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5CFD6B" w14:textId="24D21AD8" w:rsidR="00EC1486" w:rsidRPr="00CB50C7" w:rsidRDefault="000D4C2E" w:rsidP="00B87C48">
      <w:pPr>
        <w:spacing w:before="100" w:beforeAutospacing="1" w:after="100" w:afterAutospacing="1" w:line="240" w:lineRule="auto"/>
        <w:outlineLvl w:val="1"/>
        <w:rPr>
          <w:rFonts w:ascii="Arial" w:eastAsia="Times New Roman" w:hAnsi="Arial" w:cs="Arial"/>
          <w:b/>
          <w:bCs/>
          <w:kern w:val="0"/>
          <w:sz w:val="40"/>
          <w:szCs w:val="40"/>
          <w:lang w:eastAsia="en-GB"/>
          <w14:ligatures w14:val="none"/>
        </w:rPr>
      </w:pPr>
      <w:r>
        <w:rPr>
          <w:rFonts w:ascii="Arial" w:eastAsia="Times New Roman" w:hAnsi="Arial" w:cs="Arial"/>
          <w:b/>
          <w:bCs/>
          <w:kern w:val="0"/>
          <w:sz w:val="40"/>
          <w:szCs w:val="40"/>
          <w:lang w:eastAsia="en-GB"/>
          <w14:ligatures w14:val="none"/>
        </w:rPr>
        <w:t xml:space="preserve">                   </w:t>
      </w:r>
      <w:r w:rsidR="00835127" w:rsidRPr="00CB50C7">
        <w:rPr>
          <w:rFonts w:ascii="Arial" w:eastAsia="Times New Roman" w:hAnsi="Arial" w:cs="Arial"/>
          <w:b/>
          <w:bCs/>
          <w:kern w:val="0"/>
          <w:sz w:val="40"/>
          <w:szCs w:val="40"/>
          <w:lang w:eastAsia="en-GB"/>
          <w14:ligatures w14:val="none"/>
        </w:rPr>
        <w:t xml:space="preserve">Heart Disease </w:t>
      </w:r>
      <w:r w:rsidR="00CB50C7" w:rsidRPr="00CB50C7">
        <w:rPr>
          <w:rFonts w:ascii="Arial" w:eastAsia="Times New Roman" w:hAnsi="Arial" w:cs="Arial"/>
          <w:b/>
          <w:bCs/>
          <w:kern w:val="0"/>
          <w:sz w:val="40"/>
          <w:szCs w:val="40"/>
          <w:lang w:eastAsia="en-GB"/>
          <w14:ligatures w14:val="none"/>
        </w:rPr>
        <w:t>Report</w:t>
      </w:r>
    </w:p>
    <w:p w14:paraId="35262A86" w14:textId="562B1C25" w:rsidR="00CB50C7" w:rsidRPr="001B0C65" w:rsidRDefault="000D4C2E" w:rsidP="00B87C48">
      <w:pPr>
        <w:spacing w:before="100" w:beforeAutospacing="1" w:after="100" w:afterAutospacing="1" w:line="240" w:lineRule="auto"/>
        <w:outlineLvl w:val="1"/>
        <w:rPr>
          <w:rFonts w:ascii="Arial" w:eastAsia="Times New Roman" w:hAnsi="Arial" w:cs="Arial"/>
          <w:kern w:val="0"/>
          <w:lang w:eastAsia="en-GB"/>
          <w14:ligatures w14:val="none"/>
        </w:rPr>
      </w:pPr>
      <w:r w:rsidRPr="001B0C65">
        <w:rPr>
          <w:rFonts w:ascii="Arial" w:eastAsia="Times New Roman" w:hAnsi="Arial" w:cs="Arial"/>
          <w:b/>
          <w:bCs/>
          <w:kern w:val="0"/>
          <w:sz w:val="22"/>
          <w:szCs w:val="22"/>
          <w:lang w:eastAsia="en-GB"/>
          <w14:ligatures w14:val="none"/>
        </w:rPr>
        <w:t xml:space="preserve">                           </w:t>
      </w:r>
      <w:r w:rsidR="001B0C65">
        <w:rPr>
          <w:rFonts w:ascii="Arial" w:eastAsia="Times New Roman" w:hAnsi="Arial" w:cs="Arial"/>
          <w:b/>
          <w:bCs/>
          <w:kern w:val="0"/>
          <w:sz w:val="22"/>
          <w:szCs w:val="22"/>
          <w:lang w:eastAsia="en-GB"/>
          <w14:ligatures w14:val="none"/>
        </w:rPr>
        <w:t xml:space="preserve">            </w:t>
      </w:r>
      <w:r w:rsidRPr="001B0C65">
        <w:rPr>
          <w:rFonts w:ascii="Arial" w:eastAsia="Times New Roman" w:hAnsi="Arial" w:cs="Arial"/>
          <w:b/>
          <w:bCs/>
          <w:kern w:val="0"/>
          <w:sz w:val="22"/>
          <w:szCs w:val="22"/>
          <w:lang w:eastAsia="en-GB"/>
          <w14:ligatures w14:val="none"/>
        </w:rPr>
        <w:t xml:space="preserve"> </w:t>
      </w:r>
      <w:r w:rsidR="00CB50C7" w:rsidRPr="001B0C65">
        <w:rPr>
          <w:rFonts w:ascii="Arial" w:eastAsia="Times New Roman" w:hAnsi="Arial" w:cs="Arial"/>
          <w:kern w:val="0"/>
          <w:lang w:eastAsia="en-GB"/>
          <w14:ligatures w14:val="none"/>
        </w:rPr>
        <w:t>By Cher Miles</w:t>
      </w:r>
      <w:r w:rsidRPr="001B0C65">
        <w:rPr>
          <w:rFonts w:ascii="Arial" w:eastAsia="Times New Roman" w:hAnsi="Arial" w:cs="Arial"/>
          <w:kern w:val="0"/>
          <w:lang w:eastAsia="en-GB"/>
          <w14:ligatures w14:val="none"/>
        </w:rPr>
        <w:t xml:space="preserve"> – </w:t>
      </w:r>
      <w:r w:rsidR="00E4796F">
        <w:rPr>
          <w:rFonts w:ascii="Arial" w:eastAsia="Times New Roman" w:hAnsi="Arial" w:cs="Arial"/>
          <w:kern w:val="0"/>
          <w:lang w:eastAsia="en-GB"/>
          <w14:ligatures w14:val="none"/>
        </w:rPr>
        <w:t>2440</w:t>
      </w:r>
      <w:r w:rsidR="006A46B0">
        <w:rPr>
          <w:rFonts w:ascii="Arial" w:eastAsia="Times New Roman" w:hAnsi="Arial" w:cs="Arial"/>
          <w:kern w:val="0"/>
          <w:lang w:eastAsia="en-GB"/>
          <w14:ligatures w14:val="none"/>
        </w:rPr>
        <w:t>437</w:t>
      </w:r>
    </w:p>
    <w:p w14:paraId="2DA656D9" w14:textId="3C7315A4" w:rsidR="000D4C2E" w:rsidRPr="001B0C65" w:rsidRDefault="000D4C2E" w:rsidP="00B87C48">
      <w:pPr>
        <w:spacing w:before="100" w:beforeAutospacing="1" w:after="100" w:afterAutospacing="1" w:line="240" w:lineRule="auto"/>
        <w:outlineLvl w:val="1"/>
        <w:rPr>
          <w:rFonts w:ascii="Arial" w:eastAsia="Times New Roman" w:hAnsi="Arial" w:cs="Arial"/>
          <w:kern w:val="0"/>
          <w:lang w:eastAsia="en-GB"/>
          <w14:ligatures w14:val="none"/>
        </w:rPr>
      </w:pPr>
      <w:r w:rsidRPr="001B0C65">
        <w:rPr>
          <w:rFonts w:ascii="Arial" w:eastAsia="Times New Roman" w:hAnsi="Arial" w:cs="Arial"/>
          <w:kern w:val="0"/>
          <w:lang w:eastAsia="en-GB"/>
          <w14:ligatures w14:val="none"/>
        </w:rPr>
        <w:t xml:space="preserve">                           </w:t>
      </w:r>
      <w:r w:rsidR="001B0C65">
        <w:rPr>
          <w:rFonts w:ascii="Arial" w:eastAsia="Times New Roman" w:hAnsi="Arial" w:cs="Arial"/>
          <w:kern w:val="0"/>
          <w:lang w:eastAsia="en-GB"/>
          <w14:ligatures w14:val="none"/>
        </w:rPr>
        <w:t xml:space="preserve">        </w:t>
      </w:r>
      <w:r w:rsidR="006E598C">
        <w:rPr>
          <w:rFonts w:ascii="Arial" w:eastAsia="Times New Roman" w:hAnsi="Arial" w:cs="Arial"/>
          <w:kern w:val="0"/>
          <w:lang w:eastAsia="en-GB"/>
          <w14:ligatures w14:val="none"/>
        </w:rPr>
        <w:t xml:space="preserve">   </w:t>
      </w:r>
      <w:r w:rsidR="001B0C65">
        <w:rPr>
          <w:rFonts w:ascii="Arial" w:eastAsia="Times New Roman" w:hAnsi="Arial" w:cs="Arial"/>
          <w:kern w:val="0"/>
          <w:lang w:eastAsia="en-GB"/>
          <w14:ligatures w14:val="none"/>
        </w:rPr>
        <w:t xml:space="preserve"> </w:t>
      </w:r>
      <w:r w:rsidRPr="001B0C65">
        <w:rPr>
          <w:rFonts w:ascii="Arial" w:eastAsia="Times New Roman" w:hAnsi="Arial" w:cs="Arial"/>
          <w:kern w:val="0"/>
          <w:lang w:eastAsia="en-GB"/>
          <w14:ligatures w14:val="none"/>
        </w:rPr>
        <w:t xml:space="preserve">  DR M</w:t>
      </w:r>
      <w:r w:rsidR="006A46B0">
        <w:rPr>
          <w:rFonts w:ascii="Arial" w:eastAsia="Times New Roman" w:hAnsi="Arial" w:cs="Arial"/>
          <w:kern w:val="0"/>
          <w:lang w:eastAsia="en-GB"/>
          <w14:ligatures w14:val="none"/>
        </w:rPr>
        <w:t>u</w:t>
      </w:r>
      <w:r w:rsidRPr="001B0C65">
        <w:rPr>
          <w:rFonts w:ascii="Arial" w:eastAsia="Times New Roman" w:hAnsi="Arial" w:cs="Arial"/>
          <w:kern w:val="0"/>
          <w:lang w:eastAsia="en-GB"/>
          <w14:ligatures w14:val="none"/>
        </w:rPr>
        <w:t>hamm</w:t>
      </w:r>
      <w:r w:rsidR="006A46B0">
        <w:rPr>
          <w:rFonts w:ascii="Arial" w:eastAsia="Times New Roman" w:hAnsi="Arial" w:cs="Arial"/>
          <w:kern w:val="0"/>
          <w:lang w:eastAsia="en-GB"/>
          <w14:ligatures w14:val="none"/>
        </w:rPr>
        <w:t>ad Aliyu</w:t>
      </w:r>
    </w:p>
    <w:p w14:paraId="761FD2DB" w14:textId="77777777" w:rsidR="00EC1486" w:rsidRDefault="00EC1486" w:rsidP="00B87C4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54A45437" w14:textId="7472E09D" w:rsidR="00B87C48" w:rsidRPr="00B87C48" w:rsidRDefault="00B87C48" w:rsidP="00B87C4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B87C48">
        <w:rPr>
          <w:rFonts w:ascii="Times New Roman" w:eastAsia="Times New Roman" w:hAnsi="Times New Roman" w:cs="Times New Roman"/>
          <w:b/>
          <w:bCs/>
          <w:kern w:val="0"/>
          <w:sz w:val="36"/>
          <w:szCs w:val="36"/>
          <w:lang w:eastAsia="en-GB"/>
          <w14:ligatures w14:val="none"/>
        </w:rPr>
        <w:t>Introduction</w:t>
      </w:r>
    </w:p>
    <w:p w14:paraId="02D9B824" w14:textId="77777777" w:rsidR="001D2A33" w:rsidRDefault="00792341" w:rsidP="00B87C48">
      <w:pPr>
        <w:spacing w:after="0" w:line="240" w:lineRule="auto"/>
        <w:rPr>
          <w:rFonts w:ascii="Arial" w:hAnsi="Arial" w:cs="Arial"/>
          <w:spacing w:val="8"/>
          <w:shd w:val="clear" w:color="auto" w:fill="FFFFFF"/>
        </w:rPr>
      </w:pPr>
      <w:r w:rsidRPr="00230B20">
        <w:rPr>
          <w:rFonts w:ascii="Arial" w:hAnsi="Arial" w:cs="Arial"/>
          <w:spacing w:val="8"/>
          <w:shd w:val="clear" w:color="auto" w:fill="FFFFFF"/>
        </w:rPr>
        <w:t xml:space="preserve">Heart disease is a term used to denote a list of diseases that </w:t>
      </w:r>
      <w:r w:rsidR="006D4A19">
        <w:rPr>
          <w:rFonts w:ascii="Arial" w:hAnsi="Arial" w:cs="Arial"/>
          <w:spacing w:val="8"/>
          <w:shd w:val="clear" w:color="auto" w:fill="FFFFFF"/>
        </w:rPr>
        <w:t>affect</w:t>
      </w:r>
      <w:r w:rsidRPr="00230B20">
        <w:rPr>
          <w:rFonts w:ascii="Arial" w:hAnsi="Arial" w:cs="Arial"/>
          <w:spacing w:val="8"/>
          <w:shd w:val="clear" w:color="auto" w:fill="FFFFFF"/>
        </w:rPr>
        <w:t xml:space="preserve"> a person's </w:t>
      </w:r>
    </w:p>
    <w:p w14:paraId="5245B5B6" w14:textId="1C498F89" w:rsidR="00B87C48" w:rsidRPr="00744F12" w:rsidRDefault="00792341" w:rsidP="00B87C48">
      <w:pPr>
        <w:spacing w:after="0" w:line="240" w:lineRule="auto"/>
        <w:rPr>
          <w:rFonts w:ascii="Arial" w:eastAsia="Times New Roman" w:hAnsi="Arial" w:cs="Arial"/>
          <w:kern w:val="0"/>
          <w:lang w:eastAsia="en-GB"/>
          <w14:ligatures w14:val="none"/>
        </w:rPr>
      </w:pPr>
      <w:r w:rsidRPr="00230B20">
        <w:rPr>
          <w:rFonts w:ascii="Arial" w:hAnsi="Arial" w:cs="Arial"/>
          <w:spacing w:val="8"/>
          <w:shd w:val="clear" w:color="auto" w:fill="FFFFFF"/>
        </w:rPr>
        <w:t xml:space="preserve">heart. It is a major public health problem and remains one of the most prominent causes of disease, disability and death globally currently (World Health Organisation, 2023). The most prevalent type is coronary artery disease (CAD), which </w:t>
      </w:r>
      <w:r w:rsidR="00BE24DD">
        <w:rPr>
          <w:rFonts w:ascii="Arial" w:hAnsi="Arial" w:cs="Arial"/>
          <w:spacing w:val="8"/>
          <w:shd w:val="clear" w:color="auto" w:fill="FFFFFF"/>
        </w:rPr>
        <w:t>occurs when the arteries that supply the heart are narrowed or blocked by fatty deposits called</w:t>
      </w:r>
      <w:r w:rsidRPr="00230B20">
        <w:rPr>
          <w:rFonts w:ascii="Arial" w:hAnsi="Arial" w:cs="Arial"/>
          <w:spacing w:val="8"/>
          <w:shd w:val="clear" w:color="auto" w:fill="FFFFFF"/>
        </w:rPr>
        <w:t xml:space="preserve"> plaque (NHS, 2023). When blockages become severe, they can lead to a heart attack, which is a life-threatening medical emergency that requires urgent treatment. Heart disease often develops gradually over many </w:t>
      </w:r>
      <w:r w:rsidR="002E419C" w:rsidRPr="00230B20">
        <w:rPr>
          <w:rFonts w:ascii="Arial" w:hAnsi="Arial" w:cs="Arial"/>
          <w:spacing w:val="8"/>
          <w:shd w:val="clear" w:color="auto" w:fill="FFFFFF"/>
        </w:rPr>
        <w:t>years and</w:t>
      </w:r>
      <w:r w:rsidRPr="00230B20">
        <w:rPr>
          <w:rFonts w:ascii="Arial" w:hAnsi="Arial" w:cs="Arial"/>
          <w:spacing w:val="8"/>
          <w:shd w:val="clear" w:color="auto" w:fill="FFFFFF"/>
        </w:rPr>
        <w:t xml:space="preserve"> may not become noticeable until it reaches an advanced stage with symptoms such as chest pain, breathlessness or unusual fatigue (British Heart Foundation, 2023). The disease is a result of lifestyle choices, as well as genetics, age and other ailments. As a result of this early diagnosis, awareness and prevention are very important in preventing serious complications</w:t>
      </w:r>
      <w:r w:rsidRPr="00744F12">
        <w:rPr>
          <w:rFonts w:ascii="Arial" w:hAnsi="Arial" w:cs="Arial"/>
          <w:spacing w:val="8"/>
          <w:sz w:val="23"/>
          <w:szCs w:val="23"/>
          <w:shd w:val="clear" w:color="auto" w:fill="FFFFFF"/>
        </w:rPr>
        <w:t>.</w:t>
      </w:r>
    </w:p>
    <w:p w14:paraId="5758FB2E" w14:textId="77777777" w:rsidR="00B87C48" w:rsidRPr="00744F12" w:rsidRDefault="00B87C48" w:rsidP="00B87C48">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744F12">
        <w:rPr>
          <w:rFonts w:ascii="Arial" w:eastAsia="Times New Roman" w:hAnsi="Arial" w:cs="Arial"/>
          <w:b/>
          <w:bCs/>
          <w:kern w:val="0"/>
          <w:sz w:val="36"/>
          <w:szCs w:val="36"/>
          <w:lang w:eastAsia="en-GB"/>
          <w14:ligatures w14:val="none"/>
        </w:rPr>
        <w:t>Incidence of Heart Disease (Worldwide and UK Statistics)</w:t>
      </w:r>
    </w:p>
    <w:p w14:paraId="6AD7C7FA" w14:textId="1174F451" w:rsidR="00814C50" w:rsidRPr="00744F12" w:rsidRDefault="00814C50" w:rsidP="00814C50">
      <w:pPr>
        <w:shd w:val="clear" w:color="auto" w:fill="FFFFFF"/>
        <w:spacing w:after="0" w:line="420" w:lineRule="atLeast"/>
        <w:textAlignment w:val="baseline"/>
        <w:rPr>
          <w:rFonts w:ascii="Arial" w:eastAsia="Times New Roman" w:hAnsi="Arial" w:cs="Arial"/>
          <w:spacing w:val="8"/>
          <w:kern w:val="0"/>
          <w:lang w:eastAsia="en-GB"/>
          <w14:ligatures w14:val="none"/>
        </w:rPr>
      </w:pPr>
      <w:r w:rsidRPr="002E419C">
        <w:rPr>
          <w:rFonts w:ascii="Arial" w:eastAsia="Times New Roman" w:hAnsi="Arial" w:cs="Arial"/>
          <w:spacing w:val="8"/>
          <w:kern w:val="0"/>
          <w:lang w:eastAsia="en-GB"/>
          <w14:ligatures w14:val="none"/>
        </w:rPr>
        <w:t xml:space="preserve">Heart disease is now the leading cause of death globally and </w:t>
      </w:r>
      <w:r w:rsidR="00997E32">
        <w:rPr>
          <w:rFonts w:ascii="Arial" w:eastAsia="Times New Roman" w:hAnsi="Arial" w:cs="Arial"/>
          <w:spacing w:val="8"/>
          <w:kern w:val="0"/>
          <w:lang w:eastAsia="en-GB"/>
          <w14:ligatures w14:val="none"/>
        </w:rPr>
        <w:t xml:space="preserve">is </w:t>
      </w:r>
      <w:r w:rsidRPr="002E419C">
        <w:rPr>
          <w:rFonts w:ascii="Arial" w:eastAsia="Times New Roman" w:hAnsi="Arial" w:cs="Arial"/>
          <w:spacing w:val="8"/>
          <w:kern w:val="0"/>
          <w:lang w:eastAsia="en-GB"/>
          <w14:ligatures w14:val="none"/>
        </w:rPr>
        <w:t>responsible for around 17.9 million deaths annually, comprising around 32% of all deaths globally (World Health Organisation, 2023). This is one of the world’s major health burdens. In the UK, it isn’t diminishing. Heart and circulatory diseases alone cause around 160,000 deaths each year, with roughly one death every three minutes. It is estimated that 7.6 million people in the UK currently have a heart or circulatory condition, indicating the wide and widespread prevalence of the problem across age groups (British Heart Foundation, 2023). We recognize that these numbers reinforce the need to develop effective public health strategies, early detection and long-term management</w:t>
      </w:r>
      <w:r w:rsidRPr="00744F12">
        <w:rPr>
          <w:rFonts w:ascii="Arial" w:eastAsia="Times New Roman" w:hAnsi="Arial" w:cs="Arial"/>
          <w:spacing w:val="8"/>
          <w:kern w:val="0"/>
          <w:lang w:eastAsia="en-GB"/>
          <w14:ligatures w14:val="none"/>
        </w:rPr>
        <w:t>.</w:t>
      </w:r>
    </w:p>
    <w:p w14:paraId="731FC40B" w14:textId="3F0D5249" w:rsidR="00814C50" w:rsidRPr="00744F12" w:rsidRDefault="00814C50" w:rsidP="00814C50">
      <w:pPr>
        <w:shd w:val="clear" w:color="auto" w:fill="FFFFFF"/>
        <w:spacing w:after="0" w:line="360" w:lineRule="atLeast"/>
        <w:textAlignment w:val="baseline"/>
        <w:rPr>
          <w:rFonts w:ascii="Arial" w:eastAsia="Times New Roman" w:hAnsi="Arial" w:cs="Arial"/>
          <w:color w:val="76777A"/>
          <w:spacing w:val="2"/>
          <w:kern w:val="0"/>
          <w:lang w:eastAsia="en-GB"/>
          <w14:ligatures w14:val="none"/>
        </w:rPr>
      </w:pPr>
    </w:p>
    <w:p w14:paraId="62EDAF5A" w14:textId="6DD5B08B" w:rsidR="00B87C48" w:rsidRPr="00744F12" w:rsidRDefault="00B87C48" w:rsidP="00B87C48">
      <w:pPr>
        <w:spacing w:after="0" w:line="240" w:lineRule="auto"/>
        <w:rPr>
          <w:rFonts w:ascii="Arial" w:eastAsia="Times New Roman" w:hAnsi="Arial" w:cs="Arial"/>
          <w:kern w:val="0"/>
          <w:lang w:eastAsia="en-GB"/>
          <w14:ligatures w14:val="none"/>
        </w:rPr>
      </w:pPr>
    </w:p>
    <w:p w14:paraId="536CFD04" w14:textId="77777777" w:rsidR="00B87C48" w:rsidRPr="00744F12" w:rsidRDefault="00B87C48" w:rsidP="00B87C48">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744F12">
        <w:rPr>
          <w:rFonts w:ascii="Arial" w:eastAsia="Times New Roman" w:hAnsi="Arial" w:cs="Arial"/>
          <w:b/>
          <w:bCs/>
          <w:kern w:val="0"/>
          <w:sz w:val="36"/>
          <w:szCs w:val="36"/>
          <w:lang w:eastAsia="en-GB"/>
          <w14:ligatures w14:val="none"/>
        </w:rPr>
        <w:lastRenderedPageBreak/>
        <w:t>Types of Heart Disease, Signs and Symptoms</w:t>
      </w:r>
    </w:p>
    <w:p w14:paraId="17335CD2" w14:textId="77777777" w:rsidR="00B87C48" w:rsidRPr="00744F12" w:rsidRDefault="00B87C48" w:rsidP="00B87C48">
      <w:pPr>
        <w:spacing w:before="100" w:beforeAutospacing="1" w:after="100" w:afterAutospacing="1" w:line="240" w:lineRule="auto"/>
        <w:rPr>
          <w:rFonts w:ascii="Arial" w:eastAsia="Times New Roman" w:hAnsi="Arial" w:cs="Arial"/>
          <w:kern w:val="0"/>
          <w:lang w:eastAsia="en-GB"/>
          <w14:ligatures w14:val="none"/>
        </w:rPr>
      </w:pPr>
      <w:r w:rsidRPr="00744F12">
        <w:rPr>
          <w:rFonts w:ascii="Arial" w:eastAsia="Times New Roman" w:hAnsi="Arial" w:cs="Arial"/>
          <w:kern w:val="0"/>
          <w:lang w:eastAsia="en-GB"/>
          <w14:ligatures w14:val="none"/>
        </w:rPr>
        <w:t>Many types of heart disease share similar symptoms, though the severity and pattern can vary. Chest pain or tightness is one of the most recognised symptoms and indicates that the heart may not be receiving enough oxygenated blood (NHS, 2023). During a heart attack, this pain may spread to the arm, jaw, back or neck. Other common symptoms include shortness of breath, irregular heartbeats, dizziness, and unusual tiredness that makes daily activities more difficult (NICE, 2022).</w:t>
      </w:r>
    </w:p>
    <w:p w14:paraId="287C9A04" w14:textId="77777777" w:rsidR="00B87C48" w:rsidRPr="00744F12" w:rsidRDefault="00B87C48" w:rsidP="00B87C48">
      <w:pPr>
        <w:spacing w:before="100" w:beforeAutospacing="1" w:after="100" w:afterAutospacing="1" w:line="240" w:lineRule="auto"/>
        <w:rPr>
          <w:rFonts w:ascii="Arial" w:eastAsia="Times New Roman" w:hAnsi="Arial" w:cs="Arial"/>
          <w:kern w:val="0"/>
          <w:lang w:eastAsia="en-GB"/>
          <w14:ligatures w14:val="none"/>
        </w:rPr>
      </w:pPr>
      <w:r w:rsidRPr="00744F12">
        <w:rPr>
          <w:rFonts w:ascii="Arial" w:eastAsia="Times New Roman" w:hAnsi="Arial" w:cs="Arial"/>
          <w:kern w:val="0"/>
          <w:lang w:eastAsia="en-GB"/>
          <w14:ligatures w14:val="none"/>
        </w:rPr>
        <w:t>Some individuals may develop swelling in the legs or ankles due to fluid retention, especially in cases of heart failure. It is also important to note that some people experience only mild or “silent” symptoms. Women, older adults and people with diabetes are more likely to have subtle signs that can easily be mistaken for indigestion, stress or tiredness (British Heart Foundation, 2023). This is why public awareness and early assessment are crucial.</w:t>
      </w:r>
    </w:p>
    <w:p w14:paraId="4F2D47FF" w14:textId="21761C7A" w:rsidR="00B87C48" w:rsidRPr="00744F12" w:rsidRDefault="00B87C48" w:rsidP="00B87C48">
      <w:pPr>
        <w:spacing w:after="0" w:line="240" w:lineRule="auto"/>
        <w:rPr>
          <w:rFonts w:ascii="Arial" w:eastAsia="Times New Roman" w:hAnsi="Arial" w:cs="Arial"/>
          <w:kern w:val="0"/>
          <w:lang w:eastAsia="en-GB"/>
          <w14:ligatures w14:val="none"/>
        </w:rPr>
      </w:pPr>
    </w:p>
    <w:p w14:paraId="172FD27D" w14:textId="77777777" w:rsidR="00B87C48" w:rsidRPr="00744F12" w:rsidRDefault="00B87C48" w:rsidP="00B87C48">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744F12">
        <w:rPr>
          <w:rFonts w:ascii="Arial" w:eastAsia="Times New Roman" w:hAnsi="Arial" w:cs="Arial"/>
          <w:b/>
          <w:bCs/>
          <w:kern w:val="0"/>
          <w:sz w:val="36"/>
          <w:szCs w:val="36"/>
          <w:lang w:eastAsia="en-GB"/>
          <w14:ligatures w14:val="none"/>
        </w:rPr>
        <w:t>Consequences of Heart Disease (Community Impact)</w:t>
      </w:r>
    </w:p>
    <w:p w14:paraId="3F5C3CA7" w14:textId="6A5FE80F" w:rsidR="00B87C48" w:rsidRPr="00230B20" w:rsidRDefault="00E43D47" w:rsidP="00B87C48">
      <w:pPr>
        <w:spacing w:after="0" w:line="240" w:lineRule="auto"/>
        <w:rPr>
          <w:rFonts w:ascii="Arial" w:eastAsia="Times New Roman" w:hAnsi="Arial" w:cs="Arial"/>
          <w:kern w:val="0"/>
          <w:lang w:eastAsia="en-GB"/>
          <w14:ligatures w14:val="none"/>
        </w:rPr>
      </w:pPr>
      <w:r w:rsidRPr="00230B20">
        <w:rPr>
          <w:rFonts w:ascii="Arial" w:hAnsi="Arial" w:cs="Arial"/>
          <w:spacing w:val="8"/>
          <w:shd w:val="clear" w:color="auto" w:fill="FFFFFF"/>
        </w:rPr>
        <w:t>Heart disease imposes a significant toll not just on the affected individual but also on the community. Mobility may be compromised, resulting in chronic pain or breathlessness, which can limit independence, as well as the ability to work or study (Public Health England, 2021). This can cause long-term unemployment, financial difficulties and a reduced quality of life over time. Families go through great emotional and practical difficulties as well. Many relatives take on caring responsibilities, which can be stressful and time-consuming. They may need to assist with medication, attend medical appointments or provide daily support. Communities are also affected; heart disease leads to reduced productivity and increases the demand for health and social care services. These combined effects demonstrate that heart disease is not only a medical condition but a significant social problem.</w:t>
      </w:r>
    </w:p>
    <w:p w14:paraId="508F9F05" w14:textId="77777777" w:rsidR="00B87C48" w:rsidRPr="00744F12" w:rsidRDefault="00B87C48" w:rsidP="00B87C48">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744F12">
        <w:rPr>
          <w:rFonts w:ascii="Arial" w:eastAsia="Times New Roman" w:hAnsi="Arial" w:cs="Arial"/>
          <w:b/>
          <w:bCs/>
          <w:kern w:val="0"/>
          <w:sz w:val="36"/>
          <w:szCs w:val="36"/>
          <w:lang w:eastAsia="en-GB"/>
          <w14:ligatures w14:val="none"/>
        </w:rPr>
        <w:t>Consequences of Heart Disease for the NHS</w:t>
      </w:r>
    </w:p>
    <w:p w14:paraId="30D4602E" w14:textId="77777777" w:rsidR="00B87C48" w:rsidRPr="00744F12" w:rsidRDefault="00B87C48" w:rsidP="00B87C48">
      <w:pPr>
        <w:spacing w:before="100" w:beforeAutospacing="1" w:after="100" w:afterAutospacing="1" w:line="240" w:lineRule="auto"/>
        <w:rPr>
          <w:rFonts w:ascii="Arial" w:eastAsia="Times New Roman" w:hAnsi="Arial" w:cs="Arial"/>
          <w:kern w:val="0"/>
          <w:lang w:eastAsia="en-GB"/>
          <w14:ligatures w14:val="none"/>
        </w:rPr>
      </w:pPr>
      <w:r w:rsidRPr="00744F12">
        <w:rPr>
          <w:rFonts w:ascii="Arial" w:eastAsia="Times New Roman" w:hAnsi="Arial" w:cs="Arial"/>
          <w:kern w:val="0"/>
          <w:lang w:eastAsia="en-GB"/>
          <w14:ligatures w14:val="none"/>
        </w:rPr>
        <w:t>The NHS faces major pressure due to the high number of patients needing assessment, emergency care and long-term management. Heart disease is one of the most common reasons for emergency hospital admissions due to chest pain, suspected heart attacks or complications from long-term conditions (NHS England, 2022). Specialist services such as cardiology wards, intensive care units and diagnostic centres often operate at high demand.</w:t>
      </w:r>
    </w:p>
    <w:p w14:paraId="5E7A84A0" w14:textId="77777777" w:rsidR="00B87C48" w:rsidRPr="00744F12" w:rsidRDefault="00B87C48" w:rsidP="00B87C48">
      <w:pPr>
        <w:spacing w:before="100" w:beforeAutospacing="1" w:after="100" w:afterAutospacing="1" w:line="240" w:lineRule="auto"/>
        <w:rPr>
          <w:rFonts w:ascii="Arial" w:eastAsia="Times New Roman" w:hAnsi="Arial" w:cs="Arial"/>
          <w:kern w:val="0"/>
          <w:lang w:eastAsia="en-GB"/>
          <w14:ligatures w14:val="none"/>
        </w:rPr>
      </w:pPr>
      <w:r w:rsidRPr="00744F12">
        <w:rPr>
          <w:rFonts w:ascii="Arial" w:eastAsia="Times New Roman" w:hAnsi="Arial" w:cs="Arial"/>
          <w:kern w:val="0"/>
          <w:lang w:eastAsia="en-GB"/>
          <w14:ligatures w14:val="none"/>
        </w:rPr>
        <w:t xml:space="preserve">The financial impact is also considerable. Treating heart and circulatory diseases in the UK costs the NHS around £9 billion each year, and wider economic costs related to loss of productivity and disability reach around £19 billion (British Heart Foundation, 2023). Many patients require lifelong medication, cardiac rehabilitation, </w:t>
      </w:r>
      <w:r w:rsidRPr="00744F12">
        <w:rPr>
          <w:rFonts w:ascii="Arial" w:eastAsia="Times New Roman" w:hAnsi="Arial" w:cs="Arial"/>
          <w:kern w:val="0"/>
          <w:lang w:eastAsia="en-GB"/>
          <w14:ligatures w14:val="none"/>
        </w:rPr>
        <w:lastRenderedPageBreak/>
        <w:t>repeated diagnostic tests and sometimes surgery. As the population ages and lifestyle-related risk factors increase, the pressure on NHS services continues to grow.</w:t>
      </w:r>
    </w:p>
    <w:p w14:paraId="54FB6442" w14:textId="77777777" w:rsidR="002E419C" w:rsidRDefault="002E419C" w:rsidP="00B87C48">
      <w:pPr>
        <w:spacing w:before="100" w:beforeAutospacing="1" w:after="100" w:afterAutospacing="1" w:line="240" w:lineRule="auto"/>
        <w:outlineLvl w:val="1"/>
        <w:rPr>
          <w:rFonts w:ascii="Arial" w:eastAsia="Times New Roman" w:hAnsi="Arial" w:cs="Arial"/>
          <w:kern w:val="0"/>
          <w:lang w:eastAsia="en-GB"/>
          <w14:ligatures w14:val="none"/>
        </w:rPr>
      </w:pPr>
    </w:p>
    <w:p w14:paraId="0C31046A" w14:textId="4E3EA98D" w:rsidR="00B87C48" w:rsidRPr="00744F12" w:rsidRDefault="00B87C48" w:rsidP="00B87C48">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744F12">
        <w:rPr>
          <w:rFonts w:ascii="Arial" w:eastAsia="Times New Roman" w:hAnsi="Arial" w:cs="Arial"/>
          <w:b/>
          <w:bCs/>
          <w:kern w:val="0"/>
          <w:sz w:val="36"/>
          <w:szCs w:val="36"/>
          <w:lang w:eastAsia="en-GB"/>
          <w14:ligatures w14:val="none"/>
        </w:rPr>
        <w:t>How Heart Disease Is Controlled</w:t>
      </w:r>
    </w:p>
    <w:p w14:paraId="4C04382C" w14:textId="43A9546F" w:rsidR="00361BF8" w:rsidRPr="00744F12" w:rsidRDefault="00361BF8" w:rsidP="00361BF8">
      <w:pPr>
        <w:pStyle w:val="w7sjnrxzl6krnffuzhqe"/>
        <w:shd w:val="clear" w:color="auto" w:fill="FFFFFF"/>
        <w:spacing w:before="0" w:beforeAutospacing="0" w:after="150" w:afterAutospacing="0" w:line="345" w:lineRule="atLeast"/>
        <w:textAlignment w:val="baseline"/>
        <w:rPr>
          <w:rFonts w:ascii="Arial" w:hAnsi="Arial" w:cs="Arial"/>
          <w:spacing w:val="8"/>
          <w:sz w:val="23"/>
          <w:szCs w:val="23"/>
        </w:rPr>
      </w:pPr>
      <w:r w:rsidRPr="00744F12">
        <w:rPr>
          <w:rFonts w:ascii="Arial" w:hAnsi="Arial" w:cs="Arial"/>
          <w:spacing w:val="8"/>
          <w:sz w:val="23"/>
          <w:szCs w:val="23"/>
        </w:rPr>
        <w:t>Heart disease is controlled by lifestyle modifications, medication and broad public health efforts. Doctors encourage the public to adopt healthy behaviours</w:t>
      </w:r>
      <w:r w:rsidR="002E419C">
        <w:rPr>
          <w:rFonts w:ascii="Arial" w:hAnsi="Arial" w:cs="Arial"/>
          <w:spacing w:val="8"/>
          <w:sz w:val="23"/>
          <w:szCs w:val="23"/>
        </w:rPr>
        <w:t>,</w:t>
      </w:r>
      <w:r w:rsidRPr="00744F12">
        <w:rPr>
          <w:rFonts w:ascii="Arial" w:hAnsi="Arial" w:cs="Arial"/>
          <w:spacing w:val="8"/>
          <w:sz w:val="23"/>
          <w:szCs w:val="23"/>
        </w:rPr>
        <w:t xml:space="preserve"> including eating a healthy diet, exercising regularly, smoking cessation and cutting down on alcohol (NHS, 2023). Such changes can greatly reduce complication risk and improve heart health. Medication is commonly prescribed to help manage the symptoms and limit further harm. These could be statins for lowering cholesterol, beta blockers for heart-rate control, blood pressure drugs or blood thinners to lower risk of clotting (NICE, 2022). More serious cases will require further medical intervention, such as angioplasty, stent fitting or bypass surgery. At the system scale, heart disease has been managed in public-health programmes to identify risks early. The NHS Health Check Programme invites adults over age 40 to undergo </w:t>
      </w:r>
      <w:r w:rsidR="001102AA">
        <w:rPr>
          <w:rFonts w:ascii="Arial" w:hAnsi="Arial" w:cs="Arial"/>
          <w:spacing w:val="8"/>
          <w:sz w:val="23"/>
          <w:szCs w:val="23"/>
        </w:rPr>
        <w:t>screening tests</w:t>
      </w:r>
      <w:r w:rsidRPr="00744F12">
        <w:rPr>
          <w:rFonts w:ascii="Arial" w:hAnsi="Arial" w:cs="Arial"/>
          <w:spacing w:val="8"/>
          <w:sz w:val="23"/>
          <w:szCs w:val="23"/>
        </w:rPr>
        <w:t xml:space="preserve"> for risk factors for cardiovascular disease (Public Health England, 2021). Nationwide initiatives seek to decrease the prevalence of tobacco smoking, promote physical activity and recognise early symptoms. Government policies, such as lowering salt content in food, as well as supporting weight management, are important factors as well. Combined</w:t>
      </w:r>
      <w:r w:rsidR="001102AA">
        <w:rPr>
          <w:rFonts w:ascii="Arial" w:hAnsi="Arial" w:cs="Arial"/>
          <w:spacing w:val="8"/>
          <w:sz w:val="23"/>
          <w:szCs w:val="23"/>
        </w:rPr>
        <w:t>,</w:t>
      </w:r>
      <w:r w:rsidRPr="00744F12">
        <w:rPr>
          <w:rFonts w:ascii="Arial" w:hAnsi="Arial" w:cs="Arial"/>
          <w:spacing w:val="8"/>
          <w:sz w:val="23"/>
          <w:szCs w:val="23"/>
        </w:rPr>
        <w:t xml:space="preserve"> these strategies reduce </w:t>
      </w:r>
      <w:r w:rsidR="001102AA">
        <w:rPr>
          <w:rFonts w:ascii="Arial" w:hAnsi="Arial" w:cs="Arial"/>
          <w:spacing w:val="8"/>
          <w:sz w:val="23"/>
          <w:szCs w:val="23"/>
        </w:rPr>
        <w:t>the effect</w:t>
      </w:r>
      <w:r w:rsidRPr="00744F12">
        <w:rPr>
          <w:rFonts w:ascii="Arial" w:hAnsi="Arial" w:cs="Arial"/>
          <w:spacing w:val="8"/>
          <w:sz w:val="23"/>
          <w:szCs w:val="23"/>
        </w:rPr>
        <w:t xml:space="preserve"> of heart disease in </w:t>
      </w:r>
      <w:r w:rsidR="001102AA">
        <w:rPr>
          <w:rFonts w:ascii="Arial" w:hAnsi="Arial" w:cs="Arial"/>
          <w:spacing w:val="8"/>
          <w:sz w:val="23"/>
          <w:szCs w:val="23"/>
        </w:rPr>
        <w:t xml:space="preserve">the </w:t>
      </w:r>
      <w:r w:rsidRPr="00744F12">
        <w:rPr>
          <w:rFonts w:ascii="Arial" w:hAnsi="Arial" w:cs="Arial"/>
          <w:spacing w:val="8"/>
          <w:sz w:val="23"/>
          <w:szCs w:val="23"/>
        </w:rPr>
        <w:t>entire society.</w:t>
      </w:r>
    </w:p>
    <w:p w14:paraId="67D45E92" w14:textId="03AC56A1" w:rsidR="00B87C48" w:rsidRPr="00744F12" w:rsidRDefault="00B87C48" w:rsidP="00B87C48">
      <w:pPr>
        <w:spacing w:after="0" w:line="240" w:lineRule="auto"/>
        <w:rPr>
          <w:rFonts w:ascii="Arial" w:eastAsia="Times New Roman" w:hAnsi="Arial" w:cs="Arial"/>
          <w:kern w:val="0"/>
          <w:lang w:eastAsia="en-GB"/>
          <w14:ligatures w14:val="none"/>
        </w:rPr>
      </w:pPr>
    </w:p>
    <w:p w14:paraId="593CFA94" w14:textId="6059B365" w:rsidR="00B87C48" w:rsidRPr="00744F12" w:rsidRDefault="00B87C48" w:rsidP="00B87C48">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744F12">
        <w:rPr>
          <w:rFonts w:ascii="Arial" w:eastAsia="Times New Roman" w:hAnsi="Arial" w:cs="Arial"/>
          <w:b/>
          <w:bCs/>
          <w:kern w:val="0"/>
          <w:sz w:val="36"/>
          <w:szCs w:val="36"/>
          <w:lang w:eastAsia="en-GB"/>
          <w14:ligatures w14:val="none"/>
        </w:rPr>
        <w:t xml:space="preserve">Factors Influencing </w:t>
      </w:r>
      <w:r w:rsidR="00C0239E" w:rsidRPr="00744F12">
        <w:rPr>
          <w:rFonts w:ascii="Arial" w:eastAsia="Times New Roman" w:hAnsi="Arial" w:cs="Arial"/>
          <w:b/>
          <w:bCs/>
          <w:kern w:val="0"/>
          <w:sz w:val="36"/>
          <w:szCs w:val="36"/>
          <w:lang w:eastAsia="en-GB"/>
          <w14:ligatures w14:val="none"/>
        </w:rPr>
        <w:t xml:space="preserve">the </w:t>
      </w:r>
      <w:r w:rsidRPr="00744F12">
        <w:rPr>
          <w:rFonts w:ascii="Arial" w:eastAsia="Times New Roman" w:hAnsi="Arial" w:cs="Arial"/>
          <w:b/>
          <w:bCs/>
          <w:kern w:val="0"/>
          <w:sz w:val="36"/>
          <w:szCs w:val="36"/>
          <w:lang w:eastAsia="en-GB"/>
          <w14:ligatures w14:val="none"/>
        </w:rPr>
        <w:t xml:space="preserve">Health and Well-Being of People </w:t>
      </w:r>
      <w:r w:rsidR="00C0239E" w:rsidRPr="00744F12">
        <w:rPr>
          <w:rFonts w:ascii="Arial" w:eastAsia="Times New Roman" w:hAnsi="Arial" w:cs="Arial"/>
          <w:b/>
          <w:bCs/>
          <w:kern w:val="0"/>
          <w:sz w:val="36"/>
          <w:szCs w:val="36"/>
          <w:lang w:eastAsia="en-GB"/>
          <w14:ligatures w14:val="none"/>
        </w:rPr>
        <w:t>with</w:t>
      </w:r>
      <w:r w:rsidRPr="00744F12">
        <w:rPr>
          <w:rFonts w:ascii="Arial" w:eastAsia="Times New Roman" w:hAnsi="Arial" w:cs="Arial"/>
          <w:b/>
          <w:bCs/>
          <w:kern w:val="0"/>
          <w:sz w:val="36"/>
          <w:szCs w:val="36"/>
          <w:lang w:eastAsia="en-GB"/>
          <w14:ligatures w14:val="none"/>
        </w:rPr>
        <w:t xml:space="preserve"> Heart Disease and Those Around Them</w:t>
      </w:r>
    </w:p>
    <w:p w14:paraId="45B17080" w14:textId="4B7CFF29" w:rsidR="002A40A2" w:rsidRPr="00744F12" w:rsidRDefault="002A40A2" w:rsidP="002A40A2">
      <w:pPr>
        <w:pStyle w:val="w7sjnrxzl6krnffuzhqe"/>
        <w:shd w:val="clear" w:color="auto" w:fill="FFFFFF"/>
        <w:spacing w:before="0" w:beforeAutospacing="0" w:after="150" w:afterAutospacing="0" w:line="345" w:lineRule="atLeast"/>
        <w:textAlignment w:val="baseline"/>
        <w:rPr>
          <w:rFonts w:ascii="Arial" w:hAnsi="Arial" w:cs="Arial"/>
          <w:spacing w:val="8"/>
          <w:sz w:val="23"/>
          <w:szCs w:val="23"/>
        </w:rPr>
      </w:pPr>
      <w:r w:rsidRPr="00AD6B49">
        <w:rPr>
          <w:rFonts w:ascii="Arial" w:hAnsi="Arial" w:cs="Arial"/>
          <w:spacing w:val="8"/>
        </w:rPr>
        <w:t>Many academic settings or social web pages will not view this text as unique and ready for publication. The amount of AI content is suggested to decrease. This guideline can be disregarded when it comes to legal texts</w:t>
      </w:r>
      <w:r w:rsidRPr="00AD6B49">
        <w:rPr>
          <w:rFonts w:ascii="Arial" w:hAnsi="Arial" w:cs="Arial"/>
          <w:spacing w:val="8"/>
        </w:rPr>
        <w:br/>
      </w:r>
      <w:proofErr w:type="gramStart"/>
      <w:r w:rsidRPr="00AD6B49">
        <w:rPr>
          <w:rFonts w:ascii="Arial" w:hAnsi="Arial" w:cs="Arial"/>
          <w:spacing w:val="8"/>
        </w:rPr>
        <w:t>Heart disease</w:t>
      </w:r>
      <w:proofErr w:type="gramEnd"/>
      <w:r w:rsidRPr="00AD6B49">
        <w:rPr>
          <w:rFonts w:ascii="Arial" w:hAnsi="Arial" w:cs="Arial"/>
          <w:spacing w:val="8"/>
        </w:rPr>
        <w:t xml:space="preserve"> is not a </w:t>
      </w:r>
      <w:r w:rsidR="00106C3E">
        <w:rPr>
          <w:rFonts w:ascii="Arial" w:hAnsi="Arial" w:cs="Arial"/>
          <w:spacing w:val="8"/>
        </w:rPr>
        <w:t>disease of the body</w:t>
      </w:r>
      <w:r w:rsidRPr="00AD6B49">
        <w:rPr>
          <w:rFonts w:ascii="Arial" w:hAnsi="Arial" w:cs="Arial"/>
          <w:spacing w:val="8"/>
        </w:rPr>
        <w:t xml:space="preserve">. A cardiac event may have emotional implications, such as anxiety, stress, or fear. This will cause morale to be dashed and everyday life to be very disruptive indeed, and patients' mobility reduced or their lifestyle greatly influenced may bring about a situation of depression. Family members who support a loved one through treatment or recovery might also feel nervous, stressed, or financially strained. For example, caring responsibilities can affect sleep, job and relationships (NHS England, 2022). Other social and environmental influencing factors, such as </w:t>
      </w:r>
      <w:r w:rsidRPr="00AD6B49">
        <w:rPr>
          <w:rFonts w:ascii="Arial" w:hAnsi="Arial" w:cs="Arial"/>
          <w:spacing w:val="8"/>
        </w:rPr>
        <w:lastRenderedPageBreak/>
        <w:t>living in an environment where access</w:t>
      </w:r>
      <w:r w:rsidRPr="00744F12">
        <w:rPr>
          <w:rFonts w:ascii="Arial" w:hAnsi="Arial" w:cs="Arial"/>
          <w:spacing w:val="8"/>
          <w:sz w:val="23"/>
          <w:szCs w:val="23"/>
        </w:rPr>
        <w:t xml:space="preserve"> </w:t>
      </w:r>
      <w:r w:rsidRPr="00AD6B49">
        <w:rPr>
          <w:rFonts w:ascii="Arial" w:hAnsi="Arial" w:cs="Arial"/>
          <w:spacing w:val="8"/>
        </w:rPr>
        <w:t>to healthy food, safe places to get exercise and regular medical care is not the norm, will also affect their ability to manage (Public Health England, 2021). In a word, the burden of heart disease is both diverse and multifaceted (i.e., has effects far beyond merely physical symptoms, extending into many places</w:t>
      </w:r>
      <w:r w:rsidR="00155FD3">
        <w:rPr>
          <w:rFonts w:ascii="Arial" w:hAnsi="Arial" w:cs="Arial"/>
          <w:spacing w:val="8"/>
        </w:rPr>
        <w:t>).</w:t>
      </w:r>
    </w:p>
    <w:p w14:paraId="7FA2FCF4" w14:textId="6379D8D3" w:rsidR="00B87C48" w:rsidRPr="00750905" w:rsidRDefault="00B87C48" w:rsidP="00B87C48">
      <w:pPr>
        <w:spacing w:before="100" w:beforeAutospacing="1" w:after="100" w:afterAutospacing="1" w:line="240" w:lineRule="auto"/>
        <w:outlineLvl w:val="1"/>
        <w:rPr>
          <w:rFonts w:ascii="Arial" w:eastAsia="Times New Roman" w:hAnsi="Arial" w:cs="Arial"/>
          <w:b/>
          <w:bCs/>
          <w:kern w:val="0"/>
          <w:sz w:val="32"/>
          <w:szCs w:val="32"/>
          <w:lang w:eastAsia="en-GB"/>
          <w14:ligatures w14:val="none"/>
        </w:rPr>
      </w:pPr>
      <w:r w:rsidRPr="00750905">
        <w:rPr>
          <w:rFonts w:ascii="Arial" w:eastAsia="Times New Roman" w:hAnsi="Arial" w:cs="Arial"/>
          <w:b/>
          <w:bCs/>
          <w:kern w:val="0"/>
          <w:sz w:val="32"/>
          <w:szCs w:val="32"/>
          <w:lang w:eastAsia="en-GB"/>
          <w14:ligatures w14:val="none"/>
        </w:rPr>
        <w:t>Conclusion</w:t>
      </w:r>
    </w:p>
    <w:p w14:paraId="3F659868" w14:textId="4836FE53" w:rsidR="008C0080" w:rsidRPr="0064727E" w:rsidRDefault="008C0080" w:rsidP="008C0080">
      <w:pPr>
        <w:pStyle w:val="w7sjnrxzl6krnffuzhqe"/>
        <w:shd w:val="clear" w:color="auto" w:fill="FFFFFF"/>
        <w:spacing w:before="0" w:beforeAutospacing="0" w:after="150" w:afterAutospacing="0" w:line="345" w:lineRule="atLeast"/>
        <w:textAlignment w:val="baseline"/>
        <w:rPr>
          <w:rFonts w:ascii="Arial" w:hAnsi="Arial" w:cs="Arial"/>
          <w:spacing w:val="8"/>
        </w:rPr>
      </w:pPr>
      <w:r w:rsidRPr="0064727E">
        <w:rPr>
          <w:rFonts w:ascii="Arial" w:hAnsi="Arial" w:cs="Arial"/>
          <w:spacing w:val="8"/>
        </w:rPr>
        <w:t>Heart disease continues to be one of the biggest public health issues worldwide as well as in the UK. It still contributes to many deaths, hospital admissions</w:t>
      </w:r>
      <w:r w:rsidR="0064727E">
        <w:rPr>
          <w:rFonts w:ascii="Arial" w:hAnsi="Arial" w:cs="Arial"/>
          <w:spacing w:val="8"/>
        </w:rPr>
        <w:t>,</w:t>
      </w:r>
      <w:r w:rsidRPr="0064727E">
        <w:rPr>
          <w:rFonts w:ascii="Arial" w:hAnsi="Arial" w:cs="Arial"/>
          <w:spacing w:val="8"/>
        </w:rPr>
        <w:t xml:space="preserve"> and its long-term effects on health are major problems and, therefore, a significant concern for individuals, families, communities and healthcare systems. Heart disease is common and can produce devastating</w:t>
      </w:r>
      <w:r w:rsidR="0064727E">
        <w:rPr>
          <w:rFonts w:ascii="Arial" w:hAnsi="Arial" w:cs="Arial"/>
          <w:spacing w:val="8"/>
        </w:rPr>
        <w:t>,</w:t>
      </w:r>
      <w:r w:rsidRPr="0064727E">
        <w:rPr>
          <w:rFonts w:ascii="Arial" w:hAnsi="Arial" w:cs="Arial"/>
          <w:spacing w:val="8"/>
        </w:rPr>
        <w:t xml:space="preserve"> lethal and life-threatening effects, but heart disease is also one of those conditions for which prevention and early intervention can make a significant dent. By encouraging habits of healthy living, raising awareness of warning signs and with proper medical care available to ordinary people at every turn</w:t>
      </w:r>
      <w:r w:rsidR="0064727E">
        <w:rPr>
          <w:rFonts w:ascii="Arial" w:hAnsi="Arial" w:cs="Arial"/>
          <w:spacing w:val="8"/>
        </w:rPr>
        <w:t>,</w:t>
      </w:r>
      <w:r w:rsidRPr="0064727E">
        <w:rPr>
          <w:rFonts w:ascii="Arial" w:hAnsi="Arial" w:cs="Arial"/>
          <w:spacing w:val="8"/>
        </w:rPr>
        <w:t xml:space="preserve"> it is possible to avoid or lengthen such occurrences. Awareness of the causes, symptoms and wider consequences of heart disease helps to empower people on how best they might take steps for their own health. It also points to the need for community backing and effective public health measures, combined with NHS resources to support a steady influx of people with heart disease. When society works as a unit – with education programmes, prevention measures and better healthcare services – the impact of heart disease can be greatly reduced. Taking preventive measures to address risk factors and provide for those affected is indispensable in getting better results</w:t>
      </w:r>
      <w:r w:rsidR="0064727E">
        <w:rPr>
          <w:rFonts w:ascii="Arial" w:hAnsi="Arial" w:cs="Arial"/>
          <w:spacing w:val="8"/>
        </w:rPr>
        <w:t xml:space="preserve">, </w:t>
      </w:r>
      <w:r w:rsidRPr="0064727E">
        <w:rPr>
          <w:rFonts w:ascii="Arial" w:hAnsi="Arial" w:cs="Arial"/>
          <w:spacing w:val="8"/>
        </w:rPr>
        <w:t>as well as the long-term health of future generations.</w:t>
      </w:r>
    </w:p>
    <w:p w14:paraId="3A4D81A6" w14:textId="77777777" w:rsidR="00081960" w:rsidRPr="00744F12" w:rsidRDefault="00081960" w:rsidP="00F628AE">
      <w:pPr>
        <w:pStyle w:val="NormalWeb"/>
        <w:rPr>
          <w:rFonts w:ascii="Arial" w:hAnsi="Arial" w:cs="Arial"/>
        </w:rPr>
      </w:pPr>
    </w:p>
    <w:p w14:paraId="4C7ABAA5" w14:textId="77777777" w:rsidR="00081960" w:rsidRPr="00744F12" w:rsidRDefault="00081960" w:rsidP="00F628AE">
      <w:pPr>
        <w:pStyle w:val="NormalWeb"/>
        <w:rPr>
          <w:rFonts w:ascii="Arial" w:hAnsi="Arial" w:cs="Arial"/>
        </w:rPr>
      </w:pPr>
    </w:p>
    <w:p w14:paraId="776B712E" w14:textId="7B2BE55F" w:rsidR="00081960" w:rsidRPr="00744F12" w:rsidRDefault="00081960" w:rsidP="00F628AE">
      <w:pPr>
        <w:pStyle w:val="NormalWeb"/>
        <w:rPr>
          <w:rFonts w:ascii="Arial" w:hAnsi="Arial" w:cs="Arial"/>
          <w:b/>
          <w:bCs/>
          <w:sz w:val="32"/>
          <w:szCs w:val="32"/>
        </w:rPr>
      </w:pPr>
      <w:r w:rsidRPr="00744F12">
        <w:rPr>
          <w:rFonts w:ascii="Arial" w:hAnsi="Arial" w:cs="Arial"/>
          <w:b/>
          <w:bCs/>
          <w:sz w:val="32"/>
          <w:szCs w:val="32"/>
        </w:rPr>
        <w:t>References</w:t>
      </w:r>
    </w:p>
    <w:p w14:paraId="34D4E7B4" w14:textId="1B57191F" w:rsidR="00F628AE" w:rsidRPr="00744F12" w:rsidRDefault="00F628AE" w:rsidP="00F628AE">
      <w:pPr>
        <w:pStyle w:val="NormalWeb"/>
        <w:rPr>
          <w:rFonts w:ascii="Arial" w:hAnsi="Arial" w:cs="Arial"/>
        </w:rPr>
      </w:pPr>
      <w:r w:rsidRPr="00744F12">
        <w:rPr>
          <w:rFonts w:ascii="Arial" w:hAnsi="Arial" w:cs="Arial"/>
        </w:rPr>
        <w:t xml:space="preserve">British Heart Foundation (2023) </w:t>
      </w:r>
      <w:r w:rsidRPr="00744F12">
        <w:rPr>
          <w:rStyle w:val="Emphasis"/>
          <w:rFonts w:ascii="Arial" w:eastAsiaTheme="majorEastAsia" w:hAnsi="Arial" w:cs="Arial"/>
        </w:rPr>
        <w:t>Heart and circulatory disease statistics 2023</w:t>
      </w:r>
      <w:r w:rsidRPr="00744F12">
        <w:rPr>
          <w:rFonts w:ascii="Arial" w:hAnsi="Arial" w:cs="Arial"/>
        </w:rPr>
        <w:t xml:space="preserve">. Available at: </w:t>
      </w:r>
      <w:hyperlink r:id="rId4" w:tgtFrame="_new" w:history="1">
        <w:r w:rsidRPr="00744F12">
          <w:rPr>
            <w:rStyle w:val="Hyperlink"/>
            <w:rFonts w:ascii="Arial" w:eastAsiaTheme="majorEastAsia" w:hAnsi="Arial" w:cs="Arial"/>
          </w:rPr>
          <w:t>https://www.bhf.org.uk</w:t>
        </w:r>
      </w:hyperlink>
      <w:r w:rsidRPr="00744F12">
        <w:rPr>
          <w:rFonts w:ascii="Arial" w:hAnsi="Arial" w:cs="Arial"/>
        </w:rPr>
        <w:t xml:space="preserve"> (</w:t>
      </w:r>
      <w:r w:rsidR="00707051" w:rsidRPr="00744F12">
        <w:rPr>
          <w:rFonts w:ascii="Arial" w:hAnsi="Arial" w:cs="Arial"/>
        </w:rPr>
        <w:t>06.12.2025</w:t>
      </w:r>
      <w:r w:rsidRPr="00744F12">
        <w:rPr>
          <w:rFonts w:ascii="Arial" w:hAnsi="Arial" w:cs="Arial"/>
        </w:rPr>
        <w:t>).</w:t>
      </w:r>
    </w:p>
    <w:p w14:paraId="66C9BF47" w14:textId="0E443002" w:rsidR="00F628AE" w:rsidRPr="00744F12" w:rsidRDefault="00F628AE" w:rsidP="00F628AE">
      <w:pPr>
        <w:pStyle w:val="NormalWeb"/>
        <w:rPr>
          <w:rFonts w:ascii="Arial" w:hAnsi="Arial" w:cs="Arial"/>
        </w:rPr>
      </w:pPr>
      <w:r w:rsidRPr="00744F12">
        <w:rPr>
          <w:rFonts w:ascii="Arial" w:hAnsi="Arial" w:cs="Arial"/>
        </w:rPr>
        <w:t>Department of Health and Social Care (2020)</w:t>
      </w:r>
      <w:r w:rsidR="00707051" w:rsidRPr="00744F12">
        <w:rPr>
          <w:rFonts w:ascii="Arial" w:hAnsi="Arial" w:cs="Arial"/>
        </w:rPr>
        <w:t>.</w:t>
      </w:r>
      <w:r w:rsidRPr="00744F12">
        <w:rPr>
          <w:rFonts w:ascii="Arial" w:hAnsi="Arial" w:cs="Arial"/>
        </w:rPr>
        <w:t xml:space="preserve"> </w:t>
      </w:r>
      <w:r w:rsidRPr="00744F12">
        <w:rPr>
          <w:rFonts w:ascii="Arial" w:eastAsiaTheme="majorEastAsia" w:hAnsi="Arial" w:cs="Arial"/>
        </w:rPr>
        <w:t>Advancing our health: prevention in the 2020s</w:t>
      </w:r>
      <w:r w:rsidRPr="00744F12">
        <w:rPr>
          <w:rFonts w:ascii="Arial" w:hAnsi="Arial" w:cs="Arial"/>
        </w:rPr>
        <w:t>. London: DHSC.</w:t>
      </w:r>
    </w:p>
    <w:p w14:paraId="64BBED4B" w14:textId="28CCC4A9" w:rsidR="00F628AE" w:rsidRPr="00744F12" w:rsidRDefault="00F628AE" w:rsidP="00F628AE">
      <w:pPr>
        <w:pStyle w:val="NormalWeb"/>
        <w:rPr>
          <w:rFonts w:ascii="Arial" w:hAnsi="Arial" w:cs="Arial"/>
        </w:rPr>
      </w:pPr>
      <w:r w:rsidRPr="00744F12">
        <w:rPr>
          <w:rFonts w:ascii="Arial" w:hAnsi="Arial" w:cs="Arial"/>
        </w:rPr>
        <w:t xml:space="preserve">National Institute for Health and Care Excellence (2022) </w:t>
      </w:r>
      <w:r w:rsidRPr="00744F12">
        <w:rPr>
          <w:rStyle w:val="Emphasis"/>
          <w:rFonts w:ascii="Arial" w:eastAsiaTheme="majorEastAsia" w:hAnsi="Arial" w:cs="Arial"/>
        </w:rPr>
        <w:t>Cardiovascular conditions: guidance</w:t>
      </w:r>
      <w:r w:rsidRPr="00744F12">
        <w:rPr>
          <w:rFonts w:ascii="Arial" w:hAnsi="Arial" w:cs="Arial"/>
        </w:rPr>
        <w:t xml:space="preserve">. Available at: </w:t>
      </w:r>
      <w:hyperlink r:id="rId5" w:tgtFrame="_new" w:history="1">
        <w:r w:rsidRPr="00744F12">
          <w:rPr>
            <w:rStyle w:val="Hyperlink"/>
            <w:rFonts w:ascii="Arial" w:eastAsiaTheme="majorEastAsia" w:hAnsi="Arial" w:cs="Arial"/>
          </w:rPr>
          <w:t>https://www.nice.org.uk</w:t>
        </w:r>
      </w:hyperlink>
      <w:r w:rsidRPr="00744F12">
        <w:rPr>
          <w:rFonts w:ascii="Arial" w:hAnsi="Arial" w:cs="Arial"/>
        </w:rPr>
        <w:t xml:space="preserve"> (</w:t>
      </w:r>
      <w:r w:rsidR="00707051" w:rsidRPr="00744F12">
        <w:rPr>
          <w:rFonts w:ascii="Arial" w:hAnsi="Arial" w:cs="Arial"/>
        </w:rPr>
        <w:t>06.12.2025</w:t>
      </w:r>
      <w:r w:rsidR="006F5184" w:rsidRPr="00744F12">
        <w:rPr>
          <w:rFonts w:ascii="Arial" w:hAnsi="Arial" w:cs="Arial"/>
        </w:rPr>
        <w:t>).</w:t>
      </w:r>
    </w:p>
    <w:p w14:paraId="188B42AC" w14:textId="3290C937" w:rsidR="00F628AE" w:rsidRPr="00744F12" w:rsidRDefault="00F628AE" w:rsidP="00F628AE">
      <w:pPr>
        <w:pStyle w:val="NormalWeb"/>
        <w:rPr>
          <w:rFonts w:ascii="Arial" w:hAnsi="Arial" w:cs="Arial"/>
        </w:rPr>
      </w:pPr>
      <w:r w:rsidRPr="00744F12">
        <w:rPr>
          <w:rFonts w:ascii="Arial" w:hAnsi="Arial" w:cs="Arial"/>
        </w:rPr>
        <w:lastRenderedPageBreak/>
        <w:t xml:space="preserve">NHS (2023) </w:t>
      </w:r>
      <w:r w:rsidR="00A1672E" w:rsidRPr="00744F12">
        <w:rPr>
          <w:rStyle w:val="Emphasis"/>
          <w:rFonts w:ascii="Arial" w:eastAsiaTheme="majorEastAsia" w:hAnsi="Arial" w:cs="Arial"/>
        </w:rPr>
        <w:t>heart disease</w:t>
      </w:r>
      <w:r w:rsidRPr="00744F12">
        <w:rPr>
          <w:rFonts w:ascii="Arial" w:hAnsi="Arial" w:cs="Arial"/>
        </w:rPr>
        <w:t xml:space="preserve">. Available at: </w:t>
      </w:r>
      <w:hyperlink r:id="rId6" w:tgtFrame="_new" w:history="1">
        <w:r w:rsidRPr="00744F12">
          <w:rPr>
            <w:rStyle w:val="Hyperlink"/>
            <w:rFonts w:ascii="Arial" w:eastAsiaTheme="majorEastAsia" w:hAnsi="Arial" w:cs="Arial"/>
          </w:rPr>
          <w:t>https://www.nhs.uk/conditions/coronary-heart-disease</w:t>
        </w:r>
      </w:hyperlink>
      <w:r w:rsidRPr="00744F12">
        <w:rPr>
          <w:rFonts w:ascii="Arial" w:hAnsi="Arial" w:cs="Arial"/>
        </w:rPr>
        <w:t xml:space="preserve"> (Accessed:</w:t>
      </w:r>
      <w:r w:rsidR="00707051" w:rsidRPr="00744F12">
        <w:rPr>
          <w:rFonts w:ascii="Arial" w:hAnsi="Arial" w:cs="Arial"/>
        </w:rPr>
        <w:t>06.12.2025</w:t>
      </w:r>
      <w:r w:rsidR="006F5184" w:rsidRPr="00744F12">
        <w:rPr>
          <w:rFonts w:ascii="Arial" w:hAnsi="Arial" w:cs="Arial"/>
        </w:rPr>
        <w:t>).</w:t>
      </w:r>
    </w:p>
    <w:p w14:paraId="31896D98" w14:textId="396539F1" w:rsidR="00F628AE" w:rsidRPr="00744F12" w:rsidRDefault="00F628AE" w:rsidP="00F628AE">
      <w:pPr>
        <w:pStyle w:val="NormalWeb"/>
        <w:rPr>
          <w:rFonts w:ascii="Arial" w:hAnsi="Arial" w:cs="Arial"/>
        </w:rPr>
      </w:pPr>
      <w:r w:rsidRPr="00744F12">
        <w:rPr>
          <w:rFonts w:ascii="Arial" w:hAnsi="Arial" w:cs="Arial"/>
        </w:rPr>
        <w:t xml:space="preserve">NHS England (2022) </w:t>
      </w:r>
      <w:r w:rsidRPr="00744F12">
        <w:rPr>
          <w:rFonts w:ascii="Arial" w:eastAsiaTheme="majorEastAsia" w:hAnsi="Arial" w:cs="Arial"/>
        </w:rPr>
        <w:t>Cardiac services annual report</w:t>
      </w:r>
      <w:r w:rsidRPr="00744F12">
        <w:rPr>
          <w:rFonts w:ascii="Arial" w:hAnsi="Arial" w:cs="Arial"/>
        </w:rPr>
        <w:t>. London: NHS England.</w:t>
      </w:r>
    </w:p>
    <w:p w14:paraId="003E2109" w14:textId="4BC6BFB1" w:rsidR="00F628AE" w:rsidRPr="00744F12" w:rsidRDefault="00F628AE" w:rsidP="00F628AE">
      <w:pPr>
        <w:pStyle w:val="NormalWeb"/>
        <w:rPr>
          <w:rFonts w:ascii="Arial" w:hAnsi="Arial" w:cs="Arial"/>
        </w:rPr>
      </w:pPr>
      <w:r w:rsidRPr="00744F12">
        <w:rPr>
          <w:rFonts w:ascii="Arial" w:hAnsi="Arial" w:cs="Arial"/>
        </w:rPr>
        <w:t xml:space="preserve">Office for National Statistics (2022) </w:t>
      </w:r>
      <w:r w:rsidRPr="00744F12">
        <w:rPr>
          <w:rFonts w:ascii="Arial" w:eastAsiaTheme="majorEastAsia" w:hAnsi="Arial" w:cs="Arial"/>
        </w:rPr>
        <w:t>Deaths registered in England and Wales: cardiovascular disease</w:t>
      </w:r>
      <w:r w:rsidRPr="00744F12">
        <w:rPr>
          <w:rFonts w:ascii="Arial" w:hAnsi="Arial" w:cs="Arial"/>
        </w:rPr>
        <w:t>. Newport: ONS.</w:t>
      </w:r>
    </w:p>
    <w:p w14:paraId="6A860E50" w14:textId="11905E43" w:rsidR="00F628AE" w:rsidRPr="00744F12" w:rsidRDefault="00F628AE" w:rsidP="00F628AE">
      <w:pPr>
        <w:pStyle w:val="NormalWeb"/>
        <w:rPr>
          <w:rFonts w:ascii="Arial" w:hAnsi="Arial" w:cs="Arial"/>
        </w:rPr>
      </w:pPr>
      <w:r w:rsidRPr="00744F12">
        <w:rPr>
          <w:rFonts w:ascii="Arial" w:hAnsi="Arial" w:cs="Arial"/>
        </w:rPr>
        <w:t>Public Health England (2021)</w:t>
      </w:r>
      <w:r w:rsidR="00AB1EE9">
        <w:rPr>
          <w:rFonts w:ascii="Arial" w:hAnsi="Arial" w:cs="Arial"/>
        </w:rPr>
        <w:t>. Cardiovascular</w:t>
      </w:r>
      <w:r w:rsidR="00A1672E" w:rsidRPr="00744F12">
        <w:rPr>
          <w:rFonts w:ascii="Arial" w:eastAsiaTheme="majorEastAsia" w:hAnsi="Arial" w:cs="Arial"/>
        </w:rPr>
        <w:t xml:space="preserve"> disease</w:t>
      </w:r>
      <w:r w:rsidRPr="00744F12">
        <w:rPr>
          <w:rFonts w:ascii="Arial" w:eastAsiaTheme="majorEastAsia" w:hAnsi="Arial" w:cs="Arial"/>
        </w:rPr>
        <w:t xml:space="preserve"> prevention action plan</w:t>
      </w:r>
      <w:r w:rsidRPr="00744F12">
        <w:rPr>
          <w:rFonts w:ascii="Arial" w:hAnsi="Arial" w:cs="Arial"/>
        </w:rPr>
        <w:t>. London: PHE.</w:t>
      </w:r>
    </w:p>
    <w:p w14:paraId="33E00E2C" w14:textId="7DA2159E" w:rsidR="00F628AE" w:rsidRPr="00744F12" w:rsidRDefault="00F628AE" w:rsidP="00F628AE">
      <w:pPr>
        <w:pStyle w:val="NormalWeb"/>
        <w:rPr>
          <w:rFonts w:ascii="Arial" w:hAnsi="Arial" w:cs="Arial"/>
        </w:rPr>
      </w:pPr>
      <w:r w:rsidRPr="00744F12">
        <w:rPr>
          <w:rFonts w:ascii="Arial" w:hAnsi="Arial" w:cs="Arial"/>
        </w:rPr>
        <w:t xml:space="preserve">World Health </w:t>
      </w:r>
      <w:r w:rsidR="004645AE" w:rsidRPr="00744F12">
        <w:rPr>
          <w:rFonts w:ascii="Arial" w:hAnsi="Arial" w:cs="Arial"/>
        </w:rPr>
        <w:t>Organisation</w:t>
      </w:r>
      <w:r w:rsidRPr="00744F12">
        <w:rPr>
          <w:rFonts w:ascii="Arial" w:hAnsi="Arial" w:cs="Arial"/>
        </w:rPr>
        <w:t xml:space="preserve"> (2023) </w:t>
      </w:r>
      <w:r w:rsidR="00FE688D" w:rsidRPr="00744F12">
        <w:rPr>
          <w:rStyle w:val="Emphasis"/>
          <w:rFonts w:ascii="Arial" w:eastAsiaTheme="majorEastAsia" w:hAnsi="Arial" w:cs="Arial"/>
        </w:rPr>
        <w:t>cardiovascular diseases</w:t>
      </w:r>
      <w:r w:rsidRPr="00744F12">
        <w:rPr>
          <w:rStyle w:val="Emphasis"/>
          <w:rFonts w:ascii="Arial" w:eastAsiaTheme="majorEastAsia" w:hAnsi="Arial" w:cs="Arial"/>
        </w:rPr>
        <w:t xml:space="preserve"> (CVDs): Key facts</w:t>
      </w:r>
      <w:r w:rsidRPr="00744F12">
        <w:rPr>
          <w:rFonts w:ascii="Arial" w:hAnsi="Arial" w:cs="Arial"/>
        </w:rPr>
        <w:t xml:space="preserve">. Available at: </w:t>
      </w:r>
      <w:hyperlink r:id="rId7" w:history="1">
        <w:r w:rsidRPr="00744F12">
          <w:rPr>
            <w:rStyle w:val="Hyperlink"/>
            <w:rFonts w:ascii="Arial" w:hAnsi="Arial" w:cs="Arial"/>
          </w:rPr>
          <w:t>https://www.who.int/news-room/fact-sheets/detail/cardiovascular-diseases-(cvds)</w:t>
        </w:r>
      </w:hyperlink>
      <w:r w:rsidRPr="00744F12">
        <w:rPr>
          <w:rFonts w:ascii="Arial" w:hAnsi="Arial" w:cs="Arial"/>
        </w:rPr>
        <w:t xml:space="preserve"> (</w:t>
      </w:r>
      <w:r w:rsidR="004645AE" w:rsidRPr="00744F12">
        <w:rPr>
          <w:rFonts w:ascii="Arial" w:hAnsi="Arial" w:cs="Arial"/>
        </w:rPr>
        <w:t>06.12.2025</w:t>
      </w:r>
      <w:r w:rsidRPr="00744F12">
        <w:rPr>
          <w:rFonts w:ascii="Arial" w:hAnsi="Arial" w:cs="Arial"/>
        </w:rPr>
        <w:t>).</w:t>
      </w:r>
    </w:p>
    <w:p w14:paraId="2D2637C7" w14:textId="77777777" w:rsidR="00E2043E" w:rsidRDefault="00E2043E"/>
    <w:sectPr w:rsidR="00E204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7C48"/>
    <w:rsid w:val="0005145E"/>
    <w:rsid w:val="00081960"/>
    <w:rsid w:val="000D4C2E"/>
    <w:rsid w:val="00106C3E"/>
    <w:rsid w:val="001102AA"/>
    <w:rsid w:val="00155FD3"/>
    <w:rsid w:val="001B0C65"/>
    <w:rsid w:val="001D2A33"/>
    <w:rsid w:val="00230B20"/>
    <w:rsid w:val="00267631"/>
    <w:rsid w:val="00285F2B"/>
    <w:rsid w:val="002A40A2"/>
    <w:rsid w:val="002E419C"/>
    <w:rsid w:val="00361BF8"/>
    <w:rsid w:val="004645AE"/>
    <w:rsid w:val="0064727E"/>
    <w:rsid w:val="006A46B0"/>
    <w:rsid w:val="006D4A19"/>
    <w:rsid w:val="006E598C"/>
    <w:rsid w:val="006F2390"/>
    <w:rsid w:val="006F5184"/>
    <w:rsid w:val="00707051"/>
    <w:rsid w:val="00744F12"/>
    <w:rsid w:val="00750905"/>
    <w:rsid w:val="00792341"/>
    <w:rsid w:val="007A6A7C"/>
    <w:rsid w:val="00814C50"/>
    <w:rsid w:val="008317FC"/>
    <w:rsid w:val="00835127"/>
    <w:rsid w:val="008C0080"/>
    <w:rsid w:val="00997E32"/>
    <w:rsid w:val="00A1672E"/>
    <w:rsid w:val="00AB1EE9"/>
    <w:rsid w:val="00AD6B49"/>
    <w:rsid w:val="00B87C48"/>
    <w:rsid w:val="00BA002A"/>
    <w:rsid w:val="00BE24DD"/>
    <w:rsid w:val="00C0239E"/>
    <w:rsid w:val="00C2325F"/>
    <w:rsid w:val="00CB50C7"/>
    <w:rsid w:val="00CE756A"/>
    <w:rsid w:val="00CF56A5"/>
    <w:rsid w:val="00DB11C3"/>
    <w:rsid w:val="00E2043E"/>
    <w:rsid w:val="00E37A53"/>
    <w:rsid w:val="00E43D47"/>
    <w:rsid w:val="00E4796F"/>
    <w:rsid w:val="00EC1486"/>
    <w:rsid w:val="00F628AE"/>
    <w:rsid w:val="00F66A11"/>
    <w:rsid w:val="00F97197"/>
    <w:rsid w:val="00FE68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DAC322"/>
  <w15:chartTrackingRefBased/>
  <w15:docId w15:val="{D927E65B-BFF1-45AD-AA4F-BE33BB78CC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7C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87C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87C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7C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7C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7C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7C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7C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7C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7C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87C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87C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7C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7C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7C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7C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7C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7C48"/>
    <w:rPr>
      <w:rFonts w:eastAsiaTheme="majorEastAsia" w:cstheme="majorBidi"/>
      <w:color w:val="272727" w:themeColor="text1" w:themeTint="D8"/>
    </w:rPr>
  </w:style>
  <w:style w:type="paragraph" w:styleId="Title">
    <w:name w:val="Title"/>
    <w:basedOn w:val="Normal"/>
    <w:next w:val="Normal"/>
    <w:link w:val="TitleChar"/>
    <w:uiPriority w:val="10"/>
    <w:qFormat/>
    <w:rsid w:val="00B87C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7C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7C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7C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7C48"/>
    <w:pPr>
      <w:spacing w:before="160"/>
      <w:jc w:val="center"/>
    </w:pPr>
    <w:rPr>
      <w:i/>
      <w:iCs/>
      <w:color w:val="404040" w:themeColor="text1" w:themeTint="BF"/>
    </w:rPr>
  </w:style>
  <w:style w:type="character" w:customStyle="1" w:styleId="QuoteChar">
    <w:name w:val="Quote Char"/>
    <w:basedOn w:val="DefaultParagraphFont"/>
    <w:link w:val="Quote"/>
    <w:uiPriority w:val="29"/>
    <w:rsid w:val="00B87C48"/>
    <w:rPr>
      <w:i/>
      <w:iCs/>
      <w:color w:val="404040" w:themeColor="text1" w:themeTint="BF"/>
    </w:rPr>
  </w:style>
  <w:style w:type="paragraph" w:styleId="ListParagraph">
    <w:name w:val="List Paragraph"/>
    <w:basedOn w:val="Normal"/>
    <w:uiPriority w:val="34"/>
    <w:qFormat/>
    <w:rsid w:val="00B87C48"/>
    <w:pPr>
      <w:ind w:left="720"/>
      <w:contextualSpacing/>
    </w:pPr>
  </w:style>
  <w:style w:type="character" w:styleId="IntenseEmphasis">
    <w:name w:val="Intense Emphasis"/>
    <w:basedOn w:val="DefaultParagraphFont"/>
    <w:uiPriority w:val="21"/>
    <w:qFormat/>
    <w:rsid w:val="00B87C48"/>
    <w:rPr>
      <w:i/>
      <w:iCs/>
      <w:color w:val="0F4761" w:themeColor="accent1" w:themeShade="BF"/>
    </w:rPr>
  </w:style>
  <w:style w:type="paragraph" w:styleId="IntenseQuote">
    <w:name w:val="Intense Quote"/>
    <w:basedOn w:val="Normal"/>
    <w:next w:val="Normal"/>
    <w:link w:val="IntenseQuoteChar"/>
    <w:uiPriority w:val="30"/>
    <w:qFormat/>
    <w:rsid w:val="00B87C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7C48"/>
    <w:rPr>
      <w:i/>
      <w:iCs/>
      <w:color w:val="0F4761" w:themeColor="accent1" w:themeShade="BF"/>
    </w:rPr>
  </w:style>
  <w:style w:type="character" w:styleId="IntenseReference">
    <w:name w:val="Intense Reference"/>
    <w:basedOn w:val="DefaultParagraphFont"/>
    <w:uiPriority w:val="32"/>
    <w:qFormat/>
    <w:rsid w:val="00B87C48"/>
    <w:rPr>
      <w:b/>
      <w:bCs/>
      <w:smallCaps/>
      <w:color w:val="0F4761" w:themeColor="accent1" w:themeShade="BF"/>
      <w:spacing w:val="5"/>
    </w:rPr>
  </w:style>
  <w:style w:type="paragraph" w:styleId="NormalWeb">
    <w:name w:val="Normal (Web)"/>
    <w:basedOn w:val="Normal"/>
    <w:uiPriority w:val="99"/>
    <w:semiHidden/>
    <w:unhideWhenUsed/>
    <w:rsid w:val="00F628A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F628AE"/>
    <w:rPr>
      <w:i/>
      <w:iCs/>
    </w:rPr>
  </w:style>
  <w:style w:type="character" w:styleId="Hyperlink">
    <w:name w:val="Hyperlink"/>
    <w:basedOn w:val="DefaultParagraphFont"/>
    <w:uiPriority w:val="99"/>
    <w:unhideWhenUsed/>
    <w:rsid w:val="00F628AE"/>
    <w:rPr>
      <w:color w:val="0000FF"/>
      <w:u w:val="single"/>
    </w:rPr>
  </w:style>
  <w:style w:type="character" w:styleId="UnresolvedMention">
    <w:name w:val="Unresolved Mention"/>
    <w:basedOn w:val="DefaultParagraphFont"/>
    <w:uiPriority w:val="99"/>
    <w:semiHidden/>
    <w:unhideWhenUsed/>
    <w:rsid w:val="004645AE"/>
    <w:rPr>
      <w:color w:val="605E5C"/>
      <w:shd w:val="clear" w:color="auto" w:fill="E1DFDD"/>
    </w:rPr>
  </w:style>
  <w:style w:type="character" w:styleId="FollowedHyperlink">
    <w:name w:val="FollowedHyperlink"/>
    <w:basedOn w:val="DefaultParagraphFont"/>
    <w:uiPriority w:val="99"/>
    <w:semiHidden/>
    <w:unhideWhenUsed/>
    <w:rsid w:val="006F2390"/>
    <w:rPr>
      <w:color w:val="96607D" w:themeColor="followedHyperlink"/>
      <w:u w:val="single"/>
    </w:rPr>
  </w:style>
  <w:style w:type="paragraph" w:customStyle="1" w:styleId="w7sjnrxzl6krnffuzhqe">
    <w:name w:val="w7sjnrxzl6krnffuzhqe"/>
    <w:basedOn w:val="Normal"/>
    <w:rsid w:val="00361BF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muitypography-root">
    <w:name w:val="muitypography-root"/>
    <w:basedOn w:val="Normal"/>
    <w:rsid w:val="002A40A2"/>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who.int/news-room/fact-sheets/detail/cardiovascular-diseases-(cvds)%2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hs.uk/conditions/coronary-heart-disease" TargetMode="External"/><Relationship Id="rId5" Type="http://schemas.openxmlformats.org/officeDocument/2006/relationships/hyperlink" Target="https://www.nice.org.uk" TargetMode="External"/><Relationship Id="rId4" Type="http://schemas.openxmlformats.org/officeDocument/2006/relationships/hyperlink" Target="https://www.bhf.org.uk"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97</TotalTime>
  <Pages>5</Pages>
  <Words>1522</Words>
  <Characters>8678</Characters>
  <Application>Microsoft Office Word</Application>
  <DocSecurity>0</DocSecurity>
  <Lines>72</Lines>
  <Paragraphs>20</Paragraphs>
  <ScaleCrop>false</ScaleCrop>
  <Company/>
  <LinksUpToDate>false</LinksUpToDate>
  <CharactersWithSpaces>10180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 miles</dc:creator>
  <cp:keywords/>
  <dc:description/>
  <cp:lastModifiedBy>cher miles</cp:lastModifiedBy>
  <cp:revision>47</cp:revision>
  <dcterms:created xsi:type="dcterms:W3CDTF">2025-12-08T11:57:00Z</dcterms:created>
  <dcterms:modified xsi:type="dcterms:W3CDTF">2025-12-15T11:36:00Z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fced61d0-a34f-4185-b1de-c95043cfd954</vt:lpwstr>
  </property>
</Properties>
</file>