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E3DCFF3" w:rsidP="3E3DCFF3" w:rsidRDefault="3E3DCFF3" w14:paraId="71126EB5" w14:textId="100FAB07">
      <w:pPr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3B38D585" w14:textId="1A2AEB62">
      <w:pPr>
        <w:jc w:val="center"/>
        <w:rPr>
          <w:rFonts w:ascii="Arial" w:hAnsi="Arial" w:eastAsia="Arial" w:cs="Arial"/>
          <w:sz w:val="36"/>
          <w:szCs w:val="36"/>
        </w:rPr>
      </w:pPr>
    </w:p>
    <w:p xmlns:wp14="http://schemas.microsoft.com/office/word/2010/wordml" w:rsidP="3E3DCFF3" w14:paraId="5E5787A5" wp14:textId="465AADFC">
      <w:pPr>
        <w:jc w:val="center"/>
        <w:rPr>
          <w:rFonts w:ascii="Arial" w:hAnsi="Arial" w:eastAsia="Arial" w:cs="Arial"/>
          <w:sz w:val="36"/>
          <w:szCs w:val="36"/>
        </w:rPr>
      </w:pPr>
      <w:bookmarkStart w:name="_GoBack" w:id="0"/>
      <w:bookmarkEnd w:id="0"/>
      <w:r w:rsidRPr="3E3DCFF3" w:rsidR="7E9A929A">
        <w:rPr>
          <w:rFonts w:ascii="Arial" w:hAnsi="Arial" w:eastAsia="Arial" w:cs="Arial"/>
          <w:sz w:val="36"/>
          <w:szCs w:val="36"/>
        </w:rPr>
        <w:t xml:space="preserve">Hannah Morgan </w:t>
      </w:r>
    </w:p>
    <w:p w:rsidR="3E3DCFF3" w:rsidP="3E3DCFF3" w:rsidRDefault="3E3DCFF3" w14:paraId="5A61E918" w14:textId="653CE06F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6E054750" w14:textId="56BE72C1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7E9A929A" w:rsidP="3E3DCFF3" w:rsidRDefault="7E9A929A" w14:paraId="6852133B" w14:textId="7ADEB43F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  <w:r w:rsidRPr="3E3DCFF3" w:rsidR="7E9A929A">
        <w:rPr>
          <w:rFonts w:ascii="Arial" w:hAnsi="Arial" w:eastAsia="Arial" w:cs="Arial"/>
          <w:sz w:val="36"/>
          <w:szCs w:val="36"/>
        </w:rPr>
        <w:t xml:space="preserve">Questions 1 &amp; Question 2 </w:t>
      </w:r>
    </w:p>
    <w:p w:rsidR="3E3DCFF3" w:rsidP="3E3DCFF3" w:rsidRDefault="3E3DCFF3" w14:paraId="793B574D" w14:textId="7EE98638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7624E166" w14:textId="53BE219D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7E9A929A" w:rsidP="3E3DCFF3" w:rsidRDefault="7E9A929A" w14:paraId="2146E734" w14:textId="0BECA18E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  <w:r w:rsidRPr="3E3DCFF3" w:rsidR="7E9A929A">
        <w:rPr>
          <w:rFonts w:ascii="Arial" w:hAnsi="Arial" w:eastAsia="Arial" w:cs="Arial"/>
          <w:sz w:val="36"/>
          <w:szCs w:val="36"/>
        </w:rPr>
        <w:t>BMLW4002</w:t>
      </w:r>
    </w:p>
    <w:p w:rsidR="3E3DCFF3" w:rsidP="3E3DCFF3" w:rsidRDefault="3E3DCFF3" w14:paraId="38C8D04B" w14:textId="41ED0BCC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7A7CB280" w14:textId="72C66443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639EBE5F" w14:textId="725A9B29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77E1C70F" w14:textId="165ADCEA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22895D4A" w14:textId="378B9D2D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67C23045" w14:textId="3DC581FC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7C047FC0" w14:textId="1A08141D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10CA342D" w14:textId="6C6BEEC7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5EA24F46" w14:textId="237DA811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456CC8B8" w14:textId="65CA84F0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</w:p>
    <w:p w:rsidR="3E3DCFF3" w:rsidP="3E3DCFF3" w:rsidRDefault="3E3DCFF3" w14:paraId="49C76ECA" w14:textId="5BA0B459">
      <w:pPr>
        <w:pStyle w:val="Normal"/>
        <w:jc w:val="center"/>
        <w:rPr>
          <w:rFonts w:ascii="Arial" w:hAnsi="Arial" w:eastAsia="Arial" w:cs="Arial"/>
          <w:sz w:val="28"/>
          <w:szCs w:val="28"/>
          <w:u w:val="single"/>
        </w:rPr>
      </w:pPr>
    </w:p>
    <w:p w:rsidR="3E3DCFF3" w:rsidP="3E3DCFF3" w:rsidRDefault="3E3DCFF3" w14:paraId="3DCE6F6F" w14:textId="3FAB15DC">
      <w:pPr>
        <w:pStyle w:val="Normal"/>
        <w:jc w:val="center"/>
        <w:rPr>
          <w:rFonts w:ascii="Arial" w:hAnsi="Arial" w:eastAsia="Arial" w:cs="Arial"/>
          <w:sz w:val="28"/>
          <w:szCs w:val="28"/>
          <w:u w:val="single"/>
        </w:rPr>
      </w:pPr>
    </w:p>
    <w:p w:rsidR="3E3DCFF3" w:rsidP="3E3DCFF3" w:rsidRDefault="3E3DCFF3" w14:paraId="30E6FDD6" w14:textId="5B1E0377">
      <w:pPr>
        <w:pStyle w:val="Normal"/>
        <w:jc w:val="center"/>
        <w:rPr>
          <w:rFonts w:ascii="Arial" w:hAnsi="Arial" w:eastAsia="Arial" w:cs="Arial"/>
          <w:sz w:val="28"/>
          <w:szCs w:val="28"/>
          <w:u w:val="single"/>
        </w:rPr>
      </w:pPr>
    </w:p>
    <w:p w:rsidR="3E3DCFF3" w:rsidP="3E3DCFF3" w:rsidRDefault="3E3DCFF3" w14:paraId="40F1A11E" w14:textId="56FBC630">
      <w:pPr>
        <w:pStyle w:val="Normal"/>
        <w:jc w:val="center"/>
        <w:rPr>
          <w:rFonts w:ascii="Arial" w:hAnsi="Arial" w:eastAsia="Arial" w:cs="Arial"/>
          <w:sz w:val="28"/>
          <w:szCs w:val="28"/>
          <w:u w:val="single"/>
        </w:rPr>
      </w:pPr>
    </w:p>
    <w:p w:rsidR="3E3DCFF3" w:rsidP="3E3DCFF3" w:rsidRDefault="3E3DCFF3" w14:paraId="6623B063" w14:textId="0E222039">
      <w:pPr>
        <w:pStyle w:val="Normal"/>
        <w:jc w:val="left"/>
        <w:rPr>
          <w:rFonts w:ascii="Arial" w:hAnsi="Arial" w:eastAsia="Arial" w:cs="Arial"/>
          <w:sz w:val="28"/>
          <w:szCs w:val="28"/>
          <w:u w:val="single"/>
        </w:rPr>
      </w:pPr>
    </w:p>
    <w:p w:rsidR="2BBEEF48" w:rsidP="1939C84C" w:rsidRDefault="2BBEEF48" w14:paraId="6FE2A60E" w14:textId="6E8A0185">
      <w:pPr>
        <w:pStyle w:val="Normal"/>
        <w:spacing w:line="480" w:lineRule="auto"/>
        <w:jc w:val="left"/>
        <w:rPr>
          <w:rFonts w:ascii="Arial" w:hAnsi="Arial" w:eastAsia="Arial" w:cs="Arial"/>
          <w:sz w:val="28"/>
          <w:szCs w:val="28"/>
        </w:rPr>
      </w:pPr>
      <w:r w:rsidRPr="1939C84C" w:rsidR="2BBEEF48">
        <w:rPr>
          <w:rFonts w:ascii="Arial" w:hAnsi="Arial" w:eastAsia="Arial" w:cs="Arial"/>
          <w:sz w:val="28"/>
          <w:szCs w:val="28"/>
          <w:u w:val="single"/>
        </w:rPr>
        <w:t>Question 1</w:t>
      </w:r>
      <w:r w:rsidRPr="1939C84C" w:rsidR="2BBEEF48">
        <w:rPr>
          <w:rFonts w:ascii="Arial" w:hAnsi="Arial" w:eastAsia="Arial" w:cs="Arial"/>
          <w:sz w:val="28"/>
          <w:szCs w:val="28"/>
        </w:rPr>
        <w:t xml:space="preserve"> </w:t>
      </w:r>
    </w:p>
    <w:p w:rsidR="4D42442B" w:rsidP="1939C84C" w:rsidRDefault="4D42442B" w14:paraId="7090A089" w14:textId="3C65CE58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1939C84C" w:rsidR="4D42442B">
        <w:rPr>
          <w:rFonts w:ascii="Arial" w:hAnsi="Arial" w:eastAsia="Arial" w:cs="Arial"/>
          <w:sz w:val="24"/>
          <w:szCs w:val="24"/>
        </w:rPr>
        <w:t xml:space="preserve">Defence of insanity is </w:t>
      </w:r>
      <w:r w:rsidRPr="1939C84C" w:rsidR="2750464A">
        <w:rPr>
          <w:rFonts w:ascii="Arial" w:hAnsi="Arial" w:eastAsia="Arial" w:cs="Arial"/>
          <w:sz w:val="24"/>
          <w:szCs w:val="24"/>
        </w:rPr>
        <w:t xml:space="preserve">a defence that holds the idea that a certain individual could be unable to </w:t>
      </w:r>
      <w:r w:rsidRPr="1939C84C" w:rsidR="3C390B2D">
        <w:rPr>
          <w:rFonts w:ascii="Arial" w:hAnsi="Arial" w:eastAsia="Arial" w:cs="Arial"/>
          <w:sz w:val="24"/>
          <w:szCs w:val="24"/>
        </w:rPr>
        <w:t>acknowledge</w:t>
      </w:r>
      <w:r w:rsidRPr="1939C84C" w:rsidR="0F428320">
        <w:rPr>
          <w:rFonts w:ascii="Arial" w:hAnsi="Arial" w:eastAsia="Arial" w:cs="Arial"/>
          <w:sz w:val="24"/>
          <w:szCs w:val="24"/>
        </w:rPr>
        <w:t>,</w:t>
      </w:r>
      <w:r w:rsidRPr="1939C84C" w:rsidR="2750464A">
        <w:rPr>
          <w:rFonts w:ascii="Arial" w:hAnsi="Arial" w:eastAsia="Arial" w:cs="Arial"/>
          <w:sz w:val="24"/>
          <w:szCs w:val="24"/>
        </w:rPr>
        <w:t xml:space="preserve"> </w:t>
      </w:r>
      <w:proofErr w:type="gramStart"/>
      <w:r w:rsidRPr="1939C84C" w:rsidR="2750464A">
        <w:rPr>
          <w:rFonts w:ascii="Arial" w:hAnsi="Arial" w:eastAsia="Arial" w:cs="Arial"/>
          <w:sz w:val="24"/>
          <w:szCs w:val="24"/>
        </w:rPr>
        <w:t>have an understanding of</w:t>
      </w:r>
      <w:proofErr w:type="gramEnd"/>
      <w:r w:rsidRPr="1939C84C" w:rsidR="2750464A">
        <w:rPr>
          <w:rFonts w:ascii="Arial" w:hAnsi="Arial" w:eastAsia="Arial" w:cs="Arial"/>
          <w:sz w:val="24"/>
          <w:szCs w:val="24"/>
        </w:rPr>
        <w:t xml:space="preserve"> their actions </w:t>
      </w:r>
      <w:r w:rsidRPr="1939C84C" w:rsidR="0E614D60">
        <w:rPr>
          <w:rFonts w:ascii="Arial" w:hAnsi="Arial" w:eastAsia="Arial" w:cs="Arial"/>
          <w:sz w:val="24"/>
          <w:szCs w:val="24"/>
        </w:rPr>
        <w:t>or recognise t</w:t>
      </w:r>
      <w:r w:rsidRPr="1939C84C" w:rsidR="7ADDF05E">
        <w:rPr>
          <w:rFonts w:ascii="Arial" w:hAnsi="Arial" w:eastAsia="Arial" w:cs="Arial"/>
          <w:sz w:val="24"/>
          <w:szCs w:val="24"/>
        </w:rPr>
        <w:t xml:space="preserve">hat their behaviour is unlawful </w:t>
      </w:r>
      <w:r w:rsidRPr="1939C84C" w:rsidR="2750464A">
        <w:rPr>
          <w:rFonts w:ascii="Arial" w:hAnsi="Arial" w:eastAsia="Arial" w:cs="Arial"/>
          <w:sz w:val="24"/>
          <w:szCs w:val="24"/>
        </w:rPr>
        <w:t>while comm</w:t>
      </w:r>
      <w:r w:rsidRPr="1939C84C" w:rsidR="2174041F">
        <w:rPr>
          <w:rFonts w:ascii="Arial" w:hAnsi="Arial" w:eastAsia="Arial" w:cs="Arial"/>
          <w:sz w:val="24"/>
          <w:szCs w:val="24"/>
        </w:rPr>
        <w:t>itting a crime</w:t>
      </w:r>
      <w:r w:rsidRPr="1939C84C" w:rsidR="72028AAC">
        <w:rPr>
          <w:rFonts w:ascii="Arial" w:hAnsi="Arial" w:eastAsia="Arial" w:cs="Arial"/>
          <w:sz w:val="24"/>
          <w:szCs w:val="24"/>
        </w:rPr>
        <w:t>.</w:t>
      </w:r>
      <w:r w:rsidRPr="1939C84C" w:rsidR="7DCE838E">
        <w:rPr>
          <w:rFonts w:ascii="Arial" w:hAnsi="Arial" w:eastAsia="Arial" w:cs="Arial"/>
          <w:sz w:val="24"/>
          <w:szCs w:val="24"/>
        </w:rPr>
        <w:t xml:space="preserve"> </w:t>
      </w:r>
      <w:r w:rsidRPr="1939C84C" w:rsidR="5E5C2461">
        <w:rPr>
          <w:rFonts w:ascii="Arial" w:hAnsi="Arial" w:eastAsia="Arial" w:cs="Arial"/>
          <w:sz w:val="24"/>
          <w:szCs w:val="24"/>
        </w:rPr>
        <w:t>It can be argued that under some circumstances an individual might not be liable due to their mental state</w:t>
      </w:r>
      <w:r w:rsidRPr="1939C84C" w:rsidR="0AE16ED4">
        <w:rPr>
          <w:rFonts w:ascii="Arial" w:hAnsi="Arial" w:eastAsia="Arial" w:cs="Arial"/>
          <w:sz w:val="24"/>
          <w:szCs w:val="24"/>
        </w:rPr>
        <w:t xml:space="preserve">, therefore they could not be punished for a crime committed by themselves. </w:t>
      </w:r>
      <w:r w:rsidRPr="1939C84C" w:rsidR="02B68E32">
        <w:rPr>
          <w:rFonts w:ascii="Arial" w:hAnsi="Arial" w:eastAsia="Arial" w:cs="Arial"/>
          <w:sz w:val="24"/>
          <w:szCs w:val="24"/>
        </w:rPr>
        <w:t xml:space="preserve">If an individual is seen as insane, they </w:t>
      </w:r>
      <w:r w:rsidRPr="1939C84C" w:rsidR="4D35A55F">
        <w:rPr>
          <w:rFonts w:ascii="Arial" w:hAnsi="Arial" w:eastAsia="Arial" w:cs="Arial"/>
          <w:sz w:val="24"/>
          <w:szCs w:val="24"/>
        </w:rPr>
        <w:t>will not be found guilty of the offence</w:t>
      </w:r>
      <w:r w:rsidRPr="1939C84C" w:rsidR="714612FE">
        <w:rPr>
          <w:rFonts w:ascii="Arial" w:hAnsi="Arial" w:eastAsia="Arial" w:cs="Arial"/>
          <w:sz w:val="24"/>
          <w:szCs w:val="24"/>
        </w:rPr>
        <w:t xml:space="preserve"> (College Law, 2014)</w:t>
      </w:r>
    </w:p>
    <w:p w:rsidR="233334E0" w:rsidP="1939C84C" w:rsidRDefault="233334E0" w14:paraId="4AC2DDCF" w14:textId="26EB8E7E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1939C84C" w:rsidR="233334E0">
        <w:rPr>
          <w:rFonts w:ascii="Arial" w:hAnsi="Arial" w:eastAsia="Arial" w:cs="Arial"/>
          <w:sz w:val="24"/>
          <w:szCs w:val="24"/>
        </w:rPr>
        <w:t xml:space="preserve">The defence of insanity came into action after the case of </w:t>
      </w:r>
      <w:proofErr w:type="spellStart"/>
      <w:r w:rsidRPr="1939C84C" w:rsidR="233334E0">
        <w:rPr>
          <w:rFonts w:ascii="Arial" w:hAnsi="Arial" w:eastAsia="Arial" w:cs="Arial"/>
          <w:sz w:val="24"/>
          <w:szCs w:val="24"/>
        </w:rPr>
        <w:t>M’</w:t>
      </w:r>
      <w:r w:rsidRPr="1939C84C" w:rsidR="7168146F">
        <w:rPr>
          <w:rFonts w:ascii="Arial" w:hAnsi="Arial" w:eastAsia="Arial" w:cs="Arial"/>
          <w:sz w:val="24"/>
          <w:szCs w:val="24"/>
        </w:rPr>
        <w:t>N</w:t>
      </w:r>
      <w:r w:rsidRPr="1939C84C" w:rsidR="233334E0">
        <w:rPr>
          <w:rFonts w:ascii="Arial" w:hAnsi="Arial" w:eastAsia="Arial" w:cs="Arial"/>
          <w:sz w:val="24"/>
          <w:szCs w:val="24"/>
        </w:rPr>
        <w:t>aghten</w:t>
      </w:r>
      <w:proofErr w:type="spellEnd"/>
      <w:r w:rsidRPr="1939C84C" w:rsidR="233334E0">
        <w:rPr>
          <w:rFonts w:ascii="Arial" w:hAnsi="Arial" w:eastAsia="Arial" w:cs="Arial"/>
          <w:sz w:val="24"/>
          <w:szCs w:val="24"/>
        </w:rPr>
        <w:t xml:space="preserve"> took place</w:t>
      </w:r>
      <w:r w:rsidRPr="1939C84C" w:rsidR="58B1A8C1">
        <w:rPr>
          <w:rFonts w:ascii="Arial" w:hAnsi="Arial" w:eastAsia="Arial" w:cs="Arial"/>
          <w:sz w:val="24"/>
          <w:szCs w:val="24"/>
        </w:rPr>
        <w:t xml:space="preserve"> in 1843. </w:t>
      </w:r>
      <w:r w:rsidRPr="1939C84C" w:rsidR="320A6CAD">
        <w:rPr>
          <w:rFonts w:ascii="Arial" w:hAnsi="Arial" w:eastAsia="Arial" w:cs="Arial"/>
          <w:sz w:val="24"/>
          <w:szCs w:val="24"/>
        </w:rPr>
        <w:t xml:space="preserve">This case involved a man named Daniel </w:t>
      </w:r>
      <w:proofErr w:type="spellStart"/>
      <w:r w:rsidRPr="1939C84C" w:rsidR="320A6CAD">
        <w:rPr>
          <w:rFonts w:ascii="Arial" w:hAnsi="Arial" w:eastAsia="Arial" w:cs="Arial"/>
          <w:sz w:val="24"/>
          <w:szCs w:val="24"/>
        </w:rPr>
        <w:t>M’Naghten</w:t>
      </w:r>
      <w:proofErr w:type="spellEnd"/>
      <w:r w:rsidRPr="1939C84C" w:rsidR="320A6CAD">
        <w:rPr>
          <w:rFonts w:ascii="Arial" w:hAnsi="Arial" w:eastAsia="Arial" w:cs="Arial"/>
          <w:sz w:val="24"/>
          <w:szCs w:val="24"/>
        </w:rPr>
        <w:t xml:space="preserve"> </w:t>
      </w:r>
      <w:r w:rsidRPr="1939C84C" w:rsidR="29A6633D">
        <w:rPr>
          <w:rFonts w:ascii="Arial" w:hAnsi="Arial" w:eastAsia="Arial" w:cs="Arial"/>
          <w:sz w:val="24"/>
          <w:szCs w:val="24"/>
        </w:rPr>
        <w:t xml:space="preserve">attempted to kill the prime minister, however he mistakenly shot and killed his </w:t>
      </w:r>
      <w:r w:rsidRPr="1939C84C" w:rsidR="684B486E">
        <w:rPr>
          <w:rFonts w:ascii="Arial" w:hAnsi="Arial" w:eastAsia="Arial" w:cs="Arial"/>
          <w:sz w:val="24"/>
          <w:szCs w:val="24"/>
        </w:rPr>
        <w:t>secret</w:t>
      </w:r>
      <w:r w:rsidRPr="1939C84C" w:rsidR="479DBB07">
        <w:rPr>
          <w:rFonts w:ascii="Arial" w:hAnsi="Arial" w:eastAsia="Arial" w:cs="Arial"/>
          <w:sz w:val="24"/>
          <w:szCs w:val="24"/>
        </w:rPr>
        <w:t>ary</w:t>
      </w:r>
      <w:r w:rsidRPr="1939C84C" w:rsidR="29A6633D">
        <w:rPr>
          <w:rFonts w:ascii="Arial" w:hAnsi="Arial" w:eastAsia="Arial" w:cs="Arial"/>
          <w:sz w:val="24"/>
          <w:szCs w:val="24"/>
        </w:rPr>
        <w:t>. Inste</w:t>
      </w:r>
      <w:r w:rsidRPr="1939C84C" w:rsidR="3C55F447">
        <w:rPr>
          <w:rFonts w:ascii="Arial" w:hAnsi="Arial" w:eastAsia="Arial" w:cs="Arial"/>
          <w:sz w:val="24"/>
          <w:szCs w:val="24"/>
        </w:rPr>
        <w:t xml:space="preserve">ad of pleading guilty to this crime, </w:t>
      </w:r>
      <w:proofErr w:type="spellStart"/>
      <w:r w:rsidRPr="1939C84C" w:rsidR="0C25047B">
        <w:rPr>
          <w:rFonts w:ascii="Arial" w:hAnsi="Arial" w:eastAsia="Arial" w:cs="Arial"/>
          <w:sz w:val="24"/>
          <w:szCs w:val="24"/>
        </w:rPr>
        <w:t>M’Naghten</w:t>
      </w:r>
      <w:proofErr w:type="spellEnd"/>
      <w:r w:rsidRPr="1939C84C" w:rsidR="0C25047B">
        <w:rPr>
          <w:rFonts w:ascii="Arial" w:hAnsi="Arial" w:eastAsia="Arial" w:cs="Arial"/>
          <w:sz w:val="24"/>
          <w:szCs w:val="24"/>
        </w:rPr>
        <w:t xml:space="preserve"> pleaded not guilty due to him being insane</w:t>
      </w:r>
      <w:r w:rsidRPr="1939C84C" w:rsidR="0D21A496">
        <w:rPr>
          <w:rFonts w:ascii="Arial" w:hAnsi="Arial" w:eastAsia="Arial" w:cs="Arial"/>
          <w:sz w:val="24"/>
          <w:szCs w:val="24"/>
        </w:rPr>
        <w:t xml:space="preserve"> as he claimed he was not in the right state of mind at the time of the incident </w:t>
      </w:r>
      <w:r w:rsidRPr="1939C84C" w:rsidR="5B8E9B3C">
        <w:rPr>
          <w:rFonts w:ascii="Arial" w:hAnsi="Arial" w:eastAsia="Arial" w:cs="Arial"/>
          <w:sz w:val="24"/>
          <w:szCs w:val="24"/>
        </w:rPr>
        <w:t>(Nathaniel De, 2011).</w:t>
      </w:r>
      <w:r w:rsidRPr="1939C84C" w:rsidR="6B03C487">
        <w:rPr>
          <w:rFonts w:ascii="Arial" w:hAnsi="Arial" w:eastAsia="Arial" w:cs="Arial"/>
          <w:sz w:val="24"/>
          <w:szCs w:val="24"/>
        </w:rPr>
        <w:t xml:space="preserve"> </w:t>
      </w:r>
      <w:r w:rsidRPr="1939C84C" w:rsidR="77496271">
        <w:rPr>
          <w:rFonts w:ascii="Arial" w:hAnsi="Arial" w:eastAsia="Arial" w:cs="Arial"/>
          <w:sz w:val="24"/>
          <w:szCs w:val="24"/>
        </w:rPr>
        <w:t xml:space="preserve">When an individual is being committed of a crime, </w:t>
      </w:r>
      <w:r w:rsidRPr="1939C84C" w:rsidR="7DAFF8D5">
        <w:rPr>
          <w:rFonts w:ascii="Arial" w:hAnsi="Arial" w:eastAsia="Arial" w:cs="Arial"/>
          <w:sz w:val="24"/>
          <w:szCs w:val="24"/>
        </w:rPr>
        <w:t>they must involve the act of Actus Rae and Men's R</w:t>
      </w:r>
      <w:r w:rsidRPr="1939C84C" w:rsidR="020B423F">
        <w:rPr>
          <w:rFonts w:ascii="Arial" w:hAnsi="Arial" w:eastAsia="Arial" w:cs="Arial"/>
          <w:sz w:val="24"/>
          <w:szCs w:val="24"/>
        </w:rPr>
        <w:t>ea</w:t>
      </w:r>
      <w:r w:rsidRPr="1939C84C" w:rsidR="7DAFF8D5">
        <w:rPr>
          <w:rFonts w:ascii="Arial" w:hAnsi="Arial" w:eastAsia="Arial" w:cs="Arial"/>
          <w:sz w:val="24"/>
          <w:szCs w:val="24"/>
        </w:rPr>
        <w:t xml:space="preserve"> to determine </w:t>
      </w:r>
      <w:r w:rsidRPr="1939C84C" w:rsidR="1540BA3C">
        <w:rPr>
          <w:rFonts w:ascii="Arial" w:hAnsi="Arial" w:eastAsia="Arial" w:cs="Arial"/>
          <w:sz w:val="24"/>
          <w:szCs w:val="24"/>
        </w:rPr>
        <w:t xml:space="preserve">criminal </w:t>
      </w:r>
      <w:r w:rsidRPr="1939C84C" w:rsidR="7DAFF8D5">
        <w:rPr>
          <w:rFonts w:ascii="Arial" w:hAnsi="Arial" w:eastAsia="Arial" w:cs="Arial"/>
          <w:sz w:val="24"/>
          <w:szCs w:val="24"/>
        </w:rPr>
        <w:t>liability</w:t>
      </w:r>
      <w:r w:rsidRPr="1939C84C" w:rsidR="103C53E8">
        <w:rPr>
          <w:rFonts w:ascii="Arial" w:hAnsi="Arial" w:eastAsia="Arial" w:cs="Arial"/>
          <w:sz w:val="24"/>
          <w:szCs w:val="24"/>
        </w:rPr>
        <w:t xml:space="preserve"> of that person</w:t>
      </w:r>
      <w:r w:rsidRPr="1939C84C" w:rsidR="7DAFF8D5">
        <w:rPr>
          <w:rFonts w:ascii="Arial" w:hAnsi="Arial" w:eastAsia="Arial" w:cs="Arial"/>
          <w:sz w:val="24"/>
          <w:szCs w:val="24"/>
        </w:rPr>
        <w:t>.</w:t>
      </w:r>
      <w:r w:rsidRPr="1939C84C" w:rsidR="04E8EE19">
        <w:rPr>
          <w:rFonts w:ascii="Arial" w:hAnsi="Arial" w:eastAsia="Arial" w:cs="Arial"/>
          <w:sz w:val="24"/>
          <w:szCs w:val="24"/>
        </w:rPr>
        <w:t xml:space="preserve"> </w:t>
      </w:r>
      <w:r w:rsidRPr="1939C84C" w:rsidR="3F812EE6">
        <w:rPr>
          <w:rFonts w:ascii="Arial" w:hAnsi="Arial" w:eastAsia="Arial" w:cs="Arial"/>
          <w:sz w:val="24"/>
          <w:szCs w:val="24"/>
        </w:rPr>
        <w:t xml:space="preserve">The </w:t>
      </w:r>
      <w:proofErr w:type="spellStart"/>
      <w:r w:rsidRPr="1939C84C" w:rsidR="04E8EE19">
        <w:rPr>
          <w:rFonts w:ascii="Arial" w:hAnsi="Arial" w:eastAsia="Arial" w:cs="Arial"/>
          <w:sz w:val="24"/>
          <w:szCs w:val="24"/>
        </w:rPr>
        <w:t>M’Naghten</w:t>
      </w:r>
      <w:proofErr w:type="spellEnd"/>
      <w:r w:rsidRPr="1939C84C" w:rsidR="04E8EE19">
        <w:rPr>
          <w:rFonts w:ascii="Arial" w:hAnsi="Arial" w:eastAsia="Arial" w:cs="Arial"/>
          <w:sz w:val="24"/>
          <w:szCs w:val="24"/>
        </w:rPr>
        <w:t xml:space="preserve"> rule </w:t>
      </w:r>
      <w:r w:rsidRPr="1939C84C" w:rsidR="6ECEC7EC">
        <w:rPr>
          <w:rFonts w:ascii="Arial" w:hAnsi="Arial" w:eastAsia="Arial" w:cs="Arial"/>
          <w:sz w:val="24"/>
          <w:szCs w:val="24"/>
        </w:rPr>
        <w:t>allows the defendant a plea of insanity</w:t>
      </w:r>
      <w:r w:rsidRPr="1939C84C" w:rsidR="2D85E84F">
        <w:rPr>
          <w:rFonts w:ascii="Arial" w:hAnsi="Arial" w:eastAsia="Arial" w:cs="Arial"/>
          <w:sz w:val="24"/>
          <w:szCs w:val="24"/>
        </w:rPr>
        <w:t xml:space="preserve"> and it is down to the defendant to decide if they were sane during the crime or not. </w:t>
      </w:r>
      <w:r w:rsidRPr="1939C84C" w:rsidR="6C252A48">
        <w:rPr>
          <w:rFonts w:ascii="Arial" w:hAnsi="Arial" w:eastAsia="Arial" w:cs="Arial"/>
          <w:sz w:val="24"/>
          <w:szCs w:val="24"/>
        </w:rPr>
        <w:t xml:space="preserve">During the </w:t>
      </w:r>
      <w:proofErr w:type="spellStart"/>
      <w:r w:rsidRPr="1939C84C" w:rsidR="6C252A48">
        <w:rPr>
          <w:rFonts w:ascii="Arial" w:hAnsi="Arial" w:eastAsia="Arial" w:cs="Arial"/>
          <w:sz w:val="24"/>
          <w:szCs w:val="24"/>
        </w:rPr>
        <w:t>M’Naghten</w:t>
      </w:r>
      <w:proofErr w:type="spellEnd"/>
      <w:r w:rsidRPr="1939C84C" w:rsidR="6C252A48">
        <w:rPr>
          <w:rFonts w:ascii="Arial" w:hAnsi="Arial" w:eastAsia="Arial" w:cs="Arial"/>
          <w:sz w:val="24"/>
          <w:szCs w:val="24"/>
        </w:rPr>
        <w:t xml:space="preserve"> case, it was argued by medical experts that </w:t>
      </w:r>
      <w:proofErr w:type="spellStart"/>
      <w:r w:rsidRPr="1939C84C" w:rsidR="6C252A48">
        <w:rPr>
          <w:rFonts w:ascii="Arial" w:hAnsi="Arial" w:eastAsia="Arial" w:cs="Arial"/>
          <w:sz w:val="24"/>
          <w:szCs w:val="24"/>
        </w:rPr>
        <w:t>M’Naghten</w:t>
      </w:r>
      <w:proofErr w:type="spellEnd"/>
      <w:r w:rsidRPr="1939C84C" w:rsidR="6C252A48">
        <w:rPr>
          <w:rFonts w:ascii="Arial" w:hAnsi="Arial" w:eastAsia="Arial" w:cs="Arial"/>
          <w:sz w:val="24"/>
          <w:szCs w:val="24"/>
        </w:rPr>
        <w:t xml:space="preserve"> </w:t>
      </w:r>
      <w:r w:rsidRPr="1939C84C" w:rsidR="51DE3345">
        <w:rPr>
          <w:rFonts w:ascii="Arial" w:hAnsi="Arial" w:eastAsia="Arial" w:cs="Arial"/>
          <w:sz w:val="24"/>
          <w:szCs w:val="24"/>
        </w:rPr>
        <w:t>was not in the correct state of mind and was unable to comprehend his actions</w:t>
      </w:r>
      <w:r w:rsidRPr="1939C84C" w:rsidR="24E7AB38">
        <w:rPr>
          <w:rFonts w:ascii="Arial" w:hAnsi="Arial" w:eastAsia="Arial" w:cs="Arial"/>
          <w:sz w:val="24"/>
          <w:szCs w:val="24"/>
        </w:rPr>
        <w:t xml:space="preserve"> (Ayush, 20</w:t>
      </w:r>
      <w:r w:rsidRPr="1939C84C" w:rsidR="21E36179">
        <w:rPr>
          <w:rFonts w:ascii="Arial" w:hAnsi="Arial" w:eastAsia="Arial" w:cs="Arial"/>
          <w:sz w:val="24"/>
          <w:szCs w:val="24"/>
        </w:rPr>
        <w:t xml:space="preserve">20). </w:t>
      </w:r>
      <w:r w:rsidRPr="1939C84C" w:rsidR="07664C76">
        <w:rPr>
          <w:rFonts w:ascii="Arial" w:hAnsi="Arial" w:eastAsia="Arial" w:cs="Arial"/>
          <w:sz w:val="24"/>
          <w:szCs w:val="24"/>
        </w:rPr>
        <w:t xml:space="preserve">Medical </w:t>
      </w:r>
      <w:r w:rsidRPr="1939C84C" w:rsidR="07664C76">
        <w:rPr>
          <w:rFonts w:ascii="Arial" w:hAnsi="Arial" w:eastAsia="Arial" w:cs="Arial"/>
          <w:sz w:val="24"/>
          <w:szCs w:val="24"/>
        </w:rPr>
        <w:t xml:space="preserve">evidence plays </w:t>
      </w:r>
      <w:r w:rsidRPr="1939C84C" w:rsidR="07664C76">
        <w:rPr>
          <w:rFonts w:ascii="Arial" w:hAnsi="Arial" w:eastAsia="Arial" w:cs="Arial"/>
          <w:sz w:val="24"/>
          <w:szCs w:val="24"/>
        </w:rPr>
        <w:t>a large role</w:t>
      </w:r>
      <w:r w:rsidRPr="1939C84C" w:rsidR="07664C76">
        <w:rPr>
          <w:rFonts w:ascii="Arial" w:hAnsi="Arial" w:eastAsia="Arial" w:cs="Arial"/>
          <w:sz w:val="24"/>
          <w:szCs w:val="24"/>
        </w:rPr>
        <w:t xml:space="preserve"> in this defence as it proves if the person is </w:t>
      </w:r>
      <w:r w:rsidRPr="1939C84C" w:rsidR="60D65ACC">
        <w:rPr>
          <w:rFonts w:ascii="Arial" w:hAnsi="Arial" w:eastAsia="Arial" w:cs="Arial"/>
          <w:sz w:val="24"/>
          <w:szCs w:val="24"/>
        </w:rPr>
        <w:t>within Men’s R</w:t>
      </w:r>
      <w:r w:rsidRPr="1939C84C" w:rsidR="6D227D5B">
        <w:rPr>
          <w:rFonts w:ascii="Arial" w:hAnsi="Arial" w:eastAsia="Arial" w:cs="Arial"/>
          <w:sz w:val="24"/>
          <w:szCs w:val="24"/>
        </w:rPr>
        <w:t>ea</w:t>
      </w:r>
      <w:r w:rsidRPr="1939C84C" w:rsidR="60D65ACC">
        <w:rPr>
          <w:rFonts w:ascii="Arial" w:hAnsi="Arial" w:eastAsia="Arial" w:cs="Arial"/>
          <w:sz w:val="24"/>
          <w:szCs w:val="24"/>
        </w:rPr>
        <w:t xml:space="preserve"> or not. In this </w:t>
      </w:r>
      <w:r w:rsidRPr="1939C84C" w:rsidR="170A6363">
        <w:rPr>
          <w:rFonts w:ascii="Arial" w:hAnsi="Arial" w:eastAsia="Arial" w:cs="Arial"/>
          <w:sz w:val="24"/>
          <w:szCs w:val="24"/>
        </w:rPr>
        <w:t>case, due</w:t>
      </w:r>
      <w:r w:rsidRPr="1939C84C" w:rsidR="60D65ACC">
        <w:rPr>
          <w:rFonts w:ascii="Arial" w:hAnsi="Arial" w:eastAsia="Arial" w:cs="Arial"/>
          <w:sz w:val="24"/>
          <w:szCs w:val="24"/>
        </w:rPr>
        <w:t xml:space="preserve"> to </w:t>
      </w:r>
      <w:proofErr w:type="spellStart"/>
      <w:r w:rsidRPr="1939C84C" w:rsidR="60D65ACC">
        <w:rPr>
          <w:rFonts w:ascii="Arial" w:hAnsi="Arial" w:eastAsia="Arial" w:cs="Arial"/>
          <w:sz w:val="24"/>
          <w:szCs w:val="24"/>
        </w:rPr>
        <w:t>M’Naghten</w:t>
      </w:r>
      <w:proofErr w:type="spellEnd"/>
      <w:r w:rsidRPr="1939C84C" w:rsidR="60D65ACC">
        <w:rPr>
          <w:rFonts w:ascii="Arial" w:hAnsi="Arial" w:eastAsia="Arial" w:cs="Arial"/>
          <w:sz w:val="24"/>
          <w:szCs w:val="24"/>
        </w:rPr>
        <w:t xml:space="preserve"> pleading not guilty due to insanity</w:t>
      </w:r>
      <w:r w:rsidRPr="1939C84C" w:rsidR="254B12F8">
        <w:rPr>
          <w:rFonts w:ascii="Arial" w:hAnsi="Arial" w:eastAsia="Arial" w:cs="Arial"/>
          <w:sz w:val="24"/>
          <w:szCs w:val="24"/>
        </w:rPr>
        <w:t xml:space="preserve"> medical evidence was brought forward and questioned. From this, it was decided that a person could experience delusions </w:t>
      </w:r>
      <w:r w:rsidRPr="1939C84C" w:rsidR="34517399">
        <w:rPr>
          <w:rFonts w:ascii="Arial" w:hAnsi="Arial" w:eastAsia="Arial" w:cs="Arial"/>
          <w:sz w:val="24"/>
          <w:szCs w:val="24"/>
        </w:rPr>
        <w:t xml:space="preserve">and </w:t>
      </w:r>
      <w:proofErr w:type="gramStart"/>
      <w:r w:rsidRPr="1939C84C" w:rsidR="34517399">
        <w:rPr>
          <w:rFonts w:ascii="Arial" w:hAnsi="Arial" w:eastAsia="Arial" w:cs="Arial"/>
          <w:sz w:val="24"/>
          <w:szCs w:val="24"/>
        </w:rPr>
        <w:t>as a result of</w:t>
      </w:r>
      <w:proofErr w:type="gramEnd"/>
      <w:r w:rsidRPr="1939C84C" w:rsidR="34517399">
        <w:rPr>
          <w:rFonts w:ascii="Arial" w:hAnsi="Arial" w:eastAsia="Arial" w:cs="Arial"/>
          <w:sz w:val="24"/>
          <w:szCs w:val="24"/>
        </w:rPr>
        <w:t xml:space="preserve"> this be unaware of their actions. This also means that the defendant would have had no control over his actions at </w:t>
      </w:r>
      <w:r w:rsidRPr="1939C84C" w:rsidR="3D600680">
        <w:rPr>
          <w:rFonts w:ascii="Arial" w:hAnsi="Arial" w:eastAsia="Arial" w:cs="Arial"/>
          <w:sz w:val="24"/>
          <w:szCs w:val="24"/>
        </w:rPr>
        <w:t>the time which goes above their power and self-control</w:t>
      </w:r>
      <w:r w:rsidRPr="1939C84C" w:rsidR="60667A81">
        <w:rPr>
          <w:rFonts w:ascii="Arial" w:hAnsi="Arial" w:eastAsia="Arial" w:cs="Arial"/>
          <w:sz w:val="24"/>
          <w:szCs w:val="24"/>
        </w:rPr>
        <w:t xml:space="preserve">. Although looking at medical evidence would be the </w:t>
      </w:r>
      <w:r w:rsidRPr="1939C84C" w:rsidR="60667A81">
        <w:rPr>
          <w:rFonts w:ascii="Arial" w:hAnsi="Arial" w:eastAsia="Arial" w:cs="Arial"/>
          <w:sz w:val="24"/>
          <w:szCs w:val="24"/>
        </w:rPr>
        <w:t>appropriate way</w:t>
      </w:r>
      <w:r w:rsidRPr="1939C84C" w:rsidR="60667A81">
        <w:rPr>
          <w:rFonts w:ascii="Arial" w:hAnsi="Arial" w:eastAsia="Arial" w:cs="Arial"/>
          <w:sz w:val="24"/>
          <w:szCs w:val="24"/>
        </w:rPr>
        <w:t xml:space="preserve"> of distinguishing </w:t>
      </w:r>
      <w:r w:rsidRPr="1939C84C" w:rsidR="000C06E4">
        <w:rPr>
          <w:rFonts w:ascii="Arial" w:hAnsi="Arial" w:eastAsia="Arial" w:cs="Arial"/>
          <w:sz w:val="24"/>
          <w:szCs w:val="24"/>
        </w:rPr>
        <w:t xml:space="preserve">if someone would be sane enough to acknowledge their actions, it was pointed out that the </w:t>
      </w:r>
      <w:proofErr w:type="spellStart"/>
      <w:r w:rsidRPr="1939C84C" w:rsidR="000C06E4">
        <w:rPr>
          <w:rFonts w:ascii="Arial" w:hAnsi="Arial" w:eastAsia="Arial" w:cs="Arial"/>
          <w:sz w:val="24"/>
          <w:szCs w:val="24"/>
        </w:rPr>
        <w:t>M’Naghten</w:t>
      </w:r>
      <w:proofErr w:type="spellEnd"/>
      <w:r w:rsidRPr="1939C84C" w:rsidR="000C06E4">
        <w:rPr>
          <w:rFonts w:ascii="Arial" w:hAnsi="Arial" w:eastAsia="Arial" w:cs="Arial"/>
          <w:sz w:val="24"/>
          <w:szCs w:val="24"/>
        </w:rPr>
        <w:t xml:space="preserve"> rules lean more towards legal </w:t>
      </w:r>
      <w:r w:rsidRPr="1939C84C" w:rsidR="369553FA">
        <w:rPr>
          <w:rFonts w:ascii="Arial" w:hAnsi="Arial" w:eastAsia="Arial" w:cs="Arial"/>
          <w:sz w:val="24"/>
          <w:szCs w:val="24"/>
        </w:rPr>
        <w:t>definitions</w:t>
      </w:r>
      <w:r w:rsidRPr="1939C84C" w:rsidR="1820FA6C">
        <w:rPr>
          <w:rFonts w:ascii="Arial" w:hAnsi="Arial" w:eastAsia="Arial" w:cs="Arial"/>
          <w:sz w:val="24"/>
          <w:szCs w:val="24"/>
        </w:rPr>
        <w:t xml:space="preserve"> (</w:t>
      </w:r>
      <w:proofErr w:type="spellStart"/>
      <w:r w:rsidRPr="1939C84C" w:rsidR="1820FA6C">
        <w:rPr>
          <w:rFonts w:ascii="Arial" w:hAnsi="Arial" w:eastAsia="Arial" w:cs="Arial"/>
          <w:sz w:val="24"/>
          <w:szCs w:val="24"/>
        </w:rPr>
        <w:t>LawTeacher</w:t>
      </w:r>
      <w:proofErr w:type="spellEnd"/>
      <w:r w:rsidRPr="1939C84C" w:rsidR="1820FA6C">
        <w:rPr>
          <w:rFonts w:ascii="Arial" w:hAnsi="Arial" w:eastAsia="Arial" w:cs="Arial"/>
          <w:sz w:val="24"/>
          <w:szCs w:val="24"/>
        </w:rPr>
        <w:t>, 2013)</w:t>
      </w:r>
      <w:r w:rsidRPr="1939C84C" w:rsidR="6197AD55">
        <w:rPr>
          <w:rFonts w:ascii="Arial" w:hAnsi="Arial" w:eastAsia="Arial" w:cs="Arial"/>
          <w:sz w:val="24"/>
          <w:szCs w:val="24"/>
        </w:rPr>
        <w:t>. This can be argued that more medical evidence should be researche</w:t>
      </w:r>
      <w:r w:rsidRPr="1939C84C" w:rsidR="10577F4D">
        <w:rPr>
          <w:rFonts w:ascii="Arial" w:hAnsi="Arial" w:eastAsia="Arial" w:cs="Arial"/>
          <w:sz w:val="24"/>
          <w:szCs w:val="24"/>
        </w:rPr>
        <w:t>d for further</w:t>
      </w:r>
      <w:r w:rsidRPr="1939C84C" w:rsidR="6197AD55">
        <w:rPr>
          <w:rFonts w:ascii="Arial" w:hAnsi="Arial" w:eastAsia="Arial" w:cs="Arial"/>
          <w:sz w:val="24"/>
          <w:szCs w:val="24"/>
        </w:rPr>
        <w:t xml:space="preserve"> </w:t>
      </w:r>
      <w:r w:rsidRPr="1939C84C" w:rsidR="6197AD55">
        <w:rPr>
          <w:rFonts w:ascii="Arial" w:hAnsi="Arial" w:eastAsia="Arial" w:cs="Arial"/>
          <w:sz w:val="24"/>
          <w:szCs w:val="24"/>
        </w:rPr>
        <w:t>accurate</w:t>
      </w:r>
      <w:r w:rsidRPr="1939C84C" w:rsidR="6197AD55">
        <w:rPr>
          <w:rFonts w:ascii="Arial" w:hAnsi="Arial" w:eastAsia="Arial" w:cs="Arial"/>
          <w:sz w:val="24"/>
          <w:szCs w:val="24"/>
        </w:rPr>
        <w:t xml:space="preserve"> </w:t>
      </w:r>
      <w:r w:rsidRPr="1939C84C" w:rsidR="6197AD55">
        <w:rPr>
          <w:rFonts w:ascii="Arial" w:hAnsi="Arial" w:eastAsia="Arial" w:cs="Arial"/>
          <w:sz w:val="24"/>
          <w:szCs w:val="24"/>
        </w:rPr>
        <w:t>findin</w:t>
      </w:r>
      <w:r w:rsidRPr="1939C84C" w:rsidR="3A929525">
        <w:rPr>
          <w:rFonts w:ascii="Arial" w:hAnsi="Arial" w:eastAsia="Arial" w:cs="Arial"/>
          <w:sz w:val="24"/>
          <w:szCs w:val="24"/>
        </w:rPr>
        <w:t>gs about insanity</w:t>
      </w:r>
      <w:r w:rsidRPr="1939C84C" w:rsidR="17BAE7A4">
        <w:rPr>
          <w:rFonts w:ascii="Arial" w:hAnsi="Arial" w:eastAsia="Arial" w:cs="Arial"/>
          <w:sz w:val="24"/>
          <w:szCs w:val="24"/>
        </w:rPr>
        <w:t>.</w:t>
      </w:r>
    </w:p>
    <w:p w:rsidR="07C94421" w:rsidP="1939C84C" w:rsidRDefault="07C94421" w14:paraId="25FD2EFA" w14:textId="622BB6B0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1939C84C" w:rsidR="07C94421">
        <w:rPr>
          <w:rFonts w:ascii="Arial" w:hAnsi="Arial" w:eastAsia="Arial" w:cs="Arial"/>
          <w:sz w:val="24"/>
          <w:szCs w:val="24"/>
        </w:rPr>
        <w:t>Automatism is used in criminal defence as well as insanity as it involv</w:t>
      </w:r>
      <w:r w:rsidRPr="1939C84C" w:rsidR="335B968A">
        <w:rPr>
          <w:rFonts w:ascii="Arial" w:hAnsi="Arial" w:eastAsia="Arial" w:cs="Arial"/>
          <w:sz w:val="24"/>
          <w:szCs w:val="24"/>
        </w:rPr>
        <w:t>es</w:t>
      </w:r>
      <w:r w:rsidRPr="1939C84C" w:rsidR="07C94421">
        <w:rPr>
          <w:rFonts w:ascii="Arial" w:hAnsi="Arial" w:eastAsia="Arial" w:cs="Arial"/>
          <w:sz w:val="24"/>
          <w:szCs w:val="24"/>
        </w:rPr>
        <w:t xml:space="preserve"> the mental state and mindset of the defendant. Although they are very similar, they have both been linked with different circumstances. Insanity is related with Actus R</w:t>
      </w:r>
      <w:r w:rsidRPr="1939C84C" w:rsidR="289B33E8">
        <w:rPr>
          <w:rFonts w:ascii="Arial" w:hAnsi="Arial" w:eastAsia="Arial" w:cs="Arial"/>
          <w:sz w:val="24"/>
          <w:szCs w:val="24"/>
        </w:rPr>
        <w:t>eus</w:t>
      </w:r>
      <w:r w:rsidRPr="1939C84C" w:rsidR="07C94421">
        <w:rPr>
          <w:rFonts w:ascii="Arial" w:hAnsi="Arial" w:eastAsia="Arial" w:cs="Arial"/>
          <w:sz w:val="24"/>
          <w:szCs w:val="24"/>
        </w:rPr>
        <w:t xml:space="preserve"> which is physical and external circumstances and automatism is linked with Men’s R</w:t>
      </w:r>
      <w:r w:rsidRPr="1939C84C" w:rsidR="53EB9A72">
        <w:rPr>
          <w:rFonts w:ascii="Arial" w:hAnsi="Arial" w:eastAsia="Arial" w:cs="Arial"/>
          <w:sz w:val="24"/>
          <w:szCs w:val="24"/>
        </w:rPr>
        <w:t>ea</w:t>
      </w:r>
      <w:r w:rsidRPr="1939C84C" w:rsidR="07C94421">
        <w:rPr>
          <w:rFonts w:ascii="Arial" w:hAnsi="Arial" w:eastAsia="Arial" w:cs="Arial"/>
          <w:sz w:val="24"/>
          <w:szCs w:val="24"/>
        </w:rPr>
        <w:t>, the mental element of the defendant (McSherry,</w:t>
      </w:r>
      <w:r w:rsidRPr="1939C84C" w:rsidR="101404AB">
        <w:rPr>
          <w:rFonts w:ascii="Arial" w:hAnsi="Arial" w:eastAsia="Arial" w:cs="Arial"/>
          <w:sz w:val="24"/>
          <w:szCs w:val="24"/>
        </w:rPr>
        <w:t xml:space="preserve"> no date given).</w:t>
      </w:r>
      <w:r w:rsidRPr="1939C84C" w:rsidR="7880BAB8">
        <w:rPr>
          <w:rFonts w:ascii="Arial" w:hAnsi="Arial" w:eastAsia="Arial" w:cs="Arial"/>
          <w:sz w:val="24"/>
          <w:szCs w:val="24"/>
        </w:rPr>
        <w:t xml:space="preserve"> </w:t>
      </w:r>
      <w:r w:rsidRPr="1939C84C" w:rsidR="71C3CB67">
        <w:rPr>
          <w:rFonts w:ascii="Arial" w:hAnsi="Arial" w:eastAsia="Arial" w:cs="Arial"/>
          <w:sz w:val="24"/>
          <w:szCs w:val="24"/>
        </w:rPr>
        <w:t xml:space="preserve">An example of a case that involves this is R v Kemp 1957. In this case, </w:t>
      </w:r>
      <w:r w:rsidRPr="1939C84C" w:rsidR="6BE16725">
        <w:rPr>
          <w:rFonts w:ascii="Arial" w:hAnsi="Arial" w:eastAsia="Arial" w:cs="Arial"/>
          <w:sz w:val="24"/>
          <w:szCs w:val="24"/>
        </w:rPr>
        <w:t>the defendant was charged with Grevious bodily harm after attacking his wife with a weapon. The defe</w:t>
      </w:r>
      <w:r w:rsidRPr="1939C84C" w:rsidR="74EFFA0C">
        <w:rPr>
          <w:rFonts w:ascii="Arial" w:hAnsi="Arial" w:eastAsia="Arial" w:cs="Arial"/>
          <w:sz w:val="24"/>
          <w:szCs w:val="24"/>
        </w:rPr>
        <w:t>ndant disputed the charge as he claimed to have had a loss of consciousness during the inc</w:t>
      </w:r>
      <w:r w:rsidRPr="1939C84C" w:rsidR="1621B996">
        <w:rPr>
          <w:rFonts w:ascii="Arial" w:hAnsi="Arial" w:eastAsia="Arial" w:cs="Arial"/>
          <w:sz w:val="24"/>
          <w:szCs w:val="24"/>
        </w:rPr>
        <w:t xml:space="preserve">ident as he </w:t>
      </w:r>
      <w:r w:rsidRPr="1939C84C" w:rsidR="716F7DB9">
        <w:rPr>
          <w:rFonts w:ascii="Arial" w:hAnsi="Arial" w:eastAsia="Arial" w:cs="Arial"/>
          <w:sz w:val="24"/>
          <w:szCs w:val="24"/>
        </w:rPr>
        <w:t xml:space="preserve">suffers from physical illness which affects his understanding. From this, the defendant was found not guilty </w:t>
      </w:r>
      <w:r w:rsidRPr="1939C84C" w:rsidR="23CB6845">
        <w:rPr>
          <w:rFonts w:ascii="Arial" w:hAnsi="Arial" w:eastAsia="Arial" w:cs="Arial"/>
          <w:sz w:val="24"/>
          <w:szCs w:val="24"/>
        </w:rPr>
        <w:t xml:space="preserve">by plea of insanity </w:t>
      </w:r>
      <w:r w:rsidRPr="1939C84C" w:rsidR="4D9AD331">
        <w:rPr>
          <w:rFonts w:ascii="Arial" w:hAnsi="Arial" w:eastAsia="Arial" w:cs="Arial"/>
          <w:sz w:val="24"/>
          <w:szCs w:val="24"/>
        </w:rPr>
        <w:t>(</w:t>
      </w:r>
      <w:proofErr w:type="spellStart"/>
      <w:r w:rsidRPr="1939C84C" w:rsidR="4D9AD331">
        <w:rPr>
          <w:rFonts w:ascii="Arial" w:hAnsi="Arial" w:eastAsia="Arial" w:cs="Arial"/>
          <w:sz w:val="24"/>
          <w:szCs w:val="24"/>
        </w:rPr>
        <w:t>LAwTeacher</w:t>
      </w:r>
      <w:proofErr w:type="spellEnd"/>
      <w:r w:rsidRPr="1939C84C" w:rsidR="4D9AD331">
        <w:rPr>
          <w:rFonts w:ascii="Arial" w:hAnsi="Arial" w:eastAsia="Arial" w:cs="Arial"/>
          <w:sz w:val="24"/>
          <w:szCs w:val="24"/>
        </w:rPr>
        <w:t>, 2013).</w:t>
      </w:r>
      <w:r w:rsidRPr="1939C84C" w:rsidR="04864943">
        <w:rPr>
          <w:rFonts w:ascii="Arial" w:hAnsi="Arial" w:eastAsia="Arial" w:cs="Arial"/>
          <w:sz w:val="24"/>
          <w:szCs w:val="24"/>
        </w:rPr>
        <w:t xml:space="preserve"> </w:t>
      </w:r>
      <w:r w:rsidRPr="1939C84C" w:rsidR="146B4AA5">
        <w:rPr>
          <w:rFonts w:ascii="Arial" w:hAnsi="Arial" w:eastAsia="Arial" w:cs="Arial"/>
          <w:sz w:val="24"/>
          <w:szCs w:val="24"/>
        </w:rPr>
        <w:t>This case involves the saying ‘disease of the mind’</w:t>
      </w:r>
      <w:r w:rsidRPr="1939C84C" w:rsidR="58F29418">
        <w:rPr>
          <w:rFonts w:ascii="Arial" w:hAnsi="Arial" w:eastAsia="Arial" w:cs="Arial"/>
          <w:sz w:val="24"/>
          <w:szCs w:val="24"/>
        </w:rPr>
        <w:t xml:space="preserve">. Disease of the mind is defined as an illness that effects a person’s mind function, an example of this could be if someone is epileptic. The problem with this phrase is that the word mind is too </w:t>
      </w:r>
      <w:r w:rsidRPr="1939C84C" w:rsidR="1DFE0FAE">
        <w:rPr>
          <w:rFonts w:ascii="Arial" w:hAnsi="Arial" w:eastAsia="Arial" w:cs="Arial"/>
          <w:sz w:val="24"/>
          <w:szCs w:val="24"/>
        </w:rPr>
        <w:t>widely</w:t>
      </w:r>
      <w:r w:rsidRPr="1939C84C" w:rsidR="58F29418">
        <w:rPr>
          <w:rFonts w:ascii="Arial" w:hAnsi="Arial" w:eastAsia="Arial" w:cs="Arial"/>
          <w:sz w:val="24"/>
          <w:szCs w:val="24"/>
        </w:rPr>
        <w:t xml:space="preserve"> used an</w:t>
      </w:r>
      <w:r w:rsidRPr="1939C84C" w:rsidR="749B63D4">
        <w:rPr>
          <w:rFonts w:ascii="Arial" w:hAnsi="Arial" w:eastAsia="Arial" w:cs="Arial"/>
          <w:sz w:val="24"/>
          <w:szCs w:val="24"/>
        </w:rPr>
        <w:t>d is not meant as our brain</w:t>
      </w:r>
      <w:r w:rsidRPr="1939C84C" w:rsidR="1223DDB2">
        <w:rPr>
          <w:rFonts w:ascii="Arial" w:hAnsi="Arial" w:eastAsia="Arial" w:cs="Arial"/>
          <w:sz w:val="24"/>
          <w:szCs w:val="24"/>
        </w:rPr>
        <w:t xml:space="preserve">, the law does not differentiate the difference between mental &amp; physical disorders. </w:t>
      </w:r>
      <w:r w:rsidRPr="1939C84C" w:rsidR="71FA826C">
        <w:rPr>
          <w:rFonts w:ascii="Arial" w:hAnsi="Arial" w:eastAsia="Arial" w:cs="Arial"/>
          <w:sz w:val="24"/>
          <w:szCs w:val="24"/>
        </w:rPr>
        <w:t>Therefore,</w:t>
      </w:r>
      <w:r w:rsidRPr="1939C84C" w:rsidR="1223DDB2">
        <w:rPr>
          <w:rFonts w:ascii="Arial" w:hAnsi="Arial" w:eastAsia="Arial" w:cs="Arial"/>
          <w:sz w:val="24"/>
          <w:szCs w:val="24"/>
        </w:rPr>
        <w:t xml:space="preserve"> it</w:t>
      </w:r>
      <w:r w:rsidRPr="1939C84C" w:rsidR="483E621E">
        <w:rPr>
          <w:rFonts w:ascii="Arial" w:hAnsi="Arial" w:eastAsia="Arial" w:cs="Arial"/>
          <w:sz w:val="24"/>
          <w:szCs w:val="24"/>
        </w:rPr>
        <w:t xml:space="preserve"> becomes difficult to </w:t>
      </w:r>
      <w:r w:rsidRPr="1939C84C" w:rsidR="2E75B6CD">
        <w:rPr>
          <w:rFonts w:ascii="Arial" w:hAnsi="Arial" w:eastAsia="Arial" w:cs="Arial"/>
          <w:sz w:val="24"/>
          <w:szCs w:val="24"/>
        </w:rPr>
        <w:t>determine</w:t>
      </w:r>
      <w:r w:rsidRPr="1939C84C" w:rsidR="483E621E">
        <w:rPr>
          <w:rFonts w:ascii="Arial" w:hAnsi="Arial" w:eastAsia="Arial" w:cs="Arial"/>
          <w:sz w:val="24"/>
          <w:szCs w:val="24"/>
        </w:rPr>
        <w:t xml:space="preserve"> if someone has a disease of the mind</w:t>
      </w:r>
      <w:r w:rsidRPr="1939C84C" w:rsidR="0AA316B9">
        <w:rPr>
          <w:rFonts w:ascii="Arial" w:hAnsi="Arial" w:eastAsia="Arial" w:cs="Arial"/>
          <w:sz w:val="24"/>
          <w:szCs w:val="24"/>
        </w:rPr>
        <w:t xml:space="preserve"> which would affect them physically (</w:t>
      </w:r>
      <w:r w:rsidRPr="1939C84C" w:rsidR="7294F1D6">
        <w:rPr>
          <w:rFonts w:ascii="Arial" w:hAnsi="Arial" w:eastAsia="Arial" w:cs="Arial"/>
          <w:sz w:val="24"/>
          <w:szCs w:val="24"/>
        </w:rPr>
        <w:t xml:space="preserve">Cherry, </w:t>
      </w:r>
      <w:r w:rsidRPr="1939C84C" w:rsidR="606992EE">
        <w:rPr>
          <w:rFonts w:ascii="Arial" w:hAnsi="Arial" w:eastAsia="Arial" w:cs="Arial"/>
          <w:sz w:val="24"/>
          <w:szCs w:val="24"/>
        </w:rPr>
        <w:t>2020).</w:t>
      </w:r>
    </w:p>
    <w:p w:rsidR="592807C9" w:rsidP="1939C84C" w:rsidRDefault="592807C9" w14:paraId="0B85D7EB" w14:textId="3127AF12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1939C84C" w:rsidR="592807C9">
        <w:rPr>
          <w:rFonts w:ascii="Arial" w:hAnsi="Arial" w:eastAsia="Arial" w:cs="Arial"/>
          <w:sz w:val="24"/>
          <w:szCs w:val="24"/>
        </w:rPr>
        <w:t xml:space="preserve">The discussion of </w:t>
      </w:r>
      <w:proofErr w:type="gramStart"/>
      <w:r w:rsidRPr="1939C84C" w:rsidR="592807C9">
        <w:rPr>
          <w:rFonts w:ascii="Arial" w:hAnsi="Arial" w:eastAsia="Arial" w:cs="Arial"/>
          <w:sz w:val="24"/>
          <w:szCs w:val="24"/>
        </w:rPr>
        <w:t>whether or not</w:t>
      </w:r>
      <w:proofErr w:type="gramEnd"/>
      <w:r w:rsidRPr="1939C84C" w:rsidR="592807C9">
        <w:rPr>
          <w:rFonts w:ascii="Arial" w:hAnsi="Arial" w:eastAsia="Arial" w:cs="Arial"/>
          <w:sz w:val="24"/>
          <w:szCs w:val="24"/>
        </w:rPr>
        <w:t xml:space="preserve"> </w:t>
      </w:r>
      <w:r w:rsidRPr="1939C84C" w:rsidR="75AB0AD5">
        <w:rPr>
          <w:rFonts w:ascii="Arial" w:hAnsi="Arial" w:eastAsia="Arial" w:cs="Arial"/>
          <w:sz w:val="24"/>
          <w:szCs w:val="24"/>
        </w:rPr>
        <w:t>the insanity defence should be abolished or not is varied with people both for and against the defence</w:t>
      </w:r>
      <w:r w:rsidRPr="1939C84C" w:rsidR="3F3183FF">
        <w:rPr>
          <w:rFonts w:ascii="Arial" w:hAnsi="Arial" w:eastAsia="Arial" w:cs="Arial"/>
          <w:sz w:val="24"/>
          <w:szCs w:val="24"/>
        </w:rPr>
        <w:t xml:space="preserve">, this has created a lot of debate. </w:t>
      </w:r>
      <w:r w:rsidRPr="1939C84C" w:rsidR="0A44A6B8">
        <w:rPr>
          <w:rFonts w:ascii="Arial" w:hAnsi="Arial" w:eastAsia="Arial" w:cs="Arial"/>
          <w:sz w:val="24"/>
          <w:szCs w:val="24"/>
        </w:rPr>
        <w:t xml:space="preserve">Many people are against the insanity defence as they </w:t>
      </w:r>
      <w:r w:rsidRPr="1939C84C" w:rsidR="20745DFE">
        <w:rPr>
          <w:rFonts w:ascii="Arial" w:hAnsi="Arial" w:eastAsia="Arial" w:cs="Arial"/>
          <w:sz w:val="24"/>
          <w:szCs w:val="24"/>
        </w:rPr>
        <w:t>deem</w:t>
      </w:r>
      <w:r w:rsidRPr="1939C84C" w:rsidR="0A44A6B8">
        <w:rPr>
          <w:rFonts w:ascii="Arial" w:hAnsi="Arial" w:eastAsia="Arial" w:cs="Arial"/>
          <w:sz w:val="24"/>
          <w:szCs w:val="24"/>
        </w:rPr>
        <w:t xml:space="preserve"> it unfair that someone who could commit a serious crime like murder </w:t>
      </w:r>
      <w:r w:rsidRPr="1939C84C" w:rsidR="72021587">
        <w:rPr>
          <w:rFonts w:ascii="Arial" w:hAnsi="Arial" w:eastAsia="Arial" w:cs="Arial"/>
          <w:sz w:val="24"/>
          <w:szCs w:val="24"/>
        </w:rPr>
        <w:t xml:space="preserve">could be found not guilty under insanity defence. </w:t>
      </w:r>
      <w:r w:rsidRPr="1939C84C" w:rsidR="1858C5E3">
        <w:rPr>
          <w:rFonts w:ascii="Arial" w:hAnsi="Arial" w:eastAsia="Arial" w:cs="Arial"/>
          <w:sz w:val="24"/>
          <w:szCs w:val="24"/>
        </w:rPr>
        <w:t xml:space="preserve">However, others would argue that this does not matter as the defendant would likely be put in a mental health unit for several years </w:t>
      </w:r>
      <w:r w:rsidRPr="1939C84C" w:rsidR="6E0A3A58">
        <w:rPr>
          <w:rFonts w:ascii="Arial" w:hAnsi="Arial" w:eastAsia="Arial" w:cs="Arial"/>
          <w:sz w:val="24"/>
          <w:szCs w:val="24"/>
        </w:rPr>
        <w:t>and wouldn’t just be released back into the public. Either way the defendant would not be able to go back to the</w:t>
      </w:r>
      <w:r w:rsidRPr="1939C84C" w:rsidR="55FC772E">
        <w:rPr>
          <w:rFonts w:ascii="Arial" w:hAnsi="Arial" w:eastAsia="Arial" w:cs="Arial"/>
          <w:sz w:val="24"/>
          <w:szCs w:val="24"/>
        </w:rPr>
        <w:t>i</w:t>
      </w:r>
      <w:r w:rsidRPr="1939C84C" w:rsidR="6E0A3A58">
        <w:rPr>
          <w:rFonts w:ascii="Arial" w:hAnsi="Arial" w:eastAsia="Arial" w:cs="Arial"/>
          <w:sz w:val="24"/>
          <w:szCs w:val="24"/>
        </w:rPr>
        <w:t>r normal life (</w:t>
      </w:r>
      <w:r w:rsidRPr="1939C84C" w:rsidR="56177E52">
        <w:rPr>
          <w:rFonts w:ascii="Arial" w:hAnsi="Arial" w:eastAsia="Arial" w:cs="Arial"/>
          <w:sz w:val="24"/>
          <w:szCs w:val="24"/>
        </w:rPr>
        <w:t xml:space="preserve">Law </w:t>
      </w:r>
      <w:r w:rsidRPr="1939C84C" w:rsidR="69B9E883">
        <w:rPr>
          <w:rFonts w:ascii="Arial" w:hAnsi="Arial" w:eastAsia="Arial" w:cs="Arial"/>
          <w:sz w:val="24"/>
          <w:szCs w:val="24"/>
        </w:rPr>
        <w:t>Library</w:t>
      </w:r>
      <w:r w:rsidRPr="1939C84C" w:rsidR="56177E52">
        <w:rPr>
          <w:rFonts w:ascii="Arial" w:hAnsi="Arial" w:eastAsia="Arial" w:cs="Arial"/>
          <w:sz w:val="24"/>
          <w:szCs w:val="24"/>
        </w:rPr>
        <w:t xml:space="preserve">, </w:t>
      </w:r>
      <w:r w:rsidRPr="1939C84C" w:rsidR="6AE53C11">
        <w:rPr>
          <w:rFonts w:ascii="Arial" w:hAnsi="Arial" w:eastAsia="Arial" w:cs="Arial"/>
          <w:sz w:val="24"/>
          <w:szCs w:val="24"/>
        </w:rPr>
        <w:t xml:space="preserve">2021). </w:t>
      </w:r>
      <w:r w:rsidRPr="1939C84C" w:rsidR="4FE09651">
        <w:rPr>
          <w:rFonts w:ascii="Arial" w:hAnsi="Arial" w:eastAsia="Arial" w:cs="Arial"/>
          <w:sz w:val="24"/>
          <w:szCs w:val="24"/>
        </w:rPr>
        <w:t xml:space="preserve"> </w:t>
      </w:r>
      <w:r w:rsidRPr="1939C84C" w:rsidR="7EE85777">
        <w:rPr>
          <w:rFonts w:ascii="Arial" w:hAnsi="Arial" w:eastAsia="Arial" w:cs="Arial"/>
          <w:sz w:val="24"/>
          <w:szCs w:val="24"/>
        </w:rPr>
        <w:t xml:space="preserve">Medical evidence and the law itself both play a part in the insanity defence. </w:t>
      </w:r>
      <w:r w:rsidRPr="1939C84C" w:rsidR="53E4EEAF">
        <w:rPr>
          <w:rFonts w:ascii="Arial" w:hAnsi="Arial" w:eastAsia="Arial" w:cs="Arial"/>
          <w:sz w:val="24"/>
          <w:szCs w:val="24"/>
        </w:rPr>
        <w:t xml:space="preserve">The Law Commission </w:t>
      </w:r>
      <w:r w:rsidRPr="1939C84C" w:rsidR="4D661CF8">
        <w:rPr>
          <w:rFonts w:ascii="Arial" w:hAnsi="Arial" w:eastAsia="Arial" w:cs="Arial"/>
          <w:sz w:val="24"/>
          <w:szCs w:val="24"/>
        </w:rPr>
        <w:t xml:space="preserve">for England and Wales </w:t>
      </w:r>
      <w:r w:rsidRPr="1939C84C" w:rsidR="53E4EEAF">
        <w:rPr>
          <w:rFonts w:ascii="Arial" w:hAnsi="Arial" w:eastAsia="Arial" w:cs="Arial"/>
          <w:sz w:val="24"/>
          <w:szCs w:val="24"/>
        </w:rPr>
        <w:t xml:space="preserve">mentions several reasons why the insanity defence </w:t>
      </w:r>
      <w:proofErr w:type="gramStart"/>
      <w:r w:rsidRPr="1939C84C" w:rsidR="53E4EEAF">
        <w:rPr>
          <w:rFonts w:ascii="Arial" w:hAnsi="Arial" w:eastAsia="Arial" w:cs="Arial"/>
          <w:sz w:val="24"/>
          <w:szCs w:val="24"/>
        </w:rPr>
        <w:t>is in need of</w:t>
      </w:r>
      <w:proofErr w:type="gramEnd"/>
      <w:r w:rsidRPr="1939C84C" w:rsidR="53E4EEAF">
        <w:rPr>
          <w:rFonts w:ascii="Arial" w:hAnsi="Arial" w:eastAsia="Arial" w:cs="Arial"/>
          <w:sz w:val="24"/>
          <w:szCs w:val="24"/>
        </w:rPr>
        <w:t xml:space="preserve"> reform,</w:t>
      </w:r>
      <w:r w:rsidRPr="1939C84C" w:rsidR="23BEB39F">
        <w:rPr>
          <w:rFonts w:ascii="Arial" w:hAnsi="Arial" w:eastAsia="Arial" w:cs="Arial"/>
          <w:sz w:val="24"/>
          <w:szCs w:val="24"/>
        </w:rPr>
        <w:t xml:space="preserve"> for example, it has not been made clear if the defence of insanity is </w:t>
      </w:r>
      <w:r w:rsidRPr="1939C84C" w:rsidR="3EF8A56E">
        <w:rPr>
          <w:rFonts w:ascii="Arial" w:hAnsi="Arial" w:eastAsia="Arial" w:cs="Arial"/>
          <w:sz w:val="24"/>
          <w:szCs w:val="24"/>
        </w:rPr>
        <w:t>available</w:t>
      </w:r>
      <w:r w:rsidRPr="1939C84C" w:rsidR="23BEB39F">
        <w:rPr>
          <w:rFonts w:ascii="Arial" w:hAnsi="Arial" w:eastAsia="Arial" w:cs="Arial"/>
          <w:sz w:val="24"/>
          <w:szCs w:val="24"/>
        </w:rPr>
        <w:t xml:space="preserve"> in all cases or if it only applies to certain ones</w:t>
      </w:r>
      <w:r w:rsidRPr="1939C84C" w:rsidR="530F6189">
        <w:rPr>
          <w:rFonts w:ascii="Arial" w:hAnsi="Arial" w:eastAsia="Arial" w:cs="Arial"/>
          <w:sz w:val="24"/>
          <w:szCs w:val="24"/>
        </w:rPr>
        <w:t xml:space="preserve"> and that only a small </w:t>
      </w:r>
      <w:r w:rsidRPr="1939C84C" w:rsidR="02DD047F">
        <w:rPr>
          <w:rFonts w:ascii="Arial" w:hAnsi="Arial" w:eastAsia="Arial" w:cs="Arial"/>
          <w:sz w:val="24"/>
          <w:szCs w:val="24"/>
        </w:rPr>
        <w:t>number</w:t>
      </w:r>
      <w:r w:rsidRPr="1939C84C" w:rsidR="530F6189">
        <w:rPr>
          <w:rFonts w:ascii="Arial" w:hAnsi="Arial" w:eastAsia="Arial" w:cs="Arial"/>
          <w:sz w:val="24"/>
          <w:szCs w:val="24"/>
        </w:rPr>
        <w:t xml:space="preserve"> of cases that plea insanity is successful. </w:t>
      </w:r>
      <w:r w:rsidRPr="1939C84C" w:rsidR="5FDC8E51">
        <w:rPr>
          <w:rFonts w:ascii="Arial" w:hAnsi="Arial" w:eastAsia="Arial" w:cs="Arial"/>
          <w:sz w:val="24"/>
          <w:szCs w:val="24"/>
        </w:rPr>
        <w:t xml:space="preserve">Right </w:t>
      </w:r>
      <w:r w:rsidRPr="1939C84C" w:rsidR="4C09FF37">
        <w:rPr>
          <w:rFonts w:ascii="Arial" w:hAnsi="Arial" w:eastAsia="Arial" w:cs="Arial"/>
          <w:sz w:val="24"/>
          <w:szCs w:val="24"/>
        </w:rPr>
        <w:t>now,</w:t>
      </w:r>
      <w:r w:rsidRPr="1939C84C" w:rsidR="5FDC8E51">
        <w:rPr>
          <w:rFonts w:ascii="Arial" w:hAnsi="Arial" w:eastAsia="Arial" w:cs="Arial"/>
          <w:sz w:val="24"/>
          <w:szCs w:val="24"/>
        </w:rPr>
        <w:t xml:space="preserve"> the insanity defence is in the reported stage</w:t>
      </w:r>
      <w:r w:rsidRPr="1939C84C" w:rsidR="746CC88A">
        <w:rPr>
          <w:rFonts w:ascii="Arial" w:hAnsi="Arial" w:eastAsia="Arial" w:cs="Arial"/>
          <w:sz w:val="24"/>
          <w:szCs w:val="24"/>
        </w:rPr>
        <w:t>. T</w:t>
      </w:r>
      <w:r w:rsidRPr="1939C84C" w:rsidR="5FDC8E51">
        <w:rPr>
          <w:rFonts w:ascii="Arial" w:hAnsi="Arial" w:eastAsia="Arial" w:cs="Arial"/>
          <w:sz w:val="24"/>
          <w:szCs w:val="24"/>
        </w:rPr>
        <w:t>his means that it’s encouraged to be reformed (</w:t>
      </w:r>
      <w:r w:rsidRPr="1939C84C" w:rsidR="62848AD4">
        <w:rPr>
          <w:rFonts w:ascii="Arial" w:hAnsi="Arial" w:eastAsia="Arial" w:cs="Arial"/>
          <w:sz w:val="24"/>
          <w:szCs w:val="24"/>
        </w:rPr>
        <w:t>Law Commission, no date given).</w:t>
      </w:r>
      <w:r w:rsidRPr="1939C84C" w:rsidR="179DDB5B">
        <w:rPr>
          <w:rFonts w:ascii="Arial" w:hAnsi="Arial" w:eastAsia="Arial" w:cs="Arial"/>
          <w:sz w:val="24"/>
          <w:szCs w:val="24"/>
        </w:rPr>
        <w:t xml:space="preserve"> </w:t>
      </w:r>
      <w:r w:rsidRPr="1939C84C" w:rsidR="51CD2A93">
        <w:rPr>
          <w:rFonts w:ascii="Arial" w:hAnsi="Arial" w:eastAsia="Arial" w:cs="Arial"/>
          <w:sz w:val="24"/>
          <w:szCs w:val="24"/>
        </w:rPr>
        <w:t xml:space="preserve">As well as this, people are against the insanity defence as they believe if you </w:t>
      </w:r>
      <w:proofErr w:type="gramStart"/>
      <w:r w:rsidRPr="1939C84C" w:rsidR="51CD2A93">
        <w:rPr>
          <w:rFonts w:ascii="Arial" w:hAnsi="Arial" w:eastAsia="Arial" w:cs="Arial"/>
          <w:sz w:val="24"/>
          <w:szCs w:val="24"/>
        </w:rPr>
        <w:t>are capable of committing</w:t>
      </w:r>
      <w:proofErr w:type="gramEnd"/>
      <w:r w:rsidRPr="1939C84C" w:rsidR="51CD2A93">
        <w:rPr>
          <w:rFonts w:ascii="Arial" w:hAnsi="Arial" w:eastAsia="Arial" w:cs="Arial"/>
          <w:sz w:val="24"/>
          <w:szCs w:val="24"/>
        </w:rPr>
        <w:t xml:space="preserve"> a crime with no acknowledgment of your actions or the consequences, that you are dangerous and should </w:t>
      </w:r>
      <w:r w:rsidRPr="1939C84C" w:rsidR="2E4E967C">
        <w:rPr>
          <w:rFonts w:ascii="Arial" w:hAnsi="Arial" w:eastAsia="Arial" w:cs="Arial"/>
          <w:sz w:val="24"/>
          <w:szCs w:val="24"/>
        </w:rPr>
        <w:t xml:space="preserve">serve the same sentence anyone else would (Colb, 2020). </w:t>
      </w:r>
      <w:r w:rsidRPr="1939C84C" w:rsidR="638E4DC9">
        <w:rPr>
          <w:rFonts w:ascii="Arial" w:hAnsi="Arial" w:eastAsia="Arial" w:cs="Arial"/>
          <w:sz w:val="24"/>
          <w:szCs w:val="24"/>
        </w:rPr>
        <w:t>On the other hand, others say that you cannot punish someone who does not understand what they are doing at the time</w:t>
      </w:r>
      <w:r w:rsidRPr="1939C84C" w:rsidR="3FA658A3">
        <w:rPr>
          <w:rFonts w:ascii="Arial" w:hAnsi="Arial" w:eastAsia="Arial" w:cs="Arial"/>
          <w:sz w:val="24"/>
          <w:szCs w:val="24"/>
        </w:rPr>
        <w:t xml:space="preserve">. </w:t>
      </w:r>
      <w:proofErr w:type="gramStart"/>
      <w:r w:rsidRPr="1939C84C" w:rsidR="3FA658A3">
        <w:rPr>
          <w:rFonts w:ascii="Arial" w:hAnsi="Arial" w:eastAsia="Arial" w:cs="Arial"/>
          <w:sz w:val="24"/>
          <w:szCs w:val="24"/>
        </w:rPr>
        <w:t>Similar to</w:t>
      </w:r>
      <w:proofErr w:type="gramEnd"/>
      <w:r w:rsidRPr="1939C84C" w:rsidR="3FA658A3">
        <w:rPr>
          <w:rFonts w:ascii="Arial" w:hAnsi="Arial" w:eastAsia="Arial" w:cs="Arial"/>
          <w:sz w:val="24"/>
          <w:szCs w:val="24"/>
        </w:rPr>
        <w:t xml:space="preserve"> this, a young child would not be punished for committing a serious crime as they are seen as un</w:t>
      </w:r>
      <w:r w:rsidRPr="1939C84C" w:rsidR="2D7AF9BB">
        <w:rPr>
          <w:rFonts w:ascii="Arial" w:hAnsi="Arial" w:eastAsia="Arial" w:cs="Arial"/>
          <w:sz w:val="24"/>
          <w:szCs w:val="24"/>
        </w:rPr>
        <w:t>accountable for their actions, so why is this a different case for an older person who is mentally unable to be held accountable (</w:t>
      </w:r>
      <w:r w:rsidRPr="1939C84C" w:rsidR="3CF02306">
        <w:rPr>
          <w:rFonts w:ascii="Arial" w:hAnsi="Arial" w:eastAsia="Arial" w:cs="Arial"/>
          <w:sz w:val="24"/>
          <w:szCs w:val="24"/>
        </w:rPr>
        <w:t>Morse and Bonnie</w:t>
      </w:r>
      <w:r w:rsidRPr="1939C84C" w:rsidR="04B1D439">
        <w:rPr>
          <w:rFonts w:ascii="Arial" w:hAnsi="Arial" w:eastAsia="Arial" w:cs="Arial"/>
          <w:sz w:val="24"/>
          <w:szCs w:val="24"/>
        </w:rPr>
        <w:t>, 2020).</w:t>
      </w:r>
    </w:p>
    <w:p w:rsidR="5C174EF3" w:rsidP="1939C84C" w:rsidRDefault="5C174EF3" w14:paraId="1CA9EADF" w14:textId="07622BED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1939C84C" w:rsidR="5C174EF3">
        <w:rPr>
          <w:rFonts w:ascii="Arial" w:hAnsi="Arial" w:eastAsia="Arial" w:cs="Arial"/>
          <w:sz w:val="24"/>
          <w:szCs w:val="24"/>
        </w:rPr>
        <w:t xml:space="preserve">To conclude my essay, </w:t>
      </w:r>
      <w:r w:rsidRPr="1939C84C" w:rsidR="209E9867">
        <w:rPr>
          <w:rFonts w:ascii="Arial" w:hAnsi="Arial" w:eastAsia="Arial" w:cs="Arial"/>
          <w:sz w:val="24"/>
          <w:szCs w:val="24"/>
        </w:rPr>
        <w:t xml:space="preserve">I believe that the insanity defence </w:t>
      </w:r>
      <w:proofErr w:type="gramStart"/>
      <w:r w:rsidRPr="1939C84C" w:rsidR="209E9867">
        <w:rPr>
          <w:rFonts w:ascii="Arial" w:hAnsi="Arial" w:eastAsia="Arial" w:cs="Arial"/>
          <w:sz w:val="24"/>
          <w:szCs w:val="24"/>
        </w:rPr>
        <w:t>is in need of</w:t>
      </w:r>
      <w:proofErr w:type="gramEnd"/>
      <w:r w:rsidRPr="1939C84C" w:rsidR="209E9867">
        <w:rPr>
          <w:rFonts w:ascii="Arial" w:hAnsi="Arial" w:eastAsia="Arial" w:cs="Arial"/>
          <w:sz w:val="24"/>
          <w:szCs w:val="24"/>
        </w:rPr>
        <w:t xml:space="preserve"> reform. The insanity defence is set in place to help those who suf</w:t>
      </w:r>
      <w:r w:rsidRPr="1939C84C" w:rsidR="33BCF21B">
        <w:rPr>
          <w:rFonts w:ascii="Arial" w:hAnsi="Arial" w:eastAsia="Arial" w:cs="Arial"/>
          <w:sz w:val="24"/>
          <w:szCs w:val="24"/>
        </w:rPr>
        <w:t>fer from illnesses that could possess their brain and normal way of thinking, leaving them confused and disorientated in their current s</w:t>
      </w:r>
      <w:r w:rsidRPr="1939C84C" w:rsidR="0F66344B">
        <w:rPr>
          <w:rFonts w:ascii="Arial" w:hAnsi="Arial" w:eastAsia="Arial" w:cs="Arial"/>
          <w:sz w:val="24"/>
          <w:szCs w:val="24"/>
        </w:rPr>
        <w:t>tate. Although I agree with having the defence in place, I still think it very</w:t>
      </w:r>
      <w:r w:rsidRPr="1939C84C" w:rsidR="209E9867">
        <w:rPr>
          <w:rFonts w:ascii="Arial" w:hAnsi="Arial" w:eastAsia="Arial" w:cs="Arial"/>
          <w:sz w:val="24"/>
          <w:szCs w:val="24"/>
        </w:rPr>
        <w:t xml:space="preserve"> is outdated and </w:t>
      </w:r>
      <w:r w:rsidRPr="1939C84C" w:rsidR="66ECF53A">
        <w:rPr>
          <w:rFonts w:ascii="Arial" w:hAnsi="Arial" w:eastAsia="Arial" w:cs="Arial"/>
          <w:sz w:val="24"/>
          <w:szCs w:val="24"/>
        </w:rPr>
        <w:t xml:space="preserve">in need of </w:t>
      </w:r>
      <w:r w:rsidRPr="1939C84C" w:rsidR="390FC351">
        <w:rPr>
          <w:rFonts w:ascii="Arial" w:hAnsi="Arial" w:eastAsia="Arial" w:cs="Arial"/>
          <w:sz w:val="24"/>
          <w:szCs w:val="24"/>
        </w:rPr>
        <w:t xml:space="preserve">amending. One of the main reasons for this is the lack of modern medical advice, the defence is mainly built on legal advice however it should include medical </w:t>
      </w:r>
      <w:r w:rsidRPr="1939C84C" w:rsidR="57071B1B">
        <w:rPr>
          <w:rFonts w:ascii="Arial" w:hAnsi="Arial" w:eastAsia="Arial" w:cs="Arial"/>
          <w:sz w:val="24"/>
          <w:szCs w:val="24"/>
        </w:rPr>
        <w:t>experts'</w:t>
      </w:r>
      <w:r w:rsidRPr="1939C84C" w:rsidR="390FC351">
        <w:rPr>
          <w:rFonts w:ascii="Arial" w:hAnsi="Arial" w:eastAsia="Arial" w:cs="Arial"/>
          <w:sz w:val="24"/>
          <w:szCs w:val="24"/>
        </w:rPr>
        <w:t xml:space="preserve"> </w:t>
      </w:r>
      <w:r w:rsidRPr="1939C84C" w:rsidR="7FD0409D">
        <w:rPr>
          <w:rFonts w:ascii="Arial" w:hAnsi="Arial" w:eastAsia="Arial" w:cs="Arial"/>
          <w:sz w:val="24"/>
          <w:szCs w:val="24"/>
        </w:rPr>
        <w:t>guidance to make it fair</w:t>
      </w:r>
      <w:r w:rsidRPr="1939C84C" w:rsidR="00ABE5F2">
        <w:rPr>
          <w:rFonts w:ascii="Arial" w:hAnsi="Arial" w:eastAsia="Arial" w:cs="Arial"/>
          <w:sz w:val="24"/>
          <w:szCs w:val="24"/>
        </w:rPr>
        <w:t xml:space="preserve"> for everyone. </w:t>
      </w:r>
    </w:p>
    <w:p w:rsidR="3E3DCFF3" w:rsidP="3E3DCFF3" w:rsidRDefault="3E3DCFF3" w14:paraId="63010E32" w14:textId="3DB4ED61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E3DCFF3" w:rsidP="3E3DCFF3" w:rsidRDefault="3E3DCFF3" w14:paraId="39837A25" w14:textId="5A079258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725319A6" w:rsidP="1939C84C" w:rsidRDefault="725319A6" w14:paraId="4005C039" w14:textId="340954F5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  <w:r w:rsidRPr="1939C84C" w:rsidR="725319A6">
        <w:rPr>
          <w:rFonts w:ascii="Arial" w:hAnsi="Arial" w:eastAsia="Arial" w:cs="Arial"/>
          <w:sz w:val="28"/>
          <w:szCs w:val="28"/>
          <w:u w:val="single"/>
        </w:rPr>
        <w:t>Question 2</w:t>
      </w:r>
    </w:p>
    <w:p w:rsidR="467B6D72" w:rsidP="1939C84C" w:rsidRDefault="467B6D72" w14:paraId="3D7AA807" w14:textId="0F65E211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  <w:u w:val="none"/>
        </w:rPr>
      </w:pPr>
      <w:r w:rsidRPr="1939C84C" w:rsidR="467B6D72">
        <w:rPr>
          <w:rFonts w:ascii="Arial" w:hAnsi="Arial" w:eastAsia="Arial" w:cs="Arial"/>
          <w:sz w:val="24"/>
          <w:szCs w:val="24"/>
          <w:u w:val="none"/>
        </w:rPr>
        <w:t xml:space="preserve">To begin with, I am going to discuss the </w:t>
      </w:r>
      <w:r w:rsidRPr="1939C84C" w:rsidR="75E2EA58">
        <w:rPr>
          <w:rFonts w:ascii="Arial" w:hAnsi="Arial" w:eastAsia="Arial" w:cs="Arial"/>
          <w:sz w:val="24"/>
          <w:szCs w:val="24"/>
          <w:u w:val="none"/>
        </w:rPr>
        <w:t>criminal liability of Ali towards both Lee and Colin</w:t>
      </w:r>
      <w:r w:rsidRPr="1939C84C" w:rsidR="69D1B0B2">
        <w:rPr>
          <w:rFonts w:ascii="Arial" w:hAnsi="Arial" w:eastAsia="Arial" w:cs="Arial"/>
          <w:sz w:val="24"/>
          <w:szCs w:val="24"/>
          <w:u w:val="none"/>
        </w:rPr>
        <w:t xml:space="preserve"> and how Ali’s actions have resulted in two fatal tragedies. </w:t>
      </w:r>
      <w:r w:rsidRPr="1939C84C" w:rsidR="01627219">
        <w:rPr>
          <w:rFonts w:ascii="Arial" w:hAnsi="Arial" w:eastAsia="Arial" w:cs="Arial"/>
          <w:sz w:val="24"/>
          <w:szCs w:val="24"/>
          <w:u w:val="none"/>
        </w:rPr>
        <w:t xml:space="preserve">Firstly, </w:t>
      </w:r>
      <w:r w:rsidRPr="1939C84C" w:rsidR="0D651C8E">
        <w:rPr>
          <w:rFonts w:ascii="Arial" w:hAnsi="Arial" w:eastAsia="Arial" w:cs="Arial"/>
          <w:sz w:val="24"/>
          <w:szCs w:val="24"/>
          <w:u w:val="none"/>
        </w:rPr>
        <w:t xml:space="preserve">Ali has shown up to the same bar as his </w:t>
      </w:r>
      <w:proofErr w:type="gramStart"/>
      <w:r w:rsidRPr="1939C84C" w:rsidR="0D651C8E">
        <w:rPr>
          <w:rFonts w:ascii="Arial" w:hAnsi="Arial" w:eastAsia="Arial" w:cs="Arial"/>
          <w:sz w:val="24"/>
          <w:szCs w:val="24"/>
          <w:u w:val="none"/>
        </w:rPr>
        <w:t>ex girlfriend</w:t>
      </w:r>
      <w:proofErr w:type="gramEnd"/>
      <w:r w:rsidRPr="1939C84C" w:rsidR="0D651C8E">
        <w:rPr>
          <w:rFonts w:ascii="Arial" w:hAnsi="Arial" w:eastAsia="Arial" w:cs="Arial"/>
          <w:sz w:val="24"/>
          <w:szCs w:val="24"/>
          <w:u w:val="none"/>
        </w:rPr>
        <w:t xml:space="preserve">, Jenny and her new partner Colin. </w:t>
      </w:r>
      <w:r w:rsidRPr="1939C84C" w:rsidR="1C5613B7">
        <w:rPr>
          <w:rFonts w:ascii="Arial" w:hAnsi="Arial" w:eastAsia="Arial" w:cs="Arial"/>
          <w:sz w:val="24"/>
          <w:szCs w:val="24"/>
          <w:u w:val="none"/>
        </w:rPr>
        <w:t>As a result of this, Ali has soon become aggressive as he began shouting at Jenny</w:t>
      </w:r>
      <w:r w:rsidRPr="1939C84C" w:rsidR="0448508D">
        <w:rPr>
          <w:rFonts w:ascii="Arial" w:hAnsi="Arial" w:eastAsia="Arial" w:cs="Arial"/>
          <w:sz w:val="24"/>
          <w:szCs w:val="24"/>
          <w:u w:val="none"/>
        </w:rPr>
        <w:t xml:space="preserve">’s new partner </w:t>
      </w:r>
      <w:r w:rsidRPr="1939C84C" w:rsidR="1C5613B7">
        <w:rPr>
          <w:rFonts w:ascii="Arial" w:hAnsi="Arial" w:eastAsia="Arial" w:cs="Arial"/>
          <w:sz w:val="24"/>
          <w:szCs w:val="24"/>
          <w:u w:val="none"/>
        </w:rPr>
        <w:t>Colin</w:t>
      </w:r>
      <w:r w:rsidRPr="1939C84C" w:rsidR="16F7E197">
        <w:rPr>
          <w:rFonts w:ascii="Arial" w:hAnsi="Arial" w:eastAsia="Arial" w:cs="Arial"/>
          <w:sz w:val="24"/>
          <w:szCs w:val="24"/>
          <w:u w:val="none"/>
        </w:rPr>
        <w:t xml:space="preserve"> which soon resulted in a fight. Colin </w:t>
      </w:r>
      <w:r w:rsidRPr="1939C84C" w:rsidR="0A9A36CF">
        <w:rPr>
          <w:rFonts w:ascii="Arial" w:hAnsi="Arial" w:eastAsia="Arial" w:cs="Arial"/>
          <w:sz w:val="24"/>
          <w:szCs w:val="24"/>
          <w:u w:val="none"/>
        </w:rPr>
        <w:t xml:space="preserve">argued back with Ali, as this </w:t>
      </w:r>
      <w:r w:rsidRPr="1939C84C" w:rsidR="6BD4C0A9">
        <w:rPr>
          <w:rFonts w:ascii="Arial" w:hAnsi="Arial" w:eastAsia="Arial" w:cs="Arial"/>
          <w:sz w:val="24"/>
          <w:szCs w:val="24"/>
          <w:u w:val="none"/>
        </w:rPr>
        <w:t>led</w:t>
      </w:r>
      <w:r w:rsidRPr="1939C84C" w:rsidR="0A9A36CF">
        <w:rPr>
          <w:rFonts w:ascii="Arial" w:hAnsi="Arial" w:eastAsia="Arial" w:cs="Arial"/>
          <w:sz w:val="24"/>
          <w:szCs w:val="24"/>
          <w:u w:val="none"/>
        </w:rPr>
        <w:t xml:space="preserve"> to the start of the fight. </w:t>
      </w:r>
      <w:r w:rsidRPr="1939C84C" w:rsidR="10646691">
        <w:rPr>
          <w:rFonts w:ascii="Arial" w:hAnsi="Arial" w:eastAsia="Arial" w:cs="Arial"/>
          <w:sz w:val="24"/>
          <w:szCs w:val="24"/>
          <w:u w:val="none"/>
        </w:rPr>
        <w:t xml:space="preserve">As the doorman has stepped in with the intention of splitting up the fight between Ali and Colin, Ali </w:t>
      </w:r>
      <w:r w:rsidRPr="1939C84C" w:rsidR="16CAFCF5">
        <w:rPr>
          <w:rFonts w:ascii="Arial" w:hAnsi="Arial" w:eastAsia="Arial" w:cs="Arial"/>
          <w:sz w:val="24"/>
          <w:szCs w:val="24"/>
          <w:u w:val="none"/>
        </w:rPr>
        <w:t xml:space="preserve">punched Lee which knocked him </w:t>
      </w:r>
      <w:r w:rsidRPr="1939C84C" w:rsidR="16CAFCF5">
        <w:rPr>
          <w:rFonts w:ascii="Arial" w:hAnsi="Arial" w:eastAsia="Arial" w:cs="Arial"/>
          <w:sz w:val="24"/>
          <w:szCs w:val="24"/>
          <w:u w:val="none"/>
        </w:rPr>
        <w:t>unconscious</w:t>
      </w:r>
      <w:r w:rsidRPr="1939C84C" w:rsidR="16CAFCF5">
        <w:rPr>
          <w:rFonts w:ascii="Arial" w:hAnsi="Arial" w:eastAsia="Arial" w:cs="Arial"/>
          <w:sz w:val="24"/>
          <w:szCs w:val="24"/>
          <w:u w:val="none"/>
        </w:rPr>
        <w:t xml:space="preserve">. Later </w:t>
      </w:r>
      <w:r w:rsidRPr="1939C84C" w:rsidR="16CAFCF5">
        <w:rPr>
          <w:rFonts w:ascii="Arial" w:hAnsi="Arial" w:eastAsia="Arial" w:cs="Arial"/>
          <w:sz w:val="24"/>
          <w:szCs w:val="24"/>
          <w:u w:val="none"/>
        </w:rPr>
        <w:t>resulting</w:t>
      </w:r>
      <w:r w:rsidRPr="1939C84C" w:rsidR="16CAFCF5">
        <w:rPr>
          <w:rFonts w:ascii="Arial" w:hAnsi="Arial" w:eastAsia="Arial" w:cs="Arial"/>
          <w:sz w:val="24"/>
          <w:szCs w:val="24"/>
          <w:u w:val="none"/>
        </w:rPr>
        <w:t xml:space="preserve"> in the death of Lee.</w:t>
      </w:r>
      <w:r w:rsidRPr="1939C84C" w:rsidR="10646691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69531AF5" w:rsidP="1939C84C" w:rsidRDefault="69531AF5" w14:paraId="7F06B7A7" w14:textId="5D2A34E8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  <w:u w:val="none"/>
        </w:rPr>
      </w:pPr>
      <w:r w:rsidRPr="1939C84C" w:rsidR="69531AF5">
        <w:rPr>
          <w:rFonts w:ascii="Arial" w:hAnsi="Arial" w:eastAsia="Arial" w:cs="Arial"/>
          <w:sz w:val="24"/>
          <w:szCs w:val="24"/>
          <w:u w:val="none"/>
        </w:rPr>
        <w:t xml:space="preserve">To begin with, Ali has intentionally </w:t>
      </w:r>
      <w:r w:rsidRPr="1939C84C" w:rsidR="546E5829">
        <w:rPr>
          <w:rFonts w:ascii="Arial" w:hAnsi="Arial" w:eastAsia="Arial" w:cs="Arial"/>
          <w:sz w:val="24"/>
          <w:szCs w:val="24"/>
          <w:u w:val="none"/>
        </w:rPr>
        <w:t xml:space="preserve">punched Lee. This means he has willingly hurt another </w:t>
      </w:r>
      <w:r w:rsidRPr="1939C84C" w:rsidR="4324C849">
        <w:rPr>
          <w:rFonts w:ascii="Arial" w:hAnsi="Arial" w:eastAsia="Arial" w:cs="Arial"/>
          <w:sz w:val="24"/>
          <w:szCs w:val="24"/>
          <w:u w:val="none"/>
        </w:rPr>
        <w:t>person;</w:t>
      </w:r>
      <w:r w:rsidRPr="1939C84C" w:rsidR="546E5829">
        <w:rPr>
          <w:rFonts w:ascii="Arial" w:hAnsi="Arial" w:eastAsia="Arial" w:cs="Arial"/>
          <w:sz w:val="24"/>
          <w:szCs w:val="24"/>
          <w:u w:val="none"/>
        </w:rPr>
        <w:t xml:space="preserve"> this involves Actus reus. </w:t>
      </w:r>
      <w:r w:rsidRPr="1939C84C" w:rsidR="03F60230">
        <w:rPr>
          <w:rFonts w:ascii="Arial" w:hAnsi="Arial" w:eastAsia="Arial" w:cs="Arial"/>
          <w:sz w:val="24"/>
          <w:szCs w:val="24"/>
          <w:u w:val="none"/>
        </w:rPr>
        <w:t>Actus Reus is about the physical elements of a crime that an i</w:t>
      </w:r>
      <w:r w:rsidRPr="1939C84C" w:rsidR="7B631716">
        <w:rPr>
          <w:rFonts w:ascii="Arial" w:hAnsi="Arial" w:eastAsia="Arial" w:cs="Arial"/>
          <w:sz w:val="24"/>
          <w:szCs w:val="24"/>
          <w:u w:val="none"/>
        </w:rPr>
        <w:t>ndividual voluntarily does, which results in harming another person (</w:t>
      </w:r>
      <w:proofErr w:type="spellStart"/>
      <w:r w:rsidRPr="1939C84C" w:rsidR="1202A674">
        <w:rPr>
          <w:rFonts w:ascii="Arial" w:hAnsi="Arial" w:eastAsia="Arial" w:cs="Arial"/>
          <w:sz w:val="24"/>
          <w:szCs w:val="24"/>
          <w:u w:val="none"/>
        </w:rPr>
        <w:t>LawTeacher</w:t>
      </w:r>
      <w:proofErr w:type="spellEnd"/>
      <w:r w:rsidRPr="1939C84C" w:rsidR="1202A674">
        <w:rPr>
          <w:rFonts w:ascii="Arial" w:hAnsi="Arial" w:eastAsia="Arial" w:cs="Arial"/>
          <w:sz w:val="24"/>
          <w:szCs w:val="24"/>
          <w:u w:val="none"/>
        </w:rPr>
        <w:t>, 2018).</w:t>
      </w:r>
      <w:r w:rsidRPr="1939C84C" w:rsidR="7B631716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939C84C" w:rsidR="54DDABB4">
        <w:rPr>
          <w:rFonts w:ascii="Arial" w:hAnsi="Arial" w:eastAsia="Arial" w:cs="Arial"/>
          <w:sz w:val="24"/>
          <w:szCs w:val="24"/>
          <w:u w:val="none"/>
        </w:rPr>
        <w:t>Ali’s actions involve Actus Reus elements as he has</w:t>
      </w:r>
      <w:r w:rsidRPr="1939C84C" w:rsidR="4EFB4772">
        <w:rPr>
          <w:rFonts w:ascii="Arial" w:hAnsi="Arial" w:eastAsia="Arial" w:cs="Arial"/>
          <w:sz w:val="24"/>
          <w:szCs w:val="24"/>
          <w:u w:val="none"/>
        </w:rPr>
        <w:t xml:space="preserve"> intentionally</w:t>
      </w:r>
      <w:r w:rsidRPr="1939C84C" w:rsidR="54DDABB4">
        <w:rPr>
          <w:rFonts w:ascii="Arial" w:hAnsi="Arial" w:eastAsia="Arial" w:cs="Arial"/>
          <w:sz w:val="24"/>
          <w:szCs w:val="24"/>
          <w:u w:val="none"/>
        </w:rPr>
        <w:t xml:space="preserve"> physically assaulted Lee</w:t>
      </w:r>
      <w:r w:rsidRPr="1939C84C" w:rsidR="64700529">
        <w:rPr>
          <w:rFonts w:ascii="Arial" w:hAnsi="Arial" w:eastAsia="Arial" w:cs="Arial"/>
          <w:sz w:val="24"/>
          <w:szCs w:val="24"/>
          <w:u w:val="none"/>
        </w:rPr>
        <w:t xml:space="preserve">, therefore </w:t>
      </w:r>
      <w:r w:rsidRPr="1939C84C" w:rsidR="39C1278B">
        <w:rPr>
          <w:rFonts w:ascii="Arial" w:hAnsi="Arial" w:eastAsia="Arial" w:cs="Arial"/>
          <w:sz w:val="24"/>
          <w:szCs w:val="24"/>
          <w:u w:val="none"/>
        </w:rPr>
        <w:t>Ali would be found liable of Actus Reus.</w:t>
      </w:r>
      <w:r w:rsidRPr="1939C84C" w:rsidR="54DDABB4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939C84C" w:rsidR="20644A50">
        <w:rPr>
          <w:rFonts w:ascii="Arial" w:hAnsi="Arial" w:eastAsia="Arial" w:cs="Arial"/>
          <w:sz w:val="24"/>
          <w:szCs w:val="24"/>
          <w:u w:val="none"/>
        </w:rPr>
        <w:t>T</w:t>
      </w:r>
      <w:r w:rsidRPr="1939C84C" w:rsidR="24D862A8">
        <w:rPr>
          <w:rFonts w:ascii="Arial" w:hAnsi="Arial" w:eastAsia="Arial" w:cs="Arial"/>
          <w:sz w:val="24"/>
          <w:szCs w:val="24"/>
          <w:u w:val="none"/>
        </w:rPr>
        <w:t xml:space="preserve">his leads on to the topic of manslaughter. Although Ali hit Lee, he did not intend to kill </w:t>
      </w:r>
      <w:r w:rsidRPr="1939C84C" w:rsidR="6A0A65C7">
        <w:rPr>
          <w:rFonts w:ascii="Arial" w:hAnsi="Arial" w:eastAsia="Arial" w:cs="Arial"/>
          <w:sz w:val="24"/>
          <w:szCs w:val="24"/>
          <w:u w:val="none"/>
        </w:rPr>
        <w:t>him</w:t>
      </w:r>
      <w:r w:rsidRPr="1939C84C" w:rsidR="24D862A8">
        <w:rPr>
          <w:rFonts w:ascii="Arial" w:hAnsi="Arial" w:eastAsia="Arial" w:cs="Arial"/>
          <w:sz w:val="24"/>
          <w:szCs w:val="24"/>
          <w:u w:val="none"/>
        </w:rPr>
        <w:t xml:space="preserve">. </w:t>
      </w:r>
      <w:r w:rsidRPr="1939C84C" w:rsidR="6D7E3404">
        <w:rPr>
          <w:rFonts w:ascii="Arial" w:hAnsi="Arial" w:eastAsia="Arial" w:cs="Arial"/>
          <w:sz w:val="24"/>
          <w:szCs w:val="24"/>
          <w:u w:val="none"/>
        </w:rPr>
        <w:t xml:space="preserve">Under legal terms this is </w:t>
      </w:r>
      <w:proofErr w:type="spellStart"/>
      <w:r w:rsidRPr="1939C84C" w:rsidR="6D7E3404">
        <w:rPr>
          <w:rFonts w:ascii="Arial" w:hAnsi="Arial" w:eastAsia="Arial" w:cs="Arial"/>
          <w:sz w:val="24"/>
          <w:szCs w:val="24"/>
          <w:u w:val="none"/>
        </w:rPr>
        <w:t>discribed</w:t>
      </w:r>
      <w:proofErr w:type="spellEnd"/>
      <w:r w:rsidRPr="1939C84C" w:rsidR="6D7E3404">
        <w:rPr>
          <w:rFonts w:ascii="Arial" w:hAnsi="Arial" w:eastAsia="Arial" w:cs="Arial"/>
          <w:sz w:val="24"/>
          <w:szCs w:val="24"/>
          <w:u w:val="none"/>
        </w:rPr>
        <w:t xml:space="preserve"> as manslaughter</w:t>
      </w:r>
      <w:r w:rsidRPr="1939C84C" w:rsidR="48CE7B0E">
        <w:rPr>
          <w:rFonts w:ascii="Arial" w:hAnsi="Arial" w:eastAsia="Arial" w:cs="Arial"/>
          <w:sz w:val="24"/>
          <w:szCs w:val="24"/>
          <w:u w:val="none"/>
        </w:rPr>
        <w:t xml:space="preserve">, as manslaughter is when an individual </w:t>
      </w:r>
      <w:r w:rsidRPr="1939C84C" w:rsidR="778ADA7F">
        <w:rPr>
          <w:rFonts w:ascii="Arial" w:hAnsi="Arial" w:eastAsia="Arial" w:cs="Arial"/>
          <w:sz w:val="24"/>
          <w:szCs w:val="24"/>
          <w:u w:val="none"/>
        </w:rPr>
        <w:t xml:space="preserve">intends to cause harm to another person </w:t>
      </w:r>
      <w:r w:rsidRPr="1939C84C" w:rsidR="7C9E6440">
        <w:rPr>
          <w:rFonts w:ascii="Arial" w:hAnsi="Arial" w:eastAsia="Arial" w:cs="Arial"/>
          <w:sz w:val="24"/>
          <w:szCs w:val="24"/>
          <w:u w:val="none"/>
        </w:rPr>
        <w:t>but with no desire to kill that p</w:t>
      </w:r>
      <w:r w:rsidRPr="1939C84C" w:rsidR="5BF0D6D9">
        <w:rPr>
          <w:rFonts w:ascii="Arial" w:hAnsi="Arial" w:eastAsia="Arial" w:cs="Arial"/>
          <w:sz w:val="24"/>
          <w:szCs w:val="24"/>
          <w:u w:val="none"/>
        </w:rPr>
        <w:t xml:space="preserve">erson. In this case in particular, Ali would be liable of </w:t>
      </w:r>
      <w:r w:rsidRPr="1939C84C" w:rsidR="1337FA4F">
        <w:rPr>
          <w:rFonts w:ascii="Arial" w:hAnsi="Arial" w:eastAsia="Arial" w:cs="Arial"/>
          <w:sz w:val="24"/>
          <w:szCs w:val="24"/>
          <w:u w:val="none"/>
        </w:rPr>
        <w:t>involuntary</w:t>
      </w:r>
      <w:r w:rsidRPr="1939C84C" w:rsidR="5BF0D6D9">
        <w:rPr>
          <w:rFonts w:ascii="Arial" w:hAnsi="Arial" w:eastAsia="Arial" w:cs="Arial"/>
          <w:sz w:val="24"/>
          <w:szCs w:val="24"/>
          <w:u w:val="none"/>
        </w:rPr>
        <w:t xml:space="preserve"> manslaughter</w:t>
      </w:r>
      <w:r w:rsidRPr="1939C84C" w:rsidR="26DEB6B1">
        <w:rPr>
          <w:rFonts w:ascii="Arial" w:hAnsi="Arial" w:eastAsia="Arial" w:cs="Arial"/>
          <w:sz w:val="24"/>
          <w:szCs w:val="24"/>
          <w:u w:val="none"/>
        </w:rPr>
        <w:t xml:space="preserve"> as he meant to cause some type of harm to Lee</w:t>
      </w:r>
      <w:r w:rsidRPr="1939C84C" w:rsidR="7B35C81F">
        <w:rPr>
          <w:rFonts w:ascii="Arial" w:hAnsi="Arial" w:eastAsia="Arial" w:cs="Arial"/>
          <w:sz w:val="24"/>
          <w:szCs w:val="24"/>
          <w:u w:val="none"/>
        </w:rPr>
        <w:t xml:space="preserve"> but did not premeditate </w:t>
      </w:r>
      <w:r w:rsidRPr="1939C84C" w:rsidR="4BFA7B3E">
        <w:rPr>
          <w:rFonts w:ascii="Arial" w:hAnsi="Arial" w:eastAsia="Arial" w:cs="Arial"/>
          <w:sz w:val="24"/>
          <w:szCs w:val="24"/>
          <w:u w:val="none"/>
        </w:rPr>
        <w:t xml:space="preserve">the incident </w:t>
      </w:r>
      <w:r w:rsidRPr="1939C84C" w:rsidR="7B35C81F">
        <w:rPr>
          <w:rFonts w:ascii="Arial" w:hAnsi="Arial" w:eastAsia="Arial" w:cs="Arial"/>
          <w:sz w:val="24"/>
          <w:szCs w:val="24"/>
          <w:u w:val="none"/>
        </w:rPr>
        <w:t xml:space="preserve">or </w:t>
      </w:r>
      <w:r w:rsidRPr="1939C84C" w:rsidR="6CA808A5">
        <w:rPr>
          <w:rFonts w:ascii="Arial" w:hAnsi="Arial" w:eastAsia="Arial" w:cs="Arial"/>
          <w:sz w:val="24"/>
          <w:szCs w:val="24"/>
          <w:u w:val="none"/>
        </w:rPr>
        <w:t xml:space="preserve">know that it would have killed Lee </w:t>
      </w:r>
      <w:r w:rsidRPr="1939C84C" w:rsidR="26DEB6B1">
        <w:rPr>
          <w:rFonts w:ascii="Arial" w:hAnsi="Arial" w:eastAsia="Arial" w:cs="Arial"/>
          <w:sz w:val="24"/>
          <w:szCs w:val="24"/>
          <w:u w:val="none"/>
        </w:rPr>
        <w:t xml:space="preserve">(CPS, </w:t>
      </w:r>
      <w:r w:rsidRPr="1939C84C" w:rsidR="32267D71">
        <w:rPr>
          <w:rFonts w:ascii="Arial" w:hAnsi="Arial" w:eastAsia="Arial" w:cs="Arial"/>
          <w:sz w:val="24"/>
          <w:szCs w:val="24"/>
          <w:u w:val="none"/>
        </w:rPr>
        <w:t xml:space="preserve">2019). </w:t>
      </w:r>
      <w:r w:rsidRPr="1939C84C" w:rsidR="66417241">
        <w:rPr>
          <w:rFonts w:ascii="Arial" w:hAnsi="Arial" w:eastAsia="Arial" w:cs="Arial"/>
          <w:sz w:val="24"/>
          <w:szCs w:val="24"/>
          <w:u w:val="none"/>
        </w:rPr>
        <w:t xml:space="preserve">A case law that involves involuntary </w:t>
      </w:r>
      <w:proofErr w:type="spellStart"/>
      <w:r w:rsidRPr="1939C84C" w:rsidR="66417241">
        <w:rPr>
          <w:rFonts w:ascii="Arial" w:hAnsi="Arial" w:eastAsia="Arial" w:cs="Arial"/>
          <w:sz w:val="24"/>
          <w:szCs w:val="24"/>
          <w:u w:val="none"/>
        </w:rPr>
        <w:t>manslaghter</w:t>
      </w:r>
      <w:proofErr w:type="spellEnd"/>
      <w:r w:rsidRPr="1939C84C" w:rsidR="66417241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939C84C" w:rsidR="0438CA0C">
        <w:rPr>
          <w:rFonts w:ascii="Arial" w:hAnsi="Arial" w:eastAsia="Arial" w:cs="Arial"/>
          <w:sz w:val="24"/>
          <w:szCs w:val="24"/>
          <w:u w:val="none"/>
        </w:rPr>
        <w:t xml:space="preserve">is R v Lamb (1967). In this case the defendant held a gun to his friend, both unaware of how to properly </w:t>
      </w:r>
      <w:proofErr w:type="spellStart"/>
      <w:r w:rsidRPr="1939C84C" w:rsidR="0438CA0C">
        <w:rPr>
          <w:rFonts w:ascii="Arial" w:hAnsi="Arial" w:eastAsia="Arial" w:cs="Arial"/>
          <w:sz w:val="24"/>
          <w:szCs w:val="24"/>
          <w:u w:val="none"/>
        </w:rPr>
        <w:t>opperate</w:t>
      </w:r>
      <w:proofErr w:type="spellEnd"/>
      <w:r w:rsidRPr="1939C84C" w:rsidR="0438CA0C">
        <w:rPr>
          <w:rFonts w:ascii="Arial" w:hAnsi="Arial" w:eastAsia="Arial" w:cs="Arial"/>
          <w:sz w:val="24"/>
          <w:szCs w:val="24"/>
          <w:u w:val="none"/>
        </w:rPr>
        <w:t xml:space="preserve"> a gun</w:t>
      </w:r>
      <w:r w:rsidRPr="1939C84C" w:rsidR="638B3CA4">
        <w:rPr>
          <w:rFonts w:ascii="Arial" w:hAnsi="Arial" w:eastAsia="Arial" w:cs="Arial"/>
          <w:sz w:val="24"/>
          <w:szCs w:val="24"/>
          <w:u w:val="none"/>
        </w:rPr>
        <w:t xml:space="preserve">. The defendant did not intend to harm his friend and </w:t>
      </w:r>
      <w:proofErr w:type="spellStart"/>
      <w:r w:rsidRPr="1939C84C" w:rsidR="638B3CA4">
        <w:rPr>
          <w:rFonts w:ascii="Arial" w:hAnsi="Arial" w:eastAsia="Arial" w:cs="Arial"/>
          <w:sz w:val="24"/>
          <w:szCs w:val="24"/>
          <w:u w:val="none"/>
        </w:rPr>
        <w:t>possed</w:t>
      </w:r>
      <w:proofErr w:type="spellEnd"/>
      <w:r w:rsidRPr="1939C84C" w:rsidR="638B3CA4">
        <w:rPr>
          <w:rFonts w:ascii="Arial" w:hAnsi="Arial" w:eastAsia="Arial" w:cs="Arial"/>
          <w:sz w:val="24"/>
          <w:szCs w:val="24"/>
          <w:u w:val="none"/>
        </w:rPr>
        <w:t xml:space="preserve"> no threat, nor was his friend alarmed by </w:t>
      </w:r>
      <w:proofErr w:type="gramStart"/>
      <w:r w:rsidRPr="1939C84C" w:rsidR="638B3CA4">
        <w:rPr>
          <w:rFonts w:ascii="Arial" w:hAnsi="Arial" w:eastAsia="Arial" w:cs="Arial"/>
          <w:sz w:val="24"/>
          <w:szCs w:val="24"/>
          <w:u w:val="none"/>
        </w:rPr>
        <w:t>this actions</w:t>
      </w:r>
      <w:proofErr w:type="gramEnd"/>
      <w:r w:rsidRPr="1939C84C" w:rsidR="638B3CA4">
        <w:rPr>
          <w:rFonts w:ascii="Arial" w:hAnsi="Arial" w:eastAsia="Arial" w:cs="Arial"/>
          <w:sz w:val="24"/>
          <w:szCs w:val="24"/>
          <w:u w:val="none"/>
        </w:rPr>
        <w:t xml:space="preserve">. However, the </w:t>
      </w:r>
      <w:proofErr w:type="spellStart"/>
      <w:r w:rsidRPr="1939C84C" w:rsidR="638B3CA4">
        <w:rPr>
          <w:rFonts w:ascii="Arial" w:hAnsi="Arial" w:eastAsia="Arial" w:cs="Arial"/>
          <w:sz w:val="24"/>
          <w:szCs w:val="24"/>
          <w:u w:val="none"/>
        </w:rPr>
        <w:t>defenant</w:t>
      </w:r>
      <w:proofErr w:type="spellEnd"/>
      <w:r w:rsidRPr="1939C84C" w:rsidR="638B3CA4">
        <w:rPr>
          <w:rFonts w:ascii="Arial" w:hAnsi="Arial" w:eastAsia="Arial" w:cs="Arial"/>
          <w:sz w:val="24"/>
          <w:szCs w:val="24"/>
          <w:u w:val="none"/>
        </w:rPr>
        <w:t xml:space="preserve"> pulled the trigger expecting nothing to</w:t>
      </w:r>
      <w:r w:rsidRPr="1939C84C" w:rsidR="558D4047">
        <w:rPr>
          <w:rFonts w:ascii="Arial" w:hAnsi="Arial" w:eastAsia="Arial" w:cs="Arial"/>
          <w:sz w:val="24"/>
          <w:szCs w:val="24"/>
          <w:u w:val="none"/>
        </w:rPr>
        <w:t xml:space="preserve"> happen, but killing his friend. The defendant was found not guilty as he did not intend to harm and did not </w:t>
      </w:r>
      <w:r w:rsidRPr="1939C84C" w:rsidR="4609DDE2">
        <w:rPr>
          <w:rFonts w:ascii="Arial" w:hAnsi="Arial" w:eastAsia="Arial" w:cs="Arial"/>
          <w:sz w:val="24"/>
          <w:szCs w:val="24"/>
          <w:u w:val="none"/>
        </w:rPr>
        <w:t>foresee his actions</w:t>
      </w:r>
      <w:r w:rsidRPr="1939C84C" w:rsidR="4609DDE2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939C84C" w:rsidR="4609DDE2">
        <w:rPr>
          <w:rFonts w:ascii="Arial" w:hAnsi="Arial" w:eastAsia="Arial" w:cs="Arial"/>
          <w:sz w:val="24"/>
          <w:szCs w:val="24"/>
          <w:u w:val="none"/>
        </w:rPr>
        <w:t>(</w:t>
      </w:r>
      <w:proofErr w:type="spellStart"/>
      <w:r w:rsidRPr="1939C84C" w:rsidR="6AF9A598">
        <w:rPr>
          <w:rFonts w:ascii="Arial" w:hAnsi="Arial" w:eastAsia="Arial" w:cs="Arial"/>
          <w:sz w:val="24"/>
          <w:szCs w:val="24"/>
          <w:u w:val="none"/>
        </w:rPr>
        <w:t>Mglandry</w:t>
      </w:r>
      <w:proofErr w:type="spellEnd"/>
      <w:r w:rsidRPr="1939C84C" w:rsidR="6AF9A598">
        <w:rPr>
          <w:rFonts w:ascii="Arial" w:hAnsi="Arial" w:eastAsia="Arial" w:cs="Arial"/>
          <w:sz w:val="24"/>
          <w:szCs w:val="24"/>
          <w:u w:val="none"/>
        </w:rPr>
        <w:t xml:space="preserve">, 2011). </w:t>
      </w:r>
    </w:p>
    <w:p w:rsidR="0B7B5DCB" w:rsidP="1939C84C" w:rsidRDefault="0B7B5DCB" w14:paraId="203787E5" w14:textId="694C3672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  <w:u w:val="none"/>
        </w:rPr>
      </w:pPr>
      <w:r w:rsidRPr="1939C84C" w:rsidR="0B7B5DCB">
        <w:rPr>
          <w:rFonts w:ascii="Arial" w:hAnsi="Arial" w:eastAsia="Arial" w:cs="Arial"/>
          <w:sz w:val="24"/>
          <w:szCs w:val="24"/>
          <w:u w:val="none"/>
        </w:rPr>
        <w:t>As well as Actus Rae, Ali is also liable for Men’s Re</w:t>
      </w:r>
      <w:r w:rsidRPr="1939C84C" w:rsidR="37DB779A">
        <w:rPr>
          <w:rFonts w:ascii="Arial" w:hAnsi="Arial" w:eastAsia="Arial" w:cs="Arial"/>
          <w:sz w:val="24"/>
          <w:szCs w:val="24"/>
          <w:u w:val="none"/>
        </w:rPr>
        <w:t>us</w:t>
      </w:r>
      <w:r w:rsidRPr="1939C84C" w:rsidR="0B7B5DCB">
        <w:rPr>
          <w:rFonts w:ascii="Arial" w:hAnsi="Arial" w:eastAsia="Arial" w:cs="Arial"/>
          <w:sz w:val="24"/>
          <w:szCs w:val="24"/>
          <w:u w:val="none"/>
        </w:rPr>
        <w:t>. Men’s Re</w:t>
      </w:r>
      <w:r w:rsidRPr="1939C84C" w:rsidR="4CB5718F">
        <w:rPr>
          <w:rFonts w:ascii="Arial" w:hAnsi="Arial" w:eastAsia="Arial" w:cs="Arial"/>
          <w:sz w:val="24"/>
          <w:szCs w:val="24"/>
          <w:u w:val="none"/>
        </w:rPr>
        <w:t>us</w:t>
      </w:r>
      <w:r w:rsidRPr="1939C84C" w:rsidR="31012F95">
        <w:rPr>
          <w:rFonts w:ascii="Arial" w:hAnsi="Arial" w:eastAsia="Arial" w:cs="Arial"/>
          <w:sz w:val="24"/>
          <w:szCs w:val="24"/>
          <w:u w:val="none"/>
        </w:rPr>
        <w:t xml:space="preserve"> is the mental element rather than physical.</w:t>
      </w:r>
      <w:r w:rsidRPr="1939C84C" w:rsidR="0B7B5DCB">
        <w:rPr>
          <w:rFonts w:ascii="Arial" w:hAnsi="Arial" w:eastAsia="Arial" w:cs="Arial"/>
          <w:sz w:val="24"/>
          <w:szCs w:val="24"/>
          <w:u w:val="none"/>
        </w:rPr>
        <w:t xml:space="preserve"> is when an individua</w:t>
      </w:r>
      <w:r w:rsidRPr="1939C84C" w:rsidR="7716CB09">
        <w:rPr>
          <w:rFonts w:ascii="Arial" w:hAnsi="Arial" w:eastAsia="Arial" w:cs="Arial"/>
          <w:sz w:val="24"/>
          <w:szCs w:val="24"/>
          <w:u w:val="none"/>
        </w:rPr>
        <w:t>l causes harm to someone else, acknowledging the consequences (</w:t>
      </w:r>
      <w:r w:rsidRPr="1939C84C" w:rsidR="3696CC9E">
        <w:rPr>
          <w:rFonts w:ascii="Arial" w:hAnsi="Arial" w:eastAsia="Arial" w:cs="Arial"/>
          <w:sz w:val="24"/>
          <w:szCs w:val="24"/>
          <w:u w:val="none"/>
        </w:rPr>
        <w:t>ICLR, 2021).</w:t>
      </w:r>
      <w:r w:rsidRPr="1939C84C" w:rsidR="0A2476B3">
        <w:rPr>
          <w:rFonts w:ascii="Arial" w:hAnsi="Arial" w:eastAsia="Arial" w:cs="Arial"/>
          <w:sz w:val="24"/>
          <w:szCs w:val="24"/>
          <w:u w:val="none"/>
        </w:rPr>
        <w:t xml:space="preserve"> Ali could be found criminally liable of Men’s Rea</w:t>
      </w:r>
      <w:r w:rsidRPr="1939C84C" w:rsidR="6FDD7FAF">
        <w:rPr>
          <w:rFonts w:ascii="Arial" w:hAnsi="Arial" w:eastAsia="Arial" w:cs="Arial"/>
          <w:sz w:val="24"/>
          <w:szCs w:val="24"/>
          <w:u w:val="none"/>
        </w:rPr>
        <w:t xml:space="preserve"> as he </w:t>
      </w:r>
      <w:r w:rsidRPr="1939C84C" w:rsidR="52D3A71B">
        <w:rPr>
          <w:rFonts w:ascii="Arial" w:hAnsi="Arial" w:eastAsia="Arial" w:cs="Arial"/>
          <w:sz w:val="24"/>
          <w:szCs w:val="24"/>
          <w:u w:val="none"/>
        </w:rPr>
        <w:t xml:space="preserve">knew his punch would </w:t>
      </w:r>
      <w:proofErr w:type="spellStart"/>
      <w:r w:rsidRPr="1939C84C" w:rsidR="52D3A71B">
        <w:rPr>
          <w:rFonts w:ascii="Arial" w:hAnsi="Arial" w:eastAsia="Arial" w:cs="Arial"/>
          <w:sz w:val="24"/>
          <w:szCs w:val="24"/>
          <w:u w:val="none"/>
        </w:rPr>
        <w:t>injur</w:t>
      </w:r>
      <w:proofErr w:type="spellEnd"/>
      <w:r w:rsidRPr="1939C84C" w:rsidR="52D3A71B">
        <w:rPr>
          <w:rFonts w:ascii="Arial" w:hAnsi="Arial" w:eastAsia="Arial" w:cs="Arial"/>
          <w:sz w:val="24"/>
          <w:szCs w:val="24"/>
          <w:u w:val="none"/>
        </w:rPr>
        <w:t xml:space="preserve"> Lee, even if he did not intend for it to be fatal. </w:t>
      </w:r>
      <w:r w:rsidRPr="1939C84C" w:rsidR="45728F19">
        <w:rPr>
          <w:rFonts w:ascii="Arial" w:hAnsi="Arial" w:eastAsia="Arial" w:cs="Arial"/>
          <w:sz w:val="24"/>
          <w:szCs w:val="24"/>
          <w:u w:val="none"/>
        </w:rPr>
        <w:t xml:space="preserve">A case law that is </w:t>
      </w:r>
      <w:proofErr w:type="spellStart"/>
      <w:r w:rsidRPr="1939C84C" w:rsidR="45728F19">
        <w:rPr>
          <w:rFonts w:ascii="Arial" w:hAnsi="Arial" w:eastAsia="Arial" w:cs="Arial"/>
          <w:sz w:val="24"/>
          <w:szCs w:val="24"/>
          <w:u w:val="none"/>
        </w:rPr>
        <w:t>relevent</w:t>
      </w:r>
      <w:proofErr w:type="spellEnd"/>
      <w:r w:rsidRPr="1939C84C" w:rsidR="45728F19">
        <w:rPr>
          <w:rFonts w:ascii="Arial" w:hAnsi="Arial" w:eastAsia="Arial" w:cs="Arial"/>
          <w:sz w:val="24"/>
          <w:szCs w:val="24"/>
          <w:u w:val="none"/>
        </w:rPr>
        <w:t xml:space="preserve"> to the Men’s Re</w:t>
      </w:r>
      <w:r w:rsidRPr="1939C84C" w:rsidR="343DFB29">
        <w:rPr>
          <w:rFonts w:ascii="Arial" w:hAnsi="Arial" w:eastAsia="Arial" w:cs="Arial"/>
          <w:sz w:val="24"/>
          <w:szCs w:val="24"/>
          <w:u w:val="none"/>
        </w:rPr>
        <w:t>us</w:t>
      </w:r>
      <w:r w:rsidRPr="1939C84C" w:rsidR="45728F19">
        <w:rPr>
          <w:rFonts w:ascii="Arial" w:hAnsi="Arial" w:eastAsia="Arial" w:cs="Arial"/>
          <w:sz w:val="24"/>
          <w:szCs w:val="24"/>
          <w:u w:val="none"/>
        </w:rPr>
        <w:t xml:space="preserve"> element of Alis offence w</w:t>
      </w:r>
      <w:r w:rsidRPr="1939C84C" w:rsidR="3A83741D">
        <w:rPr>
          <w:rFonts w:ascii="Arial" w:hAnsi="Arial" w:eastAsia="Arial" w:cs="Arial"/>
          <w:sz w:val="24"/>
          <w:szCs w:val="24"/>
          <w:u w:val="none"/>
        </w:rPr>
        <w:t>o</w:t>
      </w:r>
      <w:r w:rsidRPr="1939C84C" w:rsidR="45728F19">
        <w:rPr>
          <w:rFonts w:ascii="Arial" w:hAnsi="Arial" w:eastAsia="Arial" w:cs="Arial"/>
          <w:sz w:val="24"/>
          <w:szCs w:val="24"/>
          <w:u w:val="none"/>
        </w:rPr>
        <w:t>uld be R v Moloney (1985)</w:t>
      </w:r>
      <w:r w:rsidRPr="1939C84C" w:rsidR="0C330C66">
        <w:rPr>
          <w:rFonts w:ascii="Arial" w:hAnsi="Arial" w:eastAsia="Arial" w:cs="Arial"/>
          <w:sz w:val="24"/>
          <w:szCs w:val="24"/>
          <w:u w:val="none"/>
        </w:rPr>
        <w:t xml:space="preserve">. In this case a boy and his </w:t>
      </w:r>
      <w:proofErr w:type="gramStart"/>
      <w:r w:rsidRPr="1939C84C" w:rsidR="0C330C66">
        <w:rPr>
          <w:rFonts w:ascii="Arial" w:hAnsi="Arial" w:eastAsia="Arial" w:cs="Arial"/>
          <w:sz w:val="24"/>
          <w:szCs w:val="24"/>
          <w:u w:val="none"/>
        </w:rPr>
        <w:t>step father</w:t>
      </w:r>
      <w:proofErr w:type="gramEnd"/>
      <w:r w:rsidRPr="1939C84C" w:rsidR="0C330C66">
        <w:rPr>
          <w:rFonts w:ascii="Arial" w:hAnsi="Arial" w:eastAsia="Arial" w:cs="Arial"/>
          <w:sz w:val="24"/>
          <w:szCs w:val="24"/>
          <w:u w:val="none"/>
        </w:rPr>
        <w:t xml:space="preserve"> encouraged each other to play a game involving a gun while intoxicated to see who could load it the fastest. </w:t>
      </w:r>
      <w:r w:rsidRPr="1939C84C" w:rsidR="5720EC3D">
        <w:rPr>
          <w:rFonts w:ascii="Arial" w:hAnsi="Arial" w:eastAsia="Arial" w:cs="Arial"/>
          <w:sz w:val="24"/>
          <w:szCs w:val="24"/>
          <w:u w:val="none"/>
        </w:rPr>
        <w:t xml:space="preserve">After Moloney won, his stepfather pushed him to pull the trigger, which resulted in his death. Moloney was charged with murder but appealed it, </w:t>
      </w:r>
      <w:r w:rsidRPr="1939C84C" w:rsidR="3F81F1BD">
        <w:rPr>
          <w:rFonts w:ascii="Arial" w:hAnsi="Arial" w:eastAsia="Arial" w:cs="Arial"/>
          <w:sz w:val="24"/>
          <w:szCs w:val="24"/>
          <w:u w:val="none"/>
        </w:rPr>
        <w:t>as he did not foresee the incident happening (</w:t>
      </w:r>
      <w:proofErr w:type="spellStart"/>
      <w:r w:rsidRPr="1939C84C" w:rsidR="3F81F1BD">
        <w:rPr>
          <w:rFonts w:ascii="Arial" w:hAnsi="Arial" w:eastAsia="Arial" w:cs="Arial"/>
          <w:sz w:val="24"/>
          <w:szCs w:val="24"/>
          <w:u w:val="none"/>
        </w:rPr>
        <w:t>LawTeacher</w:t>
      </w:r>
      <w:proofErr w:type="spellEnd"/>
      <w:r w:rsidRPr="1939C84C" w:rsidR="3F81F1BD">
        <w:rPr>
          <w:rFonts w:ascii="Arial" w:hAnsi="Arial" w:eastAsia="Arial" w:cs="Arial"/>
          <w:sz w:val="24"/>
          <w:szCs w:val="24"/>
          <w:u w:val="none"/>
        </w:rPr>
        <w:t xml:space="preserve">, 2019). </w:t>
      </w:r>
      <w:r w:rsidRPr="1939C84C" w:rsidR="518C302C">
        <w:rPr>
          <w:rFonts w:ascii="Arial" w:hAnsi="Arial" w:eastAsia="Arial" w:cs="Arial"/>
          <w:sz w:val="24"/>
          <w:szCs w:val="24"/>
          <w:u w:val="none"/>
        </w:rPr>
        <w:t>Ali’s actions could be seen as recklessness Men’s Rea as he only punched Lee once</w:t>
      </w:r>
      <w:r w:rsidRPr="1939C84C" w:rsidR="486F642B">
        <w:rPr>
          <w:rFonts w:ascii="Arial" w:hAnsi="Arial" w:eastAsia="Arial" w:cs="Arial"/>
          <w:sz w:val="24"/>
          <w:szCs w:val="24"/>
          <w:u w:val="none"/>
        </w:rPr>
        <w:t xml:space="preserve"> in the heat of the moment,</w:t>
      </w:r>
      <w:r w:rsidRPr="1939C84C" w:rsidR="1C64A68C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939C84C" w:rsidR="1C64A68C">
        <w:rPr>
          <w:rFonts w:ascii="Arial" w:hAnsi="Arial" w:eastAsia="Arial" w:cs="Arial"/>
          <w:sz w:val="24"/>
          <w:szCs w:val="24"/>
          <w:u w:val="none"/>
        </w:rPr>
        <w:t xml:space="preserve">in a careless act of violence </w:t>
      </w:r>
      <w:r w:rsidRPr="1939C84C" w:rsidR="0CF6AD9F">
        <w:rPr>
          <w:rFonts w:ascii="Arial" w:hAnsi="Arial" w:eastAsia="Arial" w:cs="Arial"/>
          <w:sz w:val="24"/>
          <w:szCs w:val="24"/>
          <w:u w:val="none"/>
        </w:rPr>
        <w:t xml:space="preserve">that was not planned. </w:t>
      </w:r>
    </w:p>
    <w:p w:rsidR="63D0D294" w:rsidP="1939C84C" w:rsidRDefault="63D0D294" w14:paraId="7AC44159" w14:textId="0EE05ACA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  <w:u w:val="none"/>
        </w:rPr>
      </w:pPr>
      <w:r w:rsidRPr="1939C84C" w:rsidR="63D0D294">
        <w:rPr>
          <w:rFonts w:ascii="Arial" w:hAnsi="Arial" w:eastAsia="Arial" w:cs="Arial"/>
          <w:sz w:val="24"/>
          <w:szCs w:val="24"/>
          <w:u w:val="none"/>
        </w:rPr>
        <w:t xml:space="preserve">It is also </w:t>
      </w:r>
      <w:proofErr w:type="spellStart"/>
      <w:r w:rsidRPr="1939C84C" w:rsidR="63D0D294">
        <w:rPr>
          <w:rFonts w:ascii="Arial" w:hAnsi="Arial" w:eastAsia="Arial" w:cs="Arial"/>
          <w:sz w:val="24"/>
          <w:szCs w:val="24"/>
          <w:u w:val="none"/>
        </w:rPr>
        <w:t>imporant</w:t>
      </w:r>
      <w:proofErr w:type="spellEnd"/>
      <w:r w:rsidRPr="1939C84C" w:rsidR="63D0D294">
        <w:rPr>
          <w:rFonts w:ascii="Arial" w:hAnsi="Arial" w:eastAsia="Arial" w:cs="Arial"/>
          <w:sz w:val="24"/>
          <w:szCs w:val="24"/>
          <w:u w:val="none"/>
        </w:rPr>
        <w:t xml:space="preserve"> to mention </w:t>
      </w:r>
      <w:r w:rsidRPr="1939C84C" w:rsidR="1B11D519">
        <w:rPr>
          <w:rFonts w:ascii="Arial" w:hAnsi="Arial" w:eastAsia="Arial" w:cs="Arial"/>
          <w:sz w:val="24"/>
          <w:szCs w:val="24"/>
          <w:u w:val="none"/>
        </w:rPr>
        <w:t xml:space="preserve">the “but for” test. It is </w:t>
      </w:r>
      <w:proofErr w:type="spellStart"/>
      <w:r w:rsidRPr="1939C84C" w:rsidR="5B812579">
        <w:rPr>
          <w:rFonts w:ascii="Arial" w:hAnsi="Arial" w:eastAsia="Arial" w:cs="Arial"/>
          <w:sz w:val="24"/>
          <w:szCs w:val="24"/>
          <w:u w:val="none"/>
        </w:rPr>
        <w:t>cruical</w:t>
      </w:r>
      <w:proofErr w:type="spellEnd"/>
      <w:r w:rsidRPr="1939C84C" w:rsidR="5B812579">
        <w:rPr>
          <w:rFonts w:ascii="Arial" w:hAnsi="Arial" w:eastAsia="Arial" w:cs="Arial"/>
          <w:sz w:val="24"/>
          <w:szCs w:val="24"/>
          <w:u w:val="none"/>
        </w:rPr>
        <w:t xml:space="preserve"> that it’s proved that Lee’s injuries would not have been sustained if Ali did not punch him. </w:t>
      </w:r>
      <w:r w:rsidRPr="1939C84C" w:rsidR="42B7D26C">
        <w:rPr>
          <w:rFonts w:ascii="Arial" w:hAnsi="Arial" w:eastAsia="Arial" w:cs="Arial"/>
          <w:sz w:val="24"/>
          <w:szCs w:val="24"/>
          <w:u w:val="none"/>
        </w:rPr>
        <w:t>So, but for Ali punching Lee, he would not have sustained injuries that would later result in his death</w:t>
      </w:r>
      <w:r w:rsidRPr="1939C84C" w:rsidR="4BC66553">
        <w:rPr>
          <w:rFonts w:ascii="Arial" w:hAnsi="Arial" w:eastAsia="Arial" w:cs="Arial"/>
          <w:sz w:val="24"/>
          <w:szCs w:val="24"/>
          <w:u w:val="none"/>
        </w:rPr>
        <w:t xml:space="preserve"> (</w:t>
      </w:r>
      <w:proofErr w:type="spellStart"/>
      <w:r w:rsidRPr="1939C84C" w:rsidR="4BC66553">
        <w:rPr>
          <w:rFonts w:ascii="Arial" w:hAnsi="Arial" w:eastAsia="Arial" w:cs="Arial"/>
          <w:sz w:val="24"/>
          <w:szCs w:val="24"/>
          <w:u w:val="none"/>
        </w:rPr>
        <w:t>Enjuris</w:t>
      </w:r>
      <w:proofErr w:type="spellEnd"/>
      <w:r w:rsidRPr="1939C84C" w:rsidR="4BC66553">
        <w:rPr>
          <w:rFonts w:ascii="Arial" w:hAnsi="Arial" w:eastAsia="Arial" w:cs="Arial"/>
          <w:sz w:val="24"/>
          <w:szCs w:val="24"/>
          <w:u w:val="none"/>
        </w:rPr>
        <w:t>, no date given).</w:t>
      </w:r>
      <w:r w:rsidRPr="1939C84C" w:rsidR="4EF293F8">
        <w:rPr>
          <w:rFonts w:ascii="Arial" w:hAnsi="Arial" w:eastAsia="Arial" w:cs="Arial"/>
          <w:sz w:val="24"/>
          <w:szCs w:val="24"/>
          <w:u w:val="none"/>
        </w:rPr>
        <w:t xml:space="preserve"> A case law that is </w:t>
      </w:r>
      <w:proofErr w:type="spellStart"/>
      <w:r w:rsidRPr="1939C84C" w:rsidR="4EF293F8">
        <w:rPr>
          <w:rFonts w:ascii="Arial" w:hAnsi="Arial" w:eastAsia="Arial" w:cs="Arial"/>
          <w:sz w:val="24"/>
          <w:szCs w:val="24"/>
          <w:u w:val="none"/>
        </w:rPr>
        <w:t>relevent</w:t>
      </w:r>
      <w:proofErr w:type="spellEnd"/>
      <w:r w:rsidRPr="1939C84C" w:rsidR="4EF293F8">
        <w:rPr>
          <w:rFonts w:ascii="Arial" w:hAnsi="Arial" w:eastAsia="Arial" w:cs="Arial"/>
          <w:sz w:val="24"/>
          <w:szCs w:val="24"/>
          <w:u w:val="none"/>
        </w:rPr>
        <w:t xml:space="preserve"> to the “but for” test </w:t>
      </w:r>
      <w:r w:rsidRPr="1939C84C" w:rsidR="3CC73510">
        <w:rPr>
          <w:rFonts w:ascii="Arial" w:hAnsi="Arial" w:eastAsia="Arial" w:cs="Arial"/>
          <w:sz w:val="24"/>
          <w:szCs w:val="24"/>
          <w:u w:val="none"/>
        </w:rPr>
        <w:t>would be R v White (1910). In this cas</w:t>
      </w:r>
      <w:r w:rsidRPr="1939C84C" w:rsidR="6F231F9B">
        <w:rPr>
          <w:rFonts w:ascii="Arial" w:hAnsi="Arial" w:eastAsia="Arial" w:cs="Arial"/>
          <w:sz w:val="24"/>
          <w:szCs w:val="24"/>
          <w:u w:val="none"/>
        </w:rPr>
        <w:t xml:space="preserve">e, the defendant put some </w:t>
      </w:r>
      <w:proofErr w:type="spellStart"/>
      <w:r w:rsidRPr="1939C84C" w:rsidR="6F231F9B">
        <w:rPr>
          <w:rFonts w:ascii="Arial" w:hAnsi="Arial" w:eastAsia="Arial" w:cs="Arial"/>
          <w:sz w:val="24"/>
          <w:szCs w:val="24"/>
          <w:u w:val="none"/>
        </w:rPr>
        <w:t>poision</w:t>
      </w:r>
      <w:proofErr w:type="spellEnd"/>
      <w:r w:rsidRPr="1939C84C" w:rsidR="6F231F9B">
        <w:rPr>
          <w:rFonts w:ascii="Arial" w:hAnsi="Arial" w:eastAsia="Arial" w:cs="Arial"/>
          <w:sz w:val="24"/>
          <w:szCs w:val="24"/>
          <w:u w:val="none"/>
        </w:rPr>
        <w:t xml:space="preserve"> in his </w:t>
      </w:r>
      <w:r w:rsidRPr="1939C84C" w:rsidR="36A8EB9A">
        <w:rPr>
          <w:rFonts w:ascii="Arial" w:hAnsi="Arial" w:eastAsia="Arial" w:cs="Arial"/>
          <w:sz w:val="24"/>
          <w:szCs w:val="24"/>
          <w:u w:val="none"/>
        </w:rPr>
        <w:t>mother's</w:t>
      </w:r>
      <w:r w:rsidRPr="1939C84C" w:rsidR="6F231F9B">
        <w:rPr>
          <w:rFonts w:ascii="Arial" w:hAnsi="Arial" w:eastAsia="Arial" w:cs="Arial"/>
          <w:sz w:val="24"/>
          <w:szCs w:val="24"/>
          <w:u w:val="none"/>
        </w:rPr>
        <w:t xml:space="preserve"> drink in hopes of killing her. She later was p</w:t>
      </w:r>
      <w:r w:rsidRPr="1939C84C" w:rsidR="5ABE8CDA">
        <w:rPr>
          <w:rFonts w:ascii="Arial" w:hAnsi="Arial" w:eastAsia="Arial" w:cs="Arial"/>
          <w:sz w:val="24"/>
          <w:szCs w:val="24"/>
          <w:u w:val="none"/>
        </w:rPr>
        <w:t xml:space="preserve">ronounced dead after falling asleep and not waking up, however medical experts and </w:t>
      </w:r>
      <w:proofErr w:type="spellStart"/>
      <w:r w:rsidRPr="1939C84C" w:rsidR="5ABE8CDA">
        <w:rPr>
          <w:rFonts w:ascii="Arial" w:hAnsi="Arial" w:eastAsia="Arial" w:cs="Arial"/>
          <w:sz w:val="24"/>
          <w:szCs w:val="24"/>
          <w:u w:val="none"/>
        </w:rPr>
        <w:t>pharensics</w:t>
      </w:r>
      <w:proofErr w:type="spellEnd"/>
      <w:r w:rsidRPr="1939C84C" w:rsidR="5ABE8CDA">
        <w:rPr>
          <w:rFonts w:ascii="Arial" w:hAnsi="Arial" w:eastAsia="Arial" w:cs="Arial"/>
          <w:sz w:val="24"/>
          <w:szCs w:val="24"/>
          <w:u w:val="none"/>
        </w:rPr>
        <w:t xml:space="preserve"> said that she had </w:t>
      </w:r>
      <w:proofErr w:type="gramStart"/>
      <w:r w:rsidRPr="1939C84C" w:rsidR="5ABE8CDA">
        <w:rPr>
          <w:rFonts w:ascii="Arial" w:hAnsi="Arial" w:eastAsia="Arial" w:cs="Arial"/>
          <w:sz w:val="24"/>
          <w:szCs w:val="24"/>
          <w:u w:val="none"/>
        </w:rPr>
        <w:t>actually died</w:t>
      </w:r>
      <w:proofErr w:type="gramEnd"/>
      <w:r w:rsidRPr="1939C84C" w:rsidR="5ABE8CDA">
        <w:rPr>
          <w:rFonts w:ascii="Arial" w:hAnsi="Arial" w:eastAsia="Arial" w:cs="Arial"/>
          <w:sz w:val="24"/>
          <w:szCs w:val="24"/>
          <w:u w:val="none"/>
        </w:rPr>
        <w:t xml:space="preserve"> of a heart attack and not from the poison. </w:t>
      </w:r>
      <w:r w:rsidRPr="1939C84C" w:rsidR="2F2241CE">
        <w:rPr>
          <w:rFonts w:ascii="Arial" w:hAnsi="Arial" w:eastAsia="Arial" w:cs="Arial"/>
          <w:sz w:val="24"/>
          <w:szCs w:val="24"/>
          <w:u w:val="none"/>
        </w:rPr>
        <w:t xml:space="preserve">The defendant was not convicted of murder as the but for test was used and it was decided </w:t>
      </w:r>
      <w:proofErr w:type="gramStart"/>
      <w:r w:rsidRPr="1939C84C" w:rsidR="2F2241CE">
        <w:rPr>
          <w:rFonts w:ascii="Arial" w:hAnsi="Arial" w:eastAsia="Arial" w:cs="Arial"/>
          <w:sz w:val="24"/>
          <w:szCs w:val="24"/>
          <w:u w:val="none"/>
        </w:rPr>
        <w:t>that,</w:t>
      </w:r>
      <w:proofErr w:type="gramEnd"/>
      <w:r w:rsidRPr="1939C84C" w:rsidR="2F2241CE">
        <w:rPr>
          <w:rFonts w:ascii="Arial" w:hAnsi="Arial" w:eastAsia="Arial" w:cs="Arial"/>
          <w:sz w:val="24"/>
          <w:szCs w:val="24"/>
          <w:u w:val="none"/>
        </w:rPr>
        <w:t xml:space="preserve"> “but for” his actions the victim would not have dies (</w:t>
      </w:r>
      <w:r w:rsidRPr="1939C84C" w:rsidR="5F44F880">
        <w:rPr>
          <w:rFonts w:ascii="Arial" w:hAnsi="Arial" w:eastAsia="Arial" w:cs="Arial"/>
          <w:sz w:val="24"/>
          <w:szCs w:val="24"/>
          <w:u w:val="none"/>
        </w:rPr>
        <w:t>Baiden, 2020).</w:t>
      </w:r>
    </w:p>
    <w:p w:rsidR="59CBE892" w:rsidP="1939C84C" w:rsidRDefault="59CBE892" w14:paraId="461A78B1" w14:textId="32B3CAF8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  <w:u w:val="none"/>
        </w:rPr>
      </w:pPr>
      <w:r w:rsidRPr="1939C84C" w:rsidR="59CBE892">
        <w:rPr>
          <w:rFonts w:ascii="Arial" w:hAnsi="Arial" w:eastAsia="Arial" w:cs="Arial"/>
          <w:sz w:val="24"/>
          <w:szCs w:val="24"/>
          <w:u w:val="none"/>
        </w:rPr>
        <w:t xml:space="preserve">Moving on, </w:t>
      </w:r>
      <w:r w:rsidRPr="1939C84C" w:rsidR="358984CD">
        <w:rPr>
          <w:rFonts w:ascii="Arial" w:hAnsi="Arial" w:eastAsia="Arial" w:cs="Arial"/>
          <w:sz w:val="24"/>
          <w:szCs w:val="24"/>
          <w:u w:val="none"/>
        </w:rPr>
        <w:t>Colin was later approached by Ali asking about the incident and if Colin had spoken to the police. As Co</w:t>
      </w:r>
      <w:r w:rsidRPr="1939C84C" w:rsidR="38318150">
        <w:rPr>
          <w:rFonts w:ascii="Arial" w:hAnsi="Arial" w:eastAsia="Arial" w:cs="Arial"/>
          <w:sz w:val="24"/>
          <w:szCs w:val="24"/>
          <w:u w:val="none"/>
        </w:rPr>
        <w:t>lin walked away, Ali has grabbed him and stabbed him</w:t>
      </w:r>
      <w:r w:rsidRPr="1939C84C" w:rsidR="7A3B8D35">
        <w:rPr>
          <w:rFonts w:ascii="Arial" w:hAnsi="Arial" w:eastAsia="Arial" w:cs="Arial"/>
          <w:sz w:val="24"/>
          <w:szCs w:val="24"/>
          <w:u w:val="none"/>
        </w:rPr>
        <w:t xml:space="preserve">. </w:t>
      </w:r>
      <w:r w:rsidRPr="1939C84C" w:rsidR="598DFFCE">
        <w:rPr>
          <w:rFonts w:ascii="Arial" w:hAnsi="Arial" w:eastAsia="Arial" w:cs="Arial"/>
          <w:sz w:val="24"/>
          <w:szCs w:val="24"/>
          <w:u w:val="none"/>
        </w:rPr>
        <w:t xml:space="preserve">This incident has resulted in the death of the </w:t>
      </w:r>
      <w:r w:rsidRPr="1939C84C" w:rsidR="5655451B">
        <w:rPr>
          <w:rFonts w:ascii="Arial" w:hAnsi="Arial" w:eastAsia="Arial" w:cs="Arial"/>
          <w:sz w:val="24"/>
          <w:szCs w:val="24"/>
          <w:u w:val="none"/>
        </w:rPr>
        <w:t>victim;</w:t>
      </w:r>
      <w:r w:rsidRPr="1939C84C" w:rsidR="598DFFCE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gramStart"/>
      <w:r w:rsidRPr="1939C84C" w:rsidR="598DFFCE">
        <w:rPr>
          <w:rFonts w:ascii="Arial" w:hAnsi="Arial" w:eastAsia="Arial" w:cs="Arial"/>
          <w:sz w:val="24"/>
          <w:szCs w:val="24"/>
          <w:u w:val="none"/>
        </w:rPr>
        <w:t>therefore</w:t>
      </w:r>
      <w:proofErr w:type="gramEnd"/>
      <w:r w:rsidRPr="1939C84C" w:rsidR="598DFFCE">
        <w:rPr>
          <w:rFonts w:ascii="Arial" w:hAnsi="Arial" w:eastAsia="Arial" w:cs="Arial"/>
          <w:sz w:val="24"/>
          <w:szCs w:val="24"/>
          <w:u w:val="none"/>
        </w:rPr>
        <w:t xml:space="preserve"> Ali would be liable or murder. </w:t>
      </w:r>
      <w:r w:rsidRPr="1939C84C" w:rsidR="3998CD95">
        <w:rPr>
          <w:rFonts w:ascii="Arial" w:hAnsi="Arial" w:eastAsia="Arial" w:cs="Arial"/>
          <w:sz w:val="24"/>
          <w:szCs w:val="24"/>
          <w:u w:val="none"/>
        </w:rPr>
        <w:t>Murder is when a person inten</w:t>
      </w:r>
      <w:r w:rsidRPr="1939C84C" w:rsidR="05822FF4">
        <w:rPr>
          <w:rFonts w:ascii="Arial" w:hAnsi="Arial" w:eastAsia="Arial" w:cs="Arial"/>
          <w:sz w:val="24"/>
          <w:szCs w:val="24"/>
          <w:u w:val="none"/>
        </w:rPr>
        <w:t>d</w:t>
      </w:r>
      <w:r w:rsidRPr="1939C84C" w:rsidR="3998CD95">
        <w:rPr>
          <w:rFonts w:ascii="Arial" w:hAnsi="Arial" w:eastAsia="Arial" w:cs="Arial"/>
          <w:sz w:val="24"/>
          <w:szCs w:val="24"/>
          <w:u w:val="none"/>
        </w:rPr>
        <w:t xml:space="preserve">s to kill another. </w:t>
      </w:r>
      <w:r w:rsidRPr="1939C84C" w:rsidR="52570EFC">
        <w:rPr>
          <w:rFonts w:ascii="Arial" w:hAnsi="Arial" w:eastAsia="Arial" w:cs="Arial"/>
          <w:sz w:val="24"/>
          <w:szCs w:val="24"/>
          <w:u w:val="none"/>
        </w:rPr>
        <w:t xml:space="preserve">Ali would be found </w:t>
      </w:r>
      <w:r w:rsidRPr="1939C84C" w:rsidR="3C5326DA">
        <w:rPr>
          <w:rFonts w:ascii="Arial" w:hAnsi="Arial" w:eastAsia="Arial" w:cs="Arial"/>
          <w:sz w:val="24"/>
          <w:szCs w:val="24"/>
          <w:u w:val="none"/>
        </w:rPr>
        <w:t>criminally</w:t>
      </w:r>
      <w:r w:rsidRPr="1939C84C" w:rsidR="52570EFC">
        <w:rPr>
          <w:rFonts w:ascii="Arial" w:hAnsi="Arial" w:eastAsia="Arial" w:cs="Arial"/>
          <w:sz w:val="24"/>
          <w:szCs w:val="24"/>
          <w:u w:val="none"/>
        </w:rPr>
        <w:t xml:space="preserve"> liable of </w:t>
      </w:r>
      <w:proofErr w:type="gramStart"/>
      <w:r w:rsidRPr="1939C84C" w:rsidR="52570EFC">
        <w:rPr>
          <w:rFonts w:ascii="Arial" w:hAnsi="Arial" w:eastAsia="Arial" w:cs="Arial"/>
          <w:sz w:val="24"/>
          <w:szCs w:val="24"/>
          <w:u w:val="none"/>
        </w:rPr>
        <w:t>first degree</w:t>
      </w:r>
      <w:proofErr w:type="gramEnd"/>
      <w:r w:rsidRPr="1939C84C" w:rsidR="52570EFC">
        <w:rPr>
          <w:rFonts w:ascii="Arial" w:hAnsi="Arial" w:eastAsia="Arial" w:cs="Arial"/>
          <w:sz w:val="24"/>
          <w:szCs w:val="24"/>
          <w:u w:val="none"/>
        </w:rPr>
        <w:t xml:space="preserve"> murder, this is because he had planned to stab Colin. Ali has carried a </w:t>
      </w:r>
      <w:r w:rsidRPr="1939C84C" w:rsidR="1B0BBAFB">
        <w:rPr>
          <w:rFonts w:ascii="Arial" w:hAnsi="Arial" w:eastAsia="Arial" w:cs="Arial"/>
          <w:sz w:val="24"/>
          <w:szCs w:val="24"/>
          <w:u w:val="none"/>
        </w:rPr>
        <w:t>weapon</w:t>
      </w:r>
      <w:r w:rsidRPr="1939C84C" w:rsidR="52570EFC">
        <w:rPr>
          <w:rFonts w:ascii="Arial" w:hAnsi="Arial" w:eastAsia="Arial" w:cs="Arial"/>
          <w:sz w:val="24"/>
          <w:szCs w:val="24"/>
          <w:u w:val="none"/>
        </w:rPr>
        <w:t xml:space="preserve"> on him with the intention of killing or causing serious harm </w:t>
      </w:r>
      <w:r w:rsidRPr="1939C84C" w:rsidR="16DE5870">
        <w:rPr>
          <w:rFonts w:ascii="Arial" w:hAnsi="Arial" w:eastAsia="Arial" w:cs="Arial"/>
          <w:sz w:val="24"/>
          <w:szCs w:val="24"/>
          <w:u w:val="none"/>
        </w:rPr>
        <w:t>to Colin (</w:t>
      </w:r>
      <w:r w:rsidRPr="1939C84C" w:rsidR="64056C20">
        <w:rPr>
          <w:rFonts w:ascii="Arial" w:hAnsi="Arial" w:eastAsia="Arial" w:cs="Arial"/>
          <w:sz w:val="24"/>
          <w:szCs w:val="24"/>
          <w:u w:val="none"/>
        </w:rPr>
        <w:t>Berman, no date given).</w:t>
      </w:r>
      <w:r w:rsidRPr="1939C84C" w:rsidR="52FD428F">
        <w:rPr>
          <w:rFonts w:ascii="Arial" w:hAnsi="Arial" w:eastAsia="Arial" w:cs="Arial"/>
          <w:sz w:val="24"/>
          <w:szCs w:val="24"/>
          <w:u w:val="none"/>
        </w:rPr>
        <w:t xml:space="preserve"> As well as murder, Ali has also had intention to cause </w:t>
      </w:r>
      <w:proofErr w:type="spellStart"/>
      <w:r w:rsidRPr="1939C84C" w:rsidR="68C450FF">
        <w:rPr>
          <w:rFonts w:ascii="Arial" w:hAnsi="Arial" w:eastAsia="Arial" w:cs="Arial"/>
          <w:sz w:val="24"/>
          <w:szCs w:val="24"/>
          <w:u w:val="none"/>
        </w:rPr>
        <w:t>grevious</w:t>
      </w:r>
      <w:proofErr w:type="spellEnd"/>
      <w:r w:rsidRPr="1939C84C" w:rsidR="52FD428F">
        <w:rPr>
          <w:rFonts w:ascii="Arial" w:hAnsi="Arial" w:eastAsia="Arial" w:cs="Arial"/>
          <w:sz w:val="24"/>
          <w:szCs w:val="24"/>
          <w:u w:val="none"/>
        </w:rPr>
        <w:t xml:space="preserve"> bodily harm </w:t>
      </w:r>
      <w:r w:rsidRPr="1939C84C" w:rsidR="71A73E43">
        <w:rPr>
          <w:rFonts w:ascii="Arial" w:hAnsi="Arial" w:eastAsia="Arial" w:cs="Arial"/>
          <w:sz w:val="24"/>
          <w:szCs w:val="24"/>
          <w:u w:val="none"/>
        </w:rPr>
        <w:t>towards Colin. Grevious bodily harm or GBH is a serious form of battery</w:t>
      </w:r>
      <w:r w:rsidRPr="1939C84C" w:rsidR="64E25146">
        <w:rPr>
          <w:rFonts w:ascii="Arial" w:hAnsi="Arial" w:eastAsia="Arial" w:cs="Arial"/>
          <w:sz w:val="24"/>
          <w:szCs w:val="24"/>
          <w:u w:val="none"/>
        </w:rPr>
        <w:t xml:space="preserve"> that comes under the offences against the person act</w:t>
      </w:r>
      <w:r w:rsidRPr="1939C84C" w:rsidR="35B29560">
        <w:rPr>
          <w:rFonts w:ascii="Arial" w:hAnsi="Arial" w:eastAsia="Arial" w:cs="Arial"/>
          <w:sz w:val="24"/>
          <w:szCs w:val="24"/>
          <w:u w:val="none"/>
        </w:rPr>
        <w:t>. Grevious bodily harm</w:t>
      </w:r>
      <w:r w:rsidRPr="1939C84C" w:rsidR="71A73E43">
        <w:rPr>
          <w:rFonts w:ascii="Arial" w:hAnsi="Arial" w:eastAsia="Arial" w:cs="Arial"/>
          <w:sz w:val="24"/>
          <w:szCs w:val="24"/>
          <w:u w:val="none"/>
        </w:rPr>
        <w:t xml:space="preserve"> is when</w:t>
      </w:r>
      <w:r w:rsidRPr="1939C84C" w:rsidR="4AE87796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939C84C" w:rsidR="501D8BFC">
        <w:rPr>
          <w:rFonts w:ascii="Arial" w:hAnsi="Arial" w:eastAsia="Arial" w:cs="Arial"/>
          <w:sz w:val="24"/>
          <w:szCs w:val="24"/>
          <w:u w:val="none"/>
        </w:rPr>
        <w:t xml:space="preserve">an individual causes extreme injury to another that can be life changing and </w:t>
      </w:r>
      <w:r w:rsidRPr="1939C84C" w:rsidR="24A925F4">
        <w:rPr>
          <w:rFonts w:ascii="Arial" w:hAnsi="Arial" w:eastAsia="Arial" w:cs="Arial"/>
          <w:sz w:val="24"/>
          <w:szCs w:val="24"/>
          <w:u w:val="none"/>
        </w:rPr>
        <w:t>cause</w:t>
      </w:r>
      <w:r w:rsidRPr="1939C84C" w:rsidR="501D8BFC">
        <w:rPr>
          <w:rFonts w:ascii="Arial" w:hAnsi="Arial" w:eastAsia="Arial" w:cs="Arial"/>
          <w:sz w:val="24"/>
          <w:szCs w:val="24"/>
          <w:u w:val="none"/>
        </w:rPr>
        <w:t xml:space="preserve"> them serious issues. </w:t>
      </w:r>
      <w:r w:rsidRPr="1939C84C" w:rsidR="4CF7F511">
        <w:rPr>
          <w:rFonts w:ascii="Arial" w:hAnsi="Arial" w:eastAsia="Arial" w:cs="Arial"/>
          <w:sz w:val="24"/>
          <w:szCs w:val="24"/>
          <w:u w:val="none"/>
        </w:rPr>
        <w:t xml:space="preserve">Even if Ali did not have the intention of killing Colin, he </w:t>
      </w:r>
      <w:r w:rsidRPr="1939C84C" w:rsidR="0D997754">
        <w:rPr>
          <w:rFonts w:ascii="Arial" w:hAnsi="Arial" w:eastAsia="Arial" w:cs="Arial"/>
          <w:sz w:val="24"/>
          <w:szCs w:val="24"/>
          <w:u w:val="none"/>
        </w:rPr>
        <w:t>would</w:t>
      </w:r>
      <w:r w:rsidRPr="1939C84C" w:rsidR="4CF7F511">
        <w:rPr>
          <w:rFonts w:ascii="Arial" w:hAnsi="Arial" w:eastAsia="Arial" w:cs="Arial"/>
          <w:sz w:val="24"/>
          <w:szCs w:val="24"/>
          <w:u w:val="none"/>
        </w:rPr>
        <w:t xml:space="preserve"> still be liable of </w:t>
      </w:r>
      <w:proofErr w:type="spellStart"/>
      <w:r w:rsidRPr="1939C84C" w:rsidR="4CF7F511">
        <w:rPr>
          <w:rFonts w:ascii="Arial" w:hAnsi="Arial" w:eastAsia="Arial" w:cs="Arial"/>
          <w:sz w:val="24"/>
          <w:szCs w:val="24"/>
          <w:u w:val="none"/>
        </w:rPr>
        <w:t>grevious</w:t>
      </w:r>
      <w:proofErr w:type="spellEnd"/>
      <w:r w:rsidRPr="1939C84C" w:rsidR="4CF7F511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939C84C" w:rsidR="14882F4A">
        <w:rPr>
          <w:rFonts w:ascii="Arial" w:hAnsi="Arial" w:eastAsia="Arial" w:cs="Arial"/>
          <w:sz w:val="24"/>
          <w:szCs w:val="24"/>
          <w:u w:val="none"/>
        </w:rPr>
        <w:t>bodily</w:t>
      </w:r>
      <w:r w:rsidRPr="1939C84C" w:rsidR="4CF7F511">
        <w:rPr>
          <w:rFonts w:ascii="Arial" w:hAnsi="Arial" w:eastAsia="Arial" w:cs="Arial"/>
          <w:sz w:val="24"/>
          <w:szCs w:val="24"/>
          <w:u w:val="none"/>
        </w:rPr>
        <w:t xml:space="preserve"> harm as he is aware what can happen </w:t>
      </w:r>
      <w:proofErr w:type="gramStart"/>
      <w:r w:rsidRPr="1939C84C" w:rsidR="4CF7F511">
        <w:rPr>
          <w:rFonts w:ascii="Arial" w:hAnsi="Arial" w:eastAsia="Arial" w:cs="Arial"/>
          <w:sz w:val="24"/>
          <w:szCs w:val="24"/>
          <w:u w:val="none"/>
        </w:rPr>
        <w:t>as a result of</w:t>
      </w:r>
      <w:proofErr w:type="gramEnd"/>
      <w:r w:rsidRPr="1939C84C" w:rsidR="4CF7F511">
        <w:rPr>
          <w:rFonts w:ascii="Arial" w:hAnsi="Arial" w:eastAsia="Arial" w:cs="Arial"/>
          <w:sz w:val="24"/>
          <w:szCs w:val="24"/>
          <w:u w:val="none"/>
        </w:rPr>
        <w:t xml:space="preserve"> stabbing another person. </w:t>
      </w:r>
      <w:r w:rsidRPr="1939C84C" w:rsidR="14021878">
        <w:rPr>
          <w:rFonts w:ascii="Arial" w:hAnsi="Arial" w:eastAsia="Arial" w:cs="Arial"/>
          <w:sz w:val="24"/>
          <w:szCs w:val="24"/>
          <w:u w:val="none"/>
        </w:rPr>
        <w:t xml:space="preserve">A case law that includes </w:t>
      </w:r>
      <w:proofErr w:type="spellStart"/>
      <w:r w:rsidRPr="1939C84C" w:rsidR="14021878">
        <w:rPr>
          <w:rFonts w:ascii="Arial" w:hAnsi="Arial" w:eastAsia="Arial" w:cs="Arial"/>
          <w:sz w:val="24"/>
          <w:szCs w:val="24"/>
          <w:u w:val="none"/>
        </w:rPr>
        <w:t>grevious</w:t>
      </w:r>
      <w:proofErr w:type="spellEnd"/>
      <w:r w:rsidRPr="1939C84C" w:rsidR="14021878">
        <w:rPr>
          <w:rFonts w:ascii="Arial" w:hAnsi="Arial" w:eastAsia="Arial" w:cs="Arial"/>
          <w:sz w:val="24"/>
          <w:szCs w:val="24"/>
          <w:u w:val="none"/>
        </w:rPr>
        <w:t xml:space="preserve"> bodily harm would be R v Brown and Stratton (1988)</w:t>
      </w:r>
      <w:r w:rsidRPr="1939C84C" w:rsidR="73548B10">
        <w:rPr>
          <w:rFonts w:ascii="Arial" w:hAnsi="Arial" w:eastAsia="Arial" w:cs="Arial"/>
          <w:sz w:val="24"/>
          <w:szCs w:val="24"/>
          <w:u w:val="none"/>
        </w:rPr>
        <w:t xml:space="preserve">, where a son and his friend brutally attacked his farther because he was undergoing gender </w:t>
      </w:r>
      <w:r w:rsidRPr="1939C84C" w:rsidR="03CFFF4B">
        <w:rPr>
          <w:rFonts w:ascii="Arial" w:hAnsi="Arial" w:eastAsia="Arial" w:cs="Arial"/>
          <w:sz w:val="24"/>
          <w:szCs w:val="24"/>
          <w:u w:val="none"/>
        </w:rPr>
        <w:t>reassignment</w:t>
      </w:r>
      <w:r w:rsidRPr="1939C84C" w:rsidR="73548B10">
        <w:rPr>
          <w:rFonts w:ascii="Arial" w:hAnsi="Arial" w:eastAsia="Arial" w:cs="Arial"/>
          <w:sz w:val="24"/>
          <w:szCs w:val="24"/>
          <w:u w:val="none"/>
        </w:rPr>
        <w:t xml:space="preserve"> surgery (</w:t>
      </w:r>
      <w:r w:rsidRPr="1939C84C" w:rsidR="31F97042">
        <w:rPr>
          <w:rFonts w:ascii="Arial" w:hAnsi="Arial" w:eastAsia="Arial" w:cs="Arial"/>
          <w:sz w:val="24"/>
          <w:szCs w:val="24"/>
          <w:u w:val="none"/>
        </w:rPr>
        <w:t>IPSA, no date given).</w:t>
      </w:r>
      <w:r w:rsidRPr="1939C84C" w:rsidR="14021878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1939C84C" w:rsidR="47373556">
        <w:rPr>
          <w:rFonts w:ascii="Arial" w:hAnsi="Arial" w:eastAsia="Arial" w:cs="Arial"/>
          <w:sz w:val="24"/>
          <w:szCs w:val="24"/>
          <w:u w:val="none"/>
        </w:rPr>
        <w:t>To conclude my findings. Ali would potentially be found criminally liable of Actu</w:t>
      </w:r>
      <w:r w:rsidRPr="1939C84C" w:rsidR="0BBE7ECA">
        <w:rPr>
          <w:rFonts w:ascii="Arial" w:hAnsi="Arial" w:eastAsia="Arial" w:cs="Arial"/>
          <w:sz w:val="24"/>
          <w:szCs w:val="24"/>
          <w:u w:val="none"/>
        </w:rPr>
        <w:t>s Rae, Men’s Reus</w:t>
      </w:r>
      <w:r w:rsidRPr="1939C84C" w:rsidR="2CC606D5">
        <w:rPr>
          <w:rFonts w:ascii="Arial" w:hAnsi="Arial" w:eastAsia="Arial" w:cs="Arial"/>
          <w:sz w:val="24"/>
          <w:szCs w:val="24"/>
          <w:u w:val="none"/>
        </w:rPr>
        <w:t xml:space="preserve">, manslaughter, </w:t>
      </w:r>
      <w:r w:rsidRPr="1939C84C" w:rsidR="67FE2E4C">
        <w:rPr>
          <w:rFonts w:ascii="Arial" w:hAnsi="Arial" w:eastAsia="Arial" w:cs="Arial"/>
          <w:sz w:val="24"/>
          <w:szCs w:val="24"/>
          <w:u w:val="none"/>
        </w:rPr>
        <w:t xml:space="preserve">GBH and </w:t>
      </w:r>
      <w:proofErr w:type="gramStart"/>
      <w:r w:rsidRPr="1939C84C" w:rsidR="67FE2E4C">
        <w:rPr>
          <w:rFonts w:ascii="Arial" w:hAnsi="Arial" w:eastAsia="Arial" w:cs="Arial"/>
          <w:sz w:val="24"/>
          <w:szCs w:val="24"/>
          <w:u w:val="none"/>
        </w:rPr>
        <w:t>first degree</w:t>
      </w:r>
      <w:proofErr w:type="gramEnd"/>
      <w:r w:rsidRPr="1939C84C" w:rsidR="67FE2E4C">
        <w:rPr>
          <w:rFonts w:ascii="Arial" w:hAnsi="Arial" w:eastAsia="Arial" w:cs="Arial"/>
          <w:sz w:val="24"/>
          <w:szCs w:val="24"/>
          <w:u w:val="none"/>
        </w:rPr>
        <w:t xml:space="preserve"> murder. </w:t>
      </w:r>
    </w:p>
    <w:p w:rsidR="3E3DCFF3" w:rsidP="1939C84C" w:rsidRDefault="3E3DCFF3" w14:paraId="31A06377" w14:textId="40A69639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  <w:u w:val="none"/>
        </w:rPr>
      </w:pPr>
    </w:p>
    <w:p w:rsidR="3E3DCFF3" w:rsidP="1939C84C" w:rsidRDefault="3E3DCFF3" w14:paraId="15905923" w14:textId="2B3CDC92">
      <w:pPr>
        <w:pStyle w:val="Normal"/>
        <w:spacing w:line="480" w:lineRule="auto"/>
        <w:jc w:val="left"/>
        <w:rPr>
          <w:rFonts w:ascii="Arial" w:hAnsi="Arial" w:eastAsia="Arial" w:cs="Arial"/>
          <w:sz w:val="24"/>
          <w:szCs w:val="24"/>
        </w:rPr>
      </w:pPr>
    </w:p>
    <w:p w:rsidR="3E3DCFF3" w:rsidP="3E3DCFF3" w:rsidRDefault="3E3DCFF3" w14:paraId="2879F9A6" w14:textId="163939C4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E3DCFF3" w:rsidP="3E3DCFF3" w:rsidRDefault="3E3DCFF3" w14:paraId="474A8B28" w14:textId="5BF7D81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E3DCFF3" w:rsidP="3E3DCFF3" w:rsidRDefault="3E3DCFF3" w14:paraId="421801A7" w14:textId="3924B70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E3DCFF3" w:rsidP="3E3DCFF3" w:rsidRDefault="3E3DCFF3" w14:paraId="3E069688" w14:textId="790C248A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E3DCFF3" w:rsidP="3E3DCFF3" w:rsidRDefault="3E3DCFF3" w14:paraId="4BE027F2" w14:textId="4DFD0947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E3DCFF3" w:rsidP="3E3DCFF3" w:rsidRDefault="3E3DCFF3" w14:paraId="621A0917" w14:textId="1E89DC99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72028AAC" w:rsidP="3E3DCFF3" w:rsidRDefault="72028AAC" w14:paraId="0EBF22AD" w14:textId="175BB209">
      <w:pPr>
        <w:pStyle w:val="Normal"/>
        <w:jc w:val="left"/>
        <w:rPr>
          <w:rFonts w:ascii="Arial" w:hAnsi="Arial" w:eastAsia="Arial" w:cs="Arial"/>
          <w:sz w:val="24"/>
          <w:szCs w:val="24"/>
          <w:u w:val="single"/>
        </w:rPr>
      </w:pPr>
      <w:r w:rsidRPr="1939C84C" w:rsidR="72028AAC">
        <w:rPr>
          <w:rFonts w:ascii="Arial" w:hAnsi="Arial" w:eastAsia="Arial" w:cs="Arial"/>
          <w:sz w:val="24"/>
          <w:szCs w:val="24"/>
          <w:u w:val="single"/>
        </w:rPr>
        <w:t>References</w:t>
      </w:r>
      <w:r w:rsidRPr="1939C84C" w:rsidR="72028AAC">
        <w:rPr>
          <w:rFonts w:ascii="Arial" w:hAnsi="Arial" w:eastAsia="Arial" w:cs="Arial"/>
          <w:sz w:val="24"/>
          <w:szCs w:val="24"/>
        </w:rPr>
        <w:t xml:space="preserve"> </w:t>
      </w:r>
    </w:p>
    <w:p w:rsidR="7E526E32" w:rsidP="3E3DCFF3" w:rsidRDefault="7E526E32" w14:paraId="47D82587" w14:textId="65956015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E3DCFF3" w:rsidR="7E526E32">
        <w:rPr>
          <w:rFonts w:ascii="Arial" w:hAnsi="Arial" w:eastAsia="Arial" w:cs="Arial"/>
          <w:i w:val="0"/>
          <w:iCs w:val="0"/>
          <w:sz w:val="24"/>
          <w:szCs w:val="24"/>
        </w:rPr>
        <w:t xml:space="preserve">Ayush, V. (2020). </w:t>
      </w:r>
      <w:r w:rsidRPr="3E3DCFF3" w:rsidR="7E526E32">
        <w:rPr>
          <w:rFonts w:ascii="Arial" w:hAnsi="Arial" w:eastAsia="Arial" w:cs="Arial"/>
          <w:i w:val="1"/>
          <w:iCs w:val="1"/>
          <w:sz w:val="24"/>
          <w:szCs w:val="24"/>
        </w:rPr>
        <w:t xml:space="preserve">Applicability of </w:t>
      </w:r>
      <w:proofErr w:type="spellStart"/>
      <w:r w:rsidRPr="3E3DCFF3" w:rsidR="7E526E32">
        <w:rPr>
          <w:rFonts w:ascii="Arial" w:hAnsi="Arial" w:eastAsia="Arial" w:cs="Arial"/>
          <w:i w:val="1"/>
          <w:iCs w:val="1"/>
          <w:sz w:val="24"/>
          <w:szCs w:val="24"/>
        </w:rPr>
        <w:t>M’Naghten</w:t>
      </w:r>
      <w:proofErr w:type="spellEnd"/>
      <w:r w:rsidRPr="3E3DCFF3" w:rsidR="7E526E32">
        <w:rPr>
          <w:rFonts w:ascii="Arial" w:hAnsi="Arial" w:eastAsia="Arial" w:cs="Arial"/>
          <w:i w:val="1"/>
          <w:iCs w:val="1"/>
          <w:sz w:val="24"/>
          <w:szCs w:val="24"/>
        </w:rPr>
        <w:t xml:space="preserve"> rules in contemporary situations. </w:t>
      </w:r>
      <w:r w:rsidRPr="3E3DCFF3" w:rsidR="7E526E32">
        <w:rPr>
          <w:rFonts w:ascii="Arial" w:hAnsi="Arial" w:eastAsia="Arial" w:cs="Arial"/>
          <w:i w:val="0"/>
          <w:iCs w:val="0"/>
          <w:sz w:val="24"/>
          <w:szCs w:val="24"/>
        </w:rPr>
        <w:t xml:space="preserve">(Accessed on 20/04/21). Available at - </w:t>
      </w:r>
      <w:hyperlink r:id="R0c94f97958fd4fea">
        <w:r w:rsidRPr="3E3DCFF3" w:rsidR="7E526E32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https://blog.ipleaders.in/applicability-mnaghten-rules-contemporary-situations/</w:t>
        </w:r>
      </w:hyperlink>
    </w:p>
    <w:p w:rsidR="7E526E32" w:rsidP="3E3DCFF3" w:rsidRDefault="7E526E32" w14:paraId="6639E991" w14:textId="1DBACD21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E3DCFF3" w:rsidR="7E526E32">
        <w:rPr>
          <w:rFonts w:ascii="Arial" w:hAnsi="Arial" w:eastAsia="Arial" w:cs="Arial"/>
          <w:i w:val="0"/>
          <w:iCs w:val="0"/>
          <w:sz w:val="24"/>
          <w:szCs w:val="24"/>
        </w:rPr>
        <w:t xml:space="preserve">Cherry, K. (2020). </w:t>
      </w:r>
      <w:r w:rsidRPr="3E3DCFF3" w:rsidR="7E526E32">
        <w:rPr>
          <w:rFonts w:ascii="Arial" w:hAnsi="Arial" w:eastAsia="Arial" w:cs="Arial"/>
          <w:i w:val="1"/>
          <w:iCs w:val="1"/>
          <w:sz w:val="24"/>
          <w:szCs w:val="24"/>
        </w:rPr>
        <w:t xml:space="preserve">A List of Psychological Disorders. </w:t>
      </w:r>
      <w:r w:rsidRPr="3E3DCFF3" w:rsidR="7E526E32">
        <w:rPr>
          <w:rFonts w:ascii="Arial" w:hAnsi="Arial" w:eastAsia="Arial" w:cs="Arial"/>
          <w:i w:val="0"/>
          <w:iCs w:val="0"/>
          <w:sz w:val="24"/>
          <w:szCs w:val="24"/>
        </w:rPr>
        <w:t xml:space="preserve">(Accessed on 24/04/21). Available at - </w:t>
      </w:r>
      <w:hyperlink r:id="Rb763bbba5fa74ac5">
        <w:r w:rsidRPr="3E3DCFF3" w:rsidR="7E526E32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https://www.verywellmind.com/a-list-of-psychological-disorders-2794776</w:t>
        </w:r>
      </w:hyperlink>
    </w:p>
    <w:p w:rsidR="7E526E32" w:rsidP="3E3DCFF3" w:rsidRDefault="7E526E32" w14:paraId="2067ADE2" w14:textId="3387CDCE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E3DCFF3" w:rsidR="7E526E32">
        <w:rPr>
          <w:rFonts w:ascii="Arial" w:hAnsi="Arial" w:eastAsia="Arial" w:cs="Arial"/>
          <w:i w:val="0"/>
          <w:iCs w:val="0"/>
          <w:sz w:val="24"/>
          <w:szCs w:val="24"/>
        </w:rPr>
        <w:t xml:space="preserve">Colb, F. S. (2020). Verdict. </w:t>
      </w:r>
      <w:r w:rsidRPr="3E3DCFF3" w:rsidR="7E526E32">
        <w:rPr>
          <w:rFonts w:ascii="Arial" w:hAnsi="Arial" w:eastAsia="Arial" w:cs="Arial"/>
          <w:i w:val="1"/>
          <w:iCs w:val="1"/>
          <w:sz w:val="24"/>
          <w:szCs w:val="24"/>
        </w:rPr>
        <w:t xml:space="preserve">Why People Dislike the Insanity Defence. </w:t>
      </w:r>
      <w:r w:rsidRPr="3E3DCFF3" w:rsidR="7E526E32">
        <w:rPr>
          <w:rFonts w:ascii="Arial" w:hAnsi="Arial" w:eastAsia="Arial" w:cs="Arial"/>
          <w:i w:val="0"/>
          <w:iCs w:val="0"/>
          <w:sz w:val="24"/>
          <w:szCs w:val="24"/>
        </w:rPr>
        <w:t xml:space="preserve">(Accessed on 24/04/21). Available at - </w:t>
      </w:r>
      <w:hyperlink r:id="R457089ef916b4003">
        <w:r w:rsidRPr="3E3DCFF3" w:rsidR="7E526E32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https://verdict.justia.com/2020/04/08/why-people-dislike-the-insanity-defense</w:t>
        </w:r>
      </w:hyperlink>
    </w:p>
    <w:p w:rsidR="72028AAC" w:rsidP="3E3DCFF3" w:rsidRDefault="72028AAC" w14:paraId="2E1BC892" w14:textId="47418C35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E3DCFF3" w:rsidR="72028AAC">
        <w:rPr>
          <w:rFonts w:ascii="Arial" w:hAnsi="Arial" w:eastAsia="Arial" w:cs="Arial"/>
          <w:sz w:val="24"/>
          <w:szCs w:val="24"/>
        </w:rPr>
        <w:t xml:space="preserve">College Law. (2014). </w:t>
      </w:r>
      <w:r w:rsidRPr="3E3DCFF3" w:rsidR="72028AAC">
        <w:rPr>
          <w:rFonts w:ascii="Arial" w:hAnsi="Arial" w:eastAsia="Arial" w:cs="Arial"/>
          <w:i w:val="1"/>
          <w:iCs w:val="1"/>
          <w:sz w:val="24"/>
          <w:szCs w:val="24"/>
        </w:rPr>
        <w:t xml:space="preserve">Defence of insanity. </w:t>
      </w:r>
      <w:r w:rsidRPr="3E3DCFF3" w:rsidR="6B1EF284">
        <w:rPr>
          <w:rFonts w:ascii="Arial" w:hAnsi="Arial" w:eastAsia="Arial" w:cs="Arial"/>
          <w:i w:val="0"/>
          <w:iCs w:val="0"/>
          <w:sz w:val="24"/>
          <w:szCs w:val="24"/>
        </w:rPr>
        <w:t>(</w:t>
      </w:r>
      <w:r w:rsidRPr="3E3DCFF3" w:rsidR="72028AAC">
        <w:rPr>
          <w:rFonts w:ascii="Arial" w:hAnsi="Arial" w:eastAsia="Arial" w:cs="Arial"/>
          <w:i w:val="0"/>
          <w:iCs w:val="0"/>
          <w:sz w:val="24"/>
          <w:szCs w:val="24"/>
        </w:rPr>
        <w:t>Accessed on</w:t>
      </w:r>
      <w:r w:rsidRPr="3E3DCFF3" w:rsidR="1FEFC86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E3DCFF3" w:rsidR="17FA4C95">
        <w:rPr>
          <w:rFonts w:ascii="Arial" w:hAnsi="Arial" w:eastAsia="Arial" w:cs="Arial"/>
          <w:i w:val="0"/>
          <w:iCs w:val="0"/>
          <w:sz w:val="24"/>
          <w:szCs w:val="24"/>
        </w:rPr>
        <w:t>20</w:t>
      </w:r>
      <w:r w:rsidRPr="3E3DCFF3" w:rsidR="1FEFC86A">
        <w:rPr>
          <w:rFonts w:ascii="Arial" w:hAnsi="Arial" w:eastAsia="Arial" w:cs="Arial"/>
          <w:i w:val="0"/>
          <w:iCs w:val="0"/>
          <w:sz w:val="24"/>
          <w:szCs w:val="24"/>
        </w:rPr>
        <w:t>/0</w:t>
      </w:r>
      <w:r w:rsidRPr="3E3DCFF3" w:rsidR="0B5C3C39">
        <w:rPr>
          <w:rFonts w:ascii="Arial" w:hAnsi="Arial" w:eastAsia="Arial" w:cs="Arial"/>
          <w:i w:val="0"/>
          <w:iCs w:val="0"/>
          <w:sz w:val="24"/>
          <w:szCs w:val="24"/>
        </w:rPr>
        <w:t>4</w:t>
      </w:r>
      <w:r w:rsidRPr="3E3DCFF3" w:rsidR="1FEFC86A">
        <w:rPr>
          <w:rFonts w:ascii="Arial" w:hAnsi="Arial" w:eastAsia="Arial" w:cs="Arial"/>
          <w:i w:val="0"/>
          <w:iCs w:val="0"/>
          <w:sz w:val="24"/>
          <w:szCs w:val="24"/>
        </w:rPr>
        <w:t>/21</w:t>
      </w:r>
      <w:r w:rsidRPr="3E3DCFF3" w:rsidR="2E96E5BE">
        <w:rPr>
          <w:rFonts w:ascii="Arial" w:hAnsi="Arial" w:eastAsia="Arial" w:cs="Arial"/>
          <w:i w:val="0"/>
          <w:iCs w:val="0"/>
          <w:sz w:val="24"/>
          <w:szCs w:val="24"/>
        </w:rPr>
        <w:t>)</w:t>
      </w:r>
      <w:r w:rsidRPr="3E3DCFF3" w:rsidR="51803BA0">
        <w:rPr>
          <w:rFonts w:ascii="Arial" w:hAnsi="Arial" w:eastAsia="Arial" w:cs="Arial"/>
          <w:i w:val="0"/>
          <w:iCs w:val="0"/>
          <w:sz w:val="24"/>
          <w:szCs w:val="24"/>
        </w:rPr>
        <w:t xml:space="preserve">. Available at - </w:t>
      </w:r>
      <w:hyperlink r:id="Rb899f9b84e1b4fdc">
        <w:r w:rsidRPr="3E3DCFF3" w:rsidR="51803BA0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https://www.collegelaw.co.uk/criminal-law/defence_of_insanity/index.html</w:t>
        </w:r>
      </w:hyperlink>
      <w:r w:rsidRPr="3E3DCFF3" w:rsidR="51803BA0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15E32F99" w:rsidP="3E3DCFF3" w:rsidRDefault="15E32F99" w14:paraId="531265FF" w14:textId="0B86C1F0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>Law Commission. (</w:t>
      </w:r>
      <w:proofErr w:type="gramStart"/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>no</w:t>
      </w:r>
      <w:proofErr w:type="gramEnd"/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 date given). </w:t>
      </w:r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 xml:space="preserve">Insanity and Automatism. </w:t>
      </w:r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(Accessed on 24/04/21). Available at - </w:t>
      </w:r>
      <w:hyperlink r:id="R80d251c6d06f4a91">
        <w:r w:rsidRPr="3E3DCFF3" w:rsidR="15E32F9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https://www.lawcom.gov.uk/project/insanity-and-automatism/</w:t>
        </w:r>
      </w:hyperlink>
    </w:p>
    <w:p w:rsidR="15E32F99" w:rsidP="3E3DCFF3" w:rsidRDefault="15E32F99" w14:paraId="5AA60550" w14:textId="793A4F16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Law Library. (2021). </w:t>
      </w:r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 xml:space="preserve">Insanity Defence – Is there a need for insanity defence? </w:t>
      </w:r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(Accessed on 24/04/21). Available at - </w:t>
      </w:r>
      <w:hyperlink r:id="R1bd40dc507454632">
        <w:r w:rsidRPr="3E3DCFF3" w:rsidR="15E32F9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https://law.jrank.org/pages/7666/Insanity-Defense-THERE-NEED-INSANITY-DEFENSE.html</w:t>
        </w:r>
      </w:hyperlink>
    </w:p>
    <w:p w:rsidR="15E32F99" w:rsidP="3E3DCFF3" w:rsidRDefault="15E32F99" w14:paraId="135082CD" w14:textId="09981763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proofErr w:type="spellStart"/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>LawTeacher</w:t>
      </w:r>
      <w:proofErr w:type="spellEnd"/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. (2013). </w:t>
      </w:r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 xml:space="preserve">Insanity Cases- Disease of the Mind. </w:t>
      </w:r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(Accessed on 24/04/21). Available at - </w:t>
      </w:r>
      <w:hyperlink w:anchor=":~:text=a%20disease%20of%20the%20mind,Sullivan%20%5B1984%5D%20AC%20156" r:id="R31bba24fca914722">
        <w:r w:rsidRPr="3E3DCFF3" w:rsidR="15E32F9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https://www.lawteacher.net/cases/insanity-cases.php#:~:text=a%20disease%20of%20the%20mind,Sullivan%20%5B1984%5D%20AC%20156</w:t>
        </w:r>
      </w:hyperlink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>.</w:t>
      </w:r>
    </w:p>
    <w:p w:rsidR="15E32F99" w:rsidP="3E3DCFF3" w:rsidRDefault="15E32F99" w14:paraId="011BDBAA" w14:textId="5E88BA23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proofErr w:type="spellStart"/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>LawTeacher</w:t>
      </w:r>
      <w:proofErr w:type="spellEnd"/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. (2013). </w:t>
      </w:r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 xml:space="preserve">R v </w:t>
      </w:r>
      <w:proofErr w:type="spellStart"/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>M</w:t>
      </w:r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>c</w:t>
      </w:r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>Naghten</w:t>
      </w:r>
      <w:proofErr w:type="spellEnd"/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proofErr w:type="spellStart"/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>M’Naghten</w:t>
      </w:r>
      <w:proofErr w:type="spellEnd"/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 xml:space="preserve"> Case Summary. </w:t>
      </w:r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(Accessed on 24/04/21). Available at - </w:t>
      </w:r>
      <w:hyperlink w:anchor="citethis" r:id="Rbf932456c36e4a0d">
        <w:r w:rsidRPr="3E3DCFF3" w:rsidR="15E32F9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https://www.lawteacher.net/cases/r-v-m-naghten.php#citethis</w:t>
        </w:r>
      </w:hyperlink>
    </w:p>
    <w:p w:rsidR="15E32F99" w:rsidP="3E3DCFF3" w:rsidRDefault="15E32F99" w14:paraId="4F04EC0F" w14:textId="401F1CAE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McSherry, B. (no date given). </w:t>
      </w:r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 xml:space="preserve">Defining What is a ‘Disease of the Mind’: The Untenability of Current Legal Interpretations. </w:t>
      </w:r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(Accessed on 24/04/21). Available at - </w:t>
      </w:r>
      <w:hyperlink r:id="R4525102a3f964967">
        <w:r w:rsidRPr="3E3DCFF3" w:rsidR="15E32F9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researchgate.net/profile/Bernadette-Mcsherry-2/publication/267759041_Defining_What_is_a_Disease_of_the_Mind_The_Untenability_of_Current_Legal_Interpretations/links/5459e71f0cf26d5090ad2a43/Defining-What-is-a-Disease-of-the-Mind-The-Untenability-of-Current-Legal-Interpretations.pdf</w:t>
        </w:r>
      </w:hyperlink>
    </w:p>
    <w:p w:rsidR="15E32F99" w:rsidP="3E3DCFF3" w:rsidRDefault="15E32F99" w14:paraId="72AA6A63" w14:textId="38028133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Morse, J. S. &amp; Bonnie, J. R. (2020). The Hill. </w:t>
      </w:r>
      <w:r w:rsidRPr="3E3DCFF3" w:rsidR="15E32F99">
        <w:rPr>
          <w:rFonts w:ascii="Arial" w:hAnsi="Arial" w:eastAsia="Arial" w:cs="Arial"/>
          <w:i w:val="1"/>
          <w:iCs w:val="1"/>
          <w:sz w:val="24"/>
          <w:szCs w:val="24"/>
        </w:rPr>
        <w:t xml:space="preserve">Don’t abolish the insanity defence. </w:t>
      </w:r>
      <w:r w:rsidRPr="3E3DCFF3" w:rsidR="15E32F99">
        <w:rPr>
          <w:rFonts w:ascii="Arial" w:hAnsi="Arial" w:eastAsia="Arial" w:cs="Arial"/>
          <w:i w:val="0"/>
          <w:iCs w:val="0"/>
          <w:sz w:val="24"/>
          <w:szCs w:val="24"/>
        </w:rPr>
        <w:t xml:space="preserve">(Accessed on 24/04/21). Available at - </w:t>
      </w:r>
      <w:hyperlink r:id="R273a3618018740d3">
        <w:r w:rsidRPr="3E3DCFF3" w:rsidR="15E32F99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https://thehill.com/opinion/judiciary/497726-dont-abolish-the-insanity-defense</w:t>
        </w:r>
      </w:hyperlink>
    </w:p>
    <w:p w:rsidR="6E0EAF30" w:rsidP="3E3DCFF3" w:rsidRDefault="6E0EAF30" w14:paraId="26BE16F3" w14:textId="50B8103F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3E3DCFF3" w:rsidR="6E0EAF30">
        <w:rPr>
          <w:rFonts w:ascii="Arial" w:hAnsi="Arial" w:eastAsia="Arial" w:cs="Arial"/>
          <w:i w:val="0"/>
          <w:iCs w:val="0"/>
          <w:sz w:val="24"/>
          <w:szCs w:val="24"/>
        </w:rPr>
        <w:t xml:space="preserve">Nathaniel, De, F (2011). </w:t>
      </w:r>
      <w:proofErr w:type="spellStart"/>
      <w:r w:rsidRPr="3E3DCFF3" w:rsidR="6E0EAF30">
        <w:rPr>
          <w:rFonts w:ascii="Arial" w:hAnsi="Arial" w:eastAsia="Arial" w:cs="Arial"/>
          <w:i w:val="1"/>
          <w:iCs w:val="1"/>
          <w:sz w:val="24"/>
          <w:szCs w:val="24"/>
        </w:rPr>
        <w:t>M’Naghten</w:t>
      </w:r>
      <w:proofErr w:type="spellEnd"/>
      <w:r w:rsidRPr="3E3DCFF3" w:rsidR="6E0EAF30">
        <w:rPr>
          <w:rFonts w:ascii="Arial" w:hAnsi="Arial" w:eastAsia="Arial" w:cs="Arial"/>
          <w:i w:val="1"/>
          <w:iCs w:val="1"/>
          <w:sz w:val="24"/>
          <w:szCs w:val="24"/>
        </w:rPr>
        <w:t xml:space="preserve"> Rule</w:t>
      </w:r>
      <w:r w:rsidRPr="3E3DCFF3" w:rsidR="6E0EAF30">
        <w:rPr>
          <w:rFonts w:ascii="Arial" w:hAnsi="Arial" w:eastAsia="Arial" w:cs="Arial"/>
          <w:i w:val="0"/>
          <w:iCs w:val="0"/>
          <w:sz w:val="24"/>
          <w:szCs w:val="24"/>
        </w:rPr>
        <w:t xml:space="preserve">. (Accessed on </w:t>
      </w:r>
      <w:r w:rsidRPr="3E3DCFF3" w:rsidR="46AAC020">
        <w:rPr>
          <w:rFonts w:ascii="Arial" w:hAnsi="Arial" w:eastAsia="Arial" w:cs="Arial"/>
          <w:i w:val="0"/>
          <w:iCs w:val="0"/>
          <w:sz w:val="24"/>
          <w:szCs w:val="24"/>
        </w:rPr>
        <w:t>2</w:t>
      </w:r>
      <w:r w:rsidRPr="3E3DCFF3" w:rsidR="0C204232">
        <w:rPr>
          <w:rFonts w:ascii="Arial" w:hAnsi="Arial" w:eastAsia="Arial" w:cs="Arial"/>
          <w:i w:val="0"/>
          <w:iCs w:val="0"/>
          <w:sz w:val="24"/>
          <w:szCs w:val="24"/>
        </w:rPr>
        <w:t>4</w:t>
      </w:r>
      <w:r w:rsidRPr="3E3DCFF3" w:rsidR="6E0EAF30">
        <w:rPr>
          <w:rFonts w:ascii="Arial" w:hAnsi="Arial" w:eastAsia="Arial" w:cs="Arial"/>
          <w:i w:val="0"/>
          <w:iCs w:val="0"/>
          <w:sz w:val="24"/>
          <w:szCs w:val="24"/>
        </w:rPr>
        <w:t>/0</w:t>
      </w:r>
      <w:r w:rsidRPr="3E3DCFF3" w:rsidR="73755820">
        <w:rPr>
          <w:rFonts w:ascii="Arial" w:hAnsi="Arial" w:eastAsia="Arial" w:cs="Arial"/>
          <w:i w:val="0"/>
          <w:iCs w:val="0"/>
          <w:sz w:val="24"/>
          <w:szCs w:val="24"/>
        </w:rPr>
        <w:t>4</w:t>
      </w:r>
      <w:r w:rsidRPr="3E3DCFF3" w:rsidR="6E0EAF30">
        <w:rPr>
          <w:rFonts w:ascii="Arial" w:hAnsi="Arial" w:eastAsia="Arial" w:cs="Arial"/>
          <w:i w:val="0"/>
          <w:iCs w:val="0"/>
          <w:sz w:val="24"/>
          <w:szCs w:val="24"/>
        </w:rPr>
        <w:t xml:space="preserve">/21). Available at - </w:t>
      </w:r>
      <w:hyperlink w:anchor="howtocite" r:id="R081762dd335d4b56">
        <w:r w:rsidRPr="3E3DCFF3" w:rsidR="7849857F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https://link.springer.com/referenceworkentry/10.1007%2F978-0-387-79948-3_839#howtocite</w:t>
        </w:r>
      </w:hyperlink>
      <w:r w:rsidRPr="3E3DCFF3" w:rsidR="7849857F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3E3DCFF3" w:rsidP="3E3DCFF3" w:rsidRDefault="3E3DCFF3" w14:paraId="49982926" w14:textId="52AA1260">
      <w:pPr>
        <w:pStyle w:val="Normal"/>
        <w:ind w:left="0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3E3DCFF3" w:rsidP="3E3DCFF3" w:rsidRDefault="3E3DCFF3" w14:paraId="2E94A1BC" w14:textId="5C0C2D21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1426FD84" w:rsidP="3E3DCFF3" w:rsidRDefault="1426FD84" w14:paraId="3919AD2C" w14:textId="54655147">
      <w:pPr>
        <w:pStyle w:val="Normal"/>
        <w:jc w:val="left"/>
        <w:rPr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3E3DCFF3" w:rsidR="1426FD84">
        <w:rPr>
          <w:rFonts w:ascii="Arial" w:hAnsi="Arial" w:eastAsia="Arial" w:cs="Arial"/>
          <w:i w:val="0"/>
          <w:iCs w:val="0"/>
          <w:sz w:val="24"/>
          <w:szCs w:val="24"/>
          <w:u w:val="single"/>
        </w:rPr>
        <w:t>Reference for Case Law</w:t>
      </w:r>
    </w:p>
    <w:p w:rsidR="29CCF4D4" w:rsidP="3E3DCFF3" w:rsidRDefault="29CCF4D4" w14:paraId="1853DBFF" w14:textId="4E3CE644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Baiden, D. (2020). </w:t>
      </w:r>
      <w:r w:rsidRPr="3E3DCFF3" w:rsidR="29CCF4D4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R v White (1910). </w:t>
      </w: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(Accessed on 29/04/21). Available at - </w:t>
      </w:r>
      <w:hyperlink r:id="Rd899a31fbab5420c">
        <w:r w:rsidRPr="3E3DCFF3" w:rsidR="29CCF4D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https://getrevising.co.uk/revision-notes/r-v-white-1910-1</w:t>
        </w:r>
      </w:hyperlink>
    </w:p>
    <w:p w:rsidR="29CCF4D4" w:rsidP="3E3DCFF3" w:rsidRDefault="29CCF4D4" w14:paraId="762DC0A8" w14:textId="13AB7A54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Berman, J. S. (no date given). </w:t>
      </w:r>
      <w:r w:rsidRPr="3E3DCFF3" w:rsidR="29CCF4D4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>What is murder? Is murder different from homocide?</w:t>
      </w: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. (Accessed on 29/04/21). Available at - </w:t>
      </w:r>
      <w:hyperlink r:id="Ref02dc344efa4263">
        <w:r w:rsidRPr="3E3DCFF3" w:rsidR="29CCF4D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https://www.nolo.com/legal-encyclopedia/homicide-murder-manslaughter-32637.html</w:t>
        </w:r>
      </w:hyperlink>
    </w:p>
    <w:p w:rsidR="29CCF4D4" w:rsidP="3E3DCFF3" w:rsidRDefault="29CCF4D4" w14:paraId="4A508A07" w14:textId="65A4E7C2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CPS. (2019). </w:t>
      </w:r>
      <w:r w:rsidRPr="3E3DCFF3" w:rsidR="29CCF4D4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Homicide: Murder and Manslaughter. </w:t>
      </w: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(Accessed on 28/04/21). Available at - </w:t>
      </w:r>
      <w:hyperlink w:anchor=":~:text=Manslaughter%20can%20be%20committed%20in%20one%20of%20three%20ways%3A&amp;text=Conduct%20that%20was%20grossly%20negligent,and%20dangerous%20act%20manslaughter%22" r:id="R8bbe9210a7474812">
        <w:r w:rsidRPr="3E3DCFF3" w:rsidR="29CCF4D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https://www.cps.gov.uk/legal-guidance/homicide-murder-and-manslaughter#:~:text=Manslaughter%20can%20be%20committed%20in%20one%20of%20three%20ways%3A&amp;text=Conduct%20that%20was%20grossly%20negligent,and%20dangerous%20act%20manslaughter%22</w:t>
        </w:r>
      </w:hyperlink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).</w:t>
      </w:r>
    </w:p>
    <w:p w:rsidR="29CCF4D4" w:rsidP="3E3DCFF3" w:rsidRDefault="29CCF4D4" w14:paraId="3EE8301F" w14:textId="07948691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Enjuris. (no date given). </w:t>
      </w:r>
      <w:r w:rsidRPr="3E3DCFF3" w:rsidR="29CCF4D4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Determining Causation in a Personal Injury Case. </w:t>
      </w: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(Accessed on 29/04/21). Available at - </w:t>
      </w:r>
      <w:hyperlink r:id="Rb0ab6ae4fdf148f6">
        <w:r w:rsidRPr="3E3DCFF3" w:rsidR="29CCF4D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https://www.enjuris.com/personal-injury-law/the-but-for-test.html</w:t>
        </w:r>
      </w:hyperlink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</w:t>
      </w:r>
    </w:p>
    <w:p w:rsidR="29CCF4D4" w:rsidP="3E3DCFF3" w:rsidRDefault="29CCF4D4" w14:paraId="7BA0E61A" w14:textId="6D390B86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ICLR. (2021). </w:t>
      </w:r>
      <w:r w:rsidRPr="3E3DCFF3" w:rsidR="29CCF4D4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Mens Rea and Actus reus. </w:t>
      </w: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(Accessed on 28/04/21). Available at - </w:t>
      </w:r>
      <w:hyperlink r:id="Rda10345b591949b1">
        <w:r w:rsidRPr="3E3DCFF3" w:rsidR="29CCF4D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https://www.iclr.co.uk/knowledge/glossary/mens-rea-and-actus-reus/</w:t>
        </w:r>
      </w:hyperlink>
    </w:p>
    <w:p w:rsidR="29CCF4D4" w:rsidP="3E3DCFF3" w:rsidRDefault="29CCF4D4" w14:paraId="7873004C" w14:textId="326A32F7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IPSA. (no date given). </w:t>
      </w:r>
      <w:r w:rsidRPr="3E3DCFF3" w:rsidR="29CCF4D4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R v Brown and Stratton – Court of Appeal. </w:t>
      </w:r>
      <w:r w:rsidRPr="3E3DCFF3" w:rsidR="29CCF4D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(Accessed on 29/04/21). Available at - </w:t>
      </w:r>
      <w:hyperlink r:id="R95266ca9f80b45fa">
        <w:r w:rsidRPr="3E3DCFF3" w:rsidR="29CCF4D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https://ipsaloquitur.com/criminal-law/cases/r-v-brown-stratton/</w:t>
        </w:r>
      </w:hyperlink>
    </w:p>
    <w:p w:rsidR="4A6B6FDE" w:rsidP="3E3DCFF3" w:rsidRDefault="4A6B6FDE" w14:paraId="4CE7F301" w14:textId="332FEFAB">
      <w:pPr>
        <w:pStyle w:val="ListParagraph"/>
        <w:numPr>
          <w:ilvl w:val="0"/>
          <w:numId w:val="2"/>
        </w:numPr>
        <w:jc w:val="left"/>
        <w:rPr>
          <w:i w:val="0"/>
          <w:iCs w:val="0"/>
          <w:sz w:val="24"/>
          <w:szCs w:val="24"/>
          <w:u w:val="none"/>
        </w:rPr>
      </w:pPr>
      <w:r w:rsidRPr="3E3DCFF3" w:rsidR="4A6B6FDE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LawTeacher. (2018). </w:t>
      </w:r>
      <w:r w:rsidRPr="3E3DCFF3" w:rsidR="4A6B6FDE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Actus Reus Lecture. </w:t>
      </w:r>
      <w:r w:rsidRPr="3E3DCFF3" w:rsidR="4A6B6FDE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(Accessed on </w:t>
      </w:r>
      <w:r w:rsidRPr="3E3DCFF3" w:rsidR="1FD1B52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28/04/21). Available at - </w:t>
      </w:r>
      <w:hyperlink r:id="R608779cf315e417e">
        <w:r w:rsidRPr="3E3DCFF3" w:rsidR="1FD1B52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https://www.lawteacher.net/lectures/criminal-law/committing-an-offence/actus-reus/</w:t>
        </w:r>
      </w:hyperlink>
      <w:r w:rsidRPr="3E3DCFF3" w:rsidR="1FD1B52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</w:t>
      </w:r>
    </w:p>
    <w:p w:rsidR="376659A2" w:rsidP="3E3DCFF3" w:rsidRDefault="376659A2" w14:paraId="39C51630" w14:textId="60BD2800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3E3DCFF3" w:rsidR="376659A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LawTeacher. (2019). </w:t>
      </w:r>
      <w:r w:rsidRPr="3E3DCFF3" w:rsidR="376659A2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R v Moloney – 1985. </w:t>
      </w:r>
      <w:r w:rsidRPr="3E3DCFF3" w:rsidR="376659A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(Accessed on 28/04/21). Available at - </w:t>
      </w:r>
      <w:hyperlink r:id="R2f772ae5a9c644f3">
        <w:r w:rsidRPr="3E3DCFF3" w:rsidR="376659A2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https://www.lawteacher.net/cases/r-v-moloney.php</w:t>
        </w:r>
      </w:hyperlink>
      <w:r w:rsidRPr="3E3DCFF3" w:rsidR="376659A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</w:t>
      </w:r>
    </w:p>
    <w:p w:rsidR="776C767D" w:rsidP="3E3DCFF3" w:rsidRDefault="776C767D" w14:paraId="203BB541" w14:textId="7AD691D5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3E3DCFF3" w:rsidR="776C767D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Mclandry. (2011). </w:t>
      </w:r>
      <w:r w:rsidRPr="3E3DCFF3" w:rsidR="776C767D">
        <w:rPr>
          <w:rFonts w:ascii="Arial" w:hAnsi="Arial" w:eastAsia="Arial" w:cs="Arial"/>
          <w:i w:val="1"/>
          <w:iCs w:val="1"/>
          <w:sz w:val="24"/>
          <w:szCs w:val="24"/>
          <w:u w:val="none"/>
        </w:rPr>
        <w:t xml:space="preserve">Criminal Law 2 Involuntary Manslaughter. </w:t>
      </w:r>
      <w:r w:rsidRPr="3E3DCFF3" w:rsidR="776C767D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(Accessed on 28/04/21). Available at - </w:t>
      </w:r>
      <w:hyperlink r:id="R2baac29d0555416a">
        <w:r w:rsidRPr="3E3DCFF3" w:rsidR="776C767D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https://www.cram.com/flashcards/criminal-law-2-involuntary-manslaughter-3022309</w:t>
        </w:r>
      </w:hyperlink>
    </w:p>
    <w:p w:rsidR="3E3DCFF3" w:rsidP="3E3DCFF3" w:rsidRDefault="3E3DCFF3" w14:paraId="2472E4DF" w14:textId="475D996B">
      <w:pPr>
        <w:pStyle w:val="Normal"/>
        <w:ind w:left="0"/>
        <w:jc w:val="left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W6Ex4j7QMxdFsb" id="vrf8CzVZ"/>
  </int:Manifest>
  <int:Observations>
    <int:Content id="vrf8CzVZ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E6371A"/>
    <w:rsid w:val="000C06E4"/>
    <w:rsid w:val="0025874B"/>
    <w:rsid w:val="00ABE5F2"/>
    <w:rsid w:val="00F22609"/>
    <w:rsid w:val="00F37A78"/>
    <w:rsid w:val="00F97E19"/>
    <w:rsid w:val="01627219"/>
    <w:rsid w:val="017A1313"/>
    <w:rsid w:val="01A73A4A"/>
    <w:rsid w:val="01BC6EB9"/>
    <w:rsid w:val="01C26E99"/>
    <w:rsid w:val="020B423F"/>
    <w:rsid w:val="0271C1DF"/>
    <w:rsid w:val="02B68E32"/>
    <w:rsid w:val="02DD047F"/>
    <w:rsid w:val="03CFFF4B"/>
    <w:rsid w:val="03F60230"/>
    <w:rsid w:val="042CAED1"/>
    <w:rsid w:val="0438CA0C"/>
    <w:rsid w:val="0448508D"/>
    <w:rsid w:val="04864943"/>
    <w:rsid w:val="04A830B6"/>
    <w:rsid w:val="04B1D439"/>
    <w:rsid w:val="04E8EE19"/>
    <w:rsid w:val="04F40F7B"/>
    <w:rsid w:val="05822FF4"/>
    <w:rsid w:val="059EE565"/>
    <w:rsid w:val="05A96BBD"/>
    <w:rsid w:val="06456037"/>
    <w:rsid w:val="069913F9"/>
    <w:rsid w:val="06C3AF22"/>
    <w:rsid w:val="06D0D619"/>
    <w:rsid w:val="06D6B96A"/>
    <w:rsid w:val="07644F93"/>
    <w:rsid w:val="07664C76"/>
    <w:rsid w:val="078CD273"/>
    <w:rsid w:val="07C94421"/>
    <w:rsid w:val="07E85878"/>
    <w:rsid w:val="07EAC26C"/>
    <w:rsid w:val="07FB9006"/>
    <w:rsid w:val="0807FC4B"/>
    <w:rsid w:val="080B0475"/>
    <w:rsid w:val="08108725"/>
    <w:rsid w:val="0832A780"/>
    <w:rsid w:val="08396616"/>
    <w:rsid w:val="09287003"/>
    <w:rsid w:val="0928A2D4"/>
    <w:rsid w:val="09910773"/>
    <w:rsid w:val="0A14A27C"/>
    <w:rsid w:val="0A2476B3"/>
    <w:rsid w:val="0A44A6B8"/>
    <w:rsid w:val="0A6B4A85"/>
    <w:rsid w:val="0A9A36CF"/>
    <w:rsid w:val="0AA316B9"/>
    <w:rsid w:val="0AE16ED4"/>
    <w:rsid w:val="0B0CD145"/>
    <w:rsid w:val="0B22632E"/>
    <w:rsid w:val="0B5C3C39"/>
    <w:rsid w:val="0B7AF466"/>
    <w:rsid w:val="0B7B5DCB"/>
    <w:rsid w:val="0BBE7ECA"/>
    <w:rsid w:val="0C204232"/>
    <w:rsid w:val="0C25047B"/>
    <w:rsid w:val="0C330C66"/>
    <w:rsid w:val="0CF6AD9F"/>
    <w:rsid w:val="0D21A496"/>
    <w:rsid w:val="0D651C8E"/>
    <w:rsid w:val="0D997754"/>
    <w:rsid w:val="0DDEA4E9"/>
    <w:rsid w:val="0E45BE91"/>
    <w:rsid w:val="0E614D60"/>
    <w:rsid w:val="0EA478D3"/>
    <w:rsid w:val="0F428320"/>
    <w:rsid w:val="0F66344B"/>
    <w:rsid w:val="0F8BE2F2"/>
    <w:rsid w:val="0F95D97E"/>
    <w:rsid w:val="0FEFF206"/>
    <w:rsid w:val="101404AB"/>
    <w:rsid w:val="103C53E8"/>
    <w:rsid w:val="104477FB"/>
    <w:rsid w:val="10577F4D"/>
    <w:rsid w:val="10646691"/>
    <w:rsid w:val="11373C71"/>
    <w:rsid w:val="113A332C"/>
    <w:rsid w:val="11576868"/>
    <w:rsid w:val="118E3527"/>
    <w:rsid w:val="11E0485C"/>
    <w:rsid w:val="1202A674"/>
    <w:rsid w:val="12068C04"/>
    <w:rsid w:val="1223DDB2"/>
    <w:rsid w:val="128555F3"/>
    <w:rsid w:val="1286E2A0"/>
    <w:rsid w:val="12C10BCF"/>
    <w:rsid w:val="12F65FF7"/>
    <w:rsid w:val="1337FA4F"/>
    <w:rsid w:val="1367467E"/>
    <w:rsid w:val="13C70317"/>
    <w:rsid w:val="14021878"/>
    <w:rsid w:val="1426FD84"/>
    <w:rsid w:val="1447D81B"/>
    <w:rsid w:val="145CDC30"/>
    <w:rsid w:val="146B4AA5"/>
    <w:rsid w:val="147DF87A"/>
    <w:rsid w:val="14882F4A"/>
    <w:rsid w:val="149348C1"/>
    <w:rsid w:val="1497D1E7"/>
    <w:rsid w:val="14FDC244"/>
    <w:rsid w:val="150316DF"/>
    <w:rsid w:val="1540BA3C"/>
    <w:rsid w:val="15A65295"/>
    <w:rsid w:val="15BCF6B5"/>
    <w:rsid w:val="15E32F99"/>
    <w:rsid w:val="1621B996"/>
    <w:rsid w:val="162404CA"/>
    <w:rsid w:val="162E00B9"/>
    <w:rsid w:val="16CAFCF5"/>
    <w:rsid w:val="16DE5870"/>
    <w:rsid w:val="16F7E197"/>
    <w:rsid w:val="16FEA3D9"/>
    <w:rsid w:val="170A6363"/>
    <w:rsid w:val="1724FE2D"/>
    <w:rsid w:val="1758C716"/>
    <w:rsid w:val="1780D586"/>
    <w:rsid w:val="179DDB5B"/>
    <w:rsid w:val="17BAE7A4"/>
    <w:rsid w:val="17D6D993"/>
    <w:rsid w:val="17FA4C95"/>
    <w:rsid w:val="180D9919"/>
    <w:rsid w:val="1820FA6C"/>
    <w:rsid w:val="183AB7A1"/>
    <w:rsid w:val="1858C5E3"/>
    <w:rsid w:val="186CA2B9"/>
    <w:rsid w:val="18CF267C"/>
    <w:rsid w:val="1939C84C"/>
    <w:rsid w:val="1965A17B"/>
    <w:rsid w:val="19812446"/>
    <w:rsid w:val="1998C3A4"/>
    <w:rsid w:val="199FE478"/>
    <w:rsid w:val="19D1C1C3"/>
    <w:rsid w:val="19D62B95"/>
    <w:rsid w:val="1A93A6D7"/>
    <w:rsid w:val="1AA33646"/>
    <w:rsid w:val="1AA54952"/>
    <w:rsid w:val="1AAF93BD"/>
    <w:rsid w:val="1ABD27F1"/>
    <w:rsid w:val="1ABE71AF"/>
    <w:rsid w:val="1ACE9599"/>
    <w:rsid w:val="1ACF495B"/>
    <w:rsid w:val="1B04873F"/>
    <w:rsid w:val="1B0BBAFB"/>
    <w:rsid w:val="1B11D519"/>
    <w:rsid w:val="1B1ADD36"/>
    <w:rsid w:val="1B718A59"/>
    <w:rsid w:val="1BDD90F8"/>
    <w:rsid w:val="1C08309A"/>
    <w:rsid w:val="1C4119B3"/>
    <w:rsid w:val="1C5613B7"/>
    <w:rsid w:val="1C64A68C"/>
    <w:rsid w:val="1D4D9AA5"/>
    <w:rsid w:val="1DB95D79"/>
    <w:rsid w:val="1DFE0FAE"/>
    <w:rsid w:val="1F716406"/>
    <w:rsid w:val="1FD1B524"/>
    <w:rsid w:val="1FEFC86A"/>
    <w:rsid w:val="1FFD78B1"/>
    <w:rsid w:val="201C9086"/>
    <w:rsid w:val="20644A50"/>
    <w:rsid w:val="207359F4"/>
    <w:rsid w:val="20745DFE"/>
    <w:rsid w:val="209836CA"/>
    <w:rsid w:val="209E9867"/>
    <w:rsid w:val="210F5DD5"/>
    <w:rsid w:val="2174041F"/>
    <w:rsid w:val="21E36179"/>
    <w:rsid w:val="21E6BE0F"/>
    <w:rsid w:val="21FBF039"/>
    <w:rsid w:val="225A7A64"/>
    <w:rsid w:val="229F9CF1"/>
    <w:rsid w:val="233334E0"/>
    <w:rsid w:val="236B3511"/>
    <w:rsid w:val="23BEB39F"/>
    <w:rsid w:val="23C010A9"/>
    <w:rsid w:val="23CB6845"/>
    <w:rsid w:val="23CFD78C"/>
    <w:rsid w:val="24463031"/>
    <w:rsid w:val="249B9A25"/>
    <w:rsid w:val="24A925F4"/>
    <w:rsid w:val="24B63081"/>
    <w:rsid w:val="24D862A8"/>
    <w:rsid w:val="24E7AB38"/>
    <w:rsid w:val="251A1446"/>
    <w:rsid w:val="254B12F8"/>
    <w:rsid w:val="254D9A90"/>
    <w:rsid w:val="255AF8A6"/>
    <w:rsid w:val="258C019D"/>
    <w:rsid w:val="25C31BD1"/>
    <w:rsid w:val="25D0F1AE"/>
    <w:rsid w:val="25EB513C"/>
    <w:rsid w:val="2629B0EC"/>
    <w:rsid w:val="26B1E3DC"/>
    <w:rsid w:val="26D34486"/>
    <w:rsid w:val="26DEB6B1"/>
    <w:rsid w:val="26E96AF1"/>
    <w:rsid w:val="271E9ECB"/>
    <w:rsid w:val="2750464A"/>
    <w:rsid w:val="275264AA"/>
    <w:rsid w:val="2840AA05"/>
    <w:rsid w:val="288A2052"/>
    <w:rsid w:val="2891B809"/>
    <w:rsid w:val="289B33E8"/>
    <w:rsid w:val="28DCA441"/>
    <w:rsid w:val="28E80101"/>
    <w:rsid w:val="2904359B"/>
    <w:rsid w:val="29150DC3"/>
    <w:rsid w:val="29A6633D"/>
    <w:rsid w:val="29A6848A"/>
    <w:rsid w:val="29CCF4D4"/>
    <w:rsid w:val="2A2B3E4D"/>
    <w:rsid w:val="2A84E1E3"/>
    <w:rsid w:val="2B4254EB"/>
    <w:rsid w:val="2B6F1F9C"/>
    <w:rsid w:val="2BA9DF4E"/>
    <w:rsid w:val="2BBEEF48"/>
    <w:rsid w:val="2C032772"/>
    <w:rsid w:val="2C9E2CAA"/>
    <w:rsid w:val="2CBF1852"/>
    <w:rsid w:val="2CC606D5"/>
    <w:rsid w:val="2D49B6B2"/>
    <w:rsid w:val="2D7AF9BB"/>
    <w:rsid w:val="2D85E84F"/>
    <w:rsid w:val="2D863436"/>
    <w:rsid w:val="2D8BF6AD"/>
    <w:rsid w:val="2D9EF7D3"/>
    <w:rsid w:val="2DC2124B"/>
    <w:rsid w:val="2E30D23C"/>
    <w:rsid w:val="2E4E967C"/>
    <w:rsid w:val="2E75B6CD"/>
    <w:rsid w:val="2E96E5BE"/>
    <w:rsid w:val="2ECE917E"/>
    <w:rsid w:val="2F2241CE"/>
    <w:rsid w:val="2F5D768F"/>
    <w:rsid w:val="2F9AB785"/>
    <w:rsid w:val="301D7D6A"/>
    <w:rsid w:val="30C5C007"/>
    <w:rsid w:val="30E6A0BB"/>
    <w:rsid w:val="31012F95"/>
    <w:rsid w:val="31A1C07B"/>
    <w:rsid w:val="31C1E6D9"/>
    <w:rsid w:val="31F97042"/>
    <w:rsid w:val="320A6CAD"/>
    <w:rsid w:val="32186DF2"/>
    <w:rsid w:val="32267D71"/>
    <w:rsid w:val="3241759D"/>
    <w:rsid w:val="324A8AF9"/>
    <w:rsid w:val="335B968A"/>
    <w:rsid w:val="335DB73A"/>
    <w:rsid w:val="33BCF21B"/>
    <w:rsid w:val="3416C216"/>
    <w:rsid w:val="34182B72"/>
    <w:rsid w:val="343153CF"/>
    <w:rsid w:val="343DFB29"/>
    <w:rsid w:val="34459B30"/>
    <w:rsid w:val="34517399"/>
    <w:rsid w:val="34597EA2"/>
    <w:rsid w:val="3464EC27"/>
    <w:rsid w:val="346E28A8"/>
    <w:rsid w:val="34913B0A"/>
    <w:rsid w:val="34D5B03A"/>
    <w:rsid w:val="34F10514"/>
    <w:rsid w:val="353DD302"/>
    <w:rsid w:val="354D0DE2"/>
    <w:rsid w:val="358984CD"/>
    <w:rsid w:val="358E02C7"/>
    <w:rsid w:val="35B29560"/>
    <w:rsid w:val="363BE421"/>
    <w:rsid w:val="364CD23B"/>
    <w:rsid w:val="36628D6B"/>
    <w:rsid w:val="36649041"/>
    <w:rsid w:val="3675319E"/>
    <w:rsid w:val="368CBEEE"/>
    <w:rsid w:val="369553FA"/>
    <w:rsid w:val="3696CC9E"/>
    <w:rsid w:val="369F3986"/>
    <w:rsid w:val="36A8EB9A"/>
    <w:rsid w:val="376659A2"/>
    <w:rsid w:val="379FA265"/>
    <w:rsid w:val="37DB779A"/>
    <w:rsid w:val="38318150"/>
    <w:rsid w:val="389456DF"/>
    <w:rsid w:val="390FC351"/>
    <w:rsid w:val="3998CD95"/>
    <w:rsid w:val="39C1278B"/>
    <w:rsid w:val="39D62BEE"/>
    <w:rsid w:val="3A1A9056"/>
    <w:rsid w:val="3A237FD7"/>
    <w:rsid w:val="3A83741D"/>
    <w:rsid w:val="3A929525"/>
    <w:rsid w:val="3AA816BC"/>
    <w:rsid w:val="3ABB290E"/>
    <w:rsid w:val="3AE00317"/>
    <w:rsid w:val="3B604698"/>
    <w:rsid w:val="3B93EC29"/>
    <w:rsid w:val="3BAC2B7C"/>
    <w:rsid w:val="3BEF2BA9"/>
    <w:rsid w:val="3C08AB9E"/>
    <w:rsid w:val="3C390B2D"/>
    <w:rsid w:val="3C5326DA"/>
    <w:rsid w:val="3C55F447"/>
    <w:rsid w:val="3C59E7AD"/>
    <w:rsid w:val="3CA46DFF"/>
    <w:rsid w:val="3CC73510"/>
    <w:rsid w:val="3CF02306"/>
    <w:rsid w:val="3D24785E"/>
    <w:rsid w:val="3D600680"/>
    <w:rsid w:val="3E17A3D9"/>
    <w:rsid w:val="3E3DCFF3"/>
    <w:rsid w:val="3E47FF77"/>
    <w:rsid w:val="3E539D6F"/>
    <w:rsid w:val="3E6127EC"/>
    <w:rsid w:val="3ECB8CEB"/>
    <w:rsid w:val="3EDF5C34"/>
    <w:rsid w:val="3EF8A56E"/>
    <w:rsid w:val="3F17D7CD"/>
    <w:rsid w:val="3F3183FF"/>
    <w:rsid w:val="3F812EE6"/>
    <w:rsid w:val="3F81F1BD"/>
    <w:rsid w:val="3FA658A3"/>
    <w:rsid w:val="3FDC0EC1"/>
    <w:rsid w:val="409F68C4"/>
    <w:rsid w:val="40FE2786"/>
    <w:rsid w:val="411C5775"/>
    <w:rsid w:val="42B7D26C"/>
    <w:rsid w:val="42E554E3"/>
    <w:rsid w:val="430DE635"/>
    <w:rsid w:val="4324C849"/>
    <w:rsid w:val="436133D4"/>
    <w:rsid w:val="43D257DD"/>
    <w:rsid w:val="43D70986"/>
    <w:rsid w:val="44CDA417"/>
    <w:rsid w:val="44E6371A"/>
    <w:rsid w:val="45728F19"/>
    <w:rsid w:val="459D2D3F"/>
    <w:rsid w:val="4609DDE2"/>
    <w:rsid w:val="4656F49F"/>
    <w:rsid w:val="467B6D72"/>
    <w:rsid w:val="467E7F15"/>
    <w:rsid w:val="46916495"/>
    <w:rsid w:val="46AAC020"/>
    <w:rsid w:val="46AAD03E"/>
    <w:rsid w:val="46F4B89D"/>
    <w:rsid w:val="46F6CBA9"/>
    <w:rsid w:val="47373556"/>
    <w:rsid w:val="479DBB07"/>
    <w:rsid w:val="4805A520"/>
    <w:rsid w:val="48099520"/>
    <w:rsid w:val="480ACEA3"/>
    <w:rsid w:val="483E621E"/>
    <w:rsid w:val="486F642B"/>
    <w:rsid w:val="48CE7B0E"/>
    <w:rsid w:val="4921E6BD"/>
    <w:rsid w:val="4A4761F7"/>
    <w:rsid w:val="4A6B6FDE"/>
    <w:rsid w:val="4AE87796"/>
    <w:rsid w:val="4AFB7B7C"/>
    <w:rsid w:val="4B0D9035"/>
    <w:rsid w:val="4B25E866"/>
    <w:rsid w:val="4BB97E86"/>
    <w:rsid w:val="4BC66553"/>
    <w:rsid w:val="4BC829C0"/>
    <w:rsid w:val="4BCA3CCC"/>
    <w:rsid w:val="4BFA7B3E"/>
    <w:rsid w:val="4BFC1EC8"/>
    <w:rsid w:val="4C09FF37"/>
    <w:rsid w:val="4C108FC5"/>
    <w:rsid w:val="4C396121"/>
    <w:rsid w:val="4C4A3132"/>
    <w:rsid w:val="4C70B895"/>
    <w:rsid w:val="4C730073"/>
    <w:rsid w:val="4CB5718F"/>
    <w:rsid w:val="4CE4D421"/>
    <w:rsid w:val="4CE95C15"/>
    <w:rsid w:val="4CF7F511"/>
    <w:rsid w:val="4D199998"/>
    <w:rsid w:val="4D35A55F"/>
    <w:rsid w:val="4D42442B"/>
    <w:rsid w:val="4D585711"/>
    <w:rsid w:val="4D63CE6A"/>
    <w:rsid w:val="4D660D2D"/>
    <w:rsid w:val="4D661CF8"/>
    <w:rsid w:val="4D9AD331"/>
    <w:rsid w:val="4E29789F"/>
    <w:rsid w:val="4EAE62BC"/>
    <w:rsid w:val="4EF293F8"/>
    <w:rsid w:val="4EFB4772"/>
    <w:rsid w:val="4F78EF69"/>
    <w:rsid w:val="4F88A5BA"/>
    <w:rsid w:val="4FE09651"/>
    <w:rsid w:val="4FE7AF5A"/>
    <w:rsid w:val="501D8BFC"/>
    <w:rsid w:val="50BE5974"/>
    <w:rsid w:val="516A575E"/>
    <w:rsid w:val="51803BA0"/>
    <w:rsid w:val="518C302C"/>
    <w:rsid w:val="51AD2E98"/>
    <w:rsid w:val="51CD2A93"/>
    <w:rsid w:val="51DD83F4"/>
    <w:rsid w:val="51DE3345"/>
    <w:rsid w:val="5228C00A"/>
    <w:rsid w:val="52570EFC"/>
    <w:rsid w:val="5295FE72"/>
    <w:rsid w:val="52BD1F4E"/>
    <w:rsid w:val="52D3A71B"/>
    <w:rsid w:val="52FD428F"/>
    <w:rsid w:val="53036551"/>
    <w:rsid w:val="530F6189"/>
    <w:rsid w:val="53303E36"/>
    <w:rsid w:val="53E4EEAF"/>
    <w:rsid w:val="53EB9A72"/>
    <w:rsid w:val="54184EDE"/>
    <w:rsid w:val="5433D1A9"/>
    <w:rsid w:val="546E5829"/>
    <w:rsid w:val="54870C30"/>
    <w:rsid w:val="54935A51"/>
    <w:rsid w:val="549C70A3"/>
    <w:rsid w:val="54BB207D"/>
    <w:rsid w:val="54D08952"/>
    <w:rsid w:val="54D41527"/>
    <w:rsid w:val="54DDABB4"/>
    <w:rsid w:val="558D4047"/>
    <w:rsid w:val="5591CA97"/>
    <w:rsid w:val="55E830ED"/>
    <w:rsid w:val="55FC772E"/>
    <w:rsid w:val="56177E52"/>
    <w:rsid w:val="5621D31E"/>
    <w:rsid w:val="5655451B"/>
    <w:rsid w:val="56A74641"/>
    <w:rsid w:val="57071B1B"/>
    <w:rsid w:val="5720EC3D"/>
    <w:rsid w:val="57299EE9"/>
    <w:rsid w:val="57B324C7"/>
    <w:rsid w:val="57E876D4"/>
    <w:rsid w:val="584DFAD3"/>
    <w:rsid w:val="585FF053"/>
    <w:rsid w:val="58B1A8C1"/>
    <w:rsid w:val="58F29418"/>
    <w:rsid w:val="592807C9"/>
    <w:rsid w:val="598DFFCE"/>
    <w:rsid w:val="59CBE892"/>
    <w:rsid w:val="5A292915"/>
    <w:rsid w:val="5A4B14E0"/>
    <w:rsid w:val="5ABE8CDA"/>
    <w:rsid w:val="5AD32F60"/>
    <w:rsid w:val="5B43F9B6"/>
    <w:rsid w:val="5B4AE42D"/>
    <w:rsid w:val="5B70F84E"/>
    <w:rsid w:val="5B812579"/>
    <w:rsid w:val="5B8E9B3C"/>
    <w:rsid w:val="5B994014"/>
    <w:rsid w:val="5BF0D6D9"/>
    <w:rsid w:val="5C174EF3"/>
    <w:rsid w:val="5C369838"/>
    <w:rsid w:val="5C41EE16"/>
    <w:rsid w:val="5C48089A"/>
    <w:rsid w:val="5C577271"/>
    <w:rsid w:val="5CDFCA17"/>
    <w:rsid w:val="5DA1A398"/>
    <w:rsid w:val="5E1D7995"/>
    <w:rsid w:val="5E5581CF"/>
    <w:rsid w:val="5E56CB8D"/>
    <w:rsid w:val="5E5C2461"/>
    <w:rsid w:val="5E7B9A78"/>
    <w:rsid w:val="5F44F880"/>
    <w:rsid w:val="5FDC8E51"/>
    <w:rsid w:val="5FDDBA74"/>
    <w:rsid w:val="60667A81"/>
    <w:rsid w:val="606992EE"/>
    <w:rsid w:val="60BFAAFF"/>
    <w:rsid w:val="60D65ACC"/>
    <w:rsid w:val="6185D816"/>
    <w:rsid w:val="6197AD55"/>
    <w:rsid w:val="62743E1B"/>
    <w:rsid w:val="6275D1B2"/>
    <w:rsid w:val="62848AD4"/>
    <w:rsid w:val="62DC232C"/>
    <w:rsid w:val="62FC32D9"/>
    <w:rsid w:val="6321A877"/>
    <w:rsid w:val="6386653A"/>
    <w:rsid w:val="638B3CA4"/>
    <w:rsid w:val="638E4DC9"/>
    <w:rsid w:val="63D0D294"/>
    <w:rsid w:val="63FFDDD7"/>
    <w:rsid w:val="64010C06"/>
    <w:rsid w:val="64056C20"/>
    <w:rsid w:val="64263607"/>
    <w:rsid w:val="6444D405"/>
    <w:rsid w:val="64700529"/>
    <w:rsid w:val="64E25146"/>
    <w:rsid w:val="64F1808C"/>
    <w:rsid w:val="653BB590"/>
    <w:rsid w:val="658EC604"/>
    <w:rsid w:val="65ABDEDD"/>
    <w:rsid w:val="663E50D7"/>
    <w:rsid w:val="66417241"/>
    <w:rsid w:val="66766F4B"/>
    <w:rsid w:val="66B61374"/>
    <w:rsid w:val="66BE05FC"/>
    <w:rsid w:val="66BE5D94"/>
    <w:rsid w:val="66ECF53A"/>
    <w:rsid w:val="6728C57E"/>
    <w:rsid w:val="67543CA2"/>
    <w:rsid w:val="67A058F0"/>
    <w:rsid w:val="67FE2E4C"/>
    <w:rsid w:val="684B486E"/>
    <w:rsid w:val="6859D65D"/>
    <w:rsid w:val="68C450FF"/>
    <w:rsid w:val="69531AF5"/>
    <w:rsid w:val="6960951B"/>
    <w:rsid w:val="69B9E883"/>
    <w:rsid w:val="69D1B0B2"/>
    <w:rsid w:val="6A0A65C7"/>
    <w:rsid w:val="6A3B99CC"/>
    <w:rsid w:val="6A444C27"/>
    <w:rsid w:val="6AE53C11"/>
    <w:rsid w:val="6AF9A598"/>
    <w:rsid w:val="6B03C487"/>
    <w:rsid w:val="6B08D6D9"/>
    <w:rsid w:val="6B1EF284"/>
    <w:rsid w:val="6B20AD25"/>
    <w:rsid w:val="6B354E95"/>
    <w:rsid w:val="6B786D6A"/>
    <w:rsid w:val="6BD4C0A9"/>
    <w:rsid w:val="6BE16725"/>
    <w:rsid w:val="6C252A48"/>
    <w:rsid w:val="6C9892E9"/>
    <w:rsid w:val="6CA808A5"/>
    <w:rsid w:val="6D227D5B"/>
    <w:rsid w:val="6D5321C5"/>
    <w:rsid w:val="6D7E3404"/>
    <w:rsid w:val="6DA0C6F2"/>
    <w:rsid w:val="6E0A3A58"/>
    <w:rsid w:val="6E0EAF30"/>
    <w:rsid w:val="6E504F4E"/>
    <w:rsid w:val="6E51B3EE"/>
    <w:rsid w:val="6EA3CFA0"/>
    <w:rsid w:val="6ECEC7EC"/>
    <w:rsid w:val="6F231F9B"/>
    <w:rsid w:val="6FD75808"/>
    <w:rsid w:val="6FDD7FAF"/>
    <w:rsid w:val="6FF9CC96"/>
    <w:rsid w:val="7037DEEA"/>
    <w:rsid w:val="705CABA1"/>
    <w:rsid w:val="70BC7238"/>
    <w:rsid w:val="7127DF01"/>
    <w:rsid w:val="714612FE"/>
    <w:rsid w:val="7168146F"/>
    <w:rsid w:val="716F7DB9"/>
    <w:rsid w:val="71959CF7"/>
    <w:rsid w:val="71A73E43"/>
    <w:rsid w:val="71C3CB67"/>
    <w:rsid w:val="71C64711"/>
    <w:rsid w:val="71FA826C"/>
    <w:rsid w:val="72021587"/>
    <w:rsid w:val="72028AAC"/>
    <w:rsid w:val="7223235D"/>
    <w:rsid w:val="723635AF"/>
    <w:rsid w:val="725319A6"/>
    <w:rsid w:val="7294F1D6"/>
    <w:rsid w:val="730F64E7"/>
    <w:rsid w:val="73548B10"/>
    <w:rsid w:val="73750722"/>
    <w:rsid w:val="73755820"/>
    <w:rsid w:val="737740C3"/>
    <w:rsid w:val="73789D5B"/>
    <w:rsid w:val="739CE09C"/>
    <w:rsid w:val="73F412FA"/>
    <w:rsid w:val="741106F3"/>
    <w:rsid w:val="74670E22"/>
    <w:rsid w:val="746CC88A"/>
    <w:rsid w:val="749B63D4"/>
    <w:rsid w:val="749BBD3D"/>
    <w:rsid w:val="74DECDA0"/>
    <w:rsid w:val="74EFFA0C"/>
    <w:rsid w:val="751F3108"/>
    <w:rsid w:val="7538B0FD"/>
    <w:rsid w:val="757D4DDD"/>
    <w:rsid w:val="759E554D"/>
    <w:rsid w:val="75AB0AD5"/>
    <w:rsid w:val="75CB83C4"/>
    <w:rsid w:val="75E017B8"/>
    <w:rsid w:val="75E2EA58"/>
    <w:rsid w:val="75E71ACC"/>
    <w:rsid w:val="75E8B1E6"/>
    <w:rsid w:val="762DE859"/>
    <w:rsid w:val="763FAD80"/>
    <w:rsid w:val="76622E22"/>
    <w:rsid w:val="767EA504"/>
    <w:rsid w:val="7680B9B5"/>
    <w:rsid w:val="7716CB09"/>
    <w:rsid w:val="77191E3E"/>
    <w:rsid w:val="773F4C73"/>
    <w:rsid w:val="77496271"/>
    <w:rsid w:val="776C767D"/>
    <w:rsid w:val="77848247"/>
    <w:rsid w:val="778ADA7F"/>
    <w:rsid w:val="78166E62"/>
    <w:rsid w:val="7849857F"/>
    <w:rsid w:val="7880BAB8"/>
    <w:rsid w:val="78A57733"/>
    <w:rsid w:val="78FAACDA"/>
    <w:rsid w:val="7972F622"/>
    <w:rsid w:val="79EDDC5B"/>
    <w:rsid w:val="7A1D6170"/>
    <w:rsid w:val="7A3B8D35"/>
    <w:rsid w:val="7ADDF05E"/>
    <w:rsid w:val="7B3146BC"/>
    <w:rsid w:val="7B35C81F"/>
    <w:rsid w:val="7B631716"/>
    <w:rsid w:val="7B65D444"/>
    <w:rsid w:val="7BB1E2DD"/>
    <w:rsid w:val="7BC9823B"/>
    <w:rsid w:val="7C0C4701"/>
    <w:rsid w:val="7C670332"/>
    <w:rsid w:val="7C8A0C7E"/>
    <w:rsid w:val="7C9E6440"/>
    <w:rsid w:val="7CBC3FF3"/>
    <w:rsid w:val="7CF22D39"/>
    <w:rsid w:val="7CF99C51"/>
    <w:rsid w:val="7CFA0B0F"/>
    <w:rsid w:val="7D452C3E"/>
    <w:rsid w:val="7D65529C"/>
    <w:rsid w:val="7D99DA79"/>
    <w:rsid w:val="7DAFF8D5"/>
    <w:rsid w:val="7DCE838E"/>
    <w:rsid w:val="7DD20140"/>
    <w:rsid w:val="7E0E4F8F"/>
    <w:rsid w:val="7E138526"/>
    <w:rsid w:val="7E1E05E0"/>
    <w:rsid w:val="7E211B43"/>
    <w:rsid w:val="7E526E32"/>
    <w:rsid w:val="7E7D4A8B"/>
    <w:rsid w:val="7E9A929A"/>
    <w:rsid w:val="7EC83F98"/>
    <w:rsid w:val="7EE85777"/>
    <w:rsid w:val="7EE9839F"/>
    <w:rsid w:val="7EF0D293"/>
    <w:rsid w:val="7F0122FD"/>
    <w:rsid w:val="7F2FA3E0"/>
    <w:rsid w:val="7F593DAD"/>
    <w:rsid w:val="7F8C6F9F"/>
    <w:rsid w:val="7FD0409D"/>
    <w:rsid w:val="7FECF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F4B4A7"/>
  <w15:chartTrackingRefBased/>
  <w15:docId w15:val="{b23c144b-423a-4a8d-8fec-037337f83b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log.ipleaders.in/applicability-mnaghten-rules-contemporary-situations/" TargetMode="External" Id="R0c94f97958fd4fea" /><Relationship Type="http://schemas.openxmlformats.org/officeDocument/2006/relationships/hyperlink" Target="https://www.verywellmind.com/a-list-of-psychological-disorders-2794776" TargetMode="External" Id="Rb763bbba5fa74ac5" /><Relationship Type="http://schemas.openxmlformats.org/officeDocument/2006/relationships/hyperlink" Target="https://verdict.justia.com/2020/04/08/why-people-dislike-the-insanity-defense" TargetMode="External" Id="R457089ef916b4003" /><Relationship Type="http://schemas.openxmlformats.org/officeDocument/2006/relationships/hyperlink" Target="https://www.collegelaw.co.uk/criminal-law/defence_of_insanity/index.html" TargetMode="External" Id="Rb899f9b84e1b4fdc" /><Relationship Type="http://schemas.openxmlformats.org/officeDocument/2006/relationships/hyperlink" Target="https://www.lawcom.gov.uk/project/insanity-and-automatism/" TargetMode="External" Id="R80d251c6d06f4a91" /><Relationship Type="http://schemas.openxmlformats.org/officeDocument/2006/relationships/hyperlink" Target="https://law.jrank.org/pages/7666/Insanity-Defense-THERE-NEED-INSANITY-DEFENSE.html" TargetMode="External" Id="R1bd40dc507454632" /><Relationship Type="http://schemas.openxmlformats.org/officeDocument/2006/relationships/hyperlink" Target="https://www.lawteacher.net/cases/insanity-cases.php" TargetMode="External" Id="R31bba24fca914722" /><Relationship Type="http://schemas.openxmlformats.org/officeDocument/2006/relationships/hyperlink" Target="https://www.lawteacher.net/cases/r-v-m-naghten.php" TargetMode="External" Id="Rbf932456c36e4a0d" /><Relationship Type="http://schemas.openxmlformats.org/officeDocument/2006/relationships/hyperlink" Target="https://www.researchgate.net/profile/Bernadette-Mcsherry-2/publication/267759041_Defining_What_is_a_Disease_of_the_Mind_The_Untenability_of_Current_Legal_Interpretations/links/5459e71f0cf26d5090ad2a43/Defining-What-is-a-Disease-of-the-Mind-The-Untenability-of-Current-Legal-Interpretations.pdf" TargetMode="External" Id="R4525102a3f964967" /><Relationship Type="http://schemas.openxmlformats.org/officeDocument/2006/relationships/hyperlink" Target="https://thehill.com/opinion/judiciary/497726-dont-abolish-the-insanity-defense" TargetMode="External" Id="R273a3618018740d3" /><Relationship Type="http://schemas.openxmlformats.org/officeDocument/2006/relationships/hyperlink" Target="https://link.springer.com/referenceworkentry/10.1007%2F978-0-387-79948-3_839" TargetMode="External" Id="R081762dd335d4b56" /><Relationship Type="http://schemas.openxmlformats.org/officeDocument/2006/relationships/hyperlink" Target="https://getrevising.co.uk/revision-notes/r-v-white-1910-1" TargetMode="External" Id="Rd899a31fbab5420c" /><Relationship Type="http://schemas.openxmlformats.org/officeDocument/2006/relationships/hyperlink" Target="https://www.nolo.com/legal-encyclopedia/homicide-murder-manslaughter-32637.html" TargetMode="External" Id="Ref02dc344efa4263" /><Relationship Type="http://schemas.openxmlformats.org/officeDocument/2006/relationships/hyperlink" Target="https://www.cps.gov.uk/legal-guidance/homicide-murder-and-manslaughter" TargetMode="External" Id="R8bbe9210a7474812" /><Relationship Type="http://schemas.openxmlformats.org/officeDocument/2006/relationships/hyperlink" Target="https://www.enjuris.com/personal-injury-law/the-but-for-test.html" TargetMode="External" Id="Rb0ab6ae4fdf148f6" /><Relationship Type="http://schemas.openxmlformats.org/officeDocument/2006/relationships/hyperlink" Target="https://www.iclr.co.uk/knowledge/glossary/mens-rea-and-actus-reus/" TargetMode="External" Id="Rda10345b591949b1" /><Relationship Type="http://schemas.openxmlformats.org/officeDocument/2006/relationships/hyperlink" Target="https://ipsaloquitur.com/criminal-law/cases/r-v-brown-stratton/" TargetMode="External" Id="R95266ca9f80b45fa" /><Relationship Type="http://schemas.openxmlformats.org/officeDocument/2006/relationships/hyperlink" Target="https://www.lawteacher.net/lectures/criminal-law/committing-an-offence/actus-reus/" TargetMode="External" Id="R608779cf315e417e" /><Relationship Type="http://schemas.openxmlformats.org/officeDocument/2006/relationships/hyperlink" Target="https://www.lawteacher.net/cases/r-v-moloney.php" TargetMode="External" Id="R2f772ae5a9c644f3" /><Relationship Type="http://schemas.openxmlformats.org/officeDocument/2006/relationships/hyperlink" Target="https://www.cram.com/flashcards/criminal-law-2-involuntary-manslaughter-3022309" TargetMode="External" Id="R2baac29d0555416a" /><Relationship Type="http://schemas.microsoft.com/office/2019/09/relationships/intelligence" Target="/word/intelligence.xml" Id="R9ba9dcd11bff46b9" /><Relationship Type="http://schemas.openxmlformats.org/officeDocument/2006/relationships/numbering" Target="/word/numbering.xml" Id="R8a396cc1159e421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Morgan (2004723)</dc:creator>
  <keywords/>
  <dc:description/>
  <lastModifiedBy>Hannah Morgan (2004723)</lastModifiedBy>
  <revision>3</revision>
  <dcterms:created xsi:type="dcterms:W3CDTF">2021-05-04T17:19:47.3291520Z</dcterms:created>
  <dcterms:modified xsi:type="dcterms:W3CDTF">2021-05-07T16:17:05.3656502Z</dcterms:modified>
</coreProperties>
</file>