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DA1BD2" w14:textId="1CD71545" w:rsidR="00E26FD7" w:rsidRPr="00AC2716" w:rsidRDefault="00E26FD7" w:rsidP="00E26FD7">
      <w:pPr>
        <w:jc w:val="center"/>
        <w:rPr>
          <w:u w:val="single"/>
        </w:rPr>
      </w:pPr>
      <w:r>
        <w:rPr>
          <w:u w:val="single"/>
        </w:rPr>
        <w:t>Fond Memories - Alterations</w:t>
      </w:r>
    </w:p>
    <w:p w14:paraId="656A3582" w14:textId="77777777" w:rsidR="00E26FD7" w:rsidRDefault="00E26FD7" w:rsidP="00E26FD7"/>
    <w:p w14:paraId="36939D7C" w14:textId="02F89AD6" w:rsidR="00E26FD7" w:rsidRDefault="00DD0DA4" w:rsidP="00E26FD7">
      <w:r w:rsidRPr="00DD0DA4">
        <w:rPr>
          <w:highlight w:val="yellow"/>
        </w:rPr>
        <w:t>The [?]</w:t>
      </w:r>
      <w:r>
        <w:t xml:space="preserve"> </w:t>
      </w:r>
      <w:r w:rsidR="00FF4C07">
        <w:t>G</w:t>
      </w:r>
      <w:r w:rsidR="00E26FD7">
        <w:t>rey unpainted brick of the church rose into view</w:t>
      </w:r>
      <w:r w:rsidRPr="00DD0DA4">
        <w:rPr>
          <w:highlight w:val="yellow"/>
        </w:rPr>
        <w:t>.</w:t>
      </w:r>
      <w:r w:rsidR="006A7282" w:rsidRPr="00DD0DA4">
        <w:rPr>
          <w:highlight w:val="yellow"/>
        </w:rPr>
        <w:t xml:space="preserve"> </w:t>
      </w:r>
      <w:r w:rsidRPr="00DD0DA4">
        <w:rPr>
          <w:highlight w:val="yellow"/>
        </w:rPr>
        <w:t>T</w:t>
      </w:r>
      <w:r w:rsidR="00E26FD7">
        <w:t>he crunch of the snow beneath worn leather shoes</w:t>
      </w:r>
      <w:r w:rsidR="009B7015">
        <w:t>,</w:t>
      </w:r>
      <w:r w:rsidR="006A7282">
        <w:t xml:space="preserve"> </w:t>
      </w:r>
      <w:r w:rsidR="00D512F2">
        <w:t>was</w:t>
      </w:r>
      <w:r w:rsidR="00E26FD7">
        <w:t xml:space="preserve"> the only </w:t>
      </w:r>
      <w:r w:rsidRPr="00DD0DA4">
        <w:rPr>
          <w:highlight w:val="yellow"/>
        </w:rPr>
        <w:t xml:space="preserve">sound </w:t>
      </w:r>
      <w:commentRangeStart w:id="0"/>
      <w:r w:rsidRPr="00DD0DA4">
        <w:rPr>
          <w:highlight w:val="yellow"/>
        </w:rPr>
        <w:t>in</w:t>
      </w:r>
      <w:commentRangeEnd w:id="0"/>
      <w:r>
        <w:rPr>
          <w:rStyle w:val="CommentReference"/>
        </w:rPr>
        <w:commentReference w:id="0"/>
      </w:r>
      <w:r w:rsidR="00E26FD7">
        <w:t xml:space="preserve"> the cemetery</w:t>
      </w:r>
      <w:r w:rsidR="00907EFB">
        <w:t>.</w:t>
      </w:r>
      <w:r w:rsidR="00E26FD7">
        <w:t xml:space="preserve"> </w:t>
      </w:r>
      <w:r w:rsidR="00CE4749">
        <w:t>Mary made her dece</w:t>
      </w:r>
      <w:r w:rsidR="00D02B4D">
        <w:t>nt</w:t>
      </w:r>
      <w:r w:rsidRPr="00DD0DA4">
        <w:rPr>
          <w:highlight w:val="yellow"/>
        </w:rPr>
        <w:t>;</w:t>
      </w:r>
      <w:r w:rsidR="00430C54">
        <w:t xml:space="preserve"> </w:t>
      </w:r>
      <w:r w:rsidR="00907EFB" w:rsidRPr="00DD0DA4">
        <w:rPr>
          <w:highlight w:val="yellow"/>
        </w:rPr>
        <w:t>the</w:t>
      </w:r>
      <w:r w:rsidR="00D02B4D" w:rsidRPr="00DD0DA4">
        <w:rPr>
          <w:highlight w:val="yellow"/>
        </w:rPr>
        <w:t xml:space="preserve"> </w:t>
      </w:r>
      <w:r w:rsidRPr="00DD0DA4">
        <w:rPr>
          <w:highlight w:val="yellow"/>
        </w:rPr>
        <w:t>sky above[?]</w:t>
      </w:r>
      <w:r w:rsidR="00D02B4D">
        <w:t xml:space="preserve"> </w:t>
      </w:r>
      <w:r w:rsidR="00EA7669">
        <w:t>shrouded by muted grey clouds</w:t>
      </w:r>
      <w:r w:rsidR="000B3EEC">
        <w:t>,</w:t>
      </w:r>
      <w:r w:rsidR="00EA7669">
        <w:t xml:space="preserve"> </w:t>
      </w:r>
      <w:r w:rsidR="006A7282">
        <w:t>and the</w:t>
      </w:r>
      <w:r w:rsidR="00E26FD7">
        <w:t xml:space="preserve"> mint heavy air did little to refresh her</w:t>
      </w:r>
      <w:r w:rsidR="006A7282">
        <w:t>.</w:t>
      </w:r>
    </w:p>
    <w:p w14:paraId="580D6F0B" w14:textId="4899DCCD" w:rsidR="00E26FD7" w:rsidRDefault="00BB2CB2" w:rsidP="00E26FD7">
      <w:r w:rsidRPr="00DD0DA4">
        <w:rPr>
          <w:strike/>
        </w:rPr>
        <w:t>Upon reaching the church</w:t>
      </w:r>
      <w:r w:rsidR="001600A9" w:rsidRPr="00DD0DA4">
        <w:rPr>
          <w:strike/>
        </w:rPr>
        <w:t>,</w:t>
      </w:r>
      <w:r w:rsidR="001600A9">
        <w:t xml:space="preserve"> </w:t>
      </w:r>
      <w:r w:rsidR="006A7282">
        <w:t>Mary</w:t>
      </w:r>
      <w:r w:rsidR="00E26FD7">
        <w:t xml:space="preserve"> </w:t>
      </w:r>
      <w:r w:rsidR="004947F3">
        <w:t>retrieved</w:t>
      </w:r>
      <w:r w:rsidR="00E26FD7">
        <w:t xml:space="preserve"> the heavy set of keys</w:t>
      </w:r>
      <w:r w:rsidR="001600A9">
        <w:t xml:space="preserve"> from her bosom</w:t>
      </w:r>
      <w:r w:rsidR="00E26FD7">
        <w:t>, attached to her neck by a worn piece of string</w:t>
      </w:r>
      <w:r w:rsidR="006A7282">
        <w:t xml:space="preserve">, </w:t>
      </w:r>
      <w:r w:rsidR="00E26FD7">
        <w:t>borrowed from Father</w:t>
      </w:r>
      <w:r w:rsidR="006A7282">
        <w:t>. S</w:t>
      </w:r>
      <w:r w:rsidR="00E26FD7">
        <w:t xml:space="preserve">he </w:t>
      </w:r>
      <w:r w:rsidR="004947F3">
        <w:t>leaned</w:t>
      </w:r>
      <w:r w:rsidR="00E26FD7">
        <w:t xml:space="preserve"> forwards with a heavy hand, turning the key and opening the frozen doors which scraped across the stone flooring</w:t>
      </w:r>
      <w:r w:rsidR="007A3F34">
        <w:t xml:space="preserve"> </w:t>
      </w:r>
      <w:commentRangeStart w:id="1"/>
      <w:r w:rsidR="007A3F34" w:rsidRPr="00DD0DA4">
        <w:rPr>
          <w:strike/>
        </w:rPr>
        <w:t>with</w:t>
      </w:r>
      <w:commentRangeEnd w:id="1"/>
      <w:r w:rsidR="00032183">
        <w:rPr>
          <w:rStyle w:val="CommentReference"/>
        </w:rPr>
        <w:commentReference w:id="1"/>
      </w:r>
      <w:r w:rsidR="007A3F34" w:rsidRPr="00DD0DA4">
        <w:rPr>
          <w:strike/>
        </w:rPr>
        <w:t xml:space="preserve"> resistance</w:t>
      </w:r>
      <w:r w:rsidR="007A3F34">
        <w:t xml:space="preserve">. </w:t>
      </w:r>
    </w:p>
    <w:p w14:paraId="1669E066" w14:textId="5CB1E808" w:rsidR="00E26FD7" w:rsidRDefault="007A3F34" w:rsidP="00E26FD7">
      <w:r>
        <w:t xml:space="preserve">Her </w:t>
      </w:r>
      <w:r w:rsidR="00E26FD7">
        <w:t xml:space="preserve">grey flock bellowed </w:t>
      </w:r>
      <w:r>
        <w:t xml:space="preserve">as </w:t>
      </w:r>
      <w:r w:rsidR="00E26FD7">
        <w:t xml:space="preserve">she turned to close the heavy doors. The air was heavy with dust and dampness, yet she removed her bonnet </w:t>
      </w:r>
      <w:r>
        <w:t xml:space="preserve">revealing almost platinum hair, </w:t>
      </w:r>
      <w:r w:rsidR="00E26FD7">
        <w:t>and kick</w:t>
      </w:r>
      <w:r w:rsidR="00032183" w:rsidRPr="00032183">
        <w:rPr>
          <w:highlight w:val="yellow"/>
        </w:rPr>
        <w:t>ed</w:t>
      </w:r>
      <w:r w:rsidR="00E26FD7">
        <w:t xml:space="preserve"> the heels of her shoes against the grey stone to remove the worst of the </w:t>
      </w:r>
      <w:r w:rsidR="00037265">
        <w:t>dirt and snow</w:t>
      </w:r>
      <w:r w:rsidR="00E26FD7">
        <w:t xml:space="preserve">. </w:t>
      </w:r>
    </w:p>
    <w:p w14:paraId="76D27601" w14:textId="48232142" w:rsidR="00E26FD7" w:rsidRDefault="00032183" w:rsidP="00E26FD7">
      <w:r w:rsidRPr="00032183">
        <w:rPr>
          <w:strike/>
          <w:highlight w:val="yellow"/>
        </w:rPr>
        <w:t>Sighing</w:t>
      </w:r>
      <w:r w:rsidR="007A3F34" w:rsidRPr="00032183">
        <w:rPr>
          <w:strike/>
        </w:rPr>
        <w:t xml:space="preserve">, </w:t>
      </w:r>
      <w:r w:rsidR="00E26FD7" w:rsidRPr="00032183">
        <w:rPr>
          <w:strike/>
        </w:rPr>
        <w:t>she strowed forwards, all the while casting her gaze about at the familiar scenery</w:t>
      </w:r>
      <w:r w:rsidR="00E26FD7">
        <w:t xml:space="preserve">. </w:t>
      </w:r>
      <w:r w:rsidRPr="00032183">
        <w:rPr>
          <w:highlight w:val="yellow"/>
        </w:rPr>
        <w:t>Walking d</w:t>
      </w:r>
      <w:r w:rsidR="007A3F34">
        <w:t xml:space="preserve">own the narrow aisle, with the </w:t>
      </w:r>
      <w:r w:rsidR="000143CC">
        <w:t xml:space="preserve">erect </w:t>
      </w:r>
      <w:r w:rsidR="007A3F34">
        <w:t xml:space="preserve">pews </w:t>
      </w:r>
      <w:r w:rsidR="000143CC">
        <w:t>on either side</w:t>
      </w:r>
      <w:r w:rsidRPr="00032183">
        <w:rPr>
          <w:highlight w:val="yellow"/>
        </w:rPr>
        <w:t>,</w:t>
      </w:r>
      <w:r w:rsidR="00E26FD7">
        <w:t xml:space="preserve"> and elaborate painting</w:t>
      </w:r>
      <w:r w:rsidR="008C3845">
        <w:t>s</w:t>
      </w:r>
      <w:r w:rsidR="00E26FD7">
        <w:t xml:space="preserve"> of the</w:t>
      </w:r>
      <w:r w:rsidR="008C3845">
        <w:t xml:space="preserve"> life and suffering of Jesus</w:t>
      </w:r>
      <w:r w:rsidR="000143CC">
        <w:t xml:space="preserve"> </w:t>
      </w:r>
      <w:r w:rsidR="00E26FD7">
        <w:t>Christ</w:t>
      </w:r>
      <w:r w:rsidR="000143CC">
        <w:t xml:space="preserve"> hanging on the walls</w:t>
      </w:r>
      <w:r w:rsidR="00E26FD7">
        <w:t>,</w:t>
      </w:r>
      <w:r w:rsidR="00037265">
        <w:t xml:space="preserve"> Mary could not help but stop in her tracks as she came in line with the pipe organ </w:t>
      </w:r>
      <w:r w:rsidR="008C3845">
        <w:t xml:space="preserve">situated </w:t>
      </w:r>
      <w:r w:rsidR="008C3845" w:rsidRPr="00032183">
        <w:rPr>
          <w:strike/>
        </w:rPr>
        <w:t>on the wal</w:t>
      </w:r>
      <w:r w:rsidR="00891847" w:rsidRPr="00032183">
        <w:rPr>
          <w:strike/>
        </w:rPr>
        <w:t>l</w:t>
      </w:r>
      <w:r w:rsidR="008C3845" w:rsidRPr="00032183">
        <w:rPr>
          <w:strike/>
        </w:rPr>
        <w:t xml:space="preserve"> in the centre of the right rows of pews</w:t>
      </w:r>
      <w:r w:rsidR="00E26FD7">
        <w:t>.</w:t>
      </w:r>
      <w:r w:rsidR="008C3845">
        <w:t xml:space="preserve"> The sight</w:t>
      </w:r>
      <w:r w:rsidR="00E26FD7">
        <w:t xml:space="preserve"> never fail</w:t>
      </w:r>
      <w:r w:rsidR="008C3845">
        <w:t>ing</w:t>
      </w:r>
      <w:r w:rsidR="00E26FD7">
        <w:t xml:space="preserve"> to awaken</w:t>
      </w:r>
      <w:r w:rsidR="008C3845">
        <w:t xml:space="preserve"> joyful, yet painful, memories of happier times once passed</w:t>
      </w:r>
      <w:r w:rsidR="00E26FD7">
        <w:t>.</w:t>
      </w:r>
    </w:p>
    <w:p w14:paraId="138D0426" w14:textId="1FBF2773" w:rsidR="00A938DD" w:rsidRDefault="00E26FD7" w:rsidP="00E26FD7">
      <w:r>
        <w:t>Mary</w:t>
      </w:r>
      <w:r w:rsidR="00031A6A">
        <w:t xml:space="preserve"> could</w:t>
      </w:r>
      <w:r>
        <w:t xml:space="preserve"> </w:t>
      </w:r>
      <w:r w:rsidR="00031A6A">
        <w:t>recall</w:t>
      </w:r>
      <w:r>
        <w:t xml:space="preserve"> quite vividly the first day she </w:t>
      </w:r>
      <w:r w:rsidR="00031A6A">
        <w:t xml:space="preserve">saw this instrument. </w:t>
      </w:r>
      <w:r>
        <w:t xml:space="preserve">Their family had just moved into the village and her father, being a devout man, insisted that the first order of business was to visit their new </w:t>
      </w:r>
      <w:r w:rsidRPr="00032183">
        <w:rPr>
          <w:strike/>
        </w:rPr>
        <w:t>local</w:t>
      </w:r>
      <w:r>
        <w:t xml:space="preserve"> church.</w:t>
      </w:r>
      <w:r w:rsidR="00031A6A">
        <w:t xml:space="preserve"> Being </w:t>
      </w:r>
      <w:r w:rsidR="00032183" w:rsidRPr="00032183">
        <w:rPr>
          <w:highlight w:val="yellow"/>
        </w:rPr>
        <w:t>the</w:t>
      </w:r>
      <w:r w:rsidR="00031A6A" w:rsidRPr="00032183">
        <w:rPr>
          <w:highlight w:val="yellow"/>
        </w:rPr>
        <w:t xml:space="preserve"> organ</w:t>
      </w:r>
      <w:r w:rsidR="00032183" w:rsidRPr="00032183">
        <w:rPr>
          <w:highlight w:val="yellow"/>
        </w:rPr>
        <w:t>ist[?]</w:t>
      </w:r>
      <w:r w:rsidR="00031A6A">
        <w:t>in their previous parish, he was eager to offer the same services</w:t>
      </w:r>
      <w:r w:rsidR="000E23F1">
        <w:t xml:space="preserve"> here</w:t>
      </w:r>
      <w:r w:rsidR="00031A6A">
        <w:t xml:space="preserve">. </w:t>
      </w:r>
      <w:r w:rsidR="008330F3">
        <w:t>Father Mark ha</w:t>
      </w:r>
      <w:r w:rsidR="003044A2">
        <w:t>d</w:t>
      </w:r>
      <w:r w:rsidR="008330F3">
        <w:t xml:space="preserve"> been most grateful </w:t>
      </w:r>
      <w:r w:rsidR="008330F3" w:rsidRPr="00032183">
        <w:rPr>
          <w:strike/>
        </w:rPr>
        <w:t>for her father’s proposition</w:t>
      </w:r>
      <w:r w:rsidR="00452710" w:rsidRPr="00032183">
        <w:rPr>
          <w:strike/>
        </w:rPr>
        <w:t xml:space="preserve"> and had accepted with great enthusiasm. T</w:t>
      </w:r>
      <w:r w:rsidR="008330F3" w:rsidRPr="00032183">
        <w:rPr>
          <w:strike/>
        </w:rPr>
        <w:t xml:space="preserve">hey had </w:t>
      </w:r>
      <w:r w:rsidR="003044A2" w:rsidRPr="00032183">
        <w:rPr>
          <w:strike/>
        </w:rPr>
        <w:t>unable</w:t>
      </w:r>
      <w:r w:rsidR="008330F3" w:rsidRPr="00032183">
        <w:rPr>
          <w:strike/>
        </w:rPr>
        <w:t xml:space="preserve"> to acquire a</w:t>
      </w:r>
      <w:r w:rsidR="00DD71F7" w:rsidRPr="00032183">
        <w:rPr>
          <w:strike/>
        </w:rPr>
        <w:t>ny</w:t>
      </w:r>
      <w:r w:rsidR="00032183" w:rsidRPr="00032183">
        <w:rPr>
          <w:strike/>
          <w:highlight w:val="yellow"/>
        </w:rPr>
        <w:t>one</w:t>
      </w:r>
      <w:r w:rsidR="007D559D" w:rsidRPr="00032183">
        <w:rPr>
          <w:strike/>
        </w:rPr>
        <w:t xml:space="preserve"> with the skills to play for some time</w:t>
      </w:r>
      <w:r w:rsidR="007D559D">
        <w:t>.</w:t>
      </w:r>
      <w:r w:rsidR="008330F3">
        <w:t xml:space="preserve"> </w:t>
      </w:r>
    </w:p>
    <w:p w14:paraId="24BCF8E1" w14:textId="0FD1D8F0" w:rsidR="00555877" w:rsidRPr="00032183" w:rsidRDefault="00E04B85" w:rsidP="00E26FD7">
      <w:r w:rsidRPr="00032183">
        <w:rPr>
          <w:strike/>
        </w:rPr>
        <w:t>Mary recalls the priest commenting to her father</w:t>
      </w:r>
      <w:r>
        <w:t>,</w:t>
      </w:r>
      <w:r>
        <w:rPr>
          <w:i/>
          <w:iCs/>
        </w:rPr>
        <w:t xml:space="preserve"> </w:t>
      </w:r>
      <w:r w:rsidR="00F93D56" w:rsidRPr="00032183">
        <w:rPr>
          <w:highlight w:val="yellow"/>
        </w:rPr>
        <w:t>“</w:t>
      </w:r>
      <w:r w:rsidR="00032183" w:rsidRPr="00032183">
        <w:rPr>
          <w:highlight w:val="yellow"/>
        </w:rPr>
        <w:t>S</w:t>
      </w:r>
      <w:r w:rsidR="00F93D56" w:rsidRPr="00032183">
        <w:rPr>
          <w:highlight w:val="yellow"/>
        </w:rPr>
        <w:t xml:space="preserve">ervices have been </w:t>
      </w:r>
      <w:commentRangeStart w:id="2"/>
      <w:r w:rsidR="00F93D56" w:rsidRPr="00032183">
        <w:rPr>
          <w:highlight w:val="yellow"/>
        </w:rPr>
        <w:t>rather</w:t>
      </w:r>
      <w:commentRangeEnd w:id="2"/>
      <w:r w:rsidR="00032183">
        <w:rPr>
          <w:rStyle w:val="CommentReference"/>
        </w:rPr>
        <w:commentReference w:id="2"/>
      </w:r>
      <w:r w:rsidR="00F93D56" w:rsidRPr="00032183">
        <w:rPr>
          <w:highlight w:val="yellow"/>
        </w:rPr>
        <w:t xml:space="preserve"> grey </w:t>
      </w:r>
      <w:r w:rsidR="00473377" w:rsidRPr="00032183">
        <w:rPr>
          <w:highlight w:val="yellow"/>
        </w:rPr>
        <w:t>without the accompanying organ</w:t>
      </w:r>
      <w:r w:rsidRPr="00032183">
        <w:rPr>
          <w:highlight w:val="yellow"/>
        </w:rPr>
        <w:t>.</w:t>
      </w:r>
      <w:r w:rsidR="00C4144C" w:rsidRPr="00032183">
        <w:rPr>
          <w:highlight w:val="yellow"/>
        </w:rPr>
        <w:t xml:space="preserve"> I am overjoyed that God has brought you to this parish.</w:t>
      </w:r>
      <w:r w:rsidRPr="00032183">
        <w:rPr>
          <w:highlight w:val="yellow"/>
        </w:rPr>
        <w:t>”</w:t>
      </w:r>
      <w:r w:rsidR="00473377" w:rsidRPr="00032183">
        <w:t xml:space="preserve"> </w:t>
      </w:r>
    </w:p>
    <w:p w14:paraId="0305F31D" w14:textId="0829B306" w:rsidR="00E26FD7" w:rsidRDefault="00E26FD7" w:rsidP="00E26FD7">
      <w:r>
        <w:t>She remembered how her small frame was lifted upon her fathers’ arms as he</w:t>
      </w:r>
      <w:r w:rsidR="00031A6A">
        <w:t xml:space="preserve"> played the organ here for the first </w:t>
      </w:r>
      <w:commentRangeStart w:id="3"/>
      <w:r w:rsidR="00031A6A">
        <w:t>time</w:t>
      </w:r>
      <w:commentRangeEnd w:id="3"/>
      <w:r w:rsidR="00723B4C">
        <w:rPr>
          <w:rStyle w:val="CommentReference"/>
        </w:rPr>
        <w:commentReference w:id="3"/>
      </w:r>
      <w:r>
        <w:t>.</w:t>
      </w:r>
      <w:r w:rsidR="007159A9">
        <w:t xml:space="preserve"> </w:t>
      </w:r>
      <w:r w:rsidR="00A938DD">
        <w:t xml:space="preserve">His hands moving delicately but purposefully across the keys. </w:t>
      </w:r>
      <w:r w:rsidR="007159A9">
        <w:t xml:space="preserve">The </w:t>
      </w:r>
      <w:r w:rsidR="00D87200">
        <w:t xml:space="preserve">beautiful sounds changing from red to blue brought life to every hymn </w:t>
      </w:r>
      <w:r w:rsidR="00D87200" w:rsidRPr="00723B4C">
        <w:rPr>
          <w:strike/>
        </w:rPr>
        <w:t>and resonated with</w:t>
      </w:r>
      <w:r w:rsidR="001376B4" w:rsidRPr="00723B4C">
        <w:rPr>
          <w:strike/>
        </w:rPr>
        <w:t xml:space="preserve"> </w:t>
      </w:r>
      <w:r w:rsidR="00D87200" w:rsidRPr="00723B4C">
        <w:rPr>
          <w:strike/>
        </w:rPr>
        <w:t>the deepest parts of the soul</w:t>
      </w:r>
      <w:r w:rsidR="00D87200">
        <w:t>.</w:t>
      </w:r>
      <w:r>
        <w:t xml:space="preserve"> From th</w:t>
      </w:r>
      <w:r w:rsidR="00891847">
        <w:t>en on</w:t>
      </w:r>
      <w:r>
        <w:t xml:space="preserve">, with every Sunday Communion, he </w:t>
      </w:r>
      <w:r w:rsidR="00D87200">
        <w:t>would play with a soft smil</w:t>
      </w:r>
      <w:r w:rsidR="00891847">
        <w:t>e, unit</w:t>
      </w:r>
      <w:r w:rsidR="008478D6">
        <w:t>ing others with the heartful music</w:t>
      </w:r>
      <w:r w:rsidR="00E73872">
        <w:t>. Bring</w:t>
      </w:r>
      <w:r w:rsidR="00C4144C">
        <w:t>ing</w:t>
      </w:r>
      <w:r w:rsidR="00E73872">
        <w:t xml:space="preserve"> life back to this small </w:t>
      </w:r>
      <w:r w:rsidR="004622BE">
        <w:t>parish.</w:t>
      </w:r>
    </w:p>
    <w:p w14:paraId="060B8EF2" w14:textId="55175EAA" w:rsidR="00E26FD7" w:rsidRDefault="001125FC" w:rsidP="00E26FD7">
      <w:r w:rsidRPr="00723B4C">
        <w:rPr>
          <w:strike/>
        </w:rPr>
        <w:t xml:space="preserve">As the memory </w:t>
      </w:r>
      <w:r w:rsidR="004C3374" w:rsidRPr="00723B4C">
        <w:rPr>
          <w:strike/>
        </w:rPr>
        <w:t>faded,</w:t>
      </w:r>
      <w:r w:rsidRPr="00723B4C">
        <w:rPr>
          <w:strike/>
        </w:rPr>
        <w:t xml:space="preserve"> </w:t>
      </w:r>
      <w:r w:rsidR="00E26FD7" w:rsidRPr="00723B4C">
        <w:rPr>
          <w:strike/>
        </w:rPr>
        <w:t>she continued down the aisle</w:t>
      </w:r>
      <w:r w:rsidRPr="00723B4C">
        <w:rPr>
          <w:strike/>
        </w:rPr>
        <w:t xml:space="preserve"> with a heavier heart,</w:t>
      </w:r>
      <w:r w:rsidR="00E26FD7" w:rsidRPr="00723B4C">
        <w:rPr>
          <w:strike/>
        </w:rPr>
        <w:t xml:space="preserve"> until arriving at the Confessional compartment just below the alt</w:t>
      </w:r>
      <w:r w:rsidR="000E23F1" w:rsidRPr="00723B4C">
        <w:rPr>
          <w:strike/>
        </w:rPr>
        <w:t>a</w:t>
      </w:r>
      <w:r w:rsidR="00E26FD7" w:rsidRPr="00723B4C">
        <w:rPr>
          <w:strike/>
        </w:rPr>
        <w:t>r</w:t>
      </w:r>
      <w:r w:rsidR="00891847" w:rsidRPr="00723B4C">
        <w:rPr>
          <w:strike/>
        </w:rPr>
        <w:t xml:space="preserve"> to the left</w:t>
      </w:r>
      <w:r w:rsidR="00E26FD7" w:rsidRPr="00723B4C">
        <w:rPr>
          <w:strike/>
        </w:rPr>
        <w:t>. Inside the wooden compartment, past the musty curtains,</w:t>
      </w:r>
      <w:r w:rsidR="00E26FD7">
        <w:t xml:space="preserve"> Mary came face to face with the deep oak of the latticed opening</w:t>
      </w:r>
      <w:r w:rsidR="00723B4C">
        <w:t xml:space="preserve"> of the </w:t>
      </w:r>
      <w:r w:rsidR="00723B4C" w:rsidRPr="00723B4C">
        <w:rPr>
          <w:highlight w:val="yellow"/>
        </w:rPr>
        <w:t>Confessional</w:t>
      </w:r>
      <w:r w:rsidR="00E26FD7">
        <w:t xml:space="preserve">, recalling all the times she </w:t>
      </w:r>
      <w:r w:rsidR="003F4DE8">
        <w:t xml:space="preserve">had </w:t>
      </w:r>
      <w:r w:rsidR="00E26FD7">
        <w:t xml:space="preserve">confessed her sins to Father Mark, both great and small. </w:t>
      </w:r>
      <w:r w:rsidR="00E26FD7" w:rsidRPr="00723B4C">
        <w:rPr>
          <w:highlight w:val="yellow"/>
        </w:rPr>
        <w:t xml:space="preserve">The </w:t>
      </w:r>
      <w:r w:rsidR="00723B4C" w:rsidRPr="00723B4C">
        <w:rPr>
          <w:highlight w:val="yellow"/>
        </w:rPr>
        <w:t>cramped</w:t>
      </w:r>
      <w:r w:rsidR="00E26FD7" w:rsidRPr="00723B4C">
        <w:rPr>
          <w:highlight w:val="yellow"/>
        </w:rPr>
        <w:t xml:space="preserve"> compartment </w:t>
      </w:r>
      <w:r w:rsidR="00723B4C" w:rsidRPr="00723B4C">
        <w:rPr>
          <w:highlight w:val="yellow"/>
        </w:rPr>
        <w:t>let in little light</w:t>
      </w:r>
      <w:r w:rsidR="003F4DE8" w:rsidRPr="00723B4C">
        <w:rPr>
          <w:highlight w:val="yellow"/>
        </w:rPr>
        <w:t>, and yet</w:t>
      </w:r>
      <w:r w:rsidR="003F4DE8">
        <w:t>, even in the darkness</w:t>
      </w:r>
      <w:r w:rsidR="00723B4C" w:rsidRPr="00723B4C">
        <w:rPr>
          <w:highlight w:val="yellow"/>
        </w:rPr>
        <w:t>,</w:t>
      </w:r>
      <w:r w:rsidR="003F4DE8">
        <w:t xml:space="preserve"> she</w:t>
      </w:r>
      <w:r w:rsidR="00E26FD7">
        <w:t xml:space="preserve"> could still make out the elaborate details and carvings that </w:t>
      </w:r>
      <w:r w:rsidR="003F4DE8">
        <w:t xml:space="preserve">reminded her </w:t>
      </w:r>
      <w:r w:rsidR="00E26FD7">
        <w:t xml:space="preserve">of the grand </w:t>
      </w:r>
      <w:r w:rsidR="003F4DE8">
        <w:t>churches</w:t>
      </w:r>
      <w:r w:rsidR="00E26FD7">
        <w:t xml:space="preserve"> of her old</w:t>
      </w:r>
      <w:r w:rsidR="008A21DE">
        <w:t xml:space="preserve"> London home</w:t>
      </w:r>
      <w:r w:rsidR="00E26FD7">
        <w:t>.</w:t>
      </w:r>
    </w:p>
    <w:p w14:paraId="047785FA" w14:textId="5D97C4B5" w:rsidR="00E26FD7" w:rsidRDefault="00E26FD7" w:rsidP="00E26FD7">
      <w:r>
        <w:t>However,</w:t>
      </w:r>
      <w:r w:rsidR="003F4DE8">
        <w:t xml:space="preserve"> it was</w:t>
      </w:r>
      <w:r>
        <w:t xml:space="preserve"> the bench of the compartment</w:t>
      </w:r>
      <w:r w:rsidR="00B44878">
        <w:t xml:space="preserve"> that</w:t>
      </w:r>
      <w:r>
        <w:t xml:space="preserve"> held the object of </w:t>
      </w:r>
      <w:r w:rsidR="00C4144C">
        <w:t>Mary’</w:t>
      </w:r>
      <w:r w:rsidR="008A21DE">
        <w:t xml:space="preserve">s </w:t>
      </w:r>
      <w:r w:rsidR="008330F3">
        <w:t>quest</w:t>
      </w:r>
      <w:r>
        <w:t xml:space="preserve">. Her fathers’ old Bible, which she had left in error after confession the day </w:t>
      </w:r>
      <w:r w:rsidR="008330F3">
        <w:t>before</w:t>
      </w:r>
      <w:r>
        <w:t xml:space="preserve">. </w:t>
      </w:r>
    </w:p>
    <w:p w14:paraId="785B73CD" w14:textId="0869530F" w:rsidR="00E26FD7" w:rsidRDefault="00E26FD7" w:rsidP="00E26FD7">
      <w:r>
        <w:t xml:space="preserve">It was </w:t>
      </w:r>
      <w:r w:rsidR="0013601B">
        <w:t>her</w:t>
      </w:r>
      <w:r>
        <w:t xml:space="preserve"> most treasured possession. Left to her after her father</w:t>
      </w:r>
      <w:r w:rsidR="008330F3">
        <w:t>’</w:t>
      </w:r>
      <w:r>
        <w:t xml:space="preserve">s untimely passing last </w:t>
      </w:r>
      <w:r w:rsidR="008330F3">
        <w:t xml:space="preserve">summer. </w:t>
      </w:r>
      <w:r>
        <w:t>Its strong leather bindings and unfolded pages did just as much to connect the girl to her father as it d</w:t>
      </w:r>
      <w:r w:rsidR="001963FF">
        <w:t>id</w:t>
      </w:r>
      <w:r>
        <w:t xml:space="preserve"> with God himself.</w:t>
      </w:r>
      <w:r w:rsidR="00232A95">
        <w:t xml:space="preserve"> A</w:t>
      </w:r>
      <w:r>
        <w:t>s if her father were still watching over her just as God watche</w:t>
      </w:r>
      <w:r w:rsidR="0013601B">
        <w:t>s</w:t>
      </w:r>
      <w:r>
        <w:t xml:space="preserve"> over his children.</w:t>
      </w:r>
    </w:p>
    <w:p w14:paraId="67767136" w14:textId="5A3D72F6" w:rsidR="00E26FD7" w:rsidRDefault="00232A95" w:rsidP="00E26FD7">
      <w:r w:rsidRPr="00723B4C">
        <w:rPr>
          <w:strike/>
        </w:rPr>
        <w:lastRenderedPageBreak/>
        <w:t>O</w:t>
      </w:r>
      <w:r w:rsidR="00E26FD7" w:rsidRPr="00723B4C">
        <w:rPr>
          <w:strike/>
        </w:rPr>
        <w:t>pen</w:t>
      </w:r>
      <w:r w:rsidR="00C4144C" w:rsidRPr="00723B4C">
        <w:rPr>
          <w:strike/>
        </w:rPr>
        <w:t>ing</w:t>
      </w:r>
      <w:r w:rsidR="00E26FD7" w:rsidRPr="00723B4C">
        <w:rPr>
          <w:strike/>
        </w:rPr>
        <w:t xml:space="preserve"> it</w:t>
      </w:r>
      <w:r w:rsidR="00C4144C" w:rsidRPr="00723B4C">
        <w:rPr>
          <w:strike/>
        </w:rPr>
        <w:t>,</w:t>
      </w:r>
      <w:r w:rsidR="00E26FD7" w:rsidRPr="00723B4C">
        <w:rPr>
          <w:strike/>
        </w:rPr>
        <w:t xml:space="preserve"> and</w:t>
      </w:r>
      <w:r w:rsidR="00E26FD7">
        <w:t xml:space="preserve"> </w:t>
      </w:r>
      <w:r w:rsidR="00723B4C" w:rsidRPr="00723B4C">
        <w:rPr>
          <w:highlight w:val="yellow"/>
        </w:rPr>
        <w:t>T</w:t>
      </w:r>
      <w:r w:rsidR="00E26FD7" w:rsidRPr="00723B4C">
        <w:rPr>
          <w:highlight w:val="yellow"/>
        </w:rPr>
        <w:t>h</w:t>
      </w:r>
      <w:r w:rsidR="00E26FD7">
        <w:t>ere</w:t>
      </w:r>
      <w:r w:rsidR="00C4144C">
        <w:t xml:space="preserve"> </w:t>
      </w:r>
      <w:r w:rsidR="00E26FD7">
        <w:t>placed snugly inside, between the pages of the book of</w:t>
      </w:r>
      <w:r w:rsidR="00C4144C">
        <w:t xml:space="preserve"> Revelations</w:t>
      </w:r>
      <w:r w:rsidR="00E26FD7">
        <w:t xml:space="preserve">, was a </w:t>
      </w:r>
      <w:r w:rsidR="001A1ECB">
        <w:t>miniature</w:t>
      </w:r>
      <w:r w:rsidR="00E26FD7">
        <w:t xml:space="preserve"> painting of </w:t>
      </w:r>
      <w:commentRangeStart w:id="4"/>
      <w:r w:rsidR="00E26FD7">
        <w:t>Peter</w:t>
      </w:r>
      <w:commentRangeEnd w:id="4"/>
      <w:r w:rsidR="00D513FA">
        <w:rPr>
          <w:rStyle w:val="CommentReference"/>
        </w:rPr>
        <w:commentReference w:id="4"/>
      </w:r>
      <w:r w:rsidR="00E26FD7">
        <w:t xml:space="preserve"> Thomas, her father. His</w:t>
      </w:r>
      <w:r w:rsidR="005964DC">
        <w:t xml:space="preserve"> blue eyes, so much like her own, shone with </w:t>
      </w:r>
      <w:r w:rsidR="00AD7E71">
        <w:t>an everlasting kindness and humility as he gazed up a</w:t>
      </w:r>
      <w:r w:rsidR="0013601B">
        <w:t>t</w:t>
      </w:r>
      <w:r w:rsidR="00AD7E71">
        <w:t xml:space="preserve"> her</w:t>
      </w:r>
      <w:r w:rsidR="00E26FD7">
        <w:t xml:space="preserve">, wearing his red Sunday best. </w:t>
      </w:r>
    </w:p>
    <w:p w14:paraId="2D324E21" w14:textId="77777777" w:rsidR="00271692" w:rsidRDefault="000B23DB" w:rsidP="00E26FD7">
      <w:r>
        <w:t>She could breathe easy again</w:t>
      </w:r>
      <w:r w:rsidR="00E26FD7">
        <w:t xml:space="preserve">. </w:t>
      </w:r>
    </w:p>
    <w:p w14:paraId="4301C91B" w14:textId="06A4CAA8" w:rsidR="00E7667B" w:rsidRPr="00D513FA" w:rsidRDefault="00E26FD7" w:rsidP="00E26FD7">
      <w:r w:rsidRPr="00D513FA">
        <w:rPr>
          <w:strike/>
        </w:rPr>
        <w:t>Mother had not responded kindly on discovering her carelessness</w:t>
      </w:r>
      <w:r>
        <w:t xml:space="preserve"> </w:t>
      </w:r>
      <w:r w:rsidRPr="00D513FA">
        <w:rPr>
          <w:strike/>
        </w:rPr>
        <w:t>in losing her father’s old Bible</w:t>
      </w:r>
      <w:r w:rsidR="00157BA2">
        <w:t xml:space="preserve">. </w:t>
      </w:r>
      <w:r w:rsidR="007F31B0">
        <w:rPr>
          <w:i/>
          <w:iCs/>
        </w:rPr>
        <w:t>“How could you</w:t>
      </w:r>
      <w:r w:rsidR="00D513FA">
        <w:rPr>
          <w:i/>
          <w:iCs/>
        </w:rPr>
        <w:t xml:space="preserve">, </w:t>
      </w:r>
      <w:r w:rsidR="00D513FA" w:rsidRPr="00D513FA">
        <w:rPr>
          <w:i/>
          <w:iCs/>
          <w:highlight w:val="yellow"/>
        </w:rPr>
        <w:t>how could you …</w:t>
      </w:r>
      <w:r w:rsidR="00D513FA">
        <w:rPr>
          <w:i/>
          <w:iCs/>
        </w:rPr>
        <w:t xml:space="preserve"> </w:t>
      </w:r>
      <w:r w:rsidR="007F31B0">
        <w:rPr>
          <w:i/>
          <w:iCs/>
        </w:rPr>
        <w:t xml:space="preserve"> disrespect your father like that? </w:t>
      </w:r>
      <w:r w:rsidR="007F31B0" w:rsidRPr="00D513FA">
        <w:rPr>
          <w:i/>
          <w:iCs/>
          <w:strike/>
        </w:rPr>
        <w:t xml:space="preserve">Forgetting </w:t>
      </w:r>
      <w:r w:rsidR="00C825AD" w:rsidRPr="00D513FA">
        <w:rPr>
          <w:i/>
          <w:iCs/>
          <w:strike/>
        </w:rPr>
        <w:t>th</w:t>
      </w:r>
      <w:r w:rsidR="00C4144C" w:rsidRPr="00D513FA">
        <w:rPr>
          <w:i/>
          <w:iCs/>
          <w:strike/>
        </w:rPr>
        <w:t>e</w:t>
      </w:r>
      <w:r w:rsidR="00C825AD" w:rsidRPr="00D513FA">
        <w:rPr>
          <w:i/>
          <w:iCs/>
          <w:strike/>
        </w:rPr>
        <w:t xml:space="preserve"> </w:t>
      </w:r>
      <w:r w:rsidR="00C4144C" w:rsidRPr="00D513FA">
        <w:rPr>
          <w:i/>
          <w:iCs/>
          <w:strike/>
        </w:rPr>
        <w:t xml:space="preserve">Bible </w:t>
      </w:r>
      <w:r w:rsidR="00C825AD" w:rsidRPr="00D513FA">
        <w:rPr>
          <w:i/>
          <w:iCs/>
          <w:strike/>
        </w:rPr>
        <w:t>he had left in your charge!</w:t>
      </w:r>
      <w:r w:rsidR="00C825AD">
        <w:rPr>
          <w:i/>
          <w:iCs/>
        </w:rPr>
        <w:t xml:space="preserve"> Where is your sense of </w:t>
      </w:r>
      <w:commentRangeStart w:id="5"/>
      <w:r w:rsidR="00C825AD">
        <w:rPr>
          <w:i/>
          <w:iCs/>
        </w:rPr>
        <w:t>responsibility</w:t>
      </w:r>
      <w:commentRangeEnd w:id="5"/>
      <w:r w:rsidR="00D513FA">
        <w:rPr>
          <w:rStyle w:val="CommentReference"/>
        </w:rPr>
        <w:commentReference w:id="5"/>
      </w:r>
      <w:r w:rsidR="00C825AD">
        <w:rPr>
          <w:i/>
          <w:iCs/>
        </w:rPr>
        <w:t>?”</w:t>
      </w:r>
      <w:r w:rsidR="00225F90">
        <w:rPr>
          <w:i/>
          <w:iCs/>
        </w:rPr>
        <w:t xml:space="preserve"> </w:t>
      </w:r>
      <w:r w:rsidR="00FE4769" w:rsidRPr="00D513FA">
        <w:rPr>
          <w:strike/>
        </w:rPr>
        <w:t xml:space="preserve">Ashamed, Mary </w:t>
      </w:r>
      <w:r w:rsidRPr="00D513FA">
        <w:rPr>
          <w:strike/>
        </w:rPr>
        <w:t xml:space="preserve">henceforth </w:t>
      </w:r>
      <w:r w:rsidR="00556DFC" w:rsidRPr="00D513FA">
        <w:rPr>
          <w:strike/>
        </w:rPr>
        <w:t xml:space="preserve">was </w:t>
      </w:r>
      <w:r w:rsidRPr="00D513FA">
        <w:rPr>
          <w:strike/>
        </w:rPr>
        <w:t>ordered</w:t>
      </w:r>
      <w:r w:rsidR="00A213A8" w:rsidRPr="00D513FA">
        <w:rPr>
          <w:strike/>
        </w:rPr>
        <w:t xml:space="preserve"> to</w:t>
      </w:r>
      <w:r w:rsidRPr="00D513FA">
        <w:rPr>
          <w:strike/>
        </w:rPr>
        <w:t xml:space="preserve"> go straight to Father Mark the next day and request access to the church to retrieve it, </w:t>
      </w:r>
      <w:r w:rsidR="000E4B1B" w:rsidRPr="00D513FA">
        <w:rPr>
          <w:strike/>
        </w:rPr>
        <w:t>snow</w:t>
      </w:r>
      <w:r w:rsidRPr="00D513FA">
        <w:rPr>
          <w:strike/>
        </w:rPr>
        <w:t xml:space="preserve"> and ice notwithstanding. </w:t>
      </w:r>
      <w:r w:rsidR="00D513FA">
        <w:t>Mother had scolded her.</w:t>
      </w:r>
    </w:p>
    <w:p w14:paraId="55E83F34" w14:textId="6C22BDED" w:rsidR="005A490A" w:rsidRDefault="005A490A" w:rsidP="00E26FD7">
      <w:r w:rsidRPr="00D513FA">
        <w:rPr>
          <w:strike/>
        </w:rPr>
        <w:t xml:space="preserve">For the remainder of the late evening and all through </w:t>
      </w:r>
      <w:r w:rsidR="00EC2EDD" w:rsidRPr="00D513FA">
        <w:rPr>
          <w:strike/>
        </w:rPr>
        <w:t xml:space="preserve">supper, mother had cast </w:t>
      </w:r>
      <w:r w:rsidR="00DE39D5" w:rsidRPr="00D513FA">
        <w:rPr>
          <w:strike/>
        </w:rPr>
        <w:t>Mary</w:t>
      </w:r>
      <w:r w:rsidR="00BD24C9" w:rsidRPr="00D513FA">
        <w:rPr>
          <w:strike/>
        </w:rPr>
        <w:t xml:space="preserve"> </w:t>
      </w:r>
      <w:r w:rsidR="00EC2EDD" w:rsidRPr="00D513FA">
        <w:rPr>
          <w:strike/>
        </w:rPr>
        <w:t xml:space="preserve">reproachful </w:t>
      </w:r>
      <w:r w:rsidR="00442730" w:rsidRPr="00D513FA">
        <w:rPr>
          <w:strike/>
        </w:rPr>
        <w:t>looks in her direction</w:t>
      </w:r>
      <w:r w:rsidR="00D20A79" w:rsidRPr="00D513FA">
        <w:rPr>
          <w:strike/>
        </w:rPr>
        <w:t>,</w:t>
      </w:r>
      <w:r w:rsidR="00263BED" w:rsidRPr="00D513FA">
        <w:rPr>
          <w:strike/>
        </w:rPr>
        <w:t xml:space="preserve"> grey eyes</w:t>
      </w:r>
      <w:r w:rsidR="00CC6A22" w:rsidRPr="00D513FA">
        <w:rPr>
          <w:strike/>
        </w:rPr>
        <w:t xml:space="preserve"> narrowed in judgement</w:t>
      </w:r>
      <w:r w:rsidR="00442730" w:rsidRPr="00D513FA">
        <w:rPr>
          <w:strike/>
        </w:rPr>
        <w:t>.</w:t>
      </w:r>
      <w:r w:rsidR="00442730">
        <w:t xml:space="preserve"> </w:t>
      </w:r>
      <w:r w:rsidR="00D513FA" w:rsidRPr="00D513FA">
        <w:rPr>
          <w:highlight w:val="yellow"/>
        </w:rPr>
        <w:t>m</w:t>
      </w:r>
      <w:r w:rsidR="00DE39D5">
        <w:t>aking her wish, not for the first time and most certainly not for the last,</w:t>
      </w:r>
      <w:r w:rsidR="00E7667B">
        <w:t xml:space="preserve"> that</w:t>
      </w:r>
      <w:r w:rsidR="00DE39D5">
        <w:t xml:space="preserve"> </w:t>
      </w:r>
      <w:r w:rsidR="00D513FA" w:rsidRPr="00D513FA">
        <w:rPr>
          <w:highlight w:val="yellow"/>
        </w:rPr>
        <w:t>F</w:t>
      </w:r>
      <w:r w:rsidR="00DE39D5">
        <w:t>ather was still here</w:t>
      </w:r>
      <w:r w:rsidR="00E7667B">
        <w:t>.</w:t>
      </w:r>
    </w:p>
    <w:p w14:paraId="3CEC2EC4" w14:textId="49ACCE8C" w:rsidR="00DA4FAD" w:rsidRPr="00D513FA" w:rsidRDefault="008A21DE" w:rsidP="00E26FD7">
      <w:pPr>
        <w:rPr>
          <w:strike/>
        </w:rPr>
      </w:pPr>
      <w:r w:rsidRPr="00D513FA">
        <w:rPr>
          <w:strike/>
        </w:rPr>
        <w:t>T</w:t>
      </w:r>
      <w:r w:rsidR="00996CF9" w:rsidRPr="00D513FA">
        <w:rPr>
          <w:strike/>
        </w:rPr>
        <w:t xml:space="preserve">here was </w:t>
      </w:r>
      <w:r w:rsidR="00556DFC" w:rsidRPr="00D513FA">
        <w:rPr>
          <w:strike/>
        </w:rPr>
        <w:t>truly little</w:t>
      </w:r>
      <w:r w:rsidR="00996CF9" w:rsidRPr="00D513FA">
        <w:rPr>
          <w:strike/>
        </w:rPr>
        <w:t xml:space="preserve"> that Mary would not do to please her grieving mother</w:t>
      </w:r>
      <w:r w:rsidR="00D215DF" w:rsidRPr="00D513FA">
        <w:rPr>
          <w:strike/>
        </w:rPr>
        <w:t xml:space="preserve">. </w:t>
      </w:r>
      <w:r w:rsidR="00D513FA" w:rsidRPr="00D513FA">
        <w:rPr>
          <w:strike/>
          <w:highlight w:val="yellow"/>
        </w:rPr>
        <w:t>She was d</w:t>
      </w:r>
      <w:r w:rsidR="00D215DF" w:rsidRPr="00D513FA">
        <w:rPr>
          <w:strike/>
        </w:rPr>
        <w:t xml:space="preserve">esperate to bridge the gap caused by his absence. </w:t>
      </w:r>
      <w:r w:rsidR="00785388" w:rsidRPr="00D513FA">
        <w:rPr>
          <w:strike/>
        </w:rPr>
        <w:t>Yet</w:t>
      </w:r>
      <w:r w:rsidR="0094272A" w:rsidRPr="00D513FA">
        <w:rPr>
          <w:strike/>
        </w:rPr>
        <w:t>,</w:t>
      </w:r>
      <w:r w:rsidRPr="00D513FA">
        <w:rPr>
          <w:strike/>
        </w:rPr>
        <w:t xml:space="preserve"> despite her best efforts,</w:t>
      </w:r>
      <w:r w:rsidR="00785388" w:rsidRPr="00D513FA">
        <w:rPr>
          <w:strike/>
        </w:rPr>
        <w:t xml:space="preserve"> </w:t>
      </w:r>
      <w:r w:rsidR="0094272A" w:rsidRPr="00D513FA">
        <w:rPr>
          <w:strike/>
        </w:rPr>
        <w:t>her mother</w:t>
      </w:r>
      <w:r w:rsidR="00D67BB0" w:rsidRPr="00D513FA">
        <w:rPr>
          <w:strike/>
        </w:rPr>
        <w:t xml:space="preserve"> </w:t>
      </w:r>
      <w:r w:rsidR="00BD24C9" w:rsidRPr="00D513FA">
        <w:rPr>
          <w:strike/>
        </w:rPr>
        <w:t>w</w:t>
      </w:r>
      <w:r w:rsidR="00E04DFC" w:rsidRPr="00D513FA">
        <w:rPr>
          <w:strike/>
        </w:rPr>
        <w:t>as</w:t>
      </w:r>
      <w:r w:rsidR="0094272A" w:rsidRPr="00D513FA">
        <w:rPr>
          <w:strike/>
        </w:rPr>
        <w:t xml:space="preserve"> </w:t>
      </w:r>
      <w:r w:rsidR="00A122BE" w:rsidRPr="00D513FA">
        <w:rPr>
          <w:strike/>
        </w:rPr>
        <w:t>unwilling</w:t>
      </w:r>
      <w:r w:rsidR="00D67BB0" w:rsidRPr="00D513FA">
        <w:rPr>
          <w:strike/>
        </w:rPr>
        <w:t xml:space="preserve"> to do the same, and this new </w:t>
      </w:r>
      <w:r w:rsidR="00C4175D" w:rsidRPr="00D513FA">
        <w:rPr>
          <w:strike/>
        </w:rPr>
        <w:t>development only strove to add more nails into</w:t>
      </w:r>
      <w:r w:rsidR="00FC454D" w:rsidRPr="00D513FA">
        <w:rPr>
          <w:strike/>
        </w:rPr>
        <w:t xml:space="preserve"> the</w:t>
      </w:r>
      <w:r w:rsidR="00C4175D" w:rsidRPr="00D513FA">
        <w:rPr>
          <w:strike/>
        </w:rPr>
        <w:t xml:space="preserve"> </w:t>
      </w:r>
      <w:r w:rsidR="00400378" w:rsidRPr="00D513FA">
        <w:rPr>
          <w:strike/>
        </w:rPr>
        <w:t xml:space="preserve">casket that was between </w:t>
      </w:r>
      <w:commentRangeStart w:id="6"/>
      <w:r w:rsidR="00400378" w:rsidRPr="00D513FA">
        <w:rPr>
          <w:strike/>
        </w:rPr>
        <w:t>them</w:t>
      </w:r>
      <w:commentRangeEnd w:id="6"/>
      <w:r w:rsidR="00163D74">
        <w:rPr>
          <w:rStyle w:val="CommentReference"/>
        </w:rPr>
        <w:commentReference w:id="6"/>
      </w:r>
      <w:r w:rsidR="00400378" w:rsidRPr="00D513FA">
        <w:rPr>
          <w:strike/>
        </w:rPr>
        <w:t>.</w:t>
      </w:r>
    </w:p>
    <w:p w14:paraId="2F919DCD" w14:textId="5978DA56" w:rsidR="0048623F" w:rsidRDefault="00E26FD7" w:rsidP="00E26FD7">
      <w:r>
        <w:t xml:space="preserve">Trophy in hand, she </w:t>
      </w:r>
      <w:r w:rsidRPr="00163D74">
        <w:rPr>
          <w:highlight w:val="yellow"/>
        </w:rPr>
        <w:t xml:space="preserve">made </w:t>
      </w:r>
      <w:r w:rsidR="00163D74" w:rsidRPr="00163D74">
        <w:rPr>
          <w:highlight w:val="yellow"/>
        </w:rPr>
        <w:t>her way back to</w:t>
      </w:r>
      <w:r w:rsidRPr="00163D74">
        <w:rPr>
          <w:highlight w:val="yellow"/>
        </w:rPr>
        <w:t xml:space="preserve"> the</w:t>
      </w:r>
      <w:r>
        <w:t xml:space="preserve"> </w:t>
      </w:r>
      <w:commentRangeStart w:id="7"/>
      <w:r w:rsidRPr="00163D74">
        <w:rPr>
          <w:strike/>
        </w:rPr>
        <w:t>solid</w:t>
      </w:r>
      <w:commentRangeEnd w:id="7"/>
      <w:r w:rsidR="00163D74">
        <w:rPr>
          <w:rStyle w:val="CommentReference"/>
        </w:rPr>
        <w:commentReference w:id="7"/>
      </w:r>
      <w:r>
        <w:t xml:space="preserve"> oak doo</w:t>
      </w:r>
      <w:r w:rsidR="00FE205B">
        <w:t>rs</w:t>
      </w:r>
      <w:r w:rsidR="003431D6">
        <w:t>, only stopping</w:t>
      </w:r>
      <w:r w:rsidR="008D5BB5">
        <w:t xml:space="preserve"> at the foot of the</w:t>
      </w:r>
      <w:r w:rsidR="008A21DE">
        <w:t xml:space="preserve"> </w:t>
      </w:r>
      <w:r w:rsidR="00C3530B">
        <w:t>statue of the Virgin Mother</w:t>
      </w:r>
      <w:r w:rsidR="003431D6">
        <w:t xml:space="preserve"> to </w:t>
      </w:r>
      <w:r w:rsidR="0048623F">
        <w:t xml:space="preserve">inwardly say a </w:t>
      </w:r>
      <w:r w:rsidR="00FD511E">
        <w:t xml:space="preserve">short </w:t>
      </w:r>
      <w:r w:rsidR="0048623F">
        <w:t>prayer of thanks for the Bible’s safe return</w:t>
      </w:r>
      <w:r w:rsidR="00AD3C43">
        <w:t xml:space="preserve">. </w:t>
      </w:r>
      <w:r w:rsidR="00163D74" w:rsidRPr="00163D74">
        <w:rPr>
          <w:highlight w:val="yellow"/>
        </w:rPr>
        <w:t>This Mary’s</w:t>
      </w:r>
      <w:r w:rsidR="00163D74">
        <w:t xml:space="preserve"> </w:t>
      </w:r>
      <w:r w:rsidR="00AD3C43">
        <w:t xml:space="preserve">blue </w:t>
      </w:r>
      <w:r w:rsidR="00203014">
        <w:t xml:space="preserve">robes made her appear almost aglow </w:t>
      </w:r>
      <w:r w:rsidR="00B802D3">
        <w:t>with</w:t>
      </w:r>
      <w:r w:rsidR="00203014">
        <w:t xml:space="preserve"> understanding comfor</w:t>
      </w:r>
      <w:r w:rsidR="008D5BB5">
        <w:t>t</w:t>
      </w:r>
      <w:r w:rsidR="00E212E0">
        <w:t xml:space="preserve"> as she accepted the prayers f</w:t>
      </w:r>
      <w:r w:rsidR="008A21DE">
        <w:t>rom</w:t>
      </w:r>
      <w:r w:rsidR="00E212E0">
        <w:t xml:space="preserve"> the </w:t>
      </w:r>
      <w:r w:rsidR="00E212E0" w:rsidRPr="00163D74">
        <w:rPr>
          <w:strike/>
        </w:rPr>
        <w:t>young</w:t>
      </w:r>
      <w:r w:rsidR="00E212E0">
        <w:t xml:space="preserve"> girl before her.</w:t>
      </w:r>
    </w:p>
    <w:p w14:paraId="26D83EA1" w14:textId="71C07528" w:rsidR="00E26FD7" w:rsidRDefault="00B94317" w:rsidP="00E26FD7">
      <w:r>
        <w:t>C</w:t>
      </w:r>
      <w:r w:rsidR="00E26FD7">
        <w:t>losing, and locking the door behind her</w:t>
      </w:r>
      <w:r w:rsidR="003431D6">
        <w:t xml:space="preserve">, Mary </w:t>
      </w:r>
      <w:r w:rsidR="00E26FD7">
        <w:t xml:space="preserve">was pleasantly surprised to be greeted by the gentle blue of the sky, casting light on a previously dismal day. Now with a clearer view, she noticed a crimson reflection that </w:t>
      </w:r>
      <w:commentRangeStart w:id="8"/>
      <w:r w:rsidR="00E26FD7">
        <w:t>marred</w:t>
      </w:r>
      <w:commentRangeEnd w:id="8"/>
      <w:r w:rsidR="00163D74">
        <w:rPr>
          <w:rStyle w:val="CommentReference"/>
        </w:rPr>
        <w:commentReference w:id="8"/>
      </w:r>
      <w:r w:rsidR="00E26FD7">
        <w:t xml:space="preserve"> the white snow ahead of her. Curious</w:t>
      </w:r>
      <w:r w:rsidR="00E26FD7" w:rsidRPr="00163D74">
        <w:rPr>
          <w:strike/>
        </w:rPr>
        <w:t>ly</w:t>
      </w:r>
      <w:r w:rsidR="00E26FD7">
        <w:t xml:space="preserve">, Mary walked towards </w:t>
      </w:r>
      <w:r w:rsidR="00E133C7">
        <w:t xml:space="preserve">it, </w:t>
      </w:r>
      <w:r w:rsidR="00E26FD7">
        <w:t>and</w:t>
      </w:r>
      <w:r w:rsidR="00E133C7">
        <w:t xml:space="preserve"> drawing</w:t>
      </w:r>
      <w:r w:rsidR="00E26FD7">
        <w:t xml:space="preserve"> nearer it occurred to </w:t>
      </w:r>
      <w:r w:rsidR="00611743">
        <w:t>her</w:t>
      </w:r>
      <w:r w:rsidR="00E26FD7">
        <w:t xml:space="preserve"> that she was walking towards her father’s tombstone</w:t>
      </w:r>
      <w:r w:rsidR="00640F87">
        <w:t>.</w:t>
      </w:r>
    </w:p>
    <w:p w14:paraId="50E76820" w14:textId="0FB275F0" w:rsidR="00E26FD7" w:rsidRDefault="00611743" w:rsidP="00E26FD7">
      <w:r>
        <w:t>A</w:t>
      </w:r>
      <w:r w:rsidR="009A3AA6">
        <w:t xml:space="preserve">t its base was a </w:t>
      </w:r>
      <w:r w:rsidR="00E26FD7">
        <w:t xml:space="preserve">singular vibrant poinsettia protruding from the snow. </w:t>
      </w:r>
      <w:r w:rsidR="001178C2">
        <w:t>Astonishing. This must be a sign from God.</w:t>
      </w:r>
    </w:p>
    <w:p w14:paraId="052AB826" w14:textId="785E6418" w:rsidR="00E26FD7" w:rsidRDefault="009A3AA6" w:rsidP="00E26FD7">
      <w:r>
        <w:t>Her eyes swam</w:t>
      </w:r>
      <w:r w:rsidR="004152D6">
        <w:t xml:space="preserve"> at the sight</w:t>
      </w:r>
      <w:r w:rsidR="00E26FD7">
        <w:t xml:space="preserve">. </w:t>
      </w:r>
      <w:r w:rsidR="003879CA">
        <w:t>H</w:t>
      </w:r>
      <w:r w:rsidR="00E26FD7">
        <w:t>eart swell</w:t>
      </w:r>
      <w:r w:rsidR="003879CA">
        <w:t>ing with unsuppressed emotions</w:t>
      </w:r>
      <w:r w:rsidR="007F5EC8">
        <w:t>, as she stood</w:t>
      </w:r>
      <w:r w:rsidR="00E26FD7">
        <w:t xml:space="preserve"> there</w:t>
      </w:r>
      <w:r w:rsidR="007F5EC8">
        <w:t>,</w:t>
      </w:r>
      <w:r w:rsidR="00E26FD7">
        <w:t xml:space="preserve"> </w:t>
      </w:r>
      <w:r w:rsidR="00FD511E">
        <w:t>offering</w:t>
      </w:r>
      <w:r w:rsidR="00E26FD7">
        <w:t xml:space="preserve"> a silent </w:t>
      </w:r>
      <w:r w:rsidR="00BD24C9">
        <w:t>prayer,</w:t>
      </w:r>
      <w:r w:rsidR="00E26FD7">
        <w:t xml:space="preserve"> and concluding with a soundless murmur of “amen.” </w:t>
      </w:r>
    </w:p>
    <w:p w14:paraId="63DCDE31" w14:textId="10C08A4B" w:rsidR="001C2BB8" w:rsidRDefault="00E26FD7" w:rsidP="00E96883">
      <w:r>
        <w:t xml:space="preserve">Taking one last longing </w:t>
      </w:r>
      <w:r w:rsidR="007F5EC8">
        <w:t>look</w:t>
      </w:r>
      <w:r w:rsidR="002D4BFE">
        <w:t xml:space="preserve"> at</w:t>
      </w:r>
      <w:r w:rsidR="007F5EC8">
        <w:t xml:space="preserve"> </w:t>
      </w:r>
      <w:r>
        <w:t>her fathers’ final resting place and the words etched permanently in stone, Mary headed back down to the village</w:t>
      </w:r>
      <w:r w:rsidR="001C2BB8">
        <w:t>.</w:t>
      </w:r>
    </w:p>
    <w:p w14:paraId="4238C403" w14:textId="77777777" w:rsidR="003845AD" w:rsidRPr="00E96883" w:rsidRDefault="003845AD" w:rsidP="00E96883"/>
    <w:p w14:paraId="7B285E8E" w14:textId="77777777" w:rsidR="00E26FD7" w:rsidRDefault="00E26FD7" w:rsidP="00E26FD7">
      <w:pPr>
        <w:rPr>
          <w:u w:val="single"/>
        </w:rPr>
      </w:pPr>
      <w:r>
        <w:rPr>
          <w:u w:val="single"/>
        </w:rPr>
        <w:t xml:space="preserve">Commentary </w:t>
      </w:r>
    </w:p>
    <w:p w14:paraId="56C07248" w14:textId="77777777" w:rsidR="00E26FD7" w:rsidRDefault="00E26FD7" w:rsidP="00E26FD7">
      <w:r>
        <w:t xml:space="preserve">This story is about a young girl based in the Victorian era between 1837 to 1901, because this is personally my favourite period in history and Christianity was still the most dominant religion at this time. I used grey imagery that connotes the emotion of depression, to emphasis Mary’s overwhelming emotions about the loss of her father. However, the dominant colours change to red and blue as she remembers fond memories about her father and has retrieved the Bible. Such as tapestry and the picture of her father, plus the crimson colour of the poinsettia, a flower that has been known to grow in the snow and symbolises the hope of Christmas. I have chosen these colours because red is associated in Christianity as the colour of the Virgin Mary. This is significant because Christians pray to Mary to watch over the dead or sick. Whereas blue connotes idea of calmness and </w:t>
      </w:r>
      <w:r>
        <w:lastRenderedPageBreak/>
        <w:t xml:space="preserve">security, the emotions that Mary feels when she thinks of her father and what her father’s Bible provides even now that he is gone. </w:t>
      </w:r>
    </w:p>
    <w:p w14:paraId="2FED285F" w14:textId="77777777" w:rsidR="00E26FD7" w:rsidRDefault="00E26FD7" w:rsidP="00E26FD7">
      <w:r>
        <w:t>The place I have used is St Sannan’s Church in Bedwellty, my old local church and a place I know quite well. I have chosen to use a religious setting because I associate the church as a place to remember and pray for lost loved ones.</w:t>
      </w:r>
    </w:p>
    <w:p w14:paraId="2BCFDA18" w14:textId="77777777" w:rsidR="00640592" w:rsidRPr="00B10C69" w:rsidRDefault="00640592" w:rsidP="00E26FD7"/>
    <w:p w14:paraId="03B21B50" w14:textId="3942BBDD" w:rsidR="002E40F6" w:rsidRDefault="00891847">
      <w:pPr>
        <w:rPr>
          <w:u w:val="single"/>
        </w:rPr>
      </w:pPr>
      <w:r>
        <w:rPr>
          <w:u w:val="single"/>
        </w:rPr>
        <w:t>Second Commentary for the Alterations Made</w:t>
      </w:r>
    </w:p>
    <w:p w14:paraId="0C226723" w14:textId="5CA2A6A8" w:rsidR="00403875" w:rsidRDefault="00801764">
      <w:r>
        <w:t xml:space="preserve">My </w:t>
      </w:r>
      <w:r w:rsidR="00403875">
        <w:t xml:space="preserve">decided to change to focus on the </w:t>
      </w:r>
      <w:r w:rsidR="00E52C74">
        <w:t>Last Supper to the pipe organ</w:t>
      </w:r>
      <w:r>
        <w:t xml:space="preserve"> was due to </w:t>
      </w:r>
      <w:r w:rsidR="00A56858">
        <w:t>being unable</w:t>
      </w:r>
      <w:r w:rsidR="00E52C74">
        <w:t xml:space="preserve"> to find</w:t>
      </w:r>
      <w:r w:rsidR="00946D65">
        <w:t xml:space="preserve"> </w:t>
      </w:r>
      <w:r w:rsidR="00E52C74">
        <w:t xml:space="preserve">evidence </w:t>
      </w:r>
      <w:r w:rsidR="00946D65">
        <w:t xml:space="preserve">as to the existence of the depictions of the Last Supper within Victorian Churches. </w:t>
      </w:r>
      <w:r w:rsidR="00D05078">
        <w:t xml:space="preserve">My decision to use the organ is </w:t>
      </w:r>
      <w:r w:rsidR="00AF6844">
        <w:t>an</w:t>
      </w:r>
      <w:r w:rsidR="00D05078">
        <w:t xml:space="preserve"> attempt to place the father in a more appealing and kinder l</w:t>
      </w:r>
      <w:r w:rsidR="008B5B9B">
        <w:t>ight, which I attempted to demonstrate by further use of the red and blue colour imagery.</w:t>
      </w:r>
      <w:r w:rsidR="00913690">
        <w:t xml:space="preserve"> </w:t>
      </w:r>
    </w:p>
    <w:p w14:paraId="18D70A2F" w14:textId="15A16D1A" w:rsidR="007478D1" w:rsidRPr="001C2BB8" w:rsidRDefault="009F42F0" w:rsidP="001C2BB8">
      <w:r>
        <w:rPr>
          <w:rStyle w:val="FootnoteReference"/>
        </w:rPr>
        <w:footnoteReference w:id="1"/>
      </w:r>
      <w:r w:rsidR="00913690">
        <w:t>In my research I have found that</w:t>
      </w:r>
      <w:r w:rsidR="00B77CA0">
        <w:t xml:space="preserve"> there is an association between colours and </w:t>
      </w:r>
      <w:r w:rsidR="00C75FB9">
        <w:t>sounds with BLUE representing high notes, or</w:t>
      </w:r>
      <w:r w:rsidR="00285BAA">
        <w:t xml:space="preserve"> treble</w:t>
      </w:r>
      <w:r w:rsidR="004D6B72">
        <w:t>, and RED being associated with low-pitched sounds</w:t>
      </w:r>
      <w:r w:rsidR="007478D1">
        <w:t>, or bass sounds.</w:t>
      </w:r>
      <w:r w:rsidR="00247C2F">
        <w:t xml:space="preserve"> </w:t>
      </w:r>
      <w:r w:rsidR="009551C7">
        <w:t>Which I have used to represent the</w:t>
      </w:r>
      <w:r w:rsidR="00CB211C">
        <w:t xml:space="preserve"> different pitches of</w:t>
      </w:r>
      <w:r w:rsidR="009551C7">
        <w:t xml:space="preserve"> sounds made by the </w:t>
      </w:r>
      <w:r w:rsidR="00CB211C">
        <w:t xml:space="preserve">organ, while also </w:t>
      </w:r>
      <w:r w:rsidR="001D443D">
        <w:t>associating it with the more positive connotations of the colours mentioned in the first commentary.</w:t>
      </w:r>
    </w:p>
    <w:p w14:paraId="059BCDB7" w14:textId="263BF844" w:rsidR="007478D1" w:rsidRDefault="009F42F0" w:rsidP="00373198">
      <w:pPr>
        <w:spacing w:after="0" w:line="240" w:lineRule="auto"/>
        <w:rPr>
          <w:rFonts w:eastAsia="Times New Roman" w:cstheme="minorHAnsi"/>
          <w:lang w:eastAsia="en-GB"/>
        </w:rPr>
      </w:pPr>
      <w:r>
        <w:rPr>
          <w:rStyle w:val="FootnoteReference"/>
          <w:rFonts w:eastAsia="Times New Roman" w:cstheme="minorHAnsi"/>
          <w:lang w:eastAsia="en-GB"/>
        </w:rPr>
        <w:footnoteReference w:id="2"/>
      </w:r>
      <w:r w:rsidR="000325EA">
        <w:rPr>
          <w:rFonts w:eastAsia="Times New Roman" w:cstheme="minorHAnsi"/>
          <w:lang w:eastAsia="en-GB"/>
        </w:rPr>
        <w:t>A</w:t>
      </w:r>
      <w:r w:rsidR="00917F0A" w:rsidRPr="00917F0A">
        <w:rPr>
          <w:rFonts w:eastAsia="Times New Roman" w:cstheme="minorHAnsi"/>
          <w:lang w:eastAsia="en-GB"/>
        </w:rPr>
        <w:t>lso</w:t>
      </w:r>
      <w:r w:rsidR="000325EA">
        <w:rPr>
          <w:rFonts w:eastAsia="Times New Roman" w:cstheme="minorHAnsi"/>
          <w:lang w:eastAsia="en-GB"/>
        </w:rPr>
        <w:t>, I have</w:t>
      </w:r>
      <w:r w:rsidR="00917F0A" w:rsidRPr="00917F0A">
        <w:rPr>
          <w:rFonts w:eastAsia="Times New Roman" w:cstheme="minorHAnsi"/>
          <w:lang w:eastAsia="en-GB"/>
        </w:rPr>
        <w:t xml:space="preserve"> deci</w:t>
      </w:r>
      <w:r w:rsidR="00917F0A">
        <w:rPr>
          <w:rFonts w:eastAsia="Times New Roman" w:cstheme="minorHAnsi"/>
          <w:lang w:eastAsia="en-GB"/>
        </w:rPr>
        <w:t xml:space="preserve">ded to give the Virgin Mary more of a role in this story </w:t>
      </w:r>
      <w:r w:rsidR="00C0677A">
        <w:rPr>
          <w:rFonts w:eastAsia="Times New Roman" w:cstheme="minorHAnsi"/>
          <w:lang w:eastAsia="en-GB"/>
        </w:rPr>
        <w:t>to</w:t>
      </w:r>
      <w:r w:rsidR="00E37727">
        <w:rPr>
          <w:rFonts w:eastAsia="Times New Roman" w:cstheme="minorHAnsi"/>
          <w:lang w:eastAsia="en-GB"/>
        </w:rPr>
        <w:t xml:space="preserve"> emphasis the church as Catholic </w:t>
      </w:r>
      <w:r w:rsidR="005805AB">
        <w:rPr>
          <w:rFonts w:eastAsia="Times New Roman" w:cstheme="minorHAnsi"/>
          <w:lang w:eastAsia="en-GB"/>
        </w:rPr>
        <w:t xml:space="preserve">as the research I have done on Catholicism during the Victorian era have shown me that </w:t>
      </w:r>
      <w:r w:rsidR="0071653A">
        <w:rPr>
          <w:rFonts w:eastAsia="Times New Roman" w:cstheme="minorHAnsi"/>
          <w:lang w:eastAsia="en-GB"/>
        </w:rPr>
        <w:t>after the emancipation act in 1828</w:t>
      </w:r>
      <w:r w:rsidR="00DB77B1">
        <w:rPr>
          <w:rFonts w:eastAsia="Times New Roman" w:cstheme="minorHAnsi"/>
          <w:lang w:eastAsia="en-GB"/>
        </w:rPr>
        <w:t>, there was a revival of Catholicism</w:t>
      </w:r>
      <w:r w:rsidR="00BB2D09">
        <w:rPr>
          <w:rFonts w:eastAsia="Times New Roman" w:cstheme="minorHAnsi"/>
          <w:lang w:eastAsia="en-GB"/>
        </w:rPr>
        <w:t>, amongst others, during this time.</w:t>
      </w:r>
      <w:r w:rsidR="00AF6844">
        <w:rPr>
          <w:rFonts w:eastAsia="Times New Roman" w:cstheme="minorHAnsi"/>
          <w:lang w:eastAsia="en-GB"/>
        </w:rPr>
        <w:t xml:space="preserve"> As this act freed people from </w:t>
      </w:r>
      <w:r w:rsidR="008F7997">
        <w:rPr>
          <w:rFonts w:eastAsia="Times New Roman" w:cstheme="minorHAnsi"/>
          <w:lang w:eastAsia="en-GB"/>
        </w:rPr>
        <w:t xml:space="preserve">legal, </w:t>
      </w:r>
      <w:r w:rsidR="00BD24C9">
        <w:rPr>
          <w:rFonts w:eastAsia="Times New Roman" w:cstheme="minorHAnsi"/>
          <w:lang w:eastAsia="en-GB"/>
        </w:rPr>
        <w:t>social,</w:t>
      </w:r>
      <w:r w:rsidR="008F7997">
        <w:rPr>
          <w:rFonts w:eastAsia="Times New Roman" w:cstheme="minorHAnsi"/>
          <w:lang w:eastAsia="en-GB"/>
        </w:rPr>
        <w:t xml:space="preserve"> and political restrictions.</w:t>
      </w:r>
    </w:p>
    <w:p w14:paraId="64EA98F3" w14:textId="77777777" w:rsidR="00FE13EE" w:rsidRDefault="00FE13EE" w:rsidP="00373198">
      <w:pPr>
        <w:spacing w:after="0" w:line="240" w:lineRule="auto"/>
        <w:rPr>
          <w:rFonts w:eastAsia="Times New Roman" w:cstheme="minorHAnsi"/>
          <w:lang w:eastAsia="en-GB"/>
        </w:rPr>
      </w:pPr>
    </w:p>
    <w:p w14:paraId="57440D48" w14:textId="723DE820" w:rsidR="00410E31" w:rsidRDefault="004F57E9" w:rsidP="00373198">
      <w:pPr>
        <w:spacing w:after="0" w:line="240" w:lineRule="auto"/>
        <w:rPr>
          <w:rFonts w:eastAsia="Times New Roman" w:cstheme="minorHAnsi"/>
          <w:lang w:eastAsia="en-GB"/>
        </w:rPr>
      </w:pPr>
      <w:r>
        <w:rPr>
          <w:rFonts w:eastAsia="Times New Roman" w:cstheme="minorHAnsi"/>
          <w:lang w:eastAsia="en-GB"/>
        </w:rPr>
        <w:t xml:space="preserve">I have attempted to use more remembered speech with regards to the mother and father </w:t>
      </w:r>
      <w:r w:rsidR="00C0677A">
        <w:rPr>
          <w:rFonts w:eastAsia="Times New Roman" w:cstheme="minorHAnsi"/>
          <w:lang w:eastAsia="en-GB"/>
        </w:rPr>
        <w:t>to</w:t>
      </w:r>
      <w:r>
        <w:rPr>
          <w:rFonts w:eastAsia="Times New Roman" w:cstheme="minorHAnsi"/>
          <w:lang w:eastAsia="en-GB"/>
        </w:rPr>
        <w:t xml:space="preserve"> offer a deeper insight into their characters and personality as well as gaining more character development </w:t>
      </w:r>
      <w:r w:rsidR="00502D3B">
        <w:rPr>
          <w:rFonts w:eastAsia="Times New Roman" w:cstheme="minorHAnsi"/>
          <w:lang w:eastAsia="en-GB"/>
        </w:rPr>
        <w:t>with Mary.</w:t>
      </w:r>
      <w:r w:rsidR="00A50796">
        <w:rPr>
          <w:rFonts w:eastAsia="Times New Roman" w:cstheme="minorHAnsi"/>
          <w:lang w:eastAsia="en-GB"/>
        </w:rPr>
        <w:t xml:space="preserve"> The mother I have </w:t>
      </w:r>
      <w:r w:rsidR="00930C11">
        <w:rPr>
          <w:rFonts w:eastAsia="Times New Roman" w:cstheme="minorHAnsi"/>
          <w:lang w:eastAsia="en-GB"/>
        </w:rPr>
        <w:t xml:space="preserve">depicted as having grey eyes </w:t>
      </w:r>
      <w:r w:rsidR="00C0677A">
        <w:rPr>
          <w:rFonts w:eastAsia="Times New Roman" w:cstheme="minorHAnsi"/>
          <w:lang w:eastAsia="en-GB"/>
        </w:rPr>
        <w:t>to</w:t>
      </w:r>
      <w:r w:rsidR="00930C11">
        <w:rPr>
          <w:rFonts w:eastAsia="Times New Roman" w:cstheme="minorHAnsi"/>
          <w:lang w:eastAsia="en-GB"/>
        </w:rPr>
        <w:t xml:space="preserve"> emphasis the emotions of depression and grief associated with this colour which I have used previously</w:t>
      </w:r>
      <w:r w:rsidR="00160B41">
        <w:rPr>
          <w:rFonts w:eastAsia="Times New Roman" w:cstheme="minorHAnsi"/>
          <w:lang w:eastAsia="en-GB"/>
        </w:rPr>
        <w:t xml:space="preserve">, while also suggesting that the mother </w:t>
      </w:r>
      <w:r w:rsidR="00D25124">
        <w:rPr>
          <w:rFonts w:eastAsia="Times New Roman" w:cstheme="minorHAnsi"/>
          <w:lang w:eastAsia="en-GB"/>
        </w:rPr>
        <w:t>too</w:t>
      </w:r>
      <w:r w:rsidR="00160B41">
        <w:rPr>
          <w:rFonts w:eastAsia="Times New Roman" w:cstheme="minorHAnsi"/>
          <w:lang w:eastAsia="en-GB"/>
        </w:rPr>
        <w:t xml:space="preserve"> overcome by her own grief to see her daughters or </w:t>
      </w:r>
      <w:r w:rsidR="00D25124">
        <w:rPr>
          <w:rFonts w:eastAsia="Times New Roman" w:cstheme="minorHAnsi"/>
          <w:lang w:eastAsia="en-GB"/>
        </w:rPr>
        <w:t xml:space="preserve">comfort her. </w:t>
      </w:r>
      <w:r w:rsidR="000B0A05">
        <w:rPr>
          <w:rFonts w:eastAsia="Times New Roman" w:cstheme="minorHAnsi"/>
          <w:lang w:eastAsia="en-GB"/>
        </w:rPr>
        <w:t xml:space="preserve">This could also be interpreted as the mother being </w:t>
      </w:r>
      <w:r w:rsidR="00545E1C">
        <w:rPr>
          <w:rFonts w:eastAsia="Times New Roman" w:cstheme="minorHAnsi"/>
          <w:lang w:eastAsia="en-GB"/>
        </w:rPr>
        <w:t xml:space="preserve">reminded of her grief and loss every time, she looks at her daughter, </w:t>
      </w:r>
      <w:r w:rsidR="00C0677A">
        <w:rPr>
          <w:rFonts w:eastAsia="Times New Roman" w:cstheme="minorHAnsi"/>
          <w:lang w:eastAsia="en-GB"/>
        </w:rPr>
        <w:t>due</w:t>
      </w:r>
      <w:r w:rsidR="00545E1C">
        <w:rPr>
          <w:rFonts w:eastAsia="Times New Roman" w:cstheme="minorHAnsi"/>
          <w:lang w:eastAsia="en-GB"/>
        </w:rPr>
        <w:t xml:space="preserve"> to Mary’s and her father’s similarities, causing her more pain.</w:t>
      </w:r>
    </w:p>
    <w:p w14:paraId="107AB804" w14:textId="77777777" w:rsidR="00545E1C" w:rsidRDefault="00545E1C" w:rsidP="00373198">
      <w:pPr>
        <w:spacing w:after="0" w:line="240" w:lineRule="auto"/>
        <w:rPr>
          <w:rFonts w:eastAsia="Times New Roman" w:cstheme="minorHAnsi"/>
          <w:lang w:eastAsia="en-GB"/>
        </w:rPr>
      </w:pPr>
    </w:p>
    <w:p w14:paraId="33BF63BE" w14:textId="59A778BD" w:rsidR="00502D3B" w:rsidRDefault="00935CD1" w:rsidP="00373198">
      <w:pPr>
        <w:spacing w:after="0" w:line="240" w:lineRule="auto"/>
        <w:rPr>
          <w:rFonts w:eastAsia="Times New Roman" w:cstheme="minorHAnsi"/>
          <w:lang w:eastAsia="en-GB"/>
        </w:rPr>
      </w:pPr>
      <w:r>
        <w:rPr>
          <w:rFonts w:eastAsia="Times New Roman" w:cstheme="minorHAnsi"/>
          <w:lang w:eastAsia="en-GB"/>
        </w:rPr>
        <w:t xml:space="preserve">As the characterisation of Mary, I have not only added more physical </w:t>
      </w:r>
      <w:r w:rsidR="00640592">
        <w:rPr>
          <w:rFonts w:eastAsia="Times New Roman" w:cstheme="minorHAnsi"/>
          <w:lang w:eastAsia="en-GB"/>
        </w:rPr>
        <w:t xml:space="preserve">features such as hair and eye colour, but I have also tried to </w:t>
      </w:r>
      <w:r w:rsidR="002565EC">
        <w:rPr>
          <w:rFonts w:eastAsia="Times New Roman" w:cstheme="minorHAnsi"/>
          <w:lang w:eastAsia="en-GB"/>
        </w:rPr>
        <w:t>present her as doubting and caring daughter but with a closer relationship to her father than mother</w:t>
      </w:r>
      <w:r w:rsidR="00410E31">
        <w:rPr>
          <w:rFonts w:eastAsia="Times New Roman" w:cstheme="minorHAnsi"/>
          <w:lang w:eastAsia="en-GB"/>
        </w:rPr>
        <w:t>. Which I have tried to do by leaving her mother the only nameless character, reducing her significance in comparison to her father or Father Mark.</w:t>
      </w:r>
      <w:r w:rsidR="00581FAC">
        <w:rPr>
          <w:rFonts w:eastAsia="Times New Roman" w:cstheme="minorHAnsi"/>
          <w:lang w:eastAsia="en-GB"/>
        </w:rPr>
        <w:t xml:space="preserve"> That also light her father she was also a devout Christian</w:t>
      </w:r>
      <w:r w:rsidR="00A56858">
        <w:rPr>
          <w:rFonts w:eastAsia="Times New Roman" w:cstheme="minorHAnsi"/>
          <w:lang w:eastAsia="en-GB"/>
        </w:rPr>
        <w:t xml:space="preserve">, such as when she prays to the Virgin </w:t>
      </w:r>
      <w:r w:rsidR="00410E31">
        <w:rPr>
          <w:rFonts w:eastAsia="Times New Roman" w:cstheme="minorHAnsi"/>
          <w:lang w:eastAsia="en-GB"/>
        </w:rPr>
        <w:t>Mary, her name’s sake.</w:t>
      </w:r>
    </w:p>
    <w:p w14:paraId="6F02CBA6" w14:textId="7AFE840C" w:rsidR="00410E31" w:rsidRDefault="00410E31" w:rsidP="00373198">
      <w:pPr>
        <w:spacing w:after="0" w:line="240" w:lineRule="auto"/>
        <w:rPr>
          <w:rFonts w:eastAsia="Times New Roman" w:cstheme="minorHAnsi"/>
          <w:lang w:eastAsia="en-GB"/>
        </w:rPr>
      </w:pPr>
    </w:p>
    <w:p w14:paraId="6B80F6DD" w14:textId="0F97EC95" w:rsidR="009D3782" w:rsidRDefault="00D03A3D" w:rsidP="00373198">
      <w:pPr>
        <w:spacing w:after="0" w:line="240" w:lineRule="auto"/>
        <w:rPr>
          <w:rFonts w:eastAsia="Times New Roman" w:cstheme="minorHAnsi"/>
          <w:lang w:eastAsia="en-GB"/>
        </w:rPr>
      </w:pPr>
      <w:r>
        <w:rPr>
          <w:rFonts w:eastAsia="Times New Roman" w:cstheme="minorHAnsi"/>
          <w:lang w:eastAsia="en-GB"/>
        </w:rPr>
        <w:t xml:space="preserve">I have also altered some description of the church layout </w:t>
      </w:r>
      <w:r w:rsidR="00C0677A">
        <w:rPr>
          <w:rFonts w:eastAsia="Times New Roman" w:cstheme="minorHAnsi"/>
          <w:lang w:eastAsia="en-GB"/>
        </w:rPr>
        <w:t>to</w:t>
      </w:r>
      <w:r w:rsidR="004C3374">
        <w:rPr>
          <w:rFonts w:eastAsia="Times New Roman" w:cstheme="minorHAnsi"/>
          <w:lang w:eastAsia="en-GB"/>
        </w:rPr>
        <w:t xml:space="preserve"> try</w:t>
      </w:r>
      <w:r>
        <w:rPr>
          <w:rFonts w:eastAsia="Times New Roman" w:cstheme="minorHAnsi"/>
          <w:lang w:eastAsia="en-GB"/>
        </w:rPr>
        <w:t xml:space="preserve"> and make the imagery of the church easier but not overly descriptive.</w:t>
      </w:r>
    </w:p>
    <w:p w14:paraId="128E0DC7" w14:textId="77777777" w:rsidR="00410E31" w:rsidRDefault="00410E31" w:rsidP="00373198">
      <w:pPr>
        <w:spacing w:after="0" w:line="240" w:lineRule="auto"/>
        <w:rPr>
          <w:rFonts w:eastAsia="Times New Roman" w:cstheme="minorHAnsi"/>
          <w:lang w:eastAsia="en-GB"/>
        </w:rPr>
      </w:pPr>
    </w:p>
    <w:p w14:paraId="777AE589" w14:textId="77777777" w:rsidR="007E7411" w:rsidRDefault="007E7411" w:rsidP="009F42F0">
      <w:pPr>
        <w:spacing w:after="0" w:line="240" w:lineRule="auto"/>
        <w:rPr>
          <w:rFonts w:eastAsia="Times New Roman" w:cstheme="minorHAnsi"/>
          <w:u w:val="single"/>
          <w:lang w:eastAsia="en-GB"/>
        </w:rPr>
      </w:pPr>
    </w:p>
    <w:p w14:paraId="41D95EAA" w14:textId="0BCDF69F" w:rsidR="009F42F0" w:rsidRPr="00410E31" w:rsidRDefault="009F42F0" w:rsidP="009F42F0">
      <w:pPr>
        <w:spacing w:after="0" w:line="240" w:lineRule="auto"/>
        <w:rPr>
          <w:rFonts w:eastAsia="Times New Roman" w:cstheme="minorHAnsi"/>
          <w:u w:val="single"/>
          <w:lang w:eastAsia="en-GB"/>
        </w:rPr>
      </w:pPr>
      <w:r>
        <w:rPr>
          <w:rFonts w:eastAsia="Times New Roman" w:cstheme="minorHAnsi"/>
          <w:u w:val="single"/>
          <w:lang w:eastAsia="en-GB"/>
        </w:rPr>
        <w:lastRenderedPageBreak/>
        <w:t>Bibliography</w:t>
      </w:r>
      <w:r w:rsidR="00410E31">
        <w:rPr>
          <w:rFonts w:eastAsia="Times New Roman" w:cstheme="minorHAnsi"/>
          <w:u w:val="single"/>
          <w:lang w:eastAsia="en-GB"/>
        </w:rPr>
        <w:br/>
      </w:r>
    </w:p>
    <w:p w14:paraId="58B62406" w14:textId="6D431714" w:rsidR="009F42F0" w:rsidRDefault="009F42F0" w:rsidP="009F42F0">
      <w:pPr>
        <w:spacing w:after="0" w:line="240" w:lineRule="auto"/>
        <w:rPr>
          <w:rFonts w:cstheme="minorHAnsi"/>
        </w:rPr>
      </w:pPr>
      <w:r w:rsidRPr="007478D1">
        <w:rPr>
          <w:rFonts w:eastAsia="Times New Roman" w:cstheme="minorHAnsi"/>
          <w:lang w:eastAsia="en-GB"/>
        </w:rPr>
        <w:t>Doug</w:t>
      </w:r>
      <w:r>
        <w:rPr>
          <w:rFonts w:eastAsia="Times New Roman" w:cstheme="minorHAnsi"/>
          <w:lang w:eastAsia="en-GB"/>
        </w:rPr>
        <w:t xml:space="preserve">. </w:t>
      </w:r>
      <w:r w:rsidRPr="00C35BE0">
        <w:rPr>
          <w:rFonts w:eastAsia="Times New Roman" w:cstheme="minorHAnsi"/>
          <w:lang w:eastAsia="en-GB"/>
        </w:rPr>
        <w:t>Millhoff</w:t>
      </w:r>
      <w:r w:rsidRPr="007478D1">
        <w:rPr>
          <w:rFonts w:eastAsia="Times New Roman" w:cstheme="minorHAnsi"/>
          <w:lang w:eastAsia="en-GB"/>
        </w:rPr>
        <w:t xml:space="preserve">, </w:t>
      </w:r>
      <w:r w:rsidRPr="007478D1">
        <w:rPr>
          <w:rFonts w:eastAsia="Times New Roman" w:cstheme="minorHAnsi"/>
          <w:i/>
          <w:iCs/>
          <w:lang w:eastAsia="en-GB"/>
        </w:rPr>
        <w:t xml:space="preserve">Quora </w:t>
      </w:r>
      <w:r w:rsidRPr="007478D1">
        <w:rPr>
          <w:rFonts w:eastAsia="Times New Roman" w:cstheme="minorHAnsi"/>
          <w:lang w:eastAsia="en-GB"/>
        </w:rPr>
        <w:t>(2019) &lt;</w:t>
      </w:r>
      <w:hyperlink r:id="rId10" w:history="1">
        <w:r w:rsidRPr="007478D1">
          <w:rPr>
            <w:rStyle w:val="Hyperlink"/>
            <w:rFonts w:cstheme="minorHAnsi"/>
          </w:rPr>
          <w:t>Does sound have color? What does it mean to color the sound? - Quora</w:t>
        </w:r>
      </w:hyperlink>
      <w:r w:rsidRPr="007478D1">
        <w:rPr>
          <w:rFonts w:cstheme="minorHAnsi"/>
        </w:rPr>
        <w:t>&gt;</w:t>
      </w:r>
      <w:r>
        <w:rPr>
          <w:rFonts w:cstheme="minorHAnsi"/>
        </w:rPr>
        <w:t xml:space="preserve"> [accessed 23 September 2022]</w:t>
      </w:r>
    </w:p>
    <w:p w14:paraId="184D6C5E" w14:textId="77777777" w:rsidR="009F42F0" w:rsidRDefault="009F42F0" w:rsidP="009F42F0">
      <w:pPr>
        <w:spacing w:after="0" w:line="240" w:lineRule="auto"/>
        <w:rPr>
          <w:rFonts w:cstheme="minorHAnsi"/>
        </w:rPr>
      </w:pPr>
    </w:p>
    <w:p w14:paraId="1273CD30" w14:textId="77777777" w:rsidR="009F42F0" w:rsidRDefault="004A6E52" w:rsidP="009F42F0">
      <w:pPr>
        <w:spacing w:after="0" w:line="240" w:lineRule="auto"/>
        <w:rPr>
          <w:rFonts w:eastAsia="Times New Roman" w:cstheme="minorHAnsi"/>
          <w:lang w:eastAsia="en-GB"/>
        </w:rPr>
      </w:pPr>
      <w:r>
        <w:rPr>
          <w:rFonts w:eastAsia="Times New Roman" w:cstheme="minorHAnsi"/>
          <w:lang w:eastAsia="en-GB"/>
        </w:rPr>
        <w:t xml:space="preserve">Victorian Era, </w:t>
      </w:r>
      <w:r w:rsidR="009F42F0">
        <w:rPr>
          <w:rFonts w:eastAsia="Times New Roman" w:cstheme="minorHAnsi"/>
          <w:i/>
          <w:iCs/>
          <w:lang w:eastAsia="en-GB"/>
        </w:rPr>
        <w:t xml:space="preserve">Victorian Era Catholicism </w:t>
      </w:r>
      <w:r w:rsidR="006357C9">
        <w:rPr>
          <w:rFonts w:eastAsia="Times New Roman" w:cstheme="minorHAnsi"/>
          <w:lang w:eastAsia="en-GB"/>
        </w:rPr>
        <w:t>(2022</w:t>
      </w:r>
      <w:r w:rsidR="00FE13EE">
        <w:rPr>
          <w:rFonts w:eastAsia="Times New Roman" w:cstheme="minorHAnsi"/>
          <w:lang w:eastAsia="en-GB"/>
        </w:rPr>
        <w:t>)</w:t>
      </w:r>
      <w:r w:rsidR="00B745DD">
        <w:t xml:space="preserve"> </w:t>
      </w:r>
      <w:r w:rsidR="004944BA">
        <w:t>&lt;</w:t>
      </w:r>
      <w:hyperlink r:id="rId11" w:anchor=":~:text=Victorian%20era%20Catholicism%20became%20quite%20popular.%20There%20was,as%20well%20as%20the%20traditions%20of%20the%20churches." w:history="1">
        <w:r w:rsidR="004944BA">
          <w:rPr>
            <w:rStyle w:val="Hyperlink"/>
          </w:rPr>
          <w:t>Victorian Era Catholicism (victorian-era.org)</w:t>
        </w:r>
      </w:hyperlink>
      <w:r w:rsidR="004944BA">
        <w:t>&gt; [accessed 23 September 2022]</w:t>
      </w:r>
      <w:r w:rsidR="009F42F0" w:rsidRPr="009F42F0">
        <w:rPr>
          <w:rFonts w:eastAsia="Times New Roman" w:cstheme="minorHAnsi"/>
          <w:lang w:eastAsia="en-GB"/>
        </w:rPr>
        <w:t xml:space="preserve"> </w:t>
      </w:r>
    </w:p>
    <w:p w14:paraId="70760683" w14:textId="4B5686A4" w:rsidR="008F7997" w:rsidRDefault="008F7997" w:rsidP="00373198">
      <w:pPr>
        <w:spacing w:after="0" w:line="240" w:lineRule="auto"/>
        <w:rPr>
          <w:rFonts w:eastAsia="Times New Roman" w:cstheme="minorHAnsi"/>
          <w:lang w:eastAsia="en-GB"/>
        </w:rPr>
      </w:pPr>
    </w:p>
    <w:p w14:paraId="289482A3" w14:textId="77777777" w:rsidR="00420FF9" w:rsidRPr="00917F0A" w:rsidRDefault="00420FF9" w:rsidP="00373198">
      <w:pPr>
        <w:spacing w:after="0" w:line="240" w:lineRule="auto"/>
        <w:rPr>
          <w:rFonts w:eastAsia="Times New Roman" w:cstheme="minorHAnsi"/>
          <w:lang w:eastAsia="en-GB"/>
        </w:rPr>
      </w:pPr>
    </w:p>
    <w:sectPr w:rsidR="00420FF9" w:rsidRPr="00917F0A">
      <w:headerReference w:type="default" r:id="rId1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Paul Wright" w:date="2022-09-25T09:26:00Z" w:initials="PW">
    <w:p w14:paraId="30F5204A" w14:textId="77777777" w:rsidR="00DD0DA4" w:rsidRDefault="00DD0DA4" w:rsidP="00D5633A">
      <w:pPr>
        <w:pStyle w:val="CommentText"/>
      </w:pPr>
      <w:r>
        <w:rPr>
          <w:rStyle w:val="CommentReference"/>
        </w:rPr>
        <w:annotationRef/>
      </w:r>
      <w:r>
        <w:t>Suggested cut to 'sombre etc' here -- isn't it implicit in cemetery and the description which follows?</w:t>
      </w:r>
    </w:p>
  </w:comment>
  <w:comment w:id="1" w:author="Paul Wright" w:date="2022-09-25T09:34:00Z" w:initials="PW">
    <w:p w14:paraId="007C34CD" w14:textId="77777777" w:rsidR="00032183" w:rsidRDefault="00032183" w:rsidP="00A10C09">
      <w:pPr>
        <w:pStyle w:val="CommentText"/>
      </w:pPr>
      <w:r>
        <w:rPr>
          <w:rStyle w:val="CommentReference"/>
        </w:rPr>
        <w:annotationRef/>
      </w:r>
      <w:r>
        <w:t xml:space="preserve">Similarly 'scrapped' already contains the idea of resistance doesn't it? </w:t>
      </w:r>
    </w:p>
  </w:comment>
  <w:comment w:id="2" w:author="Paul Wright" w:date="2022-09-25T09:35:00Z" w:initials="PW">
    <w:p w14:paraId="7B19E32B" w14:textId="77777777" w:rsidR="00032183" w:rsidRDefault="00032183" w:rsidP="00E62AEA">
      <w:pPr>
        <w:pStyle w:val="CommentText"/>
      </w:pPr>
      <w:r>
        <w:rPr>
          <w:rStyle w:val="CommentReference"/>
        </w:rPr>
        <w:annotationRef/>
      </w:r>
      <w:r>
        <w:t>Good -- trust that the reader can join the dots</w:t>
      </w:r>
    </w:p>
  </w:comment>
  <w:comment w:id="3" w:author="Paul Wright" w:date="2022-09-25T09:35:00Z" w:initials="PW">
    <w:p w14:paraId="73C26FA8" w14:textId="77777777" w:rsidR="00723B4C" w:rsidRDefault="00723B4C" w:rsidP="00653CC6">
      <w:pPr>
        <w:pStyle w:val="CommentText"/>
      </w:pPr>
      <w:r>
        <w:rPr>
          <w:rStyle w:val="CommentReference"/>
        </w:rPr>
        <w:annotationRef/>
      </w:r>
      <w:r>
        <w:t>Sense here: he plays the organ whilst lifting her?</w:t>
      </w:r>
    </w:p>
  </w:comment>
  <w:comment w:id="4" w:author="Paul Wright" w:date="2022-09-25T09:41:00Z" w:initials="PW">
    <w:p w14:paraId="0BA129E0" w14:textId="77777777" w:rsidR="00D513FA" w:rsidRDefault="00D513FA" w:rsidP="00696DD0">
      <w:pPr>
        <w:pStyle w:val="CommentText"/>
      </w:pPr>
      <w:r>
        <w:rPr>
          <w:rStyle w:val="CommentReference"/>
        </w:rPr>
        <w:annotationRef/>
      </w:r>
      <w:r>
        <w:t xml:space="preserve">Worth thinking about: if they are relatively poor (now?) the portrait must have come from a time when they were better off? </w:t>
      </w:r>
    </w:p>
  </w:comment>
  <w:comment w:id="5" w:author="Paul Wright" w:date="2022-09-25T09:44:00Z" w:initials="PW">
    <w:p w14:paraId="057CA648" w14:textId="77777777" w:rsidR="00D513FA" w:rsidRDefault="00D513FA" w:rsidP="00974839">
      <w:pPr>
        <w:pStyle w:val="CommentText"/>
      </w:pPr>
      <w:r>
        <w:rPr>
          <w:rStyle w:val="CommentReference"/>
        </w:rPr>
        <w:annotationRef/>
      </w:r>
      <w:r>
        <w:t>Think about how people talk</w:t>
      </w:r>
    </w:p>
  </w:comment>
  <w:comment w:id="6" w:author="Paul Wright" w:date="2022-09-25T09:46:00Z" w:initials="PW">
    <w:p w14:paraId="217A163A" w14:textId="77777777" w:rsidR="00163D74" w:rsidRDefault="00163D74" w:rsidP="0033517F">
      <w:pPr>
        <w:pStyle w:val="CommentText"/>
      </w:pPr>
      <w:r>
        <w:rPr>
          <w:rStyle w:val="CommentReference"/>
        </w:rPr>
        <w:annotationRef/>
      </w:r>
      <w:r>
        <w:t>I think this para is implicit in the above.</w:t>
      </w:r>
    </w:p>
  </w:comment>
  <w:comment w:id="7" w:author="Paul Wright" w:date="2022-09-25T09:46:00Z" w:initials="PW">
    <w:p w14:paraId="7AE86325" w14:textId="77777777" w:rsidR="00163D74" w:rsidRDefault="00163D74" w:rsidP="006E7A3E">
      <w:pPr>
        <w:pStyle w:val="CommentText"/>
      </w:pPr>
      <w:r>
        <w:rPr>
          <w:rStyle w:val="CommentReference"/>
        </w:rPr>
        <w:annotationRef/>
      </w:r>
      <w:r>
        <w:t xml:space="preserve">Test the usefulness of adjectives: what would an non-solid oak door be in this case? </w:t>
      </w:r>
    </w:p>
  </w:comment>
  <w:comment w:id="8" w:author="Paul Wright" w:date="2022-09-25T09:48:00Z" w:initials="PW">
    <w:p w14:paraId="58BCE154" w14:textId="77777777" w:rsidR="00163D74" w:rsidRDefault="00163D74" w:rsidP="006C0617">
      <w:pPr>
        <w:pStyle w:val="CommentText"/>
      </w:pPr>
      <w:r>
        <w:rPr>
          <w:rStyle w:val="CommentReference"/>
        </w:rPr>
        <w:annotationRef/>
      </w:r>
      <w:r>
        <w:t>Marred suggests negativity doesn't it?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0F5204A" w15:done="0"/>
  <w15:commentEx w15:paraId="007C34CD" w15:done="0"/>
  <w15:commentEx w15:paraId="7B19E32B" w15:done="0"/>
  <w15:commentEx w15:paraId="73C26FA8" w15:done="0"/>
  <w15:commentEx w15:paraId="0BA129E0" w15:done="0"/>
  <w15:commentEx w15:paraId="057CA648" w15:done="0"/>
  <w15:commentEx w15:paraId="217A163A" w15:done="0"/>
  <w15:commentEx w15:paraId="7AE86325" w15:done="0"/>
  <w15:commentEx w15:paraId="58BCE15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DA9D5E" w16cex:dateUtc="2022-09-25T08:26:00Z"/>
  <w16cex:commentExtensible w16cex:durableId="26DA9F30" w16cex:dateUtc="2022-09-25T08:34:00Z"/>
  <w16cex:commentExtensible w16cex:durableId="26DA9F4C" w16cex:dateUtc="2022-09-25T08:35:00Z"/>
  <w16cex:commentExtensible w16cex:durableId="26DA9F7F" w16cex:dateUtc="2022-09-25T08:35:00Z"/>
  <w16cex:commentExtensible w16cex:durableId="26DAA0C2" w16cex:dateUtc="2022-09-25T08:41:00Z"/>
  <w16cex:commentExtensible w16cex:durableId="26DAA194" w16cex:dateUtc="2022-09-25T08:44:00Z"/>
  <w16cex:commentExtensible w16cex:durableId="26DAA1E1" w16cex:dateUtc="2022-09-25T08:46:00Z"/>
  <w16cex:commentExtensible w16cex:durableId="26DAA201" w16cex:dateUtc="2022-09-25T08:46:00Z"/>
  <w16cex:commentExtensible w16cex:durableId="26DAA271" w16cex:dateUtc="2022-09-25T08:4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0F5204A" w16cid:durableId="26DA9D5E"/>
  <w16cid:commentId w16cid:paraId="007C34CD" w16cid:durableId="26DA9F30"/>
  <w16cid:commentId w16cid:paraId="7B19E32B" w16cid:durableId="26DA9F4C"/>
  <w16cid:commentId w16cid:paraId="73C26FA8" w16cid:durableId="26DA9F7F"/>
  <w16cid:commentId w16cid:paraId="0BA129E0" w16cid:durableId="26DAA0C2"/>
  <w16cid:commentId w16cid:paraId="057CA648" w16cid:durableId="26DAA194"/>
  <w16cid:commentId w16cid:paraId="217A163A" w16cid:durableId="26DAA1E1"/>
  <w16cid:commentId w16cid:paraId="7AE86325" w16cid:durableId="26DAA201"/>
  <w16cid:commentId w16cid:paraId="58BCE154" w16cid:durableId="26DAA27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BA3B86" w14:textId="77777777" w:rsidR="00681AAC" w:rsidRDefault="00681AAC" w:rsidP="00E26FD7">
      <w:pPr>
        <w:spacing w:after="0" w:line="240" w:lineRule="auto"/>
      </w:pPr>
      <w:r>
        <w:separator/>
      </w:r>
    </w:p>
  </w:endnote>
  <w:endnote w:type="continuationSeparator" w:id="0">
    <w:p w14:paraId="794065CF" w14:textId="77777777" w:rsidR="00681AAC" w:rsidRDefault="00681AAC" w:rsidP="00E26F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6C3BFB" w14:textId="77777777" w:rsidR="00681AAC" w:rsidRDefault="00681AAC" w:rsidP="00E26FD7">
      <w:pPr>
        <w:spacing w:after="0" w:line="240" w:lineRule="auto"/>
      </w:pPr>
      <w:r>
        <w:separator/>
      </w:r>
    </w:p>
  </w:footnote>
  <w:footnote w:type="continuationSeparator" w:id="0">
    <w:p w14:paraId="552D9A16" w14:textId="77777777" w:rsidR="00681AAC" w:rsidRDefault="00681AAC" w:rsidP="00E26FD7">
      <w:pPr>
        <w:spacing w:after="0" w:line="240" w:lineRule="auto"/>
      </w:pPr>
      <w:r>
        <w:continuationSeparator/>
      </w:r>
    </w:p>
  </w:footnote>
  <w:footnote w:id="1">
    <w:p w14:paraId="53832D9B" w14:textId="77777777" w:rsidR="009F42F0" w:rsidRPr="007E7411" w:rsidRDefault="009F42F0" w:rsidP="009F42F0">
      <w:pPr>
        <w:spacing w:after="0" w:line="240" w:lineRule="auto"/>
        <w:rPr>
          <w:rFonts w:cstheme="minorHAnsi"/>
          <w:sz w:val="18"/>
          <w:szCs w:val="18"/>
        </w:rPr>
      </w:pPr>
      <w:r w:rsidRPr="007E7411">
        <w:rPr>
          <w:rStyle w:val="FootnoteReference"/>
          <w:sz w:val="18"/>
          <w:szCs w:val="18"/>
        </w:rPr>
        <w:footnoteRef/>
      </w:r>
      <w:r w:rsidRPr="007E7411">
        <w:rPr>
          <w:sz w:val="18"/>
          <w:szCs w:val="18"/>
        </w:rPr>
        <w:t xml:space="preserve"> </w:t>
      </w:r>
      <w:r w:rsidRPr="007E7411">
        <w:rPr>
          <w:rFonts w:eastAsia="Times New Roman" w:cstheme="minorHAnsi"/>
          <w:sz w:val="18"/>
          <w:szCs w:val="18"/>
          <w:lang w:eastAsia="en-GB"/>
        </w:rPr>
        <w:t xml:space="preserve">Doug. Millhoff, </w:t>
      </w:r>
      <w:r w:rsidRPr="007E7411">
        <w:rPr>
          <w:rFonts w:eastAsia="Times New Roman" w:cstheme="minorHAnsi"/>
          <w:i/>
          <w:iCs/>
          <w:sz w:val="18"/>
          <w:szCs w:val="18"/>
          <w:lang w:eastAsia="en-GB"/>
        </w:rPr>
        <w:t xml:space="preserve">Quora </w:t>
      </w:r>
      <w:r w:rsidRPr="007E7411">
        <w:rPr>
          <w:rFonts w:eastAsia="Times New Roman" w:cstheme="minorHAnsi"/>
          <w:sz w:val="18"/>
          <w:szCs w:val="18"/>
          <w:lang w:eastAsia="en-GB"/>
        </w:rPr>
        <w:t>(2019) &lt;</w:t>
      </w:r>
      <w:hyperlink r:id="rId1" w:history="1">
        <w:r w:rsidRPr="007E7411">
          <w:rPr>
            <w:rStyle w:val="Hyperlink"/>
            <w:rFonts w:cstheme="minorHAnsi"/>
            <w:sz w:val="18"/>
            <w:szCs w:val="18"/>
          </w:rPr>
          <w:t>Does sound have color? What does it mean to color the sound? - Quora</w:t>
        </w:r>
      </w:hyperlink>
      <w:r w:rsidRPr="007E7411">
        <w:rPr>
          <w:rFonts w:cstheme="minorHAnsi"/>
          <w:sz w:val="18"/>
          <w:szCs w:val="18"/>
        </w:rPr>
        <w:t>&gt; [accessed 23 September 2022].</w:t>
      </w:r>
    </w:p>
    <w:p w14:paraId="3DC493F4" w14:textId="6A796713" w:rsidR="009F42F0" w:rsidRPr="007E7411" w:rsidRDefault="009F42F0">
      <w:pPr>
        <w:pStyle w:val="FootnoteText"/>
        <w:rPr>
          <w:sz w:val="16"/>
          <w:szCs w:val="16"/>
        </w:rPr>
      </w:pPr>
    </w:p>
  </w:footnote>
  <w:footnote w:id="2">
    <w:p w14:paraId="2EE3A7F9" w14:textId="59F39153" w:rsidR="009F42F0" w:rsidRPr="007E7411" w:rsidRDefault="009F42F0" w:rsidP="009F42F0">
      <w:pPr>
        <w:spacing w:after="0" w:line="240" w:lineRule="auto"/>
        <w:rPr>
          <w:rFonts w:eastAsia="Times New Roman" w:cstheme="minorHAnsi"/>
          <w:sz w:val="18"/>
          <w:szCs w:val="18"/>
          <w:lang w:eastAsia="en-GB"/>
        </w:rPr>
      </w:pPr>
      <w:r w:rsidRPr="007E7411">
        <w:rPr>
          <w:rStyle w:val="FootnoteReference"/>
          <w:sz w:val="18"/>
          <w:szCs w:val="18"/>
        </w:rPr>
        <w:footnoteRef/>
      </w:r>
      <w:r w:rsidRPr="007E7411">
        <w:rPr>
          <w:sz w:val="18"/>
          <w:szCs w:val="18"/>
        </w:rPr>
        <w:t xml:space="preserve"> </w:t>
      </w:r>
      <w:r w:rsidRPr="007E7411">
        <w:rPr>
          <w:rFonts w:eastAsia="Times New Roman" w:cstheme="minorHAnsi"/>
          <w:sz w:val="18"/>
          <w:szCs w:val="18"/>
          <w:lang w:eastAsia="en-GB"/>
        </w:rPr>
        <w:t xml:space="preserve">Victorian Era, </w:t>
      </w:r>
      <w:r w:rsidRPr="007E7411">
        <w:rPr>
          <w:rFonts w:eastAsia="Times New Roman" w:cstheme="minorHAnsi"/>
          <w:i/>
          <w:iCs/>
          <w:sz w:val="18"/>
          <w:szCs w:val="18"/>
          <w:lang w:eastAsia="en-GB"/>
        </w:rPr>
        <w:t xml:space="preserve">Victorian Era Catholicism </w:t>
      </w:r>
      <w:r w:rsidRPr="007E7411">
        <w:rPr>
          <w:rFonts w:eastAsia="Times New Roman" w:cstheme="minorHAnsi"/>
          <w:sz w:val="18"/>
          <w:szCs w:val="18"/>
          <w:lang w:eastAsia="en-GB"/>
        </w:rPr>
        <w:t>(2022)</w:t>
      </w:r>
      <w:r w:rsidRPr="007E7411">
        <w:rPr>
          <w:sz w:val="18"/>
          <w:szCs w:val="18"/>
        </w:rPr>
        <w:t xml:space="preserve"> &lt;</w:t>
      </w:r>
      <w:hyperlink r:id="rId2" w:anchor=":~:text=Victorian%20era%20Catholicism%20became%20quite%20popular.%20There%20was,as%20well%20as%20the%20traditions%20of%20the%20churches." w:history="1">
        <w:r w:rsidRPr="007E7411">
          <w:rPr>
            <w:rStyle w:val="Hyperlink"/>
            <w:sz w:val="18"/>
            <w:szCs w:val="18"/>
          </w:rPr>
          <w:t>Victorian Era Catholicism (victorian-era.org)</w:t>
        </w:r>
      </w:hyperlink>
      <w:r w:rsidRPr="007E7411">
        <w:rPr>
          <w:sz w:val="18"/>
          <w:szCs w:val="18"/>
        </w:rPr>
        <w:t>&gt; [accessed 23 September 2022]</w:t>
      </w:r>
      <w:r w:rsidR="00156BAA" w:rsidRPr="007E7411">
        <w:rPr>
          <w:sz w:val="18"/>
          <w:szCs w:val="18"/>
        </w:rPr>
        <w:t>.</w:t>
      </w:r>
    </w:p>
    <w:p w14:paraId="0966BDEB" w14:textId="6EAFCC01" w:rsidR="009F42F0" w:rsidRDefault="009F42F0">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3293C9" w14:textId="21AF45EF" w:rsidR="00C7445B" w:rsidRDefault="00000000">
    <w:pPr>
      <w:pStyle w:val="Header"/>
    </w:pPr>
    <w:r>
      <w:t>Lois Wilcox</w:t>
    </w:r>
    <w:r>
      <w:ptab w:relativeTo="margin" w:alignment="center" w:leader="none"/>
    </w:r>
    <w:r>
      <w:ptab w:relativeTo="margin" w:alignment="right" w:leader="none"/>
    </w:r>
    <w:r>
      <w:t>2</w:t>
    </w:r>
    <w:r w:rsidR="00E26FD7">
      <w:t>3</w:t>
    </w:r>
    <w:r>
      <w:t>/09/2022</w:t>
    </w: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aul Wright">
    <w15:presenceInfo w15:providerId="AD" w15:userId="S::P.Wright@uwtsd.ac.uk::c92157ca-efaa-4ac9-82aa-821539b397b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FD7"/>
    <w:rsid w:val="000143CC"/>
    <w:rsid w:val="000179C6"/>
    <w:rsid w:val="00031A6A"/>
    <w:rsid w:val="00032183"/>
    <w:rsid w:val="000325EA"/>
    <w:rsid w:val="00037265"/>
    <w:rsid w:val="000559E6"/>
    <w:rsid w:val="0006286F"/>
    <w:rsid w:val="00063564"/>
    <w:rsid w:val="000A65B2"/>
    <w:rsid w:val="000B0A05"/>
    <w:rsid w:val="000B23DB"/>
    <w:rsid w:val="000B3EEC"/>
    <w:rsid w:val="000E23F1"/>
    <w:rsid w:val="000E4B1B"/>
    <w:rsid w:val="001125FC"/>
    <w:rsid w:val="001178C2"/>
    <w:rsid w:val="0013601B"/>
    <w:rsid w:val="001376B4"/>
    <w:rsid w:val="00156BAA"/>
    <w:rsid w:val="00157BA2"/>
    <w:rsid w:val="001600A9"/>
    <w:rsid w:val="00160B41"/>
    <w:rsid w:val="00163D74"/>
    <w:rsid w:val="001963FF"/>
    <w:rsid w:val="001A1ECB"/>
    <w:rsid w:val="001C2BB8"/>
    <w:rsid w:val="001D443D"/>
    <w:rsid w:val="00203014"/>
    <w:rsid w:val="002127F7"/>
    <w:rsid w:val="00225F59"/>
    <w:rsid w:val="00225F90"/>
    <w:rsid w:val="00232A95"/>
    <w:rsid w:val="00247C2F"/>
    <w:rsid w:val="002565EC"/>
    <w:rsid w:val="00263BED"/>
    <w:rsid w:val="002667D7"/>
    <w:rsid w:val="00271692"/>
    <w:rsid w:val="00285BAA"/>
    <w:rsid w:val="002D4BFE"/>
    <w:rsid w:val="002E40F6"/>
    <w:rsid w:val="003044A2"/>
    <w:rsid w:val="003431D6"/>
    <w:rsid w:val="003705F2"/>
    <w:rsid w:val="00373198"/>
    <w:rsid w:val="003845AD"/>
    <w:rsid w:val="003879CA"/>
    <w:rsid w:val="00395871"/>
    <w:rsid w:val="003B0DBE"/>
    <w:rsid w:val="003B596B"/>
    <w:rsid w:val="003F4DE8"/>
    <w:rsid w:val="00400378"/>
    <w:rsid w:val="00403875"/>
    <w:rsid w:val="00410E31"/>
    <w:rsid w:val="004152D6"/>
    <w:rsid w:val="00420FF9"/>
    <w:rsid w:val="00430C54"/>
    <w:rsid w:val="00442730"/>
    <w:rsid w:val="00452710"/>
    <w:rsid w:val="004622BE"/>
    <w:rsid w:val="00473377"/>
    <w:rsid w:val="0048623F"/>
    <w:rsid w:val="004944BA"/>
    <w:rsid w:val="004947F3"/>
    <w:rsid w:val="004A6E52"/>
    <w:rsid w:val="004A7F6E"/>
    <w:rsid w:val="004C3374"/>
    <w:rsid w:val="004D6B72"/>
    <w:rsid w:val="004F57E9"/>
    <w:rsid w:val="00502D3B"/>
    <w:rsid w:val="00545BCA"/>
    <w:rsid w:val="00545E1C"/>
    <w:rsid w:val="00555877"/>
    <w:rsid w:val="00556DFC"/>
    <w:rsid w:val="005805AB"/>
    <w:rsid w:val="00581FAC"/>
    <w:rsid w:val="005941E2"/>
    <w:rsid w:val="005964DC"/>
    <w:rsid w:val="005A490A"/>
    <w:rsid w:val="005E7FDD"/>
    <w:rsid w:val="00611743"/>
    <w:rsid w:val="00635081"/>
    <w:rsid w:val="006357C9"/>
    <w:rsid w:val="00640592"/>
    <w:rsid w:val="00640F87"/>
    <w:rsid w:val="006749AF"/>
    <w:rsid w:val="00681AAC"/>
    <w:rsid w:val="006A39DA"/>
    <w:rsid w:val="006A7282"/>
    <w:rsid w:val="007061DE"/>
    <w:rsid w:val="007159A9"/>
    <w:rsid w:val="0071653A"/>
    <w:rsid w:val="00723B4C"/>
    <w:rsid w:val="007478D1"/>
    <w:rsid w:val="00785388"/>
    <w:rsid w:val="007A3F34"/>
    <w:rsid w:val="007D559D"/>
    <w:rsid w:val="007E7411"/>
    <w:rsid w:val="007F31B0"/>
    <w:rsid w:val="007F5EC8"/>
    <w:rsid w:val="00801764"/>
    <w:rsid w:val="008330F3"/>
    <w:rsid w:val="008478D6"/>
    <w:rsid w:val="00891847"/>
    <w:rsid w:val="00894E17"/>
    <w:rsid w:val="008A21DE"/>
    <w:rsid w:val="008B5B9B"/>
    <w:rsid w:val="008C3845"/>
    <w:rsid w:val="008D5BB5"/>
    <w:rsid w:val="008F7997"/>
    <w:rsid w:val="00904F61"/>
    <w:rsid w:val="00907EFB"/>
    <w:rsid w:val="00913690"/>
    <w:rsid w:val="00917F0A"/>
    <w:rsid w:val="00930C11"/>
    <w:rsid w:val="00935CD1"/>
    <w:rsid w:val="0094272A"/>
    <w:rsid w:val="00945AC5"/>
    <w:rsid w:val="00946D65"/>
    <w:rsid w:val="009551C7"/>
    <w:rsid w:val="00996CF9"/>
    <w:rsid w:val="009A3AA6"/>
    <w:rsid w:val="009B7015"/>
    <w:rsid w:val="009D3782"/>
    <w:rsid w:val="009F42F0"/>
    <w:rsid w:val="00A122BE"/>
    <w:rsid w:val="00A213A8"/>
    <w:rsid w:val="00A50796"/>
    <w:rsid w:val="00A56858"/>
    <w:rsid w:val="00A938DD"/>
    <w:rsid w:val="00AD3C43"/>
    <w:rsid w:val="00AD7E71"/>
    <w:rsid w:val="00AF6844"/>
    <w:rsid w:val="00B43362"/>
    <w:rsid w:val="00B44878"/>
    <w:rsid w:val="00B4786D"/>
    <w:rsid w:val="00B745DD"/>
    <w:rsid w:val="00B77CA0"/>
    <w:rsid w:val="00B802D3"/>
    <w:rsid w:val="00B94317"/>
    <w:rsid w:val="00BB2CB2"/>
    <w:rsid w:val="00BB2D09"/>
    <w:rsid w:val="00BD24C9"/>
    <w:rsid w:val="00BE65B4"/>
    <w:rsid w:val="00C0677A"/>
    <w:rsid w:val="00C3530B"/>
    <w:rsid w:val="00C35BE0"/>
    <w:rsid w:val="00C4144C"/>
    <w:rsid w:val="00C4175D"/>
    <w:rsid w:val="00C43C98"/>
    <w:rsid w:val="00C75FB9"/>
    <w:rsid w:val="00C825AD"/>
    <w:rsid w:val="00CA67D2"/>
    <w:rsid w:val="00CB211C"/>
    <w:rsid w:val="00CC6A22"/>
    <w:rsid w:val="00CE4749"/>
    <w:rsid w:val="00D02B4D"/>
    <w:rsid w:val="00D03A3D"/>
    <w:rsid w:val="00D05078"/>
    <w:rsid w:val="00D20A79"/>
    <w:rsid w:val="00D215DF"/>
    <w:rsid w:val="00D25124"/>
    <w:rsid w:val="00D33C9E"/>
    <w:rsid w:val="00D512F2"/>
    <w:rsid w:val="00D513FA"/>
    <w:rsid w:val="00D67BB0"/>
    <w:rsid w:val="00D87200"/>
    <w:rsid w:val="00DA4FAD"/>
    <w:rsid w:val="00DB77B1"/>
    <w:rsid w:val="00DD0DA4"/>
    <w:rsid w:val="00DD71F7"/>
    <w:rsid w:val="00DE39D5"/>
    <w:rsid w:val="00DE63AB"/>
    <w:rsid w:val="00E04B85"/>
    <w:rsid w:val="00E04DFC"/>
    <w:rsid w:val="00E133C7"/>
    <w:rsid w:val="00E212E0"/>
    <w:rsid w:val="00E26FD7"/>
    <w:rsid w:val="00E35FCD"/>
    <w:rsid w:val="00E37727"/>
    <w:rsid w:val="00E52C74"/>
    <w:rsid w:val="00E73872"/>
    <w:rsid w:val="00E7667B"/>
    <w:rsid w:val="00E96883"/>
    <w:rsid w:val="00EA7669"/>
    <w:rsid w:val="00EC2EDD"/>
    <w:rsid w:val="00F93D56"/>
    <w:rsid w:val="00FC454D"/>
    <w:rsid w:val="00FD511E"/>
    <w:rsid w:val="00FE13EE"/>
    <w:rsid w:val="00FE205B"/>
    <w:rsid w:val="00FE4769"/>
    <w:rsid w:val="00FF4C0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B879E"/>
  <w15:chartTrackingRefBased/>
  <w15:docId w15:val="{C27A1B38-8AE1-4A10-8A5A-C3C3D6D59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6FD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6F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6FD7"/>
  </w:style>
  <w:style w:type="paragraph" w:styleId="Footer">
    <w:name w:val="footer"/>
    <w:basedOn w:val="Normal"/>
    <w:link w:val="FooterChar"/>
    <w:uiPriority w:val="99"/>
    <w:unhideWhenUsed/>
    <w:rsid w:val="00E26F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6FD7"/>
  </w:style>
  <w:style w:type="character" w:styleId="Hyperlink">
    <w:name w:val="Hyperlink"/>
    <w:basedOn w:val="DefaultParagraphFont"/>
    <w:uiPriority w:val="99"/>
    <w:unhideWhenUsed/>
    <w:rsid w:val="00913690"/>
    <w:rPr>
      <w:color w:val="0000FF"/>
      <w:u w:val="single"/>
    </w:rPr>
  </w:style>
  <w:style w:type="paragraph" w:styleId="FootnoteText">
    <w:name w:val="footnote text"/>
    <w:basedOn w:val="Normal"/>
    <w:link w:val="FootnoteTextChar"/>
    <w:uiPriority w:val="99"/>
    <w:semiHidden/>
    <w:unhideWhenUsed/>
    <w:rsid w:val="009F42F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F42F0"/>
    <w:rPr>
      <w:sz w:val="20"/>
      <w:szCs w:val="20"/>
    </w:rPr>
  </w:style>
  <w:style w:type="character" w:styleId="FootnoteReference">
    <w:name w:val="footnote reference"/>
    <w:basedOn w:val="DefaultParagraphFont"/>
    <w:uiPriority w:val="99"/>
    <w:semiHidden/>
    <w:unhideWhenUsed/>
    <w:rsid w:val="009F42F0"/>
    <w:rPr>
      <w:vertAlign w:val="superscript"/>
    </w:rPr>
  </w:style>
  <w:style w:type="character" w:styleId="CommentReference">
    <w:name w:val="annotation reference"/>
    <w:basedOn w:val="DefaultParagraphFont"/>
    <w:uiPriority w:val="99"/>
    <w:semiHidden/>
    <w:unhideWhenUsed/>
    <w:rsid w:val="00DD0DA4"/>
    <w:rPr>
      <w:sz w:val="16"/>
      <w:szCs w:val="16"/>
    </w:rPr>
  </w:style>
  <w:style w:type="paragraph" w:styleId="CommentText">
    <w:name w:val="annotation text"/>
    <w:basedOn w:val="Normal"/>
    <w:link w:val="CommentTextChar"/>
    <w:uiPriority w:val="99"/>
    <w:unhideWhenUsed/>
    <w:rsid w:val="00DD0DA4"/>
    <w:pPr>
      <w:spacing w:line="240" w:lineRule="auto"/>
    </w:pPr>
    <w:rPr>
      <w:sz w:val="20"/>
      <w:szCs w:val="20"/>
    </w:rPr>
  </w:style>
  <w:style w:type="character" w:customStyle="1" w:styleId="CommentTextChar">
    <w:name w:val="Comment Text Char"/>
    <w:basedOn w:val="DefaultParagraphFont"/>
    <w:link w:val="CommentText"/>
    <w:uiPriority w:val="99"/>
    <w:rsid w:val="00DD0DA4"/>
    <w:rPr>
      <w:sz w:val="20"/>
      <w:szCs w:val="20"/>
    </w:rPr>
  </w:style>
  <w:style w:type="paragraph" w:styleId="CommentSubject">
    <w:name w:val="annotation subject"/>
    <w:basedOn w:val="CommentText"/>
    <w:next w:val="CommentText"/>
    <w:link w:val="CommentSubjectChar"/>
    <w:uiPriority w:val="99"/>
    <w:semiHidden/>
    <w:unhideWhenUsed/>
    <w:rsid w:val="00DD0DA4"/>
    <w:rPr>
      <w:b/>
      <w:bCs/>
    </w:rPr>
  </w:style>
  <w:style w:type="character" w:customStyle="1" w:styleId="CommentSubjectChar">
    <w:name w:val="Comment Subject Char"/>
    <w:basedOn w:val="CommentTextChar"/>
    <w:link w:val="CommentSubject"/>
    <w:uiPriority w:val="99"/>
    <w:semiHidden/>
    <w:rsid w:val="00DD0DA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4265535">
      <w:bodyDiv w:val="1"/>
      <w:marLeft w:val="0"/>
      <w:marRight w:val="0"/>
      <w:marTop w:val="0"/>
      <w:marBottom w:val="0"/>
      <w:divBdr>
        <w:top w:val="none" w:sz="0" w:space="0" w:color="auto"/>
        <w:left w:val="none" w:sz="0" w:space="0" w:color="auto"/>
        <w:bottom w:val="none" w:sz="0" w:space="0" w:color="auto"/>
        <w:right w:val="none" w:sz="0" w:space="0" w:color="auto"/>
      </w:divBdr>
      <w:divsChild>
        <w:div w:id="998003792">
          <w:marLeft w:val="0"/>
          <w:marRight w:val="0"/>
          <w:marTop w:val="0"/>
          <w:marBottom w:val="0"/>
          <w:divBdr>
            <w:top w:val="none" w:sz="0" w:space="0" w:color="auto"/>
            <w:left w:val="none" w:sz="0" w:space="0" w:color="auto"/>
            <w:bottom w:val="none" w:sz="0" w:space="0" w:color="auto"/>
            <w:right w:val="none" w:sz="0" w:space="0" w:color="auto"/>
          </w:divBdr>
        </w:div>
      </w:divsChild>
    </w:div>
    <w:div w:id="1380396390">
      <w:bodyDiv w:val="1"/>
      <w:marLeft w:val="0"/>
      <w:marRight w:val="0"/>
      <w:marTop w:val="0"/>
      <w:marBottom w:val="0"/>
      <w:divBdr>
        <w:top w:val="none" w:sz="0" w:space="0" w:color="auto"/>
        <w:left w:val="none" w:sz="0" w:space="0" w:color="auto"/>
        <w:bottom w:val="none" w:sz="0" w:space="0" w:color="auto"/>
        <w:right w:val="none" w:sz="0" w:space="0" w:color="auto"/>
      </w:divBdr>
      <w:divsChild>
        <w:div w:id="2406058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fontTable" Target="fontTable.xml"/><Relationship Id="rId3" Type="http://schemas.openxmlformats.org/officeDocument/2006/relationships/webSettings" Target="webSettings.xml"/><Relationship Id="rId7" Type="http://schemas.microsoft.com/office/2011/relationships/commentsExtended" Target="commentsExtended.xm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hyperlink" Target="https://victorian-era.org/victorian-era-catholicism.html"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quora.com/Does-sound-have-color-What-does-it-mean-to-color-the-sound" TargetMode="External"/><Relationship Id="rId4" Type="http://schemas.openxmlformats.org/officeDocument/2006/relationships/footnotes" Target="footnotes.xml"/><Relationship Id="rId9" Type="http://schemas.microsoft.com/office/2018/08/relationships/commentsExtensible" Target="commentsExtensible.xml"/><Relationship Id="rId14" Type="http://schemas.microsoft.com/office/2011/relationships/people" Target="people.xml"/></Relationships>
</file>

<file path=word/_rels/footnotes.xml.rels><?xml version="1.0" encoding="UTF-8" standalone="yes"?>
<Relationships xmlns="http://schemas.openxmlformats.org/package/2006/relationships"><Relationship Id="rId2" Type="http://schemas.openxmlformats.org/officeDocument/2006/relationships/hyperlink" Target="https://victorian-era.org/victorian-era-catholicism.html" TargetMode="External"/><Relationship Id="rId1" Type="http://schemas.openxmlformats.org/officeDocument/2006/relationships/hyperlink" Target="https://www.quora.com/Does-sound-have-color-What-does-it-mean-to-color-the-sou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1540</Words>
  <Characters>8784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Wilcox</dc:creator>
  <cp:keywords/>
  <dc:description/>
  <cp:lastModifiedBy>Paul Wright</cp:lastModifiedBy>
  <cp:revision>2</cp:revision>
  <dcterms:created xsi:type="dcterms:W3CDTF">2022-09-25T08:50:00Z</dcterms:created>
  <dcterms:modified xsi:type="dcterms:W3CDTF">2022-09-25T08:50:00Z</dcterms:modified>
</cp:coreProperties>
</file>