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imes New Roman" w:hAnsi="Arial" w:cs="Arial"/>
          <w:b/>
          <w:bCs/>
          <w:kern w:val="36"/>
          <w:sz w:val="22"/>
          <w:szCs w:val="22"/>
          <w:lang w:eastAsia="en-GB"/>
          <w14:ligatures w14:val="none"/>
        </w:rPr>
        <w:id w:val="1440489646"/>
        <w:docPartObj>
          <w:docPartGallery w:val="Cover Pages"/>
          <w:docPartUnique/>
        </w:docPartObj>
      </w:sdtPr>
      <w:sdtContent>
        <w:p w14:paraId="7294C7CA" w14:textId="77777777" w:rsidR="001C1736" w:rsidRPr="00B9383D" w:rsidRDefault="001C1736" w:rsidP="001C1736">
          <w:pPr>
            <w:rPr>
              <w:rFonts w:ascii="Arial" w:eastAsia="Times New Roman" w:hAnsi="Arial" w:cs="Arial"/>
              <w:b/>
              <w:bCs/>
              <w:kern w:val="36"/>
              <w:sz w:val="22"/>
              <w:szCs w:val="22"/>
              <w:lang w:eastAsia="en-GB"/>
              <w14:ligatures w14:val="none"/>
            </w:rPr>
          </w:pPr>
          <w:r w:rsidRPr="00B9383D">
            <w:rPr>
              <w:rFonts w:ascii="Arial" w:eastAsia="Times New Roman" w:hAnsi="Arial" w:cs="Arial"/>
              <w:b/>
              <w:bCs/>
              <w:noProof/>
              <w:kern w:val="36"/>
              <w:sz w:val="22"/>
              <w:szCs w:val="22"/>
              <w:lang w:eastAsia="en-GB"/>
              <w14:ligatures w14:val="none"/>
            </w:rPr>
            <mc:AlternateContent>
              <mc:Choice Requires="wps">
                <w:drawing>
                  <wp:anchor distT="0" distB="0" distL="114300" distR="114300" simplePos="0" relativeHeight="251659264" behindDoc="0" locked="0" layoutInCell="1" allowOverlap="1" wp14:anchorId="7714F015" wp14:editId="794B4797">
                    <wp:simplePos x="0" y="0"/>
                    <wp:positionH relativeFrom="page">
                      <wp:posOffset>219456</wp:posOffset>
                    </wp:positionH>
                    <wp:positionV relativeFrom="page">
                      <wp:posOffset>1214323</wp:posOffset>
                    </wp:positionV>
                    <wp:extent cx="1712890" cy="7841895"/>
                    <wp:effectExtent l="0" t="0" r="0" b="6985"/>
                    <wp:wrapNone/>
                    <wp:docPr id="138" name="Text Box 139"/>
                    <wp:cNvGraphicFramePr/>
                    <a:graphic xmlns:a="http://schemas.openxmlformats.org/drawingml/2006/main">
                      <a:graphicData uri="http://schemas.microsoft.com/office/word/2010/wordprocessingShape">
                        <wps:wsp>
                          <wps:cNvSpPr txBox="1"/>
                          <wps:spPr>
                            <a:xfrm>
                              <a:off x="0" y="0"/>
                              <a:ext cx="1712890" cy="7841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80"/>
                                  <w:gridCol w:w="2102"/>
                                </w:tblGrid>
                                <w:tr w:rsidR="001C1736" w14:paraId="0366CD17" w14:textId="77777777">
                                  <w:trPr>
                                    <w:jc w:val="center"/>
                                  </w:trPr>
                                  <w:tc>
                                    <w:tcPr>
                                      <w:tcW w:w="2568" w:type="pct"/>
                                      <w:vAlign w:val="center"/>
                                    </w:tcPr>
                                    <w:p w14:paraId="0D0534DB" w14:textId="77777777" w:rsidR="001C1736" w:rsidRDefault="001C1736">
                                      <w:pPr>
                                        <w:jc w:val="right"/>
                                      </w:pPr>
                                      <w:r w:rsidRPr="00083D30">
                                        <w:rPr>
                                          <w:rFonts w:ascii="Times New Roman" w:hAnsi="Times New Roman" w:cs="Times New Roman"/>
                                          <w:noProof/>
                                        </w:rPr>
                                        <w:drawing>
                                          <wp:inline distT="0" distB="0" distL="0" distR="0" wp14:anchorId="0E98A53D" wp14:editId="1107C81D">
                                            <wp:extent cx="3085059" cy="2385391"/>
                                            <wp:effectExtent l="0" t="0" r="1270" b="0"/>
                                            <wp:docPr id="962418385" name="Picture 3" descr="PGCE Primary with QTS (Full-tim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GCE Primary with QTS (Full-time) | University of Wales Trinity Saint Davi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57568" cy="2441456"/>
                                                    </a:xfrm>
                                                    <a:prstGeom prst="rect">
                                                      <a:avLst/>
                                                    </a:prstGeom>
                                                    <a:noFill/>
                                                    <a:ln>
                                                      <a:noFill/>
                                                    </a:ln>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1BC95A6D" w14:textId="77777777" w:rsidR="001C1736" w:rsidRDefault="001C1736">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69EC92A" w14:textId="77777777" w:rsidR="001C1736" w:rsidRDefault="001C1736">
                                          <w:pPr>
                                            <w:jc w:val="right"/>
                                          </w:pPr>
                                          <w:r>
                                            <w:rPr>
                                              <w:color w:val="000000" w:themeColor="text1"/>
                                            </w:rPr>
                                            <w:t xml:space="preserve">     </w:t>
                                          </w:r>
                                        </w:p>
                                      </w:sdtContent>
                                    </w:sdt>
                                  </w:tc>
                                  <w:tc>
                                    <w:tcPr>
                                      <w:tcW w:w="2432" w:type="pct"/>
                                      <w:vAlign w:val="center"/>
                                    </w:tcPr>
                                    <w:p w14:paraId="74D5F18D" w14:textId="77777777" w:rsidR="00B9383D" w:rsidRDefault="00B9383D" w:rsidP="00CB26A9">
                                      <w:pPr>
                                        <w:pStyle w:val="NoSpacing"/>
                                        <w:jc w:val="center"/>
                                        <w:rPr>
                                          <w:rFonts w:ascii="Arial" w:hAnsi="Arial" w:cs="Arial"/>
                                          <w:b/>
                                        </w:rPr>
                                      </w:pPr>
                                      <w:r>
                                        <w:rPr>
                                          <w:rFonts w:ascii="Arial" w:hAnsi="Arial" w:cs="Arial"/>
                                          <w:b/>
                                        </w:rPr>
                                        <w:t>Professional Development within Health and Social Care</w:t>
                                      </w:r>
                                    </w:p>
                                    <w:p w14:paraId="06980E9B" w14:textId="77777777" w:rsidR="00B9383D" w:rsidRDefault="00B9383D" w:rsidP="00CB26A9">
                                      <w:pPr>
                                        <w:pStyle w:val="NoSpacing"/>
                                        <w:jc w:val="center"/>
                                        <w:rPr>
                                          <w:rFonts w:ascii="Arial" w:hAnsi="Arial" w:cs="Arial"/>
                                          <w:caps/>
                                        </w:rPr>
                                      </w:pPr>
                                    </w:p>
                                    <w:p w14:paraId="3675393D" w14:textId="27761E9F" w:rsidR="001C1736" w:rsidRPr="00CB26A9" w:rsidRDefault="001C1736" w:rsidP="00CB26A9">
                                      <w:pPr>
                                        <w:pStyle w:val="NoSpacing"/>
                                        <w:jc w:val="center"/>
                                        <w:rPr>
                                          <w:rFonts w:ascii="Arial" w:hAnsi="Arial" w:cs="Arial"/>
                                          <w:b/>
                                          <w:bCs/>
                                        </w:rPr>
                                      </w:pPr>
                                      <w:r w:rsidRPr="00CB26A9">
                                        <w:rPr>
                                          <w:rFonts w:ascii="Arial" w:hAnsi="Arial" w:cs="Arial"/>
                                          <w:caps/>
                                        </w:rPr>
                                        <w:t>(</w:t>
                                      </w:r>
                                      <w:r w:rsidR="00B9383D">
                                        <w:rPr>
                                          <w:rFonts w:ascii="Arial" w:hAnsi="Arial" w:cs="Arial"/>
                                          <w:b/>
                                        </w:rPr>
                                        <w:t>LCHS4009</w:t>
                                      </w:r>
                                      <w:r w:rsidRPr="00CB26A9">
                                        <w:rPr>
                                          <w:rFonts w:ascii="Arial" w:hAnsi="Arial" w:cs="Arial"/>
                                          <w:b/>
                                          <w:bCs/>
                                        </w:rPr>
                                        <w:t>)</w:t>
                                      </w:r>
                                    </w:p>
                                    <w:p w14:paraId="4A21A117" w14:textId="77777777" w:rsidR="001C1736" w:rsidRPr="00CB26A9" w:rsidRDefault="001C1736" w:rsidP="00CB26A9">
                                      <w:pPr>
                                        <w:pStyle w:val="NoSpacing"/>
                                        <w:jc w:val="center"/>
                                        <w:rPr>
                                          <w:rFonts w:ascii="Arial" w:hAnsi="Arial" w:cs="Arial"/>
                                          <w:b/>
                                          <w:bCs/>
                                        </w:rPr>
                                      </w:pPr>
                                    </w:p>
                                    <w:p w14:paraId="072DD796" w14:textId="18481352" w:rsidR="001C1736" w:rsidRPr="00CB26A9" w:rsidRDefault="001C1736" w:rsidP="00CB26A9">
                                      <w:pPr>
                                        <w:pStyle w:val="NoSpacing"/>
                                        <w:jc w:val="center"/>
                                        <w:rPr>
                                          <w:rFonts w:ascii="Arial" w:hAnsi="Arial" w:cs="Arial"/>
                                          <w:bCs/>
                                        </w:rPr>
                                      </w:pPr>
                                      <w:r w:rsidRPr="00CB26A9">
                                        <w:rPr>
                                          <w:rFonts w:ascii="Arial" w:hAnsi="Arial" w:cs="Arial"/>
                                          <w:bCs/>
                                        </w:rPr>
                                        <w:t xml:space="preserve">Lecturer. </w:t>
                                      </w:r>
                                      <w:r w:rsidR="00B9383D" w:rsidRPr="00B9383D">
                                        <w:rPr>
                                          <w:rFonts w:ascii="Arial" w:hAnsi="Arial" w:cs="Arial"/>
                                        </w:rPr>
                                        <w:t>Hajra Mustasim</w:t>
                                      </w:r>
                                      <w:r w:rsidR="00B9383D" w:rsidRPr="00CB26A9">
                                        <w:rPr>
                                          <w:rFonts w:ascii="Arial" w:hAnsi="Arial" w:cs="Arial"/>
                                          <w:b/>
                                        </w:rPr>
                                        <w:t xml:space="preserve"> </w:t>
                                      </w:r>
                                      <w:r w:rsidRPr="00CB26A9">
                                        <w:rPr>
                                          <w:rFonts w:ascii="Arial" w:hAnsi="Arial" w:cs="Arial"/>
                                          <w:bCs/>
                                        </w:rPr>
                                        <w:t xml:space="preserve"> </w:t>
                                      </w:r>
                                      <w:r w:rsidRPr="00CB26A9">
                                        <w:rPr>
                                          <w:rFonts w:ascii="Arial" w:hAnsi="Arial" w:cs="Arial"/>
                                          <w:b/>
                                        </w:rPr>
                                        <w:t xml:space="preserve"> </w:t>
                                      </w:r>
                                    </w:p>
                                    <w:p w14:paraId="04B43C02" w14:textId="77777777" w:rsidR="001C1736" w:rsidRPr="00CB26A9" w:rsidRDefault="001C1736" w:rsidP="00CB26A9">
                                      <w:pPr>
                                        <w:pStyle w:val="NoSpacing"/>
                                        <w:jc w:val="center"/>
                                        <w:rPr>
                                          <w:rFonts w:ascii="Arial" w:hAnsi="Arial" w:cs="Arial"/>
                                          <w:bCs/>
                                        </w:rPr>
                                      </w:pPr>
                                    </w:p>
                                    <w:p w14:paraId="64B36082" w14:textId="77777777" w:rsidR="001C1736" w:rsidRPr="00CB26A9" w:rsidRDefault="001C1736" w:rsidP="00CB26A9">
                                      <w:pPr>
                                        <w:pStyle w:val="NoSpacing"/>
                                        <w:jc w:val="center"/>
                                        <w:rPr>
                                          <w:rFonts w:ascii="Arial" w:hAnsi="Arial" w:cs="Arial"/>
                                          <w:bCs/>
                                        </w:rPr>
                                      </w:pPr>
                                      <w:r w:rsidRPr="00CB26A9">
                                        <w:rPr>
                                          <w:rFonts w:ascii="Arial" w:hAnsi="Arial" w:cs="Arial"/>
                                          <w:bCs/>
                                        </w:rPr>
                                        <w:t xml:space="preserve"> </w:t>
                                      </w:r>
                                    </w:p>
                                    <w:p w14:paraId="508A355D" w14:textId="2063A3F4" w:rsidR="001C1736" w:rsidRPr="00CB26A9" w:rsidRDefault="00B9383D" w:rsidP="00CB26A9">
                                      <w:pPr>
                                        <w:pStyle w:val="NoSpacing"/>
                                        <w:jc w:val="center"/>
                                        <w:rPr>
                                          <w:rFonts w:ascii="Arial" w:hAnsi="Arial" w:cs="Arial"/>
                                          <w:b/>
                                          <w:bCs/>
                                        </w:rPr>
                                      </w:pPr>
                                      <w:r>
                                        <w:rPr>
                                          <w:rFonts w:ascii="Arial" w:hAnsi="Arial" w:cs="Arial"/>
                                          <w:b/>
                                          <w:bCs/>
                                        </w:rPr>
                                        <w:t>TASK 2</w:t>
                                      </w:r>
                                    </w:p>
                                    <w:p w14:paraId="612E1E54" w14:textId="77777777" w:rsidR="001C1736" w:rsidRPr="00CB26A9" w:rsidRDefault="001C1736" w:rsidP="00CB26A9">
                                      <w:pPr>
                                        <w:pStyle w:val="NoSpacing"/>
                                        <w:jc w:val="center"/>
                                        <w:rPr>
                                          <w:rFonts w:ascii="Arial" w:hAnsi="Arial" w:cs="Arial"/>
                                          <w:b/>
                                          <w:bCs/>
                                        </w:rPr>
                                      </w:pPr>
                                      <w:r w:rsidRPr="00CB26A9">
                                        <w:rPr>
                                          <w:rFonts w:ascii="Arial" w:hAnsi="Arial" w:cs="Arial"/>
                                          <w:b/>
                                          <w:bCs/>
                                        </w:rPr>
                                        <w:t xml:space="preserve"> </w:t>
                                      </w:r>
                                    </w:p>
                                    <w:p w14:paraId="414E6BC9" w14:textId="77777777" w:rsidR="001C1736" w:rsidRPr="00CB26A9" w:rsidRDefault="001C1736" w:rsidP="00CB26A9">
                                      <w:pPr>
                                        <w:spacing w:line="360" w:lineRule="auto"/>
                                        <w:jc w:val="center"/>
                                        <w:rPr>
                                          <w:rFonts w:ascii="Arial" w:hAnsi="Arial" w:cs="Arial"/>
                                          <w:b/>
                                          <w:bCs/>
                                          <w:sz w:val="22"/>
                                          <w:szCs w:val="22"/>
                                        </w:rPr>
                                      </w:pPr>
                                      <w:r w:rsidRPr="00CB26A9">
                                        <w:rPr>
                                          <w:rFonts w:ascii="Arial" w:hAnsi="Arial" w:cs="Arial"/>
                                          <w:b/>
                                          <w:bCs/>
                                          <w:sz w:val="22"/>
                                          <w:szCs w:val="22"/>
                                        </w:rPr>
                                        <w:t>Submitted By</w:t>
                                      </w:r>
                                    </w:p>
                                    <w:p w14:paraId="7889CDBD" w14:textId="77777777" w:rsidR="001C1736" w:rsidRPr="00CB26A9" w:rsidRDefault="001C1736" w:rsidP="00CB26A9">
                                      <w:pPr>
                                        <w:spacing w:line="360" w:lineRule="auto"/>
                                        <w:jc w:val="center"/>
                                        <w:rPr>
                                          <w:rFonts w:ascii="Arial" w:hAnsi="Arial" w:cs="Arial"/>
                                          <w:sz w:val="22"/>
                                          <w:szCs w:val="22"/>
                                        </w:rPr>
                                      </w:pPr>
                                      <w:r w:rsidRPr="00CB26A9">
                                        <w:rPr>
                                          <w:rFonts w:ascii="Arial" w:hAnsi="Arial" w:cs="Arial"/>
                                          <w:sz w:val="22"/>
                                          <w:szCs w:val="22"/>
                                        </w:rPr>
                                        <w:t xml:space="preserve">Zaib Un Nissa </w:t>
                                      </w:r>
                                    </w:p>
                                    <w:p w14:paraId="59A6D60D" w14:textId="77777777" w:rsidR="001C1736" w:rsidRPr="00CB26A9" w:rsidRDefault="001C1736" w:rsidP="00CB26A9">
                                      <w:pPr>
                                        <w:spacing w:line="360" w:lineRule="auto"/>
                                        <w:jc w:val="center"/>
                                        <w:rPr>
                                          <w:rFonts w:ascii="Arial" w:hAnsi="Arial" w:cs="Arial"/>
                                          <w:sz w:val="22"/>
                                          <w:szCs w:val="22"/>
                                        </w:rPr>
                                      </w:pPr>
                                      <w:r w:rsidRPr="00CB26A9">
                                        <w:rPr>
                                          <w:rFonts w:ascii="Arial" w:hAnsi="Arial" w:cs="Arial"/>
                                          <w:sz w:val="22"/>
                                          <w:szCs w:val="22"/>
                                        </w:rPr>
                                        <w:t>(Student ID. 2511761)</w:t>
                                      </w:r>
                                    </w:p>
                                    <w:p w14:paraId="706E9D71" w14:textId="77777777" w:rsidR="001C1736" w:rsidRPr="00CB26A9" w:rsidRDefault="001C1736" w:rsidP="00CB26A9">
                                      <w:pPr>
                                        <w:spacing w:line="360" w:lineRule="auto"/>
                                        <w:jc w:val="center"/>
                                        <w:rPr>
                                          <w:rFonts w:ascii="Arial" w:hAnsi="Arial" w:cs="Arial"/>
                                          <w:b/>
                                          <w:bCs/>
                                          <w:sz w:val="22"/>
                                          <w:szCs w:val="22"/>
                                        </w:rPr>
                                      </w:pPr>
                                    </w:p>
                                    <w:p w14:paraId="5E9AE765" w14:textId="77777777" w:rsidR="001C1736" w:rsidRPr="00CB26A9" w:rsidRDefault="001C1736" w:rsidP="00CB26A9">
                                      <w:pPr>
                                        <w:spacing w:line="360" w:lineRule="auto"/>
                                        <w:jc w:val="center"/>
                                        <w:rPr>
                                          <w:rFonts w:ascii="Arial" w:hAnsi="Arial" w:cs="Arial"/>
                                          <w:b/>
                                          <w:bCs/>
                                          <w:sz w:val="22"/>
                                          <w:szCs w:val="22"/>
                                        </w:rPr>
                                      </w:pPr>
                                      <w:r w:rsidRPr="00CB26A9">
                                        <w:rPr>
                                          <w:rFonts w:ascii="Arial" w:hAnsi="Arial" w:cs="Arial"/>
                                          <w:b/>
                                          <w:bCs/>
                                          <w:sz w:val="22"/>
                                          <w:szCs w:val="22"/>
                                        </w:rPr>
                                        <w:t>Submission Date</w:t>
                                      </w:r>
                                    </w:p>
                                    <w:p w14:paraId="77ABE488" w14:textId="7468FCCB" w:rsidR="001C1736" w:rsidRPr="00CB26A9" w:rsidRDefault="00B9383D" w:rsidP="00CB26A9">
                                      <w:pPr>
                                        <w:spacing w:line="360" w:lineRule="auto"/>
                                        <w:jc w:val="center"/>
                                        <w:rPr>
                                          <w:rFonts w:ascii="Arial" w:hAnsi="Arial" w:cs="Arial"/>
                                          <w:sz w:val="22"/>
                                          <w:szCs w:val="22"/>
                                        </w:rPr>
                                      </w:pPr>
                                      <w:r>
                                        <w:rPr>
                                          <w:rFonts w:ascii="Arial" w:hAnsi="Arial" w:cs="Arial"/>
                                          <w:sz w:val="22"/>
                                          <w:szCs w:val="22"/>
                                        </w:rPr>
                                        <w:t>24</w:t>
                                      </w:r>
                                      <w:r w:rsidR="001C1736">
                                        <w:rPr>
                                          <w:rFonts w:ascii="Arial" w:hAnsi="Arial" w:cs="Arial"/>
                                          <w:sz w:val="22"/>
                                          <w:szCs w:val="22"/>
                                        </w:rPr>
                                        <w:t xml:space="preserve"> July</w:t>
                                      </w:r>
                                      <w:r w:rsidR="001C1736" w:rsidRPr="00CB26A9">
                                        <w:rPr>
                                          <w:rFonts w:ascii="Arial" w:hAnsi="Arial" w:cs="Arial"/>
                                          <w:sz w:val="22"/>
                                          <w:szCs w:val="22"/>
                                        </w:rPr>
                                        <w:t xml:space="preserve"> 2026</w:t>
                                      </w:r>
                                    </w:p>
                                    <w:p w14:paraId="02975A10" w14:textId="77777777" w:rsidR="001C1736" w:rsidRDefault="001C1736">
                                      <w:pPr>
                                        <w:pStyle w:val="NoSpacing"/>
                                      </w:pPr>
                                    </w:p>
                                  </w:tc>
                                </w:tr>
                              </w:tbl>
                              <w:p w14:paraId="19D6A475" w14:textId="77777777" w:rsidR="001C1736" w:rsidRDefault="001C1736" w:rsidP="001C173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714F015" id="_x0000_t202" coordsize="21600,21600" o:spt="202" path="m,l,21600r21600,l21600,xe">
                    <v:stroke joinstyle="miter"/>
                    <v:path gradientshapeok="t" o:connecttype="rect"/>
                  </v:shapetype>
                  <v:shape id="Text Box 139" o:spid="_x0000_s1026" type="#_x0000_t202" style="position:absolute;margin-left:17.3pt;margin-top:95.6pt;width:134.85pt;height:617.4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80"/>
                            <w:gridCol w:w="2102"/>
                          </w:tblGrid>
                          <w:tr w:rsidR="001C1736" w14:paraId="0366CD17" w14:textId="77777777">
                            <w:trPr>
                              <w:jc w:val="center"/>
                            </w:trPr>
                            <w:tc>
                              <w:tcPr>
                                <w:tcW w:w="2568" w:type="pct"/>
                                <w:vAlign w:val="center"/>
                              </w:tcPr>
                              <w:p w14:paraId="0D0534DB" w14:textId="77777777" w:rsidR="001C1736" w:rsidRDefault="001C1736">
                                <w:pPr>
                                  <w:jc w:val="right"/>
                                </w:pPr>
                                <w:r w:rsidRPr="00083D30">
                                  <w:rPr>
                                    <w:rFonts w:ascii="Times New Roman" w:hAnsi="Times New Roman" w:cs="Times New Roman"/>
                                    <w:noProof/>
                                  </w:rPr>
                                  <w:drawing>
                                    <wp:inline distT="0" distB="0" distL="0" distR="0" wp14:anchorId="0E98A53D" wp14:editId="1107C81D">
                                      <wp:extent cx="3085059" cy="2385391"/>
                                      <wp:effectExtent l="0" t="0" r="1270" b="0"/>
                                      <wp:docPr id="962418385" name="Picture 3" descr="PGCE Primary with QTS (Full-tim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GCE Primary with QTS (Full-time) | University of Wales Trinity Saint Davi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57568" cy="2441456"/>
                                              </a:xfrm>
                                              <a:prstGeom prst="rect">
                                                <a:avLst/>
                                              </a:prstGeom>
                                              <a:noFill/>
                                              <a:ln>
                                                <a:noFill/>
                                              </a:ln>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1BC95A6D" w14:textId="77777777" w:rsidR="001C1736" w:rsidRDefault="001C1736">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69EC92A" w14:textId="77777777" w:rsidR="001C1736" w:rsidRDefault="001C1736">
                                    <w:pPr>
                                      <w:jc w:val="right"/>
                                    </w:pPr>
                                    <w:r>
                                      <w:rPr>
                                        <w:color w:val="000000" w:themeColor="text1"/>
                                      </w:rPr>
                                      <w:t xml:space="preserve">     </w:t>
                                    </w:r>
                                  </w:p>
                                </w:sdtContent>
                              </w:sdt>
                            </w:tc>
                            <w:tc>
                              <w:tcPr>
                                <w:tcW w:w="2432" w:type="pct"/>
                                <w:vAlign w:val="center"/>
                              </w:tcPr>
                              <w:p w14:paraId="74D5F18D" w14:textId="77777777" w:rsidR="00B9383D" w:rsidRDefault="00B9383D" w:rsidP="00CB26A9">
                                <w:pPr>
                                  <w:pStyle w:val="NoSpacing"/>
                                  <w:jc w:val="center"/>
                                  <w:rPr>
                                    <w:rFonts w:ascii="Arial" w:hAnsi="Arial" w:cs="Arial"/>
                                    <w:b/>
                                  </w:rPr>
                                </w:pPr>
                                <w:r>
                                  <w:rPr>
                                    <w:rFonts w:ascii="Arial" w:hAnsi="Arial" w:cs="Arial"/>
                                    <w:b/>
                                  </w:rPr>
                                  <w:t>Professional Development within Health and Social Care</w:t>
                                </w:r>
                              </w:p>
                              <w:p w14:paraId="06980E9B" w14:textId="77777777" w:rsidR="00B9383D" w:rsidRDefault="00B9383D" w:rsidP="00CB26A9">
                                <w:pPr>
                                  <w:pStyle w:val="NoSpacing"/>
                                  <w:jc w:val="center"/>
                                  <w:rPr>
                                    <w:rFonts w:ascii="Arial" w:hAnsi="Arial" w:cs="Arial"/>
                                    <w:caps/>
                                  </w:rPr>
                                </w:pPr>
                              </w:p>
                              <w:p w14:paraId="3675393D" w14:textId="27761E9F" w:rsidR="001C1736" w:rsidRPr="00CB26A9" w:rsidRDefault="001C1736" w:rsidP="00CB26A9">
                                <w:pPr>
                                  <w:pStyle w:val="NoSpacing"/>
                                  <w:jc w:val="center"/>
                                  <w:rPr>
                                    <w:rFonts w:ascii="Arial" w:hAnsi="Arial" w:cs="Arial"/>
                                    <w:b/>
                                    <w:bCs/>
                                  </w:rPr>
                                </w:pPr>
                                <w:r w:rsidRPr="00CB26A9">
                                  <w:rPr>
                                    <w:rFonts w:ascii="Arial" w:hAnsi="Arial" w:cs="Arial"/>
                                    <w:caps/>
                                  </w:rPr>
                                  <w:t>(</w:t>
                                </w:r>
                                <w:r w:rsidR="00B9383D">
                                  <w:rPr>
                                    <w:rFonts w:ascii="Arial" w:hAnsi="Arial" w:cs="Arial"/>
                                    <w:b/>
                                  </w:rPr>
                                  <w:t>LCHS4009</w:t>
                                </w:r>
                                <w:r w:rsidRPr="00CB26A9">
                                  <w:rPr>
                                    <w:rFonts w:ascii="Arial" w:hAnsi="Arial" w:cs="Arial"/>
                                    <w:b/>
                                    <w:bCs/>
                                  </w:rPr>
                                  <w:t>)</w:t>
                                </w:r>
                              </w:p>
                              <w:p w14:paraId="4A21A117" w14:textId="77777777" w:rsidR="001C1736" w:rsidRPr="00CB26A9" w:rsidRDefault="001C1736" w:rsidP="00CB26A9">
                                <w:pPr>
                                  <w:pStyle w:val="NoSpacing"/>
                                  <w:jc w:val="center"/>
                                  <w:rPr>
                                    <w:rFonts w:ascii="Arial" w:hAnsi="Arial" w:cs="Arial"/>
                                    <w:b/>
                                    <w:bCs/>
                                  </w:rPr>
                                </w:pPr>
                              </w:p>
                              <w:p w14:paraId="072DD796" w14:textId="18481352" w:rsidR="001C1736" w:rsidRPr="00CB26A9" w:rsidRDefault="001C1736" w:rsidP="00CB26A9">
                                <w:pPr>
                                  <w:pStyle w:val="NoSpacing"/>
                                  <w:jc w:val="center"/>
                                  <w:rPr>
                                    <w:rFonts w:ascii="Arial" w:hAnsi="Arial" w:cs="Arial"/>
                                    <w:bCs/>
                                  </w:rPr>
                                </w:pPr>
                                <w:r w:rsidRPr="00CB26A9">
                                  <w:rPr>
                                    <w:rFonts w:ascii="Arial" w:hAnsi="Arial" w:cs="Arial"/>
                                    <w:bCs/>
                                  </w:rPr>
                                  <w:t xml:space="preserve">Lecturer. </w:t>
                                </w:r>
                                <w:r w:rsidR="00B9383D" w:rsidRPr="00B9383D">
                                  <w:rPr>
                                    <w:rFonts w:ascii="Arial" w:hAnsi="Arial" w:cs="Arial"/>
                                  </w:rPr>
                                  <w:t>Hajra Mustasim</w:t>
                                </w:r>
                                <w:r w:rsidR="00B9383D" w:rsidRPr="00CB26A9">
                                  <w:rPr>
                                    <w:rFonts w:ascii="Arial" w:hAnsi="Arial" w:cs="Arial"/>
                                    <w:b/>
                                  </w:rPr>
                                  <w:t xml:space="preserve"> </w:t>
                                </w:r>
                                <w:r w:rsidRPr="00CB26A9">
                                  <w:rPr>
                                    <w:rFonts w:ascii="Arial" w:hAnsi="Arial" w:cs="Arial"/>
                                    <w:bCs/>
                                  </w:rPr>
                                  <w:t xml:space="preserve"> </w:t>
                                </w:r>
                                <w:r w:rsidRPr="00CB26A9">
                                  <w:rPr>
                                    <w:rFonts w:ascii="Arial" w:hAnsi="Arial" w:cs="Arial"/>
                                    <w:b/>
                                  </w:rPr>
                                  <w:t xml:space="preserve"> </w:t>
                                </w:r>
                              </w:p>
                              <w:p w14:paraId="04B43C02" w14:textId="77777777" w:rsidR="001C1736" w:rsidRPr="00CB26A9" w:rsidRDefault="001C1736" w:rsidP="00CB26A9">
                                <w:pPr>
                                  <w:pStyle w:val="NoSpacing"/>
                                  <w:jc w:val="center"/>
                                  <w:rPr>
                                    <w:rFonts w:ascii="Arial" w:hAnsi="Arial" w:cs="Arial"/>
                                    <w:bCs/>
                                  </w:rPr>
                                </w:pPr>
                              </w:p>
                              <w:p w14:paraId="64B36082" w14:textId="77777777" w:rsidR="001C1736" w:rsidRPr="00CB26A9" w:rsidRDefault="001C1736" w:rsidP="00CB26A9">
                                <w:pPr>
                                  <w:pStyle w:val="NoSpacing"/>
                                  <w:jc w:val="center"/>
                                  <w:rPr>
                                    <w:rFonts w:ascii="Arial" w:hAnsi="Arial" w:cs="Arial"/>
                                    <w:bCs/>
                                  </w:rPr>
                                </w:pPr>
                                <w:r w:rsidRPr="00CB26A9">
                                  <w:rPr>
                                    <w:rFonts w:ascii="Arial" w:hAnsi="Arial" w:cs="Arial"/>
                                    <w:bCs/>
                                  </w:rPr>
                                  <w:t xml:space="preserve"> </w:t>
                                </w:r>
                              </w:p>
                              <w:p w14:paraId="508A355D" w14:textId="2063A3F4" w:rsidR="001C1736" w:rsidRPr="00CB26A9" w:rsidRDefault="00B9383D" w:rsidP="00CB26A9">
                                <w:pPr>
                                  <w:pStyle w:val="NoSpacing"/>
                                  <w:jc w:val="center"/>
                                  <w:rPr>
                                    <w:rFonts w:ascii="Arial" w:hAnsi="Arial" w:cs="Arial"/>
                                    <w:b/>
                                    <w:bCs/>
                                  </w:rPr>
                                </w:pPr>
                                <w:r>
                                  <w:rPr>
                                    <w:rFonts w:ascii="Arial" w:hAnsi="Arial" w:cs="Arial"/>
                                    <w:b/>
                                    <w:bCs/>
                                  </w:rPr>
                                  <w:t>TASK 2</w:t>
                                </w:r>
                              </w:p>
                              <w:p w14:paraId="612E1E54" w14:textId="77777777" w:rsidR="001C1736" w:rsidRPr="00CB26A9" w:rsidRDefault="001C1736" w:rsidP="00CB26A9">
                                <w:pPr>
                                  <w:pStyle w:val="NoSpacing"/>
                                  <w:jc w:val="center"/>
                                  <w:rPr>
                                    <w:rFonts w:ascii="Arial" w:hAnsi="Arial" w:cs="Arial"/>
                                    <w:b/>
                                    <w:bCs/>
                                  </w:rPr>
                                </w:pPr>
                                <w:r w:rsidRPr="00CB26A9">
                                  <w:rPr>
                                    <w:rFonts w:ascii="Arial" w:hAnsi="Arial" w:cs="Arial"/>
                                    <w:b/>
                                    <w:bCs/>
                                  </w:rPr>
                                  <w:t xml:space="preserve"> </w:t>
                                </w:r>
                              </w:p>
                              <w:p w14:paraId="414E6BC9" w14:textId="77777777" w:rsidR="001C1736" w:rsidRPr="00CB26A9" w:rsidRDefault="001C1736" w:rsidP="00CB26A9">
                                <w:pPr>
                                  <w:spacing w:line="360" w:lineRule="auto"/>
                                  <w:jc w:val="center"/>
                                  <w:rPr>
                                    <w:rFonts w:ascii="Arial" w:hAnsi="Arial" w:cs="Arial"/>
                                    <w:b/>
                                    <w:bCs/>
                                    <w:sz w:val="22"/>
                                    <w:szCs w:val="22"/>
                                  </w:rPr>
                                </w:pPr>
                                <w:r w:rsidRPr="00CB26A9">
                                  <w:rPr>
                                    <w:rFonts w:ascii="Arial" w:hAnsi="Arial" w:cs="Arial"/>
                                    <w:b/>
                                    <w:bCs/>
                                    <w:sz w:val="22"/>
                                    <w:szCs w:val="22"/>
                                  </w:rPr>
                                  <w:t>Submitted By</w:t>
                                </w:r>
                              </w:p>
                              <w:p w14:paraId="7889CDBD" w14:textId="77777777" w:rsidR="001C1736" w:rsidRPr="00CB26A9" w:rsidRDefault="001C1736" w:rsidP="00CB26A9">
                                <w:pPr>
                                  <w:spacing w:line="360" w:lineRule="auto"/>
                                  <w:jc w:val="center"/>
                                  <w:rPr>
                                    <w:rFonts w:ascii="Arial" w:hAnsi="Arial" w:cs="Arial"/>
                                    <w:sz w:val="22"/>
                                    <w:szCs w:val="22"/>
                                  </w:rPr>
                                </w:pPr>
                                <w:r w:rsidRPr="00CB26A9">
                                  <w:rPr>
                                    <w:rFonts w:ascii="Arial" w:hAnsi="Arial" w:cs="Arial"/>
                                    <w:sz w:val="22"/>
                                    <w:szCs w:val="22"/>
                                  </w:rPr>
                                  <w:t xml:space="preserve">Zaib Un Nissa </w:t>
                                </w:r>
                              </w:p>
                              <w:p w14:paraId="59A6D60D" w14:textId="77777777" w:rsidR="001C1736" w:rsidRPr="00CB26A9" w:rsidRDefault="001C1736" w:rsidP="00CB26A9">
                                <w:pPr>
                                  <w:spacing w:line="360" w:lineRule="auto"/>
                                  <w:jc w:val="center"/>
                                  <w:rPr>
                                    <w:rFonts w:ascii="Arial" w:hAnsi="Arial" w:cs="Arial"/>
                                    <w:sz w:val="22"/>
                                    <w:szCs w:val="22"/>
                                  </w:rPr>
                                </w:pPr>
                                <w:r w:rsidRPr="00CB26A9">
                                  <w:rPr>
                                    <w:rFonts w:ascii="Arial" w:hAnsi="Arial" w:cs="Arial"/>
                                    <w:sz w:val="22"/>
                                    <w:szCs w:val="22"/>
                                  </w:rPr>
                                  <w:t>(Student ID. 2511761)</w:t>
                                </w:r>
                              </w:p>
                              <w:p w14:paraId="706E9D71" w14:textId="77777777" w:rsidR="001C1736" w:rsidRPr="00CB26A9" w:rsidRDefault="001C1736" w:rsidP="00CB26A9">
                                <w:pPr>
                                  <w:spacing w:line="360" w:lineRule="auto"/>
                                  <w:jc w:val="center"/>
                                  <w:rPr>
                                    <w:rFonts w:ascii="Arial" w:hAnsi="Arial" w:cs="Arial"/>
                                    <w:b/>
                                    <w:bCs/>
                                    <w:sz w:val="22"/>
                                    <w:szCs w:val="22"/>
                                  </w:rPr>
                                </w:pPr>
                              </w:p>
                              <w:p w14:paraId="5E9AE765" w14:textId="77777777" w:rsidR="001C1736" w:rsidRPr="00CB26A9" w:rsidRDefault="001C1736" w:rsidP="00CB26A9">
                                <w:pPr>
                                  <w:spacing w:line="360" w:lineRule="auto"/>
                                  <w:jc w:val="center"/>
                                  <w:rPr>
                                    <w:rFonts w:ascii="Arial" w:hAnsi="Arial" w:cs="Arial"/>
                                    <w:b/>
                                    <w:bCs/>
                                    <w:sz w:val="22"/>
                                    <w:szCs w:val="22"/>
                                  </w:rPr>
                                </w:pPr>
                                <w:r w:rsidRPr="00CB26A9">
                                  <w:rPr>
                                    <w:rFonts w:ascii="Arial" w:hAnsi="Arial" w:cs="Arial"/>
                                    <w:b/>
                                    <w:bCs/>
                                    <w:sz w:val="22"/>
                                    <w:szCs w:val="22"/>
                                  </w:rPr>
                                  <w:t>Submission Date</w:t>
                                </w:r>
                              </w:p>
                              <w:p w14:paraId="77ABE488" w14:textId="7468FCCB" w:rsidR="001C1736" w:rsidRPr="00CB26A9" w:rsidRDefault="00B9383D" w:rsidP="00CB26A9">
                                <w:pPr>
                                  <w:spacing w:line="360" w:lineRule="auto"/>
                                  <w:jc w:val="center"/>
                                  <w:rPr>
                                    <w:rFonts w:ascii="Arial" w:hAnsi="Arial" w:cs="Arial"/>
                                    <w:sz w:val="22"/>
                                    <w:szCs w:val="22"/>
                                  </w:rPr>
                                </w:pPr>
                                <w:r>
                                  <w:rPr>
                                    <w:rFonts w:ascii="Arial" w:hAnsi="Arial" w:cs="Arial"/>
                                    <w:sz w:val="22"/>
                                    <w:szCs w:val="22"/>
                                  </w:rPr>
                                  <w:t>24</w:t>
                                </w:r>
                                <w:r w:rsidR="001C1736">
                                  <w:rPr>
                                    <w:rFonts w:ascii="Arial" w:hAnsi="Arial" w:cs="Arial"/>
                                    <w:sz w:val="22"/>
                                    <w:szCs w:val="22"/>
                                  </w:rPr>
                                  <w:t xml:space="preserve"> July</w:t>
                                </w:r>
                                <w:r w:rsidR="001C1736" w:rsidRPr="00CB26A9">
                                  <w:rPr>
                                    <w:rFonts w:ascii="Arial" w:hAnsi="Arial" w:cs="Arial"/>
                                    <w:sz w:val="22"/>
                                    <w:szCs w:val="22"/>
                                  </w:rPr>
                                  <w:t xml:space="preserve"> 2026</w:t>
                                </w:r>
                              </w:p>
                              <w:p w14:paraId="02975A10" w14:textId="77777777" w:rsidR="001C1736" w:rsidRDefault="001C1736">
                                <w:pPr>
                                  <w:pStyle w:val="NoSpacing"/>
                                </w:pPr>
                              </w:p>
                            </w:tc>
                          </w:tr>
                        </w:tbl>
                        <w:p w14:paraId="19D6A475" w14:textId="77777777" w:rsidR="001C1736" w:rsidRDefault="001C1736" w:rsidP="001C1736"/>
                      </w:txbxContent>
                    </v:textbox>
                    <w10:wrap anchorx="page" anchory="page"/>
                  </v:shape>
                </w:pict>
              </mc:Fallback>
            </mc:AlternateContent>
          </w:r>
          <w:r w:rsidRPr="00B9383D">
            <w:rPr>
              <w:rFonts w:ascii="Arial" w:eastAsia="Times New Roman" w:hAnsi="Arial" w:cs="Arial"/>
              <w:b/>
              <w:bCs/>
              <w:kern w:val="36"/>
              <w:sz w:val="22"/>
              <w:szCs w:val="22"/>
              <w:lang w:eastAsia="en-GB"/>
              <w14:ligatures w14:val="none"/>
            </w:rPr>
            <w:br w:type="page"/>
          </w:r>
        </w:p>
      </w:sdtContent>
    </w:sdt>
    <w:p w14:paraId="50C1869E" w14:textId="77777777" w:rsidR="001C1736" w:rsidRPr="00B9383D" w:rsidRDefault="001C1736" w:rsidP="001C1736">
      <w:pPr>
        <w:jc w:val="center"/>
        <w:rPr>
          <w:rFonts w:ascii="Arial" w:eastAsia="Times New Roman" w:hAnsi="Arial" w:cs="Arial"/>
          <w:b/>
          <w:bCs/>
          <w:kern w:val="36"/>
          <w:sz w:val="22"/>
          <w:szCs w:val="22"/>
          <w:lang w:eastAsia="en-GB"/>
          <w14:ligatures w14:val="none"/>
        </w:rPr>
      </w:pPr>
      <w:r w:rsidRPr="00B9383D">
        <w:rPr>
          <w:b/>
          <w:bCs/>
          <w:sz w:val="22"/>
          <w:szCs w:val="22"/>
        </w:rPr>
        <w:lastRenderedPageBreak/>
        <w:t>Table of Contents</w:t>
      </w:r>
    </w:p>
    <w:p w14:paraId="2B564D84" w14:textId="77777777" w:rsidR="001C1736" w:rsidRPr="00B9383D" w:rsidRDefault="001C1736" w:rsidP="001C1736">
      <w:pPr>
        <w:jc w:val="center"/>
        <w:rPr>
          <w:b/>
          <w:bCs/>
          <w:sz w:val="22"/>
          <w:szCs w:val="22"/>
        </w:rPr>
      </w:pPr>
    </w:p>
    <w:p w14:paraId="28E88CEF" w14:textId="6CACD383" w:rsidR="001C1736" w:rsidRPr="00B9383D" w:rsidRDefault="00670B08" w:rsidP="001C1736">
      <w:pPr>
        <w:numPr>
          <w:ilvl w:val="0"/>
          <w:numId w:val="1"/>
        </w:numPr>
        <w:rPr>
          <w:sz w:val="22"/>
          <w:szCs w:val="22"/>
        </w:rPr>
      </w:pPr>
      <w:r>
        <w:rPr>
          <w:sz w:val="22"/>
          <w:szCs w:val="22"/>
        </w:rPr>
        <w:t xml:space="preserve">TASK 2 - </w:t>
      </w:r>
      <w:r w:rsidR="00B9383D" w:rsidRPr="00B9383D">
        <w:rPr>
          <w:sz w:val="22"/>
          <w:szCs w:val="22"/>
        </w:rPr>
        <w:t>Professional Resume</w:t>
      </w:r>
      <w:r w:rsidR="001C1736" w:rsidRPr="00B9383D">
        <w:rPr>
          <w:sz w:val="22"/>
          <w:szCs w:val="22"/>
        </w:rPr>
        <w:t>………………</w:t>
      </w:r>
      <w:proofErr w:type="gramStart"/>
      <w:r w:rsidR="001C1736" w:rsidRPr="00B9383D">
        <w:rPr>
          <w:sz w:val="22"/>
          <w:szCs w:val="22"/>
        </w:rPr>
        <w:t>…..</w:t>
      </w:r>
      <w:proofErr w:type="gramEnd"/>
      <w:r w:rsidR="001C1736" w:rsidRPr="00B9383D">
        <w:rPr>
          <w:sz w:val="22"/>
          <w:szCs w:val="22"/>
        </w:rPr>
        <w:t>…</w:t>
      </w:r>
      <w:r w:rsidR="00B9383D" w:rsidRPr="00B9383D">
        <w:rPr>
          <w:sz w:val="22"/>
          <w:szCs w:val="22"/>
        </w:rPr>
        <w:t>.</w:t>
      </w:r>
      <w:r w:rsidR="001C1736" w:rsidRPr="00B9383D">
        <w:rPr>
          <w:sz w:val="22"/>
          <w:szCs w:val="22"/>
        </w:rPr>
        <w:t>……………………………2</w:t>
      </w:r>
    </w:p>
    <w:p w14:paraId="7C736757" w14:textId="3782B2A3" w:rsidR="001C1736" w:rsidRPr="00B9383D" w:rsidRDefault="00670B08" w:rsidP="001C1736">
      <w:pPr>
        <w:numPr>
          <w:ilvl w:val="0"/>
          <w:numId w:val="1"/>
        </w:numPr>
        <w:rPr>
          <w:sz w:val="22"/>
          <w:szCs w:val="22"/>
        </w:rPr>
      </w:pPr>
      <w:r>
        <w:rPr>
          <w:sz w:val="22"/>
          <w:szCs w:val="22"/>
        </w:rPr>
        <w:t xml:space="preserve">TASK 2 - </w:t>
      </w:r>
      <w:r w:rsidR="00B9383D">
        <w:rPr>
          <w:sz w:val="22"/>
          <w:szCs w:val="22"/>
        </w:rPr>
        <w:t>Personal Statement</w:t>
      </w:r>
      <w:r w:rsidR="001C1736" w:rsidRPr="00B9383D">
        <w:rPr>
          <w:sz w:val="22"/>
          <w:szCs w:val="22"/>
        </w:rPr>
        <w:t>……………. ……………………………………….</w:t>
      </w:r>
      <w:r w:rsidR="00B9383D">
        <w:rPr>
          <w:sz w:val="22"/>
          <w:szCs w:val="22"/>
        </w:rPr>
        <w:t>4</w:t>
      </w:r>
    </w:p>
    <w:p w14:paraId="72506F7C" w14:textId="15275F29" w:rsidR="001C1736" w:rsidRDefault="00670B08" w:rsidP="001C1736">
      <w:pPr>
        <w:numPr>
          <w:ilvl w:val="0"/>
          <w:numId w:val="1"/>
        </w:numPr>
        <w:rPr>
          <w:sz w:val="22"/>
          <w:szCs w:val="22"/>
        </w:rPr>
      </w:pPr>
      <w:r>
        <w:rPr>
          <w:sz w:val="22"/>
          <w:szCs w:val="22"/>
        </w:rPr>
        <w:t xml:space="preserve">TASK 3 (a) - </w:t>
      </w:r>
      <w:r w:rsidR="00B9383D">
        <w:rPr>
          <w:sz w:val="22"/>
          <w:szCs w:val="22"/>
        </w:rPr>
        <w:t>SWOT Analysis</w:t>
      </w:r>
      <w:r w:rsidR="001C1736" w:rsidRPr="00B9383D">
        <w:rPr>
          <w:sz w:val="22"/>
          <w:szCs w:val="22"/>
        </w:rPr>
        <w:t xml:space="preserve"> ………………</w:t>
      </w:r>
      <w:proofErr w:type="gramStart"/>
      <w:r w:rsidR="001C1736" w:rsidRPr="00B9383D">
        <w:rPr>
          <w:sz w:val="22"/>
          <w:szCs w:val="22"/>
        </w:rPr>
        <w:t>…..</w:t>
      </w:r>
      <w:proofErr w:type="gramEnd"/>
      <w:r w:rsidR="001C1736" w:rsidRPr="00B9383D">
        <w:rPr>
          <w:sz w:val="22"/>
          <w:szCs w:val="22"/>
        </w:rPr>
        <w:t>……………………………</w:t>
      </w:r>
      <w:r w:rsidR="008A6549">
        <w:rPr>
          <w:sz w:val="22"/>
          <w:szCs w:val="22"/>
        </w:rPr>
        <w:t>.</w:t>
      </w:r>
      <w:r w:rsidR="001C1736" w:rsidRPr="00B9383D">
        <w:rPr>
          <w:sz w:val="22"/>
          <w:szCs w:val="22"/>
        </w:rPr>
        <w:t>…….5</w:t>
      </w:r>
    </w:p>
    <w:p w14:paraId="124E4252" w14:textId="21EF44DF" w:rsidR="00B9383D" w:rsidRDefault="00670B08" w:rsidP="00B9383D">
      <w:pPr>
        <w:numPr>
          <w:ilvl w:val="0"/>
          <w:numId w:val="1"/>
        </w:numPr>
        <w:rPr>
          <w:sz w:val="22"/>
          <w:szCs w:val="22"/>
        </w:rPr>
      </w:pPr>
      <w:r>
        <w:rPr>
          <w:sz w:val="22"/>
          <w:szCs w:val="22"/>
        </w:rPr>
        <w:t xml:space="preserve">TASK 3 (b) - </w:t>
      </w:r>
      <w:r w:rsidR="00B9383D">
        <w:rPr>
          <w:sz w:val="22"/>
          <w:szCs w:val="22"/>
        </w:rPr>
        <w:t>Personal Development Plan</w:t>
      </w:r>
      <w:r w:rsidR="00B9383D" w:rsidRPr="00B9383D">
        <w:rPr>
          <w:sz w:val="22"/>
          <w:szCs w:val="22"/>
        </w:rPr>
        <w:t>……………………………………….5</w:t>
      </w:r>
    </w:p>
    <w:p w14:paraId="15429FEC" w14:textId="42CE475D" w:rsidR="00B9383D" w:rsidRPr="008A6549" w:rsidRDefault="001003CE" w:rsidP="001C1736">
      <w:pPr>
        <w:numPr>
          <w:ilvl w:val="0"/>
          <w:numId w:val="1"/>
        </w:numPr>
        <w:rPr>
          <w:sz w:val="22"/>
          <w:szCs w:val="22"/>
        </w:rPr>
      </w:pPr>
      <w:r w:rsidRPr="008A6549">
        <w:rPr>
          <w:sz w:val="22"/>
          <w:szCs w:val="22"/>
        </w:rPr>
        <w:t>Task 4. Critical Reflection</w:t>
      </w:r>
      <w:r w:rsidR="00B9383D" w:rsidRPr="008A6549">
        <w:rPr>
          <w:sz w:val="22"/>
          <w:szCs w:val="22"/>
        </w:rPr>
        <w:t>…………………</w:t>
      </w:r>
      <w:proofErr w:type="gramStart"/>
      <w:r w:rsidR="00B9383D" w:rsidRPr="008A6549">
        <w:rPr>
          <w:sz w:val="22"/>
          <w:szCs w:val="22"/>
        </w:rPr>
        <w:t>…..</w:t>
      </w:r>
      <w:proofErr w:type="gramEnd"/>
      <w:r w:rsidR="00B9383D" w:rsidRPr="008A6549">
        <w:rPr>
          <w:sz w:val="22"/>
          <w:szCs w:val="22"/>
        </w:rPr>
        <w:t>………………………………</w:t>
      </w:r>
      <w:proofErr w:type="gramStart"/>
      <w:r w:rsidR="00B9383D" w:rsidRPr="008A6549">
        <w:rPr>
          <w:sz w:val="22"/>
          <w:szCs w:val="22"/>
        </w:rPr>
        <w:t>…</w:t>
      </w:r>
      <w:r w:rsidR="008A6549" w:rsidRPr="008A6549">
        <w:rPr>
          <w:sz w:val="22"/>
          <w:szCs w:val="22"/>
        </w:rPr>
        <w:t>..</w:t>
      </w:r>
      <w:proofErr w:type="gramEnd"/>
      <w:r w:rsidR="008A6549">
        <w:rPr>
          <w:sz w:val="22"/>
          <w:szCs w:val="22"/>
        </w:rPr>
        <w:t>6</w:t>
      </w:r>
    </w:p>
    <w:p w14:paraId="12D1E40E" w14:textId="6BFF66FC" w:rsidR="001C1736" w:rsidRPr="00B9383D" w:rsidRDefault="001C1736" w:rsidP="001C1736">
      <w:pPr>
        <w:numPr>
          <w:ilvl w:val="0"/>
          <w:numId w:val="1"/>
        </w:numPr>
        <w:rPr>
          <w:sz w:val="22"/>
          <w:szCs w:val="22"/>
        </w:rPr>
      </w:pPr>
      <w:r w:rsidRPr="00B9383D">
        <w:rPr>
          <w:sz w:val="22"/>
          <w:szCs w:val="22"/>
        </w:rPr>
        <w:t>References ………………………………</w:t>
      </w:r>
      <w:proofErr w:type="gramStart"/>
      <w:r w:rsidRPr="00B9383D">
        <w:rPr>
          <w:sz w:val="22"/>
          <w:szCs w:val="22"/>
        </w:rPr>
        <w:t>…..</w:t>
      </w:r>
      <w:proofErr w:type="gramEnd"/>
      <w:r w:rsidRPr="00B9383D">
        <w:rPr>
          <w:sz w:val="22"/>
          <w:szCs w:val="22"/>
        </w:rPr>
        <w:t>……………………………………</w:t>
      </w:r>
      <w:proofErr w:type="gramStart"/>
      <w:r w:rsidRPr="00B9383D">
        <w:rPr>
          <w:sz w:val="22"/>
          <w:szCs w:val="22"/>
        </w:rPr>
        <w:t>….</w:t>
      </w:r>
      <w:r w:rsidR="008A6549">
        <w:rPr>
          <w:sz w:val="22"/>
          <w:szCs w:val="22"/>
        </w:rPr>
        <w:t>.</w:t>
      </w:r>
      <w:proofErr w:type="gramEnd"/>
      <w:r w:rsidR="008A6549">
        <w:rPr>
          <w:sz w:val="22"/>
          <w:szCs w:val="22"/>
        </w:rPr>
        <w:t>9</w:t>
      </w:r>
    </w:p>
    <w:p w14:paraId="1926B83E" w14:textId="77777777" w:rsidR="001C1736" w:rsidRPr="00B9383D" w:rsidRDefault="001C1736" w:rsidP="001C1736">
      <w:pPr>
        <w:ind w:left="720"/>
        <w:rPr>
          <w:sz w:val="22"/>
          <w:szCs w:val="22"/>
        </w:rPr>
      </w:pPr>
    </w:p>
    <w:p w14:paraId="7D76DD1D" w14:textId="77777777" w:rsidR="001C1736" w:rsidRPr="00B9383D" w:rsidRDefault="001C1736" w:rsidP="001C1736">
      <w:pPr>
        <w:spacing w:before="100" w:beforeAutospacing="1" w:after="100" w:afterAutospacing="1" w:line="360" w:lineRule="auto"/>
        <w:jc w:val="both"/>
        <w:outlineLvl w:val="0"/>
        <w:rPr>
          <w:rFonts w:ascii="Arial" w:eastAsia="Times New Roman" w:hAnsi="Arial" w:cs="Arial"/>
          <w:b/>
          <w:bCs/>
          <w:kern w:val="36"/>
          <w:sz w:val="22"/>
          <w:szCs w:val="22"/>
          <w:lang w:eastAsia="en-GB"/>
          <w14:ligatures w14:val="none"/>
        </w:rPr>
      </w:pPr>
    </w:p>
    <w:p w14:paraId="7F79CD6C" w14:textId="77777777" w:rsidR="001C1736" w:rsidRPr="00B9383D" w:rsidRDefault="001C1736" w:rsidP="001C1736">
      <w:pPr>
        <w:rPr>
          <w:rFonts w:ascii="Arial" w:hAnsi="Arial" w:cs="Arial"/>
          <w:b/>
          <w:sz w:val="22"/>
          <w:szCs w:val="22"/>
          <w:lang w:val="it-IT"/>
        </w:rPr>
      </w:pPr>
      <w:r w:rsidRPr="00B9383D">
        <w:rPr>
          <w:rFonts w:ascii="Arial" w:eastAsia="Times New Roman" w:hAnsi="Arial" w:cs="Arial"/>
          <w:b/>
          <w:bCs/>
          <w:kern w:val="36"/>
          <w:sz w:val="22"/>
          <w:szCs w:val="22"/>
          <w:lang w:eastAsia="en-GB"/>
          <w14:ligatures w14:val="none"/>
        </w:rPr>
        <w:br w:type="page"/>
      </w:r>
      <w:r w:rsidRPr="00B9383D">
        <w:rPr>
          <w:rFonts w:ascii="Arial" w:hAnsi="Arial" w:cs="Arial"/>
          <w:b/>
          <w:sz w:val="22"/>
          <w:szCs w:val="22"/>
          <w:lang w:val="it-IT"/>
        </w:rPr>
        <w:lastRenderedPageBreak/>
        <w:t>ZAIB UN NISSA</w:t>
      </w:r>
    </w:p>
    <w:p w14:paraId="7ECA9840" w14:textId="77777777" w:rsidR="001C1736" w:rsidRPr="00B9383D" w:rsidRDefault="001C1736" w:rsidP="001C1736">
      <w:pPr>
        <w:rPr>
          <w:rFonts w:ascii="Arial" w:hAnsi="Arial" w:cs="Arial"/>
          <w:b/>
          <w:bCs/>
          <w:sz w:val="22"/>
          <w:szCs w:val="22"/>
        </w:rPr>
      </w:pPr>
      <w:r w:rsidRPr="00B9383D">
        <w:rPr>
          <w:rFonts w:ascii="Arial" w:hAnsi="Arial" w:cs="Arial"/>
          <w:sz w:val="22"/>
          <w:szCs w:val="22"/>
        </w:rPr>
        <w:t>1 Birkdale Drive, Tividale. Birmingham. B69 1QB</w:t>
      </w:r>
    </w:p>
    <w:p w14:paraId="3D3FBE5F" w14:textId="77777777" w:rsidR="001C1736" w:rsidRPr="00B9383D" w:rsidRDefault="001C1736" w:rsidP="001C1736">
      <w:pPr>
        <w:rPr>
          <w:rFonts w:ascii="Arial" w:hAnsi="Arial" w:cs="Arial"/>
          <w:sz w:val="22"/>
          <w:szCs w:val="22"/>
        </w:rPr>
      </w:pPr>
      <w:r w:rsidRPr="00B9383D">
        <w:rPr>
          <w:rFonts w:ascii="Arial" w:hAnsi="Arial" w:cs="Arial"/>
          <w:noProof/>
          <w:sz w:val="22"/>
          <w:szCs w:val="22"/>
        </w:rPr>
        <mc:AlternateContent>
          <mc:Choice Requires="wps">
            <w:drawing>
              <wp:anchor distT="0" distB="0" distL="114300" distR="114300" simplePos="0" relativeHeight="251663360" behindDoc="0" locked="0" layoutInCell="1" allowOverlap="1" wp14:anchorId="066983D0" wp14:editId="18F265C8">
                <wp:simplePos x="0" y="0"/>
                <wp:positionH relativeFrom="column">
                  <wp:posOffset>-285115</wp:posOffset>
                </wp:positionH>
                <wp:positionV relativeFrom="paragraph">
                  <wp:posOffset>387985</wp:posOffset>
                </wp:positionV>
                <wp:extent cx="1308735" cy="517525"/>
                <wp:effectExtent l="76200" t="0" r="24765" b="92075"/>
                <wp:wrapNone/>
                <wp:docPr id="1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735" cy="517525"/>
                        </a:xfrm>
                        <a:prstGeom prst="rect">
                          <a:avLst/>
                        </a:prstGeom>
                        <a:solidFill>
                          <a:srgbClr val="000000"/>
                        </a:solidFill>
                        <a:ln w="9525">
                          <a:solidFill>
                            <a:srgbClr val="FFFFFF"/>
                          </a:solidFill>
                          <a:miter lim="800000"/>
                          <a:headEnd/>
                          <a:tailEnd/>
                        </a:ln>
                        <a:effectLst>
                          <a:outerShdw dist="107763" dir="8100000" algn="ctr" rotWithShape="0">
                            <a:srgbClr val="808080"/>
                          </a:outerShdw>
                        </a:effectLst>
                      </wps:spPr>
                      <wps:txbx>
                        <w:txbxContent>
                          <w:p w14:paraId="3D826A7F" w14:textId="77777777" w:rsidR="001C1736" w:rsidRPr="0094430F" w:rsidRDefault="001C1736" w:rsidP="001C1736">
                            <w:pPr>
                              <w:pStyle w:val="Heading2"/>
                              <w:rPr>
                                <w:rFonts w:ascii="Arial" w:hAnsi="Arial" w:cs="Arial"/>
                                <w:color w:val="FFFFFF"/>
                                <w:sz w:val="22"/>
                                <w:szCs w:val="22"/>
                              </w:rPr>
                            </w:pPr>
                            <w:r w:rsidRPr="0094430F">
                              <w:rPr>
                                <w:rFonts w:ascii="Arial" w:hAnsi="Arial" w:cs="Arial"/>
                                <w:color w:val="FFFFFF"/>
                                <w:sz w:val="22"/>
                                <w:szCs w:val="22"/>
                              </w:rPr>
                              <w:t>Professional Profile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983D0" id="Rectangle 16" o:spid="_x0000_s1027" style="position:absolute;margin-left:-22.45pt;margin-top:30.55pt;width:103.05pt;height:4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" fillcolor="black" strokecolor="white">
                <v:shadow on="t" offset="-6pt,6pt"/>
                <v:textbox>
                  <w:txbxContent>
                    <w:p w14:paraId="3D826A7F" w14:textId="77777777" w:rsidR="001C1736" w:rsidRPr="0094430F" w:rsidRDefault="001C1736" w:rsidP="001C1736">
                      <w:pPr>
                        <w:pStyle w:val="Heading2"/>
                        <w:rPr>
                          <w:rFonts w:ascii="Arial" w:hAnsi="Arial" w:cs="Arial"/>
                          <w:color w:val="FFFFFF"/>
                          <w:sz w:val="22"/>
                          <w:szCs w:val="22"/>
                        </w:rPr>
                      </w:pPr>
                      <w:r w:rsidRPr="0094430F">
                        <w:rPr>
                          <w:rFonts w:ascii="Arial" w:hAnsi="Arial" w:cs="Arial"/>
                          <w:color w:val="FFFFFF"/>
                          <w:sz w:val="22"/>
                          <w:szCs w:val="22"/>
                        </w:rPr>
                        <w:t>Professional Profile</w:t>
                      </w:r>
                    </w:p>
                  </w:txbxContent>
                </v:textbox>
              </v:rect>
            </w:pict>
          </mc:Fallback>
        </mc:AlternateContent>
      </w:r>
      <w:r w:rsidRPr="00B9383D">
        <w:rPr>
          <w:rFonts w:ascii="Arial" w:hAnsi="Arial" w:cs="Arial"/>
          <w:noProof/>
          <w:sz w:val="22"/>
          <w:szCs w:val="22"/>
        </w:rPr>
        <mc:AlternateContent>
          <mc:Choice Requires="wps">
            <w:drawing>
              <wp:anchor distT="0" distB="0" distL="114300" distR="114300" simplePos="0" relativeHeight="251662336" behindDoc="0" locked="0" layoutInCell="1" allowOverlap="1" wp14:anchorId="26376B5F" wp14:editId="371EDA74">
                <wp:simplePos x="0" y="0"/>
                <wp:positionH relativeFrom="column">
                  <wp:posOffset>-304800</wp:posOffset>
                </wp:positionH>
                <wp:positionV relativeFrom="paragraph">
                  <wp:posOffset>247015</wp:posOffset>
                </wp:positionV>
                <wp:extent cx="6446520" cy="635"/>
                <wp:effectExtent l="0" t="19050" r="30480" b="37465"/>
                <wp:wrapNone/>
                <wp:docPr id="15"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6520" cy="635"/>
                        </a:xfrm>
                        <a:prstGeom prst="line">
                          <a:avLst/>
                        </a:prstGeom>
                        <a:noFill/>
                        <a:ln w="3175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183FDA" id="Straight Connector 1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19.45pt" to="483.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" strokeweight="2.5pt">
                <v:stroke linestyle="thinThin"/>
              </v:line>
            </w:pict>
          </mc:Fallback>
        </mc:AlternateContent>
      </w:r>
      <w:r w:rsidRPr="00B9383D">
        <w:rPr>
          <w:rFonts w:ascii="Arial" w:hAnsi="Arial" w:cs="Arial"/>
          <w:sz w:val="22"/>
          <w:szCs w:val="22"/>
        </w:rPr>
        <w:t xml:space="preserve">Contact No: 07971 571007, Email: </w:t>
      </w:r>
      <w:hyperlink r:id="rId6" w:history="1">
        <w:r w:rsidRPr="00B9383D">
          <w:rPr>
            <w:rStyle w:val="Hyperlink"/>
            <w:rFonts w:ascii="Arial" w:hAnsi="Arial" w:cs="Arial"/>
            <w:color w:val="auto"/>
            <w:sz w:val="22"/>
            <w:szCs w:val="22"/>
            <w:u w:val="none"/>
          </w:rPr>
          <w:t>nissaje@hotmail.com</w:t>
        </w:r>
      </w:hyperlink>
    </w:p>
    <w:p w14:paraId="5177045F" w14:textId="77777777" w:rsidR="001C1736" w:rsidRPr="00B9383D" w:rsidRDefault="001C1736" w:rsidP="001C1736">
      <w:pPr>
        <w:spacing w:after="0"/>
        <w:ind w:left="2160"/>
        <w:jc w:val="both"/>
        <w:rPr>
          <w:rFonts w:ascii="Arial" w:hAnsi="Arial" w:cs="Arial"/>
          <w:sz w:val="22"/>
          <w:szCs w:val="22"/>
        </w:rPr>
      </w:pPr>
      <w:r w:rsidRPr="00B9383D">
        <w:rPr>
          <w:rFonts w:ascii="Arial" w:hAnsi="Arial" w:cs="Arial"/>
          <w:sz w:val="22"/>
          <w:szCs w:val="22"/>
        </w:rPr>
        <w:t>A compassionate and dedicated professional with extensive experience supporting children and young people through teaching, pastoral care, and structured learning environments. Strong safeguarding awareness, excellent communication skills, and a calm, therapeutic approach aligned with residential childcare practice. Currently completing Level 4 Health &amp; Social Care and seeking to contribute to a nurturing, trauma</w:t>
      </w:r>
      <w:r w:rsidRPr="00B9383D">
        <w:rPr>
          <w:rFonts w:ascii="Arial" w:hAnsi="Arial" w:cs="Arial"/>
          <w:sz w:val="22"/>
          <w:szCs w:val="22"/>
        </w:rPr>
        <w:noBreakHyphen/>
        <w:t xml:space="preserve">informed children’s home environment. </w:t>
      </w:r>
      <w:r w:rsidRPr="00B9383D">
        <w:rPr>
          <w:rFonts w:ascii="Arial" w:hAnsi="Arial" w:cs="Arial"/>
          <w:vanish/>
          <w:sz w:val="22"/>
          <w:szCs w:val="22"/>
        </w:rPr>
        <w:t>Top of Form</w:t>
      </w:r>
    </w:p>
    <w:p w14:paraId="5DEFA3C0" w14:textId="77777777" w:rsidR="001C1736" w:rsidRPr="00B9383D" w:rsidRDefault="001C1736" w:rsidP="001C1736">
      <w:pPr>
        <w:spacing w:after="0"/>
        <w:ind w:left="2160"/>
        <w:jc w:val="both"/>
        <w:rPr>
          <w:rFonts w:ascii="Arial" w:hAnsi="Arial" w:cs="Arial"/>
          <w:sz w:val="22"/>
          <w:szCs w:val="22"/>
        </w:rPr>
      </w:pPr>
      <w:r w:rsidRPr="00B9383D">
        <w:rPr>
          <w:rFonts w:ascii="Arial" w:hAnsi="Arial" w:cs="Arial"/>
          <w:noProof/>
          <w:sz w:val="22"/>
          <w:szCs w:val="22"/>
        </w:rPr>
        <mc:AlternateContent>
          <mc:Choice Requires="wps">
            <w:drawing>
              <wp:anchor distT="0" distB="0" distL="114300" distR="114300" simplePos="0" relativeHeight="251661312" behindDoc="0" locked="0" layoutInCell="1" allowOverlap="1" wp14:anchorId="35AF5DCC" wp14:editId="23AE23CB">
                <wp:simplePos x="0" y="0"/>
                <wp:positionH relativeFrom="column">
                  <wp:posOffset>-325869</wp:posOffset>
                </wp:positionH>
                <wp:positionV relativeFrom="paragraph">
                  <wp:posOffset>225861</wp:posOffset>
                </wp:positionV>
                <wp:extent cx="1370462" cy="600502"/>
                <wp:effectExtent l="76200" t="0" r="20320" b="104775"/>
                <wp:wrapNone/>
                <wp:docPr id="119880784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0462" cy="600502"/>
                        </a:xfrm>
                        <a:prstGeom prst="rect">
                          <a:avLst/>
                        </a:prstGeom>
                        <a:solidFill>
                          <a:srgbClr val="000000"/>
                        </a:solidFill>
                        <a:ln w="9525">
                          <a:solidFill>
                            <a:srgbClr val="FFFFFF"/>
                          </a:solidFill>
                          <a:miter lim="800000"/>
                          <a:headEnd/>
                          <a:tailEnd/>
                        </a:ln>
                        <a:effectLst>
                          <a:outerShdw dist="107763" dir="8100000" algn="ctr" rotWithShape="0">
                            <a:srgbClr val="808080"/>
                          </a:outerShdw>
                        </a:effectLst>
                      </wps:spPr>
                      <wps:txbx>
                        <w:txbxContent>
                          <w:p w14:paraId="57872583" w14:textId="77777777" w:rsidR="001C1736" w:rsidRPr="0094430F" w:rsidRDefault="001C1736" w:rsidP="001C1736">
                            <w:pPr>
                              <w:pStyle w:val="Heading2"/>
                              <w:rPr>
                                <w:rFonts w:ascii="Arial" w:hAnsi="Arial" w:cs="Arial"/>
                                <w:color w:val="FFFFFF"/>
                                <w:sz w:val="22"/>
                                <w:szCs w:val="22"/>
                              </w:rPr>
                            </w:pPr>
                            <w:r w:rsidRPr="0094430F">
                              <w:rPr>
                                <w:rFonts w:ascii="Arial" w:hAnsi="Arial" w:cs="Arial"/>
                                <w:color w:val="FFFFFF"/>
                                <w:sz w:val="22"/>
                                <w:szCs w:val="22"/>
                              </w:rPr>
                              <w:t>Key Skills</w:t>
                            </w:r>
                            <w:r w:rsidRPr="0094430F">
                              <w:rPr>
                                <w:rFonts w:ascii="Arial" w:hAnsi="Arial" w:cs="Arial"/>
                                <w:color w:val="FFFFFF"/>
                                <w:sz w:val="22"/>
                                <w:szCs w:val="22"/>
                              </w:rPr>
                              <w:tab/>
                              <w:t xml:space="preserve"> &amp; Competencies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AF5DCC" id="Rectangle 15" o:spid="_x0000_s1028" style="position:absolute;left:0;text-align:left;margin-left:-25.65pt;margin-top:17.8pt;width:107.9pt;height:47.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" fillcolor="black" strokecolor="white">
                <v:shadow on="t" offset="-6pt,6pt"/>
                <v:textbox>
                  <w:txbxContent>
                    <w:p w14:paraId="57872583" w14:textId="77777777" w:rsidR="001C1736" w:rsidRPr="0094430F" w:rsidRDefault="001C1736" w:rsidP="001C1736">
                      <w:pPr>
                        <w:pStyle w:val="Heading2"/>
                        <w:rPr>
                          <w:rFonts w:ascii="Arial" w:hAnsi="Arial" w:cs="Arial"/>
                          <w:color w:val="FFFFFF"/>
                          <w:sz w:val="22"/>
                          <w:szCs w:val="22"/>
                        </w:rPr>
                      </w:pPr>
                      <w:r w:rsidRPr="0094430F">
                        <w:rPr>
                          <w:rFonts w:ascii="Arial" w:hAnsi="Arial" w:cs="Arial"/>
                          <w:color w:val="FFFFFF"/>
                          <w:sz w:val="22"/>
                          <w:szCs w:val="22"/>
                        </w:rPr>
                        <w:t>Key Skills</w:t>
                      </w:r>
                      <w:r w:rsidRPr="0094430F">
                        <w:rPr>
                          <w:rFonts w:ascii="Arial" w:hAnsi="Arial" w:cs="Arial"/>
                          <w:color w:val="FFFFFF"/>
                          <w:sz w:val="22"/>
                          <w:szCs w:val="22"/>
                        </w:rPr>
                        <w:tab/>
                        <w:t xml:space="preserve"> &amp; Competencies</w:t>
                      </w:r>
                    </w:p>
                  </w:txbxContent>
                </v:textbox>
              </v:rect>
            </w:pict>
          </mc:Fallback>
        </mc:AlternateContent>
      </w:r>
    </w:p>
    <w:p w14:paraId="4D69E486" w14:textId="77777777" w:rsidR="001C1736" w:rsidRPr="00B9383D" w:rsidRDefault="001C1736" w:rsidP="001C1736">
      <w:pPr>
        <w:tabs>
          <w:tab w:val="num" w:pos="720"/>
        </w:tabs>
        <w:spacing w:after="0" w:line="240" w:lineRule="auto"/>
        <w:ind w:left="2160"/>
        <w:jc w:val="both"/>
        <w:rPr>
          <w:rFonts w:ascii="Arial" w:hAnsi="Arial" w:cs="Arial"/>
          <w:sz w:val="22"/>
          <w:szCs w:val="22"/>
        </w:rPr>
      </w:pPr>
      <w:r w:rsidRPr="00B9383D">
        <w:rPr>
          <w:rFonts w:ascii="Arial" w:hAnsi="Arial" w:cs="Arial"/>
          <w:sz w:val="22"/>
          <w:szCs w:val="22"/>
        </w:rPr>
        <w:t>Trauma</w:t>
      </w:r>
      <w:r w:rsidRPr="00B9383D">
        <w:rPr>
          <w:rFonts w:ascii="Arial" w:hAnsi="Arial" w:cs="Arial"/>
          <w:sz w:val="22"/>
          <w:szCs w:val="22"/>
        </w:rPr>
        <w:noBreakHyphen/>
        <w:t xml:space="preserve">Informed Practice. Understanding how trauma affects behaviour, emotions and relationships. </w:t>
      </w:r>
    </w:p>
    <w:p w14:paraId="7270D878" w14:textId="77777777" w:rsidR="001C1736" w:rsidRPr="00B9383D" w:rsidRDefault="001C1736" w:rsidP="001C1736">
      <w:pPr>
        <w:tabs>
          <w:tab w:val="num" w:pos="720"/>
        </w:tabs>
        <w:spacing w:after="0" w:line="240" w:lineRule="auto"/>
        <w:ind w:left="2160"/>
        <w:jc w:val="both"/>
        <w:rPr>
          <w:rFonts w:ascii="Arial" w:hAnsi="Arial" w:cs="Arial"/>
          <w:sz w:val="22"/>
          <w:szCs w:val="22"/>
        </w:rPr>
      </w:pPr>
      <w:r w:rsidRPr="00B9383D">
        <w:rPr>
          <w:rFonts w:ascii="Arial" w:hAnsi="Arial" w:cs="Arial"/>
          <w:sz w:val="22"/>
          <w:szCs w:val="22"/>
        </w:rPr>
        <w:t xml:space="preserve">Emotional Regulation Support. Helping children manage feelings safely and constructively. </w:t>
      </w:r>
    </w:p>
    <w:p w14:paraId="6E2D7418" w14:textId="77777777" w:rsidR="001C1736" w:rsidRPr="00B9383D" w:rsidRDefault="001C1736" w:rsidP="001C1736">
      <w:pPr>
        <w:tabs>
          <w:tab w:val="num" w:pos="720"/>
        </w:tabs>
        <w:spacing w:after="0" w:line="240" w:lineRule="auto"/>
        <w:ind w:left="2160"/>
        <w:jc w:val="both"/>
        <w:rPr>
          <w:rFonts w:ascii="Arial" w:hAnsi="Arial" w:cs="Arial"/>
          <w:sz w:val="22"/>
          <w:szCs w:val="22"/>
        </w:rPr>
      </w:pPr>
      <w:r w:rsidRPr="00B9383D">
        <w:rPr>
          <w:rFonts w:ascii="Arial" w:hAnsi="Arial" w:cs="Arial"/>
          <w:sz w:val="22"/>
          <w:szCs w:val="22"/>
        </w:rPr>
        <w:t>Positive Behaviour Support. Using encouragement, structure and consistency to promote stability.</w:t>
      </w:r>
    </w:p>
    <w:p w14:paraId="60CBAA56" w14:textId="77777777" w:rsidR="001C1736" w:rsidRPr="00B9383D" w:rsidRDefault="001C1736" w:rsidP="001C1736">
      <w:pPr>
        <w:tabs>
          <w:tab w:val="num" w:pos="720"/>
        </w:tabs>
        <w:spacing w:after="0" w:line="240" w:lineRule="auto"/>
        <w:ind w:left="2160"/>
        <w:jc w:val="both"/>
        <w:rPr>
          <w:rFonts w:ascii="Arial" w:hAnsi="Arial" w:cs="Arial"/>
          <w:sz w:val="22"/>
          <w:szCs w:val="22"/>
        </w:rPr>
      </w:pPr>
      <w:r w:rsidRPr="00B9383D">
        <w:rPr>
          <w:rFonts w:ascii="Arial" w:hAnsi="Arial" w:cs="Arial"/>
          <w:sz w:val="22"/>
          <w:szCs w:val="22"/>
        </w:rPr>
        <w:t>Safeguarding &amp; Risk Awareness. Confident in identifying concerns and following procedures.</w:t>
      </w:r>
    </w:p>
    <w:p w14:paraId="00529B8F" w14:textId="77777777" w:rsidR="001C1736" w:rsidRPr="00B9383D" w:rsidRDefault="001C1736" w:rsidP="001C1736">
      <w:pPr>
        <w:tabs>
          <w:tab w:val="num" w:pos="720"/>
        </w:tabs>
        <w:spacing w:after="0" w:line="240" w:lineRule="auto"/>
        <w:ind w:left="2160"/>
        <w:jc w:val="both"/>
        <w:rPr>
          <w:rFonts w:ascii="Arial" w:hAnsi="Arial" w:cs="Arial"/>
          <w:sz w:val="22"/>
          <w:szCs w:val="22"/>
        </w:rPr>
      </w:pPr>
      <w:r w:rsidRPr="00B9383D">
        <w:rPr>
          <w:rFonts w:ascii="Arial" w:hAnsi="Arial" w:cs="Arial"/>
          <w:sz w:val="22"/>
          <w:szCs w:val="22"/>
        </w:rPr>
        <w:t xml:space="preserve">Therapeutic Communication. Calm, patient and adapted to children’s emotional needs. </w:t>
      </w:r>
    </w:p>
    <w:p w14:paraId="7C266927" w14:textId="77777777" w:rsidR="001C1736" w:rsidRPr="00B9383D" w:rsidRDefault="001C1736" w:rsidP="001C1736">
      <w:pPr>
        <w:tabs>
          <w:tab w:val="num" w:pos="720"/>
        </w:tabs>
        <w:spacing w:after="0" w:line="240" w:lineRule="auto"/>
        <w:ind w:left="2160"/>
        <w:jc w:val="both"/>
        <w:rPr>
          <w:rFonts w:ascii="Arial" w:hAnsi="Arial" w:cs="Arial"/>
          <w:sz w:val="22"/>
          <w:szCs w:val="22"/>
        </w:rPr>
      </w:pPr>
      <w:r w:rsidRPr="00B9383D">
        <w:rPr>
          <w:rFonts w:ascii="Arial" w:hAnsi="Arial" w:cs="Arial"/>
          <w:sz w:val="22"/>
          <w:szCs w:val="22"/>
        </w:rPr>
        <w:t>Crisis De</w:t>
      </w:r>
      <w:r w:rsidRPr="00B9383D">
        <w:rPr>
          <w:rFonts w:ascii="Arial" w:hAnsi="Arial" w:cs="Arial"/>
          <w:sz w:val="22"/>
          <w:szCs w:val="22"/>
        </w:rPr>
        <w:noBreakHyphen/>
        <w:t>escalation. Responding safely and professionally during challenging incidents.</w:t>
      </w:r>
    </w:p>
    <w:p w14:paraId="689D03D0" w14:textId="77777777" w:rsidR="001C1736" w:rsidRPr="00B9383D" w:rsidRDefault="001C1736" w:rsidP="001C1736">
      <w:pPr>
        <w:tabs>
          <w:tab w:val="num" w:pos="720"/>
        </w:tabs>
        <w:spacing w:after="0" w:line="240" w:lineRule="auto"/>
        <w:ind w:left="2160"/>
        <w:jc w:val="both"/>
        <w:rPr>
          <w:rFonts w:ascii="Arial" w:hAnsi="Arial" w:cs="Arial"/>
          <w:sz w:val="22"/>
          <w:szCs w:val="22"/>
        </w:rPr>
      </w:pPr>
      <w:r w:rsidRPr="00B9383D">
        <w:rPr>
          <w:rFonts w:ascii="Arial" w:hAnsi="Arial" w:cs="Arial"/>
          <w:sz w:val="22"/>
          <w:szCs w:val="22"/>
        </w:rPr>
        <w:t>Accurate Record Keeping. Confident writing daily logs, incident reports and care documentation.</w:t>
      </w:r>
    </w:p>
    <w:p w14:paraId="6AA83A85" w14:textId="77777777" w:rsidR="001C1736" w:rsidRPr="00B9383D" w:rsidRDefault="001C1736" w:rsidP="001C1736">
      <w:pPr>
        <w:tabs>
          <w:tab w:val="num" w:pos="720"/>
        </w:tabs>
        <w:spacing w:after="0" w:line="240" w:lineRule="auto"/>
        <w:ind w:left="2160"/>
        <w:jc w:val="both"/>
        <w:rPr>
          <w:rFonts w:ascii="Arial" w:hAnsi="Arial" w:cs="Arial"/>
          <w:sz w:val="22"/>
          <w:szCs w:val="22"/>
        </w:rPr>
      </w:pPr>
      <w:r w:rsidRPr="00B9383D">
        <w:rPr>
          <w:rFonts w:ascii="Arial" w:hAnsi="Arial" w:cs="Arial"/>
          <w:sz w:val="22"/>
          <w:szCs w:val="22"/>
        </w:rPr>
        <w:t>Administrative Expertise. Organised, reliable, strong attention to detail.</w:t>
      </w:r>
    </w:p>
    <w:p w14:paraId="52D9F91A" w14:textId="77777777" w:rsidR="001C1736" w:rsidRPr="00B9383D" w:rsidRDefault="001C1736" w:rsidP="001C1736">
      <w:pPr>
        <w:tabs>
          <w:tab w:val="num" w:pos="720"/>
        </w:tabs>
        <w:spacing w:after="0" w:line="240" w:lineRule="auto"/>
        <w:ind w:left="2160"/>
        <w:jc w:val="both"/>
        <w:rPr>
          <w:rFonts w:ascii="Arial" w:hAnsi="Arial" w:cs="Arial"/>
          <w:sz w:val="22"/>
          <w:szCs w:val="22"/>
        </w:rPr>
      </w:pPr>
      <w:r w:rsidRPr="00B9383D">
        <w:rPr>
          <w:rFonts w:ascii="Arial" w:hAnsi="Arial" w:cs="Arial"/>
          <w:sz w:val="22"/>
          <w:szCs w:val="22"/>
        </w:rPr>
        <w:t>Multilingual: English, Urdu, Punjabi, Kashmiri.</w:t>
      </w:r>
    </w:p>
    <w:p w14:paraId="0F362CCB" w14:textId="77777777" w:rsidR="001C1736" w:rsidRPr="00B9383D" w:rsidRDefault="001C1736" w:rsidP="001C1736">
      <w:pPr>
        <w:ind w:left="1440" w:firstLine="720"/>
        <w:jc w:val="both"/>
        <w:rPr>
          <w:rFonts w:ascii="Arial" w:hAnsi="Arial" w:cs="Arial"/>
          <w:b/>
          <w:bCs/>
          <w:sz w:val="22"/>
          <w:szCs w:val="22"/>
        </w:rPr>
      </w:pPr>
      <w:r w:rsidRPr="00B9383D">
        <w:rPr>
          <w:rFonts w:ascii="Arial" w:hAnsi="Arial" w:cs="Arial"/>
          <w:noProof/>
          <w:sz w:val="22"/>
          <w:szCs w:val="22"/>
        </w:rPr>
        <mc:AlternateContent>
          <mc:Choice Requires="wps">
            <w:drawing>
              <wp:anchor distT="0" distB="0" distL="114300" distR="114300" simplePos="0" relativeHeight="251664384" behindDoc="0" locked="0" layoutInCell="1" allowOverlap="1" wp14:anchorId="6A9FDD90" wp14:editId="1203CDB5">
                <wp:simplePos x="0" y="0"/>
                <wp:positionH relativeFrom="column">
                  <wp:posOffset>-367997</wp:posOffset>
                </wp:positionH>
                <wp:positionV relativeFrom="paragraph">
                  <wp:posOffset>352814</wp:posOffset>
                </wp:positionV>
                <wp:extent cx="1370462" cy="600502"/>
                <wp:effectExtent l="76200" t="0" r="20320" b="104775"/>
                <wp:wrapNone/>
                <wp:docPr id="4884700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0462" cy="600502"/>
                        </a:xfrm>
                        <a:prstGeom prst="rect">
                          <a:avLst/>
                        </a:prstGeom>
                        <a:solidFill>
                          <a:srgbClr val="000000"/>
                        </a:solidFill>
                        <a:ln w="9525">
                          <a:solidFill>
                            <a:srgbClr val="FFFFFF"/>
                          </a:solidFill>
                          <a:miter lim="800000"/>
                          <a:headEnd/>
                          <a:tailEnd/>
                        </a:ln>
                        <a:effectLst>
                          <a:outerShdw dist="107763" dir="8100000" algn="ctr" rotWithShape="0">
                            <a:srgbClr val="808080"/>
                          </a:outerShdw>
                        </a:effectLst>
                      </wps:spPr>
                      <wps:txbx>
                        <w:txbxContent>
                          <w:p w14:paraId="65E063DE" w14:textId="77777777" w:rsidR="001C1736" w:rsidRPr="0094430F" w:rsidRDefault="001C1736" w:rsidP="001C1736">
                            <w:pPr>
                              <w:pStyle w:val="Heading2"/>
                              <w:rPr>
                                <w:rFonts w:ascii="Arial" w:hAnsi="Arial" w:cs="Arial"/>
                                <w:color w:val="FFFFFF"/>
                                <w:sz w:val="22"/>
                                <w:szCs w:val="22"/>
                              </w:rPr>
                            </w:pPr>
                            <w:r>
                              <w:rPr>
                                <w:rFonts w:ascii="Arial" w:hAnsi="Arial" w:cs="Arial"/>
                                <w:color w:val="FFFFFF"/>
                                <w:sz w:val="22"/>
                                <w:szCs w:val="22"/>
                              </w:rPr>
                              <w:t>Professional Work Experience</w:t>
                            </w:r>
                            <w:r w:rsidRPr="0094430F">
                              <w:rPr>
                                <w:rFonts w:ascii="Arial" w:hAnsi="Arial" w:cs="Arial"/>
                                <w:color w:val="FFFFFF"/>
                                <w:sz w:val="22"/>
                                <w:szCs w:val="22"/>
                              </w:rPr>
                              <w:tab/>
                            </w:r>
                            <w:r w:rsidRPr="0094430F">
                              <w:rPr>
                                <w:rFonts w:ascii="Arial" w:hAnsi="Arial" w:cs="Arial"/>
                                <w:color w:val="FFFFFF"/>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FDD90" id="_x0000_s1029" style="position:absolute;left:0;text-align:left;margin-left:-29pt;margin-top:27.8pt;width:107.9pt;height:47.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" fillcolor="black" strokecolor="white">
                <v:shadow on="t" offset="-6pt,6pt"/>
                <v:textbox>
                  <w:txbxContent>
                    <w:p w14:paraId="65E063DE" w14:textId="77777777" w:rsidR="001C1736" w:rsidRPr="0094430F" w:rsidRDefault="001C1736" w:rsidP="001C1736">
                      <w:pPr>
                        <w:pStyle w:val="Heading2"/>
                        <w:rPr>
                          <w:rFonts w:ascii="Arial" w:hAnsi="Arial" w:cs="Arial"/>
                          <w:color w:val="FFFFFF"/>
                          <w:sz w:val="22"/>
                          <w:szCs w:val="22"/>
                        </w:rPr>
                      </w:pPr>
                      <w:r>
                        <w:rPr>
                          <w:rFonts w:ascii="Arial" w:hAnsi="Arial" w:cs="Arial"/>
                          <w:color w:val="FFFFFF"/>
                          <w:sz w:val="22"/>
                          <w:szCs w:val="22"/>
                        </w:rPr>
                        <w:t>Professional Work Experience</w:t>
                      </w:r>
                      <w:r w:rsidRPr="0094430F">
                        <w:rPr>
                          <w:rFonts w:ascii="Arial" w:hAnsi="Arial" w:cs="Arial"/>
                          <w:color w:val="FFFFFF"/>
                          <w:sz w:val="22"/>
                          <w:szCs w:val="22"/>
                        </w:rPr>
                        <w:tab/>
                      </w:r>
                      <w:r w:rsidRPr="0094430F">
                        <w:rPr>
                          <w:rFonts w:ascii="Arial" w:hAnsi="Arial" w:cs="Arial"/>
                          <w:color w:val="FFFFFF"/>
                          <w:sz w:val="22"/>
                          <w:szCs w:val="22"/>
                        </w:rPr>
                        <w:tab/>
                      </w:r>
                    </w:p>
                  </w:txbxContent>
                </v:textbox>
              </v:rect>
            </w:pict>
          </mc:Fallback>
        </mc:AlternateContent>
      </w:r>
    </w:p>
    <w:p w14:paraId="2C613320" w14:textId="77777777" w:rsidR="001C1736" w:rsidRPr="00B9383D" w:rsidRDefault="001C1736" w:rsidP="001C1736">
      <w:pPr>
        <w:ind w:left="1440" w:firstLine="720"/>
        <w:jc w:val="both"/>
        <w:rPr>
          <w:rFonts w:ascii="Arial" w:hAnsi="Arial" w:cs="Arial"/>
          <w:b/>
          <w:bCs/>
          <w:sz w:val="22"/>
          <w:szCs w:val="22"/>
        </w:rPr>
      </w:pPr>
      <w:r w:rsidRPr="00B9383D">
        <w:rPr>
          <w:rFonts w:ascii="Arial" w:hAnsi="Arial" w:cs="Arial"/>
          <w:b/>
          <w:bCs/>
          <w:sz w:val="22"/>
          <w:szCs w:val="22"/>
        </w:rPr>
        <w:t xml:space="preserve">Religious Teacher &amp; Administrator </w:t>
      </w:r>
    </w:p>
    <w:p w14:paraId="27F32220" w14:textId="77777777" w:rsidR="001C1736" w:rsidRPr="00B9383D" w:rsidRDefault="001C1736" w:rsidP="001C1736">
      <w:pPr>
        <w:spacing w:after="0"/>
        <w:ind w:left="1440" w:firstLine="720"/>
        <w:jc w:val="both"/>
        <w:rPr>
          <w:rFonts w:ascii="Arial" w:hAnsi="Arial" w:cs="Arial"/>
          <w:sz w:val="22"/>
          <w:szCs w:val="22"/>
        </w:rPr>
      </w:pPr>
      <w:r w:rsidRPr="00B9383D">
        <w:rPr>
          <w:rFonts w:ascii="Arial" w:hAnsi="Arial" w:cs="Arial"/>
          <w:sz w:val="22"/>
          <w:szCs w:val="22"/>
        </w:rPr>
        <w:t xml:space="preserve">HSBT Langley Islamic Centre | May 2019 – Present </w:t>
      </w:r>
    </w:p>
    <w:p w14:paraId="3570F4C0" w14:textId="77777777" w:rsidR="001C1736" w:rsidRPr="00B9383D" w:rsidRDefault="001C1736" w:rsidP="001C1736">
      <w:pPr>
        <w:spacing w:after="0"/>
        <w:ind w:left="2160"/>
        <w:jc w:val="both"/>
        <w:rPr>
          <w:rFonts w:ascii="Arial" w:hAnsi="Arial" w:cs="Arial"/>
          <w:sz w:val="22"/>
          <w:szCs w:val="22"/>
        </w:rPr>
      </w:pPr>
      <w:r w:rsidRPr="00B9383D">
        <w:rPr>
          <w:rFonts w:ascii="Arial" w:hAnsi="Arial" w:cs="Arial"/>
          <w:sz w:val="22"/>
          <w:szCs w:val="22"/>
        </w:rPr>
        <w:t>Supported children with emotional, behavioural and social needs using calm, structured guidance.</w:t>
      </w:r>
    </w:p>
    <w:p w14:paraId="496A3C65" w14:textId="77777777" w:rsidR="001C1736" w:rsidRPr="00B9383D" w:rsidRDefault="001C1736" w:rsidP="001C1736">
      <w:pPr>
        <w:spacing w:after="0"/>
        <w:ind w:left="1800" w:firstLine="360"/>
        <w:jc w:val="both"/>
        <w:rPr>
          <w:rFonts w:ascii="Arial" w:hAnsi="Arial" w:cs="Arial"/>
          <w:sz w:val="22"/>
          <w:szCs w:val="22"/>
        </w:rPr>
      </w:pPr>
      <w:r w:rsidRPr="00B9383D">
        <w:rPr>
          <w:rFonts w:ascii="Arial" w:hAnsi="Arial" w:cs="Arial"/>
          <w:sz w:val="22"/>
          <w:szCs w:val="22"/>
        </w:rPr>
        <w:t>Applied safeguarding principles and reported concerns appropriately.</w:t>
      </w:r>
    </w:p>
    <w:p w14:paraId="0B9BD5F2" w14:textId="77777777" w:rsidR="001C1736" w:rsidRPr="00B9383D" w:rsidRDefault="001C1736" w:rsidP="001C1736">
      <w:pPr>
        <w:spacing w:after="0"/>
        <w:ind w:left="2160"/>
        <w:jc w:val="both"/>
        <w:rPr>
          <w:rFonts w:ascii="Arial" w:hAnsi="Arial" w:cs="Arial"/>
          <w:sz w:val="22"/>
          <w:szCs w:val="22"/>
        </w:rPr>
      </w:pPr>
      <w:r w:rsidRPr="00B9383D">
        <w:rPr>
          <w:rFonts w:ascii="Arial" w:hAnsi="Arial" w:cs="Arial"/>
          <w:sz w:val="22"/>
          <w:szCs w:val="22"/>
        </w:rPr>
        <w:t>Used positive reinforcement to encourage engagement, confidence and resilience.</w:t>
      </w:r>
    </w:p>
    <w:p w14:paraId="746B63ED" w14:textId="77777777" w:rsidR="001C1736" w:rsidRPr="00B9383D" w:rsidRDefault="001C1736" w:rsidP="00B9383D">
      <w:pPr>
        <w:spacing w:after="0"/>
        <w:ind w:left="2160"/>
        <w:jc w:val="both"/>
        <w:rPr>
          <w:rFonts w:ascii="Arial" w:hAnsi="Arial" w:cs="Arial"/>
          <w:sz w:val="22"/>
          <w:szCs w:val="22"/>
        </w:rPr>
      </w:pPr>
      <w:r w:rsidRPr="00B9383D">
        <w:rPr>
          <w:rFonts w:ascii="Arial" w:hAnsi="Arial" w:cs="Arial"/>
          <w:sz w:val="22"/>
          <w:szCs w:val="22"/>
        </w:rPr>
        <w:t>Created predictable routines that helped children feel safe and supported.</w:t>
      </w:r>
    </w:p>
    <w:p w14:paraId="56E57215" w14:textId="77777777" w:rsidR="001C1736" w:rsidRPr="00B9383D" w:rsidRDefault="001C1736" w:rsidP="001C1736">
      <w:pPr>
        <w:spacing w:after="0"/>
        <w:ind w:left="2160"/>
        <w:jc w:val="both"/>
        <w:rPr>
          <w:rFonts w:ascii="Arial" w:hAnsi="Arial" w:cs="Arial"/>
          <w:sz w:val="22"/>
          <w:szCs w:val="22"/>
        </w:rPr>
      </w:pPr>
      <w:r w:rsidRPr="00B9383D">
        <w:rPr>
          <w:rFonts w:ascii="Arial" w:hAnsi="Arial" w:cs="Arial"/>
          <w:sz w:val="22"/>
          <w:szCs w:val="22"/>
        </w:rPr>
        <w:t>Built trusting relationships with children who required patience, stability and consistency.</w:t>
      </w:r>
    </w:p>
    <w:p w14:paraId="3B567A8D" w14:textId="77777777" w:rsidR="001C1736" w:rsidRPr="00B9383D" w:rsidRDefault="001C1736" w:rsidP="001C1736">
      <w:pPr>
        <w:spacing w:after="0"/>
        <w:ind w:left="1440" w:firstLine="720"/>
        <w:jc w:val="both"/>
        <w:rPr>
          <w:rFonts w:ascii="Arial" w:hAnsi="Arial" w:cs="Arial"/>
          <w:b/>
          <w:bCs/>
          <w:sz w:val="22"/>
          <w:szCs w:val="22"/>
        </w:rPr>
      </w:pPr>
    </w:p>
    <w:p w14:paraId="7FA854C7" w14:textId="77777777" w:rsidR="001C1736" w:rsidRPr="00B9383D" w:rsidRDefault="001C1736" w:rsidP="001C1736">
      <w:pPr>
        <w:spacing w:after="0"/>
        <w:ind w:left="1440" w:firstLine="720"/>
        <w:jc w:val="both"/>
        <w:rPr>
          <w:rFonts w:ascii="Arial" w:hAnsi="Arial" w:cs="Arial"/>
          <w:b/>
          <w:bCs/>
          <w:sz w:val="22"/>
          <w:szCs w:val="22"/>
        </w:rPr>
      </w:pPr>
      <w:r w:rsidRPr="00B9383D">
        <w:rPr>
          <w:rFonts w:ascii="Arial" w:hAnsi="Arial" w:cs="Arial"/>
          <w:b/>
          <w:bCs/>
          <w:sz w:val="22"/>
          <w:szCs w:val="22"/>
        </w:rPr>
        <w:t>Pharmacy Dispenser</w:t>
      </w:r>
    </w:p>
    <w:p w14:paraId="77C94329" w14:textId="77777777" w:rsidR="001C1736" w:rsidRPr="00B9383D" w:rsidRDefault="001C1736" w:rsidP="001C1736">
      <w:pPr>
        <w:tabs>
          <w:tab w:val="num" w:pos="720"/>
        </w:tabs>
        <w:spacing w:after="0"/>
        <w:ind w:left="1440" w:firstLine="720"/>
        <w:jc w:val="both"/>
        <w:rPr>
          <w:rFonts w:ascii="Arial" w:hAnsi="Arial" w:cs="Arial"/>
          <w:sz w:val="22"/>
          <w:szCs w:val="22"/>
        </w:rPr>
      </w:pPr>
      <w:r w:rsidRPr="00B9383D">
        <w:rPr>
          <w:rFonts w:ascii="Arial" w:hAnsi="Arial" w:cs="Arial"/>
          <w:sz w:val="22"/>
          <w:szCs w:val="22"/>
        </w:rPr>
        <w:t xml:space="preserve">Quantum Pharmacy, Tyseley | Jul 2022 – Sep 2023. </w:t>
      </w:r>
    </w:p>
    <w:p w14:paraId="7F22793F" w14:textId="77777777" w:rsidR="001C1736" w:rsidRPr="00B9383D" w:rsidRDefault="001C1736" w:rsidP="001C1736">
      <w:pPr>
        <w:tabs>
          <w:tab w:val="num" w:pos="720"/>
        </w:tabs>
        <w:spacing w:after="0"/>
        <w:ind w:left="2160"/>
        <w:jc w:val="both"/>
        <w:rPr>
          <w:rFonts w:ascii="Arial" w:hAnsi="Arial" w:cs="Arial"/>
          <w:sz w:val="22"/>
          <w:szCs w:val="22"/>
        </w:rPr>
      </w:pPr>
      <w:r w:rsidRPr="00B9383D">
        <w:rPr>
          <w:rFonts w:ascii="Arial" w:hAnsi="Arial" w:cs="Arial"/>
          <w:sz w:val="22"/>
          <w:szCs w:val="22"/>
        </w:rPr>
        <w:t>Ensured safe medication handling for care homes, following strict compliance procedures.</w:t>
      </w:r>
    </w:p>
    <w:p w14:paraId="689261BE" w14:textId="77777777" w:rsidR="001C1736" w:rsidRPr="00B9383D" w:rsidRDefault="001C1736" w:rsidP="001C1736">
      <w:pPr>
        <w:tabs>
          <w:tab w:val="num" w:pos="720"/>
        </w:tabs>
        <w:spacing w:after="0"/>
        <w:ind w:left="2160"/>
        <w:jc w:val="both"/>
        <w:rPr>
          <w:rFonts w:ascii="Arial" w:hAnsi="Arial" w:cs="Arial"/>
          <w:sz w:val="22"/>
          <w:szCs w:val="22"/>
        </w:rPr>
      </w:pPr>
      <w:r w:rsidRPr="00B9383D">
        <w:rPr>
          <w:rFonts w:ascii="Arial" w:hAnsi="Arial" w:cs="Arial"/>
          <w:sz w:val="22"/>
          <w:szCs w:val="22"/>
        </w:rPr>
        <w:t>Maintained confidentiality and accuracy in all records, supporting safe care practices.</w:t>
      </w:r>
    </w:p>
    <w:p w14:paraId="52BC999A" w14:textId="77777777" w:rsidR="001C1736" w:rsidRPr="00B9383D" w:rsidRDefault="001C1736" w:rsidP="001C1736">
      <w:pPr>
        <w:tabs>
          <w:tab w:val="num" w:pos="720"/>
        </w:tabs>
        <w:spacing w:after="0"/>
        <w:ind w:left="2160"/>
        <w:jc w:val="both"/>
        <w:rPr>
          <w:rFonts w:ascii="Arial" w:hAnsi="Arial" w:cs="Arial"/>
          <w:sz w:val="22"/>
          <w:szCs w:val="22"/>
        </w:rPr>
      </w:pPr>
    </w:p>
    <w:p w14:paraId="285D9225" w14:textId="77777777" w:rsidR="001C1736" w:rsidRPr="00B9383D" w:rsidRDefault="001C1736" w:rsidP="001C1736">
      <w:pPr>
        <w:spacing w:after="0"/>
        <w:ind w:left="1440" w:firstLine="720"/>
        <w:jc w:val="both"/>
        <w:rPr>
          <w:rFonts w:ascii="Arial" w:hAnsi="Arial" w:cs="Arial"/>
          <w:b/>
          <w:bCs/>
          <w:sz w:val="22"/>
          <w:szCs w:val="22"/>
        </w:rPr>
      </w:pPr>
      <w:r w:rsidRPr="00B9383D">
        <w:rPr>
          <w:rFonts w:ascii="Arial" w:hAnsi="Arial" w:cs="Arial"/>
          <w:b/>
          <w:bCs/>
          <w:sz w:val="22"/>
          <w:szCs w:val="22"/>
        </w:rPr>
        <w:lastRenderedPageBreak/>
        <w:t>Admin Officer</w:t>
      </w:r>
    </w:p>
    <w:p w14:paraId="28BC702E" w14:textId="77777777" w:rsidR="001C1736" w:rsidRPr="00B9383D" w:rsidRDefault="001C1736" w:rsidP="001C1736">
      <w:pPr>
        <w:tabs>
          <w:tab w:val="num" w:pos="720"/>
        </w:tabs>
        <w:spacing w:after="0"/>
        <w:ind w:left="1440" w:firstLine="720"/>
        <w:jc w:val="both"/>
        <w:rPr>
          <w:rFonts w:ascii="Arial" w:hAnsi="Arial" w:cs="Arial"/>
          <w:sz w:val="22"/>
          <w:szCs w:val="22"/>
        </w:rPr>
      </w:pPr>
      <w:r w:rsidRPr="00B9383D">
        <w:rPr>
          <w:rFonts w:ascii="Arial" w:hAnsi="Arial" w:cs="Arial"/>
          <w:sz w:val="22"/>
          <w:szCs w:val="22"/>
        </w:rPr>
        <w:t xml:space="preserve">Skill Vision International | Sep 2015 – Jun 2022 </w:t>
      </w:r>
    </w:p>
    <w:p w14:paraId="60286D46" w14:textId="77777777" w:rsidR="001C1736" w:rsidRPr="00B9383D" w:rsidRDefault="001C1736" w:rsidP="001C1736">
      <w:pPr>
        <w:spacing w:after="0"/>
        <w:ind w:left="2160"/>
        <w:jc w:val="both"/>
        <w:rPr>
          <w:rFonts w:ascii="Arial" w:hAnsi="Arial" w:cs="Arial"/>
          <w:sz w:val="22"/>
          <w:szCs w:val="22"/>
        </w:rPr>
      </w:pPr>
      <w:r w:rsidRPr="00B9383D">
        <w:rPr>
          <w:rFonts w:ascii="Arial" w:hAnsi="Arial" w:cs="Arial"/>
          <w:sz w:val="22"/>
          <w:szCs w:val="22"/>
        </w:rPr>
        <w:t>Produced clear, accurate documentation aligned with professional standards.</w:t>
      </w:r>
    </w:p>
    <w:p w14:paraId="09F50B19" w14:textId="77777777" w:rsidR="001C1736" w:rsidRPr="00B9383D" w:rsidRDefault="001C1736" w:rsidP="001C1736">
      <w:pPr>
        <w:spacing w:after="0"/>
        <w:ind w:left="2160"/>
        <w:jc w:val="both"/>
        <w:rPr>
          <w:rFonts w:ascii="Arial" w:hAnsi="Arial" w:cs="Arial"/>
          <w:sz w:val="22"/>
          <w:szCs w:val="22"/>
        </w:rPr>
      </w:pPr>
      <w:r w:rsidRPr="00B9383D">
        <w:rPr>
          <w:rFonts w:ascii="Arial" w:hAnsi="Arial" w:cs="Arial"/>
          <w:sz w:val="22"/>
          <w:szCs w:val="22"/>
        </w:rPr>
        <w:t>Communicated effectively with families, professionals and external agencies.</w:t>
      </w:r>
    </w:p>
    <w:p w14:paraId="18B76A71" w14:textId="77777777" w:rsidR="001C1736" w:rsidRPr="00B9383D" w:rsidRDefault="001C1736" w:rsidP="001C1736">
      <w:pPr>
        <w:spacing w:after="0"/>
        <w:ind w:left="1440" w:firstLine="720"/>
        <w:jc w:val="both"/>
        <w:rPr>
          <w:rFonts w:ascii="Arial" w:hAnsi="Arial" w:cs="Arial"/>
          <w:sz w:val="22"/>
          <w:szCs w:val="22"/>
        </w:rPr>
      </w:pPr>
      <w:r w:rsidRPr="00B9383D">
        <w:rPr>
          <w:rFonts w:ascii="Arial" w:hAnsi="Arial" w:cs="Arial"/>
          <w:sz w:val="22"/>
          <w:szCs w:val="22"/>
        </w:rPr>
        <w:t>Maintained a calm, organised approach in fast</w:t>
      </w:r>
      <w:r w:rsidRPr="00B9383D">
        <w:rPr>
          <w:rFonts w:ascii="Arial" w:hAnsi="Arial" w:cs="Arial"/>
          <w:sz w:val="22"/>
          <w:szCs w:val="22"/>
        </w:rPr>
        <w:noBreakHyphen/>
        <w:t>paced environments.</w:t>
      </w:r>
    </w:p>
    <w:p w14:paraId="4F7B38E8" w14:textId="77777777" w:rsidR="001C1736" w:rsidRPr="00B9383D" w:rsidRDefault="001C1736" w:rsidP="001C1736">
      <w:pPr>
        <w:tabs>
          <w:tab w:val="num" w:pos="720"/>
        </w:tabs>
        <w:spacing w:after="0"/>
        <w:ind w:left="2160"/>
        <w:jc w:val="both"/>
        <w:rPr>
          <w:rFonts w:ascii="Arial" w:hAnsi="Arial" w:cs="Arial"/>
          <w:sz w:val="22"/>
          <w:szCs w:val="22"/>
        </w:rPr>
      </w:pPr>
      <w:r w:rsidRPr="00B9383D">
        <w:rPr>
          <w:rFonts w:ascii="Arial" w:hAnsi="Arial" w:cs="Arial"/>
          <w:noProof/>
          <w:sz w:val="22"/>
          <w:szCs w:val="22"/>
        </w:rPr>
        <mc:AlternateContent>
          <mc:Choice Requires="wps">
            <w:drawing>
              <wp:anchor distT="0" distB="0" distL="114300" distR="114300" simplePos="0" relativeHeight="251665408" behindDoc="0" locked="0" layoutInCell="1" allowOverlap="1" wp14:anchorId="36F75DEA" wp14:editId="4ADAA696">
                <wp:simplePos x="0" y="0"/>
                <wp:positionH relativeFrom="column">
                  <wp:posOffset>-150126</wp:posOffset>
                </wp:positionH>
                <wp:positionV relativeFrom="paragraph">
                  <wp:posOffset>184785</wp:posOffset>
                </wp:positionV>
                <wp:extent cx="1370462" cy="600502"/>
                <wp:effectExtent l="76200" t="0" r="20320" b="104775"/>
                <wp:wrapNone/>
                <wp:docPr id="61179879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0462" cy="600502"/>
                        </a:xfrm>
                        <a:prstGeom prst="rect">
                          <a:avLst/>
                        </a:prstGeom>
                        <a:solidFill>
                          <a:srgbClr val="000000"/>
                        </a:solidFill>
                        <a:ln w="9525">
                          <a:solidFill>
                            <a:srgbClr val="FFFFFF"/>
                          </a:solidFill>
                          <a:miter lim="800000"/>
                          <a:headEnd/>
                          <a:tailEnd/>
                        </a:ln>
                        <a:effectLst>
                          <a:outerShdw dist="107763" dir="8100000" algn="ctr" rotWithShape="0">
                            <a:srgbClr val="808080"/>
                          </a:outerShdw>
                        </a:effectLst>
                      </wps:spPr>
                      <wps:txbx>
                        <w:txbxContent>
                          <w:p w14:paraId="5A3104B2" w14:textId="77777777" w:rsidR="001C1736" w:rsidRPr="0094430F" w:rsidRDefault="001C1736" w:rsidP="001C1736">
                            <w:pPr>
                              <w:pStyle w:val="Heading2"/>
                              <w:rPr>
                                <w:rFonts w:ascii="Arial" w:hAnsi="Arial" w:cs="Arial"/>
                                <w:color w:val="FFFFFF"/>
                                <w:sz w:val="22"/>
                                <w:szCs w:val="22"/>
                              </w:rPr>
                            </w:pPr>
                            <w:r>
                              <w:rPr>
                                <w:rFonts w:ascii="Arial" w:hAnsi="Arial" w:cs="Arial"/>
                                <w:color w:val="FFFFFF"/>
                                <w:sz w:val="22"/>
                                <w:szCs w:val="22"/>
                              </w:rPr>
                              <w:t>Academic Qualifications</w:t>
                            </w:r>
                            <w:r w:rsidRPr="0094430F">
                              <w:rPr>
                                <w:rFonts w:ascii="Arial" w:hAnsi="Arial" w:cs="Arial"/>
                                <w:color w:val="FFFFFF"/>
                                <w:sz w:val="22"/>
                                <w:szCs w:val="22"/>
                              </w:rPr>
                              <w:tab/>
                            </w:r>
                            <w:r w:rsidRPr="0094430F">
                              <w:rPr>
                                <w:rFonts w:ascii="Arial" w:hAnsi="Arial" w:cs="Arial"/>
                                <w:color w:val="FFFFFF"/>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75DEA" id="_x0000_s1030" style="position:absolute;left:0;text-align:left;margin-left:-11.8pt;margin-top:14.55pt;width:107.9pt;height:4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" fillcolor="black" strokecolor="white">
                <v:shadow on="t" offset="-6pt,6pt"/>
                <v:textbox>
                  <w:txbxContent>
                    <w:p w14:paraId="5A3104B2" w14:textId="77777777" w:rsidR="001C1736" w:rsidRPr="0094430F" w:rsidRDefault="001C1736" w:rsidP="001C1736">
                      <w:pPr>
                        <w:pStyle w:val="Heading2"/>
                        <w:rPr>
                          <w:rFonts w:ascii="Arial" w:hAnsi="Arial" w:cs="Arial"/>
                          <w:color w:val="FFFFFF"/>
                          <w:sz w:val="22"/>
                          <w:szCs w:val="22"/>
                        </w:rPr>
                      </w:pPr>
                      <w:r>
                        <w:rPr>
                          <w:rFonts w:ascii="Arial" w:hAnsi="Arial" w:cs="Arial"/>
                          <w:color w:val="FFFFFF"/>
                          <w:sz w:val="22"/>
                          <w:szCs w:val="22"/>
                        </w:rPr>
                        <w:t>Academic Qualifications</w:t>
                      </w:r>
                      <w:r w:rsidRPr="0094430F">
                        <w:rPr>
                          <w:rFonts w:ascii="Arial" w:hAnsi="Arial" w:cs="Arial"/>
                          <w:color w:val="FFFFFF"/>
                          <w:sz w:val="22"/>
                          <w:szCs w:val="22"/>
                        </w:rPr>
                        <w:tab/>
                      </w:r>
                      <w:r w:rsidRPr="0094430F">
                        <w:rPr>
                          <w:rFonts w:ascii="Arial" w:hAnsi="Arial" w:cs="Arial"/>
                          <w:color w:val="FFFFFF"/>
                          <w:sz w:val="22"/>
                          <w:szCs w:val="22"/>
                        </w:rPr>
                        <w:tab/>
                      </w:r>
                    </w:p>
                  </w:txbxContent>
                </v:textbox>
              </v:rect>
            </w:pict>
          </mc:Fallback>
        </mc:AlternateContent>
      </w:r>
    </w:p>
    <w:p w14:paraId="4542FD8A" w14:textId="77777777" w:rsidR="001C1736" w:rsidRPr="00B9383D" w:rsidRDefault="001C1736" w:rsidP="001C1736">
      <w:pPr>
        <w:tabs>
          <w:tab w:val="num" w:pos="720"/>
        </w:tabs>
        <w:spacing w:after="0"/>
        <w:ind w:left="2160"/>
        <w:jc w:val="both"/>
        <w:rPr>
          <w:rFonts w:ascii="Arial" w:hAnsi="Arial" w:cs="Arial"/>
          <w:sz w:val="22"/>
          <w:szCs w:val="22"/>
        </w:rPr>
      </w:pPr>
      <w:r w:rsidRPr="00B9383D">
        <w:rPr>
          <w:rFonts w:ascii="Arial" w:hAnsi="Arial" w:cs="Arial"/>
          <w:sz w:val="22"/>
          <w:szCs w:val="22"/>
        </w:rPr>
        <w:t>Level 4 Health &amp; Social Care (In Progress – Expected Aug 2026) - UWSTD</w:t>
      </w:r>
    </w:p>
    <w:p w14:paraId="36056822" w14:textId="77777777" w:rsidR="001C1736" w:rsidRPr="00B9383D" w:rsidRDefault="001C1736" w:rsidP="001C1736">
      <w:pPr>
        <w:tabs>
          <w:tab w:val="num" w:pos="720"/>
        </w:tabs>
        <w:spacing w:after="0"/>
        <w:ind w:left="2160"/>
        <w:jc w:val="both"/>
        <w:rPr>
          <w:rFonts w:ascii="Arial" w:hAnsi="Arial" w:cs="Arial"/>
          <w:sz w:val="22"/>
          <w:szCs w:val="22"/>
        </w:rPr>
      </w:pPr>
      <w:r w:rsidRPr="00B9383D">
        <w:rPr>
          <w:rFonts w:ascii="Arial" w:hAnsi="Arial" w:cs="Arial"/>
          <w:sz w:val="22"/>
          <w:szCs w:val="22"/>
        </w:rPr>
        <w:t xml:space="preserve">Child Safeguarding Course – </w:t>
      </w:r>
      <w:proofErr w:type="spellStart"/>
      <w:r w:rsidRPr="00B9383D">
        <w:rPr>
          <w:rFonts w:ascii="Arial" w:hAnsi="Arial" w:cs="Arial"/>
          <w:sz w:val="22"/>
          <w:szCs w:val="22"/>
        </w:rPr>
        <w:t>Mauth</w:t>
      </w:r>
      <w:proofErr w:type="spellEnd"/>
      <w:r w:rsidRPr="00B9383D">
        <w:rPr>
          <w:rFonts w:ascii="Arial" w:hAnsi="Arial" w:cs="Arial"/>
          <w:sz w:val="22"/>
          <w:szCs w:val="22"/>
        </w:rPr>
        <w:t xml:space="preserve"> Trust Birmingham</w:t>
      </w:r>
    </w:p>
    <w:p w14:paraId="0878A165" w14:textId="77777777" w:rsidR="001C1736" w:rsidRPr="00B9383D" w:rsidRDefault="001C1736" w:rsidP="001C1736">
      <w:pPr>
        <w:tabs>
          <w:tab w:val="num" w:pos="720"/>
        </w:tabs>
        <w:spacing w:after="0"/>
        <w:ind w:left="2160"/>
        <w:jc w:val="both"/>
        <w:rPr>
          <w:rFonts w:ascii="Arial" w:hAnsi="Arial" w:cs="Arial"/>
          <w:sz w:val="22"/>
          <w:szCs w:val="22"/>
        </w:rPr>
      </w:pPr>
      <w:r w:rsidRPr="00B9383D">
        <w:rPr>
          <w:rFonts w:ascii="Arial" w:hAnsi="Arial" w:cs="Arial"/>
          <w:sz w:val="22"/>
          <w:szCs w:val="22"/>
        </w:rPr>
        <w:t>Functional Skills English (Level 1) – City &amp; Guilds</w:t>
      </w:r>
    </w:p>
    <w:p w14:paraId="16D44648" w14:textId="77777777" w:rsidR="001C1736" w:rsidRPr="00B9383D" w:rsidRDefault="001C1736" w:rsidP="001C1736">
      <w:pPr>
        <w:tabs>
          <w:tab w:val="num" w:pos="720"/>
        </w:tabs>
        <w:spacing w:after="0"/>
        <w:ind w:left="2160"/>
        <w:jc w:val="both"/>
        <w:rPr>
          <w:rFonts w:ascii="Arial" w:hAnsi="Arial" w:cs="Arial"/>
          <w:sz w:val="22"/>
          <w:szCs w:val="22"/>
        </w:rPr>
      </w:pPr>
      <w:r w:rsidRPr="00B9383D">
        <w:rPr>
          <w:rFonts w:ascii="Arial" w:hAnsi="Arial" w:cs="Arial"/>
          <w:sz w:val="22"/>
          <w:szCs w:val="22"/>
        </w:rPr>
        <w:t>Functional Skills Mathematics (Level 2) – City &amp; Guilds</w:t>
      </w:r>
    </w:p>
    <w:p w14:paraId="68990089" w14:textId="77777777" w:rsidR="001C1736" w:rsidRPr="00B9383D" w:rsidRDefault="001C1736" w:rsidP="001C1736">
      <w:pPr>
        <w:tabs>
          <w:tab w:val="num" w:pos="720"/>
        </w:tabs>
        <w:spacing w:after="0"/>
        <w:ind w:left="2160"/>
        <w:jc w:val="both"/>
        <w:rPr>
          <w:rFonts w:ascii="Arial" w:hAnsi="Arial" w:cs="Arial"/>
          <w:sz w:val="22"/>
          <w:szCs w:val="22"/>
        </w:rPr>
      </w:pPr>
      <w:proofErr w:type="spellStart"/>
      <w:proofErr w:type="gramStart"/>
      <w:r w:rsidRPr="00B9383D">
        <w:rPr>
          <w:rFonts w:ascii="Arial" w:hAnsi="Arial" w:cs="Arial"/>
          <w:sz w:val="22"/>
          <w:szCs w:val="22"/>
        </w:rPr>
        <w:t>B.Sc</w:t>
      </w:r>
      <w:proofErr w:type="spellEnd"/>
      <w:proofErr w:type="gramEnd"/>
      <w:r w:rsidRPr="00B9383D">
        <w:rPr>
          <w:rFonts w:ascii="Arial" w:hAnsi="Arial" w:cs="Arial"/>
          <w:sz w:val="22"/>
          <w:szCs w:val="22"/>
        </w:rPr>
        <w:t xml:space="preserve"> Mathematics &amp; Statistics (2001) – University of the Punjab, Pakistan.</w:t>
      </w:r>
    </w:p>
    <w:p w14:paraId="50B67371" w14:textId="77777777" w:rsidR="001C1736" w:rsidRPr="00B9383D" w:rsidRDefault="001C1736" w:rsidP="001C1736">
      <w:pPr>
        <w:tabs>
          <w:tab w:val="num" w:pos="720"/>
        </w:tabs>
        <w:spacing w:after="0"/>
        <w:ind w:left="2160"/>
        <w:jc w:val="both"/>
        <w:rPr>
          <w:rFonts w:ascii="Arial" w:hAnsi="Arial" w:cs="Arial"/>
          <w:sz w:val="22"/>
          <w:szCs w:val="22"/>
        </w:rPr>
      </w:pPr>
      <w:proofErr w:type="spellStart"/>
      <w:proofErr w:type="gramStart"/>
      <w:r w:rsidRPr="00B9383D">
        <w:rPr>
          <w:rFonts w:ascii="Arial" w:hAnsi="Arial" w:cs="Arial"/>
          <w:sz w:val="22"/>
          <w:szCs w:val="22"/>
        </w:rPr>
        <w:t>F.Sc</w:t>
      </w:r>
      <w:proofErr w:type="spellEnd"/>
      <w:proofErr w:type="gramEnd"/>
      <w:r w:rsidRPr="00B9383D">
        <w:rPr>
          <w:rFonts w:ascii="Arial" w:hAnsi="Arial" w:cs="Arial"/>
          <w:sz w:val="22"/>
          <w:szCs w:val="22"/>
        </w:rPr>
        <w:t xml:space="preserve"> / A</w:t>
      </w:r>
      <w:r w:rsidRPr="00B9383D">
        <w:rPr>
          <w:rFonts w:ascii="Arial" w:hAnsi="Arial" w:cs="Arial"/>
          <w:sz w:val="22"/>
          <w:szCs w:val="22"/>
        </w:rPr>
        <w:noBreakHyphen/>
        <w:t xml:space="preserve">Levels (1999) – Maths &amp; English. </w:t>
      </w:r>
    </w:p>
    <w:p w14:paraId="02779091" w14:textId="77777777" w:rsidR="001C1736" w:rsidRPr="00B9383D" w:rsidRDefault="001C1736" w:rsidP="001C1736">
      <w:pPr>
        <w:tabs>
          <w:tab w:val="num" w:pos="720"/>
        </w:tabs>
        <w:spacing w:after="0"/>
        <w:ind w:left="2160"/>
        <w:jc w:val="both"/>
        <w:rPr>
          <w:rFonts w:ascii="Arial" w:hAnsi="Arial" w:cs="Arial"/>
          <w:vanish/>
          <w:sz w:val="22"/>
          <w:szCs w:val="22"/>
        </w:rPr>
      </w:pPr>
    </w:p>
    <w:p w14:paraId="3FF1CE56" w14:textId="77777777" w:rsidR="001C1736" w:rsidRPr="00B9383D" w:rsidRDefault="001C1736" w:rsidP="001C1736">
      <w:pPr>
        <w:pStyle w:val="ListParagraph"/>
        <w:ind w:left="3544"/>
        <w:jc w:val="both"/>
        <w:rPr>
          <w:rFonts w:ascii="Arial" w:hAnsi="Arial" w:cs="Arial"/>
          <w:sz w:val="22"/>
          <w:szCs w:val="22"/>
        </w:rPr>
      </w:pPr>
    </w:p>
    <w:p w14:paraId="3A8593E9"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noProof/>
          <w:sz w:val="22"/>
          <w:szCs w:val="22"/>
        </w:rPr>
        <mc:AlternateContent>
          <mc:Choice Requires="wps">
            <w:drawing>
              <wp:anchor distT="0" distB="0" distL="114300" distR="114300" simplePos="0" relativeHeight="251666432" behindDoc="0" locked="0" layoutInCell="1" allowOverlap="1" wp14:anchorId="41359465" wp14:editId="3F8AC09B">
                <wp:simplePos x="0" y="0"/>
                <wp:positionH relativeFrom="column">
                  <wp:posOffset>-176094</wp:posOffset>
                </wp:positionH>
                <wp:positionV relativeFrom="paragraph">
                  <wp:posOffset>52705</wp:posOffset>
                </wp:positionV>
                <wp:extent cx="1370462" cy="600502"/>
                <wp:effectExtent l="76200" t="0" r="20320" b="104775"/>
                <wp:wrapNone/>
                <wp:docPr id="28729501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0462" cy="600502"/>
                        </a:xfrm>
                        <a:prstGeom prst="rect">
                          <a:avLst/>
                        </a:prstGeom>
                        <a:solidFill>
                          <a:srgbClr val="000000"/>
                        </a:solidFill>
                        <a:ln w="9525">
                          <a:solidFill>
                            <a:srgbClr val="FFFFFF"/>
                          </a:solidFill>
                          <a:miter lim="800000"/>
                          <a:headEnd/>
                          <a:tailEnd/>
                        </a:ln>
                        <a:effectLst>
                          <a:outerShdw dist="107763" dir="8100000" algn="ctr" rotWithShape="0">
                            <a:srgbClr val="808080"/>
                          </a:outerShdw>
                        </a:effectLst>
                      </wps:spPr>
                      <wps:txbx>
                        <w:txbxContent>
                          <w:p w14:paraId="565C4FAB" w14:textId="77777777" w:rsidR="001C1736" w:rsidRPr="0094430F" w:rsidRDefault="001C1736" w:rsidP="001C1736">
                            <w:pPr>
                              <w:pStyle w:val="Heading2"/>
                              <w:rPr>
                                <w:rFonts w:ascii="Arial" w:hAnsi="Arial" w:cs="Arial"/>
                                <w:color w:val="FFFFFF"/>
                                <w:sz w:val="22"/>
                                <w:szCs w:val="22"/>
                              </w:rPr>
                            </w:pPr>
                            <w:r>
                              <w:rPr>
                                <w:rFonts w:ascii="Arial" w:hAnsi="Arial" w:cs="Arial"/>
                                <w:color w:val="FFFFFF"/>
                                <w:sz w:val="22"/>
                                <w:szCs w:val="22"/>
                              </w:rPr>
                              <w:t>Relevant Knowledge</w:t>
                            </w:r>
                            <w:r w:rsidRPr="0094430F">
                              <w:rPr>
                                <w:rFonts w:ascii="Arial" w:hAnsi="Arial" w:cs="Arial"/>
                                <w:color w:val="FFFFFF"/>
                                <w:sz w:val="22"/>
                                <w:szCs w:val="22"/>
                              </w:rPr>
                              <w:tab/>
                            </w:r>
                            <w:r w:rsidRPr="0094430F">
                              <w:rPr>
                                <w:rFonts w:ascii="Arial" w:hAnsi="Arial" w:cs="Arial"/>
                                <w:color w:val="FFFFFF"/>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59465" id="_x0000_s1031" style="position:absolute;left:0;text-align:left;margin-left:-13.85pt;margin-top:4.15pt;width:107.9pt;height:47.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" fillcolor="black" strokecolor="white">
                <v:shadow on="t" offset="-6pt,6pt"/>
                <v:textbox>
                  <w:txbxContent>
                    <w:p w14:paraId="565C4FAB" w14:textId="77777777" w:rsidR="001C1736" w:rsidRPr="0094430F" w:rsidRDefault="001C1736" w:rsidP="001C1736">
                      <w:pPr>
                        <w:pStyle w:val="Heading2"/>
                        <w:rPr>
                          <w:rFonts w:ascii="Arial" w:hAnsi="Arial" w:cs="Arial"/>
                          <w:color w:val="FFFFFF"/>
                          <w:sz w:val="22"/>
                          <w:szCs w:val="22"/>
                        </w:rPr>
                      </w:pPr>
                      <w:r>
                        <w:rPr>
                          <w:rFonts w:ascii="Arial" w:hAnsi="Arial" w:cs="Arial"/>
                          <w:color w:val="FFFFFF"/>
                          <w:sz w:val="22"/>
                          <w:szCs w:val="22"/>
                        </w:rPr>
                        <w:t>Relevant Knowledge</w:t>
                      </w:r>
                      <w:r w:rsidRPr="0094430F">
                        <w:rPr>
                          <w:rFonts w:ascii="Arial" w:hAnsi="Arial" w:cs="Arial"/>
                          <w:color w:val="FFFFFF"/>
                          <w:sz w:val="22"/>
                          <w:szCs w:val="22"/>
                        </w:rPr>
                        <w:tab/>
                      </w:r>
                      <w:r w:rsidRPr="0094430F">
                        <w:rPr>
                          <w:rFonts w:ascii="Arial" w:hAnsi="Arial" w:cs="Arial"/>
                          <w:color w:val="FFFFFF"/>
                          <w:sz w:val="22"/>
                          <w:szCs w:val="22"/>
                        </w:rPr>
                        <w:tab/>
                      </w:r>
                    </w:p>
                  </w:txbxContent>
                </v:textbox>
              </v:rect>
            </w:pict>
          </mc:Fallback>
        </mc:AlternateContent>
      </w:r>
      <w:r w:rsidRPr="00B9383D">
        <w:rPr>
          <w:rFonts w:ascii="Arial" w:hAnsi="Arial" w:cs="Arial"/>
          <w:sz w:val="22"/>
          <w:szCs w:val="22"/>
        </w:rPr>
        <w:t>Trauma</w:t>
      </w:r>
      <w:r w:rsidRPr="00B9383D">
        <w:rPr>
          <w:rFonts w:ascii="Arial" w:hAnsi="Arial" w:cs="Arial"/>
          <w:sz w:val="22"/>
          <w:szCs w:val="22"/>
        </w:rPr>
        <w:noBreakHyphen/>
        <w:t>informed practice</w:t>
      </w:r>
    </w:p>
    <w:p w14:paraId="318813E2"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Behaviour management and positive reinforcement</w:t>
      </w:r>
    </w:p>
    <w:p w14:paraId="4C6F8E75"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Person</w:t>
      </w:r>
      <w:r w:rsidRPr="00B9383D">
        <w:rPr>
          <w:rFonts w:ascii="Arial" w:hAnsi="Arial" w:cs="Arial"/>
          <w:sz w:val="22"/>
          <w:szCs w:val="22"/>
        </w:rPr>
        <w:noBreakHyphen/>
        <w:t>centred planning</w:t>
      </w:r>
    </w:p>
    <w:p w14:paraId="6EB8F1AC"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Report writing and maintaining care documentation</w:t>
      </w:r>
    </w:p>
    <w:p w14:paraId="481C4527"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Supporting children with complex emotional needs</w:t>
      </w:r>
    </w:p>
    <w:p w14:paraId="7F95B1C5"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Encouraging education, hobbies, and personal development</w:t>
      </w:r>
    </w:p>
    <w:p w14:paraId="2CD1D325"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Understanding of Ofsted</w:t>
      </w:r>
      <w:r w:rsidRPr="00B9383D">
        <w:rPr>
          <w:rFonts w:ascii="Arial" w:hAnsi="Arial" w:cs="Arial"/>
          <w:sz w:val="22"/>
          <w:szCs w:val="22"/>
        </w:rPr>
        <w:noBreakHyphen/>
        <w:t>regulated environments</w:t>
      </w:r>
    </w:p>
    <w:p w14:paraId="30898C01"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noProof/>
          <w:sz w:val="22"/>
          <w:szCs w:val="22"/>
        </w:rPr>
        <mc:AlternateContent>
          <mc:Choice Requires="wps">
            <w:drawing>
              <wp:anchor distT="0" distB="0" distL="114300" distR="114300" simplePos="0" relativeHeight="251667456" behindDoc="0" locked="0" layoutInCell="1" allowOverlap="1" wp14:anchorId="490BD2F3" wp14:editId="65A8898B">
                <wp:simplePos x="0" y="0"/>
                <wp:positionH relativeFrom="column">
                  <wp:posOffset>-176284</wp:posOffset>
                </wp:positionH>
                <wp:positionV relativeFrom="paragraph">
                  <wp:posOffset>171621</wp:posOffset>
                </wp:positionV>
                <wp:extent cx="1370462" cy="511791"/>
                <wp:effectExtent l="76200" t="0" r="20320" b="98425"/>
                <wp:wrapNone/>
                <wp:docPr id="99915810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0462" cy="511791"/>
                        </a:xfrm>
                        <a:prstGeom prst="rect">
                          <a:avLst/>
                        </a:prstGeom>
                        <a:solidFill>
                          <a:srgbClr val="000000"/>
                        </a:solidFill>
                        <a:ln w="9525">
                          <a:solidFill>
                            <a:srgbClr val="FFFFFF"/>
                          </a:solidFill>
                          <a:miter lim="800000"/>
                          <a:headEnd/>
                          <a:tailEnd/>
                        </a:ln>
                        <a:effectLst>
                          <a:outerShdw dist="107763" dir="8100000" algn="ctr" rotWithShape="0">
                            <a:srgbClr val="808080"/>
                          </a:outerShdw>
                        </a:effectLst>
                      </wps:spPr>
                      <wps:txbx>
                        <w:txbxContent>
                          <w:p w14:paraId="142DE832" w14:textId="77777777" w:rsidR="001C1736" w:rsidRPr="0094430F" w:rsidRDefault="001C1736" w:rsidP="001C1736">
                            <w:pPr>
                              <w:pStyle w:val="Heading2"/>
                              <w:rPr>
                                <w:rFonts w:ascii="Arial" w:hAnsi="Arial" w:cs="Arial"/>
                                <w:color w:val="FFFFFF"/>
                                <w:sz w:val="22"/>
                                <w:szCs w:val="22"/>
                              </w:rPr>
                            </w:pPr>
                            <w:r>
                              <w:rPr>
                                <w:rFonts w:ascii="Arial" w:hAnsi="Arial" w:cs="Arial"/>
                                <w:color w:val="FFFFFF"/>
                                <w:sz w:val="22"/>
                                <w:szCs w:val="22"/>
                              </w:rPr>
                              <w:t>Voluntary Work</w:t>
                            </w:r>
                            <w:r w:rsidRPr="0094430F">
                              <w:rPr>
                                <w:rFonts w:ascii="Arial" w:hAnsi="Arial" w:cs="Arial"/>
                                <w:color w:val="FFFFFF"/>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BD2F3" id="_x0000_s1032" style="position:absolute;left:0;text-align:left;margin-left:-13.9pt;margin-top:13.5pt;width:107.9pt;height:40.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" fillcolor="black" strokecolor="white">
                <v:shadow on="t" offset="-6pt,6pt"/>
                <v:textbox>
                  <w:txbxContent>
                    <w:p w14:paraId="142DE832" w14:textId="77777777" w:rsidR="001C1736" w:rsidRPr="0094430F" w:rsidRDefault="001C1736" w:rsidP="001C1736">
                      <w:pPr>
                        <w:pStyle w:val="Heading2"/>
                        <w:rPr>
                          <w:rFonts w:ascii="Arial" w:hAnsi="Arial" w:cs="Arial"/>
                          <w:color w:val="FFFFFF"/>
                          <w:sz w:val="22"/>
                          <w:szCs w:val="22"/>
                        </w:rPr>
                      </w:pPr>
                      <w:r>
                        <w:rPr>
                          <w:rFonts w:ascii="Arial" w:hAnsi="Arial" w:cs="Arial"/>
                          <w:color w:val="FFFFFF"/>
                          <w:sz w:val="22"/>
                          <w:szCs w:val="22"/>
                        </w:rPr>
                        <w:t>Voluntary Work</w:t>
                      </w:r>
                      <w:r w:rsidRPr="0094430F">
                        <w:rPr>
                          <w:rFonts w:ascii="Arial" w:hAnsi="Arial" w:cs="Arial"/>
                          <w:color w:val="FFFFFF"/>
                          <w:sz w:val="22"/>
                          <w:szCs w:val="22"/>
                        </w:rPr>
                        <w:tab/>
                      </w:r>
                    </w:p>
                  </w:txbxContent>
                </v:textbox>
              </v:rect>
            </w:pict>
          </mc:Fallback>
        </mc:AlternateContent>
      </w:r>
    </w:p>
    <w:p w14:paraId="27CCD277"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Community teaching and youth mentoring at the local Mosque</w:t>
      </w:r>
    </w:p>
    <w:p w14:paraId="77B2D95F"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Supporting families during community events in Oldbury</w:t>
      </w:r>
    </w:p>
    <w:p w14:paraId="234A0FEB"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Assisting with educational and well-being activities in Oldbury</w:t>
      </w:r>
    </w:p>
    <w:p w14:paraId="6B516E54" w14:textId="77777777" w:rsidR="001C1736" w:rsidRPr="00B9383D" w:rsidRDefault="001C1736" w:rsidP="001C1736">
      <w:pPr>
        <w:tabs>
          <w:tab w:val="num" w:pos="720"/>
          <w:tab w:val="left" w:pos="3968"/>
        </w:tabs>
        <w:spacing w:after="0"/>
        <w:ind w:firstLine="2160"/>
        <w:rPr>
          <w:rFonts w:ascii="Arial" w:hAnsi="Arial" w:cs="Arial"/>
          <w:sz w:val="22"/>
          <w:szCs w:val="22"/>
        </w:rPr>
      </w:pPr>
    </w:p>
    <w:p w14:paraId="2E02830E" w14:textId="77777777" w:rsidR="001C1736" w:rsidRPr="00B9383D" w:rsidRDefault="001C1736" w:rsidP="001C1736">
      <w:pPr>
        <w:tabs>
          <w:tab w:val="num" w:pos="720"/>
          <w:tab w:val="left" w:pos="3968"/>
        </w:tabs>
        <w:spacing w:after="0"/>
        <w:ind w:firstLine="2160"/>
        <w:rPr>
          <w:rFonts w:ascii="Arial" w:hAnsi="Arial" w:cs="Arial"/>
          <w:sz w:val="22"/>
          <w:szCs w:val="22"/>
        </w:rPr>
      </w:pPr>
    </w:p>
    <w:p w14:paraId="316A715A"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noProof/>
          <w:sz w:val="22"/>
          <w:szCs w:val="22"/>
        </w:rPr>
        <mc:AlternateContent>
          <mc:Choice Requires="wps">
            <w:drawing>
              <wp:anchor distT="0" distB="0" distL="114300" distR="114300" simplePos="0" relativeHeight="251668480" behindDoc="0" locked="0" layoutInCell="1" allowOverlap="1" wp14:anchorId="0DB18E76" wp14:editId="6FB30D18">
                <wp:simplePos x="0" y="0"/>
                <wp:positionH relativeFrom="column">
                  <wp:posOffset>-196755</wp:posOffset>
                </wp:positionH>
                <wp:positionV relativeFrom="paragraph">
                  <wp:posOffset>59737</wp:posOffset>
                </wp:positionV>
                <wp:extent cx="1370330" cy="525439"/>
                <wp:effectExtent l="76200" t="0" r="20320" b="103505"/>
                <wp:wrapNone/>
                <wp:docPr id="123854988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0330" cy="525439"/>
                        </a:xfrm>
                        <a:prstGeom prst="rect">
                          <a:avLst/>
                        </a:prstGeom>
                        <a:solidFill>
                          <a:srgbClr val="000000"/>
                        </a:solidFill>
                        <a:ln w="9525">
                          <a:solidFill>
                            <a:srgbClr val="FFFFFF"/>
                          </a:solidFill>
                          <a:miter lim="800000"/>
                          <a:headEnd/>
                          <a:tailEnd/>
                        </a:ln>
                        <a:effectLst>
                          <a:outerShdw dist="107763" dir="8100000" algn="ctr" rotWithShape="0">
                            <a:srgbClr val="808080"/>
                          </a:outerShdw>
                        </a:effectLst>
                      </wps:spPr>
                      <wps:txbx>
                        <w:txbxContent>
                          <w:p w14:paraId="48AC30DE" w14:textId="77777777" w:rsidR="001C1736" w:rsidRPr="0094430F" w:rsidRDefault="001C1736" w:rsidP="001C1736">
                            <w:pPr>
                              <w:pStyle w:val="Heading2"/>
                              <w:rPr>
                                <w:rFonts w:ascii="Arial" w:hAnsi="Arial" w:cs="Arial"/>
                                <w:color w:val="FFFFFF"/>
                                <w:sz w:val="22"/>
                                <w:szCs w:val="22"/>
                              </w:rPr>
                            </w:pPr>
                            <w:r>
                              <w:rPr>
                                <w:rFonts w:ascii="Arial" w:hAnsi="Arial" w:cs="Arial"/>
                                <w:color w:val="FFFFFF"/>
                                <w:sz w:val="22"/>
                                <w:szCs w:val="22"/>
                              </w:rPr>
                              <w:t>Interests &amp; Hobbies</w:t>
                            </w:r>
                            <w:r w:rsidRPr="0094430F">
                              <w:rPr>
                                <w:rFonts w:ascii="Arial" w:hAnsi="Arial" w:cs="Arial"/>
                                <w:color w:val="FFFFFF"/>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18E76" id="_x0000_s1033" style="position:absolute;left:0;text-align:left;margin-left:-15.5pt;margin-top:4.7pt;width:107.9pt;height:4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" fillcolor="black" strokecolor="white">
                <v:shadow on="t" offset="-6pt,6pt"/>
                <v:textbox>
                  <w:txbxContent>
                    <w:p w14:paraId="48AC30DE" w14:textId="77777777" w:rsidR="001C1736" w:rsidRPr="0094430F" w:rsidRDefault="001C1736" w:rsidP="001C1736">
                      <w:pPr>
                        <w:pStyle w:val="Heading2"/>
                        <w:rPr>
                          <w:rFonts w:ascii="Arial" w:hAnsi="Arial" w:cs="Arial"/>
                          <w:color w:val="FFFFFF"/>
                          <w:sz w:val="22"/>
                          <w:szCs w:val="22"/>
                        </w:rPr>
                      </w:pPr>
                      <w:r>
                        <w:rPr>
                          <w:rFonts w:ascii="Arial" w:hAnsi="Arial" w:cs="Arial"/>
                          <w:color w:val="FFFFFF"/>
                          <w:sz w:val="22"/>
                          <w:szCs w:val="22"/>
                        </w:rPr>
                        <w:t>Interests &amp; Hobbies</w:t>
                      </w:r>
                      <w:r w:rsidRPr="0094430F">
                        <w:rPr>
                          <w:rFonts w:ascii="Arial" w:hAnsi="Arial" w:cs="Arial"/>
                          <w:color w:val="FFFFFF"/>
                          <w:sz w:val="22"/>
                          <w:szCs w:val="22"/>
                        </w:rPr>
                        <w:tab/>
                      </w:r>
                    </w:p>
                  </w:txbxContent>
                </v:textbox>
              </v:rect>
            </w:pict>
          </mc:Fallback>
        </mc:AlternateContent>
      </w:r>
      <w:r w:rsidRPr="00B9383D">
        <w:rPr>
          <w:rFonts w:ascii="Arial" w:hAnsi="Arial" w:cs="Arial"/>
          <w:sz w:val="22"/>
          <w:szCs w:val="22"/>
        </w:rPr>
        <w:t>Community teaching and youth development</w:t>
      </w:r>
    </w:p>
    <w:p w14:paraId="5B8B4530"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Reading and personal study</w:t>
      </w:r>
    </w:p>
    <w:p w14:paraId="08EA24D2" w14:textId="77777777" w:rsidR="001C1736" w:rsidRPr="00B9383D" w:rsidRDefault="001C1736" w:rsidP="001C1736">
      <w:pPr>
        <w:tabs>
          <w:tab w:val="num" w:pos="720"/>
          <w:tab w:val="left" w:pos="3968"/>
        </w:tabs>
        <w:spacing w:after="0"/>
        <w:ind w:firstLine="2160"/>
        <w:rPr>
          <w:rFonts w:ascii="Arial" w:hAnsi="Arial" w:cs="Arial"/>
          <w:sz w:val="22"/>
          <w:szCs w:val="22"/>
        </w:rPr>
      </w:pPr>
      <w:r w:rsidRPr="00B9383D">
        <w:rPr>
          <w:rFonts w:ascii="Arial" w:hAnsi="Arial" w:cs="Arial"/>
          <w:sz w:val="22"/>
          <w:szCs w:val="22"/>
        </w:rPr>
        <w:t>Travelling</w:t>
      </w:r>
    </w:p>
    <w:p w14:paraId="199352B9" w14:textId="77777777" w:rsidR="001C1736" w:rsidRPr="00B9383D" w:rsidRDefault="001C1736" w:rsidP="001C1736">
      <w:pPr>
        <w:tabs>
          <w:tab w:val="num" w:pos="720"/>
          <w:tab w:val="left" w:pos="3968"/>
        </w:tabs>
        <w:ind w:left="2160"/>
        <w:rPr>
          <w:rFonts w:ascii="Arial" w:hAnsi="Arial" w:cs="Arial"/>
          <w:sz w:val="22"/>
          <w:szCs w:val="22"/>
        </w:rPr>
      </w:pPr>
      <w:r w:rsidRPr="00B9383D">
        <w:rPr>
          <w:rFonts w:ascii="Arial" w:hAnsi="Arial" w:cs="Arial"/>
          <w:sz w:val="22"/>
          <w:szCs w:val="22"/>
        </w:rPr>
        <w:t>Learning about child psychology and therapeutic care</w:t>
      </w:r>
    </w:p>
    <w:p w14:paraId="43D95328" w14:textId="77777777" w:rsidR="001C1736" w:rsidRPr="00B9383D" w:rsidRDefault="001C1736" w:rsidP="001C1736">
      <w:pPr>
        <w:tabs>
          <w:tab w:val="left" w:pos="3968"/>
        </w:tabs>
        <w:ind w:left="3544"/>
        <w:rPr>
          <w:rFonts w:ascii="Arial" w:hAnsi="Arial" w:cs="Arial"/>
          <w:b/>
          <w:bCs/>
          <w:sz w:val="22"/>
          <w:szCs w:val="22"/>
        </w:rPr>
      </w:pPr>
    </w:p>
    <w:p w14:paraId="0357F81B" w14:textId="77777777" w:rsidR="001C1736" w:rsidRPr="00B9383D" w:rsidRDefault="001C1736" w:rsidP="001C1736">
      <w:pPr>
        <w:tabs>
          <w:tab w:val="left" w:pos="3500"/>
        </w:tabs>
        <w:rPr>
          <w:rFonts w:ascii="Arial" w:hAnsi="Arial" w:cs="Arial"/>
          <w:sz w:val="22"/>
          <w:szCs w:val="22"/>
        </w:rPr>
      </w:pPr>
    </w:p>
    <w:p w14:paraId="60D5DDBA" w14:textId="77777777" w:rsidR="001C1736" w:rsidRPr="00B9383D" w:rsidRDefault="001C1736" w:rsidP="001C1736">
      <w:pPr>
        <w:tabs>
          <w:tab w:val="left" w:pos="3500"/>
        </w:tabs>
        <w:rPr>
          <w:rFonts w:ascii="Arial" w:hAnsi="Arial" w:cs="Arial"/>
          <w:sz w:val="22"/>
          <w:szCs w:val="22"/>
        </w:rPr>
      </w:pPr>
      <w:r w:rsidRPr="00B9383D">
        <w:rPr>
          <w:rFonts w:ascii="Arial" w:hAnsi="Arial" w:cs="Arial"/>
          <w:sz w:val="22"/>
          <w:szCs w:val="22"/>
        </w:rPr>
        <w:t>==============================================</w:t>
      </w:r>
    </w:p>
    <w:p w14:paraId="07A81213" w14:textId="77777777" w:rsidR="001C1736" w:rsidRPr="00B9383D" w:rsidRDefault="001C1736" w:rsidP="001C1736">
      <w:pPr>
        <w:rPr>
          <w:rFonts w:ascii="Arial" w:hAnsi="Arial" w:cs="Arial"/>
          <w:sz w:val="22"/>
          <w:szCs w:val="22"/>
        </w:rPr>
      </w:pPr>
      <w:r w:rsidRPr="00B9383D">
        <w:rPr>
          <w:rFonts w:ascii="Arial" w:hAnsi="Arial" w:cs="Arial"/>
          <w:sz w:val="22"/>
          <w:szCs w:val="22"/>
        </w:rPr>
        <w:t>Personal &amp; Professional references can be provided as and when solicited.</w:t>
      </w:r>
    </w:p>
    <w:p w14:paraId="55CA0CC9" w14:textId="77777777" w:rsidR="001C1736" w:rsidRPr="00B9383D" w:rsidRDefault="001C1736" w:rsidP="001C1736">
      <w:pPr>
        <w:rPr>
          <w:rFonts w:ascii="Arial" w:hAnsi="Arial" w:cs="Arial"/>
          <w:b/>
          <w:bCs/>
          <w:sz w:val="22"/>
          <w:szCs w:val="22"/>
        </w:rPr>
      </w:pPr>
      <w:r w:rsidRPr="00B9383D">
        <w:rPr>
          <w:rFonts w:ascii="Arial" w:hAnsi="Arial" w:cs="Arial"/>
          <w:b/>
          <w:bCs/>
          <w:sz w:val="22"/>
          <w:szCs w:val="22"/>
        </w:rPr>
        <w:br w:type="page"/>
      </w:r>
    </w:p>
    <w:p w14:paraId="43596977" w14:textId="77777777" w:rsidR="001C1736" w:rsidRPr="00B9383D" w:rsidRDefault="001C1736" w:rsidP="001C1736">
      <w:pPr>
        <w:rPr>
          <w:rFonts w:ascii="Arial" w:hAnsi="Arial" w:cs="Arial"/>
          <w:b/>
          <w:bCs/>
          <w:sz w:val="22"/>
          <w:szCs w:val="22"/>
        </w:rPr>
      </w:pPr>
      <w:r w:rsidRPr="00B9383D">
        <w:rPr>
          <w:rFonts w:ascii="Arial" w:hAnsi="Arial" w:cs="Arial"/>
          <w:b/>
          <w:bCs/>
          <w:sz w:val="22"/>
          <w:szCs w:val="22"/>
        </w:rPr>
        <w:lastRenderedPageBreak/>
        <w:t>TASK 2 of 4 - PERSONAL STATEMENT</w:t>
      </w:r>
    </w:p>
    <w:p w14:paraId="582FCA07"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 xml:space="preserve">I am a caring person with lots of patience, strength and determination. I am looking for a new job as a Residential Support Worker on offer at Stepping Stones Care. This organisation provides a therapeutic, child-centred residential care in a safe environment to support the children to return to their own families where possible. The values of this organisation are closely related to my own, and that is why I am interested in applying for a job at Stepping Stones Care. </w:t>
      </w:r>
    </w:p>
    <w:p w14:paraId="3C66598B"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I have worked with children aged 7-16 in a variety of formal and informal settings to meet children’s needs in schools as a Religious Teacher and Administrator, as well as children with a range of needs, emotional and behavioural, and supporting them to develop into confident, happy children with good habits. As a calm, patient and focused person, I can work sensitively in a therapeutic setting, such as Stepping Stones. Through my experiences, I have developed skills to build trust, encourage participation and sensitively manage difficult behaviour. Therefore, I believe I would be an ideal candidate for a Residential Support Worker.</w:t>
      </w:r>
    </w:p>
    <w:p w14:paraId="3D85EBA9"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In addition to working with children and young people, I have experience as a Pharmacy Dispenser and administrator. I can bring skills from this area to Stepping Stones Care to ensure the safe administration of medication within a residential setting for children. As a Dispenser, I dispense medication for care homes with accuracy, confidentiality and within set parameters of compliance. My administration experience gives me an organised, professional person with good communication skills and attention to detail. This means that I can keep detailed daily logs, incident reports and record all care given to individual children to ensure a quality care setting. Stepping Stones is committed to delivering a high standard of care, and the setting is Ofsted-regulated, which is in line with my expectations.</w:t>
      </w:r>
    </w:p>
    <w:p w14:paraId="55AE74C8"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I am currently studying a Level 4 Health and Social Care course. The course has helped further develop my knowledge of topics such as safeguarding, a trauma-informed practice, behaviour support and a person-centred approach. With my previous experience and my current academic studies, I believe I would be able to support Stepping Stones in developing and implementing the current therapeutic approach used within the organisation. I have completed a safeguarding training course and am currently studying a course to increase my knowledge of topics such as emotional regulation, attachment and child development of children who have experienced trauma and uncertainty.</w:t>
      </w:r>
    </w:p>
    <w:p w14:paraId="20C2F3F3" w14:textId="77777777" w:rsidR="001C1736" w:rsidRPr="00B9383D" w:rsidRDefault="001C1736" w:rsidP="001C1736">
      <w:pPr>
        <w:rPr>
          <w:rFonts w:ascii="Arial" w:hAnsi="Arial" w:cs="Arial"/>
          <w:sz w:val="22"/>
          <w:szCs w:val="22"/>
        </w:rPr>
      </w:pPr>
      <w:r w:rsidRPr="00B9383D">
        <w:rPr>
          <w:rFonts w:ascii="Arial" w:hAnsi="Arial" w:cs="Arial"/>
          <w:sz w:val="22"/>
          <w:szCs w:val="22"/>
        </w:rPr>
        <w:t xml:space="preserve">As a person, I bring several qualities to the role at Stepping Stones Care. I am calm in a crisis, resilient, able to think on my feet, communicate in an appropriate and respectful manner with all individuals, work well as part of a multi-disciplined team and always remain a professional yet compassionate individual. </w:t>
      </w:r>
    </w:p>
    <w:p w14:paraId="72157C34" w14:textId="77777777" w:rsidR="001C1736" w:rsidRPr="00B9383D" w:rsidRDefault="001C1736" w:rsidP="001C1736">
      <w:pPr>
        <w:rPr>
          <w:rFonts w:ascii="Arial" w:hAnsi="Arial" w:cs="Arial"/>
          <w:sz w:val="22"/>
          <w:szCs w:val="22"/>
        </w:rPr>
      </w:pPr>
      <w:r w:rsidRPr="00B9383D">
        <w:rPr>
          <w:rFonts w:ascii="Arial" w:hAnsi="Arial" w:cs="Arial"/>
          <w:sz w:val="22"/>
          <w:szCs w:val="22"/>
        </w:rPr>
        <w:t>My previous experience, education and personal qualities make me a suitable candidate for the role of Residential Support Worker at Stepping Stones Care. I look forward to hearing from Stepping Stones Care and finding out more about the role it plays.</w:t>
      </w:r>
    </w:p>
    <w:p w14:paraId="3D4AC94E" w14:textId="77777777" w:rsidR="001C1736" w:rsidRPr="00B9383D" w:rsidRDefault="001C1736" w:rsidP="001C1736">
      <w:pPr>
        <w:rPr>
          <w:rFonts w:ascii="Arial" w:hAnsi="Arial" w:cs="Arial"/>
          <w:b/>
          <w:bCs/>
          <w:sz w:val="22"/>
          <w:szCs w:val="22"/>
        </w:rPr>
      </w:pPr>
      <w:r w:rsidRPr="00B9383D">
        <w:rPr>
          <w:rFonts w:ascii="Arial" w:hAnsi="Arial" w:cs="Arial"/>
          <w:b/>
          <w:bCs/>
          <w:sz w:val="22"/>
          <w:szCs w:val="22"/>
        </w:rPr>
        <w:br w:type="page"/>
      </w:r>
    </w:p>
    <w:p w14:paraId="79199D42" w14:textId="77777777" w:rsidR="001C1736" w:rsidRPr="00B9383D" w:rsidRDefault="001C1736" w:rsidP="001C1736">
      <w:pPr>
        <w:rPr>
          <w:rFonts w:ascii="Arial" w:hAnsi="Arial" w:cs="Arial"/>
          <w:b/>
          <w:bCs/>
          <w:sz w:val="22"/>
          <w:szCs w:val="22"/>
        </w:rPr>
      </w:pPr>
      <w:r w:rsidRPr="00B9383D">
        <w:rPr>
          <w:rFonts w:ascii="Arial" w:hAnsi="Arial" w:cs="Arial"/>
          <w:b/>
          <w:bCs/>
          <w:sz w:val="22"/>
          <w:szCs w:val="22"/>
        </w:rPr>
        <w:lastRenderedPageBreak/>
        <w:t>TASK 3 of 4- (a) – SWOT ANALYSIS</w:t>
      </w:r>
    </w:p>
    <w:p w14:paraId="66B2EAB4" w14:textId="77777777" w:rsidR="001C1736" w:rsidRPr="00B9383D" w:rsidRDefault="001C1736" w:rsidP="001C1736">
      <w:pPr>
        <w:rPr>
          <w:rFonts w:ascii="Arial" w:hAnsi="Arial" w:cs="Arial"/>
          <w:b/>
          <w:bCs/>
          <w:sz w:val="22"/>
          <w:szCs w:val="22"/>
        </w:rPr>
      </w:pPr>
      <w:r w:rsidRPr="00B9383D">
        <w:rPr>
          <w:rFonts w:ascii="Arial" w:hAnsi="Arial" w:cs="Arial"/>
          <w:b/>
          <w:bCs/>
          <w:noProof/>
          <w:sz w:val="22"/>
          <w:szCs w:val="22"/>
        </w:rPr>
        <mc:AlternateContent>
          <mc:Choice Requires="wps">
            <w:drawing>
              <wp:anchor distT="0" distB="0" distL="114300" distR="114300" simplePos="0" relativeHeight="251674624" behindDoc="0" locked="0" layoutInCell="1" allowOverlap="1" wp14:anchorId="430A55D1" wp14:editId="7E8B15C1">
                <wp:simplePos x="0" y="0"/>
                <wp:positionH relativeFrom="column">
                  <wp:posOffset>3045350</wp:posOffset>
                </wp:positionH>
                <wp:positionV relativeFrom="paragraph">
                  <wp:posOffset>81308</wp:posOffset>
                </wp:positionV>
                <wp:extent cx="2798086" cy="254000"/>
                <wp:effectExtent l="0" t="0" r="21590" b="12700"/>
                <wp:wrapNone/>
                <wp:docPr id="1667917836" name="Rectangle 11"/>
                <wp:cNvGraphicFramePr/>
                <a:graphic xmlns:a="http://schemas.openxmlformats.org/drawingml/2006/main">
                  <a:graphicData uri="http://schemas.microsoft.com/office/word/2010/wordprocessingShape">
                    <wps:wsp>
                      <wps:cNvSpPr/>
                      <wps:spPr>
                        <a:xfrm>
                          <a:off x="0" y="0"/>
                          <a:ext cx="2798086" cy="254000"/>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4FBCFCB0" w14:textId="77777777" w:rsidR="001C1736" w:rsidRPr="00FA363D" w:rsidRDefault="001C1736" w:rsidP="001C1736">
                            <w:pPr>
                              <w:jc w:val="center"/>
                              <w:rPr>
                                <w:b/>
                                <w:bCs/>
                              </w:rPr>
                            </w:pPr>
                            <w:r w:rsidRPr="00FA363D">
                              <w:rPr>
                                <w:b/>
                                <w:bCs/>
                              </w:rPr>
                              <w:t>WEAKNESS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0A55D1" id="Rectangle 11" o:spid="_x0000_s1034" style="position:absolute;margin-left:239.8pt;margin-top:6.4pt;width:220.3pt;height:20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" fillcolor="#e97132 [3205]" strokecolor="#250f04 [485]" strokeweight="1pt">
                <v:textbox>
                  <w:txbxContent>
                    <w:p w14:paraId="4FBCFCB0" w14:textId="77777777" w:rsidR="001C1736" w:rsidRPr="00FA363D" w:rsidRDefault="001C1736" w:rsidP="001C1736">
                      <w:pPr>
                        <w:jc w:val="center"/>
                        <w:rPr>
                          <w:b/>
                          <w:bCs/>
                        </w:rPr>
                      </w:pPr>
                      <w:r w:rsidRPr="00FA363D">
                        <w:rPr>
                          <w:b/>
                          <w:bCs/>
                        </w:rPr>
                        <w:t>WEAKNESS</w:t>
                      </w:r>
                    </w:p>
                  </w:txbxContent>
                </v:textbox>
              </v:rect>
            </w:pict>
          </mc:Fallback>
        </mc:AlternateContent>
      </w:r>
      <w:r w:rsidRPr="00B9383D">
        <w:rPr>
          <w:rFonts w:ascii="Arial" w:hAnsi="Arial" w:cs="Arial"/>
          <w:b/>
          <w:bCs/>
          <w:noProof/>
          <w:sz w:val="22"/>
          <w:szCs w:val="22"/>
        </w:rPr>
        <mc:AlternateContent>
          <mc:Choice Requires="wps">
            <w:drawing>
              <wp:anchor distT="0" distB="0" distL="114300" distR="114300" simplePos="0" relativeHeight="251673600" behindDoc="0" locked="0" layoutInCell="1" allowOverlap="1" wp14:anchorId="38CE7D5B" wp14:editId="64ABE9CB">
                <wp:simplePos x="0" y="0"/>
                <wp:positionH relativeFrom="column">
                  <wp:posOffset>71562</wp:posOffset>
                </wp:positionH>
                <wp:positionV relativeFrom="paragraph">
                  <wp:posOffset>65405</wp:posOffset>
                </wp:positionV>
                <wp:extent cx="2767054" cy="262255"/>
                <wp:effectExtent l="0" t="0" r="14605" b="23495"/>
                <wp:wrapNone/>
                <wp:docPr id="481009876" name="Rectangle 10"/>
                <wp:cNvGraphicFramePr/>
                <a:graphic xmlns:a="http://schemas.openxmlformats.org/drawingml/2006/main">
                  <a:graphicData uri="http://schemas.microsoft.com/office/word/2010/wordprocessingShape">
                    <wps:wsp>
                      <wps:cNvSpPr/>
                      <wps:spPr>
                        <a:xfrm>
                          <a:off x="0" y="0"/>
                          <a:ext cx="2767054" cy="262255"/>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71C9A3E4" w14:textId="77777777" w:rsidR="001C1736" w:rsidRPr="00FA363D" w:rsidRDefault="001C1736" w:rsidP="001C1736">
                            <w:pPr>
                              <w:jc w:val="center"/>
                              <w:rPr>
                                <w:b/>
                                <w:bCs/>
                              </w:rPr>
                            </w:pPr>
                            <w:r w:rsidRPr="00FA363D">
                              <w:rPr>
                                <w:b/>
                                <w:bCs/>
                              </w:rPr>
                              <w:t>STRENGTH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8CE7D5B" id="Rectangle 10" o:spid="_x0000_s1035" style="position:absolute;margin-left:5.65pt;margin-top:5.15pt;width:217.9pt;height:20.6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" fillcolor="#4ea72e [3209]" strokecolor="#0b1807 [489]" strokeweight="1pt">
                <v:textbox>
                  <w:txbxContent>
                    <w:p w14:paraId="71C9A3E4" w14:textId="77777777" w:rsidR="001C1736" w:rsidRPr="00FA363D" w:rsidRDefault="001C1736" w:rsidP="001C1736">
                      <w:pPr>
                        <w:jc w:val="center"/>
                        <w:rPr>
                          <w:b/>
                          <w:bCs/>
                        </w:rPr>
                      </w:pPr>
                      <w:r w:rsidRPr="00FA363D">
                        <w:rPr>
                          <w:b/>
                          <w:bCs/>
                        </w:rPr>
                        <w:t>STRENGTH</w:t>
                      </w:r>
                    </w:p>
                  </w:txbxContent>
                </v:textbox>
              </v:rect>
            </w:pict>
          </mc:Fallback>
        </mc:AlternateContent>
      </w:r>
    </w:p>
    <w:p w14:paraId="78E2F3CC" w14:textId="77777777" w:rsidR="001C1736" w:rsidRPr="00B9383D" w:rsidRDefault="001C1736" w:rsidP="001C1736">
      <w:pPr>
        <w:rPr>
          <w:rFonts w:ascii="Arial" w:hAnsi="Arial" w:cs="Arial"/>
          <w:b/>
          <w:bCs/>
          <w:sz w:val="22"/>
          <w:szCs w:val="22"/>
        </w:rPr>
      </w:pPr>
      <w:r w:rsidRPr="00B9383D">
        <w:rPr>
          <w:rFonts w:ascii="Arial" w:hAnsi="Arial" w:cs="Arial"/>
          <w:b/>
          <w:bCs/>
          <w:noProof/>
          <w:sz w:val="22"/>
          <w:szCs w:val="22"/>
        </w:rPr>
        <mc:AlternateContent>
          <mc:Choice Requires="wps">
            <w:drawing>
              <wp:anchor distT="0" distB="0" distL="114300" distR="114300" simplePos="0" relativeHeight="251672576" behindDoc="0" locked="0" layoutInCell="1" allowOverlap="1" wp14:anchorId="3234F381" wp14:editId="346E5EC6">
                <wp:simplePos x="0" y="0"/>
                <wp:positionH relativeFrom="column">
                  <wp:posOffset>3116912</wp:posOffset>
                </wp:positionH>
                <wp:positionV relativeFrom="paragraph">
                  <wp:posOffset>4421036</wp:posOffset>
                </wp:positionV>
                <wp:extent cx="2702974" cy="3569970"/>
                <wp:effectExtent l="0" t="0" r="21590" b="11430"/>
                <wp:wrapNone/>
                <wp:docPr id="1473902130" name="Rectangle 9"/>
                <wp:cNvGraphicFramePr/>
                <a:graphic xmlns:a="http://schemas.openxmlformats.org/drawingml/2006/main">
                  <a:graphicData uri="http://schemas.microsoft.com/office/word/2010/wordprocessingShape">
                    <wps:wsp>
                      <wps:cNvSpPr/>
                      <wps:spPr>
                        <a:xfrm>
                          <a:off x="0" y="0"/>
                          <a:ext cx="2702974" cy="35699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20EB54" w14:textId="77777777" w:rsidR="001C1736" w:rsidRDefault="001C1736" w:rsidP="001C1736">
                            <w:pPr>
                              <w:rPr>
                                <w:rFonts w:ascii="Arial" w:hAnsi="Arial" w:cs="Arial"/>
                              </w:rPr>
                            </w:pPr>
                            <w:r w:rsidRPr="00E91D27">
                              <w:rPr>
                                <w:rFonts w:ascii="Arial" w:hAnsi="Arial" w:cs="Arial"/>
                              </w:rPr>
                              <w:t xml:space="preserve">High competition from candidates with prior residential care experience. </w:t>
                            </w:r>
                          </w:p>
                          <w:p w14:paraId="25F0C3BE" w14:textId="77777777" w:rsidR="001C1736" w:rsidRDefault="001C1736" w:rsidP="001C1736">
                            <w:pPr>
                              <w:rPr>
                                <w:rFonts w:ascii="Arial" w:hAnsi="Arial" w:cs="Arial"/>
                              </w:rPr>
                            </w:pPr>
                            <w:r w:rsidRPr="00E91D27">
                              <w:rPr>
                                <w:rFonts w:ascii="Arial" w:hAnsi="Arial" w:cs="Arial"/>
                              </w:rPr>
                              <w:t xml:space="preserve">Emotional demands of supporting traumatised children. </w:t>
                            </w:r>
                          </w:p>
                          <w:p w14:paraId="20921BC7" w14:textId="77777777" w:rsidR="001C1736" w:rsidRDefault="001C1736" w:rsidP="001C1736">
                            <w:pPr>
                              <w:rPr>
                                <w:rFonts w:ascii="Arial" w:hAnsi="Arial" w:cs="Arial"/>
                              </w:rPr>
                            </w:pPr>
                            <w:r w:rsidRPr="00E91D27">
                              <w:rPr>
                                <w:rFonts w:ascii="Arial" w:hAnsi="Arial" w:cs="Arial"/>
                              </w:rPr>
                              <w:t xml:space="preserve">Strict Ofsted regulatory expectations. </w:t>
                            </w:r>
                          </w:p>
                          <w:p w14:paraId="20406D46" w14:textId="77777777" w:rsidR="001C1736" w:rsidRDefault="001C1736" w:rsidP="001C1736">
                            <w:pPr>
                              <w:rPr>
                                <w:rFonts w:ascii="Arial" w:hAnsi="Arial" w:cs="Arial"/>
                              </w:rPr>
                            </w:pPr>
                            <w:r w:rsidRPr="00E91D27">
                              <w:rPr>
                                <w:rFonts w:ascii="Arial" w:hAnsi="Arial" w:cs="Arial"/>
                              </w:rPr>
                              <w:t xml:space="preserve">Behavioural risks such as aggression or absconding. </w:t>
                            </w:r>
                          </w:p>
                          <w:p w14:paraId="62ACD0F2" w14:textId="77777777" w:rsidR="001C1736" w:rsidRDefault="001C1736" w:rsidP="001C1736">
                            <w:r w:rsidRPr="00E91D27">
                              <w:rPr>
                                <w:rFonts w:ascii="Arial" w:hAnsi="Arial" w:cs="Arial"/>
                              </w:rPr>
                              <w:t>Shift patterns may affect work</w:t>
                            </w:r>
                            <w:r w:rsidRPr="00E91D27">
                              <w:rPr>
                                <w:rFonts w:ascii="Arial" w:hAnsi="Arial" w:cs="Arial"/>
                              </w:rPr>
                              <w:noBreakHyphen/>
                              <w:t>life balance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4F381" id="Rectangle 9" o:spid="_x0000_s1036" style="position:absolute;margin-left:245.45pt;margin-top:348.1pt;width:212.85pt;height:281.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" fillcolor="#156082 [3204]" strokecolor="#030e13 [484]" strokeweight="1pt">
                <v:textbox>
                  <w:txbxContent>
                    <w:p w14:paraId="4C20EB54" w14:textId="77777777" w:rsidR="001C1736" w:rsidRDefault="001C1736" w:rsidP="001C1736">
                      <w:pPr>
                        <w:rPr>
                          <w:rFonts w:ascii="Arial" w:hAnsi="Arial" w:cs="Arial"/>
                        </w:rPr>
                      </w:pPr>
                      <w:r w:rsidRPr="00E91D27">
                        <w:rPr>
                          <w:rFonts w:ascii="Arial" w:hAnsi="Arial" w:cs="Arial"/>
                        </w:rPr>
                        <w:t xml:space="preserve">High competition from candidates with prior residential care experience. </w:t>
                      </w:r>
                    </w:p>
                    <w:p w14:paraId="25F0C3BE" w14:textId="77777777" w:rsidR="001C1736" w:rsidRDefault="001C1736" w:rsidP="001C1736">
                      <w:pPr>
                        <w:rPr>
                          <w:rFonts w:ascii="Arial" w:hAnsi="Arial" w:cs="Arial"/>
                        </w:rPr>
                      </w:pPr>
                      <w:r w:rsidRPr="00E91D27">
                        <w:rPr>
                          <w:rFonts w:ascii="Arial" w:hAnsi="Arial" w:cs="Arial"/>
                        </w:rPr>
                        <w:t xml:space="preserve">Emotional demands of supporting traumatised children. </w:t>
                      </w:r>
                    </w:p>
                    <w:p w14:paraId="20921BC7" w14:textId="77777777" w:rsidR="001C1736" w:rsidRDefault="001C1736" w:rsidP="001C1736">
                      <w:pPr>
                        <w:rPr>
                          <w:rFonts w:ascii="Arial" w:hAnsi="Arial" w:cs="Arial"/>
                        </w:rPr>
                      </w:pPr>
                      <w:r w:rsidRPr="00E91D27">
                        <w:rPr>
                          <w:rFonts w:ascii="Arial" w:hAnsi="Arial" w:cs="Arial"/>
                        </w:rPr>
                        <w:t xml:space="preserve">Strict Ofsted regulatory expectations. </w:t>
                      </w:r>
                    </w:p>
                    <w:p w14:paraId="20406D46" w14:textId="77777777" w:rsidR="001C1736" w:rsidRDefault="001C1736" w:rsidP="001C1736">
                      <w:pPr>
                        <w:rPr>
                          <w:rFonts w:ascii="Arial" w:hAnsi="Arial" w:cs="Arial"/>
                        </w:rPr>
                      </w:pPr>
                      <w:r w:rsidRPr="00E91D27">
                        <w:rPr>
                          <w:rFonts w:ascii="Arial" w:hAnsi="Arial" w:cs="Arial"/>
                        </w:rPr>
                        <w:t xml:space="preserve">Behavioural risks such as aggression or absconding. </w:t>
                      </w:r>
                    </w:p>
                    <w:p w14:paraId="62ACD0F2" w14:textId="77777777" w:rsidR="001C1736" w:rsidRDefault="001C1736" w:rsidP="001C1736">
                      <w:r w:rsidRPr="00E91D27">
                        <w:rPr>
                          <w:rFonts w:ascii="Arial" w:hAnsi="Arial" w:cs="Arial"/>
                        </w:rPr>
                        <w:t>Shift patterns may affect work</w:t>
                      </w:r>
                      <w:r w:rsidRPr="00E91D27">
                        <w:rPr>
                          <w:rFonts w:ascii="Arial" w:hAnsi="Arial" w:cs="Arial"/>
                        </w:rPr>
                        <w:noBreakHyphen/>
                        <w:t>life balance</w:t>
                      </w:r>
                    </w:p>
                  </w:txbxContent>
                </v:textbox>
              </v:rect>
            </w:pict>
          </mc:Fallback>
        </mc:AlternateContent>
      </w:r>
      <w:r w:rsidRPr="00B9383D">
        <w:rPr>
          <w:rFonts w:ascii="Arial" w:hAnsi="Arial" w:cs="Arial"/>
          <w:b/>
          <w:bCs/>
          <w:noProof/>
          <w:sz w:val="22"/>
          <w:szCs w:val="22"/>
        </w:rPr>
        <mc:AlternateContent>
          <mc:Choice Requires="wps">
            <w:drawing>
              <wp:anchor distT="0" distB="0" distL="114300" distR="114300" simplePos="0" relativeHeight="251671552" behindDoc="0" locked="0" layoutInCell="1" allowOverlap="1" wp14:anchorId="0936B3A4" wp14:editId="129648AA">
                <wp:simplePos x="0" y="0"/>
                <wp:positionH relativeFrom="column">
                  <wp:posOffset>151075</wp:posOffset>
                </wp:positionH>
                <wp:positionV relativeFrom="paragraph">
                  <wp:posOffset>4397182</wp:posOffset>
                </wp:positionV>
                <wp:extent cx="2719346" cy="3569970"/>
                <wp:effectExtent l="0" t="0" r="24130" b="11430"/>
                <wp:wrapNone/>
                <wp:docPr id="823048292" name="Rectangle 9"/>
                <wp:cNvGraphicFramePr/>
                <a:graphic xmlns:a="http://schemas.openxmlformats.org/drawingml/2006/main">
                  <a:graphicData uri="http://schemas.microsoft.com/office/word/2010/wordprocessingShape">
                    <wps:wsp>
                      <wps:cNvSpPr/>
                      <wps:spPr>
                        <a:xfrm>
                          <a:off x="0" y="0"/>
                          <a:ext cx="2719346" cy="35699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823DC2" w14:textId="77777777" w:rsidR="001C1736" w:rsidRDefault="001C1736" w:rsidP="001C1736">
                            <w:pPr>
                              <w:rPr>
                                <w:rFonts w:ascii="Arial" w:hAnsi="Arial" w:cs="Arial"/>
                              </w:rPr>
                            </w:pPr>
                            <w:r w:rsidRPr="00E91D27">
                              <w:rPr>
                                <w:rFonts w:ascii="Arial" w:hAnsi="Arial" w:cs="Arial"/>
                              </w:rPr>
                              <w:t xml:space="preserve">High demand for RSWs in the Midlands. </w:t>
                            </w:r>
                          </w:p>
                          <w:p w14:paraId="4187E031" w14:textId="77777777" w:rsidR="001C1736" w:rsidRDefault="001C1736" w:rsidP="001C1736">
                            <w:pPr>
                              <w:rPr>
                                <w:rFonts w:ascii="Arial" w:hAnsi="Arial" w:cs="Arial"/>
                              </w:rPr>
                            </w:pPr>
                            <w:r w:rsidRPr="00E91D27">
                              <w:rPr>
                                <w:rFonts w:ascii="Arial" w:hAnsi="Arial" w:cs="Arial"/>
                              </w:rPr>
                              <w:t xml:space="preserve">Strong training pathways at Stepping Stones Care. </w:t>
                            </w:r>
                          </w:p>
                          <w:p w14:paraId="14B091CB" w14:textId="77777777" w:rsidR="001C1736" w:rsidRDefault="001C1736" w:rsidP="001C1736">
                            <w:pPr>
                              <w:rPr>
                                <w:rFonts w:ascii="Arial" w:hAnsi="Arial" w:cs="Arial"/>
                              </w:rPr>
                            </w:pPr>
                            <w:r w:rsidRPr="00E91D27">
                              <w:rPr>
                                <w:rFonts w:ascii="Arial" w:hAnsi="Arial" w:cs="Arial"/>
                              </w:rPr>
                              <w:t xml:space="preserve">Level 4 HSC supports progression to senior roles. </w:t>
                            </w:r>
                          </w:p>
                          <w:p w14:paraId="54D5D1FE" w14:textId="77777777" w:rsidR="001C1736" w:rsidRDefault="001C1736" w:rsidP="001C1736">
                            <w:pPr>
                              <w:rPr>
                                <w:rFonts w:ascii="Arial" w:hAnsi="Arial" w:cs="Arial"/>
                              </w:rPr>
                            </w:pPr>
                            <w:r w:rsidRPr="00E91D27">
                              <w:rPr>
                                <w:rFonts w:ascii="Arial" w:hAnsi="Arial" w:cs="Arial"/>
                              </w:rPr>
                              <w:t>Access to further training: safeguarding, behaviour support, trauma</w:t>
                            </w:r>
                            <w:r w:rsidRPr="00E91D27">
                              <w:rPr>
                                <w:rFonts w:ascii="Arial" w:hAnsi="Arial" w:cs="Arial"/>
                              </w:rPr>
                              <w:noBreakHyphen/>
                              <w:t xml:space="preserve">informed care. </w:t>
                            </w:r>
                          </w:p>
                          <w:p w14:paraId="29E5CE6C" w14:textId="77777777" w:rsidR="001C1736" w:rsidRDefault="001C1736" w:rsidP="001C1736">
                            <w:pPr>
                              <w:rPr>
                                <w:rFonts w:ascii="Arial" w:hAnsi="Arial" w:cs="Arial"/>
                              </w:rPr>
                            </w:pPr>
                            <w:r w:rsidRPr="00E91D27">
                              <w:rPr>
                                <w:rFonts w:ascii="Arial" w:hAnsi="Arial" w:cs="Arial"/>
                              </w:rPr>
                              <w:t xml:space="preserve">Career progression: Senior RSW, Deputy Manager, therapeutic specialist. </w:t>
                            </w:r>
                          </w:p>
                          <w:p w14:paraId="702CD435" w14:textId="77777777" w:rsidR="001C1736" w:rsidRDefault="001C1736" w:rsidP="001C1736">
                            <w:r w:rsidRPr="00E91D27">
                              <w:rPr>
                                <w:rFonts w:ascii="Arial" w:hAnsi="Arial" w:cs="Arial"/>
                              </w:rPr>
                              <w:t>Transferable skills give competitive advantage.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6B3A4" id="_x0000_s1037" style="position:absolute;margin-left:11.9pt;margin-top:346.25pt;width:214.1pt;height:28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" fillcolor="#156082 [3204]" strokecolor="#030e13 [484]" strokeweight="1pt">
                <v:textbox>
                  <w:txbxContent>
                    <w:p w14:paraId="0A823DC2" w14:textId="77777777" w:rsidR="001C1736" w:rsidRDefault="001C1736" w:rsidP="001C1736">
                      <w:pPr>
                        <w:rPr>
                          <w:rFonts w:ascii="Arial" w:hAnsi="Arial" w:cs="Arial"/>
                        </w:rPr>
                      </w:pPr>
                      <w:r w:rsidRPr="00E91D27">
                        <w:rPr>
                          <w:rFonts w:ascii="Arial" w:hAnsi="Arial" w:cs="Arial"/>
                        </w:rPr>
                        <w:t xml:space="preserve">High demand for RSWs in the Midlands. </w:t>
                      </w:r>
                    </w:p>
                    <w:p w14:paraId="4187E031" w14:textId="77777777" w:rsidR="001C1736" w:rsidRDefault="001C1736" w:rsidP="001C1736">
                      <w:pPr>
                        <w:rPr>
                          <w:rFonts w:ascii="Arial" w:hAnsi="Arial" w:cs="Arial"/>
                        </w:rPr>
                      </w:pPr>
                      <w:r w:rsidRPr="00E91D27">
                        <w:rPr>
                          <w:rFonts w:ascii="Arial" w:hAnsi="Arial" w:cs="Arial"/>
                        </w:rPr>
                        <w:t xml:space="preserve">Strong training pathways at Stepping Stones Care. </w:t>
                      </w:r>
                    </w:p>
                    <w:p w14:paraId="14B091CB" w14:textId="77777777" w:rsidR="001C1736" w:rsidRDefault="001C1736" w:rsidP="001C1736">
                      <w:pPr>
                        <w:rPr>
                          <w:rFonts w:ascii="Arial" w:hAnsi="Arial" w:cs="Arial"/>
                        </w:rPr>
                      </w:pPr>
                      <w:r w:rsidRPr="00E91D27">
                        <w:rPr>
                          <w:rFonts w:ascii="Arial" w:hAnsi="Arial" w:cs="Arial"/>
                        </w:rPr>
                        <w:t xml:space="preserve">Level 4 HSC supports progression to senior roles. </w:t>
                      </w:r>
                    </w:p>
                    <w:p w14:paraId="54D5D1FE" w14:textId="77777777" w:rsidR="001C1736" w:rsidRDefault="001C1736" w:rsidP="001C1736">
                      <w:pPr>
                        <w:rPr>
                          <w:rFonts w:ascii="Arial" w:hAnsi="Arial" w:cs="Arial"/>
                        </w:rPr>
                      </w:pPr>
                      <w:r w:rsidRPr="00E91D27">
                        <w:rPr>
                          <w:rFonts w:ascii="Arial" w:hAnsi="Arial" w:cs="Arial"/>
                        </w:rPr>
                        <w:t>Access to further training: safeguarding, behaviour support, trauma</w:t>
                      </w:r>
                      <w:r w:rsidRPr="00E91D27">
                        <w:rPr>
                          <w:rFonts w:ascii="Arial" w:hAnsi="Arial" w:cs="Arial"/>
                        </w:rPr>
                        <w:noBreakHyphen/>
                        <w:t xml:space="preserve">informed care. </w:t>
                      </w:r>
                    </w:p>
                    <w:p w14:paraId="29E5CE6C" w14:textId="77777777" w:rsidR="001C1736" w:rsidRDefault="001C1736" w:rsidP="001C1736">
                      <w:pPr>
                        <w:rPr>
                          <w:rFonts w:ascii="Arial" w:hAnsi="Arial" w:cs="Arial"/>
                        </w:rPr>
                      </w:pPr>
                      <w:r w:rsidRPr="00E91D27">
                        <w:rPr>
                          <w:rFonts w:ascii="Arial" w:hAnsi="Arial" w:cs="Arial"/>
                        </w:rPr>
                        <w:t xml:space="preserve">Career progression: Senior RSW, Deputy Manager, therapeutic specialist. </w:t>
                      </w:r>
                    </w:p>
                    <w:p w14:paraId="702CD435" w14:textId="77777777" w:rsidR="001C1736" w:rsidRDefault="001C1736" w:rsidP="001C1736">
                      <w:r w:rsidRPr="00E91D27">
                        <w:rPr>
                          <w:rFonts w:ascii="Arial" w:hAnsi="Arial" w:cs="Arial"/>
                        </w:rPr>
                        <w:t>Transferable skills give competitive advantage.</w:t>
                      </w:r>
                    </w:p>
                  </w:txbxContent>
                </v:textbox>
              </v:rect>
            </w:pict>
          </mc:Fallback>
        </mc:AlternateContent>
      </w:r>
      <w:r w:rsidRPr="00B9383D">
        <w:rPr>
          <w:rFonts w:ascii="Arial" w:hAnsi="Arial" w:cs="Arial"/>
          <w:b/>
          <w:bCs/>
          <w:noProof/>
          <w:sz w:val="22"/>
          <w:szCs w:val="22"/>
        </w:rPr>
        <mc:AlternateContent>
          <mc:Choice Requires="wps">
            <w:drawing>
              <wp:anchor distT="0" distB="0" distL="114300" distR="114300" simplePos="0" relativeHeight="251676672" behindDoc="0" locked="0" layoutInCell="1" allowOverlap="1" wp14:anchorId="2A6E4A12" wp14:editId="641C63BD">
                <wp:simplePos x="0" y="0"/>
                <wp:positionH relativeFrom="column">
                  <wp:posOffset>3077155</wp:posOffset>
                </wp:positionH>
                <wp:positionV relativeFrom="paragraph">
                  <wp:posOffset>4031422</wp:posOffset>
                </wp:positionV>
                <wp:extent cx="2805347" cy="307340"/>
                <wp:effectExtent l="0" t="0" r="14605" b="16510"/>
                <wp:wrapNone/>
                <wp:docPr id="1269910608" name="Rectangle 13"/>
                <wp:cNvGraphicFramePr/>
                <a:graphic xmlns:a="http://schemas.openxmlformats.org/drawingml/2006/main">
                  <a:graphicData uri="http://schemas.microsoft.com/office/word/2010/wordprocessingShape">
                    <wps:wsp>
                      <wps:cNvSpPr/>
                      <wps:spPr>
                        <a:xfrm>
                          <a:off x="0" y="0"/>
                          <a:ext cx="2805347" cy="307340"/>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620BBFB8" w14:textId="77777777" w:rsidR="001C1736" w:rsidRPr="00E56892" w:rsidRDefault="001C1736" w:rsidP="001C1736">
                            <w:pPr>
                              <w:jc w:val="center"/>
                              <w:rPr>
                                <w:b/>
                                <w:bCs/>
                              </w:rPr>
                            </w:pPr>
                            <w:r w:rsidRPr="00E56892">
                              <w:rPr>
                                <w:b/>
                                <w:bCs/>
                              </w:rPr>
                              <w:t>THREAT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E4A12" id="Rectangle 13" o:spid="_x0000_s1038" style="position:absolute;margin-left:242.3pt;margin-top:317.45pt;width:220.9pt;height:2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" fillcolor="#e97132 [3205]" strokecolor="#250f04 [485]" strokeweight="1pt">
                <v:textbox>
                  <w:txbxContent>
                    <w:p w14:paraId="620BBFB8" w14:textId="77777777" w:rsidR="001C1736" w:rsidRPr="00E56892" w:rsidRDefault="001C1736" w:rsidP="001C1736">
                      <w:pPr>
                        <w:jc w:val="center"/>
                        <w:rPr>
                          <w:b/>
                          <w:bCs/>
                        </w:rPr>
                      </w:pPr>
                      <w:r w:rsidRPr="00E56892">
                        <w:rPr>
                          <w:b/>
                          <w:bCs/>
                        </w:rPr>
                        <w:t>THREAT</w:t>
                      </w:r>
                    </w:p>
                  </w:txbxContent>
                </v:textbox>
              </v:rect>
            </w:pict>
          </mc:Fallback>
        </mc:AlternateContent>
      </w:r>
      <w:r w:rsidRPr="00B9383D">
        <w:rPr>
          <w:rFonts w:ascii="Arial" w:hAnsi="Arial" w:cs="Arial"/>
          <w:b/>
          <w:bCs/>
          <w:noProof/>
          <w:sz w:val="22"/>
          <w:szCs w:val="22"/>
        </w:rPr>
        <mc:AlternateContent>
          <mc:Choice Requires="wps">
            <w:drawing>
              <wp:anchor distT="0" distB="0" distL="114300" distR="114300" simplePos="0" relativeHeight="251675648" behindDoc="0" locked="0" layoutInCell="1" allowOverlap="1" wp14:anchorId="302B2347" wp14:editId="01F51790">
                <wp:simplePos x="0" y="0"/>
                <wp:positionH relativeFrom="column">
                  <wp:posOffset>127221</wp:posOffset>
                </wp:positionH>
                <wp:positionV relativeFrom="paragraph">
                  <wp:posOffset>4039373</wp:posOffset>
                </wp:positionV>
                <wp:extent cx="2719346" cy="300990"/>
                <wp:effectExtent l="0" t="0" r="24130" b="22860"/>
                <wp:wrapNone/>
                <wp:docPr id="667801271" name="Rectangle 12"/>
                <wp:cNvGraphicFramePr/>
                <a:graphic xmlns:a="http://schemas.openxmlformats.org/drawingml/2006/main">
                  <a:graphicData uri="http://schemas.microsoft.com/office/word/2010/wordprocessingShape">
                    <wps:wsp>
                      <wps:cNvSpPr/>
                      <wps:spPr>
                        <a:xfrm>
                          <a:off x="0" y="0"/>
                          <a:ext cx="2719346" cy="300990"/>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23C3969A" w14:textId="77777777" w:rsidR="001C1736" w:rsidRPr="00E56892" w:rsidRDefault="001C1736" w:rsidP="001C1736">
                            <w:pPr>
                              <w:jc w:val="center"/>
                              <w:rPr>
                                <w:b/>
                                <w:bCs/>
                              </w:rPr>
                            </w:pPr>
                            <w:r w:rsidRPr="00E56892">
                              <w:rPr>
                                <w:b/>
                                <w:bCs/>
                              </w:rPr>
                              <w:t>OPPORTUNITY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B2347" id="Rectangle 12" o:spid="_x0000_s1039" style="position:absolute;margin-left:10pt;margin-top:318.05pt;width:214.1pt;height:2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" fillcolor="#4ea72e [3209]" strokecolor="#0b1807 [489]" strokeweight="1pt">
                <v:textbox>
                  <w:txbxContent>
                    <w:p w14:paraId="23C3969A" w14:textId="77777777" w:rsidR="001C1736" w:rsidRPr="00E56892" w:rsidRDefault="001C1736" w:rsidP="001C1736">
                      <w:pPr>
                        <w:jc w:val="center"/>
                        <w:rPr>
                          <w:b/>
                          <w:bCs/>
                        </w:rPr>
                      </w:pPr>
                      <w:r w:rsidRPr="00E56892">
                        <w:rPr>
                          <w:b/>
                          <w:bCs/>
                        </w:rPr>
                        <w:t>OPPORTUNITY</w:t>
                      </w:r>
                    </w:p>
                  </w:txbxContent>
                </v:textbox>
              </v:rect>
            </w:pict>
          </mc:Fallback>
        </mc:AlternateContent>
      </w:r>
      <w:r w:rsidRPr="00B9383D">
        <w:rPr>
          <w:rFonts w:ascii="Arial" w:hAnsi="Arial" w:cs="Arial"/>
          <w:b/>
          <w:bCs/>
          <w:noProof/>
          <w:sz w:val="22"/>
          <w:szCs w:val="22"/>
        </w:rPr>
        <mc:AlternateContent>
          <mc:Choice Requires="wps">
            <w:drawing>
              <wp:anchor distT="0" distB="0" distL="114300" distR="114300" simplePos="0" relativeHeight="251670528" behindDoc="0" locked="0" layoutInCell="1" allowOverlap="1" wp14:anchorId="3295AEB4" wp14:editId="335BFC7F">
                <wp:simplePos x="0" y="0"/>
                <wp:positionH relativeFrom="column">
                  <wp:posOffset>3037399</wp:posOffset>
                </wp:positionH>
                <wp:positionV relativeFrom="paragraph">
                  <wp:posOffset>63721</wp:posOffset>
                </wp:positionV>
                <wp:extent cx="2846098" cy="3888105"/>
                <wp:effectExtent l="0" t="0" r="11430" b="17145"/>
                <wp:wrapNone/>
                <wp:docPr id="1257327463" name="Rectangle 9"/>
                <wp:cNvGraphicFramePr/>
                <a:graphic xmlns:a="http://schemas.openxmlformats.org/drawingml/2006/main">
                  <a:graphicData uri="http://schemas.microsoft.com/office/word/2010/wordprocessingShape">
                    <wps:wsp>
                      <wps:cNvSpPr/>
                      <wps:spPr>
                        <a:xfrm>
                          <a:off x="0" y="0"/>
                          <a:ext cx="2846098" cy="388810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CA9FE40" w14:textId="77777777" w:rsidR="001C1736" w:rsidRPr="007937C5" w:rsidRDefault="001C1736" w:rsidP="001C1736">
                            <w:pPr>
                              <w:rPr>
                                <w:rFonts w:ascii="Arial" w:hAnsi="Arial" w:cs="Arial"/>
                                <w:color w:val="FFFFFF" w:themeColor="background1"/>
                              </w:rPr>
                            </w:pPr>
                            <w:r w:rsidRPr="007937C5">
                              <w:rPr>
                                <w:rFonts w:ascii="Arial" w:hAnsi="Arial" w:cs="Arial"/>
                                <w:color w:val="FFFFFF" w:themeColor="background1"/>
                              </w:rPr>
                              <w:t xml:space="preserve">Limited direct residential childcare employment. </w:t>
                            </w:r>
                          </w:p>
                          <w:p w14:paraId="108BAA0E" w14:textId="77777777" w:rsidR="001C1736" w:rsidRPr="007937C5" w:rsidRDefault="001C1736" w:rsidP="001C1736">
                            <w:pPr>
                              <w:rPr>
                                <w:rFonts w:ascii="Arial" w:hAnsi="Arial" w:cs="Arial"/>
                                <w:color w:val="FFFFFF" w:themeColor="background1"/>
                              </w:rPr>
                            </w:pPr>
                            <w:r w:rsidRPr="007937C5">
                              <w:rPr>
                                <w:rFonts w:ascii="Arial" w:hAnsi="Arial" w:cs="Arial"/>
                                <w:color w:val="FFFFFF" w:themeColor="background1"/>
                              </w:rPr>
                              <w:t xml:space="preserve">Developing confidence in </w:t>
                            </w:r>
                            <w:hyperlink r:id="rId7" w:history="1">
                              <w:r w:rsidRPr="007937C5">
                                <w:rPr>
                                  <w:rStyle w:val="Hyperlink"/>
                                  <w:rFonts w:ascii="Arial" w:hAnsi="Arial" w:cs="Arial"/>
                                  <w:color w:val="FFFFFF" w:themeColor="background1"/>
                                  <w:u w:val="none"/>
                                </w:rPr>
                                <w:t>trauma</w:t>
                              </w:r>
                              <w:r w:rsidRPr="007937C5">
                                <w:rPr>
                                  <w:rStyle w:val="Hyperlink"/>
                                  <w:rFonts w:ascii="Arial" w:hAnsi="Arial" w:cs="Arial"/>
                                  <w:color w:val="FFFFFF" w:themeColor="background1"/>
                                  <w:u w:val="none"/>
                                </w:rPr>
                                <w:noBreakHyphen/>
                                <w:t>informed practice</w:t>
                              </w:r>
                            </w:hyperlink>
                            <w:r w:rsidRPr="007937C5">
                              <w:rPr>
                                <w:rFonts w:ascii="Arial" w:hAnsi="Arial" w:cs="Arial"/>
                                <w:color w:val="FFFFFF" w:themeColor="background1"/>
                              </w:rPr>
                              <w:t xml:space="preserve">. </w:t>
                            </w:r>
                          </w:p>
                          <w:p w14:paraId="59079587" w14:textId="77777777" w:rsidR="001C1736" w:rsidRPr="007937C5" w:rsidRDefault="001C1736" w:rsidP="001C1736">
                            <w:pPr>
                              <w:rPr>
                                <w:rFonts w:ascii="Arial" w:hAnsi="Arial" w:cs="Arial"/>
                                <w:color w:val="FFFFFF" w:themeColor="background1"/>
                              </w:rPr>
                            </w:pPr>
                            <w:r w:rsidRPr="007937C5">
                              <w:rPr>
                                <w:rFonts w:ascii="Arial" w:hAnsi="Arial" w:cs="Arial"/>
                                <w:color w:val="FFFFFF" w:themeColor="background1"/>
                              </w:rPr>
                              <w:t xml:space="preserve">Need more exposure to advanced behaviour intervention strategies. </w:t>
                            </w:r>
                          </w:p>
                          <w:p w14:paraId="13004FF6" w14:textId="77777777" w:rsidR="001C1736" w:rsidRPr="007937C5" w:rsidRDefault="001C1736" w:rsidP="001C1736">
                            <w:pPr>
                              <w:rPr>
                                <w:rFonts w:ascii="Arial" w:hAnsi="Arial" w:cs="Arial"/>
                                <w:color w:val="FFFFFF" w:themeColor="background1"/>
                              </w:rPr>
                            </w:pPr>
                            <w:r w:rsidRPr="007937C5">
                              <w:rPr>
                                <w:rFonts w:ascii="Arial" w:hAnsi="Arial" w:cs="Arial"/>
                                <w:color w:val="FFFFFF" w:themeColor="background1"/>
                              </w:rPr>
                              <w:t>Limited experience managing high</w:t>
                            </w:r>
                            <w:r w:rsidRPr="007937C5">
                              <w:rPr>
                                <w:rFonts w:ascii="Arial" w:hAnsi="Arial" w:cs="Arial"/>
                                <w:color w:val="FFFFFF" w:themeColor="background1"/>
                              </w:rPr>
                              <w:noBreakHyphen/>
                              <w:t xml:space="preserve">risk crisis situations. </w:t>
                            </w:r>
                          </w:p>
                          <w:p w14:paraId="0E0843C5" w14:textId="77777777" w:rsidR="001C1736" w:rsidRPr="007937C5" w:rsidRDefault="001C1736" w:rsidP="001C1736">
                            <w:pPr>
                              <w:rPr>
                                <w:color w:val="FFFFFF" w:themeColor="background1"/>
                              </w:rPr>
                            </w:pPr>
                            <w:r w:rsidRPr="007937C5">
                              <w:rPr>
                                <w:rFonts w:ascii="Arial" w:hAnsi="Arial" w:cs="Arial"/>
                                <w:color w:val="FFFFFF" w:themeColor="background1"/>
                              </w:rPr>
                              <w:t>Adjusting to shift work, sleep</w:t>
                            </w:r>
                            <w:r w:rsidRPr="007937C5">
                              <w:rPr>
                                <w:rFonts w:ascii="Arial" w:hAnsi="Arial" w:cs="Arial"/>
                                <w:color w:val="FFFFFF" w:themeColor="background1"/>
                              </w:rPr>
                              <w:noBreakHyphen/>
                              <w:t>ins, and rota patterns.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5AEB4" id="_x0000_s1040" style="position:absolute;margin-left:239.15pt;margin-top:5pt;width:224.1pt;height:306.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" fillcolor="#156082 [3204]" strokecolor="#030e13 [484]" strokeweight="1pt">
                <v:textbox>
                  <w:txbxContent>
                    <w:p w14:paraId="2CA9FE40" w14:textId="77777777" w:rsidR="001C1736" w:rsidRPr="007937C5" w:rsidRDefault="001C1736" w:rsidP="001C1736">
                      <w:pPr>
                        <w:rPr>
                          <w:rFonts w:ascii="Arial" w:hAnsi="Arial" w:cs="Arial"/>
                          <w:color w:val="FFFFFF" w:themeColor="background1"/>
                        </w:rPr>
                      </w:pPr>
                      <w:r w:rsidRPr="007937C5">
                        <w:rPr>
                          <w:rFonts w:ascii="Arial" w:hAnsi="Arial" w:cs="Arial"/>
                          <w:color w:val="FFFFFF" w:themeColor="background1"/>
                        </w:rPr>
                        <w:t xml:space="preserve">Limited direct residential childcare employment. </w:t>
                      </w:r>
                    </w:p>
                    <w:p w14:paraId="108BAA0E" w14:textId="77777777" w:rsidR="001C1736" w:rsidRPr="007937C5" w:rsidRDefault="001C1736" w:rsidP="001C1736">
                      <w:pPr>
                        <w:rPr>
                          <w:rFonts w:ascii="Arial" w:hAnsi="Arial" w:cs="Arial"/>
                          <w:color w:val="FFFFFF" w:themeColor="background1"/>
                        </w:rPr>
                      </w:pPr>
                      <w:r w:rsidRPr="007937C5">
                        <w:rPr>
                          <w:rFonts w:ascii="Arial" w:hAnsi="Arial" w:cs="Arial"/>
                          <w:color w:val="FFFFFF" w:themeColor="background1"/>
                        </w:rPr>
                        <w:t xml:space="preserve">Developing confidence in </w:t>
                      </w:r>
                      <w:hyperlink r:id="rId8" w:history="1">
                        <w:r w:rsidRPr="007937C5">
                          <w:rPr>
                            <w:rStyle w:val="Hyperlink"/>
                            <w:rFonts w:ascii="Arial" w:hAnsi="Arial" w:cs="Arial"/>
                            <w:color w:val="FFFFFF" w:themeColor="background1"/>
                            <w:u w:val="none"/>
                          </w:rPr>
                          <w:t>trauma</w:t>
                        </w:r>
                        <w:r w:rsidRPr="007937C5">
                          <w:rPr>
                            <w:rStyle w:val="Hyperlink"/>
                            <w:rFonts w:ascii="Arial" w:hAnsi="Arial" w:cs="Arial"/>
                            <w:color w:val="FFFFFF" w:themeColor="background1"/>
                            <w:u w:val="none"/>
                          </w:rPr>
                          <w:noBreakHyphen/>
                          <w:t>informed practice</w:t>
                        </w:r>
                      </w:hyperlink>
                      <w:r w:rsidRPr="007937C5">
                        <w:rPr>
                          <w:rFonts w:ascii="Arial" w:hAnsi="Arial" w:cs="Arial"/>
                          <w:color w:val="FFFFFF" w:themeColor="background1"/>
                        </w:rPr>
                        <w:t xml:space="preserve">. </w:t>
                      </w:r>
                    </w:p>
                    <w:p w14:paraId="59079587" w14:textId="77777777" w:rsidR="001C1736" w:rsidRPr="007937C5" w:rsidRDefault="001C1736" w:rsidP="001C1736">
                      <w:pPr>
                        <w:rPr>
                          <w:rFonts w:ascii="Arial" w:hAnsi="Arial" w:cs="Arial"/>
                          <w:color w:val="FFFFFF" w:themeColor="background1"/>
                        </w:rPr>
                      </w:pPr>
                      <w:r w:rsidRPr="007937C5">
                        <w:rPr>
                          <w:rFonts w:ascii="Arial" w:hAnsi="Arial" w:cs="Arial"/>
                          <w:color w:val="FFFFFF" w:themeColor="background1"/>
                        </w:rPr>
                        <w:t xml:space="preserve">Need more exposure to advanced behaviour intervention strategies. </w:t>
                      </w:r>
                    </w:p>
                    <w:p w14:paraId="13004FF6" w14:textId="77777777" w:rsidR="001C1736" w:rsidRPr="007937C5" w:rsidRDefault="001C1736" w:rsidP="001C1736">
                      <w:pPr>
                        <w:rPr>
                          <w:rFonts w:ascii="Arial" w:hAnsi="Arial" w:cs="Arial"/>
                          <w:color w:val="FFFFFF" w:themeColor="background1"/>
                        </w:rPr>
                      </w:pPr>
                      <w:r w:rsidRPr="007937C5">
                        <w:rPr>
                          <w:rFonts w:ascii="Arial" w:hAnsi="Arial" w:cs="Arial"/>
                          <w:color w:val="FFFFFF" w:themeColor="background1"/>
                        </w:rPr>
                        <w:t>Limited experience managing high</w:t>
                      </w:r>
                      <w:r w:rsidRPr="007937C5">
                        <w:rPr>
                          <w:rFonts w:ascii="Arial" w:hAnsi="Arial" w:cs="Arial"/>
                          <w:color w:val="FFFFFF" w:themeColor="background1"/>
                        </w:rPr>
                        <w:noBreakHyphen/>
                        <w:t xml:space="preserve">risk crisis situations. </w:t>
                      </w:r>
                    </w:p>
                    <w:p w14:paraId="0E0843C5" w14:textId="77777777" w:rsidR="001C1736" w:rsidRPr="007937C5" w:rsidRDefault="001C1736" w:rsidP="001C1736">
                      <w:pPr>
                        <w:rPr>
                          <w:color w:val="FFFFFF" w:themeColor="background1"/>
                        </w:rPr>
                      </w:pPr>
                      <w:r w:rsidRPr="007937C5">
                        <w:rPr>
                          <w:rFonts w:ascii="Arial" w:hAnsi="Arial" w:cs="Arial"/>
                          <w:color w:val="FFFFFF" w:themeColor="background1"/>
                        </w:rPr>
                        <w:t>Adjusting to shift work, sleep</w:t>
                      </w:r>
                      <w:r w:rsidRPr="007937C5">
                        <w:rPr>
                          <w:rFonts w:ascii="Arial" w:hAnsi="Arial" w:cs="Arial"/>
                          <w:color w:val="FFFFFF" w:themeColor="background1"/>
                        </w:rPr>
                        <w:noBreakHyphen/>
                        <w:t>ins, and rota patterns.</w:t>
                      </w:r>
                    </w:p>
                  </w:txbxContent>
                </v:textbox>
              </v:rect>
            </w:pict>
          </mc:Fallback>
        </mc:AlternateContent>
      </w:r>
      <w:r w:rsidRPr="00B9383D">
        <w:rPr>
          <w:rFonts w:ascii="Arial" w:hAnsi="Arial" w:cs="Arial"/>
          <w:b/>
          <w:bCs/>
          <w:noProof/>
          <w:sz w:val="22"/>
          <w:szCs w:val="22"/>
        </w:rPr>
        <mc:AlternateContent>
          <mc:Choice Requires="wps">
            <w:drawing>
              <wp:anchor distT="0" distB="0" distL="114300" distR="114300" simplePos="0" relativeHeight="251669504" behindDoc="0" locked="0" layoutInCell="1" allowOverlap="1" wp14:anchorId="6AF25B17" wp14:editId="6E9D8214">
                <wp:simplePos x="0" y="0"/>
                <wp:positionH relativeFrom="column">
                  <wp:posOffset>87464</wp:posOffset>
                </wp:positionH>
                <wp:positionV relativeFrom="paragraph">
                  <wp:posOffset>63721</wp:posOffset>
                </wp:positionV>
                <wp:extent cx="2775006" cy="3903980"/>
                <wp:effectExtent l="0" t="0" r="25400" b="20320"/>
                <wp:wrapNone/>
                <wp:docPr id="1135679692" name="Rectangle 9"/>
                <wp:cNvGraphicFramePr/>
                <a:graphic xmlns:a="http://schemas.openxmlformats.org/drawingml/2006/main">
                  <a:graphicData uri="http://schemas.microsoft.com/office/word/2010/wordprocessingShape">
                    <wps:wsp>
                      <wps:cNvSpPr/>
                      <wps:spPr>
                        <a:xfrm>
                          <a:off x="0" y="0"/>
                          <a:ext cx="2775006" cy="39039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49DF93" w14:textId="77777777" w:rsidR="001C1736" w:rsidRPr="007937C5" w:rsidRDefault="001C1736" w:rsidP="001C1736">
                            <w:pPr>
                              <w:jc w:val="both"/>
                              <w:rPr>
                                <w:rFonts w:ascii="Arial" w:hAnsi="Arial" w:cs="Arial"/>
                                <w:color w:val="FFFFFF" w:themeColor="background1"/>
                              </w:rPr>
                            </w:pPr>
                            <w:hyperlink r:id="rId9" w:history="1">
                              <w:r w:rsidRPr="007937C5">
                                <w:rPr>
                                  <w:rStyle w:val="Hyperlink"/>
                                  <w:rFonts w:ascii="Arial" w:hAnsi="Arial" w:cs="Arial"/>
                                  <w:color w:val="FFFFFF" w:themeColor="background1"/>
                                  <w:u w:val="none"/>
                                </w:rPr>
                                <w:t>Child Support Experience</w:t>
                              </w:r>
                            </w:hyperlink>
                            <w:r>
                              <w:rPr>
                                <w:rFonts w:ascii="Arial" w:hAnsi="Arial" w:cs="Arial"/>
                                <w:color w:val="FFFFFF" w:themeColor="background1"/>
                              </w:rPr>
                              <w:t>. D</w:t>
                            </w:r>
                            <w:r w:rsidRPr="007937C5">
                              <w:rPr>
                                <w:rFonts w:ascii="Arial" w:hAnsi="Arial" w:cs="Arial"/>
                                <w:color w:val="FFFFFF" w:themeColor="background1"/>
                              </w:rPr>
                              <w:t xml:space="preserve">irect work with children aged 7–16, building trust and supporting emotional wellbeing. </w:t>
                            </w:r>
                          </w:p>
                          <w:p w14:paraId="1912FE9E" w14:textId="77777777" w:rsidR="001C1736" w:rsidRPr="007937C5" w:rsidRDefault="001C1736" w:rsidP="001C1736">
                            <w:pPr>
                              <w:jc w:val="both"/>
                              <w:rPr>
                                <w:rFonts w:ascii="Arial" w:hAnsi="Arial" w:cs="Arial"/>
                                <w:color w:val="FFFFFF" w:themeColor="background1"/>
                              </w:rPr>
                            </w:pPr>
                            <w:hyperlink r:id="rId10" w:history="1">
                              <w:r w:rsidRPr="007937C5">
                                <w:rPr>
                                  <w:rStyle w:val="Hyperlink"/>
                                  <w:rFonts w:ascii="Arial" w:hAnsi="Arial" w:cs="Arial"/>
                                  <w:color w:val="FFFFFF" w:themeColor="background1"/>
                                  <w:u w:val="none"/>
                                </w:rPr>
                                <w:t>Safeguarding Knowledge</w:t>
                              </w:r>
                            </w:hyperlink>
                            <w:r>
                              <w:t>.</w:t>
                            </w:r>
                            <w:r w:rsidRPr="007937C5">
                              <w:rPr>
                                <w:rFonts w:ascii="Arial" w:hAnsi="Arial" w:cs="Arial"/>
                                <w:color w:val="FFFFFF" w:themeColor="background1"/>
                              </w:rPr>
                              <w:t xml:space="preserve"> </w:t>
                            </w:r>
                            <w:r>
                              <w:rPr>
                                <w:rFonts w:ascii="Arial" w:hAnsi="Arial" w:cs="Arial"/>
                                <w:color w:val="FFFFFF" w:themeColor="background1"/>
                              </w:rPr>
                              <w:t>T</w:t>
                            </w:r>
                            <w:r w:rsidRPr="007937C5">
                              <w:rPr>
                                <w:rFonts w:ascii="Arial" w:hAnsi="Arial" w:cs="Arial"/>
                                <w:color w:val="FFFFFF" w:themeColor="background1"/>
                              </w:rPr>
                              <w:t xml:space="preserve">rained and confident in recognising concerns. </w:t>
                            </w:r>
                          </w:p>
                          <w:p w14:paraId="08BEC2AD" w14:textId="77777777" w:rsidR="001C1736" w:rsidRPr="007937C5" w:rsidRDefault="001C1736" w:rsidP="001C1736">
                            <w:pPr>
                              <w:jc w:val="both"/>
                              <w:rPr>
                                <w:rFonts w:ascii="Arial" w:hAnsi="Arial" w:cs="Arial"/>
                                <w:color w:val="FFFFFF" w:themeColor="background1"/>
                              </w:rPr>
                            </w:pPr>
                            <w:r w:rsidRPr="007937C5">
                              <w:rPr>
                                <w:rFonts w:ascii="Arial" w:hAnsi="Arial" w:cs="Arial"/>
                                <w:color w:val="FFFFFF" w:themeColor="background1"/>
                              </w:rPr>
                              <w:t>Calm, therapeutic communication</w:t>
                            </w:r>
                            <w:r>
                              <w:rPr>
                                <w:rFonts w:ascii="Arial" w:hAnsi="Arial" w:cs="Arial"/>
                                <w:color w:val="FFFFFF" w:themeColor="background1"/>
                              </w:rPr>
                              <w:t>.</w:t>
                            </w:r>
                            <w:r w:rsidRPr="007937C5">
                              <w:rPr>
                                <w:rFonts w:ascii="Arial" w:hAnsi="Arial" w:cs="Arial"/>
                                <w:color w:val="FFFFFF" w:themeColor="background1"/>
                              </w:rPr>
                              <w:t xml:space="preserve"> </w:t>
                            </w:r>
                            <w:r>
                              <w:rPr>
                                <w:rFonts w:ascii="Arial" w:hAnsi="Arial" w:cs="Arial"/>
                                <w:color w:val="FFFFFF" w:themeColor="background1"/>
                              </w:rPr>
                              <w:t>Pa</w:t>
                            </w:r>
                            <w:r w:rsidRPr="007937C5">
                              <w:rPr>
                                <w:rFonts w:ascii="Arial" w:hAnsi="Arial" w:cs="Arial"/>
                                <w:color w:val="FFFFFF" w:themeColor="background1"/>
                              </w:rPr>
                              <w:t>tient, composed, able to de</w:t>
                            </w:r>
                            <w:r w:rsidRPr="007937C5">
                              <w:rPr>
                                <w:rFonts w:ascii="Arial" w:hAnsi="Arial" w:cs="Arial"/>
                                <w:color w:val="FFFFFF" w:themeColor="background1"/>
                              </w:rPr>
                              <w:noBreakHyphen/>
                              <w:t xml:space="preserve">escalate behaviour. </w:t>
                            </w:r>
                          </w:p>
                          <w:p w14:paraId="193F2112" w14:textId="77777777" w:rsidR="001C1736" w:rsidRPr="007937C5" w:rsidRDefault="001C1736" w:rsidP="001C1736">
                            <w:pPr>
                              <w:jc w:val="both"/>
                              <w:rPr>
                                <w:rFonts w:ascii="Arial" w:hAnsi="Arial" w:cs="Arial"/>
                                <w:color w:val="FFFFFF" w:themeColor="background1"/>
                              </w:rPr>
                            </w:pPr>
                            <w:r w:rsidRPr="007937C5">
                              <w:rPr>
                                <w:rFonts w:ascii="Arial" w:hAnsi="Arial" w:cs="Arial"/>
                                <w:color w:val="FFFFFF" w:themeColor="background1"/>
                              </w:rPr>
                              <w:t>Accurate record</w:t>
                            </w:r>
                            <w:r w:rsidRPr="007937C5">
                              <w:rPr>
                                <w:rFonts w:ascii="Arial" w:hAnsi="Arial" w:cs="Arial"/>
                                <w:color w:val="FFFFFF" w:themeColor="background1"/>
                              </w:rPr>
                              <w:noBreakHyphen/>
                              <w:t xml:space="preserve">keeping from </w:t>
                            </w:r>
                            <w:r>
                              <w:rPr>
                                <w:rFonts w:ascii="Arial" w:hAnsi="Arial" w:cs="Arial"/>
                                <w:color w:val="FFFFFF" w:themeColor="background1"/>
                              </w:rPr>
                              <w:t xml:space="preserve">the </w:t>
                            </w:r>
                            <w:r w:rsidRPr="007937C5">
                              <w:rPr>
                                <w:rFonts w:ascii="Arial" w:hAnsi="Arial" w:cs="Arial"/>
                                <w:color w:val="FFFFFF" w:themeColor="background1"/>
                              </w:rPr>
                              <w:t xml:space="preserve">admin and pharmacy roles. </w:t>
                            </w:r>
                          </w:p>
                          <w:p w14:paraId="25E46830" w14:textId="77777777" w:rsidR="001C1736" w:rsidRPr="007937C5" w:rsidRDefault="001C1736" w:rsidP="001C1736">
                            <w:pPr>
                              <w:jc w:val="both"/>
                              <w:rPr>
                                <w:rFonts w:ascii="Arial" w:hAnsi="Arial" w:cs="Arial"/>
                                <w:color w:val="FFFFFF" w:themeColor="background1"/>
                              </w:rPr>
                            </w:pPr>
                            <w:r w:rsidRPr="007937C5">
                              <w:rPr>
                                <w:rFonts w:ascii="Arial" w:hAnsi="Arial" w:cs="Arial"/>
                                <w:color w:val="FFFFFF" w:themeColor="background1"/>
                              </w:rPr>
                              <w:t>Medication handling experience aligned with residential care.</w:t>
                            </w:r>
                          </w:p>
                          <w:p w14:paraId="467DB934" w14:textId="77777777" w:rsidR="001C1736" w:rsidRPr="007937C5" w:rsidRDefault="001C1736" w:rsidP="001C1736">
                            <w:pPr>
                              <w:jc w:val="both"/>
                              <w:rPr>
                                <w:rFonts w:ascii="Arial" w:hAnsi="Arial" w:cs="Arial"/>
                                <w:color w:val="FFFFFF" w:themeColor="background1"/>
                              </w:rPr>
                            </w:pPr>
                            <w:r w:rsidRPr="007937C5">
                              <w:rPr>
                                <w:rFonts w:ascii="Arial" w:hAnsi="Arial" w:cs="Arial"/>
                                <w:color w:val="FFFFFF" w:themeColor="background1"/>
                              </w:rPr>
                              <w:t xml:space="preserve"> Multilingual (English, Urdu, Punjabi, Kashmiri). </w:t>
                            </w:r>
                          </w:p>
                          <w:p w14:paraId="6036C978" w14:textId="77777777" w:rsidR="001C1736" w:rsidRPr="007937C5" w:rsidRDefault="001C1736" w:rsidP="001C1736">
                            <w:pPr>
                              <w:rPr>
                                <w:color w:val="FFFFFF" w:themeColor="background1"/>
                              </w:rPr>
                            </w:pPr>
                            <w:r w:rsidRPr="007937C5">
                              <w:rPr>
                                <w:rFonts w:ascii="Arial" w:hAnsi="Arial" w:cs="Arial"/>
                                <w:color w:val="FFFFFF" w:themeColor="background1"/>
                              </w:rPr>
                              <w:t>Studying Level 4 Health &amp;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F25B17" id="_x0000_s1041" style="position:absolute;margin-left:6.9pt;margin-top:5pt;width:218.5pt;height:3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" fillcolor="#156082 [3204]" strokecolor="#030e13 [484]" strokeweight="1pt">
                <v:textbox>
                  <w:txbxContent>
                    <w:p w14:paraId="5C49DF93" w14:textId="77777777" w:rsidR="001C1736" w:rsidRPr="007937C5" w:rsidRDefault="001C1736" w:rsidP="001C1736">
                      <w:pPr>
                        <w:jc w:val="both"/>
                        <w:rPr>
                          <w:rFonts w:ascii="Arial" w:hAnsi="Arial" w:cs="Arial"/>
                          <w:color w:val="FFFFFF" w:themeColor="background1"/>
                        </w:rPr>
                      </w:pPr>
                      <w:hyperlink r:id="rId11" w:history="1">
                        <w:r w:rsidRPr="007937C5">
                          <w:rPr>
                            <w:rStyle w:val="Hyperlink"/>
                            <w:rFonts w:ascii="Arial" w:hAnsi="Arial" w:cs="Arial"/>
                            <w:color w:val="FFFFFF" w:themeColor="background1"/>
                            <w:u w:val="none"/>
                          </w:rPr>
                          <w:t>Child Support Experience</w:t>
                        </w:r>
                      </w:hyperlink>
                      <w:r>
                        <w:rPr>
                          <w:rFonts w:ascii="Arial" w:hAnsi="Arial" w:cs="Arial"/>
                          <w:color w:val="FFFFFF" w:themeColor="background1"/>
                        </w:rPr>
                        <w:t>. D</w:t>
                      </w:r>
                      <w:r w:rsidRPr="007937C5">
                        <w:rPr>
                          <w:rFonts w:ascii="Arial" w:hAnsi="Arial" w:cs="Arial"/>
                          <w:color w:val="FFFFFF" w:themeColor="background1"/>
                        </w:rPr>
                        <w:t xml:space="preserve">irect work with children aged 7–16, building trust and supporting emotional wellbeing. </w:t>
                      </w:r>
                    </w:p>
                    <w:p w14:paraId="1912FE9E" w14:textId="77777777" w:rsidR="001C1736" w:rsidRPr="007937C5" w:rsidRDefault="001C1736" w:rsidP="001C1736">
                      <w:pPr>
                        <w:jc w:val="both"/>
                        <w:rPr>
                          <w:rFonts w:ascii="Arial" w:hAnsi="Arial" w:cs="Arial"/>
                          <w:color w:val="FFFFFF" w:themeColor="background1"/>
                        </w:rPr>
                      </w:pPr>
                      <w:hyperlink r:id="rId12" w:history="1">
                        <w:r w:rsidRPr="007937C5">
                          <w:rPr>
                            <w:rStyle w:val="Hyperlink"/>
                            <w:rFonts w:ascii="Arial" w:hAnsi="Arial" w:cs="Arial"/>
                            <w:color w:val="FFFFFF" w:themeColor="background1"/>
                            <w:u w:val="none"/>
                          </w:rPr>
                          <w:t>Safeguarding Knowledge</w:t>
                        </w:r>
                      </w:hyperlink>
                      <w:r>
                        <w:t>.</w:t>
                      </w:r>
                      <w:r w:rsidRPr="007937C5">
                        <w:rPr>
                          <w:rFonts w:ascii="Arial" w:hAnsi="Arial" w:cs="Arial"/>
                          <w:color w:val="FFFFFF" w:themeColor="background1"/>
                        </w:rPr>
                        <w:t xml:space="preserve"> </w:t>
                      </w:r>
                      <w:r>
                        <w:rPr>
                          <w:rFonts w:ascii="Arial" w:hAnsi="Arial" w:cs="Arial"/>
                          <w:color w:val="FFFFFF" w:themeColor="background1"/>
                        </w:rPr>
                        <w:t>T</w:t>
                      </w:r>
                      <w:r w:rsidRPr="007937C5">
                        <w:rPr>
                          <w:rFonts w:ascii="Arial" w:hAnsi="Arial" w:cs="Arial"/>
                          <w:color w:val="FFFFFF" w:themeColor="background1"/>
                        </w:rPr>
                        <w:t xml:space="preserve">rained and confident in recognising concerns. </w:t>
                      </w:r>
                    </w:p>
                    <w:p w14:paraId="08BEC2AD" w14:textId="77777777" w:rsidR="001C1736" w:rsidRPr="007937C5" w:rsidRDefault="001C1736" w:rsidP="001C1736">
                      <w:pPr>
                        <w:jc w:val="both"/>
                        <w:rPr>
                          <w:rFonts w:ascii="Arial" w:hAnsi="Arial" w:cs="Arial"/>
                          <w:color w:val="FFFFFF" w:themeColor="background1"/>
                        </w:rPr>
                      </w:pPr>
                      <w:r w:rsidRPr="007937C5">
                        <w:rPr>
                          <w:rFonts w:ascii="Arial" w:hAnsi="Arial" w:cs="Arial"/>
                          <w:color w:val="FFFFFF" w:themeColor="background1"/>
                        </w:rPr>
                        <w:t>Calm, therapeutic communication</w:t>
                      </w:r>
                      <w:r>
                        <w:rPr>
                          <w:rFonts w:ascii="Arial" w:hAnsi="Arial" w:cs="Arial"/>
                          <w:color w:val="FFFFFF" w:themeColor="background1"/>
                        </w:rPr>
                        <w:t>.</w:t>
                      </w:r>
                      <w:r w:rsidRPr="007937C5">
                        <w:rPr>
                          <w:rFonts w:ascii="Arial" w:hAnsi="Arial" w:cs="Arial"/>
                          <w:color w:val="FFFFFF" w:themeColor="background1"/>
                        </w:rPr>
                        <w:t xml:space="preserve"> </w:t>
                      </w:r>
                      <w:r>
                        <w:rPr>
                          <w:rFonts w:ascii="Arial" w:hAnsi="Arial" w:cs="Arial"/>
                          <w:color w:val="FFFFFF" w:themeColor="background1"/>
                        </w:rPr>
                        <w:t>Pa</w:t>
                      </w:r>
                      <w:r w:rsidRPr="007937C5">
                        <w:rPr>
                          <w:rFonts w:ascii="Arial" w:hAnsi="Arial" w:cs="Arial"/>
                          <w:color w:val="FFFFFF" w:themeColor="background1"/>
                        </w:rPr>
                        <w:t>tient, composed, able to de</w:t>
                      </w:r>
                      <w:r w:rsidRPr="007937C5">
                        <w:rPr>
                          <w:rFonts w:ascii="Arial" w:hAnsi="Arial" w:cs="Arial"/>
                          <w:color w:val="FFFFFF" w:themeColor="background1"/>
                        </w:rPr>
                        <w:noBreakHyphen/>
                        <w:t xml:space="preserve">escalate behaviour. </w:t>
                      </w:r>
                    </w:p>
                    <w:p w14:paraId="193F2112" w14:textId="77777777" w:rsidR="001C1736" w:rsidRPr="007937C5" w:rsidRDefault="001C1736" w:rsidP="001C1736">
                      <w:pPr>
                        <w:jc w:val="both"/>
                        <w:rPr>
                          <w:rFonts w:ascii="Arial" w:hAnsi="Arial" w:cs="Arial"/>
                          <w:color w:val="FFFFFF" w:themeColor="background1"/>
                        </w:rPr>
                      </w:pPr>
                      <w:r w:rsidRPr="007937C5">
                        <w:rPr>
                          <w:rFonts w:ascii="Arial" w:hAnsi="Arial" w:cs="Arial"/>
                          <w:color w:val="FFFFFF" w:themeColor="background1"/>
                        </w:rPr>
                        <w:t>Accurate record</w:t>
                      </w:r>
                      <w:r w:rsidRPr="007937C5">
                        <w:rPr>
                          <w:rFonts w:ascii="Arial" w:hAnsi="Arial" w:cs="Arial"/>
                          <w:color w:val="FFFFFF" w:themeColor="background1"/>
                        </w:rPr>
                        <w:noBreakHyphen/>
                        <w:t xml:space="preserve">keeping from </w:t>
                      </w:r>
                      <w:r>
                        <w:rPr>
                          <w:rFonts w:ascii="Arial" w:hAnsi="Arial" w:cs="Arial"/>
                          <w:color w:val="FFFFFF" w:themeColor="background1"/>
                        </w:rPr>
                        <w:t xml:space="preserve">the </w:t>
                      </w:r>
                      <w:r w:rsidRPr="007937C5">
                        <w:rPr>
                          <w:rFonts w:ascii="Arial" w:hAnsi="Arial" w:cs="Arial"/>
                          <w:color w:val="FFFFFF" w:themeColor="background1"/>
                        </w:rPr>
                        <w:t xml:space="preserve">admin and pharmacy roles. </w:t>
                      </w:r>
                    </w:p>
                    <w:p w14:paraId="25E46830" w14:textId="77777777" w:rsidR="001C1736" w:rsidRPr="007937C5" w:rsidRDefault="001C1736" w:rsidP="001C1736">
                      <w:pPr>
                        <w:jc w:val="both"/>
                        <w:rPr>
                          <w:rFonts w:ascii="Arial" w:hAnsi="Arial" w:cs="Arial"/>
                          <w:color w:val="FFFFFF" w:themeColor="background1"/>
                        </w:rPr>
                      </w:pPr>
                      <w:r w:rsidRPr="007937C5">
                        <w:rPr>
                          <w:rFonts w:ascii="Arial" w:hAnsi="Arial" w:cs="Arial"/>
                          <w:color w:val="FFFFFF" w:themeColor="background1"/>
                        </w:rPr>
                        <w:t>Medication handling experience aligned with residential care.</w:t>
                      </w:r>
                    </w:p>
                    <w:p w14:paraId="467DB934" w14:textId="77777777" w:rsidR="001C1736" w:rsidRPr="007937C5" w:rsidRDefault="001C1736" w:rsidP="001C1736">
                      <w:pPr>
                        <w:jc w:val="both"/>
                        <w:rPr>
                          <w:rFonts w:ascii="Arial" w:hAnsi="Arial" w:cs="Arial"/>
                          <w:color w:val="FFFFFF" w:themeColor="background1"/>
                        </w:rPr>
                      </w:pPr>
                      <w:r w:rsidRPr="007937C5">
                        <w:rPr>
                          <w:rFonts w:ascii="Arial" w:hAnsi="Arial" w:cs="Arial"/>
                          <w:color w:val="FFFFFF" w:themeColor="background1"/>
                        </w:rPr>
                        <w:t xml:space="preserve"> Multilingual (English, Urdu, Punjabi, Kashmiri). </w:t>
                      </w:r>
                    </w:p>
                    <w:p w14:paraId="6036C978" w14:textId="77777777" w:rsidR="001C1736" w:rsidRPr="007937C5" w:rsidRDefault="001C1736" w:rsidP="001C1736">
                      <w:pPr>
                        <w:rPr>
                          <w:color w:val="FFFFFF" w:themeColor="background1"/>
                        </w:rPr>
                      </w:pPr>
                      <w:r w:rsidRPr="007937C5">
                        <w:rPr>
                          <w:rFonts w:ascii="Arial" w:hAnsi="Arial" w:cs="Arial"/>
                          <w:color w:val="FFFFFF" w:themeColor="background1"/>
                        </w:rPr>
                        <w:t>Studying Level 4 Health &amp; Social Care.</w:t>
                      </w:r>
                    </w:p>
                  </w:txbxContent>
                </v:textbox>
              </v:rect>
            </w:pict>
          </mc:Fallback>
        </mc:AlternateContent>
      </w:r>
      <w:r w:rsidRPr="00B9383D">
        <w:rPr>
          <w:rFonts w:ascii="Arial" w:hAnsi="Arial" w:cs="Arial"/>
          <w:b/>
          <w:bCs/>
          <w:sz w:val="22"/>
          <w:szCs w:val="22"/>
        </w:rPr>
        <w:br w:type="page"/>
      </w:r>
    </w:p>
    <w:p w14:paraId="35AFD557" w14:textId="77777777" w:rsidR="001C1736" w:rsidRPr="00B9383D" w:rsidRDefault="001C1736" w:rsidP="001C1736">
      <w:pPr>
        <w:rPr>
          <w:rFonts w:ascii="Arial" w:hAnsi="Arial" w:cs="Arial"/>
          <w:b/>
          <w:bCs/>
          <w:sz w:val="22"/>
          <w:szCs w:val="22"/>
        </w:rPr>
      </w:pPr>
      <w:r w:rsidRPr="00B9383D">
        <w:rPr>
          <w:rFonts w:ascii="Arial" w:hAnsi="Arial" w:cs="Arial"/>
          <w:b/>
          <w:bCs/>
          <w:sz w:val="22"/>
          <w:szCs w:val="22"/>
        </w:rPr>
        <w:lastRenderedPageBreak/>
        <w:t>TASK 3 (b) – 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3"/>
        <w:gridCol w:w="66"/>
        <w:gridCol w:w="66"/>
        <w:gridCol w:w="81"/>
      </w:tblGrid>
      <w:tr w:rsidR="001C1736" w:rsidRPr="00B9383D" w14:paraId="5079B833" w14:textId="77777777" w:rsidTr="00FC595D">
        <w:trPr>
          <w:tblHeader/>
          <w:tblCellSpacing w:w="15" w:type="dxa"/>
        </w:trPr>
        <w:tc>
          <w:tcPr>
            <w:tcW w:w="0" w:type="auto"/>
            <w:vAlign w:val="center"/>
          </w:tcPr>
          <w:tbl>
            <w:tblPr>
              <w:tblW w:w="9185" w:type="dxa"/>
              <w:tblCellSpacing w:w="15" w:type="dxa"/>
              <w:tblCellMar>
                <w:top w:w="15" w:type="dxa"/>
                <w:left w:w="15" w:type="dxa"/>
                <w:bottom w:w="15" w:type="dxa"/>
                <w:right w:w="15" w:type="dxa"/>
              </w:tblCellMar>
              <w:tblLook w:val="04A0" w:firstRow="1" w:lastRow="0" w:firstColumn="1" w:lastColumn="0" w:noHBand="0" w:noVBand="1"/>
            </w:tblPr>
            <w:tblGrid>
              <w:gridCol w:w="2004"/>
              <w:gridCol w:w="2855"/>
              <w:gridCol w:w="2618"/>
              <w:gridCol w:w="816"/>
              <w:gridCol w:w="892"/>
            </w:tblGrid>
            <w:tr w:rsidR="001C1736" w:rsidRPr="00B9383D" w14:paraId="06A0FEB0" w14:textId="77777777" w:rsidTr="00FC595D">
              <w:trPr>
                <w:trHeight w:val="1145"/>
                <w:tblHeader/>
                <w:tblCellSpacing w:w="15" w:type="dxa"/>
              </w:trPr>
              <w:tc>
                <w:tcPr>
                  <w:tcW w:w="0" w:type="auto"/>
                  <w:vAlign w:val="center"/>
                  <w:hideMark/>
                </w:tcPr>
                <w:p w14:paraId="35984ABD" w14:textId="77777777" w:rsidR="001C1736" w:rsidRPr="00B9383D" w:rsidRDefault="001C1736" w:rsidP="00FC595D">
                  <w:pPr>
                    <w:spacing w:after="0" w:line="240" w:lineRule="auto"/>
                    <w:jc w:val="center"/>
                    <w:rPr>
                      <w:rFonts w:ascii="Arial" w:hAnsi="Arial" w:cs="Arial"/>
                      <w:b/>
                      <w:bCs/>
                      <w:sz w:val="22"/>
                      <w:szCs w:val="22"/>
                    </w:rPr>
                  </w:pPr>
                  <w:r w:rsidRPr="00B9383D">
                    <w:rPr>
                      <w:rStyle w:val="Strong"/>
                      <w:rFonts w:ascii="Arial" w:hAnsi="Arial" w:cs="Arial"/>
                      <w:sz w:val="22"/>
                      <w:szCs w:val="22"/>
                    </w:rPr>
                    <w:t>Goals</w:t>
                  </w:r>
                </w:p>
              </w:tc>
              <w:tc>
                <w:tcPr>
                  <w:tcW w:w="0" w:type="auto"/>
                  <w:vAlign w:val="center"/>
                  <w:hideMark/>
                </w:tcPr>
                <w:p w14:paraId="2E781039" w14:textId="77777777" w:rsidR="001C1736" w:rsidRPr="00B9383D" w:rsidRDefault="001C1736" w:rsidP="00FC595D">
                  <w:pPr>
                    <w:jc w:val="center"/>
                    <w:rPr>
                      <w:rFonts w:ascii="Arial" w:hAnsi="Arial" w:cs="Arial"/>
                      <w:b/>
                      <w:bCs/>
                      <w:sz w:val="22"/>
                      <w:szCs w:val="22"/>
                    </w:rPr>
                  </w:pPr>
                  <w:r w:rsidRPr="00B9383D">
                    <w:rPr>
                      <w:rStyle w:val="Strong"/>
                      <w:rFonts w:ascii="Arial" w:hAnsi="Arial" w:cs="Arial"/>
                      <w:sz w:val="22"/>
                      <w:szCs w:val="22"/>
                    </w:rPr>
                    <w:t>List the actions to complete to achieve the goal</w:t>
                  </w:r>
                </w:p>
              </w:tc>
              <w:tc>
                <w:tcPr>
                  <w:tcW w:w="0" w:type="auto"/>
                  <w:vAlign w:val="center"/>
                  <w:hideMark/>
                </w:tcPr>
                <w:p w14:paraId="4F133332" w14:textId="77777777" w:rsidR="001C1736" w:rsidRPr="00B9383D" w:rsidRDefault="001C1736" w:rsidP="00FC595D">
                  <w:pPr>
                    <w:jc w:val="center"/>
                    <w:rPr>
                      <w:rFonts w:ascii="Arial" w:hAnsi="Arial" w:cs="Arial"/>
                      <w:b/>
                      <w:bCs/>
                      <w:sz w:val="22"/>
                      <w:szCs w:val="22"/>
                    </w:rPr>
                  </w:pPr>
                  <w:r w:rsidRPr="00B9383D">
                    <w:rPr>
                      <w:rStyle w:val="Strong"/>
                      <w:rFonts w:ascii="Arial" w:hAnsi="Arial" w:cs="Arial"/>
                      <w:sz w:val="22"/>
                      <w:szCs w:val="22"/>
                    </w:rPr>
                    <w:t>Support/resources needed</w:t>
                  </w:r>
                </w:p>
              </w:tc>
              <w:tc>
                <w:tcPr>
                  <w:tcW w:w="0" w:type="auto"/>
                  <w:vAlign w:val="center"/>
                  <w:hideMark/>
                </w:tcPr>
                <w:p w14:paraId="2E9FF2DC" w14:textId="77777777" w:rsidR="001C1736" w:rsidRPr="00B9383D" w:rsidRDefault="001C1736" w:rsidP="00FC595D">
                  <w:pPr>
                    <w:jc w:val="center"/>
                    <w:rPr>
                      <w:rFonts w:ascii="Arial" w:hAnsi="Arial" w:cs="Arial"/>
                      <w:b/>
                      <w:bCs/>
                      <w:sz w:val="22"/>
                      <w:szCs w:val="22"/>
                    </w:rPr>
                  </w:pPr>
                  <w:r w:rsidRPr="00B9383D">
                    <w:rPr>
                      <w:rStyle w:val="Strong"/>
                      <w:rFonts w:ascii="Arial" w:hAnsi="Arial" w:cs="Arial"/>
                      <w:sz w:val="22"/>
                      <w:szCs w:val="22"/>
                    </w:rPr>
                    <w:t>Target date</w:t>
                  </w:r>
                </w:p>
              </w:tc>
              <w:tc>
                <w:tcPr>
                  <w:tcW w:w="0" w:type="auto"/>
                  <w:vAlign w:val="center"/>
                  <w:hideMark/>
                </w:tcPr>
                <w:p w14:paraId="4934B8C3" w14:textId="77777777" w:rsidR="001C1736" w:rsidRPr="00B9383D" w:rsidRDefault="001C1736" w:rsidP="00FC595D">
                  <w:pPr>
                    <w:jc w:val="center"/>
                    <w:rPr>
                      <w:rFonts w:ascii="Arial" w:hAnsi="Arial" w:cs="Arial"/>
                      <w:b/>
                      <w:bCs/>
                      <w:sz w:val="22"/>
                      <w:szCs w:val="22"/>
                    </w:rPr>
                  </w:pPr>
                  <w:r w:rsidRPr="00B9383D">
                    <w:rPr>
                      <w:rStyle w:val="Strong"/>
                      <w:rFonts w:ascii="Arial" w:hAnsi="Arial" w:cs="Arial"/>
                      <w:sz w:val="22"/>
                      <w:szCs w:val="22"/>
                    </w:rPr>
                    <w:t>Review date</w:t>
                  </w:r>
                </w:p>
              </w:tc>
            </w:tr>
            <w:tr w:rsidR="001C1736" w:rsidRPr="00B9383D" w14:paraId="70A2D7E0" w14:textId="77777777" w:rsidTr="00FC595D">
              <w:trPr>
                <w:trHeight w:val="4053"/>
                <w:tblCellSpacing w:w="15" w:type="dxa"/>
              </w:trPr>
              <w:tc>
                <w:tcPr>
                  <w:tcW w:w="0" w:type="auto"/>
                  <w:vAlign w:val="center"/>
                  <w:hideMark/>
                </w:tcPr>
                <w:p w14:paraId="6957645A" w14:textId="77777777" w:rsidR="001C1736" w:rsidRPr="00B9383D" w:rsidRDefault="001C1736" w:rsidP="00FC595D">
                  <w:pPr>
                    <w:rPr>
                      <w:rFonts w:ascii="Arial" w:hAnsi="Arial" w:cs="Arial"/>
                      <w:sz w:val="22"/>
                      <w:szCs w:val="22"/>
                    </w:rPr>
                  </w:pPr>
                  <w:r w:rsidRPr="00B9383D">
                    <w:rPr>
                      <w:rStyle w:val="Strong"/>
                      <w:rFonts w:ascii="Arial" w:hAnsi="Arial" w:cs="Arial"/>
                      <w:b w:val="0"/>
                      <w:bCs w:val="0"/>
                      <w:sz w:val="22"/>
                      <w:szCs w:val="22"/>
                    </w:rPr>
                    <w:t xml:space="preserve">1 Strengthen skills related to informed practices of trauma and behaviour support. </w:t>
                  </w:r>
                </w:p>
              </w:tc>
              <w:tc>
                <w:tcPr>
                  <w:tcW w:w="0" w:type="auto"/>
                  <w:vAlign w:val="center"/>
                  <w:hideMark/>
                </w:tcPr>
                <w:p w14:paraId="58B1B64C" w14:textId="77777777" w:rsidR="001C1736" w:rsidRPr="00B9383D" w:rsidRDefault="001C1736" w:rsidP="00FC595D">
                  <w:pPr>
                    <w:rPr>
                      <w:rFonts w:ascii="Arial" w:hAnsi="Arial" w:cs="Arial"/>
                      <w:sz w:val="22"/>
                      <w:szCs w:val="22"/>
                    </w:rPr>
                  </w:pPr>
                  <w:r w:rsidRPr="00B9383D">
                    <w:rPr>
                      <w:rFonts w:ascii="Arial" w:hAnsi="Arial" w:cs="Arial"/>
                      <w:sz w:val="22"/>
                      <w:szCs w:val="22"/>
                    </w:rPr>
                    <w:t xml:space="preserve">Complete </w:t>
                  </w:r>
                  <w:r w:rsidRPr="00B9383D">
                    <w:rPr>
                      <w:sz w:val="22"/>
                      <w:szCs w:val="22"/>
                    </w:rPr>
                    <w:t>training in trauma practice and behaviour support. Observe how senior resident support workers how they deal with challenging situations. Practice emotional regulation techniques. Reflection on the practices.</w:t>
                  </w:r>
                </w:p>
                <w:p w14:paraId="34AB6723" w14:textId="77777777" w:rsidR="001C1736" w:rsidRPr="00B9383D" w:rsidRDefault="001C1736" w:rsidP="00FC595D">
                  <w:pPr>
                    <w:rPr>
                      <w:rFonts w:ascii="Arial" w:hAnsi="Arial" w:cs="Arial"/>
                      <w:sz w:val="22"/>
                      <w:szCs w:val="22"/>
                    </w:rPr>
                  </w:pPr>
                </w:p>
              </w:tc>
              <w:tc>
                <w:tcPr>
                  <w:tcW w:w="0" w:type="auto"/>
                  <w:vAlign w:val="center"/>
                  <w:hideMark/>
                </w:tcPr>
                <w:p w14:paraId="2EA08847" w14:textId="77777777" w:rsidR="001C1736" w:rsidRPr="00B9383D" w:rsidRDefault="001C1736" w:rsidP="00FC595D">
                  <w:pPr>
                    <w:rPr>
                      <w:rFonts w:ascii="Arial" w:hAnsi="Arial" w:cs="Arial"/>
                      <w:sz w:val="22"/>
                      <w:szCs w:val="22"/>
                    </w:rPr>
                  </w:pPr>
                  <w:r w:rsidRPr="00B9383D">
                    <w:rPr>
                      <w:rFonts w:ascii="Arial" w:hAnsi="Arial" w:cs="Arial"/>
                      <w:sz w:val="22"/>
                      <w:szCs w:val="22"/>
                    </w:rPr>
                    <w:t>Access to training courses. Guidance from senior RSWs. Regular supervision sessions.</w:t>
                  </w:r>
                </w:p>
                <w:p w14:paraId="5F98C81C" w14:textId="77777777" w:rsidR="001C1736" w:rsidRPr="00B9383D" w:rsidRDefault="001C1736" w:rsidP="00FC595D">
                  <w:pPr>
                    <w:rPr>
                      <w:rFonts w:ascii="Arial" w:hAnsi="Arial" w:cs="Arial"/>
                      <w:sz w:val="22"/>
                      <w:szCs w:val="22"/>
                    </w:rPr>
                  </w:pPr>
                </w:p>
              </w:tc>
              <w:tc>
                <w:tcPr>
                  <w:tcW w:w="0" w:type="auto"/>
                  <w:vAlign w:val="center"/>
                  <w:hideMark/>
                </w:tcPr>
                <w:p w14:paraId="0341BC7B" w14:textId="77777777" w:rsidR="001C1736" w:rsidRPr="00B9383D" w:rsidRDefault="001C1736" w:rsidP="00FC595D">
                  <w:pPr>
                    <w:rPr>
                      <w:rFonts w:ascii="Arial" w:hAnsi="Arial" w:cs="Arial"/>
                      <w:sz w:val="22"/>
                      <w:szCs w:val="22"/>
                    </w:rPr>
                  </w:pPr>
                  <w:r w:rsidRPr="00B9383D">
                    <w:rPr>
                      <w:rFonts w:ascii="Arial" w:hAnsi="Arial" w:cs="Arial"/>
                      <w:sz w:val="22"/>
                      <w:szCs w:val="22"/>
                    </w:rPr>
                    <w:t>12 months</w:t>
                  </w:r>
                </w:p>
              </w:tc>
              <w:tc>
                <w:tcPr>
                  <w:tcW w:w="0" w:type="auto"/>
                  <w:vAlign w:val="center"/>
                  <w:hideMark/>
                </w:tcPr>
                <w:p w14:paraId="0BE87A27" w14:textId="77777777" w:rsidR="001C1736" w:rsidRPr="00B9383D" w:rsidRDefault="001C1736" w:rsidP="00FC595D">
                  <w:pPr>
                    <w:rPr>
                      <w:rFonts w:ascii="Arial" w:hAnsi="Arial" w:cs="Arial"/>
                      <w:sz w:val="22"/>
                      <w:szCs w:val="22"/>
                    </w:rPr>
                  </w:pPr>
                  <w:r w:rsidRPr="00B9383D">
                    <w:rPr>
                      <w:rFonts w:ascii="Arial" w:hAnsi="Arial" w:cs="Arial"/>
                      <w:sz w:val="22"/>
                      <w:szCs w:val="22"/>
                    </w:rPr>
                    <w:t>Every 3 months</w:t>
                  </w:r>
                </w:p>
              </w:tc>
            </w:tr>
            <w:tr w:rsidR="001C1736" w:rsidRPr="00B9383D" w14:paraId="31A6C381" w14:textId="77777777" w:rsidTr="00FC595D">
              <w:trPr>
                <w:trHeight w:val="3217"/>
                <w:tblCellSpacing w:w="15" w:type="dxa"/>
              </w:trPr>
              <w:tc>
                <w:tcPr>
                  <w:tcW w:w="0" w:type="auto"/>
                  <w:vAlign w:val="center"/>
                  <w:hideMark/>
                </w:tcPr>
                <w:p w14:paraId="32409591" w14:textId="77777777" w:rsidR="001C1736" w:rsidRPr="00B9383D" w:rsidRDefault="001C1736" w:rsidP="00FC595D">
                  <w:pPr>
                    <w:rPr>
                      <w:rFonts w:ascii="Arial" w:hAnsi="Arial" w:cs="Arial"/>
                      <w:b/>
                      <w:bCs/>
                      <w:sz w:val="22"/>
                      <w:szCs w:val="22"/>
                    </w:rPr>
                  </w:pPr>
                  <w:r w:rsidRPr="00B9383D">
                    <w:rPr>
                      <w:rStyle w:val="Strong"/>
                      <w:rFonts w:ascii="Arial" w:hAnsi="Arial" w:cs="Arial"/>
                      <w:b w:val="0"/>
                      <w:bCs w:val="0"/>
                      <w:sz w:val="22"/>
                      <w:szCs w:val="22"/>
                    </w:rPr>
                    <w:t>2. Improve safeguarding decision-making and crisis-management skills</w:t>
                  </w:r>
                </w:p>
              </w:tc>
              <w:tc>
                <w:tcPr>
                  <w:tcW w:w="0" w:type="auto"/>
                  <w:vAlign w:val="center"/>
                  <w:hideMark/>
                </w:tcPr>
                <w:p w14:paraId="72B6A747" w14:textId="77777777" w:rsidR="001C1736" w:rsidRPr="00B9383D" w:rsidRDefault="001C1736" w:rsidP="00FC595D">
                  <w:pPr>
                    <w:rPr>
                      <w:rFonts w:ascii="Arial" w:hAnsi="Arial" w:cs="Arial"/>
                      <w:sz w:val="22"/>
                      <w:szCs w:val="22"/>
                    </w:rPr>
                  </w:pPr>
                  <w:r w:rsidRPr="00B9383D">
                    <w:rPr>
                      <w:rFonts w:ascii="Arial" w:hAnsi="Arial" w:cs="Arial"/>
                      <w:sz w:val="22"/>
                      <w:szCs w:val="22"/>
                    </w:rPr>
                    <w:t>Attend workshops on advanced safeguarding and crisis-management skills. Observe the senior staff during high-risk incidents. Gain skills in writing incident reports/risk assessments.</w:t>
                  </w:r>
                </w:p>
              </w:tc>
              <w:tc>
                <w:tcPr>
                  <w:tcW w:w="0" w:type="auto"/>
                  <w:vAlign w:val="center"/>
                  <w:hideMark/>
                </w:tcPr>
                <w:p w14:paraId="643C3332" w14:textId="77777777" w:rsidR="001C1736" w:rsidRPr="00B9383D" w:rsidRDefault="001C1736" w:rsidP="00FC595D">
                  <w:pPr>
                    <w:rPr>
                      <w:rFonts w:ascii="Arial" w:hAnsi="Arial" w:cs="Arial"/>
                      <w:sz w:val="22"/>
                      <w:szCs w:val="22"/>
                    </w:rPr>
                  </w:pPr>
                  <w:r w:rsidRPr="00B9383D">
                    <w:rPr>
                      <w:rFonts w:ascii="Arial" w:hAnsi="Arial" w:cs="Arial"/>
                      <w:sz w:val="22"/>
                      <w:szCs w:val="22"/>
                    </w:rPr>
                    <w:t>Safeguarding Level 3 training. Obtaining feedback on incident reports. Opportunities to observe crises.</w:t>
                  </w:r>
                </w:p>
              </w:tc>
              <w:tc>
                <w:tcPr>
                  <w:tcW w:w="0" w:type="auto"/>
                  <w:vAlign w:val="center"/>
                  <w:hideMark/>
                </w:tcPr>
                <w:p w14:paraId="7484EE49" w14:textId="77777777" w:rsidR="001C1736" w:rsidRPr="00B9383D" w:rsidRDefault="001C1736" w:rsidP="00FC595D">
                  <w:pPr>
                    <w:rPr>
                      <w:rFonts w:ascii="Arial" w:hAnsi="Arial" w:cs="Arial"/>
                      <w:sz w:val="22"/>
                      <w:szCs w:val="22"/>
                    </w:rPr>
                  </w:pPr>
                  <w:r w:rsidRPr="00B9383D">
                    <w:rPr>
                      <w:rFonts w:ascii="Arial" w:hAnsi="Arial" w:cs="Arial"/>
                      <w:sz w:val="22"/>
                      <w:szCs w:val="22"/>
                    </w:rPr>
                    <w:t>18 months</w:t>
                  </w:r>
                </w:p>
              </w:tc>
              <w:tc>
                <w:tcPr>
                  <w:tcW w:w="0" w:type="auto"/>
                  <w:vAlign w:val="center"/>
                  <w:hideMark/>
                </w:tcPr>
                <w:p w14:paraId="2AB660A7" w14:textId="77777777" w:rsidR="001C1736" w:rsidRPr="00B9383D" w:rsidRDefault="001C1736" w:rsidP="00FC595D">
                  <w:pPr>
                    <w:rPr>
                      <w:rFonts w:ascii="Arial" w:hAnsi="Arial" w:cs="Arial"/>
                      <w:sz w:val="22"/>
                      <w:szCs w:val="22"/>
                    </w:rPr>
                  </w:pPr>
                  <w:r w:rsidRPr="00B9383D">
                    <w:rPr>
                      <w:rFonts w:ascii="Arial" w:hAnsi="Arial" w:cs="Arial"/>
                      <w:sz w:val="22"/>
                      <w:szCs w:val="22"/>
                    </w:rPr>
                    <w:t>Every 4 months</w:t>
                  </w:r>
                </w:p>
              </w:tc>
            </w:tr>
            <w:tr w:rsidR="001C1736" w:rsidRPr="00B9383D" w14:paraId="584D7B1E" w14:textId="77777777" w:rsidTr="00FC595D">
              <w:trPr>
                <w:trHeight w:val="3236"/>
                <w:tblCellSpacing w:w="15" w:type="dxa"/>
              </w:trPr>
              <w:tc>
                <w:tcPr>
                  <w:tcW w:w="0" w:type="auto"/>
                  <w:vAlign w:val="center"/>
                  <w:hideMark/>
                </w:tcPr>
                <w:p w14:paraId="65A707B9" w14:textId="77777777" w:rsidR="001C1736" w:rsidRPr="00B9383D" w:rsidRDefault="001C1736" w:rsidP="00FC595D">
                  <w:pPr>
                    <w:rPr>
                      <w:rFonts w:ascii="Arial" w:hAnsi="Arial" w:cs="Arial"/>
                      <w:b/>
                      <w:bCs/>
                      <w:sz w:val="22"/>
                      <w:szCs w:val="22"/>
                    </w:rPr>
                  </w:pPr>
                  <w:r w:rsidRPr="00B9383D">
                    <w:rPr>
                      <w:rStyle w:val="Strong"/>
                      <w:rFonts w:ascii="Arial" w:hAnsi="Arial" w:cs="Arial"/>
                      <w:b w:val="0"/>
                      <w:bCs w:val="0"/>
                      <w:sz w:val="22"/>
                      <w:szCs w:val="22"/>
                    </w:rPr>
                    <w:t>3. Progressing towards senior responsibilities within residential childcare</w:t>
                  </w:r>
                </w:p>
              </w:tc>
              <w:tc>
                <w:tcPr>
                  <w:tcW w:w="0" w:type="auto"/>
                  <w:vAlign w:val="center"/>
                  <w:hideMark/>
                </w:tcPr>
                <w:p w14:paraId="53E03892" w14:textId="77777777" w:rsidR="001C1736" w:rsidRPr="00B9383D" w:rsidRDefault="001C1736" w:rsidP="00FC595D">
                  <w:pPr>
                    <w:rPr>
                      <w:rFonts w:ascii="Arial" w:hAnsi="Arial" w:cs="Arial"/>
                      <w:sz w:val="22"/>
                      <w:szCs w:val="22"/>
                    </w:rPr>
                  </w:pPr>
                  <w:r w:rsidRPr="00B9383D">
                    <w:rPr>
                      <w:rFonts w:ascii="Arial" w:hAnsi="Arial" w:cs="Arial"/>
                      <w:sz w:val="22"/>
                      <w:szCs w:val="22"/>
                    </w:rPr>
                    <w:t>Complete Level 4 Health &amp; Social Care. Begin Level 5 Leadership &amp; Management in Year 2. Mentoring new staff or leading activities. Attend leadership development workshops.</w:t>
                  </w:r>
                </w:p>
              </w:tc>
              <w:tc>
                <w:tcPr>
                  <w:tcW w:w="0" w:type="auto"/>
                  <w:vAlign w:val="center"/>
                  <w:hideMark/>
                </w:tcPr>
                <w:p w14:paraId="5BE71640" w14:textId="77777777" w:rsidR="001C1736" w:rsidRPr="00B9383D" w:rsidRDefault="001C1736" w:rsidP="00FC595D">
                  <w:pPr>
                    <w:rPr>
                      <w:rFonts w:ascii="Arial" w:hAnsi="Arial" w:cs="Arial"/>
                      <w:sz w:val="22"/>
                      <w:szCs w:val="22"/>
                    </w:rPr>
                  </w:pPr>
                  <w:r w:rsidRPr="00B9383D">
                    <w:rPr>
                      <w:rFonts w:ascii="Arial" w:hAnsi="Arial" w:cs="Arial"/>
                      <w:sz w:val="22"/>
                      <w:szCs w:val="22"/>
                    </w:rPr>
                    <w:t>Access to leadership courses. Support from the employer for training. Opportunities to lead tasks.</w:t>
                  </w:r>
                </w:p>
              </w:tc>
              <w:tc>
                <w:tcPr>
                  <w:tcW w:w="0" w:type="auto"/>
                  <w:vAlign w:val="center"/>
                  <w:hideMark/>
                </w:tcPr>
                <w:p w14:paraId="4B4D6D97" w14:textId="77777777" w:rsidR="001C1736" w:rsidRPr="00B9383D" w:rsidRDefault="001C1736" w:rsidP="00FC595D">
                  <w:pPr>
                    <w:rPr>
                      <w:rFonts w:ascii="Arial" w:hAnsi="Arial" w:cs="Arial"/>
                      <w:sz w:val="22"/>
                      <w:szCs w:val="22"/>
                    </w:rPr>
                  </w:pPr>
                  <w:r w:rsidRPr="00B9383D">
                    <w:rPr>
                      <w:rFonts w:ascii="Arial" w:hAnsi="Arial" w:cs="Arial"/>
                      <w:sz w:val="22"/>
                      <w:szCs w:val="22"/>
                    </w:rPr>
                    <w:t>24 months</w:t>
                  </w:r>
                </w:p>
              </w:tc>
              <w:tc>
                <w:tcPr>
                  <w:tcW w:w="0" w:type="auto"/>
                  <w:vAlign w:val="center"/>
                  <w:hideMark/>
                </w:tcPr>
                <w:p w14:paraId="7472199C" w14:textId="77777777" w:rsidR="001C1736" w:rsidRPr="00B9383D" w:rsidRDefault="001C1736" w:rsidP="00FC595D">
                  <w:pPr>
                    <w:rPr>
                      <w:rFonts w:ascii="Arial" w:hAnsi="Arial" w:cs="Arial"/>
                      <w:sz w:val="22"/>
                      <w:szCs w:val="22"/>
                    </w:rPr>
                  </w:pPr>
                  <w:r w:rsidRPr="00B9383D">
                    <w:rPr>
                      <w:rFonts w:ascii="Arial" w:hAnsi="Arial" w:cs="Arial"/>
                      <w:sz w:val="22"/>
                      <w:szCs w:val="22"/>
                    </w:rPr>
                    <w:t>Every 6 months</w:t>
                  </w:r>
                </w:p>
              </w:tc>
            </w:tr>
          </w:tbl>
          <w:p w14:paraId="2F791B12" w14:textId="77777777" w:rsidR="001C1736" w:rsidRPr="00B9383D" w:rsidRDefault="001C1736" w:rsidP="00FC595D">
            <w:pPr>
              <w:jc w:val="center"/>
              <w:rPr>
                <w:rFonts w:ascii="Arial" w:hAnsi="Arial" w:cs="Arial"/>
                <w:b/>
                <w:bCs/>
                <w:sz w:val="22"/>
                <w:szCs w:val="22"/>
              </w:rPr>
            </w:pPr>
          </w:p>
        </w:tc>
        <w:tc>
          <w:tcPr>
            <w:tcW w:w="0" w:type="auto"/>
            <w:vAlign w:val="center"/>
          </w:tcPr>
          <w:p w14:paraId="54104DF7" w14:textId="77777777" w:rsidR="001C1736" w:rsidRPr="00B9383D" w:rsidRDefault="001C1736" w:rsidP="00FC595D">
            <w:pPr>
              <w:jc w:val="center"/>
              <w:rPr>
                <w:rFonts w:ascii="Arial" w:hAnsi="Arial" w:cs="Arial"/>
                <w:b/>
                <w:bCs/>
                <w:sz w:val="22"/>
                <w:szCs w:val="22"/>
              </w:rPr>
            </w:pPr>
          </w:p>
        </w:tc>
        <w:tc>
          <w:tcPr>
            <w:tcW w:w="0" w:type="auto"/>
            <w:vAlign w:val="center"/>
          </w:tcPr>
          <w:p w14:paraId="108BE110" w14:textId="77777777" w:rsidR="001C1736" w:rsidRPr="00B9383D" w:rsidRDefault="001C1736" w:rsidP="00FC595D">
            <w:pPr>
              <w:jc w:val="center"/>
              <w:rPr>
                <w:rFonts w:ascii="Arial" w:hAnsi="Arial" w:cs="Arial"/>
                <w:b/>
                <w:bCs/>
                <w:sz w:val="22"/>
                <w:szCs w:val="22"/>
              </w:rPr>
            </w:pPr>
          </w:p>
        </w:tc>
        <w:tc>
          <w:tcPr>
            <w:tcW w:w="0" w:type="auto"/>
            <w:vAlign w:val="center"/>
          </w:tcPr>
          <w:p w14:paraId="6145DE9B" w14:textId="77777777" w:rsidR="001C1736" w:rsidRPr="00B9383D" w:rsidRDefault="001C1736" w:rsidP="00FC595D">
            <w:pPr>
              <w:jc w:val="center"/>
              <w:rPr>
                <w:rFonts w:ascii="Arial" w:hAnsi="Arial" w:cs="Arial"/>
                <w:b/>
                <w:bCs/>
                <w:sz w:val="22"/>
                <w:szCs w:val="22"/>
              </w:rPr>
            </w:pPr>
          </w:p>
        </w:tc>
      </w:tr>
    </w:tbl>
    <w:p w14:paraId="689C58D6" w14:textId="77777777" w:rsidR="001C1736" w:rsidRPr="00B9383D" w:rsidRDefault="001C1736" w:rsidP="001C1736">
      <w:pPr>
        <w:rPr>
          <w:rFonts w:ascii="Arial" w:hAnsi="Arial" w:cs="Arial"/>
          <w:sz w:val="22"/>
          <w:szCs w:val="22"/>
        </w:rPr>
      </w:pPr>
    </w:p>
    <w:p w14:paraId="5109018D" w14:textId="77777777" w:rsidR="001C1736" w:rsidRPr="00B9383D" w:rsidRDefault="001C1736" w:rsidP="001C1736">
      <w:pPr>
        <w:rPr>
          <w:rFonts w:ascii="Arial" w:hAnsi="Arial" w:cs="Arial"/>
          <w:sz w:val="22"/>
          <w:szCs w:val="22"/>
        </w:rPr>
      </w:pPr>
    </w:p>
    <w:p w14:paraId="7D8CAD71" w14:textId="77777777" w:rsidR="00B9383D" w:rsidRDefault="00B9383D" w:rsidP="001C1736">
      <w:pPr>
        <w:jc w:val="center"/>
        <w:rPr>
          <w:rFonts w:ascii="Arial" w:hAnsi="Arial" w:cs="Arial"/>
          <w:b/>
          <w:bCs/>
          <w:sz w:val="22"/>
          <w:szCs w:val="22"/>
          <w:u w:val="single"/>
        </w:rPr>
      </w:pPr>
    </w:p>
    <w:p w14:paraId="618D6912" w14:textId="0B3B5085" w:rsidR="001C1736" w:rsidRPr="00B9383D" w:rsidRDefault="001C1736" w:rsidP="001C1736">
      <w:pPr>
        <w:jc w:val="center"/>
        <w:rPr>
          <w:rFonts w:ascii="Arial" w:hAnsi="Arial" w:cs="Arial"/>
          <w:b/>
          <w:bCs/>
          <w:sz w:val="22"/>
          <w:szCs w:val="22"/>
          <w:u w:val="single"/>
        </w:rPr>
      </w:pPr>
      <w:r w:rsidRPr="00B9383D">
        <w:rPr>
          <w:rFonts w:ascii="Arial" w:hAnsi="Arial" w:cs="Arial"/>
          <w:b/>
          <w:bCs/>
          <w:sz w:val="22"/>
          <w:szCs w:val="22"/>
          <w:u w:val="single"/>
        </w:rPr>
        <w:lastRenderedPageBreak/>
        <w:t>TASK 4 OF 4</w:t>
      </w:r>
    </w:p>
    <w:p w14:paraId="0904B222" w14:textId="77777777" w:rsidR="001C1736" w:rsidRPr="00B9383D" w:rsidRDefault="001C1736" w:rsidP="001C1736">
      <w:pPr>
        <w:jc w:val="center"/>
        <w:rPr>
          <w:rFonts w:ascii="Arial" w:hAnsi="Arial" w:cs="Arial"/>
          <w:b/>
          <w:bCs/>
          <w:sz w:val="22"/>
          <w:szCs w:val="22"/>
        </w:rPr>
      </w:pPr>
      <w:r w:rsidRPr="00B9383D">
        <w:rPr>
          <w:rFonts w:ascii="Arial" w:hAnsi="Arial" w:cs="Arial"/>
          <w:b/>
          <w:bCs/>
          <w:sz w:val="22"/>
          <w:szCs w:val="22"/>
        </w:rPr>
        <w:t>Critical Reflection on LCHS4009 Component 1 Presentation</w:t>
      </w:r>
    </w:p>
    <w:p w14:paraId="1432669F" w14:textId="77777777" w:rsidR="001C1736" w:rsidRPr="00B9383D" w:rsidRDefault="001C1736" w:rsidP="001C1736">
      <w:pPr>
        <w:jc w:val="center"/>
        <w:rPr>
          <w:rFonts w:ascii="Arial" w:hAnsi="Arial" w:cs="Arial"/>
          <w:sz w:val="22"/>
          <w:szCs w:val="22"/>
        </w:rPr>
      </w:pPr>
      <w:r w:rsidRPr="00B9383D">
        <w:rPr>
          <w:rFonts w:ascii="Arial" w:hAnsi="Arial" w:cs="Arial"/>
          <w:sz w:val="22"/>
          <w:szCs w:val="22"/>
        </w:rPr>
        <w:t>Main Framework - Gibbs’ Reflective Cycle (Gibbs,1998)</w:t>
      </w:r>
    </w:p>
    <w:p w14:paraId="6C9791F0" w14:textId="77777777" w:rsidR="001C1736" w:rsidRPr="00B9383D" w:rsidRDefault="001C1736" w:rsidP="001C1736">
      <w:pPr>
        <w:jc w:val="both"/>
        <w:rPr>
          <w:rFonts w:ascii="Arial" w:hAnsi="Arial" w:cs="Arial"/>
          <w:b/>
          <w:bCs/>
          <w:sz w:val="22"/>
          <w:szCs w:val="22"/>
        </w:rPr>
      </w:pPr>
      <w:r w:rsidRPr="00B9383D">
        <w:rPr>
          <w:rFonts w:ascii="Arial" w:hAnsi="Arial" w:cs="Arial"/>
          <w:b/>
          <w:bCs/>
          <w:sz w:val="22"/>
          <w:szCs w:val="22"/>
        </w:rPr>
        <w:t>Description</w:t>
      </w:r>
    </w:p>
    <w:p w14:paraId="0DC69C87"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For Component 1, I aimed to give a professional presentation on communication skills. I, therefore, prepared my presentation by applying theory to practice, demonstrating my understanding of skill relevance, and strict timekeeping. I designed my presentation slides to be clear, visually engaging, and to give a balanced theoretical and practical discussion. I now use Gibbs' (1998) framework to reflect on my performance critically.</w:t>
      </w:r>
    </w:p>
    <w:p w14:paraId="176F8FBB" w14:textId="77777777" w:rsidR="001C1736" w:rsidRPr="00B9383D" w:rsidRDefault="001C1736" w:rsidP="001C1736">
      <w:pPr>
        <w:jc w:val="both"/>
        <w:rPr>
          <w:rFonts w:ascii="Arial" w:hAnsi="Arial" w:cs="Arial"/>
          <w:b/>
          <w:bCs/>
          <w:sz w:val="22"/>
          <w:szCs w:val="22"/>
        </w:rPr>
      </w:pPr>
      <w:r w:rsidRPr="00B9383D">
        <w:rPr>
          <w:rFonts w:ascii="Arial" w:hAnsi="Arial" w:cs="Arial"/>
          <w:b/>
          <w:bCs/>
          <w:sz w:val="22"/>
          <w:szCs w:val="22"/>
        </w:rPr>
        <w:t>Feelings</w:t>
      </w:r>
    </w:p>
    <w:p w14:paraId="2DE9C49D"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I was very confident at the beginning, as I had spent considerable time researching relevant literature and writing accurate Harvard references. However, I experienced a mixture of confidence and anxiety during the delivery of the presentation. This was mainly because while I was confident with my content, I was worried if the analysis was sufficiently critical. Schön (1983) highlights the importance of “reflection</w:t>
      </w:r>
      <w:r w:rsidRPr="00B9383D">
        <w:rPr>
          <w:rFonts w:ascii="Arial" w:hAnsi="Arial" w:cs="Arial"/>
          <w:sz w:val="22"/>
          <w:szCs w:val="22"/>
        </w:rPr>
        <w:noBreakHyphen/>
        <w:t>in</w:t>
      </w:r>
      <w:r w:rsidRPr="00B9383D">
        <w:rPr>
          <w:rFonts w:ascii="Arial" w:hAnsi="Arial" w:cs="Arial"/>
          <w:sz w:val="22"/>
          <w:szCs w:val="22"/>
        </w:rPr>
        <w:noBreakHyphen/>
        <w:t>action,” and I recognise that my awareness of potential gaps during delivery reflects this professional sensitivity. The feedback on my presentation was encouraging, but I was slightly disappointed that my skills were rated lower than I expected.</w:t>
      </w:r>
    </w:p>
    <w:p w14:paraId="7C28800A" w14:textId="77777777" w:rsidR="001C1736" w:rsidRPr="00B9383D" w:rsidRDefault="001C1736" w:rsidP="001C1736">
      <w:pPr>
        <w:jc w:val="both"/>
        <w:rPr>
          <w:rFonts w:ascii="Arial" w:hAnsi="Arial" w:cs="Arial"/>
          <w:b/>
          <w:bCs/>
          <w:sz w:val="22"/>
          <w:szCs w:val="22"/>
        </w:rPr>
      </w:pPr>
      <w:r w:rsidRPr="00B9383D">
        <w:rPr>
          <w:rFonts w:ascii="Arial" w:hAnsi="Arial" w:cs="Arial"/>
          <w:b/>
          <w:bCs/>
          <w:sz w:val="22"/>
          <w:szCs w:val="22"/>
        </w:rPr>
        <w:t>Evaluation</w:t>
      </w:r>
    </w:p>
    <w:p w14:paraId="38C50B00"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The strengths of my presentation included:</w:t>
      </w:r>
    </w:p>
    <w:p w14:paraId="7A43D324" w14:textId="77777777" w:rsidR="001C1736" w:rsidRPr="00B9383D" w:rsidRDefault="001C1736" w:rsidP="001C1736">
      <w:pPr>
        <w:numPr>
          <w:ilvl w:val="0"/>
          <w:numId w:val="2"/>
        </w:numPr>
        <w:jc w:val="both"/>
        <w:rPr>
          <w:rFonts w:ascii="Arial" w:hAnsi="Arial" w:cs="Arial"/>
          <w:sz w:val="22"/>
          <w:szCs w:val="22"/>
        </w:rPr>
      </w:pPr>
      <w:r w:rsidRPr="00B9383D">
        <w:rPr>
          <w:rFonts w:ascii="Arial" w:hAnsi="Arial" w:cs="Arial"/>
          <w:b/>
          <w:bCs/>
          <w:sz w:val="22"/>
          <w:szCs w:val="22"/>
        </w:rPr>
        <w:t>Engagement with literature</w:t>
      </w:r>
      <w:r w:rsidRPr="00B9383D">
        <w:rPr>
          <w:rFonts w:ascii="Arial" w:hAnsi="Arial" w:cs="Arial"/>
          <w:sz w:val="22"/>
          <w:szCs w:val="22"/>
        </w:rPr>
        <w:t>: Use of relevant and current literature sources.</w:t>
      </w:r>
    </w:p>
    <w:p w14:paraId="17080B9C" w14:textId="77777777" w:rsidR="001C1736" w:rsidRPr="00B9383D" w:rsidRDefault="001C1736" w:rsidP="001C1736">
      <w:pPr>
        <w:numPr>
          <w:ilvl w:val="0"/>
          <w:numId w:val="2"/>
        </w:numPr>
        <w:jc w:val="both"/>
        <w:rPr>
          <w:rFonts w:ascii="Arial" w:hAnsi="Arial" w:cs="Arial"/>
          <w:sz w:val="22"/>
          <w:szCs w:val="22"/>
        </w:rPr>
      </w:pPr>
      <w:r w:rsidRPr="00B9383D">
        <w:rPr>
          <w:rFonts w:ascii="Arial" w:hAnsi="Arial" w:cs="Arial"/>
          <w:b/>
          <w:bCs/>
          <w:sz w:val="22"/>
          <w:szCs w:val="22"/>
        </w:rPr>
        <w:t>Practical skills</w:t>
      </w:r>
      <w:r w:rsidRPr="00B9383D">
        <w:rPr>
          <w:rFonts w:ascii="Arial" w:hAnsi="Arial" w:cs="Arial"/>
          <w:sz w:val="22"/>
          <w:szCs w:val="22"/>
        </w:rPr>
        <w:t>: Selection and application of a relevant model to demonstrate a real-world application.</w:t>
      </w:r>
    </w:p>
    <w:p w14:paraId="2AB21925" w14:textId="77777777" w:rsidR="001C1736" w:rsidRPr="00B9383D" w:rsidRDefault="001C1736" w:rsidP="001C1736">
      <w:pPr>
        <w:numPr>
          <w:ilvl w:val="0"/>
          <w:numId w:val="2"/>
        </w:numPr>
        <w:jc w:val="both"/>
        <w:rPr>
          <w:rFonts w:ascii="Arial" w:hAnsi="Arial" w:cs="Arial"/>
          <w:sz w:val="22"/>
          <w:szCs w:val="22"/>
        </w:rPr>
      </w:pPr>
      <w:r w:rsidRPr="00B9383D">
        <w:rPr>
          <w:rFonts w:ascii="Arial" w:hAnsi="Arial" w:cs="Arial"/>
          <w:b/>
          <w:bCs/>
          <w:sz w:val="22"/>
          <w:szCs w:val="22"/>
        </w:rPr>
        <w:t>Transferable skills</w:t>
      </w:r>
      <w:r w:rsidRPr="00B9383D">
        <w:rPr>
          <w:rFonts w:ascii="Arial" w:hAnsi="Arial" w:cs="Arial"/>
          <w:sz w:val="22"/>
          <w:szCs w:val="22"/>
        </w:rPr>
        <w:t>: Confident delivery, clear presentation slides, and good time management.</w:t>
      </w:r>
    </w:p>
    <w:p w14:paraId="0D7B6022"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Areas for improvement were highlighted in:</w:t>
      </w:r>
    </w:p>
    <w:p w14:paraId="5123BAF6" w14:textId="77777777" w:rsidR="001C1736" w:rsidRPr="00B9383D" w:rsidRDefault="001C1736" w:rsidP="001C1736">
      <w:pPr>
        <w:numPr>
          <w:ilvl w:val="0"/>
          <w:numId w:val="3"/>
        </w:numPr>
        <w:jc w:val="both"/>
        <w:rPr>
          <w:rFonts w:ascii="Arial" w:hAnsi="Arial" w:cs="Arial"/>
          <w:sz w:val="22"/>
          <w:szCs w:val="22"/>
        </w:rPr>
      </w:pPr>
      <w:r w:rsidRPr="00B9383D">
        <w:rPr>
          <w:rFonts w:ascii="Arial" w:hAnsi="Arial" w:cs="Arial"/>
          <w:b/>
          <w:bCs/>
          <w:sz w:val="22"/>
          <w:szCs w:val="22"/>
        </w:rPr>
        <w:t>Knowledge and understanding</w:t>
      </w:r>
      <w:r w:rsidRPr="00B9383D">
        <w:rPr>
          <w:rFonts w:ascii="Arial" w:hAnsi="Arial" w:cs="Arial"/>
          <w:sz w:val="22"/>
          <w:szCs w:val="22"/>
        </w:rPr>
        <w:t>: My explanations could have been better in linking theory to broader professional contexts.</w:t>
      </w:r>
    </w:p>
    <w:p w14:paraId="62C85B90" w14:textId="77777777" w:rsidR="001C1736" w:rsidRPr="00B9383D" w:rsidRDefault="001C1736" w:rsidP="001C1736">
      <w:pPr>
        <w:numPr>
          <w:ilvl w:val="0"/>
          <w:numId w:val="3"/>
        </w:numPr>
        <w:jc w:val="both"/>
        <w:rPr>
          <w:rFonts w:ascii="Arial" w:hAnsi="Arial" w:cs="Arial"/>
          <w:sz w:val="22"/>
          <w:szCs w:val="22"/>
        </w:rPr>
      </w:pPr>
      <w:r w:rsidRPr="00B9383D">
        <w:rPr>
          <w:rFonts w:ascii="Arial" w:hAnsi="Arial" w:cs="Arial"/>
          <w:b/>
          <w:bCs/>
          <w:sz w:val="22"/>
          <w:szCs w:val="22"/>
        </w:rPr>
        <w:t>Cognitive and intellectual skills</w:t>
      </w:r>
      <w:r w:rsidRPr="00B9383D">
        <w:rPr>
          <w:rFonts w:ascii="Arial" w:hAnsi="Arial" w:cs="Arial"/>
          <w:sz w:val="22"/>
          <w:szCs w:val="22"/>
        </w:rPr>
        <w:t xml:space="preserve">: My analysis lacked critical depth on which I must focus to achieve higher marks. </w:t>
      </w:r>
    </w:p>
    <w:p w14:paraId="3B6D883E" w14:textId="77777777" w:rsidR="001C1736" w:rsidRPr="00B9383D" w:rsidRDefault="001C1736" w:rsidP="001C1736">
      <w:pPr>
        <w:jc w:val="both"/>
        <w:rPr>
          <w:rFonts w:ascii="Arial" w:hAnsi="Arial" w:cs="Arial"/>
          <w:b/>
          <w:bCs/>
          <w:sz w:val="22"/>
          <w:szCs w:val="22"/>
        </w:rPr>
      </w:pPr>
      <w:r w:rsidRPr="00B9383D">
        <w:rPr>
          <w:rFonts w:ascii="Arial" w:hAnsi="Arial" w:cs="Arial"/>
          <w:b/>
          <w:bCs/>
          <w:sz w:val="22"/>
          <w:szCs w:val="22"/>
        </w:rPr>
        <w:t>Analysis</w:t>
      </w:r>
    </w:p>
    <w:p w14:paraId="74107FB2"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Reflecting on the feedback, I recognise that my strengths lie in presentation delivery and practical application. The confident manner and clear slides suggest that I can communicate effectively in professional settings. Hargie (2022) emphasises that skilled interpersonal communication requires clarity and confidence, which aligns with the positive feedback I received.</w:t>
      </w:r>
    </w:p>
    <w:p w14:paraId="37FFD350" w14:textId="77777777" w:rsidR="001C1736" w:rsidRPr="00B9383D" w:rsidRDefault="001C1736" w:rsidP="001C1736">
      <w:pPr>
        <w:jc w:val="both"/>
        <w:rPr>
          <w:rFonts w:ascii="Arial" w:hAnsi="Arial" w:cs="Arial"/>
          <w:sz w:val="22"/>
          <w:szCs w:val="22"/>
        </w:rPr>
      </w:pPr>
    </w:p>
    <w:p w14:paraId="6C5A8372"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lastRenderedPageBreak/>
        <w:t xml:space="preserve">However, less than expected marks indicate that I need refinement of my critical engagement with theory. Moon (2004) argues that experiential learning requires deeper reflection to transform experience into knowledge. During my presentation, I feel that while I explained the relevance of communication skills, I did not question or challenge alternative perspectives. A more critical discussion and contrasting viewpoints must have strengthened my presentation, </w:t>
      </w:r>
    </w:p>
    <w:p w14:paraId="67718F05"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 xml:space="preserve">Furthermore, my Harvard referencing was generally fine, but minor errors indicate that more attention was required. Cottrell (2024) stresses that academic rigour depends on precision in study skills, including referencing. </w:t>
      </w:r>
    </w:p>
    <w:p w14:paraId="0A888E28" w14:textId="77777777" w:rsidR="001C1736" w:rsidRPr="00B9383D" w:rsidRDefault="001C1736" w:rsidP="001C1736">
      <w:pPr>
        <w:jc w:val="both"/>
        <w:rPr>
          <w:rFonts w:ascii="Arial" w:hAnsi="Arial" w:cs="Arial"/>
          <w:b/>
          <w:bCs/>
          <w:sz w:val="22"/>
          <w:szCs w:val="22"/>
        </w:rPr>
      </w:pPr>
      <w:r w:rsidRPr="00B9383D">
        <w:rPr>
          <w:rFonts w:ascii="Arial" w:hAnsi="Arial" w:cs="Arial"/>
          <w:b/>
          <w:bCs/>
          <w:sz w:val="22"/>
          <w:szCs w:val="22"/>
        </w:rPr>
        <w:t>Conclusion</w:t>
      </w:r>
    </w:p>
    <w:p w14:paraId="33C2581E"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 xml:space="preserve">Overall, I am glad that my presentation was successful in its delivery, structure and practical application. The feedback indicated that I exhibited confidence, clarity and professionalism, which are effective transferable skills. On the contrary, the feedback revealed that I lacked deep theoretical engagement and critical analysis. The feedback indicated that I must move beyond description and justification and include a variety of perspectives, recognise limitations and explore implications. </w:t>
      </w:r>
    </w:p>
    <w:p w14:paraId="41BB4A98" w14:textId="77777777" w:rsidR="001C1736" w:rsidRPr="00B9383D" w:rsidRDefault="001C1736" w:rsidP="001C1736">
      <w:pPr>
        <w:jc w:val="both"/>
        <w:rPr>
          <w:rFonts w:ascii="Arial" w:hAnsi="Arial" w:cs="Arial"/>
          <w:b/>
          <w:bCs/>
          <w:sz w:val="22"/>
          <w:szCs w:val="22"/>
        </w:rPr>
      </w:pPr>
      <w:r w:rsidRPr="00B9383D">
        <w:rPr>
          <w:rFonts w:ascii="Arial" w:hAnsi="Arial" w:cs="Arial"/>
          <w:b/>
          <w:bCs/>
          <w:sz w:val="22"/>
          <w:szCs w:val="22"/>
        </w:rPr>
        <w:t>Action Plan</w:t>
      </w:r>
    </w:p>
    <w:p w14:paraId="49297EF0"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To improve future presentations and assessments, I will:</w:t>
      </w:r>
    </w:p>
    <w:p w14:paraId="57F78F3C" w14:textId="77777777" w:rsidR="001C1736" w:rsidRPr="00B9383D" w:rsidRDefault="001C1736" w:rsidP="001C1736">
      <w:pPr>
        <w:numPr>
          <w:ilvl w:val="0"/>
          <w:numId w:val="4"/>
        </w:numPr>
        <w:jc w:val="both"/>
        <w:rPr>
          <w:rFonts w:ascii="Arial" w:hAnsi="Arial" w:cs="Arial"/>
          <w:sz w:val="22"/>
          <w:szCs w:val="22"/>
        </w:rPr>
      </w:pPr>
      <w:r w:rsidRPr="00B9383D">
        <w:rPr>
          <w:rFonts w:ascii="Arial" w:hAnsi="Arial" w:cs="Arial"/>
          <w:b/>
          <w:bCs/>
          <w:sz w:val="22"/>
          <w:szCs w:val="22"/>
        </w:rPr>
        <w:t>Enhance critical analysis</w:t>
      </w:r>
      <w:r w:rsidRPr="00B9383D">
        <w:rPr>
          <w:rFonts w:ascii="Arial" w:hAnsi="Arial" w:cs="Arial"/>
          <w:sz w:val="22"/>
          <w:szCs w:val="22"/>
        </w:rPr>
        <w:t>. Engage with contrasting viewpoints and challenging assumptions (Moon, 20024)</w:t>
      </w:r>
    </w:p>
    <w:p w14:paraId="4F3EC6AA" w14:textId="77777777" w:rsidR="001C1736" w:rsidRPr="00B9383D" w:rsidRDefault="001C1736" w:rsidP="001C1736">
      <w:pPr>
        <w:numPr>
          <w:ilvl w:val="0"/>
          <w:numId w:val="4"/>
        </w:numPr>
        <w:jc w:val="both"/>
        <w:rPr>
          <w:rFonts w:ascii="Arial" w:hAnsi="Arial" w:cs="Arial"/>
          <w:sz w:val="22"/>
          <w:szCs w:val="22"/>
        </w:rPr>
      </w:pPr>
      <w:r w:rsidRPr="00B9383D">
        <w:rPr>
          <w:rFonts w:ascii="Arial" w:hAnsi="Arial" w:cs="Arial"/>
          <w:b/>
          <w:bCs/>
          <w:sz w:val="22"/>
          <w:szCs w:val="22"/>
        </w:rPr>
        <w:t xml:space="preserve">Strengthen knowledge and understanding. </w:t>
      </w:r>
      <w:r w:rsidRPr="00B9383D">
        <w:rPr>
          <w:rFonts w:ascii="Arial" w:hAnsi="Arial" w:cs="Arial"/>
          <w:sz w:val="22"/>
          <w:szCs w:val="22"/>
        </w:rPr>
        <w:t xml:space="preserve"> Link theory to professional practices more explicitly and in a broader context (Schön, 1983).</w:t>
      </w:r>
    </w:p>
    <w:p w14:paraId="365847BE" w14:textId="77777777" w:rsidR="001C1736" w:rsidRPr="00B9383D" w:rsidRDefault="001C1736" w:rsidP="001C1736">
      <w:pPr>
        <w:numPr>
          <w:ilvl w:val="0"/>
          <w:numId w:val="4"/>
        </w:numPr>
        <w:jc w:val="both"/>
        <w:rPr>
          <w:rFonts w:ascii="Arial" w:hAnsi="Arial" w:cs="Arial"/>
          <w:sz w:val="22"/>
          <w:szCs w:val="22"/>
        </w:rPr>
      </w:pPr>
      <w:r w:rsidRPr="00B9383D">
        <w:rPr>
          <w:rFonts w:ascii="Arial" w:hAnsi="Arial" w:cs="Arial"/>
          <w:b/>
          <w:bCs/>
          <w:sz w:val="22"/>
          <w:szCs w:val="22"/>
        </w:rPr>
        <w:t>Refine referencing accuracy</w:t>
      </w:r>
      <w:r w:rsidRPr="00B9383D">
        <w:rPr>
          <w:rFonts w:ascii="Arial" w:hAnsi="Arial" w:cs="Arial"/>
          <w:sz w:val="22"/>
          <w:szCs w:val="22"/>
        </w:rPr>
        <w:t>. Improve citations and strict Harvard referencing guidelines (Cottrell, 2019).</w:t>
      </w:r>
    </w:p>
    <w:p w14:paraId="73C511A5" w14:textId="77777777" w:rsidR="001C1736" w:rsidRPr="00B9383D" w:rsidRDefault="001C1736" w:rsidP="001C1736">
      <w:pPr>
        <w:numPr>
          <w:ilvl w:val="0"/>
          <w:numId w:val="4"/>
        </w:numPr>
        <w:jc w:val="both"/>
        <w:rPr>
          <w:rFonts w:ascii="Arial" w:hAnsi="Arial" w:cs="Arial"/>
          <w:sz w:val="22"/>
          <w:szCs w:val="22"/>
        </w:rPr>
      </w:pPr>
      <w:r w:rsidRPr="00B9383D">
        <w:rPr>
          <w:rFonts w:ascii="Arial" w:hAnsi="Arial" w:cs="Arial"/>
          <w:b/>
          <w:bCs/>
          <w:sz w:val="22"/>
          <w:szCs w:val="22"/>
        </w:rPr>
        <w:t>Develop intellectual skills</w:t>
      </w:r>
      <w:r w:rsidRPr="00B9383D">
        <w:rPr>
          <w:rFonts w:ascii="Arial" w:hAnsi="Arial" w:cs="Arial"/>
          <w:sz w:val="22"/>
          <w:szCs w:val="22"/>
        </w:rPr>
        <w:t>. Practice combining multiple sources and integrating these into a logical argument (Burns &amp; Sinfield, 2022).</w:t>
      </w:r>
    </w:p>
    <w:p w14:paraId="6A42EE09" w14:textId="77777777" w:rsidR="001C1736" w:rsidRPr="00B9383D" w:rsidRDefault="001C1736" w:rsidP="001C1736">
      <w:pPr>
        <w:numPr>
          <w:ilvl w:val="0"/>
          <w:numId w:val="4"/>
        </w:numPr>
        <w:jc w:val="both"/>
        <w:rPr>
          <w:rFonts w:ascii="Arial" w:hAnsi="Arial" w:cs="Arial"/>
          <w:sz w:val="22"/>
          <w:szCs w:val="22"/>
        </w:rPr>
      </w:pPr>
      <w:r w:rsidRPr="00B9383D">
        <w:rPr>
          <w:rFonts w:ascii="Arial" w:hAnsi="Arial" w:cs="Arial"/>
          <w:b/>
          <w:bCs/>
          <w:sz w:val="22"/>
          <w:szCs w:val="22"/>
        </w:rPr>
        <w:t>Seek further feedback</w:t>
      </w:r>
      <w:r w:rsidRPr="00B9383D">
        <w:rPr>
          <w:rFonts w:ascii="Arial" w:hAnsi="Arial" w:cs="Arial"/>
          <w:sz w:val="22"/>
          <w:szCs w:val="22"/>
        </w:rPr>
        <w:t>. Request my peers and teacher for feedback on initial drafts of my work.</w:t>
      </w:r>
    </w:p>
    <w:p w14:paraId="24B2BC4B"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Working on this action plan, I aim to build on my strengths in delivery and practical application while addressing the need for deeper critical engagement. This balanced approach will not only improve my academic performance but also enhance my professional competence in communication and presentation skills.</w:t>
      </w:r>
    </w:p>
    <w:p w14:paraId="77EE47BC" w14:textId="77777777" w:rsidR="001C1736" w:rsidRPr="00B9383D" w:rsidRDefault="001C1736" w:rsidP="001C1736">
      <w:pPr>
        <w:jc w:val="both"/>
        <w:rPr>
          <w:rFonts w:ascii="Arial" w:hAnsi="Arial" w:cs="Arial"/>
          <w:sz w:val="22"/>
          <w:szCs w:val="22"/>
        </w:rPr>
      </w:pPr>
    </w:p>
    <w:p w14:paraId="0B42E3DF" w14:textId="77777777" w:rsidR="001C1736" w:rsidRPr="00B9383D" w:rsidRDefault="001C1736" w:rsidP="001C1736">
      <w:pPr>
        <w:jc w:val="both"/>
        <w:rPr>
          <w:rFonts w:ascii="Arial" w:hAnsi="Arial" w:cs="Arial"/>
          <w:sz w:val="22"/>
          <w:szCs w:val="22"/>
        </w:rPr>
      </w:pPr>
    </w:p>
    <w:p w14:paraId="202C9D22" w14:textId="77777777" w:rsidR="001C1736" w:rsidRPr="00B9383D" w:rsidRDefault="001C1736" w:rsidP="001C1736">
      <w:pPr>
        <w:jc w:val="both"/>
        <w:rPr>
          <w:rFonts w:ascii="Arial" w:hAnsi="Arial" w:cs="Arial"/>
          <w:b/>
          <w:bCs/>
          <w:sz w:val="22"/>
          <w:szCs w:val="22"/>
        </w:rPr>
      </w:pPr>
      <w:r w:rsidRPr="00B9383D">
        <w:rPr>
          <w:rFonts w:ascii="Arial" w:hAnsi="Arial" w:cs="Arial"/>
          <w:b/>
          <w:bCs/>
          <w:sz w:val="22"/>
          <w:szCs w:val="22"/>
        </w:rPr>
        <w:t>Word Count - 603</w:t>
      </w:r>
    </w:p>
    <w:p w14:paraId="6A94E0E3" w14:textId="77777777" w:rsidR="001C1736" w:rsidRPr="00B9383D" w:rsidRDefault="001C1736" w:rsidP="001C1736">
      <w:pPr>
        <w:rPr>
          <w:rFonts w:ascii="Arial" w:hAnsi="Arial" w:cs="Arial"/>
          <w:sz w:val="22"/>
          <w:szCs w:val="22"/>
        </w:rPr>
      </w:pPr>
      <w:r w:rsidRPr="00B9383D">
        <w:rPr>
          <w:rFonts w:ascii="Arial" w:hAnsi="Arial" w:cs="Arial"/>
          <w:sz w:val="22"/>
          <w:szCs w:val="22"/>
        </w:rPr>
        <w:br w:type="page"/>
      </w:r>
    </w:p>
    <w:p w14:paraId="6C8465DD" w14:textId="77777777" w:rsidR="001C1736" w:rsidRPr="00B9383D" w:rsidRDefault="001C1736" w:rsidP="001C1736">
      <w:pPr>
        <w:jc w:val="center"/>
        <w:rPr>
          <w:rFonts w:ascii="Arial" w:hAnsi="Arial" w:cs="Arial"/>
          <w:sz w:val="22"/>
          <w:szCs w:val="22"/>
        </w:rPr>
      </w:pPr>
      <w:r w:rsidRPr="00B9383D">
        <w:rPr>
          <w:rFonts w:ascii="Arial" w:hAnsi="Arial" w:cs="Arial"/>
          <w:b/>
          <w:bCs/>
          <w:sz w:val="22"/>
          <w:szCs w:val="22"/>
        </w:rPr>
        <w:lastRenderedPageBreak/>
        <w:t>References</w:t>
      </w:r>
    </w:p>
    <w:p w14:paraId="2E44C3BA" w14:textId="77777777" w:rsidR="001C1736" w:rsidRPr="00B9383D" w:rsidRDefault="001C1736" w:rsidP="001C1736">
      <w:pPr>
        <w:jc w:val="center"/>
        <w:rPr>
          <w:rFonts w:ascii="Arial" w:hAnsi="Arial" w:cs="Arial"/>
          <w:b/>
          <w:bCs/>
          <w:sz w:val="22"/>
          <w:szCs w:val="22"/>
        </w:rPr>
      </w:pPr>
    </w:p>
    <w:p w14:paraId="1F15748A"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Burns, T. and Sinfield, S. (2022) Essential Study Skills: The Complete Guide to Success at University. 3rd ed. London: Sage Publications.</w:t>
      </w:r>
    </w:p>
    <w:p w14:paraId="15248DEE"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Cottrell, S. (2024) The Study Skills Handbook. 5th ed. London: Macmillan Education.</w:t>
      </w:r>
    </w:p>
    <w:p w14:paraId="366594FD"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 xml:space="preserve">Gibbs, G. (1998) Learning by doing: A guide to teaching and learning methods. Gloucester: Geography Discipline Network. </w:t>
      </w:r>
    </w:p>
    <w:p w14:paraId="72118A38"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Hargie, O. (2022) Skilled Interpersonal Communication: Research, Theory and Practice. 5th ed. Oxon: Routledge.</w:t>
      </w:r>
    </w:p>
    <w:p w14:paraId="25F07E28"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Moon, J. (2004) A Handbook of Reflective and Experiential Learning: Theory and Practice. London: Routledge Falmer.</w:t>
      </w:r>
    </w:p>
    <w:p w14:paraId="16248918" w14:textId="77777777" w:rsidR="001C1736" w:rsidRPr="00B9383D" w:rsidRDefault="001C1736" w:rsidP="001C1736">
      <w:pPr>
        <w:jc w:val="both"/>
        <w:rPr>
          <w:rFonts w:ascii="Arial" w:hAnsi="Arial" w:cs="Arial"/>
          <w:sz w:val="22"/>
          <w:szCs w:val="22"/>
        </w:rPr>
      </w:pPr>
      <w:r w:rsidRPr="00B9383D">
        <w:rPr>
          <w:rFonts w:ascii="Arial" w:hAnsi="Arial" w:cs="Arial"/>
          <w:sz w:val="22"/>
          <w:szCs w:val="22"/>
        </w:rPr>
        <w:t>Schön, D.A. (1983) The Reflective Practitioner: How Professionals Think in Action. New York: Basic Books.</w:t>
      </w:r>
    </w:p>
    <w:p w14:paraId="12AC18EA" w14:textId="77777777" w:rsidR="001C1736" w:rsidRPr="00B9383D" w:rsidRDefault="001C1736" w:rsidP="001C1736">
      <w:pPr>
        <w:rPr>
          <w:sz w:val="22"/>
          <w:szCs w:val="22"/>
        </w:rPr>
      </w:pPr>
    </w:p>
    <w:p w14:paraId="6F448F83" w14:textId="77777777" w:rsidR="001C1736" w:rsidRPr="00B9383D" w:rsidRDefault="001C1736" w:rsidP="001C1736">
      <w:pPr>
        <w:jc w:val="both"/>
        <w:rPr>
          <w:rFonts w:ascii="Arial" w:hAnsi="Arial" w:cs="Arial"/>
          <w:sz w:val="22"/>
          <w:szCs w:val="22"/>
        </w:rPr>
      </w:pPr>
    </w:p>
    <w:p w14:paraId="344291DF" w14:textId="77777777" w:rsidR="001C1736" w:rsidRPr="00B9383D" w:rsidRDefault="001C1736" w:rsidP="001C1736">
      <w:pPr>
        <w:jc w:val="both"/>
        <w:rPr>
          <w:rFonts w:ascii="Arial" w:hAnsi="Arial" w:cs="Arial"/>
          <w:sz w:val="22"/>
          <w:szCs w:val="22"/>
        </w:rPr>
      </w:pPr>
    </w:p>
    <w:p w14:paraId="78E2E675" w14:textId="77777777" w:rsidR="001C1736" w:rsidRPr="00B9383D" w:rsidRDefault="001C1736" w:rsidP="001C1736">
      <w:pPr>
        <w:rPr>
          <w:rFonts w:ascii="Arial" w:hAnsi="Arial" w:cs="Arial"/>
          <w:sz w:val="22"/>
          <w:szCs w:val="22"/>
        </w:rPr>
      </w:pPr>
    </w:p>
    <w:p w14:paraId="540DA363" w14:textId="33B01D87" w:rsidR="001C1736" w:rsidRPr="00B9383D" w:rsidRDefault="001C1736" w:rsidP="001C1736">
      <w:pPr>
        <w:rPr>
          <w:rFonts w:ascii="Arial" w:eastAsia="Times New Roman" w:hAnsi="Arial" w:cs="Arial"/>
          <w:b/>
          <w:bCs/>
          <w:kern w:val="36"/>
          <w:sz w:val="22"/>
          <w:szCs w:val="22"/>
          <w:lang w:eastAsia="en-GB"/>
          <w14:ligatures w14:val="none"/>
        </w:rPr>
      </w:pPr>
    </w:p>
    <w:sectPr w:rsidR="001C1736" w:rsidRPr="00B9383D" w:rsidSect="001C1736">
      <w:footerReference w:type="default" r:id="rId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3538907"/>
      <w:docPartObj>
        <w:docPartGallery w:val="Page Numbers (Bottom of Page)"/>
        <w:docPartUnique/>
      </w:docPartObj>
    </w:sdtPr>
    <w:sdtContent>
      <w:p w14:paraId="580676B2" w14:textId="77777777" w:rsidR="001C1736" w:rsidRDefault="001C1736">
        <w:pPr>
          <w:pStyle w:val="Footer"/>
          <w:jc w:val="right"/>
        </w:pPr>
        <w:r>
          <w:fldChar w:fldCharType="begin"/>
        </w:r>
        <w:r>
          <w:instrText>PAGE   \* MERGEFORMAT</w:instrText>
        </w:r>
        <w:r>
          <w:fldChar w:fldCharType="separate"/>
        </w:r>
        <w:r>
          <w:t>2</w:t>
        </w:r>
        <w:r>
          <w:fldChar w:fldCharType="end"/>
        </w:r>
      </w:p>
    </w:sdtContent>
  </w:sdt>
  <w:p w14:paraId="0B047AD6" w14:textId="77777777" w:rsidR="001C1736" w:rsidRDefault="001C173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54CEB"/>
    <w:multiLevelType w:val="multilevel"/>
    <w:tmpl w:val="2B1651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397CD4"/>
    <w:multiLevelType w:val="multilevel"/>
    <w:tmpl w:val="67CA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A71269"/>
    <w:multiLevelType w:val="multilevel"/>
    <w:tmpl w:val="D3DC2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BB1296"/>
    <w:multiLevelType w:val="multilevel"/>
    <w:tmpl w:val="534C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5376556">
    <w:abstractNumId w:val="0"/>
  </w:num>
  <w:num w:numId="2" w16cid:durableId="1360742420">
    <w:abstractNumId w:val="1"/>
  </w:num>
  <w:num w:numId="3" w16cid:durableId="247808793">
    <w:abstractNumId w:val="2"/>
  </w:num>
  <w:num w:numId="4" w16cid:durableId="6103543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736"/>
    <w:rsid w:val="00016FD7"/>
    <w:rsid w:val="001003CE"/>
    <w:rsid w:val="001C1736"/>
    <w:rsid w:val="0025093B"/>
    <w:rsid w:val="00670B08"/>
    <w:rsid w:val="008A6549"/>
    <w:rsid w:val="00964542"/>
    <w:rsid w:val="00B9383D"/>
    <w:rsid w:val="00C45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E9FA1"/>
  <w15:chartTrackingRefBased/>
  <w15:docId w15:val="{6EF1BCCF-F7EA-4B88-83A1-18AD6D302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736"/>
  </w:style>
  <w:style w:type="paragraph" w:styleId="Heading1">
    <w:name w:val="heading 1"/>
    <w:basedOn w:val="Normal"/>
    <w:next w:val="Normal"/>
    <w:link w:val="Heading1Char"/>
    <w:uiPriority w:val="9"/>
    <w:qFormat/>
    <w:rsid w:val="001C17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17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17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17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17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17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7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7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7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7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17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17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17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17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17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7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7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736"/>
    <w:rPr>
      <w:rFonts w:eastAsiaTheme="majorEastAsia" w:cstheme="majorBidi"/>
      <w:color w:val="272727" w:themeColor="text1" w:themeTint="D8"/>
    </w:rPr>
  </w:style>
  <w:style w:type="paragraph" w:styleId="Title">
    <w:name w:val="Title"/>
    <w:basedOn w:val="Normal"/>
    <w:next w:val="Normal"/>
    <w:link w:val="TitleChar"/>
    <w:uiPriority w:val="10"/>
    <w:qFormat/>
    <w:rsid w:val="001C17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7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7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7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736"/>
    <w:pPr>
      <w:spacing w:before="160"/>
      <w:jc w:val="center"/>
    </w:pPr>
    <w:rPr>
      <w:i/>
      <w:iCs/>
      <w:color w:val="404040" w:themeColor="text1" w:themeTint="BF"/>
    </w:rPr>
  </w:style>
  <w:style w:type="character" w:customStyle="1" w:styleId="QuoteChar">
    <w:name w:val="Quote Char"/>
    <w:basedOn w:val="DefaultParagraphFont"/>
    <w:link w:val="Quote"/>
    <w:uiPriority w:val="29"/>
    <w:rsid w:val="001C1736"/>
    <w:rPr>
      <w:i/>
      <w:iCs/>
      <w:color w:val="404040" w:themeColor="text1" w:themeTint="BF"/>
    </w:rPr>
  </w:style>
  <w:style w:type="paragraph" w:styleId="ListParagraph">
    <w:name w:val="List Paragraph"/>
    <w:basedOn w:val="Normal"/>
    <w:uiPriority w:val="34"/>
    <w:qFormat/>
    <w:rsid w:val="001C1736"/>
    <w:pPr>
      <w:ind w:left="720"/>
      <w:contextualSpacing/>
    </w:pPr>
  </w:style>
  <w:style w:type="character" w:styleId="IntenseEmphasis">
    <w:name w:val="Intense Emphasis"/>
    <w:basedOn w:val="DefaultParagraphFont"/>
    <w:uiPriority w:val="21"/>
    <w:qFormat/>
    <w:rsid w:val="001C1736"/>
    <w:rPr>
      <w:i/>
      <w:iCs/>
      <w:color w:val="0F4761" w:themeColor="accent1" w:themeShade="BF"/>
    </w:rPr>
  </w:style>
  <w:style w:type="paragraph" w:styleId="IntenseQuote">
    <w:name w:val="Intense Quote"/>
    <w:basedOn w:val="Normal"/>
    <w:next w:val="Normal"/>
    <w:link w:val="IntenseQuoteChar"/>
    <w:uiPriority w:val="30"/>
    <w:qFormat/>
    <w:rsid w:val="001C17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736"/>
    <w:rPr>
      <w:i/>
      <w:iCs/>
      <w:color w:val="0F4761" w:themeColor="accent1" w:themeShade="BF"/>
    </w:rPr>
  </w:style>
  <w:style w:type="character" w:styleId="IntenseReference">
    <w:name w:val="Intense Reference"/>
    <w:basedOn w:val="DefaultParagraphFont"/>
    <w:uiPriority w:val="32"/>
    <w:qFormat/>
    <w:rsid w:val="001C1736"/>
    <w:rPr>
      <w:b/>
      <w:bCs/>
      <w:smallCaps/>
      <w:color w:val="0F4761" w:themeColor="accent1" w:themeShade="BF"/>
      <w:spacing w:val="5"/>
    </w:rPr>
  </w:style>
  <w:style w:type="paragraph" w:styleId="NoSpacing">
    <w:name w:val="No Spacing"/>
    <w:link w:val="NoSpacingChar"/>
    <w:uiPriority w:val="1"/>
    <w:qFormat/>
    <w:rsid w:val="001C173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C1736"/>
    <w:rPr>
      <w:rFonts w:eastAsiaTheme="minorEastAsia"/>
      <w:kern w:val="0"/>
      <w:sz w:val="22"/>
      <w:szCs w:val="22"/>
      <w:lang w:eastAsia="en-GB"/>
      <w14:ligatures w14:val="none"/>
    </w:rPr>
  </w:style>
  <w:style w:type="paragraph" w:styleId="Footer">
    <w:name w:val="footer"/>
    <w:basedOn w:val="Normal"/>
    <w:link w:val="FooterChar"/>
    <w:uiPriority w:val="99"/>
    <w:unhideWhenUsed/>
    <w:rsid w:val="001C1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736"/>
  </w:style>
  <w:style w:type="character" w:styleId="Hyperlink">
    <w:name w:val="Hyperlink"/>
    <w:basedOn w:val="DefaultParagraphFont"/>
    <w:uiPriority w:val="99"/>
    <w:unhideWhenUsed/>
    <w:rsid w:val="001C1736"/>
    <w:rPr>
      <w:color w:val="467886" w:themeColor="hyperlink"/>
      <w:u w:val="single"/>
    </w:rPr>
  </w:style>
  <w:style w:type="character" w:styleId="Strong">
    <w:name w:val="Strong"/>
    <w:basedOn w:val="DefaultParagraphFont"/>
    <w:uiPriority w:val="22"/>
    <w:qFormat/>
    <w:rsid w:val="001C17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s?q=Trauma_informed_practic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a://s?q=Trauma_informed_practice" TargetMode="External"/><Relationship Id="rId12" Type="http://schemas.openxmlformats.org/officeDocument/2006/relationships/hyperlink" Target="ca://s?q=Safeguarding_in_residential_childc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issaje@hotmail.com" TargetMode="External"/><Relationship Id="rId11" Type="http://schemas.openxmlformats.org/officeDocument/2006/relationships/hyperlink" Target="ca://s?q=Child_support_skill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ca://s?q=Safeguarding_in_residential_childcare" TargetMode="External"/><Relationship Id="rId4" Type="http://schemas.openxmlformats.org/officeDocument/2006/relationships/webSettings" Target="webSettings.xml"/><Relationship Id="rId9" Type="http://schemas.openxmlformats.org/officeDocument/2006/relationships/hyperlink" Target="ca://s?q=Child_support_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Asim Saleemi</dc:creator>
  <cp:keywords/>
  <dc:description/>
  <cp:lastModifiedBy>Asim Saleemi</cp:lastModifiedBy>
  <cp:revision>6</cp:revision>
  <dcterms:created xsi:type="dcterms:W3CDTF">2026-07-24T05:55:00Z</dcterms:created>
  <dcterms:modified xsi:type="dcterms:W3CDTF">2026-07-24T06:48:00Z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08012444-4bc3-4dd5-8dc7-4d2feea74612</vt:lpwstr>
  </property>
</Properties>
</file>