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25E39" w14:textId="77777777" w:rsidR="001A570B" w:rsidRDefault="001A570B" w:rsidP="001A570B">
      <w:pPr>
        <w:jc w:val="center"/>
        <w:rPr>
          <w:rFonts w:ascii="Arial" w:hAnsi="Arial" w:cs="Arial"/>
          <w:b/>
        </w:rPr>
      </w:pPr>
      <w:r w:rsidRPr="004D25CF">
        <w:rPr>
          <w:rFonts w:ascii="Arial" w:hAnsi="Arial" w:cs="Arial"/>
          <w:b/>
        </w:rPr>
        <w:t xml:space="preserve"> Personal Development Plan</w:t>
      </w:r>
    </w:p>
    <w:p w14:paraId="68B59F13" w14:textId="77777777" w:rsidR="001A570B" w:rsidRDefault="001A570B" w:rsidP="001A570B">
      <w:pPr>
        <w:jc w:val="center"/>
        <w:rPr>
          <w:rFonts w:ascii="Arial" w:hAnsi="Arial" w:cs="Arial"/>
          <w:b/>
        </w:rPr>
      </w:pPr>
    </w:p>
    <w:tbl>
      <w:tblPr>
        <w:tblStyle w:val="TableGrid"/>
        <w:tblW w:w="14170" w:type="dxa"/>
        <w:tblLook w:val="04A0" w:firstRow="1" w:lastRow="0" w:firstColumn="1" w:lastColumn="0" w:noHBand="0" w:noVBand="1"/>
      </w:tblPr>
      <w:tblGrid>
        <w:gridCol w:w="8141"/>
        <w:gridCol w:w="1615"/>
        <w:gridCol w:w="1512"/>
        <w:gridCol w:w="1636"/>
        <w:gridCol w:w="1266"/>
      </w:tblGrid>
      <w:tr w:rsidR="001A570B" w14:paraId="757CFCF5" w14:textId="77777777" w:rsidTr="00FB5EC8">
        <w:tc>
          <w:tcPr>
            <w:tcW w:w="2405" w:type="dxa"/>
          </w:tcPr>
          <w:p w14:paraId="1AA48B2C" w14:textId="77777777" w:rsidR="001A570B" w:rsidRDefault="00DC3705" w:rsidP="001A570B">
            <w:pPr>
              <w:rPr>
                <w:rFonts w:ascii="Arial" w:hAnsi="Arial" w:cs="Arial"/>
              </w:rPr>
            </w:pPr>
            <w:r>
              <w:rPr>
                <w:rFonts w:ascii="Arial" w:hAnsi="Arial" w:cs="Arial"/>
              </w:rPr>
              <w:t xml:space="preserve">Target for </w:t>
            </w:r>
            <w:r w:rsidR="001A570B">
              <w:rPr>
                <w:rFonts w:ascii="Arial" w:hAnsi="Arial" w:cs="Arial"/>
              </w:rPr>
              <w:t>develo</w:t>
            </w:r>
            <w:r>
              <w:rPr>
                <w:rFonts w:ascii="Arial" w:hAnsi="Arial" w:cs="Arial"/>
              </w:rPr>
              <w:t xml:space="preserve">pment  </w:t>
            </w:r>
          </w:p>
        </w:tc>
        <w:tc>
          <w:tcPr>
            <w:tcW w:w="3260" w:type="dxa"/>
          </w:tcPr>
          <w:p w14:paraId="357BE6B6" w14:textId="77777777" w:rsidR="001A570B" w:rsidRDefault="001A570B" w:rsidP="00FB5EC8">
            <w:pPr>
              <w:rPr>
                <w:rFonts w:ascii="Arial" w:hAnsi="Arial" w:cs="Arial"/>
              </w:rPr>
            </w:pPr>
            <w:r>
              <w:rPr>
                <w:rFonts w:ascii="Arial" w:hAnsi="Arial" w:cs="Arial"/>
              </w:rPr>
              <w:t>Why?</w:t>
            </w:r>
          </w:p>
        </w:tc>
        <w:tc>
          <w:tcPr>
            <w:tcW w:w="3402" w:type="dxa"/>
          </w:tcPr>
          <w:p w14:paraId="6D4E91C8" w14:textId="77777777" w:rsidR="001A570B" w:rsidRDefault="001A570B" w:rsidP="00FB5EC8">
            <w:pPr>
              <w:rPr>
                <w:rFonts w:ascii="Arial" w:hAnsi="Arial" w:cs="Arial"/>
              </w:rPr>
            </w:pPr>
            <w:r>
              <w:rPr>
                <w:rFonts w:ascii="Arial" w:hAnsi="Arial" w:cs="Arial"/>
              </w:rPr>
              <w:t>How?</w:t>
            </w:r>
          </w:p>
        </w:tc>
        <w:tc>
          <w:tcPr>
            <w:tcW w:w="3402" w:type="dxa"/>
          </w:tcPr>
          <w:p w14:paraId="7A3B924D" w14:textId="77777777" w:rsidR="001A570B" w:rsidRDefault="001A570B" w:rsidP="00FB5EC8">
            <w:pPr>
              <w:rPr>
                <w:rFonts w:ascii="Arial" w:hAnsi="Arial" w:cs="Arial"/>
              </w:rPr>
            </w:pPr>
            <w:r>
              <w:rPr>
                <w:rFonts w:ascii="Arial" w:hAnsi="Arial" w:cs="Arial"/>
              </w:rPr>
              <w:t>Who/Where?</w:t>
            </w:r>
          </w:p>
        </w:tc>
        <w:tc>
          <w:tcPr>
            <w:tcW w:w="1701" w:type="dxa"/>
          </w:tcPr>
          <w:p w14:paraId="5A687C7F" w14:textId="77777777" w:rsidR="001A570B" w:rsidRDefault="001A570B" w:rsidP="00FB5EC8">
            <w:pPr>
              <w:rPr>
                <w:rFonts w:ascii="Arial" w:hAnsi="Arial" w:cs="Arial"/>
              </w:rPr>
            </w:pPr>
            <w:r>
              <w:rPr>
                <w:rFonts w:ascii="Arial" w:hAnsi="Arial" w:cs="Arial"/>
              </w:rPr>
              <w:t>When?</w:t>
            </w:r>
          </w:p>
        </w:tc>
      </w:tr>
      <w:tr w:rsidR="001A570B" w14:paraId="36BB334A" w14:textId="77777777" w:rsidTr="00FB5EC8">
        <w:tc>
          <w:tcPr>
            <w:tcW w:w="2405" w:type="dxa"/>
          </w:tcPr>
          <w:p w14:paraId="053F843D" w14:textId="77777777" w:rsidR="001D4F6E" w:rsidRDefault="001D4F6E" w:rsidP="001A570B">
            <w:pPr>
              <w:rPr>
                <w:rFonts w:ascii="Arial" w:hAnsi="Arial" w:cs="Arial"/>
              </w:rPr>
            </w:pPr>
          </w:p>
          <w:p w14:paraId="57B74417" w14:textId="70A1AB8F" w:rsidR="001A570B" w:rsidRDefault="00135271" w:rsidP="001A570B">
            <w:pPr>
              <w:rPr>
                <w:rFonts w:ascii="Arial" w:hAnsi="Arial" w:cs="Arial"/>
              </w:rPr>
            </w:pPr>
            <w:r>
              <w:rPr>
                <w:rFonts w:ascii="Arial" w:hAnsi="Arial" w:cs="Arial"/>
              </w:rPr>
              <w:t xml:space="preserve">Resit my </w:t>
            </w:r>
            <w:r w:rsidR="00365CE4">
              <w:rPr>
                <w:rFonts w:ascii="Arial" w:hAnsi="Arial" w:cs="Arial"/>
              </w:rPr>
              <w:t>GCSE’</w:t>
            </w:r>
            <w:r>
              <w:rPr>
                <w:rFonts w:ascii="Arial" w:hAnsi="Arial" w:cs="Arial"/>
              </w:rPr>
              <w:t xml:space="preserve">s </w:t>
            </w:r>
            <w:r w:rsidR="00360D07">
              <w:rPr>
                <w:rFonts w:ascii="Arial" w:hAnsi="Arial" w:cs="Arial"/>
              </w:rPr>
              <w:t>in English and maths.</w:t>
            </w:r>
          </w:p>
          <w:p w14:paraId="46AD69D0" w14:textId="77777777" w:rsidR="001F0840" w:rsidRDefault="001F0840" w:rsidP="001A570B">
            <w:pPr>
              <w:rPr>
                <w:rFonts w:ascii="Arial" w:hAnsi="Arial" w:cs="Arial"/>
              </w:rPr>
            </w:pPr>
          </w:p>
          <w:p w14:paraId="583B62C8" w14:textId="5943096B" w:rsidR="001F0840" w:rsidRDefault="001D7CC7" w:rsidP="001A570B">
            <w:pPr>
              <w:rPr>
                <w:rFonts w:ascii="Arial" w:hAnsi="Arial" w:cs="Arial"/>
              </w:rPr>
            </w:pPr>
            <w:hyperlink r:id="rId8" w:history="1">
              <w:r w:rsidR="00943165" w:rsidRPr="004547D4">
                <w:rPr>
                  <w:rStyle w:val="Hyperlink"/>
                  <w:rFonts w:ascii="Arial" w:hAnsi="Arial" w:cs="Arial"/>
                </w:rPr>
                <w:t>https://www.colegsirgar.ac.uk/index.php/en/39-part-time/886-gcse-mathematics</w:t>
              </w:r>
            </w:hyperlink>
          </w:p>
          <w:p w14:paraId="570147A0" w14:textId="0F7009FA" w:rsidR="00943165" w:rsidRPr="001A570B" w:rsidRDefault="00943165" w:rsidP="001A570B">
            <w:pPr>
              <w:rPr>
                <w:rFonts w:ascii="Arial" w:hAnsi="Arial" w:cs="Arial"/>
              </w:rPr>
            </w:pPr>
          </w:p>
        </w:tc>
        <w:tc>
          <w:tcPr>
            <w:tcW w:w="3260" w:type="dxa"/>
          </w:tcPr>
          <w:p w14:paraId="6725B271" w14:textId="423C9BEF" w:rsidR="001A570B" w:rsidRDefault="00135271" w:rsidP="00FB5EC8">
            <w:pPr>
              <w:rPr>
                <w:rFonts w:ascii="Arial" w:hAnsi="Arial" w:cs="Arial"/>
              </w:rPr>
            </w:pPr>
            <w:r>
              <w:rPr>
                <w:rFonts w:ascii="Arial" w:hAnsi="Arial" w:cs="Arial"/>
              </w:rPr>
              <w:t xml:space="preserve">To be able to move </w:t>
            </w:r>
            <w:r w:rsidR="00360D07">
              <w:rPr>
                <w:rFonts w:ascii="Arial" w:hAnsi="Arial" w:cs="Arial"/>
              </w:rPr>
              <w:t>forward and have the excepted grades to study</w:t>
            </w:r>
            <w:r>
              <w:rPr>
                <w:rFonts w:ascii="Arial" w:hAnsi="Arial" w:cs="Arial"/>
              </w:rPr>
              <w:t xml:space="preserve"> a master’s degree</w:t>
            </w:r>
            <w:r w:rsidR="00360D07">
              <w:rPr>
                <w:rFonts w:ascii="Arial" w:hAnsi="Arial" w:cs="Arial"/>
              </w:rPr>
              <w:t xml:space="preserve"> in social work.</w:t>
            </w:r>
            <w:r>
              <w:rPr>
                <w:rFonts w:ascii="Arial" w:hAnsi="Arial" w:cs="Arial"/>
              </w:rPr>
              <w:t xml:space="preserve"> </w:t>
            </w:r>
          </w:p>
        </w:tc>
        <w:tc>
          <w:tcPr>
            <w:tcW w:w="3402" w:type="dxa"/>
          </w:tcPr>
          <w:p w14:paraId="2C3B99C7" w14:textId="45145C23" w:rsidR="001A570B" w:rsidRDefault="00135271" w:rsidP="00FB5EC8">
            <w:pPr>
              <w:rPr>
                <w:rFonts w:ascii="Arial" w:hAnsi="Arial" w:cs="Arial"/>
              </w:rPr>
            </w:pPr>
            <w:r>
              <w:rPr>
                <w:rFonts w:ascii="Arial" w:hAnsi="Arial" w:cs="Arial"/>
              </w:rPr>
              <w:t xml:space="preserve">Contact </w:t>
            </w:r>
            <w:r w:rsidR="00365CE4">
              <w:rPr>
                <w:rFonts w:ascii="Arial" w:hAnsi="Arial" w:cs="Arial"/>
              </w:rPr>
              <w:t>C</w:t>
            </w:r>
            <w:r>
              <w:rPr>
                <w:rFonts w:ascii="Arial" w:hAnsi="Arial" w:cs="Arial"/>
              </w:rPr>
              <w:t xml:space="preserve">oleg sir gar to arrange resits </w:t>
            </w:r>
            <w:r w:rsidR="00360D07">
              <w:rPr>
                <w:rFonts w:ascii="Arial" w:hAnsi="Arial" w:cs="Arial"/>
              </w:rPr>
              <w:t xml:space="preserve">of  </w:t>
            </w:r>
            <w:r w:rsidR="00365CE4">
              <w:rPr>
                <w:rFonts w:ascii="Arial" w:hAnsi="Arial" w:cs="Arial"/>
              </w:rPr>
              <w:t>GCSE English and Maths</w:t>
            </w:r>
            <w:r w:rsidR="00360D07">
              <w:rPr>
                <w:rFonts w:ascii="Arial" w:hAnsi="Arial" w:cs="Arial"/>
              </w:rPr>
              <w:t xml:space="preserve"> </w:t>
            </w:r>
          </w:p>
        </w:tc>
        <w:tc>
          <w:tcPr>
            <w:tcW w:w="3402" w:type="dxa"/>
          </w:tcPr>
          <w:p w14:paraId="15EDE8DF" w14:textId="77777777" w:rsidR="001A570B" w:rsidRDefault="00365CE4" w:rsidP="00FB5EC8">
            <w:pPr>
              <w:rPr>
                <w:rFonts w:ascii="Arial" w:hAnsi="Arial" w:cs="Arial"/>
              </w:rPr>
            </w:pPr>
            <w:r>
              <w:rPr>
                <w:rFonts w:ascii="Arial" w:hAnsi="Arial" w:cs="Arial"/>
              </w:rPr>
              <w:t>Coleg sir gar</w:t>
            </w:r>
          </w:p>
          <w:p w14:paraId="05874362" w14:textId="6BFBCEE3" w:rsidR="00365CE4" w:rsidRDefault="00365CE4" w:rsidP="00FB5EC8">
            <w:pPr>
              <w:rPr>
                <w:rFonts w:ascii="Arial" w:hAnsi="Arial" w:cs="Arial"/>
              </w:rPr>
            </w:pPr>
            <w:r>
              <w:rPr>
                <w:rFonts w:ascii="Arial" w:hAnsi="Arial" w:cs="Arial"/>
              </w:rPr>
              <w:t xml:space="preserve">Llanelli </w:t>
            </w:r>
          </w:p>
        </w:tc>
        <w:tc>
          <w:tcPr>
            <w:tcW w:w="1701" w:type="dxa"/>
          </w:tcPr>
          <w:p w14:paraId="3130C325" w14:textId="47630116" w:rsidR="001A570B" w:rsidRDefault="00365CE4" w:rsidP="00FB5EC8">
            <w:pPr>
              <w:rPr>
                <w:rFonts w:ascii="Arial" w:hAnsi="Arial" w:cs="Arial"/>
              </w:rPr>
            </w:pPr>
            <w:r>
              <w:rPr>
                <w:rFonts w:ascii="Arial" w:hAnsi="Arial" w:cs="Arial"/>
              </w:rPr>
              <w:t>2021</w:t>
            </w:r>
          </w:p>
        </w:tc>
      </w:tr>
      <w:tr w:rsidR="001A570B" w14:paraId="24C458E5" w14:textId="77777777" w:rsidTr="00FB5EC8">
        <w:tc>
          <w:tcPr>
            <w:tcW w:w="2405" w:type="dxa"/>
          </w:tcPr>
          <w:p w14:paraId="304DF282" w14:textId="77777777" w:rsidR="001D4F6E" w:rsidRDefault="001D4F6E" w:rsidP="001A570B">
            <w:pPr>
              <w:rPr>
                <w:rFonts w:ascii="Arial" w:hAnsi="Arial" w:cs="Arial"/>
              </w:rPr>
            </w:pPr>
          </w:p>
          <w:p w14:paraId="46A2DF5E" w14:textId="77777777" w:rsidR="001D4F6E" w:rsidRDefault="00365CE4" w:rsidP="001A570B">
            <w:pPr>
              <w:rPr>
                <w:rFonts w:ascii="Arial" w:hAnsi="Arial" w:cs="Arial"/>
              </w:rPr>
            </w:pPr>
            <w:r>
              <w:rPr>
                <w:rFonts w:ascii="Arial" w:hAnsi="Arial" w:cs="Arial"/>
              </w:rPr>
              <w:t>Ap</w:t>
            </w:r>
            <w:r w:rsidR="00135271">
              <w:rPr>
                <w:rFonts w:ascii="Arial" w:hAnsi="Arial" w:cs="Arial"/>
              </w:rPr>
              <w:t>ply for a master’s degree in Swansea university</w:t>
            </w:r>
          </w:p>
          <w:p w14:paraId="06B3B20A" w14:textId="395D2D62" w:rsidR="001A570B" w:rsidRDefault="00135271" w:rsidP="001A570B">
            <w:pPr>
              <w:rPr>
                <w:rFonts w:ascii="Arial" w:hAnsi="Arial" w:cs="Arial"/>
              </w:rPr>
            </w:pPr>
            <w:r>
              <w:rPr>
                <w:rFonts w:ascii="Arial" w:hAnsi="Arial" w:cs="Arial"/>
              </w:rPr>
              <w:t xml:space="preserve"> </w:t>
            </w:r>
          </w:p>
          <w:p w14:paraId="142C2583" w14:textId="5CD7B9F2" w:rsidR="0043692A" w:rsidRDefault="001D7CC7" w:rsidP="001A570B">
            <w:pPr>
              <w:rPr>
                <w:rFonts w:ascii="Arial" w:hAnsi="Arial" w:cs="Arial"/>
              </w:rPr>
            </w:pPr>
            <w:hyperlink r:id="rId9" w:history="1">
              <w:r w:rsidR="00A71A9E" w:rsidRPr="004547D4">
                <w:rPr>
                  <w:rStyle w:val="Hyperlink"/>
                  <w:rFonts w:ascii="Arial" w:hAnsi="Arial" w:cs="Arial"/>
                </w:rPr>
                <w:t>https://www.swansea.ac.uk/postgraduate/taught/humanandhealthsciences/social-work/</w:t>
              </w:r>
            </w:hyperlink>
          </w:p>
          <w:p w14:paraId="5B05560C" w14:textId="77777777" w:rsidR="00A71A9E" w:rsidRDefault="00A71A9E" w:rsidP="001A570B">
            <w:pPr>
              <w:rPr>
                <w:rFonts w:ascii="Arial" w:hAnsi="Arial" w:cs="Arial"/>
              </w:rPr>
            </w:pPr>
          </w:p>
          <w:p w14:paraId="46AB7759" w14:textId="521BEBA6" w:rsidR="00A71A9E" w:rsidRPr="001A570B" w:rsidRDefault="00A71A9E" w:rsidP="001A570B">
            <w:pPr>
              <w:rPr>
                <w:rFonts w:ascii="Arial" w:hAnsi="Arial" w:cs="Arial"/>
              </w:rPr>
            </w:pPr>
          </w:p>
        </w:tc>
        <w:tc>
          <w:tcPr>
            <w:tcW w:w="3260" w:type="dxa"/>
          </w:tcPr>
          <w:p w14:paraId="3B0E6687" w14:textId="2D23B862" w:rsidR="001A570B" w:rsidRDefault="00135271" w:rsidP="00FB5EC8">
            <w:pPr>
              <w:rPr>
                <w:rFonts w:ascii="Arial" w:hAnsi="Arial" w:cs="Arial"/>
              </w:rPr>
            </w:pPr>
            <w:r>
              <w:rPr>
                <w:rFonts w:ascii="Arial" w:hAnsi="Arial" w:cs="Arial"/>
              </w:rPr>
              <w:t xml:space="preserve">To gain the </w:t>
            </w:r>
            <w:r w:rsidR="00360D07">
              <w:rPr>
                <w:rFonts w:ascii="Arial" w:hAnsi="Arial" w:cs="Arial"/>
              </w:rPr>
              <w:t>experience</w:t>
            </w:r>
            <w:r>
              <w:rPr>
                <w:rFonts w:ascii="Arial" w:hAnsi="Arial" w:cs="Arial"/>
              </w:rPr>
              <w:t xml:space="preserve"> and </w:t>
            </w:r>
            <w:r w:rsidR="00570810">
              <w:rPr>
                <w:rFonts w:ascii="Arial" w:hAnsi="Arial" w:cs="Arial"/>
              </w:rPr>
              <w:t>insight</w:t>
            </w:r>
            <w:r>
              <w:rPr>
                <w:rFonts w:ascii="Arial" w:hAnsi="Arial" w:cs="Arial"/>
              </w:rPr>
              <w:t xml:space="preserve"> of </w:t>
            </w:r>
            <w:r w:rsidR="00570810">
              <w:rPr>
                <w:rFonts w:ascii="Arial" w:hAnsi="Arial" w:cs="Arial"/>
              </w:rPr>
              <w:t>what a social worker does on a day to day basis.</w:t>
            </w:r>
          </w:p>
        </w:tc>
        <w:tc>
          <w:tcPr>
            <w:tcW w:w="3402" w:type="dxa"/>
          </w:tcPr>
          <w:p w14:paraId="328010AD" w14:textId="79128A04" w:rsidR="001A570B" w:rsidRDefault="00135271" w:rsidP="00FB5EC8">
            <w:pPr>
              <w:rPr>
                <w:rFonts w:ascii="Arial" w:hAnsi="Arial" w:cs="Arial"/>
              </w:rPr>
            </w:pPr>
            <w:r>
              <w:rPr>
                <w:rFonts w:ascii="Arial" w:hAnsi="Arial" w:cs="Arial"/>
              </w:rPr>
              <w:t>By completing the relevan</w:t>
            </w:r>
            <w:r w:rsidR="00570810">
              <w:rPr>
                <w:rFonts w:ascii="Arial" w:hAnsi="Arial" w:cs="Arial"/>
              </w:rPr>
              <w:t>t work and undertaking exams</w:t>
            </w:r>
            <w:r w:rsidR="00E45F93">
              <w:rPr>
                <w:rFonts w:ascii="Arial" w:hAnsi="Arial" w:cs="Arial"/>
              </w:rPr>
              <w:t xml:space="preserve"> as well as hand on experience </w:t>
            </w:r>
            <w:r w:rsidR="00570810">
              <w:rPr>
                <w:rFonts w:ascii="Arial" w:hAnsi="Arial" w:cs="Arial"/>
              </w:rPr>
              <w:t xml:space="preserve"> </w:t>
            </w:r>
          </w:p>
        </w:tc>
        <w:tc>
          <w:tcPr>
            <w:tcW w:w="3402" w:type="dxa"/>
          </w:tcPr>
          <w:p w14:paraId="760C8932" w14:textId="3BA9BDC4" w:rsidR="001A570B" w:rsidRDefault="00135271" w:rsidP="00FB5EC8">
            <w:pPr>
              <w:rPr>
                <w:rFonts w:ascii="Arial" w:hAnsi="Arial" w:cs="Arial"/>
              </w:rPr>
            </w:pPr>
            <w:r>
              <w:rPr>
                <w:rFonts w:ascii="Arial" w:hAnsi="Arial" w:cs="Arial"/>
              </w:rPr>
              <w:t xml:space="preserve">I will complete my degree </w:t>
            </w:r>
            <w:r w:rsidR="00E45F93">
              <w:rPr>
                <w:rFonts w:ascii="Arial" w:hAnsi="Arial" w:cs="Arial"/>
              </w:rPr>
              <w:t xml:space="preserve">at </w:t>
            </w:r>
            <w:r w:rsidR="00570810">
              <w:rPr>
                <w:rFonts w:ascii="Arial" w:hAnsi="Arial" w:cs="Arial"/>
              </w:rPr>
              <w:t xml:space="preserve">the </w:t>
            </w:r>
            <w:r>
              <w:rPr>
                <w:rFonts w:ascii="Arial" w:hAnsi="Arial" w:cs="Arial"/>
              </w:rPr>
              <w:t>university</w:t>
            </w:r>
            <w:r w:rsidR="00570810">
              <w:rPr>
                <w:rFonts w:ascii="Arial" w:hAnsi="Arial" w:cs="Arial"/>
              </w:rPr>
              <w:t xml:space="preserve"> that accepts my application</w:t>
            </w:r>
            <w:r>
              <w:rPr>
                <w:rFonts w:ascii="Arial" w:hAnsi="Arial" w:cs="Arial"/>
              </w:rPr>
              <w:t>.</w:t>
            </w:r>
          </w:p>
        </w:tc>
        <w:tc>
          <w:tcPr>
            <w:tcW w:w="1701" w:type="dxa"/>
          </w:tcPr>
          <w:p w14:paraId="59F846E3" w14:textId="400E6F08" w:rsidR="001A570B" w:rsidRDefault="00135271" w:rsidP="00FB5EC8">
            <w:pPr>
              <w:rPr>
                <w:rFonts w:ascii="Arial" w:hAnsi="Arial" w:cs="Arial"/>
              </w:rPr>
            </w:pPr>
            <w:r>
              <w:rPr>
                <w:rFonts w:ascii="Arial" w:hAnsi="Arial" w:cs="Arial"/>
              </w:rPr>
              <w:t xml:space="preserve">I will complete this within </w:t>
            </w:r>
            <w:r w:rsidR="00365CE4">
              <w:rPr>
                <w:rFonts w:ascii="Arial" w:hAnsi="Arial" w:cs="Arial"/>
              </w:rPr>
              <w:t xml:space="preserve">a </w:t>
            </w:r>
            <w:r>
              <w:rPr>
                <w:rFonts w:ascii="Arial" w:hAnsi="Arial" w:cs="Arial"/>
              </w:rPr>
              <w:t xml:space="preserve">2 </w:t>
            </w:r>
            <w:r w:rsidR="00570810">
              <w:rPr>
                <w:rFonts w:ascii="Arial" w:hAnsi="Arial" w:cs="Arial"/>
              </w:rPr>
              <w:t>years’ time frame.</w:t>
            </w:r>
          </w:p>
        </w:tc>
      </w:tr>
      <w:tr w:rsidR="001A570B" w14:paraId="5321F5F6" w14:textId="77777777" w:rsidTr="00FB5EC8">
        <w:tc>
          <w:tcPr>
            <w:tcW w:w="2405" w:type="dxa"/>
          </w:tcPr>
          <w:p w14:paraId="1B930849" w14:textId="3397475C" w:rsidR="001A570B" w:rsidRPr="001A570B" w:rsidRDefault="001A570B" w:rsidP="001A570B">
            <w:pPr>
              <w:rPr>
                <w:rFonts w:ascii="Arial" w:hAnsi="Arial" w:cs="Arial"/>
              </w:rPr>
            </w:pPr>
          </w:p>
        </w:tc>
        <w:tc>
          <w:tcPr>
            <w:tcW w:w="3260" w:type="dxa"/>
          </w:tcPr>
          <w:p w14:paraId="72B189BF" w14:textId="1C062A73" w:rsidR="001A570B" w:rsidRDefault="001A570B" w:rsidP="00FB5EC8">
            <w:pPr>
              <w:rPr>
                <w:rFonts w:ascii="Arial" w:hAnsi="Arial" w:cs="Arial"/>
              </w:rPr>
            </w:pPr>
          </w:p>
        </w:tc>
        <w:tc>
          <w:tcPr>
            <w:tcW w:w="3402" w:type="dxa"/>
          </w:tcPr>
          <w:p w14:paraId="1FFE4B31" w14:textId="29C19FC5" w:rsidR="001A570B" w:rsidRDefault="001A570B" w:rsidP="00FB5EC8">
            <w:pPr>
              <w:rPr>
                <w:rFonts w:ascii="Arial" w:hAnsi="Arial" w:cs="Arial"/>
              </w:rPr>
            </w:pPr>
          </w:p>
        </w:tc>
        <w:tc>
          <w:tcPr>
            <w:tcW w:w="3402" w:type="dxa"/>
          </w:tcPr>
          <w:p w14:paraId="7997525E" w14:textId="409B2C7A" w:rsidR="001A570B" w:rsidRDefault="001A570B" w:rsidP="00FB5EC8">
            <w:pPr>
              <w:rPr>
                <w:rFonts w:ascii="Arial" w:hAnsi="Arial" w:cs="Arial"/>
              </w:rPr>
            </w:pPr>
          </w:p>
        </w:tc>
        <w:tc>
          <w:tcPr>
            <w:tcW w:w="1701" w:type="dxa"/>
          </w:tcPr>
          <w:p w14:paraId="3D3FC980" w14:textId="4888BBD8" w:rsidR="001A570B" w:rsidRDefault="001A570B" w:rsidP="00FB5EC8">
            <w:pPr>
              <w:rPr>
                <w:rFonts w:ascii="Arial" w:hAnsi="Arial" w:cs="Arial"/>
              </w:rPr>
            </w:pPr>
          </w:p>
        </w:tc>
      </w:tr>
      <w:tr w:rsidR="001A570B" w14:paraId="379F11B3" w14:textId="77777777" w:rsidTr="00FB5EC8">
        <w:tc>
          <w:tcPr>
            <w:tcW w:w="2405" w:type="dxa"/>
          </w:tcPr>
          <w:p w14:paraId="634825D2" w14:textId="77777777" w:rsidR="001D4F6E" w:rsidRDefault="001D4F6E" w:rsidP="001A570B">
            <w:pPr>
              <w:rPr>
                <w:rFonts w:ascii="Arial" w:hAnsi="Arial" w:cs="Arial"/>
              </w:rPr>
            </w:pPr>
          </w:p>
          <w:p w14:paraId="233AC3A7" w14:textId="77777777" w:rsidR="001A570B" w:rsidRDefault="001D4F6E" w:rsidP="001A570B">
            <w:pPr>
              <w:rPr>
                <w:rFonts w:ascii="Arial" w:hAnsi="Arial" w:cs="Arial"/>
              </w:rPr>
            </w:pPr>
            <w:r>
              <w:rPr>
                <w:rFonts w:ascii="Arial" w:hAnsi="Arial" w:cs="Arial"/>
              </w:rPr>
              <w:t>U</w:t>
            </w:r>
            <w:r w:rsidR="00570810">
              <w:rPr>
                <w:rFonts w:ascii="Arial" w:hAnsi="Arial" w:cs="Arial"/>
              </w:rPr>
              <w:t>ndertake any extra offered courses relevant to my degree.</w:t>
            </w:r>
          </w:p>
          <w:p w14:paraId="1C93868D" w14:textId="77777777" w:rsidR="008532D4" w:rsidRDefault="008532D4" w:rsidP="001A570B">
            <w:pPr>
              <w:rPr>
                <w:rFonts w:ascii="Arial" w:hAnsi="Arial" w:cs="Arial"/>
              </w:rPr>
            </w:pPr>
          </w:p>
          <w:p w14:paraId="5CFF66DB" w14:textId="462FED46" w:rsidR="008532D4" w:rsidRDefault="001D7CC7" w:rsidP="001A570B">
            <w:pPr>
              <w:rPr>
                <w:rFonts w:ascii="Arial" w:hAnsi="Arial" w:cs="Arial"/>
              </w:rPr>
            </w:pPr>
            <w:hyperlink r:id="rId10" w:history="1">
              <w:r w:rsidR="008532D4" w:rsidRPr="002F532A">
                <w:rPr>
                  <w:rStyle w:val="Hyperlink"/>
                  <w:rFonts w:ascii="Arial" w:hAnsi="Arial" w:cs="Arial"/>
                </w:rPr>
                <w:t>https://socialcare.wales/learning-and-development/social-work-qualifications</w:t>
              </w:r>
            </w:hyperlink>
          </w:p>
          <w:p w14:paraId="58E5BCA0" w14:textId="05104A4F" w:rsidR="008532D4" w:rsidRPr="001A570B" w:rsidRDefault="008532D4" w:rsidP="001A570B">
            <w:pPr>
              <w:rPr>
                <w:rFonts w:ascii="Arial" w:hAnsi="Arial" w:cs="Arial"/>
              </w:rPr>
            </w:pPr>
          </w:p>
        </w:tc>
        <w:tc>
          <w:tcPr>
            <w:tcW w:w="3260" w:type="dxa"/>
          </w:tcPr>
          <w:p w14:paraId="0082334D" w14:textId="7FAD2BB6" w:rsidR="001A570B" w:rsidRDefault="00570810" w:rsidP="00FB5EC8">
            <w:pPr>
              <w:rPr>
                <w:rFonts w:ascii="Arial" w:hAnsi="Arial" w:cs="Arial"/>
              </w:rPr>
            </w:pPr>
            <w:r>
              <w:rPr>
                <w:rFonts w:ascii="Arial" w:hAnsi="Arial" w:cs="Arial"/>
              </w:rPr>
              <w:t xml:space="preserve">Have the relevant qualifications to eventually become a social </w:t>
            </w:r>
            <w:r w:rsidR="00FD1189">
              <w:rPr>
                <w:rFonts w:ascii="Arial" w:hAnsi="Arial" w:cs="Arial"/>
              </w:rPr>
              <w:t>worker.</w:t>
            </w:r>
          </w:p>
        </w:tc>
        <w:tc>
          <w:tcPr>
            <w:tcW w:w="3402" w:type="dxa"/>
          </w:tcPr>
          <w:p w14:paraId="1DF6B70A" w14:textId="1B20D03B" w:rsidR="001A570B" w:rsidRDefault="00360D07" w:rsidP="00FB5EC8">
            <w:pPr>
              <w:rPr>
                <w:rFonts w:ascii="Arial" w:hAnsi="Arial" w:cs="Arial"/>
              </w:rPr>
            </w:pPr>
            <w:r>
              <w:rPr>
                <w:rFonts w:ascii="Arial" w:hAnsi="Arial" w:cs="Arial"/>
              </w:rPr>
              <w:t>By</w:t>
            </w:r>
            <w:r w:rsidR="00570810">
              <w:rPr>
                <w:rFonts w:ascii="Arial" w:hAnsi="Arial" w:cs="Arial"/>
              </w:rPr>
              <w:t xml:space="preserve"> attending the courses offered on the relevant days and times.</w:t>
            </w:r>
          </w:p>
        </w:tc>
        <w:tc>
          <w:tcPr>
            <w:tcW w:w="3402" w:type="dxa"/>
          </w:tcPr>
          <w:p w14:paraId="1CD8B89A" w14:textId="50AA2441" w:rsidR="001A570B" w:rsidRDefault="00360D07" w:rsidP="00FB5EC8">
            <w:pPr>
              <w:rPr>
                <w:rFonts w:ascii="Arial" w:hAnsi="Arial" w:cs="Arial"/>
              </w:rPr>
            </w:pPr>
            <w:r>
              <w:rPr>
                <w:rFonts w:ascii="Arial" w:hAnsi="Arial" w:cs="Arial"/>
              </w:rPr>
              <w:t xml:space="preserve">I will do this within a 2 years’ time scale </w:t>
            </w:r>
            <w:r w:rsidR="00570810">
              <w:rPr>
                <w:rFonts w:ascii="Arial" w:hAnsi="Arial" w:cs="Arial"/>
              </w:rPr>
              <w:t xml:space="preserve">and whenever necessary </w:t>
            </w:r>
          </w:p>
        </w:tc>
        <w:tc>
          <w:tcPr>
            <w:tcW w:w="1701" w:type="dxa"/>
          </w:tcPr>
          <w:p w14:paraId="412EB33D" w14:textId="1BA233D3" w:rsidR="001A570B" w:rsidRDefault="00570810" w:rsidP="00FB5EC8">
            <w:pPr>
              <w:rPr>
                <w:rFonts w:ascii="Arial" w:hAnsi="Arial" w:cs="Arial"/>
              </w:rPr>
            </w:pPr>
            <w:r>
              <w:rPr>
                <w:rFonts w:ascii="Arial" w:hAnsi="Arial" w:cs="Arial"/>
              </w:rPr>
              <w:t xml:space="preserve">To start on the relevant dates and </w:t>
            </w:r>
            <w:r w:rsidR="00461E6E">
              <w:rPr>
                <w:rFonts w:ascii="Arial" w:hAnsi="Arial" w:cs="Arial"/>
              </w:rPr>
              <w:t>times</w:t>
            </w:r>
            <w:r>
              <w:rPr>
                <w:rFonts w:ascii="Arial" w:hAnsi="Arial" w:cs="Arial"/>
              </w:rPr>
              <w:t>.</w:t>
            </w:r>
          </w:p>
        </w:tc>
      </w:tr>
      <w:tr w:rsidR="001A570B" w14:paraId="0D273116" w14:textId="77777777" w:rsidTr="00FB5EC8">
        <w:tc>
          <w:tcPr>
            <w:tcW w:w="2405" w:type="dxa"/>
          </w:tcPr>
          <w:p w14:paraId="235ABF4E" w14:textId="77777777" w:rsidR="001D4F6E" w:rsidRDefault="001D4F6E" w:rsidP="001A570B">
            <w:pPr>
              <w:rPr>
                <w:rFonts w:ascii="Arial" w:hAnsi="Arial" w:cs="Arial"/>
              </w:rPr>
            </w:pPr>
          </w:p>
          <w:p w14:paraId="679E3065" w14:textId="77777777" w:rsidR="001A570B" w:rsidRDefault="001D4F6E" w:rsidP="001A570B">
            <w:pPr>
              <w:rPr>
                <w:rFonts w:ascii="Arial" w:hAnsi="Arial" w:cs="Arial"/>
              </w:rPr>
            </w:pPr>
            <w:r>
              <w:rPr>
                <w:rFonts w:ascii="Arial" w:hAnsi="Arial" w:cs="Arial"/>
              </w:rPr>
              <w:t>C</w:t>
            </w:r>
            <w:r w:rsidR="00570810">
              <w:rPr>
                <w:rFonts w:ascii="Arial" w:hAnsi="Arial" w:cs="Arial"/>
              </w:rPr>
              <w:t xml:space="preserve">omplete my </w:t>
            </w:r>
            <w:r w:rsidR="00461E6E">
              <w:rPr>
                <w:rFonts w:ascii="Arial" w:hAnsi="Arial" w:cs="Arial"/>
              </w:rPr>
              <w:t>master’s in social work</w:t>
            </w:r>
            <w:r w:rsidR="00570810">
              <w:rPr>
                <w:rFonts w:ascii="Arial" w:hAnsi="Arial" w:cs="Arial"/>
              </w:rPr>
              <w:t xml:space="preserve"> and graduate.</w:t>
            </w:r>
          </w:p>
          <w:p w14:paraId="10F2A819" w14:textId="77777777" w:rsidR="008532D4" w:rsidRDefault="008532D4" w:rsidP="001A570B">
            <w:pPr>
              <w:rPr>
                <w:rFonts w:ascii="Arial" w:hAnsi="Arial" w:cs="Arial"/>
              </w:rPr>
            </w:pPr>
          </w:p>
          <w:p w14:paraId="7B158428" w14:textId="4122082F" w:rsidR="008532D4" w:rsidRDefault="001D7CC7" w:rsidP="001A570B">
            <w:pPr>
              <w:rPr>
                <w:rFonts w:ascii="Arial" w:hAnsi="Arial" w:cs="Arial"/>
              </w:rPr>
            </w:pPr>
            <w:hyperlink r:id="rId11" w:history="1">
              <w:r w:rsidR="008532D4" w:rsidRPr="002F532A">
                <w:rPr>
                  <w:rStyle w:val="Hyperlink"/>
                  <w:rFonts w:ascii="Arial" w:hAnsi="Arial" w:cs="Arial"/>
                </w:rPr>
                <w:t>https://www.swansea.ac.uk/postgraduate/taught/humanandhealthsciences/social-work/</w:t>
              </w:r>
            </w:hyperlink>
          </w:p>
          <w:p w14:paraId="6C76DCC9" w14:textId="06B223D6" w:rsidR="008532D4" w:rsidRPr="001A570B" w:rsidRDefault="008532D4" w:rsidP="001A570B">
            <w:pPr>
              <w:rPr>
                <w:rFonts w:ascii="Arial" w:hAnsi="Arial" w:cs="Arial"/>
              </w:rPr>
            </w:pPr>
          </w:p>
        </w:tc>
        <w:tc>
          <w:tcPr>
            <w:tcW w:w="3260" w:type="dxa"/>
          </w:tcPr>
          <w:p w14:paraId="27010647" w14:textId="4AF744C9" w:rsidR="001A570B" w:rsidRDefault="00461E6E" w:rsidP="00FB5EC8">
            <w:pPr>
              <w:rPr>
                <w:rFonts w:ascii="Arial" w:hAnsi="Arial" w:cs="Arial"/>
              </w:rPr>
            </w:pPr>
            <w:r>
              <w:rPr>
                <w:rFonts w:ascii="Arial" w:hAnsi="Arial" w:cs="Arial"/>
              </w:rPr>
              <w:t>To reach my dream job in life</w:t>
            </w:r>
            <w:r w:rsidR="00544E25">
              <w:rPr>
                <w:rFonts w:ascii="Arial" w:hAnsi="Arial" w:cs="Arial"/>
              </w:rPr>
              <w:t xml:space="preserve"> and to finally reach my goal </w:t>
            </w:r>
            <w:r>
              <w:rPr>
                <w:rFonts w:ascii="Arial" w:hAnsi="Arial" w:cs="Arial"/>
              </w:rPr>
              <w:t>.</w:t>
            </w:r>
          </w:p>
        </w:tc>
        <w:tc>
          <w:tcPr>
            <w:tcW w:w="3402" w:type="dxa"/>
          </w:tcPr>
          <w:p w14:paraId="6D5AA3FD" w14:textId="108BD3CE" w:rsidR="001A570B" w:rsidRDefault="00461E6E" w:rsidP="00FB5EC8">
            <w:pPr>
              <w:rPr>
                <w:rFonts w:ascii="Arial" w:hAnsi="Arial" w:cs="Arial"/>
              </w:rPr>
            </w:pPr>
            <w:r>
              <w:rPr>
                <w:rFonts w:ascii="Arial" w:hAnsi="Arial" w:cs="Arial"/>
              </w:rPr>
              <w:t>By completing the and passing the degree.</w:t>
            </w:r>
          </w:p>
        </w:tc>
        <w:tc>
          <w:tcPr>
            <w:tcW w:w="3402" w:type="dxa"/>
          </w:tcPr>
          <w:p w14:paraId="495204B7" w14:textId="5F49479F" w:rsidR="001A570B" w:rsidRDefault="00461E6E" w:rsidP="00FB5EC8">
            <w:pPr>
              <w:rPr>
                <w:rFonts w:ascii="Arial" w:hAnsi="Arial" w:cs="Arial"/>
              </w:rPr>
            </w:pPr>
            <w:r>
              <w:rPr>
                <w:rFonts w:ascii="Arial" w:hAnsi="Arial" w:cs="Arial"/>
              </w:rPr>
              <w:t>I will do this in whatever university accepts my application.</w:t>
            </w:r>
          </w:p>
        </w:tc>
        <w:tc>
          <w:tcPr>
            <w:tcW w:w="1701" w:type="dxa"/>
          </w:tcPr>
          <w:p w14:paraId="6A8BB838" w14:textId="1E3114C7" w:rsidR="001A570B" w:rsidRDefault="00461E6E" w:rsidP="00FB5EC8">
            <w:pPr>
              <w:rPr>
                <w:rFonts w:ascii="Arial" w:hAnsi="Arial" w:cs="Arial"/>
              </w:rPr>
            </w:pPr>
            <w:r>
              <w:rPr>
                <w:rFonts w:ascii="Arial" w:hAnsi="Arial" w:cs="Arial"/>
              </w:rPr>
              <w:t>This will be completed by 2022.</w:t>
            </w:r>
          </w:p>
        </w:tc>
      </w:tr>
      <w:tr w:rsidR="001A570B" w14:paraId="4B2EDA49" w14:textId="77777777" w:rsidTr="00FB5EC8">
        <w:tc>
          <w:tcPr>
            <w:tcW w:w="2405" w:type="dxa"/>
          </w:tcPr>
          <w:p w14:paraId="462F7A37" w14:textId="77777777" w:rsidR="001A570B" w:rsidRDefault="00461E6E" w:rsidP="001A570B">
            <w:pPr>
              <w:rPr>
                <w:rFonts w:ascii="Arial" w:hAnsi="Arial" w:cs="Arial"/>
              </w:rPr>
            </w:pPr>
            <w:r>
              <w:rPr>
                <w:rFonts w:ascii="Arial" w:hAnsi="Arial" w:cs="Arial"/>
              </w:rPr>
              <w:t xml:space="preserve">To </w:t>
            </w:r>
            <w:r w:rsidR="00E45F93">
              <w:rPr>
                <w:rFonts w:ascii="Arial" w:hAnsi="Arial" w:cs="Arial"/>
              </w:rPr>
              <w:t>apply for</w:t>
            </w:r>
            <w:r>
              <w:rPr>
                <w:rFonts w:ascii="Arial" w:hAnsi="Arial" w:cs="Arial"/>
              </w:rPr>
              <w:t xml:space="preserve"> a </w:t>
            </w:r>
            <w:r w:rsidR="001D4F6E">
              <w:rPr>
                <w:rFonts w:ascii="Arial" w:hAnsi="Arial" w:cs="Arial"/>
              </w:rPr>
              <w:t>S</w:t>
            </w:r>
            <w:r>
              <w:rPr>
                <w:rFonts w:ascii="Arial" w:hAnsi="Arial" w:cs="Arial"/>
              </w:rPr>
              <w:t xml:space="preserve">ocial </w:t>
            </w:r>
            <w:r w:rsidR="001D4F6E">
              <w:rPr>
                <w:rFonts w:ascii="Arial" w:hAnsi="Arial" w:cs="Arial"/>
              </w:rPr>
              <w:t>W</w:t>
            </w:r>
            <w:r>
              <w:rPr>
                <w:rFonts w:ascii="Arial" w:hAnsi="Arial" w:cs="Arial"/>
              </w:rPr>
              <w:t xml:space="preserve">orker </w:t>
            </w:r>
            <w:r w:rsidR="001D4F6E">
              <w:rPr>
                <w:rFonts w:ascii="Arial" w:hAnsi="Arial" w:cs="Arial"/>
              </w:rPr>
              <w:t xml:space="preserve">job. </w:t>
            </w:r>
          </w:p>
          <w:p w14:paraId="481AB0F1" w14:textId="77777777" w:rsidR="001D4F6E" w:rsidRDefault="001D4F6E" w:rsidP="001A570B">
            <w:pPr>
              <w:rPr>
                <w:rFonts w:ascii="Arial" w:hAnsi="Arial" w:cs="Arial"/>
              </w:rPr>
            </w:pPr>
          </w:p>
          <w:p w14:paraId="5FD5CB9F" w14:textId="77777777" w:rsidR="001D4F6E" w:rsidRDefault="001D4F6E" w:rsidP="001A570B">
            <w:pPr>
              <w:rPr>
                <w:rFonts w:ascii="Arial" w:hAnsi="Arial" w:cs="Arial"/>
              </w:rPr>
            </w:pPr>
          </w:p>
          <w:p w14:paraId="38C7BE19" w14:textId="77777777" w:rsidR="001D4F6E" w:rsidRDefault="001D4F6E" w:rsidP="001A570B">
            <w:pPr>
              <w:rPr>
                <w:rFonts w:ascii="Arial" w:hAnsi="Arial" w:cs="Arial"/>
              </w:rPr>
            </w:pPr>
          </w:p>
          <w:p w14:paraId="32779136" w14:textId="77777777" w:rsidR="001D4F6E" w:rsidRDefault="001D4F6E" w:rsidP="001A570B">
            <w:pPr>
              <w:rPr>
                <w:rFonts w:ascii="Arial" w:hAnsi="Arial" w:cs="Arial"/>
              </w:rPr>
            </w:pPr>
          </w:p>
          <w:p w14:paraId="22E95A9E" w14:textId="77777777" w:rsidR="001D4F6E" w:rsidRDefault="001D4F6E" w:rsidP="001A570B">
            <w:pPr>
              <w:rPr>
                <w:rFonts w:ascii="Arial" w:hAnsi="Arial" w:cs="Arial"/>
              </w:rPr>
            </w:pPr>
          </w:p>
          <w:p w14:paraId="366E349B" w14:textId="77777777" w:rsidR="001D4F6E" w:rsidRDefault="001D4F6E" w:rsidP="001A570B">
            <w:pPr>
              <w:rPr>
                <w:rFonts w:ascii="Arial" w:hAnsi="Arial" w:cs="Arial"/>
              </w:rPr>
            </w:pPr>
          </w:p>
          <w:p w14:paraId="3544B02B" w14:textId="77777777" w:rsidR="001D4F6E" w:rsidRDefault="001D4F6E" w:rsidP="001A570B">
            <w:pPr>
              <w:rPr>
                <w:rFonts w:ascii="Arial" w:hAnsi="Arial" w:cs="Arial"/>
              </w:rPr>
            </w:pPr>
          </w:p>
          <w:p w14:paraId="3BDA06DA" w14:textId="63DB50EC" w:rsidR="001D4F6E" w:rsidRDefault="001D7CC7" w:rsidP="001A570B">
            <w:pPr>
              <w:rPr>
                <w:rFonts w:ascii="Arial" w:hAnsi="Arial" w:cs="Arial"/>
              </w:rPr>
            </w:pPr>
            <w:hyperlink r:id="rId12" w:history="1">
              <w:r w:rsidR="001D4F6E" w:rsidRPr="002F532A">
                <w:rPr>
                  <w:rStyle w:val="Hyperlink"/>
                  <w:rFonts w:ascii="Arial" w:hAnsi="Arial" w:cs="Arial"/>
                </w:rPr>
                <w:t>https://www.swansea.gov.uk/article/59835/Senior-Social-Worker-closing-date-22102020</w:t>
              </w:r>
            </w:hyperlink>
            <w:r w:rsidR="001D4F6E">
              <w:rPr>
                <w:rFonts w:ascii="Arial" w:hAnsi="Arial" w:cs="Arial"/>
              </w:rPr>
              <w:t xml:space="preserve"> </w:t>
            </w:r>
          </w:p>
          <w:p w14:paraId="6FBC580E" w14:textId="77777777" w:rsidR="001D4F6E" w:rsidRDefault="001D4F6E" w:rsidP="001A570B">
            <w:pPr>
              <w:rPr>
                <w:rFonts w:ascii="Arial" w:hAnsi="Arial" w:cs="Arial"/>
              </w:rPr>
            </w:pPr>
          </w:p>
          <w:p w14:paraId="1BB04664" w14:textId="77777777" w:rsidR="001D4F6E" w:rsidRDefault="001D4F6E" w:rsidP="001A570B">
            <w:pPr>
              <w:rPr>
                <w:rFonts w:ascii="Arial" w:hAnsi="Arial" w:cs="Arial"/>
              </w:rPr>
            </w:pPr>
          </w:p>
          <w:p w14:paraId="10153382" w14:textId="548925D2" w:rsidR="001D4F6E" w:rsidRDefault="001D7CC7" w:rsidP="001A570B">
            <w:pPr>
              <w:rPr>
                <w:rFonts w:ascii="Arial" w:hAnsi="Arial" w:cs="Arial"/>
              </w:rPr>
            </w:pPr>
            <w:hyperlink r:id="rId13" w:history="1">
              <w:r w:rsidR="001D4F6E" w:rsidRPr="002F532A">
                <w:rPr>
                  <w:rStyle w:val="Hyperlink"/>
                  <w:rFonts w:ascii="Arial" w:hAnsi="Arial" w:cs="Arial"/>
                </w:rPr>
                <w:t>https://www.indeed.co.uk/Social-Worker-jobs-in-Swansea</w:t>
              </w:r>
            </w:hyperlink>
          </w:p>
          <w:p w14:paraId="2C7CCBAC" w14:textId="77777777" w:rsidR="001D4F6E" w:rsidRDefault="001D4F6E" w:rsidP="001A570B">
            <w:pPr>
              <w:rPr>
                <w:rFonts w:ascii="Arial" w:hAnsi="Arial" w:cs="Arial"/>
              </w:rPr>
            </w:pPr>
          </w:p>
          <w:p w14:paraId="71288685" w14:textId="77777777" w:rsidR="001D4F6E" w:rsidRDefault="001D4F6E" w:rsidP="001A570B">
            <w:pPr>
              <w:rPr>
                <w:rFonts w:ascii="Arial" w:hAnsi="Arial" w:cs="Arial"/>
              </w:rPr>
            </w:pPr>
          </w:p>
          <w:p w14:paraId="202C7D67" w14:textId="4A9E4BEB" w:rsidR="001D4F6E" w:rsidRDefault="001D7CC7" w:rsidP="001A570B">
            <w:pPr>
              <w:rPr>
                <w:rFonts w:ascii="Arial" w:hAnsi="Arial" w:cs="Arial"/>
              </w:rPr>
            </w:pPr>
            <w:hyperlink r:id="rId14" w:history="1">
              <w:r w:rsidR="001D4F6E" w:rsidRPr="002F532A">
                <w:rPr>
                  <w:rStyle w:val="Hyperlink"/>
                  <w:rFonts w:ascii="Arial" w:hAnsi="Arial" w:cs="Arial"/>
                </w:rPr>
                <w:t>https://www.reed.co.uk/jobs/social-worker-jobs-in-swansea</w:t>
              </w:r>
            </w:hyperlink>
          </w:p>
          <w:p w14:paraId="35D34652" w14:textId="77777777" w:rsidR="001D4F6E" w:rsidRDefault="001D4F6E" w:rsidP="001A570B">
            <w:pPr>
              <w:rPr>
                <w:rFonts w:ascii="Arial" w:hAnsi="Arial" w:cs="Arial"/>
              </w:rPr>
            </w:pPr>
          </w:p>
          <w:p w14:paraId="7D588390" w14:textId="47BC2E5D" w:rsidR="001D4F6E" w:rsidRDefault="001D4F6E" w:rsidP="001A570B">
            <w:pPr>
              <w:rPr>
                <w:rFonts w:ascii="Arial" w:hAnsi="Arial" w:cs="Arial"/>
              </w:rPr>
            </w:pPr>
          </w:p>
          <w:p w14:paraId="194B73CA" w14:textId="6B2684E5" w:rsidR="001D4F6E" w:rsidRDefault="001D7CC7" w:rsidP="001A570B">
            <w:pPr>
              <w:rPr>
                <w:rFonts w:ascii="Arial" w:hAnsi="Arial" w:cs="Arial"/>
              </w:rPr>
            </w:pPr>
            <w:hyperlink r:id="rId15" w:history="1">
              <w:r w:rsidR="001D4F6E" w:rsidRPr="002F532A">
                <w:rPr>
                  <w:rStyle w:val="Hyperlink"/>
                  <w:rFonts w:ascii="Arial" w:hAnsi="Arial" w:cs="Arial"/>
                </w:rPr>
                <w:t>https://www.tactcare.org.uk/work-for-tact/job-vacancies/</w:t>
              </w:r>
            </w:hyperlink>
          </w:p>
          <w:p w14:paraId="44E9DB74" w14:textId="3FC543D2" w:rsidR="001D4F6E" w:rsidRDefault="001D4F6E" w:rsidP="001A570B">
            <w:pPr>
              <w:rPr>
                <w:rFonts w:ascii="Arial" w:hAnsi="Arial" w:cs="Arial"/>
              </w:rPr>
            </w:pPr>
          </w:p>
          <w:p w14:paraId="0DC7A83B" w14:textId="77777777" w:rsidR="001D4F6E" w:rsidRDefault="001D4F6E" w:rsidP="001A570B">
            <w:pPr>
              <w:rPr>
                <w:rFonts w:ascii="Arial" w:hAnsi="Arial" w:cs="Arial"/>
              </w:rPr>
            </w:pPr>
          </w:p>
          <w:p w14:paraId="446EDE56" w14:textId="77777777" w:rsidR="001D4F6E" w:rsidRDefault="001D4F6E" w:rsidP="001A570B">
            <w:pPr>
              <w:rPr>
                <w:rFonts w:ascii="Arial" w:hAnsi="Arial" w:cs="Arial"/>
              </w:rPr>
            </w:pPr>
          </w:p>
          <w:p w14:paraId="3392CC52" w14:textId="38C3A3C7" w:rsidR="001D4F6E" w:rsidRPr="001A570B" w:rsidRDefault="001D4F6E" w:rsidP="001A570B">
            <w:pPr>
              <w:rPr>
                <w:rFonts w:ascii="Arial" w:hAnsi="Arial" w:cs="Arial"/>
              </w:rPr>
            </w:pPr>
          </w:p>
        </w:tc>
        <w:tc>
          <w:tcPr>
            <w:tcW w:w="3260" w:type="dxa"/>
          </w:tcPr>
          <w:p w14:paraId="21B52987" w14:textId="7CED38C2" w:rsidR="001A570B" w:rsidRDefault="00461E6E" w:rsidP="00FB5EC8">
            <w:pPr>
              <w:rPr>
                <w:rFonts w:ascii="Arial" w:hAnsi="Arial" w:cs="Arial"/>
              </w:rPr>
            </w:pPr>
            <w:r>
              <w:rPr>
                <w:rFonts w:ascii="Arial" w:hAnsi="Arial" w:cs="Arial"/>
              </w:rPr>
              <w:lastRenderedPageBreak/>
              <w:t xml:space="preserve">To put my degree into </w:t>
            </w:r>
            <w:r>
              <w:rPr>
                <w:rFonts w:ascii="Arial" w:hAnsi="Arial" w:cs="Arial"/>
              </w:rPr>
              <w:lastRenderedPageBreak/>
              <w:t>prospective and work my dream job.</w:t>
            </w:r>
          </w:p>
        </w:tc>
        <w:tc>
          <w:tcPr>
            <w:tcW w:w="3402" w:type="dxa"/>
          </w:tcPr>
          <w:p w14:paraId="3E06DB50" w14:textId="7699DFBA" w:rsidR="001A570B" w:rsidRDefault="001D4F6E" w:rsidP="00FB5EC8">
            <w:pPr>
              <w:rPr>
                <w:rFonts w:ascii="Arial" w:hAnsi="Arial" w:cs="Arial"/>
              </w:rPr>
            </w:pPr>
            <w:r>
              <w:rPr>
                <w:rFonts w:ascii="Arial" w:hAnsi="Arial" w:cs="Arial"/>
              </w:rPr>
              <w:lastRenderedPageBreak/>
              <w:t xml:space="preserve">Apply for a position as a </w:t>
            </w:r>
            <w:r>
              <w:rPr>
                <w:rFonts w:ascii="Arial" w:hAnsi="Arial" w:cs="Arial"/>
              </w:rPr>
              <w:lastRenderedPageBreak/>
              <w:t>Social Worker</w:t>
            </w:r>
          </w:p>
        </w:tc>
        <w:tc>
          <w:tcPr>
            <w:tcW w:w="3402" w:type="dxa"/>
          </w:tcPr>
          <w:p w14:paraId="45D7D4EC" w14:textId="77777777" w:rsidR="001A570B" w:rsidRDefault="001D4F6E" w:rsidP="00FB5EC8">
            <w:pPr>
              <w:rPr>
                <w:rFonts w:ascii="Arial" w:hAnsi="Arial" w:cs="Arial"/>
              </w:rPr>
            </w:pPr>
            <w:r>
              <w:rPr>
                <w:rFonts w:ascii="Arial" w:hAnsi="Arial" w:cs="Arial"/>
              </w:rPr>
              <w:lastRenderedPageBreak/>
              <w:t>As soon as I’ve graduated</w:t>
            </w:r>
          </w:p>
          <w:p w14:paraId="0BE2DF2F" w14:textId="6C2CDA07" w:rsidR="001D4F6E" w:rsidRDefault="001D4F6E" w:rsidP="00FB5EC8">
            <w:pPr>
              <w:rPr>
                <w:rFonts w:ascii="Arial" w:hAnsi="Arial" w:cs="Arial"/>
              </w:rPr>
            </w:pPr>
            <w:r>
              <w:rPr>
                <w:rFonts w:ascii="Arial" w:hAnsi="Arial" w:cs="Arial"/>
              </w:rPr>
              <w:lastRenderedPageBreak/>
              <w:t xml:space="preserve">Via vacancies advertised online such as: </w:t>
            </w:r>
          </w:p>
          <w:p w14:paraId="171A6F4F" w14:textId="77777777" w:rsidR="001D4F6E" w:rsidRDefault="001D4F6E" w:rsidP="00FB5EC8">
            <w:pPr>
              <w:rPr>
                <w:rFonts w:ascii="Arial" w:hAnsi="Arial" w:cs="Arial"/>
              </w:rPr>
            </w:pPr>
          </w:p>
          <w:p w14:paraId="4A9BC1DC" w14:textId="1998D46F" w:rsidR="001D4F6E" w:rsidRDefault="001D4F6E" w:rsidP="00FB5EC8">
            <w:pPr>
              <w:rPr>
                <w:rFonts w:ascii="Arial" w:hAnsi="Arial" w:cs="Arial"/>
              </w:rPr>
            </w:pPr>
            <w:r>
              <w:rPr>
                <w:rFonts w:ascii="Arial" w:hAnsi="Arial" w:cs="Arial"/>
              </w:rPr>
              <w:t>Swansea &amp; Neath Portalbot Council</w:t>
            </w:r>
          </w:p>
          <w:p w14:paraId="5A75B064" w14:textId="77777777" w:rsidR="001D4F6E" w:rsidRDefault="001D4F6E" w:rsidP="00FB5EC8">
            <w:pPr>
              <w:rPr>
                <w:rFonts w:ascii="Arial" w:hAnsi="Arial" w:cs="Arial"/>
              </w:rPr>
            </w:pPr>
          </w:p>
          <w:p w14:paraId="0BC5464E" w14:textId="1EFC91E5" w:rsidR="001D4F6E" w:rsidRDefault="001D4F6E" w:rsidP="00FB5EC8">
            <w:pPr>
              <w:rPr>
                <w:rFonts w:ascii="Arial" w:hAnsi="Arial" w:cs="Arial"/>
              </w:rPr>
            </w:pPr>
            <w:r>
              <w:rPr>
                <w:rFonts w:ascii="Arial" w:hAnsi="Arial" w:cs="Arial"/>
              </w:rPr>
              <w:t>Indeed</w:t>
            </w:r>
          </w:p>
          <w:p w14:paraId="535042FE" w14:textId="77777777" w:rsidR="001D4F6E" w:rsidRDefault="001D4F6E" w:rsidP="00FB5EC8">
            <w:pPr>
              <w:rPr>
                <w:rFonts w:ascii="Arial" w:hAnsi="Arial" w:cs="Arial"/>
              </w:rPr>
            </w:pPr>
          </w:p>
          <w:p w14:paraId="304562ED" w14:textId="6FE82702" w:rsidR="001D4F6E" w:rsidRDefault="001D4F6E" w:rsidP="00FB5EC8">
            <w:pPr>
              <w:rPr>
                <w:rFonts w:ascii="Arial" w:hAnsi="Arial" w:cs="Arial"/>
              </w:rPr>
            </w:pPr>
            <w:r>
              <w:rPr>
                <w:rFonts w:ascii="Arial" w:hAnsi="Arial" w:cs="Arial"/>
              </w:rPr>
              <w:t>Reed</w:t>
            </w:r>
          </w:p>
          <w:p w14:paraId="382D584F" w14:textId="3EA1ADC9" w:rsidR="001D4F6E" w:rsidRDefault="001D4F6E" w:rsidP="00FB5EC8">
            <w:pPr>
              <w:rPr>
                <w:rFonts w:ascii="Arial" w:hAnsi="Arial" w:cs="Arial"/>
              </w:rPr>
            </w:pPr>
          </w:p>
          <w:p w14:paraId="5B94BEC0" w14:textId="7DEF3D6F" w:rsidR="001D4F6E" w:rsidRDefault="001D4F6E" w:rsidP="00FB5EC8">
            <w:pPr>
              <w:rPr>
                <w:rFonts w:ascii="Arial" w:hAnsi="Arial" w:cs="Arial"/>
              </w:rPr>
            </w:pPr>
            <w:r>
              <w:rPr>
                <w:rFonts w:ascii="Arial" w:hAnsi="Arial" w:cs="Arial"/>
              </w:rPr>
              <w:t>Foster Care Agencies</w:t>
            </w:r>
          </w:p>
          <w:p w14:paraId="5E14C54E" w14:textId="5DE23673" w:rsidR="001D4F6E" w:rsidRDefault="001D4F6E" w:rsidP="00FB5EC8">
            <w:pPr>
              <w:rPr>
                <w:rFonts w:ascii="Arial" w:hAnsi="Arial" w:cs="Arial"/>
              </w:rPr>
            </w:pPr>
          </w:p>
          <w:p w14:paraId="4A4FAFF2" w14:textId="59A92B1B" w:rsidR="001D4F6E" w:rsidRDefault="001D4F6E" w:rsidP="00FB5EC8">
            <w:pPr>
              <w:rPr>
                <w:rFonts w:ascii="Arial" w:hAnsi="Arial" w:cs="Arial"/>
              </w:rPr>
            </w:pPr>
            <w:r>
              <w:rPr>
                <w:rFonts w:ascii="Arial" w:hAnsi="Arial" w:cs="Arial"/>
              </w:rPr>
              <w:t>CAHMS</w:t>
            </w:r>
          </w:p>
          <w:p w14:paraId="49E79222" w14:textId="53DE0EB2" w:rsidR="001D4F6E" w:rsidRDefault="001D4F6E" w:rsidP="00FB5EC8">
            <w:pPr>
              <w:rPr>
                <w:rFonts w:ascii="Arial" w:hAnsi="Arial" w:cs="Arial"/>
              </w:rPr>
            </w:pPr>
          </w:p>
          <w:p w14:paraId="08E6B588" w14:textId="04D6B5D9" w:rsidR="001D4F6E" w:rsidRDefault="001D4F6E" w:rsidP="00FB5EC8">
            <w:pPr>
              <w:rPr>
                <w:rFonts w:ascii="Arial" w:hAnsi="Arial" w:cs="Arial"/>
              </w:rPr>
            </w:pPr>
            <w:r>
              <w:rPr>
                <w:rFonts w:ascii="Arial" w:hAnsi="Arial" w:cs="Arial"/>
              </w:rPr>
              <w:t>NHS</w:t>
            </w:r>
          </w:p>
          <w:p w14:paraId="7717DB07" w14:textId="693A92E7" w:rsidR="001D4F6E" w:rsidRDefault="001D4F6E" w:rsidP="00FB5EC8">
            <w:pPr>
              <w:rPr>
                <w:rFonts w:ascii="Arial" w:hAnsi="Arial" w:cs="Arial"/>
              </w:rPr>
            </w:pPr>
          </w:p>
          <w:p w14:paraId="53CDF353" w14:textId="77777777" w:rsidR="001D4F6E" w:rsidRDefault="001D4F6E" w:rsidP="00FB5EC8">
            <w:pPr>
              <w:rPr>
                <w:rFonts w:ascii="Arial" w:hAnsi="Arial" w:cs="Arial"/>
              </w:rPr>
            </w:pPr>
          </w:p>
          <w:p w14:paraId="2818598A" w14:textId="25F6E53E" w:rsidR="001D4F6E" w:rsidRDefault="001D4F6E" w:rsidP="00FB5EC8">
            <w:pPr>
              <w:rPr>
                <w:rFonts w:ascii="Arial" w:hAnsi="Arial" w:cs="Arial"/>
              </w:rPr>
            </w:pPr>
          </w:p>
        </w:tc>
        <w:tc>
          <w:tcPr>
            <w:tcW w:w="1701" w:type="dxa"/>
          </w:tcPr>
          <w:p w14:paraId="492FD5EE" w14:textId="37E820EC" w:rsidR="001A570B" w:rsidRDefault="001D4F6E" w:rsidP="00FB5EC8">
            <w:pPr>
              <w:rPr>
                <w:rFonts w:ascii="Arial" w:hAnsi="Arial" w:cs="Arial"/>
              </w:rPr>
            </w:pPr>
            <w:r>
              <w:rPr>
                <w:rFonts w:ascii="Arial" w:hAnsi="Arial" w:cs="Arial"/>
              </w:rPr>
              <w:lastRenderedPageBreak/>
              <w:t>2022</w:t>
            </w:r>
          </w:p>
        </w:tc>
      </w:tr>
      <w:tr w:rsidR="001A570B" w14:paraId="6DCCA60F" w14:textId="77777777" w:rsidTr="00FB5EC8">
        <w:tc>
          <w:tcPr>
            <w:tcW w:w="2405" w:type="dxa"/>
          </w:tcPr>
          <w:p w14:paraId="5F78FFA7" w14:textId="77777777" w:rsidR="001A570B" w:rsidRPr="001A570B" w:rsidRDefault="001A570B" w:rsidP="001A570B">
            <w:pPr>
              <w:rPr>
                <w:rFonts w:ascii="Arial" w:hAnsi="Arial" w:cs="Arial"/>
              </w:rPr>
            </w:pPr>
          </w:p>
        </w:tc>
        <w:tc>
          <w:tcPr>
            <w:tcW w:w="3260" w:type="dxa"/>
          </w:tcPr>
          <w:p w14:paraId="3FF4A167" w14:textId="77777777" w:rsidR="001A570B" w:rsidRDefault="001A570B" w:rsidP="00FB5EC8">
            <w:pPr>
              <w:rPr>
                <w:rFonts w:ascii="Arial" w:hAnsi="Arial" w:cs="Arial"/>
              </w:rPr>
            </w:pPr>
          </w:p>
        </w:tc>
        <w:tc>
          <w:tcPr>
            <w:tcW w:w="3402" w:type="dxa"/>
          </w:tcPr>
          <w:p w14:paraId="26E0D04D" w14:textId="77777777" w:rsidR="001A570B" w:rsidRDefault="001A570B" w:rsidP="00FB5EC8">
            <w:pPr>
              <w:rPr>
                <w:rFonts w:ascii="Arial" w:hAnsi="Arial" w:cs="Arial"/>
              </w:rPr>
            </w:pPr>
          </w:p>
        </w:tc>
        <w:tc>
          <w:tcPr>
            <w:tcW w:w="3402" w:type="dxa"/>
          </w:tcPr>
          <w:p w14:paraId="19A3D252" w14:textId="77777777" w:rsidR="001A570B" w:rsidRDefault="001A570B" w:rsidP="00FB5EC8">
            <w:pPr>
              <w:rPr>
                <w:rFonts w:ascii="Arial" w:hAnsi="Arial" w:cs="Arial"/>
              </w:rPr>
            </w:pPr>
          </w:p>
        </w:tc>
        <w:tc>
          <w:tcPr>
            <w:tcW w:w="1701" w:type="dxa"/>
          </w:tcPr>
          <w:p w14:paraId="3CC85E0B" w14:textId="77777777" w:rsidR="001A570B" w:rsidRDefault="001A570B" w:rsidP="00FB5EC8">
            <w:pPr>
              <w:rPr>
                <w:rFonts w:ascii="Arial" w:hAnsi="Arial" w:cs="Arial"/>
              </w:rPr>
            </w:pPr>
          </w:p>
        </w:tc>
      </w:tr>
    </w:tbl>
    <w:p w14:paraId="5F0B7406" w14:textId="61BB2246" w:rsidR="004A1DDC" w:rsidRDefault="004A1DDC"/>
    <w:p w14:paraId="631EBB4F" w14:textId="2D04A469" w:rsidR="00BD0E50" w:rsidRDefault="00BD0E50"/>
    <w:p w14:paraId="26241A66" w14:textId="5215951E" w:rsidR="00BD0E50" w:rsidRDefault="00BD0E50"/>
    <w:p w14:paraId="2106867A" w14:textId="1261C35A" w:rsidR="00BD0E50" w:rsidRDefault="00BD0E50"/>
    <w:p w14:paraId="4B8FFCAE" w14:textId="6DDD86C2" w:rsidR="00BD0E50" w:rsidRDefault="00BD0E50"/>
    <w:p w14:paraId="6687C1BA" w14:textId="011FE327" w:rsidR="00BD0E50" w:rsidRDefault="00BD0E50"/>
    <w:p w14:paraId="3F59F5D5" w14:textId="7938BBBA" w:rsidR="00BD0E50" w:rsidRDefault="00BD0E50"/>
    <w:p w14:paraId="1086C197" w14:textId="11EDCA35" w:rsidR="00BD0E50" w:rsidRPr="00BD0E50" w:rsidRDefault="00BD0E50">
      <w:pPr>
        <w:rPr>
          <w:b/>
          <w:bCs/>
        </w:rPr>
      </w:pPr>
      <w:r w:rsidRPr="00BD0E50">
        <w:rPr>
          <w:b/>
          <w:bCs/>
        </w:rPr>
        <w:t>Cerimarie Jones CV</w:t>
      </w:r>
    </w:p>
    <w:p w14:paraId="5D4FD2FB" w14:textId="77777777" w:rsidR="00BD0E50" w:rsidRPr="00EB4D6A" w:rsidRDefault="00BD0E50" w:rsidP="00BD0E50">
      <w:pPr>
        <w:spacing w:after="0"/>
        <w:ind w:left="46"/>
        <w:jc w:val="center"/>
        <w:rPr>
          <w:rFonts w:ascii="Arial" w:hAnsi="Arial" w:cs="Arial"/>
        </w:rPr>
      </w:pPr>
      <w:r w:rsidRPr="00EB4D6A">
        <w:rPr>
          <w:rFonts w:ascii="Arial" w:hAnsi="Arial" w:cs="Arial"/>
        </w:rPr>
        <w:lastRenderedPageBreak/>
        <w:t>Cerimarie Jones</w:t>
      </w:r>
    </w:p>
    <w:p w14:paraId="5A5DD57A" w14:textId="77777777" w:rsidR="00BD0E50" w:rsidRPr="00EB4D6A" w:rsidRDefault="00BD0E50" w:rsidP="00BD0E50">
      <w:pPr>
        <w:spacing w:after="39"/>
        <w:ind w:left="46"/>
        <w:jc w:val="center"/>
        <w:rPr>
          <w:rFonts w:ascii="Arial" w:hAnsi="Arial" w:cs="Arial"/>
        </w:rPr>
      </w:pPr>
      <w:r w:rsidRPr="00EB4D6A">
        <w:rPr>
          <w:rFonts w:ascii="Arial" w:hAnsi="Arial" w:cs="Arial"/>
          <w:b/>
        </w:rPr>
        <w:t>Early Years Education</w:t>
      </w:r>
    </w:p>
    <w:p w14:paraId="5CD3918B" w14:textId="77777777" w:rsidR="00BD0E50" w:rsidRPr="00EB4D6A" w:rsidRDefault="00BD0E50" w:rsidP="00BD0E50">
      <w:pPr>
        <w:ind w:left="41" w:right="10"/>
        <w:jc w:val="center"/>
        <w:rPr>
          <w:rFonts w:ascii="Arial" w:hAnsi="Arial" w:cs="Arial"/>
        </w:rPr>
      </w:pPr>
      <w:r w:rsidRPr="00EB4D6A">
        <w:rPr>
          <w:rFonts w:ascii="Arial" w:hAnsi="Arial" w:cs="Arial"/>
        </w:rPr>
        <w:t>48 Rhyd Hir</w:t>
      </w:r>
    </w:p>
    <w:p w14:paraId="3B8374BD" w14:textId="77777777" w:rsidR="00BD0E50" w:rsidRPr="00EB4D6A" w:rsidRDefault="00BD0E50" w:rsidP="00BD0E50">
      <w:pPr>
        <w:ind w:left="41" w:right="10"/>
        <w:jc w:val="center"/>
        <w:rPr>
          <w:rFonts w:ascii="Arial" w:hAnsi="Arial" w:cs="Arial"/>
        </w:rPr>
      </w:pPr>
      <w:r w:rsidRPr="00EB4D6A">
        <w:rPr>
          <w:rFonts w:ascii="Arial" w:hAnsi="Arial" w:cs="Arial"/>
        </w:rPr>
        <w:t>Longford</w:t>
      </w:r>
    </w:p>
    <w:p w14:paraId="3D223813" w14:textId="77777777" w:rsidR="00BD0E50" w:rsidRPr="00EB4D6A" w:rsidRDefault="00BD0E50" w:rsidP="00BD0E50">
      <w:pPr>
        <w:ind w:left="41" w:right="10"/>
        <w:jc w:val="center"/>
        <w:rPr>
          <w:rFonts w:ascii="Arial" w:hAnsi="Arial" w:cs="Arial"/>
        </w:rPr>
      </w:pPr>
      <w:r w:rsidRPr="00EB4D6A">
        <w:rPr>
          <w:rFonts w:ascii="Arial" w:hAnsi="Arial" w:cs="Arial"/>
        </w:rPr>
        <w:t>Neath</w:t>
      </w:r>
    </w:p>
    <w:p w14:paraId="64CDFA55" w14:textId="77777777" w:rsidR="00BD0E50" w:rsidRPr="00EB4D6A" w:rsidRDefault="00BD0E50" w:rsidP="00BD0E50">
      <w:pPr>
        <w:ind w:right="10"/>
        <w:jc w:val="center"/>
        <w:rPr>
          <w:rFonts w:ascii="Arial" w:hAnsi="Arial" w:cs="Arial"/>
        </w:rPr>
      </w:pPr>
      <w:r w:rsidRPr="00EB4D6A">
        <w:rPr>
          <w:rFonts w:ascii="Arial" w:hAnsi="Arial" w:cs="Arial"/>
        </w:rPr>
        <w:t>SA10 7HR</w:t>
      </w:r>
    </w:p>
    <w:p w14:paraId="4D096904" w14:textId="77777777" w:rsidR="00BD0E50" w:rsidRPr="00EB4D6A" w:rsidRDefault="00BD0E50" w:rsidP="00BD0E50">
      <w:pPr>
        <w:spacing w:after="39"/>
        <w:ind w:left="46"/>
        <w:jc w:val="center"/>
        <w:rPr>
          <w:rFonts w:ascii="Arial" w:hAnsi="Arial" w:cs="Arial"/>
        </w:rPr>
      </w:pPr>
      <w:r w:rsidRPr="00EB4D6A">
        <w:rPr>
          <w:rFonts w:ascii="Arial" w:hAnsi="Arial" w:cs="Arial"/>
          <w:color w:val="0000CC"/>
        </w:rPr>
        <w:t>Jonesceri666@yahoo.com</w:t>
      </w:r>
    </w:p>
    <w:p w14:paraId="7D0EABFF" w14:textId="77777777" w:rsidR="00BD0E50" w:rsidRPr="00EB4D6A" w:rsidRDefault="00BD0E50" w:rsidP="00BD0E50">
      <w:pPr>
        <w:spacing w:after="215"/>
        <w:ind w:left="41" w:right="10"/>
        <w:jc w:val="center"/>
        <w:rPr>
          <w:rFonts w:ascii="Arial" w:hAnsi="Arial" w:cs="Arial"/>
        </w:rPr>
      </w:pPr>
      <w:r w:rsidRPr="00EB4D6A">
        <w:rPr>
          <w:rFonts w:ascii="Arial" w:hAnsi="Arial" w:cs="Arial"/>
        </w:rPr>
        <w:t>07447942516</w:t>
      </w:r>
    </w:p>
    <w:p w14:paraId="36E944E8" w14:textId="77777777" w:rsidR="00BD0E50" w:rsidRPr="00EB4D6A" w:rsidRDefault="00BD0E50" w:rsidP="00BD0E50">
      <w:pPr>
        <w:ind w:left="41" w:right="10"/>
        <w:jc w:val="both"/>
        <w:rPr>
          <w:rFonts w:ascii="Arial" w:hAnsi="Arial" w:cs="Arial"/>
          <w:b/>
          <w:bCs/>
        </w:rPr>
      </w:pPr>
    </w:p>
    <w:p w14:paraId="2E054815" w14:textId="77777777" w:rsidR="00BD0E50" w:rsidRPr="00EB4D6A" w:rsidRDefault="00BD0E50" w:rsidP="00BD0E50">
      <w:pPr>
        <w:spacing w:after="0"/>
        <w:ind w:left="41" w:right="10"/>
        <w:jc w:val="both"/>
        <w:rPr>
          <w:rFonts w:ascii="Arial" w:hAnsi="Arial" w:cs="Arial"/>
          <w:b/>
          <w:bCs/>
        </w:rPr>
      </w:pPr>
      <w:r w:rsidRPr="00EB4D6A">
        <w:rPr>
          <w:rFonts w:ascii="Arial" w:hAnsi="Arial" w:cs="Arial"/>
          <w:b/>
          <w:bCs/>
        </w:rPr>
        <w:t xml:space="preserve">Personal Profile </w:t>
      </w:r>
    </w:p>
    <w:p w14:paraId="1BAB1244" w14:textId="77777777" w:rsidR="00BD0E50" w:rsidRPr="00EB4D6A" w:rsidRDefault="00BD0E50" w:rsidP="00BD0E50">
      <w:pPr>
        <w:spacing w:after="0"/>
        <w:ind w:left="41" w:right="10"/>
        <w:rPr>
          <w:rFonts w:ascii="Arial" w:hAnsi="Arial" w:cs="Arial"/>
        </w:rPr>
      </w:pPr>
    </w:p>
    <w:p w14:paraId="0CE87CDE" w14:textId="45E3646D" w:rsidR="00BD0E50" w:rsidRPr="00EB4D6A" w:rsidRDefault="00BD0E50" w:rsidP="00BD0E50">
      <w:pPr>
        <w:spacing w:after="0"/>
        <w:ind w:left="41" w:right="10"/>
        <w:jc w:val="both"/>
        <w:rPr>
          <w:rFonts w:ascii="Arial" w:hAnsi="Arial" w:cs="Arial"/>
        </w:rPr>
      </w:pPr>
      <w:r w:rsidRPr="00EB4D6A">
        <w:rPr>
          <w:rFonts w:ascii="Arial" w:hAnsi="Arial" w:cs="Arial"/>
        </w:rPr>
        <w:t xml:space="preserve">A highly </w:t>
      </w:r>
      <w:r w:rsidR="005E2356" w:rsidRPr="00EB4D6A">
        <w:rPr>
          <w:rFonts w:ascii="Arial" w:hAnsi="Arial" w:cs="Arial"/>
        </w:rPr>
        <w:t>driven</w:t>
      </w:r>
      <w:r w:rsidRPr="00EB4D6A">
        <w:rPr>
          <w:rFonts w:ascii="Arial" w:hAnsi="Arial" w:cs="Arial"/>
        </w:rPr>
        <w:t xml:space="preserve"> and </w:t>
      </w:r>
      <w:r w:rsidR="00FC1242" w:rsidRPr="00EB4D6A">
        <w:rPr>
          <w:rFonts w:ascii="Arial" w:hAnsi="Arial" w:cs="Arial"/>
        </w:rPr>
        <w:t>well-established</w:t>
      </w:r>
      <w:r w:rsidRPr="00EB4D6A">
        <w:rPr>
          <w:rFonts w:ascii="Arial" w:hAnsi="Arial" w:cs="Arial"/>
        </w:rPr>
        <w:t xml:space="preserve"> Family Support Worker with experience of working with complex cases. </w:t>
      </w:r>
      <w:r w:rsidR="00FC1242" w:rsidRPr="00EB4D6A">
        <w:rPr>
          <w:rFonts w:ascii="Arial" w:hAnsi="Arial" w:cs="Arial"/>
        </w:rPr>
        <w:t>Flourishes</w:t>
      </w:r>
      <w:r w:rsidRPr="00EB4D6A">
        <w:rPr>
          <w:rFonts w:ascii="Arial" w:hAnsi="Arial" w:cs="Arial"/>
        </w:rPr>
        <w:t xml:space="preserve"> on </w:t>
      </w:r>
      <w:r w:rsidR="00FC1242" w:rsidRPr="00EB4D6A">
        <w:rPr>
          <w:rFonts w:ascii="Arial" w:hAnsi="Arial" w:cs="Arial"/>
        </w:rPr>
        <w:t>delivering</w:t>
      </w:r>
      <w:r w:rsidRPr="00EB4D6A">
        <w:rPr>
          <w:rFonts w:ascii="Arial" w:hAnsi="Arial" w:cs="Arial"/>
        </w:rPr>
        <w:t xml:space="preserve"> </w:t>
      </w:r>
      <w:r w:rsidR="00FC1242" w:rsidRPr="00EB4D6A">
        <w:rPr>
          <w:rFonts w:ascii="Arial" w:hAnsi="Arial" w:cs="Arial"/>
        </w:rPr>
        <w:t>robust</w:t>
      </w:r>
      <w:r w:rsidRPr="00EB4D6A">
        <w:rPr>
          <w:rFonts w:ascii="Arial" w:hAnsi="Arial" w:cs="Arial"/>
        </w:rPr>
        <w:t xml:space="preserve"> and </w:t>
      </w:r>
      <w:r w:rsidR="00FC1242" w:rsidRPr="00EB4D6A">
        <w:rPr>
          <w:rFonts w:ascii="Arial" w:hAnsi="Arial" w:cs="Arial"/>
        </w:rPr>
        <w:t>important</w:t>
      </w:r>
      <w:r w:rsidRPr="00EB4D6A">
        <w:rPr>
          <w:rFonts w:ascii="Arial" w:hAnsi="Arial" w:cs="Arial"/>
        </w:rPr>
        <w:t xml:space="preserve"> back up to key positions and </w:t>
      </w:r>
      <w:r w:rsidR="00FC1242" w:rsidRPr="00EB4D6A">
        <w:rPr>
          <w:rFonts w:ascii="Arial" w:hAnsi="Arial" w:cs="Arial"/>
        </w:rPr>
        <w:t>developments</w:t>
      </w:r>
      <w:r w:rsidRPr="00EB4D6A">
        <w:rPr>
          <w:rFonts w:ascii="Arial" w:hAnsi="Arial" w:cs="Arial"/>
        </w:rPr>
        <w:t xml:space="preserve">. A </w:t>
      </w:r>
      <w:r w:rsidR="0088110C" w:rsidRPr="00EB4D6A">
        <w:rPr>
          <w:rFonts w:ascii="Arial" w:hAnsi="Arial" w:cs="Arial"/>
        </w:rPr>
        <w:t>cool</w:t>
      </w:r>
      <w:r w:rsidRPr="00EB4D6A">
        <w:rPr>
          <w:rFonts w:ascii="Arial" w:hAnsi="Arial" w:cs="Arial"/>
        </w:rPr>
        <w:t xml:space="preserve"> head and </w:t>
      </w:r>
      <w:r w:rsidR="0088110C" w:rsidRPr="00EB4D6A">
        <w:rPr>
          <w:rFonts w:ascii="Arial" w:hAnsi="Arial" w:cs="Arial"/>
        </w:rPr>
        <w:t>careful</w:t>
      </w:r>
      <w:r w:rsidRPr="00EB4D6A">
        <w:rPr>
          <w:rFonts w:ascii="Arial" w:hAnsi="Arial" w:cs="Arial"/>
        </w:rPr>
        <w:t xml:space="preserve"> eye for detail </w:t>
      </w:r>
      <w:r w:rsidR="0088110C" w:rsidRPr="00EB4D6A">
        <w:rPr>
          <w:rFonts w:ascii="Arial" w:hAnsi="Arial" w:cs="Arial"/>
        </w:rPr>
        <w:t>make</w:t>
      </w:r>
      <w:r w:rsidR="0088110C">
        <w:rPr>
          <w:rFonts w:ascii="Arial" w:hAnsi="Arial" w:cs="Arial"/>
        </w:rPr>
        <w:t>s</w:t>
      </w:r>
      <w:r w:rsidR="0088110C" w:rsidRPr="00EB4D6A">
        <w:rPr>
          <w:rFonts w:ascii="Arial" w:hAnsi="Arial" w:cs="Arial"/>
        </w:rPr>
        <w:t xml:space="preserve"> certain</w:t>
      </w:r>
      <w:r w:rsidRPr="00EB4D6A">
        <w:rPr>
          <w:rFonts w:ascii="Arial" w:hAnsi="Arial" w:cs="Arial"/>
        </w:rPr>
        <w:t xml:space="preserve"> that all </w:t>
      </w:r>
      <w:r w:rsidR="0088110C" w:rsidRPr="00EB4D6A">
        <w:rPr>
          <w:rFonts w:ascii="Arial" w:hAnsi="Arial" w:cs="Arial"/>
        </w:rPr>
        <w:t>tasks</w:t>
      </w:r>
      <w:r w:rsidRPr="00EB4D6A">
        <w:rPr>
          <w:rFonts w:ascii="Arial" w:hAnsi="Arial" w:cs="Arial"/>
        </w:rPr>
        <w:t xml:space="preserve"> are carried out to the </w:t>
      </w:r>
      <w:r w:rsidR="0088110C" w:rsidRPr="00EB4D6A">
        <w:rPr>
          <w:rFonts w:ascii="Arial" w:hAnsi="Arial" w:cs="Arial"/>
        </w:rPr>
        <w:t>greatest</w:t>
      </w:r>
      <w:r w:rsidRPr="00EB4D6A">
        <w:rPr>
          <w:rFonts w:ascii="Arial" w:hAnsi="Arial" w:cs="Arial"/>
        </w:rPr>
        <w:t xml:space="preserve"> standards and in </w:t>
      </w:r>
      <w:r w:rsidR="0088110C" w:rsidRPr="00EB4D6A">
        <w:rPr>
          <w:rFonts w:ascii="Arial" w:hAnsi="Arial" w:cs="Arial"/>
        </w:rPr>
        <w:t>designated</w:t>
      </w:r>
      <w:r w:rsidRPr="00EB4D6A">
        <w:rPr>
          <w:rFonts w:ascii="Arial" w:hAnsi="Arial" w:cs="Arial"/>
        </w:rPr>
        <w:t xml:space="preserve"> time </w:t>
      </w:r>
      <w:r w:rsidR="0088110C" w:rsidRPr="00EB4D6A">
        <w:rPr>
          <w:rFonts w:ascii="Arial" w:hAnsi="Arial" w:cs="Arial"/>
        </w:rPr>
        <w:t>structures</w:t>
      </w:r>
      <w:r w:rsidRPr="00EB4D6A">
        <w:rPr>
          <w:rFonts w:ascii="Arial" w:hAnsi="Arial" w:cs="Arial"/>
        </w:rPr>
        <w:t xml:space="preserve">. Comfortable working as part of a </w:t>
      </w:r>
      <w:r w:rsidR="0088110C" w:rsidRPr="00EB4D6A">
        <w:rPr>
          <w:rFonts w:ascii="Arial" w:hAnsi="Arial" w:cs="Arial"/>
        </w:rPr>
        <w:t>group</w:t>
      </w:r>
      <w:r w:rsidRPr="00EB4D6A">
        <w:rPr>
          <w:rFonts w:ascii="Arial" w:hAnsi="Arial" w:cs="Arial"/>
        </w:rPr>
        <w:t xml:space="preserve"> or </w:t>
      </w:r>
      <w:r w:rsidR="0088110C" w:rsidRPr="00EB4D6A">
        <w:rPr>
          <w:rFonts w:ascii="Arial" w:hAnsi="Arial" w:cs="Arial"/>
        </w:rPr>
        <w:t>individually</w:t>
      </w:r>
      <w:r w:rsidRPr="00EB4D6A">
        <w:rPr>
          <w:rFonts w:ascii="Arial" w:hAnsi="Arial" w:cs="Arial"/>
        </w:rPr>
        <w:t xml:space="preserve"> with a focus on </w:t>
      </w:r>
      <w:r w:rsidR="0088110C" w:rsidRPr="00EB4D6A">
        <w:rPr>
          <w:rFonts w:ascii="Arial" w:hAnsi="Arial" w:cs="Arial"/>
        </w:rPr>
        <w:t>providing</w:t>
      </w:r>
      <w:r w:rsidRPr="00EB4D6A">
        <w:rPr>
          <w:rFonts w:ascii="Arial" w:hAnsi="Arial" w:cs="Arial"/>
        </w:rPr>
        <w:t xml:space="preserve"> quality </w:t>
      </w:r>
      <w:r w:rsidR="0088110C" w:rsidRPr="00EB4D6A">
        <w:rPr>
          <w:rFonts w:ascii="Arial" w:hAnsi="Arial" w:cs="Arial"/>
        </w:rPr>
        <w:t>organizational</w:t>
      </w:r>
      <w:r w:rsidRPr="00EB4D6A">
        <w:rPr>
          <w:rFonts w:ascii="Arial" w:hAnsi="Arial" w:cs="Arial"/>
        </w:rPr>
        <w:t xml:space="preserve"> support on a </w:t>
      </w:r>
      <w:r w:rsidR="0088110C" w:rsidRPr="00EB4D6A">
        <w:rPr>
          <w:rFonts w:ascii="Arial" w:hAnsi="Arial" w:cs="Arial"/>
        </w:rPr>
        <w:t>constant</w:t>
      </w:r>
      <w:r w:rsidRPr="00EB4D6A">
        <w:rPr>
          <w:rFonts w:ascii="Arial" w:hAnsi="Arial" w:cs="Arial"/>
        </w:rPr>
        <w:t xml:space="preserve"> basis and reception duties.  </w:t>
      </w:r>
    </w:p>
    <w:p w14:paraId="4E0B1309" w14:textId="77777777" w:rsidR="00BD0E50" w:rsidRPr="00EB4D6A" w:rsidRDefault="00BD0E50" w:rsidP="00BD0E50">
      <w:pPr>
        <w:spacing w:after="0"/>
        <w:ind w:left="46"/>
        <w:jc w:val="both"/>
        <w:rPr>
          <w:rFonts w:ascii="Arial" w:hAnsi="Arial" w:cs="Arial"/>
        </w:rPr>
      </w:pPr>
      <w:r w:rsidRPr="00EB4D6A">
        <w:rPr>
          <w:rFonts w:ascii="Arial" w:hAnsi="Arial" w:cs="Arial"/>
        </w:rPr>
        <w:t xml:space="preserve"> </w:t>
      </w:r>
    </w:p>
    <w:p w14:paraId="19E61790" w14:textId="77777777" w:rsidR="00BD0E50" w:rsidRPr="00EB4D6A" w:rsidRDefault="00BD0E50" w:rsidP="00BD0E50">
      <w:pPr>
        <w:pStyle w:val="Heading1"/>
        <w:ind w:left="41"/>
        <w:rPr>
          <w:rFonts w:ascii="Arial" w:hAnsi="Arial" w:cs="Arial"/>
          <w:sz w:val="22"/>
        </w:rPr>
      </w:pPr>
    </w:p>
    <w:p w14:paraId="2B22BA3E" w14:textId="77777777" w:rsidR="00BD0E50" w:rsidRPr="00EB4D6A" w:rsidRDefault="00BD0E50" w:rsidP="00BD0E50">
      <w:pPr>
        <w:pStyle w:val="Heading1"/>
        <w:ind w:left="41"/>
        <w:rPr>
          <w:rFonts w:ascii="Arial" w:hAnsi="Arial" w:cs="Arial"/>
          <w:b/>
          <w:bCs/>
          <w:color w:val="auto"/>
          <w:sz w:val="22"/>
        </w:rPr>
      </w:pPr>
      <w:r w:rsidRPr="00EB4D6A">
        <w:rPr>
          <w:rFonts w:ascii="Arial" w:hAnsi="Arial" w:cs="Arial"/>
          <w:b/>
          <w:bCs/>
          <w:color w:val="auto"/>
          <w:sz w:val="22"/>
        </w:rPr>
        <w:t>Work Experience</w:t>
      </w:r>
    </w:p>
    <w:p w14:paraId="6E4FA893" w14:textId="77777777" w:rsidR="00BD0E50" w:rsidRPr="00EB4D6A" w:rsidRDefault="00BD0E50" w:rsidP="00BD0E50">
      <w:pPr>
        <w:rPr>
          <w:b/>
          <w:bCs/>
        </w:rPr>
      </w:pPr>
    </w:p>
    <w:p w14:paraId="0102F742" w14:textId="77777777" w:rsidR="00BD0E50" w:rsidRPr="00EB4D6A" w:rsidRDefault="00BD0E50" w:rsidP="00BD0E50">
      <w:pPr>
        <w:rPr>
          <w:rFonts w:ascii="Arial" w:hAnsi="Arial" w:cs="Arial"/>
          <w:color w:val="767171" w:themeColor="background2" w:themeShade="80"/>
        </w:rPr>
      </w:pPr>
      <w:r w:rsidRPr="00EB4D6A">
        <w:rPr>
          <w:rFonts w:ascii="Arial" w:hAnsi="Arial" w:cs="Arial"/>
          <w:color w:val="767171" w:themeColor="background2" w:themeShade="80"/>
        </w:rPr>
        <w:t>Family Support Worker</w:t>
      </w:r>
    </w:p>
    <w:p w14:paraId="69D44929" w14:textId="77777777" w:rsidR="00BD0E50" w:rsidRPr="00EB4D6A" w:rsidRDefault="00BD0E50" w:rsidP="00BD0E50">
      <w:pPr>
        <w:rPr>
          <w:rFonts w:ascii="Arial" w:hAnsi="Arial" w:cs="Arial"/>
          <w:color w:val="767171" w:themeColor="background2" w:themeShade="80"/>
        </w:rPr>
      </w:pPr>
      <w:r w:rsidRPr="00EB4D6A">
        <w:rPr>
          <w:rFonts w:ascii="Arial" w:hAnsi="Arial" w:cs="Arial"/>
          <w:color w:val="767171" w:themeColor="background2" w:themeShade="80"/>
        </w:rPr>
        <w:t>Neath Portalbot CVS (2020 - present)</w:t>
      </w:r>
    </w:p>
    <w:p w14:paraId="10078DDA" w14:textId="77777777" w:rsidR="00BD0E50" w:rsidRPr="00EB4D6A" w:rsidRDefault="00BD0E50" w:rsidP="00BD0E50">
      <w:pPr>
        <w:rPr>
          <w:rFonts w:ascii="Arial" w:hAnsi="Arial" w:cs="Arial"/>
        </w:rPr>
      </w:pPr>
    </w:p>
    <w:p w14:paraId="0CD9AEFA" w14:textId="77777777" w:rsidR="00BD0E50" w:rsidRPr="00EB4D6A" w:rsidRDefault="00BD0E50" w:rsidP="00BD0E50">
      <w:pPr>
        <w:rPr>
          <w:rFonts w:ascii="Arial" w:hAnsi="Arial" w:cs="Arial"/>
        </w:rPr>
      </w:pPr>
      <w:r w:rsidRPr="00EB4D6A">
        <w:rPr>
          <w:rFonts w:ascii="Arial" w:hAnsi="Arial" w:cs="Arial"/>
        </w:rPr>
        <w:t xml:space="preserve">I work as part of the Family Support Volunteering Project. It is a befriending service which provides personalised support to families with children who are on the child protection register or who are at risk of harm or neglect. My role is to support and provide encouragement to help families address the problems they face and in the long run, assist them in creating a happy, stable, and safe environment in which the children can thrive. </w:t>
      </w:r>
    </w:p>
    <w:p w14:paraId="161A6AF0" w14:textId="77777777" w:rsidR="00BD0E50" w:rsidRPr="00EB4D6A" w:rsidRDefault="00BD0E50" w:rsidP="00BD0E50">
      <w:pPr>
        <w:rPr>
          <w:rFonts w:ascii="Arial" w:hAnsi="Arial" w:cs="Arial"/>
        </w:rPr>
      </w:pPr>
    </w:p>
    <w:p w14:paraId="0E8542EC" w14:textId="77777777" w:rsidR="00BD0E50" w:rsidRPr="00EB4D6A" w:rsidRDefault="00BD0E50" w:rsidP="00BD0E50">
      <w:pPr>
        <w:rPr>
          <w:rFonts w:ascii="Arial" w:hAnsi="Arial" w:cs="Arial"/>
          <w:b/>
          <w:bCs/>
        </w:rPr>
      </w:pPr>
      <w:r w:rsidRPr="00EB4D6A">
        <w:rPr>
          <w:rFonts w:ascii="Arial" w:hAnsi="Arial" w:cs="Arial"/>
          <w:b/>
          <w:bCs/>
        </w:rPr>
        <w:t>Main Roles</w:t>
      </w:r>
    </w:p>
    <w:p w14:paraId="29650106" w14:textId="77777777" w:rsidR="00BD0E50" w:rsidRPr="00EB4D6A" w:rsidRDefault="00BD0E50" w:rsidP="00BD0E50">
      <w:pPr>
        <w:rPr>
          <w:rFonts w:ascii="Arial" w:hAnsi="Arial" w:cs="Arial"/>
          <w:b/>
          <w:bCs/>
        </w:rPr>
      </w:pPr>
    </w:p>
    <w:p w14:paraId="22E4F9E1" w14:textId="249C9566" w:rsidR="00BD0E50" w:rsidRPr="00EB4D6A" w:rsidRDefault="00BD0E50" w:rsidP="00BD0E50">
      <w:pPr>
        <w:pStyle w:val="ListParagraph"/>
        <w:numPr>
          <w:ilvl w:val="0"/>
          <w:numId w:val="2"/>
        </w:numPr>
        <w:spacing w:after="33" w:line="265" w:lineRule="auto"/>
        <w:rPr>
          <w:rFonts w:ascii="Arial" w:hAnsi="Arial" w:cs="Arial"/>
        </w:rPr>
      </w:pPr>
      <w:r w:rsidRPr="00EB4D6A">
        <w:rPr>
          <w:rFonts w:ascii="Arial" w:hAnsi="Arial" w:cs="Arial"/>
        </w:rPr>
        <w:t xml:space="preserve">To </w:t>
      </w:r>
      <w:r w:rsidR="00A941A2" w:rsidRPr="00EB4D6A">
        <w:rPr>
          <w:rFonts w:ascii="Arial" w:hAnsi="Arial" w:cs="Arial"/>
        </w:rPr>
        <w:t>offer support</w:t>
      </w:r>
      <w:r w:rsidRPr="00EB4D6A">
        <w:rPr>
          <w:rFonts w:ascii="Arial" w:hAnsi="Arial" w:cs="Arial"/>
        </w:rPr>
        <w:t xml:space="preserve"> and a listening ear for families </w:t>
      </w:r>
    </w:p>
    <w:p w14:paraId="4552F724" w14:textId="07E9485F" w:rsidR="00BD0E50" w:rsidRPr="00EB4D6A" w:rsidRDefault="00BD0E50" w:rsidP="00BD0E50">
      <w:pPr>
        <w:pStyle w:val="ListParagraph"/>
        <w:numPr>
          <w:ilvl w:val="0"/>
          <w:numId w:val="2"/>
        </w:numPr>
        <w:spacing w:after="33" w:line="265" w:lineRule="auto"/>
        <w:rPr>
          <w:rFonts w:ascii="Arial" w:hAnsi="Arial" w:cs="Arial"/>
        </w:rPr>
      </w:pPr>
      <w:r w:rsidRPr="00EB4D6A">
        <w:rPr>
          <w:rFonts w:ascii="Arial" w:hAnsi="Arial" w:cs="Arial"/>
        </w:rPr>
        <w:t xml:space="preserve">To provide support and guidance to help with the </w:t>
      </w:r>
      <w:r w:rsidR="003576DC" w:rsidRPr="00EB4D6A">
        <w:rPr>
          <w:rFonts w:ascii="Arial" w:hAnsi="Arial" w:cs="Arial"/>
        </w:rPr>
        <w:t>advancement</w:t>
      </w:r>
      <w:r w:rsidRPr="00EB4D6A">
        <w:rPr>
          <w:rFonts w:ascii="Arial" w:hAnsi="Arial" w:cs="Arial"/>
        </w:rPr>
        <w:t xml:space="preserve"> of </w:t>
      </w:r>
      <w:r w:rsidR="003576DC" w:rsidRPr="00EB4D6A">
        <w:rPr>
          <w:rFonts w:ascii="Arial" w:hAnsi="Arial" w:cs="Arial"/>
        </w:rPr>
        <w:t>better</w:t>
      </w:r>
      <w:r w:rsidRPr="00EB4D6A">
        <w:rPr>
          <w:rFonts w:ascii="Arial" w:hAnsi="Arial" w:cs="Arial"/>
        </w:rPr>
        <w:t xml:space="preserve"> </w:t>
      </w:r>
      <w:r w:rsidR="003576DC" w:rsidRPr="00EB4D6A">
        <w:rPr>
          <w:rFonts w:ascii="Arial" w:hAnsi="Arial" w:cs="Arial"/>
        </w:rPr>
        <w:t>nurturing</w:t>
      </w:r>
      <w:r w:rsidRPr="00EB4D6A">
        <w:rPr>
          <w:rFonts w:ascii="Arial" w:hAnsi="Arial" w:cs="Arial"/>
        </w:rPr>
        <w:t xml:space="preserve"> </w:t>
      </w:r>
      <w:r w:rsidR="003576DC" w:rsidRPr="00EB4D6A">
        <w:rPr>
          <w:rFonts w:ascii="Arial" w:hAnsi="Arial" w:cs="Arial"/>
        </w:rPr>
        <w:t>abilities</w:t>
      </w:r>
    </w:p>
    <w:p w14:paraId="1AE00815" w14:textId="630C10DA" w:rsidR="00BD0E50" w:rsidRPr="00EB4D6A" w:rsidRDefault="00BD0E50" w:rsidP="00BD0E50">
      <w:pPr>
        <w:pStyle w:val="ListParagraph"/>
        <w:numPr>
          <w:ilvl w:val="0"/>
          <w:numId w:val="2"/>
        </w:numPr>
        <w:spacing w:after="33" w:line="265" w:lineRule="auto"/>
        <w:rPr>
          <w:rFonts w:ascii="Arial" w:hAnsi="Arial" w:cs="Arial"/>
        </w:rPr>
      </w:pPr>
      <w:r w:rsidRPr="00EB4D6A">
        <w:rPr>
          <w:rFonts w:ascii="Arial" w:hAnsi="Arial" w:cs="Arial"/>
        </w:rPr>
        <w:t xml:space="preserve">To provide </w:t>
      </w:r>
      <w:r w:rsidR="003576DC" w:rsidRPr="00EB4D6A">
        <w:rPr>
          <w:rFonts w:ascii="Arial" w:hAnsi="Arial" w:cs="Arial"/>
        </w:rPr>
        <w:t>demonstrative</w:t>
      </w:r>
      <w:r w:rsidRPr="00EB4D6A">
        <w:rPr>
          <w:rFonts w:ascii="Arial" w:hAnsi="Arial" w:cs="Arial"/>
        </w:rPr>
        <w:t xml:space="preserve"> support to children, </w:t>
      </w:r>
      <w:r w:rsidR="003576DC" w:rsidRPr="00EB4D6A">
        <w:rPr>
          <w:rFonts w:ascii="Arial" w:hAnsi="Arial" w:cs="Arial"/>
        </w:rPr>
        <w:t>working</w:t>
      </w:r>
      <w:r w:rsidRPr="00EB4D6A">
        <w:rPr>
          <w:rFonts w:ascii="Arial" w:hAnsi="Arial" w:cs="Arial"/>
        </w:rPr>
        <w:t xml:space="preserve"> as an </w:t>
      </w:r>
      <w:r w:rsidR="003576DC" w:rsidRPr="00EB4D6A">
        <w:rPr>
          <w:rFonts w:ascii="Arial" w:hAnsi="Arial" w:cs="Arial"/>
        </w:rPr>
        <w:t>casual</w:t>
      </w:r>
      <w:r w:rsidRPr="00EB4D6A">
        <w:rPr>
          <w:rFonts w:ascii="Arial" w:hAnsi="Arial" w:cs="Arial"/>
        </w:rPr>
        <w:t xml:space="preserve"> befriender and role model</w:t>
      </w:r>
    </w:p>
    <w:p w14:paraId="1FA2C59A" w14:textId="024DC5E0" w:rsidR="00BD0E50" w:rsidRPr="00EB4D6A" w:rsidRDefault="00BD0E50" w:rsidP="00BD0E50">
      <w:pPr>
        <w:pStyle w:val="ListParagraph"/>
        <w:numPr>
          <w:ilvl w:val="0"/>
          <w:numId w:val="2"/>
        </w:numPr>
        <w:spacing w:after="33" w:line="265" w:lineRule="auto"/>
        <w:rPr>
          <w:rFonts w:ascii="Arial" w:hAnsi="Arial" w:cs="Arial"/>
        </w:rPr>
      </w:pPr>
      <w:r w:rsidRPr="00EB4D6A">
        <w:rPr>
          <w:rFonts w:ascii="Arial" w:hAnsi="Arial" w:cs="Arial"/>
        </w:rPr>
        <w:t xml:space="preserve">To help the </w:t>
      </w:r>
      <w:r w:rsidR="00181D2A" w:rsidRPr="00EB4D6A">
        <w:rPr>
          <w:rFonts w:ascii="Arial" w:hAnsi="Arial" w:cs="Arial"/>
        </w:rPr>
        <w:t>family unit</w:t>
      </w:r>
      <w:r w:rsidR="00181D2A">
        <w:rPr>
          <w:rFonts w:ascii="Arial" w:hAnsi="Arial" w:cs="Arial"/>
        </w:rPr>
        <w:t>s to</w:t>
      </w:r>
      <w:r w:rsidRPr="00EB4D6A">
        <w:rPr>
          <w:rFonts w:ascii="Arial" w:hAnsi="Arial" w:cs="Arial"/>
        </w:rPr>
        <w:t xml:space="preserve"> </w:t>
      </w:r>
      <w:r w:rsidR="00181D2A" w:rsidRPr="00EB4D6A">
        <w:rPr>
          <w:rFonts w:ascii="Arial" w:hAnsi="Arial" w:cs="Arial"/>
        </w:rPr>
        <w:t>gain access to</w:t>
      </w:r>
      <w:r w:rsidRPr="00EB4D6A">
        <w:rPr>
          <w:rFonts w:ascii="Arial" w:hAnsi="Arial" w:cs="Arial"/>
        </w:rPr>
        <w:t xml:space="preserve"> </w:t>
      </w:r>
      <w:r w:rsidR="00181D2A" w:rsidRPr="00EB4D6A">
        <w:rPr>
          <w:rFonts w:ascii="Arial" w:hAnsi="Arial" w:cs="Arial"/>
        </w:rPr>
        <w:t>accessible</w:t>
      </w:r>
      <w:r w:rsidRPr="00EB4D6A">
        <w:rPr>
          <w:rFonts w:ascii="Arial" w:hAnsi="Arial" w:cs="Arial"/>
        </w:rPr>
        <w:t xml:space="preserve"> community resources as necessary e.g. leisure activities and health information.</w:t>
      </w:r>
    </w:p>
    <w:p w14:paraId="428372B9" w14:textId="77777777" w:rsidR="00BD0E50" w:rsidRPr="00EB4D6A" w:rsidRDefault="00BD0E50" w:rsidP="00BD0E50">
      <w:pPr>
        <w:ind w:left="141"/>
        <w:rPr>
          <w:rFonts w:ascii="Arial" w:hAnsi="Arial" w:cs="Arial"/>
        </w:rPr>
      </w:pPr>
    </w:p>
    <w:p w14:paraId="47D4EB83" w14:textId="77777777" w:rsidR="00BD0E50" w:rsidRPr="00B12C9D" w:rsidRDefault="00BD0E50" w:rsidP="00BD0E50">
      <w:pPr>
        <w:ind w:left="141"/>
        <w:rPr>
          <w:rFonts w:ascii="Arial" w:hAnsi="Arial" w:cs="Arial"/>
        </w:rPr>
      </w:pPr>
      <w:r w:rsidRPr="00B12C9D">
        <w:rPr>
          <w:rFonts w:ascii="Arial" w:hAnsi="Arial" w:cs="Arial"/>
          <w:noProof/>
        </w:rPr>
        <mc:AlternateContent>
          <mc:Choice Requires="wpg">
            <w:drawing>
              <wp:inline distT="0" distB="0" distL="0" distR="0" wp14:anchorId="0F83A228" wp14:editId="47F0839D">
                <wp:extent cx="5943600" cy="12700"/>
                <wp:effectExtent l="0" t="0" r="0" b="0"/>
                <wp:docPr id="3" name="Group 3"/>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4" name="Shape 29"/>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3958DD1E" id="Group 3"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">
                <v:shape id="Shape 29"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" path="m5943600,l,e" filled="f" strokecolor="#ccc" strokeweight="1pt">
                  <v:stroke miterlimit="83231f" joinstyle="miter"/>
                  <v:path arrowok="t" textboxrect="0,0,5943600,0"/>
                </v:shape>
                <w10:anchorlock/>
              </v:group>
            </w:pict>
          </mc:Fallback>
        </mc:AlternateContent>
      </w:r>
    </w:p>
    <w:p w14:paraId="4E5BE54B" w14:textId="77777777" w:rsidR="00BD0E50" w:rsidRPr="00B12C9D" w:rsidRDefault="00BD0E50" w:rsidP="00BD0E50">
      <w:pPr>
        <w:ind w:left="141"/>
        <w:rPr>
          <w:rFonts w:ascii="Arial" w:hAnsi="Arial" w:cs="Arial"/>
        </w:rPr>
      </w:pPr>
    </w:p>
    <w:p w14:paraId="36784CE2" w14:textId="77777777" w:rsidR="00BD0E50" w:rsidRPr="00EB4D6A" w:rsidRDefault="00BD0E50" w:rsidP="00BD0E50">
      <w:pPr>
        <w:ind w:left="141"/>
        <w:rPr>
          <w:rFonts w:ascii="Arial" w:hAnsi="Arial" w:cs="Arial"/>
        </w:rPr>
      </w:pPr>
    </w:p>
    <w:p w14:paraId="402A3D63" w14:textId="77777777" w:rsidR="00BD0E50" w:rsidRPr="00EB4D6A" w:rsidRDefault="00BD0E50" w:rsidP="00BD0E50">
      <w:pPr>
        <w:rPr>
          <w:rFonts w:ascii="Arial" w:hAnsi="Arial" w:cs="Arial"/>
          <w:color w:val="767171" w:themeColor="background2" w:themeShade="80"/>
        </w:rPr>
      </w:pPr>
    </w:p>
    <w:p w14:paraId="2F81DD27" w14:textId="77777777" w:rsidR="00BD0E50" w:rsidRPr="00EB4D6A" w:rsidRDefault="00BD0E50" w:rsidP="00BD0E50">
      <w:pPr>
        <w:rPr>
          <w:rFonts w:ascii="Arial" w:hAnsi="Arial" w:cs="Arial"/>
          <w:color w:val="767171" w:themeColor="background2" w:themeShade="80"/>
        </w:rPr>
      </w:pPr>
      <w:r w:rsidRPr="00EB4D6A">
        <w:rPr>
          <w:rFonts w:ascii="Arial" w:hAnsi="Arial" w:cs="Arial"/>
          <w:color w:val="767171" w:themeColor="background2" w:themeShade="80"/>
        </w:rPr>
        <w:t>Teaching Assistant</w:t>
      </w:r>
    </w:p>
    <w:p w14:paraId="240DE102" w14:textId="77777777" w:rsidR="00BD0E50" w:rsidRPr="00EB4D6A" w:rsidRDefault="00BD0E50" w:rsidP="00BD0E50">
      <w:pPr>
        <w:rPr>
          <w:rFonts w:ascii="Arial" w:hAnsi="Arial" w:cs="Arial"/>
          <w:color w:val="767171" w:themeColor="background2" w:themeShade="80"/>
        </w:rPr>
      </w:pPr>
      <w:r w:rsidRPr="00EB4D6A">
        <w:rPr>
          <w:rFonts w:ascii="Arial" w:hAnsi="Arial" w:cs="Arial"/>
          <w:color w:val="767171" w:themeColor="background2" w:themeShade="80"/>
        </w:rPr>
        <w:t xml:space="preserve">2009 – Present </w:t>
      </w:r>
    </w:p>
    <w:p w14:paraId="437DDA46" w14:textId="77777777" w:rsidR="00BD0E50" w:rsidRPr="00EB4D6A" w:rsidRDefault="00BD0E50" w:rsidP="00BD0E50">
      <w:pPr>
        <w:rPr>
          <w:rFonts w:ascii="Arial" w:hAnsi="Arial" w:cs="Arial"/>
          <w:color w:val="767171" w:themeColor="background2" w:themeShade="80"/>
        </w:rPr>
      </w:pPr>
    </w:p>
    <w:p w14:paraId="4E2B9362" w14:textId="084CC1EC" w:rsidR="00BD0E50" w:rsidRPr="00EB4D6A" w:rsidRDefault="00BD0E50" w:rsidP="00BD0E50">
      <w:pPr>
        <w:rPr>
          <w:rFonts w:ascii="Arial" w:hAnsi="Arial" w:cs="Arial"/>
        </w:rPr>
      </w:pPr>
      <w:r w:rsidRPr="00772EAD">
        <w:rPr>
          <w:rFonts w:ascii="Arial" w:hAnsi="Arial" w:cs="Arial"/>
        </w:rPr>
        <w:t xml:space="preserve">Over 10 years of experience working within primary schools, </w:t>
      </w:r>
      <w:r w:rsidR="0018053B" w:rsidRPr="00772EAD">
        <w:rPr>
          <w:rFonts w:ascii="Arial" w:hAnsi="Arial" w:cs="Arial"/>
        </w:rPr>
        <w:t>helping</w:t>
      </w:r>
      <w:r w:rsidRPr="00772EAD">
        <w:rPr>
          <w:rFonts w:ascii="Arial" w:hAnsi="Arial" w:cs="Arial"/>
        </w:rPr>
        <w:t xml:space="preserve"> </w:t>
      </w:r>
      <w:r w:rsidR="0018053B" w:rsidRPr="00772EAD">
        <w:rPr>
          <w:rFonts w:ascii="Arial" w:hAnsi="Arial" w:cs="Arial"/>
        </w:rPr>
        <w:t>students</w:t>
      </w:r>
      <w:r w:rsidRPr="00772EAD">
        <w:rPr>
          <w:rFonts w:ascii="Arial" w:hAnsi="Arial" w:cs="Arial"/>
        </w:rPr>
        <w:t xml:space="preserve"> </w:t>
      </w:r>
      <w:r w:rsidR="0018053B" w:rsidRPr="00772EAD">
        <w:rPr>
          <w:rFonts w:ascii="Arial" w:hAnsi="Arial" w:cs="Arial"/>
        </w:rPr>
        <w:t>gain access to</w:t>
      </w:r>
      <w:r w:rsidRPr="00772EAD">
        <w:rPr>
          <w:rFonts w:ascii="Arial" w:hAnsi="Arial" w:cs="Arial"/>
        </w:rPr>
        <w:t xml:space="preserve"> </w:t>
      </w:r>
      <w:r w:rsidR="0018053B" w:rsidRPr="00772EAD">
        <w:rPr>
          <w:rFonts w:ascii="Arial" w:hAnsi="Arial" w:cs="Arial"/>
        </w:rPr>
        <w:t>education</w:t>
      </w:r>
      <w:r w:rsidRPr="00772EAD">
        <w:rPr>
          <w:rFonts w:ascii="Arial" w:hAnsi="Arial" w:cs="Arial"/>
        </w:rPr>
        <w:t xml:space="preserve"> and </w:t>
      </w:r>
      <w:r w:rsidR="0018053B" w:rsidRPr="00772EAD">
        <w:rPr>
          <w:rFonts w:ascii="Arial" w:hAnsi="Arial" w:cs="Arial"/>
        </w:rPr>
        <w:t>delivering</w:t>
      </w:r>
      <w:r w:rsidRPr="00772EAD">
        <w:rPr>
          <w:rFonts w:ascii="Arial" w:hAnsi="Arial" w:cs="Arial"/>
        </w:rPr>
        <w:t xml:space="preserve"> </w:t>
      </w:r>
      <w:r w:rsidR="0018053B" w:rsidRPr="00772EAD">
        <w:rPr>
          <w:rFonts w:ascii="Arial" w:hAnsi="Arial" w:cs="Arial"/>
        </w:rPr>
        <w:t>broad</w:t>
      </w:r>
      <w:r w:rsidRPr="00772EAD">
        <w:rPr>
          <w:rFonts w:ascii="Arial" w:hAnsi="Arial" w:cs="Arial"/>
        </w:rPr>
        <w:t xml:space="preserve"> support to the teacher in the management of </w:t>
      </w:r>
      <w:r w:rsidR="003304BD" w:rsidRPr="00772EAD">
        <w:rPr>
          <w:rFonts w:ascii="Arial" w:hAnsi="Arial" w:cs="Arial"/>
        </w:rPr>
        <w:t>students</w:t>
      </w:r>
      <w:r w:rsidRPr="00772EAD">
        <w:rPr>
          <w:rFonts w:ascii="Arial" w:hAnsi="Arial" w:cs="Arial"/>
        </w:rPr>
        <w:t xml:space="preserve"> and the classroom.</w:t>
      </w:r>
    </w:p>
    <w:p w14:paraId="78C1FC47" w14:textId="77777777" w:rsidR="00BD0E50" w:rsidRPr="00EB4D6A" w:rsidRDefault="00BD0E50" w:rsidP="00BD0E50">
      <w:pPr>
        <w:rPr>
          <w:rFonts w:ascii="Arial" w:hAnsi="Arial" w:cs="Arial"/>
        </w:rPr>
      </w:pPr>
    </w:p>
    <w:p w14:paraId="44F81C4A" w14:textId="77777777" w:rsidR="00BD0E50" w:rsidRPr="00EB4D6A" w:rsidRDefault="00BD0E50" w:rsidP="00BD0E50">
      <w:pPr>
        <w:spacing w:after="0" w:line="264" w:lineRule="auto"/>
        <w:rPr>
          <w:rFonts w:ascii="Arial" w:hAnsi="Arial" w:cs="Arial"/>
          <w:b/>
          <w:bCs/>
        </w:rPr>
      </w:pPr>
      <w:r w:rsidRPr="00EB4D6A">
        <w:rPr>
          <w:rFonts w:ascii="Arial" w:hAnsi="Arial" w:cs="Arial"/>
          <w:b/>
          <w:bCs/>
        </w:rPr>
        <w:t xml:space="preserve">Responsibilities: </w:t>
      </w:r>
    </w:p>
    <w:p w14:paraId="7D621D51" w14:textId="77777777" w:rsidR="00BD0E50" w:rsidRPr="00EB4D6A" w:rsidRDefault="00BD0E50" w:rsidP="00BD0E50">
      <w:pPr>
        <w:spacing w:after="0" w:line="240" w:lineRule="auto"/>
        <w:rPr>
          <w:rFonts w:ascii="Arial" w:hAnsi="Arial" w:cs="Arial"/>
          <w:b/>
          <w:bCs/>
        </w:rPr>
      </w:pPr>
    </w:p>
    <w:p w14:paraId="380BB5D8" w14:textId="6EE7E4E5" w:rsidR="00BD0E50" w:rsidRPr="00EB4D6A" w:rsidRDefault="003304BD" w:rsidP="00BD0E50">
      <w:pPr>
        <w:pStyle w:val="ListParagraph"/>
        <w:numPr>
          <w:ilvl w:val="0"/>
          <w:numId w:val="4"/>
        </w:numPr>
        <w:spacing w:after="0" w:line="240" w:lineRule="auto"/>
        <w:rPr>
          <w:rFonts w:ascii="Arial" w:hAnsi="Arial" w:cs="Arial"/>
        </w:rPr>
      </w:pPr>
      <w:r w:rsidRPr="00EB4D6A">
        <w:rPr>
          <w:rFonts w:ascii="Arial" w:hAnsi="Arial" w:cs="Arial"/>
        </w:rPr>
        <w:t>Encourage</w:t>
      </w:r>
      <w:r w:rsidR="00BD0E50" w:rsidRPr="00EB4D6A">
        <w:rPr>
          <w:rFonts w:ascii="Arial" w:hAnsi="Arial" w:cs="Arial"/>
        </w:rPr>
        <w:t xml:space="preserve"> and safeguard the </w:t>
      </w:r>
      <w:r w:rsidRPr="00EB4D6A">
        <w:rPr>
          <w:rFonts w:ascii="Arial" w:hAnsi="Arial" w:cs="Arial"/>
        </w:rPr>
        <w:t>health</w:t>
      </w:r>
      <w:r>
        <w:rPr>
          <w:rFonts w:ascii="Arial" w:hAnsi="Arial" w:cs="Arial"/>
        </w:rPr>
        <w:t xml:space="preserve"> and wellbeing </w:t>
      </w:r>
      <w:r w:rsidRPr="00EB4D6A">
        <w:rPr>
          <w:rFonts w:ascii="Arial" w:hAnsi="Arial" w:cs="Arial"/>
        </w:rPr>
        <w:t>of</w:t>
      </w:r>
      <w:r w:rsidR="00BD0E50" w:rsidRPr="00EB4D6A">
        <w:rPr>
          <w:rFonts w:ascii="Arial" w:hAnsi="Arial" w:cs="Arial"/>
        </w:rPr>
        <w:t xml:space="preserve"> children </w:t>
      </w:r>
    </w:p>
    <w:p w14:paraId="344BFE67" w14:textId="086AFE3D" w:rsidR="00BD0E50" w:rsidRPr="00EB4D6A" w:rsidRDefault="00BD0E50" w:rsidP="00BD0E50">
      <w:pPr>
        <w:pStyle w:val="ListParagraph"/>
        <w:numPr>
          <w:ilvl w:val="0"/>
          <w:numId w:val="4"/>
        </w:numPr>
        <w:spacing w:after="0" w:line="240" w:lineRule="auto"/>
        <w:ind w:right="-2"/>
        <w:rPr>
          <w:rFonts w:ascii="Arial" w:hAnsi="Arial" w:cs="Arial"/>
        </w:rPr>
      </w:pPr>
      <w:r w:rsidRPr="00EB4D6A">
        <w:rPr>
          <w:rFonts w:ascii="Arial" w:hAnsi="Arial" w:cs="Arial"/>
        </w:rPr>
        <w:t xml:space="preserve">Support </w:t>
      </w:r>
      <w:r w:rsidR="003304BD" w:rsidRPr="00EB4D6A">
        <w:rPr>
          <w:rFonts w:ascii="Arial" w:hAnsi="Arial" w:cs="Arial"/>
        </w:rPr>
        <w:t>students</w:t>
      </w:r>
      <w:r w:rsidRPr="00EB4D6A">
        <w:rPr>
          <w:rFonts w:ascii="Arial" w:hAnsi="Arial" w:cs="Arial"/>
        </w:rPr>
        <w:t xml:space="preserve"> to </w:t>
      </w:r>
      <w:r w:rsidR="003304BD" w:rsidRPr="00EB4D6A">
        <w:rPr>
          <w:rFonts w:ascii="Arial" w:hAnsi="Arial" w:cs="Arial"/>
        </w:rPr>
        <w:t>know</w:t>
      </w:r>
      <w:r w:rsidRPr="00EB4D6A">
        <w:rPr>
          <w:rFonts w:ascii="Arial" w:hAnsi="Arial" w:cs="Arial"/>
        </w:rPr>
        <w:t xml:space="preserve"> </w:t>
      </w:r>
      <w:r w:rsidR="003304BD" w:rsidRPr="00EB4D6A">
        <w:rPr>
          <w:rFonts w:ascii="Arial" w:hAnsi="Arial" w:cs="Arial"/>
        </w:rPr>
        <w:t>directions</w:t>
      </w:r>
      <w:r w:rsidRPr="00EB4D6A">
        <w:rPr>
          <w:rFonts w:ascii="Arial" w:hAnsi="Arial" w:cs="Arial"/>
        </w:rPr>
        <w:t xml:space="preserve">, </w:t>
      </w:r>
      <w:r w:rsidR="003304BD" w:rsidRPr="00EB4D6A">
        <w:rPr>
          <w:rFonts w:ascii="Arial" w:hAnsi="Arial" w:cs="Arial"/>
        </w:rPr>
        <w:t>help</w:t>
      </w:r>
      <w:r w:rsidRPr="00EB4D6A">
        <w:rPr>
          <w:rFonts w:ascii="Arial" w:hAnsi="Arial" w:cs="Arial"/>
        </w:rPr>
        <w:t xml:space="preserve"> </w:t>
      </w:r>
      <w:r w:rsidR="003304BD" w:rsidRPr="00EB4D6A">
        <w:rPr>
          <w:rFonts w:ascii="Arial" w:hAnsi="Arial" w:cs="Arial"/>
        </w:rPr>
        <w:t>impartial</w:t>
      </w:r>
      <w:r w:rsidRPr="00EB4D6A">
        <w:rPr>
          <w:rFonts w:ascii="Arial" w:hAnsi="Arial" w:cs="Arial"/>
        </w:rPr>
        <w:t xml:space="preserve"> </w:t>
      </w:r>
      <w:r w:rsidR="003304BD" w:rsidRPr="00EB4D6A">
        <w:rPr>
          <w:rFonts w:ascii="Arial" w:hAnsi="Arial" w:cs="Arial"/>
        </w:rPr>
        <w:t>education</w:t>
      </w:r>
      <w:r w:rsidRPr="00EB4D6A">
        <w:rPr>
          <w:rFonts w:ascii="Arial" w:hAnsi="Arial" w:cs="Arial"/>
        </w:rPr>
        <w:t xml:space="preserve"> and to promote the </w:t>
      </w:r>
      <w:r w:rsidR="003304BD" w:rsidRPr="00EB4D6A">
        <w:rPr>
          <w:rFonts w:ascii="Arial" w:hAnsi="Arial" w:cs="Arial"/>
        </w:rPr>
        <w:t>presence</w:t>
      </w:r>
      <w:r w:rsidRPr="00EB4D6A">
        <w:rPr>
          <w:rFonts w:ascii="Arial" w:hAnsi="Arial" w:cs="Arial"/>
        </w:rPr>
        <w:t xml:space="preserve"> of all</w:t>
      </w:r>
      <w:r w:rsidR="003304BD">
        <w:rPr>
          <w:rFonts w:ascii="Arial" w:hAnsi="Arial" w:cs="Arial"/>
        </w:rPr>
        <w:t xml:space="preserve"> students </w:t>
      </w:r>
    </w:p>
    <w:p w14:paraId="626B9493" w14:textId="521DE206" w:rsidR="00BD0E50" w:rsidRPr="00EB4D6A" w:rsidRDefault="003304BD" w:rsidP="00BD0E50">
      <w:pPr>
        <w:pStyle w:val="ListParagraph"/>
        <w:numPr>
          <w:ilvl w:val="0"/>
          <w:numId w:val="4"/>
        </w:numPr>
        <w:spacing w:after="0" w:line="240" w:lineRule="auto"/>
        <w:ind w:right="-2"/>
        <w:rPr>
          <w:rFonts w:ascii="Arial" w:hAnsi="Arial" w:cs="Arial"/>
        </w:rPr>
      </w:pPr>
      <w:r>
        <w:rPr>
          <w:rFonts w:ascii="Arial" w:hAnsi="Arial" w:cs="Arial"/>
        </w:rPr>
        <w:t xml:space="preserve">Take </w:t>
      </w:r>
      <w:r w:rsidR="003634C3">
        <w:rPr>
          <w:rFonts w:ascii="Arial" w:hAnsi="Arial" w:cs="Arial"/>
        </w:rPr>
        <w:t xml:space="preserve">part </w:t>
      </w:r>
      <w:r w:rsidR="003634C3" w:rsidRPr="00EB4D6A">
        <w:rPr>
          <w:rFonts w:ascii="Arial" w:hAnsi="Arial" w:cs="Arial"/>
        </w:rPr>
        <w:t>in</w:t>
      </w:r>
      <w:r w:rsidR="00BD0E50" w:rsidRPr="00EB4D6A">
        <w:rPr>
          <w:rFonts w:ascii="Arial" w:hAnsi="Arial" w:cs="Arial"/>
        </w:rPr>
        <w:t xml:space="preserve"> </w:t>
      </w:r>
      <w:r w:rsidRPr="00EB4D6A">
        <w:rPr>
          <w:rFonts w:ascii="Arial" w:hAnsi="Arial" w:cs="Arial"/>
        </w:rPr>
        <w:t>preparation</w:t>
      </w:r>
      <w:r w:rsidR="00BD0E50" w:rsidRPr="00EB4D6A">
        <w:rPr>
          <w:rFonts w:ascii="Arial" w:hAnsi="Arial" w:cs="Arial"/>
        </w:rPr>
        <w:t xml:space="preserve"> and evaluation of </w:t>
      </w:r>
      <w:r w:rsidR="003634C3" w:rsidRPr="00EB4D6A">
        <w:rPr>
          <w:rFonts w:ascii="Arial" w:hAnsi="Arial" w:cs="Arial"/>
        </w:rPr>
        <w:t>education</w:t>
      </w:r>
      <w:r w:rsidR="003634C3">
        <w:rPr>
          <w:rFonts w:ascii="Arial" w:hAnsi="Arial" w:cs="Arial"/>
        </w:rPr>
        <w:t xml:space="preserve">al </w:t>
      </w:r>
      <w:r w:rsidR="003634C3" w:rsidRPr="00EB4D6A">
        <w:rPr>
          <w:rFonts w:ascii="Arial" w:hAnsi="Arial" w:cs="Arial"/>
        </w:rPr>
        <w:t>activities</w:t>
      </w:r>
      <w:r w:rsidR="00BD0E50" w:rsidRPr="00EB4D6A">
        <w:rPr>
          <w:rFonts w:ascii="Arial" w:hAnsi="Arial" w:cs="Arial"/>
        </w:rPr>
        <w:t xml:space="preserve"> with the teacher, </w:t>
      </w:r>
      <w:r w:rsidRPr="00EB4D6A">
        <w:rPr>
          <w:rFonts w:ascii="Arial" w:hAnsi="Arial" w:cs="Arial"/>
        </w:rPr>
        <w:t>delivering</w:t>
      </w:r>
      <w:r w:rsidR="00BD0E50" w:rsidRPr="00EB4D6A">
        <w:rPr>
          <w:rFonts w:ascii="Arial" w:hAnsi="Arial" w:cs="Arial"/>
        </w:rPr>
        <w:t xml:space="preserve"> </w:t>
      </w:r>
      <w:r w:rsidR="003634C3" w:rsidRPr="00EB4D6A">
        <w:rPr>
          <w:rFonts w:ascii="Arial" w:hAnsi="Arial" w:cs="Arial"/>
        </w:rPr>
        <w:t>advice</w:t>
      </w:r>
      <w:r w:rsidR="00BD0E50" w:rsidRPr="00EB4D6A">
        <w:rPr>
          <w:rFonts w:ascii="Arial" w:hAnsi="Arial" w:cs="Arial"/>
        </w:rPr>
        <w:t xml:space="preserve"> to the teacher on pupil </w:t>
      </w:r>
      <w:r w:rsidR="003634C3" w:rsidRPr="00EB4D6A">
        <w:rPr>
          <w:rFonts w:ascii="Arial" w:hAnsi="Arial" w:cs="Arial"/>
        </w:rPr>
        <w:t>development</w:t>
      </w:r>
    </w:p>
    <w:p w14:paraId="542FBF77" w14:textId="7709E6BA" w:rsidR="00BD0E50" w:rsidRPr="00EB4D6A" w:rsidRDefault="003634C3" w:rsidP="00BD0E50">
      <w:pPr>
        <w:pStyle w:val="ListParagraph"/>
        <w:numPr>
          <w:ilvl w:val="0"/>
          <w:numId w:val="4"/>
        </w:numPr>
        <w:spacing w:after="0" w:line="240" w:lineRule="auto"/>
        <w:ind w:right="-2"/>
        <w:rPr>
          <w:rFonts w:ascii="Arial" w:hAnsi="Arial" w:cs="Arial"/>
        </w:rPr>
      </w:pPr>
      <w:r w:rsidRPr="00EB4D6A">
        <w:rPr>
          <w:rFonts w:ascii="Arial" w:hAnsi="Arial" w:cs="Arial"/>
        </w:rPr>
        <w:t>Backing</w:t>
      </w:r>
      <w:r w:rsidR="00BD0E50" w:rsidRPr="00EB4D6A">
        <w:rPr>
          <w:rFonts w:ascii="Arial" w:hAnsi="Arial" w:cs="Arial"/>
        </w:rPr>
        <w:t xml:space="preserve"> the teacher in behaviour </w:t>
      </w:r>
      <w:r w:rsidRPr="00EB4D6A">
        <w:rPr>
          <w:rFonts w:ascii="Arial" w:hAnsi="Arial" w:cs="Arial"/>
        </w:rPr>
        <w:t>organization</w:t>
      </w:r>
      <w:r w:rsidR="00BD0E50" w:rsidRPr="00EB4D6A">
        <w:rPr>
          <w:rFonts w:ascii="Arial" w:hAnsi="Arial" w:cs="Arial"/>
        </w:rPr>
        <w:t xml:space="preserve"> and </w:t>
      </w:r>
      <w:r w:rsidRPr="00EB4D6A">
        <w:rPr>
          <w:rFonts w:ascii="Arial" w:hAnsi="Arial" w:cs="Arial"/>
        </w:rPr>
        <w:t>maintaining</w:t>
      </w:r>
      <w:r w:rsidR="00BD0E50" w:rsidRPr="00EB4D6A">
        <w:rPr>
          <w:rFonts w:ascii="Arial" w:hAnsi="Arial" w:cs="Arial"/>
        </w:rPr>
        <w:t xml:space="preserve"> pupils on task based on the </w:t>
      </w:r>
      <w:r w:rsidRPr="00EB4D6A">
        <w:rPr>
          <w:rFonts w:ascii="Arial" w:hAnsi="Arial" w:cs="Arial"/>
        </w:rPr>
        <w:t>prospects</w:t>
      </w:r>
      <w:r w:rsidR="00BD0E50" w:rsidRPr="00EB4D6A">
        <w:rPr>
          <w:rFonts w:ascii="Arial" w:hAnsi="Arial" w:cs="Arial"/>
        </w:rPr>
        <w:t xml:space="preserve"> for </w:t>
      </w:r>
      <w:r w:rsidRPr="00EB4D6A">
        <w:rPr>
          <w:rFonts w:ascii="Arial" w:hAnsi="Arial" w:cs="Arial"/>
        </w:rPr>
        <w:t>specific</w:t>
      </w:r>
      <w:r w:rsidR="00BD0E50" w:rsidRPr="00EB4D6A">
        <w:rPr>
          <w:rFonts w:ascii="Arial" w:hAnsi="Arial" w:cs="Arial"/>
        </w:rPr>
        <w:t xml:space="preserve"> pupils</w:t>
      </w:r>
    </w:p>
    <w:p w14:paraId="46D11FEE" w14:textId="3F0D1C1E" w:rsidR="00BD0E50" w:rsidRPr="00EB4D6A" w:rsidRDefault="00BD0E50" w:rsidP="00BD0E50">
      <w:pPr>
        <w:pStyle w:val="ListParagraph"/>
        <w:numPr>
          <w:ilvl w:val="0"/>
          <w:numId w:val="4"/>
        </w:numPr>
        <w:spacing w:after="0" w:line="240" w:lineRule="auto"/>
        <w:ind w:right="-2"/>
        <w:rPr>
          <w:rFonts w:ascii="Arial" w:hAnsi="Arial" w:cs="Arial"/>
        </w:rPr>
      </w:pPr>
      <w:r w:rsidRPr="00EB4D6A">
        <w:rPr>
          <w:rFonts w:ascii="Arial" w:hAnsi="Arial" w:cs="Arial"/>
        </w:rPr>
        <w:t xml:space="preserve">Under the </w:t>
      </w:r>
      <w:r w:rsidR="003634C3" w:rsidRPr="00EB4D6A">
        <w:rPr>
          <w:rFonts w:ascii="Arial" w:hAnsi="Arial" w:cs="Arial"/>
        </w:rPr>
        <w:t>supervision</w:t>
      </w:r>
      <w:r w:rsidRPr="00EB4D6A">
        <w:rPr>
          <w:rFonts w:ascii="Arial" w:hAnsi="Arial" w:cs="Arial"/>
        </w:rPr>
        <w:t xml:space="preserve"> of a teacher </w:t>
      </w:r>
      <w:r w:rsidR="003634C3" w:rsidRPr="00EB4D6A">
        <w:rPr>
          <w:rFonts w:ascii="Arial" w:hAnsi="Arial" w:cs="Arial"/>
        </w:rPr>
        <w:t>watch</w:t>
      </w:r>
      <w:r w:rsidRPr="00EB4D6A">
        <w:rPr>
          <w:rFonts w:ascii="Arial" w:hAnsi="Arial" w:cs="Arial"/>
        </w:rPr>
        <w:t xml:space="preserve">, </w:t>
      </w:r>
      <w:r w:rsidR="003634C3" w:rsidRPr="00EB4D6A">
        <w:rPr>
          <w:rFonts w:ascii="Arial" w:hAnsi="Arial" w:cs="Arial"/>
        </w:rPr>
        <w:t>evaluate</w:t>
      </w:r>
      <w:r w:rsidRPr="00EB4D6A">
        <w:rPr>
          <w:rFonts w:ascii="Arial" w:hAnsi="Arial" w:cs="Arial"/>
        </w:rPr>
        <w:t xml:space="preserve"> and record pupil </w:t>
      </w:r>
      <w:r w:rsidR="00284A21" w:rsidRPr="00EB4D6A">
        <w:rPr>
          <w:rFonts w:ascii="Arial" w:hAnsi="Arial" w:cs="Arial"/>
        </w:rPr>
        <w:t>improvement</w:t>
      </w:r>
      <w:r w:rsidR="00284A21">
        <w:rPr>
          <w:rFonts w:ascii="Arial" w:hAnsi="Arial" w:cs="Arial"/>
        </w:rPr>
        <w:t xml:space="preserve"> and progress.</w:t>
      </w:r>
    </w:p>
    <w:p w14:paraId="5FC2D649" w14:textId="342277EC" w:rsidR="00BD0E50" w:rsidRPr="00EB4D6A" w:rsidRDefault="00BD0E50" w:rsidP="00BD0E50">
      <w:pPr>
        <w:pStyle w:val="ListParagraph"/>
        <w:numPr>
          <w:ilvl w:val="0"/>
          <w:numId w:val="4"/>
        </w:numPr>
        <w:spacing w:after="0" w:line="240" w:lineRule="auto"/>
        <w:ind w:right="-2"/>
        <w:rPr>
          <w:rFonts w:ascii="Arial" w:hAnsi="Arial" w:cs="Arial"/>
        </w:rPr>
      </w:pPr>
      <w:r w:rsidRPr="00EB4D6A">
        <w:rPr>
          <w:rFonts w:ascii="Arial" w:hAnsi="Arial" w:cs="Arial"/>
        </w:rPr>
        <w:t xml:space="preserve">Support learning by arranging/providing </w:t>
      </w:r>
      <w:r w:rsidR="00284A21" w:rsidRPr="00EB4D6A">
        <w:rPr>
          <w:rFonts w:ascii="Arial" w:hAnsi="Arial" w:cs="Arial"/>
        </w:rPr>
        <w:t>supplies</w:t>
      </w:r>
      <w:r w:rsidRPr="00EB4D6A">
        <w:rPr>
          <w:rFonts w:ascii="Arial" w:hAnsi="Arial" w:cs="Arial"/>
        </w:rPr>
        <w:t xml:space="preserve"> for </w:t>
      </w:r>
      <w:r w:rsidR="00284A21" w:rsidRPr="00EB4D6A">
        <w:rPr>
          <w:rFonts w:ascii="Arial" w:hAnsi="Arial" w:cs="Arial"/>
        </w:rPr>
        <w:t>classes</w:t>
      </w:r>
      <w:r w:rsidR="00284A21">
        <w:rPr>
          <w:rFonts w:ascii="Arial" w:hAnsi="Arial" w:cs="Arial"/>
        </w:rPr>
        <w:t>/</w:t>
      </w:r>
      <w:r w:rsidR="00284A21" w:rsidRPr="00EB4D6A">
        <w:rPr>
          <w:rFonts w:ascii="Arial" w:hAnsi="Arial" w:cs="Arial"/>
        </w:rPr>
        <w:t>events</w:t>
      </w:r>
      <w:r w:rsidRPr="00EB4D6A">
        <w:rPr>
          <w:rFonts w:ascii="Arial" w:hAnsi="Arial" w:cs="Arial"/>
        </w:rPr>
        <w:t xml:space="preserve"> under the </w:t>
      </w:r>
      <w:r w:rsidR="00284A21" w:rsidRPr="00EB4D6A">
        <w:rPr>
          <w:rFonts w:ascii="Arial" w:hAnsi="Arial" w:cs="Arial"/>
        </w:rPr>
        <w:t>leadership</w:t>
      </w:r>
      <w:r w:rsidRPr="00EB4D6A">
        <w:rPr>
          <w:rFonts w:ascii="Arial" w:hAnsi="Arial" w:cs="Arial"/>
        </w:rPr>
        <w:t xml:space="preserve"> of the teacher and in </w:t>
      </w:r>
      <w:r w:rsidR="00284A21" w:rsidRPr="00EB4D6A">
        <w:rPr>
          <w:rFonts w:ascii="Arial" w:hAnsi="Arial" w:cs="Arial"/>
        </w:rPr>
        <w:t>position</w:t>
      </w:r>
      <w:r w:rsidRPr="00EB4D6A">
        <w:rPr>
          <w:rFonts w:ascii="Arial" w:hAnsi="Arial" w:cs="Arial"/>
        </w:rPr>
        <w:t xml:space="preserve"> with health and safety </w:t>
      </w:r>
      <w:r w:rsidR="00284A21" w:rsidRPr="00EB4D6A">
        <w:rPr>
          <w:rFonts w:ascii="Arial" w:hAnsi="Arial" w:cs="Arial"/>
        </w:rPr>
        <w:t>requests</w:t>
      </w:r>
      <w:r w:rsidR="001D7CC7">
        <w:rPr>
          <w:rFonts w:ascii="Arial" w:hAnsi="Arial" w:cs="Arial"/>
        </w:rPr>
        <w:t>.</w:t>
      </w:r>
    </w:p>
    <w:p w14:paraId="50A38CC7" w14:textId="77777777" w:rsidR="00BD0E50" w:rsidRPr="00EB4D6A" w:rsidRDefault="00BD0E50" w:rsidP="00BD0E50">
      <w:pPr>
        <w:spacing w:after="215"/>
        <w:ind w:right="-2"/>
        <w:rPr>
          <w:rFonts w:ascii="Arial" w:hAnsi="Arial" w:cs="Arial"/>
        </w:rPr>
      </w:pPr>
      <w:r w:rsidRPr="00EB4D6A">
        <w:rPr>
          <w:rFonts w:ascii="Arial" w:eastAsia="Calibri" w:hAnsi="Arial" w:cs="Arial"/>
          <w:noProof/>
        </w:rPr>
        <mc:AlternateContent>
          <mc:Choice Requires="wpg">
            <w:drawing>
              <wp:inline distT="0" distB="0" distL="0" distR="0" wp14:anchorId="70F608E1" wp14:editId="29BFA0B1">
                <wp:extent cx="5943600" cy="12700"/>
                <wp:effectExtent l="0" t="0" r="0" b="0"/>
                <wp:docPr id="1974" name="Group 1974"/>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29" name="Shape 29"/>
                        <wps:cNvSpPr/>
                        <wps:spPr>
                          <a:xfrm>
                            <a:off x="0" y="0"/>
                            <a:ext cx="5943600" cy="0"/>
                          </a:xfrm>
                          <a:custGeom>
                            <a:avLst/>
                            <a:gdLst/>
                            <a:ahLst/>
                            <a:cxnLst/>
                            <a:rect l="0" t="0" r="0" b="0"/>
                            <a:pathLst>
                              <a:path w="5943600">
                                <a:moveTo>
                                  <a:pt x="5943600" y="0"/>
                                </a:moveTo>
                                <a:lnTo>
                                  <a:pt x="0" y="0"/>
                                </a:lnTo>
                              </a:path>
                            </a:pathLst>
                          </a:custGeom>
                          <a:noFill/>
                          <a:ln w="12700" cap="flat" cmpd="sng" algn="ctr">
                            <a:solidFill>
                              <a:srgbClr val="CCCCCC"/>
                            </a:solidFill>
                            <a:prstDash val="solid"/>
                            <a:miter lim="127000"/>
                          </a:ln>
                          <a:effectLst/>
                        </wps:spPr>
                        <wps:bodyPr/>
                      </wps:wsp>
                    </wpg:wgp>
                  </a:graphicData>
                </a:graphic>
              </wp:inline>
            </w:drawing>
          </mc:Choice>
          <mc:Fallback>
            <w:pict>
              <v:group w14:anchorId="187D18F6" id="Group 1974"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">
                <v:shape id="Shape 29"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" path="m5943600,l,e" filled="f" strokecolor="#ccc" strokeweight="1pt">
                  <v:stroke miterlimit="83231f" joinstyle="miter"/>
                  <v:path arrowok="t" textboxrect="0,0,5943600,0"/>
                </v:shape>
                <w10:anchorlock/>
              </v:group>
            </w:pict>
          </mc:Fallback>
        </mc:AlternateContent>
      </w:r>
    </w:p>
    <w:p w14:paraId="2D5C9B77" w14:textId="77777777" w:rsidR="00BD0E50" w:rsidRPr="00EB4D6A" w:rsidRDefault="00BD0E50" w:rsidP="00BD0E50">
      <w:pPr>
        <w:spacing w:after="215"/>
        <w:ind w:left="46" w:right="-2"/>
        <w:rPr>
          <w:rFonts w:ascii="Arial" w:hAnsi="Arial" w:cs="Arial"/>
          <w:color w:val="767171" w:themeColor="background2" w:themeShade="80"/>
        </w:rPr>
      </w:pPr>
      <w:r w:rsidRPr="00EB4D6A">
        <w:rPr>
          <w:rFonts w:ascii="Arial" w:hAnsi="Arial" w:cs="Arial"/>
          <w:color w:val="767171" w:themeColor="background2" w:themeShade="80"/>
        </w:rPr>
        <w:t>2017 – 2018: Administrator/bank cashier</w:t>
      </w:r>
    </w:p>
    <w:p w14:paraId="54C4F0A8" w14:textId="77777777" w:rsidR="00BD0E50" w:rsidRPr="007E54E8" w:rsidRDefault="00BD0E50" w:rsidP="00BD0E50">
      <w:pPr>
        <w:spacing w:after="215"/>
        <w:ind w:left="46" w:right="-2"/>
        <w:rPr>
          <w:rFonts w:ascii="Arial" w:hAnsi="Arial" w:cs="Arial"/>
        </w:rPr>
      </w:pPr>
      <w:r w:rsidRPr="007E54E8">
        <w:rPr>
          <w:rFonts w:ascii="Arial" w:hAnsi="Arial" w:cs="Arial"/>
        </w:rPr>
        <w:lastRenderedPageBreak/>
        <w:t xml:space="preserve">Responsibilities included: </w:t>
      </w:r>
    </w:p>
    <w:p w14:paraId="2251415D" w14:textId="77777777" w:rsidR="00BD0E50" w:rsidRPr="00EB4D6A" w:rsidRDefault="00BD0E50" w:rsidP="00BD0E50">
      <w:pPr>
        <w:pStyle w:val="ListParagraph"/>
        <w:numPr>
          <w:ilvl w:val="0"/>
          <w:numId w:val="3"/>
        </w:numPr>
        <w:spacing w:after="215"/>
        <w:ind w:right="-2"/>
        <w:rPr>
          <w:rFonts w:ascii="Arial" w:hAnsi="Arial" w:cs="Arial"/>
        </w:rPr>
      </w:pPr>
      <w:r w:rsidRPr="00EB4D6A">
        <w:rPr>
          <w:rFonts w:ascii="Arial" w:hAnsi="Arial" w:cs="Arial"/>
        </w:rPr>
        <w:t xml:space="preserve">Greeting every customer in a professional and polite manner and providing face to face customer service over the counter. </w:t>
      </w:r>
    </w:p>
    <w:p w14:paraId="22454894" w14:textId="77777777" w:rsidR="00BD0E50" w:rsidRPr="00EB4D6A" w:rsidRDefault="00BD0E50" w:rsidP="00BD0E50">
      <w:pPr>
        <w:pStyle w:val="ListParagraph"/>
        <w:numPr>
          <w:ilvl w:val="0"/>
          <w:numId w:val="3"/>
        </w:numPr>
        <w:spacing w:after="215"/>
        <w:ind w:right="-2"/>
        <w:rPr>
          <w:rFonts w:ascii="Arial" w:hAnsi="Arial" w:cs="Arial"/>
        </w:rPr>
      </w:pPr>
      <w:r w:rsidRPr="00EB4D6A">
        <w:rPr>
          <w:rFonts w:ascii="Arial" w:hAnsi="Arial" w:cs="Arial"/>
        </w:rPr>
        <w:t xml:space="preserve">Assisting customers with account balances, taking deposits, making BACS payments and transferring funds between their accounts. </w:t>
      </w:r>
    </w:p>
    <w:p w14:paraId="56FE2DA8" w14:textId="77777777" w:rsidR="00BD0E50" w:rsidRPr="00EB4D6A" w:rsidRDefault="00BD0E50" w:rsidP="00BD0E50">
      <w:pPr>
        <w:pStyle w:val="ListParagraph"/>
        <w:numPr>
          <w:ilvl w:val="0"/>
          <w:numId w:val="3"/>
        </w:numPr>
        <w:spacing w:after="215"/>
        <w:ind w:right="-2"/>
        <w:rPr>
          <w:rFonts w:ascii="Arial" w:hAnsi="Arial" w:cs="Arial"/>
        </w:rPr>
      </w:pPr>
      <w:r w:rsidRPr="00EB4D6A">
        <w:rPr>
          <w:rFonts w:ascii="Arial" w:hAnsi="Arial" w:cs="Arial"/>
        </w:rPr>
        <w:t xml:space="preserve">Providing customers with information on other products and service </w:t>
      </w:r>
    </w:p>
    <w:p w14:paraId="702A6257" w14:textId="77777777" w:rsidR="00BD0E50" w:rsidRPr="00EB4D6A" w:rsidRDefault="00BD0E50" w:rsidP="00BD0E50">
      <w:pPr>
        <w:spacing w:after="215"/>
        <w:ind w:left="46" w:right="-2"/>
        <w:rPr>
          <w:rFonts w:ascii="Arial" w:hAnsi="Arial" w:cs="Arial"/>
        </w:rPr>
      </w:pPr>
    </w:p>
    <w:p w14:paraId="250B9B6B" w14:textId="77777777" w:rsidR="00BD0E50" w:rsidRPr="00EB4D6A" w:rsidRDefault="00BD0E50" w:rsidP="00BD0E50">
      <w:pPr>
        <w:spacing w:after="215"/>
        <w:ind w:right="-2"/>
        <w:rPr>
          <w:rFonts w:ascii="Arial" w:hAnsi="Arial" w:cs="Arial"/>
        </w:rPr>
      </w:pPr>
      <w:r w:rsidRPr="00EB4D6A">
        <w:rPr>
          <w:rFonts w:ascii="Arial" w:eastAsia="Calibri" w:hAnsi="Arial" w:cs="Arial"/>
          <w:noProof/>
        </w:rPr>
        <mc:AlternateContent>
          <mc:Choice Requires="wpg">
            <w:drawing>
              <wp:inline distT="0" distB="0" distL="0" distR="0" wp14:anchorId="37847101" wp14:editId="6EF010DF">
                <wp:extent cx="5943600" cy="12700"/>
                <wp:effectExtent l="0" t="0" r="0" b="0"/>
                <wp:docPr id="7" name="Group 7"/>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8" name="Shape 29"/>
                        <wps:cNvSpPr/>
                        <wps:spPr>
                          <a:xfrm>
                            <a:off x="0" y="0"/>
                            <a:ext cx="5943600" cy="0"/>
                          </a:xfrm>
                          <a:custGeom>
                            <a:avLst/>
                            <a:gdLst/>
                            <a:ahLst/>
                            <a:cxnLst/>
                            <a:rect l="0" t="0" r="0" b="0"/>
                            <a:pathLst>
                              <a:path w="5943600">
                                <a:moveTo>
                                  <a:pt x="5943600" y="0"/>
                                </a:moveTo>
                                <a:lnTo>
                                  <a:pt x="0" y="0"/>
                                </a:lnTo>
                              </a:path>
                            </a:pathLst>
                          </a:custGeom>
                          <a:noFill/>
                          <a:ln w="12700" cap="flat" cmpd="sng" algn="ctr">
                            <a:solidFill>
                              <a:srgbClr val="CCCCCC"/>
                            </a:solidFill>
                            <a:prstDash val="solid"/>
                            <a:miter lim="127000"/>
                          </a:ln>
                          <a:effectLst/>
                        </wps:spPr>
                        <wps:bodyPr/>
                      </wps:wsp>
                    </wpg:wgp>
                  </a:graphicData>
                </a:graphic>
              </wp:inline>
            </w:drawing>
          </mc:Choice>
          <mc:Fallback>
            <w:pict>
              <v:group w14:anchorId="117102CF" id="Group 7"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">
                <v:shape id="Shape 29"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" path="m5943600,l,e" filled="f" strokecolor="#ccc" strokeweight="1pt">
                  <v:stroke miterlimit="83231f" joinstyle="miter"/>
                  <v:path arrowok="t" textboxrect="0,0,5943600,0"/>
                </v:shape>
                <w10:anchorlock/>
              </v:group>
            </w:pict>
          </mc:Fallback>
        </mc:AlternateContent>
      </w:r>
    </w:p>
    <w:p w14:paraId="49561C6E" w14:textId="77777777" w:rsidR="00BD0E50" w:rsidRPr="00EB4D6A" w:rsidRDefault="00BD0E50" w:rsidP="00BD0E50">
      <w:pPr>
        <w:pStyle w:val="Heading2"/>
        <w:rPr>
          <w:rFonts w:ascii="Arial" w:hAnsi="Arial" w:cs="Arial"/>
          <w:sz w:val="22"/>
        </w:rPr>
      </w:pPr>
      <w:r w:rsidRPr="00EB4D6A">
        <w:rPr>
          <w:rFonts w:ascii="Arial" w:hAnsi="Arial" w:cs="Arial"/>
          <w:sz w:val="22"/>
        </w:rPr>
        <w:t>Support Worker</w:t>
      </w:r>
    </w:p>
    <w:p w14:paraId="078D8985" w14:textId="77777777" w:rsidR="00BD0E50" w:rsidRPr="00EB4D6A" w:rsidRDefault="00BD0E50" w:rsidP="00BD0E50">
      <w:pPr>
        <w:pStyle w:val="Heading2"/>
        <w:rPr>
          <w:rFonts w:ascii="Arial" w:hAnsi="Arial" w:cs="Arial"/>
          <w:b w:val="0"/>
          <w:bCs/>
          <w:color w:val="767171" w:themeColor="background2" w:themeShade="80"/>
          <w:sz w:val="22"/>
        </w:rPr>
      </w:pPr>
      <w:r w:rsidRPr="00EB4D6A">
        <w:rPr>
          <w:rFonts w:ascii="Arial" w:hAnsi="Arial" w:cs="Arial"/>
          <w:b w:val="0"/>
          <w:bCs/>
          <w:color w:val="767171" w:themeColor="background2" w:themeShade="80"/>
          <w:sz w:val="22"/>
        </w:rPr>
        <w:t>RCS - Neath</w:t>
      </w:r>
    </w:p>
    <w:p w14:paraId="5BE179D3" w14:textId="77777777" w:rsidR="00BD0E50" w:rsidRPr="00EB4D6A" w:rsidRDefault="00BD0E50" w:rsidP="00BD0E50">
      <w:pPr>
        <w:pStyle w:val="Heading2"/>
        <w:rPr>
          <w:rFonts w:ascii="Arial" w:hAnsi="Arial" w:cs="Arial"/>
          <w:b w:val="0"/>
          <w:bCs/>
          <w:color w:val="767171" w:themeColor="background2" w:themeShade="80"/>
          <w:sz w:val="22"/>
        </w:rPr>
      </w:pPr>
      <w:r w:rsidRPr="00EB4D6A">
        <w:rPr>
          <w:rFonts w:ascii="Arial" w:hAnsi="Arial" w:cs="Arial"/>
          <w:b w:val="0"/>
          <w:bCs/>
          <w:color w:val="767171" w:themeColor="background2" w:themeShade="80"/>
          <w:sz w:val="22"/>
        </w:rPr>
        <w:t xml:space="preserve">2012 – 2013 </w:t>
      </w:r>
    </w:p>
    <w:p w14:paraId="740B6A91" w14:textId="77777777" w:rsidR="00BD0E50" w:rsidRPr="00EB4D6A" w:rsidRDefault="00BD0E50" w:rsidP="00BD0E50">
      <w:pPr>
        <w:pStyle w:val="Heading2"/>
        <w:rPr>
          <w:rFonts w:ascii="Arial" w:hAnsi="Arial" w:cs="Arial"/>
          <w:sz w:val="22"/>
        </w:rPr>
      </w:pPr>
    </w:p>
    <w:p w14:paraId="7504317C" w14:textId="77777777" w:rsidR="00BD0E50" w:rsidRPr="00EB311A" w:rsidRDefault="00BD0E50" w:rsidP="00BD0E50">
      <w:pPr>
        <w:pStyle w:val="Heading2"/>
        <w:rPr>
          <w:rFonts w:ascii="Arial" w:hAnsi="Arial" w:cs="Arial"/>
          <w:sz w:val="22"/>
        </w:rPr>
      </w:pPr>
      <w:r w:rsidRPr="00EB311A">
        <w:rPr>
          <w:rFonts w:ascii="Arial" w:hAnsi="Arial" w:cs="Arial"/>
          <w:sz w:val="22"/>
        </w:rPr>
        <w:t>Supervisor</w:t>
      </w:r>
    </w:p>
    <w:p w14:paraId="3CEB6925" w14:textId="77777777" w:rsidR="00BD0E50" w:rsidRPr="00EB311A" w:rsidRDefault="00BD0E50" w:rsidP="00BD0E50">
      <w:pPr>
        <w:pStyle w:val="Heading2"/>
        <w:rPr>
          <w:rFonts w:ascii="Arial" w:hAnsi="Arial" w:cs="Arial"/>
          <w:b w:val="0"/>
          <w:bCs/>
          <w:color w:val="767171" w:themeColor="background2" w:themeShade="80"/>
          <w:sz w:val="22"/>
        </w:rPr>
      </w:pPr>
      <w:r w:rsidRPr="00EB311A">
        <w:rPr>
          <w:rFonts w:ascii="Arial" w:hAnsi="Arial" w:cs="Arial"/>
          <w:b w:val="0"/>
          <w:bCs/>
          <w:color w:val="767171" w:themeColor="background2" w:themeShade="80"/>
          <w:sz w:val="22"/>
        </w:rPr>
        <w:t>The kingfisher – Neath</w:t>
      </w:r>
    </w:p>
    <w:p w14:paraId="2E2D771A" w14:textId="77777777" w:rsidR="00BD0E50" w:rsidRPr="00EB311A" w:rsidRDefault="00BD0E50" w:rsidP="00BD0E50">
      <w:pPr>
        <w:pStyle w:val="Heading2"/>
        <w:rPr>
          <w:rFonts w:ascii="Arial" w:hAnsi="Arial" w:cs="Arial"/>
          <w:b w:val="0"/>
          <w:bCs/>
          <w:color w:val="767171" w:themeColor="background2" w:themeShade="80"/>
          <w:sz w:val="22"/>
        </w:rPr>
      </w:pPr>
      <w:r w:rsidRPr="00EB311A">
        <w:rPr>
          <w:rFonts w:ascii="Arial" w:hAnsi="Arial" w:cs="Arial"/>
          <w:b w:val="0"/>
          <w:bCs/>
          <w:color w:val="767171" w:themeColor="background2" w:themeShade="80"/>
          <w:sz w:val="22"/>
        </w:rPr>
        <w:t xml:space="preserve">2010 - </w:t>
      </w:r>
      <w:r w:rsidRPr="00EB4D6A">
        <w:rPr>
          <w:rFonts w:ascii="Arial" w:hAnsi="Arial" w:cs="Arial"/>
          <w:b w:val="0"/>
          <w:bCs/>
          <w:color w:val="767171" w:themeColor="background2" w:themeShade="80"/>
          <w:sz w:val="22"/>
        </w:rPr>
        <w:t>2016</w:t>
      </w:r>
    </w:p>
    <w:p w14:paraId="213EDEF0" w14:textId="77777777" w:rsidR="00BD0E50" w:rsidRPr="00EB4D6A" w:rsidRDefault="00BD0E50" w:rsidP="00BD0E50">
      <w:pPr>
        <w:pStyle w:val="Heading2"/>
        <w:ind w:left="0" w:firstLine="0"/>
        <w:rPr>
          <w:rFonts w:ascii="Arial" w:hAnsi="Arial" w:cs="Arial"/>
          <w:sz w:val="22"/>
        </w:rPr>
      </w:pPr>
    </w:p>
    <w:p w14:paraId="03FB6366" w14:textId="77777777" w:rsidR="00BD0E50" w:rsidRPr="00EB4D6A" w:rsidRDefault="00BD0E50" w:rsidP="00BD0E50">
      <w:pPr>
        <w:pStyle w:val="Heading2"/>
        <w:ind w:left="0" w:firstLine="0"/>
        <w:rPr>
          <w:rFonts w:ascii="Arial" w:hAnsi="Arial" w:cs="Arial"/>
          <w:sz w:val="22"/>
        </w:rPr>
      </w:pPr>
      <w:r w:rsidRPr="00EB4D6A">
        <w:rPr>
          <w:rFonts w:ascii="Arial" w:hAnsi="Arial" w:cs="Arial"/>
          <w:sz w:val="22"/>
        </w:rPr>
        <w:t>Administration Assistant</w:t>
      </w:r>
    </w:p>
    <w:p w14:paraId="5E20FB19" w14:textId="77777777" w:rsidR="00BD0E50" w:rsidRPr="00EB4D6A" w:rsidRDefault="00BD0E50" w:rsidP="00BD0E50">
      <w:pPr>
        <w:spacing w:after="125"/>
        <w:ind w:left="31" w:right="5759"/>
        <w:rPr>
          <w:rFonts w:ascii="Arial" w:hAnsi="Arial" w:cs="Arial"/>
        </w:rPr>
      </w:pPr>
      <w:r w:rsidRPr="00EB4D6A">
        <w:rPr>
          <w:rFonts w:ascii="Arial" w:hAnsi="Arial" w:cs="Arial"/>
          <w:color w:val="666666"/>
        </w:rPr>
        <w:t>Tact foster care</w:t>
      </w:r>
      <w:r w:rsidRPr="00EB4D6A">
        <w:rPr>
          <w:rFonts w:ascii="Arial" w:hAnsi="Arial" w:cs="Arial"/>
        </w:rPr>
        <w:t xml:space="preserve"> - </w:t>
      </w:r>
      <w:r w:rsidRPr="00EB4D6A">
        <w:rPr>
          <w:rFonts w:ascii="Arial" w:hAnsi="Arial" w:cs="Arial"/>
          <w:color w:val="666666"/>
        </w:rPr>
        <w:t>Neath Port Talbot 2009 - 2012</w:t>
      </w:r>
    </w:p>
    <w:p w14:paraId="324DCD04" w14:textId="77777777" w:rsidR="00BD0E50" w:rsidRPr="00EB4D6A" w:rsidRDefault="00BD0E50" w:rsidP="00BD0E50">
      <w:pPr>
        <w:pStyle w:val="Heading1"/>
        <w:ind w:left="41"/>
        <w:rPr>
          <w:rFonts w:ascii="Arial" w:hAnsi="Arial" w:cs="Arial"/>
          <w:b/>
          <w:bCs/>
          <w:color w:val="000000" w:themeColor="text1"/>
          <w:sz w:val="22"/>
        </w:rPr>
      </w:pPr>
      <w:r w:rsidRPr="00EB4D6A">
        <w:rPr>
          <w:rFonts w:ascii="Arial" w:hAnsi="Arial" w:cs="Arial"/>
          <w:b/>
          <w:bCs/>
          <w:color w:val="000000" w:themeColor="text1"/>
          <w:sz w:val="22"/>
        </w:rPr>
        <w:t>Education</w:t>
      </w:r>
    </w:p>
    <w:p w14:paraId="6DBEF19C" w14:textId="77777777" w:rsidR="00BD0E50" w:rsidRPr="00EB4D6A" w:rsidRDefault="00BD0E50" w:rsidP="00BD0E50">
      <w:pPr>
        <w:spacing w:after="215"/>
        <w:ind w:left="46" w:right="-2"/>
        <w:rPr>
          <w:rFonts w:ascii="Arial" w:hAnsi="Arial" w:cs="Arial"/>
        </w:rPr>
      </w:pPr>
      <w:r w:rsidRPr="00EB4D6A">
        <w:rPr>
          <w:rFonts w:ascii="Arial" w:eastAsia="Calibri" w:hAnsi="Arial" w:cs="Arial"/>
          <w:noProof/>
        </w:rPr>
        <mc:AlternateContent>
          <mc:Choice Requires="wpg">
            <w:drawing>
              <wp:inline distT="0" distB="0" distL="0" distR="0" wp14:anchorId="0AC42F3B" wp14:editId="2354936C">
                <wp:extent cx="5943600" cy="12700"/>
                <wp:effectExtent l="0" t="0" r="0" b="0"/>
                <wp:docPr id="2172" name="Group 2172"/>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19" name="Shape 119"/>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74AE7A6C" id="Group 2172"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">
                <v:shape id="Shape 119"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" path="m5943600,l,e" filled="f" strokecolor="#ccc" strokeweight="1pt">
                  <v:stroke miterlimit="83231f" joinstyle="miter"/>
                  <v:path arrowok="t" textboxrect="0,0,5943600,0"/>
                </v:shape>
                <w10:anchorlock/>
              </v:group>
            </w:pict>
          </mc:Fallback>
        </mc:AlternateContent>
      </w:r>
    </w:p>
    <w:p w14:paraId="5147E1BC" w14:textId="77777777" w:rsidR="00BD0E50" w:rsidRPr="00EB4D6A" w:rsidRDefault="00BD0E50" w:rsidP="00BD0E50">
      <w:pPr>
        <w:pStyle w:val="Heading2"/>
        <w:ind w:left="41"/>
        <w:rPr>
          <w:rFonts w:ascii="Arial" w:hAnsi="Arial" w:cs="Arial"/>
          <w:color w:val="auto"/>
          <w:sz w:val="22"/>
        </w:rPr>
      </w:pPr>
      <w:r w:rsidRPr="00EB4D6A">
        <w:rPr>
          <w:rFonts w:ascii="Arial" w:hAnsi="Arial" w:cs="Arial"/>
          <w:color w:val="auto"/>
          <w:sz w:val="22"/>
        </w:rPr>
        <w:t>BA Education in Early Years and Care Practitioner Status</w:t>
      </w:r>
    </w:p>
    <w:p w14:paraId="4DABD112" w14:textId="77777777" w:rsidR="00BD0E50" w:rsidRPr="00EB4D6A" w:rsidRDefault="00BD0E50" w:rsidP="00BD0E50">
      <w:pPr>
        <w:rPr>
          <w:rFonts w:ascii="Arial" w:hAnsi="Arial" w:cs="Arial"/>
          <w:color w:val="767171" w:themeColor="background2" w:themeShade="80"/>
        </w:rPr>
      </w:pPr>
      <w:r w:rsidRPr="00EB4D6A">
        <w:rPr>
          <w:rFonts w:ascii="Arial" w:hAnsi="Arial" w:cs="Arial"/>
          <w:color w:val="767171" w:themeColor="background2" w:themeShade="80"/>
        </w:rPr>
        <w:t>University of Wales Trinity ST David</w:t>
      </w:r>
    </w:p>
    <w:p w14:paraId="53808F55" w14:textId="77777777" w:rsidR="00BD0E50" w:rsidRPr="00EB4D6A" w:rsidRDefault="00BD0E50" w:rsidP="00BD0E50">
      <w:pPr>
        <w:rPr>
          <w:rFonts w:ascii="Arial" w:hAnsi="Arial" w:cs="Arial"/>
          <w:color w:val="767171" w:themeColor="background2" w:themeShade="80"/>
        </w:rPr>
      </w:pPr>
      <w:r w:rsidRPr="00EB4D6A">
        <w:rPr>
          <w:rFonts w:ascii="Arial" w:hAnsi="Arial" w:cs="Arial"/>
          <w:color w:val="767171" w:themeColor="background2" w:themeShade="80"/>
        </w:rPr>
        <w:t>2018 – Present</w:t>
      </w:r>
    </w:p>
    <w:p w14:paraId="06078A06" w14:textId="77777777" w:rsidR="00BD0E50" w:rsidRPr="00EB4D6A" w:rsidRDefault="00BD0E50" w:rsidP="00BD0E50"/>
    <w:p w14:paraId="6A46A8FF" w14:textId="77777777" w:rsidR="00BD0E50" w:rsidRPr="00EB4D6A" w:rsidRDefault="00BD0E50" w:rsidP="00BD0E50">
      <w:pPr>
        <w:pStyle w:val="Heading2"/>
        <w:ind w:left="0" w:firstLine="0"/>
        <w:rPr>
          <w:rFonts w:ascii="Arial" w:hAnsi="Arial" w:cs="Arial"/>
          <w:color w:val="auto"/>
          <w:sz w:val="22"/>
        </w:rPr>
      </w:pPr>
      <w:r w:rsidRPr="00EB4D6A">
        <w:rPr>
          <w:rFonts w:ascii="Arial" w:hAnsi="Arial" w:cs="Arial"/>
          <w:color w:val="auto"/>
          <w:sz w:val="22"/>
        </w:rPr>
        <w:t>7 GCSE’s</w:t>
      </w:r>
    </w:p>
    <w:p w14:paraId="33CE2DE8" w14:textId="77777777" w:rsidR="00BD0E50" w:rsidRPr="00EB4D6A" w:rsidRDefault="00BD0E50" w:rsidP="00BD0E50">
      <w:pPr>
        <w:spacing w:after="486"/>
        <w:ind w:left="41" w:right="5229"/>
        <w:rPr>
          <w:rFonts w:ascii="Arial" w:hAnsi="Arial" w:cs="Arial"/>
          <w:color w:val="767171" w:themeColor="background2" w:themeShade="80"/>
        </w:rPr>
      </w:pPr>
      <w:r w:rsidRPr="00EB4D6A">
        <w:rPr>
          <w:rFonts w:ascii="Arial" w:hAnsi="Arial" w:cs="Arial"/>
          <w:color w:val="767171" w:themeColor="background2" w:themeShade="80"/>
        </w:rPr>
        <w:t>Llangatwg comprehensive school - Neath 1999 - 2004</w:t>
      </w:r>
    </w:p>
    <w:p w14:paraId="07C3ED02" w14:textId="77777777" w:rsidR="00BD0E50" w:rsidRPr="00EB4D6A" w:rsidRDefault="00BD0E50" w:rsidP="00BD0E50">
      <w:pPr>
        <w:spacing w:after="230"/>
        <w:ind w:left="46" w:right="-2"/>
        <w:rPr>
          <w:rFonts w:ascii="Arial" w:hAnsi="Arial" w:cs="Arial"/>
        </w:rPr>
      </w:pPr>
      <w:r w:rsidRPr="00EB4D6A">
        <w:rPr>
          <w:rFonts w:ascii="Arial" w:eastAsia="Calibri" w:hAnsi="Arial" w:cs="Arial"/>
          <w:noProof/>
        </w:rPr>
        <mc:AlternateContent>
          <mc:Choice Requires="wpg">
            <w:drawing>
              <wp:inline distT="0" distB="0" distL="0" distR="0" wp14:anchorId="7EA8576B" wp14:editId="1B2EA520">
                <wp:extent cx="5943600" cy="12700"/>
                <wp:effectExtent l="0" t="0" r="0" b="0"/>
                <wp:docPr id="2177" name="Group 2177"/>
                <wp:cNvGraphicFramePr/>
                <a:graphic xmlns:a="http://schemas.openxmlformats.org/drawingml/2006/main">
                  <a:graphicData uri="http://schemas.microsoft.com/office/word/2010/wordprocessingGroup">
                    <wpg:wgp>
                      <wpg:cNvGrpSpPr/>
                      <wpg:grpSpPr>
                        <a:xfrm>
                          <a:off x="0" y="0"/>
                          <a:ext cx="5943600" cy="12700"/>
                          <a:chOff x="0" y="0"/>
                          <a:chExt cx="5943600" cy="12700"/>
                        </a:xfrm>
                      </wpg:grpSpPr>
                      <wps:wsp>
                        <wps:cNvPr id="128" name="Shape 128"/>
                        <wps:cNvSpPr/>
                        <wps:spPr>
                          <a:xfrm>
                            <a:off x="0" y="0"/>
                            <a:ext cx="5943600" cy="0"/>
                          </a:xfrm>
                          <a:custGeom>
                            <a:avLst/>
                            <a:gdLst/>
                            <a:ahLst/>
                            <a:cxnLst/>
                            <a:rect l="0" t="0" r="0" b="0"/>
                            <a:pathLst>
                              <a:path w="5943600">
                                <a:moveTo>
                                  <a:pt x="5943600" y="0"/>
                                </a:moveTo>
                                <a:lnTo>
                                  <a:pt x="0" y="0"/>
                                </a:lnTo>
                              </a:path>
                            </a:pathLst>
                          </a:custGeom>
                          <a:ln w="12700" cap="flat">
                            <a:miter lim="127000"/>
                          </a:ln>
                        </wps:spPr>
                        <wps:style>
                          <a:lnRef idx="1">
                            <a:srgbClr val="CCCCCC"/>
                          </a:lnRef>
                          <a:fillRef idx="0">
                            <a:srgbClr val="000000">
                              <a:alpha val="0"/>
                            </a:srgbClr>
                          </a:fillRef>
                          <a:effectRef idx="0">
                            <a:scrgbClr r="0" g="0" b="0"/>
                          </a:effectRef>
                          <a:fontRef idx="none"/>
                        </wps:style>
                        <wps:bodyPr/>
                      </wps:wsp>
                    </wpg:wgp>
                  </a:graphicData>
                </a:graphic>
              </wp:inline>
            </w:drawing>
          </mc:Choice>
          <mc:Fallback>
            <w:pict>
              <v:group w14:anchorId="49E95CB8" id="Group 2177" o:spid="_x0000_s1026" style="width:468pt;height:1pt;mso-position-horizontal-relative:char;mso-position-vertical-relative:line" coordsize="59436,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">
                <v:shape id="Shape 128" o:spid="_x0000_s1027" style="position:absolute;width:59436;height:0;visibility:visible;mso-wrap-style:square;v-text-anchor:top" coordsize="5943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" path="m5943600,l,e" filled="f" strokecolor="#ccc" strokeweight="1pt">
                  <v:stroke miterlimit="83231f" joinstyle="miter"/>
                  <v:path arrowok="t" textboxrect="0,0,5943600,0"/>
                </v:shape>
                <w10:anchorlock/>
              </v:group>
            </w:pict>
          </mc:Fallback>
        </mc:AlternateContent>
      </w:r>
    </w:p>
    <w:p w14:paraId="02682366" w14:textId="77777777" w:rsidR="00BD0E50" w:rsidRPr="00EB4D6A" w:rsidRDefault="00BD0E50" w:rsidP="00BD0E50">
      <w:pPr>
        <w:ind w:left="41" w:right="10"/>
        <w:rPr>
          <w:rFonts w:ascii="Arial" w:hAnsi="Arial" w:cs="Arial"/>
          <w:b/>
          <w:bCs/>
          <w:color w:val="000000" w:themeColor="text1"/>
        </w:rPr>
      </w:pPr>
      <w:r w:rsidRPr="00EB4D6A">
        <w:rPr>
          <w:rFonts w:ascii="Arial" w:hAnsi="Arial" w:cs="Arial"/>
          <w:b/>
          <w:bCs/>
          <w:color w:val="000000" w:themeColor="text1"/>
        </w:rPr>
        <w:t xml:space="preserve">Qualifications </w:t>
      </w:r>
    </w:p>
    <w:p w14:paraId="70229FF9" w14:textId="77777777" w:rsidR="00BD0E50" w:rsidRPr="00EB4D6A" w:rsidRDefault="00BD0E50" w:rsidP="00BD0E50">
      <w:pPr>
        <w:spacing w:after="39"/>
        <w:ind w:left="46"/>
        <w:rPr>
          <w:rFonts w:ascii="Arial" w:hAnsi="Arial" w:cs="Arial"/>
        </w:rPr>
      </w:pPr>
      <w:r w:rsidRPr="00EB4D6A">
        <w:rPr>
          <w:rFonts w:ascii="Arial" w:hAnsi="Arial" w:cs="Arial"/>
        </w:rPr>
        <w:lastRenderedPageBreak/>
        <w:t xml:space="preserve"> </w:t>
      </w:r>
    </w:p>
    <w:p w14:paraId="7B5FFBD5" w14:textId="77777777" w:rsidR="00BD0E50" w:rsidRPr="00EB4D6A" w:rsidRDefault="00BD0E50" w:rsidP="00BD0E50">
      <w:pPr>
        <w:pStyle w:val="ListParagraph"/>
        <w:numPr>
          <w:ilvl w:val="0"/>
          <w:numId w:val="5"/>
        </w:numPr>
        <w:spacing w:after="33" w:line="265" w:lineRule="auto"/>
        <w:ind w:right="10"/>
        <w:rPr>
          <w:rFonts w:ascii="Arial" w:hAnsi="Arial" w:cs="Arial"/>
        </w:rPr>
      </w:pPr>
      <w:r w:rsidRPr="00EB4D6A">
        <w:rPr>
          <w:rFonts w:ascii="Arial" w:hAnsi="Arial" w:cs="Arial"/>
        </w:rPr>
        <w:t xml:space="preserve">City guilds Entry level 3 in adult literacy, speaking, listening, writing and numeracy </w:t>
      </w:r>
    </w:p>
    <w:p w14:paraId="2C4D0C32" w14:textId="77777777" w:rsidR="00BD0E50" w:rsidRPr="00EB4D6A" w:rsidRDefault="00BD0E50" w:rsidP="00BD0E50">
      <w:pPr>
        <w:pStyle w:val="ListParagraph"/>
        <w:numPr>
          <w:ilvl w:val="0"/>
          <w:numId w:val="5"/>
        </w:numPr>
        <w:spacing w:after="33" w:line="265" w:lineRule="auto"/>
        <w:ind w:right="10"/>
        <w:rPr>
          <w:rFonts w:ascii="Arial" w:hAnsi="Arial" w:cs="Arial"/>
        </w:rPr>
      </w:pPr>
      <w:r w:rsidRPr="00EB4D6A">
        <w:rPr>
          <w:rFonts w:ascii="Arial" w:hAnsi="Arial" w:cs="Arial"/>
        </w:rPr>
        <w:t xml:space="preserve">Emergency First Aid  </w:t>
      </w:r>
    </w:p>
    <w:p w14:paraId="22D9B0B5" w14:textId="77777777" w:rsidR="00BD0E50" w:rsidRPr="00EB4D6A" w:rsidRDefault="00BD0E50" w:rsidP="00BD0E50">
      <w:pPr>
        <w:pStyle w:val="ListParagraph"/>
        <w:numPr>
          <w:ilvl w:val="0"/>
          <w:numId w:val="5"/>
        </w:numPr>
        <w:spacing w:after="33" w:line="265" w:lineRule="auto"/>
        <w:ind w:right="10"/>
        <w:rPr>
          <w:rFonts w:ascii="Arial" w:hAnsi="Arial" w:cs="Arial"/>
        </w:rPr>
      </w:pPr>
      <w:r w:rsidRPr="00EB4D6A">
        <w:rPr>
          <w:rFonts w:ascii="Arial" w:hAnsi="Arial" w:cs="Arial"/>
        </w:rPr>
        <w:t xml:space="preserve">Level 2 in infection control </w:t>
      </w:r>
    </w:p>
    <w:p w14:paraId="145CE1BA" w14:textId="77777777" w:rsidR="00BD0E50" w:rsidRPr="00EB4D6A" w:rsidRDefault="00BD0E50" w:rsidP="00BD0E50">
      <w:pPr>
        <w:pStyle w:val="ListParagraph"/>
        <w:numPr>
          <w:ilvl w:val="0"/>
          <w:numId w:val="5"/>
        </w:numPr>
        <w:spacing w:after="33" w:line="265" w:lineRule="auto"/>
        <w:ind w:right="10"/>
        <w:rPr>
          <w:rFonts w:ascii="Arial" w:hAnsi="Arial" w:cs="Arial"/>
        </w:rPr>
      </w:pPr>
      <w:r w:rsidRPr="00EB4D6A">
        <w:rPr>
          <w:rFonts w:ascii="Arial" w:hAnsi="Arial" w:cs="Arial"/>
        </w:rPr>
        <w:t xml:space="preserve">Level 2 Pova </w:t>
      </w:r>
    </w:p>
    <w:p w14:paraId="4A4C6B78" w14:textId="77777777" w:rsidR="00BD0E50" w:rsidRPr="00EB4D6A" w:rsidRDefault="00BD0E50" w:rsidP="00BD0E50">
      <w:pPr>
        <w:pStyle w:val="ListParagraph"/>
        <w:numPr>
          <w:ilvl w:val="0"/>
          <w:numId w:val="5"/>
        </w:numPr>
        <w:spacing w:after="33" w:line="265" w:lineRule="auto"/>
        <w:ind w:right="10"/>
        <w:rPr>
          <w:rFonts w:ascii="Arial" w:hAnsi="Arial" w:cs="Arial"/>
        </w:rPr>
      </w:pPr>
      <w:r w:rsidRPr="00EB4D6A">
        <w:rPr>
          <w:rFonts w:ascii="Arial" w:hAnsi="Arial" w:cs="Arial"/>
        </w:rPr>
        <w:t xml:space="preserve">Level 2 Administration of medication </w:t>
      </w:r>
    </w:p>
    <w:p w14:paraId="70C3BEB2" w14:textId="77777777" w:rsidR="00BD0E50" w:rsidRDefault="00BD0E50" w:rsidP="00BD0E50">
      <w:pPr>
        <w:pStyle w:val="ListParagraph"/>
        <w:numPr>
          <w:ilvl w:val="0"/>
          <w:numId w:val="5"/>
        </w:numPr>
        <w:spacing w:after="33" w:line="265" w:lineRule="auto"/>
        <w:ind w:right="10"/>
        <w:rPr>
          <w:rFonts w:ascii="Arial" w:hAnsi="Arial" w:cs="Arial"/>
        </w:rPr>
      </w:pPr>
      <w:r w:rsidRPr="00EB4D6A">
        <w:rPr>
          <w:rFonts w:ascii="Arial" w:hAnsi="Arial" w:cs="Arial"/>
        </w:rPr>
        <w:t xml:space="preserve">Food safety </w:t>
      </w:r>
    </w:p>
    <w:p w14:paraId="2077A648" w14:textId="77777777" w:rsidR="00BD0E50" w:rsidRDefault="00BD0E50" w:rsidP="00BD0E50">
      <w:pPr>
        <w:pStyle w:val="ListParagraph"/>
        <w:ind w:left="360" w:right="10"/>
        <w:rPr>
          <w:rFonts w:ascii="Arial" w:hAnsi="Arial" w:cs="Arial"/>
        </w:rPr>
      </w:pPr>
    </w:p>
    <w:p w14:paraId="2932D620" w14:textId="77777777" w:rsidR="00BD0E50" w:rsidRDefault="00BD0E50" w:rsidP="00BD0E50">
      <w:pPr>
        <w:pStyle w:val="ListParagraph"/>
        <w:ind w:left="360" w:right="10"/>
        <w:rPr>
          <w:rFonts w:ascii="Arial" w:hAnsi="Arial" w:cs="Arial"/>
        </w:rPr>
      </w:pPr>
    </w:p>
    <w:p w14:paraId="1E4D456C" w14:textId="77777777" w:rsidR="00BD0E50" w:rsidRDefault="00BD0E50" w:rsidP="00BD0E50"/>
    <w:p w14:paraId="156CF1C4" w14:textId="6A731198" w:rsidR="00BD0E50" w:rsidRDefault="00BD0E50" w:rsidP="00BD0E50">
      <w:pPr>
        <w:rPr>
          <w:rFonts w:ascii="Arial" w:hAnsi="Arial" w:cs="Arial"/>
          <w:b/>
          <w:bCs/>
          <w:color w:val="000000" w:themeColor="text1"/>
        </w:rPr>
      </w:pPr>
      <w:r w:rsidRPr="00EB4D6A">
        <w:rPr>
          <w:rFonts w:ascii="Arial" w:hAnsi="Arial" w:cs="Arial"/>
          <w:b/>
          <w:bCs/>
          <w:color w:val="000000" w:themeColor="text1"/>
        </w:rPr>
        <w:t>References</w:t>
      </w:r>
      <w:r>
        <w:rPr>
          <w:rFonts w:ascii="Arial" w:hAnsi="Arial" w:cs="Arial"/>
          <w:b/>
          <w:bCs/>
          <w:color w:val="000000" w:themeColor="text1"/>
        </w:rPr>
        <w:t>:</w:t>
      </w:r>
      <w:r w:rsidRPr="00EB4D6A">
        <w:rPr>
          <w:rFonts w:ascii="Arial" w:hAnsi="Arial" w:cs="Arial"/>
          <w:b/>
          <w:bCs/>
          <w:color w:val="000000" w:themeColor="text1"/>
        </w:rPr>
        <w:t xml:space="preserve"> Available upon request</w:t>
      </w:r>
    </w:p>
    <w:p w14:paraId="5B76D2DA" w14:textId="7883DED7" w:rsidR="00BD0E50" w:rsidRDefault="00BD0E50" w:rsidP="00BD0E50">
      <w:pPr>
        <w:rPr>
          <w:rFonts w:ascii="Arial" w:hAnsi="Arial" w:cs="Arial"/>
          <w:b/>
          <w:bCs/>
          <w:color w:val="000000" w:themeColor="text1"/>
        </w:rPr>
      </w:pPr>
    </w:p>
    <w:p w14:paraId="7608E2A7" w14:textId="4DEC06F2" w:rsidR="00BD0E50" w:rsidRDefault="00BD0E50" w:rsidP="00BD0E50">
      <w:pPr>
        <w:rPr>
          <w:rFonts w:ascii="Arial" w:hAnsi="Arial" w:cs="Arial"/>
          <w:b/>
          <w:bCs/>
          <w:color w:val="000000" w:themeColor="text1"/>
        </w:rPr>
      </w:pPr>
    </w:p>
    <w:p w14:paraId="72D34981" w14:textId="2EB7C0AB" w:rsidR="00BD0E50" w:rsidRDefault="00BD0E50" w:rsidP="00BD0E50">
      <w:pPr>
        <w:rPr>
          <w:rFonts w:ascii="Arial" w:hAnsi="Arial" w:cs="Arial"/>
          <w:b/>
          <w:bCs/>
          <w:color w:val="000000" w:themeColor="text1"/>
        </w:rPr>
      </w:pPr>
    </w:p>
    <w:p w14:paraId="5A671BB0" w14:textId="409E1849" w:rsidR="00BD0E50" w:rsidRDefault="00BD0E50" w:rsidP="00BD0E50">
      <w:pPr>
        <w:rPr>
          <w:rFonts w:ascii="Arial" w:hAnsi="Arial" w:cs="Arial"/>
          <w:b/>
          <w:bCs/>
          <w:color w:val="000000" w:themeColor="text1"/>
        </w:rPr>
      </w:pPr>
    </w:p>
    <w:p w14:paraId="0C169133" w14:textId="58CCFB7C" w:rsidR="00BD0E50" w:rsidRDefault="00BD0E50" w:rsidP="00BD0E50">
      <w:pPr>
        <w:rPr>
          <w:rFonts w:ascii="Arial" w:hAnsi="Arial" w:cs="Arial"/>
          <w:b/>
          <w:bCs/>
          <w:color w:val="000000" w:themeColor="text1"/>
        </w:rPr>
      </w:pPr>
    </w:p>
    <w:p w14:paraId="4AD8B976" w14:textId="774FAF8B" w:rsidR="00BD0E50" w:rsidRDefault="00BD0E50" w:rsidP="00BD0E50">
      <w:pPr>
        <w:rPr>
          <w:rFonts w:ascii="Arial" w:hAnsi="Arial" w:cs="Arial"/>
          <w:b/>
          <w:bCs/>
          <w:color w:val="000000" w:themeColor="text1"/>
        </w:rPr>
      </w:pPr>
    </w:p>
    <w:p w14:paraId="470E52DE" w14:textId="0B8DF3BB" w:rsidR="00BD0E50" w:rsidRDefault="00BD0E50" w:rsidP="00BD0E50">
      <w:pPr>
        <w:rPr>
          <w:rFonts w:ascii="Arial" w:hAnsi="Arial" w:cs="Arial"/>
          <w:b/>
          <w:bCs/>
          <w:color w:val="000000" w:themeColor="text1"/>
        </w:rPr>
      </w:pPr>
    </w:p>
    <w:p w14:paraId="5FCC01AE" w14:textId="30696B9E" w:rsidR="00BD0E50" w:rsidRDefault="00BD0E50" w:rsidP="00BD0E50">
      <w:pPr>
        <w:rPr>
          <w:rFonts w:ascii="Arial" w:hAnsi="Arial" w:cs="Arial"/>
          <w:b/>
          <w:bCs/>
          <w:color w:val="000000" w:themeColor="text1"/>
        </w:rPr>
      </w:pPr>
    </w:p>
    <w:p w14:paraId="57526C75" w14:textId="1017991A" w:rsidR="00BD0E50" w:rsidRDefault="00BD0E50" w:rsidP="00BD0E50">
      <w:pPr>
        <w:rPr>
          <w:rFonts w:ascii="Arial" w:hAnsi="Arial" w:cs="Arial"/>
          <w:b/>
          <w:bCs/>
          <w:color w:val="000000" w:themeColor="text1"/>
        </w:rPr>
      </w:pPr>
    </w:p>
    <w:p w14:paraId="745930B1" w14:textId="1CADE3A0" w:rsidR="00BD0E50" w:rsidRDefault="00BD0E50" w:rsidP="00BD0E50">
      <w:pPr>
        <w:rPr>
          <w:rFonts w:ascii="Arial" w:hAnsi="Arial" w:cs="Arial"/>
          <w:b/>
          <w:bCs/>
          <w:color w:val="000000" w:themeColor="text1"/>
        </w:rPr>
      </w:pPr>
    </w:p>
    <w:p w14:paraId="56022533" w14:textId="2B59F896" w:rsidR="00BD0E50" w:rsidRDefault="00BD0E50" w:rsidP="00BD0E50">
      <w:pPr>
        <w:rPr>
          <w:rFonts w:ascii="Arial" w:hAnsi="Arial" w:cs="Arial"/>
          <w:b/>
          <w:bCs/>
          <w:color w:val="000000" w:themeColor="text1"/>
        </w:rPr>
      </w:pPr>
    </w:p>
    <w:p w14:paraId="35A24AEA" w14:textId="2E20C43B" w:rsidR="00BD0E50" w:rsidRDefault="00BD0E50" w:rsidP="00BD0E50">
      <w:pPr>
        <w:rPr>
          <w:rFonts w:ascii="Arial" w:hAnsi="Arial" w:cs="Arial"/>
          <w:b/>
          <w:bCs/>
          <w:color w:val="000000" w:themeColor="text1"/>
        </w:rPr>
      </w:pPr>
    </w:p>
    <w:p w14:paraId="3A14E161" w14:textId="4E1706D3" w:rsidR="00BD0E50" w:rsidRDefault="00BD0E50" w:rsidP="00BD0E50">
      <w:pPr>
        <w:rPr>
          <w:rFonts w:ascii="Arial" w:hAnsi="Arial" w:cs="Arial"/>
          <w:b/>
          <w:bCs/>
          <w:color w:val="000000" w:themeColor="text1"/>
        </w:rPr>
      </w:pPr>
    </w:p>
    <w:p w14:paraId="646DBC85" w14:textId="60E61B6C" w:rsidR="00BD0E50" w:rsidRDefault="00BD0E50" w:rsidP="00BD0E50">
      <w:pPr>
        <w:rPr>
          <w:rFonts w:ascii="Arial" w:hAnsi="Arial" w:cs="Arial"/>
          <w:b/>
          <w:bCs/>
          <w:color w:val="000000" w:themeColor="text1"/>
        </w:rPr>
      </w:pPr>
    </w:p>
    <w:p w14:paraId="76B6E7A8" w14:textId="094490B9" w:rsidR="00BD0E50" w:rsidRDefault="00BD0E50" w:rsidP="00BD0E50">
      <w:pPr>
        <w:rPr>
          <w:rFonts w:ascii="Arial" w:hAnsi="Arial" w:cs="Arial"/>
          <w:b/>
          <w:bCs/>
          <w:color w:val="000000" w:themeColor="text1"/>
        </w:rPr>
      </w:pPr>
      <w:r>
        <w:rPr>
          <w:rFonts w:ascii="Arial" w:hAnsi="Arial" w:cs="Arial"/>
          <w:b/>
          <w:bCs/>
          <w:color w:val="000000" w:themeColor="text1"/>
        </w:rPr>
        <w:lastRenderedPageBreak/>
        <w:t>Reference list</w:t>
      </w:r>
    </w:p>
    <w:p w14:paraId="2670C47A" w14:textId="77777777" w:rsidR="00BD0E50" w:rsidRDefault="00BD0E50" w:rsidP="00BD0E50">
      <w:pPr>
        <w:rPr>
          <w:rFonts w:ascii="Arial" w:hAnsi="Arial" w:cs="Arial"/>
          <w:b/>
          <w:bCs/>
          <w:color w:val="000000" w:themeColor="text1"/>
        </w:rPr>
      </w:pPr>
    </w:p>
    <w:p w14:paraId="374D4433" w14:textId="77777777" w:rsidR="00BD0E50" w:rsidRPr="00EB4D6A" w:rsidRDefault="00BD0E50" w:rsidP="00BD0E50">
      <w:pPr>
        <w:rPr>
          <w:rFonts w:ascii="Arial" w:hAnsi="Arial" w:cs="Arial"/>
          <w:b/>
          <w:bCs/>
          <w:color w:val="000000" w:themeColor="text1"/>
        </w:rPr>
      </w:pPr>
    </w:p>
    <w:p w14:paraId="18337237" w14:textId="77777777" w:rsidR="00BD0E50" w:rsidRPr="003A62C4" w:rsidRDefault="00BD0E50" w:rsidP="00BD0E50">
      <w:pPr>
        <w:rPr>
          <w:rFonts w:ascii="Arial" w:hAnsi="Arial" w:cs="Arial"/>
          <w:b/>
          <w:bCs/>
        </w:rPr>
      </w:pPr>
      <w:r w:rsidRPr="003A62C4">
        <w:rPr>
          <w:rFonts w:ascii="Arial" w:hAnsi="Arial" w:cs="Arial"/>
          <w:b/>
          <w:bCs/>
        </w:rPr>
        <w:t>References</w:t>
      </w:r>
    </w:p>
    <w:p w14:paraId="08B154DE" w14:textId="77777777" w:rsidR="00BD0E50" w:rsidRPr="00A30FBD" w:rsidRDefault="00BD0E50" w:rsidP="00BD0E50">
      <w:pPr>
        <w:rPr>
          <w:rFonts w:ascii="Arial" w:hAnsi="Arial" w:cs="Arial"/>
        </w:rPr>
      </w:pPr>
      <w:r w:rsidRPr="00A30FBD">
        <w:rPr>
          <w:rFonts w:ascii="Arial" w:hAnsi="Arial" w:cs="Arial"/>
        </w:rPr>
        <w:t xml:space="preserve">Edwards. G. (2020) </w:t>
      </w:r>
      <w:r w:rsidRPr="00A30FBD">
        <w:rPr>
          <w:rFonts w:ascii="Arial" w:hAnsi="Arial" w:cs="Arial"/>
          <w:i/>
          <w:iCs/>
        </w:rPr>
        <w:t>The key of communication in a work place</w:t>
      </w:r>
      <w:r w:rsidRPr="00A30FBD">
        <w:rPr>
          <w:rFonts w:ascii="Arial" w:hAnsi="Arial" w:cs="Arial"/>
        </w:rPr>
        <w:t>. 2</w:t>
      </w:r>
      <w:r w:rsidRPr="00A30FBD">
        <w:rPr>
          <w:rFonts w:ascii="Arial" w:hAnsi="Arial" w:cs="Arial"/>
          <w:vertAlign w:val="superscript"/>
        </w:rPr>
        <w:t>nd</w:t>
      </w:r>
      <w:r w:rsidRPr="00A30FBD">
        <w:rPr>
          <w:rFonts w:ascii="Arial" w:hAnsi="Arial" w:cs="Arial"/>
        </w:rPr>
        <w:t xml:space="preserve"> ed</w:t>
      </w:r>
      <w:r>
        <w:rPr>
          <w:rFonts w:ascii="Arial" w:hAnsi="Arial" w:cs="Arial"/>
        </w:rPr>
        <w:t>n</w:t>
      </w:r>
      <w:r w:rsidRPr="00A30FBD">
        <w:rPr>
          <w:rFonts w:ascii="Arial" w:hAnsi="Arial" w:cs="Arial"/>
        </w:rPr>
        <w:t>. London: SAGE.</w:t>
      </w:r>
    </w:p>
    <w:p w14:paraId="1611748F" w14:textId="77777777" w:rsidR="00BD0E50" w:rsidRDefault="00BD0E50" w:rsidP="00BD0E50">
      <w:pPr>
        <w:rPr>
          <w:rFonts w:ascii="Arial" w:hAnsi="Arial" w:cs="Arial"/>
        </w:rPr>
      </w:pPr>
      <w:r w:rsidRPr="0073472B">
        <w:rPr>
          <w:rFonts w:ascii="Arial" w:hAnsi="Arial" w:cs="Arial"/>
        </w:rPr>
        <w:t xml:space="preserve">Fontana, D. (1990) </w:t>
      </w:r>
      <w:r w:rsidRPr="0073472B">
        <w:rPr>
          <w:rFonts w:ascii="Arial" w:hAnsi="Arial" w:cs="Arial"/>
          <w:i/>
          <w:iCs/>
        </w:rPr>
        <w:t>Social Skills at Work</w:t>
      </w:r>
      <w:r>
        <w:rPr>
          <w:rFonts w:ascii="Arial" w:hAnsi="Arial" w:cs="Arial"/>
        </w:rPr>
        <w:t xml:space="preserve">. </w:t>
      </w:r>
      <w:r w:rsidRPr="0073472B">
        <w:rPr>
          <w:rFonts w:ascii="Arial" w:hAnsi="Arial" w:cs="Arial"/>
        </w:rPr>
        <w:t>London</w:t>
      </w:r>
      <w:r>
        <w:rPr>
          <w:rFonts w:ascii="Arial" w:hAnsi="Arial" w:cs="Arial"/>
        </w:rPr>
        <w:t xml:space="preserve">: </w:t>
      </w:r>
      <w:r w:rsidRPr="0073472B">
        <w:rPr>
          <w:rFonts w:ascii="Arial" w:hAnsi="Arial" w:cs="Arial"/>
        </w:rPr>
        <w:t>Routledge.</w:t>
      </w:r>
    </w:p>
    <w:p w14:paraId="36B1565C" w14:textId="77777777" w:rsidR="00BD0E50" w:rsidRDefault="00BD0E50" w:rsidP="00BD0E50">
      <w:pPr>
        <w:rPr>
          <w:rFonts w:ascii="Arial" w:hAnsi="Arial" w:cs="Arial"/>
        </w:rPr>
      </w:pPr>
      <w:r w:rsidRPr="0073472B">
        <w:rPr>
          <w:rFonts w:ascii="Arial" w:hAnsi="Arial" w:cs="Arial"/>
        </w:rPr>
        <w:t xml:space="preserve">Guirdham, M. (2002) </w:t>
      </w:r>
      <w:r w:rsidRPr="0073472B">
        <w:rPr>
          <w:rFonts w:ascii="Arial" w:hAnsi="Arial" w:cs="Arial"/>
          <w:i/>
          <w:iCs/>
        </w:rPr>
        <w:t>Interpersonal behaviour at Work</w:t>
      </w:r>
      <w:r>
        <w:rPr>
          <w:rFonts w:ascii="Arial" w:hAnsi="Arial" w:cs="Arial"/>
        </w:rPr>
        <w:t>. 3</w:t>
      </w:r>
      <w:r w:rsidRPr="0073472B">
        <w:rPr>
          <w:rFonts w:ascii="Arial" w:hAnsi="Arial" w:cs="Arial"/>
          <w:vertAlign w:val="superscript"/>
        </w:rPr>
        <w:t>rd</w:t>
      </w:r>
      <w:r>
        <w:rPr>
          <w:rFonts w:ascii="Arial" w:hAnsi="Arial" w:cs="Arial"/>
        </w:rPr>
        <w:t xml:space="preserve"> edn.</w:t>
      </w:r>
      <w:r w:rsidRPr="0073472B">
        <w:rPr>
          <w:rFonts w:ascii="Arial" w:hAnsi="Arial" w:cs="Arial"/>
        </w:rPr>
        <w:t xml:space="preserve"> London</w:t>
      </w:r>
      <w:r>
        <w:rPr>
          <w:rFonts w:ascii="Arial" w:hAnsi="Arial" w:cs="Arial"/>
        </w:rPr>
        <w:t xml:space="preserve">: </w:t>
      </w:r>
      <w:r w:rsidRPr="0073472B">
        <w:rPr>
          <w:rFonts w:ascii="Arial" w:hAnsi="Arial" w:cs="Arial"/>
        </w:rPr>
        <w:t>Prentice Hall.</w:t>
      </w:r>
    </w:p>
    <w:p w14:paraId="4C4ADB0B" w14:textId="77777777" w:rsidR="00BD0E50" w:rsidRPr="00FC6E2A" w:rsidRDefault="00BD0E50" w:rsidP="00BD0E50">
      <w:pPr>
        <w:rPr>
          <w:rFonts w:ascii="Arial" w:hAnsi="Arial" w:cs="Arial"/>
        </w:rPr>
      </w:pPr>
      <w:r w:rsidRPr="00FC6E2A">
        <w:rPr>
          <w:rFonts w:ascii="Arial" w:hAnsi="Arial" w:cs="Arial"/>
        </w:rPr>
        <w:t xml:space="preserve">Indeed. (2020). Attention to Detail: Definition and Examples. Available at: </w:t>
      </w:r>
      <w:hyperlink r:id="rId16" w:history="1">
        <w:r w:rsidRPr="00FC6E2A">
          <w:rPr>
            <w:rStyle w:val="Hyperlink"/>
            <w:rFonts w:ascii="Arial" w:hAnsi="Arial" w:cs="Arial"/>
          </w:rPr>
          <w:t>https://www.indeed.com/career-advice/career-development/attention-to-detail</w:t>
        </w:r>
      </w:hyperlink>
      <w:r w:rsidRPr="00FC6E2A">
        <w:rPr>
          <w:rFonts w:ascii="Arial" w:hAnsi="Arial" w:cs="Arial"/>
        </w:rPr>
        <w:t xml:space="preserve"> (Accessed: 21 October 2020)</w:t>
      </w:r>
    </w:p>
    <w:p w14:paraId="6EC203BE" w14:textId="77777777" w:rsidR="00BD0E50" w:rsidRDefault="00BD0E50" w:rsidP="00BD0E50">
      <w:pPr>
        <w:rPr>
          <w:rFonts w:ascii="Arial" w:hAnsi="Arial" w:cs="Arial"/>
        </w:rPr>
      </w:pPr>
      <w:r w:rsidRPr="008D017B">
        <w:rPr>
          <w:rFonts w:ascii="Arial" w:hAnsi="Arial" w:cs="Arial"/>
        </w:rPr>
        <w:t xml:space="preserve">Jonassen, D. H., &amp; Hung, W. (2012). Problem solving. In N. M. Seel (Ed.), </w:t>
      </w:r>
      <w:r w:rsidRPr="008D017B">
        <w:rPr>
          <w:rFonts w:ascii="Arial" w:hAnsi="Arial" w:cs="Arial"/>
          <w:i/>
          <w:iCs/>
        </w:rPr>
        <w:t>Encyclopedia of the sciences of learning</w:t>
      </w:r>
      <w:r>
        <w:rPr>
          <w:rFonts w:ascii="Arial" w:hAnsi="Arial" w:cs="Arial"/>
        </w:rPr>
        <w:t xml:space="preserve">. </w:t>
      </w:r>
      <w:r w:rsidRPr="008D017B">
        <w:rPr>
          <w:rFonts w:ascii="Arial" w:hAnsi="Arial" w:cs="Arial"/>
        </w:rPr>
        <w:t>New York, NY: Springer.</w:t>
      </w:r>
    </w:p>
    <w:p w14:paraId="24168C8E" w14:textId="77777777" w:rsidR="00BD0E50" w:rsidRDefault="00BD0E50" w:rsidP="00BD0E50">
      <w:pPr>
        <w:rPr>
          <w:rFonts w:ascii="Arial" w:hAnsi="Arial" w:cs="Arial"/>
        </w:rPr>
      </w:pPr>
      <w:r>
        <w:rPr>
          <w:rFonts w:ascii="Arial" w:hAnsi="Arial" w:cs="Arial"/>
        </w:rPr>
        <w:t xml:space="preserve">Jones,G.(2019) </w:t>
      </w:r>
      <w:r w:rsidRPr="00037FB1">
        <w:rPr>
          <w:rFonts w:ascii="Arial" w:hAnsi="Arial" w:cs="Arial"/>
          <w:i/>
          <w:iCs/>
        </w:rPr>
        <w:t>The importance of record keeping</w:t>
      </w:r>
      <w:r>
        <w:rPr>
          <w:rFonts w:ascii="Arial" w:hAnsi="Arial" w:cs="Arial"/>
        </w:rPr>
        <w:t xml:space="preserve"> .3</w:t>
      </w:r>
      <w:r w:rsidRPr="00037FB1">
        <w:rPr>
          <w:rFonts w:ascii="Arial" w:hAnsi="Arial" w:cs="Arial"/>
          <w:vertAlign w:val="superscript"/>
        </w:rPr>
        <w:t>rd</w:t>
      </w:r>
      <w:r>
        <w:rPr>
          <w:rFonts w:ascii="Arial" w:hAnsi="Arial" w:cs="Arial"/>
        </w:rPr>
        <w:t xml:space="preserve"> ed. .Cardiff .university press.</w:t>
      </w:r>
    </w:p>
    <w:p w14:paraId="101AF93B" w14:textId="77777777" w:rsidR="00BD0E50" w:rsidRDefault="00BD0E50" w:rsidP="00BD0E50">
      <w:pPr>
        <w:rPr>
          <w:rFonts w:ascii="Arial" w:hAnsi="Arial" w:cs="Arial"/>
        </w:rPr>
      </w:pPr>
      <w:r w:rsidRPr="00A30FBD">
        <w:rPr>
          <w:rFonts w:ascii="Arial" w:hAnsi="Arial" w:cs="Arial"/>
        </w:rPr>
        <w:t xml:space="preserve">Keyton. J. (2011). </w:t>
      </w:r>
      <w:r w:rsidRPr="00A30FBD">
        <w:rPr>
          <w:rFonts w:ascii="Arial" w:hAnsi="Arial" w:cs="Arial"/>
          <w:i/>
          <w:iCs/>
        </w:rPr>
        <w:t>Communication and organizational culture: A key to understanding work experience.</w:t>
      </w:r>
      <w:r w:rsidRPr="00A30FBD">
        <w:rPr>
          <w:rFonts w:ascii="Arial" w:hAnsi="Arial" w:cs="Arial"/>
        </w:rPr>
        <w:t xml:space="preserve"> Thousand Oaks, CA: SAGE</w:t>
      </w:r>
    </w:p>
    <w:p w14:paraId="75D81782" w14:textId="77777777" w:rsidR="00BD0E50" w:rsidRDefault="00BD0E50" w:rsidP="00BD0E50">
      <w:pPr>
        <w:rPr>
          <w:rFonts w:ascii="Arial" w:hAnsi="Arial" w:cs="Arial"/>
        </w:rPr>
      </w:pPr>
      <w:r>
        <w:rPr>
          <w:rFonts w:ascii="Arial" w:hAnsi="Arial" w:cs="Arial"/>
          <w:color w:val="000000" w:themeColor="text1"/>
          <w:sz w:val="24"/>
          <w:szCs w:val="24"/>
        </w:rPr>
        <w:t xml:space="preserve">Public Health England (2014) The link between pupil health and wellbeing and attainment A briefing for head teachers, governors and staff in education settings. Available at: </w:t>
      </w:r>
      <w:hyperlink r:id="rId17" w:history="1">
        <w:r>
          <w:rPr>
            <w:rStyle w:val="Hyperlink"/>
            <w:rFonts w:ascii="Arial" w:hAnsi="Arial" w:cs="Arial"/>
            <w:color w:val="000000" w:themeColor="text1"/>
            <w:sz w:val="24"/>
            <w:szCs w:val="24"/>
          </w:rPr>
          <w:t>https://assets.publishing.service.gov.uk/government/uploads/system/uploads/attachment_data/file/370686/HT_briefing_layoutvFINALvii.pdf</w:t>
        </w:r>
      </w:hyperlink>
    </w:p>
    <w:p w14:paraId="7E0AD693" w14:textId="77777777" w:rsidR="00BD0E50" w:rsidRPr="008D017B" w:rsidRDefault="00BD0E50" w:rsidP="00BD0E50">
      <w:pPr>
        <w:rPr>
          <w:rFonts w:ascii="Arial" w:hAnsi="Arial" w:cs="Arial"/>
        </w:rPr>
      </w:pPr>
      <w:r w:rsidRPr="008D017B">
        <w:rPr>
          <w:rFonts w:ascii="Arial" w:hAnsi="Arial" w:cs="Arial"/>
        </w:rPr>
        <w:t>Rausch</w:t>
      </w:r>
      <w:r>
        <w:rPr>
          <w:rFonts w:ascii="Arial" w:hAnsi="Arial" w:cs="Arial"/>
        </w:rPr>
        <w:t xml:space="preserve">. A., </w:t>
      </w:r>
      <w:r w:rsidRPr="008D017B">
        <w:rPr>
          <w:rFonts w:ascii="Arial" w:hAnsi="Arial" w:cs="Arial"/>
        </w:rPr>
        <w:t>Schley</w:t>
      </w:r>
      <w:r>
        <w:rPr>
          <w:rFonts w:ascii="Arial" w:hAnsi="Arial" w:cs="Arial"/>
        </w:rPr>
        <w:t>. T.,</w:t>
      </w:r>
      <w:r w:rsidRPr="008D017B">
        <w:rPr>
          <w:rFonts w:ascii="Arial" w:hAnsi="Arial" w:cs="Arial"/>
        </w:rPr>
        <w:t xml:space="preserve"> </w:t>
      </w:r>
      <w:r>
        <w:rPr>
          <w:rFonts w:ascii="Arial" w:hAnsi="Arial" w:cs="Arial"/>
        </w:rPr>
        <w:t xml:space="preserve">&amp; </w:t>
      </w:r>
      <w:r w:rsidRPr="008D017B">
        <w:rPr>
          <w:rFonts w:ascii="Arial" w:hAnsi="Arial" w:cs="Arial"/>
        </w:rPr>
        <w:t>Warwas</w:t>
      </w:r>
      <w:r>
        <w:rPr>
          <w:rFonts w:ascii="Arial" w:hAnsi="Arial" w:cs="Arial"/>
        </w:rPr>
        <w:t xml:space="preserve">. J. (2015). </w:t>
      </w:r>
      <w:r w:rsidRPr="008D017B">
        <w:rPr>
          <w:rFonts w:ascii="Arial" w:hAnsi="Arial" w:cs="Arial"/>
        </w:rPr>
        <w:t>Problem solving in everyday office work—A diary study on differences</w:t>
      </w:r>
      <w:r>
        <w:rPr>
          <w:rFonts w:ascii="Arial" w:hAnsi="Arial" w:cs="Arial"/>
        </w:rPr>
        <w:t xml:space="preserve"> </w:t>
      </w:r>
      <w:r w:rsidRPr="008D017B">
        <w:rPr>
          <w:rFonts w:ascii="Arial" w:hAnsi="Arial" w:cs="Arial"/>
        </w:rPr>
        <w:t>between experts and novices</w:t>
      </w:r>
      <w:r>
        <w:rPr>
          <w:rFonts w:ascii="Arial" w:hAnsi="Arial" w:cs="Arial"/>
        </w:rPr>
        <w:t xml:space="preserve">. </w:t>
      </w:r>
      <w:r w:rsidRPr="00A40C97">
        <w:rPr>
          <w:rFonts w:ascii="Arial" w:hAnsi="Arial" w:cs="Arial"/>
          <w:i/>
          <w:iCs/>
        </w:rPr>
        <w:t>International Journal of Lifelong Education</w:t>
      </w:r>
      <w:r>
        <w:rPr>
          <w:rFonts w:ascii="Arial" w:hAnsi="Arial" w:cs="Arial"/>
          <w:i/>
          <w:iCs/>
        </w:rPr>
        <w:t xml:space="preserve">. </w:t>
      </w:r>
      <w:r w:rsidRPr="00A40C97">
        <w:rPr>
          <w:rFonts w:ascii="Arial" w:hAnsi="Arial" w:cs="Arial"/>
        </w:rPr>
        <w:t>34</w:t>
      </w:r>
      <w:r>
        <w:rPr>
          <w:rFonts w:ascii="Arial" w:hAnsi="Arial" w:cs="Arial"/>
        </w:rPr>
        <w:t>(</w:t>
      </w:r>
      <w:r w:rsidRPr="00A40C97">
        <w:rPr>
          <w:rFonts w:ascii="Arial" w:hAnsi="Arial" w:cs="Arial"/>
        </w:rPr>
        <w:t>4</w:t>
      </w:r>
      <w:r>
        <w:rPr>
          <w:rFonts w:ascii="Arial" w:hAnsi="Arial" w:cs="Arial"/>
        </w:rPr>
        <w:t xml:space="preserve">), </w:t>
      </w:r>
      <w:r w:rsidRPr="00A40C97">
        <w:rPr>
          <w:rFonts w:ascii="Arial" w:hAnsi="Arial" w:cs="Arial"/>
        </w:rPr>
        <w:t>448-467</w:t>
      </w:r>
      <w:r>
        <w:rPr>
          <w:rFonts w:ascii="Arial" w:hAnsi="Arial" w:cs="Arial"/>
        </w:rPr>
        <w:t>. doi</w:t>
      </w:r>
      <w:r w:rsidRPr="00A40C97">
        <w:rPr>
          <w:rFonts w:ascii="Arial" w:hAnsi="Arial" w:cs="Arial"/>
        </w:rPr>
        <w:t>: </w:t>
      </w:r>
      <w:hyperlink r:id="rId18" w:history="1">
        <w:r w:rsidRPr="00A40C97">
          <w:rPr>
            <w:rStyle w:val="Hyperlink"/>
            <w:rFonts w:ascii="Arial" w:hAnsi="Arial" w:cs="Arial"/>
          </w:rPr>
          <w:t>10.1080/02601370.2015.1060023</w:t>
        </w:r>
      </w:hyperlink>
    </w:p>
    <w:p w14:paraId="00D6CB74" w14:textId="77777777" w:rsidR="00BD0E50" w:rsidRPr="00FC6E2A" w:rsidRDefault="00BD0E50" w:rsidP="00BD0E50">
      <w:pPr>
        <w:rPr>
          <w:rFonts w:ascii="Arial" w:hAnsi="Arial" w:cs="Arial"/>
        </w:rPr>
      </w:pPr>
      <w:r>
        <w:rPr>
          <w:rFonts w:ascii="Arial" w:hAnsi="Arial" w:cs="Arial"/>
        </w:rPr>
        <w:t xml:space="preserve">Willams. P. </w:t>
      </w:r>
      <w:r w:rsidRPr="00FC6E2A">
        <w:rPr>
          <w:rFonts w:ascii="Arial" w:hAnsi="Arial" w:cs="Arial"/>
        </w:rPr>
        <w:t>(2016)</w:t>
      </w:r>
      <w:r>
        <w:rPr>
          <w:rFonts w:ascii="Arial" w:hAnsi="Arial" w:cs="Arial"/>
        </w:rPr>
        <w:t xml:space="preserve">. </w:t>
      </w:r>
      <w:r w:rsidRPr="00FC6E2A">
        <w:rPr>
          <w:rFonts w:ascii="Arial" w:hAnsi="Arial" w:cs="Arial"/>
          <w:i/>
          <w:iCs/>
        </w:rPr>
        <w:t xml:space="preserve">What are </w:t>
      </w:r>
      <w:r>
        <w:rPr>
          <w:rFonts w:ascii="Arial" w:hAnsi="Arial" w:cs="Arial"/>
          <w:i/>
          <w:iCs/>
        </w:rPr>
        <w:t>P</w:t>
      </w:r>
      <w:r w:rsidRPr="00FC6E2A">
        <w:rPr>
          <w:rFonts w:ascii="Arial" w:hAnsi="Arial" w:cs="Arial"/>
          <w:i/>
          <w:iCs/>
        </w:rPr>
        <w:t xml:space="preserve">rofessional </w:t>
      </w:r>
      <w:r>
        <w:rPr>
          <w:rFonts w:ascii="Arial" w:hAnsi="Arial" w:cs="Arial"/>
          <w:i/>
          <w:iCs/>
        </w:rPr>
        <w:t>S</w:t>
      </w:r>
      <w:r w:rsidRPr="00FC6E2A">
        <w:rPr>
          <w:rFonts w:ascii="Arial" w:hAnsi="Arial" w:cs="Arial"/>
          <w:i/>
          <w:iCs/>
        </w:rPr>
        <w:t xml:space="preserve">kills in a </w:t>
      </w:r>
      <w:r>
        <w:rPr>
          <w:rFonts w:ascii="Arial" w:hAnsi="Arial" w:cs="Arial"/>
          <w:i/>
          <w:iCs/>
        </w:rPr>
        <w:t>W</w:t>
      </w:r>
      <w:r w:rsidRPr="00FC6E2A">
        <w:rPr>
          <w:rFonts w:ascii="Arial" w:hAnsi="Arial" w:cs="Arial"/>
          <w:i/>
          <w:iCs/>
        </w:rPr>
        <w:t>orkplace?</w:t>
      </w:r>
      <w:r w:rsidRPr="00FC6E2A">
        <w:rPr>
          <w:rFonts w:ascii="Arial" w:hAnsi="Arial" w:cs="Arial"/>
        </w:rPr>
        <w:t xml:space="preserve"> 2</w:t>
      </w:r>
      <w:r>
        <w:rPr>
          <w:rFonts w:ascii="Arial" w:hAnsi="Arial" w:cs="Arial"/>
          <w:vertAlign w:val="superscript"/>
        </w:rPr>
        <w:t xml:space="preserve">nd </w:t>
      </w:r>
      <w:r>
        <w:rPr>
          <w:rFonts w:ascii="Arial" w:hAnsi="Arial" w:cs="Arial"/>
        </w:rPr>
        <w:t>edn.</w:t>
      </w:r>
      <w:r w:rsidRPr="00FC6E2A">
        <w:rPr>
          <w:rFonts w:ascii="Arial" w:hAnsi="Arial" w:cs="Arial"/>
        </w:rPr>
        <w:t xml:space="preserve"> </w:t>
      </w:r>
      <w:r>
        <w:rPr>
          <w:rFonts w:ascii="Arial" w:hAnsi="Arial" w:cs="Arial"/>
        </w:rPr>
        <w:t>Cork: U</w:t>
      </w:r>
      <w:r w:rsidRPr="00FC6E2A">
        <w:rPr>
          <w:rFonts w:ascii="Arial" w:hAnsi="Arial" w:cs="Arial"/>
        </w:rPr>
        <w:t xml:space="preserve">niversity press. </w:t>
      </w:r>
    </w:p>
    <w:p w14:paraId="4B47D2F8" w14:textId="77777777" w:rsidR="00BD0E50" w:rsidRDefault="00BD0E50" w:rsidP="00BD0E50">
      <w:pPr>
        <w:rPr>
          <w:rFonts w:ascii="Arial" w:hAnsi="Arial" w:cs="Arial"/>
        </w:rPr>
      </w:pPr>
      <w:r>
        <w:rPr>
          <w:rFonts w:ascii="Arial" w:hAnsi="Arial" w:cs="Arial"/>
        </w:rPr>
        <w:t>Zhang. L (2018). ‘</w:t>
      </w:r>
      <w:r w:rsidRPr="00A30FBD">
        <w:rPr>
          <w:rFonts w:ascii="Arial" w:hAnsi="Arial" w:cs="Arial"/>
        </w:rPr>
        <w:t>Importance of Interpersonal Skills at Work towards Managing People in</w:t>
      </w:r>
      <w:r>
        <w:rPr>
          <w:rFonts w:ascii="Arial" w:hAnsi="Arial" w:cs="Arial"/>
        </w:rPr>
        <w:t xml:space="preserve"> </w:t>
      </w:r>
      <w:r w:rsidRPr="00A30FBD">
        <w:rPr>
          <w:rFonts w:ascii="Arial" w:hAnsi="Arial" w:cs="Arial"/>
        </w:rPr>
        <w:t>an Educational Context</w:t>
      </w:r>
      <w:r>
        <w:rPr>
          <w:rFonts w:ascii="Arial" w:hAnsi="Arial" w:cs="Arial"/>
        </w:rPr>
        <w:t xml:space="preserve">.’ </w:t>
      </w:r>
      <w:r w:rsidRPr="00A30FBD">
        <w:rPr>
          <w:rFonts w:ascii="Arial" w:hAnsi="Arial" w:cs="Arial"/>
          <w:i/>
          <w:iCs/>
        </w:rPr>
        <w:t>International Conference on Management Science and Management Innovation</w:t>
      </w:r>
      <w:r>
        <w:rPr>
          <w:rFonts w:ascii="Arial" w:hAnsi="Arial" w:cs="Arial"/>
          <w:i/>
          <w:iCs/>
        </w:rPr>
        <w:t xml:space="preserve">. </w:t>
      </w:r>
      <w:r w:rsidRPr="00A30FBD">
        <w:rPr>
          <w:rFonts w:ascii="Arial" w:hAnsi="Arial" w:cs="Arial"/>
        </w:rPr>
        <w:t>Shenyang University</w:t>
      </w:r>
      <w:r>
        <w:rPr>
          <w:rFonts w:ascii="Arial" w:hAnsi="Arial" w:cs="Arial"/>
        </w:rPr>
        <w:t xml:space="preserve">, China: </w:t>
      </w:r>
      <w:r w:rsidRPr="00A30FBD">
        <w:rPr>
          <w:rFonts w:ascii="Arial" w:hAnsi="Arial" w:cs="Arial"/>
        </w:rPr>
        <w:t>Atlantis Press.</w:t>
      </w:r>
    </w:p>
    <w:p w14:paraId="29A92773" w14:textId="77777777" w:rsidR="00BD0E50" w:rsidRDefault="00BD0E50"/>
    <w:sectPr w:rsidR="00BD0E50" w:rsidSect="001A570B">
      <w:pgSz w:w="16838" w:h="11906" w:orient="landscape"/>
      <w:pgMar w:top="1134" w:right="1134" w:bottom="1134" w:left="113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364056"/>
    <w:multiLevelType w:val="hybridMultilevel"/>
    <w:tmpl w:val="C91A79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2560E8D"/>
    <w:multiLevelType w:val="hybridMultilevel"/>
    <w:tmpl w:val="E5522C7E"/>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5586201"/>
    <w:multiLevelType w:val="hybridMultilevel"/>
    <w:tmpl w:val="056681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2F02349"/>
    <w:multiLevelType w:val="hybridMultilevel"/>
    <w:tmpl w:val="B3C4F3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E2DC7"/>
    <w:rsid w:val="000E6128"/>
    <w:rsid w:val="000E614B"/>
    <w:rsid w:val="000F3D87"/>
    <w:rsid w:val="001005F5"/>
    <w:rsid w:val="00111939"/>
    <w:rsid w:val="0011363D"/>
    <w:rsid w:val="00114095"/>
    <w:rsid w:val="00124250"/>
    <w:rsid w:val="00126B74"/>
    <w:rsid w:val="00135271"/>
    <w:rsid w:val="00140873"/>
    <w:rsid w:val="00142F98"/>
    <w:rsid w:val="00144681"/>
    <w:rsid w:val="00145406"/>
    <w:rsid w:val="00153CF7"/>
    <w:rsid w:val="00161939"/>
    <w:rsid w:val="00162905"/>
    <w:rsid w:val="00165DCA"/>
    <w:rsid w:val="001666B8"/>
    <w:rsid w:val="00171187"/>
    <w:rsid w:val="0017528C"/>
    <w:rsid w:val="00176AA7"/>
    <w:rsid w:val="0018053B"/>
    <w:rsid w:val="00180907"/>
    <w:rsid w:val="00181D2A"/>
    <w:rsid w:val="0018626D"/>
    <w:rsid w:val="00191B6B"/>
    <w:rsid w:val="00196625"/>
    <w:rsid w:val="001A570B"/>
    <w:rsid w:val="001A7AF4"/>
    <w:rsid w:val="001A7B3F"/>
    <w:rsid w:val="001B20C1"/>
    <w:rsid w:val="001B5D77"/>
    <w:rsid w:val="001C534B"/>
    <w:rsid w:val="001C571D"/>
    <w:rsid w:val="001D0218"/>
    <w:rsid w:val="001D1187"/>
    <w:rsid w:val="001D146A"/>
    <w:rsid w:val="001D4F6E"/>
    <w:rsid w:val="001D7CC7"/>
    <w:rsid w:val="001E038E"/>
    <w:rsid w:val="001E0B86"/>
    <w:rsid w:val="001E3922"/>
    <w:rsid w:val="001F0840"/>
    <w:rsid w:val="001F2FF3"/>
    <w:rsid w:val="001F6B32"/>
    <w:rsid w:val="00201009"/>
    <w:rsid w:val="00201766"/>
    <w:rsid w:val="0020702B"/>
    <w:rsid w:val="00210065"/>
    <w:rsid w:val="00211AFF"/>
    <w:rsid w:val="00213D58"/>
    <w:rsid w:val="00214BE7"/>
    <w:rsid w:val="00233D50"/>
    <w:rsid w:val="00236523"/>
    <w:rsid w:val="00237CC2"/>
    <w:rsid w:val="00245C34"/>
    <w:rsid w:val="00267573"/>
    <w:rsid w:val="002719F8"/>
    <w:rsid w:val="00280C66"/>
    <w:rsid w:val="00280CED"/>
    <w:rsid w:val="002816AA"/>
    <w:rsid w:val="0028352B"/>
    <w:rsid w:val="0028453C"/>
    <w:rsid w:val="00284A21"/>
    <w:rsid w:val="0029004A"/>
    <w:rsid w:val="00291DEA"/>
    <w:rsid w:val="002939C8"/>
    <w:rsid w:val="00294D37"/>
    <w:rsid w:val="00296830"/>
    <w:rsid w:val="002A4C45"/>
    <w:rsid w:val="002A52D8"/>
    <w:rsid w:val="002B4EFF"/>
    <w:rsid w:val="002B6C90"/>
    <w:rsid w:val="002C0365"/>
    <w:rsid w:val="002C2488"/>
    <w:rsid w:val="002C7C2B"/>
    <w:rsid w:val="002E4503"/>
    <w:rsid w:val="002F04B6"/>
    <w:rsid w:val="002F7902"/>
    <w:rsid w:val="00301036"/>
    <w:rsid w:val="00306438"/>
    <w:rsid w:val="00321245"/>
    <w:rsid w:val="0032212A"/>
    <w:rsid w:val="003248FF"/>
    <w:rsid w:val="00325F5B"/>
    <w:rsid w:val="003304BD"/>
    <w:rsid w:val="00331DC8"/>
    <w:rsid w:val="00341037"/>
    <w:rsid w:val="00342181"/>
    <w:rsid w:val="003426C8"/>
    <w:rsid w:val="00343563"/>
    <w:rsid w:val="0034463E"/>
    <w:rsid w:val="003446E7"/>
    <w:rsid w:val="0034669B"/>
    <w:rsid w:val="00346F56"/>
    <w:rsid w:val="00351ECC"/>
    <w:rsid w:val="003548D7"/>
    <w:rsid w:val="003576DC"/>
    <w:rsid w:val="00360D07"/>
    <w:rsid w:val="00361A34"/>
    <w:rsid w:val="003634C3"/>
    <w:rsid w:val="00365CE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2670"/>
    <w:rsid w:val="003E427A"/>
    <w:rsid w:val="00417D93"/>
    <w:rsid w:val="004226B0"/>
    <w:rsid w:val="00422ED7"/>
    <w:rsid w:val="00427AFE"/>
    <w:rsid w:val="004313BA"/>
    <w:rsid w:val="00431C41"/>
    <w:rsid w:val="00433B04"/>
    <w:rsid w:val="00434AA8"/>
    <w:rsid w:val="004354A8"/>
    <w:rsid w:val="0043692A"/>
    <w:rsid w:val="00443C12"/>
    <w:rsid w:val="00456105"/>
    <w:rsid w:val="00461E6E"/>
    <w:rsid w:val="0046454E"/>
    <w:rsid w:val="0047095E"/>
    <w:rsid w:val="00471CC9"/>
    <w:rsid w:val="00474226"/>
    <w:rsid w:val="0047499A"/>
    <w:rsid w:val="0047553E"/>
    <w:rsid w:val="004800FE"/>
    <w:rsid w:val="00483864"/>
    <w:rsid w:val="004838C8"/>
    <w:rsid w:val="00483C02"/>
    <w:rsid w:val="004846A5"/>
    <w:rsid w:val="00491A72"/>
    <w:rsid w:val="004A1DDC"/>
    <w:rsid w:val="004B790F"/>
    <w:rsid w:val="004C28AB"/>
    <w:rsid w:val="004C2DFC"/>
    <w:rsid w:val="004C2E53"/>
    <w:rsid w:val="004D49F3"/>
    <w:rsid w:val="004D4C2F"/>
    <w:rsid w:val="004D5C11"/>
    <w:rsid w:val="004F293C"/>
    <w:rsid w:val="00502AED"/>
    <w:rsid w:val="00503C86"/>
    <w:rsid w:val="00506B39"/>
    <w:rsid w:val="00511DC6"/>
    <w:rsid w:val="00517B61"/>
    <w:rsid w:val="0053097E"/>
    <w:rsid w:val="00532292"/>
    <w:rsid w:val="0053351A"/>
    <w:rsid w:val="005357A9"/>
    <w:rsid w:val="00544E25"/>
    <w:rsid w:val="00546292"/>
    <w:rsid w:val="005539C7"/>
    <w:rsid w:val="00556505"/>
    <w:rsid w:val="005568DE"/>
    <w:rsid w:val="0056077B"/>
    <w:rsid w:val="00560F13"/>
    <w:rsid w:val="005629BF"/>
    <w:rsid w:val="00565E96"/>
    <w:rsid w:val="005662EF"/>
    <w:rsid w:val="005670BF"/>
    <w:rsid w:val="005704A7"/>
    <w:rsid w:val="00570810"/>
    <w:rsid w:val="005713F2"/>
    <w:rsid w:val="005756A4"/>
    <w:rsid w:val="00586228"/>
    <w:rsid w:val="00586BFD"/>
    <w:rsid w:val="00591286"/>
    <w:rsid w:val="0059431C"/>
    <w:rsid w:val="00597464"/>
    <w:rsid w:val="005A3918"/>
    <w:rsid w:val="005A62B5"/>
    <w:rsid w:val="005A7427"/>
    <w:rsid w:val="005B1059"/>
    <w:rsid w:val="005B25F8"/>
    <w:rsid w:val="005B2B02"/>
    <w:rsid w:val="005B2D0E"/>
    <w:rsid w:val="005B6091"/>
    <w:rsid w:val="005C23E3"/>
    <w:rsid w:val="005D3156"/>
    <w:rsid w:val="005E2356"/>
    <w:rsid w:val="005E24CE"/>
    <w:rsid w:val="005E4475"/>
    <w:rsid w:val="005E5914"/>
    <w:rsid w:val="005F1924"/>
    <w:rsid w:val="005F2832"/>
    <w:rsid w:val="00603096"/>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60CE"/>
    <w:rsid w:val="00757620"/>
    <w:rsid w:val="00765256"/>
    <w:rsid w:val="00767E96"/>
    <w:rsid w:val="00777584"/>
    <w:rsid w:val="00777594"/>
    <w:rsid w:val="007804F9"/>
    <w:rsid w:val="007806C4"/>
    <w:rsid w:val="00783ED2"/>
    <w:rsid w:val="00785E7D"/>
    <w:rsid w:val="00785EF8"/>
    <w:rsid w:val="00791147"/>
    <w:rsid w:val="00793E95"/>
    <w:rsid w:val="00794BDE"/>
    <w:rsid w:val="007A07E3"/>
    <w:rsid w:val="007A6707"/>
    <w:rsid w:val="007B470F"/>
    <w:rsid w:val="007B5C16"/>
    <w:rsid w:val="007C18C1"/>
    <w:rsid w:val="007C446A"/>
    <w:rsid w:val="007D289C"/>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323A5"/>
    <w:rsid w:val="008453BE"/>
    <w:rsid w:val="0084795B"/>
    <w:rsid w:val="008501E3"/>
    <w:rsid w:val="008532D4"/>
    <w:rsid w:val="00854CF2"/>
    <w:rsid w:val="00855586"/>
    <w:rsid w:val="0086470A"/>
    <w:rsid w:val="008665CB"/>
    <w:rsid w:val="00873B0D"/>
    <w:rsid w:val="00876BAD"/>
    <w:rsid w:val="0088110C"/>
    <w:rsid w:val="00882FF8"/>
    <w:rsid w:val="0088363B"/>
    <w:rsid w:val="008865BF"/>
    <w:rsid w:val="00890EBF"/>
    <w:rsid w:val="00896DE5"/>
    <w:rsid w:val="008A0501"/>
    <w:rsid w:val="008A3048"/>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3165"/>
    <w:rsid w:val="0094668A"/>
    <w:rsid w:val="009644E8"/>
    <w:rsid w:val="00966D71"/>
    <w:rsid w:val="00974BE1"/>
    <w:rsid w:val="00977218"/>
    <w:rsid w:val="00981091"/>
    <w:rsid w:val="00983DC8"/>
    <w:rsid w:val="00987763"/>
    <w:rsid w:val="009944CE"/>
    <w:rsid w:val="0099649D"/>
    <w:rsid w:val="009A6E45"/>
    <w:rsid w:val="009A734E"/>
    <w:rsid w:val="009B6CF9"/>
    <w:rsid w:val="009B6F64"/>
    <w:rsid w:val="009C2CB9"/>
    <w:rsid w:val="009C329C"/>
    <w:rsid w:val="009C498B"/>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701"/>
    <w:rsid w:val="00A54425"/>
    <w:rsid w:val="00A63958"/>
    <w:rsid w:val="00A71A9E"/>
    <w:rsid w:val="00A760B1"/>
    <w:rsid w:val="00A91613"/>
    <w:rsid w:val="00A941A2"/>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4429A"/>
    <w:rsid w:val="00B4483F"/>
    <w:rsid w:val="00B46233"/>
    <w:rsid w:val="00B57BEE"/>
    <w:rsid w:val="00B677AA"/>
    <w:rsid w:val="00B72334"/>
    <w:rsid w:val="00B72C91"/>
    <w:rsid w:val="00B90C03"/>
    <w:rsid w:val="00B970FE"/>
    <w:rsid w:val="00BA2566"/>
    <w:rsid w:val="00BA7387"/>
    <w:rsid w:val="00BB0ACE"/>
    <w:rsid w:val="00BB17CE"/>
    <w:rsid w:val="00BB1B72"/>
    <w:rsid w:val="00BC0CC7"/>
    <w:rsid w:val="00BC383F"/>
    <w:rsid w:val="00BC3BDB"/>
    <w:rsid w:val="00BC573C"/>
    <w:rsid w:val="00BC7D88"/>
    <w:rsid w:val="00BD0E50"/>
    <w:rsid w:val="00BD0FA7"/>
    <w:rsid w:val="00BE0E72"/>
    <w:rsid w:val="00BE378F"/>
    <w:rsid w:val="00BE3AB6"/>
    <w:rsid w:val="00BE3E12"/>
    <w:rsid w:val="00C065DA"/>
    <w:rsid w:val="00C073EF"/>
    <w:rsid w:val="00C20806"/>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44C4"/>
    <w:rsid w:val="00D06530"/>
    <w:rsid w:val="00D160E2"/>
    <w:rsid w:val="00D210F7"/>
    <w:rsid w:val="00D23852"/>
    <w:rsid w:val="00D240D5"/>
    <w:rsid w:val="00D278F1"/>
    <w:rsid w:val="00D36F05"/>
    <w:rsid w:val="00D43358"/>
    <w:rsid w:val="00D5598F"/>
    <w:rsid w:val="00D55EDE"/>
    <w:rsid w:val="00D561CE"/>
    <w:rsid w:val="00D61E44"/>
    <w:rsid w:val="00D65609"/>
    <w:rsid w:val="00D70C0D"/>
    <w:rsid w:val="00D71D02"/>
    <w:rsid w:val="00D74C26"/>
    <w:rsid w:val="00D8661C"/>
    <w:rsid w:val="00D87E63"/>
    <w:rsid w:val="00D97042"/>
    <w:rsid w:val="00DA3A99"/>
    <w:rsid w:val="00DB7129"/>
    <w:rsid w:val="00DC3705"/>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25E9"/>
    <w:rsid w:val="00E23ED1"/>
    <w:rsid w:val="00E26966"/>
    <w:rsid w:val="00E422AC"/>
    <w:rsid w:val="00E45F93"/>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5A9F"/>
    <w:rsid w:val="00EC076E"/>
    <w:rsid w:val="00EC129C"/>
    <w:rsid w:val="00ED363A"/>
    <w:rsid w:val="00EE092E"/>
    <w:rsid w:val="00EF1351"/>
    <w:rsid w:val="00F0115F"/>
    <w:rsid w:val="00F04D15"/>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90BD4"/>
    <w:rsid w:val="00FA12F3"/>
    <w:rsid w:val="00FB0BB7"/>
    <w:rsid w:val="00FB39A1"/>
    <w:rsid w:val="00FB40E7"/>
    <w:rsid w:val="00FC1242"/>
    <w:rsid w:val="00FC1B10"/>
    <w:rsid w:val="00FC6E8B"/>
    <w:rsid w:val="00FD0933"/>
    <w:rsid w:val="00FD1189"/>
    <w:rsid w:val="00FE3154"/>
    <w:rsid w:val="00FE5CEF"/>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57943"/>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70B"/>
  </w:style>
  <w:style w:type="paragraph" w:styleId="Heading1">
    <w:name w:val="heading 1"/>
    <w:next w:val="Normal"/>
    <w:link w:val="Heading1Char"/>
    <w:uiPriority w:val="9"/>
    <w:qFormat/>
    <w:rsid w:val="00BD0E50"/>
    <w:pPr>
      <w:keepNext/>
      <w:keepLines/>
      <w:spacing w:after="0"/>
      <w:ind w:left="56" w:hanging="10"/>
      <w:outlineLvl w:val="0"/>
    </w:pPr>
    <w:rPr>
      <w:rFonts w:ascii="Courier New" w:eastAsia="Courier New" w:hAnsi="Courier New" w:cs="Courier New"/>
      <w:color w:val="666666"/>
      <w:sz w:val="24"/>
      <w:lang w:eastAsia="en-GB"/>
    </w:rPr>
  </w:style>
  <w:style w:type="paragraph" w:styleId="Heading2">
    <w:name w:val="heading 2"/>
    <w:next w:val="Normal"/>
    <w:link w:val="Heading2Char"/>
    <w:uiPriority w:val="9"/>
    <w:unhideWhenUsed/>
    <w:qFormat/>
    <w:rsid w:val="00BD0E50"/>
    <w:pPr>
      <w:keepNext/>
      <w:keepLines/>
      <w:spacing w:after="0"/>
      <w:ind w:left="56" w:hanging="10"/>
      <w:outlineLvl w:val="1"/>
    </w:pPr>
    <w:rPr>
      <w:rFonts w:ascii="Courier New" w:eastAsia="Courier New" w:hAnsi="Courier New" w:cs="Courier New"/>
      <w:b/>
      <w:color w:val="000000"/>
      <w:sz w:val="21"/>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Hyperlink">
    <w:name w:val="Hyperlink"/>
    <w:basedOn w:val="DefaultParagraphFont"/>
    <w:uiPriority w:val="99"/>
    <w:unhideWhenUsed/>
    <w:rsid w:val="00A71A9E"/>
    <w:rPr>
      <w:color w:val="0563C1" w:themeColor="hyperlink"/>
      <w:u w:val="single"/>
    </w:rPr>
  </w:style>
  <w:style w:type="character" w:styleId="UnresolvedMention">
    <w:name w:val="Unresolved Mention"/>
    <w:basedOn w:val="DefaultParagraphFont"/>
    <w:uiPriority w:val="99"/>
    <w:semiHidden/>
    <w:unhideWhenUsed/>
    <w:rsid w:val="00A71A9E"/>
    <w:rPr>
      <w:color w:val="605E5C"/>
      <w:shd w:val="clear" w:color="auto" w:fill="E1DFDD"/>
    </w:rPr>
  </w:style>
  <w:style w:type="character" w:customStyle="1" w:styleId="Heading1Char">
    <w:name w:val="Heading 1 Char"/>
    <w:basedOn w:val="DefaultParagraphFont"/>
    <w:link w:val="Heading1"/>
    <w:uiPriority w:val="9"/>
    <w:rsid w:val="00BD0E50"/>
    <w:rPr>
      <w:rFonts w:ascii="Courier New" w:eastAsia="Courier New" w:hAnsi="Courier New" w:cs="Courier New"/>
      <w:color w:val="666666"/>
      <w:sz w:val="24"/>
      <w:lang w:eastAsia="en-GB"/>
    </w:rPr>
  </w:style>
  <w:style w:type="character" w:customStyle="1" w:styleId="Heading2Char">
    <w:name w:val="Heading 2 Char"/>
    <w:basedOn w:val="DefaultParagraphFont"/>
    <w:link w:val="Heading2"/>
    <w:uiPriority w:val="9"/>
    <w:rsid w:val="00BD0E50"/>
    <w:rPr>
      <w:rFonts w:ascii="Courier New" w:eastAsia="Courier New" w:hAnsi="Courier New" w:cs="Courier New"/>
      <w:b/>
      <w:color w:val="000000"/>
      <w:sz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egsirgar.ac.uk/index.php/en/39-part-time/886-gcse-mathematics" TargetMode="External"/><Relationship Id="rId13" Type="http://schemas.openxmlformats.org/officeDocument/2006/relationships/hyperlink" Target="https://www.indeed.co.uk/Social-Worker-jobs-in-Swansea" TargetMode="External"/><Relationship Id="rId18" Type="http://schemas.openxmlformats.org/officeDocument/2006/relationships/hyperlink" Target="https://doi.org/10.1080/02601370.2015.106002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wansea.gov.uk/article/59835/Senior-Social-Worker-closing-date-22102020" TargetMode="External"/><Relationship Id="rId17" Type="http://schemas.openxmlformats.org/officeDocument/2006/relationships/hyperlink" Target="https://assets.publishing.service.gov.uk/government/uploads/system/uploads/attachment_data/file/370686/HT_briefing_layoutvFINALvii.pdf" TargetMode="External"/><Relationship Id="rId2" Type="http://schemas.openxmlformats.org/officeDocument/2006/relationships/customXml" Target="../customXml/item2.xml"/><Relationship Id="rId16" Type="http://schemas.openxmlformats.org/officeDocument/2006/relationships/hyperlink" Target="https://www.indeed.com/career-advice/career-development/attention-to-detai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wansea.ac.uk/postgraduate/taught/humanandhealthsciences/social-work/" TargetMode="External"/><Relationship Id="rId5" Type="http://schemas.openxmlformats.org/officeDocument/2006/relationships/styles" Target="styles.xml"/><Relationship Id="rId15" Type="http://schemas.openxmlformats.org/officeDocument/2006/relationships/hyperlink" Target="https://www.tactcare.org.uk/work-for-tact/job-vacancies/" TargetMode="External"/><Relationship Id="rId10" Type="http://schemas.openxmlformats.org/officeDocument/2006/relationships/hyperlink" Target="https://socialcare.wales/learning-and-development/social-work-qualifications"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wansea.ac.uk/postgraduate/taught/humanandhealthsciences/social-work/" TargetMode="External"/><Relationship Id="rId14" Type="http://schemas.openxmlformats.org/officeDocument/2006/relationships/hyperlink" Target="https://www.reed.co.uk/jobs/social-worker-jobs-in-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8" ma:contentTypeDescription="Create a new document." ma:contentTypeScope="" ma:versionID="b9efd08664ee900921ba7a03c084eb1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8a7e9768182d8d95c7810cc2c1f9d034"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A5B9A1-B54A-4E57-9D0F-D58EB17062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BA52BD2-9088-4DE4-B23D-6C8405FCD18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C21BCDE-F2F6-4745-AC92-541F094D9E6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1239</Words>
  <Characters>7064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Cerimarie Jones (1806930)</cp:lastModifiedBy>
  <cp:revision>13</cp:revision>
  <dcterms:created xsi:type="dcterms:W3CDTF">2020-10-21T12:02:00Z</dcterms:created>
  <dcterms:modified xsi:type="dcterms:W3CDTF">2020-10-21T12:37:00Z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