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7FD8AC" w14:textId="03A8176E" w:rsidR="00090277" w:rsidRPr="00CF2EE1" w:rsidRDefault="00090277" w:rsidP="00090277">
      <w:pPr>
        <w:rPr>
          <w:b/>
          <w:bCs/>
        </w:rPr>
      </w:pPr>
      <w:bookmarkStart w:id="0" w:name="_Hlk199430429"/>
      <w:r w:rsidRPr="00CF2EE1">
        <w:rPr>
          <w:b/>
          <w:bCs/>
        </w:rPr>
        <w:t>Introduction</w:t>
      </w:r>
    </w:p>
    <w:p w14:paraId="6C3CB0E8" w14:textId="7F55B4A2" w:rsidR="001E1F59" w:rsidRDefault="006D0854" w:rsidP="00BB5D41">
      <w:r>
        <w:t xml:space="preserve">In the last 15 years as a singer and singing teacher, </w:t>
      </w:r>
      <w:r w:rsidR="00090277">
        <w:t xml:space="preserve">I </w:t>
      </w:r>
      <w:r w:rsidR="00437855">
        <w:t>was keen</w:t>
      </w:r>
      <w:r w:rsidR="00090277">
        <w:t xml:space="preserve"> to develop practical resources </w:t>
      </w:r>
      <w:r w:rsidR="00437855">
        <w:t>through</w:t>
      </w:r>
      <w:r w:rsidR="00437855">
        <w:t xml:space="preserve"> work-based research </w:t>
      </w:r>
      <w:r w:rsidR="00437855">
        <w:t>and</w:t>
      </w:r>
      <w:r w:rsidR="00090277">
        <w:t xml:space="preserve"> increase</w:t>
      </w:r>
      <w:r>
        <w:t xml:space="preserve"> my understanding of voice science</w:t>
      </w:r>
      <w:r w:rsidR="00174F8F">
        <w:t xml:space="preserve"> and pedagogy</w:t>
      </w:r>
      <w:r>
        <w:t xml:space="preserve">, and in recent years I was </w:t>
      </w:r>
      <w:r w:rsidR="0001192C">
        <w:t>surprised</w:t>
      </w:r>
      <w:r>
        <w:t xml:space="preserve"> that the natural harmonic series </w:t>
      </w:r>
      <w:r w:rsidR="00BB506F">
        <w:t>found</w:t>
      </w:r>
      <w:r>
        <w:t xml:space="preserve"> in every </w:t>
      </w:r>
      <w:r w:rsidR="00BB506F">
        <w:t>note</w:t>
      </w:r>
      <w:r>
        <w:t xml:space="preserve"> does not</w:t>
      </w:r>
      <w:r w:rsidR="0001192C">
        <w:t xml:space="preserve"> perfectly</w:t>
      </w:r>
      <w:r>
        <w:t xml:space="preserve"> match the scales we use in western and commercial music. </w:t>
      </w:r>
      <w:r w:rsidR="007C6FF3">
        <w:t>To properly engage in such a topic would require reevaluating my own ear training and understanding that we are all used to the standard tuning of a piano and follow it despite some unnatural tunings that are more evident in intervals like the triad for example. The triad tuning is more noticeable when singing groups sing in harmony, and sometimes their intonation drifts as they acquire the ability to remain in a specific tuning</w:t>
      </w:r>
      <w:r w:rsidR="00EE6B20">
        <w:t>.</w:t>
      </w:r>
      <w:r w:rsidR="007C6FF3">
        <w:t xml:space="preserve"> </w:t>
      </w:r>
      <w:r w:rsidR="00EE6B20">
        <w:t>S</w:t>
      </w:r>
      <w:r w:rsidR="007C6FF3">
        <w:t>ingers in that situation usually rely on their sensations to correct the harmony unless they try to match the piano</w:t>
      </w:r>
      <w:r w:rsidR="00EE6B20">
        <w:t>, those two paths to tuning will not necessarily work in the same way</w:t>
      </w:r>
      <w:r w:rsidR="007C6FF3">
        <w:t xml:space="preserve">. </w:t>
      </w:r>
      <w:r w:rsidR="00DD6F2C" w:rsidRPr="00DD6F2C">
        <w:t xml:space="preserve">Western musical history led most singing pedagogies to use </w:t>
      </w:r>
      <w:r w:rsidR="0001192C">
        <w:t xml:space="preserve">a tuning system </w:t>
      </w:r>
      <w:r w:rsidR="00DD6F2C" w:rsidRPr="00DD6F2C">
        <w:t xml:space="preserve">that </w:t>
      </w:r>
      <w:r w:rsidR="00090277" w:rsidRPr="00DD6F2C">
        <w:t>assists</w:t>
      </w:r>
      <w:r w:rsidR="00DD6F2C" w:rsidRPr="00DD6F2C">
        <w:t xml:space="preserve"> better communication among musicians worldwide and make it easy for any of us to change keys and transpose music when necessary</w:t>
      </w:r>
      <w:r w:rsidR="00F20ABE">
        <w:t xml:space="preserve"> </w:t>
      </w:r>
      <w:sdt>
        <w:sdtPr>
          <w:rPr>
            <w:color w:val="000000"/>
          </w:rPr>
          <w:tag w:val="MENDELEY_CITATION_v3_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"/>
          <w:id w:val="405352737"/>
          <w:placeholder>
            <w:docPart w:val="DefaultPlaceholder_-1854013440"/>
          </w:placeholder>
        </w:sdtPr>
        <w:sdtContent>
          <w:r w:rsidR="0050236C" w:rsidRPr="0050236C">
            <w:rPr>
              <w:color w:val="000000"/>
            </w:rPr>
            <w:t>(Halewood, 2015)</w:t>
          </w:r>
        </w:sdtContent>
      </w:sdt>
      <w:r w:rsidR="00DD6F2C" w:rsidRPr="00DD6F2C">
        <w:t xml:space="preserve">. </w:t>
      </w:r>
      <w:r>
        <w:t xml:space="preserve">The </w:t>
      </w:r>
      <w:r w:rsidR="0001192C">
        <w:t>E</w:t>
      </w:r>
      <w:r>
        <w:t xml:space="preserve">qual </w:t>
      </w:r>
      <w:r w:rsidR="0001192C">
        <w:t>T</w:t>
      </w:r>
      <w:r>
        <w:t>emperament</w:t>
      </w:r>
      <w:r w:rsidR="00174F8F">
        <w:t xml:space="preserve"> (ET)</w:t>
      </w:r>
      <w:r>
        <w:t xml:space="preserve"> is a tuning system based on division to 12 equal half steps we know from the piano and is used in most of the world</w:t>
      </w:r>
      <w:r w:rsidR="00D34263">
        <w:t xml:space="preserve"> as a tuning standard</w:t>
      </w:r>
      <w:r w:rsidR="00852B1D">
        <w:t xml:space="preserve"> compared to other tuning systems that are available </w:t>
      </w:r>
      <w:sdt>
        <w:sdtPr>
          <w:rPr>
            <w:color w:val="000000"/>
          </w:rPr>
          <w:tag w:val="MENDELEY_CITATION_v3_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"/>
          <w:id w:val="1136452885"/>
          <w:placeholder>
            <w:docPart w:val="DefaultPlaceholder_-1854013440"/>
          </w:placeholder>
        </w:sdtPr>
        <w:sdtContent>
          <w:r w:rsidR="0050236C" w:rsidRPr="0050236C">
            <w:rPr>
              <w:color w:val="000000"/>
            </w:rPr>
            <w:t>(Mason, 1960)</w:t>
          </w:r>
        </w:sdtContent>
      </w:sdt>
      <w:r>
        <w:t xml:space="preserve">. </w:t>
      </w:r>
      <w:r w:rsidR="00D34263">
        <w:t>To me personally music always seemed to be a natural art</w:t>
      </w:r>
      <w:r w:rsidR="00C06166">
        <w:t>,</w:t>
      </w:r>
      <w:r w:rsidR="00D34263">
        <w:t xml:space="preserve"> </w:t>
      </w:r>
      <w:r w:rsidR="00FA0A48">
        <w:t xml:space="preserve">and as I learned </w:t>
      </w:r>
      <w:r w:rsidR="00090277">
        <w:t>more,</w:t>
      </w:r>
      <w:r w:rsidR="00FA0A48">
        <w:t xml:space="preserve"> I realized</w:t>
      </w:r>
      <w:r w:rsidR="00D34263">
        <w:t xml:space="preserve"> the</w:t>
      </w:r>
      <w:r>
        <w:t xml:space="preserve"> </w:t>
      </w:r>
      <w:r w:rsidR="00BB506F">
        <w:t>in</w:t>
      </w:r>
      <w:r w:rsidR="00D34263">
        <w:t>spiration</w:t>
      </w:r>
      <w:r w:rsidR="00BB506F">
        <w:t xml:space="preserve"> </w:t>
      </w:r>
      <w:r w:rsidR="00D34263">
        <w:t>to</w:t>
      </w:r>
      <w:r>
        <w:t xml:space="preserve"> our m</w:t>
      </w:r>
      <w:r w:rsidR="00DD6F2C" w:rsidRPr="00DD6F2C">
        <w:t>usic is</w:t>
      </w:r>
      <w:r w:rsidR="00FA0A48">
        <w:t xml:space="preserve"> based</w:t>
      </w:r>
      <w:r w:rsidR="00DD6F2C" w:rsidRPr="00DD6F2C">
        <w:t xml:space="preserve"> </w:t>
      </w:r>
      <w:r w:rsidR="00FA0A48">
        <w:t xml:space="preserve">on </w:t>
      </w:r>
      <w:r w:rsidR="00DD6F2C" w:rsidRPr="00DD6F2C">
        <w:t>the natural harmonic series</w:t>
      </w:r>
      <w:r w:rsidR="00FA0A48">
        <w:t>,</w:t>
      </w:r>
      <w:r w:rsidR="00DF666F">
        <w:t xml:space="preserve"> </w:t>
      </w:r>
      <w:r w:rsidR="00FA0A48">
        <w:t>which exists in our</w:t>
      </w:r>
      <w:r w:rsidR="00DF666F">
        <w:t xml:space="preserve"> nature</w:t>
      </w:r>
      <w:r w:rsidR="00FA0A48">
        <w:t>. I</w:t>
      </w:r>
      <w:r w:rsidR="00D34263">
        <w:t xml:space="preserve">n other </w:t>
      </w:r>
      <w:r w:rsidR="00FA0A48">
        <w:t>words,</w:t>
      </w:r>
      <w:r w:rsidR="00D34263">
        <w:t xml:space="preserve"> music did</w:t>
      </w:r>
      <w:r>
        <w:t xml:space="preserve"> </w:t>
      </w:r>
      <w:r w:rsidR="00D34263">
        <w:t>begin</w:t>
      </w:r>
      <w:r>
        <w:t xml:space="preserve"> with influences from our environment</w:t>
      </w:r>
      <w:r w:rsidR="00B762C3">
        <w:t xml:space="preserve"> </w:t>
      </w:r>
      <w:r>
        <w:t xml:space="preserve">and nature </w:t>
      </w:r>
      <w:sdt>
        <w:sdtPr>
          <w:rPr>
            <w:color w:val="000000"/>
          </w:rPr>
          <w:tag w:val="MENDELEY_CITATION_v3_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"/>
          <w:id w:val="-477684598"/>
          <w:placeholder>
            <w:docPart w:val="DefaultPlaceholder_-1854013440"/>
          </w:placeholder>
        </w:sdtPr>
        <w:sdtContent>
          <w:r w:rsidR="0050236C" w:rsidRPr="0050236C">
            <w:rPr>
              <w:color w:val="000000"/>
            </w:rPr>
            <w:t>(</w:t>
          </w:r>
          <w:proofErr w:type="spellStart"/>
          <w:r w:rsidR="0050236C" w:rsidRPr="0050236C">
            <w:rPr>
              <w:color w:val="000000"/>
            </w:rPr>
            <w:t>Reybrouck</w:t>
          </w:r>
          <w:proofErr w:type="spellEnd"/>
          <w:r w:rsidR="0050236C" w:rsidRPr="0050236C">
            <w:rPr>
              <w:color w:val="000000"/>
            </w:rPr>
            <w:t>, 2014)</w:t>
          </w:r>
        </w:sdtContent>
      </w:sdt>
      <w:r w:rsidR="00DD6F2C" w:rsidRPr="00DD6F2C">
        <w:t>.</w:t>
      </w:r>
      <w:r w:rsidR="00D34263">
        <w:t xml:space="preserve"> However, as I learned</w:t>
      </w:r>
      <w:r w:rsidR="00174F8F">
        <w:t xml:space="preserve"> more</w:t>
      </w:r>
      <w:r w:rsidR="00D34263">
        <w:t xml:space="preserve"> about </w:t>
      </w:r>
      <w:r w:rsidR="00174F8F">
        <w:t>my musical</w:t>
      </w:r>
      <w:r w:rsidR="0001192C">
        <w:t xml:space="preserve"> </w:t>
      </w:r>
      <w:r w:rsidR="00FA0A48">
        <w:t>educat</w:t>
      </w:r>
      <w:r w:rsidR="00174F8F">
        <w:t>ion and what I was trained</w:t>
      </w:r>
      <w:r w:rsidR="00FA0A48">
        <w:t xml:space="preserve"> to hear</w:t>
      </w:r>
      <w:r w:rsidR="00CD4EC0">
        <w:t xml:space="preserve">, </w:t>
      </w:r>
      <w:r w:rsidR="00DE7107">
        <w:t>I realized I adapted</w:t>
      </w:r>
      <w:r w:rsidR="00CD4EC0">
        <w:t xml:space="preserve"> to</w:t>
      </w:r>
      <w:r w:rsidR="00FA0A48">
        <w:t xml:space="preserve"> the </w:t>
      </w:r>
      <w:r w:rsidR="00DE7107">
        <w:t>equal temperament</w:t>
      </w:r>
      <w:r w:rsidR="00174F8F">
        <w:t xml:space="preserve"> due to</w:t>
      </w:r>
      <w:r w:rsidR="00D34263">
        <w:t xml:space="preserve"> compromises </w:t>
      </w:r>
      <w:r w:rsidR="00174F8F">
        <w:t xml:space="preserve">that </w:t>
      </w:r>
      <w:r w:rsidR="00D34263">
        <w:t xml:space="preserve">were made </w:t>
      </w:r>
      <w:r w:rsidR="00DE7107">
        <w:t>for</w:t>
      </w:r>
      <w:r w:rsidR="00D34263">
        <w:t xml:space="preserve"> </w:t>
      </w:r>
      <w:r w:rsidR="00DE7107">
        <w:t>better efficiency</w:t>
      </w:r>
      <w:r w:rsidR="00174F8F">
        <w:t xml:space="preserve"> in the musical industry</w:t>
      </w:r>
      <w:r w:rsidR="00D34263">
        <w:t>.</w:t>
      </w:r>
      <w:r w:rsidR="00DD6F2C" w:rsidRPr="00DD6F2C">
        <w:t xml:space="preserve"> </w:t>
      </w:r>
      <w:r w:rsidR="00DE7107">
        <w:t>T</w:t>
      </w:r>
      <w:r w:rsidR="00DD6F2C" w:rsidRPr="00DD6F2C">
        <w:t>echnology</w:t>
      </w:r>
      <w:r w:rsidR="00CD4EC0">
        <w:t xml:space="preserve"> today</w:t>
      </w:r>
      <w:r w:rsidR="00DD6F2C" w:rsidRPr="00DD6F2C">
        <w:t xml:space="preserve"> allows us to attempt new musical patterns that are based on th</w:t>
      </w:r>
      <w:r w:rsidR="00B762C3">
        <w:t>e</w:t>
      </w:r>
      <w:r w:rsidR="00DD6F2C" w:rsidRPr="00DD6F2C">
        <w:t xml:space="preserve"> </w:t>
      </w:r>
      <w:r>
        <w:t xml:space="preserve">real </w:t>
      </w:r>
      <w:r w:rsidR="00DD6F2C" w:rsidRPr="00DD6F2C">
        <w:t xml:space="preserve">natural harmonic series and do not tamper with it like Western scales. </w:t>
      </w:r>
      <w:r w:rsidR="00B762C3">
        <w:t>A tuning system that is</w:t>
      </w:r>
      <w:r w:rsidR="00DD6F2C" w:rsidRPr="00DD6F2C">
        <w:t xml:space="preserve"> based on our natural harmonic series </w:t>
      </w:r>
      <w:r w:rsidR="00B762C3">
        <w:t>is called</w:t>
      </w:r>
      <w:r w:rsidR="00DD6F2C" w:rsidRPr="00DD6F2C">
        <w:t xml:space="preserve"> </w:t>
      </w:r>
      <w:r w:rsidR="00B762C3">
        <w:t>J</w:t>
      </w:r>
      <w:r w:rsidR="00CC26B1">
        <w:t>I</w:t>
      </w:r>
      <w:r w:rsidR="00B762C3">
        <w:t xml:space="preserve"> (J</w:t>
      </w:r>
      <w:r w:rsidR="00DD6F2C" w:rsidRPr="00DD6F2C">
        <w:t xml:space="preserve">ust </w:t>
      </w:r>
      <w:r w:rsidR="00EE6B20">
        <w:t>I</w:t>
      </w:r>
      <w:r w:rsidR="00DD6F2C" w:rsidRPr="00DD6F2C">
        <w:t>ntonation</w:t>
      </w:r>
      <w:r w:rsidR="00B762C3">
        <w:t>)</w:t>
      </w:r>
      <w:r w:rsidR="00BB506F">
        <w:t xml:space="preserve"> and includes the benefits of matching nature and the flaws of unequal division</w:t>
      </w:r>
      <w:r w:rsidR="00DD6F2C" w:rsidRPr="00DD6F2C">
        <w:t>.</w:t>
      </w:r>
      <w:r w:rsidR="00B762C3">
        <w:t xml:space="preserve"> In this paper I will review the possibilities of using J</w:t>
      </w:r>
      <w:r w:rsidR="00CC26B1">
        <w:t>I</w:t>
      </w:r>
      <w:r w:rsidR="00B762C3">
        <w:t xml:space="preserve"> in voice pedagogy and discuss possible reasoning behind it. One example </w:t>
      </w:r>
      <w:r w:rsidR="00BB506F">
        <w:t>might</w:t>
      </w:r>
      <w:r w:rsidR="00B762C3">
        <w:t xml:space="preserve"> be the general need for accuracy in musical notes</w:t>
      </w:r>
      <w:r w:rsidR="00BB506F">
        <w:t>.</w:t>
      </w:r>
      <w:r w:rsidR="00B762C3">
        <w:t xml:space="preserve"> </w:t>
      </w:r>
      <w:r w:rsidR="00BB506F">
        <w:t>S</w:t>
      </w:r>
      <w:r w:rsidR="00B762C3">
        <w:t xml:space="preserve">ingers work to improve their intonation and </w:t>
      </w:r>
      <w:r w:rsidR="00090277">
        <w:t>can</w:t>
      </w:r>
      <w:r w:rsidR="00B762C3">
        <w:t xml:space="preserve"> adapt to different </w:t>
      </w:r>
      <w:r w:rsidR="00BB506F">
        <w:t>tuning systems</w:t>
      </w:r>
      <w:r w:rsidR="00B762C3">
        <w:t xml:space="preserve">, in western </w:t>
      </w:r>
      <w:r w:rsidR="00FB6C2D">
        <w:t>singing,</w:t>
      </w:r>
      <w:r w:rsidR="00B762C3">
        <w:t xml:space="preserve"> they rely on a limited equal temperament of the piano</w:t>
      </w:r>
      <w:r w:rsidR="00BB506F">
        <w:t xml:space="preserve"> and perhaps</w:t>
      </w:r>
      <w:r w:rsidR="00B762C3">
        <w:t xml:space="preserve"> a natural tuning system </w:t>
      </w:r>
      <w:r w:rsidR="00BB506F">
        <w:t>will assist</w:t>
      </w:r>
      <w:r w:rsidR="00B762C3">
        <w:t xml:space="preserve"> singers achieve improved intonation</w:t>
      </w:r>
      <w:r w:rsidR="00BB506F">
        <w:t xml:space="preserve"> when it is better connected to our natural acoustics</w:t>
      </w:r>
      <w:r w:rsidR="00CD4EC0">
        <w:t>.</w:t>
      </w:r>
      <w:r w:rsidR="00B762C3">
        <w:t xml:space="preserve"> Though equal temperament was meant to solve many musical problems, </w:t>
      </w:r>
      <w:r w:rsidR="00174F8F">
        <w:t>perhaps</w:t>
      </w:r>
      <w:r w:rsidR="00B762C3">
        <w:t xml:space="preserve"> the 21</w:t>
      </w:r>
      <w:r w:rsidR="00B762C3" w:rsidRPr="00B762C3">
        <w:rPr>
          <w:vertAlign w:val="superscript"/>
        </w:rPr>
        <w:t>st</w:t>
      </w:r>
      <w:r w:rsidR="00B762C3">
        <w:t xml:space="preserve"> century with accessible technology </w:t>
      </w:r>
      <w:r w:rsidR="00174F8F">
        <w:t>will allow us to visit</w:t>
      </w:r>
      <w:r w:rsidR="00B762C3">
        <w:t xml:space="preserve"> other options and tuning systems and discuss their relevance in singing. </w:t>
      </w:r>
      <w:r w:rsidR="00191C03">
        <w:t xml:space="preserve">This review will be based on peer reviewed papers with musical context relevant to pitch accuracy, recognition and tuning while singing. </w:t>
      </w:r>
    </w:p>
    <w:p w14:paraId="70F3B93F" w14:textId="77777777" w:rsidR="00B747C7" w:rsidRDefault="00B747C7" w:rsidP="001E1F59">
      <w:pPr>
        <w:rPr>
          <w:b/>
          <w:bCs/>
        </w:rPr>
      </w:pPr>
    </w:p>
    <w:p w14:paraId="0565448D" w14:textId="6E1684DB" w:rsidR="001E1F59" w:rsidRDefault="001E1F59" w:rsidP="001E1F59">
      <w:pPr>
        <w:rPr>
          <w:b/>
          <w:bCs/>
        </w:rPr>
      </w:pPr>
      <w:r w:rsidRPr="003B26E0">
        <w:rPr>
          <w:b/>
          <w:bCs/>
        </w:rPr>
        <w:t>Aims &amp; Objectives</w:t>
      </w:r>
      <w:r>
        <w:rPr>
          <w:b/>
          <w:bCs/>
        </w:rPr>
        <w:t xml:space="preserve"> </w:t>
      </w:r>
    </w:p>
    <w:p w14:paraId="3303C5DF" w14:textId="278BFCBB" w:rsidR="00EE6B20" w:rsidRDefault="001E1F59" w:rsidP="001E1F59">
      <w:r>
        <w:t>While the overall a</w:t>
      </w:r>
      <w:r w:rsidRPr="00810810">
        <w:t>im</w:t>
      </w:r>
      <w:r>
        <w:t xml:space="preserve"> of this paper is to evaluate the potential contribution of JI in voice pedagogy, the objective</w:t>
      </w:r>
      <w:r w:rsidR="00EE6B20">
        <w:t xml:space="preserve"> will be to check the relevance of using </w:t>
      </w:r>
      <w:r w:rsidR="00C2227A">
        <w:t>JI</w:t>
      </w:r>
      <w:r w:rsidR="00EE6B20">
        <w:t xml:space="preserve"> tuning in voice </w:t>
      </w:r>
      <w:r w:rsidR="00895447">
        <w:t>lessons</w:t>
      </w:r>
      <w:r w:rsidR="00ED4330">
        <w:t>, based on microtonal measurements</w:t>
      </w:r>
      <w:r w:rsidR="00895447">
        <w:t xml:space="preserve"> and</w:t>
      </w:r>
      <w:r w:rsidR="00EE6B20">
        <w:t xml:space="preserve"> establish the need for it using peer reviewed articles that discuss tuning systems in general and specifically in singing tendencies.</w:t>
      </w:r>
      <w:r w:rsidR="00895447">
        <w:t xml:space="preserve"> By the end of this paper my goal will be to suggest possible exercises and ideas for future studies based on the JI logic and critically discuss the reasoning of incorporating a new tuning system in voice pedagogy. The data collected in this paper will hopefully provide preliminary findings that may encourage voice educators to reflect on the importance of this topic and why this can be a part of </w:t>
      </w:r>
      <w:r w:rsidR="00C2227A">
        <w:t>the singer’s</w:t>
      </w:r>
      <w:r w:rsidR="00895447">
        <w:t xml:space="preserve"> development.  </w:t>
      </w:r>
    </w:p>
    <w:p w14:paraId="190378BE" w14:textId="09CED665" w:rsidR="001E1F59" w:rsidRDefault="001E1F59" w:rsidP="001E1F59">
      <w:r>
        <w:t xml:space="preserve">The main problem that is raised in this paper is that voice pedagogy in western singing is mostly conducted near a piano and does not consider the tonal adjustments that are commonly made while singing in groups, in opera houses or possibly with a band as well. The goals will be bringing this topic to awareness, understanding the reasoning behind it and suggesting ideas </w:t>
      </w:r>
      <w:r w:rsidR="00C2227A">
        <w:t>for</w:t>
      </w:r>
      <w:r>
        <w:t xml:space="preserve"> future studies or implementations in the voice studio. </w:t>
      </w:r>
    </w:p>
    <w:p w14:paraId="2C64FE3C" w14:textId="39A35382" w:rsidR="00BB5D41" w:rsidRDefault="00BB5D41" w:rsidP="00BB5D41">
      <w:r>
        <w:t>The project timeline is presented in the following chart.</w:t>
      </w:r>
    </w:p>
    <w:p w14:paraId="5F827C36" w14:textId="77777777" w:rsidR="00BB5D41" w:rsidRDefault="00BB5D41" w:rsidP="00BB5D41"/>
    <w:p w14:paraId="652BBB6A" w14:textId="4DE9D7FD" w:rsidR="00BB5D41" w:rsidRDefault="00BB5D41" w:rsidP="00BB5D41">
      <w:r w:rsidRPr="00BB5D41">
        <w:rPr>
          <w:noProof/>
        </w:rPr>
        <w:drawing>
          <wp:inline distT="0" distB="0" distL="0" distR="0" wp14:anchorId="1F0FF3BB" wp14:editId="1CFB5A8F">
            <wp:extent cx="5943600" cy="2837180"/>
            <wp:effectExtent l="0" t="0" r="0" b="1270"/>
            <wp:docPr id="468152866"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152866" name=""/>
                    <pic:cNvPicPr/>
                  </pic:nvPicPr>
                  <pic:blipFill>
                    <a:blip r:embed="rId7"/>
                    <a:stretch>
                      <a:fillRect/>
                    </a:stretch>
                  </pic:blipFill>
                  <pic:spPr>
                    <a:xfrm>
                      <a:off x="0" y="0"/>
                      <a:ext cx="5943600" cy="2837180"/>
                    </a:xfrm>
                    <a:prstGeom prst="rect">
                      <a:avLst/>
                    </a:prstGeom>
                  </pic:spPr>
                </pic:pic>
              </a:graphicData>
            </a:graphic>
          </wp:inline>
        </w:drawing>
      </w:r>
    </w:p>
    <w:p w14:paraId="301607C5" w14:textId="2A852BCF" w:rsidR="00090277" w:rsidRPr="00CF2EE1" w:rsidRDefault="003255B3" w:rsidP="00DD6F2C">
      <w:pPr>
        <w:rPr>
          <w:b/>
          <w:bCs/>
        </w:rPr>
      </w:pPr>
      <w:r w:rsidRPr="00CF2EE1">
        <w:rPr>
          <w:b/>
          <w:bCs/>
        </w:rPr>
        <w:t>Background</w:t>
      </w:r>
    </w:p>
    <w:bookmarkEnd w:id="0"/>
    <w:p w14:paraId="0F8D7B4E" w14:textId="748DE18C" w:rsidR="00090277" w:rsidRDefault="00000000" w:rsidP="00090277">
      <w:sdt>
        <w:sdtPr>
          <w:rPr>
            <w:color w:val="000000"/>
          </w:rPr>
          <w:tag w:val="MENDELEY_CITATION_v3_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"/>
          <w:id w:val="-876316639"/>
          <w:placeholder>
            <w:docPart w:val="DefaultPlaceholder_-1854013440"/>
          </w:placeholder>
        </w:sdtPr>
        <w:sdtContent>
          <w:r w:rsidR="0050236C" w:rsidRPr="0050236C">
            <w:rPr>
              <w:color w:val="000000"/>
            </w:rPr>
            <w:t>Li, Chakraborty and Kanemitsu (2018)</w:t>
          </w:r>
        </w:sdtContent>
      </w:sdt>
      <w:r w:rsidR="00090277">
        <w:rPr>
          <w:color w:val="000000"/>
        </w:rPr>
        <w:t xml:space="preserve"> </w:t>
      </w:r>
      <w:r w:rsidR="00174F8F">
        <w:t>d</w:t>
      </w:r>
      <w:r w:rsidR="00090277">
        <w:t xml:space="preserve">rew lines that take us back to the development of music, as an essential part of science and understanding the universe </w:t>
      </w:r>
      <w:r w:rsidR="005B1541">
        <w:t>itself. Music is</w:t>
      </w:r>
      <w:r w:rsidR="00090277">
        <w:t xml:space="preserve"> a system that is based on divisions, intervals and numbers</w:t>
      </w:r>
      <w:r w:rsidR="005B1541">
        <w:t>, and t</w:t>
      </w:r>
      <w:r w:rsidR="00090277">
        <w:t xml:space="preserve">his line of thought that music corresponds to geometry and to physics of our physical world goes back to the Middle Ages </w:t>
      </w:r>
      <w:r w:rsidR="005B1541">
        <w:t xml:space="preserve">and </w:t>
      </w:r>
      <w:r w:rsidR="00090277">
        <w:t xml:space="preserve">makes even more sense in our modern world as we use </w:t>
      </w:r>
      <w:r w:rsidR="00174F8F">
        <w:t>advanced</w:t>
      </w:r>
      <w:r w:rsidR="00090277">
        <w:t xml:space="preserve"> technology that can analyze components within musical notes. As </w:t>
      </w:r>
      <w:r w:rsidR="005B1541" w:rsidRPr="00090277">
        <w:rPr>
          <w:color w:val="000000"/>
        </w:rPr>
        <w:t>Li, Chakraborty and Kanemitsu</w:t>
      </w:r>
      <w:r w:rsidR="00090277">
        <w:t xml:space="preserve"> explain</w:t>
      </w:r>
      <w:r w:rsidR="005B1541">
        <w:t>,</w:t>
      </w:r>
      <w:r w:rsidR="00090277">
        <w:t xml:space="preserve"> the Pythagoras law dealing with the idea of fundamental frequency and </w:t>
      </w:r>
      <w:r w:rsidR="005B1541">
        <w:t xml:space="preserve">its </w:t>
      </w:r>
      <w:r w:rsidR="00090277">
        <w:t xml:space="preserve">multiples, reveals the math and the compromises that were made leading to other tuning systems. </w:t>
      </w:r>
      <w:r w:rsidR="005B1541">
        <w:t xml:space="preserve">This begins with the simple division of one frequency, or its multiples </w:t>
      </w:r>
      <w:r w:rsidR="002A5119">
        <w:t>starting</w:t>
      </w:r>
      <w:r w:rsidR="005B1541">
        <w:t xml:space="preserve"> with musical intervals such as an octave, and then a fifth, in </w:t>
      </w:r>
      <w:r w:rsidR="002A5119">
        <w:t xml:space="preserve">a </w:t>
      </w:r>
      <w:r w:rsidR="005B1541">
        <w:t xml:space="preserve">logarithmic structure </w:t>
      </w:r>
      <w:r w:rsidR="002A5119">
        <w:t>which reveals</w:t>
      </w:r>
      <w:r w:rsidR="005B1541">
        <w:t xml:space="preserve"> more and more intervals that are part of our music</w:t>
      </w:r>
      <w:r w:rsidR="002A5119">
        <w:t xml:space="preserve"> and acoustics</w:t>
      </w:r>
      <w:r w:rsidR="005B1541">
        <w:t xml:space="preserve">. </w:t>
      </w:r>
      <w:r w:rsidR="00090277">
        <w:t>Ultimately the paper shows that the only natural tuning system that stays in th</w:t>
      </w:r>
      <w:r w:rsidR="005B1541">
        <w:t xml:space="preserve">is natural </w:t>
      </w:r>
      <w:r w:rsidR="00090277">
        <w:t>mathematic</w:t>
      </w:r>
      <w:r w:rsidR="005B1541">
        <w:t>al</w:t>
      </w:r>
      <w:r w:rsidR="00090277">
        <w:t xml:space="preserve"> </w:t>
      </w:r>
      <w:r w:rsidR="002A5119">
        <w:t>order</w:t>
      </w:r>
      <w:r w:rsidR="00090277">
        <w:t xml:space="preserve"> is J</w:t>
      </w:r>
      <w:r w:rsidR="00CC26B1">
        <w:t>I</w:t>
      </w:r>
      <w:r w:rsidR="00090277">
        <w:t>.</w:t>
      </w:r>
      <w:r w:rsidR="00174F8F">
        <w:t xml:space="preserve"> And whilst the author explains that an important part of music is hard to explain in numbers, and is found in </w:t>
      </w:r>
      <w:proofErr w:type="gramStart"/>
      <w:r w:rsidR="00174F8F">
        <w:t>the small</w:t>
      </w:r>
      <w:proofErr w:type="gramEnd"/>
      <w:r w:rsidR="00174F8F">
        <w:t xml:space="preserve"> deviations, it shows that a major part </w:t>
      </w:r>
      <w:r w:rsidR="000251E6">
        <w:t>of why</w:t>
      </w:r>
      <w:r w:rsidR="00174F8F">
        <w:t xml:space="preserve"> we connect to music is also found in the accuracy that sustain harmony in our physical world.</w:t>
      </w:r>
      <w:r w:rsidR="00090277">
        <w:t xml:space="preserve"> In J</w:t>
      </w:r>
      <w:r w:rsidR="00CC26B1">
        <w:t>I</w:t>
      </w:r>
      <w:r w:rsidR="00090277">
        <w:t xml:space="preserve"> there are limitations that were solved </w:t>
      </w:r>
      <w:r w:rsidR="005B1541">
        <w:t>by shifting to</w:t>
      </w:r>
      <w:r w:rsidR="00090277">
        <w:t xml:space="preserve"> ET</w:t>
      </w:r>
      <w:r w:rsidR="002A5119">
        <w:t xml:space="preserve"> tuning system,</w:t>
      </w:r>
      <w:r w:rsidR="00090277">
        <w:t xml:space="preserve"> using equal division</w:t>
      </w:r>
      <w:r w:rsidR="002A5119">
        <w:t>s</w:t>
      </w:r>
      <w:r w:rsidR="00090277">
        <w:t xml:space="preserve"> of 12 semitones within each octave. In a musical chord ET effect mostly the tuning of the triad, while the fifth has only a slight deviation</w:t>
      </w:r>
      <w:r w:rsidR="005B1541">
        <w:t xml:space="preserve"> and t</w:t>
      </w:r>
      <w:r w:rsidR="00090277">
        <w:t xml:space="preserve">he octave always stays pure. </w:t>
      </w:r>
    </w:p>
    <w:p w14:paraId="1112ED85" w14:textId="61D3F9B1" w:rsidR="003440CE" w:rsidRDefault="00090277" w:rsidP="0017023F">
      <w:r>
        <w:t>This compromise also known as the Pythagorean comma</w:t>
      </w:r>
      <w:r w:rsidR="005B1541">
        <w:t>,</w:t>
      </w:r>
      <w:r>
        <w:t xml:space="preserve"> explained by </w:t>
      </w:r>
      <w:sdt>
        <w:sdtPr>
          <w:rPr>
            <w:color w:val="000000"/>
          </w:rPr>
          <w:tag w:val="MENDELEY_CITATION_v3_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"/>
          <w:id w:val="1068222812"/>
          <w:placeholder>
            <w:docPart w:val="DefaultPlaceholder_-1854013440"/>
          </w:placeholder>
        </w:sdtPr>
        <w:sdtContent>
          <w:r w:rsidR="0050236C" w:rsidRPr="0050236C">
            <w:rPr>
              <w:color w:val="000000"/>
            </w:rPr>
            <w:t>True (2018)</w:t>
          </w:r>
        </w:sdtContent>
      </w:sdt>
      <w:r>
        <w:t xml:space="preserve">, </w:t>
      </w:r>
      <w:r w:rsidR="005B1541">
        <w:t xml:space="preserve">dates </w:t>
      </w:r>
      <w:r w:rsidR="002A5119">
        <w:t>early to</w:t>
      </w:r>
      <w:r>
        <w:t xml:space="preserve"> 550 B.C.</w:t>
      </w:r>
      <w:r w:rsidR="002A5119">
        <w:t xml:space="preserve">, even then </w:t>
      </w:r>
      <w:r>
        <w:t xml:space="preserve">theorists tried to solve </w:t>
      </w:r>
      <w:r w:rsidR="002A5119">
        <w:t>that problem,</w:t>
      </w:r>
      <w:r>
        <w:t xml:space="preserve"> and </w:t>
      </w:r>
      <w:r w:rsidR="002A5119">
        <w:t>as time</w:t>
      </w:r>
      <w:r>
        <w:t xml:space="preserve"> and styles </w:t>
      </w:r>
      <w:r w:rsidR="003255B3">
        <w:t>progressed,</w:t>
      </w:r>
      <w:r>
        <w:t xml:space="preserve"> </w:t>
      </w:r>
      <w:r w:rsidR="002A5119">
        <w:t xml:space="preserve">musical composition shifted </w:t>
      </w:r>
      <w:r>
        <w:t>from modality to tonality.</w:t>
      </w:r>
      <w:r w:rsidR="003255B3">
        <w:t xml:space="preserve"> Modality was found in early western music and focuses on melodic lines that create scales and patterns based on the intervals that were formed in the melody. From the baroque period onwards, music was focused on a musical key and functional harmonies that define the characteristics of the piece and melodies that are found within. In his paper, </w:t>
      </w:r>
      <w:r>
        <w:t>T</w:t>
      </w:r>
      <w:r w:rsidR="003255B3">
        <w:t>rue</w:t>
      </w:r>
      <w:r>
        <w:t xml:space="preserve"> mentioned the wolf fifth</w:t>
      </w:r>
      <w:r w:rsidR="003255B3">
        <w:t xml:space="preserve"> as an additional problem that appeared in </w:t>
      </w:r>
      <w:r w:rsidR="00174F8F">
        <w:t>early</w:t>
      </w:r>
      <w:r w:rsidR="003255B3">
        <w:t xml:space="preserve"> music</w:t>
      </w:r>
      <w:r>
        <w:t xml:space="preserve">, </w:t>
      </w:r>
      <w:r w:rsidR="003255B3">
        <w:t>it was</w:t>
      </w:r>
      <w:r>
        <w:t xml:space="preserve"> due to uneven ratios </w:t>
      </w:r>
      <w:r w:rsidR="003255B3">
        <w:t>that formed</w:t>
      </w:r>
      <w:r>
        <w:t xml:space="preserve"> a dissonant sound on the piano</w:t>
      </w:r>
      <w:r w:rsidR="003255B3">
        <w:t>,</w:t>
      </w:r>
      <w:r>
        <w:t xml:space="preserve"> </w:t>
      </w:r>
      <w:r w:rsidR="003255B3">
        <w:t>therefore</w:t>
      </w:r>
      <w:r>
        <w:t xml:space="preserve"> composers avoided specific notes</w:t>
      </w:r>
      <w:r w:rsidR="003255B3">
        <w:t xml:space="preserve"> </w:t>
      </w:r>
      <w:r w:rsidR="00174F8F">
        <w:t>which</w:t>
      </w:r>
      <w:r>
        <w:t xml:space="preserve"> encouraged more and more musicians to find different tuning </w:t>
      </w:r>
      <w:r w:rsidR="00437855">
        <w:t>systems and</w:t>
      </w:r>
      <w:r w:rsidR="003255B3">
        <w:t xml:space="preserve"> overcome issues like</w:t>
      </w:r>
      <w:r>
        <w:t xml:space="preserve"> the Pythagorean comma or the wolf fifth. Eventually there was tradeoff, giving up the </w:t>
      </w:r>
      <w:r w:rsidR="00437855">
        <w:t>JI</w:t>
      </w:r>
      <w:r>
        <w:t xml:space="preserve"> for the ability to play </w:t>
      </w:r>
      <w:r w:rsidR="00437855">
        <w:t xml:space="preserve">in </w:t>
      </w:r>
      <w:r>
        <w:t xml:space="preserve">any key, and so in </w:t>
      </w:r>
      <w:r w:rsidR="00437855">
        <w:t>a</w:t>
      </w:r>
      <w:r>
        <w:t xml:space="preserve"> battle for i</w:t>
      </w:r>
      <w:r w:rsidR="00437855">
        <w:t>deal</w:t>
      </w:r>
      <w:r>
        <w:t xml:space="preserve"> intonation, maximized modulation won. </w:t>
      </w:r>
    </w:p>
    <w:p w14:paraId="748AE590" w14:textId="1A462C01" w:rsidR="003255B3" w:rsidRPr="00CF2EE1" w:rsidRDefault="003255B3" w:rsidP="00090277">
      <w:pPr>
        <w:rPr>
          <w:b/>
          <w:bCs/>
        </w:rPr>
      </w:pPr>
      <w:r w:rsidRPr="00CF2EE1">
        <w:rPr>
          <w:b/>
          <w:bCs/>
        </w:rPr>
        <w:t>Context of Tuning in Singing</w:t>
      </w:r>
    </w:p>
    <w:p w14:paraId="4A18D679" w14:textId="4723BAEC" w:rsidR="00A104EF" w:rsidRDefault="00A104EF" w:rsidP="007907AD">
      <w:r>
        <w:t xml:space="preserve">In acapella singing, singers can tune themselves to match each other without relying on the instruments and their modality, and though they still </w:t>
      </w:r>
      <w:r w:rsidR="003F708E">
        <w:t>abide with</w:t>
      </w:r>
      <w:r>
        <w:t xml:space="preserve"> the rules of the </w:t>
      </w:r>
      <w:r w:rsidR="004B034F">
        <w:t>standard</w:t>
      </w:r>
      <w:r>
        <w:t xml:space="preserve"> ET</w:t>
      </w:r>
      <w:r w:rsidR="004B034F">
        <w:t xml:space="preserve"> </w:t>
      </w:r>
      <w:r w:rsidR="004B034F">
        <w:lastRenderedPageBreak/>
        <w:t>tuning</w:t>
      </w:r>
      <w:r>
        <w:t xml:space="preserve">, this type of singing </w:t>
      </w:r>
      <w:r w:rsidR="004B034F">
        <w:t>without</w:t>
      </w:r>
      <w:r>
        <w:t xml:space="preserve"> instrument</w:t>
      </w:r>
      <w:r w:rsidR="004B034F">
        <w:t>s</w:t>
      </w:r>
      <w:r>
        <w:t xml:space="preserve"> </w:t>
      </w:r>
      <w:r w:rsidR="00093CE3">
        <w:t>allows</w:t>
      </w:r>
      <w:r>
        <w:t xml:space="preserve"> us to follow the natural tendencies of singers in terms of intonation (</w:t>
      </w:r>
      <w:r w:rsidR="004B034F">
        <w:t xml:space="preserve">perceived </w:t>
      </w:r>
      <w:r>
        <w:t xml:space="preserve">pitch accuracy). </w:t>
      </w:r>
      <w:sdt>
        <w:sdtPr>
          <w:rPr>
            <w:color w:val="000000"/>
          </w:rPr>
          <w:tag w:val="MENDELEY_CITATION_v3_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"/>
          <w:id w:val="-316343088"/>
          <w:placeholder>
            <w:docPart w:val="DefaultPlaceholder_-1854013440"/>
          </w:placeholder>
        </w:sdtPr>
        <w:sdtContent>
          <w:r w:rsidR="0050236C" w:rsidRPr="0050236C">
            <w:rPr>
              <w:rFonts w:eastAsia="Times New Roman"/>
              <w:color w:val="000000"/>
            </w:rPr>
            <w:t>D’Amario et al. (2020)</w:t>
          </w:r>
        </w:sdtContent>
      </w:sdt>
      <w:r>
        <w:t xml:space="preserve">, did exactly that, following an acapella quintet over 4 months tracking both the pitch changes in each moment, which they refer to as vertical tuning, and changes throughout the whole piece which they refer to as horizontal tuning. The latter is explained to be </w:t>
      </w:r>
      <w:r w:rsidR="003F708E">
        <w:t>less stable, particularly when attempting to sing in J</w:t>
      </w:r>
      <w:r w:rsidR="00CC26B1">
        <w:t>I</w:t>
      </w:r>
      <w:r w:rsidR="003F708E">
        <w:t xml:space="preserve"> tuning. However, since the researchers were aware of the natural draw of the voice to J</w:t>
      </w:r>
      <w:r w:rsidR="00CC26B1">
        <w:t>I</w:t>
      </w:r>
      <w:r w:rsidR="003F708E">
        <w:t>, they focused on the thirds which differ the most between ET and J</w:t>
      </w:r>
      <w:r w:rsidR="00CC26B1">
        <w:t>I</w:t>
      </w:r>
      <w:r w:rsidR="003F708E">
        <w:t xml:space="preserve">, </w:t>
      </w:r>
      <w:r w:rsidR="004B034F">
        <w:t xml:space="preserve">and </w:t>
      </w:r>
      <w:r w:rsidR="003F708E">
        <w:t>they also used a simplified arrangement for a Bach choral</w:t>
      </w:r>
      <w:r w:rsidR="004B034F">
        <w:t xml:space="preserve"> by making it less chromatic</w:t>
      </w:r>
      <w:r w:rsidR="003F708E">
        <w:t xml:space="preserve">, to help them track the </w:t>
      </w:r>
      <w:r w:rsidR="004B034F">
        <w:t xml:space="preserve">tuning </w:t>
      </w:r>
      <w:r w:rsidR="003F708E">
        <w:t>changes</w:t>
      </w:r>
      <w:r w:rsidR="004B034F">
        <w:t>.</w:t>
      </w:r>
      <w:r w:rsidR="003F708E">
        <w:t xml:space="preserve"> </w:t>
      </w:r>
      <w:r w:rsidR="004B034F">
        <w:t>T</w:t>
      </w:r>
      <w:r w:rsidR="003F708E">
        <w:t xml:space="preserve">hey used both acoustical measurements and EGG (ElctroGlottoGraph), which is measuring the physical movement of the vocal folds using electrodes on the throat, </w:t>
      </w:r>
      <w:r w:rsidR="003440CE">
        <w:t>thus providing</w:t>
      </w:r>
      <w:r w:rsidR="003F708E">
        <w:t xml:space="preserve"> another measure of vibration cycles per second directly from the voice source to make the perceived pitch measurements slightly more reliable. </w:t>
      </w:r>
      <w:r w:rsidR="004B034F">
        <w:t>They tracked both rehearsals and performances and included videos to add observational qualitative data</w:t>
      </w:r>
      <w:r w:rsidR="00093CE3">
        <w:t xml:space="preserve"> which</w:t>
      </w:r>
      <w:r w:rsidR="004B034F">
        <w:t xml:space="preserve"> provide</w:t>
      </w:r>
      <w:r w:rsidR="00093CE3">
        <w:t>d</w:t>
      </w:r>
      <w:r w:rsidR="004B034F">
        <w:t xml:space="preserve"> </w:t>
      </w:r>
      <w:r w:rsidR="00093CE3">
        <w:t xml:space="preserve">an </w:t>
      </w:r>
      <w:r w:rsidR="004B034F">
        <w:t xml:space="preserve">insight </w:t>
      </w:r>
      <w:proofErr w:type="gramStart"/>
      <w:r w:rsidR="00093CE3">
        <w:t>to</w:t>
      </w:r>
      <w:proofErr w:type="gramEnd"/>
      <w:r w:rsidR="00093CE3">
        <w:t xml:space="preserve"> the group</w:t>
      </w:r>
      <w:r w:rsidR="004B034F">
        <w:t xml:space="preserve"> solutions for improved intonation. It was clear specifically in the horizontal tuning that E</w:t>
      </w:r>
      <w:r w:rsidR="00093CE3">
        <w:t>T</w:t>
      </w:r>
      <w:r w:rsidR="004B034F">
        <w:t xml:space="preserve"> was well kept or perhaps favored. It was interesting that in rehearsals the repetition encouraged a pitch drift, meaning after singing the piece for three rounds, pitch started to shift, and this was related to possible fatigue or </w:t>
      </w:r>
      <w:r w:rsidR="004B034F" w:rsidRPr="001252CE">
        <w:t>distraction</w:t>
      </w:r>
      <w:r w:rsidR="004B034F">
        <w:t xml:space="preserve">. </w:t>
      </w:r>
      <w:r w:rsidR="00093CE3">
        <w:t>From my pedagogical point of view</w:t>
      </w:r>
      <w:r w:rsidR="001252CE">
        <w:t>,</w:t>
      </w:r>
      <w:r w:rsidR="003440CE">
        <w:t xml:space="preserve"> I </w:t>
      </w:r>
      <w:proofErr w:type="gramStart"/>
      <w:r w:rsidR="003440CE">
        <w:t>have to</w:t>
      </w:r>
      <w:proofErr w:type="gramEnd"/>
      <w:r w:rsidR="003440CE">
        <w:t xml:space="preserve"> </w:t>
      </w:r>
      <w:r w:rsidR="004D705A">
        <w:t>wonder</w:t>
      </w:r>
      <w:r w:rsidR="003440CE">
        <w:t xml:space="preserve"> if the distraction drew the singers back to pure J</w:t>
      </w:r>
      <w:r w:rsidR="00CC26B1">
        <w:t>I</w:t>
      </w:r>
      <w:r w:rsidR="003440CE">
        <w:t xml:space="preserve"> intonation after training </w:t>
      </w:r>
      <w:r w:rsidR="001252CE">
        <w:t>for the ET adaptation.</w:t>
      </w:r>
      <w:r w:rsidR="003440CE">
        <w:t xml:space="preserve"> </w:t>
      </w:r>
      <w:r w:rsidR="007907AD">
        <w:t>Nevertheless, with the target of ET</w:t>
      </w:r>
      <w:r w:rsidR="004D705A">
        <w:t>,</w:t>
      </w:r>
      <w:r w:rsidR="007907AD">
        <w:t xml:space="preserve"> improvement was gradually noticeable from one rehearsal to the next. However, vertically, meaning control of pitch moment to moment did show the natural tendency of the singers to tune the major thirds closer to J</w:t>
      </w:r>
      <w:r w:rsidR="00CC26B1">
        <w:t>I</w:t>
      </w:r>
      <w:r w:rsidR="007907AD">
        <w:t xml:space="preserve">, while the minor thirds kept ET. This major third behavior was consistent throughout the study however it appeared in specific moments </w:t>
      </w:r>
      <w:r w:rsidR="004D705A">
        <w:t>of</w:t>
      </w:r>
      <w:r w:rsidR="007907AD">
        <w:t xml:space="preserve"> the piece </w:t>
      </w:r>
      <w:r w:rsidR="004D705A">
        <w:t>while</w:t>
      </w:r>
      <w:r w:rsidR="007907AD">
        <w:t xml:space="preserve"> two singers h</w:t>
      </w:r>
      <w:r w:rsidR="004D705A">
        <w:t>eld</w:t>
      </w:r>
      <w:r w:rsidR="007907AD">
        <w:t xml:space="preserve"> th</w:t>
      </w:r>
      <w:r w:rsidR="004D705A">
        <w:t>at</w:t>
      </w:r>
      <w:r w:rsidR="007907AD">
        <w:t xml:space="preserve"> interval, which means that in some moments of the piece, perhaps due to arrangement, timbre or even emotional progression, some major thirds still tended to ET. </w:t>
      </w:r>
      <w:r w:rsidR="009E54E9">
        <w:t>The observational data</w:t>
      </w:r>
      <w:r w:rsidR="007F1FC9">
        <w:t xml:space="preserve"> showed that about 19% of their rehearsal time was dedicated to </w:t>
      </w:r>
      <w:r w:rsidR="00882B59">
        <w:t>tuning, and</w:t>
      </w:r>
      <w:r w:rsidR="00EB04F4">
        <w:t xml:space="preserve"> that was done purely on perception and abstract sensations that felt to the singers in</w:t>
      </w:r>
      <w:r w:rsidR="004D705A">
        <w:t xml:space="preserve"> or out of</w:t>
      </w:r>
      <w:r w:rsidR="00EB04F4">
        <w:t xml:space="preserve"> tune</w:t>
      </w:r>
      <w:r w:rsidR="004D705A">
        <w:t>.</w:t>
      </w:r>
      <w:r w:rsidR="00EB04F4">
        <w:t xml:space="preserve"> </w:t>
      </w:r>
      <w:r w:rsidR="004D705A">
        <w:t>T</w:t>
      </w:r>
      <w:r w:rsidR="00EB04F4">
        <w:t xml:space="preserve">he way they fixed it was to isolate musical moments and intervals and find better </w:t>
      </w:r>
      <w:r w:rsidR="00481A23">
        <w:t xml:space="preserve">perceived </w:t>
      </w:r>
      <w:r w:rsidR="00EB04F4">
        <w:t>tuning together</w:t>
      </w:r>
      <w:r w:rsidR="00481A23">
        <w:t xml:space="preserve">, without adhering to one tuning system. </w:t>
      </w:r>
      <w:r w:rsidR="004D705A">
        <w:t>Keeping in mind that those singers, like many of us, were trained to tune to ET all their lives, some question</w:t>
      </w:r>
      <w:r w:rsidR="009E54E9">
        <w:t xml:space="preserve">s can be raised. First, why is </w:t>
      </w:r>
      <w:proofErr w:type="gramStart"/>
      <w:r w:rsidR="009E54E9">
        <w:t>it</w:t>
      </w:r>
      <w:r w:rsidR="00093CE3">
        <w:t>,</w:t>
      </w:r>
      <w:proofErr w:type="gramEnd"/>
      <w:r w:rsidR="009E54E9">
        <w:t xml:space="preserve"> that without any J</w:t>
      </w:r>
      <w:r w:rsidR="00CC26B1">
        <w:t>I</w:t>
      </w:r>
      <w:r w:rsidR="009E54E9">
        <w:t xml:space="preserve"> training there are some moments in the piece singers naturally change the triad interval to pure intonation? And what would happen if they attempted to sing a J</w:t>
      </w:r>
      <w:r w:rsidR="00CC26B1">
        <w:t>I</w:t>
      </w:r>
      <w:r w:rsidR="009E54E9">
        <w:t xml:space="preserve"> based piece? Would the triads be simpler to tune or would the overall piece seem strange to the singers as they are educated to ET? Lastly, is it possible that tuning can be flexible in singing shifting from ET to J</w:t>
      </w:r>
      <w:r w:rsidR="00CC26B1">
        <w:t>I</w:t>
      </w:r>
      <w:r w:rsidR="009E54E9">
        <w:t xml:space="preserve"> and perhaps other tuning alternatives based on the context of the piece and the arrangement?</w:t>
      </w:r>
    </w:p>
    <w:p w14:paraId="21D9E0D2" w14:textId="1E2DF37C" w:rsidR="009264CD" w:rsidRDefault="00882B59" w:rsidP="00665517">
      <w:pPr>
        <w:rPr>
          <w:color w:val="000000"/>
        </w:rPr>
      </w:pPr>
      <w:r>
        <w:lastRenderedPageBreak/>
        <w:t xml:space="preserve">The attempt to analyze the complex and ever adapting singing voice was also attempted by </w:t>
      </w:r>
      <w:sdt>
        <w:sdtPr>
          <w:rPr>
            <w:color w:val="000000"/>
          </w:rPr>
          <w:tag w:val="MENDELEY_CITATION_v3_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"/>
          <w:id w:val="407203584"/>
          <w:placeholder>
            <w:docPart w:val="DefaultPlaceholder_-1854013440"/>
          </w:placeholder>
        </w:sdtPr>
        <w:sdtContent>
          <w:r w:rsidR="0050236C" w:rsidRPr="0050236C">
            <w:rPr>
              <w:rFonts w:eastAsia="Times New Roman"/>
              <w:color w:val="000000"/>
            </w:rPr>
            <w:t>Devaney et al. (2011)</w:t>
          </w:r>
        </w:sdtContent>
      </w:sdt>
      <w:r>
        <w:rPr>
          <w:color w:val="000000"/>
        </w:rPr>
        <w:t xml:space="preserve"> as </w:t>
      </w:r>
      <w:r w:rsidR="00FE7598">
        <w:rPr>
          <w:color w:val="000000"/>
        </w:rPr>
        <w:t>they</w:t>
      </w:r>
      <w:r>
        <w:rPr>
          <w:color w:val="000000"/>
        </w:rPr>
        <w:t xml:space="preserve"> attempted to develop an automated system to extract information regarding frequency changes, vibrato and dynamics. </w:t>
      </w:r>
      <w:r w:rsidR="00FE7598">
        <w:rPr>
          <w:color w:val="000000"/>
        </w:rPr>
        <w:t xml:space="preserve">While the imperfections and variations keep singing sound more human and emotional, </w:t>
      </w:r>
      <w:r w:rsidR="009C26A4">
        <w:rPr>
          <w:color w:val="000000"/>
        </w:rPr>
        <w:t xml:space="preserve">over the last decade researchers began to use measurements to understand the always shifting voice </w:t>
      </w:r>
      <w:sdt>
        <w:sdtPr>
          <w:rPr>
            <w:color w:val="000000"/>
          </w:rPr>
          <w:tag w:val="MENDELEY_CITATION_v3_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"/>
          <w:id w:val="-1391647441"/>
          <w:placeholder>
            <w:docPart w:val="DefaultPlaceholder_-1854013440"/>
          </w:placeholder>
        </w:sdtPr>
        <w:sdtContent>
          <w:r w:rsidR="0050236C" w:rsidRPr="0050236C">
            <w:rPr>
              <w:color w:val="000000"/>
            </w:rPr>
            <w:t>(Seashore, 1916, 1927; Schoen, 1926)</w:t>
          </w:r>
        </w:sdtContent>
      </w:sdt>
      <w:r w:rsidR="009C26A4">
        <w:rPr>
          <w:color w:val="000000"/>
        </w:rPr>
        <w:t>.</w:t>
      </w:r>
      <w:r w:rsidR="00FE7598">
        <w:rPr>
          <w:color w:val="000000"/>
        </w:rPr>
        <w:t xml:space="preserve"> </w:t>
      </w:r>
      <w:r w:rsidR="009C26A4">
        <w:rPr>
          <w:color w:val="000000"/>
        </w:rPr>
        <w:t>All those previous attempts t</w:t>
      </w:r>
      <w:r w:rsidRPr="009C26A4">
        <w:rPr>
          <w:color w:val="000000"/>
        </w:rPr>
        <w:t>o assess the nuances f</w:t>
      </w:r>
      <w:r>
        <w:rPr>
          <w:color w:val="000000"/>
        </w:rPr>
        <w:t>ound in singing</w:t>
      </w:r>
      <w:r w:rsidR="009C26A4">
        <w:rPr>
          <w:color w:val="000000"/>
        </w:rPr>
        <w:t xml:space="preserve">, </w:t>
      </w:r>
      <w:r>
        <w:rPr>
          <w:color w:val="000000"/>
        </w:rPr>
        <w:t>in multiple parameters and specifically in what is called pitch drift</w:t>
      </w:r>
      <w:r w:rsidR="009C26A4">
        <w:rPr>
          <w:color w:val="000000"/>
        </w:rPr>
        <w:t xml:space="preserve"> led </w:t>
      </w:r>
      <w:r w:rsidR="00483AF7">
        <w:rPr>
          <w:color w:val="000000"/>
        </w:rPr>
        <w:t>Devaney and the team to use the advancements in technology to create a complex algorithm checking different variations</w:t>
      </w:r>
      <w:r w:rsidR="00FE7598">
        <w:rPr>
          <w:color w:val="000000"/>
        </w:rPr>
        <w:t>.</w:t>
      </w:r>
      <w:r w:rsidR="00483AF7">
        <w:rPr>
          <w:color w:val="000000"/>
        </w:rPr>
        <w:t xml:space="preserve"> </w:t>
      </w:r>
      <w:proofErr w:type="gramStart"/>
      <w:r w:rsidR="00FE7598">
        <w:rPr>
          <w:color w:val="000000"/>
        </w:rPr>
        <w:t>I</w:t>
      </w:r>
      <w:r w:rsidR="00483AF7">
        <w:rPr>
          <w:color w:val="000000"/>
        </w:rPr>
        <w:t>n order to</w:t>
      </w:r>
      <w:proofErr w:type="gramEnd"/>
      <w:r w:rsidR="00483AF7">
        <w:rPr>
          <w:color w:val="000000"/>
        </w:rPr>
        <w:t xml:space="preserve"> keep as much focus in the analysis</w:t>
      </w:r>
      <w:r w:rsidR="00FE7598">
        <w:rPr>
          <w:color w:val="000000"/>
        </w:rPr>
        <w:t>,</w:t>
      </w:r>
      <w:r w:rsidR="00483AF7">
        <w:rPr>
          <w:color w:val="000000"/>
        </w:rPr>
        <w:t xml:space="preserve"> the examination was based on</w:t>
      </w:r>
      <w:r w:rsidR="00FE7598">
        <w:rPr>
          <w:color w:val="000000"/>
        </w:rPr>
        <w:t xml:space="preserve"> one piece,</w:t>
      </w:r>
      <w:r w:rsidR="00483AF7">
        <w:rPr>
          <w:color w:val="000000"/>
        </w:rPr>
        <w:t xml:space="preserve"> Ave Maria aria, looking in the semitones, specifically on the notes A to Bb as those are significant as leading notes in the piece.  </w:t>
      </w:r>
      <w:r w:rsidR="00A820D8">
        <w:rPr>
          <w:color w:val="000000"/>
        </w:rPr>
        <w:t xml:space="preserve">The measurement of nuances in musical frequency can be performed by using cents, each semitone includes 100 cents, and in the piece, it seemed that the A to Bb interval had a consistent pitch drift </w:t>
      </w:r>
      <w:r w:rsidR="00726B5F">
        <w:rPr>
          <w:color w:val="000000"/>
        </w:rPr>
        <w:t>close to</w:t>
      </w:r>
      <w:r w:rsidR="00E878FB">
        <w:rPr>
          <w:color w:val="000000"/>
        </w:rPr>
        <w:t xml:space="preserve"> 10</w:t>
      </w:r>
      <w:r w:rsidR="00A820D8">
        <w:rPr>
          <w:color w:val="000000"/>
        </w:rPr>
        <w:t xml:space="preserve"> cents lower </w:t>
      </w:r>
      <w:r w:rsidR="00E878FB">
        <w:rPr>
          <w:color w:val="000000"/>
        </w:rPr>
        <w:t>than</w:t>
      </w:r>
      <w:r w:rsidR="00A820D8">
        <w:rPr>
          <w:color w:val="000000"/>
        </w:rPr>
        <w:t xml:space="preserve"> ET </w:t>
      </w:r>
      <w:r w:rsidR="00E878FB">
        <w:rPr>
          <w:color w:val="000000"/>
        </w:rPr>
        <w:t>semitone</w:t>
      </w:r>
      <w:r w:rsidR="00A820D8">
        <w:rPr>
          <w:color w:val="000000"/>
        </w:rPr>
        <w:t xml:space="preserve">. </w:t>
      </w:r>
      <w:r w:rsidR="00B747C7">
        <w:rPr>
          <w:color w:val="000000"/>
        </w:rPr>
        <w:t>In other words, looking into a half step interval, which is considered 100 cents, means that the slight change of 10 cents i</w:t>
      </w:r>
      <w:r w:rsidR="00726B5F">
        <w:rPr>
          <w:color w:val="000000"/>
        </w:rPr>
        <w:t>s</w:t>
      </w:r>
      <w:r w:rsidR="00B747C7">
        <w:rPr>
          <w:color w:val="000000"/>
        </w:rPr>
        <w:t xml:space="preserve"> only one tenth of </w:t>
      </w:r>
      <w:r w:rsidR="00665517">
        <w:rPr>
          <w:color w:val="000000"/>
        </w:rPr>
        <w:t>the</w:t>
      </w:r>
      <w:r w:rsidR="00B747C7">
        <w:rPr>
          <w:color w:val="000000"/>
        </w:rPr>
        <w:t xml:space="preserve"> half </w:t>
      </w:r>
      <w:r w:rsidR="00665517">
        <w:rPr>
          <w:color w:val="000000"/>
        </w:rPr>
        <w:t>step interval, but this consistent inaccuracy could be related to the overall harmony and possible tuning needs. Nonwestern music uses</w:t>
      </w:r>
      <w:r w:rsidR="00B747C7">
        <w:rPr>
          <w:color w:val="000000"/>
        </w:rPr>
        <w:t xml:space="preserve"> quarter tone</w:t>
      </w:r>
      <w:r w:rsidR="00665517">
        <w:rPr>
          <w:color w:val="000000"/>
        </w:rPr>
        <w:t>s which</w:t>
      </w:r>
      <w:r w:rsidR="00B747C7">
        <w:rPr>
          <w:color w:val="000000"/>
        </w:rPr>
        <w:t xml:space="preserve"> would be 50 cents,</w:t>
      </w:r>
      <w:r w:rsidR="00665517">
        <w:rPr>
          <w:color w:val="000000"/>
        </w:rPr>
        <w:t xml:space="preserve"> and often even smaller unites of division like 20 cents resolution </w:t>
      </w:r>
      <w:r w:rsidR="00726B5F">
        <w:rPr>
          <w:color w:val="000000"/>
        </w:rPr>
        <w:t xml:space="preserve">like </w:t>
      </w:r>
      <w:r w:rsidR="00665517">
        <w:rPr>
          <w:color w:val="000000"/>
        </w:rPr>
        <w:t xml:space="preserve">in Turkish music </w:t>
      </w:r>
      <w:sdt>
        <w:sdtPr>
          <w:rPr>
            <w:color w:val="000000"/>
          </w:rPr>
          <w:tag w:val="MENDELEY_CITATION_v3_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"/>
          <w:id w:val="-884179643"/>
          <w:placeholder>
            <w:docPart w:val="DefaultPlaceholder_-1854013440"/>
          </w:placeholder>
        </w:sdtPr>
        <w:sdtContent>
          <w:r w:rsidR="0050236C" w:rsidRPr="0050236C">
            <w:rPr>
              <w:color w:val="000000"/>
            </w:rPr>
            <w:t>(</w:t>
          </w:r>
          <w:proofErr w:type="spellStart"/>
          <w:r w:rsidR="0050236C" w:rsidRPr="0050236C">
            <w:rPr>
              <w:color w:val="000000"/>
            </w:rPr>
            <w:t>Benetos</w:t>
          </w:r>
          <w:proofErr w:type="spellEnd"/>
          <w:r w:rsidR="0050236C" w:rsidRPr="0050236C">
            <w:rPr>
              <w:color w:val="000000"/>
            </w:rPr>
            <w:t xml:space="preserve"> and Holzapfel, 2015)</w:t>
          </w:r>
        </w:sdtContent>
      </w:sdt>
      <w:r w:rsidR="00665517">
        <w:rPr>
          <w:color w:val="000000"/>
        </w:rPr>
        <w:t xml:space="preserve"> and </w:t>
      </w:r>
      <w:r w:rsidR="00726B5F">
        <w:rPr>
          <w:color w:val="000000"/>
        </w:rPr>
        <w:t>even in western blues, blue</w:t>
      </w:r>
      <w:r w:rsidR="00665517">
        <w:rPr>
          <w:color w:val="000000"/>
        </w:rPr>
        <w:t xml:space="preserve"> notes</w:t>
      </w:r>
      <w:r w:rsidR="00726B5F">
        <w:rPr>
          <w:color w:val="000000"/>
        </w:rPr>
        <w:t xml:space="preserve"> that correspond to the scale drift in similar units </w:t>
      </w:r>
      <w:sdt>
        <w:sdtPr>
          <w:rPr>
            <w:color w:val="000000"/>
          </w:rPr>
          <w:tag w:val="MENDELEY_CITATION_v3_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"/>
          <w:id w:val="1472242849"/>
          <w:placeholder>
            <w:docPart w:val="DefaultPlaceholder_-1854013440"/>
          </w:placeholder>
        </w:sdtPr>
        <w:sdtContent>
          <w:r w:rsidR="0050236C" w:rsidRPr="0050236C">
            <w:rPr>
              <w:color w:val="000000"/>
            </w:rPr>
            <w:t>(Cutting, 2018)</w:t>
          </w:r>
        </w:sdtContent>
      </w:sdt>
      <w:r w:rsidR="00665517">
        <w:rPr>
          <w:color w:val="000000"/>
        </w:rPr>
        <w:t>.</w:t>
      </w:r>
      <w:r w:rsidR="00B747C7">
        <w:rPr>
          <w:color w:val="000000"/>
        </w:rPr>
        <w:t xml:space="preserve"> </w:t>
      </w:r>
      <w:r w:rsidR="00A820D8">
        <w:rPr>
          <w:color w:val="000000"/>
        </w:rPr>
        <w:t xml:space="preserve">However, </w:t>
      </w:r>
      <w:r w:rsidR="00665517">
        <w:rPr>
          <w:color w:val="000000"/>
        </w:rPr>
        <w:t xml:space="preserve">in this study discussion, </w:t>
      </w:r>
      <w:r w:rsidR="00A820D8">
        <w:rPr>
          <w:color w:val="000000"/>
        </w:rPr>
        <w:t>there was a significant difference between professionals and nonprofessionals, which showed professional singers are much more in tune with E</w:t>
      </w:r>
      <w:r w:rsidR="009E54E9">
        <w:rPr>
          <w:color w:val="000000"/>
        </w:rPr>
        <w:t>T</w:t>
      </w:r>
      <w:r w:rsidR="00FE7598">
        <w:rPr>
          <w:color w:val="000000"/>
        </w:rPr>
        <w:t xml:space="preserve">, </w:t>
      </w:r>
      <w:r w:rsidR="00665517">
        <w:rPr>
          <w:color w:val="000000"/>
        </w:rPr>
        <w:t xml:space="preserve">as </w:t>
      </w:r>
      <w:r w:rsidR="00FE7598">
        <w:rPr>
          <w:color w:val="000000"/>
        </w:rPr>
        <w:t>they had less variations and much more stability</w:t>
      </w:r>
      <w:r w:rsidR="00A820D8">
        <w:rPr>
          <w:color w:val="000000"/>
        </w:rPr>
        <w:t xml:space="preserve">. </w:t>
      </w:r>
      <w:r w:rsidR="00FE7598">
        <w:rPr>
          <w:color w:val="000000"/>
        </w:rPr>
        <w:t xml:space="preserve">The difference </w:t>
      </w:r>
      <w:proofErr w:type="gramStart"/>
      <w:r w:rsidR="00FE7598">
        <w:rPr>
          <w:color w:val="000000"/>
        </w:rPr>
        <w:t>of</w:t>
      </w:r>
      <w:proofErr w:type="gramEnd"/>
      <w:r w:rsidR="00FE7598">
        <w:rPr>
          <w:color w:val="000000"/>
        </w:rPr>
        <w:t xml:space="preserve"> singing with or without piano was also significant, as the piano helped the precision and adaptation to ET. They also noticed </w:t>
      </w:r>
      <w:proofErr w:type="gramStart"/>
      <w:r w:rsidR="00FE7598">
        <w:rPr>
          <w:color w:val="000000"/>
        </w:rPr>
        <w:t>wide</w:t>
      </w:r>
      <w:proofErr w:type="gramEnd"/>
      <w:r w:rsidR="00FE7598">
        <w:rPr>
          <w:color w:val="000000"/>
        </w:rPr>
        <w:t xml:space="preserve"> vibrato extent affected the intonation. The tool that was developed in this study might be used in technology to assist both singers and their teachers</w:t>
      </w:r>
      <w:r w:rsidR="009E54E9">
        <w:rPr>
          <w:color w:val="000000"/>
        </w:rPr>
        <w:t xml:space="preserve"> and whilst this study is also based on the ET tuning standard</w:t>
      </w:r>
      <w:r w:rsidR="00726B5F">
        <w:rPr>
          <w:color w:val="000000"/>
        </w:rPr>
        <w:t>,</w:t>
      </w:r>
      <w:r w:rsidR="009E54E9">
        <w:rPr>
          <w:color w:val="000000"/>
        </w:rPr>
        <w:t xml:space="preserve"> it showed that adaptation to it is easier with piano accompaniment and </w:t>
      </w:r>
      <w:r w:rsidR="00F26231">
        <w:rPr>
          <w:color w:val="000000"/>
        </w:rPr>
        <w:t>after training professionally. It may be possible to assume that a J</w:t>
      </w:r>
      <w:r w:rsidR="00CC26B1">
        <w:rPr>
          <w:color w:val="000000"/>
        </w:rPr>
        <w:t>I</w:t>
      </w:r>
      <w:r w:rsidR="00F26231">
        <w:rPr>
          <w:color w:val="000000"/>
        </w:rPr>
        <w:t xml:space="preserve"> accompaniment would encourage singers to tune differently. And it is also interesting that some pieces have a consistent pitch drift, even if it is only by a few cents, it seems an important part of the performance, otherwise it would not be repeated. Another interesting issue is that the measurement of cents is based on logarithmic half-step interval division</w:t>
      </w:r>
      <w:r w:rsidR="002650D7">
        <w:rPr>
          <w:color w:val="000000"/>
        </w:rPr>
        <w:t xml:space="preserve"> </w:t>
      </w:r>
      <w:r w:rsidR="00F26231">
        <w:rPr>
          <w:color w:val="000000"/>
        </w:rPr>
        <w:t xml:space="preserve">and is not directly converted to vibrations per second (Hertz). </w:t>
      </w:r>
      <w:r w:rsidR="002650D7">
        <w:rPr>
          <w:color w:val="000000"/>
        </w:rPr>
        <w:t>The study did look at the tuning systems of half steps as 90 cents for Pythagorean, 100 cents for ET and 112 cents for J</w:t>
      </w:r>
      <w:r w:rsidR="00CC26B1">
        <w:rPr>
          <w:color w:val="000000"/>
        </w:rPr>
        <w:t>I</w:t>
      </w:r>
      <w:r w:rsidR="002650D7">
        <w:rPr>
          <w:color w:val="000000"/>
        </w:rPr>
        <w:t xml:space="preserve">. </w:t>
      </w:r>
      <w:r w:rsidR="00E878FB">
        <w:rPr>
          <w:color w:val="000000"/>
        </w:rPr>
        <w:t xml:space="preserve">And whilst the deviations seemed negligible, it seemed some moments in the piece were repeatedly drawing the singers to tune differently. </w:t>
      </w:r>
    </w:p>
    <w:p w14:paraId="460DB51A" w14:textId="77777777" w:rsidR="001E1F59" w:rsidRDefault="001E1F59" w:rsidP="003255B3">
      <w:pPr>
        <w:rPr>
          <w:b/>
          <w:bCs/>
          <w:color w:val="000000"/>
        </w:rPr>
      </w:pPr>
    </w:p>
    <w:p w14:paraId="36B2CDA3" w14:textId="417524B3" w:rsidR="0044361C" w:rsidRPr="00CF2EE1" w:rsidRDefault="0044361C" w:rsidP="003255B3">
      <w:pPr>
        <w:rPr>
          <w:b/>
          <w:bCs/>
          <w:color w:val="000000"/>
        </w:rPr>
      </w:pPr>
      <w:r w:rsidRPr="00CF2EE1">
        <w:rPr>
          <w:b/>
          <w:bCs/>
          <w:color w:val="000000"/>
        </w:rPr>
        <w:t>The Musical context</w:t>
      </w:r>
    </w:p>
    <w:p w14:paraId="5F581D7F" w14:textId="719B7175" w:rsidR="00093CE3" w:rsidRDefault="00AB6434" w:rsidP="00852B1D">
      <w:pPr>
        <w:rPr>
          <w:color w:val="000000"/>
        </w:rPr>
      </w:pPr>
      <w:r>
        <w:rPr>
          <w:color w:val="000000"/>
        </w:rPr>
        <w:t>The reasoning behind the need to make tuning adjustments in the moment, regardless of any theoretical tuning system, is that when several notes are played simultaneously, they interact in their upper structure and not only in the fundamental frequency</w:t>
      </w:r>
      <w:r w:rsidR="00F57A5F">
        <w:rPr>
          <w:color w:val="000000"/>
        </w:rPr>
        <w:t>.</w:t>
      </w:r>
      <w:r>
        <w:rPr>
          <w:color w:val="000000"/>
        </w:rPr>
        <w:t xml:space="preserve"> </w:t>
      </w:r>
      <w:r w:rsidR="00F57A5F">
        <w:rPr>
          <w:color w:val="000000"/>
        </w:rPr>
        <w:t>I</w:t>
      </w:r>
      <w:r>
        <w:rPr>
          <w:color w:val="000000"/>
        </w:rPr>
        <w:t xml:space="preserve">n other words, the overtones </w:t>
      </w:r>
      <w:r w:rsidR="00F57A5F">
        <w:rPr>
          <w:color w:val="000000"/>
        </w:rPr>
        <w:t xml:space="preserve">also known as harmonics </w:t>
      </w:r>
      <w:r>
        <w:rPr>
          <w:color w:val="000000"/>
        </w:rPr>
        <w:t>or the harmonic context</w:t>
      </w:r>
      <w:r w:rsidR="00F57A5F">
        <w:rPr>
          <w:color w:val="000000"/>
        </w:rPr>
        <w:t xml:space="preserve"> </w:t>
      </w:r>
      <w:proofErr w:type="gramStart"/>
      <w:r w:rsidR="00F57A5F">
        <w:rPr>
          <w:color w:val="000000"/>
        </w:rPr>
        <w:t>effect</w:t>
      </w:r>
      <w:proofErr w:type="gramEnd"/>
      <w:r w:rsidR="00F57A5F">
        <w:rPr>
          <w:color w:val="000000"/>
        </w:rPr>
        <w:t xml:space="preserve"> the tuning</w:t>
      </w:r>
      <w:r w:rsidR="00852B1D">
        <w:rPr>
          <w:color w:val="000000"/>
        </w:rPr>
        <w:t xml:space="preserve">, even </w:t>
      </w:r>
      <w:sdt>
        <w:sdtPr>
          <w:rPr>
            <w:color w:val="000000"/>
          </w:rPr>
          <w:tag w:val="MENDELEY_CITATION_v3_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"/>
          <w:id w:val="-1112507596"/>
          <w:placeholder>
            <w:docPart w:val="DefaultPlaceholder_-1854013440"/>
          </w:placeholder>
        </w:sdtPr>
        <w:sdtContent>
          <w:r w:rsidR="0050236C" w:rsidRPr="0050236C">
            <w:rPr>
              <w:color w:val="000000"/>
            </w:rPr>
            <w:t>Mason (1960)</w:t>
          </w:r>
        </w:sdtContent>
      </w:sdt>
      <w:r w:rsidR="00852B1D">
        <w:rPr>
          <w:color w:val="000000"/>
        </w:rPr>
        <w:t xml:space="preserve"> mentions </w:t>
      </w:r>
      <w:r w:rsidR="00F57A5F">
        <w:rPr>
          <w:color w:val="000000"/>
        </w:rPr>
        <w:t>i</w:t>
      </w:r>
      <w:r w:rsidR="00852B1D">
        <w:rPr>
          <w:color w:val="000000"/>
        </w:rPr>
        <w:t>n his work that</w:t>
      </w:r>
      <w:r w:rsidR="00F57A5F">
        <w:rPr>
          <w:color w:val="000000"/>
        </w:rPr>
        <w:t xml:space="preserve"> while</w:t>
      </w:r>
      <w:r w:rsidR="00852B1D">
        <w:rPr>
          <w:color w:val="000000"/>
        </w:rPr>
        <w:t xml:space="preserve"> ET offers convenience</w:t>
      </w:r>
      <w:r w:rsidR="00F57A5F">
        <w:rPr>
          <w:color w:val="000000"/>
        </w:rPr>
        <w:t xml:space="preserve">, </w:t>
      </w:r>
      <w:r w:rsidR="00852B1D">
        <w:rPr>
          <w:color w:val="000000"/>
        </w:rPr>
        <w:t xml:space="preserve">musicians should be </w:t>
      </w:r>
      <w:proofErr w:type="gramStart"/>
      <w:r w:rsidR="00852B1D">
        <w:rPr>
          <w:color w:val="000000"/>
        </w:rPr>
        <w:t>well aware</w:t>
      </w:r>
      <w:proofErr w:type="gramEnd"/>
      <w:r w:rsidR="00852B1D">
        <w:rPr>
          <w:color w:val="000000"/>
        </w:rPr>
        <w:t xml:space="preserve"> of the tuning</w:t>
      </w:r>
      <w:r w:rsidR="00F57A5F">
        <w:rPr>
          <w:color w:val="000000"/>
        </w:rPr>
        <w:t>,</w:t>
      </w:r>
      <w:r w:rsidR="00852B1D">
        <w:rPr>
          <w:color w:val="000000"/>
        </w:rPr>
        <w:t xml:space="preserve"> </w:t>
      </w:r>
      <w:proofErr w:type="gramStart"/>
      <w:r w:rsidR="00852B1D">
        <w:rPr>
          <w:color w:val="000000"/>
        </w:rPr>
        <w:t>in order to</w:t>
      </w:r>
      <w:proofErr w:type="gramEnd"/>
      <w:r w:rsidR="00852B1D">
        <w:rPr>
          <w:color w:val="000000"/>
        </w:rPr>
        <w:t xml:space="preserve"> diligently work around it when needed</w:t>
      </w:r>
      <w:r>
        <w:rPr>
          <w:color w:val="000000"/>
        </w:rPr>
        <w:t xml:space="preserve">. These moments in music where players or vocalists drift their pitch </w:t>
      </w:r>
      <w:r w:rsidR="00F57A5F">
        <w:rPr>
          <w:color w:val="000000"/>
        </w:rPr>
        <w:t>for the sake of</w:t>
      </w:r>
      <w:r>
        <w:rPr>
          <w:color w:val="000000"/>
        </w:rPr>
        <w:t xml:space="preserve"> </w:t>
      </w:r>
      <w:r w:rsidR="00F57A5F">
        <w:rPr>
          <w:color w:val="000000"/>
        </w:rPr>
        <w:t>in tune</w:t>
      </w:r>
      <w:r>
        <w:rPr>
          <w:color w:val="000000"/>
        </w:rPr>
        <w:t xml:space="preserve"> harmony </w:t>
      </w:r>
      <w:proofErr w:type="gramStart"/>
      <w:r w:rsidR="00F57A5F">
        <w:rPr>
          <w:color w:val="000000"/>
        </w:rPr>
        <w:t>relates</w:t>
      </w:r>
      <w:proofErr w:type="gramEnd"/>
      <w:r>
        <w:rPr>
          <w:color w:val="000000"/>
        </w:rPr>
        <w:t xml:space="preserve"> both </w:t>
      </w:r>
      <w:r w:rsidR="00F57A5F">
        <w:rPr>
          <w:color w:val="000000"/>
        </w:rPr>
        <w:t>to</w:t>
      </w:r>
      <w:r>
        <w:rPr>
          <w:color w:val="000000"/>
        </w:rPr>
        <w:t xml:space="preserve"> the perceived pitch and its upper structures</w:t>
      </w:r>
      <w:r w:rsidR="00F57A5F">
        <w:rPr>
          <w:color w:val="000000"/>
        </w:rPr>
        <w:t xml:space="preserve"> and m</w:t>
      </w:r>
      <w:r w:rsidR="00852B1D">
        <w:rPr>
          <w:color w:val="000000"/>
        </w:rPr>
        <w:t>any studies were made comparing different tuning strategies</w:t>
      </w:r>
      <w:r w:rsidR="00F57A5F">
        <w:rPr>
          <w:color w:val="000000"/>
        </w:rPr>
        <w:t xml:space="preserve"> </w:t>
      </w:r>
      <w:sdt>
        <w:sdtPr>
          <w:rPr>
            <w:color w:val="000000"/>
          </w:rPr>
          <w:tag w:val="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"/>
          <w:id w:val="-823817282"/>
          <w:placeholder>
            <w:docPart w:val="DefaultPlaceholder_-1854013440"/>
          </w:placeholder>
        </w:sdtPr>
        <w:sdtContent>
          <w:r w:rsidR="0050236C" w:rsidRPr="0050236C">
            <w:rPr>
              <w:color w:val="000000"/>
            </w:rPr>
            <w:t>(Greene, 1937; Hall and Hess, 1984; Loosen, 1993; Karrick, 1998)</w:t>
          </w:r>
        </w:sdtContent>
      </w:sdt>
      <w:r w:rsidR="00D80D57">
        <w:rPr>
          <w:color w:val="000000"/>
        </w:rPr>
        <w:t>.</w:t>
      </w:r>
      <w:r w:rsidR="00852B1D">
        <w:rPr>
          <w:color w:val="000000"/>
        </w:rPr>
        <w:t xml:space="preserve"> </w:t>
      </w:r>
      <w:r w:rsidR="00D80D57">
        <w:rPr>
          <w:color w:val="000000"/>
        </w:rPr>
        <w:t>T</w:t>
      </w:r>
      <w:r w:rsidR="00852B1D">
        <w:rPr>
          <w:color w:val="000000"/>
        </w:rPr>
        <w:t>hose are all attempts to track the reality in which p</w:t>
      </w:r>
      <w:r>
        <w:rPr>
          <w:color w:val="000000"/>
        </w:rPr>
        <w:t xml:space="preserve">layers are </w:t>
      </w:r>
      <w:r w:rsidR="00852B1D">
        <w:rPr>
          <w:color w:val="000000"/>
        </w:rPr>
        <w:t xml:space="preserve">always </w:t>
      </w:r>
      <w:r>
        <w:rPr>
          <w:color w:val="000000"/>
        </w:rPr>
        <w:t>adjustin</w:t>
      </w:r>
      <w:r w:rsidR="00852B1D">
        <w:rPr>
          <w:color w:val="000000"/>
        </w:rPr>
        <w:t>g their tuning in</w:t>
      </w:r>
      <w:r>
        <w:rPr>
          <w:color w:val="000000"/>
        </w:rPr>
        <w:t xml:space="preserve"> ensembles and orchestra</w:t>
      </w:r>
      <w:r w:rsidR="00852B1D">
        <w:rPr>
          <w:color w:val="000000"/>
        </w:rPr>
        <w:t>.</w:t>
      </w:r>
      <w:r>
        <w:rPr>
          <w:color w:val="000000"/>
        </w:rPr>
        <w:t xml:space="preserve"> </w:t>
      </w:r>
      <w:r w:rsidR="00852B1D">
        <w:rPr>
          <w:color w:val="000000"/>
        </w:rPr>
        <w:t>A</w:t>
      </w:r>
      <w:r>
        <w:rPr>
          <w:color w:val="000000"/>
        </w:rPr>
        <w:t xml:space="preserve"> good example of that is flautist</w:t>
      </w:r>
      <w:r w:rsidR="00852B1D">
        <w:rPr>
          <w:color w:val="000000"/>
        </w:rPr>
        <w:t>s,</w:t>
      </w:r>
      <w:r>
        <w:rPr>
          <w:color w:val="000000"/>
        </w:rPr>
        <w:t xml:space="preserve"> as shown in the work by </w:t>
      </w:r>
      <w:sdt>
        <w:sdtPr>
          <w:rPr>
            <w:color w:val="000000"/>
          </w:rPr>
          <w:tag w:val="MENDELEY_CITATION_v3_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"/>
          <w:id w:val="-1067412055"/>
          <w:placeholder>
            <w:docPart w:val="DefaultPlaceholder_-1854013440"/>
          </w:placeholder>
        </w:sdtPr>
        <w:sdtContent>
          <w:r w:rsidR="0050236C" w:rsidRPr="0050236C">
            <w:rPr>
              <w:color w:val="000000"/>
            </w:rPr>
            <w:t>(</w:t>
          </w:r>
          <w:proofErr w:type="spellStart"/>
          <w:r w:rsidR="0050236C" w:rsidRPr="0050236C">
            <w:rPr>
              <w:color w:val="000000"/>
            </w:rPr>
            <w:t>Leukel</w:t>
          </w:r>
          <w:proofErr w:type="spellEnd"/>
          <w:r w:rsidR="0050236C" w:rsidRPr="0050236C">
            <w:rPr>
              <w:color w:val="000000"/>
            </w:rPr>
            <w:t xml:space="preserve"> and Stoffer, 2004)</w:t>
          </w:r>
        </w:sdtContent>
      </w:sdt>
      <w:r w:rsidR="00852B1D">
        <w:rPr>
          <w:color w:val="000000"/>
        </w:rPr>
        <w:t xml:space="preserve"> who analyzed the playing of four highly established </w:t>
      </w:r>
      <w:r>
        <w:rPr>
          <w:color w:val="000000"/>
        </w:rPr>
        <w:t>professional flutist</w:t>
      </w:r>
      <w:r w:rsidR="00852B1D">
        <w:rPr>
          <w:color w:val="000000"/>
        </w:rPr>
        <w:t>s</w:t>
      </w:r>
      <w:r>
        <w:rPr>
          <w:color w:val="000000"/>
        </w:rPr>
        <w:t>, playing minor and major thirds</w:t>
      </w:r>
      <w:r w:rsidR="00431AB7">
        <w:rPr>
          <w:color w:val="000000"/>
        </w:rPr>
        <w:t xml:space="preserve"> with </w:t>
      </w:r>
      <w:r w:rsidR="00F57A5F">
        <w:rPr>
          <w:color w:val="000000"/>
        </w:rPr>
        <w:t>and</w:t>
      </w:r>
      <w:r w:rsidR="00431AB7">
        <w:rPr>
          <w:color w:val="000000"/>
        </w:rPr>
        <w:t xml:space="preserve"> without</w:t>
      </w:r>
      <w:r>
        <w:rPr>
          <w:color w:val="000000"/>
        </w:rPr>
        <w:t xml:space="preserve"> chords, </w:t>
      </w:r>
      <w:r w:rsidR="00D80D57">
        <w:rPr>
          <w:color w:val="000000"/>
        </w:rPr>
        <w:t xml:space="preserve">focusing </w:t>
      </w:r>
      <w:r w:rsidR="00431AB7">
        <w:rPr>
          <w:color w:val="000000"/>
        </w:rPr>
        <w:t>only</w:t>
      </w:r>
      <w:r w:rsidR="00D80D57">
        <w:rPr>
          <w:color w:val="000000"/>
        </w:rPr>
        <w:t xml:space="preserve"> on</w:t>
      </w:r>
      <w:r w:rsidR="00431AB7">
        <w:rPr>
          <w:color w:val="000000"/>
        </w:rPr>
        <w:t xml:space="preserve"> </w:t>
      </w:r>
      <w:r w:rsidR="00D80D57">
        <w:rPr>
          <w:color w:val="000000"/>
        </w:rPr>
        <w:t>intervals</w:t>
      </w:r>
      <w:r w:rsidR="00431AB7">
        <w:rPr>
          <w:color w:val="000000"/>
        </w:rPr>
        <w:t xml:space="preserve"> that </w:t>
      </w:r>
      <w:r w:rsidR="00F57A5F">
        <w:rPr>
          <w:color w:val="000000"/>
        </w:rPr>
        <w:t>were</w:t>
      </w:r>
      <w:r w:rsidR="00431AB7">
        <w:rPr>
          <w:color w:val="000000"/>
        </w:rPr>
        <w:t xml:space="preserve"> satisfactory to the musicians</w:t>
      </w:r>
      <w:r w:rsidR="00F57A5F">
        <w:rPr>
          <w:color w:val="000000"/>
        </w:rPr>
        <w:t>.</w:t>
      </w:r>
      <w:r w:rsidR="00431AB7">
        <w:rPr>
          <w:color w:val="000000"/>
        </w:rPr>
        <w:t xml:space="preserve"> </w:t>
      </w:r>
      <w:r w:rsidR="00F57A5F">
        <w:rPr>
          <w:color w:val="000000"/>
        </w:rPr>
        <w:t>U</w:t>
      </w:r>
      <w:r w:rsidR="00D80D57">
        <w:rPr>
          <w:color w:val="000000"/>
        </w:rPr>
        <w:t>sing technology that enabled them to track</w:t>
      </w:r>
      <w:r w:rsidR="00431AB7">
        <w:rPr>
          <w:color w:val="000000"/>
        </w:rPr>
        <w:t xml:space="preserve"> pitch shift </w:t>
      </w:r>
      <w:r w:rsidR="00D80D57">
        <w:rPr>
          <w:color w:val="000000"/>
        </w:rPr>
        <w:t>with</w:t>
      </w:r>
      <w:r w:rsidR="00431AB7">
        <w:rPr>
          <w:color w:val="000000"/>
        </w:rPr>
        <w:t xml:space="preserve"> precision</w:t>
      </w:r>
      <w:r w:rsidR="00D80D57">
        <w:rPr>
          <w:color w:val="000000"/>
        </w:rPr>
        <w:t xml:space="preserve"> of</w:t>
      </w:r>
      <w:r w:rsidR="00431AB7">
        <w:rPr>
          <w:color w:val="000000"/>
        </w:rPr>
        <w:t xml:space="preserve"> under one cent</w:t>
      </w:r>
      <w:r w:rsidR="00D80D57">
        <w:rPr>
          <w:color w:val="000000"/>
        </w:rPr>
        <w:t>.</w:t>
      </w:r>
      <w:r w:rsidR="00431AB7">
        <w:rPr>
          <w:color w:val="000000"/>
        </w:rPr>
        <w:t xml:space="preserve"> </w:t>
      </w:r>
      <w:r w:rsidR="00D80D57">
        <w:rPr>
          <w:color w:val="000000"/>
        </w:rPr>
        <w:t xml:space="preserve">In their study there was a </w:t>
      </w:r>
      <w:r w:rsidR="00431AB7">
        <w:rPr>
          <w:color w:val="000000"/>
        </w:rPr>
        <w:t>clear strategy and overall prefer</w:t>
      </w:r>
      <w:r w:rsidR="00D80D57">
        <w:rPr>
          <w:color w:val="000000"/>
        </w:rPr>
        <w:t>ence for</w:t>
      </w:r>
      <w:r w:rsidR="00431AB7">
        <w:rPr>
          <w:color w:val="000000"/>
        </w:rPr>
        <w:t xml:space="preserve"> J</w:t>
      </w:r>
      <w:r w:rsidR="00CC26B1">
        <w:rPr>
          <w:color w:val="000000"/>
        </w:rPr>
        <w:t>I</w:t>
      </w:r>
      <w:r w:rsidR="00431AB7">
        <w:rPr>
          <w:color w:val="000000"/>
        </w:rPr>
        <w:t xml:space="preserve">. </w:t>
      </w:r>
      <w:r w:rsidR="00D80D57">
        <w:rPr>
          <w:color w:val="000000"/>
        </w:rPr>
        <w:t>That was conclusive for a</w:t>
      </w:r>
      <w:r w:rsidR="00431AB7">
        <w:rPr>
          <w:color w:val="000000"/>
        </w:rPr>
        <w:t xml:space="preserve"> major chord </w:t>
      </w:r>
      <w:r w:rsidR="00D80D57">
        <w:rPr>
          <w:color w:val="000000"/>
        </w:rPr>
        <w:t xml:space="preserve">but </w:t>
      </w:r>
      <w:r w:rsidR="00093CE3">
        <w:rPr>
          <w:color w:val="000000"/>
        </w:rPr>
        <w:t>a minor</w:t>
      </w:r>
      <w:r w:rsidR="00431AB7">
        <w:rPr>
          <w:color w:val="000000"/>
        </w:rPr>
        <w:t xml:space="preserve"> third</w:t>
      </w:r>
      <w:r w:rsidR="00D80D57">
        <w:rPr>
          <w:color w:val="000000"/>
        </w:rPr>
        <w:t xml:space="preserve"> was</w:t>
      </w:r>
      <w:r w:rsidR="00431AB7">
        <w:rPr>
          <w:color w:val="000000"/>
        </w:rPr>
        <w:t xml:space="preserve"> in </w:t>
      </w:r>
      <w:r w:rsidR="00093CE3">
        <w:rPr>
          <w:color w:val="000000"/>
        </w:rPr>
        <w:t>practice,</w:t>
      </w:r>
      <w:r w:rsidR="00431AB7">
        <w:rPr>
          <w:color w:val="000000"/>
        </w:rPr>
        <w:t xml:space="preserve"> more flexible</w:t>
      </w:r>
      <w:r w:rsidR="00D80D57">
        <w:rPr>
          <w:color w:val="000000"/>
        </w:rPr>
        <w:t xml:space="preserve"> and</w:t>
      </w:r>
      <w:r w:rsidR="00431AB7">
        <w:rPr>
          <w:color w:val="000000"/>
        </w:rPr>
        <w:t xml:space="preserve"> context </w:t>
      </w:r>
      <w:r w:rsidR="00D80D57">
        <w:rPr>
          <w:color w:val="000000"/>
        </w:rPr>
        <w:t>dependent.</w:t>
      </w:r>
      <w:r w:rsidR="00431AB7">
        <w:rPr>
          <w:color w:val="000000"/>
        </w:rPr>
        <w:t xml:space="preserve"> </w:t>
      </w:r>
      <w:r w:rsidR="00D80D57">
        <w:rPr>
          <w:color w:val="000000"/>
        </w:rPr>
        <w:t xml:space="preserve">The </w:t>
      </w:r>
      <w:r w:rsidR="00431AB7">
        <w:rPr>
          <w:color w:val="000000"/>
        </w:rPr>
        <w:t xml:space="preserve">minor third alone </w:t>
      </w:r>
      <w:r w:rsidR="00D80D57">
        <w:rPr>
          <w:color w:val="000000"/>
        </w:rPr>
        <w:t xml:space="preserve">was kept in </w:t>
      </w:r>
      <w:r w:rsidR="00431AB7">
        <w:rPr>
          <w:color w:val="000000"/>
        </w:rPr>
        <w:t>ET</w:t>
      </w:r>
      <w:r w:rsidR="00D80D57">
        <w:rPr>
          <w:color w:val="000000"/>
        </w:rPr>
        <w:t>, but when it was an interval of minor third within</w:t>
      </w:r>
      <w:r w:rsidR="00431AB7">
        <w:rPr>
          <w:color w:val="000000"/>
        </w:rPr>
        <w:t xml:space="preserve"> a major chord </w:t>
      </w:r>
      <w:r w:rsidR="00D80D57">
        <w:rPr>
          <w:color w:val="000000"/>
        </w:rPr>
        <w:t xml:space="preserve">it </w:t>
      </w:r>
      <w:r w:rsidR="00431AB7">
        <w:rPr>
          <w:color w:val="000000"/>
        </w:rPr>
        <w:t>tended toward J</w:t>
      </w:r>
      <w:r w:rsidR="00CC26B1">
        <w:rPr>
          <w:color w:val="000000"/>
        </w:rPr>
        <w:t>I</w:t>
      </w:r>
      <w:r w:rsidR="00D80D57">
        <w:rPr>
          <w:color w:val="000000"/>
        </w:rPr>
        <w:t>.</w:t>
      </w:r>
      <w:r w:rsidR="00431AB7">
        <w:rPr>
          <w:color w:val="000000"/>
        </w:rPr>
        <w:t xml:space="preserve"> </w:t>
      </w:r>
      <w:r w:rsidR="00093CE3">
        <w:rPr>
          <w:color w:val="000000"/>
        </w:rPr>
        <w:t>However,</w:t>
      </w:r>
      <w:r w:rsidR="00D80D57">
        <w:rPr>
          <w:color w:val="000000"/>
        </w:rPr>
        <w:t xml:space="preserve"> in </w:t>
      </w:r>
      <w:r w:rsidR="00093CE3">
        <w:rPr>
          <w:color w:val="000000"/>
        </w:rPr>
        <w:t>many</w:t>
      </w:r>
      <w:r w:rsidR="00D80D57">
        <w:rPr>
          <w:color w:val="000000"/>
        </w:rPr>
        <w:t xml:space="preserve"> cases, even if the minor triad was above the root note,</w:t>
      </w:r>
      <w:r w:rsidR="00431AB7">
        <w:rPr>
          <w:color w:val="000000"/>
        </w:rPr>
        <w:t xml:space="preserve"> it </w:t>
      </w:r>
      <w:r w:rsidR="00D80D57">
        <w:rPr>
          <w:color w:val="000000"/>
        </w:rPr>
        <w:t>was</w:t>
      </w:r>
      <w:r w:rsidR="00431AB7">
        <w:rPr>
          <w:color w:val="000000"/>
        </w:rPr>
        <w:t xml:space="preserve"> </w:t>
      </w:r>
      <w:r w:rsidR="00D80D57">
        <w:rPr>
          <w:color w:val="000000"/>
        </w:rPr>
        <w:t>lower</w:t>
      </w:r>
      <w:r w:rsidR="00431AB7">
        <w:rPr>
          <w:color w:val="000000"/>
        </w:rPr>
        <w:t xml:space="preserve"> </w:t>
      </w:r>
      <w:r w:rsidR="00D80D57">
        <w:rPr>
          <w:color w:val="000000"/>
        </w:rPr>
        <w:t>than</w:t>
      </w:r>
      <w:r w:rsidR="00431AB7">
        <w:rPr>
          <w:color w:val="000000"/>
        </w:rPr>
        <w:t xml:space="preserve"> ET </w:t>
      </w:r>
      <w:r w:rsidR="00D80D57">
        <w:rPr>
          <w:color w:val="000000"/>
        </w:rPr>
        <w:t xml:space="preserve">intonation due to harmonic interaction and was </w:t>
      </w:r>
      <w:r w:rsidR="00431AB7">
        <w:rPr>
          <w:color w:val="000000"/>
        </w:rPr>
        <w:t xml:space="preserve">highly context dependent. This is a key study to define </w:t>
      </w:r>
      <w:r w:rsidR="00D80D57">
        <w:rPr>
          <w:color w:val="000000"/>
        </w:rPr>
        <w:t>musical</w:t>
      </w:r>
      <w:r w:rsidR="00431AB7">
        <w:rPr>
          <w:color w:val="000000"/>
        </w:rPr>
        <w:t xml:space="preserve"> structure and the interaction with the harmonic structure and professional </w:t>
      </w:r>
      <w:r w:rsidR="00D80D57">
        <w:rPr>
          <w:color w:val="000000"/>
        </w:rPr>
        <w:t xml:space="preserve">players reaction to the music. It provides clear identifications and reasoning behind tuning choices. </w:t>
      </w:r>
    </w:p>
    <w:p w14:paraId="5A640917" w14:textId="0B0FB917" w:rsidR="00136627" w:rsidRDefault="007226C8" w:rsidP="00852B1D">
      <w:pPr>
        <w:rPr>
          <w:color w:val="000000"/>
        </w:rPr>
      </w:pPr>
      <w:r w:rsidRPr="007226C8">
        <w:rPr>
          <w:color w:val="000000"/>
        </w:rPr>
        <w:t xml:space="preserve">Given that intervals and musical arrangements require tuning changes to fit the acoustic nature or perhaps the overall interaction of the notes and their harmonic series, it makes one wonder why this concept is not commonly known within vocal pedagogy or incorporated in the training. This sort of incorporation does not necessarily mean the entire music needs to </w:t>
      </w:r>
      <w:r>
        <w:rPr>
          <w:color w:val="000000"/>
        </w:rPr>
        <w:t>shift</w:t>
      </w:r>
      <w:r w:rsidRPr="007226C8">
        <w:rPr>
          <w:color w:val="000000"/>
        </w:rPr>
        <w:t xml:space="preserve"> to JI tuning</w:t>
      </w:r>
      <w:r w:rsidR="00136627">
        <w:rPr>
          <w:color w:val="000000"/>
        </w:rPr>
        <w:t>.</w:t>
      </w:r>
      <w:r w:rsidRPr="007226C8">
        <w:rPr>
          <w:color w:val="000000"/>
        </w:rPr>
        <w:t xml:space="preserve"> </w:t>
      </w:r>
      <w:r w:rsidR="00136627">
        <w:rPr>
          <w:color w:val="000000"/>
        </w:rPr>
        <w:t>A</w:t>
      </w:r>
      <w:r w:rsidRPr="007226C8">
        <w:rPr>
          <w:color w:val="000000"/>
        </w:rPr>
        <w:t xml:space="preserve">s was analyzed </w:t>
      </w:r>
      <w:r>
        <w:rPr>
          <w:color w:val="000000"/>
        </w:rPr>
        <w:t>thus</w:t>
      </w:r>
      <w:r w:rsidRPr="007226C8">
        <w:rPr>
          <w:color w:val="000000"/>
        </w:rPr>
        <w:t xml:space="preserve"> far in several studies, </w:t>
      </w:r>
      <w:proofErr w:type="gramStart"/>
      <w:r w:rsidRPr="007226C8">
        <w:rPr>
          <w:color w:val="000000"/>
        </w:rPr>
        <w:t>the ET</w:t>
      </w:r>
      <w:proofErr w:type="gramEnd"/>
      <w:r w:rsidRPr="007226C8">
        <w:rPr>
          <w:color w:val="000000"/>
        </w:rPr>
        <w:t xml:space="preserve"> tuning can remain </w:t>
      </w:r>
      <w:r>
        <w:rPr>
          <w:color w:val="000000"/>
        </w:rPr>
        <w:t xml:space="preserve">the standard </w:t>
      </w:r>
      <w:r w:rsidRPr="007226C8">
        <w:rPr>
          <w:color w:val="000000"/>
        </w:rPr>
        <w:t xml:space="preserve">while considering small tuning adjustments. </w:t>
      </w:r>
      <w:r>
        <w:rPr>
          <w:color w:val="000000"/>
        </w:rPr>
        <w:t xml:space="preserve">However, the fact that western society is now accustomed to </w:t>
      </w:r>
      <w:proofErr w:type="gramStart"/>
      <w:r>
        <w:rPr>
          <w:color w:val="000000"/>
        </w:rPr>
        <w:t>ET,</w:t>
      </w:r>
      <w:proofErr w:type="gramEnd"/>
      <w:r>
        <w:rPr>
          <w:color w:val="000000"/>
        </w:rPr>
        <w:t xml:space="preserve"> does not mean that musical trends in the future will not stir away from it or create a new standard. That remains to be seen and w</w:t>
      </w:r>
      <w:r w:rsidR="00F57A5F">
        <w:rPr>
          <w:color w:val="000000"/>
        </w:rPr>
        <w:t xml:space="preserve">hile attempting to </w:t>
      </w:r>
      <w:r w:rsidR="00136627">
        <w:rPr>
          <w:color w:val="000000"/>
        </w:rPr>
        <w:t>formulate</w:t>
      </w:r>
      <w:r>
        <w:rPr>
          <w:color w:val="000000"/>
        </w:rPr>
        <w:t xml:space="preserve"> adjustments or changes that can take place in voice lessons</w:t>
      </w:r>
      <w:r w:rsidR="00F57A5F">
        <w:rPr>
          <w:color w:val="000000"/>
        </w:rPr>
        <w:t xml:space="preserve">, it seems clear that awareness is a very important first step. Think of a classical singer in an </w:t>
      </w:r>
      <w:r w:rsidR="00F57A5F">
        <w:rPr>
          <w:color w:val="000000"/>
        </w:rPr>
        <w:lastRenderedPageBreak/>
        <w:t xml:space="preserve">opera house who trains </w:t>
      </w:r>
      <w:r w:rsidR="00136627">
        <w:rPr>
          <w:color w:val="000000"/>
        </w:rPr>
        <w:t>with</w:t>
      </w:r>
      <w:r w:rsidR="00F57A5F">
        <w:rPr>
          <w:color w:val="000000"/>
        </w:rPr>
        <w:t xml:space="preserve"> the piano </w:t>
      </w:r>
      <w:r w:rsidR="00136627">
        <w:rPr>
          <w:color w:val="000000"/>
        </w:rPr>
        <w:t>as</w:t>
      </w:r>
      <w:r w:rsidR="00F57A5F">
        <w:rPr>
          <w:color w:val="000000"/>
        </w:rPr>
        <w:t xml:space="preserve"> their teacher preparing for their solo </w:t>
      </w:r>
      <w:r w:rsidR="00556EA3">
        <w:rPr>
          <w:color w:val="000000"/>
        </w:rPr>
        <w:t>and</w:t>
      </w:r>
      <w:r w:rsidR="00136627">
        <w:rPr>
          <w:color w:val="000000"/>
        </w:rPr>
        <w:t xml:space="preserve"> suddenly</w:t>
      </w:r>
      <w:r w:rsidR="00556EA3">
        <w:rPr>
          <w:color w:val="000000"/>
        </w:rPr>
        <w:t xml:space="preserve"> when rehears</w:t>
      </w:r>
      <w:r w:rsidR="00136627">
        <w:rPr>
          <w:color w:val="000000"/>
        </w:rPr>
        <w:t>als begin</w:t>
      </w:r>
      <w:r w:rsidR="00556EA3">
        <w:rPr>
          <w:color w:val="000000"/>
        </w:rPr>
        <w:t xml:space="preserve"> with the orchestra the tuning is slightly different. And while I am aware that those shifts are so subtle that both singers and players keep listening and tuning together naturally. I wonder if the teachers were aware of this from the beginning, would there be a more effective training</w:t>
      </w:r>
      <w:r w:rsidR="00B123C5">
        <w:rPr>
          <w:color w:val="000000"/>
        </w:rPr>
        <w:t xml:space="preserve"> system,</w:t>
      </w:r>
      <w:r w:rsidR="00556EA3">
        <w:rPr>
          <w:color w:val="000000"/>
        </w:rPr>
        <w:t xml:space="preserve"> </w:t>
      </w:r>
      <w:r w:rsidR="00B123C5">
        <w:rPr>
          <w:color w:val="000000"/>
        </w:rPr>
        <w:t>for the</w:t>
      </w:r>
      <w:r w:rsidR="00556EA3">
        <w:rPr>
          <w:color w:val="000000"/>
        </w:rPr>
        <w:t xml:space="preserve"> harmony context and tuning adjustments</w:t>
      </w:r>
      <w:r w:rsidR="00136627">
        <w:rPr>
          <w:color w:val="000000"/>
        </w:rPr>
        <w:t>.</w:t>
      </w:r>
      <w:r w:rsidR="00556EA3">
        <w:rPr>
          <w:color w:val="000000"/>
        </w:rPr>
        <w:t xml:space="preserve"> Furthermore, </w:t>
      </w:r>
      <w:r w:rsidR="00D63097">
        <w:rPr>
          <w:color w:val="000000"/>
        </w:rPr>
        <w:t xml:space="preserve">though my initial background and training included western classical singing, </w:t>
      </w:r>
      <w:r w:rsidR="00556EA3">
        <w:rPr>
          <w:color w:val="000000"/>
        </w:rPr>
        <w:t xml:space="preserve">I am not a classical voice </w:t>
      </w:r>
      <w:r w:rsidR="00D63097">
        <w:rPr>
          <w:color w:val="000000"/>
        </w:rPr>
        <w:t>teacher,</w:t>
      </w:r>
      <w:r w:rsidR="00556EA3">
        <w:rPr>
          <w:color w:val="000000"/>
        </w:rPr>
        <w:t xml:space="preserve"> and I have limited data and experience in this genre, but I do have experience in CCM and I cannot help thinking about the trend of autotunes, </w:t>
      </w:r>
      <w:r w:rsidR="00D63097">
        <w:rPr>
          <w:color w:val="000000"/>
        </w:rPr>
        <w:t>and digital keyboards and strict ET tuning, specifically in the popular mainstream contemporary music, most of which is constructed with computers, filters and digital means. I have had the chance to work with music producers</w:t>
      </w:r>
      <w:r w:rsidR="00135895">
        <w:rPr>
          <w:color w:val="000000"/>
        </w:rPr>
        <w:t xml:space="preserve"> and </w:t>
      </w:r>
      <w:r w:rsidR="00136627">
        <w:rPr>
          <w:color w:val="000000"/>
        </w:rPr>
        <w:t>experienced</w:t>
      </w:r>
      <w:r w:rsidR="00135895">
        <w:rPr>
          <w:color w:val="000000"/>
        </w:rPr>
        <w:t xml:space="preserve"> ones</w:t>
      </w:r>
      <w:r w:rsidR="00136627">
        <w:rPr>
          <w:color w:val="000000"/>
        </w:rPr>
        <w:t xml:space="preserve">, similarly to orchestra players </w:t>
      </w:r>
      <w:sdt>
        <w:sdtPr>
          <w:rPr>
            <w:color w:val="000000"/>
          </w:rPr>
          <w:tag w:val="MENDELEY_CITATION_v3_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"/>
          <w:id w:val="521125602"/>
          <w:placeholder>
            <w:docPart w:val="DefaultPlaceholder_-1854013440"/>
          </w:placeholder>
        </w:sdtPr>
        <w:sdtContent>
          <w:r w:rsidR="0050236C" w:rsidRPr="0050236C">
            <w:rPr>
              <w:color w:val="000000"/>
            </w:rPr>
            <w:t>(Greene, 1937; Karrick, 1998)</w:t>
          </w:r>
        </w:sdtContent>
      </w:sdt>
      <w:r w:rsidR="00136627">
        <w:rPr>
          <w:color w:val="000000"/>
        </w:rPr>
        <w:t>,</w:t>
      </w:r>
      <w:r w:rsidR="00135895">
        <w:rPr>
          <w:color w:val="000000"/>
        </w:rPr>
        <w:t xml:space="preserve"> </w:t>
      </w:r>
      <w:proofErr w:type="gramStart"/>
      <w:r w:rsidR="00135895">
        <w:rPr>
          <w:color w:val="000000"/>
        </w:rPr>
        <w:t>understand</w:t>
      </w:r>
      <w:proofErr w:type="gramEnd"/>
      <w:r w:rsidR="00135895">
        <w:rPr>
          <w:color w:val="000000"/>
        </w:rPr>
        <w:t xml:space="preserve"> that keeping some of the pitch drifts is essential for the success of the final mix, be it with band recordings or completely electronic and MIDI based</w:t>
      </w:r>
      <w:r w:rsidR="00136627">
        <w:rPr>
          <w:color w:val="000000"/>
        </w:rPr>
        <w:t xml:space="preserve"> tracks</w:t>
      </w:r>
      <w:r w:rsidR="00135895">
        <w:rPr>
          <w:color w:val="000000"/>
        </w:rPr>
        <w:t>.</w:t>
      </w:r>
      <w:r w:rsidR="00D63097">
        <w:rPr>
          <w:color w:val="000000"/>
        </w:rPr>
        <w:t xml:space="preserve"> </w:t>
      </w:r>
      <w:r w:rsidR="00135895">
        <w:rPr>
          <w:color w:val="000000"/>
        </w:rPr>
        <w:t>The auto tune is mostly adjusted to a specific musical key and its</w:t>
      </w:r>
      <w:r w:rsidR="00556EA3">
        <w:rPr>
          <w:color w:val="000000"/>
        </w:rPr>
        <w:t xml:space="preserve"> chromatic mathematics </w:t>
      </w:r>
      <w:r w:rsidR="00136627">
        <w:rPr>
          <w:color w:val="000000"/>
        </w:rPr>
        <w:t>of</w:t>
      </w:r>
      <w:r w:rsidR="00556EA3">
        <w:rPr>
          <w:color w:val="000000"/>
        </w:rPr>
        <w:t xml:space="preserve"> ET</w:t>
      </w:r>
      <w:r w:rsidR="00135895">
        <w:rPr>
          <w:color w:val="000000"/>
        </w:rPr>
        <w:t xml:space="preserve"> tuning</w:t>
      </w:r>
      <w:r w:rsidR="00556EA3">
        <w:rPr>
          <w:color w:val="000000"/>
        </w:rPr>
        <w:t xml:space="preserve">, and </w:t>
      </w:r>
      <w:r w:rsidR="00CF2EE1">
        <w:rPr>
          <w:color w:val="000000"/>
        </w:rPr>
        <w:t xml:space="preserve">though those systems are continuously improving for more flexibility </w:t>
      </w:r>
      <w:sdt>
        <w:sdtPr>
          <w:rPr>
            <w:color w:val="000000"/>
          </w:rPr>
          <w:tag w:val="MENDELEY_CITATION_v3_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"/>
          <w:id w:val="-57319401"/>
          <w:placeholder>
            <w:docPart w:val="DefaultPlaceholder_-1854013440"/>
          </w:placeholder>
        </w:sdtPr>
        <w:sdtContent>
          <w:r w:rsidR="0050236C" w:rsidRPr="0050236C">
            <w:rPr>
              <w:rFonts w:eastAsia="Times New Roman"/>
              <w:color w:val="000000"/>
            </w:rPr>
            <w:t xml:space="preserve">(R </w:t>
          </w:r>
          <w:r w:rsidR="0050236C" w:rsidRPr="0050236C">
            <w:rPr>
              <w:rFonts w:eastAsia="Times New Roman"/>
              <w:i/>
              <w:iCs/>
              <w:color w:val="000000"/>
            </w:rPr>
            <w:t>et al.</w:t>
          </w:r>
          <w:r w:rsidR="0050236C" w:rsidRPr="0050236C">
            <w:rPr>
              <w:rFonts w:eastAsia="Times New Roman"/>
              <w:color w:val="000000"/>
            </w:rPr>
            <w:t>, 2023)</w:t>
          </w:r>
        </w:sdtContent>
      </w:sdt>
      <w:r w:rsidR="00CF2EE1">
        <w:rPr>
          <w:color w:val="000000"/>
        </w:rPr>
        <w:t>, through</w:t>
      </w:r>
      <w:r w:rsidR="00556EA3">
        <w:rPr>
          <w:color w:val="000000"/>
        </w:rPr>
        <w:t xml:space="preserve"> the complexity of tuning, I </w:t>
      </w:r>
      <w:r w:rsidR="00135895">
        <w:rPr>
          <w:color w:val="000000"/>
        </w:rPr>
        <w:t>personally</w:t>
      </w:r>
      <w:r w:rsidR="00CF2EE1">
        <w:rPr>
          <w:color w:val="000000"/>
        </w:rPr>
        <w:t xml:space="preserve"> </w:t>
      </w:r>
      <w:r w:rsidR="00556EA3">
        <w:rPr>
          <w:color w:val="000000"/>
        </w:rPr>
        <w:t xml:space="preserve">understand why the mechanical tuning is not always pleasing to the ear. It is not just the lack of nuances that remove </w:t>
      </w:r>
      <w:r w:rsidR="00692D77">
        <w:rPr>
          <w:color w:val="000000"/>
        </w:rPr>
        <w:t>human</w:t>
      </w:r>
      <w:r w:rsidR="00556EA3">
        <w:rPr>
          <w:color w:val="000000"/>
        </w:rPr>
        <w:t xml:space="preserve"> satellites, it may also be that the tuners </w:t>
      </w:r>
      <w:r w:rsidR="00692D77">
        <w:rPr>
          <w:color w:val="000000"/>
        </w:rPr>
        <w:t>are sticking to ET and not considering the full arrangement as naturally acoustical classical music does.</w:t>
      </w:r>
      <w:r w:rsidR="00135895">
        <w:rPr>
          <w:color w:val="000000"/>
        </w:rPr>
        <w:t xml:space="preserve"> </w:t>
      </w:r>
    </w:p>
    <w:p w14:paraId="127CED29" w14:textId="314484D6" w:rsidR="00431AB7" w:rsidRDefault="00135895" w:rsidP="00852B1D">
      <w:pPr>
        <w:rPr>
          <w:color w:val="000000"/>
        </w:rPr>
      </w:pPr>
      <w:r>
        <w:rPr>
          <w:color w:val="000000"/>
        </w:rPr>
        <w:t xml:space="preserve">Recognizing the exact pitch drift and </w:t>
      </w:r>
      <w:r w:rsidR="00136627">
        <w:rPr>
          <w:color w:val="000000"/>
        </w:rPr>
        <w:t>whether</w:t>
      </w:r>
      <w:r>
        <w:rPr>
          <w:color w:val="000000"/>
        </w:rPr>
        <w:t xml:space="preserve"> the singer is slightly high or low, is not an easy task even for the best sound engineers and voice teachers. The use of the same technologies that enable us to tune to ET, may be able to assist us within lessons to work on those slight adjustments. My hope is to formulate a set of exercises that can help singers and teachers feel the difference between one tuning and the other, specifically </w:t>
      </w:r>
      <w:r w:rsidR="00136627">
        <w:rPr>
          <w:color w:val="000000"/>
        </w:rPr>
        <w:t>in</w:t>
      </w:r>
      <w:r>
        <w:rPr>
          <w:color w:val="000000"/>
        </w:rPr>
        <w:t xml:space="preserve"> triads</w:t>
      </w:r>
      <w:r w:rsidR="00136627">
        <w:rPr>
          <w:color w:val="000000"/>
        </w:rPr>
        <w:t xml:space="preserve"> (since it was shown in multiple studies to be a main issue)</w:t>
      </w:r>
      <w:r>
        <w:rPr>
          <w:color w:val="000000"/>
        </w:rPr>
        <w:t xml:space="preserve"> and using harmony that is not purely based on the piano. I will need to join forces with engineers and suggest a format that can be potentially available to everyone who decides to expand their </w:t>
      </w:r>
      <w:r w:rsidR="00136627">
        <w:rPr>
          <w:color w:val="000000"/>
        </w:rPr>
        <w:t>voice pedagogy tool set</w:t>
      </w:r>
      <w:r>
        <w:rPr>
          <w:color w:val="000000"/>
        </w:rPr>
        <w:t xml:space="preserve">. And it is certainly my hope to be able to test some of those scales and exercises in a study using both acoustic measurements and qualitative impressions, to understand if this contributes to the singers or if the </w:t>
      </w:r>
      <w:r w:rsidR="00136627">
        <w:rPr>
          <w:color w:val="000000"/>
        </w:rPr>
        <w:t xml:space="preserve">conscious </w:t>
      </w:r>
      <w:r>
        <w:rPr>
          <w:color w:val="000000"/>
        </w:rPr>
        <w:t xml:space="preserve">expansion of tuning </w:t>
      </w:r>
      <w:r w:rsidR="00136627">
        <w:rPr>
          <w:color w:val="000000"/>
        </w:rPr>
        <w:t>will</w:t>
      </w:r>
      <w:r>
        <w:rPr>
          <w:color w:val="000000"/>
        </w:rPr>
        <w:t xml:space="preserve"> </w:t>
      </w:r>
      <w:r w:rsidR="00136627">
        <w:rPr>
          <w:color w:val="000000"/>
        </w:rPr>
        <w:t>confuse</w:t>
      </w:r>
      <w:r>
        <w:rPr>
          <w:color w:val="000000"/>
        </w:rPr>
        <w:t xml:space="preserve"> them.</w:t>
      </w:r>
    </w:p>
    <w:p w14:paraId="0BC89F9D" w14:textId="4F049C6B" w:rsidR="00672672" w:rsidRDefault="007C72FC" w:rsidP="00852B1D">
      <w:pPr>
        <w:rPr>
          <w:color w:val="000000"/>
        </w:rPr>
      </w:pPr>
      <w:r>
        <w:rPr>
          <w:color w:val="000000"/>
        </w:rPr>
        <w:t xml:space="preserve">It needs to be said that whilst I am personally unaware </w:t>
      </w:r>
      <w:r w:rsidR="00CC26B1">
        <w:rPr>
          <w:color w:val="000000"/>
        </w:rPr>
        <w:t>of</w:t>
      </w:r>
      <w:r>
        <w:rPr>
          <w:color w:val="000000"/>
        </w:rPr>
        <w:t xml:space="preserve"> any discussions on tuning systems within</w:t>
      </w:r>
      <w:r w:rsidR="00CC26B1">
        <w:rPr>
          <w:color w:val="000000"/>
        </w:rPr>
        <w:t xml:space="preserve"> singing pedagogy in</w:t>
      </w:r>
      <w:r>
        <w:rPr>
          <w:color w:val="000000"/>
        </w:rPr>
        <w:t xml:space="preserve"> western music (classical or contemporary), there is a trend of microtonality and new approaches to tonality</w:t>
      </w:r>
      <w:r w:rsidR="00707B61">
        <w:rPr>
          <w:color w:val="000000"/>
        </w:rPr>
        <w:t xml:space="preserve"> in modern</w:t>
      </w:r>
      <w:r w:rsidR="00CC26B1">
        <w:rPr>
          <w:color w:val="000000"/>
        </w:rPr>
        <w:t xml:space="preserve"> composition of</w:t>
      </w:r>
      <w:r w:rsidR="00707B61">
        <w:rPr>
          <w:color w:val="000000"/>
        </w:rPr>
        <w:t xml:space="preserve"> music </w:t>
      </w:r>
      <w:sdt>
        <w:sdtPr>
          <w:rPr>
            <w:color w:val="000000"/>
          </w:rPr>
          <w:tag w:val="MENDELEY_CITATION_v3_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"/>
          <w:id w:val="-397444701"/>
          <w:placeholder>
            <w:docPart w:val="DefaultPlaceholder_-1854013440"/>
          </w:placeholder>
        </w:sdtPr>
        <w:sdtContent>
          <w:r w:rsidR="0050236C" w:rsidRPr="0050236C">
            <w:rPr>
              <w:color w:val="000000"/>
            </w:rPr>
            <w:t>(Kros, 2006)</w:t>
          </w:r>
        </w:sdtContent>
      </w:sdt>
      <w:r>
        <w:rPr>
          <w:color w:val="000000"/>
        </w:rPr>
        <w:t xml:space="preserve">. </w:t>
      </w:r>
      <w:r w:rsidR="0050236C">
        <w:rPr>
          <w:color w:val="000000"/>
        </w:rPr>
        <w:t xml:space="preserve">In other words, as the musical trends begin to change, the requirements from singers, be it modern classical, independent music, or potentially in the future mainstream </w:t>
      </w:r>
      <w:r w:rsidR="0050236C">
        <w:rPr>
          <w:color w:val="000000"/>
        </w:rPr>
        <w:lastRenderedPageBreak/>
        <w:t xml:space="preserve">pop, are growing also on the aspect of tonality. If singers are required to sing modern pieces with </w:t>
      </w:r>
      <w:proofErr w:type="gramStart"/>
      <w:r w:rsidR="0050236C">
        <w:rPr>
          <w:color w:val="000000"/>
        </w:rPr>
        <w:t>microtonality</w:t>
      </w:r>
      <w:proofErr w:type="gramEnd"/>
      <w:r w:rsidR="0050236C">
        <w:rPr>
          <w:color w:val="000000"/>
        </w:rPr>
        <w:t xml:space="preserve">, their training should include some of those patterns. A similar example would be the pentatonic scales and the incorporation of riffs in singing exercises. It is common that teachers incorporate exercises that will help singers prepare </w:t>
      </w:r>
      <w:proofErr w:type="gramStart"/>
      <w:r w:rsidR="0050236C">
        <w:rPr>
          <w:color w:val="000000"/>
        </w:rPr>
        <w:t>to</w:t>
      </w:r>
      <w:proofErr w:type="gramEnd"/>
      <w:r w:rsidR="0050236C">
        <w:rPr>
          <w:color w:val="000000"/>
        </w:rPr>
        <w:t xml:space="preserve"> a more demanding task of fast melodies, however, the microtonality aspect has not been a part of western singing lessons yet. </w:t>
      </w:r>
      <w:r w:rsidR="00707B61">
        <w:rPr>
          <w:color w:val="000000"/>
        </w:rPr>
        <w:t>M</w:t>
      </w:r>
      <w:r>
        <w:rPr>
          <w:color w:val="000000"/>
        </w:rPr>
        <w:t>odern composers</w:t>
      </w:r>
      <w:r w:rsidR="00707B61">
        <w:rPr>
          <w:color w:val="000000"/>
        </w:rPr>
        <w:t xml:space="preserve"> find different ways to explore the tuning systems</w:t>
      </w:r>
      <w:r>
        <w:rPr>
          <w:color w:val="000000"/>
        </w:rPr>
        <w:t xml:space="preserve">, </w:t>
      </w:r>
      <w:r w:rsidR="00707B61">
        <w:rPr>
          <w:color w:val="000000"/>
        </w:rPr>
        <w:t>one example is</w:t>
      </w:r>
      <w:r>
        <w:rPr>
          <w:color w:val="000000"/>
        </w:rPr>
        <w:t xml:space="preserve"> Julian Anderson and Rand Steiger, </w:t>
      </w:r>
      <w:r w:rsidR="00707B61">
        <w:rPr>
          <w:color w:val="000000"/>
        </w:rPr>
        <w:t xml:space="preserve">who </w:t>
      </w:r>
      <w:r>
        <w:rPr>
          <w:color w:val="000000"/>
        </w:rPr>
        <w:t xml:space="preserve">write their music in ET but consider the complexity of upper harmonics and bring some of the tuning adjustments to their writing </w:t>
      </w:r>
      <w:sdt>
        <w:sdtPr>
          <w:rPr>
            <w:color w:val="000000"/>
          </w:rPr>
          <w:tag w:val="MENDELEY_CITATION_v3_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"/>
          <w:id w:val="-696388637"/>
          <w:placeholder>
            <w:docPart w:val="DefaultPlaceholder_-1854013440"/>
          </w:placeholder>
        </w:sdtPr>
        <w:sdtContent>
          <w:r w:rsidR="0050236C" w:rsidRPr="0050236C">
            <w:rPr>
              <w:color w:val="000000"/>
            </w:rPr>
            <w:t>(Stephenson, 2022)</w:t>
          </w:r>
        </w:sdtContent>
      </w:sdt>
      <w:r>
        <w:rPr>
          <w:color w:val="000000"/>
        </w:rPr>
        <w:t xml:space="preserve">. </w:t>
      </w:r>
      <w:r w:rsidR="0050236C">
        <w:rPr>
          <w:color w:val="000000"/>
        </w:rPr>
        <w:t xml:space="preserve">This is a terrific example </w:t>
      </w:r>
      <w:proofErr w:type="gramStart"/>
      <w:r w:rsidR="0050236C">
        <w:rPr>
          <w:color w:val="000000"/>
        </w:rPr>
        <w:t>to</w:t>
      </w:r>
      <w:proofErr w:type="gramEnd"/>
      <w:r w:rsidR="0050236C">
        <w:rPr>
          <w:color w:val="000000"/>
        </w:rPr>
        <w:t xml:space="preserve"> potential adjustments that can be set as an exercise in lessons within ET. </w:t>
      </w:r>
      <w:r>
        <w:rPr>
          <w:color w:val="000000"/>
        </w:rPr>
        <w:t xml:space="preserve">In Stephenson </w:t>
      </w:r>
      <w:r w:rsidR="00CC26B1">
        <w:rPr>
          <w:color w:val="000000"/>
        </w:rPr>
        <w:t>study</w:t>
      </w:r>
      <w:r>
        <w:rPr>
          <w:color w:val="000000"/>
        </w:rPr>
        <w:t>, interviews with the composers</w:t>
      </w:r>
      <w:r w:rsidR="0050236C">
        <w:rPr>
          <w:color w:val="000000"/>
        </w:rPr>
        <w:t xml:space="preserve"> along with</w:t>
      </w:r>
      <w:r>
        <w:rPr>
          <w:color w:val="000000"/>
        </w:rPr>
        <w:t xml:space="preserve"> the history and the musical analysis bring some interesting ideas of how th</w:t>
      </w:r>
      <w:r w:rsidR="00AB7932">
        <w:rPr>
          <w:color w:val="000000"/>
        </w:rPr>
        <w:t>e tuning decision</w:t>
      </w:r>
      <w:r w:rsidR="0050236C">
        <w:rPr>
          <w:color w:val="000000"/>
        </w:rPr>
        <w:t>s</w:t>
      </w:r>
      <w:r w:rsidR="00AB7932">
        <w:rPr>
          <w:color w:val="000000"/>
        </w:rPr>
        <w:t xml:space="preserve"> reflect on our reality, culture and even politics. </w:t>
      </w:r>
      <w:r w:rsidR="0050236C">
        <w:rPr>
          <w:color w:val="000000"/>
        </w:rPr>
        <w:t>Past</w:t>
      </w:r>
      <w:r w:rsidR="00CC26B1">
        <w:rPr>
          <w:color w:val="000000"/>
        </w:rPr>
        <w:t xml:space="preserve"> oppos</w:t>
      </w:r>
      <w:r w:rsidR="0050236C">
        <w:rPr>
          <w:color w:val="000000"/>
        </w:rPr>
        <w:t>ers</w:t>
      </w:r>
      <w:r w:rsidR="00CC26B1">
        <w:rPr>
          <w:color w:val="000000"/>
        </w:rPr>
        <w:t xml:space="preserve"> to ET</w:t>
      </w:r>
      <w:r w:rsidR="00B93C7D">
        <w:rPr>
          <w:color w:val="000000"/>
        </w:rPr>
        <w:t xml:space="preserve"> like </w:t>
      </w:r>
      <w:sdt>
        <w:sdtPr>
          <w:rPr>
            <w:color w:val="000000"/>
          </w:rPr>
          <w:tag w:val="MENDELEY_CITATION_v3_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"/>
          <w:id w:val="72789074"/>
          <w:placeholder>
            <w:docPart w:val="DefaultPlaceholder_-1854013440"/>
          </w:placeholder>
        </w:sdtPr>
        <w:sdtContent>
          <w:r w:rsidR="0050236C" w:rsidRPr="0050236C">
            <w:rPr>
              <w:color w:val="000000"/>
            </w:rPr>
            <w:t>Johnston (1964)</w:t>
          </w:r>
        </w:sdtContent>
      </w:sdt>
      <w:r w:rsidR="00B93C7D">
        <w:rPr>
          <w:color w:val="000000"/>
        </w:rPr>
        <w:t xml:space="preserve"> argued years ago that ET takes away </w:t>
      </w:r>
      <w:r w:rsidR="00CC26B1">
        <w:rPr>
          <w:color w:val="000000"/>
        </w:rPr>
        <w:t>many</w:t>
      </w:r>
      <w:r w:rsidR="00B93C7D">
        <w:rPr>
          <w:color w:val="000000"/>
        </w:rPr>
        <w:t xml:space="preserve"> qualities and nuances from our </w:t>
      </w:r>
      <w:r w:rsidR="00CC26B1">
        <w:rPr>
          <w:color w:val="000000"/>
        </w:rPr>
        <w:t>music and</w:t>
      </w:r>
      <w:r w:rsidR="00B93C7D">
        <w:rPr>
          <w:color w:val="000000"/>
        </w:rPr>
        <w:t xml:space="preserve"> even compromises its heritage that can be kept </w:t>
      </w:r>
      <w:r w:rsidR="00CC26B1">
        <w:rPr>
          <w:color w:val="000000"/>
        </w:rPr>
        <w:t>with adaptation of technology</w:t>
      </w:r>
      <w:r w:rsidR="00B93C7D">
        <w:rPr>
          <w:color w:val="000000"/>
        </w:rPr>
        <w:t>.</w:t>
      </w:r>
      <w:r w:rsidR="00707B61">
        <w:rPr>
          <w:color w:val="000000"/>
        </w:rPr>
        <w:t xml:space="preserve"> </w:t>
      </w:r>
      <w:r w:rsidR="000F3801">
        <w:rPr>
          <w:color w:val="000000"/>
        </w:rPr>
        <w:t xml:space="preserve">In his modern pieces, </w:t>
      </w:r>
      <w:r w:rsidR="00617BF0">
        <w:rPr>
          <w:color w:val="000000"/>
        </w:rPr>
        <w:t>Stephenson</w:t>
      </w:r>
      <w:r w:rsidR="00CC26B1">
        <w:rPr>
          <w:color w:val="000000"/>
        </w:rPr>
        <w:t xml:space="preserve"> </w:t>
      </w:r>
      <w:r w:rsidR="000F3801">
        <w:rPr>
          <w:color w:val="000000"/>
        </w:rPr>
        <w:t>examines</w:t>
      </w:r>
      <w:r w:rsidR="00AB7932">
        <w:rPr>
          <w:color w:val="000000"/>
        </w:rPr>
        <w:t xml:space="preserve"> the flaws and ambiguity of the harmonic series and how sometimes the desire to mimic the natural chord that is found in </w:t>
      </w:r>
      <w:proofErr w:type="gramStart"/>
      <w:r w:rsidR="00AB7932">
        <w:rPr>
          <w:color w:val="000000"/>
        </w:rPr>
        <w:t>it</w:t>
      </w:r>
      <w:r w:rsidR="00CC26B1">
        <w:rPr>
          <w:color w:val="000000"/>
        </w:rPr>
        <w:t>,</w:t>
      </w:r>
      <w:proofErr w:type="gramEnd"/>
      <w:r w:rsidR="00AB7932">
        <w:rPr>
          <w:color w:val="000000"/>
        </w:rPr>
        <w:t xml:space="preserve"> may cause what he refers to as over tonality.</w:t>
      </w:r>
      <w:r w:rsidR="00CC26B1">
        <w:rPr>
          <w:color w:val="000000"/>
        </w:rPr>
        <w:t xml:space="preserve"> </w:t>
      </w:r>
      <w:r w:rsidR="000F3801">
        <w:rPr>
          <w:color w:val="000000"/>
        </w:rPr>
        <w:t xml:space="preserve">Which reinforces that perhaps the training and main trend of musicality should be kept with ET but accept the new microtonal adjustments. </w:t>
      </w:r>
      <w:r w:rsidR="00CC26B1">
        <w:rPr>
          <w:color w:val="000000"/>
        </w:rPr>
        <w:t xml:space="preserve">He referred to the historic controversy between followers of ET and JI </w:t>
      </w:r>
      <w:r w:rsidR="000F3801">
        <w:rPr>
          <w:color w:val="000000"/>
        </w:rPr>
        <w:t>that</w:t>
      </w:r>
      <w:r w:rsidR="00CC26B1">
        <w:rPr>
          <w:color w:val="000000"/>
        </w:rPr>
        <w:t xml:space="preserve"> </w:t>
      </w:r>
      <w:r w:rsidR="000F3801">
        <w:rPr>
          <w:color w:val="000000"/>
        </w:rPr>
        <w:t>their ideology and discussions</w:t>
      </w:r>
      <w:r w:rsidR="00CC26B1">
        <w:rPr>
          <w:color w:val="000000"/>
        </w:rPr>
        <w:t xml:space="preserve"> </w:t>
      </w:r>
      <w:r w:rsidR="000F3801">
        <w:rPr>
          <w:color w:val="000000"/>
        </w:rPr>
        <w:t>drew questions of morality, and what is right or wrong</w:t>
      </w:r>
      <w:r w:rsidR="00CC26B1">
        <w:rPr>
          <w:color w:val="000000"/>
        </w:rPr>
        <w:t xml:space="preserve">. </w:t>
      </w:r>
      <w:r w:rsidR="00AB7932">
        <w:rPr>
          <w:color w:val="000000"/>
        </w:rPr>
        <w:t xml:space="preserve"> </w:t>
      </w:r>
      <w:r w:rsidR="00617BF0">
        <w:rPr>
          <w:color w:val="000000"/>
        </w:rPr>
        <w:t xml:space="preserve">What was almost one way or the other becomes more </w:t>
      </w:r>
      <w:r w:rsidR="000F3801">
        <w:rPr>
          <w:color w:val="000000"/>
        </w:rPr>
        <w:t>accepting</w:t>
      </w:r>
      <w:r w:rsidR="00617BF0">
        <w:rPr>
          <w:color w:val="000000"/>
        </w:rPr>
        <w:t xml:space="preserve"> and non-binary in the approach of </w:t>
      </w:r>
      <w:r w:rsidR="000F3801">
        <w:rPr>
          <w:color w:val="000000"/>
        </w:rPr>
        <w:t xml:space="preserve">composers like </w:t>
      </w:r>
      <w:r w:rsidR="00617BF0">
        <w:rPr>
          <w:color w:val="000000"/>
        </w:rPr>
        <w:t>Anderson and Steiger. Anderson plays with micro tonality that exists within the ET and tries to look for moments that give sensations of close to JI, what he calls hybrid approach that offers bridging between the conflicts and gaps</w:t>
      </w:r>
      <w:r w:rsidR="00715B6B">
        <w:rPr>
          <w:color w:val="000000"/>
        </w:rPr>
        <w:t xml:space="preserve"> without one coda or answer.</w:t>
      </w:r>
      <w:r w:rsidR="00617BF0">
        <w:rPr>
          <w:color w:val="000000"/>
        </w:rPr>
        <w:t xml:space="preserve"> </w:t>
      </w:r>
      <w:r w:rsidR="00715B6B">
        <w:rPr>
          <w:color w:val="000000"/>
        </w:rPr>
        <w:t>Steiger talks about truth versus alternative facts in politics and uses over tonality versus</w:t>
      </w:r>
      <w:r w:rsidR="00617BF0">
        <w:rPr>
          <w:color w:val="000000"/>
        </w:rPr>
        <w:t xml:space="preserve"> musical dissonance</w:t>
      </w:r>
      <w:r w:rsidR="00715B6B">
        <w:rPr>
          <w:color w:val="000000"/>
        </w:rPr>
        <w:t xml:space="preserve"> to feel the difference</w:t>
      </w:r>
      <w:r w:rsidR="00617BF0">
        <w:rPr>
          <w:color w:val="000000"/>
        </w:rPr>
        <w:t>.</w:t>
      </w:r>
      <w:r w:rsidR="00672672">
        <w:rPr>
          <w:color w:val="000000"/>
        </w:rPr>
        <w:t xml:space="preserve"> This discussion is hardly existent in most universities of vocal pedagogy and only comes into light on departments of </w:t>
      </w:r>
      <w:r w:rsidR="000F3801">
        <w:rPr>
          <w:color w:val="000000"/>
        </w:rPr>
        <w:t xml:space="preserve">modern </w:t>
      </w:r>
      <w:r w:rsidR="00672672">
        <w:rPr>
          <w:color w:val="000000"/>
        </w:rPr>
        <w:t>composition or non-western singing.</w:t>
      </w:r>
      <w:r w:rsidR="000F3801">
        <w:rPr>
          <w:color w:val="000000"/>
        </w:rPr>
        <w:t xml:space="preserve"> In that sense, it almost feels like we are a bit behind on the advancements of tonality, scales and musical patterns, which we can make up for, by finding the same hybrid solutions those composers found and by using technology to define the exact frequencies that give us moments of JI when </w:t>
      </w:r>
      <w:proofErr w:type="gramStart"/>
      <w:r w:rsidR="000F3801">
        <w:rPr>
          <w:color w:val="000000"/>
        </w:rPr>
        <w:t>the harmony</w:t>
      </w:r>
      <w:proofErr w:type="gramEnd"/>
      <w:r w:rsidR="000F3801">
        <w:rPr>
          <w:color w:val="000000"/>
        </w:rPr>
        <w:t xml:space="preserve"> will benefit from it.</w:t>
      </w:r>
    </w:p>
    <w:p w14:paraId="1877F059" w14:textId="77777777" w:rsidR="001E1F59" w:rsidRDefault="001E1F59" w:rsidP="00852B1D">
      <w:pPr>
        <w:rPr>
          <w:b/>
          <w:bCs/>
          <w:color w:val="000000"/>
        </w:rPr>
      </w:pPr>
    </w:p>
    <w:p w14:paraId="24440102" w14:textId="77777777" w:rsidR="001E1F59" w:rsidRDefault="001E1F59" w:rsidP="00852B1D">
      <w:pPr>
        <w:rPr>
          <w:b/>
          <w:bCs/>
          <w:color w:val="000000"/>
        </w:rPr>
      </w:pPr>
    </w:p>
    <w:p w14:paraId="01C95F46" w14:textId="5FE78237" w:rsidR="007C72FC" w:rsidRPr="00CF2EE1" w:rsidRDefault="00672672" w:rsidP="00852B1D">
      <w:pPr>
        <w:rPr>
          <w:b/>
          <w:bCs/>
          <w:color w:val="000000"/>
          <w:rtl/>
        </w:rPr>
      </w:pPr>
      <w:r w:rsidRPr="00CF2EE1">
        <w:rPr>
          <w:b/>
          <w:bCs/>
          <w:color w:val="000000"/>
        </w:rPr>
        <w:t>Nonwestern Singing</w:t>
      </w:r>
      <w:r w:rsidR="00617BF0" w:rsidRPr="00CF2EE1">
        <w:rPr>
          <w:b/>
          <w:bCs/>
          <w:color w:val="000000"/>
        </w:rPr>
        <w:t xml:space="preserve">  </w:t>
      </w:r>
    </w:p>
    <w:p w14:paraId="2355ABC7" w14:textId="42E3A0DB" w:rsidR="00E53E3D" w:rsidRDefault="00000000" w:rsidP="00E53E3D">
      <w:pPr>
        <w:rPr>
          <w:color w:val="000000"/>
        </w:rPr>
      </w:pPr>
      <w:sdt>
        <w:sdtPr>
          <w:rPr>
            <w:color w:val="000000"/>
          </w:rPr>
          <w:tag w:val="MENDELEY_CITATION_v3_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"/>
          <w:id w:val="1614934343"/>
          <w:placeholder>
            <w:docPart w:val="DefaultPlaceholder_-1854013440"/>
          </w:placeholder>
        </w:sdtPr>
        <w:sdtContent>
          <w:r w:rsidR="0050236C" w:rsidRPr="0050236C">
            <w:rPr>
              <w:color w:val="000000"/>
            </w:rPr>
            <w:t>Van der Linden (2015)</w:t>
          </w:r>
        </w:sdtContent>
      </w:sdt>
      <w:r w:rsidR="007C7048">
        <w:rPr>
          <w:color w:val="000000"/>
        </w:rPr>
        <w:t xml:space="preserve"> explains the </w:t>
      </w:r>
      <w:r w:rsidR="00683804">
        <w:rPr>
          <w:color w:val="000000"/>
        </w:rPr>
        <w:t>evolution</w:t>
      </w:r>
      <w:r w:rsidR="007C7048">
        <w:rPr>
          <w:color w:val="000000"/>
        </w:rPr>
        <w:t xml:space="preserve"> of music </w:t>
      </w:r>
      <w:r w:rsidR="00683804">
        <w:rPr>
          <w:color w:val="000000"/>
        </w:rPr>
        <w:t xml:space="preserve">in different parts of the world in </w:t>
      </w:r>
      <w:r w:rsidR="00C7170C">
        <w:rPr>
          <w:color w:val="000000"/>
        </w:rPr>
        <w:t xml:space="preserve">early </w:t>
      </w:r>
      <w:r w:rsidR="00683804">
        <w:rPr>
          <w:color w:val="000000"/>
        </w:rPr>
        <w:t xml:space="preserve">history and how western music </w:t>
      </w:r>
      <w:r w:rsidR="00C7170C">
        <w:rPr>
          <w:color w:val="000000"/>
        </w:rPr>
        <w:t>affected</w:t>
      </w:r>
      <w:r w:rsidR="00683804">
        <w:rPr>
          <w:color w:val="000000"/>
        </w:rPr>
        <w:t xml:space="preserve"> the non-western, but equally significant, the influence of the non-western on the western. </w:t>
      </w:r>
      <w:r w:rsidR="00F518F8">
        <w:rPr>
          <w:color w:val="000000"/>
        </w:rPr>
        <w:t>The</w:t>
      </w:r>
      <w:r w:rsidR="00683804">
        <w:rPr>
          <w:color w:val="000000"/>
        </w:rPr>
        <w:t xml:space="preserve"> knowledge growth and intellectual hubs argued for liberal ideas in science but also in music and art</w:t>
      </w:r>
      <w:r w:rsidR="00F518F8">
        <w:rPr>
          <w:color w:val="000000"/>
        </w:rPr>
        <w:t xml:space="preserve"> existed everywhere</w:t>
      </w:r>
      <w:r w:rsidR="00683804">
        <w:rPr>
          <w:color w:val="000000"/>
        </w:rPr>
        <w:t xml:space="preserve">, and that was part of </w:t>
      </w:r>
      <w:r w:rsidR="00F518F8">
        <w:rPr>
          <w:color w:val="000000"/>
        </w:rPr>
        <w:t xml:space="preserve">the </w:t>
      </w:r>
      <w:r w:rsidR="00683804">
        <w:rPr>
          <w:color w:val="000000"/>
        </w:rPr>
        <w:t xml:space="preserve">globalization and simplification of music like ET </w:t>
      </w:r>
      <w:r w:rsidR="005707CE">
        <w:rPr>
          <w:color w:val="000000"/>
        </w:rPr>
        <w:t xml:space="preserve">but </w:t>
      </w:r>
      <w:r w:rsidR="00F518F8">
        <w:rPr>
          <w:color w:val="000000"/>
        </w:rPr>
        <w:t xml:space="preserve">included the study of </w:t>
      </w:r>
      <w:r w:rsidR="005707CE">
        <w:rPr>
          <w:color w:val="000000"/>
        </w:rPr>
        <w:t xml:space="preserve">the roots and </w:t>
      </w:r>
      <w:r w:rsidR="00F518F8">
        <w:rPr>
          <w:color w:val="000000"/>
        </w:rPr>
        <w:t>like</w:t>
      </w:r>
      <w:r w:rsidR="00683804">
        <w:rPr>
          <w:color w:val="000000"/>
        </w:rPr>
        <w:t xml:space="preserve"> pentatonic scales,</w:t>
      </w:r>
      <w:r w:rsidR="005707CE">
        <w:rPr>
          <w:color w:val="000000"/>
        </w:rPr>
        <w:t xml:space="preserve"> but also at microtones. Music schools develop</w:t>
      </w:r>
      <w:r w:rsidR="00F518F8">
        <w:rPr>
          <w:color w:val="000000"/>
        </w:rPr>
        <w:t>ed</w:t>
      </w:r>
      <w:r w:rsidR="005707CE">
        <w:rPr>
          <w:color w:val="000000"/>
        </w:rPr>
        <w:t xml:space="preserve"> along with colonialism and record companies and new technologies that allowed commercial music</w:t>
      </w:r>
      <w:r w:rsidR="00C7170C">
        <w:rPr>
          <w:color w:val="000000"/>
        </w:rPr>
        <w:t>,</w:t>
      </w:r>
      <w:r w:rsidR="005707CE">
        <w:rPr>
          <w:color w:val="000000"/>
        </w:rPr>
        <w:t xml:space="preserve"> </w:t>
      </w:r>
      <w:r w:rsidR="00F518F8">
        <w:rPr>
          <w:color w:val="000000"/>
        </w:rPr>
        <w:t xml:space="preserve">but </w:t>
      </w:r>
      <w:r w:rsidR="005707CE">
        <w:rPr>
          <w:color w:val="000000"/>
        </w:rPr>
        <w:t>be it western or non-western</w:t>
      </w:r>
      <w:r w:rsidR="00F518F8">
        <w:rPr>
          <w:color w:val="000000"/>
        </w:rPr>
        <w:t xml:space="preserve">, </w:t>
      </w:r>
      <w:r w:rsidR="005707CE">
        <w:rPr>
          <w:color w:val="000000"/>
        </w:rPr>
        <w:t>tradition</w:t>
      </w:r>
      <w:r w:rsidR="00F518F8">
        <w:rPr>
          <w:color w:val="000000"/>
        </w:rPr>
        <w:t xml:space="preserve"> was also promoted</w:t>
      </w:r>
      <w:r w:rsidR="005707CE">
        <w:rPr>
          <w:color w:val="000000"/>
        </w:rPr>
        <w:t xml:space="preserve">. </w:t>
      </w:r>
    </w:p>
    <w:p w14:paraId="2A9F1DCC" w14:textId="34551F5E" w:rsidR="00F518F8" w:rsidRDefault="00F518F8" w:rsidP="00E53E3D">
      <w:pPr>
        <w:rPr>
          <w:color w:val="000000"/>
        </w:rPr>
      </w:pPr>
      <w:r>
        <w:rPr>
          <w:color w:val="000000"/>
        </w:rPr>
        <w:t>T</w:t>
      </w:r>
      <w:r w:rsidR="005707CE">
        <w:rPr>
          <w:color w:val="000000"/>
        </w:rPr>
        <w:t xml:space="preserve">he </w:t>
      </w:r>
      <w:r>
        <w:rPr>
          <w:color w:val="000000"/>
        </w:rPr>
        <w:t xml:space="preserve">problem with the </w:t>
      </w:r>
      <w:r w:rsidR="005707CE">
        <w:rPr>
          <w:color w:val="000000"/>
        </w:rPr>
        <w:t xml:space="preserve">older </w:t>
      </w:r>
      <w:r>
        <w:rPr>
          <w:color w:val="000000"/>
        </w:rPr>
        <w:t>traditions was that with time,</w:t>
      </w:r>
      <w:r w:rsidR="005707CE">
        <w:rPr>
          <w:color w:val="000000"/>
        </w:rPr>
        <w:t xml:space="preserve"> </w:t>
      </w:r>
      <w:r>
        <w:rPr>
          <w:color w:val="000000"/>
        </w:rPr>
        <w:t>and</w:t>
      </w:r>
      <w:r w:rsidR="005707CE">
        <w:rPr>
          <w:color w:val="000000"/>
        </w:rPr>
        <w:t xml:space="preserve"> advancement</w:t>
      </w:r>
      <w:r>
        <w:rPr>
          <w:color w:val="000000"/>
        </w:rPr>
        <w:t>s</w:t>
      </w:r>
      <w:r w:rsidR="005707CE">
        <w:rPr>
          <w:color w:val="000000"/>
        </w:rPr>
        <w:t xml:space="preserve"> of ET piano</w:t>
      </w:r>
      <w:r>
        <w:rPr>
          <w:color w:val="000000"/>
        </w:rPr>
        <w:t>,</w:t>
      </w:r>
      <w:r w:rsidR="005707CE">
        <w:rPr>
          <w:color w:val="000000"/>
        </w:rPr>
        <w:t xml:space="preserve"> </w:t>
      </w:r>
      <w:r>
        <w:rPr>
          <w:color w:val="000000"/>
        </w:rPr>
        <w:t>it</w:t>
      </w:r>
      <w:r w:rsidR="005707CE">
        <w:rPr>
          <w:color w:val="000000"/>
        </w:rPr>
        <w:t xml:space="preserve"> forced</w:t>
      </w:r>
      <w:r>
        <w:rPr>
          <w:color w:val="000000"/>
        </w:rPr>
        <w:t xml:space="preserve"> some of the traditional</w:t>
      </w:r>
      <w:r w:rsidR="005707CE">
        <w:rPr>
          <w:color w:val="000000"/>
        </w:rPr>
        <w:t xml:space="preserve"> </w:t>
      </w:r>
      <w:r>
        <w:rPr>
          <w:color w:val="000000"/>
        </w:rPr>
        <w:t>scales</w:t>
      </w:r>
      <w:r w:rsidR="005707CE">
        <w:rPr>
          <w:color w:val="000000"/>
        </w:rPr>
        <w:t xml:space="preserve"> to change. </w:t>
      </w:r>
      <w:r>
        <w:rPr>
          <w:color w:val="000000"/>
        </w:rPr>
        <w:t>While in some countries</w:t>
      </w:r>
      <w:r w:rsidR="005707CE">
        <w:rPr>
          <w:color w:val="000000"/>
        </w:rPr>
        <w:t xml:space="preserve"> the nationalism revived music using early instrument</w:t>
      </w:r>
      <w:r>
        <w:rPr>
          <w:color w:val="000000"/>
        </w:rPr>
        <w:t>s</w:t>
      </w:r>
      <w:r w:rsidR="00C7170C">
        <w:rPr>
          <w:color w:val="000000"/>
        </w:rPr>
        <w:t>, in most cases,</w:t>
      </w:r>
      <w:r w:rsidR="005707CE">
        <w:rPr>
          <w:color w:val="000000"/>
        </w:rPr>
        <w:t xml:space="preserve"> there was a slight shift in tuning and arrangements</w:t>
      </w:r>
      <w:r>
        <w:rPr>
          <w:color w:val="000000"/>
        </w:rPr>
        <w:t xml:space="preserve"> and</w:t>
      </w:r>
      <w:r w:rsidR="005707CE">
        <w:rPr>
          <w:color w:val="000000"/>
        </w:rPr>
        <w:t xml:space="preserve"> that was seen in Asia</w:t>
      </w:r>
      <w:r>
        <w:rPr>
          <w:color w:val="000000"/>
        </w:rPr>
        <w:t xml:space="preserve"> or</w:t>
      </w:r>
      <w:r w:rsidR="005707CE">
        <w:rPr>
          <w:color w:val="000000"/>
        </w:rPr>
        <w:t xml:space="preserve"> Arab countries and </w:t>
      </w:r>
      <w:r>
        <w:rPr>
          <w:color w:val="000000"/>
        </w:rPr>
        <w:t>many others as well</w:t>
      </w:r>
      <w:r w:rsidR="005707CE">
        <w:rPr>
          <w:color w:val="000000"/>
        </w:rPr>
        <w:t xml:space="preserve">.  </w:t>
      </w:r>
      <w:r w:rsidR="00C7170C">
        <w:rPr>
          <w:color w:val="000000"/>
        </w:rPr>
        <w:t xml:space="preserve">Brazil on the other hand, was an example of using music as a unique identity evolution. </w:t>
      </w:r>
      <w:r>
        <w:rPr>
          <w:color w:val="000000"/>
        </w:rPr>
        <w:t>The</w:t>
      </w:r>
      <w:r w:rsidR="00C7170C">
        <w:rPr>
          <w:color w:val="000000"/>
        </w:rPr>
        <w:t xml:space="preserve"> different aesthetics</w:t>
      </w:r>
      <w:r>
        <w:rPr>
          <w:color w:val="000000"/>
        </w:rPr>
        <w:t xml:space="preserve"> that evolved in different growing cultures</w:t>
      </w:r>
      <w:r w:rsidR="00C7170C">
        <w:rPr>
          <w:color w:val="000000"/>
        </w:rPr>
        <w:t xml:space="preserve"> may have lost local nuances and diversity, but within our modern technology today and access to knowledge it is curious to see if music will take some new turns in the process of individuality, nationality and globalization. An interesting concept for me, in contemporary music, is that perhaps the simplicity of pop music today can take us back to JI tunings more easily</w:t>
      </w:r>
      <w:r>
        <w:rPr>
          <w:color w:val="000000"/>
        </w:rPr>
        <w:t xml:space="preserve"> using pentatonic scales</w:t>
      </w:r>
      <w:r w:rsidR="00C7170C">
        <w:rPr>
          <w:color w:val="000000"/>
        </w:rPr>
        <w:t>.</w:t>
      </w:r>
      <w:r w:rsidR="00E53E3D">
        <w:rPr>
          <w:color w:val="000000"/>
        </w:rPr>
        <w:t xml:space="preserve"> But since we all come from different musical backgrounds, are we all really </w:t>
      </w:r>
      <w:proofErr w:type="gramStart"/>
      <w:r w:rsidR="00E53E3D">
        <w:rPr>
          <w:color w:val="000000"/>
        </w:rPr>
        <w:t>wired</w:t>
      </w:r>
      <w:proofErr w:type="gramEnd"/>
      <w:r w:rsidR="00E53E3D">
        <w:rPr>
          <w:color w:val="000000"/>
        </w:rPr>
        <w:t xml:space="preserve"> the same way in terms of our </w:t>
      </w:r>
      <w:r>
        <w:rPr>
          <w:color w:val="000000"/>
        </w:rPr>
        <w:t>perception of pitch</w:t>
      </w:r>
      <w:r w:rsidR="00E53E3D">
        <w:rPr>
          <w:color w:val="000000"/>
        </w:rPr>
        <w:t>?</w:t>
      </w:r>
      <w:r>
        <w:rPr>
          <w:color w:val="000000"/>
        </w:rPr>
        <w:t xml:space="preserve"> </w:t>
      </w:r>
      <w:sdt>
        <w:sdtPr>
          <w:rPr>
            <w:color w:val="000000"/>
          </w:rPr>
          <w:tag w:val="MENDELEY_CITATION_v3_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"/>
          <w:id w:val="1641534714"/>
          <w:placeholder>
            <w:docPart w:val="DefaultPlaceholder_-1854013440"/>
          </w:placeholder>
        </w:sdtPr>
        <w:sdtContent>
          <w:r w:rsidR="0050236C" w:rsidRPr="0050236C">
            <w:rPr>
              <w:rFonts w:eastAsia="Times New Roman"/>
              <w:color w:val="000000"/>
            </w:rPr>
            <w:t>Jacoby et al. (2019)</w:t>
          </w:r>
        </w:sdtContent>
      </w:sdt>
      <w:r>
        <w:rPr>
          <w:color w:val="000000"/>
        </w:rPr>
        <w:t xml:space="preserve"> </w:t>
      </w:r>
      <w:r w:rsidR="00E53E3D">
        <w:rPr>
          <w:color w:val="000000"/>
        </w:rPr>
        <w:t xml:space="preserve"> tried to answer that question in aspects of biology and how it was affected by our personal human experience. While our perception is usually affected by multiple factors, from biological and nature responses, to education, inspiration and culture, this study was really aiming at looking at outside the western music consumers and beyond the universal standards. Participants listened to intervals and </w:t>
      </w:r>
      <w:r w:rsidR="009102E8">
        <w:rPr>
          <w:color w:val="000000"/>
        </w:rPr>
        <w:t>sang</w:t>
      </w:r>
      <w:r w:rsidR="00E53E3D">
        <w:rPr>
          <w:color w:val="000000"/>
        </w:rPr>
        <w:t xml:space="preserve"> them back to the recorder without </w:t>
      </w:r>
      <w:r w:rsidR="009102E8">
        <w:rPr>
          <w:color w:val="000000"/>
        </w:rPr>
        <w:t>complex</w:t>
      </w:r>
      <w:r w:rsidR="00E53E3D">
        <w:rPr>
          <w:color w:val="000000"/>
        </w:rPr>
        <w:t xml:space="preserve"> instructions. First </w:t>
      </w:r>
      <w:r w:rsidR="009102E8">
        <w:rPr>
          <w:color w:val="000000"/>
        </w:rPr>
        <w:t xml:space="preserve">two </w:t>
      </w:r>
      <w:r w:rsidR="00E53E3D">
        <w:rPr>
          <w:color w:val="000000"/>
        </w:rPr>
        <w:t>group</w:t>
      </w:r>
      <w:r w:rsidR="009102E8">
        <w:rPr>
          <w:color w:val="000000"/>
        </w:rPr>
        <w:t>s</w:t>
      </w:r>
      <w:r w:rsidR="00E53E3D">
        <w:rPr>
          <w:color w:val="000000"/>
        </w:rPr>
        <w:t xml:space="preserve"> w</w:t>
      </w:r>
      <w:r w:rsidR="009102E8">
        <w:rPr>
          <w:color w:val="000000"/>
        </w:rPr>
        <w:t>ere</w:t>
      </w:r>
      <w:r w:rsidR="00E53E3D">
        <w:rPr>
          <w:color w:val="000000"/>
        </w:rPr>
        <w:t xml:space="preserve"> western participants from the </w:t>
      </w:r>
      <w:r w:rsidR="009102E8">
        <w:rPr>
          <w:color w:val="000000"/>
        </w:rPr>
        <w:t>United States</w:t>
      </w:r>
      <w:r w:rsidR="00E53E3D">
        <w:rPr>
          <w:color w:val="000000"/>
        </w:rPr>
        <w:t xml:space="preserve">, </w:t>
      </w:r>
      <w:r w:rsidR="009102E8">
        <w:rPr>
          <w:color w:val="000000"/>
        </w:rPr>
        <w:t xml:space="preserve">group one was non musicians and group two were musicians, </w:t>
      </w:r>
      <w:r w:rsidR="00E53E3D">
        <w:rPr>
          <w:color w:val="000000"/>
        </w:rPr>
        <w:t xml:space="preserve">and </w:t>
      </w:r>
      <w:r w:rsidR="009102E8">
        <w:rPr>
          <w:color w:val="000000"/>
        </w:rPr>
        <w:t>group three</w:t>
      </w:r>
      <w:r w:rsidR="00E53E3D">
        <w:rPr>
          <w:color w:val="000000"/>
        </w:rPr>
        <w:t xml:space="preserve"> was from </w:t>
      </w:r>
      <w:proofErr w:type="spellStart"/>
      <w:r w:rsidR="00E53E3D">
        <w:rPr>
          <w:color w:val="000000"/>
        </w:rPr>
        <w:t>Tsimane</w:t>
      </w:r>
      <w:proofErr w:type="spellEnd"/>
      <w:r w:rsidR="00E53E3D">
        <w:rPr>
          <w:color w:val="000000"/>
        </w:rPr>
        <w:t xml:space="preserve">’ society in the Bolivian Amazon who </w:t>
      </w:r>
      <w:r w:rsidR="009102E8">
        <w:rPr>
          <w:color w:val="000000"/>
        </w:rPr>
        <w:t>are</w:t>
      </w:r>
      <w:r w:rsidR="00E53E3D">
        <w:rPr>
          <w:color w:val="000000"/>
        </w:rPr>
        <w:t xml:space="preserve"> rarely exposed to western music. </w:t>
      </w:r>
      <w:r w:rsidR="009102E8">
        <w:rPr>
          <w:color w:val="000000"/>
        </w:rPr>
        <w:t xml:space="preserve">From basic observation it was mentioned that </w:t>
      </w:r>
      <w:proofErr w:type="spellStart"/>
      <w:r w:rsidR="009102E8">
        <w:rPr>
          <w:color w:val="000000"/>
        </w:rPr>
        <w:t>Tsimane</w:t>
      </w:r>
      <w:proofErr w:type="spellEnd"/>
      <w:r w:rsidR="009102E8">
        <w:rPr>
          <w:color w:val="000000"/>
        </w:rPr>
        <w:t xml:space="preserve">’ society had relatively simple tunes, not much harmony or singing together and the songs were in relatively small range. Despite the different backgrounds, all groups matched the logarithmic scale intervals, meaning everyone </w:t>
      </w:r>
      <w:proofErr w:type="gramStart"/>
      <w:r w:rsidR="009102E8">
        <w:rPr>
          <w:color w:val="000000"/>
        </w:rPr>
        <w:t>were</w:t>
      </w:r>
      <w:proofErr w:type="gramEnd"/>
      <w:r w:rsidR="009102E8">
        <w:rPr>
          <w:color w:val="000000"/>
        </w:rPr>
        <w:t xml:space="preserve"> able to process the intervals easily</w:t>
      </w:r>
      <w:r w:rsidR="009F0521">
        <w:rPr>
          <w:color w:val="000000"/>
        </w:rPr>
        <w:t xml:space="preserve">. </w:t>
      </w:r>
      <w:r w:rsidR="009102E8">
        <w:rPr>
          <w:color w:val="000000"/>
        </w:rPr>
        <w:t xml:space="preserve">It was suggested to be a direct result of our auditory biology, but as we learned about our nature and its mathematics, which matches the logarithmic tuning and could be inherent in our physical environment and its </w:t>
      </w:r>
      <w:r w:rsidR="009F0521">
        <w:rPr>
          <w:color w:val="000000"/>
        </w:rPr>
        <w:t>acoustics,</w:t>
      </w:r>
      <w:r w:rsidR="009102E8">
        <w:rPr>
          <w:color w:val="000000"/>
        </w:rPr>
        <w:t xml:space="preserve"> that also contributed to this success.</w:t>
      </w:r>
      <w:r w:rsidR="009F0521">
        <w:rPr>
          <w:color w:val="000000"/>
        </w:rPr>
        <w:t xml:space="preserve"> Another thing that may be rooted in our biology was that when notes were extremely high or low there was also </w:t>
      </w:r>
      <w:proofErr w:type="gramStart"/>
      <w:r w:rsidR="009F0521">
        <w:rPr>
          <w:color w:val="000000"/>
        </w:rPr>
        <w:t>an overall</w:t>
      </w:r>
      <w:proofErr w:type="gramEnd"/>
      <w:r w:rsidR="009F0521">
        <w:rPr>
          <w:color w:val="000000"/>
        </w:rPr>
        <w:t xml:space="preserve"> difficulty </w:t>
      </w:r>
      <w:r w:rsidR="009F0521">
        <w:rPr>
          <w:color w:val="000000"/>
        </w:rPr>
        <w:lastRenderedPageBreak/>
        <w:t xml:space="preserve">in all groups. Chroma Matching is the ability to recognize the note as the same one, even if it is in different octaves, that was subsequently easier for musicians, the </w:t>
      </w:r>
      <w:proofErr w:type="spellStart"/>
      <w:r w:rsidR="009F0521">
        <w:rPr>
          <w:color w:val="000000"/>
        </w:rPr>
        <w:t>Tsimane</w:t>
      </w:r>
      <w:proofErr w:type="spellEnd"/>
      <w:r w:rsidR="009F0521">
        <w:rPr>
          <w:color w:val="000000"/>
        </w:rPr>
        <w:t xml:space="preserve">’ group showed significant difference. And even though within the </w:t>
      </w:r>
      <w:proofErr w:type="spellStart"/>
      <w:r w:rsidR="009F0521">
        <w:rPr>
          <w:color w:val="000000"/>
        </w:rPr>
        <w:t>Tsimane</w:t>
      </w:r>
      <w:proofErr w:type="spellEnd"/>
      <w:r w:rsidR="009F0521">
        <w:rPr>
          <w:color w:val="000000"/>
        </w:rPr>
        <w:t xml:space="preserve">’ society only the top precent that had decent singing abilities participated, and even though the researchers tried to guide them, that difficulty remained. That suggested that the concept of Chroma Matching </w:t>
      </w:r>
      <w:r w:rsidR="00932901">
        <w:rPr>
          <w:color w:val="000000"/>
        </w:rPr>
        <w:t xml:space="preserve">requires learning and is less biologically or naturally inherent, however it also matches  the observation of the society that do not sing together normally where as in our western societies in many instances males, females and sometimes kids as well sing together in different octaves, making it a familiar concept, non-universal and shaped within cultures. </w:t>
      </w:r>
      <w:r w:rsidR="00C42E6E">
        <w:rPr>
          <w:color w:val="000000"/>
        </w:rPr>
        <w:t>Reverting</w:t>
      </w:r>
      <w:r w:rsidR="00932901">
        <w:rPr>
          <w:color w:val="000000"/>
        </w:rPr>
        <w:t xml:space="preserve"> to tuning systems, the logarithmic system which seems almost hard wired correlates with JI tuning and the octave equivalence difficulty reinforces the issues JI tuning has when multiple instruments and harmony comes to play and why ET was introduced to resolve it. This study</w:t>
      </w:r>
      <w:r w:rsidR="00C42E6E">
        <w:rPr>
          <w:color w:val="000000"/>
        </w:rPr>
        <w:t xml:space="preserve"> also does a remarkable job in questioning</w:t>
      </w:r>
      <w:r w:rsidR="00932901">
        <w:rPr>
          <w:color w:val="000000"/>
        </w:rPr>
        <w:t xml:space="preserve"> how much of our sensory perception was shaped by our culture</w:t>
      </w:r>
      <w:r w:rsidR="00C42E6E">
        <w:rPr>
          <w:color w:val="000000"/>
        </w:rPr>
        <w:t>.</w:t>
      </w:r>
    </w:p>
    <w:p w14:paraId="46396447" w14:textId="1C620E85" w:rsidR="001B3E07" w:rsidRDefault="001B3E07" w:rsidP="00F22D86">
      <w:pPr>
        <w:rPr>
          <w:color w:val="000000"/>
        </w:rPr>
      </w:pPr>
      <w:r>
        <w:rPr>
          <w:color w:val="000000"/>
        </w:rPr>
        <w:t xml:space="preserve">The question of how much the culture has shaped our perception on intervals was investigated by </w:t>
      </w:r>
      <w:sdt>
        <w:sdtPr>
          <w:rPr>
            <w:color w:val="000000"/>
          </w:rPr>
          <w:tag w:val="MENDELEY_CITATION_v3_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"/>
          <w:id w:val="-1900749048"/>
          <w:placeholder>
            <w:docPart w:val="DefaultPlaceholder_-1854013440"/>
          </w:placeholder>
        </w:sdtPr>
        <w:sdtContent>
          <w:r w:rsidR="0050236C" w:rsidRPr="0050236C">
            <w:rPr>
              <w:rFonts w:eastAsia="Times New Roman"/>
              <w:color w:val="000000"/>
            </w:rPr>
            <w:t>Armitage et al. (2023)</w:t>
          </w:r>
        </w:sdtContent>
      </w:sdt>
      <w:r>
        <w:rPr>
          <w:color w:val="000000"/>
        </w:rPr>
        <w:t xml:space="preserve">, </w:t>
      </w:r>
      <w:proofErr w:type="gramStart"/>
      <w:r>
        <w:rPr>
          <w:color w:val="000000"/>
        </w:rPr>
        <w:t>similar to</w:t>
      </w:r>
      <w:proofErr w:type="gramEnd"/>
      <w:r>
        <w:rPr>
          <w:color w:val="000000"/>
        </w:rPr>
        <w:t xml:space="preserve"> </w:t>
      </w:r>
      <w:proofErr w:type="spellStart"/>
      <w:r>
        <w:rPr>
          <w:color w:val="000000"/>
        </w:rPr>
        <w:t>Jacoby</w:t>
      </w:r>
      <w:r w:rsidR="00F22D86">
        <w:rPr>
          <w:color w:val="000000"/>
        </w:rPr>
        <w:t>s</w:t>
      </w:r>
      <w:proofErr w:type="spellEnd"/>
      <w:r>
        <w:rPr>
          <w:color w:val="000000"/>
        </w:rPr>
        <w:t xml:space="preserve"> </w:t>
      </w:r>
      <w:r w:rsidR="00F22D86">
        <w:rPr>
          <w:color w:val="000000"/>
        </w:rPr>
        <w:t xml:space="preserve">study that was just reviewed, but with a slightly different angle looking into awareness and of course different cultures. They looked at four groups that were recruited online and had to complete the tasks in specific technological conditions sing a computer. First group was </w:t>
      </w:r>
      <w:proofErr w:type="spellStart"/>
      <w:r w:rsidR="00F22D86" w:rsidRPr="00F22D86">
        <w:rPr>
          <w:color w:val="000000"/>
        </w:rPr>
        <w:t>Sutartineės</w:t>
      </w:r>
      <w:proofErr w:type="spellEnd"/>
      <w:r w:rsidR="00F22D86" w:rsidRPr="00F22D86">
        <w:rPr>
          <w:color w:val="000000"/>
        </w:rPr>
        <w:t xml:space="preserve"> singers</w:t>
      </w:r>
      <w:r w:rsidR="00F22D86">
        <w:rPr>
          <w:color w:val="000000"/>
        </w:rPr>
        <w:t xml:space="preserve"> from </w:t>
      </w:r>
      <w:r w:rsidR="00F22D86" w:rsidRPr="00F22D86">
        <w:rPr>
          <w:color w:val="000000"/>
        </w:rPr>
        <w:t xml:space="preserve">Lithuanian </w:t>
      </w:r>
      <w:proofErr w:type="spellStart"/>
      <w:r w:rsidR="00F22D86" w:rsidRPr="00F22D86">
        <w:rPr>
          <w:color w:val="000000"/>
        </w:rPr>
        <w:t>Sutartinės</w:t>
      </w:r>
      <w:proofErr w:type="spellEnd"/>
      <w:r w:rsidR="00F22D86">
        <w:rPr>
          <w:color w:val="000000"/>
        </w:rPr>
        <w:t xml:space="preserve">, the second was a control group </w:t>
      </w:r>
      <w:proofErr w:type="gramStart"/>
      <w:r w:rsidR="00F22D86">
        <w:rPr>
          <w:color w:val="000000"/>
        </w:rPr>
        <w:t>non professional</w:t>
      </w:r>
      <w:proofErr w:type="gramEnd"/>
      <w:r w:rsidR="00F22D86">
        <w:rPr>
          <w:color w:val="000000"/>
        </w:rPr>
        <w:t xml:space="preserve"> </w:t>
      </w:r>
      <w:r w:rsidR="00F22D86" w:rsidRPr="00F22D86">
        <w:rPr>
          <w:color w:val="000000"/>
        </w:rPr>
        <w:t>Lithuanian</w:t>
      </w:r>
      <w:r w:rsidR="00F22D86">
        <w:rPr>
          <w:color w:val="000000"/>
        </w:rPr>
        <w:t xml:space="preserve">, the third was a group of western musicians and the last was western non musicians control group. </w:t>
      </w:r>
      <w:r w:rsidR="00024CBA">
        <w:rPr>
          <w:color w:val="000000"/>
        </w:rPr>
        <w:t xml:space="preserve">The team used two intervals one was </w:t>
      </w:r>
      <w:r w:rsidR="00024CBA" w:rsidRPr="00024CBA">
        <w:rPr>
          <w:color w:val="000000"/>
        </w:rPr>
        <w:t xml:space="preserve">a perfect fifth </w:t>
      </w:r>
      <w:r w:rsidR="00024CBA">
        <w:rPr>
          <w:color w:val="000000"/>
        </w:rPr>
        <w:t>and the second was</w:t>
      </w:r>
      <w:r w:rsidR="00024CBA" w:rsidRPr="00024CBA">
        <w:rPr>
          <w:color w:val="000000"/>
        </w:rPr>
        <w:t xml:space="preserve"> a major second </w:t>
      </w:r>
      <w:r w:rsidR="00024CBA">
        <w:rPr>
          <w:color w:val="000000"/>
        </w:rPr>
        <w:t>that was flattened</w:t>
      </w:r>
      <w:r w:rsidR="00024CBA" w:rsidRPr="00024CBA">
        <w:rPr>
          <w:color w:val="000000"/>
        </w:rPr>
        <w:t xml:space="preserve">, </w:t>
      </w:r>
      <w:r w:rsidR="00024CBA">
        <w:rPr>
          <w:color w:val="000000"/>
        </w:rPr>
        <w:t>which matches</w:t>
      </w:r>
      <w:r w:rsidR="00024CBA" w:rsidRPr="00024CBA">
        <w:rPr>
          <w:color w:val="000000"/>
        </w:rPr>
        <w:t xml:space="preserve"> the</w:t>
      </w:r>
      <w:r w:rsidR="00024CBA">
        <w:rPr>
          <w:color w:val="000000"/>
        </w:rPr>
        <w:t xml:space="preserve"> style of</w:t>
      </w:r>
      <w:r w:rsidR="00024CBA" w:rsidRPr="00024CBA">
        <w:rPr>
          <w:color w:val="000000"/>
        </w:rPr>
        <w:t xml:space="preserve"> </w:t>
      </w:r>
      <w:proofErr w:type="spellStart"/>
      <w:r w:rsidR="00024CBA" w:rsidRPr="00024CBA">
        <w:rPr>
          <w:color w:val="000000"/>
        </w:rPr>
        <w:t>Sutartinės</w:t>
      </w:r>
      <w:proofErr w:type="spellEnd"/>
      <w:r w:rsidR="00024CBA" w:rsidRPr="00024CBA">
        <w:rPr>
          <w:color w:val="000000"/>
        </w:rPr>
        <w:t xml:space="preserve"> </w:t>
      </w:r>
      <w:r w:rsidR="00024CBA">
        <w:rPr>
          <w:color w:val="000000"/>
        </w:rPr>
        <w:t>with narrow</w:t>
      </w:r>
      <w:r w:rsidR="00024CBA" w:rsidRPr="00024CBA">
        <w:rPr>
          <w:color w:val="000000"/>
        </w:rPr>
        <w:t xml:space="preserve"> intervals</w:t>
      </w:r>
      <w:r w:rsidR="00024CBA">
        <w:rPr>
          <w:color w:val="000000"/>
        </w:rPr>
        <w:t xml:space="preserve"> which may be referred to as rough but are </w:t>
      </w:r>
      <w:r w:rsidR="009E736D">
        <w:rPr>
          <w:color w:val="000000"/>
        </w:rPr>
        <w:t>very popular in the Lithuanian culture</w:t>
      </w:r>
      <w:r w:rsidR="00024CBA">
        <w:rPr>
          <w:color w:val="000000"/>
        </w:rPr>
        <w:t>. Those intervals were first presented through another task</w:t>
      </w:r>
      <w:r w:rsidR="009E736D">
        <w:rPr>
          <w:color w:val="000000"/>
        </w:rPr>
        <w:t>, presenting words that need to be associated with negative or positive context. The logic was based on a</w:t>
      </w:r>
      <w:r w:rsidR="00024CBA">
        <w:rPr>
          <w:color w:val="000000"/>
        </w:rPr>
        <w:t>ffective priming</w:t>
      </w:r>
      <w:r w:rsidR="009E736D">
        <w:rPr>
          <w:color w:val="000000"/>
        </w:rPr>
        <w:t>, where a perfect fifth would normally be associated with a solution and positive reaction and a smaller interval is musically connected to tension,</w:t>
      </w:r>
      <w:r w:rsidR="00024CBA">
        <w:rPr>
          <w:color w:val="000000"/>
        </w:rPr>
        <w:t xml:space="preserve"> </w:t>
      </w:r>
      <w:r w:rsidR="009E736D">
        <w:rPr>
          <w:color w:val="000000"/>
        </w:rPr>
        <w:t xml:space="preserve">so when participants heard those </w:t>
      </w:r>
      <w:r w:rsidR="00024CBA">
        <w:rPr>
          <w:color w:val="000000"/>
        </w:rPr>
        <w:t xml:space="preserve">briefly </w:t>
      </w:r>
      <w:r w:rsidR="009E736D">
        <w:rPr>
          <w:color w:val="000000"/>
        </w:rPr>
        <w:t>before each word appeared, it was assumed that if the interval matched the word, the association of the word, the participants would react faster. The second round with conscious awareness was focused on the intervals</w:t>
      </w:r>
      <w:r w:rsidR="00024CBA">
        <w:rPr>
          <w:color w:val="000000"/>
        </w:rPr>
        <w:t xml:space="preserve"> </w:t>
      </w:r>
      <w:r w:rsidR="009E736D">
        <w:rPr>
          <w:color w:val="000000"/>
        </w:rPr>
        <w:t>themselves and rated how pleasant the sound was. Across all four groups reaction times were universal with the automated unconscious and this was related to biology and functionality of the ear</w:t>
      </w:r>
      <w:r w:rsidR="006E3C7C">
        <w:rPr>
          <w:color w:val="000000"/>
        </w:rPr>
        <w:t xml:space="preserve"> membrane</w:t>
      </w:r>
      <w:r w:rsidR="009E736D">
        <w:rPr>
          <w:color w:val="000000"/>
        </w:rPr>
        <w:t xml:space="preserve"> and its </w:t>
      </w:r>
      <w:r w:rsidR="006E3C7C">
        <w:rPr>
          <w:color w:val="000000"/>
        </w:rPr>
        <w:t>difficulty</w:t>
      </w:r>
      <w:r w:rsidR="009E736D">
        <w:rPr>
          <w:color w:val="000000"/>
        </w:rPr>
        <w:t xml:space="preserve"> to process two approximate frequencies.  But when </w:t>
      </w:r>
      <w:r w:rsidR="006E3C7C">
        <w:rPr>
          <w:color w:val="000000"/>
        </w:rPr>
        <w:t xml:space="preserve">the participants </w:t>
      </w:r>
      <w:r w:rsidR="009E736D">
        <w:rPr>
          <w:color w:val="000000"/>
        </w:rPr>
        <w:t>had to consciously rate the pleasant</w:t>
      </w:r>
      <w:r w:rsidR="006E3C7C">
        <w:rPr>
          <w:color w:val="000000"/>
        </w:rPr>
        <w:t xml:space="preserve">ness of each interval culture proved to create differences. The only group that enjoyed the small interval were the </w:t>
      </w:r>
      <w:proofErr w:type="spellStart"/>
      <w:r w:rsidR="006E3C7C" w:rsidRPr="00F22D86">
        <w:rPr>
          <w:color w:val="000000"/>
        </w:rPr>
        <w:t>Sutartineės</w:t>
      </w:r>
      <w:proofErr w:type="spellEnd"/>
      <w:r w:rsidR="006E3C7C" w:rsidRPr="00F22D86">
        <w:rPr>
          <w:color w:val="000000"/>
        </w:rPr>
        <w:t xml:space="preserve"> singers</w:t>
      </w:r>
      <w:r w:rsidR="006E3C7C">
        <w:rPr>
          <w:color w:val="000000"/>
        </w:rPr>
        <w:t xml:space="preserve">. Which showed that </w:t>
      </w:r>
      <w:r w:rsidR="006E3C7C">
        <w:rPr>
          <w:color w:val="000000"/>
        </w:rPr>
        <w:lastRenderedPageBreak/>
        <w:t xml:space="preserve">familiarity and training played a major role in their appreciation of this musical interval. This study reinforces the influences of culture on our reactions and even enjoinment, it corresponds with singers trained to match ET and how they improve it over time in singing groups. And it also reinforces the natural physical connection to our acoustic nature or ear physiology that are all possibly part of a very basic mechanism that gives us our non-conscious gut reactions. </w:t>
      </w:r>
    </w:p>
    <w:p w14:paraId="63DDEABA" w14:textId="77777777" w:rsidR="00E11C87" w:rsidRDefault="00E11C87" w:rsidP="003255B3">
      <w:pPr>
        <w:rPr>
          <w:color w:val="000000"/>
        </w:rPr>
      </w:pPr>
    </w:p>
    <w:p w14:paraId="287C27F6" w14:textId="5BE6AA92" w:rsidR="00672672" w:rsidRPr="00CF2EE1" w:rsidRDefault="00672672" w:rsidP="003255B3">
      <w:pPr>
        <w:rPr>
          <w:b/>
          <w:bCs/>
          <w:color w:val="000000"/>
        </w:rPr>
      </w:pPr>
      <w:r w:rsidRPr="00CF2EE1">
        <w:rPr>
          <w:b/>
          <w:bCs/>
          <w:color w:val="000000"/>
        </w:rPr>
        <w:t>Tuning of the voice</w:t>
      </w:r>
    </w:p>
    <w:p w14:paraId="6E3C65FC" w14:textId="5A37DDB1" w:rsidR="00C243A0" w:rsidRDefault="00000000" w:rsidP="00C243A0">
      <w:pPr>
        <w:rPr>
          <w:color w:val="000000"/>
        </w:rPr>
      </w:pPr>
      <w:sdt>
        <w:sdtPr>
          <w:rPr>
            <w:color w:val="000000"/>
          </w:rPr>
          <w:tag w:val="MENDELEY_CITATION_v3_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"/>
          <w:id w:val="-2035721730"/>
          <w:placeholder>
            <w:docPart w:val="DefaultPlaceholder_-1854013440"/>
          </w:placeholder>
        </w:sdtPr>
        <w:sdtContent>
          <w:r w:rsidR="0050236C" w:rsidRPr="0050236C">
            <w:rPr>
              <w:color w:val="000000"/>
            </w:rPr>
            <w:t>(</w:t>
          </w:r>
          <w:proofErr w:type="spellStart"/>
          <w:r w:rsidR="0050236C" w:rsidRPr="0050236C">
            <w:rPr>
              <w:color w:val="000000"/>
            </w:rPr>
            <w:t>Behroozmand</w:t>
          </w:r>
          <w:proofErr w:type="spellEnd"/>
          <w:r w:rsidR="0050236C" w:rsidRPr="0050236C">
            <w:rPr>
              <w:color w:val="000000"/>
            </w:rPr>
            <w:t xml:space="preserve">, </w:t>
          </w:r>
          <w:proofErr w:type="spellStart"/>
          <w:r w:rsidR="0050236C" w:rsidRPr="0050236C">
            <w:rPr>
              <w:color w:val="000000"/>
            </w:rPr>
            <w:t>Korzyukov</w:t>
          </w:r>
          <w:proofErr w:type="spellEnd"/>
          <w:r w:rsidR="0050236C" w:rsidRPr="0050236C">
            <w:rPr>
              <w:color w:val="000000"/>
            </w:rPr>
            <w:t xml:space="preserve"> and Larson, 2011)</w:t>
          </w:r>
        </w:sdtContent>
      </w:sdt>
      <w:r w:rsidR="00672672">
        <w:rPr>
          <w:color w:val="000000"/>
        </w:rPr>
        <w:t xml:space="preserve"> investigated auditory feedback</w:t>
      </w:r>
      <w:r w:rsidR="00235C9A">
        <w:rPr>
          <w:color w:val="000000"/>
        </w:rPr>
        <w:t xml:space="preserve"> and its relationship to vocalization,</w:t>
      </w:r>
      <w:r w:rsidR="00672672">
        <w:rPr>
          <w:color w:val="000000"/>
        </w:rPr>
        <w:t xml:space="preserve"> from</w:t>
      </w:r>
      <w:r w:rsidR="00235C9A">
        <w:rPr>
          <w:color w:val="000000"/>
        </w:rPr>
        <w:t xml:space="preserve"> a</w:t>
      </w:r>
      <w:r w:rsidR="00672672">
        <w:rPr>
          <w:color w:val="000000"/>
        </w:rPr>
        <w:t xml:space="preserve"> neurological and development perspectives</w:t>
      </w:r>
      <w:r w:rsidR="00235C9A">
        <w:rPr>
          <w:color w:val="000000"/>
        </w:rPr>
        <w:t xml:space="preserve">. Ultimately the brain reacts to voicing like negative feedback, compensating and adjusting according to the audio it is receiving. As he explains this can be seen both with individuals who were able to hear and became </w:t>
      </w:r>
      <w:proofErr w:type="gramStart"/>
      <w:r w:rsidR="00235C9A">
        <w:rPr>
          <w:color w:val="000000"/>
        </w:rPr>
        <w:t>deaf</w:t>
      </w:r>
      <w:r w:rsidR="000F3801">
        <w:rPr>
          <w:color w:val="000000"/>
        </w:rPr>
        <w:t>;</w:t>
      </w:r>
      <w:proofErr w:type="gramEnd"/>
      <w:r w:rsidR="00235C9A">
        <w:rPr>
          <w:color w:val="000000"/>
        </w:rPr>
        <w:t xml:space="preserve"> which interrupted their speaking</w:t>
      </w:r>
      <w:r w:rsidR="000F3801">
        <w:rPr>
          <w:color w:val="000000"/>
        </w:rPr>
        <w:t>.</w:t>
      </w:r>
      <w:r w:rsidR="00235C9A">
        <w:rPr>
          <w:color w:val="000000"/>
        </w:rPr>
        <w:t xml:space="preserve"> </w:t>
      </w:r>
      <w:r w:rsidR="000F3801">
        <w:rPr>
          <w:color w:val="000000"/>
        </w:rPr>
        <w:t>O</w:t>
      </w:r>
      <w:r w:rsidR="00235C9A">
        <w:rPr>
          <w:color w:val="000000"/>
        </w:rPr>
        <w:t>r in a healthy</w:t>
      </w:r>
      <w:r w:rsidR="000F3801">
        <w:rPr>
          <w:color w:val="000000"/>
        </w:rPr>
        <w:t xml:space="preserve"> functional</w:t>
      </w:r>
      <w:r w:rsidR="00235C9A">
        <w:rPr>
          <w:color w:val="000000"/>
        </w:rPr>
        <w:t xml:space="preserve"> </w:t>
      </w:r>
      <w:r w:rsidR="000F3801">
        <w:rPr>
          <w:color w:val="000000"/>
        </w:rPr>
        <w:t>hearing,</w:t>
      </w:r>
      <w:r w:rsidR="00235C9A">
        <w:rPr>
          <w:color w:val="000000"/>
        </w:rPr>
        <w:t xml:space="preserve"> when </w:t>
      </w:r>
      <w:r w:rsidR="000F3801">
        <w:rPr>
          <w:color w:val="000000"/>
        </w:rPr>
        <w:t>presented with</w:t>
      </w:r>
      <w:r w:rsidR="00235C9A">
        <w:rPr>
          <w:color w:val="000000"/>
        </w:rPr>
        <w:t xml:space="preserve"> a delay in audio feedback, like with amplification, the speech will also be interrupted</w:t>
      </w:r>
      <w:r w:rsidR="000F3801">
        <w:rPr>
          <w:color w:val="000000"/>
        </w:rPr>
        <w:t>.</w:t>
      </w:r>
      <w:r w:rsidR="00235C9A">
        <w:rPr>
          <w:color w:val="000000"/>
        </w:rPr>
        <w:t xml:space="preserve"> </w:t>
      </w:r>
      <w:r w:rsidR="000F3801">
        <w:rPr>
          <w:color w:val="000000"/>
        </w:rPr>
        <w:t>However,</w:t>
      </w:r>
      <w:r w:rsidR="00235C9A">
        <w:rPr>
          <w:color w:val="000000"/>
        </w:rPr>
        <w:t xml:space="preserve"> this same delay can assist stuttering, which shows us how the vocalizing and auditory systems try to constantly balance each other. </w:t>
      </w:r>
      <w:r w:rsidR="000F3801">
        <w:rPr>
          <w:color w:val="000000"/>
        </w:rPr>
        <w:t>Therefore,</w:t>
      </w:r>
      <w:r w:rsidR="00235C9A">
        <w:rPr>
          <w:color w:val="000000"/>
        </w:rPr>
        <w:t xml:space="preserve"> when a singer sings a pitch which appears to them not in tune they will compensate and try to tune it as a response. </w:t>
      </w:r>
      <w:r w:rsidR="00EC26A0">
        <w:rPr>
          <w:color w:val="000000"/>
        </w:rPr>
        <w:t xml:space="preserve">This study was deliberately conducted with non-professionals who had basic ability to repeat a musical note, and using devices detecting brain activity, they wanted to check the response </w:t>
      </w:r>
      <w:r w:rsidR="003B7DA9">
        <w:rPr>
          <w:color w:val="000000"/>
        </w:rPr>
        <w:t xml:space="preserve">participants had to their own voice with and without </w:t>
      </w:r>
      <w:r w:rsidR="00C243A0">
        <w:rPr>
          <w:color w:val="000000"/>
        </w:rPr>
        <w:t>acoustic</w:t>
      </w:r>
      <w:r w:rsidR="003B7DA9">
        <w:rPr>
          <w:color w:val="000000"/>
        </w:rPr>
        <w:t xml:space="preserve"> and pitch changes. </w:t>
      </w:r>
      <w:r w:rsidR="002E0386">
        <w:rPr>
          <w:color w:val="000000"/>
        </w:rPr>
        <w:t xml:space="preserve">This study offers an outstanding example to the potential adaptation singers poses with their voices, especially as they evaluate their own voice but even more so, it shows how vital part the upper harmonic structure plays in tuning and voicing. </w:t>
      </w:r>
      <w:r w:rsidR="003B7DA9">
        <w:rPr>
          <w:color w:val="000000"/>
        </w:rPr>
        <w:t>The participants heard their own voice as it is but also as their fundamental frequency alone, adding one harmonic each time until it was the voice and the 1</w:t>
      </w:r>
      <w:r w:rsidR="003B7DA9" w:rsidRPr="003B7DA9">
        <w:rPr>
          <w:color w:val="000000"/>
          <w:vertAlign w:val="superscript"/>
        </w:rPr>
        <w:t>st</w:t>
      </w:r>
      <w:r w:rsidR="003B7DA9">
        <w:rPr>
          <w:color w:val="000000"/>
        </w:rPr>
        <w:t>, 2</w:t>
      </w:r>
      <w:r w:rsidR="003B7DA9" w:rsidRPr="003B7DA9">
        <w:rPr>
          <w:color w:val="000000"/>
          <w:vertAlign w:val="superscript"/>
        </w:rPr>
        <w:t>nd</w:t>
      </w:r>
      <w:r w:rsidR="003B7DA9">
        <w:rPr>
          <w:color w:val="000000"/>
        </w:rPr>
        <w:t>, 3</w:t>
      </w:r>
      <w:r w:rsidR="003B7DA9" w:rsidRPr="003B7DA9">
        <w:rPr>
          <w:color w:val="000000"/>
          <w:vertAlign w:val="superscript"/>
        </w:rPr>
        <w:t>rd</w:t>
      </w:r>
      <w:r w:rsidR="003B7DA9">
        <w:rPr>
          <w:color w:val="000000"/>
        </w:rPr>
        <w:t xml:space="preserve"> and 4</w:t>
      </w:r>
      <w:r w:rsidR="003B7DA9" w:rsidRPr="003B7DA9">
        <w:rPr>
          <w:color w:val="000000"/>
          <w:vertAlign w:val="superscript"/>
        </w:rPr>
        <w:t>th</w:t>
      </w:r>
      <w:r w:rsidR="003B7DA9">
        <w:rPr>
          <w:color w:val="000000"/>
        </w:rPr>
        <w:t xml:space="preserve"> harmonics. In </w:t>
      </w:r>
      <w:r w:rsidR="002E0386">
        <w:rPr>
          <w:color w:val="000000"/>
        </w:rPr>
        <w:t>all</w:t>
      </w:r>
      <w:r w:rsidR="00C243A0">
        <w:rPr>
          <w:color w:val="000000"/>
        </w:rPr>
        <w:t xml:space="preserve"> those sound segments they created</w:t>
      </w:r>
      <w:r w:rsidR="002E0386">
        <w:rPr>
          <w:color w:val="000000"/>
        </w:rPr>
        <w:t>,</w:t>
      </w:r>
      <w:r w:rsidR="00C243A0">
        <w:rPr>
          <w:color w:val="000000"/>
        </w:rPr>
        <w:t xml:space="preserve"> </w:t>
      </w:r>
      <w:r w:rsidR="002E0386">
        <w:rPr>
          <w:color w:val="000000"/>
        </w:rPr>
        <w:t>from</w:t>
      </w:r>
      <w:r w:rsidR="003B7DA9">
        <w:rPr>
          <w:color w:val="000000"/>
        </w:rPr>
        <w:t xml:space="preserve"> the natural voice</w:t>
      </w:r>
      <w:r w:rsidR="002E0386">
        <w:rPr>
          <w:color w:val="000000"/>
        </w:rPr>
        <w:t xml:space="preserve"> recordings,</w:t>
      </w:r>
      <w:r w:rsidR="003B7DA9">
        <w:rPr>
          <w:color w:val="000000"/>
        </w:rPr>
        <w:t xml:space="preserve"> </w:t>
      </w:r>
      <w:r w:rsidR="00C243A0">
        <w:rPr>
          <w:color w:val="000000"/>
        </w:rPr>
        <w:t>they</w:t>
      </w:r>
      <w:r w:rsidR="003B7DA9">
        <w:rPr>
          <w:color w:val="000000"/>
        </w:rPr>
        <w:t xml:space="preserve"> add</w:t>
      </w:r>
      <w:r w:rsidR="00C243A0">
        <w:rPr>
          <w:color w:val="000000"/>
        </w:rPr>
        <w:t>ed</w:t>
      </w:r>
      <w:r w:rsidR="003B7DA9">
        <w:rPr>
          <w:color w:val="000000"/>
        </w:rPr>
        <w:t xml:space="preserve"> three total</w:t>
      </w:r>
      <w:r w:rsidR="00C243A0">
        <w:rPr>
          <w:color w:val="000000"/>
        </w:rPr>
        <w:t xml:space="preserve"> upward</w:t>
      </w:r>
      <w:r w:rsidR="003B7DA9">
        <w:rPr>
          <w:color w:val="000000"/>
        </w:rPr>
        <w:t xml:space="preserve"> pitch drifts. </w:t>
      </w:r>
      <w:r w:rsidR="00C243A0">
        <w:rPr>
          <w:color w:val="000000"/>
        </w:rPr>
        <w:t>Participants’</w:t>
      </w:r>
      <w:r w:rsidR="003B7DA9">
        <w:rPr>
          <w:color w:val="000000"/>
        </w:rPr>
        <w:t xml:space="preserve"> react</w:t>
      </w:r>
      <w:r w:rsidR="00C243A0">
        <w:rPr>
          <w:color w:val="000000"/>
        </w:rPr>
        <w:t>ion was measured</w:t>
      </w:r>
      <w:r w:rsidR="003B7DA9">
        <w:rPr>
          <w:color w:val="000000"/>
        </w:rPr>
        <w:t xml:space="preserve"> to the pitch </w:t>
      </w:r>
      <w:r w:rsidR="00C243A0">
        <w:rPr>
          <w:color w:val="000000"/>
        </w:rPr>
        <w:t xml:space="preserve">changes </w:t>
      </w:r>
      <w:r w:rsidR="003B7DA9">
        <w:rPr>
          <w:color w:val="000000"/>
        </w:rPr>
        <w:t xml:space="preserve">while </w:t>
      </w:r>
      <w:r w:rsidR="00C243A0">
        <w:rPr>
          <w:color w:val="000000"/>
        </w:rPr>
        <w:t xml:space="preserve">they were </w:t>
      </w:r>
      <w:r w:rsidR="003B7DA9">
        <w:rPr>
          <w:color w:val="000000"/>
        </w:rPr>
        <w:t>voicing</w:t>
      </w:r>
      <w:r w:rsidR="00C243A0">
        <w:rPr>
          <w:color w:val="000000"/>
        </w:rPr>
        <w:t xml:space="preserve"> and trying to match it</w:t>
      </w:r>
      <w:r w:rsidR="003B7DA9">
        <w:rPr>
          <w:color w:val="000000"/>
        </w:rPr>
        <w:t xml:space="preserve"> </w:t>
      </w:r>
      <w:r w:rsidR="00C243A0">
        <w:rPr>
          <w:color w:val="000000"/>
        </w:rPr>
        <w:t>but</w:t>
      </w:r>
      <w:r w:rsidR="003B7DA9">
        <w:rPr>
          <w:color w:val="000000"/>
        </w:rPr>
        <w:t xml:space="preserve"> also passively just by listening. In the passive listening it was clear there was more brain activity toward the natural voice or toward more harmonics. It also showed that there was much more sensitivity and brain activity when changes in their natural voice occurred, </w:t>
      </w:r>
      <w:r w:rsidR="00C243A0">
        <w:rPr>
          <w:color w:val="000000"/>
        </w:rPr>
        <w:t>in other words, we are potentially more sensitive to complex sounds but particularly more sensitive to our own voices. And along the</w:t>
      </w:r>
      <w:r w:rsidR="003B7DA9">
        <w:rPr>
          <w:color w:val="000000"/>
        </w:rPr>
        <w:t xml:space="preserve"> neural </w:t>
      </w:r>
      <w:r w:rsidR="00C243A0">
        <w:rPr>
          <w:color w:val="000000"/>
        </w:rPr>
        <w:t xml:space="preserve">processing, the actual voice reaction shows significantly more adjustment is done to compensate for the pitch when it is our own voice. They call it motor driven enhancement; it means the correlation of motor reaction and our auditory </w:t>
      </w:r>
      <w:r w:rsidR="00C243A0">
        <w:rPr>
          <w:color w:val="000000"/>
        </w:rPr>
        <w:lastRenderedPageBreak/>
        <w:t xml:space="preserve">recognition of our personal resonance and timbre. </w:t>
      </w:r>
      <w:r w:rsidR="00635AF1">
        <w:rPr>
          <w:color w:val="000000"/>
        </w:rPr>
        <w:t>This is somewhat l</w:t>
      </w:r>
      <w:r w:rsidR="00C243A0">
        <w:rPr>
          <w:color w:val="000000"/>
        </w:rPr>
        <w:t>eading to the importance of harmonic series both in the personal fingerprint but also in the</w:t>
      </w:r>
      <w:r w:rsidR="00635AF1">
        <w:rPr>
          <w:color w:val="000000"/>
        </w:rPr>
        <w:t xml:space="preserve"> acoustical</w:t>
      </w:r>
      <w:r w:rsidR="00C243A0">
        <w:rPr>
          <w:color w:val="000000"/>
        </w:rPr>
        <w:t xml:space="preserve"> complexity</w:t>
      </w:r>
      <w:r w:rsidR="00635AF1">
        <w:rPr>
          <w:color w:val="000000"/>
        </w:rPr>
        <w:t xml:space="preserve"> which</w:t>
      </w:r>
      <w:r w:rsidR="00C243A0">
        <w:rPr>
          <w:color w:val="000000"/>
        </w:rPr>
        <w:t xml:space="preserve"> </w:t>
      </w:r>
      <w:r w:rsidR="00635AF1">
        <w:rPr>
          <w:color w:val="000000"/>
        </w:rPr>
        <w:t>allows more detection of errors and proves to be an integral part of pitch recognition which can than lead to all the complex mechanisms that help us produce a stable tone that is easier to produce by professionals as shown in other studies presented earlier in this paper.</w:t>
      </w:r>
      <w:r w:rsidR="002E0386">
        <w:rPr>
          <w:color w:val="000000"/>
        </w:rPr>
        <w:t xml:space="preserve"> It may also suggest </w:t>
      </w:r>
      <w:proofErr w:type="gramStart"/>
      <w:r w:rsidR="002E0386">
        <w:rPr>
          <w:color w:val="000000"/>
        </w:rPr>
        <w:t>that in</w:t>
      </w:r>
      <w:proofErr w:type="gramEnd"/>
      <w:r w:rsidR="002E0386">
        <w:rPr>
          <w:color w:val="000000"/>
        </w:rPr>
        <w:t xml:space="preserve"> training singers, using their own voice recordings and adjusting them with sound software, may speed up adaptation to new tunings.</w:t>
      </w:r>
    </w:p>
    <w:p w14:paraId="1767D93A" w14:textId="77FC0735" w:rsidR="001709EE" w:rsidRDefault="00951B41" w:rsidP="00995CA3">
      <w:pPr>
        <w:rPr>
          <w:color w:val="000000"/>
        </w:rPr>
      </w:pPr>
      <w:r>
        <w:rPr>
          <w:color w:val="000000"/>
        </w:rPr>
        <w:t>Some singers I work with have</w:t>
      </w:r>
      <w:r w:rsidR="00E11C87">
        <w:rPr>
          <w:color w:val="000000"/>
        </w:rPr>
        <w:t xml:space="preserve"> </w:t>
      </w:r>
      <w:r w:rsidR="004C6D48">
        <w:rPr>
          <w:color w:val="000000"/>
        </w:rPr>
        <w:t>AP (</w:t>
      </w:r>
      <w:r w:rsidR="00E11C87">
        <w:rPr>
          <w:color w:val="000000"/>
        </w:rPr>
        <w:t>absolute pitch</w:t>
      </w:r>
      <w:r w:rsidR="004C6D48">
        <w:rPr>
          <w:color w:val="000000"/>
        </w:rPr>
        <w:t>)</w:t>
      </w:r>
      <w:r w:rsidR="00B32140">
        <w:rPr>
          <w:color w:val="000000"/>
        </w:rPr>
        <w:t>, t</w:t>
      </w:r>
      <w:r>
        <w:rPr>
          <w:color w:val="000000"/>
        </w:rPr>
        <w:t>his means th</w:t>
      </w:r>
      <w:r w:rsidR="00B32140">
        <w:rPr>
          <w:color w:val="000000"/>
        </w:rPr>
        <w:t>ey</w:t>
      </w:r>
      <w:r>
        <w:rPr>
          <w:color w:val="000000"/>
        </w:rPr>
        <w:t xml:space="preserve"> naturally know or remember the notes on the piano and the original key for each song</w:t>
      </w:r>
      <w:r w:rsidR="000C1D86">
        <w:rPr>
          <w:color w:val="000000"/>
        </w:rPr>
        <w:t xml:space="preserve">, they can even name </w:t>
      </w:r>
      <w:r w:rsidR="00B32140">
        <w:rPr>
          <w:color w:val="000000"/>
        </w:rPr>
        <w:t>a</w:t>
      </w:r>
      <w:r w:rsidR="000C1D86">
        <w:rPr>
          <w:color w:val="000000"/>
        </w:rPr>
        <w:t xml:space="preserve"> note of a car horn for example</w:t>
      </w:r>
      <w:r>
        <w:rPr>
          <w:color w:val="000000"/>
        </w:rPr>
        <w:t xml:space="preserve">. </w:t>
      </w:r>
      <w:r w:rsidR="00B32140">
        <w:rPr>
          <w:color w:val="000000"/>
        </w:rPr>
        <w:t>Because they remember notes by name</w:t>
      </w:r>
      <w:r>
        <w:rPr>
          <w:color w:val="000000"/>
        </w:rPr>
        <w:t xml:space="preserve"> </w:t>
      </w:r>
      <w:r w:rsidR="00B32140">
        <w:rPr>
          <w:color w:val="000000"/>
        </w:rPr>
        <w:t>they sometimes get confused in key</w:t>
      </w:r>
      <w:r>
        <w:rPr>
          <w:color w:val="000000"/>
        </w:rPr>
        <w:t xml:space="preserve"> transposi</w:t>
      </w:r>
      <w:r w:rsidR="00B32140">
        <w:rPr>
          <w:color w:val="000000"/>
        </w:rPr>
        <w:t>tion</w:t>
      </w:r>
      <w:r>
        <w:rPr>
          <w:color w:val="000000"/>
        </w:rPr>
        <w:t xml:space="preserve">, </w:t>
      </w:r>
      <w:r w:rsidR="00B32140">
        <w:rPr>
          <w:color w:val="000000"/>
        </w:rPr>
        <w:t>this is like seeing the word purple written in yellow color which can be confusing. This interesting ability</w:t>
      </w:r>
      <w:r>
        <w:rPr>
          <w:color w:val="000000"/>
        </w:rPr>
        <w:t xml:space="preserve"> </w:t>
      </w:r>
      <w:r w:rsidR="000C1D86">
        <w:rPr>
          <w:color w:val="000000"/>
        </w:rPr>
        <w:t>may offer other explanations to pitch accuracy,</w:t>
      </w:r>
      <w:r>
        <w:rPr>
          <w:color w:val="000000"/>
        </w:rPr>
        <w:t xml:space="preserve"> </w:t>
      </w:r>
      <w:r w:rsidR="000C1D86">
        <w:rPr>
          <w:color w:val="000000"/>
        </w:rPr>
        <w:t>and</w:t>
      </w:r>
      <w:r>
        <w:rPr>
          <w:color w:val="000000"/>
        </w:rPr>
        <w:t xml:space="preserve"> </w:t>
      </w:r>
      <w:r w:rsidR="000C1D86">
        <w:rPr>
          <w:color w:val="000000"/>
        </w:rPr>
        <w:t>if</w:t>
      </w:r>
      <w:r>
        <w:rPr>
          <w:color w:val="000000"/>
        </w:rPr>
        <w:t xml:space="preserve"> </w:t>
      </w:r>
      <w:r w:rsidR="00B32140">
        <w:rPr>
          <w:color w:val="000000"/>
        </w:rPr>
        <w:t>o</w:t>
      </w:r>
      <w:r>
        <w:rPr>
          <w:color w:val="000000"/>
        </w:rPr>
        <w:t>ur nature</w:t>
      </w:r>
      <w:r w:rsidR="000C1D86">
        <w:rPr>
          <w:color w:val="000000"/>
        </w:rPr>
        <w:t>,</w:t>
      </w:r>
      <w:r>
        <w:rPr>
          <w:color w:val="000000"/>
        </w:rPr>
        <w:t xml:space="preserve"> physical body, or genetics </w:t>
      </w:r>
      <w:r w:rsidR="000C1D86">
        <w:rPr>
          <w:color w:val="000000"/>
        </w:rPr>
        <w:t>create this</w:t>
      </w:r>
      <w:r>
        <w:rPr>
          <w:color w:val="000000"/>
        </w:rPr>
        <w:t xml:space="preserve"> skill</w:t>
      </w:r>
      <w:r w:rsidR="000C1D86">
        <w:rPr>
          <w:color w:val="000000"/>
        </w:rPr>
        <w:t xml:space="preserve"> or if it is trained</w:t>
      </w:r>
      <w:r>
        <w:rPr>
          <w:color w:val="000000"/>
        </w:rPr>
        <w:t xml:space="preserve">. To answer that, </w:t>
      </w:r>
      <w:sdt>
        <w:sdtPr>
          <w:rPr>
            <w:color w:val="000000"/>
          </w:rPr>
          <w:tag w:val="MENDELEY_CITATION_v3_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"/>
          <w:id w:val="398785072"/>
          <w:placeholder>
            <w:docPart w:val="DefaultPlaceholder_-1854013440"/>
          </w:placeholder>
        </w:sdtPr>
        <w:sdtContent>
          <w:r w:rsidR="0050236C" w:rsidRPr="0050236C">
            <w:rPr>
              <w:color w:val="000000"/>
            </w:rPr>
            <w:t>Takeuchi and Hulse (1993)</w:t>
          </w:r>
        </w:sdtContent>
      </w:sdt>
      <w:r w:rsidR="000C1D86">
        <w:rPr>
          <w:color w:val="000000"/>
        </w:rPr>
        <w:t xml:space="preserve"> explains how this rare ability of AP changes the entire approach to music and what it is. To </w:t>
      </w:r>
      <w:r w:rsidR="00255EA7">
        <w:rPr>
          <w:color w:val="000000"/>
        </w:rPr>
        <w:t>assess</w:t>
      </w:r>
      <w:r w:rsidR="000C1D86">
        <w:rPr>
          <w:color w:val="000000"/>
        </w:rPr>
        <w:t xml:space="preserve"> </w:t>
      </w:r>
      <w:r w:rsidR="00B32140">
        <w:rPr>
          <w:color w:val="000000"/>
        </w:rPr>
        <w:t xml:space="preserve">if AP </w:t>
      </w:r>
      <w:r w:rsidR="000C1D86">
        <w:rPr>
          <w:color w:val="000000"/>
        </w:rPr>
        <w:t xml:space="preserve">exists, singers are </w:t>
      </w:r>
      <w:r w:rsidR="00B32140">
        <w:rPr>
          <w:color w:val="000000"/>
        </w:rPr>
        <w:t xml:space="preserve">usually </w:t>
      </w:r>
      <w:r w:rsidR="000C1D86">
        <w:rPr>
          <w:color w:val="000000"/>
        </w:rPr>
        <w:t xml:space="preserve">requested to identify </w:t>
      </w:r>
      <w:r w:rsidR="00B32140">
        <w:rPr>
          <w:color w:val="000000"/>
        </w:rPr>
        <w:t xml:space="preserve">played </w:t>
      </w:r>
      <w:r w:rsidR="000C1D86">
        <w:rPr>
          <w:color w:val="000000"/>
        </w:rPr>
        <w:t xml:space="preserve">notes </w:t>
      </w:r>
      <w:r w:rsidR="00B32140">
        <w:rPr>
          <w:color w:val="000000"/>
        </w:rPr>
        <w:t>and say their</w:t>
      </w:r>
      <w:r w:rsidR="000C1D86">
        <w:rPr>
          <w:color w:val="000000"/>
        </w:rPr>
        <w:t xml:space="preserve"> names </w:t>
      </w:r>
      <w:r w:rsidR="00B32140">
        <w:rPr>
          <w:color w:val="000000"/>
        </w:rPr>
        <w:t>and</w:t>
      </w:r>
      <w:r w:rsidR="00255EA7">
        <w:rPr>
          <w:color w:val="000000"/>
        </w:rPr>
        <w:t xml:space="preserve"> be able to sing </w:t>
      </w:r>
      <w:r w:rsidR="00B32140">
        <w:rPr>
          <w:color w:val="000000"/>
        </w:rPr>
        <w:t xml:space="preserve">a </w:t>
      </w:r>
      <w:r w:rsidR="00255EA7">
        <w:rPr>
          <w:color w:val="000000"/>
        </w:rPr>
        <w:t xml:space="preserve">note </w:t>
      </w:r>
      <w:r w:rsidR="00B32140">
        <w:rPr>
          <w:color w:val="000000"/>
        </w:rPr>
        <w:t>that was</w:t>
      </w:r>
      <w:r w:rsidR="00255EA7">
        <w:rPr>
          <w:color w:val="000000"/>
        </w:rPr>
        <w:t xml:space="preserve"> </w:t>
      </w:r>
      <w:r w:rsidR="00B32140">
        <w:rPr>
          <w:color w:val="000000"/>
        </w:rPr>
        <w:t>requested by name</w:t>
      </w:r>
      <w:r w:rsidR="000C1D86">
        <w:rPr>
          <w:color w:val="000000"/>
        </w:rPr>
        <w:t xml:space="preserve">. </w:t>
      </w:r>
      <w:r w:rsidR="00255EA7">
        <w:rPr>
          <w:color w:val="000000"/>
        </w:rPr>
        <w:t>However,</w:t>
      </w:r>
      <w:r w:rsidR="000C1D86">
        <w:rPr>
          <w:color w:val="000000"/>
        </w:rPr>
        <w:t xml:space="preserve"> </w:t>
      </w:r>
      <w:r w:rsidR="00255EA7">
        <w:rPr>
          <w:color w:val="000000"/>
        </w:rPr>
        <w:t xml:space="preserve">some singers may be consistently off by a semitone which could be because they grew up near instruments that were tuned lower or </w:t>
      </w:r>
      <w:r w:rsidR="00B32140">
        <w:rPr>
          <w:color w:val="000000"/>
        </w:rPr>
        <w:t xml:space="preserve">that they </w:t>
      </w:r>
      <w:r w:rsidR="00255EA7">
        <w:rPr>
          <w:color w:val="000000"/>
        </w:rPr>
        <w:t>have</w:t>
      </w:r>
      <w:r w:rsidR="00B32140">
        <w:rPr>
          <w:color w:val="000000"/>
        </w:rPr>
        <w:t xml:space="preserve"> small</w:t>
      </w:r>
      <w:r w:rsidR="00255EA7">
        <w:rPr>
          <w:color w:val="000000"/>
        </w:rPr>
        <w:t xml:space="preserve"> fluctuation</w:t>
      </w:r>
      <w:r w:rsidR="00B32140">
        <w:rPr>
          <w:color w:val="000000"/>
        </w:rPr>
        <w:t>s</w:t>
      </w:r>
      <w:r w:rsidR="00255EA7">
        <w:rPr>
          <w:color w:val="000000"/>
        </w:rPr>
        <w:t xml:space="preserve"> based on their health, age or hormonal state.</w:t>
      </w:r>
      <w:r w:rsidR="00A72A5E">
        <w:rPr>
          <w:color w:val="000000"/>
        </w:rPr>
        <w:t xml:space="preserve"> Another impact is the timbre, </w:t>
      </w:r>
      <w:r w:rsidR="00B32140">
        <w:rPr>
          <w:color w:val="000000"/>
        </w:rPr>
        <w:t>the tendency is to</w:t>
      </w:r>
      <w:r w:rsidR="00A72A5E">
        <w:rPr>
          <w:color w:val="000000"/>
        </w:rPr>
        <w:t xml:space="preserve"> remember </w:t>
      </w:r>
      <w:r w:rsidR="00B32140">
        <w:rPr>
          <w:color w:val="000000"/>
        </w:rPr>
        <w:t xml:space="preserve">notes </w:t>
      </w:r>
      <w:r w:rsidR="00A72A5E">
        <w:rPr>
          <w:color w:val="000000"/>
        </w:rPr>
        <w:t xml:space="preserve">according to the instrument they grew up </w:t>
      </w:r>
      <w:r w:rsidR="00B32140">
        <w:rPr>
          <w:color w:val="000000"/>
        </w:rPr>
        <w:t>with</w:t>
      </w:r>
      <w:r w:rsidR="00A72A5E">
        <w:rPr>
          <w:color w:val="000000"/>
        </w:rPr>
        <w:t xml:space="preserve"> and the register they are used to hearing</w:t>
      </w:r>
      <w:r w:rsidR="00B32140">
        <w:rPr>
          <w:color w:val="000000"/>
        </w:rPr>
        <w:t>, so for example if they are familiar with a trumpet they will identify the notes from a trumpet much better than those on a piano</w:t>
      </w:r>
      <w:r w:rsidR="00A72A5E">
        <w:rPr>
          <w:color w:val="000000"/>
        </w:rPr>
        <w:t>.</w:t>
      </w:r>
      <w:r w:rsidR="00255EA7">
        <w:rPr>
          <w:color w:val="000000"/>
        </w:rPr>
        <w:t xml:space="preserve"> The AP skill </w:t>
      </w:r>
      <w:r w:rsidR="00A72A5E">
        <w:rPr>
          <w:color w:val="000000"/>
        </w:rPr>
        <w:t xml:space="preserve">also </w:t>
      </w:r>
      <w:r w:rsidR="00255EA7">
        <w:rPr>
          <w:color w:val="000000"/>
        </w:rPr>
        <w:t xml:space="preserve">enables singers to remember musical melodies </w:t>
      </w:r>
      <w:r w:rsidR="00B32140">
        <w:rPr>
          <w:color w:val="000000"/>
        </w:rPr>
        <w:t>faster, shown</w:t>
      </w:r>
      <w:r w:rsidR="00255EA7">
        <w:rPr>
          <w:color w:val="000000"/>
        </w:rPr>
        <w:t xml:space="preserve"> by the capacity of musical information they can remember from one take</w:t>
      </w:r>
      <w:r w:rsidR="00B32140">
        <w:rPr>
          <w:color w:val="000000"/>
        </w:rPr>
        <w:t>,</w:t>
      </w:r>
      <w:r w:rsidR="00255EA7">
        <w:rPr>
          <w:color w:val="000000"/>
        </w:rPr>
        <w:t xml:space="preserve"> which is significantly higher than </w:t>
      </w:r>
      <w:r w:rsidR="00B32140">
        <w:rPr>
          <w:color w:val="000000"/>
        </w:rPr>
        <w:t xml:space="preserve">a </w:t>
      </w:r>
      <w:r w:rsidR="00255EA7">
        <w:rPr>
          <w:color w:val="000000"/>
        </w:rPr>
        <w:t xml:space="preserve">regular singer or </w:t>
      </w:r>
      <w:r w:rsidR="00B32140">
        <w:rPr>
          <w:color w:val="000000"/>
        </w:rPr>
        <w:t xml:space="preserve">a </w:t>
      </w:r>
      <w:r w:rsidR="00255EA7">
        <w:rPr>
          <w:color w:val="000000"/>
        </w:rPr>
        <w:t xml:space="preserve">musician. </w:t>
      </w:r>
      <w:r w:rsidR="00A72A5E">
        <w:rPr>
          <w:color w:val="000000"/>
        </w:rPr>
        <w:t>The theory is that</w:t>
      </w:r>
      <w:r w:rsidR="00255EA7">
        <w:rPr>
          <w:color w:val="000000"/>
        </w:rPr>
        <w:t xml:space="preserve"> </w:t>
      </w:r>
      <w:r w:rsidR="00A72A5E">
        <w:rPr>
          <w:color w:val="000000"/>
        </w:rPr>
        <w:t>this is</w:t>
      </w:r>
      <w:r w:rsidR="00255EA7">
        <w:rPr>
          <w:color w:val="000000"/>
        </w:rPr>
        <w:t xml:space="preserve"> a memory ability </w:t>
      </w:r>
      <w:r w:rsidR="00A72A5E">
        <w:rPr>
          <w:color w:val="000000"/>
        </w:rPr>
        <w:t xml:space="preserve">of distinct cognitive ability to label each note </w:t>
      </w:r>
      <w:r w:rsidR="00B32140">
        <w:rPr>
          <w:color w:val="000000"/>
        </w:rPr>
        <w:t xml:space="preserve">I established </w:t>
      </w:r>
      <w:r w:rsidR="00AD7B75">
        <w:rPr>
          <w:color w:val="000000"/>
        </w:rPr>
        <w:t>at</w:t>
      </w:r>
      <w:r w:rsidR="00A72A5E">
        <w:rPr>
          <w:color w:val="000000"/>
        </w:rPr>
        <w:t xml:space="preserve"> an early age</w:t>
      </w:r>
      <w:r w:rsidR="00AD7B75">
        <w:rPr>
          <w:color w:val="000000"/>
        </w:rPr>
        <w:t>, possibly 6-7 years old, when this</w:t>
      </w:r>
      <w:r w:rsidR="00A72A5E">
        <w:rPr>
          <w:color w:val="000000"/>
        </w:rPr>
        <w:t xml:space="preserve"> processing </w:t>
      </w:r>
      <w:r w:rsidR="00AD7B75">
        <w:rPr>
          <w:color w:val="000000"/>
        </w:rPr>
        <w:t>is available in the</w:t>
      </w:r>
      <w:r w:rsidR="00A72A5E">
        <w:rPr>
          <w:color w:val="000000"/>
        </w:rPr>
        <w:t xml:space="preserve"> brain </w:t>
      </w:r>
      <w:r w:rsidR="00AD7B75">
        <w:rPr>
          <w:color w:val="000000"/>
        </w:rPr>
        <w:t>and it remains developed from that age</w:t>
      </w:r>
      <w:r w:rsidR="00A72A5E">
        <w:rPr>
          <w:color w:val="000000"/>
        </w:rPr>
        <w:t xml:space="preserve">. It is a different </w:t>
      </w:r>
      <w:r w:rsidR="00AD7B75">
        <w:rPr>
          <w:color w:val="000000"/>
        </w:rPr>
        <w:t>approach to music</w:t>
      </w:r>
      <w:r w:rsidR="00A72A5E">
        <w:rPr>
          <w:color w:val="000000"/>
        </w:rPr>
        <w:t xml:space="preserve"> than the relative pitch familiarity most of us are trained </w:t>
      </w:r>
      <w:r w:rsidR="00AD7B75">
        <w:rPr>
          <w:color w:val="000000"/>
        </w:rPr>
        <w:t>to use</w:t>
      </w:r>
      <w:r w:rsidR="00A72A5E">
        <w:rPr>
          <w:color w:val="000000"/>
        </w:rPr>
        <w:t xml:space="preserve"> and for that reason it can sometimes </w:t>
      </w:r>
      <w:r w:rsidR="00AD7B75">
        <w:rPr>
          <w:color w:val="000000"/>
        </w:rPr>
        <w:t>interfere with</w:t>
      </w:r>
      <w:r w:rsidR="00A72A5E">
        <w:rPr>
          <w:color w:val="000000"/>
        </w:rPr>
        <w:t xml:space="preserve"> the recognition </w:t>
      </w:r>
      <w:r w:rsidR="00AD7B75">
        <w:rPr>
          <w:color w:val="000000"/>
        </w:rPr>
        <w:t>of intervals, as the</w:t>
      </w:r>
      <w:r w:rsidR="00A72A5E">
        <w:rPr>
          <w:color w:val="000000"/>
        </w:rPr>
        <w:t xml:space="preserve"> analy</w:t>
      </w:r>
      <w:r w:rsidR="00AD7B75">
        <w:rPr>
          <w:color w:val="000000"/>
        </w:rPr>
        <w:t>sis of</w:t>
      </w:r>
      <w:r w:rsidR="00A72A5E">
        <w:rPr>
          <w:color w:val="000000"/>
        </w:rPr>
        <w:t xml:space="preserve"> the relationship between different notes </w:t>
      </w:r>
      <w:r w:rsidR="00AD7B75">
        <w:rPr>
          <w:color w:val="000000"/>
        </w:rPr>
        <w:t>and</w:t>
      </w:r>
      <w:r w:rsidR="00A72A5E">
        <w:rPr>
          <w:color w:val="000000"/>
        </w:rPr>
        <w:t xml:space="preserve"> the harmony</w:t>
      </w:r>
      <w:r w:rsidR="00AD7B75">
        <w:rPr>
          <w:color w:val="000000"/>
        </w:rPr>
        <w:t xml:space="preserve"> is disrupted by the automatic message of the musical notes name AP singers receive</w:t>
      </w:r>
      <w:r w:rsidR="00A72A5E">
        <w:rPr>
          <w:color w:val="000000"/>
        </w:rPr>
        <w:t xml:space="preserve">.  </w:t>
      </w:r>
      <w:r w:rsidR="00AD7B75">
        <w:rPr>
          <w:color w:val="000000"/>
        </w:rPr>
        <w:t xml:space="preserve">Nevertheless, this is a desired ability, and since the theory is that this is an acquired ability in early ages in which the brain recognizes and learns separate items versus the relationship between them acquired in a later stage, it might mean anyone can possess AP if they begin training early. According to this paper, pedagogy reports reinforce that training for AP is achievable in kids but not </w:t>
      </w:r>
      <w:r w:rsidR="00191C03">
        <w:rPr>
          <w:color w:val="000000"/>
        </w:rPr>
        <w:t xml:space="preserve">fully </w:t>
      </w:r>
      <w:r w:rsidR="00191C03">
        <w:rPr>
          <w:color w:val="000000"/>
        </w:rPr>
        <w:lastRenderedPageBreak/>
        <w:t>with</w:t>
      </w:r>
      <w:r w:rsidR="00AD7B75">
        <w:rPr>
          <w:color w:val="000000"/>
        </w:rPr>
        <w:t xml:space="preserve"> adults</w:t>
      </w:r>
      <w:r w:rsidR="00191C03">
        <w:rPr>
          <w:color w:val="000000"/>
        </w:rPr>
        <w:t xml:space="preserve"> and there </w:t>
      </w:r>
      <w:r w:rsidR="00995CA3">
        <w:rPr>
          <w:color w:val="000000"/>
        </w:rPr>
        <w:t>are</w:t>
      </w:r>
      <w:r w:rsidR="00191C03">
        <w:rPr>
          <w:color w:val="000000"/>
        </w:rPr>
        <w:t xml:space="preserve"> no consistent findings that shed light on the possibility of genetics</w:t>
      </w:r>
      <w:r w:rsidR="00AD7B75">
        <w:rPr>
          <w:color w:val="000000"/>
        </w:rPr>
        <w:t>.</w:t>
      </w:r>
      <w:r w:rsidR="00191C03">
        <w:rPr>
          <w:color w:val="000000"/>
        </w:rPr>
        <w:t xml:space="preserve"> </w:t>
      </w:r>
      <w:sdt>
        <w:sdtPr>
          <w:rPr>
            <w:color w:val="000000"/>
          </w:rPr>
          <w:tag w:val="MENDELEY_CITATION_v3_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"/>
          <w:id w:val="256261516"/>
          <w:placeholder>
            <w:docPart w:val="0FA734C16A884BCAA5622534E58841D4"/>
          </w:placeholder>
        </w:sdtPr>
        <w:sdtContent>
          <w:proofErr w:type="spellStart"/>
          <w:r w:rsidR="0050236C" w:rsidRPr="0050236C">
            <w:rPr>
              <w:rFonts w:eastAsia="Times New Roman"/>
              <w:color w:val="000000"/>
            </w:rPr>
            <w:t>Baharloo</w:t>
          </w:r>
          <w:proofErr w:type="spellEnd"/>
          <w:r w:rsidR="0050236C" w:rsidRPr="0050236C">
            <w:rPr>
              <w:rFonts w:eastAsia="Times New Roman"/>
              <w:color w:val="000000"/>
            </w:rPr>
            <w:t xml:space="preserve"> et al. (1998)</w:t>
          </w:r>
        </w:sdtContent>
      </w:sdt>
      <w:r w:rsidR="00191C03">
        <w:rPr>
          <w:color w:val="000000"/>
        </w:rPr>
        <w:t xml:space="preserve"> </w:t>
      </w:r>
      <w:r w:rsidR="00995CA3">
        <w:rPr>
          <w:color w:val="000000"/>
        </w:rPr>
        <w:t xml:space="preserve">also suspected that AP is nurtured but wanted to check the genetic components in a large-scale study. As a first step they were able to reach 612 participants to fill their survey, musicians and singers with AP from top schools of music or professional musicians from elite theatres. They used both a rich piano tone and a pure sinusoidal tone for and had participants listen to many different notes and </w:t>
      </w:r>
      <w:r w:rsidR="006A39D3">
        <w:rPr>
          <w:color w:val="000000"/>
        </w:rPr>
        <w:t xml:space="preserve">quickly classify and </w:t>
      </w:r>
      <w:r w:rsidR="00995CA3">
        <w:rPr>
          <w:color w:val="000000"/>
        </w:rPr>
        <w:t>write the name of the note</w:t>
      </w:r>
      <w:r w:rsidR="006A39D3">
        <w:rPr>
          <w:color w:val="000000"/>
        </w:rPr>
        <w:t xml:space="preserve"> they heard through the headphones</w:t>
      </w:r>
      <w:r w:rsidR="00995CA3">
        <w:rPr>
          <w:color w:val="000000"/>
        </w:rPr>
        <w:t xml:space="preserve">. </w:t>
      </w:r>
      <w:r w:rsidR="006A39D3">
        <w:rPr>
          <w:color w:val="000000"/>
        </w:rPr>
        <w:t xml:space="preserve">The results were measured using a marking system, where any error would diminish the score, but more points would be lost further away the note was. However, based on previous studies and self-reports from aging participants they did not deduct points for </w:t>
      </w:r>
      <w:proofErr w:type="gramStart"/>
      <w:r w:rsidR="006A39D3">
        <w:rPr>
          <w:color w:val="000000"/>
        </w:rPr>
        <w:t>semitone distance</w:t>
      </w:r>
      <w:proofErr w:type="gramEnd"/>
      <w:r w:rsidR="006A39D3">
        <w:rPr>
          <w:color w:val="000000"/>
        </w:rPr>
        <w:t xml:space="preserve"> mistakes if it was an elder. Those who scored high were put in group AP1, groups AP2 and AP3 were gradually lower on success rate and group AP4 did not do well on the pure tones but </w:t>
      </w:r>
      <w:proofErr w:type="gramStart"/>
      <w:r w:rsidR="006A39D3">
        <w:rPr>
          <w:color w:val="000000"/>
        </w:rPr>
        <w:t>actually did</w:t>
      </w:r>
      <w:proofErr w:type="gramEnd"/>
      <w:r w:rsidR="006A39D3">
        <w:rPr>
          <w:color w:val="000000"/>
        </w:rPr>
        <w:t xml:space="preserve"> well on the rich piano tones, which seems they relied more on the timbre and harmonic series. The results </w:t>
      </w:r>
      <w:r w:rsidR="003D3BE2">
        <w:rPr>
          <w:color w:val="000000"/>
        </w:rPr>
        <w:t>support the previous review that up to 6-7 years of age in which AP can be nurtured but</w:t>
      </w:r>
      <w:r w:rsidR="006A39D3">
        <w:rPr>
          <w:color w:val="000000"/>
        </w:rPr>
        <w:t xml:space="preserve"> </w:t>
      </w:r>
      <w:proofErr w:type="gramStart"/>
      <w:r w:rsidR="006A39D3">
        <w:rPr>
          <w:color w:val="000000"/>
        </w:rPr>
        <w:t>its</w:t>
      </w:r>
      <w:proofErr w:type="gramEnd"/>
      <w:r w:rsidR="006A39D3">
        <w:rPr>
          <w:color w:val="000000"/>
        </w:rPr>
        <w:t xml:space="preserve"> not </w:t>
      </w:r>
      <w:r w:rsidR="003D3BE2">
        <w:rPr>
          <w:color w:val="000000"/>
        </w:rPr>
        <w:t>supportive that anyone could develop it or sustain it through the years. Interestingly, they did find that 48% of those who self-</w:t>
      </w:r>
      <w:proofErr w:type="gramStart"/>
      <w:r w:rsidR="003D3BE2">
        <w:rPr>
          <w:color w:val="000000"/>
        </w:rPr>
        <w:t>reported they</w:t>
      </w:r>
      <w:proofErr w:type="gramEnd"/>
      <w:r w:rsidR="003D3BE2">
        <w:rPr>
          <w:color w:val="000000"/>
        </w:rPr>
        <w:t xml:space="preserve"> have AP, mentioned family members who also have it. And to further check that, they checked 15 siblings of the self-reported AP participants, who also began studying music early, and 9 of them had AP. They also looked at 23 siblings of </w:t>
      </w:r>
      <w:r w:rsidR="001709EE">
        <w:rPr>
          <w:color w:val="000000"/>
        </w:rPr>
        <w:t>non-AP</w:t>
      </w:r>
      <w:r w:rsidR="003D3BE2">
        <w:rPr>
          <w:color w:val="000000"/>
        </w:rPr>
        <w:t xml:space="preserve"> musicians</w:t>
      </w:r>
      <w:r w:rsidR="001709EE">
        <w:rPr>
          <w:color w:val="000000"/>
        </w:rPr>
        <w:t xml:space="preserve"> that also had early training,</w:t>
      </w:r>
      <w:r w:rsidR="003D3BE2">
        <w:rPr>
          <w:color w:val="000000"/>
        </w:rPr>
        <w:t xml:space="preserve"> </w:t>
      </w:r>
      <w:r w:rsidR="001709EE">
        <w:rPr>
          <w:color w:val="000000"/>
        </w:rPr>
        <w:t xml:space="preserve">only 2 of them had AP. Which suggests that there might be a genetic component, and if such gene exists, it still needs to be developed by the age of 7. Either way this journey to understand the neurocognitions of pitch perception and </w:t>
      </w:r>
      <w:proofErr w:type="gramStart"/>
      <w:r w:rsidR="001709EE">
        <w:rPr>
          <w:color w:val="000000"/>
        </w:rPr>
        <w:t>memory,</w:t>
      </w:r>
      <w:proofErr w:type="gramEnd"/>
      <w:r w:rsidR="001709EE">
        <w:rPr>
          <w:color w:val="000000"/>
        </w:rPr>
        <w:t xml:space="preserve"> relies heavily on training. And as shown in cultural influences the environment plays a key role in our perception of music. Since our environment in vocal pedagogy in the last decades trains singers to ET, and yet we can still observe natural tendencies to correct the triads as shown in previous articles through acapella groups, </w:t>
      </w:r>
      <w:r w:rsidR="003B26E0">
        <w:rPr>
          <w:color w:val="000000"/>
        </w:rPr>
        <w:t>it is likely that any tuning system can be taught but eventually some natural elements will prevail and draw singers to JI since that tonality exists within every sung note.</w:t>
      </w:r>
    </w:p>
    <w:p w14:paraId="311037CD" w14:textId="07556CBB" w:rsidR="00E831D4" w:rsidRDefault="00E831D4" w:rsidP="003B26E0">
      <w:pPr>
        <w:rPr>
          <w:b/>
          <w:bCs/>
        </w:rPr>
      </w:pPr>
      <w:r>
        <w:rPr>
          <w:b/>
          <w:bCs/>
        </w:rPr>
        <w:t>Conclusions</w:t>
      </w:r>
    </w:p>
    <w:p w14:paraId="2968113C" w14:textId="2547C707" w:rsidR="00642543" w:rsidRDefault="003B26E0" w:rsidP="003B26E0">
      <w:r>
        <w:t xml:space="preserve">While the </w:t>
      </w:r>
      <w:r w:rsidR="001E1F59">
        <w:t>main</w:t>
      </w:r>
      <w:r>
        <w:t xml:space="preserve"> a</w:t>
      </w:r>
      <w:r w:rsidR="003255B3" w:rsidRPr="00810810">
        <w:t>im</w:t>
      </w:r>
      <w:r>
        <w:t xml:space="preserve"> of this paper </w:t>
      </w:r>
      <w:r w:rsidR="001E1F59">
        <w:t>was</w:t>
      </w:r>
      <w:r>
        <w:t xml:space="preserve"> to evaluate the potential contribution of JI in voice pedagogy, </w:t>
      </w:r>
      <w:r w:rsidR="001E1F59">
        <w:t xml:space="preserve">general </w:t>
      </w:r>
      <w:r>
        <w:t>suggestions for future stud</w:t>
      </w:r>
      <w:r w:rsidR="001E1F59">
        <w:t>ies</w:t>
      </w:r>
      <w:r>
        <w:t xml:space="preserve"> </w:t>
      </w:r>
      <w:r w:rsidR="001E1F59">
        <w:t>and</w:t>
      </w:r>
      <w:r>
        <w:t xml:space="preserve"> training with JI in the voice studio</w:t>
      </w:r>
      <w:r w:rsidR="001E1F59">
        <w:t xml:space="preserve"> are included</w:t>
      </w:r>
      <w:r>
        <w:t xml:space="preserve">. The main problem that was raised in this paper is that voice pedagogy in western singing is mostly conducted near a piano and does not consider the tonal adjustments that are commonly made while singing in groups, in opera houses or with a band as well. Bringing this topic to awareness, so teachers understand </w:t>
      </w:r>
      <w:r w:rsidR="00E831D4">
        <w:t xml:space="preserve">possible tuning issues mostly around major triads is important, not only for those who work with choirs and singing </w:t>
      </w:r>
      <w:r w:rsidR="00E831D4">
        <w:lastRenderedPageBreak/>
        <w:t xml:space="preserve">groups but also for teachers who work privately with soloists. Understanding the reasoning behind those pitch drifts is crucial since some of those changes may be justified and helpful while others are not. This suggestion I am making can of course be countered by the fact that singers already lean toward JI naturally, when necessary, without over thinking or guiding. However, multiple studies in this review showed that the piano constantly trains the singers to go back to ET. </w:t>
      </w:r>
      <w:r w:rsidR="00642543">
        <w:t xml:space="preserve">I believe this is </w:t>
      </w:r>
      <w:proofErr w:type="gramStart"/>
      <w:r w:rsidR="00642543">
        <w:t>a first</w:t>
      </w:r>
      <w:proofErr w:type="gramEnd"/>
      <w:r w:rsidR="00642543">
        <w:t xml:space="preserve"> step that may assist teacher</w:t>
      </w:r>
      <w:r w:rsidR="00EE2E30">
        <w:t>s</w:t>
      </w:r>
      <w:r w:rsidR="00642543">
        <w:t xml:space="preserve"> understand </w:t>
      </w:r>
      <w:r w:rsidR="00EE2E30">
        <w:t>the student’s</w:t>
      </w:r>
      <w:r w:rsidR="00642543">
        <w:t xml:space="preserve"> behavior and be more open to pure tuning that is sometimes required. As a second step some incorporations of exercises that include such adjustments can be included and even prerecorded for the use of teachers if they choose to use them. </w:t>
      </w:r>
    </w:p>
    <w:p w14:paraId="743EF85F" w14:textId="2EF1B779" w:rsidR="00416CC9" w:rsidRDefault="00642543" w:rsidP="003B26E0">
      <w:r>
        <w:t>Lastly t</w:t>
      </w:r>
      <w:r w:rsidR="00E831D4">
        <w:t>he limitations of the piano can be resolved with technological means</w:t>
      </w:r>
      <w:r>
        <w:t xml:space="preserve"> like a tuning software</w:t>
      </w:r>
      <w:r w:rsidR="00E831D4">
        <w:t xml:space="preserve">, and the patterns for exercises and song can be simplified toward pentatonic scales so singers sense some familiarity to musicality they were trained to. My suggestion is to formulate some basic melodies and program them to frequencies </w:t>
      </w:r>
      <w:r w:rsidR="00587262">
        <w:t xml:space="preserve">matching </w:t>
      </w:r>
      <w:r>
        <w:t>JI and</w:t>
      </w:r>
      <w:r w:rsidR="00587262">
        <w:t xml:space="preserve"> do so for multiple keys so the transposition factor we know </w:t>
      </w:r>
      <w:r>
        <w:t>from</w:t>
      </w:r>
      <w:r w:rsidR="00587262">
        <w:t xml:space="preserve"> voice lessons will be easy to mimic in </w:t>
      </w:r>
      <w:r>
        <w:t xml:space="preserve">this new </w:t>
      </w:r>
      <w:r w:rsidR="00587262">
        <w:t xml:space="preserve">context. </w:t>
      </w:r>
      <w:r w:rsidR="00EE2E30">
        <w:t xml:space="preserve">Potentially constructing accompaniment that is ready for teachers to use in multiple keys and encourages JI singing. For the technological teachers who want to go as far as using the singers’ own voice recording, I would like to offer guidance or perhaps even services that make this option easier for them. This paper is a first step in understanding the needs and the tools that need to be set in place. </w:t>
      </w:r>
      <w:r w:rsidR="00587262">
        <w:t xml:space="preserve">I </w:t>
      </w:r>
      <w:r w:rsidR="00EE2E30">
        <w:t>hope to use this data for a future study in which I will</w:t>
      </w:r>
      <w:r w:rsidR="00587262">
        <w:t xml:space="preserve"> check the accuracy on some of the intervals before and after every lesson using </w:t>
      </w:r>
      <w:r>
        <w:t>acoustic</w:t>
      </w:r>
      <w:r w:rsidR="00587262">
        <w:t xml:space="preserve"> measurements </w:t>
      </w:r>
      <w:r>
        <w:t>and</w:t>
      </w:r>
      <w:r w:rsidR="00587262">
        <w:t xml:space="preserve"> </w:t>
      </w:r>
      <w:r>
        <w:t>having</w:t>
      </w:r>
      <w:r w:rsidR="00587262">
        <w:t xml:space="preserve"> the students fill a daily journal that will collect qualitative data regarding their feeling of progression, and overall sensations. Attempting a protocol of exercises and melodies with singers during a </w:t>
      </w:r>
      <w:r w:rsidR="00EE2E30">
        <w:t>month</w:t>
      </w:r>
      <w:r w:rsidR="00587262">
        <w:t xml:space="preserve"> should offer preliminary results to the effects </w:t>
      </w:r>
      <w:r w:rsidR="00EE2E30">
        <w:t xml:space="preserve">of </w:t>
      </w:r>
      <w:r w:rsidR="00587262">
        <w:t xml:space="preserve">such </w:t>
      </w:r>
      <w:r w:rsidR="00EE2E30">
        <w:t>an approach</w:t>
      </w:r>
      <w:r w:rsidR="00587262">
        <w:t xml:space="preserve">. </w:t>
      </w:r>
      <w:r>
        <w:t xml:space="preserve">These solutions may assist our singers as they improve their </w:t>
      </w:r>
      <w:r w:rsidR="00EE2E30">
        <w:t>tuning but</w:t>
      </w:r>
      <w:r>
        <w:t xml:space="preserve"> will also broaden their minds </w:t>
      </w:r>
      <w:r w:rsidR="00EE2E30">
        <w:t>on</w:t>
      </w:r>
      <w:r>
        <w:t xml:space="preserve"> new musical possibilities</w:t>
      </w:r>
      <w:r w:rsidR="00587262">
        <w:t xml:space="preserve"> </w:t>
      </w:r>
      <w:r>
        <w:t>that already exist and will continue to grow as the trends of bringing back traditions and microtonal possibilities increase in compositions.</w:t>
      </w:r>
    </w:p>
    <w:p w14:paraId="44928ED0" w14:textId="0E913708" w:rsidR="00642543" w:rsidRPr="00642543" w:rsidRDefault="00642543">
      <w:pPr>
        <w:rPr>
          <w:b/>
          <w:bCs/>
        </w:rPr>
      </w:pPr>
      <w:r w:rsidRPr="00642543">
        <w:rPr>
          <w:b/>
          <w:bCs/>
        </w:rPr>
        <w:t>References</w:t>
      </w:r>
    </w:p>
    <w:sdt>
      <w:sdtPr>
        <w:rPr>
          <w:color w:val="000000"/>
        </w:rPr>
        <w:tag w:val="MENDELEY_BIBLIOGRAPHY"/>
        <w:id w:val="-1941058602"/>
        <w:placeholder>
          <w:docPart w:val="DefaultPlaceholder_-1854013440"/>
        </w:placeholder>
      </w:sdtPr>
      <w:sdtContent>
        <w:p w14:paraId="14A69633" w14:textId="77777777" w:rsidR="0050236C" w:rsidRDefault="0050236C">
          <w:pPr>
            <w:divId w:val="376320569"/>
            <w:rPr>
              <w:rFonts w:eastAsia="Times New Roman"/>
              <w:kern w:val="0"/>
              <w14:ligatures w14:val="none"/>
            </w:rPr>
          </w:pPr>
          <w:r>
            <w:rPr>
              <w:rFonts w:eastAsia="Times New Roman"/>
            </w:rPr>
            <w:t xml:space="preserve">Armitage, J. </w:t>
          </w:r>
          <w:r>
            <w:rPr>
              <w:rFonts w:eastAsia="Times New Roman"/>
              <w:i/>
              <w:iCs/>
            </w:rPr>
            <w:t>et al.</w:t>
          </w:r>
          <w:r>
            <w:rPr>
              <w:rFonts w:eastAsia="Times New Roman"/>
            </w:rPr>
            <w:t xml:space="preserve"> (2023) ‘Culture influences conscious appraisal of, but not automatic aversion to, acoustically rough musical intervals’, </w:t>
          </w:r>
          <w:r>
            <w:rPr>
              <w:rFonts w:eastAsia="Times New Roman"/>
              <w:i/>
              <w:iCs/>
            </w:rPr>
            <w:t>PLOS ONE</w:t>
          </w:r>
          <w:r>
            <w:rPr>
              <w:rFonts w:eastAsia="Times New Roman"/>
            </w:rPr>
            <w:t>, 18(12), p. e0294645. Available at: https://doi.org/10.1371/journal.pone.0294645.</w:t>
          </w:r>
        </w:p>
        <w:p w14:paraId="55DCEA88" w14:textId="77777777" w:rsidR="0050236C" w:rsidRDefault="0050236C">
          <w:pPr>
            <w:divId w:val="2093576354"/>
            <w:rPr>
              <w:rFonts w:eastAsia="Times New Roman"/>
            </w:rPr>
          </w:pPr>
          <w:proofErr w:type="spellStart"/>
          <w:r>
            <w:rPr>
              <w:rFonts w:eastAsia="Times New Roman"/>
            </w:rPr>
            <w:t>Baharloo</w:t>
          </w:r>
          <w:proofErr w:type="spellEnd"/>
          <w:r>
            <w:rPr>
              <w:rFonts w:eastAsia="Times New Roman"/>
            </w:rPr>
            <w:t xml:space="preserve">, S. </w:t>
          </w:r>
          <w:r>
            <w:rPr>
              <w:rFonts w:eastAsia="Times New Roman"/>
              <w:i/>
              <w:iCs/>
            </w:rPr>
            <w:t>et al.</w:t>
          </w:r>
          <w:r>
            <w:rPr>
              <w:rFonts w:eastAsia="Times New Roman"/>
            </w:rPr>
            <w:t xml:space="preserve"> (1998) ‘Absolute Pitch: An Approach for Identification of Genetic and Nongenetic Components’, </w:t>
          </w:r>
          <w:r>
            <w:rPr>
              <w:rFonts w:eastAsia="Times New Roman"/>
              <w:i/>
              <w:iCs/>
            </w:rPr>
            <w:t>The American Journal of Human Genetics</w:t>
          </w:r>
          <w:r>
            <w:rPr>
              <w:rFonts w:eastAsia="Times New Roman"/>
            </w:rPr>
            <w:t>, 62(2), pp. 224–231. Available at: https://doi.org/10.1086/301704.</w:t>
          </w:r>
        </w:p>
        <w:p w14:paraId="171E529A" w14:textId="77777777" w:rsidR="0050236C" w:rsidRDefault="0050236C">
          <w:pPr>
            <w:divId w:val="165943072"/>
            <w:rPr>
              <w:rFonts w:eastAsia="Times New Roman"/>
            </w:rPr>
          </w:pPr>
          <w:proofErr w:type="spellStart"/>
          <w:r>
            <w:rPr>
              <w:rFonts w:eastAsia="Times New Roman"/>
            </w:rPr>
            <w:lastRenderedPageBreak/>
            <w:t>Behroozmand</w:t>
          </w:r>
          <w:proofErr w:type="spellEnd"/>
          <w:r>
            <w:rPr>
              <w:rFonts w:eastAsia="Times New Roman"/>
            </w:rPr>
            <w:t xml:space="preserve">, R., </w:t>
          </w:r>
          <w:proofErr w:type="spellStart"/>
          <w:r>
            <w:rPr>
              <w:rFonts w:eastAsia="Times New Roman"/>
            </w:rPr>
            <w:t>Korzyukov</w:t>
          </w:r>
          <w:proofErr w:type="spellEnd"/>
          <w:r>
            <w:rPr>
              <w:rFonts w:eastAsia="Times New Roman"/>
            </w:rPr>
            <w:t xml:space="preserve">, O. and Larson, C.R. (2011) ‘Effects of voice harmonic complexity on ERP responses to pitch-shifted auditory feedback’, </w:t>
          </w:r>
          <w:r>
            <w:rPr>
              <w:rFonts w:eastAsia="Times New Roman"/>
              <w:i/>
              <w:iCs/>
            </w:rPr>
            <w:t>Clinical Neurophysiology</w:t>
          </w:r>
          <w:r>
            <w:rPr>
              <w:rFonts w:eastAsia="Times New Roman"/>
            </w:rPr>
            <w:t>, 122(12), pp. 2408–2417. Available at: https://doi.org/10.1016/j.clinph.2011.04.019.</w:t>
          </w:r>
        </w:p>
        <w:p w14:paraId="0153A6B4" w14:textId="77777777" w:rsidR="0050236C" w:rsidRDefault="0050236C">
          <w:pPr>
            <w:divId w:val="284391056"/>
            <w:rPr>
              <w:rFonts w:eastAsia="Times New Roman"/>
            </w:rPr>
          </w:pPr>
          <w:proofErr w:type="spellStart"/>
          <w:r>
            <w:rPr>
              <w:rFonts w:eastAsia="Times New Roman"/>
            </w:rPr>
            <w:t>Benetos</w:t>
          </w:r>
          <w:proofErr w:type="spellEnd"/>
          <w:r>
            <w:rPr>
              <w:rFonts w:eastAsia="Times New Roman"/>
            </w:rPr>
            <w:t xml:space="preserve">, E. and Holzapfel, A. (2015) ‘Automatic transcription of Turkish microtonal music’, </w:t>
          </w:r>
          <w:r>
            <w:rPr>
              <w:rFonts w:eastAsia="Times New Roman"/>
              <w:i/>
              <w:iCs/>
            </w:rPr>
            <w:t>The Journal of the Acoustical Society of America</w:t>
          </w:r>
          <w:r>
            <w:rPr>
              <w:rFonts w:eastAsia="Times New Roman"/>
            </w:rPr>
            <w:t>, 138(4), pp. 2118–2130. Available at: https://doi.org/10.1121/1.4930187.</w:t>
          </w:r>
        </w:p>
        <w:p w14:paraId="012F092F" w14:textId="77777777" w:rsidR="0050236C" w:rsidRDefault="0050236C">
          <w:pPr>
            <w:divId w:val="1165172945"/>
            <w:rPr>
              <w:rFonts w:eastAsia="Times New Roman"/>
            </w:rPr>
          </w:pPr>
          <w:r>
            <w:rPr>
              <w:rFonts w:eastAsia="Times New Roman"/>
            </w:rPr>
            <w:t xml:space="preserve">Cutting, C.B. (2018) ‘Microtonal Analysis of “Blue Notes” and the Blues Scale’, </w:t>
          </w:r>
          <w:r>
            <w:rPr>
              <w:rFonts w:eastAsia="Times New Roman"/>
              <w:i/>
              <w:iCs/>
            </w:rPr>
            <w:t>Empirical musicology review</w:t>
          </w:r>
          <w:r>
            <w:rPr>
              <w:rFonts w:eastAsia="Times New Roman"/>
            </w:rPr>
            <w:t>, 13(1/2), pp. 84–99.</w:t>
          </w:r>
        </w:p>
        <w:p w14:paraId="047FEFA0" w14:textId="77777777" w:rsidR="0050236C" w:rsidRDefault="0050236C">
          <w:pPr>
            <w:divId w:val="882643641"/>
            <w:rPr>
              <w:rFonts w:eastAsia="Times New Roman"/>
            </w:rPr>
          </w:pPr>
          <w:r>
            <w:rPr>
              <w:rFonts w:eastAsia="Times New Roman"/>
            </w:rPr>
            <w:t xml:space="preserve">D’Amario, S. </w:t>
          </w:r>
          <w:r>
            <w:rPr>
              <w:rFonts w:eastAsia="Times New Roman"/>
              <w:i/>
              <w:iCs/>
            </w:rPr>
            <w:t>et al.</w:t>
          </w:r>
          <w:r>
            <w:rPr>
              <w:rFonts w:eastAsia="Times New Roman"/>
            </w:rPr>
            <w:t xml:space="preserve"> (</w:t>
          </w:r>
          <w:proofErr w:type="gramStart"/>
          <w:r>
            <w:rPr>
              <w:rFonts w:eastAsia="Times New Roman"/>
            </w:rPr>
            <w:t>2020) ‘</w:t>
          </w:r>
          <w:proofErr w:type="gramEnd"/>
          <w:r>
            <w:rPr>
              <w:rFonts w:eastAsia="Times New Roman"/>
            </w:rPr>
            <w:t xml:space="preserve">A Longitudinal Study of Intonation in </w:t>
          </w:r>
          <w:proofErr w:type="gramStart"/>
          <w:r>
            <w:rPr>
              <w:rFonts w:eastAsia="Times New Roman"/>
            </w:rPr>
            <w:t>an a</w:t>
          </w:r>
          <w:proofErr w:type="gramEnd"/>
          <w:r>
            <w:rPr>
              <w:rFonts w:eastAsia="Times New Roman"/>
            </w:rPr>
            <w:t xml:space="preserve"> cappella Singing Quintet’, </w:t>
          </w:r>
          <w:r>
            <w:rPr>
              <w:rFonts w:eastAsia="Times New Roman"/>
              <w:i/>
              <w:iCs/>
            </w:rPr>
            <w:t>Journal of Voice</w:t>
          </w:r>
          <w:r>
            <w:rPr>
              <w:rFonts w:eastAsia="Times New Roman"/>
            </w:rPr>
            <w:t>, 34(1), pp. 159.e13-159.e27. Available at: https://doi.org/10.1016/j.jvoice.2018.07.015.</w:t>
          </w:r>
        </w:p>
        <w:p w14:paraId="3B1877CC" w14:textId="77777777" w:rsidR="0050236C" w:rsidRDefault="0050236C">
          <w:pPr>
            <w:divId w:val="704601200"/>
            <w:rPr>
              <w:rFonts w:eastAsia="Times New Roman"/>
            </w:rPr>
          </w:pPr>
          <w:r>
            <w:rPr>
              <w:rFonts w:eastAsia="Times New Roman"/>
            </w:rPr>
            <w:t xml:space="preserve">Devaney, J. </w:t>
          </w:r>
          <w:r>
            <w:rPr>
              <w:rFonts w:eastAsia="Times New Roman"/>
              <w:i/>
              <w:iCs/>
            </w:rPr>
            <w:t>et al.</w:t>
          </w:r>
          <w:r>
            <w:rPr>
              <w:rFonts w:eastAsia="Times New Roman"/>
            </w:rPr>
            <w:t xml:space="preserve"> (2011) ‘Automatically extracting performance data from recordings of trained singers.’, </w:t>
          </w:r>
          <w:proofErr w:type="spellStart"/>
          <w:r>
            <w:rPr>
              <w:rFonts w:eastAsia="Times New Roman"/>
              <w:i/>
              <w:iCs/>
            </w:rPr>
            <w:t>Psychomusicology</w:t>
          </w:r>
          <w:proofErr w:type="spellEnd"/>
          <w:r>
            <w:rPr>
              <w:rFonts w:eastAsia="Times New Roman"/>
              <w:i/>
              <w:iCs/>
            </w:rPr>
            <w:t>: Music, Mind and Brain</w:t>
          </w:r>
          <w:r>
            <w:rPr>
              <w:rFonts w:eastAsia="Times New Roman"/>
            </w:rPr>
            <w:t>, 21(1–2), pp. 108–136. Available at: https://doi.org/10.1037/h0094008.</w:t>
          </w:r>
        </w:p>
        <w:p w14:paraId="34B88DD2" w14:textId="77777777" w:rsidR="0050236C" w:rsidRDefault="0050236C">
          <w:pPr>
            <w:divId w:val="402989518"/>
            <w:rPr>
              <w:rFonts w:eastAsia="Times New Roman"/>
            </w:rPr>
          </w:pPr>
          <w:r>
            <w:rPr>
              <w:rFonts w:eastAsia="Times New Roman"/>
            </w:rPr>
            <w:t xml:space="preserve">Greene, P.C. (1937) ‘Violin Intonation’, </w:t>
          </w:r>
          <w:r>
            <w:rPr>
              <w:rFonts w:eastAsia="Times New Roman"/>
              <w:i/>
              <w:iCs/>
            </w:rPr>
            <w:t>The Journal of the Acoustical Society of America</w:t>
          </w:r>
          <w:r>
            <w:rPr>
              <w:rFonts w:eastAsia="Times New Roman"/>
            </w:rPr>
            <w:t>, 9(1), pp. 43–44. Available at: https://doi.org/10.1121/1.1915909.</w:t>
          </w:r>
        </w:p>
        <w:p w14:paraId="27258150" w14:textId="77777777" w:rsidR="0050236C" w:rsidRDefault="0050236C">
          <w:pPr>
            <w:divId w:val="795410721"/>
            <w:rPr>
              <w:rFonts w:eastAsia="Times New Roman"/>
            </w:rPr>
          </w:pPr>
          <w:r>
            <w:rPr>
              <w:rFonts w:eastAsia="Times New Roman"/>
            </w:rPr>
            <w:t xml:space="preserve">Halewood, M. (2015) ‘On equal temperament’, </w:t>
          </w:r>
          <w:r>
            <w:rPr>
              <w:rFonts w:eastAsia="Times New Roman"/>
              <w:i/>
              <w:iCs/>
            </w:rPr>
            <w:t>History of the Human Sciences</w:t>
          </w:r>
          <w:r>
            <w:rPr>
              <w:rFonts w:eastAsia="Times New Roman"/>
            </w:rPr>
            <w:t>, 28(3), pp. 3–21. Available at: https://doi.org/10.1177/0952695114567480.</w:t>
          </w:r>
        </w:p>
        <w:p w14:paraId="64DEB39A" w14:textId="77777777" w:rsidR="0050236C" w:rsidRDefault="0050236C">
          <w:pPr>
            <w:divId w:val="1394351789"/>
            <w:rPr>
              <w:rFonts w:eastAsia="Times New Roman"/>
            </w:rPr>
          </w:pPr>
          <w:r>
            <w:rPr>
              <w:rFonts w:eastAsia="Times New Roman"/>
            </w:rPr>
            <w:t xml:space="preserve">Hall, D.E. and Hess, J.T. (1984) ‘Perception of Musical Interval Tuning’, </w:t>
          </w:r>
          <w:r>
            <w:rPr>
              <w:rFonts w:eastAsia="Times New Roman"/>
              <w:i/>
              <w:iCs/>
            </w:rPr>
            <w:t>Music Perception</w:t>
          </w:r>
          <w:r>
            <w:rPr>
              <w:rFonts w:eastAsia="Times New Roman"/>
            </w:rPr>
            <w:t>, 2(2), pp. 166–195. Available at: https://doi.org/10.2307/40285290.</w:t>
          </w:r>
        </w:p>
        <w:p w14:paraId="4E9CF71B" w14:textId="77777777" w:rsidR="0050236C" w:rsidRDefault="0050236C">
          <w:pPr>
            <w:divId w:val="1961835944"/>
            <w:rPr>
              <w:rFonts w:eastAsia="Times New Roman"/>
            </w:rPr>
          </w:pPr>
          <w:r>
            <w:rPr>
              <w:rFonts w:eastAsia="Times New Roman"/>
            </w:rPr>
            <w:t xml:space="preserve">Jacoby, N. </w:t>
          </w:r>
          <w:r>
            <w:rPr>
              <w:rFonts w:eastAsia="Times New Roman"/>
              <w:i/>
              <w:iCs/>
            </w:rPr>
            <w:t>et al.</w:t>
          </w:r>
          <w:r>
            <w:rPr>
              <w:rFonts w:eastAsia="Times New Roman"/>
            </w:rPr>
            <w:t xml:space="preserve"> (2019) ‘Universal and Non-universal Features of Musical Pitch Perception Revealed by Singing’, </w:t>
          </w:r>
          <w:r>
            <w:rPr>
              <w:rFonts w:eastAsia="Times New Roman"/>
              <w:i/>
              <w:iCs/>
            </w:rPr>
            <w:t>Current Biology</w:t>
          </w:r>
          <w:r>
            <w:rPr>
              <w:rFonts w:eastAsia="Times New Roman"/>
            </w:rPr>
            <w:t>, 29(19), pp. 3229-3243.e12. Available at: https://doi.org/10.1016/j.cub.2019.08.020.</w:t>
          </w:r>
        </w:p>
        <w:p w14:paraId="76C0B0AE" w14:textId="77777777" w:rsidR="0050236C" w:rsidRDefault="0050236C">
          <w:pPr>
            <w:divId w:val="376706344"/>
            <w:rPr>
              <w:rFonts w:eastAsia="Times New Roman"/>
            </w:rPr>
          </w:pPr>
          <w:r>
            <w:rPr>
              <w:rFonts w:eastAsia="Times New Roman"/>
            </w:rPr>
            <w:t xml:space="preserve">Johnston, B. (1964) ‘Scalar Order as a Compositional Resource’, </w:t>
          </w:r>
          <w:r>
            <w:rPr>
              <w:rFonts w:eastAsia="Times New Roman"/>
              <w:i/>
              <w:iCs/>
            </w:rPr>
            <w:t>Perspectives of New Music</w:t>
          </w:r>
          <w:r>
            <w:rPr>
              <w:rFonts w:eastAsia="Times New Roman"/>
            </w:rPr>
            <w:t>, 2(2), pp. 56–76. Available at: https://doi.org/10.2307/832482.</w:t>
          </w:r>
        </w:p>
        <w:p w14:paraId="5946F64D" w14:textId="77777777" w:rsidR="0050236C" w:rsidRDefault="0050236C">
          <w:pPr>
            <w:divId w:val="1118718527"/>
            <w:rPr>
              <w:rFonts w:eastAsia="Times New Roman"/>
            </w:rPr>
          </w:pPr>
          <w:r>
            <w:rPr>
              <w:rFonts w:eastAsia="Times New Roman"/>
            </w:rPr>
            <w:t xml:space="preserve">Karrick, B. (1998) ‘An Examination of the Intonation Tendencies of Wind Instrumentalists Based on Their Performance of Selected Harmonic Musical Intervals’, </w:t>
          </w:r>
          <w:r>
            <w:rPr>
              <w:rFonts w:eastAsia="Times New Roman"/>
              <w:i/>
              <w:iCs/>
            </w:rPr>
            <w:t>Journal of Research in Music Education</w:t>
          </w:r>
          <w:r>
            <w:rPr>
              <w:rFonts w:eastAsia="Times New Roman"/>
            </w:rPr>
            <w:t>, 46(1), pp. 112–127. Available at: https://doi.org/10.2307/3345764.</w:t>
          </w:r>
        </w:p>
        <w:p w14:paraId="1263C1D1" w14:textId="77777777" w:rsidR="0050236C" w:rsidRDefault="0050236C">
          <w:pPr>
            <w:divId w:val="1430420616"/>
            <w:rPr>
              <w:rFonts w:eastAsia="Times New Roman"/>
            </w:rPr>
          </w:pPr>
          <w:r>
            <w:rPr>
              <w:rFonts w:eastAsia="Times New Roman"/>
            </w:rPr>
            <w:t xml:space="preserve">Kros, D. (2006) ‘Modernism and tradition and the traditions of modernism’, </w:t>
          </w:r>
          <w:proofErr w:type="spellStart"/>
          <w:r>
            <w:rPr>
              <w:rFonts w:eastAsia="Times New Roman"/>
              <w:i/>
              <w:iCs/>
            </w:rPr>
            <w:t>Muzikologija</w:t>
          </w:r>
          <w:proofErr w:type="spellEnd"/>
          <w:r>
            <w:rPr>
              <w:rFonts w:eastAsia="Times New Roman"/>
            </w:rPr>
            <w:t>, (6), pp. 19–42. Available at: https://doi.org/10.2298/MUZ0606019K.</w:t>
          </w:r>
        </w:p>
        <w:p w14:paraId="180F1A3D" w14:textId="77777777" w:rsidR="0050236C" w:rsidRDefault="0050236C">
          <w:pPr>
            <w:divId w:val="1395616444"/>
            <w:rPr>
              <w:rFonts w:eastAsia="Times New Roman"/>
            </w:rPr>
          </w:pPr>
          <w:proofErr w:type="spellStart"/>
          <w:r>
            <w:rPr>
              <w:rFonts w:eastAsia="Times New Roman"/>
            </w:rPr>
            <w:lastRenderedPageBreak/>
            <w:t>Leukel</w:t>
          </w:r>
          <w:proofErr w:type="spellEnd"/>
          <w:r>
            <w:rPr>
              <w:rFonts w:eastAsia="Times New Roman"/>
            </w:rPr>
            <w:t xml:space="preserve">, W. and Stoffer, T. (2004) ‘The Influence of </w:t>
          </w:r>
          <w:proofErr w:type="spellStart"/>
          <w:r>
            <w:rPr>
              <w:rFonts w:eastAsia="Times New Roman"/>
            </w:rPr>
            <w:t>Harmoniccontext</w:t>
          </w:r>
          <w:proofErr w:type="spellEnd"/>
          <w:r>
            <w:rPr>
              <w:rFonts w:eastAsia="Times New Roman"/>
            </w:rPr>
            <w:t xml:space="preserve"> on the Tuning of Thirds Played by Professional Flautists’, </w:t>
          </w:r>
          <w:r>
            <w:rPr>
              <w:rFonts w:eastAsia="Times New Roman"/>
              <w:i/>
              <w:iCs/>
            </w:rPr>
            <w:t>Psychology of Music</w:t>
          </w:r>
          <w:r>
            <w:rPr>
              <w:rFonts w:eastAsia="Times New Roman"/>
            </w:rPr>
            <w:t>, 32(1), pp. 75–88. Available at: https://doi.org/10.1177/0305735604039283.</w:t>
          </w:r>
        </w:p>
        <w:p w14:paraId="166E4930" w14:textId="77777777" w:rsidR="0050236C" w:rsidRDefault="0050236C">
          <w:pPr>
            <w:divId w:val="2015649617"/>
            <w:rPr>
              <w:rFonts w:eastAsia="Times New Roman"/>
            </w:rPr>
          </w:pPr>
          <w:r>
            <w:rPr>
              <w:rFonts w:eastAsia="Times New Roman"/>
            </w:rPr>
            <w:t xml:space="preserve">Li, H., Chakraborty, K. and Kanemitsu, S. (2018) ‘Music as Mathematics of Senses’, </w:t>
          </w:r>
          <w:r>
            <w:rPr>
              <w:rFonts w:eastAsia="Times New Roman"/>
              <w:i/>
              <w:iCs/>
            </w:rPr>
            <w:t>Advances in Pure Mathematics</w:t>
          </w:r>
          <w:r>
            <w:rPr>
              <w:rFonts w:eastAsia="Times New Roman"/>
            </w:rPr>
            <w:t>, 08(12), pp. 845–862. Available at: https://doi.org/10.4236/apm.2018.812052.</w:t>
          </w:r>
        </w:p>
        <w:p w14:paraId="1FFA84AA" w14:textId="77777777" w:rsidR="0050236C" w:rsidRDefault="0050236C">
          <w:pPr>
            <w:divId w:val="435834040"/>
            <w:rPr>
              <w:rFonts w:eastAsia="Times New Roman"/>
            </w:rPr>
          </w:pPr>
          <w:r>
            <w:rPr>
              <w:rFonts w:eastAsia="Times New Roman"/>
            </w:rPr>
            <w:t xml:space="preserve">van der Linden, B. (2015) ‘Non-Western national music and empire in global history: interactions, uniformities, and comparisons’, </w:t>
          </w:r>
          <w:r>
            <w:rPr>
              <w:rFonts w:eastAsia="Times New Roman"/>
              <w:i/>
              <w:iCs/>
            </w:rPr>
            <w:t>Journal of Global History</w:t>
          </w:r>
          <w:r>
            <w:rPr>
              <w:rFonts w:eastAsia="Times New Roman"/>
            </w:rPr>
            <w:t>, 10(3), pp. 431–456. Available at: https://doi.org/10.1017/S1740022815000212.</w:t>
          </w:r>
        </w:p>
        <w:p w14:paraId="68C03982" w14:textId="77777777" w:rsidR="0050236C" w:rsidRDefault="0050236C">
          <w:pPr>
            <w:divId w:val="936017279"/>
            <w:rPr>
              <w:rFonts w:eastAsia="Times New Roman"/>
            </w:rPr>
          </w:pPr>
          <w:r>
            <w:rPr>
              <w:rFonts w:eastAsia="Times New Roman"/>
            </w:rPr>
            <w:t xml:space="preserve">Loosen, F. (1993) ‘Intonation of solo violin performance with reference to equally tempered, Pythagorean, and just intonations’, </w:t>
          </w:r>
          <w:r>
            <w:rPr>
              <w:rFonts w:eastAsia="Times New Roman"/>
              <w:i/>
              <w:iCs/>
            </w:rPr>
            <w:t>The Journal of the Acoustical Society of America</w:t>
          </w:r>
          <w:r>
            <w:rPr>
              <w:rFonts w:eastAsia="Times New Roman"/>
            </w:rPr>
            <w:t>, 93(1), pp. 525–539. Available at: https://doi.org/10.1121/1.405632.</w:t>
          </w:r>
        </w:p>
        <w:p w14:paraId="316B2291" w14:textId="77777777" w:rsidR="0050236C" w:rsidRDefault="0050236C">
          <w:pPr>
            <w:divId w:val="941959767"/>
            <w:rPr>
              <w:rFonts w:eastAsia="Times New Roman"/>
            </w:rPr>
          </w:pPr>
          <w:r>
            <w:rPr>
              <w:rFonts w:eastAsia="Times New Roman"/>
            </w:rPr>
            <w:t xml:space="preserve">Mason, J.A. (1960) ‘Comparison of Solo and Ensemble Performances with Reference to Pythagorean, Just, and Equi-Tempered Intonations’, </w:t>
          </w:r>
          <w:r>
            <w:rPr>
              <w:rFonts w:eastAsia="Times New Roman"/>
              <w:i/>
              <w:iCs/>
            </w:rPr>
            <w:t>Journal of Research in Music Education</w:t>
          </w:r>
          <w:r>
            <w:rPr>
              <w:rFonts w:eastAsia="Times New Roman"/>
            </w:rPr>
            <w:t>, 8(1), pp. 31–38. Available at: https://doi.org/10.2307/3344235.</w:t>
          </w:r>
        </w:p>
        <w:p w14:paraId="7619F58E" w14:textId="77777777" w:rsidR="0050236C" w:rsidRDefault="0050236C">
          <w:pPr>
            <w:divId w:val="1003317706"/>
            <w:rPr>
              <w:rFonts w:eastAsia="Times New Roman"/>
            </w:rPr>
          </w:pPr>
          <w:r>
            <w:rPr>
              <w:rFonts w:eastAsia="Times New Roman"/>
            </w:rPr>
            <w:t xml:space="preserve">R, S. </w:t>
          </w:r>
          <w:r>
            <w:rPr>
              <w:rFonts w:eastAsia="Times New Roman"/>
              <w:i/>
              <w:iCs/>
            </w:rPr>
            <w:t>et al.</w:t>
          </w:r>
          <w:r>
            <w:rPr>
              <w:rFonts w:eastAsia="Times New Roman"/>
            </w:rPr>
            <w:t xml:space="preserve"> (2023) ‘Enhancing Singing Performances: Novel Method for Automatic Vocal Pitch Correction’, in </w:t>
          </w:r>
          <w:r>
            <w:rPr>
              <w:rFonts w:eastAsia="Times New Roman"/>
              <w:i/>
              <w:iCs/>
            </w:rPr>
            <w:t>2023 4th International Conference on Smart Electronics and Communication (ICOSEC)</w:t>
          </w:r>
          <w:r>
            <w:rPr>
              <w:rFonts w:eastAsia="Times New Roman"/>
            </w:rPr>
            <w:t>. IEEE, pp. 1095–1102. Available at: https://doi.org/10.1109/ICOSEC58147.2023.10276251.</w:t>
          </w:r>
        </w:p>
        <w:p w14:paraId="5CEE4378" w14:textId="77777777" w:rsidR="0050236C" w:rsidRDefault="0050236C">
          <w:pPr>
            <w:divId w:val="1389035693"/>
            <w:rPr>
              <w:rFonts w:eastAsia="Times New Roman"/>
            </w:rPr>
          </w:pPr>
          <w:proofErr w:type="spellStart"/>
          <w:r>
            <w:rPr>
              <w:rFonts w:eastAsia="Times New Roman"/>
            </w:rPr>
            <w:t>Reybrouck</w:t>
          </w:r>
          <w:proofErr w:type="spellEnd"/>
          <w:r>
            <w:rPr>
              <w:rFonts w:eastAsia="Times New Roman"/>
            </w:rPr>
            <w:t xml:space="preserve">, M. (2014) ‘Music as Environment: An Ecological and </w:t>
          </w:r>
          <w:proofErr w:type="spellStart"/>
          <w:r>
            <w:rPr>
              <w:rFonts w:eastAsia="Times New Roman"/>
            </w:rPr>
            <w:t>Biosemiotic</w:t>
          </w:r>
          <w:proofErr w:type="spellEnd"/>
          <w:r>
            <w:rPr>
              <w:rFonts w:eastAsia="Times New Roman"/>
            </w:rPr>
            <w:t xml:space="preserve"> Approach’, </w:t>
          </w:r>
          <w:r>
            <w:rPr>
              <w:rFonts w:eastAsia="Times New Roman"/>
              <w:i/>
              <w:iCs/>
            </w:rPr>
            <w:t>Behavioral Sciences</w:t>
          </w:r>
          <w:r>
            <w:rPr>
              <w:rFonts w:eastAsia="Times New Roman"/>
            </w:rPr>
            <w:t>, 5(1), pp. 1–26. Available at: https://doi.org/10.3390/bs5010001.</w:t>
          </w:r>
        </w:p>
        <w:p w14:paraId="3B9F283D" w14:textId="77777777" w:rsidR="0050236C" w:rsidRDefault="0050236C">
          <w:pPr>
            <w:divId w:val="1314993510"/>
            <w:rPr>
              <w:rFonts w:eastAsia="Times New Roman"/>
            </w:rPr>
          </w:pPr>
          <w:r>
            <w:rPr>
              <w:rFonts w:eastAsia="Times New Roman"/>
            </w:rPr>
            <w:t xml:space="preserve">Schoen, M. (1926) ‘Pitch and Vibrato in Artistic Singing: An Experimental Study’, </w:t>
          </w:r>
          <w:r>
            <w:rPr>
              <w:rFonts w:eastAsia="Times New Roman"/>
              <w:i/>
              <w:iCs/>
            </w:rPr>
            <w:t>The Musical quarterly</w:t>
          </w:r>
          <w:r>
            <w:rPr>
              <w:rFonts w:eastAsia="Times New Roman"/>
            </w:rPr>
            <w:t>, 12(2), pp. 275–290.</w:t>
          </w:r>
        </w:p>
        <w:p w14:paraId="63D7773D" w14:textId="77777777" w:rsidR="0050236C" w:rsidRDefault="0050236C">
          <w:pPr>
            <w:divId w:val="278024961"/>
            <w:rPr>
              <w:rFonts w:eastAsia="Times New Roman"/>
            </w:rPr>
          </w:pPr>
          <w:r>
            <w:rPr>
              <w:rFonts w:eastAsia="Times New Roman"/>
            </w:rPr>
            <w:t xml:space="preserve">Seashore, C.E. (1916) ‘Seeing Yourself Sing’, </w:t>
          </w:r>
          <w:r>
            <w:rPr>
              <w:rFonts w:eastAsia="Times New Roman"/>
              <w:i/>
              <w:iCs/>
            </w:rPr>
            <w:t>Science</w:t>
          </w:r>
          <w:r>
            <w:rPr>
              <w:rFonts w:eastAsia="Times New Roman"/>
            </w:rPr>
            <w:t>, 43(1113), pp. 592–596. Available at: https://doi.org/10.1126/science.43.1113.592.</w:t>
          </w:r>
        </w:p>
        <w:p w14:paraId="5C063926" w14:textId="77777777" w:rsidR="0050236C" w:rsidRDefault="0050236C">
          <w:pPr>
            <w:divId w:val="1280918970"/>
            <w:rPr>
              <w:rFonts w:eastAsia="Times New Roman"/>
            </w:rPr>
          </w:pPr>
          <w:r>
            <w:rPr>
              <w:rFonts w:eastAsia="Times New Roman"/>
            </w:rPr>
            <w:t xml:space="preserve">Seashore, C.E. (1927) ‘A Base for the Approach to Quantitative Studies in the Aesthetics of Music’, </w:t>
          </w:r>
          <w:r>
            <w:rPr>
              <w:rFonts w:eastAsia="Times New Roman"/>
              <w:i/>
              <w:iCs/>
            </w:rPr>
            <w:t>The American Journal of Psychology</w:t>
          </w:r>
          <w:r>
            <w:rPr>
              <w:rFonts w:eastAsia="Times New Roman"/>
            </w:rPr>
            <w:t>, 39(1/4), p. 141. Available at: https://doi.org/10.2307/1415406.</w:t>
          </w:r>
        </w:p>
        <w:p w14:paraId="75CB4669" w14:textId="77777777" w:rsidR="0050236C" w:rsidRDefault="0050236C">
          <w:pPr>
            <w:divId w:val="1382242676"/>
            <w:rPr>
              <w:rFonts w:eastAsia="Times New Roman"/>
            </w:rPr>
          </w:pPr>
          <w:r>
            <w:rPr>
              <w:rFonts w:eastAsia="Times New Roman"/>
            </w:rPr>
            <w:t>Stephenson, A. (</w:t>
          </w:r>
          <w:proofErr w:type="gramStart"/>
          <w:r>
            <w:rPr>
              <w:rFonts w:eastAsia="Times New Roman"/>
            </w:rPr>
            <w:t>2022) ‘</w:t>
          </w:r>
          <w:proofErr w:type="gramEnd"/>
          <w:r>
            <w:rPr>
              <w:rFonts w:eastAsia="Times New Roman"/>
            </w:rPr>
            <w:t xml:space="preserve">The Poetics and Politics of Ambiguity’, </w:t>
          </w:r>
          <w:r>
            <w:rPr>
              <w:rFonts w:eastAsia="Times New Roman"/>
              <w:i/>
              <w:iCs/>
            </w:rPr>
            <w:t>Music Theory Online</w:t>
          </w:r>
          <w:r>
            <w:rPr>
              <w:rFonts w:eastAsia="Times New Roman"/>
            </w:rPr>
            <w:t>, 28(2). Available at: https://doi.org/10.30535/mto.28.2.8.</w:t>
          </w:r>
        </w:p>
        <w:p w14:paraId="125921A9" w14:textId="77777777" w:rsidR="0050236C" w:rsidRDefault="0050236C">
          <w:pPr>
            <w:divId w:val="1463157391"/>
            <w:rPr>
              <w:rFonts w:eastAsia="Times New Roman"/>
            </w:rPr>
          </w:pPr>
          <w:r>
            <w:rPr>
              <w:rFonts w:eastAsia="Times New Roman"/>
            </w:rPr>
            <w:lastRenderedPageBreak/>
            <w:t xml:space="preserve">Takeuchi, A.H. and Hulse, S.H. (1993) ‘Absolute pitch.’, </w:t>
          </w:r>
          <w:r>
            <w:rPr>
              <w:rFonts w:eastAsia="Times New Roman"/>
              <w:i/>
              <w:iCs/>
            </w:rPr>
            <w:t>Psychological Bulletin</w:t>
          </w:r>
          <w:r>
            <w:rPr>
              <w:rFonts w:eastAsia="Times New Roman"/>
            </w:rPr>
            <w:t>, 113(2), pp. 345–361. Available at: https://doi.org/10.1037/0033-2909.113.2.345.</w:t>
          </w:r>
        </w:p>
        <w:p w14:paraId="006CF916" w14:textId="77777777" w:rsidR="0050236C" w:rsidRDefault="0050236C">
          <w:pPr>
            <w:divId w:val="1527524475"/>
            <w:rPr>
              <w:rFonts w:eastAsia="Times New Roman"/>
            </w:rPr>
          </w:pPr>
          <w:r>
            <w:rPr>
              <w:rFonts w:eastAsia="Times New Roman"/>
            </w:rPr>
            <w:t xml:space="preserve">True, T. (2018) ‘The Battle Between Impeccable Intonation and Maximized Modulation’, </w:t>
          </w:r>
          <w:r>
            <w:rPr>
              <w:rFonts w:eastAsia="Times New Roman"/>
              <w:i/>
              <w:iCs/>
            </w:rPr>
            <w:t>Musical Offerings</w:t>
          </w:r>
          <w:r>
            <w:rPr>
              <w:rFonts w:eastAsia="Times New Roman"/>
            </w:rPr>
            <w:t>, 9(2), pp. 61–74. Available at: https://doi.org/10.15385/jmo.2018.9.2.2.</w:t>
          </w:r>
        </w:p>
        <w:p w14:paraId="2D756394" w14:textId="6F9C664E" w:rsidR="00642543" w:rsidRDefault="0050236C">
          <w:r>
            <w:rPr>
              <w:rFonts w:eastAsia="Times New Roman"/>
            </w:rPr>
            <w:t> </w:t>
          </w:r>
        </w:p>
      </w:sdtContent>
    </w:sdt>
    <w:sectPr w:rsidR="00642543">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2EB120" w14:textId="77777777" w:rsidR="0011698F" w:rsidRDefault="0011698F" w:rsidP="00090277">
      <w:pPr>
        <w:spacing w:after="0" w:line="240" w:lineRule="auto"/>
      </w:pPr>
      <w:r>
        <w:separator/>
      </w:r>
    </w:p>
  </w:endnote>
  <w:endnote w:type="continuationSeparator" w:id="0">
    <w:p w14:paraId="1FD52506" w14:textId="77777777" w:rsidR="0011698F" w:rsidRDefault="0011698F" w:rsidP="000902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5099872"/>
      <w:docPartObj>
        <w:docPartGallery w:val="Page Numbers (Bottom of Page)"/>
        <w:docPartUnique/>
      </w:docPartObj>
    </w:sdtPr>
    <w:sdtContent>
      <w:p w14:paraId="30AF6D32" w14:textId="0360CB73" w:rsidR="00090277" w:rsidRDefault="00090277">
        <w:pPr>
          <w:pStyle w:val="af1"/>
        </w:pPr>
        <w:r>
          <w:fldChar w:fldCharType="begin"/>
        </w:r>
        <w:r>
          <w:instrText>PAGE   \* MERGEFORMAT</w:instrText>
        </w:r>
        <w:r>
          <w:fldChar w:fldCharType="separate"/>
        </w:r>
        <w:r>
          <w:rPr>
            <w:rtl/>
            <w:lang w:val="he-IL"/>
          </w:rPr>
          <w:t>2</w:t>
        </w:r>
        <w:r>
          <w:fldChar w:fldCharType="end"/>
        </w:r>
      </w:p>
    </w:sdtContent>
  </w:sdt>
  <w:p w14:paraId="003E80FA" w14:textId="77777777" w:rsidR="00090277" w:rsidRDefault="00090277">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C9EA4A" w14:textId="77777777" w:rsidR="0011698F" w:rsidRDefault="0011698F" w:rsidP="00090277">
      <w:pPr>
        <w:spacing w:after="0" w:line="240" w:lineRule="auto"/>
      </w:pPr>
      <w:r>
        <w:separator/>
      </w:r>
    </w:p>
  </w:footnote>
  <w:footnote w:type="continuationSeparator" w:id="0">
    <w:p w14:paraId="051517B6" w14:textId="77777777" w:rsidR="0011698F" w:rsidRDefault="0011698F" w:rsidP="000902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57874" w14:textId="12C5A90E" w:rsidR="00090277" w:rsidRPr="00090277" w:rsidRDefault="00064FA3" w:rsidP="00090277">
    <w:pPr>
      <w:rPr>
        <w:b/>
        <w:bCs/>
      </w:rPr>
    </w:pPr>
    <w:r>
      <w:rPr>
        <w:b/>
        <w:bCs/>
      </w:rPr>
      <w:t>To what extent</w:t>
    </w:r>
    <w:r w:rsidR="00090277" w:rsidRPr="00B81413">
      <w:rPr>
        <w:b/>
        <w:bCs/>
      </w:rPr>
      <w:t xml:space="preserve"> </w:t>
    </w:r>
    <w:r w:rsidR="00744447">
      <w:rPr>
        <w:b/>
        <w:bCs/>
      </w:rPr>
      <w:t>a</w:t>
    </w:r>
    <w:r w:rsidR="00437855">
      <w:rPr>
        <w:b/>
        <w:bCs/>
      </w:rPr>
      <w:t xml:space="preserve"> </w:t>
    </w:r>
    <w:r w:rsidR="00090277" w:rsidRPr="00B81413">
      <w:rPr>
        <w:b/>
        <w:bCs/>
      </w:rPr>
      <w:t xml:space="preserve">voice pedagogy </w:t>
    </w:r>
    <w:proofErr w:type="gramStart"/>
    <w:r w:rsidR="00090277" w:rsidRPr="00B81413">
      <w:rPr>
        <w:b/>
        <w:bCs/>
      </w:rPr>
      <w:t>shift</w:t>
    </w:r>
    <w:proofErr w:type="gramEnd"/>
    <w:r w:rsidR="00090277" w:rsidRPr="00B81413">
      <w:rPr>
        <w:b/>
        <w:bCs/>
      </w:rPr>
      <w:t xml:space="preserve"> from equal temperament </w:t>
    </w:r>
    <w:r>
      <w:rPr>
        <w:b/>
        <w:bCs/>
      </w:rPr>
      <w:t>to</w:t>
    </w:r>
    <w:r w:rsidR="00090277" w:rsidRPr="00B81413">
      <w:rPr>
        <w:b/>
        <w:bCs/>
      </w:rPr>
      <w:t xml:space="preserve"> just intonation tuning </w:t>
    </w:r>
    <w:r>
      <w:rPr>
        <w:b/>
        <w:bCs/>
      </w:rPr>
      <w:t>would benefit</w:t>
    </w:r>
    <w:r w:rsidR="00090277" w:rsidRPr="00B81413">
      <w:rPr>
        <w:b/>
        <w:bCs/>
      </w:rPr>
      <w:t xml:space="preserve"> the development of singer’s </w:t>
    </w:r>
    <w:r>
      <w:rPr>
        <w:b/>
        <w:bCs/>
      </w:rPr>
      <w:t>intonation</w:t>
    </w:r>
    <w:r w:rsidR="00090277" w:rsidRPr="00B81413">
      <w:rPr>
        <w:b/>
        <w:bCs/>
      </w:rPr>
      <w:t>?</w:t>
    </w:r>
  </w:p>
  <w:p w14:paraId="15956BFD" w14:textId="77777777" w:rsidR="00090277" w:rsidRDefault="00090277">
    <w:pPr>
      <w:pStyle w:val="af"/>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6845"/>
    <w:rsid w:val="0000504D"/>
    <w:rsid w:val="0001192C"/>
    <w:rsid w:val="00024CBA"/>
    <w:rsid w:val="000251E6"/>
    <w:rsid w:val="0003236C"/>
    <w:rsid w:val="00064FA3"/>
    <w:rsid w:val="00090277"/>
    <w:rsid w:val="00093CE3"/>
    <w:rsid w:val="000C1D86"/>
    <w:rsid w:val="000D2A6F"/>
    <w:rsid w:val="000F3801"/>
    <w:rsid w:val="0011698F"/>
    <w:rsid w:val="001252CE"/>
    <w:rsid w:val="00135895"/>
    <w:rsid w:val="00136627"/>
    <w:rsid w:val="0017023F"/>
    <w:rsid w:val="001709EE"/>
    <w:rsid w:val="00170F7C"/>
    <w:rsid w:val="00174F8F"/>
    <w:rsid w:val="00191C03"/>
    <w:rsid w:val="001A18B2"/>
    <w:rsid w:val="001B3E07"/>
    <w:rsid w:val="001D2D73"/>
    <w:rsid w:val="001E148A"/>
    <w:rsid w:val="001E1F59"/>
    <w:rsid w:val="00225C25"/>
    <w:rsid w:val="00235C9A"/>
    <w:rsid w:val="00255EA7"/>
    <w:rsid w:val="002650D7"/>
    <w:rsid w:val="00284F1C"/>
    <w:rsid w:val="002856B3"/>
    <w:rsid w:val="002A44B7"/>
    <w:rsid w:val="002A5119"/>
    <w:rsid w:val="002B52E3"/>
    <w:rsid w:val="002E0386"/>
    <w:rsid w:val="002E6845"/>
    <w:rsid w:val="002F3D89"/>
    <w:rsid w:val="0031484B"/>
    <w:rsid w:val="0032244B"/>
    <w:rsid w:val="003255B3"/>
    <w:rsid w:val="00342A38"/>
    <w:rsid w:val="003440CE"/>
    <w:rsid w:val="0036443A"/>
    <w:rsid w:val="00374646"/>
    <w:rsid w:val="003B26E0"/>
    <w:rsid w:val="003B7DA9"/>
    <w:rsid w:val="003D3BE2"/>
    <w:rsid w:val="003D537C"/>
    <w:rsid w:val="003F1EB9"/>
    <w:rsid w:val="003F708E"/>
    <w:rsid w:val="00412B48"/>
    <w:rsid w:val="00416CC9"/>
    <w:rsid w:val="00431AB7"/>
    <w:rsid w:val="00437855"/>
    <w:rsid w:val="0044361C"/>
    <w:rsid w:val="00481A23"/>
    <w:rsid w:val="00483AF7"/>
    <w:rsid w:val="004B034F"/>
    <w:rsid w:val="004C6D48"/>
    <w:rsid w:val="004D1A0E"/>
    <w:rsid w:val="004D705A"/>
    <w:rsid w:val="0050236C"/>
    <w:rsid w:val="00507795"/>
    <w:rsid w:val="00556EA3"/>
    <w:rsid w:val="005707CE"/>
    <w:rsid w:val="005815CC"/>
    <w:rsid w:val="005863ED"/>
    <w:rsid w:val="00587262"/>
    <w:rsid w:val="005B1541"/>
    <w:rsid w:val="005E2ABE"/>
    <w:rsid w:val="005F2BF0"/>
    <w:rsid w:val="00617BF0"/>
    <w:rsid w:val="00635AF1"/>
    <w:rsid w:val="00642543"/>
    <w:rsid w:val="00665517"/>
    <w:rsid w:val="00672672"/>
    <w:rsid w:val="0068148A"/>
    <w:rsid w:val="00683804"/>
    <w:rsid w:val="00692D77"/>
    <w:rsid w:val="006A39D3"/>
    <w:rsid w:val="006B4C90"/>
    <w:rsid w:val="006B5F8E"/>
    <w:rsid w:val="006C0200"/>
    <w:rsid w:val="006C22F0"/>
    <w:rsid w:val="006C523A"/>
    <w:rsid w:val="006D0854"/>
    <w:rsid w:val="006E3C7C"/>
    <w:rsid w:val="00702E3B"/>
    <w:rsid w:val="00707B61"/>
    <w:rsid w:val="00715B6B"/>
    <w:rsid w:val="007226C8"/>
    <w:rsid w:val="00726B5F"/>
    <w:rsid w:val="00735814"/>
    <w:rsid w:val="00736AE5"/>
    <w:rsid w:val="00744447"/>
    <w:rsid w:val="007907AD"/>
    <w:rsid w:val="0079795C"/>
    <w:rsid w:val="007C6FF3"/>
    <w:rsid w:val="007C7048"/>
    <w:rsid w:val="007C72FC"/>
    <w:rsid w:val="007D4D89"/>
    <w:rsid w:val="007F1FC9"/>
    <w:rsid w:val="00810810"/>
    <w:rsid w:val="00852B1D"/>
    <w:rsid w:val="00882B59"/>
    <w:rsid w:val="00895447"/>
    <w:rsid w:val="008D0F85"/>
    <w:rsid w:val="008F1E19"/>
    <w:rsid w:val="009102E8"/>
    <w:rsid w:val="009176B8"/>
    <w:rsid w:val="009264CD"/>
    <w:rsid w:val="00932901"/>
    <w:rsid w:val="00951B41"/>
    <w:rsid w:val="00954161"/>
    <w:rsid w:val="0099004D"/>
    <w:rsid w:val="00995CA3"/>
    <w:rsid w:val="009C26A4"/>
    <w:rsid w:val="009E3165"/>
    <w:rsid w:val="009E54E9"/>
    <w:rsid w:val="009E736D"/>
    <w:rsid w:val="009F0521"/>
    <w:rsid w:val="00A104EF"/>
    <w:rsid w:val="00A72A5E"/>
    <w:rsid w:val="00A820D8"/>
    <w:rsid w:val="00A8313B"/>
    <w:rsid w:val="00A83959"/>
    <w:rsid w:val="00AA76CE"/>
    <w:rsid w:val="00AA7C1C"/>
    <w:rsid w:val="00AB6434"/>
    <w:rsid w:val="00AB6C08"/>
    <w:rsid w:val="00AB7932"/>
    <w:rsid w:val="00AD7B75"/>
    <w:rsid w:val="00AF62F1"/>
    <w:rsid w:val="00B123C5"/>
    <w:rsid w:val="00B32140"/>
    <w:rsid w:val="00B47AAF"/>
    <w:rsid w:val="00B505CB"/>
    <w:rsid w:val="00B747C7"/>
    <w:rsid w:val="00B762C3"/>
    <w:rsid w:val="00B81413"/>
    <w:rsid w:val="00B83408"/>
    <w:rsid w:val="00B93C7D"/>
    <w:rsid w:val="00BB506F"/>
    <w:rsid w:val="00BB5D41"/>
    <w:rsid w:val="00C06166"/>
    <w:rsid w:val="00C2227A"/>
    <w:rsid w:val="00C22945"/>
    <w:rsid w:val="00C233A8"/>
    <w:rsid w:val="00C243A0"/>
    <w:rsid w:val="00C24AAF"/>
    <w:rsid w:val="00C42E6E"/>
    <w:rsid w:val="00C7170C"/>
    <w:rsid w:val="00CA71EE"/>
    <w:rsid w:val="00CB1A70"/>
    <w:rsid w:val="00CB7933"/>
    <w:rsid w:val="00CC26B1"/>
    <w:rsid w:val="00CC782A"/>
    <w:rsid w:val="00CD2910"/>
    <w:rsid w:val="00CD4EC0"/>
    <w:rsid w:val="00CF2EE1"/>
    <w:rsid w:val="00D34263"/>
    <w:rsid w:val="00D63097"/>
    <w:rsid w:val="00D80D57"/>
    <w:rsid w:val="00DA7BA9"/>
    <w:rsid w:val="00DC231C"/>
    <w:rsid w:val="00DD6F2C"/>
    <w:rsid w:val="00DE2C7B"/>
    <w:rsid w:val="00DE7107"/>
    <w:rsid w:val="00DF666F"/>
    <w:rsid w:val="00E11C87"/>
    <w:rsid w:val="00E26BD3"/>
    <w:rsid w:val="00E53E3D"/>
    <w:rsid w:val="00E638E3"/>
    <w:rsid w:val="00E831D4"/>
    <w:rsid w:val="00E878FB"/>
    <w:rsid w:val="00EB04F4"/>
    <w:rsid w:val="00EC26A0"/>
    <w:rsid w:val="00ED4330"/>
    <w:rsid w:val="00ED667D"/>
    <w:rsid w:val="00ED785C"/>
    <w:rsid w:val="00EE2E30"/>
    <w:rsid w:val="00EE6B20"/>
    <w:rsid w:val="00F20ABE"/>
    <w:rsid w:val="00F22D86"/>
    <w:rsid w:val="00F26231"/>
    <w:rsid w:val="00F433CE"/>
    <w:rsid w:val="00F518F8"/>
    <w:rsid w:val="00F55316"/>
    <w:rsid w:val="00F57A5F"/>
    <w:rsid w:val="00FA0A48"/>
    <w:rsid w:val="00FB4676"/>
    <w:rsid w:val="00FB6C2D"/>
    <w:rsid w:val="00FE759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3E3A29"/>
  <w15:chartTrackingRefBased/>
  <w15:docId w15:val="{F7E44132-6B62-452F-8EFA-A4D7E866D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he-IL"/>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2E68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2E68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2E6845"/>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2E6845"/>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2E6845"/>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2E6845"/>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2E6845"/>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2E6845"/>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2E6845"/>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2E6845"/>
    <w:rPr>
      <w:rFonts w:asciiTheme="majorHAnsi" w:eastAsiaTheme="majorEastAsia" w:hAnsiTheme="majorHAnsi" w:cstheme="majorBidi"/>
      <w:color w:val="0F4761" w:themeColor="accent1" w:themeShade="BF"/>
      <w:sz w:val="40"/>
      <w:szCs w:val="40"/>
    </w:rPr>
  </w:style>
  <w:style w:type="character" w:customStyle="1" w:styleId="20">
    <w:name w:val="כותרת 2 תו"/>
    <w:basedOn w:val="a0"/>
    <w:link w:val="2"/>
    <w:uiPriority w:val="9"/>
    <w:semiHidden/>
    <w:rsid w:val="002E6845"/>
    <w:rPr>
      <w:rFonts w:asciiTheme="majorHAnsi" w:eastAsiaTheme="majorEastAsia" w:hAnsiTheme="majorHAnsi" w:cstheme="majorBidi"/>
      <w:color w:val="0F4761" w:themeColor="accent1" w:themeShade="BF"/>
      <w:sz w:val="32"/>
      <w:szCs w:val="32"/>
    </w:rPr>
  </w:style>
  <w:style w:type="character" w:customStyle="1" w:styleId="30">
    <w:name w:val="כותרת 3 תו"/>
    <w:basedOn w:val="a0"/>
    <w:link w:val="3"/>
    <w:uiPriority w:val="9"/>
    <w:semiHidden/>
    <w:rsid w:val="002E6845"/>
    <w:rPr>
      <w:rFonts w:eastAsiaTheme="majorEastAsia" w:cstheme="majorBidi"/>
      <w:color w:val="0F4761" w:themeColor="accent1" w:themeShade="BF"/>
      <w:sz w:val="28"/>
      <w:szCs w:val="28"/>
    </w:rPr>
  </w:style>
  <w:style w:type="character" w:customStyle="1" w:styleId="40">
    <w:name w:val="כותרת 4 תו"/>
    <w:basedOn w:val="a0"/>
    <w:link w:val="4"/>
    <w:uiPriority w:val="9"/>
    <w:semiHidden/>
    <w:rsid w:val="002E6845"/>
    <w:rPr>
      <w:rFonts w:eastAsiaTheme="majorEastAsia" w:cstheme="majorBidi"/>
      <w:i/>
      <w:iCs/>
      <w:color w:val="0F4761" w:themeColor="accent1" w:themeShade="BF"/>
    </w:rPr>
  </w:style>
  <w:style w:type="character" w:customStyle="1" w:styleId="50">
    <w:name w:val="כותרת 5 תו"/>
    <w:basedOn w:val="a0"/>
    <w:link w:val="5"/>
    <w:uiPriority w:val="9"/>
    <w:semiHidden/>
    <w:rsid w:val="002E6845"/>
    <w:rPr>
      <w:rFonts w:eastAsiaTheme="majorEastAsia" w:cstheme="majorBidi"/>
      <w:color w:val="0F4761" w:themeColor="accent1" w:themeShade="BF"/>
    </w:rPr>
  </w:style>
  <w:style w:type="character" w:customStyle="1" w:styleId="60">
    <w:name w:val="כותרת 6 תו"/>
    <w:basedOn w:val="a0"/>
    <w:link w:val="6"/>
    <w:uiPriority w:val="9"/>
    <w:semiHidden/>
    <w:rsid w:val="002E6845"/>
    <w:rPr>
      <w:rFonts w:eastAsiaTheme="majorEastAsia" w:cstheme="majorBidi"/>
      <w:i/>
      <w:iCs/>
      <w:color w:val="595959" w:themeColor="text1" w:themeTint="A6"/>
    </w:rPr>
  </w:style>
  <w:style w:type="character" w:customStyle="1" w:styleId="70">
    <w:name w:val="כותרת 7 תו"/>
    <w:basedOn w:val="a0"/>
    <w:link w:val="7"/>
    <w:uiPriority w:val="9"/>
    <w:semiHidden/>
    <w:rsid w:val="002E6845"/>
    <w:rPr>
      <w:rFonts w:eastAsiaTheme="majorEastAsia" w:cstheme="majorBidi"/>
      <w:color w:val="595959" w:themeColor="text1" w:themeTint="A6"/>
    </w:rPr>
  </w:style>
  <w:style w:type="character" w:customStyle="1" w:styleId="80">
    <w:name w:val="כותרת 8 תו"/>
    <w:basedOn w:val="a0"/>
    <w:link w:val="8"/>
    <w:uiPriority w:val="9"/>
    <w:semiHidden/>
    <w:rsid w:val="002E6845"/>
    <w:rPr>
      <w:rFonts w:eastAsiaTheme="majorEastAsia" w:cstheme="majorBidi"/>
      <w:i/>
      <w:iCs/>
      <w:color w:val="272727" w:themeColor="text1" w:themeTint="D8"/>
    </w:rPr>
  </w:style>
  <w:style w:type="character" w:customStyle="1" w:styleId="90">
    <w:name w:val="כותרת 9 תו"/>
    <w:basedOn w:val="a0"/>
    <w:link w:val="9"/>
    <w:uiPriority w:val="9"/>
    <w:semiHidden/>
    <w:rsid w:val="002E6845"/>
    <w:rPr>
      <w:rFonts w:eastAsiaTheme="majorEastAsia" w:cstheme="majorBidi"/>
      <w:color w:val="272727" w:themeColor="text1" w:themeTint="D8"/>
    </w:rPr>
  </w:style>
  <w:style w:type="paragraph" w:styleId="a3">
    <w:name w:val="Title"/>
    <w:basedOn w:val="a"/>
    <w:next w:val="a"/>
    <w:link w:val="a4"/>
    <w:uiPriority w:val="10"/>
    <w:qFormat/>
    <w:rsid w:val="002E68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כותרת טקסט תו"/>
    <w:basedOn w:val="a0"/>
    <w:link w:val="a3"/>
    <w:uiPriority w:val="10"/>
    <w:rsid w:val="002E6845"/>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2E6845"/>
    <w:pPr>
      <w:numPr>
        <w:ilvl w:val="1"/>
      </w:numPr>
    </w:pPr>
    <w:rPr>
      <w:rFonts w:eastAsiaTheme="majorEastAsia" w:cstheme="majorBidi"/>
      <w:color w:val="595959" w:themeColor="text1" w:themeTint="A6"/>
      <w:spacing w:val="15"/>
      <w:sz w:val="28"/>
      <w:szCs w:val="28"/>
    </w:rPr>
  </w:style>
  <w:style w:type="character" w:customStyle="1" w:styleId="a6">
    <w:name w:val="כותרת משנה תו"/>
    <w:basedOn w:val="a0"/>
    <w:link w:val="a5"/>
    <w:uiPriority w:val="11"/>
    <w:rsid w:val="002E6845"/>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2E6845"/>
    <w:pPr>
      <w:spacing w:before="160"/>
      <w:jc w:val="center"/>
    </w:pPr>
    <w:rPr>
      <w:i/>
      <w:iCs/>
      <w:color w:val="404040" w:themeColor="text1" w:themeTint="BF"/>
    </w:rPr>
  </w:style>
  <w:style w:type="character" w:customStyle="1" w:styleId="a8">
    <w:name w:val="ציטוט תו"/>
    <w:basedOn w:val="a0"/>
    <w:link w:val="a7"/>
    <w:uiPriority w:val="29"/>
    <w:rsid w:val="002E6845"/>
    <w:rPr>
      <w:i/>
      <w:iCs/>
      <w:color w:val="404040" w:themeColor="text1" w:themeTint="BF"/>
    </w:rPr>
  </w:style>
  <w:style w:type="paragraph" w:styleId="a9">
    <w:name w:val="List Paragraph"/>
    <w:basedOn w:val="a"/>
    <w:uiPriority w:val="34"/>
    <w:qFormat/>
    <w:rsid w:val="002E6845"/>
    <w:pPr>
      <w:ind w:left="720"/>
      <w:contextualSpacing/>
    </w:pPr>
  </w:style>
  <w:style w:type="character" w:styleId="aa">
    <w:name w:val="Intense Emphasis"/>
    <w:basedOn w:val="a0"/>
    <w:uiPriority w:val="21"/>
    <w:qFormat/>
    <w:rsid w:val="002E6845"/>
    <w:rPr>
      <w:i/>
      <w:iCs/>
      <w:color w:val="0F4761" w:themeColor="accent1" w:themeShade="BF"/>
    </w:rPr>
  </w:style>
  <w:style w:type="paragraph" w:styleId="ab">
    <w:name w:val="Intense Quote"/>
    <w:basedOn w:val="a"/>
    <w:next w:val="a"/>
    <w:link w:val="ac"/>
    <w:uiPriority w:val="30"/>
    <w:qFormat/>
    <w:rsid w:val="002E68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ציטוט חזק תו"/>
    <w:basedOn w:val="a0"/>
    <w:link w:val="ab"/>
    <w:uiPriority w:val="30"/>
    <w:rsid w:val="002E6845"/>
    <w:rPr>
      <w:i/>
      <w:iCs/>
      <w:color w:val="0F4761" w:themeColor="accent1" w:themeShade="BF"/>
    </w:rPr>
  </w:style>
  <w:style w:type="character" w:styleId="ad">
    <w:name w:val="Intense Reference"/>
    <w:basedOn w:val="a0"/>
    <w:uiPriority w:val="32"/>
    <w:qFormat/>
    <w:rsid w:val="002E6845"/>
    <w:rPr>
      <w:b/>
      <w:bCs/>
      <w:smallCaps/>
      <w:color w:val="0F4761" w:themeColor="accent1" w:themeShade="BF"/>
      <w:spacing w:val="5"/>
    </w:rPr>
  </w:style>
  <w:style w:type="character" w:styleId="ae">
    <w:name w:val="Placeholder Text"/>
    <w:basedOn w:val="a0"/>
    <w:uiPriority w:val="99"/>
    <w:semiHidden/>
    <w:rsid w:val="00F20ABE"/>
    <w:rPr>
      <w:color w:val="666666"/>
    </w:rPr>
  </w:style>
  <w:style w:type="paragraph" w:styleId="af">
    <w:name w:val="header"/>
    <w:basedOn w:val="a"/>
    <w:link w:val="af0"/>
    <w:uiPriority w:val="99"/>
    <w:unhideWhenUsed/>
    <w:rsid w:val="00090277"/>
    <w:pPr>
      <w:tabs>
        <w:tab w:val="center" w:pos="4680"/>
        <w:tab w:val="right" w:pos="9360"/>
      </w:tabs>
      <w:spacing w:after="0" w:line="240" w:lineRule="auto"/>
    </w:pPr>
  </w:style>
  <w:style w:type="character" w:customStyle="1" w:styleId="af0">
    <w:name w:val="כותרת עליונה תו"/>
    <w:basedOn w:val="a0"/>
    <w:link w:val="af"/>
    <w:uiPriority w:val="99"/>
    <w:rsid w:val="00090277"/>
  </w:style>
  <w:style w:type="paragraph" w:styleId="af1">
    <w:name w:val="footer"/>
    <w:basedOn w:val="a"/>
    <w:link w:val="af2"/>
    <w:uiPriority w:val="99"/>
    <w:unhideWhenUsed/>
    <w:rsid w:val="00090277"/>
    <w:pPr>
      <w:tabs>
        <w:tab w:val="center" w:pos="4680"/>
        <w:tab w:val="right" w:pos="9360"/>
      </w:tabs>
      <w:spacing w:after="0" w:line="240" w:lineRule="auto"/>
    </w:pPr>
  </w:style>
  <w:style w:type="character" w:customStyle="1" w:styleId="af2">
    <w:name w:val="כותרת תחתונה תו"/>
    <w:basedOn w:val="a0"/>
    <w:link w:val="af1"/>
    <w:uiPriority w:val="99"/>
    <w:rsid w:val="000902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126345">
      <w:bodyDiv w:val="1"/>
      <w:marLeft w:val="0"/>
      <w:marRight w:val="0"/>
      <w:marTop w:val="0"/>
      <w:marBottom w:val="0"/>
      <w:divBdr>
        <w:top w:val="none" w:sz="0" w:space="0" w:color="auto"/>
        <w:left w:val="none" w:sz="0" w:space="0" w:color="auto"/>
        <w:bottom w:val="none" w:sz="0" w:space="0" w:color="auto"/>
        <w:right w:val="none" w:sz="0" w:space="0" w:color="auto"/>
      </w:divBdr>
      <w:divsChild>
        <w:div w:id="1303731249">
          <w:marLeft w:val="0"/>
          <w:marRight w:val="0"/>
          <w:marTop w:val="0"/>
          <w:marBottom w:val="0"/>
          <w:divBdr>
            <w:top w:val="none" w:sz="0" w:space="0" w:color="auto"/>
            <w:left w:val="none" w:sz="0" w:space="0" w:color="auto"/>
            <w:bottom w:val="none" w:sz="0" w:space="0" w:color="auto"/>
            <w:right w:val="none" w:sz="0" w:space="0" w:color="auto"/>
          </w:divBdr>
        </w:div>
        <w:div w:id="1706906362">
          <w:marLeft w:val="0"/>
          <w:marRight w:val="0"/>
          <w:marTop w:val="0"/>
          <w:marBottom w:val="0"/>
          <w:divBdr>
            <w:top w:val="none" w:sz="0" w:space="0" w:color="auto"/>
            <w:left w:val="none" w:sz="0" w:space="0" w:color="auto"/>
            <w:bottom w:val="none" w:sz="0" w:space="0" w:color="auto"/>
            <w:right w:val="none" w:sz="0" w:space="0" w:color="auto"/>
          </w:divBdr>
        </w:div>
        <w:div w:id="1236432310">
          <w:marLeft w:val="0"/>
          <w:marRight w:val="0"/>
          <w:marTop w:val="0"/>
          <w:marBottom w:val="0"/>
          <w:divBdr>
            <w:top w:val="none" w:sz="0" w:space="0" w:color="auto"/>
            <w:left w:val="none" w:sz="0" w:space="0" w:color="auto"/>
            <w:bottom w:val="none" w:sz="0" w:space="0" w:color="auto"/>
            <w:right w:val="none" w:sz="0" w:space="0" w:color="auto"/>
          </w:divBdr>
        </w:div>
        <w:div w:id="412245310">
          <w:marLeft w:val="0"/>
          <w:marRight w:val="0"/>
          <w:marTop w:val="0"/>
          <w:marBottom w:val="0"/>
          <w:divBdr>
            <w:top w:val="none" w:sz="0" w:space="0" w:color="auto"/>
            <w:left w:val="none" w:sz="0" w:space="0" w:color="auto"/>
            <w:bottom w:val="none" w:sz="0" w:space="0" w:color="auto"/>
            <w:right w:val="none" w:sz="0" w:space="0" w:color="auto"/>
          </w:divBdr>
        </w:div>
        <w:div w:id="941451043">
          <w:marLeft w:val="0"/>
          <w:marRight w:val="0"/>
          <w:marTop w:val="0"/>
          <w:marBottom w:val="0"/>
          <w:divBdr>
            <w:top w:val="none" w:sz="0" w:space="0" w:color="auto"/>
            <w:left w:val="none" w:sz="0" w:space="0" w:color="auto"/>
            <w:bottom w:val="none" w:sz="0" w:space="0" w:color="auto"/>
            <w:right w:val="none" w:sz="0" w:space="0" w:color="auto"/>
          </w:divBdr>
        </w:div>
        <w:div w:id="1257399440">
          <w:marLeft w:val="0"/>
          <w:marRight w:val="0"/>
          <w:marTop w:val="0"/>
          <w:marBottom w:val="0"/>
          <w:divBdr>
            <w:top w:val="none" w:sz="0" w:space="0" w:color="auto"/>
            <w:left w:val="none" w:sz="0" w:space="0" w:color="auto"/>
            <w:bottom w:val="none" w:sz="0" w:space="0" w:color="auto"/>
            <w:right w:val="none" w:sz="0" w:space="0" w:color="auto"/>
          </w:divBdr>
        </w:div>
        <w:div w:id="1126312312">
          <w:marLeft w:val="0"/>
          <w:marRight w:val="0"/>
          <w:marTop w:val="0"/>
          <w:marBottom w:val="0"/>
          <w:divBdr>
            <w:top w:val="none" w:sz="0" w:space="0" w:color="auto"/>
            <w:left w:val="none" w:sz="0" w:space="0" w:color="auto"/>
            <w:bottom w:val="none" w:sz="0" w:space="0" w:color="auto"/>
            <w:right w:val="none" w:sz="0" w:space="0" w:color="auto"/>
          </w:divBdr>
        </w:div>
        <w:div w:id="232742671">
          <w:marLeft w:val="0"/>
          <w:marRight w:val="0"/>
          <w:marTop w:val="0"/>
          <w:marBottom w:val="0"/>
          <w:divBdr>
            <w:top w:val="none" w:sz="0" w:space="0" w:color="auto"/>
            <w:left w:val="none" w:sz="0" w:space="0" w:color="auto"/>
            <w:bottom w:val="none" w:sz="0" w:space="0" w:color="auto"/>
            <w:right w:val="none" w:sz="0" w:space="0" w:color="auto"/>
          </w:divBdr>
        </w:div>
        <w:div w:id="332610029">
          <w:marLeft w:val="0"/>
          <w:marRight w:val="0"/>
          <w:marTop w:val="0"/>
          <w:marBottom w:val="0"/>
          <w:divBdr>
            <w:top w:val="none" w:sz="0" w:space="0" w:color="auto"/>
            <w:left w:val="none" w:sz="0" w:space="0" w:color="auto"/>
            <w:bottom w:val="none" w:sz="0" w:space="0" w:color="auto"/>
            <w:right w:val="none" w:sz="0" w:space="0" w:color="auto"/>
          </w:divBdr>
        </w:div>
        <w:div w:id="1234461724">
          <w:marLeft w:val="0"/>
          <w:marRight w:val="0"/>
          <w:marTop w:val="0"/>
          <w:marBottom w:val="0"/>
          <w:divBdr>
            <w:top w:val="none" w:sz="0" w:space="0" w:color="auto"/>
            <w:left w:val="none" w:sz="0" w:space="0" w:color="auto"/>
            <w:bottom w:val="none" w:sz="0" w:space="0" w:color="auto"/>
            <w:right w:val="none" w:sz="0" w:space="0" w:color="auto"/>
          </w:divBdr>
        </w:div>
        <w:div w:id="1099326553">
          <w:marLeft w:val="0"/>
          <w:marRight w:val="0"/>
          <w:marTop w:val="0"/>
          <w:marBottom w:val="0"/>
          <w:divBdr>
            <w:top w:val="none" w:sz="0" w:space="0" w:color="auto"/>
            <w:left w:val="none" w:sz="0" w:space="0" w:color="auto"/>
            <w:bottom w:val="none" w:sz="0" w:space="0" w:color="auto"/>
            <w:right w:val="none" w:sz="0" w:space="0" w:color="auto"/>
          </w:divBdr>
        </w:div>
        <w:div w:id="857549577">
          <w:marLeft w:val="0"/>
          <w:marRight w:val="0"/>
          <w:marTop w:val="0"/>
          <w:marBottom w:val="0"/>
          <w:divBdr>
            <w:top w:val="none" w:sz="0" w:space="0" w:color="auto"/>
            <w:left w:val="none" w:sz="0" w:space="0" w:color="auto"/>
            <w:bottom w:val="none" w:sz="0" w:space="0" w:color="auto"/>
            <w:right w:val="none" w:sz="0" w:space="0" w:color="auto"/>
          </w:divBdr>
        </w:div>
        <w:div w:id="2061905096">
          <w:marLeft w:val="0"/>
          <w:marRight w:val="0"/>
          <w:marTop w:val="0"/>
          <w:marBottom w:val="0"/>
          <w:divBdr>
            <w:top w:val="none" w:sz="0" w:space="0" w:color="auto"/>
            <w:left w:val="none" w:sz="0" w:space="0" w:color="auto"/>
            <w:bottom w:val="none" w:sz="0" w:space="0" w:color="auto"/>
            <w:right w:val="none" w:sz="0" w:space="0" w:color="auto"/>
          </w:divBdr>
        </w:div>
        <w:div w:id="795218133">
          <w:marLeft w:val="0"/>
          <w:marRight w:val="0"/>
          <w:marTop w:val="0"/>
          <w:marBottom w:val="0"/>
          <w:divBdr>
            <w:top w:val="none" w:sz="0" w:space="0" w:color="auto"/>
            <w:left w:val="none" w:sz="0" w:space="0" w:color="auto"/>
            <w:bottom w:val="none" w:sz="0" w:space="0" w:color="auto"/>
            <w:right w:val="none" w:sz="0" w:space="0" w:color="auto"/>
          </w:divBdr>
        </w:div>
        <w:div w:id="433093764">
          <w:marLeft w:val="0"/>
          <w:marRight w:val="0"/>
          <w:marTop w:val="0"/>
          <w:marBottom w:val="0"/>
          <w:divBdr>
            <w:top w:val="none" w:sz="0" w:space="0" w:color="auto"/>
            <w:left w:val="none" w:sz="0" w:space="0" w:color="auto"/>
            <w:bottom w:val="none" w:sz="0" w:space="0" w:color="auto"/>
            <w:right w:val="none" w:sz="0" w:space="0" w:color="auto"/>
          </w:divBdr>
        </w:div>
        <w:div w:id="63189186">
          <w:marLeft w:val="0"/>
          <w:marRight w:val="0"/>
          <w:marTop w:val="0"/>
          <w:marBottom w:val="0"/>
          <w:divBdr>
            <w:top w:val="none" w:sz="0" w:space="0" w:color="auto"/>
            <w:left w:val="none" w:sz="0" w:space="0" w:color="auto"/>
            <w:bottom w:val="none" w:sz="0" w:space="0" w:color="auto"/>
            <w:right w:val="none" w:sz="0" w:space="0" w:color="auto"/>
          </w:divBdr>
        </w:div>
        <w:div w:id="87505033">
          <w:marLeft w:val="0"/>
          <w:marRight w:val="0"/>
          <w:marTop w:val="0"/>
          <w:marBottom w:val="0"/>
          <w:divBdr>
            <w:top w:val="none" w:sz="0" w:space="0" w:color="auto"/>
            <w:left w:val="none" w:sz="0" w:space="0" w:color="auto"/>
            <w:bottom w:val="none" w:sz="0" w:space="0" w:color="auto"/>
            <w:right w:val="none" w:sz="0" w:space="0" w:color="auto"/>
          </w:divBdr>
        </w:div>
        <w:div w:id="383875937">
          <w:marLeft w:val="0"/>
          <w:marRight w:val="0"/>
          <w:marTop w:val="0"/>
          <w:marBottom w:val="0"/>
          <w:divBdr>
            <w:top w:val="none" w:sz="0" w:space="0" w:color="auto"/>
            <w:left w:val="none" w:sz="0" w:space="0" w:color="auto"/>
            <w:bottom w:val="none" w:sz="0" w:space="0" w:color="auto"/>
            <w:right w:val="none" w:sz="0" w:space="0" w:color="auto"/>
          </w:divBdr>
        </w:div>
        <w:div w:id="1021780192">
          <w:marLeft w:val="0"/>
          <w:marRight w:val="0"/>
          <w:marTop w:val="0"/>
          <w:marBottom w:val="0"/>
          <w:divBdr>
            <w:top w:val="none" w:sz="0" w:space="0" w:color="auto"/>
            <w:left w:val="none" w:sz="0" w:space="0" w:color="auto"/>
            <w:bottom w:val="none" w:sz="0" w:space="0" w:color="auto"/>
            <w:right w:val="none" w:sz="0" w:space="0" w:color="auto"/>
          </w:divBdr>
        </w:div>
        <w:div w:id="1024289967">
          <w:marLeft w:val="0"/>
          <w:marRight w:val="0"/>
          <w:marTop w:val="0"/>
          <w:marBottom w:val="0"/>
          <w:divBdr>
            <w:top w:val="none" w:sz="0" w:space="0" w:color="auto"/>
            <w:left w:val="none" w:sz="0" w:space="0" w:color="auto"/>
            <w:bottom w:val="none" w:sz="0" w:space="0" w:color="auto"/>
            <w:right w:val="none" w:sz="0" w:space="0" w:color="auto"/>
          </w:divBdr>
        </w:div>
        <w:div w:id="319238289">
          <w:marLeft w:val="0"/>
          <w:marRight w:val="0"/>
          <w:marTop w:val="0"/>
          <w:marBottom w:val="0"/>
          <w:divBdr>
            <w:top w:val="none" w:sz="0" w:space="0" w:color="auto"/>
            <w:left w:val="none" w:sz="0" w:space="0" w:color="auto"/>
            <w:bottom w:val="none" w:sz="0" w:space="0" w:color="auto"/>
            <w:right w:val="none" w:sz="0" w:space="0" w:color="auto"/>
          </w:divBdr>
        </w:div>
        <w:div w:id="1990207444">
          <w:marLeft w:val="0"/>
          <w:marRight w:val="0"/>
          <w:marTop w:val="0"/>
          <w:marBottom w:val="0"/>
          <w:divBdr>
            <w:top w:val="none" w:sz="0" w:space="0" w:color="auto"/>
            <w:left w:val="none" w:sz="0" w:space="0" w:color="auto"/>
            <w:bottom w:val="none" w:sz="0" w:space="0" w:color="auto"/>
            <w:right w:val="none" w:sz="0" w:space="0" w:color="auto"/>
          </w:divBdr>
        </w:div>
        <w:div w:id="164976001">
          <w:marLeft w:val="0"/>
          <w:marRight w:val="0"/>
          <w:marTop w:val="0"/>
          <w:marBottom w:val="0"/>
          <w:divBdr>
            <w:top w:val="none" w:sz="0" w:space="0" w:color="auto"/>
            <w:left w:val="none" w:sz="0" w:space="0" w:color="auto"/>
            <w:bottom w:val="none" w:sz="0" w:space="0" w:color="auto"/>
            <w:right w:val="none" w:sz="0" w:space="0" w:color="auto"/>
          </w:divBdr>
        </w:div>
        <w:div w:id="1399279751">
          <w:marLeft w:val="0"/>
          <w:marRight w:val="0"/>
          <w:marTop w:val="0"/>
          <w:marBottom w:val="0"/>
          <w:divBdr>
            <w:top w:val="none" w:sz="0" w:space="0" w:color="auto"/>
            <w:left w:val="none" w:sz="0" w:space="0" w:color="auto"/>
            <w:bottom w:val="none" w:sz="0" w:space="0" w:color="auto"/>
            <w:right w:val="none" w:sz="0" w:space="0" w:color="auto"/>
          </w:divBdr>
        </w:div>
        <w:div w:id="1414816632">
          <w:marLeft w:val="0"/>
          <w:marRight w:val="0"/>
          <w:marTop w:val="0"/>
          <w:marBottom w:val="0"/>
          <w:divBdr>
            <w:top w:val="none" w:sz="0" w:space="0" w:color="auto"/>
            <w:left w:val="none" w:sz="0" w:space="0" w:color="auto"/>
            <w:bottom w:val="none" w:sz="0" w:space="0" w:color="auto"/>
            <w:right w:val="none" w:sz="0" w:space="0" w:color="auto"/>
          </w:divBdr>
        </w:div>
        <w:div w:id="1451632198">
          <w:marLeft w:val="0"/>
          <w:marRight w:val="0"/>
          <w:marTop w:val="0"/>
          <w:marBottom w:val="0"/>
          <w:divBdr>
            <w:top w:val="none" w:sz="0" w:space="0" w:color="auto"/>
            <w:left w:val="none" w:sz="0" w:space="0" w:color="auto"/>
            <w:bottom w:val="none" w:sz="0" w:space="0" w:color="auto"/>
            <w:right w:val="none" w:sz="0" w:space="0" w:color="auto"/>
          </w:divBdr>
        </w:div>
        <w:div w:id="2067877294">
          <w:marLeft w:val="0"/>
          <w:marRight w:val="0"/>
          <w:marTop w:val="0"/>
          <w:marBottom w:val="0"/>
          <w:divBdr>
            <w:top w:val="none" w:sz="0" w:space="0" w:color="auto"/>
            <w:left w:val="none" w:sz="0" w:space="0" w:color="auto"/>
            <w:bottom w:val="none" w:sz="0" w:space="0" w:color="auto"/>
            <w:right w:val="none" w:sz="0" w:space="0" w:color="auto"/>
          </w:divBdr>
        </w:div>
      </w:divsChild>
    </w:div>
    <w:div w:id="137844006">
      <w:bodyDiv w:val="1"/>
      <w:marLeft w:val="0"/>
      <w:marRight w:val="0"/>
      <w:marTop w:val="0"/>
      <w:marBottom w:val="0"/>
      <w:divBdr>
        <w:top w:val="none" w:sz="0" w:space="0" w:color="auto"/>
        <w:left w:val="none" w:sz="0" w:space="0" w:color="auto"/>
        <w:bottom w:val="none" w:sz="0" w:space="0" w:color="auto"/>
        <w:right w:val="none" w:sz="0" w:space="0" w:color="auto"/>
      </w:divBdr>
      <w:divsChild>
        <w:div w:id="1602687740">
          <w:marLeft w:val="0"/>
          <w:marRight w:val="0"/>
          <w:marTop w:val="0"/>
          <w:marBottom w:val="0"/>
          <w:divBdr>
            <w:top w:val="none" w:sz="0" w:space="0" w:color="auto"/>
            <w:left w:val="none" w:sz="0" w:space="0" w:color="auto"/>
            <w:bottom w:val="none" w:sz="0" w:space="0" w:color="auto"/>
            <w:right w:val="none" w:sz="0" w:space="0" w:color="auto"/>
          </w:divBdr>
        </w:div>
        <w:div w:id="771513880">
          <w:marLeft w:val="0"/>
          <w:marRight w:val="0"/>
          <w:marTop w:val="0"/>
          <w:marBottom w:val="0"/>
          <w:divBdr>
            <w:top w:val="none" w:sz="0" w:space="0" w:color="auto"/>
            <w:left w:val="none" w:sz="0" w:space="0" w:color="auto"/>
            <w:bottom w:val="none" w:sz="0" w:space="0" w:color="auto"/>
            <w:right w:val="none" w:sz="0" w:space="0" w:color="auto"/>
          </w:divBdr>
        </w:div>
        <w:div w:id="50276183">
          <w:marLeft w:val="0"/>
          <w:marRight w:val="0"/>
          <w:marTop w:val="0"/>
          <w:marBottom w:val="0"/>
          <w:divBdr>
            <w:top w:val="none" w:sz="0" w:space="0" w:color="auto"/>
            <w:left w:val="none" w:sz="0" w:space="0" w:color="auto"/>
            <w:bottom w:val="none" w:sz="0" w:space="0" w:color="auto"/>
            <w:right w:val="none" w:sz="0" w:space="0" w:color="auto"/>
          </w:divBdr>
        </w:div>
        <w:div w:id="1489861986">
          <w:marLeft w:val="0"/>
          <w:marRight w:val="0"/>
          <w:marTop w:val="0"/>
          <w:marBottom w:val="0"/>
          <w:divBdr>
            <w:top w:val="none" w:sz="0" w:space="0" w:color="auto"/>
            <w:left w:val="none" w:sz="0" w:space="0" w:color="auto"/>
            <w:bottom w:val="none" w:sz="0" w:space="0" w:color="auto"/>
            <w:right w:val="none" w:sz="0" w:space="0" w:color="auto"/>
          </w:divBdr>
        </w:div>
        <w:div w:id="1548685029">
          <w:marLeft w:val="0"/>
          <w:marRight w:val="0"/>
          <w:marTop w:val="0"/>
          <w:marBottom w:val="0"/>
          <w:divBdr>
            <w:top w:val="none" w:sz="0" w:space="0" w:color="auto"/>
            <w:left w:val="none" w:sz="0" w:space="0" w:color="auto"/>
            <w:bottom w:val="none" w:sz="0" w:space="0" w:color="auto"/>
            <w:right w:val="none" w:sz="0" w:space="0" w:color="auto"/>
          </w:divBdr>
        </w:div>
        <w:div w:id="289482062">
          <w:marLeft w:val="0"/>
          <w:marRight w:val="0"/>
          <w:marTop w:val="0"/>
          <w:marBottom w:val="0"/>
          <w:divBdr>
            <w:top w:val="none" w:sz="0" w:space="0" w:color="auto"/>
            <w:left w:val="none" w:sz="0" w:space="0" w:color="auto"/>
            <w:bottom w:val="none" w:sz="0" w:space="0" w:color="auto"/>
            <w:right w:val="none" w:sz="0" w:space="0" w:color="auto"/>
          </w:divBdr>
        </w:div>
        <w:div w:id="1947809482">
          <w:marLeft w:val="0"/>
          <w:marRight w:val="0"/>
          <w:marTop w:val="0"/>
          <w:marBottom w:val="0"/>
          <w:divBdr>
            <w:top w:val="none" w:sz="0" w:space="0" w:color="auto"/>
            <w:left w:val="none" w:sz="0" w:space="0" w:color="auto"/>
            <w:bottom w:val="none" w:sz="0" w:space="0" w:color="auto"/>
            <w:right w:val="none" w:sz="0" w:space="0" w:color="auto"/>
          </w:divBdr>
        </w:div>
        <w:div w:id="1887374414">
          <w:marLeft w:val="0"/>
          <w:marRight w:val="0"/>
          <w:marTop w:val="0"/>
          <w:marBottom w:val="0"/>
          <w:divBdr>
            <w:top w:val="none" w:sz="0" w:space="0" w:color="auto"/>
            <w:left w:val="none" w:sz="0" w:space="0" w:color="auto"/>
            <w:bottom w:val="none" w:sz="0" w:space="0" w:color="auto"/>
            <w:right w:val="none" w:sz="0" w:space="0" w:color="auto"/>
          </w:divBdr>
        </w:div>
        <w:div w:id="1997419426">
          <w:marLeft w:val="0"/>
          <w:marRight w:val="0"/>
          <w:marTop w:val="0"/>
          <w:marBottom w:val="0"/>
          <w:divBdr>
            <w:top w:val="none" w:sz="0" w:space="0" w:color="auto"/>
            <w:left w:val="none" w:sz="0" w:space="0" w:color="auto"/>
            <w:bottom w:val="none" w:sz="0" w:space="0" w:color="auto"/>
            <w:right w:val="none" w:sz="0" w:space="0" w:color="auto"/>
          </w:divBdr>
        </w:div>
        <w:div w:id="1009794087">
          <w:marLeft w:val="0"/>
          <w:marRight w:val="0"/>
          <w:marTop w:val="0"/>
          <w:marBottom w:val="0"/>
          <w:divBdr>
            <w:top w:val="none" w:sz="0" w:space="0" w:color="auto"/>
            <w:left w:val="none" w:sz="0" w:space="0" w:color="auto"/>
            <w:bottom w:val="none" w:sz="0" w:space="0" w:color="auto"/>
            <w:right w:val="none" w:sz="0" w:space="0" w:color="auto"/>
          </w:divBdr>
        </w:div>
        <w:div w:id="2110812514">
          <w:marLeft w:val="0"/>
          <w:marRight w:val="0"/>
          <w:marTop w:val="0"/>
          <w:marBottom w:val="0"/>
          <w:divBdr>
            <w:top w:val="none" w:sz="0" w:space="0" w:color="auto"/>
            <w:left w:val="none" w:sz="0" w:space="0" w:color="auto"/>
            <w:bottom w:val="none" w:sz="0" w:space="0" w:color="auto"/>
            <w:right w:val="none" w:sz="0" w:space="0" w:color="auto"/>
          </w:divBdr>
        </w:div>
        <w:div w:id="803473953">
          <w:marLeft w:val="0"/>
          <w:marRight w:val="0"/>
          <w:marTop w:val="0"/>
          <w:marBottom w:val="0"/>
          <w:divBdr>
            <w:top w:val="none" w:sz="0" w:space="0" w:color="auto"/>
            <w:left w:val="none" w:sz="0" w:space="0" w:color="auto"/>
            <w:bottom w:val="none" w:sz="0" w:space="0" w:color="auto"/>
            <w:right w:val="none" w:sz="0" w:space="0" w:color="auto"/>
          </w:divBdr>
        </w:div>
        <w:div w:id="1013917107">
          <w:marLeft w:val="0"/>
          <w:marRight w:val="0"/>
          <w:marTop w:val="0"/>
          <w:marBottom w:val="0"/>
          <w:divBdr>
            <w:top w:val="none" w:sz="0" w:space="0" w:color="auto"/>
            <w:left w:val="none" w:sz="0" w:space="0" w:color="auto"/>
            <w:bottom w:val="none" w:sz="0" w:space="0" w:color="auto"/>
            <w:right w:val="none" w:sz="0" w:space="0" w:color="auto"/>
          </w:divBdr>
        </w:div>
        <w:div w:id="734544955">
          <w:marLeft w:val="0"/>
          <w:marRight w:val="0"/>
          <w:marTop w:val="0"/>
          <w:marBottom w:val="0"/>
          <w:divBdr>
            <w:top w:val="none" w:sz="0" w:space="0" w:color="auto"/>
            <w:left w:val="none" w:sz="0" w:space="0" w:color="auto"/>
            <w:bottom w:val="none" w:sz="0" w:space="0" w:color="auto"/>
            <w:right w:val="none" w:sz="0" w:space="0" w:color="auto"/>
          </w:divBdr>
        </w:div>
        <w:div w:id="1067000211">
          <w:marLeft w:val="0"/>
          <w:marRight w:val="0"/>
          <w:marTop w:val="0"/>
          <w:marBottom w:val="0"/>
          <w:divBdr>
            <w:top w:val="none" w:sz="0" w:space="0" w:color="auto"/>
            <w:left w:val="none" w:sz="0" w:space="0" w:color="auto"/>
            <w:bottom w:val="none" w:sz="0" w:space="0" w:color="auto"/>
            <w:right w:val="none" w:sz="0" w:space="0" w:color="auto"/>
          </w:divBdr>
        </w:div>
        <w:div w:id="1543980348">
          <w:marLeft w:val="0"/>
          <w:marRight w:val="0"/>
          <w:marTop w:val="0"/>
          <w:marBottom w:val="0"/>
          <w:divBdr>
            <w:top w:val="none" w:sz="0" w:space="0" w:color="auto"/>
            <w:left w:val="none" w:sz="0" w:space="0" w:color="auto"/>
            <w:bottom w:val="none" w:sz="0" w:space="0" w:color="auto"/>
            <w:right w:val="none" w:sz="0" w:space="0" w:color="auto"/>
          </w:divBdr>
        </w:div>
        <w:div w:id="145557975">
          <w:marLeft w:val="0"/>
          <w:marRight w:val="0"/>
          <w:marTop w:val="0"/>
          <w:marBottom w:val="0"/>
          <w:divBdr>
            <w:top w:val="none" w:sz="0" w:space="0" w:color="auto"/>
            <w:left w:val="none" w:sz="0" w:space="0" w:color="auto"/>
            <w:bottom w:val="none" w:sz="0" w:space="0" w:color="auto"/>
            <w:right w:val="none" w:sz="0" w:space="0" w:color="auto"/>
          </w:divBdr>
        </w:div>
        <w:div w:id="1067722971">
          <w:marLeft w:val="0"/>
          <w:marRight w:val="0"/>
          <w:marTop w:val="0"/>
          <w:marBottom w:val="0"/>
          <w:divBdr>
            <w:top w:val="none" w:sz="0" w:space="0" w:color="auto"/>
            <w:left w:val="none" w:sz="0" w:space="0" w:color="auto"/>
            <w:bottom w:val="none" w:sz="0" w:space="0" w:color="auto"/>
            <w:right w:val="none" w:sz="0" w:space="0" w:color="auto"/>
          </w:divBdr>
        </w:div>
        <w:div w:id="1873152224">
          <w:marLeft w:val="0"/>
          <w:marRight w:val="0"/>
          <w:marTop w:val="0"/>
          <w:marBottom w:val="0"/>
          <w:divBdr>
            <w:top w:val="none" w:sz="0" w:space="0" w:color="auto"/>
            <w:left w:val="none" w:sz="0" w:space="0" w:color="auto"/>
            <w:bottom w:val="none" w:sz="0" w:space="0" w:color="auto"/>
            <w:right w:val="none" w:sz="0" w:space="0" w:color="auto"/>
          </w:divBdr>
        </w:div>
        <w:div w:id="1977484821">
          <w:marLeft w:val="0"/>
          <w:marRight w:val="0"/>
          <w:marTop w:val="0"/>
          <w:marBottom w:val="0"/>
          <w:divBdr>
            <w:top w:val="none" w:sz="0" w:space="0" w:color="auto"/>
            <w:left w:val="none" w:sz="0" w:space="0" w:color="auto"/>
            <w:bottom w:val="none" w:sz="0" w:space="0" w:color="auto"/>
            <w:right w:val="none" w:sz="0" w:space="0" w:color="auto"/>
          </w:divBdr>
        </w:div>
        <w:div w:id="754326399">
          <w:marLeft w:val="0"/>
          <w:marRight w:val="0"/>
          <w:marTop w:val="0"/>
          <w:marBottom w:val="0"/>
          <w:divBdr>
            <w:top w:val="none" w:sz="0" w:space="0" w:color="auto"/>
            <w:left w:val="none" w:sz="0" w:space="0" w:color="auto"/>
            <w:bottom w:val="none" w:sz="0" w:space="0" w:color="auto"/>
            <w:right w:val="none" w:sz="0" w:space="0" w:color="auto"/>
          </w:divBdr>
        </w:div>
        <w:div w:id="1411973920">
          <w:marLeft w:val="0"/>
          <w:marRight w:val="0"/>
          <w:marTop w:val="0"/>
          <w:marBottom w:val="0"/>
          <w:divBdr>
            <w:top w:val="none" w:sz="0" w:space="0" w:color="auto"/>
            <w:left w:val="none" w:sz="0" w:space="0" w:color="auto"/>
            <w:bottom w:val="none" w:sz="0" w:space="0" w:color="auto"/>
            <w:right w:val="none" w:sz="0" w:space="0" w:color="auto"/>
          </w:divBdr>
        </w:div>
        <w:div w:id="1979459500">
          <w:marLeft w:val="0"/>
          <w:marRight w:val="0"/>
          <w:marTop w:val="0"/>
          <w:marBottom w:val="0"/>
          <w:divBdr>
            <w:top w:val="none" w:sz="0" w:space="0" w:color="auto"/>
            <w:left w:val="none" w:sz="0" w:space="0" w:color="auto"/>
            <w:bottom w:val="none" w:sz="0" w:space="0" w:color="auto"/>
            <w:right w:val="none" w:sz="0" w:space="0" w:color="auto"/>
          </w:divBdr>
        </w:div>
        <w:div w:id="1752268379">
          <w:marLeft w:val="0"/>
          <w:marRight w:val="0"/>
          <w:marTop w:val="0"/>
          <w:marBottom w:val="0"/>
          <w:divBdr>
            <w:top w:val="none" w:sz="0" w:space="0" w:color="auto"/>
            <w:left w:val="none" w:sz="0" w:space="0" w:color="auto"/>
            <w:bottom w:val="none" w:sz="0" w:space="0" w:color="auto"/>
            <w:right w:val="none" w:sz="0" w:space="0" w:color="auto"/>
          </w:divBdr>
        </w:div>
        <w:div w:id="1845244534">
          <w:marLeft w:val="0"/>
          <w:marRight w:val="0"/>
          <w:marTop w:val="0"/>
          <w:marBottom w:val="0"/>
          <w:divBdr>
            <w:top w:val="none" w:sz="0" w:space="0" w:color="auto"/>
            <w:left w:val="none" w:sz="0" w:space="0" w:color="auto"/>
            <w:bottom w:val="none" w:sz="0" w:space="0" w:color="auto"/>
            <w:right w:val="none" w:sz="0" w:space="0" w:color="auto"/>
          </w:divBdr>
        </w:div>
        <w:div w:id="596249970">
          <w:marLeft w:val="0"/>
          <w:marRight w:val="0"/>
          <w:marTop w:val="0"/>
          <w:marBottom w:val="0"/>
          <w:divBdr>
            <w:top w:val="none" w:sz="0" w:space="0" w:color="auto"/>
            <w:left w:val="none" w:sz="0" w:space="0" w:color="auto"/>
            <w:bottom w:val="none" w:sz="0" w:space="0" w:color="auto"/>
            <w:right w:val="none" w:sz="0" w:space="0" w:color="auto"/>
          </w:divBdr>
        </w:div>
      </w:divsChild>
    </w:div>
    <w:div w:id="151331736">
      <w:bodyDiv w:val="1"/>
      <w:marLeft w:val="0"/>
      <w:marRight w:val="0"/>
      <w:marTop w:val="0"/>
      <w:marBottom w:val="0"/>
      <w:divBdr>
        <w:top w:val="none" w:sz="0" w:space="0" w:color="auto"/>
        <w:left w:val="none" w:sz="0" w:space="0" w:color="auto"/>
        <w:bottom w:val="none" w:sz="0" w:space="0" w:color="auto"/>
        <w:right w:val="none" w:sz="0" w:space="0" w:color="auto"/>
      </w:divBdr>
      <w:divsChild>
        <w:div w:id="1556314939">
          <w:marLeft w:val="0"/>
          <w:marRight w:val="0"/>
          <w:marTop w:val="0"/>
          <w:marBottom w:val="0"/>
          <w:divBdr>
            <w:top w:val="none" w:sz="0" w:space="0" w:color="auto"/>
            <w:left w:val="none" w:sz="0" w:space="0" w:color="auto"/>
            <w:bottom w:val="none" w:sz="0" w:space="0" w:color="auto"/>
            <w:right w:val="none" w:sz="0" w:space="0" w:color="auto"/>
          </w:divBdr>
        </w:div>
        <w:div w:id="166944384">
          <w:marLeft w:val="0"/>
          <w:marRight w:val="0"/>
          <w:marTop w:val="0"/>
          <w:marBottom w:val="0"/>
          <w:divBdr>
            <w:top w:val="none" w:sz="0" w:space="0" w:color="auto"/>
            <w:left w:val="none" w:sz="0" w:space="0" w:color="auto"/>
            <w:bottom w:val="none" w:sz="0" w:space="0" w:color="auto"/>
            <w:right w:val="none" w:sz="0" w:space="0" w:color="auto"/>
          </w:divBdr>
        </w:div>
        <w:div w:id="1296520327">
          <w:marLeft w:val="0"/>
          <w:marRight w:val="0"/>
          <w:marTop w:val="0"/>
          <w:marBottom w:val="0"/>
          <w:divBdr>
            <w:top w:val="none" w:sz="0" w:space="0" w:color="auto"/>
            <w:left w:val="none" w:sz="0" w:space="0" w:color="auto"/>
            <w:bottom w:val="none" w:sz="0" w:space="0" w:color="auto"/>
            <w:right w:val="none" w:sz="0" w:space="0" w:color="auto"/>
          </w:divBdr>
        </w:div>
        <w:div w:id="2097051825">
          <w:marLeft w:val="0"/>
          <w:marRight w:val="0"/>
          <w:marTop w:val="0"/>
          <w:marBottom w:val="0"/>
          <w:divBdr>
            <w:top w:val="none" w:sz="0" w:space="0" w:color="auto"/>
            <w:left w:val="none" w:sz="0" w:space="0" w:color="auto"/>
            <w:bottom w:val="none" w:sz="0" w:space="0" w:color="auto"/>
            <w:right w:val="none" w:sz="0" w:space="0" w:color="auto"/>
          </w:divBdr>
        </w:div>
        <w:div w:id="1754401062">
          <w:marLeft w:val="0"/>
          <w:marRight w:val="0"/>
          <w:marTop w:val="0"/>
          <w:marBottom w:val="0"/>
          <w:divBdr>
            <w:top w:val="none" w:sz="0" w:space="0" w:color="auto"/>
            <w:left w:val="none" w:sz="0" w:space="0" w:color="auto"/>
            <w:bottom w:val="none" w:sz="0" w:space="0" w:color="auto"/>
            <w:right w:val="none" w:sz="0" w:space="0" w:color="auto"/>
          </w:divBdr>
        </w:div>
        <w:div w:id="665278722">
          <w:marLeft w:val="0"/>
          <w:marRight w:val="0"/>
          <w:marTop w:val="0"/>
          <w:marBottom w:val="0"/>
          <w:divBdr>
            <w:top w:val="none" w:sz="0" w:space="0" w:color="auto"/>
            <w:left w:val="none" w:sz="0" w:space="0" w:color="auto"/>
            <w:bottom w:val="none" w:sz="0" w:space="0" w:color="auto"/>
            <w:right w:val="none" w:sz="0" w:space="0" w:color="auto"/>
          </w:divBdr>
        </w:div>
        <w:div w:id="55979236">
          <w:marLeft w:val="0"/>
          <w:marRight w:val="0"/>
          <w:marTop w:val="0"/>
          <w:marBottom w:val="0"/>
          <w:divBdr>
            <w:top w:val="none" w:sz="0" w:space="0" w:color="auto"/>
            <w:left w:val="none" w:sz="0" w:space="0" w:color="auto"/>
            <w:bottom w:val="none" w:sz="0" w:space="0" w:color="auto"/>
            <w:right w:val="none" w:sz="0" w:space="0" w:color="auto"/>
          </w:divBdr>
        </w:div>
        <w:div w:id="556673827">
          <w:marLeft w:val="0"/>
          <w:marRight w:val="0"/>
          <w:marTop w:val="0"/>
          <w:marBottom w:val="0"/>
          <w:divBdr>
            <w:top w:val="none" w:sz="0" w:space="0" w:color="auto"/>
            <w:left w:val="none" w:sz="0" w:space="0" w:color="auto"/>
            <w:bottom w:val="none" w:sz="0" w:space="0" w:color="auto"/>
            <w:right w:val="none" w:sz="0" w:space="0" w:color="auto"/>
          </w:divBdr>
        </w:div>
        <w:div w:id="1590502165">
          <w:marLeft w:val="0"/>
          <w:marRight w:val="0"/>
          <w:marTop w:val="0"/>
          <w:marBottom w:val="0"/>
          <w:divBdr>
            <w:top w:val="none" w:sz="0" w:space="0" w:color="auto"/>
            <w:left w:val="none" w:sz="0" w:space="0" w:color="auto"/>
            <w:bottom w:val="none" w:sz="0" w:space="0" w:color="auto"/>
            <w:right w:val="none" w:sz="0" w:space="0" w:color="auto"/>
          </w:divBdr>
        </w:div>
        <w:div w:id="894195364">
          <w:marLeft w:val="0"/>
          <w:marRight w:val="0"/>
          <w:marTop w:val="0"/>
          <w:marBottom w:val="0"/>
          <w:divBdr>
            <w:top w:val="none" w:sz="0" w:space="0" w:color="auto"/>
            <w:left w:val="none" w:sz="0" w:space="0" w:color="auto"/>
            <w:bottom w:val="none" w:sz="0" w:space="0" w:color="auto"/>
            <w:right w:val="none" w:sz="0" w:space="0" w:color="auto"/>
          </w:divBdr>
        </w:div>
        <w:div w:id="1534074736">
          <w:marLeft w:val="0"/>
          <w:marRight w:val="0"/>
          <w:marTop w:val="0"/>
          <w:marBottom w:val="0"/>
          <w:divBdr>
            <w:top w:val="none" w:sz="0" w:space="0" w:color="auto"/>
            <w:left w:val="none" w:sz="0" w:space="0" w:color="auto"/>
            <w:bottom w:val="none" w:sz="0" w:space="0" w:color="auto"/>
            <w:right w:val="none" w:sz="0" w:space="0" w:color="auto"/>
          </w:divBdr>
        </w:div>
        <w:div w:id="1037244794">
          <w:marLeft w:val="0"/>
          <w:marRight w:val="0"/>
          <w:marTop w:val="0"/>
          <w:marBottom w:val="0"/>
          <w:divBdr>
            <w:top w:val="none" w:sz="0" w:space="0" w:color="auto"/>
            <w:left w:val="none" w:sz="0" w:space="0" w:color="auto"/>
            <w:bottom w:val="none" w:sz="0" w:space="0" w:color="auto"/>
            <w:right w:val="none" w:sz="0" w:space="0" w:color="auto"/>
          </w:divBdr>
        </w:div>
        <w:div w:id="1267882714">
          <w:marLeft w:val="0"/>
          <w:marRight w:val="0"/>
          <w:marTop w:val="0"/>
          <w:marBottom w:val="0"/>
          <w:divBdr>
            <w:top w:val="none" w:sz="0" w:space="0" w:color="auto"/>
            <w:left w:val="none" w:sz="0" w:space="0" w:color="auto"/>
            <w:bottom w:val="none" w:sz="0" w:space="0" w:color="auto"/>
            <w:right w:val="none" w:sz="0" w:space="0" w:color="auto"/>
          </w:divBdr>
        </w:div>
        <w:div w:id="290285762">
          <w:marLeft w:val="0"/>
          <w:marRight w:val="0"/>
          <w:marTop w:val="0"/>
          <w:marBottom w:val="0"/>
          <w:divBdr>
            <w:top w:val="none" w:sz="0" w:space="0" w:color="auto"/>
            <w:left w:val="none" w:sz="0" w:space="0" w:color="auto"/>
            <w:bottom w:val="none" w:sz="0" w:space="0" w:color="auto"/>
            <w:right w:val="none" w:sz="0" w:space="0" w:color="auto"/>
          </w:divBdr>
        </w:div>
        <w:div w:id="2139952907">
          <w:marLeft w:val="0"/>
          <w:marRight w:val="0"/>
          <w:marTop w:val="0"/>
          <w:marBottom w:val="0"/>
          <w:divBdr>
            <w:top w:val="none" w:sz="0" w:space="0" w:color="auto"/>
            <w:left w:val="none" w:sz="0" w:space="0" w:color="auto"/>
            <w:bottom w:val="none" w:sz="0" w:space="0" w:color="auto"/>
            <w:right w:val="none" w:sz="0" w:space="0" w:color="auto"/>
          </w:divBdr>
        </w:div>
        <w:div w:id="247080203">
          <w:marLeft w:val="0"/>
          <w:marRight w:val="0"/>
          <w:marTop w:val="0"/>
          <w:marBottom w:val="0"/>
          <w:divBdr>
            <w:top w:val="none" w:sz="0" w:space="0" w:color="auto"/>
            <w:left w:val="none" w:sz="0" w:space="0" w:color="auto"/>
            <w:bottom w:val="none" w:sz="0" w:space="0" w:color="auto"/>
            <w:right w:val="none" w:sz="0" w:space="0" w:color="auto"/>
          </w:divBdr>
        </w:div>
        <w:div w:id="1142384820">
          <w:marLeft w:val="0"/>
          <w:marRight w:val="0"/>
          <w:marTop w:val="0"/>
          <w:marBottom w:val="0"/>
          <w:divBdr>
            <w:top w:val="none" w:sz="0" w:space="0" w:color="auto"/>
            <w:left w:val="none" w:sz="0" w:space="0" w:color="auto"/>
            <w:bottom w:val="none" w:sz="0" w:space="0" w:color="auto"/>
            <w:right w:val="none" w:sz="0" w:space="0" w:color="auto"/>
          </w:divBdr>
        </w:div>
        <w:div w:id="507722121">
          <w:marLeft w:val="0"/>
          <w:marRight w:val="0"/>
          <w:marTop w:val="0"/>
          <w:marBottom w:val="0"/>
          <w:divBdr>
            <w:top w:val="none" w:sz="0" w:space="0" w:color="auto"/>
            <w:left w:val="none" w:sz="0" w:space="0" w:color="auto"/>
            <w:bottom w:val="none" w:sz="0" w:space="0" w:color="auto"/>
            <w:right w:val="none" w:sz="0" w:space="0" w:color="auto"/>
          </w:divBdr>
        </w:div>
        <w:div w:id="1671132054">
          <w:marLeft w:val="0"/>
          <w:marRight w:val="0"/>
          <w:marTop w:val="0"/>
          <w:marBottom w:val="0"/>
          <w:divBdr>
            <w:top w:val="none" w:sz="0" w:space="0" w:color="auto"/>
            <w:left w:val="none" w:sz="0" w:space="0" w:color="auto"/>
            <w:bottom w:val="none" w:sz="0" w:space="0" w:color="auto"/>
            <w:right w:val="none" w:sz="0" w:space="0" w:color="auto"/>
          </w:divBdr>
        </w:div>
        <w:div w:id="1926300303">
          <w:marLeft w:val="0"/>
          <w:marRight w:val="0"/>
          <w:marTop w:val="0"/>
          <w:marBottom w:val="0"/>
          <w:divBdr>
            <w:top w:val="none" w:sz="0" w:space="0" w:color="auto"/>
            <w:left w:val="none" w:sz="0" w:space="0" w:color="auto"/>
            <w:bottom w:val="none" w:sz="0" w:space="0" w:color="auto"/>
            <w:right w:val="none" w:sz="0" w:space="0" w:color="auto"/>
          </w:divBdr>
        </w:div>
        <w:div w:id="862212109">
          <w:marLeft w:val="0"/>
          <w:marRight w:val="0"/>
          <w:marTop w:val="0"/>
          <w:marBottom w:val="0"/>
          <w:divBdr>
            <w:top w:val="none" w:sz="0" w:space="0" w:color="auto"/>
            <w:left w:val="none" w:sz="0" w:space="0" w:color="auto"/>
            <w:bottom w:val="none" w:sz="0" w:space="0" w:color="auto"/>
            <w:right w:val="none" w:sz="0" w:space="0" w:color="auto"/>
          </w:divBdr>
        </w:div>
        <w:div w:id="1100952469">
          <w:marLeft w:val="0"/>
          <w:marRight w:val="0"/>
          <w:marTop w:val="0"/>
          <w:marBottom w:val="0"/>
          <w:divBdr>
            <w:top w:val="none" w:sz="0" w:space="0" w:color="auto"/>
            <w:left w:val="none" w:sz="0" w:space="0" w:color="auto"/>
            <w:bottom w:val="none" w:sz="0" w:space="0" w:color="auto"/>
            <w:right w:val="none" w:sz="0" w:space="0" w:color="auto"/>
          </w:divBdr>
        </w:div>
        <w:div w:id="1051805541">
          <w:marLeft w:val="0"/>
          <w:marRight w:val="0"/>
          <w:marTop w:val="0"/>
          <w:marBottom w:val="0"/>
          <w:divBdr>
            <w:top w:val="none" w:sz="0" w:space="0" w:color="auto"/>
            <w:left w:val="none" w:sz="0" w:space="0" w:color="auto"/>
            <w:bottom w:val="none" w:sz="0" w:space="0" w:color="auto"/>
            <w:right w:val="none" w:sz="0" w:space="0" w:color="auto"/>
          </w:divBdr>
        </w:div>
        <w:div w:id="818619504">
          <w:marLeft w:val="0"/>
          <w:marRight w:val="0"/>
          <w:marTop w:val="0"/>
          <w:marBottom w:val="0"/>
          <w:divBdr>
            <w:top w:val="none" w:sz="0" w:space="0" w:color="auto"/>
            <w:left w:val="none" w:sz="0" w:space="0" w:color="auto"/>
            <w:bottom w:val="none" w:sz="0" w:space="0" w:color="auto"/>
            <w:right w:val="none" w:sz="0" w:space="0" w:color="auto"/>
          </w:divBdr>
        </w:div>
        <w:div w:id="1535077495">
          <w:marLeft w:val="0"/>
          <w:marRight w:val="0"/>
          <w:marTop w:val="0"/>
          <w:marBottom w:val="0"/>
          <w:divBdr>
            <w:top w:val="none" w:sz="0" w:space="0" w:color="auto"/>
            <w:left w:val="none" w:sz="0" w:space="0" w:color="auto"/>
            <w:bottom w:val="none" w:sz="0" w:space="0" w:color="auto"/>
            <w:right w:val="none" w:sz="0" w:space="0" w:color="auto"/>
          </w:divBdr>
        </w:div>
      </w:divsChild>
    </w:div>
    <w:div w:id="162862525">
      <w:bodyDiv w:val="1"/>
      <w:marLeft w:val="0"/>
      <w:marRight w:val="0"/>
      <w:marTop w:val="0"/>
      <w:marBottom w:val="0"/>
      <w:divBdr>
        <w:top w:val="none" w:sz="0" w:space="0" w:color="auto"/>
        <w:left w:val="none" w:sz="0" w:space="0" w:color="auto"/>
        <w:bottom w:val="none" w:sz="0" w:space="0" w:color="auto"/>
        <w:right w:val="none" w:sz="0" w:space="0" w:color="auto"/>
      </w:divBdr>
      <w:divsChild>
        <w:div w:id="612060333">
          <w:marLeft w:val="0"/>
          <w:marRight w:val="0"/>
          <w:marTop w:val="100"/>
          <w:marBottom w:val="100"/>
          <w:divBdr>
            <w:top w:val="dashed" w:sz="6" w:space="0" w:color="A8A8A8"/>
            <w:left w:val="none" w:sz="0" w:space="0" w:color="auto"/>
            <w:bottom w:val="none" w:sz="0" w:space="0" w:color="auto"/>
            <w:right w:val="none" w:sz="0" w:space="0" w:color="auto"/>
          </w:divBdr>
          <w:divsChild>
            <w:div w:id="1716271482">
              <w:marLeft w:val="0"/>
              <w:marRight w:val="0"/>
              <w:marTop w:val="750"/>
              <w:marBottom w:val="750"/>
              <w:divBdr>
                <w:top w:val="none" w:sz="0" w:space="0" w:color="auto"/>
                <w:left w:val="none" w:sz="0" w:space="0" w:color="auto"/>
                <w:bottom w:val="none" w:sz="0" w:space="0" w:color="auto"/>
                <w:right w:val="none" w:sz="0" w:space="0" w:color="auto"/>
              </w:divBdr>
              <w:divsChild>
                <w:div w:id="534540539">
                  <w:marLeft w:val="0"/>
                  <w:marRight w:val="0"/>
                  <w:marTop w:val="0"/>
                  <w:marBottom w:val="0"/>
                  <w:divBdr>
                    <w:top w:val="none" w:sz="0" w:space="0" w:color="auto"/>
                    <w:left w:val="none" w:sz="0" w:space="0" w:color="auto"/>
                    <w:bottom w:val="none" w:sz="0" w:space="0" w:color="auto"/>
                    <w:right w:val="none" w:sz="0" w:space="0" w:color="auto"/>
                  </w:divBdr>
                  <w:divsChild>
                    <w:div w:id="1619753002">
                      <w:marLeft w:val="0"/>
                      <w:marRight w:val="0"/>
                      <w:marTop w:val="0"/>
                      <w:marBottom w:val="0"/>
                      <w:divBdr>
                        <w:top w:val="none" w:sz="0" w:space="0" w:color="auto"/>
                        <w:left w:val="none" w:sz="0" w:space="0" w:color="auto"/>
                        <w:bottom w:val="none" w:sz="0" w:space="0" w:color="auto"/>
                        <w:right w:val="none" w:sz="0" w:space="0" w:color="auto"/>
                      </w:divBdr>
                      <w:divsChild>
                        <w:div w:id="348718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5968449">
          <w:marLeft w:val="0"/>
          <w:marRight w:val="0"/>
          <w:marTop w:val="100"/>
          <w:marBottom w:val="100"/>
          <w:divBdr>
            <w:top w:val="dashed" w:sz="6" w:space="0" w:color="A8A8A8"/>
            <w:left w:val="none" w:sz="0" w:space="0" w:color="auto"/>
            <w:bottom w:val="none" w:sz="0" w:space="0" w:color="auto"/>
            <w:right w:val="none" w:sz="0" w:space="0" w:color="auto"/>
          </w:divBdr>
          <w:divsChild>
            <w:div w:id="1354502094">
              <w:marLeft w:val="0"/>
              <w:marRight w:val="0"/>
              <w:marTop w:val="750"/>
              <w:marBottom w:val="750"/>
              <w:divBdr>
                <w:top w:val="none" w:sz="0" w:space="0" w:color="auto"/>
                <w:left w:val="none" w:sz="0" w:space="0" w:color="auto"/>
                <w:bottom w:val="none" w:sz="0" w:space="0" w:color="auto"/>
                <w:right w:val="none" w:sz="0" w:space="0" w:color="auto"/>
              </w:divBdr>
              <w:divsChild>
                <w:div w:id="410390948">
                  <w:marLeft w:val="0"/>
                  <w:marRight w:val="0"/>
                  <w:marTop w:val="0"/>
                  <w:marBottom w:val="0"/>
                  <w:divBdr>
                    <w:top w:val="none" w:sz="0" w:space="0" w:color="auto"/>
                    <w:left w:val="none" w:sz="0" w:space="0" w:color="auto"/>
                    <w:bottom w:val="none" w:sz="0" w:space="0" w:color="auto"/>
                    <w:right w:val="none" w:sz="0" w:space="0" w:color="auto"/>
                  </w:divBdr>
                  <w:divsChild>
                    <w:div w:id="1341736428">
                      <w:marLeft w:val="0"/>
                      <w:marRight w:val="0"/>
                      <w:marTop w:val="0"/>
                      <w:marBottom w:val="0"/>
                      <w:divBdr>
                        <w:top w:val="none" w:sz="0" w:space="0" w:color="auto"/>
                        <w:left w:val="none" w:sz="0" w:space="0" w:color="auto"/>
                        <w:bottom w:val="none" w:sz="0" w:space="0" w:color="auto"/>
                        <w:right w:val="none" w:sz="0" w:space="0" w:color="auto"/>
                      </w:divBdr>
                      <w:divsChild>
                        <w:div w:id="628317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8612720">
      <w:bodyDiv w:val="1"/>
      <w:marLeft w:val="0"/>
      <w:marRight w:val="0"/>
      <w:marTop w:val="0"/>
      <w:marBottom w:val="0"/>
      <w:divBdr>
        <w:top w:val="none" w:sz="0" w:space="0" w:color="auto"/>
        <w:left w:val="none" w:sz="0" w:space="0" w:color="auto"/>
        <w:bottom w:val="none" w:sz="0" w:space="0" w:color="auto"/>
        <w:right w:val="none" w:sz="0" w:space="0" w:color="auto"/>
      </w:divBdr>
      <w:divsChild>
        <w:div w:id="497422056">
          <w:marLeft w:val="0"/>
          <w:marRight w:val="0"/>
          <w:marTop w:val="0"/>
          <w:marBottom w:val="0"/>
          <w:divBdr>
            <w:top w:val="none" w:sz="0" w:space="0" w:color="auto"/>
            <w:left w:val="none" w:sz="0" w:space="0" w:color="auto"/>
            <w:bottom w:val="none" w:sz="0" w:space="0" w:color="auto"/>
            <w:right w:val="none" w:sz="0" w:space="0" w:color="auto"/>
          </w:divBdr>
        </w:div>
        <w:div w:id="1588223402">
          <w:marLeft w:val="0"/>
          <w:marRight w:val="0"/>
          <w:marTop w:val="0"/>
          <w:marBottom w:val="0"/>
          <w:divBdr>
            <w:top w:val="none" w:sz="0" w:space="0" w:color="auto"/>
            <w:left w:val="none" w:sz="0" w:space="0" w:color="auto"/>
            <w:bottom w:val="none" w:sz="0" w:space="0" w:color="auto"/>
            <w:right w:val="none" w:sz="0" w:space="0" w:color="auto"/>
          </w:divBdr>
        </w:div>
        <w:div w:id="120077937">
          <w:marLeft w:val="0"/>
          <w:marRight w:val="0"/>
          <w:marTop w:val="0"/>
          <w:marBottom w:val="0"/>
          <w:divBdr>
            <w:top w:val="none" w:sz="0" w:space="0" w:color="auto"/>
            <w:left w:val="none" w:sz="0" w:space="0" w:color="auto"/>
            <w:bottom w:val="none" w:sz="0" w:space="0" w:color="auto"/>
            <w:right w:val="none" w:sz="0" w:space="0" w:color="auto"/>
          </w:divBdr>
        </w:div>
        <w:div w:id="1789202462">
          <w:marLeft w:val="0"/>
          <w:marRight w:val="0"/>
          <w:marTop w:val="0"/>
          <w:marBottom w:val="0"/>
          <w:divBdr>
            <w:top w:val="none" w:sz="0" w:space="0" w:color="auto"/>
            <w:left w:val="none" w:sz="0" w:space="0" w:color="auto"/>
            <w:bottom w:val="none" w:sz="0" w:space="0" w:color="auto"/>
            <w:right w:val="none" w:sz="0" w:space="0" w:color="auto"/>
          </w:divBdr>
        </w:div>
        <w:div w:id="475681158">
          <w:marLeft w:val="0"/>
          <w:marRight w:val="0"/>
          <w:marTop w:val="0"/>
          <w:marBottom w:val="0"/>
          <w:divBdr>
            <w:top w:val="none" w:sz="0" w:space="0" w:color="auto"/>
            <w:left w:val="none" w:sz="0" w:space="0" w:color="auto"/>
            <w:bottom w:val="none" w:sz="0" w:space="0" w:color="auto"/>
            <w:right w:val="none" w:sz="0" w:space="0" w:color="auto"/>
          </w:divBdr>
        </w:div>
        <w:div w:id="1802843901">
          <w:marLeft w:val="0"/>
          <w:marRight w:val="0"/>
          <w:marTop w:val="0"/>
          <w:marBottom w:val="0"/>
          <w:divBdr>
            <w:top w:val="none" w:sz="0" w:space="0" w:color="auto"/>
            <w:left w:val="none" w:sz="0" w:space="0" w:color="auto"/>
            <w:bottom w:val="none" w:sz="0" w:space="0" w:color="auto"/>
            <w:right w:val="none" w:sz="0" w:space="0" w:color="auto"/>
          </w:divBdr>
        </w:div>
        <w:div w:id="381029225">
          <w:marLeft w:val="0"/>
          <w:marRight w:val="0"/>
          <w:marTop w:val="0"/>
          <w:marBottom w:val="0"/>
          <w:divBdr>
            <w:top w:val="none" w:sz="0" w:space="0" w:color="auto"/>
            <w:left w:val="none" w:sz="0" w:space="0" w:color="auto"/>
            <w:bottom w:val="none" w:sz="0" w:space="0" w:color="auto"/>
            <w:right w:val="none" w:sz="0" w:space="0" w:color="auto"/>
          </w:divBdr>
        </w:div>
        <w:div w:id="866717606">
          <w:marLeft w:val="0"/>
          <w:marRight w:val="0"/>
          <w:marTop w:val="0"/>
          <w:marBottom w:val="0"/>
          <w:divBdr>
            <w:top w:val="none" w:sz="0" w:space="0" w:color="auto"/>
            <w:left w:val="none" w:sz="0" w:space="0" w:color="auto"/>
            <w:bottom w:val="none" w:sz="0" w:space="0" w:color="auto"/>
            <w:right w:val="none" w:sz="0" w:space="0" w:color="auto"/>
          </w:divBdr>
        </w:div>
        <w:div w:id="224680755">
          <w:marLeft w:val="0"/>
          <w:marRight w:val="0"/>
          <w:marTop w:val="0"/>
          <w:marBottom w:val="0"/>
          <w:divBdr>
            <w:top w:val="none" w:sz="0" w:space="0" w:color="auto"/>
            <w:left w:val="none" w:sz="0" w:space="0" w:color="auto"/>
            <w:bottom w:val="none" w:sz="0" w:space="0" w:color="auto"/>
            <w:right w:val="none" w:sz="0" w:space="0" w:color="auto"/>
          </w:divBdr>
        </w:div>
        <w:div w:id="1351680108">
          <w:marLeft w:val="0"/>
          <w:marRight w:val="0"/>
          <w:marTop w:val="0"/>
          <w:marBottom w:val="0"/>
          <w:divBdr>
            <w:top w:val="none" w:sz="0" w:space="0" w:color="auto"/>
            <w:left w:val="none" w:sz="0" w:space="0" w:color="auto"/>
            <w:bottom w:val="none" w:sz="0" w:space="0" w:color="auto"/>
            <w:right w:val="none" w:sz="0" w:space="0" w:color="auto"/>
          </w:divBdr>
        </w:div>
        <w:div w:id="964310015">
          <w:marLeft w:val="0"/>
          <w:marRight w:val="0"/>
          <w:marTop w:val="0"/>
          <w:marBottom w:val="0"/>
          <w:divBdr>
            <w:top w:val="none" w:sz="0" w:space="0" w:color="auto"/>
            <w:left w:val="none" w:sz="0" w:space="0" w:color="auto"/>
            <w:bottom w:val="none" w:sz="0" w:space="0" w:color="auto"/>
            <w:right w:val="none" w:sz="0" w:space="0" w:color="auto"/>
          </w:divBdr>
        </w:div>
        <w:div w:id="63766831">
          <w:marLeft w:val="0"/>
          <w:marRight w:val="0"/>
          <w:marTop w:val="0"/>
          <w:marBottom w:val="0"/>
          <w:divBdr>
            <w:top w:val="none" w:sz="0" w:space="0" w:color="auto"/>
            <w:left w:val="none" w:sz="0" w:space="0" w:color="auto"/>
            <w:bottom w:val="none" w:sz="0" w:space="0" w:color="auto"/>
            <w:right w:val="none" w:sz="0" w:space="0" w:color="auto"/>
          </w:divBdr>
        </w:div>
        <w:div w:id="1014529715">
          <w:marLeft w:val="0"/>
          <w:marRight w:val="0"/>
          <w:marTop w:val="0"/>
          <w:marBottom w:val="0"/>
          <w:divBdr>
            <w:top w:val="none" w:sz="0" w:space="0" w:color="auto"/>
            <w:left w:val="none" w:sz="0" w:space="0" w:color="auto"/>
            <w:bottom w:val="none" w:sz="0" w:space="0" w:color="auto"/>
            <w:right w:val="none" w:sz="0" w:space="0" w:color="auto"/>
          </w:divBdr>
        </w:div>
        <w:div w:id="906569846">
          <w:marLeft w:val="0"/>
          <w:marRight w:val="0"/>
          <w:marTop w:val="0"/>
          <w:marBottom w:val="0"/>
          <w:divBdr>
            <w:top w:val="none" w:sz="0" w:space="0" w:color="auto"/>
            <w:left w:val="none" w:sz="0" w:space="0" w:color="auto"/>
            <w:bottom w:val="none" w:sz="0" w:space="0" w:color="auto"/>
            <w:right w:val="none" w:sz="0" w:space="0" w:color="auto"/>
          </w:divBdr>
        </w:div>
        <w:div w:id="1857771725">
          <w:marLeft w:val="0"/>
          <w:marRight w:val="0"/>
          <w:marTop w:val="0"/>
          <w:marBottom w:val="0"/>
          <w:divBdr>
            <w:top w:val="none" w:sz="0" w:space="0" w:color="auto"/>
            <w:left w:val="none" w:sz="0" w:space="0" w:color="auto"/>
            <w:bottom w:val="none" w:sz="0" w:space="0" w:color="auto"/>
            <w:right w:val="none" w:sz="0" w:space="0" w:color="auto"/>
          </w:divBdr>
        </w:div>
        <w:div w:id="2082482606">
          <w:marLeft w:val="0"/>
          <w:marRight w:val="0"/>
          <w:marTop w:val="0"/>
          <w:marBottom w:val="0"/>
          <w:divBdr>
            <w:top w:val="none" w:sz="0" w:space="0" w:color="auto"/>
            <w:left w:val="none" w:sz="0" w:space="0" w:color="auto"/>
            <w:bottom w:val="none" w:sz="0" w:space="0" w:color="auto"/>
            <w:right w:val="none" w:sz="0" w:space="0" w:color="auto"/>
          </w:divBdr>
        </w:div>
        <w:div w:id="1498954764">
          <w:marLeft w:val="0"/>
          <w:marRight w:val="0"/>
          <w:marTop w:val="0"/>
          <w:marBottom w:val="0"/>
          <w:divBdr>
            <w:top w:val="none" w:sz="0" w:space="0" w:color="auto"/>
            <w:left w:val="none" w:sz="0" w:space="0" w:color="auto"/>
            <w:bottom w:val="none" w:sz="0" w:space="0" w:color="auto"/>
            <w:right w:val="none" w:sz="0" w:space="0" w:color="auto"/>
          </w:divBdr>
        </w:div>
        <w:div w:id="1637178199">
          <w:marLeft w:val="0"/>
          <w:marRight w:val="0"/>
          <w:marTop w:val="0"/>
          <w:marBottom w:val="0"/>
          <w:divBdr>
            <w:top w:val="none" w:sz="0" w:space="0" w:color="auto"/>
            <w:left w:val="none" w:sz="0" w:space="0" w:color="auto"/>
            <w:bottom w:val="none" w:sz="0" w:space="0" w:color="auto"/>
            <w:right w:val="none" w:sz="0" w:space="0" w:color="auto"/>
          </w:divBdr>
        </w:div>
        <w:div w:id="897210347">
          <w:marLeft w:val="0"/>
          <w:marRight w:val="0"/>
          <w:marTop w:val="0"/>
          <w:marBottom w:val="0"/>
          <w:divBdr>
            <w:top w:val="none" w:sz="0" w:space="0" w:color="auto"/>
            <w:left w:val="none" w:sz="0" w:space="0" w:color="auto"/>
            <w:bottom w:val="none" w:sz="0" w:space="0" w:color="auto"/>
            <w:right w:val="none" w:sz="0" w:space="0" w:color="auto"/>
          </w:divBdr>
        </w:div>
        <w:div w:id="1191145235">
          <w:marLeft w:val="0"/>
          <w:marRight w:val="0"/>
          <w:marTop w:val="0"/>
          <w:marBottom w:val="0"/>
          <w:divBdr>
            <w:top w:val="none" w:sz="0" w:space="0" w:color="auto"/>
            <w:left w:val="none" w:sz="0" w:space="0" w:color="auto"/>
            <w:bottom w:val="none" w:sz="0" w:space="0" w:color="auto"/>
            <w:right w:val="none" w:sz="0" w:space="0" w:color="auto"/>
          </w:divBdr>
        </w:div>
        <w:div w:id="631331427">
          <w:marLeft w:val="0"/>
          <w:marRight w:val="0"/>
          <w:marTop w:val="0"/>
          <w:marBottom w:val="0"/>
          <w:divBdr>
            <w:top w:val="none" w:sz="0" w:space="0" w:color="auto"/>
            <w:left w:val="none" w:sz="0" w:space="0" w:color="auto"/>
            <w:bottom w:val="none" w:sz="0" w:space="0" w:color="auto"/>
            <w:right w:val="none" w:sz="0" w:space="0" w:color="auto"/>
          </w:divBdr>
        </w:div>
        <w:div w:id="1234513222">
          <w:marLeft w:val="0"/>
          <w:marRight w:val="0"/>
          <w:marTop w:val="0"/>
          <w:marBottom w:val="0"/>
          <w:divBdr>
            <w:top w:val="none" w:sz="0" w:space="0" w:color="auto"/>
            <w:left w:val="none" w:sz="0" w:space="0" w:color="auto"/>
            <w:bottom w:val="none" w:sz="0" w:space="0" w:color="auto"/>
            <w:right w:val="none" w:sz="0" w:space="0" w:color="auto"/>
          </w:divBdr>
        </w:div>
        <w:div w:id="565653166">
          <w:marLeft w:val="0"/>
          <w:marRight w:val="0"/>
          <w:marTop w:val="0"/>
          <w:marBottom w:val="0"/>
          <w:divBdr>
            <w:top w:val="none" w:sz="0" w:space="0" w:color="auto"/>
            <w:left w:val="none" w:sz="0" w:space="0" w:color="auto"/>
            <w:bottom w:val="none" w:sz="0" w:space="0" w:color="auto"/>
            <w:right w:val="none" w:sz="0" w:space="0" w:color="auto"/>
          </w:divBdr>
        </w:div>
        <w:div w:id="995917678">
          <w:marLeft w:val="0"/>
          <w:marRight w:val="0"/>
          <w:marTop w:val="0"/>
          <w:marBottom w:val="0"/>
          <w:divBdr>
            <w:top w:val="none" w:sz="0" w:space="0" w:color="auto"/>
            <w:left w:val="none" w:sz="0" w:space="0" w:color="auto"/>
            <w:bottom w:val="none" w:sz="0" w:space="0" w:color="auto"/>
            <w:right w:val="none" w:sz="0" w:space="0" w:color="auto"/>
          </w:divBdr>
        </w:div>
        <w:div w:id="1843202998">
          <w:marLeft w:val="0"/>
          <w:marRight w:val="0"/>
          <w:marTop w:val="0"/>
          <w:marBottom w:val="0"/>
          <w:divBdr>
            <w:top w:val="none" w:sz="0" w:space="0" w:color="auto"/>
            <w:left w:val="none" w:sz="0" w:space="0" w:color="auto"/>
            <w:bottom w:val="none" w:sz="0" w:space="0" w:color="auto"/>
            <w:right w:val="none" w:sz="0" w:space="0" w:color="auto"/>
          </w:divBdr>
        </w:div>
      </w:divsChild>
    </w:div>
    <w:div w:id="252593263">
      <w:bodyDiv w:val="1"/>
      <w:marLeft w:val="0"/>
      <w:marRight w:val="0"/>
      <w:marTop w:val="0"/>
      <w:marBottom w:val="0"/>
      <w:divBdr>
        <w:top w:val="none" w:sz="0" w:space="0" w:color="auto"/>
        <w:left w:val="none" w:sz="0" w:space="0" w:color="auto"/>
        <w:bottom w:val="none" w:sz="0" w:space="0" w:color="auto"/>
        <w:right w:val="none" w:sz="0" w:space="0" w:color="auto"/>
      </w:divBdr>
    </w:div>
    <w:div w:id="293142936">
      <w:bodyDiv w:val="1"/>
      <w:marLeft w:val="0"/>
      <w:marRight w:val="0"/>
      <w:marTop w:val="0"/>
      <w:marBottom w:val="0"/>
      <w:divBdr>
        <w:top w:val="none" w:sz="0" w:space="0" w:color="auto"/>
        <w:left w:val="none" w:sz="0" w:space="0" w:color="auto"/>
        <w:bottom w:val="none" w:sz="0" w:space="0" w:color="auto"/>
        <w:right w:val="none" w:sz="0" w:space="0" w:color="auto"/>
      </w:divBdr>
    </w:div>
    <w:div w:id="332296813">
      <w:bodyDiv w:val="1"/>
      <w:marLeft w:val="0"/>
      <w:marRight w:val="0"/>
      <w:marTop w:val="0"/>
      <w:marBottom w:val="0"/>
      <w:divBdr>
        <w:top w:val="none" w:sz="0" w:space="0" w:color="auto"/>
        <w:left w:val="none" w:sz="0" w:space="0" w:color="auto"/>
        <w:bottom w:val="none" w:sz="0" w:space="0" w:color="auto"/>
        <w:right w:val="none" w:sz="0" w:space="0" w:color="auto"/>
      </w:divBdr>
      <w:divsChild>
        <w:div w:id="376320569">
          <w:marLeft w:val="0"/>
          <w:marRight w:val="0"/>
          <w:marTop w:val="0"/>
          <w:marBottom w:val="0"/>
          <w:divBdr>
            <w:top w:val="none" w:sz="0" w:space="0" w:color="auto"/>
            <w:left w:val="none" w:sz="0" w:space="0" w:color="auto"/>
            <w:bottom w:val="none" w:sz="0" w:space="0" w:color="auto"/>
            <w:right w:val="none" w:sz="0" w:space="0" w:color="auto"/>
          </w:divBdr>
        </w:div>
        <w:div w:id="2093576354">
          <w:marLeft w:val="0"/>
          <w:marRight w:val="0"/>
          <w:marTop w:val="0"/>
          <w:marBottom w:val="0"/>
          <w:divBdr>
            <w:top w:val="none" w:sz="0" w:space="0" w:color="auto"/>
            <w:left w:val="none" w:sz="0" w:space="0" w:color="auto"/>
            <w:bottom w:val="none" w:sz="0" w:space="0" w:color="auto"/>
            <w:right w:val="none" w:sz="0" w:space="0" w:color="auto"/>
          </w:divBdr>
        </w:div>
        <w:div w:id="165943072">
          <w:marLeft w:val="0"/>
          <w:marRight w:val="0"/>
          <w:marTop w:val="0"/>
          <w:marBottom w:val="0"/>
          <w:divBdr>
            <w:top w:val="none" w:sz="0" w:space="0" w:color="auto"/>
            <w:left w:val="none" w:sz="0" w:space="0" w:color="auto"/>
            <w:bottom w:val="none" w:sz="0" w:space="0" w:color="auto"/>
            <w:right w:val="none" w:sz="0" w:space="0" w:color="auto"/>
          </w:divBdr>
        </w:div>
        <w:div w:id="284391056">
          <w:marLeft w:val="0"/>
          <w:marRight w:val="0"/>
          <w:marTop w:val="0"/>
          <w:marBottom w:val="0"/>
          <w:divBdr>
            <w:top w:val="none" w:sz="0" w:space="0" w:color="auto"/>
            <w:left w:val="none" w:sz="0" w:space="0" w:color="auto"/>
            <w:bottom w:val="none" w:sz="0" w:space="0" w:color="auto"/>
            <w:right w:val="none" w:sz="0" w:space="0" w:color="auto"/>
          </w:divBdr>
        </w:div>
        <w:div w:id="1165172945">
          <w:marLeft w:val="0"/>
          <w:marRight w:val="0"/>
          <w:marTop w:val="0"/>
          <w:marBottom w:val="0"/>
          <w:divBdr>
            <w:top w:val="none" w:sz="0" w:space="0" w:color="auto"/>
            <w:left w:val="none" w:sz="0" w:space="0" w:color="auto"/>
            <w:bottom w:val="none" w:sz="0" w:space="0" w:color="auto"/>
            <w:right w:val="none" w:sz="0" w:space="0" w:color="auto"/>
          </w:divBdr>
        </w:div>
        <w:div w:id="882643641">
          <w:marLeft w:val="0"/>
          <w:marRight w:val="0"/>
          <w:marTop w:val="0"/>
          <w:marBottom w:val="0"/>
          <w:divBdr>
            <w:top w:val="none" w:sz="0" w:space="0" w:color="auto"/>
            <w:left w:val="none" w:sz="0" w:space="0" w:color="auto"/>
            <w:bottom w:val="none" w:sz="0" w:space="0" w:color="auto"/>
            <w:right w:val="none" w:sz="0" w:space="0" w:color="auto"/>
          </w:divBdr>
        </w:div>
        <w:div w:id="704601200">
          <w:marLeft w:val="0"/>
          <w:marRight w:val="0"/>
          <w:marTop w:val="0"/>
          <w:marBottom w:val="0"/>
          <w:divBdr>
            <w:top w:val="none" w:sz="0" w:space="0" w:color="auto"/>
            <w:left w:val="none" w:sz="0" w:space="0" w:color="auto"/>
            <w:bottom w:val="none" w:sz="0" w:space="0" w:color="auto"/>
            <w:right w:val="none" w:sz="0" w:space="0" w:color="auto"/>
          </w:divBdr>
        </w:div>
        <w:div w:id="402989518">
          <w:marLeft w:val="0"/>
          <w:marRight w:val="0"/>
          <w:marTop w:val="0"/>
          <w:marBottom w:val="0"/>
          <w:divBdr>
            <w:top w:val="none" w:sz="0" w:space="0" w:color="auto"/>
            <w:left w:val="none" w:sz="0" w:space="0" w:color="auto"/>
            <w:bottom w:val="none" w:sz="0" w:space="0" w:color="auto"/>
            <w:right w:val="none" w:sz="0" w:space="0" w:color="auto"/>
          </w:divBdr>
        </w:div>
        <w:div w:id="795410721">
          <w:marLeft w:val="0"/>
          <w:marRight w:val="0"/>
          <w:marTop w:val="0"/>
          <w:marBottom w:val="0"/>
          <w:divBdr>
            <w:top w:val="none" w:sz="0" w:space="0" w:color="auto"/>
            <w:left w:val="none" w:sz="0" w:space="0" w:color="auto"/>
            <w:bottom w:val="none" w:sz="0" w:space="0" w:color="auto"/>
            <w:right w:val="none" w:sz="0" w:space="0" w:color="auto"/>
          </w:divBdr>
        </w:div>
        <w:div w:id="1394351789">
          <w:marLeft w:val="0"/>
          <w:marRight w:val="0"/>
          <w:marTop w:val="0"/>
          <w:marBottom w:val="0"/>
          <w:divBdr>
            <w:top w:val="none" w:sz="0" w:space="0" w:color="auto"/>
            <w:left w:val="none" w:sz="0" w:space="0" w:color="auto"/>
            <w:bottom w:val="none" w:sz="0" w:space="0" w:color="auto"/>
            <w:right w:val="none" w:sz="0" w:space="0" w:color="auto"/>
          </w:divBdr>
        </w:div>
        <w:div w:id="1961835944">
          <w:marLeft w:val="0"/>
          <w:marRight w:val="0"/>
          <w:marTop w:val="0"/>
          <w:marBottom w:val="0"/>
          <w:divBdr>
            <w:top w:val="none" w:sz="0" w:space="0" w:color="auto"/>
            <w:left w:val="none" w:sz="0" w:space="0" w:color="auto"/>
            <w:bottom w:val="none" w:sz="0" w:space="0" w:color="auto"/>
            <w:right w:val="none" w:sz="0" w:space="0" w:color="auto"/>
          </w:divBdr>
        </w:div>
        <w:div w:id="376706344">
          <w:marLeft w:val="0"/>
          <w:marRight w:val="0"/>
          <w:marTop w:val="0"/>
          <w:marBottom w:val="0"/>
          <w:divBdr>
            <w:top w:val="none" w:sz="0" w:space="0" w:color="auto"/>
            <w:left w:val="none" w:sz="0" w:space="0" w:color="auto"/>
            <w:bottom w:val="none" w:sz="0" w:space="0" w:color="auto"/>
            <w:right w:val="none" w:sz="0" w:space="0" w:color="auto"/>
          </w:divBdr>
        </w:div>
        <w:div w:id="1118718527">
          <w:marLeft w:val="0"/>
          <w:marRight w:val="0"/>
          <w:marTop w:val="0"/>
          <w:marBottom w:val="0"/>
          <w:divBdr>
            <w:top w:val="none" w:sz="0" w:space="0" w:color="auto"/>
            <w:left w:val="none" w:sz="0" w:space="0" w:color="auto"/>
            <w:bottom w:val="none" w:sz="0" w:space="0" w:color="auto"/>
            <w:right w:val="none" w:sz="0" w:space="0" w:color="auto"/>
          </w:divBdr>
        </w:div>
        <w:div w:id="1430420616">
          <w:marLeft w:val="0"/>
          <w:marRight w:val="0"/>
          <w:marTop w:val="0"/>
          <w:marBottom w:val="0"/>
          <w:divBdr>
            <w:top w:val="none" w:sz="0" w:space="0" w:color="auto"/>
            <w:left w:val="none" w:sz="0" w:space="0" w:color="auto"/>
            <w:bottom w:val="none" w:sz="0" w:space="0" w:color="auto"/>
            <w:right w:val="none" w:sz="0" w:space="0" w:color="auto"/>
          </w:divBdr>
        </w:div>
        <w:div w:id="1395616444">
          <w:marLeft w:val="0"/>
          <w:marRight w:val="0"/>
          <w:marTop w:val="0"/>
          <w:marBottom w:val="0"/>
          <w:divBdr>
            <w:top w:val="none" w:sz="0" w:space="0" w:color="auto"/>
            <w:left w:val="none" w:sz="0" w:space="0" w:color="auto"/>
            <w:bottom w:val="none" w:sz="0" w:space="0" w:color="auto"/>
            <w:right w:val="none" w:sz="0" w:space="0" w:color="auto"/>
          </w:divBdr>
        </w:div>
        <w:div w:id="2015649617">
          <w:marLeft w:val="0"/>
          <w:marRight w:val="0"/>
          <w:marTop w:val="0"/>
          <w:marBottom w:val="0"/>
          <w:divBdr>
            <w:top w:val="none" w:sz="0" w:space="0" w:color="auto"/>
            <w:left w:val="none" w:sz="0" w:space="0" w:color="auto"/>
            <w:bottom w:val="none" w:sz="0" w:space="0" w:color="auto"/>
            <w:right w:val="none" w:sz="0" w:space="0" w:color="auto"/>
          </w:divBdr>
        </w:div>
        <w:div w:id="435834040">
          <w:marLeft w:val="0"/>
          <w:marRight w:val="0"/>
          <w:marTop w:val="0"/>
          <w:marBottom w:val="0"/>
          <w:divBdr>
            <w:top w:val="none" w:sz="0" w:space="0" w:color="auto"/>
            <w:left w:val="none" w:sz="0" w:space="0" w:color="auto"/>
            <w:bottom w:val="none" w:sz="0" w:space="0" w:color="auto"/>
            <w:right w:val="none" w:sz="0" w:space="0" w:color="auto"/>
          </w:divBdr>
        </w:div>
        <w:div w:id="936017279">
          <w:marLeft w:val="0"/>
          <w:marRight w:val="0"/>
          <w:marTop w:val="0"/>
          <w:marBottom w:val="0"/>
          <w:divBdr>
            <w:top w:val="none" w:sz="0" w:space="0" w:color="auto"/>
            <w:left w:val="none" w:sz="0" w:space="0" w:color="auto"/>
            <w:bottom w:val="none" w:sz="0" w:space="0" w:color="auto"/>
            <w:right w:val="none" w:sz="0" w:space="0" w:color="auto"/>
          </w:divBdr>
        </w:div>
        <w:div w:id="941959767">
          <w:marLeft w:val="0"/>
          <w:marRight w:val="0"/>
          <w:marTop w:val="0"/>
          <w:marBottom w:val="0"/>
          <w:divBdr>
            <w:top w:val="none" w:sz="0" w:space="0" w:color="auto"/>
            <w:left w:val="none" w:sz="0" w:space="0" w:color="auto"/>
            <w:bottom w:val="none" w:sz="0" w:space="0" w:color="auto"/>
            <w:right w:val="none" w:sz="0" w:space="0" w:color="auto"/>
          </w:divBdr>
        </w:div>
        <w:div w:id="1003317706">
          <w:marLeft w:val="0"/>
          <w:marRight w:val="0"/>
          <w:marTop w:val="0"/>
          <w:marBottom w:val="0"/>
          <w:divBdr>
            <w:top w:val="none" w:sz="0" w:space="0" w:color="auto"/>
            <w:left w:val="none" w:sz="0" w:space="0" w:color="auto"/>
            <w:bottom w:val="none" w:sz="0" w:space="0" w:color="auto"/>
            <w:right w:val="none" w:sz="0" w:space="0" w:color="auto"/>
          </w:divBdr>
        </w:div>
        <w:div w:id="1389035693">
          <w:marLeft w:val="0"/>
          <w:marRight w:val="0"/>
          <w:marTop w:val="0"/>
          <w:marBottom w:val="0"/>
          <w:divBdr>
            <w:top w:val="none" w:sz="0" w:space="0" w:color="auto"/>
            <w:left w:val="none" w:sz="0" w:space="0" w:color="auto"/>
            <w:bottom w:val="none" w:sz="0" w:space="0" w:color="auto"/>
            <w:right w:val="none" w:sz="0" w:space="0" w:color="auto"/>
          </w:divBdr>
        </w:div>
        <w:div w:id="1314993510">
          <w:marLeft w:val="0"/>
          <w:marRight w:val="0"/>
          <w:marTop w:val="0"/>
          <w:marBottom w:val="0"/>
          <w:divBdr>
            <w:top w:val="none" w:sz="0" w:space="0" w:color="auto"/>
            <w:left w:val="none" w:sz="0" w:space="0" w:color="auto"/>
            <w:bottom w:val="none" w:sz="0" w:space="0" w:color="auto"/>
            <w:right w:val="none" w:sz="0" w:space="0" w:color="auto"/>
          </w:divBdr>
        </w:div>
        <w:div w:id="278024961">
          <w:marLeft w:val="0"/>
          <w:marRight w:val="0"/>
          <w:marTop w:val="0"/>
          <w:marBottom w:val="0"/>
          <w:divBdr>
            <w:top w:val="none" w:sz="0" w:space="0" w:color="auto"/>
            <w:left w:val="none" w:sz="0" w:space="0" w:color="auto"/>
            <w:bottom w:val="none" w:sz="0" w:space="0" w:color="auto"/>
            <w:right w:val="none" w:sz="0" w:space="0" w:color="auto"/>
          </w:divBdr>
        </w:div>
        <w:div w:id="1280918970">
          <w:marLeft w:val="0"/>
          <w:marRight w:val="0"/>
          <w:marTop w:val="0"/>
          <w:marBottom w:val="0"/>
          <w:divBdr>
            <w:top w:val="none" w:sz="0" w:space="0" w:color="auto"/>
            <w:left w:val="none" w:sz="0" w:space="0" w:color="auto"/>
            <w:bottom w:val="none" w:sz="0" w:space="0" w:color="auto"/>
            <w:right w:val="none" w:sz="0" w:space="0" w:color="auto"/>
          </w:divBdr>
        </w:div>
        <w:div w:id="1382242676">
          <w:marLeft w:val="0"/>
          <w:marRight w:val="0"/>
          <w:marTop w:val="0"/>
          <w:marBottom w:val="0"/>
          <w:divBdr>
            <w:top w:val="none" w:sz="0" w:space="0" w:color="auto"/>
            <w:left w:val="none" w:sz="0" w:space="0" w:color="auto"/>
            <w:bottom w:val="none" w:sz="0" w:space="0" w:color="auto"/>
            <w:right w:val="none" w:sz="0" w:space="0" w:color="auto"/>
          </w:divBdr>
        </w:div>
        <w:div w:id="1463157391">
          <w:marLeft w:val="0"/>
          <w:marRight w:val="0"/>
          <w:marTop w:val="0"/>
          <w:marBottom w:val="0"/>
          <w:divBdr>
            <w:top w:val="none" w:sz="0" w:space="0" w:color="auto"/>
            <w:left w:val="none" w:sz="0" w:space="0" w:color="auto"/>
            <w:bottom w:val="none" w:sz="0" w:space="0" w:color="auto"/>
            <w:right w:val="none" w:sz="0" w:space="0" w:color="auto"/>
          </w:divBdr>
        </w:div>
        <w:div w:id="1527524475">
          <w:marLeft w:val="0"/>
          <w:marRight w:val="0"/>
          <w:marTop w:val="0"/>
          <w:marBottom w:val="0"/>
          <w:divBdr>
            <w:top w:val="none" w:sz="0" w:space="0" w:color="auto"/>
            <w:left w:val="none" w:sz="0" w:space="0" w:color="auto"/>
            <w:bottom w:val="none" w:sz="0" w:space="0" w:color="auto"/>
            <w:right w:val="none" w:sz="0" w:space="0" w:color="auto"/>
          </w:divBdr>
        </w:div>
      </w:divsChild>
    </w:div>
    <w:div w:id="373120970">
      <w:bodyDiv w:val="1"/>
      <w:marLeft w:val="0"/>
      <w:marRight w:val="0"/>
      <w:marTop w:val="0"/>
      <w:marBottom w:val="0"/>
      <w:divBdr>
        <w:top w:val="none" w:sz="0" w:space="0" w:color="auto"/>
        <w:left w:val="none" w:sz="0" w:space="0" w:color="auto"/>
        <w:bottom w:val="none" w:sz="0" w:space="0" w:color="auto"/>
        <w:right w:val="none" w:sz="0" w:space="0" w:color="auto"/>
      </w:divBdr>
    </w:div>
    <w:div w:id="453210545">
      <w:bodyDiv w:val="1"/>
      <w:marLeft w:val="0"/>
      <w:marRight w:val="0"/>
      <w:marTop w:val="0"/>
      <w:marBottom w:val="0"/>
      <w:divBdr>
        <w:top w:val="none" w:sz="0" w:space="0" w:color="auto"/>
        <w:left w:val="none" w:sz="0" w:space="0" w:color="auto"/>
        <w:bottom w:val="none" w:sz="0" w:space="0" w:color="auto"/>
        <w:right w:val="none" w:sz="0" w:space="0" w:color="auto"/>
      </w:divBdr>
    </w:div>
    <w:div w:id="565141037">
      <w:bodyDiv w:val="1"/>
      <w:marLeft w:val="0"/>
      <w:marRight w:val="0"/>
      <w:marTop w:val="0"/>
      <w:marBottom w:val="0"/>
      <w:divBdr>
        <w:top w:val="none" w:sz="0" w:space="0" w:color="auto"/>
        <w:left w:val="none" w:sz="0" w:space="0" w:color="auto"/>
        <w:bottom w:val="none" w:sz="0" w:space="0" w:color="auto"/>
        <w:right w:val="none" w:sz="0" w:space="0" w:color="auto"/>
      </w:divBdr>
    </w:div>
    <w:div w:id="604919294">
      <w:bodyDiv w:val="1"/>
      <w:marLeft w:val="0"/>
      <w:marRight w:val="0"/>
      <w:marTop w:val="0"/>
      <w:marBottom w:val="0"/>
      <w:divBdr>
        <w:top w:val="none" w:sz="0" w:space="0" w:color="auto"/>
        <w:left w:val="none" w:sz="0" w:space="0" w:color="auto"/>
        <w:bottom w:val="none" w:sz="0" w:space="0" w:color="auto"/>
        <w:right w:val="none" w:sz="0" w:space="0" w:color="auto"/>
      </w:divBdr>
    </w:div>
    <w:div w:id="626198756">
      <w:bodyDiv w:val="1"/>
      <w:marLeft w:val="0"/>
      <w:marRight w:val="0"/>
      <w:marTop w:val="0"/>
      <w:marBottom w:val="0"/>
      <w:divBdr>
        <w:top w:val="none" w:sz="0" w:space="0" w:color="auto"/>
        <w:left w:val="none" w:sz="0" w:space="0" w:color="auto"/>
        <w:bottom w:val="none" w:sz="0" w:space="0" w:color="auto"/>
        <w:right w:val="none" w:sz="0" w:space="0" w:color="auto"/>
      </w:divBdr>
      <w:divsChild>
        <w:div w:id="1627392035">
          <w:marLeft w:val="0"/>
          <w:marRight w:val="0"/>
          <w:marTop w:val="0"/>
          <w:marBottom w:val="0"/>
          <w:divBdr>
            <w:top w:val="none" w:sz="0" w:space="0" w:color="auto"/>
            <w:left w:val="none" w:sz="0" w:space="0" w:color="auto"/>
            <w:bottom w:val="none" w:sz="0" w:space="0" w:color="auto"/>
            <w:right w:val="none" w:sz="0" w:space="0" w:color="auto"/>
          </w:divBdr>
        </w:div>
        <w:div w:id="2094274371">
          <w:marLeft w:val="0"/>
          <w:marRight w:val="0"/>
          <w:marTop w:val="0"/>
          <w:marBottom w:val="0"/>
          <w:divBdr>
            <w:top w:val="none" w:sz="0" w:space="0" w:color="auto"/>
            <w:left w:val="none" w:sz="0" w:space="0" w:color="auto"/>
            <w:bottom w:val="none" w:sz="0" w:space="0" w:color="auto"/>
            <w:right w:val="none" w:sz="0" w:space="0" w:color="auto"/>
          </w:divBdr>
        </w:div>
        <w:div w:id="251085068">
          <w:marLeft w:val="0"/>
          <w:marRight w:val="0"/>
          <w:marTop w:val="0"/>
          <w:marBottom w:val="0"/>
          <w:divBdr>
            <w:top w:val="none" w:sz="0" w:space="0" w:color="auto"/>
            <w:left w:val="none" w:sz="0" w:space="0" w:color="auto"/>
            <w:bottom w:val="none" w:sz="0" w:space="0" w:color="auto"/>
            <w:right w:val="none" w:sz="0" w:space="0" w:color="auto"/>
          </w:divBdr>
        </w:div>
        <w:div w:id="299726203">
          <w:marLeft w:val="0"/>
          <w:marRight w:val="0"/>
          <w:marTop w:val="0"/>
          <w:marBottom w:val="0"/>
          <w:divBdr>
            <w:top w:val="none" w:sz="0" w:space="0" w:color="auto"/>
            <w:left w:val="none" w:sz="0" w:space="0" w:color="auto"/>
            <w:bottom w:val="none" w:sz="0" w:space="0" w:color="auto"/>
            <w:right w:val="none" w:sz="0" w:space="0" w:color="auto"/>
          </w:divBdr>
        </w:div>
        <w:div w:id="557858353">
          <w:marLeft w:val="0"/>
          <w:marRight w:val="0"/>
          <w:marTop w:val="0"/>
          <w:marBottom w:val="0"/>
          <w:divBdr>
            <w:top w:val="none" w:sz="0" w:space="0" w:color="auto"/>
            <w:left w:val="none" w:sz="0" w:space="0" w:color="auto"/>
            <w:bottom w:val="none" w:sz="0" w:space="0" w:color="auto"/>
            <w:right w:val="none" w:sz="0" w:space="0" w:color="auto"/>
          </w:divBdr>
        </w:div>
        <w:div w:id="1049691693">
          <w:marLeft w:val="0"/>
          <w:marRight w:val="0"/>
          <w:marTop w:val="0"/>
          <w:marBottom w:val="0"/>
          <w:divBdr>
            <w:top w:val="none" w:sz="0" w:space="0" w:color="auto"/>
            <w:left w:val="none" w:sz="0" w:space="0" w:color="auto"/>
            <w:bottom w:val="none" w:sz="0" w:space="0" w:color="auto"/>
            <w:right w:val="none" w:sz="0" w:space="0" w:color="auto"/>
          </w:divBdr>
        </w:div>
        <w:div w:id="2017148238">
          <w:marLeft w:val="0"/>
          <w:marRight w:val="0"/>
          <w:marTop w:val="0"/>
          <w:marBottom w:val="0"/>
          <w:divBdr>
            <w:top w:val="none" w:sz="0" w:space="0" w:color="auto"/>
            <w:left w:val="none" w:sz="0" w:space="0" w:color="auto"/>
            <w:bottom w:val="none" w:sz="0" w:space="0" w:color="auto"/>
            <w:right w:val="none" w:sz="0" w:space="0" w:color="auto"/>
          </w:divBdr>
        </w:div>
        <w:div w:id="413433830">
          <w:marLeft w:val="0"/>
          <w:marRight w:val="0"/>
          <w:marTop w:val="0"/>
          <w:marBottom w:val="0"/>
          <w:divBdr>
            <w:top w:val="none" w:sz="0" w:space="0" w:color="auto"/>
            <w:left w:val="none" w:sz="0" w:space="0" w:color="auto"/>
            <w:bottom w:val="none" w:sz="0" w:space="0" w:color="auto"/>
            <w:right w:val="none" w:sz="0" w:space="0" w:color="auto"/>
          </w:divBdr>
        </w:div>
        <w:div w:id="966550463">
          <w:marLeft w:val="0"/>
          <w:marRight w:val="0"/>
          <w:marTop w:val="0"/>
          <w:marBottom w:val="0"/>
          <w:divBdr>
            <w:top w:val="none" w:sz="0" w:space="0" w:color="auto"/>
            <w:left w:val="none" w:sz="0" w:space="0" w:color="auto"/>
            <w:bottom w:val="none" w:sz="0" w:space="0" w:color="auto"/>
            <w:right w:val="none" w:sz="0" w:space="0" w:color="auto"/>
          </w:divBdr>
        </w:div>
        <w:div w:id="1602107635">
          <w:marLeft w:val="0"/>
          <w:marRight w:val="0"/>
          <w:marTop w:val="0"/>
          <w:marBottom w:val="0"/>
          <w:divBdr>
            <w:top w:val="none" w:sz="0" w:space="0" w:color="auto"/>
            <w:left w:val="none" w:sz="0" w:space="0" w:color="auto"/>
            <w:bottom w:val="none" w:sz="0" w:space="0" w:color="auto"/>
            <w:right w:val="none" w:sz="0" w:space="0" w:color="auto"/>
          </w:divBdr>
        </w:div>
        <w:div w:id="492717100">
          <w:marLeft w:val="0"/>
          <w:marRight w:val="0"/>
          <w:marTop w:val="0"/>
          <w:marBottom w:val="0"/>
          <w:divBdr>
            <w:top w:val="none" w:sz="0" w:space="0" w:color="auto"/>
            <w:left w:val="none" w:sz="0" w:space="0" w:color="auto"/>
            <w:bottom w:val="none" w:sz="0" w:space="0" w:color="auto"/>
            <w:right w:val="none" w:sz="0" w:space="0" w:color="auto"/>
          </w:divBdr>
        </w:div>
        <w:div w:id="504395858">
          <w:marLeft w:val="0"/>
          <w:marRight w:val="0"/>
          <w:marTop w:val="0"/>
          <w:marBottom w:val="0"/>
          <w:divBdr>
            <w:top w:val="none" w:sz="0" w:space="0" w:color="auto"/>
            <w:left w:val="none" w:sz="0" w:space="0" w:color="auto"/>
            <w:bottom w:val="none" w:sz="0" w:space="0" w:color="auto"/>
            <w:right w:val="none" w:sz="0" w:space="0" w:color="auto"/>
          </w:divBdr>
        </w:div>
        <w:div w:id="815486374">
          <w:marLeft w:val="0"/>
          <w:marRight w:val="0"/>
          <w:marTop w:val="0"/>
          <w:marBottom w:val="0"/>
          <w:divBdr>
            <w:top w:val="none" w:sz="0" w:space="0" w:color="auto"/>
            <w:left w:val="none" w:sz="0" w:space="0" w:color="auto"/>
            <w:bottom w:val="none" w:sz="0" w:space="0" w:color="auto"/>
            <w:right w:val="none" w:sz="0" w:space="0" w:color="auto"/>
          </w:divBdr>
        </w:div>
        <w:div w:id="434983739">
          <w:marLeft w:val="0"/>
          <w:marRight w:val="0"/>
          <w:marTop w:val="0"/>
          <w:marBottom w:val="0"/>
          <w:divBdr>
            <w:top w:val="none" w:sz="0" w:space="0" w:color="auto"/>
            <w:left w:val="none" w:sz="0" w:space="0" w:color="auto"/>
            <w:bottom w:val="none" w:sz="0" w:space="0" w:color="auto"/>
            <w:right w:val="none" w:sz="0" w:space="0" w:color="auto"/>
          </w:divBdr>
        </w:div>
        <w:div w:id="1834563140">
          <w:marLeft w:val="0"/>
          <w:marRight w:val="0"/>
          <w:marTop w:val="0"/>
          <w:marBottom w:val="0"/>
          <w:divBdr>
            <w:top w:val="none" w:sz="0" w:space="0" w:color="auto"/>
            <w:left w:val="none" w:sz="0" w:space="0" w:color="auto"/>
            <w:bottom w:val="none" w:sz="0" w:space="0" w:color="auto"/>
            <w:right w:val="none" w:sz="0" w:space="0" w:color="auto"/>
          </w:divBdr>
        </w:div>
        <w:div w:id="1442217246">
          <w:marLeft w:val="0"/>
          <w:marRight w:val="0"/>
          <w:marTop w:val="0"/>
          <w:marBottom w:val="0"/>
          <w:divBdr>
            <w:top w:val="none" w:sz="0" w:space="0" w:color="auto"/>
            <w:left w:val="none" w:sz="0" w:space="0" w:color="auto"/>
            <w:bottom w:val="none" w:sz="0" w:space="0" w:color="auto"/>
            <w:right w:val="none" w:sz="0" w:space="0" w:color="auto"/>
          </w:divBdr>
        </w:div>
        <w:div w:id="2061972096">
          <w:marLeft w:val="0"/>
          <w:marRight w:val="0"/>
          <w:marTop w:val="0"/>
          <w:marBottom w:val="0"/>
          <w:divBdr>
            <w:top w:val="none" w:sz="0" w:space="0" w:color="auto"/>
            <w:left w:val="none" w:sz="0" w:space="0" w:color="auto"/>
            <w:bottom w:val="none" w:sz="0" w:space="0" w:color="auto"/>
            <w:right w:val="none" w:sz="0" w:space="0" w:color="auto"/>
          </w:divBdr>
        </w:div>
        <w:div w:id="816338061">
          <w:marLeft w:val="0"/>
          <w:marRight w:val="0"/>
          <w:marTop w:val="0"/>
          <w:marBottom w:val="0"/>
          <w:divBdr>
            <w:top w:val="none" w:sz="0" w:space="0" w:color="auto"/>
            <w:left w:val="none" w:sz="0" w:space="0" w:color="auto"/>
            <w:bottom w:val="none" w:sz="0" w:space="0" w:color="auto"/>
            <w:right w:val="none" w:sz="0" w:space="0" w:color="auto"/>
          </w:divBdr>
        </w:div>
        <w:div w:id="338625540">
          <w:marLeft w:val="0"/>
          <w:marRight w:val="0"/>
          <w:marTop w:val="0"/>
          <w:marBottom w:val="0"/>
          <w:divBdr>
            <w:top w:val="none" w:sz="0" w:space="0" w:color="auto"/>
            <w:left w:val="none" w:sz="0" w:space="0" w:color="auto"/>
            <w:bottom w:val="none" w:sz="0" w:space="0" w:color="auto"/>
            <w:right w:val="none" w:sz="0" w:space="0" w:color="auto"/>
          </w:divBdr>
        </w:div>
        <w:div w:id="1707564141">
          <w:marLeft w:val="0"/>
          <w:marRight w:val="0"/>
          <w:marTop w:val="0"/>
          <w:marBottom w:val="0"/>
          <w:divBdr>
            <w:top w:val="none" w:sz="0" w:space="0" w:color="auto"/>
            <w:left w:val="none" w:sz="0" w:space="0" w:color="auto"/>
            <w:bottom w:val="none" w:sz="0" w:space="0" w:color="auto"/>
            <w:right w:val="none" w:sz="0" w:space="0" w:color="auto"/>
          </w:divBdr>
        </w:div>
        <w:div w:id="108210327">
          <w:marLeft w:val="0"/>
          <w:marRight w:val="0"/>
          <w:marTop w:val="0"/>
          <w:marBottom w:val="0"/>
          <w:divBdr>
            <w:top w:val="none" w:sz="0" w:space="0" w:color="auto"/>
            <w:left w:val="none" w:sz="0" w:space="0" w:color="auto"/>
            <w:bottom w:val="none" w:sz="0" w:space="0" w:color="auto"/>
            <w:right w:val="none" w:sz="0" w:space="0" w:color="auto"/>
          </w:divBdr>
        </w:div>
        <w:div w:id="942497240">
          <w:marLeft w:val="0"/>
          <w:marRight w:val="0"/>
          <w:marTop w:val="0"/>
          <w:marBottom w:val="0"/>
          <w:divBdr>
            <w:top w:val="none" w:sz="0" w:space="0" w:color="auto"/>
            <w:left w:val="none" w:sz="0" w:space="0" w:color="auto"/>
            <w:bottom w:val="none" w:sz="0" w:space="0" w:color="auto"/>
            <w:right w:val="none" w:sz="0" w:space="0" w:color="auto"/>
          </w:divBdr>
        </w:div>
        <w:div w:id="1450318182">
          <w:marLeft w:val="0"/>
          <w:marRight w:val="0"/>
          <w:marTop w:val="0"/>
          <w:marBottom w:val="0"/>
          <w:divBdr>
            <w:top w:val="none" w:sz="0" w:space="0" w:color="auto"/>
            <w:left w:val="none" w:sz="0" w:space="0" w:color="auto"/>
            <w:bottom w:val="none" w:sz="0" w:space="0" w:color="auto"/>
            <w:right w:val="none" w:sz="0" w:space="0" w:color="auto"/>
          </w:divBdr>
        </w:div>
        <w:div w:id="777725157">
          <w:marLeft w:val="0"/>
          <w:marRight w:val="0"/>
          <w:marTop w:val="0"/>
          <w:marBottom w:val="0"/>
          <w:divBdr>
            <w:top w:val="none" w:sz="0" w:space="0" w:color="auto"/>
            <w:left w:val="none" w:sz="0" w:space="0" w:color="auto"/>
            <w:bottom w:val="none" w:sz="0" w:space="0" w:color="auto"/>
            <w:right w:val="none" w:sz="0" w:space="0" w:color="auto"/>
          </w:divBdr>
        </w:div>
        <w:div w:id="15473567">
          <w:marLeft w:val="0"/>
          <w:marRight w:val="0"/>
          <w:marTop w:val="0"/>
          <w:marBottom w:val="0"/>
          <w:divBdr>
            <w:top w:val="none" w:sz="0" w:space="0" w:color="auto"/>
            <w:left w:val="none" w:sz="0" w:space="0" w:color="auto"/>
            <w:bottom w:val="none" w:sz="0" w:space="0" w:color="auto"/>
            <w:right w:val="none" w:sz="0" w:space="0" w:color="auto"/>
          </w:divBdr>
        </w:div>
      </w:divsChild>
    </w:div>
    <w:div w:id="663628342">
      <w:bodyDiv w:val="1"/>
      <w:marLeft w:val="0"/>
      <w:marRight w:val="0"/>
      <w:marTop w:val="0"/>
      <w:marBottom w:val="0"/>
      <w:divBdr>
        <w:top w:val="none" w:sz="0" w:space="0" w:color="auto"/>
        <w:left w:val="none" w:sz="0" w:space="0" w:color="auto"/>
        <w:bottom w:val="none" w:sz="0" w:space="0" w:color="auto"/>
        <w:right w:val="none" w:sz="0" w:space="0" w:color="auto"/>
      </w:divBdr>
    </w:div>
    <w:div w:id="666589565">
      <w:bodyDiv w:val="1"/>
      <w:marLeft w:val="0"/>
      <w:marRight w:val="0"/>
      <w:marTop w:val="0"/>
      <w:marBottom w:val="0"/>
      <w:divBdr>
        <w:top w:val="none" w:sz="0" w:space="0" w:color="auto"/>
        <w:left w:val="none" w:sz="0" w:space="0" w:color="auto"/>
        <w:bottom w:val="none" w:sz="0" w:space="0" w:color="auto"/>
        <w:right w:val="none" w:sz="0" w:space="0" w:color="auto"/>
      </w:divBdr>
    </w:div>
    <w:div w:id="678384332">
      <w:bodyDiv w:val="1"/>
      <w:marLeft w:val="0"/>
      <w:marRight w:val="0"/>
      <w:marTop w:val="0"/>
      <w:marBottom w:val="0"/>
      <w:divBdr>
        <w:top w:val="none" w:sz="0" w:space="0" w:color="auto"/>
        <w:left w:val="none" w:sz="0" w:space="0" w:color="auto"/>
        <w:bottom w:val="none" w:sz="0" w:space="0" w:color="auto"/>
        <w:right w:val="none" w:sz="0" w:space="0" w:color="auto"/>
      </w:divBdr>
    </w:div>
    <w:div w:id="692465372">
      <w:bodyDiv w:val="1"/>
      <w:marLeft w:val="0"/>
      <w:marRight w:val="0"/>
      <w:marTop w:val="0"/>
      <w:marBottom w:val="0"/>
      <w:divBdr>
        <w:top w:val="none" w:sz="0" w:space="0" w:color="auto"/>
        <w:left w:val="none" w:sz="0" w:space="0" w:color="auto"/>
        <w:bottom w:val="none" w:sz="0" w:space="0" w:color="auto"/>
        <w:right w:val="none" w:sz="0" w:space="0" w:color="auto"/>
      </w:divBdr>
    </w:div>
    <w:div w:id="709182288">
      <w:bodyDiv w:val="1"/>
      <w:marLeft w:val="0"/>
      <w:marRight w:val="0"/>
      <w:marTop w:val="0"/>
      <w:marBottom w:val="0"/>
      <w:divBdr>
        <w:top w:val="none" w:sz="0" w:space="0" w:color="auto"/>
        <w:left w:val="none" w:sz="0" w:space="0" w:color="auto"/>
        <w:bottom w:val="none" w:sz="0" w:space="0" w:color="auto"/>
        <w:right w:val="none" w:sz="0" w:space="0" w:color="auto"/>
      </w:divBdr>
    </w:div>
    <w:div w:id="790704842">
      <w:bodyDiv w:val="1"/>
      <w:marLeft w:val="0"/>
      <w:marRight w:val="0"/>
      <w:marTop w:val="0"/>
      <w:marBottom w:val="0"/>
      <w:divBdr>
        <w:top w:val="none" w:sz="0" w:space="0" w:color="auto"/>
        <w:left w:val="none" w:sz="0" w:space="0" w:color="auto"/>
        <w:bottom w:val="none" w:sz="0" w:space="0" w:color="auto"/>
        <w:right w:val="none" w:sz="0" w:space="0" w:color="auto"/>
      </w:divBdr>
    </w:div>
    <w:div w:id="876351985">
      <w:bodyDiv w:val="1"/>
      <w:marLeft w:val="0"/>
      <w:marRight w:val="0"/>
      <w:marTop w:val="0"/>
      <w:marBottom w:val="0"/>
      <w:divBdr>
        <w:top w:val="none" w:sz="0" w:space="0" w:color="auto"/>
        <w:left w:val="none" w:sz="0" w:space="0" w:color="auto"/>
        <w:bottom w:val="none" w:sz="0" w:space="0" w:color="auto"/>
        <w:right w:val="none" w:sz="0" w:space="0" w:color="auto"/>
      </w:divBdr>
    </w:div>
    <w:div w:id="954403323">
      <w:bodyDiv w:val="1"/>
      <w:marLeft w:val="0"/>
      <w:marRight w:val="0"/>
      <w:marTop w:val="0"/>
      <w:marBottom w:val="0"/>
      <w:divBdr>
        <w:top w:val="none" w:sz="0" w:space="0" w:color="auto"/>
        <w:left w:val="none" w:sz="0" w:space="0" w:color="auto"/>
        <w:bottom w:val="none" w:sz="0" w:space="0" w:color="auto"/>
        <w:right w:val="none" w:sz="0" w:space="0" w:color="auto"/>
      </w:divBdr>
    </w:div>
    <w:div w:id="960651790">
      <w:bodyDiv w:val="1"/>
      <w:marLeft w:val="0"/>
      <w:marRight w:val="0"/>
      <w:marTop w:val="0"/>
      <w:marBottom w:val="0"/>
      <w:divBdr>
        <w:top w:val="none" w:sz="0" w:space="0" w:color="auto"/>
        <w:left w:val="none" w:sz="0" w:space="0" w:color="auto"/>
        <w:bottom w:val="none" w:sz="0" w:space="0" w:color="auto"/>
        <w:right w:val="none" w:sz="0" w:space="0" w:color="auto"/>
      </w:divBdr>
    </w:div>
    <w:div w:id="1021905201">
      <w:bodyDiv w:val="1"/>
      <w:marLeft w:val="0"/>
      <w:marRight w:val="0"/>
      <w:marTop w:val="0"/>
      <w:marBottom w:val="0"/>
      <w:divBdr>
        <w:top w:val="none" w:sz="0" w:space="0" w:color="auto"/>
        <w:left w:val="none" w:sz="0" w:space="0" w:color="auto"/>
        <w:bottom w:val="none" w:sz="0" w:space="0" w:color="auto"/>
        <w:right w:val="none" w:sz="0" w:space="0" w:color="auto"/>
      </w:divBdr>
      <w:divsChild>
        <w:div w:id="1035353433">
          <w:marLeft w:val="0"/>
          <w:marRight w:val="0"/>
          <w:marTop w:val="0"/>
          <w:marBottom w:val="0"/>
          <w:divBdr>
            <w:top w:val="none" w:sz="0" w:space="0" w:color="auto"/>
            <w:left w:val="none" w:sz="0" w:space="0" w:color="auto"/>
            <w:bottom w:val="none" w:sz="0" w:space="0" w:color="auto"/>
            <w:right w:val="none" w:sz="0" w:space="0" w:color="auto"/>
          </w:divBdr>
        </w:div>
        <w:div w:id="120000997">
          <w:marLeft w:val="0"/>
          <w:marRight w:val="0"/>
          <w:marTop w:val="0"/>
          <w:marBottom w:val="0"/>
          <w:divBdr>
            <w:top w:val="none" w:sz="0" w:space="0" w:color="auto"/>
            <w:left w:val="none" w:sz="0" w:space="0" w:color="auto"/>
            <w:bottom w:val="none" w:sz="0" w:space="0" w:color="auto"/>
            <w:right w:val="none" w:sz="0" w:space="0" w:color="auto"/>
          </w:divBdr>
        </w:div>
        <w:div w:id="582303219">
          <w:marLeft w:val="0"/>
          <w:marRight w:val="0"/>
          <w:marTop w:val="0"/>
          <w:marBottom w:val="0"/>
          <w:divBdr>
            <w:top w:val="none" w:sz="0" w:space="0" w:color="auto"/>
            <w:left w:val="none" w:sz="0" w:space="0" w:color="auto"/>
            <w:bottom w:val="none" w:sz="0" w:space="0" w:color="auto"/>
            <w:right w:val="none" w:sz="0" w:space="0" w:color="auto"/>
          </w:divBdr>
        </w:div>
        <w:div w:id="855730639">
          <w:marLeft w:val="0"/>
          <w:marRight w:val="0"/>
          <w:marTop w:val="0"/>
          <w:marBottom w:val="0"/>
          <w:divBdr>
            <w:top w:val="none" w:sz="0" w:space="0" w:color="auto"/>
            <w:left w:val="none" w:sz="0" w:space="0" w:color="auto"/>
            <w:bottom w:val="none" w:sz="0" w:space="0" w:color="auto"/>
            <w:right w:val="none" w:sz="0" w:space="0" w:color="auto"/>
          </w:divBdr>
        </w:div>
        <w:div w:id="1881892870">
          <w:marLeft w:val="0"/>
          <w:marRight w:val="0"/>
          <w:marTop w:val="0"/>
          <w:marBottom w:val="0"/>
          <w:divBdr>
            <w:top w:val="none" w:sz="0" w:space="0" w:color="auto"/>
            <w:left w:val="none" w:sz="0" w:space="0" w:color="auto"/>
            <w:bottom w:val="none" w:sz="0" w:space="0" w:color="auto"/>
            <w:right w:val="none" w:sz="0" w:space="0" w:color="auto"/>
          </w:divBdr>
        </w:div>
        <w:div w:id="1166480684">
          <w:marLeft w:val="0"/>
          <w:marRight w:val="0"/>
          <w:marTop w:val="0"/>
          <w:marBottom w:val="0"/>
          <w:divBdr>
            <w:top w:val="none" w:sz="0" w:space="0" w:color="auto"/>
            <w:left w:val="none" w:sz="0" w:space="0" w:color="auto"/>
            <w:bottom w:val="none" w:sz="0" w:space="0" w:color="auto"/>
            <w:right w:val="none" w:sz="0" w:space="0" w:color="auto"/>
          </w:divBdr>
        </w:div>
        <w:div w:id="1567374826">
          <w:marLeft w:val="0"/>
          <w:marRight w:val="0"/>
          <w:marTop w:val="0"/>
          <w:marBottom w:val="0"/>
          <w:divBdr>
            <w:top w:val="none" w:sz="0" w:space="0" w:color="auto"/>
            <w:left w:val="none" w:sz="0" w:space="0" w:color="auto"/>
            <w:bottom w:val="none" w:sz="0" w:space="0" w:color="auto"/>
            <w:right w:val="none" w:sz="0" w:space="0" w:color="auto"/>
          </w:divBdr>
        </w:div>
        <w:div w:id="1483740447">
          <w:marLeft w:val="0"/>
          <w:marRight w:val="0"/>
          <w:marTop w:val="0"/>
          <w:marBottom w:val="0"/>
          <w:divBdr>
            <w:top w:val="none" w:sz="0" w:space="0" w:color="auto"/>
            <w:left w:val="none" w:sz="0" w:space="0" w:color="auto"/>
            <w:bottom w:val="none" w:sz="0" w:space="0" w:color="auto"/>
            <w:right w:val="none" w:sz="0" w:space="0" w:color="auto"/>
          </w:divBdr>
        </w:div>
        <w:div w:id="1586457832">
          <w:marLeft w:val="0"/>
          <w:marRight w:val="0"/>
          <w:marTop w:val="0"/>
          <w:marBottom w:val="0"/>
          <w:divBdr>
            <w:top w:val="none" w:sz="0" w:space="0" w:color="auto"/>
            <w:left w:val="none" w:sz="0" w:space="0" w:color="auto"/>
            <w:bottom w:val="none" w:sz="0" w:space="0" w:color="auto"/>
            <w:right w:val="none" w:sz="0" w:space="0" w:color="auto"/>
          </w:divBdr>
        </w:div>
        <w:div w:id="1728455682">
          <w:marLeft w:val="0"/>
          <w:marRight w:val="0"/>
          <w:marTop w:val="0"/>
          <w:marBottom w:val="0"/>
          <w:divBdr>
            <w:top w:val="none" w:sz="0" w:space="0" w:color="auto"/>
            <w:left w:val="none" w:sz="0" w:space="0" w:color="auto"/>
            <w:bottom w:val="none" w:sz="0" w:space="0" w:color="auto"/>
            <w:right w:val="none" w:sz="0" w:space="0" w:color="auto"/>
          </w:divBdr>
        </w:div>
        <w:div w:id="1912152181">
          <w:marLeft w:val="0"/>
          <w:marRight w:val="0"/>
          <w:marTop w:val="0"/>
          <w:marBottom w:val="0"/>
          <w:divBdr>
            <w:top w:val="none" w:sz="0" w:space="0" w:color="auto"/>
            <w:left w:val="none" w:sz="0" w:space="0" w:color="auto"/>
            <w:bottom w:val="none" w:sz="0" w:space="0" w:color="auto"/>
            <w:right w:val="none" w:sz="0" w:space="0" w:color="auto"/>
          </w:divBdr>
        </w:div>
        <w:div w:id="1792699286">
          <w:marLeft w:val="0"/>
          <w:marRight w:val="0"/>
          <w:marTop w:val="0"/>
          <w:marBottom w:val="0"/>
          <w:divBdr>
            <w:top w:val="none" w:sz="0" w:space="0" w:color="auto"/>
            <w:left w:val="none" w:sz="0" w:space="0" w:color="auto"/>
            <w:bottom w:val="none" w:sz="0" w:space="0" w:color="auto"/>
            <w:right w:val="none" w:sz="0" w:space="0" w:color="auto"/>
          </w:divBdr>
        </w:div>
        <w:div w:id="1705792045">
          <w:marLeft w:val="0"/>
          <w:marRight w:val="0"/>
          <w:marTop w:val="0"/>
          <w:marBottom w:val="0"/>
          <w:divBdr>
            <w:top w:val="none" w:sz="0" w:space="0" w:color="auto"/>
            <w:left w:val="none" w:sz="0" w:space="0" w:color="auto"/>
            <w:bottom w:val="none" w:sz="0" w:space="0" w:color="auto"/>
            <w:right w:val="none" w:sz="0" w:space="0" w:color="auto"/>
          </w:divBdr>
        </w:div>
        <w:div w:id="1333069398">
          <w:marLeft w:val="0"/>
          <w:marRight w:val="0"/>
          <w:marTop w:val="0"/>
          <w:marBottom w:val="0"/>
          <w:divBdr>
            <w:top w:val="none" w:sz="0" w:space="0" w:color="auto"/>
            <w:left w:val="none" w:sz="0" w:space="0" w:color="auto"/>
            <w:bottom w:val="none" w:sz="0" w:space="0" w:color="auto"/>
            <w:right w:val="none" w:sz="0" w:space="0" w:color="auto"/>
          </w:divBdr>
        </w:div>
        <w:div w:id="491798585">
          <w:marLeft w:val="0"/>
          <w:marRight w:val="0"/>
          <w:marTop w:val="0"/>
          <w:marBottom w:val="0"/>
          <w:divBdr>
            <w:top w:val="none" w:sz="0" w:space="0" w:color="auto"/>
            <w:left w:val="none" w:sz="0" w:space="0" w:color="auto"/>
            <w:bottom w:val="none" w:sz="0" w:space="0" w:color="auto"/>
            <w:right w:val="none" w:sz="0" w:space="0" w:color="auto"/>
          </w:divBdr>
        </w:div>
        <w:div w:id="1185703611">
          <w:marLeft w:val="0"/>
          <w:marRight w:val="0"/>
          <w:marTop w:val="0"/>
          <w:marBottom w:val="0"/>
          <w:divBdr>
            <w:top w:val="none" w:sz="0" w:space="0" w:color="auto"/>
            <w:left w:val="none" w:sz="0" w:space="0" w:color="auto"/>
            <w:bottom w:val="none" w:sz="0" w:space="0" w:color="auto"/>
            <w:right w:val="none" w:sz="0" w:space="0" w:color="auto"/>
          </w:divBdr>
        </w:div>
        <w:div w:id="1085568249">
          <w:marLeft w:val="0"/>
          <w:marRight w:val="0"/>
          <w:marTop w:val="0"/>
          <w:marBottom w:val="0"/>
          <w:divBdr>
            <w:top w:val="none" w:sz="0" w:space="0" w:color="auto"/>
            <w:left w:val="none" w:sz="0" w:space="0" w:color="auto"/>
            <w:bottom w:val="none" w:sz="0" w:space="0" w:color="auto"/>
            <w:right w:val="none" w:sz="0" w:space="0" w:color="auto"/>
          </w:divBdr>
        </w:div>
        <w:div w:id="161704093">
          <w:marLeft w:val="0"/>
          <w:marRight w:val="0"/>
          <w:marTop w:val="0"/>
          <w:marBottom w:val="0"/>
          <w:divBdr>
            <w:top w:val="none" w:sz="0" w:space="0" w:color="auto"/>
            <w:left w:val="none" w:sz="0" w:space="0" w:color="auto"/>
            <w:bottom w:val="none" w:sz="0" w:space="0" w:color="auto"/>
            <w:right w:val="none" w:sz="0" w:space="0" w:color="auto"/>
          </w:divBdr>
        </w:div>
        <w:div w:id="1619604400">
          <w:marLeft w:val="0"/>
          <w:marRight w:val="0"/>
          <w:marTop w:val="0"/>
          <w:marBottom w:val="0"/>
          <w:divBdr>
            <w:top w:val="none" w:sz="0" w:space="0" w:color="auto"/>
            <w:left w:val="none" w:sz="0" w:space="0" w:color="auto"/>
            <w:bottom w:val="none" w:sz="0" w:space="0" w:color="auto"/>
            <w:right w:val="none" w:sz="0" w:space="0" w:color="auto"/>
          </w:divBdr>
        </w:div>
        <w:div w:id="1094859527">
          <w:marLeft w:val="0"/>
          <w:marRight w:val="0"/>
          <w:marTop w:val="0"/>
          <w:marBottom w:val="0"/>
          <w:divBdr>
            <w:top w:val="none" w:sz="0" w:space="0" w:color="auto"/>
            <w:left w:val="none" w:sz="0" w:space="0" w:color="auto"/>
            <w:bottom w:val="none" w:sz="0" w:space="0" w:color="auto"/>
            <w:right w:val="none" w:sz="0" w:space="0" w:color="auto"/>
          </w:divBdr>
        </w:div>
        <w:div w:id="605387916">
          <w:marLeft w:val="0"/>
          <w:marRight w:val="0"/>
          <w:marTop w:val="0"/>
          <w:marBottom w:val="0"/>
          <w:divBdr>
            <w:top w:val="none" w:sz="0" w:space="0" w:color="auto"/>
            <w:left w:val="none" w:sz="0" w:space="0" w:color="auto"/>
            <w:bottom w:val="none" w:sz="0" w:space="0" w:color="auto"/>
            <w:right w:val="none" w:sz="0" w:space="0" w:color="auto"/>
          </w:divBdr>
        </w:div>
        <w:div w:id="1862278263">
          <w:marLeft w:val="0"/>
          <w:marRight w:val="0"/>
          <w:marTop w:val="0"/>
          <w:marBottom w:val="0"/>
          <w:divBdr>
            <w:top w:val="none" w:sz="0" w:space="0" w:color="auto"/>
            <w:left w:val="none" w:sz="0" w:space="0" w:color="auto"/>
            <w:bottom w:val="none" w:sz="0" w:space="0" w:color="auto"/>
            <w:right w:val="none" w:sz="0" w:space="0" w:color="auto"/>
          </w:divBdr>
        </w:div>
        <w:div w:id="1697147224">
          <w:marLeft w:val="0"/>
          <w:marRight w:val="0"/>
          <w:marTop w:val="0"/>
          <w:marBottom w:val="0"/>
          <w:divBdr>
            <w:top w:val="none" w:sz="0" w:space="0" w:color="auto"/>
            <w:left w:val="none" w:sz="0" w:space="0" w:color="auto"/>
            <w:bottom w:val="none" w:sz="0" w:space="0" w:color="auto"/>
            <w:right w:val="none" w:sz="0" w:space="0" w:color="auto"/>
          </w:divBdr>
        </w:div>
        <w:div w:id="1851946568">
          <w:marLeft w:val="0"/>
          <w:marRight w:val="0"/>
          <w:marTop w:val="0"/>
          <w:marBottom w:val="0"/>
          <w:divBdr>
            <w:top w:val="none" w:sz="0" w:space="0" w:color="auto"/>
            <w:left w:val="none" w:sz="0" w:space="0" w:color="auto"/>
            <w:bottom w:val="none" w:sz="0" w:space="0" w:color="auto"/>
            <w:right w:val="none" w:sz="0" w:space="0" w:color="auto"/>
          </w:divBdr>
        </w:div>
        <w:div w:id="510874697">
          <w:marLeft w:val="0"/>
          <w:marRight w:val="0"/>
          <w:marTop w:val="0"/>
          <w:marBottom w:val="0"/>
          <w:divBdr>
            <w:top w:val="none" w:sz="0" w:space="0" w:color="auto"/>
            <w:left w:val="none" w:sz="0" w:space="0" w:color="auto"/>
            <w:bottom w:val="none" w:sz="0" w:space="0" w:color="auto"/>
            <w:right w:val="none" w:sz="0" w:space="0" w:color="auto"/>
          </w:divBdr>
        </w:div>
        <w:div w:id="1217354815">
          <w:marLeft w:val="0"/>
          <w:marRight w:val="0"/>
          <w:marTop w:val="0"/>
          <w:marBottom w:val="0"/>
          <w:divBdr>
            <w:top w:val="none" w:sz="0" w:space="0" w:color="auto"/>
            <w:left w:val="none" w:sz="0" w:space="0" w:color="auto"/>
            <w:bottom w:val="none" w:sz="0" w:space="0" w:color="auto"/>
            <w:right w:val="none" w:sz="0" w:space="0" w:color="auto"/>
          </w:divBdr>
        </w:div>
      </w:divsChild>
    </w:div>
    <w:div w:id="1155610002">
      <w:bodyDiv w:val="1"/>
      <w:marLeft w:val="0"/>
      <w:marRight w:val="0"/>
      <w:marTop w:val="0"/>
      <w:marBottom w:val="0"/>
      <w:divBdr>
        <w:top w:val="none" w:sz="0" w:space="0" w:color="auto"/>
        <w:left w:val="none" w:sz="0" w:space="0" w:color="auto"/>
        <w:bottom w:val="none" w:sz="0" w:space="0" w:color="auto"/>
        <w:right w:val="none" w:sz="0" w:space="0" w:color="auto"/>
      </w:divBdr>
    </w:div>
    <w:div w:id="1219511750">
      <w:bodyDiv w:val="1"/>
      <w:marLeft w:val="0"/>
      <w:marRight w:val="0"/>
      <w:marTop w:val="0"/>
      <w:marBottom w:val="0"/>
      <w:divBdr>
        <w:top w:val="none" w:sz="0" w:space="0" w:color="auto"/>
        <w:left w:val="none" w:sz="0" w:space="0" w:color="auto"/>
        <w:bottom w:val="none" w:sz="0" w:space="0" w:color="auto"/>
        <w:right w:val="none" w:sz="0" w:space="0" w:color="auto"/>
      </w:divBdr>
      <w:divsChild>
        <w:div w:id="661012392">
          <w:marLeft w:val="0"/>
          <w:marRight w:val="0"/>
          <w:marTop w:val="0"/>
          <w:marBottom w:val="0"/>
          <w:divBdr>
            <w:top w:val="none" w:sz="0" w:space="0" w:color="auto"/>
            <w:left w:val="none" w:sz="0" w:space="0" w:color="auto"/>
            <w:bottom w:val="none" w:sz="0" w:space="0" w:color="auto"/>
            <w:right w:val="none" w:sz="0" w:space="0" w:color="auto"/>
          </w:divBdr>
        </w:div>
        <w:div w:id="126435964">
          <w:marLeft w:val="0"/>
          <w:marRight w:val="0"/>
          <w:marTop w:val="0"/>
          <w:marBottom w:val="0"/>
          <w:divBdr>
            <w:top w:val="none" w:sz="0" w:space="0" w:color="auto"/>
            <w:left w:val="none" w:sz="0" w:space="0" w:color="auto"/>
            <w:bottom w:val="none" w:sz="0" w:space="0" w:color="auto"/>
            <w:right w:val="none" w:sz="0" w:space="0" w:color="auto"/>
          </w:divBdr>
        </w:div>
        <w:div w:id="22559229">
          <w:marLeft w:val="0"/>
          <w:marRight w:val="0"/>
          <w:marTop w:val="0"/>
          <w:marBottom w:val="0"/>
          <w:divBdr>
            <w:top w:val="none" w:sz="0" w:space="0" w:color="auto"/>
            <w:left w:val="none" w:sz="0" w:space="0" w:color="auto"/>
            <w:bottom w:val="none" w:sz="0" w:space="0" w:color="auto"/>
            <w:right w:val="none" w:sz="0" w:space="0" w:color="auto"/>
          </w:divBdr>
        </w:div>
        <w:div w:id="1223105090">
          <w:marLeft w:val="0"/>
          <w:marRight w:val="0"/>
          <w:marTop w:val="0"/>
          <w:marBottom w:val="0"/>
          <w:divBdr>
            <w:top w:val="none" w:sz="0" w:space="0" w:color="auto"/>
            <w:left w:val="none" w:sz="0" w:space="0" w:color="auto"/>
            <w:bottom w:val="none" w:sz="0" w:space="0" w:color="auto"/>
            <w:right w:val="none" w:sz="0" w:space="0" w:color="auto"/>
          </w:divBdr>
        </w:div>
        <w:div w:id="996348526">
          <w:marLeft w:val="0"/>
          <w:marRight w:val="0"/>
          <w:marTop w:val="0"/>
          <w:marBottom w:val="0"/>
          <w:divBdr>
            <w:top w:val="none" w:sz="0" w:space="0" w:color="auto"/>
            <w:left w:val="none" w:sz="0" w:space="0" w:color="auto"/>
            <w:bottom w:val="none" w:sz="0" w:space="0" w:color="auto"/>
            <w:right w:val="none" w:sz="0" w:space="0" w:color="auto"/>
          </w:divBdr>
        </w:div>
        <w:div w:id="870843574">
          <w:marLeft w:val="0"/>
          <w:marRight w:val="0"/>
          <w:marTop w:val="0"/>
          <w:marBottom w:val="0"/>
          <w:divBdr>
            <w:top w:val="none" w:sz="0" w:space="0" w:color="auto"/>
            <w:left w:val="none" w:sz="0" w:space="0" w:color="auto"/>
            <w:bottom w:val="none" w:sz="0" w:space="0" w:color="auto"/>
            <w:right w:val="none" w:sz="0" w:space="0" w:color="auto"/>
          </w:divBdr>
        </w:div>
        <w:div w:id="1783182807">
          <w:marLeft w:val="0"/>
          <w:marRight w:val="0"/>
          <w:marTop w:val="0"/>
          <w:marBottom w:val="0"/>
          <w:divBdr>
            <w:top w:val="none" w:sz="0" w:space="0" w:color="auto"/>
            <w:left w:val="none" w:sz="0" w:space="0" w:color="auto"/>
            <w:bottom w:val="none" w:sz="0" w:space="0" w:color="auto"/>
            <w:right w:val="none" w:sz="0" w:space="0" w:color="auto"/>
          </w:divBdr>
        </w:div>
        <w:div w:id="1374308324">
          <w:marLeft w:val="0"/>
          <w:marRight w:val="0"/>
          <w:marTop w:val="0"/>
          <w:marBottom w:val="0"/>
          <w:divBdr>
            <w:top w:val="none" w:sz="0" w:space="0" w:color="auto"/>
            <w:left w:val="none" w:sz="0" w:space="0" w:color="auto"/>
            <w:bottom w:val="none" w:sz="0" w:space="0" w:color="auto"/>
            <w:right w:val="none" w:sz="0" w:space="0" w:color="auto"/>
          </w:divBdr>
        </w:div>
        <w:div w:id="1053385220">
          <w:marLeft w:val="0"/>
          <w:marRight w:val="0"/>
          <w:marTop w:val="0"/>
          <w:marBottom w:val="0"/>
          <w:divBdr>
            <w:top w:val="none" w:sz="0" w:space="0" w:color="auto"/>
            <w:left w:val="none" w:sz="0" w:space="0" w:color="auto"/>
            <w:bottom w:val="none" w:sz="0" w:space="0" w:color="auto"/>
            <w:right w:val="none" w:sz="0" w:space="0" w:color="auto"/>
          </w:divBdr>
        </w:div>
        <w:div w:id="1028334991">
          <w:marLeft w:val="0"/>
          <w:marRight w:val="0"/>
          <w:marTop w:val="0"/>
          <w:marBottom w:val="0"/>
          <w:divBdr>
            <w:top w:val="none" w:sz="0" w:space="0" w:color="auto"/>
            <w:left w:val="none" w:sz="0" w:space="0" w:color="auto"/>
            <w:bottom w:val="none" w:sz="0" w:space="0" w:color="auto"/>
            <w:right w:val="none" w:sz="0" w:space="0" w:color="auto"/>
          </w:divBdr>
        </w:div>
        <w:div w:id="182013200">
          <w:marLeft w:val="0"/>
          <w:marRight w:val="0"/>
          <w:marTop w:val="0"/>
          <w:marBottom w:val="0"/>
          <w:divBdr>
            <w:top w:val="none" w:sz="0" w:space="0" w:color="auto"/>
            <w:left w:val="none" w:sz="0" w:space="0" w:color="auto"/>
            <w:bottom w:val="none" w:sz="0" w:space="0" w:color="auto"/>
            <w:right w:val="none" w:sz="0" w:space="0" w:color="auto"/>
          </w:divBdr>
        </w:div>
        <w:div w:id="724840814">
          <w:marLeft w:val="0"/>
          <w:marRight w:val="0"/>
          <w:marTop w:val="0"/>
          <w:marBottom w:val="0"/>
          <w:divBdr>
            <w:top w:val="none" w:sz="0" w:space="0" w:color="auto"/>
            <w:left w:val="none" w:sz="0" w:space="0" w:color="auto"/>
            <w:bottom w:val="none" w:sz="0" w:space="0" w:color="auto"/>
            <w:right w:val="none" w:sz="0" w:space="0" w:color="auto"/>
          </w:divBdr>
        </w:div>
        <w:div w:id="2135518621">
          <w:marLeft w:val="0"/>
          <w:marRight w:val="0"/>
          <w:marTop w:val="0"/>
          <w:marBottom w:val="0"/>
          <w:divBdr>
            <w:top w:val="none" w:sz="0" w:space="0" w:color="auto"/>
            <w:left w:val="none" w:sz="0" w:space="0" w:color="auto"/>
            <w:bottom w:val="none" w:sz="0" w:space="0" w:color="auto"/>
            <w:right w:val="none" w:sz="0" w:space="0" w:color="auto"/>
          </w:divBdr>
        </w:div>
        <w:div w:id="187330262">
          <w:marLeft w:val="0"/>
          <w:marRight w:val="0"/>
          <w:marTop w:val="0"/>
          <w:marBottom w:val="0"/>
          <w:divBdr>
            <w:top w:val="none" w:sz="0" w:space="0" w:color="auto"/>
            <w:left w:val="none" w:sz="0" w:space="0" w:color="auto"/>
            <w:bottom w:val="none" w:sz="0" w:space="0" w:color="auto"/>
            <w:right w:val="none" w:sz="0" w:space="0" w:color="auto"/>
          </w:divBdr>
        </w:div>
        <w:div w:id="79718098">
          <w:marLeft w:val="0"/>
          <w:marRight w:val="0"/>
          <w:marTop w:val="0"/>
          <w:marBottom w:val="0"/>
          <w:divBdr>
            <w:top w:val="none" w:sz="0" w:space="0" w:color="auto"/>
            <w:left w:val="none" w:sz="0" w:space="0" w:color="auto"/>
            <w:bottom w:val="none" w:sz="0" w:space="0" w:color="auto"/>
            <w:right w:val="none" w:sz="0" w:space="0" w:color="auto"/>
          </w:divBdr>
        </w:div>
        <w:div w:id="1905676558">
          <w:marLeft w:val="0"/>
          <w:marRight w:val="0"/>
          <w:marTop w:val="0"/>
          <w:marBottom w:val="0"/>
          <w:divBdr>
            <w:top w:val="none" w:sz="0" w:space="0" w:color="auto"/>
            <w:left w:val="none" w:sz="0" w:space="0" w:color="auto"/>
            <w:bottom w:val="none" w:sz="0" w:space="0" w:color="auto"/>
            <w:right w:val="none" w:sz="0" w:space="0" w:color="auto"/>
          </w:divBdr>
        </w:div>
        <w:div w:id="902135492">
          <w:marLeft w:val="0"/>
          <w:marRight w:val="0"/>
          <w:marTop w:val="0"/>
          <w:marBottom w:val="0"/>
          <w:divBdr>
            <w:top w:val="none" w:sz="0" w:space="0" w:color="auto"/>
            <w:left w:val="none" w:sz="0" w:space="0" w:color="auto"/>
            <w:bottom w:val="none" w:sz="0" w:space="0" w:color="auto"/>
            <w:right w:val="none" w:sz="0" w:space="0" w:color="auto"/>
          </w:divBdr>
        </w:div>
        <w:div w:id="1811744802">
          <w:marLeft w:val="0"/>
          <w:marRight w:val="0"/>
          <w:marTop w:val="0"/>
          <w:marBottom w:val="0"/>
          <w:divBdr>
            <w:top w:val="none" w:sz="0" w:space="0" w:color="auto"/>
            <w:left w:val="none" w:sz="0" w:space="0" w:color="auto"/>
            <w:bottom w:val="none" w:sz="0" w:space="0" w:color="auto"/>
            <w:right w:val="none" w:sz="0" w:space="0" w:color="auto"/>
          </w:divBdr>
        </w:div>
        <w:div w:id="567345262">
          <w:marLeft w:val="0"/>
          <w:marRight w:val="0"/>
          <w:marTop w:val="0"/>
          <w:marBottom w:val="0"/>
          <w:divBdr>
            <w:top w:val="none" w:sz="0" w:space="0" w:color="auto"/>
            <w:left w:val="none" w:sz="0" w:space="0" w:color="auto"/>
            <w:bottom w:val="none" w:sz="0" w:space="0" w:color="auto"/>
            <w:right w:val="none" w:sz="0" w:space="0" w:color="auto"/>
          </w:divBdr>
        </w:div>
        <w:div w:id="508103440">
          <w:marLeft w:val="0"/>
          <w:marRight w:val="0"/>
          <w:marTop w:val="0"/>
          <w:marBottom w:val="0"/>
          <w:divBdr>
            <w:top w:val="none" w:sz="0" w:space="0" w:color="auto"/>
            <w:left w:val="none" w:sz="0" w:space="0" w:color="auto"/>
            <w:bottom w:val="none" w:sz="0" w:space="0" w:color="auto"/>
            <w:right w:val="none" w:sz="0" w:space="0" w:color="auto"/>
          </w:divBdr>
        </w:div>
        <w:div w:id="60100408">
          <w:marLeft w:val="0"/>
          <w:marRight w:val="0"/>
          <w:marTop w:val="0"/>
          <w:marBottom w:val="0"/>
          <w:divBdr>
            <w:top w:val="none" w:sz="0" w:space="0" w:color="auto"/>
            <w:left w:val="none" w:sz="0" w:space="0" w:color="auto"/>
            <w:bottom w:val="none" w:sz="0" w:space="0" w:color="auto"/>
            <w:right w:val="none" w:sz="0" w:space="0" w:color="auto"/>
          </w:divBdr>
        </w:div>
        <w:div w:id="297877035">
          <w:marLeft w:val="0"/>
          <w:marRight w:val="0"/>
          <w:marTop w:val="0"/>
          <w:marBottom w:val="0"/>
          <w:divBdr>
            <w:top w:val="none" w:sz="0" w:space="0" w:color="auto"/>
            <w:left w:val="none" w:sz="0" w:space="0" w:color="auto"/>
            <w:bottom w:val="none" w:sz="0" w:space="0" w:color="auto"/>
            <w:right w:val="none" w:sz="0" w:space="0" w:color="auto"/>
          </w:divBdr>
        </w:div>
        <w:div w:id="266473557">
          <w:marLeft w:val="0"/>
          <w:marRight w:val="0"/>
          <w:marTop w:val="0"/>
          <w:marBottom w:val="0"/>
          <w:divBdr>
            <w:top w:val="none" w:sz="0" w:space="0" w:color="auto"/>
            <w:left w:val="none" w:sz="0" w:space="0" w:color="auto"/>
            <w:bottom w:val="none" w:sz="0" w:space="0" w:color="auto"/>
            <w:right w:val="none" w:sz="0" w:space="0" w:color="auto"/>
          </w:divBdr>
        </w:div>
        <w:div w:id="425736710">
          <w:marLeft w:val="0"/>
          <w:marRight w:val="0"/>
          <w:marTop w:val="0"/>
          <w:marBottom w:val="0"/>
          <w:divBdr>
            <w:top w:val="none" w:sz="0" w:space="0" w:color="auto"/>
            <w:left w:val="none" w:sz="0" w:space="0" w:color="auto"/>
            <w:bottom w:val="none" w:sz="0" w:space="0" w:color="auto"/>
            <w:right w:val="none" w:sz="0" w:space="0" w:color="auto"/>
          </w:divBdr>
        </w:div>
        <w:div w:id="678507705">
          <w:marLeft w:val="0"/>
          <w:marRight w:val="0"/>
          <w:marTop w:val="0"/>
          <w:marBottom w:val="0"/>
          <w:divBdr>
            <w:top w:val="none" w:sz="0" w:space="0" w:color="auto"/>
            <w:left w:val="none" w:sz="0" w:space="0" w:color="auto"/>
            <w:bottom w:val="none" w:sz="0" w:space="0" w:color="auto"/>
            <w:right w:val="none" w:sz="0" w:space="0" w:color="auto"/>
          </w:divBdr>
        </w:div>
        <w:div w:id="564488414">
          <w:marLeft w:val="0"/>
          <w:marRight w:val="0"/>
          <w:marTop w:val="0"/>
          <w:marBottom w:val="0"/>
          <w:divBdr>
            <w:top w:val="none" w:sz="0" w:space="0" w:color="auto"/>
            <w:left w:val="none" w:sz="0" w:space="0" w:color="auto"/>
            <w:bottom w:val="none" w:sz="0" w:space="0" w:color="auto"/>
            <w:right w:val="none" w:sz="0" w:space="0" w:color="auto"/>
          </w:divBdr>
        </w:div>
      </w:divsChild>
    </w:div>
    <w:div w:id="1219707447">
      <w:bodyDiv w:val="1"/>
      <w:marLeft w:val="0"/>
      <w:marRight w:val="0"/>
      <w:marTop w:val="0"/>
      <w:marBottom w:val="0"/>
      <w:divBdr>
        <w:top w:val="none" w:sz="0" w:space="0" w:color="auto"/>
        <w:left w:val="none" w:sz="0" w:space="0" w:color="auto"/>
        <w:bottom w:val="none" w:sz="0" w:space="0" w:color="auto"/>
        <w:right w:val="none" w:sz="0" w:space="0" w:color="auto"/>
      </w:divBdr>
    </w:div>
    <w:div w:id="1225220918">
      <w:bodyDiv w:val="1"/>
      <w:marLeft w:val="0"/>
      <w:marRight w:val="0"/>
      <w:marTop w:val="0"/>
      <w:marBottom w:val="0"/>
      <w:divBdr>
        <w:top w:val="none" w:sz="0" w:space="0" w:color="auto"/>
        <w:left w:val="none" w:sz="0" w:space="0" w:color="auto"/>
        <w:bottom w:val="none" w:sz="0" w:space="0" w:color="auto"/>
        <w:right w:val="none" w:sz="0" w:space="0" w:color="auto"/>
      </w:divBdr>
      <w:divsChild>
        <w:div w:id="462964243">
          <w:marLeft w:val="0"/>
          <w:marRight w:val="0"/>
          <w:marTop w:val="0"/>
          <w:marBottom w:val="0"/>
          <w:divBdr>
            <w:top w:val="none" w:sz="0" w:space="0" w:color="auto"/>
            <w:left w:val="none" w:sz="0" w:space="0" w:color="auto"/>
            <w:bottom w:val="none" w:sz="0" w:space="0" w:color="auto"/>
            <w:right w:val="none" w:sz="0" w:space="0" w:color="auto"/>
          </w:divBdr>
        </w:div>
        <w:div w:id="1931347805">
          <w:marLeft w:val="0"/>
          <w:marRight w:val="0"/>
          <w:marTop w:val="0"/>
          <w:marBottom w:val="0"/>
          <w:divBdr>
            <w:top w:val="none" w:sz="0" w:space="0" w:color="auto"/>
            <w:left w:val="none" w:sz="0" w:space="0" w:color="auto"/>
            <w:bottom w:val="none" w:sz="0" w:space="0" w:color="auto"/>
            <w:right w:val="none" w:sz="0" w:space="0" w:color="auto"/>
          </w:divBdr>
        </w:div>
        <w:div w:id="1539901694">
          <w:marLeft w:val="0"/>
          <w:marRight w:val="0"/>
          <w:marTop w:val="0"/>
          <w:marBottom w:val="0"/>
          <w:divBdr>
            <w:top w:val="none" w:sz="0" w:space="0" w:color="auto"/>
            <w:left w:val="none" w:sz="0" w:space="0" w:color="auto"/>
            <w:bottom w:val="none" w:sz="0" w:space="0" w:color="auto"/>
            <w:right w:val="none" w:sz="0" w:space="0" w:color="auto"/>
          </w:divBdr>
        </w:div>
        <w:div w:id="599332869">
          <w:marLeft w:val="0"/>
          <w:marRight w:val="0"/>
          <w:marTop w:val="0"/>
          <w:marBottom w:val="0"/>
          <w:divBdr>
            <w:top w:val="none" w:sz="0" w:space="0" w:color="auto"/>
            <w:left w:val="none" w:sz="0" w:space="0" w:color="auto"/>
            <w:bottom w:val="none" w:sz="0" w:space="0" w:color="auto"/>
            <w:right w:val="none" w:sz="0" w:space="0" w:color="auto"/>
          </w:divBdr>
        </w:div>
        <w:div w:id="1649674863">
          <w:marLeft w:val="0"/>
          <w:marRight w:val="0"/>
          <w:marTop w:val="0"/>
          <w:marBottom w:val="0"/>
          <w:divBdr>
            <w:top w:val="none" w:sz="0" w:space="0" w:color="auto"/>
            <w:left w:val="none" w:sz="0" w:space="0" w:color="auto"/>
            <w:bottom w:val="none" w:sz="0" w:space="0" w:color="auto"/>
            <w:right w:val="none" w:sz="0" w:space="0" w:color="auto"/>
          </w:divBdr>
        </w:div>
        <w:div w:id="1161386435">
          <w:marLeft w:val="0"/>
          <w:marRight w:val="0"/>
          <w:marTop w:val="0"/>
          <w:marBottom w:val="0"/>
          <w:divBdr>
            <w:top w:val="none" w:sz="0" w:space="0" w:color="auto"/>
            <w:left w:val="none" w:sz="0" w:space="0" w:color="auto"/>
            <w:bottom w:val="none" w:sz="0" w:space="0" w:color="auto"/>
            <w:right w:val="none" w:sz="0" w:space="0" w:color="auto"/>
          </w:divBdr>
        </w:div>
        <w:div w:id="2075928288">
          <w:marLeft w:val="0"/>
          <w:marRight w:val="0"/>
          <w:marTop w:val="0"/>
          <w:marBottom w:val="0"/>
          <w:divBdr>
            <w:top w:val="none" w:sz="0" w:space="0" w:color="auto"/>
            <w:left w:val="none" w:sz="0" w:space="0" w:color="auto"/>
            <w:bottom w:val="none" w:sz="0" w:space="0" w:color="auto"/>
            <w:right w:val="none" w:sz="0" w:space="0" w:color="auto"/>
          </w:divBdr>
        </w:div>
        <w:div w:id="1710686733">
          <w:marLeft w:val="0"/>
          <w:marRight w:val="0"/>
          <w:marTop w:val="0"/>
          <w:marBottom w:val="0"/>
          <w:divBdr>
            <w:top w:val="none" w:sz="0" w:space="0" w:color="auto"/>
            <w:left w:val="none" w:sz="0" w:space="0" w:color="auto"/>
            <w:bottom w:val="none" w:sz="0" w:space="0" w:color="auto"/>
            <w:right w:val="none" w:sz="0" w:space="0" w:color="auto"/>
          </w:divBdr>
        </w:div>
        <w:div w:id="592904712">
          <w:marLeft w:val="0"/>
          <w:marRight w:val="0"/>
          <w:marTop w:val="0"/>
          <w:marBottom w:val="0"/>
          <w:divBdr>
            <w:top w:val="none" w:sz="0" w:space="0" w:color="auto"/>
            <w:left w:val="none" w:sz="0" w:space="0" w:color="auto"/>
            <w:bottom w:val="none" w:sz="0" w:space="0" w:color="auto"/>
            <w:right w:val="none" w:sz="0" w:space="0" w:color="auto"/>
          </w:divBdr>
        </w:div>
        <w:div w:id="801001505">
          <w:marLeft w:val="0"/>
          <w:marRight w:val="0"/>
          <w:marTop w:val="0"/>
          <w:marBottom w:val="0"/>
          <w:divBdr>
            <w:top w:val="none" w:sz="0" w:space="0" w:color="auto"/>
            <w:left w:val="none" w:sz="0" w:space="0" w:color="auto"/>
            <w:bottom w:val="none" w:sz="0" w:space="0" w:color="auto"/>
            <w:right w:val="none" w:sz="0" w:space="0" w:color="auto"/>
          </w:divBdr>
        </w:div>
        <w:div w:id="1848205046">
          <w:marLeft w:val="0"/>
          <w:marRight w:val="0"/>
          <w:marTop w:val="0"/>
          <w:marBottom w:val="0"/>
          <w:divBdr>
            <w:top w:val="none" w:sz="0" w:space="0" w:color="auto"/>
            <w:left w:val="none" w:sz="0" w:space="0" w:color="auto"/>
            <w:bottom w:val="none" w:sz="0" w:space="0" w:color="auto"/>
            <w:right w:val="none" w:sz="0" w:space="0" w:color="auto"/>
          </w:divBdr>
        </w:div>
        <w:div w:id="1050691828">
          <w:marLeft w:val="0"/>
          <w:marRight w:val="0"/>
          <w:marTop w:val="0"/>
          <w:marBottom w:val="0"/>
          <w:divBdr>
            <w:top w:val="none" w:sz="0" w:space="0" w:color="auto"/>
            <w:left w:val="none" w:sz="0" w:space="0" w:color="auto"/>
            <w:bottom w:val="none" w:sz="0" w:space="0" w:color="auto"/>
            <w:right w:val="none" w:sz="0" w:space="0" w:color="auto"/>
          </w:divBdr>
        </w:div>
        <w:div w:id="1617713248">
          <w:marLeft w:val="0"/>
          <w:marRight w:val="0"/>
          <w:marTop w:val="0"/>
          <w:marBottom w:val="0"/>
          <w:divBdr>
            <w:top w:val="none" w:sz="0" w:space="0" w:color="auto"/>
            <w:left w:val="none" w:sz="0" w:space="0" w:color="auto"/>
            <w:bottom w:val="none" w:sz="0" w:space="0" w:color="auto"/>
            <w:right w:val="none" w:sz="0" w:space="0" w:color="auto"/>
          </w:divBdr>
        </w:div>
        <w:div w:id="449856867">
          <w:marLeft w:val="0"/>
          <w:marRight w:val="0"/>
          <w:marTop w:val="0"/>
          <w:marBottom w:val="0"/>
          <w:divBdr>
            <w:top w:val="none" w:sz="0" w:space="0" w:color="auto"/>
            <w:left w:val="none" w:sz="0" w:space="0" w:color="auto"/>
            <w:bottom w:val="none" w:sz="0" w:space="0" w:color="auto"/>
            <w:right w:val="none" w:sz="0" w:space="0" w:color="auto"/>
          </w:divBdr>
        </w:div>
        <w:div w:id="1756168652">
          <w:marLeft w:val="0"/>
          <w:marRight w:val="0"/>
          <w:marTop w:val="0"/>
          <w:marBottom w:val="0"/>
          <w:divBdr>
            <w:top w:val="none" w:sz="0" w:space="0" w:color="auto"/>
            <w:left w:val="none" w:sz="0" w:space="0" w:color="auto"/>
            <w:bottom w:val="none" w:sz="0" w:space="0" w:color="auto"/>
            <w:right w:val="none" w:sz="0" w:space="0" w:color="auto"/>
          </w:divBdr>
        </w:div>
        <w:div w:id="416487224">
          <w:marLeft w:val="0"/>
          <w:marRight w:val="0"/>
          <w:marTop w:val="0"/>
          <w:marBottom w:val="0"/>
          <w:divBdr>
            <w:top w:val="none" w:sz="0" w:space="0" w:color="auto"/>
            <w:left w:val="none" w:sz="0" w:space="0" w:color="auto"/>
            <w:bottom w:val="none" w:sz="0" w:space="0" w:color="auto"/>
            <w:right w:val="none" w:sz="0" w:space="0" w:color="auto"/>
          </w:divBdr>
        </w:div>
        <w:div w:id="274678623">
          <w:marLeft w:val="0"/>
          <w:marRight w:val="0"/>
          <w:marTop w:val="0"/>
          <w:marBottom w:val="0"/>
          <w:divBdr>
            <w:top w:val="none" w:sz="0" w:space="0" w:color="auto"/>
            <w:left w:val="none" w:sz="0" w:space="0" w:color="auto"/>
            <w:bottom w:val="none" w:sz="0" w:space="0" w:color="auto"/>
            <w:right w:val="none" w:sz="0" w:space="0" w:color="auto"/>
          </w:divBdr>
        </w:div>
        <w:div w:id="1119300765">
          <w:marLeft w:val="0"/>
          <w:marRight w:val="0"/>
          <w:marTop w:val="0"/>
          <w:marBottom w:val="0"/>
          <w:divBdr>
            <w:top w:val="none" w:sz="0" w:space="0" w:color="auto"/>
            <w:left w:val="none" w:sz="0" w:space="0" w:color="auto"/>
            <w:bottom w:val="none" w:sz="0" w:space="0" w:color="auto"/>
            <w:right w:val="none" w:sz="0" w:space="0" w:color="auto"/>
          </w:divBdr>
        </w:div>
        <w:div w:id="1186289235">
          <w:marLeft w:val="0"/>
          <w:marRight w:val="0"/>
          <w:marTop w:val="0"/>
          <w:marBottom w:val="0"/>
          <w:divBdr>
            <w:top w:val="none" w:sz="0" w:space="0" w:color="auto"/>
            <w:left w:val="none" w:sz="0" w:space="0" w:color="auto"/>
            <w:bottom w:val="none" w:sz="0" w:space="0" w:color="auto"/>
            <w:right w:val="none" w:sz="0" w:space="0" w:color="auto"/>
          </w:divBdr>
        </w:div>
        <w:div w:id="2094545808">
          <w:marLeft w:val="0"/>
          <w:marRight w:val="0"/>
          <w:marTop w:val="0"/>
          <w:marBottom w:val="0"/>
          <w:divBdr>
            <w:top w:val="none" w:sz="0" w:space="0" w:color="auto"/>
            <w:left w:val="none" w:sz="0" w:space="0" w:color="auto"/>
            <w:bottom w:val="none" w:sz="0" w:space="0" w:color="auto"/>
            <w:right w:val="none" w:sz="0" w:space="0" w:color="auto"/>
          </w:divBdr>
        </w:div>
        <w:div w:id="225191723">
          <w:marLeft w:val="0"/>
          <w:marRight w:val="0"/>
          <w:marTop w:val="0"/>
          <w:marBottom w:val="0"/>
          <w:divBdr>
            <w:top w:val="none" w:sz="0" w:space="0" w:color="auto"/>
            <w:left w:val="none" w:sz="0" w:space="0" w:color="auto"/>
            <w:bottom w:val="none" w:sz="0" w:space="0" w:color="auto"/>
            <w:right w:val="none" w:sz="0" w:space="0" w:color="auto"/>
          </w:divBdr>
        </w:div>
        <w:div w:id="20671273">
          <w:marLeft w:val="0"/>
          <w:marRight w:val="0"/>
          <w:marTop w:val="0"/>
          <w:marBottom w:val="0"/>
          <w:divBdr>
            <w:top w:val="none" w:sz="0" w:space="0" w:color="auto"/>
            <w:left w:val="none" w:sz="0" w:space="0" w:color="auto"/>
            <w:bottom w:val="none" w:sz="0" w:space="0" w:color="auto"/>
            <w:right w:val="none" w:sz="0" w:space="0" w:color="auto"/>
          </w:divBdr>
        </w:div>
        <w:div w:id="772479174">
          <w:marLeft w:val="0"/>
          <w:marRight w:val="0"/>
          <w:marTop w:val="0"/>
          <w:marBottom w:val="0"/>
          <w:divBdr>
            <w:top w:val="none" w:sz="0" w:space="0" w:color="auto"/>
            <w:left w:val="none" w:sz="0" w:space="0" w:color="auto"/>
            <w:bottom w:val="none" w:sz="0" w:space="0" w:color="auto"/>
            <w:right w:val="none" w:sz="0" w:space="0" w:color="auto"/>
          </w:divBdr>
        </w:div>
        <w:div w:id="199051469">
          <w:marLeft w:val="0"/>
          <w:marRight w:val="0"/>
          <w:marTop w:val="0"/>
          <w:marBottom w:val="0"/>
          <w:divBdr>
            <w:top w:val="none" w:sz="0" w:space="0" w:color="auto"/>
            <w:left w:val="none" w:sz="0" w:space="0" w:color="auto"/>
            <w:bottom w:val="none" w:sz="0" w:space="0" w:color="auto"/>
            <w:right w:val="none" w:sz="0" w:space="0" w:color="auto"/>
          </w:divBdr>
        </w:div>
        <w:div w:id="1461998089">
          <w:marLeft w:val="0"/>
          <w:marRight w:val="0"/>
          <w:marTop w:val="0"/>
          <w:marBottom w:val="0"/>
          <w:divBdr>
            <w:top w:val="none" w:sz="0" w:space="0" w:color="auto"/>
            <w:left w:val="none" w:sz="0" w:space="0" w:color="auto"/>
            <w:bottom w:val="none" w:sz="0" w:space="0" w:color="auto"/>
            <w:right w:val="none" w:sz="0" w:space="0" w:color="auto"/>
          </w:divBdr>
        </w:div>
      </w:divsChild>
    </w:div>
    <w:div w:id="1357776629">
      <w:bodyDiv w:val="1"/>
      <w:marLeft w:val="0"/>
      <w:marRight w:val="0"/>
      <w:marTop w:val="0"/>
      <w:marBottom w:val="0"/>
      <w:divBdr>
        <w:top w:val="none" w:sz="0" w:space="0" w:color="auto"/>
        <w:left w:val="none" w:sz="0" w:space="0" w:color="auto"/>
        <w:bottom w:val="none" w:sz="0" w:space="0" w:color="auto"/>
        <w:right w:val="none" w:sz="0" w:space="0" w:color="auto"/>
      </w:divBdr>
    </w:div>
    <w:div w:id="1373579853">
      <w:bodyDiv w:val="1"/>
      <w:marLeft w:val="0"/>
      <w:marRight w:val="0"/>
      <w:marTop w:val="0"/>
      <w:marBottom w:val="0"/>
      <w:divBdr>
        <w:top w:val="none" w:sz="0" w:space="0" w:color="auto"/>
        <w:left w:val="none" w:sz="0" w:space="0" w:color="auto"/>
        <w:bottom w:val="none" w:sz="0" w:space="0" w:color="auto"/>
        <w:right w:val="none" w:sz="0" w:space="0" w:color="auto"/>
      </w:divBdr>
    </w:div>
    <w:div w:id="1395201170">
      <w:bodyDiv w:val="1"/>
      <w:marLeft w:val="0"/>
      <w:marRight w:val="0"/>
      <w:marTop w:val="0"/>
      <w:marBottom w:val="0"/>
      <w:divBdr>
        <w:top w:val="none" w:sz="0" w:space="0" w:color="auto"/>
        <w:left w:val="none" w:sz="0" w:space="0" w:color="auto"/>
        <w:bottom w:val="none" w:sz="0" w:space="0" w:color="auto"/>
        <w:right w:val="none" w:sz="0" w:space="0" w:color="auto"/>
      </w:divBdr>
      <w:divsChild>
        <w:div w:id="38405279">
          <w:marLeft w:val="0"/>
          <w:marRight w:val="0"/>
          <w:marTop w:val="100"/>
          <w:marBottom w:val="100"/>
          <w:divBdr>
            <w:top w:val="dashed" w:sz="6" w:space="0" w:color="A8A8A8"/>
            <w:left w:val="none" w:sz="0" w:space="0" w:color="auto"/>
            <w:bottom w:val="none" w:sz="0" w:space="0" w:color="auto"/>
            <w:right w:val="none" w:sz="0" w:space="0" w:color="auto"/>
          </w:divBdr>
          <w:divsChild>
            <w:div w:id="2056006402">
              <w:marLeft w:val="0"/>
              <w:marRight w:val="0"/>
              <w:marTop w:val="750"/>
              <w:marBottom w:val="750"/>
              <w:divBdr>
                <w:top w:val="none" w:sz="0" w:space="0" w:color="auto"/>
                <w:left w:val="none" w:sz="0" w:space="0" w:color="auto"/>
                <w:bottom w:val="none" w:sz="0" w:space="0" w:color="auto"/>
                <w:right w:val="none" w:sz="0" w:space="0" w:color="auto"/>
              </w:divBdr>
              <w:divsChild>
                <w:div w:id="1286546785">
                  <w:marLeft w:val="0"/>
                  <w:marRight w:val="0"/>
                  <w:marTop w:val="0"/>
                  <w:marBottom w:val="0"/>
                  <w:divBdr>
                    <w:top w:val="none" w:sz="0" w:space="0" w:color="auto"/>
                    <w:left w:val="none" w:sz="0" w:space="0" w:color="auto"/>
                    <w:bottom w:val="none" w:sz="0" w:space="0" w:color="auto"/>
                    <w:right w:val="none" w:sz="0" w:space="0" w:color="auto"/>
                  </w:divBdr>
                  <w:divsChild>
                    <w:div w:id="405107445">
                      <w:marLeft w:val="0"/>
                      <w:marRight w:val="0"/>
                      <w:marTop w:val="0"/>
                      <w:marBottom w:val="0"/>
                      <w:divBdr>
                        <w:top w:val="none" w:sz="0" w:space="0" w:color="auto"/>
                        <w:left w:val="none" w:sz="0" w:space="0" w:color="auto"/>
                        <w:bottom w:val="none" w:sz="0" w:space="0" w:color="auto"/>
                        <w:right w:val="none" w:sz="0" w:space="0" w:color="auto"/>
                      </w:divBdr>
                      <w:divsChild>
                        <w:div w:id="1291549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8952612">
          <w:marLeft w:val="0"/>
          <w:marRight w:val="0"/>
          <w:marTop w:val="100"/>
          <w:marBottom w:val="100"/>
          <w:divBdr>
            <w:top w:val="dashed" w:sz="6" w:space="0" w:color="A8A8A8"/>
            <w:left w:val="none" w:sz="0" w:space="0" w:color="auto"/>
            <w:bottom w:val="none" w:sz="0" w:space="0" w:color="auto"/>
            <w:right w:val="none" w:sz="0" w:space="0" w:color="auto"/>
          </w:divBdr>
          <w:divsChild>
            <w:div w:id="1631206985">
              <w:marLeft w:val="0"/>
              <w:marRight w:val="0"/>
              <w:marTop w:val="750"/>
              <w:marBottom w:val="750"/>
              <w:divBdr>
                <w:top w:val="none" w:sz="0" w:space="0" w:color="auto"/>
                <w:left w:val="none" w:sz="0" w:space="0" w:color="auto"/>
                <w:bottom w:val="none" w:sz="0" w:space="0" w:color="auto"/>
                <w:right w:val="none" w:sz="0" w:space="0" w:color="auto"/>
              </w:divBdr>
              <w:divsChild>
                <w:div w:id="799570528">
                  <w:marLeft w:val="0"/>
                  <w:marRight w:val="0"/>
                  <w:marTop w:val="0"/>
                  <w:marBottom w:val="0"/>
                  <w:divBdr>
                    <w:top w:val="none" w:sz="0" w:space="0" w:color="auto"/>
                    <w:left w:val="none" w:sz="0" w:space="0" w:color="auto"/>
                    <w:bottom w:val="none" w:sz="0" w:space="0" w:color="auto"/>
                    <w:right w:val="none" w:sz="0" w:space="0" w:color="auto"/>
                  </w:divBdr>
                  <w:divsChild>
                    <w:div w:id="242646386">
                      <w:marLeft w:val="0"/>
                      <w:marRight w:val="0"/>
                      <w:marTop w:val="0"/>
                      <w:marBottom w:val="0"/>
                      <w:divBdr>
                        <w:top w:val="none" w:sz="0" w:space="0" w:color="auto"/>
                        <w:left w:val="none" w:sz="0" w:space="0" w:color="auto"/>
                        <w:bottom w:val="none" w:sz="0" w:space="0" w:color="auto"/>
                        <w:right w:val="none" w:sz="0" w:space="0" w:color="auto"/>
                      </w:divBdr>
                      <w:divsChild>
                        <w:div w:id="1285036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4470916">
      <w:bodyDiv w:val="1"/>
      <w:marLeft w:val="0"/>
      <w:marRight w:val="0"/>
      <w:marTop w:val="0"/>
      <w:marBottom w:val="0"/>
      <w:divBdr>
        <w:top w:val="none" w:sz="0" w:space="0" w:color="auto"/>
        <w:left w:val="none" w:sz="0" w:space="0" w:color="auto"/>
        <w:bottom w:val="none" w:sz="0" w:space="0" w:color="auto"/>
        <w:right w:val="none" w:sz="0" w:space="0" w:color="auto"/>
      </w:divBdr>
    </w:div>
    <w:div w:id="1448282039">
      <w:bodyDiv w:val="1"/>
      <w:marLeft w:val="0"/>
      <w:marRight w:val="0"/>
      <w:marTop w:val="0"/>
      <w:marBottom w:val="0"/>
      <w:divBdr>
        <w:top w:val="none" w:sz="0" w:space="0" w:color="auto"/>
        <w:left w:val="none" w:sz="0" w:space="0" w:color="auto"/>
        <w:bottom w:val="none" w:sz="0" w:space="0" w:color="auto"/>
        <w:right w:val="none" w:sz="0" w:space="0" w:color="auto"/>
      </w:divBdr>
      <w:divsChild>
        <w:div w:id="690960085">
          <w:marLeft w:val="0"/>
          <w:marRight w:val="0"/>
          <w:marTop w:val="0"/>
          <w:marBottom w:val="0"/>
          <w:divBdr>
            <w:top w:val="none" w:sz="0" w:space="0" w:color="auto"/>
            <w:left w:val="none" w:sz="0" w:space="0" w:color="auto"/>
            <w:bottom w:val="none" w:sz="0" w:space="0" w:color="auto"/>
            <w:right w:val="none" w:sz="0" w:space="0" w:color="auto"/>
          </w:divBdr>
        </w:div>
        <w:div w:id="825706638">
          <w:marLeft w:val="0"/>
          <w:marRight w:val="0"/>
          <w:marTop w:val="0"/>
          <w:marBottom w:val="0"/>
          <w:divBdr>
            <w:top w:val="none" w:sz="0" w:space="0" w:color="auto"/>
            <w:left w:val="none" w:sz="0" w:space="0" w:color="auto"/>
            <w:bottom w:val="none" w:sz="0" w:space="0" w:color="auto"/>
            <w:right w:val="none" w:sz="0" w:space="0" w:color="auto"/>
          </w:divBdr>
        </w:div>
        <w:div w:id="1290238665">
          <w:marLeft w:val="0"/>
          <w:marRight w:val="0"/>
          <w:marTop w:val="0"/>
          <w:marBottom w:val="0"/>
          <w:divBdr>
            <w:top w:val="none" w:sz="0" w:space="0" w:color="auto"/>
            <w:left w:val="none" w:sz="0" w:space="0" w:color="auto"/>
            <w:bottom w:val="none" w:sz="0" w:space="0" w:color="auto"/>
            <w:right w:val="none" w:sz="0" w:space="0" w:color="auto"/>
          </w:divBdr>
        </w:div>
        <w:div w:id="1883444292">
          <w:marLeft w:val="0"/>
          <w:marRight w:val="0"/>
          <w:marTop w:val="0"/>
          <w:marBottom w:val="0"/>
          <w:divBdr>
            <w:top w:val="none" w:sz="0" w:space="0" w:color="auto"/>
            <w:left w:val="none" w:sz="0" w:space="0" w:color="auto"/>
            <w:bottom w:val="none" w:sz="0" w:space="0" w:color="auto"/>
            <w:right w:val="none" w:sz="0" w:space="0" w:color="auto"/>
          </w:divBdr>
        </w:div>
        <w:div w:id="1155340220">
          <w:marLeft w:val="0"/>
          <w:marRight w:val="0"/>
          <w:marTop w:val="0"/>
          <w:marBottom w:val="0"/>
          <w:divBdr>
            <w:top w:val="none" w:sz="0" w:space="0" w:color="auto"/>
            <w:left w:val="none" w:sz="0" w:space="0" w:color="auto"/>
            <w:bottom w:val="none" w:sz="0" w:space="0" w:color="auto"/>
            <w:right w:val="none" w:sz="0" w:space="0" w:color="auto"/>
          </w:divBdr>
        </w:div>
        <w:div w:id="915675620">
          <w:marLeft w:val="0"/>
          <w:marRight w:val="0"/>
          <w:marTop w:val="0"/>
          <w:marBottom w:val="0"/>
          <w:divBdr>
            <w:top w:val="none" w:sz="0" w:space="0" w:color="auto"/>
            <w:left w:val="none" w:sz="0" w:space="0" w:color="auto"/>
            <w:bottom w:val="none" w:sz="0" w:space="0" w:color="auto"/>
            <w:right w:val="none" w:sz="0" w:space="0" w:color="auto"/>
          </w:divBdr>
        </w:div>
        <w:div w:id="1376344461">
          <w:marLeft w:val="0"/>
          <w:marRight w:val="0"/>
          <w:marTop w:val="0"/>
          <w:marBottom w:val="0"/>
          <w:divBdr>
            <w:top w:val="none" w:sz="0" w:space="0" w:color="auto"/>
            <w:left w:val="none" w:sz="0" w:space="0" w:color="auto"/>
            <w:bottom w:val="none" w:sz="0" w:space="0" w:color="auto"/>
            <w:right w:val="none" w:sz="0" w:space="0" w:color="auto"/>
          </w:divBdr>
        </w:div>
        <w:div w:id="1351030566">
          <w:marLeft w:val="0"/>
          <w:marRight w:val="0"/>
          <w:marTop w:val="0"/>
          <w:marBottom w:val="0"/>
          <w:divBdr>
            <w:top w:val="none" w:sz="0" w:space="0" w:color="auto"/>
            <w:left w:val="none" w:sz="0" w:space="0" w:color="auto"/>
            <w:bottom w:val="none" w:sz="0" w:space="0" w:color="auto"/>
            <w:right w:val="none" w:sz="0" w:space="0" w:color="auto"/>
          </w:divBdr>
        </w:div>
        <w:div w:id="1245333425">
          <w:marLeft w:val="0"/>
          <w:marRight w:val="0"/>
          <w:marTop w:val="0"/>
          <w:marBottom w:val="0"/>
          <w:divBdr>
            <w:top w:val="none" w:sz="0" w:space="0" w:color="auto"/>
            <w:left w:val="none" w:sz="0" w:space="0" w:color="auto"/>
            <w:bottom w:val="none" w:sz="0" w:space="0" w:color="auto"/>
            <w:right w:val="none" w:sz="0" w:space="0" w:color="auto"/>
          </w:divBdr>
        </w:div>
        <w:div w:id="1565145464">
          <w:marLeft w:val="0"/>
          <w:marRight w:val="0"/>
          <w:marTop w:val="0"/>
          <w:marBottom w:val="0"/>
          <w:divBdr>
            <w:top w:val="none" w:sz="0" w:space="0" w:color="auto"/>
            <w:left w:val="none" w:sz="0" w:space="0" w:color="auto"/>
            <w:bottom w:val="none" w:sz="0" w:space="0" w:color="auto"/>
            <w:right w:val="none" w:sz="0" w:space="0" w:color="auto"/>
          </w:divBdr>
        </w:div>
        <w:div w:id="1825124251">
          <w:marLeft w:val="0"/>
          <w:marRight w:val="0"/>
          <w:marTop w:val="0"/>
          <w:marBottom w:val="0"/>
          <w:divBdr>
            <w:top w:val="none" w:sz="0" w:space="0" w:color="auto"/>
            <w:left w:val="none" w:sz="0" w:space="0" w:color="auto"/>
            <w:bottom w:val="none" w:sz="0" w:space="0" w:color="auto"/>
            <w:right w:val="none" w:sz="0" w:space="0" w:color="auto"/>
          </w:divBdr>
        </w:div>
        <w:div w:id="1077675093">
          <w:marLeft w:val="0"/>
          <w:marRight w:val="0"/>
          <w:marTop w:val="0"/>
          <w:marBottom w:val="0"/>
          <w:divBdr>
            <w:top w:val="none" w:sz="0" w:space="0" w:color="auto"/>
            <w:left w:val="none" w:sz="0" w:space="0" w:color="auto"/>
            <w:bottom w:val="none" w:sz="0" w:space="0" w:color="auto"/>
            <w:right w:val="none" w:sz="0" w:space="0" w:color="auto"/>
          </w:divBdr>
        </w:div>
        <w:div w:id="1792941359">
          <w:marLeft w:val="0"/>
          <w:marRight w:val="0"/>
          <w:marTop w:val="0"/>
          <w:marBottom w:val="0"/>
          <w:divBdr>
            <w:top w:val="none" w:sz="0" w:space="0" w:color="auto"/>
            <w:left w:val="none" w:sz="0" w:space="0" w:color="auto"/>
            <w:bottom w:val="none" w:sz="0" w:space="0" w:color="auto"/>
            <w:right w:val="none" w:sz="0" w:space="0" w:color="auto"/>
          </w:divBdr>
        </w:div>
        <w:div w:id="475950080">
          <w:marLeft w:val="0"/>
          <w:marRight w:val="0"/>
          <w:marTop w:val="0"/>
          <w:marBottom w:val="0"/>
          <w:divBdr>
            <w:top w:val="none" w:sz="0" w:space="0" w:color="auto"/>
            <w:left w:val="none" w:sz="0" w:space="0" w:color="auto"/>
            <w:bottom w:val="none" w:sz="0" w:space="0" w:color="auto"/>
            <w:right w:val="none" w:sz="0" w:space="0" w:color="auto"/>
          </w:divBdr>
        </w:div>
        <w:div w:id="1663656636">
          <w:marLeft w:val="0"/>
          <w:marRight w:val="0"/>
          <w:marTop w:val="0"/>
          <w:marBottom w:val="0"/>
          <w:divBdr>
            <w:top w:val="none" w:sz="0" w:space="0" w:color="auto"/>
            <w:left w:val="none" w:sz="0" w:space="0" w:color="auto"/>
            <w:bottom w:val="none" w:sz="0" w:space="0" w:color="auto"/>
            <w:right w:val="none" w:sz="0" w:space="0" w:color="auto"/>
          </w:divBdr>
        </w:div>
        <w:div w:id="1399597604">
          <w:marLeft w:val="0"/>
          <w:marRight w:val="0"/>
          <w:marTop w:val="0"/>
          <w:marBottom w:val="0"/>
          <w:divBdr>
            <w:top w:val="none" w:sz="0" w:space="0" w:color="auto"/>
            <w:left w:val="none" w:sz="0" w:space="0" w:color="auto"/>
            <w:bottom w:val="none" w:sz="0" w:space="0" w:color="auto"/>
            <w:right w:val="none" w:sz="0" w:space="0" w:color="auto"/>
          </w:divBdr>
        </w:div>
        <w:div w:id="432822726">
          <w:marLeft w:val="0"/>
          <w:marRight w:val="0"/>
          <w:marTop w:val="0"/>
          <w:marBottom w:val="0"/>
          <w:divBdr>
            <w:top w:val="none" w:sz="0" w:space="0" w:color="auto"/>
            <w:left w:val="none" w:sz="0" w:space="0" w:color="auto"/>
            <w:bottom w:val="none" w:sz="0" w:space="0" w:color="auto"/>
            <w:right w:val="none" w:sz="0" w:space="0" w:color="auto"/>
          </w:divBdr>
        </w:div>
        <w:div w:id="1502234480">
          <w:marLeft w:val="0"/>
          <w:marRight w:val="0"/>
          <w:marTop w:val="0"/>
          <w:marBottom w:val="0"/>
          <w:divBdr>
            <w:top w:val="none" w:sz="0" w:space="0" w:color="auto"/>
            <w:left w:val="none" w:sz="0" w:space="0" w:color="auto"/>
            <w:bottom w:val="none" w:sz="0" w:space="0" w:color="auto"/>
            <w:right w:val="none" w:sz="0" w:space="0" w:color="auto"/>
          </w:divBdr>
        </w:div>
        <w:div w:id="667254159">
          <w:marLeft w:val="0"/>
          <w:marRight w:val="0"/>
          <w:marTop w:val="0"/>
          <w:marBottom w:val="0"/>
          <w:divBdr>
            <w:top w:val="none" w:sz="0" w:space="0" w:color="auto"/>
            <w:left w:val="none" w:sz="0" w:space="0" w:color="auto"/>
            <w:bottom w:val="none" w:sz="0" w:space="0" w:color="auto"/>
            <w:right w:val="none" w:sz="0" w:space="0" w:color="auto"/>
          </w:divBdr>
        </w:div>
        <w:div w:id="682588138">
          <w:marLeft w:val="0"/>
          <w:marRight w:val="0"/>
          <w:marTop w:val="0"/>
          <w:marBottom w:val="0"/>
          <w:divBdr>
            <w:top w:val="none" w:sz="0" w:space="0" w:color="auto"/>
            <w:left w:val="none" w:sz="0" w:space="0" w:color="auto"/>
            <w:bottom w:val="none" w:sz="0" w:space="0" w:color="auto"/>
            <w:right w:val="none" w:sz="0" w:space="0" w:color="auto"/>
          </w:divBdr>
        </w:div>
        <w:div w:id="226260630">
          <w:marLeft w:val="0"/>
          <w:marRight w:val="0"/>
          <w:marTop w:val="0"/>
          <w:marBottom w:val="0"/>
          <w:divBdr>
            <w:top w:val="none" w:sz="0" w:space="0" w:color="auto"/>
            <w:left w:val="none" w:sz="0" w:space="0" w:color="auto"/>
            <w:bottom w:val="none" w:sz="0" w:space="0" w:color="auto"/>
            <w:right w:val="none" w:sz="0" w:space="0" w:color="auto"/>
          </w:divBdr>
        </w:div>
        <w:div w:id="68119534">
          <w:marLeft w:val="0"/>
          <w:marRight w:val="0"/>
          <w:marTop w:val="0"/>
          <w:marBottom w:val="0"/>
          <w:divBdr>
            <w:top w:val="none" w:sz="0" w:space="0" w:color="auto"/>
            <w:left w:val="none" w:sz="0" w:space="0" w:color="auto"/>
            <w:bottom w:val="none" w:sz="0" w:space="0" w:color="auto"/>
            <w:right w:val="none" w:sz="0" w:space="0" w:color="auto"/>
          </w:divBdr>
        </w:div>
        <w:div w:id="764771240">
          <w:marLeft w:val="0"/>
          <w:marRight w:val="0"/>
          <w:marTop w:val="0"/>
          <w:marBottom w:val="0"/>
          <w:divBdr>
            <w:top w:val="none" w:sz="0" w:space="0" w:color="auto"/>
            <w:left w:val="none" w:sz="0" w:space="0" w:color="auto"/>
            <w:bottom w:val="none" w:sz="0" w:space="0" w:color="auto"/>
            <w:right w:val="none" w:sz="0" w:space="0" w:color="auto"/>
          </w:divBdr>
        </w:div>
        <w:div w:id="2136367400">
          <w:marLeft w:val="0"/>
          <w:marRight w:val="0"/>
          <w:marTop w:val="0"/>
          <w:marBottom w:val="0"/>
          <w:divBdr>
            <w:top w:val="none" w:sz="0" w:space="0" w:color="auto"/>
            <w:left w:val="none" w:sz="0" w:space="0" w:color="auto"/>
            <w:bottom w:val="none" w:sz="0" w:space="0" w:color="auto"/>
            <w:right w:val="none" w:sz="0" w:space="0" w:color="auto"/>
          </w:divBdr>
        </w:div>
        <w:div w:id="675620933">
          <w:marLeft w:val="0"/>
          <w:marRight w:val="0"/>
          <w:marTop w:val="0"/>
          <w:marBottom w:val="0"/>
          <w:divBdr>
            <w:top w:val="none" w:sz="0" w:space="0" w:color="auto"/>
            <w:left w:val="none" w:sz="0" w:space="0" w:color="auto"/>
            <w:bottom w:val="none" w:sz="0" w:space="0" w:color="auto"/>
            <w:right w:val="none" w:sz="0" w:space="0" w:color="auto"/>
          </w:divBdr>
        </w:div>
      </w:divsChild>
    </w:div>
    <w:div w:id="1461024647">
      <w:bodyDiv w:val="1"/>
      <w:marLeft w:val="0"/>
      <w:marRight w:val="0"/>
      <w:marTop w:val="0"/>
      <w:marBottom w:val="0"/>
      <w:divBdr>
        <w:top w:val="none" w:sz="0" w:space="0" w:color="auto"/>
        <w:left w:val="none" w:sz="0" w:space="0" w:color="auto"/>
        <w:bottom w:val="none" w:sz="0" w:space="0" w:color="auto"/>
        <w:right w:val="none" w:sz="0" w:space="0" w:color="auto"/>
      </w:divBdr>
    </w:div>
    <w:div w:id="1571037008">
      <w:bodyDiv w:val="1"/>
      <w:marLeft w:val="0"/>
      <w:marRight w:val="0"/>
      <w:marTop w:val="0"/>
      <w:marBottom w:val="0"/>
      <w:divBdr>
        <w:top w:val="none" w:sz="0" w:space="0" w:color="auto"/>
        <w:left w:val="none" w:sz="0" w:space="0" w:color="auto"/>
        <w:bottom w:val="none" w:sz="0" w:space="0" w:color="auto"/>
        <w:right w:val="none" w:sz="0" w:space="0" w:color="auto"/>
      </w:divBdr>
    </w:div>
    <w:div w:id="1588734603">
      <w:bodyDiv w:val="1"/>
      <w:marLeft w:val="0"/>
      <w:marRight w:val="0"/>
      <w:marTop w:val="0"/>
      <w:marBottom w:val="0"/>
      <w:divBdr>
        <w:top w:val="none" w:sz="0" w:space="0" w:color="auto"/>
        <w:left w:val="none" w:sz="0" w:space="0" w:color="auto"/>
        <w:bottom w:val="none" w:sz="0" w:space="0" w:color="auto"/>
        <w:right w:val="none" w:sz="0" w:space="0" w:color="auto"/>
      </w:divBdr>
    </w:div>
    <w:div w:id="1670133808">
      <w:bodyDiv w:val="1"/>
      <w:marLeft w:val="0"/>
      <w:marRight w:val="0"/>
      <w:marTop w:val="0"/>
      <w:marBottom w:val="0"/>
      <w:divBdr>
        <w:top w:val="none" w:sz="0" w:space="0" w:color="auto"/>
        <w:left w:val="none" w:sz="0" w:space="0" w:color="auto"/>
        <w:bottom w:val="none" w:sz="0" w:space="0" w:color="auto"/>
        <w:right w:val="none" w:sz="0" w:space="0" w:color="auto"/>
      </w:divBdr>
    </w:div>
    <w:div w:id="1674841757">
      <w:bodyDiv w:val="1"/>
      <w:marLeft w:val="0"/>
      <w:marRight w:val="0"/>
      <w:marTop w:val="0"/>
      <w:marBottom w:val="0"/>
      <w:divBdr>
        <w:top w:val="none" w:sz="0" w:space="0" w:color="auto"/>
        <w:left w:val="none" w:sz="0" w:space="0" w:color="auto"/>
        <w:bottom w:val="none" w:sz="0" w:space="0" w:color="auto"/>
        <w:right w:val="none" w:sz="0" w:space="0" w:color="auto"/>
      </w:divBdr>
    </w:div>
    <w:div w:id="1725983734">
      <w:bodyDiv w:val="1"/>
      <w:marLeft w:val="0"/>
      <w:marRight w:val="0"/>
      <w:marTop w:val="0"/>
      <w:marBottom w:val="0"/>
      <w:divBdr>
        <w:top w:val="none" w:sz="0" w:space="0" w:color="auto"/>
        <w:left w:val="none" w:sz="0" w:space="0" w:color="auto"/>
        <w:bottom w:val="none" w:sz="0" w:space="0" w:color="auto"/>
        <w:right w:val="none" w:sz="0" w:space="0" w:color="auto"/>
      </w:divBdr>
    </w:div>
    <w:div w:id="1903832067">
      <w:bodyDiv w:val="1"/>
      <w:marLeft w:val="0"/>
      <w:marRight w:val="0"/>
      <w:marTop w:val="0"/>
      <w:marBottom w:val="0"/>
      <w:divBdr>
        <w:top w:val="none" w:sz="0" w:space="0" w:color="auto"/>
        <w:left w:val="none" w:sz="0" w:space="0" w:color="auto"/>
        <w:bottom w:val="none" w:sz="0" w:space="0" w:color="auto"/>
        <w:right w:val="none" w:sz="0" w:space="0" w:color="auto"/>
      </w:divBdr>
    </w:div>
    <w:div w:id="1997956580">
      <w:bodyDiv w:val="1"/>
      <w:marLeft w:val="0"/>
      <w:marRight w:val="0"/>
      <w:marTop w:val="0"/>
      <w:marBottom w:val="0"/>
      <w:divBdr>
        <w:top w:val="none" w:sz="0" w:space="0" w:color="auto"/>
        <w:left w:val="none" w:sz="0" w:space="0" w:color="auto"/>
        <w:bottom w:val="none" w:sz="0" w:space="0" w:color="auto"/>
        <w:right w:val="none" w:sz="0" w:space="0" w:color="auto"/>
      </w:divBdr>
    </w:div>
    <w:div w:id="2011249775">
      <w:bodyDiv w:val="1"/>
      <w:marLeft w:val="0"/>
      <w:marRight w:val="0"/>
      <w:marTop w:val="0"/>
      <w:marBottom w:val="0"/>
      <w:divBdr>
        <w:top w:val="none" w:sz="0" w:space="0" w:color="auto"/>
        <w:left w:val="none" w:sz="0" w:space="0" w:color="auto"/>
        <w:bottom w:val="none" w:sz="0" w:space="0" w:color="auto"/>
        <w:right w:val="none" w:sz="0" w:space="0" w:color="auto"/>
      </w:divBdr>
      <w:divsChild>
        <w:div w:id="1133792945">
          <w:marLeft w:val="0"/>
          <w:marRight w:val="0"/>
          <w:marTop w:val="0"/>
          <w:marBottom w:val="0"/>
          <w:divBdr>
            <w:top w:val="none" w:sz="0" w:space="0" w:color="auto"/>
            <w:left w:val="none" w:sz="0" w:space="0" w:color="auto"/>
            <w:bottom w:val="none" w:sz="0" w:space="0" w:color="auto"/>
            <w:right w:val="none" w:sz="0" w:space="0" w:color="auto"/>
          </w:divBdr>
        </w:div>
        <w:div w:id="811095416">
          <w:marLeft w:val="0"/>
          <w:marRight w:val="0"/>
          <w:marTop w:val="0"/>
          <w:marBottom w:val="0"/>
          <w:divBdr>
            <w:top w:val="none" w:sz="0" w:space="0" w:color="auto"/>
            <w:left w:val="none" w:sz="0" w:space="0" w:color="auto"/>
            <w:bottom w:val="none" w:sz="0" w:space="0" w:color="auto"/>
            <w:right w:val="none" w:sz="0" w:space="0" w:color="auto"/>
          </w:divBdr>
        </w:div>
        <w:div w:id="2094932230">
          <w:marLeft w:val="0"/>
          <w:marRight w:val="0"/>
          <w:marTop w:val="0"/>
          <w:marBottom w:val="0"/>
          <w:divBdr>
            <w:top w:val="none" w:sz="0" w:space="0" w:color="auto"/>
            <w:left w:val="none" w:sz="0" w:space="0" w:color="auto"/>
            <w:bottom w:val="none" w:sz="0" w:space="0" w:color="auto"/>
            <w:right w:val="none" w:sz="0" w:space="0" w:color="auto"/>
          </w:divBdr>
        </w:div>
        <w:div w:id="727724717">
          <w:marLeft w:val="0"/>
          <w:marRight w:val="0"/>
          <w:marTop w:val="0"/>
          <w:marBottom w:val="0"/>
          <w:divBdr>
            <w:top w:val="none" w:sz="0" w:space="0" w:color="auto"/>
            <w:left w:val="none" w:sz="0" w:space="0" w:color="auto"/>
            <w:bottom w:val="none" w:sz="0" w:space="0" w:color="auto"/>
            <w:right w:val="none" w:sz="0" w:space="0" w:color="auto"/>
          </w:divBdr>
        </w:div>
        <w:div w:id="1321497888">
          <w:marLeft w:val="0"/>
          <w:marRight w:val="0"/>
          <w:marTop w:val="0"/>
          <w:marBottom w:val="0"/>
          <w:divBdr>
            <w:top w:val="none" w:sz="0" w:space="0" w:color="auto"/>
            <w:left w:val="none" w:sz="0" w:space="0" w:color="auto"/>
            <w:bottom w:val="none" w:sz="0" w:space="0" w:color="auto"/>
            <w:right w:val="none" w:sz="0" w:space="0" w:color="auto"/>
          </w:divBdr>
        </w:div>
        <w:div w:id="158816597">
          <w:marLeft w:val="0"/>
          <w:marRight w:val="0"/>
          <w:marTop w:val="0"/>
          <w:marBottom w:val="0"/>
          <w:divBdr>
            <w:top w:val="none" w:sz="0" w:space="0" w:color="auto"/>
            <w:left w:val="none" w:sz="0" w:space="0" w:color="auto"/>
            <w:bottom w:val="none" w:sz="0" w:space="0" w:color="auto"/>
            <w:right w:val="none" w:sz="0" w:space="0" w:color="auto"/>
          </w:divBdr>
        </w:div>
        <w:div w:id="360473409">
          <w:marLeft w:val="0"/>
          <w:marRight w:val="0"/>
          <w:marTop w:val="0"/>
          <w:marBottom w:val="0"/>
          <w:divBdr>
            <w:top w:val="none" w:sz="0" w:space="0" w:color="auto"/>
            <w:left w:val="none" w:sz="0" w:space="0" w:color="auto"/>
            <w:bottom w:val="none" w:sz="0" w:space="0" w:color="auto"/>
            <w:right w:val="none" w:sz="0" w:space="0" w:color="auto"/>
          </w:divBdr>
        </w:div>
        <w:div w:id="1155419643">
          <w:marLeft w:val="0"/>
          <w:marRight w:val="0"/>
          <w:marTop w:val="0"/>
          <w:marBottom w:val="0"/>
          <w:divBdr>
            <w:top w:val="none" w:sz="0" w:space="0" w:color="auto"/>
            <w:left w:val="none" w:sz="0" w:space="0" w:color="auto"/>
            <w:bottom w:val="none" w:sz="0" w:space="0" w:color="auto"/>
            <w:right w:val="none" w:sz="0" w:space="0" w:color="auto"/>
          </w:divBdr>
        </w:div>
        <w:div w:id="697200919">
          <w:marLeft w:val="0"/>
          <w:marRight w:val="0"/>
          <w:marTop w:val="0"/>
          <w:marBottom w:val="0"/>
          <w:divBdr>
            <w:top w:val="none" w:sz="0" w:space="0" w:color="auto"/>
            <w:left w:val="none" w:sz="0" w:space="0" w:color="auto"/>
            <w:bottom w:val="none" w:sz="0" w:space="0" w:color="auto"/>
            <w:right w:val="none" w:sz="0" w:space="0" w:color="auto"/>
          </w:divBdr>
        </w:div>
        <w:div w:id="1608192591">
          <w:marLeft w:val="0"/>
          <w:marRight w:val="0"/>
          <w:marTop w:val="0"/>
          <w:marBottom w:val="0"/>
          <w:divBdr>
            <w:top w:val="none" w:sz="0" w:space="0" w:color="auto"/>
            <w:left w:val="none" w:sz="0" w:space="0" w:color="auto"/>
            <w:bottom w:val="none" w:sz="0" w:space="0" w:color="auto"/>
            <w:right w:val="none" w:sz="0" w:space="0" w:color="auto"/>
          </w:divBdr>
        </w:div>
        <w:div w:id="69693880">
          <w:marLeft w:val="0"/>
          <w:marRight w:val="0"/>
          <w:marTop w:val="0"/>
          <w:marBottom w:val="0"/>
          <w:divBdr>
            <w:top w:val="none" w:sz="0" w:space="0" w:color="auto"/>
            <w:left w:val="none" w:sz="0" w:space="0" w:color="auto"/>
            <w:bottom w:val="none" w:sz="0" w:space="0" w:color="auto"/>
            <w:right w:val="none" w:sz="0" w:space="0" w:color="auto"/>
          </w:divBdr>
        </w:div>
        <w:div w:id="854032178">
          <w:marLeft w:val="0"/>
          <w:marRight w:val="0"/>
          <w:marTop w:val="0"/>
          <w:marBottom w:val="0"/>
          <w:divBdr>
            <w:top w:val="none" w:sz="0" w:space="0" w:color="auto"/>
            <w:left w:val="none" w:sz="0" w:space="0" w:color="auto"/>
            <w:bottom w:val="none" w:sz="0" w:space="0" w:color="auto"/>
            <w:right w:val="none" w:sz="0" w:space="0" w:color="auto"/>
          </w:divBdr>
        </w:div>
        <w:div w:id="1597668283">
          <w:marLeft w:val="0"/>
          <w:marRight w:val="0"/>
          <w:marTop w:val="0"/>
          <w:marBottom w:val="0"/>
          <w:divBdr>
            <w:top w:val="none" w:sz="0" w:space="0" w:color="auto"/>
            <w:left w:val="none" w:sz="0" w:space="0" w:color="auto"/>
            <w:bottom w:val="none" w:sz="0" w:space="0" w:color="auto"/>
            <w:right w:val="none" w:sz="0" w:space="0" w:color="auto"/>
          </w:divBdr>
        </w:div>
        <w:div w:id="686907341">
          <w:marLeft w:val="0"/>
          <w:marRight w:val="0"/>
          <w:marTop w:val="0"/>
          <w:marBottom w:val="0"/>
          <w:divBdr>
            <w:top w:val="none" w:sz="0" w:space="0" w:color="auto"/>
            <w:left w:val="none" w:sz="0" w:space="0" w:color="auto"/>
            <w:bottom w:val="none" w:sz="0" w:space="0" w:color="auto"/>
            <w:right w:val="none" w:sz="0" w:space="0" w:color="auto"/>
          </w:divBdr>
        </w:div>
        <w:div w:id="866721330">
          <w:marLeft w:val="0"/>
          <w:marRight w:val="0"/>
          <w:marTop w:val="0"/>
          <w:marBottom w:val="0"/>
          <w:divBdr>
            <w:top w:val="none" w:sz="0" w:space="0" w:color="auto"/>
            <w:left w:val="none" w:sz="0" w:space="0" w:color="auto"/>
            <w:bottom w:val="none" w:sz="0" w:space="0" w:color="auto"/>
            <w:right w:val="none" w:sz="0" w:space="0" w:color="auto"/>
          </w:divBdr>
        </w:div>
        <w:div w:id="824204397">
          <w:marLeft w:val="0"/>
          <w:marRight w:val="0"/>
          <w:marTop w:val="0"/>
          <w:marBottom w:val="0"/>
          <w:divBdr>
            <w:top w:val="none" w:sz="0" w:space="0" w:color="auto"/>
            <w:left w:val="none" w:sz="0" w:space="0" w:color="auto"/>
            <w:bottom w:val="none" w:sz="0" w:space="0" w:color="auto"/>
            <w:right w:val="none" w:sz="0" w:space="0" w:color="auto"/>
          </w:divBdr>
        </w:div>
        <w:div w:id="141820218">
          <w:marLeft w:val="0"/>
          <w:marRight w:val="0"/>
          <w:marTop w:val="0"/>
          <w:marBottom w:val="0"/>
          <w:divBdr>
            <w:top w:val="none" w:sz="0" w:space="0" w:color="auto"/>
            <w:left w:val="none" w:sz="0" w:space="0" w:color="auto"/>
            <w:bottom w:val="none" w:sz="0" w:space="0" w:color="auto"/>
            <w:right w:val="none" w:sz="0" w:space="0" w:color="auto"/>
          </w:divBdr>
        </w:div>
        <w:div w:id="1349212644">
          <w:marLeft w:val="0"/>
          <w:marRight w:val="0"/>
          <w:marTop w:val="0"/>
          <w:marBottom w:val="0"/>
          <w:divBdr>
            <w:top w:val="none" w:sz="0" w:space="0" w:color="auto"/>
            <w:left w:val="none" w:sz="0" w:space="0" w:color="auto"/>
            <w:bottom w:val="none" w:sz="0" w:space="0" w:color="auto"/>
            <w:right w:val="none" w:sz="0" w:space="0" w:color="auto"/>
          </w:divBdr>
        </w:div>
        <w:div w:id="1507747284">
          <w:marLeft w:val="0"/>
          <w:marRight w:val="0"/>
          <w:marTop w:val="0"/>
          <w:marBottom w:val="0"/>
          <w:divBdr>
            <w:top w:val="none" w:sz="0" w:space="0" w:color="auto"/>
            <w:left w:val="none" w:sz="0" w:space="0" w:color="auto"/>
            <w:bottom w:val="none" w:sz="0" w:space="0" w:color="auto"/>
            <w:right w:val="none" w:sz="0" w:space="0" w:color="auto"/>
          </w:divBdr>
        </w:div>
        <w:div w:id="327490028">
          <w:marLeft w:val="0"/>
          <w:marRight w:val="0"/>
          <w:marTop w:val="0"/>
          <w:marBottom w:val="0"/>
          <w:divBdr>
            <w:top w:val="none" w:sz="0" w:space="0" w:color="auto"/>
            <w:left w:val="none" w:sz="0" w:space="0" w:color="auto"/>
            <w:bottom w:val="none" w:sz="0" w:space="0" w:color="auto"/>
            <w:right w:val="none" w:sz="0" w:space="0" w:color="auto"/>
          </w:divBdr>
        </w:div>
        <w:div w:id="847982349">
          <w:marLeft w:val="0"/>
          <w:marRight w:val="0"/>
          <w:marTop w:val="0"/>
          <w:marBottom w:val="0"/>
          <w:divBdr>
            <w:top w:val="none" w:sz="0" w:space="0" w:color="auto"/>
            <w:left w:val="none" w:sz="0" w:space="0" w:color="auto"/>
            <w:bottom w:val="none" w:sz="0" w:space="0" w:color="auto"/>
            <w:right w:val="none" w:sz="0" w:space="0" w:color="auto"/>
          </w:divBdr>
        </w:div>
        <w:div w:id="857810551">
          <w:marLeft w:val="0"/>
          <w:marRight w:val="0"/>
          <w:marTop w:val="0"/>
          <w:marBottom w:val="0"/>
          <w:divBdr>
            <w:top w:val="none" w:sz="0" w:space="0" w:color="auto"/>
            <w:left w:val="none" w:sz="0" w:space="0" w:color="auto"/>
            <w:bottom w:val="none" w:sz="0" w:space="0" w:color="auto"/>
            <w:right w:val="none" w:sz="0" w:space="0" w:color="auto"/>
          </w:divBdr>
        </w:div>
        <w:div w:id="523178727">
          <w:marLeft w:val="0"/>
          <w:marRight w:val="0"/>
          <w:marTop w:val="0"/>
          <w:marBottom w:val="0"/>
          <w:divBdr>
            <w:top w:val="none" w:sz="0" w:space="0" w:color="auto"/>
            <w:left w:val="none" w:sz="0" w:space="0" w:color="auto"/>
            <w:bottom w:val="none" w:sz="0" w:space="0" w:color="auto"/>
            <w:right w:val="none" w:sz="0" w:space="0" w:color="auto"/>
          </w:divBdr>
        </w:div>
        <w:div w:id="661205394">
          <w:marLeft w:val="0"/>
          <w:marRight w:val="0"/>
          <w:marTop w:val="0"/>
          <w:marBottom w:val="0"/>
          <w:divBdr>
            <w:top w:val="none" w:sz="0" w:space="0" w:color="auto"/>
            <w:left w:val="none" w:sz="0" w:space="0" w:color="auto"/>
            <w:bottom w:val="none" w:sz="0" w:space="0" w:color="auto"/>
            <w:right w:val="none" w:sz="0" w:space="0" w:color="auto"/>
          </w:divBdr>
        </w:div>
        <w:div w:id="997734537">
          <w:marLeft w:val="0"/>
          <w:marRight w:val="0"/>
          <w:marTop w:val="0"/>
          <w:marBottom w:val="0"/>
          <w:divBdr>
            <w:top w:val="none" w:sz="0" w:space="0" w:color="auto"/>
            <w:left w:val="none" w:sz="0" w:space="0" w:color="auto"/>
            <w:bottom w:val="none" w:sz="0" w:space="0" w:color="auto"/>
            <w:right w:val="none" w:sz="0" w:space="0" w:color="auto"/>
          </w:divBdr>
        </w:div>
        <w:div w:id="2040549775">
          <w:marLeft w:val="0"/>
          <w:marRight w:val="0"/>
          <w:marTop w:val="0"/>
          <w:marBottom w:val="0"/>
          <w:divBdr>
            <w:top w:val="none" w:sz="0" w:space="0" w:color="auto"/>
            <w:left w:val="none" w:sz="0" w:space="0" w:color="auto"/>
            <w:bottom w:val="none" w:sz="0" w:space="0" w:color="auto"/>
            <w:right w:val="none" w:sz="0" w:space="0" w:color="auto"/>
          </w:divBdr>
        </w:div>
        <w:div w:id="9979266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כללי"/>
          <w:gallery w:val="placeholder"/>
        </w:category>
        <w:types>
          <w:type w:val="bbPlcHdr"/>
        </w:types>
        <w:behaviors>
          <w:behavior w:val="content"/>
        </w:behaviors>
        <w:guid w:val="{9CA09D15-78FE-481F-92E1-4AF4D7873F13}"/>
      </w:docPartPr>
      <w:docPartBody>
        <w:p w:rsidR="00F92B1B" w:rsidRDefault="00F92B1B">
          <w:r w:rsidRPr="00AD1FE5">
            <w:rPr>
              <w:rStyle w:val="a3"/>
              <w:rFonts w:hint="cs"/>
              <w:rtl/>
            </w:rPr>
            <w:t>לחץ</w:t>
          </w:r>
          <w:r w:rsidRPr="00AD1FE5">
            <w:rPr>
              <w:rStyle w:val="a3"/>
              <w:rtl/>
            </w:rPr>
            <w:t xml:space="preserve"> </w:t>
          </w:r>
          <w:r w:rsidRPr="00AD1FE5">
            <w:rPr>
              <w:rStyle w:val="a3"/>
              <w:rFonts w:hint="cs"/>
              <w:rtl/>
            </w:rPr>
            <w:t>או</w:t>
          </w:r>
          <w:r w:rsidRPr="00AD1FE5">
            <w:rPr>
              <w:rStyle w:val="a3"/>
              <w:rtl/>
            </w:rPr>
            <w:t xml:space="preserve"> </w:t>
          </w:r>
          <w:r w:rsidRPr="00AD1FE5">
            <w:rPr>
              <w:rStyle w:val="a3"/>
              <w:rFonts w:hint="cs"/>
              <w:rtl/>
            </w:rPr>
            <w:t>הקש</w:t>
          </w:r>
          <w:r w:rsidRPr="00AD1FE5">
            <w:rPr>
              <w:rStyle w:val="a3"/>
              <w:rtl/>
            </w:rPr>
            <w:t xml:space="preserve"> </w:t>
          </w:r>
          <w:r w:rsidRPr="00AD1FE5">
            <w:rPr>
              <w:rStyle w:val="a3"/>
              <w:rFonts w:hint="cs"/>
              <w:rtl/>
            </w:rPr>
            <w:t>כאן</w:t>
          </w:r>
          <w:r w:rsidRPr="00AD1FE5">
            <w:rPr>
              <w:rStyle w:val="a3"/>
              <w:rtl/>
            </w:rPr>
            <w:t xml:space="preserve"> </w:t>
          </w:r>
          <w:r w:rsidRPr="00AD1FE5">
            <w:rPr>
              <w:rStyle w:val="a3"/>
              <w:rFonts w:hint="cs"/>
              <w:rtl/>
            </w:rPr>
            <w:t>להזנת</w:t>
          </w:r>
          <w:r w:rsidRPr="00AD1FE5">
            <w:rPr>
              <w:rStyle w:val="a3"/>
              <w:rtl/>
            </w:rPr>
            <w:t xml:space="preserve"> </w:t>
          </w:r>
          <w:r w:rsidRPr="00AD1FE5">
            <w:rPr>
              <w:rStyle w:val="a3"/>
              <w:rFonts w:hint="cs"/>
              <w:rtl/>
            </w:rPr>
            <w:t>טקסט</w:t>
          </w:r>
          <w:r w:rsidRPr="00AD1FE5">
            <w:rPr>
              <w:rStyle w:val="a3"/>
            </w:rPr>
            <w:t>.</w:t>
          </w:r>
        </w:p>
      </w:docPartBody>
    </w:docPart>
    <w:docPart>
      <w:docPartPr>
        <w:name w:val="0FA734C16A884BCAA5622534E58841D4"/>
        <w:category>
          <w:name w:val="כללי"/>
          <w:gallery w:val="placeholder"/>
        </w:category>
        <w:types>
          <w:type w:val="bbPlcHdr"/>
        </w:types>
        <w:behaviors>
          <w:behavior w:val="content"/>
        </w:behaviors>
        <w:guid w:val="{42C2BA5C-1E61-444A-92C1-D4626157B3F2}"/>
      </w:docPartPr>
      <w:docPartBody>
        <w:p w:rsidR="00F95183" w:rsidRDefault="00000000">
          <w:pPr>
            <w:pStyle w:val="0FA734C16A884BCAA5622534E58841D4"/>
          </w:pPr>
          <w:r w:rsidRPr="00AD1FE5">
            <w:rPr>
              <w:rStyle w:val="a3"/>
              <w:rFonts w:hint="cs"/>
              <w:rtl/>
            </w:rPr>
            <w:t>לחץ</w:t>
          </w:r>
          <w:r w:rsidRPr="00AD1FE5">
            <w:rPr>
              <w:rStyle w:val="a3"/>
              <w:rtl/>
            </w:rPr>
            <w:t xml:space="preserve"> </w:t>
          </w:r>
          <w:r w:rsidRPr="00AD1FE5">
            <w:rPr>
              <w:rStyle w:val="a3"/>
              <w:rFonts w:hint="cs"/>
              <w:rtl/>
            </w:rPr>
            <w:t>או</w:t>
          </w:r>
          <w:r w:rsidRPr="00AD1FE5">
            <w:rPr>
              <w:rStyle w:val="a3"/>
              <w:rtl/>
            </w:rPr>
            <w:t xml:space="preserve"> </w:t>
          </w:r>
          <w:r w:rsidRPr="00AD1FE5">
            <w:rPr>
              <w:rStyle w:val="a3"/>
              <w:rFonts w:hint="cs"/>
              <w:rtl/>
            </w:rPr>
            <w:t>הקש</w:t>
          </w:r>
          <w:r w:rsidRPr="00AD1FE5">
            <w:rPr>
              <w:rStyle w:val="a3"/>
              <w:rtl/>
            </w:rPr>
            <w:t xml:space="preserve"> </w:t>
          </w:r>
          <w:r w:rsidRPr="00AD1FE5">
            <w:rPr>
              <w:rStyle w:val="a3"/>
              <w:rFonts w:hint="cs"/>
              <w:rtl/>
            </w:rPr>
            <w:t>כאן</w:t>
          </w:r>
          <w:r w:rsidRPr="00AD1FE5">
            <w:rPr>
              <w:rStyle w:val="a3"/>
              <w:rtl/>
            </w:rPr>
            <w:t xml:space="preserve"> </w:t>
          </w:r>
          <w:r w:rsidRPr="00AD1FE5">
            <w:rPr>
              <w:rStyle w:val="a3"/>
              <w:rFonts w:hint="cs"/>
              <w:rtl/>
            </w:rPr>
            <w:t>להזנת</w:t>
          </w:r>
          <w:r w:rsidRPr="00AD1FE5">
            <w:rPr>
              <w:rStyle w:val="a3"/>
              <w:rtl/>
            </w:rPr>
            <w:t xml:space="preserve"> </w:t>
          </w:r>
          <w:r w:rsidRPr="00AD1FE5">
            <w:rPr>
              <w:rStyle w:val="a3"/>
              <w:rFonts w:hint="cs"/>
              <w:rtl/>
            </w:rPr>
            <w:t>טקסט</w:t>
          </w:r>
          <w:r w:rsidRPr="00AD1FE5">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2B1B"/>
    <w:rsid w:val="0010013E"/>
    <w:rsid w:val="001146B1"/>
    <w:rsid w:val="00225C25"/>
    <w:rsid w:val="004D1A0E"/>
    <w:rsid w:val="00507795"/>
    <w:rsid w:val="00535E95"/>
    <w:rsid w:val="00623B73"/>
    <w:rsid w:val="00843353"/>
    <w:rsid w:val="00BA5E50"/>
    <w:rsid w:val="00DC231C"/>
    <w:rsid w:val="00F92B1B"/>
    <w:rsid w:val="00F9518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he-IL"/>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Pr>
      <w:color w:val="666666"/>
    </w:rPr>
  </w:style>
  <w:style w:type="paragraph" w:customStyle="1" w:styleId="0FA734C16A884BCAA5622534E58841D4">
    <w:name w:val="0FA734C16A884BCAA5622534E58841D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3B4511A-0F9A-4C64-8081-DF65E5EDFDED}">
  <we:reference id="wa104382081" version="1.55.1.0" store="en-US" storeType="OMEX"/>
  <we:alternateReferences>
    <we:reference id="wa104382081" version="1.55.1.0" store="" storeType="OMEX"/>
  </we:alternateReferences>
  <we:properties>
    <we:property name="MENDELEY_CITATIONS" value="[{&quot;citationID&quot;:&quot;MENDELEY_CITATION_4a1d1fe8-de95-46ea-8738-12c69fed3218&quot;,&quot;properties&quot;:{&quot;noteIndex&quot;:0},&quot;isEdited&quot;:false,&quot;manualOverride&quot;:{&quot;isManuallyOverridden&quot;:false,&quot;citeprocText&quot;:&quot;(Halewood, 2015)&quot;,&quot;manualOverrideText&quot;:&quot;&quot;},&quot;citationTag&quot;:&quot;MENDELEY_CITATION_v3_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&quot;,&quot;citationItems&quot;:[{&quot;id&quot;:&quot;c0c793af-106a-3c3a-b752-8f6047274fe7&quot;,&quot;itemData&quot;:{&quot;type&quot;:&quot;article-journal&quot;,&quot;id&quot;:&quot;c0c793af-106a-3c3a-b752-8f6047274fe7&quot;,&quot;title&quot;:&quot;On equal temperament&quot;,&quot;author&quot;:[{&quot;family&quot;:&quot;Halewood&quot;,&quot;given&quot;:&quot;Michael&quot;,&quot;parse-names&quot;:false,&quot;dropping-particle&quot;:&quot;&quot;,&quot;non-dropping-particle&quot;:&quot;&quot;}],&quot;container-title&quot;:&quot;History of the Human Sciences&quot;,&quot;container-title-short&quot;:&quot;Hist Human Sci&quot;,&quot;DOI&quot;:&quot;10.1177/0952695114567480&quot;,&quot;ISSN&quot;:&quot;0952-6951&quot;,&quot;issued&quot;:{&quot;date-parts&quot;:[[2015,7,6]]},&quot;page&quot;:&quot;3-21&quot;,&quot;abstract&quot;:&quot;&lt;p&gt;In this article, I use Stengers’ (2010) concepts of ‘factish’, ‘requirements’ and ‘obligations’, as well as Latour’s (1993) critique of modernity, to interrogate the rise of Equal Temperament as the dominant system of tuning for western music. I argue that Equal Temperament is founded on an unacknowledged compromise which undermines its claims to rationality and universality. This compromise rests on the standardization which is the hallmark of the tuning system of Equal Temperament, and, in this way, it is emblematic of Latour’s definition of modernity. I further argue that the problem of the tuning of musical instruments is one which epitomizes the modern distinction between the natural and the social. In turn, this bears witness to what Whitehead calls the ‘bifurcation of nature’. Throughout this article, using the work of Stengers and Latour, I seek to use tuning as a case study which allows social research to talk both of the natural and of the social aspects of music and tuning, without recourse to essentialism or simple social construction. In this way, my argument seeks to avoid bifurcating nature.&lt;/p&gt;&quot;,&quot;issue&quot;:&quot;3&quot;,&quot;volume&quot;:&quot;28&quot;},&quot;isTemporary&quot;:false}]},{&quot;citationID&quot;:&quot;MENDELEY_CITATION_1961a4d2-e5c9-41f6-94b9-3c1b955fe667&quot;,&quot;properties&quot;:{&quot;noteIndex&quot;:0},&quot;isEdited&quot;:false,&quot;manualOverride&quot;:{&quot;isManuallyOverridden&quot;:false,&quot;citeprocText&quot;:&quot;(Mason, 1960)&quot;,&quot;manualOverrideText&quot;:&quot;&quot;},&quot;citationTag&quot;:&quot;MENDELEY_CITATION_v3_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&quot;,&quot;citationItems&quot;:[{&quot;id&quot;:&quot;215b683c-c0a6-367a-9a0f-bc9899a266c3&quot;,&quot;itemData&quot;:{&quot;type&quot;:&quot;article-journal&quot;,&quot;id&quot;:&quot;215b683c-c0a6-367a-9a0f-bc9899a266c3&quot;,&quot;title&quot;:&quot;Comparison of Solo and Ensemble Performances with Reference to Pythagorean, Just, and Equi-Tempered Intonations&quot;,&quot;author&quot;:[{&quot;family&quot;:&quot;Mason&quot;,&quot;given&quot;:&quot;James A.&quot;,&quot;parse-names&quot;:false,&quot;dropping-particle&quot;:&quot;&quot;,&quot;non-dropping-particle&quot;:&quot;&quot;}],&quot;container-title&quot;:&quot;Journal of Research in Music Education&quot;,&quot;DOI&quot;:&quot;10.2307/3344235&quot;,&quot;ISSN&quot;:&quot;0022-4294&quot;,&quot;issued&quot;:{&quot;date-parts&quot;:[[1960,4,1]]},&quot;page&quot;:&quot;31-38&quot;,&quot;issue&quot;:&quot;1&quot;,&quot;volume&quot;:&quot;8&quot;,&quot;container-title-short&quot;:&quot;&quot;},&quot;isTemporary&quot;:false}]},{&quot;citationID&quot;:&quot;MENDELEY_CITATION_c528175e-eece-4742-b664-f9595f9e603e&quot;,&quot;properties&quot;:{&quot;noteIndex&quot;:0},&quot;isEdited&quot;:false,&quot;manualOverride&quot;:{&quot;isManuallyOverridden&quot;:false,&quot;citeprocText&quot;:&quot;(Reybrouck, 2014)&quot;,&quot;manualOverrideText&quot;:&quot;&quot;},&quot;citationTag&quot;:&quot;MENDELEY_CITATION_v3_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&quot;,&quot;citationItems&quot;:[{&quot;id&quot;:&quot;5f41d689-6b46-3664-99cc-966b429b08c6&quot;,&quot;itemData&quot;:{&quot;type&quot;:&quot;article-journal&quot;,&quot;id&quot;:&quot;5f41d689-6b46-3664-99cc-966b429b08c6&quot;,&quot;title&quot;:&quot;Music as Environment: An Ecological and Biosemiotic Approach&quot;,&quot;author&quot;:[{&quot;family&quot;:&quot;Reybrouck&quot;,&quot;given&quot;:&quot;Mark&quot;,&quot;parse-names&quot;:false,&quot;dropping-particle&quot;:&quot;&quot;,&quot;non-dropping-particle&quot;:&quot;&quot;}],&quot;container-title&quot;:&quot;Behavioral Sciences&quot;,&quot;DOI&quot;:&quot;10.3390/bs5010001&quot;,&quot;ISSN&quot;:&quot;2076-328X&quot;,&quot;issued&quot;:{&quot;date-parts&quot;:[[2014,12,23]]},&quot;page&quot;:&quot;1-26&quot;,&quot;abstract&quot;:&quot;&lt;p&gt;This paper provides an attempt to conceive of music in terms of a sounding environment. Starting from a definition of music as a collection of vibrational events, it introduces the distinction between discrete-symbolic representations as against analog-continuous representations of the sounds. The former makes it possible to conceive of music in terms of a Humboldt system, the latter in terms of an experiential approach. Both approaches, further, are not opposed to each other, but are complementary to some extent. There is, however, a distinction to be drawn between the bottom-up approach to auditory processing of environmental sounds and music, which is continuous and proceeding in real time, as against the top-down approach, which is proceeding at a level of mental representation by applying discrete symbolic labels to vibrational events. The distinction is discussed against the background of phylogenetic and ontogenetic claims, with a major focus on the innate auditory capabilities of the fetus and neonate and the gradual evolution from mere sensory perception of sound to sense-making and musical meaning. The latter, finally, is elaborated on the basis of the operational concepts of affordance and functional tone, thus bringing together some older contributions from ecology and biosemiotics.&lt;/p&gt;&quot;,&quot;issue&quot;:&quot;1&quot;,&quot;volume&quot;:&quot;5&quot;,&quot;container-title-short&quot;:&quot;&quot;},&quot;isTemporary&quot;:false}]},{&quot;citationID&quot;:&quot;MENDELEY_CITATION_35843ead-c5dd-47f4-8615-0c271625d9ef&quot;,&quot;properties&quot;:{&quot;noteIndex&quot;:0},&quot;isEdited&quot;:false,&quot;manualOverride&quot;:{&quot;isManuallyOverridden&quot;:true,&quot;citeprocText&quot;:&quot;(Li, Chakraborty and Kanemitsu, 2018)&quot;,&quot;manualOverrideText&quot;:&quot;Li, Chakraborty and Kanemitsu (2018)&quot;},&quot;citationTag&quot;:&quot;MENDELEY_CITATION_v3_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&quot;,&quot;citationItems&quot;:[{&quot;id&quot;:&quot;85da2838-5818-3c05-88c2-3ef60e4ed4b2&quot;,&quot;itemData&quot;:{&quot;type&quot;:&quot;article-journal&quot;,&quot;id&quot;:&quot;85da2838-5818-3c05-88c2-3ef60e4ed4b2&quot;,&quot;title&quot;:&quot;Music as Mathematics of Senses&quot;,&quot;author&quot;:[{&quot;family&quot;:&quot;Li&quot;,&quot;given&quot;:&quot;Hailong&quot;,&quot;parse-names&quot;:false,&quot;dropping-particle&quot;:&quot;&quot;,&quot;non-dropping-particle&quot;:&quot;&quot;},{&quot;family&quot;:&quot;Chakraborty&quot;,&quot;given&quot;:&quot;Kalyan&quot;,&quot;parse-names&quot;:false,&quot;dropping-particle&quot;:&quot;&quot;,&quot;non-dropping-particle&quot;:&quot;&quot;},{&quot;family&quot;:&quot;Kanemitsu&quot;,&quot;given&quot;:&quot;Shigeru&quot;,&quot;parse-names&quot;:false,&quot;dropping-particle&quot;:&quot;&quot;,&quot;non-dropping-particle&quot;:&quot;&quot;}],&quot;container-title&quot;:&quot;Advances in Pure Mathematics&quot;,&quot;DOI&quot;:&quot;10.4236/apm.2018.812052&quot;,&quot;ISSN&quot;:&quot;2160-0368&quot;,&quot;issued&quot;:{&quot;date-parts&quot;:[[2018]]},&quot;page&quot;:&quot;845-862&quot;,&quot;issue&quot;:&quot;12&quot;,&quot;volume&quot;:&quot;08&quot;,&quot;container-title-short&quot;:&quot;&quot;},&quot;isTemporary&quot;:false}]},{&quot;citationID&quot;:&quot;MENDELEY_CITATION_121be2b3-f062-49ad-adac-53258f3cbf0a&quot;,&quot;properties&quot;:{&quot;noteIndex&quot;:0},&quot;isEdited&quot;:false,&quot;manualOverride&quot;:{&quot;isManuallyOverridden&quot;:true,&quot;citeprocText&quot;:&quot;(True, 2018)&quot;,&quot;manualOverrideText&quot;:&quot;True (2018)&quot;},&quot;citationTag&quot;:&quot;MENDELEY_CITATION_v3_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&quot;,&quot;citationItems&quot;:[{&quot;id&quot;:&quot;bcbfd990-077b-3a23-8f43-392b915cba46&quot;,&quot;itemData&quot;:{&quot;type&quot;:&quot;article-journal&quot;,&quot;id&quot;:&quot;bcbfd990-077b-3a23-8f43-392b915cba46&quot;,&quot;title&quot;:&quot;The Battle Between Impeccable Intonation and Maximized Modulation&quot;,&quot;author&quot;:[{&quot;family&quot;:&quot;True&quot;,&quot;given&quot;:&quot;Timothy&quot;,&quot;parse-names&quot;:false,&quot;dropping-particle&quot;:&quot;&quot;,&quot;non-dropping-particle&quot;:&quot;&quot;}],&quot;container-title&quot;:&quot;Musical Offerings&quot;,&quot;DOI&quot;:&quot;10.15385/jmo.2018.9.2.2&quot;,&quot;ISSN&quot;:&quot;23308206&quot;,&quot;issued&quot;:{&quot;date-parts&quot;:[[2018]]},&quot;page&quot;:&quot;61-74&quot;,&quot;issue&quot;:&quot;2&quot;,&quot;volume&quot;:&quot;9&quot;,&quot;container-title-short&quot;:&quot;&quot;},&quot;isTemporary&quot;:false}]},{&quot;citationID&quot;:&quot;MENDELEY_CITATION_fa2c6775-4f4d-44d3-bd60-3d3fbeee90c4&quot;,&quot;properties&quot;:{&quot;noteIndex&quot;:0},&quot;isEdited&quot;:false,&quot;manualOverride&quot;:{&quot;isManuallyOverridden&quot;:true,&quot;citeprocText&quot;:&quot;(D’Amario &lt;i&gt;et al.&lt;/i&gt;, 2020)&quot;,&quot;manualOverrideText&quot;:&quot;D’Amario et al. (2020)&quot;},&quot;citationTag&quot;:&quot;MENDELEY_CITATION_v3_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&quot;,&quot;citationItems&quot;:[{&quot;id&quot;:&quot;ab7348f2-e9eb-34ad-9fce-19203463c243&quot;,&quot;itemData&quot;:{&quot;type&quot;:&quot;article-journal&quot;,&quot;id&quot;:&quot;ab7348f2-e9eb-34ad-9fce-19203463c243&quot;,&quot;title&quot;:&quot;A Longitudinal Study of Intonation in an a cappella Singing Quintet&quot;,&quot;author&quot;:[{&quot;family&quot;:&quot;D'Amario&quot;,&quot;given&quot;:&quot;Sara&quot;,&quot;parse-names&quot;:false,&quot;dropping-particle&quot;:&quot;&quot;,&quot;non-dropping-particle&quot;:&quot;&quot;},{&quot;family&quot;:&quot;Howard&quot;,&quot;given&quot;:&quot;David M.&quot;,&quot;parse-names&quot;:false,&quot;dropping-particle&quot;:&quot;&quot;,&quot;non-dropping-particle&quot;:&quot;&quot;},{&quot;family&quot;:&quot;Daffern&quot;,&quot;given&quot;:&quot;Helena&quot;,&quot;parse-names&quot;:false,&quot;dropping-particle&quot;:&quot;&quot;,&quot;non-dropping-particle&quot;:&quot;&quot;},{&quot;family&quot;:&quot;Pennill&quot;,&quot;given&quot;:&quot;Nicola&quot;,&quot;parse-names&quot;:false,&quot;dropping-particle&quot;:&quot;&quot;,&quot;non-dropping-particle&quot;:&quot;&quot;}],&quot;container-title&quot;:&quot;Journal of Voice&quot;,&quot;DOI&quot;:&quot;10.1016/j.jvoice.2018.07.015&quot;,&quot;ISSN&quot;:&quot;08921997&quot;,&quot;issued&quot;:{&quot;date-parts&quot;:[[2020,1]]},&quot;page&quot;:&quot;159.e13-159.e27&quot;,&quot;issue&quot;:&quot;1&quot;,&quot;volume&quot;:&quot;34&quot;,&quot;container-title-short&quot;:&quot;&quot;},&quot;isTemporary&quot;:false}]},{&quot;citationID&quot;:&quot;MENDELEY_CITATION_cd720137-aff8-4703-9333-04cafdb487d5&quot;,&quot;properties&quot;:{&quot;noteIndex&quot;:0},&quot;isEdited&quot;:false,&quot;manualOverride&quot;:{&quot;isManuallyOverridden&quot;:true,&quot;citeprocText&quot;:&quot;(Devaney &lt;i&gt;et al.&lt;/i&gt;, 2011)&quot;,&quot;manualOverrideText&quot;:&quot;Devaney et al. (2011)&quot;},&quot;citationTag&quot;:&quot;MENDELEY_CITATION_v3_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&quot;,&quot;citationItems&quot;:[{&quot;id&quot;:&quot;b9aef543-ad16-3673-8e1b-03c5144433e1&quot;,&quot;itemData&quot;:{&quot;type&quot;:&quot;article-journal&quot;,&quot;id&quot;:&quot;b9aef543-ad16-3673-8e1b-03c5144433e1&quot;,&quot;title&quot;:&quot;Automatically extracting performance data from recordings of trained singers.&quot;,&quot;author&quot;:[{&quot;family&quot;:&quot;Devaney&quot;,&quot;given&quot;:&quot;Johanna&quot;,&quot;parse-names&quot;:false,&quot;dropping-particle&quot;:&quot;&quot;,&quot;non-dropping-particle&quot;:&quot;&quot;},{&quot;family&quot;:&quot;Mandel&quot;,&quot;given&quot;:&quot;Michael I.&quot;,&quot;parse-names&quot;:false,&quot;dropping-particle&quot;:&quot;&quot;,&quot;non-dropping-particle&quot;:&quot;&quot;},{&quot;family&quot;:&quot;Ellis&quot;,&quot;given&quot;:&quot;Daniel P.W.&quot;,&quot;parse-names&quot;:false,&quot;dropping-particle&quot;:&quot;&quot;,&quot;non-dropping-particle&quot;:&quot;&quot;},{&quot;family&quot;:&quot;Fujinaga&quot;,&quot;given&quot;:&quot;Ichiro&quot;,&quot;parse-names&quot;:false,&quot;dropping-particle&quot;:&quot;&quot;,&quot;non-dropping-particle&quot;:&quot;&quot;}],&quot;container-title&quot;:&quot;Psychomusicology: Music, Mind and Brain&quot;,&quot;DOI&quot;:&quot;10.1037/h0094008&quot;,&quot;ISSN&quot;:&quot;2162-1535&quot;,&quot;issued&quot;:{&quot;date-parts&quot;:[[2011]]},&quot;page&quot;:&quot;108-136&quot;,&quot;issue&quot;:&quot;1-2&quot;,&quot;volume&quot;:&quot;21&quot;,&quot;container-title-short&quot;:&quot;&quot;},&quot;isTemporary&quot;:false}]},{&quot;citationID&quot;:&quot;MENDELEY_CITATION_87b3cece-2dee-4981-896b-d5d2cb365381&quot;,&quot;properties&quot;:{&quot;noteIndex&quot;:0},&quot;isEdited&quot;:false,&quot;manualOverride&quot;:{&quot;isManuallyOverridden&quot;:false,&quot;citeprocText&quot;:&quot;(Seashore, 1916, 1927; Schoen, 1926)&quot;,&quot;manualOverrideText&quot;:&quot;&quot;},&quot;citationTag&quot;:&quot;MENDELEY_CITATION_v3_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&quot;,&quot;citationItems&quot;:[{&quot;id&quot;:&quot;f113eacc-c416-31da-a108-95277b3c5eda&quot;,&quot;itemData&quot;:{&quot;type&quot;:&quot;article-journal&quot;,&quot;id&quot;:&quot;f113eacc-c416-31da-a108-95277b3c5eda&quot;,&quot;title&quot;:&quot;A Base for the Approach to Quantitative Studies in the Aesthetics of Music&quot;,&quot;author&quot;:[{&quot;family&quot;:&quot;Seashore&quot;,&quot;given&quot;:&quot;Carl E.&quot;,&quot;parse-names&quot;:false,&quot;dropping-particle&quot;:&quot;&quot;,&quot;non-dropping-particle&quot;:&quot;&quot;}],&quot;container-title&quot;:&quot;The American Journal of Psychology&quot;,&quot;container-title-short&quot;:&quot;Am J Psychol&quot;,&quot;DOI&quot;:&quot;10.2307/1415406&quot;,&quot;ISSN&quot;:&quot;00029556&quot;,&quot;issued&quot;:{&quot;date-parts&quot;:[[1927,12]]},&quot;page&quot;:&quot;141&quot;,&quot;issue&quot;:&quot;1/4&quot;,&quot;volume&quot;:&quot;39&quot;},&quot;isTemporary&quot;:false},{&quot;id&quot;:&quot;3e1cca34-9e26-3937-b943-3d20e9fce4d6&quot;,&quot;itemData&quot;:{&quot;type&quot;:&quot;article-journal&quot;,&quot;id&quot;:&quot;3e1cca34-9e26-3937-b943-3d20e9fce4d6&quot;,&quot;title&quot;:&quot;Seeing Yourself Sing&quot;,&quot;author&quot;:[{&quot;family&quot;:&quot;Seashore&quot;,&quot;given&quot;:&quot;Carl E.&quot;,&quot;parse-names&quot;:false,&quot;dropping-particle&quot;:&quot;&quot;,&quot;non-dropping-particle&quot;:&quot;&quot;}],&quot;container-title&quot;:&quot;Science&quot;,&quot;container-title-short&quot;:&quot;Science (1979)&quot;,&quot;DOI&quot;:&quot;10.1126/science.43.1113.592&quot;,&quot;ISSN&quot;:&quot;0036-8075&quot;,&quot;issued&quot;:{&quot;date-parts&quot;:[[1916,4,28]]},&quot;page&quot;:&quot;592-596&quot;,&quot;issue&quot;:&quot;1113&quot;,&quot;volume&quot;:&quot;43&quot;},&quot;isTemporary&quot;:false},{&quot;id&quot;:&quot;772a6aa7-0203-38c4-aa78-a77756cfc278&quot;,&quot;itemData&quot;:{&quot;type&quot;:&quot;article-journal&quot;,&quot;id&quot;:&quot;772a6aa7-0203-38c4-aa78-a77756cfc278&quot;,&quot;title&quot;:&quot;Pitch and Vibrato in Artistic Singing: An Experimental Study&quot;,&quot;author&quot;:[{&quot;family&quot;:&quot;Schoen&quot;,&quot;given&quot;:&quot;M&quot;,&quot;parse-names&quot;:false,&quot;dropping-particle&quot;:&quot;&quot;,&quot;non-dropping-particle&quot;:&quot;&quot;}],&quot;container-title&quot;:&quot;The Musical quarterly&quot;,&quot;issued&quot;:{&quot;date-parts&quot;:[[1926]]},&quot;page&quot;:&quot;275-290&quot;,&quot;issue&quot;:&quot;2&quot;,&quot;volume&quot;:&quot;12&quot;,&quot;container-title-short&quot;:&quot;&quot;},&quot;isTemporary&quot;:false}]},{&quot;citationID&quot;:&quot;MENDELEY_CITATION_668ea385-44f2-4556-abab-c7a297e81f3d&quot;,&quot;properties&quot;:{&quot;noteIndex&quot;:0},&quot;isEdited&quot;:false,&quot;manualOverride&quot;:{&quot;isManuallyOverridden&quot;:false,&quot;citeprocText&quot;:&quot;(Benetos and Holzapfel, 2015)&quot;,&quot;manualOverrideText&quot;:&quot;&quot;},&quot;citationTag&quot;:&quot;MENDELEY_CITATION_v3_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&quot;,&quot;citationItems&quot;:[{&quot;id&quot;:&quot;5d6dafa9-98f0-31cf-a603-4488efc9df16&quot;,&quot;itemData&quot;:{&quot;type&quot;:&quot;article-journal&quot;,&quot;id&quot;:&quot;5d6dafa9-98f0-31cf-a603-4488efc9df16&quot;,&quot;title&quot;:&quot;Automatic transcription of Turkish microtonal music&quot;,&quot;author&quot;:[{&quot;family&quot;:&quot;Benetos&quot;,&quot;given&quot;:&quot;Emmanouil&quot;,&quot;parse-names&quot;:false,&quot;dropping-particle&quot;:&quot;&quot;,&quot;non-dropping-particle&quot;:&quot;&quot;},{&quot;family&quot;:&quot;Holzapfel&quot;,&quot;given&quot;:&quot;André&quot;,&quot;parse-names&quot;:false,&quot;dropping-particle&quot;:&quot;&quot;,&quot;non-dropping-particle&quot;:&quot;&quot;}],&quot;container-title&quot;:&quot;The Journal of the Acoustical Society of America&quot;,&quot;container-title-short&quot;:&quot;J Acoust Soc Am&quot;,&quot;DOI&quot;:&quot;10.1121/1.4930187&quot;,&quot;ISSN&quot;:&quot;0001-4966&quot;,&quot;issued&quot;:{&quot;date-parts&quot;:[[2015,10,1]]},&quot;page&quot;:&quot;2118-2130&quot;,&quot;abstract&quot;:&quot;&lt;p&gt;Automatic music transcription, a central topic in music signal analysis, is typically limited to equal-tempered music and evaluated on a quartertone tolerance level. A system is proposed to automatically transcribe microtonal and heterophonic music as applied to the makam music of Turkey. Specific traits of this music that deviate from properties targeted by current transcription tools are discussed, and a collection of instrumental and vocal recordings is compiled, along with aligned microtonal reference pitch annotations. An existing multi-pitch detection algorithm is adapted for transcribing music with 20 cent resolution, and a method for converting a multi-pitch heterophonic output into a single melodic line is proposed. Evaluation metrics for transcribing microtonal music are applied, which use various levels of tolerance for inaccuracies with respect to frequency and time. Results show that the system is able to transcribe microtonal instrumental music at 20 cent resolution with an F-measure of 56.7%, outperforming state-of-the-art methods for the same task. Case studies on transcribed recordings are provided, to demonstrate the shortcomings and the strengths of the proposed method.&lt;/p&gt;&quot;,&quot;issue&quot;:&quot;4&quot;,&quot;volume&quot;:&quot;138&quot;},&quot;isTemporary&quot;:false}]},{&quot;citationID&quot;:&quot;MENDELEY_CITATION_63644419-0c96-461c-a77a-76e45cc84b76&quot;,&quot;properties&quot;:{&quot;noteIndex&quot;:0},&quot;isEdited&quot;:false,&quot;manualOverride&quot;:{&quot;isManuallyOverridden&quot;:false,&quot;citeprocText&quot;:&quot;(Cutting, 2018)&quot;,&quot;manualOverrideText&quot;:&quot;&quot;},&quot;citationTag&quot;:&quot;MENDELEY_CITATION_v3_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&quot;,&quot;citationItems&quot;:[{&quot;id&quot;:&quot;e58d7b38-ba32-30d0-b650-965970f05b6f&quot;,&quot;itemData&quot;:{&quot;type&quot;:&quot;article-journal&quot;,&quot;id&quot;:&quot;e58d7b38-ba32-30d0-b650-965970f05b6f&quot;,&quot;title&quot;:&quot;Microtonal Analysis of “Blue Notes” and the Blues Scale&quot;,&quot;author&quot;:[{&quot;family&quot;:&quot;Cutting&quot;,&quot;given&quot;:&quot;Court B&quot;,&quot;parse-names&quot;:false,&quot;dropping-particle&quot;:&quot;&quot;,&quot;non-dropping-particle&quot;:&quot;&quot;}],&quot;container-title&quot;:&quot;Empirical musicology review&quot;,&quot;issued&quot;:{&quot;date-parts&quot;:[[2018]]},&quot;page&quot;:&quot;84-99&quot;,&quot;issue&quot;:&quot;1/2&quot;,&quot;volume&quot;:&quot;13&quot;,&quot;container-title-short&quot;:&quot;&quot;},&quot;isTemporary&quot;:false}]},{&quot;citationID&quot;:&quot;MENDELEY_CITATION_5e3f8a36-4dfd-465d-a56c-e0100b761ffd&quot;,&quot;properties&quot;:{&quot;noteIndex&quot;:0},&quot;isEdited&quot;:false,&quot;manualOverride&quot;:{&quot;isManuallyOverridden&quot;:true,&quot;citeprocText&quot;:&quot;(Mason, 1960)&quot;,&quot;manualOverrideText&quot;:&quot;Mason (1960)&quot;},&quot;citationTag&quot;:&quot;MENDELEY_CITATION_v3_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&quot;,&quot;citationItems&quot;:[{&quot;id&quot;:&quot;215b683c-c0a6-367a-9a0f-bc9899a266c3&quot;,&quot;itemData&quot;:{&quot;type&quot;:&quot;article-journal&quot;,&quot;id&quot;:&quot;215b683c-c0a6-367a-9a0f-bc9899a266c3&quot;,&quot;title&quot;:&quot;Comparison of Solo and Ensemble Performances with Reference to Pythagorean, Just, and Equi-Tempered Intonations&quot;,&quot;author&quot;:[{&quot;family&quot;:&quot;Mason&quot;,&quot;given&quot;:&quot;James A.&quot;,&quot;parse-names&quot;:false,&quot;dropping-particle&quot;:&quot;&quot;,&quot;non-dropping-particle&quot;:&quot;&quot;}],&quot;container-title&quot;:&quot;Journal of Research in Music Education&quot;,&quot;DOI&quot;:&quot;10.2307/3344235&quot;,&quot;ISSN&quot;:&quot;0022-4294&quot;,&quot;issued&quot;:{&quot;date-parts&quot;:[[1960,4,1]]},&quot;page&quot;:&quot;31-38&quot;,&quot;issue&quot;:&quot;1&quot;,&quot;volume&quot;:&quot;8&quot;,&quot;container-title-short&quot;:&quot;&quot;},&quot;isTemporary&quot;:false}]},{&quot;citationID&quot;:&quot;MENDELEY_CITATION_a5c4bd0c-a611-4ce2-8026-1c8630a649cf&quot;,&quot;properties&quot;:{&quot;noteIndex&quot;:0},&quot;isEdited&quot;:false,&quot;manualOverride&quot;:{&quot;isManuallyOverridden&quot;:false,&quot;citeprocText&quot;:&quot;(Greene, 1937; Hall and Hess, 1984; Loosen, 1993; Karrick, 1998)&quot;,&quot;manualOverrideText&quot;:&quot;&quot;},&quot;citationTag&quot;:&quot;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&quot;,&quot;citationItems&quot;:[{&quot;id&quot;:&quot;44eb25a7-cb41-3a3b-a06a-aa336df4cf19&quot;,&quot;itemData&quot;:{&quot;type&quot;:&quot;article-journal&quot;,&quot;id&quot;:&quot;44eb25a7-cb41-3a3b-a06a-aa336df4cf19&quot;,&quot;title&quot;:&quot;An Examination of the Intonation Tendencies of Wind Instrumentalists Based on Their Performance of Selected Harmonic Musical Intervals&quot;,&quot;author&quot;:[{&quot;family&quot;:&quot;Karrick&quot;,&quot;given&quot;:&quot;Brant&quot;,&quot;parse-names&quot;:false,&quot;dropping-particle&quot;:&quot;&quot;,&quot;non-dropping-particle&quot;:&quot;&quot;}],&quot;container-title&quot;:&quot;Journal of Research in Music Education&quot;,&quot;DOI&quot;:&quot;10.2307/3345764&quot;,&quot;ISSN&quot;:&quot;0022-4294&quot;,&quot;issued&quot;:{&quot;date-parts&quot;:[[1998,4,1]]},&quot;page&quot;:&quot;112-127&quot;,&quot;abstract&quot;:&quot;&lt;p&gt;This study is an examination of intonation trends of experienced wind instrumentalists with regard to harmonic intervals. Factors of interest were tuning system, location, interval type, direction of deviation from equal temperament, and group. Subjects (N = 16) were experienced wind instrumentalists (8 professionals, 8 advanced students). Subjects recorded a duet, first playing the melody with a synthesized harmony line, and then vice versa. Target intervals were analyzed, converted to cent distance, and compared. Results indicated that deviation was greatest when compared to just tuning and least when compared to equal tempered tuning. For cent deviation from equal temperament, thirds and sixths were performed slightly less in-tune than fourths, fifths, unisons, and octaves. Location affected direction of deviation as subjects played sharp and less in tune when performing below the stimulus. The student group performed less sharp than the professional group when performing below the stimulus and less in tune when performing above.&lt;/p&gt;&quot;,&quot;issue&quot;:&quot;1&quot;,&quot;volume&quot;:&quot;46&quot;,&quot;container-title-short&quot;:&quot;&quot;},&quot;isTemporary&quot;:false},{&quot;id&quot;:&quot;35ae3d4d-d668-3e78-bcb7-1db35a613048&quot;,&quot;itemData&quot;:{&quot;type&quot;:&quot;article-journal&quot;,&quot;id&quot;:&quot;35ae3d4d-d668-3e78-bcb7-1db35a613048&quot;,&quot;title&quot;:&quot;Perception of Musical Interval Tuning&quot;,&quot;author&quot;:[{&quot;family&quot;:&quot;Hall&quot;,&quot;given&quot;:&quot;Donald E.&quot;,&quot;parse-names&quot;:false,&quot;dropping-particle&quot;:&quot;&quot;,&quot;non-dropping-particle&quot;:&quot;&quot;},{&quot;family&quot;:&quot;Hess&quot;,&quot;given&quot;:&quot;Joan Taylor&quot;,&quot;parse-names&quot;:false,&quot;dropping-particle&quot;:&quot;&quot;,&quot;non-dropping-particle&quot;:&quot;&quot;}],&quot;container-title&quot;:&quot;Music Perception&quot;,&quot;container-title-short&quot;:&quot;Music Percept&quot;,&quot;DOI&quot;:&quot;10.2307/40285290&quot;,&quot;ISSN&quot;:&quot;0730-7829&quot;,&quot;issued&quot;:{&quot;date-parts&quot;:[[1984,12,1]]},&quot;page&quot;:&quot;166-195&quot;,&quot;abstract&quot;:&quot;&lt;p&gt;When musical intervals are altered from their usual frequency ratios, listeners may experience a sensation of mistuning. We report results of experiments in which subjects judged degrees of mistuning of all intervals from unison to octave, as well as major tenth and twelfth. Using two simultaneous tones with fundamental frequencies between 250 and 800 Hz and 5 to 10 strong harmonics in each, we find: (1) just intervals, rather than tempered, are considered best in tune; (2) the range of mistunings considered acceptable generally becomes narrower when expressed in cents but wider when described by beat rate as we go from unison to octave, fifth and fourth; (3) whether that trend continues to sixths and thirds depends on individual listening strategies; and (4) the difficulty of judgment generally increases in going from the consonant toward the dissonant intervals, with the latter often eliciting only crude discrimination. Ability to judge mistuning with dichotic stimuli was also tested. We conclude that the beat rates of nearly coinciding harmonics provide an important clue to mistuning, but that a more abstract ability to judge interval size is also used; relative importance of the two strategies differs among subjects.&lt;/p&gt;&quot;,&quot;issue&quot;:&quot;2&quot;,&quot;volume&quot;:&quot;2&quot;},&quot;isTemporary&quot;:false},{&quot;id&quot;:&quot;d7105e0d-c74c-3e4f-bdea-4edd3b052779&quot;,&quot;itemData&quot;:{&quot;type&quot;:&quot;article-journal&quot;,&quot;id&quot;:&quot;d7105e0d-c74c-3e4f-bdea-4edd3b052779&quot;,&quot;title&quot;:&quot;Violin Intonation&quot;,&quot;author&quot;:[{&quot;family&quot;:&quot;Greene&quot;,&quot;given&quot;:&quot;Paul C.&quot;,&quot;parse-names&quot;:false,&quot;dropping-particle&quot;:&quot;&quot;,&quot;non-dropping-particle&quot;:&quot;&quot;}],&quot;container-title&quot;:&quot;The Journal of the Acoustical Society of America&quot;,&quot;container-title-short&quot;:&quot;J Acoust Soc Am&quot;,&quot;DOI&quot;:&quot;10.1121/1.1915909&quot;,&quot;ISSN&quot;:&quot;0001-4966&quot;,&quot;issued&quot;:{&quot;date-parts&quot;:[[1937,7,1]]},&quot;page&quot;:&quot;43-44&quot;,&quot;issue&quot;:&quot;1&quot;,&quot;volume&quot;:&quot;9&quot;},&quot;isTemporary&quot;:false},{&quot;id&quot;:&quot;fd49972c-07b7-356c-a38a-40ffb90b3c9c&quot;,&quot;itemData&quot;:{&quot;type&quot;:&quot;article-journal&quot;,&quot;id&quot;:&quot;fd49972c-07b7-356c-a38a-40ffb90b3c9c&quot;,&quot;title&quot;:&quot;Intonation of solo violin performance with reference to equally tempered, Pythagorean, and just intonations&quot;,&quot;author&quot;:[{&quot;family&quot;:&quot;Loosen&quot;,&quot;given&quot;:&quot;Franz&quot;,&quot;parse-names&quot;:false,&quot;dropping-particle&quot;:&quot;&quot;,&quot;non-dropping-particle&quot;:&quot;&quot;}],&quot;container-title&quot;:&quot;The Journal of the Acoustical Society of America&quot;,&quot;container-title-short&quot;:&quot;J Acoust Soc Am&quot;,&quot;DOI&quot;:&quot;10.1121/1.405632&quot;,&quot;ISSN&quot;:&quot;0001-4966&quot;,&quot;issued&quot;:{&quot;date-parts&quot;:[[1993,1,1]]},&quot;page&quot;:&quot;525-539&quot;,&quot;abstract&quot;:&quot;&lt;p&gt;The purpose of this study was to determine which musical scale best models the solo performances of violinists when they play diatonic scales of C major very slowly and without frequency vibrato as accurately as possible. Eight professional violinists played without stopping three adjacent scales in ascending order (from C4 to C7), followed immediately by an analogous return to the initial note C4 in descending order. Results show that when violin performances are analyzed taking into account the context of the scale in which they were played, Pythagorean and equally tempered scales are equally good models for the description of performances. Just intonation fits the data significantly less well. When the data analysis is limited to the intervals between separate pairs of notes, not taking into consideration the context of the scale in which they were played, observed interval sizes are almost identical to the arithmetic means of the corresponding interval sizes as defined in Pythagorean and equally tempered intonations. Octave intervals calculated by summing the sizes of performed adjacent major and minor seconds within octaves, show an average stretching of 3.9 cents. However, the arithmetic mean of computed interval sizes between two C’s, deviates only 0.3 cents from the theoretical tonal extent of 1200 cents. Results suggest that when scales of C major are played, the tonic C is adopted as an absolute cognitive reference point.&lt;/p&gt;&quot;,&quot;issue&quot;:&quot;1&quot;,&quot;volume&quot;:&quot;93&quot;},&quot;isTemporary&quot;:false}]},{&quot;citationID&quot;:&quot;MENDELEY_CITATION_79080954-2d81-4fcb-a759-184a698fd8a5&quot;,&quot;properties&quot;:{&quot;noteIndex&quot;:0},&quot;isEdited&quot;:false,&quot;manualOverride&quot;:{&quot;isManuallyOverridden&quot;:false,&quot;citeprocText&quot;:&quot;(Leukel and Stoffer, 2004)&quot;,&quot;manualOverrideText&quot;:&quot;&quot;},&quot;citationTag&quot;:&quot;MENDELEY_CITATION_v3_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&quot;,&quot;citationItems&quot;:[{&quot;id&quot;:&quot;ec14c495-1052-3feb-a17a-6aff48fb760b&quot;,&quot;itemData&quot;:{&quot;type&quot;:&quot;article-journal&quot;,&quot;id&quot;:&quot;ec14c495-1052-3feb-a17a-6aff48fb760b&quot;,&quot;title&quot;:&quot;The Influence of Harmoniccontext on the Tuning of Thirds Played by Professional Flautists&quot;,&quot;author&quot;:[{&quot;family&quot;:&quot;Leukel&quot;,&quot;given&quot;:&quot;Winfried&quot;,&quot;parse-names&quot;:false,&quot;dropping-particle&quot;:&quot;&quot;,&quot;non-dropping-particle&quot;:&quot;&quot;},{&quot;family&quot;:&quot;Stoffer&quot;,&quot;given&quot;:&quot;Thomas&quot;,&quot;parse-names&quot;:false,&quot;dropping-particle&quot;:&quot;&quot;,&quot;non-dropping-particle&quot;:&quot;&quot;}],&quot;container-title&quot;:&quot;Psychology of Music&quot;,&quot;container-title-short&quot;:&quot;Psychol Music&quot;,&quot;DOI&quot;:&quot;10.1177/0305735604039283&quot;,&quot;ISSN&quot;:&quot;0305-7356&quot;,&quot;issued&quot;:{&quot;date-parts&quot;:[[2004,1,1]]},&quot;page&quot;:&quot;75-88&quot;,&quot;abstract&quot;:&quot;&lt;p&gt;The aim of this study is to investigate how professional orchestral musicians perform major and minor thirds in different harmonic contexts. The intervals were recorded simultaneously, in the most natural acoustic conditions possible, by four professional flautists. The fundamental frequencies of thepitches were determined from the digital recording by Fourier transformation with a spectrum analysis programme. The intention of this was measurement precision of &amp;lt; 1 cent. The measured width of the intervals are compared with their pure, Pythagorean and equal tempered equivalents. The results show that, with major thirds and independent of the harmonic context, the pure tuning is preferred. With minor thirds, pure tuning prevails over equal temperamenttuning when the interval occurs within a harmonic context, such as a major triad or a dominant seventh chord. The Pythagorean tuning fares worse in terms of intonation in the performance of both intervals.&lt;/p&gt;&quot;,&quot;issue&quot;:&quot;1&quot;,&quot;volume&quot;:&quot;32&quot;},&quot;isTemporary&quot;:false}]},{&quot;citationID&quot;:&quot;MENDELEY_CITATION_af8e1136-106b-4b97-9067-55a164086834&quot;,&quot;properties&quot;:{&quot;noteIndex&quot;:0},&quot;isEdited&quot;:false,&quot;manualOverride&quot;:{&quot;isManuallyOverridden&quot;:false,&quot;citeprocText&quot;:&quot;(Greene, 1937; Karrick, 1998)&quot;,&quot;manualOverrideText&quot;:&quot;&quot;},&quot;citationTag&quot;:&quot;MENDELEY_CITATION_v3_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&quot;,&quot;citationItems&quot;:[{&quot;id&quot;:&quot;44eb25a7-cb41-3a3b-a06a-aa336df4cf19&quot;,&quot;itemData&quot;:{&quot;type&quot;:&quot;article-journal&quot;,&quot;id&quot;:&quot;44eb25a7-cb41-3a3b-a06a-aa336df4cf19&quot;,&quot;title&quot;:&quot;An Examination of the Intonation Tendencies of Wind Instrumentalists Based on Their Performance of Selected Harmonic Musical Intervals&quot;,&quot;author&quot;:[{&quot;family&quot;:&quot;Karrick&quot;,&quot;given&quot;:&quot;Brant&quot;,&quot;parse-names&quot;:false,&quot;dropping-particle&quot;:&quot;&quot;,&quot;non-dropping-particle&quot;:&quot;&quot;}],&quot;container-title&quot;:&quot;Journal of Research in Music Education&quot;,&quot;DOI&quot;:&quot;10.2307/3345764&quot;,&quot;ISSN&quot;:&quot;0022-4294&quot;,&quot;issued&quot;:{&quot;date-parts&quot;:[[1998,4,1]]},&quot;page&quot;:&quot;112-127&quot;,&quot;abstract&quot;:&quot;&lt;p&gt;This study is an examination of intonation trends of experienced wind instrumentalists with regard to harmonic intervals. Factors of interest were tuning system, location, interval type, direction of deviation from equal temperament, and group. Subjects (N = 16) were experienced wind instrumentalists (8 professionals, 8 advanced students). Subjects recorded a duet, first playing the melody with a synthesized harmony line, and then vice versa. Target intervals were analyzed, converted to cent distance, and compared. Results indicated that deviation was greatest when compared to just tuning and least when compared to equal tempered tuning. For cent deviation from equal temperament, thirds and sixths were performed slightly less in-tune than fourths, fifths, unisons, and octaves. Location affected direction of deviation as subjects played sharp and less in tune when performing below the stimulus. The student group performed less sharp than the professional group when performing below the stimulus and less in tune when performing above.&lt;/p&gt;&quot;,&quot;issue&quot;:&quot;1&quot;,&quot;volume&quot;:&quot;46&quot;,&quot;container-title-short&quot;:&quot;&quot;},&quot;isTemporary&quot;:false},{&quot;id&quot;:&quot;d7105e0d-c74c-3e4f-bdea-4edd3b052779&quot;,&quot;itemData&quot;:{&quot;type&quot;:&quot;article-journal&quot;,&quot;id&quot;:&quot;d7105e0d-c74c-3e4f-bdea-4edd3b052779&quot;,&quot;title&quot;:&quot;Violin Intonation&quot;,&quot;author&quot;:[{&quot;family&quot;:&quot;Greene&quot;,&quot;given&quot;:&quot;Paul C.&quot;,&quot;parse-names&quot;:false,&quot;dropping-particle&quot;:&quot;&quot;,&quot;non-dropping-particle&quot;:&quot;&quot;}],&quot;container-title&quot;:&quot;The Journal of the Acoustical Society of America&quot;,&quot;container-title-short&quot;:&quot;J Acoust Soc Am&quot;,&quot;DOI&quot;:&quot;10.1121/1.1915909&quot;,&quot;ISSN&quot;:&quot;0001-4966&quot;,&quot;issued&quot;:{&quot;date-parts&quot;:[[1937,7,1]]},&quot;page&quot;:&quot;43-44&quot;,&quot;issue&quot;:&quot;1&quot;,&quot;volume&quot;:&quot;9&quot;},&quot;isTemporary&quot;:false}]},{&quot;citationID&quot;:&quot;MENDELEY_CITATION_306b9dde-e263-4d4d-9756-c6db1d1d4516&quot;,&quot;properties&quot;:{&quot;noteIndex&quot;:0},&quot;isEdited&quot;:false,&quot;manualOverride&quot;:{&quot;isManuallyOverridden&quot;:false,&quot;citeprocText&quot;:&quot;(R &lt;i&gt;et al.&lt;/i&gt;, 2023)&quot;,&quot;manualOverrideText&quot;:&quot;&quot;},&quot;citationTag&quot;:&quot;MENDELEY_CITATION_v3_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&quot;,&quot;citationItems&quot;:[{&quot;id&quot;:&quot;eeac2d44-0d68-3a42-8e90-91dc1f2c9c47&quot;,&quot;itemData&quot;:{&quot;type&quot;:&quot;paper-conference&quot;,&quot;id&quot;:&quot;eeac2d44-0d68-3a42-8e90-91dc1f2c9c47&quot;,&quot;title&quot;:&quot;Enhancing Singing Performances: Novel Method for Automatic Vocal Pitch Correction&quot;,&quot;author&quot;:[{&quot;family&quot;:&quot;R&quot;,&quot;given&quot;:&quot;Shashidhar&quot;,&quot;parse-names&quot;:false,&quot;dropping-particle&quot;:&quot;&quot;,&quot;non-dropping-particle&quot;:&quot;&quot;},{&quot;family&quot;:&quot;S&quot;,&quot;given&quot;:&quot;Aishwarya D&quot;,&quot;parse-names&quot;:false,&quot;dropping-particle&quot;:&quot;&quot;,&quot;non-dropping-particle&quot;:&quot;&quot;},{&quot;family&quot;:&quot;M&quot;,&quot;given&quot;:&quot;Shruthi B&quot;,&quot;parse-names&quot;:false,&quot;dropping-particle&quot;:&quot;&quot;,&quot;non-dropping-particle&quot;:&quot;&quot;},{&quot;family&quot;:&quot;P&quot;,&quot;given&quot;:&quot;Shashank M&quot;,&quot;parse-names&quot;:false,&quot;dropping-particle&quot;:&quot;&quot;,&quot;non-dropping-particle&quot;:&quot;&quot;},{&quot;family&quot;:&quot;Sharma&quot;,&quot;given&quot;:&quot;Neha&quot;,&quot;parse-names&quot;:false,&quot;dropping-particle&quot;:&quot;&quot;,&quot;non-dropping-particle&quot;:&quot;&quot;},{&quot;family&quot;:&quot;Singh&quot;,&quot;given&quot;:&quot;Pardeep&quot;,&quot;parse-names&quot;:false,&quot;dropping-particle&quot;:&quot;&quot;,&quot;non-dropping-particle&quot;:&quot;&quot;}],&quot;container-title&quot;:&quot;2023 4th International Conference on Smart Electronics and Communication (ICOSEC)&quot;,&quot;DOI&quot;:&quot;10.1109/ICOSEC58147.2023.10276251&quot;,&quot;ISBN&quot;:&quot;979-8-3503-0088-8&quot;,&quot;issued&quot;:{&quot;date-parts&quot;:[[2023,9,20]]},&quot;page&quot;:&quot;1095-1102&quot;,&quot;publisher&quot;:&quot;IEEE&quot;,&quot;container-title-short&quot;:&quot;&quot;},&quot;isTemporary&quot;:false}]},{&quot;citationID&quot;:&quot;MENDELEY_CITATION_38394d6e-6f1e-4afa-b998-483316d3a9b8&quot;,&quot;properties&quot;:{&quot;noteIndex&quot;:0},&quot;isEdited&quot;:false,&quot;manualOverride&quot;:{&quot;isManuallyOverridden&quot;:false,&quot;citeprocText&quot;:&quot;(Kros, 2006)&quot;,&quot;manualOverrideText&quot;:&quot;&quot;},&quot;citationTag&quot;:&quot;MENDELEY_CITATION_v3_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&quot;,&quot;citationItems&quot;:[{&quot;id&quot;:&quot;d120055f-6f4d-3112-9522-5cde2bf367ae&quot;,&quot;itemData&quot;:{&quot;type&quot;:&quot;article-journal&quot;,&quot;id&quot;:&quot;d120055f-6f4d-3112-9522-5cde2bf367ae&quot;,&quot;title&quot;:&quot;Modernism and tradition and the traditions of modernism&quot;,&quot;author&quot;:[{&quot;family&quot;:&quot;Kros&quot;,&quot;given&quot;:&quot;Dzonatan&quot;,&quot;parse-names&quot;:false,&quot;dropping-particle&quot;:&quot;&quot;,&quot;non-dropping-particle&quot;:&quot;&quot;}],&quot;container-title&quot;:&quot;Muzikologija&quot;,&quot;DOI&quot;:&quot;10.2298/MUZ0606019K&quot;,&quot;ISSN&quot;:&quot;1450-9814&quot;,&quot;issued&quot;:{&quot;date-parts&quot;:[[2006]]},&quot;page&quot;:&quot;19-42&quot;,&quot;abstract&quot;:&quot;&lt;p&gt;Conventionally, the story of musical modernism has been told in terms of a catastrophic break with the (tonal) past and the search for entirely new techniques and modes of expression suitable to a new age. The resulting notion of a single, linear, modernist mainstream (predicated on the basis of a Schoenbergian model of musical progress) has served to conceal a more subtle relationship between past and present. Increasingly, it is being recognized that there exist many modernisms and their various identities are forged from a continual renegotiation between past and present, between tradition(s) and the avant-garde. This is especially relevant when attempting to discuss the reception of modernism outside central Europe, where the adoption of (Germanic) avant-garde attitudes was often interpreted as being \&quot;unpatriotic\&quot;. The case of Great Britain is examined in detail: Harrison Birtwistle?s opera The Mask of Orpheus (1973?83) forms the focus for a wider discussion of modernism within the context of late/post-modern thought.&lt;/p&gt;&quot;,&quot;issue&quot;:&quot;6&quot;,&quot;container-title-short&quot;:&quot;&quot;},&quot;isTemporary&quot;:false}]},{&quot;citationID&quot;:&quot;MENDELEY_CITATION_1292be49-73a6-455e-91cf-04238b7f806f&quot;,&quot;properties&quot;:{&quot;noteIndex&quot;:0},&quot;isEdited&quot;:false,&quot;manualOverride&quot;:{&quot;isManuallyOverridden&quot;:false,&quot;citeprocText&quot;:&quot;(Stephenson, 2022)&quot;,&quot;manualOverrideText&quot;:&quot;&quot;},&quot;citationTag&quot;:&quot;MENDELEY_CITATION_v3_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&quot;,&quot;citationItems&quot;:[{&quot;id&quot;:&quot;6817b01d-071d-3441-8e51-8e20989bd9e1&quot;,&quot;itemData&quot;:{&quot;type&quot;:&quot;article-journal&quot;,&quot;id&quot;:&quot;6817b01d-071d-3441-8e51-8e20989bd9e1&quot;,&quot;title&quot;:&quot;The Poetics and Politics of Ambiguity&quot;,&quot;author&quot;:[{&quot;family&quot;:&quot;Stephenson&quot;,&quot;given&quot;:&quot;Alex&quot;,&quot;parse-names&quot;:false,&quot;dropping-particle&quot;:&quot;&quot;,&quot;non-dropping-particle&quot;:&quot;&quot;}],&quot;container-title&quot;:&quot;Music Theory Online&quot;,&quot;DOI&quot;:&quot;10.30535/mto.28.2.8&quot;,&quot;ISSN&quot;:&quot;1067-3040&quot;,&quot;issued&quot;:{&quot;date-parts&quot;:[[2022,6]]},&quot;abstract&quot;:&quot;&lt;p&gt; The use of the harmonic series as a pitch-generating resource is a significant trend in twentieth- and twenty-first-century composition. While the principle of equal temperament prioritizes an additive understanding of intervals, the harmonic series implies a ratio-based approach to pitch relationships. Despite these philosophical differences and the sometimes polemical debates that have attended to them, the works of Julian Anderson (1967–) and Rand Steiger (1957–) draw simultaneously on overtone-based and equal-tempered harmonic thinking. These two composers are part of a group of musicians who have proposed various hybrid approaches to harmonic construction, and their works are also notable for playing out interactions between these influences in ways that reflect the composers’ political concerns. In this paper, I combine examinations of Anderson’s and Steiger’s characteristic harmonic strategies with close analyses of two quartertone-based works: Anderson’s &lt;italic&gt;Eden&lt;/italic&gt; (2005) and Steiger’s &lt;italic&gt;Post-truth Lament&lt;/italic&gt; (2017). I use these discussions to consider the pieces’ diverse political resonances. Ultimately, I argue that their hybrid harmonic approaches serve to highlight the multifaceted implications of ambiguity—not only its musically generative potential, but also its capacity to transform contemporary political life in ways both corrosive and constructive. &lt;/p&gt;&quot;,&quot;issue&quot;:&quot;2&quot;,&quot;volume&quot;:&quot;28&quot;,&quot;container-title-short&quot;:&quot;&quot;},&quot;isTemporary&quot;:false}]},{&quot;citationID&quot;:&quot;MENDELEY_CITATION_40a510c8-1c45-47b9-8ec0-29dcd899ad58&quot;,&quot;properties&quot;:{&quot;noteIndex&quot;:0},&quot;isEdited&quot;:false,&quot;manualOverride&quot;:{&quot;isManuallyOverridden&quot;:true,&quot;citeprocText&quot;:&quot;(Johnston, 1964)&quot;,&quot;manualOverrideText&quot;:&quot;Johnston (1964)&quot;},&quot;citationTag&quot;:&quot;MENDELEY_CITATION_v3_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&quot;,&quot;citationItems&quot;:[{&quot;id&quot;:&quot;84d68927-feab-3b60-bbbb-8de808b79daa&quot;,&quot;itemData&quot;:{&quot;type&quot;:&quot;article-journal&quot;,&quot;id&quot;:&quot;84d68927-feab-3b60-bbbb-8de808b79daa&quot;,&quot;title&quot;:&quot;Scalar Order as a Compositional Resource&quot;,&quot;author&quot;:[{&quot;family&quot;:&quot;Johnston&quot;,&quot;given&quot;:&quot;Ben&quot;,&quot;parse-names&quot;:false,&quot;dropping-particle&quot;:&quot;&quot;,&quot;non-dropping-particle&quot;:&quot;&quot;}],&quot;container-title&quot;:&quot;Perspectives of New Music&quot;,&quot;DOI&quot;:&quot;10.2307/832482&quot;,&quot;ISSN&quot;:&quot;00316016&quot;,&quot;issued&quot;:{&quot;date-parts&quot;:[[1964]]},&quot;page&quot;:&quot;56-76&quot;,&quot;issue&quot;:&quot;2&quot;,&quot;volume&quot;:&quot;2&quot;,&quot;container-title-short&quot;:&quot;&quot;},&quot;isTemporary&quot;:false}]},{&quot;citationID&quot;:&quot;MENDELEY_CITATION_4b21966a-2747-4e60-9900-528ddbcb86b3&quot;,&quot;properties&quot;:{&quot;noteIndex&quot;:0},&quot;isEdited&quot;:false,&quot;manualOverride&quot;:{&quot;isManuallyOverridden&quot;:true,&quot;citeprocText&quot;:&quot;(van der Linden, 2015)&quot;,&quot;manualOverrideText&quot;:&quot;Van der Linden (2015)&quot;},&quot;citationTag&quot;:&quot;MENDELEY_CITATION_v3_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&quot;,&quot;citationItems&quot;:[{&quot;id&quot;:&quot;c8c105e4-fd4a-36e1-b188-c84131e5ea6d&quot;,&quot;itemData&quot;:{&quot;type&quot;:&quot;article-journal&quot;,&quot;id&quot;:&quot;c8c105e4-fd4a-36e1-b188-c84131e5ea6d&quot;,&quot;title&quot;:&quot;Non-Western national music and empire in global history: interactions, uniformities, and comparisons&quot;,&quot;author&quot;:[{&quot;family&quot;:&quot;Linden&quot;,&quot;given&quot;:&quot;Bob&quot;,&quot;parse-names&quot;:false,&quot;dropping-particle&quot;:&quot;&quot;,&quot;non-dropping-particle&quot;:&quot;van der&quot;}],&quot;container-title&quot;:&quot;Journal of Global History&quot;,&quot;container-title-short&quot;:&quot;J Glob Hist&quot;,&quot;DOI&quot;:&quot;10.1017/S1740022815000212&quot;,&quot;ISSN&quot;:&quot;1740-0228&quot;,&quot;issued&quot;:{&quot;date-parts&quot;:[[2015,11,5]]},&quot;page&quot;:&quot;431-456&quot;,&quot;abstract&quot;:&quot;&lt;p&gt; &lt;italic&gt;Inspired by C. A. Bayly’s notion of global uniformities, this article investigates the different ways in which elitist non-Western music reformers, often with state support, canonized and institutionalized modern national music traditions during the age of liberalism and empire. As these non-Western music reformers reinterpreted liberal and earlier Enlightenment ideas, they envisaged their own musics hierarchically in comparison with Western music. In the context of comparative musicological thinking, they became particularly preoccupied with the systematization of scales, equal temperament tuning, and the origins of their own music. In the process, they often incorporated claims about authenticity and spirituality in music to give strength to burgeoning national, if not anti-imperial, identities. However, beneath the appearance of formal similarity and mutual translatability of non-Western national musics, significant sonic and cultural differences remained. As a contribution to global history scholarship, the article principally attempts to establish these global parallels and comparisons.&lt;/italic&gt; &lt;/p&gt;&quot;,&quot;issue&quot;:&quot;3&quot;,&quot;volume&quot;:&quot;10&quot;},&quot;isTemporary&quot;:false}]},{&quot;citationID&quot;:&quot;MENDELEY_CITATION_974332ec-1350-41e0-9a30-70cf84e1b28b&quot;,&quot;properties&quot;:{&quot;noteIndex&quot;:0},&quot;isEdited&quot;:false,&quot;manualOverride&quot;:{&quot;isManuallyOverridden&quot;:true,&quot;citeprocText&quot;:&quot;(Jacoby &lt;i&gt;et al.&lt;/i&gt;, 2019)&quot;,&quot;manualOverrideText&quot;:&quot;Jacoby et al. (2019)&quot;},&quot;citationTag&quot;:&quot;MENDELEY_CITATION_v3_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&quot;,&quot;citationItems&quot;:[{&quot;id&quot;:&quot;d94575c0-75ab-3b7c-9fa7-c04657310477&quot;,&quot;itemData&quot;:{&quot;type&quot;:&quot;article-journal&quot;,&quot;id&quot;:&quot;d94575c0-75ab-3b7c-9fa7-c04657310477&quot;,&quot;title&quot;:&quot;Universal and Non-universal Features of Musical Pitch Perception Revealed by Singing&quot;,&quot;author&quot;:[{&quot;family&quot;:&quot;Jacoby&quot;,&quot;given&quot;:&quot;Nori&quot;,&quot;parse-names&quot;:false,&quot;dropping-particle&quot;:&quot;&quot;,&quot;non-dropping-particle&quot;:&quot;&quot;},{&quot;family&quot;:&quot;Undurraga&quot;,&quot;given&quot;:&quot;Eduardo A.&quot;,&quot;parse-names&quot;:false,&quot;dropping-particle&quot;:&quot;&quot;,&quot;non-dropping-particle&quot;:&quot;&quot;},{&quot;family&quot;:&quot;McPherson&quot;,&quot;given&quot;:&quot;Malinda J.&quot;,&quot;parse-names&quot;:false,&quot;dropping-particle&quot;:&quot;&quot;,&quot;non-dropping-particle&quot;:&quot;&quot;},{&quot;family&quot;:&quot;Valdés&quot;,&quot;given&quot;:&quot;Joaquín&quot;,&quot;parse-names&quot;:false,&quot;dropping-particle&quot;:&quot;&quot;,&quot;non-dropping-particle&quot;:&quot;&quot;},{&quot;family&quot;:&quot;Ossandón&quot;,&quot;given&quot;:&quot;Tomás&quot;,&quot;parse-names&quot;:false,&quot;dropping-particle&quot;:&quot;&quot;,&quot;non-dropping-particle&quot;:&quot;&quot;},{&quot;family&quot;:&quot;McDermott&quot;,&quot;given&quot;:&quot;Josh H.&quot;,&quot;parse-names&quot;:false,&quot;dropping-particle&quot;:&quot;&quot;,&quot;non-dropping-particle&quot;:&quot;&quot;}],&quot;container-title&quot;:&quot;Current Biology&quot;,&quot;DOI&quot;:&quot;10.1016/j.cub.2019.08.020&quot;,&quot;ISSN&quot;:&quot;09609822&quot;,&quot;issued&quot;:{&quot;date-parts&quot;:[[2019,10]]},&quot;page&quot;:&quot;3229-3243.e12&quot;,&quot;issue&quot;:&quot;19&quot;,&quot;volume&quot;:&quot;29&quot;,&quot;container-title-short&quot;:&quot;&quot;},&quot;isTemporary&quot;:false}]},{&quot;citationID&quot;:&quot;MENDELEY_CITATION_a277b99e-11c1-40d6-adde-ef31b224eee4&quot;,&quot;properties&quot;:{&quot;noteIndex&quot;:0},&quot;isEdited&quot;:false,&quot;manualOverride&quot;:{&quot;isManuallyOverridden&quot;:true,&quot;citeprocText&quot;:&quot;(Armitage &lt;i&gt;et al.&lt;/i&gt;, 2023)&quot;,&quot;manualOverrideText&quot;:&quot;Armitage et al. (2023)&quot;},&quot;citationTag&quot;:&quot;MENDELEY_CITATION_v3_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&quot;,&quot;citationItems&quot;:[{&quot;id&quot;:&quot;184f0c0b-710e-3b39-bec3-169a182bd323&quot;,&quot;itemData&quot;:{&quot;type&quot;:&quot;article-journal&quot;,&quot;id&quot;:&quot;184f0c0b-710e-3b39-bec3-169a182bd323&quot;,&quot;title&quot;:&quot;Culture influences conscious appraisal of, but not automatic aversion to, acoustically rough musical intervals&quot;,&quot;author&quot;:[{&quot;family&quot;:&quot;Armitage&quot;,&quot;given&quot;:&quot;James&quot;,&quot;parse-names&quot;:false,&quot;dropping-particle&quot;:&quot;&quot;,&quot;non-dropping-particle&quot;:&quot;&quot;},{&quot;family&quot;:&quot;Lahdelma&quot;,&quot;given&quot;:&quot;Imre&quot;,&quot;parse-names&quot;:false,&quot;dropping-particle&quot;:&quot;&quot;,&quot;non-dropping-particle&quot;:&quot;&quot;},{&quot;family&quot;:&quot;Eerola&quot;,&quot;given&quot;:&quot;Tuomas&quot;,&quot;parse-names&quot;:false,&quot;dropping-particle&quot;:&quot;&quot;,&quot;non-dropping-particle&quot;:&quot;&quot;},{&quot;family&quot;:&quot;Ambrazevičius&quot;,&quot;given&quot;:&quot;Rytis&quot;,&quot;parse-names&quot;:false,&quot;dropping-particle&quot;:&quot;&quot;,&quot;non-dropping-particle&quot;:&quot;&quot;}],&quot;container-title&quot;:&quot;PLOS ONE&quot;,&quot;container-title-short&quot;:&quot;PLoS One&quot;,&quot;DOI&quot;:&quot;10.1371/journal.pone.0294645&quot;,&quot;ISSN&quot;:&quot;1932-6203&quot;,&quot;issued&quot;:{&quot;date-parts&quot;:[[2023,12,5]]},&quot;page&quot;:&quot;e0294645&quot;,&quot;abstract&quot;:&quot;&lt;p&gt;There is debate whether the foundations of consonance and dissonance are rooted in culture or in psychoacoustics. In order to disentangle the contribution of culture and psychoacoustics, we considered automatic responses to the perfect fifth and the major second (flattened by 25 cents) intervals alongside conscious evaluations of the same intervals across two cultures and two levels of musical expertise. Four groups of participants completed the tasks: expert performers of Lithuanian Sutartinės, English speaking musicians in Western diatonic genres, Lithuanian non-musicians and English-speaking non-musicians. Sutartinės singers were chosen as this style of singing is an example of ‘beat diaphony’ where intervals of parts form predominantly rough sonorities and audible beats. There was no difference in automatic responses to intervals, suggesting that an aversion to acoustically rough intervals is not governed by cultural familiarity but may have a physical basis in how the human auditory system works. However, conscious evaluations resulted in group differences with Sutartinės singers rating both the flattened major as more positive than did other groups. The results are discussed in the context of recent developments in consonance and dissonance research.&lt;/p&gt;&quot;,&quot;issue&quot;:&quot;12&quot;,&quot;volume&quot;:&quot;18&quot;},&quot;isTemporary&quot;:false}]},{&quot;citationID&quot;:&quot;MENDELEY_CITATION_40c398f5-546b-4460-b61f-d3314e515017&quot;,&quot;properties&quot;:{&quot;noteIndex&quot;:0},&quot;isEdited&quot;:false,&quot;manualOverride&quot;:{&quot;isManuallyOverridden&quot;:false,&quot;citeprocText&quot;:&quot;(Behroozmand, Korzyukov and Larson, 2011)&quot;,&quot;manualOverrideText&quot;:&quot;&quot;},&quot;citationTag&quot;:&quot;MENDELEY_CITATION_v3_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&quot;,&quot;citationItems&quot;:[{&quot;id&quot;:&quot;f1233013-fe30-3e94-a2eb-b3e3ae6dd68e&quot;,&quot;itemData&quot;:{&quot;type&quot;:&quot;article-journal&quot;,&quot;id&quot;:&quot;f1233013-fe30-3e94-a2eb-b3e3ae6dd68e&quot;,&quot;title&quot;:&quot;Effects of voice harmonic complexity on ERP responses to pitch-shifted auditory feedback&quot;,&quot;author&quot;:[{&quot;family&quot;:&quot;Behroozmand&quot;,&quot;given&quot;:&quot;Roozbeh&quot;,&quot;parse-names&quot;:false,&quot;dropping-particle&quot;:&quot;&quot;,&quot;non-dropping-particle&quot;:&quot;&quot;},{&quot;family&quot;:&quot;Korzyukov&quot;,&quot;given&quot;:&quot;Oleg&quot;,&quot;parse-names&quot;:false,&quot;dropping-particle&quot;:&quot;&quot;,&quot;non-dropping-particle&quot;:&quot;&quot;},{&quot;family&quot;:&quot;Larson&quot;,&quot;given&quot;:&quot;Charles R.&quot;,&quot;parse-names&quot;:false,&quot;dropping-particle&quot;:&quot;&quot;,&quot;non-dropping-particle&quot;:&quot;&quot;}],&quot;container-title&quot;:&quot;Clinical Neurophysiology&quot;,&quot;DOI&quot;:&quot;10.1016/j.clinph.2011.04.019&quot;,&quot;ISSN&quot;:&quot;13882457&quot;,&quot;issued&quot;:{&quot;date-parts&quot;:[[2011,12]]},&quot;page&quot;:&quot;2408-2417&quot;,&quot;issue&quot;:&quot;12&quot;,&quot;volume&quot;:&quot;122&quot;,&quot;container-title-short&quot;:&quot;&quot;},&quot;isTemporary&quot;:false}]},{&quot;citationID&quot;:&quot;MENDELEY_CITATION_b1b55db3-d878-4a90-b7a4-6891a156da1f&quot;,&quot;properties&quot;:{&quot;noteIndex&quot;:0},&quot;isEdited&quot;:false,&quot;manualOverride&quot;:{&quot;isManuallyOverridden&quot;:true,&quot;citeprocText&quot;:&quot;(Takeuchi and Hulse, 1993)&quot;,&quot;manualOverrideText&quot;:&quot;Takeuchi and Hulse (1993)&quot;},&quot;citationTag&quot;:&quot;MENDELEY_CITATION_v3_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&quot;,&quot;citationItems&quot;:[{&quot;id&quot;:&quot;041f5259-f44b-316e-916e-9835286a0ccf&quot;,&quot;itemData&quot;:{&quot;type&quot;:&quot;article-journal&quot;,&quot;id&quot;:&quot;041f5259-f44b-316e-916e-9835286a0ccf&quot;,&quot;title&quot;:&quot;Absolute pitch.&quot;,&quot;author&quot;:[{&quot;family&quot;:&quot;Takeuchi&quot;,&quot;given&quot;:&quot;Annie H.&quot;,&quot;parse-names&quot;:false,&quot;dropping-particle&quot;:&quot;&quot;,&quot;non-dropping-particle&quot;:&quot;&quot;},{&quot;family&quot;:&quot;Hulse&quot;,&quot;given&quot;:&quot;Stewart H.&quot;,&quot;parse-names&quot;:false,&quot;dropping-particle&quot;:&quot;&quot;,&quot;non-dropping-particle&quot;:&quot;&quot;}],&quot;container-title&quot;:&quot;Psychological Bulletin&quot;,&quot;container-title-short&quot;:&quot;Psychol Bull&quot;,&quot;DOI&quot;:&quot;10.1037/0033-2909.113.2.345&quot;,&quot;ISSN&quot;:&quot;1939-1455&quot;,&quot;issued&quot;:{&quot;date-parts&quot;:[[1993]]},&quot;page&quot;:&quot;345-361&quot;,&quot;issue&quot;:&quot;2&quot;,&quot;volume&quot;:&quot;113&quot;},&quot;isTemporary&quot;:false}]},{&quot;citationID&quot;:&quot;MENDELEY_CITATION_30290e50-12e5-4e47-81cc-7b17b61b553e&quot;,&quot;properties&quot;:{&quot;noteIndex&quot;:0},&quot;isEdited&quot;:false,&quot;manualOverride&quot;:{&quot;isManuallyOverridden&quot;:true,&quot;citeprocText&quot;:&quot;(Baharloo &lt;i&gt;et al.&lt;/i&gt;, 1998)&quot;,&quot;manualOverrideText&quot;:&quot;Baharloo et al. (1998)&quot;},&quot;citationTag&quot;:&quot;MENDELEY_CITATION_v3_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&quot;,&quot;citationItems&quot;:[{&quot;id&quot;:&quot;484de1c5-c90a-3271-bfb8-9348c80f5921&quot;,&quot;itemData&quot;:{&quot;type&quot;:&quot;article-journal&quot;,&quot;id&quot;:&quot;484de1c5-c90a-3271-bfb8-9348c80f5921&quot;,&quot;title&quot;:&quot;Absolute Pitch: An Approach for Identification of Genetic and Nongenetic Components&quot;,&quot;author&quot;:[{&quot;family&quot;:&quot;Baharloo&quot;,&quot;given&quot;:&quot;Siamak&quot;,&quot;parse-names&quot;:false,&quot;dropping-particle&quot;:&quot;&quot;,&quot;non-dropping-particle&quot;:&quot;&quot;},{&quot;family&quot;:&quot;Johnston&quot;,&quot;given&quot;:&quot;Paul A.&quot;,&quot;parse-names&quot;:false,&quot;dropping-particle&quot;:&quot;&quot;,&quot;non-dropping-particle&quot;:&quot;&quot;},{&quot;family&quot;:&quot;Service&quot;,&quot;given&quot;:&quot;Susan K.&quot;,&quot;parse-names&quot;:false,&quot;dropping-particle&quot;:&quot;&quot;,&quot;non-dropping-particle&quot;:&quot;&quot;},{&quot;family&quot;:&quot;Gitschier&quot;,&quot;given&quot;:&quot;Jane&quot;,&quot;parse-names&quot;:false,&quot;dropping-particle&quot;:&quot;&quot;,&quot;non-dropping-particle&quot;:&quot;&quot;},{&quot;family&quot;:&quot;Freimer&quot;,&quot;given&quot;:&quot;Nelson B.&quot;,&quot;parse-names&quot;:false,&quot;dropping-particle&quot;:&quot;&quot;,&quot;non-dropping-particle&quot;:&quot;&quot;}],&quot;container-title&quot;:&quot;The American Journal of Human Genetics&quot;,&quot;DOI&quot;:&quot;10.1086/301704&quot;,&quot;ISSN&quot;:&quot;00029297&quot;,&quot;issued&quot;:{&quot;date-parts&quot;:[[1998,2]]},&quot;page&quot;:&quot;224-231&quot;,&quot;issue&quot;:&quot;2&quot;,&quot;volume&quot;:&quot;62&quot;,&quot;container-title-short&quot;:&quot;&quot;},&quot;isTemporary&quot;:false}]}]"/>
    <we:property name="MENDELEY_CITATIONS_LOCALE_CODE" value="&quot;en-GB&quot;"/>
    <we:property name="MENDELEY_CITATIONS_STYLE" value="{&quot;id&quot;:&quot;https://www.zotero.org/styles/harvard-cite-them-right&quot;,&quot;title&quot;:&quot;Cite Them Right 12th edition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8E30DF-A652-4699-8177-7F903B543E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6838</Words>
  <Characters>38981</Characters>
  <Application>Microsoft Office Word</Application>
  <DocSecurity>0</DocSecurity>
  <Lines>324</Lines>
  <Paragraphs>91</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45728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Aramat Arnheim</dc:creator>
  <cp:keywords/>
  <dc:description/>
  <cp:lastModifiedBy>Aramat Arnheim</cp:lastModifiedBy>
  <cp:revision>2</cp:revision>
  <dcterms:created xsi:type="dcterms:W3CDTF">2025-06-28T20:05:00Z</dcterms:created>
  <dcterms:modified xsi:type="dcterms:W3CDTF">2025-06-28T20:05:00Z</dcterms:modified>
</cp:coreProperties>
</file>