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559C455" w14:textId="67D65DB9" w:rsidR="004C1700" w:rsidRDefault="005474A4" w:rsidP="005A26AD">
      <w:pPr>
        <w:pStyle w:val="MyStyle"/>
        <w:rPr>
          <w:b/>
          <w:u w:val="single"/>
        </w:rPr>
      </w:pPr>
      <w:r>
        <w:rPr>
          <w:b/>
          <w:u w:val="single"/>
        </w:rPr>
        <w:t xml:space="preserve">M&amp;S Presentation </w:t>
      </w:r>
      <w:r w:rsidR="00BF74D2">
        <w:rPr>
          <w:b/>
          <w:u w:val="single"/>
        </w:rPr>
        <w:t>(Shelina Begum</w:t>
      </w:r>
      <w:bookmarkStart w:id="0" w:name="_GoBack"/>
      <w:bookmarkEnd w:id="0"/>
      <w:r w:rsidR="00BF74D2">
        <w:rPr>
          <w:b/>
          <w:u w:val="single"/>
        </w:rPr>
        <w:t>)</w:t>
      </w:r>
      <w:r w:rsidR="00894188">
        <w:rPr>
          <w:b/>
          <w:u w:val="single"/>
        </w:rPr>
        <w:t xml:space="preserve"> – Task 3</w:t>
      </w:r>
    </w:p>
    <w:p w14:paraId="1C47374A" w14:textId="6B42F252" w:rsidR="009E1E13" w:rsidRDefault="009E1E13" w:rsidP="005A26AD">
      <w:pPr>
        <w:pStyle w:val="MyStyle"/>
      </w:pPr>
    </w:p>
    <w:p w14:paraId="57DFCE7F" w14:textId="2349A37D" w:rsidR="00DA38D9" w:rsidRDefault="00DA38D9" w:rsidP="00DA38D9">
      <w:pPr>
        <w:pStyle w:val="MyStyle"/>
      </w:pPr>
      <w:r>
        <w:t xml:space="preserve">Marks and Spencer has developed many customer relationship management (CRM) systems to collect data and information of their customers and are operated differently. </w:t>
      </w:r>
      <w:r w:rsidR="00D21FAD">
        <w:t>T</w:t>
      </w:r>
      <w:r>
        <w:t xml:space="preserve">he global customer service listening and insights program, and the loyalty scheme will be discussed. </w:t>
      </w:r>
      <w:r w:rsidR="004D0D16">
        <w:t>According to Cameron (2018), g</w:t>
      </w:r>
      <w:r>
        <w:t>lobal customer service listening and insights program was developed to improve customer satisfaction globally.</w:t>
      </w:r>
      <w:r w:rsidR="00EF588A">
        <w:t xml:space="preserve"> </w:t>
      </w:r>
      <w:r w:rsidR="00425DF5">
        <w:t>In addition,</w:t>
      </w:r>
      <w:r w:rsidR="00AD4128">
        <w:t xml:space="preserve"> M&amp;S </w:t>
      </w:r>
      <w:r w:rsidR="009E3CFD">
        <w:t>decided</w:t>
      </w:r>
      <w:r w:rsidR="00185CE6" w:rsidRPr="00185CE6">
        <w:t xml:space="preserve"> to </w:t>
      </w:r>
      <w:r w:rsidR="00C07BA4">
        <w:t>finance</w:t>
      </w:r>
      <w:r w:rsidR="00185CE6" w:rsidRPr="00185CE6">
        <w:t xml:space="preserve"> into a </w:t>
      </w:r>
      <w:r w:rsidR="00C42A77">
        <w:t>fresh</w:t>
      </w:r>
      <w:r w:rsidR="00185CE6" w:rsidRPr="00185CE6">
        <w:t xml:space="preserve"> voice of c</w:t>
      </w:r>
      <w:r w:rsidR="00C42A77">
        <w:t>ustomer</w:t>
      </w:r>
      <w:r w:rsidR="00185CE6" w:rsidRPr="00185CE6">
        <w:t xml:space="preserve"> (VOC) approach and </w:t>
      </w:r>
      <w:r w:rsidR="00F44A2A">
        <w:t>software</w:t>
      </w:r>
      <w:r w:rsidR="00185CE6" w:rsidRPr="00185CE6">
        <w:t xml:space="preserve"> application</w:t>
      </w:r>
      <w:r w:rsidR="00EB73CD">
        <w:t>.</w:t>
      </w:r>
      <w:r w:rsidR="00185CE6" w:rsidRPr="00185CE6">
        <w:t xml:space="preserve"> </w:t>
      </w:r>
      <w:r w:rsidR="00F369F6">
        <w:t>T</w:t>
      </w:r>
      <w:r w:rsidR="006A1B30">
        <w:t>herefore</w:t>
      </w:r>
      <w:r w:rsidR="00FD62EF">
        <w:t xml:space="preserve">, </w:t>
      </w:r>
      <w:r w:rsidR="001663A5">
        <w:t xml:space="preserve">they </w:t>
      </w:r>
      <w:r w:rsidR="00FD62EF">
        <w:t>required</w:t>
      </w:r>
      <w:r w:rsidR="00185CE6" w:rsidRPr="00185CE6">
        <w:t xml:space="preserve"> </w:t>
      </w:r>
      <w:r w:rsidR="00CE501D">
        <w:t>customer</w:t>
      </w:r>
      <w:r w:rsidR="00FD62EF">
        <w:t>s</w:t>
      </w:r>
      <w:r w:rsidR="00CE501D">
        <w:t xml:space="preserve"> insights</w:t>
      </w:r>
      <w:r w:rsidR="00185CE6" w:rsidRPr="00185CE6">
        <w:t xml:space="preserve"> into the </w:t>
      </w:r>
      <w:r w:rsidR="00CE501D">
        <w:t>organisation</w:t>
      </w:r>
      <w:r w:rsidR="00185CE6" w:rsidRPr="00185CE6">
        <w:t xml:space="preserve"> quicker.</w:t>
      </w:r>
      <w:r w:rsidR="00EB73CD">
        <w:t xml:space="preserve"> </w:t>
      </w:r>
      <w:r w:rsidR="00AF2BD6">
        <w:t xml:space="preserve">It was expressed by </w:t>
      </w:r>
      <w:r>
        <w:t>Cameron (2018)</w:t>
      </w:r>
      <w:r w:rsidR="00C90F91">
        <w:t xml:space="preserve"> that</w:t>
      </w:r>
      <w:r>
        <w:t xml:space="preserve"> the organisation have seen an average twenty three percent increase of customer satisfaction across its stores.</w:t>
      </w:r>
    </w:p>
    <w:p w14:paraId="4001C34A" w14:textId="77777777" w:rsidR="00DA38D9" w:rsidRDefault="00DA38D9" w:rsidP="00DA38D9">
      <w:pPr>
        <w:pStyle w:val="MyStyle"/>
      </w:pPr>
    </w:p>
    <w:p w14:paraId="1EADCFF7" w14:textId="1F0183C2" w:rsidR="00DA38D9" w:rsidRDefault="00DA38D9" w:rsidP="00DA38D9">
      <w:pPr>
        <w:pStyle w:val="MyStyle"/>
      </w:pPr>
      <w:r>
        <w:t>The loyalty scheme which is the Sparks card developed in 2015</w:t>
      </w:r>
      <w:r w:rsidR="00AA0B44">
        <w:t xml:space="preserve"> </w:t>
      </w:r>
      <w:r>
        <w:t xml:space="preserve">is operated by awarding customer points (Anderson, 2015). M&amp;S decided they needed this system as their competitors has already </w:t>
      </w:r>
      <w:r w:rsidR="00680C51">
        <w:t>had</w:t>
      </w:r>
      <w:r>
        <w:t xml:space="preserve"> this scheme in place. According to Vizard (2017) this system has been successful as it allowed M&amp;S to communicate directly</w:t>
      </w:r>
      <w:r w:rsidR="00313CBB">
        <w:t xml:space="preserve"> and understand their customers</w:t>
      </w:r>
      <w:r>
        <w:t>. But it was stated by Gilliand (2018) that customers found the Sparks card too complicated and hard to understand.</w:t>
      </w:r>
      <w:r w:rsidR="00B026AF">
        <w:t xml:space="preserve"> </w:t>
      </w:r>
      <w:r w:rsidR="00FD0F73">
        <w:t xml:space="preserve">It was stated by Tesseras </w:t>
      </w:r>
      <w:r w:rsidR="00F57C51">
        <w:t xml:space="preserve">(2017) </w:t>
      </w:r>
      <w:r w:rsidR="00FD0F73">
        <w:t>that</w:t>
      </w:r>
      <w:r w:rsidR="00F57C51">
        <w:t xml:space="preserve"> M&amp;S uses internal frequency</w:t>
      </w:r>
      <w:r w:rsidR="005D484B">
        <w:t xml:space="preserve"> for segmentation to focus on </w:t>
      </w:r>
      <w:r w:rsidR="00FD30FC">
        <w:t>customers who come</w:t>
      </w:r>
      <w:r w:rsidR="00495780">
        <w:t>s</w:t>
      </w:r>
      <w:r w:rsidR="00FD30FC">
        <w:t xml:space="preserve"> occasionally.</w:t>
      </w:r>
      <w:r w:rsidR="00FD0F73">
        <w:t xml:space="preserve"> </w:t>
      </w:r>
    </w:p>
    <w:p w14:paraId="0D1007A8" w14:textId="487E3DA0" w:rsidR="00DA38D9" w:rsidRDefault="00DA38D9" w:rsidP="00DA38D9">
      <w:pPr>
        <w:pStyle w:val="MyStyle"/>
      </w:pPr>
    </w:p>
    <w:p w14:paraId="2E0EFFBD" w14:textId="77777777" w:rsidR="002630E3" w:rsidRDefault="002630E3" w:rsidP="00DA38D9">
      <w:pPr>
        <w:pStyle w:val="MyStyle"/>
      </w:pPr>
    </w:p>
    <w:p w14:paraId="3B02721A" w14:textId="77777777" w:rsidR="00DA38D9" w:rsidRDefault="00DA38D9" w:rsidP="00DA38D9">
      <w:pPr>
        <w:pStyle w:val="MyStyle"/>
        <w:rPr>
          <w:b/>
          <w:u w:val="single"/>
        </w:rPr>
      </w:pPr>
      <w:r w:rsidRPr="00CC5648">
        <w:rPr>
          <w:b/>
          <w:u w:val="single"/>
        </w:rPr>
        <w:t>Task 6 – Threats and Recommendation</w:t>
      </w:r>
    </w:p>
    <w:p w14:paraId="67E02084" w14:textId="77777777" w:rsidR="00DA38D9" w:rsidRDefault="00DA38D9" w:rsidP="00DA38D9">
      <w:pPr>
        <w:pStyle w:val="MyStyle"/>
        <w:rPr>
          <w:b/>
          <w:u w:val="single"/>
        </w:rPr>
      </w:pPr>
    </w:p>
    <w:p w14:paraId="1C4C5653" w14:textId="08F447E2" w:rsidR="00DA38D9" w:rsidRPr="00CC3C1C" w:rsidRDefault="00A67430" w:rsidP="00DA38D9">
      <w:pPr>
        <w:pStyle w:val="MyStyle"/>
      </w:pPr>
      <w:r>
        <w:t xml:space="preserve">It was </w:t>
      </w:r>
      <w:r w:rsidR="00FB48E7">
        <w:t>identified</w:t>
      </w:r>
      <w:r>
        <w:t xml:space="preserve"> by Leson</w:t>
      </w:r>
      <w:r w:rsidR="0088071F">
        <w:t>sky (2018)</w:t>
      </w:r>
      <w:r w:rsidR="00FB48E7">
        <w:t xml:space="preserve"> that </w:t>
      </w:r>
      <w:r w:rsidR="00881AD7">
        <w:t>just</w:t>
      </w:r>
      <w:r w:rsidR="00FB48E7">
        <w:t xml:space="preserve"> twenty pe</w:t>
      </w:r>
      <w:r w:rsidR="00346D25">
        <w:t>rcent</w:t>
      </w:r>
      <w:r w:rsidR="00FB48E7">
        <w:t xml:space="preserve"> </w:t>
      </w:r>
      <w:r w:rsidR="007B5083">
        <w:t>get</w:t>
      </w:r>
      <w:r w:rsidR="00881AD7">
        <w:t xml:space="preserve"> help</w:t>
      </w:r>
      <w:r w:rsidR="007B5083">
        <w:t xml:space="preserve"> to</w:t>
      </w:r>
      <w:r w:rsidR="00881AD7" w:rsidRPr="00881AD7">
        <w:t xml:space="preserve"> get most from organi</w:t>
      </w:r>
      <w:r w:rsidR="007B5083">
        <w:t>s</w:t>
      </w:r>
      <w:r w:rsidR="00881AD7" w:rsidRPr="00881AD7">
        <w:t>ation</w:t>
      </w:r>
      <w:r w:rsidR="007C0722">
        <w:t xml:space="preserve"> which was</w:t>
      </w:r>
      <w:r w:rsidR="0088071F">
        <w:t xml:space="preserve"> a</w:t>
      </w:r>
      <w:r w:rsidR="0023536C">
        <w:t>ccording to</w:t>
      </w:r>
      <w:r w:rsidR="00264F1C">
        <w:t xml:space="preserve"> the loyalty report 2018</w:t>
      </w:r>
      <w:r w:rsidR="00D77392">
        <w:t xml:space="preserve"> by Bond</w:t>
      </w:r>
      <w:r w:rsidR="00CF71FA">
        <w:t>.</w:t>
      </w:r>
      <w:r w:rsidR="00817C31">
        <w:t xml:space="preserve"> </w:t>
      </w:r>
      <w:r w:rsidR="00DA38D9">
        <w:t>Thus, it is required for M&amp;S to make it easy to understand for the customers so they could use it more</w:t>
      </w:r>
      <w:r w:rsidR="007B33B1">
        <w:t>.</w:t>
      </w:r>
      <w:r w:rsidR="00817C31">
        <w:t xml:space="preserve"> </w:t>
      </w:r>
      <w:r w:rsidR="007B33B1">
        <w:t>T</w:t>
      </w:r>
      <w:r w:rsidR="00817C31">
        <w:t>herefore</w:t>
      </w:r>
      <w:r w:rsidR="007B33B1">
        <w:t>,</w:t>
      </w:r>
      <w:r w:rsidR="00817C31">
        <w:t xml:space="preserve"> it is required</w:t>
      </w:r>
      <w:r w:rsidR="000F2814">
        <w:t xml:space="preserve"> </w:t>
      </w:r>
      <w:r w:rsidR="00817C31">
        <w:t>to</w:t>
      </w:r>
      <w:r w:rsidR="000F2814">
        <w:t xml:space="preserve"> train employees</w:t>
      </w:r>
      <w:r w:rsidR="00346DC5">
        <w:t xml:space="preserve"> about the scheme</w:t>
      </w:r>
      <w:r w:rsidR="00CF71FA">
        <w:t xml:space="preserve"> so they could explain to customers.</w:t>
      </w:r>
    </w:p>
    <w:p w14:paraId="5DD94632" w14:textId="598FD160" w:rsidR="009F5A8A" w:rsidRDefault="009F5A8A" w:rsidP="005A26AD">
      <w:pPr>
        <w:pStyle w:val="MyStyle"/>
      </w:pPr>
    </w:p>
    <w:p w14:paraId="7D60468F" w14:textId="63EA78C5" w:rsidR="00CF71FA" w:rsidRDefault="00CF71FA" w:rsidP="005A26AD">
      <w:pPr>
        <w:pStyle w:val="MyStyle"/>
      </w:pPr>
    </w:p>
    <w:p w14:paraId="352814DA" w14:textId="741D7051" w:rsidR="002630E3" w:rsidRDefault="002630E3" w:rsidP="005A26AD">
      <w:pPr>
        <w:pStyle w:val="MyStyle"/>
      </w:pPr>
    </w:p>
    <w:p w14:paraId="286AC2B2" w14:textId="209F0AF4" w:rsidR="002630E3" w:rsidRDefault="002630E3" w:rsidP="005A26AD">
      <w:pPr>
        <w:pStyle w:val="MyStyle"/>
      </w:pPr>
    </w:p>
    <w:p w14:paraId="1073E392" w14:textId="1E7AE3B4" w:rsidR="002630E3" w:rsidRDefault="002630E3" w:rsidP="005A26AD">
      <w:pPr>
        <w:pStyle w:val="MyStyle"/>
      </w:pPr>
    </w:p>
    <w:p w14:paraId="6B7E2FDA" w14:textId="08E0A2F8" w:rsidR="002630E3" w:rsidRDefault="002630E3" w:rsidP="005A26AD">
      <w:pPr>
        <w:pStyle w:val="MyStyle"/>
      </w:pPr>
    </w:p>
    <w:p w14:paraId="2CD8B061" w14:textId="77777777" w:rsidR="002630E3" w:rsidRDefault="002630E3" w:rsidP="005A26AD">
      <w:pPr>
        <w:pStyle w:val="MyStyle"/>
      </w:pPr>
    </w:p>
    <w:p w14:paraId="4A05F7AE" w14:textId="296CB495" w:rsidR="009F5A8A" w:rsidRPr="00CF71FA" w:rsidRDefault="009F5A8A" w:rsidP="005A26AD">
      <w:pPr>
        <w:pStyle w:val="MyStyle"/>
        <w:rPr>
          <w:b/>
          <w:u w:val="single"/>
        </w:rPr>
      </w:pPr>
      <w:r w:rsidRPr="00CF71FA">
        <w:rPr>
          <w:b/>
          <w:u w:val="single"/>
        </w:rPr>
        <w:lastRenderedPageBreak/>
        <w:t>References</w:t>
      </w:r>
    </w:p>
    <w:p w14:paraId="101E46A5" w14:textId="3C79449C" w:rsidR="00015D30" w:rsidRDefault="00015D30" w:rsidP="00015D30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015D30">
        <w:rPr>
          <w:rFonts w:ascii="Times New Roman" w:hAnsi="Times New Roman" w:cs="Times New Roman"/>
          <w:sz w:val="24"/>
          <w:szCs w:val="24"/>
          <w:lang w:val="en-US"/>
        </w:rPr>
        <w:t xml:space="preserve">Anderson, M. (2015). </w:t>
      </w:r>
      <w:r w:rsidRPr="00015D30">
        <w:rPr>
          <w:rFonts w:ascii="Times New Roman" w:hAnsi="Times New Roman" w:cs="Times New Roman"/>
          <w:i/>
          <w:iCs/>
          <w:sz w:val="24"/>
          <w:szCs w:val="24"/>
          <w:lang w:val="en-US"/>
        </w:rPr>
        <w:t>How M&amp;S can guarantee success for its ‘game changing’ loyalty sch</w:t>
      </w:r>
      <w:r w:rsidR="00BF27C2">
        <w:rPr>
          <w:rFonts w:ascii="Times New Roman" w:hAnsi="Times New Roman" w:cs="Times New Roman"/>
          <w:i/>
          <w:iCs/>
          <w:sz w:val="24"/>
          <w:szCs w:val="24"/>
          <w:lang w:val="en-US"/>
        </w:rPr>
        <w:t>e</w:t>
      </w:r>
      <w:r w:rsidRPr="00015D30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me. </w:t>
      </w:r>
      <w:r w:rsidRPr="00015D30">
        <w:rPr>
          <w:rFonts w:ascii="Times New Roman" w:hAnsi="Times New Roman" w:cs="Times New Roman"/>
          <w:sz w:val="24"/>
          <w:szCs w:val="24"/>
          <w:lang w:val="en-US"/>
        </w:rPr>
        <w:t xml:space="preserve">[online]. Available at: </w:t>
      </w:r>
      <w:hyperlink r:id="rId7" w:history="1">
        <w:r w:rsidRPr="00015D30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www.campaignlive.co.uk/article/m-s-guarantee-success-its-game-changing-loyalty-scheme/1368728</w:t>
        </w:r>
      </w:hyperlink>
      <w:r w:rsidRPr="00015D30">
        <w:rPr>
          <w:rFonts w:ascii="Times New Roman" w:hAnsi="Times New Roman" w:cs="Times New Roman"/>
          <w:sz w:val="24"/>
          <w:szCs w:val="24"/>
          <w:lang w:val="en-US"/>
        </w:rPr>
        <w:t xml:space="preserve"> (Accessed: 12</w:t>
      </w:r>
      <w:r w:rsidRPr="00015D30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th</w:t>
      </w:r>
      <w:r w:rsidRPr="00015D30">
        <w:rPr>
          <w:rFonts w:ascii="Times New Roman" w:hAnsi="Times New Roman" w:cs="Times New Roman"/>
          <w:sz w:val="24"/>
          <w:szCs w:val="24"/>
          <w:lang w:val="en-US"/>
        </w:rPr>
        <w:t xml:space="preserve"> February 2019).</w:t>
      </w:r>
    </w:p>
    <w:p w14:paraId="3AC246BD" w14:textId="415A4911" w:rsidR="00C53479" w:rsidRPr="00C53479" w:rsidRDefault="00C53479" w:rsidP="00F4689C">
      <w:pPr>
        <w:rPr>
          <w:rFonts w:ascii="Times New Roman" w:hAnsi="Times New Roman" w:cs="Times New Roman"/>
          <w:sz w:val="24"/>
          <w:szCs w:val="24"/>
        </w:rPr>
      </w:pPr>
      <w:r w:rsidRPr="00C53479">
        <w:rPr>
          <w:rFonts w:ascii="Times New Roman" w:hAnsi="Times New Roman" w:cs="Times New Roman"/>
          <w:sz w:val="24"/>
          <w:szCs w:val="24"/>
          <w:lang w:val="en-US"/>
        </w:rPr>
        <w:t xml:space="preserve">Cameron, N. (2018). </w:t>
      </w:r>
      <w:r w:rsidRPr="00C53479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What Marks &amp; Spencer did to boost customer satisfaction globally. </w:t>
      </w:r>
      <w:r w:rsidRPr="00C53479">
        <w:rPr>
          <w:rFonts w:ascii="Times New Roman" w:hAnsi="Times New Roman" w:cs="Times New Roman"/>
          <w:sz w:val="24"/>
          <w:szCs w:val="24"/>
          <w:lang w:val="en-US"/>
        </w:rPr>
        <w:t xml:space="preserve">[online]. Available at: </w:t>
      </w:r>
      <w:hyperlink w:history="1">
        <w:r w:rsidR="00FD7427" w:rsidRPr="00937EDA">
          <w:rPr>
            <w:rStyle w:val="Hyperlink"/>
          </w:rPr>
          <w:t xml:space="preserve"> </w:t>
        </w:r>
        <w:r w:rsidR="00FD7427" w:rsidRPr="00937EDA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www.cmo.com.au/article/633573/what-marks-spencer-did-boost-customer-satisfaction-globally/</w:t>
        </w:r>
      </w:hyperlink>
      <w:r w:rsidRPr="00C53479">
        <w:rPr>
          <w:rFonts w:ascii="Times New Roman" w:hAnsi="Times New Roman" w:cs="Times New Roman"/>
          <w:sz w:val="24"/>
          <w:szCs w:val="24"/>
          <w:lang w:val="en-US"/>
        </w:rPr>
        <w:t xml:space="preserve"> (Accessed: 10</w:t>
      </w:r>
      <w:r w:rsidRPr="00C53479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th</w:t>
      </w:r>
      <w:r w:rsidRPr="00C53479">
        <w:rPr>
          <w:rFonts w:ascii="Times New Roman" w:hAnsi="Times New Roman" w:cs="Times New Roman"/>
          <w:sz w:val="24"/>
          <w:szCs w:val="24"/>
          <w:lang w:val="en-US"/>
        </w:rPr>
        <w:t xml:space="preserve"> February 2019).</w:t>
      </w:r>
    </w:p>
    <w:p w14:paraId="70732452" w14:textId="32C4507F" w:rsidR="00015D30" w:rsidRDefault="00B834CD" w:rsidP="00015D30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B834CD">
        <w:rPr>
          <w:rFonts w:ascii="Times New Roman" w:hAnsi="Times New Roman" w:cs="Times New Roman"/>
          <w:sz w:val="24"/>
          <w:szCs w:val="24"/>
          <w:lang w:val="en-US"/>
        </w:rPr>
        <w:t xml:space="preserve">Gilliand, N. (2018). </w:t>
      </w:r>
      <w:r w:rsidRPr="00B834CD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Five reasons for M&amp;S woes: from loyalty to innovation. </w:t>
      </w:r>
      <w:r w:rsidRPr="00B834CD">
        <w:rPr>
          <w:rFonts w:ascii="Times New Roman" w:hAnsi="Times New Roman" w:cs="Times New Roman"/>
          <w:sz w:val="24"/>
          <w:szCs w:val="24"/>
          <w:lang w:val="en-US"/>
        </w:rPr>
        <w:t xml:space="preserve">[online]. Available at: </w:t>
      </w:r>
      <w:hyperlink r:id="rId8" w:history="1">
        <w:r w:rsidRPr="00B834CD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www.econsultancy.com/five-reasons-for-m-s-woes-from-loyalty-to-innovation/</w:t>
        </w:r>
      </w:hyperlink>
      <w:r w:rsidRPr="00B834CD">
        <w:rPr>
          <w:rFonts w:ascii="Times New Roman" w:hAnsi="Times New Roman" w:cs="Times New Roman"/>
          <w:sz w:val="24"/>
          <w:szCs w:val="24"/>
          <w:lang w:val="en-US"/>
        </w:rPr>
        <w:t xml:space="preserve"> (Accessed: 13</w:t>
      </w:r>
      <w:r w:rsidRPr="00B834CD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th</w:t>
      </w:r>
      <w:r w:rsidRPr="00B834CD">
        <w:rPr>
          <w:rFonts w:ascii="Times New Roman" w:hAnsi="Times New Roman" w:cs="Times New Roman"/>
          <w:sz w:val="24"/>
          <w:szCs w:val="24"/>
          <w:lang w:val="en-US"/>
        </w:rPr>
        <w:t xml:space="preserve"> February 2019). </w:t>
      </w:r>
    </w:p>
    <w:p w14:paraId="3050EE28" w14:textId="7460D96C" w:rsidR="00015D30" w:rsidRDefault="00404D2B" w:rsidP="00015D30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Lesonsky, </w:t>
      </w:r>
      <w:r w:rsidR="0042299F">
        <w:rPr>
          <w:rFonts w:ascii="Times New Roman" w:hAnsi="Times New Roman" w:cs="Times New Roman"/>
          <w:sz w:val="24"/>
          <w:szCs w:val="24"/>
          <w:lang w:val="en-US"/>
        </w:rPr>
        <w:t xml:space="preserve">R. (2018). </w:t>
      </w:r>
      <w:r w:rsidR="0042299F">
        <w:rPr>
          <w:rFonts w:ascii="Times New Roman" w:hAnsi="Times New Roman" w:cs="Times New Roman"/>
          <w:i/>
          <w:sz w:val="24"/>
          <w:szCs w:val="24"/>
          <w:lang w:val="en-US"/>
        </w:rPr>
        <w:t>Cracking the code</w:t>
      </w:r>
      <w:r w:rsidR="00D45CD5">
        <w:rPr>
          <w:rFonts w:ascii="Times New Roman" w:hAnsi="Times New Roman" w:cs="Times New Roman"/>
          <w:i/>
          <w:sz w:val="24"/>
          <w:szCs w:val="24"/>
          <w:lang w:val="en-US"/>
        </w:rPr>
        <w:t xml:space="preserve"> on loyalty programs: 5 ways to improve what you offer customers</w:t>
      </w:r>
      <w:r w:rsidR="00151B82">
        <w:rPr>
          <w:rFonts w:ascii="Times New Roman" w:hAnsi="Times New Roman" w:cs="Times New Roman"/>
          <w:i/>
          <w:sz w:val="24"/>
          <w:szCs w:val="24"/>
          <w:lang w:val="en-US"/>
        </w:rPr>
        <w:t>.</w:t>
      </w:r>
      <w:r w:rsidR="00A47A7B">
        <w:rPr>
          <w:rFonts w:ascii="Times New Roman" w:hAnsi="Times New Roman" w:cs="Times New Roman"/>
          <w:i/>
          <w:sz w:val="24"/>
          <w:szCs w:val="24"/>
          <w:lang w:val="en-US"/>
        </w:rPr>
        <w:t xml:space="preserve"> </w:t>
      </w:r>
      <w:r w:rsidR="00A47A7B">
        <w:rPr>
          <w:rFonts w:ascii="Times New Roman" w:hAnsi="Times New Roman" w:cs="Times New Roman"/>
          <w:sz w:val="24"/>
          <w:szCs w:val="24"/>
          <w:lang w:val="en-US"/>
        </w:rPr>
        <w:t xml:space="preserve">[online]. Available at: </w:t>
      </w:r>
      <w:hyperlink r:id="rId9" w:history="1">
        <w:r w:rsidR="00941114" w:rsidRPr="00937EDA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www.smallbiztrends.com/2018/06/improve-your-loyalty-program.html</w:t>
        </w:r>
      </w:hyperlink>
      <w:r w:rsidR="00941114">
        <w:rPr>
          <w:rFonts w:ascii="Times New Roman" w:hAnsi="Times New Roman" w:cs="Times New Roman"/>
          <w:sz w:val="24"/>
          <w:szCs w:val="24"/>
          <w:lang w:val="en-US"/>
        </w:rPr>
        <w:t xml:space="preserve"> (Accessed: 20</w:t>
      </w:r>
      <w:r w:rsidR="00941114" w:rsidRPr="00941114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th</w:t>
      </w:r>
      <w:r w:rsidR="00941114">
        <w:rPr>
          <w:rFonts w:ascii="Times New Roman" w:hAnsi="Times New Roman" w:cs="Times New Roman"/>
          <w:sz w:val="24"/>
          <w:szCs w:val="24"/>
          <w:lang w:val="en-US"/>
        </w:rPr>
        <w:t xml:space="preserve"> February 2019).</w:t>
      </w:r>
    </w:p>
    <w:p w14:paraId="4281EA96" w14:textId="0A7B0A62" w:rsidR="00515B33" w:rsidRPr="00015D30" w:rsidRDefault="00515B33" w:rsidP="00015D30">
      <w:pPr>
        <w:rPr>
          <w:rFonts w:ascii="Times New Roman" w:hAnsi="Times New Roman" w:cs="Times New Roman"/>
          <w:sz w:val="24"/>
          <w:szCs w:val="24"/>
        </w:rPr>
      </w:pPr>
      <w:r w:rsidRPr="00515B33">
        <w:rPr>
          <w:rFonts w:ascii="Times New Roman" w:hAnsi="Times New Roman" w:cs="Times New Roman"/>
          <w:sz w:val="24"/>
          <w:szCs w:val="24"/>
        </w:rPr>
        <w:t xml:space="preserve">Tesseras, L. (2017). </w:t>
      </w:r>
      <w:r w:rsidRPr="00515B33">
        <w:rPr>
          <w:rFonts w:ascii="Times New Roman" w:hAnsi="Times New Roman" w:cs="Times New Roman"/>
          <w:i/>
          <w:sz w:val="24"/>
          <w:szCs w:val="24"/>
        </w:rPr>
        <w:t xml:space="preserve">M&amp;S: Stop trying to understand customers through the lens of the brand. </w:t>
      </w:r>
      <w:r w:rsidRPr="00515B33">
        <w:rPr>
          <w:rFonts w:ascii="Times New Roman" w:hAnsi="Times New Roman" w:cs="Times New Roman"/>
          <w:sz w:val="24"/>
          <w:szCs w:val="24"/>
        </w:rPr>
        <w:t xml:space="preserve">[online]. Available at: </w:t>
      </w:r>
      <w:hyperlink r:id="rId10" w:history="1">
        <w:r w:rsidR="00FD7427" w:rsidRPr="00937EDA">
          <w:rPr>
            <w:rStyle w:val="Hyperlink"/>
            <w:rFonts w:ascii="Times New Roman" w:hAnsi="Times New Roman" w:cs="Times New Roman"/>
            <w:sz w:val="24"/>
            <w:szCs w:val="24"/>
          </w:rPr>
          <w:t>https://www.marketingweek.com/2017/06/14/ms-customers-lens-brand/</w:t>
        </w:r>
      </w:hyperlink>
      <w:r w:rsidR="00FD7427">
        <w:rPr>
          <w:rFonts w:ascii="Times New Roman" w:hAnsi="Times New Roman" w:cs="Times New Roman"/>
          <w:sz w:val="24"/>
          <w:szCs w:val="24"/>
        </w:rPr>
        <w:t xml:space="preserve"> </w:t>
      </w:r>
      <w:r w:rsidRPr="00515B33">
        <w:rPr>
          <w:rFonts w:ascii="Times New Roman" w:hAnsi="Times New Roman" w:cs="Times New Roman"/>
          <w:sz w:val="24"/>
          <w:szCs w:val="24"/>
        </w:rPr>
        <w:t>(Accessed: 25th February 2019).</w:t>
      </w:r>
    </w:p>
    <w:p w14:paraId="1306060D" w14:textId="58F9981C" w:rsidR="005E7746" w:rsidRDefault="00352C52" w:rsidP="005871E0">
      <w:r w:rsidRPr="00D30A86">
        <w:rPr>
          <w:rFonts w:ascii="Times New Roman" w:hAnsi="Times New Roman" w:cs="Times New Roman"/>
          <w:sz w:val="24"/>
          <w:szCs w:val="24"/>
        </w:rPr>
        <w:t>Vizard, S. (2017</w:t>
      </w:r>
      <w:r w:rsidRPr="00D30A86">
        <w:rPr>
          <w:rFonts w:ascii="Times New Roman" w:hAnsi="Times New Roman" w:cs="Times New Roman"/>
          <w:i/>
          <w:sz w:val="24"/>
          <w:szCs w:val="24"/>
        </w:rPr>
        <w:t>). How M&amp;S is getting ‘more bang for its buck’ in marketing.</w:t>
      </w:r>
      <w:r w:rsidRPr="00D30A86">
        <w:rPr>
          <w:rFonts w:ascii="Times New Roman" w:hAnsi="Times New Roman" w:cs="Times New Roman"/>
          <w:sz w:val="24"/>
          <w:szCs w:val="24"/>
        </w:rPr>
        <w:t xml:space="preserve"> [online]. Available at: </w:t>
      </w:r>
      <w:r w:rsidR="00965DD1" w:rsidRPr="00965DD1">
        <w:rPr>
          <w:rStyle w:val="Hyperlink"/>
          <w:rFonts w:ascii="Times New Roman" w:hAnsi="Times New Roman" w:cs="Times New Roman"/>
          <w:sz w:val="24"/>
          <w:szCs w:val="24"/>
        </w:rPr>
        <w:t>https://www.marketingweek.com/2017/05/24/ms-getting-bang-marketing-buck/</w:t>
      </w:r>
      <w:r w:rsidR="00AE4B4A" w:rsidRPr="00D30A86">
        <w:rPr>
          <w:rFonts w:ascii="Times New Roman" w:hAnsi="Times New Roman" w:cs="Times New Roman"/>
          <w:sz w:val="24"/>
          <w:szCs w:val="24"/>
        </w:rPr>
        <w:t xml:space="preserve"> </w:t>
      </w:r>
      <w:r w:rsidRPr="00D30A86">
        <w:rPr>
          <w:rFonts w:ascii="Times New Roman" w:hAnsi="Times New Roman" w:cs="Times New Roman"/>
          <w:sz w:val="24"/>
          <w:szCs w:val="24"/>
        </w:rPr>
        <w:t>(Accessed: 16th February 2019).</w:t>
      </w:r>
    </w:p>
    <w:sectPr w:rsidR="005E7746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BA41BB5" w14:textId="77777777" w:rsidR="00C25936" w:rsidRDefault="00C25936" w:rsidP="006A768C">
      <w:pPr>
        <w:spacing w:after="0" w:line="240" w:lineRule="auto"/>
      </w:pPr>
      <w:r>
        <w:separator/>
      </w:r>
    </w:p>
  </w:endnote>
  <w:endnote w:type="continuationSeparator" w:id="0">
    <w:p w14:paraId="547C0E06" w14:textId="77777777" w:rsidR="00C25936" w:rsidRDefault="00C25936" w:rsidP="006A768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82651512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F0F4FA" w14:textId="25E54396" w:rsidR="006A768C" w:rsidRDefault="006A768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548AE94" w14:textId="77777777" w:rsidR="006A768C" w:rsidRDefault="006A768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0D6CF60" w14:textId="77777777" w:rsidR="00C25936" w:rsidRDefault="00C25936" w:rsidP="006A768C">
      <w:pPr>
        <w:spacing w:after="0" w:line="240" w:lineRule="auto"/>
      </w:pPr>
      <w:r>
        <w:separator/>
      </w:r>
    </w:p>
  </w:footnote>
  <w:footnote w:type="continuationSeparator" w:id="0">
    <w:p w14:paraId="5FF7AB13" w14:textId="77777777" w:rsidR="00C25936" w:rsidRDefault="00C25936" w:rsidP="006A768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944CE4"/>
    <w:multiLevelType w:val="hybridMultilevel"/>
    <w:tmpl w:val="1804C0D4"/>
    <w:lvl w:ilvl="0" w:tplc="3516041A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BE232FC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4A27D30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378632A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55E56B6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2098EAD8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20C0E4F2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A9096A0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F71A2994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2F5740"/>
    <w:multiLevelType w:val="hybridMultilevel"/>
    <w:tmpl w:val="E5A4843E"/>
    <w:lvl w:ilvl="0" w:tplc="A62C7FAE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178B506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E6C83E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9D28A6AC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1C88916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88A4A8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4B7C2CBE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5AA6452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2258DEBC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9D7EDE"/>
    <w:multiLevelType w:val="hybridMultilevel"/>
    <w:tmpl w:val="A4FC0A5C"/>
    <w:lvl w:ilvl="0" w:tplc="C3A2B652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DD84B454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A582146A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C4C0984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8022CF0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4EF46ADA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8FF67826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CFB6FAC2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709A3F64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3D97C17"/>
    <w:multiLevelType w:val="hybridMultilevel"/>
    <w:tmpl w:val="AFD4F362"/>
    <w:lvl w:ilvl="0" w:tplc="AFBA20A8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9267D7C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06228B4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C4F0ADD2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007847DE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6D26E89A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99A6CAC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06E9A74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E16EC770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A26AD"/>
    <w:rsid w:val="00015976"/>
    <w:rsid w:val="00015D30"/>
    <w:rsid w:val="00057936"/>
    <w:rsid w:val="0007001E"/>
    <w:rsid w:val="00075328"/>
    <w:rsid w:val="00076730"/>
    <w:rsid w:val="000778F6"/>
    <w:rsid w:val="000A3027"/>
    <w:rsid w:val="000C1D0C"/>
    <w:rsid w:val="000C6471"/>
    <w:rsid w:val="000D1188"/>
    <w:rsid w:val="000F2814"/>
    <w:rsid w:val="0011181E"/>
    <w:rsid w:val="0011654C"/>
    <w:rsid w:val="00123766"/>
    <w:rsid w:val="00132009"/>
    <w:rsid w:val="00134471"/>
    <w:rsid w:val="00151B82"/>
    <w:rsid w:val="00164838"/>
    <w:rsid w:val="001663A5"/>
    <w:rsid w:val="0018337C"/>
    <w:rsid w:val="00185CE6"/>
    <w:rsid w:val="001928C4"/>
    <w:rsid w:val="001A511B"/>
    <w:rsid w:val="001E1C2F"/>
    <w:rsid w:val="001E46B6"/>
    <w:rsid w:val="001E5959"/>
    <w:rsid w:val="001F24E9"/>
    <w:rsid w:val="0020065C"/>
    <w:rsid w:val="00201492"/>
    <w:rsid w:val="00201CFE"/>
    <w:rsid w:val="00206D6B"/>
    <w:rsid w:val="002237EA"/>
    <w:rsid w:val="0023536C"/>
    <w:rsid w:val="00236CDF"/>
    <w:rsid w:val="00256298"/>
    <w:rsid w:val="002630E3"/>
    <w:rsid w:val="00264F1C"/>
    <w:rsid w:val="002739F9"/>
    <w:rsid w:val="00291C95"/>
    <w:rsid w:val="002E1E8A"/>
    <w:rsid w:val="00304CDB"/>
    <w:rsid w:val="00313CBB"/>
    <w:rsid w:val="00314724"/>
    <w:rsid w:val="00327AFD"/>
    <w:rsid w:val="00333F26"/>
    <w:rsid w:val="00337D94"/>
    <w:rsid w:val="00346D25"/>
    <w:rsid w:val="00346DC5"/>
    <w:rsid w:val="00352C52"/>
    <w:rsid w:val="00395539"/>
    <w:rsid w:val="003C0879"/>
    <w:rsid w:val="003C2707"/>
    <w:rsid w:val="003D35DC"/>
    <w:rsid w:val="003F7374"/>
    <w:rsid w:val="003F7959"/>
    <w:rsid w:val="0040053F"/>
    <w:rsid w:val="00404D2B"/>
    <w:rsid w:val="00415649"/>
    <w:rsid w:val="0042299F"/>
    <w:rsid w:val="00425DF5"/>
    <w:rsid w:val="004320B3"/>
    <w:rsid w:val="00454E99"/>
    <w:rsid w:val="00457091"/>
    <w:rsid w:val="00471D7D"/>
    <w:rsid w:val="00472190"/>
    <w:rsid w:val="00476318"/>
    <w:rsid w:val="00495780"/>
    <w:rsid w:val="004B416E"/>
    <w:rsid w:val="004C1700"/>
    <w:rsid w:val="004D0D16"/>
    <w:rsid w:val="004E7FBB"/>
    <w:rsid w:val="004F1754"/>
    <w:rsid w:val="0050171F"/>
    <w:rsid w:val="00503AD1"/>
    <w:rsid w:val="00515B33"/>
    <w:rsid w:val="00520FEA"/>
    <w:rsid w:val="005227F4"/>
    <w:rsid w:val="0052635C"/>
    <w:rsid w:val="005474A4"/>
    <w:rsid w:val="005510C2"/>
    <w:rsid w:val="00552E75"/>
    <w:rsid w:val="00585F7D"/>
    <w:rsid w:val="00586B1D"/>
    <w:rsid w:val="005871E0"/>
    <w:rsid w:val="005A26AD"/>
    <w:rsid w:val="005D26E9"/>
    <w:rsid w:val="005D484B"/>
    <w:rsid w:val="005E1EAD"/>
    <w:rsid w:val="005E7746"/>
    <w:rsid w:val="005F55AE"/>
    <w:rsid w:val="00631431"/>
    <w:rsid w:val="006435E6"/>
    <w:rsid w:val="00661FB7"/>
    <w:rsid w:val="00662367"/>
    <w:rsid w:val="00680C51"/>
    <w:rsid w:val="00681043"/>
    <w:rsid w:val="00687222"/>
    <w:rsid w:val="006937B3"/>
    <w:rsid w:val="006A1B30"/>
    <w:rsid w:val="006A2408"/>
    <w:rsid w:val="006A768C"/>
    <w:rsid w:val="006B31F3"/>
    <w:rsid w:val="006C6D46"/>
    <w:rsid w:val="006D3358"/>
    <w:rsid w:val="006D5B96"/>
    <w:rsid w:val="006E1313"/>
    <w:rsid w:val="006E28EF"/>
    <w:rsid w:val="006F1C15"/>
    <w:rsid w:val="006F50E9"/>
    <w:rsid w:val="007203AF"/>
    <w:rsid w:val="007829C9"/>
    <w:rsid w:val="00786827"/>
    <w:rsid w:val="007A4C6D"/>
    <w:rsid w:val="007B33B1"/>
    <w:rsid w:val="007B33FF"/>
    <w:rsid w:val="007B4069"/>
    <w:rsid w:val="007B5083"/>
    <w:rsid w:val="007C0722"/>
    <w:rsid w:val="007C4D02"/>
    <w:rsid w:val="007D3C65"/>
    <w:rsid w:val="007F29BD"/>
    <w:rsid w:val="007F5D51"/>
    <w:rsid w:val="00800186"/>
    <w:rsid w:val="00815544"/>
    <w:rsid w:val="00817C31"/>
    <w:rsid w:val="00837C0A"/>
    <w:rsid w:val="00855D97"/>
    <w:rsid w:val="00867E81"/>
    <w:rsid w:val="008703D3"/>
    <w:rsid w:val="0088071F"/>
    <w:rsid w:val="00881AD7"/>
    <w:rsid w:val="00894188"/>
    <w:rsid w:val="008965A5"/>
    <w:rsid w:val="008B202C"/>
    <w:rsid w:val="008B3BD1"/>
    <w:rsid w:val="008B51BF"/>
    <w:rsid w:val="008D1197"/>
    <w:rsid w:val="008F1BE3"/>
    <w:rsid w:val="00910F5F"/>
    <w:rsid w:val="009371F2"/>
    <w:rsid w:val="00941114"/>
    <w:rsid w:val="00951D88"/>
    <w:rsid w:val="00965DD1"/>
    <w:rsid w:val="00966083"/>
    <w:rsid w:val="00973FC1"/>
    <w:rsid w:val="00986BA0"/>
    <w:rsid w:val="00994497"/>
    <w:rsid w:val="009A5E22"/>
    <w:rsid w:val="009B4AA0"/>
    <w:rsid w:val="009B62C4"/>
    <w:rsid w:val="009B7095"/>
    <w:rsid w:val="009C6747"/>
    <w:rsid w:val="009D1B49"/>
    <w:rsid w:val="009E1E13"/>
    <w:rsid w:val="009E2E07"/>
    <w:rsid w:val="009E3CFD"/>
    <w:rsid w:val="009E78BA"/>
    <w:rsid w:val="009F5A8A"/>
    <w:rsid w:val="00A008D2"/>
    <w:rsid w:val="00A10E14"/>
    <w:rsid w:val="00A40D81"/>
    <w:rsid w:val="00A41DCD"/>
    <w:rsid w:val="00A4296A"/>
    <w:rsid w:val="00A47A7B"/>
    <w:rsid w:val="00A57DD6"/>
    <w:rsid w:val="00A67430"/>
    <w:rsid w:val="00AA0B44"/>
    <w:rsid w:val="00AA5F5F"/>
    <w:rsid w:val="00AA66B8"/>
    <w:rsid w:val="00AC01D6"/>
    <w:rsid w:val="00AC0B99"/>
    <w:rsid w:val="00AC69D3"/>
    <w:rsid w:val="00AD4128"/>
    <w:rsid w:val="00AE4B4A"/>
    <w:rsid w:val="00AF2BD6"/>
    <w:rsid w:val="00B026AF"/>
    <w:rsid w:val="00B041AF"/>
    <w:rsid w:val="00B04C29"/>
    <w:rsid w:val="00B15D79"/>
    <w:rsid w:val="00B16CAB"/>
    <w:rsid w:val="00B30EA9"/>
    <w:rsid w:val="00B3790C"/>
    <w:rsid w:val="00B507C8"/>
    <w:rsid w:val="00B5146A"/>
    <w:rsid w:val="00B53D7F"/>
    <w:rsid w:val="00B66232"/>
    <w:rsid w:val="00B802CC"/>
    <w:rsid w:val="00B834CD"/>
    <w:rsid w:val="00BB2EC8"/>
    <w:rsid w:val="00BB5D39"/>
    <w:rsid w:val="00BC0A46"/>
    <w:rsid w:val="00BE47A5"/>
    <w:rsid w:val="00BE4872"/>
    <w:rsid w:val="00BE6B8E"/>
    <w:rsid w:val="00BF27C2"/>
    <w:rsid w:val="00BF742C"/>
    <w:rsid w:val="00BF74D2"/>
    <w:rsid w:val="00C03832"/>
    <w:rsid w:val="00C03B38"/>
    <w:rsid w:val="00C07BA4"/>
    <w:rsid w:val="00C15D69"/>
    <w:rsid w:val="00C25936"/>
    <w:rsid w:val="00C42A77"/>
    <w:rsid w:val="00C53479"/>
    <w:rsid w:val="00C67004"/>
    <w:rsid w:val="00C759C5"/>
    <w:rsid w:val="00C90F91"/>
    <w:rsid w:val="00C943CA"/>
    <w:rsid w:val="00C94F34"/>
    <w:rsid w:val="00CA59BA"/>
    <w:rsid w:val="00CC3C1C"/>
    <w:rsid w:val="00CC5648"/>
    <w:rsid w:val="00CD497A"/>
    <w:rsid w:val="00CD5797"/>
    <w:rsid w:val="00CE501D"/>
    <w:rsid w:val="00CE53CC"/>
    <w:rsid w:val="00CF71FA"/>
    <w:rsid w:val="00D21FAD"/>
    <w:rsid w:val="00D23EAF"/>
    <w:rsid w:val="00D30A86"/>
    <w:rsid w:val="00D355AB"/>
    <w:rsid w:val="00D37CC1"/>
    <w:rsid w:val="00D45CD5"/>
    <w:rsid w:val="00D50849"/>
    <w:rsid w:val="00D57BA0"/>
    <w:rsid w:val="00D77392"/>
    <w:rsid w:val="00D81A0D"/>
    <w:rsid w:val="00D8744D"/>
    <w:rsid w:val="00DA38D9"/>
    <w:rsid w:val="00DB2B61"/>
    <w:rsid w:val="00DB2B76"/>
    <w:rsid w:val="00DF24B5"/>
    <w:rsid w:val="00DF6FBD"/>
    <w:rsid w:val="00E00929"/>
    <w:rsid w:val="00E04F53"/>
    <w:rsid w:val="00E30F8F"/>
    <w:rsid w:val="00E46919"/>
    <w:rsid w:val="00E500BC"/>
    <w:rsid w:val="00E52944"/>
    <w:rsid w:val="00E61486"/>
    <w:rsid w:val="00E645FF"/>
    <w:rsid w:val="00E70418"/>
    <w:rsid w:val="00E81378"/>
    <w:rsid w:val="00E9286D"/>
    <w:rsid w:val="00EB5EEB"/>
    <w:rsid w:val="00EB6083"/>
    <w:rsid w:val="00EB73CD"/>
    <w:rsid w:val="00ED3FD2"/>
    <w:rsid w:val="00ED74E4"/>
    <w:rsid w:val="00EE2F3F"/>
    <w:rsid w:val="00EF588A"/>
    <w:rsid w:val="00F309AE"/>
    <w:rsid w:val="00F360D5"/>
    <w:rsid w:val="00F369F6"/>
    <w:rsid w:val="00F44A2A"/>
    <w:rsid w:val="00F4689C"/>
    <w:rsid w:val="00F57C51"/>
    <w:rsid w:val="00F72A21"/>
    <w:rsid w:val="00F77B2B"/>
    <w:rsid w:val="00FA59B3"/>
    <w:rsid w:val="00FB0545"/>
    <w:rsid w:val="00FB0BD2"/>
    <w:rsid w:val="00FB48E7"/>
    <w:rsid w:val="00FC19BA"/>
    <w:rsid w:val="00FC50F3"/>
    <w:rsid w:val="00FD0F73"/>
    <w:rsid w:val="00FD13F7"/>
    <w:rsid w:val="00FD30DF"/>
    <w:rsid w:val="00FD30FC"/>
    <w:rsid w:val="00FD62EF"/>
    <w:rsid w:val="00FD7427"/>
    <w:rsid w:val="00FE6542"/>
    <w:rsid w:val="00FE6E01"/>
    <w:rsid w:val="00FF07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0B4B5B"/>
  <w15:chartTrackingRefBased/>
  <w15:docId w15:val="{B66B698A-2418-4CF6-96D4-2114106FF8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yStyle">
    <w:name w:val="My Style"/>
    <w:basedOn w:val="Normal"/>
    <w:qFormat/>
    <w:rsid w:val="00C03B38"/>
    <w:pPr>
      <w:spacing w:after="0" w:line="360" w:lineRule="auto"/>
      <w:contextualSpacing/>
    </w:pPr>
    <w:rPr>
      <w:rFonts w:ascii="Times New Roman" w:hAnsi="Times New Roman" w:cstheme="minorHAnsi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5E7746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5E774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15D79"/>
    <w:rPr>
      <w:color w:val="954F72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630E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630E3"/>
    <w:rPr>
      <w:rFonts w:ascii="Segoe UI" w:hAnsi="Segoe UI" w:cs="Segoe UI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F360D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A76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768C"/>
  </w:style>
  <w:style w:type="paragraph" w:styleId="Footer">
    <w:name w:val="footer"/>
    <w:basedOn w:val="Normal"/>
    <w:link w:val="FooterChar"/>
    <w:uiPriority w:val="99"/>
    <w:unhideWhenUsed/>
    <w:rsid w:val="006A76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A768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35381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0545885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307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97065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265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1602707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1276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5284905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econsultancy.com/five-reasons-for-m-s-woes-from-loyalty-to-innovation/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www.campaignlive.co.uk/article/m-s-guarantee-success-its-game-changing-loyalty-scheme/1368728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s://www.marketingweek.com/2017/06/14/ms-customers-lens-brand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smallbiztrends.com/2018/06/improve-your-loyalty-program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2218</TotalTime>
  <Pages>2</Pages>
  <Words>540</Words>
  <Characters>3084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3617</CharactersWithSpaces>
  <SharedDoc>false</SharedDoc>
  <HLinks>
    <vt:vector size="36" baseType="variant">
      <vt:variant>
        <vt:i4>1769501</vt:i4>
      </vt:variant>
      <vt:variant>
        <vt:i4>15</vt:i4>
      </vt:variant>
      <vt:variant>
        <vt:i4>0</vt:i4>
      </vt:variant>
      <vt:variant>
        <vt:i4>5</vt:i4>
      </vt:variant>
      <vt:variant>
        <vt:lpwstr>https://www.marksandspencer.com/c/sparks-faqs</vt:lpwstr>
      </vt:variant>
      <vt:variant>
        <vt:lpwstr/>
      </vt:variant>
      <vt:variant>
        <vt:i4>7536688</vt:i4>
      </vt:variant>
      <vt:variant>
        <vt:i4>12</vt:i4>
      </vt:variant>
      <vt:variant>
        <vt:i4>0</vt:i4>
      </vt:variant>
      <vt:variant>
        <vt:i4>5</vt:i4>
      </vt:variant>
      <vt:variant>
        <vt:lpwstr>https://www.marksandspencer.com/webapp/wcs/stores/servlet/MSSparksLandingPage?langId=-24&amp;storeId=10151&amp;catalogId=10051</vt:lpwstr>
      </vt:variant>
      <vt:variant>
        <vt:lpwstr/>
      </vt:variant>
      <vt:variant>
        <vt:i4>7536740</vt:i4>
      </vt:variant>
      <vt:variant>
        <vt:i4>9</vt:i4>
      </vt:variant>
      <vt:variant>
        <vt:i4>0</vt:i4>
      </vt:variant>
      <vt:variant>
        <vt:i4>5</vt:i4>
      </vt:variant>
      <vt:variant>
        <vt:lpwstr>http://www.marketingweek.com/2017/05/24/ms-getting-bang-marketing-mix-buck/</vt:lpwstr>
      </vt:variant>
      <vt:variant>
        <vt:lpwstr/>
      </vt:variant>
      <vt:variant>
        <vt:i4>4521989</vt:i4>
      </vt:variant>
      <vt:variant>
        <vt:i4>6</vt:i4>
      </vt:variant>
      <vt:variant>
        <vt:i4>0</vt:i4>
      </vt:variant>
      <vt:variant>
        <vt:i4>5</vt:i4>
      </vt:variant>
      <vt:variant>
        <vt:lpwstr>http://www.econsultancy.com/five-reasons-for-m-s-woes-from-loyalty-to-innovation/</vt:lpwstr>
      </vt:variant>
      <vt:variant>
        <vt:lpwstr/>
      </vt:variant>
      <vt:variant>
        <vt:i4>1245215</vt:i4>
      </vt:variant>
      <vt:variant>
        <vt:i4>3</vt:i4>
      </vt:variant>
      <vt:variant>
        <vt:i4>0</vt:i4>
      </vt:variant>
      <vt:variant>
        <vt:i4>5</vt:i4>
      </vt:variant>
      <vt:variant>
        <vt:lpwstr>http://www.cmo.com.au/article/633573/what-marks-spencer-did-boost-customer-satisfaction-globally/</vt:lpwstr>
      </vt:variant>
      <vt:variant>
        <vt:lpwstr/>
      </vt:variant>
      <vt:variant>
        <vt:i4>5505092</vt:i4>
      </vt:variant>
      <vt:variant>
        <vt:i4>0</vt:i4>
      </vt:variant>
      <vt:variant>
        <vt:i4>0</vt:i4>
      </vt:variant>
      <vt:variant>
        <vt:i4>5</vt:i4>
      </vt:variant>
      <vt:variant>
        <vt:lpwstr>http://www.campaignlive.co.uk/article/m-s-guarantee-success-its-game-changing-loyalty-scheme/1368728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Shelina Begum</dc:creator>
  <cp:keywords/>
  <dc:description/>
  <cp:lastModifiedBy>Shelina Begum (1704954)</cp:lastModifiedBy>
  <cp:revision>161</cp:revision>
  <cp:lastPrinted>2019-02-20T11:55:00Z</cp:lastPrinted>
  <dcterms:created xsi:type="dcterms:W3CDTF">2019-02-20T08:53:00Z</dcterms:created>
  <dcterms:modified xsi:type="dcterms:W3CDTF">2019-02-25T19:37:00Z</dcterms:modified>
</cp:coreProperties>
</file>