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12FEBD" w:rsidR="005E6C44" w:rsidRPr="00A42F82" w:rsidRDefault="00843206" w:rsidP="00A91894">
            <w:pPr>
              <w:rPr>
                <w:rFonts w:ascii="Arial" w:hAnsi="Arial" w:cs="Arial"/>
                <w:sz w:val="22"/>
                <w:szCs w:val="22"/>
              </w:rPr>
            </w:pPr>
            <w:r>
              <w:rPr>
                <w:rFonts w:ascii="Arial" w:hAnsi="Arial" w:cs="Arial"/>
                <w:sz w:val="22"/>
                <w:szCs w:val="22"/>
              </w:rPr>
              <w:t>SABINA KHANAM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3489DC0" w:rsidR="005E6C44" w:rsidRPr="00A42F82" w:rsidRDefault="00D4032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66FE112" w:rsidR="005E6C44" w:rsidRPr="00A42F82" w:rsidRDefault="00D4032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35ABEAA" w:rsidR="005E6C44" w:rsidRPr="00A42F82" w:rsidRDefault="003F4D3C" w:rsidP="00A91894">
            <w:pPr>
              <w:rPr>
                <w:rFonts w:ascii="Arial" w:hAnsi="Arial" w:cs="Arial"/>
                <w:sz w:val="22"/>
                <w:szCs w:val="22"/>
              </w:rPr>
            </w:pPr>
            <w:r>
              <w:rPr>
                <w:rFonts w:ascii="Arial" w:hAnsi="Arial" w:cs="Arial"/>
                <w:sz w:val="22"/>
                <w:szCs w:val="22"/>
              </w:rPr>
              <w:t xml:space="preserve">INSTITUTE OF INNER CITY OF LEARNING, </w:t>
            </w:r>
            <w:r w:rsidR="00843206">
              <w:rPr>
                <w:rFonts w:ascii="Arial" w:hAnsi="Arial" w:cs="Arial"/>
                <w:sz w:val="22"/>
                <w:szCs w:val="22"/>
              </w:rPr>
              <w:t>UWTSD, QUAY PLACE, BIRMINGHAM</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8281A67" w:rsidR="005E6C44" w:rsidRPr="00A42F82" w:rsidRDefault="006F7BC9" w:rsidP="00A91894">
            <w:pPr>
              <w:rPr>
                <w:rFonts w:ascii="Arial" w:hAnsi="Arial" w:cs="Arial"/>
                <w:sz w:val="22"/>
                <w:szCs w:val="22"/>
              </w:rPr>
            </w:pPr>
            <w:r>
              <w:rPr>
                <w:rFonts w:ascii="Arial" w:hAnsi="Arial" w:cs="Arial"/>
                <w:sz w:val="22"/>
                <w:szCs w:val="22"/>
              </w:rPr>
              <w:t>QUAY PLACE</w:t>
            </w:r>
            <w:r w:rsidR="00224741">
              <w:rPr>
                <w:rFonts w:ascii="Arial" w:hAnsi="Arial" w:cs="Arial"/>
                <w:sz w:val="22"/>
                <w:szCs w:val="22"/>
              </w:rPr>
              <w:t>, 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06CFD71" w:rsidR="005E6C44" w:rsidRPr="00A42F82" w:rsidRDefault="006F7BC9" w:rsidP="00A91894">
            <w:pPr>
              <w:rPr>
                <w:rFonts w:ascii="Arial" w:hAnsi="Arial" w:cs="Arial"/>
                <w:sz w:val="22"/>
                <w:szCs w:val="22"/>
              </w:rPr>
            </w:pPr>
            <w:r>
              <w:rPr>
                <w:rFonts w:ascii="Arial" w:hAnsi="Arial" w:cs="Arial"/>
                <w:sz w:val="22"/>
                <w:szCs w:val="22"/>
              </w:rPr>
              <w:t>1713883@student.uwtsd.ac.uk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832CB70" w:rsidR="005E6C44" w:rsidRPr="00A42F82" w:rsidRDefault="00281057" w:rsidP="00A91894">
            <w:pPr>
              <w:rPr>
                <w:rFonts w:ascii="Arial" w:hAnsi="Arial" w:cs="Arial"/>
                <w:sz w:val="22"/>
                <w:szCs w:val="22"/>
              </w:rPr>
            </w:pPr>
            <w:r>
              <w:rPr>
                <w:rFonts w:ascii="Arial" w:hAnsi="Arial" w:cs="Arial"/>
                <w:sz w:val="22"/>
                <w:szCs w:val="22"/>
              </w:rPr>
              <w:t>07931104093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5AABE0" w:rsidR="005E6C44" w:rsidRPr="00A42F82" w:rsidRDefault="00281057" w:rsidP="00A91894">
            <w:pPr>
              <w:rPr>
                <w:rFonts w:ascii="Arial" w:hAnsi="Arial" w:cs="Arial"/>
                <w:sz w:val="22"/>
                <w:szCs w:val="22"/>
              </w:rPr>
            </w:pPr>
            <w:r>
              <w:rPr>
                <w:rFonts w:ascii="Arial" w:hAnsi="Arial" w:cs="Arial"/>
                <w:sz w:val="22"/>
                <w:szCs w:val="22"/>
              </w:rPr>
              <w:t>1713883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1130970" w:rsidR="005E6C44" w:rsidRPr="00A42F82" w:rsidRDefault="00281057" w:rsidP="00A91894">
            <w:pPr>
              <w:rPr>
                <w:rFonts w:ascii="Arial" w:hAnsi="Arial" w:cs="Arial"/>
                <w:sz w:val="22"/>
                <w:szCs w:val="22"/>
              </w:rPr>
            </w:pPr>
            <w:r>
              <w:rPr>
                <w:rFonts w:ascii="Arial" w:hAnsi="Arial" w:cs="Arial"/>
                <w:sz w:val="22"/>
                <w:szCs w:val="22"/>
              </w:rPr>
              <w:t xml:space="preserve">MSc PUBLIC HEALTH </w:t>
            </w:r>
            <w:r w:rsidR="00D66E8C">
              <w:rPr>
                <w:rFonts w:ascii="Arial" w:hAnsi="Arial" w:cs="Arial"/>
                <w:sz w:val="22"/>
                <w:szCs w:val="22"/>
              </w:rPr>
              <w:t>in</w:t>
            </w:r>
            <w:r>
              <w:rPr>
                <w:rFonts w:ascii="Arial" w:hAnsi="Arial" w:cs="Arial"/>
                <w:sz w:val="22"/>
                <w:szCs w:val="22"/>
              </w:rPr>
              <w:t xml:space="preserve"> </w:t>
            </w:r>
            <w:r w:rsidR="000E36D5">
              <w:rPr>
                <w:rFonts w:ascii="Arial" w:hAnsi="Arial" w:cs="Arial"/>
                <w:sz w:val="22"/>
                <w:szCs w:val="22"/>
              </w:rPr>
              <w:t>SOCIAL CARE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111C07" w:rsidR="005E6C44" w:rsidRPr="00A42F82" w:rsidRDefault="00D3256D" w:rsidP="00A91894">
            <w:pPr>
              <w:rPr>
                <w:rFonts w:ascii="Arial" w:hAnsi="Arial" w:cs="Arial"/>
                <w:sz w:val="22"/>
                <w:szCs w:val="22"/>
              </w:rPr>
            </w:pPr>
            <w:r>
              <w:rPr>
                <w:rFonts w:ascii="Arial" w:hAnsi="Arial" w:cs="Arial"/>
                <w:sz w:val="22"/>
                <w:szCs w:val="22"/>
              </w:rPr>
              <w:t>DR AISHAT T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A20DA65" w:rsidR="005E6C44" w:rsidRPr="00A42F82" w:rsidRDefault="00CA1E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BED25B2"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6DDF77C4"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20751364"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123D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3E0C5EE" w:rsidR="005E6C44" w:rsidRPr="00A42F82" w:rsidRDefault="002D3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FD9EA50" w:rsidR="005E6C44" w:rsidRPr="00A42F82" w:rsidRDefault="00EF5D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123D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72D3643"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123D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571B231"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84453BC"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C5C02CA"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9123D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2FF6FA0"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123D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F1DD219"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2D6A508" w:rsidR="004C3D85" w:rsidRPr="00A42F82" w:rsidRDefault="003548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A4C2183" w:rsidR="004C3D85" w:rsidRPr="00E31875" w:rsidRDefault="00E31875" w:rsidP="00A91894">
            <w:pPr>
              <w:rPr>
                <w:rFonts w:ascii="Arial" w:hAnsi="Arial" w:cs="Arial"/>
                <w:sz w:val="22"/>
                <w:szCs w:val="22"/>
              </w:rPr>
            </w:pPr>
            <w:r w:rsidRPr="00E31875">
              <w:rPr>
                <w:rFonts w:ascii="Arial" w:eastAsia="Hiragino Sans CNS W3" w:hAnsi="Arial" w:cs="Arial"/>
                <w:sz w:val="22"/>
                <w:szCs w:val="22"/>
              </w:rPr>
              <w:t xml:space="preserve">The </w:t>
            </w:r>
            <w:r w:rsidR="003F17BF">
              <w:rPr>
                <w:rFonts w:ascii="Arial" w:eastAsia="Hiragino Sans CNS W3" w:hAnsi="Arial" w:cs="Arial"/>
                <w:sz w:val="22"/>
                <w:szCs w:val="22"/>
              </w:rPr>
              <w:t>effects</w:t>
            </w:r>
            <w:r w:rsidR="004A6D04">
              <w:rPr>
                <w:rFonts w:ascii="Arial" w:eastAsia="Hiragino Sans CNS W3" w:hAnsi="Arial" w:cs="Arial"/>
                <w:sz w:val="22"/>
                <w:szCs w:val="22"/>
              </w:rPr>
              <w:t xml:space="preserve"> of</w:t>
            </w:r>
            <w:r w:rsidRPr="00E31875">
              <w:rPr>
                <w:rFonts w:ascii="Arial" w:eastAsia="Hiragino Sans CNS W3" w:hAnsi="Arial" w:cs="Arial"/>
                <w:sz w:val="22"/>
                <w:szCs w:val="22"/>
              </w:rPr>
              <w:t xml:space="preserve"> depression on quality of life in the ageing population</w:t>
            </w:r>
            <w:r w:rsidR="006D07FB" w:rsidRPr="006D07FB">
              <w:rPr>
                <w:rFonts w:ascii="Arial" w:eastAsia="Hiragino Sans CNS W3" w:hAnsi="Arial" w:cs="Arial"/>
                <w:color w:val="00B050"/>
                <w:sz w:val="22"/>
                <w:szCs w:val="22"/>
              </w:rPr>
              <w:t>:</w:t>
            </w:r>
            <w:r w:rsidRPr="00E31875">
              <w:rPr>
                <w:rFonts w:ascii="Arial" w:eastAsia="Hiragino Sans CNS W3" w:hAnsi="Arial" w:cs="Arial"/>
                <w:sz w:val="22"/>
                <w:szCs w:val="22"/>
              </w:rPr>
              <w:t xml:space="preserve">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2FB66D2" w:rsidR="004C3D85" w:rsidRPr="00A42F82" w:rsidRDefault="003C0DCD" w:rsidP="00A91894">
            <w:pPr>
              <w:rPr>
                <w:rFonts w:ascii="Arial" w:hAnsi="Arial" w:cs="Arial"/>
                <w:sz w:val="22"/>
                <w:szCs w:val="22"/>
              </w:rPr>
            </w:pPr>
            <w:r>
              <w:rPr>
                <w:rFonts w:ascii="Arial" w:hAnsi="Arial" w:cs="Arial"/>
                <w:sz w:val="22"/>
                <w:szCs w:val="22"/>
              </w:rPr>
              <w:t>15/05/24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A260D98" w:rsidR="004C3D85" w:rsidRPr="00A42F82" w:rsidRDefault="00BF1C5C" w:rsidP="00A91894">
            <w:pPr>
              <w:rPr>
                <w:rFonts w:ascii="Arial" w:hAnsi="Arial" w:cs="Arial"/>
                <w:sz w:val="22"/>
                <w:szCs w:val="22"/>
              </w:rPr>
            </w:pPr>
            <w:r>
              <w:rPr>
                <w:rFonts w:ascii="Arial" w:hAnsi="Arial" w:cs="Arial"/>
                <w:sz w:val="22"/>
                <w:szCs w:val="22"/>
              </w:rPr>
              <w:t>11/09/24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5978ECC" w14:textId="77777777" w:rsidR="00BD6B11" w:rsidRPr="00A42F82" w:rsidRDefault="00BD6B11" w:rsidP="00A91894">
            <w:pPr>
              <w:spacing w:before="120" w:after="120"/>
              <w:rPr>
                <w:rFonts w:ascii="Arial" w:hAnsi="Arial" w:cs="Arial"/>
                <w:b/>
                <w:sz w:val="22"/>
                <w:szCs w:val="22"/>
              </w:rPr>
            </w:pP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405A1458"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5830B23A" w14:textId="0891EBA7" w:rsidR="00DC6EFA" w:rsidRDefault="009C6CF1" w:rsidP="003C41E4">
            <w:pPr>
              <w:spacing w:before="120" w:after="120"/>
              <w:rPr>
                <w:rFonts w:ascii="Arial" w:hAnsi="Arial" w:cs="Arial"/>
                <w:b/>
                <w:sz w:val="22"/>
                <w:szCs w:val="22"/>
              </w:rPr>
            </w:pPr>
            <w:r w:rsidRPr="00A42F82">
              <w:rPr>
                <w:rFonts w:ascii="Arial" w:hAnsi="Arial" w:cs="Arial"/>
                <w:b/>
                <w:sz w:val="22"/>
                <w:szCs w:val="22"/>
              </w:rPr>
              <w:t xml:space="preserve">Introduction to the Research </w:t>
            </w:r>
          </w:p>
          <w:p w14:paraId="1CB77D8C" w14:textId="4E0AF683" w:rsidR="002D206E" w:rsidRDefault="00BB3615" w:rsidP="000B08C9">
            <w:pPr>
              <w:spacing w:line="360" w:lineRule="auto"/>
              <w:jc w:val="both"/>
              <w:rPr>
                <w:rFonts w:ascii="Arial" w:hAnsi="Arial" w:cs="Arial"/>
              </w:rPr>
            </w:pPr>
            <w:r>
              <w:rPr>
                <w:rFonts w:ascii="Arial" w:hAnsi="Arial" w:cs="Arial"/>
              </w:rPr>
              <w:t xml:space="preserve">Depression is a major chronic </w:t>
            </w:r>
            <w:r w:rsidR="009230EF">
              <w:rPr>
                <w:rFonts w:ascii="Arial" w:hAnsi="Arial" w:cs="Arial"/>
              </w:rPr>
              <w:t xml:space="preserve">public health issue </w:t>
            </w:r>
            <w:r w:rsidR="002D206E">
              <w:rPr>
                <w:rFonts w:ascii="Arial" w:hAnsi="Arial" w:cs="Arial"/>
              </w:rPr>
              <w:t xml:space="preserve">negatively impacting on people’s </w:t>
            </w:r>
            <w:r w:rsidRPr="002D206E">
              <w:rPr>
                <w:rFonts w:ascii="Arial" w:hAnsi="Arial" w:cs="Arial"/>
                <w:color w:val="000000" w:themeColor="text1"/>
              </w:rPr>
              <w:t>health</w:t>
            </w:r>
            <w:r w:rsidRPr="002D206E">
              <w:rPr>
                <w:rFonts w:ascii="Arial" w:hAnsi="Arial" w:cs="Arial"/>
                <w:color w:val="FF0000"/>
              </w:rPr>
              <w:t xml:space="preserve"> </w:t>
            </w:r>
            <w:r>
              <w:rPr>
                <w:rFonts w:ascii="Arial" w:hAnsi="Arial" w:cs="Arial"/>
              </w:rPr>
              <w:t>around the world</w:t>
            </w:r>
            <w:r w:rsidR="0080662B">
              <w:rPr>
                <w:rFonts w:ascii="Arial" w:hAnsi="Arial" w:cs="Arial"/>
              </w:rPr>
              <w:t xml:space="preserve"> (</w:t>
            </w:r>
            <w:r w:rsidR="00221595">
              <w:rPr>
                <w:rFonts w:ascii="Arial" w:hAnsi="Arial" w:cs="Arial"/>
              </w:rPr>
              <w:t>Jacob, 2012</w:t>
            </w:r>
            <w:r w:rsidR="0080662B">
              <w:rPr>
                <w:rFonts w:ascii="Arial" w:hAnsi="Arial" w:cs="Arial"/>
              </w:rPr>
              <w:t>)</w:t>
            </w:r>
            <w:r w:rsidR="00BF1C5C">
              <w:rPr>
                <w:rFonts w:ascii="Arial" w:hAnsi="Arial" w:cs="Arial"/>
              </w:rPr>
              <w:t>.</w:t>
            </w:r>
            <w:r w:rsidR="00966393">
              <w:rPr>
                <w:rFonts w:ascii="Arial" w:hAnsi="Arial" w:cs="Arial"/>
              </w:rPr>
              <w:t xml:space="preserve"> </w:t>
            </w:r>
            <w:r w:rsidR="00067F0C">
              <w:rPr>
                <w:rFonts w:ascii="Arial" w:hAnsi="Arial" w:cs="Arial"/>
              </w:rPr>
              <w:t>According to World Health Organisation (20</w:t>
            </w:r>
            <w:r w:rsidR="00BF4156">
              <w:rPr>
                <w:rFonts w:ascii="Arial" w:hAnsi="Arial" w:cs="Arial"/>
              </w:rPr>
              <w:t>23)</w:t>
            </w:r>
            <w:r w:rsidR="00732735" w:rsidRPr="00732735">
              <w:rPr>
                <w:rFonts w:ascii="Arial" w:hAnsi="Arial" w:cs="Arial"/>
                <w:color w:val="00B050"/>
              </w:rPr>
              <w:t>,</w:t>
            </w:r>
            <w:r w:rsidR="00BF4156">
              <w:rPr>
                <w:rFonts w:ascii="Arial" w:hAnsi="Arial" w:cs="Arial"/>
              </w:rPr>
              <w:t xml:space="preserve"> globally it is estimated that 5% suffer from depression</w:t>
            </w:r>
            <w:r w:rsidR="0000184C">
              <w:rPr>
                <w:rFonts w:ascii="Arial" w:hAnsi="Arial" w:cs="Arial"/>
              </w:rPr>
              <w:t xml:space="preserve"> </w:t>
            </w:r>
            <w:r w:rsidR="00E7394D">
              <w:rPr>
                <w:rFonts w:ascii="Arial" w:hAnsi="Arial" w:cs="Arial"/>
              </w:rPr>
              <w:t>with</w:t>
            </w:r>
            <w:r w:rsidR="0000184C">
              <w:rPr>
                <w:rFonts w:ascii="Arial" w:hAnsi="Arial" w:cs="Arial"/>
              </w:rPr>
              <w:t xml:space="preserve"> the </w:t>
            </w:r>
            <w:r w:rsidR="00D13B8E">
              <w:rPr>
                <w:rFonts w:ascii="Arial" w:hAnsi="Arial" w:cs="Arial"/>
              </w:rPr>
              <w:t>prevalence</w:t>
            </w:r>
            <w:r w:rsidR="0000184C">
              <w:rPr>
                <w:rFonts w:ascii="Arial" w:hAnsi="Arial" w:cs="Arial"/>
              </w:rPr>
              <w:t xml:space="preserve"> </w:t>
            </w:r>
            <w:r w:rsidR="002D1D19">
              <w:rPr>
                <w:rFonts w:ascii="Arial" w:hAnsi="Arial" w:cs="Arial"/>
              </w:rPr>
              <w:t xml:space="preserve">in high income countries </w:t>
            </w:r>
            <w:r w:rsidR="00120ED0">
              <w:rPr>
                <w:rFonts w:ascii="Arial" w:hAnsi="Arial" w:cs="Arial"/>
              </w:rPr>
              <w:t>of 14.6% in adults as a</w:t>
            </w:r>
            <w:r w:rsidR="0080662B" w:rsidRPr="0080662B">
              <w:rPr>
                <w:rFonts w:ascii="Arial" w:hAnsi="Arial" w:cs="Arial"/>
                <w:color w:val="00B050"/>
              </w:rPr>
              <w:t>n</w:t>
            </w:r>
            <w:r w:rsidR="00120ED0">
              <w:rPr>
                <w:rFonts w:ascii="Arial" w:hAnsi="Arial" w:cs="Arial"/>
              </w:rPr>
              <w:t xml:space="preserve"> average lifetime. </w:t>
            </w:r>
            <w:r w:rsidR="00D71960">
              <w:rPr>
                <w:rFonts w:ascii="Arial" w:hAnsi="Arial" w:cs="Arial"/>
              </w:rPr>
              <w:t>The risk factors for depression</w:t>
            </w:r>
            <w:r w:rsidR="00102994">
              <w:rPr>
                <w:rFonts w:ascii="Arial" w:hAnsi="Arial" w:cs="Arial"/>
              </w:rPr>
              <w:t xml:space="preserve"> are many </w:t>
            </w:r>
            <w:r w:rsidR="00D71960">
              <w:rPr>
                <w:rFonts w:ascii="Arial" w:hAnsi="Arial" w:cs="Arial"/>
              </w:rPr>
              <w:t>includ</w:t>
            </w:r>
            <w:r w:rsidR="00930793" w:rsidRPr="00AD26A9">
              <w:rPr>
                <w:rFonts w:ascii="Arial" w:hAnsi="Arial" w:cs="Arial"/>
              </w:rPr>
              <w:t>ing</w:t>
            </w:r>
            <w:r w:rsidR="00D71960" w:rsidRPr="00AD26A9">
              <w:rPr>
                <w:rFonts w:ascii="Arial" w:hAnsi="Arial" w:cs="Arial"/>
              </w:rPr>
              <w:t xml:space="preserve"> </w:t>
            </w:r>
            <w:r w:rsidR="00D71960">
              <w:rPr>
                <w:rFonts w:ascii="Arial" w:hAnsi="Arial" w:cs="Arial"/>
              </w:rPr>
              <w:t xml:space="preserve">age, sex, </w:t>
            </w:r>
            <w:r w:rsidR="003519CA">
              <w:rPr>
                <w:rFonts w:ascii="Arial" w:hAnsi="Arial" w:cs="Arial"/>
              </w:rPr>
              <w:t>history of depression, social or environmental factors</w:t>
            </w:r>
            <w:r w:rsidR="00963794">
              <w:rPr>
                <w:rFonts w:ascii="Arial" w:hAnsi="Arial" w:cs="Arial"/>
              </w:rPr>
              <w:t xml:space="preserve"> and</w:t>
            </w:r>
            <w:r w:rsidR="003519CA">
              <w:rPr>
                <w:rFonts w:ascii="Arial" w:hAnsi="Arial" w:cs="Arial"/>
              </w:rPr>
              <w:t xml:space="preserve"> </w:t>
            </w:r>
            <w:r w:rsidR="00CB7DA3">
              <w:rPr>
                <w:rFonts w:ascii="Arial" w:hAnsi="Arial" w:cs="Arial"/>
              </w:rPr>
              <w:t>mental health conditions</w:t>
            </w:r>
            <w:r w:rsidR="00963794">
              <w:rPr>
                <w:rFonts w:ascii="Arial" w:hAnsi="Arial" w:cs="Arial"/>
              </w:rPr>
              <w:t xml:space="preserve"> (National Institute for Health </w:t>
            </w:r>
            <w:r w:rsidR="00461DF9">
              <w:rPr>
                <w:rFonts w:ascii="Arial" w:hAnsi="Arial" w:cs="Arial"/>
              </w:rPr>
              <w:t xml:space="preserve">and Care Excellence, 2024). </w:t>
            </w:r>
          </w:p>
          <w:p w14:paraId="725797CE" w14:textId="545AA2CE" w:rsidR="00BB3615" w:rsidRDefault="00BB3615" w:rsidP="000B08C9">
            <w:pPr>
              <w:spacing w:line="360" w:lineRule="auto"/>
              <w:jc w:val="both"/>
              <w:rPr>
                <w:rFonts w:ascii="Arial" w:hAnsi="Arial" w:cs="Arial"/>
              </w:rPr>
            </w:pPr>
            <w:r>
              <w:rPr>
                <w:rFonts w:ascii="Arial" w:hAnsi="Arial" w:cs="Arial"/>
              </w:rPr>
              <w:t>To enable effective health our quality of life is essential in all stages of life especially</w:t>
            </w:r>
            <w:r w:rsidRPr="00AD26A9">
              <w:rPr>
                <w:rFonts w:ascii="Arial" w:hAnsi="Arial" w:cs="Arial"/>
              </w:rPr>
              <w:t xml:space="preserve"> </w:t>
            </w:r>
            <w:r w:rsidR="000A617E" w:rsidRPr="00AD26A9">
              <w:rPr>
                <w:rFonts w:ascii="Arial" w:hAnsi="Arial" w:cs="Arial"/>
              </w:rPr>
              <w:t xml:space="preserve">at </w:t>
            </w:r>
            <w:r>
              <w:rPr>
                <w:rFonts w:ascii="Arial" w:hAnsi="Arial" w:cs="Arial"/>
              </w:rPr>
              <w:t>older</w:t>
            </w:r>
            <w:r w:rsidRPr="00AD26A9">
              <w:rPr>
                <w:rFonts w:ascii="Arial" w:hAnsi="Arial" w:cs="Arial"/>
              </w:rPr>
              <w:t xml:space="preserve"> </w:t>
            </w:r>
            <w:r w:rsidR="000A617E" w:rsidRPr="00AD26A9">
              <w:rPr>
                <w:rFonts w:ascii="Arial" w:hAnsi="Arial" w:cs="Arial"/>
              </w:rPr>
              <w:t>age</w:t>
            </w:r>
            <w:r>
              <w:rPr>
                <w:rFonts w:ascii="Arial" w:hAnsi="Arial" w:cs="Arial"/>
              </w:rPr>
              <w:t>, as it is becoming more of an issue due to the increase of ageing population (Pocklington, 2017).</w:t>
            </w:r>
            <w:r w:rsidR="003B20FB">
              <w:rPr>
                <w:rFonts w:ascii="Arial" w:hAnsi="Arial" w:cs="Arial"/>
              </w:rPr>
              <w:t xml:space="preserve"> </w:t>
            </w:r>
          </w:p>
          <w:p w14:paraId="2567B40C" w14:textId="2A37117B" w:rsidR="00BB3615" w:rsidRDefault="00BB3615" w:rsidP="000B08C9">
            <w:pPr>
              <w:spacing w:line="360" w:lineRule="auto"/>
              <w:jc w:val="both"/>
              <w:rPr>
                <w:rFonts w:ascii="Arial" w:hAnsi="Arial" w:cs="Arial"/>
              </w:rPr>
            </w:pPr>
            <w:r>
              <w:rPr>
                <w:rFonts w:ascii="Arial" w:hAnsi="Arial" w:cs="Arial"/>
              </w:rPr>
              <w:t>The ageing population has many challenges within the society and growing in general and health services therefore it is important that mental health is examined due to the rising intake of depression in old age (</w:t>
            </w:r>
            <w:proofErr w:type="spellStart"/>
            <w:r>
              <w:rPr>
                <w:rFonts w:ascii="Arial" w:hAnsi="Arial" w:cs="Arial"/>
              </w:rPr>
              <w:t>Missinne</w:t>
            </w:r>
            <w:proofErr w:type="spellEnd"/>
            <w:r>
              <w:rPr>
                <w:rFonts w:ascii="Arial" w:hAnsi="Arial" w:cs="Arial"/>
              </w:rPr>
              <w:t xml:space="preserve"> et al</w:t>
            </w:r>
            <w:r w:rsidR="00430D90">
              <w:rPr>
                <w:rFonts w:ascii="Arial" w:hAnsi="Arial" w:cs="Arial"/>
              </w:rPr>
              <w:t>.</w:t>
            </w:r>
            <w:r>
              <w:rPr>
                <w:rFonts w:ascii="Arial" w:hAnsi="Arial" w:cs="Arial"/>
              </w:rPr>
              <w:t>, 2014). Depression can affect the old age in many different ways having a significant impact on the use of services and health, as well as physically and mentally</w:t>
            </w:r>
            <w:r w:rsidR="0019507A" w:rsidRPr="0080662B">
              <w:rPr>
                <w:rFonts w:ascii="Arial" w:hAnsi="Arial" w:cs="Arial"/>
                <w:color w:val="FF0000"/>
              </w:rPr>
              <w:t xml:space="preserve"> </w:t>
            </w:r>
            <w:r w:rsidR="0019507A" w:rsidRPr="0066049B">
              <w:rPr>
                <w:rFonts w:ascii="Arial" w:hAnsi="Arial" w:cs="Arial"/>
              </w:rPr>
              <w:t>(</w:t>
            </w:r>
            <w:r w:rsidR="0066049B" w:rsidRPr="0066049B">
              <w:rPr>
                <w:rFonts w:ascii="Arial" w:hAnsi="Arial" w:cs="Arial"/>
              </w:rPr>
              <w:t>Trivedi, 2004</w:t>
            </w:r>
            <w:r w:rsidR="0019507A" w:rsidRPr="0066049B">
              <w:rPr>
                <w:rFonts w:ascii="Arial" w:hAnsi="Arial" w:cs="Arial"/>
              </w:rPr>
              <w:t>)</w:t>
            </w:r>
            <w:r w:rsidRPr="0066049B">
              <w:rPr>
                <w:rFonts w:ascii="Arial" w:hAnsi="Arial" w:cs="Arial"/>
              </w:rPr>
              <w:t xml:space="preserve">. </w:t>
            </w:r>
            <w:r>
              <w:rPr>
                <w:rFonts w:ascii="Arial" w:hAnsi="Arial" w:cs="Arial"/>
              </w:rPr>
              <w:t>Even though it is the most common mental health problem many individuals are undiagnosed</w:t>
            </w:r>
            <w:r w:rsidR="00725DA5">
              <w:rPr>
                <w:rFonts w:ascii="Arial" w:hAnsi="Arial" w:cs="Arial"/>
              </w:rPr>
              <w:t xml:space="preserve"> </w:t>
            </w:r>
            <w:r w:rsidR="00725DA5" w:rsidRPr="00BF1C5C">
              <w:rPr>
                <w:rFonts w:ascii="Arial" w:hAnsi="Arial" w:cs="Arial"/>
              </w:rPr>
              <w:t xml:space="preserve">resulting into several challenges </w:t>
            </w:r>
            <w:r w:rsidR="00C45910">
              <w:rPr>
                <w:rFonts w:ascii="Arial" w:hAnsi="Arial" w:cs="Arial"/>
              </w:rPr>
              <w:t>(</w:t>
            </w:r>
            <w:r w:rsidR="00352F6F">
              <w:rPr>
                <w:rFonts w:ascii="Arial" w:hAnsi="Arial" w:cs="Arial"/>
              </w:rPr>
              <w:t>Collins et al., 2023).</w:t>
            </w:r>
            <w:r w:rsidRPr="00725DA5">
              <w:rPr>
                <w:rFonts w:ascii="Arial" w:hAnsi="Arial" w:cs="Arial"/>
                <w:color w:val="FF0000"/>
              </w:rPr>
              <w:t xml:space="preserve"> </w:t>
            </w:r>
            <w:r>
              <w:rPr>
                <w:rFonts w:ascii="Arial" w:hAnsi="Arial" w:cs="Arial"/>
              </w:rPr>
              <w:t>Individuals are faced with these challenges that impact them</w:t>
            </w:r>
            <w:r w:rsidR="00BF1C5C">
              <w:rPr>
                <w:rFonts w:ascii="Arial" w:hAnsi="Arial" w:cs="Arial"/>
              </w:rPr>
              <w:t xml:space="preserve"> s</w:t>
            </w:r>
            <w:r>
              <w:rPr>
                <w:rFonts w:ascii="Arial" w:hAnsi="Arial" w:cs="Arial"/>
              </w:rPr>
              <w:t xml:space="preserve">ocially and mentally in order to live a happy </w:t>
            </w:r>
            <w:r>
              <w:rPr>
                <w:rFonts w:ascii="Arial" w:hAnsi="Arial" w:cs="Arial"/>
              </w:rPr>
              <w:lastRenderedPageBreak/>
              <w:t>lifestyle. Understanding the effects</w:t>
            </w:r>
            <w:r w:rsidR="00226EA3">
              <w:rPr>
                <w:rFonts w:ascii="Arial" w:hAnsi="Arial" w:cs="Arial"/>
              </w:rPr>
              <w:t xml:space="preserve"> </w:t>
            </w:r>
            <w:r w:rsidR="00226EA3" w:rsidRPr="00BF1C5C">
              <w:rPr>
                <w:rFonts w:ascii="Arial" w:hAnsi="Arial" w:cs="Arial"/>
              </w:rPr>
              <w:t>of</w:t>
            </w:r>
            <w:r w:rsidRPr="00BF1C5C">
              <w:rPr>
                <w:rFonts w:ascii="Arial" w:hAnsi="Arial" w:cs="Arial"/>
              </w:rPr>
              <w:t xml:space="preserve"> </w:t>
            </w:r>
            <w:r w:rsidR="00504AB9" w:rsidRPr="00BF1C5C">
              <w:rPr>
                <w:rFonts w:ascii="Arial" w:hAnsi="Arial" w:cs="Arial"/>
              </w:rPr>
              <w:t xml:space="preserve">depression </w:t>
            </w:r>
            <w:r>
              <w:rPr>
                <w:rFonts w:ascii="Arial" w:hAnsi="Arial" w:cs="Arial"/>
              </w:rPr>
              <w:t xml:space="preserve">on quality of life can help future interventions with efficiency, policies and improvement in the practice. </w:t>
            </w:r>
          </w:p>
          <w:p w14:paraId="22F6CDE6" w14:textId="72FA9C70" w:rsidR="00DC6EFA" w:rsidRDefault="00BB3615" w:rsidP="000B08C9">
            <w:pPr>
              <w:spacing w:line="360" w:lineRule="auto"/>
              <w:jc w:val="both"/>
              <w:rPr>
                <w:rFonts w:ascii="Arial" w:hAnsi="Arial" w:cs="Arial"/>
                <w:b/>
                <w:sz w:val="22"/>
                <w:szCs w:val="22"/>
              </w:rPr>
            </w:pPr>
            <w:r w:rsidRPr="000B08C9">
              <w:rPr>
                <w:rFonts w:ascii="Arial" w:hAnsi="Arial" w:cs="Arial"/>
                <w:lang w:val="da-DK"/>
              </w:rPr>
              <w:t>According to Sivertson et al</w:t>
            </w:r>
            <w:r w:rsidR="000B08C9" w:rsidRPr="000B08C9">
              <w:rPr>
                <w:rFonts w:ascii="Arial" w:hAnsi="Arial" w:cs="Arial"/>
                <w:color w:val="00B050"/>
                <w:lang w:val="da-DK"/>
              </w:rPr>
              <w:t>.</w:t>
            </w:r>
            <w:r w:rsidRPr="000B08C9">
              <w:rPr>
                <w:rFonts w:ascii="Arial" w:hAnsi="Arial" w:cs="Arial"/>
                <w:lang w:val="da-DK"/>
              </w:rPr>
              <w:t xml:space="preserve"> </w:t>
            </w:r>
            <w:r>
              <w:rPr>
                <w:rFonts w:ascii="Arial" w:hAnsi="Arial" w:cs="Arial"/>
              </w:rPr>
              <w:t>(2015)</w:t>
            </w:r>
            <w:r w:rsidR="000B08C9" w:rsidRPr="000B08C9">
              <w:rPr>
                <w:rFonts w:ascii="Arial" w:hAnsi="Arial" w:cs="Arial"/>
                <w:color w:val="00B050"/>
              </w:rPr>
              <w:t>,</w:t>
            </w:r>
            <w:r>
              <w:rPr>
                <w:rFonts w:ascii="Arial" w:hAnsi="Arial" w:cs="Arial"/>
              </w:rPr>
              <w:t xml:space="preserve"> research has indicated that mental disorders such as depression are among </w:t>
            </w:r>
            <w:r w:rsidRPr="00BF1C5C">
              <w:rPr>
                <w:rFonts w:ascii="Arial" w:hAnsi="Arial" w:cs="Arial"/>
              </w:rPr>
              <w:t xml:space="preserve">those </w:t>
            </w:r>
            <w:r w:rsidR="0002437D" w:rsidRPr="00BF1C5C">
              <w:rPr>
                <w:rFonts w:ascii="Arial" w:hAnsi="Arial" w:cs="Arial"/>
              </w:rPr>
              <w:t>that affect</w:t>
            </w:r>
            <w:r w:rsidRPr="00BF1C5C">
              <w:rPr>
                <w:rFonts w:ascii="Arial" w:hAnsi="Arial" w:cs="Arial"/>
              </w:rPr>
              <w:t xml:space="preserve"> the </w:t>
            </w:r>
            <w:r>
              <w:rPr>
                <w:rFonts w:ascii="Arial" w:hAnsi="Arial" w:cs="Arial"/>
              </w:rPr>
              <w:t>ageing population, however taking a</w:t>
            </w:r>
            <w:r w:rsidR="0002437D">
              <w:rPr>
                <w:rFonts w:ascii="Arial" w:hAnsi="Arial" w:cs="Arial"/>
              </w:rPr>
              <w:t xml:space="preserve"> </w:t>
            </w:r>
            <w:r w:rsidR="0002437D" w:rsidRPr="00BF1C5C">
              <w:rPr>
                <w:rFonts w:ascii="Arial" w:hAnsi="Arial" w:cs="Arial"/>
              </w:rPr>
              <w:t>closer</w:t>
            </w:r>
            <w:r w:rsidRPr="00BF1C5C">
              <w:rPr>
                <w:rFonts w:ascii="Arial" w:hAnsi="Arial" w:cs="Arial"/>
              </w:rPr>
              <w:t xml:space="preserve"> </w:t>
            </w:r>
            <w:r>
              <w:rPr>
                <w:rFonts w:ascii="Arial" w:hAnsi="Arial" w:cs="Arial"/>
              </w:rPr>
              <w:t xml:space="preserve">look in determining the aspects of what effects this has on the quality of life on individuals with depression </w:t>
            </w:r>
            <w:r w:rsidRPr="00BF1C5C">
              <w:rPr>
                <w:rFonts w:ascii="Arial" w:hAnsi="Arial" w:cs="Arial"/>
              </w:rPr>
              <w:t xml:space="preserve">will </w:t>
            </w:r>
            <w:r w:rsidR="00F426BA" w:rsidRPr="00BF1C5C">
              <w:rPr>
                <w:rFonts w:ascii="Arial" w:hAnsi="Arial" w:cs="Arial"/>
              </w:rPr>
              <w:t xml:space="preserve">help to </w:t>
            </w:r>
            <w:r w:rsidRPr="00BF1C5C">
              <w:rPr>
                <w:rFonts w:ascii="Arial" w:hAnsi="Arial" w:cs="Arial"/>
              </w:rPr>
              <w:t>gain more future knowledge and will be relevant for health professionals working with the elderly</w:t>
            </w:r>
            <w:r w:rsidR="00F426BA" w:rsidRPr="00BF1C5C">
              <w:rPr>
                <w:rFonts w:ascii="Arial" w:hAnsi="Arial" w:cs="Arial"/>
              </w:rPr>
              <w:t xml:space="preserve">. </w:t>
            </w:r>
            <w:r w:rsidR="00F75211" w:rsidRPr="00BF1C5C">
              <w:rPr>
                <w:rFonts w:ascii="Arial" w:hAnsi="Arial" w:cs="Arial"/>
              </w:rPr>
              <w:t xml:space="preserve">This will allow them to </w:t>
            </w:r>
            <w:r>
              <w:rPr>
                <w:rFonts w:ascii="Arial" w:hAnsi="Arial" w:cs="Arial"/>
              </w:rPr>
              <w:t xml:space="preserve">focus on creating collaborative interventions for better quality of life.  </w:t>
            </w:r>
          </w:p>
          <w:p w14:paraId="001E7318" w14:textId="30682A55" w:rsidR="00F96C3F" w:rsidRDefault="0058786B" w:rsidP="004B1AEE">
            <w:pPr>
              <w:spacing w:before="120" w:after="120" w:line="360" w:lineRule="auto"/>
              <w:rPr>
                <w:rFonts w:ascii="Arial" w:hAnsi="Arial" w:cs="Arial"/>
                <w:b/>
                <w:sz w:val="22"/>
                <w:szCs w:val="22"/>
              </w:rPr>
            </w:pPr>
            <w:r>
              <w:rPr>
                <w:rFonts w:ascii="Arial" w:hAnsi="Arial" w:cs="Arial"/>
                <w:b/>
                <w:sz w:val="22"/>
                <w:szCs w:val="22"/>
              </w:rPr>
              <w:t>Rationale</w:t>
            </w:r>
            <w:proofErr w:type="gramStart"/>
            <w:r w:rsidR="0019507A">
              <w:rPr>
                <w:rFonts w:ascii="Arial" w:hAnsi="Arial" w:cs="Arial"/>
                <w:b/>
                <w:sz w:val="22"/>
                <w:szCs w:val="22"/>
              </w:rPr>
              <w:t>/</w:t>
            </w:r>
            <w:r>
              <w:rPr>
                <w:rFonts w:ascii="Arial" w:hAnsi="Arial" w:cs="Arial"/>
                <w:b/>
                <w:sz w:val="22"/>
                <w:szCs w:val="22"/>
              </w:rPr>
              <w:t>(</w:t>
            </w:r>
            <w:proofErr w:type="gramEnd"/>
            <w:r>
              <w:rPr>
                <w:rFonts w:ascii="Arial" w:hAnsi="Arial" w:cs="Arial"/>
                <w:b/>
                <w:sz w:val="22"/>
                <w:szCs w:val="22"/>
              </w:rPr>
              <w:t>purpose of research)</w:t>
            </w:r>
            <w:r w:rsidR="000A04AD">
              <w:rPr>
                <w:rFonts w:ascii="Arial" w:hAnsi="Arial" w:cs="Arial"/>
                <w:b/>
                <w:sz w:val="22"/>
                <w:szCs w:val="22"/>
              </w:rPr>
              <w:t xml:space="preserve"> </w:t>
            </w:r>
          </w:p>
          <w:p w14:paraId="39FAA3A4" w14:textId="4ADBCDD9" w:rsidR="00F96C3F" w:rsidRPr="00A42F82" w:rsidRDefault="00F85E51" w:rsidP="004B1AEE">
            <w:pPr>
              <w:spacing w:line="360" w:lineRule="auto"/>
              <w:rPr>
                <w:rFonts w:ascii="Arial" w:hAnsi="Arial" w:cs="Arial"/>
              </w:rPr>
            </w:pPr>
            <w:r>
              <w:rPr>
                <w:rFonts w:ascii="Arial" w:hAnsi="Arial" w:cs="Arial"/>
              </w:rPr>
              <w:t>To the best of my knowledge</w:t>
            </w:r>
            <w:r w:rsidR="00836A90">
              <w:rPr>
                <w:rFonts w:ascii="Arial" w:hAnsi="Arial" w:cs="Arial"/>
              </w:rPr>
              <w:t>,</w:t>
            </w:r>
            <w:r>
              <w:rPr>
                <w:rFonts w:ascii="Arial" w:hAnsi="Arial" w:cs="Arial"/>
              </w:rPr>
              <w:t xml:space="preserve"> studies have explored the relationship between depression and quality of life however no systematic literature review has been established to determine the association of depression on quality of life in the ageing population. This can contribute to a better understanding and knowledge using existing research to summarize the literature. </w:t>
            </w:r>
            <w:r w:rsidR="00EC2362">
              <w:rPr>
                <w:rFonts w:ascii="Arial" w:hAnsi="Arial" w:cs="Arial"/>
              </w:rPr>
              <w:t xml:space="preserve">Understanding </w:t>
            </w:r>
            <w:r w:rsidR="00925ED8">
              <w:rPr>
                <w:rFonts w:ascii="Arial" w:hAnsi="Arial" w:cs="Arial"/>
              </w:rPr>
              <w:t xml:space="preserve">the negative impact psychologically and physically </w:t>
            </w:r>
            <w:r w:rsidR="00872391">
              <w:rPr>
                <w:rFonts w:ascii="Arial" w:hAnsi="Arial" w:cs="Arial"/>
              </w:rPr>
              <w:t xml:space="preserve">depression has on the ageing population </w:t>
            </w:r>
            <w:r w:rsidR="005D1B55">
              <w:rPr>
                <w:rFonts w:ascii="Arial" w:hAnsi="Arial" w:cs="Arial"/>
              </w:rPr>
              <w:t>will help adapt future practitioners on the needs of the population</w:t>
            </w:r>
            <w:r w:rsidR="00872391">
              <w:rPr>
                <w:rFonts w:ascii="Arial" w:hAnsi="Arial" w:cs="Arial"/>
              </w:rPr>
              <w:t xml:space="preserve"> (NHS England, 2020)</w:t>
            </w:r>
            <w:r w:rsidR="005D1B55">
              <w:rPr>
                <w:rFonts w:ascii="Arial" w:hAnsi="Arial" w:cs="Arial"/>
              </w:rPr>
              <w:t xml:space="preserve">. </w:t>
            </w:r>
          </w:p>
          <w:p w14:paraId="5F64A457" w14:textId="77777777" w:rsidR="00F96C3F" w:rsidRPr="004B1AEE" w:rsidDel="00425DA7" w:rsidRDefault="00F96C3F" w:rsidP="00A91894">
            <w:pPr>
              <w:rPr>
                <w:rFonts w:ascii="Arial" w:hAnsi="Arial" w:cs="Arial"/>
                <w:sz w:val="16"/>
                <w:szCs w:val="16"/>
              </w:rPr>
            </w:pPr>
            <w:r w:rsidRPr="004B1AEE">
              <w:rPr>
                <w:rFonts w:ascii="Arial" w:hAnsi="Arial" w:cs="Arial"/>
                <w:color w:val="808080"/>
                <w:sz w:val="16"/>
                <w:szCs w:val="16"/>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87CB97C" w14:textId="3A1B4DF3" w:rsidR="00F96C3F" w:rsidRPr="003F4BAD" w:rsidRDefault="00F96C3F" w:rsidP="003F4BAD">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Pr="00A42F82" w:rsidRDefault="00F96C3F" w:rsidP="00A91894">
            <w:pPr>
              <w:rPr>
                <w:rFonts w:ascii="Arial" w:hAnsi="Arial" w:cs="Arial"/>
              </w:rPr>
            </w:pPr>
          </w:p>
          <w:p w14:paraId="32ECCCD3" w14:textId="77777777" w:rsidR="00F96C3F" w:rsidRPr="0037235D" w:rsidRDefault="00641236" w:rsidP="0037235D">
            <w:pPr>
              <w:pStyle w:val="ListParagraph"/>
              <w:numPr>
                <w:ilvl w:val="0"/>
                <w:numId w:val="26"/>
              </w:numPr>
              <w:autoSpaceDE w:val="0"/>
              <w:autoSpaceDN w:val="0"/>
              <w:adjustRightInd w:val="0"/>
              <w:rPr>
                <w:rFonts w:ascii="Arial" w:eastAsia="Hiragino Sans CNS W3" w:hAnsi="Arial" w:cs="Arial"/>
              </w:rPr>
            </w:pPr>
            <w:r w:rsidRPr="0037235D">
              <w:rPr>
                <w:rFonts w:ascii="Arial" w:eastAsia="Hiragino Sans CNS W3" w:hAnsi="Arial" w:cs="Arial"/>
              </w:rPr>
              <w:t xml:space="preserve">What </w:t>
            </w:r>
            <w:r w:rsidR="000E203B" w:rsidRPr="0037235D">
              <w:rPr>
                <w:rFonts w:ascii="Arial" w:eastAsia="Hiragino Sans CNS W3" w:hAnsi="Arial" w:cs="Arial"/>
              </w:rPr>
              <w:t>is</w:t>
            </w:r>
            <w:r w:rsidRPr="0037235D">
              <w:rPr>
                <w:rFonts w:ascii="Arial" w:eastAsia="Hiragino Sans CNS W3" w:hAnsi="Arial" w:cs="Arial"/>
              </w:rPr>
              <w:t xml:space="preserve"> the </w:t>
            </w:r>
            <w:r w:rsidR="0094754D" w:rsidRPr="0037235D">
              <w:rPr>
                <w:rFonts w:ascii="Arial" w:eastAsia="Hiragino Sans CNS W3" w:hAnsi="Arial" w:cs="Arial"/>
              </w:rPr>
              <w:t>association</w:t>
            </w:r>
            <w:r w:rsidRPr="0037235D">
              <w:rPr>
                <w:rFonts w:ascii="Arial" w:eastAsia="Hiragino Sans CNS W3" w:hAnsi="Arial" w:cs="Arial"/>
              </w:rPr>
              <w:t xml:space="preserve"> </w:t>
            </w:r>
            <w:r w:rsidR="000E203B" w:rsidRPr="0037235D">
              <w:rPr>
                <w:rFonts w:ascii="Arial" w:eastAsia="Hiragino Sans CNS W3" w:hAnsi="Arial" w:cs="Arial"/>
              </w:rPr>
              <w:t xml:space="preserve">between </w:t>
            </w:r>
            <w:r w:rsidR="00E31875" w:rsidRPr="0037235D">
              <w:rPr>
                <w:rFonts w:ascii="Arial" w:eastAsia="Hiragino Sans CNS W3" w:hAnsi="Arial" w:cs="Arial"/>
              </w:rPr>
              <w:t xml:space="preserve">depression </w:t>
            </w:r>
            <w:r w:rsidR="000E203B" w:rsidRPr="0037235D">
              <w:rPr>
                <w:rFonts w:ascii="Arial" w:eastAsia="Hiragino Sans CNS W3" w:hAnsi="Arial" w:cs="Arial"/>
              </w:rPr>
              <w:t>and</w:t>
            </w:r>
            <w:r w:rsidR="00E31875" w:rsidRPr="0037235D">
              <w:rPr>
                <w:rFonts w:ascii="Arial" w:eastAsia="Hiragino Sans CNS W3" w:hAnsi="Arial" w:cs="Arial"/>
              </w:rPr>
              <w:t xml:space="preserve"> quality of life </w:t>
            </w:r>
            <w:r w:rsidR="000E203B" w:rsidRPr="0037235D">
              <w:rPr>
                <w:rFonts w:ascii="Arial" w:eastAsia="Hiragino Sans CNS W3" w:hAnsi="Arial" w:cs="Arial"/>
              </w:rPr>
              <w:t>among</w:t>
            </w:r>
            <w:r w:rsidR="00E31875" w:rsidRPr="0037235D">
              <w:rPr>
                <w:rFonts w:ascii="Arial" w:eastAsia="Hiragino Sans CNS W3" w:hAnsi="Arial" w:cs="Arial"/>
              </w:rPr>
              <w:t xml:space="preserve"> the ageing population</w:t>
            </w:r>
          </w:p>
          <w:p w14:paraId="1820C1C7" w14:textId="77777777" w:rsidR="00935A0B" w:rsidRDefault="00935A0B" w:rsidP="0037235D">
            <w:pPr>
              <w:autoSpaceDE w:val="0"/>
              <w:autoSpaceDN w:val="0"/>
              <w:adjustRightInd w:val="0"/>
              <w:rPr>
                <w:rFonts w:ascii="Arial" w:hAnsi="Arial" w:cs="Arial"/>
                <w:color w:val="808080"/>
                <w:sz w:val="18"/>
                <w:szCs w:val="18"/>
              </w:rPr>
            </w:pPr>
          </w:p>
          <w:p w14:paraId="76C0468A" w14:textId="0201BF9E" w:rsidR="0037235D" w:rsidRPr="00A42F82" w:rsidRDefault="0037235D" w:rsidP="0037235D">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B12C105" w14:textId="3DF09BB4" w:rsidR="00072064" w:rsidRPr="00A650FC" w:rsidRDefault="004A1671" w:rsidP="000E203B">
            <w:pPr>
              <w:rPr>
                <w:rFonts w:ascii="Arial" w:hAnsi="Arial" w:cs="Arial"/>
                <w:sz w:val="22"/>
                <w:szCs w:val="22"/>
              </w:rPr>
            </w:pPr>
            <w:r w:rsidRPr="00A650FC">
              <w:rPr>
                <w:rFonts w:ascii="Arial" w:eastAsia="Hiragino Sans CNS W3" w:hAnsi="Arial" w:cs="Arial"/>
                <w:sz w:val="22"/>
                <w:szCs w:val="22"/>
              </w:rPr>
              <w:t xml:space="preserve">To </w:t>
            </w:r>
            <w:r w:rsidR="00725DA5" w:rsidRPr="00A650FC">
              <w:rPr>
                <w:rFonts w:ascii="Arial" w:eastAsia="Hiragino Sans CNS W3" w:hAnsi="Arial" w:cs="Arial"/>
                <w:sz w:val="22"/>
                <w:szCs w:val="22"/>
              </w:rPr>
              <w:t xml:space="preserve">examine </w:t>
            </w:r>
            <w:r w:rsidR="005F1FA0" w:rsidRPr="00A650FC">
              <w:rPr>
                <w:rFonts w:ascii="Arial" w:eastAsia="Hiragino Sans CNS W3" w:hAnsi="Arial" w:cs="Arial"/>
                <w:sz w:val="22"/>
                <w:szCs w:val="22"/>
              </w:rPr>
              <w:t>the association between</w:t>
            </w:r>
            <w:r w:rsidRPr="00A650FC">
              <w:rPr>
                <w:rFonts w:ascii="Arial" w:eastAsia="Hiragino Sans CNS W3" w:hAnsi="Arial" w:cs="Arial"/>
                <w:sz w:val="22"/>
                <w:szCs w:val="22"/>
              </w:rPr>
              <w:t xml:space="preserve"> depression </w:t>
            </w:r>
            <w:r w:rsidR="00725DA5" w:rsidRPr="00A650FC">
              <w:rPr>
                <w:rFonts w:ascii="Arial" w:eastAsia="Hiragino Sans CNS W3" w:hAnsi="Arial" w:cs="Arial"/>
                <w:sz w:val="22"/>
                <w:szCs w:val="22"/>
              </w:rPr>
              <w:t>and</w:t>
            </w:r>
            <w:r w:rsidRPr="00A650FC">
              <w:rPr>
                <w:rFonts w:ascii="Arial" w:eastAsia="Hiragino Sans CNS W3" w:hAnsi="Arial" w:cs="Arial"/>
                <w:sz w:val="22"/>
                <w:szCs w:val="22"/>
              </w:rPr>
              <w:t xml:space="preserve"> quality of life in the ageing population</w:t>
            </w:r>
            <w:r w:rsidR="000E203B" w:rsidRPr="00A650FC">
              <w:rPr>
                <w:rFonts w:ascii="Arial" w:eastAsia="Hiragino Sans CNS W3" w:hAnsi="Arial" w:cs="Arial"/>
                <w:sz w:val="22"/>
                <w:szCs w:val="22"/>
              </w:rPr>
              <w:t xml:space="preserve"> from existing evidence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8ADE7EC" w14:textId="4C6DA091" w:rsidR="00D33BDC" w:rsidRPr="00D33BDC" w:rsidRDefault="00B33B4B" w:rsidP="00B33B4B">
            <w:pPr>
              <w:pStyle w:val="ListParagraph"/>
              <w:numPr>
                <w:ilvl w:val="0"/>
                <w:numId w:val="26"/>
              </w:numPr>
              <w:rPr>
                <w:rFonts w:ascii="Arial" w:hAnsi="Arial" w:cs="Arial"/>
              </w:rPr>
            </w:pPr>
            <w:r>
              <w:rPr>
                <w:rFonts w:ascii="Arial" w:eastAsia="Hiragino Sans CNS W3" w:hAnsi="Arial" w:cs="Arial"/>
              </w:rPr>
              <w:t xml:space="preserve">To </w:t>
            </w:r>
            <w:r w:rsidR="00D33BDC">
              <w:rPr>
                <w:rFonts w:ascii="Arial" w:eastAsia="Hiragino Sans CNS W3" w:hAnsi="Arial" w:cs="Arial"/>
              </w:rPr>
              <w:t xml:space="preserve">identify the </w:t>
            </w:r>
            <w:r w:rsidR="003F17BF">
              <w:rPr>
                <w:rFonts w:ascii="Arial" w:eastAsia="Hiragino Sans CNS W3" w:hAnsi="Arial" w:cs="Arial"/>
              </w:rPr>
              <w:t>association</w:t>
            </w:r>
            <w:r w:rsidR="00D33BDC">
              <w:rPr>
                <w:rFonts w:ascii="Arial" w:eastAsia="Hiragino Sans CNS W3" w:hAnsi="Arial" w:cs="Arial"/>
              </w:rPr>
              <w:t xml:space="preserve"> </w:t>
            </w:r>
            <w:r w:rsidR="00BE207C">
              <w:rPr>
                <w:rFonts w:ascii="Arial" w:eastAsia="Hiragino Sans CNS W3" w:hAnsi="Arial" w:cs="Arial"/>
              </w:rPr>
              <w:t>between</w:t>
            </w:r>
            <w:r w:rsidR="00D33BDC">
              <w:rPr>
                <w:rFonts w:ascii="Arial" w:eastAsia="Hiragino Sans CNS W3" w:hAnsi="Arial" w:cs="Arial"/>
              </w:rPr>
              <w:t xml:space="preserve"> depression on quality of life</w:t>
            </w:r>
            <w:r w:rsidR="004F4CA6">
              <w:rPr>
                <w:rFonts w:ascii="Arial" w:eastAsia="Hiragino Sans CNS W3" w:hAnsi="Arial" w:cs="Arial"/>
              </w:rPr>
              <w:t xml:space="preserve"> among the ageing population</w:t>
            </w:r>
          </w:p>
          <w:p w14:paraId="63AA5A72" w14:textId="1125D665" w:rsidR="00F96C3F" w:rsidRPr="00B33B4B" w:rsidRDefault="00D33BDC" w:rsidP="00B33B4B">
            <w:pPr>
              <w:pStyle w:val="ListParagraph"/>
              <w:numPr>
                <w:ilvl w:val="0"/>
                <w:numId w:val="26"/>
              </w:numPr>
              <w:rPr>
                <w:rFonts w:ascii="Arial" w:hAnsi="Arial" w:cs="Arial"/>
              </w:rPr>
            </w:pPr>
            <w:r>
              <w:rPr>
                <w:rFonts w:ascii="Arial" w:eastAsia="Hiragino Sans CNS W3" w:hAnsi="Arial" w:cs="Arial"/>
              </w:rPr>
              <w:t xml:space="preserve">To </w:t>
            </w:r>
            <w:r w:rsidR="00B33B4B">
              <w:rPr>
                <w:rFonts w:ascii="Arial" w:eastAsia="Hiragino Sans CNS W3" w:hAnsi="Arial" w:cs="Arial"/>
              </w:rPr>
              <w:t xml:space="preserve">investigate the </w:t>
            </w:r>
            <w:r w:rsidR="007B09C5">
              <w:rPr>
                <w:rFonts w:ascii="Arial" w:eastAsia="Hiragino Sans CNS W3" w:hAnsi="Arial" w:cs="Arial"/>
              </w:rPr>
              <w:t>effects</w:t>
            </w:r>
            <w:r w:rsidR="00B33B4B">
              <w:rPr>
                <w:rFonts w:ascii="Arial" w:eastAsia="Hiragino Sans CNS W3" w:hAnsi="Arial" w:cs="Arial"/>
              </w:rPr>
              <w:t xml:space="preserve"> </w:t>
            </w:r>
            <w:r w:rsidR="007B09C5">
              <w:rPr>
                <w:rFonts w:ascii="Arial" w:eastAsia="Hiragino Sans CNS W3" w:hAnsi="Arial" w:cs="Arial"/>
              </w:rPr>
              <w:t>of</w:t>
            </w:r>
            <w:r w:rsidR="00B33B4B">
              <w:rPr>
                <w:rFonts w:ascii="Arial" w:eastAsia="Hiragino Sans CNS W3" w:hAnsi="Arial" w:cs="Arial"/>
              </w:rPr>
              <w:t xml:space="preserve"> depression </w:t>
            </w:r>
            <w:r w:rsidR="00C93EEB">
              <w:rPr>
                <w:rFonts w:ascii="Arial" w:eastAsia="Hiragino Sans CNS W3" w:hAnsi="Arial" w:cs="Arial"/>
              </w:rPr>
              <w:t>on</w:t>
            </w:r>
            <w:r w:rsidR="00B33B4B">
              <w:rPr>
                <w:rFonts w:ascii="Arial" w:eastAsia="Hiragino Sans CNS W3" w:hAnsi="Arial" w:cs="Arial"/>
              </w:rPr>
              <w:t xml:space="preserve"> quality of life among older adults</w:t>
            </w:r>
          </w:p>
          <w:p w14:paraId="3D4EA6B4" w14:textId="5199B0AB" w:rsidR="00B33B4B" w:rsidRPr="00B33B4B" w:rsidRDefault="008E2A74" w:rsidP="00B33B4B">
            <w:pPr>
              <w:pStyle w:val="ListParagraph"/>
              <w:numPr>
                <w:ilvl w:val="0"/>
                <w:numId w:val="26"/>
              </w:numPr>
              <w:rPr>
                <w:rFonts w:ascii="Arial" w:hAnsi="Arial" w:cs="Arial"/>
              </w:rPr>
            </w:pPr>
            <w:r>
              <w:rPr>
                <w:rFonts w:ascii="Arial" w:eastAsia="Hiragino Sans CNS W3" w:hAnsi="Arial" w:cs="Arial"/>
              </w:rPr>
              <w:t xml:space="preserve">To provide </w:t>
            </w:r>
            <w:r w:rsidRPr="00A650FC">
              <w:rPr>
                <w:rFonts w:ascii="Arial" w:eastAsia="Hiragino Sans CNS W3" w:hAnsi="Arial" w:cs="Arial"/>
              </w:rPr>
              <w:t xml:space="preserve">recommendations </w:t>
            </w:r>
            <w:r w:rsidR="00725DA5" w:rsidRPr="00A650FC">
              <w:rPr>
                <w:rFonts w:ascii="Arial" w:eastAsia="Hiragino Sans CNS W3" w:hAnsi="Arial" w:cs="Arial"/>
              </w:rPr>
              <w:t>for</w:t>
            </w:r>
            <w:r w:rsidRPr="00A650FC">
              <w:rPr>
                <w:rFonts w:ascii="Arial" w:eastAsia="Hiragino Sans CNS W3" w:hAnsi="Arial" w:cs="Arial"/>
              </w:rPr>
              <w:t xml:space="preserve"> </w:t>
            </w:r>
            <w:r>
              <w:rPr>
                <w:rFonts w:ascii="Arial" w:eastAsia="Hiragino Sans CNS W3" w:hAnsi="Arial" w:cs="Arial"/>
              </w:rPr>
              <w:t>further research and improvement to practice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D34CD3E"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t>
            </w:r>
            <w:proofErr w:type="gramStart"/>
            <w:r w:rsidRPr="00A42F82">
              <w:rPr>
                <w:rFonts w:ascii="Arial" w:hAnsi="Arial" w:cs="Arial"/>
                <w:sz w:val="22"/>
                <w:szCs w:val="22"/>
              </w:rPr>
              <w:t xml:space="preserve">will </w:t>
            </w:r>
            <w:r w:rsidR="00935A0B">
              <w:rPr>
                <w:rFonts w:ascii="Arial" w:hAnsi="Arial" w:cs="Arial"/>
                <w:sz w:val="22"/>
                <w:szCs w:val="22"/>
              </w:rPr>
              <w:t xml:space="preserve"> </w:t>
            </w:r>
            <w:proofErr w:type="spellStart"/>
            <w:r w:rsidRPr="00A42F82">
              <w:rPr>
                <w:rFonts w:ascii="Arial" w:hAnsi="Arial" w:cs="Arial"/>
                <w:sz w:val="22"/>
                <w:szCs w:val="22"/>
              </w:rPr>
              <w:t>e</w:t>
            </w:r>
            <w:proofErr w:type="spellEnd"/>
            <w:proofErr w:type="gramEnd"/>
            <w:r w:rsidRPr="00A42F82">
              <w:rPr>
                <w:rFonts w:ascii="Arial" w:hAnsi="Arial" w:cs="Arial"/>
                <w:sz w:val="22"/>
                <w:szCs w:val="22"/>
              </w:rPr>
              <w:t xml:space="preserv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166708A5" w:rsidR="00F96C3F" w:rsidRPr="00A42F82" w:rsidRDefault="00E674FC" w:rsidP="00A91894">
            <w:pPr>
              <w:rPr>
                <w:rFonts w:ascii="Arial" w:hAnsi="Arial" w:cs="Arial"/>
                <w:sz w:val="22"/>
                <w:szCs w:val="22"/>
              </w:rPr>
            </w:pPr>
            <w:r>
              <w:rPr>
                <w:rFonts w:ascii="Arial" w:hAnsi="Arial" w:cs="Arial"/>
                <w:sz w:val="22"/>
                <w:szCs w:val="22"/>
              </w:rPr>
              <w:t xml:space="preserve"> </w:t>
            </w:r>
          </w:p>
        </w:tc>
        <w:tc>
          <w:tcPr>
            <w:tcW w:w="4703" w:type="pct"/>
            <w:gridSpan w:val="4"/>
            <w:vAlign w:val="center"/>
          </w:tcPr>
          <w:p w14:paraId="756E82A9" w14:textId="77777777" w:rsidR="00487061" w:rsidRDefault="00487061" w:rsidP="00FF6F87">
            <w:pPr>
              <w:rPr>
                <w:rFonts w:ascii="Arial" w:hAnsi="Arial" w:cs="Arial"/>
                <w:b/>
                <w:bCs/>
                <w:i/>
                <w:iCs/>
                <w:sz w:val="22"/>
                <w:szCs w:val="22"/>
              </w:rPr>
            </w:pPr>
          </w:p>
          <w:p w14:paraId="384F055A" w14:textId="77777777" w:rsidR="00103DF2" w:rsidRPr="00E8139C" w:rsidRDefault="00103DF2" w:rsidP="002D4EFD">
            <w:pPr>
              <w:spacing w:line="360" w:lineRule="auto"/>
              <w:rPr>
                <w:rFonts w:ascii="Arial" w:hAnsi="Arial" w:cs="Arial"/>
                <w:b/>
                <w:bCs/>
                <w:i/>
                <w:iCs/>
                <w:sz w:val="22"/>
                <w:szCs w:val="22"/>
              </w:rPr>
            </w:pPr>
            <w:r w:rsidRPr="00E8139C">
              <w:rPr>
                <w:rFonts w:ascii="Arial" w:hAnsi="Arial" w:cs="Arial"/>
                <w:b/>
                <w:bCs/>
                <w:i/>
                <w:iCs/>
                <w:sz w:val="22"/>
                <w:szCs w:val="22"/>
              </w:rPr>
              <w:t>Study Design</w:t>
            </w:r>
            <w:r>
              <w:rPr>
                <w:rFonts w:ascii="Arial" w:hAnsi="Arial" w:cs="Arial"/>
                <w:b/>
                <w:bCs/>
                <w:i/>
                <w:iCs/>
                <w:sz w:val="22"/>
                <w:szCs w:val="22"/>
              </w:rPr>
              <w:t xml:space="preserve"> </w:t>
            </w:r>
          </w:p>
          <w:p w14:paraId="6BF2A870" w14:textId="5D116784" w:rsidR="00487061" w:rsidRPr="009B06DC" w:rsidRDefault="00337096" w:rsidP="002D4EFD">
            <w:pPr>
              <w:spacing w:line="360" w:lineRule="auto"/>
              <w:rPr>
                <w:rFonts w:ascii="Arial" w:hAnsi="Arial" w:cs="Arial"/>
                <w:b/>
                <w:bCs/>
                <w:i/>
                <w:iCs/>
                <w:sz w:val="22"/>
                <w:szCs w:val="22"/>
              </w:rPr>
            </w:pPr>
            <w:r w:rsidRPr="009B06DC">
              <w:rPr>
                <w:rFonts w:ascii="Arial" w:hAnsi="Arial" w:cs="Arial"/>
                <w:sz w:val="22"/>
                <w:szCs w:val="22"/>
              </w:rPr>
              <w:t>A systematic literature review will be carried out</w:t>
            </w:r>
            <w:r w:rsidR="00901781" w:rsidRPr="009B06DC">
              <w:rPr>
                <w:rFonts w:ascii="Arial" w:hAnsi="Arial" w:cs="Arial"/>
                <w:sz w:val="22"/>
                <w:szCs w:val="22"/>
              </w:rPr>
              <w:t xml:space="preserve">, </w:t>
            </w:r>
            <w:r w:rsidR="00DB430C" w:rsidRPr="00AD4731">
              <w:rPr>
                <w:rFonts w:ascii="Arial" w:hAnsi="Arial" w:cs="Arial"/>
                <w:sz w:val="22"/>
                <w:szCs w:val="22"/>
              </w:rPr>
              <w:t>by</w:t>
            </w:r>
            <w:r w:rsidR="00DB430C">
              <w:rPr>
                <w:rFonts w:ascii="Arial" w:hAnsi="Arial" w:cs="Arial"/>
                <w:sz w:val="22"/>
                <w:szCs w:val="22"/>
              </w:rPr>
              <w:t xml:space="preserve"> </w:t>
            </w:r>
            <w:r w:rsidR="00901781" w:rsidRPr="009B06DC">
              <w:rPr>
                <w:rFonts w:ascii="Arial" w:hAnsi="Arial" w:cs="Arial"/>
                <w:sz w:val="22"/>
                <w:szCs w:val="22"/>
              </w:rPr>
              <w:t>bringing together</w:t>
            </w:r>
            <w:r w:rsidR="009B06DC" w:rsidRPr="009B06DC">
              <w:rPr>
                <w:rFonts w:ascii="Arial" w:hAnsi="Arial" w:cs="Arial"/>
                <w:sz w:val="22"/>
                <w:szCs w:val="22"/>
              </w:rPr>
              <w:t xml:space="preserve"> various studies regarding the same topic and synthesizing the results.</w:t>
            </w:r>
            <w:r w:rsidR="009B06DC">
              <w:rPr>
                <w:rFonts w:ascii="Arial" w:hAnsi="Arial" w:cs="Arial"/>
                <w:sz w:val="22"/>
                <w:szCs w:val="22"/>
              </w:rPr>
              <w:t xml:space="preserve"> </w:t>
            </w:r>
            <w:r w:rsidR="00AB1E60">
              <w:rPr>
                <w:rFonts w:ascii="Arial" w:hAnsi="Arial" w:cs="Arial"/>
                <w:sz w:val="22"/>
                <w:szCs w:val="22"/>
              </w:rPr>
              <w:t xml:space="preserve">For this to be achieved a coherent process will be adapted </w:t>
            </w:r>
            <w:r w:rsidR="00153A80">
              <w:rPr>
                <w:rFonts w:ascii="Arial" w:hAnsi="Arial" w:cs="Arial"/>
                <w:sz w:val="22"/>
                <w:szCs w:val="22"/>
              </w:rPr>
              <w:t xml:space="preserve">that includes </w:t>
            </w:r>
            <w:r w:rsidR="00153A80" w:rsidRPr="00AD4731">
              <w:rPr>
                <w:rFonts w:ascii="Arial" w:hAnsi="Arial" w:cs="Arial"/>
                <w:sz w:val="22"/>
                <w:szCs w:val="22"/>
              </w:rPr>
              <w:t xml:space="preserve">establishing the </w:t>
            </w:r>
            <w:r w:rsidR="009F75F8" w:rsidRPr="00AD4731">
              <w:rPr>
                <w:rFonts w:ascii="Arial" w:hAnsi="Arial" w:cs="Arial"/>
                <w:sz w:val="22"/>
                <w:szCs w:val="22"/>
              </w:rPr>
              <w:t>research questions,</w:t>
            </w:r>
            <w:r w:rsidR="009F75F8">
              <w:rPr>
                <w:rFonts w:ascii="Arial" w:hAnsi="Arial" w:cs="Arial"/>
                <w:sz w:val="22"/>
                <w:szCs w:val="22"/>
              </w:rPr>
              <w:t xml:space="preserve"> </w:t>
            </w:r>
            <w:r w:rsidR="00153A80" w:rsidRPr="00AD4731">
              <w:rPr>
                <w:rFonts w:ascii="Arial" w:hAnsi="Arial" w:cs="Arial"/>
                <w:sz w:val="22"/>
                <w:szCs w:val="22"/>
              </w:rPr>
              <w:t xml:space="preserve">aims and </w:t>
            </w:r>
            <w:r w:rsidR="00153A80">
              <w:rPr>
                <w:rFonts w:ascii="Arial" w:hAnsi="Arial" w:cs="Arial"/>
                <w:sz w:val="22"/>
                <w:szCs w:val="22"/>
              </w:rPr>
              <w:t xml:space="preserve">objectives, </w:t>
            </w:r>
            <w:r w:rsidR="00502DEC">
              <w:rPr>
                <w:rFonts w:ascii="Arial" w:hAnsi="Arial" w:cs="Arial"/>
                <w:sz w:val="22"/>
                <w:szCs w:val="22"/>
              </w:rPr>
              <w:t xml:space="preserve">carrying out the literature </w:t>
            </w:r>
            <w:r w:rsidR="00502DEC" w:rsidRPr="00AD4731">
              <w:rPr>
                <w:rFonts w:ascii="Arial" w:hAnsi="Arial" w:cs="Arial"/>
                <w:sz w:val="22"/>
                <w:szCs w:val="22"/>
              </w:rPr>
              <w:t xml:space="preserve">search </w:t>
            </w:r>
            <w:r w:rsidR="0079448A" w:rsidRPr="00AD4731">
              <w:rPr>
                <w:rFonts w:ascii="Arial" w:hAnsi="Arial" w:cs="Arial"/>
                <w:sz w:val="22"/>
                <w:szCs w:val="22"/>
              </w:rPr>
              <w:t xml:space="preserve">and using the </w:t>
            </w:r>
            <w:r w:rsidR="00502DEC">
              <w:rPr>
                <w:rFonts w:ascii="Arial" w:hAnsi="Arial" w:cs="Arial"/>
                <w:sz w:val="22"/>
                <w:szCs w:val="22"/>
              </w:rPr>
              <w:t>exclusion and inclusion</w:t>
            </w:r>
            <w:r w:rsidR="0079448A">
              <w:rPr>
                <w:rFonts w:ascii="Arial" w:hAnsi="Arial" w:cs="Arial"/>
                <w:sz w:val="22"/>
                <w:szCs w:val="22"/>
              </w:rPr>
              <w:t xml:space="preserve"> criteria </w:t>
            </w:r>
            <w:r w:rsidR="0079448A" w:rsidRPr="00697FF0">
              <w:rPr>
                <w:rFonts w:ascii="Arial" w:hAnsi="Arial" w:cs="Arial"/>
                <w:sz w:val="22"/>
                <w:szCs w:val="22"/>
              </w:rPr>
              <w:t>to select relevant articles</w:t>
            </w:r>
            <w:r w:rsidR="009364D5">
              <w:rPr>
                <w:rFonts w:ascii="Arial" w:hAnsi="Arial" w:cs="Arial"/>
                <w:sz w:val="22"/>
                <w:szCs w:val="22"/>
              </w:rPr>
              <w:t>, pooling the studies then cre</w:t>
            </w:r>
            <w:r w:rsidR="009364D5" w:rsidRPr="00697FF0">
              <w:rPr>
                <w:rFonts w:ascii="Arial" w:hAnsi="Arial" w:cs="Arial"/>
                <w:sz w:val="22"/>
                <w:szCs w:val="22"/>
              </w:rPr>
              <w:t>at</w:t>
            </w:r>
            <w:r w:rsidR="00F61A64" w:rsidRPr="00697FF0">
              <w:rPr>
                <w:rFonts w:ascii="Arial" w:hAnsi="Arial" w:cs="Arial"/>
                <w:sz w:val="22"/>
                <w:szCs w:val="22"/>
              </w:rPr>
              <w:t>ing</w:t>
            </w:r>
            <w:r w:rsidR="009364D5" w:rsidRPr="00697FF0">
              <w:rPr>
                <w:rFonts w:ascii="Arial" w:hAnsi="Arial" w:cs="Arial"/>
                <w:sz w:val="22"/>
                <w:szCs w:val="22"/>
              </w:rPr>
              <w:t xml:space="preserve"> </w:t>
            </w:r>
            <w:r w:rsidR="009364D5">
              <w:rPr>
                <w:rFonts w:ascii="Arial" w:hAnsi="Arial" w:cs="Arial"/>
                <w:sz w:val="22"/>
                <w:szCs w:val="22"/>
              </w:rPr>
              <w:t>findings</w:t>
            </w:r>
            <w:r w:rsidR="00946DA1">
              <w:rPr>
                <w:rFonts w:ascii="Arial" w:hAnsi="Arial" w:cs="Arial"/>
                <w:sz w:val="22"/>
                <w:szCs w:val="22"/>
              </w:rPr>
              <w:t xml:space="preserve"> (</w:t>
            </w:r>
            <w:r w:rsidR="009B6E86">
              <w:rPr>
                <w:rFonts w:ascii="Arial" w:hAnsi="Arial" w:cs="Arial"/>
                <w:sz w:val="22"/>
                <w:szCs w:val="22"/>
              </w:rPr>
              <w:t>Jahan et al., 2016)</w:t>
            </w:r>
            <w:r w:rsidR="009364D5">
              <w:rPr>
                <w:rFonts w:ascii="Arial" w:hAnsi="Arial" w:cs="Arial"/>
                <w:sz w:val="22"/>
                <w:szCs w:val="22"/>
              </w:rPr>
              <w:t xml:space="preserve">. </w:t>
            </w:r>
            <w:r w:rsidR="009B06DC" w:rsidRPr="009B06DC">
              <w:rPr>
                <w:rFonts w:ascii="Arial" w:hAnsi="Arial" w:cs="Arial"/>
                <w:b/>
                <w:bCs/>
                <w:i/>
                <w:iCs/>
                <w:sz w:val="22"/>
                <w:szCs w:val="22"/>
              </w:rPr>
              <w:t xml:space="preserve"> </w:t>
            </w:r>
          </w:p>
          <w:p w14:paraId="75202974" w14:textId="77777777" w:rsidR="00487061" w:rsidRDefault="00487061" w:rsidP="002D4EFD">
            <w:pPr>
              <w:spacing w:line="360" w:lineRule="auto"/>
              <w:rPr>
                <w:rFonts w:ascii="Arial" w:hAnsi="Arial" w:cs="Arial"/>
                <w:b/>
                <w:bCs/>
                <w:i/>
                <w:iCs/>
                <w:sz w:val="22"/>
                <w:szCs w:val="22"/>
              </w:rPr>
            </w:pPr>
          </w:p>
          <w:p w14:paraId="4F723E16" w14:textId="43F88C8B" w:rsidR="007113EF" w:rsidRPr="00086AD5" w:rsidRDefault="007113EF" w:rsidP="002D4EFD">
            <w:pPr>
              <w:spacing w:line="360" w:lineRule="auto"/>
              <w:rPr>
                <w:rFonts w:ascii="Arial" w:hAnsi="Arial" w:cs="Arial"/>
                <w:b/>
                <w:bCs/>
                <w:i/>
                <w:iCs/>
                <w:color w:val="FF0000"/>
                <w:sz w:val="22"/>
                <w:szCs w:val="22"/>
              </w:rPr>
            </w:pPr>
            <w:r>
              <w:rPr>
                <w:rFonts w:ascii="Arial" w:hAnsi="Arial" w:cs="Arial"/>
                <w:b/>
                <w:bCs/>
                <w:i/>
                <w:iCs/>
                <w:sz w:val="22"/>
                <w:szCs w:val="22"/>
              </w:rPr>
              <w:lastRenderedPageBreak/>
              <w:t>Search Strategy</w:t>
            </w:r>
            <w:r w:rsidR="005B644A">
              <w:rPr>
                <w:rFonts w:ascii="Arial" w:hAnsi="Arial" w:cs="Arial"/>
                <w:b/>
                <w:bCs/>
                <w:i/>
                <w:iCs/>
                <w:sz w:val="22"/>
                <w:szCs w:val="22"/>
              </w:rPr>
              <w:t xml:space="preserve"> </w:t>
            </w:r>
          </w:p>
          <w:p w14:paraId="6A9AED31" w14:textId="798AE9AB" w:rsidR="00136370" w:rsidRPr="008A5E66" w:rsidRDefault="00AE1736" w:rsidP="008A5E66">
            <w:pPr>
              <w:spacing w:line="360" w:lineRule="auto"/>
              <w:rPr>
                <w:rFonts w:ascii="Arial" w:hAnsi="Arial" w:cs="Arial"/>
                <w:sz w:val="22"/>
                <w:szCs w:val="22"/>
              </w:rPr>
            </w:pPr>
            <w:r w:rsidRPr="004B016D">
              <w:rPr>
                <w:rFonts w:ascii="Arial" w:hAnsi="Arial" w:cs="Arial"/>
                <w:sz w:val="22"/>
                <w:szCs w:val="22"/>
                <w:lang w:val="en-US"/>
              </w:rPr>
              <w:t xml:space="preserve">The study's goal is to thoroughly investigate the impact of </w:t>
            </w:r>
            <w:r w:rsidR="009D7AA2" w:rsidRPr="004B016D">
              <w:rPr>
                <w:rFonts w:ascii="Arial" w:hAnsi="Arial" w:cs="Arial"/>
                <w:sz w:val="22"/>
                <w:szCs w:val="22"/>
                <w:lang w:val="en-US"/>
              </w:rPr>
              <w:t>depression</w:t>
            </w:r>
            <w:r w:rsidRPr="004B016D">
              <w:rPr>
                <w:rFonts w:ascii="Arial" w:hAnsi="Arial" w:cs="Arial"/>
                <w:sz w:val="22"/>
                <w:szCs w:val="22"/>
                <w:lang w:val="en-US"/>
              </w:rPr>
              <w:t xml:space="preserve"> on </w:t>
            </w:r>
            <w:r w:rsidR="009D7AA2" w:rsidRPr="004B016D">
              <w:rPr>
                <w:rFonts w:ascii="Arial" w:hAnsi="Arial" w:cs="Arial"/>
                <w:sz w:val="22"/>
                <w:szCs w:val="22"/>
                <w:lang w:val="en-US"/>
              </w:rPr>
              <w:t>quality of life</w:t>
            </w:r>
            <w:r w:rsidRPr="004B016D">
              <w:rPr>
                <w:rFonts w:ascii="Arial" w:hAnsi="Arial" w:cs="Arial"/>
                <w:sz w:val="22"/>
                <w:szCs w:val="22"/>
                <w:lang w:val="en-US"/>
              </w:rPr>
              <w:t>, using a combination of search technique. Boolean operators</w:t>
            </w:r>
            <w:r w:rsidR="005C2555" w:rsidRPr="004B016D">
              <w:rPr>
                <w:rFonts w:ascii="Arial" w:hAnsi="Arial" w:cs="Arial"/>
                <w:sz w:val="22"/>
                <w:szCs w:val="22"/>
                <w:lang w:val="en-US"/>
              </w:rPr>
              <w:t xml:space="preserve"> </w:t>
            </w:r>
            <w:r w:rsidRPr="004B016D">
              <w:rPr>
                <w:rFonts w:ascii="Arial" w:hAnsi="Arial" w:cs="Arial"/>
                <w:sz w:val="22"/>
                <w:szCs w:val="22"/>
                <w:lang w:val="en-US"/>
              </w:rPr>
              <w:t xml:space="preserve">and search terms will be used to identify studies and </w:t>
            </w:r>
            <w:r w:rsidR="005C2555" w:rsidRPr="004B016D">
              <w:rPr>
                <w:rFonts w:ascii="Arial" w:hAnsi="Arial" w:cs="Arial"/>
                <w:sz w:val="22"/>
                <w:szCs w:val="22"/>
                <w:lang w:val="en-US"/>
              </w:rPr>
              <w:t>trustworthy</w:t>
            </w:r>
            <w:r w:rsidRPr="004B016D">
              <w:rPr>
                <w:rFonts w:ascii="Arial" w:hAnsi="Arial" w:cs="Arial"/>
                <w:sz w:val="22"/>
                <w:szCs w:val="22"/>
                <w:lang w:val="en-US"/>
              </w:rPr>
              <w:t xml:space="preserve"> </w:t>
            </w:r>
            <w:commentRangeStart w:id="0"/>
            <w:r w:rsidRPr="004B016D">
              <w:rPr>
                <w:rFonts w:ascii="Arial" w:hAnsi="Arial" w:cs="Arial"/>
                <w:sz w:val="22"/>
                <w:szCs w:val="22"/>
                <w:lang w:val="en-US"/>
              </w:rPr>
              <w:t xml:space="preserve">databases </w:t>
            </w:r>
            <w:r w:rsidR="004F112C" w:rsidRPr="004B016D">
              <w:rPr>
                <w:rFonts w:ascii="Arial" w:hAnsi="Arial" w:cs="Arial"/>
                <w:sz w:val="22"/>
                <w:szCs w:val="22"/>
                <w:lang w:val="en-US"/>
              </w:rPr>
              <w:t>to gather journals</w:t>
            </w:r>
            <w:r w:rsidR="00105EDC">
              <w:rPr>
                <w:rFonts w:ascii="Arial" w:hAnsi="Arial" w:cs="Arial"/>
                <w:sz w:val="22"/>
                <w:szCs w:val="22"/>
                <w:lang w:val="en-US"/>
              </w:rPr>
              <w:t xml:space="preserve"> </w:t>
            </w:r>
            <w:r w:rsidR="00105EDC" w:rsidRPr="009441D4">
              <w:rPr>
                <w:rFonts w:ascii="Arial" w:hAnsi="Arial" w:cs="Arial"/>
                <w:sz w:val="22"/>
                <w:szCs w:val="22"/>
                <w:lang w:val="en-US"/>
              </w:rPr>
              <w:t>articles</w:t>
            </w:r>
            <w:r w:rsidRPr="004B016D">
              <w:rPr>
                <w:rFonts w:ascii="Arial" w:hAnsi="Arial" w:cs="Arial"/>
                <w:sz w:val="22"/>
                <w:szCs w:val="22"/>
                <w:lang w:val="en-US"/>
              </w:rPr>
              <w:t xml:space="preserve"> </w:t>
            </w:r>
            <w:r w:rsidR="004F112C" w:rsidRPr="004B016D">
              <w:rPr>
                <w:rFonts w:ascii="Arial" w:hAnsi="Arial" w:cs="Arial"/>
                <w:sz w:val="22"/>
                <w:szCs w:val="22"/>
                <w:lang w:val="en-US"/>
              </w:rPr>
              <w:t>that</w:t>
            </w:r>
            <w:r w:rsidRPr="004B016D">
              <w:rPr>
                <w:rFonts w:ascii="Arial" w:hAnsi="Arial" w:cs="Arial"/>
                <w:sz w:val="22"/>
                <w:szCs w:val="22"/>
                <w:lang w:val="en-US"/>
              </w:rPr>
              <w:t xml:space="preserve"> will be </w:t>
            </w:r>
            <w:r w:rsidR="00095464" w:rsidRPr="004B016D">
              <w:rPr>
                <w:rFonts w:ascii="Arial" w:hAnsi="Arial" w:cs="Arial"/>
                <w:sz w:val="22"/>
                <w:szCs w:val="22"/>
                <w:lang w:val="en-US"/>
              </w:rPr>
              <w:t>applied</w:t>
            </w:r>
            <w:r w:rsidRPr="004B016D">
              <w:rPr>
                <w:rFonts w:ascii="Arial" w:hAnsi="Arial" w:cs="Arial"/>
                <w:sz w:val="22"/>
                <w:szCs w:val="22"/>
                <w:lang w:val="en-US"/>
              </w:rPr>
              <w:t xml:space="preserve"> to ensure a comprehensive search for this systematic review</w:t>
            </w:r>
            <w:commentRangeEnd w:id="0"/>
            <w:r w:rsidR="003D657C">
              <w:rPr>
                <w:rStyle w:val="CommentReference"/>
              </w:rPr>
              <w:commentReference w:id="0"/>
            </w:r>
            <w:r w:rsidR="00095464" w:rsidRPr="004B016D">
              <w:rPr>
                <w:rFonts w:ascii="Arial" w:hAnsi="Arial" w:cs="Arial"/>
                <w:sz w:val="22"/>
                <w:szCs w:val="22"/>
                <w:lang w:val="en-US"/>
              </w:rPr>
              <w:t xml:space="preserve">. </w:t>
            </w:r>
            <w:r w:rsidRPr="004B016D">
              <w:rPr>
                <w:rFonts w:ascii="Arial" w:hAnsi="Arial" w:cs="Arial"/>
                <w:sz w:val="22"/>
                <w:szCs w:val="22"/>
                <w:lang w:val="en-US"/>
              </w:rPr>
              <w:t>The electronic database</w:t>
            </w:r>
            <w:r w:rsidR="00AC23C0" w:rsidRPr="004B016D">
              <w:rPr>
                <w:rFonts w:ascii="Arial" w:hAnsi="Arial" w:cs="Arial"/>
                <w:sz w:val="22"/>
                <w:szCs w:val="22"/>
                <w:lang w:val="en-US"/>
              </w:rPr>
              <w:t>s</w:t>
            </w:r>
            <w:r w:rsidRPr="004B016D">
              <w:rPr>
                <w:rFonts w:ascii="Arial" w:hAnsi="Arial" w:cs="Arial"/>
                <w:sz w:val="22"/>
                <w:szCs w:val="22"/>
                <w:lang w:val="en-US"/>
              </w:rPr>
              <w:t xml:space="preserve"> used will include</w:t>
            </w:r>
            <w:commentRangeStart w:id="1"/>
            <w:commentRangeEnd w:id="1"/>
            <w:r w:rsidR="00F46C15">
              <w:rPr>
                <w:rStyle w:val="CommentReference"/>
              </w:rPr>
              <w:commentReference w:id="1"/>
            </w:r>
            <w:r w:rsidR="00095464" w:rsidRPr="004B016D">
              <w:rPr>
                <w:rFonts w:ascii="Arial" w:hAnsi="Arial" w:cs="Arial"/>
                <w:sz w:val="22"/>
                <w:szCs w:val="22"/>
                <w:lang w:val="en-US"/>
              </w:rPr>
              <w:t xml:space="preserve"> </w:t>
            </w:r>
            <w:proofErr w:type="spellStart"/>
            <w:r w:rsidR="00095464" w:rsidRPr="004B016D">
              <w:rPr>
                <w:rFonts w:ascii="Arial" w:hAnsi="Arial" w:cs="Arial"/>
                <w:sz w:val="22"/>
                <w:szCs w:val="22"/>
                <w:lang w:val="en-US"/>
              </w:rPr>
              <w:t>Pubmed</w:t>
            </w:r>
            <w:proofErr w:type="spellEnd"/>
            <w:r w:rsidR="00095464" w:rsidRPr="004B016D">
              <w:rPr>
                <w:rFonts w:ascii="Arial" w:hAnsi="Arial" w:cs="Arial"/>
                <w:sz w:val="22"/>
                <w:szCs w:val="22"/>
                <w:lang w:val="en-US"/>
              </w:rPr>
              <w:t xml:space="preserve">, </w:t>
            </w:r>
            <w:r w:rsidR="00BE761F" w:rsidRPr="004B016D">
              <w:rPr>
                <w:rFonts w:ascii="Arial" w:hAnsi="Arial" w:cs="Arial"/>
                <w:sz w:val="22"/>
                <w:szCs w:val="22"/>
                <w:lang w:val="en-US"/>
              </w:rPr>
              <w:t xml:space="preserve">Medline, Mendeley and </w:t>
            </w:r>
            <w:proofErr w:type="spellStart"/>
            <w:r w:rsidR="00BE761F" w:rsidRPr="004B016D">
              <w:rPr>
                <w:rFonts w:ascii="Arial" w:hAnsi="Arial" w:cs="Arial"/>
                <w:sz w:val="22"/>
                <w:szCs w:val="22"/>
                <w:lang w:val="en-US"/>
              </w:rPr>
              <w:t>Ebs</w:t>
            </w:r>
            <w:r w:rsidR="00AC23C0" w:rsidRPr="004B016D">
              <w:rPr>
                <w:rFonts w:ascii="Arial" w:hAnsi="Arial" w:cs="Arial"/>
                <w:sz w:val="22"/>
                <w:szCs w:val="22"/>
                <w:lang w:val="en-US"/>
              </w:rPr>
              <w:t>o</w:t>
            </w:r>
            <w:proofErr w:type="spellEnd"/>
            <w:r w:rsidR="00AC23C0" w:rsidRPr="004B016D">
              <w:rPr>
                <w:rFonts w:ascii="Arial" w:hAnsi="Arial" w:cs="Arial"/>
                <w:sz w:val="22"/>
                <w:szCs w:val="22"/>
                <w:lang w:val="en-US"/>
              </w:rPr>
              <w:t xml:space="preserve"> host</w:t>
            </w:r>
            <w:r w:rsidRPr="004B016D">
              <w:rPr>
                <w:rFonts w:ascii="Arial" w:hAnsi="Arial" w:cs="Arial"/>
                <w:sz w:val="22"/>
                <w:szCs w:val="22"/>
                <w:lang w:val="en-US"/>
              </w:rPr>
              <w:t>.</w:t>
            </w:r>
            <w:r w:rsidR="00105EDC">
              <w:rPr>
                <w:rFonts w:ascii="Arial" w:hAnsi="Arial" w:cs="Arial"/>
                <w:sz w:val="22"/>
                <w:szCs w:val="22"/>
                <w:lang w:val="en-US"/>
              </w:rPr>
              <w:t xml:space="preserve"> </w:t>
            </w:r>
            <w:r w:rsidRPr="00F21D31">
              <w:rPr>
                <w:rFonts w:ascii="Arial" w:hAnsi="Arial" w:cs="Arial"/>
                <w:sz w:val="22"/>
                <w:szCs w:val="22"/>
                <w:lang w:val="en-US"/>
              </w:rPr>
              <w:t xml:space="preserve">To </w:t>
            </w:r>
            <w:r w:rsidR="0082048C" w:rsidRPr="00F21D31">
              <w:rPr>
                <w:rFonts w:ascii="Arial" w:hAnsi="Arial" w:cs="Arial"/>
                <w:sz w:val="22"/>
                <w:szCs w:val="22"/>
                <w:lang w:val="en-US"/>
              </w:rPr>
              <w:t>guarantee</w:t>
            </w:r>
            <w:r w:rsidRPr="00F21D31">
              <w:rPr>
                <w:rFonts w:ascii="Arial" w:hAnsi="Arial" w:cs="Arial"/>
                <w:sz w:val="22"/>
                <w:szCs w:val="22"/>
                <w:lang w:val="en-US"/>
              </w:rPr>
              <w:t xml:space="preserve"> relevant studies, a combination of controlle</w:t>
            </w:r>
            <w:r w:rsidR="0083505E" w:rsidRPr="00F21D31">
              <w:rPr>
                <w:rFonts w:ascii="Arial" w:hAnsi="Arial" w:cs="Arial"/>
                <w:sz w:val="22"/>
                <w:szCs w:val="22"/>
                <w:lang w:val="en-US"/>
              </w:rPr>
              <w:t>d</w:t>
            </w:r>
            <w:r w:rsidRPr="00F21D31">
              <w:rPr>
                <w:rFonts w:ascii="Arial" w:hAnsi="Arial" w:cs="Arial"/>
                <w:sz w:val="22"/>
                <w:szCs w:val="22"/>
                <w:lang w:val="en-US"/>
              </w:rPr>
              <w:t xml:space="preserve"> keywords</w:t>
            </w:r>
            <w:r w:rsidR="003E7B97" w:rsidRPr="00F21D31">
              <w:rPr>
                <w:rFonts w:ascii="Arial" w:hAnsi="Arial" w:cs="Arial"/>
                <w:sz w:val="22"/>
                <w:szCs w:val="22"/>
                <w:lang w:val="en-US"/>
              </w:rPr>
              <w:t xml:space="preserve"> and synonyms</w:t>
            </w:r>
            <w:r w:rsidRPr="00F21D31">
              <w:rPr>
                <w:rFonts w:ascii="Arial" w:hAnsi="Arial" w:cs="Arial"/>
                <w:sz w:val="22"/>
                <w:szCs w:val="22"/>
                <w:lang w:val="en-US"/>
              </w:rPr>
              <w:t xml:space="preserve"> will be used. The search phrases </w:t>
            </w:r>
            <w:r w:rsidR="0078570C" w:rsidRPr="00C74F75">
              <w:rPr>
                <w:rFonts w:ascii="Arial" w:hAnsi="Arial" w:cs="Arial"/>
                <w:sz w:val="22"/>
                <w:szCs w:val="22"/>
                <w:lang w:val="en-US"/>
              </w:rPr>
              <w:t>w</w:t>
            </w:r>
            <w:r w:rsidRPr="00F21D31">
              <w:rPr>
                <w:rFonts w:ascii="Arial" w:hAnsi="Arial" w:cs="Arial"/>
                <w:sz w:val="22"/>
                <w:szCs w:val="22"/>
                <w:lang w:val="en-US"/>
              </w:rPr>
              <w:t>ill be: "</w:t>
            </w:r>
            <w:r w:rsidR="0083505E" w:rsidRPr="00F21D31">
              <w:rPr>
                <w:rFonts w:ascii="Arial" w:hAnsi="Arial" w:cs="Arial"/>
                <w:sz w:val="22"/>
                <w:szCs w:val="22"/>
                <w:lang w:val="en-US"/>
              </w:rPr>
              <w:t>depression</w:t>
            </w:r>
            <w:r w:rsidRPr="00F21D31">
              <w:rPr>
                <w:rFonts w:ascii="Arial" w:hAnsi="Arial" w:cs="Arial"/>
                <w:sz w:val="22"/>
                <w:szCs w:val="22"/>
                <w:lang w:val="en-US"/>
              </w:rPr>
              <w:t>"</w:t>
            </w:r>
            <w:r w:rsidR="00E40D79" w:rsidRPr="00F21D31">
              <w:rPr>
                <w:rFonts w:ascii="Arial" w:hAnsi="Arial" w:cs="Arial"/>
                <w:sz w:val="22"/>
                <w:szCs w:val="22"/>
                <w:lang w:val="en-US"/>
              </w:rPr>
              <w:t>,</w:t>
            </w:r>
            <w:r w:rsidRPr="00F21D31">
              <w:rPr>
                <w:rFonts w:ascii="Arial" w:hAnsi="Arial" w:cs="Arial"/>
                <w:sz w:val="22"/>
                <w:szCs w:val="22"/>
                <w:lang w:val="en-US"/>
              </w:rPr>
              <w:t xml:space="preserve"> "</w:t>
            </w:r>
            <w:r w:rsidR="00E40D79" w:rsidRPr="00F21D31">
              <w:rPr>
                <w:rFonts w:ascii="Arial" w:hAnsi="Arial" w:cs="Arial"/>
                <w:sz w:val="22"/>
                <w:szCs w:val="22"/>
                <w:lang w:val="en-US"/>
              </w:rPr>
              <w:t>Ageing Population</w:t>
            </w:r>
            <w:r w:rsidRPr="00F21D31">
              <w:rPr>
                <w:rFonts w:ascii="Arial" w:hAnsi="Arial" w:cs="Arial"/>
                <w:sz w:val="22"/>
                <w:szCs w:val="22"/>
                <w:lang w:val="en-US"/>
              </w:rPr>
              <w:t>"</w:t>
            </w:r>
            <w:r w:rsidR="00E40D79" w:rsidRPr="00F21D31">
              <w:rPr>
                <w:rFonts w:ascii="Arial" w:hAnsi="Arial" w:cs="Arial"/>
                <w:sz w:val="22"/>
                <w:szCs w:val="22"/>
                <w:lang w:val="en-US"/>
              </w:rPr>
              <w:t>,</w:t>
            </w:r>
            <w:r w:rsidRPr="00F21D31">
              <w:rPr>
                <w:rFonts w:ascii="Arial" w:hAnsi="Arial" w:cs="Arial"/>
                <w:sz w:val="22"/>
                <w:szCs w:val="22"/>
                <w:lang w:val="en-US"/>
              </w:rPr>
              <w:t xml:space="preserve"> "</w:t>
            </w:r>
            <w:r w:rsidR="003E7B97" w:rsidRPr="00F21D31">
              <w:rPr>
                <w:rFonts w:ascii="Arial" w:hAnsi="Arial" w:cs="Arial"/>
                <w:sz w:val="22"/>
                <w:szCs w:val="22"/>
                <w:lang w:val="en-US"/>
              </w:rPr>
              <w:t>quality of life</w:t>
            </w:r>
            <w:r w:rsidRPr="00F21D31">
              <w:rPr>
                <w:rFonts w:ascii="Arial" w:hAnsi="Arial" w:cs="Arial"/>
                <w:sz w:val="22"/>
                <w:szCs w:val="22"/>
                <w:lang w:val="en-US"/>
              </w:rPr>
              <w:t>"</w:t>
            </w:r>
            <w:r w:rsidR="00FC3A44" w:rsidRPr="00F21D31">
              <w:rPr>
                <w:rFonts w:ascii="Arial" w:hAnsi="Arial" w:cs="Arial"/>
                <w:sz w:val="22"/>
                <w:szCs w:val="22"/>
                <w:lang w:val="en-US"/>
              </w:rPr>
              <w:t xml:space="preserve">, “impact” </w:t>
            </w:r>
            <w:r w:rsidRPr="00F21D31">
              <w:rPr>
                <w:rFonts w:ascii="Arial" w:hAnsi="Arial" w:cs="Arial"/>
                <w:sz w:val="22"/>
                <w:szCs w:val="22"/>
                <w:lang w:val="en-US"/>
              </w:rPr>
              <w:t>as well as "</w:t>
            </w:r>
            <w:r w:rsidR="008543CA" w:rsidRPr="00F21D31">
              <w:rPr>
                <w:rFonts w:ascii="Arial" w:hAnsi="Arial" w:cs="Arial"/>
                <w:sz w:val="22"/>
                <w:szCs w:val="22"/>
                <w:lang w:val="en-US"/>
              </w:rPr>
              <w:t>depressive</w:t>
            </w:r>
            <w:r w:rsidRPr="00F21D31">
              <w:rPr>
                <w:rFonts w:ascii="Arial" w:hAnsi="Arial" w:cs="Arial"/>
                <w:sz w:val="22"/>
                <w:szCs w:val="22"/>
                <w:lang w:val="en-US"/>
              </w:rPr>
              <w:t>" "</w:t>
            </w:r>
            <w:r w:rsidR="008543CA" w:rsidRPr="00F21D31">
              <w:rPr>
                <w:rFonts w:ascii="Arial" w:hAnsi="Arial" w:cs="Arial"/>
                <w:sz w:val="22"/>
                <w:szCs w:val="22"/>
                <w:lang w:val="en-US"/>
              </w:rPr>
              <w:t>elderly</w:t>
            </w:r>
            <w:r w:rsidRPr="00F21D31">
              <w:rPr>
                <w:rFonts w:ascii="Arial" w:hAnsi="Arial" w:cs="Arial"/>
                <w:sz w:val="22"/>
                <w:szCs w:val="22"/>
                <w:lang w:val="en-US"/>
              </w:rPr>
              <w:t xml:space="preserve">" </w:t>
            </w:r>
            <w:r w:rsidR="008543CA" w:rsidRPr="00F21D31">
              <w:rPr>
                <w:rFonts w:ascii="Arial" w:hAnsi="Arial" w:cs="Arial"/>
                <w:sz w:val="22"/>
                <w:szCs w:val="22"/>
                <w:lang w:val="en-US"/>
              </w:rPr>
              <w:t>and “wellbeing”</w:t>
            </w:r>
            <w:r w:rsidR="00CB64AF" w:rsidRPr="00F21D31">
              <w:rPr>
                <w:rFonts w:ascii="Arial" w:hAnsi="Arial" w:cs="Arial"/>
                <w:sz w:val="22"/>
                <w:szCs w:val="22"/>
                <w:lang w:val="en-US"/>
              </w:rPr>
              <w:t xml:space="preserve"> </w:t>
            </w:r>
            <w:r w:rsidR="00FC3A44" w:rsidRPr="00F21D31">
              <w:rPr>
                <w:rFonts w:ascii="Arial" w:hAnsi="Arial" w:cs="Arial"/>
                <w:sz w:val="22"/>
                <w:szCs w:val="22"/>
                <w:lang w:val="en-US"/>
              </w:rPr>
              <w:t>and “effects”</w:t>
            </w:r>
            <w:r w:rsidR="00F21D31" w:rsidRPr="00F21D31">
              <w:rPr>
                <w:rFonts w:ascii="Arial" w:hAnsi="Arial" w:cs="Arial"/>
                <w:sz w:val="22"/>
                <w:szCs w:val="22"/>
                <w:lang w:val="en-US"/>
              </w:rPr>
              <w:t xml:space="preserve">. </w:t>
            </w:r>
            <w:r w:rsidR="008A5E66" w:rsidRPr="00C74F75">
              <w:rPr>
                <w:rFonts w:ascii="Arial" w:hAnsi="Arial" w:cs="Arial"/>
                <w:sz w:val="22"/>
                <w:szCs w:val="22"/>
                <w:lang w:val="en-US"/>
              </w:rPr>
              <w:t xml:space="preserve">The below </w:t>
            </w:r>
            <w:r w:rsidR="00136370">
              <w:rPr>
                <w:rFonts w:ascii="Arial" w:hAnsi="Arial" w:cs="Arial"/>
                <w:sz w:val="22"/>
                <w:szCs w:val="22"/>
                <w:lang w:val="en-US"/>
              </w:rPr>
              <w:t>PEO</w:t>
            </w:r>
            <w:r w:rsidR="00F568B9">
              <w:rPr>
                <w:rFonts w:ascii="Arial" w:hAnsi="Arial" w:cs="Arial"/>
                <w:sz w:val="22"/>
                <w:szCs w:val="22"/>
                <w:lang w:val="en-US"/>
              </w:rPr>
              <w:t xml:space="preserve"> (Population/Exposure/Outcome)</w:t>
            </w:r>
            <w:r w:rsidR="00136370">
              <w:rPr>
                <w:rFonts w:ascii="Arial" w:hAnsi="Arial" w:cs="Arial"/>
                <w:sz w:val="22"/>
                <w:szCs w:val="22"/>
                <w:lang w:val="en-US"/>
              </w:rPr>
              <w:t xml:space="preserve"> </w:t>
            </w:r>
            <w:r w:rsidR="0078570C" w:rsidRPr="00C74F75">
              <w:rPr>
                <w:rFonts w:ascii="Arial" w:hAnsi="Arial" w:cs="Arial"/>
                <w:sz w:val="22"/>
                <w:szCs w:val="22"/>
                <w:lang w:val="en-US"/>
              </w:rPr>
              <w:t xml:space="preserve">framework </w:t>
            </w:r>
            <w:r w:rsidR="00136370">
              <w:rPr>
                <w:rFonts w:ascii="Arial" w:hAnsi="Arial" w:cs="Arial"/>
                <w:sz w:val="22"/>
                <w:szCs w:val="22"/>
                <w:lang w:val="en-US"/>
              </w:rPr>
              <w:t>will be adapted</w:t>
            </w:r>
            <w:r w:rsidR="00F568B9">
              <w:rPr>
                <w:rFonts w:ascii="Arial" w:hAnsi="Arial" w:cs="Arial"/>
                <w:sz w:val="22"/>
                <w:szCs w:val="22"/>
                <w:lang w:val="en-US"/>
              </w:rPr>
              <w:t xml:space="preserve"> in the systematic review to allow a </w:t>
            </w:r>
            <w:r w:rsidR="00697084">
              <w:rPr>
                <w:rFonts w:ascii="Arial" w:hAnsi="Arial" w:cs="Arial"/>
                <w:sz w:val="22"/>
                <w:szCs w:val="22"/>
                <w:lang w:val="en-US"/>
              </w:rPr>
              <w:t xml:space="preserve">structured approach </w:t>
            </w:r>
            <w:r w:rsidR="00697084" w:rsidRPr="00C74F75">
              <w:rPr>
                <w:rFonts w:ascii="Arial" w:hAnsi="Arial" w:cs="Arial"/>
                <w:sz w:val="22"/>
                <w:szCs w:val="22"/>
                <w:lang w:val="en-US"/>
              </w:rPr>
              <w:t xml:space="preserve">to </w:t>
            </w:r>
            <w:r w:rsidR="008A5E66" w:rsidRPr="00C74F75">
              <w:rPr>
                <w:rFonts w:ascii="Arial" w:hAnsi="Arial" w:cs="Arial"/>
                <w:sz w:val="22"/>
                <w:szCs w:val="22"/>
                <w:lang w:val="en-US"/>
              </w:rPr>
              <w:t xml:space="preserve">answer </w:t>
            </w:r>
            <w:r w:rsidR="00697084">
              <w:rPr>
                <w:rFonts w:ascii="Arial" w:hAnsi="Arial" w:cs="Arial"/>
                <w:sz w:val="22"/>
                <w:szCs w:val="22"/>
                <w:lang w:val="en-US"/>
              </w:rPr>
              <w:t>the research question</w:t>
            </w:r>
            <w:r w:rsidR="00724FA7">
              <w:rPr>
                <w:rFonts w:ascii="Arial" w:hAnsi="Arial" w:cs="Arial"/>
                <w:sz w:val="22"/>
                <w:szCs w:val="22"/>
                <w:lang w:val="en-US"/>
              </w:rPr>
              <w:t xml:space="preserve"> </w:t>
            </w:r>
            <w:r w:rsidR="006F4D34">
              <w:rPr>
                <w:rFonts w:ascii="Arial" w:hAnsi="Arial" w:cs="Arial"/>
                <w:sz w:val="22"/>
                <w:szCs w:val="22"/>
                <w:lang w:val="en-US"/>
              </w:rPr>
              <w:t>(Capili, 2020)</w:t>
            </w:r>
            <w:r w:rsidR="00697084">
              <w:rPr>
                <w:rFonts w:ascii="Arial" w:hAnsi="Arial" w:cs="Arial"/>
                <w:sz w:val="22"/>
                <w:szCs w:val="22"/>
                <w:lang w:val="en-US"/>
              </w:rPr>
              <w:t>:</w:t>
            </w:r>
          </w:p>
          <w:p w14:paraId="746FEB67" w14:textId="2CDF424C" w:rsidR="00697084" w:rsidRPr="00093983" w:rsidRDefault="00567D0E" w:rsidP="0049577F">
            <w:pPr>
              <w:pStyle w:val="CommentText"/>
              <w:numPr>
                <w:ilvl w:val="0"/>
                <w:numId w:val="34"/>
              </w:numPr>
              <w:spacing w:line="360" w:lineRule="auto"/>
              <w:rPr>
                <w:rFonts w:ascii="Arial" w:hAnsi="Arial" w:cs="Arial"/>
                <w:color w:val="00B050"/>
                <w:sz w:val="22"/>
                <w:szCs w:val="22"/>
                <w:lang w:val="en-US"/>
              </w:rPr>
            </w:pPr>
            <w:r w:rsidRPr="002D4EFD">
              <w:rPr>
                <w:rFonts w:ascii="Arial" w:hAnsi="Arial" w:cs="Arial"/>
                <w:b/>
                <w:bCs/>
                <w:sz w:val="22"/>
                <w:szCs w:val="22"/>
                <w:lang w:val="en-US"/>
              </w:rPr>
              <w:t>Population</w:t>
            </w:r>
            <w:r>
              <w:rPr>
                <w:rFonts w:ascii="Arial" w:hAnsi="Arial" w:cs="Arial"/>
                <w:sz w:val="22"/>
                <w:szCs w:val="22"/>
                <w:lang w:val="en-US"/>
              </w:rPr>
              <w:t xml:space="preserve"> – Ageing</w:t>
            </w:r>
            <w:r w:rsidR="00093983">
              <w:rPr>
                <w:rFonts w:ascii="Arial" w:hAnsi="Arial" w:cs="Arial"/>
                <w:sz w:val="22"/>
                <w:szCs w:val="22"/>
                <w:lang w:val="en-US"/>
              </w:rPr>
              <w:t xml:space="preserve"> </w:t>
            </w:r>
            <w:r w:rsidR="00093983" w:rsidRPr="00C74F75">
              <w:rPr>
                <w:rFonts w:ascii="Arial" w:hAnsi="Arial" w:cs="Arial"/>
                <w:sz w:val="22"/>
                <w:szCs w:val="22"/>
                <w:lang w:val="en-US"/>
              </w:rPr>
              <w:t>population</w:t>
            </w:r>
            <w:r w:rsidR="00DF30CB" w:rsidRPr="00C74F75">
              <w:rPr>
                <w:rFonts w:ascii="Arial" w:hAnsi="Arial" w:cs="Arial"/>
                <w:sz w:val="22"/>
                <w:szCs w:val="22"/>
                <w:lang w:val="en-US"/>
              </w:rPr>
              <w:t xml:space="preserve"> or </w:t>
            </w:r>
            <w:r w:rsidR="00093983" w:rsidRPr="00C74F75">
              <w:rPr>
                <w:rFonts w:ascii="Arial" w:hAnsi="Arial" w:cs="Arial"/>
                <w:sz w:val="22"/>
                <w:szCs w:val="22"/>
                <w:lang w:val="en-US"/>
              </w:rPr>
              <w:t>elderly</w:t>
            </w:r>
          </w:p>
          <w:p w14:paraId="3E95A78E" w14:textId="7DE88994" w:rsidR="00567D0E" w:rsidRDefault="00567D0E" w:rsidP="0049577F">
            <w:pPr>
              <w:pStyle w:val="CommentText"/>
              <w:numPr>
                <w:ilvl w:val="0"/>
                <w:numId w:val="34"/>
              </w:numPr>
              <w:spacing w:line="360" w:lineRule="auto"/>
              <w:rPr>
                <w:rFonts w:ascii="Arial" w:hAnsi="Arial" w:cs="Arial"/>
                <w:sz w:val="22"/>
                <w:szCs w:val="22"/>
                <w:lang w:val="en-US"/>
              </w:rPr>
            </w:pPr>
            <w:r w:rsidRPr="002D4EFD">
              <w:rPr>
                <w:rFonts w:ascii="Arial" w:hAnsi="Arial" w:cs="Arial"/>
                <w:b/>
                <w:bCs/>
                <w:sz w:val="22"/>
                <w:szCs w:val="22"/>
                <w:lang w:val="en-US"/>
              </w:rPr>
              <w:t>Exposure</w:t>
            </w:r>
            <w:r>
              <w:rPr>
                <w:rFonts w:ascii="Arial" w:hAnsi="Arial" w:cs="Arial"/>
                <w:sz w:val="22"/>
                <w:szCs w:val="22"/>
                <w:lang w:val="en-US"/>
              </w:rPr>
              <w:t xml:space="preserve">- </w:t>
            </w:r>
            <w:r w:rsidR="00724FA7">
              <w:rPr>
                <w:rFonts w:ascii="Arial" w:hAnsi="Arial" w:cs="Arial"/>
                <w:sz w:val="22"/>
                <w:szCs w:val="22"/>
                <w:lang w:val="en-US"/>
              </w:rPr>
              <w:t>Depression</w:t>
            </w:r>
          </w:p>
          <w:p w14:paraId="25EDCFBC" w14:textId="00AB745F" w:rsidR="00567D0E" w:rsidRPr="00F21D31" w:rsidRDefault="00567D0E" w:rsidP="0049577F">
            <w:pPr>
              <w:pStyle w:val="CommentText"/>
              <w:numPr>
                <w:ilvl w:val="0"/>
                <w:numId w:val="34"/>
              </w:numPr>
              <w:spacing w:line="360" w:lineRule="auto"/>
              <w:rPr>
                <w:rFonts w:ascii="Arial" w:hAnsi="Arial" w:cs="Arial"/>
                <w:sz w:val="22"/>
                <w:szCs w:val="22"/>
                <w:lang w:val="en-US"/>
              </w:rPr>
            </w:pPr>
            <w:r w:rsidRPr="002D4EFD">
              <w:rPr>
                <w:rFonts w:ascii="Arial" w:hAnsi="Arial" w:cs="Arial"/>
                <w:b/>
                <w:bCs/>
                <w:sz w:val="22"/>
                <w:szCs w:val="22"/>
                <w:lang w:val="en-US"/>
              </w:rPr>
              <w:t>Outcome</w:t>
            </w:r>
            <w:r>
              <w:rPr>
                <w:rFonts w:ascii="Arial" w:hAnsi="Arial" w:cs="Arial"/>
                <w:sz w:val="22"/>
                <w:szCs w:val="22"/>
                <w:lang w:val="en-US"/>
              </w:rPr>
              <w:t xml:space="preserve">- </w:t>
            </w:r>
            <w:r w:rsidR="00724FA7">
              <w:rPr>
                <w:rFonts w:ascii="Arial" w:hAnsi="Arial" w:cs="Arial"/>
                <w:sz w:val="22"/>
                <w:szCs w:val="22"/>
                <w:lang w:val="en-US"/>
              </w:rPr>
              <w:t>Quality of Life</w:t>
            </w:r>
          </w:p>
          <w:p w14:paraId="6AAEDD6A" w14:textId="02A48396" w:rsidR="00391158" w:rsidRDefault="00391158" w:rsidP="002D4EFD">
            <w:pPr>
              <w:spacing w:line="360" w:lineRule="auto"/>
              <w:rPr>
                <w:rFonts w:ascii="Arial" w:hAnsi="Arial" w:cs="Arial"/>
                <w:sz w:val="22"/>
                <w:szCs w:val="22"/>
              </w:rPr>
            </w:pPr>
          </w:p>
          <w:p w14:paraId="11226E4A" w14:textId="1090FADF" w:rsidR="00C3232D" w:rsidRDefault="00C3232D" w:rsidP="002D4EFD">
            <w:pPr>
              <w:spacing w:line="360" w:lineRule="auto"/>
              <w:rPr>
                <w:rFonts w:ascii="Arial" w:hAnsi="Arial" w:cs="Arial"/>
                <w:sz w:val="22"/>
                <w:szCs w:val="22"/>
              </w:rPr>
            </w:pPr>
            <w:r>
              <w:rPr>
                <w:rFonts w:ascii="Arial" w:hAnsi="Arial" w:cs="Arial"/>
                <w:sz w:val="22"/>
                <w:szCs w:val="22"/>
              </w:rPr>
              <w:t xml:space="preserve">The search strategy </w:t>
            </w:r>
            <w:r w:rsidRPr="005652FD">
              <w:rPr>
                <w:rFonts w:ascii="Arial" w:hAnsi="Arial" w:cs="Arial"/>
                <w:sz w:val="22"/>
                <w:szCs w:val="22"/>
              </w:rPr>
              <w:t xml:space="preserve">will allow the </w:t>
            </w:r>
            <w:r>
              <w:rPr>
                <w:rFonts w:ascii="Arial" w:hAnsi="Arial" w:cs="Arial"/>
                <w:sz w:val="22"/>
                <w:szCs w:val="22"/>
              </w:rPr>
              <w:t xml:space="preserve">identification of the appropriate articles required </w:t>
            </w:r>
            <w:r w:rsidRPr="005652FD">
              <w:rPr>
                <w:rFonts w:ascii="Arial" w:hAnsi="Arial" w:cs="Arial"/>
                <w:sz w:val="22"/>
                <w:szCs w:val="22"/>
              </w:rPr>
              <w:t xml:space="preserve">to answer the </w:t>
            </w:r>
            <w:r>
              <w:rPr>
                <w:rFonts w:ascii="Arial" w:hAnsi="Arial" w:cs="Arial"/>
                <w:sz w:val="22"/>
                <w:szCs w:val="22"/>
              </w:rPr>
              <w:t>research question (Bramer et al., 2018). Using the ‘</w:t>
            </w:r>
            <w:proofErr w:type="gramStart"/>
            <w:r>
              <w:rPr>
                <w:rFonts w:ascii="Arial" w:hAnsi="Arial" w:cs="Arial"/>
                <w:sz w:val="22"/>
                <w:szCs w:val="22"/>
              </w:rPr>
              <w:t>evidence based</w:t>
            </w:r>
            <w:proofErr w:type="gramEnd"/>
            <w:r>
              <w:rPr>
                <w:rFonts w:ascii="Arial" w:hAnsi="Arial" w:cs="Arial"/>
                <w:sz w:val="22"/>
                <w:szCs w:val="22"/>
              </w:rPr>
              <w:t xml:space="preserve"> pyramid’ also known as the ‘hierarchy of evidence’ this </w:t>
            </w:r>
            <w:r w:rsidRPr="005652FD">
              <w:rPr>
                <w:rFonts w:ascii="Arial" w:hAnsi="Arial" w:cs="Arial"/>
                <w:sz w:val="22"/>
                <w:szCs w:val="22"/>
              </w:rPr>
              <w:t xml:space="preserve">strategy will </w:t>
            </w:r>
            <w:r>
              <w:rPr>
                <w:rFonts w:ascii="Arial" w:hAnsi="Arial" w:cs="Arial"/>
                <w:sz w:val="22"/>
                <w:szCs w:val="22"/>
              </w:rPr>
              <w:t xml:space="preserve">help with identifying </w:t>
            </w:r>
            <w:r w:rsidRPr="005652FD">
              <w:rPr>
                <w:rFonts w:ascii="Arial" w:hAnsi="Arial" w:cs="Arial"/>
                <w:sz w:val="22"/>
                <w:szCs w:val="22"/>
              </w:rPr>
              <w:t xml:space="preserve">the relevant literature </w:t>
            </w:r>
            <w:r>
              <w:rPr>
                <w:rFonts w:ascii="Arial" w:hAnsi="Arial" w:cs="Arial"/>
                <w:sz w:val="22"/>
                <w:szCs w:val="22"/>
              </w:rPr>
              <w:t>to us</w:t>
            </w:r>
            <w:r w:rsidRPr="00FC2D37">
              <w:rPr>
                <w:rFonts w:ascii="Arial" w:hAnsi="Arial" w:cs="Arial"/>
                <w:sz w:val="22"/>
                <w:szCs w:val="22"/>
              </w:rPr>
              <w:t>e</w:t>
            </w:r>
            <w:r>
              <w:rPr>
                <w:rFonts w:ascii="Arial" w:hAnsi="Arial" w:cs="Arial"/>
                <w:color w:val="00B050"/>
                <w:sz w:val="22"/>
                <w:szCs w:val="22"/>
              </w:rPr>
              <w:t>.</w:t>
            </w:r>
            <w:r>
              <w:rPr>
                <w:rFonts w:ascii="Arial" w:hAnsi="Arial" w:cs="Arial"/>
                <w:sz w:val="22"/>
                <w:szCs w:val="22"/>
              </w:rPr>
              <w:t xml:space="preserve"> These </w:t>
            </w:r>
            <w:r w:rsidRPr="00FC2D37">
              <w:rPr>
                <w:rFonts w:ascii="Arial" w:hAnsi="Arial" w:cs="Arial"/>
                <w:sz w:val="22"/>
                <w:szCs w:val="22"/>
              </w:rPr>
              <w:t>can</w:t>
            </w:r>
            <w:r>
              <w:rPr>
                <w:rFonts w:ascii="Arial" w:hAnsi="Arial" w:cs="Arial"/>
                <w:sz w:val="22"/>
                <w:szCs w:val="22"/>
              </w:rPr>
              <w:t xml:space="preserve"> be cohort studies, cross sectional and case contro</w:t>
            </w:r>
            <w:r w:rsidRPr="001F52B4">
              <w:rPr>
                <w:rFonts w:ascii="Arial" w:hAnsi="Arial" w:cs="Arial"/>
                <w:color w:val="00B050"/>
                <w:sz w:val="22"/>
                <w:szCs w:val="22"/>
              </w:rPr>
              <w:t>l</w:t>
            </w:r>
            <w:r>
              <w:rPr>
                <w:rFonts w:ascii="Arial" w:hAnsi="Arial" w:cs="Arial"/>
                <w:sz w:val="22"/>
                <w:szCs w:val="22"/>
              </w:rPr>
              <w:t xml:space="preserve"> studies. </w:t>
            </w:r>
          </w:p>
          <w:p w14:paraId="308C4AE8" w14:textId="711B9AEE" w:rsidR="00C3232D" w:rsidRDefault="00C3232D" w:rsidP="002D4EFD">
            <w:pPr>
              <w:spacing w:line="360" w:lineRule="auto"/>
              <w:rPr>
                <w:rFonts w:ascii="Arial" w:hAnsi="Arial" w:cs="Arial"/>
                <w:sz w:val="22"/>
                <w:szCs w:val="22"/>
              </w:rPr>
            </w:pPr>
            <w:r>
              <w:rPr>
                <w:rFonts w:ascii="Arial" w:hAnsi="Arial" w:cs="Arial"/>
                <w:sz w:val="22"/>
                <w:szCs w:val="22"/>
              </w:rPr>
              <w:t xml:space="preserve">Online research will take place using secondary data, whereby </w:t>
            </w:r>
            <w:proofErr w:type="spellStart"/>
            <w:r w:rsidR="00C274FD">
              <w:rPr>
                <w:rFonts w:ascii="Arial" w:hAnsi="Arial" w:cs="Arial"/>
                <w:sz w:val="22"/>
                <w:szCs w:val="22"/>
              </w:rPr>
              <w:t>Refworks</w:t>
            </w:r>
            <w:proofErr w:type="spellEnd"/>
            <w:r w:rsidR="00C274FD">
              <w:rPr>
                <w:rFonts w:ascii="Arial" w:hAnsi="Arial" w:cs="Arial"/>
                <w:sz w:val="22"/>
                <w:szCs w:val="22"/>
              </w:rPr>
              <w:t xml:space="preserve"> will be used to </w:t>
            </w:r>
            <w:r w:rsidR="00852B36" w:rsidRPr="00852B36">
              <w:rPr>
                <w:rFonts w:ascii="Arial" w:hAnsi="Arial" w:cs="Arial"/>
                <w:color w:val="00B050"/>
                <w:sz w:val="22"/>
                <w:szCs w:val="22"/>
              </w:rPr>
              <w:t>organise</w:t>
            </w:r>
            <w:r w:rsidR="00852B36">
              <w:rPr>
                <w:rFonts w:ascii="Arial" w:hAnsi="Arial" w:cs="Arial"/>
                <w:sz w:val="22"/>
                <w:szCs w:val="22"/>
              </w:rPr>
              <w:t xml:space="preserve"> and </w:t>
            </w:r>
            <w:r>
              <w:rPr>
                <w:rFonts w:ascii="Arial" w:hAnsi="Arial" w:cs="Arial"/>
                <w:sz w:val="22"/>
                <w:szCs w:val="22"/>
              </w:rPr>
              <w:t>add all relevant articles that cover the aspect of the research question, including date, title, abstract and type of literature undertaken.</w:t>
            </w:r>
          </w:p>
          <w:p w14:paraId="0975EC77" w14:textId="77777777" w:rsidR="00761FC4" w:rsidRDefault="00761FC4" w:rsidP="002D4EFD">
            <w:pPr>
              <w:spacing w:line="360" w:lineRule="auto"/>
              <w:rPr>
                <w:rFonts w:ascii="Arial" w:hAnsi="Arial" w:cs="Arial"/>
                <w:sz w:val="22"/>
                <w:szCs w:val="22"/>
              </w:rPr>
            </w:pPr>
          </w:p>
          <w:p w14:paraId="3A16C4F7" w14:textId="57A2E533" w:rsidR="00FC2D37" w:rsidRDefault="00761FC4" w:rsidP="002D4EFD">
            <w:pPr>
              <w:spacing w:line="360" w:lineRule="auto"/>
              <w:rPr>
                <w:rFonts w:ascii="Arial" w:hAnsi="Arial" w:cs="Arial"/>
                <w:b/>
                <w:bCs/>
                <w:sz w:val="22"/>
                <w:szCs w:val="22"/>
              </w:rPr>
            </w:pPr>
            <w:r w:rsidRPr="00FC2D37">
              <w:rPr>
                <w:rFonts w:ascii="Arial" w:hAnsi="Arial" w:cs="Arial"/>
                <w:b/>
                <w:bCs/>
                <w:sz w:val="22"/>
                <w:szCs w:val="22"/>
              </w:rPr>
              <w:t>Study Selection</w:t>
            </w:r>
          </w:p>
          <w:p w14:paraId="78647A88" w14:textId="2B835616" w:rsidR="003E40AF" w:rsidRDefault="003E40AF" w:rsidP="002D4EFD">
            <w:pPr>
              <w:spacing w:line="360" w:lineRule="auto"/>
              <w:rPr>
                <w:rFonts w:ascii="Arial" w:hAnsi="Arial" w:cs="Arial"/>
                <w:b/>
                <w:bCs/>
                <w:sz w:val="22"/>
                <w:szCs w:val="22"/>
              </w:rPr>
            </w:pPr>
            <w:r w:rsidRPr="002D4EFD">
              <w:rPr>
                <w:rFonts w:ascii="Arial" w:hAnsi="Arial" w:cs="Arial"/>
                <w:b/>
                <w:bCs/>
                <w:i/>
                <w:iCs/>
                <w:sz w:val="22"/>
                <w:szCs w:val="22"/>
              </w:rPr>
              <w:t>Inclusion criteria</w:t>
            </w:r>
            <w:r>
              <w:rPr>
                <w:rFonts w:ascii="Arial" w:hAnsi="Arial" w:cs="Arial"/>
                <w:b/>
                <w:bCs/>
                <w:sz w:val="22"/>
                <w:szCs w:val="22"/>
              </w:rPr>
              <w:t>:</w:t>
            </w:r>
          </w:p>
          <w:p w14:paraId="1AFD4F6A" w14:textId="24F509AA" w:rsidR="003E40AF" w:rsidRPr="0004785A" w:rsidRDefault="007A4337" w:rsidP="0049577F">
            <w:pPr>
              <w:pStyle w:val="ListParagraph"/>
              <w:numPr>
                <w:ilvl w:val="0"/>
                <w:numId w:val="34"/>
              </w:numPr>
              <w:spacing w:line="360" w:lineRule="auto"/>
              <w:rPr>
                <w:rFonts w:ascii="Arial" w:hAnsi="Arial" w:cs="Arial"/>
              </w:rPr>
            </w:pPr>
            <w:r w:rsidRPr="0004785A">
              <w:rPr>
                <w:rFonts w:ascii="Arial" w:hAnsi="Arial" w:cs="Arial"/>
              </w:rPr>
              <w:t xml:space="preserve">Studies that focus on only </w:t>
            </w:r>
            <w:r w:rsidR="003E40AF" w:rsidRPr="0004785A">
              <w:rPr>
                <w:rFonts w:ascii="Arial" w:hAnsi="Arial" w:cs="Arial"/>
              </w:rPr>
              <w:t>elderly</w:t>
            </w:r>
            <w:r w:rsidR="00424637" w:rsidRPr="0004785A">
              <w:rPr>
                <w:rFonts w:ascii="Arial" w:hAnsi="Arial" w:cs="Arial"/>
              </w:rPr>
              <w:t>/ageing population</w:t>
            </w:r>
          </w:p>
          <w:p w14:paraId="567625DE" w14:textId="2F3130E2" w:rsidR="003E40AF" w:rsidRDefault="009946E6" w:rsidP="0049577F">
            <w:pPr>
              <w:pStyle w:val="ListParagraph"/>
              <w:numPr>
                <w:ilvl w:val="0"/>
                <w:numId w:val="34"/>
              </w:numPr>
              <w:spacing w:line="360" w:lineRule="auto"/>
              <w:rPr>
                <w:rFonts w:ascii="Arial" w:hAnsi="Arial" w:cs="Arial"/>
              </w:rPr>
            </w:pPr>
            <w:r w:rsidRPr="0004785A">
              <w:rPr>
                <w:rFonts w:ascii="Arial" w:hAnsi="Arial" w:cs="Arial"/>
              </w:rPr>
              <w:t xml:space="preserve">Studies that </w:t>
            </w:r>
            <w:r w:rsidR="00C8419A" w:rsidRPr="0004785A">
              <w:rPr>
                <w:rFonts w:ascii="Arial" w:hAnsi="Arial" w:cs="Arial"/>
              </w:rPr>
              <w:t>focus on d</w:t>
            </w:r>
            <w:r w:rsidR="003E40AF" w:rsidRPr="0004785A">
              <w:rPr>
                <w:rFonts w:ascii="Arial" w:hAnsi="Arial" w:cs="Arial"/>
              </w:rPr>
              <w:t xml:space="preserve">epression </w:t>
            </w:r>
            <w:r w:rsidR="003E40AF">
              <w:rPr>
                <w:rFonts w:ascii="Arial" w:hAnsi="Arial" w:cs="Arial"/>
              </w:rPr>
              <w:t>effects on quality of life in ageing population</w:t>
            </w:r>
          </w:p>
          <w:p w14:paraId="650AC378" w14:textId="19F1B700" w:rsidR="00955537" w:rsidRDefault="00955537" w:rsidP="0049577F">
            <w:pPr>
              <w:pStyle w:val="ListParagraph"/>
              <w:numPr>
                <w:ilvl w:val="0"/>
                <w:numId w:val="34"/>
              </w:numPr>
              <w:spacing w:line="360" w:lineRule="auto"/>
              <w:rPr>
                <w:rFonts w:ascii="Arial" w:hAnsi="Arial" w:cs="Arial"/>
              </w:rPr>
            </w:pPr>
            <w:commentRangeStart w:id="2"/>
            <w:r>
              <w:rPr>
                <w:rFonts w:ascii="Arial" w:hAnsi="Arial" w:cs="Arial"/>
              </w:rPr>
              <w:t>Ageing Population</w:t>
            </w:r>
          </w:p>
          <w:p w14:paraId="2DDE483C" w14:textId="5E4F6BBB" w:rsidR="00955537" w:rsidRDefault="00955537" w:rsidP="0049577F">
            <w:pPr>
              <w:pStyle w:val="ListParagraph"/>
              <w:numPr>
                <w:ilvl w:val="0"/>
                <w:numId w:val="34"/>
              </w:numPr>
              <w:spacing w:line="360" w:lineRule="auto"/>
              <w:rPr>
                <w:rFonts w:ascii="Arial" w:hAnsi="Arial" w:cs="Arial"/>
              </w:rPr>
            </w:pPr>
            <w:r>
              <w:rPr>
                <w:rFonts w:ascii="Arial" w:hAnsi="Arial" w:cs="Arial"/>
              </w:rPr>
              <w:t>Elderly</w:t>
            </w:r>
            <w:r w:rsidR="001105DD">
              <w:rPr>
                <w:rFonts w:ascii="Arial" w:hAnsi="Arial" w:cs="Arial"/>
              </w:rPr>
              <w:t xml:space="preserve"> / Older adults</w:t>
            </w:r>
            <w:commentRangeEnd w:id="2"/>
            <w:r w:rsidR="006C06F7">
              <w:rPr>
                <w:rStyle w:val="CommentReference"/>
                <w:rFonts w:ascii="Times New Roman" w:eastAsia="Times New Roman" w:hAnsi="Times New Roman"/>
              </w:rPr>
              <w:commentReference w:id="2"/>
            </w:r>
          </w:p>
          <w:p w14:paraId="21AE3726" w14:textId="77777777" w:rsidR="0049577F" w:rsidRPr="0004785A" w:rsidRDefault="0049577F" w:rsidP="0049577F">
            <w:pPr>
              <w:pStyle w:val="ListParagraph"/>
              <w:numPr>
                <w:ilvl w:val="0"/>
                <w:numId w:val="34"/>
              </w:numPr>
              <w:rPr>
                <w:rFonts w:ascii="Arial" w:hAnsi="Arial" w:cs="Arial"/>
              </w:rPr>
            </w:pPr>
            <w:r w:rsidRPr="0004785A">
              <w:rPr>
                <w:rFonts w:ascii="Arial" w:eastAsia="Times New Roman" w:hAnsi="Arial" w:cs="Arial"/>
                <w:lang w:eastAsia="en-GB"/>
              </w:rPr>
              <w:t>Studies conducted worldwide</w:t>
            </w:r>
          </w:p>
          <w:p w14:paraId="338662AE" w14:textId="477EDF9E" w:rsidR="0049577F" w:rsidRPr="0004785A" w:rsidRDefault="00584B1A" w:rsidP="0049577F">
            <w:pPr>
              <w:pStyle w:val="pf0"/>
              <w:numPr>
                <w:ilvl w:val="0"/>
                <w:numId w:val="34"/>
              </w:numPr>
              <w:spacing w:line="360" w:lineRule="auto"/>
              <w:jc w:val="both"/>
              <w:rPr>
                <w:rFonts w:ascii="Arial" w:hAnsi="Arial" w:cs="Arial"/>
                <w:sz w:val="22"/>
                <w:szCs w:val="22"/>
              </w:rPr>
            </w:pPr>
            <w:r w:rsidRPr="0004785A">
              <w:rPr>
                <w:rFonts w:ascii="Arial" w:hAnsi="Arial" w:cs="Arial"/>
                <w:sz w:val="22"/>
                <w:szCs w:val="22"/>
              </w:rPr>
              <w:t xml:space="preserve">Studies </w:t>
            </w:r>
            <w:r w:rsidR="0049577F" w:rsidRPr="0004785A">
              <w:rPr>
                <w:rFonts w:ascii="Arial" w:hAnsi="Arial" w:cs="Arial"/>
                <w:sz w:val="22"/>
                <w:szCs w:val="22"/>
              </w:rPr>
              <w:t>published in peer-reviewed journals.</w:t>
            </w:r>
          </w:p>
          <w:p w14:paraId="6592F1F4" w14:textId="6C838F9B" w:rsidR="001050A7" w:rsidRPr="0004785A" w:rsidRDefault="00CA1D44" w:rsidP="001050A7">
            <w:pPr>
              <w:pStyle w:val="ListParagraph"/>
              <w:numPr>
                <w:ilvl w:val="0"/>
                <w:numId w:val="34"/>
              </w:numPr>
              <w:rPr>
                <w:rFonts w:ascii="Arial" w:eastAsia="Times New Roman" w:hAnsi="Arial" w:cs="Arial"/>
                <w:lang w:eastAsia="en-GB"/>
              </w:rPr>
            </w:pPr>
            <w:r w:rsidRPr="0004785A">
              <w:rPr>
                <w:rFonts w:ascii="Arial" w:hAnsi="Arial" w:cs="Arial"/>
                <w:lang w:eastAsia="en-GB"/>
              </w:rPr>
              <w:t xml:space="preserve">Studies </w:t>
            </w:r>
            <w:r w:rsidR="0049577F" w:rsidRPr="0004785A">
              <w:rPr>
                <w:rFonts w:ascii="Arial" w:hAnsi="Arial" w:cs="Arial"/>
                <w:lang w:eastAsia="en-GB"/>
              </w:rPr>
              <w:t xml:space="preserve">that used quantitative and qualitative research methods </w:t>
            </w:r>
            <w:r w:rsidR="001050A7" w:rsidRPr="0004785A">
              <w:rPr>
                <w:rFonts w:ascii="Arial" w:eastAsia="Times New Roman" w:hAnsi="Arial" w:cs="Arial"/>
                <w:lang w:eastAsia="en-GB"/>
              </w:rPr>
              <w:t>including cohort studies, cr</w:t>
            </w:r>
            <w:r w:rsidRPr="0004785A">
              <w:rPr>
                <w:rFonts w:ascii="Arial" w:eastAsia="Times New Roman" w:hAnsi="Arial" w:cs="Arial"/>
                <w:lang w:eastAsia="en-GB"/>
              </w:rPr>
              <w:t xml:space="preserve">oss-sectional studies and </w:t>
            </w:r>
            <w:r w:rsidR="001050A7" w:rsidRPr="0004785A">
              <w:rPr>
                <w:rFonts w:ascii="Arial" w:eastAsia="Times New Roman" w:hAnsi="Arial" w:cs="Arial"/>
                <w:lang w:eastAsia="en-GB"/>
              </w:rPr>
              <w:t>case control</w:t>
            </w:r>
            <w:r w:rsidRPr="0004785A">
              <w:rPr>
                <w:rFonts w:ascii="Arial" w:eastAsia="Times New Roman" w:hAnsi="Arial" w:cs="Arial"/>
                <w:lang w:eastAsia="en-GB"/>
              </w:rPr>
              <w:t xml:space="preserve"> studies</w:t>
            </w:r>
            <w:r w:rsidR="00F427B4" w:rsidRPr="0004785A">
              <w:rPr>
                <w:rFonts w:ascii="Arial" w:eastAsia="Times New Roman" w:hAnsi="Arial" w:cs="Arial"/>
                <w:lang w:eastAsia="en-GB"/>
              </w:rPr>
              <w:t xml:space="preserve"> only</w:t>
            </w:r>
          </w:p>
          <w:p w14:paraId="458477B1" w14:textId="5159124E" w:rsidR="0049577F" w:rsidRPr="0004785A" w:rsidRDefault="0049577F" w:rsidP="00307260">
            <w:pPr>
              <w:ind w:left="360"/>
              <w:rPr>
                <w:rFonts w:ascii="Arial" w:hAnsi="Arial" w:cs="Arial"/>
                <w:lang w:eastAsia="en-GB"/>
              </w:rPr>
            </w:pPr>
          </w:p>
          <w:p w14:paraId="05F089E9" w14:textId="265F3479" w:rsidR="0049577F" w:rsidRPr="0004785A" w:rsidRDefault="00AA768E" w:rsidP="0049577F">
            <w:pPr>
              <w:pStyle w:val="ListParagraph"/>
              <w:numPr>
                <w:ilvl w:val="0"/>
                <w:numId w:val="34"/>
              </w:numPr>
              <w:rPr>
                <w:rFonts w:ascii="Arial" w:eastAsia="Times New Roman" w:hAnsi="Arial" w:cs="Arial"/>
                <w:lang w:eastAsia="en-GB"/>
              </w:rPr>
            </w:pPr>
            <w:r w:rsidRPr="0004785A">
              <w:rPr>
                <w:rFonts w:ascii="Arial" w:eastAsia="Times New Roman" w:hAnsi="Arial" w:cs="Arial"/>
                <w:lang w:eastAsia="en-GB"/>
              </w:rPr>
              <w:t xml:space="preserve">Only studies </w:t>
            </w:r>
            <w:r w:rsidR="0049577F" w:rsidRPr="0004785A">
              <w:rPr>
                <w:rFonts w:ascii="Arial" w:eastAsia="Times New Roman" w:hAnsi="Arial" w:cs="Arial"/>
                <w:lang w:eastAsia="en-GB"/>
              </w:rPr>
              <w:t>published in English language</w:t>
            </w:r>
          </w:p>
          <w:p w14:paraId="62D8F657" w14:textId="77777777" w:rsidR="0049577F" w:rsidRPr="006C06F7" w:rsidRDefault="0049577F" w:rsidP="00AA768E">
            <w:pPr>
              <w:pStyle w:val="ListParagraph"/>
              <w:spacing w:line="360" w:lineRule="auto"/>
              <w:rPr>
                <w:rFonts w:ascii="Arial" w:hAnsi="Arial" w:cs="Arial"/>
                <w:color w:val="FF0000"/>
              </w:rPr>
            </w:pPr>
          </w:p>
          <w:p w14:paraId="595421B9" w14:textId="75A222AF" w:rsidR="00BE04F6" w:rsidRDefault="00BE04F6" w:rsidP="0049577F">
            <w:pPr>
              <w:pStyle w:val="ListParagraph"/>
              <w:numPr>
                <w:ilvl w:val="0"/>
                <w:numId w:val="34"/>
              </w:numPr>
              <w:spacing w:line="360" w:lineRule="auto"/>
              <w:rPr>
                <w:rFonts w:ascii="Arial" w:hAnsi="Arial" w:cs="Arial"/>
              </w:rPr>
            </w:pPr>
            <w:commentRangeStart w:id="3"/>
            <w:r>
              <w:rPr>
                <w:rFonts w:ascii="Arial" w:hAnsi="Arial" w:cs="Arial"/>
              </w:rPr>
              <w:t>2005 onwards</w:t>
            </w:r>
            <w:commentRangeEnd w:id="3"/>
            <w:r w:rsidR="00307260">
              <w:rPr>
                <w:rStyle w:val="CommentReference"/>
                <w:rFonts w:ascii="Times New Roman" w:eastAsia="Times New Roman" w:hAnsi="Times New Roman"/>
              </w:rPr>
              <w:commentReference w:id="3"/>
            </w:r>
          </w:p>
          <w:p w14:paraId="6378F5CD" w14:textId="77777777" w:rsidR="00406D61" w:rsidRPr="00BE04F6" w:rsidRDefault="00406D61" w:rsidP="002D4EFD">
            <w:pPr>
              <w:pStyle w:val="pf0"/>
              <w:spacing w:line="360" w:lineRule="auto"/>
              <w:jc w:val="both"/>
              <w:rPr>
                <w:rFonts w:ascii="Arial" w:hAnsi="Arial" w:cs="Arial"/>
                <w:b/>
                <w:bCs/>
                <w:i/>
                <w:iCs/>
                <w:sz w:val="22"/>
                <w:szCs w:val="22"/>
              </w:rPr>
            </w:pPr>
            <w:r w:rsidRPr="00BE04F6">
              <w:rPr>
                <w:rFonts w:ascii="Arial" w:hAnsi="Arial" w:cs="Arial"/>
                <w:b/>
                <w:bCs/>
                <w:i/>
                <w:iCs/>
                <w:sz w:val="22"/>
                <w:szCs w:val="22"/>
              </w:rPr>
              <w:t>Exclusion criteria</w:t>
            </w:r>
          </w:p>
          <w:p w14:paraId="1642A160" w14:textId="08A35F2E" w:rsidR="004B71F2" w:rsidRDefault="00523DF1" w:rsidP="0049577F">
            <w:pPr>
              <w:pStyle w:val="pf0"/>
              <w:numPr>
                <w:ilvl w:val="0"/>
                <w:numId w:val="34"/>
              </w:numPr>
              <w:spacing w:line="360" w:lineRule="auto"/>
              <w:jc w:val="both"/>
              <w:rPr>
                <w:rFonts w:ascii="Arial" w:hAnsi="Arial" w:cs="Arial"/>
                <w:sz w:val="22"/>
                <w:szCs w:val="22"/>
              </w:rPr>
            </w:pPr>
            <w:r w:rsidRPr="00BE04F6">
              <w:rPr>
                <w:rFonts w:ascii="Arial" w:hAnsi="Arial" w:cs="Arial"/>
                <w:sz w:val="22"/>
                <w:szCs w:val="22"/>
              </w:rPr>
              <w:t xml:space="preserve">Studies </w:t>
            </w:r>
            <w:r w:rsidR="004B71F2" w:rsidRPr="00BE04F6">
              <w:rPr>
                <w:rFonts w:ascii="Arial" w:hAnsi="Arial" w:cs="Arial"/>
                <w:sz w:val="22"/>
                <w:szCs w:val="22"/>
              </w:rPr>
              <w:t>not published in English language.</w:t>
            </w:r>
          </w:p>
          <w:p w14:paraId="0014C93E" w14:textId="143D1BEA" w:rsidR="00BE04F6" w:rsidRDefault="000B5892" w:rsidP="0049577F">
            <w:pPr>
              <w:pStyle w:val="pf0"/>
              <w:numPr>
                <w:ilvl w:val="0"/>
                <w:numId w:val="34"/>
              </w:numPr>
              <w:spacing w:line="360" w:lineRule="auto"/>
              <w:jc w:val="both"/>
              <w:rPr>
                <w:rFonts w:ascii="Arial" w:hAnsi="Arial" w:cs="Arial"/>
                <w:sz w:val="22"/>
                <w:szCs w:val="22"/>
              </w:rPr>
            </w:pPr>
            <w:r w:rsidRPr="00B421A0">
              <w:rPr>
                <w:rFonts w:ascii="Arial" w:hAnsi="Arial" w:cs="Arial"/>
                <w:sz w:val="22"/>
                <w:szCs w:val="22"/>
              </w:rPr>
              <w:lastRenderedPageBreak/>
              <w:t xml:space="preserve">Studies that </w:t>
            </w:r>
            <w:proofErr w:type="gramStart"/>
            <w:r w:rsidRPr="00B421A0">
              <w:rPr>
                <w:rFonts w:ascii="Arial" w:hAnsi="Arial" w:cs="Arial"/>
                <w:sz w:val="22"/>
                <w:szCs w:val="22"/>
              </w:rPr>
              <w:t xml:space="preserve">are </w:t>
            </w:r>
            <w:r w:rsidR="00307260" w:rsidRPr="00B421A0">
              <w:rPr>
                <w:rFonts w:ascii="Arial" w:hAnsi="Arial" w:cs="Arial"/>
                <w:sz w:val="22"/>
                <w:szCs w:val="22"/>
              </w:rPr>
              <w:t xml:space="preserve"> </w:t>
            </w:r>
            <w:r w:rsidR="00BE04F6">
              <w:rPr>
                <w:rFonts w:ascii="Arial" w:hAnsi="Arial" w:cs="Arial"/>
                <w:sz w:val="22"/>
                <w:szCs w:val="22"/>
              </w:rPr>
              <w:t>Covid</w:t>
            </w:r>
            <w:proofErr w:type="gramEnd"/>
            <w:r w:rsidR="00BE04F6">
              <w:rPr>
                <w:rFonts w:ascii="Arial" w:hAnsi="Arial" w:cs="Arial"/>
                <w:sz w:val="22"/>
                <w:szCs w:val="22"/>
              </w:rPr>
              <w:t xml:space="preserve"> 19 related</w:t>
            </w:r>
            <w:r w:rsidR="00307260">
              <w:rPr>
                <w:rFonts w:ascii="Arial" w:hAnsi="Arial" w:cs="Arial"/>
                <w:sz w:val="22"/>
                <w:szCs w:val="22"/>
              </w:rPr>
              <w:t xml:space="preserve"> </w:t>
            </w:r>
          </w:p>
          <w:p w14:paraId="14EC113B" w14:textId="5D18F993" w:rsidR="00BE04F6" w:rsidRDefault="00BE04F6" w:rsidP="0044125A">
            <w:pPr>
              <w:pStyle w:val="pf0"/>
              <w:numPr>
                <w:ilvl w:val="0"/>
                <w:numId w:val="34"/>
              </w:numPr>
              <w:shd w:val="clear" w:color="auto" w:fill="FFFFFF" w:themeFill="background1"/>
              <w:spacing w:line="360" w:lineRule="auto"/>
              <w:jc w:val="both"/>
              <w:rPr>
                <w:rFonts w:ascii="Arial" w:hAnsi="Arial" w:cs="Arial"/>
                <w:sz w:val="22"/>
                <w:szCs w:val="22"/>
              </w:rPr>
            </w:pPr>
            <w:r>
              <w:rPr>
                <w:rFonts w:ascii="Arial" w:hAnsi="Arial" w:cs="Arial"/>
                <w:sz w:val="22"/>
                <w:szCs w:val="22"/>
              </w:rPr>
              <w:t>Pr</w:t>
            </w:r>
            <w:r w:rsidR="00BB2462">
              <w:rPr>
                <w:rFonts w:ascii="Arial" w:hAnsi="Arial" w:cs="Arial"/>
                <w:sz w:val="22"/>
                <w:szCs w:val="22"/>
              </w:rPr>
              <w:t>e 2005 due to old data</w:t>
            </w:r>
          </w:p>
          <w:p w14:paraId="4EE42E62" w14:textId="03F0A42C" w:rsidR="00BE04F6" w:rsidRDefault="000B5892" w:rsidP="0049577F">
            <w:pPr>
              <w:pStyle w:val="pf0"/>
              <w:numPr>
                <w:ilvl w:val="0"/>
                <w:numId w:val="34"/>
              </w:numPr>
              <w:spacing w:line="360" w:lineRule="auto"/>
              <w:jc w:val="both"/>
              <w:rPr>
                <w:rFonts w:ascii="Arial" w:hAnsi="Arial" w:cs="Arial"/>
                <w:sz w:val="22"/>
                <w:szCs w:val="22"/>
              </w:rPr>
            </w:pPr>
            <w:r w:rsidRPr="00B421A0">
              <w:rPr>
                <w:rFonts w:ascii="Arial" w:hAnsi="Arial" w:cs="Arial"/>
                <w:sz w:val="22"/>
                <w:szCs w:val="22"/>
              </w:rPr>
              <w:t xml:space="preserve">Studies that focus on </w:t>
            </w:r>
            <w:r w:rsidR="00F35756" w:rsidRPr="007357BE">
              <w:rPr>
                <w:rFonts w:ascii="Arial" w:hAnsi="Arial" w:cs="Arial"/>
                <w:sz w:val="22"/>
                <w:szCs w:val="22"/>
              </w:rPr>
              <w:t>d</w:t>
            </w:r>
            <w:r w:rsidR="00BE04F6">
              <w:rPr>
                <w:rFonts w:ascii="Arial" w:hAnsi="Arial" w:cs="Arial"/>
                <w:sz w:val="22"/>
                <w:szCs w:val="22"/>
              </w:rPr>
              <w:t>eterminants of depression</w:t>
            </w:r>
          </w:p>
          <w:p w14:paraId="37D0F002" w14:textId="1E8014EF" w:rsidR="00BE04F6" w:rsidRDefault="0071626E" w:rsidP="0049577F">
            <w:pPr>
              <w:pStyle w:val="pf0"/>
              <w:numPr>
                <w:ilvl w:val="0"/>
                <w:numId w:val="34"/>
              </w:numPr>
              <w:spacing w:line="360" w:lineRule="auto"/>
              <w:jc w:val="both"/>
              <w:rPr>
                <w:rFonts w:ascii="Arial" w:hAnsi="Arial" w:cs="Arial"/>
                <w:sz w:val="22"/>
                <w:szCs w:val="22"/>
              </w:rPr>
            </w:pPr>
            <w:r>
              <w:rPr>
                <w:rFonts w:ascii="Arial" w:hAnsi="Arial" w:cs="Arial"/>
                <w:sz w:val="22"/>
                <w:szCs w:val="22"/>
              </w:rPr>
              <w:t>Studies that focus on r</w:t>
            </w:r>
            <w:r w:rsidR="00BE04F6">
              <w:rPr>
                <w:rFonts w:ascii="Arial" w:hAnsi="Arial" w:cs="Arial"/>
                <w:sz w:val="22"/>
                <w:szCs w:val="22"/>
              </w:rPr>
              <w:t xml:space="preserve">isk </w:t>
            </w:r>
            <w:r>
              <w:rPr>
                <w:rFonts w:ascii="Arial" w:hAnsi="Arial" w:cs="Arial"/>
                <w:sz w:val="22"/>
                <w:szCs w:val="22"/>
              </w:rPr>
              <w:t>f</w:t>
            </w:r>
            <w:r w:rsidR="00BE04F6">
              <w:rPr>
                <w:rFonts w:ascii="Arial" w:hAnsi="Arial" w:cs="Arial"/>
                <w:sz w:val="22"/>
                <w:szCs w:val="22"/>
              </w:rPr>
              <w:t>actors</w:t>
            </w:r>
            <w:r>
              <w:rPr>
                <w:rFonts w:ascii="Arial" w:hAnsi="Arial" w:cs="Arial"/>
                <w:sz w:val="22"/>
                <w:szCs w:val="22"/>
              </w:rPr>
              <w:t xml:space="preserve"> of </w:t>
            </w:r>
            <w:r w:rsidRPr="0044125A">
              <w:rPr>
                <w:rFonts w:ascii="Arial" w:hAnsi="Arial" w:cs="Arial"/>
                <w:sz w:val="22"/>
                <w:szCs w:val="22"/>
              </w:rPr>
              <w:t>depression</w:t>
            </w:r>
          </w:p>
          <w:p w14:paraId="6BC3CAF0" w14:textId="39BA2CC9" w:rsidR="00BE04F6" w:rsidRPr="00BE04F6" w:rsidRDefault="00BE04F6" w:rsidP="0049577F">
            <w:pPr>
              <w:pStyle w:val="pf0"/>
              <w:numPr>
                <w:ilvl w:val="0"/>
                <w:numId w:val="34"/>
              </w:numPr>
              <w:spacing w:line="360" w:lineRule="auto"/>
              <w:jc w:val="both"/>
              <w:rPr>
                <w:rFonts w:ascii="Arial" w:hAnsi="Arial" w:cs="Arial"/>
                <w:sz w:val="22"/>
                <w:szCs w:val="22"/>
              </w:rPr>
            </w:pPr>
            <w:r>
              <w:rPr>
                <w:rFonts w:ascii="Arial" w:hAnsi="Arial" w:cs="Arial"/>
                <w:sz w:val="22"/>
                <w:szCs w:val="22"/>
              </w:rPr>
              <w:t xml:space="preserve">Randomized control </w:t>
            </w:r>
            <w:r w:rsidRPr="0044125A">
              <w:rPr>
                <w:rFonts w:ascii="Arial" w:hAnsi="Arial" w:cs="Arial"/>
                <w:sz w:val="22"/>
                <w:szCs w:val="22"/>
              </w:rPr>
              <w:t>trials</w:t>
            </w:r>
            <w:r w:rsidR="00F427B4" w:rsidRPr="0044125A">
              <w:rPr>
                <w:rFonts w:ascii="Arial" w:hAnsi="Arial" w:cs="Arial"/>
                <w:sz w:val="22"/>
                <w:szCs w:val="22"/>
              </w:rPr>
              <w:t xml:space="preserve"> studies</w:t>
            </w:r>
          </w:p>
          <w:p w14:paraId="6F29F5E5" w14:textId="6B598C2A" w:rsidR="00862130" w:rsidRDefault="00274FCC" w:rsidP="002D4EFD">
            <w:pPr>
              <w:spacing w:line="360" w:lineRule="auto"/>
              <w:rPr>
                <w:rFonts w:ascii="Arial" w:hAnsi="Arial" w:cs="Arial"/>
                <w:sz w:val="22"/>
                <w:szCs w:val="22"/>
              </w:rPr>
            </w:pPr>
            <w:r>
              <w:rPr>
                <w:rFonts w:ascii="Arial" w:hAnsi="Arial" w:cs="Arial"/>
                <w:sz w:val="22"/>
                <w:szCs w:val="22"/>
              </w:rPr>
              <w:t xml:space="preserve">The above inclusion </w:t>
            </w:r>
            <w:r w:rsidR="00A41217">
              <w:rPr>
                <w:rFonts w:ascii="Arial" w:hAnsi="Arial" w:cs="Arial"/>
                <w:sz w:val="22"/>
                <w:szCs w:val="22"/>
              </w:rPr>
              <w:t xml:space="preserve">criteria </w:t>
            </w:r>
            <w:r w:rsidR="005C1643">
              <w:rPr>
                <w:rFonts w:ascii="Arial" w:hAnsi="Arial" w:cs="Arial"/>
                <w:sz w:val="22"/>
                <w:szCs w:val="22"/>
              </w:rPr>
              <w:t>w</w:t>
            </w:r>
            <w:r w:rsidR="00A41217">
              <w:rPr>
                <w:rFonts w:ascii="Arial" w:hAnsi="Arial" w:cs="Arial"/>
                <w:sz w:val="22"/>
                <w:szCs w:val="22"/>
              </w:rPr>
              <w:t xml:space="preserve">ill </w:t>
            </w:r>
            <w:r w:rsidR="00A41217" w:rsidRPr="00BB2462">
              <w:rPr>
                <w:rFonts w:ascii="Arial" w:hAnsi="Arial" w:cs="Arial"/>
                <w:sz w:val="22"/>
                <w:szCs w:val="22"/>
              </w:rPr>
              <w:t xml:space="preserve">be </w:t>
            </w:r>
            <w:r w:rsidR="00F427B4" w:rsidRPr="00BB2462">
              <w:rPr>
                <w:rFonts w:ascii="Arial" w:hAnsi="Arial" w:cs="Arial"/>
                <w:sz w:val="22"/>
                <w:szCs w:val="22"/>
              </w:rPr>
              <w:t xml:space="preserve">used to eliminate irrelevant studies during </w:t>
            </w:r>
            <w:r w:rsidR="00A41217">
              <w:rPr>
                <w:rFonts w:ascii="Arial" w:hAnsi="Arial" w:cs="Arial"/>
                <w:sz w:val="22"/>
                <w:szCs w:val="22"/>
              </w:rPr>
              <w:t>the search</w:t>
            </w:r>
            <w:r w:rsidR="00A40D25">
              <w:rPr>
                <w:rFonts w:ascii="Arial" w:hAnsi="Arial" w:cs="Arial"/>
                <w:sz w:val="22"/>
                <w:szCs w:val="22"/>
              </w:rPr>
              <w:t xml:space="preserve">. The search will be based on an </w:t>
            </w:r>
            <w:r w:rsidR="00A40D25" w:rsidRPr="008D6C60">
              <w:rPr>
                <w:rFonts w:ascii="Arial" w:hAnsi="Arial" w:cs="Arial"/>
                <w:sz w:val="22"/>
                <w:szCs w:val="22"/>
              </w:rPr>
              <w:t xml:space="preserve">international </w:t>
            </w:r>
            <w:r w:rsidR="009A0504" w:rsidRPr="008D6C60">
              <w:rPr>
                <w:rFonts w:ascii="Arial" w:hAnsi="Arial" w:cs="Arial"/>
                <w:sz w:val="22"/>
                <w:szCs w:val="22"/>
              </w:rPr>
              <w:t>context</w:t>
            </w:r>
            <w:r w:rsidR="00D43A10" w:rsidRPr="008D6C60">
              <w:rPr>
                <w:rFonts w:ascii="Arial" w:hAnsi="Arial" w:cs="Arial"/>
                <w:sz w:val="22"/>
                <w:szCs w:val="22"/>
              </w:rPr>
              <w:t xml:space="preserve"> </w:t>
            </w:r>
            <w:r w:rsidR="00D43A10">
              <w:rPr>
                <w:rFonts w:ascii="Arial" w:hAnsi="Arial" w:cs="Arial"/>
                <w:sz w:val="22"/>
                <w:szCs w:val="22"/>
              </w:rPr>
              <w:t>to identify if there are any</w:t>
            </w:r>
            <w:r w:rsidR="007D1A7E">
              <w:rPr>
                <w:rFonts w:ascii="Arial" w:hAnsi="Arial" w:cs="Arial"/>
                <w:sz w:val="22"/>
                <w:szCs w:val="22"/>
              </w:rPr>
              <w:t xml:space="preserve"> </w:t>
            </w:r>
            <w:r w:rsidR="007D1A7E" w:rsidRPr="006B477E">
              <w:rPr>
                <w:rFonts w:ascii="Arial" w:hAnsi="Arial" w:cs="Arial"/>
                <w:sz w:val="22"/>
                <w:szCs w:val="22"/>
              </w:rPr>
              <w:t xml:space="preserve">studies </w:t>
            </w:r>
            <w:r w:rsidR="00D43A10">
              <w:rPr>
                <w:rFonts w:ascii="Arial" w:hAnsi="Arial" w:cs="Arial"/>
                <w:sz w:val="22"/>
                <w:szCs w:val="22"/>
              </w:rPr>
              <w:t>that are</w:t>
            </w:r>
            <w:r w:rsidR="00095E22">
              <w:rPr>
                <w:rFonts w:ascii="Arial" w:hAnsi="Arial" w:cs="Arial"/>
                <w:sz w:val="22"/>
                <w:szCs w:val="22"/>
              </w:rPr>
              <w:t xml:space="preserve"> in a</w:t>
            </w:r>
            <w:r w:rsidR="00D43A10">
              <w:rPr>
                <w:rFonts w:ascii="Arial" w:hAnsi="Arial" w:cs="Arial"/>
                <w:sz w:val="22"/>
                <w:szCs w:val="22"/>
              </w:rPr>
              <w:t xml:space="preserve"> specific</w:t>
            </w:r>
            <w:r w:rsidR="00095E22">
              <w:rPr>
                <w:rFonts w:ascii="Arial" w:hAnsi="Arial" w:cs="Arial"/>
                <w:sz w:val="22"/>
                <w:szCs w:val="22"/>
              </w:rPr>
              <w:t xml:space="preserve"> area</w:t>
            </w:r>
            <w:r w:rsidR="00D43A10">
              <w:rPr>
                <w:rFonts w:ascii="Arial" w:hAnsi="Arial" w:cs="Arial"/>
                <w:sz w:val="22"/>
                <w:szCs w:val="22"/>
              </w:rPr>
              <w:t xml:space="preserve"> </w:t>
            </w:r>
            <w:r w:rsidR="006F1E26">
              <w:rPr>
                <w:rFonts w:ascii="Arial" w:hAnsi="Arial" w:cs="Arial"/>
                <w:sz w:val="22"/>
                <w:szCs w:val="22"/>
              </w:rPr>
              <w:t>however i</w:t>
            </w:r>
            <w:r w:rsidR="008C3D8E">
              <w:rPr>
                <w:rFonts w:ascii="Arial" w:hAnsi="Arial" w:cs="Arial"/>
                <w:sz w:val="22"/>
                <w:szCs w:val="22"/>
              </w:rPr>
              <w:t xml:space="preserve">f there is a </w:t>
            </w:r>
            <w:r w:rsidR="006F1E26">
              <w:rPr>
                <w:rFonts w:ascii="Arial" w:hAnsi="Arial" w:cs="Arial"/>
                <w:sz w:val="22"/>
                <w:szCs w:val="22"/>
              </w:rPr>
              <w:t>precise</w:t>
            </w:r>
            <w:r w:rsidR="00095E22">
              <w:rPr>
                <w:rFonts w:ascii="Arial" w:hAnsi="Arial" w:cs="Arial"/>
                <w:sz w:val="22"/>
                <w:szCs w:val="22"/>
              </w:rPr>
              <w:t xml:space="preserve"> literature</w:t>
            </w:r>
            <w:r w:rsidR="008C3D8E">
              <w:rPr>
                <w:rFonts w:ascii="Arial" w:hAnsi="Arial" w:cs="Arial"/>
                <w:sz w:val="22"/>
                <w:szCs w:val="22"/>
              </w:rPr>
              <w:t xml:space="preserve"> </w:t>
            </w:r>
            <w:r w:rsidR="00095E22">
              <w:rPr>
                <w:rFonts w:ascii="Arial" w:hAnsi="Arial" w:cs="Arial"/>
                <w:sz w:val="22"/>
                <w:szCs w:val="22"/>
              </w:rPr>
              <w:t>location</w:t>
            </w:r>
            <w:r w:rsidR="008C3D8E">
              <w:rPr>
                <w:rFonts w:ascii="Arial" w:hAnsi="Arial" w:cs="Arial"/>
                <w:sz w:val="22"/>
                <w:szCs w:val="22"/>
              </w:rPr>
              <w:t xml:space="preserve"> then </w:t>
            </w:r>
            <w:r w:rsidR="00490F12">
              <w:rPr>
                <w:rFonts w:ascii="Arial" w:hAnsi="Arial" w:cs="Arial"/>
                <w:sz w:val="22"/>
                <w:szCs w:val="22"/>
              </w:rPr>
              <w:t xml:space="preserve">the research question will </w:t>
            </w:r>
            <w:r w:rsidR="00490F12" w:rsidRPr="006B477E">
              <w:rPr>
                <w:rFonts w:ascii="Arial" w:hAnsi="Arial" w:cs="Arial"/>
                <w:sz w:val="22"/>
                <w:szCs w:val="22"/>
              </w:rPr>
              <w:t>be</w:t>
            </w:r>
            <w:r w:rsidR="007357BE" w:rsidRPr="006B477E">
              <w:rPr>
                <w:rFonts w:ascii="Arial" w:hAnsi="Arial" w:cs="Arial"/>
                <w:sz w:val="22"/>
                <w:szCs w:val="22"/>
              </w:rPr>
              <w:t xml:space="preserve"> modified</w:t>
            </w:r>
            <w:r w:rsidR="00095E22">
              <w:rPr>
                <w:rFonts w:ascii="Arial" w:hAnsi="Arial" w:cs="Arial"/>
                <w:sz w:val="22"/>
                <w:szCs w:val="22"/>
              </w:rPr>
              <w:t xml:space="preserve">. </w:t>
            </w:r>
          </w:p>
          <w:p w14:paraId="0995B2F3" w14:textId="32E13AA9" w:rsidR="00862130" w:rsidRPr="002F7AA3" w:rsidRDefault="002F7AA3" w:rsidP="002D4EFD">
            <w:pPr>
              <w:spacing w:line="360" w:lineRule="auto"/>
              <w:rPr>
                <w:rFonts w:ascii="Arial" w:hAnsi="Arial" w:cs="Arial"/>
                <w:sz w:val="22"/>
                <w:szCs w:val="22"/>
              </w:rPr>
            </w:pPr>
            <w:r>
              <w:rPr>
                <w:rFonts w:ascii="Arial" w:hAnsi="Arial" w:cs="Arial"/>
                <w:sz w:val="22"/>
                <w:szCs w:val="22"/>
              </w:rPr>
              <w:t>Advance</w:t>
            </w:r>
            <w:r w:rsidR="00541AF5">
              <w:rPr>
                <w:rFonts w:ascii="Arial" w:hAnsi="Arial" w:cs="Arial"/>
                <w:sz w:val="22"/>
                <w:szCs w:val="22"/>
              </w:rPr>
              <w:t xml:space="preserve">d searches will be carried out by using the Boolean operators which </w:t>
            </w:r>
            <w:proofErr w:type="gramStart"/>
            <w:r w:rsidR="00325F75">
              <w:rPr>
                <w:rFonts w:ascii="Arial" w:hAnsi="Arial" w:cs="Arial"/>
                <w:sz w:val="22"/>
                <w:szCs w:val="22"/>
              </w:rPr>
              <w:t xml:space="preserve">are </w:t>
            </w:r>
            <w:r w:rsidR="00C71660">
              <w:rPr>
                <w:rFonts w:ascii="Arial" w:hAnsi="Arial" w:cs="Arial"/>
                <w:sz w:val="22"/>
                <w:szCs w:val="22"/>
              </w:rPr>
              <w:t xml:space="preserve"> a</w:t>
            </w:r>
            <w:proofErr w:type="gramEnd"/>
            <w:r w:rsidR="00C71660">
              <w:rPr>
                <w:rFonts w:ascii="Arial" w:hAnsi="Arial" w:cs="Arial"/>
                <w:sz w:val="22"/>
                <w:szCs w:val="22"/>
              </w:rPr>
              <w:t xml:space="preserve"> detailed set of instructions that </w:t>
            </w:r>
            <w:r w:rsidR="00541AF5">
              <w:rPr>
                <w:rFonts w:ascii="Arial" w:hAnsi="Arial" w:cs="Arial"/>
                <w:sz w:val="22"/>
                <w:szCs w:val="22"/>
              </w:rPr>
              <w:t xml:space="preserve">allow </w:t>
            </w:r>
            <w:r w:rsidR="00D35B09">
              <w:rPr>
                <w:rFonts w:ascii="Arial" w:hAnsi="Arial" w:cs="Arial"/>
                <w:sz w:val="22"/>
                <w:szCs w:val="22"/>
              </w:rPr>
              <w:t xml:space="preserve">keywords </w:t>
            </w:r>
            <w:r w:rsidR="00842795">
              <w:rPr>
                <w:rFonts w:ascii="Arial" w:hAnsi="Arial" w:cs="Arial"/>
                <w:sz w:val="22"/>
                <w:szCs w:val="22"/>
              </w:rPr>
              <w:t>from</w:t>
            </w:r>
            <w:commentRangeStart w:id="4"/>
            <w:r w:rsidR="00D35B09">
              <w:rPr>
                <w:rFonts w:ascii="Arial" w:hAnsi="Arial" w:cs="Arial"/>
                <w:sz w:val="22"/>
                <w:szCs w:val="22"/>
              </w:rPr>
              <w:t xml:space="preserve"> the inclusion</w:t>
            </w:r>
            <w:r w:rsidR="003444EF">
              <w:rPr>
                <w:rFonts w:ascii="Arial" w:hAnsi="Arial" w:cs="Arial"/>
                <w:sz w:val="22"/>
                <w:szCs w:val="22"/>
              </w:rPr>
              <w:t xml:space="preserve"> making use </w:t>
            </w:r>
            <w:commentRangeEnd w:id="4"/>
            <w:r w:rsidR="00C8018E">
              <w:rPr>
                <w:rStyle w:val="CommentReference"/>
              </w:rPr>
              <w:commentReference w:id="4"/>
            </w:r>
            <w:r w:rsidR="003444EF">
              <w:rPr>
                <w:rFonts w:ascii="Arial" w:hAnsi="Arial" w:cs="Arial"/>
                <w:sz w:val="22"/>
                <w:szCs w:val="22"/>
              </w:rPr>
              <w:t>of the AND/OR/NOT commands</w:t>
            </w:r>
            <w:r w:rsidR="00C71660">
              <w:rPr>
                <w:rFonts w:ascii="Arial" w:hAnsi="Arial" w:cs="Arial"/>
                <w:sz w:val="22"/>
                <w:szCs w:val="22"/>
              </w:rPr>
              <w:t xml:space="preserve"> (Scott and Moga, </w:t>
            </w:r>
            <w:r w:rsidR="0062239B">
              <w:rPr>
                <w:rFonts w:ascii="Arial" w:hAnsi="Arial" w:cs="Arial"/>
                <w:sz w:val="22"/>
                <w:szCs w:val="22"/>
              </w:rPr>
              <w:t>2009)</w:t>
            </w:r>
            <w:r w:rsidR="00251E12">
              <w:rPr>
                <w:rFonts w:ascii="Arial" w:hAnsi="Arial" w:cs="Arial"/>
                <w:sz w:val="22"/>
                <w:szCs w:val="22"/>
              </w:rPr>
              <w:t xml:space="preserve">. </w:t>
            </w:r>
            <w:r w:rsidR="00353F2E">
              <w:rPr>
                <w:rFonts w:ascii="Arial" w:hAnsi="Arial" w:cs="Arial"/>
                <w:sz w:val="22"/>
                <w:szCs w:val="22"/>
              </w:rPr>
              <w:t xml:space="preserve">For example, AND search can have two </w:t>
            </w:r>
            <w:r w:rsidR="00DD2B3D">
              <w:rPr>
                <w:rFonts w:ascii="Arial" w:hAnsi="Arial" w:cs="Arial"/>
                <w:sz w:val="22"/>
                <w:szCs w:val="22"/>
              </w:rPr>
              <w:t xml:space="preserve">keywords thereby limiting the search in this instance </w:t>
            </w:r>
            <w:r w:rsidR="00563ACA">
              <w:rPr>
                <w:rFonts w:ascii="Arial" w:hAnsi="Arial" w:cs="Arial"/>
                <w:sz w:val="22"/>
                <w:szCs w:val="22"/>
              </w:rPr>
              <w:t xml:space="preserve">‘depression’ AND ‘ageing population’. </w:t>
            </w:r>
            <w:r w:rsidR="000C6DEF">
              <w:rPr>
                <w:rFonts w:ascii="Arial" w:hAnsi="Arial" w:cs="Arial"/>
                <w:sz w:val="22"/>
                <w:szCs w:val="22"/>
              </w:rPr>
              <w:t xml:space="preserve">The ‘Search Planner’ provided by the university will be </w:t>
            </w:r>
            <w:r w:rsidR="000E122D">
              <w:rPr>
                <w:rFonts w:ascii="Arial" w:hAnsi="Arial" w:cs="Arial"/>
                <w:sz w:val="22"/>
                <w:szCs w:val="22"/>
              </w:rPr>
              <w:t>completed to allow an update</w:t>
            </w:r>
            <w:r w:rsidR="00FF07BE">
              <w:rPr>
                <w:rFonts w:ascii="Arial" w:hAnsi="Arial" w:cs="Arial"/>
                <w:sz w:val="22"/>
                <w:szCs w:val="22"/>
              </w:rPr>
              <w:t xml:space="preserve"> </w:t>
            </w:r>
            <w:r w:rsidR="00153C9A">
              <w:rPr>
                <w:rFonts w:ascii="Arial" w:hAnsi="Arial" w:cs="Arial"/>
                <w:sz w:val="22"/>
                <w:szCs w:val="22"/>
              </w:rPr>
              <w:t>and create sy</w:t>
            </w:r>
            <w:r w:rsidR="0010013A">
              <w:rPr>
                <w:rFonts w:ascii="Arial" w:hAnsi="Arial" w:cs="Arial"/>
                <w:sz w:val="22"/>
                <w:szCs w:val="22"/>
              </w:rPr>
              <w:t>nonym search for appropriate combinations</w:t>
            </w:r>
            <w:r w:rsidR="00497572">
              <w:rPr>
                <w:rFonts w:ascii="Arial" w:hAnsi="Arial" w:cs="Arial"/>
                <w:sz w:val="22"/>
                <w:szCs w:val="22"/>
              </w:rPr>
              <w:t xml:space="preserve">. </w:t>
            </w:r>
            <w:r w:rsidR="000E122D">
              <w:rPr>
                <w:rFonts w:ascii="Arial" w:hAnsi="Arial" w:cs="Arial"/>
                <w:sz w:val="22"/>
                <w:szCs w:val="22"/>
              </w:rPr>
              <w:t xml:space="preserve"> </w:t>
            </w:r>
          </w:p>
          <w:p w14:paraId="1FF75E86" w14:textId="77777777" w:rsidR="002F7AA3" w:rsidRDefault="002F7AA3" w:rsidP="002D4EFD">
            <w:pPr>
              <w:spacing w:line="360" w:lineRule="auto"/>
              <w:rPr>
                <w:rFonts w:ascii="Arial" w:hAnsi="Arial" w:cs="Arial"/>
                <w:b/>
                <w:bCs/>
                <w:i/>
                <w:iCs/>
                <w:sz w:val="22"/>
                <w:szCs w:val="22"/>
              </w:rPr>
            </w:pPr>
          </w:p>
          <w:p w14:paraId="33DCC0C9" w14:textId="6EF16A20" w:rsidR="00B34C49" w:rsidRPr="00150873" w:rsidRDefault="0023242A" w:rsidP="002D4EFD">
            <w:pPr>
              <w:spacing w:line="360" w:lineRule="auto"/>
              <w:rPr>
                <w:rFonts w:ascii="Arial" w:hAnsi="Arial" w:cs="Arial"/>
                <w:color w:val="FF0000"/>
              </w:rPr>
            </w:pPr>
            <w:r w:rsidRPr="00F858FE">
              <w:rPr>
                <w:rFonts w:ascii="Arial" w:hAnsi="Arial" w:cs="Arial"/>
                <w:b/>
                <w:bCs/>
                <w:i/>
                <w:iCs/>
                <w:sz w:val="22"/>
                <w:szCs w:val="22"/>
              </w:rPr>
              <w:t>Study</w:t>
            </w:r>
            <w:r>
              <w:rPr>
                <w:rFonts w:ascii="Arial" w:hAnsi="Arial" w:cs="Arial"/>
                <w:b/>
                <w:bCs/>
                <w:i/>
                <w:iCs/>
                <w:sz w:val="22"/>
                <w:szCs w:val="22"/>
              </w:rPr>
              <w:t xml:space="preserve"> </w:t>
            </w:r>
            <w:r w:rsidR="00B34C49" w:rsidRPr="00FF6F87">
              <w:rPr>
                <w:rFonts w:ascii="Arial" w:hAnsi="Arial" w:cs="Arial"/>
                <w:b/>
                <w:bCs/>
                <w:i/>
                <w:iCs/>
                <w:sz w:val="22"/>
                <w:szCs w:val="22"/>
              </w:rPr>
              <w:t xml:space="preserve">Selection </w:t>
            </w:r>
            <w:r w:rsidR="00B34C49" w:rsidRPr="00EB6813">
              <w:rPr>
                <w:rFonts w:ascii="Arial" w:hAnsi="Arial" w:cs="Arial"/>
                <w:b/>
                <w:bCs/>
                <w:i/>
                <w:iCs/>
                <w:color w:val="FF0000"/>
                <w:sz w:val="22"/>
                <w:szCs w:val="22"/>
              </w:rPr>
              <w:t xml:space="preserve"> </w:t>
            </w:r>
          </w:p>
          <w:p w14:paraId="1B747ABE" w14:textId="77777777" w:rsidR="00FA17FA" w:rsidRPr="00150873" w:rsidRDefault="00FA17FA" w:rsidP="002D4EFD">
            <w:pPr>
              <w:spacing w:line="360" w:lineRule="auto"/>
              <w:rPr>
                <w:rFonts w:ascii="Arial" w:hAnsi="Arial" w:cs="Arial"/>
                <w:color w:val="FF0000"/>
                <w:sz w:val="22"/>
                <w:szCs w:val="22"/>
              </w:rPr>
            </w:pPr>
          </w:p>
          <w:p w14:paraId="15CD2CDB" w14:textId="02453186" w:rsidR="00FA17FA" w:rsidRPr="00C45184" w:rsidRDefault="0071738A" w:rsidP="002D4EFD">
            <w:pPr>
              <w:spacing w:line="360" w:lineRule="auto"/>
              <w:rPr>
                <w:rFonts w:ascii="Arial" w:hAnsi="Arial" w:cs="Arial"/>
                <w:color w:val="FF0000"/>
                <w:sz w:val="22"/>
                <w:szCs w:val="22"/>
              </w:rPr>
            </w:pPr>
            <w:r w:rsidRPr="00510E37">
              <w:rPr>
                <w:rFonts w:ascii="Arial" w:hAnsi="Arial" w:cs="Arial"/>
                <w:sz w:val="22"/>
                <w:szCs w:val="22"/>
              </w:rPr>
              <w:t>Using each electronic database mentioned</w:t>
            </w:r>
            <w:r w:rsidR="00C8018E" w:rsidRPr="00842795">
              <w:rPr>
                <w:rFonts w:ascii="Arial" w:hAnsi="Arial" w:cs="Arial"/>
                <w:sz w:val="22"/>
                <w:szCs w:val="22"/>
              </w:rPr>
              <w:t>,</w:t>
            </w:r>
            <w:r w:rsidR="000B1CD6" w:rsidRPr="00842795">
              <w:rPr>
                <w:rFonts w:ascii="Arial" w:hAnsi="Arial" w:cs="Arial"/>
                <w:sz w:val="22"/>
                <w:szCs w:val="22"/>
              </w:rPr>
              <w:t xml:space="preserve"> </w:t>
            </w:r>
            <w:r w:rsidR="00F15ED8" w:rsidRPr="00842795">
              <w:rPr>
                <w:rFonts w:ascii="Arial" w:hAnsi="Arial" w:cs="Arial"/>
                <w:sz w:val="22"/>
                <w:szCs w:val="22"/>
              </w:rPr>
              <w:t xml:space="preserve">an </w:t>
            </w:r>
            <w:r w:rsidR="00D42666" w:rsidRPr="00842795">
              <w:rPr>
                <w:rFonts w:ascii="Arial" w:hAnsi="Arial" w:cs="Arial"/>
                <w:sz w:val="22"/>
                <w:szCs w:val="22"/>
              </w:rPr>
              <w:t>extensive search</w:t>
            </w:r>
            <w:r w:rsidR="00F15ED8" w:rsidRPr="00842795">
              <w:rPr>
                <w:rFonts w:ascii="Arial" w:hAnsi="Arial" w:cs="Arial"/>
                <w:sz w:val="22"/>
                <w:szCs w:val="22"/>
              </w:rPr>
              <w:t xml:space="preserve"> will be undertaken </w:t>
            </w:r>
            <w:r w:rsidR="00F51629" w:rsidRPr="00842795">
              <w:rPr>
                <w:rFonts w:ascii="Arial" w:hAnsi="Arial" w:cs="Arial"/>
                <w:sz w:val="22"/>
                <w:szCs w:val="22"/>
              </w:rPr>
              <w:t>by</w:t>
            </w:r>
            <w:r w:rsidR="00F15ED8" w:rsidRPr="00842795">
              <w:rPr>
                <w:rFonts w:ascii="Arial" w:hAnsi="Arial" w:cs="Arial"/>
                <w:sz w:val="22"/>
                <w:szCs w:val="22"/>
              </w:rPr>
              <w:t xml:space="preserve"> </w:t>
            </w:r>
            <w:r w:rsidR="00D42666" w:rsidRPr="00510E37">
              <w:rPr>
                <w:rFonts w:ascii="Arial" w:hAnsi="Arial" w:cs="Arial"/>
                <w:sz w:val="22"/>
                <w:szCs w:val="22"/>
              </w:rPr>
              <w:t>reading abstracts</w:t>
            </w:r>
            <w:r w:rsidR="001848EF">
              <w:rPr>
                <w:rFonts w:ascii="Arial" w:hAnsi="Arial" w:cs="Arial"/>
                <w:sz w:val="22"/>
                <w:szCs w:val="22"/>
              </w:rPr>
              <w:t xml:space="preserve"> and titles</w:t>
            </w:r>
            <w:r w:rsidR="00D42666" w:rsidRPr="00510E37">
              <w:rPr>
                <w:rFonts w:ascii="Arial" w:hAnsi="Arial" w:cs="Arial"/>
                <w:sz w:val="22"/>
                <w:szCs w:val="22"/>
              </w:rPr>
              <w:t xml:space="preserve"> from each article </w:t>
            </w:r>
            <w:r w:rsidR="004772AC" w:rsidRPr="00510E37">
              <w:rPr>
                <w:rFonts w:ascii="Arial" w:hAnsi="Arial" w:cs="Arial"/>
                <w:sz w:val="22"/>
                <w:szCs w:val="22"/>
              </w:rPr>
              <w:t>that includes the aims, objectives,</w:t>
            </w:r>
            <w:r w:rsidR="00EF356B" w:rsidRPr="00510E37">
              <w:rPr>
                <w:rFonts w:ascii="Arial" w:hAnsi="Arial" w:cs="Arial"/>
                <w:sz w:val="22"/>
                <w:szCs w:val="22"/>
              </w:rPr>
              <w:t xml:space="preserve"> methods and discussion in summary. </w:t>
            </w:r>
            <w:r w:rsidR="00150BED">
              <w:rPr>
                <w:rFonts w:ascii="Arial" w:hAnsi="Arial" w:cs="Arial"/>
                <w:sz w:val="22"/>
                <w:szCs w:val="22"/>
              </w:rPr>
              <w:t>The i</w:t>
            </w:r>
            <w:r w:rsidR="00DE0B18">
              <w:rPr>
                <w:rFonts w:ascii="Arial" w:hAnsi="Arial" w:cs="Arial"/>
                <w:sz w:val="22"/>
                <w:szCs w:val="22"/>
              </w:rPr>
              <w:t xml:space="preserve">ncluded studies </w:t>
            </w:r>
            <w:r w:rsidR="00842795">
              <w:rPr>
                <w:rFonts w:ascii="Arial" w:hAnsi="Arial" w:cs="Arial"/>
                <w:sz w:val="22"/>
                <w:szCs w:val="22"/>
              </w:rPr>
              <w:t>w</w:t>
            </w:r>
            <w:r w:rsidR="00DE0B18">
              <w:rPr>
                <w:rFonts w:ascii="Arial" w:hAnsi="Arial" w:cs="Arial"/>
                <w:sz w:val="22"/>
                <w:szCs w:val="22"/>
              </w:rPr>
              <w:t xml:space="preserve">ill be those that </w:t>
            </w:r>
            <w:r w:rsidR="00600ED4" w:rsidRPr="00842795">
              <w:rPr>
                <w:rFonts w:ascii="Arial" w:hAnsi="Arial" w:cs="Arial"/>
                <w:sz w:val="22"/>
                <w:szCs w:val="22"/>
              </w:rPr>
              <w:t>meet</w:t>
            </w:r>
            <w:r w:rsidR="00555A90" w:rsidRPr="00842795">
              <w:rPr>
                <w:rFonts w:ascii="Arial" w:hAnsi="Arial" w:cs="Arial"/>
                <w:sz w:val="22"/>
                <w:szCs w:val="22"/>
              </w:rPr>
              <w:t xml:space="preserve"> the above</w:t>
            </w:r>
            <w:r w:rsidR="00600ED4" w:rsidRPr="00842795">
              <w:rPr>
                <w:rFonts w:ascii="Arial" w:hAnsi="Arial" w:cs="Arial"/>
                <w:sz w:val="22"/>
                <w:szCs w:val="22"/>
              </w:rPr>
              <w:t xml:space="preserve"> </w:t>
            </w:r>
            <w:r w:rsidR="00150BED">
              <w:rPr>
                <w:rFonts w:ascii="Arial" w:hAnsi="Arial" w:cs="Arial"/>
                <w:sz w:val="22"/>
                <w:szCs w:val="22"/>
              </w:rPr>
              <w:t>inclusion criteria</w:t>
            </w:r>
            <w:r w:rsidR="00C87B13">
              <w:rPr>
                <w:rFonts w:ascii="Arial" w:hAnsi="Arial" w:cs="Arial"/>
                <w:sz w:val="22"/>
                <w:szCs w:val="22"/>
              </w:rPr>
              <w:t xml:space="preserve">, excluding those that </w:t>
            </w:r>
            <w:r w:rsidR="0097158D">
              <w:rPr>
                <w:rFonts w:ascii="Arial" w:hAnsi="Arial" w:cs="Arial"/>
                <w:sz w:val="22"/>
                <w:szCs w:val="22"/>
              </w:rPr>
              <w:t>do not</w:t>
            </w:r>
            <w:r w:rsidR="00534D64">
              <w:rPr>
                <w:rFonts w:ascii="Arial" w:hAnsi="Arial" w:cs="Arial"/>
                <w:sz w:val="22"/>
                <w:szCs w:val="22"/>
              </w:rPr>
              <w:t xml:space="preserve">. </w:t>
            </w:r>
            <w:r w:rsidR="00092849">
              <w:rPr>
                <w:rFonts w:ascii="Arial" w:hAnsi="Arial" w:cs="Arial"/>
                <w:sz w:val="22"/>
                <w:szCs w:val="22"/>
              </w:rPr>
              <w:t>‘</w:t>
            </w:r>
            <w:proofErr w:type="spellStart"/>
            <w:r w:rsidR="00966783">
              <w:rPr>
                <w:rFonts w:ascii="Arial" w:hAnsi="Arial" w:cs="Arial"/>
                <w:sz w:val="22"/>
                <w:szCs w:val="22"/>
              </w:rPr>
              <w:t>Refworks</w:t>
            </w:r>
            <w:proofErr w:type="spellEnd"/>
            <w:r w:rsidR="00092849">
              <w:rPr>
                <w:rFonts w:ascii="Arial" w:hAnsi="Arial" w:cs="Arial"/>
                <w:sz w:val="22"/>
                <w:szCs w:val="22"/>
              </w:rPr>
              <w:t>’</w:t>
            </w:r>
            <w:r w:rsidR="00966783">
              <w:rPr>
                <w:rFonts w:ascii="Arial" w:hAnsi="Arial" w:cs="Arial"/>
                <w:sz w:val="22"/>
                <w:szCs w:val="22"/>
              </w:rPr>
              <w:t xml:space="preserve"> will be used to import</w:t>
            </w:r>
            <w:r w:rsidR="00C825B7">
              <w:rPr>
                <w:rFonts w:ascii="Arial" w:hAnsi="Arial" w:cs="Arial"/>
                <w:sz w:val="22"/>
                <w:szCs w:val="22"/>
              </w:rPr>
              <w:t xml:space="preserve"> these</w:t>
            </w:r>
            <w:r w:rsidR="00966783">
              <w:rPr>
                <w:rFonts w:ascii="Arial" w:hAnsi="Arial" w:cs="Arial"/>
                <w:sz w:val="22"/>
                <w:szCs w:val="22"/>
              </w:rPr>
              <w:t xml:space="preserve"> relevant articles</w:t>
            </w:r>
            <w:r w:rsidR="00C825B7">
              <w:rPr>
                <w:rFonts w:ascii="Arial" w:hAnsi="Arial" w:cs="Arial"/>
                <w:sz w:val="22"/>
                <w:szCs w:val="22"/>
              </w:rPr>
              <w:t xml:space="preserve"> so that </w:t>
            </w:r>
            <w:r w:rsidR="00EF4C2F">
              <w:rPr>
                <w:rFonts w:ascii="Arial" w:hAnsi="Arial" w:cs="Arial"/>
                <w:sz w:val="22"/>
                <w:szCs w:val="22"/>
              </w:rPr>
              <w:t xml:space="preserve">they are </w:t>
            </w:r>
            <w:r w:rsidR="00EF5587" w:rsidRPr="00941229">
              <w:rPr>
                <w:rFonts w:ascii="Arial" w:hAnsi="Arial" w:cs="Arial"/>
                <w:sz w:val="22"/>
                <w:szCs w:val="22"/>
              </w:rPr>
              <w:t>organised</w:t>
            </w:r>
            <w:r w:rsidR="00EF5587">
              <w:rPr>
                <w:rFonts w:ascii="Arial" w:hAnsi="Arial" w:cs="Arial"/>
                <w:sz w:val="22"/>
                <w:szCs w:val="22"/>
              </w:rPr>
              <w:t xml:space="preserve"> </w:t>
            </w:r>
            <w:r w:rsidR="00EF4C2F">
              <w:rPr>
                <w:rFonts w:ascii="Arial" w:hAnsi="Arial" w:cs="Arial"/>
                <w:sz w:val="22"/>
                <w:szCs w:val="22"/>
              </w:rPr>
              <w:t xml:space="preserve">separately </w:t>
            </w:r>
            <w:r w:rsidR="00EF5587" w:rsidRPr="00842795">
              <w:rPr>
                <w:rFonts w:ascii="Arial" w:hAnsi="Arial" w:cs="Arial"/>
                <w:sz w:val="22"/>
                <w:szCs w:val="22"/>
              </w:rPr>
              <w:t>since</w:t>
            </w:r>
            <w:r w:rsidR="00E10501">
              <w:rPr>
                <w:rFonts w:ascii="Arial" w:hAnsi="Arial" w:cs="Arial"/>
                <w:sz w:val="22"/>
                <w:szCs w:val="22"/>
              </w:rPr>
              <w:t xml:space="preserve"> this will be the final</w:t>
            </w:r>
            <w:r w:rsidR="00941229">
              <w:rPr>
                <w:rFonts w:ascii="Arial" w:hAnsi="Arial" w:cs="Arial"/>
                <w:sz w:val="22"/>
                <w:szCs w:val="22"/>
              </w:rPr>
              <w:t xml:space="preserve"> a</w:t>
            </w:r>
            <w:r w:rsidR="00092849">
              <w:rPr>
                <w:rFonts w:ascii="Arial" w:hAnsi="Arial" w:cs="Arial"/>
                <w:sz w:val="22"/>
                <w:szCs w:val="22"/>
              </w:rPr>
              <w:t xml:space="preserve">rticles </w:t>
            </w:r>
            <w:r w:rsidR="00C45184">
              <w:rPr>
                <w:rFonts w:ascii="Arial" w:hAnsi="Arial" w:cs="Arial"/>
                <w:sz w:val="22"/>
                <w:szCs w:val="22"/>
              </w:rPr>
              <w:t xml:space="preserve">that </w:t>
            </w:r>
            <w:r w:rsidR="00C45184" w:rsidRPr="00941229">
              <w:rPr>
                <w:rFonts w:ascii="Arial" w:hAnsi="Arial" w:cs="Arial"/>
                <w:sz w:val="22"/>
                <w:szCs w:val="22"/>
              </w:rPr>
              <w:t xml:space="preserve">will be </w:t>
            </w:r>
            <w:r w:rsidR="00092849" w:rsidRPr="00941229">
              <w:rPr>
                <w:rFonts w:ascii="Arial" w:hAnsi="Arial" w:cs="Arial"/>
                <w:sz w:val="22"/>
                <w:szCs w:val="22"/>
              </w:rPr>
              <w:t xml:space="preserve">used </w:t>
            </w:r>
            <w:r w:rsidR="00C45184" w:rsidRPr="00941229">
              <w:rPr>
                <w:rFonts w:ascii="Arial" w:hAnsi="Arial" w:cs="Arial"/>
                <w:sz w:val="22"/>
                <w:szCs w:val="22"/>
              </w:rPr>
              <w:t>to answer the research question</w:t>
            </w:r>
            <w:r w:rsidR="00C45184">
              <w:rPr>
                <w:rFonts w:ascii="Arial" w:hAnsi="Arial" w:cs="Arial"/>
                <w:sz w:val="22"/>
                <w:szCs w:val="22"/>
              </w:rPr>
              <w:t xml:space="preserve">. </w:t>
            </w:r>
          </w:p>
          <w:p w14:paraId="3F6E4A0A" w14:textId="100A3613" w:rsidR="00BC5B27" w:rsidRDefault="00C064F8" w:rsidP="002D4EFD">
            <w:pPr>
              <w:spacing w:line="360" w:lineRule="auto"/>
              <w:rPr>
                <w:rFonts w:ascii="Arial" w:hAnsi="Arial" w:cs="Arial"/>
                <w:sz w:val="22"/>
                <w:szCs w:val="22"/>
              </w:rPr>
            </w:pPr>
            <w:r>
              <w:rPr>
                <w:rFonts w:ascii="Arial" w:hAnsi="Arial" w:cs="Arial"/>
                <w:sz w:val="22"/>
                <w:szCs w:val="22"/>
              </w:rPr>
              <w:t>PRISMA (Preferred Reporting Items for Systematic review</w:t>
            </w:r>
            <w:r w:rsidR="00CD06AB">
              <w:rPr>
                <w:rFonts w:ascii="Arial" w:hAnsi="Arial" w:cs="Arial"/>
                <w:sz w:val="22"/>
                <w:szCs w:val="22"/>
              </w:rPr>
              <w:t xml:space="preserve">s and </w:t>
            </w:r>
            <w:r w:rsidR="0008684C">
              <w:rPr>
                <w:rFonts w:ascii="Arial" w:hAnsi="Arial" w:cs="Arial"/>
                <w:sz w:val="22"/>
                <w:szCs w:val="22"/>
              </w:rPr>
              <w:t>meta-analysis)</w:t>
            </w:r>
            <w:r w:rsidR="00CD06AB">
              <w:rPr>
                <w:rFonts w:ascii="Arial" w:hAnsi="Arial" w:cs="Arial"/>
                <w:sz w:val="22"/>
                <w:szCs w:val="22"/>
              </w:rPr>
              <w:t xml:space="preserve"> flowchart will be used </w:t>
            </w:r>
            <w:r w:rsidR="0055526E">
              <w:rPr>
                <w:rFonts w:ascii="Arial" w:hAnsi="Arial" w:cs="Arial"/>
                <w:sz w:val="22"/>
                <w:szCs w:val="22"/>
              </w:rPr>
              <w:t xml:space="preserve">to </w:t>
            </w:r>
            <w:r w:rsidR="00595264">
              <w:rPr>
                <w:rFonts w:ascii="Arial" w:hAnsi="Arial" w:cs="Arial"/>
                <w:sz w:val="22"/>
                <w:szCs w:val="22"/>
              </w:rPr>
              <w:t>present/</w:t>
            </w:r>
            <w:r w:rsidR="004B2BE0">
              <w:rPr>
                <w:rFonts w:ascii="Arial" w:hAnsi="Arial" w:cs="Arial"/>
                <w:sz w:val="22"/>
                <w:szCs w:val="22"/>
              </w:rPr>
              <w:t>reduce the literature</w:t>
            </w:r>
            <w:r w:rsidR="000F10A2">
              <w:rPr>
                <w:rFonts w:ascii="Arial" w:hAnsi="Arial" w:cs="Arial"/>
                <w:sz w:val="22"/>
                <w:szCs w:val="22"/>
              </w:rPr>
              <w:t xml:space="preserve"> as it evaluates </w:t>
            </w:r>
            <w:proofErr w:type="gramStart"/>
            <w:r w:rsidR="000F10A2">
              <w:rPr>
                <w:rFonts w:ascii="Arial" w:hAnsi="Arial" w:cs="Arial"/>
                <w:sz w:val="22"/>
                <w:szCs w:val="22"/>
              </w:rPr>
              <w:t>the each</w:t>
            </w:r>
            <w:proofErr w:type="gramEnd"/>
            <w:r w:rsidR="000F10A2">
              <w:rPr>
                <w:rFonts w:ascii="Arial" w:hAnsi="Arial" w:cs="Arial"/>
                <w:sz w:val="22"/>
                <w:szCs w:val="22"/>
              </w:rPr>
              <w:t xml:space="preserve"> study</w:t>
            </w:r>
            <w:r w:rsidR="004B2BE0">
              <w:rPr>
                <w:rFonts w:ascii="Arial" w:hAnsi="Arial" w:cs="Arial"/>
                <w:sz w:val="22"/>
                <w:szCs w:val="22"/>
              </w:rPr>
              <w:t xml:space="preserve"> that will not be relevant for the research question</w:t>
            </w:r>
            <w:r w:rsidR="00035EDE">
              <w:rPr>
                <w:rFonts w:ascii="Arial" w:hAnsi="Arial" w:cs="Arial"/>
                <w:sz w:val="22"/>
                <w:szCs w:val="22"/>
              </w:rPr>
              <w:t>.</w:t>
            </w:r>
            <w:r w:rsidR="00915DE0">
              <w:rPr>
                <w:rFonts w:ascii="Arial" w:hAnsi="Arial" w:cs="Arial"/>
                <w:sz w:val="22"/>
                <w:szCs w:val="22"/>
              </w:rPr>
              <w:t xml:space="preserve"> </w:t>
            </w:r>
            <w:r w:rsidR="00907852">
              <w:rPr>
                <w:rFonts w:ascii="Arial" w:hAnsi="Arial" w:cs="Arial"/>
                <w:sz w:val="22"/>
                <w:szCs w:val="22"/>
              </w:rPr>
              <w:t xml:space="preserve">The flowchart allows more transparent, complete and accurate reporting </w:t>
            </w:r>
            <w:r w:rsidR="00035EDE">
              <w:rPr>
                <w:rFonts w:ascii="Arial" w:hAnsi="Arial" w:cs="Arial"/>
                <w:sz w:val="22"/>
                <w:szCs w:val="22"/>
              </w:rPr>
              <w:t>thus leading to validity and consistency (Page et al., 2021).</w:t>
            </w:r>
          </w:p>
          <w:p w14:paraId="25E197BD" w14:textId="77777777" w:rsidR="00F858FE" w:rsidRPr="00C825B7" w:rsidRDefault="00F858FE" w:rsidP="002D4EFD">
            <w:pPr>
              <w:spacing w:line="360" w:lineRule="auto"/>
              <w:rPr>
                <w:rFonts w:ascii="Arial" w:hAnsi="Arial" w:cs="Arial"/>
                <w:sz w:val="22"/>
                <w:szCs w:val="22"/>
              </w:rPr>
            </w:pPr>
          </w:p>
          <w:p w14:paraId="7DD72461" w14:textId="77777777" w:rsidR="00BC5B27" w:rsidRPr="00EC3928" w:rsidRDefault="00BC5B27" w:rsidP="002D4EFD">
            <w:pPr>
              <w:spacing w:line="360" w:lineRule="auto"/>
              <w:rPr>
                <w:rFonts w:ascii="Arial" w:hAnsi="Arial" w:cs="Arial"/>
                <w:sz w:val="22"/>
                <w:szCs w:val="22"/>
              </w:rPr>
            </w:pPr>
          </w:p>
          <w:p w14:paraId="6308C05C" w14:textId="55584919" w:rsidR="00BC5B27" w:rsidRPr="00EC3928" w:rsidRDefault="00F72AFE" w:rsidP="002D4EFD">
            <w:pPr>
              <w:spacing w:line="360" w:lineRule="auto"/>
              <w:rPr>
                <w:rFonts w:ascii="Arial" w:hAnsi="Arial" w:cs="Arial"/>
                <w:b/>
                <w:bCs/>
                <w:i/>
                <w:iCs/>
                <w:sz w:val="22"/>
                <w:szCs w:val="22"/>
              </w:rPr>
            </w:pPr>
            <w:r w:rsidRPr="00EC3928">
              <w:rPr>
                <w:rFonts w:ascii="Arial" w:hAnsi="Arial" w:cs="Arial"/>
                <w:b/>
                <w:bCs/>
                <w:i/>
                <w:iCs/>
                <w:sz w:val="22"/>
                <w:szCs w:val="22"/>
              </w:rPr>
              <w:t xml:space="preserve">Data extraction </w:t>
            </w:r>
          </w:p>
          <w:p w14:paraId="4C23C085" w14:textId="2E0B6D67" w:rsidR="00810A30" w:rsidRDefault="00014A1D" w:rsidP="002D4EFD">
            <w:pPr>
              <w:spacing w:line="360" w:lineRule="auto"/>
              <w:rPr>
                <w:rFonts w:ascii="Arial" w:hAnsi="Arial" w:cs="Arial"/>
                <w:sz w:val="22"/>
                <w:szCs w:val="22"/>
              </w:rPr>
            </w:pPr>
            <w:r>
              <w:rPr>
                <w:rFonts w:ascii="Arial" w:hAnsi="Arial" w:cs="Arial"/>
                <w:sz w:val="22"/>
                <w:szCs w:val="22"/>
              </w:rPr>
              <w:t xml:space="preserve">Data extraction is important as it allows </w:t>
            </w:r>
            <w:r w:rsidR="00F70ACB">
              <w:rPr>
                <w:rFonts w:ascii="Arial" w:hAnsi="Arial" w:cs="Arial"/>
                <w:sz w:val="22"/>
                <w:szCs w:val="22"/>
              </w:rPr>
              <w:t xml:space="preserve">evidence tables to be developed </w:t>
            </w:r>
            <w:r w:rsidR="00DB0AAD">
              <w:rPr>
                <w:rFonts w:ascii="Arial" w:hAnsi="Arial" w:cs="Arial"/>
                <w:sz w:val="22"/>
                <w:szCs w:val="22"/>
              </w:rPr>
              <w:t>that include relevant information from the articles</w:t>
            </w:r>
            <w:r w:rsidR="00E2244F">
              <w:rPr>
                <w:rFonts w:ascii="Arial" w:hAnsi="Arial" w:cs="Arial"/>
                <w:sz w:val="22"/>
                <w:szCs w:val="22"/>
              </w:rPr>
              <w:t xml:space="preserve"> (</w:t>
            </w:r>
            <w:r w:rsidR="00FF7E73">
              <w:rPr>
                <w:rFonts w:ascii="Arial" w:hAnsi="Arial" w:cs="Arial"/>
                <w:sz w:val="22"/>
                <w:szCs w:val="22"/>
              </w:rPr>
              <w:t>Health Science Library, 2023</w:t>
            </w:r>
            <w:r w:rsidR="00E2244F">
              <w:rPr>
                <w:rFonts w:ascii="Arial" w:hAnsi="Arial" w:cs="Arial"/>
                <w:sz w:val="22"/>
                <w:szCs w:val="22"/>
              </w:rPr>
              <w:t>)</w:t>
            </w:r>
            <w:r w:rsidR="00DB0AAD">
              <w:rPr>
                <w:rFonts w:ascii="Arial" w:hAnsi="Arial" w:cs="Arial"/>
                <w:sz w:val="22"/>
                <w:szCs w:val="22"/>
              </w:rPr>
              <w:t xml:space="preserve">. </w:t>
            </w:r>
            <w:r w:rsidR="009836BD">
              <w:rPr>
                <w:rFonts w:ascii="Arial" w:hAnsi="Arial" w:cs="Arial"/>
                <w:sz w:val="22"/>
                <w:szCs w:val="22"/>
              </w:rPr>
              <w:t xml:space="preserve">The </w:t>
            </w:r>
            <w:r w:rsidR="00717A24" w:rsidRPr="00F121D6">
              <w:rPr>
                <w:rFonts w:ascii="Arial" w:hAnsi="Arial" w:cs="Arial"/>
                <w:sz w:val="22"/>
                <w:szCs w:val="22"/>
              </w:rPr>
              <w:t xml:space="preserve">collected organised </w:t>
            </w:r>
            <w:r w:rsidR="009836BD">
              <w:rPr>
                <w:rFonts w:ascii="Arial" w:hAnsi="Arial" w:cs="Arial"/>
                <w:sz w:val="22"/>
                <w:szCs w:val="22"/>
              </w:rPr>
              <w:t>information</w:t>
            </w:r>
            <w:r w:rsidR="00F121D6">
              <w:rPr>
                <w:rFonts w:ascii="Arial" w:hAnsi="Arial" w:cs="Arial"/>
                <w:sz w:val="22"/>
                <w:szCs w:val="22"/>
              </w:rPr>
              <w:t xml:space="preserve"> </w:t>
            </w:r>
            <w:commentRangeStart w:id="5"/>
            <w:commentRangeEnd w:id="5"/>
            <w:r w:rsidR="001214E4">
              <w:rPr>
                <w:rStyle w:val="CommentReference"/>
              </w:rPr>
              <w:commentReference w:id="5"/>
            </w:r>
            <w:r w:rsidR="005A2CBA">
              <w:rPr>
                <w:rFonts w:ascii="Arial" w:hAnsi="Arial" w:cs="Arial"/>
                <w:sz w:val="22"/>
                <w:szCs w:val="22"/>
              </w:rPr>
              <w:t xml:space="preserve">will then allow </w:t>
            </w:r>
            <w:r w:rsidR="005A2CBA" w:rsidRPr="00F121D6">
              <w:rPr>
                <w:rFonts w:ascii="Arial" w:hAnsi="Arial" w:cs="Arial"/>
                <w:sz w:val="22"/>
                <w:szCs w:val="22"/>
              </w:rPr>
              <w:t>synthesi</w:t>
            </w:r>
            <w:r w:rsidR="001214E4" w:rsidRPr="00F121D6">
              <w:rPr>
                <w:rFonts w:ascii="Arial" w:hAnsi="Arial" w:cs="Arial"/>
                <w:sz w:val="22"/>
                <w:szCs w:val="22"/>
              </w:rPr>
              <w:t>s</w:t>
            </w:r>
            <w:r w:rsidR="005A2CBA" w:rsidRPr="00F121D6">
              <w:rPr>
                <w:rFonts w:ascii="Arial" w:hAnsi="Arial" w:cs="Arial"/>
                <w:sz w:val="22"/>
                <w:szCs w:val="22"/>
              </w:rPr>
              <w:t xml:space="preserve"> </w:t>
            </w:r>
            <w:r w:rsidR="00175722" w:rsidRPr="00F121D6">
              <w:rPr>
                <w:rFonts w:ascii="Arial" w:hAnsi="Arial" w:cs="Arial"/>
                <w:sz w:val="22"/>
                <w:szCs w:val="22"/>
              </w:rPr>
              <w:t xml:space="preserve">of the findings from each </w:t>
            </w:r>
            <w:proofErr w:type="gramStart"/>
            <w:r w:rsidR="00175722" w:rsidRPr="00F121D6">
              <w:rPr>
                <w:rFonts w:ascii="Arial" w:hAnsi="Arial" w:cs="Arial"/>
                <w:sz w:val="22"/>
                <w:szCs w:val="22"/>
              </w:rPr>
              <w:t>articles</w:t>
            </w:r>
            <w:proofErr w:type="gramEnd"/>
            <w:r w:rsidR="00175722" w:rsidRPr="00F121D6">
              <w:rPr>
                <w:rFonts w:ascii="Arial" w:hAnsi="Arial" w:cs="Arial"/>
                <w:sz w:val="22"/>
                <w:szCs w:val="22"/>
              </w:rPr>
              <w:t xml:space="preserve"> </w:t>
            </w:r>
            <w:r w:rsidR="005A2CBA">
              <w:rPr>
                <w:rFonts w:ascii="Arial" w:hAnsi="Arial" w:cs="Arial"/>
                <w:sz w:val="22"/>
                <w:szCs w:val="22"/>
              </w:rPr>
              <w:t xml:space="preserve">to </w:t>
            </w:r>
            <w:r w:rsidR="005A2CBA" w:rsidRPr="00F121D6">
              <w:rPr>
                <w:rFonts w:ascii="Arial" w:hAnsi="Arial" w:cs="Arial"/>
                <w:sz w:val="22"/>
                <w:szCs w:val="22"/>
              </w:rPr>
              <w:t>be</w:t>
            </w:r>
            <w:r w:rsidR="00856554" w:rsidRPr="00F121D6">
              <w:rPr>
                <w:rFonts w:ascii="Arial" w:hAnsi="Arial" w:cs="Arial"/>
                <w:sz w:val="22"/>
                <w:szCs w:val="22"/>
              </w:rPr>
              <w:t xml:space="preserve"> completed</w:t>
            </w:r>
            <w:r w:rsidR="005A2CBA" w:rsidRPr="00856554">
              <w:rPr>
                <w:rFonts w:ascii="Arial" w:hAnsi="Arial" w:cs="Arial"/>
                <w:color w:val="FF0000"/>
                <w:sz w:val="22"/>
                <w:szCs w:val="22"/>
              </w:rPr>
              <w:t xml:space="preserve"> </w:t>
            </w:r>
            <w:r w:rsidR="00D11E2F">
              <w:rPr>
                <w:rFonts w:ascii="Arial" w:hAnsi="Arial" w:cs="Arial"/>
                <w:sz w:val="22"/>
                <w:szCs w:val="22"/>
              </w:rPr>
              <w:t>to produce the conclusions</w:t>
            </w:r>
            <w:r w:rsidR="00856891">
              <w:rPr>
                <w:rFonts w:ascii="Arial" w:hAnsi="Arial" w:cs="Arial"/>
                <w:sz w:val="22"/>
                <w:szCs w:val="22"/>
              </w:rPr>
              <w:t>.</w:t>
            </w:r>
            <w:r w:rsidR="00D11E2F">
              <w:rPr>
                <w:rFonts w:ascii="Arial" w:hAnsi="Arial" w:cs="Arial"/>
                <w:sz w:val="22"/>
                <w:szCs w:val="22"/>
              </w:rPr>
              <w:t xml:space="preserve"> </w:t>
            </w:r>
            <w:r w:rsidR="00856891" w:rsidRPr="00856891">
              <w:rPr>
                <w:rFonts w:ascii="Arial" w:hAnsi="Arial" w:cs="Arial"/>
                <w:color w:val="00B050"/>
                <w:sz w:val="22"/>
                <w:szCs w:val="22"/>
              </w:rPr>
              <w:t>T</w:t>
            </w:r>
            <w:r w:rsidR="00D11E2F">
              <w:rPr>
                <w:rFonts w:ascii="Arial" w:hAnsi="Arial" w:cs="Arial"/>
                <w:sz w:val="22"/>
                <w:szCs w:val="22"/>
              </w:rPr>
              <w:t>his could be</w:t>
            </w:r>
            <w:r w:rsidR="00721366">
              <w:rPr>
                <w:rFonts w:ascii="Arial" w:hAnsi="Arial" w:cs="Arial"/>
                <w:sz w:val="22"/>
                <w:szCs w:val="22"/>
              </w:rPr>
              <w:t xml:space="preserve"> from a range </w:t>
            </w:r>
            <w:r w:rsidR="001D21B2">
              <w:rPr>
                <w:rFonts w:ascii="Arial" w:hAnsi="Arial" w:cs="Arial"/>
                <w:sz w:val="22"/>
                <w:szCs w:val="22"/>
              </w:rPr>
              <w:t>of data such as</w:t>
            </w:r>
            <w:r w:rsidR="00D11E2F">
              <w:rPr>
                <w:rFonts w:ascii="Arial" w:hAnsi="Arial" w:cs="Arial"/>
                <w:sz w:val="22"/>
                <w:szCs w:val="22"/>
              </w:rPr>
              <w:t xml:space="preserve"> </w:t>
            </w:r>
            <w:r w:rsidR="00D11E2F" w:rsidRPr="00F121D6">
              <w:rPr>
                <w:rFonts w:ascii="Arial" w:hAnsi="Arial" w:cs="Arial"/>
                <w:sz w:val="22"/>
                <w:szCs w:val="22"/>
              </w:rPr>
              <w:t>author</w:t>
            </w:r>
            <w:r w:rsidR="00EA3139" w:rsidRPr="00F121D6">
              <w:rPr>
                <w:rFonts w:ascii="Arial" w:hAnsi="Arial" w:cs="Arial"/>
                <w:sz w:val="22"/>
                <w:szCs w:val="22"/>
              </w:rPr>
              <w:t>’s</w:t>
            </w:r>
            <w:r w:rsidR="0083746D" w:rsidRPr="00F121D6">
              <w:rPr>
                <w:rFonts w:ascii="Arial" w:hAnsi="Arial" w:cs="Arial"/>
                <w:sz w:val="22"/>
                <w:szCs w:val="22"/>
              </w:rPr>
              <w:t xml:space="preserve"> name</w:t>
            </w:r>
            <w:r w:rsidR="00D11E2F">
              <w:rPr>
                <w:rFonts w:ascii="Arial" w:hAnsi="Arial" w:cs="Arial"/>
                <w:sz w:val="22"/>
                <w:szCs w:val="22"/>
              </w:rPr>
              <w:t xml:space="preserve">, </w:t>
            </w:r>
            <w:r w:rsidR="008219B7">
              <w:rPr>
                <w:rFonts w:ascii="Arial" w:hAnsi="Arial" w:cs="Arial"/>
                <w:sz w:val="22"/>
                <w:szCs w:val="22"/>
              </w:rPr>
              <w:t xml:space="preserve">study design, research methods, </w:t>
            </w:r>
            <w:r w:rsidR="00721366">
              <w:rPr>
                <w:rFonts w:ascii="Arial" w:hAnsi="Arial" w:cs="Arial"/>
                <w:sz w:val="22"/>
                <w:szCs w:val="22"/>
              </w:rPr>
              <w:t>participants, sample sizes</w:t>
            </w:r>
            <w:r w:rsidR="001D21B2">
              <w:rPr>
                <w:rFonts w:ascii="Arial" w:hAnsi="Arial" w:cs="Arial"/>
                <w:sz w:val="22"/>
                <w:szCs w:val="22"/>
              </w:rPr>
              <w:t xml:space="preserve"> and any other relevant data. </w:t>
            </w:r>
          </w:p>
          <w:p w14:paraId="0F4B1802" w14:textId="77777777" w:rsidR="00F037CD" w:rsidRDefault="00F037CD" w:rsidP="002D4EFD">
            <w:pPr>
              <w:spacing w:line="360" w:lineRule="auto"/>
              <w:rPr>
                <w:rFonts w:ascii="Arial" w:hAnsi="Arial" w:cs="Arial"/>
                <w:sz w:val="22"/>
                <w:szCs w:val="22"/>
              </w:rPr>
            </w:pPr>
          </w:p>
          <w:p w14:paraId="122D870F" w14:textId="2CA3483B" w:rsidR="00150873" w:rsidRPr="008337EA" w:rsidRDefault="00150873" w:rsidP="002D4EFD">
            <w:pPr>
              <w:spacing w:line="360" w:lineRule="auto"/>
              <w:rPr>
                <w:rFonts w:ascii="Arial" w:hAnsi="Arial" w:cs="Arial"/>
                <w:b/>
                <w:bCs/>
                <w:i/>
                <w:iCs/>
                <w:sz w:val="22"/>
                <w:szCs w:val="22"/>
              </w:rPr>
            </w:pPr>
            <w:r w:rsidRPr="008337EA">
              <w:rPr>
                <w:rFonts w:ascii="Arial" w:hAnsi="Arial" w:cs="Arial"/>
                <w:b/>
                <w:bCs/>
                <w:i/>
                <w:iCs/>
                <w:sz w:val="22"/>
                <w:szCs w:val="22"/>
              </w:rPr>
              <w:t>Quality assessment</w:t>
            </w:r>
          </w:p>
          <w:p w14:paraId="32756A59" w14:textId="0D8AE305" w:rsidR="00B07C8C" w:rsidRDefault="000416CD" w:rsidP="002D4EFD">
            <w:pPr>
              <w:pStyle w:val="CommentText"/>
              <w:spacing w:line="360" w:lineRule="auto"/>
              <w:rPr>
                <w:rFonts w:ascii="Arial" w:hAnsi="Arial" w:cs="Arial"/>
                <w:sz w:val="22"/>
                <w:szCs w:val="22"/>
              </w:rPr>
            </w:pPr>
            <w:r w:rsidRPr="00D00EF2">
              <w:rPr>
                <w:rFonts w:ascii="Arial" w:hAnsi="Arial" w:cs="Arial"/>
                <w:sz w:val="22"/>
                <w:szCs w:val="22"/>
              </w:rPr>
              <w:lastRenderedPageBreak/>
              <w:t>The Critical Appraisal Skills Programme (CASP) tool and the Coughlan framework will be used to quality asse</w:t>
            </w:r>
            <w:r w:rsidRPr="00114C82">
              <w:rPr>
                <w:rFonts w:ascii="Arial" w:hAnsi="Arial" w:cs="Arial"/>
                <w:sz w:val="22"/>
                <w:szCs w:val="22"/>
              </w:rPr>
              <w:t>s</w:t>
            </w:r>
            <w:r w:rsidR="00834047" w:rsidRPr="00114C82">
              <w:rPr>
                <w:rFonts w:ascii="Arial" w:hAnsi="Arial" w:cs="Arial"/>
                <w:sz w:val="22"/>
                <w:szCs w:val="22"/>
              </w:rPr>
              <w:t>s</w:t>
            </w:r>
            <w:r w:rsidRPr="00D00EF2">
              <w:rPr>
                <w:rFonts w:ascii="Arial" w:hAnsi="Arial" w:cs="Arial"/>
                <w:sz w:val="22"/>
                <w:szCs w:val="22"/>
              </w:rPr>
              <w:t xml:space="preserve"> </w:t>
            </w:r>
            <w:r w:rsidR="009A0132">
              <w:rPr>
                <w:rFonts w:ascii="Arial" w:hAnsi="Arial" w:cs="Arial"/>
                <w:sz w:val="22"/>
                <w:szCs w:val="22"/>
              </w:rPr>
              <w:t xml:space="preserve">all </w:t>
            </w:r>
            <w:r w:rsidR="00114C82">
              <w:rPr>
                <w:rFonts w:ascii="Arial" w:hAnsi="Arial" w:cs="Arial"/>
                <w:sz w:val="22"/>
                <w:szCs w:val="22"/>
              </w:rPr>
              <w:t>t</w:t>
            </w:r>
            <w:r w:rsidRPr="00D00EF2">
              <w:rPr>
                <w:rFonts w:ascii="Arial" w:hAnsi="Arial" w:cs="Arial"/>
                <w:sz w:val="22"/>
                <w:szCs w:val="22"/>
              </w:rPr>
              <w:t xml:space="preserve">he retrieved articles </w:t>
            </w:r>
            <w:r w:rsidR="009A0132">
              <w:rPr>
                <w:rFonts w:ascii="Arial" w:hAnsi="Arial" w:cs="Arial"/>
                <w:sz w:val="22"/>
                <w:szCs w:val="22"/>
              </w:rPr>
              <w:t xml:space="preserve">that </w:t>
            </w:r>
            <w:r w:rsidRPr="00D00EF2">
              <w:rPr>
                <w:rFonts w:ascii="Arial" w:hAnsi="Arial" w:cs="Arial"/>
                <w:sz w:val="22"/>
                <w:szCs w:val="22"/>
              </w:rPr>
              <w:t>includ</w:t>
            </w:r>
            <w:r w:rsidR="004C1EB0">
              <w:rPr>
                <w:rFonts w:ascii="Arial" w:hAnsi="Arial" w:cs="Arial"/>
                <w:sz w:val="22"/>
                <w:szCs w:val="22"/>
              </w:rPr>
              <w:t>e</w:t>
            </w:r>
            <w:r w:rsidRPr="00D00EF2">
              <w:rPr>
                <w:rFonts w:ascii="Arial" w:hAnsi="Arial" w:cs="Arial"/>
                <w:sz w:val="22"/>
                <w:szCs w:val="22"/>
              </w:rPr>
              <w:t xml:space="preserve"> cohort studies, and cross-sectional studies</w:t>
            </w:r>
            <w:commentRangeStart w:id="6"/>
            <w:r w:rsidRPr="00D00EF2">
              <w:rPr>
                <w:rFonts w:ascii="Arial" w:hAnsi="Arial" w:cs="Arial"/>
                <w:sz w:val="22"/>
                <w:szCs w:val="22"/>
              </w:rPr>
              <w:t>.</w:t>
            </w:r>
            <w:commentRangeEnd w:id="6"/>
            <w:r w:rsidR="002D4EFD">
              <w:rPr>
                <w:rStyle w:val="CommentReference"/>
              </w:rPr>
              <w:commentReference w:id="6"/>
            </w:r>
            <w:r w:rsidR="004C1EB0">
              <w:rPr>
                <w:rFonts w:ascii="Arial" w:hAnsi="Arial" w:cs="Arial"/>
                <w:sz w:val="22"/>
                <w:szCs w:val="22"/>
              </w:rPr>
              <w:t xml:space="preserve"> Depending on the study</w:t>
            </w:r>
            <w:r w:rsidR="007C6955">
              <w:rPr>
                <w:rFonts w:ascii="Arial" w:hAnsi="Arial" w:cs="Arial"/>
                <w:sz w:val="22"/>
                <w:szCs w:val="22"/>
              </w:rPr>
              <w:t>,</w:t>
            </w:r>
            <w:r w:rsidR="004C1EB0">
              <w:rPr>
                <w:rFonts w:ascii="Arial" w:hAnsi="Arial" w:cs="Arial"/>
                <w:sz w:val="22"/>
                <w:szCs w:val="22"/>
              </w:rPr>
              <w:t xml:space="preserve"> the</w:t>
            </w:r>
            <w:r w:rsidRPr="00D00EF2">
              <w:rPr>
                <w:rFonts w:ascii="Arial" w:hAnsi="Arial" w:cs="Arial"/>
                <w:sz w:val="22"/>
                <w:szCs w:val="22"/>
              </w:rPr>
              <w:t xml:space="preserve"> CASP criteria will be used to assess relevance,</w:t>
            </w:r>
            <w:r w:rsidR="004C1EB0">
              <w:rPr>
                <w:rFonts w:ascii="Arial" w:hAnsi="Arial" w:cs="Arial"/>
                <w:sz w:val="22"/>
                <w:szCs w:val="22"/>
              </w:rPr>
              <w:t xml:space="preserve"> reliability</w:t>
            </w:r>
            <w:r w:rsidR="00921190">
              <w:rPr>
                <w:rFonts w:ascii="Arial" w:hAnsi="Arial" w:cs="Arial"/>
                <w:sz w:val="22"/>
                <w:szCs w:val="22"/>
              </w:rPr>
              <w:t xml:space="preserve"> and quality of</w:t>
            </w:r>
            <w:r w:rsidRPr="00D00EF2">
              <w:rPr>
                <w:rFonts w:ascii="Arial" w:hAnsi="Arial" w:cs="Arial"/>
                <w:sz w:val="22"/>
                <w:szCs w:val="22"/>
              </w:rPr>
              <w:t xml:space="preserve"> study</w:t>
            </w:r>
            <w:r w:rsidR="001E4737">
              <w:rPr>
                <w:rFonts w:ascii="Arial" w:hAnsi="Arial" w:cs="Arial"/>
                <w:sz w:val="22"/>
                <w:szCs w:val="22"/>
              </w:rPr>
              <w:t xml:space="preserve"> for qualitative research as it is the most </w:t>
            </w:r>
            <w:r w:rsidR="000D7E73">
              <w:rPr>
                <w:rFonts w:ascii="Arial" w:hAnsi="Arial" w:cs="Arial"/>
                <w:sz w:val="22"/>
                <w:szCs w:val="22"/>
              </w:rPr>
              <w:t>commonly used tool for evidence synthesis (Long</w:t>
            </w:r>
            <w:r w:rsidR="00B07C8C">
              <w:rPr>
                <w:rFonts w:ascii="Arial" w:hAnsi="Arial" w:cs="Arial"/>
                <w:sz w:val="22"/>
                <w:szCs w:val="22"/>
              </w:rPr>
              <w:t xml:space="preserve"> et al., </w:t>
            </w:r>
            <w:r w:rsidR="000D7E73">
              <w:rPr>
                <w:rFonts w:ascii="Arial" w:hAnsi="Arial" w:cs="Arial"/>
                <w:sz w:val="22"/>
                <w:szCs w:val="22"/>
              </w:rPr>
              <w:t>202</w:t>
            </w:r>
            <w:r w:rsidR="00B07C8C">
              <w:rPr>
                <w:rFonts w:ascii="Arial" w:hAnsi="Arial" w:cs="Arial"/>
                <w:sz w:val="22"/>
                <w:szCs w:val="22"/>
              </w:rPr>
              <w:t xml:space="preserve">0). </w:t>
            </w:r>
          </w:p>
          <w:p w14:paraId="7F1DEB57" w14:textId="12AFFB3C" w:rsidR="000416CD" w:rsidRPr="00B07EF7" w:rsidRDefault="00A811EE" w:rsidP="000665AA">
            <w:pPr>
              <w:pStyle w:val="CommentText"/>
              <w:spacing w:line="360" w:lineRule="auto"/>
              <w:rPr>
                <w:rFonts w:ascii="Arial" w:hAnsi="Arial" w:cs="Arial"/>
                <w:sz w:val="22"/>
                <w:szCs w:val="22"/>
              </w:rPr>
            </w:pPr>
            <w:r>
              <w:rPr>
                <w:rFonts w:ascii="Arial" w:hAnsi="Arial" w:cs="Arial"/>
                <w:sz w:val="22"/>
                <w:szCs w:val="22"/>
              </w:rPr>
              <w:t>A</w:t>
            </w:r>
            <w:r w:rsidR="009A53ED">
              <w:rPr>
                <w:rFonts w:ascii="Arial" w:hAnsi="Arial" w:cs="Arial"/>
                <w:sz w:val="22"/>
                <w:szCs w:val="22"/>
              </w:rPr>
              <w:t>dditionally</w:t>
            </w:r>
            <w:r w:rsidR="000416CD" w:rsidRPr="00D00EF2">
              <w:rPr>
                <w:rFonts w:ascii="Arial" w:hAnsi="Arial" w:cs="Arial"/>
                <w:sz w:val="22"/>
                <w:szCs w:val="22"/>
              </w:rPr>
              <w:t>, the Coughlan's criteria</w:t>
            </w:r>
            <w:r>
              <w:rPr>
                <w:rFonts w:ascii="Arial" w:hAnsi="Arial" w:cs="Arial"/>
                <w:sz w:val="22"/>
                <w:szCs w:val="22"/>
              </w:rPr>
              <w:t xml:space="preserve"> will be used</w:t>
            </w:r>
            <w:r w:rsidR="000416CD" w:rsidRPr="00D00EF2">
              <w:rPr>
                <w:rFonts w:ascii="Arial" w:hAnsi="Arial" w:cs="Arial"/>
                <w:sz w:val="22"/>
                <w:szCs w:val="22"/>
              </w:rPr>
              <w:t xml:space="preserve"> for qua</w:t>
            </w:r>
            <w:r w:rsidR="008956F7">
              <w:rPr>
                <w:rFonts w:ascii="Arial" w:hAnsi="Arial" w:cs="Arial"/>
                <w:sz w:val="22"/>
                <w:szCs w:val="22"/>
              </w:rPr>
              <w:t>ntitat</w:t>
            </w:r>
            <w:r w:rsidR="000416CD" w:rsidRPr="00D00EF2">
              <w:rPr>
                <w:rFonts w:ascii="Arial" w:hAnsi="Arial" w:cs="Arial"/>
                <w:sz w:val="22"/>
                <w:szCs w:val="22"/>
              </w:rPr>
              <w:t>ive research, which</w:t>
            </w:r>
            <w:r w:rsidR="00741536">
              <w:rPr>
                <w:rFonts w:ascii="Arial" w:hAnsi="Arial" w:cs="Arial"/>
                <w:sz w:val="22"/>
                <w:szCs w:val="22"/>
              </w:rPr>
              <w:t xml:space="preserve"> enables </w:t>
            </w:r>
            <w:r w:rsidR="008119EB">
              <w:rPr>
                <w:rFonts w:ascii="Arial" w:hAnsi="Arial" w:cs="Arial"/>
                <w:sz w:val="22"/>
                <w:szCs w:val="22"/>
              </w:rPr>
              <w:t xml:space="preserve">integrity and credibility </w:t>
            </w:r>
            <w:r w:rsidR="002E4DF0">
              <w:rPr>
                <w:rFonts w:ascii="Arial" w:hAnsi="Arial" w:cs="Arial"/>
                <w:sz w:val="22"/>
                <w:szCs w:val="22"/>
              </w:rPr>
              <w:t>to identify trustworthiness in the study (</w:t>
            </w:r>
            <w:proofErr w:type="spellStart"/>
            <w:r w:rsidR="00D85F2D">
              <w:rPr>
                <w:rFonts w:ascii="Arial" w:hAnsi="Arial" w:cs="Arial"/>
                <w:sz w:val="22"/>
                <w:szCs w:val="22"/>
              </w:rPr>
              <w:t>Coughan</w:t>
            </w:r>
            <w:proofErr w:type="spellEnd"/>
            <w:r w:rsidR="00D85F2D">
              <w:rPr>
                <w:rFonts w:ascii="Arial" w:hAnsi="Arial" w:cs="Arial"/>
                <w:sz w:val="22"/>
                <w:szCs w:val="22"/>
              </w:rPr>
              <w:t xml:space="preserve"> et al., 2007)</w:t>
            </w:r>
            <w:r w:rsidR="002E4DF0">
              <w:rPr>
                <w:rFonts w:ascii="Arial" w:hAnsi="Arial" w:cs="Arial"/>
                <w:sz w:val="22"/>
                <w:szCs w:val="22"/>
              </w:rPr>
              <w:t xml:space="preserve">. </w:t>
            </w:r>
            <w:r w:rsidR="000416CD" w:rsidRPr="00D00EF2">
              <w:rPr>
                <w:rFonts w:ascii="Arial" w:hAnsi="Arial" w:cs="Arial"/>
                <w:sz w:val="22"/>
                <w:szCs w:val="22"/>
              </w:rPr>
              <w:t xml:space="preserve"> </w:t>
            </w:r>
            <w:r w:rsidR="003C3680">
              <w:rPr>
                <w:rFonts w:ascii="Arial" w:hAnsi="Arial" w:cs="Arial"/>
                <w:sz w:val="22"/>
                <w:szCs w:val="22"/>
              </w:rPr>
              <w:t xml:space="preserve">The use of both tools will allow </w:t>
            </w:r>
            <w:r w:rsidR="00EC36CC">
              <w:rPr>
                <w:rFonts w:ascii="Arial" w:hAnsi="Arial" w:cs="Arial"/>
                <w:sz w:val="22"/>
                <w:szCs w:val="22"/>
              </w:rPr>
              <w:t>an</w:t>
            </w:r>
            <w:r w:rsidR="000416CD" w:rsidRPr="00D00EF2">
              <w:rPr>
                <w:rFonts w:ascii="Arial" w:hAnsi="Arial" w:cs="Arial"/>
                <w:sz w:val="22"/>
                <w:szCs w:val="22"/>
              </w:rPr>
              <w:t xml:space="preserve"> overall quality</w:t>
            </w:r>
            <w:r w:rsidR="00EC36CC">
              <w:rPr>
                <w:rFonts w:ascii="Arial" w:hAnsi="Arial" w:cs="Arial"/>
                <w:sz w:val="22"/>
                <w:szCs w:val="22"/>
              </w:rPr>
              <w:t xml:space="preserve"> check</w:t>
            </w:r>
            <w:commentRangeStart w:id="7"/>
            <w:r w:rsidR="00EC36CC" w:rsidRPr="007B5B08">
              <w:rPr>
                <w:rFonts w:ascii="Arial" w:hAnsi="Arial" w:cs="Arial"/>
                <w:color w:val="FF0000"/>
                <w:sz w:val="22"/>
                <w:szCs w:val="22"/>
              </w:rPr>
              <w:t xml:space="preserve"> </w:t>
            </w:r>
            <w:commentRangeEnd w:id="7"/>
            <w:r w:rsidR="007B5B08">
              <w:rPr>
                <w:rStyle w:val="CommentReference"/>
              </w:rPr>
              <w:commentReference w:id="7"/>
            </w:r>
            <w:r w:rsidR="00EC36CC">
              <w:rPr>
                <w:rFonts w:ascii="Arial" w:hAnsi="Arial" w:cs="Arial"/>
                <w:sz w:val="22"/>
                <w:szCs w:val="22"/>
              </w:rPr>
              <w:t>for</w:t>
            </w:r>
            <w:r w:rsidR="007B5B08">
              <w:rPr>
                <w:rFonts w:ascii="Arial" w:hAnsi="Arial" w:cs="Arial"/>
                <w:sz w:val="22"/>
                <w:szCs w:val="22"/>
              </w:rPr>
              <w:t xml:space="preserve"> </w:t>
            </w:r>
            <w:r w:rsidR="007B5B08" w:rsidRPr="00114C82">
              <w:rPr>
                <w:rFonts w:ascii="Arial" w:hAnsi="Arial" w:cs="Arial"/>
                <w:sz w:val="22"/>
                <w:szCs w:val="22"/>
              </w:rPr>
              <w:t>all</w:t>
            </w:r>
            <w:r w:rsidR="00EC36CC">
              <w:rPr>
                <w:rFonts w:ascii="Arial" w:hAnsi="Arial" w:cs="Arial"/>
                <w:sz w:val="22"/>
                <w:szCs w:val="22"/>
              </w:rPr>
              <w:t xml:space="preserve"> the</w:t>
            </w:r>
            <w:r w:rsidR="000416CD" w:rsidRPr="00D00EF2">
              <w:rPr>
                <w:rFonts w:ascii="Arial" w:hAnsi="Arial" w:cs="Arial"/>
                <w:sz w:val="22"/>
                <w:szCs w:val="22"/>
              </w:rPr>
              <w:t xml:space="preserve"> included studies in the systematic </w:t>
            </w:r>
            <w:r w:rsidR="00B07EF7">
              <w:rPr>
                <w:rFonts w:ascii="Arial" w:hAnsi="Arial" w:cs="Arial"/>
                <w:sz w:val="22"/>
                <w:szCs w:val="22"/>
              </w:rPr>
              <w:t xml:space="preserve">literature </w:t>
            </w:r>
            <w:r w:rsidR="000416CD" w:rsidRPr="00D00EF2">
              <w:rPr>
                <w:rFonts w:ascii="Arial" w:hAnsi="Arial" w:cs="Arial"/>
                <w:sz w:val="22"/>
                <w:szCs w:val="22"/>
              </w:rPr>
              <w:t>review.</w:t>
            </w:r>
          </w:p>
          <w:p w14:paraId="03E991F8" w14:textId="77777777" w:rsidR="00BB1717" w:rsidRDefault="00BB1717" w:rsidP="002D4EFD">
            <w:pPr>
              <w:spacing w:line="360" w:lineRule="auto"/>
              <w:rPr>
                <w:rFonts w:ascii="Arial" w:hAnsi="Arial" w:cs="Arial"/>
                <w:sz w:val="22"/>
                <w:szCs w:val="22"/>
              </w:rPr>
            </w:pPr>
          </w:p>
          <w:p w14:paraId="1283EB7A" w14:textId="06C1B659" w:rsidR="00BB1717" w:rsidRPr="00597536" w:rsidRDefault="00BB1717" w:rsidP="002D4EFD">
            <w:pPr>
              <w:spacing w:line="360" w:lineRule="auto"/>
              <w:rPr>
                <w:rFonts w:ascii="Arial" w:hAnsi="Arial" w:cs="Arial"/>
                <w:b/>
                <w:bCs/>
                <w:i/>
                <w:iCs/>
                <w:sz w:val="22"/>
                <w:szCs w:val="22"/>
              </w:rPr>
            </w:pPr>
            <w:r w:rsidRPr="00597536">
              <w:rPr>
                <w:rFonts w:ascii="Arial" w:hAnsi="Arial" w:cs="Arial"/>
                <w:b/>
                <w:bCs/>
                <w:i/>
                <w:iCs/>
                <w:sz w:val="22"/>
                <w:szCs w:val="22"/>
              </w:rPr>
              <w:t>Data Synthesis</w:t>
            </w:r>
          </w:p>
          <w:p w14:paraId="6ADD73D8" w14:textId="2F4989AD" w:rsidR="00BB1717" w:rsidRDefault="00215AC0" w:rsidP="002D4EFD">
            <w:pPr>
              <w:spacing w:line="360" w:lineRule="auto"/>
              <w:rPr>
                <w:rFonts w:ascii="Arial" w:hAnsi="Arial" w:cs="Arial"/>
                <w:sz w:val="22"/>
                <w:szCs w:val="22"/>
              </w:rPr>
            </w:pPr>
            <w:r w:rsidRPr="00DD4595">
              <w:rPr>
                <w:rFonts w:ascii="Arial" w:hAnsi="Arial" w:cs="Arial"/>
                <w:sz w:val="22"/>
                <w:szCs w:val="22"/>
              </w:rPr>
              <w:t xml:space="preserve">Thematic analysis/synthesis </w:t>
            </w:r>
            <w:r w:rsidR="0046703D" w:rsidRPr="00DD4595">
              <w:rPr>
                <w:rFonts w:ascii="Arial" w:hAnsi="Arial" w:cs="Arial"/>
                <w:sz w:val="22"/>
                <w:szCs w:val="22"/>
              </w:rPr>
              <w:t xml:space="preserve">approach </w:t>
            </w:r>
            <w:r w:rsidR="0015535B" w:rsidRPr="00DD4595">
              <w:rPr>
                <w:rFonts w:ascii="Arial" w:hAnsi="Arial" w:cs="Arial"/>
                <w:sz w:val="22"/>
                <w:szCs w:val="22"/>
              </w:rPr>
              <w:t xml:space="preserve">will be used to </w:t>
            </w:r>
            <w:r w:rsidR="00D2732C" w:rsidRPr="00DD4595">
              <w:rPr>
                <w:rFonts w:ascii="Arial" w:hAnsi="Arial" w:cs="Arial"/>
                <w:sz w:val="22"/>
                <w:szCs w:val="22"/>
              </w:rPr>
              <w:t xml:space="preserve">synthesize the results from the </w:t>
            </w:r>
            <w:r w:rsidRPr="00DD4595">
              <w:rPr>
                <w:rFonts w:ascii="Arial" w:hAnsi="Arial" w:cs="Arial"/>
                <w:sz w:val="22"/>
                <w:szCs w:val="22"/>
              </w:rPr>
              <w:t xml:space="preserve">identified </w:t>
            </w:r>
            <w:r w:rsidR="00C02AF7" w:rsidRPr="00DD4595">
              <w:rPr>
                <w:rFonts w:ascii="Arial" w:hAnsi="Arial" w:cs="Arial"/>
                <w:sz w:val="22"/>
                <w:szCs w:val="22"/>
              </w:rPr>
              <w:t xml:space="preserve">relevant </w:t>
            </w:r>
            <w:r w:rsidR="00497A0F" w:rsidRPr="00DD4595">
              <w:rPr>
                <w:rFonts w:ascii="Arial" w:hAnsi="Arial" w:cs="Arial"/>
                <w:sz w:val="22"/>
                <w:szCs w:val="22"/>
              </w:rPr>
              <w:t xml:space="preserve">articles </w:t>
            </w:r>
            <w:r w:rsidR="00597536" w:rsidRPr="00DD4595">
              <w:rPr>
                <w:rFonts w:ascii="Arial" w:hAnsi="Arial" w:cs="Arial"/>
                <w:sz w:val="22"/>
                <w:szCs w:val="22"/>
              </w:rPr>
              <w:t>in order to finalize the results</w:t>
            </w:r>
            <w:r w:rsidR="00C02AF7" w:rsidRPr="00DD4595">
              <w:t xml:space="preserve"> (</w:t>
            </w:r>
            <w:r w:rsidR="00C02AF7" w:rsidRPr="00DD4595">
              <w:rPr>
                <w:rFonts w:ascii="Arial" w:hAnsi="Arial" w:cs="Arial"/>
                <w:sz w:val="22"/>
                <w:szCs w:val="22"/>
              </w:rPr>
              <w:t>Braun and Clarke, 2006)</w:t>
            </w:r>
            <w:r w:rsidR="00497A0F" w:rsidRPr="00DD4595">
              <w:rPr>
                <w:rFonts w:ascii="Arial" w:hAnsi="Arial" w:cs="Arial"/>
                <w:sz w:val="22"/>
                <w:szCs w:val="22"/>
              </w:rPr>
              <w:t>.</w:t>
            </w:r>
            <w:r w:rsidR="00703679" w:rsidRPr="00DD4595">
              <w:rPr>
                <w:rFonts w:ascii="Arial" w:hAnsi="Arial" w:cs="Arial"/>
                <w:sz w:val="22"/>
                <w:szCs w:val="22"/>
              </w:rPr>
              <w:t xml:space="preserve"> </w:t>
            </w:r>
            <w:r w:rsidR="00F90193" w:rsidRPr="00DD4595">
              <w:rPr>
                <w:rFonts w:ascii="Arial" w:hAnsi="Arial" w:cs="Arial"/>
                <w:sz w:val="22"/>
                <w:szCs w:val="22"/>
              </w:rPr>
              <w:t xml:space="preserve">This approach </w:t>
            </w:r>
            <w:r w:rsidR="00EC37EF" w:rsidRPr="00DD4595">
              <w:rPr>
                <w:rFonts w:ascii="Arial" w:hAnsi="Arial" w:cs="Arial"/>
                <w:sz w:val="22"/>
                <w:szCs w:val="22"/>
              </w:rPr>
              <w:t>is usually used in analysing qualitative data</w:t>
            </w:r>
            <w:r w:rsidR="00B331EC" w:rsidRPr="00DD4595">
              <w:rPr>
                <w:rFonts w:ascii="Arial" w:hAnsi="Arial" w:cs="Arial"/>
                <w:sz w:val="22"/>
                <w:szCs w:val="22"/>
              </w:rPr>
              <w:t xml:space="preserve"> however it </w:t>
            </w:r>
            <w:r w:rsidR="00AA263B" w:rsidRPr="00DD4595">
              <w:rPr>
                <w:rFonts w:ascii="Arial" w:hAnsi="Arial" w:cs="Arial"/>
                <w:sz w:val="22"/>
                <w:szCs w:val="22"/>
              </w:rPr>
              <w:t>can be</w:t>
            </w:r>
            <w:r w:rsidR="00B331EC" w:rsidRPr="00DD4595">
              <w:rPr>
                <w:rFonts w:ascii="Arial" w:hAnsi="Arial" w:cs="Arial"/>
                <w:sz w:val="22"/>
                <w:szCs w:val="22"/>
              </w:rPr>
              <w:t xml:space="preserve"> </w:t>
            </w:r>
            <w:r w:rsidR="00763316" w:rsidRPr="00DD4595">
              <w:rPr>
                <w:rFonts w:ascii="Arial" w:hAnsi="Arial" w:cs="Arial"/>
                <w:sz w:val="22"/>
                <w:szCs w:val="22"/>
              </w:rPr>
              <w:t xml:space="preserve">used </w:t>
            </w:r>
            <w:r w:rsidR="00AA263B" w:rsidRPr="00DD4595">
              <w:rPr>
                <w:rFonts w:ascii="Arial" w:hAnsi="Arial" w:cs="Arial"/>
                <w:sz w:val="22"/>
                <w:szCs w:val="22"/>
              </w:rPr>
              <w:t>to</w:t>
            </w:r>
            <w:r w:rsidR="00763316" w:rsidRPr="00DD4595">
              <w:rPr>
                <w:rFonts w:ascii="Arial" w:hAnsi="Arial" w:cs="Arial"/>
                <w:sz w:val="22"/>
                <w:szCs w:val="22"/>
              </w:rPr>
              <w:t xml:space="preserve"> analys</w:t>
            </w:r>
            <w:r w:rsidR="00AA263B" w:rsidRPr="00DD4595">
              <w:rPr>
                <w:rFonts w:ascii="Arial" w:hAnsi="Arial" w:cs="Arial"/>
                <w:sz w:val="22"/>
                <w:szCs w:val="22"/>
              </w:rPr>
              <w:t>e/synthesis</w:t>
            </w:r>
            <w:r w:rsidR="00763316" w:rsidRPr="00DD4595">
              <w:rPr>
                <w:rFonts w:ascii="Arial" w:hAnsi="Arial" w:cs="Arial"/>
                <w:sz w:val="22"/>
                <w:szCs w:val="22"/>
              </w:rPr>
              <w:t xml:space="preserve"> </w:t>
            </w:r>
            <w:r w:rsidR="00AA263B" w:rsidRPr="00DD4595">
              <w:rPr>
                <w:rFonts w:ascii="Arial" w:hAnsi="Arial" w:cs="Arial"/>
                <w:sz w:val="22"/>
                <w:szCs w:val="22"/>
              </w:rPr>
              <w:t xml:space="preserve">a systematic review </w:t>
            </w:r>
            <w:r w:rsidR="00651EDF" w:rsidRPr="00DD4595">
              <w:rPr>
                <w:rFonts w:ascii="Arial" w:hAnsi="Arial" w:cs="Arial"/>
                <w:sz w:val="22"/>
                <w:szCs w:val="22"/>
              </w:rPr>
              <w:t>data</w:t>
            </w:r>
            <w:r w:rsidR="00E12DF6" w:rsidRPr="00DD4595">
              <w:rPr>
                <w:rFonts w:ascii="Arial" w:hAnsi="Arial" w:cs="Arial"/>
                <w:sz w:val="22"/>
                <w:szCs w:val="22"/>
              </w:rPr>
              <w:t xml:space="preserve"> </w:t>
            </w:r>
            <w:r w:rsidR="00F90193" w:rsidRPr="00DD4595">
              <w:rPr>
                <w:rFonts w:ascii="Arial" w:hAnsi="Arial" w:cs="Arial"/>
                <w:sz w:val="22"/>
                <w:szCs w:val="22"/>
              </w:rPr>
              <w:t>if the</w:t>
            </w:r>
            <w:r w:rsidR="00647911" w:rsidRPr="00DD4595">
              <w:rPr>
                <w:rFonts w:ascii="Arial" w:hAnsi="Arial" w:cs="Arial"/>
                <w:sz w:val="22"/>
                <w:szCs w:val="22"/>
              </w:rPr>
              <w:t xml:space="preserve"> narrative </w:t>
            </w:r>
            <w:r w:rsidR="00D71884" w:rsidRPr="00DD4595">
              <w:rPr>
                <w:rFonts w:ascii="Arial" w:hAnsi="Arial" w:cs="Arial"/>
                <w:sz w:val="22"/>
                <w:szCs w:val="22"/>
              </w:rPr>
              <w:t xml:space="preserve">mode of reporting a </w:t>
            </w:r>
            <w:proofErr w:type="gramStart"/>
            <w:r w:rsidR="00D71884" w:rsidRPr="00DD4595">
              <w:rPr>
                <w:rFonts w:ascii="Arial" w:hAnsi="Arial" w:cs="Arial"/>
                <w:sz w:val="22"/>
                <w:szCs w:val="22"/>
              </w:rPr>
              <w:t>systematic rev</w:t>
            </w:r>
            <w:r w:rsidR="00D71884">
              <w:rPr>
                <w:rFonts w:ascii="Arial" w:hAnsi="Arial" w:cs="Arial"/>
                <w:sz w:val="22"/>
                <w:szCs w:val="22"/>
              </w:rPr>
              <w:t>iew findings</w:t>
            </w:r>
            <w:proofErr w:type="gramEnd"/>
            <w:r w:rsidR="00D71884">
              <w:rPr>
                <w:rFonts w:ascii="Arial" w:hAnsi="Arial" w:cs="Arial"/>
                <w:sz w:val="22"/>
                <w:szCs w:val="22"/>
              </w:rPr>
              <w:t xml:space="preserve"> will be adopted</w:t>
            </w:r>
            <w:r w:rsidR="003F0413">
              <w:rPr>
                <w:rFonts w:ascii="Arial" w:hAnsi="Arial" w:cs="Arial"/>
                <w:sz w:val="22"/>
                <w:szCs w:val="22"/>
              </w:rPr>
              <w:t>.</w:t>
            </w:r>
            <w:r w:rsidR="00D71884">
              <w:rPr>
                <w:rFonts w:ascii="Arial" w:hAnsi="Arial" w:cs="Arial"/>
                <w:sz w:val="22"/>
                <w:szCs w:val="22"/>
              </w:rPr>
              <w:t xml:space="preserve"> </w:t>
            </w:r>
            <w:r w:rsidR="006C476A">
              <w:rPr>
                <w:rFonts w:ascii="Arial" w:hAnsi="Arial" w:cs="Arial"/>
                <w:sz w:val="22"/>
                <w:szCs w:val="22"/>
              </w:rPr>
              <w:t xml:space="preserve">If statistics are being presented then meta-analysis will be </w:t>
            </w:r>
            <w:r w:rsidR="00E10643">
              <w:rPr>
                <w:rFonts w:ascii="Arial" w:hAnsi="Arial" w:cs="Arial"/>
                <w:sz w:val="22"/>
                <w:szCs w:val="22"/>
              </w:rPr>
              <w:t>use</w:t>
            </w:r>
            <w:r w:rsidR="00DD4595">
              <w:rPr>
                <w:rFonts w:ascii="Arial" w:hAnsi="Arial" w:cs="Arial"/>
                <w:sz w:val="22"/>
                <w:szCs w:val="22"/>
              </w:rPr>
              <w:t>d</w:t>
            </w:r>
            <w:r w:rsidR="006C476A">
              <w:rPr>
                <w:rFonts w:ascii="Arial" w:hAnsi="Arial" w:cs="Arial"/>
                <w:sz w:val="22"/>
                <w:szCs w:val="22"/>
              </w:rPr>
              <w:t xml:space="preserve"> </w:t>
            </w:r>
          </w:p>
          <w:p w14:paraId="1E358203" w14:textId="749E5FD2" w:rsidR="00A11AAA" w:rsidRPr="00E8139C" w:rsidRDefault="00A11AAA" w:rsidP="002D4EFD">
            <w:pPr>
              <w:spacing w:line="360" w:lineRule="auto"/>
              <w:rPr>
                <w:rFonts w:ascii="Arial" w:hAnsi="Arial" w:cs="Arial"/>
                <w:sz w:val="22"/>
                <w:szCs w:val="22"/>
              </w:rPr>
            </w:pPr>
          </w:p>
          <w:p w14:paraId="21291016" w14:textId="6DD34C10" w:rsidR="0083109A" w:rsidRDefault="0083109A" w:rsidP="002D4EFD">
            <w:pPr>
              <w:spacing w:line="360" w:lineRule="auto"/>
              <w:rPr>
                <w:rFonts w:ascii="Arial" w:hAnsi="Arial" w:cs="Arial"/>
              </w:rPr>
            </w:pPr>
          </w:p>
          <w:p w14:paraId="7AD35F73" w14:textId="6C141884" w:rsidR="00597536" w:rsidRPr="00BC5B27" w:rsidRDefault="00597536" w:rsidP="002D4EFD">
            <w:pPr>
              <w:spacing w:line="360" w:lineRule="auto"/>
              <w:rPr>
                <w:rFonts w:ascii="Arial" w:hAnsi="Arial" w:cs="Arial"/>
                <w:b/>
                <w:bCs/>
                <w:i/>
                <w:iCs/>
                <w:sz w:val="22"/>
                <w:szCs w:val="22"/>
              </w:rPr>
            </w:pPr>
            <w:r w:rsidRPr="00BC5B27">
              <w:rPr>
                <w:rFonts w:ascii="Arial" w:hAnsi="Arial" w:cs="Arial"/>
                <w:b/>
                <w:bCs/>
                <w:i/>
                <w:iCs/>
                <w:sz w:val="22"/>
                <w:szCs w:val="22"/>
              </w:rPr>
              <w:t xml:space="preserve">Ethical Consideration </w:t>
            </w:r>
          </w:p>
          <w:p w14:paraId="626BD72A" w14:textId="17F3C6C6" w:rsidR="003D77A7" w:rsidRPr="009123D6" w:rsidRDefault="00E87704" w:rsidP="002D4EFD">
            <w:pPr>
              <w:spacing w:line="360" w:lineRule="auto"/>
              <w:rPr>
                <w:rFonts w:ascii="Arial" w:hAnsi="Arial" w:cs="Arial"/>
                <w:sz w:val="22"/>
                <w:szCs w:val="22"/>
              </w:rPr>
            </w:pPr>
            <w:r w:rsidRPr="00EF67E7">
              <w:rPr>
                <w:rFonts w:ascii="Arial" w:hAnsi="Arial" w:cs="Arial"/>
                <w:sz w:val="22"/>
                <w:szCs w:val="22"/>
              </w:rPr>
              <w:t xml:space="preserve">Ethical considerations need to be fully </w:t>
            </w:r>
            <w:r w:rsidR="00A67DC9">
              <w:rPr>
                <w:rFonts w:ascii="Arial" w:hAnsi="Arial" w:cs="Arial"/>
                <w:sz w:val="22"/>
                <w:szCs w:val="22"/>
              </w:rPr>
              <w:t>understood</w:t>
            </w:r>
            <w:r w:rsidR="00926AD6" w:rsidRPr="009123D6">
              <w:rPr>
                <w:rFonts w:ascii="Arial" w:hAnsi="Arial" w:cs="Arial"/>
                <w:sz w:val="22"/>
                <w:szCs w:val="22"/>
              </w:rPr>
              <w:t xml:space="preserve"> </w:t>
            </w:r>
            <w:r w:rsidR="00E56138" w:rsidRPr="009123D6">
              <w:rPr>
                <w:rFonts w:ascii="Arial" w:hAnsi="Arial" w:cs="Arial"/>
                <w:sz w:val="22"/>
                <w:szCs w:val="22"/>
              </w:rPr>
              <w:t xml:space="preserve">by </w:t>
            </w:r>
            <w:r w:rsidR="00926AD6" w:rsidRPr="00EF67E7">
              <w:rPr>
                <w:rFonts w:ascii="Arial" w:hAnsi="Arial" w:cs="Arial"/>
                <w:sz w:val="22"/>
                <w:szCs w:val="22"/>
              </w:rPr>
              <w:t>incorporating confidentiality, the right of research participants</w:t>
            </w:r>
            <w:r w:rsidR="00B83DAA" w:rsidRPr="00EF67E7">
              <w:rPr>
                <w:rFonts w:ascii="Arial" w:hAnsi="Arial" w:cs="Arial"/>
                <w:sz w:val="22"/>
                <w:szCs w:val="22"/>
              </w:rPr>
              <w:t xml:space="preserve">, informed consent, and </w:t>
            </w:r>
            <w:r w:rsidR="00502526" w:rsidRPr="00EF67E7">
              <w:rPr>
                <w:rFonts w:ascii="Arial" w:hAnsi="Arial" w:cs="Arial"/>
                <w:sz w:val="22"/>
                <w:szCs w:val="22"/>
              </w:rPr>
              <w:t xml:space="preserve">anonymity. If these set of principles are not </w:t>
            </w:r>
            <w:r w:rsidR="00C244F8" w:rsidRPr="00EF67E7">
              <w:rPr>
                <w:rFonts w:ascii="Arial" w:hAnsi="Arial" w:cs="Arial"/>
                <w:sz w:val="22"/>
                <w:szCs w:val="22"/>
              </w:rPr>
              <w:t xml:space="preserve">made aware in the </w:t>
            </w:r>
            <w:r w:rsidR="00BC5B27" w:rsidRPr="00EF67E7">
              <w:rPr>
                <w:rFonts w:ascii="Arial" w:hAnsi="Arial" w:cs="Arial"/>
                <w:sz w:val="22"/>
                <w:szCs w:val="22"/>
              </w:rPr>
              <w:t>article,</w:t>
            </w:r>
            <w:r w:rsidR="00C244F8" w:rsidRPr="00EF67E7">
              <w:rPr>
                <w:rFonts w:ascii="Arial" w:hAnsi="Arial" w:cs="Arial"/>
                <w:sz w:val="22"/>
                <w:szCs w:val="22"/>
              </w:rPr>
              <w:t xml:space="preserve"> then it would </w:t>
            </w:r>
            <w:r w:rsidR="00EF67E7" w:rsidRPr="00EF67E7">
              <w:rPr>
                <w:rFonts w:ascii="Arial" w:hAnsi="Arial" w:cs="Arial"/>
                <w:sz w:val="22"/>
                <w:szCs w:val="22"/>
              </w:rPr>
              <w:t xml:space="preserve">be considered biased and not </w:t>
            </w:r>
            <w:r w:rsidR="00D632F0">
              <w:rPr>
                <w:rFonts w:ascii="Arial" w:hAnsi="Arial" w:cs="Arial"/>
                <w:sz w:val="22"/>
                <w:szCs w:val="22"/>
              </w:rPr>
              <w:t xml:space="preserve">of good </w:t>
            </w:r>
            <w:r w:rsidR="00EF67E7" w:rsidRPr="00EF67E7">
              <w:rPr>
                <w:rFonts w:ascii="Arial" w:hAnsi="Arial" w:cs="Arial"/>
                <w:sz w:val="22"/>
                <w:szCs w:val="22"/>
              </w:rPr>
              <w:t>quality</w:t>
            </w:r>
            <w:r w:rsidR="009123D6">
              <w:rPr>
                <w:rFonts w:ascii="Arial" w:hAnsi="Arial" w:cs="Arial"/>
                <w:sz w:val="22"/>
                <w:szCs w:val="22"/>
              </w:rPr>
              <w:t>.</w:t>
            </w:r>
            <w:r w:rsidR="00EF67E7" w:rsidRPr="00EF67E7">
              <w:rPr>
                <w:rFonts w:ascii="Arial" w:hAnsi="Arial" w:cs="Arial"/>
                <w:sz w:val="22"/>
                <w:szCs w:val="22"/>
              </w:rPr>
              <w:t xml:space="preserve"> </w:t>
            </w:r>
            <w:r w:rsidR="00502526" w:rsidRPr="00EF67E7">
              <w:rPr>
                <w:rFonts w:ascii="Arial" w:hAnsi="Arial" w:cs="Arial"/>
                <w:sz w:val="22"/>
                <w:szCs w:val="22"/>
              </w:rPr>
              <w:t xml:space="preserve"> </w:t>
            </w:r>
            <w:r w:rsidR="000F47B0">
              <w:rPr>
                <w:rFonts w:ascii="Arial" w:hAnsi="Arial" w:cs="Arial"/>
                <w:sz w:val="22"/>
                <w:szCs w:val="22"/>
              </w:rPr>
              <w:t xml:space="preserve">When researching </w:t>
            </w:r>
            <w:r w:rsidR="003413F1">
              <w:rPr>
                <w:rFonts w:ascii="Arial" w:hAnsi="Arial" w:cs="Arial"/>
                <w:sz w:val="22"/>
                <w:szCs w:val="22"/>
              </w:rPr>
              <w:t>the</w:t>
            </w:r>
            <w:r w:rsidR="00744A9F">
              <w:rPr>
                <w:rFonts w:ascii="Arial" w:hAnsi="Arial" w:cs="Arial"/>
                <w:sz w:val="22"/>
                <w:szCs w:val="22"/>
              </w:rPr>
              <w:t xml:space="preserve"> principles of</w:t>
            </w:r>
            <w:r w:rsidR="003413F1">
              <w:rPr>
                <w:rFonts w:ascii="Arial" w:hAnsi="Arial" w:cs="Arial"/>
                <w:sz w:val="22"/>
                <w:szCs w:val="22"/>
              </w:rPr>
              <w:t xml:space="preserve"> transparency, confidentiality</w:t>
            </w:r>
            <w:r w:rsidR="00ED7B29">
              <w:rPr>
                <w:rFonts w:ascii="Arial" w:hAnsi="Arial" w:cs="Arial"/>
                <w:sz w:val="22"/>
                <w:szCs w:val="22"/>
              </w:rPr>
              <w:t xml:space="preserve">, impartiality and knowing that no harm will be </w:t>
            </w:r>
            <w:r w:rsidR="00DC70CB" w:rsidRPr="009123D6">
              <w:rPr>
                <w:rFonts w:ascii="Arial" w:hAnsi="Arial" w:cs="Arial"/>
                <w:sz w:val="22"/>
                <w:szCs w:val="22"/>
              </w:rPr>
              <w:t xml:space="preserve">met </w:t>
            </w:r>
            <w:r w:rsidR="00D632F0" w:rsidRPr="009123D6">
              <w:rPr>
                <w:rFonts w:ascii="Arial" w:hAnsi="Arial" w:cs="Arial"/>
                <w:sz w:val="22"/>
                <w:szCs w:val="22"/>
              </w:rPr>
              <w:t xml:space="preserve">will </w:t>
            </w:r>
            <w:r w:rsidR="00E56138" w:rsidRPr="009123D6">
              <w:rPr>
                <w:rFonts w:ascii="Arial" w:hAnsi="Arial" w:cs="Arial"/>
                <w:sz w:val="22"/>
                <w:szCs w:val="22"/>
              </w:rPr>
              <w:t xml:space="preserve">be taken into consideration </w:t>
            </w:r>
            <w:r w:rsidR="00DB2FFA" w:rsidRPr="009123D6">
              <w:rPr>
                <w:rFonts w:ascii="Arial" w:hAnsi="Arial" w:cs="Arial"/>
                <w:sz w:val="22"/>
                <w:szCs w:val="22"/>
              </w:rPr>
              <w:t>under ethical issues</w:t>
            </w:r>
            <w:r w:rsidR="00DB2FFA" w:rsidRPr="00DB2FFA">
              <w:rPr>
                <w:rFonts w:ascii="Arial" w:hAnsi="Arial" w:cs="Arial"/>
                <w:color w:val="7030A0"/>
                <w:sz w:val="22"/>
                <w:szCs w:val="22"/>
              </w:rPr>
              <w:t xml:space="preserve"> </w:t>
            </w:r>
            <w:r w:rsidR="006552ED">
              <w:rPr>
                <w:rFonts w:ascii="Arial" w:hAnsi="Arial" w:cs="Arial"/>
                <w:sz w:val="22"/>
                <w:szCs w:val="22"/>
              </w:rPr>
              <w:t>(Resnik, 2020)</w:t>
            </w:r>
            <w:r w:rsidR="00DC70CB">
              <w:rPr>
                <w:rFonts w:ascii="Arial" w:hAnsi="Arial" w:cs="Arial"/>
                <w:sz w:val="22"/>
                <w:szCs w:val="22"/>
              </w:rPr>
              <w:t>.</w:t>
            </w:r>
            <w:r w:rsidR="00D70268">
              <w:rPr>
                <w:rFonts w:ascii="Arial" w:hAnsi="Arial" w:cs="Arial"/>
                <w:sz w:val="22"/>
                <w:szCs w:val="22"/>
              </w:rPr>
              <w:t xml:space="preserve"> For this</w:t>
            </w:r>
            <w:r w:rsidR="006072EA">
              <w:rPr>
                <w:rFonts w:ascii="Arial" w:hAnsi="Arial" w:cs="Arial"/>
                <w:sz w:val="22"/>
                <w:szCs w:val="22"/>
              </w:rPr>
              <w:t xml:space="preserve"> literature review</w:t>
            </w:r>
            <w:r w:rsidR="00DC70CB">
              <w:rPr>
                <w:rFonts w:ascii="Arial" w:hAnsi="Arial" w:cs="Arial"/>
                <w:sz w:val="22"/>
                <w:szCs w:val="22"/>
              </w:rPr>
              <w:t xml:space="preserve"> </w:t>
            </w:r>
            <w:r w:rsidR="006072EA">
              <w:rPr>
                <w:rFonts w:ascii="Arial" w:hAnsi="Arial" w:cs="Arial"/>
                <w:sz w:val="22"/>
                <w:szCs w:val="22"/>
              </w:rPr>
              <w:t>t</w:t>
            </w:r>
            <w:r w:rsidR="00744A9F">
              <w:rPr>
                <w:rFonts w:ascii="Arial" w:hAnsi="Arial" w:cs="Arial"/>
                <w:sz w:val="22"/>
                <w:szCs w:val="22"/>
              </w:rPr>
              <w:t xml:space="preserve">he approval </w:t>
            </w:r>
            <w:r w:rsidR="00137E50">
              <w:rPr>
                <w:rFonts w:ascii="Arial" w:hAnsi="Arial" w:cs="Arial"/>
                <w:sz w:val="22"/>
                <w:szCs w:val="22"/>
              </w:rPr>
              <w:t>of the university</w:t>
            </w:r>
            <w:r w:rsidR="00D53364">
              <w:rPr>
                <w:rFonts w:ascii="Arial" w:hAnsi="Arial" w:cs="Arial"/>
                <w:sz w:val="22"/>
                <w:szCs w:val="22"/>
              </w:rPr>
              <w:t xml:space="preserve"> ethics </w:t>
            </w:r>
            <w:r w:rsidR="006072EA" w:rsidRPr="009123D6">
              <w:rPr>
                <w:rFonts w:ascii="Arial" w:hAnsi="Arial" w:cs="Arial"/>
                <w:sz w:val="22"/>
                <w:szCs w:val="22"/>
              </w:rPr>
              <w:t>committee</w:t>
            </w:r>
            <w:r w:rsidR="00137E50" w:rsidRPr="009123D6">
              <w:rPr>
                <w:rFonts w:ascii="Arial" w:hAnsi="Arial" w:cs="Arial"/>
                <w:sz w:val="22"/>
                <w:szCs w:val="22"/>
              </w:rPr>
              <w:t xml:space="preserve"> </w:t>
            </w:r>
            <w:r w:rsidR="00E56138" w:rsidRPr="009123D6">
              <w:rPr>
                <w:rFonts w:ascii="Arial" w:hAnsi="Arial" w:cs="Arial"/>
                <w:sz w:val="22"/>
                <w:szCs w:val="22"/>
              </w:rPr>
              <w:t xml:space="preserve">will be </w:t>
            </w:r>
            <w:r w:rsidR="00671C3B" w:rsidRPr="009123D6">
              <w:rPr>
                <w:rFonts w:ascii="Arial" w:hAnsi="Arial" w:cs="Arial"/>
                <w:sz w:val="22"/>
                <w:szCs w:val="22"/>
              </w:rPr>
              <w:t>sourced</w:t>
            </w:r>
            <w:r w:rsidR="00E56138" w:rsidRPr="009123D6">
              <w:rPr>
                <w:rFonts w:ascii="Arial" w:hAnsi="Arial" w:cs="Arial"/>
                <w:sz w:val="22"/>
                <w:szCs w:val="22"/>
              </w:rPr>
              <w:t>, but</w:t>
            </w:r>
            <w:r w:rsidR="00671C3B" w:rsidRPr="009123D6">
              <w:rPr>
                <w:rFonts w:ascii="Arial" w:hAnsi="Arial" w:cs="Arial"/>
                <w:sz w:val="22"/>
                <w:szCs w:val="22"/>
              </w:rPr>
              <w:t xml:space="preserve"> </w:t>
            </w:r>
            <w:proofErr w:type="gramStart"/>
            <w:r w:rsidR="00671C3B" w:rsidRPr="009123D6">
              <w:rPr>
                <w:rFonts w:ascii="Arial" w:hAnsi="Arial" w:cs="Arial"/>
                <w:sz w:val="22"/>
                <w:szCs w:val="22"/>
              </w:rPr>
              <w:t xml:space="preserve">all </w:t>
            </w:r>
            <w:r w:rsidR="00DA6B4B" w:rsidRPr="009123D6">
              <w:rPr>
                <w:rFonts w:ascii="Arial" w:hAnsi="Arial" w:cs="Arial"/>
                <w:sz w:val="22"/>
                <w:szCs w:val="22"/>
              </w:rPr>
              <w:t xml:space="preserve"> th</w:t>
            </w:r>
            <w:r w:rsidR="00671C3B" w:rsidRPr="009123D6">
              <w:rPr>
                <w:rFonts w:ascii="Arial" w:hAnsi="Arial" w:cs="Arial"/>
                <w:sz w:val="22"/>
                <w:szCs w:val="22"/>
              </w:rPr>
              <w:t>e</w:t>
            </w:r>
            <w:proofErr w:type="gramEnd"/>
            <w:r w:rsidR="00DA6B4B" w:rsidRPr="009123D6">
              <w:rPr>
                <w:rFonts w:ascii="Arial" w:hAnsi="Arial" w:cs="Arial"/>
                <w:sz w:val="22"/>
                <w:szCs w:val="22"/>
              </w:rPr>
              <w:t xml:space="preserve"> relevant articles </w:t>
            </w:r>
            <w:r w:rsidR="00CF23D8" w:rsidRPr="009123D6">
              <w:rPr>
                <w:rFonts w:ascii="Arial" w:hAnsi="Arial" w:cs="Arial"/>
                <w:sz w:val="22"/>
                <w:szCs w:val="22"/>
              </w:rPr>
              <w:t xml:space="preserve">must </w:t>
            </w:r>
            <w:r w:rsidR="00E2244F" w:rsidRPr="009123D6">
              <w:rPr>
                <w:rFonts w:ascii="Arial" w:hAnsi="Arial" w:cs="Arial"/>
                <w:sz w:val="22"/>
                <w:szCs w:val="22"/>
              </w:rPr>
              <w:t xml:space="preserve">have </w:t>
            </w:r>
            <w:r w:rsidR="00671C3B" w:rsidRPr="009123D6">
              <w:rPr>
                <w:rFonts w:ascii="Arial" w:hAnsi="Arial" w:cs="Arial"/>
                <w:sz w:val="22"/>
                <w:szCs w:val="22"/>
              </w:rPr>
              <w:t>received ethical approval before they were published</w:t>
            </w:r>
            <w:r w:rsidR="006072EA" w:rsidRPr="009123D6">
              <w:rPr>
                <w:rFonts w:ascii="Arial" w:hAnsi="Arial" w:cs="Arial"/>
                <w:sz w:val="22"/>
                <w:szCs w:val="22"/>
              </w:rPr>
              <w:t xml:space="preserve">. </w:t>
            </w:r>
          </w:p>
          <w:p w14:paraId="19F4A233" w14:textId="77777777" w:rsidR="003D77A7" w:rsidRDefault="003D77A7" w:rsidP="004F005B">
            <w:pPr>
              <w:rPr>
                <w:rFonts w:ascii="Arial" w:hAnsi="Arial" w:cs="Arial"/>
                <w:sz w:val="22"/>
                <w:szCs w:val="22"/>
              </w:rPr>
            </w:pPr>
          </w:p>
          <w:p w14:paraId="074D262D" w14:textId="77777777" w:rsidR="00E2244F" w:rsidRDefault="00E2244F" w:rsidP="004F005B">
            <w:pPr>
              <w:rPr>
                <w:rFonts w:ascii="Arial" w:hAnsi="Arial" w:cs="Arial"/>
                <w:sz w:val="22"/>
                <w:szCs w:val="22"/>
              </w:rPr>
            </w:pPr>
          </w:p>
          <w:p w14:paraId="627A304D" w14:textId="77777777" w:rsidR="00E2244F" w:rsidRDefault="00E2244F" w:rsidP="003D77A7">
            <w:pPr>
              <w:rPr>
                <w:rFonts w:ascii="Arial" w:hAnsi="Arial" w:cs="Arial"/>
                <w:b/>
                <w:bCs/>
              </w:rPr>
            </w:pPr>
          </w:p>
          <w:p w14:paraId="3D921AA7" w14:textId="049BE63F" w:rsidR="003D77A7" w:rsidRPr="00E56138" w:rsidRDefault="003D77A7" w:rsidP="003D77A7">
            <w:pPr>
              <w:rPr>
                <w:rFonts w:asciiTheme="minorBidi" w:hAnsiTheme="minorBidi" w:cstheme="minorBidi"/>
                <w:sz w:val="22"/>
                <w:szCs w:val="22"/>
              </w:rPr>
            </w:pPr>
            <w:r w:rsidRPr="00E56138">
              <w:rPr>
                <w:rFonts w:asciiTheme="minorBidi" w:hAnsiTheme="minorBidi" w:cstheme="minorBidi"/>
                <w:b/>
                <w:bCs/>
                <w:sz w:val="22"/>
                <w:szCs w:val="22"/>
              </w:rPr>
              <w:t>REFERENCES</w:t>
            </w:r>
            <w:r w:rsidRPr="00E56138">
              <w:rPr>
                <w:rFonts w:asciiTheme="minorBidi" w:hAnsiTheme="minorBidi" w:cstheme="minorBidi"/>
                <w:sz w:val="22"/>
                <w:szCs w:val="22"/>
              </w:rPr>
              <w:t>:</w:t>
            </w:r>
          </w:p>
          <w:p w14:paraId="6226E5A2" w14:textId="55A77423" w:rsidR="00C3024E" w:rsidRPr="00E56138" w:rsidRDefault="00616D8F" w:rsidP="003D77A7">
            <w:pPr>
              <w:rPr>
                <w:rFonts w:asciiTheme="minorBidi" w:hAnsiTheme="minorBidi" w:cstheme="minorBidi"/>
                <w:sz w:val="22"/>
                <w:szCs w:val="22"/>
              </w:rPr>
            </w:pPr>
            <w:r w:rsidRPr="00E56138">
              <w:rPr>
                <w:rFonts w:asciiTheme="minorBidi" w:hAnsiTheme="minorBidi" w:cstheme="minorBidi"/>
                <w:sz w:val="22"/>
                <w:szCs w:val="22"/>
              </w:rPr>
              <w:t xml:space="preserve">Bramer, </w:t>
            </w:r>
            <w:proofErr w:type="gramStart"/>
            <w:r w:rsidR="00516384" w:rsidRPr="00E56138">
              <w:rPr>
                <w:rFonts w:asciiTheme="minorBidi" w:hAnsiTheme="minorBidi" w:cstheme="minorBidi"/>
                <w:sz w:val="22"/>
                <w:szCs w:val="22"/>
              </w:rPr>
              <w:t>M,W.</w:t>
            </w:r>
            <w:proofErr w:type="gramEnd"/>
            <w:r w:rsidR="00516384" w:rsidRPr="00E56138">
              <w:rPr>
                <w:rFonts w:asciiTheme="minorBidi" w:hAnsiTheme="minorBidi" w:cstheme="minorBidi"/>
                <w:sz w:val="22"/>
                <w:szCs w:val="22"/>
              </w:rPr>
              <w:t xml:space="preserve">, Jonge, </w:t>
            </w:r>
            <w:r w:rsidR="00D72740" w:rsidRPr="00E56138">
              <w:rPr>
                <w:rFonts w:asciiTheme="minorBidi" w:hAnsiTheme="minorBidi" w:cstheme="minorBidi"/>
                <w:sz w:val="22"/>
                <w:szCs w:val="22"/>
              </w:rPr>
              <w:t xml:space="preserve">D,B,G., </w:t>
            </w:r>
            <w:proofErr w:type="spellStart"/>
            <w:r w:rsidR="00D72740" w:rsidRPr="00E56138">
              <w:rPr>
                <w:rFonts w:asciiTheme="minorBidi" w:hAnsiTheme="minorBidi" w:cstheme="minorBidi"/>
                <w:sz w:val="22"/>
                <w:szCs w:val="22"/>
              </w:rPr>
              <w:t>Rethlefsen</w:t>
            </w:r>
            <w:proofErr w:type="spellEnd"/>
            <w:r w:rsidR="00D72740" w:rsidRPr="00E56138">
              <w:rPr>
                <w:rFonts w:asciiTheme="minorBidi" w:hAnsiTheme="minorBidi" w:cstheme="minorBidi"/>
                <w:sz w:val="22"/>
                <w:szCs w:val="22"/>
              </w:rPr>
              <w:t>, L,M., ,</w:t>
            </w:r>
            <w:r w:rsidR="009C300E" w:rsidRPr="00E56138">
              <w:rPr>
                <w:rFonts w:asciiTheme="minorBidi" w:hAnsiTheme="minorBidi" w:cstheme="minorBidi"/>
                <w:sz w:val="22"/>
                <w:szCs w:val="22"/>
              </w:rPr>
              <w:t xml:space="preserve">Mast, F., </w:t>
            </w:r>
            <w:proofErr w:type="spellStart"/>
            <w:r w:rsidR="009C300E" w:rsidRPr="00E56138">
              <w:rPr>
                <w:rFonts w:asciiTheme="minorBidi" w:hAnsiTheme="minorBidi" w:cstheme="minorBidi"/>
                <w:sz w:val="22"/>
                <w:szCs w:val="22"/>
              </w:rPr>
              <w:t>Kleijnen</w:t>
            </w:r>
            <w:proofErr w:type="spellEnd"/>
            <w:r w:rsidR="009C300E" w:rsidRPr="00E56138">
              <w:rPr>
                <w:rFonts w:asciiTheme="minorBidi" w:hAnsiTheme="minorBidi" w:cstheme="minorBidi"/>
                <w:sz w:val="22"/>
                <w:szCs w:val="22"/>
              </w:rPr>
              <w:t>, J. (2018) ‘</w:t>
            </w:r>
            <w:r w:rsidR="00F72F8D" w:rsidRPr="00E56138">
              <w:rPr>
                <w:rFonts w:asciiTheme="minorBidi" w:hAnsiTheme="minorBidi" w:cstheme="minorBidi"/>
                <w:sz w:val="22"/>
                <w:szCs w:val="22"/>
              </w:rPr>
              <w:t xml:space="preserve">A systematic approach to searching: an efficient and complete method to develop literature searches’, </w:t>
            </w:r>
            <w:r w:rsidR="00BE0A95" w:rsidRPr="00E56138">
              <w:rPr>
                <w:rFonts w:asciiTheme="minorBidi" w:hAnsiTheme="minorBidi" w:cstheme="minorBidi"/>
                <w:i/>
                <w:iCs/>
                <w:sz w:val="22"/>
                <w:szCs w:val="22"/>
              </w:rPr>
              <w:t xml:space="preserve">J Med </w:t>
            </w:r>
            <w:proofErr w:type="spellStart"/>
            <w:r w:rsidR="00BE0A95" w:rsidRPr="00E56138">
              <w:rPr>
                <w:rFonts w:asciiTheme="minorBidi" w:hAnsiTheme="minorBidi" w:cstheme="minorBidi"/>
                <w:i/>
                <w:iCs/>
                <w:sz w:val="22"/>
                <w:szCs w:val="22"/>
              </w:rPr>
              <w:t>Libr</w:t>
            </w:r>
            <w:proofErr w:type="spellEnd"/>
            <w:r w:rsidR="00BE0A95" w:rsidRPr="00E56138">
              <w:rPr>
                <w:rFonts w:asciiTheme="minorBidi" w:hAnsiTheme="minorBidi" w:cstheme="minorBidi"/>
                <w:i/>
                <w:iCs/>
                <w:sz w:val="22"/>
                <w:szCs w:val="22"/>
              </w:rPr>
              <w:t xml:space="preserve"> Assoc</w:t>
            </w:r>
            <w:r w:rsidR="00BE0A95" w:rsidRPr="00E56138">
              <w:rPr>
                <w:rFonts w:asciiTheme="minorBidi" w:hAnsiTheme="minorBidi" w:cstheme="minorBidi"/>
                <w:sz w:val="22"/>
                <w:szCs w:val="22"/>
              </w:rPr>
              <w:t xml:space="preserve">, </w:t>
            </w:r>
            <w:r w:rsidR="00C3024E" w:rsidRPr="00E56138">
              <w:rPr>
                <w:rFonts w:asciiTheme="minorBidi" w:hAnsiTheme="minorBidi" w:cstheme="minorBidi"/>
                <w:sz w:val="22"/>
                <w:szCs w:val="22"/>
              </w:rPr>
              <w:t xml:space="preserve">106(4), pp. 531-541. Available at: </w:t>
            </w:r>
            <w:hyperlink r:id="rId18" w:history="1">
              <w:r w:rsidR="00C3024E" w:rsidRPr="00E56138">
                <w:rPr>
                  <w:rStyle w:val="Hyperlink"/>
                  <w:rFonts w:asciiTheme="minorBidi" w:hAnsiTheme="minorBidi" w:cstheme="minorBidi"/>
                  <w:sz w:val="22"/>
                  <w:szCs w:val="22"/>
                </w:rPr>
                <w:t>https://doi.org/10.5195%2Fjmla.2018.283</w:t>
              </w:r>
            </w:hyperlink>
            <w:r w:rsidR="00C3024E" w:rsidRPr="00E56138">
              <w:rPr>
                <w:rFonts w:asciiTheme="minorBidi" w:hAnsiTheme="minorBidi" w:cstheme="minorBidi"/>
                <w:sz w:val="22"/>
                <w:szCs w:val="22"/>
              </w:rPr>
              <w:t xml:space="preserve"> (Accessed: 7</w:t>
            </w:r>
            <w:r w:rsidR="00C3024E" w:rsidRPr="00E56138">
              <w:rPr>
                <w:rFonts w:asciiTheme="minorBidi" w:hAnsiTheme="minorBidi" w:cstheme="minorBidi"/>
                <w:sz w:val="22"/>
                <w:szCs w:val="22"/>
                <w:vertAlign w:val="superscript"/>
              </w:rPr>
              <w:t>th</w:t>
            </w:r>
            <w:r w:rsidR="00C3024E" w:rsidRPr="00E56138">
              <w:rPr>
                <w:rFonts w:asciiTheme="minorBidi" w:hAnsiTheme="minorBidi" w:cstheme="minorBidi"/>
                <w:sz w:val="22"/>
                <w:szCs w:val="22"/>
              </w:rPr>
              <w:t xml:space="preserve"> June 2024).</w:t>
            </w:r>
          </w:p>
          <w:p w14:paraId="1929D9AD" w14:textId="77777777" w:rsidR="006F4D34" w:rsidRPr="00E56138" w:rsidRDefault="006F4D34" w:rsidP="003D77A7">
            <w:pPr>
              <w:rPr>
                <w:rFonts w:asciiTheme="minorBidi" w:hAnsiTheme="minorBidi" w:cstheme="minorBidi"/>
                <w:sz w:val="22"/>
                <w:szCs w:val="22"/>
              </w:rPr>
            </w:pPr>
          </w:p>
          <w:p w14:paraId="431F953F" w14:textId="06C6C79D" w:rsidR="006F4D34" w:rsidRPr="00E56138" w:rsidRDefault="006F4D34" w:rsidP="003D77A7">
            <w:pPr>
              <w:rPr>
                <w:rFonts w:asciiTheme="minorBidi" w:hAnsiTheme="minorBidi" w:cstheme="minorBidi"/>
                <w:sz w:val="22"/>
                <w:szCs w:val="22"/>
              </w:rPr>
            </w:pPr>
            <w:r w:rsidRPr="00E56138">
              <w:rPr>
                <w:rFonts w:asciiTheme="minorBidi" w:hAnsiTheme="minorBidi" w:cstheme="minorBidi"/>
                <w:sz w:val="22"/>
                <w:szCs w:val="22"/>
              </w:rPr>
              <w:t xml:space="preserve">Capili, </w:t>
            </w:r>
            <w:r w:rsidR="003F41A2" w:rsidRPr="00E56138">
              <w:rPr>
                <w:rFonts w:asciiTheme="minorBidi" w:hAnsiTheme="minorBidi" w:cstheme="minorBidi"/>
                <w:sz w:val="22"/>
                <w:szCs w:val="22"/>
              </w:rPr>
              <w:t xml:space="preserve">B. (2020) ‘How does research start?’, </w:t>
            </w:r>
            <w:r w:rsidR="003F41A2" w:rsidRPr="00E56138">
              <w:rPr>
                <w:rFonts w:asciiTheme="minorBidi" w:hAnsiTheme="minorBidi" w:cstheme="minorBidi"/>
                <w:i/>
                <w:iCs/>
                <w:sz w:val="22"/>
                <w:szCs w:val="22"/>
              </w:rPr>
              <w:t xml:space="preserve">Am J </w:t>
            </w:r>
            <w:proofErr w:type="spellStart"/>
            <w:r w:rsidR="003F41A2" w:rsidRPr="00E56138">
              <w:rPr>
                <w:rFonts w:asciiTheme="minorBidi" w:hAnsiTheme="minorBidi" w:cstheme="minorBidi"/>
                <w:i/>
                <w:iCs/>
                <w:sz w:val="22"/>
                <w:szCs w:val="22"/>
              </w:rPr>
              <w:t>Nurs</w:t>
            </w:r>
            <w:proofErr w:type="spellEnd"/>
            <w:r w:rsidR="003F41A2" w:rsidRPr="00E56138">
              <w:rPr>
                <w:rFonts w:asciiTheme="minorBidi" w:hAnsiTheme="minorBidi" w:cstheme="minorBidi"/>
                <w:sz w:val="22"/>
                <w:szCs w:val="22"/>
              </w:rPr>
              <w:t xml:space="preserve">, </w:t>
            </w:r>
            <w:r w:rsidR="00CA34BB" w:rsidRPr="00E56138">
              <w:rPr>
                <w:rFonts w:asciiTheme="minorBidi" w:hAnsiTheme="minorBidi" w:cstheme="minorBidi"/>
                <w:sz w:val="22"/>
                <w:szCs w:val="22"/>
              </w:rPr>
              <w:t xml:space="preserve">120(10), pp.41-44. Available at: </w:t>
            </w:r>
            <w:hyperlink r:id="rId19" w:history="1">
              <w:r w:rsidR="00CA34BB" w:rsidRPr="00E56138">
                <w:rPr>
                  <w:rStyle w:val="Hyperlink"/>
                  <w:rFonts w:asciiTheme="minorBidi" w:hAnsiTheme="minorBidi" w:cstheme="minorBidi"/>
                  <w:sz w:val="22"/>
                  <w:szCs w:val="22"/>
                </w:rPr>
                <w:t>https://doi.org/10.1097%2F01.NAJ.0000718644.96765.b3</w:t>
              </w:r>
            </w:hyperlink>
            <w:r w:rsidR="00CA34BB" w:rsidRPr="00E56138">
              <w:rPr>
                <w:rFonts w:asciiTheme="minorBidi" w:hAnsiTheme="minorBidi" w:cstheme="minorBidi"/>
                <w:sz w:val="22"/>
                <w:szCs w:val="22"/>
              </w:rPr>
              <w:t xml:space="preserve"> (Accessed: 7</w:t>
            </w:r>
            <w:r w:rsidR="00CA34BB" w:rsidRPr="00E56138">
              <w:rPr>
                <w:rFonts w:asciiTheme="minorBidi" w:hAnsiTheme="minorBidi" w:cstheme="minorBidi"/>
                <w:sz w:val="22"/>
                <w:szCs w:val="22"/>
                <w:vertAlign w:val="superscript"/>
              </w:rPr>
              <w:t>th</w:t>
            </w:r>
            <w:r w:rsidR="00CA34BB" w:rsidRPr="00E56138">
              <w:rPr>
                <w:rFonts w:asciiTheme="minorBidi" w:hAnsiTheme="minorBidi" w:cstheme="minorBidi"/>
                <w:sz w:val="22"/>
                <w:szCs w:val="22"/>
              </w:rPr>
              <w:t xml:space="preserve"> June 2024)</w:t>
            </w:r>
          </w:p>
          <w:p w14:paraId="79D2C459" w14:textId="5274B3E9" w:rsidR="00616D8F" w:rsidRPr="00E56138" w:rsidRDefault="00C3024E" w:rsidP="003D77A7">
            <w:pPr>
              <w:rPr>
                <w:rFonts w:asciiTheme="minorBidi" w:hAnsiTheme="minorBidi" w:cstheme="minorBidi"/>
                <w:sz w:val="22"/>
                <w:szCs w:val="22"/>
              </w:rPr>
            </w:pPr>
            <w:r w:rsidRPr="00E56138">
              <w:rPr>
                <w:rFonts w:asciiTheme="minorBidi" w:hAnsiTheme="minorBidi" w:cstheme="minorBidi"/>
                <w:sz w:val="22"/>
                <w:szCs w:val="22"/>
              </w:rPr>
              <w:t xml:space="preserve"> </w:t>
            </w:r>
          </w:p>
          <w:p w14:paraId="3636B910" w14:textId="22A2E341" w:rsidR="00352F6F" w:rsidRPr="00E56138" w:rsidRDefault="00352F6F" w:rsidP="003D77A7">
            <w:pPr>
              <w:rPr>
                <w:rFonts w:asciiTheme="minorBidi" w:hAnsiTheme="minorBidi" w:cstheme="minorBidi"/>
                <w:sz w:val="22"/>
                <w:szCs w:val="22"/>
              </w:rPr>
            </w:pPr>
            <w:r w:rsidRPr="00E56138">
              <w:rPr>
                <w:rFonts w:asciiTheme="minorBidi" w:hAnsiTheme="minorBidi" w:cstheme="minorBidi"/>
                <w:sz w:val="22"/>
                <w:szCs w:val="22"/>
              </w:rPr>
              <w:t xml:space="preserve">Collins, </w:t>
            </w:r>
            <w:r w:rsidR="001E6A03" w:rsidRPr="00E56138">
              <w:rPr>
                <w:rFonts w:asciiTheme="minorBidi" w:hAnsiTheme="minorBidi" w:cstheme="minorBidi"/>
                <w:sz w:val="22"/>
                <w:szCs w:val="22"/>
              </w:rPr>
              <w:t xml:space="preserve">B., Downing, J., Head, A., Comerford, T., </w:t>
            </w:r>
            <w:r w:rsidR="00B91435" w:rsidRPr="00E56138">
              <w:rPr>
                <w:rFonts w:asciiTheme="minorBidi" w:hAnsiTheme="minorBidi" w:cstheme="minorBidi"/>
                <w:sz w:val="22"/>
                <w:szCs w:val="22"/>
              </w:rPr>
              <w:t xml:space="preserve">Nathan, R., Barr, B. (2023) ‘Investigating the impact of undiagnosed </w:t>
            </w:r>
            <w:r w:rsidR="002622A8" w:rsidRPr="00E56138">
              <w:rPr>
                <w:rFonts w:asciiTheme="minorBidi" w:hAnsiTheme="minorBidi" w:cstheme="minorBidi"/>
                <w:sz w:val="22"/>
                <w:szCs w:val="22"/>
              </w:rPr>
              <w:t xml:space="preserve">anxiety and depression on health and social care costs and quality of life: </w:t>
            </w:r>
            <w:r w:rsidR="00AE7141" w:rsidRPr="00E56138">
              <w:rPr>
                <w:rFonts w:asciiTheme="minorBidi" w:hAnsiTheme="minorBidi" w:cstheme="minorBidi"/>
                <w:sz w:val="22"/>
                <w:szCs w:val="22"/>
              </w:rPr>
              <w:t xml:space="preserve">cross sectional study using household health survey data’, BJ Psych Open, </w:t>
            </w:r>
            <w:r w:rsidR="00F47FED" w:rsidRPr="00E56138">
              <w:rPr>
                <w:rFonts w:asciiTheme="minorBidi" w:hAnsiTheme="minorBidi" w:cstheme="minorBidi"/>
                <w:sz w:val="22"/>
                <w:szCs w:val="22"/>
              </w:rPr>
              <w:t xml:space="preserve">9(6), e201. Available at: </w:t>
            </w:r>
            <w:r w:rsidR="00B91435" w:rsidRPr="00E56138">
              <w:rPr>
                <w:rFonts w:asciiTheme="minorBidi" w:hAnsiTheme="minorBidi" w:cstheme="minorBidi"/>
                <w:sz w:val="22"/>
                <w:szCs w:val="22"/>
              </w:rPr>
              <w:t xml:space="preserve"> </w:t>
            </w:r>
            <w:hyperlink r:id="rId20" w:history="1">
              <w:r w:rsidR="00F47FED" w:rsidRPr="00E56138">
                <w:rPr>
                  <w:rStyle w:val="Hyperlink"/>
                  <w:rFonts w:asciiTheme="minorBidi" w:hAnsiTheme="minorBidi" w:cstheme="minorBidi"/>
                  <w:sz w:val="22"/>
                  <w:szCs w:val="22"/>
                </w:rPr>
                <w:t>https://doi.org/10.1192%2Fbjo.2023.596</w:t>
              </w:r>
            </w:hyperlink>
            <w:r w:rsidR="00F47FED" w:rsidRPr="00E56138">
              <w:rPr>
                <w:rFonts w:asciiTheme="minorBidi" w:hAnsiTheme="minorBidi" w:cstheme="minorBidi"/>
                <w:sz w:val="22"/>
                <w:szCs w:val="22"/>
              </w:rPr>
              <w:t xml:space="preserve"> (Accessed: 7</w:t>
            </w:r>
            <w:r w:rsidR="00F47FED" w:rsidRPr="00E56138">
              <w:rPr>
                <w:rFonts w:asciiTheme="minorBidi" w:hAnsiTheme="minorBidi" w:cstheme="minorBidi"/>
                <w:sz w:val="22"/>
                <w:szCs w:val="22"/>
                <w:vertAlign w:val="superscript"/>
              </w:rPr>
              <w:t>th</w:t>
            </w:r>
            <w:r w:rsidR="00F47FED" w:rsidRPr="00E56138">
              <w:rPr>
                <w:rFonts w:asciiTheme="minorBidi" w:hAnsiTheme="minorBidi" w:cstheme="minorBidi"/>
                <w:sz w:val="22"/>
                <w:szCs w:val="22"/>
              </w:rPr>
              <w:t xml:space="preserve"> June 2024). </w:t>
            </w:r>
          </w:p>
          <w:p w14:paraId="0754C3A2" w14:textId="77777777" w:rsidR="00D85F2D" w:rsidRPr="00E56138" w:rsidRDefault="00D85F2D" w:rsidP="003D77A7">
            <w:pPr>
              <w:rPr>
                <w:rFonts w:asciiTheme="minorBidi" w:hAnsiTheme="minorBidi" w:cstheme="minorBidi"/>
                <w:sz w:val="22"/>
                <w:szCs w:val="22"/>
              </w:rPr>
            </w:pPr>
          </w:p>
          <w:p w14:paraId="45CF64B5" w14:textId="0452D568" w:rsidR="00D85F2D" w:rsidRDefault="00D85F2D" w:rsidP="003D77A7">
            <w:pPr>
              <w:rPr>
                <w:rFonts w:asciiTheme="minorBidi" w:hAnsiTheme="minorBidi" w:cstheme="minorBidi"/>
                <w:sz w:val="22"/>
                <w:szCs w:val="22"/>
              </w:rPr>
            </w:pPr>
            <w:r w:rsidRPr="00E56138">
              <w:rPr>
                <w:rFonts w:asciiTheme="minorBidi" w:hAnsiTheme="minorBidi" w:cstheme="minorBidi"/>
                <w:sz w:val="22"/>
                <w:szCs w:val="22"/>
              </w:rPr>
              <w:t xml:space="preserve">Coughlan, </w:t>
            </w:r>
            <w:r w:rsidR="000B022B" w:rsidRPr="00E56138">
              <w:rPr>
                <w:rFonts w:asciiTheme="minorBidi" w:hAnsiTheme="minorBidi" w:cstheme="minorBidi"/>
                <w:sz w:val="22"/>
                <w:szCs w:val="22"/>
              </w:rPr>
              <w:t xml:space="preserve">M., Cronin, P., Ryan, F. (2007) ‘Step by step guide to </w:t>
            </w:r>
            <w:r w:rsidR="0014540C" w:rsidRPr="00E56138">
              <w:rPr>
                <w:rFonts w:asciiTheme="minorBidi" w:hAnsiTheme="minorBidi" w:cstheme="minorBidi"/>
                <w:sz w:val="22"/>
                <w:szCs w:val="22"/>
              </w:rPr>
              <w:t xml:space="preserve">critiquing research: Part 1; </w:t>
            </w:r>
            <w:r w:rsidR="005A3B00" w:rsidRPr="00E56138">
              <w:rPr>
                <w:rFonts w:asciiTheme="minorBidi" w:hAnsiTheme="minorBidi" w:cstheme="minorBidi"/>
                <w:sz w:val="22"/>
                <w:szCs w:val="22"/>
              </w:rPr>
              <w:t>quantitative</w:t>
            </w:r>
            <w:r w:rsidR="0014540C" w:rsidRPr="00E56138">
              <w:rPr>
                <w:rFonts w:asciiTheme="minorBidi" w:hAnsiTheme="minorBidi" w:cstheme="minorBidi"/>
                <w:sz w:val="22"/>
                <w:szCs w:val="22"/>
              </w:rPr>
              <w:t xml:space="preserve"> research’, </w:t>
            </w:r>
            <w:r w:rsidR="002A6326" w:rsidRPr="00E56138">
              <w:rPr>
                <w:rFonts w:asciiTheme="minorBidi" w:hAnsiTheme="minorBidi" w:cstheme="minorBidi"/>
                <w:i/>
                <w:iCs/>
                <w:sz w:val="22"/>
                <w:szCs w:val="22"/>
              </w:rPr>
              <w:t>British Journal of Nursing</w:t>
            </w:r>
            <w:r w:rsidR="002A6326" w:rsidRPr="00E56138">
              <w:rPr>
                <w:rFonts w:asciiTheme="minorBidi" w:hAnsiTheme="minorBidi" w:cstheme="minorBidi"/>
                <w:sz w:val="22"/>
                <w:szCs w:val="22"/>
              </w:rPr>
              <w:t xml:space="preserve">, 16(11), pp. </w:t>
            </w:r>
            <w:r w:rsidR="005A3B00" w:rsidRPr="00E56138">
              <w:rPr>
                <w:rFonts w:asciiTheme="minorBidi" w:hAnsiTheme="minorBidi" w:cstheme="minorBidi"/>
                <w:sz w:val="22"/>
                <w:szCs w:val="22"/>
              </w:rPr>
              <w:t xml:space="preserve">658-663. Available at: </w:t>
            </w:r>
            <w:hyperlink r:id="rId21" w:history="1">
              <w:r w:rsidR="005A3B00" w:rsidRPr="00E56138">
                <w:rPr>
                  <w:rStyle w:val="Hyperlink"/>
                  <w:rFonts w:asciiTheme="minorBidi" w:hAnsiTheme="minorBidi" w:cstheme="minorBidi"/>
                  <w:sz w:val="22"/>
                  <w:szCs w:val="22"/>
                </w:rPr>
                <w:t>https://moodle.uwtsd.ac.uk/pluginfile.php/705358/mod_resource/content/1/Step-by-</w:t>
              </w:r>
              <w:r w:rsidR="005A3B00" w:rsidRPr="00E56138">
                <w:rPr>
                  <w:rStyle w:val="Hyperlink"/>
                  <w:rFonts w:asciiTheme="minorBidi" w:hAnsiTheme="minorBidi" w:cstheme="minorBidi"/>
                  <w:sz w:val="22"/>
                  <w:szCs w:val="22"/>
                </w:rPr>
                <w:lastRenderedPageBreak/>
                <w:t>step%20guide%20to%20critiquing%20quantitative%20research.pdf?redirect=1</w:t>
              </w:r>
            </w:hyperlink>
            <w:r w:rsidR="005A3B00" w:rsidRPr="00E56138">
              <w:rPr>
                <w:rFonts w:asciiTheme="minorBidi" w:hAnsiTheme="minorBidi" w:cstheme="minorBidi"/>
                <w:sz w:val="22"/>
                <w:szCs w:val="22"/>
              </w:rPr>
              <w:t xml:space="preserve"> (Accessed: 8</w:t>
            </w:r>
            <w:r w:rsidR="005A3B00" w:rsidRPr="00E56138">
              <w:rPr>
                <w:rFonts w:asciiTheme="minorBidi" w:hAnsiTheme="minorBidi" w:cstheme="minorBidi"/>
                <w:sz w:val="22"/>
                <w:szCs w:val="22"/>
                <w:vertAlign w:val="superscript"/>
              </w:rPr>
              <w:t>th</w:t>
            </w:r>
            <w:r w:rsidR="005A3B00" w:rsidRPr="00E56138">
              <w:rPr>
                <w:rFonts w:asciiTheme="minorBidi" w:hAnsiTheme="minorBidi" w:cstheme="minorBidi"/>
                <w:sz w:val="22"/>
                <w:szCs w:val="22"/>
              </w:rPr>
              <w:t xml:space="preserve"> June 2024). </w:t>
            </w:r>
          </w:p>
          <w:p w14:paraId="05FC0C5D" w14:textId="77777777" w:rsidR="00221595" w:rsidRDefault="00221595" w:rsidP="003D77A7">
            <w:pPr>
              <w:rPr>
                <w:rFonts w:asciiTheme="minorBidi" w:hAnsiTheme="minorBidi" w:cstheme="minorBidi"/>
                <w:sz w:val="22"/>
                <w:szCs w:val="22"/>
              </w:rPr>
            </w:pPr>
          </w:p>
          <w:p w14:paraId="2B0BE69D" w14:textId="6087FF6A" w:rsidR="00FF7E73" w:rsidRDefault="00FF7E73" w:rsidP="003D77A7">
            <w:pPr>
              <w:rPr>
                <w:rFonts w:asciiTheme="minorBidi" w:hAnsiTheme="minorBidi" w:cstheme="minorBidi"/>
                <w:sz w:val="22"/>
                <w:szCs w:val="22"/>
              </w:rPr>
            </w:pPr>
            <w:r>
              <w:rPr>
                <w:rFonts w:asciiTheme="minorBidi" w:hAnsiTheme="minorBidi" w:cstheme="minorBidi"/>
                <w:sz w:val="22"/>
                <w:szCs w:val="22"/>
              </w:rPr>
              <w:t xml:space="preserve">Health Science Library (2023) </w:t>
            </w:r>
            <w:r w:rsidR="00527961" w:rsidRPr="00114C82">
              <w:rPr>
                <w:rFonts w:asciiTheme="minorBidi" w:hAnsiTheme="minorBidi" w:cstheme="minorBidi"/>
                <w:i/>
                <w:iCs/>
                <w:sz w:val="22"/>
                <w:szCs w:val="22"/>
              </w:rPr>
              <w:t>Systematic Review Toolbox</w:t>
            </w:r>
            <w:r w:rsidR="00527961">
              <w:rPr>
                <w:rFonts w:asciiTheme="minorBidi" w:hAnsiTheme="minorBidi" w:cstheme="minorBidi"/>
                <w:sz w:val="22"/>
                <w:szCs w:val="22"/>
              </w:rPr>
              <w:t xml:space="preserve">. Available at: </w:t>
            </w:r>
            <w:r w:rsidR="00114C82" w:rsidRPr="00114C82">
              <w:rPr>
                <w:rFonts w:asciiTheme="minorBidi" w:hAnsiTheme="minorBidi" w:cstheme="minorBidi"/>
                <w:sz w:val="22"/>
                <w:szCs w:val="22"/>
              </w:rPr>
              <w:t>https://hslib.jabsom.hawaii.edu/systematicreview/dataextraction</w:t>
            </w:r>
            <w:r w:rsidR="00114C82">
              <w:rPr>
                <w:rFonts w:asciiTheme="minorBidi" w:hAnsiTheme="minorBidi" w:cstheme="minorBidi"/>
                <w:sz w:val="22"/>
                <w:szCs w:val="22"/>
              </w:rPr>
              <w:t xml:space="preserve"> (Accessed: 21</w:t>
            </w:r>
            <w:r w:rsidR="00114C82" w:rsidRPr="00114C82">
              <w:rPr>
                <w:rFonts w:asciiTheme="minorBidi" w:hAnsiTheme="minorBidi" w:cstheme="minorBidi"/>
                <w:sz w:val="22"/>
                <w:szCs w:val="22"/>
                <w:vertAlign w:val="superscript"/>
              </w:rPr>
              <w:t>st</w:t>
            </w:r>
            <w:r w:rsidR="00114C82">
              <w:rPr>
                <w:rFonts w:asciiTheme="minorBidi" w:hAnsiTheme="minorBidi" w:cstheme="minorBidi"/>
                <w:sz w:val="22"/>
                <w:szCs w:val="22"/>
              </w:rPr>
              <w:t xml:space="preserve"> June 2024). </w:t>
            </w:r>
          </w:p>
          <w:p w14:paraId="0D1598A6" w14:textId="77777777" w:rsidR="00FF7E73" w:rsidRDefault="00FF7E73" w:rsidP="003D77A7">
            <w:pPr>
              <w:rPr>
                <w:rFonts w:asciiTheme="minorBidi" w:hAnsiTheme="minorBidi" w:cstheme="minorBidi"/>
                <w:sz w:val="22"/>
                <w:szCs w:val="22"/>
              </w:rPr>
            </w:pPr>
          </w:p>
          <w:p w14:paraId="2494D50E" w14:textId="0BB1D077" w:rsidR="00221595" w:rsidRPr="00E56138" w:rsidRDefault="00221595" w:rsidP="003D77A7">
            <w:pPr>
              <w:rPr>
                <w:rFonts w:asciiTheme="minorBidi" w:hAnsiTheme="minorBidi" w:cstheme="minorBidi"/>
                <w:sz w:val="22"/>
                <w:szCs w:val="22"/>
              </w:rPr>
            </w:pPr>
            <w:r>
              <w:rPr>
                <w:rFonts w:asciiTheme="minorBidi" w:hAnsiTheme="minorBidi" w:cstheme="minorBidi"/>
                <w:sz w:val="22"/>
                <w:szCs w:val="22"/>
              </w:rPr>
              <w:t xml:space="preserve">Jacob, </w:t>
            </w:r>
            <w:proofErr w:type="gramStart"/>
            <w:r>
              <w:rPr>
                <w:rFonts w:asciiTheme="minorBidi" w:hAnsiTheme="minorBidi" w:cstheme="minorBidi"/>
                <w:sz w:val="22"/>
                <w:szCs w:val="22"/>
              </w:rPr>
              <w:t>S,K.</w:t>
            </w:r>
            <w:proofErr w:type="gramEnd"/>
            <w:r>
              <w:rPr>
                <w:rFonts w:asciiTheme="minorBidi" w:hAnsiTheme="minorBidi" w:cstheme="minorBidi"/>
                <w:sz w:val="22"/>
                <w:szCs w:val="22"/>
              </w:rPr>
              <w:t xml:space="preserve"> (2012) </w:t>
            </w:r>
            <w:r w:rsidR="00D16BFC">
              <w:rPr>
                <w:rFonts w:asciiTheme="minorBidi" w:hAnsiTheme="minorBidi" w:cstheme="minorBidi"/>
                <w:sz w:val="22"/>
                <w:szCs w:val="22"/>
              </w:rPr>
              <w:t xml:space="preserve">‘Depression: a major public health problem in need of a multi-sectoral response’, </w:t>
            </w:r>
            <w:r w:rsidR="00D16BFC" w:rsidRPr="00D16BFC">
              <w:rPr>
                <w:rFonts w:asciiTheme="minorBidi" w:hAnsiTheme="minorBidi" w:cstheme="minorBidi"/>
                <w:i/>
                <w:iCs/>
                <w:sz w:val="22"/>
                <w:szCs w:val="22"/>
              </w:rPr>
              <w:t>Indian Journal of Medical Research</w:t>
            </w:r>
            <w:r w:rsidR="00D16BFC">
              <w:rPr>
                <w:rFonts w:asciiTheme="minorBidi" w:hAnsiTheme="minorBidi" w:cstheme="minorBidi"/>
                <w:sz w:val="22"/>
                <w:szCs w:val="22"/>
              </w:rPr>
              <w:t xml:space="preserve">, 136(4), pp. 537-539. Available at: </w:t>
            </w:r>
            <w:hyperlink r:id="rId22" w:anchor=":~:text=Many%20international%20investigations%20have%20identified,common%20chronic%20medical%20conditions%20(e.g" w:history="1">
              <w:r w:rsidR="00D16BFC" w:rsidRPr="000572BE">
                <w:rPr>
                  <w:rStyle w:val="Hyperlink"/>
                  <w:rFonts w:asciiTheme="minorBidi" w:hAnsiTheme="minorBidi" w:cstheme="minorBidi"/>
                  <w:sz w:val="22"/>
                  <w:szCs w:val="22"/>
                </w:rPr>
                <w:t>https://www.ncbi.nlm.nih.gov/pmc/articles/PMC3516018/#:~:text=Many%20international%20investigations%20have%20identified,common%20chronic%20medical%20conditions%20(e.g</w:t>
              </w:r>
            </w:hyperlink>
            <w:r w:rsidR="00D16BFC" w:rsidRPr="00D16BFC">
              <w:rPr>
                <w:rFonts w:asciiTheme="minorBidi" w:hAnsiTheme="minorBidi" w:cstheme="minorBidi"/>
                <w:sz w:val="22"/>
                <w:szCs w:val="22"/>
              </w:rPr>
              <w:t>.</w:t>
            </w:r>
            <w:r w:rsidR="00D16BFC">
              <w:rPr>
                <w:rFonts w:asciiTheme="minorBidi" w:hAnsiTheme="minorBidi" w:cstheme="minorBidi"/>
                <w:sz w:val="22"/>
                <w:szCs w:val="22"/>
              </w:rPr>
              <w:t xml:space="preserve"> (Accessed: 19</w:t>
            </w:r>
            <w:r w:rsidR="00D16BFC" w:rsidRPr="00D16BFC">
              <w:rPr>
                <w:rFonts w:asciiTheme="minorBidi" w:hAnsiTheme="minorBidi" w:cstheme="minorBidi"/>
                <w:sz w:val="22"/>
                <w:szCs w:val="22"/>
                <w:vertAlign w:val="superscript"/>
              </w:rPr>
              <w:t>th</w:t>
            </w:r>
            <w:r w:rsidR="00D16BFC">
              <w:rPr>
                <w:rFonts w:asciiTheme="minorBidi" w:hAnsiTheme="minorBidi" w:cstheme="minorBidi"/>
                <w:sz w:val="22"/>
                <w:szCs w:val="22"/>
              </w:rPr>
              <w:t xml:space="preserve"> June 2024)</w:t>
            </w:r>
          </w:p>
          <w:p w14:paraId="6B35C4B1" w14:textId="77777777" w:rsidR="0024113C" w:rsidRPr="00E56138" w:rsidRDefault="0024113C" w:rsidP="003D77A7">
            <w:pPr>
              <w:rPr>
                <w:rFonts w:asciiTheme="minorBidi" w:hAnsiTheme="minorBidi" w:cstheme="minorBidi"/>
                <w:sz w:val="22"/>
                <w:szCs w:val="22"/>
              </w:rPr>
            </w:pPr>
          </w:p>
          <w:p w14:paraId="6F454FE3" w14:textId="1B5F5EDC" w:rsidR="0024113C" w:rsidRPr="00E56138" w:rsidRDefault="001F3302" w:rsidP="003D77A7">
            <w:pPr>
              <w:rPr>
                <w:rFonts w:asciiTheme="minorBidi" w:hAnsiTheme="minorBidi" w:cstheme="minorBidi"/>
                <w:sz w:val="22"/>
                <w:szCs w:val="22"/>
              </w:rPr>
            </w:pPr>
            <w:r w:rsidRPr="00E56138">
              <w:rPr>
                <w:rFonts w:asciiTheme="minorBidi" w:hAnsiTheme="minorBidi" w:cstheme="minorBidi"/>
                <w:sz w:val="22"/>
                <w:szCs w:val="22"/>
              </w:rPr>
              <w:t xml:space="preserve">Jahan, N., Naveed, S., </w:t>
            </w:r>
            <w:r w:rsidR="00785F89" w:rsidRPr="00E56138">
              <w:rPr>
                <w:rFonts w:asciiTheme="minorBidi" w:hAnsiTheme="minorBidi" w:cstheme="minorBidi"/>
                <w:sz w:val="22"/>
                <w:szCs w:val="22"/>
              </w:rPr>
              <w:t xml:space="preserve">Zeshan, M., Tahir, </w:t>
            </w:r>
            <w:proofErr w:type="gramStart"/>
            <w:r w:rsidR="00785F89" w:rsidRPr="00E56138">
              <w:rPr>
                <w:rFonts w:asciiTheme="minorBidi" w:hAnsiTheme="minorBidi" w:cstheme="minorBidi"/>
                <w:sz w:val="22"/>
                <w:szCs w:val="22"/>
              </w:rPr>
              <w:t>A,M.</w:t>
            </w:r>
            <w:proofErr w:type="gramEnd"/>
            <w:r w:rsidR="00785F89" w:rsidRPr="00E56138">
              <w:rPr>
                <w:rFonts w:asciiTheme="minorBidi" w:hAnsiTheme="minorBidi" w:cstheme="minorBidi"/>
                <w:sz w:val="22"/>
                <w:szCs w:val="22"/>
              </w:rPr>
              <w:t xml:space="preserve"> (2016) ‘</w:t>
            </w:r>
            <w:r w:rsidR="0058092F" w:rsidRPr="00E56138">
              <w:rPr>
                <w:rFonts w:asciiTheme="minorBidi" w:hAnsiTheme="minorBidi" w:cstheme="minorBidi"/>
                <w:sz w:val="22"/>
                <w:szCs w:val="22"/>
              </w:rPr>
              <w:t xml:space="preserve">How to conduct a systematic review’, </w:t>
            </w:r>
            <w:proofErr w:type="spellStart"/>
            <w:r w:rsidR="002E26C8" w:rsidRPr="00E56138">
              <w:rPr>
                <w:rFonts w:asciiTheme="minorBidi" w:hAnsiTheme="minorBidi" w:cstheme="minorBidi"/>
                <w:i/>
                <w:iCs/>
                <w:sz w:val="22"/>
                <w:szCs w:val="22"/>
              </w:rPr>
              <w:t>Cureus</w:t>
            </w:r>
            <w:proofErr w:type="spellEnd"/>
            <w:r w:rsidR="002E26C8" w:rsidRPr="00E56138">
              <w:rPr>
                <w:rFonts w:asciiTheme="minorBidi" w:hAnsiTheme="minorBidi" w:cstheme="minorBidi"/>
                <w:sz w:val="22"/>
                <w:szCs w:val="22"/>
              </w:rPr>
              <w:t xml:space="preserve">, 8(11), e864. Available at: </w:t>
            </w:r>
            <w:hyperlink r:id="rId23" w:history="1">
              <w:r w:rsidR="004B7D38" w:rsidRPr="00E56138">
                <w:rPr>
                  <w:rStyle w:val="Hyperlink"/>
                  <w:rFonts w:asciiTheme="minorBidi" w:hAnsiTheme="minorBidi" w:cstheme="minorBidi"/>
                  <w:sz w:val="22"/>
                  <w:szCs w:val="22"/>
                </w:rPr>
                <w:t>https://doi.org/10.7759%2Fcureus.864</w:t>
              </w:r>
            </w:hyperlink>
            <w:r w:rsidR="004B7D38" w:rsidRPr="00E56138">
              <w:rPr>
                <w:rFonts w:asciiTheme="minorBidi" w:hAnsiTheme="minorBidi" w:cstheme="minorBidi"/>
                <w:sz w:val="22"/>
                <w:szCs w:val="22"/>
              </w:rPr>
              <w:t xml:space="preserve"> (Accessed: 7</w:t>
            </w:r>
            <w:proofErr w:type="gramStart"/>
            <w:r w:rsidR="004B7D38" w:rsidRPr="00E56138">
              <w:rPr>
                <w:rFonts w:asciiTheme="minorBidi" w:hAnsiTheme="minorBidi" w:cstheme="minorBidi"/>
                <w:sz w:val="22"/>
                <w:szCs w:val="22"/>
                <w:vertAlign w:val="superscript"/>
              </w:rPr>
              <w:t>th</w:t>
            </w:r>
            <w:r w:rsidR="004B7D38" w:rsidRPr="00E56138">
              <w:rPr>
                <w:rFonts w:asciiTheme="minorBidi" w:hAnsiTheme="minorBidi" w:cstheme="minorBidi"/>
                <w:sz w:val="22"/>
                <w:szCs w:val="22"/>
              </w:rPr>
              <w:t xml:space="preserve">  June</w:t>
            </w:r>
            <w:proofErr w:type="gramEnd"/>
            <w:r w:rsidR="004B7D38" w:rsidRPr="00E56138">
              <w:rPr>
                <w:rFonts w:asciiTheme="minorBidi" w:hAnsiTheme="minorBidi" w:cstheme="minorBidi"/>
                <w:sz w:val="22"/>
                <w:szCs w:val="22"/>
              </w:rPr>
              <w:t xml:space="preserve"> 2024).</w:t>
            </w:r>
          </w:p>
          <w:p w14:paraId="193BD7BA" w14:textId="77777777" w:rsidR="00F47FED" w:rsidRPr="00E56138" w:rsidRDefault="00F47FED" w:rsidP="003D77A7">
            <w:pPr>
              <w:rPr>
                <w:rFonts w:asciiTheme="minorBidi" w:hAnsiTheme="minorBidi" w:cstheme="minorBidi"/>
                <w:sz w:val="22"/>
                <w:szCs w:val="22"/>
              </w:rPr>
            </w:pPr>
          </w:p>
          <w:p w14:paraId="2915580E" w14:textId="77777777" w:rsidR="003D77A7" w:rsidRPr="00E56138" w:rsidRDefault="003D77A7" w:rsidP="003D77A7">
            <w:pPr>
              <w:rPr>
                <w:rFonts w:asciiTheme="minorBidi" w:hAnsiTheme="minorBidi" w:cstheme="minorBidi"/>
                <w:sz w:val="22"/>
                <w:szCs w:val="22"/>
              </w:rPr>
            </w:pPr>
            <w:proofErr w:type="spellStart"/>
            <w:r w:rsidRPr="00E56138">
              <w:rPr>
                <w:rFonts w:asciiTheme="minorBidi" w:hAnsiTheme="minorBidi" w:cstheme="minorBidi"/>
                <w:sz w:val="22"/>
                <w:szCs w:val="22"/>
              </w:rPr>
              <w:t>Missinne</w:t>
            </w:r>
            <w:proofErr w:type="spellEnd"/>
            <w:r w:rsidRPr="00E56138">
              <w:rPr>
                <w:rFonts w:asciiTheme="minorBidi" w:hAnsiTheme="minorBidi" w:cstheme="minorBidi"/>
                <w:sz w:val="22"/>
                <w:szCs w:val="22"/>
              </w:rPr>
              <w:t xml:space="preserve">, S., </w:t>
            </w:r>
            <w:proofErr w:type="spellStart"/>
            <w:r w:rsidRPr="00E56138">
              <w:rPr>
                <w:rFonts w:asciiTheme="minorBidi" w:hAnsiTheme="minorBidi" w:cstheme="minorBidi"/>
                <w:sz w:val="22"/>
                <w:szCs w:val="22"/>
              </w:rPr>
              <w:t>Vandeviver</w:t>
            </w:r>
            <w:proofErr w:type="spellEnd"/>
            <w:r w:rsidRPr="00E56138">
              <w:rPr>
                <w:rFonts w:asciiTheme="minorBidi" w:hAnsiTheme="minorBidi" w:cstheme="minorBidi"/>
                <w:sz w:val="22"/>
                <w:szCs w:val="22"/>
              </w:rPr>
              <w:t xml:space="preserve">, C., Velde, </w:t>
            </w:r>
            <w:proofErr w:type="gramStart"/>
            <w:r w:rsidRPr="00E56138">
              <w:rPr>
                <w:rFonts w:asciiTheme="minorBidi" w:hAnsiTheme="minorBidi" w:cstheme="minorBidi"/>
                <w:sz w:val="22"/>
                <w:szCs w:val="22"/>
              </w:rPr>
              <w:t>D,V</w:t>
            </w:r>
            <w:proofErr w:type="gramEnd"/>
            <w:r w:rsidRPr="00E56138">
              <w:rPr>
                <w:rFonts w:asciiTheme="minorBidi" w:hAnsiTheme="minorBidi" w:cstheme="minorBidi"/>
                <w:sz w:val="22"/>
                <w:szCs w:val="22"/>
              </w:rPr>
              <w:t xml:space="preserve">,S., Bracke, P. (2014) ‘Measurement equivalence of the CES-D 8 Depression scale among the ageing population in eleven European countries’, </w:t>
            </w:r>
            <w:r w:rsidRPr="00E56138">
              <w:rPr>
                <w:rFonts w:asciiTheme="minorBidi" w:hAnsiTheme="minorBidi" w:cstheme="minorBidi"/>
                <w:i/>
                <w:iCs/>
                <w:sz w:val="22"/>
                <w:szCs w:val="22"/>
              </w:rPr>
              <w:t>Social science research</w:t>
            </w:r>
            <w:r w:rsidRPr="00E56138">
              <w:rPr>
                <w:rFonts w:asciiTheme="minorBidi" w:hAnsiTheme="minorBidi" w:cstheme="minorBidi"/>
                <w:sz w:val="22"/>
                <w:szCs w:val="22"/>
              </w:rPr>
              <w:t xml:space="preserve">,46, pp. 38-47. Available at: </w:t>
            </w:r>
            <w:hyperlink r:id="rId24" w:history="1">
              <w:r w:rsidRPr="00E56138">
                <w:rPr>
                  <w:rStyle w:val="Hyperlink"/>
                  <w:rFonts w:asciiTheme="minorBidi" w:hAnsiTheme="minorBidi" w:cstheme="minorBidi"/>
                  <w:sz w:val="22"/>
                  <w:szCs w:val="22"/>
                </w:rPr>
                <w:t>https://doi.org/10.1016/j.ssresearch.2014.02.006</w:t>
              </w:r>
            </w:hyperlink>
            <w:r w:rsidRPr="00E56138">
              <w:rPr>
                <w:rFonts w:asciiTheme="minorBidi" w:hAnsiTheme="minorBidi" w:cstheme="minorBidi"/>
                <w:sz w:val="22"/>
                <w:szCs w:val="22"/>
              </w:rPr>
              <w:t xml:space="preserve"> (Accessed: 19</w:t>
            </w:r>
            <w:r w:rsidRPr="00E56138">
              <w:rPr>
                <w:rFonts w:asciiTheme="minorBidi" w:hAnsiTheme="minorBidi" w:cstheme="minorBidi"/>
                <w:sz w:val="22"/>
                <w:szCs w:val="22"/>
                <w:vertAlign w:val="superscript"/>
              </w:rPr>
              <w:t>th</w:t>
            </w:r>
            <w:r w:rsidRPr="00E56138">
              <w:rPr>
                <w:rFonts w:asciiTheme="minorBidi" w:hAnsiTheme="minorBidi" w:cstheme="minorBidi"/>
                <w:sz w:val="22"/>
                <w:szCs w:val="22"/>
              </w:rPr>
              <w:t xml:space="preserve"> May 2024).</w:t>
            </w:r>
          </w:p>
          <w:p w14:paraId="2F0B9693" w14:textId="77777777" w:rsidR="00F806B9" w:rsidRPr="00E56138" w:rsidRDefault="00F806B9" w:rsidP="003D77A7">
            <w:pPr>
              <w:rPr>
                <w:rFonts w:asciiTheme="minorBidi" w:hAnsiTheme="minorBidi" w:cstheme="minorBidi"/>
                <w:sz w:val="22"/>
                <w:szCs w:val="22"/>
              </w:rPr>
            </w:pPr>
          </w:p>
          <w:p w14:paraId="39F64F7B" w14:textId="7E319B6E" w:rsidR="00EE1AB6" w:rsidRPr="00E56138" w:rsidRDefault="00EE1AB6" w:rsidP="003D77A7">
            <w:pPr>
              <w:rPr>
                <w:rFonts w:asciiTheme="minorBidi" w:hAnsiTheme="minorBidi" w:cstheme="minorBidi"/>
                <w:sz w:val="22"/>
                <w:szCs w:val="22"/>
              </w:rPr>
            </w:pPr>
            <w:r w:rsidRPr="00E56138">
              <w:rPr>
                <w:rFonts w:asciiTheme="minorBidi" w:hAnsiTheme="minorBidi" w:cstheme="minorBidi"/>
                <w:sz w:val="22"/>
                <w:szCs w:val="22"/>
              </w:rPr>
              <w:t xml:space="preserve">National Institute </w:t>
            </w:r>
            <w:r w:rsidR="00A96410" w:rsidRPr="00E56138">
              <w:rPr>
                <w:rFonts w:asciiTheme="minorBidi" w:hAnsiTheme="minorBidi" w:cstheme="minorBidi"/>
                <w:sz w:val="22"/>
                <w:szCs w:val="22"/>
              </w:rPr>
              <w:t xml:space="preserve">for Health and Care Excellence (2024) Depression: What are the risk </w:t>
            </w:r>
            <w:proofErr w:type="gramStart"/>
            <w:r w:rsidR="00A96410" w:rsidRPr="00E56138">
              <w:rPr>
                <w:rFonts w:asciiTheme="minorBidi" w:hAnsiTheme="minorBidi" w:cstheme="minorBidi"/>
                <w:sz w:val="22"/>
                <w:szCs w:val="22"/>
              </w:rPr>
              <w:t>factors?.</w:t>
            </w:r>
            <w:proofErr w:type="gramEnd"/>
            <w:r w:rsidR="00A96410" w:rsidRPr="00E56138">
              <w:rPr>
                <w:rFonts w:asciiTheme="minorBidi" w:hAnsiTheme="minorBidi" w:cstheme="minorBidi"/>
                <w:sz w:val="22"/>
                <w:szCs w:val="22"/>
              </w:rPr>
              <w:t xml:space="preserve"> Available at: </w:t>
            </w:r>
            <w:hyperlink r:id="rId25" w:history="1">
              <w:r w:rsidR="00F806B9" w:rsidRPr="00E56138">
                <w:rPr>
                  <w:rStyle w:val="Hyperlink"/>
                  <w:rFonts w:asciiTheme="minorBidi" w:hAnsiTheme="minorBidi" w:cstheme="minorBidi"/>
                  <w:sz w:val="22"/>
                  <w:szCs w:val="22"/>
                </w:rPr>
                <w:t>https://cks.nice.org.uk/topics/depression/background-information/risk-factors/</w:t>
              </w:r>
            </w:hyperlink>
            <w:r w:rsidR="00F806B9" w:rsidRPr="00E56138">
              <w:rPr>
                <w:rFonts w:asciiTheme="minorBidi" w:hAnsiTheme="minorBidi" w:cstheme="minorBidi"/>
                <w:sz w:val="22"/>
                <w:szCs w:val="22"/>
              </w:rPr>
              <w:t xml:space="preserve"> (Accessed: 7</w:t>
            </w:r>
            <w:r w:rsidR="00F806B9" w:rsidRPr="00E56138">
              <w:rPr>
                <w:rFonts w:asciiTheme="minorBidi" w:hAnsiTheme="minorBidi" w:cstheme="minorBidi"/>
                <w:sz w:val="22"/>
                <w:szCs w:val="22"/>
                <w:vertAlign w:val="superscript"/>
              </w:rPr>
              <w:t>th</w:t>
            </w:r>
            <w:r w:rsidR="00F806B9" w:rsidRPr="00E56138">
              <w:rPr>
                <w:rFonts w:asciiTheme="minorBidi" w:hAnsiTheme="minorBidi" w:cstheme="minorBidi"/>
                <w:sz w:val="22"/>
                <w:szCs w:val="22"/>
              </w:rPr>
              <w:t xml:space="preserve"> June 2024).</w:t>
            </w:r>
          </w:p>
          <w:p w14:paraId="32DFCD54" w14:textId="77777777" w:rsidR="003D77A7" w:rsidRPr="00E56138" w:rsidRDefault="003D77A7" w:rsidP="003D77A7">
            <w:pPr>
              <w:rPr>
                <w:rFonts w:asciiTheme="minorBidi" w:hAnsiTheme="minorBidi" w:cstheme="minorBidi"/>
                <w:sz w:val="22"/>
                <w:szCs w:val="22"/>
              </w:rPr>
            </w:pPr>
          </w:p>
          <w:p w14:paraId="4ED4EADA" w14:textId="77777777" w:rsidR="003D77A7" w:rsidRPr="00E56138" w:rsidRDefault="003D77A7" w:rsidP="003D77A7">
            <w:pPr>
              <w:rPr>
                <w:rFonts w:asciiTheme="minorBidi" w:hAnsiTheme="minorBidi" w:cstheme="minorBidi"/>
                <w:sz w:val="22"/>
                <w:szCs w:val="22"/>
              </w:rPr>
            </w:pPr>
            <w:r w:rsidRPr="00E56138">
              <w:rPr>
                <w:rFonts w:asciiTheme="minorBidi" w:hAnsiTheme="minorBidi" w:cstheme="minorBidi"/>
                <w:sz w:val="22"/>
                <w:szCs w:val="22"/>
              </w:rPr>
              <w:t xml:space="preserve">NHS England (2020) Older peoples mental health. Available at: </w:t>
            </w:r>
            <w:hyperlink r:id="rId26" w:history="1">
              <w:r w:rsidRPr="00E56138">
                <w:rPr>
                  <w:rStyle w:val="Hyperlink"/>
                  <w:rFonts w:asciiTheme="minorBidi" w:hAnsiTheme="minorBidi" w:cstheme="minorBidi"/>
                  <w:sz w:val="22"/>
                  <w:szCs w:val="22"/>
                </w:rPr>
                <w:t>https://www.england.nhs.uk/mental-health/adults/older-people/</w:t>
              </w:r>
            </w:hyperlink>
            <w:r w:rsidRPr="00E56138">
              <w:rPr>
                <w:rFonts w:asciiTheme="minorBidi" w:hAnsiTheme="minorBidi" w:cstheme="minorBidi"/>
                <w:sz w:val="22"/>
                <w:szCs w:val="22"/>
              </w:rPr>
              <w:t xml:space="preserve"> (Accessed: 15</w:t>
            </w:r>
            <w:r w:rsidRPr="00E56138">
              <w:rPr>
                <w:rFonts w:asciiTheme="minorBidi" w:hAnsiTheme="minorBidi" w:cstheme="minorBidi"/>
                <w:sz w:val="22"/>
                <w:szCs w:val="22"/>
                <w:vertAlign w:val="superscript"/>
              </w:rPr>
              <w:t>th</w:t>
            </w:r>
            <w:r w:rsidRPr="00E56138">
              <w:rPr>
                <w:rFonts w:asciiTheme="minorBidi" w:hAnsiTheme="minorBidi" w:cstheme="minorBidi"/>
                <w:sz w:val="22"/>
                <w:szCs w:val="22"/>
              </w:rPr>
              <w:t xml:space="preserve"> May 2024).</w:t>
            </w:r>
          </w:p>
          <w:p w14:paraId="59429725" w14:textId="77777777" w:rsidR="003D77A7" w:rsidRPr="00E56138" w:rsidRDefault="003D77A7" w:rsidP="003D77A7">
            <w:pPr>
              <w:rPr>
                <w:rFonts w:asciiTheme="minorBidi" w:hAnsiTheme="minorBidi" w:cstheme="minorBidi"/>
                <w:sz w:val="22"/>
                <w:szCs w:val="22"/>
              </w:rPr>
            </w:pPr>
          </w:p>
          <w:p w14:paraId="6AAD3A22" w14:textId="77777777" w:rsidR="003D77A7" w:rsidRPr="00E56138" w:rsidRDefault="003D77A7" w:rsidP="003D77A7">
            <w:pPr>
              <w:rPr>
                <w:rFonts w:asciiTheme="minorBidi" w:hAnsiTheme="minorBidi" w:cstheme="minorBidi"/>
                <w:sz w:val="22"/>
                <w:szCs w:val="22"/>
              </w:rPr>
            </w:pPr>
            <w:r w:rsidRPr="00E56138">
              <w:rPr>
                <w:rFonts w:asciiTheme="minorBidi" w:hAnsiTheme="minorBidi" w:cstheme="minorBidi"/>
                <w:sz w:val="22"/>
                <w:szCs w:val="22"/>
              </w:rPr>
              <w:t xml:space="preserve">Pocklington, C. (2017) ‘Depression in older adults’, </w:t>
            </w:r>
            <w:r w:rsidRPr="00E56138">
              <w:rPr>
                <w:rFonts w:asciiTheme="minorBidi" w:hAnsiTheme="minorBidi" w:cstheme="minorBidi"/>
                <w:i/>
                <w:iCs/>
                <w:sz w:val="22"/>
                <w:szCs w:val="22"/>
              </w:rPr>
              <w:t>British Journal of Medical Practitioners</w:t>
            </w:r>
            <w:r w:rsidRPr="00E56138">
              <w:rPr>
                <w:rFonts w:asciiTheme="minorBidi" w:hAnsiTheme="minorBidi" w:cstheme="minorBidi"/>
                <w:sz w:val="22"/>
                <w:szCs w:val="22"/>
              </w:rPr>
              <w:t xml:space="preserve">, 10(1), pp.1-7. Available at: </w:t>
            </w:r>
            <w:hyperlink r:id="rId27" w:history="1">
              <w:r w:rsidRPr="00E56138">
                <w:rPr>
                  <w:rStyle w:val="Hyperlink"/>
                  <w:rFonts w:asciiTheme="minorBidi" w:hAnsiTheme="minorBidi" w:cstheme="minorBidi"/>
                  <w:sz w:val="22"/>
                  <w:szCs w:val="22"/>
                </w:rPr>
                <w:t>https://www.bjmp.org/files/2017-10-1/bjmp-2017-10-1-a1007.pdf</w:t>
              </w:r>
            </w:hyperlink>
            <w:r w:rsidRPr="00E56138">
              <w:rPr>
                <w:rFonts w:asciiTheme="minorBidi" w:hAnsiTheme="minorBidi" w:cstheme="minorBidi"/>
                <w:sz w:val="22"/>
                <w:szCs w:val="22"/>
              </w:rPr>
              <w:t xml:space="preserve"> (Accessed: 18</w:t>
            </w:r>
            <w:r w:rsidRPr="00E56138">
              <w:rPr>
                <w:rFonts w:asciiTheme="minorBidi" w:hAnsiTheme="minorBidi" w:cstheme="minorBidi"/>
                <w:sz w:val="22"/>
                <w:szCs w:val="22"/>
                <w:vertAlign w:val="superscript"/>
              </w:rPr>
              <w:t>th</w:t>
            </w:r>
            <w:r w:rsidRPr="00E56138">
              <w:rPr>
                <w:rFonts w:asciiTheme="minorBidi" w:hAnsiTheme="minorBidi" w:cstheme="minorBidi"/>
                <w:sz w:val="22"/>
                <w:szCs w:val="22"/>
              </w:rPr>
              <w:t xml:space="preserve"> May 2024).</w:t>
            </w:r>
          </w:p>
          <w:p w14:paraId="056CC1E5" w14:textId="77777777" w:rsidR="006552ED" w:rsidRPr="00E56138" w:rsidRDefault="006552ED" w:rsidP="003D77A7">
            <w:pPr>
              <w:rPr>
                <w:rFonts w:asciiTheme="minorBidi" w:hAnsiTheme="minorBidi" w:cstheme="minorBidi"/>
                <w:sz w:val="22"/>
                <w:szCs w:val="22"/>
              </w:rPr>
            </w:pPr>
          </w:p>
          <w:p w14:paraId="03DB55F7" w14:textId="764FC728" w:rsidR="006552ED" w:rsidRPr="00E56138" w:rsidRDefault="006552ED" w:rsidP="003D77A7">
            <w:pPr>
              <w:rPr>
                <w:rFonts w:asciiTheme="minorBidi" w:hAnsiTheme="minorBidi" w:cstheme="minorBidi"/>
                <w:sz w:val="22"/>
                <w:szCs w:val="22"/>
              </w:rPr>
            </w:pPr>
            <w:r w:rsidRPr="00E56138">
              <w:rPr>
                <w:rFonts w:asciiTheme="minorBidi" w:hAnsiTheme="minorBidi" w:cstheme="minorBidi"/>
                <w:sz w:val="22"/>
                <w:szCs w:val="22"/>
              </w:rPr>
              <w:t xml:space="preserve">Resnik, </w:t>
            </w:r>
            <w:proofErr w:type="gramStart"/>
            <w:r w:rsidR="00C663A3" w:rsidRPr="00E56138">
              <w:rPr>
                <w:rFonts w:asciiTheme="minorBidi" w:hAnsiTheme="minorBidi" w:cstheme="minorBidi"/>
                <w:sz w:val="22"/>
                <w:szCs w:val="22"/>
              </w:rPr>
              <w:t>B,D.</w:t>
            </w:r>
            <w:proofErr w:type="gramEnd"/>
            <w:r w:rsidR="00C663A3" w:rsidRPr="00E56138">
              <w:rPr>
                <w:rFonts w:asciiTheme="minorBidi" w:hAnsiTheme="minorBidi" w:cstheme="minorBidi"/>
                <w:sz w:val="22"/>
                <w:szCs w:val="22"/>
              </w:rPr>
              <w:t xml:space="preserve"> (2020) </w:t>
            </w:r>
            <w:r w:rsidR="00C663A3" w:rsidRPr="00E56138">
              <w:rPr>
                <w:rFonts w:asciiTheme="minorBidi" w:hAnsiTheme="minorBidi" w:cstheme="minorBidi"/>
                <w:i/>
                <w:iCs/>
                <w:sz w:val="22"/>
                <w:szCs w:val="22"/>
              </w:rPr>
              <w:t>What is ethics in research and why is it important</w:t>
            </w:r>
            <w:r w:rsidR="001D2D98" w:rsidRPr="00E56138">
              <w:rPr>
                <w:rFonts w:asciiTheme="minorBidi" w:hAnsiTheme="minorBidi" w:cstheme="minorBidi"/>
                <w:i/>
                <w:iCs/>
                <w:sz w:val="22"/>
                <w:szCs w:val="22"/>
              </w:rPr>
              <w:t>.</w:t>
            </w:r>
            <w:r w:rsidR="001D2D98" w:rsidRPr="00E56138">
              <w:rPr>
                <w:rFonts w:asciiTheme="minorBidi" w:hAnsiTheme="minorBidi" w:cstheme="minorBidi"/>
                <w:sz w:val="22"/>
                <w:szCs w:val="22"/>
              </w:rPr>
              <w:t xml:space="preserve"> </w:t>
            </w:r>
            <w:r w:rsidR="003C585B" w:rsidRPr="00E56138">
              <w:rPr>
                <w:rFonts w:asciiTheme="minorBidi" w:hAnsiTheme="minorBidi" w:cstheme="minorBidi"/>
                <w:sz w:val="22"/>
                <w:szCs w:val="22"/>
              </w:rPr>
              <w:t>Available</w:t>
            </w:r>
            <w:r w:rsidR="001D2D98" w:rsidRPr="00E56138">
              <w:rPr>
                <w:rFonts w:asciiTheme="minorBidi" w:hAnsiTheme="minorBidi" w:cstheme="minorBidi"/>
                <w:sz w:val="22"/>
                <w:szCs w:val="22"/>
              </w:rPr>
              <w:t xml:space="preserve"> at: </w:t>
            </w:r>
            <w:hyperlink r:id="rId28" w:history="1">
              <w:r w:rsidR="003C585B" w:rsidRPr="00E56138">
                <w:rPr>
                  <w:rStyle w:val="Hyperlink"/>
                  <w:rFonts w:asciiTheme="minorBidi" w:hAnsiTheme="minorBidi" w:cstheme="minorBidi"/>
                  <w:sz w:val="22"/>
                  <w:szCs w:val="22"/>
                </w:rPr>
                <w:t>https://www.niehs.nih.gov/research/resources/bioethics/whatis</w:t>
              </w:r>
            </w:hyperlink>
            <w:r w:rsidR="003C585B" w:rsidRPr="00E56138">
              <w:rPr>
                <w:rFonts w:asciiTheme="minorBidi" w:hAnsiTheme="minorBidi" w:cstheme="minorBidi"/>
                <w:sz w:val="22"/>
                <w:szCs w:val="22"/>
              </w:rPr>
              <w:t xml:space="preserve"> (Accessed: 8</w:t>
            </w:r>
            <w:r w:rsidR="003C585B" w:rsidRPr="00E56138">
              <w:rPr>
                <w:rFonts w:asciiTheme="minorBidi" w:hAnsiTheme="minorBidi" w:cstheme="minorBidi"/>
                <w:sz w:val="22"/>
                <w:szCs w:val="22"/>
                <w:vertAlign w:val="superscript"/>
              </w:rPr>
              <w:t>th</w:t>
            </w:r>
            <w:r w:rsidR="003C585B" w:rsidRPr="00E56138">
              <w:rPr>
                <w:rFonts w:asciiTheme="minorBidi" w:hAnsiTheme="minorBidi" w:cstheme="minorBidi"/>
                <w:sz w:val="22"/>
                <w:szCs w:val="22"/>
              </w:rPr>
              <w:t xml:space="preserve"> June 2024). </w:t>
            </w:r>
          </w:p>
          <w:p w14:paraId="129C2670" w14:textId="77777777" w:rsidR="003D77A7" w:rsidRPr="00E56138" w:rsidRDefault="003D77A7" w:rsidP="003D77A7">
            <w:pPr>
              <w:rPr>
                <w:rFonts w:asciiTheme="minorBidi" w:hAnsiTheme="minorBidi" w:cstheme="minorBidi"/>
                <w:sz w:val="22"/>
                <w:szCs w:val="22"/>
              </w:rPr>
            </w:pPr>
          </w:p>
          <w:p w14:paraId="376B8001" w14:textId="77777777" w:rsidR="0062239B" w:rsidRPr="00E56138" w:rsidRDefault="003D77A7" w:rsidP="003D77A7">
            <w:pPr>
              <w:rPr>
                <w:rFonts w:asciiTheme="minorBidi" w:hAnsiTheme="minorBidi" w:cstheme="minorBidi"/>
                <w:sz w:val="22"/>
                <w:szCs w:val="22"/>
              </w:rPr>
            </w:pPr>
            <w:r w:rsidRPr="00E56138">
              <w:rPr>
                <w:rFonts w:asciiTheme="minorBidi" w:hAnsiTheme="minorBidi" w:cstheme="minorBidi"/>
                <w:sz w:val="22"/>
                <w:szCs w:val="22"/>
              </w:rPr>
              <w:t xml:space="preserve">Sivertson, H., </w:t>
            </w:r>
            <w:proofErr w:type="spellStart"/>
            <w:r w:rsidRPr="00E56138">
              <w:rPr>
                <w:rFonts w:asciiTheme="minorBidi" w:hAnsiTheme="minorBidi" w:cstheme="minorBidi"/>
                <w:sz w:val="22"/>
                <w:szCs w:val="22"/>
              </w:rPr>
              <w:t>Bjorklof</w:t>
            </w:r>
            <w:proofErr w:type="spellEnd"/>
            <w:r w:rsidRPr="00E56138">
              <w:rPr>
                <w:rFonts w:asciiTheme="minorBidi" w:hAnsiTheme="minorBidi" w:cstheme="minorBidi"/>
                <w:sz w:val="22"/>
                <w:szCs w:val="22"/>
              </w:rPr>
              <w:t xml:space="preserve">, </w:t>
            </w:r>
            <w:proofErr w:type="gramStart"/>
            <w:r w:rsidRPr="00E56138">
              <w:rPr>
                <w:rFonts w:asciiTheme="minorBidi" w:hAnsiTheme="minorBidi" w:cstheme="minorBidi"/>
                <w:sz w:val="22"/>
                <w:szCs w:val="22"/>
              </w:rPr>
              <w:t>H,G.</w:t>
            </w:r>
            <w:proofErr w:type="gramEnd"/>
            <w:r w:rsidRPr="00E56138">
              <w:rPr>
                <w:rFonts w:asciiTheme="minorBidi" w:hAnsiTheme="minorBidi" w:cstheme="minorBidi"/>
                <w:sz w:val="22"/>
                <w:szCs w:val="22"/>
              </w:rPr>
              <w:t xml:space="preserve">, Engedal, K., </w:t>
            </w:r>
            <w:proofErr w:type="spellStart"/>
            <w:r w:rsidRPr="00E56138">
              <w:rPr>
                <w:rFonts w:asciiTheme="minorBidi" w:hAnsiTheme="minorBidi" w:cstheme="minorBidi"/>
                <w:sz w:val="22"/>
                <w:szCs w:val="22"/>
              </w:rPr>
              <w:t>Selbaek</w:t>
            </w:r>
            <w:proofErr w:type="spellEnd"/>
            <w:r w:rsidRPr="00E56138">
              <w:rPr>
                <w:rFonts w:asciiTheme="minorBidi" w:hAnsiTheme="minorBidi" w:cstheme="minorBidi"/>
                <w:sz w:val="22"/>
                <w:szCs w:val="22"/>
              </w:rPr>
              <w:t xml:space="preserve">, G., Helvik, S,A. (2015) ‘Depression and quality of life in older persons; A review’, Dementia and Geriatric Cognitive Disorders, 40(5-6), pp. 311-339. Available at: </w:t>
            </w:r>
            <w:hyperlink r:id="rId29" w:history="1">
              <w:r w:rsidRPr="00E56138">
                <w:rPr>
                  <w:rStyle w:val="Hyperlink"/>
                  <w:rFonts w:asciiTheme="minorBidi" w:hAnsiTheme="minorBidi" w:cstheme="minorBidi"/>
                  <w:sz w:val="22"/>
                  <w:szCs w:val="22"/>
                </w:rPr>
                <w:t>https://doi.org/10.1159/000437299</w:t>
              </w:r>
            </w:hyperlink>
            <w:r w:rsidRPr="00E56138">
              <w:rPr>
                <w:rFonts w:asciiTheme="minorBidi" w:hAnsiTheme="minorBidi" w:cstheme="minorBidi"/>
                <w:sz w:val="22"/>
                <w:szCs w:val="22"/>
              </w:rPr>
              <w:t xml:space="preserve"> (Accessed: 20</w:t>
            </w:r>
            <w:r w:rsidRPr="00E56138">
              <w:rPr>
                <w:rFonts w:asciiTheme="minorBidi" w:hAnsiTheme="minorBidi" w:cstheme="minorBidi"/>
                <w:sz w:val="22"/>
                <w:szCs w:val="22"/>
                <w:vertAlign w:val="superscript"/>
              </w:rPr>
              <w:t>th</w:t>
            </w:r>
            <w:r w:rsidRPr="00E56138">
              <w:rPr>
                <w:rFonts w:asciiTheme="minorBidi" w:hAnsiTheme="minorBidi" w:cstheme="minorBidi"/>
                <w:sz w:val="22"/>
                <w:szCs w:val="22"/>
              </w:rPr>
              <w:t xml:space="preserve"> May 2024). </w:t>
            </w:r>
          </w:p>
          <w:p w14:paraId="3B0EBB16" w14:textId="77777777" w:rsidR="0062239B" w:rsidRPr="00E56138" w:rsidRDefault="0062239B" w:rsidP="003D77A7">
            <w:pPr>
              <w:rPr>
                <w:rFonts w:asciiTheme="minorBidi" w:hAnsiTheme="minorBidi" w:cstheme="minorBidi"/>
                <w:sz w:val="22"/>
                <w:szCs w:val="22"/>
              </w:rPr>
            </w:pPr>
          </w:p>
          <w:p w14:paraId="0B7B4260" w14:textId="7AEF6751" w:rsidR="003D77A7" w:rsidRPr="00E56138" w:rsidRDefault="0062239B" w:rsidP="003D77A7">
            <w:pPr>
              <w:rPr>
                <w:rFonts w:asciiTheme="minorBidi" w:hAnsiTheme="minorBidi" w:cstheme="minorBidi"/>
                <w:sz w:val="22"/>
                <w:szCs w:val="22"/>
              </w:rPr>
            </w:pPr>
            <w:r w:rsidRPr="00E56138">
              <w:rPr>
                <w:rFonts w:asciiTheme="minorBidi" w:hAnsiTheme="minorBidi" w:cstheme="minorBidi"/>
                <w:sz w:val="22"/>
                <w:szCs w:val="22"/>
              </w:rPr>
              <w:t xml:space="preserve">Scott, </w:t>
            </w:r>
            <w:proofErr w:type="gramStart"/>
            <w:r w:rsidRPr="00E56138">
              <w:rPr>
                <w:rFonts w:asciiTheme="minorBidi" w:hAnsiTheme="minorBidi" w:cstheme="minorBidi"/>
                <w:sz w:val="22"/>
                <w:szCs w:val="22"/>
              </w:rPr>
              <w:t>A,N.</w:t>
            </w:r>
            <w:proofErr w:type="gramEnd"/>
            <w:r w:rsidRPr="00E56138">
              <w:rPr>
                <w:rFonts w:asciiTheme="minorBidi" w:hAnsiTheme="minorBidi" w:cstheme="minorBidi"/>
                <w:sz w:val="22"/>
                <w:szCs w:val="22"/>
              </w:rPr>
              <w:t xml:space="preserve">, Moga, </w:t>
            </w:r>
            <w:r w:rsidR="00416D3B" w:rsidRPr="00E56138">
              <w:rPr>
                <w:rFonts w:asciiTheme="minorBidi" w:hAnsiTheme="minorBidi" w:cstheme="minorBidi"/>
                <w:sz w:val="22"/>
                <w:szCs w:val="22"/>
              </w:rPr>
              <w:t xml:space="preserve">C., </w:t>
            </w:r>
            <w:proofErr w:type="spellStart"/>
            <w:r w:rsidR="00416D3B" w:rsidRPr="00E56138">
              <w:rPr>
                <w:rFonts w:asciiTheme="minorBidi" w:hAnsiTheme="minorBidi" w:cstheme="minorBidi"/>
                <w:sz w:val="22"/>
                <w:szCs w:val="22"/>
              </w:rPr>
              <w:t>Harstall</w:t>
            </w:r>
            <w:proofErr w:type="spellEnd"/>
            <w:r w:rsidR="00416D3B" w:rsidRPr="00E56138">
              <w:rPr>
                <w:rFonts w:asciiTheme="minorBidi" w:hAnsiTheme="minorBidi" w:cstheme="minorBidi"/>
                <w:sz w:val="22"/>
                <w:szCs w:val="22"/>
              </w:rPr>
              <w:t xml:space="preserve">, C. (2009) ‘Making the AGREE tool more </w:t>
            </w:r>
            <w:r w:rsidR="00F46354" w:rsidRPr="00E56138">
              <w:rPr>
                <w:rFonts w:asciiTheme="minorBidi" w:hAnsiTheme="minorBidi" w:cstheme="minorBidi"/>
                <w:sz w:val="22"/>
                <w:szCs w:val="22"/>
              </w:rPr>
              <w:t xml:space="preserve">user-friendly: the feasibility of a user guide </w:t>
            </w:r>
            <w:r w:rsidR="00121658" w:rsidRPr="00E56138">
              <w:rPr>
                <w:rFonts w:asciiTheme="minorBidi" w:hAnsiTheme="minorBidi" w:cstheme="minorBidi"/>
                <w:sz w:val="22"/>
                <w:szCs w:val="22"/>
              </w:rPr>
              <w:t xml:space="preserve">based on Boolean operators’, </w:t>
            </w:r>
            <w:r w:rsidR="00121658" w:rsidRPr="00E56138">
              <w:rPr>
                <w:rFonts w:asciiTheme="minorBidi" w:hAnsiTheme="minorBidi" w:cstheme="minorBidi"/>
                <w:i/>
                <w:iCs/>
                <w:sz w:val="22"/>
                <w:szCs w:val="22"/>
              </w:rPr>
              <w:t>Journal of Evaluation of Clinical Practice</w:t>
            </w:r>
            <w:r w:rsidR="00121658" w:rsidRPr="00E56138">
              <w:rPr>
                <w:rFonts w:asciiTheme="minorBidi" w:hAnsiTheme="minorBidi" w:cstheme="minorBidi"/>
                <w:sz w:val="22"/>
                <w:szCs w:val="22"/>
              </w:rPr>
              <w:t xml:space="preserve">, </w:t>
            </w:r>
            <w:r w:rsidR="00E0339C" w:rsidRPr="00E56138">
              <w:rPr>
                <w:rFonts w:asciiTheme="minorBidi" w:hAnsiTheme="minorBidi" w:cstheme="minorBidi"/>
                <w:sz w:val="22"/>
                <w:szCs w:val="22"/>
              </w:rPr>
              <w:t xml:space="preserve">15(6), pp.1061-1073. Available at: </w:t>
            </w:r>
            <w:hyperlink r:id="rId30" w:history="1">
              <w:r w:rsidR="000C2F7A" w:rsidRPr="00E56138">
                <w:rPr>
                  <w:rStyle w:val="Hyperlink"/>
                  <w:rFonts w:asciiTheme="minorBidi" w:hAnsiTheme="minorBidi" w:cstheme="minorBidi"/>
                  <w:sz w:val="22"/>
                  <w:szCs w:val="22"/>
                </w:rPr>
                <w:t>https://doi.org/10.1111/j.1365-2753.2009.01265.x</w:t>
              </w:r>
            </w:hyperlink>
            <w:r w:rsidR="000C2F7A" w:rsidRPr="00E56138">
              <w:rPr>
                <w:rFonts w:asciiTheme="minorBidi" w:hAnsiTheme="minorBidi" w:cstheme="minorBidi"/>
                <w:sz w:val="22"/>
                <w:szCs w:val="22"/>
              </w:rPr>
              <w:t xml:space="preserve"> (Accessed: 8</w:t>
            </w:r>
            <w:r w:rsidR="000C2F7A" w:rsidRPr="00E56138">
              <w:rPr>
                <w:rFonts w:asciiTheme="minorBidi" w:hAnsiTheme="minorBidi" w:cstheme="minorBidi"/>
                <w:sz w:val="22"/>
                <w:szCs w:val="22"/>
                <w:vertAlign w:val="superscript"/>
              </w:rPr>
              <w:t>th</w:t>
            </w:r>
            <w:r w:rsidR="000C2F7A" w:rsidRPr="00E56138">
              <w:rPr>
                <w:rFonts w:asciiTheme="minorBidi" w:hAnsiTheme="minorBidi" w:cstheme="minorBidi"/>
                <w:sz w:val="22"/>
                <w:szCs w:val="22"/>
              </w:rPr>
              <w:t xml:space="preserve"> June 2024).</w:t>
            </w:r>
          </w:p>
          <w:p w14:paraId="12AE0C62" w14:textId="77777777" w:rsidR="003D77A7" w:rsidRDefault="003D77A7" w:rsidP="003D77A7">
            <w:pPr>
              <w:rPr>
                <w:rFonts w:asciiTheme="minorBidi" w:hAnsiTheme="minorBidi" w:cstheme="minorBidi"/>
                <w:sz w:val="22"/>
                <w:szCs w:val="22"/>
              </w:rPr>
            </w:pPr>
          </w:p>
          <w:p w14:paraId="15CF292A" w14:textId="507ED9E0" w:rsidR="0066049B" w:rsidRDefault="0066049B" w:rsidP="003D77A7">
            <w:pPr>
              <w:rPr>
                <w:rFonts w:asciiTheme="minorBidi" w:hAnsiTheme="minorBidi" w:cstheme="minorBidi"/>
                <w:sz w:val="22"/>
                <w:szCs w:val="22"/>
              </w:rPr>
            </w:pPr>
            <w:r>
              <w:rPr>
                <w:rFonts w:asciiTheme="minorBidi" w:hAnsiTheme="minorBidi" w:cstheme="minorBidi"/>
                <w:sz w:val="22"/>
                <w:szCs w:val="22"/>
              </w:rPr>
              <w:t>Tr</w:t>
            </w:r>
            <w:r w:rsidR="0030614A">
              <w:rPr>
                <w:rFonts w:asciiTheme="minorBidi" w:hAnsiTheme="minorBidi" w:cstheme="minorBidi"/>
                <w:sz w:val="22"/>
                <w:szCs w:val="22"/>
              </w:rPr>
              <w:t xml:space="preserve">ivedi, </w:t>
            </w:r>
            <w:proofErr w:type="gramStart"/>
            <w:r w:rsidR="006B5F9E">
              <w:rPr>
                <w:rFonts w:asciiTheme="minorBidi" w:hAnsiTheme="minorBidi" w:cstheme="minorBidi"/>
                <w:sz w:val="22"/>
                <w:szCs w:val="22"/>
              </w:rPr>
              <w:t>H,M.</w:t>
            </w:r>
            <w:proofErr w:type="gramEnd"/>
            <w:r w:rsidR="006B5F9E">
              <w:rPr>
                <w:rFonts w:asciiTheme="minorBidi" w:hAnsiTheme="minorBidi" w:cstheme="minorBidi"/>
                <w:sz w:val="22"/>
                <w:szCs w:val="22"/>
              </w:rPr>
              <w:t xml:space="preserve"> (2004) ‘</w:t>
            </w:r>
            <w:r w:rsidR="009F6E1C">
              <w:rPr>
                <w:rFonts w:asciiTheme="minorBidi" w:hAnsiTheme="minorBidi" w:cstheme="minorBidi"/>
                <w:sz w:val="22"/>
                <w:szCs w:val="22"/>
              </w:rPr>
              <w:t>The Link between Depression and physical sym</w:t>
            </w:r>
            <w:r w:rsidR="00AC2A9C">
              <w:rPr>
                <w:rFonts w:asciiTheme="minorBidi" w:hAnsiTheme="minorBidi" w:cstheme="minorBidi"/>
                <w:sz w:val="22"/>
                <w:szCs w:val="22"/>
              </w:rPr>
              <w:t>p</w:t>
            </w:r>
            <w:r w:rsidR="009F6E1C">
              <w:rPr>
                <w:rFonts w:asciiTheme="minorBidi" w:hAnsiTheme="minorBidi" w:cstheme="minorBidi"/>
                <w:sz w:val="22"/>
                <w:szCs w:val="22"/>
              </w:rPr>
              <w:t xml:space="preserve">toms’, </w:t>
            </w:r>
            <w:r w:rsidR="0005158C" w:rsidRPr="00CE4759">
              <w:rPr>
                <w:rFonts w:asciiTheme="minorBidi" w:hAnsiTheme="minorBidi" w:cstheme="minorBidi"/>
                <w:i/>
                <w:iCs/>
                <w:sz w:val="22"/>
                <w:szCs w:val="22"/>
              </w:rPr>
              <w:t xml:space="preserve">Primary care companion </w:t>
            </w:r>
            <w:r w:rsidR="00714F86" w:rsidRPr="00CE4759">
              <w:rPr>
                <w:rFonts w:asciiTheme="minorBidi" w:hAnsiTheme="minorBidi" w:cstheme="minorBidi"/>
                <w:i/>
                <w:iCs/>
                <w:sz w:val="22"/>
                <w:szCs w:val="22"/>
              </w:rPr>
              <w:t xml:space="preserve">journal of clinical </w:t>
            </w:r>
            <w:r w:rsidR="00CE4759" w:rsidRPr="00CE4759">
              <w:rPr>
                <w:rFonts w:asciiTheme="minorBidi" w:hAnsiTheme="minorBidi" w:cstheme="minorBidi"/>
                <w:i/>
                <w:iCs/>
                <w:sz w:val="22"/>
                <w:szCs w:val="22"/>
              </w:rPr>
              <w:t>psychiatry</w:t>
            </w:r>
            <w:r w:rsidR="00CE4759">
              <w:rPr>
                <w:rFonts w:asciiTheme="minorBidi" w:hAnsiTheme="minorBidi" w:cstheme="minorBidi"/>
                <w:sz w:val="22"/>
                <w:szCs w:val="22"/>
              </w:rPr>
              <w:t>,</w:t>
            </w:r>
            <w:r w:rsidR="0005158C">
              <w:rPr>
                <w:rFonts w:asciiTheme="minorBidi" w:hAnsiTheme="minorBidi" w:cstheme="minorBidi"/>
                <w:sz w:val="22"/>
                <w:szCs w:val="22"/>
              </w:rPr>
              <w:t xml:space="preserve"> </w:t>
            </w:r>
            <w:r w:rsidR="00AC2A9C">
              <w:rPr>
                <w:rFonts w:asciiTheme="minorBidi" w:hAnsiTheme="minorBidi" w:cstheme="minorBidi"/>
                <w:sz w:val="22"/>
                <w:szCs w:val="22"/>
              </w:rPr>
              <w:t xml:space="preserve">6(1), pp. </w:t>
            </w:r>
            <w:r w:rsidR="00A55595">
              <w:rPr>
                <w:rFonts w:asciiTheme="minorBidi" w:hAnsiTheme="minorBidi" w:cstheme="minorBidi"/>
                <w:sz w:val="22"/>
                <w:szCs w:val="22"/>
              </w:rPr>
              <w:t xml:space="preserve">12-16. </w:t>
            </w:r>
            <w:r w:rsidR="00CE4759">
              <w:rPr>
                <w:rFonts w:asciiTheme="minorBidi" w:hAnsiTheme="minorBidi" w:cstheme="minorBidi"/>
                <w:sz w:val="22"/>
                <w:szCs w:val="22"/>
              </w:rPr>
              <w:t xml:space="preserve">Available at: </w:t>
            </w:r>
            <w:r w:rsidR="00CE4759" w:rsidRPr="00CE4759">
              <w:rPr>
                <w:rFonts w:asciiTheme="minorBidi" w:hAnsiTheme="minorBidi" w:cstheme="minorBidi"/>
                <w:sz w:val="22"/>
                <w:szCs w:val="22"/>
              </w:rPr>
              <w:t>https://www.ncbi.nlm.nih.gov/pmc/articles/PMC486942/</w:t>
            </w:r>
            <w:r w:rsidR="00CE4759">
              <w:rPr>
                <w:rFonts w:asciiTheme="minorBidi" w:hAnsiTheme="minorBidi" w:cstheme="minorBidi"/>
                <w:sz w:val="22"/>
                <w:szCs w:val="22"/>
              </w:rPr>
              <w:t xml:space="preserve"> (Accessed: 21</w:t>
            </w:r>
            <w:r w:rsidR="00CE4759" w:rsidRPr="00CE4759">
              <w:rPr>
                <w:rFonts w:asciiTheme="minorBidi" w:hAnsiTheme="minorBidi" w:cstheme="minorBidi"/>
                <w:sz w:val="22"/>
                <w:szCs w:val="22"/>
                <w:vertAlign w:val="superscript"/>
              </w:rPr>
              <w:t>st</w:t>
            </w:r>
            <w:r w:rsidR="00CE4759">
              <w:rPr>
                <w:rFonts w:asciiTheme="minorBidi" w:hAnsiTheme="minorBidi" w:cstheme="minorBidi"/>
                <w:sz w:val="22"/>
                <w:szCs w:val="22"/>
              </w:rPr>
              <w:t xml:space="preserve"> June 2024).</w:t>
            </w:r>
          </w:p>
          <w:p w14:paraId="4DC7D56C" w14:textId="77777777" w:rsidR="005C793F" w:rsidRPr="00E56138" w:rsidRDefault="005C793F" w:rsidP="003D77A7">
            <w:pPr>
              <w:rPr>
                <w:rFonts w:asciiTheme="minorBidi" w:hAnsiTheme="minorBidi" w:cstheme="minorBidi"/>
                <w:sz w:val="22"/>
                <w:szCs w:val="22"/>
              </w:rPr>
            </w:pPr>
          </w:p>
          <w:p w14:paraId="3A1DC539" w14:textId="77777777" w:rsidR="003D77A7" w:rsidRPr="00E56138" w:rsidRDefault="003D77A7" w:rsidP="003D77A7">
            <w:pPr>
              <w:rPr>
                <w:rFonts w:asciiTheme="minorBidi" w:hAnsiTheme="minorBidi" w:cstheme="minorBidi"/>
                <w:sz w:val="22"/>
                <w:szCs w:val="22"/>
              </w:rPr>
            </w:pPr>
            <w:r w:rsidRPr="00E56138">
              <w:rPr>
                <w:rFonts w:asciiTheme="minorBidi" w:hAnsiTheme="minorBidi" w:cstheme="minorBidi"/>
                <w:sz w:val="22"/>
                <w:szCs w:val="22"/>
              </w:rPr>
              <w:t xml:space="preserve">World Health Organization (2023) Mental Health of older adults. Available at: </w:t>
            </w:r>
            <w:hyperlink r:id="rId31" w:history="1">
              <w:r w:rsidRPr="00E56138">
                <w:rPr>
                  <w:rStyle w:val="Hyperlink"/>
                  <w:rFonts w:asciiTheme="minorBidi" w:hAnsiTheme="minorBidi" w:cstheme="minorBidi"/>
                  <w:sz w:val="22"/>
                  <w:szCs w:val="22"/>
                </w:rPr>
                <w:t>https://www.who.int/news-room/fact-sheets/detail/mental-health-of-older-adults</w:t>
              </w:r>
            </w:hyperlink>
            <w:r w:rsidRPr="00E56138">
              <w:rPr>
                <w:rFonts w:asciiTheme="minorBidi" w:hAnsiTheme="minorBidi" w:cstheme="minorBidi"/>
                <w:sz w:val="22"/>
                <w:szCs w:val="22"/>
              </w:rPr>
              <w:t xml:space="preserve"> (Accessed: 15</w:t>
            </w:r>
            <w:r w:rsidRPr="00E56138">
              <w:rPr>
                <w:rFonts w:asciiTheme="minorBidi" w:hAnsiTheme="minorBidi" w:cstheme="minorBidi"/>
                <w:sz w:val="22"/>
                <w:szCs w:val="22"/>
                <w:vertAlign w:val="superscript"/>
              </w:rPr>
              <w:t>th</w:t>
            </w:r>
            <w:r w:rsidRPr="00E56138">
              <w:rPr>
                <w:rFonts w:asciiTheme="minorBidi" w:hAnsiTheme="minorBidi" w:cstheme="minorBidi"/>
                <w:sz w:val="22"/>
                <w:szCs w:val="22"/>
              </w:rPr>
              <w:t xml:space="preserve"> May 2024). </w:t>
            </w:r>
          </w:p>
          <w:p w14:paraId="4B57BE78" w14:textId="77777777" w:rsidR="003D77A7" w:rsidRPr="00E56138" w:rsidRDefault="003D77A7" w:rsidP="004F005B">
            <w:pPr>
              <w:rPr>
                <w:rFonts w:asciiTheme="minorBidi" w:hAnsiTheme="minorBidi" w:cstheme="minorBidi"/>
                <w:sz w:val="22"/>
                <w:szCs w:val="22"/>
              </w:rPr>
            </w:pPr>
          </w:p>
          <w:p w14:paraId="58E75DA7" w14:textId="0FEDAE41" w:rsidR="008113F5" w:rsidRPr="00E56138" w:rsidRDefault="008113F5" w:rsidP="004F005B">
            <w:pPr>
              <w:rPr>
                <w:rFonts w:asciiTheme="minorBidi" w:hAnsiTheme="minorBidi" w:cstheme="minorBidi"/>
                <w:sz w:val="22"/>
                <w:szCs w:val="22"/>
              </w:rPr>
            </w:pPr>
            <w:r w:rsidRPr="00E56138">
              <w:rPr>
                <w:rFonts w:asciiTheme="minorBidi" w:hAnsiTheme="minorBidi" w:cstheme="minorBidi"/>
                <w:sz w:val="22"/>
                <w:szCs w:val="22"/>
              </w:rPr>
              <w:t>World Health Organization (2023)</w:t>
            </w:r>
            <w:r w:rsidR="00C86F68" w:rsidRPr="00E56138">
              <w:rPr>
                <w:rFonts w:asciiTheme="minorBidi" w:hAnsiTheme="minorBidi" w:cstheme="minorBidi"/>
                <w:sz w:val="22"/>
                <w:szCs w:val="22"/>
              </w:rPr>
              <w:t xml:space="preserve"> Depressive Disorder (depression). Available at: </w:t>
            </w:r>
            <w:hyperlink r:id="rId32" w:history="1">
              <w:r w:rsidR="00C86F68" w:rsidRPr="00E56138">
                <w:rPr>
                  <w:rStyle w:val="Hyperlink"/>
                  <w:rFonts w:asciiTheme="minorBidi" w:hAnsiTheme="minorBidi" w:cstheme="minorBidi"/>
                  <w:sz w:val="22"/>
                  <w:szCs w:val="22"/>
                </w:rPr>
                <w:t>https://www.who.int/news-room/fact-sheets/detail/depression</w:t>
              </w:r>
            </w:hyperlink>
            <w:r w:rsidR="00C86F68" w:rsidRPr="00E56138">
              <w:rPr>
                <w:rFonts w:asciiTheme="minorBidi" w:hAnsiTheme="minorBidi" w:cstheme="minorBidi"/>
                <w:sz w:val="22"/>
                <w:szCs w:val="22"/>
              </w:rPr>
              <w:t xml:space="preserve"> (Accessed: 7</w:t>
            </w:r>
            <w:proofErr w:type="gramStart"/>
            <w:r w:rsidR="00C86F68" w:rsidRPr="00E56138">
              <w:rPr>
                <w:rFonts w:asciiTheme="minorBidi" w:hAnsiTheme="minorBidi" w:cstheme="minorBidi"/>
                <w:sz w:val="22"/>
                <w:szCs w:val="22"/>
                <w:vertAlign w:val="superscript"/>
              </w:rPr>
              <w:t>th</w:t>
            </w:r>
            <w:r w:rsidR="00C86F68" w:rsidRPr="00E56138">
              <w:rPr>
                <w:rFonts w:asciiTheme="minorBidi" w:hAnsiTheme="minorBidi" w:cstheme="minorBidi"/>
                <w:sz w:val="22"/>
                <w:szCs w:val="22"/>
              </w:rPr>
              <w:t xml:space="preserve">  June</w:t>
            </w:r>
            <w:proofErr w:type="gramEnd"/>
            <w:r w:rsidR="00C86F68" w:rsidRPr="00E56138">
              <w:rPr>
                <w:rFonts w:asciiTheme="minorBidi" w:hAnsiTheme="minorBidi" w:cstheme="minorBidi"/>
                <w:sz w:val="22"/>
                <w:szCs w:val="22"/>
              </w:rPr>
              <w:t xml:space="preserve"> 2024).</w:t>
            </w:r>
          </w:p>
          <w:p w14:paraId="38BA52C6" w14:textId="77777777" w:rsidR="003D77A7" w:rsidRDefault="003D77A7" w:rsidP="004F005B">
            <w:pPr>
              <w:rPr>
                <w:rFonts w:ascii="Arial" w:hAnsi="Arial" w:cs="Arial"/>
                <w:sz w:val="22"/>
                <w:szCs w:val="22"/>
              </w:rPr>
            </w:pPr>
          </w:p>
          <w:p w14:paraId="10B9126C" w14:textId="77777777" w:rsidR="003D77A7" w:rsidRPr="00EF67E7" w:rsidRDefault="003D77A7" w:rsidP="004F005B">
            <w:pPr>
              <w:rPr>
                <w:rFonts w:ascii="Arial" w:hAnsi="Arial" w:cs="Arial"/>
                <w:sz w:val="22"/>
                <w:szCs w:val="22"/>
              </w:rPr>
            </w:pPr>
          </w:p>
          <w:p w14:paraId="0C82EF64" w14:textId="77777777" w:rsidR="004F005B" w:rsidRPr="004F005B" w:rsidRDefault="004F005B" w:rsidP="004F005B">
            <w:pPr>
              <w:rPr>
                <w:rFonts w:ascii="Arial" w:hAnsi="Arial" w:cs="Arial"/>
              </w:rPr>
            </w:pPr>
          </w:p>
          <w:p w14:paraId="108EF2F7" w14:textId="0974F014" w:rsidR="00F96C3F" w:rsidRPr="00A42F82" w:rsidRDefault="00F96C3F" w:rsidP="00EF67E7">
            <w:pPr>
              <w:rPr>
                <w:rFonts w:ascii="Arial" w:hAnsi="Arial" w:cs="Arial"/>
                <w:b/>
                <w:sz w:val="22"/>
                <w:szCs w:val="22"/>
              </w:rPr>
            </w:pPr>
            <w:r w:rsidRPr="00A42F82">
              <w:rPr>
                <w:rFonts w:ascii="Arial" w:hAnsi="Arial" w:cs="Arial"/>
                <w:color w:val="808080"/>
                <w:sz w:val="18"/>
                <w:szCs w:val="18"/>
              </w:rPr>
              <w:t>(this box should expand as you type)</w:t>
            </w:r>
            <w:r w:rsidR="00FF6F87">
              <w:rPr>
                <w:rFonts w:ascii="Arial" w:hAnsi="Arial" w:cs="Arial"/>
                <w:color w:val="808080"/>
                <w:sz w:val="18"/>
                <w:szCs w:val="18"/>
              </w:rPr>
              <w:t xml:space="preserve"> </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470679E" w14:textId="77777777" w:rsidR="003D77A7" w:rsidRDefault="003D77A7" w:rsidP="00A91894">
            <w:pPr>
              <w:rPr>
                <w:rFonts w:ascii="Arial" w:hAnsi="Arial" w:cs="Arial"/>
                <w:sz w:val="22"/>
                <w:szCs w:val="22"/>
              </w:rPr>
            </w:pPr>
          </w:p>
          <w:p w14:paraId="4EE279B5" w14:textId="37C3312C" w:rsidR="00205C35" w:rsidRPr="00A42F82" w:rsidRDefault="00205C35" w:rsidP="00E56138">
            <w:pPr>
              <w:rPr>
                <w:rFonts w:ascii="Arial" w:hAnsi="Arial" w:cs="Arial"/>
                <w:sz w:val="22"/>
                <w:szCs w:val="22"/>
              </w:rPr>
            </w:pP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747E392" w14:textId="77777777" w:rsidR="00E56138" w:rsidRDefault="00E56138" w:rsidP="00E56138">
            <w:pPr>
              <w:rPr>
                <w:rFonts w:ascii="Arial" w:hAnsi="Arial" w:cs="Arial"/>
                <w:sz w:val="22"/>
                <w:szCs w:val="22"/>
              </w:rPr>
            </w:pPr>
            <w:r>
              <w:rPr>
                <w:rFonts w:ascii="Arial" w:hAnsi="Arial" w:cs="Arial"/>
                <w:sz w:val="22"/>
                <w:szCs w:val="22"/>
              </w:rPr>
              <w:t xml:space="preserve">UWTSD, BIRMINGHAM </w:t>
            </w:r>
          </w:p>
          <w:p w14:paraId="54A224EA" w14:textId="50A0C899" w:rsidR="00B23BFF" w:rsidRPr="00A42F82" w:rsidRDefault="00B23BFF" w:rsidP="00A91894">
            <w:pPr>
              <w:rPr>
                <w:rFonts w:ascii="Arial" w:hAnsi="Arial" w:cs="Arial"/>
                <w:sz w:val="22"/>
                <w:szCs w:val="22"/>
              </w:rPr>
            </w:pPr>
          </w:p>
          <w:p w14:paraId="6B6F0CA2" w14:textId="14F7B1F8" w:rsidR="00B23BFF" w:rsidRPr="00A42F82" w:rsidRDefault="00597536" w:rsidP="00A91894">
            <w:pPr>
              <w:rPr>
                <w:rFonts w:ascii="Arial" w:hAnsi="Arial" w:cs="Arial"/>
                <w:sz w:val="22"/>
                <w:szCs w:val="22"/>
              </w:rPr>
            </w:pPr>
            <w:r>
              <w:rPr>
                <w:rFonts w:ascii="Arial" w:hAnsi="Arial" w:cs="Arial"/>
                <w:sz w:val="22"/>
                <w:szCs w:val="22"/>
              </w:rPr>
              <w:t>Electronic databases: UWTSD Library / PubMed / Science Direct / Mendeley</w:t>
            </w:r>
            <w:r w:rsidR="00BB1CC7">
              <w:rPr>
                <w:rFonts w:ascii="Arial" w:hAnsi="Arial" w:cs="Arial"/>
                <w:sz w:val="22"/>
                <w:szCs w:val="22"/>
              </w:rPr>
              <w:t xml:space="preserve"> / Google Scholar</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394B92A" w:rsidR="00B23BFF" w:rsidRPr="00A42F82" w:rsidRDefault="0024246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5710CBA" w:rsidR="004942B0" w:rsidRPr="00A42F82" w:rsidRDefault="002424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123D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9481E1B"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D628197"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12C0DD8"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2BACFC2"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C8BC0C7"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7A50E3A"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3B48D93"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31124BD" w:rsidR="00C11423"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DFA4A77" w:rsidR="00C11423"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63F0BCB"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175351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030F5ED" w:rsidR="00D107AC"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B9C3011"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7F0612C"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73BDC3D"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6EAED89"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FCF250B"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EF451C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06F909F"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E88690E"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F48F853"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F8C11B3"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C5D60A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C6473D4"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14455A95"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r w:rsidR="0062661A">
        <w:rPr>
          <w:rFonts w:ascii="Arial" w:hAnsi="Arial" w:cs="Arial"/>
          <w:b/>
          <w:sz w:val="22"/>
          <w:szCs w:val="22"/>
        </w:rPr>
        <w:t xml:space="preserve"> N/A</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3F0FF313" w:rsidR="00025F69" w:rsidRPr="00A42F82" w:rsidRDefault="0062661A"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DAE6466" w:rsidR="00025F69" w:rsidRPr="00A42F82" w:rsidRDefault="0062661A"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CB04358" w:rsidR="00025F69" w:rsidRPr="00A42F82" w:rsidRDefault="0062661A"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12D05989"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1EDE14D"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4F58DB6"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498B7D0"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4767CA3"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DF67A6D"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499DAD29"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096BEE71"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05C509E"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C725B95"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A3AA9D6"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4974560"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4AAE023"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9E8807B"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834252">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123D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9123D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123D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123D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F8461FA" w:rsidR="006930C2" w:rsidRPr="00A42F82" w:rsidRDefault="009123D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215C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E8352C3" w:rsidR="006930C2" w:rsidRPr="00A42F82" w:rsidRDefault="009D3B24"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E92D2F3" w:rsidR="006930C2" w:rsidRPr="00A42F82" w:rsidRDefault="009D3B24"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139F0BA" w:rsidR="006930C2" w:rsidRPr="00A42F82" w:rsidRDefault="00813921" w:rsidP="00A91894">
            <w:pPr>
              <w:rPr>
                <w:rFonts w:ascii="Arial" w:hAnsi="Arial" w:cs="Arial"/>
                <w:sz w:val="22"/>
                <w:szCs w:val="22"/>
              </w:rPr>
            </w:pPr>
            <w:r>
              <w:rPr>
                <w:rFonts w:ascii="Arial" w:hAnsi="Arial" w:cs="Arial"/>
                <w:sz w:val="22"/>
                <w:szCs w:val="22"/>
              </w:rPr>
              <w:t>No names will be mentioned to protect the identity of</w:t>
            </w:r>
            <w:r w:rsidR="0079174C">
              <w:rPr>
                <w:rFonts w:ascii="Arial" w:hAnsi="Arial" w:cs="Arial"/>
                <w:sz w:val="22"/>
                <w:szCs w:val="22"/>
              </w:rPr>
              <w:t xml:space="preserve"> data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6215CE">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6215CE">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F3FFD7B"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1F2ED59"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801EA7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72DADDD"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EC552C5" w:rsidR="004D0161" w:rsidRPr="00A42F82" w:rsidRDefault="00C55A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677FB30C" w:rsidR="004D0161" w:rsidRPr="00A42F82" w:rsidRDefault="00C55A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E7C672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97FB61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E802127" w14:textId="00C3A6BF" w:rsidR="001F2864" w:rsidRPr="00A42F82" w:rsidRDefault="0093771D" w:rsidP="00C62B3D">
            <w:pPr>
              <w:rPr>
                <w:rFonts w:ascii="Arial" w:hAnsi="Arial" w:cs="Arial"/>
                <w:sz w:val="22"/>
                <w:szCs w:val="22"/>
              </w:rPr>
            </w:pPr>
            <w:r>
              <w:rPr>
                <w:rFonts w:ascii="Arial" w:hAnsi="Arial" w:cs="Arial"/>
                <w:sz w:val="22"/>
                <w:szCs w:val="22"/>
              </w:rPr>
              <w:t>To ensure</w:t>
            </w:r>
            <w:r w:rsidR="0021675C">
              <w:rPr>
                <w:rFonts w:ascii="Arial" w:hAnsi="Arial" w:cs="Arial"/>
                <w:sz w:val="22"/>
                <w:szCs w:val="22"/>
              </w:rPr>
              <w:t xml:space="preserve"> security of data collected </w:t>
            </w:r>
            <w:r w:rsidR="000A4FA9">
              <w:rPr>
                <w:rFonts w:ascii="Arial" w:hAnsi="Arial" w:cs="Arial"/>
                <w:sz w:val="22"/>
                <w:szCs w:val="22"/>
              </w:rPr>
              <w:t xml:space="preserve">and confidentiality </w:t>
            </w:r>
            <w:r w:rsidR="00662914">
              <w:rPr>
                <w:rFonts w:ascii="Arial" w:hAnsi="Arial" w:cs="Arial"/>
                <w:sz w:val="22"/>
                <w:szCs w:val="22"/>
              </w:rPr>
              <w:t xml:space="preserve">only one laptop will be used </w:t>
            </w:r>
            <w:r w:rsidR="0050119D">
              <w:rPr>
                <w:rFonts w:ascii="Arial" w:hAnsi="Arial" w:cs="Arial"/>
                <w:sz w:val="22"/>
                <w:szCs w:val="22"/>
              </w:rPr>
              <w:t xml:space="preserve">that back up data regularly which also has protection on </w:t>
            </w:r>
            <w:proofErr w:type="spellStart"/>
            <w:r w:rsidR="0050119D">
              <w:rPr>
                <w:rFonts w:ascii="Arial" w:hAnsi="Arial" w:cs="Arial"/>
                <w:sz w:val="22"/>
                <w:szCs w:val="22"/>
              </w:rPr>
              <w:t>anti virus</w:t>
            </w:r>
            <w:proofErr w:type="spellEnd"/>
            <w:r w:rsidR="0050119D">
              <w:rPr>
                <w:rFonts w:ascii="Arial" w:hAnsi="Arial" w:cs="Arial"/>
                <w:sz w:val="22"/>
                <w:szCs w:val="22"/>
              </w:rPr>
              <w:t xml:space="preserve"> </w:t>
            </w:r>
            <w:r w:rsidR="00556094">
              <w:rPr>
                <w:rFonts w:ascii="Arial" w:hAnsi="Arial" w:cs="Arial"/>
                <w:sz w:val="22"/>
                <w:szCs w:val="22"/>
              </w:rPr>
              <w:t xml:space="preserve">and </w:t>
            </w:r>
            <w:r w:rsidR="0050119D">
              <w:rPr>
                <w:rFonts w:ascii="Arial" w:hAnsi="Arial" w:cs="Arial"/>
                <w:sz w:val="22"/>
                <w:szCs w:val="22"/>
              </w:rPr>
              <w:t xml:space="preserve">malware. </w:t>
            </w:r>
            <w:r w:rsidR="00556094">
              <w:rPr>
                <w:rFonts w:ascii="Arial" w:hAnsi="Arial" w:cs="Arial"/>
                <w:sz w:val="22"/>
                <w:szCs w:val="22"/>
              </w:rPr>
              <w:t xml:space="preserve">Any </w:t>
            </w:r>
            <w:r w:rsidR="00E10005">
              <w:rPr>
                <w:rFonts w:ascii="Arial" w:hAnsi="Arial" w:cs="Arial"/>
                <w:sz w:val="22"/>
                <w:szCs w:val="22"/>
              </w:rPr>
              <w:t>passwords</w:t>
            </w:r>
            <w:r w:rsidR="00556094">
              <w:rPr>
                <w:rFonts w:ascii="Arial" w:hAnsi="Arial" w:cs="Arial"/>
                <w:sz w:val="22"/>
                <w:szCs w:val="22"/>
              </w:rPr>
              <w:t xml:space="preserve"> will be protected by using </w:t>
            </w:r>
            <w:r w:rsidR="00E10005">
              <w:rPr>
                <w:rFonts w:ascii="Arial" w:hAnsi="Arial" w:cs="Arial"/>
                <w:sz w:val="22"/>
                <w:szCs w:val="22"/>
              </w:rPr>
              <w:t>multi factor authentication</w:t>
            </w:r>
            <w:r w:rsidR="004630FD">
              <w:rPr>
                <w:rFonts w:ascii="Arial" w:hAnsi="Arial" w:cs="Arial"/>
                <w:sz w:val="22"/>
                <w:szCs w:val="22"/>
              </w:rPr>
              <w:t xml:space="preserve">, which is an extra security measure so that third party do not access data. </w:t>
            </w:r>
            <w:r w:rsidR="001D011A">
              <w:rPr>
                <w:rFonts w:ascii="Arial" w:hAnsi="Arial" w:cs="Arial"/>
                <w:sz w:val="22"/>
                <w:szCs w:val="22"/>
              </w:rPr>
              <w:t>Al</w:t>
            </w:r>
            <w:r w:rsidR="00DD5B7E" w:rsidRPr="00DD5B7E">
              <w:rPr>
                <w:rFonts w:ascii="Arial" w:hAnsi="Arial" w:cs="Arial"/>
                <w:color w:val="00B050"/>
                <w:sz w:val="22"/>
                <w:szCs w:val="22"/>
              </w:rPr>
              <w:t>l</w:t>
            </w:r>
            <w:r w:rsidR="001D011A">
              <w:rPr>
                <w:rFonts w:ascii="Arial" w:hAnsi="Arial" w:cs="Arial"/>
                <w:sz w:val="22"/>
                <w:szCs w:val="22"/>
              </w:rPr>
              <w:t xml:space="preserve"> data will be password protected </w:t>
            </w:r>
            <w:r w:rsidR="00192AEB">
              <w:rPr>
                <w:rFonts w:ascii="Arial" w:hAnsi="Arial" w:cs="Arial"/>
                <w:sz w:val="22"/>
                <w:szCs w:val="22"/>
              </w:rPr>
              <w:t>on cloud storage using the university office 365 system</w:t>
            </w:r>
            <w:r w:rsidR="00C62B3D">
              <w:rPr>
                <w:rFonts w:ascii="Arial" w:hAnsi="Arial" w:cs="Arial"/>
                <w:sz w:val="22"/>
                <w:szCs w:val="22"/>
              </w:rPr>
              <w:t>.</w:t>
            </w:r>
            <w:r w:rsidR="009123D6">
              <w:rPr>
                <w:rFonts w:ascii="Arial" w:hAnsi="Arial" w:cs="Arial"/>
                <w:sz w:val="22"/>
                <w:szCs w:val="22"/>
              </w:rPr>
              <w:t xml:space="preserve"> </w:t>
            </w:r>
            <w:r w:rsidR="00454CB6">
              <w:rPr>
                <w:rFonts w:ascii="Arial" w:hAnsi="Arial" w:cs="Arial"/>
                <w:sz w:val="22"/>
                <w:szCs w:val="22"/>
              </w:rPr>
              <w:t xml:space="preserve">To encrypt any data stored </w:t>
            </w:r>
            <w:r w:rsidR="005E264D">
              <w:rPr>
                <w:rFonts w:ascii="Arial" w:hAnsi="Arial" w:cs="Arial"/>
                <w:sz w:val="22"/>
                <w:szCs w:val="22"/>
              </w:rPr>
              <w:t xml:space="preserve">this will depend on </w:t>
            </w:r>
            <w:r w:rsidR="009123D6">
              <w:rPr>
                <w:rFonts w:ascii="Arial" w:hAnsi="Arial" w:cs="Arial"/>
                <w:sz w:val="22"/>
                <w:szCs w:val="22"/>
              </w:rPr>
              <w:t>w</w:t>
            </w:r>
            <w:r w:rsidR="00CC0378">
              <w:rPr>
                <w:rFonts w:ascii="Arial" w:hAnsi="Arial" w:cs="Arial"/>
                <w:sz w:val="22"/>
                <w:szCs w:val="22"/>
              </w:rPr>
              <w:t xml:space="preserve">hether there is increased risk </w:t>
            </w:r>
            <w:r w:rsidR="00324630">
              <w:rPr>
                <w:rFonts w:ascii="Arial" w:hAnsi="Arial" w:cs="Arial"/>
                <w:sz w:val="22"/>
                <w:szCs w:val="22"/>
              </w:rPr>
              <w:t xml:space="preserve">for any </w:t>
            </w:r>
            <w:r w:rsidR="003A6202">
              <w:rPr>
                <w:rFonts w:ascii="Arial" w:hAnsi="Arial" w:cs="Arial"/>
                <w:sz w:val="22"/>
                <w:szCs w:val="22"/>
              </w:rPr>
              <w:t>unauthorized</w:t>
            </w:r>
            <w:r w:rsidR="00324630">
              <w:rPr>
                <w:rFonts w:ascii="Arial" w:hAnsi="Arial" w:cs="Arial"/>
                <w:sz w:val="22"/>
                <w:szCs w:val="22"/>
              </w:rPr>
              <w:t xml:space="preserve"> person </w:t>
            </w:r>
            <w:r w:rsidR="00E77DCD">
              <w:rPr>
                <w:rFonts w:ascii="Arial" w:hAnsi="Arial" w:cs="Arial"/>
                <w:sz w:val="22"/>
                <w:szCs w:val="22"/>
              </w:rPr>
              <w:t>to read it</w:t>
            </w:r>
            <w:r w:rsidR="00A50F61">
              <w:rPr>
                <w:rFonts w:ascii="Arial" w:hAnsi="Arial" w:cs="Arial"/>
                <w:sz w:val="22"/>
                <w:szCs w:val="22"/>
              </w:rPr>
              <w:t>.</w:t>
            </w:r>
            <w:r w:rsidR="00AE3C2E">
              <w:rPr>
                <w:rFonts w:ascii="Arial" w:hAnsi="Arial" w:cs="Arial"/>
                <w:sz w:val="22"/>
                <w:szCs w:val="22"/>
              </w:rPr>
              <w:t xml:space="preserve"> </w:t>
            </w:r>
            <w:r w:rsidR="00A50F61" w:rsidRPr="00A50F61">
              <w:rPr>
                <w:rFonts w:ascii="Arial" w:hAnsi="Arial" w:cs="Arial"/>
                <w:color w:val="00B050"/>
                <w:sz w:val="22"/>
                <w:szCs w:val="22"/>
              </w:rPr>
              <w:t>T</w:t>
            </w:r>
            <w:r w:rsidR="00AE3C2E">
              <w:rPr>
                <w:rFonts w:ascii="Arial" w:hAnsi="Arial" w:cs="Arial"/>
                <w:sz w:val="22"/>
                <w:szCs w:val="22"/>
              </w:rPr>
              <w:t>his can be completed by s</w:t>
            </w:r>
            <w:r w:rsidR="00E77DCD">
              <w:rPr>
                <w:rFonts w:ascii="Arial" w:hAnsi="Arial" w:cs="Arial"/>
                <w:sz w:val="22"/>
                <w:szCs w:val="22"/>
              </w:rPr>
              <w:t>haring data via ‘cloud’</w:t>
            </w:r>
            <w:r w:rsidR="00AE3C2E">
              <w:rPr>
                <w:rFonts w:ascii="Arial" w:hAnsi="Arial" w:cs="Arial"/>
                <w:sz w:val="22"/>
                <w:szCs w:val="22"/>
              </w:rPr>
              <w:t xml:space="preserve">. </w:t>
            </w:r>
            <w:r w:rsidR="00E77DCD">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308A1A3"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E9DC32C"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E2EF12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37FA14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4728315"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07FA97A"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0DF40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339B865"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66AE57"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D73874F" w14:textId="29B2F7C9" w:rsidR="003466B5" w:rsidRDefault="003466B5" w:rsidP="00A678DD">
            <w:pPr>
              <w:autoSpaceDE w:val="0"/>
              <w:autoSpaceDN w:val="0"/>
              <w:adjustRightInd w:val="0"/>
              <w:rPr>
                <w:rFonts w:ascii="Arial" w:hAnsi="Arial" w:cs="Arial"/>
                <w:sz w:val="22"/>
                <w:szCs w:val="22"/>
              </w:rPr>
            </w:pPr>
            <w:r>
              <w:rPr>
                <w:rFonts w:ascii="Arial" w:hAnsi="Arial" w:cs="Arial"/>
                <w:sz w:val="22"/>
                <w:szCs w:val="22"/>
              </w:rPr>
              <w:t>Researcher</w:t>
            </w:r>
            <w:r w:rsidR="00A678DD">
              <w:rPr>
                <w:rFonts w:ascii="Arial" w:hAnsi="Arial" w:cs="Arial"/>
                <w:sz w:val="22"/>
                <w:szCs w:val="22"/>
              </w:rPr>
              <w:t>, supervisor</w:t>
            </w:r>
            <w:r w:rsidR="009123D6">
              <w:rPr>
                <w:rFonts w:ascii="Arial" w:hAnsi="Arial" w:cs="Arial"/>
                <w:sz w:val="22"/>
                <w:szCs w:val="22"/>
              </w:rPr>
              <w:t xml:space="preserve"> </w:t>
            </w:r>
            <w:r w:rsidR="001A14A9">
              <w:rPr>
                <w:rFonts w:ascii="Arial" w:hAnsi="Arial" w:cs="Arial"/>
                <w:sz w:val="22"/>
                <w:szCs w:val="22"/>
              </w:rPr>
              <w:t>and any external examiners</w:t>
            </w:r>
          </w:p>
          <w:p w14:paraId="26B524EE" w14:textId="77777777" w:rsidR="003466B5" w:rsidRPr="00A42F82" w:rsidRDefault="003466B5"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DABE34D" w:rsidR="004D0161" w:rsidRPr="00A42F82" w:rsidRDefault="00B85C0E" w:rsidP="00A91894">
            <w:pPr>
              <w:autoSpaceDE w:val="0"/>
              <w:autoSpaceDN w:val="0"/>
              <w:adjustRightInd w:val="0"/>
              <w:rPr>
                <w:rFonts w:ascii="Arial" w:hAnsi="Arial" w:cs="Arial"/>
                <w:sz w:val="22"/>
                <w:szCs w:val="22"/>
              </w:rPr>
            </w:pPr>
            <w:r>
              <w:rPr>
                <w:rFonts w:ascii="Arial" w:hAnsi="Arial" w:cs="Arial"/>
                <w:sz w:val="22"/>
                <w:szCs w:val="22"/>
              </w:rPr>
              <w:t xml:space="preserve">Usually the Principal </w:t>
            </w:r>
            <w:r w:rsidR="00966E2C">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E14B7A6" w:rsidR="004D0161" w:rsidRPr="00A42F82" w:rsidRDefault="0037235D" w:rsidP="00A91894">
            <w:pPr>
              <w:autoSpaceDE w:val="0"/>
              <w:autoSpaceDN w:val="0"/>
              <w:adjustRightInd w:val="0"/>
              <w:rPr>
                <w:rFonts w:ascii="Arial" w:hAnsi="Arial" w:cs="Arial"/>
                <w:sz w:val="22"/>
                <w:szCs w:val="22"/>
              </w:rPr>
            </w:pPr>
            <w:r w:rsidRPr="0037235D">
              <w:rPr>
                <w:rFonts w:ascii="Arial" w:hAnsi="Arial" w:cs="Arial"/>
                <w:sz w:val="22"/>
                <w:szCs w:val="22"/>
              </w:rPr>
              <w:t>U</w:t>
            </w:r>
            <w:r w:rsidR="00E921FA">
              <w:rPr>
                <w:rFonts w:ascii="Arial" w:hAnsi="Arial" w:cs="Arial"/>
                <w:sz w:val="22"/>
                <w:szCs w:val="22"/>
              </w:rPr>
              <w:t xml:space="preserve">nder UWTSD policy for </w:t>
            </w:r>
            <w:r w:rsidR="005432CD">
              <w:rPr>
                <w:rFonts w:ascii="Arial" w:hAnsi="Arial" w:cs="Arial"/>
                <w:sz w:val="22"/>
                <w:szCs w:val="22"/>
              </w:rPr>
              <w:t>data management</w:t>
            </w:r>
            <w:r w:rsidRPr="0037235D">
              <w:rPr>
                <w:rFonts w:ascii="Arial" w:hAnsi="Arial" w:cs="Arial"/>
                <w:color w:val="00B050"/>
                <w:sz w:val="22"/>
                <w:szCs w:val="22"/>
              </w:rPr>
              <w:t>,</w:t>
            </w:r>
            <w:r w:rsidR="005432CD">
              <w:rPr>
                <w:rFonts w:ascii="Arial" w:hAnsi="Arial" w:cs="Arial"/>
                <w:sz w:val="22"/>
                <w:szCs w:val="22"/>
              </w:rPr>
              <w:t xml:space="preserve"> the data will be encrypted </w:t>
            </w:r>
            <w:r w:rsidR="00156EA8">
              <w:rPr>
                <w:rFonts w:ascii="Arial" w:hAnsi="Arial" w:cs="Arial"/>
                <w:sz w:val="22"/>
                <w:szCs w:val="22"/>
              </w:rPr>
              <w:t xml:space="preserve">with password protection </w:t>
            </w:r>
            <w:r w:rsidR="00F90A2C">
              <w:rPr>
                <w:rFonts w:ascii="Arial" w:hAnsi="Arial" w:cs="Arial"/>
                <w:sz w:val="22"/>
                <w:szCs w:val="22"/>
              </w:rPr>
              <w:t xml:space="preserve">on cloud storage </w:t>
            </w:r>
            <w:r w:rsidR="00AA182C">
              <w:rPr>
                <w:rFonts w:ascii="Arial" w:hAnsi="Arial" w:cs="Arial"/>
                <w:sz w:val="22"/>
                <w:szCs w:val="22"/>
              </w:rPr>
              <w:t xml:space="preserve">at </w:t>
            </w:r>
            <w:r w:rsidR="00683092">
              <w:rPr>
                <w:rFonts w:ascii="Arial" w:hAnsi="Arial" w:cs="Arial"/>
                <w:sz w:val="22"/>
                <w:szCs w:val="22"/>
              </w:rPr>
              <w:t>the university</w:t>
            </w:r>
            <w:r w:rsidR="00B41370">
              <w:rPr>
                <w:rFonts w:ascii="Arial" w:hAnsi="Arial" w:cs="Arial"/>
                <w:sz w:val="22"/>
                <w:szCs w:val="22"/>
              </w:rPr>
              <w:t xml:space="preserve">.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295220" w:rsidR="00240C32" w:rsidRPr="00A42F82" w:rsidRDefault="009123D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63AE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1FEA96" w:rsidR="00240C32" w:rsidRPr="00A42F82" w:rsidRDefault="009123D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63AE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BC5B27" w:rsidRDefault="00694EA8" w:rsidP="00BC5B27">
      <w:pPr>
        <w:autoSpaceDE w:val="0"/>
        <w:autoSpaceDN w:val="0"/>
        <w:adjustRightInd w:val="0"/>
        <w:spacing w:after="240"/>
        <w:rPr>
          <w:rFonts w:ascii="Arial" w:hAnsi="Arial" w:cs="Arial"/>
          <w:bCs/>
          <w:sz w:val="22"/>
          <w:szCs w:val="22"/>
        </w:rPr>
      </w:pPr>
      <w:r w:rsidRPr="00BC5B27">
        <w:rPr>
          <w:rFonts w:ascii="Arial" w:hAnsi="Arial" w:cs="Arial"/>
          <w:bCs/>
          <w:sz w:val="22"/>
          <w:szCs w:val="22"/>
        </w:rPr>
        <w:lastRenderedPageBreak/>
        <w:t xml:space="preserve">SECTION </w:t>
      </w:r>
      <w:r w:rsidR="003A5C91" w:rsidRPr="00BC5B27">
        <w:rPr>
          <w:rFonts w:ascii="Arial" w:hAnsi="Arial" w:cs="Arial"/>
          <w:bCs/>
          <w:sz w:val="22"/>
          <w:szCs w:val="22"/>
        </w:rPr>
        <w:t>K</w:t>
      </w:r>
      <w:r w:rsidRPr="00BC5B27">
        <w:rPr>
          <w:rFonts w:ascii="Arial" w:hAnsi="Arial" w:cs="Arial"/>
          <w:bCs/>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3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01C16F" w:rsidR="004D0161" w:rsidRPr="00A42F82" w:rsidRDefault="00BC5B27"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8669186" wp14:editId="49E17059">
                      <wp:simplePos x="0" y="0"/>
                      <wp:positionH relativeFrom="column">
                        <wp:posOffset>56920</wp:posOffset>
                      </wp:positionH>
                      <wp:positionV relativeFrom="paragraph">
                        <wp:posOffset>90030</wp:posOffset>
                      </wp:positionV>
                      <wp:extent cx="1053720" cy="311040"/>
                      <wp:effectExtent l="38100" t="57150" r="0" b="51435"/>
                      <wp:wrapNone/>
                      <wp:docPr id="222236146" name="Ink 1"/>
                      <wp:cNvGraphicFramePr/>
                      <a:graphic xmlns:a="http://schemas.openxmlformats.org/drawingml/2006/main">
                        <a:graphicData uri="http://schemas.microsoft.com/office/word/2010/wordprocessingInk">
                          <w14:contentPart bwMode="auto" r:id="rId36">
                            <w14:nvContentPartPr>
                              <w14:cNvContentPartPr/>
                            </w14:nvContentPartPr>
                            <w14:xfrm>
                              <a:off x="0" y="0"/>
                              <a:ext cx="1053720" cy="311040"/>
                            </w14:xfrm>
                          </w14:contentPart>
                        </a:graphicData>
                      </a:graphic>
                    </wp:anchor>
                  </w:drawing>
                </mc:Choice>
                <mc:Fallback>
                  <w:pict>
                    <v:shapetype w14:anchorId="6396D8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8pt;margin-top:6.4pt;width:84.35pt;height:25.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">
                      <v:imagedata r:id="rId37" o:title=""/>
                    </v:shape>
                  </w:pict>
                </mc:Fallback>
              </mc:AlternateContent>
            </w:r>
          </w:p>
        </w:tc>
        <w:tc>
          <w:tcPr>
            <w:tcW w:w="2139" w:type="dxa"/>
            <w:vAlign w:val="center"/>
          </w:tcPr>
          <w:p w14:paraId="7C2D2CC9" w14:textId="43DEB14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C5B27">
              <w:rPr>
                <w:rFonts w:ascii="Arial" w:hAnsi="Arial" w:cs="Arial"/>
                <w:b/>
                <w:bCs/>
                <w:sz w:val="22"/>
                <w:szCs w:val="22"/>
              </w:rPr>
              <w:t xml:space="preserve"> 30/05/24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1998C01" w:rsidR="00AA7E42" w:rsidRPr="00A42F82" w:rsidRDefault="003F407C" w:rsidP="00A91894">
            <w:pPr>
              <w:pStyle w:val="ListParagraph"/>
              <w:ind w:left="0"/>
              <w:rPr>
                <w:rFonts w:ascii="Arial" w:hAnsi="Arial" w:cs="Arial"/>
              </w:rPr>
            </w:pPr>
            <w:r w:rsidRPr="003F407C">
              <w:rPr>
                <w:rFonts w:ascii="Arial" w:hAnsi="Arial" w:cs="Arial"/>
              </w:rPr>
              <w:t>Dr Aishat T. Bakre</w:t>
            </w:r>
          </w:p>
        </w:tc>
        <w:tc>
          <w:tcPr>
            <w:tcW w:w="1014" w:type="pct"/>
            <w:vMerge w:val="restart"/>
          </w:tcPr>
          <w:p w14:paraId="7BA89991" w14:textId="483AC42D" w:rsidR="00AA7E42" w:rsidRPr="00A42F82" w:rsidRDefault="00AA7E42" w:rsidP="00A91894">
            <w:pPr>
              <w:pStyle w:val="ListParagraph"/>
              <w:ind w:left="0"/>
              <w:rPr>
                <w:rFonts w:ascii="Arial" w:hAnsi="Arial" w:cs="Arial"/>
              </w:rPr>
            </w:pPr>
            <w:r w:rsidRPr="00A42F82">
              <w:rPr>
                <w:rFonts w:ascii="Arial" w:hAnsi="Arial" w:cs="Arial"/>
                <w:b/>
                <w:bCs/>
              </w:rPr>
              <w:t>Date:</w:t>
            </w:r>
            <w:r w:rsidR="003F407C">
              <w:rPr>
                <w:rFonts w:ascii="Arial" w:hAnsi="Arial" w:cs="Arial"/>
                <w:b/>
                <w:bCs/>
              </w:rPr>
              <w:t xml:space="preserve"> 14/06/2024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37B2BDE" w:rsidR="00AA7E42" w:rsidRPr="00444025" w:rsidRDefault="00444025" w:rsidP="00A91894">
            <w:pPr>
              <w:pStyle w:val="ListParagraph"/>
              <w:ind w:left="0"/>
              <w:rPr>
                <w:rFonts w:ascii="Edwardian Script ITC" w:hAnsi="Edwardian Script ITC" w:cs="Arial"/>
                <w:b/>
                <w:bCs/>
              </w:rPr>
            </w:pPr>
            <w:proofErr w:type="spellStart"/>
            <w:r w:rsidRPr="00444025">
              <w:rPr>
                <w:rFonts w:ascii="Edwardian Script ITC" w:hAnsi="Edwardian Script ITC" w:cs="Arial"/>
                <w:b/>
                <w:bCs/>
              </w:rPr>
              <w:t>AishatBakre</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6C9A14E" w:rsidR="00CC2661" w:rsidRPr="00A42F82" w:rsidRDefault="00BC5B2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6E68810" w:rsidR="00CC2661" w:rsidRPr="00A42F82" w:rsidRDefault="00BC5B2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33EC8CA" w:rsidR="00CC2661" w:rsidRPr="00A42F82" w:rsidRDefault="003723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E0CEE1F" w:rsidR="00CC2661" w:rsidRPr="00A42F82" w:rsidRDefault="003723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0F4FFB4" w:rsidR="00743859" w:rsidRPr="00A42F82" w:rsidRDefault="0038693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1D6C22E" w:rsidR="00743859"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B1E191F" w:rsidR="00743859"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63019CFA" w14:textId="77777777" w:rsidR="004E36C2" w:rsidRDefault="004E36C2" w:rsidP="00A91894">
      <w:pPr>
        <w:tabs>
          <w:tab w:val="left" w:pos="5103"/>
        </w:tabs>
        <w:rPr>
          <w:rFonts w:ascii="Arial" w:hAnsi="Arial" w:cs="Arial"/>
          <w:bCs/>
          <w:sz w:val="22"/>
          <w:szCs w:val="22"/>
        </w:rPr>
      </w:pPr>
    </w:p>
    <w:p w14:paraId="498819D8" w14:textId="77777777" w:rsidR="004E36C2" w:rsidRDefault="004E36C2" w:rsidP="00A91894">
      <w:pPr>
        <w:tabs>
          <w:tab w:val="left" w:pos="5103"/>
        </w:tabs>
        <w:rPr>
          <w:rFonts w:ascii="Arial" w:hAnsi="Arial" w:cs="Arial"/>
          <w:bCs/>
          <w:sz w:val="22"/>
          <w:szCs w:val="22"/>
        </w:rPr>
      </w:pPr>
    </w:p>
    <w:p w14:paraId="02849284" w14:textId="2DBDDF37" w:rsidR="004E36C2" w:rsidRPr="00A42F82" w:rsidRDefault="004E36C2" w:rsidP="00A91894">
      <w:pPr>
        <w:tabs>
          <w:tab w:val="left" w:pos="5103"/>
        </w:tabs>
        <w:rPr>
          <w:rFonts w:ascii="Arial" w:hAnsi="Arial" w:cs="Arial"/>
          <w:bCs/>
          <w:sz w:val="22"/>
          <w:szCs w:val="22"/>
        </w:rPr>
      </w:pPr>
    </w:p>
    <w:sectPr w:rsidR="004E36C2" w:rsidRPr="00A42F82" w:rsidSect="001F398D">
      <w:headerReference w:type="default" r:id="rId40"/>
      <w:footerReference w:type="default" r:id="rId41"/>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ishat Bakre" w:date="2024-06-14T17:12:00Z" w:initials="AB">
    <w:p w14:paraId="1BE2DBEC" w14:textId="77777777" w:rsidR="003D657C" w:rsidRDefault="003D657C" w:rsidP="003D657C">
      <w:pPr>
        <w:pStyle w:val="CommentText"/>
      </w:pPr>
      <w:r>
        <w:rPr>
          <w:rStyle w:val="CommentReference"/>
        </w:rPr>
        <w:annotationRef/>
      </w:r>
      <w:r>
        <w:t>Check the sentence looks like it is not properly structured. Check and correct.</w:t>
      </w:r>
    </w:p>
  </w:comment>
  <w:comment w:id="1" w:author="Aishat Bakre" w:date="2024-06-15T11:16:00Z" w:initials="AB">
    <w:p w14:paraId="2ED2B035" w14:textId="77777777" w:rsidR="00F46C15" w:rsidRDefault="00F46C15" w:rsidP="00F46C15">
      <w:pPr>
        <w:pStyle w:val="CommentText"/>
      </w:pPr>
      <w:r>
        <w:rPr>
          <w:rStyle w:val="CommentReference"/>
        </w:rPr>
        <w:annotationRef/>
      </w:r>
      <w:r>
        <w:t>remove</w:t>
      </w:r>
    </w:p>
  </w:comment>
  <w:comment w:id="2" w:author="Aishat Bakre" w:date="2024-06-15T11:23:00Z" w:initials="AB">
    <w:p w14:paraId="570DA6F8" w14:textId="77777777" w:rsidR="006C06F7" w:rsidRDefault="006C06F7" w:rsidP="006C06F7">
      <w:pPr>
        <w:pStyle w:val="CommentText"/>
      </w:pPr>
      <w:r>
        <w:rPr>
          <w:rStyle w:val="CommentReference"/>
        </w:rPr>
        <w:annotationRef/>
      </w:r>
      <w:r>
        <w:t>Remove but use when combining the search strategy with Boolean operators in your chapter 3.</w:t>
      </w:r>
    </w:p>
  </w:comment>
  <w:comment w:id="3" w:author="Aishat Bakre" w:date="2024-06-15T11:31:00Z" w:initials="AB">
    <w:p w14:paraId="284FB888" w14:textId="77777777" w:rsidR="00307260" w:rsidRDefault="00307260" w:rsidP="00307260">
      <w:pPr>
        <w:pStyle w:val="CommentText"/>
      </w:pPr>
      <w:r>
        <w:rPr>
          <w:rStyle w:val="CommentReference"/>
        </w:rPr>
        <w:annotationRef/>
      </w:r>
      <w:r>
        <w:t>How was this decided, advise to leave it open. If what is the rationale for limiting the years</w:t>
      </w:r>
    </w:p>
  </w:comment>
  <w:comment w:id="4" w:author="Aishat Bakre" w:date="2024-06-15T15:05:00Z" w:initials="AB">
    <w:p w14:paraId="49F4C75C" w14:textId="77777777" w:rsidR="00C8018E" w:rsidRDefault="00C8018E" w:rsidP="00C8018E">
      <w:pPr>
        <w:pStyle w:val="CommentText"/>
      </w:pPr>
      <w:r>
        <w:rPr>
          <w:rStyle w:val="CommentReference"/>
        </w:rPr>
        <w:annotationRef/>
      </w:r>
      <w:r>
        <w:t>Check the sentence structure</w:t>
      </w:r>
    </w:p>
  </w:comment>
  <w:comment w:id="5" w:author="Aishat Bakre" w:date="2024-06-15T15:09:00Z" w:initials="AB">
    <w:p w14:paraId="49441A52" w14:textId="77777777" w:rsidR="001214E4" w:rsidRDefault="001214E4" w:rsidP="001214E4">
      <w:pPr>
        <w:pStyle w:val="CommentText"/>
      </w:pPr>
      <w:r>
        <w:rPr>
          <w:rStyle w:val="CommentReference"/>
        </w:rPr>
        <w:annotationRef/>
      </w:r>
      <w:r>
        <w:t>remove</w:t>
      </w:r>
    </w:p>
  </w:comment>
  <w:comment w:id="6" w:author="Aishat Bakre" w:date="2024-06-14T17:26:00Z" w:initials="AB">
    <w:p w14:paraId="7A3DFA32" w14:textId="23619EC8" w:rsidR="002D4EFD" w:rsidRDefault="002D4EFD" w:rsidP="002D4EFD">
      <w:pPr>
        <w:pStyle w:val="CommentText"/>
      </w:pPr>
      <w:r>
        <w:rPr>
          <w:rStyle w:val="CommentReference"/>
        </w:rPr>
        <w:annotationRef/>
      </w:r>
      <w:r>
        <w:t>remove</w:t>
      </w:r>
    </w:p>
  </w:comment>
  <w:comment w:id="7" w:author="Aishat Bakre" w:date="2024-06-15T12:42:00Z" w:initials="AB">
    <w:p w14:paraId="0AC3B96A" w14:textId="77777777" w:rsidR="007B5B08" w:rsidRDefault="007B5B08" w:rsidP="007B5B08">
      <w:pPr>
        <w:pStyle w:val="CommentText"/>
      </w:pPr>
      <w:r>
        <w:rPr>
          <w:rStyle w:val="CommentReference"/>
        </w:rPr>
        <w:annotationRef/>
      </w:r>
      <w:r>
        <w:t>remove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BE2DBEC" w15:done="1"/>
  <w15:commentEx w15:paraId="2ED2B035" w15:done="1"/>
  <w15:commentEx w15:paraId="570DA6F8" w15:done="1"/>
  <w15:commentEx w15:paraId="284FB888" w15:done="1"/>
  <w15:commentEx w15:paraId="49F4C75C" w15:done="1"/>
  <w15:commentEx w15:paraId="49441A52" w15:done="1"/>
  <w15:commentEx w15:paraId="7A3DFA32" w15:done="1"/>
  <w15:commentEx w15:paraId="0AC3B96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FBAC1F2" w16cex:dateUtc="2024-06-14T16:12:00Z"/>
  <w16cex:commentExtensible w16cex:durableId="54FD6D94" w16cex:dateUtc="2024-06-15T10:16:00Z"/>
  <w16cex:commentExtensible w16cex:durableId="054BC542" w16cex:dateUtc="2024-06-15T10:23:00Z"/>
  <w16cex:commentExtensible w16cex:durableId="0C9B82AD" w16cex:dateUtc="2024-06-15T10:31:00Z"/>
  <w16cex:commentExtensible w16cex:durableId="01881FAE" w16cex:dateUtc="2024-06-15T14:05:00Z"/>
  <w16cex:commentExtensible w16cex:durableId="711CBB9A" w16cex:dateUtc="2024-06-15T14:09:00Z"/>
  <w16cex:commentExtensible w16cex:durableId="0AFF5E1F" w16cex:dateUtc="2024-06-14T16:26:00Z"/>
  <w16cex:commentExtensible w16cex:durableId="295CA54B" w16cex:dateUtc="2024-06-15T1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BE2DBEC" w16cid:durableId="1FBAC1F2"/>
  <w16cid:commentId w16cid:paraId="2ED2B035" w16cid:durableId="54FD6D94"/>
  <w16cid:commentId w16cid:paraId="570DA6F8" w16cid:durableId="054BC542"/>
  <w16cid:commentId w16cid:paraId="284FB888" w16cid:durableId="0C9B82AD"/>
  <w16cid:commentId w16cid:paraId="49F4C75C" w16cid:durableId="01881FAE"/>
  <w16cid:commentId w16cid:paraId="49441A52" w16cid:durableId="711CBB9A"/>
  <w16cid:commentId w16cid:paraId="7A3DFA32" w16cid:durableId="0AFF5E1F"/>
  <w16cid:commentId w16cid:paraId="0AC3B96A" w16cid:durableId="295CA5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5D379D" w14:textId="77777777" w:rsidR="009E444A" w:rsidRDefault="009E444A" w:rsidP="00390251">
      <w:r>
        <w:separator/>
      </w:r>
    </w:p>
    <w:p w14:paraId="232B72A8" w14:textId="77777777" w:rsidR="009E444A" w:rsidRDefault="009E444A"/>
  </w:endnote>
  <w:endnote w:type="continuationSeparator" w:id="0">
    <w:p w14:paraId="5571CE82" w14:textId="77777777" w:rsidR="009E444A" w:rsidRDefault="009E444A" w:rsidP="00390251">
      <w:r>
        <w:continuationSeparator/>
      </w:r>
    </w:p>
    <w:p w14:paraId="0A0C449F" w14:textId="77777777" w:rsidR="009E444A" w:rsidRDefault="009E4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A00002FF" w:usb1="28CFFDFA" w:usb2="00000016" w:usb3="00000000" w:csb0="00120005"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5F970D" w14:textId="77777777" w:rsidR="009E444A" w:rsidRDefault="009E444A" w:rsidP="00390251">
      <w:r>
        <w:separator/>
      </w:r>
    </w:p>
    <w:p w14:paraId="4B327416" w14:textId="77777777" w:rsidR="009E444A" w:rsidRDefault="009E444A"/>
  </w:footnote>
  <w:footnote w:type="continuationSeparator" w:id="0">
    <w:p w14:paraId="2BC94D84" w14:textId="77777777" w:rsidR="009E444A" w:rsidRDefault="009E444A" w:rsidP="00390251">
      <w:r>
        <w:continuationSeparator/>
      </w:r>
    </w:p>
    <w:p w14:paraId="64AF9253" w14:textId="77777777" w:rsidR="009E444A" w:rsidRDefault="009E44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A0AF2"/>
    <w:multiLevelType w:val="hybridMultilevel"/>
    <w:tmpl w:val="1334FBC0"/>
    <w:lvl w:ilvl="0" w:tplc="93C67F86">
      <w:start w:val="1"/>
      <w:numFmt w:val="bullet"/>
      <w:lvlText w:val=""/>
      <w:lvlJc w:val="left"/>
      <w:pPr>
        <w:ind w:left="720" w:hanging="360"/>
      </w:pPr>
      <w:rPr>
        <w:rFonts w:ascii="Symbol" w:hAnsi="Symbol"/>
      </w:rPr>
    </w:lvl>
    <w:lvl w:ilvl="1" w:tplc="D8D4DD8C">
      <w:start w:val="1"/>
      <w:numFmt w:val="bullet"/>
      <w:lvlText w:val=""/>
      <w:lvlJc w:val="left"/>
      <w:pPr>
        <w:ind w:left="720" w:hanging="360"/>
      </w:pPr>
      <w:rPr>
        <w:rFonts w:ascii="Symbol" w:hAnsi="Symbol"/>
      </w:rPr>
    </w:lvl>
    <w:lvl w:ilvl="2" w:tplc="DA4C157E">
      <w:start w:val="1"/>
      <w:numFmt w:val="bullet"/>
      <w:lvlText w:val=""/>
      <w:lvlJc w:val="left"/>
      <w:pPr>
        <w:ind w:left="720" w:hanging="360"/>
      </w:pPr>
      <w:rPr>
        <w:rFonts w:ascii="Symbol" w:hAnsi="Symbol"/>
      </w:rPr>
    </w:lvl>
    <w:lvl w:ilvl="3" w:tplc="0226C1BE">
      <w:start w:val="1"/>
      <w:numFmt w:val="bullet"/>
      <w:lvlText w:val=""/>
      <w:lvlJc w:val="left"/>
      <w:pPr>
        <w:ind w:left="720" w:hanging="360"/>
      </w:pPr>
      <w:rPr>
        <w:rFonts w:ascii="Symbol" w:hAnsi="Symbol"/>
      </w:rPr>
    </w:lvl>
    <w:lvl w:ilvl="4" w:tplc="1BA6F9F6">
      <w:start w:val="1"/>
      <w:numFmt w:val="bullet"/>
      <w:lvlText w:val=""/>
      <w:lvlJc w:val="left"/>
      <w:pPr>
        <w:ind w:left="720" w:hanging="360"/>
      </w:pPr>
      <w:rPr>
        <w:rFonts w:ascii="Symbol" w:hAnsi="Symbol"/>
      </w:rPr>
    </w:lvl>
    <w:lvl w:ilvl="5" w:tplc="EB56020E">
      <w:start w:val="1"/>
      <w:numFmt w:val="bullet"/>
      <w:lvlText w:val=""/>
      <w:lvlJc w:val="left"/>
      <w:pPr>
        <w:ind w:left="720" w:hanging="360"/>
      </w:pPr>
      <w:rPr>
        <w:rFonts w:ascii="Symbol" w:hAnsi="Symbol"/>
      </w:rPr>
    </w:lvl>
    <w:lvl w:ilvl="6" w:tplc="1638A7D4">
      <w:start w:val="1"/>
      <w:numFmt w:val="bullet"/>
      <w:lvlText w:val=""/>
      <w:lvlJc w:val="left"/>
      <w:pPr>
        <w:ind w:left="720" w:hanging="360"/>
      </w:pPr>
      <w:rPr>
        <w:rFonts w:ascii="Symbol" w:hAnsi="Symbol"/>
      </w:rPr>
    </w:lvl>
    <w:lvl w:ilvl="7" w:tplc="E3FE02E2">
      <w:start w:val="1"/>
      <w:numFmt w:val="bullet"/>
      <w:lvlText w:val=""/>
      <w:lvlJc w:val="left"/>
      <w:pPr>
        <w:ind w:left="720" w:hanging="360"/>
      </w:pPr>
      <w:rPr>
        <w:rFonts w:ascii="Symbol" w:hAnsi="Symbol"/>
      </w:rPr>
    </w:lvl>
    <w:lvl w:ilvl="8" w:tplc="062059E2">
      <w:start w:val="1"/>
      <w:numFmt w:val="bullet"/>
      <w:lvlText w:val=""/>
      <w:lvlJc w:val="left"/>
      <w:pPr>
        <w:ind w:left="720" w:hanging="360"/>
      </w:pPr>
      <w:rPr>
        <w:rFonts w:ascii="Symbol" w:hAnsi="Symbol"/>
      </w:rPr>
    </w:lvl>
  </w:abstractNum>
  <w:abstractNum w:abstractNumId="1" w15:restartNumberingAfterBreak="0">
    <w:nsid w:val="11EF418C"/>
    <w:multiLevelType w:val="hybridMultilevel"/>
    <w:tmpl w:val="B2DC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510DE"/>
    <w:multiLevelType w:val="hybridMultilevel"/>
    <w:tmpl w:val="6BE22424"/>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A86F98"/>
    <w:multiLevelType w:val="hybridMultilevel"/>
    <w:tmpl w:val="49F4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7148C9"/>
    <w:multiLevelType w:val="hybridMultilevel"/>
    <w:tmpl w:val="34E838FA"/>
    <w:lvl w:ilvl="0" w:tplc="262EF9EA">
      <w:start w:val="1"/>
      <w:numFmt w:val="bullet"/>
      <w:lvlText w:val=""/>
      <w:lvlJc w:val="left"/>
      <w:pPr>
        <w:ind w:left="720" w:hanging="360"/>
      </w:pPr>
      <w:rPr>
        <w:rFonts w:ascii="Symbol" w:hAnsi="Symbol"/>
      </w:rPr>
    </w:lvl>
    <w:lvl w:ilvl="1" w:tplc="1F267256">
      <w:start w:val="1"/>
      <w:numFmt w:val="bullet"/>
      <w:lvlText w:val=""/>
      <w:lvlJc w:val="left"/>
      <w:pPr>
        <w:ind w:left="720" w:hanging="360"/>
      </w:pPr>
      <w:rPr>
        <w:rFonts w:ascii="Symbol" w:hAnsi="Symbol"/>
      </w:rPr>
    </w:lvl>
    <w:lvl w:ilvl="2" w:tplc="CB52C2B8">
      <w:start w:val="1"/>
      <w:numFmt w:val="bullet"/>
      <w:lvlText w:val=""/>
      <w:lvlJc w:val="left"/>
      <w:pPr>
        <w:ind w:left="720" w:hanging="360"/>
      </w:pPr>
      <w:rPr>
        <w:rFonts w:ascii="Symbol" w:hAnsi="Symbol"/>
      </w:rPr>
    </w:lvl>
    <w:lvl w:ilvl="3" w:tplc="9D44DA22">
      <w:start w:val="1"/>
      <w:numFmt w:val="bullet"/>
      <w:lvlText w:val=""/>
      <w:lvlJc w:val="left"/>
      <w:pPr>
        <w:ind w:left="720" w:hanging="360"/>
      </w:pPr>
      <w:rPr>
        <w:rFonts w:ascii="Symbol" w:hAnsi="Symbol"/>
      </w:rPr>
    </w:lvl>
    <w:lvl w:ilvl="4" w:tplc="C2BC4216">
      <w:start w:val="1"/>
      <w:numFmt w:val="bullet"/>
      <w:lvlText w:val=""/>
      <w:lvlJc w:val="left"/>
      <w:pPr>
        <w:ind w:left="720" w:hanging="360"/>
      </w:pPr>
      <w:rPr>
        <w:rFonts w:ascii="Symbol" w:hAnsi="Symbol"/>
      </w:rPr>
    </w:lvl>
    <w:lvl w:ilvl="5" w:tplc="AAA06624">
      <w:start w:val="1"/>
      <w:numFmt w:val="bullet"/>
      <w:lvlText w:val=""/>
      <w:lvlJc w:val="left"/>
      <w:pPr>
        <w:ind w:left="720" w:hanging="360"/>
      </w:pPr>
      <w:rPr>
        <w:rFonts w:ascii="Symbol" w:hAnsi="Symbol"/>
      </w:rPr>
    </w:lvl>
    <w:lvl w:ilvl="6" w:tplc="FDBA67A6">
      <w:start w:val="1"/>
      <w:numFmt w:val="bullet"/>
      <w:lvlText w:val=""/>
      <w:lvlJc w:val="left"/>
      <w:pPr>
        <w:ind w:left="720" w:hanging="360"/>
      </w:pPr>
      <w:rPr>
        <w:rFonts w:ascii="Symbol" w:hAnsi="Symbol"/>
      </w:rPr>
    </w:lvl>
    <w:lvl w:ilvl="7" w:tplc="A07AD546">
      <w:start w:val="1"/>
      <w:numFmt w:val="bullet"/>
      <w:lvlText w:val=""/>
      <w:lvlJc w:val="left"/>
      <w:pPr>
        <w:ind w:left="720" w:hanging="360"/>
      </w:pPr>
      <w:rPr>
        <w:rFonts w:ascii="Symbol" w:hAnsi="Symbol"/>
      </w:rPr>
    </w:lvl>
    <w:lvl w:ilvl="8" w:tplc="8EEEB1BA">
      <w:start w:val="1"/>
      <w:numFmt w:val="bullet"/>
      <w:lvlText w:val=""/>
      <w:lvlJc w:val="left"/>
      <w:pPr>
        <w:ind w:left="720" w:hanging="360"/>
      </w:pPr>
      <w:rPr>
        <w:rFonts w:ascii="Symbol" w:hAnsi="Symbol"/>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EA1850"/>
    <w:multiLevelType w:val="hybridMultilevel"/>
    <w:tmpl w:val="F4843378"/>
    <w:lvl w:ilvl="0" w:tplc="F83A5428">
      <w:start w:val="1"/>
      <w:numFmt w:val="bullet"/>
      <w:lvlText w:val=""/>
      <w:lvlJc w:val="left"/>
      <w:pPr>
        <w:ind w:left="720" w:hanging="360"/>
      </w:pPr>
      <w:rPr>
        <w:rFonts w:ascii="Symbol" w:hAnsi="Symbol"/>
      </w:rPr>
    </w:lvl>
    <w:lvl w:ilvl="1" w:tplc="FE3843DE">
      <w:start w:val="1"/>
      <w:numFmt w:val="bullet"/>
      <w:lvlText w:val=""/>
      <w:lvlJc w:val="left"/>
      <w:pPr>
        <w:ind w:left="720" w:hanging="360"/>
      </w:pPr>
      <w:rPr>
        <w:rFonts w:ascii="Symbol" w:hAnsi="Symbol"/>
      </w:rPr>
    </w:lvl>
    <w:lvl w:ilvl="2" w:tplc="F33245A6">
      <w:start w:val="1"/>
      <w:numFmt w:val="bullet"/>
      <w:lvlText w:val=""/>
      <w:lvlJc w:val="left"/>
      <w:pPr>
        <w:ind w:left="720" w:hanging="360"/>
      </w:pPr>
      <w:rPr>
        <w:rFonts w:ascii="Symbol" w:hAnsi="Symbol"/>
      </w:rPr>
    </w:lvl>
    <w:lvl w:ilvl="3" w:tplc="708E986E">
      <w:start w:val="1"/>
      <w:numFmt w:val="bullet"/>
      <w:lvlText w:val=""/>
      <w:lvlJc w:val="left"/>
      <w:pPr>
        <w:ind w:left="720" w:hanging="360"/>
      </w:pPr>
      <w:rPr>
        <w:rFonts w:ascii="Symbol" w:hAnsi="Symbol"/>
      </w:rPr>
    </w:lvl>
    <w:lvl w:ilvl="4" w:tplc="4776CBCC">
      <w:start w:val="1"/>
      <w:numFmt w:val="bullet"/>
      <w:lvlText w:val=""/>
      <w:lvlJc w:val="left"/>
      <w:pPr>
        <w:ind w:left="720" w:hanging="360"/>
      </w:pPr>
      <w:rPr>
        <w:rFonts w:ascii="Symbol" w:hAnsi="Symbol"/>
      </w:rPr>
    </w:lvl>
    <w:lvl w:ilvl="5" w:tplc="D1121564">
      <w:start w:val="1"/>
      <w:numFmt w:val="bullet"/>
      <w:lvlText w:val=""/>
      <w:lvlJc w:val="left"/>
      <w:pPr>
        <w:ind w:left="720" w:hanging="360"/>
      </w:pPr>
      <w:rPr>
        <w:rFonts w:ascii="Symbol" w:hAnsi="Symbol"/>
      </w:rPr>
    </w:lvl>
    <w:lvl w:ilvl="6" w:tplc="02EC517E">
      <w:start w:val="1"/>
      <w:numFmt w:val="bullet"/>
      <w:lvlText w:val=""/>
      <w:lvlJc w:val="left"/>
      <w:pPr>
        <w:ind w:left="720" w:hanging="360"/>
      </w:pPr>
      <w:rPr>
        <w:rFonts w:ascii="Symbol" w:hAnsi="Symbol"/>
      </w:rPr>
    </w:lvl>
    <w:lvl w:ilvl="7" w:tplc="CE229D34">
      <w:start w:val="1"/>
      <w:numFmt w:val="bullet"/>
      <w:lvlText w:val=""/>
      <w:lvlJc w:val="left"/>
      <w:pPr>
        <w:ind w:left="720" w:hanging="360"/>
      </w:pPr>
      <w:rPr>
        <w:rFonts w:ascii="Symbol" w:hAnsi="Symbol"/>
      </w:rPr>
    </w:lvl>
    <w:lvl w:ilvl="8" w:tplc="461626EC">
      <w:start w:val="1"/>
      <w:numFmt w:val="bullet"/>
      <w:lvlText w:val=""/>
      <w:lvlJc w:val="left"/>
      <w:pPr>
        <w:ind w:left="720" w:hanging="360"/>
      </w:pPr>
      <w:rPr>
        <w:rFonts w:ascii="Symbol" w:hAnsi="Symbol"/>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C3076B"/>
    <w:multiLevelType w:val="hybridMultilevel"/>
    <w:tmpl w:val="951830EC"/>
    <w:lvl w:ilvl="0" w:tplc="B678A3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7A54E6"/>
    <w:multiLevelType w:val="hybridMultilevel"/>
    <w:tmpl w:val="A55EAC2A"/>
    <w:lvl w:ilvl="0" w:tplc="4EA81576">
      <w:start w:val="1"/>
      <w:numFmt w:val="bullet"/>
      <w:lvlText w:val=""/>
      <w:lvlJc w:val="left"/>
      <w:pPr>
        <w:ind w:left="1480" w:hanging="360"/>
      </w:pPr>
      <w:rPr>
        <w:rFonts w:ascii="Symbol" w:hAnsi="Symbol"/>
      </w:rPr>
    </w:lvl>
    <w:lvl w:ilvl="1" w:tplc="9F2CF946">
      <w:start w:val="1"/>
      <w:numFmt w:val="bullet"/>
      <w:lvlText w:val=""/>
      <w:lvlJc w:val="left"/>
      <w:pPr>
        <w:ind w:left="1480" w:hanging="360"/>
      </w:pPr>
      <w:rPr>
        <w:rFonts w:ascii="Symbol" w:hAnsi="Symbol"/>
      </w:rPr>
    </w:lvl>
    <w:lvl w:ilvl="2" w:tplc="9864BEA8">
      <w:start w:val="1"/>
      <w:numFmt w:val="bullet"/>
      <w:lvlText w:val=""/>
      <w:lvlJc w:val="left"/>
      <w:pPr>
        <w:ind w:left="1480" w:hanging="360"/>
      </w:pPr>
      <w:rPr>
        <w:rFonts w:ascii="Symbol" w:hAnsi="Symbol"/>
      </w:rPr>
    </w:lvl>
    <w:lvl w:ilvl="3" w:tplc="AF82BD16">
      <w:start w:val="1"/>
      <w:numFmt w:val="bullet"/>
      <w:lvlText w:val=""/>
      <w:lvlJc w:val="left"/>
      <w:pPr>
        <w:ind w:left="1480" w:hanging="360"/>
      </w:pPr>
      <w:rPr>
        <w:rFonts w:ascii="Symbol" w:hAnsi="Symbol"/>
      </w:rPr>
    </w:lvl>
    <w:lvl w:ilvl="4" w:tplc="8B689692">
      <w:start w:val="1"/>
      <w:numFmt w:val="bullet"/>
      <w:lvlText w:val=""/>
      <w:lvlJc w:val="left"/>
      <w:pPr>
        <w:ind w:left="1480" w:hanging="360"/>
      </w:pPr>
      <w:rPr>
        <w:rFonts w:ascii="Symbol" w:hAnsi="Symbol"/>
      </w:rPr>
    </w:lvl>
    <w:lvl w:ilvl="5" w:tplc="CBFC007E">
      <w:start w:val="1"/>
      <w:numFmt w:val="bullet"/>
      <w:lvlText w:val=""/>
      <w:lvlJc w:val="left"/>
      <w:pPr>
        <w:ind w:left="1480" w:hanging="360"/>
      </w:pPr>
      <w:rPr>
        <w:rFonts w:ascii="Symbol" w:hAnsi="Symbol"/>
      </w:rPr>
    </w:lvl>
    <w:lvl w:ilvl="6" w:tplc="2232519A">
      <w:start w:val="1"/>
      <w:numFmt w:val="bullet"/>
      <w:lvlText w:val=""/>
      <w:lvlJc w:val="left"/>
      <w:pPr>
        <w:ind w:left="1480" w:hanging="360"/>
      </w:pPr>
      <w:rPr>
        <w:rFonts w:ascii="Symbol" w:hAnsi="Symbol"/>
      </w:rPr>
    </w:lvl>
    <w:lvl w:ilvl="7" w:tplc="D848CA2A">
      <w:start w:val="1"/>
      <w:numFmt w:val="bullet"/>
      <w:lvlText w:val=""/>
      <w:lvlJc w:val="left"/>
      <w:pPr>
        <w:ind w:left="1480" w:hanging="360"/>
      </w:pPr>
      <w:rPr>
        <w:rFonts w:ascii="Symbol" w:hAnsi="Symbol"/>
      </w:rPr>
    </w:lvl>
    <w:lvl w:ilvl="8" w:tplc="20282418">
      <w:start w:val="1"/>
      <w:numFmt w:val="bullet"/>
      <w:lvlText w:val=""/>
      <w:lvlJc w:val="left"/>
      <w:pPr>
        <w:ind w:left="1480" w:hanging="360"/>
      </w:pPr>
      <w:rPr>
        <w:rFonts w:ascii="Symbol" w:hAnsi="Symbol"/>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81D4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6"/>
  </w:num>
  <w:num w:numId="2" w16cid:durableId="1418014885">
    <w:abstractNumId w:val="27"/>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4"/>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8"/>
  </w:num>
  <w:num w:numId="16" w16cid:durableId="1281380168">
    <w:abstractNumId w:val="10"/>
  </w:num>
  <w:num w:numId="17" w16cid:durableId="1244143853">
    <w:abstractNumId w:val="17"/>
  </w:num>
  <w:num w:numId="18" w16cid:durableId="131824218">
    <w:abstractNumId w:val="20"/>
  </w:num>
  <w:num w:numId="19" w16cid:durableId="395248324">
    <w:abstractNumId w:val="31"/>
  </w:num>
  <w:num w:numId="20" w16cid:durableId="267927197">
    <w:abstractNumId w:val="7"/>
  </w:num>
  <w:num w:numId="21" w16cid:durableId="48654765">
    <w:abstractNumId w:val="21"/>
  </w:num>
  <w:num w:numId="22" w16cid:durableId="1337196786">
    <w:abstractNumId w:val="26"/>
  </w:num>
  <w:num w:numId="23" w16cid:durableId="1755130753">
    <w:abstractNumId w:val="4"/>
  </w:num>
  <w:num w:numId="24" w16cid:durableId="726926220">
    <w:abstractNumId w:val="15"/>
  </w:num>
  <w:num w:numId="25" w16cid:durableId="2083483834">
    <w:abstractNumId w:val="19"/>
  </w:num>
  <w:num w:numId="26" w16cid:durableId="2097245557">
    <w:abstractNumId w:val="33"/>
  </w:num>
  <w:num w:numId="27" w16cid:durableId="475149258">
    <w:abstractNumId w:val="25"/>
  </w:num>
  <w:num w:numId="28" w16cid:durableId="2094430444">
    <w:abstractNumId w:val="18"/>
  </w:num>
  <w:num w:numId="29" w16cid:durableId="1705014056">
    <w:abstractNumId w:val="11"/>
  </w:num>
  <w:num w:numId="30" w16cid:durableId="1197818110">
    <w:abstractNumId w:val="0"/>
  </w:num>
  <w:num w:numId="31" w16cid:durableId="1398895280">
    <w:abstractNumId w:val="13"/>
  </w:num>
  <w:num w:numId="32" w16cid:durableId="1194609559">
    <w:abstractNumId w:val="9"/>
  </w:num>
  <w:num w:numId="33" w16cid:durableId="482241974">
    <w:abstractNumId w:val="22"/>
  </w:num>
  <w:num w:numId="34" w16cid:durableId="974724177">
    <w:abstractNumId w:val="1"/>
  </w:num>
  <w:num w:numId="35" w16cid:durableId="52803293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ishat Bakre">
    <w15:presenceInfo w15:providerId="AD" w15:userId="S::a.bakre@uwtsd.ac.uk::839b68a6-4a2b-45ef-9a5a-14f954bfea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84C"/>
    <w:rsid w:val="00003E64"/>
    <w:rsid w:val="000042E3"/>
    <w:rsid w:val="00004CF7"/>
    <w:rsid w:val="00004E71"/>
    <w:rsid w:val="000142F0"/>
    <w:rsid w:val="00014A1D"/>
    <w:rsid w:val="00014A5D"/>
    <w:rsid w:val="00021B2B"/>
    <w:rsid w:val="0002437D"/>
    <w:rsid w:val="00025AC4"/>
    <w:rsid w:val="00025D7B"/>
    <w:rsid w:val="00025F69"/>
    <w:rsid w:val="00026523"/>
    <w:rsid w:val="00030AA4"/>
    <w:rsid w:val="00030BE1"/>
    <w:rsid w:val="00030F51"/>
    <w:rsid w:val="000314CE"/>
    <w:rsid w:val="0003212E"/>
    <w:rsid w:val="00032A27"/>
    <w:rsid w:val="0003546A"/>
    <w:rsid w:val="00035EDE"/>
    <w:rsid w:val="000416CD"/>
    <w:rsid w:val="000433F4"/>
    <w:rsid w:val="00044629"/>
    <w:rsid w:val="00044BB6"/>
    <w:rsid w:val="0004785A"/>
    <w:rsid w:val="00047D63"/>
    <w:rsid w:val="00050328"/>
    <w:rsid w:val="0005158C"/>
    <w:rsid w:val="0005478D"/>
    <w:rsid w:val="00056AF8"/>
    <w:rsid w:val="0006245B"/>
    <w:rsid w:val="00065801"/>
    <w:rsid w:val="00065B68"/>
    <w:rsid w:val="000665AA"/>
    <w:rsid w:val="00067F0C"/>
    <w:rsid w:val="000700F9"/>
    <w:rsid w:val="000706FA"/>
    <w:rsid w:val="000710FE"/>
    <w:rsid w:val="00072064"/>
    <w:rsid w:val="00075462"/>
    <w:rsid w:val="000760E8"/>
    <w:rsid w:val="00077779"/>
    <w:rsid w:val="00077EA9"/>
    <w:rsid w:val="000819F1"/>
    <w:rsid w:val="0008353C"/>
    <w:rsid w:val="00084DC7"/>
    <w:rsid w:val="000859E5"/>
    <w:rsid w:val="0008684C"/>
    <w:rsid w:val="00086AD5"/>
    <w:rsid w:val="0008799F"/>
    <w:rsid w:val="00090CF7"/>
    <w:rsid w:val="000924DD"/>
    <w:rsid w:val="00092849"/>
    <w:rsid w:val="00093983"/>
    <w:rsid w:val="00095059"/>
    <w:rsid w:val="00095464"/>
    <w:rsid w:val="00095624"/>
    <w:rsid w:val="00095E22"/>
    <w:rsid w:val="00096209"/>
    <w:rsid w:val="00097EAB"/>
    <w:rsid w:val="000A04AD"/>
    <w:rsid w:val="000A4FA9"/>
    <w:rsid w:val="000A617E"/>
    <w:rsid w:val="000A795F"/>
    <w:rsid w:val="000B022B"/>
    <w:rsid w:val="000B08C9"/>
    <w:rsid w:val="000B0A8F"/>
    <w:rsid w:val="000B1CD6"/>
    <w:rsid w:val="000B3898"/>
    <w:rsid w:val="000B38C3"/>
    <w:rsid w:val="000B5723"/>
    <w:rsid w:val="000B5892"/>
    <w:rsid w:val="000B58AD"/>
    <w:rsid w:val="000B7238"/>
    <w:rsid w:val="000C09F0"/>
    <w:rsid w:val="000C0C2F"/>
    <w:rsid w:val="000C1C04"/>
    <w:rsid w:val="000C2C72"/>
    <w:rsid w:val="000C2F7A"/>
    <w:rsid w:val="000C324D"/>
    <w:rsid w:val="000C3A29"/>
    <w:rsid w:val="000C45C5"/>
    <w:rsid w:val="000C5E77"/>
    <w:rsid w:val="000C6DEF"/>
    <w:rsid w:val="000C7409"/>
    <w:rsid w:val="000D067B"/>
    <w:rsid w:val="000D23C8"/>
    <w:rsid w:val="000D5E4C"/>
    <w:rsid w:val="000D6B5F"/>
    <w:rsid w:val="000D7E73"/>
    <w:rsid w:val="000E122D"/>
    <w:rsid w:val="000E203B"/>
    <w:rsid w:val="000E2AD0"/>
    <w:rsid w:val="000E36D5"/>
    <w:rsid w:val="000F10A2"/>
    <w:rsid w:val="000F1514"/>
    <w:rsid w:val="000F2470"/>
    <w:rsid w:val="000F2ACA"/>
    <w:rsid w:val="000F47B0"/>
    <w:rsid w:val="000F7C83"/>
    <w:rsid w:val="0010013A"/>
    <w:rsid w:val="00102994"/>
    <w:rsid w:val="00102B85"/>
    <w:rsid w:val="00103DF2"/>
    <w:rsid w:val="0010484B"/>
    <w:rsid w:val="001050A7"/>
    <w:rsid w:val="00105B13"/>
    <w:rsid w:val="00105EDC"/>
    <w:rsid w:val="001105DD"/>
    <w:rsid w:val="00111EB1"/>
    <w:rsid w:val="00113E57"/>
    <w:rsid w:val="00114C82"/>
    <w:rsid w:val="00116038"/>
    <w:rsid w:val="00120ED0"/>
    <w:rsid w:val="001214E4"/>
    <w:rsid w:val="00121658"/>
    <w:rsid w:val="00122E21"/>
    <w:rsid w:val="00124438"/>
    <w:rsid w:val="00126B4D"/>
    <w:rsid w:val="001312E4"/>
    <w:rsid w:val="00135FC9"/>
    <w:rsid w:val="00136370"/>
    <w:rsid w:val="0013794A"/>
    <w:rsid w:val="00137E50"/>
    <w:rsid w:val="0014184D"/>
    <w:rsid w:val="00141AB0"/>
    <w:rsid w:val="00144D85"/>
    <w:rsid w:val="0014540C"/>
    <w:rsid w:val="001461CF"/>
    <w:rsid w:val="0014639E"/>
    <w:rsid w:val="00150873"/>
    <w:rsid w:val="00150BED"/>
    <w:rsid w:val="00150EE4"/>
    <w:rsid w:val="00151286"/>
    <w:rsid w:val="001513B3"/>
    <w:rsid w:val="00152CF1"/>
    <w:rsid w:val="00152F36"/>
    <w:rsid w:val="00153A80"/>
    <w:rsid w:val="00153C9A"/>
    <w:rsid w:val="00154BA3"/>
    <w:rsid w:val="0015535B"/>
    <w:rsid w:val="00156EA8"/>
    <w:rsid w:val="001612C0"/>
    <w:rsid w:val="001703BF"/>
    <w:rsid w:val="001716E5"/>
    <w:rsid w:val="00171735"/>
    <w:rsid w:val="00173776"/>
    <w:rsid w:val="00174A02"/>
    <w:rsid w:val="00175722"/>
    <w:rsid w:val="001808C3"/>
    <w:rsid w:val="001817E2"/>
    <w:rsid w:val="001818FE"/>
    <w:rsid w:val="00182CAD"/>
    <w:rsid w:val="00184716"/>
    <w:rsid w:val="001848EF"/>
    <w:rsid w:val="00184CA9"/>
    <w:rsid w:val="001916B7"/>
    <w:rsid w:val="0019200D"/>
    <w:rsid w:val="00192411"/>
    <w:rsid w:val="00192AEB"/>
    <w:rsid w:val="0019507A"/>
    <w:rsid w:val="001950DE"/>
    <w:rsid w:val="00195B55"/>
    <w:rsid w:val="00197206"/>
    <w:rsid w:val="001A14A9"/>
    <w:rsid w:val="001A24B9"/>
    <w:rsid w:val="001A366F"/>
    <w:rsid w:val="001A4771"/>
    <w:rsid w:val="001A4F87"/>
    <w:rsid w:val="001A7A8F"/>
    <w:rsid w:val="001B0B2F"/>
    <w:rsid w:val="001B1053"/>
    <w:rsid w:val="001B3484"/>
    <w:rsid w:val="001B6072"/>
    <w:rsid w:val="001B66FA"/>
    <w:rsid w:val="001C09E8"/>
    <w:rsid w:val="001C269D"/>
    <w:rsid w:val="001C3CC4"/>
    <w:rsid w:val="001C7C72"/>
    <w:rsid w:val="001D011A"/>
    <w:rsid w:val="001D1817"/>
    <w:rsid w:val="001D21B2"/>
    <w:rsid w:val="001D2D98"/>
    <w:rsid w:val="001D3BD1"/>
    <w:rsid w:val="001E35F9"/>
    <w:rsid w:val="001E4737"/>
    <w:rsid w:val="001E6A03"/>
    <w:rsid w:val="001E7B69"/>
    <w:rsid w:val="001F2864"/>
    <w:rsid w:val="001F2F5C"/>
    <w:rsid w:val="001F3302"/>
    <w:rsid w:val="001F398D"/>
    <w:rsid w:val="001F52B4"/>
    <w:rsid w:val="001F6460"/>
    <w:rsid w:val="001F79E2"/>
    <w:rsid w:val="00200104"/>
    <w:rsid w:val="00204E14"/>
    <w:rsid w:val="00205C35"/>
    <w:rsid w:val="002063C3"/>
    <w:rsid w:val="00206712"/>
    <w:rsid w:val="002069FE"/>
    <w:rsid w:val="002132F9"/>
    <w:rsid w:val="00213F52"/>
    <w:rsid w:val="00215AC0"/>
    <w:rsid w:val="00215CAA"/>
    <w:rsid w:val="0021675C"/>
    <w:rsid w:val="00221595"/>
    <w:rsid w:val="00221686"/>
    <w:rsid w:val="00224741"/>
    <w:rsid w:val="00224A9A"/>
    <w:rsid w:val="00226EA3"/>
    <w:rsid w:val="0023172C"/>
    <w:rsid w:val="0023242A"/>
    <w:rsid w:val="00233861"/>
    <w:rsid w:val="00233B1F"/>
    <w:rsid w:val="00240C32"/>
    <w:rsid w:val="00240F9C"/>
    <w:rsid w:val="0024113C"/>
    <w:rsid w:val="00241842"/>
    <w:rsid w:val="00242460"/>
    <w:rsid w:val="0024590A"/>
    <w:rsid w:val="00251E12"/>
    <w:rsid w:val="002536C6"/>
    <w:rsid w:val="00255B51"/>
    <w:rsid w:val="00257ABC"/>
    <w:rsid w:val="002622A8"/>
    <w:rsid w:val="00263AE2"/>
    <w:rsid w:val="002657B4"/>
    <w:rsid w:val="00266AB2"/>
    <w:rsid w:val="00272EE5"/>
    <w:rsid w:val="00274FCC"/>
    <w:rsid w:val="00276B4D"/>
    <w:rsid w:val="00280A88"/>
    <w:rsid w:val="00281057"/>
    <w:rsid w:val="002866BC"/>
    <w:rsid w:val="002876D0"/>
    <w:rsid w:val="0029113C"/>
    <w:rsid w:val="00293A45"/>
    <w:rsid w:val="002A152D"/>
    <w:rsid w:val="002A6326"/>
    <w:rsid w:val="002A7D91"/>
    <w:rsid w:val="002A7E77"/>
    <w:rsid w:val="002B0FD6"/>
    <w:rsid w:val="002B18CD"/>
    <w:rsid w:val="002B55BF"/>
    <w:rsid w:val="002B56C1"/>
    <w:rsid w:val="002B6DE2"/>
    <w:rsid w:val="002B7789"/>
    <w:rsid w:val="002C4AEB"/>
    <w:rsid w:val="002D1837"/>
    <w:rsid w:val="002D1D19"/>
    <w:rsid w:val="002D206E"/>
    <w:rsid w:val="002D33D7"/>
    <w:rsid w:val="002D4DC9"/>
    <w:rsid w:val="002D4EFD"/>
    <w:rsid w:val="002D63F6"/>
    <w:rsid w:val="002E0739"/>
    <w:rsid w:val="002E13FE"/>
    <w:rsid w:val="002E1472"/>
    <w:rsid w:val="002E1842"/>
    <w:rsid w:val="002E26C8"/>
    <w:rsid w:val="002E4DF0"/>
    <w:rsid w:val="002F7AA3"/>
    <w:rsid w:val="00301464"/>
    <w:rsid w:val="00303350"/>
    <w:rsid w:val="003033F7"/>
    <w:rsid w:val="0030614A"/>
    <w:rsid w:val="00307260"/>
    <w:rsid w:val="00312193"/>
    <w:rsid w:val="003171A8"/>
    <w:rsid w:val="003171FE"/>
    <w:rsid w:val="00317404"/>
    <w:rsid w:val="00321297"/>
    <w:rsid w:val="003220DC"/>
    <w:rsid w:val="00324630"/>
    <w:rsid w:val="003257BD"/>
    <w:rsid w:val="00325F75"/>
    <w:rsid w:val="00326243"/>
    <w:rsid w:val="003264AE"/>
    <w:rsid w:val="003268ED"/>
    <w:rsid w:val="003302A1"/>
    <w:rsid w:val="00331A88"/>
    <w:rsid w:val="00332956"/>
    <w:rsid w:val="00334401"/>
    <w:rsid w:val="00336E76"/>
    <w:rsid w:val="00337096"/>
    <w:rsid w:val="003408DD"/>
    <w:rsid w:val="003413F1"/>
    <w:rsid w:val="0034190B"/>
    <w:rsid w:val="003444EF"/>
    <w:rsid w:val="003452D7"/>
    <w:rsid w:val="003466B5"/>
    <w:rsid w:val="003505BC"/>
    <w:rsid w:val="003519CA"/>
    <w:rsid w:val="0035201B"/>
    <w:rsid w:val="00352F6F"/>
    <w:rsid w:val="00353F2E"/>
    <w:rsid w:val="0035481B"/>
    <w:rsid w:val="00354F34"/>
    <w:rsid w:val="00355E14"/>
    <w:rsid w:val="00356213"/>
    <w:rsid w:val="00361382"/>
    <w:rsid w:val="003656A9"/>
    <w:rsid w:val="00365D0A"/>
    <w:rsid w:val="0037235D"/>
    <w:rsid w:val="0037451C"/>
    <w:rsid w:val="003814ED"/>
    <w:rsid w:val="00382031"/>
    <w:rsid w:val="00384BA8"/>
    <w:rsid w:val="00386935"/>
    <w:rsid w:val="00390251"/>
    <w:rsid w:val="00391158"/>
    <w:rsid w:val="00392C8E"/>
    <w:rsid w:val="00392D9A"/>
    <w:rsid w:val="00397B49"/>
    <w:rsid w:val="003A09CB"/>
    <w:rsid w:val="003A2BCA"/>
    <w:rsid w:val="003A5C91"/>
    <w:rsid w:val="003A6202"/>
    <w:rsid w:val="003B20FB"/>
    <w:rsid w:val="003B3841"/>
    <w:rsid w:val="003B4D13"/>
    <w:rsid w:val="003B7AA2"/>
    <w:rsid w:val="003C0341"/>
    <w:rsid w:val="003C07E3"/>
    <w:rsid w:val="003C0DCD"/>
    <w:rsid w:val="003C31F5"/>
    <w:rsid w:val="003C3680"/>
    <w:rsid w:val="003C41E4"/>
    <w:rsid w:val="003C4937"/>
    <w:rsid w:val="003C585B"/>
    <w:rsid w:val="003C5BF3"/>
    <w:rsid w:val="003C6E10"/>
    <w:rsid w:val="003C7018"/>
    <w:rsid w:val="003C76B6"/>
    <w:rsid w:val="003D2A20"/>
    <w:rsid w:val="003D657C"/>
    <w:rsid w:val="003D6F95"/>
    <w:rsid w:val="003D77A7"/>
    <w:rsid w:val="003E13E3"/>
    <w:rsid w:val="003E40AF"/>
    <w:rsid w:val="003E52C5"/>
    <w:rsid w:val="003E5DDC"/>
    <w:rsid w:val="003E7B97"/>
    <w:rsid w:val="003F0413"/>
    <w:rsid w:val="003F088B"/>
    <w:rsid w:val="003F17BF"/>
    <w:rsid w:val="003F407C"/>
    <w:rsid w:val="003F41A2"/>
    <w:rsid w:val="003F4BAD"/>
    <w:rsid w:val="003F4D3C"/>
    <w:rsid w:val="003F6F7B"/>
    <w:rsid w:val="003F73A5"/>
    <w:rsid w:val="00406919"/>
    <w:rsid w:val="00406D61"/>
    <w:rsid w:val="00410CF6"/>
    <w:rsid w:val="00413863"/>
    <w:rsid w:val="00413EEB"/>
    <w:rsid w:val="0041408E"/>
    <w:rsid w:val="0041420E"/>
    <w:rsid w:val="00416AF6"/>
    <w:rsid w:val="00416D3B"/>
    <w:rsid w:val="00421423"/>
    <w:rsid w:val="00424637"/>
    <w:rsid w:val="00424773"/>
    <w:rsid w:val="00424D45"/>
    <w:rsid w:val="00425DA7"/>
    <w:rsid w:val="0042679B"/>
    <w:rsid w:val="00426E96"/>
    <w:rsid w:val="00430D90"/>
    <w:rsid w:val="00430FA4"/>
    <w:rsid w:val="00431025"/>
    <w:rsid w:val="00433AB5"/>
    <w:rsid w:val="004341A9"/>
    <w:rsid w:val="0044125A"/>
    <w:rsid w:val="00442053"/>
    <w:rsid w:val="00442954"/>
    <w:rsid w:val="00444025"/>
    <w:rsid w:val="00445D5E"/>
    <w:rsid w:val="0045485F"/>
    <w:rsid w:val="00454CB6"/>
    <w:rsid w:val="00461DF9"/>
    <w:rsid w:val="00462069"/>
    <w:rsid w:val="004630FD"/>
    <w:rsid w:val="004632AA"/>
    <w:rsid w:val="00466DB6"/>
    <w:rsid w:val="0046703D"/>
    <w:rsid w:val="00473342"/>
    <w:rsid w:val="00476398"/>
    <w:rsid w:val="0047697E"/>
    <w:rsid w:val="004772AC"/>
    <w:rsid w:val="004803AF"/>
    <w:rsid w:val="0048134A"/>
    <w:rsid w:val="00482054"/>
    <w:rsid w:val="0048583B"/>
    <w:rsid w:val="00485A82"/>
    <w:rsid w:val="00486107"/>
    <w:rsid w:val="0048628F"/>
    <w:rsid w:val="004868B4"/>
    <w:rsid w:val="00487061"/>
    <w:rsid w:val="00487E4B"/>
    <w:rsid w:val="00490F12"/>
    <w:rsid w:val="0049217C"/>
    <w:rsid w:val="004942B0"/>
    <w:rsid w:val="00494691"/>
    <w:rsid w:val="0049577F"/>
    <w:rsid w:val="00497572"/>
    <w:rsid w:val="00497A0F"/>
    <w:rsid w:val="004A1671"/>
    <w:rsid w:val="004A2912"/>
    <w:rsid w:val="004A6D04"/>
    <w:rsid w:val="004A7946"/>
    <w:rsid w:val="004A7DD5"/>
    <w:rsid w:val="004B016D"/>
    <w:rsid w:val="004B09FE"/>
    <w:rsid w:val="004B1AEE"/>
    <w:rsid w:val="004B2BE0"/>
    <w:rsid w:val="004B47F0"/>
    <w:rsid w:val="004B71F2"/>
    <w:rsid w:val="004B7498"/>
    <w:rsid w:val="004B7A0E"/>
    <w:rsid w:val="004B7D38"/>
    <w:rsid w:val="004C1EB0"/>
    <w:rsid w:val="004C2AE1"/>
    <w:rsid w:val="004C3A0B"/>
    <w:rsid w:val="004C3D85"/>
    <w:rsid w:val="004C3EC0"/>
    <w:rsid w:val="004C3FCC"/>
    <w:rsid w:val="004C5C13"/>
    <w:rsid w:val="004D0161"/>
    <w:rsid w:val="004D073D"/>
    <w:rsid w:val="004D0FF4"/>
    <w:rsid w:val="004D5683"/>
    <w:rsid w:val="004D582C"/>
    <w:rsid w:val="004D63E0"/>
    <w:rsid w:val="004E0239"/>
    <w:rsid w:val="004E0338"/>
    <w:rsid w:val="004E2EF7"/>
    <w:rsid w:val="004E36C2"/>
    <w:rsid w:val="004E422C"/>
    <w:rsid w:val="004E4AC4"/>
    <w:rsid w:val="004E616D"/>
    <w:rsid w:val="004F005B"/>
    <w:rsid w:val="004F059C"/>
    <w:rsid w:val="004F112C"/>
    <w:rsid w:val="004F2904"/>
    <w:rsid w:val="004F37F0"/>
    <w:rsid w:val="004F4CA6"/>
    <w:rsid w:val="004F599C"/>
    <w:rsid w:val="004F7EF4"/>
    <w:rsid w:val="0050119D"/>
    <w:rsid w:val="005021C6"/>
    <w:rsid w:val="00502526"/>
    <w:rsid w:val="00502DEC"/>
    <w:rsid w:val="005035A0"/>
    <w:rsid w:val="00504AB9"/>
    <w:rsid w:val="005078BE"/>
    <w:rsid w:val="0051085D"/>
    <w:rsid w:val="00510E37"/>
    <w:rsid w:val="00515580"/>
    <w:rsid w:val="00516384"/>
    <w:rsid w:val="00517054"/>
    <w:rsid w:val="00523DF1"/>
    <w:rsid w:val="00525751"/>
    <w:rsid w:val="0052655D"/>
    <w:rsid w:val="00526C56"/>
    <w:rsid w:val="00527961"/>
    <w:rsid w:val="00531C04"/>
    <w:rsid w:val="0053302B"/>
    <w:rsid w:val="00534D64"/>
    <w:rsid w:val="00536AEC"/>
    <w:rsid w:val="00536C4D"/>
    <w:rsid w:val="005379EB"/>
    <w:rsid w:val="00541AF5"/>
    <w:rsid w:val="005432CD"/>
    <w:rsid w:val="00546F01"/>
    <w:rsid w:val="0055066E"/>
    <w:rsid w:val="00550BBA"/>
    <w:rsid w:val="0055148C"/>
    <w:rsid w:val="00554CFB"/>
    <w:rsid w:val="0055526E"/>
    <w:rsid w:val="00555A90"/>
    <w:rsid w:val="00556094"/>
    <w:rsid w:val="00556995"/>
    <w:rsid w:val="0055785D"/>
    <w:rsid w:val="005605A1"/>
    <w:rsid w:val="00560703"/>
    <w:rsid w:val="0056188B"/>
    <w:rsid w:val="00563ACA"/>
    <w:rsid w:val="00563B3D"/>
    <w:rsid w:val="00564A05"/>
    <w:rsid w:val="00564AD3"/>
    <w:rsid w:val="005652FD"/>
    <w:rsid w:val="00565EDD"/>
    <w:rsid w:val="00566AAA"/>
    <w:rsid w:val="00566C1C"/>
    <w:rsid w:val="00567D0E"/>
    <w:rsid w:val="005704BE"/>
    <w:rsid w:val="00571817"/>
    <w:rsid w:val="00573226"/>
    <w:rsid w:val="0057358A"/>
    <w:rsid w:val="00574528"/>
    <w:rsid w:val="00574607"/>
    <w:rsid w:val="005756CA"/>
    <w:rsid w:val="005764F9"/>
    <w:rsid w:val="00576FE1"/>
    <w:rsid w:val="0058092F"/>
    <w:rsid w:val="00581C49"/>
    <w:rsid w:val="00584B1A"/>
    <w:rsid w:val="00584B8F"/>
    <w:rsid w:val="0058786B"/>
    <w:rsid w:val="005934C5"/>
    <w:rsid w:val="00595264"/>
    <w:rsid w:val="005960A0"/>
    <w:rsid w:val="00596BFA"/>
    <w:rsid w:val="00597536"/>
    <w:rsid w:val="005A1CAD"/>
    <w:rsid w:val="005A2CBA"/>
    <w:rsid w:val="005A3B00"/>
    <w:rsid w:val="005A42AE"/>
    <w:rsid w:val="005A6330"/>
    <w:rsid w:val="005A6554"/>
    <w:rsid w:val="005A76DA"/>
    <w:rsid w:val="005B0A6F"/>
    <w:rsid w:val="005B3D13"/>
    <w:rsid w:val="005B52AE"/>
    <w:rsid w:val="005B644A"/>
    <w:rsid w:val="005C0F19"/>
    <w:rsid w:val="005C1643"/>
    <w:rsid w:val="005C2555"/>
    <w:rsid w:val="005C2C8D"/>
    <w:rsid w:val="005C5234"/>
    <w:rsid w:val="005C793F"/>
    <w:rsid w:val="005D0C38"/>
    <w:rsid w:val="005D1B55"/>
    <w:rsid w:val="005D6613"/>
    <w:rsid w:val="005E25AC"/>
    <w:rsid w:val="005E264D"/>
    <w:rsid w:val="005E4468"/>
    <w:rsid w:val="005E44E9"/>
    <w:rsid w:val="005E4987"/>
    <w:rsid w:val="005E585F"/>
    <w:rsid w:val="005E5F67"/>
    <w:rsid w:val="005E6C44"/>
    <w:rsid w:val="005F1FA0"/>
    <w:rsid w:val="005F25FE"/>
    <w:rsid w:val="005F4E36"/>
    <w:rsid w:val="005F677A"/>
    <w:rsid w:val="00600ED4"/>
    <w:rsid w:val="00601BEA"/>
    <w:rsid w:val="00601C36"/>
    <w:rsid w:val="00604C9F"/>
    <w:rsid w:val="00605B92"/>
    <w:rsid w:val="00606331"/>
    <w:rsid w:val="006072EA"/>
    <w:rsid w:val="006073C6"/>
    <w:rsid w:val="006104AC"/>
    <w:rsid w:val="006154A7"/>
    <w:rsid w:val="00616D8F"/>
    <w:rsid w:val="006215CE"/>
    <w:rsid w:val="0062188A"/>
    <w:rsid w:val="0062239B"/>
    <w:rsid w:val="0062661A"/>
    <w:rsid w:val="0062693D"/>
    <w:rsid w:val="00627E84"/>
    <w:rsid w:val="00631440"/>
    <w:rsid w:val="00632C47"/>
    <w:rsid w:val="00633574"/>
    <w:rsid w:val="00633986"/>
    <w:rsid w:val="00636336"/>
    <w:rsid w:val="00641236"/>
    <w:rsid w:val="006423B9"/>
    <w:rsid w:val="00644C5C"/>
    <w:rsid w:val="00647911"/>
    <w:rsid w:val="00651EDF"/>
    <w:rsid w:val="006552ED"/>
    <w:rsid w:val="00655EC5"/>
    <w:rsid w:val="0065781B"/>
    <w:rsid w:val="006578CB"/>
    <w:rsid w:val="0066049B"/>
    <w:rsid w:val="00660C85"/>
    <w:rsid w:val="00660CD0"/>
    <w:rsid w:val="00661EDA"/>
    <w:rsid w:val="00662914"/>
    <w:rsid w:val="00666B7F"/>
    <w:rsid w:val="00671C3B"/>
    <w:rsid w:val="0067203A"/>
    <w:rsid w:val="006730D2"/>
    <w:rsid w:val="0067329C"/>
    <w:rsid w:val="00673685"/>
    <w:rsid w:val="00673714"/>
    <w:rsid w:val="006746DC"/>
    <w:rsid w:val="00674DD6"/>
    <w:rsid w:val="00680981"/>
    <w:rsid w:val="00680CF3"/>
    <w:rsid w:val="00681B91"/>
    <w:rsid w:val="00682C6A"/>
    <w:rsid w:val="00683092"/>
    <w:rsid w:val="00683497"/>
    <w:rsid w:val="00683FAF"/>
    <w:rsid w:val="00685781"/>
    <w:rsid w:val="006930C2"/>
    <w:rsid w:val="00694EA8"/>
    <w:rsid w:val="00697084"/>
    <w:rsid w:val="00697FF0"/>
    <w:rsid w:val="006B0863"/>
    <w:rsid w:val="006B1685"/>
    <w:rsid w:val="006B2D31"/>
    <w:rsid w:val="006B45A2"/>
    <w:rsid w:val="006B477E"/>
    <w:rsid w:val="006B5F9E"/>
    <w:rsid w:val="006B75F3"/>
    <w:rsid w:val="006C01E1"/>
    <w:rsid w:val="006C06F7"/>
    <w:rsid w:val="006C1FDD"/>
    <w:rsid w:val="006C476A"/>
    <w:rsid w:val="006D07FB"/>
    <w:rsid w:val="006D29FD"/>
    <w:rsid w:val="006D33FF"/>
    <w:rsid w:val="006D3C97"/>
    <w:rsid w:val="006D434C"/>
    <w:rsid w:val="006D4BBB"/>
    <w:rsid w:val="006E0AB0"/>
    <w:rsid w:val="006E1992"/>
    <w:rsid w:val="006E7B19"/>
    <w:rsid w:val="006F1E26"/>
    <w:rsid w:val="006F307C"/>
    <w:rsid w:val="006F4828"/>
    <w:rsid w:val="006F4D34"/>
    <w:rsid w:val="006F7BC9"/>
    <w:rsid w:val="00700361"/>
    <w:rsid w:val="007010BB"/>
    <w:rsid w:val="00703679"/>
    <w:rsid w:val="007055BC"/>
    <w:rsid w:val="007113EF"/>
    <w:rsid w:val="0071435F"/>
    <w:rsid w:val="00714F86"/>
    <w:rsid w:val="0071626E"/>
    <w:rsid w:val="0071738A"/>
    <w:rsid w:val="00717721"/>
    <w:rsid w:val="00717A24"/>
    <w:rsid w:val="00717DC3"/>
    <w:rsid w:val="00717E6F"/>
    <w:rsid w:val="00720BA7"/>
    <w:rsid w:val="00721366"/>
    <w:rsid w:val="00724FA7"/>
    <w:rsid w:val="0072524A"/>
    <w:rsid w:val="00725259"/>
    <w:rsid w:val="00725567"/>
    <w:rsid w:val="00725DA5"/>
    <w:rsid w:val="007262FF"/>
    <w:rsid w:val="00726348"/>
    <w:rsid w:val="00726806"/>
    <w:rsid w:val="00731CAC"/>
    <w:rsid w:val="00732735"/>
    <w:rsid w:val="00733B2B"/>
    <w:rsid w:val="00733EEB"/>
    <w:rsid w:val="00734D15"/>
    <w:rsid w:val="007357BE"/>
    <w:rsid w:val="00736DDB"/>
    <w:rsid w:val="0074063A"/>
    <w:rsid w:val="007407AA"/>
    <w:rsid w:val="00741536"/>
    <w:rsid w:val="00743859"/>
    <w:rsid w:val="00744A9F"/>
    <w:rsid w:val="00747AF6"/>
    <w:rsid w:val="00750FAE"/>
    <w:rsid w:val="00751B2D"/>
    <w:rsid w:val="007528E4"/>
    <w:rsid w:val="00756E57"/>
    <w:rsid w:val="0076016E"/>
    <w:rsid w:val="0076027F"/>
    <w:rsid w:val="007619FF"/>
    <w:rsid w:val="00761FC4"/>
    <w:rsid w:val="00763316"/>
    <w:rsid w:val="00763A08"/>
    <w:rsid w:val="00763E06"/>
    <w:rsid w:val="00764200"/>
    <w:rsid w:val="00764CFA"/>
    <w:rsid w:val="00765172"/>
    <w:rsid w:val="00765465"/>
    <w:rsid w:val="00765EE1"/>
    <w:rsid w:val="00767FC7"/>
    <w:rsid w:val="00770C66"/>
    <w:rsid w:val="00771375"/>
    <w:rsid w:val="007734F7"/>
    <w:rsid w:val="0077464F"/>
    <w:rsid w:val="007748BE"/>
    <w:rsid w:val="00776145"/>
    <w:rsid w:val="00776E00"/>
    <w:rsid w:val="007816BA"/>
    <w:rsid w:val="0078273B"/>
    <w:rsid w:val="007827DB"/>
    <w:rsid w:val="00782D04"/>
    <w:rsid w:val="007833E0"/>
    <w:rsid w:val="007849BE"/>
    <w:rsid w:val="00784D14"/>
    <w:rsid w:val="0078570C"/>
    <w:rsid w:val="00785F89"/>
    <w:rsid w:val="007902A2"/>
    <w:rsid w:val="0079174C"/>
    <w:rsid w:val="0079264D"/>
    <w:rsid w:val="00792842"/>
    <w:rsid w:val="00793A27"/>
    <w:rsid w:val="0079448A"/>
    <w:rsid w:val="00796B49"/>
    <w:rsid w:val="007A09BC"/>
    <w:rsid w:val="007A4337"/>
    <w:rsid w:val="007A4607"/>
    <w:rsid w:val="007A5FCF"/>
    <w:rsid w:val="007B001C"/>
    <w:rsid w:val="007B09C5"/>
    <w:rsid w:val="007B1754"/>
    <w:rsid w:val="007B5061"/>
    <w:rsid w:val="007B5B08"/>
    <w:rsid w:val="007C044B"/>
    <w:rsid w:val="007C1498"/>
    <w:rsid w:val="007C17B4"/>
    <w:rsid w:val="007C3AC1"/>
    <w:rsid w:val="007C5813"/>
    <w:rsid w:val="007C5CC4"/>
    <w:rsid w:val="007C6955"/>
    <w:rsid w:val="007D1A7E"/>
    <w:rsid w:val="007D2DB2"/>
    <w:rsid w:val="007D46AF"/>
    <w:rsid w:val="007D4E07"/>
    <w:rsid w:val="007D7400"/>
    <w:rsid w:val="007E14FB"/>
    <w:rsid w:val="007F0238"/>
    <w:rsid w:val="007F23AA"/>
    <w:rsid w:val="007F2481"/>
    <w:rsid w:val="007F29F6"/>
    <w:rsid w:val="007F3C4F"/>
    <w:rsid w:val="007F4303"/>
    <w:rsid w:val="007F5CA0"/>
    <w:rsid w:val="00800635"/>
    <w:rsid w:val="008010F9"/>
    <w:rsid w:val="00804EF0"/>
    <w:rsid w:val="0080541E"/>
    <w:rsid w:val="00805A07"/>
    <w:rsid w:val="00805B0D"/>
    <w:rsid w:val="0080662B"/>
    <w:rsid w:val="00807192"/>
    <w:rsid w:val="008102B5"/>
    <w:rsid w:val="00810A30"/>
    <w:rsid w:val="008113F5"/>
    <w:rsid w:val="008119EB"/>
    <w:rsid w:val="00811D96"/>
    <w:rsid w:val="00812BEF"/>
    <w:rsid w:val="00813357"/>
    <w:rsid w:val="00813921"/>
    <w:rsid w:val="008162E5"/>
    <w:rsid w:val="00816DB4"/>
    <w:rsid w:val="0082048C"/>
    <w:rsid w:val="008219B7"/>
    <w:rsid w:val="008223E4"/>
    <w:rsid w:val="00826814"/>
    <w:rsid w:val="0082781D"/>
    <w:rsid w:val="00827820"/>
    <w:rsid w:val="0083109A"/>
    <w:rsid w:val="00831C35"/>
    <w:rsid w:val="00831C69"/>
    <w:rsid w:val="00832371"/>
    <w:rsid w:val="008330B6"/>
    <w:rsid w:val="008331B6"/>
    <w:rsid w:val="008337EA"/>
    <w:rsid w:val="00834047"/>
    <w:rsid w:val="00834252"/>
    <w:rsid w:val="008343EE"/>
    <w:rsid w:val="0083505E"/>
    <w:rsid w:val="008350DF"/>
    <w:rsid w:val="00835382"/>
    <w:rsid w:val="008361B1"/>
    <w:rsid w:val="00836A90"/>
    <w:rsid w:val="008372C0"/>
    <w:rsid w:val="0083746D"/>
    <w:rsid w:val="00837BAB"/>
    <w:rsid w:val="0084005C"/>
    <w:rsid w:val="00841BE3"/>
    <w:rsid w:val="00842795"/>
    <w:rsid w:val="00842FC0"/>
    <w:rsid w:val="00843206"/>
    <w:rsid w:val="00844C9E"/>
    <w:rsid w:val="008461DD"/>
    <w:rsid w:val="00847CE6"/>
    <w:rsid w:val="00852B36"/>
    <w:rsid w:val="008543CA"/>
    <w:rsid w:val="008546AC"/>
    <w:rsid w:val="00854FC7"/>
    <w:rsid w:val="00856554"/>
    <w:rsid w:val="00856891"/>
    <w:rsid w:val="00862130"/>
    <w:rsid w:val="00872391"/>
    <w:rsid w:val="008732E0"/>
    <w:rsid w:val="00890904"/>
    <w:rsid w:val="0089314C"/>
    <w:rsid w:val="008951D3"/>
    <w:rsid w:val="008956F7"/>
    <w:rsid w:val="008A319C"/>
    <w:rsid w:val="008A5E66"/>
    <w:rsid w:val="008B346A"/>
    <w:rsid w:val="008B67D3"/>
    <w:rsid w:val="008C1A38"/>
    <w:rsid w:val="008C3D8E"/>
    <w:rsid w:val="008C3F73"/>
    <w:rsid w:val="008C4441"/>
    <w:rsid w:val="008D0BC1"/>
    <w:rsid w:val="008D6262"/>
    <w:rsid w:val="008D6C60"/>
    <w:rsid w:val="008E0B2C"/>
    <w:rsid w:val="008E1C44"/>
    <w:rsid w:val="008E2A74"/>
    <w:rsid w:val="008E317A"/>
    <w:rsid w:val="008F29DD"/>
    <w:rsid w:val="008F335F"/>
    <w:rsid w:val="008F6555"/>
    <w:rsid w:val="009003C5"/>
    <w:rsid w:val="00901781"/>
    <w:rsid w:val="00903B3C"/>
    <w:rsid w:val="00903C1A"/>
    <w:rsid w:val="009043CA"/>
    <w:rsid w:val="00905E68"/>
    <w:rsid w:val="0090725E"/>
    <w:rsid w:val="00907852"/>
    <w:rsid w:val="0091026B"/>
    <w:rsid w:val="00910B57"/>
    <w:rsid w:val="009123D6"/>
    <w:rsid w:val="009134BF"/>
    <w:rsid w:val="00913567"/>
    <w:rsid w:val="0091392E"/>
    <w:rsid w:val="00913C80"/>
    <w:rsid w:val="00915DE0"/>
    <w:rsid w:val="00920981"/>
    <w:rsid w:val="00921190"/>
    <w:rsid w:val="009230EF"/>
    <w:rsid w:val="0092487B"/>
    <w:rsid w:val="00925ED8"/>
    <w:rsid w:val="00926AD6"/>
    <w:rsid w:val="009277CB"/>
    <w:rsid w:val="009300F7"/>
    <w:rsid w:val="00930793"/>
    <w:rsid w:val="00930D53"/>
    <w:rsid w:val="00932165"/>
    <w:rsid w:val="009329DC"/>
    <w:rsid w:val="00935A0B"/>
    <w:rsid w:val="009364D5"/>
    <w:rsid w:val="00937401"/>
    <w:rsid w:val="0093771D"/>
    <w:rsid w:val="0094056C"/>
    <w:rsid w:val="00940C1A"/>
    <w:rsid w:val="00941229"/>
    <w:rsid w:val="009424BE"/>
    <w:rsid w:val="00942A69"/>
    <w:rsid w:val="00942AFB"/>
    <w:rsid w:val="009440D0"/>
    <w:rsid w:val="009441D4"/>
    <w:rsid w:val="00945954"/>
    <w:rsid w:val="00946DA1"/>
    <w:rsid w:val="0094754D"/>
    <w:rsid w:val="00947984"/>
    <w:rsid w:val="0095110A"/>
    <w:rsid w:val="0095338E"/>
    <w:rsid w:val="00954D22"/>
    <w:rsid w:val="00955537"/>
    <w:rsid w:val="009563B2"/>
    <w:rsid w:val="0096006D"/>
    <w:rsid w:val="00961B2E"/>
    <w:rsid w:val="00963794"/>
    <w:rsid w:val="00965F27"/>
    <w:rsid w:val="0096629C"/>
    <w:rsid w:val="00966393"/>
    <w:rsid w:val="00966783"/>
    <w:rsid w:val="00966E2C"/>
    <w:rsid w:val="00967571"/>
    <w:rsid w:val="0097158D"/>
    <w:rsid w:val="009755FC"/>
    <w:rsid w:val="009831F5"/>
    <w:rsid w:val="009836BD"/>
    <w:rsid w:val="00983C10"/>
    <w:rsid w:val="00986EEC"/>
    <w:rsid w:val="00986FD8"/>
    <w:rsid w:val="00994351"/>
    <w:rsid w:val="009946E6"/>
    <w:rsid w:val="009955DD"/>
    <w:rsid w:val="009A0132"/>
    <w:rsid w:val="009A0504"/>
    <w:rsid w:val="009A3300"/>
    <w:rsid w:val="009A3C08"/>
    <w:rsid w:val="009A4E14"/>
    <w:rsid w:val="009A53ED"/>
    <w:rsid w:val="009A6F5D"/>
    <w:rsid w:val="009A769E"/>
    <w:rsid w:val="009B06DC"/>
    <w:rsid w:val="009B15EC"/>
    <w:rsid w:val="009B1FB6"/>
    <w:rsid w:val="009B3534"/>
    <w:rsid w:val="009B69AE"/>
    <w:rsid w:val="009B6E86"/>
    <w:rsid w:val="009C300E"/>
    <w:rsid w:val="009C5D44"/>
    <w:rsid w:val="009C6CF1"/>
    <w:rsid w:val="009D1237"/>
    <w:rsid w:val="009D2E0B"/>
    <w:rsid w:val="009D31A8"/>
    <w:rsid w:val="009D3B24"/>
    <w:rsid w:val="009D7AA2"/>
    <w:rsid w:val="009E07C8"/>
    <w:rsid w:val="009E444A"/>
    <w:rsid w:val="009E5020"/>
    <w:rsid w:val="009F04C0"/>
    <w:rsid w:val="009F21C9"/>
    <w:rsid w:val="009F41DE"/>
    <w:rsid w:val="009F4C3A"/>
    <w:rsid w:val="009F4D35"/>
    <w:rsid w:val="009F5000"/>
    <w:rsid w:val="009F5424"/>
    <w:rsid w:val="009F57F4"/>
    <w:rsid w:val="009F5AC3"/>
    <w:rsid w:val="009F6BB7"/>
    <w:rsid w:val="009F6E1C"/>
    <w:rsid w:val="009F736C"/>
    <w:rsid w:val="009F75F8"/>
    <w:rsid w:val="00A003F5"/>
    <w:rsid w:val="00A0332C"/>
    <w:rsid w:val="00A0582E"/>
    <w:rsid w:val="00A05A3E"/>
    <w:rsid w:val="00A05F1A"/>
    <w:rsid w:val="00A067A4"/>
    <w:rsid w:val="00A07DB0"/>
    <w:rsid w:val="00A11AAA"/>
    <w:rsid w:val="00A1213B"/>
    <w:rsid w:val="00A132D8"/>
    <w:rsid w:val="00A14A33"/>
    <w:rsid w:val="00A1787E"/>
    <w:rsid w:val="00A22341"/>
    <w:rsid w:val="00A25A27"/>
    <w:rsid w:val="00A30F2D"/>
    <w:rsid w:val="00A31676"/>
    <w:rsid w:val="00A3241B"/>
    <w:rsid w:val="00A36E0D"/>
    <w:rsid w:val="00A37D20"/>
    <w:rsid w:val="00A40D25"/>
    <w:rsid w:val="00A41217"/>
    <w:rsid w:val="00A42F82"/>
    <w:rsid w:val="00A44A99"/>
    <w:rsid w:val="00A50649"/>
    <w:rsid w:val="00A50F61"/>
    <w:rsid w:val="00A51109"/>
    <w:rsid w:val="00A51EFB"/>
    <w:rsid w:val="00A53C62"/>
    <w:rsid w:val="00A5463D"/>
    <w:rsid w:val="00A55016"/>
    <w:rsid w:val="00A55595"/>
    <w:rsid w:val="00A55809"/>
    <w:rsid w:val="00A56685"/>
    <w:rsid w:val="00A5764B"/>
    <w:rsid w:val="00A57A4E"/>
    <w:rsid w:val="00A61424"/>
    <w:rsid w:val="00A61607"/>
    <w:rsid w:val="00A63265"/>
    <w:rsid w:val="00A6339D"/>
    <w:rsid w:val="00A650FC"/>
    <w:rsid w:val="00A678DD"/>
    <w:rsid w:val="00A67DC9"/>
    <w:rsid w:val="00A703DC"/>
    <w:rsid w:val="00A712AA"/>
    <w:rsid w:val="00A72C4C"/>
    <w:rsid w:val="00A7399C"/>
    <w:rsid w:val="00A73ED2"/>
    <w:rsid w:val="00A7745F"/>
    <w:rsid w:val="00A776A8"/>
    <w:rsid w:val="00A811EE"/>
    <w:rsid w:val="00A82A83"/>
    <w:rsid w:val="00A82C9D"/>
    <w:rsid w:val="00A83D75"/>
    <w:rsid w:val="00A91512"/>
    <w:rsid w:val="00A91894"/>
    <w:rsid w:val="00A950A9"/>
    <w:rsid w:val="00A95352"/>
    <w:rsid w:val="00A95A09"/>
    <w:rsid w:val="00A96410"/>
    <w:rsid w:val="00AA0348"/>
    <w:rsid w:val="00AA0A40"/>
    <w:rsid w:val="00AA0B1C"/>
    <w:rsid w:val="00AA182C"/>
    <w:rsid w:val="00AA1990"/>
    <w:rsid w:val="00AA263B"/>
    <w:rsid w:val="00AA2E71"/>
    <w:rsid w:val="00AA4654"/>
    <w:rsid w:val="00AA6F2A"/>
    <w:rsid w:val="00AA768E"/>
    <w:rsid w:val="00AA7E42"/>
    <w:rsid w:val="00AB0FB7"/>
    <w:rsid w:val="00AB15E7"/>
    <w:rsid w:val="00AB1B40"/>
    <w:rsid w:val="00AB1E60"/>
    <w:rsid w:val="00AB74BF"/>
    <w:rsid w:val="00AB7553"/>
    <w:rsid w:val="00AC189C"/>
    <w:rsid w:val="00AC23C0"/>
    <w:rsid w:val="00AC2A9C"/>
    <w:rsid w:val="00AC4B6E"/>
    <w:rsid w:val="00AD26A9"/>
    <w:rsid w:val="00AD4731"/>
    <w:rsid w:val="00AD5672"/>
    <w:rsid w:val="00AD5E63"/>
    <w:rsid w:val="00AD61B0"/>
    <w:rsid w:val="00AE1736"/>
    <w:rsid w:val="00AE3C2E"/>
    <w:rsid w:val="00AE5AB8"/>
    <w:rsid w:val="00AE6BF5"/>
    <w:rsid w:val="00AE7141"/>
    <w:rsid w:val="00AF620F"/>
    <w:rsid w:val="00AF62A3"/>
    <w:rsid w:val="00AF7252"/>
    <w:rsid w:val="00B02F8E"/>
    <w:rsid w:val="00B07C8C"/>
    <w:rsid w:val="00B07EF7"/>
    <w:rsid w:val="00B10083"/>
    <w:rsid w:val="00B11122"/>
    <w:rsid w:val="00B139CE"/>
    <w:rsid w:val="00B16921"/>
    <w:rsid w:val="00B2018A"/>
    <w:rsid w:val="00B20CAD"/>
    <w:rsid w:val="00B20E8C"/>
    <w:rsid w:val="00B23BFF"/>
    <w:rsid w:val="00B240F2"/>
    <w:rsid w:val="00B269EC"/>
    <w:rsid w:val="00B27E6D"/>
    <w:rsid w:val="00B30DF8"/>
    <w:rsid w:val="00B331EC"/>
    <w:rsid w:val="00B33B4B"/>
    <w:rsid w:val="00B34C49"/>
    <w:rsid w:val="00B3672F"/>
    <w:rsid w:val="00B41370"/>
    <w:rsid w:val="00B421A0"/>
    <w:rsid w:val="00B442D9"/>
    <w:rsid w:val="00B44647"/>
    <w:rsid w:val="00B465A5"/>
    <w:rsid w:val="00B46E84"/>
    <w:rsid w:val="00B51F90"/>
    <w:rsid w:val="00B5410A"/>
    <w:rsid w:val="00B57F60"/>
    <w:rsid w:val="00B62539"/>
    <w:rsid w:val="00B6265F"/>
    <w:rsid w:val="00B640BB"/>
    <w:rsid w:val="00B64389"/>
    <w:rsid w:val="00B65EC6"/>
    <w:rsid w:val="00B70B72"/>
    <w:rsid w:val="00B719B9"/>
    <w:rsid w:val="00B71FC2"/>
    <w:rsid w:val="00B72775"/>
    <w:rsid w:val="00B76D93"/>
    <w:rsid w:val="00B7789F"/>
    <w:rsid w:val="00B83DAA"/>
    <w:rsid w:val="00B85C0E"/>
    <w:rsid w:val="00B90B2A"/>
    <w:rsid w:val="00B91435"/>
    <w:rsid w:val="00B91DEA"/>
    <w:rsid w:val="00B93605"/>
    <w:rsid w:val="00B93AB9"/>
    <w:rsid w:val="00BA0840"/>
    <w:rsid w:val="00BA1A32"/>
    <w:rsid w:val="00BA346E"/>
    <w:rsid w:val="00BA4791"/>
    <w:rsid w:val="00BB1717"/>
    <w:rsid w:val="00BB1B35"/>
    <w:rsid w:val="00BB1B85"/>
    <w:rsid w:val="00BB1CC7"/>
    <w:rsid w:val="00BB2462"/>
    <w:rsid w:val="00BB26B7"/>
    <w:rsid w:val="00BB3142"/>
    <w:rsid w:val="00BB3615"/>
    <w:rsid w:val="00BC0D44"/>
    <w:rsid w:val="00BC301B"/>
    <w:rsid w:val="00BC3171"/>
    <w:rsid w:val="00BC5B27"/>
    <w:rsid w:val="00BC7C77"/>
    <w:rsid w:val="00BD40A7"/>
    <w:rsid w:val="00BD4150"/>
    <w:rsid w:val="00BD4328"/>
    <w:rsid w:val="00BD6B11"/>
    <w:rsid w:val="00BE04F6"/>
    <w:rsid w:val="00BE08D7"/>
    <w:rsid w:val="00BE0A95"/>
    <w:rsid w:val="00BE0F12"/>
    <w:rsid w:val="00BE117A"/>
    <w:rsid w:val="00BE207C"/>
    <w:rsid w:val="00BE2189"/>
    <w:rsid w:val="00BE3F27"/>
    <w:rsid w:val="00BE4167"/>
    <w:rsid w:val="00BE761F"/>
    <w:rsid w:val="00BF0733"/>
    <w:rsid w:val="00BF1C5C"/>
    <w:rsid w:val="00BF2FAC"/>
    <w:rsid w:val="00BF3F4A"/>
    <w:rsid w:val="00BF4156"/>
    <w:rsid w:val="00C02AF7"/>
    <w:rsid w:val="00C064F8"/>
    <w:rsid w:val="00C11423"/>
    <w:rsid w:val="00C15904"/>
    <w:rsid w:val="00C15EAC"/>
    <w:rsid w:val="00C1657B"/>
    <w:rsid w:val="00C20294"/>
    <w:rsid w:val="00C20C24"/>
    <w:rsid w:val="00C21DCF"/>
    <w:rsid w:val="00C244F8"/>
    <w:rsid w:val="00C25CB5"/>
    <w:rsid w:val="00C274FD"/>
    <w:rsid w:val="00C3024E"/>
    <w:rsid w:val="00C3232D"/>
    <w:rsid w:val="00C32EFB"/>
    <w:rsid w:val="00C33319"/>
    <w:rsid w:val="00C33857"/>
    <w:rsid w:val="00C34A87"/>
    <w:rsid w:val="00C359EF"/>
    <w:rsid w:val="00C40DAE"/>
    <w:rsid w:val="00C45184"/>
    <w:rsid w:val="00C457FB"/>
    <w:rsid w:val="00C45910"/>
    <w:rsid w:val="00C45B2C"/>
    <w:rsid w:val="00C45C06"/>
    <w:rsid w:val="00C46A16"/>
    <w:rsid w:val="00C46BB3"/>
    <w:rsid w:val="00C474BF"/>
    <w:rsid w:val="00C52D60"/>
    <w:rsid w:val="00C55A9F"/>
    <w:rsid w:val="00C61A6D"/>
    <w:rsid w:val="00C62B3D"/>
    <w:rsid w:val="00C64AC4"/>
    <w:rsid w:val="00C663A3"/>
    <w:rsid w:val="00C666E9"/>
    <w:rsid w:val="00C70796"/>
    <w:rsid w:val="00C7151F"/>
    <w:rsid w:val="00C71660"/>
    <w:rsid w:val="00C71BCC"/>
    <w:rsid w:val="00C74F75"/>
    <w:rsid w:val="00C77381"/>
    <w:rsid w:val="00C77479"/>
    <w:rsid w:val="00C77D7E"/>
    <w:rsid w:val="00C8018E"/>
    <w:rsid w:val="00C81846"/>
    <w:rsid w:val="00C825B7"/>
    <w:rsid w:val="00C83004"/>
    <w:rsid w:val="00C8419A"/>
    <w:rsid w:val="00C86572"/>
    <w:rsid w:val="00C86F68"/>
    <w:rsid w:val="00C87B13"/>
    <w:rsid w:val="00C93EEB"/>
    <w:rsid w:val="00C9456B"/>
    <w:rsid w:val="00C94AC3"/>
    <w:rsid w:val="00C94F88"/>
    <w:rsid w:val="00C976A6"/>
    <w:rsid w:val="00CA0057"/>
    <w:rsid w:val="00CA11BD"/>
    <w:rsid w:val="00CA1C8C"/>
    <w:rsid w:val="00CA1D44"/>
    <w:rsid w:val="00CA1E8D"/>
    <w:rsid w:val="00CA34BB"/>
    <w:rsid w:val="00CA510C"/>
    <w:rsid w:val="00CA6FAB"/>
    <w:rsid w:val="00CA7241"/>
    <w:rsid w:val="00CA7D5E"/>
    <w:rsid w:val="00CB0731"/>
    <w:rsid w:val="00CB2732"/>
    <w:rsid w:val="00CB3525"/>
    <w:rsid w:val="00CB4DA5"/>
    <w:rsid w:val="00CB64AF"/>
    <w:rsid w:val="00CB7118"/>
    <w:rsid w:val="00CB7DA3"/>
    <w:rsid w:val="00CC0378"/>
    <w:rsid w:val="00CC07C8"/>
    <w:rsid w:val="00CC1528"/>
    <w:rsid w:val="00CC1835"/>
    <w:rsid w:val="00CC2661"/>
    <w:rsid w:val="00CC5A0D"/>
    <w:rsid w:val="00CD06AB"/>
    <w:rsid w:val="00CD0E23"/>
    <w:rsid w:val="00CD3552"/>
    <w:rsid w:val="00CD5765"/>
    <w:rsid w:val="00CE0890"/>
    <w:rsid w:val="00CE0C76"/>
    <w:rsid w:val="00CE1636"/>
    <w:rsid w:val="00CE4759"/>
    <w:rsid w:val="00CE6A00"/>
    <w:rsid w:val="00CE6A02"/>
    <w:rsid w:val="00CE6A0D"/>
    <w:rsid w:val="00CF23D8"/>
    <w:rsid w:val="00CF3455"/>
    <w:rsid w:val="00CF4E46"/>
    <w:rsid w:val="00CF6CA5"/>
    <w:rsid w:val="00D00EF2"/>
    <w:rsid w:val="00D04214"/>
    <w:rsid w:val="00D046A0"/>
    <w:rsid w:val="00D07385"/>
    <w:rsid w:val="00D07C1B"/>
    <w:rsid w:val="00D107AC"/>
    <w:rsid w:val="00D11E2F"/>
    <w:rsid w:val="00D13B8E"/>
    <w:rsid w:val="00D155C0"/>
    <w:rsid w:val="00D15E71"/>
    <w:rsid w:val="00D16BFC"/>
    <w:rsid w:val="00D174E2"/>
    <w:rsid w:val="00D20ADE"/>
    <w:rsid w:val="00D238B4"/>
    <w:rsid w:val="00D267DA"/>
    <w:rsid w:val="00D2732C"/>
    <w:rsid w:val="00D30480"/>
    <w:rsid w:val="00D319E8"/>
    <w:rsid w:val="00D31A08"/>
    <w:rsid w:val="00D3256D"/>
    <w:rsid w:val="00D33BDC"/>
    <w:rsid w:val="00D33CD4"/>
    <w:rsid w:val="00D35B09"/>
    <w:rsid w:val="00D364C7"/>
    <w:rsid w:val="00D36746"/>
    <w:rsid w:val="00D369B5"/>
    <w:rsid w:val="00D37985"/>
    <w:rsid w:val="00D37BF1"/>
    <w:rsid w:val="00D4032B"/>
    <w:rsid w:val="00D41F33"/>
    <w:rsid w:val="00D42666"/>
    <w:rsid w:val="00D43A10"/>
    <w:rsid w:val="00D452E9"/>
    <w:rsid w:val="00D47308"/>
    <w:rsid w:val="00D50372"/>
    <w:rsid w:val="00D50392"/>
    <w:rsid w:val="00D514BE"/>
    <w:rsid w:val="00D51EF7"/>
    <w:rsid w:val="00D52AE6"/>
    <w:rsid w:val="00D53364"/>
    <w:rsid w:val="00D53FA1"/>
    <w:rsid w:val="00D557E2"/>
    <w:rsid w:val="00D55C53"/>
    <w:rsid w:val="00D56776"/>
    <w:rsid w:val="00D57676"/>
    <w:rsid w:val="00D6035B"/>
    <w:rsid w:val="00D61E87"/>
    <w:rsid w:val="00D632F0"/>
    <w:rsid w:val="00D651BE"/>
    <w:rsid w:val="00D66172"/>
    <w:rsid w:val="00D661EC"/>
    <w:rsid w:val="00D66471"/>
    <w:rsid w:val="00D66E8C"/>
    <w:rsid w:val="00D70268"/>
    <w:rsid w:val="00D71884"/>
    <w:rsid w:val="00D71960"/>
    <w:rsid w:val="00D71982"/>
    <w:rsid w:val="00D72740"/>
    <w:rsid w:val="00D74999"/>
    <w:rsid w:val="00D74C15"/>
    <w:rsid w:val="00D77DFD"/>
    <w:rsid w:val="00D77F4E"/>
    <w:rsid w:val="00D81803"/>
    <w:rsid w:val="00D839CD"/>
    <w:rsid w:val="00D84363"/>
    <w:rsid w:val="00D85A2C"/>
    <w:rsid w:val="00D85F2D"/>
    <w:rsid w:val="00D90204"/>
    <w:rsid w:val="00D90CBB"/>
    <w:rsid w:val="00D9169C"/>
    <w:rsid w:val="00D92259"/>
    <w:rsid w:val="00D929F1"/>
    <w:rsid w:val="00D92C60"/>
    <w:rsid w:val="00D95A1C"/>
    <w:rsid w:val="00D96B1C"/>
    <w:rsid w:val="00D97FF7"/>
    <w:rsid w:val="00DA1D4F"/>
    <w:rsid w:val="00DA6802"/>
    <w:rsid w:val="00DA6B4B"/>
    <w:rsid w:val="00DB0AAD"/>
    <w:rsid w:val="00DB1935"/>
    <w:rsid w:val="00DB2FFA"/>
    <w:rsid w:val="00DB430C"/>
    <w:rsid w:val="00DB45E4"/>
    <w:rsid w:val="00DB7A3F"/>
    <w:rsid w:val="00DC34BA"/>
    <w:rsid w:val="00DC3DDC"/>
    <w:rsid w:val="00DC4DFB"/>
    <w:rsid w:val="00DC6EFA"/>
    <w:rsid w:val="00DC6FFA"/>
    <w:rsid w:val="00DC70CB"/>
    <w:rsid w:val="00DD0529"/>
    <w:rsid w:val="00DD05AB"/>
    <w:rsid w:val="00DD0929"/>
    <w:rsid w:val="00DD1665"/>
    <w:rsid w:val="00DD29C4"/>
    <w:rsid w:val="00DD2B3D"/>
    <w:rsid w:val="00DD4595"/>
    <w:rsid w:val="00DD4D69"/>
    <w:rsid w:val="00DD5B7E"/>
    <w:rsid w:val="00DE0B18"/>
    <w:rsid w:val="00DE3556"/>
    <w:rsid w:val="00DE6682"/>
    <w:rsid w:val="00DE7944"/>
    <w:rsid w:val="00DF0008"/>
    <w:rsid w:val="00DF02BA"/>
    <w:rsid w:val="00DF0F51"/>
    <w:rsid w:val="00DF26D2"/>
    <w:rsid w:val="00DF30CB"/>
    <w:rsid w:val="00DF46BB"/>
    <w:rsid w:val="00E0333A"/>
    <w:rsid w:val="00E0339C"/>
    <w:rsid w:val="00E05EB2"/>
    <w:rsid w:val="00E10005"/>
    <w:rsid w:val="00E10501"/>
    <w:rsid w:val="00E10643"/>
    <w:rsid w:val="00E12DF6"/>
    <w:rsid w:val="00E12E9F"/>
    <w:rsid w:val="00E1512E"/>
    <w:rsid w:val="00E16786"/>
    <w:rsid w:val="00E17AFC"/>
    <w:rsid w:val="00E17F70"/>
    <w:rsid w:val="00E215F0"/>
    <w:rsid w:val="00E22406"/>
    <w:rsid w:val="00E2244F"/>
    <w:rsid w:val="00E22E67"/>
    <w:rsid w:val="00E239F4"/>
    <w:rsid w:val="00E30E55"/>
    <w:rsid w:val="00E31847"/>
    <w:rsid w:val="00E31875"/>
    <w:rsid w:val="00E32138"/>
    <w:rsid w:val="00E3259E"/>
    <w:rsid w:val="00E36607"/>
    <w:rsid w:val="00E36F50"/>
    <w:rsid w:val="00E40D79"/>
    <w:rsid w:val="00E43EC5"/>
    <w:rsid w:val="00E443A8"/>
    <w:rsid w:val="00E45AB0"/>
    <w:rsid w:val="00E46038"/>
    <w:rsid w:val="00E52FCE"/>
    <w:rsid w:val="00E5568D"/>
    <w:rsid w:val="00E55C41"/>
    <w:rsid w:val="00E55F67"/>
    <w:rsid w:val="00E56138"/>
    <w:rsid w:val="00E568E4"/>
    <w:rsid w:val="00E57EF4"/>
    <w:rsid w:val="00E62820"/>
    <w:rsid w:val="00E63429"/>
    <w:rsid w:val="00E65973"/>
    <w:rsid w:val="00E65CBA"/>
    <w:rsid w:val="00E6714D"/>
    <w:rsid w:val="00E674FC"/>
    <w:rsid w:val="00E73456"/>
    <w:rsid w:val="00E7394D"/>
    <w:rsid w:val="00E77DCD"/>
    <w:rsid w:val="00E8139C"/>
    <w:rsid w:val="00E84BC8"/>
    <w:rsid w:val="00E868A2"/>
    <w:rsid w:val="00E87704"/>
    <w:rsid w:val="00E91422"/>
    <w:rsid w:val="00E914D8"/>
    <w:rsid w:val="00E921FA"/>
    <w:rsid w:val="00E93E44"/>
    <w:rsid w:val="00E941BE"/>
    <w:rsid w:val="00E95A30"/>
    <w:rsid w:val="00EA26D8"/>
    <w:rsid w:val="00EA3139"/>
    <w:rsid w:val="00EA5DE3"/>
    <w:rsid w:val="00EB1A0A"/>
    <w:rsid w:val="00EB4169"/>
    <w:rsid w:val="00EB6813"/>
    <w:rsid w:val="00EB6877"/>
    <w:rsid w:val="00EB722E"/>
    <w:rsid w:val="00EC0070"/>
    <w:rsid w:val="00EC11CA"/>
    <w:rsid w:val="00EC2362"/>
    <w:rsid w:val="00EC255E"/>
    <w:rsid w:val="00EC2E60"/>
    <w:rsid w:val="00EC36CC"/>
    <w:rsid w:val="00EC37EF"/>
    <w:rsid w:val="00EC3928"/>
    <w:rsid w:val="00EC6861"/>
    <w:rsid w:val="00ED0C59"/>
    <w:rsid w:val="00ED4E18"/>
    <w:rsid w:val="00ED7B18"/>
    <w:rsid w:val="00ED7B29"/>
    <w:rsid w:val="00EE1AB6"/>
    <w:rsid w:val="00EE2953"/>
    <w:rsid w:val="00EE29BA"/>
    <w:rsid w:val="00EE3A7B"/>
    <w:rsid w:val="00EE44C0"/>
    <w:rsid w:val="00EF0051"/>
    <w:rsid w:val="00EF356B"/>
    <w:rsid w:val="00EF37E5"/>
    <w:rsid w:val="00EF4C2F"/>
    <w:rsid w:val="00EF5587"/>
    <w:rsid w:val="00EF5D39"/>
    <w:rsid w:val="00EF6306"/>
    <w:rsid w:val="00EF67E7"/>
    <w:rsid w:val="00F037CD"/>
    <w:rsid w:val="00F039C7"/>
    <w:rsid w:val="00F03EB5"/>
    <w:rsid w:val="00F04D99"/>
    <w:rsid w:val="00F068C8"/>
    <w:rsid w:val="00F1177C"/>
    <w:rsid w:val="00F121D6"/>
    <w:rsid w:val="00F12CDD"/>
    <w:rsid w:val="00F13B8C"/>
    <w:rsid w:val="00F15ED8"/>
    <w:rsid w:val="00F21663"/>
    <w:rsid w:val="00F21D31"/>
    <w:rsid w:val="00F228DC"/>
    <w:rsid w:val="00F230F0"/>
    <w:rsid w:val="00F27045"/>
    <w:rsid w:val="00F27BAB"/>
    <w:rsid w:val="00F33A1A"/>
    <w:rsid w:val="00F35756"/>
    <w:rsid w:val="00F418F4"/>
    <w:rsid w:val="00F426BA"/>
    <w:rsid w:val="00F427B4"/>
    <w:rsid w:val="00F44EA7"/>
    <w:rsid w:val="00F46354"/>
    <w:rsid w:val="00F46C15"/>
    <w:rsid w:val="00F478CB"/>
    <w:rsid w:val="00F47FED"/>
    <w:rsid w:val="00F5129D"/>
    <w:rsid w:val="00F51629"/>
    <w:rsid w:val="00F51BC7"/>
    <w:rsid w:val="00F52C97"/>
    <w:rsid w:val="00F54257"/>
    <w:rsid w:val="00F568B9"/>
    <w:rsid w:val="00F616EA"/>
    <w:rsid w:val="00F619F4"/>
    <w:rsid w:val="00F61A64"/>
    <w:rsid w:val="00F62093"/>
    <w:rsid w:val="00F62C23"/>
    <w:rsid w:val="00F64D54"/>
    <w:rsid w:val="00F70ACB"/>
    <w:rsid w:val="00F722A2"/>
    <w:rsid w:val="00F72912"/>
    <w:rsid w:val="00F72AFE"/>
    <w:rsid w:val="00F72F8D"/>
    <w:rsid w:val="00F73BB1"/>
    <w:rsid w:val="00F75211"/>
    <w:rsid w:val="00F75F59"/>
    <w:rsid w:val="00F806B9"/>
    <w:rsid w:val="00F82885"/>
    <w:rsid w:val="00F842FD"/>
    <w:rsid w:val="00F858FE"/>
    <w:rsid w:val="00F85E51"/>
    <w:rsid w:val="00F87E26"/>
    <w:rsid w:val="00F90193"/>
    <w:rsid w:val="00F90A2C"/>
    <w:rsid w:val="00F91EBA"/>
    <w:rsid w:val="00F93A7B"/>
    <w:rsid w:val="00F96C3F"/>
    <w:rsid w:val="00FA0E0D"/>
    <w:rsid w:val="00FA17A2"/>
    <w:rsid w:val="00FA17FA"/>
    <w:rsid w:val="00FA1C94"/>
    <w:rsid w:val="00FB1512"/>
    <w:rsid w:val="00FB16E8"/>
    <w:rsid w:val="00FB2359"/>
    <w:rsid w:val="00FB34D6"/>
    <w:rsid w:val="00FB4F7A"/>
    <w:rsid w:val="00FB58A3"/>
    <w:rsid w:val="00FB6887"/>
    <w:rsid w:val="00FB6B35"/>
    <w:rsid w:val="00FB7925"/>
    <w:rsid w:val="00FC2D37"/>
    <w:rsid w:val="00FC2E83"/>
    <w:rsid w:val="00FC3A44"/>
    <w:rsid w:val="00FC4F44"/>
    <w:rsid w:val="00FD436F"/>
    <w:rsid w:val="00FD5A26"/>
    <w:rsid w:val="00FE3EC4"/>
    <w:rsid w:val="00FE5ECF"/>
    <w:rsid w:val="00FE7E05"/>
    <w:rsid w:val="00FF07BE"/>
    <w:rsid w:val="00FF30B1"/>
    <w:rsid w:val="00FF3E46"/>
    <w:rsid w:val="00FF5A58"/>
    <w:rsid w:val="00FF5C2C"/>
    <w:rsid w:val="00FF6F87"/>
    <w:rsid w:val="00FF7E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f0">
    <w:name w:val="pf0"/>
    <w:basedOn w:val="Normal"/>
    <w:rsid w:val="00487061"/>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doi.org/10.5195%2Fjmla.2018.283" TargetMode="External"/><Relationship Id="rId26" Type="http://schemas.openxmlformats.org/officeDocument/2006/relationships/hyperlink" Target="https://www.england.nhs.uk/mental-health/adults/older-people/" TargetMode="External"/><Relationship Id="rId39" Type="http://schemas.openxmlformats.org/officeDocument/2006/relationships/hyperlink" Target="mailto:pgresearch@uwtsd.ac.uk" TargetMode="External"/><Relationship Id="rId21" Type="http://schemas.openxmlformats.org/officeDocument/2006/relationships/hyperlink" Target="https://moodle.uwtsd.ac.uk/pluginfile.php/705358/mod_resource/content/1/Step-by-step%20guide%20to%20critiquing%20quantitative%20research.pdf?redirect=1"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doi.org/10.1192%2Fbjo.2023.596" TargetMode="External"/><Relationship Id="rId29" Type="http://schemas.openxmlformats.org/officeDocument/2006/relationships/hyperlink" Target="https://doi.org/10.1159/00043729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doi.org/10.1016/j.ssresearch.2014.02.006" TargetMode="External"/><Relationship Id="rId32" Type="http://schemas.openxmlformats.org/officeDocument/2006/relationships/hyperlink" Target="https://www.who.int/news-room/fact-sheets/detail/depression" TargetMode="External"/><Relationship Id="rId37" Type="http://schemas.openxmlformats.org/officeDocument/2006/relationships/image" Target="media/image2.png"/><Relationship Id="rId40" Type="http://schemas.openxmlformats.org/officeDocument/2006/relationships/header" Target="head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s://doi.org/10.7759%2Fcureus.864" TargetMode="External"/><Relationship Id="rId28" Type="http://schemas.openxmlformats.org/officeDocument/2006/relationships/hyperlink" Target="https://www.niehs.nih.gov/research/resources/bioethics/whatis" TargetMode="External"/><Relationship Id="rId36"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yperlink" Target="https://doi.org/10.1097%2F01.NAJ.0000718644.96765.b3" TargetMode="External"/><Relationship Id="rId31" Type="http://schemas.openxmlformats.org/officeDocument/2006/relationships/hyperlink" Target="https://www.who.int/news-room/fact-sheets/detail/mental-health-of-older-adult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s://www.ncbi.nlm.nih.gov/pmc/articles/PMC3516018/" TargetMode="External"/><Relationship Id="rId27" Type="http://schemas.openxmlformats.org/officeDocument/2006/relationships/hyperlink" Target="https://www.bjmp.org/files/2017-10-1/bjmp-2017-10-1-a1007.pdf" TargetMode="External"/><Relationship Id="rId30" Type="http://schemas.openxmlformats.org/officeDocument/2006/relationships/hyperlink" Target="https://doi.org/10.1111/j.1365-2753.2009.01265.x" TargetMode="External"/><Relationship Id="rId35" Type="http://schemas.openxmlformats.org/officeDocument/2006/relationships/hyperlink" Target="https://www.uwtsd.ac.uk/research/research-ethics/" TargetMode="External"/><Relationship Id="rId43"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hyperlink" Target="https://cks.nice.org.uk/topics/depression/background-information/risk-factors/"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08:28:40.716"/>
    </inkml:context>
    <inkml:brush xml:id="br0">
      <inkml:brushProperty name="width" value="0.05" units="cm"/>
      <inkml:brushProperty name="height" value="0.05" units="cm"/>
    </inkml:brush>
  </inkml:definitions>
  <inkml:trace contextRef="#ctx0" brushRef="#br0">533 163 24575,'-6'-1'0,"0"-1"0,0 0 0,0 0 0,1 0 0,-1-1 0,1 0 0,-1 0 0,1 0 0,0-1 0,0 0 0,-6-6 0,-17-10 0,6 6 0,-2 2 0,1 1 0,-1 0 0,-1 2 0,1 1 0,-2 1 0,1 1 0,-1 1 0,0 1 0,0 2 0,-27 0 0,39 2 0,7 0 0,-1 0 0,0 0 0,1 1 0,-1 0 0,1 0 0,-13 4 0,18-4 0,0 0 0,0 0 0,0 0 0,0 1 0,1-1 0,-1 1 0,0-1 0,1 1 0,-1-1 0,1 1 0,0 0 0,-1-1 0,1 1 0,0 0 0,0 0 0,0 0 0,0 0 0,1 0 0,-1 0 0,0 1 0,1-1 0,0 0 0,-1 0 0,1 0 0,0 0 0,0 1 0,0-1 0,1 3 0,0 3 0,0-1 0,0 1 0,1 0 0,0-1 0,0 1 0,1-1 0,0 1 0,1-1 0,-1 0 0,1-1 0,1 1 0,-1-1 0,1 1 0,0-1 0,1-1 0,-1 1 0,1-1 0,0 0 0,13 8 0,-7-5 0,-1-1 0,2-1 0,-1 0 0,1-1 0,0 0 0,0-1 0,0 0 0,1-1 0,-1-1 0,24 2 0,19-4 0,-23-1 0,0 1 0,45 8 0,-69-7 0,0 1 0,0 1 0,0-1 0,0 1 0,-1 1 0,1 0 0,-1 0 0,0 0 0,0 1 0,0 0 0,-1 1 0,0 0 0,8 8 0,-10-8 0,0 1 0,-1-1 0,0 1 0,0 1 0,-1-1 0,0 0 0,0 1 0,-1 0 0,1-1 0,1 17 0,-2-4 0,0 1 0,-1-1 0,-2 23 0,0-32 0,-1 0 0,-1 0 0,1 0 0,-2 0 0,1 0 0,-11 19 0,-38 57 0,43-76 0,0 1 0,-1-1 0,0-1 0,-1 1 0,0-2 0,-1 0 0,0 0 0,0-1 0,-1 0 0,0-2 0,-1 1 0,1-1 0,-1-1 0,0-1 0,0 0 0,-1 0 0,1-2 0,-1 1 0,0-2 0,0 0 0,-23-2 0,34 0 0,0 1 0,0-1 0,0 0 0,0 0 0,0 0 0,0 0 0,0-1 0,0 0 0,1 0 0,-1 0 0,1 0 0,-1 0 0,1-1 0,0 1 0,-5-6 0,3 2 0,2 1 0,-1 0 0,1-1 0,-1 0 0,1 0 0,1 0 0,-1 0 0,1-1 0,-1-6 0,-2-12 0,2-1 0,1 0 0,2-52 0,1 60 0,-1-6 0,1 0 0,1 0 0,1 1 0,1-1 0,1 1 0,1 0 0,1 0 0,1 0 0,21-39 0,-13 35 0,-3 3 0,2 0 0,1 0 0,1 1 0,35-36 0,-40 47 0,-1-1 0,14-18 0,-18 21 0,0 0 0,1 1 0,0-1 0,0 2 0,1-1 0,17-11 0,-26 20 0,1-1 0,0 0 0,0 1 0,0-1 0,0 1 0,0-1 0,0 1 0,0-1 0,0 1 0,0 0 0,0-1 0,1 1 0,-1 0 0,0 0 0,0 0 0,0 0 0,0 0 0,0 0 0,0 0 0,0 0 0,1 1 0,-1-1 0,0 0 0,0 1 0,1 0 0,0 0 0,-1 0 0,0 0 0,0 1 0,1-1 0,-1 1 0,0-1 0,0 1 0,0-1 0,-1 1 0,1 0 0,0-1 0,-1 1 0,1 0 0,0 2 0,1 9 0,0 0 0,-1 0 0,0 20 0,-1-25 0,-3 29 0,-1-1 0,-1-1 0,-2 1 0,-16 47 0,-1 8 0,14-28 0,2 0 0,4 0 0,3 92 0,2-89 0,1-78 0,0 1 0,0-1 0,2 1 0,-1 0 0,1 0 0,7-12 0,6-20 0,8-28 0,2 2 0,4 0 0,67-109 0,-96 174 0,0 1 0,1 0 0,-1 0 0,1 0 0,0 0 0,0 0 0,0 1 0,0-1 0,1 1 0,-1 0 0,1 0 0,6-3 0,-9 5 0,0-1 0,1 1 0,-1 0 0,1 0 0,-1-1 0,1 1 0,-1 0 0,1 1 0,-1-1 0,0 0 0,1 0 0,-1 1 0,1-1 0,-1 0 0,0 1 0,1 0 0,-1-1 0,0 1 0,1 0 0,-1 0 0,0-1 0,0 1 0,0 0 0,0 0 0,0 0 0,0 0 0,0 1 0,0-1 0,0 0 0,-1 0 0,1 0 0,0 1 0,-1-1 0,1 0 0,-1 1 0,1-1 0,-1 1 0,1 1 0,2 10 0,0 1 0,-1 0 0,0 0 0,-2 0 0,1 1 0,-2-1 0,-1 15 0,0-9 0,2 1 0,2 28 0,0-35 0,0 0 0,2 0 0,-1-1 0,2 1 0,-1-1 0,2 0 0,7 14 0,-10-23 0,-1 0 0,1 1 0,0-1 0,0 0 0,1 0 0,-1-1 0,1 1 0,0-1 0,0 1 0,0-1 0,1 0 0,-1-1 0,1 1 0,-1-1 0,1 0 0,0 0 0,0 0 0,0-1 0,0 0 0,0 0 0,0 0 0,9 0 0,-8-2 0,0 0 0,0 0 0,-1-1 0,1 0 0,0 0 0,-1 0 0,1-1 0,-1 1 0,0-1 0,0-1 0,0 1 0,0-1 0,-1 0 0,1 0 0,-1 0 0,0 0 0,0-1 0,3-5 0,8-10 0,-2-1 0,0 1 0,10-25 0,-17 31 0,1-1 0,-2-1 0,0 1 0,4-25 0,-8 33 0,0 0 0,0-1 0,-1 1 0,0 0 0,0-1 0,0 1 0,-1 0 0,-1-1 0,1 1 0,-1 0 0,0 0 0,-4-8 0,5 13 0,0 0 0,-1-1 0,1 1 0,-1 0 0,0 1 0,1-1 0,-1 0 0,0 0 0,0 1 0,0-1 0,0 1 0,0-1 0,0 1 0,-1 0 0,1 0 0,0 0 0,-1 0 0,1 1 0,-1-1 0,1 1 0,0-1 0,-1 1 0,1 0 0,-1 0 0,0 0 0,1 0 0,-1 0 0,1 0 0,0 1 0,-1-1 0,1 1 0,-1 0 0,-3 2 0,2-2 0,0 1 0,0 0 0,0 0 0,0 0 0,1 0 0,-1 1 0,1-1 0,0 1 0,-1 0 0,1 0 0,0 0 0,1 1 0,-1-1 0,1 1 0,-1-1 0,1 1 0,0 0 0,0 0 0,-1 5 0,0 6 0,1 0 0,0 1 0,1-1 0,0 0 0,2 1 0,-1-1 0,2 1 0,0-1 0,1 0 0,1 0 0,0 0 0,9 20 0,-11-32 0,-1 1 0,1-1 0,0 1 0,0-1 0,1 0 0,-1 0 0,0 0 0,1 0 0,0 0 0,0-1 0,0 1 0,0-1 0,0 0 0,0 0 0,1 0 0,-1 0 0,1 0 0,-1-1 0,1 0 0,0 1 0,0-1 0,-1-1 0,1 1 0,0-1 0,0 1 0,0-1 0,0 0 0,0 0 0,0-1 0,-1 1 0,1-1 0,0 0 0,4-1 0,3-2 0,0-1 0,-1 0 0,0-1 0,1 0 0,-2 0 0,1-1 0,-1 0 0,0-1 0,14-15 0,-9 7 0,-1 0 0,-1-1 0,-1-1 0,-1 0 0,0 0 0,-1-1 0,-1 0 0,-1 0 0,9-37 0,-14 180 0,-2-122 0,0-1 0,0 0 0,0 0 0,0 0 0,0 0 0,0 0 0,0 0 0,0 0 0,0 1 0,1-1 0,-1 0 0,0 0 0,1 0 0,-1 0 0,1 0 0,0 1 0,0-2 0,-1 0 0,1 0 0,-1 0 0,1 0 0,-1 0 0,0 0 0,1 0 0,-1 0 0,1 0 0,-1 0 0,1 0 0,-1-1 0,0 1 0,1 0 0,-1 0 0,1-1 0,-1 1 0,0 0 0,1-1 0,-1 1 0,0 0 0,0-1 0,1 1 0,-1 0 0,0-1 0,0 1 0,1-1 0,24-42 0,-21 34 0,28-56 0,-22 41 0,2 1 0,0 0 0,26-35 0,-36 56 0,-1 0 0,0 1 0,1-1 0,0 0 0,-1 0 0,1 1 0,0-1 0,0 1 0,0 0 0,0 0 0,0-1 0,0 1 0,0 0 0,0 1 0,1-1 0,-1 0 0,0 1 0,1-1 0,-1 1 0,0 0 0,1 0 0,2 0 0,-2 0 0,0 1 0,0 0 0,1 0 0,-1 1 0,0-1 0,0 1 0,-1-1 0,1 1 0,0 0 0,-1 0 0,1 0 0,-1 1 0,1-1 0,1 3 0,3 4 0,0 0 0,-1 1 0,0-1 0,-1 1 0,0 0 0,0 1 0,-1-1 0,3 15 0,-3-8 0,-1-1 0,1 0 0,0 1 0,1-2 0,9 21 0,-12-32 0,0-1 0,0 1 0,1-1 0,-1 1 0,1-1 0,-1 0 0,1 0 0,0 0 0,0 0 0,1-1 0,-1 1 0,0-1 0,1 0 0,-1 0 0,1 0 0,0 0 0,0-1 0,0 1 0,0-1 0,0 0 0,0 0 0,6 0 0,-4-1 0,1 0 0,-1 0 0,0-1 0,0 0 0,0 0 0,1 0 0,-1-1 0,0 0 0,0 0 0,-1-1 0,1 1 0,-1-1 0,1-1 0,-1 1 0,0-1 0,0 0 0,0 0 0,0 0 0,-1-1 0,0 1 0,0-1 0,0 0 0,6-11 0,-2 2 0,-1 0 0,0-1 0,-1 0 0,0 0 0,-2-1 0,1 1 0,-2-1 0,3-23 0,-6 33 0,0 0 0,-1 0 0,1 0 0,-1 0 0,0 1 0,-1-1 0,1 0 0,-1 0 0,0 1 0,-1-1 0,1 1 0,-1 0 0,0 0 0,0 0 0,-1 0 0,1 0 0,-1 1 0,0-1 0,-10-7 0,13 12 0,1-1 0,-1 1 0,0 0 0,0-1 0,0 1 0,0 0 0,0-1 0,0 1 0,0 0 0,0 0 0,0 0 0,0 0 0,0 0 0,0 0 0,0 0 0,0 0 0,0 1 0,0-1 0,0 0 0,0 1 0,0-1 0,0 0 0,0 1 0,-1 0 0,-1 1 0,1 0 0,-1 0 0,1 0 0,0 1 0,0-1 0,0 1 0,0-1 0,-2 4 0,-3 6 0,1 1 0,-8 22 0,13-31 0,-4 12 0,0 0 0,1 0 0,1 1 0,1-1 0,0 1 0,1-1 0,1 1 0,4 29 0,-1-23 0,2 0 0,0 1 0,2-2 0,0 1 0,16 31 0,-20-48 0,0-1 0,0 0 0,1 0 0,-1 0 0,1 0 0,0 0 0,0-1 0,1 0 0,9 8 0,-12-11 0,1 1 0,-1-1 0,1 1 0,-1-1 0,1 0 0,0 0 0,-1 0 0,1-1 0,0 1 0,-1-1 0,1 1 0,0-1 0,0 0 0,0 0 0,-1 0 0,1 0 0,0-1 0,0 1 0,0-1 0,-1 0 0,1 1 0,0-1 0,-1 0 0,3-2 0,8-5 0,-1 0 0,0-1 0,0-1 0,-1 0 0,0 0 0,-1-1 0,15-21 0,56-97 0,-56 87 0,4-14 0,-21 38 0,22-34 0,-29 51 0,-1 0 0,0 1 0,1-1 0,-1 1 0,1-1 0,-1 1 0,1-1 0,-1 1 0,1-1 0,-1 1 0,1-1 0,-1 1 0,1 0 0,-1-1 0,1 1 0,0 0 0,-1 0 0,1-1 0,0 1 0,-1 0 0,1 0 0,0 0 0,-1 0 0,1 0 0,0 0 0,-1 0 0,2 0 0,-1 0 0,0 1 0,0-1 0,1 1 0,-1 0 0,0 0 0,0-1 0,0 1 0,-1 0 0,1 0 0,0 0 0,0 0 0,0 0 0,1 2 0,17 41 0,-18-40 0,9 26 0,9 52 0,-19-80 0,1 0 0,-1 0 0,0 0 0,1 0 0,0 0 0,-1-1 0,1 1 0,0 0 0,0 0 0,0-1 0,0 1 0,0 0 0,0-1 0,0 1 0,1-1 0,0 2 0,-1-2 0,0-1 0,0 0 0,0 1 0,0-1 0,0 0 0,-1 0 0,1 0 0,0 1 0,0-1 0,0 0 0,0 0 0,0 0 0,0 0 0,0-1 0,0 1 0,-1 0 0,1 0 0,0 0 0,0-1 0,0 1 0,0-1 0,0 1 0,1-1 0,2-3 0,1 1 0,-1-1 0,0 0 0,0 0 0,0 0 0,0-1 0,-1 0 0,0 1 0,3-7 0,10-30 0,-13 30 0,1 1 0,0 0 0,0 0 0,11-18 0,-14 27 0,0-1 0,1 0 0,-1 1 0,1-1 0,-1 0 0,1 1 0,-1 0 0,1-1 0,0 1 0,0 0 0,-1 0 0,1 0 0,0 0 0,0 0 0,0 1 0,0-1 0,0 1 0,0-1 0,1 1 0,-1 0 0,0-1 0,0 1 0,0 0 0,0 0 0,0 1 0,0-1 0,0 0 0,1 1 0,2 1 0,-1-1 0,-1 1 0,0-1 0,0 1 0,0 0 0,0 0 0,0 1 0,0-1 0,0 0 0,-1 1 0,0 0 0,3 3 0,25 39 0,-13-18 0,-13-21 0,0 0 0,0-1 0,1 0 0,0 1 0,0-2 0,0 1 0,1-1 0,-1 1 0,1-1 0,0-1 0,9 5 0,-10-7 0,1 1 0,-1-1 0,1 0 0,-1 0 0,1 0 0,0-1 0,-1 0 0,1 0 0,-1-1 0,1 1 0,0-1 0,-1-1 0,0 1 0,10-4 0,215-89 0,-213 84 0,-17 10 0,0-1 0,0 1 0,0 0 0,0 0 0,1 0 0,-1 0 0,0 0 0,0 0 0,0-1 0,0 1 0,0 0 0,0 0 0,0 0 0,0 0 0,0 0 0,1-1 0,-1 1 0,0 0 0,0 0 0,0 0 0,0 0 0,0-1 0,0 1 0,0 0 0,0 0 0,0 0 0,0 0 0,0-1 0,0 1 0,-1 0 0,1 0 0,0 0 0,0 0 0,0-1 0,0 1 0,0 0 0,0 0 0,0 0 0,0 0 0,0 0 0,-1-1 0,1 1 0,0 0 0,0 0 0,0 0 0,-4-2 0,0 1 0,0 0 0,0 0 0,0 1 0,0-1 0,0 1 0,-6 0 0,-185-6 0,-1 9 0,0 8 0,-210 41 0,-104 26 0,-3-47 0,460-31 0,-4-1 0,54 1 0,8 0 0,33 0 0,175 4 0,-2 9 0,0 9 0,284 66 0,-458-80 0,-1 2 0,0 1 0,0 1 0,-1 2 0,36 20 0,-56-26-1365,-2-2-5461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17</Pages>
  <Words>5751</Words>
  <Characters>34897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40567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Sabina khanam</cp:lastModifiedBy>
  <cp:revision>31</cp:revision>
  <cp:lastPrinted>2016-10-24T12:21:00Z</cp:lastPrinted>
  <dcterms:created xsi:type="dcterms:W3CDTF">2024-06-19T10:52:00Z</dcterms:created>
  <dcterms:modified xsi:type="dcterms:W3CDTF">2024-06-21T10:21:00Z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