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535958247" w:displacedByCustomXml="next"/>
    <w:bookmarkEnd w:id="0" w:displacedByCustomXml="next"/>
    <w:sdt>
      <w:sdtPr>
        <w:id w:val="-1300453772"/>
        <w:docPartObj>
          <w:docPartGallery w:val="Cover Pages"/>
          <w:docPartUnique/>
        </w:docPartObj>
      </w:sdtPr>
      <w:sdtEndPr>
        <w:rPr>
          <w:rFonts w:ascii="Arial" w:hAnsi="Arial" w:cs="Arial"/>
          <w:sz w:val="24"/>
          <w:u w:val="single"/>
        </w:rPr>
      </w:sdtEndPr>
      <w:sdtContent>
        <w:p w14:paraId="48DAD61B" w14:textId="728ADB5D" w:rsidR="00BC6C28" w:rsidRPr="0072428E" w:rsidRDefault="002931D9">
          <w:pPr>
            <w:rPr>
              <w:rFonts w:ascii="Arial" w:hAnsi="Arial" w:cs="Arial"/>
            </w:rPr>
          </w:pPr>
          <w:r w:rsidRPr="0072428E">
            <w:rPr>
              <w:rFonts w:ascii="Arial" w:hAnsi="Arial" w:cs="Arial"/>
              <w:b/>
              <w:noProof/>
              <w:sz w:val="24"/>
              <w:u w:val="single"/>
            </w:rPr>
            <mc:AlternateContent>
              <mc:Choice Requires="wps">
                <w:drawing>
                  <wp:anchor distT="45720" distB="45720" distL="114300" distR="114300" simplePos="0" relativeHeight="251661314" behindDoc="0" locked="0" layoutInCell="1" allowOverlap="1" wp14:anchorId="67D963E6" wp14:editId="576DC259">
                    <wp:simplePos x="0" y="0"/>
                    <wp:positionH relativeFrom="margin">
                      <wp:align>center</wp:align>
                    </wp:positionH>
                    <wp:positionV relativeFrom="paragraph">
                      <wp:posOffset>318947</wp:posOffset>
                    </wp:positionV>
                    <wp:extent cx="6155690" cy="1876425"/>
                    <wp:effectExtent l="0" t="0" r="0" b="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55690" cy="1876425"/>
                            </a:xfrm>
                            <a:prstGeom prst="rect">
                              <a:avLst/>
                            </a:prstGeom>
                            <a:noFill/>
                            <a:ln w="9525">
                              <a:noFill/>
                              <a:miter lim="800000"/>
                              <a:headEnd/>
                              <a:tailEnd/>
                            </a:ln>
                          </wps:spPr>
                          <wps:txbx>
                            <w:txbxContent>
                              <w:p w14:paraId="09922A44" w14:textId="5C01884E" w:rsidR="00153127" w:rsidRPr="0072428E" w:rsidRDefault="00153127" w:rsidP="002D25E8">
                                <w:pPr>
                                  <w:jc w:val="center"/>
                                  <w:rPr>
                                    <w:rFonts w:ascii="Arial" w:hAnsi="Arial" w:cs="Arial"/>
                                    <w:color w:val="FFFFFF" w:themeColor="background1"/>
                                    <w:sz w:val="56"/>
                                  </w:rPr>
                                </w:pPr>
                                <w:r w:rsidRPr="0072428E">
                                  <w:rPr>
                                    <w:rFonts w:ascii="Arial" w:hAnsi="Arial" w:cs="Arial"/>
                                    <w:color w:val="FFFFFF" w:themeColor="background1"/>
                                    <w:sz w:val="56"/>
                                  </w:rPr>
                                  <w:t>University of Wales Trinity Saint David</w:t>
                                </w:r>
                                <w:r>
                                  <w:rPr>
                                    <w:rFonts w:ascii="Arial" w:hAnsi="Arial" w:cs="Arial"/>
                                    <w:color w:val="FFFFFF" w:themeColor="background1"/>
                                    <w:sz w:val="56"/>
                                  </w:rPr>
                                  <w:t xml:space="preserve">’s: </w:t>
                                </w:r>
                                <w:r w:rsidRPr="0072428E">
                                  <w:rPr>
                                    <w:rFonts w:ascii="Arial" w:hAnsi="Arial" w:cs="Arial"/>
                                    <w:color w:val="FFFFFF" w:themeColor="background1"/>
                                    <w:sz w:val="40"/>
                                  </w:rPr>
                                  <w:t>School of Engineering</w:t>
                                </w:r>
                                <w:r>
                                  <w:rPr>
                                    <w:rFonts w:ascii="Arial" w:hAnsi="Arial" w:cs="Arial"/>
                                    <w:color w:val="FFFFFF" w:themeColor="background1"/>
                                    <w:sz w:val="56"/>
                                  </w:rPr>
                                  <w:t xml:space="preserve"> </w:t>
                                </w:r>
                                <w:r w:rsidRPr="0072428E">
                                  <w:rPr>
                                    <w:rFonts w:ascii="Arial" w:hAnsi="Arial" w:cs="Arial"/>
                                    <w:color w:val="FFFFFF" w:themeColor="background1"/>
                                    <w:sz w:val="40"/>
                                  </w:rPr>
                                  <w:t>Automotive Engineering BSc</w:t>
                                </w:r>
                              </w:p>
                              <w:p w14:paraId="023785EE" w14:textId="2D0CC858" w:rsidR="00153127" w:rsidRDefault="0015312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7D963E6" id="_x0000_t202" coordsize="21600,21600" o:spt="202" path="m,l,21600r21600,l21600,xe">
                    <v:stroke joinstyle="miter"/>
                    <v:path gradientshapeok="t" o:connecttype="rect"/>
                  </v:shapetype>
                  <v:shape id="Text Box 2" o:spid="_x0000_s1026" type="#_x0000_t202" style="position:absolute;margin-left:0;margin-top:25.1pt;width:484.7pt;height:147.75pt;z-index:25166131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" filled="f" stroked="f">
                    <v:textbox>
                      <w:txbxContent>
                        <w:p w14:paraId="09922A44" w14:textId="5C01884E" w:rsidR="00153127" w:rsidRPr="0072428E" w:rsidRDefault="00153127" w:rsidP="002D25E8">
                          <w:pPr>
                            <w:jc w:val="center"/>
                            <w:rPr>
                              <w:rFonts w:ascii="Arial" w:hAnsi="Arial" w:cs="Arial"/>
                              <w:color w:val="FFFFFF" w:themeColor="background1"/>
                              <w:sz w:val="56"/>
                            </w:rPr>
                          </w:pPr>
                          <w:r w:rsidRPr="0072428E">
                            <w:rPr>
                              <w:rFonts w:ascii="Arial" w:hAnsi="Arial" w:cs="Arial"/>
                              <w:color w:val="FFFFFF" w:themeColor="background1"/>
                              <w:sz w:val="56"/>
                            </w:rPr>
                            <w:t>University of Wales Trinity Saint David</w:t>
                          </w:r>
                          <w:r>
                            <w:rPr>
                              <w:rFonts w:ascii="Arial" w:hAnsi="Arial" w:cs="Arial"/>
                              <w:color w:val="FFFFFF" w:themeColor="background1"/>
                              <w:sz w:val="56"/>
                            </w:rPr>
                            <w:t xml:space="preserve">’s: </w:t>
                          </w:r>
                          <w:r w:rsidRPr="0072428E">
                            <w:rPr>
                              <w:rFonts w:ascii="Arial" w:hAnsi="Arial" w:cs="Arial"/>
                              <w:color w:val="FFFFFF" w:themeColor="background1"/>
                              <w:sz w:val="40"/>
                            </w:rPr>
                            <w:t>School of Engineering</w:t>
                          </w:r>
                          <w:r>
                            <w:rPr>
                              <w:rFonts w:ascii="Arial" w:hAnsi="Arial" w:cs="Arial"/>
                              <w:color w:val="FFFFFF" w:themeColor="background1"/>
                              <w:sz w:val="56"/>
                            </w:rPr>
                            <w:t xml:space="preserve"> </w:t>
                          </w:r>
                          <w:r w:rsidRPr="0072428E">
                            <w:rPr>
                              <w:rFonts w:ascii="Arial" w:hAnsi="Arial" w:cs="Arial"/>
                              <w:color w:val="FFFFFF" w:themeColor="background1"/>
                              <w:sz w:val="40"/>
                            </w:rPr>
                            <w:t>Automotive Engineering BSc</w:t>
                          </w:r>
                        </w:p>
                        <w:p w14:paraId="023785EE" w14:textId="2D0CC858" w:rsidR="00153127" w:rsidRDefault="00153127"/>
                      </w:txbxContent>
                    </v:textbox>
                    <w10:wrap type="square" anchorx="margin"/>
                  </v:shape>
                </w:pict>
              </mc:Fallback>
            </mc:AlternateContent>
          </w:r>
        </w:p>
        <w:p w14:paraId="0E549FC1" w14:textId="3D0D8238" w:rsidR="00BC6C28" w:rsidRPr="0072428E" w:rsidRDefault="002931D9">
          <w:pPr>
            <w:rPr>
              <w:rFonts w:ascii="Arial" w:hAnsi="Arial" w:cs="Arial"/>
              <w:sz w:val="24"/>
              <w:u w:val="single"/>
            </w:rPr>
          </w:pPr>
          <w:r w:rsidRPr="0072428E">
            <w:rPr>
              <w:rFonts w:ascii="Arial" w:hAnsi="Arial" w:cs="Arial"/>
              <w:noProof/>
              <w:sz w:val="24"/>
              <w:u w:val="single"/>
              <w:lang w:eastAsia="en-GB"/>
            </w:rPr>
            <mc:AlternateContent>
              <mc:Choice Requires="wps">
                <w:drawing>
                  <wp:anchor distT="0" distB="0" distL="114300" distR="114300" simplePos="0" relativeHeight="251662338" behindDoc="0" locked="0" layoutInCell="1" allowOverlap="1" wp14:anchorId="18612659" wp14:editId="4E84FCD4">
                    <wp:simplePos x="0" y="0"/>
                    <wp:positionH relativeFrom="column">
                      <wp:posOffset>3593805</wp:posOffset>
                    </wp:positionH>
                    <wp:positionV relativeFrom="paragraph">
                      <wp:posOffset>7720566</wp:posOffset>
                    </wp:positionV>
                    <wp:extent cx="2795964" cy="1392703"/>
                    <wp:effectExtent l="0" t="0" r="4445" b="0"/>
                    <wp:wrapNone/>
                    <wp:docPr id="10" name="Text Box 10"/>
                    <wp:cNvGraphicFramePr/>
                    <a:graphic xmlns:a="http://schemas.openxmlformats.org/drawingml/2006/main">
                      <a:graphicData uri="http://schemas.microsoft.com/office/word/2010/wordprocessingShape">
                        <wps:wsp>
                          <wps:cNvSpPr txBox="1"/>
                          <wps:spPr>
                            <a:xfrm>
                              <a:off x="0" y="0"/>
                              <a:ext cx="2795964" cy="1392703"/>
                            </a:xfrm>
                            <a:prstGeom prst="rect">
                              <a:avLst/>
                            </a:prstGeom>
                            <a:solidFill>
                              <a:schemeClr val="lt1"/>
                            </a:solidFill>
                            <a:ln w="6350">
                              <a:noFill/>
                            </a:ln>
                          </wps:spPr>
                          <wps:txbx>
                            <w:txbxContent>
                              <w:p w14:paraId="0D746F9A" w14:textId="719D27E2" w:rsidR="00153127" w:rsidRDefault="00153127">
                                <w:r>
                                  <w:rPr>
                                    <w:noProof/>
                                  </w:rPr>
                                  <w:drawing>
                                    <wp:inline distT="0" distB="0" distL="0" distR="0" wp14:anchorId="350FFE24" wp14:editId="5B9BD007">
                                      <wp:extent cx="2839428" cy="112705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9219" t="33399" r="39010" b="51232"/>
                                              <a:stretch/>
                                            </pic:blipFill>
                                            <pic:spPr bwMode="auto">
                                              <a:xfrm>
                                                <a:off x="0" y="0"/>
                                                <a:ext cx="2858484" cy="1134615"/>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612659" id="Text Box 10" o:spid="_x0000_s1027" type="#_x0000_t202" style="position:absolute;margin-left:283pt;margin-top:607.9pt;width:220.15pt;height:109.65pt;z-index:2516623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" fillcolor="white [3201]" stroked="f" strokeweight=".5pt">
                    <v:textbox>
                      <w:txbxContent>
                        <w:p w14:paraId="0D746F9A" w14:textId="719D27E2" w:rsidR="00153127" w:rsidRDefault="00153127">
                          <w:r>
                            <w:rPr>
                              <w:noProof/>
                            </w:rPr>
                            <w:drawing>
                              <wp:inline distT="0" distB="0" distL="0" distR="0" wp14:anchorId="350FFE24" wp14:editId="5B9BD007">
                                <wp:extent cx="2839428" cy="112705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9219" t="33399" r="39010" b="51232"/>
                                        <a:stretch/>
                                      </pic:blipFill>
                                      <pic:spPr bwMode="auto">
                                        <a:xfrm>
                                          <a:off x="0" y="0"/>
                                          <a:ext cx="2858484" cy="1134615"/>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r w:rsidR="00E0744E" w:rsidRPr="0072428E">
            <w:rPr>
              <w:rFonts w:ascii="Arial" w:hAnsi="Arial" w:cs="Arial"/>
              <w:noProof/>
              <w:sz w:val="24"/>
              <w:u w:val="single"/>
              <w:lang w:eastAsia="en-GB"/>
            </w:rPr>
            <mc:AlternateContent>
              <mc:Choice Requires="wps">
                <w:drawing>
                  <wp:anchor distT="45720" distB="45720" distL="114300" distR="114300" simplePos="0" relativeHeight="251658242" behindDoc="0" locked="0" layoutInCell="1" allowOverlap="1" wp14:anchorId="0D9C4F81" wp14:editId="6FDB57DC">
                    <wp:simplePos x="0" y="0"/>
                    <wp:positionH relativeFrom="margin">
                      <wp:align>left</wp:align>
                    </wp:positionH>
                    <wp:positionV relativeFrom="paragraph">
                      <wp:posOffset>6497955</wp:posOffset>
                    </wp:positionV>
                    <wp:extent cx="3348990" cy="1041400"/>
                    <wp:effectExtent l="0" t="0" r="2286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48990" cy="1041991"/>
                            </a:xfrm>
                            <a:prstGeom prst="rect">
                              <a:avLst/>
                            </a:prstGeom>
                            <a:solidFill>
                              <a:srgbClr val="FFFFFF"/>
                            </a:solidFill>
                            <a:ln w="9525">
                              <a:solidFill>
                                <a:schemeClr val="bg1"/>
                              </a:solidFill>
                              <a:miter lim="800000"/>
                              <a:headEnd/>
                              <a:tailEnd/>
                            </a:ln>
                          </wps:spPr>
                          <wps:txbx>
                            <w:txbxContent>
                              <w:p w14:paraId="5E44B574" w14:textId="65A53AB5" w:rsidR="00153127" w:rsidRPr="009677FC" w:rsidRDefault="00153127">
                                <w:pPr>
                                  <w:rPr>
                                    <w:rFonts w:ascii="Times New Roman" w:hAnsi="Times New Roman" w:cs="Times New Roman"/>
                                    <w:sz w:val="28"/>
                                  </w:rPr>
                                </w:pPr>
                                <w:r w:rsidRPr="009677FC">
                                  <w:rPr>
                                    <w:rFonts w:ascii="Times New Roman" w:hAnsi="Times New Roman" w:cs="Times New Roman"/>
                                    <w:b/>
                                    <w:sz w:val="28"/>
                                  </w:rPr>
                                  <w:t>Author:</w:t>
                                </w:r>
                                <w:r w:rsidRPr="009677FC">
                                  <w:rPr>
                                    <w:rFonts w:ascii="Times New Roman" w:hAnsi="Times New Roman" w:cs="Times New Roman"/>
                                    <w:sz w:val="28"/>
                                  </w:rPr>
                                  <w:t xml:space="preserve"> Scott Anthony Witts</w:t>
                                </w:r>
                              </w:p>
                              <w:p w14:paraId="0CF1FDBB" w14:textId="4CC691C6" w:rsidR="00153127" w:rsidRPr="009677FC" w:rsidRDefault="00153127">
                                <w:pPr>
                                  <w:rPr>
                                    <w:rFonts w:ascii="Times New Roman" w:hAnsi="Times New Roman" w:cs="Times New Roman"/>
                                    <w:sz w:val="28"/>
                                  </w:rPr>
                                </w:pPr>
                                <w:r w:rsidRPr="009677FC">
                                  <w:rPr>
                                    <w:rFonts w:ascii="Times New Roman" w:hAnsi="Times New Roman" w:cs="Times New Roman"/>
                                    <w:b/>
                                    <w:sz w:val="28"/>
                                  </w:rPr>
                                  <w:t>Student number:</w:t>
                                </w:r>
                                <w:r w:rsidRPr="009677FC">
                                  <w:rPr>
                                    <w:rFonts w:ascii="Times New Roman" w:hAnsi="Times New Roman" w:cs="Times New Roman"/>
                                    <w:sz w:val="28"/>
                                  </w:rPr>
                                  <w:t xml:space="preserve">  1701090</w:t>
                                </w:r>
                              </w:p>
                              <w:p w14:paraId="78D346B2" w14:textId="77460F84" w:rsidR="00153127" w:rsidRPr="0072428E" w:rsidRDefault="00153127">
                                <w:pPr>
                                  <w:rPr>
                                    <w:rFonts w:ascii="Arial" w:hAnsi="Arial" w:cs="Arial"/>
                                    <w:sz w:val="28"/>
                                  </w:rPr>
                                </w:pPr>
                                <w:r w:rsidRPr="009677FC">
                                  <w:rPr>
                                    <w:rFonts w:ascii="Times New Roman" w:hAnsi="Times New Roman" w:cs="Times New Roman"/>
                                    <w:b/>
                                    <w:sz w:val="28"/>
                                  </w:rPr>
                                  <w:t xml:space="preserve">Submission Deadline: </w:t>
                                </w:r>
                                <w:r w:rsidRPr="009677FC">
                                  <w:rPr>
                                    <w:rFonts w:ascii="Times New Roman" w:hAnsi="Times New Roman" w:cs="Times New Roman"/>
                                    <w:sz w:val="28"/>
                                  </w:rPr>
                                  <w:t>18/03/2019</w:t>
                                </w:r>
                                <w:r w:rsidRPr="0072428E">
                                  <w:rPr>
                                    <w:rFonts w:ascii="Arial" w:hAnsi="Arial" w:cs="Arial"/>
                                    <w:sz w:val="28"/>
                                  </w:rPr>
                                  <w:tab/>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9C4F81" id="_x0000_s1028" type="#_x0000_t202" style="position:absolute;margin-left:0;margin-top:511.65pt;width:263.7pt;height:82pt;z-index:25165824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" strokecolor="white [3212]">
                    <v:textbox>
                      <w:txbxContent>
                        <w:p w14:paraId="5E44B574" w14:textId="65A53AB5" w:rsidR="00153127" w:rsidRPr="009677FC" w:rsidRDefault="00153127">
                          <w:pPr>
                            <w:rPr>
                              <w:rFonts w:ascii="Times New Roman" w:hAnsi="Times New Roman" w:cs="Times New Roman"/>
                              <w:sz w:val="28"/>
                            </w:rPr>
                          </w:pPr>
                          <w:r w:rsidRPr="009677FC">
                            <w:rPr>
                              <w:rFonts w:ascii="Times New Roman" w:hAnsi="Times New Roman" w:cs="Times New Roman"/>
                              <w:b/>
                              <w:sz w:val="28"/>
                            </w:rPr>
                            <w:t>Author:</w:t>
                          </w:r>
                          <w:r w:rsidRPr="009677FC">
                            <w:rPr>
                              <w:rFonts w:ascii="Times New Roman" w:hAnsi="Times New Roman" w:cs="Times New Roman"/>
                              <w:sz w:val="28"/>
                            </w:rPr>
                            <w:t xml:space="preserve"> Scott Anthony Witts</w:t>
                          </w:r>
                        </w:p>
                        <w:p w14:paraId="0CF1FDBB" w14:textId="4CC691C6" w:rsidR="00153127" w:rsidRPr="009677FC" w:rsidRDefault="00153127">
                          <w:pPr>
                            <w:rPr>
                              <w:rFonts w:ascii="Times New Roman" w:hAnsi="Times New Roman" w:cs="Times New Roman"/>
                              <w:sz w:val="28"/>
                            </w:rPr>
                          </w:pPr>
                          <w:r w:rsidRPr="009677FC">
                            <w:rPr>
                              <w:rFonts w:ascii="Times New Roman" w:hAnsi="Times New Roman" w:cs="Times New Roman"/>
                              <w:b/>
                              <w:sz w:val="28"/>
                            </w:rPr>
                            <w:t>Student number:</w:t>
                          </w:r>
                          <w:r w:rsidRPr="009677FC">
                            <w:rPr>
                              <w:rFonts w:ascii="Times New Roman" w:hAnsi="Times New Roman" w:cs="Times New Roman"/>
                              <w:sz w:val="28"/>
                            </w:rPr>
                            <w:t xml:space="preserve">  1701090</w:t>
                          </w:r>
                        </w:p>
                        <w:p w14:paraId="78D346B2" w14:textId="77460F84" w:rsidR="00153127" w:rsidRPr="0072428E" w:rsidRDefault="00153127">
                          <w:pPr>
                            <w:rPr>
                              <w:rFonts w:ascii="Arial" w:hAnsi="Arial" w:cs="Arial"/>
                              <w:sz w:val="28"/>
                            </w:rPr>
                          </w:pPr>
                          <w:r w:rsidRPr="009677FC">
                            <w:rPr>
                              <w:rFonts w:ascii="Times New Roman" w:hAnsi="Times New Roman" w:cs="Times New Roman"/>
                              <w:b/>
                              <w:sz w:val="28"/>
                            </w:rPr>
                            <w:t xml:space="preserve">Submission Deadline: </w:t>
                          </w:r>
                          <w:r w:rsidRPr="009677FC">
                            <w:rPr>
                              <w:rFonts w:ascii="Times New Roman" w:hAnsi="Times New Roman" w:cs="Times New Roman"/>
                              <w:sz w:val="28"/>
                            </w:rPr>
                            <w:t>18/03/2019</w:t>
                          </w:r>
                          <w:r w:rsidRPr="0072428E">
                            <w:rPr>
                              <w:rFonts w:ascii="Arial" w:hAnsi="Arial" w:cs="Arial"/>
                              <w:sz w:val="28"/>
                            </w:rPr>
                            <w:tab/>
                            <w:t xml:space="preserve">                     </w:t>
                          </w:r>
                        </w:p>
                      </w:txbxContent>
                    </v:textbox>
                    <w10:wrap type="square" anchorx="margin"/>
                  </v:shape>
                </w:pict>
              </mc:Fallback>
            </mc:AlternateContent>
          </w:r>
          <w:r w:rsidR="00BC6C28" w:rsidRPr="0072428E">
            <w:rPr>
              <w:rFonts w:ascii="Arial" w:hAnsi="Arial" w:cs="Arial"/>
              <w:noProof/>
              <w:lang w:eastAsia="en-GB"/>
            </w:rPr>
            <mc:AlternateContent>
              <mc:Choice Requires="wpg">
                <w:drawing>
                  <wp:anchor distT="0" distB="0" distL="114300" distR="114300" simplePos="0" relativeHeight="251658240" behindDoc="1" locked="0" layoutInCell="1" allowOverlap="1" wp14:anchorId="3D4A722B" wp14:editId="6C0AA3D9">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9B86FC5" w14:textId="77777777" w:rsidR="00153127" w:rsidRDefault="00153127" w:rsidP="00B569D1">
                                  <w:pPr>
                                    <w:rPr>
                                      <w:rFonts w:ascii="Arial" w:hAnsi="Arial" w:cs="Arial"/>
                                      <w:color w:val="FFFFFF" w:themeColor="background1"/>
                                      <w:sz w:val="56"/>
                                      <w:szCs w:val="56"/>
                                    </w:rPr>
                                  </w:pPr>
                                </w:p>
                                <w:p w14:paraId="1C9E9FDB" w14:textId="241002A8" w:rsidR="00153127" w:rsidRDefault="00153127" w:rsidP="00975E0B">
                                  <w:pPr>
                                    <w:jc w:val="center"/>
                                    <w:rPr>
                                      <w:rFonts w:ascii="Arial" w:hAnsi="Arial" w:cs="Arial"/>
                                      <w:color w:val="FFFFFF" w:themeColor="background1"/>
                                      <w:sz w:val="56"/>
                                      <w:szCs w:val="56"/>
                                    </w:rPr>
                                  </w:pPr>
                                  <w:r w:rsidRPr="0072428E">
                                    <w:rPr>
                                      <w:rFonts w:ascii="Arial" w:hAnsi="Arial" w:cs="Arial"/>
                                      <w:color w:val="FFFFFF" w:themeColor="background1"/>
                                      <w:sz w:val="56"/>
                                      <w:szCs w:val="56"/>
                                    </w:rPr>
                                    <w:t>Module:</w:t>
                                  </w:r>
                                  <w:r>
                                    <w:rPr>
                                      <w:rFonts w:ascii="Arial" w:hAnsi="Arial" w:cs="Arial"/>
                                      <w:color w:val="FFFFFF" w:themeColor="background1"/>
                                      <w:sz w:val="56"/>
                                      <w:szCs w:val="56"/>
                                    </w:rPr>
                                    <w:t xml:space="preserve"> Emission Control &amp; Diagnosis</w:t>
                                  </w:r>
                                  <w:r w:rsidRPr="0072428E">
                                    <w:rPr>
                                      <w:rFonts w:ascii="Arial" w:hAnsi="Arial" w:cs="Arial"/>
                                      <w:color w:val="FFFFFF" w:themeColor="background1"/>
                                      <w:sz w:val="56"/>
                                      <w:szCs w:val="56"/>
                                    </w:rPr>
                                    <w:t xml:space="preserve"> (M</w:t>
                                  </w:r>
                                  <w:r>
                                    <w:rPr>
                                      <w:rFonts w:ascii="Arial" w:hAnsi="Arial" w:cs="Arial"/>
                                      <w:color w:val="FFFFFF" w:themeColor="background1"/>
                                      <w:sz w:val="56"/>
                                      <w:szCs w:val="56"/>
                                    </w:rPr>
                                    <w:t>5X02202</w:t>
                                  </w:r>
                                  <w:r w:rsidRPr="0072428E">
                                    <w:rPr>
                                      <w:rFonts w:ascii="Arial" w:hAnsi="Arial" w:cs="Arial"/>
                                      <w:color w:val="FFFFFF" w:themeColor="background1"/>
                                      <w:sz w:val="56"/>
                                      <w:szCs w:val="56"/>
                                    </w:rPr>
                                    <w:t>)</w:t>
                                  </w:r>
                                </w:p>
                                <w:p w14:paraId="1542AFB7" w14:textId="3A5BC5CD" w:rsidR="00153127" w:rsidRDefault="00153127" w:rsidP="002D25E8">
                                  <w:pPr>
                                    <w:jc w:val="center"/>
                                    <w:rPr>
                                      <w:rFonts w:ascii="Arial" w:hAnsi="Arial" w:cs="Arial"/>
                                      <w:color w:val="FFFFFF" w:themeColor="background1"/>
                                      <w:sz w:val="56"/>
                                      <w:szCs w:val="56"/>
                                    </w:rPr>
                                  </w:pPr>
                                </w:p>
                                <w:p w14:paraId="6DC02226" w14:textId="0BF40143" w:rsidR="00153127" w:rsidRPr="00762F4B" w:rsidRDefault="00153127" w:rsidP="00975E0B">
                                  <w:pPr>
                                    <w:jc w:val="center"/>
                                    <w:rPr>
                                      <w:rFonts w:ascii="Arial" w:hAnsi="Arial" w:cs="Arial"/>
                                      <w:color w:val="FFFFFF" w:themeColor="background1"/>
                                      <w:sz w:val="48"/>
                                      <w:szCs w:val="56"/>
                                    </w:rPr>
                                  </w:pPr>
                                  <w:r w:rsidRPr="00762F4B">
                                    <w:rPr>
                                      <w:rFonts w:ascii="Arial" w:hAnsi="Arial" w:cs="Arial"/>
                                      <w:color w:val="FFFFFF" w:themeColor="background1"/>
                                      <w:sz w:val="48"/>
                                      <w:szCs w:val="56"/>
                                    </w:rPr>
                                    <w:t>Assignment Title: Emissions</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D4A722B" id="Group 125" o:spid="_x0000_s1029" style="position:absolute;margin-left:0;margin-top:0;width:540pt;height:556.55pt;z-index:-25165824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">
                    <o:lock v:ext="edit" aspectratio="t"/>
                    <v:shape id="Freeform 10" o:spid="_x0000_s1030"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9B86FC5" w14:textId="77777777" w:rsidR="00153127" w:rsidRDefault="00153127" w:rsidP="00B569D1">
                            <w:pPr>
                              <w:rPr>
                                <w:rFonts w:ascii="Arial" w:hAnsi="Arial" w:cs="Arial"/>
                                <w:color w:val="FFFFFF" w:themeColor="background1"/>
                                <w:sz w:val="56"/>
                                <w:szCs w:val="56"/>
                              </w:rPr>
                            </w:pPr>
                          </w:p>
                          <w:p w14:paraId="1C9E9FDB" w14:textId="241002A8" w:rsidR="00153127" w:rsidRDefault="00153127" w:rsidP="00975E0B">
                            <w:pPr>
                              <w:jc w:val="center"/>
                              <w:rPr>
                                <w:rFonts w:ascii="Arial" w:hAnsi="Arial" w:cs="Arial"/>
                                <w:color w:val="FFFFFF" w:themeColor="background1"/>
                                <w:sz w:val="56"/>
                                <w:szCs w:val="56"/>
                              </w:rPr>
                            </w:pPr>
                            <w:r w:rsidRPr="0072428E">
                              <w:rPr>
                                <w:rFonts w:ascii="Arial" w:hAnsi="Arial" w:cs="Arial"/>
                                <w:color w:val="FFFFFF" w:themeColor="background1"/>
                                <w:sz w:val="56"/>
                                <w:szCs w:val="56"/>
                              </w:rPr>
                              <w:t>Module:</w:t>
                            </w:r>
                            <w:r>
                              <w:rPr>
                                <w:rFonts w:ascii="Arial" w:hAnsi="Arial" w:cs="Arial"/>
                                <w:color w:val="FFFFFF" w:themeColor="background1"/>
                                <w:sz w:val="56"/>
                                <w:szCs w:val="56"/>
                              </w:rPr>
                              <w:t xml:space="preserve"> Emission Control &amp; Diagnosis</w:t>
                            </w:r>
                            <w:r w:rsidRPr="0072428E">
                              <w:rPr>
                                <w:rFonts w:ascii="Arial" w:hAnsi="Arial" w:cs="Arial"/>
                                <w:color w:val="FFFFFF" w:themeColor="background1"/>
                                <w:sz w:val="56"/>
                                <w:szCs w:val="56"/>
                              </w:rPr>
                              <w:t xml:space="preserve"> (M</w:t>
                            </w:r>
                            <w:r>
                              <w:rPr>
                                <w:rFonts w:ascii="Arial" w:hAnsi="Arial" w:cs="Arial"/>
                                <w:color w:val="FFFFFF" w:themeColor="background1"/>
                                <w:sz w:val="56"/>
                                <w:szCs w:val="56"/>
                              </w:rPr>
                              <w:t>5X02202</w:t>
                            </w:r>
                            <w:r w:rsidRPr="0072428E">
                              <w:rPr>
                                <w:rFonts w:ascii="Arial" w:hAnsi="Arial" w:cs="Arial"/>
                                <w:color w:val="FFFFFF" w:themeColor="background1"/>
                                <w:sz w:val="56"/>
                                <w:szCs w:val="56"/>
                              </w:rPr>
                              <w:t>)</w:t>
                            </w:r>
                          </w:p>
                          <w:p w14:paraId="1542AFB7" w14:textId="3A5BC5CD" w:rsidR="00153127" w:rsidRDefault="00153127" w:rsidP="002D25E8">
                            <w:pPr>
                              <w:jc w:val="center"/>
                              <w:rPr>
                                <w:rFonts w:ascii="Arial" w:hAnsi="Arial" w:cs="Arial"/>
                                <w:color w:val="FFFFFF" w:themeColor="background1"/>
                                <w:sz w:val="56"/>
                                <w:szCs w:val="56"/>
                              </w:rPr>
                            </w:pPr>
                          </w:p>
                          <w:p w14:paraId="6DC02226" w14:textId="0BF40143" w:rsidR="00153127" w:rsidRPr="00762F4B" w:rsidRDefault="00153127" w:rsidP="00975E0B">
                            <w:pPr>
                              <w:jc w:val="center"/>
                              <w:rPr>
                                <w:rFonts w:ascii="Arial" w:hAnsi="Arial" w:cs="Arial"/>
                                <w:color w:val="FFFFFF" w:themeColor="background1"/>
                                <w:sz w:val="48"/>
                                <w:szCs w:val="56"/>
                              </w:rPr>
                            </w:pPr>
                            <w:r w:rsidRPr="00762F4B">
                              <w:rPr>
                                <w:rFonts w:ascii="Arial" w:hAnsi="Arial" w:cs="Arial"/>
                                <w:color w:val="FFFFFF" w:themeColor="background1"/>
                                <w:sz w:val="48"/>
                                <w:szCs w:val="56"/>
                              </w:rPr>
                              <w:t>Assignment Title: Emissions</w:t>
                            </w:r>
                          </w:p>
                        </w:txbxContent>
                      </v:textbox>
                    </v:shape>
                    <v:shape id="Freeform 11" o:spid="_x0000_s1031"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BC6C28" w:rsidRPr="0072428E">
            <w:rPr>
              <w:rFonts w:ascii="Arial" w:hAnsi="Arial" w:cs="Arial"/>
              <w:sz w:val="24"/>
              <w:u w:val="single"/>
            </w:rPr>
            <w:br w:type="page"/>
          </w:r>
        </w:p>
      </w:sdtContent>
    </w:sdt>
    <w:p w14:paraId="6DC271A2" w14:textId="3BA91931" w:rsidR="00216E4E" w:rsidRDefault="00E0744E" w:rsidP="00A03467">
      <w:pPr>
        <w:jc w:val="center"/>
        <w:rPr>
          <w:rFonts w:ascii="Times New Roman" w:hAnsi="Times New Roman" w:cs="Times New Roman"/>
          <w:b/>
          <w:sz w:val="24"/>
          <w:szCs w:val="20"/>
        </w:rPr>
      </w:pPr>
      <w:r w:rsidRPr="00972626">
        <w:rPr>
          <w:rFonts w:ascii="Times New Roman" w:hAnsi="Times New Roman" w:cs="Times New Roman"/>
          <w:b/>
          <w:sz w:val="24"/>
          <w:szCs w:val="20"/>
        </w:rPr>
        <w:lastRenderedPageBreak/>
        <w:t>Abstract</w:t>
      </w:r>
    </w:p>
    <w:p w14:paraId="61383016" w14:textId="77777777" w:rsidR="00A03467" w:rsidRPr="00A03467" w:rsidRDefault="00A03467" w:rsidP="00A03467">
      <w:pPr>
        <w:spacing w:after="0"/>
        <w:jc w:val="center"/>
        <w:rPr>
          <w:rFonts w:ascii="Times New Roman" w:hAnsi="Times New Roman" w:cs="Times New Roman"/>
          <w:b/>
          <w:sz w:val="24"/>
          <w:szCs w:val="20"/>
        </w:rPr>
      </w:pPr>
    </w:p>
    <w:p w14:paraId="146DDCCF" w14:textId="77777777" w:rsidR="00A03467" w:rsidRDefault="009E2609" w:rsidP="002E76A0">
      <w:pPr>
        <w:jc w:val="both"/>
        <w:rPr>
          <w:rFonts w:ascii="Times New Roman" w:hAnsi="Times New Roman" w:cs="Times New Roman"/>
          <w:szCs w:val="20"/>
        </w:rPr>
      </w:pPr>
      <w:r>
        <w:rPr>
          <w:rFonts w:ascii="Times New Roman" w:hAnsi="Times New Roman" w:cs="Times New Roman"/>
          <w:szCs w:val="20"/>
        </w:rPr>
        <w:t>It was found that nitrogen oxide</w:t>
      </w:r>
      <w:r w:rsidR="005852D2">
        <w:rPr>
          <w:rFonts w:ascii="Times New Roman" w:hAnsi="Times New Roman" w:cs="Times New Roman"/>
          <w:szCs w:val="20"/>
        </w:rPr>
        <w:t>s (</w:t>
      </w:r>
      <w:r w:rsidR="005852D2" w:rsidRPr="005852D2">
        <w:rPr>
          <w:rFonts w:ascii="Times New Roman" w:hAnsi="Times New Roman" w:cs="Times New Roman"/>
          <w:szCs w:val="20"/>
        </w:rPr>
        <w:t>NO</w:t>
      </w:r>
      <w:r w:rsidR="005852D2" w:rsidRPr="005852D2">
        <w:rPr>
          <w:rFonts w:ascii="Times New Roman" w:hAnsi="Times New Roman" w:cs="Times New Roman"/>
          <w:szCs w:val="20"/>
          <w:vertAlign w:val="subscript"/>
        </w:rPr>
        <w:t>X</w:t>
      </w:r>
      <w:r w:rsidR="005852D2">
        <w:rPr>
          <w:rFonts w:ascii="Times New Roman" w:hAnsi="Times New Roman" w:cs="Times New Roman"/>
          <w:szCs w:val="20"/>
        </w:rPr>
        <w:t>)</w:t>
      </w:r>
      <w:r w:rsidR="005852D2">
        <w:rPr>
          <w:rFonts w:ascii="Times New Roman" w:hAnsi="Times New Roman" w:cs="Times New Roman"/>
          <w:szCs w:val="20"/>
          <w:vertAlign w:val="subscript"/>
        </w:rPr>
        <w:t xml:space="preserve"> </w:t>
      </w:r>
      <w:r w:rsidR="005852D2">
        <w:rPr>
          <w:rFonts w:ascii="Times New Roman" w:hAnsi="Times New Roman" w:cs="Times New Roman"/>
          <w:szCs w:val="20"/>
        </w:rPr>
        <w:t>and</w:t>
      </w:r>
      <w:r>
        <w:rPr>
          <w:rFonts w:ascii="Times New Roman" w:hAnsi="Times New Roman" w:cs="Times New Roman"/>
          <w:szCs w:val="20"/>
        </w:rPr>
        <w:t xml:space="preserve"> carbon dioxide</w:t>
      </w:r>
      <w:r w:rsidR="005852D2">
        <w:rPr>
          <w:rFonts w:ascii="Times New Roman" w:hAnsi="Times New Roman" w:cs="Times New Roman"/>
          <w:szCs w:val="20"/>
        </w:rPr>
        <w:t xml:space="preserve"> (CO</w:t>
      </w:r>
      <w:r w:rsidR="005852D2">
        <w:rPr>
          <w:rFonts w:ascii="Times New Roman" w:hAnsi="Times New Roman" w:cs="Times New Roman"/>
          <w:szCs w:val="20"/>
          <w:vertAlign w:val="subscript"/>
        </w:rPr>
        <w:t>2</w:t>
      </w:r>
      <w:r w:rsidR="005852D2">
        <w:rPr>
          <w:rFonts w:ascii="Times New Roman" w:hAnsi="Times New Roman" w:cs="Times New Roman"/>
          <w:szCs w:val="20"/>
        </w:rPr>
        <w:t>)</w:t>
      </w:r>
      <w:r>
        <w:rPr>
          <w:rFonts w:ascii="Times New Roman" w:hAnsi="Times New Roman" w:cs="Times New Roman"/>
          <w:szCs w:val="20"/>
        </w:rPr>
        <w:t xml:space="preserve"> produced from the exhaust of a vehicle was significantly larger </w:t>
      </w:r>
      <w:r w:rsidR="005852D2">
        <w:rPr>
          <w:rFonts w:ascii="Times New Roman" w:hAnsi="Times New Roman" w:cs="Times New Roman"/>
          <w:szCs w:val="20"/>
        </w:rPr>
        <w:t xml:space="preserve">when the vehicle was put under </w:t>
      </w:r>
      <w:r>
        <w:rPr>
          <w:rFonts w:ascii="Times New Roman" w:hAnsi="Times New Roman" w:cs="Times New Roman"/>
          <w:szCs w:val="20"/>
        </w:rPr>
        <w:t>real-time driving conditio</w:t>
      </w:r>
      <w:r w:rsidR="005852D2">
        <w:rPr>
          <w:rFonts w:ascii="Times New Roman" w:hAnsi="Times New Roman" w:cs="Times New Roman"/>
          <w:szCs w:val="20"/>
        </w:rPr>
        <w:t>n, recordings of NO</w:t>
      </w:r>
      <w:r w:rsidR="005852D2">
        <w:rPr>
          <w:rFonts w:ascii="Times New Roman" w:hAnsi="Times New Roman" w:cs="Times New Roman"/>
          <w:szCs w:val="20"/>
          <w:vertAlign w:val="subscript"/>
        </w:rPr>
        <w:t xml:space="preserve">X </w:t>
      </w:r>
      <w:r w:rsidR="005852D2">
        <w:rPr>
          <w:rFonts w:ascii="Times New Roman" w:hAnsi="Times New Roman" w:cs="Times New Roman"/>
          <w:szCs w:val="20"/>
        </w:rPr>
        <w:t xml:space="preserve">produced were found to be </w:t>
      </w:r>
      <w:r w:rsidR="00A03467">
        <w:rPr>
          <w:rFonts w:ascii="Times New Roman" w:hAnsi="Times New Roman" w:cs="Times New Roman"/>
          <w:szCs w:val="20"/>
        </w:rPr>
        <w:t xml:space="preserve">five to six </w:t>
      </w:r>
      <w:r w:rsidR="005852D2">
        <w:rPr>
          <w:rFonts w:ascii="Times New Roman" w:hAnsi="Times New Roman" w:cs="Times New Roman"/>
          <w:szCs w:val="20"/>
        </w:rPr>
        <w:t>times above the type approval limit values.</w:t>
      </w:r>
      <w:r w:rsidR="00051614">
        <w:rPr>
          <w:rFonts w:ascii="Times New Roman" w:hAnsi="Times New Roman" w:cs="Times New Roman"/>
          <w:szCs w:val="20"/>
        </w:rPr>
        <w:t xml:space="preserve"> It was discovered that the largest production of NO</w:t>
      </w:r>
      <w:r w:rsidR="00051614">
        <w:rPr>
          <w:rFonts w:ascii="Times New Roman" w:hAnsi="Times New Roman" w:cs="Times New Roman"/>
          <w:szCs w:val="20"/>
          <w:vertAlign w:val="subscript"/>
        </w:rPr>
        <w:t xml:space="preserve">X </w:t>
      </w:r>
      <w:r w:rsidR="00051614">
        <w:rPr>
          <w:rFonts w:ascii="Times New Roman" w:hAnsi="Times New Roman" w:cs="Times New Roman"/>
          <w:szCs w:val="20"/>
        </w:rPr>
        <w:t>occurs at a slightly lean fuel ratio of 16:1 while combined with a high combustion flame speed.</w:t>
      </w:r>
      <w:r w:rsidR="00A03467">
        <w:rPr>
          <w:rFonts w:ascii="Times New Roman" w:hAnsi="Times New Roman" w:cs="Times New Roman"/>
          <w:szCs w:val="20"/>
        </w:rPr>
        <w:t xml:space="preserve"> </w:t>
      </w:r>
    </w:p>
    <w:p w14:paraId="7BF3090F" w14:textId="406B1981" w:rsidR="009E2609" w:rsidRPr="00051614" w:rsidRDefault="009E2609" w:rsidP="002E76A0">
      <w:pPr>
        <w:jc w:val="both"/>
        <w:rPr>
          <w:rFonts w:ascii="Times New Roman" w:hAnsi="Times New Roman" w:cs="Times New Roman"/>
          <w:szCs w:val="20"/>
        </w:rPr>
      </w:pPr>
      <w:r>
        <w:rPr>
          <w:rFonts w:ascii="Times New Roman" w:hAnsi="Times New Roman" w:cs="Times New Roman"/>
          <w:szCs w:val="20"/>
        </w:rPr>
        <w:t xml:space="preserve">The emission control systems have improved significantly in </w:t>
      </w:r>
      <w:r w:rsidR="005852D2">
        <w:rPr>
          <w:rFonts w:ascii="Times New Roman" w:hAnsi="Times New Roman" w:cs="Times New Roman"/>
          <w:szCs w:val="20"/>
        </w:rPr>
        <w:t>the</w:t>
      </w:r>
      <w:r>
        <w:rPr>
          <w:rFonts w:ascii="Times New Roman" w:hAnsi="Times New Roman" w:cs="Times New Roman"/>
          <w:szCs w:val="20"/>
        </w:rPr>
        <w:t xml:space="preserve"> precision to control and monitor the emissions polluted, </w:t>
      </w:r>
      <w:r w:rsidR="00051614">
        <w:rPr>
          <w:rFonts w:ascii="Times New Roman" w:hAnsi="Times New Roman" w:cs="Times New Roman"/>
          <w:szCs w:val="20"/>
        </w:rPr>
        <w:t xml:space="preserve">these include after treatment solutions after the combustion happens, but also methods applied during the combustion. Exhaust gas recirculation systems, lean burn technology </w:t>
      </w:r>
      <w:r w:rsidR="00A03467">
        <w:rPr>
          <w:rFonts w:ascii="Times New Roman" w:hAnsi="Times New Roman" w:cs="Times New Roman"/>
          <w:szCs w:val="20"/>
        </w:rPr>
        <w:t>and selective</w:t>
      </w:r>
      <w:r w:rsidR="00051614">
        <w:rPr>
          <w:rFonts w:ascii="Times New Roman" w:hAnsi="Times New Roman" w:cs="Times New Roman"/>
          <w:szCs w:val="20"/>
        </w:rPr>
        <w:t xml:space="preserve"> catalyst reduction are all found to aid in the reduction of NO</w:t>
      </w:r>
      <w:r w:rsidR="00051614">
        <w:rPr>
          <w:rFonts w:ascii="Times New Roman" w:hAnsi="Times New Roman" w:cs="Times New Roman"/>
          <w:szCs w:val="20"/>
          <w:vertAlign w:val="subscript"/>
        </w:rPr>
        <w:t>X</w:t>
      </w:r>
      <w:r w:rsidR="00A03467">
        <w:rPr>
          <w:rFonts w:ascii="Times New Roman" w:hAnsi="Times New Roman" w:cs="Times New Roman"/>
          <w:szCs w:val="20"/>
        </w:rPr>
        <w:t>.</w:t>
      </w:r>
    </w:p>
    <w:p w14:paraId="32334AE0" w14:textId="55DA6B91" w:rsidR="005852D2" w:rsidRPr="00A03467" w:rsidRDefault="005852D2" w:rsidP="002E76A0">
      <w:pPr>
        <w:jc w:val="both"/>
        <w:rPr>
          <w:rFonts w:ascii="Times New Roman" w:hAnsi="Times New Roman" w:cs="Times New Roman"/>
          <w:szCs w:val="20"/>
        </w:rPr>
      </w:pPr>
      <w:r w:rsidRPr="005852D2">
        <w:rPr>
          <w:rFonts w:ascii="Times New Roman" w:hAnsi="Times New Roman" w:cs="Times New Roman"/>
          <w:szCs w:val="20"/>
        </w:rPr>
        <w:t xml:space="preserve">Euro 7 predictions and speculations are in place, </w:t>
      </w:r>
      <w:r w:rsidR="00051614">
        <w:rPr>
          <w:rFonts w:ascii="Times New Roman" w:hAnsi="Times New Roman" w:cs="Times New Roman"/>
          <w:szCs w:val="20"/>
        </w:rPr>
        <w:t xml:space="preserve">it is known that the emissions limits will be decreased from the Euro 6 limits, but the </w:t>
      </w:r>
      <w:r w:rsidR="00A03467">
        <w:rPr>
          <w:rFonts w:ascii="Times New Roman" w:hAnsi="Times New Roman" w:cs="Times New Roman"/>
          <w:szCs w:val="20"/>
        </w:rPr>
        <w:t xml:space="preserve">solutions manufacturers will take are still unknown. The option of downsizing the engines by replacing four-cylinder engines with three-cylinder engines has already been made, however there are options of applying a new architecture structure to the vehicles by introducing a 48-volt system which has been found to reduce the vehicles weight </w:t>
      </w:r>
      <w:r w:rsidR="00EA6ED4">
        <w:rPr>
          <w:rFonts w:ascii="Times New Roman" w:hAnsi="Times New Roman" w:cs="Times New Roman"/>
          <w:szCs w:val="20"/>
        </w:rPr>
        <w:t>and</w:t>
      </w:r>
      <w:r w:rsidR="00A03467">
        <w:rPr>
          <w:rFonts w:ascii="Times New Roman" w:hAnsi="Times New Roman" w:cs="Times New Roman"/>
          <w:szCs w:val="20"/>
        </w:rPr>
        <w:t xml:space="preserve"> decrease the CO</w:t>
      </w:r>
      <w:r w:rsidR="00A03467">
        <w:rPr>
          <w:rFonts w:ascii="Times New Roman" w:hAnsi="Times New Roman" w:cs="Times New Roman"/>
          <w:szCs w:val="20"/>
          <w:vertAlign w:val="subscript"/>
        </w:rPr>
        <w:t>2</w:t>
      </w:r>
      <w:r w:rsidR="00A03467">
        <w:rPr>
          <w:rFonts w:ascii="Times New Roman" w:hAnsi="Times New Roman" w:cs="Times New Roman"/>
          <w:szCs w:val="20"/>
        </w:rPr>
        <w:t xml:space="preserve"> produced by up to fifteen percent by electrifying the drivetrain and ancillaries of the vehicle.</w:t>
      </w:r>
    </w:p>
    <w:p w14:paraId="3BFFD34D" w14:textId="4005D0F1" w:rsidR="008C35DF" w:rsidRPr="0052371B" w:rsidRDefault="00B96600" w:rsidP="00275E1D">
      <w:pPr>
        <w:jc w:val="center"/>
        <w:rPr>
          <w:rFonts w:ascii="Times New Roman" w:hAnsi="Times New Roman" w:cs="Times New Roman"/>
          <w:b/>
          <w:sz w:val="24"/>
        </w:rPr>
      </w:pPr>
      <w:r w:rsidRPr="0072428E">
        <w:rPr>
          <w:rFonts w:ascii="Arial" w:hAnsi="Arial" w:cs="Arial"/>
          <w:b/>
          <w:sz w:val="24"/>
          <w:u w:val="single"/>
        </w:rPr>
        <w:br w:type="page"/>
      </w:r>
      <w:r w:rsidR="00F455B1" w:rsidRPr="00972626">
        <w:rPr>
          <w:rFonts w:ascii="Times New Roman" w:hAnsi="Times New Roman" w:cs="Times New Roman"/>
          <w:b/>
          <w:sz w:val="24"/>
        </w:rPr>
        <w:lastRenderedPageBreak/>
        <w:t>Table of c</w:t>
      </w:r>
      <w:r w:rsidR="00E0744E" w:rsidRPr="00972626">
        <w:rPr>
          <w:rFonts w:ascii="Times New Roman" w:hAnsi="Times New Roman" w:cs="Times New Roman"/>
          <w:b/>
          <w:sz w:val="24"/>
        </w:rPr>
        <w:t>ontents</w:t>
      </w:r>
    </w:p>
    <w:p w14:paraId="2FE820F3" w14:textId="77777777" w:rsidR="00503843" w:rsidRPr="00E35910" w:rsidRDefault="00503843" w:rsidP="00E0744E">
      <w:pPr>
        <w:rPr>
          <w:rFonts w:ascii="Arial" w:hAnsi="Arial" w:cs="Arial"/>
          <w:sz w:val="20"/>
          <w:u w:val="single"/>
        </w:rPr>
      </w:pPr>
    </w:p>
    <w:p w14:paraId="0AED4013" w14:textId="71A4D385" w:rsidR="00F727C7" w:rsidRPr="00E35910" w:rsidRDefault="00771449" w:rsidP="00A02B8B">
      <w:pPr>
        <w:pStyle w:val="ListParagraph"/>
        <w:numPr>
          <w:ilvl w:val="0"/>
          <w:numId w:val="5"/>
        </w:numPr>
        <w:spacing w:line="240" w:lineRule="auto"/>
        <w:jc w:val="center"/>
        <w:rPr>
          <w:rFonts w:ascii="Times New Roman" w:hAnsi="Times New Roman" w:cs="Times New Roman"/>
        </w:rPr>
      </w:pPr>
      <w:r w:rsidRPr="00E35910">
        <w:rPr>
          <w:rFonts w:ascii="Times New Roman" w:hAnsi="Times New Roman" w:cs="Times New Roman"/>
        </w:rPr>
        <w:t xml:space="preserve">List of </w:t>
      </w:r>
      <w:r w:rsidR="00684EBC" w:rsidRPr="00E35910">
        <w:rPr>
          <w:rFonts w:ascii="Times New Roman" w:hAnsi="Times New Roman" w:cs="Times New Roman"/>
        </w:rPr>
        <w:t xml:space="preserve">Tables &amp; </w:t>
      </w:r>
      <w:r w:rsidRPr="00E35910">
        <w:rPr>
          <w:rFonts w:ascii="Times New Roman" w:hAnsi="Times New Roman" w:cs="Times New Roman"/>
        </w:rPr>
        <w:t>figure</w:t>
      </w:r>
      <w:r w:rsidR="004D48C3" w:rsidRPr="00E35910">
        <w:rPr>
          <w:rFonts w:ascii="Times New Roman" w:hAnsi="Times New Roman" w:cs="Times New Roman"/>
        </w:rPr>
        <w:t>s…</w:t>
      </w:r>
      <w:r w:rsidR="005937C3" w:rsidRPr="00E35910">
        <w:rPr>
          <w:rFonts w:ascii="Times New Roman" w:hAnsi="Times New Roman" w:cs="Times New Roman"/>
        </w:rPr>
        <w:t>…</w:t>
      </w:r>
      <w:r w:rsidR="004D48C3" w:rsidRPr="00E35910">
        <w:rPr>
          <w:rFonts w:ascii="Times New Roman" w:hAnsi="Times New Roman" w:cs="Times New Roman"/>
        </w:rPr>
        <w:t>…</w:t>
      </w:r>
      <w:r w:rsidR="005937C3" w:rsidRPr="00E35910">
        <w:rPr>
          <w:rFonts w:ascii="Times New Roman" w:hAnsi="Times New Roman" w:cs="Times New Roman"/>
        </w:rPr>
        <w:t>…………………………………………</w:t>
      </w:r>
      <w:r w:rsidR="00793CFC" w:rsidRPr="00E35910">
        <w:rPr>
          <w:rFonts w:ascii="Times New Roman" w:hAnsi="Times New Roman" w:cs="Times New Roman"/>
        </w:rPr>
        <w:t>…</w:t>
      </w:r>
      <w:r w:rsidR="008D13F4" w:rsidRPr="00E35910">
        <w:rPr>
          <w:rFonts w:ascii="Times New Roman" w:hAnsi="Times New Roman" w:cs="Times New Roman"/>
        </w:rPr>
        <w:t>………</w:t>
      </w:r>
      <w:r w:rsidR="005937C3" w:rsidRPr="00E35910">
        <w:rPr>
          <w:rFonts w:ascii="Times New Roman" w:hAnsi="Times New Roman" w:cs="Times New Roman"/>
        </w:rPr>
        <w:t>1</w:t>
      </w:r>
    </w:p>
    <w:p w14:paraId="2260FC4E" w14:textId="77777777" w:rsidR="008D13F4" w:rsidRPr="00E35910" w:rsidRDefault="008D13F4" w:rsidP="00A02B8B">
      <w:pPr>
        <w:pStyle w:val="ListParagraph"/>
        <w:spacing w:line="240" w:lineRule="auto"/>
        <w:ind w:left="1353"/>
        <w:jc w:val="center"/>
        <w:rPr>
          <w:rFonts w:ascii="Times New Roman" w:hAnsi="Times New Roman" w:cs="Times New Roman"/>
        </w:rPr>
      </w:pPr>
    </w:p>
    <w:p w14:paraId="4814F945" w14:textId="2FEF68D3" w:rsidR="007D6691" w:rsidRPr="00E35910" w:rsidRDefault="005E68AC" w:rsidP="00A02B8B">
      <w:pPr>
        <w:pStyle w:val="ListParagraph"/>
        <w:numPr>
          <w:ilvl w:val="0"/>
          <w:numId w:val="5"/>
        </w:numPr>
        <w:spacing w:line="240" w:lineRule="auto"/>
        <w:jc w:val="center"/>
        <w:rPr>
          <w:rFonts w:ascii="Times New Roman" w:hAnsi="Times New Roman" w:cs="Times New Roman"/>
        </w:rPr>
      </w:pPr>
      <w:r w:rsidRPr="00E35910">
        <w:rPr>
          <w:rFonts w:ascii="Times New Roman" w:hAnsi="Times New Roman" w:cs="Times New Roman"/>
        </w:rPr>
        <w:t>Introductio</w:t>
      </w:r>
      <w:r w:rsidR="00D310AC" w:rsidRPr="00E35910">
        <w:rPr>
          <w:rFonts w:ascii="Times New Roman" w:hAnsi="Times New Roman" w:cs="Times New Roman"/>
        </w:rPr>
        <w:t>n</w:t>
      </w:r>
      <w:r w:rsidR="00A13F97" w:rsidRPr="00E35910">
        <w:rPr>
          <w:rFonts w:ascii="Times New Roman" w:hAnsi="Times New Roman" w:cs="Times New Roman"/>
        </w:rPr>
        <w:t>…………………………………………………………………</w:t>
      </w:r>
      <w:r w:rsidR="008D13F4" w:rsidRPr="00E35910">
        <w:rPr>
          <w:rFonts w:ascii="Times New Roman" w:hAnsi="Times New Roman" w:cs="Times New Roman"/>
        </w:rPr>
        <w:t>……</w:t>
      </w:r>
      <w:r w:rsidR="00E0027E">
        <w:rPr>
          <w:rFonts w:ascii="Times New Roman" w:hAnsi="Times New Roman" w:cs="Times New Roman"/>
        </w:rPr>
        <w:t>.</w:t>
      </w:r>
      <w:r w:rsidR="008D13F4" w:rsidRPr="00E35910">
        <w:rPr>
          <w:rFonts w:ascii="Times New Roman" w:hAnsi="Times New Roman" w:cs="Times New Roman"/>
        </w:rPr>
        <w:t>..</w:t>
      </w:r>
      <w:r w:rsidR="00F727C7" w:rsidRPr="00E35910">
        <w:rPr>
          <w:rFonts w:ascii="Times New Roman" w:hAnsi="Times New Roman" w:cs="Times New Roman"/>
        </w:rPr>
        <w:t>2</w:t>
      </w:r>
    </w:p>
    <w:p w14:paraId="0673B549" w14:textId="77777777" w:rsidR="007170C6" w:rsidRPr="00E35910" w:rsidRDefault="007170C6" w:rsidP="00A02B8B">
      <w:pPr>
        <w:pStyle w:val="ListParagraph"/>
        <w:jc w:val="center"/>
        <w:rPr>
          <w:rFonts w:ascii="Times New Roman" w:hAnsi="Times New Roman" w:cs="Times New Roman"/>
        </w:rPr>
      </w:pPr>
    </w:p>
    <w:p w14:paraId="03EFB7F4" w14:textId="529B0B1D" w:rsidR="002B626C" w:rsidRPr="00E35910" w:rsidRDefault="002F0646" w:rsidP="00A02B8B">
      <w:pPr>
        <w:pStyle w:val="ListParagraph"/>
        <w:numPr>
          <w:ilvl w:val="0"/>
          <w:numId w:val="5"/>
        </w:numPr>
        <w:spacing w:line="480" w:lineRule="auto"/>
        <w:jc w:val="center"/>
        <w:rPr>
          <w:rFonts w:ascii="Times New Roman" w:hAnsi="Times New Roman" w:cs="Times New Roman"/>
          <w:i/>
        </w:rPr>
      </w:pPr>
      <w:r w:rsidRPr="00E35910">
        <w:rPr>
          <w:rFonts w:ascii="Times New Roman" w:hAnsi="Times New Roman" w:cs="Times New Roman"/>
        </w:rPr>
        <w:t>Literature review and research</w:t>
      </w:r>
      <w:r w:rsidRPr="00E35910">
        <w:rPr>
          <w:rFonts w:ascii="Times New Roman" w:hAnsi="Times New Roman" w:cs="Times New Roman"/>
          <w:i/>
        </w:rPr>
        <w:t>…</w:t>
      </w:r>
      <w:r w:rsidRPr="00E35910">
        <w:rPr>
          <w:rFonts w:ascii="Times New Roman" w:hAnsi="Times New Roman" w:cs="Times New Roman"/>
        </w:rPr>
        <w:t>…</w:t>
      </w:r>
      <w:r w:rsidR="006B48E6" w:rsidRPr="00E35910">
        <w:rPr>
          <w:rFonts w:ascii="Times New Roman" w:hAnsi="Times New Roman" w:cs="Times New Roman"/>
        </w:rPr>
        <w:t>………</w:t>
      </w:r>
      <w:r w:rsidRPr="00E35910">
        <w:rPr>
          <w:rFonts w:ascii="Times New Roman" w:hAnsi="Times New Roman" w:cs="Times New Roman"/>
        </w:rPr>
        <w:t>………</w:t>
      </w:r>
      <w:r w:rsidR="006B48E6" w:rsidRPr="00E35910">
        <w:rPr>
          <w:rFonts w:ascii="Times New Roman" w:hAnsi="Times New Roman" w:cs="Times New Roman"/>
        </w:rPr>
        <w:t>..</w:t>
      </w:r>
      <w:r w:rsidRPr="00E35910">
        <w:rPr>
          <w:rFonts w:ascii="Times New Roman" w:hAnsi="Times New Roman" w:cs="Times New Roman"/>
        </w:rPr>
        <w:t>………………………</w:t>
      </w:r>
      <w:r w:rsidRPr="00E35910">
        <w:rPr>
          <w:rFonts w:ascii="Times New Roman" w:hAnsi="Times New Roman" w:cs="Times New Roman"/>
          <w:i/>
        </w:rPr>
        <w:t>…</w:t>
      </w:r>
      <w:r w:rsidR="00E0027E">
        <w:rPr>
          <w:rFonts w:ascii="Times New Roman" w:hAnsi="Times New Roman" w:cs="Times New Roman"/>
          <w:i/>
        </w:rPr>
        <w:t>...….</w:t>
      </w:r>
      <w:r w:rsidR="00C04520">
        <w:rPr>
          <w:rFonts w:ascii="Times New Roman" w:hAnsi="Times New Roman" w:cs="Times New Roman"/>
          <w:i/>
        </w:rPr>
        <w:t>.</w:t>
      </w:r>
      <w:r w:rsidR="00E0027E">
        <w:rPr>
          <w:rFonts w:ascii="Times New Roman" w:hAnsi="Times New Roman" w:cs="Times New Roman"/>
          <w:i/>
        </w:rPr>
        <w:t>.</w:t>
      </w:r>
      <w:r w:rsidR="006C42E3" w:rsidRPr="00E35910">
        <w:rPr>
          <w:rFonts w:ascii="Times New Roman" w:hAnsi="Times New Roman" w:cs="Times New Roman"/>
        </w:rPr>
        <w:t>3</w:t>
      </w:r>
    </w:p>
    <w:p w14:paraId="5B22A05A" w14:textId="2E97759A" w:rsidR="002B626C" w:rsidRDefault="002B626C" w:rsidP="00A02B8B">
      <w:pPr>
        <w:pStyle w:val="ListParagraph"/>
        <w:numPr>
          <w:ilvl w:val="1"/>
          <w:numId w:val="5"/>
        </w:numPr>
        <w:spacing w:line="360" w:lineRule="auto"/>
        <w:jc w:val="center"/>
        <w:rPr>
          <w:rFonts w:ascii="Times New Roman" w:hAnsi="Times New Roman" w:cs="Times New Roman"/>
          <w:i/>
        </w:rPr>
      </w:pPr>
      <w:r>
        <w:rPr>
          <w:rFonts w:ascii="Times New Roman" w:hAnsi="Times New Roman" w:cs="Times New Roman"/>
          <w:i/>
        </w:rPr>
        <w:t>Oxides of nitrogen (NO</w:t>
      </w:r>
      <w:r w:rsidR="003057E4">
        <w:rPr>
          <w:rFonts w:ascii="Times New Roman" w:hAnsi="Times New Roman" w:cs="Times New Roman"/>
          <w:i/>
          <w:vertAlign w:val="subscript"/>
        </w:rPr>
        <w:t>X</w:t>
      </w:r>
      <w:r>
        <w:rPr>
          <w:rFonts w:ascii="Times New Roman" w:hAnsi="Times New Roman" w:cs="Times New Roman"/>
          <w:i/>
        </w:rPr>
        <w:t>)…………………………………</w:t>
      </w:r>
      <w:r w:rsidR="00B81DC2">
        <w:rPr>
          <w:rFonts w:ascii="Times New Roman" w:hAnsi="Times New Roman" w:cs="Times New Roman"/>
          <w:i/>
        </w:rPr>
        <w:t>…………………</w:t>
      </w:r>
      <w:r w:rsidR="00E0027E">
        <w:rPr>
          <w:rFonts w:ascii="Times New Roman" w:hAnsi="Times New Roman" w:cs="Times New Roman"/>
          <w:i/>
        </w:rPr>
        <w:t>………</w:t>
      </w:r>
      <w:r w:rsidR="00C04520">
        <w:rPr>
          <w:rFonts w:ascii="Times New Roman" w:hAnsi="Times New Roman" w:cs="Times New Roman"/>
          <w:i/>
        </w:rPr>
        <w:t>.</w:t>
      </w:r>
      <w:r w:rsidR="00E0027E">
        <w:rPr>
          <w:rFonts w:ascii="Times New Roman" w:hAnsi="Times New Roman" w:cs="Times New Roman"/>
          <w:i/>
        </w:rPr>
        <w:t>3</w:t>
      </w:r>
    </w:p>
    <w:p w14:paraId="79E05979" w14:textId="56CDC1FA" w:rsidR="00B91AC9" w:rsidRDefault="00331274" w:rsidP="00A02B8B">
      <w:pPr>
        <w:pStyle w:val="ListParagraph"/>
        <w:numPr>
          <w:ilvl w:val="1"/>
          <w:numId w:val="5"/>
        </w:numPr>
        <w:spacing w:line="360" w:lineRule="auto"/>
        <w:jc w:val="center"/>
        <w:rPr>
          <w:rFonts w:ascii="Times New Roman" w:hAnsi="Times New Roman" w:cs="Times New Roman"/>
          <w:i/>
        </w:rPr>
      </w:pPr>
      <w:r>
        <w:rPr>
          <w:rFonts w:ascii="Times New Roman" w:hAnsi="Times New Roman" w:cs="Times New Roman"/>
          <w:i/>
        </w:rPr>
        <w:t>NO</w:t>
      </w:r>
      <w:r w:rsidR="003057E4">
        <w:rPr>
          <w:rFonts w:ascii="Times New Roman" w:hAnsi="Times New Roman" w:cs="Times New Roman"/>
          <w:i/>
          <w:vertAlign w:val="subscript"/>
        </w:rPr>
        <w:t>X</w:t>
      </w:r>
      <w:r>
        <w:rPr>
          <w:rFonts w:ascii="Times New Roman" w:hAnsi="Times New Roman" w:cs="Times New Roman"/>
          <w:i/>
        </w:rPr>
        <w:t xml:space="preserve"> emitted during real</w:t>
      </w:r>
      <w:r w:rsidR="008D234C">
        <w:rPr>
          <w:rFonts w:ascii="Times New Roman" w:hAnsi="Times New Roman" w:cs="Times New Roman"/>
          <w:i/>
        </w:rPr>
        <w:t>-time driving tests</w:t>
      </w:r>
      <w:r w:rsidR="000B501E">
        <w:rPr>
          <w:rFonts w:ascii="Times New Roman" w:hAnsi="Times New Roman" w:cs="Times New Roman"/>
          <w:i/>
        </w:rPr>
        <w:t>……………………………………</w:t>
      </w:r>
      <w:r w:rsidR="00C04520">
        <w:rPr>
          <w:rFonts w:ascii="Times New Roman" w:hAnsi="Times New Roman" w:cs="Times New Roman"/>
          <w:i/>
        </w:rPr>
        <w:t>.</w:t>
      </w:r>
      <w:r w:rsidR="000B501E">
        <w:rPr>
          <w:rFonts w:ascii="Times New Roman" w:hAnsi="Times New Roman" w:cs="Times New Roman"/>
          <w:i/>
        </w:rPr>
        <w:t>….</w:t>
      </w:r>
      <w:r w:rsidR="00ED0C46">
        <w:rPr>
          <w:rFonts w:ascii="Times New Roman" w:hAnsi="Times New Roman" w:cs="Times New Roman"/>
          <w:i/>
        </w:rPr>
        <w:t>3</w:t>
      </w:r>
    </w:p>
    <w:p w14:paraId="1B3D8FC6" w14:textId="7CD6C844" w:rsidR="00DE65D6" w:rsidRDefault="00DE65D6" w:rsidP="00A02B8B">
      <w:pPr>
        <w:pStyle w:val="ListParagraph"/>
        <w:numPr>
          <w:ilvl w:val="1"/>
          <w:numId w:val="5"/>
        </w:numPr>
        <w:spacing w:line="360" w:lineRule="auto"/>
        <w:jc w:val="center"/>
        <w:rPr>
          <w:rFonts w:ascii="Times New Roman" w:hAnsi="Times New Roman" w:cs="Times New Roman"/>
          <w:i/>
        </w:rPr>
      </w:pPr>
      <w:r>
        <w:rPr>
          <w:rFonts w:ascii="Times New Roman" w:hAnsi="Times New Roman" w:cs="Times New Roman"/>
          <w:i/>
        </w:rPr>
        <w:t>NO</w:t>
      </w:r>
      <w:r w:rsidR="003057E4">
        <w:rPr>
          <w:rFonts w:ascii="Times New Roman" w:hAnsi="Times New Roman" w:cs="Times New Roman"/>
          <w:i/>
          <w:vertAlign w:val="subscript"/>
        </w:rPr>
        <w:t>X</w:t>
      </w:r>
      <w:r>
        <w:rPr>
          <w:rFonts w:ascii="Times New Roman" w:hAnsi="Times New Roman" w:cs="Times New Roman"/>
          <w:i/>
        </w:rPr>
        <w:t xml:space="preserve"> reduction methods</w:t>
      </w:r>
      <w:r w:rsidR="00A75577">
        <w:rPr>
          <w:rFonts w:ascii="Times New Roman" w:hAnsi="Times New Roman" w:cs="Times New Roman"/>
          <w:i/>
        </w:rPr>
        <w:t>…………………….</w:t>
      </w:r>
      <w:r w:rsidR="00DD4774" w:rsidRPr="003B5949">
        <w:rPr>
          <w:rFonts w:ascii="Times New Roman" w:hAnsi="Times New Roman" w:cs="Times New Roman"/>
          <w:i/>
        </w:rPr>
        <w:t>…………</w:t>
      </w:r>
      <w:r w:rsidR="00BB510E" w:rsidRPr="003B5949">
        <w:rPr>
          <w:rFonts w:ascii="Times New Roman" w:hAnsi="Times New Roman" w:cs="Times New Roman"/>
          <w:i/>
        </w:rPr>
        <w:t>……</w:t>
      </w:r>
      <w:r w:rsidR="009F66F5" w:rsidRPr="003B5949">
        <w:rPr>
          <w:rFonts w:ascii="Times New Roman" w:hAnsi="Times New Roman" w:cs="Times New Roman"/>
          <w:i/>
        </w:rPr>
        <w:t>...</w:t>
      </w:r>
      <w:r w:rsidR="00B81DC2">
        <w:rPr>
          <w:rFonts w:ascii="Times New Roman" w:hAnsi="Times New Roman" w:cs="Times New Roman"/>
          <w:i/>
        </w:rPr>
        <w:t>.</w:t>
      </w:r>
      <w:r w:rsidR="000B501E">
        <w:rPr>
          <w:rFonts w:ascii="Times New Roman" w:hAnsi="Times New Roman" w:cs="Times New Roman"/>
          <w:i/>
        </w:rPr>
        <w:t>..................</w:t>
      </w:r>
      <w:r w:rsidR="00B81DC2">
        <w:rPr>
          <w:rFonts w:ascii="Times New Roman" w:hAnsi="Times New Roman" w:cs="Times New Roman"/>
          <w:i/>
        </w:rPr>
        <w:t>.......</w:t>
      </w:r>
      <w:r w:rsidR="00C04520">
        <w:rPr>
          <w:rFonts w:ascii="Times New Roman" w:hAnsi="Times New Roman" w:cs="Times New Roman"/>
          <w:i/>
        </w:rPr>
        <w:t>.</w:t>
      </w:r>
      <w:r w:rsidR="00BB510E" w:rsidRPr="003B5949">
        <w:rPr>
          <w:rFonts w:ascii="Times New Roman" w:hAnsi="Times New Roman" w:cs="Times New Roman"/>
          <w:i/>
        </w:rPr>
        <w:t>…</w:t>
      </w:r>
      <w:r w:rsidR="000A5C1D">
        <w:rPr>
          <w:rFonts w:ascii="Times New Roman" w:hAnsi="Times New Roman" w:cs="Times New Roman"/>
          <w:i/>
        </w:rPr>
        <w:t>.</w:t>
      </w:r>
      <w:r w:rsidR="00ED0C46">
        <w:rPr>
          <w:rFonts w:ascii="Times New Roman" w:hAnsi="Times New Roman" w:cs="Times New Roman"/>
          <w:i/>
        </w:rPr>
        <w:t>4</w:t>
      </w:r>
    </w:p>
    <w:p w14:paraId="6F188554" w14:textId="127DBD60" w:rsidR="00DE65D6" w:rsidRDefault="00DE65D6" w:rsidP="00A02B8B">
      <w:pPr>
        <w:pStyle w:val="ListParagraph"/>
        <w:numPr>
          <w:ilvl w:val="2"/>
          <w:numId w:val="5"/>
        </w:numPr>
        <w:spacing w:line="360" w:lineRule="auto"/>
        <w:jc w:val="center"/>
        <w:rPr>
          <w:rFonts w:ascii="Times New Roman" w:hAnsi="Times New Roman" w:cs="Times New Roman"/>
          <w:i/>
        </w:rPr>
      </w:pPr>
      <w:r>
        <w:rPr>
          <w:rFonts w:ascii="Times New Roman" w:hAnsi="Times New Roman" w:cs="Times New Roman"/>
          <w:i/>
        </w:rPr>
        <w:t>Lean burn</w:t>
      </w:r>
      <w:r w:rsidR="00287478">
        <w:rPr>
          <w:rFonts w:ascii="Times New Roman" w:hAnsi="Times New Roman" w:cs="Times New Roman"/>
          <w:i/>
        </w:rPr>
        <w:t xml:space="preserve"> effect on NO</w:t>
      </w:r>
      <w:r w:rsidR="003057E4">
        <w:rPr>
          <w:rFonts w:ascii="Times New Roman" w:hAnsi="Times New Roman" w:cs="Times New Roman"/>
          <w:i/>
          <w:vertAlign w:val="subscript"/>
        </w:rPr>
        <w:t>X</w:t>
      </w:r>
      <w:r w:rsidR="004743D5">
        <w:rPr>
          <w:rFonts w:ascii="Times New Roman" w:hAnsi="Times New Roman" w:cs="Times New Roman"/>
          <w:i/>
        </w:rPr>
        <w:t>……………………………</w:t>
      </w:r>
      <w:r w:rsidR="000B501E">
        <w:rPr>
          <w:rFonts w:ascii="Times New Roman" w:hAnsi="Times New Roman" w:cs="Times New Roman"/>
          <w:i/>
        </w:rPr>
        <w:t>…………...</w:t>
      </w:r>
      <w:r w:rsidR="004743D5">
        <w:rPr>
          <w:rFonts w:ascii="Times New Roman" w:hAnsi="Times New Roman" w:cs="Times New Roman"/>
          <w:i/>
        </w:rPr>
        <w:t>……</w:t>
      </w:r>
      <w:r w:rsidR="00C04520">
        <w:rPr>
          <w:rFonts w:ascii="Times New Roman" w:hAnsi="Times New Roman" w:cs="Times New Roman"/>
          <w:i/>
        </w:rPr>
        <w:t>.</w:t>
      </w:r>
      <w:r w:rsidR="004743D5">
        <w:rPr>
          <w:rFonts w:ascii="Times New Roman" w:hAnsi="Times New Roman" w:cs="Times New Roman"/>
          <w:i/>
        </w:rPr>
        <w:t>…</w:t>
      </w:r>
      <w:r w:rsidR="00FE76FA">
        <w:rPr>
          <w:rFonts w:ascii="Times New Roman" w:hAnsi="Times New Roman" w:cs="Times New Roman"/>
          <w:i/>
        </w:rPr>
        <w:t>..</w:t>
      </w:r>
      <w:r w:rsidR="00ED0C46">
        <w:rPr>
          <w:rFonts w:ascii="Times New Roman" w:hAnsi="Times New Roman" w:cs="Times New Roman"/>
          <w:i/>
        </w:rPr>
        <w:t>4</w:t>
      </w:r>
    </w:p>
    <w:p w14:paraId="1FC036AC" w14:textId="50520F49" w:rsidR="00DE65D6" w:rsidRPr="00DE65D6" w:rsidRDefault="00DE65D6" w:rsidP="00A02B8B">
      <w:pPr>
        <w:pStyle w:val="ListParagraph"/>
        <w:numPr>
          <w:ilvl w:val="2"/>
          <w:numId w:val="5"/>
        </w:numPr>
        <w:spacing w:line="360" w:lineRule="auto"/>
        <w:jc w:val="center"/>
        <w:rPr>
          <w:rFonts w:ascii="Times New Roman" w:hAnsi="Times New Roman" w:cs="Times New Roman"/>
          <w:i/>
        </w:rPr>
      </w:pPr>
      <w:r>
        <w:rPr>
          <w:rFonts w:ascii="Times New Roman" w:hAnsi="Times New Roman" w:cs="Times New Roman"/>
          <w:i/>
        </w:rPr>
        <w:t>NO</w:t>
      </w:r>
      <w:r w:rsidR="003057E4">
        <w:rPr>
          <w:rFonts w:ascii="Times New Roman" w:hAnsi="Times New Roman" w:cs="Times New Roman"/>
          <w:i/>
          <w:vertAlign w:val="subscript"/>
        </w:rPr>
        <w:t>X</w:t>
      </w:r>
      <w:r>
        <w:rPr>
          <w:rFonts w:ascii="Times New Roman" w:hAnsi="Times New Roman" w:cs="Times New Roman"/>
          <w:i/>
        </w:rPr>
        <w:t xml:space="preserve"> storage catalyst………………</w:t>
      </w:r>
      <w:r w:rsidR="004743D5">
        <w:rPr>
          <w:rFonts w:ascii="Times New Roman" w:hAnsi="Times New Roman" w:cs="Times New Roman"/>
          <w:i/>
        </w:rPr>
        <w:t>………………</w:t>
      </w:r>
      <w:r w:rsidR="00BB02B3">
        <w:rPr>
          <w:rFonts w:ascii="Times New Roman" w:hAnsi="Times New Roman" w:cs="Times New Roman"/>
          <w:i/>
        </w:rPr>
        <w:t>……………………</w:t>
      </w:r>
      <w:r w:rsidR="00C04520">
        <w:rPr>
          <w:rFonts w:ascii="Times New Roman" w:hAnsi="Times New Roman" w:cs="Times New Roman"/>
          <w:i/>
        </w:rPr>
        <w:t>.</w:t>
      </w:r>
      <w:r w:rsidR="00BB02B3">
        <w:rPr>
          <w:rFonts w:ascii="Times New Roman" w:hAnsi="Times New Roman" w:cs="Times New Roman"/>
          <w:i/>
        </w:rPr>
        <w:t>…</w:t>
      </w:r>
      <w:r w:rsidR="00A714A0">
        <w:rPr>
          <w:rFonts w:ascii="Times New Roman" w:hAnsi="Times New Roman" w:cs="Times New Roman"/>
          <w:i/>
        </w:rPr>
        <w:t>4</w:t>
      </w:r>
    </w:p>
    <w:p w14:paraId="494C7714" w14:textId="022E8D0A" w:rsidR="002D25E8" w:rsidRDefault="00B67A4F" w:rsidP="00A02B8B">
      <w:pPr>
        <w:pStyle w:val="ListParagraph"/>
        <w:numPr>
          <w:ilvl w:val="1"/>
          <w:numId w:val="5"/>
        </w:numPr>
        <w:spacing w:line="360" w:lineRule="auto"/>
        <w:jc w:val="center"/>
        <w:rPr>
          <w:rFonts w:ascii="Times New Roman" w:hAnsi="Times New Roman" w:cs="Times New Roman"/>
          <w:i/>
        </w:rPr>
      </w:pPr>
      <w:r>
        <w:rPr>
          <w:rFonts w:ascii="Times New Roman" w:hAnsi="Times New Roman" w:cs="Times New Roman"/>
          <w:i/>
        </w:rPr>
        <w:t>Catalytic convertors</w:t>
      </w:r>
      <w:r w:rsidR="00A75577">
        <w:rPr>
          <w:rFonts w:ascii="Times New Roman" w:hAnsi="Times New Roman" w:cs="Times New Roman"/>
          <w:i/>
        </w:rPr>
        <w:t>………………………….</w:t>
      </w:r>
      <w:r w:rsidR="002D25E8" w:rsidRPr="003B5949">
        <w:rPr>
          <w:rFonts w:ascii="Times New Roman" w:hAnsi="Times New Roman" w:cs="Times New Roman"/>
          <w:i/>
        </w:rPr>
        <w:t>…</w:t>
      </w:r>
      <w:r w:rsidR="00A75577">
        <w:rPr>
          <w:rFonts w:ascii="Times New Roman" w:hAnsi="Times New Roman" w:cs="Times New Roman"/>
          <w:i/>
        </w:rPr>
        <w:t>……………</w:t>
      </w:r>
      <w:r w:rsidR="004A213A">
        <w:rPr>
          <w:rFonts w:ascii="Times New Roman" w:hAnsi="Times New Roman" w:cs="Times New Roman"/>
          <w:i/>
        </w:rPr>
        <w:t>……</w:t>
      </w:r>
      <w:r w:rsidR="00A75577">
        <w:rPr>
          <w:rFonts w:ascii="Times New Roman" w:hAnsi="Times New Roman" w:cs="Times New Roman"/>
          <w:i/>
        </w:rPr>
        <w:t>…</w:t>
      </w:r>
      <w:r w:rsidR="002D25E8" w:rsidRPr="003B5949">
        <w:rPr>
          <w:rFonts w:ascii="Times New Roman" w:hAnsi="Times New Roman" w:cs="Times New Roman"/>
          <w:i/>
        </w:rPr>
        <w:t>…</w:t>
      </w:r>
      <w:r w:rsidR="000A5C1D">
        <w:rPr>
          <w:rFonts w:ascii="Times New Roman" w:hAnsi="Times New Roman" w:cs="Times New Roman"/>
          <w:i/>
        </w:rPr>
        <w:t>…</w:t>
      </w:r>
      <w:r w:rsidR="00BB02B3">
        <w:rPr>
          <w:rFonts w:ascii="Times New Roman" w:hAnsi="Times New Roman" w:cs="Times New Roman"/>
          <w:i/>
        </w:rPr>
        <w:t>………</w:t>
      </w:r>
      <w:r w:rsidR="00FE76FA">
        <w:rPr>
          <w:rFonts w:ascii="Times New Roman" w:hAnsi="Times New Roman" w:cs="Times New Roman"/>
          <w:i/>
        </w:rPr>
        <w:t>.</w:t>
      </w:r>
      <w:r w:rsidR="00BB02B3">
        <w:rPr>
          <w:rFonts w:ascii="Times New Roman" w:hAnsi="Times New Roman" w:cs="Times New Roman"/>
          <w:i/>
        </w:rPr>
        <w:t>.</w:t>
      </w:r>
      <w:r w:rsidR="00A714A0">
        <w:rPr>
          <w:rFonts w:ascii="Times New Roman" w:hAnsi="Times New Roman" w:cs="Times New Roman"/>
          <w:i/>
        </w:rPr>
        <w:t>4</w:t>
      </w:r>
    </w:p>
    <w:p w14:paraId="306DF26F" w14:textId="65206893" w:rsidR="00B67A4F" w:rsidRDefault="00B67A4F" w:rsidP="00A02B8B">
      <w:pPr>
        <w:pStyle w:val="ListParagraph"/>
        <w:numPr>
          <w:ilvl w:val="2"/>
          <w:numId w:val="5"/>
        </w:numPr>
        <w:spacing w:line="360" w:lineRule="auto"/>
        <w:jc w:val="center"/>
        <w:rPr>
          <w:rFonts w:ascii="Times New Roman" w:hAnsi="Times New Roman" w:cs="Times New Roman"/>
          <w:i/>
        </w:rPr>
      </w:pPr>
      <w:r>
        <w:rPr>
          <w:rFonts w:ascii="Times New Roman" w:hAnsi="Times New Roman" w:cs="Times New Roman"/>
          <w:i/>
        </w:rPr>
        <w:t>Two-way catalyst</w:t>
      </w:r>
      <w:r w:rsidR="004743D5">
        <w:rPr>
          <w:rFonts w:ascii="Times New Roman" w:hAnsi="Times New Roman" w:cs="Times New Roman"/>
          <w:i/>
        </w:rPr>
        <w:t>…………………………</w:t>
      </w:r>
      <w:r w:rsidR="00BB02B3">
        <w:rPr>
          <w:rFonts w:ascii="Times New Roman" w:hAnsi="Times New Roman" w:cs="Times New Roman"/>
          <w:i/>
        </w:rPr>
        <w:t>……………………………</w:t>
      </w:r>
      <w:r w:rsidR="00FE76FA">
        <w:rPr>
          <w:rFonts w:ascii="Times New Roman" w:hAnsi="Times New Roman" w:cs="Times New Roman"/>
          <w:i/>
        </w:rPr>
        <w:t>.</w:t>
      </w:r>
      <w:r w:rsidR="00C04520">
        <w:rPr>
          <w:rFonts w:ascii="Times New Roman" w:hAnsi="Times New Roman" w:cs="Times New Roman"/>
          <w:i/>
        </w:rPr>
        <w:t>.</w:t>
      </w:r>
      <w:r w:rsidR="00BB02B3">
        <w:rPr>
          <w:rFonts w:ascii="Times New Roman" w:hAnsi="Times New Roman" w:cs="Times New Roman"/>
          <w:i/>
        </w:rPr>
        <w:t>…</w:t>
      </w:r>
      <w:r w:rsidR="00ED0C46">
        <w:rPr>
          <w:rFonts w:ascii="Times New Roman" w:hAnsi="Times New Roman" w:cs="Times New Roman"/>
          <w:i/>
        </w:rPr>
        <w:t>5</w:t>
      </w:r>
    </w:p>
    <w:p w14:paraId="31D67332" w14:textId="0165811B" w:rsidR="00B67A4F" w:rsidRDefault="00B67A4F" w:rsidP="00A02B8B">
      <w:pPr>
        <w:pStyle w:val="ListParagraph"/>
        <w:numPr>
          <w:ilvl w:val="2"/>
          <w:numId w:val="5"/>
        </w:numPr>
        <w:spacing w:line="360" w:lineRule="auto"/>
        <w:jc w:val="center"/>
        <w:rPr>
          <w:rFonts w:ascii="Times New Roman" w:hAnsi="Times New Roman" w:cs="Times New Roman"/>
          <w:i/>
        </w:rPr>
      </w:pPr>
      <w:r>
        <w:rPr>
          <w:rFonts w:ascii="Times New Roman" w:hAnsi="Times New Roman" w:cs="Times New Roman"/>
          <w:i/>
        </w:rPr>
        <w:t>Three-way catalyst</w:t>
      </w:r>
      <w:r w:rsidR="004743D5">
        <w:rPr>
          <w:rFonts w:ascii="Times New Roman" w:hAnsi="Times New Roman" w:cs="Times New Roman"/>
          <w:i/>
        </w:rPr>
        <w:t>…………………………</w:t>
      </w:r>
      <w:r w:rsidR="00BB02B3">
        <w:rPr>
          <w:rFonts w:ascii="Times New Roman" w:hAnsi="Times New Roman" w:cs="Times New Roman"/>
          <w:i/>
        </w:rPr>
        <w:t>……………………………</w:t>
      </w:r>
      <w:r w:rsidR="00C04520">
        <w:rPr>
          <w:rFonts w:ascii="Times New Roman" w:hAnsi="Times New Roman" w:cs="Times New Roman"/>
          <w:i/>
        </w:rPr>
        <w:t>.</w:t>
      </w:r>
      <w:r w:rsidR="00FE76FA">
        <w:rPr>
          <w:rFonts w:ascii="Times New Roman" w:hAnsi="Times New Roman" w:cs="Times New Roman"/>
          <w:i/>
        </w:rPr>
        <w:t>..</w:t>
      </w:r>
      <w:r w:rsidR="00BA6C92">
        <w:rPr>
          <w:rFonts w:ascii="Times New Roman" w:hAnsi="Times New Roman" w:cs="Times New Roman"/>
          <w:i/>
        </w:rPr>
        <w:t>5</w:t>
      </w:r>
    </w:p>
    <w:p w14:paraId="0193FE1D" w14:textId="50670DAA" w:rsidR="00B67A4F" w:rsidRDefault="00B67A4F" w:rsidP="00A02B8B">
      <w:pPr>
        <w:pStyle w:val="ListParagraph"/>
        <w:numPr>
          <w:ilvl w:val="2"/>
          <w:numId w:val="5"/>
        </w:numPr>
        <w:spacing w:line="360" w:lineRule="auto"/>
        <w:jc w:val="center"/>
        <w:rPr>
          <w:rFonts w:ascii="Times New Roman" w:hAnsi="Times New Roman" w:cs="Times New Roman"/>
          <w:i/>
        </w:rPr>
      </w:pPr>
      <w:r>
        <w:rPr>
          <w:rFonts w:ascii="Times New Roman" w:hAnsi="Times New Roman" w:cs="Times New Roman"/>
          <w:i/>
        </w:rPr>
        <w:t>Selective catalyst reduction (SCR)</w:t>
      </w:r>
      <w:r w:rsidR="004743D5">
        <w:rPr>
          <w:rFonts w:ascii="Times New Roman" w:hAnsi="Times New Roman" w:cs="Times New Roman"/>
          <w:i/>
        </w:rPr>
        <w:t>…………………………</w:t>
      </w:r>
      <w:r w:rsidR="00BB02B3">
        <w:rPr>
          <w:rFonts w:ascii="Times New Roman" w:hAnsi="Times New Roman" w:cs="Times New Roman"/>
          <w:i/>
        </w:rPr>
        <w:t>…</w:t>
      </w:r>
      <w:r w:rsidR="00FE76FA">
        <w:rPr>
          <w:rFonts w:ascii="Times New Roman" w:hAnsi="Times New Roman" w:cs="Times New Roman"/>
          <w:i/>
        </w:rPr>
        <w:t>..</w:t>
      </w:r>
      <w:r w:rsidR="00BB02B3">
        <w:rPr>
          <w:rFonts w:ascii="Times New Roman" w:hAnsi="Times New Roman" w:cs="Times New Roman"/>
          <w:i/>
        </w:rPr>
        <w:t>……</w:t>
      </w:r>
      <w:r w:rsidR="00C04520">
        <w:rPr>
          <w:rFonts w:ascii="Times New Roman" w:hAnsi="Times New Roman" w:cs="Times New Roman"/>
          <w:i/>
        </w:rPr>
        <w:t>.</w:t>
      </w:r>
      <w:r w:rsidR="00BB02B3">
        <w:rPr>
          <w:rFonts w:ascii="Times New Roman" w:hAnsi="Times New Roman" w:cs="Times New Roman"/>
          <w:i/>
        </w:rPr>
        <w:t>…</w:t>
      </w:r>
      <w:r w:rsidR="00A714A0">
        <w:rPr>
          <w:rFonts w:ascii="Times New Roman" w:hAnsi="Times New Roman" w:cs="Times New Roman"/>
          <w:i/>
        </w:rPr>
        <w:t>5</w:t>
      </w:r>
    </w:p>
    <w:p w14:paraId="3D2C8DD2" w14:textId="54E1AF52" w:rsidR="00B67A4F" w:rsidRDefault="004743D5" w:rsidP="00A02B8B">
      <w:pPr>
        <w:pStyle w:val="ListParagraph"/>
        <w:numPr>
          <w:ilvl w:val="2"/>
          <w:numId w:val="5"/>
        </w:numPr>
        <w:spacing w:line="360" w:lineRule="auto"/>
        <w:jc w:val="center"/>
        <w:rPr>
          <w:rFonts w:ascii="Times New Roman" w:hAnsi="Times New Roman" w:cs="Times New Roman"/>
          <w:i/>
        </w:rPr>
      </w:pPr>
      <w:r>
        <w:rPr>
          <w:rFonts w:ascii="Times New Roman" w:hAnsi="Times New Roman" w:cs="Times New Roman"/>
          <w:i/>
        </w:rPr>
        <w:t>Monitoring strategies………………………………</w:t>
      </w:r>
      <w:r w:rsidR="00BB02B3">
        <w:rPr>
          <w:rFonts w:ascii="Times New Roman" w:hAnsi="Times New Roman" w:cs="Times New Roman"/>
          <w:i/>
        </w:rPr>
        <w:t>…………………</w:t>
      </w:r>
      <w:r w:rsidR="00C04520">
        <w:rPr>
          <w:rFonts w:ascii="Times New Roman" w:hAnsi="Times New Roman" w:cs="Times New Roman"/>
          <w:i/>
        </w:rPr>
        <w:t>…</w:t>
      </w:r>
      <w:r w:rsidR="00BB02B3">
        <w:rPr>
          <w:rFonts w:ascii="Times New Roman" w:hAnsi="Times New Roman" w:cs="Times New Roman"/>
          <w:i/>
        </w:rPr>
        <w:t>.</w:t>
      </w:r>
      <w:r>
        <w:rPr>
          <w:rFonts w:ascii="Times New Roman" w:hAnsi="Times New Roman" w:cs="Times New Roman"/>
          <w:i/>
        </w:rPr>
        <w:t>.</w:t>
      </w:r>
      <w:r w:rsidR="00BA6C92">
        <w:rPr>
          <w:rFonts w:ascii="Times New Roman" w:hAnsi="Times New Roman" w:cs="Times New Roman"/>
          <w:i/>
        </w:rPr>
        <w:t>6</w:t>
      </w:r>
    </w:p>
    <w:p w14:paraId="2F928CBE" w14:textId="2AD6DCC1" w:rsidR="004743D5" w:rsidRDefault="004743D5" w:rsidP="00A02B8B">
      <w:pPr>
        <w:pStyle w:val="ListParagraph"/>
        <w:numPr>
          <w:ilvl w:val="1"/>
          <w:numId w:val="5"/>
        </w:numPr>
        <w:spacing w:line="360" w:lineRule="auto"/>
        <w:jc w:val="center"/>
        <w:rPr>
          <w:rFonts w:ascii="Times New Roman" w:hAnsi="Times New Roman" w:cs="Times New Roman"/>
          <w:i/>
        </w:rPr>
      </w:pPr>
      <w:r>
        <w:rPr>
          <w:rFonts w:ascii="Times New Roman" w:hAnsi="Times New Roman" w:cs="Times New Roman"/>
          <w:i/>
        </w:rPr>
        <w:t>Evaporative emission control system………………………………</w:t>
      </w:r>
      <w:r w:rsidR="00BB02B3">
        <w:rPr>
          <w:rFonts w:ascii="Times New Roman" w:hAnsi="Times New Roman" w:cs="Times New Roman"/>
          <w:i/>
        </w:rPr>
        <w:t>………</w:t>
      </w:r>
      <w:r w:rsidR="00FE76FA">
        <w:rPr>
          <w:rFonts w:ascii="Times New Roman" w:hAnsi="Times New Roman" w:cs="Times New Roman"/>
          <w:i/>
        </w:rPr>
        <w:t>..</w:t>
      </w:r>
      <w:r w:rsidR="00BB02B3">
        <w:rPr>
          <w:rFonts w:ascii="Times New Roman" w:hAnsi="Times New Roman" w:cs="Times New Roman"/>
          <w:i/>
        </w:rPr>
        <w:t>…</w:t>
      </w:r>
      <w:r w:rsidR="00C04520">
        <w:rPr>
          <w:rFonts w:ascii="Times New Roman" w:hAnsi="Times New Roman" w:cs="Times New Roman"/>
          <w:i/>
        </w:rPr>
        <w:t>.</w:t>
      </w:r>
      <w:r w:rsidR="00BB02B3">
        <w:rPr>
          <w:rFonts w:ascii="Times New Roman" w:hAnsi="Times New Roman" w:cs="Times New Roman"/>
          <w:i/>
        </w:rPr>
        <w:t>..</w:t>
      </w:r>
      <w:r w:rsidR="00BA6C92">
        <w:rPr>
          <w:rFonts w:ascii="Times New Roman" w:hAnsi="Times New Roman" w:cs="Times New Roman"/>
          <w:i/>
        </w:rPr>
        <w:t>6</w:t>
      </w:r>
    </w:p>
    <w:p w14:paraId="3512BE13" w14:textId="382AF23A" w:rsidR="00E90B42" w:rsidRDefault="00E90B42" w:rsidP="00A02B8B">
      <w:pPr>
        <w:pStyle w:val="ListParagraph"/>
        <w:numPr>
          <w:ilvl w:val="1"/>
          <w:numId w:val="5"/>
        </w:numPr>
        <w:spacing w:line="360" w:lineRule="auto"/>
        <w:jc w:val="center"/>
        <w:rPr>
          <w:rFonts w:ascii="Times New Roman" w:hAnsi="Times New Roman" w:cs="Times New Roman"/>
          <w:i/>
        </w:rPr>
      </w:pPr>
      <w:r>
        <w:rPr>
          <w:rFonts w:ascii="Times New Roman" w:hAnsi="Times New Roman" w:cs="Times New Roman"/>
          <w:i/>
        </w:rPr>
        <w:t>Exhaust gas recirculation…………</w:t>
      </w:r>
      <w:r w:rsidR="00BB02B3">
        <w:rPr>
          <w:rFonts w:ascii="Times New Roman" w:hAnsi="Times New Roman" w:cs="Times New Roman"/>
          <w:i/>
        </w:rPr>
        <w:t>………………………………………………</w:t>
      </w:r>
      <w:r>
        <w:rPr>
          <w:rFonts w:ascii="Times New Roman" w:hAnsi="Times New Roman" w:cs="Times New Roman"/>
          <w:i/>
        </w:rPr>
        <w:t>.</w:t>
      </w:r>
      <w:r w:rsidR="00A714A0">
        <w:rPr>
          <w:rFonts w:ascii="Times New Roman" w:hAnsi="Times New Roman" w:cs="Times New Roman"/>
          <w:i/>
        </w:rPr>
        <w:t>6</w:t>
      </w:r>
    </w:p>
    <w:p w14:paraId="173FF1D0" w14:textId="38D2F79B" w:rsidR="00E90B42" w:rsidRDefault="00054E9E" w:rsidP="00A02B8B">
      <w:pPr>
        <w:pStyle w:val="ListParagraph"/>
        <w:numPr>
          <w:ilvl w:val="2"/>
          <w:numId w:val="5"/>
        </w:numPr>
        <w:spacing w:line="360" w:lineRule="auto"/>
        <w:jc w:val="center"/>
        <w:rPr>
          <w:rFonts w:ascii="Times New Roman" w:hAnsi="Times New Roman" w:cs="Times New Roman"/>
          <w:i/>
        </w:rPr>
      </w:pPr>
      <w:r>
        <w:rPr>
          <w:rFonts w:ascii="Times New Roman" w:hAnsi="Times New Roman" w:cs="Times New Roman"/>
          <w:i/>
        </w:rPr>
        <w:t>EGR valve position sensor………</w:t>
      </w:r>
      <w:r w:rsidR="00BB02B3">
        <w:rPr>
          <w:rFonts w:ascii="Times New Roman" w:hAnsi="Times New Roman" w:cs="Times New Roman"/>
          <w:i/>
        </w:rPr>
        <w:t>………………………………</w:t>
      </w:r>
      <w:r w:rsidR="00FE76FA">
        <w:rPr>
          <w:rFonts w:ascii="Times New Roman" w:hAnsi="Times New Roman" w:cs="Times New Roman"/>
          <w:i/>
        </w:rPr>
        <w:t>..</w:t>
      </w:r>
      <w:r w:rsidR="00BB02B3">
        <w:rPr>
          <w:rFonts w:ascii="Times New Roman" w:hAnsi="Times New Roman" w:cs="Times New Roman"/>
          <w:i/>
        </w:rPr>
        <w:t>……..</w:t>
      </w:r>
      <w:r w:rsidR="00A03467">
        <w:rPr>
          <w:rFonts w:ascii="Times New Roman" w:hAnsi="Times New Roman" w:cs="Times New Roman"/>
          <w:i/>
        </w:rPr>
        <w:t>7</w:t>
      </w:r>
    </w:p>
    <w:p w14:paraId="5CBABCB2" w14:textId="28BEAB88" w:rsidR="00054E9E" w:rsidRDefault="00054E9E" w:rsidP="00A02B8B">
      <w:pPr>
        <w:pStyle w:val="ListParagraph"/>
        <w:numPr>
          <w:ilvl w:val="2"/>
          <w:numId w:val="5"/>
        </w:numPr>
        <w:spacing w:line="360" w:lineRule="auto"/>
        <w:jc w:val="center"/>
        <w:rPr>
          <w:rFonts w:ascii="Times New Roman" w:hAnsi="Times New Roman" w:cs="Times New Roman"/>
          <w:i/>
        </w:rPr>
      </w:pPr>
      <w:r>
        <w:rPr>
          <w:rFonts w:ascii="Times New Roman" w:hAnsi="Times New Roman" w:cs="Times New Roman"/>
          <w:i/>
        </w:rPr>
        <w:t>OBD EGR monitoring procedures……</w:t>
      </w:r>
      <w:r w:rsidR="00BB02B3">
        <w:rPr>
          <w:rFonts w:ascii="Times New Roman" w:hAnsi="Times New Roman" w:cs="Times New Roman"/>
          <w:i/>
        </w:rPr>
        <w:t>……………………………</w:t>
      </w:r>
      <w:r w:rsidR="00FE76FA">
        <w:rPr>
          <w:rFonts w:ascii="Times New Roman" w:hAnsi="Times New Roman" w:cs="Times New Roman"/>
          <w:i/>
        </w:rPr>
        <w:t>.</w:t>
      </w:r>
      <w:r w:rsidR="00BB02B3">
        <w:rPr>
          <w:rFonts w:ascii="Times New Roman" w:hAnsi="Times New Roman" w:cs="Times New Roman"/>
          <w:i/>
        </w:rPr>
        <w:t>….</w:t>
      </w:r>
      <w:r w:rsidR="00A03467">
        <w:rPr>
          <w:rFonts w:ascii="Times New Roman" w:hAnsi="Times New Roman" w:cs="Times New Roman"/>
          <w:i/>
        </w:rPr>
        <w:t>7</w:t>
      </w:r>
    </w:p>
    <w:p w14:paraId="0BE21B3F" w14:textId="2CDF43D5" w:rsidR="00054E9E" w:rsidRDefault="00054E9E" w:rsidP="00A02B8B">
      <w:pPr>
        <w:pStyle w:val="ListParagraph"/>
        <w:numPr>
          <w:ilvl w:val="2"/>
          <w:numId w:val="5"/>
        </w:numPr>
        <w:spacing w:line="360" w:lineRule="auto"/>
        <w:jc w:val="center"/>
        <w:rPr>
          <w:rFonts w:ascii="Times New Roman" w:hAnsi="Times New Roman" w:cs="Times New Roman"/>
          <w:i/>
        </w:rPr>
      </w:pPr>
      <w:r w:rsidRPr="005E6286">
        <w:rPr>
          <w:rFonts w:ascii="Times New Roman" w:hAnsi="Times New Roman" w:cs="Times New Roman"/>
          <w:i/>
        </w:rPr>
        <w:t>Monitoring strategies</w:t>
      </w:r>
      <w:r w:rsidR="005E6286">
        <w:rPr>
          <w:rFonts w:ascii="Times New Roman" w:hAnsi="Times New Roman" w:cs="Times New Roman"/>
          <w:i/>
        </w:rPr>
        <w:t>…………………</w:t>
      </w:r>
      <w:r w:rsidR="00BB02B3">
        <w:rPr>
          <w:rFonts w:ascii="Times New Roman" w:hAnsi="Times New Roman" w:cs="Times New Roman"/>
          <w:i/>
        </w:rPr>
        <w:t>……………………………</w:t>
      </w:r>
      <w:r w:rsidR="00FE76FA">
        <w:rPr>
          <w:rFonts w:ascii="Times New Roman" w:hAnsi="Times New Roman" w:cs="Times New Roman"/>
          <w:i/>
        </w:rPr>
        <w:t>.</w:t>
      </w:r>
      <w:r w:rsidR="00BB02B3">
        <w:rPr>
          <w:rFonts w:ascii="Times New Roman" w:hAnsi="Times New Roman" w:cs="Times New Roman"/>
          <w:i/>
        </w:rPr>
        <w:t>…..</w:t>
      </w:r>
      <w:r w:rsidR="005E6286">
        <w:rPr>
          <w:rFonts w:ascii="Times New Roman" w:hAnsi="Times New Roman" w:cs="Times New Roman"/>
          <w:i/>
        </w:rPr>
        <w:t>.</w:t>
      </w:r>
      <w:r w:rsidR="00A03467">
        <w:rPr>
          <w:rFonts w:ascii="Times New Roman" w:hAnsi="Times New Roman" w:cs="Times New Roman"/>
          <w:i/>
        </w:rPr>
        <w:t>7</w:t>
      </w:r>
    </w:p>
    <w:p w14:paraId="39467EE1" w14:textId="005F8624" w:rsidR="005E6286" w:rsidRDefault="005E6286" w:rsidP="00A02B8B">
      <w:pPr>
        <w:pStyle w:val="ListParagraph"/>
        <w:numPr>
          <w:ilvl w:val="1"/>
          <w:numId w:val="5"/>
        </w:numPr>
        <w:spacing w:line="360" w:lineRule="auto"/>
        <w:jc w:val="center"/>
        <w:rPr>
          <w:rFonts w:ascii="Times New Roman" w:hAnsi="Times New Roman" w:cs="Times New Roman"/>
          <w:i/>
        </w:rPr>
      </w:pPr>
      <w:r>
        <w:rPr>
          <w:rFonts w:ascii="Times New Roman" w:hAnsi="Times New Roman" w:cs="Times New Roman"/>
          <w:i/>
        </w:rPr>
        <w:t>Secondary air injection</w:t>
      </w:r>
      <w:r w:rsidR="004F2044">
        <w:rPr>
          <w:rFonts w:ascii="Times New Roman" w:hAnsi="Times New Roman" w:cs="Times New Roman"/>
          <w:i/>
        </w:rPr>
        <w:t>…………………………………………………………</w:t>
      </w:r>
      <w:r w:rsidR="00FE76FA">
        <w:rPr>
          <w:rFonts w:ascii="Times New Roman" w:hAnsi="Times New Roman" w:cs="Times New Roman"/>
          <w:i/>
        </w:rPr>
        <w:t>.</w:t>
      </w:r>
      <w:r w:rsidR="00BB02B3">
        <w:rPr>
          <w:rFonts w:ascii="Times New Roman" w:hAnsi="Times New Roman" w:cs="Times New Roman"/>
          <w:i/>
        </w:rPr>
        <w:t>..</w:t>
      </w:r>
      <w:r w:rsidR="00A714A0">
        <w:rPr>
          <w:rFonts w:ascii="Times New Roman" w:hAnsi="Times New Roman" w:cs="Times New Roman"/>
          <w:i/>
        </w:rPr>
        <w:t>8</w:t>
      </w:r>
    </w:p>
    <w:p w14:paraId="0838771F" w14:textId="53BD5E8B" w:rsidR="005E6286" w:rsidRDefault="005E6286" w:rsidP="00A02B8B">
      <w:pPr>
        <w:pStyle w:val="ListParagraph"/>
        <w:numPr>
          <w:ilvl w:val="1"/>
          <w:numId w:val="5"/>
        </w:numPr>
        <w:spacing w:line="360" w:lineRule="auto"/>
        <w:jc w:val="center"/>
        <w:rPr>
          <w:rFonts w:ascii="Times New Roman" w:hAnsi="Times New Roman" w:cs="Times New Roman"/>
          <w:i/>
        </w:rPr>
      </w:pPr>
      <w:r>
        <w:rPr>
          <w:rFonts w:ascii="Times New Roman" w:hAnsi="Times New Roman" w:cs="Times New Roman"/>
          <w:i/>
        </w:rPr>
        <w:t>Positive crankcase ventilation</w:t>
      </w:r>
      <w:r w:rsidR="004F2044">
        <w:rPr>
          <w:rFonts w:ascii="Times New Roman" w:hAnsi="Times New Roman" w:cs="Times New Roman"/>
          <w:i/>
        </w:rPr>
        <w:t>…………………………………………</w:t>
      </w:r>
      <w:r w:rsidR="00FE76FA">
        <w:rPr>
          <w:rFonts w:ascii="Times New Roman" w:hAnsi="Times New Roman" w:cs="Times New Roman"/>
          <w:i/>
        </w:rPr>
        <w:t>…</w:t>
      </w:r>
      <w:r w:rsidR="004F2044">
        <w:rPr>
          <w:rFonts w:ascii="Times New Roman" w:hAnsi="Times New Roman" w:cs="Times New Roman"/>
          <w:i/>
        </w:rPr>
        <w:t>…</w:t>
      </w:r>
      <w:r w:rsidR="00BB02B3">
        <w:rPr>
          <w:rFonts w:ascii="Times New Roman" w:hAnsi="Times New Roman" w:cs="Times New Roman"/>
          <w:i/>
        </w:rPr>
        <w:t>……</w:t>
      </w:r>
      <w:r w:rsidR="00A714A0">
        <w:rPr>
          <w:rFonts w:ascii="Times New Roman" w:hAnsi="Times New Roman" w:cs="Times New Roman"/>
          <w:i/>
        </w:rPr>
        <w:t>9</w:t>
      </w:r>
    </w:p>
    <w:p w14:paraId="68FF9791" w14:textId="0DB9BED6" w:rsidR="00B67A4F" w:rsidRPr="004F2044" w:rsidRDefault="004F2044" w:rsidP="00A02B8B">
      <w:pPr>
        <w:pStyle w:val="ListParagraph"/>
        <w:numPr>
          <w:ilvl w:val="1"/>
          <w:numId w:val="5"/>
        </w:numPr>
        <w:spacing w:line="360" w:lineRule="auto"/>
        <w:jc w:val="center"/>
        <w:rPr>
          <w:rFonts w:ascii="Times New Roman" w:hAnsi="Times New Roman" w:cs="Times New Roman"/>
          <w:i/>
        </w:rPr>
      </w:pPr>
      <w:r>
        <w:rPr>
          <w:rFonts w:ascii="Times New Roman" w:hAnsi="Times New Roman" w:cs="Times New Roman"/>
          <w:i/>
        </w:rPr>
        <w:t>European emission standards…………………………………………………</w:t>
      </w:r>
      <w:r w:rsidR="003F219E">
        <w:rPr>
          <w:rFonts w:ascii="Times New Roman" w:hAnsi="Times New Roman" w:cs="Times New Roman"/>
          <w:i/>
        </w:rPr>
        <w:t>…</w:t>
      </w:r>
      <w:r w:rsidR="00A714A0">
        <w:rPr>
          <w:rFonts w:ascii="Times New Roman" w:hAnsi="Times New Roman" w:cs="Times New Roman"/>
          <w:i/>
        </w:rPr>
        <w:t>9</w:t>
      </w:r>
    </w:p>
    <w:p w14:paraId="40713C33" w14:textId="16E7D8A5" w:rsidR="00B67A4F" w:rsidRPr="00FD5155" w:rsidRDefault="004743D5" w:rsidP="00A02B8B">
      <w:pPr>
        <w:pStyle w:val="ListParagraph"/>
        <w:numPr>
          <w:ilvl w:val="0"/>
          <w:numId w:val="5"/>
        </w:numPr>
        <w:spacing w:line="480" w:lineRule="auto"/>
        <w:jc w:val="center"/>
        <w:rPr>
          <w:rFonts w:ascii="Times New Roman" w:hAnsi="Times New Roman" w:cs="Times New Roman"/>
          <w:i/>
        </w:rPr>
      </w:pPr>
      <w:bookmarkStart w:id="1" w:name="_Hlk531390022"/>
      <w:r w:rsidRPr="00E35910">
        <w:rPr>
          <w:rFonts w:ascii="Times New Roman" w:hAnsi="Times New Roman" w:cs="Times New Roman"/>
        </w:rPr>
        <w:t>Analysis</w:t>
      </w:r>
      <w:r w:rsidR="00F15780" w:rsidRPr="00E35910">
        <w:rPr>
          <w:rFonts w:ascii="Times New Roman" w:hAnsi="Times New Roman" w:cs="Times New Roman"/>
        </w:rPr>
        <w:t>………………………………………………………………………….</w:t>
      </w:r>
      <w:r w:rsidR="00A20D0E">
        <w:rPr>
          <w:rFonts w:ascii="Times New Roman" w:hAnsi="Times New Roman" w:cs="Times New Roman"/>
        </w:rPr>
        <w:t>1</w:t>
      </w:r>
      <w:r w:rsidR="00A714A0">
        <w:rPr>
          <w:rFonts w:ascii="Times New Roman" w:hAnsi="Times New Roman" w:cs="Times New Roman"/>
        </w:rPr>
        <w:t>0</w:t>
      </w:r>
    </w:p>
    <w:p w14:paraId="6623C883" w14:textId="47F28931" w:rsidR="00FD5155" w:rsidRDefault="006E0C5B" w:rsidP="00A02B8B">
      <w:pPr>
        <w:pStyle w:val="ListParagraph"/>
        <w:numPr>
          <w:ilvl w:val="1"/>
          <w:numId w:val="5"/>
        </w:numPr>
        <w:spacing w:line="480" w:lineRule="auto"/>
        <w:jc w:val="center"/>
        <w:rPr>
          <w:rFonts w:ascii="Times New Roman" w:hAnsi="Times New Roman" w:cs="Times New Roman"/>
          <w:i/>
        </w:rPr>
      </w:pPr>
      <w:r>
        <w:rPr>
          <w:rFonts w:ascii="Times New Roman" w:hAnsi="Times New Roman" w:cs="Times New Roman"/>
          <w:i/>
        </w:rPr>
        <w:t>Euro 7 predictions…………………………………………</w:t>
      </w:r>
      <w:r w:rsidR="003F219E">
        <w:rPr>
          <w:rFonts w:ascii="Times New Roman" w:hAnsi="Times New Roman" w:cs="Times New Roman"/>
          <w:i/>
        </w:rPr>
        <w:t>………………………</w:t>
      </w:r>
      <w:r w:rsidR="00A20D0E">
        <w:rPr>
          <w:rFonts w:ascii="Times New Roman" w:hAnsi="Times New Roman" w:cs="Times New Roman"/>
          <w:i/>
        </w:rPr>
        <w:t>1</w:t>
      </w:r>
      <w:r w:rsidR="00A714A0">
        <w:rPr>
          <w:rFonts w:ascii="Times New Roman" w:hAnsi="Times New Roman" w:cs="Times New Roman"/>
          <w:i/>
        </w:rPr>
        <w:t>0</w:t>
      </w:r>
    </w:p>
    <w:p w14:paraId="115FB7E4" w14:textId="32DE1410" w:rsidR="006E0C5B" w:rsidRDefault="006E0C5B" w:rsidP="00A02B8B">
      <w:pPr>
        <w:pStyle w:val="ListParagraph"/>
        <w:numPr>
          <w:ilvl w:val="1"/>
          <w:numId w:val="5"/>
        </w:numPr>
        <w:spacing w:line="480" w:lineRule="auto"/>
        <w:jc w:val="center"/>
        <w:rPr>
          <w:rFonts w:ascii="Times New Roman" w:hAnsi="Times New Roman" w:cs="Times New Roman"/>
          <w:i/>
        </w:rPr>
      </w:pPr>
      <w:r>
        <w:rPr>
          <w:rFonts w:ascii="Times New Roman" w:hAnsi="Times New Roman" w:cs="Times New Roman"/>
          <w:i/>
        </w:rPr>
        <w:t>48-volt systems……………………………………………………</w:t>
      </w:r>
      <w:r w:rsidR="003F219E">
        <w:rPr>
          <w:rFonts w:ascii="Times New Roman" w:hAnsi="Times New Roman" w:cs="Times New Roman"/>
          <w:i/>
        </w:rPr>
        <w:t>………………</w:t>
      </w:r>
      <w:r w:rsidR="00C04520">
        <w:rPr>
          <w:rFonts w:ascii="Times New Roman" w:hAnsi="Times New Roman" w:cs="Times New Roman"/>
          <w:i/>
        </w:rPr>
        <w:t>.</w:t>
      </w:r>
      <w:r w:rsidR="003F219E">
        <w:rPr>
          <w:rFonts w:ascii="Times New Roman" w:hAnsi="Times New Roman" w:cs="Times New Roman"/>
          <w:i/>
        </w:rPr>
        <w:t>.</w:t>
      </w:r>
      <w:r w:rsidR="00A20D0E">
        <w:rPr>
          <w:rFonts w:ascii="Times New Roman" w:hAnsi="Times New Roman" w:cs="Times New Roman"/>
          <w:i/>
        </w:rPr>
        <w:t>1</w:t>
      </w:r>
      <w:r w:rsidR="00A714A0">
        <w:rPr>
          <w:rFonts w:ascii="Times New Roman" w:hAnsi="Times New Roman" w:cs="Times New Roman"/>
          <w:i/>
        </w:rPr>
        <w:t>0</w:t>
      </w:r>
    </w:p>
    <w:p w14:paraId="2D1D9198" w14:textId="03E67273" w:rsidR="006E0C5B" w:rsidRPr="00E35910" w:rsidRDefault="006E0C5B" w:rsidP="00A02B8B">
      <w:pPr>
        <w:pStyle w:val="ListParagraph"/>
        <w:numPr>
          <w:ilvl w:val="1"/>
          <w:numId w:val="5"/>
        </w:numPr>
        <w:spacing w:line="480" w:lineRule="auto"/>
        <w:jc w:val="center"/>
        <w:rPr>
          <w:rFonts w:ascii="Times New Roman" w:hAnsi="Times New Roman" w:cs="Times New Roman"/>
          <w:i/>
        </w:rPr>
      </w:pPr>
      <w:r>
        <w:rPr>
          <w:rFonts w:ascii="Times New Roman" w:hAnsi="Times New Roman" w:cs="Times New Roman"/>
          <w:i/>
        </w:rPr>
        <w:t>Downsizing engines</w:t>
      </w:r>
      <w:r w:rsidR="003F219E">
        <w:rPr>
          <w:rFonts w:ascii="Times New Roman" w:hAnsi="Times New Roman" w:cs="Times New Roman"/>
          <w:i/>
        </w:rPr>
        <w:t>……………………………………………………………….</w:t>
      </w:r>
      <w:r w:rsidR="00A20D0E">
        <w:rPr>
          <w:rFonts w:ascii="Times New Roman" w:hAnsi="Times New Roman" w:cs="Times New Roman"/>
          <w:i/>
        </w:rPr>
        <w:t>1</w:t>
      </w:r>
      <w:r w:rsidR="00A714A0">
        <w:rPr>
          <w:rFonts w:ascii="Times New Roman" w:hAnsi="Times New Roman" w:cs="Times New Roman"/>
          <w:i/>
        </w:rPr>
        <w:t>1</w:t>
      </w:r>
    </w:p>
    <w:bookmarkEnd w:id="1"/>
    <w:p w14:paraId="1F12105B" w14:textId="240BC0FF" w:rsidR="00570E38" w:rsidRPr="004F2044" w:rsidRDefault="005E68AC" w:rsidP="00A02B8B">
      <w:pPr>
        <w:pStyle w:val="ListParagraph"/>
        <w:numPr>
          <w:ilvl w:val="0"/>
          <w:numId w:val="5"/>
        </w:numPr>
        <w:spacing w:line="480" w:lineRule="auto"/>
        <w:jc w:val="center"/>
        <w:rPr>
          <w:rFonts w:ascii="Times New Roman" w:hAnsi="Times New Roman" w:cs="Times New Roman"/>
        </w:rPr>
      </w:pPr>
      <w:r w:rsidRPr="00E35910">
        <w:rPr>
          <w:rFonts w:ascii="Times New Roman" w:hAnsi="Times New Roman" w:cs="Times New Roman"/>
        </w:rPr>
        <w:t>Conclusion</w:t>
      </w:r>
      <w:r w:rsidR="00CF76FC" w:rsidRPr="00E35910">
        <w:rPr>
          <w:rFonts w:ascii="Times New Roman" w:hAnsi="Times New Roman" w:cs="Times New Roman"/>
        </w:rPr>
        <w:t>……………………………………………………………………</w:t>
      </w:r>
      <w:r w:rsidR="00C04520">
        <w:rPr>
          <w:rFonts w:ascii="Times New Roman" w:hAnsi="Times New Roman" w:cs="Times New Roman"/>
        </w:rPr>
        <w:t>…</w:t>
      </w:r>
      <w:r w:rsidR="008D13F4" w:rsidRPr="00E35910">
        <w:rPr>
          <w:rFonts w:ascii="Times New Roman" w:hAnsi="Times New Roman" w:cs="Times New Roman"/>
        </w:rPr>
        <w:t>.</w:t>
      </w:r>
      <w:r w:rsidR="009741A6" w:rsidRPr="00E35910">
        <w:rPr>
          <w:rFonts w:ascii="Times New Roman" w:hAnsi="Times New Roman" w:cs="Times New Roman"/>
        </w:rPr>
        <w:t>1</w:t>
      </w:r>
      <w:r w:rsidR="00A714A0">
        <w:rPr>
          <w:rFonts w:ascii="Times New Roman" w:hAnsi="Times New Roman" w:cs="Times New Roman"/>
        </w:rPr>
        <w:t>2</w:t>
      </w:r>
    </w:p>
    <w:p w14:paraId="7EA8EC3D" w14:textId="00960A95" w:rsidR="005E68AC" w:rsidRPr="00586371" w:rsidRDefault="005E68AC" w:rsidP="00A02B8B">
      <w:pPr>
        <w:pStyle w:val="ListParagraph"/>
        <w:numPr>
          <w:ilvl w:val="0"/>
          <w:numId w:val="5"/>
        </w:numPr>
        <w:spacing w:line="480" w:lineRule="auto"/>
        <w:jc w:val="center"/>
        <w:rPr>
          <w:rFonts w:ascii="Times New Roman" w:hAnsi="Times New Roman" w:cs="Times New Roman"/>
        </w:rPr>
      </w:pPr>
      <w:r w:rsidRPr="00E35910">
        <w:rPr>
          <w:rFonts w:ascii="Times New Roman" w:hAnsi="Times New Roman" w:cs="Times New Roman"/>
        </w:rPr>
        <w:t>References</w:t>
      </w:r>
      <w:r w:rsidR="00BA097B" w:rsidRPr="00E35910">
        <w:rPr>
          <w:rFonts w:ascii="Times New Roman" w:hAnsi="Times New Roman" w:cs="Times New Roman"/>
        </w:rPr>
        <w:t>…………………………………………………………</w:t>
      </w:r>
      <w:r w:rsidR="00B66113">
        <w:rPr>
          <w:rFonts w:ascii="Times New Roman" w:hAnsi="Times New Roman" w:cs="Times New Roman"/>
        </w:rPr>
        <w:t>...</w:t>
      </w:r>
      <w:r w:rsidR="00BA097B" w:rsidRPr="00E35910">
        <w:rPr>
          <w:rFonts w:ascii="Times New Roman" w:hAnsi="Times New Roman" w:cs="Times New Roman"/>
        </w:rPr>
        <w:t>………</w:t>
      </w:r>
      <w:r w:rsidR="00B66113">
        <w:rPr>
          <w:rFonts w:ascii="Times New Roman" w:hAnsi="Times New Roman" w:cs="Times New Roman"/>
        </w:rPr>
        <w:t>…</w:t>
      </w:r>
      <w:r w:rsidR="008D13F4" w:rsidRPr="00E35910">
        <w:rPr>
          <w:rFonts w:ascii="Times New Roman" w:hAnsi="Times New Roman" w:cs="Times New Roman"/>
        </w:rPr>
        <w:t>..</w:t>
      </w:r>
      <w:r w:rsidR="009741A6" w:rsidRPr="00E35910">
        <w:rPr>
          <w:rFonts w:ascii="Times New Roman" w:hAnsi="Times New Roman" w:cs="Times New Roman"/>
        </w:rPr>
        <w:t>1</w:t>
      </w:r>
      <w:r w:rsidR="008B2500">
        <w:rPr>
          <w:rFonts w:ascii="Times New Roman" w:hAnsi="Times New Roman" w:cs="Times New Roman"/>
        </w:rPr>
        <w:t>3</w:t>
      </w:r>
    </w:p>
    <w:p w14:paraId="317BDA5F" w14:textId="22C73816" w:rsidR="005E68AC" w:rsidRPr="005E68AC" w:rsidRDefault="005E68AC" w:rsidP="00A02B8B">
      <w:pPr>
        <w:jc w:val="center"/>
        <w:rPr>
          <w:rFonts w:ascii="Arial" w:hAnsi="Arial" w:cs="Arial"/>
          <w:b/>
          <w:sz w:val="24"/>
          <w:u w:val="single"/>
        </w:rPr>
      </w:pPr>
    </w:p>
    <w:p w14:paraId="1FDED9B5" w14:textId="5E8E28BB" w:rsidR="00FD5155" w:rsidRDefault="005E68AC" w:rsidP="005E68AC">
      <w:pPr>
        <w:rPr>
          <w:rFonts w:ascii="Arial" w:hAnsi="Arial" w:cs="Arial"/>
          <w:b/>
          <w:sz w:val="24"/>
          <w:u w:val="single"/>
        </w:rPr>
      </w:pPr>
      <w:r w:rsidRPr="005E68AC">
        <w:rPr>
          <w:rFonts w:ascii="Arial" w:hAnsi="Arial" w:cs="Arial"/>
          <w:b/>
          <w:sz w:val="24"/>
          <w:u w:val="single"/>
        </w:rPr>
        <w:t> </w:t>
      </w:r>
    </w:p>
    <w:p w14:paraId="55B3699B" w14:textId="77777777" w:rsidR="00FD5155" w:rsidRDefault="00FD5155" w:rsidP="005E68AC">
      <w:pPr>
        <w:rPr>
          <w:rFonts w:ascii="Arial" w:hAnsi="Arial" w:cs="Arial"/>
          <w:b/>
          <w:sz w:val="24"/>
          <w:u w:val="single"/>
        </w:rPr>
      </w:pPr>
    </w:p>
    <w:p w14:paraId="4FCEE50C" w14:textId="50905BFF" w:rsidR="008C0541" w:rsidRPr="00972626" w:rsidRDefault="008C0541" w:rsidP="008C0541">
      <w:pPr>
        <w:numPr>
          <w:ilvl w:val="0"/>
          <w:numId w:val="18"/>
        </w:numPr>
        <w:contextualSpacing/>
        <w:jc w:val="center"/>
        <w:rPr>
          <w:rFonts w:ascii="Times New Roman" w:hAnsi="Times New Roman" w:cs="Times New Roman"/>
          <w:b/>
          <w:sz w:val="24"/>
        </w:rPr>
      </w:pPr>
      <w:r w:rsidRPr="00972626">
        <w:rPr>
          <w:rFonts w:ascii="Times New Roman" w:hAnsi="Times New Roman" w:cs="Times New Roman"/>
          <w:b/>
          <w:sz w:val="24"/>
        </w:rPr>
        <w:lastRenderedPageBreak/>
        <w:t xml:space="preserve">List of </w:t>
      </w:r>
      <w:r w:rsidR="004D48C3" w:rsidRPr="00972626">
        <w:rPr>
          <w:rFonts w:ascii="Times New Roman" w:hAnsi="Times New Roman" w:cs="Times New Roman"/>
          <w:b/>
          <w:sz w:val="24"/>
        </w:rPr>
        <w:t xml:space="preserve">Tables &amp; </w:t>
      </w:r>
      <w:r w:rsidRPr="00972626">
        <w:rPr>
          <w:rFonts w:ascii="Times New Roman" w:hAnsi="Times New Roman" w:cs="Times New Roman"/>
          <w:b/>
          <w:sz w:val="24"/>
        </w:rPr>
        <w:t>Figures</w:t>
      </w:r>
    </w:p>
    <w:p w14:paraId="2713A6CF" w14:textId="77777777" w:rsidR="00F66AAB" w:rsidRDefault="00F66AAB" w:rsidP="004320E8">
      <w:pPr>
        <w:rPr>
          <w:rFonts w:ascii="Arial" w:hAnsi="Arial" w:cs="Arial"/>
          <w:sz w:val="20"/>
        </w:rPr>
      </w:pPr>
    </w:p>
    <w:p w14:paraId="7FB77337" w14:textId="5A188C14" w:rsidR="004D48C3" w:rsidRDefault="004D48C3" w:rsidP="004D48C3">
      <w:pPr>
        <w:spacing w:line="360" w:lineRule="auto"/>
        <w:jc w:val="center"/>
        <w:rPr>
          <w:rFonts w:ascii="Times New Roman" w:hAnsi="Times New Roman" w:cs="Times New Roman"/>
          <w:u w:val="single"/>
        </w:rPr>
      </w:pPr>
      <w:r>
        <w:rPr>
          <w:rFonts w:ascii="Times New Roman" w:hAnsi="Times New Roman" w:cs="Times New Roman"/>
          <w:u w:val="single"/>
        </w:rPr>
        <w:t>Tables</w:t>
      </w:r>
    </w:p>
    <w:p w14:paraId="571EA9FB" w14:textId="41BEEBEF" w:rsidR="00BB1A7A" w:rsidRPr="004D48C3" w:rsidRDefault="004D48C3" w:rsidP="004D48C3">
      <w:pPr>
        <w:spacing w:line="360" w:lineRule="auto"/>
        <w:rPr>
          <w:rFonts w:ascii="Times New Roman" w:hAnsi="Times New Roman" w:cs="Times New Roman"/>
        </w:rPr>
      </w:pPr>
      <w:r>
        <w:rPr>
          <w:rFonts w:ascii="Times New Roman" w:hAnsi="Times New Roman" w:cs="Times New Roman"/>
        </w:rPr>
        <w:t xml:space="preserve">Table 1 – </w:t>
      </w:r>
      <w:r w:rsidR="00BB1A7A">
        <w:rPr>
          <w:rFonts w:ascii="Times New Roman" w:hAnsi="Times New Roman" w:cs="Times New Roman"/>
        </w:rPr>
        <w:t xml:space="preserve">Diesel and petrol </w:t>
      </w:r>
      <w:r>
        <w:rPr>
          <w:rFonts w:ascii="Times New Roman" w:hAnsi="Times New Roman" w:cs="Times New Roman"/>
        </w:rPr>
        <w:t xml:space="preserve">European emissions </w:t>
      </w:r>
      <w:r w:rsidR="00BB1A7A">
        <w:rPr>
          <w:rFonts w:ascii="Times New Roman" w:hAnsi="Times New Roman" w:cs="Times New Roman"/>
        </w:rPr>
        <w:t>produced in a data comparison table</w:t>
      </w:r>
      <w:r w:rsidR="00CC6968">
        <w:rPr>
          <w:rFonts w:ascii="Times New Roman" w:hAnsi="Times New Roman" w:cs="Times New Roman"/>
        </w:rPr>
        <w:t>……</w:t>
      </w:r>
      <w:r w:rsidR="00176264">
        <w:rPr>
          <w:rFonts w:ascii="Times New Roman" w:hAnsi="Times New Roman" w:cs="Times New Roman"/>
        </w:rPr>
        <w:t>…</w:t>
      </w:r>
      <w:r w:rsidR="00CC6968">
        <w:rPr>
          <w:rFonts w:ascii="Times New Roman" w:hAnsi="Times New Roman" w:cs="Times New Roman"/>
        </w:rPr>
        <w:t>….</w:t>
      </w:r>
      <w:r w:rsidR="00A714A0">
        <w:rPr>
          <w:rFonts w:ascii="Times New Roman" w:hAnsi="Times New Roman" w:cs="Times New Roman"/>
        </w:rPr>
        <w:t>9</w:t>
      </w:r>
    </w:p>
    <w:p w14:paraId="260B07CA" w14:textId="77777777" w:rsidR="00CF7120" w:rsidRDefault="00CF7120" w:rsidP="004D48C3">
      <w:pPr>
        <w:spacing w:line="360" w:lineRule="auto"/>
        <w:jc w:val="center"/>
        <w:rPr>
          <w:rFonts w:ascii="Times New Roman" w:hAnsi="Times New Roman" w:cs="Times New Roman"/>
          <w:u w:val="single"/>
        </w:rPr>
      </w:pPr>
    </w:p>
    <w:p w14:paraId="4C3BC9DA" w14:textId="4FAC74D6" w:rsidR="004D48C3" w:rsidRPr="004D48C3" w:rsidRDefault="004D48C3" w:rsidP="004D48C3">
      <w:pPr>
        <w:spacing w:line="360" w:lineRule="auto"/>
        <w:jc w:val="center"/>
        <w:rPr>
          <w:rFonts w:ascii="Times New Roman" w:hAnsi="Times New Roman" w:cs="Times New Roman"/>
          <w:u w:val="single"/>
        </w:rPr>
      </w:pPr>
      <w:r>
        <w:rPr>
          <w:rFonts w:ascii="Times New Roman" w:hAnsi="Times New Roman" w:cs="Times New Roman"/>
          <w:u w:val="single"/>
        </w:rPr>
        <w:t>Figures</w:t>
      </w:r>
    </w:p>
    <w:p w14:paraId="7A690726" w14:textId="4375FAC4" w:rsidR="00CF7120" w:rsidRPr="0057255B" w:rsidRDefault="00AE6E80" w:rsidP="0057255B">
      <w:pPr>
        <w:spacing w:line="360" w:lineRule="auto"/>
        <w:jc w:val="both"/>
        <w:rPr>
          <w:rFonts w:ascii="Times New Roman" w:hAnsi="Times New Roman" w:cs="Times New Roman"/>
        </w:rPr>
      </w:pPr>
      <w:r w:rsidRPr="0057255B">
        <w:rPr>
          <w:rFonts w:ascii="Times New Roman" w:hAnsi="Times New Roman" w:cs="Times New Roman"/>
        </w:rPr>
        <w:t>Fig 1</w:t>
      </w:r>
      <w:r w:rsidR="008F17C5" w:rsidRPr="0057255B">
        <w:rPr>
          <w:rFonts w:ascii="Times New Roman" w:hAnsi="Times New Roman" w:cs="Times New Roman"/>
        </w:rPr>
        <w:t xml:space="preserve"> –</w:t>
      </w:r>
      <w:r w:rsidR="001424F4" w:rsidRPr="0057255B">
        <w:rPr>
          <w:rFonts w:ascii="Times New Roman" w:hAnsi="Times New Roman" w:cs="Times New Roman"/>
        </w:rPr>
        <w:t xml:space="preserve"> </w:t>
      </w:r>
      <w:r w:rsidR="003E1D26">
        <w:rPr>
          <w:rFonts w:ascii="Times New Roman" w:hAnsi="Times New Roman" w:cs="Times New Roman"/>
        </w:rPr>
        <w:t xml:space="preserve">European emission standards </w:t>
      </w:r>
      <w:r w:rsidR="003B7A5F">
        <w:rPr>
          <w:rFonts w:ascii="Times New Roman" w:hAnsi="Times New Roman" w:cs="Times New Roman"/>
        </w:rPr>
        <w:t>displayed in a comparison and timeline graph</w:t>
      </w:r>
      <w:r w:rsidR="00CF7120">
        <w:rPr>
          <w:rFonts w:ascii="Times New Roman" w:hAnsi="Times New Roman" w:cs="Times New Roman"/>
        </w:rPr>
        <w:t>………...…</w:t>
      </w:r>
      <w:r w:rsidR="00176264">
        <w:rPr>
          <w:rFonts w:ascii="Times New Roman" w:hAnsi="Times New Roman" w:cs="Times New Roman"/>
        </w:rPr>
        <w:t>1</w:t>
      </w:r>
      <w:r w:rsidR="00A714A0">
        <w:rPr>
          <w:rFonts w:ascii="Times New Roman" w:hAnsi="Times New Roman" w:cs="Times New Roman"/>
        </w:rPr>
        <w:t>0</w:t>
      </w:r>
    </w:p>
    <w:p w14:paraId="5A208BA4" w14:textId="57981970" w:rsidR="008C0541" w:rsidRPr="00176264" w:rsidRDefault="00A03467" w:rsidP="00176264">
      <w:pPr>
        <w:spacing w:line="360" w:lineRule="auto"/>
        <w:jc w:val="both"/>
        <w:rPr>
          <w:rFonts w:ascii="Times New Roman" w:hAnsi="Times New Roman" w:cs="Times New Roman"/>
        </w:rPr>
        <w:sectPr w:rsidR="008C0541" w:rsidRPr="00176264" w:rsidSect="002E4120">
          <w:footerReference w:type="default" r:id="rId9"/>
          <w:footerReference w:type="first" r:id="rId10"/>
          <w:pgSz w:w="11906" w:h="16838"/>
          <w:pgMar w:top="1440" w:right="1440" w:bottom="1440" w:left="1440" w:header="708" w:footer="708" w:gutter="0"/>
          <w:cols w:space="708"/>
          <w:titlePg/>
          <w:docGrid w:linePitch="360"/>
        </w:sectPr>
      </w:pPr>
      <w:r>
        <w:rPr>
          <w:rFonts w:ascii="Arial" w:hAnsi="Arial" w:cs="Arial"/>
          <w:noProof/>
          <w:sz w:val="20"/>
        </w:rPr>
        <mc:AlternateContent>
          <mc:Choice Requires="wps">
            <w:drawing>
              <wp:anchor distT="0" distB="0" distL="114300" distR="114300" simplePos="0" relativeHeight="251671554" behindDoc="0" locked="0" layoutInCell="1" allowOverlap="1" wp14:anchorId="649B42C6" wp14:editId="599B19C0">
                <wp:simplePos x="0" y="0"/>
                <wp:positionH relativeFrom="rightMargin">
                  <wp:posOffset>209550</wp:posOffset>
                </wp:positionH>
                <wp:positionV relativeFrom="paragraph">
                  <wp:posOffset>7168515</wp:posOffset>
                </wp:positionV>
                <wp:extent cx="866775" cy="438150"/>
                <wp:effectExtent l="0" t="0" r="9525" b="0"/>
                <wp:wrapNone/>
                <wp:docPr id="27" name="Text Box 27"/>
                <wp:cNvGraphicFramePr/>
                <a:graphic xmlns:a="http://schemas.openxmlformats.org/drawingml/2006/main">
                  <a:graphicData uri="http://schemas.microsoft.com/office/word/2010/wordprocessingShape">
                    <wps:wsp>
                      <wps:cNvSpPr txBox="1"/>
                      <wps:spPr>
                        <a:xfrm>
                          <a:off x="0" y="0"/>
                          <a:ext cx="866775" cy="438150"/>
                        </a:xfrm>
                        <a:prstGeom prst="rect">
                          <a:avLst/>
                        </a:prstGeom>
                        <a:solidFill>
                          <a:schemeClr val="lt1"/>
                        </a:solidFill>
                        <a:ln w="6350">
                          <a:noFill/>
                        </a:ln>
                      </wps:spPr>
                      <wps:txbx>
                        <w:txbxContent>
                          <w:p w14:paraId="28E418CC" w14:textId="07A88423" w:rsidR="00153127" w:rsidRPr="00D17DB8" w:rsidRDefault="00153127">
                            <w:pPr>
                              <w:rPr>
                                <w:rFonts w:ascii="Cambria Math" w:hAnsi="Cambria Math"/>
                              </w:rPr>
                            </w:pPr>
                            <w:r>
                              <w:rPr>
                                <w:rFonts w:ascii="Cambria Math" w:hAnsi="Cambria Math"/>
                              </w:rPr>
                              <w:t>Page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9B42C6" id="Text Box 27" o:spid="_x0000_s1032" type="#_x0000_t202" style="position:absolute;left:0;text-align:left;margin-left:16.5pt;margin-top:564.45pt;width:68.25pt;height:34.5pt;z-index:25167155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" fillcolor="white [3201]" stroked="f" strokeweight=".5pt">
                <v:textbox>
                  <w:txbxContent>
                    <w:p w14:paraId="28E418CC" w14:textId="07A88423" w:rsidR="00153127" w:rsidRPr="00D17DB8" w:rsidRDefault="00153127">
                      <w:pPr>
                        <w:rPr>
                          <w:rFonts w:ascii="Cambria Math" w:hAnsi="Cambria Math"/>
                        </w:rPr>
                      </w:pPr>
                      <w:r>
                        <w:rPr>
                          <w:rFonts w:ascii="Cambria Math" w:hAnsi="Cambria Math"/>
                        </w:rPr>
                        <w:t>Page 1</w:t>
                      </w:r>
                    </w:p>
                  </w:txbxContent>
                </v:textbox>
                <w10:wrap anchorx="margin"/>
              </v:shape>
            </w:pict>
          </mc:Fallback>
        </mc:AlternateContent>
      </w:r>
      <w:r w:rsidR="00AE6E80" w:rsidRPr="0057255B">
        <w:rPr>
          <w:rFonts w:ascii="Times New Roman" w:hAnsi="Times New Roman" w:cs="Times New Roman"/>
        </w:rPr>
        <w:t>Fig 2</w:t>
      </w:r>
      <w:r w:rsidR="008F17C5" w:rsidRPr="0057255B">
        <w:rPr>
          <w:rFonts w:ascii="Times New Roman" w:hAnsi="Times New Roman" w:cs="Times New Roman"/>
        </w:rPr>
        <w:t xml:space="preserve"> –</w:t>
      </w:r>
      <w:r w:rsidR="008E21AD">
        <w:rPr>
          <w:rFonts w:ascii="Times New Roman" w:hAnsi="Times New Roman" w:cs="Times New Roman"/>
        </w:rPr>
        <w:t xml:space="preserve"> Diesel</w:t>
      </w:r>
      <w:r w:rsidR="001424F4" w:rsidRPr="0057255B">
        <w:rPr>
          <w:rFonts w:ascii="Times New Roman" w:hAnsi="Times New Roman" w:cs="Times New Roman"/>
        </w:rPr>
        <w:t xml:space="preserve"> </w:t>
      </w:r>
      <w:r w:rsidR="008E21AD">
        <w:rPr>
          <w:rFonts w:ascii="Times New Roman" w:hAnsi="Times New Roman" w:cs="Times New Roman"/>
        </w:rPr>
        <w:t>p</w:t>
      </w:r>
      <w:r w:rsidR="001E2B0C">
        <w:rPr>
          <w:rFonts w:ascii="Times New Roman" w:hAnsi="Times New Roman" w:cs="Times New Roman"/>
        </w:rPr>
        <w:t xml:space="preserve">articulate matter </w:t>
      </w:r>
      <w:r w:rsidR="008E21AD">
        <w:rPr>
          <w:rFonts w:ascii="Times New Roman" w:hAnsi="Times New Roman" w:cs="Times New Roman"/>
        </w:rPr>
        <w:t>displayed in a timeline graph</w:t>
      </w:r>
      <w:r w:rsidR="00CF7120">
        <w:rPr>
          <w:rFonts w:ascii="Times New Roman" w:hAnsi="Times New Roman" w:cs="Times New Roman"/>
        </w:rPr>
        <w:t>……………………………..…..</w:t>
      </w:r>
      <w:r w:rsidR="00176264">
        <w:rPr>
          <w:rFonts w:ascii="Times New Roman" w:hAnsi="Times New Roman" w:cs="Times New Roman"/>
        </w:rPr>
        <w:t xml:space="preserve"> 1</w:t>
      </w:r>
      <w:r w:rsidR="00A714A0">
        <w:rPr>
          <w:rFonts w:ascii="Times New Roman" w:hAnsi="Times New Roman" w:cs="Times New Roman"/>
        </w:rPr>
        <w:t>0</w:t>
      </w:r>
    </w:p>
    <w:p w14:paraId="6D3EAC65" w14:textId="73CC5E2A" w:rsidR="00DF5A62" w:rsidRPr="00972626" w:rsidRDefault="00E0744E" w:rsidP="00425399">
      <w:pPr>
        <w:pStyle w:val="ListParagraph"/>
        <w:numPr>
          <w:ilvl w:val="0"/>
          <w:numId w:val="18"/>
        </w:numPr>
        <w:jc w:val="center"/>
        <w:rPr>
          <w:rFonts w:ascii="Times New Roman" w:hAnsi="Times New Roman" w:cs="Times New Roman"/>
          <w:b/>
          <w:sz w:val="24"/>
        </w:rPr>
      </w:pPr>
      <w:r w:rsidRPr="00972626">
        <w:rPr>
          <w:rFonts w:ascii="Times New Roman" w:hAnsi="Times New Roman" w:cs="Times New Roman"/>
          <w:b/>
          <w:sz w:val="24"/>
        </w:rPr>
        <w:lastRenderedPageBreak/>
        <w:t>Introductio</w:t>
      </w:r>
      <w:r w:rsidR="00EC1D75" w:rsidRPr="00972626">
        <w:rPr>
          <w:rFonts w:ascii="Times New Roman" w:hAnsi="Times New Roman" w:cs="Times New Roman"/>
          <w:b/>
          <w:sz w:val="24"/>
        </w:rPr>
        <w:t>n</w:t>
      </w:r>
    </w:p>
    <w:p w14:paraId="2301838A" w14:textId="0C201768" w:rsidR="00A72ED0" w:rsidRDefault="00A72ED0" w:rsidP="009A0F6A">
      <w:pPr>
        <w:pStyle w:val="ListParagraph"/>
        <w:spacing w:line="240" w:lineRule="auto"/>
        <w:ind w:left="1353"/>
        <w:rPr>
          <w:rFonts w:ascii="Arial" w:hAnsi="Arial" w:cs="Arial"/>
          <w:b/>
          <w:i/>
          <w:color w:val="2F5496" w:themeColor="accent1" w:themeShade="BF"/>
          <w:sz w:val="24"/>
        </w:rPr>
      </w:pPr>
    </w:p>
    <w:p w14:paraId="1D12DAC7" w14:textId="0E856A3A" w:rsidR="00E87A9A" w:rsidRPr="00744AF2" w:rsidRDefault="00543278" w:rsidP="00425399">
      <w:pPr>
        <w:spacing w:line="360" w:lineRule="auto"/>
        <w:jc w:val="both"/>
        <w:rPr>
          <w:rFonts w:ascii="Times New Roman" w:hAnsi="Times New Roman" w:cs="Times New Roman"/>
        </w:rPr>
      </w:pPr>
      <w:r>
        <w:rPr>
          <w:rFonts w:ascii="Times New Roman" w:hAnsi="Times New Roman" w:cs="Times New Roman"/>
        </w:rPr>
        <w:t>This report will provide a</w:t>
      </w:r>
      <w:r w:rsidR="00D67B8A">
        <w:rPr>
          <w:rFonts w:ascii="Times New Roman" w:hAnsi="Times New Roman" w:cs="Times New Roman"/>
        </w:rPr>
        <w:t>n</w:t>
      </w:r>
      <w:r>
        <w:rPr>
          <w:rFonts w:ascii="Times New Roman" w:hAnsi="Times New Roman" w:cs="Times New Roman"/>
        </w:rPr>
        <w:t xml:space="preserve"> insight into what emission control systems</w:t>
      </w:r>
      <w:r w:rsidR="001F7446">
        <w:rPr>
          <w:rFonts w:ascii="Times New Roman" w:hAnsi="Times New Roman" w:cs="Times New Roman"/>
        </w:rPr>
        <w:t xml:space="preserve"> manufacturers </w:t>
      </w:r>
      <w:r w:rsidR="00E4095B">
        <w:rPr>
          <w:rFonts w:ascii="Times New Roman" w:hAnsi="Times New Roman" w:cs="Times New Roman"/>
        </w:rPr>
        <w:t xml:space="preserve">have previously used and </w:t>
      </w:r>
      <w:r w:rsidR="005209BE">
        <w:rPr>
          <w:rFonts w:ascii="Times New Roman" w:hAnsi="Times New Roman" w:cs="Times New Roman"/>
        </w:rPr>
        <w:t xml:space="preserve">what emission control systems they </w:t>
      </w:r>
      <w:r>
        <w:rPr>
          <w:rFonts w:ascii="Times New Roman" w:hAnsi="Times New Roman" w:cs="Times New Roman"/>
        </w:rPr>
        <w:t xml:space="preserve">are currently </w:t>
      </w:r>
      <w:r w:rsidR="001F7446">
        <w:rPr>
          <w:rFonts w:ascii="Times New Roman" w:hAnsi="Times New Roman" w:cs="Times New Roman"/>
        </w:rPr>
        <w:t>applying t</w:t>
      </w:r>
      <w:r w:rsidR="00603B09">
        <w:rPr>
          <w:rFonts w:ascii="Times New Roman" w:hAnsi="Times New Roman" w:cs="Times New Roman"/>
        </w:rPr>
        <w:t>o</w:t>
      </w:r>
      <w:r w:rsidR="001F7446">
        <w:rPr>
          <w:rFonts w:ascii="Times New Roman" w:hAnsi="Times New Roman" w:cs="Times New Roman"/>
        </w:rPr>
        <w:t xml:space="preserve"> vehicles </w:t>
      </w:r>
      <w:r w:rsidR="000746B0">
        <w:rPr>
          <w:rFonts w:ascii="Times New Roman" w:hAnsi="Times New Roman" w:cs="Times New Roman"/>
        </w:rPr>
        <w:t xml:space="preserve">for Euro 6 </w:t>
      </w:r>
      <w:r w:rsidR="001F7446">
        <w:rPr>
          <w:rFonts w:ascii="Times New Roman" w:hAnsi="Times New Roman" w:cs="Times New Roman"/>
        </w:rPr>
        <w:t>to reduce emissions</w:t>
      </w:r>
      <w:r w:rsidR="00603B09">
        <w:rPr>
          <w:rFonts w:ascii="Times New Roman" w:hAnsi="Times New Roman" w:cs="Times New Roman"/>
        </w:rPr>
        <w:t xml:space="preserve">, including </w:t>
      </w:r>
      <w:r w:rsidR="00C730C1">
        <w:rPr>
          <w:rFonts w:ascii="Times New Roman" w:hAnsi="Times New Roman" w:cs="Times New Roman"/>
        </w:rPr>
        <w:t xml:space="preserve">how </w:t>
      </w:r>
      <w:r w:rsidR="000746B0">
        <w:rPr>
          <w:rFonts w:ascii="Times New Roman" w:hAnsi="Times New Roman" w:cs="Times New Roman"/>
        </w:rPr>
        <w:t>they are</w:t>
      </w:r>
      <w:r w:rsidR="00C730C1">
        <w:rPr>
          <w:rFonts w:ascii="Times New Roman" w:hAnsi="Times New Roman" w:cs="Times New Roman"/>
        </w:rPr>
        <w:t xml:space="preserve"> monitored. The report will focus primarily on the </w:t>
      </w:r>
      <w:r w:rsidR="00892B9E">
        <w:rPr>
          <w:rFonts w:ascii="Times New Roman" w:hAnsi="Times New Roman" w:cs="Times New Roman"/>
        </w:rPr>
        <w:t>pollution</w:t>
      </w:r>
      <w:r w:rsidR="00C730C1">
        <w:rPr>
          <w:rFonts w:ascii="Times New Roman" w:hAnsi="Times New Roman" w:cs="Times New Roman"/>
        </w:rPr>
        <w:t xml:space="preserve"> of nitrogen oxides</w:t>
      </w:r>
      <w:r w:rsidR="00892B9E">
        <w:rPr>
          <w:rFonts w:ascii="Times New Roman" w:hAnsi="Times New Roman" w:cs="Times New Roman"/>
        </w:rPr>
        <w:t>,</w:t>
      </w:r>
      <w:r w:rsidR="00457EE5">
        <w:rPr>
          <w:rFonts w:ascii="Times New Roman" w:hAnsi="Times New Roman" w:cs="Times New Roman"/>
        </w:rPr>
        <w:t xml:space="preserve"> </w:t>
      </w:r>
      <w:r w:rsidR="00FF1CB5">
        <w:rPr>
          <w:rFonts w:ascii="Times New Roman" w:hAnsi="Times New Roman" w:cs="Times New Roman"/>
        </w:rPr>
        <w:t>including methods applied to reduce the nitrogen oxides</w:t>
      </w:r>
      <w:r w:rsidR="0016015F">
        <w:rPr>
          <w:rFonts w:ascii="Times New Roman" w:hAnsi="Times New Roman" w:cs="Times New Roman"/>
        </w:rPr>
        <w:t xml:space="preserve"> during</w:t>
      </w:r>
      <w:r w:rsidR="00710CA9">
        <w:rPr>
          <w:rFonts w:ascii="Times New Roman" w:hAnsi="Times New Roman" w:cs="Times New Roman"/>
        </w:rPr>
        <w:t xml:space="preserve"> and</w:t>
      </w:r>
      <w:r w:rsidR="00061156">
        <w:rPr>
          <w:rFonts w:ascii="Times New Roman" w:hAnsi="Times New Roman" w:cs="Times New Roman"/>
        </w:rPr>
        <w:t xml:space="preserve"> after </w:t>
      </w:r>
      <w:r w:rsidR="0016015F">
        <w:rPr>
          <w:rFonts w:ascii="Times New Roman" w:hAnsi="Times New Roman" w:cs="Times New Roman"/>
        </w:rPr>
        <w:t>the combustion proce</w:t>
      </w:r>
      <w:r w:rsidR="00061156">
        <w:rPr>
          <w:rFonts w:ascii="Times New Roman" w:hAnsi="Times New Roman" w:cs="Times New Roman"/>
        </w:rPr>
        <w:t xml:space="preserve">ss. </w:t>
      </w:r>
      <w:r w:rsidR="000746B0" w:rsidRPr="000746B0">
        <w:rPr>
          <w:rFonts w:ascii="Times New Roman" w:hAnsi="Times New Roman" w:cs="Times New Roman"/>
        </w:rPr>
        <w:t>With Euro 7 being introduced in 2020 there is a major concern regarding what emission limits will be applied for Euro 7</w:t>
      </w:r>
      <w:r w:rsidR="000746B0">
        <w:rPr>
          <w:rFonts w:ascii="Times New Roman" w:hAnsi="Times New Roman" w:cs="Times New Roman"/>
        </w:rPr>
        <w:t>,</w:t>
      </w:r>
      <w:r w:rsidR="00473AC6">
        <w:rPr>
          <w:rFonts w:ascii="Times New Roman" w:hAnsi="Times New Roman" w:cs="Times New Roman"/>
        </w:rPr>
        <w:t xml:space="preserve"> the introduction of </w:t>
      </w:r>
      <w:r w:rsidR="003C784F">
        <w:rPr>
          <w:rFonts w:ascii="Times New Roman" w:hAnsi="Times New Roman" w:cs="Times New Roman"/>
        </w:rPr>
        <w:t>new technology is almost certain, however what technology will be introduced</w:t>
      </w:r>
      <w:r w:rsidR="006D27E0">
        <w:rPr>
          <w:rFonts w:ascii="Times New Roman" w:hAnsi="Times New Roman" w:cs="Times New Roman"/>
        </w:rPr>
        <w:t xml:space="preserve">. </w:t>
      </w:r>
      <w:r w:rsidR="002E6AFF">
        <w:rPr>
          <w:rFonts w:ascii="Times New Roman" w:hAnsi="Times New Roman" w:cs="Times New Roman"/>
        </w:rPr>
        <w:t>The possible solutions</w:t>
      </w:r>
      <w:r w:rsidR="00A24EF3">
        <w:rPr>
          <w:rFonts w:ascii="Times New Roman" w:hAnsi="Times New Roman" w:cs="Times New Roman"/>
        </w:rPr>
        <w:t xml:space="preserve"> will be discussed </w:t>
      </w:r>
      <w:r w:rsidR="00E87A9A">
        <w:rPr>
          <w:rFonts w:ascii="Times New Roman" w:hAnsi="Times New Roman" w:cs="Times New Roman"/>
        </w:rPr>
        <w:t xml:space="preserve">including information sourced from technical reports regarding </w:t>
      </w:r>
      <w:r w:rsidR="00A034E3">
        <w:rPr>
          <w:rFonts w:ascii="Times New Roman" w:hAnsi="Times New Roman" w:cs="Times New Roman"/>
        </w:rPr>
        <w:t xml:space="preserve">the speculations of what is to be expected </w:t>
      </w:r>
      <w:r w:rsidR="00425399">
        <w:rPr>
          <w:rFonts w:ascii="Times New Roman" w:hAnsi="Times New Roman" w:cs="Times New Roman"/>
        </w:rPr>
        <w:t>with Euro 7.</w:t>
      </w:r>
    </w:p>
    <w:p w14:paraId="20C8A161" w14:textId="4BE3D237" w:rsidR="00D91185" w:rsidRDefault="00D91185" w:rsidP="004A1537">
      <w:pPr>
        <w:pStyle w:val="ListParagraph"/>
        <w:ind w:left="0"/>
        <w:rPr>
          <w:rFonts w:ascii="Arial" w:hAnsi="Arial" w:cs="Arial"/>
          <w:b/>
          <w:i/>
          <w:color w:val="2F5496" w:themeColor="accent1" w:themeShade="BF"/>
          <w:sz w:val="24"/>
        </w:rPr>
      </w:pPr>
    </w:p>
    <w:p w14:paraId="7E0468DC" w14:textId="0A37BACF" w:rsidR="00D91185" w:rsidRDefault="00D91185" w:rsidP="00A72ED0">
      <w:pPr>
        <w:pStyle w:val="ListParagraph"/>
        <w:ind w:left="1353"/>
        <w:rPr>
          <w:rFonts w:ascii="Arial" w:hAnsi="Arial" w:cs="Arial"/>
          <w:b/>
          <w:i/>
          <w:color w:val="2F5496" w:themeColor="accent1" w:themeShade="BF"/>
          <w:sz w:val="24"/>
        </w:rPr>
      </w:pPr>
    </w:p>
    <w:p w14:paraId="1706467B" w14:textId="66CAA7C2" w:rsidR="00D91185" w:rsidRDefault="00D91185" w:rsidP="00A72ED0">
      <w:pPr>
        <w:pStyle w:val="ListParagraph"/>
        <w:ind w:left="1353"/>
        <w:rPr>
          <w:rFonts w:ascii="Arial" w:hAnsi="Arial" w:cs="Arial"/>
          <w:b/>
          <w:i/>
          <w:color w:val="2F5496" w:themeColor="accent1" w:themeShade="BF"/>
          <w:sz w:val="24"/>
        </w:rPr>
      </w:pPr>
    </w:p>
    <w:p w14:paraId="0792BDD5" w14:textId="23894DA0" w:rsidR="00D91185" w:rsidRDefault="00D91185" w:rsidP="00A72ED0">
      <w:pPr>
        <w:pStyle w:val="ListParagraph"/>
        <w:ind w:left="1353"/>
        <w:rPr>
          <w:rFonts w:ascii="Arial" w:hAnsi="Arial" w:cs="Arial"/>
          <w:b/>
          <w:i/>
          <w:color w:val="2F5496" w:themeColor="accent1" w:themeShade="BF"/>
          <w:sz w:val="24"/>
        </w:rPr>
      </w:pPr>
    </w:p>
    <w:p w14:paraId="6573C445" w14:textId="253D8068" w:rsidR="00D91185" w:rsidRDefault="00D91185" w:rsidP="00A72ED0">
      <w:pPr>
        <w:pStyle w:val="ListParagraph"/>
        <w:ind w:left="1353"/>
        <w:rPr>
          <w:rFonts w:ascii="Arial" w:hAnsi="Arial" w:cs="Arial"/>
          <w:b/>
          <w:i/>
          <w:color w:val="2F5496" w:themeColor="accent1" w:themeShade="BF"/>
          <w:sz w:val="24"/>
        </w:rPr>
      </w:pPr>
    </w:p>
    <w:p w14:paraId="4373DA7E" w14:textId="4E91DCE7" w:rsidR="00D91185" w:rsidRDefault="00D91185" w:rsidP="00A72ED0">
      <w:pPr>
        <w:pStyle w:val="ListParagraph"/>
        <w:ind w:left="1353"/>
        <w:rPr>
          <w:rFonts w:ascii="Arial" w:hAnsi="Arial" w:cs="Arial"/>
          <w:b/>
          <w:i/>
          <w:color w:val="2F5496" w:themeColor="accent1" w:themeShade="BF"/>
          <w:sz w:val="24"/>
        </w:rPr>
      </w:pPr>
    </w:p>
    <w:p w14:paraId="4CD46E8C" w14:textId="0CA1C887" w:rsidR="00D91185" w:rsidRDefault="00D91185" w:rsidP="00A72ED0">
      <w:pPr>
        <w:pStyle w:val="ListParagraph"/>
        <w:ind w:left="1353"/>
        <w:rPr>
          <w:rFonts w:ascii="Arial" w:hAnsi="Arial" w:cs="Arial"/>
          <w:b/>
          <w:i/>
          <w:color w:val="2F5496" w:themeColor="accent1" w:themeShade="BF"/>
          <w:sz w:val="24"/>
        </w:rPr>
      </w:pPr>
    </w:p>
    <w:p w14:paraId="3596AA73" w14:textId="7015DB96" w:rsidR="00D91185" w:rsidRDefault="00D91185" w:rsidP="00A72ED0">
      <w:pPr>
        <w:pStyle w:val="ListParagraph"/>
        <w:ind w:left="1353"/>
        <w:rPr>
          <w:rFonts w:ascii="Arial" w:hAnsi="Arial" w:cs="Arial"/>
          <w:b/>
          <w:i/>
          <w:color w:val="2F5496" w:themeColor="accent1" w:themeShade="BF"/>
          <w:sz w:val="24"/>
        </w:rPr>
      </w:pPr>
    </w:p>
    <w:p w14:paraId="1195F338" w14:textId="40A06A35" w:rsidR="00D91185" w:rsidRDefault="00D91185" w:rsidP="00A72ED0">
      <w:pPr>
        <w:pStyle w:val="ListParagraph"/>
        <w:ind w:left="1353"/>
        <w:rPr>
          <w:rFonts w:ascii="Arial" w:hAnsi="Arial" w:cs="Arial"/>
          <w:b/>
          <w:i/>
          <w:color w:val="2F5496" w:themeColor="accent1" w:themeShade="BF"/>
          <w:sz w:val="24"/>
        </w:rPr>
      </w:pPr>
    </w:p>
    <w:p w14:paraId="65175C4D" w14:textId="4C3CE923" w:rsidR="00D91185" w:rsidRDefault="00D91185" w:rsidP="00A72ED0">
      <w:pPr>
        <w:pStyle w:val="ListParagraph"/>
        <w:ind w:left="1353"/>
        <w:rPr>
          <w:rFonts w:ascii="Arial" w:hAnsi="Arial" w:cs="Arial"/>
          <w:b/>
          <w:i/>
          <w:color w:val="2F5496" w:themeColor="accent1" w:themeShade="BF"/>
          <w:sz w:val="24"/>
        </w:rPr>
      </w:pPr>
    </w:p>
    <w:p w14:paraId="57C8C485" w14:textId="4C28163B" w:rsidR="00D91185" w:rsidRDefault="00D91185" w:rsidP="00A72ED0">
      <w:pPr>
        <w:pStyle w:val="ListParagraph"/>
        <w:ind w:left="1353"/>
        <w:rPr>
          <w:rFonts w:ascii="Arial" w:hAnsi="Arial" w:cs="Arial"/>
          <w:b/>
          <w:i/>
          <w:color w:val="2F5496" w:themeColor="accent1" w:themeShade="BF"/>
          <w:sz w:val="24"/>
        </w:rPr>
      </w:pPr>
    </w:p>
    <w:p w14:paraId="38E9AF33" w14:textId="77F3023A" w:rsidR="00D91185" w:rsidRDefault="00D91185" w:rsidP="00A72ED0">
      <w:pPr>
        <w:pStyle w:val="ListParagraph"/>
        <w:ind w:left="1353"/>
        <w:rPr>
          <w:rFonts w:ascii="Arial" w:hAnsi="Arial" w:cs="Arial"/>
          <w:b/>
          <w:i/>
          <w:color w:val="2F5496" w:themeColor="accent1" w:themeShade="BF"/>
          <w:sz w:val="24"/>
        </w:rPr>
      </w:pPr>
    </w:p>
    <w:p w14:paraId="40A96EF2" w14:textId="3F1207C4" w:rsidR="00D91185" w:rsidRDefault="00D91185" w:rsidP="00A72ED0">
      <w:pPr>
        <w:pStyle w:val="ListParagraph"/>
        <w:ind w:left="1353"/>
        <w:rPr>
          <w:rFonts w:ascii="Arial" w:hAnsi="Arial" w:cs="Arial"/>
          <w:b/>
          <w:i/>
          <w:color w:val="2F5496" w:themeColor="accent1" w:themeShade="BF"/>
          <w:sz w:val="24"/>
        </w:rPr>
      </w:pPr>
    </w:p>
    <w:p w14:paraId="31C0B97A" w14:textId="49985DE7" w:rsidR="00D91185" w:rsidRDefault="00D91185" w:rsidP="00A72ED0">
      <w:pPr>
        <w:pStyle w:val="ListParagraph"/>
        <w:ind w:left="1353"/>
        <w:rPr>
          <w:rFonts w:ascii="Arial" w:hAnsi="Arial" w:cs="Arial"/>
          <w:b/>
          <w:i/>
          <w:color w:val="2F5496" w:themeColor="accent1" w:themeShade="BF"/>
          <w:sz w:val="24"/>
        </w:rPr>
      </w:pPr>
    </w:p>
    <w:p w14:paraId="755745ED" w14:textId="30227B3A" w:rsidR="00D91185" w:rsidRDefault="00D91185" w:rsidP="00A72ED0">
      <w:pPr>
        <w:pStyle w:val="ListParagraph"/>
        <w:ind w:left="1353"/>
        <w:rPr>
          <w:rFonts w:ascii="Arial" w:hAnsi="Arial" w:cs="Arial"/>
          <w:b/>
          <w:i/>
          <w:color w:val="2F5496" w:themeColor="accent1" w:themeShade="BF"/>
          <w:sz w:val="24"/>
        </w:rPr>
      </w:pPr>
    </w:p>
    <w:p w14:paraId="35DE29BA" w14:textId="26F38D41" w:rsidR="00D91185" w:rsidRDefault="00D91185" w:rsidP="00A72ED0">
      <w:pPr>
        <w:pStyle w:val="ListParagraph"/>
        <w:ind w:left="1353"/>
        <w:rPr>
          <w:rFonts w:ascii="Arial" w:hAnsi="Arial" w:cs="Arial"/>
          <w:b/>
          <w:i/>
          <w:color w:val="2F5496" w:themeColor="accent1" w:themeShade="BF"/>
          <w:sz w:val="24"/>
        </w:rPr>
      </w:pPr>
    </w:p>
    <w:p w14:paraId="687EB16E" w14:textId="5F69B95A" w:rsidR="00D91185" w:rsidRDefault="00D91185" w:rsidP="00A72ED0">
      <w:pPr>
        <w:pStyle w:val="ListParagraph"/>
        <w:ind w:left="1353"/>
        <w:rPr>
          <w:rFonts w:ascii="Arial" w:hAnsi="Arial" w:cs="Arial"/>
          <w:b/>
          <w:i/>
          <w:color w:val="2F5496" w:themeColor="accent1" w:themeShade="BF"/>
          <w:sz w:val="24"/>
        </w:rPr>
      </w:pPr>
    </w:p>
    <w:p w14:paraId="75F89D37" w14:textId="5DB439EB" w:rsidR="00D91185" w:rsidRDefault="00D91185" w:rsidP="00A72ED0">
      <w:pPr>
        <w:pStyle w:val="ListParagraph"/>
        <w:ind w:left="1353"/>
        <w:rPr>
          <w:rFonts w:ascii="Arial" w:hAnsi="Arial" w:cs="Arial"/>
          <w:b/>
          <w:i/>
          <w:color w:val="2F5496" w:themeColor="accent1" w:themeShade="BF"/>
          <w:sz w:val="24"/>
        </w:rPr>
      </w:pPr>
    </w:p>
    <w:p w14:paraId="661EDEC9" w14:textId="4955ACDF" w:rsidR="00D91185" w:rsidRPr="00FD5155" w:rsidRDefault="00D91185" w:rsidP="00FD5155">
      <w:pPr>
        <w:rPr>
          <w:rFonts w:ascii="Arial" w:hAnsi="Arial" w:cs="Arial"/>
          <w:b/>
          <w:i/>
          <w:color w:val="2F5496" w:themeColor="accent1" w:themeShade="BF"/>
          <w:sz w:val="24"/>
        </w:rPr>
      </w:pPr>
    </w:p>
    <w:p w14:paraId="76D5B768" w14:textId="7FEA0D29" w:rsidR="00D91185" w:rsidRDefault="00D91185" w:rsidP="00A72ED0">
      <w:pPr>
        <w:pStyle w:val="ListParagraph"/>
        <w:ind w:left="1353"/>
        <w:rPr>
          <w:rFonts w:ascii="Arial" w:hAnsi="Arial" w:cs="Arial"/>
          <w:b/>
          <w:i/>
          <w:color w:val="2F5496" w:themeColor="accent1" w:themeShade="BF"/>
          <w:sz w:val="24"/>
        </w:rPr>
      </w:pPr>
    </w:p>
    <w:p w14:paraId="5107CBD0" w14:textId="3322D663" w:rsidR="00D91185" w:rsidRDefault="00D91185" w:rsidP="00A72ED0">
      <w:pPr>
        <w:pStyle w:val="ListParagraph"/>
        <w:ind w:left="1353"/>
        <w:rPr>
          <w:rFonts w:ascii="Arial" w:hAnsi="Arial" w:cs="Arial"/>
          <w:b/>
          <w:i/>
          <w:color w:val="2F5496" w:themeColor="accent1" w:themeShade="BF"/>
          <w:sz w:val="24"/>
        </w:rPr>
      </w:pPr>
    </w:p>
    <w:p w14:paraId="5A87560D" w14:textId="14FD1282" w:rsidR="00D91185" w:rsidRDefault="00D91185" w:rsidP="00A72ED0">
      <w:pPr>
        <w:pStyle w:val="ListParagraph"/>
        <w:ind w:left="1353"/>
        <w:rPr>
          <w:rFonts w:ascii="Arial" w:hAnsi="Arial" w:cs="Arial"/>
          <w:b/>
          <w:i/>
          <w:color w:val="2F5496" w:themeColor="accent1" w:themeShade="BF"/>
          <w:sz w:val="24"/>
        </w:rPr>
      </w:pPr>
    </w:p>
    <w:p w14:paraId="4BBBBA47" w14:textId="7BE60058" w:rsidR="00D91185" w:rsidRDefault="00D91185" w:rsidP="00A72ED0">
      <w:pPr>
        <w:pStyle w:val="ListParagraph"/>
        <w:ind w:left="1353"/>
        <w:rPr>
          <w:rFonts w:ascii="Arial" w:hAnsi="Arial" w:cs="Arial"/>
          <w:b/>
          <w:i/>
          <w:color w:val="2F5496" w:themeColor="accent1" w:themeShade="BF"/>
          <w:sz w:val="24"/>
        </w:rPr>
      </w:pPr>
    </w:p>
    <w:p w14:paraId="41A825E8" w14:textId="6AC30B85" w:rsidR="00D91185" w:rsidRDefault="00D91185" w:rsidP="00A72ED0">
      <w:pPr>
        <w:pStyle w:val="ListParagraph"/>
        <w:ind w:left="1353"/>
        <w:rPr>
          <w:rFonts w:ascii="Arial" w:hAnsi="Arial" w:cs="Arial"/>
          <w:b/>
          <w:i/>
          <w:color w:val="2F5496" w:themeColor="accent1" w:themeShade="BF"/>
          <w:sz w:val="24"/>
        </w:rPr>
      </w:pPr>
    </w:p>
    <w:p w14:paraId="579DF024" w14:textId="61127476" w:rsidR="00D91185" w:rsidRDefault="00D91185" w:rsidP="00A72ED0">
      <w:pPr>
        <w:pStyle w:val="ListParagraph"/>
        <w:ind w:left="1353"/>
        <w:rPr>
          <w:rFonts w:ascii="Arial" w:hAnsi="Arial" w:cs="Arial"/>
          <w:b/>
          <w:i/>
          <w:color w:val="2F5496" w:themeColor="accent1" w:themeShade="BF"/>
          <w:sz w:val="24"/>
        </w:rPr>
      </w:pPr>
    </w:p>
    <w:p w14:paraId="1C0AB57A" w14:textId="61E0BE4B" w:rsidR="00D91185" w:rsidRDefault="00D91185" w:rsidP="00A72ED0">
      <w:pPr>
        <w:pStyle w:val="ListParagraph"/>
        <w:ind w:left="1353"/>
        <w:rPr>
          <w:rFonts w:ascii="Arial" w:hAnsi="Arial" w:cs="Arial"/>
          <w:b/>
          <w:i/>
          <w:color w:val="2F5496" w:themeColor="accent1" w:themeShade="BF"/>
          <w:sz w:val="24"/>
        </w:rPr>
      </w:pPr>
    </w:p>
    <w:p w14:paraId="05F12D33" w14:textId="105FAADD" w:rsidR="00D91185" w:rsidRDefault="00D91185" w:rsidP="00A72ED0">
      <w:pPr>
        <w:pStyle w:val="ListParagraph"/>
        <w:ind w:left="1353"/>
        <w:rPr>
          <w:rFonts w:ascii="Arial" w:hAnsi="Arial" w:cs="Arial"/>
          <w:b/>
          <w:i/>
          <w:color w:val="2F5496" w:themeColor="accent1" w:themeShade="BF"/>
          <w:sz w:val="24"/>
        </w:rPr>
      </w:pPr>
    </w:p>
    <w:p w14:paraId="412A8FA4" w14:textId="18D558A1" w:rsidR="00D91185" w:rsidRDefault="00D91185" w:rsidP="00A72ED0">
      <w:pPr>
        <w:pStyle w:val="ListParagraph"/>
        <w:ind w:left="1353"/>
        <w:rPr>
          <w:rFonts w:ascii="Arial" w:hAnsi="Arial" w:cs="Arial"/>
          <w:b/>
          <w:i/>
          <w:color w:val="2F5496" w:themeColor="accent1" w:themeShade="BF"/>
          <w:sz w:val="24"/>
        </w:rPr>
      </w:pPr>
    </w:p>
    <w:p w14:paraId="4BB5C7FE" w14:textId="17C63B42" w:rsidR="00D91185" w:rsidRDefault="00D91185" w:rsidP="00A72ED0">
      <w:pPr>
        <w:pStyle w:val="ListParagraph"/>
        <w:ind w:left="1353"/>
        <w:rPr>
          <w:rFonts w:ascii="Arial" w:hAnsi="Arial" w:cs="Arial"/>
          <w:b/>
          <w:i/>
          <w:color w:val="2F5496" w:themeColor="accent1" w:themeShade="BF"/>
          <w:sz w:val="24"/>
        </w:rPr>
      </w:pPr>
    </w:p>
    <w:p w14:paraId="2ADC209B" w14:textId="59DB94AD" w:rsidR="00D91185" w:rsidRDefault="00D91185" w:rsidP="00A72ED0">
      <w:pPr>
        <w:pStyle w:val="ListParagraph"/>
        <w:ind w:left="1353"/>
        <w:rPr>
          <w:rFonts w:ascii="Arial" w:hAnsi="Arial" w:cs="Arial"/>
          <w:b/>
          <w:i/>
          <w:color w:val="2F5496" w:themeColor="accent1" w:themeShade="BF"/>
          <w:sz w:val="24"/>
        </w:rPr>
      </w:pPr>
    </w:p>
    <w:p w14:paraId="57E39DCB" w14:textId="522952A1" w:rsidR="00D91185" w:rsidRDefault="00D91185" w:rsidP="00A72ED0">
      <w:pPr>
        <w:pStyle w:val="ListParagraph"/>
        <w:ind w:left="1353"/>
        <w:rPr>
          <w:rFonts w:ascii="Arial" w:hAnsi="Arial" w:cs="Arial"/>
          <w:b/>
          <w:i/>
          <w:color w:val="2F5496" w:themeColor="accent1" w:themeShade="BF"/>
          <w:sz w:val="24"/>
        </w:rPr>
      </w:pPr>
    </w:p>
    <w:p w14:paraId="1089A39F" w14:textId="3FCEBC2F" w:rsidR="002D25E8" w:rsidRPr="00547B8C" w:rsidRDefault="00FD5155" w:rsidP="00547B8C">
      <w:pPr>
        <w:rPr>
          <w:rFonts w:ascii="Arial" w:hAnsi="Arial" w:cs="Arial"/>
          <w:b/>
          <w:i/>
          <w:color w:val="2F5496" w:themeColor="accent1" w:themeShade="BF"/>
          <w:sz w:val="24"/>
        </w:rPr>
      </w:pPr>
      <w:r>
        <w:rPr>
          <w:rFonts w:ascii="Arial" w:hAnsi="Arial" w:cs="Arial"/>
          <w:noProof/>
          <w:sz w:val="20"/>
        </w:rPr>
        <mc:AlternateContent>
          <mc:Choice Requires="wps">
            <w:drawing>
              <wp:anchor distT="0" distB="0" distL="114300" distR="114300" simplePos="0" relativeHeight="251673602" behindDoc="0" locked="0" layoutInCell="1" allowOverlap="1" wp14:anchorId="6CB55489" wp14:editId="1D9B7EE9">
                <wp:simplePos x="0" y="0"/>
                <wp:positionH relativeFrom="rightMargin">
                  <wp:posOffset>200025</wp:posOffset>
                </wp:positionH>
                <wp:positionV relativeFrom="paragraph">
                  <wp:posOffset>737235</wp:posOffset>
                </wp:positionV>
                <wp:extent cx="866775" cy="438150"/>
                <wp:effectExtent l="0" t="0" r="9525" b="0"/>
                <wp:wrapNone/>
                <wp:docPr id="28" name="Text Box 28"/>
                <wp:cNvGraphicFramePr/>
                <a:graphic xmlns:a="http://schemas.openxmlformats.org/drawingml/2006/main">
                  <a:graphicData uri="http://schemas.microsoft.com/office/word/2010/wordprocessingShape">
                    <wps:wsp>
                      <wps:cNvSpPr txBox="1"/>
                      <wps:spPr>
                        <a:xfrm>
                          <a:off x="0" y="0"/>
                          <a:ext cx="866775" cy="438150"/>
                        </a:xfrm>
                        <a:prstGeom prst="rect">
                          <a:avLst/>
                        </a:prstGeom>
                        <a:solidFill>
                          <a:sysClr val="window" lastClr="FFFFFF"/>
                        </a:solidFill>
                        <a:ln w="6350">
                          <a:noFill/>
                        </a:ln>
                      </wps:spPr>
                      <wps:txbx>
                        <w:txbxContent>
                          <w:p w14:paraId="247E7024" w14:textId="335CAD69" w:rsidR="00153127" w:rsidRPr="00D17DB8" w:rsidRDefault="00153127" w:rsidP="002F06F2">
                            <w:pPr>
                              <w:rPr>
                                <w:rFonts w:ascii="Cambria Math" w:hAnsi="Cambria Math"/>
                              </w:rPr>
                            </w:pPr>
                            <w:r>
                              <w:rPr>
                                <w:rFonts w:ascii="Cambria Math" w:hAnsi="Cambria Math"/>
                              </w:rPr>
                              <w:t>Page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B55489" id="Text Box 28" o:spid="_x0000_s1033" type="#_x0000_t202" style="position:absolute;margin-left:15.75pt;margin-top:58.05pt;width:68.25pt;height:34.5pt;z-index:251673602;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" fillcolor="window" stroked="f" strokeweight=".5pt">
                <v:textbox>
                  <w:txbxContent>
                    <w:p w14:paraId="247E7024" w14:textId="335CAD69" w:rsidR="00153127" w:rsidRPr="00D17DB8" w:rsidRDefault="00153127" w:rsidP="002F06F2">
                      <w:pPr>
                        <w:rPr>
                          <w:rFonts w:ascii="Cambria Math" w:hAnsi="Cambria Math"/>
                        </w:rPr>
                      </w:pPr>
                      <w:r>
                        <w:rPr>
                          <w:rFonts w:ascii="Cambria Math" w:hAnsi="Cambria Math"/>
                        </w:rPr>
                        <w:t>Page 2</w:t>
                      </w:r>
                    </w:p>
                  </w:txbxContent>
                </v:textbox>
                <w10:wrap anchorx="margin"/>
              </v:shape>
            </w:pict>
          </mc:Fallback>
        </mc:AlternateContent>
      </w:r>
    </w:p>
    <w:p w14:paraId="68E2F15F" w14:textId="10F873B2" w:rsidR="002F0646" w:rsidRPr="00136B6C" w:rsidRDefault="00331274" w:rsidP="00136B6C">
      <w:pPr>
        <w:pStyle w:val="ListParagraph"/>
        <w:numPr>
          <w:ilvl w:val="0"/>
          <w:numId w:val="30"/>
        </w:numPr>
        <w:spacing w:line="240" w:lineRule="auto"/>
        <w:jc w:val="center"/>
        <w:rPr>
          <w:rFonts w:ascii="Times New Roman" w:hAnsi="Times New Roman" w:cs="Times New Roman"/>
          <w:b/>
          <w:sz w:val="24"/>
        </w:rPr>
      </w:pPr>
      <w:r>
        <w:rPr>
          <w:rFonts w:ascii="Times New Roman" w:hAnsi="Times New Roman" w:cs="Times New Roman"/>
          <w:b/>
          <w:sz w:val="24"/>
        </w:rPr>
        <w:lastRenderedPageBreak/>
        <w:t xml:space="preserve"> </w:t>
      </w:r>
      <w:r w:rsidR="00A72ED0" w:rsidRPr="00136B6C">
        <w:rPr>
          <w:rFonts w:ascii="Times New Roman" w:hAnsi="Times New Roman" w:cs="Times New Roman"/>
          <w:b/>
          <w:sz w:val="24"/>
        </w:rPr>
        <w:t>Literature Review and Research</w:t>
      </w:r>
    </w:p>
    <w:p w14:paraId="45243A98" w14:textId="4679F080" w:rsidR="0015342D" w:rsidRPr="00E83B38" w:rsidRDefault="0015342D" w:rsidP="00547B8C">
      <w:pPr>
        <w:spacing w:line="240" w:lineRule="auto"/>
        <w:rPr>
          <w:rFonts w:ascii="Arial" w:hAnsi="Arial" w:cs="Arial"/>
          <w:sz w:val="24"/>
        </w:rPr>
      </w:pPr>
    </w:p>
    <w:p w14:paraId="500C3AE3" w14:textId="78D8C762" w:rsidR="00BC7063" w:rsidRPr="00635A93" w:rsidRDefault="00635A93" w:rsidP="00635A93">
      <w:pPr>
        <w:spacing w:line="360" w:lineRule="auto"/>
        <w:rPr>
          <w:rFonts w:ascii="Times New Roman" w:hAnsi="Times New Roman" w:cs="Times New Roman"/>
          <w:sz w:val="24"/>
        </w:rPr>
      </w:pPr>
      <w:r>
        <w:rPr>
          <w:rFonts w:ascii="Times New Roman" w:hAnsi="Times New Roman" w:cs="Times New Roman"/>
          <w:sz w:val="24"/>
        </w:rPr>
        <w:t xml:space="preserve">3.1. </w:t>
      </w:r>
      <w:r w:rsidR="0048639A" w:rsidRPr="00635A93">
        <w:rPr>
          <w:rFonts w:ascii="Times New Roman" w:hAnsi="Times New Roman" w:cs="Times New Roman"/>
          <w:sz w:val="24"/>
        </w:rPr>
        <w:t>Oxides of nitrogen</w:t>
      </w:r>
      <w:r w:rsidR="00743792" w:rsidRPr="00635A93">
        <w:rPr>
          <w:rFonts w:ascii="Times New Roman" w:hAnsi="Times New Roman" w:cs="Times New Roman"/>
          <w:sz w:val="24"/>
        </w:rPr>
        <w:t xml:space="preserve"> (NO</w:t>
      </w:r>
      <w:r w:rsidR="00743792" w:rsidRPr="00635A93">
        <w:rPr>
          <w:rFonts w:ascii="Times New Roman" w:hAnsi="Times New Roman" w:cs="Times New Roman"/>
          <w:sz w:val="24"/>
          <w:vertAlign w:val="subscript"/>
        </w:rPr>
        <w:t>x</w:t>
      </w:r>
      <w:r w:rsidR="00743792" w:rsidRPr="00635A93">
        <w:rPr>
          <w:rFonts w:ascii="Times New Roman" w:hAnsi="Times New Roman" w:cs="Times New Roman"/>
          <w:sz w:val="24"/>
        </w:rPr>
        <w:t>)</w:t>
      </w:r>
      <w:r w:rsidR="00BC7063" w:rsidRPr="00635A93">
        <w:rPr>
          <w:rFonts w:ascii="Times New Roman" w:hAnsi="Times New Roman" w:cs="Times New Roman"/>
        </w:rPr>
        <w:t xml:space="preserve"> </w:t>
      </w:r>
    </w:p>
    <w:p w14:paraId="72FF375B" w14:textId="148CFA36" w:rsidR="009C33A0" w:rsidRDefault="003057E4" w:rsidP="008157EA">
      <w:pPr>
        <w:spacing w:line="360" w:lineRule="auto"/>
        <w:jc w:val="both"/>
        <w:rPr>
          <w:rFonts w:ascii="Times New Roman" w:hAnsi="Times New Roman" w:cs="Times New Roman"/>
        </w:rPr>
      </w:pPr>
      <w:r>
        <w:rPr>
          <w:rFonts w:ascii="Times New Roman" w:hAnsi="Times New Roman" w:cs="Times New Roman"/>
        </w:rPr>
        <w:t>The atmosphere</w:t>
      </w:r>
      <w:r w:rsidR="00041FE3">
        <w:rPr>
          <w:rFonts w:ascii="Times New Roman" w:hAnsi="Times New Roman" w:cs="Times New Roman"/>
        </w:rPr>
        <w:t xml:space="preserve"> consists</w:t>
      </w:r>
      <w:r>
        <w:rPr>
          <w:rFonts w:ascii="Times New Roman" w:hAnsi="Times New Roman" w:cs="Times New Roman"/>
        </w:rPr>
        <w:t xml:space="preserve"> of 78</w:t>
      </w:r>
      <w:r w:rsidR="00451501">
        <w:rPr>
          <w:rFonts w:ascii="Times New Roman" w:hAnsi="Times New Roman" w:cs="Times New Roman"/>
        </w:rPr>
        <w:t>%</w:t>
      </w:r>
      <w:r>
        <w:rPr>
          <w:rFonts w:ascii="Times New Roman" w:hAnsi="Times New Roman" w:cs="Times New Roman"/>
        </w:rPr>
        <w:t xml:space="preserve"> nitrogen and 21</w:t>
      </w:r>
      <w:r w:rsidR="00451501">
        <w:rPr>
          <w:rFonts w:ascii="Times New Roman" w:hAnsi="Times New Roman" w:cs="Times New Roman"/>
        </w:rPr>
        <w:t>%</w:t>
      </w:r>
      <w:r>
        <w:rPr>
          <w:rFonts w:ascii="Times New Roman" w:hAnsi="Times New Roman" w:cs="Times New Roman"/>
        </w:rPr>
        <w:t xml:space="preserve"> oxygen by volume</w:t>
      </w:r>
      <w:r w:rsidR="00451501">
        <w:rPr>
          <w:rFonts w:ascii="Times New Roman" w:hAnsi="Times New Roman" w:cs="Times New Roman"/>
        </w:rPr>
        <w:t xml:space="preserve">, </w:t>
      </w:r>
      <w:r w:rsidR="00DC7C1F">
        <w:rPr>
          <w:rFonts w:ascii="Times New Roman" w:hAnsi="Times New Roman" w:cs="Times New Roman"/>
        </w:rPr>
        <w:t xml:space="preserve">however </w:t>
      </w:r>
      <w:r w:rsidR="00F70A9E">
        <w:rPr>
          <w:rFonts w:ascii="Times New Roman" w:hAnsi="Times New Roman" w:cs="Times New Roman"/>
        </w:rPr>
        <w:t xml:space="preserve">the nitrogen is not </w:t>
      </w:r>
      <w:r w:rsidR="00246DA0">
        <w:rPr>
          <w:rFonts w:ascii="Times New Roman" w:hAnsi="Times New Roman" w:cs="Times New Roman"/>
        </w:rPr>
        <w:t>used during the combustion p</w:t>
      </w:r>
      <w:r w:rsidR="00957FBB">
        <w:rPr>
          <w:rFonts w:ascii="Times New Roman" w:hAnsi="Times New Roman" w:cs="Times New Roman"/>
        </w:rPr>
        <w:t>rocess of an internal combustion engine, as confirmed by Hillier (2014</w:t>
      </w:r>
      <w:r w:rsidR="009B6744">
        <w:rPr>
          <w:rFonts w:ascii="Times New Roman" w:hAnsi="Times New Roman" w:cs="Times New Roman"/>
        </w:rPr>
        <w:t>)</w:t>
      </w:r>
      <w:r w:rsidR="002322B3">
        <w:rPr>
          <w:rFonts w:ascii="Times New Roman" w:hAnsi="Times New Roman" w:cs="Times New Roman"/>
        </w:rPr>
        <w:t xml:space="preserve">. </w:t>
      </w:r>
      <w:r w:rsidR="00C919D3">
        <w:rPr>
          <w:rFonts w:ascii="Times New Roman" w:hAnsi="Times New Roman" w:cs="Times New Roman"/>
        </w:rPr>
        <w:t>Nitrogen oxides (</w:t>
      </w:r>
      <w:r w:rsidR="008157EA" w:rsidRPr="00E83B38">
        <w:rPr>
          <w:rFonts w:ascii="Times New Roman" w:hAnsi="Times New Roman" w:cs="Times New Roman"/>
        </w:rPr>
        <w:t>N</w:t>
      </w:r>
      <w:r w:rsidR="009C33A0">
        <w:rPr>
          <w:rFonts w:ascii="Times New Roman" w:hAnsi="Times New Roman" w:cs="Times New Roman"/>
        </w:rPr>
        <w:t>O</w:t>
      </w:r>
      <w:r w:rsidR="00065807">
        <w:rPr>
          <w:rFonts w:ascii="Times New Roman" w:hAnsi="Times New Roman" w:cs="Times New Roman"/>
          <w:vertAlign w:val="subscript"/>
        </w:rPr>
        <w:t>X</w:t>
      </w:r>
      <w:r w:rsidR="00C919D3">
        <w:rPr>
          <w:rFonts w:ascii="Times New Roman" w:hAnsi="Times New Roman" w:cs="Times New Roman"/>
        </w:rPr>
        <w:t>)</w:t>
      </w:r>
      <w:r w:rsidR="008157EA" w:rsidRPr="00E83B38">
        <w:rPr>
          <w:rFonts w:ascii="Times New Roman" w:hAnsi="Times New Roman" w:cs="Times New Roman"/>
        </w:rPr>
        <w:t xml:space="preserve"> are formed when the nitrogen and oxygen molecules separate, this happens when the temperature in the cylinder exceeds 1370.C during the combustion process, as confirmed by </w:t>
      </w:r>
      <w:proofErr w:type="spellStart"/>
      <w:r w:rsidR="008157EA" w:rsidRPr="00E83B38">
        <w:rPr>
          <w:rFonts w:ascii="Times New Roman" w:hAnsi="Times New Roman" w:cs="Times New Roman"/>
        </w:rPr>
        <w:t>Haldreman</w:t>
      </w:r>
      <w:proofErr w:type="spellEnd"/>
      <w:r w:rsidR="007A1407">
        <w:rPr>
          <w:rFonts w:ascii="Times New Roman" w:hAnsi="Times New Roman" w:cs="Times New Roman"/>
        </w:rPr>
        <w:t xml:space="preserve"> (</w:t>
      </w:r>
      <w:r w:rsidR="008157EA" w:rsidRPr="00E83B38">
        <w:rPr>
          <w:rFonts w:ascii="Times New Roman" w:hAnsi="Times New Roman" w:cs="Times New Roman"/>
        </w:rPr>
        <w:t>2015)</w:t>
      </w:r>
      <w:r w:rsidR="007A1407">
        <w:rPr>
          <w:rFonts w:ascii="Times New Roman" w:hAnsi="Times New Roman" w:cs="Times New Roman"/>
        </w:rPr>
        <w:t xml:space="preserve"> and als</w:t>
      </w:r>
      <w:r w:rsidR="00E31FCE">
        <w:rPr>
          <w:rFonts w:ascii="Times New Roman" w:hAnsi="Times New Roman" w:cs="Times New Roman"/>
        </w:rPr>
        <w:t xml:space="preserve">o </w:t>
      </w:r>
      <w:r w:rsidR="00C0537F">
        <w:rPr>
          <w:rFonts w:ascii="Times New Roman" w:hAnsi="Times New Roman" w:cs="Times New Roman"/>
        </w:rPr>
        <w:t xml:space="preserve">Alcan </w:t>
      </w:r>
      <w:r w:rsidR="00E31FCE">
        <w:rPr>
          <w:rFonts w:ascii="Times New Roman" w:hAnsi="Times New Roman" w:cs="Times New Roman"/>
        </w:rPr>
        <w:t>(</w:t>
      </w:r>
      <w:r w:rsidR="00C0537F">
        <w:rPr>
          <w:rFonts w:ascii="Times New Roman" w:hAnsi="Times New Roman" w:cs="Times New Roman"/>
        </w:rPr>
        <w:t>2019)</w:t>
      </w:r>
      <w:r w:rsidR="0044082F">
        <w:rPr>
          <w:rFonts w:ascii="Times New Roman" w:hAnsi="Times New Roman" w:cs="Times New Roman"/>
        </w:rPr>
        <w:t xml:space="preserve">. </w:t>
      </w:r>
      <w:r w:rsidR="009C33A0">
        <w:rPr>
          <w:rFonts w:ascii="Times New Roman" w:hAnsi="Times New Roman" w:cs="Times New Roman"/>
        </w:rPr>
        <w:t xml:space="preserve">However, this information was contested and expanded as it was found that the conversion of </w:t>
      </w:r>
      <w:r w:rsidR="009C33A0" w:rsidRPr="009C33A0">
        <w:rPr>
          <w:rFonts w:ascii="Times New Roman" w:hAnsi="Times New Roman" w:cs="Times New Roman"/>
        </w:rPr>
        <w:t>NO</w:t>
      </w:r>
      <w:r w:rsidR="00065807">
        <w:rPr>
          <w:rFonts w:ascii="Times New Roman" w:hAnsi="Times New Roman" w:cs="Times New Roman"/>
          <w:vertAlign w:val="subscript"/>
        </w:rPr>
        <w:t>X</w:t>
      </w:r>
      <w:r w:rsidR="009C33A0">
        <w:rPr>
          <w:rFonts w:ascii="Times New Roman" w:hAnsi="Times New Roman" w:cs="Times New Roman"/>
        </w:rPr>
        <w:t xml:space="preserve"> begins at </w:t>
      </w:r>
      <w:r w:rsidR="00E31FCE">
        <w:rPr>
          <w:rFonts w:ascii="Times New Roman" w:hAnsi="Times New Roman" w:cs="Times New Roman"/>
        </w:rPr>
        <w:t>an estimated</w:t>
      </w:r>
      <w:r w:rsidR="009C33A0">
        <w:rPr>
          <w:rFonts w:ascii="Times New Roman" w:hAnsi="Times New Roman" w:cs="Times New Roman"/>
        </w:rPr>
        <w:t xml:space="preserve"> 1000.C, </w:t>
      </w:r>
      <w:r w:rsidR="00D17F88">
        <w:rPr>
          <w:rFonts w:ascii="Times New Roman" w:hAnsi="Times New Roman" w:cs="Times New Roman"/>
        </w:rPr>
        <w:t xml:space="preserve">as stated by Hsu </w:t>
      </w:r>
      <w:r w:rsidR="007A1407">
        <w:rPr>
          <w:rFonts w:ascii="Times New Roman" w:hAnsi="Times New Roman" w:cs="Times New Roman"/>
        </w:rPr>
        <w:t>(</w:t>
      </w:r>
      <w:r w:rsidR="00D17F88">
        <w:rPr>
          <w:rFonts w:ascii="Times New Roman" w:hAnsi="Times New Roman" w:cs="Times New Roman"/>
        </w:rPr>
        <w:t xml:space="preserve">2002) and validated as 1093.C by </w:t>
      </w:r>
      <w:r w:rsidR="00D17F88" w:rsidRPr="00D17F88">
        <w:rPr>
          <w:rFonts w:ascii="Times New Roman" w:hAnsi="Times New Roman" w:cs="Times New Roman"/>
        </w:rPr>
        <w:t xml:space="preserve">Hillier </w:t>
      </w:r>
      <w:r w:rsidR="007A1407">
        <w:rPr>
          <w:rFonts w:ascii="Times New Roman" w:hAnsi="Times New Roman" w:cs="Times New Roman"/>
        </w:rPr>
        <w:t>(</w:t>
      </w:r>
      <w:r w:rsidR="00D17F88" w:rsidRPr="00D17F88">
        <w:rPr>
          <w:rFonts w:ascii="Times New Roman" w:hAnsi="Times New Roman" w:cs="Times New Roman"/>
        </w:rPr>
        <w:t>2014)</w:t>
      </w:r>
      <w:r w:rsidR="00D17F88">
        <w:rPr>
          <w:rFonts w:ascii="Times New Roman" w:hAnsi="Times New Roman" w:cs="Times New Roman"/>
        </w:rPr>
        <w:t xml:space="preserve">. Combustion temperatures </w:t>
      </w:r>
      <w:r w:rsidR="009C33A0">
        <w:rPr>
          <w:rFonts w:ascii="Times New Roman" w:hAnsi="Times New Roman" w:cs="Times New Roman"/>
        </w:rPr>
        <w:t>above 1370.C</w:t>
      </w:r>
      <w:r w:rsidR="00D17F88">
        <w:rPr>
          <w:rFonts w:ascii="Times New Roman" w:hAnsi="Times New Roman" w:cs="Times New Roman"/>
        </w:rPr>
        <w:t xml:space="preserve"> increase the amount of NO</w:t>
      </w:r>
      <w:r w:rsidR="00065807">
        <w:rPr>
          <w:rFonts w:ascii="Times New Roman" w:hAnsi="Times New Roman" w:cs="Times New Roman"/>
          <w:vertAlign w:val="subscript"/>
        </w:rPr>
        <w:t>X</w:t>
      </w:r>
      <w:r w:rsidR="00D17F88">
        <w:rPr>
          <w:rFonts w:ascii="Times New Roman" w:hAnsi="Times New Roman" w:cs="Times New Roman"/>
        </w:rPr>
        <w:t xml:space="preserve"> produced significantly, and for every 100.C increment of temperature the rate that NO</w:t>
      </w:r>
      <w:r w:rsidR="00065807">
        <w:rPr>
          <w:rFonts w:ascii="Times New Roman" w:hAnsi="Times New Roman" w:cs="Times New Roman"/>
          <w:vertAlign w:val="subscript"/>
        </w:rPr>
        <w:t>X</w:t>
      </w:r>
      <w:r w:rsidR="00D17F88">
        <w:rPr>
          <w:rFonts w:ascii="Times New Roman" w:hAnsi="Times New Roman" w:cs="Times New Roman"/>
        </w:rPr>
        <w:t xml:space="preserve"> is formed at increases to over double, as </w:t>
      </w:r>
      <w:r w:rsidR="005448CB">
        <w:rPr>
          <w:rFonts w:ascii="Times New Roman" w:hAnsi="Times New Roman" w:cs="Times New Roman"/>
        </w:rPr>
        <w:t>confirmed</w:t>
      </w:r>
      <w:r w:rsidR="009C33A0">
        <w:rPr>
          <w:rFonts w:ascii="Times New Roman" w:hAnsi="Times New Roman" w:cs="Times New Roman"/>
        </w:rPr>
        <w:t xml:space="preserve"> by </w:t>
      </w:r>
      <w:r w:rsidR="009C33A0" w:rsidRPr="009C33A0">
        <w:rPr>
          <w:rFonts w:ascii="Times New Roman" w:hAnsi="Times New Roman" w:cs="Times New Roman"/>
        </w:rPr>
        <w:t xml:space="preserve">Hsu </w:t>
      </w:r>
      <w:r w:rsidR="00944C28">
        <w:rPr>
          <w:rFonts w:ascii="Times New Roman" w:hAnsi="Times New Roman" w:cs="Times New Roman"/>
        </w:rPr>
        <w:t>(</w:t>
      </w:r>
      <w:r w:rsidR="009C33A0" w:rsidRPr="009C33A0">
        <w:rPr>
          <w:rFonts w:ascii="Times New Roman" w:hAnsi="Times New Roman" w:cs="Times New Roman"/>
        </w:rPr>
        <w:t>2002)</w:t>
      </w:r>
      <w:r w:rsidR="00D17F88">
        <w:rPr>
          <w:rFonts w:ascii="Times New Roman" w:hAnsi="Times New Roman" w:cs="Times New Roman"/>
        </w:rPr>
        <w:t>.</w:t>
      </w:r>
    </w:p>
    <w:p w14:paraId="3C1AE6D7" w14:textId="60792DEF" w:rsidR="00F45C53" w:rsidRPr="00F61CD4" w:rsidRDefault="005715F0" w:rsidP="00F61CD4">
      <w:pPr>
        <w:spacing w:line="360" w:lineRule="auto"/>
        <w:jc w:val="both"/>
        <w:rPr>
          <w:rFonts w:ascii="Times New Roman" w:hAnsi="Times New Roman" w:cs="Times New Roman"/>
        </w:rPr>
      </w:pPr>
      <w:r w:rsidRPr="005715F0">
        <w:rPr>
          <w:rFonts w:ascii="Times New Roman" w:hAnsi="Times New Roman" w:cs="Times New Roman"/>
        </w:rPr>
        <w:t>The combination of nitrogen monoxide (NO) and nitrogen dioxide (NO</w:t>
      </w:r>
      <w:r w:rsidRPr="005715F0">
        <w:rPr>
          <w:rFonts w:ascii="Times New Roman" w:hAnsi="Times New Roman" w:cs="Times New Roman"/>
          <w:vertAlign w:val="subscript"/>
        </w:rPr>
        <w:t>2</w:t>
      </w:r>
      <w:r w:rsidRPr="005715F0">
        <w:rPr>
          <w:rFonts w:ascii="Times New Roman" w:hAnsi="Times New Roman" w:cs="Times New Roman"/>
        </w:rPr>
        <w:t>)</w:t>
      </w:r>
      <w:r>
        <w:rPr>
          <w:rFonts w:ascii="Times New Roman" w:hAnsi="Times New Roman" w:cs="Times New Roman"/>
        </w:rPr>
        <w:t xml:space="preserve"> form NO</w:t>
      </w:r>
      <w:r>
        <w:rPr>
          <w:rFonts w:ascii="Times New Roman" w:hAnsi="Times New Roman" w:cs="Times New Roman"/>
          <w:vertAlign w:val="subscript"/>
        </w:rPr>
        <w:t>X</w:t>
      </w:r>
      <w:r>
        <w:rPr>
          <w:rFonts w:ascii="Times New Roman" w:hAnsi="Times New Roman" w:cs="Times New Roman"/>
        </w:rPr>
        <w:t xml:space="preserve">, </w:t>
      </w:r>
      <w:r w:rsidR="003B51EA">
        <w:rPr>
          <w:rFonts w:ascii="Times New Roman" w:hAnsi="Times New Roman" w:cs="Times New Roman"/>
        </w:rPr>
        <w:t>NO</w:t>
      </w:r>
      <w:r w:rsidR="003B51EA">
        <w:rPr>
          <w:rFonts w:ascii="Times New Roman" w:hAnsi="Times New Roman" w:cs="Times New Roman"/>
          <w:vertAlign w:val="subscript"/>
        </w:rPr>
        <w:t>2</w:t>
      </w:r>
      <w:r w:rsidR="003B51EA">
        <w:rPr>
          <w:rFonts w:ascii="Times New Roman" w:hAnsi="Times New Roman" w:cs="Times New Roman"/>
        </w:rPr>
        <w:t xml:space="preserve"> has been found to produce irritation of the </w:t>
      </w:r>
      <w:r w:rsidRPr="005715F0">
        <w:rPr>
          <w:rFonts w:ascii="Times New Roman" w:hAnsi="Times New Roman" w:cs="Times New Roman"/>
        </w:rPr>
        <w:t xml:space="preserve">respiratory </w:t>
      </w:r>
      <w:r w:rsidR="003B51EA">
        <w:rPr>
          <w:rFonts w:ascii="Times New Roman" w:hAnsi="Times New Roman" w:cs="Times New Roman"/>
        </w:rPr>
        <w:t>system</w:t>
      </w:r>
      <w:r w:rsidRPr="005715F0">
        <w:rPr>
          <w:rFonts w:ascii="Times New Roman" w:hAnsi="Times New Roman" w:cs="Times New Roman"/>
        </w:rPr>
        <w:t xml:space="preserve">, as expressed by </w:t>
      </w:r>
      <w:r w:rsidR="00BE635C">
        <w:rPr>
          <w:rFonts w:ascii="Times New Roman" w:hAnsi="Times New Roman" w:cs="Times New Roman"/>
        </w:rPr>
        <w:t>Adler</w:t>
      </w:r>
      <w:r w:rsidR="00550F11">
        <w:rPr>
          <w:rFonts w:ascii="Times New Roman" w:hAnsi="Times New Roman" w:cs="Times New Roman"/>
        </w:rPr>
        <w:t xml:space="preserve"> (</w:t>
      </w:r>
      <w:r w:rsidR="00BE635C">
        <w:rPr>
          <w:rFonts w:ascii="Times New Roman" w:hAnsi="Times New Roman" w:cs="Times New Roman"/>
        </w:rPr>
        <w:t>1985)</w:t>
      </w:r>
      <w:r w:rsidRPr="005715F0">
        <w:rPr>
          <w:rFonts w:ascii="Times New Roman" w:hAnsi="Times New Roman" w:cs="Times New Roman"/>
        </w:rPr>
        <w:t>.</w:t>
      </w:r>
      <w:r w:rsidR="002545DB">
        <w:rPr>
          <w:rFonts w:ascii="Times New Roman" w:hAnsi="Times New Roman" w:cs="Times New Roman"/>
        </w:rPr>
        <w:t xml:space="preserve"> Adler </w:t>
      </w:r>
      <w:r w:rsidR="00C919D3">
        <w:rPr>
          <w:rFonts w:ascii="Times New Roman" w:hAnsi="Times New Roman" w:cs="Times New Roman"/>
        </w:rPr>
        <w:t>(</w:t>
      </w:r>
      <w:r w:rsidR="002545DB">
        <w:rPr>
          <w:rFonts w:ascii="Times New Roman" w:hAnsi="Times New Roman" w:cs="Times New Roman"/>
        </w:rPr>
        <w:t>1985, p. 16) quoted ‘</w:t>
      </w:r>
      <w:r w:rsidR="0002426D" w:rsidRPr="0002426D">
        <w:rPr>
          <w:rFonts w:ascii="Times New Roman" w:hAnsi="Times New Roman" w:cs="Times New Roman"/>
        </w:rPr>
        <w:t>NO</w:t>
      </w:r>
      <w:r w:rsidR="0002426D">
        <w:rPr>
          <w:rFonts w:ascii="Times New Roman" w:hAnsi="Times New Roman" w:cs="Times New Roman"/>
          <w:vertAlign w:val="subscript"/>
        </w:rPr>
        <w:t>2</w:t>
      </w:r>
      <w:r w:rsidR="0002426D">
        <w:rPr>
          <w:rFonts w:ascii="Times New Roman" w:hAnsi="Times New Roman" w:cs="Times New Roman"/>
        </w:rPr>
        <w:t xml:space="preserve"> destroys the lung tissue it is also det</w:t>
      </w:r>
      <w:r w:rsidR="00A3483C">
        <w:rPr>
          <w:rFonts w:ascii="Times New Roman" w:hAnsi="Times New Roman" w:cs="Times New Roman"/>
        </w:rPr>
        <w:t xml:space="preserve">rimental to health when encountered in higher </w:t>
      </w:r>
      <w:r w:rsidR="004B308D">
        <w:rPr>
          <w:rFonts w:ascii="Times New Roman" w:hAnsi="Times New Roman" w:cs="Times New Roman"/>
        </w:rPr>
        <w:t>concentrations</w:t>
      </w:r>
      <w:r w:rsidR="00635A93">
        <w:rPr>
          <w:rFonts w:ascii="Times New Roman" w:hAnsi="Times New Roman" w:cs="Times New Roman"/>
        </w:rPr>
        <w:t>’</w:t>
      </w:r>
      <w:r w:rsidR="000A25D0">
        <w:rPr>
          <w:rFonts w:ascii="Times New Roman" w:hAnsi="Times New Roman" w:cs="Times New Roman"/>
        </w:rPr>
        <w:t>.</w:t>
      </w:r>
      <w:r w:rsidR="0002426D">
        <w:rPr>
          <w:rFonts w:ascii="Times New Roman" w:hAnsi="Times New Roman" w:cs="Times New Roman"/>
        </w:rPr>
        <w:t xml:space="preserve"> </w:t>
      </w:r>
      <w:r w:rsidR="00794DBC" w:rsidRPr="0002426D">
        <w:rPr>
          <w:rFonts w:ascii="Times New Roman" w:hAnsi="Times New Roman" w:cs="Times New Roman"/>
        </w:rPr>
        <w:t>NO</w:t>
      </w:r>
      <w:r w:rsidR="00635A93">
        <w:rPr>
          <w:rFonts w:ascii="Times New Roman" w:hAnsi="Times New Roman" w:cs="Times New Roman"/>
          <w:vertAlign w:val="subscript"/>
        </w:rPr>
        <w:t>X</w:t>
      </w:r>
      <w:r w:rsidR="00794DBC">
        <w:rPr>
          <w:rFonts w:ascii="Times New Roman" w:hAnsi="Times New Roman" w:cs="Times New Roman"/>
        </w:rPr>
        <w:t xml:space="preserve"> has been found to </w:t>
      </w:r>
      <w:r w:rsidR="0008737C">
        <w:rPr>
          <w:rFonts w:ascii="Times New Roman" w:hAnsi="Times New Roman" w:cs="Times New Roman"/>
        </w:rPr>
        <w:t>form a chemical smog in the atmosphere</w:t>
      </w:r>
      <w:r w:rsidR="002B1D99">
        <w:rPr>
          <w:rFonts w:ascii="Times New Roman" w:hAnsi="Times New Roman" w:cs="Times New Roman"/>
        </w:rPr>
        <w:t xml:space="preserve"> when combined with hydrocarbons</w:t>
      </w:r>
      <w:r w:rsidR="000A25D0">
        <w:rPr>
          <w:rFonts w:ascii="Times New Roman" w:hAnsi="Times New Roman" w:cs="Times New Roman"/>
        </w:rPr>
        <w:t xml:space="preserve"> (HC)</w:t>
      </w:r>
      <w:r w:rsidR="002B1D99">
        <w:rPr>
          <w:rFonts w:ascii="Times New Roman" w:hAnsi="Times New Roman" w:cs="Times New Roman"/>
        </w:rPr>
        <w:t xml:space="preserve">, it was found by </w:t>
      </w:r>
      <w:r w:rsidR="008157EA" w:rsidRPr="00E83B38">
        <w:rPr>
          <w:rFonts w:ascii="Times New Roman" w:hAnsi="Times New Roman" w:cs="Times New Roman"/>
        </w:rPr>
        <w:t xml:space="preserve">Halderman (2015, p. </w:t>
      </w:r>
      <w:r w:rsidR="000C489B">
        <w:rPr>
          <w:rFonts w:ascii="Times New Roman" w:hAnsi="Times New Roman" w:cs="Times New Roman"/>
        </w:rPr>
        <w:t>227</w:t>
      </w:r>
      <w:r w:rsidR="008157EA" w:rsidRPr="00E83B38">
        <w:rPr>
          <w:rFonts w:ascii="Times New Roman" w:hAnsi="Times New Roman" w:cs="Times New Roman"/>
        </w:rPr>
        <w:t xml:space="preserve">) </w:t>
      </w:r>
      <w:r w:rsidR="002B1D99">
        <w:rPr>
          <w:rFonts w:ascii="Times New Roman" w:hAnsi="Times New Roman" w:cs="Times New Roman"/>
        </w:rPr>
        <w:t xml:space="preserve">that </w:t>
      </w:r>
      <w:r w:rsidR="008157EA" w:rsidRPr="00E83B38">
        <w:rPr>
          <w:rFonts w:ascii="Times New Roman" w:hAnsi="Times New Roman" w:cs="Times New Roman"/>
        </w:rPr>
        <w:t>quoted ‘In the presence of sunlight, N</w:t>
      </w:r>
      <w:r w:rsidR="00794DBC">
        <w:rPr>
          <w:rFonts w:ascii="Times New Roman" w:hAnsi="Times New Roman" w:cs="Times New Roman"/>
        </w:rPr>
        <w:t>O</w:t>
      </w:r>
      <w:r w:rsidR="00065807">
        <w:rPr>
          <w:rFonts w:ascii="Times New Roman" w:hAnsi="Times New Roman" w:cs="Times New Roman"/>
          <w:vertAlign w:val="subscript"/>
        </w:rPr>
        <w:t>X</w:t>
      </w:r>
      <w:r w:rsidR="008157EA" w:rsidRPr="00E83B38">
        <w:rPr>
          <w:rFonts w:ascii="Times New Roman" w:hAnsi="Times New Roman" w:cs="Times New Roman"/>
        </w:rPr>
        <w:t xml:space="preserve"> reacts with </w:t>
      </w:r>
      <w:r w:rsidR="002658FF">
        <w:rPr>
          <w:rFonts w:ascii="Times New Roman" w:hAnsi="Times New Roman" w:cs="Times New Roman"/>
        </w:rPr>
        <w:t>hydrocarbons</w:t>
      </w:r>
      <w:r w:rsidR="008157EA" w:rsidRPr="00E83B38">
        <w:rPr>
          <w:rFonts w:ascii="Times New Roman" w:hAnsi="Times New Roman" w:cs="Times New Roman"/>
        </w:rPr>
        <w:t xml:space="preserve"> in the atmosphere to form ozone (O3) or photochemical smog, an air pollutant’</w:t>
      </w:r>
      <w:r w:rsidR="00170F4B">
        <w:rPr>
          <w:rFonts w:ascii="Times New Roman" w:hAnsi="Times New Roman" w:cs="Times New Roman"/>
        </w:rPr>
        <w:t xml:space="preserve">, which was </w:t>
      </w:r>
      <w:r w:rsidR="00BF4F72">
        <w:rPr>
          <w:rFonts w:ascii="Times New Roman" w:hAnsi="Times New Roman" w:cs="Times New Roman"/>
        </w:rPr>
        <w:t>also</w:t>
      </w:r>
      <w:r w:rsidR="00DA4DAC">
        <w:rPr>
          <w:rFonts w:ascii="Times New Roman" w:hAnsi="Times New Roman" w:cs="Times New Roman"/>
        </w:rPr>
        <w:t xml:space="preserve"> confirmed by Hillier</w:t>
      </w:r>
      <w:r w:rsidR="00550F11">
        <w:rPr>
          <w:rFonts w:ascii="Times New Roman" w:hAnsi="Times New Roman" w:cs="Times New Roman"/>
        </w:rPr>
        <w:t xml:space="preserve"> (</w:t>
      </w:r>
      <w:r w:rsidR="00DA4DAC">
        <w:rPr>
          <w:rFonts w:ascii="Times New Roman" w:hAnsi="Times New Roman" w:cs="Times New Roman"/>
        </w:rPr>
        <w:t xml:space="preserve">2014). </w:t>
      </w:r>
    </w:p>
    <w:p w14:paraId="1159FA2B" w14:textId="006FA818" w:rsidR="00F5715C" w:rsidRDefault="00D737F9" w:rsidP="001716B8">
      <w:pPr>
        <w:spacing w:line="360" w:lineRule="auto"/>
        <w:jc w:val="both"/>
        <w:rPr>
          <w:rFonts w:ascii="Times New Roman" w:hAnsi="Times New Roman" w:cs="Times New Roman"/>
        </w:rPr>
      </w:pPr>
      <w:r w:rsidRPr="0057255B">
        <w:rPr>
          <w:rFonts w:ascii="Times New Roman" w:hAnsi="Times New Roman" w:cs="Times New Roman"/>
        </w:rPr>
        <w:t xml:space="preserve">Euro 6 </w:t>
      </w:r>
      <w:r w:rsidR="008339EA" w:rsidRPr="0057255B">
        <w:rPr>
          <w:rFonts w:ascii="Times New Roman" w:hAnsi="Times New Roman" w:cs="Times New Roman"/>
        </w:rPr>
        <w:t xml:space="preserve">standards states that the </w:t>
      </w:r>
      <w:r w:rsidR="00484FBF" w:rsidRPr="0057255B">
        <w:rPr>
          <w:rFonts w:ascii="Times New Roman" w:hAnsi="Times New Roman" w:cs="Times New Roman"/>
        </w:rPr>
        <w:t>N</w:t>
      </w:r>
      <w:r w:rsidR="007B5951">
        <w:rPr>
          <w:rFonts w:ascii="Times New Roman" w:hAnsi="Times New Roman" w:cs="Times New Roman"/>
        </w:rPr>
        <w:t>O</w:t>
      </w:r>
      <w:r w:rsidR="00065807">
        <w:rPr>
          <w:rFonts w:ascii="Times New Roman" w:hAnsi="Times New Roman" w:cs="Times New Roman"/>
          <w:vertAlign w:val="subscript"/>
        </w:rPr>
        <w:t>X</w:t>
      </w:r>
      <w:r w:rsidR="00CE2D7C" w:rsidRPr="0057255B">
        <w:rPr>
          <w:rFonts w:ascii="Times New Roman" w:hAnsi="Times New Roman" w:cs="Times New Roman"/>
        </w:rPr>
        <w:t xml:space="preserve"> limit for petrol </w:t>
      </w:r>
      <w:r w:rsidR="00F84685" w:rsidRPr="0057255B">
        <w:rPr>
          <w:rFonts w:ascii="Times New Roman" w:hAnsi="Times New Roman" w:cs="Times New Roman"/>
        </w:rPr>
        <w:t>cars</w:t>
      </w:r>
      <w:r w:rsidR="00CE2D7C" w:rsidRPr="0057255B">
        <w:rPr>
          <w:rFonts w:ascii="Times New Roman" w:hAnsi="Times New Roman" w:cs="Times New Roman"/>
        </w:rPr>
        <w:t xml:space="preserve"> is 0.06 g</w:t>
      </w:r>
      <w:r w:rsidR="00982864" w:rsidRPr="0057255B">
        <w:rPr>
          <w:rFonts w:ascii="Times New Roman" w:hAnsi="Times New Roman" w:cs="Times New Roman"/>
        </w:rPr>
        <w:t>.</w:t>
      </w:r>
      <w:r w:rsidR="00CE2D7C" w:rsidRPr="0057255B">
        <w:rPr>
          <w:rFonts w:ascii="Times New Roman" w:hAnsi="Times New Roman" w:cs="Times New Roman"/>
        </w:rPr>
        <w:t>kg</w:t>
      </w:r>
      <w:r w:rsidR="00CE2D7C" w:rsidRPr="0057255B">
        <w:rPr>
          <w:rFonts w:ascii="Times New Roman" w:hAnsi="Times New Roman" w:cs="Times New Roman"/>
          <w:vertAlign w:val="superscript"/>
        </w:rPr>
        <w:t>-1</w:t>
      </w:r>
      <w:r w:rsidR="00982864" w:rsidRPr="0057255B">
        <w:rPr>
          <w:rFonts w:ascii="Times New Roman" w:hAnsi="Times New Roman" w:cs="Times New Roman"/>
          <w:vertAlign w:val="superscript"/>
        </w:rPr>
        <w:t xml:space="preserve"> </w:t>
      </w:r>
      <w:r w:rsidR="00982864" w:rsidRPr="0057255B">
        <w:rPr>
          <w:rFonts w:ascii="Times New Roman" w:hAnsi="Times New Roman" w:cs="Times New Roman"/>
        </w:rPr>
        <w:t>and 0.08 g.kg</w:t>
      </w:r>
      <w:r w:rsidR="00982864" w:rsidRPr="0057255B">
        <w:rPr>
          <w:rFonts w:ascii="Times New Roman" w:hAnsi="Times New Roman" w:cs="Times New Roman"/>
          <w:vertAlign w:val="superscript"/>
        </w:rPr>
        <w:t>-1</w:t>
      </w:r>
      <w:r w:rsidR="00982864" w:rsidRPr="0057255B">
        <w:rPr>
          <w:rFonts w:ascii="Times New Roman" w:hAnsi="Times New Roman" w:cs="Times New Roman"/>
        </w:rPr>
        <w:t xml:space="preserve"> for diesel </w:t>
      </w:r>
      <w:r w:rsidR="00F84685" w:rsidRPr="0057255B">
        <w:rPr>
          <w:rFonts w:ascii="Times New Roman" w:hAnsi="Times New Roman" w:cs="Times New Roman"/>
        </w:rPr>
        <w:t xml:space="preserve">cars, as </w:t>
      </w:r>
      <w:r w:rsidR="008261BC">
        <w:rPr>
          <w:rFonts w:ascii="Times New Roman" w:hAnsi="Times New Roman" w:cs="Times New Roman"/>
        </w:rPr>
        <w:t>confirmed</w:t>
      </w:r>
      <w:r w:rsidR="00F84685" w:rsidRPr="0057255B">
        <w:rPr>
          <w:rFonts w:ascii="Times New Roman" w:hAnsi="Times New Roman" w:cs="Times New Roman"/>
        </w:rPr>
        <w:t xml:space="preserve"> by (Moody, 2017).</w:t>
      </w:r>
      <w:r w:rsidR="009267D1" w:rsidRPr="0057255B">
        <w:rPr>
          <w:rFonts w:ascii="Times New Roman" w:hAnsi="Times New Roman" w:cs="Times New Roman"/>
        </w:rPr>
        <w:t xml:space="preserve"> </w:t>
      </w:r>
      <w:r w:rsidR="00C765C0" w:rsidRPr="0057255B">
        <w:rPr>
          <w:rFonts w:ascii="Times New Roman" w:hAnsi="Times New Roman" w:cs="Times New Roman"/>
        </w:rPr>
        <w:t xml:space="preserve"> </w:t>
      </w:r>
      <w:r w:rsidR="006F162E">
        <w:rPr>
          <w:rFonts w:ascii="Times New Roman" w:hAnsi="Times New Roman" w:cs="Times New Roman"/>
        </w:rPr>
        <w:t>However</w:t>
      </w:r>
      <w:r w:rsidR="00881E44">
        <w:rPr>
          <w:rFonts w:ascii="Times New Roman" w:hAnsi="Times New Roman" w:cs="Times New Roman"/>
        </w:rPr>
        <w:t>,</w:t>
      </w:r>
      <w:r w:rsidR="006F162E">
        <w:rPr>
          <w:rFonts w:ascii="Times New Roman" w:hAnsi="Times New Roman" w:cs="Times New Roman"/>
        </w:rPr>
        <w:t xml:space="preserve"> it was found </w:t>
      </w:r>
      <w:r w:rsidR="004D05FA">
        <w:rPr>
          <w:rFonts w:ascii="Times New Roman" w:hAnsi="Times New Roman" w:cs="Times New Roman"/>
        </w:rPr>
        <w:t>that the</w:t>
      </w:r>
      <w:r w:rsidR="007E112E">
        <w:rPr>
          <w:rFonts w:ascii="Times New Roman" w:hAnsi="Times New Roman" w:cs="Times New Roman"/>
        </w:rPr>
        <w:t xml:space="preserve"> </w:t>
      </w:r>
      <w:r w:rsidR="004D05FA">
        <w:rPr>
          <w:rFonts w:ascii="Times New Roman" w:hAnsi="Times New Roman" w:cs="Times New Roman"/>
        </w:rPr>
        <w:t>amount of N</w:t>
      </w:r>
      <w:r w:rsidR="007B5951">
        <w:rPr>
          <w:rFonts w:ascii="Times New Roman" w:hAnsi="Times New Roman" w:cs="Times New Roman"/>
        </w:rPr>
        <w:t>O</w:t>
      </w:r>
      <w:r w:rsidR="00065807">
        <w:rPr>
          <w:rFonts w:ascii="Times New Roman" w:hAnsi="Times New Roman" w:cs="Times New Roman"/>
          <w:vertAlign w:val="subscript"/>
        </w:rPr>
        <w:t>X</w:t>
      </w:r>
      <w:r w:rsidR="004D05FA">
        <w:rPr>
          <w:rFonts w:ascii="Times New Roman" w:hAnsi="Times New Roman" w:cs="Times New Roman"/>
        </w:rPr>
        <w:t xml:space="preserve"> produced</w:t>
      </w:r>
      <w:r w:rsidR="003C33BD">
        <w:rPr>
          <w:rFonts w:ascii="Times New Roman" w:hAnsi="Times New Roman" w:cs="Times New Roman"/>
        </w:rPr>
        <w:t xml:space="preserve"> </w:t>
      </w:r>
      <w:r w:rsidR="007E112E">
        <w:rPr>
          <w:rFonts w:ascii="Times New Roman" w:hAnsi="Times New Roman" w:cs="Times New Roman"/>
        </w:rPr>
        <w:t xml:space="preserve">during on-road testing of </w:t>
      </w:r>
      <w:r w:rsidR="007E593F">
        <w:rPr>
          <w:rFonts w:ascii="Times New Roman" w:hAnsi="Times New Roman" w:cs="Times New Roman"/>
        </w:rPr>
        <w:t xml:space="preserve">a novel </w:t>
      </w:r>
      <w:r w:rsidR="004D0D1C">
        <w:rPr>
          <w:rFonts w:ascii="Times New Roman" w:hAnsi="Times New Roman" w:cs="Times New Roman"/>
        </w:rPr>
        <w:t xml:space="preserve">Euro 6 </w:t>
      </w:r>
      <w:r w:rsidR="007E112E">
        <w:rPr>
          <w:rFonts w:ascii="Times New Roman" w:hAnsi="Times New Roman" w:cs="Times New Roman"/>
        </w:rPr>
        <w:t>diesel</w:t>
      </w:r>
      <w:r w:rsidR="00845C2F">
        <w:rPr>
          <w:rFonts w:ascii="Times New Roman" w:hAnsi="Times New Roman" w:cs="Times New Roman"/>
        </w:rPr>
        <w:t xml:space="preserve"> car</w:t>
      </w:r>
      <w:r w:rsidR="007E112E">
        <w:rPr>
          <w:rFonts w:ascii="Times New Roman" w:hAnsi="Times New Roman" w:cs="Times New Roman"/>
        </w:rPr>
        <w:t xml:space="preserve"> </w:t>
      </w:r>
      <w:r w:rsidR="000A38BC">
        <w:rPr>
          <w:rFonts w:ascii="Times New Roman" w:hAnsi="Times New Roman" w:cs="Times New Roman"/>
        </w:rPr>
        <w:t>was larger than the Euro 6 standard</w:t>
      </w:r>
      <w:r w:rsidR="00881E44">
        <w:rPr>
          <w:rFonts w:ascii="Times New Roman" w:hAnsi="Times New Roman" w:cs="Times New Roman"/>
        </w:rPr>
        <w:t>s</w:t>
      </w:r>
      <w:r w:rsidR="000A38BC">
        <w:rPr>
          <w:rFonts w:ascii="Times New Roman" w:hAnsi="Times New Roman" w:cs="Times New Roman"/>
        </w:rPr>
        <w:t xml:space="preserve"> limit, resulting in an average of 0.21</w:t>
      </w:r>
      <w:r w:rsidR="00D458F2">
        <w:rPr>
          <w:rFonts w:ascii="Times New Roman" w:hAnsi="Times New Roman" w:cs="Times New Roman"/>
        </w:rPr>
        <w:t xml:space="preserve"> g.kg</w:t>
      </w:r>
      <w:r w:rsidR="00D458F2">
        <w:rPr>
          <w:rFonts w:ascii="Times New Roman" w:hAnsi="Times New Roman" w:cs="Times New Roman"/>
          <w:vertAlign w:val="superscript"/>
        </w:rPr>
        <w:t>-1</w:t>
      </w:r>
      <w:r w:rsidR="00D458F2">
        <w:rPr>
          <w:rFonts w:ascii="Times New Roman" w:hAnsi="Times New Roman" w:cs="Times New Roman"/>
        </w:rPr>
        <w:t xml:space="preserve"> </w:t>
      </w:r>
      <w:r w:rsidR="00BA429B" w:rsidRPr="00BA429B">
        <w:rPr>
          <w:rFonts w:ascii="Times New Roman" w:hAnsi="Times New Roman" w:cs="Times New Roman"/>
        </w:rPr>
        <w:t>±</w:t>
      </w:r>
      <w:r w:rsidR="00BA429B">
        <w:rPr>
          <w:rFonts w:ascii="Times New Roman" w:hAnsi="Times New Roman" w:cs="Times New Roman"/>
        </w:rPr>
        <w:t xml:space="preserve"> 0.09 g.kg</w:t>
      </w:r>
      <w:r w:rsidR="00C24073">
        <w:rPr>
          <w:rFonts w:ascii="Times New Roman" w:hAnsi="Times New Roman" w:cs="Times New Roman"/>
          <w:vertAlign w:val="superscript"/>
        </w:rPr>
        <w:t>-1</w:t>
      </w:r>
      <w:r w:rsidR="00C24073">
        <w:rPr>
          <w:rFonts w:ascii="Times New Roman" w:hAnsi="Times New Roman" w:cs="Times New Roman"/>
        </w:rPr>
        <w:t xml:space="preserve">, as discovered by </w:t>
      </w:r>
      <w:r w:rsidR="00D87F15">
        <w:rPr>
          <w:rFonts w:ascii="Times New Roman" w:hAnsi="Times New Roman" w:cs="Times New Roman"/>
        </w:rPr>
        <w:t>Weiss</w:t>
      </w:r>
      <w:r w:rsidR="005017F6">
        <w:rPr>
          <w:rFonts w:ascii="Times New Roman" w:hAnsi="Times New Roman" w:cs="Times New Roman"/>
        </w:rPr>
        <w:t xml:space="preserve"> et al</w:t>
      </w:r>
      <w:r w:rsidR="00D87F15">
        <w:rPr>
          <w:rFonts w:ascii="Times New Roman" w:hAnsi="Times New Roman" w:cs="Times New Roman"/>
        </w:rPr>
        <w:t xml:space="preserve"> </w:t>
      </w:r>
      <w:r w:rsidR="00550F11">
        <w:rPr>
          <w:rFonts w:ascii="Times New Roman" w:hAnsi="Times New Roman" w:cs="Times New Roman"/>
        </w:rPr>
        <w:t>(</w:t>
      </w:r>
      <w:r w:rsidR="00D87F15">
        <w:rPr>
          <w:rFonts w:ascii="Times New Roman" w:hAnsi="Times New Roman" w:cs="Times New Roman"/>
        </w:rPr>
        <w:t>2012).</w:t>
      </w:r>
    </w:p>
    <w:p w14:paraId="5AA3784C" w14:textId="4654F738" w:rsidR="00F5715C" w:rsidRPr="00F61CD4" w:rsidRDefault="00F61CD4" w:rsidP="0034759B">
      <w:pPr>
        <w:spacing w:line="360" w:lineRule="auto"/>
        <w:rPr>
          <w:rFonts w:ascii="Times New Roman" w:hAnsi="Times New Roman" w:cs="Times New Roman"/>
          <w:sz w:val="24"/>
        </w:rPr>
      </w:pPr>
      <w:r>
        <w:rPr>
          <w:rFonts w:ascii="Times New Roman" w:hAnsi="Times New Roman" w:cs="Times New Roman"/>
          <w:sz w:val="24"/>
        </w:rPr>
        <w:t>3.</w:t>
      </w:r>
      <w:r w:rsidR="00331274">
        <w:rPr>
          <w:rFonts w:ascii="Times New Roman" w:hAnsi="Times New Roman" w:cs="Times New Roman"/>
          <w:sz w:val="24"/>
        </w:rPr>
        <w:t>2</w:t>
      </w:r>
      <w:r>
        <w:rPr>
          <w:rFonts w:ascii="Times New Roman" w:hAnsi="Times New Roman" w:cs="Times New Roman"/>
          <w:sz w:val="24"/>
        </w:rPr>
        <w:t xml:space="preserve">. </w:t>
      </w:r>
      <w:r w:rsidR="0007617D" w:rsidRPr="00F61CD4">
        <w:rPr>
          <w:rFonts w:ascii="Times New Roman" w:hAnsi="Times New Roman" w:cs="Times New Roman"/>
          <w:sz w:val="24"/>
        </w:rPr>
        <w:t>NO</w:t>
      </w:r>
      <w:r w:rsidR="00065807">
        <w:rPr>
          <w:rFonts w:ascii="Times New Roman" w:hAnsi="Times New Roman" w:cs="Times New Roman"/>
          <w:sz w:val="24"/>
          <w:vertAlign w:val="subscript"/>
        </w:rPr>
        <w:t>X</w:t>
      </w:r>
      <w:r w:rsidR="0007617D" w:rsidRPr="00F61CD4">
        <w:rPr>
          <w:rFonts w:ascii="Times New Roman" w:hAnsi="Times New Roman" w:cs="Times New Roman"/>
          <w:sz w:val="24"/>
        </w:rPr>
        <w:t xml:space="preserve"> emitted </w:t>
      </w:r>
      <w:r w:rsidR="00BE3BE2" w:rsidRPr="00F61CD4">
        <w:rPr>
          <w:rFonts w:ascii="Times New Roman" w:hAnsi="Times New Roman" w:cs="Times New Roman"/>
          <w:sz w:val="24"/>
        </w:rPr>
        <w:t>during real-</w:t>
      </w:r>
      <w:r w:rsidR="008D234C">
        <w:rPr>
          <w:rFonts w:ascii="Times New Roman" w:hAnsi="Times New Roman" w:cs="Times New Roman"/>
          <w:sz w:val="24"/>
        </w:rPr>
        <w:t xml:space="preserve">time </w:t>
      </w:r>
      <w:r w:rsidR="00BE3BE2" w:rsidRPr="00F61CD4">
        <w:rPr>
          <w:rFonts w:ascii="Times New Roman" w:hAnsi="Times New Roman" w:cs="Times New Roman"/>
          <w:sz w:val="24"/>
        </w:rPr>
        <w:t>driving test</w:t>
      </w:r>
      <w:r w:rsidR="008D234C">
        <w:rPr>
          <w:rFonts w:ascii="Times New Roman" w:hAnsi="Times New Roman" w:cs="Times New Roman"/>
          <w:sz w:val="24"/>
        </w:rPr>
        <w:t>s</w:t>
      </w:r>
    </w:p>
    <w:p w14:paraId="06733EF4" w14:textId="3F6DBDAB" w:rsidR="00981D98" w:rsidRDefault="00F56D1B" w:rsidP="00981D98">
      <w:pPr>
        <w:spacing w:line="360" w:lineRule="auto"/>
        <w:jc w:val="both"/>
        <w:rPr>
          <w:rFonts w:ascii="Times New Roman" w:hAnsi="Times New Roman" w:cs="Times New Roman"/>
        </w:rPr>
      </w:pPr>
      <w:r>
        <w:rPr>
          <w:rFonts w:ascii="Times New Roman" w:hAnsi="Times New Roman" w:cs="Times New Roman"/>
        </w:rPr>
        <w:t>NO</w:t>
      </w:r>
      <w:r w:rsidR="00065807">
        <w:rPr>
          <w:rFonts w:ascii="Times New Roman" w:hAnsi="Times New Roman" w:cs="Times New Roman"/>
          <w:vertAlign w:val="subscript"/>
        </w:rPr>
        <w:t>X</w:t>
      </w:r>
      <w:r>
        <w:rPr>
          <w:rFonts w:ascii="Times New Roman" w:hAnsi="Times New Roman" w:cs="Times New Roman"/>
        </w:rPr>
        <w:t xml:space="preserve"> </w:t>
      </w:r>
      <w:r w:rsidR="005346BD">
        <w:rPr>
          <w:rFonts w:ascii="Times New Roman" w:hAnsi="Times New Roman" w:cs="Times New Roman"/>
        </w:rPr>
        <w:t xml:space="preserve">produced by diesel cars </w:t>
      </w:r>
      <w:r>
        <w:rPr>
          <w:rFonts w:ascii="Times New Roman" w:hAnsi="Times New Roman" w:cs="Times New Roman"/>
        </w:rPr>
        <w:t xml:space="preserve">are found to be considerably </w:t>
      </w:r>
      <w:r w:rsidR="005346BD">
        <w:rPr>
          <w:rFonts w:ascii="Times New Roman" w:hAnsi="Times New Roman" w:cs="Times New Roman"/>
        </w:rPr>
        <w:t xml:space="preserve">higher than the </w:t>
      </w:r>
      <w:r w:rsidR="00BC1035">
        <w:rPr>
          <w:rFonts w:ascii="Times New Roman" w:hAnsi="Times New Roman" w:cs="Times New Roman"/>
        </w:rPr>
        <w:t>euro emissions limit</w:t>
      </w:r>
      <w:r w:rsidR="00A31909">
        <w:rPr>
          <w:rFonts w:ascii="Times New Roman" w:hAnsi="Times New Roman" w:cs="Times New Roman"/>
        </w:rPr>
        <w:t xml:space="preserve"> w</w:t>
      </w:r>
      <w:r w:rsidR="00C8759D">
        <w:rPr>
          <w:rFonts w:ascii="Times New Roman" w:hAnsi="Times New Roman" w:cs="Times New Roman"/>
        </w:rPr>
        <w:t>hen</w:t>
      </w:r>
      <w:r w:rsidR="00A31909">
        <w:rPr>
          <w:rFonts w:ascii="Times New Roman" w:hAnsi="Times New Roman" w:cs="Times New Roman"/>
        </w:rPr>
        <w:t xml:space="preserve"> the vehicle is tested</w:t>
      </w:r>
      <w:r w:rsidR="00BC1035">
        <w:rPr>
          <w:rFonts w:ascii="Times New Roman" w:hAnsi="Times New Roman" w:cs="Times New Roman"/>
        </w:rPr>
        <w:t xml:space="preserve"> </w:t>
      </w:r>
      <w:r w:rsidR="00A31909">
        <w:rPr>
          <w:rFonts w:ascii="Times New Roman" w:hAnsi="Times New Roman" w:cs="Times New Roman"/>
        </w:rPr>
        <w:t>under</w:t>
      </w:r>
      <w:r w:rsidR="00BC1035">
        <w:rPr>
          <w:rFonts w:ascii="Times New Roman" w:hAnsi="Times New Roman" w:cs="Times New Roman"/>
        </w:rPr>
        <w:t xml:space="preserve"> real-</w:t>
      </w:r>
      <w:r w:rsidR="00C8759D">
        <w:rPr>
          <w:rFonts w:ascii="Times New Roman" w:hAnsi="Times New Roman" w:cs="Times New Roman"/>
        </w:rPr>
        <w:t>time driving conditions</w:t>
      </w:r>
      <w:r w:rsidR="002A1933">
        <w:rPr>
          <w:rFonts w:ascii="Times New Roman" w:hAnsi="Times New Roman" w:cs="Times New Roman"/>
        </w:rPr>
        <w:t>,</w:t>
      </w:r>
      <w:r w:rsidR="00F33FAC">
        <w:rPr>
          <w:rFonts w:ascii="Times New Roman" w:hAnsi="Times New Roman" w:cs="Times New Roman"/>
        </w:rPr>
        <w:t xml:space="preserve"> </w:t>
      </w:r>
      <w:r w:rsidR="002A1933">
        <w:rPr>
          <w:rFonts w:ascii="Times New Roman" w:hAnsi="Times New Roman" w:cs="Times New Roman"/>
        </w:rPr>
        <w:t>as confirmed by</w:t>
      </w:r>
      <w:r w:rsidR="00F33FAC">
        <w:rPr>
          <w:rFonts w:ascii="Times New Roman" w:hAnsi="Times New Roman" w:cs="Times New Roman"/>
        </w:rPr>
        <w:t xml:space="preserve"> </w:t>
      </w:r>
      <w:r w:rsidR="00F33FAC" w:rsidRPr="00F33FAC">
        <w:rPr>
          <w:rFonts w:ascii="Times New Roman" w:hAnsi="Times New Roman" w:cs="Times New Roman"/>
        </w:rPr>
        <w:t xml:space="preserve">Andersson et al </w:t>
      </w:r>
      <w:r w:rsidR="00F23664">
        <w:rPr>
          <w:rFonts w:ascii="Times New Roman" w:hAnsi="Times New Roman" w:cs="Times New Roman"/>
        </w:rPr>
        <w:t>(</w:t>
      </w:r>
      <w:r w:rsidR="00F33FAC" w:rsidRPr="00F33FAC">
        <w:rPr>
          <w:rFonts w:ascii="Times New Roman" w:hAnsi="Times New Roman" w:cs="Times New Roman"/>
        </w:rPr>
        <w:t>2014)</w:t>
      </w:r>
      <w:r w:rsidR="00A165CE">
        <w:rPr>
          <w:rFonts w:ascii="Times New Roman" w:hAnsi="Times New Roman" w:cs="Times New Roman"/>
        </w:rPr>
        <w:t xml:space="preserve">. </w:t>
      </w:r>
      <w:proofErr w:type="spellStart"/>
      <w:r w:rsidR="00981D98" w:rsidRPr="00981D98">
        <w:rPr>
          <w:rFonts w:ascii="Times New Roman" w:hAnsi="Times New Roman" w:cs="Times New Roman"/>
        </w:rPr>
        <w:t>Rexeis</w:t>
      </w:r>
      <w:proofErr w:type="spellEnd"/>
      <w:r w:rsidR="00981D98" w:rsidRPr="00981D98">
        <w:rPr>
          <w:rFonts w:ascii="Times New Roman" w:hAnsi="Times New Roman" w:cs="Times New Roman"/>
        </w:rPr>
        <w:t xml:space="preserve"> and </w:t>
      </w:r>
      <w:proofErr w:type="spellStart"/>
      <w:r w:rsidR="00981D98" w:rsidRPr="00981D98">
        <w:rPr>
          <w:rFonts w:ascii="Times New Roman" w:hAnsi="Times New Roman" w:cs="Times New Roman"/>
        </w:rPr>
        <w:t>Hausberger</w:t>
      </w:r>
      <w:proofErr w:type="spellEnd"/>
      <w:r w:rsidR="00981D98" w:rsidRPr="00981D98">
        <w:rPr>
          <w:rFonts w:ascii="Times New Roman" w:hAnsi="Times New Roman" w:cs="Times New Roman"/>
        </w:rPr>
        <w:t xml:space="preserve"> (2009, p. 4689) quoted</w:t>
      </w:r>
      <w:r w:rsidR="0006072F" w:rsidRPr="0006072F">
        <w:rPr>
          <w:rFonts w:ascii="Arial" w:hAnsi="Arial" w:cs="Arial"/>
          <w:noProof/>
          <w:sz w:val="20"/>
        </w:rPr>
        <w:t xml:space="preserve"> </w:t>
      </w:r>
      <w:r w:rsidR="00901099">
        <w:rPr>
          <w:rFonts w:ascii="Times New Roman" w:hAnsi="Times New Roman" w:cs="Times New Roman"/>
        </w:rPr>
        <w:t>‘</w:t>
      </w:r>
      <w:r w:rsidR="00981D98" w:rsidRPr="00981D98">
        <w:rPr>
          <w:rFonts w:ascii="Times New Roman" w:hAnsi="Times New Roman" w:cs="Times New Roman"/>
        </w:rPr>
        <w:t>The NO</w:t>
      </w:r>
      <w:r w:rsidR="003F10F1">
        <w:rPr>
          <w:rFonts w:ascii="Times New Roman" w:hAnsi="Times New Roman" w:cs="Times New Roman"/>
          <w:vertAlign w:val="subscript"/>
        </w:rPr>
        <w:t>X</w:t>
      </w:r>
      <w:r w:rsidR="00981D98" w:rsidRPr="00981D98">
        <w:rPr>
          <w:rFonts w:ascii="Times New Roman" w:hAnsi="Times New Roman" w:cs="Times New Roman"/>
        </w:rPr>
        <w:t xml:space="preserve"> emission levels of recent modern diesel vehicle generations observed in several real-world driving conditions were observed to be clearly higher than demanded in the type approval procedure. Due to the growing number of modern diesel engine concepts equipped with coated catalytic exhaust after treatment, the fraction of NO</w:t>
      </w:r>
      <w:r w:rsidR="003F10F1">
        <w:rPr>
          <w:rFonts w:ascii="Times New Roman" w:hAnsi="Times New Roman" w:cs="Times New Roman"/>
          <w:vertAlign w:val="subscript"/>
        </w:rPr>
        <w:t>2</w:t>
      </w:r>
      <w:r w:rsidR="00981D98" w:rsidRPr="00981D98">
        <w:rPr>
          <w:rFonts w:ascii="Times New Roman" w:hAnsi="Times New Roman" w:cs="Times New Roman"/>
        </w:rPr>
        <w:t xml:space="preserve"> of the total tailpipe NO</w:t>
      </w:r>
      <w:r w:rsidR="003F10F1">
        <w:rPr>
          <w:rFonts w:ascii="Times New Roman" w:hAnsi="Times New Roman" w:cs="Times New Roman"/>
          <w:vertAlign w:val="subscript"/>
        </w:rPr>
        <w:t>X</w:t>
      </w:r>
      <w:r w:rsidR="00981D98" w:rsidRPr="00981D98">
        <w:rPr>
          <w:rFonts w:ascii="Times New Roman" w:hAnsi="Times New Roman" w:cs="Times New Roman"/>
        </w:rPr>
        <w:t xml:space="preserve"> emissions is predicted to continue to increase in the next few years.</w:t>
      </w:r>
      <w:r w:rsidR="00901099">
        <w:rPr>
          <w:rFonts w:ascii="Times New Roman" w:hAnsi="Times New Roman" w:cs="Times New Roman"/>
        </w:rPr>
        <w:t>’</w:t>
      </w:r>
    </w:p>
    <w:p w14:paraId="382440B3" w14:textId="701216F8" w:rsidR="002F0E59" w:rsidRDefault="00A03467" w:rsidP="00F5034B">
      <w:pPr>
        <w:spacing w:line="360" w:lineRule="auto"/>
        <w:jc w:val="both"/>
        <w:rPr>
          <w:rFonts w:ascii="Times New Roman" w:hAnsi="Times New Roman" w:cs="Times New Roman"/>
        </w:rPr>
      </w:pPr>
      <w:r w:rsidRPr="0006072F">
        <w:rPr>
          <w:rFonts w:ascii="Arial" w:hAnsi="Arial" w:cs="Arial"/>
          <w:noProof/>
          <w:sz w:val="20"/>
        </w:rPr>
        <mc:AlternateContent>
          <mc:Choice Requires="wps">
            <w:drawing>
              <wp:anchor distT="0" distB="0" distL="114300" distR="114300" simplePos="0" relativeHeight="251698178" behindDoc="0" locked="0" layoutInCell="1" allowOverlap="1" wp14:anchorId="78A6F28D" wp14:editId="2FC9CACA">
                <wp:simplePos x="0" y="0"/>
                <wp:positionH relativeFrom="page">
                  <wp:posOffset>6838950</wp:posOffset>
                </wp:positionH>
                <wp:positionV relativeFrom="paragraph">
                  <wp:posOffset>1183005</wp:posOffset>
                </wp:positionV>
                <wp:extent cx="866775" cy="438150"/>
                <wp:effectExtent l="0" t="0" r="9525" b="0"/>
                <wp:wrapNone/>
                <wp:docPr id="101" name="Text Box 101"/>
                <wp:cNvGraphicFramePr/>
                <a:graphic xmlns:a="http://schemas.openxmlformats.org/drawingml/2006/main">
                  <a:graphicData uri="http://schemas.microsoft.com/office/word/2010/wordprocessingShape">
                    <wps:wsp>
                      <wps:cNvSpPr txBox="1"/>
                      <wps:spPr>
                        <a:xfrm>
                          <a:off x="0" y="0"/>
                          <a:ext cx="866775" cy="438150"/>
                        </a:xfrm>
                        <a:prstGeom prst="rect">
                          <a:avLst/>
                        </a:prstGeom>
                        <a:solidFill>
                          <a:sysClr val="window" lastClr="FFFFFF"/>
                        </a:solidFill>
                        <a:ln w="6350">
                          <a:noFill/>
                        </a:ln>
                      </wps:spPr>
                      <wps:txbx>
                        <w:txbxContent>
                          <w:p w14:paraId="1FF6AC31" w14:textId="7D538DD2" w:rsidR="00153127" w:rsidRPr="00D17DB8" w:rsidRDefault="00153127" w:rsidP="0006072F">
                            <w:pPr>
                              <w:rPr>
                                <w:rFonts w:ascii="Cambria Math" w:hAnsi="Cambria Math"/>
                              </w:rPr>
                            </w:pPr>
                            <w:r>
                              <w:rPr>
                                <w:rFonts w:ascii="Cambria Math" w:hAnsi="Cambria Math"/>
                              </w:rPr>
                              <w:t>Page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A6F28D" id="Text Box 101" o:spid="_x0000_s1034" type="#_x0000_t202" style="position:absolute;left:0;text-align:left;margin-left:538.5pt;margin-top:93.15pt;width:68.25pt;height:34.5pt;z-index:25169817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" fillcolor="window" stroked="f" strokeweight=".5pt">
                <v:textbox>
                  <w:txbxContent>
                    <w:p w14:paraId="1FF6AC31" w14:textId="7D538DD2" w:rsidR="00153127" w:rsidRPr="00D17DB8" w:rsidRDefault="00153127" w:rsidP="0006072F">
                      <w:pPr>
                        <w:rPr>
                          <w:rFonts w:ascii="Cambria Math" w:hAnsi="Cambria Math"/>
                        </w:rPr>
                      </w:pPr>
                      <w:r>
                        <w:rPr>
                          <w:rFonts w:ascii="Cambria Math" w:hAnsi="Cambria Math"/>
                        </w:rPr>
                        <w:t>Page 3</w:t>
                      </w:r>
                    </w:p>
                  </w:txbxContent>
                </v:textbox>
                <w10:wrap anchorx="page"/>
              </v:shape>
            </w:pict>
          </mc:Fallback>
        </mc:AlternateContent>
      </w:r>
      <w:r w:rsidR="00FD0C4B">
        <w:rPr>
          <w:rFonts w:ascii="Times New Roman" w:hAnsi="Times New Roman" w:cs="Times New Roman"/>
        </w:rPr>
        <w:t>The information</w:t>
      </w:r>
      <w:r w:rsidR="00746C8D">
        <w:rPr>
          <w:rFonts w:ascii="Times New Roman" w:hAnsi="Times New Roman" w:cs="Times New Roman"/>
        </w:rPr>
        <w:t xml:space="preserve"> was further confirmed by </w:t>
      </w:r>
      <w:r w:rsidR="008951D6" w:rsidRPr="008951D6">
        <w:rPr>
          <w:rFonts w:ascii="Times New Roman" w:hAnsi="Times New Roman" w:cs="Times New Roman"/>
        </w:rPr>
        <w:t>Moody (2017, p. 51</w:t>
      </w:r>
      <w:r w:rsidR="00F57D22" w:rsidRPr="008951D6">
        <w:rPr>
          <w:rFonts w:ascii="Times New Roman" w:hAnsi="Times New Roman" w:cs="Times New Roman"/>
        </w:rPr>
        <w:t>)</w:t>
      </w:r>
      <w:r w:rsidR="00F57D22">
        <w:rPr>
          <w:rFonts w:ascii="Times New Roman" w:hAnsi="Times New Roman" w:cs="Times New Roman"/>
        </w:rPr>
        <w:t xml:space="preserve"> </w:t>
      </w:r>
      <w:r w:rsidR="00F57D22" w:rsidRPr="008951D6">
        <w:rPr>
          <w:rFonts w:ascii="Times New Roman" w:hAnsi="Times New Roman" w:cs="Times New Roman"/>
        </w:rPr>
        <w:t>quoted</w:t>
      </w:r>
      <w:r w:rsidR="008951D6" w:rsidRPr="008951D6">
        <w:rPr>
          <w:rFonts w:ascii="Times New Roman" w:hAnsi="Times New Roman" w:cs="Times New Roman"/>
        </w:rPr>
        <w:t xml:space="preserve"> </w:t>
      </w:r>
      <w:r w:rsidR="00901099">
        <w:rPr>
          <w:rFonts w:ascii="Times New Roman" w:hAnsi="Times New Roman" w:cs="Times New Roman"/>
        </w:rPr>
        <w:t>‘</w:t>
      </w:r>
      <w:r w:rsidR="008951D6" w:rsidRPr="008951D6">
        <w:rPr>
          <w:rFonts w:ascii="Times New Roman" w:hAnsi="Times New Roman" w:cs="Times New Roman"/>
        </w:rPr>
        <w:t>Driving on-the-road has more frequent and prompt acceleration/decelerations than in the</w:t>
      </w:r>
      <w:r w:rsidR="00A165CE">
        <w:rPr>
          <w:rFonts w:ascii="Times New Roman" w:hAnsi="Times New Roman" w:cs="Times New Roman"/>
        </w:rPr>
        <w:t xml:space="preserve"> </w:t>
      </w:r>
      <w:r w:rsidR="008951D6" w:rsidRPr="008951D6">
        <w:rPr>
          <w:rFonts w:ascii="Times New Roman" w:hAnsi="Times New Roman" w:cs="Times New Roman"/>
        </w:rPr>
        <w:t>type-approval light-duty test conditions (NEDC), with Real Driving Emissions (RDE) of</w:t>
      </w:r>
      <w:r w:rsidR="00A165CE">
        <w:rPr>
          <w:rFonts w:ascii="Times New Roman" w:hAnsi="Times New Roman" w:cs="Times New Roman"/>
        </w:rPr>
        <w:t xml:space="preserve"> </w:t>
      </w:r>
      <w:r w:rsidR="008951D6" w:rsidRPr="008951D6">
        <w:rPr>
          <w:rFonts w:ascii="Times New Roman" w:hAnsi="Times New Roman" w:cs="Times New Roman"/>
        </w:rPr>
        <w:t>CO</w:t>
      </w:r>
      <w:r w:rsidR="003F10F1">
        <w:rPr>
          <w:rFonts w:ascii="Times New Roman" w:hAnsi="Times New Roman" w:cs="Times New Roman"/>
          <w:vertAlign w:val="subscript"/>
        </w:rPr>
        <w:t>2</w:t>
      </w:r>
      <w:r w:rsidR="008951D6" w:rsidRPr="008951D6">
        <w:rPr>
          <w:rFonts w:ascii="Times New Roman" w:hAnsi="Times New Roman" w:cs="Times New Roman"/>
        </w:rPr>
        <w:t xml:space="preserve"> and NO</w:t>
      </w:r>
      <w:r w:rsidR="003F10F1">
        <w:rPr>
          <w:rFonts w:ascii="Times New Roman" w:hAnsi="Times New Roman" w:cs="Times New Roman"/>
          <w:vertAlign w:val="subscript"/>
        </w:rPr>
        <w:t>X</w:t>
      </w:r>
      <w:r w:rsidR="008951D6" w:rsidRPr="008951D6">
        <w:rPr>
          <w:rFonts w:ascii="Times New Roman" w:hAnsi="Times New Roman" w:cs="Times New Roman"/>
        </w:rPr>
        <w:t xml:space="preserve"> known to be considerably higher</w:t>
      </w:r>
      <w:r w:rsidR="00F5034B">
        <w:rPr>
          <w:rFonts w:ascii="Times New Roman" w:hAnsi="Times New Roman" w:cs="Times New Roman"/>
        </w:rPr>
        <w:t xml:space="preserve">’. </w:t>
      </w:r>
    </w:p>
    <w:p w14:paraId="271EB72E" w14:textId="2B7DEDEB" w:rsidR="00D9686B" w:rsidRDefault="00E83CAB" w:rsidP="00054E9E">
      <w:pPr>
        <w:spacing w:line="360" w:lineRule="auto"/>
        <w:jc w:val="both"/>
        <w:rPr>
          <w:rFonts w:ascii="Times New Roman" w:hAnsi="Times New Roman" w:cs="Times New Roman"/>
        </w:rPr>
      </w:pPr>
      <w:r>
        <w:rPr>
          <w:rFonts w:ascii="Times New Roman" w:hAnsi="Times New Roman" w:cs="Times New Roman"/>
        </w:rPr>
        <w:lastRenderedPageBreak/>
        <w:t>Although</w:t>
      </w:r>
      <w:r w:rsidR="00686924">
        <w:rPr>
          <w:rFonts w:ascii="Times New Roman" w:hAnsi="Times New Roman" w:cs="Times New Roman"/>
        </w:rPr>
        <w:t xml:space="preserve"> </w:t>
      </w:r>
      <w:r w:rsidR="00686924" w:rsidRPr="00E36613">
        <w:rPr>
          <w:rFonts w:ascii="Times New Roman" w:hAnsi="Times New Roman" w:cs="Times New Roman"/>
        </w:rPr>
        <w:t>CO</w:t>
      </w:r>
      <w:r w:rsidR="00E36613">
        <w:rPr>
          <w:rFonts w:ascii="Times New Roman" w:hAnsi="Times New Roman" w:cs="Times New Roman"/>
          <w:vertAlign w:val="subscript"/>
        </w:rPr>
        <w:t>2</w:t>
      </w:r>
      <w:r w:rsidR="00E36613">
        <w:rPr>
          <w:rFonts w:ascii="Times New Roman" w:hAnsi="Times New Roman" w:cs="Times New Roman"/>
        </w:rPr>
        <w:t xml:space="preserve"> and NO</w:t>
      </w:r>
      <w:r w:rsidR="00E36613">
        <w:rPr>
          <w:rFonts w:ascii="Times New Roman" w:hAnsi="Times New Roman" w:cs="Times New Roman"/>
          <w:vertAlign w:val="subscript"/>
        </w:rPr>
        <w:t>X</w:t>
      </w:r>
      <w:r w:rsidR="00E36613">
        <w:rPr>
          <w:rFonts w:ascii="Times New Roman" w:hAnsi="Times New Roman" w:cs="Times New Roman"/>
        </w:rPr>
        <w:t xml:space="preserve"> </w:t>
      </w:r>
      <w:r w:rsidR="008C230A">
        <w:rPr>
          <w:rFonts w:ascii="Times New Roman" w:hAnsi="Times New Roman" w:cs="Times New Roman"/>
        </w:rPr>
        <w:t xml:space="preserve">are found to </w:t>
      </w:r>
      <w:r w:rsidR="002F0E59">
        <w:rPr>
          <w:rFonts w:ascii="Times New Roman" w:hAnsi="Times New Roman" w:cs="Times New Roman"/>
        </w:rPr>
        <w:t xml:space="preserve">increase </w:t>
      </w:r>
      <w:r w:rsidR="00FE5B1A">
        <w:rPr>
          <w:rFonts w:ascii="Times New Roman" w:hAnsi="Times New Roman" w:cs="Times New Roman"/>
        </w:rPr>
        <w:t xml:space="preserve">above the </w:t>
      </w:r>
      <w:r w:rsidR="007E70F1">
        <w:rPr>
          <w:rFonts w:ascii="Times New Roman" w:hAnsi="Times New Roman" w:cs="Times New Roman"/>
        </w:rPr>
        <w:t>emission limits set in pl</w:t>
      </w:r>
      <w:r w:rsidR="004F102F">
        <w:rPr>
          <w:rFonts w:ascii="Times New Roman" w:hAnsi="Times New Roman" w:cs="Times New Roman"/>
        </w:rPr>
        <w:t xml:space="preserve">ace </w:t>
      </w:r>
      <w:r w:rsidR="002F0E59">
        <w:rPr>
          <w:rFonts w:ascii="Times New Roman" w:hAnsi="Times New Roman" w:cs="Times New Roman"/>
        </w:rPr>
        <w:t xml:space="preserve">during real-time driving it was found that CO, HC and PM </w:t>
      </w:r>
      <w:r w:rsidR="004F102F">
        <w:rPr>
          <w:rFonts w:ascii="Times New Roman" w:hAnsi="Times New Roman" w:cs="Times New Roman"/>
        </w:rPr>
        <w:t xml:space="preserve">do not exceed the limits </w:t>
      </w:r>
      <w:r w:rsidR="002F0E59">
        <w:rPr>
          <w:rFonts w:ascii="Times New Roman" w:hAnsi="Times New Roman" w:cs="Times New Roman"/>
        </w:rPr>
        <w:t>a</w:t>
      </w:r>
      <w:r w:rsidR="004F102F">
        <w:rPr>
          <w:rFonts w:ascii="Times New Roman" w:hAnsi="Times New Roman" w:cs="Times New Roman"/>
        </w:rPr>
        <w:t>s found by</w:t>
      </w:r>
      <w:r w:rsidR="00E36613">
        <w:rPr>
          <w:rFonts w:ascii="Times New Roman" w:hAnsi="Times New Roman" w:cs="Times New Roman"/>
        </w:rPr>
        <w:t xml:space="preserve"> </w:t>
      </w:r>
      <w:proofErr w:type="spellStart"/>
      <w:r w:rsidR="00FC2A62" w:rsidRPr="00E36613">
        <w:rPr>
          <w:rFonts w:ascii="Times New Roman" w:hAnsi="Times New Roman" w:cs="Times New Roman"/>
        </w:rPr>
        <w:t>Ligterink</w:t>
      </w:r>
      <w:proofErr w:type="spellEnd"/>
      <w:r w:rsidR="001E5567">
        <w:rPr>
          <w:rFonts w:ascii="Times New Roman" w:hAnsi="Times New Roman" w:cs="Times New Roman"/>
        </w:rPr>
        <w:t xml:space="preserve"> et al. (2013, p.</w:t>
      </w:r>
      <w:r w:rsidR="00523AFD">
        <w:rPr>
          <w:rFonts w:ascii="Times New Roman" w:hAnsi="Times New Roman" w:cs="Times New Roman"/>
        </w:rPr>
        <w:t xml:space="preserve"> 8</w:t>
      </w:r>
      <w:r w:rsidR="001E5567">
        <w:rPr>
          <w:rFonts w:ascii="Times New Roman" w:hAnsi="Times New Roman" w:cs="Times New Roman"/>
        </w:rPr>
        <w:t>)</w:t>
      </w:r>
      <w:r w:rsidR="004F102F">
        <w:rPr>
          <w:rFonts w:ascii="Times New Roman" w:hAnsi="Times New Roman" w:cs="Times New Roman"/>
        </w:rPr>
        <w:t xml:space="preserve"> who quoted</w:t>
      </w:r>
      <w:r w:rsidR="00F57D22">
        <w:rPr>
          <w:rFonts w:ascii="Times New Roman" w:hAnsi="Times New Roman" w:cs="Times New Roman"/>
        </w:rPr>
        <w:t xml:space="preserve"> </w:t>
      </w:r>
      <w:r w:rsidR="00901099">
        <w:rPr>
          <w:rFonts w:ascii="Times New Roman" w:hAnsi="Times New Roman" w:cs="Times New Roman"/>
        </w:rPr>
        <w:t>‘</w:t>
      </w:r>
      <w:r w:rsidR="00F1390C">
        <w:rPr>
          <w:rFonts w:ascii="Times New Roman" w:hAnsi="Times New Roman" w:cs="Times New Roman"/>
        </w:rPr>
        <w:t>At ambient</w:t>
      </w:r>
      <w:r w:rsidR="00B16688">
        <w:rPr>
          <w:rFonts w:ascii="Times New Roman" w:hAnsi="Times New Roman" w:cs="Times New Roman"/>
        </w:rPr>
        <w:t xml:space="preserve"> temperatures of 25 </w:t>
      </w:r>
      <w:proofErr w:type="spellStart"/>
      <w:r w:rsidR="006363CD">
        <w:rPr>
          <w:rFonts w:ascii="Times New Roman" w:hAnsi="Times New Roman" w:cs="Times New Roman"/>
          <w:vertAlign w:val="superscript"/>
        </w:rPr>
        <w:t>o</w:t>
      </w:r>
      <w:r w:rsidR="00B16688" w:rsidRPr="0097304C">
        <w:rPr>
          <w:rFonts w:ascii="Times New Roman" w:hAnsi="Times New Roman" w:cs="Times New Roman"/>
        </w:rPr>
        <w:t>C</w:t>
      </w:r>
      <w:proofErr w:type="spellEnd"/>
      <w:r w:rsidR="00B16688">
        <w:rPr>
          <w:rFonts w:ascii="Times New Roman" w:hAnsi="Times New Roman" w:cs="Times New Roman"/>
        </w:rPr>
        <w:t xml:space="preserve"> the real</w:t>
      </w:r>
      <w:r w:rsidR="00FC2A62">
        <w:rPr>
          <w:rFonts w:ascii="Times New Roman" w:hAnsi="Times New Roman" w:cs="Times New Roman"/>
        </w:rPr>
        <w:t>-</w:t>
      </w:r>
      <w:r w:rsidR="00B16688">
        <w:rPr>
          <w:rFonts w:ascii="Times New Roman" w:hAnsi="Times New Roman" w:cs="Times New Roman"/>
        </w:rPr>
        <w:t xml:space="preserve">world </w:t>
      </w:r>
      <w:r w:rsidR="00E148F8">
        <w:rPr>
          <w:rFonts w:ascii="Times New Roman" w:hAnsi="Times New Roman" w:cs="Times New Roman"/>
        </w:rPr>
        <w:t>NO</w:t>
      </w:r>
      <w:r w:rsidR="00065807">
        <w:rPr>
          <w:rFonts w:ascii="Times New Roman" w:hAnsi="Times New Roman" w:cs="Times New Roman"/>
          <w:vertAlign w:val="subscript"/>
        </w:rPr>
        <w:t>X</w:t>
      </w:r>
      <w:r w:rsidR="00E148F8">
        <w:rPr>
          <w:rFonts w:ascii="Times New Roman" w:hAnsi="Times New Roman" w:cs="Times New Roman"/>
        </w:rPr>
        <w:t xml:space="preserve"> emission of diesel </w:t>
      </w:r>
      <w:r w:rsidR="00FC2A62">
        <w:rPr>
          <w:rFonts w:ascii="Times New Roman" w:hAnsi="Times New Roman" w:cs="Times New Roman"/>
        </w:rPr>
        <w:t xml:space="preserve">passenger cars are 400-500 mg/km (5-6 times of the type approval limit value). The CO, THC and PM real world test results do not exceed the type approval limit </w:t>
      </w:r>
      <w:r w:rsidR="00F57D22">
        <w:rPr>
          <w:rFonts w:ascii="Times New Roman" w:hAnsi="Times New Roman" w:cs="Times New Roman"/>
        </w:rPr>
        <w:t>values’</w:t>
      </w:r>
      <w:r w:rsidR="00C33BF3">
        <w:rPr>
          <w:rFonts w:ascii="Times New Roman" w:hAnsi="Times New Roman" w:cs="Times New Roman"/>
        </w:rPr>
        <w:t>.</w:t>
      </w:r>
    </w:p>
    <w:p w14:paraId="5E59C1F8" w14:textId="51E08F87" w:rsidR="00BE3BE2" w:rsidRDefault="00DE65D6" w:rsidP="00DE65D6">
      <w:pPr>
        <w:spacing w:before="240" w:line="360" w:lineRule="auto"/>
        <w:rPr>
          <w:rFonts w:ascii="Times New Roman" w:hAnsi="Times New Roman" w:cs="Times New Roman"/>
          <w:sz w:val="24"/>
        </w:rPr>
      </w:pPr>
      <w:r>
        <w:rPr>
          <w:rFonts w:ascii="Times New Roman" w:hAnsi="Times New Roman" w:cs="Times New Roman"/>
          <w:sz w:val="24"/>
        </w:rPr>
        <w:t>3.3.</w:t>
      </w:r>
      <w:r w:rsidRPr="00DE65D6">
        <w:rPr>
          <w:rFonts w:ascii="Times New Roman" w:hAnsi="Times New Roman" w:cs="Times New Roman"/>
          <w:sz w:val="24"/>
        </w:rPr>
        <w:t xml:space="preserve"> </w:t>
      </w:r>
      <w:r w:rsidR="00BE3BE2" w:rsidRPr="00DE65D6">
        <w:rPr>
          <w:rFonts w:ascii="Times New Roman" w:hAnsi="Times New Roman" w:cs="Times New Roman"/>
          <w:sz w:val="24"/>
        </w:rPr>
        <w:t>NO</w:t>
      </w:r>
      <w:r w:rsidR="00065807">
        <w:rPr>
          <w:rFonts w:ascii="Times New Roman" w:hAnsi="Times New Roman" w:cs="Times New Roman"/>
          <w:sz w:val="24"/>
          <w:vertAlign w:val="subscript"/>
        </w:rPr>
        <w:t>X</w:t>
      </w:r>
      <w:r w:rsidR="00BE3BE2" w:rsidRPr="00DE65D6">
        <w:rPr>
          <w:rFonts w:ascii="Times New Roman" w:hAnsi="Times New Roman" w:cs="Times New Roman"/>
          <w:sz w:val="24"/>
        </w:rPr>
        <w:t xml:space="preserve"> </w:t>
      </w:r>
      <w:r w:rsidR="00FD5E10" w:rsidRPr="00DE65D6">
        <w:rPr>
          <w:rFonts w:ascii="Times New Roman" w:hAnsi="Times New Roman" w:cs="Times New Roman"/>
          <w:sz w:val="24"/>
        </w:rPr>
        <w:t>reduction methods</w:t>
      </w:r>
    </w:p>
    <w:p w14:paraId="58BBF141" w14:textId="27C41526" w:rsidR="00BC7063" w:rsidRPr="00065807" w:rsidRDefault="00BC7063" w:rsidP="00054E9E">
      <w:pPr>
        <w:spacing w:line="360" w:lineRule="auto"/>
        <w:jc w:val="both"/>
        <w:rPr>
          <w:rFonts w:ascii="Times New Roman" w:hAnsi="Times New Roman" w:cs="Times New Roman"/>
        </w:rPr>
      </w:pPr>
      <w:r w:rsidRPr="00065807">
        <w:rPr>
          <w:rFonts w:ascii="Times New Roman" w:hAnsi="Times New Roman" w:cs="Times New Roman"/>
        </w:rPr>
        <w:t xml:space="preserve">The </w:t>
      </w:r>
      <w:r w:rsidR="0044082F" w:rsidRPr="00065807">
        <w:rPr>
          <w:rFonts w:ascii="Times New Roman" w:hAnsi="Times New Roman" w:cs="Times New Roman"/>
        </w:rPr>
        <w:t>maximum limit of NO</w:t>
      </w:r>
      <w:r w:rsidR="00065807" w:rsidRPr="00065807">
        <w:rPr>
          <w:rFonts w:ascii="Times New Roman" w:hAnsi="Times New Roman" w:cs="Times New Roman"/>
          <w:vertAlign w:val="subscript"/>
        </w:rPr>
        <w:t>X</w:t>
      </w:r>
      <w:r w:rsidRPr="00065807">
        <w:rPr>
          <w:rFonts w:ascii="Times New Roman" w:hAnsi="Times New Roman" w:cs="Times New Roman"/>
        </w:rPr>
        <w:t xml:space="preserve"> produced from diesel light duty vehicles was </w:t>
      </w:r>
      <w:r w:rsidR="0044082F" w:rsidRPr="00065807">
        <w:rPr>
          <w:rFonts w:ascii="Times New Roman" w:hAnsi="Times New Roman" w:cs="Times New Roman"/>
        </w:rPr>
        <w:t xml:space="preserve">drastically reduced </w:t>
      </w:r>
      <w:r w:rsidRPr="00065807">
        <w:rPr>
          <w:rFonts w:ascii="Times New Roman" w:hAnsi="Times New Roman" w:cs="Times New Roman"/>
        </w:rPr>
        <w:t xml:space="preserve">by the government for Euro 3, as seen in </w:t>
      </w:r>
      <w:r w:rsidR="00D758E5">
        <w:rPr>
          <w:rFonts w:ascii="Times New Roman" w:hAnsi="Times New Roman" w:cs="Times New Roman"/>
        </w:rPr>
        <w:t>table 1</w:t>
      </w:r>
      <w:r w:rsidR="00EA6ED4">
        <w:rPr>
          <w:rFonts w:ascii="Times New Roman" w:hAnsi="Times New Roman" w:cs="Times New Roman"/>
        </w:rPr>
        <w:t>,</w:t>
      </w:r>
      <w:r w:rsidR="00410092">
        <w:rPr>
          <w:rFonts w:ascii="Times New Roman" w:hAnsi="Times New Roman" w:cs="Times New Roman"/>
        </w:rPr>
        <w:t xml:space="preserve"> </w:t>
      </w:r>
      <w:r w:rsidR="0044082F" w:rsidRPr="00065807">
        <w:rPr>
          <w:rFonts w:ascii="Times New Roman" w:hAnsi="Times New Roman" w:cs="Times New Roman"/>
        </w:rPr>
        <w:t>and confirmed by (Hsu, 2002). Hsu (2002, p. 61) quoted ‘Besides smoke or particulate emissions, the major air-pollution problem for a modern diesel engine is controlling NO</w:t>
      </w:r>
      <w:r w:rsidR="00065807" w:rsidRPr="00065807">
        <w:rPr>
          <w:rFonts w:ascii="Times New Roman" w:hAnsi="Times New Roman" w:cs="Times New Roman"/>
          <w:vertAlign w:val="subscript"/>
        </w:rPr>
        <w:t>X</w:t>
      </w:r>
      <w:r w:rsidR="0044082F" w:rsidRPr="00065807">
        <w:rPr>
          <w:rFonts w:ascii="Times New Roman" w:hAnsi="Times New Roman" w:cs="Times New Roman"/>
        </w:rPr>
        <w:t xml:space="preserve"> emissions’</w:t>
      </w:r>
    </w:p>
    <w:p w14:paraId="5EF93AD5" w14:textId="56D5FA4A" w:rsidR="00D75614" w:rsidRPr="00287478" w:rsidRDefault="00DE65D6" w:rsidP="00DE65D6">
      <w:pPr>
        <w:spacing w:line="360" w:lineRule="auto"/>
        <w:ind w:left="720"/>
        <w:jc w:val="both"/>
        <w:rPr>
          <w:rFonts w:ascii="Times New Roman" w:hAnsi="Times New Roman" w:cs="Times New Roman"/>
          <w:sz w:val="24"/>
          <w:vertAlign w:val="subscript"/>
        </w:rPr>
      </w:pPr>
      <w:r w:rsidRPr="00DE65D6">
        <w:rPr>
          <w:rFonts w:ascii="Times New Roman" w:hAnsi="Times New Roman" w:cs="Times New Roman"/>
          <w:sz w:val="24"/>
        </w:rPr>
        <w:t xml:space="preserve">3.3.1. </w:t>
      </w:r>
      <w:r w:rsidR="00D75614" w:rsidRPr="00DE65D6">
        <w:rPr>
          <w:rFonts w:ascii="Times New Roman" w:hAnsi="Times New Roman" w:cs="Times New Roman"/>
          <w:sz w:val="24"/>
        </w:rPr>
        <w:t>Lean bu</w:t>
      </w:r>
      <w:r w:rsidR="00287478">
        <w:rPr>
          <w:rFonts w:ascii="Times New Roman" w:hAnsi="Times New Roman" w:cs="Times New Roman"/>
          <w:sz w:val="24"/>
        </w:rPr>
        <w:t>rn effect on NO</w:t>
      </w:r>
      <w:r w:rsidR="00065807">
        <w:rPr>
          <w:rFonts w:ascii="Times New Roman" w:hAnsi="Times New Roman" w:cs="Times New Roman"/>
          <w:sz w:val="24"/>
          <w:vertAlign w:val="subscript"/>
        </w:rPr>
        <w:t>X</w:t>
      </w:r>
    </w:p>
    <w:p w14:paraId="6616DB5C" w14:textId="0DB51265" w:rsidR="00B26F5A" w:rsidRDefault="00CF5FE3" w:rsidP="00F71256">
      <w:pPr>
        <w:spacing w:line="360" w:lineRule="auto"/>
        <w:jc w:val="both"/>
        <w:rPr>
          <w:rFonts w:ascii="Times New Roman" w:hAnsi="Times New Roman" w:cs="Times New Roman"/>
        </w:rPr>
      </w:pPr>
      <w:r>
        <w:rPr>
          <w:rFonts w:ascii="Times New Roman" w:hAnsi="Times New Roman" w:cs="Times New Roman"/>
        </w:rPr>
        <w:t xml:space="preserve">A lean mixture </w:t>
      </w:r>
      <w:r w:rsidR="00D51612">
        <w:rPr>
          <w:rFonts w:ascii="Times New Roman" w:hAnsi="Times New Roman" w:cs="Times New Roman"/>
        </w:rPr>
        <w:t>can simultaneously reduce CO, HC and NO</w:t>
      </w:r>
      <w:r w:rsidR="00D51612">
        <w:rPr>
          <w:rFonts w:ascii="Times New Roman" w:hAnsi="Times New Roman" w:cs="Times New Roman"/>
          <w:vertAlign w:val="subscript"/>
        </w:rPr>
        <w:t>X</w:t>
      </w:r>
      <w:r w:rsidR="00F05790">
        <w:rPr>
          <w:rFonts w:ascii="Times New Roman" w:hAnsi="Times New Roman" w:cs="Times New Roman"/>
        </w:rPr>
        <w:t>, by altering the fuel ratio from a lambda reading of 1 to 1.4</w:t>
      </w:r>
      <w:r w:rsidR="008B65D9">
        <w:rPr>
          <w:rFonts w:ascii="Times New Roman" w:hAnsi="Times New Roman" w:cs="Times New Roman"/>
        </w:rPr>
        <w:t xml:space="preserve"> the fuel consumption can be reduced by 7%</w:t>
      </w:r>
      <w:r w:rsidR="00D51612">
        <w:rPr>
          <w:rFonts w:ascii="Times New Roman" w:hAnsi="Times New Roman" w:cs="Times New Roman"/>
        </w:rPr>
        <w:t xml:space="preserve"> </w:t>
      </w:r>
      <w:r w:rsidR="008B65D9">
        <w:rPr>
          <w:rFonts w:ascii="Times New Roman" w:hAnsi="Times New Roman" w:cs="Times New Roman"/>
        </w:rPr>
        <w:t>and the amount of NO</w:t>
      </w:r>
      <w:r w:rsidR="008B65D9">
        <w:rPr>
          <w:rFonts w:ascii="Times New Roman" w:hAnsi="Times New Roman" w:cs="Times New Roman"/>
          <w:vertAlign w:val="subscript"/>
        </w:rPr>
        <w:t>X</w:t>
      </w:r>
      <w:r w:rsidR="008B65D9">
        <w:rPr>
          <w:rFonts w:ascii="Times New Roman" w:hAnsi="Times New Roman" w:cs="Times New Roman"/>
        </w:rPr>
        <w:t xml:space="preserve"> </w:t>
      </w:r>
      <w:r w:rsidR="0040349A">
        <w:rPr>
          <w:rFonts w:ascii="Times New Roman" w:hAnsi="Times New Roman" w:cs="Times New Roman"/>
        </w:rPr>
        <w:t xml:space="preserve">found in the emissions </w:t>
      </w:r>
      <w:r w:rsidR="00903E03">
        <w:rPr>
          <w:rFonts w:ascii="Times New Roman" w:hAnsi="Times New Roman" w:cs="Times New Roman"/>
        </w:rPr>
        <w:t xml:space="preserve">are reduced by 54% </w:t>
      </w:r>
      <w:r w:rsidR="004842DA">
        <w:rPr>
          <w:rFonts w:ascii="Times New Roman" w:hAnsi="Times New Roman" w:cs="Times New Roman"/>
        </w:rPr>
        <w:t>and a reduction of 85% of NO</w:t>
      </w:r>
      <w:r w:rsidR="004842DA">
        <w:rPr>
          <w:rFonts w:ascii="Times New Roman" w:hAnsi="Times New Roman" w:cs="Times New Roman"/>
          <w:vertAlign w:val="subscript"/>
        </w:rPr>
        <w:t>X</w:t>
      </w:r>
      <w:r w:rsidR="004842DA">
        <w:rPr>
          <w:rFonts w:ascii="Times New Roman" w:hAnsi="Times New Roman" w:cs="Times New Roman"/>
        </w:rPr>
        <w:t xml:space="preserve"> can be achieved by delaying the igni</w:t>
      </w:r>
      <w:r w:rsidR="00232EAE">
        <w:rPr>
          <w:rFonts w:ascii="Times New Roman" w:hAnsi="Times New Roman" w:cs="Times New Roman"/>
        </w:rPr>
        <w:t xml:space="preserve">tion timing, as found by </w:t>
      </w:r>
      <w:proofErr w:type="spellStart"/>
      <w:r w:rsidR="00232EAE">
        <w:rPr>
          <w:rFonts w:ascii="Times New Roman" w:hAnsi="Times New Roman" w:cs="Times New Roman"/>
        </w:rPr>
        <w:t>Degobert</w:t>
      </w:r>
      <w:proofErr w:type="spellEnd"/>
      <w:r w:rsidR="00232EAE">
        <w:rPr>
          <w:rFonts w:ascii="Times New Roman" w:hAnsi="Times New Roman" w:cs="Times New Roman"/>
        </w:rPr>
        <w:t xml:space="preserve"> (1995)</w:t>
      </w:r>
      <w:r w:rsidR="00780F95">
        <w:rPr>
          <w:rFonts w:ascii="Times New Roman" w:hAnsi="Times New Roman" w:cs="Times New Roman"/>
        </w:rPr>
        <w:t>.</w:t>
      </w:r>
    </w:p>
    <w:p w14:paraId="6216CE30" w14:textId="1DFF9162" w:rsidR="000D15C8" w:rsidRDefault="00287478" w:rsidP="00F71256">
      <w:pPr>
        <w:spacing w:line="360" w:lineRule="auto"/>
        <w:jc w:val="both"/>
        <w:rPr>
          <w:rFonts w:ascii="Times New Roman" w:hAnsi="Times New Roman" w:cs="Times New Roman"/>
        </w:rPr>
      </w:pPr>
      <w:r>
        <w:rPr>
          <w:rFonts w:ascii="Times New Roman" w:hAnsi="Times New Roman" w:cs="Times New Roman"/>
        </w:rPr>
        <w:t>The largest production of NO</w:t>
      </w:r>
      <w:r w:rsidR="00065807">
        <w:rPr>
          <w:rFonts w:ascii="Times New Roman" w:hAnsi="Times New Roman" w:cs="Times New Roman"/>
          <w:vertAlign w:val="subscript"/>
        </w:rPr>
        <w:t>X</w:t>
      </w:r>
      <w:r>
        <w:rPr>
          <w:rFonts w:ascii="Times New Roman" w:hAnsi="Times New Roman" w:cs="Times New Roman"/>
        </w:rPr>
        <w:t xml:space="preserve"> within a combustion engine is found to be a</w:t>
      </w:r>
      <w:r w:rsidR="00065807">
        <w:rPr>
          <w:rFonts w:ascii="Times New Roman" w:hAnsi="Times New Roman" w:cs="Times New Roman"/>
        </w:rPr>
        <w:t>n</w:t>
      </w:r>
      <w:r>
        <w:rPr>
          <w:rFonts w:ascii="Times New Roman" w:hAnsi="Times New Roman" w:cs="Times New Roman"/>
        </w:rPr>
        <w:t xml:space="preserve"> air/fuel ratio of </w:t>
      </w:r>
      <w:r w:rsidR="00065807">
        <w:rPr>
          <w:rFonts w:ascii="Times New Roman" w:hAnsi="Times New Roman" w:cs="Times New Roman"/>
        </w:rPr>
        <w:t>16:1 combined</w:t>
      </w:r>
      <w:r>
        <w:rPr>
          <w:rFonts w:ascii="Times New Roman" w:hAnsi="Times New Roman" w:cs="Times New Roman"/>
        </w:rPr>
        <w:t xml:space="preserve"> with a high combustion flame speed, as</w:t>
      </w:r>
      <w:r w:rsidR="00F71256">
        <w:rPr>
          <w:rFonts w:ascii="Times New Roman" w:hAnsi="Times New Roman" w:cs="Times New Roman"/>
        </w:rPr>
        <w:t xml:space="preserve"> confirmed</w:t>
      </w:r>
      <w:r>
        <w:rPr>
          <w:rFonts w:ascii="Times New Roman" w:hAnsi="Times New Roman" w:cs="Times New Roman"/>
        </w:rPr>
        <w:t xml:space="preserve"> by Hillier </w:t>
      </w:r>
      <w:r w:rsidR="00F71256">
        <w:rPr>
          <w:rFonts w:ascii="Times New Roman" w:hAnsi="Times New Roman" w:cs="Times New Roman"/>
        </w:rPr>
        <w:t>(</w:t>
      </w:r>
      <w:r>
        <w:rPr>
          <w:rFonts w:ascii="Times New Roman" w:hAnsi="Times New Roman" w:cs="Times New Roman"/>
        </w:rPr>
        <w:t xml:space="preserve">2014). </w:t>
      </w:r>
      <w:r w:rsidR="004578DA" w:rsidRPr="004578DA">
        <w:rPr>
          <w:rFonts w:ascii="Times New Roman" w:hAnsi="Times New Roman" w:cs="Times New Roman"/>
        </w:rPr>
        <w:t>Hsu (2002, p. 62) quoted ‘maximum NO formation occurs slightly to the lean side of stoichiometry. This is because a lean air-fuel ratio has a higher oxygen concentration’</w:t>
      </w:r>
      <w:r w:rsidR="004578DA">
        <w:rPr>
          <w:rFonts w:ascii="Times New Roman" w:hAnsi="Times New Roman" w:cs="Times New Roman"/>
        </w:rPr>
        <w:t xml:space="preserve">. </w:t>
      </w:r>
      <w:r>
        <w:rPr>
          <w:rFonts w:ascii="Times New Roman" w:hAnsi="Times New Roman" w:cs="Times New Roman"/>
        </w:rPr>
        <w:t>Hillier (2014, p. 233) quoted ‘An engine running weak mixtures with excess air will have lower combustion temperatures and lower NO</w:t>
      </w:r>
      <w:r w:rsidR="00065807">
        <w:rPr>
          <w:rFonts w:ascii="Times New Roman" w:hAnsi="Times New Roman" w:cs="Times New Roman"/>
          <w:vertAlign w:val="subscript"/>
        </w:rPr>
        <w:t>X</w:t>
      </w:r>
      <w:r>
        <w:rPr>
          <w:rFonts w:ascii="Times New Roman" w:hAnsi="Times New Roman" w:cs="Times New Roman"/>
        </w:rPr>
        <w:t xml:space="preserve"> production’. NO</w:t>
      </w:r>
      <w:r w:rsidR="00065807">
        <w:rPr>
          <w:rFonts w:ascii="Times New Roman" w:hAnsi="Times New Roman" w:cs="Times New Roman"/>
          <w:vertAlign w:val="subscript"/>
        </w:rPr>
        <w:t>X</w:t>
      </w:r>
      <w:r>
        <w:rPr>
          <w:rFonts w:ascii="Times New Roman" w:hAnsi="Times New Roman" w:cs="Times New Roman"/>
        </w:rPr>
        <w:t xml:space="preserve"> can be reduced by altering the ignition timing, this can be accomplished by </w:t>
      </w:r>
      <w:r w:rsidR="00065807">
        <w:rPr>
          <w:rFonts w:ascii="Times New Roman" w:hAnsi="Times New Roman" w:cs="Times New Roman"/>
        </w:rPr>
        <w:t>reducing</w:t>
      </w:r>
      <w:r>
        <w:rPr>
          <w:rFonts w:ascii="Times New Roman" w:hAnsi="Times New Roman" w:cs="Times New Roman"/>
        </w:rPr>
        <w:t xml:space="preserve"> the amount the timing advances when the throttle is opened, this method assists in the</w:t>
      </w:r>
      <w:r w:rsidR="0006072F" w:rsidRPr="0006072F">
        <w:rPr>
          <w:rFonts w:ascii="Arial" w:hAnsi="Arial" w:cs="Arial"/>
          <w:noProof/>
          <w:sz w:val="20"/>
        </w:rPr>
        <w:t xml:space="preserve"> </w:t>
      </w:r>
      <w:r>
        <w:rPr>
          <w:rFonts w:ascii="Times New Roman" w:hAnsi="Times New Roman" w:cs="Times New Roman"/>
        </w:rPr>
        <w:t>reduction of NO</w:t>
      </w:r>
      <w:r w:rsidR="00065807">
        <w:rPr>
          <w:rFonts w:ascii="Times New Roman" w:hAnsi="Times New Roman" w:cs="Times New Roman"/>
          <w:vertAlign w:val="subscript"/>
        </w:rPr>
        <w:t>X</w:t>
      </w:r>
      <w:r>
        <w:rPr>
          <w:rFonts w:ascii="Times New Roman" w:hAnsi="Times New Roman" w:cs="Times New Roman"/>
        </w:rPr>
        <w:t xml:space="preserve"> by preventing any sudden increase </w:t>
      </w:r>
      <w:r w:rsidR="00065807">
        <w:rPr>
          <w:rFonts w:ascii="Times New Roman" w:hAnsi="Times New Roman" w:cs="Times New Roman"/>
        </w:rPr>
        <w:t xml:space="preserve">of temperature within the cylinder, as confirmed by Hillier </w:t>
      </w:r>
      <w:r w:rsidR="00F71256">
        <w:rPr>
          <w:rFonts w:ascii="Times New Roman" w:hAnsi="Times New Roman" w:cs="Times New Roman"/>
        </w:rPr>
        <w:t>(</w:t>
      </w:r>
      <w:r w:rsidR="00065807">
        <w:rPr>
          <w:rFonts w:ascii="Times New Roman" w:hAnsi="Times New Roman" w:cs="Times New Roman"/>
        </w:rPr>
        <w:t>2014)</w:t>
      </w:r>
      <w:r w:rsidR="000D15C8">
        <w:rPr>
          <w:rFonts w:ascii="Times New Roman" w:hAnsi="Times New Roman" w:cs="Times New Roman"/>
        </w:rPr>
        <w:t>.</w:t>
      </w:r>
    </w:p>
    <w:p w14:paraId="69A605DF" w14:textId="733CE1F5" w:rsidR="004B5E26" w:rsidRPr="00DE65D6" w:rsidRDefault="00DE65D6" w:rsidP="00DE65D6">
      <w:pPr>
        <w:spacing w:line="360" w:lineRule="auto"/>
        <w:ind w:left="720"/>
        <w:jc w:val="both"/>
        <w:rPr>
          <w:rFonts w:ascii="Times New Roman" w:hAnsi="Times New Roman" w:cs="Times New Roman"/>
          <w:sz w:val="24"/>
        </w:rPr>
      </w:pPr>
      <w:r>
        <w:rPr>
          <w:rFonts w:ascii="Times New Roman" w:hAnsi="Times New Roman" w:cs="Times New Roman"/>
          <w:sz w:val="24"/>
        </w:rPr>
        <w:t xml:space="preserve">3.3.2. </w:t>
      </w:r>
      <w:r w:rsidR="005774FE" w:rsidRPr="00DE65D6">
        <w:rPr>
          <w:rFonts w:ascii="Times New Roman" w:hAnsi="Times New Roman" w:cs="Times New Roman"/>
          <w:sz w:val="24"/>
        </w:rPr>
        <w:t>NO</w:t>
      </w:r>
      <w:r w:rsidR="00065807">
        <w:rPr>
          <w:rFonts w:ascii="Times New Roman" w:hAnsi="Times New Roman" w:cs="Times New Roman"/>
          <w:sz w:val="24"/>
          <w:vertAlign w:val="subscript"/>
        </w:rPr>
        <w:t>X</w:t>
      </w:r>
      <w:r w:rsidR="005774FE" w:rsidRPr="00DE65D6">
        <w:rPr>
          <w:rFonts w:ascii="Times New Roman" w:hAnsi="Times New Roman" w:cs="Times New Roman"/>
          <w:sz w:val="24"/>
        </w:rPr>
        <w:t xml:space="preserve"> storage </w:t>
      </w:r>
      <w:r w:rsidR="00B333B6" w:rsidRPr="00DE65D6">
        <w:rPr>
          <w:rFonts w:ascii="Times New Roman" w:hAnsi="Times New Roman" w:cs="Times New Roman"/>
          <w:sz w:val="24"/>
        </w:rPr>
        <w:t>catalyst</w:t>
      </w:r>
    </w:p>
    <w:p w14:paraId="38E46335" w14:textId="3499D4A6" w:rsidR="00B67A4F" w:rsidRPr="002E56C2" w:rsidRDefault="00BA0C60" w:rsidP="002E56C2">
      <w:pPr>
        <w:spacing w:line="360" w:lineRule="auto"/>
        <w:jc w:val="both"/>
        <w:rPr>
          <w:rFonts w:ascii="Times New Roman" w:hAnsi="Times New Roman" w:cs="Times New Roman"/>
        </w:rPr>
      </w:pPr>
      <w:r>
        <w:rPr>
          <w:rFonts w:ascii="Times New Roman" w:hAnsi="Times New Roman" w:cs="Times New Roman"/>
        </w:rPr>
        <w:t>The N</w:t>
      </w:r>
      <w:r w:rsidR="00B333B6">
        <w:rPr>
          <w:rFonts w:ascii="Times New Roman" w:hAnsi="Times New Roman" w:cs="Times New Roman"/>
        </w:rPr>
        <w:t>O</w:t>
      </w:r>
      <w:r w:rsidR="00065807">
        <w:rPr>
          <w:rFonts w:ascii="Times New Roman" w:hAnsi="Times New Roman" w:cs="Times New Roman"/>
          <w:vertAlign w:val="subscript"/>
        </w:rPr>
        <w:t>X</w:t>
      </w:r>
      <w:r w:rsidR="00B333B6">
        <w:rPr>
          <w:rFonts w:ascii="Times New Roman" w:hAnsi="Times New Roman" w:cs="Times New Roman"/>
        </w:rPr>
        <w:t xml:space="preserve"> storage catalyst </w:t>
      </w:r>
      <w:r>
        <w:rPr>
          <w:rFonts w:ascii="Times New Roman" w:hAnsi="Times New Roman" w:cs="Times New Roman"/>
        </w:rPr>
        <w:t>is situated in the exhaust</w:t>
      </w:r>
      <w:r w:rsidR="002D4A95">
        <w:rPr>
          <w:rFonts w:ascii="Times New Roman" w:hAnsi="Times New Roman" w:cs="Times New Roman"/>
        </w:rPr>
        <w:t xml:space="preserve"> u</w:t>
      </w:r>
      <w:r w:rsidR="00190DBE">
        <w:rPr>
          <w:rFonts w:ascii="Times New Roman" w:hAnsi="Times New Roman" w:cs="Times New Roman"/>
        </w:rPr>
        <w:t>pstream of the catalytic convertor</w:t>
      </w:r>
      <w:r>
        <w:rPr>
          <w:rFonts w:ascii="Times New Roman" w:hAnsi="Times New Roman" w:cs="Times New Roman"/>
        </w:rPr>
        <w:t xml:space="preserve">, </w:t>
      </w:r>
      <w:r w:rsidR="00190DBE">
        <w:rPr>
          <w:rFonts w:ascii="Times New Roman" w:hAnsi="Times New Roman" w:cs="Times New Roman"/>
        </w:rPr>
        <w:t>its purpose is to</w:t>
      </w:r>
      <w:r w:rsidR="00A076AC">
        <w:rPr>
          <w:rFonts w:ascii="Times New Roman" w:hAnsi="Times New Roman" w:cs="Times New Roman"/>
        </w:rPr>
        <w:t xml:space="preserve"> store</w:t>
      </w:r>
      <w:r w:rsidR="005364D3">
        <w:rPr>
          <w:rFonts w:ascii="Times New Roman" w:hAnsi="Times New Roman" w:cs="Times New Roman"/>
        </w:rPr>
        <w:t xml:space="preserve"> </w:t>
      </w:r>
      <w:r w:rsidR="00A076AC">
        <w:rPr>
          <w:rFonts w:ascii="Times New Roman" w:hAnsi="Times New Roman" w:cs="Times New Roman"/>
        </w:rPr>
        <w:t>the NO</w:t>
      </w:r>
      <w:r w:rsidR="00065807">
        <w:rPr>
          <w:rFonts w:ascii="Times New Roman" w:hAnsi="Times New Roman" w:cs="Times New Roman"/>
          <w:vertAlign w:val="subscript"/>
        </w:rPr>
        <w:t>X</w:t>
      </w:r>
      <w:r w:rsidR="00B333B6">
        <w:rPr>
          <w:rFonts w:ascii="Times New Roman" w:hAnsi="Times New Roman" w:cs="Times New Roman"/>
        </w:rPr>
        <w:t xml:space="preserve"> </w:t>
      </w:r>
      <w:r w:rsidR="00A076AC">
        <w:rPr>
          <w:rFonts w:ascii="Times New Roman" w:hAnsi="Times New Roman" w:cs="Times New Roman"/>
        </w:rPr>
        <w:t xml:space="preserve">produced </w:t>
      </w:r>
      <w:r w:rsidR="00FF4BB0">
        <w:rPr>
          <w:rFonts w:ascii="Times New Roman" w:hAnsi="Times New Roman" w:cs="Times New Roman"/>
        </w:rPr>
        <w:t xml:space="preserve">when an engine is operating in the lean burn </w:t>
      </w:r>
      <w:r w:rsidR="006012EB">
        <w:rPr>
          <w:rFonts w:ascii="Times New Roman" w:hAnsi="Times New Roman" w:cs="Times New Roman"/>
        </w:rPr>
        <w:t>phase</w:t>
      </w:r>
      <w:r w:rsidR="00DE65D6">
        <w:rPr>
          <w:rFonts w:ascii="Times New Roman" w:hAnsi="Times New Roman" w:cs="Times New Roman"/>
        </w:rPr>
        <w:t>. W</w:t>
      </w:r>
      <w:r w:rsidR="00423969">
        <w:rPr>
          <w:rFonts w:ascii="Times New Roman" w:hAnsi="Times New Roman" w:cs="Times New Roman"/>
        </w:rPr>
        <w:t>hen the engine operates at a rich burn phase or a stoichiometric ratio the stored NO</w:t>
      </w:r>
      <w:r w:rsidR="00065807">
        <w:rPr>
          <w:rFonts w:ascii="Times New Roman" w:hAnsi="Times New Roman" w:cs="Times New Roman"/>
          <w:vertAlign w:val="subscript"/>
        </w:rPr>
        <w:t>X</w:t>
      </w:r>
      <w:r w:rsidR="00423969">
        <w:rPr>
          <w:rFonts w:ascii="Times New Roman" w:hAnsi="Times New Roman" w:cs="Times New Roman"/>
        </w:rPr>
        <w:t xml:space="preserve"> are refused into nitrogen</w:t>
      </w:r>
      <w:r w:rsidR="003F325F">
        <w:rPr>
          <w:rFonts w:ascii="Times New Roman" w:hAnsi="Times New Roman" w:cs="Times New Roman"/>
        </w:rPr>
        <w:t>,</w:t>
      </w:r>
      <w:r w:rsidR="00DE65D6">
        <w:rPr>
          <w:rFonts w:ascii="Times New Roman" w:hAnsi="Times New Roman" w:cs="Times New Roman"/>
        </w:rPr>
        <w:t xml:space="preserve"> this prevents NO</w:t>
      </w:r>
      <w:r w:rsidR="00065807">
        <w:rPr>
          <w:rFonts w:ascii="Times New Roman" w:hAnsi="Times New Roman" w:cs="Times New Roman"/>
          <w:vertAlign w:val="subscript"/>
        </w:rPr>
        <w:t>X</w:t>
      </w:r>
      <w:r w:rsidR="00DE65D6">
        <w:rPr>
          <w:rFonts w:ascii="Times New Roman" w:hAnsi="Times New Roman" w:cs="Times New Roman"/>
        </w:rPr>
        <w:t xml:space="preserve"> emitting into the atmosphere from the exhaust,</w:t>
      </w:r>
      <w:r w:rsidR="003F325F">
        <w:rPr>
          <w:rFonts w:ascii="Times New Roman" w:hAnsi="Times New Roman" w:cs="Times New Roman"/>
        </w:rPr>
        <w:t xml:space="preserve"> as expressed by Matsumoto </w:t>
      </w:r>
      <w:r w:rsidR="00202CAC">
        <w:rPr>
          <w:rFonts w:ascii="Times New Roman" w:hAnsi="Times New Roman" w:cs="Times New Roman"/>
        </w:rPr>
        <w:t>(</w:t>
      </w:r>
      <w:r w:rsidR="003F325F">
        <w:rPr>
          <w:rFonts w:ascii="Times New Roman" w:hAnsi="Times New Roman" w:cs="Times New Roman"/>
        </w:rPr>
        <w:t>1996</w:t>
      </w:r>
      <w:r w:rsidR="00133671">
        <w:rPr>
          <w:rFonts w:ascii="Times New Roman" w:hAnsi="Times New Roman" w:cs="Times New Roman"/>
        </w:rPr>
        <w:t>). The performance of the N</w:t>
      </w:r>
      <w:r w:rsidR="00A21664">
        <w:rPr>
          <w:rFonts w:ascii="Times New Roman" w:hAnsi="Times New Roman" w:cs="Times New Roman"/>
        </w:rPr>
        <w:t>O</w:t>
      </w:r>
      <w:r w:rsidR="00A21664">
        <w:rPr>
          <w:rFonts w:ascii="Times New Roman" w:hAnsi="Times New Roman" w:cs="Times New Roman"/>
          <w:vertAlign w:val="subscript"/>
        </w:rPr>
        <w:t>X</w:t>
      </w:r>
      <w:r w:rsidR="00133671">
        <w:rPr>
          <w:rFonts w:ascii="Times New Roman" w:hAnsi="Times New Roman" w:cs="Times New Roman"/>
        </w:rPr>
        <w:t xml:space="preserve"> ca</w:t>
      </w:r>
      <w:r w:rsidR="004B2B60">
        <w:rPr>
          <w:rFonts w:ascii="Times New Roman" w:hAnsi="Times New Roman" w:cs="Times New Roman"/>
        </w:rPr>
        <w:t xml:space="preserve">talyst </w:t>
      </w:r>
      <w:r w:rsidR="00514110">
        <w:rPr>
          <w:rFonts w:ascii="Times New Roman" w:hAnsi="Times New Roman" w:cs="Times New Roman"/>
        </w:rPr>
        <w:t>was shown</w:t>
      </w:r>
      <w:r w:rsidR="004E4D17">
        <w:rPr>
          <w:rFonts w:ascii="Times New Roman" w:hAnsi="Times New Roman" w:cs="Times New Roman"/>
        </w:rPr>
        <w:t xml:space="preserve"> to provide a 90% NO</w:t>
      </w:r>
      <w:r w:rsidR="00065807">
        <w:rPr>
          <w:rFonts w:ascii="Times New Roman" w:hAnsi="Times New Roman" w:cs="Times New Roman"/>
          <w:vertAlign w:val="subscript"/>
        </w:rPr>
        <w:t>X</w:t>
      </w:r>
      <w:r w:rsidR="004E4D17">
        <w:rPr>
          <w:rFonts w:ascii="Times New Roman" w:hAnsi="Times New Roman" w:cs="Times New Roman"/>
        </w:rPr>
        <w:t xml:space="preserve"> conversion efficiency </w:t>
      </w:r>
      <w:r w:rsidR="00F6653F">
        <w:rPr>
          <w:rFonts w:ascii="Times New Roman" w:hAnsi="Times New Roman" w:cs="Times New Roman"/>
        </w:rPr>
        <w:t xml:space="preserve">between the ranges of 300-400.C, </w:t>
      </w:r>
      <w:r w:rsidR="001A12E3">
        <w:rPr>
          <w:rFonts w:ascii="Times New Roman" w:hAnsi="Times New Roman" w:cs="Times New Roman"/>
        </w:rPr>
        <w:t>this was</w:t>
      </w:r>
      <w:r w:rsidR="00F6653F">
        <w:rPr>
          <w:rFonts w:ascii="Times New Roman" w:hAnsi="Times New Roman" w:cs="Times New Roman"/>
        </w:rPr>
        <w:t xml:space="preserve"> </w:t>
      </w:r>
      <w:r w:rsidR="00F615B2">
        <w:rPr>
          <w:rFonts w:ascii="Times New Roman" w:hAnsi="Times New Roman" w:cs="Times New Roman"/>
        </w:rPr>
        <w:t>found by Matsumoto</w:t>
      </w:r>
      <w:r w:rsidR="00202CAC">
        <w:rPr>
          <w:rFonts w:ascii="Times New Roman" w:hAnsi="Times New Roman" w:cs="Times New Roman"/>
        </w:rPr>
        <w:t xml:space="preserve"> (</w:t>
      </w:r>
      <w:r w:rsidR="00F615B2">
        <w:rPr>
          <w:rFonts w:ascii="Times New Roman" w:hAnsi="Times New Roman" w:cs="Times New Roman"/>
        </w:rPr>
        <w:t>1996)</w:t>
      </w:r>
      <w:r w:rsidR="006B61B4">
        <w:rPr>
          <w:rFonts w:ascii="Times New Roman" w:hAnsi="Times New Roman" w:cs="Times New Roman"/>
        </w:rPr>
        <w:t>.</w:t>
      </w:r>
      <w:r w:rsidR="004A0433">
        <w:rPr>
          <w:rFonts w:ascii="Times New Roman" w:hAnsi="Times New Roman" w:cs="Times New Roman"/>
        </w:rPr>
        <w:t xml:space="preserve"> </w:t>
      </w:r>
    </w:p>
    <w:p w14:paraId="5CE9A348" w14:textId="1C316C98" w:rsidR="008C2283" w:rsidRPr="00997E83" w:rsidRDefault="00B67A4F" w:rsidP="00F26FB8">
      <w:pPr>
        <w:rPr>
          <w:rFonts w:ascii="Times New Roman" w:hAnsi="Times New Roman" w:cs="Times New Roman"/>
          <w:sz w:val="24"/>
          <w:szCs w:val="24"/>
        </w:rPr>
      </w:pPr>
      <w:r>
        <w:rPr>
          <w:rFonts w:ascii="Times New Roman" w:hAnsi="Times New Roman" w:cs="Times New Roman"/>
          <w:sz w:val="24"/>
          <w:szCs w:val="24"/>
        </w:rPr>
        <w:t>3.</w:t>
      </w:r>
      <w:r w:rsidR="00FA34E6" w:rsidRPr="00997E83">
        <w:rPr>
          <w:rFonts w:ascii="Times New Roman" w:hAnsi="Times New Roman" w:cs="Times New Roman"/>
          <w:sz w:val="24"/>
          <w:szCs w:val="24"/>
        </w:rPr>
        <w:t>4</w:t>
      </w:r>
      <w:r>
        <w:rPr>
          <w:rFonts w:ascii="Times New Roman" w:hAnsi="Times New Roman" w:cs="Times New Roman"/>
          <w:sz w:val="24"/>
          <w:szCs w:val="24"/>
        </w:rPr>
        <w:t>.</w:t>
      </w:r>
      <w:r w:rsidR="0012547C" w:rsidRPr="00997E83">
        <w:rPr>
          <w:rFonts w:ascii="Times New Roman" w:hAnsi="Times New Roman" w:cs="Times New Roman"/>
          <w:i/>
          <w:sz w:val="24"/>
          <w:szCs w:val="24"/>
        </w:rPr>
        <w:t xml:space="preserve"> </w:t>
      </w:r>
      <w:r w:rsidR="008C2283" w:rsidRPr="00997E83">
        <w:rPr>
          <w:rFonts w:ascii="Times New Roman" w:hAnsi="Times New Roman" w:cs="Times New Roman"/>
          <w:i/>
          <w:sz w:val="24"/>
          <w:szCs w:val="24"/>
        </w:rPr>
        <w:t>C</w:t>
      </w:r>
      <w:r w:rsidR="008C2283" w:rsidRPr="00997E83">
        <w:rPr>
          <w:rFonts w:ascii="Times New Roman" w:hAnsi="Times New Roman" w:cs="Times New Roman"/>
          <w:sz w:val="24"/>
          <w:szCs w:val="24"/>
        </w:rPr>
        <w:t>a</w:t>
      </w:r>
      <w:r w:rsidR="006B14A2" w:rsidRPr="00997E83">
        <w:rPr>
          <w:rFonts w:ascii="Times New Roman" w:hAnsi="Times New Roman" w:cs="Times New Roman"/>
          <w:sz w:val="24"/>
          <w:szCs w:val="24"/>
        </w:rPr>
        <w:t>talytic convertor</w:t>
      </w:r>
      <w:r w:rsidR="00537A4B" w:rsidRPr="00997E83">
        <w:rPr>
          <w:rFonts w:ascii="Times New Roman" w:hAnsi="Times New Roman" w:cs="Times New Roman"/>
          <w:sz w:val="24"/>
          <w:szCs w:val="24"/>
        </w:rPr>
        <w:t>s</w:t>
      </w:r>
    </w:p>
    <w:p w14:paraId="186D8727" w14:textId="768F55E6" w:rsidR="00F26FB8" w:rsidRPr="002B604C" w:rsidRDefault="00A03467" w:rsidP="002B604C">
      <w:pPr>
        <w:spacing w:line="360" w:lineRule="auto"/>
        <w:jc w:val="both"/>
        <w:rPr>
          <w:rFonts w:ascii="Times New Roman" w:hAnsi="Times New Roman" w:cs="Times New Roman"/>
        </w:rPr>
      </w:pPr>
      <w:r w:rsidRPr="0006072F">
        <w:rPr>
          <w:rFonts w:ascii="Arial" w:hAnsi="Arial" w:cs="Arial"/>
          <w:noProof/>
          <w:sz w:val="20"/>
        </w:rPr>
        <mc:AlternateContent>
          <mc:Choice Requires="wps">
            <w:drawing>
              <wp:anchor distT="0" distB="0" distL="114300" distR="114300" simplePos="0" relativeHeight="251700226" behindDoc="0" locked="0" layoutInCell="1" allowOverlap="1" wp14:anchorId="3E0F57C8" wp14:editId="7DEB46D6">
                <wp:simplePos x="0" y="0"/>
                <wp:positionH relativeFrom="page">
                  <wp:posOffset>6877050</wp:posOffset>
                </wp:positionH>
                <wp:positionV relativeFrom="paragraph">
                  <wp:posOffset>933450</wp:posOffset>
                </wp:positionV>
                <wp:extent cx="866775" cy="438150"/>
                <wp:effectExtent l="0" t="0" r="9525" b="0"/>
                <wp:wrapNone/>
                <wp:docPr id="1" name="Text Box 1"/>
                <wp:cNvGraphicFramePr/>
                <a:graphic xmlns:a="http://schemas.openxmlformats.org/drawingml/2006/main">
                  <a:graphicData uri="http://schemas.microsoft.com/office/word/2010/wordprocessingShape">
                    <wps:wsp>
                      <wps:cNvSpPr txBox="1"/>
                      <wps:spPr>
                        <a:xfrm>
                          <a:off x="0" y="0"/>
                          <a:ext cx="866775" cy="438150"/>
                        </a:xfrm>
                        <a:prstGeom prst="rect">
                          <a:avLst/>
                        </a:prstGeom>
                        <a:solidFill>
                          <a:sysClr val="window" lastClr="FFFFFF"/>
                        </a:solidFill>
                        <a:ln w="6350">
                          <a:noFill/>
                        </a:ln>
                      </wps:spPr>
                      <wps:txbx>
                        <w:txbxContent>
                          <w:p w14:paraId="40F77950" w14:textId="57DB6C69" w:rsidR="00153127" w:rsidRPr="00D17DB8" w:rsidRDefault="00153127" w:rsidP="0006072F">
                            <w:pPr>
                              <w:rPr>
                                <w:rFonts w:ascii="Cambria Math" w:hAnsi="Cambria Math"/>
                              </w:rPr>
                            </w:pPr>
                            <w:r>
                              <w:rPr>
                                <w:rFonts w:ascii="Cambria Math" w:hAnsi="Cambria Math"/>
                              </w:rPr>
                              <w:t>Page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0F57C8" id="Text Box 1" o:spid="_x0000_s1035" type="#_x0000_t202" style="position:absolute;left:0;text-align:left;margin-left:541.5pt;margin-top:73.5pt;width:68.25pt;height:34.5pt;z-index:25170022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" fillcolor="window" stroked="f" strokeweight=".5pt">
                <v:textbox>
                  <w:txbxContent>
                    <w:p w14:paraId="40F77950" w14:textId="57DB6C69" w:rsidR="00153127" w:rsidRPr="00D17DB8" w:rsidRDefault="00153127" w:rsidP="0006072F">
                      <w:pPr>
                        <w:rPr>
                          <w:rFonts w:ascii="Cambria Math" w:hAnsi="Cambria Math"/>
                        </w:rPr>
                      </w:pPr>
                      <w:r>
                        <w:rPr>
                          <w:rFonts w:ascii="Cambria Math" w:hAnsi="Cambria Math"/>
                        </w:rPr>
                        <w:t>Page 4</w:t>
                      </w:r>
                    </w:p>
                  </w:txbxContent>
                </v:textbox>
                <w10:wrap anchorx="page"/>
              </v:shape>
            </w:pict>
          </mc:Fallback>
        </mc:AlternateContent>
      </w:r>
      <w:r w:rsidR="00041CF8">
        <w:rPr>
          <w:rFonts w:ascii="Times New Roman" w:hAnsi="Times New Roman" w:cs="Times New Roman"/>
        </w:rPr>
        <w:t>Catalytic convertors were introduced onto automotive vehicles in the 19</w:t>
      </w:r>
      <w:r w:rsidR="00E96FBE">
        <w:rPr>
          <w:rFonts w:ascii="Times New Roman" w:hAnsi="Times New Roman" w:cs="Times New Roman"/>
        </w:rPr>
        <w:t xml:space="preserve">70s </w:t>
      </w:r>
      <w:r w:rsidR="00F27454">
        <w:rPr>
          <w:rFonts w:ascii="Times New Roman" w:hAnsi="Times New Roman" w:cs="Times New Roman"/>
        </w:rPr>
        <w:t>to</w:t>
      </w:r>
      <w:r w:rsidR="00CA5421">
        <w:rPr>
          <w:rFonts w:ascii="Times New Roman" w:hAnsi="Times New Roman" w:cs="Times New Roman"/>
        </w:rPr>
        <w:t xml:space="preserve"> control and reduce the emissions produced from an internal combustion engine</w:t>
      </w:r>
      <w:r w:rsidR="00340A7E">
        <w:rPr>
          <w:rFonts w:ascii="Times New Roman" w:hAnsi="Times New Roman" w:cs="Times New Roman"/>
        </w:rPr>
        <w:t xml:space="preserve">, as confirmed by </w:t>
      </w:r>
      <w:proofErr w:type="spellStart"/>
      <w:r w:rsidR="00340A7E" w:rsidRPr="00340A7E">
        <w:rPr>
          <w:rFonts w:ascii="Times New Roman" w:hAnsi="Times New Roman" w:cs="Times New Roman"/>
        </w:rPr>
        <w:t>Guillén</w:t>
      </w:r>
      <w:proofErr w:type="spellEnd"/>
      <w:r w:rsidR="00340A7E" w:rsidRPr="00340A7E">
        <w:rPr>
          <w:rFonts w:ascii="Times New Roman" w:hAnsi="Times New Roman" w:cs="Times New Roman"/>
        </w:rPr>
        <w:t xml:space="preserve"> Hurtado et al </w:t>
      </w:r>
      <w:r w:rsidR="009869D8">
        <w:rPr>
          <w:rFonts w:ascii="Times New Roman" w:hAnsi="Times New Roman" w:cs="Times New Roman"/>
        </w:rPr>
        <w:t>(</w:t>
      </w:r>
      <w:r w:rsidR="00340A7E" w:rsidRPr="00340A7E">
        <w:rPr>
          <w:rFonts w:ascii="Times New Roman" w:hAnsi="Times New Roman" w:cs="Times New Roman"/>
        </w:rPr>
        <w:t>2012).</w:t>
      </w:r>
      <w:r w:rsidR="00F27454">
        <w:rPr>
          <w:rFonts w:ascii="Times New Roman" w:hAnsi="Times New Roman" w:cs="Times New Roman"/>
        </w:rPr>
        <w:t xml:space="preserve"> </w:t>
      </w:r>
      <w:r w:rsidR="009B52F2">
        <w:rPr>
          <w:rFonts w:ascii="Times New Roman" w:hAnsi="Times New Roman" w:cs="Times New Roman"/>
        </w:rPr>
        <w:lastRenderedPageBreak/>
        <w:t xml:space="preserve">The catalytic convertor is at </w:t>
      </w:r>
      <w:r w:rsidR="00652532">
        <w:rPr>
          <w:rFonts w:ascii="Times New Roman" w:hAnsi="Times New Roman" w:cs="Times New Roman"/>
        </w:rPr>
        <w:t>its lowest efficiency at low temperatures</w:t>
      </w:r>
      <w:r w:rsidR="009E4B23">
        <w:rPr>
          <w:rFonts w:ascii="Times New Roman" w:hAnsi="Times New Roman" w:cs="Times New Roman"/>
        </w:rPr>
        <w:t xml:space="preserve"> (cold start)</w:t>
      </w:r>
      <w:r w:rsidR="00652532">
        <w:rPr>
          <w:rFonts w:ascii="Times New Roman" w:hAnsi="Times New Roman" w:cs="Times New Roman"/>
        </w:rPr>
        <w:t>, manufacturers try to fit the catalytic convertor as close to the exhaust manifold</w:t>
      </w:r>
      <w:r w:rsidR="009E4B23">
        <w:rPr>
          <w:rFonts w:ascii="Times New Roman" w:hAnsi="Times New Roman" w:cs="Times New Roman"/>
        </w:rPr>
        <w:t xml:space="preserve"> or engine</w:t>
      </w:r>
      <w:r w:rsidR="00652532">
        <w:rPr>
          <w:rFonts w:ascii="Times New Roman" w:hAnsi="Times New Roman" w:cs="Times New Roman"/>
        </w:rPr>
        <w:t xml:space="preserve"> as possible, this ensures that the</w:t>
      </w:r>
      <w:r w:rsidR="00D8050C">
        <w:rPr>
          <w:rFonts w:ascii="Times New Roman" w:hAnsi="Times New Roman" w:cs="Times New Roman"/>
        </w:rPr>
        <w:t xml:space="preserve"> temperature of the cat</w:t>
      </w:r>
      <w:r w:rsidR="00F11B8A">
        <w:rPr>
          <w:rFonts w:ascii="Times New Roman" w:hAnsi="Times New Roman" w:cs="Times New Roman"/>
        </w:rPr>
        <w:t>alytic convertor is increased as quickly as possible</w:t>
      </w:r>
      <w:r w:rsidR="00B314AB">
        <w:rPr>
          <w:rFonts w:ascii="Times New Roman" w:hAnsi="Times New Roman" w:cs="Times New Roman"/>
        </w:rPr>
        <w:t>.</w:t>
      </w:r>
      <w:r w:rsidR="001E7327">
        <w:rPr>
          <w:rFonts w:ascii="Times New Roman" w:hAnsi="Times New Roman" w:cs="Times New Roman"/>
        </w:rPr>
        <w:t xml:space="preserve"> The </w:t>
      </w:r>
      <w:r w:rsidR="00ED1A91">
        <w:rPr>
          <w:rFonts w:ascii="Times New Roman" w:hAnsi="Times New Roman" w:cs="Times New Roman"/>
        </w:rPr>
        <w:t>faster</w:t>
      </w:r>
      <w:r w:rsidR="001E7327">
        <w:rPr>
          <w:rFonts w:ascii="Times New Roman" w:hAnsi="Times New Roman" w:cs="Times New Roman"/>
        </w:rPr>
        <w:t xml:space="preserve"> the catalytic convertor</w:t>
      </w:r>
      <w:r w:rsidR="00547367">
        <w:rPr>
          <w:rFonts w:ascii="Times New Roman" w:hAnsi="Times New Roman" w:cs="Times New Roman"/>
        </w:rPr>
        <w:t xml:space="preserve">s temperature can </w:t>
      </w:r>
      <w:r w:rsidR="000A64FE">
        <w:rPr>
          <w:rFonts w:ascii="Times New Roman" w:hAnsi="Times New Roman" w:cs="Times New Roman"/>
        </w:rPr>
        <w:t xml:space="preserve">be </w:t>
      </w:r>
      <w:r w:rsidR="00547367">
        <w:rPr>
          <w:rFonts w:ascii="Times New Roman" w:hAnsi="Times New Roman" w:cs="Times New Roman"/>
        </w:rPr>
        <w:t>increase</w:t>
      </w:r>
      <w:r w:rsidR="000A64FE">
        <w:rPr>
          <w:rFonts w:ascii="Times New Roman" w:hAnsi="Times New Roman" w:cs="Times New Roman"/>
        </w:rPr>
        <w:t>d</w:t>
      </w:r>
      <w:r w:rsidR="00547367">
        <w:rPr>
          <w:rFonts w:ascii="Times New Roman" w:hAnsi="Times New Roman" w:cs="Times New Roman"/>
        </w:rPr>
        <w:t xml:space="preserve"> the</w:t>
      </w:r>
      <w:r w:rsidR="00ED1A91">
        <w:rPr>
          <w:rFonts w:ascii="Times New Roman" w:hAnsi="Times New Roman" w:cs="Times New Roman"/>
        </w:rPr>
        <w:t xml:space="preserve"> </w:t>
      </w:r>
      <w:r w:rsidR="00A419BA">
        <w:rPr>
          <w:rFonts w:ascii="Times New Roman" w:hAnsi="Times New Roman" w:cs="Times New Roman"/>
        </w:rPr>
        <w:t xml:space="preserve">duration that it is operating at </w:t>
      </w:r>
      <w:r w:rsidR="006652FF">
        <w:rPr>
          <w:rFonts w:ascii="Times New Roman" w:hAnsi="Times New Roman" w:cs="Times New Roman"/>
        </w:rPr>
        <w:t>low efficiency is decreased resulting in a decrease in the emissions produced.</w:t>
      </w:r>
    </w:p>
    <w:p w14:paraId="12745DD8" w14:textId="20AD0535" w:rsidR="00806037" w:rsidRPr="00F36332" w:rsidRDefault="00B67A4F" w:rsidP="00F36332">
      <w:pPr>
        <w:ind w:left="720"/>
        <w:rPr>
          <w:rFonts w:ascii="Times New Roman" w:hAnsi="Times New Roman" w:cs="Times New Roman"/>
          <w:sz w:val="24"/>
        </w:rPr>
      </w:pPr>
      <w:r>
        <w:rPr>
          <w:rFonts w:ascii="Times New Roman" w:hAnsi="Times New Roman" w:cs="Times New Roman"/>
          <w:sz w:val="24"/>
        </w:rPr>
        <w:t>3.</w:t>
      </w:r>
      <w:r w:rsidR="00F36332" w:rsidRPr="00F36332">
        <w:rPr>
          <w:rFonts w:ascii="Times New Roman" w:hAnsi="Times New Roman" w:cs="Times New Roman"/>
          <w:sz w:val="24"/>
        </w:rPr>
        <w:t>4.</w:t>
      </w:r>
      <w:r>
        <w:rPr>
          <w:rFonts w:ascii="Times New Roman" w:hAnsi="Times New Roman" w:cs="Times New Roman"/>
          <w:sz w:val="24"/>
        </w:rPr>
        <w:t>1.</w:t>
      </w:r>
      <w:r w:rsidR="00F36332" w:rsidRPr="00F36332">
        <w:rPr>
          <w:rFonts w:ascii="Times New Roman" w:hAnsi="Times New Roman" w:cs="Times New Roman"/>
          <w:sz w:val="24"/>
        </w:rPr>
        <w:t xml:space="preserve"> </w:t>
      </w:r>
      <w:r w:rsidR="00806037" w:rsidRPr="00F36332">
        <w:rPr>
          <w:rFonts w:ascii="Times New Roman" w:hAnsi="Times New Roman" w:cs="Times New Roman"/>
          <w:sz w:val="24"/>
        </w:rPr>
        <w:t>Two</w:t>
      </w:r>
      <w:r w:rsidR="00F36332" w:rsidRPr="00F36332">
        <w:rPr>
          <w:rFonts w:ascii="Times New Roman" w:hAnsi="Times New Roman" w:cs="Times New Roman"/>
          <w:sz w:val="24"/>
        </w:rPr>
        <w:t>-</w:t>
      </w:r>
      <w:r w:rsidR="00806037" w:rsidRPr="00F36332">
        <w:rPr>
          <w:rFonts w:ascii="Times New Roman" w:hAnsi="Times New Roman" w:cs="Times New Roman"/>
          <w:sz w:val="24"/>
        </w:rPr>
        <w:t>way catalyst</w:t>
      </w:r>
    </w:p>
    <w:p w14:paraId="73B39BF7" w14:textId="6C9F7311" w:rsidR="001706C6" w:rsidRPr="00806037" w:rsidRDefault="00B27820" w:rsidP="00461E47">
      <w:pPr>
        <w:spacing w:line="360" w:lineRule="auto"/>
        <w:jc w:val="both"/>
        <w:rPr>
          <w:rFonts w:ascii="Times New Roman" w:hAnsi="Times New Roman" w:cs="Times New Roman"/>
        </w:rPr>
      </w:pPr>
      <w:r>
        <w:rPr>
          <w:rFonts w:ascii="Times New Roman" w:hAnsi="Times New Roman" w:cs="Times New Roman"/>
        </w:rPr>
        <w:t xml:space="preserve">The </w:t>
      </w:r>
      <w:r w:rsidR="00FD551D">
        <w:rPr>
          <w:rFonts w:ascii="Times New Roman" w:hAnsi="Times New Roman" w:cs="Times New Roman"/>
        </w:rPr>
        <w:t xml:space="preserve">two-way catalyst </w:t>
      </w:r>
      <w:r w:rsidR="003753D5">
        <w:rPr>
          <w:rFonts w:ascii="Times New Roman" w:hAnsi="Times New Roman" w:cs="Times New Roman"/>
        </w:rPr>
        <w:t xml:space="preserve">oxidises the </w:t>
      </w:r>
      <w:r w:rsidR="00F60B25">
        <w:rPr>
          <w:rFonts w:ascii="Times New Roman" w:hAnsi="Times New Roman" w:cs="Times New Roman"/>
        </w:rPr>
        <w:t>HC</w:t>
      </w:r>
      <w:r w:rsidR="003753D5">
        <w:rPr>
          <w:rFonts w:ascii="Times New Roman" w:hAnsi="Times New Roman" w:cs="Times New Roman"/>
        </w:rPr>
        <w:t xml:space="preserve"> and </w:t>
      </w:r>
      <w:r w:rsidR="00F60B25">
        <w:rPr>
          <w:rFonts w:ascii="Times New Roman" w:hAnsi="Times New Roman" w:cs="Times New Roman"/>
        </w:rPr>
        <w:t>CO</w:t>
      </w:r>
      <w:r w:rsidR="006E0D69">
        <w:rPr>
          <w:rFonts w:ascii="Times New Roman" w:hAnsi="Times New Roman" w:cs="Times New Roman"/>
        </w:rPr>
        <w:t xml:space="preserve"> by using platinum and </w:t>
      </w:r>
      <w:r w:rsidR="005B28CB">
        <w:rPr>
          <w:rFonts w:ascii="Times New Roman" w:hAnsi="Times New Roman" w:cs="Times New Roman"/>
        </w:rPr>
        <w:t>palladium, as confirmed by Hillier</w:t>
      </w:r>
      <w:r w:rsidR="007A0E02">
        <w:rPr>
          <w:rFonts w:ascii="Times New Roman" w:hAnsi="Times New Roman" w:cs="Times New Roman"/>
        </w:rPr>
        <w:t xml:space="preserve"> </w:t>
      </w:r>
      <w:r w:rsidR="00CE0E5F">
        <w:rPr>
          <w:rFonts w:ascii="Times New Roman" w:hAnsi="Times New Roman" w:cs="Times New Roman"/>
        </w:rPr>
        <w:t>(</w:t>
      </w:r>
      <w:r w:rsidR="005B28CB">
        <w:rPr>
          <w:rFonts w:ascii="Times New Roman" w:hAnsi="Times New Roman" w:cs="Times New Roman"/>
        </w:rPr>
        <w:t>2014).</w:t>
      </w:r>
      <w:r w:rsidR="00B43A65">
        <w:rPr>
          <w:rFonts w:ascii="Times New Roman" w:hAnsi="Times New Roman" w:cs="Times New Roman"/>
        </w:rPr>
        <w:t xml:space="preserve"> </w:t>
      </w:r>
      <w:r w:rsidR="001706C6">
        <w:rPr>
          <w:rFonts w:ascii="Times New Roman" w:hAnsi="Times New Roman" w:cs="Times New Roman"/>
        </w:rPr>
        <w:t>However, the two</w:t>
      </w:r>
      <w:r w:rsidR="00B95329">
        <w:rPr>
          <w:rFonts w:ascii="Times New Roman" w:hAnsi="Times New Roman" w:cs="Times New Roman"/>
        </w:rPr>
        <w:t xml:space="preserve">-way catalyst </w:t>
      </w:r>
      <w:r w:rsidR="001D6C11">
        <w:rPr>
          <w:rFonts w:ascii="Times New Roman" w:hAnsi="Times New Roman" w:cs="Times New Roman"/>
        </w:rPr>
        <w:t xml:space="preserve">was not capable of reducing </w:t>
      </w:r>
      <w:r w:rsidR="00D31F90">
        <w:rPr>
          <w:rFonts w:ascii="Times New Roman" w:hAnsi="Times New Roman" w:cs="Times New Roman"/>
        </w:rPr>
        <w:t>NO</w:t>
      </w:r>
      <w:r w:rsidR="00065807">
        <w:rPr>
          <w:rFonts w:ascii="Times New Roman" w:hAnsi="Times New Roman" w:cs="Times New Roman"/>
          <w:vertAlign w:val="subscript"/>
        </w:rPr>
        <w:t>X</w:t>
      </w:r>
      <w:r w:rsidR="00F802E3">
        <w:rPr>
          <w:rFonts w:ascii="Times New Roman" w:hAnsi="Times New Roman" w:cs="Times New Roman"/>
        </w:rPr>
        <w:t>, therefore a three-way catalyst was introduced to assist in the reduction of NO</w:t>
      </w:r>
      <w:r w:rsidR="00065807">
        <w:rPr>
          <w:rFonts w:ascii="Times New Roman" w:hAnsi="Times New Roman" w:cs="Times New Roman"/>
          <w:vertAlign w:val="subscript"/>
        </w:rPr>
        <w:t>X</w:t>
      </w:r>
      <w:r w:rsidR="00F802E3">
        <w:rPr>
          <w:rFonts w:ascii="Times New Roman" w:hAnsi="Times New Roman" w:cs="Times New Roman"/>
        </w:rPr>
        <w:t xml:space="preserve"> </w:t>
      </w:r>
      <w:r w:rsidR="00F26FB8">
        <w:rPr>
          <w:rFonts w:ascii="Times New Roman" w:hAnsi="Times New Roman" w:cs="Times New Roman"/>
        </w:rPr>
        <w:t>to</w:t>
      </w:r>
      <w:r w:rsidR="00F802E3">
        <w:rPr>
          <w:rFonts w:ascii="Times New Roman" w:hAnsi="Times New Roman" w:cs="Times New Roman"/>
        </w:rPr>
        <w:t xml:space="preserve"> meet the emission standards</w:t>
      </w:r>
      <w:r w:rsidR="00935A53">
        <w:rPr>
          <w:rFonts w:ascii="Times New Roman" w:hAnsi="Times New Roman" w:cs="Times New Roman"/>
        </w:rPr>
        <w:t xml:space="preserve">, as expressed by </w:t>
      </w:r>
      <w:r w:rsidR="000021CD">
        <w:rPr>
          <w:rFonts w:ascii="Times New Roman" w:hAnsi="Times New Roman" w:cs="Times New Roman"/>
        </w:rPr>
        <w:t>Hillier</w:t>
      </w:r>
      <w:r w:rsidR="007A0E02">
        <w:rPr>
          <w:rFonts w:ascii="Times New Roman" w:hAnsi="Times New Roman" w:cs="Times New Roman"/>
        </w:rPr>
        <w:t xml:space="preserve"> </w:t>
      </w:r>
      <w:r w:rsidR="009869D8">
        <w:rPr>
          <w:rFonts w:ascii="Times New Roman" w:hAnsi="Times New Roman" w:cs="Times New Roman"/>
        </w:rPr>
        <w:t>(</w:t>
      </w:r>
      <w:r w:rsidR="00D31F90">
        <w:rPr>
          <w:rFonts w:ascii="Times New Roman" w:hAnsi="Times New Roman" w:cs="Times New Roman"/>
        </w:rPr>
        <w:t>2014)</w:t>
      </w:r>
      <w:r w:rsidR="004872E3">
        <w:rPr>
          <w:rFonts w:ascii="Times New Roman" w:hAnsi="Times New Roman" w:cs="Times New Roman"/>
        </w:rPr>
        <w:t xml:space="preserve"> </w:t>
      </w:r>
      <w:r w:rsidR="007A0E02">
        <w:rPr>
          <w:rFonts w:ascii="Times New Roman" w:hAnsi="Times New Roman" w:cs="Times New Roman"/>
        </w:rPr>
        <w:t>and</w:t>
      </w:r>
      <w:r w:rsidR="00CE0E5F">
        <w:rPr>
          <w:rFonts w:ascii="Times New Roman" w:hAnsi="Times New Roman" w:cs="Times New Roman"/>
        </w:rPr>
        <w:t xml:space="preserve"> </w:t>
      </w:r>
      <w:r w:rsidR="00963478">
        <w:rPr>
          <w:rFonts w:ascii="Times New Roman" w:hAnsi="Times New Roman" w:cs="Times New Roman"/>
        </w:rPr>
        <w:t>further confirmed by</w:t>
      </w:r>
      <w:r w:rsidR="007A0E02">
        <w:rPr>
          <w:rFonts w:ascii="Times New Roman" w:hAnsi="Times New Roman" w:cs="Times New Roman"/>
        </w:rPr>
        <w:t xml:space="preserve"> </w:t>
      </w:r>
      <w:r w:rsidR="007A0E02" w:rsidRPr="007A0E02">
        <w:rPr>
          <w:rFonts w:ascii="Times New Roman" w:hAnsi="Times New Roman" w:cs="Times New Roman"/>
        </w:rPr>
        <w:t xml:space="preserve">Amin and Rathod </w:t>
      </w:r>
      <w:r w:rsidR="00CE0E5F">
        <w:rPr>
          <w:rFonts w:ascii="Times New Roman" w:hAnsi="Times New Roman" w:cs="Times New Roman"/>
        </w:rPr>
        <w:t>(</w:t>
      </w:r>
      <w:r w:rsidR="007A0E02" w:rsidRPr="007A0E02">
        <w:rPr>
          <w:rFonts w:ascii="Times New Roman" w:hAnsi="Times New Roman" w:cs="Times New Roman"/>
        </w:rPr>
        <w:t>2012)</w:t>
      </w:r>
      <w:r w:rsidR="007A0E02">
        <w:rPr>
          <w:rFonts w:ascii="Times New Roman" w:hAnsi="Times New Roman" w:cs="Times New Roman"/>
        </w:rPr>
        <w:t>.</w:t>
      </w:r>
    </w:p>
    <w:p w14:paraId="080D6C79" w14:textId="14B3B633" w:rsidR="00806037" w:rsidRPr="00F36332" w:rsidRDefault="00B67A4F" w:rsidP="00F36332">
      <w:pPr>
        <w:ind w:left="720"/>
        <w:rPr>
          <w:rFonts w:ascii="Times New Roman" w:hAnsi="Times New Roman" w:cs="Times New Roman"/>
        </w:rPr>
      </w:pPr>
      <w:r>
        <w:rPr>
          <w:rFonts w:ascii="Times New Roman" w:hAnsi="Times New Roman" w:cs="Times New Roman"/>
          <w:sz w:val="24"/>
        </w:rPr>
        <w:t>3</w:t>
      </w:r>
      <w:r w:rsidR="00F36332" w:rsidRPr="00F36332">
        <w:rPr>
          <w:rFonts w:ascii="Times New Roman" w:hAnsi="Times New Roman" w:cs="Times New Roman"/>
          <w:sz w:val="24"/>
        </w:rPr>
        <w:t>.</w:t>
      </w:r>
      <w:r>
        <w:rPr>
          <w:rFonts w:ascii="Times New Roman" w:hAnsi="Times New Roman" w:cs="Times New Roman"/>
          <w:sz w:val="24"/>
        </w:rPr>
        <w:t>4</w:t>
      </w:r>
      <w:r w:rsidR="00F36332" w:rsidRPr="00F36332">
        <w:rPr>
          <w:rFonts w:ascii="Times New Roman" w:hAnsi="Times New Roman" w:cs="Times New Roman"/>
          <w:sz w:val="24"/>
        </w:rPr>
        <w:t xml:space="preserve">.2. </w:t>
      </w:r>
      <w:r w:rsidR="00806037" w:rsidRPr="00F36332">
        <w:rPr>
          <w:rFonts w:ascii="Times New Roman" w:hAnsi="Times New Roman" w:cs="Times New Roman"/>
          <w:sz w:val="24"/>
        </w:rPr>
        <w:t>Three-way catalyst</w:t>
      </w:r>
    </w:p>
    <w:p w14:paraId="423B7BD8" w14:textId="1B241FB1" w:rsidR="00F404F7" w:rsidRDefault="000E0DB9" w:rsidP="00461E47">
      <w:pPr>
        <w:spacing w:line="360" w:lineRule="auto"/>
        <w:jc w:val="both"/>
        <w:rPr>
          <w:rFonts w:ascii="Times New Roman" w:hAnsi="Times New Roman" w:cs="Times New Roman"/>
        </w:rPr>
      </w:pPr>
      <w:r>
        <w:rPr>
          <w:rFonts w:ascii="Times New Roman" w:hAnsi="Times New Roman" w:cs="Times New Roman"/>
        </w:rPr>
        <w:t xml:space="preserve">The </w:t>
      </w:r>
      <w:r w:rsidRPr="00AC59B8">
        <w:rPr>
          <w:rFonts w:ascii="Times New Roman" w:hAnsi="Times New Roman" w:cs="Times New Roman"/>
        </w:rPr>
        <w:t>three</w:t>
      </w:r>
      <w:r w:rsidR="00921004" w:rsidRPr="00AC59B8">
        <w:rPr>
          <w:rFonts w:ascii="Times New Roman" w:hAnsi="Times New Roman" w:cs="Times New Roman"/>
        </w:rPr>
        <w:t>-</w:t>
      </w:r>
      <w:r w:rsidRPr="00AC59B8">
        <w:rPr>
          <w:rFonts w:ascii="Times New Roman" w:hAnsi="Times New Roman" w:cs="Times New Roman"/>
        </w:rPr>
        <w:t>way catalyst</w:t>
      </w:r>
      <w:r w:rsidR="005857A9">
        <w:rPr>
          <w:rFonts w:ascii="Times New Roman" w:hAnsi="Times New Roman" w:cs="Times New Roman"/>
        </w:rPr>
        <w:t xml:space="preserve"> </w:t>
      </w:r>
      <w:r w:rsidR="00EF541D">
        <w:rPr>
          <w:rFonts w:ascii="Times New Roman" w:hAnsi="Times New Roman" w:cs="Times New Roman"/>
        </w:rPr>
        <w:t>contains platinum</w:t>
      </w:r>
      <w:r w:rsidR="007B7428">
        <w:rPr>
          <w:rFonts w:ascii="Times New Roman" w:hAnsi="Times New Roman" w:cs="Times New Roman"/>
        </w:rPr>
        <w:t xml:space="preserve"> and rhodium, its </w:t>
      </w:r>
      <w:r w:rsidR="005857A9">
        <w:rPr>
          <w:rFonts w:ascii="Times New Roman" w:hAnsi="Times New Roman" w:cs="Times New Roman"/>
        </w:rPr>
        <w:t>purpose is to</w:t>
      </w:r>
      <w:r w:rsidR="00A25A69">
        <w:rPr>
          <w:rFonts w:ascii="Times New Roman" w:hAnsi="Times New Roman" w:cs="Times New Roman"/>
        </w:rPr>
        <w:t xml:space="preserve"> reduc</w:t>
      </w:r>
      <w:r w:rsidR="005857A9">
        <w:rPr>
          <w:rFonts w:ascii="Times New Roman" w:hAnsi="Times New Roman" w:cs="Times New Roman"/>
        </w:rPr>
        <w:t xml:space="preserve">e the </w:t>
      </w:r>
      <w:r w:rsidR="00B872BC">
        <w:rPr>
          <w:rFonts w:ascii="Times New Roman" w:hAnsi="Times New Roman" w:cs="Times New Roman"/>
        </w:rPr>
        <w:t xml:space="preserve">three </w:t>
      </w:r>
      <w:r w:rsidR="005857A9">
        <w:rPr>
          <w:rFonts w:ascii="Times New Roman" w:hAnsi="Times New Roman" w:cs="Times New Roman"/>
        </w:rPr>
        <w:t>gases produced</w:t>
      </w:r>
      <w:r w:rsidR="00B4331B">
        <w:rPr>
          <w:rFonts w:ascii="Times New Roman" w:hAnsi="Times New Roman" w:cs="Times New Roman"/>
        </w:rPr>
        <w:t xml:space="preserve"> during the combustion process, these includ</w:t>
      </w:r>
      <w:r w:rsidR="00E55F13">
        <w:rPr>
          <w:rFonts w:ascii="Times New Roman" w:hAnsi="Times New Roman" w:cs="Times New Roman"/>
        </w:rPr>
        <w:t xml:space="preserve">e </w:t>
      </w:r>
      <w:r w:rsidR="00F60B25">
        <w:rPr>
          <w:rFonts w:ascii="Times New Roman" w:hAnsi="Times New Roman" w:cs="Times New Roman"/>
        </w:rPr>
        <w:t>HC</w:t>
      </w:r>
      <w:r w:rsidR="00AA3379">
        <w:rPr>
          <w:rFonts w:ascii="Times New Roman" w:hAnsi="Times New Roman" w:cs="Times New Roman"/>
        </w:rPr>
        <w:t xml:space="preserve">, </w:t>
      </w:r>
      <w:r w:rsidR="00A0218D">
        <w:rPr>
          <w:rFonts w:ascii="Times New Roman" w:hAnsi="Times New Roman" w:cs="Times New Roman"/>
        </w:rPr>
        <w:t>CO</w:t>
      </w:r>
      <w:r w:rsidR="00AA3379">
        <w:rPr>
          <w:rFonts w:ascii="Times New Roman" w:hAnsi="Times New Roman" w:cs="Times New Roman"/>
        </w:rPr>
        <w:t xml:space="preserve"> and </w:t>
      </w:r>
      <w:r w:rsidR="00A0218D">
        <w:rPr>
          <w:rFonts w:ascii="Times New Roman" w:hAnsi="Times New Roman" w:cs="Times New Roman"/>
        </w:rPr>
        <w:t>NO</w:t>
      </w:r>
      <w:r w:rsidR="001E217E">
        <w:rPr>
          <w:rFonts w:ascii="Times New Roman" w:hAnsi="Times New Roman" w:cs="Times New Roman"/>
          <w:vertAlign w:val="subscript"/>
        </w:rPr>
        <w:t>X</w:t>
      </w:r>
      <w:r w:rsidR="005857A9">
        <w:rPr>
          <w:rFonts w:ascii="Times New Roman" w:hAnsi="Times New Roman" w:cs="Times New Roman"/>
        </w:rPr>
        <w:t>.</w:t>
      </w:r>
      <w:r w:rsidR="00283BA6">
        <w:rPr>
          <w:rFonts w:ascii="Times New Roman" w:hAnsi="Times New Roman" w:cs="Times New Roman"/>
        </w:rPr>
        <w:t xml:space="preserve"> The gases are reduced by </w:t>
      </w:r>
      <w:r w:rsidR="00431BFF">
        <w:rPr>
          <w:rFonts w:ascii="Times New Roman" w:hAnsi="Times New Roman" w:cs="Times New Roman"/>
        </w:rPr>
        <w:t xml:space="preserve">a chemical reaction caused by the </w:t>
      </w:r>
      <w:r w:rsidR="00E81576">
        <w:rPr>
          <w:rFonts w:ascii="Times New Roman" w:hAnsi="Times New Roman" w:cs="Times New Roman"/>
        </w:rPr>
        <w:t>catalyst</w:t>
      </w:r>
      <w:r w:rsidR="00EF541D">
        <w:rPr>
          <w:rFonts w:ascii="Times New Roman" w:hAnsi="Times New Roman" w:cs="Times New Roman"/>
        </w:rPr>
        <w:t xml:space="preserve"> by </w:t>
      </w:r>
      <w:r w:rsidR="00A91A51">
        <w:rPr>
          <w:rFonts w:ascii="Times New Roman" w:hAnsi="Times New Roman" w:cs="Times New Roman"/>
        </w:rPr>
        <w:t>converting the NO</w:t>
      </w:r>
      <w:r w:rsidR="00065807">
        <w:rPr>
          <w:rFonts w:ascii="Times New Roman" w:hAnsi="Times New Roman" w:cs="Times New Roman"/>
          <w:vertAlign w:val="subscript"/>
        </w:rPr>
        <w:t>X</w:t>
      </w:r>
      <w:r w:rsidR="00A91A51">
        <w:rPr>
          <w:rFonts w:ascii="Times New Roman" w:hAnsi="Times New Roman" w:cs="Times New Roman"/>
        </w:rPr>
        <w:t xml:space="preserve">, </w:t>
      </w:r>
      <w:r w:rsidR="001E217E">
        <w:rPr>
          <w:rFonts w:ascii="Times New Roman" w:hAnsi="Times New Roman" w:cs="Times New Roman"/>
        </w:rPr>
        <w:t>HC</w:t>
      </w:r>
      <w:r w:rsidR="00A91A51">
        <w:rPr>
          <w:rFonts w:ascii="Times New Roman" w:hAnsi="Times New Roman" w:cs="Times New Roman"/>
        </w:rPr>
        <w:t xml:space="preserve"> and </w:t>
      </w:r>
      <w:r w:rsidR="001E217E">
        <w:rPr>
          <w:rFonts w:ascii="Times New Roman" w:hAnsi="Times New Roman" w:cs="Times New Roman"/>
        </w:rPr>
        <w:t>CO</w:t>
      </w:r>
      <w:r w:rsidR="00A91A51">
        <w:rPr>
          <w:rFonts w:ascii="Times New Roman" w:hAnsi="Times New Roman" w:cs="Times New Roman"/>
        </w:rPr>
        <w:t xml:space="preserve"> into </w:t>
      </w:r>
      <w:r w:rsidR="001E217E">
        <w:rPr>
          <w:rFonts w:ascii="Times New Roman" w:hAnsi="Times New Roman" w:cs="Times New Roman"/>
        </w:rPr>
        <w:t>CO</w:t>
      </w:r>
      <w:r w:rsidR="001E217E">
        <w:rPr>
          <w:rFonts w:ascii="Times New Roman" w:hAnsi="Times New Roman" w:cs="Times New Roman"/>
          <w:vertAlign w:val="subscript"/>
        </w:rPr>
        <w:t>2</w:t>
      </w:r>
      <w:r w:rsidR="007714B7">
        <w:rPr>
          <w:rFonts w:ascii="Times New Roman" w:hAnsi="Times New Roman" w:cs="Times New Roman"/>
        </w:rPr>
        <w:t xml:space="preserve"> and water</w:t>
      </w:r>
      <w:r w:rsidR="0012243A">
        <w:rPr>
          <w:rFonts w:ascii="Times New Roman" w:hAnsi="Times New Roman" w:cs="Times New Roman"/>
        </w:rPr>
        <w:t xml:space="preserve"> </w:t>
      </w:r>
      <w:r w:rsidR="00AA3379">
        <w:rPr>
          <w:rFonts w:ascii="Times New Roman" w:hAnsi="Times New Roman" w:cs="Times New Roman"/>
        </w:rPr>
        <w:t xml:space="preserve">as confirmed by </w:t>
      </w:r>
      <w:r w:rsidR="00D34258">
        <w:rPr>
          <w:rFonts w:ascii="Times New Roman" w:hAnsi="Times New Roman" w:cs="Times New Roman"/>
        </w:rPr>
        <w:t>Halderman</w:t>
      </w:r>
      <w:r w:rsidR="00963478">
        <w:rPr>
          <w:rFonts w:ascii="Times New Roman" w:hAnsi="Times New Roman" w:cs="Times New Roman"/>
        </w:rPr>
        <w:t xml:space="preserve"> </w:t>
      </w:r>
      <w:r w:rsidR="006062FA">
        <w:rPr>
          <w:rFonts w:ascii="Times New Roman" w:hAnsi="Times New Roman" w:cs="Times New Roman"/>
        </w:rPr>
        <w:t>(</w:t>
      </w:r>
      <w:r w:rsidR="00D34258">
        <w:rPr>
          <w:rFonts w:ascii="Times New Roman" w:hAnsi="Times New Roman" w:cs="Times New Roman"/>
        </w:rPr>
        <w:t>2015)</w:t>
      </w:r>
      <w:r w:rsidR="00BB1B1F">
        <w:rPr>
          <w:rFonts w:ascii="Times New Roman" w:hAnsi="Times New Roman" w:cs="Times New Roman"/>
        </w:rPr>
        <w:t xml:space="preserve">, </w:t>
      </w:r>
      <w:r w:rsidR="00AA3379">
        <w:rPr>
          <w:rFonts w:ascii="Times New Roman" w:hAnsi="Times New Roman" w:cs="Times New Roman"/>
        </w:rPr>
        <w:t>Hillier</w:t>
      </w:r>
      <w:r w:rsidR="006062FA">
        <w:rPr>
          <w:rFonts w:ascii="Times New Roman" w:hAnsi="Times New Roman" w:cs="Times New Roman"/>
        </w:rPr>
        <w:t xml:space="preserve"> (</w:t>
      </w:r>
      <w:r w:rsidR="00AA3379">
        <w:rPr>
          <w:rFonts w:ascii="Times New Roman" w:hAnsi="Times New Roman" w:cs="Times New Roman"/>
        </w:rPr>
        <w:t>2014)</w:t>
      </w:r>
      <w:r w:rsidR="00D06EC5">
        <w:rPr>
          <w:rFonts w:ascii="Times New Roman" w:hAnsi="Times New Roman" w:cs="Times New Roman"/>
        </w:rPr>
        <w:t xml:space="preserve">, </w:t>
      </w:r>
      <w:r w:rsidR="00D06EC5" w:rsidRPr="00D06EC5">
        <w:rPr>
          <w:rFonts w:ascii="Times New Roman" w:hAnsi="Times New Roman" w:cs="Times New Roman"/>
        </w:rPr>
        <w:t xml:space="preserve">Amin and Rathod </w:t>
      </w:r>
      <w:r w:rsidR="00963478">
        <w:rPr>
          <w:rFonts w:ascii="Times New Roman" w:hAnsi="Times New Roman" w:cs="Times New Roman"/>
        </w:rPr>
        <w:t>(</w:t>
      </w:r>
      <w:r w:rsidR="00D06EC5" w:rsidRPr="00D06EC5">
        <w:rPr>
          <w:rFonts w:ascii="Times New Roman" w:hAnsi="Times New Roman" w:cs="Times New Roman"/>
        </w:rPr>
        <w:t>2012</w:t>
      </w:r>
      <w:r w:rsidR="00963478">
        <w:rPr>
          <w:rFonts w:ascii="Times New Roman" w:hAnsi="Times New Roman" w:cs="Times New Roman"/>
        </w:rPr>
        <w:t>)</w:t>
      </w:r>
      <w:r w:rsidR="00D06EC5">
        <w:rPr>
          <w:rFonts w:ascii="Times New Roman" w:hAnsi="Times New Roman" w:cs="Times New Roman"/>
        </w:rPr>
        <w:t xml:space="preserve"> </w:t>
      </w:r>
      <w:r w:rsidR="00BB1B1F">
        <w:rPr>
          <w:rFonts w:ascii="Times New Roman" w:hAnsi="Times New Roman" w:cs="Times New Roman"/>
        </w:rPr>
        <w:t xml:space="preserve">and </w:t>
      </w:r>
      <w:proofErr w:type="spellStart"/>
      <w:r w:rsidR="00BB1B1F" w:rsidRPr="00BB1B1F">
        <w:rPr>
          <w:rFonts w:ascii="Times New Roman" w:hAnsi="Times New Roman" w:cs="Times New Roman"/>
        </w:rPr>
        <w:t>Guillén</w:t>
      </w:r>
      <w:proofErr w:type="spellEnd"/>
      <w:r w:rsidR="00BB1B1F" w:rsidRPr="00BB1B1F">
        <w:rPr>
          <w:rFonts w:ascii="Times New Roman" w:hAnsi="Times New Roman" w:cs="Times New Roman"/>
        </w:rPr>
        <w:t xml:space="preserve"> Hurtado </w:t>
      </w:r>
      <w:r w:rsidR="00BB1B1F">
        <w:rPr>
          <w:rFonts w:ascii="Times New Roman" w:hAnsi="Times New Roman" w:cs="Times New Roman"/>
        </w:rPr>
        <w:t>et al</w:t>
      </w:r>
      <w:r w:rsidR="00572AE5">
        <w:rPr>
          <w:rFonts w:ascii="Times New Roman" w:hAnsi="Times New Roman" w:cs="Times New Roman"/>
        </w:rPr>
        <w:t xml:space="preserve"> </w:t>
      </w:r>
      <w:r w:rsidR="00963478">
        <w:rPr>
          <w:rFonts w:ascii="Times New Roman" w:hAnsi="Times New Roman" w:cs="Times New Roman"/>
        </w:rPr>
        <w:t>(</w:t>
      </w:r>
      <w:r w:rsidR="00572AE5">
        <w:rPr>
          <w:rFonts w:ascii="Times New Roman" w:hAnsi="Times New Roman" w:cs="Times New Roman"/>
        </w:rPr>
        <w:t>2012).</w:t>
      </w:r>
    </w:p>
    <w:p w14:paraId="0329B602" w14:textId="5471DD3C" w:rsidR="00166176" w:rsidRDefault="00894B5A" w:rsidP="005E2B53">
      <w:pPr>
        <w:spacing w:line="360" w:lineRule="auto"/>
        <w:jc w:val="both"/>
        <w:rPr>
          <w:rFonts w:ascii="Times New Roman" w:hAnsi="Times New Roman" w:cs="Times New Roman"/>
        </w:rPr>
      </w:pPr>
      <w:proofErr w:type="spellStart"/>
      <w:r w:rsidRPr="00894B5A">
        <w:rPr>
          <w:rFonts w:ascii="Times New Roman" w:hAnsi="Times New Roman" w:cs="Times New Roman"/>
        </w:rPr>
        <w:t>Galassi</w:t>
      </w:r>
      <w:proofErr w:type="spellEnd"/>
      <w:r w:rsidRPr="00894B5A">
        <w:rPr>
          <w:rFonts w:ascii="Times New Roman" w:hAnsi="Times New Roman" w:cs="Times New Roman"/>
        </w:rPr>
        <w:t xml:space="preserve"> and Martini </w:t>
      </w:r>
      <w:r w:rsidR="003D4788">
        <w:rPr>
          <w:rFonts w:ascii="Times New Roman" w:hAnsi="Times New Roman" w:cs="Times New Roman"/>
        </w:rPr>
        <w:t>(</w:t>
      </w:r>
      <w:r w:rsidRPr="00894B5A">
        <w:rPr>
          <w:rFonts w:ascii="Times New Roman" w:hAnsi="Times New Roman" w:cs="Times New Roman"/>
        </w:rPr>
        <w:t>2014</w:t>
      </w:r>
      <w:r w:rsidR="003D4788">
        <w:rPr>
          <w:rFonts w:ascii="Times New Roman" w:hAnsi="Times New Roman" w:cs="Times New Roman"/>
        </w:rPr>
        <w:t>, p. 9</w:t>
      </w:r>
      <w:r w:rsidRPr="00894B5A">
        <w:rPr>
          <w:rFonts w:ascii="Times New Roman" w:hAnsi="Times New Roman" w:cs="Times New Roman"/>
        </w:rPr>
        <w:t>)</w:t>
      </w:r>
      <w:r w:rsidR="003D4788">
        <w:rPr>
          <w:rFonts w:ascii="Times New Roman" w:hAnsi="Times New Roman" w:cs="Times New Roman"/>
        </w:rPr>
        <w:t xml:space="preserve"> quoted</w:t>
      </w:r>
      <w:r w:rsidR="002D5688">
        <w:rPr>
          <w:rFonts w:ascii="Times New Roman" w:hAnsi="Times New Roman" w:cs="Times New Roman"/>
        </w:rPr>
        <w:t xml:space="preserve"> </w:t>
      </w:r>
      <w:r w:rsidR="004828C5">
        <w:rPr>
          <w:rFonts w:ascii="Times New Roman" w:hAnsi="Times New Roman" w:cs="Times New Roman"/>
        </w:rPr>
        <w:t>‘</w:t>
      </w:r>
      <w:r w:rsidR="00F404F7">
        <w:rPr>
          <w:rFonts w:ascii="Times New Roman" w:hAnsi="Times New Roman" w:cs="Times New Roman"/>
        </w:rPr>
        <w:t>Abatement of pollutants from gas</w:t>
      </w:r>
      <w:r w:rsidR="00A57C27">
        <w:rPr>
          <w:rFonts w:ascii="Times New Roman" w:hAnsi="Times New Roman" w:cs="Times New Roman"/>
        </w:rPr>
        <w:t>oline engines is successful</w:t>
      </w:r>
      <w:r w:rsidR="00CF7D55">
        <w:rPr>
          <w:rFonts w:ascii="Times New Roman" w:hAnsi="Times New Roman" w:cs="Times New Roman"/>
        </w:rPr>
        <w:t xml:space="preserve">ly accomplished by means of </w:t>
      </w:r>
      <w:r w:rsidR="00D31F90">
        <w:rPr>
          <w:rFonts w:ascii="Times New Roman" w:hAnsi="Times New Roman" w:cs="Times New Roman"/>
        </w:rPr>
        <w:t>three-way</w:t>
      </w:r>
      <w:r w:rsidR="00CF7D55">
        <w:rPr>
          <w:rFonts w:ascii="Times New Roman" w:hAnsi="Times New Roman" w:cs="Times New Roman"/>
        </w:rPr>
        <w:t xml:space="preserve"> catalysts</w:t>
      </w:r>
      <w:r w:rsidR="00B57047">
        <w:rPr>
          <w:rFonts w:ascii="Times New Roman" w:hAnsi="Times New Roman" w:cs="Times New Roman"/>
        </w:rPr>
        <w:t xml:space="preserve"> which catalyses the reactions between oxidizing (O</w:t>
      </w:r>
      <w:r w:rsidR="00B57047">
        <w:rPr>
          <w:rFonts w:ascii="Times New Roman" w:hAnsi="Times New Roman" w:cs="Times New Roman"/>
          <w:vertAlign w:val="subscript"/>
        </w:rPr>
        <w:t>2</w:t>
      </w:r>
      <w:r w:rsidR="00B57047">
        <w:rPr>
          <w:rFonts w:ascii="Times New Roman" w:hAnsi="Times New Roman" w:cs="Times New Roman"/>
        </w:rPr>
        <w:t xml:space="preserve"> and NO</w:t>
      </w:r>
      <w:r w:rsidR="00065807">
        <w:rPr>
          <w:rFonts w:ascii="Times New Roman" w:hAnsi="Times New Roman" w:cs="Times New Roman"/>
          <w:vertAlign w:val="subscript"/>
        </w:rPr>
        <w:t>X</w:t>
      </w:r>
      <w:r w:rsidR="00311A54">
        <w:rPr>
          <w:rFonts w:ascii="Times New Roman" w:hAnsi="Times New Roman" w:cs="Times New Roman"/>
        </w:rPr>
        <w:t>) and reducing (CO and HC) species</w:t>
      </w:r>
      <w:r w:rsidR="00CC1C83">
        <w:rPr>
          <w:rFonts w:ascii="Times New Roman" w:hAnsi="Times New Roman" w:cs="Times New Roman"/>
        </w:rPr>
        <w:t xml:space="preserve"> present in the exhaust. The device takes its name from three simultaneous tasks fulfilled</w:t>
      </w:r>
      <w:r w:rsidR="005C66C5">
        <w:rPr>
          <w:rFonts w:ascii="Times New Roman" w:hAnsi="Times New Roman" w:cs="Times New Roman"/>
        </w:rPr>
        <w:t>: reduction of nitrogen oxides to nitrogen and oxygen, oxidation of carbon monoxide to carbon dioxide</w:t>
      </w:r>
      <w:r w:rsidR="009956E2">
        <w:rPr>
          <w:rFonts w:ascii="Times New Roman" w:hAnsi="Times New Roman" w:cs="Times New Roman"/>
        </w:rPr>
        <w:t xml:space="preserve">, oxidation of unburnt </w:t>
      </w:r>
      <w:r w:rsidR="002658FF">
        <w:rPr>
          <w:rFonts w:ascii="Times New Roman" w:hAnsi="Times New Roman" w:cs="Times New Roman"/>
        </w:rPr>
        <w:t>hydrocarbons</w:t>
      </w:r>
      <w:r w:rsidR="009956E2">
        <w:rPr>
          <w:rFonts w:ascii="Times New Roman" w:hAnsi="Times New Roman" w:cs="Times New Roman"/>
        </w:rPr>
        <w:t xml:space="preserve"> to carbon dioxide and water.</w:t>
      </w:r>
      <w:r w:rsidR="004828C5">
        <w:rPr>
          <w:rFonts w:ascii="Times New Roman" w:hAnsi="Times New Roman" w:cs="Times New Roman"/>
        </w:rPr>
        <w:t>’</w:t>
      </w:r>
    </w:p>
    <w:p w14:paraId="483D738C" w14:textId="2043A125" w:rsidR="00A1273C" w:rsidRDefault="00366E5C" w:rsidP="009956E2">
      <w:pPr>
        <w:spacing w:line="360" w:lineRule="auto"/>
        <w:jc w:val="both"/>
        <w:rPr>
          <w:rFonts w:ascii="Times New Roman" w:hAnsi="Times New Roman" w:cs="Times New Roman"/>
        </w:rPr>
      </w:pPr>
      <w:r>
        <w:rPr>
          <w:rFonts w:ascii="Times New Roman" w:hAnsi="Times New Roman" w:cs="Times New Roman"/>
        </w:rPr>
        <w:t>To apply a three-way catalyst to a vehicle it must operate e</w:t>
      </w:r>
      <w:r w:rsidR="00AB06BE" w:rsidRPr="00AB06BE">
        <w:rPr>
          <w:rFonts w:ascii="Times New Roman" w:hAnsi="Times New Roman" w:cs="Times New Roman"/>
        </w:rPr>
        <w:t>lectronic fuel injection</w:t>
      </w:r>
      <w:r>
        <w:rPr>
          <w:rFonts w:ascii="Times New Roman" w:hAnsi="Times New Roman" w:cs="Times New Roman"/>
        </w:rPr>
        <w:t xml:space="preserve"> </w:t>
      </w:r>
      <w:r w:rsidR="00493EAE">
        <w:rPr>
          <w:rFonts w:ascii="Times New Roman" w:hAnsi="Times New Roman" w:cs="Times New Roman"/>
        </w:rPr>
        <w:t>to</w:t>
      </w:r>
      <w:r w:rsidR="00AB06BE" w:rsidRPr="00AB06BE">
        <w:rPr>
          <w:rFonts w:ascii="Times New Roman" w:hAnsi="Times New Roman" w:cs="Times New Roman"/>
        </w:rPr>
        <w:t xml:space="preserve"> provide a stoichiometric air</w:t>
      </w:r>
      <w:r>
        <w:rPr>
          <w:rFonts w:ascii="Times New Roman" w:hAnsi="Times New Roman" w:cs="Times New Roman"/>
        </w:rPr>
        <w:t xml:space="preserve"> and fuel </w:t>
      </w:r>
      <w:r w:rsidR="00E17D87">
        <w:rPr>
          <w:rFonts w:ascii="Times New Roman" w:hAnsi="Times New Roman" w:cs="Times New Roman"/>
        </w:rPr>
        <w:t>ratio</w:t>
      </w:r>
      <w:r>
        <w:rPr>
          <w:rFonts w:ascii="Times New Roman" w:hAnsi="Times New Roman" w:cs="Times New Roman"/>
        </w:rPr>
        <w:t>,</w:t>
      </w:r>
      <w:r w:rsidR="004746EE">
        <w:rPr>
          <w:rFonts w:ascii="Times New Roman" w:hAnsi="Times New Roman" w:cs="Times New Roman"/>
        </w:rPr>
        <w:t xml:space="preserve"> an</w:t>
      </w:r>
      <w:r w:rsidR="00AB06BE" w:rsidRPr="00AB06BE">
        <w:rPr>
          <w:rFonts w:ascii="Times New Roman" w:hAnsi="Times New Roman" w:cs="Times New Roman"/>
        </w:rPr>
        <w:t xml:space="preserve"> oxygen sensor</w:t>
      </w:r>
      <w:r w:rsidR="004746EE">
        <w:rPr>
          <w:rFonts w:ascii="Times New Roman" w:hAnsi="Times New Roman" w:cs="Times New Roman"/>
        </w:rPr>
        <w:t xml:space="preserve"> within</w:t>
      </w:r>
      <w:r w:rsidR="00AB06BE" w:rsidRPr="00AB06BE">
        <w:rPr>
          <w:rFonts w:ascii="Times New Roman" w:hAnsi="Times New Roman" w:cs="Times New Roman"/>
        </w:rPr>
        <w:t xml:space="preserve"> the exhaust </w:t>
      </w:r>
      <w:r w:rsidR="004746EE">
        <w:rPr>
          <w:rFonts w:ascii="Times New Roman" w:hAnsi="Times New Roman" w:cs="Times New Roman"/>
        </w:rPr>
        <w:t xml:space="preserve">to monitor </w:t>
      </w:r>
      <w:r w:rsidR="00215BBC">
        <w:rPr>
          <w:rFonts w:ascii="Times New Roman" w:hAnsi="Times New Roman" w:cs="Times New Roman"/>
        </w:rPr>
        <w:t>the oxygen content (lambda)</w:t>
      </w:r>
      <w:r w:rsidR="00B80F6E">
        <w:rPr>
          <w:rFonts w:ascii="Times New Roman" w:hAnsi="Times New Roman" w:cs="Times New Roman"/>
        </w:rPr>
        <w:t>, and</w:t>
      </w:r>
      <w:r w:rsidR="00AB06BE" w:rsidRPr="00AB06BE">
        <w:rPr>
          <w:rFonts w:ascii="Times New Roman" w:hAnsi="Times New Roman" w:cs="Times New Roman"/>
        </w:rPr>
        <w:t xml:space="preserve"> a </w:t>
      </w:r>
      <w:r w:rsidR="006A5A82">
        <w:rPr>
          <w:rFonts w:ascii="Times New Roman" w:hAnsi="Times New Roman" w:cs="Times New Roman"/>
        </w:rPr>
        <w:t>c</w:t>
      </w:r>
      <w:r w:rsidR="00601F39">
        <w:rPr>
          <w:rFonts w:ascii="Times New Roman" w:hAnsi="Times New Roman" w:cs="Times New Roman"/>
        </w:rPr>
        <w:t>losed loop system, also known as a feedbac</w:t>
      </w:r>
      <w:r w:rsidR="00F75D07">
        <w:rPr>
          <w:rFonts w:ascii="Times New Roman" w:hAnsi="Times New Roman" w:cs="Times New Roman"/>
        </w:rPr>
        <w:t>k-loop</w:t>
      </w:r>
      <w:r w:rsidR="00601F39">
        <w:rPr>
          <w:rFonts w:ascii="Times New Roman" w:hAnsi="Times New Roman" w:cs="Times New Roman"/>
        </w:rPr>
        <w:t xml:space="preserve"> </w:t>
      </w:r>
      <w:r w:rsidR="00AB06BE" w:rsidRPr="00AB06BE">
        <w:rPr>
          <w:rFonts w:ascii="Times New Roman" w:hAnsi="Times New Roman" w:cs="Times New Roman"/>
        </w:rPr>
        <w:t xml:space="preserve">using </w:t>
      </w:r>
      <w:r w:rsidR="0016050A">
        <w:rPr>
          <w:rFonts w:ascii="Times New Roman" w:hAnsi="Times New Roman" w:cs="Times New Roman"/>
        </w:rPr>
        <w:t xml:space="preserve">the </w:t>
      </w:r>
      <w:r w:rsidR="00AB06BE" w:rsidRPr="00AB06BE">
        <w:rPr>
          <w:rFonts w:ascii="Times New Roman" w:hAnsi="Times New Roman" w:cs="Times New Roman"/>
        </w:rPr>
        <w:t>oxygen sensor signal</w:t>
      </w:r>
      <w:r w:rsidR="0016050A">
        <w:rPr>
          <w:rFonts w:ascii="Times New Roman" w:hAnsi="Times New Roman" w:cs="Times New Roman"/>
        </w:rPr>
        <w:t xml:space="preserve"> feedback to the microprocessor.</w:t>
      </w:r>
      <w:r w:rsidR="00F75D07">
        <w:rPr>
          <w:rFonts w:ascii="Times New Roman" w:hAnsi="Times New Roman" w:cs="Times New Roman"/>
        </w:rPr>
        <w:t xml:space="preserve"> </w:t>
      </w:r>
      <w:r w:rsidR="0016050A">
        <w:rPr>
          <w:rFonts w:ascii="Times New Roman" w:hAnsi="Times New Roman" w:cs="Times New Roman"/>
        </w:rPr>
        <w:t xml:space="preserve"> The </w:t>
      </w:r>
      <w:r w:rsidR="00212DAF">
        <w:rPr>
          <w:rFonts w:ascii="Times New Roman" w:hAnsi="Times New Roman" w:cs="Times New Roman"/>
        </w:rPr>
        <w:t>signal received by the oxygen sensor is used by the microprocessor</w:t>
      </w:r>
      <w:r w:rsidR="00AB06BE" w:rsidRPr="00AB06BE">
        <w:rPr>
          <w:rFonts w:ascii="Times New Roman" w:hAnsi="Times New Roman" w:cs="Times New Roman"/>
        </w:rPr>
        <w:t xml:space="preserve"> to determine the amount of fuel</w:t>
      </w:r>
      <w:r w:rsidR="00D956E7">
        <w:rPr>
          <w:rFonts w:ascii="Times New Roman" w:hAnsi="Times New Roman" w:cs="Times New Roman"/>
        </w:rPr>
        <w:t xml:space="preserve"> that </w:t>
      </w:r>
      <w:r w:rsidR="00230980">
        <w:rPr>
          <w:rFonts w:ascii="Times New Roman" w:hAnsi="Times New Roman" w:cs="Times New Roman"/>
        </w:rPr>
        <w:t>must</w:t>
      </w:r>
      <w:r w:rsidR="00AB06BE" w:rsidRPr="00AB06BE">
        <w:rPr>
          <w:rFonts w:ascii="Times New Roman" w:hAnsi="Times New Roman" w:cs="Times New Roman"/>
        </w:rPr>
        <w:t xml:space="preserve"> be injected under specific conditions to maintain the exhaust gas </w:t>
      </w:r>
      <w:r w:rsidR="00493EAE">
        <w:rPr>
          <w:rFonts w:ascii="Times New Roman" w:hAnsi="Times New Roman" w:cs="Times New Roman"/>
        </w:rPr>
        <w:t xml:space="preserve">as </w:t>
      </w:r>
      <w:r w:rsidR="00AB06BE" w:rsidRPr="00AB06BE">
        <w:rPr>
          <w:rFonts w:ascii="Times New Roman" w:hAnsi="Times New Roman" w:cs="Times New Roman"/>
        </w:rPr>
        <w:t>close to the stoichiometric</w:t>
      </w:r>
      <w:r w:rsidR="00493EAE">
        <w:rPr>
          <w:rFonts w:ascii="Times New Roman" w:hAnsi="Times New Roman" w:cs="Times New Roman"/>
        </w:rPr>
        <w:t xml:space="preserve"> ratio as possible, as stated by </w:t>
      </w:r>
      <w:proofErr w:type="spellStart"/>
      <w:r w:rsidR="00493EAE" w:rsidRPr="00493EAE">
        <w:rPr>
          <w:rFonts w:ascii="Times New Roman" w:hAnsi="Times New Roman" w:cs="Times New Roman"/>
        </w:rPr>
        <w:t>Guillén</w:t>
      </w:r>
      <w:proofErr w:type="spellEnd"/>
      <w:r w:rsidR="00493EAE" w:rsidRPr="00493EAE">
        <w:rPr>
          <w:rFonts w:ascii="Times New Roman" w:hAnsi="Times New Roman" w:cs="Times New Roman"/>
        </w:rPr>
        <w:t xml:space="preserve"> Hurtado et al </w:t>
      </w:r>
      <w:r w:rsidR="00117DF1">
        <w:rPr>
          <w:rFonts w:ascii="Times New Roman" w:hAnsi="Times New Roman" w:cs="Times New Roman"/>
        </w:rPr>
        <w:t>(</w:t>
      </w:r>
      <w:r w:rsidR="00493EAE" w:rsidRPr="00493EAE">
        <w:rPr>
          <w:rFonts w:ascii="Times New Roman" w:hAnsi="Times New Roman" w:cs="Times New Roman"/>
        </w:rPr>
        <w:t>2012)</w:t>
      </w:r>
      <w:r w:rsidR="00AB06BE" w:rsidRPr="00AB06BE">
        <w:rPr>
          <w:rFonts w:ascii="Times New Roman" w:hAnsi="Times New Roman" w:cs="Times New Roman"/>
        </w:rPr>
        <w:t xml:space="preserve">. </w:t>
      </w:r>
    </w:p>
    <w:p w14:paraId="740BBE55" w14:textId="113F692F" w:rsidR="00F36332" w:rsidRPr="004F2044" w:rsidRDefault="00B67A4F" w:rsidP="004F2044">
      <w:pPr>
        <w:spacing w:line="360" w:lineRule="auto"/>
        <w:ind w:left="720"/>
        <w:jc w:val="both"/>
        <w:rPr>
          <w:rFonts w:ascii="Times New Roman" w:hAnsi="Times New Roman" w:cs="Times New Roman"/>
          <w:sz w:val="24"/>
        </w:rPr>
      </w:pPr>
      <w:r>
        <w:rPr>
          <w:rFonts w:ascii="Times New Roman" w:hAnsi="Times New Roman" w:cs="Times New Roman"/>
          <w:sz w:val="24"/>
        </w:rPr>
        <w:t xml:space="preserve">3.4.3. </w:t>
      </w:r>
      <w:r w:rsidR="00402886" w:rsidRPr="00B67A4F">
        <w:rPr>
          <w:rFonts w:ascii="Times New Roman" w:hAnsi="Times New Roman" w:cs="Times New Roman"/>
          <w:sz w:val="24"/>
        </w:rPr>
        <w:t>Selective catalyst reduction (SCR)</w:t>
      </w:r>
    </w:p>
    <w:p w14:paraId="41280D33" w14:textId="2F412848" w:rsidR="0015143F" w:rsidRDefault="00A03467" w:rsidP="0084317A">
      <w:pPr>
        <w:spacing w:line="360" w:lineRule="auto"/>
        <w:jc w:val="both"/>
        <w:rPr>
          <w:rFonts w:ascii="Times New Roman" w:hAnsi="Times New Roman" w:cs="Times New Roman"/>
        </w:rPr>
      </w:pPr>
      <w:r w:rsidRPr="0006072F">
        <w:rPr>
          <w:rFonts w:ascii="Arial" w:hAnsi="Arial" w:cs="Arial"/>
          <w:noProof/>
          <w:sz w:val="20"/>
        </w:rPr>
        <mc:AlternateContent>
          <mc:Choice Requires="wps">
            <w:drawing>
              <wp:anchor distT="0" distB="0" distL="114300" distR="114300" simplePos="0" relativeHeight="251704322" behindDoc="0" locked="0" layoutInCell="1" allowOverlap="1" wp14:anchorId="5F93E0E1" wp14:editId="4DDF9B69">
                <wp:simplePos x="0" y="0"/>
                <wp:positionH relativeFrom="page">
                  <wp:posOffset>6896100</wp:posOffset>
                </wp:positionH>
                <wp:positionV relativeFrom="paragraph">
                  <wp:posOffset>2169795</wp:posOffset>
                </wp:positionV>
                <wp:extent cx="866775" cy="352425"/>
                <wp:effectExtent l="0" t="0" r="9525" b="9525"/>
                <wp:wrapNone/>
                <wp:docPr id="3" name="Text Box 3"/>
                <wp:cNvGraphicFramePr/>
                <a:graphic xmlns:a="http://schemas.openxmlformats.org/drawingml/2006/main">
                  <a:graphicData uri="http://schemas.microsoft.com/office/word/2010/wordprocessingShape">
                    <wps:wsp>
                      <wps:cNvSpPr txBox="1"/>
                      <wps:spPr>
                        <a:xfrm>
                          <a:off x="0" y="0"/>
                          <a:ext cx="866775" cy="352425"/>
                        </a:xfrm>
                        <a:prstGeom prst="rect">
                          <a:avLst/>
                        </a:prstGeom>
                        <a:solidFill>
                          <a:sysClr val="window" lastClr="FFFFFF"/>
                        </a:solidFill>
                        <a:ln w="6350">
                          <a:noFill/>
                        </a:ln>
                      </wps:spPr>
                      <wps:txbx>
                        <w:txbxContent>
                          <w:p w14:paraId="57874A1C" w14:textId="6B272FD6" w:rsidR="00153127" w:rsidRPr="00D17DB8" w:rsidRDefault="00153127" w:rsidP="0006072F">
                            <w:pPr>
                              <w:rPr>
                                <w:rFonts w:ascii="Cambria Math" w:hAnsi="Cambria Math"/>
                              </w:rPr>
                            </w:pPr>
                            <w:r>
                              <w:rPr>
                                <w:rFonts w:ascii="Cambria Math" w:hAnsi="Cambria Math"/>
                              </w:rPr>
                              <w:t>Page 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93E0E1" id="Text Box 3" o:spid="_x0000_s1036" type="#_x0000_t202" style="position:absolute;left:0;text-align:left;margin-left:543pt;margin-top:170.85pt;width:68.25pt;height:27.75pt;z-index:25170432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" fillcolor="window" stroked="f" strokeweight=".5pt">
                <v:textbox>
                  <w:txbxContent>
                    <w:p w14:paraId="57874A1C" w14:textId="6B272FD6" w:rsidR="00153127" w:rsidRPr="00D17DB8" w:rsidRDefault="00153127" w:rsidP="0006072F">
                      <w:pPr>
                        <w:rPr>
                          <w:rFonts w:ascii="Cambria Math" w:hAnsi="Cambria Math"/>
                        </w:rPr>
                      </w:pPr>
                      <w:r>
                        <w:rPr>
                          <w:rFonts w:ascii="Cambria Math" w:hAnsi="Cambria Math"/>
                        </w:rPr>
                        <w:t>Page 5</w:t>
                      </w:r>
                    </w:p>
                  </w:txbxContent>
                </v:textbox>
                <w10:wrap anchorx="page"/>
              </v:shape>
            </w:pict>
          </mc:Fallback>
        </mc:AlternateContent>
      </w:r>
      <w:r w:rsidR="00C373FF">
        <w:rPr>
          <w:rFonts w:ascii="Times New Roman" w:hAnsi="Times New Roman" w:cs="Times New Roman"/>
        </w:rPr>
        <w:t xml:space="preserve">The </w:t>
      </w:r>
      <w:r w:rsidR="00C93416">
        <w:rPr>
          <w:rFonts w:ascii="Times New Roman" w:hAnsi="Times New Roman" w:cs="Times New Roman"/>
        </w:rPr>
        <w:t xml:space="preserve">SCR’s </w:t>
      </w:r>
      <w:r w:rsidR="00C373FF">
        <w:rPr>
          <w:rFonts w:ascii="Times New Roman" w:hAnsi="Times New Roman" w:cs="Times New Roman"/>
        </w:rPr>
        <w:t xml:space="preserve">purpose is </w:t>
      </w:r>
      <w:r w:rsidR="000046F3">
        <w:rPr>
          <w:rFonts w:ascii="Times New Roman" w:hAnsi="Times New Roman" w:cs="Times New Roman"/>
        </w:rPr>
        <w:t>to convert</w:t>
      </w:r>
      <w:r w:rsidR="00254639">
        <w:rPr>
          <w:rFonts w:ascii="Times New Roman" w:hAnsi="Times New Roman" w:cs="Times New Roman"/>
        </w:rPr>
        <w:t xml:space="preserve"> </w:t>
      </w:r>
      <w:r w:rsidR="0009604A">
        <w:rPr>
          <w:rFonts w:ascii="Times New Roman" w:hAnsi="Times New Roman" w:cs="Times New Roman"/>
        </w:rPr>
        <w:t xml:space="preserve">the </w:t>
      </w:r>
      <w:r w:rsidR="0009604A" w:rsidRPr="00E51234">
        <w:rPr>
          <w:rFonts w:ascii="Times New Roman" w:hAnsi="Times New Roman" w:cs="Times New Roman"/>
        </w:rPr>
        <w:t>NO</w:t>
      </w:r>
      <w:r w:rsidR="00E51234">
        <w:rPr>
          <w:rFonts w:ascii="Times New Roman" w:hAnsi="Times New Roman" w:cs="Times New Roman"/>
          <w:vertAlign w:val="subscript"/>
        </w:rPr>
        <w:t>X</w:t>
      </w:r>
      <w:r w:rsidR="00E51234">
        <w:rPr>
          <w:rFonts w:ascii="Times New Roman" w:hAnsi="Times New Roman" w:cs="Times New Roman"/>
        </w:rPr>
        <w:t>, CO</w:t>
      </w:r>
      <w:r w:rsidR="000046F3">
        <w:rPr>
          <w:rFonts w:ascii="Times New Roman" w:hAnsi="Times New Roman" w:cs="Times New Roman"/>
        </w:rPr>
        <w:t xml:space="preserve"> and</w:t>
      </w:r>
      <w:r w:rsidR="00E51234">
        <w:rPr>
          <w:rFonts w:ascii="Times New Roman" w:hAnsi="Times New Roman" w:cs="Times New Roman"/>
        </w:rPr>
        <w:t xml:space="preserve"> HC</w:t>
      </w:r>
      <w:r w:rsidR="000046F3">
        <w:rPr>
          <w:rFonts w:ascii="Times New Roman" w:hAnsi="Times New Roman" w:cs="Times New Roman"/>
        </w:rPr>
        <w:t xml:space="preserve"> </w:t>
      </w:r>
      <w:r w:rsidR="00E51C00">
        <w:rPr>
          <w:rFonts w:ascii="Times New Roman" w:hAnsi="Times New Roman" w:cs="Times New Roman"/>
        </w:rPr>
        <w:t>into nitrogen</w:t>
      </w:r>
      <w:r w:rsidR="00C64834">
        <w:rPr>
          <w:rFonts w:ascii="Times New Roman" w:hAnsi="Times New Roman" w:cs="Times New Roman"/>
        </w:rPr>
        <w:t>, water</w:t>
      </w:r>
      <w:r w:rsidR="00E51C00">
        <w:rPr>
          <w:rFonts w:ascii="Times New Roman" w:hAnsi="Times New Roman" w:cs="Times New Roman"/>
        </w:rPr>
        <w:t xml:space="preserve"> and </w:t>
      </w:r>
      <w:r w:rsidR="00D770AA">
        <w:rPr>
          <w:rFonts w:ascii="Times New Roman" w:hAnsi="Times New Roman" w:cs="Times New Roman"/>
        </w:rPr>
        <w:t>CO</w:t>
      </w:r>
      <w:r w:rsidR="00D770AA">
        <w:rPr>
          <w:rFonts w:ascii="Times New Roman" w:hAnsi="Times New Roman" w:cs="Times New Roman"/>
          <w:vertAlign w:val="subscript"/>
        </w:rPr>
        <w:t>2</w:t>
      </w:r>
      <w:r w:rsidR="00C618D1">
        <w:rPr>
          <w:rFonts w:ascii="Times New Roman" w:hAnsi="Times New Roman" w:cs="Times New Roman"/>
        </w:rPr>
        <w:t>.</w:t>
      </w:r>
      <w:r w:rsidR="00D770AA">
        <w:rPr>
          <w:rFonts w:ascii="Times New Roman" w:hAnsi="Times New Roman" w:cs="Times New Roman"/>
        </w:rPr>
        <w:t xml:space="preserve"> </w:t>
      </w:r>
      <w:r w:rsidR="00C618D1">
        <w:rPr>
          <w:rFonts w:ascii="Times New Roman" w:hAnsi="Times New Roman" w:cs="Times New Roman"/>
        </w:rPr>
        <w:t>This is done by</w:t>
      </w:r>
      <w:r w:rsidR="007A4D6D" w:rsidRPr="007A4D6D">
        <w:rPr>
          <w:rFonts w:ascii="Times New Roman" w:hAnsi="Times New Roman" w:cs="Times New Roman"/>
        </w:rPr>
        <w:t xml:space="preserve"> inject</w:t>
      </w:r>
      <w:r w:rsidR="00A3343C">
        <w:rPr>
          <w:rFonts w:ascii="Times New Roman" w:hAnsi="Times New Roman" w:cs="Times New Roman"/>
        </w:rPr>
        <w:t>ing</w:t>
      </w:r>
      <w:r w:rsidR="007A4D6D" w:rsidRPr="007A4D6D">
        <w:rPr>
          <w:rFonts w:ascii="Times New Roman" w:hAnsi="Times New Roman" w:cs="Times New Roman"/>
        </w:rPr>
        <w:t xml:space="preserve"> </w:t>
      </w:r>
      <w:r w:rsidR="006D7159">
        <w:rPr>
          <w:rFonts w:ascii="Times New Roman" w:hAnsi="Times New Roman" w:cs="Times New Roman"/>
        </w:rPr>
        <w:t xml:space="preserve">urea </w:t>
      </w:r>
      <w:r w:rsidR="007A4D6D" w:rsidRPr="007A4D6D">
        <w:rPr>
          <w:rFonts w:ascii="Times New Roman" w:hAnsi="Times New Roman" w:cs="Times New Roman"/>
        </w:rPr>
        <w:t xml:space="preserve">through a catalyst into </w:t>
      </w:r>
      <w:r w:rsidR="00793AEB">
        <w:rPr>
          <w:rFonts w:ascii="Times New Roman" w:hAnsi="Times New Roman" w:cs="Times New Roman"/>
        </w:rPr>
        <w:t xml:space="preserve">a </w:t>
      </w:r>
      <w:r w:rsidR="007A4D6D" w:rsidRPr="007A4D6D">
        <w:rPr>
          <w:rFonts w:ascii="Times New Roman" w:hAnsi="Times New Roman" w:cs="Times New Roman"/>
        </w:rPr>
        <w:t>diesel engine</w:t>
      </w:r>
      <w:r w:rsidR="00E82793">
        <w:rPr>
          <w:rFonts w:ascii="Times New Roman" w:hAnsi="Times New Roman" w:cs="Times New Roman"/>
        </w:rPr>
        <w:t>s exhaust</w:t>
      </w:r>
      <w:r w:rsidR="00793AEB">
        <w:rPr>
          <w:rFonts w:ascii="Times New Roman" w:hAnsi="Times New Roman" w:cs="Times New Roman"/>
        </w:rPr>
        <w:t xml:space="preserve"> before the </w:t>
      </w:r>
      <w:r w:rsidR="00183E3E">
        <w:rPr>
          <w:rFonts w:ascii="Times New Roman" w:hAnsi="Times New Roman" w:cs="Times New Roman"/>
        </w:rPr>
        <w:t>SCR catalyst,</w:t>
      </w:r>
      <w:r w:rsidR="007A4D6D" w:rsidRPr="007A4D6D">
        <w:rPr>
          <w:rFonts w:ascii="Times New Roman" w:hAnsi="Times New Roman" w:cs="Times New Roman"/>
        </w:rPr>
        <w:t xml:space="preserve"> </w:t>
      </w:r>
      <w:r w:rsidR="00183E3E">
        <w:rPr>
          <w:rFonts w:ascii="Times New Roman" w:hAnsi="Times New Roman" w:cs="Times New Roman"/>
        </w:rPr>
        <w:t>t</w:t>
      </w:r>
      <w:r w:rsidR="007A4D6D" w:rsidRPr="007A4D6D">
        <w:rPr>
          <w:rFonts w:ascii="Times New Roman" w:hAnsi="Times New Roman" w:cs="Times New Roman"/>
        </w:rPr>
        <w:t xml:space="preserve">he </w:t>
      </w:r>
      <w:r w:rsidR="00E82793">
        <w:rPr>
          <w:rFonts w:ascii="Times New Roman" w:hAnsi="Times New Roman" w:cs="Times New Roman"/>
        </w:rPr>
        <w:t>injected urea</w:t>
      </w:r>
      <w:r w:rsidR="007A4D6D" w:rsidRPr="007A4D6D">
        <w:rPr>
          <w:rFonts w:ascii="Times New Roman" w:hAnsi="Times New Roman" w:cs="Times New Roman"/>
        </w:rPr>
        <w:t xml:space="preserve"> </w:t>
      </w:r>
      <w:r w:rsidR="00D17505">
        <w:rPr>
          <w:rFonts w:ascii="Times New Roman" w:hAnsi="Times New Roman" w:cs="Times New Roman"/>
        </w:rPr>
        <w:t xml:space="preserve">creates </w:t>
      </w:r>
      <w:r w:rsidR="007A4D6D" w:rsidRPr="007A4D6D">
        <w:rPr>
          <w:rFonts w:ascii="Times New Roman" w:hAnsi="Times New Roman" w:cs="Times New Roman"/>
        </w:rPr>
        <w:t xml:space="preserve">a chemical reaction that converts </w:t>
      </w:r>
      <w:r w:rsidR="00D17505">
        <w:rPr>
          <w:rFonts w:ascii="Times New Roman" w:hAnsi="Times New Roman" w:cs="Times New Roman"/>
        </w:rPr>
        <w:t xml:space="preserve">the </w:t>
      </w:r>
      <w:r w:rsidR="007A4D6D" w:rsidRPr="007A4D6D">
        <w:rPr>
          <w:rFonts w:ascii="Times New Roman" w:hAnsi="Times New Roman" w:cs="Times New Roman"/>
        </w:rPr>
        <w:t>nitrogen oxides into nitrogen, water and</w:t>
      </w:r>
      <w:r w:rsidR="003E082B">
        <w:rPr>
          <w:rFonts w:ascii="Times New Roman" w:hAnsi="Times New Roman" w:cs="Times New Roman"/>
        </w:rPr>
        <w:t xml:space="preserve"> </w:t>
      </w:r>
      <w:r w:rsidR="00D6307E">
        <w:rPr>
          <w:rFonts w:ascii="Times New Roman" w:hAnsi="Times New Roman" w:cs="Times New Roman"/>
        </w:rPr>
        <w:t>CO</w:t>
      </w:r>
      <w:r w:rsidR="001278D5">
        <w:rPr>
          <w:rFonts w:ascii="Times New Roman" w:hAnsi="Times New Roman" w:cs="Times New Roman"/>
          <w:vertAlign w:val="subscript"/>
        </w:rPr>
        <w:t>2</w:t>
      </w:r>
      <w:r w:rsidR="00724485">
        <w:rPr>
          <w:rFonts w:ascii="Times New Roman" w:hAnsi="Times New Roman" w:cs="Times New Roman"/>
        </w:rPr>
        <w:t xml:space="preserve">, </w:t>
      </w:r>
      <w:r w:rsidR="00AF51DA">
        <w:rPr>
          <w:rFonts w:ascii="Times New Roman" w:hAnsi="Times New Roman" w:cs="Times New Roman"/>
        </w:rPr>
        <w:t>SCR</w:t>
      </w:r>
      <w:r w:rsidR="007A4D6D" w:rsidRPr="007A4D6D">
        <w:rPr>
          <w:rFonts w:ascii="Times New Roman" w:hAnsi="Times New Roman" w:cs="Times New Roman"/>
        </w:rPr>
        <w:t xml:space="preserve"> can achieve NO</w:t>
      </w:r>
      <w:r w:rsidR="00AF51DA">
        <w:rPr>
          <w:rFonts w:ascii="Times New Roman" w:hAnsi="Times New Roman" w:cs="Times New Roman"/>
          <w:vertAlign w:val="subscript"/>
        </w:rPr>
        <w:t>X</w:t>
      </w:r>
      <w:r w:rsidR="007A4D6D" w:rsidRPr="007A4D6D">
        <w:rPr>
          <w:rFonts w:ascii="Times New Roman" w:hAnsi="Times New Roman" w:cs="Times New Roman"/>
        </w:rPr>
        <w:t xml:space="preserve"> reductions up to 90 percent</w:t>
      </w:r>
      <w:r w:rsidR="004F2044">
        <w:rPr>
          <w:rFonts w:ascii="Times New Roman" w:hAnsi="Times New Roman" w:cs="Times New Roman"/>
        </w:rPr>
        <w:t xml:space="preserve">, </w:t>
      </w:r>
      <w:r w:rsidR="00A16269">
        <w:rPr>
          <w:rFonts w:ascii="Times New Roman" w:hAnsi="Times New Roman" w:cs="Times New Roman"/>
        </w:rPr>
        <w:t xml:space="preserve">as </w:t>
      </w:r>
      <w:r w:rsidR="00E62D69">
        <w:rPr>
          <w:rFonts w:ascii="Times New Roman" w:hAnsi="Times New Roman" w:cs="Times New Roman"/>
        </w:rPr>
        <w:t>expressed</w:t>
      </w:r>
      <w:r w:rsidR="00193236">
        <w:rPr>
          <w:rFonts w:ascii="Times New Roman" w:hAnsi="Times New Roman" w:cs="Times New Roman"/>
        </w:rPr>
        <w:t xml:space="preserve"> by Johnson </w:t>
      </w:r>
      <w:r w:rsidR="00200E50">
        <w:rPr>
          <w:rFonts w:ascii="Times New Roman" w:hAnsi="Times New Roman" w:cs="Times New Roman"/>
        </w:rPr>
        <w:t>(</w:t>
      </w:r>
      <w:r w:rsidR="00193236">
        <w:rPr>
          <w:rFonts w:ascii="Times New Roman" w:hAnsi="Times New Roman" w:cs="Times New Roman"/>
        </w:rPr>
        <w:t>2011)</w:t>
      </w:r>
      <w:r w:rsidR="001A05EF">
        <w:rPr>
          <w:rFonts w:ascii="Times New Roman" w:hAnsi="Times New Roman" w:cs="Times New Roman"/>
        </w:rPr>
        <w:t xml:space="preserve"> and confirmed by </w:t>
      </w:r>
      <w:r w:rsidR="001A05EF" w:rsidRPr="001A05EF">
        <w:rPr>
          <w:rFonts w:ascii="Times New Roman" w:hAnsi="Times New Roman" w:cs="Times New Roman"/>
        </w:rPr>
        <w:t xml:space="preserve">Andersson et al </w:t>
      </w:r>
      <w:r w:rsidR="00200E50">
        <w:rPr>
          <w:rFonts w:ascii="Times New Roman" w:hAnsi="Times New Roman" w:cs="Times New Roman"/>
        </w:rPr>
        <w:t>(</w:t>
      </w:r>
      <w:r w:rsidR="001A05EF" w:rsidRPr="001A05EF">
        <w:rPr>
          <w:rFonts w:ascii="Times New Roman" w:hAnsi="Times New Roman" w:cs="Times New Roman"/>
        </w:rPr>
        <w:t>2014)</w:t>
      </w:r>
      <w:r w:rsidR="001A05EF">
        <w:rPr>
          <w:rFonts w:ascii="Times New Roman" w:hAnsi="Times New Roman" w:cs="Times New Roman"/>
        </w:rPr>
        <w:t>.</w:t>
      </w:r>
      <w:r w:rsidR="00C93416">
        <w:rPr>
          <w:rFonts w:ascii="Times New Roman" w:hAnsi="Times New Roman" w:cs="Times New Roman"/>
        </w:rPr>
        <w:t xml:space="preserve"> </w:t>
      </w:r>
      <w:r w:rsidR="00E942FC">
        <w:rPr>
          <w:rFonts w:ascii="Times New Roman" w:hAnsi="Times New Roman" w:cs="Times New Roman"/>
        </w:rPr>
        <w:t xml:space="preserve">Johnson (2011, p. 148) quoted </w:t>
      </w:r>
      <w:r w:rsidR="0084317A">
        <w:rPr>
          <w:rFonts w:ascii="Times New Roman" w:hAnsi="Times New Roman" w:cs="Times New Roman"/>
        </w:rPr>
        <w:t>‘</w:t>
      </w:r>
      <w:r w:rsidR="0084317A" w:rsidRPr="0084317A">
        <w:rPr>
          <w:rFonts w:ascii="Times New Roman" w:hAnsi="Times New Roman" w:cs="Times New Roman"/>
        </w:rPr>
        <w:t>injecting ammonia at</w:t>
      </w:r>
      <w:r w:rsidR="0084317A">
        <w:rPr>
          <w:rFonts w:ascii="Times New Roman" w:hAnsi="Times New Roman" w:cs="Times New Roman"/>
        </w:rPr>
        <w:t xml:space="preserve"> </w:t>
      </w:r>
      <w:r w:rsidR="0084317A" w:rsidRPr="0084317A">
        <w:rPr>
          <w:rFonts w:ascii="Times New Roman" w:hAnsi="Times New Roman" w:cs="Times New Roman"/>
        </w:rPr>
        <w:t>120°C instead of 200°C can drop NO</w:t>
      </w:r>
      <w:r w:rsidR="00065807">
        <w:rPr>
          <w:rFonts w:ascii="Times New Roman" w:hAnsi="Times New Roman" w:cs="Times New Roman"/>
          <w:vertAlign w:val="subscript"/>
        </w:rPr>
        <w:t>X</w:t>
      </w:r>
      <w:r w:rsidR="0084317A" w:rsidRPr="0084317A">
        <w:rPr>
          <w:rFonts w:ascii="Times New Roman" w:hAnsi="Times New Roman" w:cs="Times New Roman"/>
        </w:rPr>
        <w:t xml:space="preserve"> </w:t>
      </w:r>
      <w:r w:rsidR="0084317A" w:rsidRPr="0084317A">
        <w:rPr>
          <w:rFonts w:ascii="Cambria Math" w:hAnsi="Cambria Math" w:cs="Cambria Math"/>
        </w:rPr>
        <w:t>∼</w:t>
      </w:r>
      <w:r w:rsidR="0084317A" w:rsidRPr="0084317A">
        <w:rPr>
          <w:rFonts w:ascii="Times New Roman" w:hAnsi="Times New Roman" w:cs="Times New Roman"/>
        </w:rPr>
        <w:t>60% on the NEDC</w:t>
      </w:r>
      <w:r w:rsidR="0084317A">
        <w:rPr>
          <w:rFonts w:ascii="Times New Roman" w:hAnsi="Times New Roman" w:cs="Times New Roman"/>
        </w:rPr>
        <w:t xml:space="preserve"> </w:t>
      </w:r>
      <w:r w:rsidR="0084317A" w:rsidRPr="0084317A">
        <w:rPr>
          <w:rFonts w:ascii="Times New Roman" w:hAnsi="Times New Roman" w:cs="Times New Roman"/>
        </w:rPr>
        <w:t>test cycle (New European Drive Cycle)</w:t>
      </w:r>
      <w:r w:rsidR="0084317A">
        <w:rPr>
          <w:rFonts w:ascii="Times New Roman" w:hAnsi="Times New Roman" w:cs="Times New Roman"/>
        </w:rPr>
        <w:t>’.</w:t>
      </w:r>
    </w:p>
    <w:p w14:paraId="1223339E" w14:textId="34C76810" w:rsidR="007935AF" w:rsidRPr="00B67A4F" w:rsidRDefault="00B67A4F" w:rsidP="00B67A4F">
      <w:pPr>
        <w:spacing w:line="360" w:lineRule="auto"/>
        <w:ind w:left="720"/>
        <w:rPr>
          <w:rFonts w:ascii="Times New Roman" w:hAnsi="Times New Roman" w:cs="Times New Roman"/>
          <w:sz w:val="24"/>
        </w:rPr>
      </w:pPr>
      <w:r>
        <w:rPr>
          <w:rFonts w:ascii="Times New Roman" w:hAnsi="Times New Roman" w:cs="Times New Roman"/>
          <w:sz w:val="24"/>
        </w:rPr>
        <w:lastRenderedPageBreak/>
        <w:t xml:space="preserve">3.4.4. </w:t>
      </w:r>
      <w:r w:rsidR="007935AF" w:rsidRPr="00B67A4F">
        <w:rPr>
          <w:rFonts w:ascii="Times New Roman" w:hAnsi="Times New Roman" w:cs="Times New Roman"/>
          <w:sz w:val="24"/>
        </w:rPr>
        <w:t>Monitoring strategies</w:t>
      </w:r>
    </w:p>
    <w:p w14:paraId="630DE994" w14:textId="644E78AC" w:rsidR="004C1312" w:rsidRPr="004F2044" w:rsidRDefault="007E214D" w:rsidP="004F2044">
      <w:pPr>
        <w:spacing w:line="360" w:lineRule="auto"/>
        <w:jc w:val="both"/>
        <w:rPr>
          <w:rFonts w:ascii="Times New Roman" w:hAnsi="Times New Roman" w:cs="Times New Roman"/>
        </w:rPr>
      </w:pPr>
      <w:r w:rsidRPr="00461E47">
        <w:rPr>
          <w:rFonts w:ascii="Times New Roman" w:hAnsi="Times New Roman" w:cs="Times New Roman"/>
        </w:rPr>
        <w:t xml:space="preserve">The use of </w:t>
      </w:r>
      <w:r w:rsidR="005B5A6F" w:rsidRPr="00461E47">
        <w:rPr>
          <w:rFonts w:ascii="Times New Roman" w:hAnsi="Times New Roman" w:cs="Times New Roman"/>
        </w:rPr>
        <w:t>two oxygen</w:t>
      </w:r>
      <w:r w:rsidR="001300CF" w:rsidRPr="00461E47">
        <w:rPr>
          <w:rFonts w:ascii="Times New Roman" w:hAnsi="Times New Roman" w:cs="Times New Roman"/>
        </w:rPr>
        <w:t xml:space="preserve"> sensor is </w:t>
      </w:r>
      <w:r w:rsidR="005B5A6F" w:rsidRPr="00461E47">
        <w:rPr>
          <w:rFonts w:ascii="Times New Roman" w:hAnsi="Times New Roman" w:cs="Times New Roman"/>
        </w:rPr>
        <w:t xml:space="preserve">used to monitor the </w:t>
      </w:r>
      <w:r w:rsidR="00A67572" w:rsidRPr="00461E47">
        <w:rPr>
          <w:rFonts w:ascii="Times New Roman" w:hAnsi="Times New Roman" w:cs="Times New Roman"/>
        </w:rPr>
        <w:t xml:space="preserve">convertors efficiency, one is fitted </w:t>
      </w:r>
      <w:r w:rsidR="001300CF" w:rsidRPr="00461E47">
        <w:rPr>
          <w:rFonts w:ascii="Times New Roman" w:hAnsi="Times New Roman" w:cs="Times New Roman"/>
        </w:rPr>
        <w:t xml:space="preserve">before the </w:t>
      </w:r>
      <w:r w:rsidR="008D375A" w:rsidRPr="00461E47">
        <w:rPr>
          <w:rFonts w:ascii="Times New Roman" w:hAnsi="Times New Roman" w:cs="Times New Roman"/>
        </w:rPr>
        <w:t>catalytic convertor</w:t>
      </w:r>
      <w:r w:rsidR="00A67572" w:rsidRPr="00461E47">
        <w:rPr>
          <w:rFonts w:ascii="Times New Roman" w:hAnsi="Times New Roman" w:cs="Times New Roman"/>
        </w:rPr>
        <w:t xml:space="preserve"> to monitor the emissions entering the convertor</w:t>
      </w:r>
      <w:r w:rsidR="00962F5E" w:rsidRPr="00461E47">
        <w:rPr>
          <w:rFonts w:ascii="Times New Roman" w:hAnsi="Times New Roman" w:cs="Times New Roman"/>
        </w:rPr>
        <w:t xml:space="preserve"> and the </w:t>
      </w:r>
      <w:r w:rsidR="0026427A" w:rsidRPr="00461E47">
        <w:rPr>
          <w:rFonts w:ascii="Times New Roman" w:hAnsi="Times New Roman" w:cs="Times New Roman"/>
        </w:rPr>
        <w:t>other oxygen</w:t>
      </w:r>
      <w:r w:rsidR="00A67572" w:rsidRPr="00461E47">
        <w:rPr>
          <w:rFonts w:ascii="Times New Roman" w:hAnsi="Times New Roman" w:cs="Times New Roman"/>
        </w:rPr>
        <w:t xml:space="preserve"> </w:t>
      </w:r>
      <w:r w:rsidR="008D375A" w:rsidRPr="00461E47">
        <w:rPr>
          <w:rFonts w:ascii="Times New Roman" w:hAnsi="Times New Roman" w:cs="Times New Roman"/>
        </w:rPr>
        <w:t>sensor is fitted after the catalytic convertor</w:t>
      </w:r>
      <w:r w:rsidR="00A67572" w:rsidRPr="00461E47">
        <w:rPr>
          <w:rFonts w:ascii="Times New Roman" w:hAnsi="Times New Roman" w:cs="Times New Roman"/>
        </w:rPr>
        <w:t xml:space="preserve"> </w:t>
      </w:r>
      <w:r w:rsidR="00833E66" w:rsidRPr="00461E47">
        <w:rPr>
          <w:rFonts w:ascii="Times New Roman" w:hAnsi="Times New Roman" w:cs="Times New Roman"/>
        </w:rPr>
        <w:t>to monitor the emissions exiting the convertor</w:t>
      </w:r>
      <w:r w:rsidR="002B7E44" w:rsidRPr="00461E47">
        <w:rPr>
          <w:rFonts w:ascii="Times New Roman" w:hAnsi="Times New Roman" w:cs="Times New Roman"/>
        </w:rPr>
        <w:t>. T</w:t>
      </w:r>
      <w:r w:rsidR="008D375A" w:rsidRPr="00461E47">
        <w:rPr>
          <w:rFonts w:ascii="Times New Roman" w:hAnsi="Times New Roman" w:cs="Times New Roman"/>
        </w:rPr>
        <w:t>he</w:t>
      </w:r>
      <w:r w:rsidR="0026427A" w:rsidRPr="00461E47">
        <w:rPr>
          <w:rFonts w:ascii="Times New Roman" w:hAnsi="Times New Roman" w:cs="Times New Roman"/>
        </w:rPr>
        <w:t xml:space="preserve"> conver</w:t>
      </w:r>
      <w:r w:rsidR="00D75E5C" w:rsidRPr="00461E47">
        <w:rPr>
          <w:rFonts w:ascii="Times New Roman" w:hAnsi="Times New Roman" w:cs="Times New Roman"/>
        </w:rPr>
        <w:t>tors efficiency is signalled to the control module to determine if the convertor is operating efficiently</w:t>
      </w:r>
      <w:r w:rsidR="002B7E44" w:rsidRPr="00461E47">
        <w:rPr>
          <w:rFonts w:ascii="Times New Roman" w:hAnsi="Times New Roman" w:cs="Times New Roman"/>
        </w:rPr>
        <w:t>, as confi</w:t>
      </w:r>
      <w:r w:rsidR="00F36332">
        <w:rPr>
          <w:rFonts w:ascii="Times New Roman" w:hAnsi="Times New Roman" w:cs="Times New Roman"/>
        </w:rPr>
        <w:t>r</w:t>
      </w:r>
      <w:r w:rsidR="002B7E44" w:rsidRPr="00461E47">
        <w:rPr>
          <w:rFonts w:ascii="Times New Roman" w:hAnsi="Times New Roman" w:cs="Times New Roman"/>
        </w:rPr>
        <w:t>med by Halderman</w:t>
      </w:r>
      <w:r w:rsidR="00054E9E">
        <w:rPr>
          <w:rFonts w:ascii="Times New Roman" w:hAnsi="Times New Roman" w:cs="Times New Roman"/>
        </w:rPr>
        <w:t xml:space="preserve"> </w:t>
      </w:r>
      <w:r w:rsidR="00A3213E">
        <w:rPr>
          <w:rFonts w:ascii="Times New Roman" w:hAnsi="Times New Roman" w:cs="Times New Roman"/>
        </w:rPr>
        <w:t>(</w:t>
      </w:r>
      <w:r w:rsidR="002B7E44" w:rsidRPr="00461E47">
        <w:rPr>
          <w:rFonts w:ascii="Times New Roman" w:hAnsi="Times New Roman" w:cs="Times New Roman"/>
        </w:rPr>
        <w:t xml:space="preserve">2015) and Hillier </w:t>
      </w:r>
      <w:r w:rsidR="00A3213E">
        <w:rPr>
          <w:rFonts w:ascii="Times New Roman" w:hAnsi="Times New Roman" w:cs="Times New Roman"/>
        </w:rPr>
        <w:t>(</w:t>
      </w:r>
      <w:r w:rsidR="002B7E44" w:rsidRPr="00461E47">
        <w:rPr>
          <w:rFonts w:ascii="Times New Roman" w:hAnsi="Times New Roman" w:cs="Times New Roman"/>
        </w:rPr>
        <w:t>2014).</w:t>
      </w:r>
    </w:p>
    <w:p w14:paraId="752E1BEF" w14:textId="5C8D9D8C" w:rsidR="000253B7" w:rsidRPr="004743D5" w:rsidRDefault="004743D5" w:rsidP="004743D5">
      <w:pPr>
        <w:spacing w:line="360" w:lineRule="auto"/>
        <w:rPr>
          <w:rFonts w:ascii="Times New Roman" w:hAnsi="Times New Roman" w:cs="Times New Roman"/>
          <w:sz w:val="24"/>
          <w:szCs w:val="24"/>
        </w:rPr>
      </w:pPr>
      <w:r>
        <w:rPr>
          <w:rFonts w:ascii="Times New Roman" w:hAnsi="Times New Roman" w:cs="Times New Roman"/>
          <w:sz w:val="24"/>
          <w:szCs w:val="24"/>
        </w:rPr>
        <w:t xml:space="preserve">3.5. </w:t>
      </w:r>
      <w:r w:rsidR="004C1312" w:rsidRPr="004743D5">
        <w:rPr>
          <w:rFonts w:ascii="Times New Roman" w:hAnsi="Times New Roman" w:cs="Times New Roman"/>
          <w:sz w:val="24"/>
          <w:szCs w:val="24"/>
        </w:rPr>
        <w:t>E</w:t>
      </w:r>
      <w:r>
        <w:rPr>
          <w:rFonts w:ascii="Times New Roman" w:hAnsi="Times New Roman" w:cs="Times New Roman"/>
          <w:sz w:val="24"/>
          <w:szCs w:val="24"/>
        </w:rPr>
        <w:t>vaporative emission control</w:t>
      </w:r>
    </w:p>
    <w:p w14:paraId="638ACB31" w14:textId="7566D531" w:rsidR="004C1312" w:rsidRPr="00A3213E" w:rsidRDefault="000253B7" w:rsidP="00A3213E">
      <w:pPr>
        <w:spacing w:line="360" w:lineRule="auto"/>
        <w:jc w:val="both"/>
        <w:rPr>
          <w:rFonts w:ascii="Times New Roman" w:hAnsi="Times New Roman" w:cs="Times New Roman"/>
        </w:rPr>
      </w:pPr>
      <w:r>
        <w:rPr>
          <w:rFonts w:ascii="Times New Roman" w:hAnsi="Times New Roman" w:cs="Times New Roman"/>
        </w:rPr>
        <w:t>Gross (1994,</w:t>
      </w:r>
      <w:r w:rsidR="002F01D7">
        <w:rPr>
          <w:rFonts w:ascii="Times New Roman" w:hAnsi="Times New Roman" w:cs="Times New Roman"/>
        </w:rPr>
        <w:t xml:space="preserve"> </w:t>
      </w:r>
      <w:r>
        <w:rPr>
          <w:rFonts w:ascii="Times New Roman" w:hAnsi="Times New Roman" w:cs="Times New Roman"/>
        </w:rPr>
        <w:t>p. 6)</w:t>
      </w:r>
      <w:r w:rsidR="00433AF7">
        <w:rPr>
          <w:rFonts w:ascii="Times New Roman" w:hAnsi="Times New Roman" w:cs="Times New Roman"/>
        </w:rPr>
        <w:t xml:space="preserve"> </w:t>
      </w:r>
      <w:r w:rsidR="003C7FF4">
        <w:rPr>
          <w:rFonts w:ascii="Times New Roman" w:hAnsi="Times New Roman" w:cs="Times New Roman"/>
        </w:rPr>
        <w:t>quoted</w:t>
      </w:r>
      <w:r w:rsidR="003161E9">
        <w:rPr>
          <w:rFonts w:ascii="Times New Roman" w:hAnsi="Times New Roman" w:cs="Times New Roman"/>
        </w:rPr>
        <w:t xml:space="preserve"> ‘e</w:t>
      </w:r>
      <w:r w:rsidR="0090313A" w:rsidRPr="005F1381">
        <w:rPr>
          <w:rFonts w:ascii="Times New Roman" w:hAnsi="Times New Roman" w:cs="Times New Roman"/>
        </w:rPr>
        <w:t>ngine</w:t>
      </w:r>
      <w:r w:rsidR="00ED7A86" w:rsidRPr="005F1381">
        <w:rPr>
          <w:rFonts w:ascii="Times New Roman" w:hAnsi="Times New Roman" w:cs="Times New Roman"/>
        </w:rPr>
        <w:t xml:space="preserve"> evaporative emission control systems typically use a fuel vapor recovery canister to control the loss of fuel </w:t>
      </w:r>
      <w:r w:rsidR="003379A7" w:rsidRPr="005F1381">
        <w:rPr>
          <w:rFonts w:ascii="Times New Roman" w:hAnsi="Times New Roman" w:cs="Times New Roman"/>
        </w:rPr>
        <w:t>vapors</w:t>
      </w:r>
      <w:r w:rsidR="00ED7A86" w:rsidRPr="005F1381">
        <w:rPr>
          <w:rFonts w:ascii="Times New Roman" w:hAnsi="Times New Roman" w:cs="Times New Roman"/>
        </w:rPr>
        <w:t xml:space="preserve"> from vehicle fuel tank</w:t>
      </w:r>
      <w:r w:rsidR="003161E9">
        <w:rPr>
          <w:rFonts w:ascii="Times New Roman" w:hAnsi="Times New Roman" w:cs="Times New Roman"/>
        </w:rPr>
        <w:t>’.</w:t>
      </w:r>
      <w:r w:rsidR="00376AC7">
        <w:rPr>
          <w:rFonts w:ascii="Times New Roman" w:hAnsi="Times New Roman" w:cs="Times New Roman"/>
        </w:rPr>
        <w:t xml:space="preserve"> This is to </w:t>
      </w:r>
      <w:r w:rsidR="0049264A">
        <w:rPr>
          <w:rFonts w:ascii="Times New Roman" w:hAnsi="Times New Roman" w:cs="Times New Roman"/>
        </w:rPr>
        <w:t>prevent the fuel vapour from venting to atmosphere, but instead to a charcoal canister</w:t>
      </w:r>
      <w:r w:rsidR="00C54297">
        <w:rPr>
          <w:rFonts w:ascii="Times New Roman" w:hAnsi="Times New Roman" w:cs="Times New Roman"/>
        </w:rPr>
        <w:t xml:space="preserve">, confirmed by Hillier </w:t>
      </w:r>
      <w:r w:rsidR="008C011C">
        <w:rPr>
          <w:rFonts w:ascii="Times New Roman" w:hAnsi="Times New Roman" w:cs="Times New Roman"/>
        </w:rPr>
        <w:t>(</w:t>
      </w:r>
      <w:r w:rsidR="00C54297">
        <w:rPr>
          <w:rFonts w:ascii="Times New Roman" w:hAnsi="Times New Roman" w:cs="Times New Roman"/>
        </w:rPr>
        <w:t xml:space="preserve">2014) and Halderman </w:t>
      </w:r>
      <w:r w:rsidR="008C011C">
        <w:rPr>
          <w:rFonts w:ascii="Times New Roman" w:hAnsi="Times New Roman" w:cs="Times New Roman"/>
        </w:rPr>
        <w:t>(</w:t>
      </w:r>
      <w:r w:rsidR="00C54297">
        <w:rPr>
          <w:rFonts w:ascii="Times New Roman" w:hAnsi="Times New Roman" w:cs="Times New Roman"/>
        </w:rPr>
        <w:t>2015)</w:t>
      </w:r>
      <w:r w:rsidR="00461E47">
        <w:rPr>
          <w:rFonts w:ascii="Times New Roman" w:hAnsi="Times New Roman" w:cs="Times New Roman"/>
        </w:rPr>
        <w:t>.</w:t>
      </w:r>
      <w:r w:rsidR="00CB3D47">
        <w:rPr>
          <w:rFonts w:ascii="Times New Roman" w:hAnsi="Times New Roman" w:cs="Times New Roman"/>
        </w:rPr>
        <w:t xml:space="preserve"> </w:t>
      </w:r>
      <w:r w:rsidR="00CB3A23">
        <w:rPr>
          <w:rFonts w:ascii="Times New Roman" w:hAnsi="Times New Roman" w:cs="Times New Roman"/>
        </w:rPr>
        <w:t>Reddy (2001, p. 1</w:t>
      </w:r>
      <w:r w:rsidR="00055D02">
        <w:rPr>
          <w:rFonts w:ascii="Times New Roman" w:hAnsi="Times New Roman" w:cs="Times New Roman"/>
        </w:rPr>
        <w:t xml:space="preserve">) </w:t>
      </w:r>
      <w:r w:rsidR="000235B8">
        <w:rPr>
          <w:rFonts w:ascii="Times New Roman" w:hAnsi="Times New Roman" w:cs="Times New Roman"/>
        </w:rPr>
        <w:t>quoted</w:t>
      </w:r>
      <w:r w:rsidR="004037EA">
        <w:rPr>
          <w:rFonts w:ascii="Times New Roman" w:hAnsi="Times New Roman" w:cs="Times New Roman"/>
        </w:rPr>
        <w:t xml:space="preserve"> </w:t>
      </w:r>
      <w:r w:rsidR="000235B8">
        <w:rPr>
          <w:rFonts w:ascii="Times New Roman" w:hAnsi="Times New Roman" w:cs="Times New Roman"/>
        </w:rPr>
        <w:t>‘</w:t>
      </w:r>
      <w:r w:rsidR="00D02E1A" w:rsidRPr="0057255B">
        <w:rPr>
          <w:rFonts w:ascii="Times New Roman" w:hAnsi="Times New Roman" w:cs="Times New Roman"/>
        </w:rPr>
        <w:t xml:space="preserve">When a vehicle is parked in a warm environment during the daytime heating </w:t>
      </w:r>
      <w:r w:rsidR="00C17773">
        <w:rPr>
          <w:rFonts w:ascii="Times New Roman" w:hAnsi="Times New Roman" w:cs="Times New Roman"/>
        </w:rPr>
        <w:t>(…</w:t>
      </w:r>
      <w:r w:rsidR="00D02E1A" w:rsidRPr="0057255B">
        <w:rPr>
          <w:rFonts w:ascii="Times New Roman" w:hAnsi="Times New Roman" w:cs="Times New Roman"/>
        </w:rPr>
        <w:t>) the temperature in the fuel tank increases. The return of hot fuel from the engine also heats the contents of the fuel tank. The vapor pressure of the heated gasoline increases and fuel vapor will flow from any opening in the fuel tank. Normally, to prevent fuel Vapor loss into the atmosphere, the tank is vented through a conduit to a canister containing Suitable fuel adsorbent material. High Surface area activated carbon granules are widely used to temporarily adsorb the fuel vapor</w:t>
      </w:r>
      <w:r w:rsidR="002F72A2">
        <w:rPr>
          <w:rFonts w:ascii="Times New Roman" w:hAnsi="Times New Roman" w:cs="Times New Roman"/>
        </w:rPr>
        <w:t>.</w:t>
      </w:r>
      <w:r w:rsidR="000235B8">
        <w:rPr>
          <w:rFonts w:ascii="Times New Roman" w:hAnsi="Times New Roman" w:cs="Times New Roman"/>
        </w:rPr>
        <w:t>’</w:t>
      </w:r>
    </w:p>
    <w:p w14:paraId="1346E96B" w14:textId="5C7CFCA7" w:rsidR="00817C88" w:rsidRPr="004743D5" w:rsidRDefault="004743D5" w:rsidP="004743D5">
      <w:pPr>
        <w:spacing w:after="0" w:line="360" w:lineRule="auto"/>
        <w:rPr>
          <w:rFonts w:ascii="Times New Roman" w:hAnsi="Times New Roman" w:cs="Times New Roman"/>
          <w:sz w:val="24"/>
        </w:rPr>
      </w:pPr>
      <w:r>
        <w:rPr>
          <w:rFonts w:ascii="Times New Roman" w:hAnsi="Times New Roman" w:cs="Times New Roman"/>
          <w:sz w:val="24"/>
        </w:rPr>
        <w:t xml:space="preserve">3.6. </w:t>
      </w:r>
      <w:r w:rsidR="000E2B0F" w:rsidRPr="004743D5">
        <w:rPr>
          <w:rFonts w:ascii="Times New Roman" w:hAnsi="Times New Roman" w:cs="Times New Roman"/>
          <w:sz w:val="24"/>
        </w:rPr>
        <w:t>Exhaust gas recirculation</w:t>
      </w:r>
      <w:r w:rsidR="00581A72">
        <w:rPr>
          <w:rFonts w:ascii="Times New Roman" w:hAnsi="Times New Roman" w:cs="Times New Roman"/>
          <w:sz w:val="24"/>
        </w:rPr>
        <w:t xml:space="preserve"> (EGR)</w:t>
      </w:r>
    </w:p>
    <w:p w14:paraId="31E3C7C2" w14:textId="0E1C01A6" w:rsidR="00AE244C" w:rsidRDefault="00AE244C" w:rsidP="00AE244C">
      <w:pPr>
        <w:spacing w:after="0" w:line="240" w:lineRule="auto"/>
        <w:jc w:val="center"/>
        <w:rPr>
          <w:rFonts w:ascii="Times New Roman" w:hAnsi="Times New Roman" w:cs="Times New Roman"/>
        </w:rPr>
      </w:pPr>
    </w:p>
    <w:p w14:paraId="324B4CE6" w14:textId="3090D523" w:rsidR="00C250B3" w:rsidRDefault="00F36332" w:rsidP="00581A72">
      <w:pPr>
        <w:spacing w:line="360" w:lineRule="auto"/>
        <w:jc w:val="both"/>
        <w:rPr>
          <w:rFonts w:ascii="Times New Roman" w:eastAsia="Calibri" w:hAnsi="Times New Roman" w:cs="Times New Roman"/>
        </w:rPr>
      </w:pPr>
      <w:r>
        <w:rPr>
          <w:rFonts w:ascii="Times New Roman" w:eastAsia="Calibri" w:hAnsi="Times New Roman" w:cs="Times New Roman"/>
        </w:rPr>
        <w:t xml:space="preserve">The </w:t>
      </w:r>
      <w:r w:rsidR="00581A72">
        <w:rPr>
          <w:rFonts w:ascii="Times New Roman" w:eastAsia="Calibri" w:hAnsi="Times New Roman" w:cs="Times New Roman"/>
        </w:rPr>
        <w:t>EGR</w:t>
      </w:r>
      <w:r>
        <w:rPr>
          <w:rFonts w:ascii="Times New Roman" w:eastAsia="Calibri" w:hAnsi="Times New Roman" w:cs="Times New Roman"/>
        </w:rPr>
        <w:t xml:space="preserve"> system was applied to vehicles </w:t>
      </w:r>
      <w:r w:rsidR="00B67A4F">
        <w:rPr>
          <w:rFonts w:ascii="Times New Roman" w:eastAsia="Calibri" w:hAnsi="Times New Roman" w:cs="Times New Roman"/>
        </w:rPr>
        <w:t>to assist in passing the</w:t>
      </w:r>
      <w:r w:rsidR="00D87995" w:rsidRPr="00D87995">
        <w:rPr>
          <w:rFonts w:ascii="Times New Roman" w:eastAsia="Calibri" w:hAnsi="Times New Roman" w:cs="Times New Roman"/>
        </w:rPr>
        <w:t xml:space="preserve"> </w:t>
      </w:r>
      <w:r w:rsidR="00D750E9">
        <w:rPr>
          <w:rFonts w:ascii="Times New Roman" w:eastAsia="Calibri" w:hAnsi="Times New Roman" w:cs="Times New Roman"/>
        </w:rPr>
        <w:t>Euro</w:t>
      </w:r>
      <w:r w:rsidR="00D87995" w:rsidRPr="00D87995">
        <w:rPr>
          <w:rFonts w:ascii="Times New Roman" w:eastAsia="Calibri" w:hAnsi="Times New Roman" w:cs="Times New Roman"/>
        </w:rPr>
        <w:t xml:space="preserve"> 4</w:t>
      </w:r>
      <w:r>
        <w:rPr>
          <w:rFonts w:ascii="Times New Roman" w:eastAsia="Calibri" w:hAnsi="Times New Roman" w:cs="Times New Roman"/>
        </w:rPr>
        <w:t xml:space="preserve"> NO</w:t>
      </w:r>
      <w:r w:rsidR="00065807">
        <w:rPr>
          <w:rFonts w:ascii="Times New Roman" w:eastAsia="Calibri" w:hAnsi="Times New Roman" w:cs="Times New Roman"/>
          <w:vertAlign w:val="subscript"/>
        </w:rPr>
        <w:t>X</w:t>
      </w:r>
      <w:r>
        <w:rPr>
          <w:rFonts w:ascii="Times New Roman" w:eastAsia="Calibri" w:hAnsi="Times New Roman" w:cs="Times New Roman"/>
        </w:rPr>
        <w:t xml:space="preserve"> reduction limits, its purpose is</w:t>
      </w:r>
      <w:r w:rsidR="00D87995" w:rsidRPr="00D87995">
        <w:rPr>
          <w:rFonts w:ascii="Times New Roman" w:eastAsia="Calibri" w:hAnsi="Times New Roman" w:cs="Times New Roman"/>
        </w:rPr>
        <w:t xml:space="preserve"> to reduce the NO</w:t>
      </w:r>
      <w:r w:rsidR="00065807">
        <w:rPr>
          <w:rFonts w:ascii="Times New Roman" w:eastAsia="Calibri" w:hAnsi="Times New Roman" w:cs="Times New Roman"/>
          <w:vertAlign w:val="subscript"/>
        </w:rPr>
        <w:t>X</w:t>
      </w:r>
      <w:r w:rsidR="00D87995" w:rsidRPr="00D87995">
        <w:rPr>
          <w:rFonts w:ascii="Times New Roman" w:eastAsia="Calibri" w:hAnsi="Times New Roman" w:cs="Times New Roman"/>
        </w:rPr>
        <w:t xml:space="preserve"> produced during high temperature combustions in petrol and diesel engines</w:t>
      </w:r>
      <w:r w:rsidR="00B67A4F">
        <w:rPr>
          <w:rFonts w:ascii="Times New Roman" w:eastAsia="Calibri" w:hAnsi="Times New Roman" w:cs="Times New Roman"/>
        </w:rPr>
        <w:t xml:space="preserve"> by recirculating </w:t>
      </w:r>
      <w:r w:rsidR="00C81EBE">
        <w:rPr>
          <w:rFonts w:ascii="Times New Roman" w:eastAsia="Calibri" w:hAnsi="Times New Roman" w:cs="Times New Roman"/>
        </w:rPr>
        <w:t>a portion of the exhaust gas</w:t>
      </w:r>
      <w:r w:rsidR="00B67A4F">
        <w:rPr>
          <w:rFonts w:ascii="Times New Roman" w:eastAsia="Calibri" w:hAnsi="Times New Roman" w:cs="Times New Roman"/>
        </w:rPr>
        <w:t xml:space="preserve"> back into the combustion chamber</w:t>
      </w:r>
      <w:r w:rsidR="001D6E9F">
        <w:rPr>
          <w:rFonts w:ascii="Times New Roman" w:eastAsia="Calibri" w:hAnsi="Times New Roman" w:cs="Times New Roman"/>
        </w:rPr>
        <w:t xml:space="preserve">, this effect decreases the flame speed during combustion enabling the combustion process to be slowed down under high load conditions, as </w:t>
      </w:r>
      <w:r w:rsidR="008C2208">
        <w:rPr>
          <w:rFonts w:ascii="Times New Roman" w:eastAsia="Calibri" w:hAnsi="Times New Roman" w:cs="Times New Roman"/>
        </w:rPr>
        <w:t>confirmed</w:t>
      </w:r>
      <w:r w:rsidR="001D6E9F">
        <w:rPr>
          <w:rFonts w:ascii="Times New Roman" w:eastAsia="Calibri" w:hAnsi="Times New Roman" w:cs="Times New Roman"/>
        </w:rPr>
        <w:t xml:space="preserve"> by Hillier </w:t>
      </w:r>
      <w:r w:rsidR="008C011C">
        <w:rPr>
          <w:rFonts w:ascii="Times New Roman" w:eastAsia="Calibri" w:hAnsi="Times New Roman" w:cs="Times New Roman"/>
        </w:rPr>
        <w:t>(</w:t>
      </w:r>
      <w:r w:rsidR="001D6E9F">
        <w:rPr>
          <w:rFonts w:ascii="Times New Roman" w:eastAsia="Calibri" w:hAnsi="Times New Roman" w:cs="Times New Roman"/>
        </w:rPr>
        <w:t>2014)</w:t>
      </w:r>
      <w:r w:rsidR="00E05FA9">
        <w:rPr>
          <w:rFonts w:ascii="Times New Roman" w:eastAsia="Calibri" w:hAnsi="Times New Roman" w:cs="Times New Roman"/>
        </w:rPr>
        <w:t xml:space="preserve">, Amin and Rathod </w:t>
      </w:r>
      <w:r w:rsidR="008C011C">
        <w:rPr>
          <w:rFonts w:ascii="Times New Roman" w:eastAsia="Calibri" w:hAnsi="Times New Roman" w:cs="Times New Roman"/>
        </w:rPr>
        <w:t>(</w:t>
      </w:r>
      <w:r w:rsidR="00E05FA9">
        <w:rPr>
          <w:rFonts w:ascii="Times New Roman" w:eastAsia="Calibri" w:hAnsi="Times New Roman" w:cs="Times New Roman"/>
        </w:rPr>
        <w:t>2012) and</w:t>
      </w:r>
      <w:r w:rsidR="001D6E9F">
        <w:rPr>
          <w:rFonts w:ascii="Times New Roman" w:eastAsia="Calibri" w:hAnsi="Times New Roman" w:cs="Times New Roman"/>
        </w:rPr>
        <w:t xml:space="preserve"> Hountalas, Mavropoulos and Zannis </w:t>
      </w:r>
      <w:r w:rsidR="008C011C">
        <w:rPr>
          <w:rFonts w:ascii="Times New Roman" w:eastAsia="Calibri" w:hAnsi="Times New Roman" w:cs="Times New Roman"/>
        </w:rPr>
        <w:t>(</w:t>
      </w:r>
      <w:r w:rsidR="001D6E9F">
        <w:rPr>
          <w:rFonts w:ascii="Times New Roman" w:eastAsia="Calibri" w:hAnsi="Times New Roman" w:cs="Times New Roman"/>
        </w:rPr>
        <w:t>2007)</w:t>
      </w:r>
      <w:r w:rsidR="00D87995" w:rsidRPr="00D87995">
        <w:rPr>
          <w:rFonts w:ascii="Times New Roman" w:eastAsia="Calibri" w:hAnsi="Times New Roman" w:cs="Times New Roman"/>
        </w:rPr>
        <w:t xml:space="preserve">. </w:t>
      </w:r>
    </w:p>
    <w:p w14:paraId="5B82F5F6" w14:textId="1792805C" w:rsidR="00735799" w:rsidRDefault="00D87995" w:rsidP="00581A72">
      <w:pPr>
        <w:spacing w:line="360" w:lineRule="auto"/>
        <w:jc w:val="both"/>
        <w:rPr>
          <w:rFonts w:ascii="Times New Roman" w:eastAsia="Calibri" w:hAnsi="Times New Roman" w:cs="Times New Roman"/>
        </w:rPr>
      </w:pPr>
      <w:r w:rsidRPr="00D87995">
        <w:rPr>
          <w:rFonts w:ascii="Times New Roman" w:eastAsia="Calibri" w:hAnsi="Times New Roman" w:cs="Times New Roman"/>
        </w:rPr>
        <w:t xml:space="preserve">Studies have shown that although </w:t>
      </w:r>
      <w:r w:rsidR="00115266">
        <w:rPr>
          <w:rFonts w:ascii="Times New Roman" w:eastAsia="Calibri" w:hAnsi="Times New Roman" w:cs="Times New Roman"/>
        </w:rPr>
        <w:t>EGR</w:t>
      </w:r>
      <w:r w:rsidRPr="00D87995">
        <w:rPr>
          <w:rFonts w:ascii="Times New Roman" w:eastAsia="Calibri" w:hAnsi="Times New Roman" w:cs="Times New Roman"/>
        </w:rPr>
        <w:t xml:space="preserve"> aided in the decrease of NO</w:t>
      </w:r>
      <w:r w:rsidR="00065807">
        <w:rPr>
          <w:rFonts w:ascii="Times New Roman" w:eastAsia="Calibri" w:hAnsi="Times New Roman" w:cs="Times New Roman"/>
          <w:vertAlign w:val="subscript"/>
        </w:rPr>
        <w:t>X</w:t>
      </w:r>
      <w:r w:rsidRPr="00D87995">
        <w:rPr>
          <w:rFonts w:ascii="Times New Roman" w:eastAsia="Calibri" w:hAnsi="Times New Roman" w:cs="Times New Roman"/>
        </w:rPr>
        <w:t xml:space="preserve">, it had an increasing effect on the particulate </w:t>
      </w:r>
      <w:r w:rsidR="00177851" w:rsidRPr="00D87995">
        <w:rPr>
          <w:rFonts w:ascii="Times New Roman" w:eastAsia="Calibri" w:hAnsi="Times New Roman" w:cs="Times New Roman"/>
        </w:rPr>
        <w:t xml:space="preserve">matter </w:t>
      </w:r>
      <w:r w:rsidR="00177851">
        <w:rPr>
          <w:rFonts w:ascii="Times New Roman" w:eastAsia="Calibri" w:hAnsi="Times New Roman" w:cs="Times New Roman"/>
        </w:rPr>
        <w:t>and</w:t>
      </w:r>
      <w:r w:rsidR="00D750E9">
        <w:rPr>
          <w:rFonts w:ascii="Times New Roman" w:eastAsia="Calibri" w:hAnsi="Times New Roman" w:cs="Times New Roman"/>
        </w:rPr>
        <w:t xml:space="preserve"> </w:t>
      </w:r>
      <w:r w:rsidR="00A0218D">
        <w:rPr>
          <w:rFonts w:ascii="Times New Roman" w:eastAsia="Calibri" w:hAnsi="Times New Roman" w:cs="Times New Roman"/>
        </w:rPr>
        <w:t>CO</w:t>
      </w:r>
      <w:r w:rsidR="00D750E9">
        <w:rPr>
          <w:rFonts w:ascii="Times New Roman" w:eastAsia="Calibri" w:hAnsi="Times New Roman" w:cs="Times New Roman"/>
        </w:rPr>
        <w:t xml:space="preserve"> </w:t>
      </w:r>
      <w:r w:rsidRPr="00D87995">
        <w:rPr>
          <w:rFonts w:ascii="Times New Roman" w:eastAsia="Calibri" w:hAnsi="Times New Roman" w:cs="Times New Roman"/>
        </w:rPr>
        <w:t>produced</w:t>
      </w:r>
      <w:r w:rsidR="0087149B">
        <w:rPr>
          <w:rFonts w:ascii="Times New Roman" w:eastAsia="Calibri" w:hAnsi="Times New Roman" w:cs="Times New Roman"/>
        </w:rPr>
        <w:t>,</w:t>
      </w:r>
      <w:r w:rsidR="00C53F5B">
        <w:rPr>
          <w:rFonts w:ascii="Times New Roman" w:eastAsia="Calibri" w:hAnsi="Times New Roman" w:cs="Times New Roman"/>
        </w:rPr>
        <w:t xml:space="preserve"> as found by </w:t>
      </w:r>
      <w:r w:rsidR="00C53F5B" w:rsidRPr="00C53F5B">
        <w:rPr>
          <w:rFonts w:ascii="Times New Roman" w:eastAsia="Calibri" w:hAnsi="Times New Roman" w:cs="Times New Roman"/>
        </w:rPr>
        <w:t xml:space="preserve">Hountalas, Mavropoulos and Zannis </w:t>
      </w:r>
      <w:r w:rsidR="008C011C">
        <w:rPr>
          <w:rFonts w:ascii="Times New Roman" w:eastAsia="Calibri" w:hAnsi="Times New Roman" w:cs="Times New Roman"/>
        </w:rPr>
        <w:t>(</w:t>
      </w:r>
      <w:r w:rsidR="00C53F5B" w:rsidRPr="00C53F5B">
        <w:rPr>
          <w:rFonts w:ascii="Times New Roman" w:eastAsia="Calibri" w:hAnsi="Times New Roman" w:cs="Times New Roman"/>
        </w:rPr>
        <w:t>2007)</w:t>
      </w:r>
      <w:r w:rsidR="004D21C1">
        <w:rPr>
          <w:rFonts w:ascii="Times New Roman" w:eastAsia="Calibri" w:hAnsi="Times New Roman" w:cs="Times New Roman"/>
        </w:rPr>
        <w:t xml:space="preserve"> </w:t>
      </w:r>
      <w:r w:rsidR="004F3E0E">
        <w:rPr>
          <w:rFonts w:ascii="Times New Roman" w:eastAsia="Calibri" w:hAnsi="Times New Roman" w:cs="Times New Roman"/>
        </w:rPr>
        <w:t xml:space="preserve">and </w:t>
      </w:r>
      <w:r w:rsidR="00F36332">
        <w:rPr>
          <w:rFonts w:ascii="Times New Roman" w:eastAsia="Calibri" w:hAnsi="Times New Roman" w:cs="Times New Roman"/>
        </w:rPr>
        <w:t>confirmed</w:t>
      </w:r>
      <w:r w:rsidR="0087149B">
        <w:rPr>
          <w:rFonts w:ascii="Times New Roman" w:eastAsia="Calibri" w:hAnsi="Times New Roman" w:cs="Times New Roman"/>
        </w:rPr>
        <w:t xml:space="preserve"> by Hillier </w:t>
      </w:r>
      <w:r w:rsidR="008C011C">
        <w:rPr>
          <w:rFonts w:ascii="Times New Roman" w:eastAsia="Calibri" w:hAnsi="Times New Roman" w:cs="Times New Roman"/>
        </w:rPr>
        <w:t>(</w:t>
      </w:r>
      <w:r w:rsidR="0087149B">
        <w:rPr>
          <w:rFonts w:ascii="Times New Roman" w:eastAsia="Calibri" w:hAnsi="Times New Roman" w:cs="Times New Roman"/>
        </w:rPr>
        <w:t>2014) and Halderman</w:t>
      </w:r>
      <w:r w:rsidR="008C011C">
        <w:rPr>
          <w:rFonts w:ascii="Times New Roman" w:eastAsia="Calibri" w:hAnsi="Times New Roman" w:cs="Times New Roman"/>
        </w:rPr>
        <w:t xml:space="preserve"> (</w:t>
      </w:r>
      <w:r w:rsidR="0087149B">
        <w:rPr>
          <w:rFonts w:ascii="Times New Roman" w:eastAsia="Calibri" w:hAnsi="Times New Roman" w:cs="Times New Roman"/>
        </w:rPr>
        <w:t>2015)</w:t>
      </w:r>
      <w:r w:rsidR="007F3A44">
        <w:rPr>
          <w:rFonts w:ascii="Times New Roman" w:eastAsia="Calibri" w:hAnsi="Times New Roman" w:cs="Times New Roman"/>
        </w:rPr>
        <w:t xml:space="preserve">, this information is further validated by </w:t>
      </w:r>
      <w:r w:rsidR="000B329F" w:rsidRPr="000B329F">
        <w:rPr>
          <w:rFonts w:ascii="Times New Roman" w:eastAsia="Calibri" w:hAnsi="Times New Roman" w:cs="Times New Roman"/>
        </w:rPr>
        <w:t xml:space="preserve">Degobert </w:t>
      </w:r>
      <w:r w:rsidR="008C011C">
        <w:rPr>
          <w:rFonts w:ascii="Times New Roman" w:eastAsia="Calibri" w:hAnsi="Times New Roman" w:cs="Times New Roman"/>
        </w:rPr>
        <w:t>(</w:t>
      </w:r>
      <w:r w:rsidR="000B329F" w:rsidRPr="000B329F">
        <w:rPr>
          <w:rFonts w:ascii="Times New Roman" w:eastAsia="Calibri" w:hAnsi="Times New Roman" w:cs="Times New Roman"/>
        </w:rPr>
        <w:t>1995, p. 294)</w:t>
      </w:r>
      <w:r w:rsidR="007F3A44">
        <w:rPr>
          <w:rFonts w:ascii="Times New Roman" w:eastAsia="Calibri" w:hAnsi="Times New Roman" w:cs="Times New Roman"/>
        </w:rPr>
        <w:t xml:space="preserve"> who </w:t>
      </w:r>
      <w:r w:rsidR="000B329F" w:rsidRPr="000B329F">
        <w:rPr>
          <w:rFonts w:ascii="Times New Roman" w:eastAsia="Calibri" w:hAnsi="Times New Roman" w:cs="Times New Roman"/>
        </w:rPr>
        <w:t>quoted ‘recycling has a harmful effect on CO, particulate, and smoke emissions’</w:t>
      </w:r>
      <w:r w:rsidR="00E90B42" w:rsidRPr="00E90B42">
        <w:rPr>
          <w:rFonts w:ascii="Times New Roman" w:eastAsia="Calibri" w:hAnsi="Times New Roman" w:cs="Times New Roman"/>
        </w:rPr>
        <w:t>, in addition it also assists in the control of detonations, as expres</w:t>
      </w:r>
      <w:r w:rsidR="00E90B42">
        <w:rPr>
          <w:rFonts w:ascii="Times New Roman" w:eastAsia="Calibri" w:hAnsi="Times New Roman" w:cs="Times New Roman"/>
        </w:rPr>
        <w:t>sed</w:t>
      </w:r>
      <w:r w:rsidR="00E90B42" w:rsidRPr="00E90B42">
        <w:rPr>
          <w:rFonts w:ascii="Times New Roman" w:eastAsia="Calibri" w:hAnsi="Times New Roman" w:cs="Times New Roman"/>
        </w:rPr>
        <w:t xml:space="preserve"> by Halderman</w:t>
      </w:r>
      <w:r w:rsidR="008C011C">
        <w:rPr>
          <w:rFonts w:ascii="Times New Roman" w:eastAsia="Calibri" w:hAnsi="Times New Roman" w:cs="Times New Roman"/>
        </w:rPr>
        <w:t xml:space="preserve"> (</w:t>
      </w:r>
      <w:r w:rsidR="00E90B42" w:rsidRPr="00E90B42">
        <w:rPr>
          <w:rFonts w:ascii="Times New Roman" w:eastAsia="Calibri" w:hAnsi="Times New Roman" w:cs="Times New Roman"/>
        </w:rPr>
        <w:t>2015).</w:t>
      </w:r>
      <w:r w:rsidR="000B329F">
        <w:rPr>
          <w:rFonts w:ascii="Times New Roman" w:eastAsia="Calibri" w:hAnsi="Times New Roman" w:cs="Times New Roman"/>
        </w:rPr>
        <w:t xml:space="preserve"> </w:t>
      </w:r>
    </w:p>
    <w:p w14:paraId="350E837B" w14:textId="050DAAD8" w:rsidR="00133BCA" w:rsidRDefault="00A03467" w:rsidP="00581A72">
      <w:pPr>
        <w:spacing w:line="360" w:lineRule="auto"/>
        <w:jc w:val="both"/>
        <w:rPr>
          <w:rFonts w:ascii="Times New Roman" w:hAnsi="Times New Roman" w:cs="Times New Roman"/>
          <w:color w:val="FF0000"/>
        </w:rPr>
      </w:pPr>
      <w:r w:rsidRPr="0006072F">
        <w:rPr>
          <w:rFonts w:ascii="Arial" w:hAnsi="Arial" w:cs="Arial"/>
          <w:noProof/>
          <w:sz w:val="20"/>
        </w:rPr>
        <mc:AlternateContent>
          <mc:Choice Requires="wps">
            <w:drawing>
              <wp:anchor distT="0" distB="0" distL="114300" distR="114300" simplePos="0" relativeHeight="251702274" behindDoc="0" locked="0" layoutInCell="1" allowOverlap="1" wp14:anchorId="57E107AA" wp14:editId="02108F10">
                <wp:simplePos x="0" y="0"/>
                <wp:positionH relativeFrom="page">
                  <wp:posOffset>6960235</wp:posOffset>
                </wp:positionH>
                <wp:positionV relativeFrom="paragraph">
                  <wp:posOffset>1552575</wp:posOffset>
                </wp:positionV>
                <wp:extent cx="866775" cy="438150"/>
                <wp:effectExtent l="0" t="0" r="9525" b="0"/>
                <wp:wrapNone/>
                <wp:docPr id="2" name="Text Box 2"/>
                <wp:cNvGraphicFramePr/>
                <a:graphic xmlns:a="http://schemas.openxmlformats.org/drawingml/2006/main">
                  <a:graphicData uri="http://schemas.microsoft.com/office/word/2010/wordprocessingShape">
                    <wps:wsp>
                      <wps:cNvSpPr txBox="1"/>
                      <wps:spPr>
                        <a:xfrm>
                          <a:off x="0" y="0"/>
                          <a:ext cx="866775" cy="438150"/>
                        </a:xfrm>
                        <a:prstGeom prst="rect">
                          <a:avLst/>
                        </a:prstGeom>
                        <a:solidFill>
                          <a:sysClr val="window" lastClr="FFFFFF"/>
                        </a:solidFill>
                        <a:ln w="6350">
                          <a:noFill/>
                        </a:ln>
                      </wps:spPr>
                      <wps:txbx>
                        <w:txbxContent>
                          <w:p w14:paraId="3C0BCDC7" w14:textId="2919148B" w:rsidR="00153127" w:rsidRPr="00D17DB8" w:rsidRDefault="00153127" w:rsidP="0006072F">
                            <w:pPr>
                              <w:rPr>
                                <w:rFonts w:ascii="Cambria Math" w:hAnsi="Cambria Math"/>
                              </w:rPr>
                            </w:pPr>
                            <w:r>
                              <w:rPr>
                                <w:rFonts w:ascii="Cambria Math" w:hAnsi="Cambria Math"/>
                              </w:rPr>
                              <w:t>Page 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E107AA" id="_x0000_s1037" type="#_x0000_t202" style="position:absolute;left:0;text-align:left;margin-left:548.05pt;margin-top:122.25pt;width:68.25pt;height:34.5pt;z-index:25170227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" fillcolor="window" stroked="f" strokeweight=".5pt">
                <v:textbox>
                  <w:txbxContent>
                    <w:p w14:paraId="3C0BCDC7" w14:textId="2919148B" w:rsidR="00153127" w:rsidRPr="00D17DB8" w:rsidRDefault="00153127" w:rsidP="0006072F">
                      <w:pPr>
                        <w:rPr>
                          <w:rFonts w:ascii="Cambria Math" w:hAnsi="Cambria Math"/>
                        </w:rPr>
                      </w:pPr>
                      <w:r>
                        <w:rPr>
                          <w:rFonts w:ascii="Cambria Math" w:hAnsi="Cambria Math"/>
                        </w:rPr>
                        <w:t>Page 6</w:t>
                      </w:r>
                    </w:p>
                  </w:txbxContent>
                </v:textbox>
                <w10:wrap anchorx="page"/>
              </v:shape>
            </w:pict>
          </mc:Fallback>
        </mc:AlternateContent>
      </w:r>
      <w:r w:rsidR="00C12030">
        <w:rPr>
          <w:rFonts w:ascii="Times New Roman" w:eastAsia="Calibri" w:hAnsi="Times New Roman" w:cs="Times New Roman"/>
        </w:rPr>
        <w:t xml:space="preserve">Amin and Rathod </w:t>
      </w:r>
      <w:r w:rsidR="008C011C">
        <w:rPr>
          <w:rFonts w:ascii="Times New Roman" w:eastAsia="Calibri" w:hAnsi="Times New Roman" w:cs="Times New Roman"/>
        </w:rPr>
        <w:t>(</w:t>
      </w:r>
      <w:r w:rsidR="00C12030">
        <w:rPr>
          <w:rFonts w:ascii="Times New Roman" w:eastAsia="Calibri" w:hAnsi="Times New Roman" w:cs="Times New Roman"/>
        </w:rPr>
        <w:t>2012</w:t>
      </w:r>
      <w:r w:rsidR="00914A3B">
        <w:rPr>
          <w:rFonts w:ascii="Times New Roman" w:eastAsia="Calibri" w:hAnsi="Times New Roman" w:cs="Times New Roman"/>
        </w:rPr>
        <w:t xml:space="preserve">, p. 1) quoted </w:t>
      </w:r>
      <w:r w:rsidR="006C1BC1">
        <w:rPr>
          <w:rFonts w:ascii="Times New Roman" w:eastAsia="Calibri" w:hAnsi="Times New Roman" w:cs="Times New Roman"/>
        </w:rPr>
        <w:t>‘T</w:t>
      </w:r>
      <w:r w:rsidR="00B2757A" w:rsidRPr="00B2757A">
        <w:rPr>
          <w:rFonts w:ascii="Times New Roman" w:eastAsia="Calibri" w:hAnsi="Times New Roman" w:cs="Times New Roman"/>
        </w:rPr>
        <w:t>he exhaust gas, added to the fuel, oxygen, and</w:t>
      </w:r>
      <w:r w:rsidR="00B2757A">
        <w:rPr>
          <w:rFonts w:ascii="Times New Roman" w:eastAsia="Calibri" w:hAnsi="Times New Roman" w:cs="Times New Roman"/>
        </w:rPr>
        <w:t xml:space="preserve"> </w:t>
      </w:r>
      <w:r w:rsidR="00B2757A" w:rsidRPr="00B2757A">
        <w:rPr>
          <w:rFonts w:ascii="Times New Roman" w:eastAsia="Calibri" w:hAnsi="Times New Roman" w:cs="Times New Roman"/>
        </w:rPr>
        <w:t>combustion products, increases the specific heat</w:t>
      </w:r>
      <w:r w:rsidR="00B2757A">
        <w:rPr>
          <w:rFonts w:ascii="Times New Roman" w:eastAsia="Calibri" w:hAnsi="Times New Roman" w:cs="Times New Roman"/>
        </w:rPr>
        <w:t xml:space="preserve"> </w:t>
      </w:r>
      <w:r w:rsidR="00B2757A" w:rsidRPr="00B2757A">
        <w:rPr>
          <w:rFonts w:ascii="Times New Roman" w:eastAsia="Calibri" w:hAnsi="Times New Roman" w:cs="Times New Roman"/>
        </w:rPr>
        <w:t>capacity of the cylinder contents, which lowers the</w:t>
      </w:r>
      <w:r w:rsidR="00B2757A">
        <w:rPr>
          <w:rFonts w:ascii="Times New Roman" w:eastAsia="Calibri" w:hAnsi="Times New Roman" w:cs="Times New Roman"/>
        </w:rPr>
        <w:t xml:space="preserve"> </w:t>
      </w:r>
      <w:r w:rsidR="00B2757A" w:rsidRPr="00B2757A">
        <w:rPr>
          <w:rFonts w:ascii="Times New Roman" w:eastAsia="Calibri" w:hAnsi="Times New Roman" w:cs="Times New Roman"/>
        </w:rPr>
        <w:t>adiabatic flame temperature</w:t>
      </w:r>
      <w:r w:rsidR="006C1BC1">
        <w:rPr>
          <w:rFonts w:ascii="Times New Roman" w:eastAsia="Calibri" w:hAnsi="Times New Roman" w:cs="Times New Roman"/>
        </w:rPr>
        <w:t>’</w:t>
      </w:r>
      <w:r w:rsidR="00422219">
        <w:rPr>
          <w:rFonts w:ascii="Times New Roman" w:eastAsia="Calibri" w:hAnsi="Times New Roman" w:cs="Times New Roman"/>
        </w:rPr>
        <w:t>, and</w:t>
      </w:r>
      <w:r w:rsidR="003F487D">
        <w:rPr>
          <w:rFonts w:ascii="Times New Roman" w:eastAsia="Calibri" w:hAnsi="Times New Roman" w:cs="Times New Roman"/>
        </w:rPr>
        <w:t xml:space="preserve"> confirmed by</w:t>
      </w:r>
      <w:r w:rsidR="001C0395" w:rsidRPr="001C0395">
        <w:t xml:space="preserve"> </w:t>
      </w:r>
      <w:r w:rsidR="001C0395" w:rsidRPr="001C0395">
        <w:rPr>
          <w:rFonts w:ascii="Times New Roman" w:eastAsia="Calibri" w:hAnsi="Times New Roman" w:cs="Times New Roman"/>
        </w:rPr>
        <w:t xml:space="preserve">Adler </w:t>
      </w:r>
      <w:r w:rsidR="008C011C">
        <w:rPr>
          <w:rFonts w:ascii="Times New Roman" w:eastAsia="Calibri" w:hAnsi="Times New Roman" w:cs="Times New Roman"/>
        </w:rPr>
        <w:t>(</w:t>
      </w:r>
      <w:r w:rsidR="001C0395" w:rsidRPr="001C0395">
        <w:rPr>
          <w:rFonts w:ascii="Times New Roman" w:eastAsia="Calibri" w:hAnsi="Times New Roman" w:cs="Times New Roman"/>
        </w:rPr>
        <w:t>1994)</w:t>
      </w:r>
      <w:r w:rsidR="001C0395">
        <w:rPr>
          <w:rFonts w:ascii="Times New Roman" w:eastAsia="Calibri" w:hAnsi="Times New Roman" w:cs="Times New Roman"/>
        </w:rPr>
        <w:t>.</w:t>
      </w:r>
      <w:r w:rsidR="003F487D">
        <w:rPr>
          <w:rFonts w:ascii="Times New Roman" w:eastAsia="Calibri" w:hAnsi="Times New Roman" w:cs="Times New Roman"/>
        </w:rPr>
        <w:t xml:space="preserve"> </w:t>
      </w:r>
      <w:r w:rsidR="00BB52DA">
        <w:rPr>
          <w:rFonts w:ascii="Times New Roman" w:eastAsia="Calibri" w:hAnsi="Times New Roman" w:cs="Times New Roman"/>
        </w:rPr>
        <w:t xml:space="preserve"> The</w:t>
      </w:r>
      <w:r w:rsidR="00527C10">
        <w:rPr>
          <w:rFonts w:ascii="Times New Roman" w:eastAsia="Calibri" w:hAnsi="Times New Roman" w:cs="Times New Roman"/>
        </w:rPr>
        <w:t xml:space="preserve"> maximum</w:t>
      </w:r>
      <w:r w:rsidR="00BB52DA">
        <w:rPr>
          <w:rFonts w:ascii="Times New Roman" w:eastAsia="Calibri" w:hAnsi="Times New Roman" w:cs="Times New Roman"/>
        </w:rPr>
        <w:t xml:space="preserve"> amount of exhaust gas allowed to be </w:t>
      </w:r>
      <w:r w:rsidR="00BB52DA">
        <w:rPr>
          <w:rFonts w:ascii="Times New Roman" w:eastAsia="Calibri" w:hAnsi="Times New Roman" w:cs="Times New Roman"/>
        </w:rPr>
        <w:lastRenderedPageBreak/>
        <w:t xml:space="preserve">recirculated in the combustion is </w:t>
      </w:r>
      <w:r w:rsidR="00527C10">
        <w:rPr>
          <w:rFonts w:ascii="Times New Roman" w:eastAsia="Calibri" w:hAnsi="Times New Roman" w:cs="Times New Roman"/>
        </w:rPr>
        <w:t>limited to ensure that there is a</w:t>
      </w:r>
      <w:r w:rsidR="00F73B2B">
        <w:rPr>
          <w:rFonts w:ascii="Times New Roman" w:eastAsia="Calibri" w:hAnsi="Times New Roman" w:cs="Times New Roman"/>
        </w:rPr>
        <w:t>n</w:t>
      </w:r>
      <w:r w:rsidR="00527C10">
        <w:rPr>
          <w:rFonts w:ascii="Times New Roman" w:eastAsia="Calibri" w:hAnsi="Times New Roman" w:cs="Times New Roman"/>
        </w:rPr>
        <w:t xml:space="preserve"> adequate</w:t>
      </w:r>
      <w:r w:rsidR="00F73B2B">
        <w:rPr>
          <w:rFonts w:ascii="Times New Roman" w:eastAsia="Calibri" w:hAnsi="Times New Roman" w:cs="Times New Roman"/>
        </w:rPr>
        <w:t xml:space="preserve"> flame front during combustion to prevent misfires </w:t>
      </w:r>
      <w:r w:rsidR="00E84B57">
        <w:rPr>
          <w:rFonts w:ascii="Times New Roman" w:eastAsia="Calibri" w:hAnsi="Times New Roman" w:cs="Times New Roman"/>
        </w:rPr>
        <w:t xml:space="preserve">and </w:t>
      </w:r>
      <w:r w:rsidR="00F73B2B">
        <w:rPr>
          <w:rFonts w:ascii="Times New Roman" w:eastAsia="Calibri" w:hAnsi="Times New Roman" w:cs="Times New Roman"/>
        </w:rPr>
        <w:t>partially burn</w:t>
      </w:r>
      <w:r w:rsidR="00E84B57">
        <w:rPr>
          <w:rFonts w:ascii="Times New Roman" w:eastAsia="Calibri" w:hAnsi="Times New Roman" w:cs="Times New Roman"/>
        </w:rPr>
        <w:t xml:space="preserve">s, as expressed by Amin and Rathod </w:t>
      </w:r>
      <w:r w:rsidR="008C011C">
        <w:rPr>
          <w:rFonts w:ascii="Times New Roman" w:eastAsia="Calibri" w:hAnsi="Times New Roman" w:cs="Times New Roman"/>
        </w:rPr>
        <w:t>(</w:t>
      </w:r>
      <w:r w:rsidR="00E84B57">
        <w:rPr>
          <w:rFonts w:ascii="Times New Roman" w:eastAsia="Calibri" w:hAnsi="Times New Roman" w:cs="Times New Roman"/>
        </w:rPr>
        <w:t>2012).</w:t>
      </w:r>
    </w:p>
    <w:p w14:paraId="7809FC31" w14:textId="1D418F1A" w:rsidR="009E668E" w:rsidRPr="003F099C" w:rsidRDefault="0050353F" w:rsidP="00133BCA">
      <w:pPr>
        <w:spacing w:after="0" w:line="360" w:lineRule="auto"/>
        <w:jc w:val="both"/>
        <w:rPr>
          <w:rFonts w:ascii="Times New Roman" w:hAnsi="Times New Roman" w:cs="Times New Roman"/>
        </w:rPr>
      </w:pPr>
      <w:r w:rsidRPr="003F099C">
        <w:rPr>
          <w:rFonts w:ascii="Times New Roman" w:hAnsi="Times New Roman" w:cs="Times New Roman"/>
        </w:rPr>
        <w:t>Euro 3</w:t>
      </w:r>
      <w:r w:rsidR="00B00B05" w:rsidRPr="003F099C">
        <w:rPr>
          <w:rFonts w:ascii="Times New Roman" w:hAnsi="Times New Roman" w:cs="Times New Roman"/>
        </w:rPr>
        <w:t>/4</w:t>
      </w:r>
      <w:r w:rsidR="008C2208" w:rsidRPr="003F099C">
        <w:rPr>
          <w:rFonts w:ascii="Times New Roman" w:hAnsi="Times New Roman" w:cs="Times New Roman"/>
        </w:rPr>
        <w:t xml:space="preserve"> –</w:t>
      </w:r>
      <w:r w:rsidR="00D510BA" w:rsidRPr="003F099C">
        <w:rPr>
          <w:rFonts w:ascii="Times New Roman" w:hAnsi="Times New Roman" w:cs="Times New Roman"/>
        </w:rPr>
        <w:t xml:space="preserve"> </w:t>
      </w:r>
      <w:r w:rsidR="00443744" w:rsidRPr="003F099C">
        <w:rPr>
          <w:rFonts w:ascii="Times New Roman" w:hAnsi="Times New Roman" w:cs="Times New Roman"/>
        </w:rPr>
        <w:t xml:space="preserve">The ECU monitors </w:t>
      </w:r>
      <w:r w:rsidR="00D510BA" w:rsidRPr="003F099C">
        <w:rPr>
          <w:rFonts w:ascii="Times New Roman" w:hAnsi="Times New Roman" w:cs="Times New Roman"/>
        </w:rPr>
        <w:t>the operation of the EGR valve and determines that the</w:t>
      </w:r>
      <w:r w:rsidR="00AC7BF4" w:rsidRPr="003F099C">
        <w:rPr>
          <w:rFonts w:ascii="Times New Roman" w:hAnsi="Times New Roman" w:cs="Times New Roman"/>
        </w:rPr>
        <w:t xml:space="preserve"> EGR is functioning</w:t>
      </w:r>
      <w:r w:rsidR="00EE32B8" w:rsidRPr="003F099C">
        <w:rPr>
          <w:rFonts w:ascii="Times New Roman" w:hAnsi="Times New Roman" w:cs="Times New Roman"/>
        </w:rPr>
        <w:t xml:space="preserve"> </w:t>
      </w:r>
      <w:r w:rsidR="00FC6A2B" w:rsidRPr="003F099C">
        <w:rPr>
          <w:rFonts w:ascii="Times New Roman" w:hAnsi="Times New Roman" w:cs="Times New Roman"/>
        </w:rPr>
        <w:t>by the back EMF produced from the solenoid, however this does not determine that the EGR is opening and closing as it should be</w:t>
      </w:r>
      <w:r w:rsidR="009A5F8F" w:rsidRPr="003F099C">
        <w:rPr>
          <w:rFonts w:ascii="Times New Roman" w:hAnsi="Times New Roman" w:cs="Times New Roman"/>
        </w:rPr>
        <w:t xml:space="preserve"> as it is only </w:t>
      </w:r>
      <w:r w:rsidR="00BE5554" w:rsidRPr="003F099C">
        <w:rPr>
          <w:rFonts w:ascii="Times New Roman" w:hAnsi="Times New Roman" w:cs="Times New Roman"/>
        </w:rPr>
        <w:t xml:space="preserve">able to monitor </w:t>
      </w:r>
      <w:r w:rsidR="00582373" w:rsidRPr="003F099C">
        <w:rPr>
          <w:rFonts w:ascii="Times New Roman" w:hAnsi="Times New Roman" w:cs="Times New Roman"/>
        </w:rPr>
        <w:t xml:space="preserve">and confirm that </w:t>
      </w:r>
      <w:r w:rsidR="00BE5554" w:rsidRPr="003F099C">
        <w:rPr>
          <w:rFonts w:ascii="Times New Roman" w:hAnsi="Times New Roman" w:cs="Times New Roman"/>
        </w:rPr>
        <w:t>the EGR solenoid</w:t>
      </w:r>
      <w:r w:rsidR="00FC6A2B" w:rsidRPr="003F099C">
        <w:rPr>
          <w:rFonts w:ascii="Times New Roman" w:hAnsi="Times New Roman" w:cs="Times New Roman"/>
        </w:rPr>
        <w:t xml:space="preserve"> </w:t>
      </w:r>
      <w:r w:rsidR="00582373" w:rsidRPr="003F099C">
        <w:rPr>
          <w:rFonts w:ascii="Times New Roman" w:hAnsi="Times New Roman" w:cs="Times New Roman"/>
        </w:rPr>
        <w:t xml:space="preserve">is producing a back EMF which isn’t verification that </w:t>
      </w:r>
      <w:r w:rsidR="00A51FF4" w:rsidRPr="003F099C">
        <w:rPr>
          <w:rFonts w:ascii="Times New Roman" w:hAnsi="Times New Roman" w:cs="Times New Roman"/>
        </w:rPr>
        <w:t xml:space="preserve">the correct amount exhaust gas </w:t>
      </w:r>
      <w:r w:rsidR="007B4AAE" w:rsidRPr="003F099C">
        <w:rPr>
          <w:rFonts w:ascii="Times New Roman" w:hAnsi="Times New Roman" w:cs="Times New Roman"/>
        </w:rPr>
        <w:t>being introduced into the combustion process.</w:t>
      </w:r>
      <w:r w:rsidR="0022669C" w:rsidRPr="003F099C">
        <w:rPr>
          <w:rFonts w:ascii="Times New Roman" w:hAnsi="Times New Roman" w:cs="Times New Roman"/>
        </w:rPr>
        <w:t xml:space="preserve"> Therefore, the ECU is unable to determine whether</w:t>
      </w:r>
      <w:r w:rsidR="00245D54" w:rsidRPr="003F099C">
        <w:rPr>
          <w:rFonts w:ascii="Times New Roman" w:hAnsi="Times New Roman" w:cs="Times New Roman"/>
        </w:rPr>
        <w:t xml:space="preserve"> there is any carbon build up </w:t>
      </w:r>
      <w:r w:rsidR="009A5F8F" w:rsidRPr="003F099C">
        <w:rPr>
          <w:rFonts w:ascii="Times New Roman" w:hAnsi="Times New Roman" w:cs="Times New Roman"/>
        </w:rPr>
        <w:t>preventing the valve from closing or opening fully.</w:t>
      </w:r>
    </w:p>
    <w:p w14:paraId="6B888039" w14:textId="4EC343A7" w:rsidR="00CE0450" w:rsidRPr="005E6FA2" w:rsidRDefault="00D671C1" w:rsidP="009E668E">
      <w:pPr>
        <w:spacing w:before="240" w:after="0" w:line="360" w:lineRule="auto"/>
        <w:jc w:val="both"/>
        <w:rPr>
          <w:rFonts w:ascii="Times New Roman" w:hAnsi="Times New Roman" w:cs="Times New Roman"/>
        </w:rPr>
      </w:pPr>
      <w:r w:rsidRPr="005E6FA2">
        <w:rPr>
          <w:rFonts w:ascii="Times New Roman" w:hAnsi="Times New Roman" w:cs="Times New Roman"/>
        </w:rPr>
        <w:t xml:space="preserve">Ecotec </w:t>
      </w:r>
      <w:r w:rsidR="007C72B7" w:rsidRPr="005E6FA2">
        <w:rPr>
          <w:rFonts w:ascii="Times New Roman" w:hAnsi="Times New Roman" w:cs="Times New Roman"/>
        </w:rPr>
        <w:t>Euro 4</w:t>
      </w:r>
      <w:r w:rsidR="00B00B05" w:rsidRPr="005E6FA2">
        <w:rPr>
          <w:rFonts w:ascii="Times New Roman" w:hAnsi="Times New Roman" w:cs="Times New Roman"/>
        </w:rPr>
        <w:t>/5</w:t>
      </w:r>
      <w:r w:rsidR="007C72B7" w:rsidRPr="005E6FA2">
        <w:rPr>
          <w:rFonts w:ascii="Times New Roman" w:hAnsi="Times New Roman" w:cs="Times New Roman"/>
        </w:rPr>
        <w:t xml:space="preserve"> </w:t>
      </w:r>
      <w:r w:rsidR="00CE0450" w:rsidRPr="005E6FA2">
        <w:rPr>
          <w:rFonts w:ascii="Times New Roman" w:hAnsi="Times New Roman" w:cs="Times New Roman"/>
        </w:rPr>
        <w:t>–</w:t>
      </w:r>
      <w:r w:rsidRPr="005E6FA2">
        <w:rPr>
          <w:rFonts w:ascii="Times New Roman" w:hAnsi="Times New Roman" w:cs="Times New Roman"/>
        </w:rPr>
        <w:t xml:space="preserve"> </w:t>
      </w:r>
      <w:r w:rsidR="007C72B7" w:rsidRPr="005E6FA2">
        <w:rPr>
          <w:rFonts w:ascii="Times New Roman" w:hAnsi="Times New Roman" w:cs="Times New Roman"/>
        </w:rPr>
        <w:t xml:space="preserve">The </w:t>
      </w:r>
      <w:r w:rsidR="001B2175" w:rsidRPr="005E6FA2">
        <w:rPr>
          <w:rFonts w:ascii="Times New Roman" w:hAnsi="Times New Roman" w:cs="Times New Roman"/>
        </w:rPr>
        <w:t xml:space="preserve">EGR system used on the Ecotec </w:t>
      </w:r>
      <w:r w:rsidR="00814B34" w:rsidRPr="005E6FA2">
        <w:rPr>
          <w:rFonts w:ascii="Times New Roman" w:hAnsi="Times New Roman" w:cs="Times New Roman"/>
        </w:rPr>
        <w:t>engine</w:t>
      </w:r>
      <w:r w:rsidR="00F54CFC" w:rsidRPr="005E6FA2">
        <w:rPr>
          <w:rFonts w:ascii="Times New Roman" w:hAnsi="Times New Roman" w:cs="Times New Roman"/>
        </w:rPr>
        <w:t xml:space="preserve"> released to meet the </w:t>
      </w:r>
      <w:r w:rsidR="001B2175" w:rsidRPr="005E6FA2">
        <w:rPr>
          <w:rFonts w:ascii="Times New Roman" w:hAnsi="Times New Roman" w:cs="Times New Roman"/>
        </w:rPr>
        <w:t xml:space="preserve">Euro 4 </w:t>
      </w:r>
      <w:r w:rsidR="00F54CFC" w:rsidRPr="005E6FA2">
        <w:rPr>
          <w:rFonts w:ascii="Times New Roman" w:hAnsi="Times New Roman" w:cs="Times New Roman"/>
        </w:rPr>
        <w:t xml:space="preserve">legislations </w:t>
      </w:r>
      <w:r w:rsidR="001B2175" w:rsidRPr="005E6FA2">
        <w:rPr>
          <w:rFonts w:ascii="Times New Roman" w:hAnsi="Times New Roman" w:cs="Times New Roman"/>
        </w:rPr>
        <w:t>is of the solenoid plunger type</w:t>
      </w:r>
      <w:r w:rsidR="005B3B2B" w:rsidRPr="005E6FA2">
        <w:rPr>
          <w:rFonts w:ascii="Times New Roman" w:hAnsi="Times New Roman" w:cs="Times New Roman"/>
        </w:rPr>
        <w:t xml:space="preserve">, the ECU operates the solenoid to lift the plunger which allows the exhaust gas to be entered into the combustion process to </w:t>
      </w:r>
      <w:r w:rsidR="00101ADE" w:rsidRPr="005E6FA2">
        <w:rPr>
          <w:rFonts w:ascii="Times New Roman" w:hAnsi="Times New Roman" w:cs="Times New Roman"/>
        </w:rPr>
        <w:t>reduce the NO</w:t>
      </w:r>
      <w:r w:rsidR="00065807" w:rsidRPr="005E6FA2">
        <w:rPr>
          <w:rFonts w:ascii="Times New Roman" w:hAnsi="Times New Roman" w:cs="Times New Roman"/>
          <w:vertAlign w:val="subscript"/>
        </w:rPr>
        <w:t>X</w:t>
      </w:r>
      <w:r w:rsidR="00101ADE" w:rsidRPr="005E6FA2">
        <w:rPr>
          <w:rFonts w:ascii="Times New Roman" w:hAnsi="Times New Roman" w:cs="Times New Roman"/>
        </w:rPr>
        <w:t xml:space="preserve"> produced</w:t>
      </w:r>
      <w:r w:rsidR="00400A23" w:rsidRPr="005E6FA2">
        <w:rPr>
          <w:rFonts w:ascii="Times New Roman" w:hAnsi="Times New Roman" w:cs="Times New Roman"/>
        </w:rPr>
        <w:t xml:space="preserve"> during high temperature</w:t>
      </w:r>
      <w:r w:rsidR="00454F3E" w:rsidRPr="005E6FA2">
        <w:rPr>
          <w:rFonts w:ascii="Times New Roman" w:hAnsi="Times New Roman" w:cs="Times New Roman"/>
        </w:rPr>
        <w:t xml:space="preserve"> produced during the combustion process </w:t>
      </w:r>
      <w:r w:rsidR="00333A3A" w:rsidRPr="005E6FA2">
        <w:rPr>
          <w:rFonts w:ascii="Times New Roman" w:hAnsi="Times New Roman" w:cs="Times New Roman"/>
        </w:rPr>
        <w:t xml:space="preserve">when combined with </w:t>
      </w:r>
      <w:r w:rsidR="00E61CDE" w:rsidRPr="005E6FA2">
        <w:rPr>
          <w:rFonts w:ascii="Times New Roman" w:hAnsi="Times New Roman" w:cs="Times New Roman"/>
        </w:rPr>
        <w:t>oxygen,</w:t>
      </w:r>
      <w:r w:rsidR="00133BCA" w:rsidRPr="005E6FA2">
        <w:rPr>
          <w:rFonts w:ascii="Times New Roman" w:hAnsi="Times New Roman" w:cs="Times New Roman"/>
        </w:rPr>
        <w:t xml:space="preserve"> </w:t>
      </w:r>
      <w:r w:rsidR="00553057" w:rsidRPr="005E6FA2">
        <w:rPr>
          <w:rFonts w:ascii="Times New Roman" w:hAnsi="Times New Roman" w:cs="Times New Roman"/>
        </w:rPr>
        <w:t xml:space="preserve">confirmed by </w:t>
      </w:r>
      <w:r w:rsidR="00DC67EE" w:rsidRPr="005E6FA2">
        <w:rPr>
          <w:rFonts w:ascii="Times New Roman" w:hAnsi="Times New Roman" w:cs="Times New Roman"/>
        </w:rPr>
        <w:t>Wei</w:t>
      </w:r>
      <w:r w:rsidR="003F099C">
        <w:rPr>
          <w:rFonts w:ascii="Times New Roman" w:hAnsi="Times New Roman" w:cs="Times New Roman"/>
        </w:rPr>
        <w:t>ss</w:t>
      </w:r>
      <w:r w:rsidR="00DC67EE" w:rsidRPr="005E6FA2">
        <w:rPr>
          <w:rFonts w:ascii="Times New Roman" w:hAnsi="Times New Roman" w:cs="Times New Roman"/>
        </w:rPr>
        <w:t xml:space="preserve"> et al (2012, p. </w:t>
      </w:r>
      <w:r w:rsidR="00D04A47" w:rsidRPr="005E6FA2">
        <w:rPr>
          <w:rFonts w:ascii="Times New Roman" w:hAnsi="Times New Roman" w:cs="Times New Roman"/>
        </w:rPr>
        <w:t>53</w:t>
      </w:r>
      <w:r w:rsidR="00712DA9" w:rsidRPr="005E6FA2">
        <w:rPr>
          <w:rFonts w:ascii="Times New Roman" w:hAnsi="Times New Roman" w:cs="Times New Roman"/>
        </w:rPr>
        <w:t xml:space="preserve">6) </w:t>
      </w:r>
      <w:r w:rsidR="000F3DDA" w:rsidRPr="005E6FA2">
        <w:rPr>
          <w:rFonts w:ascii="Times New Roman" w:hAnsi="Times New Roman" w:cs="Times New Roman"/>
        </w:rPr>
        <w:t xml:space="preserve">that </w:t>
      </w:r>
      <w:r w:rsidR="00712DA9" w:rsidRPr="005E6FA2">
        <w:rPr>
          <w:rFonts w:ascii="Times New Roman" w:hAnsi="Times New Roman" w:cs="Times New Roman"/>
        </w:rPr>
        <w:t>quoted</w:t>
      </w:r>
      <w:r w:rsidR="00E61CDE" w:rsidRPr="005E6FA2">
        <w:rPr>
          <w:rFonts w:ascii="Times New Roman" w:hAnsi="Times New Roman" w:cs="Times New Roman"/>
        </w:rPr>
        <w:t xml:space="preserve"> </w:t>
      </w:r>
      <w:r w:rsidR="00553057" w:rsidRPr="005E6FA2">
        <w:rPr>
          <w:rFonts w:ascii="Times New Roman" w:hAnsi="Times New Roman" w:cs="Times New Roman"/>
        </w:rPr>
        <w:t>‘</w:t>
      </w:r>
      <w:r w:rsidR="00E61CDE" w:rsidRPr="005E6FA2">
        <w:rPr>
          <w:rFonts w:ascii="Times New Roman" w:hAnsi="Times New Roman" w:cs="Times New Roman"/>
        </w:rPr>
        <w:t>NO</w:t>
      </w:r>
      <w:r w:rsidR="00E61CDE" w:rsidRPr="005E6FA2">
        <w:rPr>
          <w:rFonts w:ascii="Times New Roman" w:hAnsi="Times New Roman" w:cs="Times New Roman"/>
          <w:vertAlign w:val="subscript"/>
        </w:rPr>
        <w:t>X</w:t>
      </w:r>
      <w:r w:rsidR="00E61CDE" w:rsidRPr="005E6FA2">
        <w:rPr>
          <w:rFonts w:ascii="Times New Roman" w:hAnsi="Times New Roman" w:cs="Times New Roman"/>
        </w:rPr>
        <w:t xml:space="preserve"> is generated under the condition of</w:t>
      </w:r>
      <w:r w:rsidR="00553057" w:rsidRPr="005E6FA2">
        <w:rPr>
          <w:rFonts w:ascii="Times New Roman" w:hAnsi="Times New Roman" w:cs="Times New Roman"/>
        </w:rPr>
        <w:t xml:space="preserve"> </w:t>
      </w:r>
      <w:r w:rsidR="00E61CDE" w:rsidRPr="005E6FA2">
        <w:rPr>
          <w:rFonts w:ascii="Times New Roman" w:hAnsi="Times New Roman" w:cs="Times New Roman"/>
        </w:rPr>
        <w:t xml:space="preserve">high-temperature and oxygen </w:t>
      </w:r>
      <w:r w:rsidR="004F4966" w:rsidRPr="005E6FA2">
        <w:rPr>
          <w:rFonts w:ascii="Times New Roman" w:hAnsi="Times New Roman" w:cs="Times New Roman"/>
        </w:rPr>
        <w:t xml:space="preserve"> </w:t>
      </w:r>
      <w:r w:rsidR="00E61CDE" w:rsidRPr="005E6FA2">
        <w:rPr>
          <w:rFonts w:ascii="Times New Roman" w:hAnsi="Times New Roman" w:cs="Times New Roman"/>
        </w:rPr>
        <w:t>–rich environment</w:t>
      </w:r>
      <w:r w:rsidR="00553057" w:rsidRPr="005E6FA2">
        <w:rPr>
          <w:rFonts w:ascii="Times New Roman" w:hAnsi="Times New Roman" w:cs="Times New Roman"/>
        </w:rPr>
        <w:t>’</w:t>
      </w:r>
      <w:r w:rsidR="004C2D3C">
        <w:rPr>
          <w:rFonts w:ascii="Times New Roman" w:hAnsi="Times New Roman" w:cs="Times New Roman"/>
        </w:rPr>
        <w:t>.</w:t>
      </w:r>
    </w:p>
    <w:p w14:paraId="157BBD83" w14:textId="24F7D38F" w:rsidR="006E3BA3" w:rsidRPr="00E90B42" w:rsidRDefault="006E3BA3" w:rsidP="00E90B42">
      <w:pPr>
        <w:spacing w:after="0" w:line="360" w:lineRule="auto"/>
        <w:rPr>
          <w:rFonts w:ascii="Times New Roman" w:hAnsi="Times New Roman" w:cs="Times New Roman"/>
          <w:color w:val="FF0000"/>
        </w:rPr>
      </w:pPr>
    </w:p>
    <w:p w14:paraId="64618CDC" w14:textId="2D31D1E6" w:rsidR="006E3BA3" w:rsidRPr="00E90B42" w:rsidRDefault="00E90B42" w:rsidP="00E90B42">
      <w:pPr>
        <w:spacing w:line="360" w:lineRule="auto"/>
        <w:ind w:left="720"/>
        <w:rPr>
          <w:rFonts w:ascii="Times New Roman" w:eastAsia="Calibri" w:hAnsi="Times New Roman" w:cs="Times New Roman"/>
          <w:sz w:val="24"/>
          <w:szCs w:val="24"/>
        </w:rPr>
      </w:pPr>
      <w:r>
        <w:rPr>
          <w:rFonts w:ascii="Times New Roman" w:eastAsia="Calibri" w:hAnsi="Times New Roman" w:cs="Times New Roman"/>
          <w:sz w:val="24"/>
          <w:szCs w:val="24"/>
        </w:rPr>
        <w:t>3.6.</w:t>
      </w:r>
      <w:r w:rsidR="00054E9E">
        <w:rPr>
          <w:rFonts w:ascii="Times New Roman" w:eastAsia="Calibri" w:hAnsi="Times New Roman" w:cs="Times New Roman"/>
          <w:sz w:val="24"/>
          <w:szCs w:val="24"/>
        </w:rPr>
        <w:t>1</w:t>
      </w:r>
      <w:r>
        <w:rPr>
          <w:rFonts w:ascii="Times New Roman" w:eastAsia="Calibri" w:hAnsi="Times New Roman" w:cs="Times New Roman"/>
          <w:sz w:val="24"/>
          <w:szCs w:val="24"/>
        </w:rPr>
        <w:t xml:space="preserve">. </w:t>
      </w:r>
      <w:r w:rsidR="006E3BA3" w:rsidRPr="00E90B42">
        <w:rPr>
          <w:rFonts w:ascii="Times New Roman" w:eastAsia="Calibri" w:hAnsi="Times New Roman" w:cs="Times New Roman"/>
          <w:sz w:val="24"/>
          <w:szCs w:val="24"/>
        </w:rPr>
        <w:t>EGR valve position sensor</w:t>
      </w:r>
    </w:p>
    <w:p w14:paraId="15FAC7A3" w14:textId="6888BF25" w:rsidR="006E3BA3" w:rsidRPr="004743D5" w:rsidRDefault="002C00A2" w:rsidP="00581A72">
      <w:pPr>
        <w:spacing w:line="360" w:lineRule="auto"/>
        <w:jc w:val="both"/>
        <w:rPr>
          <w:rFonts w:ascii="Times New Roman" w:eastAsia="Calibri" w:hAnsi="Times New Roman" w:cs="Times New Roman"/>
        </w:rPr>
      </w:pPr>
      <w:r>
        <w:rPr>
          <w:rFonts w:ascii="Times New Roman" w:eastAsia="Calibri" w:hAnsi="Times New Roman" w:cs="Times New Roman"/>
        </w:rPr>
        <w:t>The EGR system can monitor the EGR valve</w:t>
      </w:r>
      <w:r w:rsidR="00821CE9">
        <w:rPr>
          <w:rFonts w:ascii="Times New Roman" w:eastAsia="Calibri" w:hAnsi="Times New Roman" w:cs="Times New Roman"/>
        </w:rPr>
        <w:t xml:space="preserve"> position by using a</w:t>
      </w:r>
      <w:r w:rsidR="00C53F5B">
        <w:rPr>
          <w:rFonts w:ascii="Times New Roman" w:eastAsia="Calibri" w:hAnsi="Times New Roman" w:cs="Times New Roman"/>
        </w:rPr>
        <w:t>n</w:t>
      </w:r>
      <w:r w:rsidR="00821CE9">
        <w:rPr>
          <w:rFonts w:ascii="Times New Roman" w:eastAsia="Calibri" w:hAnsi="Times New Roman" w:cs="Times New Roman"/>
        </w:rPr>
        <w:t xml:space="preserve"> </w:t>
      </w:r>
      <w:r w:rsidR="006E3BA3" w:rsidRPr="006E3BA3">
        <w:rPr>
          <w:rFonts w:ascii="Times New Roman" w:eastAsia="Calibri" w:hAnsi="Times New Roman" w:cs="Times New Roman"/>
        </w:rPr>
        <w:t>EGR valve position sensor</w:t>
      </w:r>
      <w:r w:rsidR="00821CE9">
        <w:rPr>
          <w:rFonts w:ascii="Times New Roman" w:eastAsia="Calibri" w:hAnsi="Times New Roman" w:cs="Times New Roman"/>
        </w:rPr>
        <w:t>, this sensor</w:t>
      </w:r>
      <w:r w:rsidR="006E3BA3" w:rsidRPr="006E3BA3">
        <w:rPr>
          <w:rFonts w:ascii="Times New Roman" w:eastAsia="Calibri" w:hAnsi="Times New Roman" w:cs="Times New Roman"/>
        </w:rPr>
        <w:t xml:space="preserve"> is a linear potentiometer situated on the top of the EGR valve stem, the EGR valves position is signalled to the PCM</w:t>
      </w:r>
      <w:r w:rsidR="00184483">
        <w:rPr>
          <w:rFonts w:ascii="Times New Roman" w:eastAsia="Calibri" w:hAnsi="Times New Roman" w:cs="Times New Roman"/>
        </w:rPr>
        <w:t>, providing monitoring of the valve</w:t>
      </w:r>
      <w:r w:rsidR="002B7890">
        <w:rPr>
          <w:rFonts w:ascii="Times New Roman" w:eastAsia="Calibri" w:hAnsi="Times New Roman" w:cs="Times New Roman"/>
        </w:rPr>
        <w:t xml:space="preserve"> functioning,</w:t>
      </w:r>
      <w:r w:rsidR="006E3BA3" w:rsidRPr="006E3BA3">
        <w:rPr>
          <w:rFonts w:ascii="Times New Roman" w:eastAsia="Calibri" w:hAnsi="Times New Roman" w:cs="Times New Roman"/>
        </w:rPr>
        <w:t xml:space="preserve"> as confirmed by Halderman </w:t>
      </w:r>
      <w:r w:rsidR="00937D16">
        <w:rPr>
          <w:rFonts w:ascii="Times New Roman" w:eastAsia="Calibri" w:hAnsi="Times New Roman" w:cs="Times New Roman"/>
        </w:rPr>
        <w:t>(</w:t>
      </w:r>
      <w:r w:rsidR="006E3BA3" w:rsidRPr="006E3BA3">
        <w:rPr>
          <w:rFonts w:ascii="Times New Roman" w:eastAsia="Calibri" w:hAnsi="Times New Roman" w:cs="Times New Roman"/>
        </w:rPr>
        <w:t>2015)</w:t>
      </w:r>
      <w:r w:rsidR="00E90B42">
        <w:rPr>
          <w:rFonts w:ascii="Times New Roman" w:eastAsia="Calibri" w:hAnsi="Times New Roman" w:cs="Times New Roman"/>
        </w:rPr>
        <w:t>.</w:t>
      </w:r>
    </w:p>
    <w:p w14:paraId="50C9755B" w14:textId="44B02DDD" w:rsidR="006E3BA3" w:rsidRPr="004743D5" w:rsidRDefault="004743D5" w:rsidP="004743D5">
      <w:pPr>
        <w:spacing w:line="360" w:lineRule="auto"/>
        <w:ind w:left="720"/>
        <w:rPr>
          <w:rFonts w:ascii="Times New Roman" w:eastAsia="Calibri" w:hAnsi="Times New Roman" w:cs="Times New Roman"/>
          <w:sz w:val="24"/>
        </w:rPr>
      </w:pPr>
      <w:r>
        <w:rPr>
          <w:rFonts w:ascii="Times New Roman" w:eastAsia="Calibri" w:hAnsi="Times New Roman" w:cs="Times New Roman"/>
          <w:sz w:val="24"/>
        </w:rPr>
        <w:t>3.6.</w:t>
      </w:r>
      <w:r w:rsidR="00054E9E">
        <w:rPr>
          <w:rFonts w:ascii="Times New Roman" w:eastAsia="Calibri" w:hAnsi="Times New Roman" w:cs="Times New Roman"/>
          <w:sz w:val="24"/>
        </w:rPr>
        <w:t>2</w:t>
      </w:r>
      <w:r>
        <w:rPr>
          <w:rFonts w:ascii="Times New Roman" w:eastAsia="Calibri" w:hAnsi="Times New Roman" w:cs="Times New Roman"/>
          <w:sz w:val="24"/>
        </w:rPr>
        <w:t xml:space="preserve">. </w:t>
      </w:r>
      <w:r w:rsidR="00465E65" w:rsidRPr="004743D5">
        <w:rPr>
          <w:rFonts w:ascii="Times New Roman" w:eastAsia="Calibri" w:hAnsi="Times New Roman" w:cs="Times New Roman"/>
          <w:sz w:val="24"/>
        </w:rPr>
        <w:t>O</w:t>
      </w:r>
      <w:r>
        <w:rPr>
          <w:rFonts w:ascii="Times New Roman" w:eastAsia="Calibri" w:hAnsi="Times New Roman" w:cs="Times New Roman"/>
          <w:sz w:val="24"/>
        </w:rPr>
        <w:t>BD</w:t>
      </w:r>
      <w:r w:rsidR="00465E65" w:rsidRPr="004743D5">
        <w:rPr>
          <w:rFonts w:ascii="Times New Roman" w:eastAsia="Calibri" w:hAnsi="Times New Roman" w:cs="Times New Roman"/>
          <w:sz w:val="24"/>
        </w:rPr>
        <w:t xml:space="preserve">2 EGR monitoring </w:t>
      </w:r>
      <w:r w:rsidR="00CD6472" w:rsidRPr="004743D5">
        <w:rPr>
          <w:rFonts w:ascii="Times New Roman" w:eastAsia="Calibri" w:hAnsi="Times New Roman" w:cs="Times New Roman"/>
          <w:sz w:val="24"/>
        </w:rPr>
        <w:t>procedures</w:t>
      </w:r>
      <w:r w:rsidR="006E3BA3" w:rsidRPr="004743D5">
        <w:rPr>
          <w:rFonts w:ascii="Times New Roman" w:eastAsia="Calibri" w:hAnsi="Times New Roman" w:cs="Times New Roman"/>
          <w:sz w:val="24"/>
        </w:rPr>
        <w:t xml:space="preserve"> </w:t>
      </w:r>
    </w:p>
    <w:p w14:paraId="5BB864BC" w14:textId="75BAB943" w:rsidR="00A03467" w:rsidRPr="004743D5" w:rsidRDefault="006E3BA3" w:rsidP="008C011C">
      <w:pPr>
        <w:spacing w:line="360" w:lineRule="auto"/>
        <w:jc w:val="both"/>
        <w:rPr>
          <w:rFonts w:ascii="Times New Roman" w:eastAsia="Calibri" w:hAnsi="Times New Roman" w:cs="Times New Roman"/>
        </w:rPr>
      </w:pPr>
      <w:r w:rsidRPr="006E3BA3">
        <w:rPr>
          <w:rFonts w:ascii="Times New Roman" w:eastAsia="Calibri" w:hAnsi="Times New Roman" w:cs="Times New Roman"/>
        </w:rPr>
        <w:t xml:space="preserve">The EGR system is monitored by the OBD2, the OBD2 alerts the driver if a fault is found with the EGR system by displaying a trouble code and illuminating the malfunction indication lamp as confirmed by Halderman </w:t>
      </w:r>
      <w:r w:rsidR="0053071F">
        <w:rPr>
          <w:rFonts w:ascii="Times New Roman" w:eastAsia="Calibri" w:hAnsi="Times New Roman" w:cs="Times New Roman"/>
        </w:rPr>
        <w:t>(</w:t>
      </w:r>
      <w:r w:rsidRPr="006E3BA3">
        <w:rPr>
          <w:rFonts w:ascii="Times New Roman" w:eastAsia="Calibri" w:hAnsi="Times New Roman" w:cs="Times New Roman"/>
        </w:rPr>
        <w:t>2015).</w:t>
      </w:r>
      <w:r w:rsidR="008C011C">
        <w:rPr>
          <w:rFonts w:ascii="Times New Roman" w:eastAsia="Calibri" w:hAnsi="Times New Roman" w:cs="Times New Roman"/>
        </w:rPr>
        <w:t xml:space="preserve"> </w:t>
      </w:r>
      <w:r w:rsidRPr="006E3BA3">
        <w:rPr>
          <w:rFonts w:ascii="Times New Roman" w:eastAsia="Calibri" w:hAnsi="Times New Roman" w:cs="Times New Roman"/>
        </w:rPr>
        <w:t xml:space="preserve">Halderman </w:t>
      </w:r>
      <w:r w:rsidR="00B86253">
        <w:rPr>
          <w:rFonts w:ascii="Times New Roman" w:eastAsia="Calibri" w:hAnsi="Times New Roman" w:cs="Times New Roman"/>
        </w:rPr>
        <w:t>(</w:t>
      </w:r>
      <w:r w:rsidRPr="006E3BA3">
        <w:rPr>
          <w:rFonts w:ascii="Times New Roman" w:eastAsia="Calibri" w:hAnsi="Times New Roman" w:cs="Times New Roman"/>
        </w:rPr>
        <w:t xml:space="preserve">2015. </w:t>
      </w:r>
      <w:r w:rsidR="00054E9E">
        <w:rPr>
          <w:rFonts w:ascii="Times New Roman" w:eastAsia="Calibri" w:hAnsi="Times New Roman" w:cs="Times New Roman"/>
        </w:rPr>
        <w:t>p. 229</w:t>
      </w:r>
      <w:r w:rsidRPr="006E3BA3">
        <w:rPr>
          <w:rFonts w:ascii="Times New Roman" w:eastAsia="Calibri" w:hAnsi="Times New Roman" w:cs="Times New Roman"/>
        </w:rPr>
        <w:t xml:space="preserve">) quoted </w:t>
      </w:r>
      <w:r w:rsidR="000235B8">
        <w:rPr>
          <w:rFonts w:ascii="Times New Roman" w:eastAsia="Calibri" w:hAnsi="Times New Roman" w:cs="Times New Roman"/>
        </w:rPr>
        <w:t>‘</w:t>
      </w:r>
      <w:r w:rsidRPr="006E3BA3">
        <w:rPr>
          <w:rFonts w:ascii="Times New Roman" w:eastAsia="Calibri" w:hAnsi="Times New Roman" w:cs="Times New Roman"/>
        </w:rPr>
        <w:t>The PCM monitors either the oxygen or MAP sensor for a change in signal voltage. If the EGR system fails, a diagnostic trouble code is set. If the system fails two consecutive times, the malfunction indicator lamp is lit</w:t>
      </w:r>
      <w:r w:rsidR="00851531">
        <w:rPr>
          <w:rFonts w:ascii="Times New Roman" w:eastAsia="Calibri" w:hAnsi="Times New Roman" w:cs="Times New Roman"/>
        </w:rPr>
        <w:t>’.</w:t>
      </w:r>
    </w:p>
    <w:p w14:paraId="31C05ACD" w14:textId="0B167F2D" w:rsidR="006E3BA3" w:rsidRPr="004743D5" w:rsidRDefault="004743D5" w:rsidP="004743D5">
      <w:pPr>
        <w:spacing w:line="360" w:lineRule="auto"/>
        <w:ind w:left="720"/>
        <w:rPr>
          <w:rFonts w:ascii="Times New Roman" w:eastAsia="Calibri" w:hAnsi="Times New Roman" w:cs="Times New Roman"/>
          <w:sz w:val="24"/>
        </w:rPr>
      </w:pPr>
      <w:r>
        <w:rPr>
          <w:rFonts w:ascii="Times New Roman" w:eastAsia="Calibri" w:hAnsi="Times New Roman" w:cs="Times New Roman"/>
          <w:sz w:val="24"/>
        </w:rPr>
        <w:t>3.6.</w:t>
      </w:r>
      <w:r w:rsidR="00054E9E">
        <w:rPr>
          <w:rFonts w:ascii="Times New Roman" w:eastAsia="Calibri" w:hAnsi="Times New Roman" w:cs="Times New Roman"/>
          <w:sz w:val="24"/>
        </w:rPr>
        <w:t>3</w:t>
      </w:r>
      <w:r>
        <w:rPr>
          <w:rFonts w:ascii="Times New Roman" w:eastAsia="Calibri" w:hAnsi="Times New Roman" w:cs="Times New Roman"/>
          <w:sz w:val="24"/>
        </w:rPr>
        <w:t xml:space="preserve">. </w:t>
      </w:r>
      <w:r w:rsidR="006E3BA3" w:rsidRPr="004743D5">
        <w:rPr>
          <w:rFonts w:ascii="Times New Roman" w:eastAsia="Calibri" w:hAnsi="Times New Roman" w:cs="Times New Roman"/>
          <w:sz w:val="24"/>
        </w:rPr>
        <w:t>Monitoring strategies</w:t>
      </w:r>
    </w:p>
    <w:p w14:paraId="3B683075" w14:textId="7F8D812F" w:rsidR="006E3BA3" w:rsidRPr="006E3BA3" w:rsidRDefault="006E3BA3" w:rsidP="006E3BA3">
      <w:pPr>
        <w:spacing w:line="360" w:lineRule="auto"/>
        <w:jc w:val="both"/>
        <w:rPr>
          <w:rFonts w:ascii="Times New Roman" w:eastAsia="Calibri" w:hAnsi="Times New Roman" w:cs="Times New Roman"/>
        </w:rPr>
      </w:pPr>
      <w:r w:rsidRPr="006E3BA3">
        <w:rPr>
          <w:rFonts w:ascii="Times New Roman" w:eastAsia="Calibri" w:hAnsi="Times New Roman" w:cs="Times New Roman"/>
        </w:rPr>
        <w:t>Different vehicle manufacturers apply different strategies to monitor their EGR systems.</w:t>
      </w:r>
    </w:p>
    <w:p w14:paraId="55EDA2A9" w14:textId="55953B31" w:rsidR="006E3BA3" w:rsidRPr="006E3BA3" w:rsidRDefault="00A03467" w:rsidP="006E3BA3">
      <w:pPr>
        <w:spacing w:line="360" w:lineRule="auto"/>
        <w:jc w:val="both"/>
        <w:rPr>
          <w:rFonts w:ascii="Times New Roman" w:eastAsia="Calibri" w:hAnsi="Times New Roman" w:cs="Times New Roman"/>
        </w:rPr>
      </w:pPr>
      <w:r w:rsidRPr="005E6FA2">
        <w:rPr>
          <w:rFonts w:ascii="Arial" w:hAnsi="Arial" w:cs="Arial"/>
          <w:noProof/>
          <w:sz w:val="20"/>
        </w:rPr>
        <mc:AlternateContent>
          <mc:Choice Requires="wps">
            <w:drawing>
              <wp:anchor distT="0" distB="0" distL="114300" distR="114300" simplePos="0" relativeHeight="251706370" behindDoc="0" locked="0" layoutInCell="1" allowOverlap="1" wp14:anchorId="42EBF0CF" wp14:editId="05522E7E">
                <wp:simplePos x="0" y="0"/>
                <wp:positionH relativeFrom="page">
                  <wp:posOffset>6905625</wp:posOffset>
                </wp:positionH>
                <wp:positionV relativeFrom="paragraph">
                  <wp:posOffset>1727200</wp:posOffset>
                </wp:positionV>
                <wp:extent cx="866775" cy="314325"/>
                <wp:effectExtent l="0" t="0" r="9525" b="9525"/>
                <wp:wrapNone/>
                <wp:docPr id="5" name="Text Box 5"/>
                <wp:cNvGraphicFramePr/>
                <a:graphic xmlns:a="http://schemas.openxmlformats.org/drawingml/2006/main">
                  <a:graphicData uri="http://schemas.microsoft.com/office/word/2010/wordprocessingShape">
                    <wps:wsp>
                      <wps:cNvSpPr txBox="1"/>
                      <wps:spPr>
                        <a:xfrm>
                          <a:off x="0" y="0"/>
                          <a:ext cx="866775" cy="314325"/>
                        </a:xfrm>
                        <a:prstGeom prst="rect">
                          <a:avLst/>
                        </a:prstGeom>
                        <a:solidFill>
                          <a:sysClr val="window" lastClr="FFFFFF"/>
                        </a:solidFill>
                        <a:ln w="6350">
                          <a:noFill/>
                        </a:ln>
                      </wps:spPr>
                      <wps:txbx>
                        <w:txbxContent>
                          <w:p w14:paraId="45B67C9E" w14:textId="2D563D7F" w:rsidR="00153127" w:rsidRPr="00D17DB8" w:rsidRDefault="00153127" w:rsidP="004F4966">
                            <w:pPr>
                              <w:rPr>
                                <w:rFonts w:ascii="Cambria Math" w:hAnsi="Cambria Math"/>
                              </w:rPr>
                            </w:pPr>
                            <w:r>
                              <w:rPr>
                                <w:rFonts w:ascii="Cambria Math" w:hAnsi="Cambria Math"/>
                              </w:rPr>
                              <w:t>Page 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EBF0CF" id="Text Box 5" o:spid="_x0000_s1038" type="#_x0000_t202" style="position:absolute;left:0;text-align:left;margin-left:543.75pt;margin-top:136pt;width:68.25pt;height:24.75pt;z-index:25170637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" fillcolor="window" stroked="f" strokeweight=".5pt">
                <v:textbox>
                  <w:txbxContent>
                    <w:p w14:paraId="45B67C9E" w14:textId="2D563D7F" w:rsidR="00153127" w:rsidRPr="00D17DB8" w:rsidRDefault="00153127" w:rsidP="004F4966">
                      <w:pPr>
                        <w:rPr>
                          <w:rFonts w:ascii="Cambria Math" w:hAnsi="Cambria Math"/>
                        </w:rPr>
                      </w:pPr>
                      <w:r>
                        <w:rPr>
                          <w:rFonts w:ascii="Cambria Math" w:hAnsi="Cambria Math"/>
                        </w:rPr>
                        <w:t>Page 7</w:t>
                      </w:r>
                    </w:p>
                  </w:txbxContent>
                </v:textbox>
                <w10:wrap anchorx="page"/>
              </v:shape>
            </w:pict>
          </mc:Fallback>
        </mc:AlternateContent>
      </w:r>
      <w:r w:rsidR="006E3BA3" w:rsidRPr="004743D5">
        <w:rPr>
          <w:rFonts w:ascii="Times New Roman" w:eastAsia="Calibri" w:hAnsi="Times New Roman" w:cs="Times New Roman"/>
        </w:rPr>
        <w:t>Oxygen sensor monitoring</w:t>
      </w:r>
      <w:r w:rsidR="004743D5">
        <w:rPr>
          <w:rFonts w:ascii="Times New Roman" w:eastAsia="Calibri" w:hAnsi="Times New Roman" w:cs="Times New Roman"/>
        </w:rPr>
        <w:t xml:space="preserve"> – </w:t>
      </w:r>
      <w:r w:rsidR="006E3BA3" w:rsidRPr="006E3BA3">
        <w:rPr>
          <w:rFonts w:ascii="Times New Roman" w:eastAsia="Calibri" w:hAnsi="Times New Roman" w:cs="Times New Roman"/>
        </w:rPr>
        <w:t>Chrysler’s strategy is to monitor the oxygen sensor voltage for any change as the EGR valve opens and closes. The oxygen in the exhaust increases when the valve is closed and decreases when it opens</w:t>
      </w:r>
      <w:r w:rsidR="004D480C">
        <w:rPr>
          <w:rFonts w:ascii="Times New Roman" w:eastAsia="Calibri" w:hAnsi="Times New Roman" w:cs="Times New Roman"/>
        </w:rPr>
        <w:t>, as</w:t>
      </w:r>
      <w:r w:rsidR="006E3BA3" w:rsidRPr="006E3BA3">
        <w:rPr>
          <w:rFonts w:ascii="Times New Roman" w:eastAsia="Calibri" w:hAnsi="Times New Roman" w:cs="Times New Roman"/>
        </w:rPr>
        <w:t xml:space="preserve"> expressed by Halderman </w:t>
      </w:r>
      <w:r w:rsidR="00837C2E">
        <w:rPr>
          <w:rFonts w:ascii="Times New Roman" w:eastAsia="Calibri" w:hAnsi="Times New Roman" w:cs="Times New Roman"/>
        </w:rPr>
        <w:t>(</w:t>
      </w:r>
      <w:r w:rsidR="006E3BA3" w:rsidRPr="006E3BA3">
        <w:rPr>
          <w:rFonts w:ascii="Times New Roman" w:eastAsia="Calibri" w:hAnsi="Times New Roman" w:cs="Times New Roman"/>
        </w:rPr>
        <w:t xml:space="preserve">2015). </w:t>
      </w:r>
    </w:p>
    <w:p w14:paraId="69715339" w14:textId="23833B09" w:rsidR="006E3BA3" w:rsidRPr="006E3BA3" w:rsidRDefault="006E3BA3" w:rsidP="006E3BA3">
      <w:pPr>
        <w:spacing w:line="360" w:lineRule="auto"/>
        <w:jc w:val="both"/>
        <w:rPr>
          <w:rFonts w:ascii="Times New Roman" w:eastAsia="Calibri" w:hAnsi="Times New Roman" w:cs="Times New Roman"/>
        </w:rPr>
      </w:pPr>
      <w:r w:rsidRPr="004743D5">
        <w:rPr>
          <w:rFonts w:ascii="Times New Roman" w:eastAsia="Calibri" w:hAnsi="Times New Roman" w:cs="Times New Roman"/>
        </w:rPr>
        <w:lastRenderedPageBreak/>
        <w:t>Delta pressure feedback EGR sensor</w:t>
      </w:r>
      <w:r w:rsidR="004743D5">
        <w:rPr>
          <w:rFonts w:ascii="Times New Roman" w:eastAsia="Calibri" w:hAnsi="Times New Roman" w:cs="Times New Roman"/>
        </w:rPr>
        <w:t xml:space="preserve"> – </w:t>
      </w:r>
      <w:r w:rsidRPr="006E3BA3">
        <w:rPr>
          <w:rFonts w:ascii="Times New Roman" w:eastAsia="Calibri" w:hAnsi="Times New Roman" w:cs="Times New Roman"/>
        </w:rPr>
        <w:t xml:space="preserve">Ford uses a delta pressure feedback EGR sensors (DPFE), the sensor measures the pressure difference either side of a metered orifice in the EGR tube situated between the EGR valves exhaust side and the exhaust. As the EGR valve opens the pressure between the EGR valve and orifice decreases, the DPFE sensor compares the pressure drop with the pressure found between the orifice and exhaust, </w:t>
      </w:r>
      <w:r w:rsidR="00A30A8E">
        <w:rPr>
          <w:rFonts w:ascii="Times New Roman" w:eastAsia="Calibri" w:hAnsi="Times New Roman" w:cs="Times New Roman"/>
        </w:rPr>
        <w:t>then</w:t>
      </w:r>
      <w:r w:rsidRPr="006E3BA3">
        <w:rPr>
          <w:rFonts w:ascii="Times New Roman" w:eastAsia="Calibri" w:hAnsi="Times New Roman" w:cs="Times New Roman"/>
        </w:rPr>
        <w:t xml:space="preserve"> signals a value of the pressure difference to the PCM, as confirmed by Halderman </w:t>
      </w:r>
      <w:r w:rsidR="00837C2E">
        <w:rPr>
          <w:rFonts w:ascii="Times New Roman" w:eastAsia="Calibri" w:hAnsi="Times New Roman" w:cs="Times New Roman"/>
        </w:rPr>
        <w:t>(</w:t>
      </w:r>
      <w:r w:rsidRPr="006E3BA3">
        <w:rPr>
          <w:rFonts w:ascii="Times New Roman" w:eastAsia="Calibri" w:hAnsi="Times New Roman" w:cs="Times New Roman"/>
        </w:rPr>
        <w:t>2015).</w:t>
      </w:r>
    </w:p>
    <w:p w14:paraId="0597CB21" w14:textId="5931A2C1" w:rsidR="006E3BA3" w:rsidRPr="006E3BA3" w:rsidRDefault="006E3BA3" w:rsidP="006E3BA3">
      <w:pPr>
        <w:spacing w:line="360" w:lineRule="auto"/>
        <w:jc w:val="both"/>
        <w:rPr>
          <w:rFonts w:ascii="Times New Roman" w:eastAsia="Calibri" w:hAnsi="Times New Roman" w:cs="Times New Roman"/>
        </w:rPr>
      </w:pPr>
      <w:r w:rsidRPr="004743D5">
        <w:rPr>
          <w:rFonts w:ascii="Times New Roman" w:eastAsia="Calibri" w:hAnsi="Times New Roman" w:cs="Times New Roman"/>
        </w:rPr>
        <w:t>Map sensor monitoring</w:t>
      </w:r>
      <w:r w:rsidR="004743D5">
        <w:rPr>
          <w:rFonts w:ascii="Times New Roman" w:eastAsia="Calibri" w:hAnsi="Times New Roman" w:cs="Times New Roman"/>
        </w:rPr>
        <w:t xml:space="preserve"> – </w:t>
      </w:r>
      <w:r w:rsidRPr="006E3BA3">
        <w:rPr>
          <w:rFonts w:ascii="Times New Roman" w:eastAsia="Calibri" w:hAnsi="Times New Roman" w:cs="Times New Roman"/>
        </w:rPr>
        <w:t xml:space="preserve">Many manufacturers monitor the manifold absolute pressure sensor (MAP) as the PCM signals the EGR valve to open, the signal received from the MAP sensor should change due to the EGR valve opening causing a change in the manifold pressure, or the change in the fuel trim caused by the oxygen sensor voltage. If the signal value from the MAP sensor falls out of the parameters programmed into the control module, then a trouble code will be stored and if the EGR fails for two consecutive times then </w:t>
      </w:r>
      <w:r w:rsidR="00D9198E">
        <w:rPr>
          <w:rFonts w:ascii="Times New Roman" w:eastAsia="Calibri" w:hAnsi="Times New Roman" w:cs="Times New Roman"/>
        </w:rPr>
        <w:t xml:space="preserve">the </w:t>
      </w:r>
      <w:r w:rsidRPr="006E3BA3">
        <w:rPr>
          <w:rFonts w:ascii="Times New Roman" w:eastAsia="Calibri" w:hAnsi="Times New Roman" w:cs="Times New Roman"/>
        </w:rPr>
        <w:t xml:space="preserve">PCM illuminates the MIL to notify the driver that a fault has occurred, as confirmed by Halderman </w:t>
      </w:r>
      <w:r w:rsidR="009D062E">
        <w:rPr>
          <w:rFonts w:ascii="Times New Roman" w:eastAsia="Calibri" w:hAnsi="Times New Roman" w:cs="Times New Roman"/>
        </w:rPr>
        <w:t>(</w:t>
      </w:r>
      <w:r w:rsidRPr="006E3BA3">
        <w:rPr>
          <w:rFonts w:ascii="Times New Roman" w:eastAsia="Calibri" w:hAnsi="Times New Roman" w:cs="Times New Roman"/>
        </w:rPr>
        <w:t>2015)</w:t>
      </w:r>
      <w:r w:rsidR="00837C2E">
        <w:rPr>
          <w:rFonts w:ascii="Times New Roman" w:eastAsia="Calibri" w:hAnsi="Times New Roman" w:cs="Times New Roman"/>
        </w:rPr>
        <w:t>.</w:t>
      </w:r>
    </w:p>
    <w:p w14:paraId="5E981D18" w14:textId="002CFF38" w:rsidR="006E3BA3" w:rsidRPr="006E3BA3" w:rsidRDefault="006E3BA3" w:rsidP="00581A72">
      <w:pPr>
        <w:spacing w:line="360" w:lineRule="auto"/>
        <w:jc w:val="both"/>
        <w:rPr>
          <w:rFonts w:ascii="Times New Roman" w:eastAsia="Calibri" w:hAnsi="Times New Roman" w:cs="Times New Roman"/>
        </w:rPr>
      </w:pPr>
      <w:r w:rsidRPr="004743D5">
        <w:rPr>
          <w:rFonts w:ascii="Times New Roman" w:eastAsia="Calibri" w:hAnsi="Times New Roman" w:cs="Times New Roman"/>
        </w:rPr>
        <w:t>Digital EGR valves</w:t>
      </w:r>
      <w:r w:rsidR="004743D5">
        <w:rPr>
          <w:rFonts w:ascii="Times New Roman" w:eastAsia="Calibri" w:hAnsi="Times New Roman" w:cs="Times New Roman"/>
        </w:rPr>
        <w:t xml:space="preserve"> – </w:t>
      </w:r>
      <w:r w:rsidRPr="006E3BA3">
        <w:rPr>
          <w:rFonts w:ascii="Times New Roman" w:eastAsia="Calibri" w:hAnsi="Times New Roman" w:cs="Times New Roman"/>
        </w:rPr>
        <w:t xml:space="preserve">The digital EGR valves consists of three solenoids that are controlled by the PCM, each solenoid controls a different size orifice and the PCM controls the grounding of each solenoid individually, as confirmed by Halderman </w:t>
      </w:r>
      <w:r w:rsidR="009D062E">
        <w:rPr>
          <w:rFonts w:ascii="Times New Roman" w:eastAsia="Calibri" w:hAnsi="Times New Roman" w:cs="Times New Roman"/>
        </w:rPr>
        <w:t>(</w:t>
      </w:r>
      <w:r w:rsidRPr="006E3BA3">
        <w:rPr>
          <w:rFonts w:ascii="Times New Roman" w:eastAsia="Calibri" w:hAnsi="Times New Roman" w:cs="Times New Roman"/>
        </w:rPr>
        <w:t>2015). Halderman</w:t>
      </w:r>
      <w:r w:rsidR="00584F82">
        <w:rPr>
          <w:rFonts w:ascii="Times New Roman" w:eastAsia="Calibri" w:hAnsi="Times New Roman" w:cs="Times New Roman"/>
        </w:rPr>
        <w:t xml:space="preserve"> (</w:t>
      </w:r>
      <w:r w:rsidRPr="006E3BA3">
        <w:rPr>
          <w:rFonts w:ascii="Times New Roman" w:eastAsia="Calibri" w:hAnsi="Times New Roman" w:cs="Times New Roman"/>
        </w:rPr>
        <w:t>2015</w:t>
      </w:r>
      <w:r w:rsidR="00584F82">
        <w:rPr>
          <w:rFonts w:ascii="Times New Roman" w:eastAsia="Calibri" w:hAnsi="Times New Roman" w:cs="Times New Roman"/>
        </w:rPr>
        <w:t>,</w:t>
      </w:r>
      <w:r w:rsidRPr="006E3BA3">
        <w:rPr>
          <w:rFonts w:ascii="Times New Roman" w:eastAsia="Calibri" w:hAnsi="Times New Roman" w:cs="Times New Roman"/>
        </w:rPr>
        <w:t xml:space="preserve"> </w:t>
      </w:r>
      <w:r w:rsidR="00584F82">
        <w:rPr>
          <w:rFonts w:ascii="Times New Roman" w:eastAsia="Calibri" w:hAnsi="Times New Roman" w:cs="Times New Roman"/>
        </w:rPr>
        <w:t>p.</w:t>
      </w:r>
      <w:r w:rsidRPr="006E3BA3">
        <w:rPr>
          <w:rFonts w:ascii="Times New Roman" w:eastAsia="Calibri" w:hAnsi="Times New Roman" w:cs="Times New Roman"/>
        </w:rPr>
        <w:t xml:space="preserve"> 330) quoted</w:t>
      </w:r>
      <w:r w:rsidR="00584F82">
        <w:rPr>
          <w:rFonts w:ascii="Times New Roman" w:eastAsia="Calibri" w:hAnsi="Times New Roman" w:cs="Times New Roman"/>
        </w:rPr>
        <w:t xml:space="preserve"> </w:t>
      </w:r>
      <w:r w:rsidR="001B2389">
        <w:rPr>
          <w:rFonts w:ascii="Times New Roman" w:eastAsia="Calibri" w:hAnsi="Times New Roman" w:cs="Times New Roman"/>
        </w:rPr>
        <w:t>‘</w:t>
      </w:r>
      <w:r w:rsidR="00584F82">
        <w:rPr>
          <w:rFonts w:ascii="Times New Roman" w:eastAsia="Calibri" w:hAnsi="Times New Roman" w:cs="Times New Roman"/>
        </w:rPr>
        <w:t>i</w:t>
      </w:r>
      <w:r w:rsidRPr="006E3BA3">
        <w:rPr>
          <w:rFonts w:ascii="Times New Roman" w:eastAsia="Calibri" w:hAnsi="Times New Roman" w:cs="Times New Roman"/>
        </w:rPr>
        <w:t>t can produce any of seven different flow rates, using the solenoids to open the three valves in different combinations. The digital EGR valve offers precise control and using a swivel pintle design helps prevent carbon deposit problems</w:t>
      </w:r>
      <w:r w:rsidR="00E00FA6">
        <w:rPr>
          <w:rFonts w:ascii="Times New Roman" w:eastAsia="Calibri" w:hAnsi="Times New Roman" w:cs="Times New Roman"/>
        </w:rPr>
        <w:t>.’</w:t>
      </w:r>
    </w:p>
    <w:p w14:paraId="02746098" w14:textId="7C257A7F" w:rsidR="00DA3C14" w:rsidRPr="006E3BA3" w:rsidRDefault="006E3BA3" w:rsidP="00581A72">
      <w:pPr>
        <w:spacing w:line="360" w:lineRule="auto"/>
        <w:jc w:val="both"/>
        <w:rPr>
          <w:rFonts w:ascii="Times New Roman" w:eastAsia="Calibri" w:hAnsi="Times New Roman" w:cs="Times New Roman"/>
        </w:rPr>
      </w:pPr>
      <w:r w:rsidRPr="004743D5">
        <w:rPr>
          <w:rFonts w:ascii="Times New Roman" w:eastAsia="Calibri" w:hAnsi="Times New Roman" w:cs="Times New Roman"/>
        </w:rPr>
        <w:t>Linear EGR valves</w:t>
      </w:r>
      <w:r w:rsidR="004743D5">
        <w:rPr>
          <w:rFonts w:ascii="Times New Roman" w:eastAsia="Calibri" w:hAnsi="Times New Roman" w:cs="Times New Roman"/>
        </w:rPr>
        <w:t xml:space="preserve"> –</w:t>
      </w:r>
      <w:r w:rsidR="004415F6">
        <w:rPr>
          <w:rFonts w:ascii="Times New Roman" w:eastAsia="Calibri" w:hAnsi="Times New Roman" w:cs="Times New Roman"/>
        </w:rPr>
        <w:t xml:space="preserve"> </w:t>
      </w:r>
      <w:r w:rsidR="00DA3C14">
        <w:rPr>
          <w:rFonts w:ascii="Times New Roman" w:eastAsia="Calibri" w:hAnsi="Times New Roman" w:cs="Times New Roman"/>
        </w:rPr>
        <w:t xml:space="preserve">A linear EGR valve </w:t>
      </w:r>
      <w:r w:rsidR="00D846FB">
        <w:rPr>
          <w:rFonts w:ascii="Times New Roman" w:eastAsia="Calibri" w:hAnsi="Times New Roman" w:cs="Times New Roman"/>
        </w:rPr>
        <w:t>uses</w:t>
      </w:r>
      <w:r w:rsidR="00DA3C14">
        <w:rPr>
          <w:rFonts w:ascii="Times New Roman" w:eastAsia="Calibri" w:hAnsi="Times New Roman" w:cs="Times New Roman"/>
        </w:rPr>
        <w:t xml:space="preserve"> a pulse width modulated solenoid</w:t>
      </w:r>
      <w:r w:rsidR="00D846FB">
        <w:rPr>
          <w:rFonts w:ascii="Times New Roman" w:eastAsia="Calibri" w:hAnsi="Times New Roman" w:cs="Times New Roman"/>
        </w:rPr>
        <w:t xml:space="preserve"> to control </w:t>
      </w:r>
      <w:r w:rsidR="00CC1FCD">
        <w:rPr>
          <w:rFonts w:ascii="Times New Roman" w:eastAsia="Calibri" w:hAnsi="Times New Roman" w:cs="Times New Roman"/>
        </w:rPr>
        <w:t xml:space="preserve">the regulation of the exhaust gas, </w:t>
      </w:r>
      <w:r w:rsidR="001132B4">
        <w:rPr>
          <w:rFonts w:ascii="Times New Roman" w:eastAsia="Calibri" w:hAnsi="Times New Roman" w:cs="Times New Roman"/>
        </w:rPr>
        <w:t>a feedback potentiometer is used to signal the position of the EGR valve to the PCM.</w:t>
      </w:r>
      <w:r w:rsidR="00071693">
        <w:rPr>
          <w:rFonts w:ascii="Times New Roman" w:eastAsia="Calibri" w:hAnsi="Times New Roman" w:cs="Times New Roman"/>
        </w:rPr>
        <w:t xml:space="preserve"> Most General Motors and </w:t>
      </w:r>
      <w:r w:rsidR="00495D47">
        <w:rPr>
          <w:rFonts w:ascii="Times New Roman" w:eastAsia="Calibri" w:hAnsi="Times New Roman" w:cs="Times New Roman"/>
        </w:rPr>
        <w:t xml:space="preserve">other vehicle manufacturers apply this </w:t>
      </w:r>
      <w:r w:rsidR="007518C5">
        <w:rPr>
          <w:rFonts w:ascii="Times New Roman" w:eastAsia="Calibri" w:hAnsi="Times New Roman" w:cs="Times New Roman"/>
        </w:rPr>
        <w:t>to vehicles</w:t>
      </w:r>
      <w:r w:rsidR="00883E59">
        <w:rPr>
          <w:rFonts w:ascii="Times New Roman" w:eastAsia="Calibri" w:hAnsi="Times New Roman" w:cs="Times New Roman"/>
        </w:rPr>
        <w:t xml:space="preserve"> as confirmed by Halderman (2015)</w:t>
      </w:r>
      <w:r w:rsidR="00B86253">
        <w:rPr>
          <w:rFonts w:ascii="Times New Roman" w:eastAsia="Calibri" w:hAnsi="Times New Roman" w:cs="Times New Roman"/>
        </w:rPr>
        <w:t>.</w:t>
      </w:r>
    </w:p>
    <w:p w14:paraId="2488CC39" w14:textId="6C2D3420" w:rsidR="003A7839" w:rsidRPr="006E3BA3" w:rsidRDefault="003A7839" w:rsidP="00952A67">
      <w:pPr>
        <w:rPr>
          <w:rFonts w:ascii="Times New Roman" w:hAnsi="Times New Roman" w:cs="Times New Roman"/>
        </w:rPr>
      </w:pPr>
    </w:p>
    <w:p w14:paraId="35CBD3CB" w14:textId="7330B6DF" w:rsidR="003A7839" w:rsidRPr="004743D5" w:rsidRDefault="004743D5" w:rsidP="004743D5">
      <w:pPr>
        <w:spacing w:line="360" w:lineRule="auto"/>
        <w:rPr>
          <w:rFonts w:ascii="Times New Roman" w:hAnsi="Times New Roman" w:cs="Times New Roman"/>
        </w:rPr>
      </w:pPr>
      <w:r>
        <w:rPr>
          <w:rFonts w:ascii="Times New Roman" w:hAnsi="Times New Roman" w:cs="Times New Roman"/>
          <w:sz w:val="24"/>
        </w:rPr>
        <w:t xml:space="preserve">3.7. </w:t>
      </w:r>
      <w:r w:rsidR="009D052B" w:rsidRPr="004743D5">
        <w:rPr>
          <w:rFonts w:ascii="Times New Roman" w:hAnsi="Times New Roman" w:cs="Times New Roman"/>
          <w:sz w:val="24"/>
        </w:rPr>
        <w:t xml:space="preserve">Secondary </w:t>
      </w:r>
      <w:r w:rsidR="00581339" w:rsidRPr="004743D5">
        <w:rPr>
          <w:rFonts w:ascii="Times New Roman" w:hAnsi="Times New Roman" w:cs="Times New Roman"/>
          <w:sz w:val="24"/>
        </w:rPr>
        <w:t>air injection</w:t>
      </w:r>
    </w:p>
    <w:p w14:paraId="650376DC" w14:textId="6802F8A3" w:rsidR="001C72FD" w:rsidRPr="009A6301" w:rsidRDefault="009A6301" w:rsidP="00C80DB7">
      <w:pPr>
        <w:spacing w:line="360" w:lineRule="auto"/>
        <w:jc w:val="both"/>
        <w:rPr>
          <w:rFonts w:ascii="Times New Roman" w:hAnsi="Times New Roman" w:cs="Times New Roman"/>
        </w:rPr>
      </w:pPr>
      <w:r w:rsidRPr="009A6301">
        <w:rPr>
          <w:rFonts w:ascii="Times New Roman" w:hAnsi="Times New Roman" w:cs="Times New Roman"/>
        </w:rPr>
        <w:t xml:space="preserve">Halderman </w:t>
      </w:r>
      <w:r w:rsidR="004415F6">
        <w:rPr>
          <w:rFonts w:ascii="Times New Roman" w:hAnsi="Times New Roman" w:cs="Times New Roman"/>
        </w:rPr>
        <w:t>(</w:t>
      </w:r>
      <w:r w:rsidRPr="009A6301">
        <w:rPr>
          <w:rFonts w:ascii="Times New Roman" w:hAnsi="Times New Roman" w:cs="Times New Roman"/>
        </w:rPr>
        <w:t>2015</w:t>
      </w:r>
      <w:r w:rsidR="007A360E">
        <w:rPr>
          <w:rFonts w:ascii="Times New Roman" w:hAnsi="Times New Roman" w:cs="Times New Roman"/>
        </w:rPr>
        <w:t>,</w:t>
      </w:r>
      <w:r w:rsidRPr="009A6301">
        <w:rPr>
          <w:rFonts w:ascii="Times New Roman" w:hAnsi="Times New Roman" w:cs="Times New Roman"/>
        </w:rPr>
        <w:t xml:space="preserve"> </w:t>
      </w:r>
      <w:r w:rsidR="007A360E">
        <w:rPr>
          <w:rFonts w:ascii="Times New Roman" w:hAnsi="Times New Roman" w:cs="Times New Roman"/>
        </w:rPr>
        <w:t xml:space="preserve">p. </w:t>
      </w:r>
      <w:r w:rsidRPr="009A6301">
        <w:rPr>
          <w:rFonts w:ascii="Times New Roman" w:hAnsi="Times New Roman" w:cs="Times New Roman"/>
        </w:rPr>
        <w:t>339) quoted ‘The secondary air-injection (SAI) system provides the air necessary for the oxidizing process either at the exhaust manifold or inside the catalytic convertor.’</w:t>
      </w:r>
    </w:p>
    <w:p w14:paraId="7CE555A7" w14:textId="12897F94" w:rsidR="00C80DB7" w:rsidRPr="001C72FD" w:rsidRDefault="001C72FD" w:rsidP="008A2AEB">
      <w:pPr>
        <w:spacing w:line="360" w:lineRule="auto"/>
        <w:jc w:val="both"/>
        <w:rPr>
          <w:rFonts w:ascii="Times New Roman" w:hAnsi="Times New Roman" w:cs="Times New Roman"/>
        </w:rPr>
      </w:pPr>
      <w:r w:rsidRPr="001C72FD">
        <w:rPr>
          <w:rFonts w:ascii="Times New Roman" w:hAnsi="Times New Roman" w:cs="Times New Roman"/>
        </w:rPr>
        <w:t xml:space="preserve">Ford </w:t>
      </w:r>
      <w:r w:rsidR="00534460" w:rsidRPr="001C72FD">
        <w:rPr>
          <w:rFonts w:ascii="Times New Roman" w:hAnsi="Times New Roman" w:cs="Times New Roman"/>
        </w:rPr>
        <w:t>Euro 3/4</w:t>
      </w:r>
      <w:r w:rsidR="00A714A0">
        <w:rPr>
          <w:rFonts w:ascii="Times New Roman" w:hAnsi="Times New Roman" w:cs="Times New Roman"/>
        </w:rPr>
        <w:t xml:space="preserve"> </w:t>
      </w:r>
      <w:r w:rsidR="00C80083" w:rsidRPr="001C72FD">
        <w:rPr>
          <w:rFonts w:ascii="Times New Roman" w:hAnsi="Times New Roman" w:cs="Times New Roman"/>
        </w:rPr>
        <w:t>–The</w:t>
      </w:r>
      <w:r w:rsidRPr="001C72FD">
        <w:rPr>
          <w:rFonts w:ascii="Times New Roman" w:hAnsi="Times New Roman" w:cs="Times New Roman"/>
        </w:rPr>
        <w:t xml:space="preserve"> </w:t>
      </w:r>
      <w:r w:rsidR="00C80083" w:rsidRPr="001C72FD">
        <w:rPr>
          <w:rFonts w:ascii="Times New Roman" w:hAnsi="Times New Roman" w:cs="Times New Roman"/>
        </w:rPr>
        <w:t xml:space="preserve">Ford Euro 3/4 </w:t>
      </w:r>
      <w:r w:rsidR="007C55E3" w:rsidRPr="001C72FD">
        <w:rPr>
          <w:rFonts w:ascii="Times New Roman" w:hAnsi="Times New Roman" w:cs="Times New Roman"/>
        </w:rPr>
        <w:t>e</w:t>
      </w:r>
      <w:r w:rsidR="00C80083" w:rsidRPr="001C72FD">
        <w:rPr>
          <w:rFonts w:ascii="Times New Roman" w:hAnsi="Times New Roman" w:cs="Times New Roman"/>
        </w:rPr>
        <w:t>ngine operates a</w:t>
      </w:r>
      <w:r w:rsidR="0074761F" w:rsidRPr="001C72FD">
        <w:rPr>
          <w:rFonts w:ascii="Times New Roman" w:hAnsi="Times New Roman" w:cs="Times New Roman"/>
        </w:rPr>
        <w:t xml:space="preserve"> pulsed air </w:t>
      </w:r>
      <w:r w:rsidR="00C80083" w:rsidRPr="001C72FD">
        <w:rPr>
          <w:rFonts w:ascii="Times New Roman" w:hAnsi="Times New Roman" w:cs="Times New Roman"/>
        </w:rPr>
        <w:t xml:space="preserve">SAI </w:t>
      </w:r>
      <w:r w:rsidR="0074761F" w:rsidRPr="001C72FD">
        <w:rPr>
          <w:rFonts w:ascii="Times New Roman" w:hAnsi="Times New Roman" w:cs="Times New Roman"/>
        </w:rPr>
        <w:t>system</w:t>
      </w:r>
      <w:r w:rsidR="00050AA8" w:rsidRPr="001C72FD">
        <w:rPr>
          <w:rFonts w:ascii="Times New Roman" w:hAnsi="Times New Roman" w:cs="Times New Roman"/>
        </w:rPr>
        <w:t>, its method of function is that</w:t>
      </w:r>
      <w:r w:rsidR="004D47AD" w:rsidRPr="001C72FD">
        <w:rPr>
          <w:rFonts w:ascii="Times New Roman" w:hAnsi="Times New Roman" w:cs="Times New Roman"/>
        </w:rPr>
        <w:t xml:space="preserve"> </w:t>
      </w:r>
      <w:r w:rsidR="007C55E3" w:rsidRPr="001C72FD">
        <w:rPr>
          <w:rFonts w:ascii="Times New Roman" w:hAnsi="Times New Roman" w:cs="Times New Roman"/>
        </w:rPr>
        <w:t>t</w:t>
      </w:r>
      <w:r w:rsidR="004D47AD" w:rsidRPr="001C72FD">
        <w:rPr>
          <w:rFonts w:ascii="Times New Roman" w:hAnsi="Times New Roman" w:cs="Times New Roman"/>
        </w:rPr>
        <w:t>he ECU determines when the solenoid is pulsed</w:t>
      </w:r>
      <w:r w:rsidR="00113C9D" w:rsidRPr="001C72FD">
        <w:rPr>
          <w:rFonts w:ascii="Times New Roman" w:hAnsi="Times New Roman" w:cs="Times New Roman"/>
        </w:rPr>
        <w:t xml:space="preserve">, allowing the air to be drawn into the exhaust manifold, its purpose is to attempt to burn off </w:t>
      </w:r>
      <w:r w:rsidR="00144898">
        <w:rPr>
          <w:rFonts w:ascii="Times New Roman" w:hAnsi="Times New Roman" w:cs="Times New Roman"/>
        </w:rPr>
        <w:t>HC</w:t>
      </w:r>
      <w:r w:rsidR="00442DD7" w:rsidRPr="001C72FD">
        <w:rPr>
          <w:rFonts w:ascii="Times New Roman" w:hAnsi="Times New Roman" w:cs="Times New Roman"/>
        </w:rPr>
        <w:t>. SAI</w:t>
      </w:r>
      <w:r w:rsidR="00855BD6" w:rsidRPr="001C72FD">
        <w:rPr>
          <w:rFonts w:ascii="Times New Roman" w:hAnsi="Times New Roman" w:cs="Times New Roman"/>
        </w:rPr>
        <w:t xml:space="preserve"> aids in improving the efficiency of the catalytic convertor </w:t>
      </w:r>
      <w:r w:rsidR="001A773E" w:rsidRPr="001C72FD">
        <w:rPr>
          <w:rFonts w:ascii="Times New Roman" w:hAnsi="Times New Roman" w:cs="Times New Roman"/>
        </w:rPr>
        <w:t xml:space="preserve">when the engine and </w:t>
      </w:r>
      <w:r w:rsidR="00F31D94" w:rsidRPr="001C72FD">
        <w:rPr>
          <w:rFonts w:ascii="Times New Roman" w:hAnsi="Times New Roman" w:cs="Times New Roman"/>
        </w:rPr>
        <w:t xml:space="preserve">catalytic convertor is </w:t>
      </w:r>
      <w:r w:rsidR="003E0638" w:rsidRPr="001C72FD">
        <w:rPr>
          <w:rFonts w:ascii="Times New Roman" w:hAnsi="Times New Roman" w:cs="Times New Roman"/>
        </w:rPr>
        <w:t>cold</w:t>
      </w:r>
      <w:r w:rsidR="00C96155" w:rsidRPr="001C72FD">
        <w:rPr>
          <w:rFonts w:ascii="Times New Roman" w:hAnsi="Times New Roman" w:cs="Times New Roman"/>
        </w:rPr>
        <w:t xml:space="preserve"> and </w:t>
      </w:r>
      <w:r w:rsidR="003E0638" w:rsidRPr="001C72FD">
        <w:rPr>
          <w:rFonts w:ascii="Times New Roman" w:hAnsi="Times New Roman" w:cs="Times New Roman"/>
        </w:rPr>
        <w:t xml:space="preserve">assists with </w:t>
      </w:r>
      <w:r w:rsidR="00F31D94" w:rsidRPr="001C72FD">
        <w:rPr>
          <w:rFonts w:ascii="Times New Roman" w:hAnsi="Times New Roman" w:cs="Times New Roman"/>
        </w:rPr>
        <w:t>heat</w:t>
      </w:r>
      <w:r w:rsidR="003E0638" w:rsidRPr="001C72FD">
        <w:rPr>
          <w:rFonts w:ascii="Times New Roman" w:hAnsi="Times New Roman" w:cs="Times New Roman"/>
        </w:rPr>
        <w:t>ing</w:t>
      </w:r>
      <w:r w:rsidR="00F31D94" w:rsidRPr="001C72FD">
        <w:rPr>
          <w:rFonts w:ascii="Times New Roman" w:hAnsi="Times New Roman" w:cs="Times New Roman"/>
        </w:rPr>
        <w:t xml:space="preserve"> up the lambda sensor quicker</w:t>
      </w:r>
      <w:r w:rsidR="00C96155" w:rsidRPr="001C72FD">
        <w:rPr>
          <w:rFonts w:ascii="Times New Roman" w:hAnsi="Times New Roman" w:cs="Times New Roman"/>
        </w:rPr>
        <w:t>.</w:t>
      </w:r>
    </w:p>
    <w:p w14:paraId="5C2FA857" w14:textId="7E4F81FA" w:rsidR="00A714A0" w:rsidRDefault="00A714A0" w:rsidP="001C72FD">
      <w:pPr>
        <w:spacing w:after="0" w:line="360" w:lineRule="auto"/>
        <w:ind w:left="720" w:hanging="720"/>
        <w:jc w:val="both"/>
        <w:rPr>
          <w:rFonts w:ascii="Times New Roman" w:hAnsi="Times New Roman" w:cs="Times New Roman"/>
        </w:rPr>
      </w:pPr>
      <w:r w:rsidRPr="004F4966">
        <w:rPr>
          <w:rFonts w:ascii="Arial" w:hAnsi="Arial" w:cs="Arial"/>
          <w:noProof/>
          <w:sz w:val="20"/>
        </w:rPr>
        <mc:AlternateContent>
          <mc:Choice Requires="wps">
            <w:drawing>
              <wp:anchor distT="0" distB="0" distL="114300" distR="114300" simplePos="0" relativeHeight="251708418" behindDoc="0" locked="0" layoutInCell="1" allowOverlap="1" wp14:anchorId="38E6520F" wp14:editId="2580473F">
                <wp:simplePos x="0" y="0"/>
                <wp:positionH relativeFrom="page">
                  <wp:posOffset>6848475</wp:posOffset>
                </wp:positionH>
                <wp:positionV relativeFrom="paragraph">
                  <wp:posOffset>942975</wp:posOffset>
                </wp:positionV>
                <wp:extent cx="866775" cy="361950"/>
                <wp:effectExtent l="0" t="0" r="9525" b="0"/>
                <wp:wrapNone/>
                <wp:docPr id="6" name="Text Box 6"/>
                <wp:cNvGraphicFramePr/>
                <a:graphic xmlns:a="http://schemas.openxmlformats.org/drawingml/2006/main">
                  <a:graphicData uri="http://schemas.microsoft.com/office/word/2010/wordprocessingShape">
                    <wps:wsp>
                      <wps:cNvSpPr txBox="1"/>
                      <wps:spPr>
                        <a:xfrm>
                          <a:off x="0" y="0"/>
                          <a:ext cx="866775" cy="361950"/>
                        </a:xfrm>
                        <a:prstGeom prst="rect">
                          <a:avLst/>
                        </a:prstGeom>
                        <a:solidFill>
                          <a:sysClr val="window" lastClr="FFFFFF"/>
                        </a:solidFill>
                        <a:ln w="6350">
                          <a:noFill/>
                        </a:ln>
                      </wps:spPr>
                      <wps:txbx>
                        <w:txbxContent>
                          <w:p w14:paraId="6FDA8558" w14:textId="7F1871EB" w:rsidR="00153127" w:rsidRPr="00D17DB8" w:rsidRDefault="00153127" w:rsidP="004F4966">
                            <w:pPr>
                              <w:rPr>
                                <w:rFonts w:ascii="Cambria Math" w:hAnsi="Cambria Math"/>
                              </w:rPr>
                            </w:pPr>
                            <w:r>
                              <w:rPr>
                                <w:rFonts w:ascii="Cambria Math" w:hAnsi="Cambria Math"/>
                              </w:rPr>
                              <w:t>Page 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E6520F" id="Text Box 6" o:spid="_x0000_s1039" type="#_x0000_t202" style="position:absolute;left:0;text-align:left;margin-left:539.25pt;margin-top:74.25pt;width:68.25pt;height:28.5pt;z-index:25170841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" fillcolor="window" stroked="f" strokeweight=".5pt">
                <v:textbox>
                  <w:txbxContent>
                    <w:p w14:paraId="6FDA8558" w14:textId="7F1871EB" w:rsidR="00153127" w:rsidRPr="00D17DB8" w:rsidRDefault="00153127" w:rsidP="004F4966">
                      <w:pPr>
                        <w:rPr>
                          <w:rFonts w:ascii="Cambria Math" w:hAnsi="Cambria Math"/>
                        </w:rPr>
                      </w:pPr>
                      <w:r>
                        <w:rPr>
                          <w:rFonts w:ascii="Cambria Math" w:hAnsi="Cambria Math"/>
                        </w:rPr>
                        <w:t>Page 8</w:t>
                      </w:r>
                    </w:p>
                  </w:txbxContent>
                </v:textbox>
                <w10:wrap anchorx="page"/>
              </v:shape>
            </w:pict>
          </mc:Fallback>
        </mc:AlternateContent>
      </w:r>
    </w:p>
    <w:p w14:paraId="26E91021" w14:textId="6F648502" w:rsidR="00C80DB7" w:rsidRPr="001C72FD" w:rsidRDefault="008A2AEB" w:rsidP="001C72FD">
      <w:pPr>
        <w:spacing w:after="0" w:line="360" w:lineRule="auto"/>
        <w:ind w:left="720" w:hanging="720"/>
        <w:jc w:val="both"/>
        <w:rPr>
          <w:rFonts w:ascii="Times New Roman" w:hAnsi="Times New Roman" w:cs="Times New Roman"/>
        </w:rPr>
      </w:pPr>
      <w:r w:rsidRPr="001C72FD">
        <w:rPr>
          <w:rFonts w:ascii="Times New Roman" w:hAnsi="Times New Roman" w:cs="Times New Roman"/>
        </w:rPr>
        <w:lastRenderedPageBreak/>
        <w:t xml:space="preserve">Euro 5 SAI - </w:t>
      </w:r>
      <w:r w:rsidR="00EF3853" w:rsidRPr="001C72FD">
        <w:rPr>
          <w:rFonts w:ascii="Times New Roman" w:hAnsi="Times New Roman" w:cs="Times New Roman"/>
        </w:rPr>
        <w:t xml:space="preserve">The </w:t>
      </w:r>
      <w:r w:rsidR="003E0638" w:rsidRPr="001C72FD">
        <w:rPr>
          <w:rFonts w:ascii="Times New Roman" w:hAnsi="Times New Roman" w:cs="Times New Roman"/>
        </w:rPr>
        <w:t xml:space="preserve">SAI </w:t>
      </w:r>
      <w:r w:rsidR="009C2351" w:rsidRPr="001C72FD">
        <w:rPr>
          <w:rFonts w:ascii="Times New Roman" w:hAnsi="Times New Roman" w:cs="Times New Roman"/>
        </w:rPr>
        <w:t>system moved away from the pulsed</w:t>
      </w:r>
      <w:r w:rsidR="007E3F56" w:rsidRPr="001C72FD">
        <w:rPr>
          <w:rFonts w:ascii="Times New Roman" w:hAnsi="Times New Roman" w:cs="Times New Roman"/>
        </w:rPr>
        <w:t xml:space="preserve"> air type and to the </w:t>
      </w:r>
      <w:r w:rsidR="001A04EC" w:rsidRPr="001C72FD">
        <w:rPr>
          <w:rFonts w:ascii="Times New Roman" w:hAnsi="Times New Roman" w:cs="Times New Roman"/>
        </w:rPr>
        <w:t>electric pump type</w:t>
      </w:r>
      <w:r w:rsidR="007E3F56" w:rsidRPr="001C72FD">
        <w:rPr>
          <w:rFonts w:ascii="Times New Roman" w:hAnsi="Times New Roman" w:cs="Times New Roman"/>
        </w:rPr>
        <w:t xml:space="preserve"> SAI</w:t>
      </w:r>
      <w:r w:rsidR="001A04EC" w:rsidRPr="001C72FD">
        <w:rPr>
          <w:rFonts w:ascii="Times New Roman" w:hAnsi="Times New Roman" w:cs="Times New Roman"/>
        </w:rPr>
        <w:t>.</w:t>
      </w:r>
    </w:p>
    <w:p w14:paraId="56BB2CE9" w14:textId="02B5E2AE" w:rsidR="000B2295" w:rsidRPr="001C72FD" w:rsidRDefault="00C80DB7" w:rsidP="00B70286">
      <w:pPr>
        <w:spacing w:line="360" w:lineRule="auto"/>
        <w:jc w:val="both"/>
        <w:rPr>
          <w:rFonts w:ascii="Times New Roman" w:hAnsi="Times New Roman" w:cs="Times New Roman"/>
          <w:b/>
          <w:sz w:val="24"/>
        </w:rPr>
      </w:pPr>
      <w:r w:rsidRPr="001C72FD">
        <w:rPr>
          <w:rFonts w:ascii="Times New Roman" w:hAnsi="Times New Roman" w:cs="Times New Roman"/>
        </w:rPr>
        <w:t>The electric pump</w:t>
      </w:r>
      <w:r w:rsidR="006B0C09" w:rsidRPr="001C72FD">
        <w:rPr>
          <w:rFonts w:ascii="Times New Roman" w:hAnsi="Times New Roman" w:cs="Times New Roman"/>
        </w:rPr>
        <w:t xml:space="preserve"> operates during cranking and </w:t>
      </w:r>
      <w:r w:rsidR="00AE69CA" w:rsidRPr="001C72FD">
        <w:rPr>
          <w:rFonts w:ascii="Times New Roman" w:hAnsi="Times New Roman" w:cs="Times New Roman"/>
        </w:rPr>
        <w:t>during cold engine operating temperatures, th</w:t>
      </w:r>
      <w:r w:rsidR="00071481" w:rsidRPr="001C72FD">
        <w:rPr>
          <w:rFonts w:ascii="Times New Roman" w:hAnsi="Times New Roman" w:cs="Times New Roman"/>
        </w:rPr>
        <w:t>e operation of the fan results in the valve opening allowing the air to be drawn into the exhaust.</w:t>
      </w:r>
    </w:p>
    <w:p w14:paraId="0B3B8049" w14:textId="3B5FEA9B" w:rsidR="00181EE7" w:rsidRDefault="004743D5" w:rsidP="00353118">
      <w:pPr>
        <w:jc w:val="both"/>
        <w:rPr>
          <w:rFonts w:ascii="Times New Roman" w:hAnsi="Times New Roman" w:cs="Times New Roman"/>
          <w:sz w:val="24"/>
        </w:rPr>
      </w:pPr>
      <w:r>
        <w:rPr>
          <w:rFonts w:ascii="Times New Roman" w:hAnsi="Times New Roman" w:cs="Times New Roman"/>
          <w:sz w:val="24"/>
        </w:rPr>
        <w:t xml:space="preserve">3.8. </w:t>
      </w:r>
      <w:r w:rsidR="000E2B0F" w:rsidRPr="004743D5">
        <w:rPr>
          <w:rFonts w:ascii="Times New Roman" w:hAnsi="Times New Roman" w:cs="Times New Roman"/>
          <w:sz w:val="24"/>
        </w:rPr>
        <w:t>Positive crankcase ventilation</w:t>
      </w:r>
      <w:r w:rsidR="0093704B">
        <w:rPr>
          <w:rFonts w:ascii="Times New Roman" w:hAnsi="Times New Roman" w:cs="Times New Roman"/>
          <w:sz w:val="24"/>
        </w:rPr>
        <w:t xml:space="preserve"> (PCV)</w:t>
      </w:r>
    </w:p>
    <w:p w14:paraId="49516D8E" w14:textId="296E081C" w:rsidR="00353118" w:rsidRDefault="00353118" w:rsidP="001C72FD">
      <w:pPr>
        <w:spacing w:line="360" w:lineRule="auto"/>
        <w:jc w:val="both"/>
        <w:rPr>
          <w:rFonts w:ascii="Times New Roman" w:hAnsi="Times New Roman" w:cs="Times New Roman"/>
        </w:rPr>
      </w:pPr>
      <w:r>
        <w:rPr>
          <w:rFonts w:ascii="Times New Roman" w:hAnsi="Times New Roman" w:cs="Times New Roman"/>
        </w:rPr>
        <w:t>During the compression stroke of a four</w:t>
      </w:r>
      <w:r w:rsidR="00845B4A">
        <w:rPr>
          <w:rFonts w:ascii="Times New Roman" w:hAnsi="Times New Roman" w:cs="Times New Roman"/>
        </w:rPr>
        <w:t xml:space="preserve"> stroke cycle a small amount of the gases produced during combustion </w:t>
      </w:r>
      <w:r w:rsidR="0066555B">
        <w:rPr>
          <w:rFonts w:ascii="Times New Roman" w:hAnsi="Times New Roman" w:cs="Times New Roman"/>
        </w:rPr>
        <w:t xml:space="preserve">escape past the piston, these gases contain approximately 70% </w:t>
      </w:r>
      <w:r w:rsidR="00144898">
        <w:rPr>
          <w:rFonts w:ascii="Times New Roman" w:hAnsi="Times New Roman" w:cs="Times New Roman"/>
        </w:rPr>
        <w:t>HC</w:t>
      </w:r>
      <w:r w:rsidR="00712CF3">
        <w:rPr>
          <w:rFonts w:ascii="Times New Roman" w:hAnsi="Times New Roman" w:cs="Times New Roman"/>
        </w:rPr>
        <w:t xml:space="preserve"> which causes the engine oil to become diluted</w:t>
      </w:r>
      <w:r w:rsidR="00CE783E">
        <w:rPr>
          <w:rFonts w:ascii="Times New Roman" w:hAnsi="Times New Roman" w:cs="Times New Roman"/>
        </w:rPr>
        <w:t xml:space="preserve"> and contaminated</w:t>
      </w:r>
      <w:r w:rsidR="00DF0157">
        <w:rPr>
          <w:rFonts w:ascii="Times New Roman" w:hAnsi="Times New Roman" w:cs="Times New Roman"/>
        </w:rPr>
        <w:t xml:space="preserve">, as expressed by Amin and Rathod </w:t>
      </w:r>
      <w:r w:rsidR="00102F47">
        <w:rPr>
          <w:rFonts w:ascii="Times New Roman" w:hAnsi="Times New Roman" w:cs="Times New Roman"/>
        </w:rPr>
        <w:t>(</w:t>
      </w:r>
      <w:r w:rsidR="00DF0157">
        <w:rPr>
          <w:rFonts w:ascii="Times New Roman" w:hAnsi="Times New Roman" w:cs="Times New Roman"/>
        </w:rPr>
        <w:t xml:space="preserve">2012). </w:t>
      </w:r>
      <w:r w:rsidR="00BF567C">
        <w:rPr>
          <w:rFonts w:ascii="Times New Roman" w:hAnsi="Times New Roman" w:cs="Times New Roman"/>
        </w:rPr>
        <w:t>As the engine speed is increased t</w:t>
      </w:r>
      <w:r w:rsidR="00CE65A4">
        <w:rPr>
          <w:rFonts w:ascii="Times New Roman" w:hAnsi="Times New Roman" w:cs="Times New Roman"/>
        </w:rPr>
        <w:t xml:space="preserve">he gases that </w:t>
      </w:r>
      <w:r w:rsidR="00BF567C">
        <w:rPr>
          <w:rFonts w:ascii="Times New Roman" w:hAnsi="Times New Roman" w:cs="Times New Roman"/>
        </w:rPr>
        <w:t xml:space="preserve">are blown </w:t>
      </w:r>
      <w:r w:rsidR="00CE65A4">
        <w:rPr>
          <w:rFonts w:ascii="Times New Roman" w:hAnsi="Times New Roman" w:cs="Times New Roman"/>
        </w:rPr>
        <w:t>pas</w:t>
      </w:r>
      <w:r w:rsidR="00BF567C">
        <w:rPr>
          <w:rFonts w:ascii="Times New Roman" w:hAnsi="Times New Roman" w:cs="Times New Roman"/>
        </w:rPr>
        <w:t>sed</w:t>
      </w:r>
      <w:r w:rsidR="00CE65A4">
        <w:rPr>
          <w:rFonts w:ascii="Times New Roman" w:hAnsi="Times New Roman" w:cs="Times New Roman"/>
        </w:rPr>
        <w:t xml:space="preserve"> the piston builds up pressure within the crankcase</w:t>
      </w:r>
      <w:r w:rsidR="00BF567C">
        <w:rPr>
          <w:rFonts w:ascii="Times New Roman" w:hAnsi="Times New Roman" w:cs="Times New Roman"/>
        </w:rPr>
        <w:t xml:space="preserve"> and</w:t>
      </w:r>
      <w:r w:rsidR="00CE65A4">
        <w:rPr>
          <w:rFonts w:ascii="Times New Roman" w:hAnsi="Times New Roman" w:cs="Times New Roman"/>
        </w:rPr>
        <w:t xml:space="preserve"> can cause</w:t>
      </w:r>
      <w:r w:rsidR="00BF567C">
        <w:rPr>
          <w:rFonts w:ascii="Times New Roman" w:hAnsi="Times New Roman" w:cs="Times New Roman"/>
        </w:rPr>
        <w:t xml:space="preserve"> oil leaks</w:t>
      </w:r>
      <w:r w:rsidR="00DD1B35">
        <w:rPr>
          <w:rFonts w:ascii="Times New Roman" w:hAnsi="Times New Roman" w:cs="Times New Roman"/>
        </w:rPr>
        <w:t>, as confi</w:t>
      </w:r>
      <w:r w:rsidR="00112534">
        <w:rPr>
          <w:rFonts w:ascii="Times New Roman" w:hAnsi="Times New Roman" w:cs="Times New Roman"/>
        </w:rPr>
        <w:t>r</w:t>
      </w:r>
      <w:r w:rsidR="00DD1B35">
        <w:rPr>
          <w:rFonts w:ascii="Times New Roman" w:hAnsi="Times New Roman" w:cs="Times New Roman"/>
        </w:rPr>
        <w:t>med by Amin and Rathod</w:t>
      </w:r>
      <w:r w:rsidR="00112534">
        <w:rPr>
          <w:rFonts w:ascii="Times New Roman" w:hAnsi="Times New Roman" w:cs="Times New Roman"/>
        </w:rPr>
        <w:t xml:space="preserve"> </w:t>
      </w:r>
      <w:r w:rsidR="004C04CB">
        <w:rPr>
          <w:rFonts w:ascii="Times New Roman" w:hAnsi="Times New Roman" w:cs="Times New Roman"/>
        </w:rPr>
        <w:t>(</w:t>
      </w:r>
      <w:r w:rsidR="00DD1B35">
        <w:rPr>
          <w:rFonts w:ascii="Times New Roman" w:hAnsi="Times New Roman" w:cs="Times New Roman"/>
        </w:rPr>
        <w:t>2012)</w:t>
      </w:r>
      <w:r w:rsidR="00112534">
        <w:rPr>
          <w:rFonts w:ascii="Times New Roman" w:hAnsi="Times New Roman" w:cs="Times New Roman"/>
        </w:rPr>
        <w:t xml:space="preserve">. </w:t>
      </w:r>
    </w:p>
    <w:p w14:paraId="3EAE1E1E" w14:textId="393C180C" w:rsidR="00F751F9" w:rsidRPr="002B604C" w:rsidRDefault="00112534" w:rsidP="004C04CB">
      <w:pPr>
        <w:spacing w:line="360" w:lineRule="auto"/>
        <w:jc w:val="both"/>
        <w:rPr>
          <w:rFonts w:ascii="Times New Roman" w:hAnsi="Times New Roman" w:cs="Times New Roman"/>
        </w:rPr>
      </w:pPr>
      <w:r>
        <w:rPr>
          <w:rFonts w:ascii="Times New Roman" w:hAnsi="Times New Roman" w:cs="Times New Roman"/>
        </w:rPr>
        <w:t xml:space="preserve">The purpose of </w:t>
      </w:r>
      <w:r w:rsidR="0074094A">
        <w:rPr>
          <w:rFonts w:ascii="Times New Roman" w:hAnsi="Times New Roman" w:cs="Times New Roman"/>
        </w:rPr>
        <w:t xml:space="preserve">the PCV is to </w:t>
      </w:r>
      <w:r w:rsidR="00066069">
        <w:rPr>
          <w:rFonts w:ascii="Times New Roman" w:hAnsi="Times New Roman" w:cs="Times New Roman"/>
        </w:rPr>
        <w:t>remove</w:t>
      </w:r>
      <w:r w:rsidR="0074094A">
        <w:rPr>
          <w:rFonts w:ascii="Times New Roman" w:hAnsi="Times New Roman" w:cs="Times New Roman"/>
        </w:rPr>
        <w:t xml:space="preserve"> the gases from the crankcase</w:t>
      </w:r>
      <w:r w:rsidR="00066069">
        <w:rPr>
          <w:rFonts w:ascii="Times New Roman" w:hAnsi="Times New Roman" w:cs="Times New Roman"/>
        </w:rPr>
        <w:t xml:space="preserve"> and return them into the combustion process</w:t>
      </w:r>
      <w:r w:rsidR="00A41222">
        <w:rPr>
          <w:rFonts w:ascii="Times New Roman" w:hAnsi="Times New Roman" w:cs="Times New Roman"/>
        </w:rPr>
        <w:t xml:space="preserve">, as expressed by Amin and Rathod </w:t>
      </w:r>
      <w:r w:rsidR="004C04CB">
        <w:rPr>
          <w:rFonts w:ascii="Times New Roman" w:hAnsi="Times New Roman" w:cs="Times New Roman"/>
        </w:rPr>
        <w:t>(</w:t>
      </w:r>
      <w:r w:rsidR="00A41222">
        <w:rPr>
          <w:rFonts w:ascii="Times New Roman" w:hAnsi="Times New Roman" w:cs="Times New Roman"/>
        </w:rPr>
        <w:t>2012)</w:t>
      </w:r>
      <w:r w:rsidR="00F000B8">
        <w:rPr>
          <w:rFonts w:ascii="Times New Roman" w:hAnsi="Times New Roman" w:cs="Times New Roman"/>
        </w:rPr>
        <w:t xml:space="preserve">. The PCV valve allows minimal flow of the gases </w:t>
      </w:r>
      <w:r w:rsidR="00D64E99">
        <w:rPr>
          <w:rFonts w:ascii="Times New Roman" w:hAnsi="Times New Roman" w:cs="Times New Roman"/>
        </w:rPr>
        <w:t>into the combustion chamber during low engine speed and load, and maximum flow during high engine speed and load.</w:t>
      </w:r>
    </w:p>
    <w:p w14:paraId="35B6B243" w14:textId="53A59A2E" w:rsidR="003E1D26" w:rsidRPr="003D2FD4" w:rsidRDefault="004743D5" w:rsidP="003D2FD4">
      <w:pPr>
        <w:spacing w:line="276" w:lineRule="auto"/>
        <w:rPr>
          <w:rFonts w:ascii="Times New Roman" w:hAnsi="Times New Roman" w:cs="Times New Roman"/>
          <w:sz w:val="24"/>
        </w:rPr>
      </w:pPr>
      <w:r>
        <w:rPr>
          <w:rFonts w:ascii="Times New Roman" w:hAnsi="Times New Roman" w:cs="Times New Roman"/>
          <w:sz w:val="24"/>
        </w:rPr>
        <w:t xml:space="preserve">3.9. </w:t>
      </w:r>
      <w:r w:rsidR="00F751F9" w:rsidRPr="004743D5">
        <w:rPr>
          <w:rFonts w:ascii="Times New Roman" w:hAnsi="Times New Roman" w:cs="Times New Roman"/>
          <w:sz w:val="24"/>
        </w:rPr>
        <w:t>Euro</w:t>
      </w:r>
      <w:r w:rsidR="00E90B42">
        <w:rPr>
          <w:rFonts w:ascii="Times New Roman" w:hAnsi="Times New Roman" w:cs="Times New Roman"/>
          <w:sz w:val="24"/>
        </w:rPr>
        <w:t>pean emission standards</w:t>
      </w:r>
    </w:p>
    <w:p w14:paraId="38AD4509" w14:textId="78B062AD" w:rsidR="007714C4" w:rsidRPr="00C44EA2" w:rsidRDefault="003E1D26" w:rsidP="003E1D26">
      <w:pPr>
        <w:spacing w:after="0" w:line="276" w:lineRule="auto"/>
        <w:rPr>
          <w:rFonts w:ascii="Times New Roman" w:hAnsi="Times New Roman" w:cs="Times New Roman"/>
          <w:b/>
          <w:sz w:val="18"/>
        </w:rPr>
      </w:pPr>
      <w:r>
        <w:rPr>
          <w:rFonts w:ascii="Times New Roman" w:hAnsi="Times New Roman" w:cs="Times New Roman"/>
          <w:b/>
          <w:sz w:val="18"/>
        </w:rPr>
        <w:t xml:space="preserve">             </w:t>
      </w:r>
      <w:r w:rsidR="00C44EA2">
        <w:rPr>
          <w:rFonts w:ascii="Times New Roman" w:hAnsi="Times New Roman" w:cs="Times New Roman"/>
          <w:b/>
          <w:sz w:val="18"/>
        </w:rPr>
        <w:t xml:space="preserve">Table 1. European </w:t>
      </w:r>
      <w:r w:rsidR="00194571">
        <w:rPr>
          <w:rFonts w:ascii="Times New Roman" w:hAnsi="Times New Roman" w:cs="Times New Roman"/>
          <w:b/>
          <w:sz w:val="18"/>
        </w:rPr>
        <w:t>Emission standards</w:t>
      </w:r>
    </w:p>
    <w:tbl>
      <w:tblPr>
        <w:tblStyle w:val="TableGrid"/>
        <w:tblW w:w="0" w:type="auto"/>
        <w:jc w:val="center"/>
        <w:tblLook w:val="04A0" w:firstRow="1" w:lastRow="0" w:firstColumn="1" w:lastColumn="0" w:noHBand="0" w:noVBand="1"/>
      </w:tblPr>
      <w:tblGrid>
        <w:gridCol w:w="1271"/>
        <w:gridCol w:w="851"/>
        <w:gridCol w:w="808"/>
        <w:gridCol w:w="941"/>
        <w:gridCol w:w="850"/>
        <w:gridCol w:w="863"/>
        <w:gridCol w:w="902"/>
        <w:gridCol w:w="863"/>
        <w:gridCol w:w="876"/>
        <w:gridCol w:w="791"/>
      </w:tblGrid>
      <w:tr w:rsidR="00C8759D" w:rsidRPr="007714C4" w14:paraId="56CD01C2" w14:textId="77777777" w:rsidTr="00C8759D">
        <w:trPr>
          <w:trHeight w:val="300"/>
          <w:jc w:val="center"/>
        </w:trPr>
        <w:tc>
          <w:tcPr>
            <w:tcW w:w="1271" w:type="dxa"/>
            <w:shd w:val="clear" w:color="auto" w:fill="C5E0B3" w:themeFill="accent6" w:themeFillTint="66"/>
          </w:tcPr>
          <w:p w14:paraId="10D1D703" w14:textId="7D55F8D6" w:rsidR="00C8759D" w:rsidRPr="00C8759D" w:rsidRDefault="00C8759D" w:rsidP="00C8759D">
            <w:pPr>
              <w:spacing w:line="276" w:lineRule="auto"/>
              <w:jc w:val="center"/>
              <w:rPr>
                <w:rFonts w:ascii="Times New Roman" w:hAnsi="Times New Roman" w:cs="Times New Roman"/>
                <w:b/>
                <w:bCs/>
              </w:rPr>
            </w:pPr>
            <w:r w:rsidRPr="00C8759D">
              <w:rPr>
                <w:rFonts w:ascii="Times New Roman" w:hAnsi="Times New Roman" w:cs="Times New Roman"/>
                <w:b/>
                <w:bCs/>
              </w:rPr>
              <w:t>(Type approved) Year</w:t>
            </w:r>
          </w:p>
        </w:tc>
        <w:tc>
          <w:tcPr>
            <w:tcW w:w="851" w:type="dxa"/>
            <w:shd w:val="clear" w:color="auto" w:fill="C5E0B3" w:themeFill="accent6" w:themeFillTint="66"/>
            <w:noWrap/>
            <w:hideMark/>
          </w:tcPr>
          <w:p w14:paraId="2B48A5D5" w14:textId="7047E2B9" w:rsidR="00C8759D" w:rsidRDefault="00C8759D" w:rsidP="003E1D26">
            <w:pPr>
              <w:spacing w:line="276" w:lineRule="auto"/>
              <w:jc w:val="center"/>
              <w:rPr>
                <w:rFonts w:ascii="Times New Roman" w:hAnsi="Times New Roman" w:cs="Times New Roman"/>
                <w:b/>
                <w:bCs/>
              </w:rPr>
            </w:pPr>
          </w:p>
          <w:p w14:paraId="6A3E38A4" w14:textId="1047BDCA" w:rsidR="00C8759D" w:rsidRPr="007714C4" w:rsidRDefault="00C8759D" w:rsidP="003E1D26">
            <w:pPr>
              <w:spacing w:line="276" w:lineRule="auto"/>
              <w:jc w:val="center"/>
              <w:rPr>
                <w:rFonts w:ascii="Times New Roman" w:hAnsi="Times New Roman" w:cs="Times New Roman"/>
                <w:b/>
                <w:bCs/>
              </w:rPr>
            </w:pPr>
            <w:r w:rsidRPr="007714C4">
              <w:rPr>
                <w:rFonts w:ascii="Times New Roman" w:hAnsi="Times New Roman" w:cs="Times New Roman"/>
                <w:b/>
                <w:bCs/>
              </w:rPr>
              <w:t>#</w:t>
            </w:r>
          </w:p>
        </w:tc>
        <w:tc>
          <w:tcPr>
            <w:tcW w:w="808" w:type="dxa"/>
            <w:shd w:val="clear" w:color="auto" w:fill="D9E2F3" w:themeFill="accent1" w:themeFillTint="33"/>
            <w:noWrap/>
            <w:hideMark/>
          </w:tcPr>
          <w:p w14:paraId="700FEBA1" w14:textId="68445FAC" w:rsidR="00C8759D" w:rsidRPr="007714C4" w:rsidRDefault="00C8759D" w:rsidP="003E1D26">
            <w:pPr>
              <w:spacing w:line="276" w:lineRule="auto"/>
              <w:jc w:val="center"/>
              <w:rPr>
                <w:rFonts w:ascii="Times New Roman" w:hAnsi="Times New Roman" w:cs="Times New Roman"/>
                <w:b/>
                <w:bCs/>
              </w:rPr>
            </w:pPr>
            <w:r w:rsidRPr="007714C4">
              <w:rPr>
                <w:rFonts w:ascii="Times New Roman" w:hAnsi="Times New Roman" w:cs="Times New Roman"/>
                <w:b/>
                <w:bCs/>
              </w:rPr>
              <w:t xml:space="preserve">Petrol </w:t>
            </w:r>
            <w:r w:rsidR="00A31E72" w:rsidRPr="007714C4">
              <w:rPr>
                <w:rFonts w:ascii="Times New Roman" w:hAnsi="Times New Roman" w:cs="Times New Roman"/>
                <w:b/>
                <w:bCs/>
              </w:rPr>
              <w:t>NOx</w:t>
            </w:r>
            <w:r>
              <w:rPr>
                <w:rFonts w:ascii="Times New Roman" w:hAnsi="Times New Roman" w:cs="Times New Roman"/>
                <w:b/>
                <w:bCs/>
              </w:rPr>
              <w:t xml:space="preserve"> g/km</w:t>
            </w:r>
          </w:p>
        </w:tc>
        <w:tc>
          <w:tcPr>
            <w:tcW w:w="941" w:type="dxa"/>
            <w:shd w:val="clear" w:color="auto" w:fill="D9E2F3" w:themeFill="accent1" w:themeFillTint="33"/>
            <w:noWrap/>
            <w:hideMark/>
          </w:tcPr>
          <w:p w14:paraId="2DCF6997" w14:textId="727B5638" w:rsidR="00C8759D" w:rsidRPr="007714C4" w:rsidRDefault="00C8759D" w:rsidP="003E1D26">
            <w:pPr>
              <w:spacing w:line="276" w:lineRule="auto"/>
              <w:jc w:val="center"/>
              <w:rPr>
                <w:rFonts w:ascii="Times New Roman" w:hAnsi="Times New Roman" w:cs="Times New Roman"/>
                <w:b/>
                <w:bCs/>
              </w:rPr>
            </w:pPr>
            <w:r w:rsidRPr="007714C4">
              <w:rPr>
                <w:rFonts w:ascii="Times New Roman" w:hAnsi="Times New Roman" w:cs="Times New Roman"/>
                <w:b/>
                <w:bCs/>
              </w:rPr>
              <w:t xml:space="preserve">Diesel </w:t>
            </w:r>
            <w:r w:rsidR="00A31E72" w:rsidRPr="007714C4">
              <w:rPr>
                <w:rFonts w:ascii="Times New Roman" w:hAnsi="Times New Roman" w:cs="Times New Roman"/>
                <w:b/>
                <w:bCs/>
              </w:rPr>
              <w:t>NOx</w:t>
            </w:r>
            <w:r>
              <w:rPr>
                <w:rFonts w:ascii="Times New Roman" w:hAnsi="Times New Roman" w:cs="Times New Roman"/>
                <w:b/>
                <w:bCs/>
              </w:rPr>
              <w:t xml:space="preserve"> g/km</w:t>
            </w:r>
          </w:p>
        </w:tc>
        <w:tc>
          <w:tcPr>
            <w:tcW w:w="850" w:type="dxa"/>
            <w:shd w:val="clear" w:color="auto" w:fill="D9E2F3" w:themeFill="accent1" w:themeFillTint="33"/>
            <w:noWrap/>
            <w:hideMark/>
          </w:tcPr>
          <w:p w14:paraId="63A42EF8" w14:textId="77777777" w:rsidR="00C8759D" w:rsidRDefault="00C8759D" w:rsidP="003E1D26">
            <w:pPr>
              <w:spacing w:line="276" w:lineRule="auto"/>
              <w:jc w:val="center"/>
              <w:rPr>
                <w:rFonts w:ascii="Times New Roman" w:hAnsi="Times New Roman" w:cs="Times New Roman"/>
                <w:b/>
                <w:bCs/>
              </w:rPr>
            </w:pPr>
            <w:r w:rsidRPr="007714C4">
              <w:rPr>
                <w:rFonts w:ascii="Times New Roman" w:hAnsi="Times New Roman" w:cs="Times New Roman"/>
                <w:b/>
                <w:bCs/>
              </w:rPr>
              <w:t>HC Petrol</w:t>
            </w:r>
          </w:p>
          <w:p w14:paraId="09128121" w14:textId="6E9DF9D6" w:rsidR="00C8759D" w:rsidRPr="007714C4" w:rsidRDefault="00C8759D" w:rsidP="003E1D26">
            <w:pPr>
              <w:spacing w:line="276" w:lineRule="auto"/>
              <w:jc w:val="center"/>
              <w:rPr>
                <w:rFonts w:ascii="Times New Roman" w:hAnsi="Times New Roman" w:cs="Times New Roman"/>
                <w:b/>
                <w:bCs/>
              </w:rPr>
            </w:pPr>
            <w:r>
              <w:rPr>
                <w:rFonts w:ascii="Times New Roman" w:hAnsi="Times New Roman" w:cs="Times New Roman"/>
                <w:b/>
                <w:bCs/>
              </w:rPr>
              <w:t>g/km</w:t>
            </w:r>
          </w:p>
        </w:tc>
        <w:tc>
          <w:tcPr>
            <w:tcW w:w="863" w:type="dxa"/>
            <w:shd w:val="clear" w:color="auto" w:fill="D9E2F3" w:themeFill="accent1" w:themeFillTint="33"/>
            <w:noWrap/>
            <w:hideMark/>
          </w:tcPr>
          <w:p w14:paraId="25F0761A" w14:textId="5BE03474" w:rsidR="00C8759D" w:rsidRPr="007714C4" w:rsidRDefault="00C8759D" w:rsidP="003E1D26">
            <w:pPr>
              <w:spacing w:line="276" w:lineRule="auto"/>
              <w:jc w:val="center"/>
              <w:rPr>
                <w:rFonts w:ascii="Times New Roman" w:hAnsi="Times New Roman" w:cs="Times New Roman"/>
                <w:b/>
                <w:bCs/>
              </w:rPr>
            </w:pPr>
            <w:r w:rsidRPr="007714C4">
              <w:rPr>
                <w:rFonts w:ascii="Times New Roman" w:hAnsi="Times New Roman" w:cs="Times New Roman"/>
                <w:b/>
                <w:bCs/>
              </w:rPr>
              <w:t>HC Diesel</w:t>
            </w:r>
            <w:r>
              <w:rPr>
                <w:rFonts w:ascii="Times New Roman" w:hAnsi="Times New Roman" w:cs="Times New Roman"/>
                <w:b/>
                <w:bCs/>
              </w:rPr>
              <w:t xml:space="preserve"> g/km</w:t>
            </w:r>
          </w:p>
        </w:tc>
        <w:tc>
          <w:tcPr>
            <w:tcW w:w="902" w:type="dxa"/>
            <w:shd w:val="clear" w:color="auto" w:fill="D9E2F3" w:themeFill="accent1" w:themeFillTint="33"/>
            <w:noWrap/>
            <w:hideMark/>
          </w:tcPr>
          <w:p w14:paraId="14EF963E" w14:textId="2C1B4736" w:rsidR="00C8759D" w:rsidRPr="007714C4" w:rsidRDefault="00C8759D" w:rsidP="003E1D26">
            <w:pPr>
              <w:spacing w:line="276" w:lineRule="auto"/>
              <w:jc w:val="center"/>
              <w:rPr>
                <w:rFonts w:ascii="Times New Roman" w:hAnsi="Times New Roman" w:cs="Times New Roman"/>
                <w:b/>
                <w:bCs/>
              </w:rPr>
            </w:pPr>
            <w:r w:rsidRPr="007714C4">
              <w:rPr>
                <w:rFonts w:ascii="Times New Roman" w:hAnsi="Times New Roman" w:cs="Times New Roman"/>
                <w:b/>
                <w:bCs/>
              </w:rPr>
              <w:t>Diesel PM</w:t>
            </w:r>
            <w:r>
              <w:rPr>
                <w:rFonts w:ascii="Times New Roman" w:hAnsi="Times New Roman" w:cs="Times New Roman"/>
                <w:b/>
                <w:bCs/>
              </w:rPr>
              <w:t xml:space="preserve"> g/km</w:t>
            </w:r>
          </w:p>
        </w:tc>
        <w:tc>
          <w:tcPr>
            <w:tcW w:w="863" w:type="dxa"/>
            <w:shd w:val="clear" w:color="auto" w:fill="D9E2F3" w:themeFill="accent1" w:themeFillTint="33"/>
            <w:noWrap/>
            <w:hideMark/>
          </w:tcPr>
          <w:p w14:paraId="46639759" w14:textId="572BBE98" w:rsidR="00C8759D" w:rsidRPr="007714C4" w:rsidRDefault="00C8759D" w:rsidP="003E1D26">
            <w:pPr>
              <w:spacing w:line="276" w:lineRule="auto"/>
              <w:jc w:val="center"/>
              <w:rPr>
                <w:rFonts w:ascii="Times New Roman" w:hAnsi="Times New Roman" w:cs="Times New Roman"/>
                <w:b/>
                <w:bCs/>
              </w:rPr>
            </w:pPr>
            <w:r w:rsidRPr="007714C4">
              <w:rPr>
                <w:rFonts w:ascii="Times New Roman" w:hAnsi="Times New Roman" w:cs="Times New Roman"/>
                <w:b/>
                <w:bCs/>
              </w:rPr>
              <w:t>CO Petrol</w:t>
            </w:r>
            <w:r>
              <w:rPr>
                <w:rFonts w:ascii="Times New Roman" w:hAnsi="Times New Roman" w:cs="Times New Roman"/>
                <w:b/>
                <w:bCs/>
              </w:rPr>
              <w:t xml:space="preserve"> g/km</w:t>
            </w:r>
          </w:p>
        </w:tc>
        <w:tc>
          <w:tcPr>
            <w:tcW w:w="876" w:type="dxa"/>
            <w:shd w:val="clear" w:color="auto" w:fill="D9E2F3" w:themeFill="accent1" w:themeFillTint="33"/>
            <w:noWrap/>
            <w:hideMark/>
          </w:tcPr>
          <w:p w14:paraId="75B20E77" w14:textId="1AAF6E6A" w:rsidR="00C8759D" w:rsidRPr="007714C4" w:rsidRDefault="00C8759D" w:rsidP="003E1D26">
            <w:pPr>
              <w:spacing w:line="276" w:lineRule="auto"/>
              <w:jc w:val="center"/>
              <w:rPr>
                <w:rFonts w:ascii="Times New Roman" w:hAnsi="Times New Roman" w:cs="Times New Roman"/>
                <w:b/>
                <w:bCs/>
              </w:rPr>
            </w:pPr>
            <w:r w:rsidRPr="007714C4">
              <w:rPr>
                <w:rFonts w:ascii="Times New Roman" w:hAnsi="Times New Roman" w:cs="Times New Roman"/>
                <w:b/>
                <w:bCs/>
              </w:rPr>
              <w:t>CO Diesel</w:t>
            </w:r>
            <w:r>
              <w:rPr>
                <w:rFonts w:ascii="Times New Roman" w:hAnsi="Times New Roman" w:cs="Times New Roman"/>
                <w:b/>
                <w:bCs/>
              </w:rPr>
              <w:t xml:space="preserve"> g/km</w:t>
            </w:r>
          </w:p>
        </w:tc>
        <w:tc>
          <w:tcPr>
            <w:tcW w:w="791" w:type="dxa"/>
            <w:shd w:val="clear" w:color="auto" w:fill="D9E2F3" w:themeFill="accent1" w:themeFillTint="33"/>
            <w:noWrap/>
            <w:hideMark/>
          </w:tcPr>
          <w:p w14:paraId="4AE1E2F7" w14:textId="520230C5" w:rsidR="00C8759D" w:rsidRPr="007714C4" w:rsidRDefault="00C8759D" w:rsidP="003E1D26">
            <w:pPr>
              <w:spacing w:line="276" w:lineRule="auto"/>
              <w:jc w:val="center"/>
              <w:rPr>
                <w:rFonts w:ascii="Times New Roman" w:hAnsi="Times New Roman" w:cs="Times New Roman"/>
                <w:b/>
                <w:bCs/>
              </w:rPr>
            </w:pPr>
            <w:r w:rsidRPr="007714C4">
              <w:rPr>
                <w:rFonts w:ascii="Times New Roman" w:hAnsi="Times New Roman" w:cs="Times New Roman"/>
                <w:b/>
                <w:bCs/>
              </w:rPr>
              <w:t>Petrol PM</w:t>
            </w:r>
            <w:r>
              <w:rPr>
                <w:rFonts w:ascii="Times New Roman" w:hAnsi="Times New Roman" w:cs="Times New Roman"/>
                <w:b/>
                <w:bCs/>
              </w:rPr>
              <w:t xml:space="preserve"> g/km</w:t>
            </w:r>
          </w:p>
        </w:tc>
      </w:tr>
      <w:tr w:rsidR="00C8759D" w:rsidRPr="007714C4" w14:paraId="35ABB48E" w14:textId="77777777" w:rsidTr="00C8759D">
        <w:trPr>
          <w:trHeight w:val="300"/>
          <w:jc w:val="center"/>
        </w:trPr>
        <w:tc>
          <w:tcPr>
            <w:tcW w:w="1271" w:type="dxa"/>
            <w:shd w:val="clear" w:color="auto" w:fill="C5E0B3" w:themeFill="accent6" w:themeFillTint="66"/>
          </w:tcPr>
          <w:p w14:paraId="76E210D4" w14:textId="62B8BDF3" w:rsidR="00C8759D" w:rsidRPr="007714C4" w:rsidRDefault="00C8759D" w:rsidP="007714C4">
            <w:pPr>
              <w:spacing w:line="276" w:lineRule="auto"/>
              <w:jc w:val="both"/>
              <w:rPr>
                <w:rFonts w:ascii="Times New Roman" w:hAnsi="Times New Roman" w:cs="Times New Roman"/>
              </w:rPr>
            </w:pPr>
            <w:r>
              <w:rPr>
                <w:rFonts w:ascii="Times New Roman" w:hAnsi="Times New Roman" w:cs="Times New Roman"/>
              </w:rPr>
              <w:t>1992</w:t>
            </w:r>
          </w:p>
        </w:tc>
        <w:tc>
          <w:tcPr>
            <w:tcW w:w="851" w:type="dxa"/>
            <w:shd w:val="clear" w:color="auto" w:fill="C5E0B3" w:themeFill="accent6" w:themeFillTint="66"/>
            <w:noWrap/>
            <w:hideMark/>
          </w:tcPr>
          <w:p w14:paraId="11C95C20" w14:textId="081A6003" w:rsidR="00C8759D" w:rsidRPr="007714C4" w:rsidRDefault="00C8759D" w:rsidP="007714C4">
            <w:pPr>
              <w:spacing w:line="276" w:lineRule="auto"/>
              <w:jc w:val="both"/>
              <w:rPr>
                <w:rFonts w:ascii="Times New Roman" w:hAnsi="Times New Roman" w:cs="Times New Roman"/>
              </w:rPr>
            </w:pPr>
            <w:r w:rsidRPr="007714C4">
              <w:rPr>
                <w:rFonts w:ascii="Times New Roman" w:hAnsi="Times New Roman" w:cs="Times New Roman"/>
              </w:rPr>
              <w:t>Euro 1</w:t>
            </w:r>
          </w:p>
        </w:tc>
        <w:tc>
          <w:tcPr>
            <w:tcW w:w="808" w:type="dxa"/>
            <w:noWrap/>
            <w:hideMark/>
          </w:tcPr>
          <w:p w14:paraId="74DFF9A2"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0.97</w:t>
            </w:r>
          </w:p>
        </w:tc>
        <w:tc>
          <w:tcPr>
            <w:tcW w:w="941" w:type="dxa"/>
            <w:noWrap/>
            <w:hideMark/>
          </w:tcPr>
          <w:p w14:paraId="4F78BD07"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0.97</w:t>
            </w:r>
          </w:p>
        </w:tc>
        <w:tc>
          <w:tcPr>
            <w:tcW w:w="850" w:type="dxa"/>
            <w:noWrap/>
            <w:hideMark/>
          </w:tcPr>
          <w:p w14:paraId="65F89513"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0.97</w:t>
            </w:r>
          </w:p>
        </w:tc>
        <w:tc>
          <w:tcPr>
            <w:tcW w:w="863" w:type="dxa"/>
            <w:noWrap/>
            <w:hideMark/>
          </w:tcPr>
          <w:p w14:paraId="0C7BEA73"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0.97</w:t>
            </w:r>
          </w:p>
        </w:tc>
        <w:tc>
          <w:tcPr>
            <w:tcW w:w="902" w:type="dxa"/>
            <w:noWrap/>
            <w:hideMark/>
          </w:tcPr>
          <w:p w14:paraId="08DDEA83"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0.14</w:t>
            </w:r>
          </w:p>
        </w:tc>
        <w:tc>
          <w:tcPr>
            <w:tcW w:w="863" w:type="dxa"/>
            <w:noWrap/>
            <w:hideMark/>
          </w:tcPr>
          <w:p w14:paraId="447A67ED"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2.72</w:t>
            </w:r>
          </w:p>
        </w:tc>
        <w:tc>
          <w:tcPr>
            <w:tcW w:w="876" w:type="dxa"/>
            <w:noWrap/>
            <w:hideMark/>
          </w:tcPr>
          <w:p w14:paraId="26F1BBC0"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2.72</w:t>
            </w:r>
          </w:p>
        </w:tc>
        <w:tc>
          <w:tcPr>
            <w:tcW w:w="791" w:type="dxa"/>
            <w:noWrap/>
            <w:hideMark/>
          </w:tcPr>
          <w:p w14:paraId="22BC879F" w14:textId="4C055EEA" w:rsidR="00C8759D" w:rsidRPr="007714C4" w:rsidRDefault="00C8759D" w:rsidP="003E1D26">
            <w:pPr>
              <w:spacing w:line="276" w:lineRule="auto"/>
              <w:jc w:val="center"/>
              <w:rPr>
                <w:rFonts w:ascii="Times New Roman" w:hAnsi="Times New Roman" w:cs="Times New Roman"/>
              </w:rPr>
            </w:pPr>
            <w:r>
              <w:rPr>
                <w:rFonts w:ascii="Times New Roman" w:hAnsi="Times New Roman" w:cs="Times New Roman"/>
              </w:rPr>
              <w:t>n/a</w:t>
            </w:r>
          </w:p>
        </w:tc>
      </w:tr>
      <w:tr w:rsidR="00C8759D" w:rsidRPr="007714C4" w14:paraId="5033B9DF" w14:textId="77777777" w:rsidTr="00C8759D">
        <w:trPr>
          <w:trHeight w:val="300"/>
          <w:jc w:val="center"/>
        </w:trPr>
        <w:tc>
          <w:tcPr>
            <w:tcW w:w="1271" w:type="dxa"/>
            <w:shd w:val="clear" w:color="auto" w:fill="C5E0B3" w:themeFill="accent6" w:themeFillTint="66"/>
          </w:tcPr>
          <w:p w14:paraId="4C79AD85" w14:textId="7C4CAB7A" w:rsidR="00C8759D" w:rsidRPr="007714C4" w:rsidRDefault="00C8759D" w:rsidP="007714C4">
            <w:pPr>
              <w:spacing w:line="276" w:lineRule="auto"/>
              <w:jc w:val="both"/>
              <w:rPr>
                <w:rFonts w:ascii="Times New Roman" w:hAnsi="Times New Roman" w:cs="Times New Roman"/>
              </w:rPr>
            </w:pPr>
            <w:r>
              <w:rPr>
                <w:rFonts w:ascii="Times New Roman" w:hAnsi="Times New Roman" w:cs="Times New Roman"/>
              </w:rPr>
              <w:t>1996</w:t>
            </w:r>
          </w:p>
        </w:tc>
        <w:tc>
          <w:tcPr>
            <w:tcW w:w="851" w:type="dxa"/>
            <w:shd w:val="clear" w:color="auto" w:fill="C5E0B3" w:themeFill="accent6" w:themeFillTint="66"/>
            <w:noWrap/>
            <w:hideMark/>
          </w:tcPr>
          <w:p w14:paraId="173A849B" w14:textId="37157015" w:rsidR="00C8759D" w:rsidRPr="007714C4" w:rsidRDefault="00C8759D" w:rsidP="007714C4">
            <w:pPr>
              <w:spacing w:line="276" w:lineRule="auto"/>
              <w:jc w:val="both"/>
              <w:rPr>
                <w:rFonts w:ascii="Times New Roman" w:hAnsi="Times New Roman" w:cs="Times New Roman"/>
              </w:rPr>
            </w:pPr>
            <w:r w:rsidRPr="007714C4">
              <w:rPr>
                <w:rFonts w:ascii="Times New Roman" w:hAnsi="Times New Roman" w:cs="Times New Roman"/>
              </w:rPr>
              <w:t>Euro 2</w:t>
            </w:r>
          </w:p>
        </w:tc>
        <w:tc>
          <w:tcPr>
            <w:tcW w:w="808" w:type="dxa"/>
            <w:noWrap/>
            <w:hideMark/>
          </w:tcPr>
          <w:p w14:paraId="3AFDD9B1"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0.5</w:t>
            </w:r>
          </w:p>
        </w:tc>
        <w:tc>
          <w:tcPr>
            <w:tcW w:w="941" w:type="dxa"/>
            <w:noWrap/>
            <w:hideMark/>
          </w:tcPr>
          <w:p w14:paraId="37953BA9"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0.9</w:t>
            </w:r>
          </w:p>
        </w:tc>
        <w:tc>
          <w:tcPr>
            <w:tcW w:w="850" w:type="dxa"/>
            <w:noWrap/>
            <w:hideMark/>
          </w:tcPr>
          <w:p w14:paraId="731E8C7F"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0.5</w:t>
            </w:r>
          </w:p>
        </w:tc>
        <w:tc>
          <w:tcPr>
            <w:tcW w:w="863" w:type="dxa"/>
            <w:noWrap/>
            <w:hideMark/>
          </w:tcPr>
          <w:p w14:paraId="7600D6A0"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0.7</w:t>
            </w:r>
          </w:p>
        </w:tc>
        <w:tc>
          <w:tcPr>
            <w:tcW w:w="902" w:type="dxa"/>
            <w:noWrap/>
            <w:hideMark/>
          </w:tcPr>
          <w:p w14:paraId="1936A6F2"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0.1</w:t>
            </w:r>
          </w:p>
        </w:tc>
        <w:tc>
          <w:tcPr>
            <w:tcW w:w="863" w:type="dxa"/>
            <w:noWrap/>
            <w:hideMark/>
          </w:tcPr>
          <w:p w14:paraId="60AF5E44"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2.2</w:t>
            </w:r>
          </w:p>
        </w:tc>
        <w:tc>
          <w:tcPr>
            <w:tcW w:w="876" w:type="dxa"/>
            <w:noWrap/>
            <w:hideMark/>
          </w:tcPr>
          <w:p w14:paraId="42C03410"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1</w:t>
            </w:r>
          </w:p>
        </w:tc>
        <w:tc>
          <w:tcPr>
            <w:tcW w:w="791" w:type="dxa"/>
            <w:noWrap/>
            <w:hideMark/>
          </w:tcPr>
          <w:p w14:paraId="629A3016" w14:textId="0B52EF66" w:rsidR="00C8759D" w:rsidRPr="007714C4" w:rsidRDefault="00C8759D" w:rsidP="003E1D26">
            <w:pPr>
              <w:spacing w:line="276" w:lineRule="auto"/>
              <w:jc w:val="center"/>
              <w:rPr>
                <w:rFonts w:ascii="Times New Roman" w:hAnsi="Times New Roman" w:cs="Times New Roman"/>
              </w:rPr>
            </w:pPr>
            <w:r>
              <w:rPr>
                <w:rFonts w:ascii="Times New Roman" w:hAnsi="Times New Roman" w:cs="Times New Roman"/>
              </w:rPr>
              <w:t>n/a</w:t>
            </w:r>
          </w:p>
        </w:tc>
      </w:tr>
      <w:tr w:rsidR="00C8759D" w:rsidRPr="007714C4" w14:paraId="36BA3B3E" w14:textId="77777777" w:rsidTr="00C8759D">
        <w:trPr>
          <w:trHeight w:val="300"/>
          <w:jc w:val="center"/>
        </w:trPr>
        <w:tc>
          <w:tcPr>
            <w:tcW w:w="1271" w:type="dxa"/>
            <w:shd w:val="clear" w:color="auto" w:fill="C5E0B3" w:themeFill="accent6" w:themeFillTint="66"/>
          </w:tcPr>
          <w:p w14:paraId="43F2D7F2" w14:textId="20E0C712" w:rsidR="00C8759D" w:rsidRPr="007714C4" w:rsidRDefault="00C8759D" w:rsidP="007714C4">
            <w:pPr>
              <w:spacing w:line="276" w:lineRule="auto"/>
              <w:jc w:val="both"/>
              <w:rPr>
                <w:rFonts w:ascii="Times New Roman" w:hAnsi="Times New Roman" w:cs="Times New Roman"/>
              </w:rPr>
            </w:pPr>
            <w:r>
              <w:rPr>
                <w:rFonts w:ascii="Times New Roman" w:hAnsi="Times New Roman" w:cs="Times New Roman"/>
              </w:rPr>
              <w:t>2000</w:t>
            </w:r>
          </w:p>
        </w:tc>
        <w:tc>
          <w:tcPr>
            <w:tcW w:w="851" w:type="dxa"/>
            <w:shd w:val="clear" w:color="auto" w:fill="C5E0B3" w:themeFill="accent6" w:themeFillTint="66"/>
            <w:noWrap/>
            <w:hideMark/>
          </w:tcPr>
          <w:p w14:paraId="6B6E7FD8" w14:textId="4FCB43BF" w:rsidR="00C8759D" w:rsidRPr="007714C4" w:rsidRDefault="00C8759D" w:rsidP="007714C4">
            <w:pPr>
              <w:spacing w:line="276" w:lineRule="auto"/>
              <w:jc w:val="both"/>
              <w:rPr>
                <w:rFonts w:ascii="Times New Roman" w:hAnsi="Times New Roman" w:cs="Times New Roman"/>
              </w:rPr>
            </w:pPr>
            <w:r w:rsidRPr="007714C4">
              <w:rPr>
                <w:rFonts w:ascii="Times New Roman" w:hAnsi="Times New Roman" w:cs="Times New Roman"/>
              </w:rPr>
              <w:t>Euro 3</w:t>
            </w:r>
          </w:p>
        </w:tc>
        <w:tc>
          <w:tcPr>
            <w:tcW w:w="808" w:type="dxa"/>
            <w:noWrap/>
            <w:hideMark/>
          </w:tcPr>
          <w:p w14:paraId="092B6786"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0.15</w:t>
            </w:r>
          </w:p>
        </w:tc>
        <w:tc>
          <w:tcPr>
            <w:tcW w:w="941" w:type="dxa"/>
            <w:noWrap/>
            <w:hideMark/>
          </w:tcPr>
          <w:p w14:paraId="612F4270"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0.5</w:t>
            </w:r>
          </w:p>
        </w:tc>
        <w:tc>
          <w:tcPr>
            <w:tcW w:w="850" w:type="dxa"/>
            <w:noWrap/>
            <w:hideMark/>
          </w:tcPr>
          <w:p w14:paraId="6D14BCD1"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0.2</w:t>
            </w:r>
          </w:p>
        </w:tc>
        <w:tc>
          <w:tcPr>
            <w:tcW w:w="863" w:type="dxa"/>
            <w:noWrap/>
            <w:hideMark/>
          </w:tcPr>
          <w:p w14:paraId="4F9CA0FA"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0.56</w:t>
            </w:r>
          </w:p>
        </w:tc>
        <w:tc>
          <w:tcPr>
            <w:tcW w:w="902" w:type="dxa"/>
            <w:noWrap/>
            <w:hideMark/>
          </w:tcPr>
          <w:p w14:paraId="46D864D2"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0.05</w:t>
            </w:r>
          </w:p>
        </w:tc>
        <w:tc>
          <w:tcPr>
            <w:tcW w:w="863" w:type="dxa"/>
            <w:noWrap/>
            <w:hideMark/>
          </w:tcPr>
          <w:p w14:paraId="76A0A97F"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2.3</w:t>
            </w:r>
          </w:p>
        </w:tc>
        <w:tc>
          <w:tcPr>
            <w:tcW w:w="876" w:type="dxa"/>
            <w:noWrap/>
            <w:hideMark/>
          </w:tcPr>
          <w:p w14:paraId="0C936BD8"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0.66</w:t>
            </w:r>
          </w:p>
        </w:tc>
        <w:tc>
          <w:tcPr>
            <w:tcW w:w="791" w:type="dxa"/>
            <w:noWrap/>
            <w:hideMark/>
          </w:tcPr>
          <w:p w14:paraId="0E9CF6F1" w14:textId="6AB640E5" w:rsidR="00C8759D" w:rsidRPr="007714C4" w:rsidRDefault="00C8759D" w:rsidP="003E1D26">
            <w:pPr>
              <w:spacing w:line="276" w:lineRule="auto"/>
              <w:jc w:val="center"/>
              <w:rPr>
                <w:rFonts w:ascii="Times New Roman" w:hAnsi="Times New Roman" w:cs="Times New Roman"/>
              </w:rPr>
            </w:pPr>
            <w:r>
              <w:rPr>
                <w:rFonts w:ascii="Times New Roman" w:hAnsi="Times New Roman" w:cs="Times New Roman"/>
              </w:rPr>
              <w:t>n/a</w:t>
            </w:r>
          </w:p>
        </w:tc>
      </w:tr>
      <w:tr w:rsidR="00C8759D" w:rsidRPr="007714C4" w14:paraId="731EBD13" w14:textId="77777777" w:rsidTr="00C8759D">
        <w:trPr>
          <w:trHeight w:val="300"/>
          <w:jc w:val="center"/>
        </w:trPr>
        <w:tc>
          <w:tcPr>
            <w:tcW w:w="1271" w:type="dxa"/>
            <w:shd w:val="clear" w:color="auto" w:fill="C5E0B3" w:themeFill="accent6" w:themeFillTint="66"/>
          </w:tcPr>
          <w:p w14:paraId="0A4E4B0F" w14:textId="37E34FB5" w:rsidR="00C8759D" w:rsidRPr="007714C4" w:rsidRDefault="00C8759D" w:rsidP="007714C4">
            <w:pPr>
              <w:spacing w:line="276" w:lineRule="auto"/>
              <w:jc w:val="both"/>
              <w:rPr>
                <w:rFonts w:ascii="Times New Roman" w:hAnsi="Times New Roman" w:cs="Times New Roman"/>
              </w:rPr>
            </w:pPr>
            <w:r>
              <w:rPr>
                <w:rFonts w:ascii="Times New Roman" w:hAnsi="Times New Roman" w:cs="Times New Roman"/>
              </w:rPr>
              <w:t>2005</w:t>
            </w:r>
          </w:p>
        </w:tc>
        <w:tc>
          <w:tcPr>
            <w:tcW w:w="851" w:type="dxa"/>
            <w:shd w:val="clear" w:color="auto" w:fill="C5E0B3" w:themeFill="accent6" w:themeFillTint="66"/>
            <w:noWrap/>
            <w:hideMark/>
          </w:tcPr>
          <w:p w14:paraId="217F7C23" w14:textId="081AE19F" w:rsidR="00C8759D" w:rsidRPr="007714C4" w:rsidRDefault="00C8759D" w:rsidP="007714C4">
            <w:pPr>
              <w:spacing w:line="276" w:lineRule="auto"/>
              <w:jc w:val="both"/>
              <w:rPr>
                <w:rFonts w:ascii="Times New Roman" w:hAnsi="Times New Roman" w:cs="Times New Roman"/>
              </w:rPr>
            </w:pPr>
            <w:r w:rsidRPr="007714C4">
              <w:rPr>
                <w:rFonts w:ascii="Times New Roman" w:hAnsi="Times New Roman" w:cs="Times New Roman"/>
              </w:rPr>
              <w:t>Euro 4</w:t>
            </w:r>
          </w:p>
        </w:tc>
        <w:tc>
          <w:tcPr>
            <w:tcW w:w="808" w:type="dxa"/>
            <w:noWrap/>
            <w:hideMark/>
          </w:tcPr>
          <w:p w14:paraId="32CA108D"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0.08</w:t>
            </w:r>
          </w:p>
        </w:tc>
        <w:tc>
          <w:tcPr>
            <w:tcW w:w="941" w:type="dxa"/>
            <w:noWrap/>
            <w:hideMark/>
          </w:tcPr>
          <w:p w14:paraId="0CE9AFCB"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0.25</w:t>
            </w:r>
          </w:p>
        </w:tc>
        <w:tc>
          <w:tcPr>
            <w:tcW w:w="850" w:type="dxa"/>
            <w:noWrap/>
            <w:hideMark/>
          </w:tcPr>
          <w:p w14:paraId="7C09A58E"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0.1</w:t>
            </w:r>
          </w:p>
        </w:tc>
        <w:tc>
          <w:tcPr>
            <w:tcW w:w="863" w:type="dxa"/>
            <w:noWrap/>
            <w:hideMark/>
          </w:tcPr>
          <w:p w14:paraId="19213C3D"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0.3</w:t>
            </w:r>
          </w:p>
        </w:tc>
        <w:tc>
          <w:tcPr>
            <w:tcW w:w="902" w:type="dxa"/>
            <w:noWrap/>
            <w:hideMark/>
          </w:tcPr>
          <w:p w14:paraId="2B10A92F"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0.025</w:t>
            </w:r>
          </w:p>
        </w:tc>
        <w:tc>
          <w:tcPr>
            <w:tcW w:w="863" w:type="dxa"/>
            <w:noWrap/>
            <w:hideMark/>
          </w:tcPr>
          <w:p w14:paraId="39372C51"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1</w:t>
            </w:r>
          </w:p>
        </w:tc>
        <w:tc>
          <w:tcPr>
            <w:tcW w:w="876" w:type="dxa"/>
            <w:noWrap/>
            <w:hideMark/>
          </w:tcPr>
          <w:p w14:paraId="14ABFAC4"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0.5</w:t>
            </w:r>
          </w:p>
        </w:tc>
        <w:tc>
          <w:tcPr>
            <w:tcW w:w="791" w:type="dxa"/>
            <w:noWrap/>
            <w:hideMark/>
          </w:tcPr>
          <w:p w14:paraId="24BFF4CA" w14:textId="4DA26980" w:rsidR="00C8759D" w:rsidRPr="007714C4" w:rsidRDefault="00C8759D" w:rsidP="003E1D26">
            <w:pPr>
              <w:spacing w:line="276" w:lineRule="auto"/>
              <w:jc w:val="center"/>
              <w:rPr>
                <w:rFonts w:ascii="Times New Roman" w:hAnsi="Times New Roman" w:cs="Times New Roman"/>
              </w:rPr>
            </w:pPr>
            <w:r>
              <w:rPr>
                <w:rFonts w:ascii="Times New Roman" w:hAnsi="Times New Roman" w:cs="Times New Roman"/>
              </w:rPr>
              <w:t>n/a</w:t>
            </w:r>
          </w:p>
        </w:tc>
      </w:tr>
      <w:tr w:rsidR="00C8759D" w:rsidRPr="007714C4" w14:paraId="2D05B9A1" w14:textId="77777777" w:rsidTr="00C8759D">
        <w:trPr>
          <w:trHeight w:val="300"/>
          <w:jc w:val="center"/>
        </w:trPr>
        <w:tc>
          <w:tcPr>
            <w:tcW w:w="1271" w:type="dxa"/>
            <w:shd w:val="clear" w:color="auto" w:fill="C5E0B3" w:themeFill="accent6" w:themeFillTint="66"/>
          </w:tcPr>
          <w:p w14:paraId="40FB1E14" w14:textId="440CBBE3" w:rsidR="00C8759D" w:rsidRPr="007714C4" w:rsidRDefault="00C8759D" w:rsidP="007714C4">
            <w:pPr>
              <w:spacing w:line="276" w:lineRule="auto"/>
              <w:jc w:val="both"/>
              <w:rPr>
                <w:rFonts w:ascii="Times New Roman" w:hAnsi="Times New Roman" w:cs="Times New Roman"/>
              </w:rPr>
            </w:pPr>
            <w:r>
              <w:rPr>
                <w:rFonts w:ascii="Times New Roman" w:hAnsi="Times New Roman" w:cs="Times New Roman"/>
              </w:rPr>
              <w:t>2009</w:t>
            </w:r>
          </w:p>
        </w:tc>
        <w:tc>
          <w:tcPr>
            <w:tcW w:w="851" w:type="dxa"/>
            <w:shd w:val="clear" w:color="auto" w:fill="C5E0B3" w:themeFill="accent6" w:themeFillTint="66"/>
            <w:noWrap/>
            <w:hideMark/>
          </w:tcPr>
          <w:p w14:paraId="7D487DFB" w14:textId="756BBB3E" w:rsidR="00C8759D" w:rsidRPr="007714C4" w:rsidRDefault="00C8759D" w:rsidP="007714C4">
            <w:pPr>
              <w:spacing w:line="276" w:lineRule="auto"/>
              <w:jc w:val="both"/>
              <w:rPr>
                <w:rFonts w:ascii="Times New Roman" w:hAnsi="Times New Roman" w:cs="Times New Roman"/>
              </w:rPr>
            </w:pPr>
            <w:r w:rsidRPr="007714C4">
              <w:rPr>
                <w:rFonts w:ascii="Times New Roman" w:hAnsi="Times New Roman" w:cs="Times New Roman"/>
              </w:rPr>
              <w:t>Euro 5</w:t>
            </w:r>
          </w:p>
        </w:tc>
        <w:tc>
          <w:tcPr>
            <w:tcW w:w="808" w:type="dxa"/>
            <w:noWrap/>
            <w:hideMark/>
          </w:tcPr>
          <w:p w14:paraId="6115FE97"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0.06</w:t>
            </w:r>
          </w:p>
        </w:tc>
        <w:tc>
          <w:tcPr>
            <w:tcW w:w="941" w:type="dxa"/>
            <w:noWrap/>
            <w:hideMark/>
          </w:tcPr>
          <w:p w14:paraId="23D4E32A"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0.18</w:t>
            </w:r>
          </w:p>
        </w:tc>
        <w:tc>
          <w:tcPr>
            <w:tcW w:w="850" w:type="dxa"/>
            <w:noWrap/>
            <w:hideMark/>
          </w:tcPr>
          <w:p w14:paraId="391B82D9"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0.068</w:t>
            </w:r>
          </w:p>
        </w:tc>
        <w:tc>
          <w:tcPr>
            <w:tcW w:w="863" w:type="dxa"/>
            <w:noWrap/>
            <w:hideMark/>
          </w:tcPr>
          <w:p w14:paraId="6F778856"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0.23</w:t>
            </w:r>
          </w:p>
        </w:tc>
        <w:tc>
          <w:tcPr>
            <w:tcW w:w="902" w:type="dxa"/>
            <w:noWrap/>
            <w:hideMark/>
          </w:tcPr>
          <w:p w14:paraId="57B62C59"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0.005</w:t>
            </w:r>
          </w:p>
        </w:tc>
        <w:tc>
          <w:tcPr>
            <w:tcW w:w="863" w:type="dxa"/>
            <w:noWrap/>
            <w:hideMark/>
          </w:tcPr>
          <w:p w14:paraId="02D03BC3"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1</w:t>
            </w:r>
          </w:p>
        </w:tc>
        <w:tc>
          <w:tcPr>
            <w:tcW w:w="876" w:type="dxa"/>
            <w:noWrap/>
            <w:hideMark/>
          </w:tcPr>
          <w:p w14:paraId="09914AC3"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0.5</w:t>
            </w:r>
          </w:p>
        </w:tc>
        <w:tc>
          <w:tcPr>
            <w:tcW w:w="791" w:type="dxa"/>
            <w:noWrap/>
            <w:hideMark/>
          </w:tcPr>
          <w:p w14:paraId="25EDC0AF"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0.005</w:t>
            </w:r>
          </w:p>
        </w:tc>
      </w:tr>
      <w:tr w:rsidR="00C8759D" w:rsidRPr="007714C4" w14:paraId="65B51D1E" w14:textId="77777777" w:rsidTr="00C8759D">
        <w:trPr>
          <w:trHeight w:val="300"/>
          <w:jc w:val="center"/>
        </w:trPr>
        <w:tc>
          <w:tcPr>
            <w:tcW w:w="1271" w:type="dxa"/>
            <w:shd w:val="clear" w:color="auto" w:fill="C5E0B3" w:themeFill="accent6" w:themeFillTint="66"/>
          </w:tcPr>
          <w:p w14:paraId="2FE254D8" w14:textId="122F7CBB" w:rsidR="00C8759D" w:rsidRPr="007714C4" w:rsidRDefault="00C8759D" w:rsidP="007714C4">
            <w:pPr>
              <w:spacing w:line="276" w:lineRule="auto"/>
              <w:jc w:val="both"/>
              <w:rPr>
                <w:rFonts w:ascii="Times New Roman" w:hAnsi="Times New Roman" w:cs="Times New Roman"/>
              </w:rPr>
            </w:pPr>
            <w:r>
              <w:rPr>
                <w:rFonts w:ascii="Times New Roman" w:hAnsi="Times New Roman" w:cs="Times New Roman"/>
              </w:rPr>
              <w:t>2014</w:t>
            </w:r>
          </w:p>
        </w:tc>
        <w:tc>
          <w:tcPr>
            <w:tcW w:w="851" w:type="dxa"/>
            <w:shd w:val="clear" w:color="auto" w:fill="C5E0B3" w:themeFill="accent6" w:themeFillTint="66"/>
            <w:noWrap/>
            <w:hideMark/>
          </w:tcPr>
          <w:p w14:paraId="4FAF2BB1" w14:textId="183477BD" w:rsidR="00C8759D" w:rsidRPr="007714C4" w:rsidRDefault="00C8759D" w:rsidP="007714C4">
            <w:pPr>
              <w:spacing w:line="276" w:lineRule="auto"/>
              <w:jc w:val="both"/>
              <w:rPr>
                <w:rFonts w:ascii="Times New Roman" w:hAnsi="Times New Roman" w:cs="Times New Roman"/>
              </w:rPr>
            </w:pPr>
            <w:r w:rsidRPr="007714C4">
              <w:rPr>
                <w:rFonts w:ascii="Times New Roman" w:hAnsi="Times New Roman" w:cs="Times New Roman"/>
              </w:rPr>
              <w:t>Euro 6</w:t>
            </w:r>
          </w:p>
        </w:tc>
        <w:tc>
          <w:tcPr>
            <w:tcW w:w="808" w:type="dxa"/>
            <w:noWrap/>
            <w:hideMark/>
          </w:tcPr>
          <w:p w14:paraId="0E2C1177"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0.06</w:t>
            </w:r>
          </w:p>
        </w:tc>
        <w:tc>
          <w:tcPr>
            <w:tcW w:w="941" w:type="dxa"/>
            <w:noWrap/>
            <w:hideMark/>
          </w:tcPr>
          <w:p w14:paraId="4BA6AA18"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0.08</w:t>
            </w:r>
          </w:p>
        </w:tc>
        <w:tc>
          <w:tcPr>
            <w:tcW w:w="850" w:type="dxa"/>
            <w:noWrap/>
            <w:hideMark/>
          </w:tcPr>
          <w:p w14:paraId="53D82678"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0.068</w:t>
            </w:r>
          </w:p>
        </w:tc>
        <w:tc>
          <w:tcPr>
            <w:tcW w:w="863" w:type="dxa"/>
            <w:noWrap/>
            <w:hideMark/>
          </w:tcPr>
          <w:p w14:paraId="2648BBF0"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0.17</w:t>
            </w:r>
          </w:p>
        </w:tc>
        <w:tc>
          <w:tcPr>
            <w:tcW w:w="902" w:type="dxa"/>
            <w:noWrap/>
            <w:hideMark/>
          </w:tcPr>
          <w:p w14:paraId="4F5EA0B5"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0.0045</w:t>
            </w:r>
          </w:p>
        </w:tc>
        <w:tc>
          <w:tcPr>
            <w:tcW w:w="863" w:type="dxa"/>
            <w:noWrap/>
            <w:hideMark/>
          </w:tcPr>
          <w:p w14:paraId="7C481445"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1</w:t>
            </w:r>
          </w:p>
        </w:tc>
        <w:tc>
          <w:tcPr>
            <w:tcW w:w="876" w:type="dxa"/>
            <w:noWrap/>
            <w:hideMark/>
          </w:tcPr>
          <w:p w14:paraId="743E9712"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0.5</w:t>
            </w:r>
          </w:p>
        </w:tc>
        <w:tc>
          <w:tcPr>
            <w:tcW w:w="791" w:type="dxa"/>
            <w:noWrap/>
            <w:hideMark/>
          </w:tcPr>
          <w:p w14:paraId="20367F0F" w14:textId="77777777" w:rsidR="00C8759D" w:rsidRPr="007714C4" w:rsidRDefault="00C8759D" w:rsidP="003E1D26">
            <w:pPr>
              <w:spacing w:line="276" w:lineRule="auto"/>
              <w:jc w:val="center"/>
              <w:rPr>
                <w:rFonts w:ascii="Times New Roman" w:hAnsi="Times New Roman" w:cs="Times New Roman"/>
              </w:rPr>
            </w:pPr>
            <w:r w:rsidRPr="007714C4">
              <w:rPr>
                <w:rFonts w:ascii="Times New Roman" w:hAnsi="Times New Roman" w:cs="Times New Roman"/>
              </w:rPr>
              <w:t>0.005</w:t>
            </w:r>
          </w:p>
        </w:tc>
      </w:tr>
    </w:tbl>
    <w:p w14:paraId="60947CFF" w14:textId="38CD57C7" w:rsidR="007714C4" w:rsidRDefault="007714C4" w:rsidP="009A0F6A">
      <w:pPr>
        <w:spacing w:line="276" w:lineRule="auto"/>
        <w:jc w:val="both"/>
        <w:rPr>
          <w:rFonts w:ascii="Times New Roman" w:hAnsi="Times New Roman" w:cs="Times New Roman"/>
        </w:rPr>
      </w:pPr>
    </w:p>
    <w:p w14:paraId="346DE315" w14:textId="77777777" w:rsidR="003D2FD4" w:rsidRDefault="00921985" w:rsidP="00A65C8F">
      <w:pPr>
        <w:spacing w:line="360" w:lineRule="auto"/>
        <w:jc w:val="both"/>
        <w:rPr>
          <w:rFonts w:ascii="Times New Roman" w:hAnsi="Times New Roman" w:cs="Times New Roman"/>
        </w:rPr>
      </w:pPr>
      <w:r w:rsidRPr="0057255B">
        <w:rPr>
          <w:rFonts w:ascii="Times New Roman" w:hAnsi="Times New Roman" w:cs="Times New Roman"/>
        </w:rPr>
        <w:t xml:space="preserve">The </w:t>
      </w:r>
      <w:r w:rsidR="00695FF4" w:rsidRPr="0057255B">
        <w:rPr>
          <w:rFonts w:ascii="Times New Roman" w:hAnsi="Times New Roman" w:cs="Times New Roman"/>
        </w:rPr>
        <w:t xml:space="preserve">Euro 6 </w:t>
      </w:r>
      <w:r w:rsidR="009F2C5C">
        <w:rPr>
          <w:rFonts w:ascii="Times New Roman" w:hAnsi="Times New Roman" w:cs="Times New Roman"/>
        </w:rPr>
        <w:t xml:space="preserve">emission </w:t>
      </w:r>
      <w:r w:rsidR="00695FF4" w:rsidRPr="0057255B">
        <w:rPr>
          <w:rFonts w:ascii="Times New Roman" w:hAnsi="Times New Roman" w:cs="Times New Roman"/>
        </w:rPr>
        <w:t xml:space="preserve">standards was introduced </w:t>
      </w:r>
      <w:r w:rsidR="000769F5" w:rsidRPr="0057255B">
        <w:rPr>
          <w:rFonts w:ascii="Times New Roman" w:hAnsi="Times New Roman" w:cs="Times New Roman"/>
        </w:rPr>
        <w:t xml:space="preserve">in September 2014, as </w:t>
      </w:r>
      <w:r w:rsidR="00C071E1">
        <w:rPr>
          <w:rFonts w:ascii="Times New Roman" w:hAnsi="Times New Roman" w:cs="Times New Roman"/>
        </w:rPr>
        <w:t>found</w:t>
      </w:r>
      <w:r w:rsidR="000769F5" w:rsidRPr="0057255B">
        <w:rPr>
          <w:rFonts w:ascii="Times New Roman" w:hAnsi="Times New Roman" w:cs="Times New Roman"/>
        </w:rPr>
        <w:t xml:space="preserve"> by </w:t>
      </w:r>
      <w:r w:rsidR="00D737F9" w:rsidRPr="0057255B">
        <w:rPr>
          <w:rFonts w:ascii="Times New Roman" w:hAnsi="Times New Roman" w:cs="Times New Roman"/>
        </w:rPr>
        <w:t xml:space="preserve">Moody </w:t>
      </w:r>
      <w:r w:rsidR="00C071E1">
        <w:rPr>
          <w:rFonts w:ascii="Times New Roman" w:hAnsi="Times New Roman" w:cs="Times New Roman"/>
        </w:rPr>
        <w:t>(</w:t>
      </w:r>
      <w:r w:rsidR="00D737F9" w:rsidRPr="0057255B">
        <w:rPr>
          <w:rFonts w:ascii="Times New Roman" w:hAnsi="Times New Roman" w:cs="Times New Roman"/>
        </w:rPr>
        <w:t>2017)</w:t>
      </w:r>
      <w:r w:rsidR="007A1968">
        <w:rPr>
          <w:rFonts w:ascii="Times New Roman" w:hAnsi="Times New Roman" w:cs="Times New Roman"/>
        </w:rPr>
        <w:t xml:space="preserve"> </w:t>
      </w:r>
      <w:r w:rsidR="00D97ADF">
        <w:rPr>
          <w:rFonts w:ascii="Times New Roman" w:hAnsi="Times New Roman" w:cs="Times New Roman"/>
        </w:rPr>
        <w:t xml:space="preserve">and </w:t>
      </w:r>
      <w:r w:rsidR="00707F23">
        <w:rPr>
          <w:rFonts w:ascii="Times New Roman" w:hAnsi="Times New Roman" w:cs="Times New Roman"/>
        </w:rPr>
        <w:t>confirmed</w:t>
      </w:r>
      <w:r w:rsidR="00D97ADF">
        <w:rPr>
          <w:rFonts w:ascii="Times New Roman" w:hAnsi="Times New Roman" w:cs="Times New Roman"/>
        </w:rPr>
        <w:t xml:space="preserve"> </w:t>
      </w:r>
      <w:r w:rsidR="007A1968">
        <w:rPr>
          <w:rFonts w:ascii="Times New Roman" w:hAnsi="Times New Roman" w:cs="Times New Roman"/>
        </w:rPr>
        <w:t>by Johnson</w:t>
      </w:r>
      <w:r w:rsidR="00D97ADF">
        <w:rPr>
          <w:rFonts w:ascii="Times New Roman" w:hAnsi="Times New Roman" w:cs="Times New Roman"/>
        </w:rPr>
        <w:t xml:space="preserve"> </w:t>
      </w:r>
      <w:r w:rsidR="00102F47">
        <w:rPr>
          <w:rFonts w:ascii="Times New Roman" w:hAnsi="Times New Roman" w:cs="Times New Roman"/>
        </w:rPr>
        <w:t>(</w:t>
      </w:r>
      <w:r w:rsidR="00D97ADF">
        <w:rPr>
          <w:rFonts w:ascii="Times New Roman" w:hAnsi="Times New Roman" w:cs="Times New Roman"/>
        </w:rPr>
        <w:t>2011)</w:t>
      </w:r>
      <w:r w:rsidR="00C071E1">
        <w:rPr>
          <w:rFonts w:ascii="Times New Roman" w:hAnsi="Times New Roman" w:cs="Times New Roman"/>
        </w:rPr>
        <w:t xml:space="preserve">. </w:t>
      </w:r>
      <w:r w:rsidR="002A7D24">
        <w:rPr>
          <w:rFonts w:ascii="Times New Roman" w:hAnsi="Times New Roman" w:cs="Times New Roman"/>
        </w:rPr>
        <w:t>The NO</w:t>
      </w:r>
      <w:r w:rsidR="00B70286">
        <w:rPr>
          <w:rFonts w:ascii="Times New Roman" w:hAnsi="Times New Roman" w:cs="Times New Roman"/>
          <w:vertAlign w:val="subscript"/>
        </w:rPr>
        <w:t>X</w:t>
      </w:r>
      <w:r w:rsidR="002A7D24">
        <w:rPr>
          <w:rFonts w:ascii="Times New Roman" w:hAnsi="Times New Roman" w:cs="Times New Roman"/>
        </w:rPr>
        <w:t xml:space="preserve"> European emissions limit for diesel vehicles was reduced from 0.18g/km for Euro 5 to 0.08g/km for Euro 6. This strict reduction was implemented due to studies confirming that NO</w:t>
      </w:r>
      <w:r w:rsidR="00B70286">
        <w:rPr>
          <w:rFonts w:ascii="Times New Roman" w:hAnsi="Times New Roman" w:cs="Times New Roman"/>
          <w:vertAlign w:val="subscript"/>
        </w:rPr>
        <w:t>X</w:t>
      </w:r>
      <w:r w:rsidR="002A7D24">
        <w:rPr>
          <w:rFonts w:ascii="Times New Roman" w:hAnsi="Times New Roman" w:cs="Times New Roman"/>
        </w:rPr>
        <w:t xml:space="preserve"> contributes towards respiratory complications</w:t>
      </w:r>
      <w:r w:rsidR="00950636">
        <w:rPr>
          <w:rFonts w:ascii="Times New Roman" w:hAnsi="Times New Roman" w:cs="Times New Roman"/>
        </w:rPr>
        <w:t>.</w:t>
      </w:r>
      <w:r w:rsidR="00D56451">
        <w:rPr>
          <w:rFonts w:ascii="Times New Roman" w:hAnsi="Times New Roman" w:cs="Times New Roman"/>
        </w:rPr>
        <w:t xml:space="preserve"> </w:t>
      </w:r>
      <w:r w:rsidR="003F6963">
        <w:rPr>
          <w:rFonts w:ascii="Times New Roman" w:hAnsi="Times New Roman" w:cs="Times New Roman"/>
        </w:rPr>
        <w:t>Johnson (2011, p. 6) quoted ‘</w:t>
      </w:r>
      <w:r w:rsidR="003F6963" w:rsidRPr="000B3AE8">
        <w:rPr>
          <w:rFonts w:ascii="Times New Roman" w:hAnsi="Times New Roman" w:cs="Times New Roman"/>
        </w:rPr>
        <w:t>In Europe,</w:t>
      </w:r>
      <w:r w:rsidR="003F6963">
        <w:rPr>
          <w:rFonts w:ascii="Times New Roman" w:hAnsi="Times New Roman" w:cs="Times New Roman"/>
        </w:rPr>
        <w:t xml:space="preserve"> </w:t>
      </w:r>
      <w:r w:rsidR="003F6963" w:rsidRPr="000B3AE8">
        <w:rPr>
          <w:rFonts w:ascii="Times New Roman" w:hAnsi="Times New Roman" w:cs="Times New Roman"/>
        </w:rPr>
        <w:t>up to 80% deNO</w:t>
      </w:r>
      <w:r w:rsidR="00B70286">
        <w:rPr>
          <w:rFonts w:ascii="Times New Roman" w:hAnsi="Times New Roman" w:cs="Times New Roman"/>
          <w:vertAlign w:val="subscript"/>
        </w:rPr>
        <w:t>X</w:t>
      </w:r>
      <w:r w:rsidR="003F6963" w:rsidRPr="000B3AE8">
        <w:rPr>
          <w:rFonts w:ascii="Times New Roman" w:hAnsi="Times New Roman" w:cs="Times New Roman"/>
        </w:rPr>
        <w:t xml:space="preserve"> control is being planned to meet the Euro 6</w:t>
      </w:r>
      <w:r w:rsidR="003F6963">
        <w:rPr>
          <w:rFonts w:ascii="Times New Roman" w:hAnsi="Times New Roman" w:cs="Times New Roman"/>
        </w:rPr>
        <w:t xml:space="preserve"> </w:t>
      </w:r>
      <w:r w:rsidR="003F6963" w:rsidRPr="000B3AE8">
        <w:rPr>
          <w:rFonts w:ascii="Times New Roman" w:hAnsi="Times New Roman" w:cs="Times New Roman"/>
        </w:rPr>
        <w:t>NO</w:t>
      </w:r>
      <w:r w:rsidR="00B70286">
        <w:rPr>
          <w:rFonts w:ascii="Times New Roman" w:hAnsi="Times New Roman" w:cs="Times New Roman"/>
          <w:vertAlign w:val="subscript"/>
        </w:rPr>
        <w:t>X</w:t>
      </w:r>
      <w:r w:rsidR="003F6963" w:rsidRPr="000B3AE8">
        <w:rPr>
          <w:rFonts w:ascii="Times New Roman" w:hAnsi="Times New Roman" w:cs="Times New Roman"/>
        </w:rPr>
        <w:t xml:space="preserve"> regulations, with an emphasis on reducing CO</w:t>
      </w:r>
      <w:r w:rsidR="00DE3231">
        <w:rPr>
          <w:rFonts w:ascii="Times New Roman" w:hAnsi="Times New Roman" w:cs="Times New Roman"/>
          <w:vertAlign w:val="subscript"/>
        </w:rPr>
        <w:t>2</w:t>
      </w:r>
      <w:r w:rsidR="003F6963">
        <w:rPr>
          <w:rFonts w:ascii="Times New Roman" w:hAnsi="Times New Roman" w:cs="Times New Roman"/>
        </w:rPr>
        <w:t>’</w:t>
      </w:r>
      <w:r w:rsidR="003F585F">
        <w:rPr>
          <w:rFonts w:ascii="Times New Roman" w:hAnsi="Times New Roman" w:cs="Times New Roman"/>
        </w:rPr>
        <w:t>.</w:t>
      </w:r>
    </w:p>
    <w:p w14:paraId="0BFE08A0" w14:textId="76AD5EA3" w:rsidR="00B5574D" w:rsidRDefault="003F6963" w:rsidP="00A65C8F">
      <w:pPr>
        <w:spacing w:line="360" w:lineRule="auto"/>
        <w:jc w:val="both"/>
        <w:rPr>
          <w:rFonts w:ascii="Times New Roman" w:hAnsi="Times New Roman" w:cs="Times New Roman"/>
        </w:rPr>
      </w:pPr>
      <w:r>
        <w:rPr>
          <w:rFonts w:ascii="Times New Roman" w:hAnsi="Times New Roman" w:cs="Times New Roman"/>
        </w:rPr>
        <w:t>The emissions regulations for the Euro 5 diesel vehicle NO</w:t>
      </w:r>
      <w:r w:rsidR="006F571B">
        <w:rPr>
          <w:rFonts w:ascii="Times New Roman" w:hAnsi="Times New Roman" w:cs="Times New Roman"/>
          <w:vertAlign w:val="subscript"/>
        </w:rPr>
        <w:t>X</w:t>
      </w:r>
      <w:r>
        <w:rPr>
          <w:rFonts w:ascii="Times New Roman" w:hAnsi="Times New Roman" w:cs="Times New Roman"/>
        </w:rPr>
        <w:t xml:space="preserve"> limits were 180mg/km, and the </w:t>
      </w:r>
      <w:r w:rsidR="0054429C">
        <w:rPr>
          <w:rFonts w:ascii="Times New Roman" w:hAnsi="Times New Roman" w:cs="Times New Roman"/>
        </w:rPr>
        <w:t>PM</w:t>
      </w:r>
      <w:r>
        <w:rPr>
          <w:rFonts w:ascii="Times New Roman" w:hAnsi="Times New Roman" w:cs="Times New Roman"/>
        </w:rPr>
        <w:t xml:space="preserve"> being 5mg/km. For Euro 6 the NO</w:t>
      </w:r>
      <w:r w:rsidR="006F571B">
        <w:rPr>
          <w:rFonts w:ascii="Times New Roman" w:hAnsi="Times New Roman" w:cs="Times New Roman"/>
          <w:vertAlign w:val="subscript"/>
        </w:rPr>
        <w:t>X</w:t>
      </w:r>
      <w:r>
        <w:rPr>
          <w:rFonts w:ascii="Times New Roman" w:hAnsi="Times New Roman" w:cs="Times New Roman"/>
        </w:rPr>
        <w:t xml:space="preserve"> limit dropped significantly to 80mg/km, and the </w:t>
      </w:r>
      <w:r w:rsidR="0054429C">
        <w:rPr>
          <w:rFonts w:ascii="Times New Roman" w:hAnsi="Times New Roman" w:cs="Times New Roman"/>
        </w:rPr>
        <w:t>PM</w:t>
      </w:r>
      <w:r>
        <w:rPr>
          <w:rFonts w:ascii="Times New Roman" w:hAnsi="Times New Roman" w:cs="Times New Roman"/>
        </w:rPr>
        <w:t xml:space="preserve"> reducing to 4.5mg/km, all information confirmed by Johnson </w:t>
      </w:r>
      <w:r w:rsidR="0054429C">
        <w:rPr>
          <w:rFonts w:ascii="Times New Roman" w:hAnsi="Times New Roman" w:cs="Times New Roman"/>
        </w:rPr>
        <w:t>(</w:t>
      </w:r>
      <w:r>
        <w:rPr>
          <w:rFonts w:ascii="Times New Roman" w:hAnsi="Times New Roman" w:cs="Times New Roman"/>
        </w:rPr>
        <w:t>2009)</w:t>
      </w:r>
      <w:r w:rsidR="000A6997">
        <w:rPr>
          <w:rFonts w:ascii="Times New Roman" w:hAnsi="Times New Roman" w:cs="Times New Roman"/>
        </w:rPr>
        <w:t xml:space="preserve"> and can be seen in </w:t>
      </w:r>
      <w:r w:rsidR="00CB0633">
        <w:rPr>
          <w:rFonts w:ascii="Times New Roman" w:hAnsi="Times New Roman" w:cs="Times New Roman"/>
        </w:rPr>
        <w:t>fig</w:t>
      </w:r>
      <w:r w:rsidR="00F77D5B">
        <w:rPr>
          <w:rFonts w:ascii="Times New Roman" w:hAnsi="Times New Roman" w:cs="Times New Roman"/>
        </w:rPr>
        <w:t>.</w:t>
      </w:r>
      <w:r w:rsidR="00FB616F">
        <w:rPr>
          <w:rFonts w:ascii="Times New Roman" w:hAnsi="Times New Roman" w:cs="Times New Roman"/>
        </w:rPr>
        <w:t>1</w:t>
      </w:r>
      <w:r>
        <w:rPr>
          <w:rFonts w:ascii="Times New Roman" w:hAnsi="Times New Roman" w:cs="Times New Roman"/>
        </w:rPr>
        <w:t>. This shows that there was a 56% reduction in the NOx limit</w:t>
      </w:r>
      <w:r w:rsidR="00732616">
        <w:rPr>
          <w:rFonts w:ascii="Times New Roman" w:hAnsi="Times New Roman" w:cs="Times New Roman"/>
        </w:rPr>
        <w:t xml:space="preserve"> requirements set in place for Euro 6</w:t>
      </w:r>
      <w:r>
        <w:rPr>
          <w:rFonts w:ascii="Times New Roman" w:hAnsi="Times New Roman" w:cs="Times New Roman"/>
        </w:rPr>
        <w:t>.</w:t>
      </w:r>
    </w:p>
    <w:p w14:paraId="09CDEDDE" w14:textId="2ABDD5F5" w:rsidR="00A03467" w:rsidRDefault="00A714A0" w:rsidP="00A714A0">
      <w:pPr>
        <w:spacing w:line="360" w:lineRule="auto"/>
        <w:rPr>
          <w:rFonts w:ascii="Times New Roman" w:hAnsi="Times New Roman" w:cs="Times New Roman"/>
          <w:b/>
          <w:sz w:val="24"/>
        </w:rPr>
      </w:pPr>
      <w:r>
        <w:rPr>
          <w:rFonts w:ascii="Arial" w:hAnsi="Arial" w:cs="Arial"/>
          <w:noProof/>
          <w:sz w:val="20"/>
        </w:rPr>
        <mc:AlternateContent>
          <mc:Choice Requires="wps">
            <w:drawing>
              <wp:anchor distT="0" distB="0" distL="114300" distR="114300" simplePos="0" relativeHeight="251681794" behindDoc="0" locked="0" layoutInCell="1" allowOverlap="1" wp14:anchorId="51C18164" wp14:editId="73B70CDC">
                <wp:simplePos x="0" y="0"/>
                <wp:positionH relativeFrom="rightMargin">
                  <wp:posOffset>219075</wp:posOffset>
                </wp:positionH>
                <wp:positionV relativeFrom="paragraph">
                  <wp:posOffset>924560</wp:posOffset>
                </wp:positionV>
                <wp:extent cx="866775" cy="438150"/>
                <wp:effectExtent l="0" t="0" r="9525" b="0"/>
                <wp:wrapNone/>
                <wp:docPr id="96" name="Text Box 96"/>
                <wp:cNvGraphicFramePr/>
                <a:graphic xmlns:a="http://schemas.openxmlformats.org/drawingml/2006/main">
                  <a:graphicData uri="http://schemas.microsoft.com/office/word/2010/wordprocessingShape">
                    <wps:wsp>
                      <wps:cNvSpPr txBox="1"/>
                      <wps:spPr>
                        <a:xfrm>
                          <a:off x="0" y="0"/>
                          <a:ext cx="866775" cy="438150"/>
                        </a:xfrm>
                        <a:prstGeom prst="rect">
                          <a:avLst/>
                        </a:prstGeom>
                        <a:solidFill>
                          <a:sysClr val="window" lastClr="FFFFFF"/>
                        </a:solidFill>
                        <a:ln w="6350">
                          <a:noFill/>
                        </a:ln>
                      </wps:spPr>
                      <wps:txbx>
                        <w:txbxContent>
                          <w:p w14:paraId="4134D748" w14:textId="48DE7AB4" w:rsidR="00153127" w:rsidRPr="00D17DB8" w:rsidRDefault="00153127" w:rsidP="002F06F2">
                            <w:pPr>
                              <w:rPr>
                                <w:rFonts w:ascii="Cambria Math" w:hAnsi="Cambria Math"/>
                              </w:rPr>
                            </w:pPr>
                            <w:r>
                              <w:rPr>
                                <w:rFonts w:ascii="Cambria Math" w:hAnsi="Cambria Math"/>
                              </w:rPr>
                              <w:t>Page 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C18164" id="Text Box 96" o:spid="_x0000_s1040" type="#_x0000_t202" style="position:absolute;margin-left:17.25pt;margin-top:72.8pt;width:68.25pt;height:34.5pt;z-index:25168179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" fillcolor="window" stroked="f" strokeweight=".5pt">
                <v:textbox>
                  <w:txbxContent>
                    <w:p w14:paraId="4134D748" w14:textId="48DE7AB4" w:rsidR="00153127" w:rsidRPr="00D17DB8" w:rsidRDefault="00153127" w:rsidP="002F06F2">
                      <w:pPr>
                        <w:rPr>
                          <w:rFonts w:ascii="Cambria Math" w:hAnsi="Cambria Math"/>
                        </w:rPr>
                      </w:pPr>
                      <w:r>
                        <w:rPr>
                          <w:rFonts w:ascii="Cambria Math" w:hAnsi="Cambria Math"/>
                        </w:rPr>
                        <w:t>Page 9</w:t>
                      </w:r>
                    </w:p>
                  </w:txbxContent>
                </v:textbox>
                <w10:wrap anchorx="margin"/>
              </v:shape>
            </w:pict>
          </mc:Fallback>
        </mc:AlternateContent>
      </w:r>
    </w:p>
    <w:p w14:paraId="7C811757" w14:textId="6A13029E" w:rsidR="00E34615" w:rsidRPr="00F0618C" w:rsidRDefault="00F0618C" w:rsidP="00B5574D">
      <w:pPr>
        <w:spacing w:line="360" w:lineRule="auto"/>
        <w:jc w:val="center"/>
        <w:rPr>
          <w:rFonts w:ascii="Times New Roman" w:hAnsi="Times New Roman" w:cs="Times New Roman"/>
          <w:sz w:val="24"/>
        </w:rPr>
      </w:pPr>
      <w:r>
        <w:rPr>
          <w:rFonts w:ascii="Times New Roman" w:hAnsi="Times New Roman" w:cs="Times New Roman"/>
          <w:b/>
          <w:sz w:val="24"/>
        </w:rPr>
        <w:lastRenderedPageBreak/>
        <w:t>4.0 Analysis</w:t>
      </w:r>
    </w:p>
    <w:p w14:paraId="36F6706D" w14:textId="12A33363" w:rsidR="00F0618C" w:rsidRDefault="00524FFE" w:rsidP="00A65C8F">
      <w:pPr>
        <w:spacing w:line="360" w:lineRule="auto"/>
        <w:jc w:val="both"/>
        <w:rPr>
          <w:rFonts w:ascii="Times New Roman" w:hAnsi="Times New Roman" w:cs="Times New Roman"/>
        </w:rPr>
      </w:pPr>
      <w:r>
        <w:rPr>
          <w:rFonts w:ascii="Times New Roman" w:hAnsi="Times New Roman" w:cs="Times New Roman"/>
        </w:rPr>
        <w:t xml:space="preserve">4.1. </w:t>
      </w:r>
      <w:r w:rsidRPr="004F2044">
        <w:rPr>
          <w:rFonts w:ascii="Times New Roman" w:hAnsi="Times New Roman" w:cs="Times New Roman"/>
          <w:sz w:val="24"/>
        </w:rPr>
        <w:t>Euro 7 predictions</w:t>
      </w:r>
    </w:p>
    <w:p w14:paraId="784EBB5D" w14:textId="16A90D91" w:rsidR="00706720" w:rsidRPr="00554F8D" w:rsidRDefault="00217B4B" w:rsidP="00ED4ECB">
      <w:pPr>
        <w:spacing w:line="240" w:lineRule="auto"/>
        <w:rPr>
          <w:rFonts w:ascii="Times New Roman" w:hAnsi="Times New Roman" w:cs="Times New Roman"/>
          <w:sz w:val="18"/>
        </w:rPr>
      </w:pPr>
      <w:r>
        <w:rPr>
          <w:noProof/>
        </w:rPr>
        <w:drawing>
          <wp:inline distT="0" distB="0" distL="0" distR="0" wp14:anchorId="7FF2EBA1" wp14:editId="5E11E24A">
            <wp:extent cx="5787890" cy="2657475"/>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7421" t="23941" r="29869" b="41182"/>
                    <a:stretch/>
                  </pic:blipFill>
                  <pic:spPr bwMode="auto">
                    <a:xfrm>
                      <a:off x="0" y="0"/>
                      <a:ext cx="5800887" cy="2663443"/>
                    </a:xfrm>
                    <a:prstGeom prst="rect">
                      <a:avLst/>
                    </a:prstGeom>
                    <a:ln>
                      <a:noFill/>
                    </a:ln>
                    <a:extLst>
                      <a:ext uri="{53640926-AAD7-44D8-BBD7-CCE9431645EC}">
                        <a14:shadowObscured xmlns:a14="http://schemas.microsoft.com/office/drawing/2010/main"/>
                      </a:ext>
                    </a:extLst>
                  </pic:spPr>
                </pic:pic>
              </a:graphicData>
            </a:graphic>
          </wp:inline>
        </w:drawing>
      </w:r>
      <w:r w:rsidR="00554F8D">
        <w:rPr>
          <w:rFonts w:ascii="Times New Roman" w:hAnsi="Times New Roman" w:cs="Times New Roman"/>
          <w:sz w:val="18"/>
        </w:rPr>
        <w:t>Fig. 1. Euro emission standards graph</w:t>
      </w:r>
      <w:r w:rsidR="00FB616F">
        <w:rPr>
          <w:rFonts w:ascii="Times New Roman" w:hAnsi="Times New Roman" w:cs="Times New Roman"/>
          <w:sz w:val="18"/>
        </w:rPr>
        <w:t xml:space="preserve"> of NOx, HC and CO</w:t>
      </w:r>
      <w:r w:rsidR="00ED4ECB">
        <w:rPr>
          <w:rFonts w:ascii="Times New Roman" w:hAnsi="Times New Roman" w:cs="Times New Roman"/>
          <w:sz w:val="18"/>
        </w:rPr>
        <w:t>.</w:t>
      </w:r>
      <w:r w:rsidR="00F657C2">
        <w:rPr>
          <w:rFonts w:ascii="Times New Roman" w:hAnsi="Times New Roman" w:cs="Times New Roman"/>
          <w:sz w:val="18"/>
        </w:rPr>
        <w:tab/>
      </w:r>
      <w:r w:rsidR="00FB616F">
        <w:rPr>
          <w:rFonts w:ascii="Times New Roman" w:hAnsi="Times New Roman" w:cs="Times New Roman"/>
          <w:sz w:val="18"/>
        </w:rPr>
        <w:tab/>
        <w:t xml:space="preserve"> </w:t>
      </w:r>
      <w:r w:rsidR="00F657C2">
        <w:rPr>
          <w:rFonts w:ascii="Times New Roman" w:hAnsi="Times New Roman" w:cs="Times New Roman"/>
          <w:sz w:val="18"/>
        </w:rPr>
        <w:t xml:space="preserve"> Fig. 2. Euro emissions standard graph </w:t>
      </w:r>
      <w:r w:rsidR="00475620">
        <w:rPr>
          <w:rFonts w:ascii="Times New Roman" w:hAnsi="Times New Roman" w:cs="Times New Roman"/>
          <w:sz w:val="18"/>
        </w:rPr>
        <w:t xml:space="preserve">of </w:t>
      </w:r>
      <w:r w:rsidR="00FB616F">
        <w:rPr>
          <w:rFonts w:ascii="Times New Roman" w:hAnsi="Times New Roman" w:cs="Times New Roman"/>
          <w:sz w:val="18"/>
        </w:rPr>
        <w:t>PM</w:t>
      </w:r>
      <w:r w:rsidR="00ED4ECB">
        <w:rPr>
          <w:rFonts w:ascii="Times New Roman" w:hAnsi="Times New Roman" w:cs="Times New Roman"/>
          <w:sz w:val="18"/>
        </w:rPr>
        <w:t>.</w:t>
      </w:r>
    </w:p>
    <w:p w14:paraId="502AE519" w14:textId="4C2F65FB" w:rsidR="00A95FE2" w:rsidRDefault="00C70247" w:rsidP="008D78AB">
      <w:pPr>
        <w:spacing w:before="240" w:line="360" w:lineRule="auto"/>
        <w:jc w:val="both"/>
        <w:rPr>
          <w:rFonts w:ascii="Times New Roman" w:hAnsi="Times New Roman" w:cs="Times New Roman"/>
        </w:rPr>
      </w:pPr>
      <w:r>
        <w:rPr>
          <w:rFonts w:ascii="Times New Roman" w:hAnsi="Times New Roman" w:cs="Times New Roman"/>
        </w:rPr>
        <w:t xml:space="preserve">It is shown in </w:t>
      </w:r>
      <w:r w:rsidR="00227927">
        <w:rPr>
          <w:rFonts w:ascii="Times New Roman" w:hAnsi="Times New Roman" w:cs="Times New Roman"/>
        </w:rPr>
        <w:t xml:space="preserve">table 1, </w:t>
      </w:r>
      <w:r>
        <w:rPr>
          <w:rFonts w:ascii="Times New Roman" w:hAnsi="Times New Roman" w:cs="Times New Roman"/>
        </w:rPr>
        <w:t>fig</w:t>
      </w:r>
      <w:r w:rsidR="00227927">
        <w:rPr>
          <w:rFonts w:ascii="Times New Roman" w:hAnsi="Times New Roman" w:cs="Times New Roman"/>
        </w:rPr>
        <w:t xml:space="preserve"> </w:t>
      </w:r>
      <w:r>
        <w:rPr>
          <w:rFonts w:ascii="Times New Roman" w:hAnsi="Times New Roman" w:cs="Times New Roman"/>
        </w:rPr>
        <w:t>1</w:t>
      </w:r>
      <w:r w:rsidR="00227927">
        <w:rPr>
          <w:rFonts w:ascii="Times New Roman" w:hAnsi="Times New Roman" w:cs="Times New Roman"/>
        </w:rPr>
        <w:t xml:space="preserve"> and 2</w:t>
      </w:r>
      <w:r w:rsidR="0015756A">
        <w:rPr>
          <w:rFonts w:ascii="Times New Roman" w:hAnsi="Times New Roman" w:cs="Times New Roman"/>
        </w:rPr>
        <w:t xml:space="preserve"> that the NO</w:t>
      </w:r>
      <w:r w:rsidR="00227927">
        <w:rPr>
          <w:rFonts w:ascii="Times New Roman" w:hAnsi="Times New Roman" w:cs="Times New Roman"/>
          <w:vertAlign w:val="subscript"/>
        </w:rPr>
        <w:t>X</w:t>
      </w:r>
      <w:r w:rsidR="004F6E05">
        <w:rPr>
          <w:rFonts w:ascii="Times New Roman" w:hAnsi="Times New Roman" w:cs="Times New Roman"/>
        </w:rPr>
        <w:t>,</w:t>
      </w:r>
      <w:r w:rsidR="004F1174">
        <w:rPr>
          <w:rFonts w:ascii="Times New Roman" w:hAnsi="Times New Roman" w:cs="Times New Roman"/>
        </w:rPr>
        <w:t xml:space="preserve"> </w:t>
      </w:r>
      <w:r w:rsidR="004F6E05">
        <w:rPr>
          <w:rFonts w:ascii="Times New Roman" w:hAnsi="Times New Roman" w:cs="Times New Roman"/>
        </w:rPr>
        <w:t>HC and PM</w:t>
      </w:r>
      <w:r w:rsidR="004F1174">
        <w:rPr>
          <w:rFonts w:ascii="Times New Roman" w:hAnsi="Times New Roman" w:cs="Times New Roman"/>
        </w:rPr>
        <w:t xml:space="preserve"> limits are </w:t>
      </w:r>
      <w:r w:rsidR="006C3F2B">
        <w:rPr>
          <w:rFonts w:ascii="Times New Roman" w:hAnsi="Times New Roman" w:cs="Times New Roman"/>
        </w:rPr>
        <w:t xml:space="preserve">decreasing </w:t>
      </w:r>
      <w:r w:rsidR="004F1174">
        <w:rPr>
          <w:rFonts w:ascii="Times New Roman" w:hAnsi="Times New Roman" w:cs="Times New Roman"/>
        </w:rPr>
        <w:t xml:space="preserve">every </w:t>
      </w:r>
      <w:r w:rsidR="00F1393F">
        <w:rPr>
          <w:rFonts w:ascii="Times New Roman" w:hAnsi="Times New Roman" w:cs="Times New Roman"/>
        </w:rPr>
        <w:t xml:space="preserve">time there is a new </w:t>
      </w:r>
      <w:r w:rsidR="006C3F2B">
        <w:rPr>
          <w:rFonts w:ascii="Times New Roman" w:hAnsi="Times New Roman" w:cs="Times New Roman"/>
        </w:rPr>
        <w:t xml:space="preserve">European </w:t>
      </w:r>
      <w:r w:rsidR="00F1393F">
        <w:rPr>
          <w:rFonts w:ascii="Times New Roman" w:hAnsi="Times New Roman" w:cs="Times New Roman"/>
        </w:rPr>
        <w:t>emission standard introduced</w:t>
      </w:r>
      <w:r w:rsidR="00FB6CA1">
        <w:rPr>
          <w:rFonts w:ascii="Times New Roman" w:hAnsi="Times New Roman" w:cs="Times New Roman"/>
        </w:rPr>
        <w:t xml:space="preserve">. </w:t>
      </w:r>
      <w:r w:rsidR="006D3FF2">
        <w:rPr>
          <w:rFonts w:ascii="Times New Roman" w:hAnsi="Times New Roman" w:cs="Times New Roman"/>
        </w:rPr>
        <w:t>The</w:t>
      </w:r>
      <w:r w:rsidR="00521D15">
        <w:rPr>
          <w:rFonts w:ascii="Times New Roman" w:hAnsi="Times New Roman" w:cs="Times New Roman"/>
        </w:rPr>
        <w:t>re is a high possibility</w:t>
      </w:r>
      <w:r w:rsidR="006D3FF2">
        <w:rPr>
          <w:rFonts w:ascii="Times New Roman" w:hAnsi="Times New Roman" w:cs="Times New Roman"/>
        </w:rPr>
        <w:t xml:space="preserve"> that there will be a decrease in NOx</w:t>
      </w:r>
      <w:r w:rsidR="00521D15">
        <w:rPr>
          <w:rFonts w:ascii="Times New Roman" w:hAnsi="Times New Roman" w:cs="Times New Roman"/>
        </w:rPr>
        <w:t>,</w:t>
      </w:r>
      <w:r w:rsidR="004F6E05">
        <w:rPr>
          <w:rFonts w:ascii="Times New Roman" w:hAnsi="Times New Roman" w:cs="Times New Roman"/>
        </w:rPr>
        <w:t xml:space="preserve"> HC</w:t>
      </w:r>
      <w:r w:rsidR="00521D15">
        <w:rPr>
          <w:rFonts w:ascii="Times New Roman" w:hAnsi="Times New Roman" w:cs="Times New Roman"/>
        </w:rPr>
        <w:t xml:space="preserve"> and PM </w:t>
      </w:r>
      <w:r w:rsidR="000540D4">
        <w:rPr>
          <w:rFonts w:ascii="Times New Roman" w:hAnsi="Times New Roman" w:cs="Times New Roman"/>
        </w:rPr>
        <w:t>for Euro 7.</w:t>
      </w:r>
      <w:r w:rsidR="008D78AB">
        <w:rPr>
          <w:rFonts w:ascii="Times New Roman" w:hAnsi="Times New Roman" w:cs="Times New Roman"/>
        </w:rPr>
        <w:t xml:space="preserve"> </w:t>
      </w:r>
      <w:r w:rsidR="007974A9">
        <w:rPr>
          <w:rFonts w:ascii="Times New Roman" w:hAnsi="Times New Roman" w:cs="Times New Roman"/>
        </w:rPr>
        <w:t>Euro 7 emissions standards is expected to be implemented in 2020</w:t>
      </w:r>
      <w:r w:rsidR="00885FA4">
        <w:rPr>
          <w:rFonts w:ascii="Times New Roman" w:hAnsi="Times New Roman" w:cs="Times New Roman"/>
        </w:rPr>
        <w:t>, with a CO</w:t>
      </w:r>
      <w:r w:rsidR="00D07D09">
        <w:rPr>
          <w:rFonts w:ascii="Times New Roman" w:hAnsi="Times New Roman" w:cs="Times New Roman"/>
          <w:vertAlign w:val="subscript"/>
        </w:rPr>
        <w:t>2</w:t>
      </w:r>
      <w:r w:rsidR="00885FA4">
        <w:rPr>
          <w:rFonts w:ascii="Times New Roman" w:hAnsi="Times New Roman" w:cs="Times New Roman"/>
        </w:rPr>
        <w:t xml:space="preserve"> emission limit reducing from 130g/km to 95g/km</w:t>
      </w:r>
      <w:r w:rsidR="00AD6BBE">
        <w:rPr>
          <w:rFonts w:ascii="Times New Roman" w:hAnsi="Times New Roman" w:cs="Times New Roman"/>
        </w:rPr>
        <w:t xml:space="preserve">, </w:t>
      </w:r>
      <w:r w:rsidR="00342212">
        <w:rPr>
          <w:rFonts w:ascii="Times New Roman" w:hAnsi="Times New Roman" w:cs="Times New Roman"/>
        </w:rPr>
        <w:t>as researched by Frost</w:t>
      </w:r>
      <w:r w:rsidR="009B575A">
        <w:rPr>
          <w:rFonts w:ascii="Times New Roman" w:hAnsi="Times New Roman" w:cs="Times New Roman"/>
        </w:rPr>
        <w:t xml:space="preserve"> (</w:t>
      </w:r>
      <w:r w:rsidR="00342212">
        <w:rPr>
          <w:rFonts w:ascii="Times New Roman" w:hAnsi="Times New Roman" w:cs="Times New Roman"/>
        </w:rPr>
        <w:t>2019)</w:t>
      </w:r>
      <w:r w:rsidR="00D07D09">
        <w:rPr>
          <w:rFonts w:ascii="Times New Roman" w:hAnsi="Times New Roman" w:cs="Times New Roman"/>
        </w:rPr>
        <w:t>.</w:t>
      </w:r>
      <w:r w:rsidR="00410092">
        <w:rPr>
          <w:rFonts w:ascii="Times New Roman" w:hAnsi="Times New Roman" w:cs="Times New Roman"/>
        </w:rPr>
        <w:t xml:space="preserve"> CO</w:t>
      </w:r>
      <w:r w:rsidR="00410092">
        <w:rPr>
          <w:rFonts w:ascii="Times New Roman" w:hAnsi="Times New Roman" w:cs="Times New Roman"/>
          <w:vertAlign w:val="subscript"/>
        </w:rPr>
        <w:t>2</w:t>
      </w:r>
      <w:r w:rsidR="00410092">
        <w:rPr>
          <w:rFonts w:ascii="Times New Roman" w:hAnsi="Times New Roman" w:cs="Times New Roman"/>
        </w:rPr>
        <w:t xml:space="preserve"> </w:t>
      </w:r>
      <w:r w:rsidR="004B00D2">
        <w:rPr>
          <w:rFonts w:ascii="Times New Roman" w:hAnsi="Times New Roman" w:cs="Times New Roman"/>
        </w:rPr>
        <w:t>i</w:t>
      </w:r>
      <w:r w:rsidR="00410092" w:rsidRPr="00410092">
        <w:rPr>
          <w:rFonts w:ascii="Times New Roman" w:hAnsi="Times New Roman" w:cs="Times New Roman"/>
        </w:rPr>
        <w:t xml:space="preserve">s produced from the burning of all fuel that contains carbon, as </w:t>
      </w:r>
      <w:r w:rsidR="005409A2">
        <w:rPr>
          <w:rFonts w:ascii="Times New Roman" w:hAnsi="Times New Roman" w:cs="Times New Roman"/>
        </w:rPr>
        <w:t>found</w:t>
      </w:r>
      <w:r w:rsidR="00410092" w:rsidRPr="00410092">
        <w:rPr>
          <w:rFonts w:ascii="Times New Roman" w:hAnsi="Times New Roman" w:cs="Times New Roman"/>
        </w:rPr>
        <w:t xml:space="preserve"> by Degobert </w:t>
      </w:r>
      <w:r w:rsidR="009B575A">
        <w:rPr>
          <w:rFonts w:ascii="Times New Roman" w:hAnsi="Times New Roman" w:cs="Times New Roman"/>
        </w:rPr>
        <w:t>(</w:t>
      </w:r>
      <w:r w:rsidR="00410092" w:rsidRPr="00410092">
        <w:rPr>
          <w:rFonts w:ascii="Times New Roman" w:hAnsi="Times New Roman" w:cs="Times New Roman"/>
        </w:rPr>
        <w:t>1995</w:t>
      </w:r>
      <w:r w:rsidR="004B00D2">
        <w:rPr>
          <w:rFonts w:ascii="Times New Roman" w:hAnsi="Times New Roman" w:cs="Times New Roman"/>
        </w:rPr>
        <w:t>)</w:t>
      </w:r>
      <w:r w:rsidR="005409A2">
        <w:rPr>
          <w:rFonts w:ascii="Times New Roman" w:hAnsi="Times New Roman" w:cs="Times New Roman"/>
        </w:rPr>
        <w:t xml:space="preserve">. </w:t>
      </w:r>
      <w:r w:rsidR="00A329F7">
        <w:rPr>
          <w:rFonts w:ascii="Times New Roman" w:hAnsi="Times New Roman" w:cs="Times New Roman"/>
        </w:rPr>
        <w:t>Frost</w:t>
      </w:r>
      <w:r w:rsidR="00CE0E04">
        <w:rPr>
          <w:rFonts w:ascii="Times New Roman" w:hAnsi="Times New Roman" w:cs="Times New Roman"/>
        </w:rPr>
        <w:t xml:space="preserve"> and Sullivan</w:t>
      </w:r>
      <w:r w:rsidR="00A329F7">
        <w:rPr>
          <w:rFonts w:ascii="Times New Roman" w:hAnsi="Times New Roman" w:cs="Times New Roman"/>
        </w:rPr>
        <w:t xml:space="preserve"> (20</w:t>
      </w:r>
      <w:r w:rsidR="00047A90">
        <w:rPr>
          <w:rFonts w:ascii="Times New Roman" w:hAnsi="Times New Roman" w:cs="Times New Roman"/>
        </w:rPr>
        <w:t>1</w:t>
      </w:r>
      <w:r w:rsidR="00A329F7">
        <w:rPr>
          <w:rFonts w:ascii="Times New Roman" w:hAnsi="Times New Roman" w:cs="Times New Roman"/>
        </w:rPr>
        <w:t xml:space="preserve">9, p. 1) quoted </w:t>
      </w:r>
      <w:r w:rsidR="001B2389">
        <w:rPr>
          <w:rFonts w:ascii="Times New Roman" w:hAnsi="Times New Roman" w:cs="Times New Roman"/>
        </w:rPr>
        <w:t>‘</w:t>
      </w:r>
      <w:r w:rsidR="00A329F7" w:rsidRPr="00A329F7">
        <w:rPr>
          <w:rFonts w:ascii="Times New Roman" w:hAnsi="Times New Roman" w:cs="Times New Roman"/>
        </w:rPr>
        <w:t>The majority of OEMs are working on lightening their powertrains as a 100 kg reduction in weight is expected to reduce CO2 emission by 8.5 gm for every 100 km. This has resulted in most OEMs downsizing and electrifying their powertrain portfolio from their existing portfolio without reducing the drivability factor</w:t>
      </w:r>
      <w:r w:rsidR="008D78AB">
        <w:rPr>
          <w:rFonts w:ascii="Times New Roman" w:hAnsi="Times New Roman" w:cs="Times New Roman"/>
        </w:rPr>
        <w:t>’.</w:t>
      </w:r>
    </w:p>
    <w:p w14:paraId="4E2C8633" w14:textId="21803CCA" w:rsidR="007E4CAB" w:rsidRDefault="00087671" w:rsidP="00A95FE2">
      <w:pPr>
        <w:spacing w:line="360" w:lineRule="auto"/>
        <w:rPr>
          <w:rFonts w:ascii="Times New Roman" w:hAnsi="Times New Roman" w:cs="Times New Roman"/>
        </w:rPr>
      </w:pPr>
      <w:r>
        <w:rPr>
          <w:rFonts w:ascii="Times New Roman" w:hAnsi="Times New Roman" w:cs="Times New Roman"/>
        </w:rPr>
        <w:t>4.</w:t>
      </w:r>
      <w:r w:rsidR="006E0C5B">
        <w:rPr>
          <w:rFonts w:ascii="Times New Roman" w:hAnsi="Times New Roman" w:cs="Times New Roman"/>
        </w:rPr>
        <w:t>2</w:t>
      </w:r>
      <w:r>
        <w:rPr>
          <w:rFonts w:ascii="Times New Roman" w:hAnsi="Times New Roman" w:cs="Times New Roman"/>
        </w:rPr>
        <w:t xml:space="preserve">. </w:t>
      </w:r>
      <w:r w:rsidRPr="004F2044">
        <w:rPr>
          <w:rFonts w:ascii="Times New Roman" w:hAnsi="Times New Roman" w:cs="Times New Roman"/>
          <w:sz w:val="24"/>
        </w:rPr>
        <w:t>48</w:t>
      </w:r>
      <w:r w:rsidR="009B3D66" w:rsidRPr="004F2044">
        <w:rPr>
          <w:rFonts w:ascii="Times New Roman" w:hAnsi="Times New Roman" w:cs="Times New Roman"/>
          <w:sz w:val="24"/>
        </w:rPr>
        <w:t>-</w:t>
      </w:r>
      <w:r w:rsidRPr="004F2044">
        <w:rPr>
          <w:rFonts w:ascii="Times New Roman" w:hAnsi="Times New Roman" w:cs="Times New Roman"/>
          <w:sz w:val="24"/>
        </w:rPr>
        <w:t>volt systems</w:t>
      </w:r>
    </w:p>
    <w:p w14:paraId="0BE0C97A" w14:textId="44BC01F6" w:rsidR="001D3CF1" w:rsidRDefault="00087671" w:rsidP="004D4DE2">
      <w:pPr>
        <w:spacing w:line="360" w:lineRule="auto"/>
        <w:jc w:val="both"/>
        <w:rPr>
          <w:rFonts w:ascii="Times New Roman" w:hAnsi="Times New Roman" w:cs="Times New Roman"/>
        </w:rPr>
      </w:pPr>
      <w:r>
        <w:rPr>
          <w:rFonts w:ascii="Times New Roman" w:hAnsi="Times New Roman" w:cs="Times New Roman"/>
        </w:rPr>
        <w:t xml:space="preserve">The use of a 48V </w:t>
      </w:r>
      <w:r w:rsidR="007A3EC6">
        <w:rPr>
          <w:rFonts w:ascii="Times New Roman" w:hAnsi="Times New Roman" w:cs="Times New Roman"/>
        </w:rPr>
        <w:t>system</w:t>
      </w:r>
      <w:r w:rsidR="009D3124">
        <w:rPr>
          <w:rFonts w:ascii="Times New Roman" w:hAnsi="Times New Roman" w:cs="Times New Roman"/>
        </w:rPr>
        <w:t xml:space="preserve"> to power a vehicles drivetrain and</w:t>
      </w:r>
      <w:r w:rsidR="005A6EA9">
        <w:rPr>
          <w:rFonts w:ascii="Times New Roman" w:hAnsi="Times New Roman" w:cs="Times New Roman"/>
        </w:rPr>
        <w:t xml:space="preserve"> </w:t>
      </w:r>
      <w:r w:rsidR="00F06623">
        <w:rPr>
          <w:rFonts w:ascii="Times New Roman" w:hAnsi="Times New Roman" w:cs="Times New Roman"/>
        </w:rPr>
        <w:t>ancillaries</w:t>
      </w:r>
      <w:r w:rsidR="00162B6B">
        <w:rPr>
          <w:rFonts w:ascii="Times New Roman" w:hAnsi="Times New Roman" w:cs="Times New Roman"/>
        </w:rPr>
        <w:t xml:space="preserve"> has been found to decrease the </w:t>
      </w:r>
      <w:r w:rsidR="002626B2">
        <w:rPr>
          <w:rFonts w:ascii="Times New Roman" w:hAnsi="Times New Roman" w:cs="Times New Roman"/>
        </w:rPr>
        <w:t>CO</w:t>
      </w:r>
      <w:r w:rsidR="002626B2">
        <w:rPr>
          <w:rFonts w:ascii="Times New Roman" w:hAnsi="Times New Roman" w:cs="Times New Roman"/>
          <w:vertAlign w:val="subscript"/>
        </w:rPr>
        <w:t>2</w:t>
      </w:r>
      <w:r w:rsidR="002626B2">
        <w:rPr>
          <w:rFonts w:ascii="Times New Roman" w:hAnsi="Times New Roman" w:cs="Times New Roman"/>
        </w:rPr>
        <w:t xml:space="preserve"> emissions produced </w:t>
      </w:r>
      <w:r w:rsidR="00F70017">
        <w:rPr>
          <w:rFonts w:ascii="Times New Roman" w:hAnsi="Times New Roman" w:cs="Times New Roman"/>
        </w:rPr>
        <w:t>by 12-15%,</w:t>
      </w:r>
      <w:r w:rsidR="00CF3F00">
        <w:rPr>
          <w:rFonts w:ascii="Times New Roman" w:hAnsi="Times New Roman" w:cs="Times New Roman"/>
        </w:rPr>
        <w:t xml:space="preserve"> as </w:t>
      </w:r>
      <w:r w:rsidR="00E15924">
        <w:rPr>
          <w:rFonts w:ascii="Times New Roman" w:hAnsi="Times New Roman" w:cs="Times New Roman"/>
        </w:rPr>
        <w:t>found by</w:t>
      </w:r>
      <w:r w:rsidR="00E15924" w:rsidRPr="00E15924">
        <w:t xml:space="preserve"> </w:t>
      </w:r>
      <w:r w:rsidR="00E15924" w:rsidRPr="00E15924">
        <w:rPr>
          <w:rFonts w:ascii="Times New Roman" w:hAnsi="Times New Roman" w:cs="Times New Roman"/>
        </w:rPr>
        <w:t xml:space="preserve">Menon </w:t>
      </w:r>
      <w:r w:rsidR="00771669">
        <w:rPr>
          <w:rFonts w:ascii="Times New Roman" w:hAnsi="Times New Roman" w:cs="Times New Roman"/>
        </w:rPr>
        <w:t>(</w:t>
      </w:r>
      <w:r w:rsidR="00E15924" w:rsidRPr="00E15924">
        <w:rPr>
          <w:rFonts w:ascii="Times New Roman" w:hAnsi="Times New Roman" w:cs="Times New Roman"/>
        </w:rPr>
        <w:t>2018)</w:t>
      </w:r>
      <w:r w:rsidR="00AF219C">
        <w:rPr>
          <w:rFonts w:ascii="Times New Roman" w:hAnsi="Times New Roman" w:cs="Times New Roman"/>
        </w:rPr>
        <w:t xml:space="preserve"> and confirmed by Milton et al</w:t>
      </w:r>
      <w:r w:rsidR="001D3CF1">
        <w:rPr>
          <w:rFonts w:ascii="Times New Roman" w:hAnsi="Times New Roman" w:cs="Times New Roman"/>
        </w:rPr>
        <w:t xml:space="preserve"> </w:t>
      </w:r>
      <w:r w:rsidR="00771669">
        <w:rPr>
          <w:rFonts w:ascii="Times New Roman" w:hAnsi="Times New Roman" w:cs="Times New Roman"/>
        </w:rPr>
        <w:t>(</w:t>
      </w:r>
      <w:r w:rsidR="001D3CF1">
        <w:rPr>
          <w:rFonts w:ascii="Times New Roman" w:hAnsi="Times New Roman" w:cs="Times New Roman"/>
        </w:rPr>
        <w:t>2017).</w:t>
      </w:r>
      <w:r w:rsidR="00E15924">
        <w:rPr>
          <w:rFonts w:ascii="Times New Roman" w:hAnsi="Times New Roman" w:cs="Times New Roman"/>
        </w:rPr>
        <w:t xml:space="preserve"> </w:t>
      </w:r>
      <w:r w:rsidR="00417D9A" w:rsidRPr="00417D9A">
        <w:rPr>
          <w:rFonts w:ascii="Times New Roman" w:hAnsi="Times New Roman" w:cs="Times New Roman"/>
        </w:rPr>
        <w:t>By app</w:t>
      </w:r>
      <w:r w:rsidR="005A6EA9">
        <w:rPr>
          <w:rFonts w:ascii="Times New Roman" w:hAnsi="Times New Roman" w:cs="Times New Roman"/>
        </w:rPr>
        <w:t>lying 4</w:t>
      </w:r>
      <w:r w:rsidR="00417D9A" w:rsidRPr="00417D9A">
        <w:rPr>
          <w:rFonts w:ascii="Times New Roman" w:hAnsi="Times New Roman" w:cs="Times New Roman"/>
        </w:rPr>
        <w:t>8V system</w:t>
      </w:r>
      <w:r w:rsidR="000C2794">
        <w:rPr>
          <w:rFonts w:ascii="Times New Roman" w:hAnsi="Times New Roman" w:cs="Times New Roman"/>
        </w:rPr>
        <w:t xml:space="preserve"> to</w:t>
      </w:r>
      <w:r w:rsidR="005A6EA9">
        <w:rPr>
          <w:rFonts w:ascii="Times New Roman" w:hAnsi="Times New Roman" w:cs="Times New Roman"/>
        </w:rPr>
        <w:t xml:space="preserve"> a vehicle it is possible to reduce the mechanical loads </w:t>
      </w:r>
      <w:r w:rsidR="00696573">
        <w:rPr>
          <w:rFonts w:ascii="Times New Roman" w:hAnsi="Times New Roman" w:cs="Times New Roman"/>
        </w:rPr>
        <w:t>produce</w:t>
      </w:r>
      <w:r w:rsidR="006F4974">
        <w:rPr>
          <w:rFonts w:ascii="Times New Roman" w:hAnsi="Times New Roman" w:cs="Times New Roman"/>
        </w:rPr>
        <w:t xml:space="preserve">d </w:t>
      </w:r>
      <w:r w:rsidR="00696573">
        <w:rPr>
          <w:rFonts w:ascii="Times New Roman" w:hAnsi="Times New Roman" w:cs="Times New Roman"/>
        </w:rPr>
        <w:t xml:space="preserve">from </w:t>
      </w:r>
      <w:r w:rsidR="00D26C1C">
        <w:rPr>
          <w:rFonts w:ascii="Times New Roman" w:hAnsi="Times New Roman" w:cs="Times New Roman"/>
        </w:rPr>
        <w:t xml:space="preserve">belt operated ancillaries by </w:t>
      </w:r>
      <w:r w:rsidR="00284CDC">
        <w:rPr>
          <w:rFonts w:ascii="Times New Roman" w:hAnsi="Times New Roman" w:cs="Times New Roman"/>
        </w:rPr>
        <w:t xml:space="preserve">replacing them with electrified ancillaries, this is confirmed by </w:t>
      </w:r>
      <w:r w:rsidR="002A37F8">
        <w:rPr>
          <w:rFonts w:ascii="Times New Roman" w:hAnsi="Times New Roman" w:cs="Times New Roman"/>
        </w:rPr>
        <w:t>Milton et al</w:t>
      </w:r>
      <w:r w:rsidR="00771669">
        <w:rPr>
          <w:rFonts w:ascii="Times New Roman" w:hAnsi="Times New Roman" w:cs="Times New Roman"/>
        </w:rPr>
        <w:t xml:space="preserve"> (</w:t>
      </w:r>
      <w:r w:rsidR="002A37F8">
        <w:rPr>
          <w:rFonts w:ascii="Times New Roman" w:hAnsi="Times New Roman" w:cs="Times New Roman"/>
        </w:rPr>
        <w:t>2017)</w:t>
      </w:r>
      <w:r w:rsidR="00771669">
        <w:rPr>
          <w:rFonts w:ascii="Times New Roman" w:hAnsi="Times New Roman" w:cs="Times New Roman"/>
        </w:rPr>
        <w:t>.</w:t>
      </w:r>
      <w:r w:rsidR="004D4DE2">
        <w:rPr>
          <w:rFonts w:ascii="Times New Roman" w:hAnsi="Times New Roman" w:cs="Times New Roman"/>
        </w:rPr>
        <w:t xml:space="preserve"> </w:t>
      </w:r>
      <w:r w:rsidR="00680AD1">
        <w:rPr>
          <w:rFonts w:ascii="Times New Roman" w:hAnsi="Times New Roman" w:cs="Times New Roman"/>
        </w:rPr>
        <w:t xml:space="preserve">Melon </w:t>
      </w:r>
      <w:r w:rsidR="009B3D66">
        <w:rPr>
          <w:rFonts w:ascii="Times New Roman" w:hAnsi="Times New Roman" w:cs="Times New Roman"/>
        </w:rPr>
        <w:t>(</w:t>
      </w:r>
      <w:r w:rsidR="00680AD1">
        <w:rPr>
          <w:rFonts w:ascii="Times New Roman" w:hAnsi="Times New Roman" w:cs="Times New Roman"/>
        </w:rPr>
        <w:t>2018, p.</w:t>
      </w:r>
      <w:r w:rsidR="009B3D66">
        <w:rPr>
          <w:rFonts w:ascii="Times New Roman" w:hAnsi="Times New Roman" w:cs="Times New Roman"/>
        </w:rPr>
        <w:t xml:space="preserve"> 1) quoted ‘</w:t>
      </w:r>
      <w:r w:rsidR="009B3D66" w:rsidRPr="009B3D66">
        <w:rPr>
          <w:rFonts w:ascii="Times New Roman" w:hAnsi="Times New Roman" w:cs="Times New Roman"/>
        </w:rPr>
        <w:t>The use of higher voltage enables a cross section and weight reduction of the wiring harness, thereby contributing towards lighter vehicle architectures and emission reduction.</w:t>
      </w:r>
      <w:r w:rsidR="009B3D66">
        <w:rPr>
          <w:rFonts w:ascii="Times New Roman" w:hAnsi="Times New Roman" w:cs="Times New Roman"/>
        </w:rPr>
        <w:t xml:space="preserve"> </w:t>
      </w:r>
      <w:r w:rsidR="009B3D66" w:rsidRPr="009B3D66">
        <w:rPr>
          <w:rFonts w:ascii="Times New Roman" w:hAnsi="Times New Roman" w:cs="Times New Roman"/>
        </w:rPr>
        <w:t>Secondly, electrifying certain components means better performance in terms of instantaneous response, better power management, and the chance to recuperate energy while braking</w:t>
      </w:r>
      <w:r w:rsidR="00A714A0">
        <w:rPr>
          <w:rFonts w:ascii="Times New Roman" w:hAnsi="Times New Roman" w:cs="Times New Roman"/>
        </w:rPr>
        <w:t>’.</w:t>
      </w:r>
    </w:p>
    <w:p w14:paraId="34397BE9" w14:textId="1C537A88" w:rsidR="00A714A0" w:rsidRDefault="00A714A0" w:rsidP="004D4DE2">
      <w:pPr>
        <w:spacing w:line="360" w:lineRule="auto"/>
        <w:jc w:val="both"/>
        <w:rPr>
          <w:rFonts w:ascii="Times New Roman" w:hAnsi="Times New Roman" w:cs="Times New Roman"/>
        </w:rPr>
      </w:pPr>
    </w:p>
    <w:p w14:paraId="49906190" w14:textId="5DC2B5B8" w:rsidR="00A714A0" w:rsidRPr="002626B2" w:rsidRDefault="00A714A0" w:rsidP="004D4DE2">
      <w:pPr>
        <w:spacing w:line="360" w:lineRule="auto"/>
        <w:jc w:val="both"/>
        <w:rPr>
          <w:rFonts w:ascii="Times New Roman" w:hAnsi="Times New Roman" w:cs="Times New Roman"/>
        </w:rPr>
      </w:pPr>
      <w:r>
        <w:rPr>
          <w:rFonts w:ascii="Arial" w:hAnsi="Arial" w:cs="Arial"/>
          <w:noProof/>
          <w:sz w:val="20"/>
        </w:rPr>
        <mc:AlternateContent>
          <mc:Choice Requires="wps">
            <w:drawing>
              <wp:anchor distT="0" distB="0" distL="114300" distR="114300" simplePos="0" relativeHeight="251677698" behindDoc="0" locked="0" layoutInCell="1" allowOverlap="1" wp14:anchorId="737C70F5" wp14:editId="31E745A8">
                <wp:simplePos x="0" y="0"/>
                <wp:positionH relativeFrom="page">
                  <wp:posOffset>6769735</wp:posOffset>
                </wp:positionH>
                <wp:positionV relativeFrom="paragraph">
                  <wp:posOffset>724535</wp:posOffset>
                </wp:positionV>
                <wp:extent cx="866775" cy="438150"/>
                <wp:effectExtent l="0" t="0" r="9525" b="0"/>
                <wp:wrapNone/>
                <wp:docPr id="30" name="Text Box 30"/>
                <wp:cNvGraphicFramePr/>
                <a:graphic xmlns:a="http://schemas.openxmlformats.org/drawingml/2006/main">
                  <a:graphicData uri="http://schemas.microsoft.com/office/word/2010/wordprocessingShape">
                    <wps:wsp>
                      <wps:cNvSpPr txBox="1"/>
                      <wps:spPr>
                        <a:xfrm>
                          <a:off x="0" y="0"/>
                          <a:ext cx="866775" cy="438150"/>
                        </a:xfrm>
                        <a:prstGeom prst="rect">
                          <a:avLst/>
                        </a:prstGeom>
                        <a:solidFill>
                          <a:sysClr val="window" lastClr="FFFFFF"/>
                        </a:solidFill>
                        <a:ln w="6350">
                          <a:noFill/>
                        </a:ln>
                      </wps:spPr>
                      <wps:txbx>
                        <w:txbxContent>
                          <w:p w14:paraId="04CF9D2D" w14:textId="3666B6D0" w:rsidR="00153127" w:rsidRPr="00D17DB8" w:rsidRDefault="00153127" w:rsidP="002F06F2">
                            <w:pPr>
                              <w:rPr>
                                <w:rFonts w:ascii="Cambria Math" w:hAnsi="Cambria Math"/>
                              </w:rPr>
                            </w:pPr>
                            <w:r>
                              <w:rPr>
                                <w:rFonts w:ascii="Cambria Math" w:hAnsi="Cambria Math"/>
                              </w:rPr>
                              <w:t>Page 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7C70F5" id="Text Box 30" o:spid="_x0000_s1041" type="#_x0000_t202" style="position:absolute;left:0;text-align:left;margin-left:533.05pt;margin-top:57.05pt;width:68.25pt;height:34.5pt;z-index:25167769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" fillcolor="window" stroked="f" strokeweight=".5pt">
                <v:textbox>
                  <w:txbxContent>
                    <w:p w14:paraId="04CF9D2D" w14:textId="3666B6D0" w:rsidR="00153127" w:rsidRPr="00D17DB8" w:rsidRDefault="00153127" w:rsidP="002F06F2">
                      <w:pPr>
                        <w:rPr>
                          <w:rFonts w:ascii="Cambria Math" w:hAnsi="Cambria Math"/>
                        </w:rPr>
                      </w:pPr>
                      <w:r>
                        <w:rPr>
                          <w:rFonts w:ascii="Cambria Math" w:hAnsi="Cambria Math"/>
                        </w:rPr>
                        <w:t>Page 10</w:t>
                      </w:r>
                    </w:p>
                  </w:txbxContent>
                </v:textbox>
                <w10:wrap anchorx="page"/>
              </v:shape>
            </w:pict>
          </mc:Fallback>
        </mc:AlternateContent>
      </w:r>
    </w:p>
    <w:p w14:paraId="059EFE2B" w14:textId="2D69D965" w:rsidR="00EB1246" w:rsidRDefault="00EB1246" w:rsidP="00EB1246">
      <w:pPr>
        <w:spacing w:line="360" w:lineRule="auto"/>
        <w:rPr>
          <w:rFonts w:ascii="Times New Roman" w:hAnsi="Times New Roman" w:cs="Times New Roman"/>
        </w:rPr>
      </w:pPr>
      <w:r>
        <w:rPr>
          <w:rFonts w:ascii="Times New Roman" w:hAnsi="Times New Roman" w:cs="Times New Roman"/>
        </w:rPr>
        <w:lastRenderedPageBreak/>
        <w:t xml:space="preserve">4.4. </w:t>
      </w:r>
      <w:r w:rsidRPr="004F2044">
        <w:rPr>
          <w:rFonts w:ascii="Times New Roman" w:hAnsi="Times New Roman" w:cs="Times New Roman"/>
          <w:sz w:val="24"/>
        </w:rPr>
        <w:t>Downsizing engines</w:t>
      </w:r>
    </w:p>
    <w:p w14:paraId="3A19EB1C" w14:textId="1A2822D5" w:rsidR="00EB1246" w:rsidRPr="00FE3064" w:rsidRDefault="00EB1246" w:rsidP="00F0618C">
      <w:pPr>
        <w:spacing w:line="360" w:lineRule="auto"/>
        <w:jc w:val="both"/>
        <w:rPr>
          <w:rFonts w:ascii="Times New Roman" w:hAnsi="Times New Roman" w:cs="Times New Roman"/>
        </w:rPr>
      </w:pPr>
      <w:r w:rsidRPr="00EB1246">
        <w:rPr>
          <w:rFonts w:ascii="Times New Roman" w:hAnsi="Times New Roman" w:cs="Times New Roman"/>
        </w:rPr>
        <w:t xml:space="preserve">There has been an increase from manufacturers of downsizing petrol engines from four cylinders to three cylinders, as confirmed by Frost and Sullivan </w:t>
      </w:r>
      <w:r w:rsidR="005E6FA2">
        <w:rPr>
          <w:rFonts w:ascii="Times New Roman" w:hAnsi="Times New Roman" w:cs="Times New Roman"/>
        </w:rPr>
        <w:t>(</w:t>
      </w:r>
      <w:r w:rsidRPr="00EB1246">
        <w:rPr>
          <w:rFonts w:ascii="Times New Roman" w:hAnsi="Times New Roman" w:cs="Times New Roman"/>
        </w:rPr>
        <w:t xml:space="preserve">2016), this increases compression ratios with the use of turbochargers </w:t>
      </w:r>
      <w:r w:rsidR="00F0618C" w:rsidRPr="00EB1246">
        <w:rPr>
          <w:rFonts w:ascii="Times New Roman" w:hAnsi="Times New Roman" w:cs="Times New Roman"/>
        </w:rPr>
        <w:t>to</w:t>
      </w:r>
      <w:r w:rsidRPr="00EB1246">
        <w:rPr>
          <w:rFonts w:ascii="Times New Roman" w:hAnsi="Times New Roman" w:cs="Times New Roman"/>
        </w:rPr>
        <w:t xml:space="preserve"> meet the emission standards of Euro 6 and 7, although Euro 7 is an unknown there are predictions being made within the automotive industry. The increase in compression ratio increases the engines thermal efficiency, therefore increasing the performance and fuel consumption, as confirmed by Denton </w:t>
      </w:r>
      <w:r w:rsidR="005E6FA2">
        <w:rPr>
          <w:rFonts w:ascii="Times New Roman" w:hAnsi="Times New Roman" w:cs="Times New Roman"/>
        </w:rPr>
        <w:t>(</w:t>
      </w:r>
      <w:r w:rsidRPr="00EB1246">
        <w:rPr>
          <w:rFonts w:ascii="Times New Roman" w:hAnsi="Times New Roman" w:cs="Times New Roman"/>
        </w:rPr>
        <w:t>2000)</w:t>
      </w:r>
      <w:r w:rsidR="0096366F">
        <w:rPr>
          <w:rFonts w:ascii="Times New Roman" w:hAnsi="Times New Roman" w:cs="Times New Roman"/>
        </w:rPr>
        <w:t xml:space="preserve">. </w:t>
      </w:r>
      <w:r w:rsidR="00FE3064">
        <w:rPr>
          <w:rFonts w:ascii="Times New Roman" w:hAnsi="Times New Roman" w:cs="Times New Roman"/>
        </w:rPr>
        <w:t xml:space="preserve"> However</w:t>
      </w:r>
      <w:r w:rsidR="00F0618C">
        <w:rPr>
          <w:rFonts w:ascii="Times New Roman" w:hAnsi="Times New Roman" w:cs="Times New Roman"/>
        </w:rPr>
        <w:t>,</w:t>
      </w:r>
      <w:r w:rsidR="00FE3064">
        <w:rPr>
          <w:rFonts w:ascii="Times New Roman" w:hAnsi="Times New Roman" w:cs="Times New Roman"/>
        </w:rPr>
        <w:t xml:space="preserve"> NO</w:t>
      </w:r>
      <w:r w:rsidR="00FE3064">
        <w:rPr>
          <w:rFonts w:ascii="Times New Roman" w:hAnsi="Times New Roman" w:cs="Times New Roman"/>
          <w:vertAlign w:val="subscript"/>
        </w:rPr>
        <w:t>X</w:t>
      </w:r>
      <w:r w:rsidR="00FE3064">
        <w:rPr>
          <w:rFonts w:ascii="Times New Roman" w:hAnsi="Times New Roman" w:cs="Times New Roman"/>
        </w:rPr>
        <w:t xml:space="preserve"> have been found to increase</w:t>
      </w:r>
      <w:r w:rsidR="0096366F">
        <w:rPr>
          <w:rFonts w:ascii="Times New Roman" w:hAnsi="Times New Roman" w:cs="Times New Roman"/>
        </w:rPr>
        <w:t xml:space="preserve"> significantly</w:t>
      </w:r>
      <w:r w:rsidR="007257A3">
        <w:rPr>
          <w:rFonts w:ascii="Times New Roman" w:hAnsi="Times New Roman" w:cs="Times New Roman"/>
        </w:rPr>
        <w:t xml:space="preserve"> </w:t>
      </w:r>
      <w:r w:rsidR="00FE3064">
        <w:rPr>
          <w:rFonts w:ascii="Times New Roman" w:hAnsi="Times New Roman" w:cs="Times New Roman"/>
        </w:rPr>
        <w:t>as combustion temper</w:t>
      </w:r>
      <w:r w:rsidR="00051BEC">
        <w:rPr>
          <w:rFonts w:ascii="Times New Roman" w:hAnsi="Times New Roman" w:cs="Times New Roman"/>
        </w:rPr>
        <w:t>ature increases past 1370.C</w:t>
      </w:r>
      <w:r w:rsidR="005E6FA2">
        <w:rPr>
          <w:rFonts w:ascii="Times New Roman" w:hAnsi="Times New Roman" w:cs="Times New Roman"/>
        </w:rPr>
        <w:t>, as confirmed by Halderman (2015) and Alcan (2019)</w:t>
      </w:r>
      <w:r w:rsidR="00850EE7">
        <w:rPr>
          <w:rFonts w:ascii="Times New Roman" w:hAnsi="Times New Roman" w:cs="Times New Roman"/>
        </w:rPr>
        <w:t>.</w:t>
      </w:r>
    </w:p>
    <w:p w14:paraId="15F09688" w14:textId="269F7232" w:rsidR="00A25BBD" w:rsidRPr="00EB1246" w:rsidRDefault="00A25BBD" w:rsidP="00CB7771">
      <w:pPr>
        <w:rPr>
          <w:rFonts w:ascii="Times New Roman" w:hAnsi="Times New Roman" w:cs="Times New Roman"/>
        </w:rPr>
      </w:pPr>
    </w:p>
    <w:p w14:paraId="4942A570" w14:textId="2CE1C06C" w:rsidR="001477EC" w:rsidRDefault="001477EC" w:rsidP="00CD5476">
      <w:pPr>
        <w:rPr>
          <w:rFonts w:ascii="Times New Roman" w:hAnsi="Times New Roman" w:cs="Times New Roman"/>
          <w:b/>
          <w:sz w:val="24"/>
          <w:u w:val="single"/>
        </w:rPr>
      </w:pPr>
    </w:p>
    <w:p w14:paraId="2D5DA781" w14:textId="31723BE9" w:rsidR="001477EC" w:rsidRDefault="001477EC" w:rsidP="00CD5476">
      <w:pPr>
        <w:rPr>
          <w:rFonts w:ascii="Times New Roman" w:hAnsi="Times New Roman" w:cs="Times New Roman"/>
          <w:b/>
          <w:sz w:val="24"/>
          <w:u w:val="single"/>
        </w:rPr>
      </w:pPr>
    </w:p>
    <w:p w14:paraId="152FA637" w14:textId="6E7A0317" w:rsidR="001477EC" w:rsidRDefault="001477EC" w:rsidP="00CD5476">
      <w:pPr>
        <w:rPr>
          <w:rFonts w:ascii="Times New Roman" w:hAnsi="Times New Roman" w:cs="Times New Roman"/>
          <w:b/>
          <w:sz w:val="24"/>
          <w:u w:val="single"/>
        </w:rPr>
      </w:pPr>
    </w:p>
    <w:p w14:paraId="3B5F902C" w14:textId="718BB1E7" w:rsidR="001477EC" w:rsidRDefault="001477EC" w:rsidP="00CD5476">
      <w:pPr>
        <w:rPr>
          <w:rFonts w:ascii="Times New Roman" w:hAnsi="Times New Roman" w:cs="Times New Roman"/>
          <w:b/>
          <w:sz w:val="24"/>
          <w:u w:val="single"/>
        </w:rPr>
      </w:pPr>
    </w:p>
    <w:p w14:paraId="72D17847" w14:textId="6BC13910" w:rsidR="00B31DC3" w:rsidRDefault="00B31DC3" w:rsidP="00CD5476">
      <w:pPr>
        <w:rPr>
          <w:rFonts w:ascii="Times New Roman" w:hAnsi="Times New Roman" w:cs="Times New Roman"/>
          <w:b/>
          <w:sz w:val="24"/>
          <w:u w:val="single"/>
        </w:rPr>
      </w:pPr>
    </w:p>
    <w:p w14:paraId="46A0731D" w14:textId="415D9075" w:rsidR="00B31DC3" w:rsidRDefault="00B31DC3" w:rsidP="00CD5476">
      <w:pPr>
        <w:rPr>
          <w:rFonts w:ascii="Times New Roman" w:hAnsi="Times New Roman" w:cs="Times New Roman"/>
          <w:b/>
          <w:sz w:val="24"/>
          <w:u w:val="single"/>
        </w:rPr>
      </w:pPr>
    </w:p>
    <w:p w14:paraId="342343FD" w14:textId="119F4377" w:rsidR="00B31DC3" w:rsidRDefault="00B31DC3" w:rsidP="00CD5476">
      <w:pPr>
        <w:rPr>
          <w:rFonts w:ascii="Times New Roman" w:hAnsi="Times New Roman" w:cs="Times New Roman"/>
          <w:b/>
          <w:sz w:val="24"/>
          <w:u w:val="single"/>
        </w:rPr>
      </w:pPr>
    </w:p>
    <w:p w14:paraId="77129331" w14:textId="10D6A362" w:rsidR="00B31DC3" w:rsidRDefault="00B31DC3" w:rsidP="00CD5476">
      <w:pPr>
        <w:rPr>
          <w:rFonts w:ascii="Times New Roman" w:hAnsi="Times New Roman" w:cs="Times New Roman"/>
          <w:b/>
          <w:sz w:val="24"/>
          <w:u w:val="single"/>
        </w:rPr>
      </w:pPr>
    </w:p>
    <w:p w14:paraId="6D15E772" w14:textId="05695C4D" w:rsidR="001477EC" w:rsidRDefault="001477EC" w:rsidP="00CD5476">
      <w:pPr>
        <w:rPr>
          <w:rFonts w:ascii="Times New Roman" w:hAnsi="Times New Roman" w:cs="Times New Roman"/>
          <w:b/>
          <w:sz w:val="24"/>
          <w:u w:val="single"/>
        </w:rPr>
      </w:pPr>
    </w:p>
    <w:p w14:paraId="152193D7" w14:textId="1D516155" w:rsidR="001477EC" w:rsidRDefault="001477EC" w:rsidP="00CD5476">
      <w:pPr>
        <w:rPr>
          <w:rFonts w:ascii="Times New Roman" w:hAnsi="Times New Roman" w:cs="Times New Roman"/>
          <w:b/>
          <w:sz w:val="24"/>
          <w:u w:val="single"/>
        </w:rPr>
      </w:pPr>
    </w:p>
    <w:p w14:paraId="55CE9001" w14:textId="11EBB1BD" w:rsidR="00B31DC3" w:rsidRDefault="00B31DC3" w:rsidP="00CD5476">
      <w:pPr>
        <w:rPr>
          <w:rFonts w:ascii="Times New Roman" w:hAnsi="Times New Roman" w:cs="Times New Roman"/>
          <w:b/>
          <w:sz w:val="24"/>
          <w:u w:val="single"/>
        </w:rPr>
      </w:pPr>
    </w:p>
    <w:p w14:paraId="300421C2" w14:textId="08637F49" w:rsidR="00B31DC3" w:rsidRDefault="00B31DC3" w:rsidP="00CD5476">
      <w:pPr>
        <w:rPr>
          <w:rFonts w:ascii="Times New Roman" w:hAnsi="Times New Roman" w:cs="Times New Roman"/>
          <w:b/>
          <w:sz w:val="24"/>
          <w:u w:val="single"/>
        </w:rPr>
      </w:pPr>
    </w:p>
    <w:p w14:paraId="0DB4FF9B" w14:textId="5B394D64" w:rsidR="00B31DC3" w:rsidRDefault="00B31DC3" w:rsidP="00CD5476">
      <w:pPr>
        <w:rPr>
          <w:rFonts w:ascii="Times New Roman" w:hAnsi="Times New Roman" w:cs="Times New Roman"/>
          <w:b/>
          <w:sz w:val="24"/>
          <w:u w:val="single"/>
        </w:rPr>
      </w:pPr>
    </w:p>
    <w:p w14:paraId="5A69F52C" w14:textId="4B5F9D43" w:rsidR="00F16B47" w:rsidRDefault="00F16B47" w:rsidP="00CD5476">
      <w:pPr>
        <w:rPr>
          <w:rFonts w:ascii="Times New Roman" w:hAnsi="Times New Roman" w:cs="Times New Roman"/>
          <w:b/>
          <w:sz w:val="24"/>
          <w:u w:val="single"/>
        </w:rPr>
      </w:pPr>
    </w:p>
    <w:p w14:paraId="6B958483" w14:textId="1D0971A3" w:rsidR="00F0618C" w:rsidRDefault="00F0618C" w:rsidP="00CD5476">
      <w:pPr>
        <w:rPr>
          <w:rFonts w:ascii="Times New Roman" w:hAnsi="Times New Roman" w:cs="Times New Roman"/>
          <w:b/>
          <w:sz w:val="24"/>
          <w:u w:val="single"/>
        </w:rPr>
      </w:pPr>
    </w:p>
    <w:p w14:paraId="22ADB68D" w14:textId="71472976" w:rsidR="00F0618C" w:rsidRDefault="00F0618C" w:rsidP="00CD5476">
      <w:pPr>
        <w:rPr>
          <w:rFonts w:ascii="Times New Roman" w:hAnsi="Times New Roman" w:cs="Times New Roman"/>
          <w:b/>
          <w:sz w:val="24"/>
          <w:u w:val="single"/>
        </w:rPr>
      </w:pPr>
    </w:p>
    <w:p w14:paraId="3A6AEC4F" w14:textId="14797CA0" w:rsidR="00586371" w:rsidRDefault="00586371" w:rsidP="00CD5476">
      <w:pPr>
        <w:rPr>
          <w:rFonts w:ascii="Times New Roman" w:hAnsi="Times New Roman" w:cs="Times New Roman"/>
          <w:b/>
          <w:sz w:val="24"/>
          <w:u w:val="single"/>
        </w:rPr>
      </w:pPr>
    </w:p>
    <w:p w14:paraId="0108EFE2" w14:textId="01058BE2" w:rsidR="00CD5476" w:rsidRDefault="00CD5476" w:rsidP="00CD5476">
      <w:pPr>
        <w:rPr>
          <w:rFonts w:ascii="Times New Roman" w:hAnsi="Times New Roman" w:cs="Times New Roman"/>
          <w:b/>
          <w:sz w:val="24"/>
          <w:u w:val="single"/>
        </w:rPr>
      </w:pPr>
    </w:p>
    <w:p w14:paraId="3723BEC6" w14:textId="623A6443" w:rsidR="00A714A0" w:rsidRDefault="00A714A0" w:rsidP="00CD5476">
      <w:pPr>
        <w:rPr>
          <w:rFonts w:ascii="Times New Roman" w:hAnsi="Times New Roman" w:cs="Times New Roman"/>
          <w:b/>
          <w:sz w:val="24"/>
          <w:u w:val="single"/>
        </w:rPr>
      </w:pPr>
    </w:p>
    <w:p w14:paraId="381E6858" w14:textId="2F09397E" w:rsidR="00A714A0" w:rsidRDefault="00A714A0" w:rsidP="00CD5476">
      <w:pPr>
        <w:rPr>
          <w:rFonts w:ascii="Times New Roman" w:hAnsi="Times New Roman" w:cs="Times New Roman"/>
          <w:b/>
          <w:sz w:val="24"/>
          <w:u w:val="single"/>
        </w:rPr>
      </w:pPr>
    </w:p>
    <w:p w14:paraId="6BCCC1CD" w14:textId="74477D17" w:rsidR="00A714A0" w:rsidRDefault="00A714A0" w:rsidP="00CD5476">
      <w:pPr>
        <w:rPr>
          <w:rFonts w:ascii="Times New Roman" w:hAnsi="Times New Roman" w:cs="Times New Roman"/>
          <w:b/>
          <w:sz w:val="24"/>
          <w:u w:val="single"/>
        </w:rPr>
      </w:pPr>
    </w:p>
    <w:p w14:paraId="4FDB8132" w14:textId="24B58CC0" w:rsidR="00A714A0" w:rsidRPr="00CD5476" w:rsidRDefault="00A714A0" w:rsidP="00CD5476">
      <w:pPr>
        <w:rPr>
          <w:rFonts w:ascii="Times New Roman" w:hAnsi="Times New Roman" w:cs="Times New Roman"/>
          <w:b/>
          <w:sz w:val="24"/>
          <w:u w:val="single"/>
        </w:rPr>
      </w:pPr>
      <w:r>
        <w:rPr>
          <w:rFonts w:ascii="Arial" w:hAnsi="Arial" w:cs="Arial"/>
          <w:noProof/>
          <w:sz w:val="20"/>
        </w:rPr>
        <mc:AlternateContent>
          <mc:Choice Requires="wps">
            <w:drawing>
              <wp:anchor distT="0" distB="0" distL="114300" distR="114300" simplePos="0" relativeHeight="251689986" behindDoc="0" locked="0" layoutInCell="1" allowOverlap="1" wp14:anchorId="44ABAFAC" wp14:editId="7056BFFD">
                <wp:simplePos x="0" y="0"/>
                <wp:positionH relativeFrom="page">
                  <wp:posOffset>6807835</wp:posOffset>
                </wp:positionH>
                <wp:positionV relativeFrom="paragraph">
                  <wp:posOffset>878840</wp:posOffset>
                </wp:positionV>
                <wp:extent cx="866775" cy="438150"/>
                <wp:effectExtent l="0" t="0" r="9525" b="0"/>
                <wp:wrapNone/>
                <wp:docPr id="100" name="Text Box 100"/>
                <wp:cNvGraphicFramePr/>
                <a:graphic xmlns:a="http://schemas.openxmlformats.org/drawingml/2006/main">
                  <a:graphicData uri="http://schemas.microsoft.com/office/word/2010/wordprocessingShape">
                    <wps:wsp>
                      <wps:cNvSpPr txBox="1"/>
                      <wps:spPr>
                        <a:xfrm>
                          <a:off x="0" y="0"/>
                          <a:ext cx="866775" cy="438150"/>
                        </a:xfrm>
                        <a:prstGeom prst="rect">
                          <a:avLst/>
                        </a:prstGeom>
                        <a:solidFill>
                          <a:sysClr val="window" lastClr="FFFFFF"/>
                        </a:solidFill>
                        <a:ln w="6350">
                          <a:noFill/>
                        </a:ln>
                      </wps:spPr>
                      <wps:txbx>
                        <w:txbxContent>
                          <w:p w14:paraId="13BAFD60" w14:textId="5C839382" w:rsidR="00153127" w:rsidRPr="00D17DB8" w:rsidRDefault="00153127" w:rsidP="002F06F2">
                            <w:pPr>
                              <w:rPr>
                                <w:rFonts w:ascii="Cambria Math" w:hAnsi="Cambria Math"/>
                              </w:rPr>
                            </w:pPr>
                            <w:r>
                              <w:rPr>
                                <w:rFonts w:ascii="Cambria Math" w:hAnsi="Cambria Math"/>
                              </w:rPr>
                              <w:t>Page 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ABAFAC" id="Text Box 100" o:spid="_x0000_s1042" type="#_x0000_t202" style="position:absolute;margin-left:536.05pt;margin-top:69.2pt;width:68.25pt;height:34.5pt;z-index:25168998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" fillcolor="window" stroked="f" strokeweight=".5pt">
                <v:textbox>
                  <w:txbxContent>
                    <w:p w14:paraId="13BAFD60" w14:textId="5C839382" w:rsidR="00153127" w:rsidRPr="00D17DB8" w:rsidRDefault="00153127" w:rsidP="002F06F2">
                      <w:pPr>
                        <w:rPr>
                          <w:rFonts w:ascii="Cambria Math" w:hAnsi="Cambria Math"/>
                        </w:rPr>
                      </w:pPr>
                      <w:r>
                        <w:rPr>
                          <w:rFonts w:ascii="Cambria Math" w:hAnsi="Cambria Math"/>
                        </w:rPr>
                        <w:t>Page 11</w:t>
                      </w:r>
                    </w:p>
                  </w:txbxContent>
                </v:textbox>
                <w10:wrap anchorx="page"/>
              </v:shape>
            </w:pict>
          </mc:Fallback>
        </mc:AlternateContent>
      </w:r>
    </w:p>
    <w:p w14:paraId="21F9668C" w14:textId="0AB75F5E" w:rsidR="00CD5476" w:rsidRPr="00586371" w:rsidRDefault="00586371" w:rsidP="00586371">
      <w:pPr>
        <w:jc w:val="center"/>
        <w:rPr>
          <w:rFonts w:ascii="Times New Roman" w:hAnsi="Times New Roman" w:cs="Times New Roman"/>
          <w:b/>
          <w:color w:val="000000" w:themeColor="text1"/>
          <w:sz w:val="24"/>
        </w:rPr>
      </w:pPr>
      <w:r>
        <w:rPr>
          <w:rFonts w:ascii="Times New Roman" w:hAnsi="Times New Roman" w:cs="Times New Roman"/>
          <w:b/>
          <w:color w:val="000000" w:themeColor="text1"/>
          <w:sz w:val="24"/>
        </w:rPr>
        <w:lastRenderedPageBreak/>
        <w:t>5.0</w:t>
      </w:r>
      <w:r w:rsidR="00CD5476" w:rsidRPr="00586371">
        <w:rPr>
          <w:rFonts w:ascii="Times New Roman" w:hAnsi="Times New Roman" w:cs="Times New Roman"/>
          <w:b/>
          <w:color w:val="000000" w:themeColor="text1"/>
          <w:sz w:val="24"/>
        </w:rPr>
        <w:t xml:space="preserve"> Conclusion</w:t>
      </w:r>
    </w:p>
    <w:p w14:paraId="7A52F907" w14:textId="1C956D14" w:rsidR="00CD5476" w:rsidRDefault="00CD5476" w:rsidP="00CD5476">
      <w:pPr>
        <w:pStyle w:val="ListParagraph"/>
        <w:ind w:left="0"/>
        <w:rPr>
          <w:rFonts w:ascii="Times New Roman" w:hAnsi="Times New Roman" w:cs="Times New Roman"/>
          <w:color w:val="000000" w:themeColor="text1"/>
        </w:rPr>
      </w:pPr>
    </w:p>
    <w:p w14:paraId="4967C002" w14:textId="73FE6E82" w:rsidR="00F16B47" w:rsidRDefault="0043035E" w:rsidP="00B31DC3">
      <w:pPr>
        <w:pStyle w:val="ListParagraph"/>
        <w:spacing w:line="360" w:lineRule="auto"/>
        <w:ind w:left="0"/>
        <w:jc w:val="both"/>
        <w:rPr>
          <w:rFonts w:ascii="Times New Roman" w:hAnsi="Times New Roman" w:cs="Times New Roman"/>
          <w:color w:val="000000" w:themeColor="text1"/>
        </w:rPr>
      </w:pPr>
      <w:r>
        <w:rPr>
          <w:rFonts w:ascii="Times New Roman" w:hAnsi="Times New Roman" w:cs="Times New Roman"/>
          <w:color w:val="000000" w:themeColor="text1"/>
        </w:rPr>
        <w:t>Emission control systems have advanced significantly since Euro 1 was introduced in 1992</w:t>
      </w:r>
      <w:r w:rsidR="00694C3D">
        <w:rPr>
          <w:rFonts w:ascii="Times New Roman" w:hAnsi="Times New Roman" w:cs="Times New Roman"/>
          <w:color w:val="000000" w:themeColor="text1"/>
        </w:rPr>
        <w:t>.</w:t>
      </w:r>
      <w:r w:rsidR="00AF2C61">
        <w:rPr>
          <w:rFonts w:ascii="Times New Roman" w:hAnsi="Times New Roman" w:cs="Times New Roman"/>
          <w:color w:val="000000" w:themeColor="text1"/>
        </w:rPr>
        <w:t xml:space="preserve"> </w:t>
      </w:r>
      <w:r w:rsidR="0020338E">
        <w:rPr>
          <w:rFonts w:ascii="Times New Roman" w:hAnsi="Times New Roman" w:cs="Times New Roman"/>
          <w:color w:val="000000" w:themeColor="text1"/>
        </w:rPr>
        <w:t xml:space="preserve">Since </w:t>
      </w:r>
      <w:r w:rsidR="00D13029">
        <w:rPr>
          <w:rFonts w:ascii="Times New Roman" w:hAnsi="Times New Roman" w:cs="Times New Roman"/>
          <w:color w:val="000000" w:themeColor="text1"/>
        </w:rPr>
        <w:t xml:space="preserve">EOBD was applied to vehicles during Euro 3, </w:t>
      </w:r>
      <w:r w:rsidR="0006417A">
        <w:rPr>
          <w:rFonts w:ascii="Times New Roman" w:hAnsi="Times New Roman" w:cs="Times New Roman"/>
          <w:color w:val="000000" w:themeColor="text1"/>
        </w:rPr>
        <w:t>a</w:t>
      </w:r>
      <w:r w:rsidR="00AF2C61">
        <w:rPr>
          <w:rFonts w:ascii="Times New Roman" w:hAnsi="Times New Roman" w:cs="Times New Roman"/>
          <w:color w:val="000000" w:themeColor="text1"/>
        </w:rPr>
        <w:t xml:space="preserve">ll vehicle emission control systems must be able to </w:t>
      </w:r>
      <w:r w:rsidR="003833C0">
        <w:rPr>
          <w:rFonts w:ascii="Times New Roman" w:hAnsi="Times New Roman" w:cs="Times New Roman"/>
          <w:color w:val="000000" w:themeColor="text1"/>
        </w:rPr>
        <w:t>monitor</w:t>
      </w:r>
      <w:r w:rsidR="00694C3D">
        <w:rPr>
          <w:rFonts w:ascii="Times New Roman" w:hAnsi="Times New Roman" w:cs="Times New Roman"/>
          <w:color w:val="000000" w:themeColor="text1"/>
        </w:rPr>
        <w:t xml:space="preserve"> </w:t>
      </w:r>
      <w:r w:rsidR="00AF2C61">
        <w:rPr>
          <w:rFonts w:ascii="Times New Roman" w:hAnsi="Times New Roman" w:cs="Times New Roman"/>
          <w:color w:val="000000" w:themeColor="text1"/>
        </w:rPr>
        <w:t xml:space="preserve">the emissions </w:t>
      </w:r>
      <w:r w:rsidR="00753CFD">
        <w:rPr>
          <w:rFonts w:ascii="Times New Roman" w:hAnsi="Times New Roman" w:cs="Times New Roman"/>
          <w:color w:val="000000" w:themeColor="text1"/>
        </w:rPr>
        <w:t>to</w:t>
      </w:r>
      <w:r w:rsidR="00AF2C61">
        <w:rPr>
          <w:rFonts w:ascii="Times New Roman" w:hAnsi="Times New Roman" w:cs="Times New Roman"/>
          <w:color w:val="000000" w:themeColor="text1"/>
        </w:rPr>
        <w:t xml:space="preserve"> </w:t>
      </w:r>
      <w:r w:rsidR="008F7723">
        <w:rPr>
          <w:rFonts w:ascii="Times New Roman" w:hAnsi="Times New Roman" w:cs="Times New Roman"/>
          <w:color w:val="000000" w:themeColor="text1"/>
        </w:rPr>
        <w:t xml:space="preserve">notify the driver </w:t>
      </w:r>
      <w:r w:rsidR="00753CFD">
        <w:rPr>
          <w:rFonts w:ascii="Times New Roman" w:hAnsi="Times New Roman" w:cs="Times New Roman"/>
          <w:color w:val="000000" w:themeColor="text1"/>
        </w:rPr>
        <w:t xml:space="preserve">when </w:t>
      </w:r>
      <w:r w:rsidR="008F7723">
        <w:rPr>
          <w:rFonts w:ascii="Times New Roman" w:hAnsi="Times New Roman" w:cs="Times New Roman"/>
          <w:color w:val="000000" w:themeColor="text1"/>
        </w:rPr>
        <w:t>there is a fault with</w:t>
      </w:r>
      <w:r w:rsidR="0006417A">
        <w:rPr>
          <w:rFonts w:ascii="Times New Roman" w:hAnsi="Times New Roman" w:cs="Times New Roman"/>
          <w:color w:val="000000" w:themeColor="text1"/>
        </w:rPr>
        <w:t>in the</w:t>
      </w:r>
      <w:r w:rsidR="008F7723">
        <w:rPr>
          <w:rFonts w:ascii="Times New Roman" w:hAnsi="Times New Roman" w:cs="Times New Roman"/>
          <w:color w:val="000000" w:themeColor="text1"/>
        </w:rPr>
        <w:t xml:space="preserve"> emission control and that the vehicle could be polluting above the legislation</w:t>
      </w:r>
      <w:r w:rsidR="00837979">
        <w:rPr>
          <w:rFonts w:ascii="Times New Roman" w:hAnsi="Times New Roman" w:cs="Times New Roman"/>
          <w:color w:val="000000" w:themeColor="text1"/>
        </w:rPr>
        <w:t xml:space="preserve"> limits for that vehicle</w:t>
      </w:r>
      <w:r w:rsidR="00C94E51">
        <w:rPr>
          <w:rFonts w:ascii="Times New Roman" w:hAnsi="Times New Roman" w:cs="Times New Roman"/>
          <w:color w:val="000000" w:themeColor="text1"/>
        </w:rPr>
        <w:t>s</w:t>
      </w:r>
      <w:r w:rsidR="00837979">
        <w:rPr>
          <w:rFonts w:ascii="Times New Roman" w:hAnsi="Times New Roman" w:cs="Times New Roman"/>
          <w:color w:val="000000" w:themeColor="text1"/>
        </w:rPr>
        <w:t>.</w:t>
      </w:r>
    </w:p>
    <w:p w14:paraId="6CCF49DE" w14:textId="1D1B1F73" w:rsidR="00F16B47" w:rsidRDefault="00F16B47" w:rsidP="00B31DC3">
      <w:pPr>
        <w:pStyle w:val="ListParagraph"/>
        <w:spacing w:line="360" w:lineRule="auto"/>
        <w:ind w:left="0"/>
        <w:jc w:val="both"/>
        <w:rPr>
          <w:rFonts w:ascii="Times New Roman" w:hAnsi="Times New Roman" w:cs="Times New Roman"/>
          <w:color w:val="000000" w:themeColor="text1"/>
        </w:rPr>
      </w:pPr>
    </w:p>
    <w:p w14:paraId="08E203A2" w14:textId="178450B0" w:rsidR="00753CFD" w:rsidRDefault="00837979" w:rsidP="00F16B47">
      <w:pPr>
        <w:pStyle w:val="ListParagraph"/>
        <w:spacing w:line="360" w:lineRule="auto"/>
        <w:ind w:left="0"/>
        <w:jc w:val="both"/>
        <w:rPr>
          <w:rFonts w:ascii="Times New Roman" w:hAnsi="Times New Roman" w:cs="Times New Roman"/>
          <w:color w:val="000000" w:themeColor="text1"/>
        </w:rPr>
      </w:pPr>
      <w:bookmarkStart w:id="2" w:name="_GoBack"/>
      <w:bookmarkEnd w:id="2"/>
      <w:r>
        <w:rPr>
          <w:rFonts w:ascii="Times New Roman" w:hAnsi="Times New Roman" w:cs="Times New Roman"/>
          <w:color w:val="000000" w:themeColor="text1"/>
        </w:rPr>
        <w:t xml:space="preserve">The </w:t>
      </w:r>
      <w:r w:rsidR="001C0BD0">
        <w:rPr>
          <w:rFonts w:ascii="Times New Roman" w:hAnsi="Times New Roman" w:cs="Times New Roman"/>
          <w:color w:val="000000" w:themeColor="text1"/>
        </w:rPr>
        <w:t>motor industry will have to improve</w:t>
      </w:r>
      <w:r w:rsidR="00B31DC3">
        <w:rPr>
          <w:rFonts w:ascii="Times New Roman" w:hAnsi="Times New Roman" w:cs="Times New Roman"/>
          <w:color w:val="000000" w:themeColor="text1"/>
        </w:rPr>
        <w:t xml:space="preserve"> </w:t>
      </w:r>
      <w:r w:rsidR="008A7417">
        <w:rPr>
          <w:rFonts w:ascii="Times New Roman" w:hAnsi="Times New Roman" w:cs="Times New Roman"/>
          <w:color w:val="000000" w:themeColor="text1"/>
        </w:rPr>
        <w:t>on</w:t>
      </w:r>
      <w:r w:rsidR="001C0BD0">
        <w:rPr>
          <w:rFonts w:ascii="Times New Roman" w:hAnsi="Times New Roman" w:cs="Times New Roman"/>
          <w:color w:val="000000" w:themeColor="text1"/>
        </w:rPr>
        <w:t xml:space="preserve"> the current technology applied to Euro 6 vehicles </w:t>
      </w:r>
      <w:r w:rsidR="003833C0">
        <w:rPr>
          <w:rFonts w:ascii="Times New Roman" w:hAnsi="Times New Roman" w:cs="Times New Roman"/>
          <w:color w:val="000000" w:themeColor="text1"/>
        </w:rPr>
        <w:t>to</w:t>
      </w:r>
      <w:r w:rsidR="007F0A41">
        <w:rPr>
          <w:rFonts w:ascii="Times New Roman" w:hAnsi="Times New Roman" w:cs="Times New Roman"/>
          <w:color w:val="000000" w:themeColor="text1"/>
        </w:rPr>
        <w:t xml:space="preserve"> meet the limits being applied for euro 7 in 2020</w:t>
      </w:r>
      <w:r w:rsidR="008A7417">
        <w:rPr>
          <w:rFonts w:ascii="Times New Roman" w:hAnsi="Times New Roman" w:cs="Times New Roman"/>
          <w:color w:val="000000" w:themeColor="text1"/>
        </w:rPr>
        <w:t>, i</w:t>
      </w:r>
      <w:r w:rsidR="008739E6">
        <w:rPr>
          <w:rFonts w:ascii="Times New Roman" w:hAnsi="Times New Roman" w:cs="Times New Roman"/>
          <w:color w:val="000000" w:themeColor="text1"/>
        </w:rPr>
        <w:t xml:space="preserve">t is </w:t>
      </w:r>
      <w:r w:rsidR="008A7417">
        <w:rPr>
          <w:rFonts w:ascii="Times New Roman" w:hAnsi="Times New Roman" w:cs="Times New Roman"/>
          <w:color w:val="000000" w:themeColor="text1"/>
        </w:rPr>
        <w:t>known</w:t>
      </w:r>
      <w:r w:rsidR="008739E6">
        <w:rPr>
          <w:rFonts w:ascii="Times New Roman" w:hAnsi="Times New Roman" w:cs="Times New Roman"/>
          <w:color w:val="000000" w:themeColor="text1"/>
        </w:rPr>
        <w:t xml:space="preserve"> that th</w:t>
      </w:r>
      <w:r w:rsidR="004461A2">
        <w:rPr>
          <w:rFonts w:ascii="Times New Roman" w:hAnsi="Times New Roman" w:cs="Times New Roman"/>
          <w:color w:val="000000" w:themeColor="text1"/>
        </w:rPr>
        <w:t>e emission limits applied for diesel and petrol vehicles</w:t>
      </w:r>
      <w:r w:rsidR="00AD544E">
        <w:rPr>
          <w:rFonts w:ascii="Times New Roman" w:hAnsi="Times New Roman" w:cs="Times New Roman"/>
          <w:color w:val="000000" w:themeColor="text1"/>
        </w:rPr>
        <w:t xml:space="preserve"> for Euro 7 will be lowered compared to Euro 6.</w:t>
      </w:r>
    </w:p>
    <w:p w14:paraId="0AC4ECEF" w14:textId="1A18AAEA" w:rsidR="00753CFD" w:rsidRDefault="00753CFD" w:rsidP="00B31DC3">
      <w:pPr>
        <w:pStyle w:val="ListParagraph"/>
        <w:spacing w:line="360" w:lineRule="auto"/>
        <w:ind w:left="0"/>
        <w:jc w:val="both"/>
        <w:rPr>
          <w:rFonts w:ascii="Times New Roman" w:hAnsi="Times New Roman" w:cs="Times New Roman"/>
          <w:color w:val="000000" w:themeColor="text1"/>
        </w:rPr>
      </w:pPr>
    </w:p>
    <w:p w14:paraId="6D89D878" w14:textId="31B66B11" w:rsidR="000A1215" w:rsidRDefault="001E0AE5" w:rsidP="00B31DC3">
      <w:pPr>
        <w:pStyle w:val="ListParagraph"/>
        <w:spacing w:line="360" w:lineRule="auto"/>
        <w:ind w:left="0"/>
        <w:jc w:val="both"/>
        <w:rPr>
          <w:rFonts w:ascii="Times New Roman" w:hAnsi="Times New Roman" w:cs="Times New Roman"/>
          <w:color w:val="000000" w:themeColor="text1"/>
        </w:rPr>
      </w:pPr>
      <w:r>
        <w:rPr>
          <w:rFonts w:ascii="Times New Roman" w:hAnsi="Times New Roman" w:cs="Times New Roman"/>
          <w:color w:val="000000" w:themeColor="text1"/>
        </w:rPr>
        <w:t>The research found regarding</w:t>
      </w:r>
      <w:r w:rsidR="00271876">
        <w:rPr>
          <w:rFonts w:ascii="Times New Roman" w:hAnsi="Times New Roman" w:cs="Times New Roman"/>
          <w:color w:val="000000" w:themeColor="text1"/>
        </w:rPr>
        <w:t xml:space="preserve"> what the automotive industry </w:t>
      </w:r>
      <w:r w:rsidR="00BB3909">
        <w:rPr>
          <w:rFonts w:ascii="Times New Roman" w:hAnsi="Times New Roman" w:cs="Times New Roman"/>
          <w:color w:val="000000" w:themeColor="text1"/>
        </w:rPr>
        <w:t xml:space="preserve">is predicting will happen for Euro 7 </w:t>
      </w:r>
      <w:r w:rsidR="005A5C34">
        <w:rPr>
          <w:rFonts w:ascii="Times New Roman" w:hAnsi="Times New Roman" w:cs="Times New Roman"/>
          <w:color w:val="000000" w:themeColor="text1"/>
        </w:rPr>
        <w:t xml:space="preserve">is that there will be a </w:t>
      </w:r>
      <w:r w:rsidR="00187C8C">
        <w:rPr>
          <w:rFonts w:ascii="Times New Roman" w:hAnsi="Times New Roman" w:cs="Times New Roman"/>
          <w:color w:val="000000" w:themeColor="text1"/>
        </w:rPr>
        <w:t>35% decrease</w:t>
      </w:r>
      <w:r w:rsidR="005A5C34">
        <w:rPr>
          <w:rFonts w:ascii="Times New Roman" w:hAnsi="Times New Roman" w:cs="Times New Roman"/>
          <w:color w:val="000000" w:themeColor="text1"/>
        </w:rPr>
        <w:t xml:space="preserve"> in </w:t>
      </w:r>
      <w:r w:rsidR="00F7782F">
        <w:rPr>
          <w:rFonts w:ascii="Times New Roman" w:hAnsi="Times New Roman" w:cs="Times New Roman"/>
          <w:color w:val="000000" w:themeColor="text1"/>
        </w:rPr>
        <w:t xml:space="preserve">the maximum limit of </w:t>
      </w:r>
      <w:r w:rsidR="009A3ED7">
        <w:rPr>
          <w:rFonts w:ascii="Times New Roman" w:hAnsi="Times New Roman" w:cs="Times New Roman"/>
          <w:color w:val="000000" w:themeColor="text1"/>
        </w:rPr>
        <w:t>CO</w:t>
      </w:r>
      <w:r w:rsidR="009A3ED7">
        <w:rPr>
          <w:rFonts w:ascii="Times New Roman" w:hAnsi="Times New Roman" w:cs="Times New Roman"/>
          <w:color w:val="000000" w:themeColor="text1"/>
          <w:vertAlign w:val="subscript"/>
        </w:rPr>
        <w:t>2</w:t>
      </w:r>
      <w:r w:rsidR="005A5C34">
        <w:rPr>
          <w:rFonts w:ascii="Times New Roman" w:hAnsi="Times New Roman" w:cs="Times New Roman"/>
          <w:color w:val="000000" w:themeColor="text1"/>
        </w:rPr>
        <w:t xml:space="preserve"> polluted</w:t>
      </w:r>
      <w:r w:rsidR="00187C8C">
        <w:rPr>
          <w:rFonts w:ascii="Times New Roman" w:hAnsi="Times New Roman" w:cs="Times New Roman"/>
          <w:color w:val="000000" w:themeColor="text1"/>
        </w:rPr>
        <w:t xml:space="preserve"> from the vehicle, going from 130g/km to 95g/km</w:t>
      </w:r>
      <w:r w:rsidR="00902A45">
        <w:rPr>
          <w:rFonts w:ascii="Times New Roman" w:hAnsi="Times New Roman" w:cs="Times New Roman"/>
          <w:color w:val="000000" w:themeColor="text1"/>
        </w:rPr>
        <w:t xml:space="preserve">. </w:t>
      </w:r>
      <w:r w:rsidR="00E87EEB">
        <w:rPr>
          <w:rFonts w:ascii="Times New Roman" w:hAnsi="Times New Roman" w:cs="Times New Roman"/>
          <w:color w:val="000000" w:themeColor="text1"/>
        </w:rPr>
        <w:t>A combination</w:t>
      </w:r>
      <w:r w:rsidR="00AE1D55">
        <w:rPr>
          <w:rFonts w:ascii="Times New Roman" w:hAnsi="Times New Roman" w:cs="Times New Roman"/>
          <w:color w:val="000000" w:themeColor="text1"/>
        </w:rPr>
        <w:t xml:space="preserve"> of reducing the </w:t>
      </w:r>
      <w:r w:rsidR="001C229E">
        <w:rPr>
          <w:rFonts w:ascii="Times New Roman" w:hAnsi="Times New Roman" w:cs="Times New Roman"/>
          <w:color w:val="000000" w:themeColor="text1"/>
        </w:rPr>
        <w:t>weight of the vehicle, downsizing the</w:t>
      </w:r>
      <w:r w:rsidR="001D53B8">
        <w:rPr>
          <w:rFonts w:ascii="Times New Roman" w:hAnsi="Times New Roman" w:cs="Times New Roman"/>
          <w:color w:val="000000" w:themeColor="text1"/>
        </w:rPr>
        <w:t xml:space="preserve"> engine and applying a 48V system</w:t>
      </w:r>
      <w:r w:rsidR="00E87EEB">
        <w:rPr>
          <w:rFonts w:ascii="Times New Roman" w:hAnsi="Times New Roman" w:cs="Times New Roman"/>
          <w:color w:val="000000" w:themeColor="text1"/>
        </w:rPr>
        <w:t xml:space="preserve"> to vehicles would assist in meeting the legislations </w:t>
      </w:r>
      <w:r w:rsidR="001477EC">
        <w:rPr>
          <w:rFonts w:ascii="Times New Roman" w:hAnsi="Times New Roman" w:cs="Times New Roman"/>
          <w:color w:val="000000" w:themeColor="text1"/>
        </w:rPr>
        <w:t>put forward for Euro 7.</w:t>
      </w:r>
      <w:r w:rsidR="001D53B8">
        <w:rPr>
          <w:rFonts w:ascii="Times New Roman" w:hAnsi="Times New Roman" w:cs="Times New Roman"/>
          <w:color w:val="000000" w:themeColor="text1"/>
        </w:rPr>
        <w:t xml:space="preserve"> </w:t>
      </w:r>
    </w:p>
    <w:p w14:paraId="2524D56C" w14:textId="099FDB8E" w:rsidR="001477EC" w:rsidRDefault="001477EC" w:rsidP="00AD544E">
      <w:pPr>
        <w:pStyle w:val="ListParagraph"/>
        <w:ind w:left="0"/>
        <w:jc w:val="both"/>
        <w:rPr>
          <w:rFonts w:ascii="Times New Roman" w:hAnsi="Times New Roman" w:cs="Times New Roman"/>
          <w:b/>
          <w:color w:val="000000" w:themeColor="text1"/>
          <w:sz w:val="24"/>
        </w:rPr>
      </w:pPr>
    </w:p>
    <w:p w14:paraId="597F02A5" w14:textId="537FF947" w:rsidR="001477EC" w:rsidRDefault="001477EC" w:rsidP="00AD544E">
      <w:pPr>
        <w:pStyle w:val="ListParagraph"/>
        <w:ind w:left="0"/>
        <w:jc w:val="both"/>
        <w:rPr>
          <w:rFonts w:ascii="Times New Roman" w:hAnsi="Times New Roman" w:cs="Times New Roman"/>
          <w:b/>
          <w:color w:val="000000" w:themeColor="text1"/>
          <w:sz w:val="24"/>
        </w:rPr>
      </w:pPr>
    </w:p>
    <w:p w14:paraId="17031339" w14:textId="313BF6F0" w:rsidR="001477EC" w:rsidRDefault="001477EC" w:rsidP="00AD544E">
      <w:pPr>
        <w:pStyle w:val="ListParagraph"/>
        <w:ind w:left="0"/>
        <w:jc w:val="both"/>
        <w:rPr>
          <w:rFonts w:ascii="Times New Roman" w:hAnsi="Times New Roman" w:cs="Times New Roman"/>
          <w:b/>
          <w:color w:val="000000" w:themeColor="text1"/>
          <w:sz w:val="24"/>
        </w:rPr>
      </w:pPr>
    </w:p>
    <w:p w14:paraId="248317E7" w14:textId="7C146FC3" w:rsidR="00A714A0" w:rsidRDefault="00A714A0" w:rsidP="00AD544E">
      <w:pPr>
        <w:pStyle w:val="ListParagraph"/>
        <w:ind w:left="0"/>
        <w:jc w:val="both"/>
        <w:rPr>
          <w:rFonts w:ascii="Times New Roman" w:hAnsi="Times New Roman" w:cs="Times New Roman"/>
          <w:b/>
          <w:color w:val="000000" w:themeColor="text1"/>
          <w:sz w:val="24"/>
        </w:rPr>
      </w:pPr>
    </w:p>
    <w:p w14:paraId="371093FC" w14:textId="08534E07" w:rsidR="00A714A0" w:rsidRDefault="00A714A0" w:rsidP="00AD544E">
      <w:pPr>
        <w:pStyle w:val="ListParagraph"/>
        <w:ind w:left="0"/>
        <w:jc w:val="both"/>
        <w:rPr>
          <w:rFonts w:ascii="Times New Roman" w:hAnsi="Times New Roman" w:cs="Times New Roman"/>
          <w:b/>
          <w:color w:val="000000" w:themeColor="text1"/>
          <w:sz w:val="24"/>
        </w:rPr>
      </w:pPr>
    </w:p>
    <w:p w14:paraId="259658CB" w14:textId="6950054D" w:rsidR="00A714A0" w:rsidRDefault="00A714A0" w:rsidP="00AD544E">
      <w:pPr>
        <w:pStyle w:val="ListParagraph"/>
        <w:ind w:left="0"/>
        <w:jc w:val="both"/>
        <w:rPr>
          <w:rFonts w:ascii="Times New Roman" w:hAnsi="Times New Roman" w:cs="Times New Roman"/>
          <w:b/>
          <w:color w:val="000000" w:themeColor="text1"/>
          <w:sz w:val="24"/>
        </w:rPr>
      </w:pPr>
    </w:p>
    <w:p w14:paraId="0DF48DFF" w14:textId="542ADB17" w:rsidR="00A714A0" w:rsidRDefault="00A714A0" w:rsidP="00AD544E">
      <w:pPr>
        <w:pStyle w:val="ListParagraph"/>
        <w:ind w:left="0"/>
        <w:jc w:val="both"/>
        <w:rPr>
          <w:rFonts w:ascii="Times New Roman" w:hAnsi="Times New Roman" w:cs="Times New Roman"/>
          <w:b/>
          <w:color w:val="000000" w:themeColor="text1"/>
          <w:sz w:val="24"/>
        </w:rPr>
      </w:pPr>
    </w:p>
    <w:p w14:paraId="42EE7899" w14:textId="74E79456" w:rsidR="00A714A0" w:rsidRDefault="00A714A0" w:rsidP="00AD544E">
      <w:pPr>
        <w:pStyle w:val="ListParagraph"/>
        <w:ind w:left="0"/>
        <w:jc w:val="both"/>
        <w:rPr>
          <w:rFonts w:ascii="Times New Roman" w:hAnsi="Times New Roman" w:cs="Times New Roman"/>
          <w:b/>
          <w:color w:val="000000" w:themeColor="text1"/>
          <w:sz w:val="24"/>
        </w:rPr>
      </w:pPr>
    </w:p>
    <w:p w14:paraId="6BF5F2D5" w14:textId="5FCF6631" w:rsidR="00A714A0" w:rsidRDefault="00A714A0" w:rsidP="00AD544E">
      <w:pPr>
        <w:pStyle w:val="ListParagraph"/>
        <w:ind w:left="0"/>
        <w:jc w:val="both"/>
        <w:rPr>
          <w:rFonts w:ascii="Times New Roman" w:hAnsi="Times New Roman" w:cs="Times New Roman"/>
          <w:b/>
          <w:color w:val="000000" w:themeColor="text1"/>
          <w:sz w:val="24"/>
        </w:rPr>
      </w:pPr>
    </w:p>
    <w:p w14:paraId="0A01D38E" w14:textId="7B7303EA" w:rsidR="00A714A0" w:rsidRDefault="00A714A0" w:rsidP="00AD544E">
      <w:pPr>
        <w:pStyle w:val="ListParagraph"/>
        <w:ind w:left="0"/>
        <w:jc w:val="both"/>
        <w:rPr>
          <w:rFonts w:ascii="Times New Roman" w:hAnsi="Times New Roman" w:cs="Times New Roman"/>
          <w:b/>
          <w:color w:val="000000" w:themeColor="text1"/>
          <w:sz w:val="24"/>
        </w:rPr>
      </w:pPr>
    </w:p>
    <w:p w14:paraId="21218588" w14:textId="117A0C0F" w:rsidR="00A714A0" w:rsidRDefault="00A714A0" w:rsidP="00AD544E">
      <w:pPr>
        <w:pStyle w:val="ListParagraph"/>
        <w:ind w:left="0"/>
        <w:jc w:val="both"/>
        <w:rPr>
          <w:rFonts w:ascii="Times New Roman" w:hAnsi="Times New Roman" w:cs="Times New Roman"/>
          <w:b/>
          <w:color w:val="000000" w:themeColor="text1"/>
          <w:sz w:val="24"/>
        </w:rPr>
      </w:pPr>
    </w:p>
    <w:p w14:paraId="60596D7C" w14:textId="2A805F6F" w:rsidR="00A714A0" w:rsidRDefault="00A714A0" w:rsidP="00AD544E">
      <w:pPr>
        <w:pStyle w:val="ListParagraph"/>
        <w:ind w:left="0"/>
        <w:jc w:val="both"/>
        <w:rPr>
          <w:rFonts w:ascii="Times New Roman" w:hAnsi="Times New Roman" w:cs="Times New Roman"/>
          <w:b/>
          <w:color w:val="000000" w:themeColor="text1"/>
          <w:sz w:val="24"/>
        </w:rPr>
      </w:pPr>
    </w:p>
    <w:p w14:paraId="223537C1" w14:textId="5A82FB43" w:rsidR="00A714A0" w:rsidRDefault="00A714A0" w:rsidP="00AD544E">
      <w:pPr>
        <w:pStyle w:val="ListParagraph"/>
        <w:ind w:left="0"/>
        <w:jc w:val="both"/>
        <w:rPr>
          <w:rFonts w:ascii="Times New Roman" w:hAnsi="Times New Roman" w:cs="Times New Roman"/>
          <w:b/>
          <w:color w:val="000000" w:themeColor="text1"/>
          <w:sz w:val="24"/>
        </w:rPr>
      </w:pPr>
    </w:p>
    <w:p w14:paraId="58C5FBEB" w14:textId="7DB7ED26" w:rsidR="00A714A0" w:rsidRDefault="00A714A0" w:rsidP="00AD544E">
      <w:pPr>
        <w:pStyle w:val="ListParagraph"/>
        <w:ind w:left="0"/>
        <w:jc w:val="both"/>
        <w:rPr>
          <w:rFonts w:ascii="Times New Roman" w:hAnsi="Times New Roman" w:cs="Times New Roman"/>
          <w:b/>
          <w:color w:val="000000" w:themeColor="text1"/>
          <w:sz w:val="24"/>
        </w:rPr>
      </w:pPr>
    </w:p>
    <w:p w14:paraId="424D9838" w14:textId="30889277" w:rsidR="00A714A0" w:rsidRDefault="00A714A0" w:rsidP="00AD544E">
      <w:pPr>
        <w:pStyle w:val="ListParagraph"/>
        <w:ind w:left="0"/>
        <w:jc w:val="both"/>
        <w:rPr>
          <w:rFonts w:ascii="Times New Roman" w:hAnsi="Times New Roman" w:cs="Times New Roman"/>
          <w:b/>
          <w:color w:val="000000" w:themeColor="text1"/>
          <w:sz w:val="24"/>
        </w:rPr>
      </w:pPr>
    </w:p>
    <w:p w14:paraId="580A076B" w14:textId="04FD3046" w:rsidR="00A714A0" w:rsidRDefault="00A714A0" w:rsidP="00AD544E">
      <w:pPr>
        <w:pStyle w:val="ListParagraph"/>
        <w:ind w:left="0"/>
        <w:jc w:val="both"/>
        <w:rPr>
          <w:rFonts w:ascii="Times New Roman" w:hAnsi="Times New Roman" w:cs="Times New Roman"/>
          <w:b/>
          <w:color w:val="000000" w:themeColor="text1"/>
          <w:sz w:val="24"/>
        </w:rPr>
      </w:pPr>
    </w:p>
    <w:p w14:paraId="01338EA7" w14:textId="5E957B99" w:rsidR="00A714A0" w:rsidRDefault="00A714A0" w:rsidP="00AD544E">
      <w:pPr>
        <w:pStyle w:val="ListParagraph"/>
        <w:ind w:left="0"/>
        <w:jc w:val="both"/>
        <w:rPr>
          <w:rFonts w:ascii="Times New Roman" w:hAnsi="Times New Roman" w:cs="Times New Roman"/>
          <w:b/>
          <w:color w:val="000000" w:themeColor="text1"/>
          <w:sz w:val="24"/>
        </w:rPr>
      </w:pPr>
    </w:p>
    <w:p w14:paraId="029145B1" w14:textId="55B40CF2" w:rsidR="00A714A0" w:rsidRDefault="00A714A0" w:rsidP="00AD544E">
      <w:pPr>
        <w:pStyle w:val="ListParagraph"/>
        <w:ind w:left="0"/>
        <w:jc w:val="both"/>
        <w:rPr>
          <w:rFonts w:ascii="Times New Roman" w:hAnsi="Times New Roman" w:cs="Times New Roman"/>
          <w:b/>
          <w:color w:val="000000" w:themeColor="text1"/>
          <w:sz w:val="24"/>
        </w:rPr>
      </w:pPr>
    </w:p>
    <w:p w14:paraId="082469F4" w14:textId="63C86FB9" w:rsidR="00A714A0" w:rsidRDefault="00A714A0" w:rsidP="00AD544E">
      <w:pPr>
        <w:pStyle w:val="ListParagraph"/>
        <w:ind w:left="0"/>
        <w:jc w:val="both"/>
        <w:rPr>
          <w:rFonts w:ascii="Times New Roman" w:hAnsi="Times New Roman" w:cs="Times New Roman"/>
          <w:b/>
          <w:color w:val="000000" w:themeColor="text1"/>
          <w:sz w:val="24"/>
        </w:rPr>
      </w:pPr>
    </w:p>
    <w:p w14:paraId="675A3A74" w14:textId="0B69CEB5" w:rsidR="00A714A0" w:rsidRDefault="00A714A0" w:rsidP="00AD544E">
      <w:pPr>
        <w:pStyle w:val="ListParagraph"/>
        <w:ind w:left="0"/>
        <w:jc w:val="both"/>
        <w:rPr>
          <w:rFonts w:ascii="Times New Roman" w:hAnsi="Times New Roman" w:cs="Times New Roman"/>
          <w:b/>
          <w:color w:val="000000" w:themeColor="text1"/>
          <w:sz w:val="24"/>
        </w:rPr>
      </w:pPr>
    </w:p>
    <w:p w14:paraId="7F6D703E" w14:textId="220F6700" w:rsidR="00A714A0" w:rsidRDefault="00A714A0" w:rsidP="00AD544E">
      <w:pPr>
        <w:pStyle w:val="ListParagraph"/>
        <w:ind w:left="0"/>
        <w:jc w:val="both"/>
        <w:rPr>
          <w:rFonts w:ascii="Times New Roman" w:hAnsi="Times New Roman" w:cs="Times New Roman"/>
          <w:b/>
          <w:color w:val="000000" w:themeColor="text1"/>
          <w:sz w:val="24"/>
        </w:rPr>
      </w:pPr>
    </w:p>
    <w:p w14:paraId="28AF90C5" w14:textId="0919FCA7" w:rsidR="00A714A0" w:rsidRDefault="00A714A0" w:rsidP="00AD544E">
      <w:pPr>
        <w:pStyle w:val="ListParagraph"/>
        <w:ind w:left="0"/>
        <w:jc w:val="both"/>
        <w:rPr>
          <w:rFonts w:ascii="Times New Roman" w:hAnsi="Times New Roman" w:cs="Times New Roman"/>
          <w:b/>
          <w:color w:val="000000" w:themeColor="text1"/>
          <w:sz w:val="24"/>
        </w:rPr>
      </w:pPr>
    </w:p>
    <w:p w14:paraId="3EFA4609" w14:textId="2285061A" w:rsidR="00A714A0" w:rsidRDefault="00A714A0" w:rsidP="00AD544E">
      <w:pPr>
        <w:pStyle w:val="ListParagraph"/>
        <w:ind w:left="0"/>
        <w:jc w:val="both"/>
        <w:rPr>
          <w:rFonts w:ascii="Times New Roman" w:hAnsi="Times New Roman" w:cs="Times New Roman"/>
          <w:b/>
          <w:color w:val="000000" w:themeColor="text1"/>
          <w:sz w:val="24"/>
        </w:rPr>
      </w:pPr>
    </w:p>
    <w:p w14:paraId="7E14342B" w14:textId="07ABA237" w:rsidR="00A714A0" w:rsidRDefault="00A714A0" w:rsidP="00AD544E">
      <w:pPr>
        <w:pStyle w:val="ListParagraph"/>
        <w:ind w:left="0"/>
        <w:jc w:val="both"/>
        <w:rPr>
          <w:rFonts w:ascii="Times New Roman" w:hAnsi="Times New Roman" w:cs="Times New Roman"/>
          <w:b/>
          <w:color w:val="000000" w:themeColor="text1"/>
          <w:sz w:val="24"/>
        </w:rPr>
      </w:pPr>
    </w:p>
    <w:p w14:paraId="0529F519" w14:textId="1B1C8453" w:rsidR="00A714A0" w:rsidRDefault="00A714A0" w:rsidP="00AD544E">
      <w:pPr>
        <w:pStyle w:val="ListParagraph"/>
        <w:ind w:left="0"/>
        <w:jc w:val="both"/>
        <w:rPr>
          <w:rFonts w:ascii="Times New Roman" w:hAnsi="Times New Roman" w:cs="Times New Roman"/>
          <w:b/>
          <w:color w:val="000000" w:themeColor="text1"/>
          <w:sz w:val="24"/>
        </w:rPr>
      </w:pPr>
    </w:p>
    <w:p w14:paraId="3A7B614A" w14:textId="4BC3669A" w:rsidR="00A714A0" w:rsidRDefault="00A714A0" w:rsidP="00AD544E">
      <w:pPr>
        <w:pStyle w:val="ListParagraph"/>
        <w:ind w:left="0"/>
        <w:jc w:val="both"/>
        <w:rPr>
          <w:rFonts w:ascii="Times New Roman" w:hAnsi="Times New Roman" w:cs="Times New Roman"/>
          <w:b/>
          <w:color w:val="000000" w:themeColor="text1"/>
          <w:sz w:val="24"/>
        </w:rPr>
      </w:pPr>
    </w:p>
    <w:p w14:paraId="224411AA" w14:textId="7BA424C3" w:rsidR="00A714A0" w:rsidRDefault="00A714A0" w:rsidP="00AD544E">
      <w:pPr>
        <w:pStyle w:val="ListParagraph"/>
        <w:ind w:left="0"/>
        <w:jc w:val="both"/>
        <w:rPr>
          <w:rFonts w:ascii="Times New Roman" w:hAnsi="Times New Roman" w:cs="Times New Roman"/>
          <w:b/>
          <w:color w:val="000000" w:themeColor="text1"/>
          <w:sz w:val="24"/>
        </w:rPr>
      </w:pPr>
      <w:r>
        <w:rPr>
          <w:rFonts w:ascii="Arial" w:hAnsi="Arial" w:cs="Arial"/>
          <w:noProof/>
          <w:sz w:val="20"/>
        </w:rPr>
        <mc:AlternateContent>
          <mc:Choice Requires="wps">
            <w:drawing>
              <wp:anchor distT="0" distB="0" distL="114300" distR="114300" simplePos="0" relativeHeight="251679746" behindDoc="0" locked="0" layoutInCell="1" allowOverlap="1" wp14:anchorId="14EF65CB" wp14:editId="0ED9E5E8">
                <wp:simplePos x="0" y="0"/>
                <wp:positionH relativeFrom="page">
                  <wp:posOffset>6762750</wp:posOffset>
                </wp:positionH>
                <wp:positionV relativeFrom="paragraph">
                  <wp:posOffset>899160</wp:posOffset>
                </wp:positionV>
                <wp:extent cx="866775" cy="485775"/>
                <wp:effectExtent l="0" t="0" r="9525" b="9525"/>
                <wp:wrapNone/>
                <wp:docPr id="31" name="Text Box 31"/>
                <wp:cNvGraphicFramePr/>
                <a:graphic xmlns:a="http://schemas.openxmlformats.org/drawingml/2006/main">
                  <a:graphicData uri="http://schemas.microsoft.com/office/word/2010/wordprocessingShape">
                    <wps:wsp>
                      <wps:cNvSpPr txBox="1"/>
                      <wps:spPr>
                        <a:xfrm>
                          <a:off x="0" y="0"/>
                          <a:ext cx="866775" cy="485775"/>
                        </a:xfrm>
                        <a:prstGeom prst="rect">
                          <a:avLst/>
                        </a:prstGeom>
                        <a:solidFill>
                          <a:sysClr val="window" lastClr="FFFFFF"/>
                        </a:solidFill>
                        <a:ln w="6350">
                          <a:noFill/>
                        </a:ln>
                      </wps:spPr>
                      <wps:txbx>
                        <w:txbxContent>
                          <w:p w14:paraId="36ACC23B" w14:textId="5BE7F566" w:rsidR="00153127" w:rsidRPr="00D17DB8" w:rsidRDefault="00153127" w:rsidP="002F06F2">
                            <w:pPr>
                              <w:rPr>
                                <w:rFonts w:ascii="Cambria Math" w:hAnsi="Cambria Math"/>
                              </w:rPr>
                            </w:pPr>
                            <w:r>
                              <w:rPr>
                                <w:rFonts w:ascii="Cambria Math" w:hAnsi="Cambria Math"/>
                              </w:rPr>
                              <w:t>Page 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EF65CB" id="Text Box 31" o:spid="_x0000_s1043" type="#_x0000_t202" style="position:absolute;left:0;text-align:left;margin-left:532.5pt;margin-top:70.8pt;width:68.25pt;height:38.25pt;z-index:25167974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" fillcolor="window" stroked="f" strokeweight=".5pt">
                <v:textbox>
                  <w:txbxContent>
                    <w:p w14:paraId="36ACC23B" w14:textId="5BE7F566" w:rsidR="00153127" w:rsidRPr="00D17DB8" w:rsidRDefault="00153127" w:rsidP="002F06F2">
                      <w:pPr>
                        <w:rPr>
                          <w:rFonts w:ascii="Cambria Math" w:hAnsi="Cambria Math"/>
                        </w:rPr>
                      </w:pPr>
                      <w:r>
                        <w:rPr>
                          <w:rFonts w:ascii="Cambria Math" w:hAnsi="Cambria Math"/>
                        </w:rPr>
                        <w:t>Page 12</w:t>
                      </w:r>
                    </w:p>
                  </w:txbxContent>
                </v:textbox>
                <w10:wrap anchorx="page"/>
              </v:shape>
            </w:pict>
          </mc:Fallback>
        </mc:AlternateContent>
      </w:r>
    </w:p>
    <w:p w14:paraId="2E70764C" w14:textId="4C766FB4" w:rsidR="00AB5879" w:rsidRPr="00510FE2" w:rsidRDefault="00221292" w:rsidP="00510FE2">
      <w:pPr>
        <w:pStyle w:val="ListParagraph"/>
        <w:numPr>
          <w:ilvl w:val="0"/>
          <w:numId w:val="31"/>
        </w:numPr>
        <w:rPr>
          <w:rFonts w:ascii="Times New Roman" w:hAnsi="Times New Roman" w:cs="Times New Roman"/>
          <w:b/>
          <w:color w:val="000000" w:themeColor="text1"/>
          <w:sz w:val="24"/>
        </w:rPr>
      </w:pPr>
      <w:r w:rsidRPr="00510FE2">
        <w:rPr>
          <w:rFonts w:ascii="Times New Roman" w:hAnsi="Times New Roman" w:cs="Times New Roman"/>
          <w:b/>
          <w:color w:val="000000" w:themeColor="text1"/>
          <w:sz w:val="24"/>
        </w:rPr>
        <w:lastRenderedPageBreak/>
        <w:t>References</w:t>
      </w:r>
    </w:p>
    <w:p w14:paraId="215303E8" w14:textId="2FFBB6BD" w:rsidR="00216136" w:rsidRDefault="00216136" w:rsidP="00221292">
      <w:pPr>
        <w:rPr>
          <w:rFonts w:ascii="Times New Roman" w:hAnsi="Times New Roman"/>
          <w:sz w:val="20"/>
        </w:rPr>
      </w:pPr>
    </w:p>
    <w:p w14:paraId="6A9A900C" w14:textId="348AD339" w:rsidR="00336B88" w:rsidRDefault="00BE635C" w:rsidP="008E0096">
      <w:pPr>
        <w:rPr>
          <w:rFonts w:ascii="Times New Roman" w:hAnsi="Times New Roman"/>
        </w:rPr>
      </w:pPr>
      <w:r w:rsidRPr="00BE635C">
        <w:rPr>
          <w:rFonts w:ascii="Times New Roman" w:hAnsi="Times New Roman"/>
        </w:rPr>
        <w:t>A</w:t>
      </w:r>
      <w:r>
        <w:rPr>
          <w:rFonts w:ascii="Times New Roman" w:hAnsi="Times New Roman"/>
        </w:rPr>
        <w:t>dl</w:t>
      </w:r>
      <w:r w:rsidRPr="00BE635C">
        <w:rPr>
          <w:rFonts w:ascii="Times New Roman" w:hAnsi="Times New Roman"/>
        </w:rPr>
        <w:t>er, U. (1985). Electronic gasoline fuel-injection system with Lambda closed-loop control. Stuttgart: Robert Bosch GmbH, pp.16-20.</w:t>
      </w:r>
    </w:p>
    <w:p w14:paraId="775EAFBE" w14:textId="0516D264" w:rsidR="00D536B1" w:rsidRDefault="00D536B1" w:rsidP="008E0096">
      <w:pPr>
        <w:rPr>
          <w:rFonts w:ascii="Times New Roman" w:hAnsi="Times New Roman"/>
        </w:rPr>
      </w:pPr>
      <w:r w:rsidRPr="00D536B1">
        <w:rPr>
          <w:rFonts w:ascii="Times New Roman" w:hAnsi="Times New Roman"/>
        </w:rPr>
        <w:t>Adler, U. (1994). Diesel fuel injection. 1st ed. Stuttgart: Robert Bosch GmbH, pp.4-43.</w:t>
      </w:r>
    </w:p>
    <w:p w14:paraId="5E13C03A" w14:textId="0A652152" w:rsidR="00501DF4" w:rsidRDefault="006514B1" w:rsidP="008E0096">
      <w:pPr>
        <w:rPr>
          <w:rFonts w:ascii="Times New Roman" w:hAnsi="Times New Roman"/>
        </w:rPr>
      </w:pPr>
      <w:r w:rsidRPr="006514B1">
        <w:rPr>
          <w:rFonts w:ascii="Times New Roman" w:hAnsi="Times New Roman"/>
        </w:rPr>
        <w:t>Alcan, G., Unel, M., Aran, V., Yilmaz, M., Gurel, C. and Koprubasi, K., 2019. Predicting NOx Emissions in Diesel Engines via Sigmoid NARX Models Using A New Experiment Design for Combustion Identification. Measurement.</w:t>
      </w:r>
    </w:p>
    <w:p w14:paraId="581C39B8" w14:textId="6B06A627" w:rsidR="00076B51" w:rsidRDefault="00076B51" w:rsidP="008E0096">
      <w:pPr>
        <w:rPr>
          <w:rFonts w:ascii="Times New Roman" w:hAnsi="Times New Roman"/>
        </w:rPr>
      </w:pPr>
      <w:r w:rsidRPr="00076B51">
        <w:rPr>
          <w:rFonts w:ascii="Times New Roman" w:hAnsi="Times New Roman"/>
        </w:rPr>
        <w:t>Amin, C. and Rathod, P. (2012). CATALYTIC CONVERTER BASED ON NON-NOBLE MATERIAL. International Journal of Advanced Engineering Research and Studies, 1(2), pp.1-3.</w:t>
      </w:r>
    </w:p>
    <w:p w14:paraId="33D69899" w14:textId="18A02A07" w:rsidR="00D919BA" w:rsidRDefault="00D919BA" w:rsidP="008E0096">
      <w:pPr>
        <w:rPr>
          <w:rFonts w:ascii="Times New Roman" w:hAnsi="Times New Roman"/>
        </w:rPr>
      </w:pPr>
      <w:r w:rsidRPr="00D919BA">
        <w:rPr>
          <w:rFonts w:ascii="Times New Roman" w:hAnsi="Times New Roman"/>
        </w:rPr>
        <w:t>Andersson, J., May, J., Favre, C., Bosteels, D., de Vries, S., Heaney, M., Keenan, M. and Mansell, J. (2014). On-Road and Chassis Dynamometer Evaluations of Emissions from Two Euro 6 Diesel Vehicles. SAE International Journal of Fuels and Lubricants, 7(3), pp.919-934.</w:t>
      </w:r>
    </w:p>
    <w:p w14:paraId="17A5DEA5" w14:textId="6F1EE2CD" w:rsidR="008957C5" w:rsidRDefault="008957C5" w:rsidP="008E0096">
      <w:pPr>
        <w:rPr>
          <w:rFonts w:ascii="Times New Roman" w:hAnsi="Times New Roman"/>
        </w:rPr>
      </w:pPr>
      <w:r w:rsidRPr="008957C5">
        <w:rPr>
          <w:rFonts w:ascii="Times New Roman" w:hAnsi="Times New Roman"/>
        </w:rPr>
        <w:t>Degobert, P. (1995). Automobiles and pollution. Warrendale, PA: SAE International, pp.</w:t>
      </w:r>
      <w:r w:rsidR="00BC7063">
        <w:rPr>
          <w:rFonts w:ascii="Times New Roman" w:hAnsi="Times New Roman"/>
        </w:rPr>
        <w:t>277</w:t>
      </w:r>
      <w:r w:rsidRPr="008957C5">
        <w:rPr>
          <w:rFonts w:ascii="Times New Roman" w:hAnsi="Times New Roman"/>
        </w:rPr>
        <w:t>-469.</w:t>
      </w:r>
    </w:p>
    <w:p w14:paraId="40CD0CB2" w14:textId="19105B4F" w:rsidR="00E95A8E" w:rsidRDefault="00E95A8E" w:rsidP="008E0096">
      <w:pPr>
        <w:rPr>
          <w:rFonts w:ascii="Times New Roman" w:hAnsi="Times New Roman"/>
        </w:rPr>
      </w:pPr>
      <w:r w:rsidRPr="00E95A8E">
        <w:rPr>
          <w:rFonts w:ascii="Times New Roman" w:hAnsi="Times New Roman"/>
        </w:rPr>
        <w:t>Denton, T. (2000). Automobile electrical and electronic systems. 2nd ed. London: Arnold, pp.221-256.</w:t>
      </w:r>
    </w:p>
    <w:p w14:paraId="6B463468" w14:textId="607B6A21" w:rsidR="00AD6BBE" w:rsidRDefault="00AD6BBE" w:rsidP="008E0096">
      <w:pPr>
        <w:rPr>
          <w:rFonts w:ascii="Times New Roman" w:hAnsi="Times New Roman"/>
        </w:rPr>
      </w:pPr>
      <w:r w:rsidRPr="00AD6BBE">
        <w:rPr>
          <w:rFonts w:ascii="Times New Roman" w:hAnsi="Times New Roman"/>
        </w:rPr>
        <w:t>Frost</w:t>
      </w:r>
      <w:r w:rsidR="002A0D6C">
        <w:rPr>
          <w:rFonts w:ascii="Times New Roman" w:hAnsi="Times New Roman"/>
        </w:rPr>
        <w:t xml:space="preserve"> and Sullivan</w:t>
      </w:r>
      <w:r w:rsidRPr="00AD6BBE">
        <w:rPr>
          <w:rFonts w:ascii="Times New Roman" w:hAnsi="Times New Roman"/>
        </w:rPr>
        <w:t xml:space="preserve"> (2019). European Emission Regulations. [online] Frost&amp;Sullivan. Available at: https://ww2.frost.com/frost-perspectives/european-emission-regulations-will-stringent-emission-regulations-choke-automotive-industry-or-will-oems-find-their-way-out/ [Accessed 20 Feb. 2019].</w:t>
      </w:r>
    </w:p>
    <w:p w14:paraId="081DDC92" w14:textId="660137E4" w:rsidR="0017733B" w:rsidRDefault="0017733B" w:rsidP="008E0096">
      <w:pPr>
        <w:rPr>
          <w:rFonts w:ascii="Times New Roman" w:hAnsi="Times New Roman"/>
        </w:rPr>
      </w:pPr>
      <w:r w:rsidRPr="0017733B">
        <w:rPr>
          <w:rFonts w:ascii="Times New Roman" w:hAnsi="Times New Roman"/>
        </w:rPr>
        <w:t>Frost and Sullivan (2016). The Changing Face of the Automotive Industry. pp.1-8.</w:t>
      </w:r>
    </w:p>
    <w:p w14:paraId="6DD00E0E" w14:textId="1D8EAB2A" w:rsidR="006529A0" w:rsidRDefault="006529A0" w:rsidP="008E0096">
      <w:pPr>
        <w:rPr>
          <w:rFonts w:ascii="Times New Roman" w:hAnsi="Times New Roman"/>
        </w:rPr>
      </w:pPr>
      <w:r w:rsidRPr="006529A0">
        <w:rPr>
          <w:rFonts w:ascii="Times New Roman" w:hAnsi="Times New Roman"/>
        </w:rPr>
        <w:t>Galassi, C. and Martini, G. (2014). Durability demonstration procedures of emission control devices for Euro-6 vehicles. Luxembourg: Publications Office, pp.1-6</w:t>
      </w:r>
      <w:r w:rsidR="00921004">
        <w:rPr>
          <w:rFonts w:ascii="Times New Roman" w:hAnsi="Times New Roman"/>
        </w:rPr>
        <w:t>2</w:t>
      </w:r>
      <w:r w:rsidRPr="006529A0">
        <w:rPr>
          <w:rFonts w:ascii="Times New Roman" w:hAnsi="Times New Roman"/>
        </w:rPr>
        <w:t>.</w:t>
      </w:r>
    </w:p>
    <w:p w14:paraId="72975804" w14:textId="68A9BDF3" w:rsidR="00D071D3" w:rsidRDefault="00D071D3" w:rsidP="008E0096">
      <w:pPr>
        <w:rPr>
          <w:rFonts w:ascii="Times New Roman" w:hAnsi="Times New Roman"/>
        </w:rPr>
      </w:pPr>
      <w:r w:rsidRPr="0057255B">
        <w:rPr>
          <w:rFonts w:ascii="Times New Roman" w:hAnsi="Times New Roman"/>
        </w:rPr>
        <w:t>Gross, R.P., Motors Liquidation Co, 1994. Evaporative emission system diagnostic. U.S. Patent 5,275,144.</w:t>
      </w:r>
    </w:p>
    <w:p w14:paraId="02A0D16A" w14:textId="31B5CC32" w:rsidR="00BA29F8" w:rsidRDefault="00BA29F8" w:rsidP="00BA29F8">
      <w:pPr>
        <w:jc w:val="both"/>
        <w:rPr>
          <w:rFonts w:ascii="Times New Roman" w:hAnsi="Times New Roman"/>
        </w:rPr>
      </w:pPr>
      <w:r w:rsidRPr="00BA29F8">
        <w:rPr>
          <w:rFonts w:ascii="Times New Roman" w:hAnsi="Times New Roman"/>
        </w:rPr>
        <w:t>Guillén Hurtado, N., Rico Pérez, V., Garcia-Garcia, A., Lozano Castelló, D. and Bueno López, A.,</w:t>
      </w:r>
      <w:r w:rsidR="00A424AF">
        <w:rPr>
          <w:rFonts w:ascii="Times New Roman" w:hAnsi="Times New Roman"/>
        </w:rPr>
        <w:t xml:space="preserve">  </w:t>
      </w:r>
      <w:r w:rsidRPr="00BA29F8">
        <w:rPr>
          <w:rFonts w:ascii="Times New Roman" w:hAnsi="Times New Roman"/>
        </w:rPr>
        <w:t>2012. Three-way catalysts: past, present and future</w:t>
      </w:r>
      <w:r w:rsidR="00EB4042">
        <w:rPr>
          <w:rFonts w:ascii="Times New Roman" w:hAnsi="Times New Roman"/>
        </w:rPr>
        <w:t>.</w:t>
      </w:r>
    </w:p>
    <w:p w14:paraId="74C0878C" w14:textId="30297358" w:rsidR="00F567CC" w:rsidRDefault="00F567CC" w:rsidP="008E0096">
      <w:pPr>
        <w:rPr>
          <w:rFonts w:ascii="Times New Roman" w:hAnsi="Times New Roman"/>
        </w:rPr>
      </w:pPr>
      <w:r w:rsidRPr="00F567CC">
        <w:rPr>
          <w:rFonts w:ascii="Times New Roman" w:hAnsi="Times New Roman"/>
        </w:rPr>
        <w:t>Halderman, J. (2015). Automotive fuel and emissions control systems. 4th ed. Pearson, pp.212-423.</w:t>
      </w:r>
    </w:p>
    <w:p w14:paraId="50A65BAF" w14:textId="6D918651" w:rsidR="004B2648" w:rsidRDefault="004B2648" w:rsidP="008E0096">
      <w:pPr>
        <w:rPr>
          <w:rFonts w:ascii="Times New Roman" w:hAnsi="Times New Roman"/>
        </w:rPr>
      </w:pPr>
      <w:r w:rsidRPr="004B2648">
        <w:rPr>
          <w:rFonts w:ascii="Times New Roman" w:hAnsi="Times New Roman"/>
        </w:rPr>
        <w:t>Hillier, V. (2014). Hillier's fundamentals of motor vehicle technology. 6th ed. Oxford University Press, pp.226-2</w:t>
      </w:r>
      <w:r w:rsidR="007D4C6B">
        <w:rPr>
          <w:rFonts w:ascii="Times New Roman" w:hAnsi="Times New Roman"/>
        </w:rPr>
        <w:t>36</w:t>
      </w:r>
      <w:r w:rsidRPr="004B2648">
        <w:rPr>
          <w:rFonts w:ascii="Times New Roman" w:hAnsi="Times New Roman"/>
        </w:rPr>
        <w:t>.</w:t>
      </w:r>
    </w:p>
    <w:p w14:paraId="7FD6C16F" w14:textId="744883D4" w:rsidR="00867A01" w:rsidRDefault="00867A01" w:rsidP="008E0096">
      <w:pPr>
        <w:rPr>
          <w:rFonts w:ascii="Times New Roman" w:hAnsi="Times New Roman"/>
        </w:rPr>
      </w:pPr>
      <w:r w:rsidRPr="00867A01">
        <w:rPr>
          <w:rFonts w:ascii="Times New Roman" w:hAnsi="Times New Roman"/>
        </w:rPr>
        <w:t>Hountalas, D., Mavropoulos, G. and Zannis, T. (2007). In-cylinder diesel particulate and NOx control, 2007. Warrendale, Pa.: Society of Automotive Engineers, pp.17-34.</w:t>
      </w:r>
    </w:p>
    <w:p w14:paraId="214F086B" w14:textId="09CE79BA" w:rsidR="00C53F5B" w:rsidRDefault="00C53F5B" w:rsidP="008E0096">
      <w:pPr>
        <w:rPr>
          <w:rFonts w:ascii="Times New Roman" w:hAnsi="Times New Roman"/>
        </w:rPr>
      </w:pPr>
      <w:r w:rsidRPr="00C53F5B">
        <w:rPr>
          <w:rFonts w:ascii="Times New Roman" w:hAnsi="Times New Roman"/>
        </w:rPr>
        <w:t xml:space="preserve">Hsu, B. (2002). Practical diesel-engine combustion analysis. Warrendale, Pa. (400 Commonwealth </w:t>
      </w:r>
      <w:proofErr w:type="spellStart"/>
      <w:r w:rsidRPr="00C53F5B">
        <w:rPr>
          <w:rFonts w:ascii="Times New Roman" w:hAnsi="Times New Roman"/>
        </w:rPr>
        <w:t>Dr.</w:t>
      </w:r>
      <w:proofErr w:type="spellEnd"/>
      <w:r w:rsidRPr="00C53F5B">
        <w:rPr>
          <w:rFonts w:ascii="Times New Roman" w:hAnsi="Times New Roman"/>
        </w:rPr>
        <w:t xml:space="preserve">, </w:t>
      </w:r>
      <w:proofErr w:type="spellStart"/>
      <w:r w:rsidRPr="00C53F5B">
        <w:rPr>
          <w:rFonts w:ascii="Times New Roman" w:hAnsi="Times New Roman"/>
        </w:rPr>
        <w:t>Wallendale</w:t>
      </w:r>
      <w:proofErr w:type="spellEnd"/>
      <w:r w:rsidRPr="00C53F5B">
        <w:rPr>
          <w:rFonts w:ascii="Times New Roman" w:hAnsi="Times New Roman"/>
        </w:rPr>
        <w:t xml:space="preserve"> PA USA): Society of Automotive Engineers, pp.61-88.</w:t>
      </w:r>
    </w:p>
    <w:p w14:paraId="644FAF4C" w14:textId="52242F4B" w:rsidR="00192956" w:rsidRDefault="00192956" w:rsidP="008E0096">
      <w:pPr>
        <w:rPr>
          <w:rFonts w:ascii="Times New Roman" w:hAnsi="Times New Roman"/>
        </w:rPr>
      </w:pPr>
      <w:r w:rsidRPr="00192956">
        <w:rPr>
          <w:rFonts w:ascii="Times New Roman" w:hAnsi="Times New Roman"/>
        </w:rPr>
        <w:t>Johnson, T.V., 2009. Diesel emission control in review. SAE international journal of fuels and lubricants, 1(1), pp.68-81.</w:t>
      </w:r>
    </w:p>
    <w:p w14:paraId="2C6398F4" w14:textId="6424B454" w:rsidR="00762047" w:rsidRDefault="00762047" w:rsidP="008E0096">
      <w:pPr>
        <w:rPr>
          <w:rFonts w:ascii="Times New Roman" w:hAnsi="Times New Roman"/>
        </w:rPr>
      </w:pPr>
      <w:r w:rsidRPr="00762047">
        <w:rPr>
          <w:rFonts w:ascii="Times New Roman" w:hAnsi="Times New Roman"/>
        </w:rPr>
        <w:t>Johnson, T.V., 2011. Diesel emissions in review. SAE International Journal of Engines, 4(1), pp.143-157.</w:t>
      </w:r>
    </w:p>
    <w:p w14:paraId="38C21CED" w14:textId="57CA1D90" w:rsidR="00020A7A" w:rsidRPr="0057255B" w:rsidRDefault="00A714A0" w:rsidP="008E0096">
      <w:pPr>
        <w:rPr>
          <w:rFonts w:ascii="Times New Roman" w:hAnsi="Times New Roman"/>
        </w:rPr>
      </w:pPr>
      <w:r>
        <w:rPr>
          <w:rFonts w:ascii="Arial" w:hAnsi="Arial" w:cs="Arial"/>
          <w:noProof/>
          <w:sz w:val="20"/>
        </w:rPr>
        <mc:AlternateContent>
          <mc:Choice Requires="wps">
            <w:drawing>
              <wp:anchor distT="0" distB="0" distL="114300" distR="114300" simplePos="0" relativeHeight="251696130" behindDoc="0" locked="0" layoutInCell="1" allowOverlap="1" wp14:anchorId="72CF59A2" wp14:editId="5981B05D">
                <wp:simplePos x="0" y="0"/>
                <wp:positionH relativeFrom="rightMargin">
                  <wp:posOffset>209550</wp:posOffset>
                </wp:positionH>
                <wp:positionV relativeFrom="paragraph">
                  <wp:posOffset>985520</wp:posOffset>
                </wp:positionV>
                <wp:extent cx="866775" cy="438150"/>
                <wp:effectExtent l="0" t="0" r="9525" b="0"/>
                <wp:wrapNone/>
                <wp:docPr id="103" name="Text Box 103"/>
                <wp:cNvGraphicFramePr/>
                <a:graphic xmlns:a="http://schemas.openxmlformats.org/drawingml/2006/main">
                  <a:graphicData uri="http://schemas.microsoft.com/office/word/2010/wordprocessingShape">
                    <wps:wsp>
                      <wps:cNvSpPr txBox="1"/>
                      <wps:spPr>
                        <a:xfrm>
                          <a:off x="0" y="0"/>
                          <a:ext cx="866775" cy="438150"/>
                        </a:xfrm>
                        <a:prstGeom prst="rect">
                          <a:avLst/>
                        </a:prstGeom>
                        <a:solidFill>
                          <a:sysClr val="window" lastClr="FFFFFF"/>
                        </a:solidFill>
                        <a:ln w="6350">
                          <a:noFill/>
                        </a:ln>
                      </wps:spPr>
                      <wps:txbx>
                        <w:txbxContent>
                          <w:p w14:paraId="79B4AA31" w14:textId="785526E2" w:rsidR="00153127" w:rsidRPr="00D17DB8" w:rsidRDefault="00153127" w:rsidP="00CB7068">
                            <w:pPr>
                              <w:rPr>
                                <w:rFonts w:ascii="Cambria Math" w:hAnsi="Cambria Math"/>
                              </w:rPr>
                            </w:pPr>
                            <w:r>
                              <w:rPr>
                                <w:rFonts w:ascii="Cambria Math" w:hAnsi="Cambria Math"/>
                              </w:rPr>
                              <w:t>Page 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CF59A2" id="Text Box 103" o:spid="_x0000_s1044" type="#_x0000_t202" style="position:absolute;margin-left:16.5pt;margin-top:77.6pt;width:68.25pt;height:34.5pt;z-index:251696130;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" fillcolor="window" stroked="f" strokeweight=".5pt">
                <v:textbox>
                  <w:txbxContent>
                    <w:p w14:paraId="79B4AA31" w14:textId="785526E2" w:rsidR="00153127" w:rsidRPr="00D17DB8" w:rsidRDefault="00153127" w:rsidP="00CB7068">
                      <w:pPr>
                        <w:rPr>
                          <w:rFonts w:ascii="Cambria Math" w:hAnsi="Cambria Math"/>
                        </w:rPr>
                      </w:pPr>
                      <w:r>
                        <w:rPr>
                          <w:rFonts w:ascii="Cambria Math" w:hAnsi="Cambria Math"/>
                        </w:rPr>
                        <w:t>Page 13</w:t>
                      </w:r>
                    </w:p>
                  </w:txbxContent>
                </v:textbox>
                <w10:wrap anchorx="margin"/>
              </v:shape>
            </w:pict>
          </mc:Fallback>
        </mc:AlternateContent>
      </w:r>
      <w:proofErr w:type="spellStart"/>
      <w:r w:rsidR="00020A7A" w:rsidRPr="00020A7A">
        <w:rPr>
          <w:rFonts w:ascii="Times New Roman" w:hAnsi="Times New Roman"/>
        </w:rPr>
        <w:t>Ligterink</w:t>
      </w:r>
      <w:proofErr w:type="spellEnd"/>
      <w:r w:rsidR="00020A7A" w:rsidRPr="00020A7A">
        <w:rPr>
          <w:rFonts w:ascii="Times New Roman" w:hAnsi="Times New Roman"/>
        </w:rPr>
        <w:t xml:space="preserve">, N.E., </w:t>
      </w:r>
      <w:proofErr w:type="spellStart"/>
      <w:r w:rsidR="00020A7A" w:rsidRPr="00020A7A">
        <w:rPr>
          <w:rFonts w:ascii="Times New Roman" w:hAnsi="Times New Roman"/>
        </w:rPr>
        <w:t>Kadijk</w:t>
      </w:r>
      <w:proofErr w:type="spellEnd"/>
      <w:r w:rsidR="00020A7A" w:rsidRPr="00020A7A">
        <w:rPr>
          <w:rFonts w:ascii="Times New Roman" w:hAnsi="Times New Roman"/>
        </w:rPr>
        <w:t xml:space="preserve">, G., van Mensch, P., </w:t>
      </w:r>
      <w:proofErr w:type="spellStart"/>
      <w:r w:rsidR="00020A7A" w:rsidRPr="00020A7A">
        <w:rPr>
          <w:rFonts w:ascii="Times New Roman" w:hAnsi="Times New Roman"/>
        </w:rPr>
        <w:t>Hausberger</w:t>
      </w:r>
      <w:proofErr w:type="spellEnd"/>
      <w:r w:rsidR="00020A7A" w:rsidRPr="00020A7A">
        <w:rPr>
          <w:rFonts w:ascii="Times New Roman" w:hAnsi="Times New Roman"/>
        </w:rPr>
        <w:t xml:space="preserve">, S. and </w:t>
      </w:r>
      <w:proofErr w:type="spellStart"/>
      <w:r w:rsidR="00020A7A" w:rsidRPr="00020A7A">
        <w:rPr>
          <w:rFonts w:ascii="Times New Roman" w:hAnsi="Times New Roman"/>
        </w:rPr>
        <w:t>Rexeis</w:t>
      </w:r>
      <w:proofErr w:type="spellEnd"/>
      <w:r w:rsidR="00020A7A" w:rsidRPr="00020A7A">
        <w:rPr>
          <w:rFonts w:ascii="Times New Roman" w:hAnsi="Times New Roman"/>
        </w:rPr>
        <w:t>, M., 2013. Investigations and real world emission performance of Euro 6 light-duty vehicles. Delft: TNO.</w:t>
      </w:r>
    </w:p>
    <w:p w14:paraId="733703DB" w14:textId="2E0994E8" w:rsidR="006401CD" w:rsidRDefault="006401CD" w:rsidP="008E0096">
      <w:pPr>
        <w:rPr>
          <w:rFonts w:ascii="Times New Roman" w:hAnsi="Times New Roman"/>
        </w:rPr>
      </w:pPr>
      <w:r w:rsidRPr="006401CD">
        <w:rPr>
          <w:rFonts w:ascii="Times New Roman" w:hAnsi="Times New Roman"/>
        </w:rPr>
        <w:lastRenderedPageBreak/>
        <w:t xml:space="preserve">Matsumoto, S.I., 1996. </w:t>
      </w:r>
      <w:proofErr w:type="spellStart"/>
      <w:r w:rsidRPr="006401CD">
        <w:rPr>
          <w:rFonts w:ascii="Times New Roman" w:hAnsi="Times New Roman"/>
        </w:rPr>
        <w:t>DeNOx</w:t>
      </w:r>
      <w:proofErr w:type="spellEnd"/>
      <w:r w:rsidRPr="006401CD">
        <w:rPr>
          <w:rFonts w:ascii="Times New Roman" w:hAnsi="Times New Roman"/>
        </w:rPr>
        <w:t xml:space="preserve"> catalyst for automotive lean-burn engine. Catalysis today, 29(1-4), pp.43-45.</w:t>
      </w:r>
    </w:p>
    <w:p w14:paraId="3389B06F" w14:textId="67B175D7" w:rsidR="00251F16" w:rsidRDefault="00251F16" w:rsidP="008E0096">
      <w:pPr>
        <w:rPr>
          <w:rFonts w:ascii="Times New Roman" w:hAnsi="Times New Roman"/>
        </w:rPr>
      </w:pPr>
      <w:r w:rsidRPr="00251F16">
        <w:rPr>
          <w:rFonts w:ascii="Times New Roman" w:hAnsi="Times New Roman"/>
        </w:rPr>
        <w:t>Menon, M. (2018). 48v Architecture: A Cost-effective Proposition for OEMs to Meet Growing Emission Norms. pp.1-5.</w:t>
      </w:r>
    </w:p>
    <w:p w14:paraId="319CA8BF" w14:textId="0D9431FF" w:rsidR="003656A5" w:rsidRDefault="003656A5" w:rsidP="008E0096">
      <w:pPr>
        <w:rPr>
          <w:rFonts w:ascii="Times New Roman" w:hAnsi="Times New Roman"/>
        </w:rPr>
      </w:pPr>
      <w:r w:rsidRPr="003656A5">
        <w:rPr>
          <w:rFonts w:ascii="Times New Roman" w:hAnsi="Times New Roman"/>
        </w:rPr>
        <w:t xml:space="preserve">Milton, G., Blore, P., Tufail, K., Coates, B.P., </w:t>
      </w:r>
      <w:proofErr w:type="spellStart"/>
      <w:r w:rsidRPr="003656A5">
        <w:rPr>
          <w:rFonts w:ascii="Times New Roman" w:hAnsi="Times New Roman"/>
        </w:rPr>
        <w:t>Newbigging</w:t>
      </w:r>
      <w:proofErr w:type="spellEnd"/>
      <w:r w:rsidRPr="003656A5">
        <w:rPr>
          <w:rFonts w:ascii="Times New Roman" w:hAnsi="Times New Roman"/>
        </w:rPr>
        <w:t xml:space="preserve">, I., Cooper, A. and </w:t>
      </w:r>
      <w:proofErr w:type="spellStart"/>
      <w:r w:rsidRPr="003656A5">
        <w:rPr>
          <w:rFonts w:ascii="Times New Roman" w:hAnsi="Times New Roman"/>
        </w:rPr>
        <w:t>Shayler</w:t>
      </w:r>
      <w:proofErr w:type="spellEnd"/>
      <w:r w:rsidRPr="003656A5">
        <w:rPr>
          <w:rFonts w:ascii="Times New Roman" w:hAnsi="Times New Roman"/>
        </w:rPr>
        <w:t>, P.J., 2017. CO2 reduction through low cost electrification of the diesel powertrain at 48V. SAE Technical Paper Series.</w:t>
      </w:r>
    </w:p>
    <w:p w14:paraId="137096F9" w14:textId="7F72218A" w:rsidR="00F4341A" w:rsidRPr="0057255B" w:rsidRDefault="00F4341A" w:rsidP="008E0096">
      <w:pPr>
        <w:rPr>
          <w:rFonts w:ascii="Times New Roman" w:hAnsi="Times New Roman"/>
        </w:rPr>
      </w:pPr>
      <w:r w:rsidRPr="0057255B">
        <w:rPr>
          <w:rFonts w:ascii="Times New Roman" w:hAnsi="Times New Roman"/>
        </w:rPr>
        <w:t>Moody, A. and Tate, J., 2017. In Service CO2 and NOX Emissions of Euro 6/VI Cars, Light-and Heavy-</w:t>
      </w:r>
      <w:proofErr w:type="spellStart"/>
      <w:r w:rsidRPr="0057255B">
        <w:rPr>
          <w:rFonts w:ascii="Times New Roman" w:hAnsi="Times New Roman"/>
        </w:rPr>
        <w:t>dutygoods</w:t>
      </w:r>
      <w:proofErr w:type="spellEnd"/>
      <w:r w:rsidRPr="0057255B">
        <w:rPr>
          <w:rFonts w:ascii="Times New Roman" w:hAnsi="Times New Roman"/>
        </w:rPr>
        <w:t xml:space="preserve"> Vehicles in Real London driving: Taking the Road into the Laboratory. Journal of Earth Sciences and Geotechnical Engineering, 7(1), pp.51-62.</w:t>
      </w:r>
    </w:p>
    <w:p w14:paraId="798CE25C" w14:textId="2DCA03C9" w:rsidR="0090313A" w:rsidRPr="0057255B" w:rsidRDefault="0090313A" w:rsidP="008E0096">
      <w:pPr>
        <w:rPr>
          <w:rFonts w:ascii="Times New Roman" w:hAnsi="Times New Roman"/>
        </w:rPr>
      </w:pPr>
      <w:r w:rsidRPr="0057255B">
        <w:rPr>
          <w:rFonts w:ascii="Times New Roman" w:hAnsi="Times New Roman"/>
        </w:rPr>
        <w:t>Reddy, S.R., Motors Liquidation Co, 2001. Evaporative emission control canister system for reducing breakthrough emissions. U.S. Patent 6,279,548.</w:t>
      </w:r>
    </w:p>
    <w:p w14:paraId="5D1AE5AB" w14:textId="63E60EF8" w:rsidR="00D03845" w:rsidRDefault="00424996" w:rsidP="008E0096">
      <w:pPr>
        <w:rPr>
          <w:rFonts w:ascii="Times New Roman" w:hAnsi="Times New Roman"/>
        </w:rPr>
      </w:pPr>
      <w:proofErr w:type="spellStart"/>
      <w:r w:rsidRPr="0057255B">
        <w:rPr>
          <w:rFonts w:ascii="Times New Roman" w:hAnsi="Times New Roman"/>
        </w:rPr>
        <w:t>Rexeis</w:t>
      </w:r>
      <w:proofErr w:type="spellEnd"/>
      <w:r w:rsidRPr="0057255B">
        <w:rPr>
          <w:rFonts w:ascii="Times New Roman" w:hAnsi="Times New Roman"/>
        </w:rPr>
        <w:t xml:space="preserve">, M. and </w:t>
      </w:r>
      <w:proofErr w:type="spellStart"/>
      <w:r w:rsidRPr="0057255B">
        <w:rPr>
          <w:rFonts w:ascii="Times New Roman" w:hAnsi="Times New Roman"/>
        </w:rPr>
        <w:t>Hausberger</w:t>
      </w:r>
      <w:proofErr w:type="spellEnd"/>
      <w:r w:rsidRPr="0057255B">
        <w:rPr>
          <w:rFonts w:ascii="Times New Roman" w:hAnsi="Times New Roman"/>
        </w:rPr>
        <w:t>, S., 2009. Trend of vehicle emission levels until 2020–prognosis based on current vehicle measurements and future emission legislation. Atmospheric Environment, 43(31), pp.4689-4698.</w:t>
      </w:r>
    </w:p>
    <w:p w14:paraId="64AE6431" w14:textId="48F8B8FD" w:rsidR="00EC4083" w:rsidRPr="0057255B" w:rsidRDefault="00EC4083" w:rsidP="008E0096">
      <w:pPr>
        <w:rPr>
          <w:rFonts w:ascii="Times New Roman" w:hAnsi="Times New Roman"/>
        </w:rPr>
      </w:pPr>
      <w:r w:rsidRPr="00EC4083">
        <w:rPr>
          <w:rFonts w:ascii="Times New Roman" w:hAnsi="Times New Roman"/>
        </w:rPr>
        <w:t>Wei, H., Zhu, T., Shu, G., Tan, L. and Wang, Y., 2012. Gasoline engine exhaust gas recirculation–a review. Applied energy, 99, pp.534-544.</w:t>
      </w:r>
    </w:p>
    <w:p w14:paraId="3CB15237" w14:textId="5FA7050C" w:rsidR="002653A8" w:rsidRPr="00CC6968" w:rsidRDefault="0006072F" w:rsidP="00CC6968">
      <w:pPr>
        <w:rPr>
          <w:rFonts w:ascii="Times New Roman" w:hAnsi="Times New Roman"/>
        </w:rPr>
      </w:pPr>
      <w:r>
        <w:rPr>
          <w:rFonts w:ascii="Arial" w:hAnsi="Arial" w:cs="Arial"/>
          <w:noProof/>
          <w:sz w:val="20"/>
        </w:rPr>
        <mc:AlternateContent>
          <mc:Choice Requires="wps">
            <w:drawing>
              <wp:anchor distT="0" distB="0" distL="114300" distR="114300" simplePos="0" relativeHeight="251694082" behindDoc="0" locked="0" layoutInCell="1" allowOverlap="1" wp14:anchorId="5B26D6C0" wp14:editId="704B68F4">
                <wp:simplePos x="0" y="0"/>
                <wp:positionH relativeFrom="page">
                  <wp:posOffset>6829425</wp:posOffset>
                </wp:positionH>
                <wp:positionV relativeFrom="paragraph">
                  <wp:posOffset>5728970</wp:posOffset>
                </wp:positionV>
                <wp:extent cx="866775" cy="381000"/>
                <wp:effectExtent l="0" t="0" r="9525" b="0"/>
                <wp:wrapNone/>
                <wp:docPr id="102" name="Text Box 102"/>
                <wp:cNvGraphicFramePr/>
                <a:graphic xmlns:a="http://schemas.openxmlformats.org/drawingml/2006/main">
                  <a:graphicData uri="http://schemas.microsoft.com/office/word/2010/wordprocessingShape">
                    <wps:wsp>
                      <wps:cNvSpPr txBox="1"/>
                      <wps:spPr>
                        <a:xfrm>
                          <a:off x="0" y="0"/>
                          <a:ext cx="866775" cy="381000"/>
                        </a:xfrm>
                        <a:prstGeom prst="rect">
                          <a:avLst/>
                        </a:prstGeom>
                        <a:solidFill>
                          <a:sysClr val="window" lastClr="FFFFFF"/>
                        </a:solidFill>
                        <a:ln w="6350">
                          <a:noFill/>
                        </a:ln>
                      </wps:spPr>
                      <wps:txbx>
                        <w:txbxContent>
                          <w:p w14:paraId="72F68C7C" w14:textId="4670856A" w:rsidR="00153127" w:rsidRPr="00D17DB8" w:rsidRDefault="00153127" w:rsidP="009D727A">
                            <w:pPr>
                              <w:rPr>
                                <w:rFonts w:ascii="Cambria Math" w:hAnsi="Cambria Math"/>
                              </w:rPr>
                            </w:pPr>
                            <w:r>
                              <w:rPr>
                                <w:rFonts w:ascii="Cambria Math" w:hAnsi="Cambria Math"/>
                              </w:rPr>
                              <w:t>Page 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26D6C0" id="Text Box 102" o:spid="_x0000_s1045" type="#_x0000_t202" style="position:absolute;margin-left:537.75pt;margin-top:451.1pt;width:68.25pt;height:30pt;z-index:25169408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" fillcolor="window" stroked="f" strokeweight=".5pt">
                <v:textbox>
                  <w:txbxContent>
                    <w:p w14:paraId="72F68C7C" w14:textId="4670856A" w:rsidR="00153127" w:rsidRPr="00D17DB8" w:rsidRDefault="00153127" w:rsidP="009D727A">
                      <w:pPr>
                        <w:rPr>
                          <w:rFonts w:ascii="Cambria Math" w:hAnsi="Cambria Math"/>
                        </w:rPr>
                      </w:pPr>
                      <w:r>
                        <w:rPr>
                          <w:rFonts w:ascii="Cambria Math" w:hAnsi="Cambria Math"/>
                        </w:rPr>
                        <w:t>Page 14</w:t>
                      </w:r>
                    </w:p>
                  </w:txbxContent>
                </v:textbox>
                <w10:wrap anchorx="page"/>
              </v:shape>
            </w:pict>
          </mc:Fallback>
        </mc:AlternateContent>
      </w:r>
      <w:r w:rsidR="00257E50" w:rsidRPr="0057255B">
        <w:rPr>
          <w:rFonts w:ascii="Times New Roman" w:hAnsi="Times New Roman"/>
        </w:rPr>
        <w:t xml:space="preserve">Weiss, M., </w:t>
      </w:r>
      <w:proofErr w:type="spellStart"/>
      <w:r w:rsidR="00257E50" w:rsidRPr="0057255B">
        <w:rPr>
          <w:rFonts w:ascii="Times New Roman" w:hAnsi="Times New Roman"/>
        </w:rPr>
        <w:t>Bonnel</w:t>
      </w:r>
      <w:proofErr w:type="spellEnd"/>
      <w:r w:rsidR="00257E50" w:rsidRPr="0057255B">
        <w:rPr>
          <w:rFonts w:ascii="Times New Roman" w:hAnsi="Times New Roman"/>
        </w:rPr>
        <w:t xml:space="preserve">, P., </w:t>
      </w:r>
      <w:proofErr w:type="spellStart"/>
      <w:r w:rsidR="00257E50" w:rsidRPr="0057255B">
        <w:rPr>
          <w:rFonts w:ascii="Times New Roman" w:hAnsi="Times New Roman"/>
        </w:rPr>
        <w:t>Kühlwein</w:t>
      </w:r>
      <w:proofErr w:type="spellEnd"/>
      <w:r w:rsidR="00257E50" w:rsidRPr="0057255B">
        <w:rPr>
          <w:rFonts w:ascii="Times New Roman" w:hAnsi="Times New Roman"/>
        </w:rPr>
        <w:t xml:space="preserve">, J., </w:t>
      </w:r>
      <w:proofErr w:type="spellStart"/>
      <w:r w:rsidR="00257E50" w:rsidRPr="0057255B">
        <w:rPr>
          <w:rFonts w:ascii="Times New Roman" w:hAnsi="Times New Roman"/>
        </w:rPr>
        <w:t>Provenza</w:t>
      </w:r>
      <w:proofErr w:type="spellEnd"/>
      <w:r w:rsidR="00257E50" w:rsidRPr="0057255B">
        <w:rPr>
          <w:rFonts w:ascii="Times New Roman" w:hAnsi="Times New Roman"/>
        </w:rPr>
        <w:t xml:space="preserve">, A., Lambrecht, U., </w:t>
      </w:r>
      <w:proofErr w:type="spellStart"/>
      <w:r w:rsidR="00257E50" w:rsidRPr="0057255B">
        <w:rPr>
          <w:rFonts w:ascii="Times New Roman" w:hAnsi="Times New Roman"/>
        </w:rPr>
        <w:t>Alessandrini</w:t>
      </w:r>
      <w:proofErr w:type="spellEnd"/>
      <w:r w:rsidR="00257E50" w:rsidRPr="0057255B">
        <w:rPr>
          <w:rFonts w:ascii="Times New Roman" w:hAnsi="Times New Roman"/>
        </w:rPr>
        <w:t xml:space="preserve">, S., </w:t>
      </w:r>
      <w:proofErr w:type="spellStart"/>
      <w:r w:rsidR="00257E50" w:rsidRPr="0057255B">
        <w:rPr>
          <w:rFonts w:ascii="Times New Roman" w:hAnsi="Times New Roman"/>
        </w:rPr>
        <w:t>Carriero</w:t>
      </w:r>
      <w:proofErr w:type="spellEnd"/>
      <w:r w:rsidR="00257E50" w:rsidRPr="0057255B">
        <w:rPr>
          <w:rFonts w:ascii="Times New Roman" w:hAnsi="Times New Roman"/>
        </w:rPr>
        <w:t xml:space="preserve">, M., Colombo, R., </w:t>
      </w:r>
      <w:proofErr w:type="spellStart"/>
      <w:r w:rsidR="00257E50" w:rsidRPr="0057255B">
        <w:rPr>
          <w:rFonts w:ascii="Times New Roman" w:hAnsi="Times New Roman"/>
        </w:rPr>
        <w:t>Forni</w:t>
      </w:r>
      <w:proofErr w:type="spellEnd"/>
      <w:r w:rsidR="00257E50" w:rsidRPr="0057255B">
        <w:rPr>
          <w:rFonts w:ascii="Times New Roman" w:hAnsi="Times New Roman"/>
        </w:rPr>
        <w:t xml:space="preserve">, F., </w:t>
      </w:r>
      <w:proofErr w:type="spellStart"/>
      <w:r w:rsidR="00257E50" w:rsidRPr="0057255B">
        <w:rPr>
          <w:rFonts w:ascii="Times New Roman" w:hAnsi="Times New Roman"/>
        </w:rPr>
        <w:t>Lanappe</w:t>
      </w:r>
      <w:proofErr w:type="spellEnd"/>
      <w:r w:rsidR="00257E50" w:rsidRPr="0057255B">
        <w:rPr>
          <w:rFonts w:ascii="Times New Roman" w:hAnsi="Times New Roman"/>
        </w:rPr>
        <w:t xml:space="preserve">, G. and Le </w:t>
      </w:r>
      <w:proofErr w:type="spellStart"/>
      <w:r w:rsidR="00257E50" w:rsidRPr="0057255B">
        <w:rPr>
          <w:rFonts w:ascii="Times New Roman" w:hAnsi="Times New Roman"/>
        </w:rPr>
        <w:t>Lijour</w:t>
      </w:r>
      <w:proofErr w:type="spellEnd"/>
      <w:r w:rsidR="00257E50" w:rsidRPr="0057255B">
        <w:rPr>
          <w:rFonts w:ascii="Times New Roman" w:hAnsi="Times New Roman"/>
        </w:rPr>
        <w:t>, P., 2012. Will Euro 6 reduce the NOx emissions of new diesel cars?–Insights from on-road tests with Portable Emissions Measurement Systems (PEMS). Atmospheric Environment, 62, pp.657-665.</w:t>
      </w:r>
    </w:p>
    <w:sectPr w:rsidR="002653A8" w:rsidRPr="00CC6968" w:rsidSect="002E4120">
      <w:footerReference w:type="default" r:id="rId12"/>
      <w:footerReference w:type="first" r:id="rId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FF6C54" w14:textId="77777777" w:rsidR="005D26E0" w:rsidRDefault="005D26E0" w:rsidP="000D292F">
      <w:pPr>
        <w:spacing w:after="0" w:line="240" w:lineRule="auto"/>
      </w:pPr>
      <w:r>
        <w:separator/>
      </w:r>
    </w:p>
  </w:endnote>
  <w:endnote w:type="continuationSeparator" w:id="0">
    <w:p w14:paraId="0FE4A2EA" w14:textId="77777777" w:rsidR="005D26E0" w:rsidRDefault="005D26E0" w:rsidP="000D292F">
      <w:pPr>
        <w:spacing w:after="0" w:line="240" w:lineRule="auto"/>
      </w:pPr>
      <w:r>
        <w:continuationSeparator/>
      </w:r>
    </w:p>
  </w:endnote>
  <w:endnote w:type="continuationNotice" w:id="1">
    <w:p w14:paraId="34C622B5" w14:textId="77777777" w:rsidR="005D26E0" w:rsidRDefault="005D26E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A45F5F" w14:textId="50A78FEC" w:rsidR="00153127" w:rsidRDefault="00153127" w:rsidP="00B14B25">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AB4C79" w14:textId="703E1E33" w:rsidR="00153127" w:rsidRDefault="00153127" w:rsidP="00503843">
    <w:pPr>
      <w:pStyle w:val="Footer"/>
      <w:tabs>
        <w:tab w:val="clear" w:pos="4513"/>
        <w:tab w:val="clear" w:pos="9026"/>
        <w:tab w:val="left" w:pos="5535"/>
      </w:tabs>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B0A4DA" w14:textId="77777777" w:rsidR="00153127" w:rsidRDefault="00153127" w:rsidP="00B14B25">
    <w:pPr>
      <w:pStyle w:val="Footer"/>
      <w:jc w:val="righ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3D616A" w14:textId="77777777" w:rsidR="00153127" w:rsidRDefault="00153127" w:rsidP="00503843">
    <w:pPr>
      <w:pStyle w:val="Footer"/>
      <w:tabs>
        <w:tab w:val="clear" w:pos="4513"/>
        <w:tab w:val="clear" w:pos="9026"/>
        <w:tab w:val="left" w:pos="5535"/>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4C1050" w14:textId="77777777" w:rsidR="005D26E0" w:rsidRDefault="005D26E0" w:rsidP="000D292F">
      <w:pPr>
        <w:spacing w:after="0" w:line="240" w:lineRule="auto"/>
      </w:pPr>
      <w:r>
        <w:separator/>
      </w:r>
    </w:p>
  </w:footnote>
  <w:footnote w:type="continuationSeparator" w:id="0">
    <w:p w14:paraId="4B9C4A77" w14:textId="77777777" w:rsidR="005D26E0" w:rsidRDefault="005D26E0" w:rsidP="000D292F">
      <w:pPr>
        <w:spacing w:after="0" w:line="240" w:lineRule="auto"/>
      </w:pPr>
      <w:r>
        <w:continuationSeparator/>
      </w:r>
    </w:p>
  </w:footnote>
  <w:footnote w:type="continuationNotice" w:id="1">
    <w:p w14:paraId="7B0B3FC0" w14:textId="77777777" w:rsidR="005D26E0" w:rsidRDefault="005D26E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E5E84"/>
    <w:multiLevelType w:val="hybridMultilevel"/>
    <w:tmpl w:val="A9907AFC"/>
    <w:lvl w:ilvl="0" w:tplc="CAAEFDC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FF0B4B"/>
    <w:multiLevelType w:val="hybridMultilevel"/>
    <w:tmpl w:val="876250A2"/>
    <w:lvl w:ilvl="0" w:tplc="78025F3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44E40D7"/>
    <w:multiLevelType w:val="multilevel"/>
    <w:tmpl w:val="4E7E8BB0"/>
    <w:lvl w:ilvl="0">
      <w:start w:val="6"/>
      <w:numFmt w:val="decimal"/>
      <w:lvlText w:val="%1.0"/>
      <w:lvlJc w:val="left"/>
      <w:pPr>
        <w:ind w:left="3960" w:hanging="360"/>
      </w:pPr>
      <w:rPr>
        <w:rFonts w:hint="default"/>
      </w:rPr>
    </w:lvl>
    <w:lvl w:ilvl="1">
      <w:start w:val="1"/>
      <w:numFmt w:val="decimal"/>
      <w:lvlText w:val="%1.%2"/>
      <w:lvlJc w:val="left"/>
      <w:pPr>
        <w:ind w:left="4680" w:hanging="360"/>
      </w:pPr>
      <w:rPr>
        <w:rFonts w:hint="default"/>
      </w:rPr>
    </w:lvl>
    <w:lvl w:ilvl="2">
      <w:start w:val="1"/>
      <w:numFmt w:val="decimal"/>
      <w:lvlText w:val="%1.%2.%3"/>
      <w:lvlJc w:val="left"/>
      <w:pPr>
        <w:ind w:left="5760" w:hanging="720"/>
      </w:pPr>
      <w:rPr>
        <w:rFonts w:hint="default"/>
      </w:rPr>
    </w:lvl>
    <w:lvl w:ilvl="3">
      <w:start w:val="1"/>
      <w:numFmt w:val="decimal"/>
      <w:lvlText w:val="%1.%2.%3.%4"/>
      <w:lvlJc w:val="left"/>
      <w:pPr>
        <w:ind w:left="6480" w:hanging="720"/>
      </w:pPr>
      <w:rPr>
        <w:rFonts w:hint="default"/>
      </w:rPr>
    </w:lvl>
    <w:lvl w:ilvl="4">
      <w:start w:val="1"/>
      <w:numFmt w:val="decimal"/>
      <w:lvlText w:val="%1.%2.%3.%4.%5"/>
      <w:lvlJc w:val="left"/>
      <w:pPr>
        <w:ind w:left="756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9360" w:hanging="1440"/>
      </w:pPr>
      <w:rPr>
        <w:rFonts w:hint="default"/>
      </w:rPr>
    </w:lvl>
    <w:lvl w:ilvl="7">
      <w:start w:val="1"/>
      <w:numFmt w:val="decimal"/>
      <w:lvlText w:val="%1.%2.%3.%4.%5.%6.%7.%8"/>
      <w:lvlJc w:val="left"/>
      <w:pPr>
        <w:ind w:left="10080" w:hanging="1440"/>
      </w:pPr>
      <w:rPr>
        <w:rFonts w:hint="default"/>
      </w:rPr>
    </w:lvl>
    <w:lvl w:ilvl="8">
      <w:start w:val="1"/>
      <w:numFmt w:val="decimal"/>
      <w:lvlText w:val="%1.%2.%3.%4.%5.%6.%7.%8.%9"/>
      <w:lvlJc w:val="left"/>
      <w:pPr>
        <w:ind w:left="11160" w:hanging="1800"/>
      </w:pPr>
      <w:rPr>
        <w:rFonts w:hint="default"/>
      </w:rPr>
    </w:lvl>
  </w:abstractNum>
  <w:abstractNum w:abstractNumId="3" w15:restartNumberingAfterBreak="0">
    <w:nsid w:val="0C4B4928"/>
    <w:multiLevelType w:val="multilevel"/>
    <w:tmpl w:val="EC60C0E6"/>
    <w:lvl w:ilvl="0">
      <w:start w:val="4"/>
      <w:numFmt w:val="decimal"/>
      <w:lvlText w:val="%1."/>
      <w:lvlJc w:val="left"/>
      <w:pPr>
        <w:ind w:left="1353" w:hanging="360"/>
      </w:pPr>
      <w:rPr>
        <w:rFonts w:hint="default"/>
      </w:rPr>
    </w:lvl>
    <w:lvl w:ilvl="1">
      <w:start w:val="3"/>
      <w:numFmt w:val="decimal"/>
      <w:isLgl/>
      <w:lvlText w:val="%1.%2."/>
      <w:lvlJc w:val="left"/>
      <w:pPr>
        <w:ind w:left="1713" w:hanging="720"/>
      </w:pPr>
      <w:rPr>
        <w:rFonts w:hint="default"/>
      </w:rPr>
    </w:lvl>
    <w:lvl w:ilvl="2">
      <w:start w:val="1"/>
      <w:numFmt w:val="decimal"/>
      <w:isLgl/>
      <w:lvlText w:val="%1.%2.%3."/>
      <w:lvlJc w:val="left"/>
      <w:pPr>
        <w:ind w:left="1713" w:hanging="720"/>
      </w:pPr>
      <w:rPr>
        <w:rFonts w:hint="default"/>
      </w:rPr>
    </w:lvl>
    <w:lvl w:ilvl="3">
      <w:start w:val="1"/>
      <w:numFmt w:val="decimal"/>
      <w:isLgl/>
      <w:lvlText w:val="%1.%2.%3.%4."/>
      <w:lvlJc w:val="left"/>
      <w:pPr>
        <w:ind w:left="2073" w:hanging="1080"/>
      </w:pPr>
      <w:rPr>
        <w:rFonts w:hint="default"/>
      </w:rPr>
    </w:lvl>
    <w:lvl w:ilvl="4">
      <w:start w:val="1"/>
      <w:numFmt w:val="decimal"/>
      <w:isLgl/>
      <w:lvlText w:val="%1.%2.%3.%4.%5."/>
      <w:lvlJc w:val="left"/>
      <w:pPr>
        <w:ind w:left="2073" w:hanging="1080"/>
      </w:pPr>
      <w:rPr>
        <w:rFonts w:hint="default"/>
      </w:rPr>
    </w:lvl>
    <w:lvl w:ilvl="5">
      <w:start w:val="1"/>
      <w:numFmt w:val="decimal"/>
      <w:isLgl/>
      <w:lvlText w:val="%1.%2.%3.%4.%5.%6."/>
      <w:lvlJc w:val="left"/>
      <w:pPr>
        <w:ind w:left="2433" w:hanging="1440"/>
      </w:pPr>
      <w:rPr>
        <w:rFonts w:hint="default"/>
      </w:rPr>
    </w:lvl>
    <w:lvl w:ilvl="6">
      <w:start w:val="1"/>
      <w:numFmt w:val="decimal"/>
      <w:isLgl/>
      <w:lvlText w:val="%1.%2.%3.%4.%5.%6.%7."/>
      <w:lvlJc w:val="left"/>
      <w:pPr>
        <w:ind w:left="2433" w:hanging="1440"/>
      </w:pPr>
      <w:rPr>
        <w:rFonts w:hint="default"/>
      </w:rPr>
    </w:lvl>
    <w:lvl w:ilvl="7">
      <w:start w:val="1"/>
      <w:numFmt w:val="decimal"/>
      <w:isLgl/>
      <w:lvlText w:val="%1.%2.%3.%4.%5.%6.%7.%8."/>
      <w:lvlJc w:val="left"/>
      <w:pPr>
        <w:ind w:left="2793" w:hanging="1800"/>
      </w:pPr>
      <w:rPr>
        <w:rFonts w:hint="default"/>
      </w:rPr>
    </w:lvl>
    <w:lvl w:ilvl="8">
      <w:start w:val="1"/>
      <w:numFmt w:val="decimal"/>
      <w:isLgl/>
      <w:lvlText w:val="%1.%2.%3.%4.%5.%6.%7.%8.%9."/>
      <w:lvlJc w:val="left"/>
      <w:pPr>
        <w:ind w:left="2793" w:hanging="1800"/>
      </w:pPr>
      <w:rPr>
        <w:rFonts w:hint="default"/>
      </w:rPr>
    </w:lvl>
  </w:abstractNum>
  <w:abstractNum w:abstractNumId="4" w15:restartNumberingAfterBreak="0">
    <w:nsid w:val="18E77B9A"/>
    <w:multiLevelType w:val="hybridMultilevel"/>
    <w:tmpl w:val="DD7EE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314A6E"/>
    <w:multiLevelType w:val="hybridMultilevel"/>
    <w:tmpl w:val="3BFE0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61681A"/>
    <w:multiLevelType w:val="multilevel"/>
    <w:tmpl w:val="FADEAFCC"/>
    <w:lvl w:ilvl="0">
      <w:start w:val="4"/>
      <w:numFmt w:val="decimal"/>
      <w:lvlText w:val="%1"/>
      <w:lvlJc w:val="left"/>
      <w:pPr>
        <w:ind w:left="360" w:hanging="360"/>
      </w:pPr>
      <w:rPr>
        <w:rFonts w:hint="default"/>
      </w:rPr>
    </w:lvl>
    <w:lvl w:ilvl="1">
      <w:start w:val="3"/>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7" w15:restartNumberingAfterBreak="0">
    <w:nsid w:val="2D6830BC"/>
    <w:multiLevelType w:val="hybridMultilevel"/>
    <w:tmpl w:val="ABAC8B30"/>
    <w:lvl w:ilvl="0" w:tplc="4E86E82A">
      <w:start w:val="1"/>
      <w:numFmt w:val="upperRoman"/>
      <w:lvlText w:val="%1."/>
      <w:lvlJc w:val="right"/>
      <w:pPr>
        <w:ind w:left="1080" w:hanging="360"/>
      </w:pPr>
      <w:rPr>
        <w:rFonts w:ascii="Times New Roman" w:hAnsi="Times New Roman" w:cs="Times New Roman" w:hint="default"/>
        <w:i w:val="0"/>
      </w:rPr>
    </w:lvl>
    <w:lvl w:ilvl="1" w:tplc="08090019" w:tentative="1">
      <w:start w:val="1"/>
      <w:numFmt w:val="lowerLetter"/>
      <w:lvlText w:val="%2."/>
      <w:lvlJc w:val="left"/>
      <w:pPr>
        <w:ind w:left="2738" w:hanging="360"/>
      </w:pPr>
    </w:lvl>
    <w:lvl w:ilvl="2" w:tplc="0809001B" w:tentative="1">
      <w:start w:val="1"/>
      <w:numFmt w:val="lowerRoman"/>
      <w:lvlText w:val="%3."/>
      <w:lvlJc w:val="right"/>
      <w:pPr>
        <w:ind w:left="3458" w:hanging="180"/>
      </w:pPr>
    </w:lvl>
    <w:lvl w:ilvl="3" w:tplc="0809000F" w:tentative="1">
      <w:start w:val="1"/>
      <w:numFmt w:val="decimal"/>
      <w:lvlText w:val="%4."/>
      <w:lvlJc w:val="left"/>
      <w:pPr>
        <w:ind w:left="4178" w:hanging="360"/>
      </w:pPr>
    </w:lvl>
    <w:lvl w:ilvl="4" w:tplc="08090019" w:tentative="1">
      <w:start w:val="1"/>
      <w:numFmt w:val="lowerLetter"/>
      <w:lvlText w:val="%5."/>
      <w:lvlJc w:val="left"/>
      <w:pPr>
        <w:ind w:left="4898" w:hanging="360"/>
      </w:pPr>
    </w:lvl>
    <w:lvl w:ilvl="5" w:tplc="0809001B" w:tentative="1">
      <w:start w:val="1"/>
      <w:numFmt w:val="lowerRoman"/>
      <w:lvlText w:val="%6."/>
      <w:lvlJc w:val="right"/>
      <w:pPr>
        <w:ind w:left="5618" w:hanging="180"/>
      </w:pPr>
    </w:lvl>
    <w:lvl w:ilvl="6" w:tplc="0809000F" w:tentative="1">
      <w:start w:val="1"/>
      <w:numFmt w:val="decimal"/>
      <w:lvlText w:val="%7."/>
      <w:lvlJc w:val="left"/>
      <w:pPr>
        <w:ind w:left="6338" w:hanging="360"/>
      </w:pPr>
    </w:lvl>
    <w:lvl w:ilvl="7" w:tplc="08090019" w:tentative="1">
      <w:start w:val="1"/>
      <w:numFmt w:val="lowerLetter"/>
      <w:lvlText w:val="%8."/>
      <w:lvlJc w:val="left"/>
      <w:pPr>
        <w:ind w:left="7058" w:hanging="360"/>
      </w:pPr>
    </w:lvl>
    <w:lvl w:ilvl="8" w:tplc="0809001B" w:tentative="1">
      <w:start w:val="1"/>
      <w:numFmt w:val="lowerRoman"/>
      <w:lvlText w:val="%9."/>
      <w:lvlJc w:val="right"/>
      <w:pPr>
        <w:ind w:left="7778" w:hanging="180"/>
      </w:pPr>
    </w:lvl>
  </w:abstractNum>
  <w:abstractNum w:abstractNumId="8" w15:restartNumberingAfterBreak="0">
    <w:nsid w:val="2ED30025"/>
    <w:multiLevelType w:val="multilevel"/>
    <w:tmpl w:val="F2A66D10"/>
    <w:lvl w:ilvl="0">
      <w:start w:val="6"/>
      <w:numFmt w:val="decimal"/>
      <w:lvlText w:val="%1."/>
      <w:lvlJc w:val="left"/>
      <w:pPr>
        <w:ind w:left="644" w:hanging="360"/>
      </w:pPr>
      <w:rPr>
        <w:rFonts w:hint="default"/>
      </w:rPr>
    </w:lvl>
    <w:lvl w:ilvl="1">
      <w:start w:val="2"/>
      <w:numFmt w:val="decimal"/>
      <w:isLgl/>
      <w:lvlText w:val="%1.%2."/>
      <w:lvlJc w:val="left"/>
      <w:pPr>
        <w:ind w:left="720" w:hanging="360"/>
      </w:pPr>
      <w:rPr>
        <w:rFonts w:hint="default"/>
      </w:rPr>
    </w:lvl>
    <w:lvl w:ilvl="2">
      <w:start w:val="1"/>
      <w:numFmt w:val="upperLetter"/>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2F411B78"/>
    <w:multiLevelType w:val="hybridMultilevel"/>
    <w:tmpl w:val="AD8C7228"/>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E33D06"/>
    <w:multiLevelType w:val="multilevel"/>
    <w:tmpl w:val="9D682B4C"/>
    <w:lvl w:ilvl="0">
      <w:start w:val="4"/>
      <w:numFmt w:val="decimal"/>
      <w:lvlText w:val="%1."/>
      <w:lvlJc w:val="left"/>
      <w:pPr>
        <w:ind w:left="360" w:hanging="36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394E3582"/>
    <w:multiLevelType w:val="multilevel"/>
    <w:tmpl w:val="15548012"/>
    <w:lvl w:ilvl="0">
      <w:start w:val="4"/>
      <w:numFmt w:val="decimal"/>
      <w:lvlText w:val="%1."/>
      <w:lvlJc w:val="left"/>
      <w:pPr>
        <w:ind w:left="360" w:hanging="360"/>
      </w:pPr>
      <w:rPr>
        <w:rFonts w:hint="default"/>
      </w:rPr>
    </w:lvl>
    <w:lvl w:ilvl="1">
      <w:start w:val="3"/>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2" w15:restartNumberingAfterBreak="0">
    <w:nsid w:val="3C513724"/>
    <w:multiLevelType w:val="multilevel"/>
    <w:tmpl w:val="A914E478"/>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5F17EBF"/>
    <w:multiLevelType w:val="hybridMultilevel"/>
    <w:tmpl w:val="0CF20FD4"/>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9644EA0"/>
    <w:multiLevelType w:val="multilevel"/>
    <w:tmpl w:val="A914E478"/>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4B472172"/>
    <w:multiLevelType w:val="multilevel"/>
    <w:tmpl w:val="41060B80"/>
    <w:lvl w:ilvl="0">
      <w:start w:val="1"/>
      <w:numFmt w:val="decimal"/>
      <w:lvlText w:val="%1."/>
      <w:lvlJc w:val="left"/>
      <w:pPr>
        <w:ind w:left="1353" w:hanging="360"/>
      </w:pPr>
      <w:rPr>
        <w:rFonts w:hint="default"/>
        <w:b/>
        <w:i w:val="0"/>
      </w:rPr>
    </w:lvl>
    <w:lvl w:ilvl="1">
      <w:start w:val="1"/>
      <w:numFmt w:val="decimal"/>
      <w:isLgl/>
      <w:lvlText w:val="%1.%2."/>
      <w:lvlJc w:val="left"/>
      <w:pPr>
        <w:ind w:left="1800" w:hanging="360"/>
      </w:pPr>
      <w:rPr>
        <w:rFonts w:hint="default"/>
        <w:i/>
      </w:rPr>
    </w:lvl>
    <w:lvl w:ilvl="2">
      <w:start w:val="1"/>
      <w:numFmt w:val="decimal"/>
      <w:isLgl/>
      <w:lvlText w:val="%1.%2.%3."/>
      <w:lvlJc w:val="left"/>
      <w:pPr>
        <w:ind w:left="2520" w:hanging="720"/>
      </w:pPr>
      <w:rPr>
        <w:rFonts w:hint="default"/>
      </w:rPr>
    </w:lvl>
    <w:lvl w:ilvl="3">
      <w:start w:val="1"/>
      <w:numFmt w:val="decimal"/>
      <w:isLgl/>
      <w:lvlText w:val="%1.%2.%3.%4."/>
      <w:lvlJc w:val="left"/>
      <w:pPr>
        <w:ind w:left="2880" w:hanging="720"/>
      </w:pPr>
      <w:rPr>
        <w:rFonts w:hint="default"/>
      </w:rPr>
    </w:lvl>
    <w:lvl w:ilvl="4">
      <w:start w:val="1"/>
      <w:numFmt w:val="decimal"/>
      <w:isLgl/>
      <w:lvlText w:val="%1.%2.%3.%4.%5."/>
      <w:lvlJc w:val="left"/>
      <w:pPr>
        <w:ind w:left="3600" w:hanging="1080"/>
      </w:pPr>
      <w:rPr>
        <w:rFonts w:hint="default"/>
      </w:rPr>
    </w:lvl>
    <w:lvl w:ilvl="5">
      <w:start w:val="1"/>
      <w:numFmt w:val="decimal"/>
      <w:isLgl/>
      <w:lvlText w:val="%1.%2.%3.%4.%5.%6."/>
      <w:lvlJc w:val="left"/>
      <w:pPr>
        <w:ind w:left="3960" w:hanging="1080"/>
      </w:pPr>
      <w:rPr>
        <w:rFonts w:hint="default"/>
      </w:rPr>
    </w:lvl>
    <w:lvl w:ilvl="6">
      <w:start w:val="1"/>
      <w:numFmt w:val="decimal"/>
      <w:isLgl/>
      <w:lvlText w:val="%1.%2.%3.%4.%5.%6.%7."/>
      <w:lvlJc w:val="left"/>
      <w:pPr>
        <w:ind w:left="4680" w:hanging="1440"/>
      </w:pPr>
      <w:rPr>
        <w:rFonts w:hint="default"/>
      </w:rPr>
    </w:lvl>
    <w:lvl w:ilvl="7">
      <w:start w:val="1"/>
      <w:numFmt w:val="decimal"/>
      <w:isLgl/>
      <w:lvlText w:val="%1.%2.%3.%4.%5.%6.%7.%8."/>
      <w:lvlJc w:val="left"/>
      <w:pPr>
        <w:ind w:left="5040" w:hanging="1440"/>
      </w:pPr>
      <w:rPr>
        <w:rFonts w:hint="default"/>
      </w:rPr>
    </w:lvl>
    <w:lvl w:ilvl="8">
      <w:start w:val="1"/>
      <w:numFmt w:val="decimal"/>
      <w:isLgl/>
      <w:lvlText w:val="%1.%2.%3.%4.%5.%6.%7.%8.%9."/>
      <w:lvlJc w:val="left"/>
      <w:pPr>
        <w:ind w:left="5760" w:hanging="1800"/>
      </w:pPr>
      <w:rPr>
        <w:rFonts w:hint="default"/>
      </w:rPr>
    </w:lvl>
  </w:abstractNum>
  <w:abstractNum w:abstractNumId="16" w15:restartNumberingAfterBreak="0">
    <w:nsid w:val="4D091BAC"/>
    <w:multiLevelType w:val="hybridMultilevel"/>
    <w:tmpl w:val="91B427EE"/>
    <w:lvl w:ilvl="0" w:tplc="DE6EB87A">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E8C2842"/>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8" w15:restartNumberingAfterBreak="0">
    <w:nsid w:val="4EFE32E8"/>
    <w:multiLevelType w:val="hybridMultilevel"/>
    <w:tmpl w:val="309059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F320196"/>
    <w:multiLevelType w:val="multilevel"/>
    <w:tmpl w:val="04D02262"/>
    <w:lvl w:ilvl="0">
      <w:start w:val="4"/>
      <w:numFmt w:val="decimal"/>
      <w:lvlText w:val="%1."/>
      <w:lvlJc w:val="left"/>
      <w:pPr>
        <w:ind w:left="360" w:hanging="36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4F355E0B"/>
    <w:multiLevelType w:val="multilevel"/>
    <w:tmpl w:val="0B6EB93E"/>
    <w:lvl w:ilvl="0">
      <w:start w:val="1"/>
      <w:numFmt w:val="decimal"/>
      <w:lvlText w:val="%1."/>
      <w:lvlJc w:val="left"/>
      <w:pPr>
        <w:ind w:left="1353" w:hanging="360"/>
      </w:pPr>
      <w:rPr>
        <w:rFonts w:hint="default"/>
        <w:b/>
        <w:i w:val="0"/>
      </w:rPr>
    </w:lvl>
    <w:lvl w:ilvl="1">
      <w:start w:val="1"/>
      <w:numFmt w:val="decimal"/>
      <w:isLgl/>
      <w:lvlText w:val="%1.%2."/>
      <w:lvlJc w:val="left"/>
      <w:pPr>
        <w:ind w:left="360" w:hanging="360"/>
      </w:pPr>
      <w:rPr>
        <w:rFonts w:hint="default"/>
        <w:i w:val="0"/>
      </w:rPr>
    </w:lvl>
    <w:lvl w:ilvl="2">
      <w:start w:val="1"/>
      <w:numFmt w:val="decimal"/>
      <w:isLgl/>
      <w:lvlText w:val="%1.%2.%3."/>
      <w:lvlJc w:val="left"/>
      <w:pPr>
        <w:ind w:left="2520" w:hanging="720"/>
      </w:pPr>
      <w:rPr>
        <w:rFonts w:hint="default"/>
      </w:rPr>
    </w:lvl>
    <w:lvl w:ilvl="3">
      <w:start w:val="1"/>
      <w:numFmt w:val="decimal"/>
      <w:isLgl/>
      <w:lvlText w:val="%1.%2.%3.%4."/>
      <w:lvlJc w:val="left"/>
      <w:pPr>
        <w:ind w:left="2880" w:hanging="720"/>
      </w:pPr>
      <w:rPr>
        <w:rFonts w:hint="default"/>
      </w:rPr>
    </w:lvl>
    <w:lvl w:ilvl="4">
      <w:start w:val="1"/>
      <w:numFmt w:val="decimal"/>
      <w:isLgl/>
      <w:lvlText w:val="%1.%2.%3.%4.%5."/>
      <w:lvlJc w:val="left"/>
      <w:pPr>
        <w:ind w:left="3600" w:hanging="1080"/>
      </w:pPr>
      <w:rPr>
        <w:rFonts w:hint="default"/>
      </w:rPr>
    </w:lvl>
    <w:lvl w:ilvl="5">
      <w:start w:val="1"/>
      <w:numFmt w:val="decimal"/>
      <w:isLgl/>
      <w:lvlText w:val="%1.%2.%3.%4.%5.%6."/>
      <w:lvlJc w:val="left"/>
      <w:pPr>
        <w:ind w:left="3960" w:hanging="1080"/>
      </w:pPr>
      <w:rPr>
        <w:rFonts w:hint="default"/>
      </w:rPr>
    </w:lvl>
    <w:lvl w:ilvl="6">
      <w:start w:val="1"/>
      <w:numFmt w:val="decimal"/>
      <w:isLgl/>
      <w:lvlText w:val="%1.%2.%3.%4.%5.%6.%7."/>
      <w:lvlJc w:val="left"/>
      <w:pPr>
        <w:ind w:left="4680" w:hanging="1440"/>
      </w:pPr>
      <w:rPr>
        <w:rFonts w:hint="default"/>
      </w:rPr>
    </w:lvl>
    <w:lvl w:ilvl="7">
      <w:start w:val="1"/>
      <w:numFmt w:val="decimal"/>
      <w:isLgl/>
      <w:lvlText w:val="%1.%2.%3.%4.%5.%6.%7.%8."/>
      <w:lvlJc w:val="left"/>
      <w:pPr>
        <w:ind w:left="5040" w:hanging="1440"/>
      </w:pPr>
      <w:rPr>
        <w:rFonts w:hint="default"/>
      </w:rPr>
    </w:lvl>
    <w:lvl w:ilvl="8">
      <w:start w:val="1"/>
      <w:numFmt w:val="decimal"/>
      <w:isLgl/>
      <w:lvlText w:val="%1.%2.%3.%4.%5.%6.%7.%8.%9."/>
      <w:lvlJc w:val="left"/>
      <w:pPr>
        <w:ind w:left="5760" w:hanging="1800"/>
      </w:pPr>
      <w:rPr>
        <w:rFonts w:hint="default"/>
      </w:rPr>
    </w:lvl>
  </w:abstractNum>
  <w:abstractNum w:abstractNumId="21" w15:restartNumberingAfterBreak="0">
    <w:nsid w:val="500B7370"/>
    <w:multiLevelType w:val="hybridMultilevel"/>
    <w:tmpl w:val="D3120C4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1305CA5"/>
    <w:multiLevelType w:val="multilevel"/>
    <w:tmpl w:val="24B20DFA"/>
    <w:lvl w:ilvl="0">
      <w:start w:val="1"/>
      <w:numFmt w:val="decimal"/>
      <w:lvlText w:val="%1.0"/>
      <w:lvlJc w:val="left"/>
      <w:pPr>
        <w:ind w:left="1353" w:hanging="360"/>
      </w:pPr>
      <w:rPr>
        <w:rFonts w:hint="default"/>
        <w:b w:val="0"/>
        <w:i w:val="0"/>
      </w:rPr>
    </w:lvl>
    <w:lvl w:ilvl="1">
      <w:start w:val="1"/>
      <w:numFmt w:val="decimal"/>
      <w:isLgl/>
      <w:lvlText w:val="%1.%2."/>
      <w:lvlJc w:val="left"/>
      <w:pPr>
        <w:ind w:left="1800" w:hanging="360"/>
      </w:pPr>
      <w:rPr>
        <w:rFonts w:hint="default"/>
        <w:i/>
      </w:rPr>
    </w:lvl>
    <w:lvl w:ilvl="2">
      <w:start w:val="1"/>
      <w:numFmt w:val="decimal"/>
      <w:isLgl/>
      <w:lvlText w:val="%1.%2.%3."/>
      <w:lvlJc w:val="left"/>
      <w:pPr>
        <w:ind w:left="2520" w:hanging="720"/>
      </w:pPr>
      <w:rPr>
        <w:rFonts w:hint="default"/>
      </w:rPr>
    </w:lvl>
    <w:lvl w:ilvl="3">
      <w:start w:val="1"/>
      <w:numFmt w:val="decimal"/>
      <w:isLgl/>
      <w:lvlText w:val="%1.%2.%3.%4."/>
      <w:lvlJc w:val="left"/>
      <w:pPr>
        <w:ind w:left="2880" w:hanging="720"/>
      </w:pPr>
      <w:rPr>
        <w:rFonts w:hint="default"/>
      </w:rPr>
    </w:lvl>
    <w:lvl w:ilvl="4">
      <w:start w:val="1"/>
      <w:numFmt w:val="decimal"/>
      <w:isLgl/>
      <w:lvlText w:val="%1.%2.%3.%4.%5."/>
      <w:lvlJc w:val="left"/>
      <w:pPr>
        <w:ind w:left="3600" w:hanging="1080"/>
      </w:pPr>
      <w:rPr>
        <w:rFonts w:hint="default"/>
      </w:rPr>
    </w:lvl>
    <w:lvl w:ilvl="5">
      <w:start w:val="1"/>
      <w:numFmt w:val="decimal"/>
      <w:isLgl/>
      <w:lvlText w:val="%1.%2.%3.%4.%5.%6."/>
      <w:lvlJc w:val="left"/>
      <w:pPr>
        <w:ind w:left="3960" w:hanging="1080"/>
      </w:pPr>
      <w:rPr>
        <w:rFonts w:hint="default"/>
      </w:rPr>
    </w:lvl>
    <w:lvl w:ilvl="6">
      <w:start w:val="1"/>
      <w:numFmt w:val="decimal"/>
      <w:isLgl/>
      <w:lvlText w:val="%1.%2.%3.%4.%5.%6.%7."/>
      <w:lvlJc w:val="left"/>
      <w:pPr>
        <w:ind w:left="4680" w:hanging="1440"/>
      </w:pPr>
      <w:rPr>
        <w:rFonts w:hint="default"/>
      </w:rPr>
    </w:lvl>
    <w:lvl w:ilvl="7">
      <w:start w:val="1"/>
      <w:numFmt w:val="decimal"/>
      <w:isLgl/>
      <w:lvlText w:val="%1.%2.%3.%4.%5.%6.%7.%8."/>
      <w:lvlJc w:val="left"/>
      <w:pPr>
        <w:ind w:left="5040" w:hanging="1440"/>
      </w:pPr>
      <w:rPr>
        <w:rFonts w:hint="default"/>
      </w:rPr>
    </w:lvl>
    <w:lvl w:ilvl="8">
      <w:start w:val="1"/>
      <w:numFmt w:val="decimal"/>
      <w:isLgl/>
      <w:lvlText w:val="%1.%2.%3.%4.%5.%6.%7.%8.%9."/>
      <w:lvlJc w:val="left"/>
      <w:pPr>
        <w:ind w:left="5760" w:hanging="1800"/>
      </w:pPr>
      <w:rPr>
        <w:rFonts w:hint="default"/>
      </w:rPr>
    </w:lvl>
  </w:abstractNum>
  <w:abstractNum w:abstractNumId="23" w15:restartNumberingAfterBreak="0">
    <w:nsid w:val="52EB4652"/>
    <w:multiLevelType w:val="multilevel"/>
    <w:tmpl w:val="E842EF2C"/>
    <w:lvl w:ilvl="0">
      <w:start w:val="3"/>
      <w:numFmt w:val="decimal"/>
      <w:lvlText w:val="%1.0."/>
      <w:lvlJc w:val="left"/>
      <w:pPr>
        <w:ind w:left="1353" w:hanging="360"/>
      </w:pPr>
      <w:rPr>
        <w:rFonts w:hint="default"/>
      </w:rPr>
    </w:lvl>
    <w:lvl w:ilvl="1">
      <w:start w:val="1"/>
      <w:numFmt w:val="decimal"/>
      <w:lvlText w:val="%1.%2."/>
      <w:lvlJc w:val="left"/>
      <w:pPr>
        <w:ind w:left="2073" w:hanging="360"/>
      </w:pPr>
      <w:rPr>
        <w:rFonts w:hint="default"/>
      </w:rPr>
    </w:lvl>
    <w:lvl w:ilvl="2">
      <w:start w:val="1"/>
      <w:numFmt w:val="decimal"/>
      <w:lvlText w:val="%1.%2.%3."/>
      <w:lvlJc w:val="left"/>
      <w:pPr>
        <w:ind w:left="3153" w:hanging="720"/>
      </w:pPr>
      <w:rPr>
        <w:rFonts w:hint="default"/>
      </w:rPr>
    </w:lvl>
    <w:lvl w:ilvl="3">
      <w:start w:val="1"/>
      <w:numFmt w:val="decimal"/>
      <w:lvlText w:val="%1.%2.%3.%4."/>
      <w:lvlJc w:val="left"/>
      <w:pPr>
        <w:ind w:left="3873" w:hanging="720"/>
      </w:pPr>
      <w:rPr>
        <w:rFonts w:hint="default"/>
      </w:rPr>
    </w:lvl>
    <w:lvl w:ilvl="4">
      <w:start w:val="1"/>
      <w:numFmt w:val="decimal"/>
      <w:lvlText w:val="%1.%2.%3.%4.%5."/>
      <w:lvlJc w:val="left"/>
      <w:pPr>
        <w:ind w:left="4953" w:hanging="1080"/>
      </w:pPr>
      <w:rPr>
        <w:rFonts w:hint="default"/>
      </w:rPr>
    </w:lvl>
    <w:lvl w:ilvl="5">
      <w:start w:val="1"/>
      <w:numFmt w:val="decimal"/>
      <w:lvlText w:val="%1.%2.%3.%4.%5.%6."/>
      <w:lvlJc w:val="left"/>
      <w:pPr>
        <w:ind w:left="5673" w:hanging="1080"/>
      </w:pPr>
      <w:rPr>
        <w:rFonts w:hint="default"/>
      </w:rPr>
    </w:lvl>
    <w:lvl w:ilvl="6">
      <w:start w:val="1"/>
      <w:numFmt w:val="decimal"/>
      <w:lvlText w:val="%1.%2.%3.%4.%5.%6.%7."/>
      <w:lvlJc w:val="left"/>
      <w:pPr>
        <w:ind w:left="6753" w:hanging="1440"/>
      </w:pPr>
      <w:rPr>
        <w:rFonts w:hint="default"/>
      </w:rPr>
    </w:lvl>
    <w:lvl w:ilvl="7">
      <w:start w:val="1"/>
      <w:numFmt w:val="decimal"/>
      <w:lvlText w:val="%1.%2.%3.%4.%5.%6.%7.%8."/>
      <w:lvlJc w:val="left"/>
      <w:pPr>
        <w:ind w:left="7473" w:hanging="1440"/>
      </w:pPr>
      <w:rPr>
        <w:rFonts w:hint="default"/>
      </w:rPr>
    </w:lvl>
    <w:lvl w:ilvl="8">
      <w:start w:val="1"/>
      <w:numFmt w:val="decimal"/>
      <w:lvlText w:val="%1.%2.%3.%4.%5.%6.%7.%8.%9."/>
      <w:lvlJc w:val="left"/>
      <w:pPr>
        <w:ind w:left="8553" w:hanging="1800"/>
      </w:pPr>
      <w:rPr>
        <w:rFonts w:hint="default"/>
      </w:rPr>
    </w:lvl>
  </w:abstractNum>
  <w:abstractNum w:abstractNumId="24" w15:restartNumberingAfterBreak="0">
    <w:nsid w:val="586E4BB4"/>
    <w:multiLevelType w:val="multilevel"/>
    <w:tmpl w:val="F57EA35C"/>
    <w:lvl w:ilvl="0">
      <w:start w:val="3"/>
      <w:numFmt w:val="decimal"/>
      <w:lvlText w:val="%1."/>
      <w:lvlJc w:val="left"/>
      <w:pPr>
        <w:ind w:left="360" w:hanging="360"/>
      </w:pPr>
      <w:rPr>
        <w:rFonts w:hint="default"/>
      </w:rPr>
    </w:lvl>
    <w:lvl w:ilvl="1">
      <w:start w:val="3"/>
      <w:numFmt w:val="decimal"/>
      <w:lvlText w:val="%1.%2."/>
      <w:lvlJc w:val="left"/>
      <w:pPr>
        <w:ind w:left="1440" w:hanging="720"/>
      </w:pPr>
      <w:rPr>
        <w:rFonts w:hint="default"/>
      </w:rPr>
    </w:lvl>
    <w:lvl w:ilvl="2">
      <w:start w:val="1"/>
      <w:numFmt w:val="upperLetter"/>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59345DE7"/>
    <w:multiLevelType w:val="multilevel"/>
    <w:tmpl w:val="52F294C0"/>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673E7F46"/>
    <w:multiLevelType w:val="multilevel"/>
    <w:tmpl w:val="5358D46E"/>
    <w:lvl w:ilvl="0">
      <w:start w:val="1"/>
      <w:numFmt w:val="decimal"/>
      <w:lvlText w:val="%1."/>
      <w:lvlJc w:val="left"/>
      <w:pPr>
        <w:ind w:left="644" w:hanging="360"/>
      </w:pPr>
      <w:rPr>
        <w:rFonts w:hint="default"/>
      </w:rPr>
    </w:lvl>
    <w:lvl w:ilvl="1">
      <w:start w:val="2"/>
      <w:numFmt w:val="decimal"/>
      <w:isLgl/>
      <w:lvlText w:val="%1.%2."/>
      <w:lvlJc w:val="left"/>
      <w:pPr>
        <w:ind w:left="720" w:hanging="360"/>
      </w:pPr>
      <w:rPr>
        <w:rFonts w:hint="default"/>
      </w:rPr>
    </w:lvl>
    <w:lvl w:ilvl="2">
      <w:start w:val="1"/>
      <w:numFmt w:val="upperLetter"/>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7" w15:restartNumberingAfterBreak="0">
    <w:nsid w:val="6A3C502B"/>
    <w:multiLevelType w:val="multilevel"/>
    <w:tmpl w:val="41060B80"/>
    <w:lvl w:ilvl="0">
      <w:start w:val="1"/>
      <w:numFmt w:val="decimal"/>
      <w:lvlText w:val="%1."/>
      <w:lvlJc w:val="left"/>
      <w:pPr>
        <w:ind w:left="1353" w:hanging="360"/>
      </w:pPr>
      <w:rPr>
        <w:rFonts w:hint="default"/>
        <w:b/>
        <w:i w:val="0"/>
      </w:rPr>
    </w:lvl>
    <w:lvl w:ilvl="1">
      <w:start w:val="1"/>
      <w:numFmt w:val="decimal"/>
      <w:isLgl/>
      <w:lvlText w:val="%1.%2."/>
      <w:lvlJc w:val="left"/>
      <w:pPr>
        <w:ind w:left="1800" w:hanging="360"/>
      </w:pPr>
      <w:rPr>
        <w:rFonts w:hint="default"/>
        <w:i/>
      </w:rPr>
    </w:lvl>
    <w:lvl w:ilvl="2">
      <w:start w:val="1"/>
      <w:numFmt w:val="decimal"/>
      <w:isLgl/>
      <w:lvlText w:val="%1.%2.%3."/>
      <w:lvlJc w:val="left"/>
      <w:pPr>
        <w:ind w:left="2520" w:hanging="720"/>
      </w:pPr>
      <w:rPr>
        <w:rFonts w:hint="default"/>
      </w:rPr>
    </w:lvl>
    <w:lvl w:ilvl="3">
      <w:start w:val="1"/>
      <w:numFmt w:val="decimal"/>
      <w:isLgl/>
      <w:lvlText w:val="%1.%2.%3.%4."/>
      <w:lvlJc w:val="left"/>
      <w:pPr>
        <w:ind w:left="2880" w:hanging="720"/>
      </w:pPr>
      <w:rPr>
        <w:rFonts w:hint="default"/>
      </w:rPr>
    </w:lvl>
    <w:lvl w:ilvl="4">
      <w:start w:val="1"/>
      <w:numFmt w:val="decimal"/>
      <w:isLgl/>
      <w:lvlText w:val="%1.%2.%3.%4.%5."/>
      <w:lvlJc w:val="left"/>
      <w:pPr>
        <w:ind w:left="3600" w:hanging="1080"/>
      </w:pPr>
      <w:rPr>
        <w:rFonts w:hint="default"/>
      </w:rPr>
    </w:lvl>
    <w:lvl w:ilvl="5">
      <w:start w:val="1"/>
      <w:numFmt w:val="decimal"/>
      <w:isLgl/>
      <w:lvlText w:val="%1.%2.%3.%4.%5.%6."/>
      <w:lvlJc w:val="left"/>
      <w:pPr>
        <w:ind w:left="3960" w:hanging="1080"/>
      </w:pPr>
      <w:rPr>
        <w:rFonts w:hint="default"/>
      </w:rPr>
    </w:lvl>
    <w:lvl w:ilvl="6">
      <w:start w:val="1"/>
      <w:numFmt w:val="decimal"/>
      <w:isLgl/>
      <w:lvlText w:val="%1.%2.%3.%4.%5.%6.%7."/>
      <w:lvlJc w:val="left"/>
      <w:pPr>
        <w:ind w:left="4680" w:hanging="1440"/>
      </w:pPr>
      <w:rPr>
        <w:rFonts w:hint="default"/>
      </w:rPr>
    </w:lvl>
    <w:lvl w:ilvl="7">
      <w:start w:val="1"/>
      <w:numFmt w:val="decimal"/>
      <w:isLgl/>
      <w:lvlText w:val="%1.%2.%3.%4.%5.%6.%7.%8."/>
      <w:lvlJc w:val="left"/>
      <w:pPr>
        <w:ind w:left="5040" w:hanging="1440"/>
      </w:pPr>
      <w:rPr>
        <w:rFonts w:hint="default"/>
      </w:rPr>
    </w:lvl>
    <w:lvl w:ilvl="8">
      <w:start w:val="1"/>
      <w:numFmt w:val="decimal"/>
      <w:isLgl/>
      <w:lvlText w:val="%1.%2.%3.%4.%5.%6.%7.%8.%9."/>
      <w:lvlJc w:val="left"/>
      <w:pPr>
        <w:ind w:left="5760" w:hanging="1800"/>
      </w:pPr>
      <w:rPr>
        <w:rFonts w:hint="default"/>
      </w:rPr>
    </w:lvl>
  </w:abstractNum>
  <w:abstractNum w:abstractNumId="28" w15:restartNumberingAfterBreak="0">
    <w:nsid w:val="72EB65CE"/>
    <w:multiLevelType w:val="multilevel"/>
    <w:tmpl w:val="41060B80"/>
    <w:lvl w:ilvl="0">
      <w:start w:val="1"/>
      <w:numFmt w:val="decimal"/>
      <w:lvlText w:val="%1."/>
      <w:lvlJc w:val="left"/>
      <w:pPr>
        <w:ind w:left="1353" w:hanging="360"/>
      </w:pPr>
      <w:rPr>
        <w:rFonts w:hint="default"/>
        <w:b/>
        <w:i w:val="0"/>
      </w:rPr>
    </w:lvl>
    <w:lvl w:ilvl="1">
      <w:start w:val="1"/>
      <w:numFmt w:val="decimal"/>
      <w:isLgl/>
      <w:lvlText w:val="%1.%2."/>
      <w:lvlJc w:val="left"/>
      <w:pPr>
        <w:ind w:left="1800" w:hanging="360"/>
      </w:pPr>
      <w:rPr>
        <w:rFonts w:hint="default"/>
        <w:i/>
      </w:rPr>
    </w:lvl>
    <w:lvl w:ilvl="2">
      <w:start w:val="1"/>
      <w:numFmt w:val="decimal"/>
      <w:isLgl/>
      <w:lvlText w:val="%1.%2.%3."/>
      <w:lvlJc w:val="left"/>
      <w:pPr>
        <w:ind w:left="2520" w:hanging="720"/>
      </w:pPr>
      <w:rPr>
        <w:rFonts w:hint="default"/>
      </w:rPr>
    </w:lvl>
    <w:lvl w:ilvl="3">
      <w:start w:val="1"/>
      <w:numFmt w:val="decimal"/>
      <w:isLgl/>
      <w:lvlText w:val="%1.%2.%3.%4."/>
      <w:lvlJc w:val="left"/>
      <w:pPr>
        <w:ind w:left="2880" w:hanging="720"/>
      </w:pPr>
      <w:rPr>
        <w:rFonts w:hint="default"/>
      </w:rPr>
    </w:lvl>
    <w:lvl w:ilvl="4">
      <w:start w:val="1"/>
      <w:numFmt w:val="decimal"/>
      <w:isLgl/>
      <w:lvlText w:val="%1.%2.%3.%4.%5."/>
      <w:lvlJc w:val="left"/>
      <w:pPr>
        <w:ind w:left="3600" w:hanging="1080"/>
      </w:pPr>
      <w:rPr>
        <w:rFonts w:hint="default"/>
      </w:rPr>
    </w:lvl>
    <w:lvl w:ilvl="5">
      <w:start w:val="1"/>
      <w:numFmt w:val="decimal"/>
      <w:isLgl/>
      <w:lvlText w:val="%1.%2.%3.%4.%5.%6."/>
      <w:lvlJc w:val="left"/>
      <w:pPr>
        <w:ind w:left="3960" w:hanging="1080"/>
      </w:pPr>
      <w:rPr>
        <w:rFonts w:hint="default"/>
      </w:rPr>
    </w:lvl>
    <w:lvl w:ilvl="6">
      <w:start w:val="1"/>
      <w:numFmt w:val="decimal"/>
      <w:isLgl/>
      <w:lvlText w:val="%1.%2.%3.%4.%5.%6.%7."/>
      <w:lvlJc w:val="left"/>
      <w:pPr>
        <w:ind w:left="4680" w:hanging="1440"/>
      </w:pPr>
      <w:rPr>
        <w:rFonts w:hint="default"/>
      </w:rPr>
    </w:lvl>
    <w:lvl w:ilvl="7">
      <w:start w:val="1"/>
      <w:numFmt w:val="decimal"/>
      <w:isLgl/>
      <w:lvlText w:val="%1.%2.%3.%4.%5.%6.%7.%8."/>
      <w:lvlJc w:val="left"/>
      <w:pPr>
        <w:ind w:left="5040" w:hanging="1440"/>
      </w:pPr>
      <w:rPr>
        <w:rFonts w:hint="default"/>
      </w:rPr>
    </w:lvl>
    <w:lvl w:ilvl="8">
      <w:start w:val="1"/>
      <w:numFmt w:val="decimal"/>
      <w:isLgl/>
      <w:lvlText w:val="%1.%2.%3.%4.%5.%6.%7.%8.%9."/>
      <w:lvlJc w:val="left"/>
      <w:pPr>
        <w:ind w:left="5760" w:hanging="1800"/>
      </w:pPr>
      <w:rPr>
        <w:rFonts w:hint="default"/>
      </w:rPr>
    </w:lvl>
  </w:abstractNum>
  <w:abstractNum w:abstractNumId="29" w15:restartNumberingAfterBreak="0">
    <w:nsid w:val="7BB04FD2"/>
    <w:multiLevelType w:val="hybridMultilevel"/>
    <w:tmpl w:val="F53E0D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D462BEF"/>
    <w:multiLevelType w:val="hybridMultilevel"/>
    <w:tmpl w:val="1B8E6044"/>
    <w:lvl w:ilvl="0" w:tplc="0809000F">
      <w:start w:val="4"/>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8"/>
  </w:num>
  <w:num w:numId="3">
    <w:abstractNumId w:val="1"/>
  </w:num>
  <w:num w:numId="4">
    <w:abstractNumId w:val="7"/>
  </w:num>
  <w:num w:numId="5">
    <w:abstractNumId w:val="22"/>
  </w:num>
  <w:num w:numId="6">
    <w:abstractNumId w:val="29"/>
  </w:num>
  <w:num w:numId="7">
    <w:abstractNumId w:val="17"/>
  </w:num>
  <w:num w:numId="8">
    <w:abstractNumId w:val="6"/>
  </w:num>
  <w:num w:numId="9">
    <w:abstractNumId w:val="30"/>
  </w:num>
  <w:num w:numId="10">
    <w:abstractNumId w:val="25"/>
  </w:num>
  <w:num w:numId="11">
    <w:abstractNumId w:val="14"/>
  </w:num>
  <w:num w:numId="12">
    <w:abstractNumId w:val="12"/>
  </w:num>
  <w:num w:numId="13">
    <w:abstractNumId w:val="11"/>
  </w:num>
  <w:num w:numId="14">
    <w:abstractNumId w:val="10"/>
  </w:num>
  <w:num w:numId="15">
    <w:abstractNumId w:val="19"/>
  </w:num>
  <w:num w:numId="16">
    <w:abstractNumId w:val="27"/>
  </w:num>
  <w:num w:numId="17">
    <w:abstractNumId w:val="15"/>
  </w:num>
  <w:num w:numId="18">
    <w:abstractNumId w:val="20"/>
  </w:num>
  <w:num w:numId="19">
    <w:abstractNumId w:val="28"/>
  </w:num>
  <w:num w:numId="20">
    <w:abstractNumId w:val="5"/>
  </w:num>
  <w:num w:numId="21">
    <w:abstractNumId w:val="21"/>
  </w:num>
  <w:num w:numId="22">
    <w:abstractNumId w:val="26"/>
  </w:num>
  <w:num w:numId="23">
    <w:abstractNumId w:val="24"/>
  </w:num>
  <w:num w:numId="24">
    <w:abstractNumId w:val="4"/>
  </w:num>
  <w:num w:numId="25">
    <w:abstractNumId w:val="13"/>
  </w:num>
  <w:num w:numId="26">
    <w:abstractNumId w:val="16"/>
  </w:num>
  <w:num w:numId="27">
    <w:abstractNumId w:val="8"/>
  </w:num>
  <w:num w:numId="28">
    <w:abstractNumId w:val="3"/>
  </w:num>
  <w:num w:numId="29">
    <w:abstractNumId w:val="0"/>
  </w:num>
  <w:num w:numId="30">
    <w:abstractNumId w:val="23"/>
  </w:num>
  <w:num w:numId="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defaultTabStop w:val="720"/>
  <w:characterSpacingControl w:val="doNotCompress"/>
  <w:hdrShapeDefaults>
    <o:shapedefaults v:ext="edit" spidmax="2049">
      <o:colormru v:ext="edit" colors="#ffc"/>
    </o:shapedefaults>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6C28"/>
    <w:rsid w:val="00000826"/>
    <w:rsid w:val="00000BD2"/>
    <w:rsid w:val="000011BA"/>
    <w:rsid w:val="000014F8"/>
    <w:rsid w:val="000021CD"/>
    <w:rsid w:val="0000221E"/>
    <w:rsid w:val="000040D2"/>
    <w:rsid w:val="000046F3"/>
    <w:rsid w:val="0000484D"/>
    <w:rsid w:val="000055FE"/>
    <w:rsid w:val="000066C7"/>
    <w:rsid w:val="00007E3F"/>
    <w:rsid w:val="00010139"/>
    <w:rsid w:val="000106C7"/>
    <w:rsid w:val="00010C17"/>
    <w:rsid w:val="0001192B"/>
    <w:rsid w:val="000136D5"/>
    <w:rsid w:val="0001556A"/>
    <w:rsid w:val="000173AC"/>
    <w:rsid w:val="000177EC"/>
    <w:rsid w:val="00017EBC"/>
    <w:rsid w:val="000202C9"/>
    <w:rsid w:val="00020A7A"/>
    <w:rsid w:val="00020D16"/>
    <w:rsid w:val="00023491"/>
    <w:rsid w:val="000235B8"/>
    <w:rsid w:val="0002426D"/>
    <w:rsid w:val="00024311"/>
    <w:rsid w:val="000253B7"/>
    <w:rsid w:val="000262BC"/>
    <w:rsid w:val="0002673B"/>
    <w:rsid w:val="00026C5F"/>
    <w:rsid w:val="00026D1C"/>
    <w:rsid w:val="0003013F"/>
    <w:rsid w:val="0003086F"/>
    <w:rsid w:val="000320C8"/>
    <w:rsid w:val="00032DF7"/>
    <w:rsid w:val="00032E42"/>
    <w:rsid w:val="00033279"/>
    <w:rsid w:val="00035D30"/>
    <w:rsid w:val="00036A5E"/>
    <w:rsid w:val="00036B65"/>
    <w:rsid w:val="00037CF5"/>
    <w:rsid w:val="00041CF8"/>
    <w:rsid w:val="00041F24"/>
    <w:rsid w:val="00041FE3"/>
    <w:rsid w:val="000430C7"/>
    <w:rsid w:val="00044284"/>
    <w:rsid w:val="00044B2F"/>
    <w:rsid w:val="00044FF4"/>
    <w:rsid w:val="00046CA2"/>
    <w:rsid w:val="00047A90"/>
    <w:rsid w:val="0005040E"/>
    <w:rsid w:val="00050889"/>
    <w:rsid w:val="00050AA8"/>
    <w:rsid w:val="00051614"/>
    <w:rsid w:val="00051BEC"/>
    <w:rsid w:val="00052391"/>
    <w:rsid w:val="0005248C"/>
    <w:rsid w:val="00052DE9"/>
    <w:rsid w:val="00053126"/>
    <w:rsid w:val="00053148"/>
    <w:rsid w:val="00053500"/>
    <w:rsid w:val="000540D4"/>
    <w:rsid w:val="0005475A"/>
    <w:rsid w:val="00054E9E"/>
    <w:rsid w:val="000556E7"/>
    <w:rsid w:val="00055C7B"/>
    <w:rsid w:val="00055D02"/>
    <w:rsid w:val="000562D9"/>
    <w:rsid w:val="00056584"/>
    <w:rsid w:val="00056CBA"/>
    <w:rsid w:val="000575ED"/>
    <w:rsid w:val="00057642"/>
    <w:rsid w:val="0006072F"/>
    <w:rsid w:val="00060890"/>
    <w:rsid w:val="00060B0E"/>
    <w:rsid w:val="00061156"/>
    <w:rsid w:val="00062C01"/>
    <w:rsid w:val="0006417A"/>
    <w:rsid w:val="000645A0"/>
    <w:rsid w:val="00065807"/>
    <w:rsid w:val="00066069"/>
    <w:rsid w:val="00067315"/>
    <w:rsid w:val="0006746E"/>
    <w:rsid w:val="00070C30"/>
    <w:rsid w:val="00071481"/>
    <w:rsid w:val="00071693"/>
    <w:rsid w:val="000738A6"/>
    <w:rsid w:val="000746B0"/>
    <w:rsid w:val="00075841"/>
    <w:rsid w:val="00075B1A"/>
    <w:rsid w:val="0007617D"/>
    <w:rsid w:val="000769F5"/>
    <w:rsid w:val="00076B51"/>
    <w:rsid w:val="0007741D"/>
    <w:rsid w:val="000775DC"/>
    <w:rsid w:val="000803BE"/>
    <w:rsid w:val="000808B2"/>
    <w:rsid w:val="0008097D"/>
    <w:rsid w:val="00081758"/>
    <w:rsid w:val="0008208A"/>
    <w:rsid w:val="00082F88"/>
    <w:rsid w:val="0008423E"/>
    <w:rsid w:val="00086703"/>
    <w:rsid w:val="00086D7B"/>
    <w:rsid w:val="00087105"/>
    <w:rsid w:val="0008737C"/>
    <w:rsid w:val="00087671"/>
    <w:rsid w:val="00091692"/>
    <w:rsid w:val="00095019"/>
    <w:rsid w:val="000951EB"/>
    <w:rsid w:val="0009604A"/>
    <w:rsid w:val="00096831"/>
    <w:rsid w:val="00097210"/>
    <w:rsid w:val="00097AC7"/>
    <w:rsid w:val="000A05DE"/>
    <w:rsid w:val="000A1215"/>
    <w:rsid w:val="000A1410"/>
    <w:rsid w:val="000A211B"/>
    <w:rsid w:val="000A2333"/>
    <w:rsid w:val="000A25D0"/>
    <w:rsid w:val="000A2797"/>
    <w:rsid w:val="000A38BC"/>
    <w:rsid w:val="000A5839"/>
    <w:rsid w:val="000A5C1D"/>
    <w:rsid w:val="000A64FE"/>
    <w:rsid w:val="000A66FB"/>
    <w:rsid w:val="000A6997"/>
    <w:rsid w:val="000B1F61"/>
    <w:rsid w:val="000B2295"/>
    <w:rsid w:val="000B329F"/>
    <w:rsid w:val="000B3AE8"/>
    <w:rsid w:val="000B3EAC"/>
    <w:rsid w:val="000B501E"/>
    <w:rsid w:val="000B5780"/>
    <w:rsid w:val="000B65F2"/>
    <w:rsid w:val="000B6A5C"/>
    <w:rsid w:val="000C07C9"/>
    <w:rsid w:val="000C08A3"/>
    <w:rsid w:val="000C0A75"/>
    <w:rsid w:val="000C1845"/>
    <w:rsid w:val="000C2794"/>
    <w:rsid w:val="000C435C"/>
    <w:rsid w:val="000C489B"/>
    <w:rsid w:val="000C564B"/>
    <w:rsid w:val="000C5CBF"/>
    <w:rsid w:val="000C6D50"/>
    <w:rsid w:val="000C7FDA"/>
    <w:rsid w:val="000D15C8"/>
    <w:rsid w:val="000D292F"/>
    <w:rsid w:val="000D32CE"/>
    <w:rsid w:val="000D44E5"/>
    <w:rsid w:val="000D52AD"/>
    <w:rsid w:val="000D71DD"/>
    <w:rsid w:val="000E055A"/>
    <w:rsid w:val="000E0C09"/>
    <w:rsid w:val="000E0DB9"/>
    <w:rsid w:val="000E0EFF"/>
    <w:rsid w:val="000E2204"/>
    <w:rsid w:val="000E2775"/>
    <w:rsid w:val="000E28AB"/>
    <w:rsid w:val="000E2A23"/>
    <w:rsid w:val="000E2B0F"/>
    <w:rsid w:val="000E3B97"/>
    <w:rsid w:val="000E3D51"/>
    <w:rsid w:val="000E41AF"/>
    <w:rsid w:val="000E4FCC"/>
    <w:rsid w:val="000E54E2"/>
    <w:rsid w:val="000E5570"/>
    <w:rsid w:val="000E5B19"/>
    <w:rsid w:val="000E6A86"/>
    <w:rsid w:val="000F208D"/>
    <w:rsid w:val="000F2654"/>
    <w:rsid w:val="000F2C13"/>
    <w:rsid w:val="000F3DDA"/>
    <w:rsid w:val="000F4747"/>
    <w:rsid w:val="000F5B4D"/>
    <w:rsid w:val="000F661C"/>
    <w:rsid w:val="000F7953"/>
    <w:rsid w:val="000F796C"/>
    <w:rsid w:val="00100DD5"/>
    <w:rsid w:val="0010150A"/>
    <w:rsid w:val="00101781"/>
    <w:rsid w:val="00101ADE"/>
    <w:rsid w:val="00102015"/>
    <w:rsid w:val="001027AC"/>
    <w:rsid w:val="00102C85"/>
    <w:rsid w:val="00102F47"/>
    <w:rsid w:val="001043C7"/>
    <w:rsid w:val="001055E6"/>
    <w:rsid w:val="00106331"/>
    <w:rsid w:val="00107590"/>
    <w:rsid w:val="00110775"/>
    <w:rsid w:val="00111CFA"/>
    <w:rsid w:val="00112492"/>
    <w:rsid w:val="00112534"/>
    <w:rsid w:val="001128FB"/>
    <w:rsid w:val="001132B4"/>
    <w:rsid w:val="00113C9D"/>
    <w:rsid w:val="00113D21"/>
    <w:rsid w:val="0011414B"/>
    <w:rsid w:val="00114287"/>
    <w:rsid w:val="00115266"/>
    <w:rsid w:val="001157CE"/>
    <w:rsid w:val="001157E6"/>
    <w:rsid w:val="00115D5C"/>
    <w:rsid w:val="00116CBD"/>
    <w:rsid w:val="0011709F"/>
    <w:rsid w:val="00117DF1"/>
    <w:rsid w:val="001202A3"/>
    <w:rsid w:val="001214F3"/>
    <w:rsid w:val="00121BC4"/>
    <w:rsid w:val="0012243A"/>
    <w:rsid w:val="00122779"/>
    <w:rsid w:val="001238FB"/>
    <w:rsid w:val="001247E2"/>
    <w:rsid w:val="00125081"/>
    <w:rsid w:val="0012547C"/>
    <w:rsid w:val="00126027"/>
    <w:rsid w:val="00126FB0"/>
    <w:rsid w:val="001278D5"/>
    <w:rsid w:val="001300C5"/>
    <w:rsid w:val="001300CF"/>
    <w:rsid w:val="001305E1"/>
    <w:rsid w:val="001322DC"/>
    <w:rsid w:val="001334C2"/>
    <w:rsid w:val="00133671"/>
    <w:rsid w:val="00133BCA"/>
    <w:rsid w:val="00135086"/>
    <w:rsid w:val="00135228"/>
    <w:rsid w:val="00136265"/>
    <w:rsid w:val="00136B6C"/>
    <w:rsid w:val="00140E48"/>
    <w:rsid w:val="00141991"/>
    <w:rsid w:val="001422CD"/>
    <w:rsid w:val="001424E9"/>
    <w:rsid w:val="001424F4"/>
    <w:rsid w:val="0014386E"/>
    <w:rsid w:val="00144898"/>
    <w:rsid w:val="00145541"/>
    <w:rsid w:val="001469A6"/>
    <w:rsid w:val="0014708A"/>
    <w:rsid w:val="001477EC"/>
    <w:rsid w:val="001479D2"/>
    <w:rsid w:val="00150C28"/>
    <w:rsid w:val="0015143F"/>
    <w:rsid w:val="00151CA1"/>
    <w:rsid w:val="00153127"/>
    <w:rsid w:val="0015342D"/>
    <w:rsid w:val="00153FF5"/>
    <w:rsid w:val="00154218"/>
    <w:rsid w:val="0015756A"/>
    <w:rsid w:val="0016015F"/>
    <w:rsid w:val="0016050A"/>
    <w:rsid w:val="001607CA"/>
    <w:rsid w:val="00162195"/>
    <w:rsid w:val="00162B6B"/>
    <w:rsid w:val="00166176"/>
    <w:rsid w:val="001667F6"/>
    <w:rsid w:val="00166A05"/>
    <w:rsid w:val="00166B1D"/>
    <w:rsid w:val="00167BCF"/>
    <w:rsid w:val="00170450"/>
    <w:rsid w:val="001706C6"/>
    <w:rsid w:val="001708EC"/>
    <w:rsid w:val="00170F4B"/>
    <w:rsid w:val="001716B8"/>
    <w:rsid w:val="00171766"/>
    <w:rsid w:val="00173B3B"/>
    <w:rsid w:val="00174DB6"/>
    <w:rsid w:val="0017522E"/>
    <w:rsid w:val="0017545D"/>
    <w:rsid w:val="00175D49"/>
    <w:rsid w:val="00176264"/>
    <w:rsid w:val="001770EC"/>
    <w:rsid w:val="0017733B"/>
    <w:rsid w:val="0017757D"/>
    <w:rsid w:val="00177694"/>
    <w:rsid w:val="00177851"/>
    <w:rsid w:val="00181EE7"/>
    <w:rsid w:val="00183416"/>
    <w:rsid w:val="00183E3E"/>
    <w:rsid w:val="001843C0"/>
    <w:rsid w:val="00184483"/>
    <w:rsid w:val="001849D7"/>
    <w:rsid w:val="001870E3"/>
    <w:rsid w:val="00187C8C"/>
    <w:rsid w:val="00187F7D"/>
    <w:rsid w:val="001904AB"/>
    <w:rsid w:val="00190D2F"/>
    <w:rsid w:val="00190DBE"/>
    <w:rsid w:val="00191593"/>
    <w:rsid w:val="00191C15"/>
    <w:rsid w:val="0019256C"/>
    <w:rsid w:val="0019266B"/>
    <w:rsid w:val="00192956"/>
    <w:rsid w:val="00193236"/>
    <w:rsid w:val="00194571"/>
    <w:rsid w:val="00194F75"/>
    <w:rsid w:val="00197B2F"/>
    <w:rsid w:val="001A04EC"/>
    <w:rsid w:val="001A0541"/>
    <w:rsid w:val="001A05EF"/>
    <w:rsid w:val="001A10A3"/>
    <w:rsid w:val="001A12E3"/>
    <w:rsid w:val="001A2FDF"/>
    <w:rsid w:val="001A4399"/>
    <w:rsid w:val="001A5D56"/>
    <w:rsid w:val="001A773E"/>
    <w:rsid w:val="001B1A60"/>
    <w:rsid w:val="001B2175"/>
    <w:rsid w:val="001B2389"/>
    <w:rsid w:val="001B4C52"/>
    <w:rsid w:val="001B4C9D"/>
    <w:rsid w:val="001B594E"/>
    <w:rsid w:val="001B714C"/>
    <w:rsid w:val="001B7882"/>
    <w:rsid w:val="001B7D4E"/>
    <w:rsid w:val="001C0395"/>
    <w:rsid w:val="001C06B1"/>
    <w:rsid w:val="001C0BD0"/>
    <w:rsid w:val="001C12E4"/>
    <w:rsid w:val="001C215B"/>
    <w:rsid w:val="001C229E"/>
    <w:rsid w:val="001C6371"/>
    <w:rsid w:val="001C72FD"/>
    <w:rsid w:val="001D0A62"/>
    <w:rsid w:val="001D1114"/>
    <w:rsid w:val="001D1409"/>
    <w:rsid w:val="001D1D84"/>
    <w:rsid w:val="001D3CF1"/>
    <w:rsid w:val="001D3D5E"/>
    <w:rsid w:val="001D496B"/>
    <w:rsid w:val="001D53B8"/>
    <w:rsid w:val="001D5B15"/>
    <w:rsid w:val="001D6C11"/>
    <w:rsid w:val="001D6D9F"/>
    <w:rsid w:val="001D6E9F"/>
    <w:rsid w:val="001D731A"/>
    <w:rsid w:val="001E0AE5"/>
    <w:rsid w:val="001E0B4F"/>
    <w:rsid w:val="001E217E"/>
    <w:rsid w:val="001E2761"/>
    <w:rsid w:val="001E2B0C"/>
    <w:rsid w:val="001E5567"/>
    <w:rsid w:val="001E66FA"/>
    <w:rsid w:val="001E6EFC"/>
    <w:rsid w:val="001E7327"/>
    <w:rsid w:val="001E7D76"/>
    <w:rsid w:val="001F3660"/>
    <w:rsid w:val="001F3A52"/>
    <w:rsid w:val="001F3DBC"/>
    <w:rsid w:val="001F40D1"/>
    <w:rsid w:val="001F663D"/>
    <w:rsid w:val="001F7446"/>
    <w:rsid w:val="001F7486"/>
    <w:rsid w:val="001F7952"/>
    <w:rsid w:val="00200929"/>
    <w:rsid w:val="00200CDE"/>
    <w:rsid w:val="00200E50"/>
    <w:rsid w:val="0020103F"/>
    <w:rsid w:val="00201AD7"/>
    <w:rsid w:val="00202CAC"/>
    <w:rsid w:val="0020338E"/>
    <w:rsid w:val="00204593"/>
    <w:rsid w:val="002057F1"/>
    <w:rsid w:val="00205965"/>
    <w:rsid w:val="00207368"/>
    <w:rsid w:val="0020775C"/>
    <w:rsid w:val="0021025C"/>
    <w:rsid w:val="00210812"/>
    <w:rsid w:val="00211A2E"/>
    <w:rsid w:val="0021299A"/>
    <w:rsid w:val="00212CF1"/>
    <w:rsid w:val="00212DAF"/>
    <w:rsid w:val="0021456C"/>
    <w:rsid w:val="0021533A"/>
    <w:rsid w:val="00215407"/>
    <w:rsid w:val="00215BBC"/>
    <w:rsid w:val="00216136"/>
    <w:rsid w:val="00216307"/>
    <w:rsid w:val="00216E4E"/>
    <w:rsid w:val="0021736F"/>
    <w:rsid w:val="00217B4B"/>
    <w:rsid w:val="002205CC"/>
    <w:rsid w:val="00220CB3"/>
    <w:rsid w:val="00221280"/>
    <w:rsid w:val="00221292"/>
    <w:rsid w:val="002214BC"/>
    <w:rsid w:val="00222DC4"/>
    <w:rsid w:val="0022323A"/>
    <w:rsid w:val="00223C11"/>
    <w:rsid w:val="00225883"/>
    <w:rsid w:val="002258A0"/>
    <w:rsid w:val="002261A8"/>
    <w:rsid w:val="0022669C"/>
    <w:rsid w:val="00227927"/>
    <w:rsid w:val="00230980"/>
    <w:rsid w:val="00230E48"/>
    <w:rsid w:val="00231BE5"/>
    <w:rsid w:val="00231CCC"/>
    <w:rsid w:val="00231EA7"/>
    <w:rsid w:val="002322B3"/>
    <w:rsid w:val="00232B14"/>
    <w:rsid w:val="00232D14"/>
    <w:rsid w:val="00232EAE"/>
    <w:rsid w:val="002346CA"/>
    <w:rsid w:val="00234966"/>
    <w:rsid w:val="00234F34"/>
    <w:rsid w:val="00237789"/>
    <w:rsid w:val="002410B0"/>
    <w:rsid w:val="00241318"/>
    <w:rsid w:val="00241D49"/>
    <w:rsid w:val="002425CC"/>
    <w:rsid w:val="00243597"/>
    <w:rsid w:val="00244B74"/>
    <w:rsid w:val="00245D54"/>
    <w:rsid w:val="00246DA0"/>
    <w:rsid w:val="00246DE9"/>
    <w:rsid w:val="002470E8"/>
    <w:rsid w:val="002479A5"/>
    <w:rsid w:val="0025150C"/>
    <w:rsid w:val="002515C3"/>
    <w:rsid w:val="0025183C"/>
    <w:rsid w:val="00251D5D"/>
    <w:rsid w:val="00251F16"/>
    <w:rsid w:val="00252CAE"/>
    <w:rsid w:val="0025314A"/>
    <w:rsid w:val="0025376D"/>
    <w:rsid w:val="002545DB"/>
    <w:rsid w:val="00254639"/>
    <w:rsid w:val="00254F44"/>
    <w:rsid w:val="002557BD"/>
    <w:rsid w:val="00255989"/>
    <w:rsid w:val="00256379"/>
    <w:rsid w:val="0025674F"/>
    <w:rsid w:val="00256FC3"/>
    <w:rsid w:val="00257BF2"/>
    <w:rsid w:val="00257E50"/>
    <w:rsid w:val="002626B2"/>
    <w:rsid w:val="0026427A"/>
    <w:rsid w:val="002643B8"/>
    <w:rsid w:val="002653A8"/>
    <w:rsid w:val="00265577"/>
    <w:rsid w:val="002658FF"/>
    <w:rsid w:val="00267AA0"/>
    <w:rsid w:val="00270276"/>
    <w:rsid w:val="00270525"/>
    <w:rsid w:val="00271876"/>
    <w:rsid w:val="00274B3D"/>
    <w:rsid w:val="00275E1D"/>
    <w:rsid w:val="00276D31"/>
    <w:rsid w:val="00280DFD"/>
    <w:rsid w:val="00281D5A"/>
    <w:rsid w:val="00283BA6"/>
    <w:rsid w:val="00284928"/>
    <w:rsid w:val="00284CDC"/>
    <w:rsid w:val="00285FED"/>
    <w:rsid w:val="0028645E"/>
    <w:rsid w:val="00286D95"/>
    <w:rsid w:val="00287478"/>
    <w:rsid w:val="00287EE8"/>
    <w:rsid w:val="002904D6"/>
    <w:rsid w:val="002905F4"/>
    <w:rsid w:val="002931D9"/>
    <w:rsid w:val="00293A44"/>
    <w:rsid w:val="00294652"/>
    <w:rsid w:val="002960E8"/>
    <w:rsid w:val="0029614B"/>
    <w:rsid w:val="002972AE"/>
    <w:rsid w:val="00297F04"/>
    <w:rsid w:val="002A0D6C"/>
    <w:rsid w:val="002A0E81"/>
    <w:rsid w:val="002A0E8E"/>
    <w:rsid w:val="002A0E9B"/>
    <w:rsid w:val="002A1933"/>
    <w:rsid w:val="002A271F"/>
    <w:rsid w:val="002A2D55"/>
    <w:rsid w:val="002A37F8"/>
    <w:rsid w:val="002A4C40"/>
    <w:rsid w:val="002A7A63"/>
    <w:rsid w:val="002A7CB3"/>
    <w:rsid w:val="002A7CEA"/>
    <w:rsid w:val="002A7D24"/>
    <w:rsid w:val="002B15FA"/>
    <w:rsid w:val="002B193F"/>
    <w:rsid w:val="002B1D99"/>
    <w:rsid w:val="002B431C"/>
    <w:rsid w:val="002B5622"/>
    <w:rsid w:val="002B5C67"/>
    <w:rsid w:val="002B5D9D"/>
    <w:rsid w:val="002B604C"/>
    <w:rsid w:val="002B626C"/>
    <w:rsid w:val="002B718A"/>
    <w:rsid w:val="002B73A6"/>
    <w:rsid w:val="002B7890"/>
    <w:rsid w:val="002B7E44"/>
    <w:rsid w:val="002C000E"/>
    <w:rsid w:val="002C00A2"/>
    <w:rsid w:val="002C1E38"/>
    <w:rsid w:val="002C2E1A"/>
    <w:rsid w:val="002C62F2"/>
    <w:rsid w:val="002D198E"/>
    <w:rsid w:val="002D25E8"/>
    <w:rsid w:val="002D49CC"/>
    <w:rsid w:val="002D4A95"/>
    <w:rsid w:val="002D5688"/>
    <w:rsid w:val="002D64F0"/>
    <w:rsid w:val="002D71A9"/>
    <w:rsid w:val="002E02D3"/>
    <w:rsid w:val="002E05D5"/>
    <w:rsid w:val="002E09F4"/>
    <w:rsid w:val="002E1B1E"/>
    <w:rsid w:val="002E1D4A"/>
    <w:rsid w:val="002E1ECA"/>
    <w:rsid w:val="002E2147"/>
    <w:rsid w:val="002E2A2E"/>
    <w:rsid w:val="002E2DF9"/>
    <w:rsid w:val="002E4120"/>
    <w:rsid w:val="002E5289"/>
    <w:rsid w:val="002E56C2"/>
    <w:rsid w:val="002E6AFF"/>
    <w:rsid w:val="002E7271"/>
    <w:rsid w:val="002E762C"/>
    <w:rsid w:val="002E76A0"/>
    <w:rsid w:val="002E788A"/>
    <w:rsid w:val="002F01D7"/>
    <w:rsid w:val="002F0646"/>
    <w:rsid w:val="002F06F2"/>
    <w:rsid w:val="002F0E59"/>
    <w:rsid w:val="002F203D"/>
    <w:rsid w:val="002F4BBA"/>
    <w:rsid w:val="002F72A2"/>
    <w:rsid w:val="0030277A"/>
    <w:rsid w:val="003032B9"/>
    <w:rsid w:val="00303409"/>
    <w:rsid w:val="00303904"/>
    <w:rsid w:val="003041AA"/>
    <w:rsid w:val="003055A7"/>
    <w:rsid w:val="003057E4"/>
    <w:rsid w:val="00306281"/>
    <w:rsid w:val="0030629F"/>
    <w:rsid w:val="00307448"/>
    <w:rsid w:val="003108A7"/>
    <w:rsid w:val="00310AC5"/>
    <w:rsid w:val="00311A54"/>
    <w:rsid w:val="00311A9C"/>
    <w:rsid w:val="003132FC"/>
    <w:rsid w:val="003142A9"/>
    <w:rsid w:val="00315B29"/>
    <w:rsid w:val="00315CE3"/>
    <w:rsid w:val="003161E9"/>
    <w:rsid w:val="003167CD"/>
    <w:rsid w:val="003171F6"/>
    <w:rsid w:val="0031726C"/>
    <w:rsid w:val="0031758F"/>
    <w:rsid w:val="0032299D"/>
    <w:rsid w:val="003239E6"/>
    <w:rsid w:val="003244A2"/>
    <w:rsid w:val="00330622"/>
    <w:rsid w:val="00331274"/>
    <w:rsid w:val="0033136E"/>
    <w:rsid w:val="00331E20"/>
    <w:rsid w:val="00332B1D"/>
    <w:rsid w:val="00333A3A"/>
    <w:rsid w:val="003345C9"/>
    <w:rsid w:val="003347FB"/>
    <w:rsid w:val="00334856"/>
    <w:rsid w:val="00335C96"/>
    <w:rsid w:val="003366D9"/>
    <w:rsid w:val="003369B1"/>
    <w:rsid w:val="00336B88"/>
    <w:rsid w:val="0033781D"/>
    <w:rsid w:val="003379A7"/>
    <w:rsid w:val="00340A7E"/>
    <w:rsid w:val="00341B1F"/>
    <w:rsid w:val="00341B97"/>
    <w:rsid w:val="00341CBB"/>
    <w:rsid w:val="00342212"/>
    <w:rsid w:val="00346FAF"/>
    <w:rsid w:val="0034759B"/>
    <w:rsid w:val="003503B9"/>
    <w:rsid w:val="0035043D"/>
    <w:rsid w:val="003509F3"/>
    <w:rsid w:val="00351053"/>
    <w:rsid w:val="0035274D"/>
    <w:rsid w:val="003527BE"/>
    <w:rsid w:val="00353118"/>
    <w:rsid w:val="003545E3"/>
    <w:rsid w:val="00355620"/>
    <w:rsid w:val="0035571C"/>
    <w:rsid w:val="00355DBB"/>
    <w:rsid w:val="00356E46"/>
    <w:rsid w:val="00360B7C"/>
    <w:rsid w:val="003615DB"/>
    <w:rsid w:val="003632B5"/>
    <w:rsid w:val="00364A75"/>
    <w:rsid w:val="003650B3"/>
    <w:rsid w:val="003656A5"/>
    <w:rsid w:val="0036611E"/>
    <w:rsid w:val="00366E5C"/>
    <w:rsid w:val="00370123"/>
    <w:rsid w:val="003708CF"/>
    <w:rsid w:val="0037165A"/>
    <w:rsid w:val="003718D0"/>
    <w:rsid w:val="0037224B"/>
    <w:rsid w:val="00372C00"/>
    <w:rsid w:val="00372D88"/>
    <w:rsid w:val="003740F9"/>
    <w:rsid w:val="003743E4"/>
    <w:rsid w:val="00374790"/>
    <w:rsid w:val="00374B27"/>
    <w:rsid w:val="003753D5"/>
    <w:rsid w:val="00375EEF"/>
    <w:rsid w:val="00376AC7"/>
    <w:rsid w:val="00376ECB"/>
    <w:rsid w:val="00377C5D"/>
    <w:rsid w:val="0038056A"/>
    <w:rsid w:val="003815B3"/>
    <w:rsid w:val="00381775"/>
    <w:rsid w:val="00381961"/>
    <w:rsid w:val="0038199F"/>
    <w:rsid w:val="003833C0"/>
    <w:rsid w:val="003863BC"/>
    <w:rsid w:val="00386746"/>
    <w:rsid w:val="0038783B"/>
    <w:rsid w:val="00390236"/>
    <w:rsid w:val="00390506"/>
    <w:rsid w:val="00392992"/>
    <w:rsid w:val="00394198"/>
    <w:rsid w:val="00397C39"/>
    <w:rsid w:val="003A094C"/>
    <w:rsid w:val="003A2E84"/>
    <w:rsid w:val="003A2EC5"/>
    <w:rsid w:val="003A378C"/>
    <w:rsid w:val="003A4DCC"/>
    <w:rsid w:val="003A5E9A"/>
    <w:rsid w:val="003A6B4F"/>
    <w:rsid w:val="003A6DBC"/>
    <w:rsid w:val="003A6FA6"/>
    <w:rsid w:val="003A7839"/>
    <w:rsid w:val="003A7C6C"/>
    <w:rsid w:val="003B0852"/>
    <w:rsid w:val="003B0D6F"/>
    <w:rsid w:val="003B1A94"/>
    <w:rsid w:val="003B1DCA"/>
    <w:rsid w:val="003B2D77"/>
    <w:rsid w:val="003B3CC3"/>
    <w:rsid w:val="003B4D62"/>
    <w:rsid w:val="003B51EA"/>
    <w:rsid w:val="003B587C"/>
    <w:rsid w:val="003B5949"/>
    <w:rsid w:val="003B6731"/>
    <w:rsid w:val="003B6FCF"/>
    <w:rsid w:val="003B733F"/>
    <w:rsid w:val="003B7A5F"/>
    <w:rsid w:val="003B7BA3"/>
    <w:rsid w:val="003C002E"/>
    <w:rsid w:val="003C1060"/>
    <w:rsid w:val="003C15A8"/>
    <w:rsid w:val="003C18EB"/>
    <w:rsid w:val="003C27E6"/>
    <w:rsid w:val="003C33BD"/>
    <w:rsid w:val="003C379F"/>
    <w:rsid w:val="003C676C"/>
    <w:rsid w:val="003C6A63"/>
    <w:rsid w:val="003C784F"/>
    <w:rsid w:val="003C7FF4"/>
    <w:rsid w:val="003D049B"/>
    <w:rsid w:val="003D06A6"/>
    <w:rsid w:val="003D14BD"/>
    <w:rsid w:val="003D179C"/>
    <w:rsid w:val="003D2FD4"/>
    <w:rsid w:val="003D4788"/>
    <w:rsid w:val="003D6492"/>
    <w:rsid w:val="003D7AB7"/>
    <w:rsid w:val="003E0638"/>
    <w:rsid w:val="003E082B"/>
    <w:rsid w:val="003E0D0A"/>
    <w:rsid w:val="003E1D26"/>
    <w:rsid w:val="003E3236"/>
    <w:rsid w:val="003E36EE"/>
    <w:rsid w:val="003E4354"/>
    <w:rsid w:val="003E4920"/>
    <w:rsid w:val="003E4AFA"/>
    <w:rsid w:val="003E5181"/>
    <w:rsid w:val="003E54E7"/>
    <w:rsid w:val="003E689E"/>
    <w:rsid w:val="003F099C"/>
    <w:rsid w:val="003F0E82"/>
    <w:rsid w:val="003F10F1"/>
    <w:rsid w:val="003F219E"/>
    <w:rsid w:val="003F325F"/>
    <w:rsid w:val="003F3ED0"/>
    <w:rsid w:val="003F487D"/>
    <w:rsid w:val="003F4CDA"/>
    <w:rsid w:val="003F4EFC"/>
    <w:rsid w:val="003F5378"/>
    <w:rsid w:val="003F585F"/>
    <w:rsid w:val="003F6963"/>
    <w:rsid w:val="00400A23"/>
    <w:rsid w:val="00402792"/>
    <w:rsid w:val="00402886"/>
    <w:rsid w:val="0040349A"/>
    <w:rsid w:val="004037EA"/>
    <w:rsid w:val="00403C5C"/>
    <w:rsid w:val="00403EBC"/>
    <w:rsid w:val="00407516"/>
    <w:rsid w:val="00410092"/>
    <w:rsid w:val="004131AD"/>
    <w:rsid w:val="004137B6"/>
    <w:rsid w:val="004141AD"/>
    <w:rsid w:val="00414B29"/>
    <w:rsid w:val="00415645"/>
    <w:rsid w:val="00417D9A"/>
    <w:rsid w:val="00417DB6"/>
    <w:rsid w:val="00421505"/>
    <w:rsid w:val="00421945"/>
    <w:rsid w:val="00422219"/>
    <w:rsid w:val="0042268E"/>
    <w:rsid w:val="0042312D"/>
    <w:rsid w:val="0042357F"/>
    <w:rsid w:val="00423969"/>
    <w:rsid w:val="00424996"/>
    <w:rsid w:val="0042520E"/>
    <w:rsid w:val="00425399"/>
    <w:rsid w:val="004258ED"/>
    <w:rsid w:val="0042651E"/>
    <w:rsid w:val="0042742F"/>
    <w:rsid w:val="0043035E"/>
    <w:rsid w:val="00430D8A"/>
    <w:rsid w:val="00430D9D"/>
    <w:rsid w:val="00431086"/>
    <w:rsid w:val="00431BFF"/>
    <w:rsid w:val="004320E8"/>
    <w:rsid w:val="004331A0"/>
    <w:rsid w:val="004333BF"/>
    <w:rsid w:val="004336CA"/>
    <w:rsid w:val="00433A0A"/>
    <w:rsid w:val="00433AF7"/>
    <w:rsid w:val="00434ACE"/>
    <w:rsid w:val="00434F60"/>
    <w:rsid w:val="00434FEE"/>
    <w:rsid w:val="0044082F"/>
    <w:rsid w:val="004415F6"/>
    <w:rsid w:val="00441C89"/>
    <w:rsid w:val="00442078"/>
    <w:rsid w:val="00442DD7"/>
    <w:rsid w:val="00443146"/>
    <w:rsid w:val="00443744"/>
    <w:rsid w:val="004461A2"/>
    <w:rsid w:val="00446C2D"/>
    <w:rsid w:val="00450861"/>
    <w:rsid w:val="00451501"/>
    <w:rsid w:val="004531F1"/>
    <w:rsid w:val="00454F3E"/>
    <w:rsid w:val="00455927"/>
    <w:rsid w:val="00455BA3"/>
    <w:rsid w:val="004573CD"/>
    <w:rsid w:val="0045787D"/>
    <w:rsid w:val="004578DA"/>
    <w:rsid w:val="00457A3E"/>
    <w:rsid w:val="00457EE5"/>
    <w:rsid w:val="0046109B"/>
    <w:rsid w:val="00461E47"/>
    <w:rsid w:val="00465BCC"/>
    <w:rsid w:val="00465E65"/>
    <w:rsid w:val="004660DE"/>
    <w:rsid w:val="004700E2"/>
    <w:rsid w:val="00470C16"/>
    <w:rsid w:val="00470DC1"/>
    <w:rsid w:val="00471CB5"/>
    <w:rsid w:val="00472E20"/>
    <w:rsid w:val="00473AC6"/>
    <w:rsid w:val="004743D5"/>
    <w:rsid w:val="004746EE"/>
    <w:rsid w:val="00475200"/>
    <w:rsid w:val="00475620"/>
    <w:rsid w:val="00475DDC"/>
    <w:rsid w:val="004766B2"/>
    <w:rsid w:val="00476783"/>
    <w:rsid w:val="00476D0E"/>
    <w:rsid w:val="00476E74"/>
    <w:rsid w:val="00476F74"/>
    <w:rsid w:val="004770C5"/>
    <w:rsid w:val="0048079D"/>
    <w:rsid w:val="004828C5"/>
    <w:rsid w:val="00482BA9"/>
    <w:rsid w:val="004842DA"/>
    <w:rsid w:val="004846FB"/>
    <w:rsid w:val="00484AA0"/>
    <w:rsid w:val="00484FBF"/>
    <w:rsid w:val="00485697"/>
    <w:rsid w:val="00485A5F"/>
    <w:rsid w:val="0048639A"/>
    <w:rsid w:val="004872E3"/>
    <w:rsid w:val="00490539"/>
    <w:rsid w:val="004906D8"/>
    <w:rsid w:val="0049264A"/>
    <w:rsid w:val="00492E53"/>
    <w:rsid w:val="00493B69"/>
    <w:rsid w:val="00493EAE"/>
    <w:rsid w:val="00494EE2"/>
    <w:rsid w:val="00495D47"/>
    <w:rsid w:val="004A0433"/>
    <w:rsid w:val="004A0FB0"/>
    <w:rsid w:val="004A1537"/>
    <w:rsid w:val="004A180B"/>
    <w:rsid w:val="004A213A"/>
    <w:rsid w:val="004A2260"/>
    <w:rsid w:val="004A2D08"/>
    <w:rsid w:val="004A2EBB"/>
    <w:rsid w:val="004A7830"/>
    <w:rsid w:val="004B00D2"/>
    <w:rsid w:val="004B04E0"/>
    <w:rsid w:val="004B0A85"/>
    <w:rsid w:val="004B1EDE"/>
    <w:rsid w:val="004B2648"/>
    <w:rsid w:val="004B2B60"/>
    <w:rsid w:val="004B2F47"/>
    <w:rsid w:val="004B308D"/>
    <w:rsid w:val="004B33D8"/>
    <w:rsid w:val="004B3E75"/>
    <w:rsid w:val="004B43E8"/>
    <w:rsid w:val="004B46E3"/>
    <w:rsid w:val="004B5E26"/>
    <w:rsid w:val="004B622F"/>
    <w:rsid w:val="004B65AC"/>
    <w:rsid w:val="004C04CB"/>
    <w:rsid w:val="004C05CA"/>
    <w:rsid w:val="004C1312"/>
    <w:rsid w:val="004C1527"/>
    <w:rsid w:val="004C1588"/>
    <w:rsid w:val="004C2372"/>
    <w:rsid w:val="004C2D3C"/>
    <w:rsid w:val="004C48DD"/>
    <w:rsid w:val="004C5B5D"/>
    <w:rsid w:val="004C64C2"/>
    <w:rsid w:val="004C64E0"/>
    <w:rsid w:val="004C6B41"/>
    <w:rsid w:val="004C6D1B"/>
    <w:rsid w:val="004C6DD7"/>
    <w:rsid w:val="004D05FA"/>
    <w:rsid w:val="004D0D1C"/>
    <w:rsid w:val="004D1BA0"/>
    <w:rsid w:val="004D1E87"/>
    <w:rsid w:val="004D20C5"/>
    <w:rsid w:val="004D21C1"/>
    <w:rsid w:val="004D2C05"/>
    <w:rsid w:val="004D3578"/>
    <w:rsid w:val="004D3BE6"/>
    <w:rsid w:val="004D47AD"/>
    <w:rsid w:val="004D480C"/>
    <w:rsid w:val="004D48C3"/>
    <w:rsid w:val="004D4DE2"/>
    <w:rsid w:val="004D52DD"/>
    <w:rsid w:val="004D66E3"/>
    <w:rsid w:val="004D6C85"/>
    <w:rsid w:val="004D70AF"/>
    <w:rsid w:val="004D70D7"/>
    <w:rsid w:val="004D7263"/>
    <w:rsid w:val="004D76ED"/>
    <w:rsid w:val="004D7A93"/>
    <w:rsid w:val="004E021F"/>
    <w:rsid w:val="004E1079"/>
    <w:rsid w:val="004E1A77"/>
    <w:rsid w:val="004E2131"/>
    <w:rsid w:val="004E2B39"/>
    <w:rsid w:val="004E4587"/>
    <w:rsid w:val="004E4D17"/>
    <w:rsid w:val="004E5180"/>
    <w:rsid w:val="004E5493"/>
    <w:rsid w:val="004E56A7"/>
    <w:rsid w:val="004E6F9B"/>
    <w:rsid w:val="004E77E3"/>
    <w:rsid w:val="004F102F"/>
    <w:rsid w:val="004F1174"/>
    <w:rsid w:val="004F2044"/>
    <w:rsid w:val="004F20C9"/>
    <w:rsid w:val="004F2690"/>
    <w:rsid w:val="004F31F8"/>
    <w:rsid w:val="004F37B9"/>
    <w:rsid w:val="004F3BE6"/>
    <w:rsid w:val="004F3E0E"/>
    <w:rsid w:val="004F4966"/>
    <w:rsid w:val="004F5553"/>
    <w:rsid w:val="004F5CBA"/>
    <w:rsid w:val="004F6E05"/>
    <w:rsid w:val="004F71D2"/>
    <w:rsid w:val="004F7268"/>
    <w:rsid w:val="005017F6"/>
    <w:rsid w:val="00501DF4"/>
    <w:rsid w:val="0050246A"/>
    <w:rsid w:val="0050353F"/>
    <w:rsid w:val="0050355E"/>
    <w:rsid w:val="00503843"/>
    <w:rsid w:val="00503BFC"/>
    <w:rsid w:val="005041B3"/>
    <w:rsid w:val="00506A38"/>
    <w:rsid w:val="00507009"/>
    <w:rsid w:val="00510FE2"/>
    <w:rsid w:val="005119F0"/>
    <w:rsid w:val="00513A56"/>
    <w:rsid w:val="00514110"/>
    <w:rsid w:val="00516793"/>
    <w:rsid w:val="005209BE"/>
    <w:rsid w:val="00521535"/>
    <w:rsid w:val="0052166B"/>
    <w:rsid w:val="00521C03"/>
    <w:rsid w:val="00521D15"/>
    <w:rsid w:val="005236DC"/>
    <w:rsid w:val="0052371B"/>
    <w:rsid w:val="00523AFD"/>
    <w:rsid w:val="0052441A"/>
    <w:rsid w:val="00524FFE"/>
    <w:rsid w:val="00526499"/>
    <w:rsid w:val="00527274"/>
    <w:rsid w:val="00527C10"/>
    <w:rsid w:val="00527EF8"/>
    <w:rsid w:val="0053071F"/>
    <w:rsid w:val="005322E7"/>
    <w:rsid w:val="00533EEC"/>
    <w:rsid w:val="00534460"/>
    <w:rsid w:val="005346BD"/>
    <w:rsid w:val="005346FD"/>
    <w:rsid w:val="005347A9"/>
    <w:rsid w:val="005347ED"/>
    <w:rsid w:val="00534F10"/>
    <w:rsid w:val="00535450"/>
    <w:rsid w:val="0053581D"/>
    <w:rsid w:val="00535989"/>
    <w:rsid w:val="005364D3"/>
    <w:rsid w:val="0053666E"/>
    <w:rsid w:val="00537A4B"/>
    <w:rsid w:val="005401AC"/>
    <w:rsid w:val="005409A2"/>
    <w:rsid w:val="00541E5B"/>
    <w:rsid w:val="00543278"/>
    <w:rsid w:val="0054429C"/>
    <w:rsid w:val="00544384"/>
    <w:rsid w:val="005444BE"/>
    <w:rsid w:val="00544681"/>
    <w:rsid w:val="005448CB"/>
    <w:rsid w:val="0054531C"/>
    <w:rsid w:val="005455A2"/>
    <w:rsid w:val="0054685F"/>
    <w:rsid w:val="0054703D"/>
    <w:rsid w:val="00547367"/>
    <w:rsid w:val="00547A87"/>
    <w:rsid w:val="00547B8C"/>
    <w:rsid w:val="00550E04"/>
    <w:rsid w:val="00550F11"/>
    <w:rsid w:val="00553057"/>
    <w:rsid w:val="005530BD"/>
    <w:rsid w:val="00553D0F"/>
    <w:rsid w:val="00554F8D"/>
    <w:rsid w:val="00555FAE"/>
    <w:rsid w:val="005632FA"/>
    <w:rsid w:val="00565EEC"/>
    <w:rsid w:val="00566A57"/>
    <w:rsid w:val="00567917"/>
    <w:rsid w:val="005707A4"/>
    <w:rsid w:val="00570E38"/>
    <w:rsid w:val="005715F0"/>
    <w:rsid w:val="00571C15"/>
    <w:rsid w:val="00572513"/>
    <w:rsid w:val="0057255B"/>
    <w:rsid w:val="00572AE5"/>
    <w:rsid w:val="00572DF8"/>
    <w:rsid w:val="00574132"/>
    <w:rsid w:val="0057581E"/>
    <w:rsid w:val="00575BEC"/>
    <w:rsid w:val="00577144"/>
    <w:rsid w:val="005774FE"/>
    <w:rsid w:val="005806CD"/>
    <w:rsid w:val="00580E57"/>
    <w:rsid w:val="00581339"/>
    <w:rsid w:val="00581A72"/>
    <w:rsid w:val="00582373"/>
    <w:rsid w:val="00582A9A"/>
    <w:rsid w:val="00584F82"/>
    <w:rsid w:val="005852D2"/>
    <w:rsid w:val="005857A9"/>
    <w:rsid w:val="00586371"/>
    <w:rsid w:val="0059024C"/>
    <w:rsid w:val="00590579"/>
    <w:rsid w:val="005937C3"/>
    <w:rsid w:val="00593CE0"/>
    <w:rsid w:val="00594D63"/>
    <w:rsid w:val="00595158"/>
    <w:rsid w:val="00595600"/>
    <w:rsid w:val="0059799F"/>
    <w:rsid w:val="005A03C2"/>
    <w:rsid w:val="005A08A3"/>
    <w:rsid w:val="005A0F6F"/>
    <w:rsid w:val="005A3779"/>
    <w:rsid w:val="005A384F"/>
    <w:rsid w:val="005A3C86"/>
    <w:rsid w:val="005A5C34"/>
    <w:rsid w:val="005A5F07"/>
    <w:rsid w:val="005A6BD8"/>
    <w:rsid w:val="005A6EA9"/>
    <w:rsid w:val="005A70A7"/>
    <w:rsid w:val="005A7147"/>
    <w:rsid w:val="005A78A3"/>
    <w:rsid w:val="005B0527"/>
    <w:rsid w:val="005B17DA"/>
    <w:rsid w:val="005B1AC0"/>
    <w:rsid w:val="005B1F1B"/>
    <w:rsid w:val="005B25DE"/>
    <w:rsid w:val="005B28CB"/>
    <w:rsid w:val="005B3B2B"/>
    <w:rsid w:val="005B3B91"/>
    <w:rsid w:val="005B4397"/>
    <w:rsid w:val="005B44D6"/>
    <w:rsid w:val="005B5173"/>
    <w:rsid w:val="005B593B"/>
    <w:rsid w:val="005B5A6F"/>
    <w:rsid w:val="005B5AF2"/>
    <w:rsid w:val="005C058F"/>
    <w:rsid w:val="005C1FAE"/>
    <w:rsid w:val="005C1FB7"/>
    <w:rsid w:val="005C37F0"/>
    <w:rsid w:val="005C3935"/>
    <w:rsid w:val="005C408A"/>
    <w:rsid w:val="005C4097"/>
    <w:rsid w:val="005C66C5"/>
    <w:rsid w:val="005C6B62"/>
    <w:rsid w:val="005C6E74"/>
    <w:rsid w:val="005D0B78"/>
    <w:rsid w:val="005D1705"/>
    <w:rsid w:val="005D26E0"/>
    <w:rsid w:val="005D33EF"/>
    <w:rsid w:val="005D5A50"/>
    <w:rsid w:val="005D5AA6"/>
    <w:rsid w:val="005D5D77"/>
    <w:rsid w:val="005D5DE4"/>
    <w:rsid w:val="005D5E2A"/>
    <w:rsid w:val="005D7C1A"/>
    <w:rsid w:val="005D7CAF"/>
    <w:rsid w:val="005E02B4"/>
    <w:rsid w:val="005E088E"/>
    <w:rsid w:val="005E27AD"/>
    <w:rsid w:val="005E28E6"/>
    <w:rsid w:val="005E2B53"/>
    <w:rsid w:val="005E59F4"/>
    <w:rsid w:val="005E6286"/>
    <w:rsid w:val="005E68AC"/>
    <w:rsid w:val="005E6FA2"/>
    <w:rsid w:val="005E7F76"/>
    <w:rsid w:val="005F07BB"/>
    <w:rsid w:val="005F1293"/>
    <w:rsid w:val="005F1381"/>
    <w:rsid w:val="005F2410"/>
    <w:rsid w:val="005F27D3"/>
    <w:rsid w:val="005F2B37"/>
    <w:rsid w:val="005F3112"/>
    <w:rsid w:val="005F5A1D"/>
    <w:rsid w:val="006002E0"/>
    <w:rsid w:val="006012EB"/>
    <w:rsid w:val="00601474"/>
    <w:rsid w:val="00601B03"/>
    <w:rsid w:val="00601F39"/>
    <w:rsid w:val="0060208F"/>
    <w:rsid w:val="0060276B"/>
    <w:rsid w:val="00602F68"/>
    <w:rsid w:val="00603B09"/>
    <w:rsid w:val="006062FA"/>
    <w:rsid w:val="00606D0F"/>
    <w:rsid w:val="0060721B"/>
    <w:rsid w:val="00607EDC"/>
    <w:rsid w:val="00612D5A"/>
    <w:rsid w:val="0061408D"/>
    <w:rsid w:val="006153C2"/>
    <w:rsid w:val="0062089E"/>
    <w:rsid w:val="00621373"/>
    <w:rsid w:val="006256F9"/>
    <w:rsid w:val="0062613E"/>
    <w:rsid w:val="006268A3"/>
    <w:rsid w:val="00626C9A"/>
    <w:rsid w:val="006276AD"/>
    <w:rsid w:val="00627AC0"/>
    <w:rsid w:val="0063163C"/>
    <w:rsid w:val="006339B7"/>
    <w:rsid w:val="00633AB2"/>
    <w:rsid w:val="00633C28"/>
    <w:rsid w:val="00633C95"/>
    <w:rsid w:val="006346E5"/>
    <w:rsid w:val="00635A93"/>
    <w:rsid w:val="006363CD"/>
    <w:rsid w:val="00636E15"/>
    <w:rsid w:val="00637B7B"/>
    <w:rsid w:val="006401CD"/>
    <w:rsid w:val="00640B86"/>
    <w:rsid w:val="00640C97"/>
    <w:rsid w:val="00640EFB"/>
    <w:rsid w:val="00641335"/>
    <w:rsid w:val="00642A2D"/>
    <w:rsid w:val="00642A3B"/>
    <w:rsid w:val="0064484E"/>
    <w:rsid w:val="00645251"/>
    <w:rsid w:val="00645392"/>
    <w:rsid w:val="00645837"/>
    <w:rsid w:val="006465D7"/>
    <w:rsid w:val="00646909"/>
    <w:rsid w:val="006514B1"/>
    <w:rsid w:val="00651E56"/>
    <w:rsid w:val="00652204"/>
    <w:rsid w:val="00652532"/>
    <w:rsid w:val="006527C0"/>
    <w:rsid w:val="006529A0"/>
    <w:rsid w:val="0065372B"/>
    <w:rsid w:val="00653FA5"/>
    <w:rsid w:val="00654797"/>
    <w:rsid w:val="00654CE5"/>
    <w:rsid w:val="00655DE7"/>
    <w:rsid w:val="0065664A"/>
    <w:rsid w:val="0066111A"/>
    <w:rsid w:val="006628F8"/>
    <w:rsid w:val="00663E04"/>
    <w:rsid w:val="006647F5"/>
    <w:rsid w:val="006652FF"/>
    <w:rsid w:val="0066555B"/>
    <w:rsid w:val="00665618"/>
    <w:rsid w:val="0067027F"/>
    <w:rsid w:val="006744E5"/>
    <w:rsid w:val="00676D78"/>
    <w:rsid w:val="00677A78"/>
    <w:rsid w:val="00677F84"/>
    <w:rsid w:val="00680AD1"/>
    <w:rsid w:val="00684EBC"/>
    <w:rsid w:val="0068556E"/>
    <w:rsid w:val="00686924"/>
    <w:rsid w:val="00686D5B"/>
    <w:rsid w:val="00687B63"/>
    <w:rsid w:val="00687F2B"/>
    <w:rsid w:val="00690F25"/>
    <w:rsid w:val="00693147"/>
    <w:rsid w:val="0069317F"/>
    <w:rsid w:val="00694C3D"/>
    <w:rsid w:val="00695FF4"/>
    <w:rsid w:val="00696573"/>
    <w:rsid w:val="00697846"/>
    <w:rsid w:val="006978D3"/>
    <w:rsid w:val="006A090B"/>
    <w:rsid w:val="006A22CA"/>
    <w:rsid w:val="006A29BC"/>
    <w:rsid w:val="006A2D6B"/>
    <w:rsid w:val="006A44E5"/>
    <w:rsid w:val="006A46C9"/>
    <w:rsid w:val="006A4E45"/>
    <w:rsid w:val="006A58CF"/>
    <w:rsid w:val="006A5A82"/>
    <w:rsid w:val="006A5C23"/>
    <w:rsid w:val="006B0C09"/>
    <w:rsid w:val="006B14A2"/>
    <w:rsid w:val="006B2325"/>
    <w:rsid w:val="006B2CF4"/>
    <w:rsid w:val="006B2EE5"/>
    <w:rsid w:val="006B371E"/>
    <w:rsid w:val="006B410A"/>
    <w:rsid w:val="006B48E6"/>
    <w:rsid w:val="006B5C2B"/>
    <w:rsid w:val="006B61B4"/>
    <w:rsid w:val="006B6D24"/>
    <w:rsid w:val="006C00D4"/>
    <w:rsid w:val="006C1BC1"/>
    <w:rsid w:val="006C1C67"/>
    <w:rsid w:val="006C3724"/>
    <w:rsid w:val="006C3F2B"/>
    <w:rsid w:val="006C42E3"/>
    <w:rsid w:val="006C56F6"/>
    <w:rsid w:val="006C5983"/>
    <w:rsid w:val="006C75EC"/>
    <w:rsid w:val="006C7A23"/>
    <w:rsid w:val="006D045D"/>
    <w:rsid w:val="006D16E5"/>
    <w:rsid w:val="006D19F9"/>
    <w:rsid w:val="006D23F3"/>
    <w:rsid w:val="006D27E0"/>
    <w:rsid w:val="006D2B97"/>
    <w:rsid w:val="006D3FF2"/>
    <w:rsid w:val="006D4451"/>
    <w:rsid w:val="006D5960"/>
    <w:rsid w:val="006D6D96"/>
    <w:rsid w:val="006D7159"/>
    <w:rsid w:val="006E027C"/>
    <w:rsid w:val="006E0C5B"/>
    <w:rsid w:val="006E0D69"/>
    <w:rsid w:val="006E1243"/>
    <w:rsid w:val="006E3BA3"/>
    <w:rsid w:val="006E3C7F"/>
    <w:rsid w:val="006E6311"/>
    <w:rsid w:val="006E67E2"/>
    <w:rsid w:val="006F162E"/>
    <w:rsid w:val="006F26D7"/>
    <w:rsid w:val="006F2E3F"/>
    <w:rsid w:val="006F39CB"/>
    <w:rsid w:val="006F40B0"/>
    <w:rsid w:val="006F4974"/>
    <w:rsid w:val="006F52AF"/>
    <w:rsid w:val="006F571B"/>
    <w:rsid w:val="006F671B"/>
    <w:rsid w:val="006F6D01"/>
    <w:rsid w:val="006F7441"/>
    <w:rsid w:val="0070085E"/>
    <w:rsid w:val="00700E90"/>
    <w:rsid w:val="00700E94"/>
    <w:rsid w:val="0070289B"/>
    <w:rsid w:val="007038C6"/>
    <w:rsid w:val="00703ABE"/>
    <w:rsid w:val="0070539D"/>
    <w:rsid w:val="00706720"/>
    <w:rsid w:val="0070692B"/>
    <w:rsid w:val="00707DB7"/>
    <w:rsid w:val="00707F23"/>
    <w:rsid w:val="007106FF"/>
    <w:rsid w:val="00710CA9"/>
    <w:rsid w:val="00711002"/>
    <w:rsid w:val="0071100F"/>
    <w:rsid w:val="00712CF3"/>
    <w:rsid w:val="00712DA9"/>
    <w:rsid w:val="00713BE1"/>
    <w:rsid w:val="007142EF"/>
    <w:rsid w:val="0071474F"/>
    <w:rsid w:val="007156D8"/>
    <w:rsid w:val="00715DAD"/>
    <w:rsid w:val="00716EF6"/>
    <w:rsid w:val="007170C6"/>
    <w:rsid w:val="00717E11"/>
    <w:rsid w:val="00717EEB"/>
    <w:rsid w:val="007209ED"/>
    <w:rsid w:val="00720A90"/>
    <w:rsid w:val="00721B9E"/>
    <w:rsid w:val="00722746"/>
    <w:rsid w:val="00722961"/>
    <w:rsid w:val="007231E5"/>
    <w:rsid w:val="0072428E"/>
    <w:rsid w:val="007242FC"/>
    <w:rsid w:val="00724485"/>
    <w:rsid w:val="007257A3"/>
    <w:rsid w:val="007258BE"/>
    <w:rsid w:val="007260F7"/>
    <w:rsid w:val="00726BF6"/>
    <w:rsid w:val="00727221"/>
    <w:rsid w:val="00727C42"/>
    <w:rsid w:val="00732584"/>
    <w:rsid w:val="00732616"/>
    <w:rsid w:val="00732658"/>
    <w:rsid w:val="00732748"/>
    <w:rsid w:val="00732BE8"/>
    <w:rsid w:val="00733156"/>
    <w:rsid w:val="0073350F"/>
    <w:rsid w:val="00734970"/>
    <w:rsid w:val="007351EC"/>
    <w:rsid w:val="00735799"/>
    <w:rsid w:val="007361FE"/>
    <w:rsid w:val="00737686"/>
    <w:rsid w:val="00740680"/>
    <w:rsid w:val="007408A7"/>
    <w:rsid w:val="0074094A"/>
    <w:rsid w:val="00741964"/>
    <w:rsid w:val="00741F3E"/>
    <w:rsid w:val="00742E4F"/>
    <w:rsid w:val="007433FF"/>
    <w:rsid w:val="00743792"/>
    <w:rsid w:val="0074455F"/>
    <w:rsid w:val="00744AF2"/>
    <w:rsid w:val="0074552C"/>
    <w:rsid w:val="0074623B"/>
    <w:rsid w:val="00746C8D"/>
    <w:rsid w:val="0074761F"/>
    <w:rsid w:val="00747BD0"/>
    <w:rsid w:val="00750680"/>
    <w:rsid w:val="007518C5"/>
    <w:rsid w:val="007525D2"/>
    <w:rsid w:val="00752E9E"/>
    <w:rsid w:val="00753B10"/>
    <w:rsid w:val="00753CFD"/>
    <w:rsid w:val="00753D46"/>
    <w:rsid w:val="007559E9"/>
    <w:rsid w:val="00756A69"/>
    <w:rsid w:val="00756D4D"/>
    <w:rsid w:val="00760ED2"/>
    <w:rsid w:val="00761403"/>
    <w:rsid w:val="00762047"/>
    <w:rsid w:val="00762918"/>
    <w:rsid w:val="00762F4B"/>
    <w:rsid w:val="00764AAC"/>
    <w:rsid w:val="00764FC9"/>
    <w:rsid w:val="007650F4"/>
    <w:rsid w:val="00765E80"/>
    <w:rsid w:val="00766550"/>
    <w:rsid w:val="00766EC2"/>
    <w:rsid w:val="00767C24"/>
    <w:rsid w:val="00771449"/>
    <w:rsid w:val="007714B7"/>
    <w:rsid w:val="007714C4"/>
    <w:rsid w:val="00771669"/>
    <w:rsid w:val="0077234F"/>
    <w:rsid w:val="0077384E"/>
    <w:rsid w:val="007738EF"/>
    <w:rsid w:val="00774A33"/>
    <w:rsid w:val="00774DF6"/>
    <w:rsid w:val="00777186"/>
    <w:rsid w:val="00777C91"/>
    <w:rsid w:val="00777E44"/>
    <w:rsid w:val="007805F6"/>
    <w:rsid w:val="00780BFD"/>
    <w:rsid w:val="00780F95"/>
    <w:rsid w:val="0078132F"/>
    <w:rsid w:val="0078203D"/>
    <w:rsid w:val="0078249F"/>
    <w:rsid w:val="007824A1"/>
    <w:rsid w:val="00782B61"/>
    <w:rsid w:val="00784EAB"/>
    <w:rsid w:val="00785543"/>
    <w:rsid w:val="007907F7"/>
    <w:rsid w:val="00791D6D"/>
    <w:rsid w:val="007921D4"/>
    <w:rsid w:val="007935AF"/>
    <w:rsid w:val="00793AEB"/>
    <w:rsid w:val="00793CFC"/>
    <w:rsid w:val="00794DBC"/>
    <w:rsid w:val="00795158"/>
    <w:rsid w:val="007970F4"/>
    <w:rsid w:val="00797121"/>
    <w:rsid w:val="007974A9"/>
    <w:rsid w:val="00797959"/>
    <w:rsid w:val="007A0116"/>
    <w:rsid w:val="007A0468"/>
    <w:rsid w:val="007A0E02"/>
    <w:rsid w:val="007A1407"/>
    <w:rsid w:val="007A1968"/>
    <w:rsid w:val="007A360E"/>
    <w:rsid w:val="007A3EC6"/>
    <w:rsid w:val="007A4AD0"/>
    <w:rsid w:val="007A4C3C"/>
    <w:rsid w:val="007A4D6D"/>
    <w:rsid w:val="007A77F8"/>
    <w:rsid w:val="007B04D4"/>
    <w:rsid w:val="007B076B"/>
    <w:rsid w:val="007B1287"/>
    <w:rsid w:val="007B2616"/>
    <w:rsid w:val="007B2966"/>
    <w:rsid w:val="007B32AF"/>
    <w:rsid w:val="007B383B"/>
    <w:rsid w:val="007B4AAE"/>
    <w:rsid w:val="007B4CCD"/>
    <w:rsid w:val="007B5951"/>
    <w:rsid w:val="007B5AF5"/>
    <w:rsid w:val="007B7428"/>
    <w:rsid w:val="007C14F0"/>
    <w:rsid w:val="007C256B"/>
    <w:rsid w:val="007C25AD"/>
    <w:rsid w:val="007C3393"/>
    <w:rsid w:val="007C3A50"/>
    <w:rsid w:val="007C487B"/>
    <w:rsid w:val="007C4BE8"/>
    <w:rsid w:val="007C5562"/>
    <w:rsid w:val="007C55E3"/>
    <w:rsid w:val="007C5AE5"/>
    <w:rsid w:val="007C72B7"/>
    <w:rsid w:val="007D0E66"/>
    <w:rsid w:val="007D0F3E"/>
    <w:rsid w:val="007D11DC"/>
    <w:rsid w:val="007D1BA0"/>
    <w:rsid w:val="007D2799"/>
    <w:rsid w:val="007D2A83"/>
    <w:rsid w:val="007D4C6B"/>
    <w:rsid w:val="007D4E60"/>
    <w:rsid w:val="007D5239"/>
    <w:rsid w:val="007D57D0"/>
    <w:rsid w:val="007D6691"/>
    <w:rsid w:val="007D6EA1"/>
    <w:rsid w:val="007D707C"/>
    <w:rsid w:val="007E112E"/>
    <w:rsid w:val="007E214D"/>
    <w:rsid w:val="007E2263"/>
    <w:rsid w:val="007E2CB5"/>
    <w:rsid w:val="007E3B04"/>
    <w:rsid w:val="007E3CA3"/>
    <w:rsid w:val="007E3DC3"/>
    <w:rsid w:val="007E3F56"/>
    <w:rsid w:val="007E4CAB"/>
    <w:rsid w:val="007E50A2"/>
    <w:rsid w:val="007E53B9"/>
    <w:rsid w:val="007E593F"/>
    <w:rsid w:val="007E5F68"/>
    <w:rsid w:val="007E6B53"/>
    <w:rsid w:val="007E70F1"/>
    <w:rsid w:val="007F08C5"/>
    <w:rsid w:val="007F0A41"/>
    <w:rsid w:val="007F342A"/>
    <w:rsid w:val="007F3A44"/>
    <w:rsid w:val="007F3BAC"/>
    <w:rsid w:val="007F44B7"/>
    <w:rsid w:val="007F5817"/>
    <w:rsid w:val="007F784F"/>
    <w:rsid w:val="008000EF"/>
    <w:rsid w:val="008004FE"/>
    <w:rsid w:val="008006DA"/>
    <w:rsid w:val="00801E1A"/>
    <w:rsid w:val="008032D5"/>
    <w:rsid w:val="00805A6C"/>
    <w:rsid w:val="00806037"/>
    <w:rsid w:val="00807402"/>
    <w:rsid w:val="008078A7"/>
    <w:rsid w:val="008115B0"/>
    <w:rsid w:val="00811638"/>
    <w:rsid w:val="00811C95"/>
    <w:rsid w:val="00811F80"/>
    <w:rsid w:val="00813569"/>
    <w:rsid w:val="0081378A"/>
    <w:rsid w:val="00814B34"/>
    <w:rsid w:val="008151B7"/>
    <w:rsid w:val="008157BE"/>
    <w:rsid w:val="008157EA"/>
    <w:rsid w:val="008158AE"/>
    <w:rsid w:val="00815A36"/>
    <w:rsid w:val="00817C88"/>
    <w:rsid w:val="00820D3B"/>
    <w:rsid w:val="00821121"/>
    <w:rsid w:val="00821CE9"/>
    <w:rsid w:val="00823FF4"/>
    <w:rsid w:val="008261BC"/>
    <w:rsid w:val="00826DF8"/>
    <w:rsid w:val="00827448"/>
    <w:rsid w:val="008275A7"/>
    <w:rsid w:val="0082784C"/>
    <w:rsid w:val="008303F1"/>
    <w:rsid w:val="00832D0A"/>
    <w:rsid w:val="008336EA"/>
    <w:rsid w:val="008339EA"/>
    <w:rsid w:val="00833D07"/>
    <w:rsid w:val="00833E27"/>
    <w:rsid w:val="00833E66"/>
    <w:rsid w:val="008348DA"/>
    <w:rsid w:val="00837979"/>
    <w:rsid w:val="00837C2E"/>
    <w:rsid w:val="008405DD"/>
    <w:rsid w:val="0084206B"/>
    <w:rsid w:val="008423D8"/>
    <w:rsid w:val="0084317A"/>
    <w:rsid w:val="00845B4A"/>
    <w:rsid w:val="00845C2F"/>
    <w:rsid w:val="00845E36"/>
    <w:rsid w:val="00846532"/>
    <w:rsid w:val="00846DD9"/>
    <w:rsid w:val="00846FD3"/>
    <w:rsid w:val="00850C23"/>
    <w:rsid w:val="00850EE7"/>
    <w:rsid w:val="00850FCA"/>
    <w:rsid w:val="00851531"/>
    <w:rsid w:val="00852191"/>
    <w:rsid w:val="008527E7"/>
    <w:rsid w:val="008532D2"/>
    <w:rsid w:val="008542F0"/>
    <w:rsid w:val="00855956"/>
    <w:rsid w:val="00855BD6"/>
    <w:rsid w:val="008565AA"/>
    <w:rsid w:val="00862521"/>
    <w:rsid w:val="0086297F"/>
    <w:rsid w:val="008631E4"/>
    <w:rsid w:val="00865760"/>
    <w:rsid w:val="00865B21"/>
    <w:rsid w:val="00866FA2"/>
    <w:rsid w:val="008676ED"/>
    <w:rsid w:val="00867A01"/>
    <w:rsid w:val="00867D39"/>
    <w:rsid w:val="0087149B"/>
    <w:rsid w:val="00871F21"/>
    <w:rsid w:val="00873052"/>
    <w:rsid w:val="008739E6"/>
    <w:rsid w:val="008767D5"/>
    <w:rsid w:val="00881336"/>
    <w:rsid w:val="00881E44"/>
    <w:rsid w:val="00882203"/>
    <w:rsid w:val="00882572"/>
    <w:rsid w:val="00883E59"/>
    <w:rsid w:val="0088457B"/>
    <w:rsid w:val="008851E7"/>
    <w:rsid w:val="008856F4"/>
    <w:rsid w:val="00885EFE"/>
    <w:rsid w:val="00885FA4"/>
    <w:rsid w:val="008865E6"/>
    <w:rsid w:val="008908A9"/>
    <w:rsid w:val="00890D4C"/>
    <w:rsid w:val="00892B9E"/>
    <w:rsid w:val="00893155"/>
    <w:rsid w:val="00894B5A"/>
    <w:rsid w:val="00894E65"/>
    <w:rsid w:val="00894FB8"/>
    <w:rsid w:val="008951D6"/>
    <w:rsid w:val="00895584"/>
    <w:rsid w:val="0089559B"/>
    <w:rsid w:val="008957C5"/>
    <w:rsid w:val="00895A7C"/>
    <w:rsid w:val="00896770"/>
    <w:rsid w:val="008A0196"/>
    <w:rsid w:val="008A2AEB"/>
    <w:rsid w:val="008A2B36"/>
    <w:rsid w:val="008A3C94"/>
    <w:rsid w:val="008A570C"/>
    <w:rsid w:val="008A5A61"/>
    <w:rsid w:val="008A6A28"/>
    <w:rsid w:val="008A7417"/>
    <w:rsid w:val="008B16D2"/>
    <w:rsid w:val="008B2500"/>
    <w:rsid w:val="008B27A5"/>
    <w:rsid w:val="008B3E58"/>
    <w:rsid w:val="008B4EB8"/>
    <w:rsid w:val="008B52D3"/>
    <w:rsid w:val="008B65D9"/>
    <w:rsid w:val="008B7AC4"/>
    <w:rsid w:val="008C011C"/>
    <w:rsid w:val="008C0541"/>
    <w:rsid w:val="008C065F"/>
    <w:rsid w:val="008C1DE3"/>
    <w:rsid w:val="008C2208"/>
    <w:rsid w:val="008C2283"/>
    <w:rsid w:val="008C230A"/>
    <w:rsid w:val="008C2814"/>
    <w:rsid w:val="008C35DF"/>
    <w:rsid w:val="008C3E1E"/>
    <w:rsid w:val="008D02CA"/>
    <w:rsid w:val="008D13DE"/>
    <w:rsid w:val="008D13F4"/>
    <w:rsid w:val="008D1C4F"/>
    <w:rsid w:val="008D234C"/>
    <w:rsid w:val="008D27B6"/>
    <w:rsid w:val="008D283B"/>
    <w:rsid w:val="008D375A"/>
    <w:rsid w:val="008D3CEA"/>
    <w:rsid w:val="008D4250"/>
    <w:rsid w:val="008D553C"/>
    <w:rsid w:val="008D5771"/>
    <w:rsid w:val="008D6135"/>
    <w:rsid w:val="008D71D6"/>
    <w:rsid w:val="008D7709"/>
    <w:rsid w:val="008D7771"/>
    <w:rsid w:val="008D7831"/>
    <w:rsid w:val="008D78AB"/>
    <w:rsid w:val="008E0096"/>
    <w:rsid w:val="008E05B4"/>
    <w:rsid w:val="008E21AD"/>
    <w:rsid w:val="008E257B"/>
    <w:rsid w:val="008E337C"/>
    <w:rsid w:val="008E3CB8"/>
    <w:rsid w:val="008E3EBB"/>
    <w:rsid w:val="008E43E9"/>
    <w:rsid w:val="008E63B0"/>
    <w:rsid w:val="008E65BC"/>
    <w:rsid w:val="008E6BD3"/>
    <w:rsid w:val="008E6D45"/>
    <w:rsid w:val="008E737E"/>
    <w:rsid w:val="008E7D8C"/>
    <w:rsid w:val="008F0B03"/>
    <w:rsid w:val="008F0DFE"/>
    <w:rsid w:val="008F17C5"/>
    <w:rsid w:val="008F28C0"/>
    <w:rsid w:val="008F41CE"/>
    <w:rsid w:val="008F5592"/>
    <w:rsid w:val="008F7499"/>
    <w:rsid w:val="008F7723"/>
    <w:rsid w:val="00900CE3"/>
    <w:rsid w:val="00901099"/>
    <w:rsid w:val="00901E10"/>
    <w:rsid w:val="00902373"/>
    <w:rsid w:val="00902A45"/>
    <w:rsid w:val="0090313A"/>
    <w:rsid w:val="00903E03"/>
    <w:rsid w:val="009040D5"/>
    <w:rsid w:val="00906849"/>
    <w:rsid w:val="00906C0E"/>
    <w:rsid w:val="00906F41"/>
    <w:rsid w:val="009074E0"/>
    <w:rsid w:val="00910EED"/>
    <w:rsid w:val="0091139A"/>
    <w:rsid w:val="00912026"/>
    <w:rsid w:val="00913095"/>
    <w:rsid w:val="00913BD3"/>
    <w:rsid w:val="0091420A"/>
    <w:rsid w:val="00914412"/>
    <w:rsid w:val="00914A3B"/>
    <w:rsid w:val="009153C9"/>
    <w:rsid w:val="0091648E"/>
    <w:rsid w:val="00916769"/>
    <w:rsid w:val="00920E82"/>
    <w:rsid w:val="00920EF8"/>
    <w:rsid w:val="00921004"/>
    <w:rsid w:val="00921985"/>
    <w:rsid w:val="00921F09"/>
    <w:rsid w:val="00922B3E"/>
    <w:rsid w:val="00923D16"/>
    <w:rsid w:val="00924481"/>
    <w:rsid w:val="00924FB0"/>
    <w:rsid w:val="009256C5"/>
    <w:rsid w:val="009267D1"/>
    <w:rsid w:val="009269CB"/>
    <w:rsid w:val="00926BFE"/>
    <w:rsid w:val="00926FDF"/>
    <w:rsid w:val="00927140"/>
    <w:rsid w:val="009325F4"/>
    <w:rsid w:val="00935A53"/>
    <w:rsid w:val="00936546"/>
    <w:rsid w:val="0093704B"/>
    <w:rsid w:val="00937B39"/>
    <w:rsid w:val="00937D16"/>
    <w:rsid w:val="009400B6"/>
    <w:rsid w:val="00940516"/>
    <w:rsid w:val="00941F79"/>
    <w:rsid w:val="00942BE9"/>
    <w:rsid w:val="00943090"/>
    <w:rsid w:val="00944AE9"/>
    <w:rsid w:val="00944C28"/>
    <w:rsid w:val="00944E36"/>
    <w:rsid w:val="0094517C"/>
    <w:rsid w:val="00945767"/>
    <w:rsid w:val="00945B0A"/>
    <w:rsid w:val="009473D1"/>
    <w:rsid w:val="00950636"/>
    <w:rsid w:val="00950CC1"/>
    <w:rsid w:val="009522EC"/>
    <w:rsid w:val="00952A67"/>
    <w:rsid w:val="00952B38"/>
    <w:rsid w:val="00952DED"/>
    <w:rsid w:val="00953388"/>
    <w:rsid w:val="00954DE7"/>
    <w:rsid w:val="009560DB"/>
    <w:rsid w:val="00956C66"/>
    <w:rsid w:val="00957FBB"/>
    <w:rsid w:val="00960555"/>
    <w:rsid w:val="009610D0"/>
    <w:rsid w:val="00961BD9"/>
    <w:rsid w:val="0096240E"/>
    <w:rsid w:val="00962897"/>
    <w:rsid w:val="00962C1C"/>
    <w:rsid w:val="00962F5E"/>
    <w:rsid w:val="00963478"/>
    <w:rsid w:val="0096366F"/>
    <w:rsid w:val="009655C8"/>
    <w:rsid w:val="00966587"/>
    <w:rsid w:val="009677FC"/>
    <w:rsid w:val="009679E3"/>
    <w:rsid w:val="009712B2"/>
    <w:rsid w:val="00971548"/>
    <w:rsid w:val="0097238D"/>
    <w:rsid w:val="0097257D"/>
    <w:rsid w:val="00972626"/>
    <w:rsid w:val="0097304C"/>
    <w:rsid w:val="009741A6"/>
    <w:rsid w:val="00975721"/>
    <w:rsid w:val="00975E0B"/>
    <w:rsid w:val="009767A1"/>
    <w:rsid w:val="009772D3"/>
    <w:rsid w:val="009806F6"/>
    <w:rsid w:val="00981ADD"/>
    <w:rsid w:val="00981D98"/>
    <w:rsid w:val="00982859"/>
    <w:rsid w:val="00982864"/>
    <w:rsid w:val="009833E5"/>
    <w:rsid w:val="00984E0D"/>
    <w:rsid w:val="00985030"/>
    <w:rsid w:val="009869D8"/>
    <w:rsid w:val="009869FF"/>
    <w:rsid w:val="00986C46"/>
    <w:rsid w:val="00986CA1"/>
    <w:rsid w:val="009906D8"/>
    <w:rsid w:val="00991099"/>
    <w:rsid w:val="00991888"/>
    <w:rsid w:val="00991B29"/>
    <w:rsid w:val="00992C94"/>
    <w:rsid w:val="0099423F"/>
    <w:rsid w:val="0099459C"/>
    <w:rsid w:val="00994D58"/>
    <w:rsid w:val="00995495"/>
    <w:rsid w:val="009956E2"/>
    <w:rsid w:val="0099641C"/>
    <w:rsid w:val="00997E83"/>
    <w:rsid w:val="009A0F6A"/>
    <w:rsid w:val="009A3ED7"/>
    <w:rsid w:val="009A4B4E"/>
    <w:rsid w:val="009A5295"/>
    <w:rsid w:val="009A5552"/>
    <w:rsid w:val="009A5799"/>
    <w:rsid w:val="009A5F8F"/>
    <w:rsid w:val="009A6301"/>
    <w:rsid w:val="009A6911"/>
    <w:rsid w:val="009A7320"/>
    <w:rsid w:val="009A747F"/>
    <w:rsid w:val="009B2370"/>
    <w:rsid w:val="009B2497"/>
    <w:rsid w:val="009B2FB7"/>
    <w:rsid w:val="009B3D66"/>
    <w:rsid w:val="009B4D57"/>
    <w:rsid w:val="009B52F2"/>
    <w:rsid w:val="009B575A"/>
    <w:rsid w:val="009B6744"/>
    <w:rsid w:val="009B7A62"/>
    <w:rsid w:val="009C06EA"/>
    <w:rsid w:val="009C0AF8"/>
    <w:rsid w:val="009C0C7A"/>
    <w:rsid w:val="009C1F34"/>
    <w:rsid w:val="009C2351"/>
    <w:rsid w:val="009C2459"/>
    <w:rsid w:val="009C33A0"/>
    <w:rsid w:val="009C3DBA"/>
    <w:rsid w:val="009C55B4"/>
    <w:rsid w:val="009C5667"/>
    <w:rsid w:val="009C62C6"/>
    <w:rsid w:val="009C78F0"/>
    <w:rsid w:val="009C7BAD"/>
    <w:rsid w:val="009D052B"/>
    <w:rsid w:val="009D062E"/>
    <w:rsid w:val="009D08B0"/>
    <w:rsid w:val="009D0FC6"/>
    <w:rsid w:val="009D16AA"/>
    <w:rsid w:val="009D19A4"/>
    <w:rsid w:val="009D2F8B"/>
    <w:rsid w:val="009D3124"/>
    <w:rsid w:val="009D496F"/>
    <w:rsid w:val="009D5F54"/>
    <w:rsid w:val="009D66F6"/>
    <w:rsid w:val="009D727A"/>
    <w:rsid w:val="009D7430"/>
    <w:rsid w:val="009D7974"/>
    <w:rsid w:val="009E0C5E"/>
    <w:rsid w:val="009E1919"/>
    <w:rsid w:val="009E2256"/>
    <w:rsid w:val="009E2609"/>
    <w:rsid w:val="009E2933"/>
    <w:rsid w:val="009E4B23"/>
    <w:rsid w:val="009E4E9F"/>
    <w:rsid w:val="009E5DE9"/>
    <w:rsid w:val="009E6021"/>
    <w:rsid w:val="009E659E"/>
    <w:rsid w:val="009E668E"/>
    <w:rsid w:val="009E6C32"/>
    <w:rsid w:val="009E6D91"/>
    <w:rsid w:val="009F06AA"/>
    <w:rsid w:val="009F0BD4"/>
    <w:rsid w:val="009F1B16"/>
    <w:rsid w:val="009F1DA2"/>
    <w:rsid w:val="009F2A16"/>
    <w:rsid w:val="009F2C5C"/>
    <w:rsid w:val="009F2D77"/>
    <w:rsid w:val="009F2F4D"/>
    <w:rsid w:val="009F4C19"/>
    <w:rsid w:val="009F4C77"/>
    <w:rsid w:val="009F6011"/>
    <w:rsid w:val="009F66F5"/>
    <w:rsid w:val="009F739C"/>
    <w:rsid w:val="00A01835"/>
    <w:rsid w:val="00A0218D"/>
    <w:rsid w:val="00A02B8B"/>
    <w:rsid w:val="00A02CE5"/>
    <w:rsid w:val="00A03467"/>
    <w:rsid w:val="00A034E3"/>
    <w:rsid w:val="00A06E06"/>
    <w:rsid w:val="00A076AC"/>
    <w:rsid w:val="00A1181B"/>
    <w:rsid w:val="00A11DCE"/>
    <w:rsid w:val="00A1273C"/>
    <w:rsid w:val="00A133A2"/>
    <w:rsid w:val="00A134CF"/>
    <w:rsid w:val="00A1352C"/>
    <w:rsid w:val="00A13F97"/>
    <w:rsid w:val="00A14CDC"/>
    <w:rsid w:val="00A15ACE"/>
    <w:rsid w:val="00A15FB9"/>
    <w:rsid w:val="00A16269"/>
    <w:rsid w:val="00A165CE"/>
    <w:rsid w:val="00A16A53"/>
    <w:rsid w:val="00A16BDA"/>
    <w:rsid w:val="00A207C5"/>
    <w:rsid w:val="00A208F9"/>
    <w:rsid w:val="00A20B4C"/>
    <w:rsid w:val="00A20D0E"/>
    <w:rsid w:val="00A21664"/>
    <w:rsid w:val="00A22044"/>
    <w:rsid w:val="00A24EF3"/>
    <w:rsid w:val="00A25A69"/>
    <w:rsid w:val="00A25BBD"/>
    <w:rsid w:val="00A26283"/>
    <w:rsid w:val="00A266C6"/>
    <w:rsid w:val="00A274AB"/>
    <w:rsid w:val="00A30A8E"/>
    <w:rsid w:val="00A31663"/>
    <w:rsid w:val="00A31909"/>
    <w:rsid w:val="00A31E72"/>
    <w:rsid w:val="00A31ED3"/>
    <w:rsid w:val="00A3213E"/>
    <w:rsid w:val="00A3214F"/>
    <w:rsid w:val="00A3231F"/>
    <w:rsid w:val="00A329F7"/>
    <w:rsid w:val="00A3343C"/>
    <w:rsid w:val="00A33AED"/>
    <w:rsid w:val="00A33D71"/>
    <w:rsid w:val="00A34630"/>
    <w:rsid w:val="00A3483C"/>
    <w:rsid w:val="00A34E72"/>
    <w:rsid w:val="00A360FD"/>
    <w:rsid w:val="00A3763D"/>
    <w:rsid w:val="00A41222"/>
    <w:rsid w:val="00A4162C"/>
    <w:rsid w:val="00A4199A"/>
    <w:rsid w:val="00A419BA"/>
    <w:rsid w:val="00A424AF"/>
    <w:rsid w:val="00A4311C"/>
    <w:rsid w:val="00A43168"/>
    <w:rsid w:val="00A44B59"/>
    <w:rsid w:val="00A45607"/>
    <w:rsid w:val="00A46933"/>
    <w:rsid w:val="00A46FA9"/>
    <w:rsid w:val="00A50C6D"/>
    <w:rsid w:val="00A51FF4"/>
    <w:rsid w:val="00A53A07"/>
    <w:rsid w:val="00A547E5"/>
    <w:rsid w:val="00A55E79"/>
    <w:rsid w:val="00A57C27"/>
    <w:rsid w:val="00A616E6"/>
    <w:rsid w:val="00A630C7"/>
    <w:rsid w:val="00A63191"/>
    <w:rsid w:val="00A64848"/>
    <w:rsid w:val="00A64CEF"/>
    <w:rsid w:val="00A655D0"/>
    <w:rsid w:val="00A659BC"/>
    <w:rsid w:val="00A65C8F"/>
    <w:rsid w:val="00A671AE"/>
    <w:rsid w:val="00A67572"/>
    <w:rsid w:val="00A70431"/>
    <w:rsid w:val="00A7091C"/>
    <w:rsid w:val="00A714A0"/>
    <w:rsid w:val="00A717C5"/>
    <w:rsid w:val="00A71E30"/>
    <w:rsid w:val="00A72AFD"/>
    <w:rsid w:val="00A72ED0"/>
    <w:rsid w:val="00A72F2D"/>
    <w:rsid w:val="00A73C9C"/>
    <w:rsid w:val="00A73FEA"/>
    <w:rsid w:val="00A75577"/>
    <w:rsid w:val="00A75656"/>
    <w:rsid w:val="00A77294"/>
    <w:rsid w:val="00A7759B"/>
    <w:rsid w:val="00A80532"/>
    <w:rsid w:val="00A8152F"/>
    <w:rsid w:val="00A817A6"/>
    <w:rsid w:val="00A81C2B"/>
    <w:rsid w:val="00A827F4"/>
    <w:rsid w:val="00A845F9"/>
    <w:rsid w:val="00A86C02"/>
    <w:rsid w:val="00A91933"/>
    <w:rsid w:val="00A91A51"/>
    <w:rsid w:val="00A94F26"/>
    <w:rsid w:val="00A95FE2"/>
    <w:rsid w:val="00A964AE"/>
    <w:rsid w:val="00AA0BE4"/>
    <w:rsid w:val="00AA11DD"/>
    <w:rsid w:val="00AA1C9A"/>
    <w:rsid w:val="00AA1DEF"/>
    <w:rsid w:val="00AA1F29"/>
    <w:rsid w:val="00AA1FBC"/>
    <w:rsid w:val="00AA3379"/>
    <w:rsid w:val="00AA3822"/>
    <w:rsid w:val="00AA3E0F"/>
    <w:rsid w:val="00AA45EA"/>
    <w:rsid w:val="00AA49C3"/>
    <w:rsid w:val="00AA5852"/>
    <w:rsid w:val="00AA5D1C"/>
    <w:rsid w:val="00AB06BE"/>
    <w:rsid w:val="00AB0817"/>
    <w:rsid w:val="00AB097D"/>
    <w:rsid w:val="00AB102B"/>
    <w:rsid w:val="00AB3E82"/>
    <w:rsid w:val="00AB42B5"/>
    <w:rsid w:val="00AB5879"/>
    <w:rsid w:val="00AB604C"/>
    <w:rsid w:val="00AC0495"/>
    <w:rsid w:val="00AC1FD7"/>
    <w:rsid w:val="00AC33A8"/>
    <w:rsid w:val="00AC4735"/>
    <w:rsid w:val="00AC4E31"/>
    <w:rsid w:val="00AC59B8"/>
    <w:rsid w:val="00AC5BDE"/>
    <w:rsid w:val="00AC7BF4"/>
    <w:rsid w:val="00AD0138"/>
    <w:rsid w:val="00AD05F1"/>
    <w:rsid w:val="00AD0BF1"/>
    <w:rsid w:val="00AD1E62"/>
    <w:rsid w:val="00AD1F14"/>
    <w:rsid w:val="00AD1F96"/>
    <w:rsid w:val="00AD4203"/>
    <w:rsid w:val="00AD4273"/>
    <w:rsid w:val="00AD4E21"/>
    <w:rsid w:val="00AD544E"/>
    <w:rsid w:val="00AD6797"/>
    <w:rsid w:val="00AD6825"/>
    <w:rsid w:val="00AD6BBE"/>
    <w:rsid w:val="00AD763B"/>
    <w:rsid w:val="00AD765B"/>
    <w:rsid w:val="00AE00D4"/>
    <w:rsid w:val="00AE0221"/>
    <w:rsid w:val="00AE1D55"/>
    <w:rsid w:val="00AE244C"/>
    <w:rsid w:val="00AE35EF"/>
    <w:rsid w:val="00AE69CA"/>
    <w:rsid w:val="00AE6E80"/>
    <w:rsid w:val="00AE6EDF"/>
    <w:rsid w:val="00AE7084"/>
    <w:rsid w:val="00AF0B9C"/>
    <w:rsid w:val="00AF219C"/>
    <w:rsid w:val="00AF2C3A"/>
    <w:rsid w:val="00AF2C61"/>
    <w:rsid w:val="00AF3746"/>
    <w:rsid w:val="00AF461D"/>
    <w:rsid w:val="00AF51DA"/>
    <w:rsid w:val="00AF5B77"/>
    <w:rsid w:val="00B00B05"/>
    <w:rsid w:val="00B02BE5"/>
    <w:rsid w:val="00B04836"/>
    <w:rsid w:val="00B04944"/>
    <w:rsid w:val="00B0693D"/>
    <w:rsid w:val="00B07BE9"/>
    <w:rsid w:val="00B07C7A"/>
    <w:rsid w:val="00B11A58"/>
    <w:rsid w:val="00B1319C"/>
    <w:rsid w:val="00B144D1"/>
    <w:rsid w:val="00B14B25"/>
    <w:rsid w:val="00B15A14"/>
    <w:rsid w:val="00B16688"/>
    <w:rsid w:val="00B17381"/>
    <w:rsid w:val="00B20A1A"/>
    <w:rsid w:val="00B221C7"/>
    <w:rsid w:val="00B22340"/>
    <w:rsid w:val="00B2262D"/>
    <w:rsid w:val="00B226F7"/>
    <w:rsid w:val="00B229B5"/>
    <w:rsid w:val="00B25492"/>
    <w:rsid w:val="00B25A0C"/>
    <w:rsid w:val="00B26120"/>
    <w:rsid w:val="00B26F5A"/>
    <w:rsid w:val="00B26F65"/>
    <w:rsid w:val="00B2757A"/>
    <w:rsid w:val="00B27820"/>
    <w:rsid w:val="00B279E4"/>
    <w:rsid w:val="00B314AB"/>
    <w:rsid w:val="00B31DC3"/>
    <w:rsid w:val="00B32C19"/>
    <w:rsid w:val="00B333B6"/>
    <w:rsid w:val="00B33479"/>
    <w:rsid w:val="00B3583E"/>
    <w:rsid w:val="00B3611C"/>
    <w:rsid w:val="00B362B4"/>
    <w:rsid w:val="00B362D7"/>
    <w:rsid w:val="00B3699A"/>
    <w:rsid w:val="00B37FFD"/>
    <w:rsid w:val="00B40B14"/>
    <w:rsid w:val="00B4152B"/>
    <w:rsid w:val="00B416B1"/>
    <w:rsid w:val="00B42473"/>
    <w:rsid w:val="00B4269C"/>
    <w:rsid w:val="00B4331B"/>
    <w:rsid w:val="00B43A65"/>
    <w:rsid w:val="00B4633D"/>
    <w:rsid w:val="00B46DE2"/>
    <w:rsid w:val="00B507F1"/>
    <w:rsid w:val="00B515BF"/>
    <w:rsid w:val="00B51C3F"/>
    <w:rsid w:val="00B5432B"/>
    <w:rsid w:val="00B5574D"/>
    <w:rsid w:val="00B56331"/>
    <w:rsid w:val="00B569D1"/>
    <w:rsid w:val="00B56F8E"/>
    <w:rsid w:val="00B57047"/>
    <w:rsid w:val="00B604CD"/>
    <w:rsid w:val="00B62374"/>
    <w:rsid w:val="00B630BC"/>
    <w:rsid w:val="00B634B1"/>
    <w:rsid w:val="00B64259"/>
    <w:rsid w:val="00B64ADF"/>
    <w:rsid w:val="00B66113"/>
    <w:rsid w:val="00B664AE"/>
    <w:rsid w:val="00B669C6"/>
    <w:rsid w:val="00B67A4F"/>
    <w:rsid w:val="00B70286"/>
    <w:rsid w:val="00B70862"/>
    <w:rsid w:val="00B710EE"/>
    <w:rsid w:val="00B71A51"/>
    <w:rsid w:val="00B71D0B"/>
    <w:rsid w:val="00B722A1"/>
    <w:rsid w:val="00B73076"/>
    <w:rsid w:val="00B74438"/>
    <w:rsid w:val="00B75510"/>
    <w:rsid w:val="00B7575D"/>
    <w:rsid w:val="00B76439"/>
    <w:rsid w:val="00B80F6E"/>
    <w:rsid w:val="00B8194A"/>
    <w:rsid w:val="00B81DC2"/>
    <w:rsid w:val="00B8332C"/>
    <w:rsid w:val="00B83398"/>
    <w:rsid w:val="00B85212"/>
    <w:rsid w:val="00B85C64"/>
    <w:rsid w:val="00B86253"/>
    <w:rsid w:val="00B868F1"/>
    <w:rsid w:val="00B8721C"/>
    <w:rsid w:val="00B872BC"/>
    <w:rsid w:val="00B875ED"/>
    <w:rsid w:val="00B87C1B"/>
    <w:rsid w:val="00B906A2"/>
    <w:rsid w:val="00B91AC9"/>
    <w:rsid w:val="00B95329"/>
    <w:rsid w:val="00B96600"/>
    <w:rsid w:val="00B9699D"/>
    <w:rsid w:val="00B96A5D"/>
    <w:rsid w:val="00B975D7"/>
    <w:rsid w:val="00B97B20"/>
    <w:rsid w:val="00BA0727"/>
    <w:rsid w:val="00BA097B"/>
    <w:rsid w:val="00BA0C60"/>
    <w:rsid w:val="00BA156F"/>
    <w:rsid w:val="00BA182B"/>
    <w:rsid w:val="00BA1CF4"/>
    <w:rsid w:val="00BA29F8"/>
    <w:rsid w:val="00BA397B"/>
    <w:rsid w:val="00BA429B"/>
    <w:rsid w:val="00BA4816"/>
    <w:rsid w:val="00BA4B95"/>
    <w:rsid w:val="00BA5B1F"/>
    <w:rsid w:val="00BA61E8"/>
    <w:rsid w:val="00BA64E2"/>
    <w:rsid w:val="00BA6C92"/>
    <w:rsid w:val="00BA6ECD"/>
    <w:rsid w:val="00BB02B3"/>
    <w:rsid w:val="00BB0970"/>
    <w:rsid w:val="00BB1A7A"/>
    <w:rsid w:val="00BB1B1F"/>
    <w:rsid w:val="00BB1B43"/>
    <w:rsid w:val="00BB1BC4"/>
    <w:rsid w:val="00BB1CED"/>
    <w:rsid w:val="00BB21A3"/>
    <w:rsid w:val="00BB3676"/>
    <w:rsid w:val="00BB3909"/>
    <w:rsid w:val="00BB49D9"/>
    <w:rsid w:val="00BB510E"/>
    <w:rsid w:val="00BB52DA"/>
    <w:rsid w:val="00BB60AD"/>
    <w:rsid w:val="00BC00BE"/>
    <w:rsid w:val="00BC1035"/>
    <w:rsid w:val="00BC1F1E"/>
    <w:rsid w:val="00BC31D1"/>
    <w:rsid w:val="00BC3CEC"/>
    <w:rsid w:val="00BC406C"/>
    <w:rsid w:val="00BC4565"/>
    <w:rsid w:val="00BC5313"/>
    <w:rsid w:val="00BC575A"/>
    <w:rsid w:val="00BC6B47"/>
    <w:rsid w:val="00BC6C28"/>
    <w:rsid w:val="00BC7063"/>
    <w:rsid w:val="00BD0335"/>
    <w:rsid w:val="00BD077D"/>
    <w:rsid w:val="00BD1415"/>
    <w:rsid w:val="00BD1F5D"/>
    <w:rsid w:val="00BD38B0"/>
    <w:rsid w:val="00BD5830"/>
    <w:rsid w:val="00BD6DA3"/>
    <w:rsid w:val="00BD7A2E"/>
    <w:rsid w:val="00BD7FC3"/>
    <w:rsid w:val="00BE155F"/>
    <w:rsid w:val="00BE2FEC"/>
    <w:rsid w:val="00BE3182"/>
    <w:rsid w:val="00BE3951"/>
    <w:rsid w:val="00BE3BE2"/>
    <w:rsid w:val="00BE5335"/>
    <w:rsid w:val="00BE5554"/>
    <w:rsid w:val="00BE6068"/>
    <w:rsid w:val="00BE635C"/>
    <w:rsid w:val="00BE6373"/>
    <w:rsid w:val="00BE6648"/>
    <w:rsid w:val="00BF01BC"/>
    <w:rsid w:val="00BF1036"/>
    <w:rsid w:val="00BF1080"/>
    <w:rsid w:val="00BF1FDA"/>
    <w:rsid w:val="00BF2337"/>
    <w:rsid w:val="00BF2455"/>
    <w:rsid w:val="00BF2ADD"/>
    <w:rsid w:val="00BF2B4A"/>
    <w:rsid w:val="00BF32CD"/>
    <w:rsid w:val="00BF4F72"/>
    <w:rsid w:val="00BF567C"/>
    <w:rsid w:val="00BF62D2"/>
    <w:rsid w:val="00BF7CEA"/>
    <w:rsid w:val="00C006FD"/>
    <w:rsid w:val="00C0110A"/>
    <w:rsid w:val="00C028EA"/>
    <w:rsid w:val="00C03357"/>
    <w:rsid w:val="00C04520"/>
    <w:rsid w:val="00C04775"/>
    <w:rsid w:val="00C04ACD"/>
    <w:rsid w:val="00C0537F"/>
    <w:rsid w:val="00C0575C"/>
    <w:rsid w:val="00C071E1"/>
    <w:rsid w:val="00C0746F"/>
    <w:rsid w:val="00C07F60"/>
    <w:rsid w:val="00C10A34"/>
    <w:rsid w:val="00C11B2C"/>
    <w:rsid w:val="00C11CEA"/>
    <w:rsid w:val="00C11D40"/>
    <w:rsid w:val="00C12030"/>
    <w:rsid w:val="00C12BB4"/>
    <w:rsid w:val="00C13B20"/>
    <w:rsid w:val="00C16CCE"/>
    <w:rsid w:val="00C16F1F"/>
    <w:rsid w:val="00C17487"/>
    <w:rsid w:val="00C17773"/>
    <w:rsid w:val="00C17914"/>
    <w:rsid w:val="00C20B62"/>
    <w:rsid w:val="00C213D1"/>
    <w:rsid w:val="00C22216"/>
    <w:rsid w:val="00C22374"/>
    <w:rsid w:val="00C22CFA"/>
    <w:rsid w:val="00C23B7C"/>
    <w:rsid w:val="00C24073"/>
    <w:rsid w:val="00C241EF"/>
    <w:rsid w:val="00C2435E"/>
    <w:rsid w:val="00C245DD"/>
    <w:rsid w:val="00C24E63"/>
    <w:rsid w:val="00C250B3"/>
    <w:rsid w:val="00C267E0"/>
    <w:rsid w:val="00C27E37"/>
    <w:rsid w:val="00C31807"/>
    <w:rsid w:val="00C33BF3"/>
    <w:rsid w:val="00C35FC5"/>
    <w:rsid w:val="00C365A6"/>
    <w:rsid w:val="00C366C5"/>
    <w:rsid w:val="00C373FF"/>
    <w:rsid w:val="00C37C45"/>
    <w:rsid w:val="00C41E55"/>
    <w:rsid w:val="00C42807"/>
    <w:rsid w:val="00C42CE4"/>
    <w:rsid w:val="00C43DEA"/>
    <w:rsid w:val="00C44761"/>
    <w:rsid w:val="00C447CC"/>
    <w:rsid w:val="00C44875"/>
    <w:rsid w:val="00C44EA2"/>
    <w:rsid w:val="00C451ED"/>
    <w:rsid w:val="00C4623B"/>
    <w:rsid w:val="00C46565"/>
    <w:rsid w:val="00C47F30"/>
    <w:rsid w:val="00C510E2"/>
    <w:rsid w:val="00C52075"/>
    <w:rsid w:val="00C52C01"/>
    <w:rsid w:val="00C5374F"/>
    <w:rsid w:val="00C53F5B"/>
    <w:rsid w:val="00C54297"/>
    <w:rsid w:val="00C55301"/>
    <w:rsid w:val="00C55A4C"/>
    <w:rsid w:val="00C569FE"/>
    <w:rsid w:val="00C57443"/>
    <w:rsid w:val="00C574D1"/>
    <w:rsid w:val="00C57B1E"/>
    <w:rsid w:val="00C60690"/>
    <w:rsid w:val="00C60980"/>
    <w:rsid w:val="00C618D1"/>
    <w:rsid w:val="00C622D5"/>
    <w:rsid w:val="00C64834"/>
    <w:rsid w:val="00C6592A"/>
    <w:rsid w:val="00C6595B"/>
    <w:rsid w:val="00C670D4"/>
    <w:rsid w:val="00C676FA"/>
    <w:rsid w:val="00C70247"/>
    <w:rsid w:val="00C70DB0"/>
    <w:rsid w:val="00C717E7"/>
    <w:rsid w:val="00C725BB"/>
    <w:rsid w:val="00C730C1"/>
    <w:rsid w:val="00C765C0"/>
    <w:rsid w:val="00C80083"/>
    <w:rsid w:val="00C802CE"/>
    <w:rsid w:val="00C80DB7"/>
    <w:rsid w:val="00C8131F"/>
    <w:rsid w:val="00C81DEA"/>
    <w:rsid w:val="00C81E72"/>
    <w:rsid w:val="00C81EBE"/>
    <w:rsid w:val="00C83014"/>
    <w:rsid w:val="00C84606"/>
    <w:rsid w:val="00C8470D"/>
    <w:rsid w:val="00C848D0"/>
    <w:rsid w:val="00C860D0"/>
    <w:rsid w:val="00C8759D"/>
    <w:rsid w:val="00C919D3"/>
    <w:rsid w:val="00C9287E"/>
    <w:rsid w:val="00C93416"/>
    <w:rsid w:val="00C9356F"/>
    <w:rsid w:val="00C93FD9"/>
    <w:rsid w:val="00C947CC"/>
    <w:rsid w:val="00C94E51"/>
    <w:rsid w:val="00C954C1"/>
    <w:rsid w:val="00C95CE0"/>
    <w:rsid w:val="00C96155"/>
    <w:rsid w:val="00C9739A"/>
    <w:rsid w:val="00CA1B94"/>
    <w:rsid w:val="00CA432C"/>
    <w:rsid w:val="00CA51DA"/>
    <w:rsid w:val="00CA5421"/>
    <w:rsid w:val="00CA7171"/>
    <w:rsid w:val="00CA71FC"/>
    <w:rsid w:val="00CB0633"/>
    <w:rsid w:val="00CB19DD"/>
    <w:rsid w:val="00CB2BC2"/>
    <w:rsid w:val="00CB2F1C"/>
    <w:rsid w:val="00CB3A23"/>
    <w:rsid w:val="00CB3D47"/>
    <w:rsid w:val="00CB3E4F"/>
    <w:rsid w:val="00CB43CB"/>
    <w:rsid w:val="00CB61DF"/>
    <w:rsid w:val="00CB6AD0"/>
    <w:rsid w:val="00CB7068"/>
    <w:rsid w:val="00CB7771"/>
    <w:rsid w:val="00CC1C83"/>
    <w:rsid w:val="00CC1DFF"/>
    <w:rsid w:val="00CC1FCD"/>
    <w:rsid w:val="00CC35E0"/>
    <w:rsid w:val="00CC58F6"/>
    <w:rsid w:val="00CC5A09"/>
    <w:rsid w:val="00CC6968"/>
    <w:rsid w:val="00CD073C"/>
    <w:rsid w:val="00CD202F"/>
    <w:rsid w:val="00CD5476"/>
    <w:rsid w:val="00CD6021"/>
    <w:rsid w:val="00CD6472"/>
    <w:rsid w:val="00CD6FCE"/>
    <w:rsid w:val="00CD7DB3"/>
    <w:rsid w:val="00CE0450"/>
    <w:rsid w:val="00CE0606"/>
    <w:rsid w:val="00CE0E04"/>
    <w:rsid w:val="00CE0E5F"/>
    <w:rsid w:val="00CE2D7C"/>
    <w:rsid w:val="00CE3678"/>
    <w:rsid w:val="00CE53FE"/>
    <w:rsid w:val="00CE5562"/>
    <w:rsid w:val="00CE59E8"/>
    <w:rsid w:val="00CE65A4"/>
    <w:rsid w:val="00CE6F15"/>
    <w:rsid w:val="00CE783E"/>
    <w:rsid w:val="00CF039B"/>
    <w:rsid w:val="00CF10E5"/>
    <w:rsid w:val="00CF169A"/>
    <w:rsid w:val="00CF211B"/>
    <w:rsid w:val="00CF2B3C"/>
    <w:rsid w:val="00CF2F34"/>
    <w:rsid w:val="00CF3AB5"/>
    <w:rsid w:val="00CF3F00"/>
    <w:rsid w:val="00CF4B72"/>
    <w:rsid w:val="00CF4DCA"/>
    <w:rsid w:val="00CF5FE3"/>
    <w:rsid w:val="00CF7120"/>
    <w:rsid w:val="00CF73C7"/>
    <w:rsid w:val="00CF76FC"/>
    <w:rsid w:val="00CF7D55"/>
    <w:rsid w:val="00D013BF"/>
    <w:rsid w:val="00D02586"/>
    <w:rsid w:val="00D02861"/>
    <w:rsid w:val="00D029E0"/>
    <w:rsid w:val="00D02E1A"/>
    <w:rsid w:val="00D0347A"/>
    <w:rsid w:val="00D03845"/>
    <w:rsid w:val="00D03BEC"/>
    <w:rsid w:val="00D04A47"/>
    <w:rsid w:val="00D04A8A"/>
    <w:rsid w:val="00D04C93"/>
    <w:rsid w:val="00D059A0"/>
    <w:rsid w:val="00D05BBC"/>
    <w:rsid w:val="00D06EC5"/>
    <w:rsid w:val="00D071D3"/>
    <w:rsid w:val="00D07D09"/>
    <w:rsid w:val="00D10A0E"/>
    <w:rsid w:val="00D1108A"/>
    <w:rsid w:val="00D114F0"/>
    <w:rsid w:val="00D129A5"/>
    <w:rsid w:val="00D13029"/>
    <w:rsid w:val="00D136A1"/>
    <w:rsid w:val="00D138FB"/>
    <w:rsid w:val="00D16435"/>
    <w:rsid w:val="00D17505"/>
    <w:rsid w:val="00D17DB8"/>
    <w:rsid w:val="00D17F88"/>
    <w:rsid w:val="00D203AC"/>
    <w:rsid w:val="00D20CA8"/>
    <w:rsid w:val="00D21F57"/>
    <w:rsid w:val="00D222E7"/>
    <w:rsid w:val="00D22D34"/>
    <w:rsid w:val="00D235BF"/>
    <w:rsid w:val="00D23A03"/>
    <w:rsid w:val="00D242CE"/>
    <w:rsid w:val="00D257F1"/>
    <w:rsid w:val="00D25D97"/>
    <w:rsid w:val="00D26047"/>
    <w:rsid w:val="00D26444"/>
    <w:rsid w:val="00D26C1C"/>
    <w:rsid w:val="00D310AC"/>
    <w:rsid w:val="00D31D06"/>
    <w:rsid w:val="00D31F90"/>
    <w:rsid w:val="00D32697"/>
    <w:rsid w:val="00D33269"/>
    <w:rsid w:val="00D34258"/>
    <w:rsid w:val="00D34764"/>
    <w:rsid w:val="00D350D9"/>
    <w:rsid w:val="00D36780"/>
    <w:rsid w:val="00D375C4"/>
    <w:rsid w:val="00D37936"/>
    <w:rsid w:val="00D4466E"/>
    <w:rsid w:val="00D44920"/>
    <w:rsid w:val="00D452D3"/>
    <w:rsid w:val="00D45505"/>
    <w:rsid w:val="00D458F2"/>
    <w:rsid w:val="00D45E85"/>
    <w:rsid w:val="00D45FEB"/>
    <w:rsid w:val="00D47523"/>
    <w:rsid w:val="00D47608"/>
    <w:rsid w:val="00D504D8"/>
    <w:rsid w:val="00D510BA"/>
    <w:rsid w:val="00D51511"/>
    <w:rsid w:val="00D51612"/>
    <w:rsid w:val="00D51AF6"/>
    <w:rsid w:val="00D52C86"/>
    <w:rsid w:val="00D536B1"/>
    <w:rsid w:val="00D53CAC"/>
    <w:rsid w:val="00D53E10"/>
    <w:rsid w:val="00D558C6"/>
    <w:rsid w:val="00D56451"/>
    <w:rsid w:val="00D6307E"/>
    <w:rsid w:val="00D63A3E"/>
    <w:rsid w:val="00D648EB"/>
    <w:rsid w:val="00D64E99"/>
    <w:rsid w:val="00D65119"/>
    <w:rsid w:val="00D65A60"/>
    <w:rsid w:val="00D66118"/>
    <w:rsid w:val="00D671C1"/>
    <w:rsid w:val="00D67802"/>
    <w:rsid w:val="00D67B8A"/>
    <w:rsid w:val="00D71B44"/>
    <w:rsid w:val="00D720C4"/>
    <w:rsid w:val="00D73500"/>
    <w:rsid w:val="00D737F9"/>
    <w:rsid w:val="00D750E9"/>
    <w:rsid w:val="00D7554A"/>
    <w:rsid w:val="00D75614"/>
    <w:rsid w:val="00D758E5"/>
    <w:rsid w:val="00D75E5C"/>
    <w:rsid w:val="00D770AA"/>
    <w:rsid w:val="00D8050C"/>
    <w:rsid w:val="00D815CE"/>
    <w:rsid w:val="00D81BFA"/>
    <w:rsid w:val="00D83B8A"/>
    <w:rsid w:val="00D840E0"/>
    <w:rsid w:val="00D846FB"/>
    <w:rsid w:val="00D8550B"/>
    <w:rsid w:val="00D86BDF"/>
    <w:rsid w:val="00D86DF1"/>
    <w:rsid w:val="00D878FB"/>
    <w:rsid w:val="00D87995"/>
    <w:rsid w:val="00D87F15"/>
    <w:rsid w:val="00D90AD5"/>
    <w:rsid w:val="00D90F7A"/>
    <w:rsid w:val="00D91185"/>
    <w:rsid w:val="00D9198E"/>
    <w:rsid w:val="00D919BA"/>
    <w:rsid w:val="00D91F79"/>
    <w:rsid w:val="00D9353E"/>
    <w:rsid w:val="00D94A9A"/>
    <w:rsid w:val="00D94D50"/>
    <w:rsid w:val="00D94E60"/>
    <w:rsid w:val="00D95136"/>
    <w:rsid w:val="00D956E7"/>
    <w:rsid w:val="00D9686B"/>
    <w:rsid w:val="00D96C7C"/>
    <w:rsid w:val="00D97978"/>
    <w:rsid w:val="00D97ADF"/>
    <w:rsid w:val="00D97D5F"/>
    <w:rsid w:val="00DA1C91"/>
    <w:rsid w:val="00DA29B1"/>
    <w:rsid w:val="00DA3C14"/>
    <w:rsid w:val="00DA4B10"/>
    <w:rsid w:val="00DA4DAC"/>
    <w:rsid w:val="00DA56FF"/>
    <w:rsid w:val="00DA7545"/>
    <w:rsid w:val="00DA7B30"/>
    <w:rsid w:val="00DB0065"/>
    <w:rsid w:val="00DB2149"/>
    <w:rsid w:val="00DB421F"/>
    <w:rsid w:val="00DB4992"/>
    <w:rsid w:val="00DB4C38"/>
    <w:rsid w:val="00DB7CEE"/>
    <w:rsid w:val="00DC0C44"/>
    <w:rsid w:val="00DC1044"/>
    <w:rsid w:val="00DC1DFD"/>
    <w:rsid w:val="00DC2C4A"/>
    <w:rsid w:val="00DC2E8D"/>
    <w:rsid w:val="00DC5200"/>
    <w:rsid w:val="00DC67EE"/>
    <w:rsid w:val="00DC7C1F"/>
    <w:rsid w:val="00DD0712"/>
    <w:rsid w:val="00DD13AC"/>
    <w:rsid w:val="00DD159F"/>
    <w:rsid w:val="00DD16AB"/>
    <w:rsid w:val="00DD1B35"/>
    <w:rsid w:val="00DD1CE8"/>
    <w:rsid w:val="00DD2063"/>
    <w:rsid w:val="00DD238C"/>
    <w:rsid w:val="00DD2B8F"/>
    <w:rsid w:val="00DD4774"/>
    <w:rsid w:val="00DD5322"/>
    <w:rsid w:val="00DD5C26"/>
    <w:rsid w:val="00DD6BE3"/>
    <w:rsid w:val="00DD78A1"/>
    <w:rsid w:val="00DE0E98"/>
    <w:rsid w:val="00DE309D"/>
    <w:rsid w:val="00DE3231"/>
    <w:rsid w:val="00DE39B2"/>
    <w:rsid w:val="00DE3AF4"/>
    <w:rsid w:val="00DE65D6"/>
    <w:rsid w:val="00DE73A0"/>
    <w:rsid w:val="00DE75FA"/>
    <w:rsid w:val="00DF0157"/>
    <w:rsid w:val="00DF0BFB"/>
    <w:rsid w:val="00DF12EF"/>
    <w:rsid w:val="00DF2C29"/>
    <w:rsid w:val="00DF2EF5"/>
    <w:rsid w:val="00DF35E4"/>
    <w:rsid w:val="00DF3EF0"/>
    <w:rsid w:val="00DF4322"/>
    <w:rsid w:val="00DF5A62"/>
    <w:rsid w:val="00DF5AF4"/>
    <w:rsid w:val="00DF63E4"/>
    <w:rsid w:val="00DF64B3"/>
    <w:rsid w:val="00DF64C3"/>
    <w:rsid w:val="00DF7C11"/>
    <w:rsid w:val="00E0027E"/>
    <w:rsid w:val="00E00FA6"/>
    <w:rsid w:val="00E04762"/>
    <w:rsid w:val="00E05BD8"/>
    <w:rsid w:val="00E05FA9"/>
    <w:rsid w:val="00E06A9D"/>
    <w:rsid w:val="00E0744E"/>
    <w:rsid w:val="00E076A1"/>
    <w:rsid w:val="00E07C71"/>
    <w:rsid w:val="00E10AE9"/>
    <w:rsid w:val="00E11E3D"/>
    <w:rsid w:val="00E124D8"/>
    <w:rsid w:val="00E13763"/>
    <w:rsid w:val="00E148F8"/>
    <w:rsid w:val="00E15924"/>
    <w:rsid w:val="00E1736F"/>
    <w:rsid w:val="00E17849"/>
    <w:rsid w:val="00E17D87"/>
    <w:rsid w:val="00E202C7"/>
    <w:rsid w:val="00E20B1D"/>
    <w:rsid w:val="00E2234F"/>
    <w:rsid w:val="00E24980"/>
    <w:rsid w:val="00E25A17"/>
    <w:rsid w:val="00E269EC"/>
    <w:rsid w:val="00E276CF"/>
    <w:rsid w:val="00E30D82"/>
    <w:rsid w:val="00E3175E"/>
    <w:rsid w:val="00E31FCE"/>
    <w:rsid w:val="00E326ED"/>
    <w:rsid w:val="00E32991"/>
    <w:rsid w:val="00E32D16"/>
    <w:rsid w:val="00E33F38"/>
    <w:rsid w:val="00E34615"/>
    <w:rsid w:val="00E35606"/>
    <w:rsid w:val="00E35698"/>
    <w:rsid w:val="00E35910"/>
    <w:rsid w:val="00E35A23"/>
    <w:rsid w:val="00E35C90"/>
    <w:rsid w:val="00E35E7C"/>
    <w:rsid w:val="00E36613"/>
    <w:rsid w:val="00E4095B"/>
    <w:rsid w:val="00E41315"/>
    <w:rsid w:val="00E41F2C"/>
    <w:rsid w:val="00E433BF"/>
    <w:rsid w:val="00E437F2"/>
    <w:rsid w:val="00E43FB0"/>
    <w:rsid w:val="00E44569"/>
    <w:rsid w:val="00E45F84"/>
    <w:rsid w:val="00E46096"/>
    <w:rsid w:val="00E46272"/>
    <w:rsid w:val="00E47426"/>
    <w:rsid w:val="00E4775C"/>
    <w:rsid w:val="00E50E67"/>
    <w:rsid w:val="00E51234"/>
    <w:rsid w:val="00E51C00"/>
    <w:rsid w:val="00E51F3C"/>
    <w:rsid w:val="00E5214B"/>
    <w:rsid w:val="00E53750"/>
    <w:rsid w:val="00E54442"/>
    <w:rsid w:val="00E54B2F"/>
    <w:rsid w:val="00E554CD"/>
    <w:rsid w:val="00E5570E"/>
    <w:rsid w:val="00E55F13"/>
    <w:rsid w:val="00E61094"/>
    <w:rsid w:val="00E612E5"/>
    <w:rsid w:val="00E61CDE"/>
    <w:rsid w:val="00E62D69"/>
    <w:rsid w:val="00E644E6"/>
    <w:rsid w:val="00E64DE9"/>
    <w:rsid w:val="00E66240"/>
    <w:rsid w:val="00E675A9"/>
    <w:rsid w:val="00E71901"/>
    <w:rsid w:val="00E71EA9"/>
    <w:rsid w:val="00E72D34"/>
    <w:rsid w:val="00E72EA8"/>
    <w:rsid w:val="00E7309F"/>
    <w:rsid w:val="00E743F7"/>
    <w:rsid w:val="00E74A99"/>
    <w:rsid w:val="00E75687"/>
    <w:rsid w:val="00E75CD5"/>
    <w:rsid w:val="00E76D04"/>
    <w:rsid w:val="00E775B0"/>
    <w:rsid w:val="00E777E8"/>
    <w:rsid w:val="00E80DFA"/>
    <w:rsid w:val="00E810F2"/>
    <w:rsid w:val="00E81576"/>
    <w:rsid w:val="00E81754"/>
    <w:rsid w:val="00E818E4"/>
    <w:rsid w:val="00E826FD"/>
    <w:rsid w:val="00E82793"/>
    <w:rsid w:val="00E83B38"/>
    <w:rsid w:val="00E83CAB"/>
    <w:rsid w:val="00E8488B"/>
    <w:rsid w:val="00E84B57"/>
    <w:rsid w:val="00E8521D"/>
    <w:rsid w:val="00E8535A"/>
    <w:rsid w:val="00E85939"/>
    <w:rsid w:val="00E85A98"/>
    <w:rsid w:val="00E85DD9"/>
    <w:rsid w:val="00E87A9A"/>
    <w:rsid w:val="00E87D69"/>
    <w:rsid w:val="00E87EEB"/>
    <w:rsid w:val="00E90B42"/>
    <w:rsid w:val="00E90ECE"/>
    <w:rsid w:val="00E918CF"/>
    <w:rsid w:val="00E91CF5"/>
    <w:rsid w:val="00E91FF7"/>
    <w:rsid w:val="00E942FC"/>
    <w:rsid w:val="00E95A8E"/>
    <w:rsid w:val="00E96FBE"/>
    <w:rsid w:val="00E972AC"/>
    <w:rsid w:val="00E97CA6"/>
    <w:rsid w:val="00EA084B"/>
    <w:rsid w:val="00EA0C96"/>
    <w:rsid w:val="00EA0D05"/>
    <w:rsid w:val="00EA111A"/>
    <w:rsid w:val="00EA2F4F"/>
    <w:rsid w:val="00EA33AD"/>
    <w:rsid w:val="00EA35A5"/>
    <w:rsid w:val="00EA375E"/>
    <w:rsid w:val="00EA49A6"/>
    <w:rsid w:val="00EA57F9"/>
    <w:rsid w:val="00EA6ED4"/>
    <w:rsid w:val="00EB1246"/>
    <w:rsid w:val="00EB1695"/>
    <w:rsid w:val="00EB2AEF"/>
    <w:rsid w:val="00EB2C3B"/>
    <w:rsid w:val="00EB2CCA"/>
    <w:rsid w:val="00EB38AF"/>
    <w:rsid w:val="00EB4042"/>
    <w:rsid w:val="00EB4182"/>
    <w:rsid w:val="00EB4360"/>
    <w:rsid w:val="00EB5635"/>
    <w:rsid w:val="00EB6D4D"/>
    <w:rsid w:val="00EC0243"/>
    <w:rsid w:val="00EC030A"/>
    <w:rsid w:val="00EC0F55"/>
    <w:rsid w:val="00EC11A6"/>
    <w:rsid w:val="00EC1D75"/>
    <w:rsid w:val="00EC2CC7"/>
    <w:rsid w:val="00EC4083"/>
    <w:rsid w:val="00EC55C8"/>
    <w:rsid w:val="00EC5CE7"/>
    <w:rsid w:val="00ED0049"/>
    <w:rsid w:val="00ED0795"/>
    <w:rsid w:val="00ED0C46"/>
    <w:rsid w:val="00ED158A"/>
    <w:rsid w:val="00ED1A91"/>
    <w:rsid w:val="00ED417F"/>
    <w:rsid w:val="00ED4900"/>
    <w:rsid w:val="00ED4ECB"/>
    <w:rsid w:val="00ED7A86"/>
    <w:rsid w:val="00EE2EF3"/>
    <w:rsid w:val="00EE32B8"/>
    <w:rsid w:val="00EE37AA"/>
    <w:rsid w:val="00EE4196"/>
    <w:rsid w:val="00EE44F3"/>
    <w:rsid w:val="00EE4F28"/>
    <w:rsid w:val="00EE7DEC"/>
    <w:rsid w:val="00EF0D60"/>
    <w:rsid w:val="00EF31AC"/>
    <w:rsid w:val="00EF31B2"/>
    <w:rsid w:val="00EF37EA"/>
    <w:rsid w:val="00EF3853"/>
    <w:rsid w:val="00EF3BBC"/>
    <w:rsid w:val="00EF541D"/>
    <w:rsid w:val="00EF61DC"/>
    <w:rsid w:val="00EF7ECE"/>
    <w:rsid w:val="00F000B8"/>
    <w:rsid w:val="00F0257A"/>
    <w:rsid w:val="00F030FE"/>
    <w:rsid w:val="00F04273"/>
    <w:rsid w:val="00F046C5"/>
    <w:rsid w:val="00F05790"/>
    <w:rsid w:val="00F0618C"/>
    <w:rsid w:val="00F0634E"/>
    <w:rsid w:val="00F06623"/>
    <w:rsid w:val="00F11376"/>
    <w:rsid w:val="00F11B8A"/>
    <w:rsid w:val="00F1390C"/>
    <w:rsid w:val="00F1393F"/>
    <w:rsid w:val="00F1522B"/>
    <w:rsid w:val="00F15780"/>
    <w:rsid w:val="00F16AE5"/>
    <w:rsid w:val="00F16B47"/>
    <w:rsid w:val="00F21863"/>
    <w:rsid w:val="00F21D92"/>
    <w:rsid w:val="00F22152"/>
    <w:rsid w:val="00F22A40"/>
    <w:rsid w:val="00F22ACA"/>
    <w:rsid w:val="00F23664"/>
    <w:rsid w:val="00F24310"/>
    <w:rsid w:val="00F24563"/>
    <w:rsid w:val="00F2634E"/>
    <w:rsid w:val="00F269AD"/>
    <w:rsid w:val="00F26FB8"/>
    <w:rsid w:val="00F27454"/>
    <w:rsid w:val="00F27FD0"/>
    <w:rsid w:val="00F3030B"/>
    <w:rsid w:val="00F31D94"/>
    <w:rsid w:val="00F33FAC"/>
    <w:rsid w:val="00F34AC8"/>
    <w:rsid w:val="00F3570B"/>
    <w:rsid w:val="00F36332"/>
    <w:rsid w:val="00F3782D"/>
    <w:rsid w:val="00F404F7"/>
    <w:rsid w:val="00F415DB"/>
    <w:rsid w:val="00F41A1D"/>
    <w:rsid w:val="00F4261C"/>
    <w:rsid w:val="00F4341A"/>
    <w:rsid w:val="00F44E23"/>
    <w:rsid w:val="00F451CB"/>
    <w:rsid w:val="00F455B1"/>
    <w:rsid w:val="00F45C53"/>
    <w:rsid w:val="00F5034B"/>
    <w:rsid w:val="00F511F4"/>
    <w:rsid w:val="00F52E8D"/>
    <w:rsid w:val="00F54CFC"/>
    <w:rsid w:val="00F558DF"/>
    <w:rsid w:val="00F55E53"/>
    <w:rsid w:val="00F55F5C"/>
    <w:rsid w:val="00F567CC"/>
    <w:rsid w:val="00F56A87"/>
    <w:rsid w:val="00F56D1B"/>
    <w:rsid w:val="00F5715C"/>
    <w:rsid w:val="00F57D22"/>
    <w:rsid w:val="00F60B25"/>
    <w:rsid w:val="00F615B2"/>
    <w:rsid w:val="00F6193F"/>
    <w:rsid w:val="00F61CD4"/>
    <w:rsid w:val="00F61EA6"/>
    <w:rsid w:val="00F62D73"/>
    <w:rsid w:val="00F63057"/>
    <w:rsid w:val="00F63D08"/>
    <w:rsid w:val="00F63EAB"/>
    <w:rsid w:val="00F657C2"/>
    <w:rsid w:val="00F6653F"/>
    <w:rsid w:val="00F66AAB"/>
    <w:rsid w:val="00F6713A"/>
    <w:rsid w:val="00F6768A"/>
    <w:rsid w:val="00F70017"/>
    <w:rsid w:val="00F70A4A"/>
    <w:rsid w:val="00F70A9E"/>
    <w:rsid w:val="00F71256"/>
    <w:rsid w:val="00F716A9"/>
    <w:rsid w:val="00F72044"/>
    <w:rsid w:val="00F727C7"/>
    <w:rsid w:val="00F73B2B"/>
    <w:rsid w:val="00F73CED"/>
    <w:rsid w:val="00F751F9"/>
    <w:rsid w:val="00F75D07"/>
    <w:rsid w:val="00F7708C"/>
    <w:rsid w:val="00F7782F"/>
    <w:rsid w:val="00F77D5B"/>
    <w:rsid w:val="00F800D0"/>
    <w:rsid w:val="00F802E3"/>
    <w:rsid w:val="00F80CB8"/>
    <w:rsid w:val="00F80F5C"/>
    <w:rsid w:val="00F82A71"/>
    <w:rsid w:val="00F82FF5"/>
    <w:rsid w:val="00F8433F"/>
    <w:rsid w:val="00F84685"/>
    <w:rsid w:val="00F85B15"/>
    <w:rsid w:val="00F86258"/>
    <w:rsid w:val="00F87001"/>
    <w:rsid w:val="00F8732F"/>
    <w:rsid w:val="00F9176D"/>
    <w:rsid w:val="00F92227"/>
    <w:rsid w:val="00F92AB1"/>
    <w:rsid w:val="00F94688"/>
    <w:rsid w:val="00FA07C9"/>
    <w:rsid w:val="00FA0908"/>
    <w:rsid w:val="00FA0CEE"/>
    <w:rsid w:val="00FA1B73"/>
    <w:rsid w:val="00FA34E6"/>
    <w:rsid w:val="00FA3E9F"/>
    <w:rsid w:val="00FA496F"/>
    <w:rsid w:val="00FA584C"/>
    <w:rsid w:val="00FA5DBF"/>
    <w:rsid w:val="00FB2717"/>
    <w:rsid w:val="00FB2925"/>
    <w:rsid w:val="00FB2F4B"/>
    <w:rsid w:val="00FB2F5B"/>
    <w:rsid w:val="00FB3F5B"/>
    <w:rsid w:val="00FB5F96"/>
    <w:rsid w:val="00FB616F"/>
    <w:rsid w:val="00FB66B7"/>
    <w:rsid w:val="00FB68AE"/>
    <w:rsid w:val="00FB6AFE"/>
    <w:rsid w:val="00FB6BF3"/>
    <w:rsid w:val="00FB6CA1"/>
    <w:rsid w:val="00FC100F"/>
    <w:rsid w:val="00FC1042"/>
    <w:rsid w:val="00FC1EB6"/>
    <w:rsid w:val="00FC2A62"/>
    <w:rsid w:val="00FC3976"/>
    <w:rsid w:val="00FC4600"/>
    <w:rsid w:val="00FC4D05"/>
    <w:rsid w:val="00FC4D28"/>
    <w:rsid w:val="00FC6A2B"/>
    <w:rsid w:val="00FC6E54"/>
    <w:rsid w:val="00FD0C4B"/>
    <w:rsid w:val="00FD353E"/>
    <w:rsid w:val="00FD48EF"/>
    <w:rsid w:val="00FD4AB3"/>
    <w:rsid w:val="00FD4F2B"/>
    <w:rsid w:val="00FD5155"/>
    <w:rsid w:val="00FD551D"/>
    <w:rsid w:val="00FD5E0C"/>
    <w:rsid w:val="00FD5E10"/>
    <w:rsid w:val="00FD5EA1"/>
    <w:rsid w:val="00FE08EA"/>
    <w:rsid w:val="00FE0CF6"/>
    <w:rsid w:val="00FE1D5E"/>
    <w:rsid w:val="00FE3064"/>
    <w:rsid w:val="00FE444C"/>
    <w:rsid w:val="00FE5B1A"/>
    <w:rsid w:val="00FE5BF9"/>
    <w:rsid w:val="00FE6C21"/>
    <w:rsid w:val="00FE76FA"/>
    <w:rsid w:val="00FE7773"/>
    <w:rsid w:val="00FF0978"/>
    <w:rsid w:val="00FF17D9"/>
    <w:rsid w:val="00FF1C1D"/>
    <w:rsid w:val="00FF1CB5"/>
    <w:rsid w:val="00FF2F08"/>
    <w:rsid w:val="00FF4BB0"/>
    <w:rsid w:val="00FF6F61"/>
    <w:rsid w:val="00FF7752"/>
    <w:rsid w:val="00FF7F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colormru v:ext="edit" colors="#ffc"/>
    </o:shapedefaults>
    <o:shapelayout v:ext="edit">
      <o:idmap v:ext="edit" data="1"/>
    </o:shapelayout>
  </w:shapeDefaults>
  <w:decimalSymbol w:val="."/>
  <w:listSeparator w:val=","/>
  <w14:docId w14:val="0B92A043"/>
  <w15:chartTrackingRefBased/>
  <w15:docId w15:val="{31061FB1-3938-461B-8423-E9FE8E092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D1415"/>
  </w:style>
  <w:style w:type="paragraph" w:styleId="Heading1">
    <w:name w:val="heading 1"/>
    <w:basedOn w:val="Normal"/>
    <w:next w:val="Normal"/>
    <w:link w:val="Heading1Char"/>
    <w:uiPriority w:val="9"/>
    <w:qFormat/>
    <w:rsid w:val="008C35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35D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C6C2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C6C28"/>
    <w:rPr>
      <w:rFonts w:eastAsiaTheme="minorEastAsia"/>
      <w:lang w:val="en-US"/>
    </w:rPr>
  </w:style>
  <w:style w:type="character" w:styleId="Emphasis">
    <w:name w:val="Emphasis"/>
    <w:basedOn w:val="DefaultParagraphFont"/>
    <w:uiPriority w:val="20"/>
    <w:qFormat/>
    <w:rsid w:val="007D0E66"/>
    <w:rPr>
      <w:i/>
      <w:iCs/>
    </w:rPr>
  </w:style>
  <w:style w:type="paragraph" w:styleId="Subtitle">
    <w:name w:val="Subtitle"/>
    <w:basedOn w:val="Normal"/>
    <w:next w:val="Normal"/>
    <w:link w:val="SubtitleChar"/>
    <w:uiPriority w:val="11"/>
    <w:qFormat/>
    <w:rsid w:val="007D0E6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7D0E66"/>
    <w:rPr>
      <w:rFonts w:eastAsiaTheme="minorEastAsia"/>
      <w:color w:val="5A5A5A" w:themeColor="text1" w:themeTint="A5"/>
      <w:spacing w:val="15"/>
    </w:rPr>
  </w:style>
  <w:style w:type="paragraph" w:styleId="ListParagraph">
    <w:name w:val="List Paragraph"/>
    <w:basedOn w:val="Normal"/>
    <w:uiPriority w:val="34"/>
    <w:qFormat/>
    <w:rsid w:val="008C35DF"/>
    <w:pPr>
      <w:ind w:left="720"/>
      <w:contextualSpacing/>
    </w:pPr>
  </w:style>
  <w:style w:type="paragraph" w:styleId="Title">
    <w:name w:val="Title"/>
    <w:basedOn w:val="Normal"/>
    <w:next w:val="Normal"/>
    <w:link w:val="TitleChar"/>
    <w:uiPriority w:val="10"/>
    <w:qFormat/>
    <w:rsid w:val="008C35D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35DF"/>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8C35DF"/>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8C35DF"/>
    <w:rPr>
      <w:rFonts w:asciiTheme="majorHAnsi" w:eastAsiaTheme="majorEastAsia" w:hAnsiTheme="majorHAnsi" w:cstheme="majorBidi"/>
      <w:color w:val="2F5496" w:themeColor="accent1" w:themeShade="BF"/>
      <w:sz w:val="32"/>
      <w:szCs w:val="32"/>
    </w:rPr>
  </w:style>
  <w:style w:type="character" w:styleId="SubtleEmphasis">
    <w:name w:val="Subtle Emphasis"/>
    <w:basedOn w:val="DefaultParagraphFont"/>
    <w:uiPriority w:val="19"/>
    <w:qFormat/>
    <w:rsid w:val="008C35DF"/>
    <w:rPr>
      <w:i/>
      <w:iCs/>
      <w:color w:val="404040" w:themeColor="text1" w:themeTint="BF"/>
    </w:rPr>
  </w:style>
  <w:style w:type="table" w:styleId="TableGrid">
    <w:name w:val="Table Grid"/>
    <w:basedOn w:val="TableNormal"/>
    <w:uiPriority w:val="59"/>
    <w:rsid w:val="00E413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D29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92F"/>
  </w:style>
  <w:style w:type="paragraph" w:styleId="Footer">
    <w:name w:val="footer"/>
    <w:basedOn w:val="Normal"/>
    <w:link w:val="FooterChar"/>
    <w:uiPriority w:val="99"/>
    <w:unhideWhenUsed/>
    <w:rsid w:val="000D29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92F"/>
  </w:style>
  <w:style w:type="character" w:styleId="Hyperlink">
    <w:name w:val="Hyperlink"/>
    <w:basedOn w:val="DefaultParagraphFont"/>
    <w:uiPriority w:val="99"/>
    <w:unhideWhenUsed/>
    <w:rsid w:val="00392992"/>
    <w:rPr>
      <w:color w:val="0563C1" w:themeColor="hyperlink"/>
      <w:u w:val="single"/>
    </w:rPr>
  </w:style>
  <w:style w:type="character" w:customStyle="1" w:styleId="UnresolvedMention1">
    <w:name w:val="Unresolved Mention1"/>
    <w:basedOn w:val="DefaultParagraphFont"/>
    <w:uiPriority w:val="99"/>
    <w:semiHidden/>
    <w:unhideWhenUsed/>
    <w:rsid w:val="00207368"/>
    <w:rPr>
      <w:color w:val="808080"/>
      <w:shd w:val="clear" w:color="auto" w:fill="E6E6E6"/>
    </w:rPr>
  </w:style>
  <w:style w:type="character" w:styleId="PlaceholderText">
    <w:name w:val="Placeholder Text"/>
    <w:basedOn w:val="DefaultParagraphFont"/>
    <w:uiPriority w:val="99"/>
    <w:semiHidden/>
    <w:rsid w:val="00AB5879"/>
    <w:rPr>
      <w:color w:val="808080"/>
    </w:rPr>
  </w:style>
  <w:style w:type="character" w:styleId="UnresolvedMention">
    <w:name w:val="Unresolved Mention"/>
    <w:basedOn w:val="DefaultParagraphFont"/>
    <w:uiPriority w:val="99"/>
    <w:semiHidden/>
    <w:unhideWhenUsed/>
    <w:rsid w:val="000E54E2"/>
    <w:rPr>
      <w:color w:val="808080"/>
      <w:shd w:val="clear" w:color="auto" w:fill="E6E6E6"/>
    </w:rPr>
  </w:style>
  <w:style w:type="character" w:styleId="LineNumber">
    <w:name w:val="line number"/>
    <w:basedOn w:val="DefaultParagraphFont"/>
    <w:uiPriority w:val="99"/>
    <w:semiHidden/>
    <w:unhideWhenUsed/>
    <w:rsid w:val="00A616E6"/>
  </w:style>
  <w:style w:type="table" w:customStyle="1" w:styleId="TableGrid1">
    <w:name w:val="Table Grid1"/>
    <w:basedOn w:val="TableNormal"/>
    <w:next w:val="TableGrid"/>
    <w:uiPriority w:val="59"/>
    <w:rsid w:val="001247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1247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E51F3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51F3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5492987">
      <w:bodyDiv w:val="1"/>
      <w:marLeft w:val="0"/>
      <w:marRight w:val="0"/>
      <w:marTop w:val="0"/>
      <w:marBottom w:val="0"/>
      <w:divBdr>
        <w:top w:val="none" w:sz="0" w:space="0" w:color="auto"/>
        <w:left w:val="none" w:sz="0" w:space="0" w:color="auto"/>
        <w:bottom w:val="none" w:sz="0" w:space="0" w:color="auto"/>
        <w:right w:val="none" w:sz="0" w:space="0" w:color="auto"/>
      </w:divBdr>
    </w:div>
    <w:div w:id="837430177">
      <w:bodyDiv w:val="1"/>
      <w:marLeft w:val="0"/>
      <w:marRight w:val="0"/>
      <w:marTop w:val="0"/>
      <w:marBottom w:val="0"/>
      <w:divBdr>
        <w:top w:val="none" w:sz="0" w:space="0" w:color="auto"/>
        <w:left w:val="none" w:sz="0" w:space="0" w:color="auto"/>
        <w:bottom w:val="none" w:sz="0" w:space="0" w:color="auto"/>
        <w:right w:val="none" w:sz="0" w:space="0" w:color="auto"/>
      </w:divBdr>
    </w:div>
    <w:div w:id="1333021819">
      <w:bodyDiv w:val="1"/>
      <w:marLeft w:val="0"/>
      <w:marRight w:val="0"/>
      <w:marTop w:val="0"/>
      <w:marBottom w:val="0"/>
      <w:divBdr>
        <w:top w:val="none" w:sz="0" w:space="0" w:color="auto"/>
        <w:left w:val="none" w:sz="0" w:space="0" w:color="auto"/>
        <w:bottom w:val="none" w:sz="0" w:space="0" w:color="auto"/>
        <w:right w:val="none" w:sz="0" w:space="0" w:color="auto"/>
      </w:divBdr>
    </w:div>
    <w:div w:id="1951622670">
      <w:bodyDiv w:val="1"/>
      <w:marLeft w:val="0"/>
      <w:marRight w:val="0"/>
      <w:marTop w:val="0"/>
      <w:marBottom w:val="0"/>
      <w:divBdr>
        <w:top w:val="none" w:sz="0" w:space="0" w:color="auto"/>
        <w:left w:val="none" w:sz="0" w:space="0" w:color="auto"/>
        <w:bottom w:val="none" w:sz="0" w:space="0" w:color="auto"/>
        <w:right w:val="none" w:sz="0" w:space="0" w:color="auto"/>
      </w:divBdr>
    </w:div>
    <w:div w:id="2057125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C431B93-DBD4-4E4D-B050-325BBEE984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15314</TotalTime>
  <Pages>17</Pages>
  <Words>4625</Words>
  <Characters>26363</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witts</dc:creator>
  <cp:keywords/>
  <dc:description/>
  <cp:lastModifiedBy>scottwitts2010@outlook.com</cp:lastModifiedBy>
  <cp:revision>500</cp:revision>
  <cp:lastPrinted>2019-03-11T09:29:00Z</cp:lastPrinted>
  <dcterms:created xsi:type="dcterms:W3CDTF">2019-03-06T19:35:00Z</dcterms:created>
  <dcterms:modified xsi:type="dcterms:W3CDTF">2019-03-17T16:05:00Z</dcterms:modified>
</cp:coreProperties>
</file>