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25573078"/>
        <w:docPartObj>
          <w:docPartGallery w:val="Cover Pages"/>
          <w:docPartUnique/>
        </w:docPartObj>
      </w:sdtPr>
      <w:sdtEndPr/>
      <w:sdtContent>
        <w:p w:rsidR="00516B40" w:rsidRDefault="00516B40">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9F7FC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B35DC" w:rsidRDefault="003B35DC">
                                    <w:pPr>
                                      <w:pStyle w:val="NoSpacing"/>
                                      <w:jc w:val="right"/>
                                      <w:rPr>
                                        <w:color w:val="595959" w:themeColor="text1" w:themeTint="A6"/>
                                        <w:sz w:val="28"/>
                                        <w:szCs w:val="28"/>
                                      </w:rPr>
                                    </w:pPr>
                                    <w:r>
                                      <w:rPr>
                                        <w:color w:val="595959" w:themeColor="text1" w:themeTint="A6"/>
                                        <w:sz w:val="28"/>
                                        <w:szCs w:val="28"/>
                                      </w:rPr>
                                      <w:t>Junior Richard (1605599)</w:t>
                                    </w:r>
                                  </w:p>
                                </w:sdtContent>
                              </w:sdt>
                              <w:p w:rsidR="003B35DC" w:rsidRDefault="003F5C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B35DC">
                                      <w:rPr>
                                        <w:color w:val="595959" w:themeColor="text1" w:themeTint="A6"/>
                                        <w:sz w:val="18"/>
                                        <w:szCs w:val="18"/>
                                      </w:rPr>
                                      <w:t xml:space="preserve">Lecturer: </w:t>
                                    </w:r>
                                    <w:proofErr w:type="spellStart"/>
                                    <w:r w:rsidR="003B35DC">
                                      <w:rPr>
                                        <w:color w:val="595959" w:themeColor="text1" w:themeTint="A6"/>
                                        <w:sz w:val="18"/>
                                        <w:szCs w:val="18"/>
                                      </w:rPr>
                                      <w:t>Husam</w:t>
                                    </w:r>
                                    <w:proofErr w:type="spellEnd"/>
                                  </w:sdtContent>
                                </w:sdt>
                                <w:r w:rsidR="003B35DC">
                                  <w:rPr>
                                    <w:color w:val="595959" w:themeColor="text1" w:themeTint="A6"/>
                                    <w:sz w:val="18"/>
                                    <w:szCs w:val="18"/>
                                  </w:rPr>
                                  <w:t xml:space="preserve"> Helmi</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B35DC" w:rsidRDefault="003B35DC">
                              <w:pPr>
                                <w:pStyle w:val="NoSpacing"/>
                                <w:jc w:val="right"/>
                                <w:rPr>
                                  <w:color w:val="595959" w:themeColor="text1" w:themeTint="A6"/>
                                  <w:sz w:val="28"/>
                                  <w:szCs w:val="28"/>
                                </w:rPr>
                              </w:pPr>
                              <w:r>
                                <w:rPr>
                                  <w:color w:val="595959" w:themeColor="text1" w:themeTint="A6"/>
                                  <w:sz w:val="28"/>
                                  <w:szCs w:val="28"/>
                                </w:rPr>
                                <w:t>Junior Richard (1605599)</w:t>
                              </w:r>
                            </w:p>
                          </w:sdtContent>
                        </w:sdt>
                        <w:p w:rsidR="003B35DC" w:rsidRDefault="003F5CE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B35DC">
                                <w:rPr>
                                  <w:color w:val="595959" w:themeColor="text1" w:themeTint="A6"/>
                                  <w:sz w:val="18"/>
                                  <w:szCs w:val="18"/>
                                </w:rPr>
                                <w:t xml:space="preserve">Lecturer: </w:t>
                              </w:r>
                              <w:proofErr w:type="spellStart"/>
                              <w:r w:rsidR="003B35DC">
                                <w:rPr>
                                  <w:color w:val="595959" w:themeColor="text1" w:themeTint="A6"/>
                                  <w:sz w:val="18"/>
                                  <w:szCs w:val="18"/>
                                </w:rPr>
                                <w:t>Husam</w:t>
                              </w:r>
                              <w:proofErr w:type="spellEnd"/>
                            </w:sdtContent>
                          </w:sdt>
                          <w:r w:rsidR="003B35DC">
                            <w:rPr>
                              <w:color w:val="595959" w:themeColor="text1" w:themeTint="A6"/>
                              <w:sz w:val="18"/>
                              <w:szCs w:val="18"/>
                            </w:rPr>
                            <w:t xml:space="preserve"> Helmi</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35DC" w:rsidRDefault="003F5C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35DC">
                                      <w:rPr>
                                        <w:caps/>
                                        <w:color w:val="4472C4" w:themeColor="accent1"/>
                                        <w:sz w:val="64"/>
                                        <w:szCs w:val="64"/>
                                      </w:rPr>
                                      <w:t>DEveloping Critical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B35DC" w:rsidRDefault="003B35DC">
                                    <w:pPr>
                                      <w:jc w:val="right"/>
                                      <w:rPr>
                                        <w:smallCaps/>
                                        <w:color w:val="404040" w:themeColor="text1" w:themeTint="BF"/>
                                        <w:sz w:val="36"/>
                                        <w:szCs w:val="36"/>
                                      </w:rPr>
                                    </w:pPr>
                                    <w:r>
                                      <w:rPr>
                                        <w:color w:val="404040" w:themeColor="text1" w:themeTint="BF"/>
                                        <w:sz w:val="36"/>
                                        <w:szCs w:val="36"/>
                                      </w:rPr>
                                      <w:t>BMSK5001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3B35DC" w:rsidRDefault="003F5C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35DC">
                                <w:rPr>
                                  <w:caps/>
                                  <w:color w:val="4472C4" w:themeColor="accent1"/>
                                  <w:sz w:val="64"/>
                                  <w:szCs w:val="64"/>
                                </w:rPr>
                                <w:t>DEveloping Critical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B35DC" w:rsidRDefault="003B35DC">
                              <w:pPr>
                                <w:jc w:val="right"/>
                                <w:rPr>
                                  <w:smallCaps/>
                                  <w:color w:val="404040" w:themeColor="text1" w:themeTint="BF"/>
                                  <w:sz w:val="36"/>
                                  <w:szCs w:val="36"/>
                                </w:rPr>
                              </w:pPr>
                              <w:r>
                                <w:rPr>
                                  <w:color w:val="404040" w:themeColor="text1" w:themeTint="BF"/>
                                  <w:sz w:val="36"/>
                                  <w:szCs w:val="36"/>
                                </w:rPr>
                                <w:t>BMSK5001</w:t>
                              </w:r>
                            </w:p>
                          </w:sdtContent>
                        </w:sdt>
                      </w:txbxContent>
                    </v:textbox>
                    <w10:wrap type="square" anchorx="page" anchory="page"/>
                  </v:shape>
                </w:pict>
              </mc:Fallback>
            </mc:AlternateContent>
          </w:r>
        </w:p>
        <w:p w:rsidR="00516B40" w:rsidRDefault="00516B40">
          <w:r>
            <w:br w:type="page"/>
          </w:r>
        </w:p>
      </w:sdtContent>
    </w:sdt>
    <w:sdt>
      <w:sdtPr>
        <w:rPr>
          <w:rFonts w:asciiTheme="minorHAnsi" w:eastAsiaTheme="minorHAnsi" w:hAnsiTheme="minorHAnsi" w:cstheme="minorBidi"/>
          <w:color w:val="auto"/>
          <w:sz w:val="22"/>
          <w:szCs w:val="22"/>
          <w:lang w:val="en-GB"/>
        </w:rPr>
        <w:id w:val="1735426304"/>
        <w:docPartObj>
          <w:docPartGallery w:val="Table of Contents"/>
          <w:docPartUnique/>
        </w:docPartObj>
      </w:sdtPr>
      <w:sdtEndPr>
        <w:rPr>
          <w:b/>
          <w:bCs/>
          <w:noProof/>
        </w:rPr>
      </w:sdtEndPr>
      <w:sdtContent>
        <w:p w:rsidR="0019284E" w:rsidRDefault="0019284E">
          <w:pPr>
            <w:pStyle w:val="TOCHeading"/>
          </w:pPr>
          <w:r>
            <w:t>Contents</w:t>
          </w:r>
        </w:p>
        <w:p w:rsidR="007F1290" w:rsidRDefault="0019284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181914" w:history="1">
            <w:r w:rsidR="007F1290" w:rsidRPr="001C1D9E">
              <w:rPr>
                <w:rStyle w:val="Hyperlink"/>
                <w:noProof/>
              </w:rPr>
              <w:t>Introduction</w:t>
            </w:r>
            <w:r w:rsidR="007F1290">
              <w:rPr>
                <w:noProof/>
                <w:webHidden/>
              </w:rPr>
              <w:tab/>
            </w:r>
            <w:r w:rsidR="007F1290">
              <w:rPr>
                <w:noProof/>
                <w:webHidden/>
              </w:rPr>
              <w:fldChar w:fldCharType="begin"/>
            </w:r>
            <w:r w:rsidR="007F1290">
              <w:rPr>
                <w:noProof/>
                <w:webHidden/>
              </w:rPr>
              <w:instrText xml:space="preserve"> PAGEREF _Toc523181914 \h </w:instrText>
            </w:r>
            <w:r w:rsidR="007F1290">
              <w:rPr>
                <w:noProof/>
                <w:webHidden/>
              </w:rPr>
            </w:r>
            <w:r w:rsidR="007F1290">
              <w:rPr>
                <w:noProof/>
                <w:webHidden/>
              </w:rPr>
              <w:fldChar w:fldCharType="separate"/>
            </w:r>
            <w:r w:rsidR="007F1290">
              <w:rPr>
                <w:noProof/>
                <w:webHidden/>
              </w:rPr>
              <w:t>2</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15" w:history="1">
            <w:r w:rsidR="007F1290" w:rsidRPr="001C1D9E">
              <w:rPr>
                <w:rStyle w:val="Hyperlink"/>
                <w:noProof/>
              </w:rPr>
              <w:t>Dixons background</w:t>
            </w:r>
            <w:r w:rsidR="007F1290">
              <w:rPr>
                <w:noProof/>
                <w:webHidden/>
              </w:rPr>
              <w:tab/>
            </w:r>
            <w:r w:rsidR="007F1290">
              <w:rPr>
                <w:noProof/>
                <w:webHidden/>
              </w:rPr>
              <w:fldChar w:fldCharType="begin"/>
            </w:r>
            <w:r w:rsidR="007F1290">
              <w:rPr>
                <w:noProof/>
                <w:webHidden/>
              </w:rPr>
              <w:instrText xml:space="preserve"> PAGEREF _Toc523181915 \h </w:instrText>
            </w:r>
            <w:r w:rsidR="007F1290">
              <w:rPr>
                <w:noProof/>
                <w:webHidden/>
              </w:rPr>
            </w:r>
            <w:r w:rsidR="007F1290">
              <w:rPr>
                <w:noProof/>
                <w:webHidden/>
              </w:rPr>
              <w:fldChar w:fldCharType="separate"/>
            </w:r>
            <w:r w:rsidR="007F1290">
              <w:rPr>
                <w:noProof/>
                <w:webHidden/>
              </w:rPr>
              <w:t>2</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16" w:history="1">
            <w:r w:rsidR="007F1290" w:rsidRPr="001C1D9E">
              <w:rPr>
                <w:rStyle w:val="Hyperlink"/>
                <w:noProof/>
              </w:rPr>
              <w:t>Critical thinking</w:t>
            </w:r>
            <w:r w:rsidR="007F1290">
              <w:rPr>
                <w:noProof/>
                <w:webHidden/>
              </w:rPr>
              <w:tab/>
            </w:r>
            <w:r w:rsidR="007F1290">
              <w:rPr>
                <w:noProof/>
                <w:webHidden/>
              </w:rPr>
              <w:fldChar w:fldCharType="begin"/>
            </w:r>
            <w:r w:rsidR="007F1290">
              <w:rPr>
                <w:noProof/>
                <w:webHidden/>
              </w:rPr>
              <w:instrText xml:space="preserve"> PAGEREF _Toc523181916 \h </w:instrText>
            </w:r>
            <w:r w:rsidR="007F1290">
              <w:rPr>
                <w:noProof/>
                <w:webHidden/>
              </w:rPr>
            </w:r>
            <w:r w:rsidR="007F1290">
              <w:rPr>
                <w:noProof/>
                <w:webHidden/>
              </w:rPr>
              <w:fldChar w:fldCharType="separate"/>
            </w:r>
            <w:r w:rsidR="007F1290">
              <w:rPr>
                <w:noProof/>
                <w:webHidden/>
              </w:rPr>
              <w:t>2</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17" w:history="1">
            <w:r w:rsidR="007F1290" w:rsidRPr="001C1D9E">
              <w:rPr>
                <w:rStyle w:val="Hyperlink"/>
                <w:noProof/>
              </w:rPr>
              <w:t>Beliefs, attitudes and values.</w:t>
            </w:r>
            <w:r w:rsidR="007F1290">
              <w:rPr>
                <w:noProof/>
                <w:webHidden/>
              </w:rPr>
              <w:tab/>
            </w:r>
            <w:r w:rsidR="007F1290">
              <w:rPr>
                <w:noProof/>
                <w:webHidden/>
              </w:rPr>
              <w:fldChar w:fldCharType="begin"/>
            </w:r>
            <w:r w:rsidR="007F1290">
              <w:rPr>
                <w:noProof/>
                <w:webHidden/>
              </w:rPr>
              <w:instrText xml:space="preserve"> PAGEREF _Toc523181917 \h </w:instrText>
            </w:r>
            <w:r w:rsidR="007F1290">
              <w:rPr>
                <w:noProof/>
                <w:webHidden/>
              </w:rPr>
            </w:r>
            <w:r w:rsidR="007F1290">
              <w:rPr>
                <w:noProof/>
                <w:webHidden/>
              </w:rPr>
              <w:fldChar w:fldCharType="separate"/>
            </w:r>
            <w:r w:rsidR="007F1290">
              <w:rPr>
                <w:noProof/>
                <w:webHidden/>
              </w:rPr>
              <w:t>3</w:t>
            </w:r>
            <w:r w:rsidR="007F1290">
              <w:rPr>
                <w:noProof/>
                <w:webHidden/>
              </w:rPr>
              <w:fldChar w:fldCharType="end"/>
            </w:r>
          </w:hyperlink>
        </w:p>
        <w:p w:rsidR="007F1290" w:rsidRDefault="003F5CE0">
          <w:pPr>
            <w:pStyle w:val="TOC2"/>
            <w:tabs>
              <w:tab w:val="right" w:leader="dot" w:pos="9016"/>
            </w:tabs>
            <w:rPr>
              <w:rFonts w:eastAsiaTheme="minorEastAsia"/>
              <w:noProof/>
              <w:lang w:eastAsia="en-GB"/>
            </w:rPr>
          </w:pPr>
          <w:hyperlink w:anchor="_Toc523181918" w:history="1">
            <w:r w:rsidR="007F1290" w:rsidRPr="001C1D9E">
              <w:rPr>
                <w:rStyle w:val="Hyperlink"/>
                <w:noProof/>
              </w:rPr>
              <w:t>Differences between beliefs, attitudes and values.</w:t>
            </w:r>
            <w:r w:rsidR="007F1290">
              <w:rPr>
                <w:noProof/>
                <w:webHidden/>
              </w:rPr>
              <w:tab/>
            </w:r>
            <w:r w:rsidR="007F1290">
              <w:rPr>
                <w:noProof/>
                <w:webHidden/>
              </w:rPr>
              <w:fldChar w:fldCharType="begin"/>
            </w:r>
            <w:r w:rsidR="007F1290">
              <w:rPr>
                <w:noProof/>
                <w:webHidden/>
              </w:rPr>
              <w:instrText xml:space="preserve"> PAGEREF _Toc523181918 \h </w:instrText>
            </w:r>
            <w:r w:rsidR="007F1290">
              <w:rPr>
                <w:noProof/>
                <w:webHidden/>
              </w:rPr>
            </w:r>
            <w:r w:rsidR="007F1290">
              <w:rPr>
                <w:noProof/>
                <w:webHidden/>
              </w:rPr>
              <w:fldChar w:fldCharType="separate"/>
            </w:r>
            <w:r w:rsidR="007F1290">
              <w:rPr>
                <w:noProof/>
                <w:webHidden/>
              </w:rPr>
              <w:t>3</w:t>
            </w:r>
            <w:r w:rsidR="007F1290">
              <w:rPr>
                <w:noProof/>
                <w:webHidden/>
              </w:rPr>
              <w:fldChar w:fldCharType="end"/>
            </w:r>
          </w:hyperlink>
        </w:p>
        <w:p w:rsidR="007F1290" w:rsidRDefault="003F5CE0">
          <w:pPr>
            <w:pStyle w:val="TOC2"/>
            <w:tabs>
              <w:tab w:val="right" w:leader="dot" w:pos="9016"/>
            </w:tabs>
            <w:rPr>
              <w:rFonts w:eastAsiaTheme="minorEastAsia"/>
              <w:noProof/>
              <w:lang w:eastAsia="en-GB"/>
            </w:rPr>
          </w:pPr>
          <w:hyperlink w:anchor="_Toc523181919" w:history="1">
            <w:r w:rsidR="007F1290" w:rsidRPr="001C1D9E">
              <w:rPr>
                <w:rStyle w:val="Hyperlink"/>
                <w:noProof/>
              </w:rPr>
              <w:t>Impact of beliefs, values and attitude on own workplace behaviour</w:t>
            </w:r>
            <w:r w:rsidR="007F1290">
              <w:rPr>
                <w:noProof/>
                <w:webHidden/>
              </w:rPr>
              <w:tab/>
            </w:r>
            <w:r w:rsidR="007F1290">
              <w:rPr>
                <w:noProof/>
                <w:webHidden/>
              </w:rPr>
              <w:fldChar w:fldCharType="begin"/>
            </w:r>
            <w:r w:rsidR="007F1290">
              <w:rPr>
                <w:noProof/>
                <w:webHidden/>
              </w:rPr>
              <w:instrText xml:space="preserve"> PAGEREF _Toc523181919 \h </w:instrText>
            </w:r>
            <w:r w:rsidR="007F1290">
              <w:rPr>
                <w:noProof/>
                <w:webHidden/>
              </w:rPr>
            </w:r>
            <w:r w:rsidR="007F1290">
              <w:rPr>
                <w:noProof/>
                <w:webHidden/>
              </w:rPr>
              <w:fldChar w:fldCharType="separate"/>
            </w:r>
            <w:r w:rsidR="007F1290">
              <w:rPr>
                <w:noProof/>
                <w:webHidden/>
              </w:rPr>
              <w:t>4</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20" w:history="1">
            <w:r w:rsidR="007F1290" w:rsidRPr="001C1D9E">
              <w:rPr>
                <w:rStyle w:val="Hyperlink"/>
                <w:noProof/>
              </w:rPr>
              <w:t>Organization Structure</w:t>
            </w:r>
            <w:r w:rsidR="007F1290">
              <w:rPr>
                <w:noProof/>
                <w:webHidden/>
              </w:rPr>
              <w:tab/>
            </w:r>
            <w:r w:rsidR="007F1290">
              <w:rPr>
                <w:noProof/>
                <w:webHidden/>
              </w:rPr>
              <w:fldChar w:fldCharType="begin"/>
            </w:r>
            <w:r w:rsidR="007F1290">
              <w:rPr>
                <w:noProof/>
                <w:webHidden/>
              </w:rPr>
              <w:instrText xml:space="preserve"> PAGEREF _Toc523181920 \h </w:instrText>
            </w:r>
            <w:r w:rsidR="007F1290">
              <w:rPr>
                <w:noProof/>
                <w:webHidden/>
              </w:rPr>
            </w:r>
            <w:r w:rsidR="007F1290">
              <w:rPr>
                <w:noProof/>
                <w:webHidden/>
              </w:rPr>
              <w:fldChar w:fldCharType="separate"/>
            </w:r>
            <w:r w:rsidR="007F1290">
              <w:rPr>
                <w:noProof/>
                <w:webHidden/>
              </w:rPr>
              <w:t>4</w:t>
            </w:r>
            <w:r w:rsidR="007F1290">
              <w:rPr>
                <w:noProof/>
                <w:webHidden/>
              </w:rPr>
              <w:fldChar w:fldCharType="end"/>
            </w:r>
          </w:hyperlink>
        </w:p>
        <w:p w:rsidR="007F1290" w:rsidRDefault="003F5CE0">
          <w:pPr>
            <w:pStyle w:val="TOC2"/>
            <w:tabs>
              <w:tab w:val="right" w:leader="dot" w:pos="9016"/>
            </w:tabs>
            <w:rPr>
              <w:rFonts w:eastAsiaTheme="minorEastAsia"/>
              <w:noProof/>
              <w:lang w:eastAsia="en-GB"/>
            </w:rPr>
          </w:pPr>
          <w:hyperlink w:anchor="_Toc523181921" w:history="1">
            <w:r w:rsidR="007F1290" w:rsidRPr="001C1D9E">
              <w:rPr>
                <w:rStyle w:val="Hyperlink"/>
                <w:noProof/>
              </w:rPr>
              <w:t>Management</w:t>
            </w:r>
            <w:r w:rsidR="007F1290">
              <w:rPr>
                <w:noProof/>
                <w:webHidden/>
              </w:rPr>
              <w:tab/>
            </w:r>
            <w:r w:rsidR="007F1290">
              <w:rPr>
                <w:noProof/>
                <w:webHidden/>
              </w:rPr>
              <w:fldChar w:fldCharType="begin"/>
            </w:r>
            <w:r w:rsidR="007F1290">
              <w:rPr>
                <w:noProof/>
                <w:webHidden/>
              </w:rPr>
              <w:instrText xml:space="preserve"> PAGEREF _Toc523181921 \h </w:instrText>
            </w:r>
            <w:r w:rsidR="007F1290">
              <w:rPr>
                <w:noProof/>
                <w:webHidden/>
              </w:rPr>
            </w:r>
            <w:r w:rsidR="007F1290">
              <w:rPr>
                <w:noProof/>
                <w:webHidden/>
              </w:rPr>
              <w:fldChar w:fldCharType="separate"/>
            </w:r>
            <w:r w:rsidR="007F1290">
              <w:rPr>
                <w:noProof/>
                <w:webHidden/>
              </w:rPr>
              <w:t>8</w:t>
            </w:r>
            <w:r w:rsidR="007F1290">
              <w:rPr>
                <w:noProof/>
                <w:webHidden/>
              </w:rPr>
              <w:fldChar w:fldCharType="end"/>
            </w:r>
          </w:hyperlink>
        </w:p>
        <w:p w:rsidR="007F1290" w:rsidRDefault="003F5CE0">
          <w:pPr>
            <w:pStyle w:val="TOC2"/>
            <w:tabs>
              <w:tab w:val="right" w:leader="dot" w:pos="9016"/>
            </w:tabs>
            <w:rPr>
              <w:rFonts w:eastAsiaTheme="minorEastAsia"/>
              <w:noProof/>
              <w:lang w:eastAsia="en-GB"/>
            </w:rPr>
          </w:pPr>
          <w:hyperlink w:anchor="_Toc523181922" w:history="1">
            <w:r w:rsidR="007F1290" w:rsidRPr="001C1D9E">
              <w:rPr>
                <w:rStyle w:val="Hyperlink"/>
                <w:noProof/>
              </w:rPr>
              <w:t>Importance of management</w:t>
            </w:r>
            <w:r w:rsidR="007F1290">
              <w:rPr>
                <w:noProof/>
                <w:webHidden/>
              </w:rPr>
              <w:tab/>
            </w:r>
            <w:r w:rsidR="007F1290">
              <w:rPr>
                <w:noProof/>
                <w:webHidden/>
              </w:rPr>
              <w:fldChar w:fldCharType="begin"/>
            </w:r>
            <w:r w:rsidR="007F1290">
              <w:rPr>
                <w:noProof/>
                <w:webHidden/>
              </w:rPr>
              <w:instrText xml:space="preserve"> PAGEREF _Toc523181922 \h </w:instrText>
            </w:r>
            <w:r w:rsidR="007F1290">
              <w:rPr>
                <w:noProof/>
                <w:webHidden/>
              </w:rPr>
            </w:r>
            <w:r w:rsidR="007F1290">
              <w:rPr>
                <w:noProof/>
                <w:webHidden/>
              </w:rPr>
              <w:fldChar w:fldCharType="separate"/>
            </w:r>
            <w:r w:rsidR="007F1290">
              <w:rPr>
                <w:noProof/>
                <w:webHidden/>
              </w:rPr>
              <w:t>9</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23" w:history="1">
            <w:r w:rsidR="007F1290" w:rsidRPr="001C1D9E">
              <w:rPr>
                <w:rStyle w:val="Hyperlink"/>
                <w:noProof/>
              </w:rPr>
              <w:t>Management style</w:t>
            </w:r>
            <w:r w:rsidR="007F1290">
              <w:rPr>
                <w:noProof/>
                <w:webHidden/>
              </w:rPr>
              <w:tab/>
            </w:r>
            <w:r w:rsidR="007F1290">
              <w:rPr>
                <w:noProof/>
                <w:webHidden/>
              </w:rPr>
              <w:fldChar w:fldCharType="begin"/>
            </w:r>
            <w:r w:rsidR="007F1290">
              <w:rPr>
                <w:noProof/>
                <w:webHidden/>
              </w:rPr>
              <w:instrText xml:space="preserve"> PAGEREF _Toc523181923 \h </w:instrText>
            </w:r>
            <w:r w:rsidR="007F1290">
              <w:rPr>
                <w:noProof/>
                <w:webHidden/>
              </w:rPr>
            </w:r>
            <w:r w:rsidR="007F1290">
              <w:rPr>
                <w:noProof/>
                <w:webHidden/>
              </w:rPr>
              <w:fldChar w:fldCharType="separate"/>
            </w:r>
            <w:r w:rsidR="007F1290">
              <w:rPr>
                <w:noProof/>
                <w:webHidden/>
              </w:rPr>
              <w:t>10</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24" w:history="1">
            <w:r w:rsidR="007F1290" w:rsidRPr="001C1D9E">
              <w:rPr>
                <w:rStyle w:val="Hyperlink"/>
                <w:noProof/>
              </w:rPr>
              <w:t>SWOT analysis</w:t>
            </w:r>
            <w:r w:rsidR="007F1290">
              <w:rPr>
                <w:noProof/>
                <w:webHidden/>
              </w:rPr>
              <w:tab/>
            </w:r>
            <w:r w:rsidR="007F1290">
              <w:rPr>
                <w:noProof/>
                <w:webHidden/>
              </w:rPr>
              <w:fldChar w:fldCharType="begin"/>
            </w:r>
            <w:r w:rsidR="007F1290">
              <w:rPr>
                <w:noProof/>
                <w:webHidden/>
              </w:rPr>
              <w:instrText xml:space="preserve"> PAGEREF _Toc523181924 \h </w:instrText>
            </w:r>
            <w:r w:rsidR="007F1290">
              <w:rPr>
                <w:noProof/>
                <w:webHidden/>
              </w:rPr>
            </w:r>
            <w:r w:rsidR="007F1290">
              <w:rPr>
                <w:noProof/>
                <w:webHidden/>
              </w:rPr>
              <w:fldChar w:fldCharType="separate"/>
            </w:r>
            <w:r w:rsidR="007F1290">
              <w:rPr>
                <w:noProof/>
                <w:webHidden/>
              </w:rPr>
              <w:t>12</w:t>
            </w:r>
            <w:r w:rsidR="007F1290">
              <w:rPr>
                <w:noProof/>
                <w:webHidden/>
              </w:rPr>
              <w:fldChar w:fldCharType="end"/>
            </w:r>
          </w:hyperlink>
        </w:p>
        <w:p w:rsidR="007F1290" w:rsidRDefault="003F5CE0">
          <w:pPr>
            <w:pStyle w:val="TOC1"/>
            <w:tabs>
              <w:tab w:val="right" w:leader="dot" w:pos="9016"/>
            </w:tabs>
            <w:rPr>
              <w:rFonts w:eastAsiaTheme="minorEastAsia"/>
              <w:noProof/>
              <w:lang w:eastAsia="en-GB"/>
            </w:rPr>
          </w:pPr>
          <w:hyperlink w:anchor="_Toc523181925" w:history="1">
            <w:r w:rsidR="007F1290" w:rsidRPr="001C1D9E">
              <w:rPr>
                <w:rStyle w:val="Hyperlink"/>
                <w:noProof/>
              </w:rPr>
              <w:t>PEST Analysis</w:t>
            </w:r>
            <w:r w:rsidR="007F1290">
              <w:rPr>
                <w:noProof/>
                <w:webHidden/>
              </w:rPr>
              <w:tab/>
            </w:r>
            <w:r w:rsidR="007F1290">
              <w:rPr>
                <w:noProof/>
                <w:webHidden/>
              </w:rPr>
              <w:fldChar w:fldCharType="begin"/>
            </w:r>
            <w:r w:rsidR="007F1290">
              <w:rPr>
                <w:noProof/>
                <w:webHidden/>
              </w:rPr>
              <w:instrText xml:space="preserve"> PAGEREF _Toc523181925 \h </w:instrText>
            </w:r>
            <w:r w:rsidR="007F1290">
              <w:rPr>
                <w:noProof/>
                <w:webHidden/>
              </w:rPr>
            </w:r>
            <w:r w:rsidR="007F1290">
              <w:rPr>
                <w:noProof/>
                <w:webHidden/>
              </w:rPr>
              <w:fldChar w:fldCharType="separate"/>
            </w:r>
            <w:r w:rsidR="007F1290">
              <w:rPr>
                <w:noProof/>
                <w:webHidden/>
              </w:rPr>
              <w:t>12</w:t>
            </w:r>
            <w:r w:rsidR="007F1290">
              <w:rPr>
                <w:noProof/>
                <w:webHidden/>
              </w:rPr>
              <w:fldChar w:fldCharType="end"/>
            </w:r>
          </w:hyperlink>
        </w:p>
        <w:p w:rsidR="0019284E" w:rsidRDefault="0019284E">
          <w:r>
            <w:rPr>
              <w:b/>
              <w:bCs/>
              <w:noProof/>
            </w:rPr>
            <w:fldChar w:fldCharType="end"/>
          </w:r>
        </w:p>
      </w:sdtContent>
    </w:sdt>
    <w:p w:rsidR="0019284E" w:rsidRDefault="0019284E"/>
    <w:p w:rsidR="0019284E" w:rsidRDefault="0019284E">
      <w:r>
        <w:br w:type="page"/>
      </w:r>
    </w:p>
    <w:p w:rsidR="004C3DF9" w:rsidRDefault="0019284E" w:rsidP="0019284E">
      <w:pPr>
        <w:pStyle w:val="Heading1"/>
      </w:pPr>
      <w:bookmarkStart w:id="0" w:name="_Toc523181914"/>
      <w:r>
        <w:lastRenderedPageBreak/>
        <w:t>Introduction</w:t>
      </w:r>
      <w:bookmarkEnd w:id="0"/>
    </w:p>
    <w:p w:rsidR="00B21381" w:rsidRPr="0019284E" w:rsidRDefault="0019284E" w:rsidP="0019284E">
      <w:pPr>
        <w:rPr>
          <w:rFonts w:ascii="Times New Roman" w:hAnsi="Times New Roman" w:cs="Times New Roman"/>
          <w:sz w:val="24"/>
          <w:szCs w:val="24"/>
        </w:rPr>
      </w:pPr>
      <w:r w:rsidRPr="0019284E">
        <w:rPr>
          <w:rFonts w:ascii="Times New Roman" w:hAnsi="Times New Roman" w:cs="Times New Roman"/>
          <w:sz w:val="24"/>
          <w:szCs w:val="24"/>
        </w:rPr>
        <w:t>This report will develop an understanding of management within a workplace</w:t>
      </w:r>
      <w:r w:rsidR="00E12E3C">
        <w:rPr>
          <w:rFonts w:ascii="Times New Roman" w:hAnsi="Times New Roman" w:cs="Times New Roman"/>
          <w:sz w:val="24"/>
          <w:szCs w:val="24"/>
        </w:rPr>
        <w:t xml:space="preserve"> and critically analyse its processes. F</w:t>
      </w:r>
      <w:r w:rsidRPr="0019284E">
        <w:rPr>
          <w:rFonts w:ascii="Times New Roman" w:hAnsi="Times New Roman" w:cs="Times New Roman"/>
          <w:sz w:val="24"/>
          <w:szCs w:val="24"/>
        </w:rPr>
        <w:t>irst and foremost</w:t>
      </w:r>
      <w:r w:rsidR="00E12E3C">
        <w:rPr>
          <w:rFonts w:ascii="Times New Roman" w:hAnsi="Times New Roman" w:cs="Times New Roman"/>
          <w:sz w:val="24"/>
          <w:szCs w:val="24"/>
        </w:rPr>
        <w:t xml:space="preserve"> the report</w:t>
      </w:r>
      <w:r w:rsidRPr="0019284E">
        <w:rPr>
          <w:rFonts w:ascii="Times New Roman" w:hAnsi="Times New Roman" w:cs="Times New Roman"/>
          <w:sz w:val="24"/>
          <w:szCs w:val="24"/>
        </w:rPr>
        <w:t xml:space="preserve"> will develop a</w:t>
      </w:r>
      <w:r w:rsidR="00E12E3C">
        <w:rPr>
          <w:rFonts w:ascii="Times New Roman" w:hAnsi="Times New Roman" w:cs="Times New Roman"/>
          <w:sz w:val="24"/>
          <w:szCs w:val="24"/>
        </w:rPr>
        <w:t xml:space="preserve">n </w:t>
      </w:r>
      <w:r w:rsidRPr="0019284E">
        <w:rPr>
          <w:rFonts w:ascii="Times New Roman" w:hAnsi="Times New Roman" w:cs="Times New Roman"/>
          <w:sz w:val="24"/>
          <w:szCs w:val="24"/>
        </w:rPr>
        <w:t xml:space="preserve">understanding of critical thinking and </w:t>
      </w:r>
      <w:r w:rsidR="00E12E3C">
        <w:rPr>
          <w:rFonts w:ascii="Times New Roman" w:hAnsi="Times New Roman" w:cs="Times New Roman"/>
          <w:sz w:val="24"/>
          <w:szCs w:val="24"/>
        </w:rPr>
        <w:t xml:space="preserve">how to apply it into </w:t>
      </w:r>
      <w:r w:rsidRPr="0019284E">
        <w:rPr>
          <w:rFonts w:ascii="Times New Roman" w:hAnsi="Times New Roman" w:cs="Times New Roman"/>
          <w:sz w:val="24"/>
          <w:szCs w:val="24"/>
        </w:rPr>
        <w:t xml:space="preserve">management.  In addition, by the use of diagrams and </w:t>
      </w:r>
      <w:r w:rsidR="00E12E3C">
        <w:rPr>
          <w:rFonts w:ascii="Times New Roman" w:hAnsi="Times New Roman" w:cs="Times New Roman"/>
          <w:sz w:val="24"/>
          <w:szCs w:val="24"/>
        </w:rPr>
        <w:t xml:space="preserve">theoretical </w:t>
      </w:r>
      <w:r w:rsidRPr="0019284E">
        <w:rPr>
          <w:rFonts w:ascii="Times New Roman" w:hAnsi="Times New Roman" w:cs="Times New Roman"/>
          <w:sz w:val="24"/>
          <w:szCs w:val="24"/>
        </w:rPr>
        <w:t>literature</w:t>
      </w:r>
      <w:r w:rsidR="00E12E3C">
        <w:rPr>
          <w:rFonts w:ascii="Times New Roman" w:hAnsi="Times New Roman" w:cs="Times New Roman"/>
          <w:sz w:val="24"/>
          <w:szCs w:val="24"/>
        </w:rPr>
        <w:t>,</w:t>
      </w:r>
      <w:r w:rsidRPr="0019284E">
        <w:rPr>
          <w:rFonts w:ascii="Times New Roman" w:hAnsi="Times New Roman" w:cs="Times New Roman"/>
          <w:sz w:val="24"/>
          <w:szCs w:val="24"/>
        </w:rPr>
        <w:t xml:space="preserve"> management </w:t>
      </w:r>
      <w:r w:rsidR="00E12E3C" w:rsidRPr="0019284E">
        <w:rPr>
          <w:rFonts w:ascii="Times New Roman" w:hAnsi="Times New Roman" w:cs="Times New Roman"/>
          <w:sz w:val="24"/>
          <w:szCs w:val="24"/>
        </w:rPr>
        <w:t xml:space="preserve">as well as </w:t>
      </w:r>
      <w:r w:rsidR="00E12E3C">
        <w:rPr>
          <w:rFonts w:ascii="Times New Roman" w:hAnsi="Times New Roman" w:cs="Times New Roman"/>
          <w:sz w:val="24"/>
          <w:szCs w:val="24"/>
        </w:rPr>
        <w:t xml:space="preserve">its </w:t>
      </w:r>
      <w:r w:rsidRPr="0019284E">
        <w:rPr>
          <w:rFonts w:ascii="Times New Roman" w:hAnsi="Times New Roman" w:cs="Times New Roman"/>
          <w:sz w:val="24"/>
          <w:szCs w:val="24"/>
        </w:rPr>
        <w:t>functions will be defined</w:t>
      </w:r>
      <w:r w:rsidR="00E12E3C">
        <w:rPr>
          <w:rFonts w:ascii="Times New Roman" w:hAnsi="Times New Roman" w:cs="Times New Roman"/>
          <w:sz w:val="24"/>
          <w:szCs w:val="24"/>
        </w:rPr>
        <w:t xml:space="preserve">. The report intends to provide general information about </w:t>
      </w:r>
      <w:r w:rsidR="00E12E3C" w:rsidRPr="0019284E">
        <w:rPr>
          <w:rFonts w:ascii="Times New Roman" w:hAnsi="Times New Roman" w:cs="Times New Roman"/>
          <w:sz w:val="24"/>
          <w:szCs w:val="24"/>
        </w:rPr>
        <w:t>management theor</w:t>
      </w:r>
      <w:r w:rsidR="00E12E3C">
        <w:rPr>
          <w:rFonts w:ascii="Times New Roman" w:hAnsi="Times New Roman" w:cs="Times New Roman"/>
          <w:sz w:val="24"/>
          <w:szCs w:val="24"/>
        </w:rPr>
        <w:t xml:space="preserve">ies and </w:t>
      </w:r>
      <w:r w:rsidR="003E01B6">
        <w:rPr>
          <w:rFonts w:ascii="Times New Roman" w:hAnsi="Times New Roman" w:cs="Times New Roman"/>
          <w:sz w:val="24"/>
          <w:szCs w:val="24"/>
        </w:rPr>
        <w:t>by the</w:t>
      </w:r>
      <w:r w:rsidR="00E12E3C">
        <w:rPr>
          <w:rFonts w:ascii="Times New Roman" w:hAnsi="Times New Roman" w:cs="Times New Roman"/>
          <w:sz w:val="24"/>
          <w:szCs w:val="24"/>
        </w:rPr>
        <w:t xml:space="preserve"> means of research, it intends to p</w:t>
      </w:r>
      <w:r w:rsidR="00E12E3C" w:rsidRPr="0019284E">
        <w:rPr>
          <w:rFonts w:ascii="Times New Roman" w:hAnsi="Times New Roman" w:cs="Times New Roman"/>
          <w:sz w:val="24"/>
          <w:szCs w:val="24"/>
        </w:rPr>
        <w:t>ick</w:t>
      </w:r>
      <w:r w:rsidR="00E12E3C">
        <w:rPr>
          <w:rFonts w:ascii="Times New Roman" w:hAnsi="Times New Roman" w:cs="Times New Roman"/>
          <w:sz w:val="24"/>
          <w:szCs w:val="24"/>
        </w:rPr>
        <w:t xml:space="preserve"> a specific theory which is relevant to </w:t>
      </w:r>
      <w:r w:rsidR="003E01B6">
        <w:rPr>
          <w:rFonts w:ascii="Times New Roman" w:hAnsi="Times New Roman" w:cs="Times New Roman"/>
          <w:sz w:val="24"/>
          <w:szCs w:val="24"/>
        </w:rPr>
        <w:t>an organisation of chose and develop a critical understanding.</w:t>
      </w:r>
      <w:r w:rsidR="00E12E3C" w:rsidRPr="0019284E">
        <w:rPr>
          <w:rFonts w:ascii="Times New Roman" w:hAnsi="Times New Roman" w:cs="Times New Roman"/>
          <w:sz w:val="24"/>
          <w:szCs w:val="24"/>
        </w:rPr>
        <w:t xml:space="preserve"> </w:t>
      </w:r>
      <w:r w:rsidR="00CA74C9" w:rsidRPr="0019284E">
        <w:rPr>
          <w:rFonts w:ascii="Times New Roman" w:hAnsi="Times New Roman" w:cs="Times New Roman"/>
          <w:sz w:val="24"/>
          <w:szCs w:val="24"/>
        </w:rPr>
        <w:t xml:space="preserve">Therefore, my organisation of chose would be </w:t>
      </w:r>
      <w:proofErr w:type="spellStart"/>
      <w:r w:rsidR="00CA74C9" w:rsidRPr="0019284E">
        <w:rPr>
          <w:rFonts w:ascii="Times New Roman" w:hAnsi="Times New Roman" w:cs="Times New Roman"/>
          <w:sz w:val="24"/>
          <w:szCs w:val="24"/>
        </w:rPr>
        <w:t>Currys</w:t>
      </w:r>
      <w:proofErr w:type="spellEnd"/>
      <w:r w:rsidR="00CA74C9" w:rsidRPr="0019284E">
        <w:rPr>
          <w:rFonts w:ascii="Times New Roman" w:hAnsi="Times New Roman" w:cs="Times New Roman"/>
          <w:sz w:val="24"/>
          <w:szCs w:val="24"/>
        </w:rPr>
        <w:t xml:space="preserve"> Pc World (CPW) and my role will be a Team Leader. </w:t>
      </w:r>
      <w:r w:rsidRPr="0019284E">
        <w:rPr>
          <w:rFonts w:ascii="Times New Roman" w:hAnsi="Times New Roman" w:cs="Times New Roman"/>
          <w:sz w:val="24"/>
          <w:szCs w:val="24"/>
        </w:rPr>
        <w:t xml:space="preserve">Additionally, along with management theories, </w:t>
      </w:r>
      <w:r w:rsidR="003E01B6">
        <w:rPr>
          <w:rFonts w:ascii="Times New Roman" w:hAnsi="Times New Roman" w:cs="Times New Roman"/>
          <w:sz w:val="24"/>
          <w:szCs w:val="24"/>
        </w:rPr>
        <w:t>the report will take into</w:t>
      </w:r>
      <w:r w:rsidRPr="0019284E">
        <w:rPr>
          <w:rFonts w:ascii="Times New Roman" w:hAnsi="Times New Roman" w:cs="Times New Roman"/>
          <w:sz w:val="24"/>
          <w:szCs w:val="24"/>
        </w:rPr>
        <w:t xml:space="preserve"> consideration of its impact on beliefs, attitudes and values of the organisation. Moreover, this report will explain the importance of values, beliefs and attitudes within the workplace as well as the differences between each other. Additionally, by the use of academic research this assignment will show how management theories will impact my own behaviour, values, beliefs and attitudes as well as other perspectives. In this report I have been assigned to choose an organisation and by using academic literature I will be identifying management theories relevant to the role within the organisation of chose. This report will seek to provide evidence of critical assessment of my attitudes, values and beliefs towards a particular management theory. Using relevant research, I will look into providing a critical assessment of the impact of the relevant management theory relevant to my role and critically analysing how the management theory can help me develop within the workplace. The report will explain how my beliefs, attitudes and values will be impacted in the workplace and seek to ensure that a clear identification of a management theory relevant to my role.</w:t>
      </w:r>
    </w:p>
    <w:p w:rsidR="00C76994" w:rsidRDefault="00C76994" w:rsidP="00C76994">
      <w:pPr>
        <w:pStyle w:val="Heading1"/>
      </w:pPr>
      <w:bookmarkStart w:id="1" w:name="_Toc523181915"/>
      <w:r>
        <w:t>Dixons</w:t>
      </w:r>
      <w:r w:rsidR="00CA74C9">
        <w:t xml:space="preserve"> background</w:t>
      </w:r>
      <w:bookmarkEnd w:id="1"/>
      <w:r w:rsidR="00CA74C9">
        <w:tab/>
      </w:r>
    </w:p>
    <w:p w:rsidR="00C76994" w:rsidRDefault="00CA74C9" w:rsidP="00C76994">
      <w:pPr>
        <w:rPr>
          <w:rFonts w:ascii="Times New Roman" w:hAnsi="Times New Roman" w:cs="Times New Roman"/>
          <w:sz w:val="24"/>
          <w:szCs w:val="24"/>
        </w:rPr>
      </w:pPr>
      <w:r w:rsidRPr="0019284E">
        <w:rPr>
          <w:rFonts w:ascii="Times New Roman" w:hAnsi="Times New Roman" w:cs="Times New Roman"/>
          <w:sz w:val="24"/>
          <w:szCs w:val="24"/>
        </w:rPr>
        <w:t xml:space="preserve">CPW is part of an Dixons Carphone PLC and is </w:t>
      </w:r>
      <w:r w:rsidR="00642EEF">
        <w:rPr>
          <w:rFonts w:ascii="Times New Roman" w:hAnsi="Times New Roman" w:cs="Times New Roman"/>
          <w:sz w:val="24"/>
          <w:szCs w:val="24"/>
        </w:rPr>
        <w:t xml:space="preserve">considered </w:t>
      </w:r>
      <w:r w:rsidRPr="0019284E">
        <w:rPr>
          <w:rFonts w:ascii="Times New Roman" w:hAnsi="Times New Roman" w:cs="Times New Roman"/>
          <w:sz w:val="24"/>
          <w:szCs w:val="24"/>
        </w:rPr>
        <w:t xml:space="preserve">Europe’s </w:t>
      </w:r>
      <w:r w:rsidR="00642EEF" w:rsidRPr="0019284E">
        <w:rPr>
          <w:rFonts w:ascii="Times New Roman" w:hAnsi="Times New Roman" w:cs="Times New Roman"/>
          <w:sz w:val="24"/>
          <w:szCs w:val="24"/>
        </w:rPr>
        <w:t>foremost</w:t>
      </w:r>
      <w:r w:rsidRPr="0019284E">
        <w:rPr>
          <w:rFonts w:ascii="Times New Roman" w:hAnsi="Times New Roman" w:cs="Times New Roman"/>
          <w:sz w:val="24"/>
          <w:szCs w:val="24"/>
        </w:rPr>
        <w:t xml:space="preserve"> </w:t>
      </w:r>
      <w:r w:rsidR="00642EEF" w:rsidRPr="0019284E">
        <w:rPr>
          <w:rFonts w:ascii="Times New Roman" w:hAnsi="Times New Roman" w:cs="Times New Roman"/>
          <w:sz w:val="24"/>
          <w:szCs w:val="24"/>
        </w:rPr>
        <w:t>professional</w:t>
      </w:r>
      <w:r w:rsidRPr="0019284E">
        <w:rPr>
          <w:rFonts w:ascii="Times New Roman" w:hAnsi="Times New Roman" w:cs="Times New Roman"/>
          <w:sz w:val="24"/>
          <w:szCs w:val="24"/>
        </w:rPr>
        <w:t xml:space="preserve"> electrical retailers. </w:t>
      </w:r>
      <w:r w:rsidR="00642EEF">
        <w:rPr>
          <w:rFonts w:ascii="Times New Roman" w:hAnsi="Times New Roman" w:cs="Times New Roman"/>
          <w:sz w:val="24"/>
          <w:szCs w:val="24"/>
        </w:rPr>
        <w:t>With over</w:t>
      </w:r>
      <w:r w:rsidRPr="0019284E">
        <w:rPr>
          <w:rFonts w:ascii="Times New Roman" w:hAnsi="Times New Roman" w:cs="Times New Roman"/>
          <w:sz w:val="24"/>
          <w:szCs w:val="24"/>
        </w:rPr>
        <w:t xml:space="preserve"> 1,300 stores and online </w:t>
      </w:r>
      <w:r w:rsidR="00642EEF">
        <w:rPr>
          <w:rFonts w:ascii="Times New Roman" w:hAnsi="Times New Roman" w:cs="Times New Roman"/>
          <w:sz w:val="24"/>
          <w:szCs w:val="24"/>
        </w:rPr>
        <w:t>presence</w:t>
      </w:r>
      <w:r w:rsidRPr="0019284E">
        <w:rPr>
          <w:rFonts w:ascii="Times New Roman" w:hAnsi="Times New Roman" w:cs="Times New Roman"/>
          <w:sz w:val="24"/>
          <w:szCs w:val="24"/>
        </w:rPr>
        <w:t xml:space="preserve">, </w:t>
      </w:r>
      <w:r w:rsidR="00642EEF" w:rsidRPr="0019284E">
        <w:rPr>
          <w:rFonts w:ascii="Times New Roman" w:hAnsi="Times New Roman" w:cs="Times New Roman"/>
          <w:sz w:val="24"/>
          <w:szCs w:val="24"/>
        </w:rPr>
        <w:t>across</w:t>
      </w:r>
      <w:r w:rsidRPr="0019284E">
        <w:rPr>
          <w:rFonts w:ascii="Times New Roman" w:hAnsi="Times New Roman" w:cs="Times New Roman"/>
          <w:sz w:val="24"/>
          <w:szCs w:val="24"/>
        </w:rPr>
        <w:t xml:space="preserve"> 28 </w:t>
      </w:r>
      <w:r w:rsidR="00642EEF" w:rsidRPr="0019284E">
        <w:rPr>
          <w:rFonts w:ascii="Times New Roman" w:hAnsi="Times New Roman" w:cs="Times New Roman"/>
          <w:sz w:val="24"/>
          <w:szCs w:val="24"/>
        </w:rPr>
        <w:t>nations</w:t>
      </w:r>
      <w:r w:rsidRPr="0019284E">
        <w:rPr>
          <w:rFonts w:ascii="Times New Roman" w:hAnsi="Times New Roman" w:cs="Times New Roman"/>
          <w:sz w:val="24"/>
          <w:szCs w:val="24"/>
        </w:rPr>
        <w:t xml:space="preserve"> and employing 40,000 people. </w:t>
      </w:r>
      <w:r w:rsidR="00642EEF">
        <w:rPr>
          <w:rFonts w:ascii="Times New Roman" w:hAnsi="Times New Roman" w:cs="Times New Roman"/>
          <w:sz w:val="24"/>
          <w:szCs w:val="24"/>
        </w:rPr>
        <w:t xml:space="preserve">CPW’s </w:t>
      </w:r>
      <w:r w:rsidR="00642EEF" w:rsidRPr="0019284E">
        <w:rPr>
          <w:rFonts w:ascii="Times New Roman" w:hAnsi="Times New Roman" w:cs="Times New Roman"/>
          <w:sz w:val="24"/>
          <w:szCs w:val="24"/>
        </w:rPr>
        <w:t>European market</w:t>
      </w:r>
      <w:r w:rsidR="00642EEF">
        <w:rPr>
          <w:rFonts w:ascii="Times New Roman" w:hAnsi="Times New Roman" w:cs="Times New Roman"/>
          <w:sz w:val="24"/>
          <w:szCs w:val="24"/>
        </w:rPr>
        <w:t xml:space="preserve"> position</w:t>
      </w:r>
      <w:r w:rsidR="00642EEF" w:rsidRPr="0019284E">
        <w:rPr>
          <w:rFonts w:ascii="Times New Roman" w:hAnsi="Times New Roman" w:cs="Times New Roman"/>
          <w:sz w:val="24"/>
          <w:szCs w:val="24"/>
        </w:rPr>
        <w:t xml:space="preserve"> is a very strong one</w:t>
      </w:r>
      <w:r w:rsidR="00642EEF">
        <w:rPr>
          <w:rFonts w:ascii="Times New Roman" w:hAnsi="Times New Roman" w:cs="Times New Roman"/>
          <w:sz w:val="24"/>
          <w:szCs w:val="24"/>
        </w:rPr>
        <w:t xml:space="preserve"> due to having well over</w:t>
      </w:r>
      <w:r w:rsidRPr="0019284E">
        <w:rPr>
          <w:rFonts w:ascii="Times New Roman" w:hAnsi="Times New Roman" w:cs="Times New Roman"/>
          <w:sz w:val="24"/>
          <w:szCs w:val="24"/>
        </w:rPr>
        <w:t xml:space="preserve"> 100 million customers shopping in-store and online every yea</w:t>
      </w:r>
      <w:r w:rsidR="00642EEF">
        <w:rPr>
          <w:rFonts w:ascii="Times New Roman" w:hAnsi="Times New Roman" w:cs="Times New Roman"/>
          <w:sz w:val="24"/>
          <w:szCs w:val="24"/>
        </w:rPr>
        <w:t>r.</w:t>
      </w:r>
      <w:r w:rsidRPr="0019284E">
        <w:rPr>
          <w:rFonts w:ascii="Times New Roman" w:hAnsi="Times New Roman" w:cs="Times New Roman"/>
          <w:sz w:val="24"/>
          <w:szCs w:val="24"/>
        </w:rPr>
        <w:t xml:space="preserve"> </w:t>
      </w:r>
      <w:r w:rsidR="00642EEF">
        <w:rPr>
          <w:rFonts w:ascii="Times New Roman" w:hAnsi="Times New Roman" w:cs="Times New Roman"/>
          <w:sz w:val="24"/>
          <w:szCs w:val="24"/>
        </w:rPr>
        <w:t>In the United Kingdom</w:t>
      </w:r>
      <w:r w:rsidRPr="0019284E">
        <w:rPr>
          <w:rFonts w:ascii="Times New Roman" w:hAnsi="Times New Roman" w:cs="Times New Roman"/>
          <w:sz w:val="24"/>
          <w:szCs w:val="24"/>
        </w:rPr>
        <w:t xml:space="preserve"> and Ireland, CPW </w:t>
      </w:r>
      <w:r w:rsidR="00642EEF">
        <w:rPr>
          <w:rFonts w:ascii="Times New Roman" w:hAnsi="Times New Roman" w:cs="Times New Roman"/>
          <w:sz w:val="24"/>
          <w:szCs w:val="24"/>
        </w:rPr>
        <w:t xml:space="preserve">have various retail </w:t>
      </w:r>
      <w:r w:rsidRPr="0019284E">
        <w:rPr>
          <w:rFonts w:ascii="Times New Roman" w:hAnsi="Times New Roman" w:cs="Times New Roman"/>
          <w:sz w:val="24"/>
          <w:szCs w:val="24"/>
        </w:rPr>
        <w:t xml:space="preserve">brands </w:t>
      </w:r>
      <w:r w:rsidR="00642EEF">
        <w:rPr>
          <w:rFonts w:ascii="Times New Roman" w:hAnsi="Times New Roman" w:cs="Times New Roman"/>
          <w:sz w:val="24"/>
          <w:szCs w:val="24"/>
        </w:rPr>
        <w:t xml:space="preserve">which </w:t>
      </w:r>
      <w:r w:rsidRPr="0019284E">
        <w:rPr>
          <w:rFonts w:ascii="Times New Roman" w:hAnsi="Times New Roman" w:cs="Times New Roman"/>
          <w:sz w:val="24"/>
          <w:szCs w:val="24"/>
        </w:rPr>
        <w:t xml:space="preserve">include </w:t>
      </w:r>
      <w:proofErr w:type="spellStart"/>
      <w:r w:rsidRPr="0019284E">
        <w:rPr>
          <w:rFonts w:ascii="Times New Roman" w:hAnsi="Times New Roman" w:cs="Times New Roman"/>
          <w:sz w:val="24"/>
          <w:szCs w:val="24"/>
        </w:rPr>
        <w:t>Currys</w:t>
      </w:r>
      <w:proofErr w:type="spellEnd"/>
      <w:r w:rsidRPr="0019284E">
        <w:rPr>
          <w:rFonts w:ascii="Times New Roman" w:hAnsi="Times New Roman" w:cs="Times New Roman"/>
          <w:sz w:val="24"/>
          <w:szCs w:val="24"/>
        </w:rPr>
        <w:t xml:space="preserve"> Pc World , Carphone Warehouse and Dixons. </w:t>
      </w:r>
      <w:r w:rsidR="00642EEF">
        <w:rPr>
          <w:rFonts w:ascii="Times New Roman" w:hAnsi="Times New Roman" w:cs="Times New Roman"/>
          <w:sz w:val="24"/>
          <w:szCs w:val="24"/>
        </w:rPr>
        <w:t>Dixons o</w:t>
      </w:r>
      <w:r w:rsidRPr="0019284E">
        <w:rPr>
          <w:rFonts w:ascii="Times New Roman" w:hAnsi="Times New Roman" w:cs="Times New Roman"/>
          <w:sz w:val="24"/>
          <w:szCs w:val="24"/>
        </w:rPr>
        <w:t>perat</w:t>
      </w:r>
      <w:r w:rsidR="00642EEF">
        <w:rPr>
          <w:rFonts w:ascii="Times New Roman" w:hAnsi="Times New Roman" w:cs="Times New Roman"/>
          <w:sz w:val="24"/>
          <w:szCs w:val="24"/>
        </w:rPr>
        <w:t>es</w:t>
      </w:r>
      <w:r w:rsidRPr="0019284E">
        <w:rPr>
          <w:rFonts w:ascii="Times New Roman" w:hAnsi="Times New Roman" w:cs="Times New Roman"/>
          <w:sz w:val="24"/>
          <w:szCs w:val="24"/>
        </w:rPr>
        <w:t xml:space="preserve"> a multi-channel approach to electrical retailing, CPW offers customers a comprehensive range of after sales services </w:t>
      </w:r>
      <w:sdt>
        <w:sdtPr>
          <w:rPr>
            <w:rFonts w:ascii="Times New Roman" w:hAnsi="Times New Roman" w:cs="Times New Roman"/>
            <w:sz w:val="24"/>
            <w:szCs w:val="24"/>
          </w:rPr>
          <w:id w:val="-238325686"/>
          <w:citation/>
        </w:sdtPr>
        <w:sdtEndPr/>
        <w:sdtContent>
          <w:r w:rsidRPr="0019284E">
            <w:rPr>
              <w:rFonts w:ascii="Times New Roman" w:hAnsi="Times New Roman" w:cs="Times New Roman"/>
              <w:sz w:val="24"/>
              <w:szCs w:val="24"/>
            </w:rPr>
            <w:fldChar w:fldCharType="begin"/>
          </w:r>
          <w:r w:rsidRPr="0019284E">
            <w:rPr>
              <w:rFonts w:ascii="Times New Roman" w:hAnsi="Times New Roman" w:cs="Times New Roman"/>
              <w:sz w:val="24"/>
              <w:szCs w:val="24"/>
            </w:rPr>
            <w:instrText xml:space="preserve"> CITATION Dix18 \l 2057 </w:instrText>
          </w:r>
          <w:r w:rsidRPr="0019284E">
            <w:rPr>
              <w:rFonts w:ascii="Times New Roman" w:hAnsi="Times New Roman" w:cs="Times New Roman"/>
              <w:sz w:val="24"/>
              <w:szCs w:val="24"/>
            </w:rPr>
            <w:fldChar w:fldCharType="separate"/>
          </w:r>
          <w:r w:rsidRPr="0019284E">
            <w:rPr>
              <w:rFonts w:ascii="Times New Roman" w:hAnsi="Times New Roman" w:cs="Times New Roman"/>
              <w:noProof/>
              <w:sz w:val="24"/>
              <w:szCs w:val="24"/>
            </w:rPr>
            <w:t>(Dixons Carphone plc, 2018)</w:t>
          </w:r>
          <w:r w:rsidRPr="0019284E">
            <w:rPr>
              <w:rFonts w:ascii="Times New Roman" w:hAnsi="Times New Roman" w:cs="Times New Roman"/>
              <w:sz w:val="24"/>
              <w:szCs w:val="24"/>
            </w:rPr>
            <w:fldChar w:fldCharType="end"/>
          </w:r>
        </w:sdtContent>
      </w:sdt>
      <w:r w:rsidRPr="0019284E">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Pc World, before being takeover by Dixons Carphone were to separate stores being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and PC world. Firstly,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was first founded in Leicester back in 1884 by a gentleman named Henry Curry. As a partnership CPW first open as a store named H. Curry and Sons manufacturing and selling bicycles, motorbikes and accessories. As the company expanded by 1927 with over 130 shops throughout England, H. Curry and Sons ceased the sale of bicycle and motorbike accessories due to the takeover by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Limited</w:t>
      </w:r>
      <w:sdt>
        <w:sdtPr>
          <w:rPr>
            <w:rFonts w:ascii="Times New Roman" w:hAnsi="Times New Roman" w:cs="Times New Roman"/>
            <w:sz w:val="24"/>
            <w:szCs w:val="24"/>
          </w:rPr>
          <w:id w:val="-942767954"/>
          <w:citation/>
        </w:sdtPr>
        <w:sdtEndPr/>
        <w:sdtContent>
          <w:r w:rsidR="00C76994" w:rsidRPr="00CD0D3E">
            <w:rPr>
              <w:rFonts w:ascii="Times New Roman" w:hAnsi="Times New Roman" w:cs="Times New Roman"/>
              <w:sz w:val="24"/>
              <w:szCs w:val="24"/>
            </w:rPr>
            <w:fldChar w:fldCharType="begin"/>
          </w:r>
          <w:r w:rsidR="00C76994" w:rsidRPr="00CD0D3E">
            <w:rPr>
              <w:rFonts w:ascii="Times New Roman" w:hAnsi="Times New Roman" w:cs="Times New Roman"/>
              <w:sz w:val="24"/>
              <w:szCs w:val="24"/>
            </w:rPr>
            <w:instrText xml:space="preserve"> CITATION Lon95 \l 2057 </w:instrText>
          </w:r>
          <w:r w:rsidR="00C76994" w:rsidRPr="00CD0D3E">
            <w:rPr>
              <w:rFonts w:ascii="Times New Roman" w:hAnsi="Times New Roman" w:cs="Times New Roman"/>
              <w:sz w:val="24"/>
              <w:szCs w:val="24"/>
            </w:rPr>
            <w:fldChar w:fldCharType="separate"/>
          </w:r>
          <w:r w:rsidR="00C76994" w:rsidRPr="00CD0D3E">
            <w:rPr>
              <w:rFonts w:ascii="Times New Roman" w:hAnsi="Times New Roman" w:cs="Times New Roman"/>
              <w:noProof/>
              <w:sz w:val="24"/>
              <w:szCs w:val="24"/>
            </w:rPr>
            <w:t xml:space="preserve"> (London Metropolitan Archives: City of London , 1995)</w:t>
          </w:r>
          <w:r w:rsidR="00C76994" w:rsidRPr="00CD0D3E">
            <w:rPr>
              <w:rFonts w:ascii="Times New Roman" w:hAnsi="Times New Roman" w:cs="Times New Roman"/>
              <w:sz w:val="24"/>
              <w:szCs w:val="24"/>
            </w:rPr>
            <w:fldChar w:fldCharType="end"/>
          </w:r>
        </w:sdtContent>
      </w:sdt>
      <w:r w:rsidR="00C76994" w:rsidRPr="00CD0D3E">
        <w:rPr>
          <w:rFonts w:ascii="Times New Roman" w:hAnsi="Times New Roman" w:cs="Times New Roman"/>
          <w:sz w:val="24"/>
          <w:szCs w:val="24"/>
        </w:rPr>
        <w:t xml:space="preserve">. In 1984, Dixons purchased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Group and launched their first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Superstore in Birmingham selling electrical goods</w:t>
      </w:r>
      <w:sdt>
        <w:sdtPr>
          <w:rPr>
            <w:rFonts w:ascii="Times New Roman" w:hAnsi="Times New Roman" w:cs="Times New Roman"/>
            <w:sz w:val="24"/>
            <w:szCs w:val="24"/>
          </w:rPr>
          <w:id w:val="1073094174"/>
          <w:citation/>
        </w:sdtPr>
        <w:sdtEndPr/>
        <w:sdtContent>
          <w:r w:rsidR="00C76994" w:rsidRPr="00CD0D3E">
            <w:rPr>
              <w:rFonts w:ascii="Times New Roman" w:hAnsi="Times New Roman" w:cs="Times New Roman"/>
              <w:sz w:val="24"/>
              <w:szCs w:val="24"/>
            </w:rPr>
            <w:fldChar w:fldCharType="begin"/>
          </w:r>
          <w:r w:rsidR="00C76994" w:rsidRPr="00CD0D3E">
            <w:rPr>
              <w:rFonts w:ascii="Times New Roman" w:hAnsi="Times New Roman" w:cs="Times New Roman"/>
              <w:sz w:val="24"/>
              <w:szCs w:val="24"/>
            </w:rPr>
            <w:instrText xml:space="preserve"> CITATION Dix18 \l 2057 </w:instrText>
          </w:r>
          <w:r w:rsidR="00C76994" w:rsidRPr="00CD0D3E">
            <w:rPr>
              <w:rFonts w:ascii="Times New Roman" w:hAnsi="Times New Roman" w:cs="Times New Roman"/>
              <w:sz w:val="24"/>
              <w:szCs w:val="24"/>
            </w:rPr>
            <w:fldChar w:fldCharType="separate"/>
          </w:r>
          <w:r w:rsidR="00C76994" w:rsidRPr="00CD0D3E">
            <w:rPr>
              <w:rFonts w:ascii="Times New Roman" w:hAnsi="Times New Roman" w:cs="Times New Roman"/>
              <w:noProof/>
              <w:sz w:val="24"/>
              <w:szCs w:val="24"/>
            </w:rPr>
            <w:t xml:space="preserve"> (Dixons Carphone plc, 2018)</w:t>
          </w:r>
          <w:r w:rsidR="00C76994" w:rsidRPr="00CD0D3E">
            <w:rPr>
              <w:rFonts w:ascii="Times New Roman" w:hAnsi="Times New Roman" w:cs="Times New Roman"/>
              <w:sz w:val="24"/>
              <w:szCs w:val="24"/>
            </w:rPr>
            <w:fldChar w:fldCharType="end"/>
          </w:r>
        </w:sdtContent>
      </w:sdt>
      <w:r w:rsidR="00C76994" w:rsidRPr="00CD0D3E">
        <w:rPr>
          <w:rFonts w:ascii="Times New Roman" w:hAnsi="Times New Roman" w:cs="Times New Roman"/>
          <w:sz w:val="24"/>
          <w:szCs w:val="24"/>
        </w:rPr>
        <w:t xml:space="preserve">. On the other hand, Pc World was acquired by Dixons retail PLC in 2003 and in 2010 they first opened their 2 in 1 </w:t>
      </w:r>
      <w:proofErr w:type="spellStart"/>
      <w:r w:rsidR="00C76994" w:rsidRPr="00CD0D3E">
        <w:rPr>
          <w:rFonts w:ascii="Times New Roman" w:hAnsi="Times New Roman" w:cs="Times New Roman"/>
          <w:sz w:val="24"/>
          <w:szCs w:val="24"/>
        </w:rPr>
        <w:t>Currys</w:t>
      </w:r>
      <w:proofErr w:type="spellEnd"/>
      <w:r w:rsidR="00C76994" w:rsidRPr="00CD0D3E">
        <w:rPr>
          <w:rFonts w:ascii="Times New Roman" w:hAnsi="Times New Roman" w:cs="Times New Roman"/>
          <w:sz w:val="24"/>
          <w:szCs w:val="24"/>
        </w:rPr>
        <w:t xml:space="preserve"> and Pc world stores</w:t>
      </w:r>
      <w:sdt>
        <w:sdtPr>
          <w:rPr>
            <w:rFonts w:ascii="Times New Roman" w:hAnsi="Times New Roman" w:cs="Times New Roman"/>
            <w:sz w:val="24"/>
            <w:szCs w:val="24"/>
          </w:rPr>
          <w:id w:val="1312452222"/>
          <w:citation/>
        </w:sdtPr>
        <w:sdtEndPr/>
        <w:sdtContent>
          <w:r w:rsidR="00C76994" w:rsidRPr="00CD0D3E">
            <w:rPr>
              <w:rFonts w:ascii="Times New Roman" w:hAnsi="Times New Roman" w:cs="Times New Roman"/>
              <w:sz w:val="24"/>
              <w:szCs w:val="24"/>
            </w:rPr>
            <w:fldChar w:fldCharType="begin"/>
          </w:r>
          <w:r w:rsidR="00C76994" w:rsidRPr="00CD0D3E">
            <w:rPr>
              <w:rFonts w:ascii="Times New Roman" w:hAnsi="Times New Roman" w:cs="Times New Roman"/>
              <w:sz w:val="24"/>
              <w:szCs w:val="24"/>
            </w:rPr>
            <w:instrText xml:space="preserve"> CITATION Dix18 \l 2057 </w:instrText>
          </w:r>
          <w:r w:rsidR="00C76994" w:rsidRPr="00CD0D3E">
            <w:rPr>
              <w:rFonts w:ascii="Times New Roman" w:hAnsi="Times New Roman" w:cs="Times New Roman"/>
              <w:sz w:val="24"/>
              <w:szCs w:val="24"/>
            </w:rPr>
            <w:fldChar w:fldCharType="separate"/>
          </w:r>
          <w:r w:rsidR="00C76994" w:rsidRPr="00CD0D3E">
            <w:rPr>
              <w:rFonts w:ascii="Times New Roman" w:hAnsi="Times New Roman" w:cs="Times New Roman"/>
              <w:noProof/>
              <w:sz w:val="24"/>
              <w:szCs w:val="24"/>
            </w:rPr>
            <w:t xml:space="preserve"> (Dixons Carphone plc, 2018)</w:t>
          </w:r>
          <w:r w:rsidR="00C76994" w:rsidRPr="00CD0D3E">
            <w:rPr>
              <w:rFonts w:ascii="Times New Roman" w:hAnsi="Times New Roman" w:cs="Times New Roman"/>
              <w:sz w:val="24"/>
              <w:szCs w:val="24"/>
            </w:rPr>
            <w:fldChar w:fldCharType="end"/>
          </w:r>
        </w:sdtContent>
      </w:sdt>
      <w:r w:rsidR="00C76994" w:rsidRPr="00CD0D3E">
        <w:rPr>
          <w:rFonts w:ascii="Times New Roman" w:hAnsi="Times New Roman" w:cs="Times New Roman"/>
          <w:sz w:val="24"/>
          <w:szCs w:val="24"/>
        </w:rPr>
        <w:t xml:space="preserve">. </w:t>
      </w:r>
    </w:p>
    <w:p w:rsidR="00CA74C9" w:rsidRDefault="00CA74C9" w:rsidP="00CA74C9">
      <w:pPr>
        <w:pStyle w:val="Heading1"/>
      </w:pPr>
      <w:bookmarkStart w:id="2" w:name="_Toc523181916"/>
      <w:r>
        <w:t>Critical thinking</w:t>
      </w:r>
      <w:bookmarkEnd w:id="2"/>
    </w:p>
    <w:p w:rsidR="00CA74C9" w:rsidRDefault="00CA74C9" w:rsidP="00CA74C9">
      <w:pPr>
        <w:rPr>
          <w:rFonts w:ascii="Times New Roman" w:hAnsi="Times New Roman" w:cs="Times New Roman"/>
          <w:sz w:val="24"/>
          <w:szCs w:val="24"/>
        </w:rPr>
      </w:pPr>
      <w:r w:rsidRPr="00FC485B">
        <w:rPr>
          <w:rFonts w:ascii="Times New Roman" w:hAnsi="Times New Roman" w:cs="Times New Roman"/>
          <w:sz w:val="24"/>
          <w:szCs w:val="24"/>
        </w:rPr>
        <w:t xml:space="preserve">Critical thinking is now a very common tool of an organisations mission as well there outcome assessment. Critical thinking within the workplace is based on reason, rather than on </w:t>
      </w:r>
      <w:r w:rsidRPr="00FC485B">
        <w:rPr>
          <w:rFonts w:ascii="Times New Roman" w:hAnsi="Times New Roman" w:cs="Times New Roman"/>
          <w:sz w:val="24"/>
          <w:szCs w:val="24"/>
        </w:rPr>
        <w:lastRenderedPageBreak/>
        <w:t>emotion. Many organisations</w:t>
      </w:r>
      <w:r>
        <w:rPr>
          <w:rFonts w:ascii="Times New Roman" w:hAnsi="Times New Roman" w:cs="Times New Roman"/>
          <w:sz w:val="24"/>
          <w:szCs w:val="24"/>
        </w:rPr>
        <w:t xml:space="preserve"> including CPW </w:t>
      </w:r>
      <w:r w:rsidRPr="00FC485B">
        <w:rPr>
          <w:rFonts w:ascii="Times New Roman" w:hAnsi="Times New Roman" w:cs="Times New Roman"/>
          <w:sz w:val="24"/>
          <w:szCs w:val="24"/>
        </w:rPr>
        <w:t>would not succeed unless they critically look at facts and data, so that they can use the information to make the choice consistent with their vision. According to Robert Sternberg, critical thinking</w:t>
      </w:r>
      <w:r w:rsidR="009E6AA0">
        <w:rPr>
          <w:rFonts w:ascii="Times New Roman" w:hAnsi="Times New Roman" w:cs="Times New Roman"/>
          <w:sz w:val="24"/>
          <w:szCs w:val="24"/>
        </w:rPr>
        <w:t xml:space="preserve"> is defined</w:t>
      </w:r>
      <w:r w:rsidRPr="00FC485B">
        <w:rPr>
          <w:rFonts w:ascii="Times New Roman" w:hAnsi="Times New Roman" w:cs="Times New Roman"/>
          <w:sz w:val="24"/>
          <w:szCs w:val="24"/>
        </w:rPr>
        <w:t xml:space="preserve"> as “</w:t>
      </w:r>
      <w:r w:rsidRPr="009E6AA0">
        <w:rPr>
          <w:rFonts w:ascii="Times New Roman" w:hAnsi="Times New Roman" w:cs="Times New Roman"/>
          <w:i/>
          <w:sz w:val="24"/>
          <w:szCs w:val="24"/>
        </w:rPr>
        <w:t>the mental processes, strategies, and representations people use to solve problems, make decisions, and learn concepts</w:t>
      </w:r>
      <w:r w:rsidRPr="00FC485B">
        <w:rPr>
          <w:rFonts w:ascii="Times New Roman" w:hAnsi="Times New Roman" w:cs="Times New Roman"/>
          <w:sz w:val="24"/>
          <w:szCs w:val="24"/>
        </w:rPr>
        <w:t xml:space="preserve">” </w:t>
      </w:r>
      <w:sdt>
        <w:sdtPr>
          <w:rPr>
            <w:rFonts w:ascii="Times New Roman" w:hAnsi="Times New Roman" w:cs="Times New Roman"/>
            <w:sz w:val="24"/>
            <w:szCs w:val="24"/>
          </w:rPr>
          <w:id w:val="-339927135"/>
          <w:citation/>
        </w:sdtPr>
        <w:sdtEndPr/>
        <w:sdtContent>
          <w:r w:rsidRPr="00FC485B">
            <w:rPr>
              <w:rFonts w:ascii="Times New Roman" w:hAnsi="Times New Roman" w:cs="Times New Roman"/>
              <w:sz w:val="24"/>
              <w:szCs w:val="24"/>
            </w:rPr>
            <w:fldChar w:fldCharType="begin"/>
          </w:r>
          <w:r w:rsidRPr="00FC485B">
            <w:rPr>
              <w:rFonts w:ascii="Times New Roman" w:hAnsi="Times New Roman" w:cs="Times New Roman"/>
              <w:sz w:val="24"/>
              <w:szCs w:val="24"/>
            </w:rPr>
            <w:instrText xml:space="preserve"> CITATION Sha14 \l 2057 </w:instrText>
          </w:r>
          <w:r w:rsidRPr="00FC485B">
            <w:rPr>
              <w:rFonts w:ascii="Times New Roman" w:hAnsi="Times New Roman" w:cs="Times New Roman"/>
              <w:sz w:val="24"/>
              <w:szCs w:val="24"/>
            </w:rPr>
            <w:fldChar w:fldCharType="separate"/>
          </w:r>
          <w:r w:rsidRPr="00FC485B">
            <w:rPr>
              <w:rFonts w:ascii="Times New Roman" w:hAnsi="Times New Roman" w:cs="Times New Roman"/>
              <w:noProof/>
              <w:sz w:val="24"/>
              <w:szCs w:val="24"/>
            </w:rPr>
            <w:t>(Shaw, 2014)</w:t>
          </w:r>
          <w:r w:rsidRPr="00FC485B">
            <w:rPr>
              <w:rFonts w:ascii="Times New Roman" w:hAnsi="Times New Roman" w:cs="Times New Roman"/>
              <w:sz w:val="24"/>
              <w:szCs w:val="24"/>
            </w:rPr>
            <w:fldChar w:fldCharType="end"/>
          </w:r>
        </w:sdtContent>
      </w:sdt>
      <w:r w:rsidRPr="00FC485B">
        <w:rPr>
          <w:rFonts w:ascii="Times New Roman" w:hAnsi="Times New Roman" w:cs="Times New Roman"/>
          <w:sz w:val="24"/>
          <w:szCs w:val="24"/>
        </w:rPr>
        <w:t>.</w:t>
      </w:r>
      <w:r>
        <w:rPr>
          <w:rFonts w:ascii="Times New Roman" w:hAnsi="Times New Roman" w:cs="Times New Roman"/>
          <w:sz w:val="24"/>
          <w:szCs w:val="24"/>
        </w:rPr>
        <w:t xml:space="preserve"> Consequently, t</w:t>
      </w:r>
      <w:r w:rsidRPr="00FC485B">
        <w:rPr>
          <w:rFonts w:ascii="Times New Roman" w:hAnsi="Times New Roman" w:cs="Times New Roman"/>
          <w:sz w:val="24"/>
          <w:szCs w:val="24"/>
        </w:rPr>
        <w:t xml:space="preserve">hinking critically </w:t>
      </w:r>
      <w:r>
        <w:rPr>
          <w:rFonts w:ascii="Times New Roman" w:hAnsi="Times New Roman" w:cs="Times New Roman"/>
          <w:sz w:val="24"/>
          <w:szCs w:val="24"/>
        </w:rPr>
        <w:t xml:space="preserve">within CPW’s workplace will give </w:t>
      </w:r>
      <w:r w:rsidRPr="00FC485B">
        <w:rPr>
          <w:rFonts w:ascii="Times New Roman" w:hAnsi="Times New Roman" w:cs="Times New Roman"/>
          <w:sz w:val="24"/>
          <w:szCs w:val="24"/>
        </w:rPr>
        <w:t xml:space="preserve">the capability to analyse an idea or concept objectively, bearing in mind the factual and opposing perceptions to reach a logical decision. </w:t>
      </w:r>
      <w:r>
        <w:rPr>
          <w:rFonts w:ascii="Times New Roman" w:hAnsi="Times New Roman" w:cs="Times New Roman"/>
          <w:sz w:val="24"/>
          <w:szCs w:val="24"/>
        </w:rPr>
        <w:t>Additionally, being a member of the management team will require me to be a</w:t>
      </w:r>
      <w:r w:rsidRPr="00FC485B">
        <w:rPr>
          <w:rFonts w:ascii="Times New Roman" w:hAnsi="Times New Roman" w:cs="Times New Roman"/>
          <w:sz w:val="24"/>
          <w:szCs w:val="24"/>
        </w:rPr>
        <w:t xml:space="preserve"> critical thinker</w:t>
      </w:r>
      <w:r>
        <w:rPr>
          <w:rFonts w:ascii="Times New Roman" w:hAnsi="Times New Roman" w:cs="Times New Roman"/>
          <w:sz w:val="24"/>
          <w:szCs w:val="24"/>
        </w:rPr>
        <w:t>, this means being a</w:t>
      </w:r>
      <w:r w:rsidRPr="00FC485B">
        <w:rPr>
          <w:rFonts w:ascii="Times New Roman" w:hAnsi="Times New Roman" w:cs="Times New Roman"/>
          <w:sz w:val="24"/>
          <w:szCs w:val="24"/>
        </w:rPr>
        <w:t xml:space="preserve"> open minded individual who tries to be knowledgeable of their surroundings; recognises conclusions, motives and assumptions; very well posed at judging the quality of an argument, including the appropriateness of its motives, assumptions and evidence. </w:t>
      </w:r>
      <w:r>
        <w:rPr>
          <w:rFonts w:ascii="Times New Roman" w:hAnsi="Times New Roman" w:cs="Times New Roman"/>
          <w:sz w:val="24"/>
          <w:szCs w:val="24"/>
        </w:rPr>
        <w:t>Also, being to be successful as a team leader would consist of me being a</w:t>
      </w:r>
      <w:r w:rsidRPr="00FC485B">
        <w:rPr>
          <w:rFonts w:ascii="Times New Roman" w:hAnsi="Times New Roman" w:cs="Times New Roman"/>
          <w:sz w:val="24"/>
          <w:szCs w:val="24"/>
        </w:rPr>
        <w:t xml:space="preserve"> critical</w:t>
      </w:r>
      <w:r>
        <w:rPr>
          <w:rFonts w:ascii="Times New Roman" w:hAnsi="Times New Roman" w:cs="Times New Roman"/>
          <w:sz w:val="24"/>
          <w:szCs w:val="24"/>
        </w:rPr>
        <w:t>ly</w:t>
      </w:r>
      <w:r w:rsidRPr="00FC485B">
        <w:rPr>
          <w:rFonts w:ascii="Times New Roman" w:hAnsi="Times New Roman" w:cs="Times New Roman"/>
          <w:sz w:val="24"/>
          <w:szCs w:val="24"/>
        </w:rPr>
        <w:t xml:space="preserve"> think</w:t>
      </w:r>
      <w:r>
        <w:rPr>
          <w:rFonts w:ascii="Times New Roman" w:hAnsi="Times New Roman" w:cs="Times New Roman"/>
          <w:sz w:val="24"/>
          <w:szCs w:val="24"/>
        </w:rPr>
        <w:t>ing</w:t>
      </w:r>
      <w:r w:rsidRPr="00FC485B">
        <w:rPr>
          <w:rFonts w:ascii="Times New Roman" w:hAnsi="Times New Roman" w:cs="Times New Roman"/>
          <w:sz w:val="24"/>
          <w:szCs w:val="24"/>
        </w:rPr>
        <w:t xml:space="preserve"> individual who asks suitable clear questions and also would formulate credible theory and a plan. In addition</w:t>
      </w:r>
      <w:r>
        <w:rPr>
          <w:rFonts w:ascii="Times New Roman" w:hAnsi="Times New Roman" w:cs="Times New Roman"/>
          <w:sz w:val="24"/>
          <w:szCs w:val="24"/>
        </w:rPr>
        <w:t>, it would mean I would be able to d</w:t>
      </w:r>
      <w:r w:rsidRPr="00FC485B">
        <w:rPr>
          <w:rFonts w:ascii="Times New Roman" w:hAnsi="Times New Roman" w:cs="Times New Roman"/>
          <w:sz w:val="24"/>
          <w:szCs w:val="24"/>
        </w:rPr>
        <w:t>raw</w:t>
      </w:r>
      <w:r>
        <w:rPr>
          <w:rFonts w:ascii="Times New Roman" w:hAnsi="Times New Roman" w:cs="Times New Roman"/>
          <w:sz w:val="24"/>
          <w:szCs w:val="24"/>
        </w:rPr>
        <w:t xml:space="preserve"> </w:t>
      </w:r>
      <w:r w:rsidRPr="00FC485B">
        <w:rPr>
          <w:rFonts w:ascii="Times New Roman" w:hAnsi="Times New Roman" w:cs="Times New Roman"/>
          <w:sz w:val="24"/>
          <w:szCs w:val="24"/>
        </w:rPr>
        <w:t xml:space="preserve">conclusions when warranted with caution and weighs up all information in list when deciding the outcome of a situation. </w:t>
      </w:r>
    </w:p>
    <w:p w:rsidR="00CA74C9" w:rsidRPr="00EB1D19" w:rsidRDefault="00CA74C9" w:rsidP="00CA74C9">
      <w:pPr>
        <w:pStyle w:val="Heading1"/>
      </w:pPr>
      <w:bookmarkStart w:id="3" w:name="_Toc523181917"/>
      <w:r>
        <w:t>Beliefs</w:t>
      </w:r>
      <w:r w:rsidRPr="00EB1D19">
        <w:t>, attitudes and value</w:t>
      </w:r>
      <w:r>
        <w:t>s</w:t>
      </w:r>
      <w:r w:rsidRPr="00EB1D19">
        <w:t>.</w:t>
      </w:r>
      <w:bookmarkEnd w:id="3"/>
    </w:p>
    <w:p w:rsidR="00CA74C9" w:rsidRPr="00EB1D19" w:rsidRDefault="00CA74C9" w:rsidP="00CA74C9">
      <w:pPr>
        <w:rPr>
          <w:rFonts w:ascii="Times New Roman" w:hAnsi="Times New Roman" w:cs="Times New Roman"/>
          <w:sz w:val="24"/>
          <w:szCs w:val="24"/>
        </w:rPr>
      </w:pPr>
      <w:r w:rsidRPr="00EB1D19">
        <w:rPr>
          <w:rFonts w:ascii="Times New Roman" w:hAnsi="Times New Roman" w:cs="Times New Roman"/>
          <w:sz w:val="24"/>
          <w:szCs w:val="24"/>
        </w:rPr>
        <w:t xml:space="preserve">This section will entail an explanation of the difference between beliefs, attitudes and values which I replicate to </w:t>
      </w:r>
      <w:r w:rsidR="006E3E86">
        <w:rPr>
          <w:rFonts w:ascii="Times New Roman" w:hAnsi="Times New Roman" w:cs="Times New Roman"/>
          <w:sz w:val="24"/>
          <w:szCs w:val="24"/>
        </w:rPr>
        <w:t>CPW</w:t>
      </w:r>
      <w:r w:rsidRPr="00EB1D19">
        <w:rPr>
          <w:rFonts w:ascii="Times New Roman" w:hAnsi="Times New Roman" w:cs="Times New Roman"/>
          <w:sz w:val="24"/>
          <w:szCs w:val="24"/>
        </w:rPr>
        <w:t xml:space="preserve"> a</w:t>
      </w:r>
      <w:r w:rsidR="006E3E86">
        <w:rPr>
          <w:rFonts w:ascii="Times New Roman" w:hAnsi="Times New Roman" w:cs="Times New Roman"/>
          <w:sz w:val="24"/>
          <w:szCs w:val="24"/>
        </w:rPr>
        <w:t>s well as</w:t>
      </w:r>
      <w:r w:rsidRPr="00EB1D19">
        <w:rPr>
          <w:rFonts w:ascii="Times New Roman" w:hAnsi="Times New Roman" w:cs="Times New Roman"/>
          <w:sz w:val="24"/>
          <w:szCs w:val="24"/>
        </w:rPr>
        <w:t xml:space="preserve"> </w:t>
      </w:r>
      <w:r w:rsidR="006E3E86" w:rsidRPr="00EB1D19">
        <w:rPr>
          <w:rFonts w:ascii="Times New Roman" w:hAnsi="Times New Roman" w:cs="Times New Roman"/>
          <w:sz w:val="24"/>
          <w:szCs w:val="24"/>
        </w:rPr>
        <w:t xml:space="preserve">critically </w:t>
      </w:r>
      <w:r w:rsidRPr="00EB1D19">
        <w:rPr>
          <w:rFonts w:ascii="Times New Roman" w:hAnsi="Times New Roman" w:cs="Times New Roman"/>
          <w:sz w:val="24"/>
          <w:szCs w:val="24"/>
        </w:rPr>
        <w:t>evaluat</w:t>
      </w:r>
      <w:r w:rsidR="006E3E86">
        <w:rPr>
          <w:rFonts w:ascii="Times New Roman" w:hAnsi="Times New Roman" w:cs="Times New Roman"/>
          <w:sz w:val="24"/>
          <w:szCs w:val="24"/>
        </w:rPr>
        <w:t>ing</w:t>
      </w:r>
      <w:r w:rsidRPr="00EB1D19">
        <w:rPr>
          <w:rFonts w:ascii="Times New Roman" w:hAnsi="Times New Roman" w:cs="Times New Roman"/>
          <w:sz w:val="24"/>
          <w:szCs w:val="24"/>
        </w:rPr>
        <w:t xml:space="preserve"> the </w:t>
      </w:r>
      <w:r w:rsidR="009E6AA0" w:rsidRPr="00EB1D19">
        <w:rPr>
          <w:rFonts w:ascii="Times New Roman" w:hAnsi="Times New Roman" w:cs="Times New Roman"/>
          <w:sz w:val="24"/>
          <w:szCs w:val="24"/>
        </w:rPr>
        <w:t>influence</w:t>
      </w:r>
      <w:r w:rsidRPr="00EB1D19">
        <w:rPr>
          <w:rFonts w:ascii="Times New Roman" w:hAnsi="Times New Roman" w:cs="Times New Roman"/>
          <w:sz w:val="24"/>
          <w:szCs w:val="24"/>
        </w:rPr>
        <w:t xml:space="preserve"> of beliefs, values and attitudes on my own behaviour</w:t>
      </w:r>
      <w:r w:rsidR="006E3E86">
        <w:rPr>
          <w:rFonts w:ascii="Times New Roman" w:hAnsi="Times New Roman" w:cs="Times New Roman"/>
          <w:sz w:val="24"/>
          <w:szCs w:val="24"/>
        </w:rPr>
        <w:t xml:space="preserve"> within CPW’s workplace</w:t>
      </w:r>
      <w:r w:rsidRPr="00EB1D19">
        <w:rPr>
          <w:rFonts w:ascii="Times New Roman" w:hAnsi="Times New Roman" w:cs="Times New Roman"/>
          <w:sz w:val="24"/>
          <w:szCs w:val="24"/>
        </w:rPr>
        <w:t>. Beliefs, attitudes and values are significant to our daily lives as they have a tendency to shape our judgements, views and feelings about the surrounding around us.</w:t>
      </w:r>
    </w:p>
    <w:p w:rsidR="00CA74C9" w:rsidRPr="00EB1D19" w:rsidRDefault="00CA74C9" w:rsidP="00CA74C9">
      <w:pPr>
        <w:pStyle w:val="Heading2"/>
      </w:pPr>
      <w:bookmarkStart w:id="4" w:name="_Toc523181918"/>
      <w:r w:rsidRPr="00EB1D19">
        <w:t>Difference</w:t>
      </w:r>
      <w:r>
        <w:t>s</w:t>
      </w:r>
      <w:r w:rsidRPr="00EB1D19">
        <w:t xml:space="preserve"> between beliefs, attitudes and values.</w:t>
      </w:r>
      <w:bookmarkEnd w:id="4"/>
    </w:p>
    <w:p w:rsidR="00CA74C9" w:rsidRPr="00EB1D19" w:rsidRDefault="00CA74C9" w:rsidP="00CA74C9">
      <w:pPr>
        <w:rPr>
          <w:rFonts w:ascii="Times New Roman" w:hAnsi="Times New Roman" w:cs="Times New Roman"/>
          <w:sz w:val="24"/>
          <w:szCs w:val="24"/>
        </w:rPr>
      </w:pPr>
      <w:r w:rsidRPr="00EB1D19">
        <w:rPr>
          <w:rFonts w:ascii="Times New Roman" w:hAnsi="Times New Roman" w:cs="Times New Roman"/>
          <w:sz w:val="24"/>
          <w:szCs w:val="24"/>
        </w:rPr>
        <w:t>We as individuals have our own sets of beliefs, values and attitudes we follow that define who we are and how we perceive the world. In organisations as well as my own organisation, being in CPW as a member of the management team, you will need to be aware of staff and clients’ different beliefs, attitudes and values along with implementing professional values and not carry out your own interpretations to other members of staff or clients.</w:t>
      </w:r>
    </w:p>
    <w:p w:rsidR="00CA74C9" w:rsidRPr="00EB1D19" w:rsidRDefault="00CA74C9" w:rsidP="00CA74C9">
      <w:pPr>
        <w:rPr>
          <w:rFonts w:ascii="Times New Roman" w:hAnsi="Times New Roman" w:cs="Times New Roman"/>
          <w:sz w:val="24"/>
          <w:szCs w:val="24"/>
        </w:rPr>
      </w:pPr>
      <w:r w:rsidRPr="00EB1D19">
        <w:rPr>
          <w:rFonts w:ascii="Times New Roman" w:hAnsi="Times New Roman" w:cs="Times New Roman"/>
          <w:sz w:val="24"/>
          <w:szCs w:val="24"/>
        </w:rPr>
        <w:t xml:space="preserve">Beliefs remain to be the assumptions that those make about other individuals and also about how things are expected to be. Moreover, every individual have their own private beliefs that impact characteristics of their day-to-day life, for instance the way individuals dress, this can impacted or influenced by upbringing, religious and cultural beliefs.  </w:t>
      </w:r>
    </w:p>
    <w:p w:rsidR="00CA74C9" w:rsidRPr="00EB1D19" w:rsidRDefault="00CA74C9" w:rsidP="00CA74C9">
      <w:pPr>
        <w:rPr>
          <w:rFonts w:ascii="Times New Roman" w:hAnsi="Times New Roman" w:cs="Times New Roman"/>
          <w:sz w:val="24"/>
          <w:szCs w:val="24"/>
        </w:rPr>
      </w:pPr>
      <w:r w:rsidRPr="00EB1D19">
        <w:rPr>
          <w:rFonts w:ascii="Times New Roman" w:hAnsi="Times New Roman" w:cs="Times New Roman"/>
          <w:sz w:val="24"/>
          <w:szCs w:val="24"/>
        </w:rPr>
        <w:t>Attitudes is the negative and positive feelings individuals have towards individuals, ideas or things, attitudes is the way individuals expresses or applies their beliefs and values by expressing though words and behaviour. Furthermore, attitudes are established ways of responding to others and situations, where our attitudes are manifested into our behaviour.</w:t>
      </w:r>
    </w:p>
    <w:p w:rsidR="00CA74C9" w:rsidRPr="002460D9" w:rsidRDefault="00CA74C9" w:rsidP="00CA74C9">
      <w:pPr>
        <w:rPr>
          <w:rFonts w:ascii="Times New Roman" w:hAnsi="Times New Roman" w:cs="Times New Roman"/>
          <w:sz w:val="24"/>
          <w:szCs w:val="24"/>
        </w:rPr>
      </w:pPr>
      <w:r w:rsidRPr="00EB1D19">
        <w:rPr>
          <w:rFonts w:ascii="Times New Roman" w:hAnsi="Times New Roman" w:cs="Times New Roman"/>
          <w:sz w:val="24"/>
          <w:szCs w:val="24"/>
        </w:rPr>
        <w:t>Values are how us as individuals ponder things have to be or how individuals should behave, particularly in terms of qualities for instance, trustworthiness, honesty and sincerity. Moreover, for individuals to develop critical thinking ought to have certain morale values, ethical behaviour and positive attitude towards work or colleagues to aid in decision making and logical reasoning.</w:t>
      </w:r>
    </w:p>
    <w:p w:rsidR="00CA74C9" w:rsidRPr="00EB1D19" w:rsidRDefault="00CA74C9" w:rsidP="00CA74C9">
      <w:pPr>
        <w:pStyle w:val="Heading2"/>
      </w:pPr>
      <w:bookmarkStart w:id="5" w:name="_Toc523181919"/>
      <w:r w:rsidRPr="00EB1D19">
        <w:lastRenderedPageBreak/>
        <w:t>Impact of beliefs, values and attitude on own workplace behaviour</w:t>
      </w:r>
      <w:bookmarkEnd w:id="5"/>
    </w:p>
    <w:p w:rsidR="00CA74C9" w:rsidRPr="0051606D" w:rsidRDefault="00CA74C9" w:rsidP="00CA74C9">
      <w:pPr>
        <w:pStyle w:val="NormalWeb"/>
        <w:spacing w:before="0" w:beforeAutospacing="0" w:after="240" w:afterAutospacing="0"/>
        <w:rPr>
          <w:color w:val="212529"/>
        </w:rPr>
      </w:pPr>
      <w:r w:rsidRPr="0051606D">
        <w:rPr>
          <w:color w:val="212529"/>
        </w:rPr>
        <w:t xml:space="preserve">As stated by Kolb's Learning Cycle </w:t>
      </w:r>
      <w:sdt>
        <w:sdtPr>
          <w:rPr>
            <w:color w:val="212529"/>
          </w:rPr>
          <w:id w:val="-1476674477"/>
          <w:citation/>
        </w:sdtPr>
        <w:sdtEndPr/>
        <w:sdtContent>
          <w:r w:rsidRPr="0051606D">
            <w:rPr>
              <w:color w:val="212529"/>
            </w:rPr>
            <w:fldChar w:fldCharType="begin"/>
          </w:r>
          <w:r w:rsidRPr="0051606D">
            <w:rPr>
              <w:color w:val="212529"/>
            </w:rPr>
            <w:instrText xml:space="preserve">CITATION Coo \l 2057 </w:instrText>
          </w:r>
          <w:r w:rsidRPr="0051606D">
            <w:rPr>
              <w:color w:val="212529"/>
            </w:rPr>
            <w:fldChar w:fldCharType="separate"/>
          </w:r>
          <w:r w:rsidRPr="0051606D">
            <w:rPr>
              <w:noProof/>
              <w:color w:val="212529"/>
            </w:rPr>
            <w:t>(Cooper, 1975)</w:t>
          </w:r>
          <w:r w:rsidRPr="0051606D">
            <w:rPr>
              <w:color w:val="212529"/>
            </w:rPr>
            <w:fldChar w:fldCharType="end"/>
          </w:r>
        </w:sdtContent>
      </w:sdt>
      <w:r w:rsidRPr="0051606D">
        <w:rPr>
          <w:color w:val="212529"/>
        </w:rPr>
        <w:t>, it is not enough just to experience in order to learn, nevertheless it will be vital to reflect on the experience, use our knowledge and recognise new philosophies and perceptions, which can then be used to new situations one may encounter. Cooper also states that, without reflecting, an individual would simply carry on to repeat their mistakes</w:t>
      </w:r>
      <w:sdt>
        <w:sdtPr>
          <w:rPr>
            <w:color w:val="212529"/>
          </w:rPr>
          <w:id w:val="250244493"/>
          <w:citation/>
        </w:sdtPr>
        <w:sdtEndPr/>
        <w:sdtContent>
          <w:r w:rsidRPr="0051606D">
            <w:rPr>
              <w:color w:val="212529"/>
            </w:rPr>
            <w:fldChar w:fldCharType="begin"/>
          </w:r>
          <w:r w:rsidRPr="0051606D">
            <w:rPr>
              <w:color w:val="212529"/>
            </w:rPr>
            <w:instrText xml:space="preserve"> CITATION Coo \l 2057 </w:instrText>
          </w:r>
          <w:r w:rsidRPr="0051606D">
            <w:rPr>
              <w:color w:val="212529"/>
            </w:rPr>
            <w:fldChar w:fldCharType="separate"/>
          </w:r>
          <w:r w:rsidRPr="0051606D">
            <w:rPr>
              <w:noProof/>
              <w:color w:val="212529"/>
            </w:rPr>
            <w:t xml:space="preserve"> (Cooper, 1975)</w:t>
          </w:r>
          <w:r w:rsidRPr="0051606D">
            <w:rPr>
              <w:color w:val="212529"/>
            </w:rPr>
            <w:fldChar w:fldCharType="end"/>
          </w:r>
        </w:sdtContent>
      </w:sdt>
      <w:r w:rsidRPr="0051606D">
        <w:rPr>
          <w:color w:val="212529"/>
        </w:rPr>
        <w:t>.</w:t>
      </w:r>
    </w:p>
    <w:p w:rsidR="00CA74C9" w:rsidRPr="0051606D" w:rsidRDefault="00CA74C9" w:rsidP="00CA74C9">
      <w:pPr>
        <w:pStyle w:val="NormalWeb"/>
        <w:spacing w:before="0" w:beforeAutospacing="0" w:after="240" w:afterAutospacing="0"/>
        <w:rPr>
          <w:color w:val="212529"/>
        </w:rPr>
      </w:pPr>
      <w:r w:rsidRPr="0051606D">
        <w:rPr>
          <w:color w:val="212529"/>
        </w:rPr>
        <w:t xml:space="preserve">Individual’s beliefs come from many factors such as hearing, seeing, experiencing and also from what individuals read and think about. Moreover, from each of these factors, individuals will develop an judgement which they will hold to be true. Assumptions we make ourselves are beliefs and they are about others and how we assume things to be. Individuals have personal beliefs that influence everything they get up to on their daily lives, for instance, the way individuals dress, also by religious and social beliefs. Furthermore, individuals do not always agree with each other due to values, beliefs and attitudes. However, us as humans should critically think that it could be how other individuals have been bought up by relatives. Our beliefs derive from our values, which are either accurate or inaccurate when compared with evidence, nevertheless true to us. </w:t>
      </w:r>
    </w:p>
    <w:p w:rsidR="00CA74C9" w:rsidRPr="00CD0D3E" w:rsidRDefault="00CA74C9" w:rsidP="00CA74C9">
      <w:pPr>
        <w:rPr>
          <w:rFonts w:ascii="Times New Roman" w:hAnsi="Times New Roman" w:cs="Times New Roman"/>
          <w:sz w:val="24"/>
          <w:szCs w:val="24"/>
        </w:rPr>
      </w:pPr>
      <w:r w:rsidRPr="0051606D">
        <w:rPr>
          <w:rFonts w:ascii="Times New Roman" w:hAnsi="Times New Roman" w:cs="Times New Roman"/>
          <w:color w:val="212529"/>
          <w:sz w:val="24"/>
          <w:szCs w:val="24"/>
        </w:rPr>
        <w:t>In retail the customer service you provide, the way you interact with others reflects on your own attitudes, beliefs and values. For instance, I tend to treat the service users and employees as is if they are myself  because of the values I have acquired from my childhood and I have faith in treating others as if you would want to be treated. A positive behaviour and attitude within the workplace, tend to come back positively, while not every single individual can be satisfied. In CPW , to work effectively it is very important for me to recognise own values, attitudes and beliefs. Furthermore, it is very critical for to understand the importance of not allowing my values, attitude and belief affect the I interact and work within the workplace. Being timeliness, independent, privacy and compassionate are values that are important to me to describe the way I live my life. These values give me a meaning to life and are the foundation of my beliefs, any decisions that I make in my role in CPW  would be influenced by these values, also my actions and behaviour will impact the way I would choose to manage. Amongst the employees and customers within CPW  workplace have a diverse collection of values with different degrees of importance given to each value. Within the workplace I may have to be conscious and aware of my values or I will have to hold my values subconsciously and act on them but not being consciously aware of them.</w:t>
      </w:r>
    </w:p>
    <w:p w:rsidR="00C76994" w:rsidRDefault="00C76994" w:rsidP="00CA74C9">
      <w:pPr>
        <w:pStyle w:val="Heading1"/>
      </w:pPr>
      <w:bookmarkStart w:id="6" w:name="_Toc523181920"/>
      <w:r>
        <w:t>Organi</w:t>
      </w:r>
      <w:r w:rsidR="00F1293D">
        <w:t>z</w:t>
      </w:r>
      <w:r>
        <w:t>ation Structure</w:t>
      </w:r>
      <w:bookmarkEnd w:id="6"/>
    </w:p>
    <w:p w:rsidR="00753D06" w:rsidRDefault="00D26F46" w:rsidP="00C76994">
      <w:pPr>
        <w:rPr>
          <w:rFonts w:ascii="Times New Roman" w:hAnsi="Times New Roman" w:cs="Times New Roman"/>
          <w:sz w:val="24"/>
          <w:szCs w:val="24"/>
        </w:rPr>
      </w:pPr>
      <w:r w:rsidRPr="00D26F46">
        <w:rPr>
          <w:rFonts w:ascii="Times New Roman" w:hAnsi="Times New Roman" w:cs="Times New Roman"/>
          <w:sz w:val="24"/>
          <w:szCs w:val="24"/>
        </w:rPr>
        <w:t>Gibson, Ivancevich, Donn</w:t>
      </w:r>
      <w:r>
        <w:rPr>
          <w:rFonts w:ascii="Times New Roman" w:hAnsi="Times New Roman" w:cs="Times New Roman"/>
          <w:sz w:val="24"/>
          <w:szCs w:val="24"/>
        </w:rPr>
        <w:t>e</w:t>
      </w:r>
      <w:r w:rsidRPr="00D26F46">
        <w:rPr>
          <w:rFonts w:ascii="Times New Roman" w:hAnsi="Times New Roman" w:cs="Times New Roman"/>
          <w:sz w:val="24"/>
          <w:szCs w:val="24"/>
        </w:rPr>
        <w:t>lly Jr and Konopaske (2003</w:t>
      </w:r>
      <w:r>
        <w:rPr>
          <w:rFonts w:ascii="Times New Roman" w:hAnsi="Times New Roman" w:cs="Times New Roman"/>
          <w:sz w:val="24"/>
          <w:szCs w:val="24"/>
        </w:rPr>
        <w:t>) quoted “</w:t>
      </w:r>
      <w:r w:rsidRPr="00D26F46">
        <w:rPr>
          <w:rFonts w:ascii="Times New Roman" w:hAnsi="Times New Roman" w:cs="Times New Roman"/>
          <w:i/>
          <w:sz w:val="24"/>
          <w:szCs w:val="24"/>
        </w:rPr>
        <w:t>The importance of structure as a source of influence is so widely accepted that some experts define the concept as those features of the organization that serve to control or distinguish its parts</w:t>
      </w:r>
      <w:r>
        <w:rPr>
          <w:rFonts w:ascii="Times New Roman" w:hAnsi="Times New Roman" w:cs="Times New Roman"/>
          <w:sz w:val="24"/>
          <w:szCs w:val="24"/>
        </w:rPr>
        <w:t xml:space="preserve">” </w:t>
      </w:r>
      <w:sdt>
        <w:sdtPr>
          <w:rPr>
            <w:rFonts w:ascii="Times New Roman" w:hAnsi="Times New Roman" w:cs="Times New Roman"/>
            <w:sz w:val="24"/>
            <w:szCs w:val="24"/>
          </w:rPr>
          <w:id w:val="33312064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Awa16 \l 2057 </w:instrText>
          </w:r>
          <w:r>
            <w:rPr>
              <w:rFonts w:ascii="Times New Roman" w:hAnsi="Times New Roman" w:cs="Times New Roman"/>
              <w:sz w:val="24"/>
              <w:szCs w:val="24"/>
            </w:rPr>
            <w:fldChar w:fldCharType="separate"/>
          </w:r>
          <w:r w:rsidRPr="00D26F46">
            <w:rPr>
              <w:rFonts w:ascii="Times New Roman" w:hAnsi="Times New Roman" w:cs="Times New Roman"/>
              <w:noProof/>
              <w:sz w:val="24"/>
              <w:szCs w:val="24"/>
            </w:rPr>
            <w:t>(Awa,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C76994" w:rsidRPr="00B849BD">
        <w:rPr>
          <w:rFonts w:ascii="Times New Roman" w:hAnsi="Times New Roman" w:cs="Times New Roman"/>
          <w:sz w:val="24"/>
          <w:szCs w:val="24"/>
        </w:rPr>
        <w:t xml:space="preserve">According to </w:t>
      </w:r>
      <w:sdt>
        <w:sdtPr>
          <w:rPr>
            <w:rFonts w:ascii="Times New Roman" w:hAnsi="Times New Roman" w:cs="Times New Roman"/>
            <w:sz w:val="24"/>
            <w:szCs w:val="24"/>
          </w:rPr>
          <w:id w:val="971487040"/>
          <w:citation/>
        </w:sdtPr>
        <w:sdtEndPr/>
        <w:sdtContent>
          <w:r w:rsidR="00C76994" w:rsidRPr="00B849BD">
            <w:rPr>
              <w:rFonts w:ascii="Times New Roman" w:hAnsi="Times New Roman" w:cs="Times New Roman"/>
              <w:sz w:val="24"/>
              <w:szCs w:val="24"/>
            </w:rPr>
            <w:fldChar w:fldCharType="begin"/>
          </w:r>
          <w:r w:rsidR="00C76994" w:rsidRPr="00B849BD">
            <w:rPr>
              <w:rFonts w:ascii="Times New Roman" w:hAnsi="Times New Roman" w:cs="Times New Roman"/>
              <w:sz w:val="24"/>
              <w:szCs w:val="24"/>
            </w:rPr>
            <w:instrText xml:space="preserve">CITATION Pug \l 2057 </w:instrText>
          </w:r>
          <w:r w:rsidR="00C76994" w:rsidRPr="00B849BD">
            <w:rPr>
              <w:rFonts w:ascii="Times New Roman" w:hAnsi="Times New Roman" w:cs="Times New Roman"/>
              <w:sz w:val="24"/>
              <w:szCs w:val="24"/>
            </w:rPr>
            <w:fldChar w:fldCharType="separate"/>
          </w:r>
          <w:r w:rsidR="00C76994" w:rsidRPr="00B849BD">
            <w:rPr>
              <w:rFonts w:ascii="Times New Roman" w:hAnsi="Times New Roman" w:cs="Times New Roman"/>
              <w:noProof/>
              <w:sz w:val="24"/>
              <w:szCs w:val="24"/>
            </w:rPr>
            <w:t>(Pugh &amp; J, 1979)</w:t>
          </w:r>
          <w:r w:rsidR="00C76994" w:rsidRPr="00B849BD">
            <w:rPr>
              <w:rFonts w:ascii="Times New Roman" w:hAnsi="Times New Roman" w:cs="Times New Roman"/>
              <w:sz w:val="24"/>
              <w:szCs w:val="24"/>
            </w:rPr>
            <w:fldChar w:fldCharType="end"/>
          </w:r>
        </w:sdtContent>
      </w:sdt>
      <w:r w:rsidR="00C76994" w:rsidRPr="00B849BD">
        <w:rPr>
          <w:rFonts w:ascii="Times New Roman" w:hAnsi="Times New Roman" w:cs="Times New Roman"/>
          <w:sz w:val="24"/>
          <w:szCs w:val="24"/>
        </w:rPr>
        <w:t xml:space="preserve"> they define organi</w:t>
      </w:r>
      <w:r w:rsidR="00F1293D">
        <w:rPr>
          <w:rFonts w:ascii="Times New Roman" w:hAnsi="Times New Roman" w:cs="Times New Roman"/>
          <w:sz w:val="24"/>
          <w:szCs w:val="24"/>
        </w:rPr>
        <w:t>z</w:t>
      </w:r>
      <w:r w:rsidR="00C76994" w:rsidRPr="00B849BD">
        <w:rPr>
          <w:rFonts w:ascii="Times New Roman" w:hAnsi="Times New Roman" w:cs="Times New Roman"/>
          <w:sz w:val="24"/>
          <w:szCs w:val="24"/>
        </w:rPr>
        <w:t>ational structure as the roles, responsibilities, and the system of organisations like CPW’s operations and management structure. For instance, in CPW the management everyday would allocate duties to their peers and manage it by measuring their performance. Additionally, organisational structure governs the way information is passed within the workplace, this could be a top to down approach, bottoms up or on the same level</w:t>
      </w:r>
      <w:r w:rsidR="00CA74C9" w:rsidRPr="00B849BD">
        <w:rPr>
          <w:rFonts w:ascii="Times New Roman" w:hAnsi="Times New Roman" w:cs="Times New Roman"/>
          <w:sz w:val="24"/>
          <w:szCs w:val="24"/>
        </w:rPr>
        <w:t xml:space="preserve"> </w:t>
      </w:r>
      <w:sdt>
        <w:sdtPr>
          <w:rPr>
            <w:rFonts w:ascii="Times New Roman" w:hAnsi="Times New Roman" w:cs="Times New Roman"/>
            <w:sz w:val="24"/>
            <w:szCs w:val="24"/>
          </w:rPr>
          <w:id w:val="-1366748032"/>
          <w:citation/>
        </w:sdtPr>
        <w:sdtEndPr/>
        <w:sdtContent>
          <w:r w:rsidR="00CA74C9" w:rsidRPr="00B849BD">
            <w:rPr>
              <w:rFonts w:ascii="Times New Roman" w:hAnsi="Times New Roman" w:cs="Times New Roman"/>
              <w:sz w:val="24"/>
              <w:szCs w:val="24"/>
            </w:rPr>
            <w:fldChar w:fldCharType="begin"/>
          </w:r>
          <w:r w:rsidR="00CA74C9" w:rsidRPr="00B849BD">
            <w:rPr>
              <w:rFonts w:ascii="Times New Roman" w:hAnsi="Times New Roman" w:cs="Times New Roman"/>
              <w:sz w:val="24"/>
              <w:szCs w:val="24"/>
            </w:rPr>
            <w:instrText xml:space="preserve"> CITATION Pug \l 2057 </w:instrText>
          </w:r>
          <w:r w:rsidR="00CA74C9" w:rsidRPr="00B849BD">
            <w:rPr>
              <w:rFonts w:ascii="Times New Roman" w:hAnsi="Times New Roman" w:cs="Times New Roman"/>
              <w:sz w:val="24"/>
              <w:szCs w:val="24"/>
            </w:rPr>
            <w:fldChar w:fldCharType="separate"/>
          </w:r>
          <w:r w:rsidR="00CA74C9" w:rsidRPr="00B849BD">
            <w:rPr>
              <w:rFonts w:ascii="Times New Roman" w:hAnsi="Times New Roman" w:cs="Times New Roman"/>
              <w:noProof/>
              <w:sz w:val="24"/>
              <w:szCs w:val="24"/>
            </w:rPr>
            <w:t>(Pugh &amp; J, 1979)</w:t>
          </w:r>
          <w:r w:rsidR="00CA74C9" w:rsidRPr="00B849BD">
            <w:rPr>
              <w:rFonts w:ascii="Times New Roman" w:hAnsi="Times New Roman" w:cs="Times New Roman"/>
              <w:sz w:val="24"/>
              <w:szCs w:val="24"/>
            </w:rPr>
            <w:fldChar w:fldCharType="end"/>
          </w:r>
        </w:sdtContent>
      </w:sdt>
      <w:r w:rsidR="00C76994" w:rsidRPr="00B849BD">
        <w:rPr>
          <w:rFonts w:ascii="Times New Roman" w:hAnsi="Times New Roman" w:cs="Times New Roman"/>
          <w:sz w:val="24"/>
          <w:szCs w:val="24"/>
        </w:rPr>
        <w:t>.</w:t>
      </w:r>
      <w:r w:rsidR="00B849BD" w:rsidRPr="00B849BD">
        <w:rPr>
          <w:rFonts w:ascii="Times New Roman" w:hAnsi="Times New Roman" w:cs="Times New Roman"/>
          <w:sz w:val="24"/>
          <w:szCs w:val="24"/>
        </w:rPr>
        <w:t xml:space="preserve"> There are various ways an organisation could be setup, so depending of CPW’s aims and objectives they have a specific structure which also determines the approach of CPW’s productivity.</w:t>
      </w:r>
      <w:r w:rsidR="00B849BD">
        <w:rPr>
          <w:rFonts w:ascii="Times New Roman" w:hAnsi="Times New Roman" w:cs="Times New Roman"/>
          <w:sz w:val="24"/>
          <w:szCs w:val="24"/>
        </w:rPr>
        <w:t xml:space="preserve"> </w:t>
      </w:r>
    </w:p>
    <w:p w:rsidR="00753D06" w:rsidRDefault="00753D06" w:rsidP="00C76994">
      <w:pPr>
        <w:rPr>
          <w:rFonts w:ascii="Times New Roman" w:hAnsi="Times New Roman" w:cs="Times New Roman"/>
          <w:sz w:val="24"/>
          <w:szCs w:val="24"/>
        </w:rPr>
      </w:pPr>
    </w:p>
    <w:p w:rsidR="00753D06" w:rsidRDefault="00753D06" w:rsidP="00C76994">
      <w:pPr>
        <w:rPr>
          <w:rFonts w:ascii="Times New Roman" w:hAnsi="Times New Roman" w:cs="Times New Roman"/>
          <w:sz w:val="24"/>
          <w:szCs w:val="24"/>
        </w:rPr>
      </w:pPr>
    </w:p>
    <w:p w:rsidR="00753D06" w:rsidRDefault="00753D06" w:rsidP="00C76994">
      <w:pPr>
        <w:rPr>
          <w:rFonts w:ascii="Times New Roman" w:hAnsi="Times New Roman" w:cs="Times New Roman"/>
          <w:sz w:val="24"/>
          <w:szCs w:val="24"/>
        </w:rPr>
      </w:pPr>
      <w:r>
        <w:rPr>
          <w:rFonts w:ascii="Times New Roman" w:hAnsi="Times New Roman" w:cs="Times New Roman"/>
          <w:sz w:val="24"/>
          <w:szCs w:val="24"/>
        </w:rPr>
        <w:t>Figure 1</w:t>
      </w:r>
    </w:p>
    <w:p w:rsidR="00753D06" w:rsidRDefault="00753D06" w:rsidP="00C76994">
      <w:pPr>
        <w:rPr>
          <w:rFonts w:ascii="Times New Roman" w:hAnsi="Times New Roman" w:cs="Times New Roman"/>
          <w:sz w:val="24"/>
          <w:szCs w:val="24"/>
        </w:rPr>
      </w:pPr>
      <w:r>
        <w:rPr>
          <w:noProof/>
        </w:rPr>
        <w:drawing>
          <wp:inline distT="0" distB="0" distL="0" distR="0" wp14:anchorId="4C72F664" wp14:editId="71634A32">
            <wp:extent cx="5605670" cy="419221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4130" cy="4198542"/>
                    </a:xfrm>
                    <a:prstGeom prst="rect">
                      <a:avLst/>
                    </a:prstGeom>
                    <a:noFill/>
                    <a:ln>
                      <a:noFill/>
                    </a:ln>
                  </pic:spPr>
                </pic:pic>
              </a:graphicData>
            </a:graphic>
          </wp:inline>
        </w:drawing>
      </w:r>
    </w:p>
    <w:p w:rsidR="00753D06" w:rsidRDefault="00753D06" w:rsidP="00C76994">
      <w:pP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3064474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ElF12 \l 2057 </w:instrText>
          </w:r>
          <w:r>
            <w:rPr>
              <w:rFonts w:ascii="Times New Roman" w:hAnsi="Times New Roman" w:cs="Times New Roman"/>
              <w:sz w:val="24"/>
              <w:szCs w:val="24"/>
            </w:rPr>
            <w:fldChar w:fldCharType="separate"/>
          </w:r>
          <w:r w:rsidRPr="00753D06">
            <w:rPr>
              <w:rFonts w:ascii="Times New Roman" w:hAnsi="Times New Roman" w:cs="Times New Roman"/>
              <w:noProof/>
              <w:sz w:val="24"/>
              <w:szCs w:val="24"/>
            </w:rPr>
            <w:t>(El-Farra, 2012)</w:t>
          </w:r>
          <w:r>
            <w:rPr>
              <w:rFonts w:ascii="Times New Roman" w:hAnsi="Times New Roman" w:cs="Times New Roman"/>
              <w:sz w:val="24"/>
              <w:szCs w:val="24"/>
            </w:rPr>
            <w:fldChar w:fldCharType="end"/>
          </w:r>
        </w:sdtContent>
      </w:sdt>
    </w:p>
    <w:p w:rsidR="00753D06" w:rsidRDefault="00753D06" w:rsidP="00C76994">
      <w:pPr>
        <w:rPr>
          <w:rFonts w:ascii="Times New Roman" w:hAnsi="Times New Roman" w:cs="Times New Roman"/>
          <w:sz w:val="24"/>
          <w:szCs w:val="24"/>
        </w:rPr>
      </w:pPr>
    </w:p>
    <w:p w:rsidR="00753D06" w:rsidRDefault="00753D06" w:rsidP="00C76994">
      <w:pPr>
        <w:rPr>
          <w:rFonts w:ascii="Times New Roman" w:hAnsi="Times New Roman" w:cs="Times New Roman"/>
          <w:sz w:val="24"/>
          <w:szCs w:val="24"/>
        </w:rPr>
      </w:pPr>
    </w:p>
    <w:p w:rsidR="00753D06" w:rsidRDefault="00744EBB" w:rsidP="00C76994">
      <w:pPr>
        <w:rPr>
          <w:rFonts w:ascii="Times New Roman" w:hAnsi="Times New Roman" w:cs="Times New Roman"/>
          <w:sz w:val="24"/>
          <w:szCs w:val="24"/>
        </w:rPr>
      </w:pPr>
      <w:r>
        <w:rPr>
          <w:rFonts w:ascii="Times New Roman" w:hAnsi="Times New Roman" w:cs="Times New Roman"/>
          <w:sz w:val="24"/>
          <w:szCs w:val="24"/>
        </w:rPr>
        <w:t>Mainly there are four types of organi</w:t>
      </w:r>
      <w:r w:rsidR="00F1293D">
        <w:rPr>
          <w:rFonts w:ascii="Times New Roman" w:hAnsi="Times New Roman" w:cs="Times New Roman"/>
          <w:sz w:val="24"/>
          <w:szCs w:val="24"/>
        </w:rPr>
        <w:t>z</w:t>
      </w:r>
      <w:r>
        <w:rPr>
          <w:rFonts w:ascii="Times New Roman" w:hAnsi="Times New Roman" w:cs="Times New Roman"/>
          <w:sz w:val="24"/>
          <w:szCs w:val="24"/>
        </w:rPr>
        <w:t xml:space="preserve">ational structures (as shown in Figure 1), each of these structures bear their own advantages within the workplace as well as disadvantages. </w:t>
      </w:r>
      <w:proofErr w:type="spellStart"/>
      <w:r w:rsidRPr="00B849BD">
        <w:rPr>
          <w:rFonts w:ascii="Times New Roman" w:hAnsi="Times New Roman" w:cs="Times New Roman"/>
          <w:sz w:val="24"/>
          <w:szCs w:val="24"/>
        </w:rPr>
        <w:t>Cockindale</w:t>
      </w:r>
      <w:proofErr w:type="spellEnd"/>
      <w:r w:rsidRPr="00B849BD">
        <w:rPr>
          <w:rFonts w:ascii="Times New Roman" w:hAnsi="Times New Roman" w:cs="Times New Roman"/>
          <w:sz w:val="24"/>
          <w:szCs w:val="24"/>
        </w:rPr>
        <w:t xml:space="preserve"> (2011) said</w:t>
      </w:r>
      <w:r>
        <w:t xml:space="preserve"> “</w:t>
      </w:r>
      <w:r w:rsidRPr="00B849BD">
        <w:rPr>
          <w:rFonts w:ascii="Times New Roman" w:hAnsi="Times New Roman" w:cs="Times New Roman"/>
          <w:i/>
          <w:color w:val="000000" w:themeColor="text1"/>
        </w:rPr>
        <w:t>Poor organizational design and structure results in a bewildering morass of contradictions: confusion within roles, a lack of coordination among functions, failure to share ideas, and slow decision making bring managers unnecessary complexity, stress and conflict</w:t>
      </w:r>
      <w:r>
        <w:rPr>
          <w:rFonts w:ascii="Helvetica" w:hAnsi="Helvetica" w:cs="Helvetica"/>
          <w:color w:val="2A2A29"/>
        </w:rPr>
        <w:t>”</w:t>
      </w:r>
      <w:sdt>
        <w:sdtPr>
          <w:rPr>
            <w:rFonts w:ascii="Helvetica" w:hAnsi="Helvetica" w:cs="Helvetica"/>
            <w:color w:val="000000" w:themeColor="text1"/>
          </w:rPr>
          <w:id w:val="-2040722308"/>
          <w:citation/>
        </w:sdtPr>
        <w:sdtEndPr/>
        <w:sdtContent>
          <w:r w:rsidRPr="00744EBB">
            <w:rPr>
              <w:rFonts w:ascii="Helvetica" w:hAnsi="Helvetica" w:cs="Helvetica"/>
              <w:color w:val="000000" w:themeColor="text1"/>
            </w:rPr>
            <w:fldChar w:fldCharType="begin"/>
          </w:r>
          <w:r w:rsidRPr="00744EBB">
            <w:rPr>
              <w:rFonts w:ascii="Helvetica" w:hAnsi="Helvetica" w:cs="Helvetica"/>
              <w:color w:val="000000" w:themeColor="text1"/>
            </w:rPr>
            <w:instrText xml:space="preserve">CITATION Coc11 \l 2057 </w:instrText>
          </w:r>
          <w:r w:rsidRPr="00744EBB">
            <w:rPr>
              <w:rFonts w:ascii="Helvetica" w:hAnsi="Helvetica" w:cs="Helvetica"/>
              <w:color w:val="000000" w:themeColor="text1"/>
            </w:rPr>
            <w:fldChar w:fldCharType="separate"/>
          </w:r>
          <w:r w:rsidRPr="00744EBB">
            <w:rPr>
              <w:rFonts w:ascii="Helvetica" w:hAnsi="Helvetica" w:cs="Helvetica"/>
              <w:noProof/>
              <w:color w:val="000000" w:themeColor="text1"/>
            </w:rPr>
            <w:t xml:space="preserve"> (Cockindale, 2011)</w:t>
          </w:r>
          <w:r w:rsidRPr="00744EBB">
            <w:rPr>
              <w:rFonts w:ascii="Helvetica" w:hAnsi="Helvetica" w:cs="Helvetica"/>
              <w:color w:val="000000" w:themeColor="text1"/>
            </w:rPr>
            <w:fldChar w:fldCharType="end"/>
          </w:r>
        </w:sdtContent>
      </w:sdt>
      <w:r>
        <w:rPr>
          <w:rFonts w:ascii="Helvetica" w:hAnsi="Helvetica" w:cs="Helvetica"/>
          <w:color w:val="000000" w:themeColor="text1"/>
        </w:rPr>
        <w:t xml:space="preserve">. </w:t>
      </w:r>
      <w:r w:rsidRPr="00753D06">
        <w:rPr>
          <w:rFonts w:ascii="Times New Roman" w:hAnsi="Times New Roman" w:cs="Times New Roman"/>
          <w:color w:val="000000" w:themeColor="text1"/>
          <w:sz w:val="24"/>
          <w:szCs w:val="24"/>
        </w:rPr>
        <w:t>This shows how important it is</w:t>
      </w:r>
      <w:r w:rsidR="00753D06">
        <w:rPr>
          <w:rFonts w:ascii="Times New Roman" w:hAnsi="Times New Roman" w:cs="Times New Roman"/>
          <w:sz w:val="24"/>
          <w:szCs w:val="24"/>
        </w:rPr>
        <w:t xml:space="preserve"> for organisations like CPW to able to use the appropriate structure, as it is pivotal to their productivity. Having the wrong structure with CPW can impact the way the organisation functions. </w:t>
      </w:r>
      <w:r>
        <w:rPr>
          <w:rFonts w:ascii="Times New Roman" w:hAnsi="Times New Roman" w:cs="Times New Roman"/>
          <w:sz w:val="24"/>
          <w:szCs w:val="24"/>
        </w:rPr>
        <w:t>Therefore, in this section this report plans to pick function</w:t>
      </w:r>
      <w:r w:rsidR="00753D06">
        <w:rPr>
          <w:rFonts w:ascii="Times New Roman" w:hAnsi="Times New Roman" w:cs="Times New Roman"/>
          <w:sz w:val="24"/>
          <w:szCs w:val="24"/>
        </w:rPr>
        <w:t xml:space="preserve">al structure as this is </w:t>
      </w:r>
      <w:r>
        <w:rPr>
          <w:rFonts w:ascii="Times New Roman" w:hAnsi="Times New Roman" w:cs="Times New Roman"/>
          <w:sz w:val="24"/>
          <w:szCs w:val="24"/>
        </w:rPr>
        <w:t xml:space="preserve">relevant to CPW.  </w:t>
      </w:r>
      <w:r w:rsidR="00C76994" w:rsidRPr="00B849BD">
        <w:rPr>
          <w:rFonts w:ascii="Times New Roman" w:hAnsi="Times New Roman" w:cs="Times New Roman"/>
          <w:sz w:val="24"/>
          <w:szCs w:val="24"/>
        </w:rPr>
        <w:t xml:space="preserve"> </w:t>
      </w:r>
    </w:p>
    <w:p w:rsidR="00753D06" w:rsidRDefault="00753D06" w:rsidP="00C76994"/>
    <w:p w:rsidR="00753D06" w:rsidRDefault="00753D06" w:rsidP="00C76994"/>
    <w:p w:rsidR="00753D06" w:rsidRDefault="00753D06" w:rsidP="00C76994"/>
    <w:p w:rsidR="00753D06" w:rsidRDefault="00753D06" w:rsidP="00C76994"/>
    <w:p w:rsidR="00753D06" w:rsidRDefault="00753D06" w:rsidP="00C76994"/>
    <w:p w:rsidR="00753D06" w:rsidRDefault="00753D06" w:rsidP="00C76994"/>
    <w:p w:rsidR="00C76994" w:rsidRDefault="00753D06" w:rsidP="00C76994">
      <w:r>
        <w:t>Figure 2</w:t>
      </w:r>
    </w:p>
    <w:p w:rsidR="00753D06" w:rsidRDefault="00753D06" w:rsidP="00C76994">
      <w:r>
        <w:rPr>
          <w:noProof/>
        </w:rPr>
        <w:drawing>
          <wp:inline distT="0" distB="0" distL="0" distR="0">
            <wp:extent cx="5731510" cy="4298633"/>
            <wp:effectExtent l="0" t="0" r="2540" b="6985"/>
            <wp:docPr id="5" name="Picture 5" descr="http://slideplayer.com/slide/9396593/28/images/29/Functional+Organization+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lideplayer.com/slide/9396593/28/images/29/Functional+Organization+Structu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41501D" w:rsidRDefault="0046576B" w:rsidP="00C76994">
      <w:pPr>
        <w:rPr>
          <w:rFonts w:ascii="Times New Roman" w:hAnsi="Times New Roman" w:cs="Times New Roman"/>
          <w:sz w:val="24"/>
          <w:szCs w:val="24"/>
        </w:rPr>
      </w:pPr>
      <w:r w:rsidRPr="00F1293D">
        <w:rPr>
          <w:rFonts w:ascii="Times New Roman" w:hAnsi="Times New Roman" w:cs="Times New Roman"/>
          <w:sz w:val="24"/>
          <w:szCs w:val="24"/>
        </w:rPr>
        <w:t xml:space="preserve">Functional </w:t>
      </w:r>
      <w:r w:rsidR="00F1293D">
        <w:rPr>
          <w:rFonts w:ascii="Times New Roman" w:hAnsi="Times New Roman" w:cs="Times New Roman"/>
          <w:sz w:val="24"/>
          <w:szCs w:val="24"/>
        </w:rPr>
        <w:t xml:space="preserve">organization is known as a hierarchical structure, whereby individuals are gathered in accordance with their area of expertise. </w:t>
      </w:r>
      <w:r w:rsidR="0028793D">
        <w:rPr>
          <w:rFonts w:ascii="Times New Roman" w:hAnsi="Times New Roman" w:cs="Times New Roman"/>
          <w:sz w:val="24"/>
          <w:szCs w:val="24"/>
        </w:rPr>
        <w:t xml:space="preserve">Additionally, these individuals in there area of expertise are supervised by a manager with the same know how as them. For example, CPW Functional structure can be similarly seen in Figure 2 were it shows how staff are grouped into areas and my area as a team leader would be in human resources. Furthermore, because of my role </w:t>
      </w:r>
      <w:r w:rsidR="00643BA1">
        <w:rPr>
          <w:rFonts w:ascii="Times New Roman" w:hAnsi="Times New Roman" w:cs="Times New Roman"/>
          <w:sz w:val="24"/>
          <w:szCs w:val="24"/>
        </w:rPr>
        <w:t>inside</w:t>
      </w:r>
      <w:r w:rsidR="0028793D">
        <w:rPr>
          <w:rFonts w:ascii="Times New Roman" w:hAnsi="Times New Roman" w:cs="Times New Roman"/>
          <w:sz w:val="24"/>
          <w:szCs w:val="24"/>
        </w:rPr>
        <w:t xml:space="preserve"> the company, my expertise is to manage</w:t>
      </w:r>
      <w:r w:rsidR="00643BA1">
        <w:rPr>
          <w:rFonts w:ascii="Times New Roman" w:hAnsi="Times New Roman" w:cs="Times New Roman"/>
          <w:sz w:val="24"/>
          <w:szCs w:val="24"/>
        </w:rPr>
        <w:t xml:space="preserve"> and lead</w:t>
      </w:r>
      <w:r w:rsidR="0028793D">
        <w:rPr>
          <w:rFonts w:ascii="Times New Roman" w:hAnsi="Times New Roman" w:cs="Times New Roman"/>
          <w:sz w:val="24"/>
          <w:szCs w:val="24"/>
        </w:rPr>
        <w:t xml:space="preserve"> </w:t>
      </w:r>
      <w:r w:rsidR="00643BA1">
        <w:rPr>
          <w:rFonts w:ascii="Times New Roman" w:hAnsi="Times New Roman" w:cs="Times New Roman"/>
          <w:sz w:val="24"/>
          <w:szCs w:val="24"/>
        </w:rPr>
        <w:t xml:space="preserve">the staff in one of </w:t>
      </w:r>
      <w:r w:rsidR="0028793D">
        <w:rPr>
          <w:rFonts w:ascii="Times New Roman" w:hAnsi="Times New Roman" w:cs="Times New Roman"/>
          <w:sz w:val="24"/>
          <w:szCs w:val="24"/>
        </w:rPr>
        <w:t>CPW</w:t>
      </w:r>
      <w:r w:rsidR="00643BA1">
        <w:rPr>
          <w:rFonts w:ascii="Times New Roman" w:hAnsi="Times New Roman" w:cs="Times New Roman"/>
          <w:sz w:val="24"/>
          <w:szCs w:val="24"/>
        </w:rPr>
        <w:t xml:space="preserve">’s stores in London. </w:t>
      </w:r>
      <w:r w:rsidR="0028793D">
        <w:rPr>
          <w:rFonts w:ascii="Times New Roman" w:hAnsi="Times New Roman" w:cs="Times New Roman"/>
          <w:sz w:val="24"/>
          <w:szCs w:val="24"/>
        </w:rPr>
        <w:t>CPW</w:t>
      </w:r>
      <w:r w:rsidR="00643BA1">
        <w:rPr>
          <w:rFonts w:ascii="Times New Roman" w:hAnsi="Times New Roman" w:cs="Times New Roman"/>
          <w:sz w:val="24"/>
          <w:szCs w:val="24"/>
        </w:rPr>
        <w:t xml:space="preserve"> have many</w:t>
      </w:r>
      <w:r w:rsidR="0028793D">
        <w:rPr>
          <w:rFonts w:ascii="Times New Roman" w:hAnsi="Times New Roman" w:cs="Times New Roman"/>
          <w:sz w:val="24"/>
          <w:szCs w:val="24"/>
        </w:rPr>
        <w:t xml:space="preserve"> other departments such as the marketing</w:t>
      </w:r>
      <w:r w:rsidR="00643BA1">
        <w:rPr>
          <w:rFonts w:ascii="Times New Roman" w:hAnsi="Times New Roman" w:cs="Times New Roman"/>
          <w:sz w:val="24"/>
          <w:szCs w:val="24"/>
        </w:rPr>
        <w:t>, finance and production and they have their own dedicated functional manager who has the same expertise (Figure 2)</w:t>
      </w:r>
      <w:r w:rsidR="0028793D">
        <w:rPr>
          <w:rFonts w:ascii="Times New Roman" w:hAnsi="Times New Roman" w:cs="Times New Roman"/>
          <w:sz w:val="24"/>
          <w:szCs w:val="24"/>
        </w:rPr>
        <w:t>.</w:t>
      </w:r>
      <w:r w:rsidR="00643BA1">
        <w:rPr>
          <w:rFonts w:ascii="Times New Roman" w:hAnsi="Times New Roman" w:cs="Times New Roman"/>
          <w:sz w:val="24"/>
          <w:szCs w:val="24"/>
        </w:rPr>
        <w:t xml:space="preserve"> This kind of structure helps managers efficiently utilize the member staffs skills </w:t>
      </w:r>
      <w:r w:rsidR="00BC2F7C">
        <w:rPr>
          <w:rFonts w:ascii="Times New Roman" w:hAnsi="Times New Roman" w:cs="Times New Roman"/>
          <w:sz w:val="24"/>
          <w:szCs w:val="24"/>
        </w:rPr>
        <w:t>which then eventually supports CPW in accomplishing its corporate objectives. This organizational structure classifies individuals according to role they perform within the organization. Figure 2 shows how each area in CPW has a manager that is accountable for the performance of his area.</w:t>
      </w:r>
      <w:r w:rsidR="008F718C">
        <w:rPr>
          <w:rFonts w:ascii="Times New Roman" w:hAnsi="Times New Roman" w:cs="Times New Roman"/>
          <w:sz w:val="24"/>
          <w:szCs w:val="24"/>
        </w:rPr>
        <w:t xml:space="preserve"> However, this also helps the organization control the performance quality as well as consistency.</w:t>
      </w:r>
      <w:r w:rsidR="00D26F46">
        <w:rPr>
          <w:rFonts w:ascii="Times New Roman" w:hAnsi="Times New Roman" w:cs="Times New Roman"/>
          <w:sz w:val="24"/>
          <w:szCs w:val="24"/>
        </w:rPr>
        <w:t xml:space="preserve"> </w:t>
      </w:r>
      <w:r w:rsidR="008F718C">
        <w:rPr>
          <w:rFonts w:ascii="Times New Roman" w:hAnsi="Times New Roman" w:cs="Times New Roman"/>
          <w:sz w:val="24"/>
          <w:szCs w:val="24"/>
        </w:rPr>
        <w:t xml:space="preserve">Griffin (2014), states that his type of structure will only work well within a stable setting because this structure is not designed for rapid change. He also believes that this structure is predominantly effective where there is slight changes in technology and competition mainly based on cost </w:t>
      </w:r>
      <w:sdt>
        <w:sdtPr>
          <w:rPr>
            <w:rFonts w:ascii="Times New Roman" w:hAnsi="Times New Roman" w:cs="Times New Roman"/>
            <w:sz w:val="24"/>
            <w:szCs w:val="24"/>
          </w:rPr>
          <w:id w:val="1155420454"/>
          <w:citation/>
        </w:sdtPr>
        <w:sdtEndPr/>
        <w:sdtContent>
          <w:r w:rsidR="008F718C">
            <w:rPr>
              <w:rFonts w:ascii="Times New Roman" w:hAnsi="Times New Roman" w:cs="Times New Roman"/>
              <w:sz w:val="24"/>
              <w:szCs w:val="24"/>
            </w:rPr>
            <w:fldChar w:fldCharType="begin"/>
          </w:r>
          <w:r w:rsidR="008F718C">
            <w:rPr>
              <w:rFonts w:ascii="Times New Roman" w:hAnsi="Times New Roman" w:cs="Times New Roman"/>
              <w:sz w:val="24"/>
              <w:szCs w:val="24"/>
            </w:rPr>
            <w:instrText xml:space="preserve"> CITATION Awa16 \l 2057 </w:instrText>
          </w:r>
          <w:r w:rsidR="008F718C">
            <w:rPr>
              <w:rFonts w:ascii="Times New Roman" w:hAnsi="Times New Roman" w:cs="Times New Roman"/>
              <w:sz w:val="24"/>
              <w:szCs w:val="24"/>
            </w:rPr>
            <w:fldChar w:fldCharType="separate"/>
          </w:r>
          <w:r w:rsidR="008F718C" w:rsidRPr="008F718C">
            <w:rPr>
              <w:rFonts w:ascii="Times New Roman" w:hAnsi="Times New Roman" w:cs="Times New Roman"/>
              <w:noProof/>
              <w:sz w:val="24"/>
              <w:szCs w:val="24"/>
            </w:rPr>
            <w:t>(Awa, 2016)</w:t>
          </w:r>
          <w:r w:rsidR="008F718C">
            <w:rPr>
              <w:rFonts w:ascii="Times New Roman" w:hAnsi="Times New Roman" w:cs="Times New Roman"/>
              <w:sz w:val="24"/>
              <w:szCs w:val="24"/>
            </w:rPr>
            <w:fldChar w:fldCharType="end"/>
          </w:r>
        </w:sdtContent>
      </w:sdt>
      <w:r w:rsidR="008F718C">
        <w:rPr>
          <w:rFonts w:ascii="Times New Roman" w:hAnsi="Times New Roman" w:cs="Times New Roman"/>
          <w:sz w:val="24"/>
          <w:szCs w:val="24"/>
        </w:rPr>
        <w:t>.</w:t>
      </w:r>
      <w:r w:rsidR="00CD7D3B">
        <w:rPr>
          <w:rFonts w:ascii="Times New Roman" w:hAnsi="Times New Roman" w:cs="Times New Roman"/>
          <w:sz w:val="24"/>
          <w:szCs w:val="24"/>
        </w:rPr>
        <w:t xml:space="preserve"> </w:t>
      </w:r>
    </w:p>
    <w:p w:rsidR="0041501D" w:rsidRDefault="0041501D" w:rsidP="00C76994">
      <w:pPr>
        <w:rPr>
          <w:rFonts w:ascii="Times New Roman" w:hAnsi="Times New Roman" w:cs="Times New Roman"/>
          <w:sz w:val="24"/>
          <w:szCs w:val="24"/>
        </w:rPr>
      </w:pPr>
    </w:p>
    <w:p w:rsidR="0041501D" w:rsidRDefault="0041501D" w:rsidP="00C76994">
      <w:pPr>
        <w:rPr>
          <w:rFonts w:ascii="Times New Roman" w:hAnsi="Times New Roman" w:cs="Times New Roman"/>
          <w:sz w:val="24"/>
          <w:szCs w:val="24"/>
        </w:rPr>
      </w:pPr>
      <w:r>
        <w:rPr>
          <w:rFonts w:ascii="Times New Roman" w:hAnsi="Times New Roman" w:cs="Times New Roman"/>
          <w:sz w:val="24"/>
          <w:szCs w:val="24"/>
        </w:rPr>
        <w:lastRenderedPageBreak/>
        <w:t>Figure 3</w:t>
      </w:r>
    </w:p>
    <w:p w:rsidR="0041501D" w:rsidRDefault="0041501D" w:rsidP="00C76994">
      <w:pPr>
        <w:rPr>
          <w:rFonts w:ascii="Times New Roman" w:hAnsi="Times New Roman" w:cs="Times New Roman"/>
          <w:sz w:val="24"/>
          <w:szCs w:val="24"/>
        </w:rPr>
      </w:pPr>
      <w:r>
        <w:rPr>
          <w:noProof/>
        </w:rPr>
        <w:drawing>
          <wp:inline distT="0" distB="0" distL="0" distR="0">
            <wp:extent cx="5227983" cy="3909760"/>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9753" cy="3918562"/>
                    </a:xfrm>
                    <a:prstGeom prst="rect">
                      <a:avLst/>
                    </a:prstGeom>
                    <a:noFill/>
                    <a:ln>
                      <a:noFill/>
                    </a:ln>
                  </pic:spPr>
                </pic:pic>
              </a:graphicData>
            </a:graphic>
          </wp:inline>
        </w:drawing>
      </w:r>
    </w:p>
    <w:p w:rsidR="0041501D" w:rsidRDefault="0041501D" w:rsidP="00C76994">
      <w:pPr>
        <w:rPr>
          <w:rFonts w:ascii="Times New Roman" w:hAnsi="Times New Roman" w:cs="Times New Roman"/>
          <w:sz w:val="24"/>
          <w:szCs w:val="24"/>
        </w:rPr>
      </w:pPr>
      <w:r>
        <w:rPr>
          <w:rFonts w:ascii="Times New Roman" w:hAnsi="Times New Roman" w:cs="Times New Roman"/>
          <w:sz w:val="24"/>
          <w:szCs w:val="24"/>
        </w:rPr>
        <w:t>Source:</w:t>
      </w:r>
      <w:sdt>
        <w:sdtPr>
          <w:rPr>
            <w:rFonts w:ascii="Times New Roman" w:hAnsi="Times New Roman" w:cs="Times New Roman"/>
            <w:sz w:val="24"/>
            <w:szCs w:val="24"/>
          </w:rPr>
          <w:id w:val="10033969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Pea13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1501D">
            <w:rPr>
              <w:rFonts w:ascii="Times New Roman" w:hAnsi="Times New Roman" w:cs="Times New Roman"/>
              <w:noProof/>
              <w:sz w:val="24"/>
              <w:szCs w:val="24"/>
            </w:rPr>
            <w:t>(Pearson Education, 2013)</w:t>
          </w:r>
          <w:r>
            <w:rPr>
              <w:rFonts w:ascii="Times New Roman" w:hAnsi="Times New Roman" w:cs="Times New Roman"/>
              <w:sz w:val="24"/>
              <w:szCs w:val="24"/>
            </w:rPr>
            <w:fldChar w:fldCharType="end"/>
          </w:r>
        </w:sdtContent>
      </w:sdt>
    </w:p>
    <w:p w:rsidR="00C76994" w:rsidRDefault="00CD7D3B" w:rsidP="00C76994">
      <w:pPr>
        <w:rPr>
          <w:rFonts w:ascii="Times New Roman" w:hAnsi="Times New Roman" w:cs="Times New Roman"/>
          <w:sz w:val="24"/>
          <w:szCs w:val="24"/>
        </w:rPr>
      </w:pPr>
      <w:r>
        <w:rPr>
          <w:rFonts w:ascii="Times New Roman" w:hAnsi="Times New Roman" w:cs="Times New Roman"/>
          <w:sz w:val="24"/>
          <w:szCs w:val="24"/>
        </w:rPr>
        <w:t>With some research Figure 3 shows the advantages and disadvantages of CPW’s structure. CPW’s structure has shown some advantages such as in our my department we have a group of individuals who are talented and skilled at sales and customer service, so this can helps me as a team leader</w:t>
      </w:r>
      <w:r w:rsidR="009A4162">
        <w:rPr>
          <w:rFonts w:ascii="Times New Roman" w:hAnsi="Times New Roman" w:cs="Times New Roman"/>
          <w:sz w:val="24"/>
          <w:szCs w:val="24"/>
        </w:rPr>
        <w:t xml:space="preserve"> to</w:t>
      </w:r>
      <w:r>
        <w:rPr>
          <w:rFonts w:ascii="Times New Roman" w:hAnsi="Times New Roman" w:cs="Times New Roman"/>
          <w:sz w:val="24"/>
          <w:szCs w:val="24"/>
        </w:rPr>
        <w:t xml:space="preserve"> lead a group who already are motivated to sale and ultimately helps me increase performance. On the other hand the disadvantage of being a team leader is delegating responsibility to others as this is not encouraged by the organisation</w:t>
      </w:r>
      <w:r w:rsidR="009A4162">
        <w:rPr>
          <w:rFonts w:ascii="Times New Roman" w:hAnsi="Times New Roman" w:cs="Times New Roman"/>
          <w:sz w:val="24"/>
          <w:szCs w:val="24"/>
        </w:rPr>
        <w:t xml:space="preserve"> so this would mean being aware of an individual’s excellent skills may not be recognised as much within this type of workplace</w:t>
      </w:r>
      <w:r>
        <w:rPr>
          <w:rFonts w:ascii="Times New Roman" w:hAnsi="Times New Roman" w:cs="Times New Roman"/>
          <w:sz w:val="24"/>
          <w:szCs w:val="24"/>
        </w:rPr>
        <w:t>.</w:t>
      </w:r>
      <w:r w:rsidR="0041501D">
        <w:rPr>
          <w:rFonts w:ascii="Times New Roman" w:hAnsi="Times New Roman" w:cs="Times New Roman"/>
          <w:sz w:val="24"/>
          <w:szCs w:val="24"/>
        </w:rPr>
        <w:t xml:space="preserve"> Also another challenge is communication within the organisations as CPW find it difficult to communicate with other departments as other departments are believed to have a perception of competing against each other for resources and also because of a lack of understanding of the way the workplace works </w:t>
      </w:r>
      <w:sdt>
        <w:sdtPr>
          <w:rPr>
            <w:rFonts w:ascii="Times New Roman" w:hAnsi="Times New Roman" w:cs="Times New Roman"/>
            <w:sz w:val="24"/>
            <w:szCs w:val="24"/>
          </w:rPr>
          <w:id w:val="1294799951"/>
          <w:citation/>
        </w:sdtPr>
        <w:sdtEndPr/>
        <w:sdtContent>
          <w:r w:rsidR="0041501D">
            <w:rPr>
              <w:rFonts w:ascii="Times New Roman" w:hAnsi="Times New Roman" w:cs="Times New Roman"/>
              <w:sz w:val="24"/>
              <w:szCs w:val="24"/>
            </w:rPr>
            <w:fldChar w:fldCharType="begin"/>
          </w:r>
          <w:r w:rsidR="0041501D">
            <w:rPr>
              <w:rFonts w:ascii="Times New Roman" w:hAnsi="Times New Roman" w:cs="Times New Roman"/>
              <w:sz w:val="24"/>
              <w:szCs w:val="24"/>
            </w:rPr>
            <w:instrText xml:space="preserve"> CITATION Awa16 \l 2057 </w:instrText>
          </w:r>
          <w:r w:rsidR="0041501D">
            <w:rPr>
              <w:rFonts w:ascii="Times New Roman" w:hAnsi="Times New Roman" w:cs="Times New Roman"/>
              <w:sz w:val="24"/>
              <w:szCs w:val="24"/>
            </w:rPr>
            <w:fldChar w:fldCharType="separate"/>
          </w:r>
          <w:r w:rsidR="0041501D" w:rsidRPr="0041501D">
            <w:rPr>
              <w:rFonts w:ascii="Times New Roman" w:hAnsi="Times New Roman" w:cs="Times New Roman"/>
              <w:noProof/>
              <w:sz w:val="24"/>
              <w:szCs w:val="24"/>
            </w:rPr>
            <w:t>(Awa, 2016)</w:t>
          </w:r>
          <w:r w:rsidR="0041501D">
            <w:rPr>
              <w:rFonts w:ascii="Times New Roman" w:hAnsi="Times New Roman" w:cs="Times New Roman"/>
              <w:sz w:val="24"/>
              <w:szCs w:val="24"/>
            </w:rPr>
            <w:fldChar w:fldCharType="end"/>
          </w:r>
        </w:sdtContent>
      </w:sdt>
      <w:r w:rsidR="0041501D">
        <w:rPr>
          <w:rFonts w:ascii="Times New Roman" w:hAnsi="Times New Roman" w:cs="Times New Roman"/>
          <w:sz w:val="24"/>
          <w:szCs w:val="24"/>
        </w:rPr>
        <w:t>.</w:t>
      </w:r>
    </w:p>
    <w:p w:rsidR="00147ED0" w:rsidRDefault="00147ED0" w:rsidP="00C76994"/>
    <w:p w:rsidR="00147ED0" w:rsidRDefault="00147ED0" w:rsidP="00C76994"/>
    <w:p w:rsidR="00147ED0" w:rsidRDefault="00147ED0" w:rsidP="00C76994"/>
    <w:p w:rsidR="00147ED0" w:rsidRDefault="00147ED0" w:rsidP="00C76994"/>
    <w:p w:rsidR="00147ED0" w:rsidRDefault="00147ED0" w:rsidP="00C76994"/>
    <w:p w:rsidR="00147ED0" w:rsidRDefault="00147ED0" w:rsidP="00C76994"/>
    <w:p w:rsidR="00147ED0" w:rsidRPr="006613DD" w:rsidRDefault="00147ED0" w:rsidP="00C76994"/>
    <w:p w:rsidR="00C76994" w:rsidRDefault="00C76994" w:rsidP="00C76994">
      <w:pPr>
        <w:pStyle w:val="Heading2"/>
      </w:pPr>
      <w:bookmarkStart w:id="7" w:name="_Toc523181921"/>
      <w:r>
        <w:lastRenderedPageBreak/>
        <w:t>Management</w:t>
      </w:r>
      <w:bookmarkEnd w:id="7"/>
    </w:p>
    <w:p w:rsidR="00147ED0" w:rsidRDefault="00147ED0" w:rsidP="00147ED0"/>
    <w:p w:rsidR="00147ED0" w:rsidRPr="0057634B" w:rsidRDefault="0057634B" w:rsidP="00147ED0">
      <w:pPr>
        <w:rPr>
          <w:rFonts w:ascii="Times New Roman" w:hAnsi="Times New Roman" w:cs="Times New Roman"/>
          <w:sz w:val="24"/>
          <w:szCs w:val="24"/>
        </w:rPr>
      </w:pPr>
      <w:r w:rsidRPr="0057634B">
        <w:rPr>
          <w:rFonts w:ascii="Times New Roman" w:hAnsi="Times New Roman" w:cs="Times New Roman"/>
          <w:sz w:val="24"/>
          <w:szCs w:val="24"/>
        </w:rPr>
        <w:t>Figure 4</w:t>
      </w:r>
    </w:p>
    <w:p w:rsidR="009A4162" w:rsidRPr="00147ED0" w:rsidRDefault="00147ED0" w:rsidP="00147ED0">
      <w:r>
        <w:rPr>
          <w:noProof/>
        </w:rPr>
        <w:drawing>
          <wp:inline distT="0" distB="0" distL="0" distR="0">
            <wp:extent cx="5665470" cy="4323715"/>
            <wp:effectExtent l="0" t="0" r="0" b="635"/>
            <wp:docPr id="13" name="Picture 13" descr="Four Functions of 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ur Functions of Management Proc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5470" cy="4323715"/>
                    </a:xfrm>
                    <a:prstGeom prst="rect">
                      <a:avLst/>
                    </a:prstGeom>
                    <a:noFill/>
                    <a:ln>
                      <a:noFill/>
                    </a:ln>
                  </pic:spPr>
                </pic:pic>
              </a:graphicData>
            </a:graphic>
          </wp:inline>
        </w:drawing>
      </w:r>
      <w:r w:rsidR="009A4162">
        <w:t xml:space="preserve">Source: </w:t>
      </w:r>
      <w:sdt>
        <w:sdtPr>
          <w:id w:val="-1921944507"/>
          <w:citation/>
        </w:sdtPr>
        <w:sdtContent>
          <w:r w:rsidR="009A4162">
            <w:fldChar w:fldCharType="begin"/>
          </w:r>
          <w:r w:rsidR="009A4162">
            <w:instrText xml:space="preserve"> CITATION ElF12 \l 2057 </w:instrText>
          </w:r>
          <w:r w:rsidR="009A4162">
            <w:fldChar w:fldCharType="separate"/>
          </w:r>
          <w:r w:rsidR="009A4162" w:rsidRPr="009A4162">
            <w:rPr>
              <w:noProof/>
            </w:rPr>
            <w:t>(El-Farra, 2012)</w:t>
          </w:r>
          <w:r w:rsidR="009A4162">
            <w:fldChar w:fldCharType="end"/>
          </w:r>
        </w:sdtContent>
      </w:sdt>
    </w:p>
    <w:p w:rsidR="00C76994" w:rsidRDefault="00C76994" w:rsidP="00C76994">
      <w:pPr>
        <w:rPr>
          <w:rFonts w:ascii="Times New Roman" w:hAnsi="Times New Roman" w:cs="Times New Roman"/>
          <w:sz w:val="24"/>
        </w:rPr>
      </w:pPr>
      <w:r w:rsidRPr="0013622C">
        <w:rPr>
          <w:rFonts w:ascii="Times New Roman" w:hAnsi="Times New Roman" w:cs="Times New Roman"/>
          <w:sz w:val="24"/>
        </w:rPr>
        <w:t>According to Laurie Mullins, the word management is a subject to various interpretations. There are a few concepts which attribute the meaning management and to what are a manager is suppose to work. Laurie also mentions “</w:t>
      </w:r>
      <w:r w:rsidRPr="009C09DC">
        <w:rPr>
          <w:rFonts w:ascii="Times New Roman" w:hAnsi="Times New Roman" w:cs="Times New Roman"/>
          <w:i/>
          <w:sz w:val="24"/>
        </w:rPr>
        <w:t>Drucker</w:t>
      </w:r>
      <w:r w:rsidRPr="0013622C">
        <w:rPr>
          <w:rFonts w:ascii="Times New Roman" w:hAnsi="Times New Roman" w:cs="Times New Roman"/>
          <w:sz w:val="24"/>
        </w:rPr>
        <w:t>” views management as representing a function along with the individuals who discharge it, authority, social position, education field and also discipline. “</w:t>
      </w:r>
      <w:r w:rsidRPr="009C09DC">
        <w:rPr>
          <w:rFonts w:ascii="Times New Roman" w:hAnsi="Times New Roman" w:cs="Times New Roman"/>
          <w:i/>
          <w:sz w:val="24"/>
        </w:rPr>
        <w:t>Management is tasks. Management is a discipline. But management is also people. Every achievement of management is the achievement of a manager. Every failure is a failure of a manager</w:t>
      </w:r>
      <w:r>
        <w:rPr>
          <w:rFonts w:ascii="Times New Roman" w:hAnsi="Times New Roman" w:cs="Times New Roman"/>
          <w:sz w:val="24"/>
        </w:rPr>
        <w:t>”</w:t>
      </w:r>
      <w:sdt>
        <w:sdtPr>
          <w:rPr>
            <w:rFonts w:ascii="Times New Roman" w:hAnsi="Times New Roman" w:cs="Times New Roman"/>
            <w:sz w:val="24"/>
          </w:rPr>
          <w:id w:val="194025424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Mul13 \l 2057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13622C">
            <w:rPr>
              <w:rFonts w:ascii="Times New Roman" w:hAnsi="Times New Roman" w:cs="Times New Roman"/>
              <w:noProof/>
              <w:sz w:val="24"/>
            </w:rPr>
            <w:t>(Mullins, 2013)</w:t>
          </w:r>
          <w:r>
            <w:rPr>
              <w:rFonts w:ascii="Times New Roman" w:hAnsi="Times New Roman" w:cs="Times New Roman"/>
              <w:sz w:val="24"/>
            </w:rPr>
            <w:fldChar w:fldCharType="end"/>
          </w:r>
        </w:sdtContent>
      </w:sdt>
      <w:r>
        <w:rPr>
          <w:rFonts w:ascii="Times New Roman" w:hAnsi="Times New Roman" w:cs="Times New Roman"/>
          <w:sz w:val="24"/>
        </w:rPr>
        <w:t xml:space="preserve">. </w:t>
      </w:r>
      <w:r w:rsidR="00AC33BC">
        <w:rPr>
          <w:rFonts w:ascii="Times New Roman" w:hAnsi="Times New Roman" w:cs="Times New Roman"/>
          <w:sz w:val="24"/>
        </w:rPr>
        <w:t>Management can be considered the science of accomplishing goals through individuals. As a team leader in CPW I would be seen as a supervisor so this can interpret management is “</w:t>
      </w:r>
      <w:r w:rsidR="00AC33BC" w:rsidRPr="00AC33BC">
        <w:rPr>
          <w:rFonts w:ascii="Times New Roman" w:hAnsi="Times New Roman" w:cs="Times New Roman"/>
          <w:i/>
          <w:sz w:val="24"/>
        </w:rPr>
        <w:t>looking over</w:t>
      </w:r>
      <w:r w:rsidR="00AC33BC">
        <w:rPr>
          <w:rFonts w:ascii="Times New Roman" w:hAnsi="Times New Roman" w:cs="Times New Roman"/>
          <w:sz w:val="24"/>
        </w:rPr>
        <w:t xml:space="preserve">”, for instance, giving individuals tasks and making sure they have been completed </w:t>
      </w:r>
      <w:sdt>
        <w:sdtPr>
          <w:rPr>
            <w:rFonts w:ascii="Times New Roman" w:hAnsi="Times New Roman" w:cs="Times New Roman"/>
            <w:sz w:val="24"/>
          </w:rPr>
          <w:id w:val="-607736876"/>
          <w:citation/>
        </w:sdtPr>
        <w:sdtEndPr/>
        <w:sdtContent>
          <w:r w:rsidR="00AC33BC">
            <w:rPr>
              <w:rFonts w:ascii="Times New Roman" w:hAnsi="Times New Roman" w:cs="Times New Roman"/>
              <w:sz w:val="24"/>
            </w:rPr>
            <w:fldChar w:fldCharType="begin"/>
          </w:r>
          <w:r w:rsidR="00AC33BC">
            <w:rPr>
              <w:rFonts w:ascii="Times New Roman" w:hAnsi="Times New Roman" w:cs="Times New Roman"/>
              <w:sz w:val="24"/>
            </w:rPr>
            <w:instrText xml:space="preserve"> CITATION Olu04 \l 2057 </w:instrText>
          </w:r>
          <w:r w:rsidR="00AC33BC">
            <w:rPr>
              <w:rFonts w:ascii="Times New Roman" w:hAnsi="Times New Roman" w:cs="Times New Roman"/>
              <w:sz w:val="24"/>
            </w:rPr>
            <w:fldChar w:fldCharType="separate"/>
          </w:r>
          <w:r w:rsidR="00AC33BC" w:rsidRPr="00AC33BC">
            <w:rPr>
              <w:rFonts w:ascii="Times New Roman" w:hAnsi="Times New Roman" w:cs="Times New Roman"/>
              <w:noProof/>
              <w:sz w:val="24"/>
            </w:rPr>
            <w:t>(Olum, 2004)</w:t>
          </w:r>
          <w:r w:rsidR="00AC33BC">
            <w:rPr>
              <w:rFonts w:ascii="Times New Roman" w:hAnsi="Times New Roman" w:cs="Times New Roman"/>
              <w:sz w:val="24"/>
            </w:rPr>
            <w:fldChar w:fldCharType="end"/>
          </w:r>
        </w:sdtContent>
      </w:sdt>
      <w:r w:rsidR="00AC33BC">
        <w:rPr>
          <w:rFonts w:ascii="Times New Roman" w:hAnsi="Times New Roman" w:cs="Times New Roman"/>
          <w:sz w:val="24"/>
        </w:rPr>
        <w:t xml:space="preserve">. </w:t>
      </w:r>
      <w:r w:rsidR="00147ED0">
        <w:rPr>
          <w:rFonts w:ascii="Times New Roman" w:hAnsi="Times New Roman" w:cs="Times New Roman"/>
          <w:sz w:val="24"/>
        </w:rPr>
        <w:t>Also management comes with four basic functions which are shown in Figure 4;</w:t>
      </w:r>
    </w:p>
    <w:p w:rsidR="00147ED0" w:rsidRDefault="00147ED0" w:rsidP="00147ED0">
      <w:pPr>
        <w:pStyle w:val="ListParagraph"/>
        <w:numPr>
          <w:ilvl w:val="0"/>
          <w:numId w:val="1"/>
        </w:numPr>
        <w:rPr>
          <w:rFonts w:ascii="Times New Roman" w:hAnsi="Times New Roman" w:cs="Times New Roman"/>
          <w:sz w:val="24"/>
        </w:rPr>
      </w:pPr>
      <w:r>
        <w:rPr>
          <w:rFonts w:ascii="Times New Roman" w:hAnsi="Times New Roman" w:cs="Times New Roman"/>
          <w:sz w:val="24"/>
        </w:rPr>
        <w:t>Planning – setting CPW goals and making a decision on the best way to accomplish them.</w:t>
      </w:r>
    </w:p>
    <w:p w:rsidR="00147ED0" w:rsidRDefault="00147ED0" w:rsidP="00147ED0">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Organizing- defining how CPW’s actions and resources are gathered and coordinated. </w:t>
      </w:r>
    </w:p>
    <w:p w:rsidR="00147ED0" w:rsidRDefault="00147ED0" w:rsidP="00147ED0">
      <w:pPr>
        <w:pStyle w:val="ListParagraph"/>
        <w:numPr>
          <w:ilvl w:val="0"/>
          <w:numId w:val="1"/>
        </w:numPr>
        <w:rPr>
          <w:rFonts w:ascii="Times New Roman" w:hAnsi="Times New Roman" w:cs="Times New Roman"/>
          <w:sz w:val="24"/>
        </w:rPr>
      </w:pPr>
      <w:r>
        <w:rPr>
          <w:rFonts w:ascii="Times New Roman" w:hAnsi="Times New Roman" w:cs="Times New Roman"/>
          <w:sz w:val="24"/>
        </w:rPr>
        <w:t>Leading – influencing CPW’s staff to work together with the best interest for CPW.</w:t>
      </w:r>
    </w:p>
    <w:p w:rsidR="00147ED0" w:rsidRDefault="00147ED0" w:rsidP="00147ED0">
      <w:pPr>
        <w:pStyle w:val="ListParagraph"/>
        <w:numPr>
          <w:ilvl w:val="0"/>
          <w:numId w:val="1"/>
        </w:numPr>
        <w:rPr>
          <w:rFonts w:ascii="Times New Roman" w:hAnsi="Times New Roman" w:cs="Times New Roman"/>
          <w:sz w:val="24"/>
        </w:rPr>
      </w:pPr>
      <w:r>
        <w:rPr>
          <w:rFonts w:ascii="Times New Roman" w:hAnsi="Times New Roman" w:cs="Times New Roman"/>
          <w:sz w:val="24"/>
        </w:rPr>
        <w:t>Controlling – controlling CPW’s activities by measuring the results.</w:t>
      </w:r>
    </w:p>
    <w:p w:rsidR="00FB3F37" w:rsidRPr="00FB3F37" w:rsidRDefault="00FB3F37" w:rsidP="00FB3F37">
      <w:pPr>
        <w:rPr>
          <w:rFonts w:ascii="Times New Roman" w:hAnsi="Times New Roman" w:cs="Times New Roman"/>
          <w:sz w:val="24"/>
        </w:rPr>
      </w:pPr>
      <w:r>
        <w:rPr>
          <w:rFonts w:ascii="Times New Roman" w:hAnsi="Times New Roman" w:cs="Times New Roman"/>
          <w:sz w:val="24"/>
        </w:rPr>
        <w:lastRenderedPageBreak/>
        <w:t xml:space="preserve">Moreover, managers do not always spent time on each function as they may vary. As I have Consequently, as I have found in CPW the higher levelled managers tend to spend more of their time planning and organizing than me who is at the lower level of management. However, leading alternatively takes most of my time as a team leader and with controlling according to </w:t>
      </w:r>
      <w:proofErr w:type="spellStart"/>
      <w:r>
        <w:rPr>
          <w:rFonts w:ascii="Times New Roman" w:hAnsi="Times New Roman" w:cs="Times New Roman"/>
          <w:sz w:val="24"/>
        </w:rPr>
        <w:t>Olum</w:t>
      </w:r>
      <w:proofErr w:type="spellEnd"/>
      <w:r>
        <w:rPr>
          <w:rFonts w:ascii="Times New Roman" w:hAnsi="Times New Roman" w:cs="Times New Roman"/>
          <w:sz w:val="24"/>
        </w:rPr>
        <w:t xml:space="preserve"> (2004) slightly varies between the different levels of management </w:t>
      </w:r>
      <w:sdt>
        <w:sdtPr>
          <w:rPr>
            <w:rFonts w:ascii="Times New Roman" w:hAnsi="Times New Roman" w:cs="Times New Roman"/>
            <w:sz w:val="24"/>
          </w:rPr>
          <w:id w:val="191010506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Olu04 \l 2057 </w:instrText>
          </w:r>
          <w:r>
            <w:rPr>
              <w:rFonts w:ascii="Times New Roman" w:hAnsi="Times New Roman" w:cs="Times New Roman"/>
              <w:sz w:val="24"/>
            </w:rPr>
            <w:fldChar w:fldCharType="separate"/>
          </w:r>
          <w:r w:rsidRPr="00FB3F37">
            <w:rPr>
              <w:rFonts w:ascii="Times New Roman" w:hAnsi="Times New Roman" w:cs="Times New Roman"/>
              <w:noProof/>
              <w:sz w:val="24"/>
            </w:rPr>
            <w:t>(Olum, 2004)</w:t>
          </w:r>
          <w:r>
            <w:rPr>
              <w:rFonts w:ascii="Times New Roman" w:hAnsi="Times New Roman" w:cs="Times New Roman"/>
              <w:sz w:val="24"/>
            </w:rPr>
            <w:fldChar w:fldCharType="end"/>
          </w:r>
        </w:sdtContent>
      </w:sdt>
      <w:r>
        <w:rPr>
          <w:rFonts w:ascii="Times New Roman" w:hAnsi="Times New Roman" w:cs="Times New Roman"/>
          <w:sz w:val="24"/>
        </w:rPr>
        <w:t>.</w:t>
      </w:r>
    </w:p>
    <w:p w:rsidR="00C76994" w:rsidRDefault="00C76994" w:rsidP="00C76994">
      <w:pPr>
        <w:pStyle w:val="Heading2"/>
      </w:pPr>
      <w:bookmarkStart w:id="8" w:name="_Toc523181922"/>
      <w:r>
        <w:t>Importance of management</w:t>
      </w:r>
      <w:bookmarkEnd w:id="8"/>
    </w:p>
    <w:p w:rsidR="00A64836" w:rsidRPr="00A64836" w:rsidRDefault="00C76994" w:rsidP="00A64836">
      <w:pPr>
        <w:rPr>
          <w:highlight w:val="yellow"/>
        </w:rPr>
      </w:pPr>
      <w:r w:rsidRPr="000877FA">
        <w:rPr>
          <w:rFonts w:ascii="Times New Roman" w:hAnsi="Times New Roman" w:cs="Times New Roman"/>
          <w:sz w:val="24"/>
          <w:szCs w:val="24"/>
        </w:rPr>
        <w:t>The road to an organisations success is to clearly be an effective manager</w:t>
      </w:r>
      <w:r w:rsidR="00E02DCF">
        <w:rPr>
          <w:rFonts w:ascii="Times New Roman" w:hAnsi="Times New Roman" w:cs="Times New Roman"/>
          <w:sz w:val="24"/>
          <w:szCs w:val="24"/>
        </w:rPr>
        <w:t xml:space="preserve"> and</w:t>
      </w:r>
      <w:r w:rsidR="00E02DCF" w:rsidRPr="00E02DCF">
        <w:rPr>
          <w:rFonts w:ascii="Times New Roman" w:hAnsi="Times New Roman" w:cs="Times New Roman"/>
          <w:sz w:val="24"/>
          <w:szCs w:val="24"/>
        </w:rPr>
        <w:t xml:space="preserve"> </w:t>
      </w:r>
      <w:r w:rsidR="00E02DCF">
        <w:rPr>
          <w:rFonts w:ascii="Times New Roman" w:hAnsi="Times New Roman" w:cs="Times New Roman"/>
          <w:sz w:val="24"/>
          <w:szCs w:val="24"/>
        </w:rPr>
        <w:t xml:space="preserve">as a team leader I have been given authority and responsibility to take action on individuals to get the best contribution to the groups objectives. </w:t>
      </w:r>
      <w:r w:rsidRPr="000877FA">
        <w:rPr>
          <w:rFonts w:ascii="Times New Roman" w:hAnsi="Times New Roman" w:cs="Times New Roman"/>
          <w:sz w:val="24"/>
          <w:szCs w:val="24"/>
        </w:rPr>
        <w:t xml:space="preserve">Managing a CPW’s workforce would be the </w:t>
      </w:r>
      <w:r w:rsidR="00E02DCF">
        <w:rPr>
          <w:rFonts w:ascii="Times New Roman" w:hAnsi="Times New Roman" w:cs="Times New Roman"/>
          <w:sz w:val="24"/>
          <w:szCs w:val="24"/>
        </w:rPr>
        <w:t>team leaders</w:t>
      </w:r>
      <w:r w:rsidRPr="000877FA">
        <w:rPr>
          <w:rFonts w:ascii="Times New Roman" w:hAnsi="Times New Roman" w:cs="Times New Roman"/>
          <w:sz w:val="24"/>
          <w:szCs w:val="24"/>
        </w:rPr>
        <w:t xml:space="preserve"> obligation. However, CPW only</w:t>
      </w:r>
      <w:r w:rsidR="009C09DC">
        <w:rPr>
          <w:rFonts w:ascii="Times New Roman" w:hAnsi="Times New Roman" w:cs="Times New Roman"/>
          <w:sz w:val="24"/>
          <w:szCs w:val="24"/>
        </w:rPr>
        <w:t xml:space="preserve"> can</w:t>
      </w:r>
      <w:r w:rsidRPr="000877FA">
        <w:rPr>
          <w:rFonts w:ascii="Times New Roman" w:hAnsi="Times New Roman" w:cs="Times New Roman"/>
          <w:sz w:val="24"/>
          <w:szCs w:val="24"/>
        </w:rPr>
        <w:t xml:space="preserve"> accomplish their objectives</w:t>
      </w:r>
      <w:r w:rsidR="009C09DC">
        <w:rPr>
          <w:rFonts w:ascii="Times New Roman" w:hAnsi="Times New Roman" w:cs="Times New Roman"/>
          <w:sz w:val="24"/>
          <w:szCs w:val="24"/>
        </w:rPr>
        <w:t xml:space="preserve"> and</w:t>
      </w:r>
      <w:r w:rsidRPr="000877FA">
        <w:rPr>
          <w:rFonts w:ascii="Times New Roman" w:hAnsi="Times New Roman" w:cs="Times New Roman"/>
          <w:sz w:val="24"/>
          <w:szCs w:val="24"/>
        </w:rPr>
        <w:t xml:space="preserve"> </w:t>
      </w:r>
      <w:r w:rsidR="009C09DC" w:rsidRPr="000877FA">
        <w:rPr>
          <w:rFonts w:ascii="Times New Roman" w:hAnsi="Times New Roman" w:cs="Times New Roman"/>
          <w:sz w:val="24"/>
          <w:szCs w:val="24"/>
        </w:rPr>
        <w:t xml:space="preserve">aims </w:t>
      </w:r>
      <w:r w:rsidR="009C09DC">
        <w:rPr>
          <w:rFonts w:ascii="Times New Roman" w:hAnsi="Times New Roman" w:cs="Times New Roman"/>
          <w:sz w:val="24"/>
          <w:szCs w:val="24"/>
        </w:rPr>
        <w:t>o</w:t>
      </w:r>
      <w:r w:rsidRPr="000877FA">
        <w:rPr>
          <w:rFonts w:ascii="Times New Roman" w:hAnsi="Times New Roman" w:cs="Times New Roman"/>
          <w:sz w:val="24"/>
          <w:szCs w:val="24"/>
        </w:rPr>
        <w:t xml:space="preserve">nly through the corresponding hard work of their members. For this to happen this would entail </w:t>
      </w:r>
      <w:r w:rsidR="009C09DC" w:rsidRPr="000877FA">
        <w:rPr>
          <w:rFonts w:ascii="Times New Roman" w:hAnsi="Times New Roman" w:cs="Times New Roman"/>
          <w:sz w:val="24"/>
          <w:szCs w:val="24"/>
        </w:rPr>
        <w:t>operative</w:t>
      </w:r>
      <w:r w:rsidRPr="000877FA">
        <w:rPr>
          <w:rFonts w:ascii="Times New Roman" w:hAnsi="Times New Roman" w:cs="Times New Roman"/>
          <w:sz w:val="24"/>
          <w:szCs w:val="24"/>
        </w:rPr>
        <w:t xml:space="preserve"> management of resourc</w:t>
      </w:r>
      <w:r w:rsidR="009C09DC">
        <w:rPr>
          <w:rFonts w:ascii="Times New Roman" w:hAnsi="Times New Roman" w:cs="Times New Roman"/>
          <w:sz w:val="24"/>
          <w:szCs w:val="24"/>
        </w:rPr>
        <w:t>ing individuals</w:t>
      </w:r>
      <w:r w:rsidRPr="000877FA">
        <w:rPr>
          <w:rFonts w:ascii="Times New Roman" w:hAnsi="Times New Roman" w:cs="Times New Roman"/>
          <w:sz w:val="24"/>
          <w:szCs w:val="24"/>
        </w:rPr>
        <w:t xml:space="preserve">.  According to Mullins the entry point is to start being supportive and also encouraging wellbeing within the workplace with being good at people management and effective work organisation </w:t>
      </w:r>
      <w:sdt>
        <w:sdtPr>
          <w:rPr>
            <w:rFonts w:ascii="Times New Roman" w:hAnsi="Times New Roman" w:cs="Times New Roman"/>
            <w:sz w:val="24"/>
            <w:szCs w:val="24"/>
          </w:rPr>
          <w:id w:val="-1600411128"/>
          <w:citation/>
        </w:sdtPr>
        <w:sdtEndPr/>
        <w:sdtContent>
          <w:r w:rsidRPr="000877FA">
            <w:rPr>
              <w:rFonts w:ascii="Times New Roman" w:hAnsi="Times New Roman" w:cs="Times New Roman"/>
              <w:sz w:val="24"/>
              <w:szCs w:val="24"/>
            </w:rPr>
            <w:fldChar w:fldCharType="begin"/>
          </w:r>
          <w:r w:rsidRPr="000877FA">
            <w:rPr>
              <w:rFonts w:ascii="Times New Roman" w:hAnsi="Times New Roman" w:cs="Times New Roman"/>
              <w:sz w:val="24"/>
              <w:szCs w:val="24"/>
            </w:rPr>
            <w:instrText xml:space="preserve"> CITATION Mul13 \l 2057 </w:instrText>
          </w:r>
          <w:r w:rsidRPr="000877FA">
            <w:rPr>
              <w:rFonts w:ascii="Times New Roman" w:hAnsi="Times New Roman" w:cs="Times New Roman"/>
              <w:sz w:val="24"/>
              <w:szCs w:val="24"/>
            </w:rPr>
            <w:fldChar w:fldCharType="separate"/>
          </w:r>
          <w:r w:rsidRPr="000877FA">
            <w:rPr>
              <w:rFonts w:ascii="Times New Roman" w:hAnsi="Times New Roman" w:cs="Times New Roman"/>
              <w:noProof/>
              <w:sz w:val="24"/>
              <w:szCs w:val="24"/>
            </w:rPr>
            <w:t>(Mullins, 2013)</w:t>
          </w:r>
          <w:r w:rsidRPr="000877FA">
            <w:rPr>
              <w:rFonts w:ascii="Times New Roman" w:hAnsi="Times New Roman" w:cs="Times New Roman"/>
              <w:sz w:val="24"/>
              <w:szCs w:val="24"/>
            </w:rPr>
            <w:fldChar w:fldCharType="end"/>
          </w:r>
        </w:sdtContent>
      </w:sdt>
      <w:r w:rsidRPr="000877FA">
        <w:rPr>
          <w:rFonts w:ascii="Times New Roman" w:hAnsi="Times New Roman" w:cs="Times New Roman"/>
          <w:sz w:val="24"/>
          <w:szCs w:val="24"/>
        </w:rPr>
        <w:t>.</w:t>
      </w:r>
      <w:r w:rsidR="00A64836">
        <w:rPr>
          <w:rFonts w:ascii="Times New Roman" w:hAnsi="Times New Roman" w:cs="Times New Roman"/>
          <w:sz w:val="24"/>
          <w:szCs w:val="24"/>
        </w:rPr>
        <w:t xml:space="preserve"> </w:t>
      </w:r>
      <w:r w:rsidR="007F1290">
        <w:rPr>
          <w:rFonts w:ascii="Times New Roman" w:hAnsi="Times New Roman" w:cs="Times New Roman"/>
          <w:sz w:val="24"/>
          <w:szCs w:val="24"/>
        </w:rPr>
        <w:t xml:space="preserve">Mullins (2013) says providing good management is a very significant attribute of a productive workplace that has a high level of commitment and high employee attendance. It may perhaps be contended that most individuals who come into work with a basic attitude of eagerness to do a great job and also having the longing to perform to the best of their capabilities. Commonly individuals are known to answer in the </w:t>
      </w:r>
      <w:r w:rsidR="0008138B">
        <w:rPr>
          <w:rFonts w:ascii="Times New Roman" w:hAnsi="Times New Roman" w:cs="Times New Roman"/>
          <w:sz w:val="24"/>
          <w:szCs w:val="24"/>
        </w:rPr>
        <w:t>way</w:t>
      </w:r>
      <w:r w:rsidR="007F1290">
        <w:rPr>
          <w:rFonts w:ascii="Times New Roman" w:hAnsi="Times New Roman" w:cs="Times New Roman"/>
          <w:sz w:val="24"/>
          <w:szCs w:val="24"/>
        </w:rPr>
        <w:t xml:space="preserve"> </w:t>
      </w:r>
      <w:r w:rsidR="0008138B">
        <w:rPr>
          <w:rFonts w:ascii="Times New Roman" w:hAnsi="Times New Roman" w:cs="Times New Roman"/>
          <w:sz w:val="24"/>
          <w:szCs w:val="24"/>
        </w:rPr>
        <w:t xml:space="preserve">that </w:t>
      </w:r>
      <w:r w:rsidR="007F1290">
        <w:rPr>
          <w:rFonts w:ascii="Times New Roman" w:hAnsi="Times New Roman" w:cs="Times New Roman"/>
          <w:sz w:val="24"/>
          <w:szCs w:val="24"/>
        </w:rPr>
        <w:t>they are being treated.</w:t>
      </w:r>
      <w:r w:rsidR="0008138B">
        <w:rPr>
          <w:rFonts w:ascii="Times New Roman" w:hAnsi="Times New Roman" w:cs="Times New Roman"/>
          <w:sz w:val="24"/>
          <w:szCs w:val="24"/>
        </w:rPr>
        <w:t xml:space="preserve"> So when performance within CPW fails to achieve its targets this is mostly a consequence of how employees see the way their being treated by me as a team leader or by higher ranked managers. </w:t>
      </w:r>
      <w:proofErr w:type="spellStart"/>
      <w:r w:rsidR="00E02DCF">
        <w:rPr>
          <w:rFonts w:ascii="Times New Roman" w:hAnsi="Times New Roman" w:cs="Times New Roman"/>
          <w:sz w:val="24"/>
          <w:szCs w:val="24"/>
        </w:rPr>
        <w:t>Olum</w:t>
      </w:r>
      <w:proofErr w:type="spellEnd"/>
      <w:r w:rsidR="0008138B">
        <w:rPr>
          <w:rFonts w:ascii="Times New Roman" w:hAnsi="Times New Roman" w:cs="Times New Roman"/>
          <w:sz w:val="24"/>
          <w:szCs w:val="24"/>
        </w:rPr>
        <w:t xml:space="preserve"> (20</w:t>
      </w:r>
      <w:r w:rsidR="00E02DCF">
        <w:rPr>
          <w:rFonts w:ascii="Times New Roman" w:hAnsi="Times New Roman" w:cs="Times New Roman"/>
          <w:sz w:val="24"/>
          <w:szCs w:val="24"/>
        </w:rPr>
        <w:t>04</w:t>
      </w:r>
      <w:r w:rsidR="0008138B">
        <w:rPr>
          <w:rFonts w:ascii="Times New Roman" w:hAnsi="Times New Roman" w:cs="Times New Roman"/>
          <w:sz w:val="24"/>
          <w:szCs w:val="24"/>
        </w:rPr>
        <w:t>) also states that problems that could arise in management team relationship with individuals within the workplace are not always from management actions or decisions but from the way these actions and decisions are processed.</w:t>
      </w:r>
      <w:r w:rsidR="00E02DCF">
        <w:rPr>
          <w:rFonts w:ascii="Times New Roman" w:hAnsi="Times New Roman" w:cs="Times New Roman"/>
          <w:sz w:val="24"/>
          <w:szCs w:val="24"/>
        </w:rPr>
        <w:t xml:space="preserve"> Additionally, </w:t>
      </w:r>
      <w:proofErr w:type="spellStart"/>
      <w:r w:rsidR="00E02DCF">
        <w:rPr>
          <w:rFonts w:ascii="Times New Roman" w:hAnsi="Times New Roman" w:cs="Times New Roman"/>
          <w:sz w:val="24"/>
          <w:szCs w:val="24"/>
        </w:rPr>
        <w:t>Olum</w:t>
      </w:r>
      <w:proofErr w:type="spellEnd"/>
      <w:r w:rsidR="00E02DCF">
        <w:rPr>
          <w:rFonts w:ascii="Times New Roman" w:hAnsi="Times New Roman" w:cs="Times New Roman"/>
          <w:sz w:val="24"/>
          <w:szCs w:val="24"/>
        </w:rPr>
        <w:t xml:space="preserve"> (2004) states management is a dynamic element in every organisation and an organisation like CPW being deprived of leadership would only result in resources remaining resources and </w:t>
      </w:r>
      <w:r w:rsidR="00FB3F37">
        <w:rPr>
          <w:rFonts w:ascii="Times New Roman" w:hAnsi="Times New Roman" w:cs="Times New Roman"/>
          <w:sz w:val="24"/>
          <w:szCs w:val="24"/>
        </w:rPr>
        <w:t xml:space="preserve">not </w:t>
      </w:r>
      <w:r w:rsidR="00E02DCF">
        <w:rPr>
          <w:rFonts w:ascii="Times New Roman" w:hAnsi="Times New Roman" w:cs="Times New Roman"/>
          <w:sz w:val="24"/>
          <w:szCs w:val="24"/>
        </w:rPr>
        <w:t xml:space="preserve">becoming production. </w:t>
      </w:r>
      <w:r w:rsidR="00FB3F37">
        <w:rPr>
          <w:rFonts w:ascii="Times New Roman" w:hAnsi="Times New Roman" w:cs="Times New Roman"/>
          <w:sz w:val="24"/>
          <w:szCs w:val="24"/>
        </w:rPr>
        <w:t xml:space="preserve">Nowadays the management </w:t>
      </w:r>
      <w:r w:rsidR="00663992">
        <w:rPr>
          <w:rFonts w:ascii="Times New Roman" w:hAnsi="Times New Roman" w:cs="Times New Roman"/>
          <w:sz w:val="24"/>
          <w:szCs w:val="24"/>
        </w:rPr>
        <w:t>qu</w:t>
      </w:r>
      <w:r w:rsidR="00FB3F37">
        <w:rPr>
          <w:rFonts w:ascii="Times New Roman" w:hAnsi="Times New Roman" w:cs="Times New Roman"/>
          <w:sz w:val="24"/>
          <w:szCs w:val="24"/>
        </w:rPr>
        <w:t>ality and performance determines the way the organisation survives and become successful</w:t>
      </w:r>
      <w:sdt>
        <w:sdtPr>
          <w:rPr>
            <w:rFonts w:ascii="Times New Roman" w:hAnsi="Times New Roman" w:cs="Times New Roman"/>
            <w:sz w:val="24"/>
            <w:szCs w:val="24"/>
          </w:rPr>
          <w:id w:val="1925216965"/>
          <w:citation/>
        </w:sdtPr>
        <w:sdtEndPr/>
        <w:sdtContent>
          <w:r w:rsidR="00FB3F37">
            <w:rPr>
              <w:rFonts w:ascii="Times New Roman" w:hAnsi="Times New Roman" w:cs="Times New Roman"/>
              <w:sz w:val="24"/>
              <w:szCs w:val="24"/>
            </w:rPr>
            <w:fldChar w:fldCharType="begin"/>
          </w:r>
          <w:r w:rsidR="00FB3F37">
            <w:rPr>
              <w:rFonts w:ascii="Times New Roman" w:hAnsi="Times New Roman" w:cs="Times New Roman"/>
              <w:sz w:val="24"/>
              <w:szCs w:val="24"/>
            </w:rPr>
            <w:instrText xml:space="preserve"> CITATION Olu04 \l 2057 </w:instrText>
          </w:r>
          <w:r w:rsidR="00FB3F37">
            <w:rPr>
              <w:rFonts w:ascii="Times New Roman" w:hAnsi="Times New Roman" w:cs="Times New Roman"/>
              <w:sz w:val="24"/>
              <w:szCs w:val="24"/>
            </w:rPr>
            <w:fldChar w:fldCharType="separate"/>
          </w:r>
          <w:r w:rsidR="00FB3F37">
            <w:rPr>
              <w:rFonts w:ascii="Times New Roman" w:hAnsi="Times New Roman" w:cs="Times New Roman"/>
              <w:noProof/>
              <w:sz w:val="24"/>
              <w:szCs w:val="24"/>
            </w:rPr>
            <w:t xml:space="preserve"> </w:t>
          </w:r>
          <w:r w:rsidR="00FB3F37" w:rsidRPr="00FB3F37">
            <w:rPr>
              <w:rFonts w:ascii="Times New Roman" w:hAnsi="Times New Roman" w:cs="Times New Roman"/>
              <w:noProof/>
              <w:sz w:val="24"/>
              <w:szCs w:val="24"/>
            </w:rPr>
            <w:t>(Olum, 2004)</w:t>
          </w:r>
          <w:r w:rsidR="00FB3F37">
            <w:rPr>
              <w:rFonts w:ascii="Times New Roman" w:hAnsi="Times New Roman" w:cs="Times New Roman"/>
              <w:sz w:val="24"/>
              <w:szCs w:val="24"/>
            </w:rPr>
            <w:fldChar w:fldCharType="end"/>
          </w:r>
        </w:sdtContent>
      </w:sdt>
      <w:r w:rsidR="00663992">
        <w:rPr>
          <w:rFonts w:ascii="Times New Roman" w:hAnsi="Times New Roman" w:cs="Times New Roman"/>
          <w:sz w:val="24"/>
          <w:szCs w:val="24"/>
        </w:rPr>
        <w:t>.</w:t>
      </w:r>
    </w:p>
    <w:p w:rsidR="006613DD" w:rsidRDefault="006613DD" w:rsidP="006613DD">
      <w:pPr>
        <w:pStyle w:val="Heading1"/>
      </w:pPr>
      <w:bookmarkStart w:id="9" w:name="_Toc523181923"/>
      <w:r>
        <w:t>Management style</w:t>
      </w:r>
      <w:bookmarkEnd w:id="9"/>
      <w:r>
        <w:t xml:space="preserve"> </w:t>
      </w:r>
    </w:p>
    <w:p w:rsidR="006613DD" w:rsidRPr="006C5B4E" w:rsidRDefault="006613DD" w:rsidP="006613DD">
      <w:pPr>
        <w:rPr>
          <w:rFonts w:ascii="Times New Roman" w:hAnsi="Times New Roman" w:cs="Times New Roman"/>
          <w:color w:val="212529"/>
          <w:sz w:val="24"/>
          <w:szCs w:val="24"/>
        </w:rPr>
      </w:pPr>
      <w:r w:rsidRPr="006C5B4E">
        <w:rPr>
          <w:rFonts w:ascii="Times New Roman" w:hAnsi="Times New Roman" w:cs="Times New Roman"/>
          <w:color w:val="212529"/>
          <w:sz w:val="24"/>
          <w:szCs w:val="24"/>
        </w:rPr>
        <w:t xml:space="preserve">These next few paragraphs will explain the management theories that I have identified to be relevant to my role, the impact of attitudes, beliefs and values on these theories and other individuals perception of different beliefs, attitudes and values. Management theories could form the basis of a successful business and leaders in every kind of establishment can acquire knowledge from well-founded management perceptions. In designing an effective organisation structure, beliefs and values of the organisation must be considered. Moreover, management theories are applied to aid in the growth of organizational </w:t>
      </w:r>
      <w:r w:rsidR="00744C37" w:rsidRPr="006C5B4E">
        <w:rPr>
          <w:rFonts w:ascii="Times New Roman" w:hAnsi="Times New Roman" w:cs="Times New Roman"/>
          <w:color w:val="212529"/>
          <w:sz w:val="24"/>
          <w:szCs w:val="24"/>
        </w:rPr>
        <w:t>output</w:t>
      </w:r>
      <w:r w:rsidRPr="006C5B4E">
        <w:rPr>
          <w:rFonts w:ascii="Times New Roman" w:hAnsi="Times New Roman" w:cs="Times New Roman"/>
          <w:color w:val="212529"/>
          <w:sz w:val="24"/>
          <w:szCs w:val="24"/>
        </w:rPr>
        <w:t xml:space="preserve"> and </w:t>
      </w:r>
      <w:r w:rsidR="00744C37">
        <w:rPr>
          <w:rFonts w:ascii="Times New Roman" w:hAnsi="Times New Roman" w:cs="Times New Roman"/>
          <w:color w:val="212529"/>
          <w:sz w:val="24"/>
          <w:szCs w:val="24"/>
        </w:rPr>
        <w:t xml:space="preserve">the </w:t>
      </w:r>
      <w:r w:rsidRPr="006C5B4E">
        <w:rPr>
          <w:rFonts w:ascii="Times New Roman" w:hAnsi="Times New Roman" w:cs="Times New Roman"/>
          <w:color w:val="212529"/>
          <w:sz w:val="24"/>
          <w:szCs w:val="24"/>
        </w:rPr>
        <w:t>quality</w:t>
      </w:r>
      <w:r w:rsidR="00744C37">
        <w:rPr>
          <w:rFonts w:ascii="Times New Roman" w:hAnsi="Times New Roman" w:cs="Times New Roman"/>
          <w:color w:val="212529"/>
          <w:sz w:val="24"/>
          <w:szCs w:val="24"/>
        </w:rPr>
        <w:t xml:space="preserve"> of service</w:t>
      </w:r>
      <w:r w:rsidRPr="006C5B4E">
        <w:rPr>
          <w:rFonts w:ascii="Times New Roman" w:hAnsi="Times New Roman" w:cs="Times New Roman"/>
          <w:color w:val="212529"/>
          <w:sz w:val="24"/>
          <w:szCs w:val="24"/>
        </w:rPr>
        <w:t xml:space="preserve">. </w:t>
      </w:r>
      <w:r w:rsidR="00744C37" w:rsidRPr="006C5B4E">
        <w:rPr>
          <w:rFonts w:ascii="Times New Roman" w:hAnsi="Times New Roman" w:cs="Times New Roman"/>
          <w:color w:val="212529"/>
          <w:sz w:val="24"/>
          <w:szCs w:val="24"/>
        </w:rPr>
        <w:t>Countless</w:t>
      </w:r>
      <w:r w:rsidRPr="006C5B4E">
        <w:rPr>
          <w:rFonts w:ascii="Times New Roman" w:hAnsi="Times New Roman" w:cs="Times New Roman"/>
          <w:color w:val="212529"/>
          <w:sz w:val="24"/>
          <w:szCs w:val="24"/>
        </w:rPr>
        <w:t xml:space="preserve"> managers not only use a </w:t>
      </w:r>
      <w:r w:rsidR="00744C37" w:rsidRPr="006C5B4E">
        <w:rPr>
          <w:rFonts w:ascii="Times New Roman" w:hAnsi="Times New Roman" w:cs="Times New Roman"/>
          <w:color w:val="212529"/>
          <w:sz w:val="24"/>
          <w:szCs w:val="24"/>
        </w:rPr>
        <w:t>particular</w:t>
      </w:r>
      <w:r w:rsidRPr="006C5B4E">
        <w:rPr>
          <w:rFonts w:ascii="Times New Roman" w:hAnsi="Times New Roman" w:cs="Times New Roman"/>
          <w:color w:val="212529"/>
          <w:sz w:val="24"/>
          <w:szCs w:val="24"/>
        </w:rPr>
        <w:t xml:space="preserve"> </w:t>
      </w:r>
      <w:r w:rsidR="00744C37" w:rsidRPr="006C5B4E">
        <w:rPr>
          <w:rFonts w:ascii="Times New Roman" w:hAnsi="Times New Roman" w:cs="Times New Roman"/>
          <w:color w:val="212529"/>
          <w:sz w:val="24"/>
          <w:szCs w:val="24"/>
        </w:rPr>
        <w:t>concept</w:t>
      </w:r>
      <w:r w:rsidRPr="006C5B4E">
        <w:rPr>
          <w:rFonts w:ascii="Times New Roman" w:hAnsi="Times New Roman" w:cs="Times New Roman"/>
          <w:color w:val="212529"/>
          <w:sz w:val="24"/>
          <w:szCs w:val="24"/>
        </w:rPr>
        <w:t xml:space="preserve"> when applying </w:t>
      </w:r>
      <w:r w:rsidR="00744C37" w:rsidRPr="006C5B4E">
        <w:rPr>
          <w:rFonts w:ascii="Times New Roman" w:hAnsi="Times New Roman" w:cs="Times New Roman"/>
          <w:color w:val="212529"/>
          <w:sz w:val="24"/>
          <w:szCs w:val="24"/>
        </w:rPr>
        <w:t>plans</w:t>
      </w:r>
      <w:r w:rsidRPr="006C5B4E">
        <w:rPr>
          <w:rFonts w:ascii="Times New Roman" w:hAnsi="Times New Roman" w:cs="Times New Roman"/>
          <w:color w:val="212529"/>
          <w:sz w:val="24"/>
          <w:szCs w:val="24"/>
        </w:rPr>
        <w:t xml:space="preserve"> in the </w:t>
      </w:r>
      <w:r w:rsidR="00744C37" w:rsidRPr="006C5B4E">
        <w:rPr>
          <w:rFonts w:ascii="Times New Roman" w:hAnsi="Times New Roman" w:cs="Times New Roman"/>
          <w:color w:val="212529"/>
          <w:sz w:val="24"/>
          <w:szCs w:val="24"/>
        </w:rPr>
        <w:t>work</w:t>
      </w:r>
      <w:r w:rsidRPr="006C5B4E">
        <w:rPr>
          <w:rFonts w:ascii="Times New Roman" w:hAnsi="Times New Roman" w:cs="Times New Roman"/>
          <w:color w:val="212529"/>
          <w:sz w:val="24"/>
          <w:szCs w:val="24"/>
        </w:rPr>
        <w:t xml:space="preserve">. </w:t>
      </w:r>
      <w:r w:rsidR="00744C37" w:rsidRPr="006C5B4E">
        <w:rPr>
          <w:rFonts w:ascii="Times New Roman" w:hAnsi="Times New Roman" w:cs="Times New Roman"/>
          <w:color w:val="212529"/>
          <w:sz w:val="24"/>
          <w:szCs w:val="24"/>
        </w:rPr>
        <w:t>Supervisors</w:t>
      </w:r>
      <w:r w:rsidRPr="006C5B4E">
        <w:rPr>
          <w:rFonts w:ascii="Times New Roman" w:hAnsi="Times New Roman" w:cs="Times New Roman"/>
          <w:color w:val="212529"/>
          <w:sz w:val="24"/>
          <w:szCs w:val="24"/>
        </w:rPr>
        <w:t xml:space="preserve"> would use a </w:t>
      </w:r>
      <w:r w:rsidR="00744C37" w:rsidRPr="006C5B4E">
        <w:rPr>
          <w:rFonts w:ascii="Times New Roman" w:hAnsi="Times New Roman" w:cs="Times New Roman"/>
          <w:color w:val="212529"/>
          <w:sz w:val="24"/>
          <w:szCs w:val="24"/>
        </w:rPr>
        <w:t>mixture</w:t>
      </w:r>
      <w:r w:rsidRPr="006C5B4E">
        <w:rPr>
          <w:rFonts w:ascii="Times New Roman" w:hAnsi="Times New Roman" w:cs="Times New Roman"/>
          <w:color w:val="212529"/>
          <w:sz w:val="24"/>
          <w:szCs w:val="24"/>
        </w:rPr>
        <w:t xml:space="preserve"> of different theories such as, contingency theory, chaos theory and system theory as they are the most </w:t>
      </w:r>
      <w:r w:rsidR="00744C37" w:rsidRPr="006C5B4E">
        <w:rPr>
          <w:rFonts w:ascii="Times New Roman" w:hAnsi="Times New Roman" w:cs="Times New Roman"/>
          <w:color w:val="212529"/>
          <w:sz w:val="24"/>
          <w:szCs w:val="24"/>
        </w:rPr>
        <w:t>common</w:t>
      </w:r>
      <w:r w:rsidRPr="006C5B4E">
        <w:rPr>
          <w:rFonts w:ascii="Times New Roman" w:hAnsi="Times New Roman" w:cs="Times New Roman"/>
          <w:color w:val="212529"/>
          <w:sz w:val="24"/>
          <w:szCs w:val="24"/>
        </w:rPr>
        <w:t xml:space="preserve"> management theories, but will only be used depending on the purpose and workplace </w:t>
      </w:r>
      <w:sdt>
        <w:sdtPr>
          <w:rPr>
            <w:rFonts w:ascii="Times New Roman" w:hAnsi="Times New Roman" w:cs="Times New Roman"/>
            <w:color w:val="212529"/>
            <w:sz w:val="24"/>
            <w:szCs w:val="24"/>
          </w:rPr>
          <w:id w:val="147170782"/>
          <w:citation/>
        </w:sdtPr>
        <w:sdtEndPr/>
        <w:sdtContent>
          <w:r w:rsidRPr="006C5B4E">
            <w:rPr>
              <w:rFonts w:ascii="Times New Roman" w:hAnsi="Times New Roman" w:cs="Times New Roman"/>
              <w:color w:val="212529"/>
              <w:sz w:val="24"/>
              <w:szCs w:val="24"/>
            </w:rPr>
            <w:fldChar w:fldCharType="begin"/>
          </w:r>
          <w:r w:rsidRPr="006C5B4E">
            <w:rPr>
              <w:rFonts w:ascii="Times New Roman" w:hAnsi="Times New Roman" w:cs="Times New Roman"/>
              <w:color w:val="212529"/>
              <w:sz w:val="24"/>
              <w:szCs w:val="24"/>
            </w:rPr>
            <w:instrText xml:space="preserve"> CITATION Mcn14 \l 2057 </w:instrText>
          </w:r>
          <w:r w:rsidRPr="006C5B4E">
            <w:rPr>
              <w:rFonts w:ascii="Times New Roman" w:hAnsi="Times New Roman" w:cs="Times New Roman"/>
              <w:color w:val="212529"/>
              <w:sz w:val="24"/>
              <w:szCs w:val="24"/>
            </w:rPr>
            <w:fldChar w:fldCharType="separate"/>
          </w:r>
          <w:r w:rsidRPr="006C5B4E">
            <w:rPr>
              <w:rFonts w:ascii="Times New Roman" w:hAnsi="Times New Roman" w:cs="Times New Roman"/>
              <w:noProof/>
              <w:color w:val="212529"/>
              <w:sz w:val="24"/>
              <w:szCs w:val="24"/>
            </w:rPr>
            <w:t>(Mcnamara, 2014)</w:t>
          </w:r>
          <w:r w:rsidRPr="006C5B4E">
            <w:rPr>
              <w:rFonts w:ascii="Times New Roman" w:hAnsi="Times New Roman" w:cs="Times New Roman"/>
              <w:color w:val="212529"/>
              <w:sz w:val="24"/>
              <w:szCs w:val="24"/>
            </w:rPr>
            <w:fldChar w:fldCharType="end"/>
          </w:r>
        </w:sdtContent>
      </w:sdt>
      <w:r w:rsidRPr="006C5B4E">
        <w:rPr>
          <w:rFonts w:ascii="Times New Roman" w:hAnsi="Times New Roman" w:cs="Times New Roman"/>
          <w:color w:val="212529"/>
          <w:sz w:val="24"/>
          <w:szCs w:val="24"/>
        </w:rPr>
        <w:t xml:space="preserve">. </w:t>
      </w: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r w:rsidRPr="006C5B4E">
        <w:rPr>
          <w:rFonts w:ascii="Times New Roman" w:eastAsia="Times New Roman" w:hAnsi="Times New Roman" w:cs="Times New Roman"/>
          <w:color w:val="212529"/>
          <w:sz w:val="24"/>
          <w:szCs w:val="24"/>
          <w:lang w:eastAsia="en-GB"/>
        </w:rPr>
        <w:t xml:space="preserve">An organisations success </w:t>
      </w:r>
      <w:r w:rsidR="00744C37" w:rsidRPr="006C5B4E">
        <w:rPr>
          <w:rFonts w:ascii="Times New Roman" w:eastAsia="Times New Roman" w:hAnsi="Times New Roman" w:cs="Times New Roman"/>
          <w:color w:val="212529"/>
          <w:sz w:val="24"/>
          <w:szCs w:val="24"/>
          <w:lang w:eastAsia="en-GB"/>
        </w:rPr>
        <w:t>expressively</w:t>
      </w:r>
      <w:r w:rsidRPr="006C5B4E">
        <w:rPr>
          <w:rFonts w:ascii="Times New Roman" w:eastAsia="Times New Roman" w:hAnsi="Times New Roman" w:cs="Times New Roman"/>
          <w:color w:val="212529"/>
          <w:sz w:val="24"/>
          <w:szCs w:val="24"/>
          <w:lang w:eastAsia="en-GB"/>
        </w:rPr>
        <w:t xml:space="preserve"> </w:t>
      </w:r>
      <w:r w:rsidR="00744C37" w:rsidRPr="006C5B4E">
        <w:rPr>
          <w:rFonts w:ascii="Times New Roman" w:eastAsia="Times New Roman" w:hAnsi="Times New Roman" w:cs="Times New Roman"/>
          <w:color w:val="212529"/>
          <w:sz w:val="24"/>
          <w:szCs w:val="24"/>
          <w:lang w:eastAsia="en-GB"/>
        </w:rPr>
        <w:t>hinge</w:t>
      </w:r>
      <w:r w:rsidR="00744C37">
        <w:rPr>
          <w:rFonts w:ascii="Times New Roman" w:eastAsia="Times New Roman" w:hAnsi="Times New Roman" w:cs="Times New Roman"/>
          <w:color w:val="212529"/>
          <w:sz w:val="24"/>
          <w:szCs w:val="24"/>
          <w:lang w:eastAsia="en-GB"/>
        </w:rPr>
        <w:t>s</w:t>
      </w:r>
      <w:r w:rsidR="00744C37" w:rsidRPr="006C5B4E">
        <w:rPr>
          <w:rFonts w:ascii="Times New Roman" w:eastAsia="Times New Roman" w:hAnsi="Times New Roman" w:cs="Times New Roman"/>
          <w:color w:val="212529"/>
          <w:sz w:val="24"/>
          <w:szCs w:val="24"/>
          <w:lang w:eastAsia="en-GB"/>
        </w:rPr>
        <w:t xml:space="preserve"> on</w:t>
      </w:r>
      <w:r w:rsidRPr="006C5B4E">
        <w:rPr>
          <w:rFonts w:ascii="Times New Roman" w:eastAsia="Times New Roman" w:hAnsi="Times New Roman" w:cs="Times New Roman"/>
          <w:color w:val="212529"/>
          <w:sz w:val="24"/>
          <w:szCs w:val="24"/>
          <w:lang w:eastAsia="en-GB"/>
        </w:rPr>
        <w:t xml:space="preserve"> its management and theories </w:t>
      </w:r>
      <w:r w:rsidR="00744C37" w:rsidRPr="006C5B4E">
        <w:rPr>
          <w:rFonts w:ascii="Times New Roman" w:eastAsia="Times New Roman" w:hAnsi="Times New Roman" w:cs="Times New Roman"/>
          <w:color w:val="212529"/>
          <w:sz w:val="24"/>
          <w:szCs w:val="24"/>
          <w:lang w:eastAsia="en-GB"/>
        </w:rPr>
        <w:t>implemented</w:t>
      </w:r>
      <w:r w:rsidRPr="006C5B4E">
        <w:rPr>
          <w:rFonts w:ascii="Times New Roman" w:eastAsia="Times New Roman" w:hAnsi="Times New Roman" w:cs="Times New Roman"/>
          <w:color w:val="212529"/>
          <w:sz w:val="24"/>
          <w:szCs w:val="24"/>
          <w:lang w:eastAsia="en-GB"/>
        </w:rPr>
        <w:t xml:space="preserve"> to effectively handle different aspects. </w:t>
      </w:r>
      <w:r w:rsidR="00744C37">
        <w:rPr>
          <w:rFonts w:ascii="Times New Roman" w:eastAsia="Times New Roman" w:hAnsi="Times New Roman" w:cs="Times New Roman"/>
          <w:color w:val="212529"/>
          <w:sz w:val="24"/>
          <w:szCs w:val="24"/>
          <w:lang w:eastAsia="en-GB"/>
        </w:rPr>
        <w:t>M</w:t>
      </w:r>
      <w:r w:rsidRPr="006C5B4E">
        <w:rPr>
          <w:rFonts w:ascii="Times New Roman" w:eastAsia="Times New Roman" w:hAnsi="Times New Roman" w:cs="Times New Roman"/>
          <w:color w:val="212529"/>
          <w:sz w:val="24"/>
          <w:szCs w:val="24"/>
          <w:lang w:eastAsia="en-GB"/>
        </w:rPr>
        <w:t xml:space="preserve">anagement has </w:t>
      </w:r>
      <w:r w:rsidR="00744C37" w:rsidRPr="006C5B4E">
        <w:rPr>
          <w:rFonts w:ascii="Times New Roman" w:eastAsia="Times New Roman" w:hAnsi="Times New Roman" w:cs="Times New Roman"/>
          <w:color w:val="212529"/>
          <w:sz w:val="24"/>
          <w:szCs w:val="24"/>
          <w:lang w:eastAsia="en-GB"/>
        </w:rPr>
        <w:t>remained</w:t>
      </w:r>
      <w:r w:rsidRPr="006C5B4E">
        <w:rPr>
          <w:rFonts w:ascii="Times New Roman" w:eastAsia="Times New Roman" w:hAnsi="Times New Roman" w:cs="Times New Roman"/>
          <w:color w:val="212529"/>
          <w:sz w:val="24"/>
          <w:szCs w:val="24"/>
          <w:lang w:eastAsia="en-GB"/>
        </w:rPr>
        <w:t xml:space="preserve"> around for many years </w:t>
      </w:r>
      <w:r w:rsidR="00744C37" w:rsidRPr="006C5B4E">
        <w:rPr>
          <w:rFonts w:ascii="Times New Roman" w:eastAsia="Times New Roman" w:hAnsi="Times New Roman" w:cs="Times New Roman"/>
          <w:color w:val="212529"/>
          <w:sz w:val="24"/>
          <w:szCs w:val="24"/>
          <w:lang w:eastAsia="en-GB"/>
        </w:rPr>
        <w:lastRenderedPageBreak/>
        <w:t>nonetheless</w:t>
      </w:r>
      <w:r w:rsidRPr="006C5B4E">
        <w:rPr>
          <w:rFonts w:ascii="Times New Roman" w:eastAsia="Times New Roman" w:hAnsi="Times New Roman" w:cs="Times New Roman"/>
          <w:color w:val="212529"/>
          <w:sz w:val="24"/>
          <w:szCs w:val="24"/>
          <w:lang w:eastAsia="en-GB"/>
        </w:rPr>
        <w:t xml:space="preserve"> has been applied in </w:t>
      </w:r>
      <w:r w:rsidR="00744C37" w:rsidRPr="006C5B4E">
        <w:rPr>
          <w:rFonts w:ascii="Times New Roman" w:eastAsia="Times New Roman" w:hAnsi="Times New Roman" w:cs="Times New Roman"/>
          <w:color w:val="212529"/>
          <w:sz w:val="24"/>
          <w:szCs w:val="24"/>
          <w:lang w:eastAsia="en-GB"/>
        </w:rPr>
        <w:t>diverse</w:t>
      </w:r>
      <w:r w:rsidRPr="006C5B4E">
        <w:rPr>
          <w:rFonts w:ascii="Times New Roman" w:eastAsia="Times New Roman" w:hAnsi="Times New Roman" w:cs="Times New Roman"/>
          <w:color w:val="212529"/>
          <w:sz w:val="24"/>
          <w:szCs w:val="24"/>
          <w:lang w:eastAsia="en-GB"/>
        </w:rPr>
        <w:t xml:space="preserve"> manners. Management </w:t>
      </w:r>
      <w:r w:rsidR="00744C37">
        <w:rPr>
          <w:rFonts w:ascii="Times New Roman" w:eastAsia="Times New Roman" w:hAnsi="Times New Roman" w:cs="Times New Roman"/>
          <w:color w:val="212529"/>
          <w:sz w:val="24"/>
          <w:szCs w:val="24"/>
          <w:lang w:eastAsia="en-GB"/>
        </w:rPr>
        <w:t xml:space="preserve">has </w:t>
      </w:r>
      <w:r w:rsidR="00744C37" w:rsidRPr="006C5B4E">
        <w:rPr>
          <w:rFonts w:ascii="Times New Roman" w:eastAsia="Times New Roman" w:hAnsi="Times New Roman" w:cs="Times New Roman"/>
          <w:color w:val="212529"/>
          <w:sz w:val="24"/>
          <w:szCs w:val="24"/>
          <w:lang w:eastAsia="en-GB"/>
        </w:rPr>
        <w:t>progressed</w:t>
      </w:r>
      <w:r w:rsidRPr="006C5B4E">
        <w:rPr>
          <w:rFonts w:ascii="Times New Roman" w:eastAsia="Times New Roman" w:hAnsi="Times New Roman" w:cs="Times New Roman"/>
          <w:color w:val="212529"/>
          <w:sz w:val="24"/>
          <w:szCs w:val="24"/>
          <w:lang w:eastAsia="en-GB"/>
        </w:rPr>
        <w:t xml:space="preserve"> in the </w:t>
      </w:r>
      <w:r w:rsidR="00744C37" w:rsidRPr="006C5B4E">
        <w:rPr>
          <w:rFonts w:ascii="Times New Roman" w:eastAsia="Times New Roman" w:hAnsi="Times New Roman" w:cs="Times New Roman"/>
          <w:color w:val="212529"/>
          <w:sz w:val="24"/>
          <w:szCs w:val="24"/>
          <w:lang w:eastAsia="en-GB"/>
        </w:rPr>
        <w:t>method</w:t>
      </w:r>
      <w:r w:rsidRPr="006C5B4E">
        <w:rPr>
          <w:rFonts w:ascii="Times New Roman" w:eastAsia="Times New Roman" w:hAnsi="Times New Roman" w:cs="Times New Roman"/>
          <w:color w:val="212529"/>
          <w:sz w:val="24"/>
          <w:szCs w:val="24"/>
          <w:lang w:eastAsia="en-GB"/>
        </w:rPr>
        <w:t xml:space="preserve"> of management theories which were developed from several concepts; </w:t>
      </w:r>
    </w:p>
    <w:p w:rsidR="006613DD" w:rsidRDefault="0057634B"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Figure 5</w:t>
      </w: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67456" behindDoc="0" locked="0" layoutInCell="1" allowOverlap="1" wp14:anchorId="37B28D70" wp14:editId="57E8C379">
                <wp:simplePos x="0" y="0"/>
                <wp:positionH relativeFrom="column">
                  <wp:posOffset>329514</wp:posOffset>
                </wp:positionH>
                <wp:positionV relativeFrom="paragraph">
                  <wp:posOffset>98029</wp:posOffset>
                </wp:positionV>
                <wp:extent cx="8238" cy="1186249"/>
                <wp:effectExtent l="0" t="0" r="30480" b="13970"/>
                <wp:wrapNone/>
                <wp:docPr id="6" name="Straight Connector 6"/>
                <wp:cNvGraphicFramePr/>
                <a:graphic xmlns:a="http://schemas.openxmlformats.org/drawingml/2006/main">
                  <a:graphicData uri="http://schemas.microsoft.com/office/word/2010/wordprocessingShape">
                    <wps:wsp>
                      <wps:cNvCnPr/>
                      <wps:spPr>
                        <a:xfrm flipV="1">
                          <a:off x="0" y="0"/>
                          <a:ext cx="8238" cy="11862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46ADA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5pt,7.7pt" to="26.6pt,1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" strokecolor="#4472c4 [3204]" strokeweight=".5pt">
                <v:stroke joinstyle="miter"/>
              </v:lin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0528" behindDoc="0" locked="0" layoutInCell="1" allowOverlap="1" wp14:anchorId="179FE53B" wp14:editId="6C29CDF7">
                <wp:simplePos x="0" y="0"/>
                <wp:positionH relativeFrom="column">
                  <wp:posOffset>3286777</wp:posOffset>
                </wp:positionH>
                <wp:positionV relativeFrom="paragraph">
                  <wp:posOffset>105410</wp:posOffset>
                </wp:positionV>
                <wp:extent cx="8238" cy="494888"/>
                <wp:effectExtent l="76200" t="0" r="68580" b="57785"/>
                <wp:wrapNone/>
                <wp:docPr id="8" name="Straight Arrow Connector 8"/>
                <wp:cNvGraphicFramePr/>
                <a:graphic xmlns:a="http://schemas.openxmlformats.org/drawingml/2006/main">
                  <a:graphicData uri="http://schemas.microsoft.com/office/word/2010/wordprocessingShape">
                    <wps:wsp>
                      <wps:cNvCnPr/>
                      <wps:spPr>
                        <a:xfrm>
                          <a:off x="0" y="0"/>
                          <a:ext cx="8238" cy="4948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2D9493F" id="_x0000_t32" coordsize="21600,21600" o:spt="32" o:oned="t" path="m,l21600,21600e" filled="f">
                <v:path arrowok="t" fillok="f" o:connecttype="none"/>
                <o:lock v:ext="edit" shapetype="t"/>
              </v:shapetype>
              <v:shape id="Straight Arrow Connector 8" o:spid="_x0000_s1026" type="#_x0000_t32" style="position:absolute;margin-left:258.8pt;margin-top:8.3pt;width:.65pt;height:38.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" strokecolor="#4472c4 [3204]" strokeweight=".5pt">
                <v:stroke endarrow="block" joinstyle="miter"/>
              </v:shap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69504" behindDoc="0" locked="0" layoutInCell="1" allowOverlap="1" wp14:anchorId="1ACF6C27" wp14:editId="2274CB8B">
                <wp:simplePos x="0" y="0"/>
                <wp:positionH relativeFrom="column">
                  <wp:posOffset>329513</wp:posOffset>
                </wp:positionH>
                <wp:positionV relativeFrom="paragraph">
                  <wp:posOffset>98030</wp:posOffset>
                </wp:positionV>
                <wp:extent cx="2957383" cy="8238"/>
                <wp:effectExtent l="0" t="0" r="33655" b="30480"/>
                <wp:wrapNone/>
                <wp:docPr id="7" name="Straight Connector 7"/>
                <wp:cNvGraphicFramePr/>
                <a:graphic xmlns:a="http://schemas.openxmlformats.org/drawingml/2006/main">
                  <a:graphicData uri="http://schemas.microsoft.com/office/word/2010/wordprocessingShape">
                    <wps:wsp>
                      <wps:cNvCnPr/>
                      <wps:spPr>
                        <a:xfrm>
                          <a:off x="0" y="0"/>
                          <a:ext cx="2957383" cy="82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6C02B4" id="Straight Connector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5.95pt,7.7pt" to="258.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" strokecolor="#4472c4 [3204]" strokeweight=".5pt">
                <v:stroke joinstyle="miter"/>
              </v:line>
            </w:pict>
          </mc:Fallback>
        </mc:AlternateContent>
      </w: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8720" behindDoc="0" locked="0" layoutInCell="1" allowOverlap="1" wp14:anchorId="75B14FE3" wp14:editId="2E52A0BE">
                <wp:simplePos x="0" y="0"/>
                <wp:positionH relativeFrom="column">
                  <wp:posOffset>1976755</wp:posOffset>
                </wp:positionH>
                <wp:positionV relativeFrom="paragraph">
                  <wp:posOffset>310532</wp:posOffset>
                </wp:positionV>
                <wp:extent cx="0" cy="361950"/>
                <wp:effectExtent l="0" t="0" r="38100" b="19050"/>
                <wp:wrapNone/>
                <wp:docPr id="19" name="Straight Connector 19"/>
                <wp:cNvGraphicFramePr/>
                <a:graphic xmlns:a="http://schemas.openxmlformats.org/drawingml/2006/main">
                  <a:graphicData uri="http://schemas.microsoft.com/office/word/2010/wordprocessingShape">
                    <wps:wsp>
                      <wps:cNvCnPr/>
                      <wps:spPr>
                        <a:xfrm>
                          <a:off x="0" y="0"/>
                          <a:ext cx="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D7DCF1C" id="Straight Connector 19"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5.65pt,24.45pt" to="155.65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" strokecolor="#4472c4 [3204]" strokeweight=".5pt">
                <v:stroke joinstyle="miter"/>
              </v:lin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1552" behindDoc="0" locked="0" layoutInCell="1" allowOverlap="1" wp14:anchorId="32ED5471" wp14:editId="55CD4E76">
                <wp:simplePos x="0" y="0"/>
                <wp:positionH relativeFrom="column">
                  <wp:posOffset>3328086</wp:posOffset>
                </wp:positionH>
                <wp:positionV relativeFrom="paragraph">
                  <wp:posOffset>307683</wp:posOffset>
                </wp:positionV>
                <wp:extent cx="0" cy="362465"/>
                <wp:effectExtent l="0" t="0" r="38100" b="19050"/>
                <wp:wrapNone/>
                <wp:docPr id="9" name="Straight Connector 9"/>
                <wp:cNvGraphicFramePr/>
                <a:graphic xmlns:a="http://schemas.openxmlformats.org/drawingml/2006/main">
                  <a:graphicData uri="http://schemas.microsoft.com/office/word/2010/wordprocessingShape">
                    <wps:wsp>
                      <wps:cNvCnPr/>
                      <wps:spPr>
                        <a:xfrm>
                          <a:off x="0" y="0"/>
                          <a:ext cx="0" cy="362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55E614B" id="Straight Connector 9" o:spid="_x0000_s1026"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2.05pt,24.25pt" to="262.05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" strokecolor="#4472c4 [3204]" strokeweight=".5pt">
                <v:stroke joinstyle="miter"/>
              </v:lin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4624" behindDoc="0" locked="0" layoutInCell="1" allowOverlap="1" wp14:anchorId="4047F5C9" wp14:editId="23ACEF98">
                <wp:simplePos x="0" y="0"/>
                <wp:positionH relativeFrom="column">
                  <wp:posOffset>2248552</wp:posOffset>
                </wp:positionH>
                <wp:positionV relativeFrom="paragraph">
                  <wp:posOffset>150495</wp:posOffset>
                </wp:positionV>
                <wp:extent cx="543560" cy="0"/>
                <wp:effectExtent l="0" t="76200" r="27940" b="95250"/>
                <wp:wrapNone/>
                <wp:docPr id="15" name="Straight Arrow Connector 15"/>
                <wp:cNvGraphicFramePr/>
                <a:graphic xmlns:a="http://schemas.openxmlformats.org/drawingml/2006/main">
                  <a:graphicData uri="http://schemas.microsoft.com/office/word/2010/wordprocessingShape">
                    <wps:wsp>
                      <wps:cNvCnPr/>
                      <wps:spPr>
                        <a:xfrm>
                          <a:off x="0" y="0"/>
                          <a:ext cx="5435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1EF84C" id="Straight Arrow Connector 15" o:spid="_x0000_s1026" type="#_x0000_t32" style="position:absolute;margin-left:177.05pt;margin-top:11.85pt;width:42.8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" strokecolor="#4472c4 [3204]" strokeweight=".5pt">
                <v:stroke endarrow="block" joinstyle="miter"/>
              </v:shap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5648" behindDoc="0" locked="0" layoutInCell="1" allowOverlap="1" wp14:anchorId="3C707050" wp14:editId="40917B96">
                <wp:simplePos x="0" y="0"/>
                <wp:positionH relativeFrom="column">
                  <wp:posOffset>3887470</wp:posOffset>
                </wp:positionH>
                <wp:positionV relativeFrom="paragraph">
                  <wp:posOffset>157463</wp:posOffset>
                </wp:positionV>
                <wp:extent cx="543697" cy="0"/>
                <wp:effectExtent l="0" t="76200" r="27940" b="95250"/>
                <wp:wrapNone/>
                <wp:docPr id="16" name="Straight Arrow Connector 16"/>
                <wp:cNvGraphicFramePr/>
                <a:graphic xmlns:a="http://schemas.openxmlformats.org/drawingml/2006/main">
                  <a:graphicData uri="http://schemas.microsoft.com/office/word/2010/wordprocessingShape">
                    <wps:wsp>
                      <wps:cNvCnPr/>
                      <wps:spPr>
                        <a:xfrm>
                          <a:off x="0" y="0"/>
                          <a:ext cx="54369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28E043" id="Straight Arrow Connector 16" o:spid="_x0000_s1026" type="#_x0000_t32" style="position:absolute;margin-left:306.1pt;margin-top:12.4pt;width:42.8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" strokecolor="#4472c4 [3204]" strokeweight=".5pt">
                <v:stroke endarrow="block" joinstyle="miter"/>
              </v:shap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3600" behindDoc="0" locked="0" layoutInCell="1" allowOverlap="1" wp14:anchorId="283F111F" wp14:editId="16808DC2">
                <wp:simplePos x="0" y="0"/>
                <wp:positionH relativeFrom="column">
                  <wp:posOffset>699770</wp:posOffset>
                </wp:positionH>
                <wp:positionV relativeFrom="paragraph">
                  <wp:posOffset>151164</wp:posOffset>
                </wp:positionV>
                <wp:extent cx="354673" cy="0"/>
                <wp:effectExtent l="0" t="76200" r="26670" b="95250"/>
                <wp:wrapNone/>
                <wp:docPr id="12" name="Straight Arrow Connector 12"/>
                <wp:cNvGraphicFramePr/>
                <a:graphic xmlns:a="http://schemas.openxmlformats.org/drawingml/2006/main">
                  <a:graphicData uri="http://schemas.microsoft.com/office/word/2010/wordprocessingShape">
                    <wps:wsp>
                      <wps:cNvCnPr/>
                      <wps:spPr>
                        <a:xfrm>
                          <a:off x="0" y="0"/>
                          <a:ext cx="35467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D749CB" id="Straight Arrow Connector 12" o:spid="_x0000_s1026" type="#_x0000_t32" style="position:absolute;margin-left:55.1pt;margin-top:11.9pt;width:27.9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" strokecolor="#4472c4 [3204]" strokeweight=".5pt">
                <v:stroke endarrow="block" joinstyle="miter"/>
              </v:shape>
            </w:pict>
          </mc:Fallback>
        </mc:AlternateContent>
      </w:r>
      <w:r w:rsidRPr="00803321">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66432" behindDoc="0" locked="0" layoutInCell="1" allowOverlap="1" wp14:anchorId="5CCB077E" wp14:editId="73EB5991">
                <wp:simplePos x="0" y="0"/>
                <wp:positionH relativeFrom="margin">
                  <wp:posOffset>4439920</wp:posOffset>
                </wp:positionH>
                <wp:positionV relativeFrom="paragraph">
                  <wp:posOffset>10795</wp:posOffset>
                </wp:positionV>
                <wp:extent cx="1358900" cy="287020"/>
                <wp:effectExtent l="0" t="0" r="12700" b="177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2870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35DC" w:rsidRPr="008A68DC" w:rsidRDefault="003B35DC" w:rsidP="006613DD">
                            <w:pPr>
                              <w:rPr>
                                <w:b/>
                              </w:rPr>
                            </w:pPr>
                            <w:r w:rsidRPr="008A68DC">
                              <w:rPr>
                                <w:b/>
                              </w:rPr>
                              <w:t>C</w:t>
                            </w:r>
                            <w:r>
                              <w:rPr>
                                <w:b/>
                              </w:rPr>
                              <w:t>ontingency 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B077E" id="Text Box 2" o:spid="_x0000_s1028" type="#_x0000_t202" style="position:absolute;margin-left:349.6pt;margin-top:.85pt;width:107pt;height:22.6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" fillcolor="white [3201]" strokecolor="black [3200]" strokeweight="1pt">
                <v:textbox>
                  <w:txbxContent>
                    <w:p w:rsidR="003B35DC" w:rsidRPr="008A68DC" w:rsidRDefault="003B35DC" w:rsidP="006613DD">
                      <w:pPr>
                        <w:rPr>
                          <w:b/>
                        </w:rPr>
                      </w:pPr>
                      <w:r w:rsidRPr="008A68DC">
                        <w:rPr>
                          <w:b/>
                        </w:rPr>
                        <w:t>C</w:t>
                      </w:r>
                      <w:r>
                        <w:rPr>
                          <w:b/>
                        </w:rPr>
                        <w:t>ontingency theory</w:t>
                      </w:r>
                    </w:p>
                  </w:txbxContent>
                </v:textbox>
                <w10:wrap type="square" anchorx="margin"/>
              </v:shape>
            </w:pict>
          </mc:Fallback>
        </mc:AlternateContent>
      </w:r>
      <w:r w:rsidRPr="00803321">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65408" behindDoc="1" locked="0" layoutInCell="1" allowOverlap="1" wp14:anchorId="26D805FD" wp14:editId="486A8D8E">
                <wp:simplePos x="0" y="0"/>
                <wp:positionH relativeFrom="margin">
                  <wp:posOffset>2800607</wp:posOffset>
                </wp:positionH>
                <wp:positionV relativeFrom="paragraph">
                  <wp:posOffset>6350</wp:posOffset>
                </wp:positionV>
                <wp:extent cx="1087120" cy="288290"/>
                <wp:effectExtent l="0" t="0" r="17780" b="16510"/>
                <wp:wrapThrough wrapText="bothSides">
                  <wp:wrapPolygon edited="0">
                    <wp:start x="0" y="0"/>
                    <wp:lineTo x="0" y="21410"/>
                    <wp:lineTo x="21575" y="21410"/>
                    <wp:lineTo x="21575"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882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35DC" w:rsidRPr="008A68DC" w:rsidRDefault="003B35DC" w:rsidP="006613DD">
                            <w:pPr>
                              <w:jc w:val="center"/>
                              <w:rPr>
                                <w:b/>
                              </w:rPr>
                            </w:pPr>
                            <w:r w:rsidRPr="008A68DC">
                              <w:rPr>
                                <w:b/>
                              </w:rPr>
                              <w:t>Systems</w:t>
                            </w:r>
                            <w:r>
                              <w:rPr>
                                <w:b/>
                              </w:rPr>
                              <w:t xml:space="preserve"> 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805FD" id="_x0000_s1029" type="#_x0000_t202" style="position:absolute;margin-left:220.5pt;margin-top:.5pt;width:85.6pt;height:22.7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" fillcolor="white [3201]" strokecolor="black [3200]" strokeweight="1pt">
                <v:textbox>
                  <w:txbxContent>
                    <w:p w:rsidR="003B35DC" w:rsidRPr="008A68DC" w:rsidRDefault="003B35DC" w:rsidP="006613DD">
                      <w:pPr>
                        <w:jc w:val="center"/>
                        <w:rPr>
                          <w:b/>
                        </w:rPr>
                      </w:pPr>
                      <w:r w:rsidRPr="008A68DC">
                        <w:rPr>
                          <w:b/>
                        </w:rPr>
                        <w:t>Systems</w:t>
                      </w:r>
                      <w:r>
                        <w:rPr>
                          <w:b/>
                        </w:rPr>
                        <w:t xml:space="preserve"> theory</w:t>
                      </w:r>
                    </w:p>
                  </w:txbxContent>
                </v:textbox>
                <w10:wrap type="through" anchorx="margin"/>
              </v:shape>
            </w:pict>
          </mc:Fallback>
        </mc:AlternateContent>
      </w:r>
      <w:r w:rsidRPr="00803321">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68480" behindDoc="1" locked="0" layoutInCell="1" allowOverlap="1" wp14:anchorId="3AC567D6" wp14:editId="422D621F">
                <wp:simplePos x="0" y="0"/>
                <wp:positionH relativeFrom="margin">
                  <wp:align>left</wp:align>
                </wp:positionH>
                <wp:positionV relativeFrom="paragraph">
                  <wp:posOffset>10795</wp:posOffset>
                </wp:positionV>
                <wp:extent cx="699770" cy="296545"/>
                <wp:effectExtent l="0" t="0" r="2413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2965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35DC" w:rsidRPr="008A68DC" w:rsidRDefault="003B35DC" w:rsidP="006613DD">
                            <w:pPr>
                              <w:jc w:val="center"/>
                              <w:rPr>
                                <w:b/>
                              </w:rPr>
                            </w:pPr>
                            <w:r w:rsidRPr="008A68DC">
                              <w:rPr>
                                <w:b/>
                              </w:rPr>
                              <w:t>Classical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567D6" id="_x0000_s1030" type="#_x0000_t202" style="position:absolute;margin-left:0;margin-top:.85pt;width:55.1pt;height:23.35pt;z-index:-251648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" fillcolor="white [3201]" strokecolor="black [3200]" strokeweight="1pt">
                <v:textbox>
                  <w:txbxContent>
                    <w:p w:rsidR="003B35DC" w:rsidRPr="008A68DC" w:rsidRDefault="003B35DC" w:rsidP="006613DD">
                      <w:pPr>
                        <w:jc w:val="center"/>
                        <w:rPr>
                          <w:b/>
                        </w:rPr>
                      </w:pPr>
                      <w:r w:rsidRPr="008A68DC">
                        <w:rPr>
                          <w:b/>
                        </w:rPr>
                        <w:t>Classical</w:t>
                      </w:r>
                    </w:p>
                  </w:txbxContent>
                </v:textbox>
                <w10:wrap type="square" anchorx="margin"/>
              </v:shape>
            </w:pict>
          </mc:Fallback>
        </mc:AlternateContent>
      </w:r>
      <w:r w:rsidRPr="00803321">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64384" behindDoc="0" locked="0" layoutInCell="1" allowOverlap="1" wp14:anchorId="621A0FE2" wp14:editId="1CE03C07">
                <wp:simplePos x="0" y="0"/>
                <wp:positionH relativeFrom="margin">
                  <wp:posOffset>1054032</wp:posOffset>
                </wp:positionH>
                <wp:positionV relativeFrom="paragraph">
                  <wp:posOffset>6934</wp:posOffset>
                </wp:positionV>
                <wp:extent cx="1210945" cy="304800"/>
                <wp:effectExtent l="0" t="0" r="2730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945" cy="304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35DC" w:rsidRPr="008A68DC" w:rsidRDefault="003B35DC" w:rsidP="006613DD">
                            <w:pPr>
                              <w:jc w:val="center"/>
                              <w:rPr>
                                <w:b/>
                              </w:rPr>
                            </w:pPr>
                            <w:r w:rsidRPr="008A68DC">
                              <w:rPr>
                                <w:b/>
                              </w:rPr>
                              <w:t>Human Relations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1A0FE2" id="_x0000_s1031" type="#_x0000_t202" style="position:absolute;margin-left:83pt;margin-top:.55pt;width:95.35pt;height:2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" fillcolor="white [3201]" strokecolor="black [3200]" strokeweight="1pt">
                <v:textbox>
                  <w:txbxContent>
                    <w:p w:rsidR="003B35DC" w:rsidRPr="008A68DC" w:rsidRDefault="003B35DC" w:rsidP="006613DD">
                      <w:pPr>
                        <w:jc w:val="center"/>
                        <w:rPr>
                          <w:b/>
                        </w:rPr>
                      </w:pPr>
                      <w:r w:rsidRPr="008A68DC">
                        <w:rPr>
                          <w:b/>
                        </w:rPr>
                        <w:t>Human Relations</w:t>
                      </w:r>
                    </w:p>
                  </w:txbxContent>
                </v:textbox>
                <w10:wrap type="square" anchorx="margin"/>
              </v:shape>
            </w:pict>
          </mc:Fallback>
        </mc:AlternateContent>
      </w: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r w:rsidRPr="00B837B4">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80768" behindDoc="0" locked="0" layoutInCell="1" allowOverlap="1" wp14:anchorId="616B93BC" wp14:editId="770F802A">
                <wp:simplePos x="0" y="0"/>
                <wp:positionH relativeFrom="column">
                  <wp:posOffset>4785995</wp:posOffset>
                </wp:positionH>
                <wp:positionV relativeFrom="paragraph">
                  <wp:posOffset>325755</wp:posOffset>
                </wp:positionV>
                <wp:extent cx="1737995" cy="930275"/>
                <wp:effectExtent l="0" t="0" r="14605" b="222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995" cy="930275"/>
                        </a:xfrm>
                        <a:prstGeom prst="rect">
                          <a:avLst/>
                        </a:prstGeom>
                        <a:solidFill>
                          <a:srgbClr val="FFFFFF"/>
                        </a:solidFill>
                        <a:ln w="9525">
                          <a:solidFill>
                            <a:srgbClr val="000000"/>
                          </a:solidFill>
                          <a:miter lim="800000"/>
                          <a:headEnd/>
                          <a:tailEnd/>
                        </a:ln>
                      </wps:spPr>
                      <wps:txbx>
                        <w:txbxContent>
                          <w:p w:rsidR="003B35DC" w:rsidRPr="00D76270" w:rsidRDefault="003B35DC" w:rsidP="006613DD">
                            <w:pPr>
                              <w:rPr>
                                <w:b/>
                                <w:sz w:val="18"/>
                                <w:szCs w:val="18"/>
                              </w:rPr>
                            </w:pPr>
                            <w:r w:rsidRPr="00D76270">
                              <w:rPr>
                                <w:b/>
                                <w:sz w:val="18"/>
                                <w:szCs w:val="18"/>
                              </w:rPr>
                              <w:t>Not only one design of organisation. Form of structure, management and success of the organisation reliant on a variety of situational variables.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B93BC" id="_x0000_s1032" type="#_x0000_t202" style="position:absolute;margin-left:376.85pt;margin-top:25.65pt;width:136.85pt;height:7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">
                <v:textbox>
                  <w:txbxContent>
                    <w:p w:rsidR="003B35DC" w:rsidRPr="00D76270" w:rsidRDefault="003B35DC" w:rsidP="006613DD">
                      <w:pPr>
                        <w:rPr>
                          <w:b/>
                          <w:sz w:val="18"/>
                          <w:szCs w:val="18"/>
                        </w:rPr>
                      </w:pPr>
                      <w:r w:rsidRPr="00D76270">
                        <w:rPr>
                          <w:b/>
                          <w:sz w:val="18"/>
                          <w:szCs w:val="18"/>
                        </w:rPr>
                        <w:t>Not only one design of organisation. Form of structure, management and success of the organisation reliant on a variety of situational variables.</w:t>
                      </w:r>
                    </w:p>
                  </w:txbxContent>
                </v:textbox>
                <w10:wrap type="square"/>
              </v:shape>
            </w:pict>
          </mc:Fallback>
        </mc:AlternateContent>
      </w:r>
      <w:r w:rsidRPr="00B837B4">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79744" behindDoc="0" locked="0" layoutInCell="1" allowOverlap="1" wp14:anchorId="28B4C88A" wp14:editId="3A7E2495">
                <wp:simplePos x="0" y="0"/>
                <wp:positionH relativeFrom="column">
                  <wp:posOffset>2635250</wp:posOffset>
                </wp:positionH>
                <wp:positionV relativeFrom="paragraph">
                  <wp:posOffset>341647</wp:posOffset>
                </wp:positionV>
                <wp:extent cx="2067560" cy="897890"/>
                <wp:effectExtent l="0" t="0" r="27940" b="1651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7560" cy="897890"/>
                        </a:xfrm>
                        <a:prstGeom prst="rect">
                          <a:avLst/>
                        </a:prstGeom>
                        <a:solidFill>
                          <a:srgbClr val="FFFFFF"/>
                        </a:solidFill>
                        <a:ln w="9525">
                          <a:solidFill>
                            <a:srgbClr val="000000"/>
                          </a:solidFill>
                          <a:miter lim="800000"/>
                          <a:headEnd/>
                          <a:tailEnd/>
                        </a:ln>
                      </wps:spPr>
                      <wps:txbx>
                        <w:txbxContent>
                          <w:p w:rsidR="003B35DC" w:rsidRPr="00D76270" w:rsidRDefault="009E6AA0" w:rsidP="006613DD">
                            <w:pPr>
                              <w:rPr>
                                <w:b/>
                                <w:sz w:val="18"/>
                                <w:szCs w:val="18"/>
                              </w:rPr>
                            </w:pPr>
                            <w:r>
                              <w:rPr>
                                <w:b/>
                                <w:sz w:val="18"/>
                                <w:szCs w:val="18"/>
                              </w:rPr>
                              <w:t>I</w:t>
                            </w:r>
                            <w:r w:rsidR="003B35DC" w:rsidRPr="00D76270">
                              <w:rPr>
                                <w:b/>
                                <w:sz w:val="18"/>
                                <w:szCs w:val="18"/>
                              </w:rPr>
                              <w:t>ntegration of classical and human relations theories. Emphasis on the social-technical system. An organisation in the interior of its external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4C88A" id="_x0000_s1033" type="#_x0000_t202" style="position:absolute;margin-left:207.5pt;margin-top:26.9pt;width:162.8pt;height:70.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">
                <v:textbox>
                  <w:txbxContent>
                    <w:p w:rsidR="003B35DC" w:rsidRPr="00D76270" w:rsidRDefault="009E6AA0" w:rsidP="006613DD">
                      <w:pPr>
                        <w:rPr>
                          <w:b/>
                          <w:sz w:val="18"/>
                          <w:szCs w:val="18"/>
                        </w:rPr>
                      </w:pPr>
                      <w:r>
                        <w:rPr>
                          <w:b/>
                          <w:sz w:val="18"/>
                          <w:szCs w:val="18"/>
                        </w:rPr>
                        <w:t>I</w:t>
                      </w:r>
                      <w:r w:rsidR="003B35DC" w:rsidRPr="00D76270">
                        <w:rPr>
                          <w:b/>
                          <w:sz w:val="18"/>
                          <w:szCs w:val="18"/>
                        </w:rPr>
                        <w:t>ntegration of classical and human relations theories. Emphasis on the social-technical system. An organisation in the interior of its external environment.</w:t>
                      </w:r>
                    </w:p>
                  </w:txbxContent>
                </v:textbox>
                <w10:wrap type="square"/>
              </v:shape>
            </w:pict>
          </mc:Fallback>
        </mc:AlternateContent>
      </w:r>
      <w:r w:rsidRPr="00B837B4">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77696" behindDoc="0" locked="0" layoutInCell="1" allowOverlap="1" wp14:anchorId="144E48CA" wp14:editId="1A4B2D00">
                <wp:simplePos x="0" y="0"/>
                <wp:positionH relativeFrom="column">
                  <wp:posOffset>1111696</wp:posOffset>
                </wp:positionH>
                <wp:positionV relativeFrom="paragraph">
                  <wp:posOffset>334010</wp:posOffset>
                </wp:positionV>
                <wp:extent cx="1383665" cy="897890"/>
                <wp:effectExtent l="0" t="0" r="26035" b="1651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665" cy="897890"/>
                        </a:xfrm>
                        <a:prstGeom prst="rect">
                          <a:avLst/>
                        </a:prstGeom>
                        <a:solidFill>
                          <a:srgbClr val="FFFFFF"/>
                        </a:solidFill>
                        <a:ln w="9525">
                          <a:solidFill>
                            <a:srgbClr val="000000"/>
                          </a:solidFill>
                          <a:miter lim="800000"/>
                          <a:headEnd/>
                          <a:tailEnd/>
                        </a:ln>
                      </wps:spPr>
                      <wps:txbx>
                        <w:txbxContent>
                          <w:p w:rsidR="003B35DC" w:rsidRPr="00D76270" w:rsidRDefault="003B35DC" w:rsidP="006613DD">
                            <w:pPr>
                              <w:rPr>
                                <w:b/>
                                <w:sz w:val="18"/>
                                <w:szCs w:val="18"/>
                              </w:rPr>
                            </w:pPr>
                            <w:r w:rsidRPr="00D76270">
                              <w:rPr>
                                <w:b/>
                                <w:sz w:val="18"/>
                                <w:szCs w:val="18"/>
                              </w:rPr>
                              <w:t xml:space="preserve">Attentive to social </w:t>
                            </w:r>
                            <w:r w:rsidR="009E6AA0" w:rsidRPr="00D76270">
                              <w:rPr>
                                <w:b/>
                                <w:sz w:val="18"/>
                                <w:szCs w:val="18"/>
                              </w:rPr>
                              <w:t>influences</w:t>
                            </w:r>
                            <w:r w:rsidRPr="00D76270">
                              <w:rPr>
                                <w:b/>
                                <w:sz w:val="18"/>
                                <w:szCs w:val="18"/>
                              </w:rPr>
                              <w:t xml:space="preserve"> at work, groups, leadership, informal organisation and behaviour of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E48CA" id="_x0000_s1034" type="#_x0000_t202" style="position:absolute;margin-left:87.55pt;margin-top:26.3pt;width:108.95pt;height:70.7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">
                <v:textbox>
                  <w:txbxContent>
                    <w:p w:rsidR="003B35DC" w:rsidRPr="00D76270" w:rsidRDefault="003B35DC" w:rsidP="006613DD">
                      <w:pPr>
                        <w:rPr>
                          <w:b/>
                          <w:sz w:val="18"/>
                          <w:szCs w:val="18"/>
                        </w:rPr>
                      </w:pPr>
                      <w:r w:rsidRPr="00D76270">
                        <w:rPr>
                          <w:b/>
                          <w:sz w:val="18"/>
                          <w:szCs w:val="18"/>
                        </w:rPr>
                        <w:t xml:space="preserve">Attentive to social </w:t>
                      </w:r>
                      <w:r w:rsidR="009E6AA0" w:rsidRPr="00D76270">
                        <w:rPr>
                          <w:b/>
                          <w:sz w:val="18"/>
                          <w:szCs w:val="18"/>
                        </w:rPr>
                        <w:t>influences</w:t>
                      </w:r>
                      <w:r w:rsidRPr="00D76270">
                        <w:rPr>
                          <w:b/>
                          <w:sz w:val="18"/>
                          <w:szCs w:val="18"/>
                        </w:rPr>
                        <w:t xml:space="preserve"> at work, groups, leadership, informal organisation and behaviour of individuals.</w:t>
                      </w:r>
                    </w:p>
                  </w:txbxContent>
                </v:textbox>
                <w10:wrap type="square"/>
              </v:shape>
            </w:pict>
          </mc:Fallback>
        </mc:AlternateContent>
      </w:r>
      <w:r w:rsidRPr="00B837B4">
        <w:rPr>
          <w:rFonts w:ascii="Times New Roman" w:eastAsia="Times New Roman" w:hAnsi="Times New Roman" w:cs="Times New Roman"/>
          <w:noProof/>
          <w:color w:val="212529"/>
          <w:sz w:val="24"/>
          <w:szCs w:val="24"/>
          <w:lang w:eastAsia="en-GB"/>
        </w:rPr>
        <mc:AlternateContent>
          <mc:Choice Requires="wps">
            <w:drawing>
              <wp:anchor distT="45720" distB="45720" distL="114300" distR="114300" simplePos="0" relativeHeight="251676672" behindDoc="0" locked="0" layoutInCell="1" allowOverlap="1" wp14:anchorId="510A14A4" wp14:editId="0AC6C7E6">
                <wp:simplePos x="0" y="0"/>
                <wp:positionH relativeFrom="column">
                  <wp:posOffset>-494665</wp:posOffset>
                </wp:positionH>
                <wp:positionV relativeFrom="paragraph">
                  <wp:posOffset>333392</wp:posOffset>
                </wp:positionV>
                <wp:extent cx="1424940" cy="897890"/>
                <wp:effectExtent l="0" t="0" r="22860" b="1651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897890"/>
                        </a:xfrm>
                        <a:prstGeom prst="rect">
                          <a:avLst/>
                        </a:prstGeom>
                        <a:solidFill>
                          <a:srgbClr val="FFFFFF"/>
                        </a:solidFill>
                        <a:ln w="9525">
                          <a:solidFill>
                            <a:srgbClr val="000000"/>
                          </a:solidFill>
                          <a:miter lim="800000"/>
                          <a:headEnd/>
                          <a:tailEnd/>
                        </a:ln>
                      </wps:spPr>
                      <wps:txbx>
                        <w:txbxContent>
                          <w:p w:rsidR="003B35DC" w:rsidRPr="00D76270" w:rsidRDefault="003B35DC" w:rsidP="006613DD">
                            <w:pPr>
                              <w:rPr>
                                <w:b/>
                                <w:sz w:val="18"/>
                                <w:szCs w:val="18"/>
                              </w:rPr>
                            </w:pPr>
                            <w:r w:rsidRPr="00D76270">
                              <w:rPr>
                                <w:b/>
                                <w:sz w:val="18"/>
                                <w:szCs w:val="18"/>
                              </w:rPr>
                              <w:t xml:space="preserve">Emphasising on the </w:t>
                            </w:r>
                            <w:r w:rsidR="009E6AA0" w:rsidRPr="00D76270">
                              <w:rPr>
                                <w:b/>
                                <w:sz w:val="18"/>
                                <w:szCs w:val="18"/>
                              </w:rPr>
                              <w:t>drive</w:t>
                            </w:r>
                            <w:r w:rsidRPr="00D76270">
                              <w:rPr>
                                <w:b/>
                                <w:sz w:val="18"/>
                                <w:szCs w:val="18"/>
                              </w:rPr>
                              <w:t>, formal structure, management hierarchy, common organisational principles.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A14A4" id="_x0000_s1035" type="#_x0000_t202" style="position:absolute;margin-left:-38.95pt;margin-top:26.25pt;width:112.2pt;height:70.7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">
                <v:textbox>
                  <w:txbxContent>
                    <w:p w:rsidR="003B35DC" w:rsidRPr="00D76270" w:rsidRDefault="003B35DC" w:rsidP="006613DD">
                      <w:pPr>
                        <w:rPr>
                          <w:b/>
                          <w:sz w:val="18"/>
                          <w:szCs w:val="18"/>
                        </w:rPr>
                      </w:pPr>
                      <w:r w:rsidRPr="00D76270">
                        <w:rPr>
                          <w:b/>
                          <w:sz w:val="18"/>
                          <w:szCs w:val="18"/>
                        </w:rPr>
                        <w:t xml:space="preserve">Emphasising on the </w:t>
                      </w:r>
                      <w:r w:rsidR="009E6AA0" w:rsidRPr="00D76270">
                        <w:rPr>
                          <w:b/>
                          <w:sz w:val="18"/>
                          <w:szCs w:val="18"/>
                        </w:rPr>
                        <w:t>drive</w:t>
                      </w:r>
                      <w:r w:rsidRPr="00D76270">
                        <w:rPr>
                          <w:b/>
                          <w:sz w:val="18"/>
                          <w:szCs w:val="18"/>
                        </w:rPr>
                        <w:t>, formal structure, management hierarchy, common organisational principles.</w:t>
                      </w:r>
                    </w:p>
                  </w:txbxContent>
                </v:textbox>
                <w10:wrap type="square"/>
              </v:shape>
            </w:pict>
          </mc:Fallback>
        </mc:AlternateContent>
      </w:r>
      <w:r>
        <w:rPr>
          <w:rFonts w:ascii="Times New Roman" w:eastAsia="Times New Roman" w:hAnsi="Times New Roman" w:cs="Times New Roman"/>
          <w:noProof/>
          <w:color w:val="212529"/>
          <w:sz w:val="24"/>
          <w:szCs w:val="24"/>
          <w:lang w:eastAsia="en-GB"/>
        </w:rPr>
        <mc:AlternateContent>
          <mc:Choice Requires="wps">
            <w:drawing>
              <wp:anchor distT="0" distB="0" distL="114300" distR="114300" simplePos="0" relativeHeight="251672576" behindDoc="0" locked="0" layoutInCell="1" allowOverlap="1" wp14:anchorId="06EF80C0" wp14:editId="2D2AF016">
                <wp:simplePos x="0" y="0"/>
                <wp:positionH relativeFrom="column">
                  <wp:posOffset>5684623</wp:posOffset>
                </wp:positionH>
                <wp:positionV relativeFrom="paragraph">
                  <wp:posOffset>7002</wp:posOffset>
                </wp:positionV>
                <wp:extent cx="0" cy="280087"/>
                <wp:effectExtent l="0" t="0" r="38100" b="24765"/>
                <wp:wrapNone/>
                <wp:docPr id="11" name="Straight Connector 11"/>
                <wp:cNvGraphicFramePr/>
                <a:graphic xmlns:a="http://schemas.openxmlformats.org/drawingml/2006/main">
                  <a:graphicData uri="http://schemas.microsoft.com/office/word/2010/wordprocessingShape">
                    <wps:wsp>
                      <wps:cNvCnPr/>
                      <wps:spPr>
                        <a:xfrm>
                          <a:off x="0" y="0"/>
                          <a:ext cx="0" cy="2800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AFDF87" id="Straight Connector 1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7.6pt,.55pt" to="447.6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" strokecolor="#4472c4 [3204]" strokeweight=".5pt">
                <v:stroke joinstyle="miter"/>
              </v:line>
            </w:pict>
          </mc:Fallback>
        </mc:AlternateContent>
      </w:r>
    </w:p>
    <w:p w:rsidR="006613DD" w:rsidRDefault="006613DD"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Source: </w:t>
      </w:r>
      <w:sdt>
        <w:sdtPr>
          <w:rPr>
            <w:rFonts w:ascii="Times New Roman" w:eastAsia="Times New Roman" w:hAnsi="Times New Roman" w:cs="Times New Roman"/>
            <w:color w:val="212529"/>
            <w:sz w:val="24"/>
            <w:szCs w:val="24"/>
            <w:lang w:eastAsia="en-GB"/>
          </w:rPr>
          <w:id w:val="-1741854639"/>
          <w:citation/>
        </w:sdtPr>
        <w:sdtEndPr/>
        <w:sdtContent>
          <w:r>
            <w:rPr>
              <w:rFonts w:ascii="Times New Roman" w:eastAsia="Times New Roman" w:hAnsi="Times New Roman" w:cs="Times New Roman"/>
              <w:color w:val="212529"/>
              <w:sz w:val="24"/>
              <w:szCs w:val="24"/>
              <w:lang w:eastAsia="en-GB"/>
            </w:rPr>
            <w:fldChar w:fldCharType="begin"/>
          </w:r>
          <w:r>
            <w:rPr>
              <w:rFonts w:ascii="Times New Roman" w:eastAsia="Times New Roman" w:hAnsi="Times New Roman" w:cs="Times New Roman"/>
              <w:color w:val="212529"/>
              <w:sz w:val="24"/>
              <w:szCs w:val="24"/>
              <w:lang w:eastAsia="en-GB"/>
            </w:rPr>
            <w:instrText xml:space="preserve"> CITATION Mul13 \l 2057 </w:instrText>
          </w:r>
          <w:r>
            <w:rPr>
              <w:rFonts w:ascii="Times New Roman" w:eastAsia="Times New Roman" w:hAnsi="Times New Roman" w:cs="Times New Roman"/>
              <w:color w:val="212529"/>
              <w:sz w:val="24"/>
              <w:szCs w:val="24"/>
              <w:lang w:eastAsia="en-GB"/>
            </w:rPr>
            <w:fldChar w:fldCharType="separate"/>
          </w:r>
          <w:r w:rsidRPr="00D76270">
            <w:rPr>
              <w:rFonts w:ascii="Times New Roman" w:eastAsia="Times New Roman" w:hAnsi="Times New Roman" w:cs="Times New Roman"/>
              <w:noProof/>
              <w:color w:val="212529"/>
              <w:sz w:val="24"/>
              <w:szCs w:val="24"/>
              <w:lang w:eastAsia="en-GB"/>
            </w:rPr>
            <w:t>(Mullins, 2013)</w:t>
          </w:r>
          <w:r>
            <w:rPr>
              <w:rFonts w:ascii="Times New Roman" w:eastAsia="Times New Roman" w:hAnsi="Times New Roman" w:cs="Times New Roman"/>
              <w:color w:val="212529"/>
              <w:sz w:val="24"/>
              <w:szCs w:val="24"/>
              <w:lang w:eastAsia="en-GB"/>
            </w:rPr>
            <w:fldChar w:fldCharType="end"/>
          </w:r>
        </w:sdtContent>
      </w:sdt>
    </w:p>
    <w:p w:rsidR="00663992" w:rsidRDefault="00663992" w:rsidP="006613DD">
      <w:pPr>
        <w:spacing w:after="240" w:line="240" w:lineRule="auto"/>
        <w:rPr>
          <w:rFonts w:ascii="Times New Roman" w:eastAsia="Times New Roman" w:hAnsi="Times New Roman" w:cs="Times New Roman"/>
          <w:color w:val="212529"/>
          <w:sz w:val="24"/>
          <w:szCs w:val="24"/>
          <w:lang w:eastAsia="en-GB"/>
        </w:rPr>
      </w:pPr>
    </w:p>
    <w:p w:rsidR="00663992" w:rsidRDefault="00663992" w:rsidP="006613DD">
      <w:pPr>
        <w:spacing w:after="240" w:line="240" w:lineRule="auto"/>
        <w:rPr>
          <w:rFonts w:ascii="Times New Roman" w:eastAsia="Times New Roman" w:hAnsi="Times New Roman" w:cs="Times New Roman"/>
          <w:color w:val="212529"/>
          <w:sz w:val="24"/>
          <w:szCs w:val="24"/>
          <w:lang w:eastAsia="en-GB"/>
        </w:rPr>
      </w:pPr>
    </w:p>
    <w:p w:rsidR="00972998" w:rsidRDefault="006613DD" w:rsidP="006613DD">
      <w:pPr>
        <w:spacing w:after="240" w:line="240" w:lineRule="auto"/>
        <w:rPr>
          <w:rFonts w:ascii="Times New Roman" w:eastAsia="Times New Roman" w:hAnsi="Times New Roman" w:cs="Times New Roman"/>
          <w:color w:val="212529"/>
          <w:sz w:val="24"/>
          <w:szCs w:val="24"/>
          <w:lang w:eastAsia="en-GB"/>
        </w:rPr>
      </w:pPr>
      <w:r w:rsidRPr="006C5B4E">
        <w:rPr>
          <w:rFonts w:ascii="Times New Roman" w:eastAsia="Times New Roman" w:hAnsi="Times New Roman" w:cs="Times New Roman"/>
          <w:color w:val="212529"/>
          <w:sz w:val="24"/>
          <w:szCs w:val="24"/>
          <w:lang w:eastAsia="en-GB"/>
        </w:rPr>
        <w:t>These theories have  given theorists their own assumptions and views so that they can be applied into the workplace depending on its needs. Applying management theories would be important to apply in CPW because it will assist the organisation with creating a process or an approach to make the workplace more productive. Applying these theories would enable me with different methods and strategies that can be used to manage CPW and human resources. The key aspect for CPW’s success would be its people and being able to manage them, this would successfully achieve its pre-determined goals. In all aspects of management, management theories, values, beliefs, attitudes, behaviours and organisational structures are somewhere along aligned together.  These aspects are different but interconnected, as these are used by CPW  to manage its processes, operations and resources</w:t>
      </w:r>
      <w:r w:rsidR="00972998">
        <w:rPr>
          <w:rFonts w:ascii="Times New Roman" w:eastAsia="Times New Roman" w:hAnsi="Times New Roman" w:cs="Times New Roman"/>
          <w:color w:val="212529"/>
          <w:sz w:val="24"/>
          <w:szCs w:val="24"/>
          <w:lang w:eastAsia="en-GB"/>
        </w:rPr>
        <w:t xml:space="preserve"> </w:t>
      </w:r>
      <w:sdt>
        <w:sdtPr>
          <w:rPr>
            <w:rFonts w:ascii="Times New Roman" w:eastAsia="Times New Roman" w:hAnsi="Times New Roman" w:cs="Times New Roman"/>
            <w:color w:val="212529"/>
            <w:sz w:val="24"/>
            <w:szCs w:val="24"/>
            <w:lang w:eastAsia="en-GB"/>
          </w:rPr>
          <w:id w:val="-1095247113"/>
          <w:citation/>
        </w:sdtPr>
        <w:sdtEndPr/>
        <w:sdtContent>
          <w:r w:rsidR="00972998">
            <w:rPr>
              <w:rFonts w:ascii="Times New Roman" w:eastAsia="Times New Roman" w:hAnsi="Times New Roman" w:cs="Times New Roman"/>
              <w:color w:val="212529"/>
              <w:sz w:val="24"/>
              <w:szCs w:val="24"/>
              <w:lang w:eastAsia="en-GB"/>
            </w:rPr>
            <w:fldChar w:fldCharType="begin"/>
          </w:r>
          <w:r w:rsidR="00972998">
            <w:rPr>
              <w:rFonts w:ascii="Times New Roman" w:eastAsia="Times New Roman" w:hAnsi="Times New Roman" w:cs="Times New Roman"/>
              <w:color w:val="212529"/>
              <w:sz w:val="24"/>
              <w:szCs w:val="24"/>
              <w:lang w:eastAsia="en-GB"/>
            </w:rPr>
            <w:instrText xml:space="preserve"> CITATION Mul13 \l 2057 </w:instrText>
          </w:r>
          <w:r w:rsidR="00972998">
            <w:rPr>
              <w:rFonts w:ascii="Times New Roman" w:eastAsia="Times New Roman" w:hAnsi="Times New Roman" w:cs="Times New Roman"/>
              <w:color w:val="212529"/>
              <w:sz w:val="24"/>
              <w:szCs w:val="24"/>
              <w:lang w:eastAsia="en-GB"/>
            </w:rPr>
            <w:fldChar w:fldCharType="separate"/>
          </w:r>
          <w:r w:rsidR="00972998" w:rsidRPr="00972998">
            <w:rPr>
              <w:rFonts w:ascii="Times New Roman" w:eastAsia="Times New Roman" w:hAnsi="Times New Roman" w:cs="Times New Roman"/>
              <w:noProof/>
              <w:color w:val="212529"/>
              <w:sz w:val="24"/>
              <w:szCs w:val="24"/>
              <w:lang w:eastAsia="en-GB"/>
            </w:rPr>
            <w:t>(Mullins, 2013)</w:t>
          </w:r>
          <w:r w:rsidR="00972998">
            <w:rPr>
              <w:rFonts w:ascii="Times New Roman" w:eastAsia="Times New Roman" w:hAnsi="Times New Roman" w:cs="Times New Roman"/>
              <w:color w:val="212529"/>
              <w:sz w:val="24"/>
              <w:szCs w:val="24"/>
              <w:lang w:eastAsia="en-GB"/>
            </w:rPr>
            <w:fldChar w:fldCharType="end"/>
          </w:r>
        </w:sdtContent>
      </w:sdt>
      <w:r w:rsidRPr="006C5B4E">
        <w:rPr>
          <w:rFonts w:ascii="Times New Roman" w:eastAsia="Times New Roman" w:hAnsi="Times New Roman" w:cs="Times New Roman"/>
          <w:color w:val="212529"/>
          <w:sz w:val="24"/>
          <w:szCs w:val="24"/>
          <w:lang w:eastAsia="en-GB"/>
        </w:rPr>
        <w:t>. These aspects and management theories will be reported in this report in concern to CPW.</w:t>
      </w:r>
    </w:p>
    <w:p w:rsidR="00972998" w:rsidRDefault="00972998"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In this section Classical theory will be defined and analyse in CPW’s context. Classical theory is a theory from the works of Max Weber’ theory (</w:t>
      </w:r>
      <w:r w:rsidR="00BF11A6">
        <w:rPr>
          <w:rFonts w:ascii="Times New Roman" w:eastAsia="Times New Roman" w:hAnsi="Times New Roman" w:cs="Times New Roman"/>
          <w:color w:val="212529"/>
          <w:sz w:val="24"/>
          <w:szCs w:val="24"/>
          <w:lang w:eastAsia="en-GB"/>
        </w:rPr>
        <w:t>bureaucratic</w:t>
      </w:r>
      <w:r>
        <w:rPr>
          <w:rFonts w:ascii="Times New Roman" w:eastAsia="Times New Roman" w:hAnsi="Times New Roman" w:cs="Times New Roman"/>
          <w:color w:val="212529"/>
          <w:sz w:val="24"/>
          <w:szCs w:val="24"/>
          <w:lang w:eastAsia="en-GB"/>
        </w:rPr>
        <w:t>) as well as Henri Fayol’s theory ( administrative)</w:t>
      </w:r>
      <w:r w:rsidR="00BF11A6">
        <w:rPr>
          <w:rFonts w:ascii="Times New Roman" w:eastAsia="Times New Roman" w:hAnsi="Times New Roman" w:cs="Times New Roman"/>
          <w:color w:val="212529"/>
          <w:sz w:val="24"/>
          <w:szCs w:val="24"/>
          <w:lang w:eastAsia="en-GB"/>
        </w:rPr>
        <w:t xml:space="preserve">. Weber suggested that civilization in the western word was moving from value oriented thinking, emotional thinking, precedent thinking to ‘technocratic’ thinking </w:t>
      </w:r>
      <w:sdt>
        <w:sdtPr>
          <w:rPr>
            <w:rFonts w:ascii="Times New Roman" w:eastAsia="Times New Roman" w:hAnsi="Times New Roman" w:cs="Times New Roman"/>
            <w:color w:val="212529"/>
            <w:sz w:val="24"/>
            <w:szCs w:val="24"/>
            <w:lang w:eastAsia="en-GB"/>
          </w:rPr>
          <w:id w:val="-1482621106"/>
          <w:citation/>
        </w:sdtPr>
        <w:sdtEndPr/>
        <w:sdtContent>
          <w:r w:rsidR="00BF11A6">
            <w:rPr>
              <w:rFonts w:ascii="Times New Roman" w:eastAsia="Times New Roman" w:hAnsi="Times New Roman" w:cs="Times New Roman"/>
              <w:color w:val="212529"/>
              <w:sz w:val="24"/>
              <w:szCs w:val="24"/>
              <w:lang w:eastAsia="en-GB"/>
            </w:rPr>
            <w:fldChar w:fldCharType="begin"/>
          </w:r>
          <w:r w:rsidR="00BF11A6">
            <w:rPr>
              <w:rFonts w:ascii="Times New Roman" w:eastAsia="Times New Roman" w:hAnsi="Times New Roman" w:cs="Times New Roman"/>
              <w:color w:val="212529"/>
              <w:sz w:val="24"/>
              <w:szCs w:val="24"/>
              <w:lang w:eastAsia="en-GB"/>
            </w:rPr>
            <w:instrText xml:space="preserve">CITATION Olu04 \p 12-14 \l 2057 </w:instrText>
          </w:r>
          <w:r w:rsidR="00BF11A6">
            <w:rPr>
              <w:rFonts w:ascii="Times New Roman" w:eastAsia="Times New Roman" w:hAnsi="Times New Roman" w:cs="Times New Roman"/>
              <w:color w:val="212529"/>
              <w:sz w:val="24"/>
              <w:szCs w:val="24"/>
              <w:lang w:eastAsia="en-GB"/>
            </w:rPr>
            <w:fldChar w:fldCharType="separate"/>
          </w:r>
          <w:r w:rsidR="00BF11A6" w:rsidRPr="00BF11A6">
            <w:rPr>
              <w:rFonts w:ascii="Times New Roman" w:eastAsia="Times New Roman" w:hAnsi="Times New Roman" w:cs="Times New Roman"/>
              <w:noProof/>
              <w:color w:val="212529"/>
              <w:sz w:val="24"/>
              <w:szCs w:val="24"/>
              <w:lang w:eastAsia="en-GB"/>
            </w:rPr>
            <w:t>(Olum, 2004, pp. 12-14)</w:t>
          </w:r>
          <w:r w:rsidR="00BF11A6">
            <w:rPr>
              <w:rFonts w:ascii="Times New Roman" w:eastAsia="Times New Roman" w:hAnsi="Times New Roman" w:cs="Times New Roman"/>
              <w:color w:val="212529"/>
              <w:sz w:val="24"/>
              <w:szCs w:val="24"/>
              <w:lang w:eastAsia="en-GB"/>
            </w:rPr>
            <w:fldChar w:fldCharType="end"/>
          </w:r>
        </w:sdtContent>
      </w:sdt>
      <w:r w:rsidR="00BF11A6">
        <w:rPr>
          <w:rFonts w:ascii="Times New Roman" w:eastAsia="Times New Roman" w:hAnsi="Times New Roman" w:cs="Times New Roman"/>
          <w:color w:val="212529"/>
          <w:sz w:val="24"/>
          <w:szCs w:val="24"/>
          <w:lang w:eastAsia="en-GB"/>
        </w:rPr>
        <w:t xml:space="preserve">. His belief was that civilization changed to look for technical optimal results at the cost of emotional content. </w:t>
      </w:r>
      <w:r w:rsidR="006B2E9C">
        <w:rPr>
          <w:rFonts w:ascii="Times New Roman" w:eastAsia="Times New Roman" w:hAnsi="Times New Roman" w:cs="Times New Roman"/>
          <w:color w:val="212529"/>
          <w:sz w:val="24"/>
          <w:szCs w:val="24"/>
          <w:lang w:eastAsia="en-GB"/>
        </w:rPr>
        <w:t>Furthermore</w:t>
      </w:r>
      <w:r w:rsidR="00BF11A6">
        <w:rPr>
          <w:rFonts w:ascii="Times New Roman" w:eastAsia="Times New Roman" w:hAnsi="Times New Roman" w:cs="Times New Roman"/>
          <w:color w:val="212529"/>
          <w:sz w:val="24"/>
          <w:szCs w:val="24"/>
          <w:lang w:eastAsia="en-GB"/>
        </w:rPr>
        <w:t xml:space="preserve">, Weber developed principles for his theory which follows: </w:t>
      </w:r>
    </w:p>
    <w:p w:rsidR="006B2E9C" w:rsidRDefault="00BF11A6"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w:t>
      </w:r>
      <w:r w:rsidRPr="006B2E9C">
        <w:rPr>
          <w:rFonts w:ascii="Times New Roman" w:eastAsia="Times New Roman" w:hAnsi="Times New Roman" w:cs="Times New Roman"/>
          <w:i/>
          <w:color w:val="212529"/>
          <w:sz w:val="24"/>
          <w:szCs w:val="24"/>
          <w:lang w:eastAsia="en-GB"/>
        </w:rPr>
        <w:t>fixed and official jurisdictional areas, a firmly ordered hierarchy of super and subordination, management based on written records, thorough and expert training, official activity taking priority over other activities and that management of a given organization follows stable, knowable rules</w:t>
      </w:r>
      <w:r w:rsidR="006B2E9C">
        <w:rPr>
          <w:rFonts w:ascii="Times New Roman" w:eastAsia="Times New Roman" w:hAnsi="Times New Roman" w:cs="Times New Roman"/>
          <w:color w:val="212529"/>
          <w:sz w:val="24"/>
          <w:szCs w:val="24"/>
          <w:lang w:eastAsia="en-GB"/>
        </w:rPr>
        <w:t xml:space="preserve">” </w:t>
      </w:r>
      <w:sdt>
        <w:sdtPr>
          <w:rPr>
            <w:rFonts w:ascii="Times New Roman" w:eastAsia="Times New Roman" w:hAnsi="Times New Roman" w:cs="Times New Roman"/>
            <w:color w:val="212529"/>
            <w:sz w:val="24"/>
            <w:szCs w:val="24"/>
            <w:lang w:eastAsia="en-GB"/>
          </w:rPr>
          <w:id w:val="-1200554144"/>
          <w:citation/>
        </w:sdtPr>
        <w:sdtEndPr/>
        <w:sdtContent>
          <w:r w:rsidR="006B2E9C">
            <w:rPr>
              <w:rFonts w:ascii="Times New Roman" w:eastAsia="Times New Roman" w:hAnsi="Times New Roman" w:cs="Times New Roman"/>
              <w:color w:val="212529"/>
              <w:sz w:val="24"/>
              <w:szCs w:val="24"/>
              <w:lang w:eastAsia="en-GB"/>
            </w:rPr>
            <w:fldChar w:fldCharType="begin"/>
          </w:r>
          <w:r w:rsidR="006B2E9C">
            <w:rPr>
              <w:rFonts w:ascii="Times New Roman" w:eastAsia="Times New Roman" w:hAnsi="Times New Roman" w:cs="Times New Roman"/>
              <w:color w:val="212529"/>
              <w:sz w:val="24"/>
              <w:szCs w:val="24"/>
              <w:lang w:eastAsia="en-GB"/>
            </w:rPr>
            <w:instrText xml:space="preserve">CITATION Olu04 \p 13 \l 2057 </w:instrText>
          </w:r>
          <w:r w:rsidR="006B2E9C">
            <w:rPr>
              <w:rFonts w:ascii="Times New Roman" w:eastAsia="Times New Roman" w:hAnsi="Times New Roman" w:cs="Times New Roman"/>
              <w:color w:val="212529"/>
              <w:sz w:val="24"/>
              <w:szCs w:val="24"/>
              <w:lang w:eastAsia="en-GB"/>
            </w:rPr>
            <w:fldChar w:fldCharType="separate"/>
          </w:r>
          <w:r w:rsidR="006B2E9C" w:rsidRPr="006B2E9C">
            <w:rPr>
              <w:rFonts w:ascii="Times New Roman" w:eastAsia="Times New Roman" w:hAnsi="Times New Roman" w:cs="Times New Roman"/>
              <w:noProof/>
              <w:color w:val="212529"/>
              <w:sz w:val="24"/>
              <w:szCs w:val="24"/>
              <w:lang w:eastAsia="en-GB"/>
            </w:rPr>
            <w:t>(Olum, 2004, p. 13)</w:t>
          </w:r>
          <w:r w:rsidR="006B2E9C">
            <w:rPr>
              <w:rFonts w:ascii="Times New Roman" w:eastAsia="Times New Roman" w:hAnsi="Times New Roman" w:cs="Times New Roman"/>
              <w:color w:val="212529"/>
              <w:sz w:val="24"/>
              <w:szCs w:val="24"/>
              <w:lang w:eastAsia="en-GB"/>
            </w:rPr>
            <w:fldChar w:fldCharType="end"/>
          </w:r>
        </w:sdtContent>
      </w:sdt>
    </w:p>
    <w:p w:rsidR="006B2E9C" w:rsidRDefault="006B2E9C"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lastRenderedPageBreak/>
        <w:t xml:space="preserve">This type of bureaucracy was planned as a theory for accomplishing its goals efficiently. Nevertheless, Weber </w:t>
      </w:r>
      <w:r w:rsidR="00325422">
        <w:rPr>
          <w:rFonts w:ascii="Times New Roman" w:eastAsia="Times New Roman" w:hAnsi="Times New Roman" w:cs="Times New Roman"/>
          <w:color w:val="212529"/>
          <w:sz w:val="24"/>
          <w:szCs w:val="24"/>
          <w:lang w:eastAsia="en-GB"/>
        </w:rPr>
        <w:t xml:space="preserve">when he critically observed his theory more closely and found that  bureaucracy </w:t>
      </w:r>
      <w:r w:rsidR="002A3B7C">
        <w:rPr>
          <w:rFonts w:ascii="Times New Roman" w:eastAsia="Times New Roman" w:hAnsi="Times New Roman" w:cs="Times New Roman"/>
          <w:color w:val="212529"/>
          <w:sz w:val="24"/>
          <w:szCs w:val="24"/>
          <w:lang w:eastAsia="en-GB"/>
        </w:rPr>
        <w:t>theory the more it succeeds in the workplace the exclusion of emotions such as love are not used in executing tasks. That is why Weber forecasted an organisations which are not personal and will have minimal human interaction between its individuals.</w:t>
      </w:r>
    </w:p>
    <w:p w:rsidR="00C26672" w:rsidRDefault="00C26672"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Figure </w:t>
      </w:r>
      <w:r w:rsidR="008D32FC">
        <w:rPr>
          <w:rFonts w:ascii="Times New Roman" w:eastAsia="Times New Roman" w:hAnsi="Times New Roman" w:cs="Times New Roman"/>
          <w:color w:val="212529"/>
          <w:sz w:val="24"/>
          <w:szCs w:val="24"/>
          <w:lang w:eastAsia="en-GB"/>
        </w:rPr>
        <w:t>6</w:t>
      </w:r>
    </w:p>
    <w:p w:rsidR="00C26672" w:rsidRDefault="00C26672" w:rsidP="006613DD">
      <w:pPr>
        <w:spacing w:after="240" w:line="240" w:lineRule="auto"/>
        <w:rPr>
          <w:rFonts w:ascii="Times New Roman" w:eastAsia="Times New Roman" w:hAnsi="Times New Roman" w:cs="Times New Roman"/>
          <w:color w:val="212529"/>
          <w:sz w:val="24"/>
          <w:szCs w:val="24"/>
          <w:lang w:eastAsia="en-GB"/>
        </w:rPr>
      </w:pPr>
      <w:r>
        <w:rPr>
          <w:noProof/>
        </w:rPr>
        <w:drawing>
          <wp:inline distT="0" distB="0" distL="0" distR="0">
            <wp:extent cx="5398265" cy="4039761"/>
            <wp:effectExtent l="0" t="0" r="0" b="0"/>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5216" cy="4044963"/>
                    </a:xfrm>
                    <a:prstGeom prst="rect">
                      <a:avLst/>
                    </a:prstGeom>
                    <a:noFill/>
                    <a:ln>
                      <a:noFill/>
                    </a:ln>
                  </pic:spPr>
                </pic:pic>
              </a:graphicData>
            </a:graphic>
          </wp:inline>
        </w:drawing>
      </w:r>
    </w:p>
    <w:p w:rsidR="00C26672" w:rsidRDefault="00C26672"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Source: </w:t>
      </w:r>
      <w:sdt>
        <w:sdtPr>
          <w:rPr>
            <w:rFonts w:ascii="Times New Roman" w:eastAsia="Times New Roman" w:hAnsi="Times New Roman" w:cs="Times New Roman"/>
            <w:color w:val="212529"/>
            <w:sz w:val="24"/>
            <w:szCs w:val="24"/>
            <w:lang w:eastAsia="en-GB"/>
          </w:rPr>
          <w:id w:val="1021665735"/>
          <w:citation/>
        </w:sdtPr>
        <w:sdtContent>
          <w:r>
            <w:rPr>
              <w:rFonts w:ascii="Times New Roman" w:eastAsia="Times New Roman" w:hAnsi="Times New Roman" w:cs="Times New Roman"/>
              <w:color w:val="212529"/>
              <w:sz w:val="24"/>
              <w:szCs w:val="24"/>
              <w:lang w:eastAsia="en-GB"/>
            </w:rPr>
            <w:fldChar w:fldCharType="begin"/>
          </w:r>
          <w:r>
            <w:rPr>
              <w:rFonts w:ascii="Times New Roman" w:eastAsia="Times New Roman" w:hAnsi="Times New Roman" w:cs="Times New Roman"/>
              <w:color w:val="212529"/>
              <w:sz w:val="24"/>
              <w:szCs w:val="24"/>
              <w:lang w:eastAsia="en-GB"/>
            </w:rPr>
            <w:instrText xml:space="preserve"> CITATION Ahm16 \l 2057 </w:instrText>
          </w:r>
          <w:r>
            <w:rPr>
              <w:rFonts w:ascii="Times New Roman" w:eastAsia="Times New Roman" w:hAnsi="Times New Roman" w:cs="Times New Roman"/>
              <w:color w:val="212529"/>
              <w:sz w:val="24"/>
              <w:szCs w:val="24"/>
              <w:lang w:eastAsia="en-GB"/>
            </w:rPr>
            <w:fldChar w:fldCharType="separate"/>
          </w:r>
          <w:r w:rsidRPr="00C26672">
            <w:rPr>
              <w:rFonts w:ascii="Times New Roman" w:eastAsia="Times New Roman" w:hAnsi="Times New Roman" w:cs="Times New Roman"/>
              <w:noProof/>
              <w:color w:val="212529"/>
              <w:sz w:val="24"/>
              <w:szCs w:val="24"/>
              <w:lang w:eastAsia="en-GB"/>
            </w:rPr>
            <w:t>(Ahmed, 2016)</w:t>
          </w:r>
          <w:r>
            <w:rPr>
              <w:rFonts w:ascii="Times New Roman" w:eastAsia="Times New Roman" w:hAnsi="Times New Roman" w:cs="Times New Roman"/>
              <w:color w:val="212529"/>
              <w:sz w:val="24"/>
              <w:szCs w:val="24"/>
              <w:lang w:eastAsia="en-GB"/>
            </w:rPr>
            <w:fldChar w:fldCharType="end"/>
          </w:r>
        </w:sdtContent>
      </w:sdt>
    </w:p>
    <w:p w:rsidR="00C26672" w:rsidRDefault="003B35DC" w:rsidP="006613DD">
      <w:p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The administrative theory by Henri Fayol focuses on </w:t>
      </w:r>
      <w:r w:rsidR="009A4162">
        <w:rPr>
          <w:rFonts w:ascii="Times New Roman" w:eastAsia="Times New Roman" w:hAnsi="Times New Roman" w:cs="Times New Roman"/>
          <w:color w:val="212529"/>
          <w:sz w:val="24"/>
          <w:szCs w:val="24"/>
          <w:lang w:eastAsia="en-GB"/>
        </w:rPr>
        <w:t xml:space="preserve">my personal </w:t>
      </w:r>
      <w:r>
        <w:rPr>
          <w:rFonts w:ascii="Times New Roman" w:eastAsia="Times New Roman" w:hAnsi="Times New Roman" w:cs="Times New Roman"/>
          <w:color w:val="212529"/>
          <w:sz w:val="24"/>
          <w:szCs w:val="24"/>
          <w:lang w:eastAsia="en-GB"/>
        </w:rPr>
        <w:t>individual duties of management</w:t>
      </w:r>
      <w:r w:rsidR="009A4162">
        <w:rPr>
          <w:rFonts w:ascii="Times New Roman" w:eastAsia="Times New Roman" w:hAnsi="Times New Roman" w:cs="Times New Roman"/>
          <w:color w:val="212529"/>
          <w:sz w:val="24"/>
          <w:szCs w:val="24"/>
          <w:lang w:eastAsia="en-GB"/>
        </w:rPr>
        <w:t xml:space="preserve"> within CPW</w:t>
      </w:r>
      <w:r>
        <w:rPr>
          <w:rFonts w:ascii="Times New Roman" w:eastAsia="Times New Roman" w:hAnsi="Times New Roman" w:cs="Times New Roman"/>
          <w:color w:val="212529"/>
          <w:sz w:val="24"/>
          <w:szCs w:val="24"/>
          <w:lang w:eastAsia="en-GB"/>
        </w:rPr>
        <w:t>.</w:t>
      </w:r>
      <w:r w:rsidR="009A4162">
        <w:rPr>
          <w:rFonts w:ascii="Times New Roman" w:eastAsia="Times New Roman" w:hAnsi="Times New Roman" w:cs="Times New Roman"/>
          <w:color w:val="212529"/>
          <w:sz w:val="24"/>
          <w:szCs w:val="24"/>
          <w:lang w:eastAsia="en-GB"/>
        </w:rPr>
        <w:t xml:space="preserve"> This theory is targeted </w:t>
      </w:r>
      <w:r w:rsidR="00C26672">
        <w:rPr>
          <w:rFonts w:ascii="Times New Roman" w:eastAsia="Times New Roman" w:hAnsi="Times New Roman" w:cs="Times New Roman"/>
          <w:color w:val="212529"/>
          <w:sz w:val="24"/>
          <w:szCs w:val="24"/>
          <w:lang w:eastAsia="en-GB"/>
        </w:rPr>
        <w:t>towards</w:t>
      </w:r>
      <w:r w:rsidR="009A4162">
        <w:rPr>
          <w:rFonts w:ascii="Times New Roman" w:eastAsia="Times New Roman" w:hAnsi="Times New Roman" w:cs="Times New Roman"/>
          <w:color w:val="212529"/>
          <w:sz w:val="24"/>
          <w:szCs w:val="24"/>
          <w:lang w:eastAsia="en-GB"/>
        </w:rPr>
        <w:t xml:space="preserve"> </w:t>
      </w:r>
      <w:r w:rsidR="00C26672">
        <w:rPr>
          <w:rFonts w:ascii="Times New Roman" w:eastAsia="Times New Roman" w:hAnsi="Times New Roman" w:cs="Times New Roman"/>
          <w:color w:val="212529"/>
          <w:sz w:val="24"/>
          <w:szCs w:val="24"/>
          <w:lang w:eastAsia="en-GB"/>
        </w:rPr>
        <w:t xml:space="preserve">managerial layers. In Figure </w:t>
      </w:r>
      <w:r w:rsidR="008D32FC">
        <w:rPr>
          <w:rFonts w:ascii="Times New Roman" w:eastAsia="Times New Roman" w:hAnsi="Times New Roman" w:cs="Times New Roman"/>
          <w:color w:val="212529"/>
          <w:sz w:val="24"/>
          <w:szCs w:val="24"/>
          <w:lang w:eastAsia="en-GB"/>
        </w:rPr>
        <w:t>6</w:t>
      </w:r>
      <w:r w:rsidR="00C26672">
        <w:rPr>
          <w:rFonts w:ascii="Times New Roman" w:eastAsia="Times New Roman" w:hAnsi="Times New Roman" w:cs="Times New Roman"/>
          <w:color w:val="212529"/>
          <w:sz w:val="24"/>
          <w:szCs w:val="24"/>
          <w:lang w:eastAsia="en-GB"/>
        </w:rPr>
        <w:t xml:space="preserve"> Fayol (1949) thought management has five aspects;</w:t>
      </w:r>
    </w:p>
    <w:p w:rsidR="00C26672" w:rsidRDefault="00C26672" w:rsidP="00C26672">
      <w:pPr>
        <w:pStyle w:val="ListParagraph"/>
        <w:numPr>
          <w:ilvl w:val="0"/>
          <w:numId w:val="2"/>
        </w:num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Planning- This would mean in CPW I would have to examine the future and draw a plan or strategy to achieved what was planned. For example, planning the weekly rota and analysing who is available to work that week and at what hours and then allocating working hours to staff.</w:t>
      </w:r>
    </w:p>
    <w:p w:rsidR="00C26672" w:rsidRDefault="00C26672" w:rsidP="00C26672">
      <w:pPr>
        <w:pStyle w:val="ListParagraph"/>
        <w:numPr>
          <w:ilvl w:val="0"/>
          <w:numId w:val="2"/>
        </w:num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Organise- This would be considered to be the development of CPW’s resources both material as well as human </w:t>
      </w:r>
      <w:sdt>
        <w:sdtPr>
          <w:rPr>
            <w:rFonts w:ascii="Times New Roman" w:eastAsia="Times New Roman" w:hAnsi="Times New Roman" w:cs="Times New Roman"/>
            <w:color w:val="212529"/>
            <w:sz w:val="24"/>
            <w:szCs w:val="24"/>
            <w:lang w:eastAsia="en-GB"/>
          </w:rPr>
          <w:id w:val="-1094159443"/>
          <w:citation/>
        </w:sdtPr>
        <w:sdtContent>
          <w:r>
            <w:rPr>
              <w:rFonts w:ascii="Times New Roman" w:eastAsia="Times New Roman" w:hAnsi="Times New Roman" w:cs="Times New Roman"/>
              <w:color w:val="212529"/>
              <w:sz w:val="24"/>
              <w:szCs w:val="24"/>
              <w:lang w:eastAsia="en-GB"/>
            </w:rPr>
            <w:fldChar w:fldCharType="begin"/>
          </w:r>
          <w:r>
            <w:rPr>
              <w:rFonts w:ascii="Times New Roman" w:eastAsia="Times New Roman" w:hAnsi="Times New Roman" w:cs="Times New Roman"/>
              <w:color w:val="212529"/>
              <w:sz w:val="24"/>
              <w:szCs w:val="24"/>
              <w:lang w:eastAsia="en-GB"/>
            </w:rPr>
            <w:instrText xml:space="preserve"> CITATION Olu04 \l 2057 </w:instrText>
          </w:r>
          <w:r>
            <w:rPr>
              <w:rFonts w:ascii="Times New Roman" w:eastAsia="Times New Roman" w:hAnsi="Times New Roman" w:cs="Times New Roman"/>
              <w:color w:val="212529"/>
              <w:sz w:val="24"/>
              <w:szCs w:val="24"/>
              <w:lang w:eastAsia="en-GB"/>
            </w:rPr>
            <w:fldChar w:fldCharType="separate"/>
          </w:r>
          <w:r w:rsidRPr="00C26672">
            <w:rPr>
              <w:rFonts w:ascii="Times New Roman" w:eastAsia="Times New Roman" w:hAnsi="Times New Roman" w:cs="Times New Roman"/>
              <w:noProof/>
              <w:color w:val="212529"/>
              <w:sz w:val="24"/>
              <w:szCs w:val="24"/>
              <w:lang w:eastAsia="en-GB"/>
            </w:rPr>
            <w:t>(Olum, 2004)</w:t>
          </w:r>
          <w:r>
            <w:rPr>
              <w:rFonts w:ascii="Times New Roman" w:eastAsia="Times New Roman" w:hAnsi="Times New Roman" w:cs="Times New Roman"/>
              <w:color w:val="212529"/>
              <w:sz w:val="24"/>
              <w:szCs w:val="24"/>
              <w:lang w:eastAsia="en-GB"/>
            </w:rPr>
            <w:fldChar w:fldCharType="end"/>
          </w:r>
        </w:sdtContent>
      </w:sdt>
      <w:r>
        <w:rPr>
          <w:rFonts w:ascii="Times New Roman" w:eastAsia="Times New Roman" w:hAnsi="Times New Roman" w:cs="Times New Roman"/>
          <w:color w:val="212529"/>
          <w:sz w:val="24"/>
          <w:szCs w:val="24"/>
          <w:lang w:eastAsia="en-GB"/>
        </w:rPr>
        <w:t xml:space="preserve">. </w:t>
      </w:r>
    </w:p>
    <w:p w:rsidR="00C26672" w:rsidRDefault="00C26672" w:rsidP="00C26672">
      <w:pPr>
        <w:pStyle w:val="ListParagraph"/>
        <w:numPr>
          <w:ilvl w:val="0"/>
          <w:numId w:val="2"/>
        </w:num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Commanding- </w:t>
      </w:r>
      <w:r w:rsidR="008D32FC">
        <w:rPr>
          <w:rFonts w:ascii="Times New Roman" w:eastAsia="Times New Roman" w:hAnsi="Times New Roman" w:cs="Times New Roman"/>
          <w:color w:val="212529"/>
          <w:sz w:val="24"/>
          <w:szCs w:val="24"/>
          <w:lang w:eastAsia="en-GB"/>
        </w:rPr>
        <w:t>For example this is me as a team leader being able to keep CPW’s activities and developments running .</w:t>
      </w:r>
    </w:p>
    <w:p w:rsidR="00C26672" w:rsidRDefault="008D32FC" w:rsidP="00C26672">
      <w:pPr>
        <w:pStyle w:val="ListParagraph"/>
        <w:numPr>
          <w:ilvl w:val="0"/>
          <w:numId w:val="2"/>
        </w:num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Co-ordinate- In CPW this can be were me and staff combine together for the purpose of CPW goals.</w:t>
      </w:r>
    </w:p>
    <w:p w:rsidR="003B35DC" w:rsidRPr="008D32FC" w:rsidRDefault="008D32FC" w:rsidP="006613DD">
      <w:pPr>
        <w:pStyle w:val="ListParagraph"/>
        <w:numPr>
          <w:ilvl w:val="0"/>
          <w:numId w:val="2"/>
        </w:numPr>
        <w:spacing w:after="24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Control- Control is making sure that all the above actions are achieved along with the right rules and procedures.</w:t>
      </w:r>
    </w:p>
    <w:p w:rsidR="002460D9" w:rsidRDefault="002460D9" w:rsidP="002460D9">
      <w:pPr>
        <w:pStyle w:val="Heading1"/>
      </w:pPr>
      <w:bookmarkStart w:id="10" w:name="_Toc523181924"/>
      <w:r>
        <w:lastRenderedPageBreak/>
        <w:t>SWOT analysis</w:t>
      </w:r>
      <w:bookmarkEnd w:id="10"/>
    </w:p>
    <w:p w:rsidR="0057634B" w:rsidRDefault="0057634B" w:rsidP="0057634B">
      <w:r>
        <w:t xml:space="preserve">Figure </w:t>
      </w:r>
      <w:r w:rsidR="008D32FC">
        <w:t>7</w:t>
      </w:r>
    </w:p>
    <w:p w:rsidR="0057634B" w:rsidRDefault="0057634B" w:rsidP="0057634B">
      <w:r>
        <w:rPr>
          <w:noProof/>
        </w:rPr>
        <w:drawing>
          <wp:inline distT="0" distB="0" distL="0" distR="0">
            <wp:extent cx="5567082" cy="4155933"/>
            <wp:effectExtent l="0" t="0" r="0"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8431" cy="4164405"/>
                    </a:xfrm>
                    <a:prstGeom prst="rect">
                      <a:avLst/>
                    </a:prstGeom>
                    <a:noFill/>
                    <a:ln>
                      <a:noFill/>
                    </a:ln>
                  </pic:spPr>
                </pic:pic>
              </a:graphicData>
            </a:graphic>
          </wp:inline>
        </w:drawing>
      </w:r>
    </w:p>
    <w:p w:rsidR="0057634B" w:rsidRPr="0057634B" w:rsidRDefault="0057634B" w:rsidP="0057634B"/>
    <w:p w:rsidR="002460D9" w:rsidRDefault="0057634B" w:rsidP="002460D9">
      <w:pPr>
        <w:rPr>
          <w:rFonts w:ascii="Times New Roman" w:hAnsi="Times New Roman" w:cs="Times New Roman"/>
          <w:sz w:val="24"/>
          <w:szCs w:val="24"/>
        </w:rPr>
      </w:pPr>
      <w:r>
        <w:rPr>
          <w:rFonts w:ascii="Times New Roman" w:hAnsi="Times New Roman" w:cs="Times New Roman"/>
          <w:sz w:val="24"/>
          <w:szCs w:val="24"/>
        </w:rPr>
        <w:t xml:space="preserve">Figure </w:t>
      </w:r>
      <w:r w:rsidR="008D32FC">
        <w:rPr>
          <w:rFonts w:ascii="Times New Roman" w:hAnsi="Times New Roman" w:cs="Times New Roman"/>
          <w:sz w:val="24"/>
          <w:szCs w:val="24"/>
        </w:rPr>
        <w:t>7</w:t>
      </w:r>
      <w:r>
        <w:rPr>
          <w:rFonts w:ascii="Times New Roman" w:hAnsi="Times New Roman" w:cs="Times New Roman"/>
          <w:sz w:val="24"/>
          <w:szCs w:val="24"/>
        </w:rPr>
        <w:t xml:space="preserve"> shows how </w:t>
      </w:r>
      <w:r w:rsidR="002A3B7C">
        <w:rPr>
          <w:rFonts w:ascii="Times New Roman" w:hAnsi="Times New Roman" w:cs="Times New Roman"/>
          <w:sz w:val="24"/>
          <w:szCs w:val="24"/>
        </w:rPr>
        <w:t xml:space="preserve">SWOT analysis is a very powerful tool used to understand an individual’s strengths and weaknesses, and also it is used to identify opportunities that are available to the individual as well as the threats the individual faces </w:t>
      </w:r>
      <w:sdt>
        <w:sdtPr>
          <w:rPr>
            <w:rFonts w:ascii="Times New Roman" w:hAnsi="Times New Roman" w:cs="Times New Roman"/>
            <w:sz w:val="24"/>
            <w:szCs w:val="24"/>
          </w:rPr>
          <w:id w:val="1415895860"/>
          <w:citation/>
        </w:sdtPr>
        <w:sdtEndPr/>
        <w:sdtContent>
          <w:r w:rsidR="002A3B7C">
            <w:rPr>
              <w:rFonts w:ascii="Times New Roman" w:hAnsi="Times New Roman" w:cs="Times New Roman"/>
              <w:sz w:val="24"/>
              <w:szCs w:val="24"/>
            </w:rPr>
            <w:fldChar w:fldCharType="begin"/>
          </w:r>
          <w:r w:rsidR="002A3B7C">
            <w:rPr>
              <w:rFonts w:ascii="Times New Roman" w:hAnsi="Times New Roman" w:cs="Times New Roman"/>
              <w:sz w:val="24"/>
              <w:szCs w:val="24"/>
            </w:rPr>
            <w:instrText xml:space="preserve"> CITATION Min181 \l 2057 </w:instrText>
          </w:r>
          <w:r w:rsidR="002A3B7C">
            <w:rPr>
              <w:rFonts w:ascii="Times New Roman" w:hAnsi="Times New Roman" w:cs="Times New Roman"/>
              <w:sz w:val="24"/>
              <w:szCs w:val="24"/>
            </w:rPr>
            <w:fldChar w:fldCharType="separate"/>
          </w:r>
          <w:r w:rsidR="002A3B7C" w:rsidRPr="002A3B7C">
            <w:rPr>
              <w:rFonts w:ascii="Times New Roman" w:hAnsi="Times New Roman" w:cs="Times New Roman"/>
              <w:noProof/>
              <w:sz w:val="24"/>
              <w:szCs w:val="24"/>
            </w:rPr>
            <w:t>(Mind tools, 2018)</w:t>
          </w:r>
          <w:r w:rsidR="002A3B7C">
            <w:rPr>
              <w:rFonts w:ascii="Times New Roman" w:hAnsi="Times New Roman" w:cs="Times New Roman"/>
              <w:sz w:val="24"/>
              <w:szCs w:val="24"/>
            </w:rPr>
            <w:fldChar w:fldCharType="end"/>
          </w:r>
        </w:sdtContent>
      </w:sdt>
      <w:r w:rsidR="002A3B7C">
        <w:rPr>
          <w:rFonts w:ascii="Times New Roman" w:hAnsi="Times New Roman" w:cs="Times New Roman"/>
          <w:sz w:val="24"/>
          <w:szCs w:val="24"/>
        </w:rPr>
        <w:t>.</w:t>
      </w:r>
      <w:r>
        <w:rPr>
          <w:rFonts w:ascii="Times New Roman" w:hAnsi="Times New Roman" w:cs="Times New Roman"/>
          <w:sz w:val="24"/>
          <w:szCs w:val="24"/>
        </w:rPr>
        <w:t xml:space="preserve"> In CPW’s framework, SWOT analysis aids in carving a supportable role within the market. Also, by using SWOT personally within CPW’s workplace it will aid in me developing my career in the way of taking advantage of my skills, capabilities and opportunities </w:t>
      </w:r>
      <w:sdt>
        <w:sdtPr>
          <w:rPr>
            <w:rFonts w:ascii="Times New Roman" w:hAnsi="Times New Roman" w:cs="Times New Roman"/>
            <w:sz w:val="24"/>
            <w:szCs w:val="24"/>
          </w:rPr>
          <w:id w:val="2848529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Min181 \l 2057 </w:instrText>
          </w:r>
          <w:r>
            <w:rPr>
              <w:rFonts w:ascii="Times New Roman" w:hAnsi="Times New Roman" w:cs="Times New Roman"/>
              <w:sz w:val="24"/>
              <w:szCs w:val="24"/>
            </w:rPr>
            <w:fldChar w:fldCharType="separate"/>
          </w:r>
          <w:r w:rsidRPr="0057634B">
            <w:rPr>
              <w:rFonts w:ascii="Times New Roman" w:hAnsi="Times New Roman" w:cs="Times New Roman"/>
              <w:noProof/>
              <w:sz w:val="24"/>
              <w:szCs w:val="24"/>
            </w:rPr>
            <w:t>(Mind tools,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F92E08">
        <w:rPr>
          <w:rFonts w:ascii="Times New Roman" w:hAnsi="Times New Roman" w:cs="Times New Roman"/>
          <w:sz w:val="24"/>
          <w:szCs w:val="24"/>
        </w:rPr>
        <w:t xml:space="preserve">  Figure 6 also shows examples of CPW’s strengths and also their weaknesses, with this information CPW can analyse what their weaknesses are and use their strength to help their weaknesses.</w:t>
      </w:r>
    </w:p>
    <w:p w:rsidR="00F92E08" w:rsidRDefault="00F92E08" w:rsidP="002460D9"/>
    <w:p w:rsidR="00F92E08" w:rsidRDefault="00F92E08" w:rsidP="002460D9"/>
    <w:p w:rsidR="00F92E08" w:rsidRDefault="00F92E08" w:rsidP="002460D9"/>
    <w:p w:rsidR="00F92E08" w:rsidRDefault="00F92E08" w:rsidP="002460D9"/>
    <w:p w:rsidR="00F92E08" w:rsidRDefault="00F92E08" w:rsidP="002460D9"/>
    <w:p w:rsidR="00F92E08" w:rsidRDefault="00F92E08" w:rsidP="002460D9"/>
    <w:p w:rsidR="00F92E08" w:rsidRDefault="00F92E08" w:rsidP="002460D9"/>
    <w:p w:rsidR="00F92E08" w:rsidRDefault="00F92E08" w:rsidP="002460D9"/>
    <w:p w:rsidR="002460D9" w:rsidRDefault="002460D9" w:rsidP="002460D9">
      <w:pPr>
        <w:pStyle w:val="Heading1"/>
      </w:pPr>
      <w:bookmarkStart w:id="11" w:name="_Toc523181925"/>
      <w:r>
        <w:t>PEST Analysis</w:t>
      </w:r>
      <w:bookmarkEnd w:id="11"/>
    </w:p>
    <w:p w:rsidR="0057634B" w:rsidRDefault="0057634B" w:rsidP="0057634B">
      <w:r>
        <w:t xml:space="preserve">Figure </w:t>
      </w:r>
      <w:r w:rsidR="008D32FC">
        <w:t>8</w:t>
      </w:r>
    </w:p>
    <w:p w:rsidR="0057634B" w:rsidRPr="0057634B" w:rsidRDefault="0057634B" w:rsidP="00F92E08">
      <w:pPr>
        <w:jc w:val="center"/>
      </w:pPr>
      <w:r>
        <w:rPr>
          <w:noProof/>
        </w:rPr>
        <w:drawing>
          <wp:inline distT="0" distB="0" distL="0" distR="0" wp14:anchorId="5AD1DB57" wp14:editId="3FD86E79">
            <wp:extent cx="4643718" cy="3482582"/>
            <wp:effectExtent l="0" t="0" r="5080" b="381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81716" cy="3511079"/>
                    </a:xfrm>
                    <a:prstGeom prst="rect">
                      <a:avLst/>
                    </a:prstGeom>
                    <a:noFill/>
                    <a:ln>
                      <a:noFill/>
                    </a:ln>
                  </pic:spPr>
                </pic:pic>
              </a:graphicData>
            </a:graphic>
          </wp:inline>
        </w:drawing>
      </w:r>
    </w:p>
    <w:p w:rsidR="00787687" w:rsidRDefault="00F92E08" w:rsidP="009B5D92">
      <w:r>
        <w:t xml:space="preserve">Figure </w:t>
      </w:r>
      <w:r w:rsidR="008D32FC">
        <w:t>8</w:t>
      </w:r>
      <w:r>
        <w:t xml:space="preserve"> shows PEST analysis as a tool that is used to aid in individuals to analyse the Political, </w:t>
      </w:r>
      <w:r w:rsidR="003B35DC">
        <w:t>Economic</w:t>
      </w:r>
      <w:r>
        <w:t xml:space="preserve">, Social and </w:t>
      </w:r>
      <w:r w:rsidR="003B35DC">
        <w:t>technological</w:t>
      </w:r>
      <w:r>
        <w:t xml:space="preserve"> changes to CPW. The diagram shows how </w:t>
      </w:r>
      <w:r w:rsidR="003B35DC">
        <w:t>PEST can help CPW understand the external influences the organisation will be exposed to. With identifying changes within CPW could generate opportunities for CPW or cause a threat to the organization. For instance, in CPW opportunities would arise from new technologies that help CPW engage new customer and also if any change to the government policies this could generate more opportunities for CPW. The threats detected using PEST analysis for CPW included Brexit and the decrease value of the British sterling.</w:t>
      </w:r>
    </w:p>
    <w:p w:rsidR="003B35DC" w:rsidRDefault="003B35DC" w:rsidP="003B35DC">
      <w:pPr>
        <w:pStyle w:val="Heading1"/>
      </w:pPr>
      <w:r>
        <w:t>Conclusion</w:t>
      </w:r>
    </w:p>
    <w:p w:rsidR="000E69AE" w:rsidRDefault="00013561" w:rsidP="000E69AE">
      <w:r>
        <w:t xml:space="preserve">Management is about achieving tasks and also it is about leading a group of individuals to achieve the organisations goals as well as being able to inspire members of the team to make correct decisions and to take initiative. After some extensive research I found being able to develop critical thinking with CPW is to able to management need skills to motive, lead and influence others. </w:t>
      </w:r>
      <w:bookmarkStart w:id="12" w:name="_GoBack"/>
      <w:bookmarkEnd w:id="12"/>
    </w:p>
    <w:p w:rsidR="00F92E08" w:rsidRDefault="00F92E08" w:rsidP="002460D9"/>
    <w:sectPr w:rsidR="00F92E08" w:rsidSect="00516B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CE0" w:rsidRDefault="003F5CE0" w:rsidP="00FC485B">
      <w:pPr>
        <w:spacing w:after="0" w:line="240" w:lineRule="auto"/>
      </w:pPr>
      <w:r>
        <w:separator/>
      </w:r>
    </w:p>
  </w:endnote>
  <w:endnote w:type="continuationSeparator" w:id="0">
    <w:p w:rsidR="003F5CE0" w:rsidRDefault="003F5CE0" w:rsidP="00FC4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CE0" w:rsidRDefault="003F5CE0" w:rsidP="00FC485B">
      <w:pPr>
        <w:spacing w:after="0" w:line="240" w:lineRule="auto"/>
      </w:pPr>
      <w:r>
        <w:separator/>
      </w:r>
    </w:p>
  </w:footnote>
  <w:footnote w:type="continuationSeparator" w:id="0">
    <w:p w:rsidR="003F5CE0" w:rsidRDefault="003F5CE0" w:rsidP="00FC48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33AED"/>
    <w:multiLevelType w:val="hybridMultilevel"/>
    <w:tmpl w:val="CC847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3694E"/>
    <w:multiLevelType w:val="hybridMultilevel"/>
    <w:tmpl w:val="4032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8A33CD"/>
    <w:multiLevelType w:val="hybridMultilevel"/>
    <w:tmpl w:val="EFAE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40"/>
    <w:rsid w:val="0000146E"/>
    <w:rsid w:val="000105B5"/>
    <w:rsid w:val="00013561"/>
    <w:rsid w:val="000438D4"/>
    <w:rsid w:val="00045944"/>
    <w:rsid w:val="00071FA9"/>
    <w:rsid w:val="0008138B"/>
    <w:rsid w:val="000877FA"/>
    <w:rsid w:val="000A4C5F"/>
    <w:rsid w:val="000E69AE"/>
    <w:rsid w:val="00120CBA"/>
    <w:rsid w:val="0013622C"/>
    <w:rsid w:val="00147ED0"/>
    <w:rsid w:val="00163993"/>
    <w:rsid w:val="0019284E"/>
    <w:rsid w:val="001D0F14"/>
    <w:rsid w:val="001F0FC9"/>
    <w:rsid w:val="00207E60"/>
    <w:rsid w:val="002460D9"/>
    <w:rsid w:val="0028793D"/>
    <w:rsid w:val="00295569"/>
    <w:rsid w:val="002A07EF"/>
    <w:rsid w:val="002A3B7C"/>
    <w:rsid w:val="002D4263"/>
    <w:rsid w:val="00325422"/>
    <w:rsid w:val="00347FA9"/>
    <w:rsid w:val="00352D98"/>
    <w:rsid w:val="00371711"/>
    <w:rsid w:val="003A24DA"/>
    <w:rsid w:val="003B35DC"/>
    <w:rsid w:val="003D7122"/>
    <w:rsid w:val="003E01B6"/>
    <w:rsid w:val="003F5CE0"/>
    <w:rsid w:val="0041501D"/>
    <w:rsid w:val="00437744"/>
    <w:rsid w:val="00445530"/>
    <w:rsid w:val="0046576B"/>
    <w:rsid w:val="004C0BA8"/>
    <w:rsid w:val="004C3DF9"/>
    <w:rsid w:val="004D26B0"/>
    <w:rsid w:val="004E232C"/>
    <w:rsid w:val="0051606D"/>
    <w:rsid w:val="00516B40"/>
    <w:rsid w:val="0057634B"/>
    <w:rsid w:val="0061194C"/>
    <w:rsid w:val="00642EEF"/>
    <w:rsid w:val="00643BA1"/>
    <w:rsid w:val="006613DD"/>
    <w:rsid w:val="00663992"/>
    <w:rsid w:val="006B2E9C"/>
    <w:rsid w:val="006C5B4E"/>
    <w:rsid w:val="006E3E86"/>
    <w:rsid w:val="007222A4"/>
    <w:rsid w:val="00744C37"/>
    <w:rsid w:val="00744EBB"/>
    <w:rsid w:val="00753D06"/>
    <w:rsid w:val="00770D6B"/>
    <w:rsid w:val="00787687"/>
    <w:rsid w:val="007D5E24"/>
    <w:rsid w:val="007F1290"/>
    <w:rsid w:val="00803321"/>
    <w:rsid w:val="0088500C"/>
    <w:rsid w:val="008A68DC"/>
    <w:rsid w:val="008D32FC"/>
    <w:rsid w:val="008F718C"/>
    <w:rsid w:val="00931FB5"/>
    <w:rsid w:val="00972998"/>
    <w:rsid w:val="009A4162"/>
    <w:rsid w:val="009B5D92"/>
    <w:rsid w:val="009C09DC"/>
    <w:rsid w:val="009E6AA0"/>
    <w:rsid w:val="00A0028C"/>
    <w:rsid w:val="00A64836"/>
    <w:rsid w:val="00AC33BC"/>
    <w:rsid w:val="00AF30D6"/>
    <w:rsid w:val="00AF3A3F"/>
    <w:rsid w:val="00B13194"/>
    <w:rsid w:val="00B13B28"/>
    <w:rsid w:val="00B21381"/>
    <w:rsid w:val="00B471F2"/>
    <w:rsid w:val="00B53DA9"/>
    <w:rsid w:val="00B837B4"/>
    <w:rsid w:val="00B849BD"/>
    <w:rsid w:val="00BC2F7C"/>
    <w:rsid w:val="00BC3C20"/>
    <w:rsid w:val="00BF11A6"/>
    <w:rsid w:val="00C26672"/>
    <w:rsid w:val="00C34561"/>
    <w:rsid w:val="00C76994"/>
    <w:rsid w:val="00C77522"/>
    <w:rsid w:val="00CA74C9"/>
    <w:rsid w:val="00CD0D3E"/>
    <w:rsid w:val="00CD7D3B"/>
    <w:rsid w:val="00CF2431"/>
    <w:rsid w:val="00D26F46"/>
    <w:rsid w:val="00D76270"/>
    <w:rsid w:val="00E02DCF"/>
    <w:rsid w:val="00E12E3C"/>
    <w:rsid w:val="00E4373E"/>
    <w:rsid w:val="00E67C8F"/>
    <w:rsid w:val="00EB1D19"/>
    <w:rsid w:val="00F1293D"/>
    <w:rsid w:val="00F92E08"/>
    <w:rsid w:val="00FA772C"/>
    <w:rsid w:val="00FB3F37"/>
    <w:rsid w:val="00FC0A17"/>
    <w:rsid w:val="00FC485B"/>
    <w:rsid w:val="00FC7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16818"/>
  <w15:chartTrackingRefBased/>
  <w15:docId w15:val="{7CEECD5A-C547-430C-A15D-10C1AFC9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8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28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6B40"/>
    <w:pPr>
      <w:spacing w:after="0" w:line="240" w:lineRule="auto"/>
    </w:pPr>
    <w:rPr>
      <w:color w:val="44546A" w:themeColor="text2"/>
      <w:sz w:val="20"/>
      <w:szCs w:val="20"/>
      <w:lang w:val="en-US"/>
    </w:rPr>
  </w:style>
  <w:style w:type="paragraph" w:styleId="BalloonText">
    <w:name w:val="Balloon Text"/>
    <w:basedOn w:val="Normal"/>
    <w:link w:val="BalloonTextChar"/>
    <w:uiPriority w:val="99"/>
    <w:semiHidden/>
    <w:unhideWhenUsed/>
    <w:rsid w:val="00516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6B40"/>
    <w:rPr>
      <w:rFonts w:ascii="Segoe UI" w:hAnsi="Segoe UI" w:cs="Segoe UI"/>
      <w:sz w:val="18"/>
      <w:szCs w:val="18"/>
    </w:rPr>
  </w:style>
  <w:style w:type="character" w:customStyle="1" w:styleId="NoSpacingChar">
    <w:name w:val="No Spacing Char"/>
    <w:basedOn w:val="DefaultParagraphFont"/>
    <w:link w:val="NoSpacing"/>
    <w:uiPriority w:val="1"/>
    <w:rsid w:val="00516B40"/>
    <w:rPr>
      <w:color w:val="44546A" w:themeColor="text2"/>
      <w:sz w:val="20"/>
      <w:szCs w:val="20"/>
      <w:lang w:val="en-US"/>
    </w:rPr>
  </w:style>
  <w:style w:type="character" w:customStyle="1" w:styleId="Heading1Char">
    <w:name w:val="Heading 1 Char"/>
    <w:basedOn w:val="DefaultParagraphFont"/>
    <w:link w:val="Heading1"/>
    <w:uiPriority w:val="9"/>
    <w:rsid w:val="001928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284E"/>
    <w:pPr>
      <w:outlineLvl w:val="9"/>
    </w:pPr>
    <w:rPr>
      <w:lang w:val="en-US"/>
    </w:rPr>
  </w:style>
  <w:style w:type="paragraph" w:customStyle="1" w:styleId="Style1">
    <w:name w:val="Style1"/>
    <w:basedOn w:val="Heading1"/>
    <w:qFormat/>
    <w:rsid w:val="0019284E"/>
    <w:rPr>
      <w:rFonts w:ascii="Times New Roman" w:hAnsi="Times New Roman"/>
      <w:noProof/>
      <w:lang w:val="en-US"/>
    </w:rPr>
  </w:style>
  <w:style w:type="paragraph" w:customStyle="1" w:styleId="Style2">
    <w:name w:val="Style2"/>
    <w:basedOn w:val="TOCHeading"/>
    <w:qFormat/>
    <w:rsid w:val="0019284E"/>
    <w:rPr>
      <w:rFonts w:ascii="Times New Roman" w:hAnsi="Times New Roman"/>
    </w:rPr>
  </w:style>
  <w:style w:type="character" w:customStyle="1" w:styleId="Heading2Char">
    <w:name w:val="Heading 2 Char"/>
    <w:basedOn w:val="DefaultParagraphFont"/>
    <w:link w:val="Heading2"/>
    <w:uiPriority w:val="9"/>
    <w:rsid w:val="0019284E"/>
    <w:rPr>
      <w:rFonts w:asciiTheme="majorHAnsi" w:eastAsiaTheme="majorEastAsia" w:hAnsiTheme="majorHAnsi" w:cstheme="majorBidi"/>
      <w:color w:val="2F5496" w:themeColor="accent1" w:themeShade="BF"/>
      <w:sz w:val="26"/>
      <w:szCs w:val="26"/>
    </w:rPr>
  </w:style>
  <w:style w:type="paragraph" w:customStyle="1" w:styleId="Style3">
    <w:name w:val="Style3"/>
    <w:basedOn w:val="Heading2"/>
    <w:qFormat/>
    <w:rsid w:val="0019284E"/>
    <w:rPr>
      <w:rFonts w:ascii="Times New Roman" w:hAnsi="Times New Roman"/>
    </w:rPr>
  </w:style>
  <w:style w:type="paragraph" w:styleId="TOC2">
    <w:name w:val="toc 2"/>
    <w:basedOn w:val="Normal"/>
    <w:next w:val="Normal"/>
    <w:autoRedefine/>
    <w:uiPriority w:val="39"/>
    <w:unhideWhenUsed/>
    <w:rsid w:val="0019284E"/>
    <w:pPr>
      <w:spacing w:after="100"/>
      <w:ind w:left="220"/>
    </w:pPr>
  </w:style>
  <w:style w:type="paragraph" w:styleId="TOC1">
    <w:name w:val="toc 1"/>
    <w:basedOn w:val="Normal"/>
    <w:next w:val="Normal"/>
    <w:autoRedefine/>
    <w:uiPriority w:val="39"/>
    <w:unhideWhenUsed/>
    <w:rsid w:val="0019284E"/>
    <w:pPr>
      <w:spacing w:after="100"/>
    </w:pPr>
  </w:style>
  <w:style w:type="character" w:styleId="Hyperlink">
    <w:name w:val="Hyperlink"/>
    <w:basedOn w:val="DefaultParagraphFont"/>
    <w:uiPriority w:val="99"/>
    <w:unhideWhenUsed/>
    <w:rsid w:val="0019284E"/>
    <w:rPr>
      <w:color w:val="0563C1" w:themeColor="hyperlink"/>
      <w:u w:val="single"/>
    </w:rPr>
  </w:style>
  <w:style w:type="paragraph" w:styleId="Header">
    <w:name w:val="header"/>
    <w:basedOn w:val="Normal"/>
    <w:link w:val="HeaderChar"/>
    <w:uiPriority w:val="99"/>
    <w:unhideWhenUsed/>
    <w:rsid w:val="00FC4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85B"/>
  </w:style>
  <w:style w:type="paragraph" w:styleId="Footer">
    <w:name w:val="footer"/>
    <w:basedOn w:val="Normal"/>
    <w:link w:val="FooterChar"/>
    <w:uiPriority w:val="99"/>
    <w:unhideWhenUsed/>
    <w:rsid w:val="00FC4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85B"/>
  </w:style>
  <w:style w:type="paragraph" w:styleId="NormalWeb">
    <w:name w:val="Normal (Web)"/>
    <w:basedOn w:val="Normal"/>
    <w:uiPriority w:val="99"/>
    <w:unhideWhenUsed/>
    <w:rsid w:val="00EB1D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47ED0"/>
    <w:pPr>
      <w:ind w:left="720"/>
      <w:contextualSpacing/>
    </w:pPr>
  </w:style>
  <w:style w:type="character" w:customStyle="1" w:styleId="incontentadcs">
    <w:name w:val="incontentadcs"/>
    <w:basedOn w:val="DefaultParagraphFont"/>
    <w:rsid w:val="000E6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77291">
      <w:bodyDiv w:val="1"/>
      <w:marLeft w:val="0"/>
      <w:marRight w:val="0"/>
      <w:marTop w:val="0"/>
      <w:marBottom w:val="0"/>
      <w:divBdr>
        <w:top w:val="none" w:sz="0" w:space="0" w:color="auto"/>
        <w:left w:val="none" w:sz="0" w:space="0" w:color="auto"/>
        <w:bottom w:val="none" w:sz="0" w:space="0" w:color="auto"/>
        <w:right w:val="none" w:sz="0" w:space="0" w:color="auto"/>
      </w:divBdr>
    </w:div>
    <w:div w:id="153569533">
      <w:bodyDiv w:val="1"/>
      <w:marLeft w:val="0"/>
      <w:marRight w:val="0"/>
      <w:marTop w:val="0"/>
      <w:marBottom w:val="0"/>
      <w:divBdr>
        <w:top w:val="none" w:sz="0" w:space="0" w:color="auto"/>
        <w:left w:val="none" w:sz="0" w:space="0" w:color="auto"/>
        <w:bottom w:val="none" w:sz="0" w:space="0" w:color="auto"/>
        <w:right w:val="none" w:sz="0" w:space="0" w:color="auto"/>
      </w:divBdr>
    </w:div>
    <w:div w:id="219949971">
      <w:bodyDiv w:val="1"/>
      <w:marLeft w:val="0"/>
      <w:marRight w:val="0"/>
      <w:marTop w:val="0"/>
      <w:marBottom w:val="0"/>
      <w:divBdr>
        <w:top w:val="none" w:sz="0" w:space="0" w:color="auto"/>
        <w:left w:val="none" w:sz="0" w:space="0" w:color="auto"/>
        <w:bottom w:val="none" w:sz="0" w:space="0" w:color="auto"/>
        <w:right w:val="none" w:sz="0" w:space="0" w:color="auto"/>
      </w:divBdr>
    </w:div>
    <w:div w:id="262880513">
      <w:bodyDiv w:val="1"/>
      <w:marLeft w:val="0"/>
      <w:marRight w:val="0"/>
      <w:marTop w:val="0"/>
      <w:marBottom w:val="0"/>
      <w:divBdr>
        <w:top w:val="none" w:sz="0" w:space="0" w:color="auto"/>
        <w:left w:val="none" w:sz="0" w:space="0" w:color="auto"/>
        <w:bottom w:val="none" w:sz="0" w:space="0" w:color="auto"/>
        <w:right w:val="none" w:sz="0" w:space="0" w:color="auto"/>
      </w:divBdr>
    </w:div>
    <w:div w:id="263078237">
      <w:bodyDiv w:val="1"/>
      <w:marLeft w:val="0"/>
      <w:marRight w:val="0"/>
      <w:marTop w:val="0"/>
      <w:marBottom w:val="0"/>
      <w:divBdr>
        <w:top w:val="none" w:sz="0" w:space="0" w:color="auto"/>
        <w:left w:val="none" w:sz="0" w:space="0" w:color="auto"/>
        <w:bottom w:val="none" w:sz="0" w:space="0" w:color="auto"/>
        <w:right w:val="none" w:sz="0" w:space="0" w:color="auto"/>
      </w:divBdr>
    </w:div>
    <w:div w:id="292254673">
      <w:bodyDiv w:val="1"/>
      <w:marLeft w:val="0"/>
      <w:marRight w:val="0"/>
      <w:marTop w:val="0"/>
      <w:marBottom w:val="0"/>
      <w:divBdr>
        <w:top w:val="none" w:sz="0" w:space="0" w:color="auto"/>
        <w:left w:val="none" w:sz="0" w:space="0" w:color="auto"/>
        <w:bottom w:val="none" w:sz="0" w:space="0" w:color="auto"/>
        <w:right w:val="none" w:sz="0" w:space="0" w:color="auto"/>
      </w:divBdr>
    </w:div>
    <w:div w:id="455490356">
      <w:bodyDiv w:val="1"/>
      <w:marLeft w:val="0"/>
      <w:marRight w:val="0"/>
      <w:marTop w:val="0"/>
      <w:marBottom w:val="0"/>
      <w:divBdr>
        <w:top w:val="none" w:sz="0" w:space="0" w:color="auto"/>
        <w:left w:val="none" w:sz="0" w:space="0" w:color="auto"/>
        <w:bottom w:val="none" w:sz="0" w:space="0" w:color="auto"/>
        <w:right w:val="none" w:sz="0" w:space="0" w:color="auto"/>
      </w:divBdr>
    </w:div>
    <w:div w:id="479033328">
      <w:bodyDiv w:val="1"/>
      <w:marLeft w:val="0"/>
      <w:marRight w:val="0"/>
      <w:marTop w:val="0"/>
      <w:marBottom w:val="0"/>
      <w:divBdr>
        <w:top w:val="none" w:sz="0" w:space="0" w:color="auto"/>
        <w:left w:val="none" w:sz="0" w:space="0" w:color="auto"/>
        <w:bottom w:val="none" w:sz="0" w:space="0" w:color="auto"/>
        <w:right w:val="none" w:sz="0" w:space="0" w:color="auto"/>
      </w:divBdr>
    </w:div>
    <w:div w:id="506480693">
      <w:bodyDiv w:val="1"/>
      <w:marLeft w:val="0"/>
      <w:marRight w:val="0"/>
      <w:marTop w:val="0"/>
      <w:marBottom w:val="0"/>
      <w:divBdr>
        <w:top w:val="none" w:sz="0" w:space="0" w:color="auto"/>
        <w:left w:val="none" w:sz="0" w:space="0" w:color="auto"/>
        <w:bottom w:val="none" w:sz="0" w:space="0" w:color="auto"/>
        <w:right w:val="none" w:sz="0" w:space="0" w:color="auto"/>
      </w:divBdr>
    </w:div>
    <w:div w:id="575211082">
      <w:bodyDiv w:val="1"/>
      <w:marLeft w:val="0"/>
      <w:marRight w:val="0"/>
      <w:marTop w:val="0"/>
      <w:marBottom w:val="0"/>
      <w:divBdr>
        <w:top w:val="none" w:sz="0" w:space="0" w:color="auto"/>
        <w:left w:val="none" w:sz="0" w:space="0" w:color="auto"/>
        <w:bottom w:val="none" w:sz="0" w:space="0" w:color="auto"/>
        <w:right w:val="none" w:sz="0" w:space="0" w:color="auto"/>
      </w:divBdr>
    </w:div>
    <w:div w:id="619074561">
      <w:bodyDiv w:val="1"/>
      <w:marLeft w:val="0"/>
      <w:marRight w:val="0"/>
      <w:marTop w:val="0"/>
      <w:marBottom w:val="0"/>
      <w:divBdr>
        <w:top w:val="none" w:sz="0" w:space="0" w:color="auto"/>
        <w:left w:val="none" w:sz="0" w:space="0" w:color="auto"/>
        <w:bottom w:val="none" w:sz="0" w:space="0" w:color="auto"/>
        <w:right w:val="none" w:sz="0" w:space="0" w:color="auto"/>
      </w:divBdr>
    </w:div>
    <w:div w:id="688217392">
      <w:bodyDiv w:val="1"/>
      <w:marLeft w:val="0"/>
      <w:marRight w:val="0"/>
      <w:marTop w:val="0"/>
      <w:marBottom w:val="0"/>
      <w:divBdr>
        <w:top w:val="none" w:sz="0" w:space="0" w:color="auto"/>
        <w:left w:val="none" w:sz="0" w:space="0" w:color="auto"/>
        <w:bottom w:val="none" w:sz="0" w:space="0" w:color="auto"/>
        <w:right w:val="none" w:sz="0" w:space="0" w:color="auto"/>
      </w:divBdr>
    </w:div>
    <w:div w:id="722220667">
      <w:bodyDiv w:val="1"/>
      <w:marLeft w:val="0"/>
      <w:marRight w:val="0"/>
      <w:marTop w:val="0"/>
      <w:marBottom w:val="0"/>
      <w:divBdr>
        <w:top w:val="none" w:sz="0" w:space="0" w:color="auto"/>
        <w:left w:val="none" w:sz="0" w:space="0" w:color="auto"/>
        <w:bottom w:val="none" w:sz="0" w:space="0" w:color="auto"/>
        <w:right w:val="none" w:sz="0" w:space="0" w:color="auto"/>
      </w:divBdr>
    </w:div>
    <w:div w:id="765420532">
      <w:bodyDiv w:val="1"/>
      <w:marLeft w:val="0"/>
      <w:marRight w:val="0"/>
      <w:marTop w:val="0"/>
      <w:marBottom w:val="0"/>
      <w:divBdr>
        <w:top w:val="none" w:sz="0" w:space="0" w:color="auto"/>
        <w:left w:val="none" w:sz="0" w:space="0" w:color="auto"/>
        <w:bottom w:val="none" w:sz="0" w:space="0" w:color="auto"/>
        <w:right w:val="none" w:sz="0" w:space="0" w:color="auto"/>
      </w:divBdr>
    </w:div>
    <w:div w:id="779299145">
      <w:bodyDiv w:val="1"/>
      <w:marLeft w:val="0"/>
      <w:marRight w:val="0"/>
      <w:marTop w:val="0"/>
      <w:marBottom w:val="0"/>
      <w:divBdr>
        <w:top w:val="none" w:sz="0" w:space="0" w:color="auto"/>
        <w:left w:val="none" w:sz="0" w:space="0" w:color="auto"/>
        <w:bottom w:val="none" w:sz="0" w:space="0" w:color="auto"/>
        <w:right w:val="none" w:sz="0" w:space="0" w:color="auto"/>
      </w:divBdr>
    </w:div>
    <w:div w:id="798687680">
      <w:bodyDiv w:val="1"/>
      <w:marLeft w:val="0"/>
      <w:marRight w:val="0"/>
      <w:marTop w:val="0"/>
      <w:marBottom w:val="0"/>
      <w:divBdr>
        <w:top w:val="none" w:sz="0" w:space="0" w:color="auto"/>
        <w:left w:val="none" w:sz="0" w:space="0" w:color="auto"/>
        <w:bottom w:val="none" w:sz="0" w:space="0" w:color="auto"/>
        <w:right w:val="none" w:sz="0" w:space="0" w:color="auto"/>
      </w:divBdr>
    </w:div>
    <w:div w:id="842204011">
      <w:bodyDiv w:val="1"/>
      <w:marLeft w:val="0"/>
      <w:marRight w:val="0"/>
      <w:marTop w:val="0"/>
      <w:marBottom w:val="0"/>
      <w:divBdr>
        <w:top w:val="none" w:sz="0" w:space="0" w:color="auto"/>
        <w:left w:val="none" w:sz="0" w:space="0" w:color="auto"/>
        <w:bottom w:val="none" w:sz="0" w:space="0" w:color="auto"/>
        <w:right w:val="none" w:sz="0" w:space="0" w:color="auto"/>
      </w:divBdr>
    </w:div>
    <w:div w:id="876704001">
      <w:bodyDiv w:val="1"/>
      <w:marLeft w:val="0"/>
      <w:marRight w:val="0"/>
      <w:marTop w:val="0"/>
      <w:marBottom w:val="0"/>
      <w:divBdr>
        <w:top w:val="none" w:sz="0" w:space="0" w:color="auto"/>
        <w:left w:val="none" w:sz="0" w:space="0" w:color="auto"/>
        <w:bottom w:val="none" w:sz="0" w:space="0" w:color="auto"/>
        <w:right w:val="none" w:sz="0" w:space="0" w:color="auto"/>
      </w:divBdr>
    </w:div>
    <w:div w:id="887181362">
      <w:bodyDiv w:val="1"/>
      <w:marLeft w:val="0"/>
      <w:marRight w:val="0"/>
      <w:marTop w:val="0"/>
      <w:marBottom w:val="0"/>
      <w:divBdr>
        <w:top w:val="none" w:sz="0" w:space="0" w:color="auto"/>
        <w:left w:val="none" w:sz="0" w:space="0" w:color="auto"/>
        <w:bottom w:val="none" w:sz="0" w:space="0" w:color="auto"/>
        <w:right w:val="none" w:sz="0" w:space="0" w:color="auto"/>
      </w:divBdr>
    </w:div>
    <w:div w:id="892892534">
      <w:bodyDiv w:val="1"/>
      <w:marLeft w:val="0"/>
      <w:marRight w:val="0"/>
      <w:marTop w:val="0"/>
      <w:marBottom w:val="0"/>
      <w:divBdr>
        <w:top w:val="none" w:sz="0" w:space="0" w:color="auto"/>
        <w:left w:val="none" w:sz="0" w:space="0" w:color="auto"/>
        <w:bottom w:val="none" w:sz="0" w:space="0" w:color="auto"/>
        <w:right w:val="none" w:sz="0" w:space="0" w:color="auto"/>
      </w:divBdr>
    </w:div>
    <w:div w:id="898826734">
      <w:bodyDiv w:val="1"/>
      <w:marLeft w:val="0"/>
      <w:marRight w:val="0"/>
      <w:marTop w:val="0"/>
      <w:marBottom w:val="0"/>
      <w:divBdr>
        <w:top w:val="none" w:sz="0" w:space="0" w:color="auto"/>
        <w:left w:val="none" w:sz="0" w:space="0" w:color="auto"/>
        <w:bottom w:val="none" w:sz="0" w:space="0" w:color="auto"/>
        <w:right w:val="none" w:sz="0" w:space="0" w:color="auto"/>
      </w:divBdr>
    </w:div>
    <w:div w:id="948465926">
      <w:bodyDiv w:val="1"/>
      <w:marLeft w:val="0"/>
      <w:marRight w:val="0"/>
      <w:marTop w:val="0"/>
      <w:marBottom w:val="0"/>
      <w:divBdr>
        <w:top w:val="none" w:sz="0" w:space="0" w:color="auto"/>
        <w:left w:val="none" w:sz="0" w:space="0" w:color="auto"/>
        <w:bottom w:val="none" w:sz="0" w:space="0" w:color="auto"/>
        <w:right w:val="none" w:sz="0" w:space="0" w:color="auto"/>
      </w:divBdr>
    </w:div>
    <w:div w:id="980040870">
      <w:bodyDiv w:val="1"/>
      <w:marLeft w:val="0"/>
      <w:marRight w:val="0"/>
      <w:marTop w:val="0"/>
      <w:marBottom w:val="0"/>
      <w:divBdr>
        <w:top w:val="none" w:sz="0" w:space="0" w:color="auto"/>
        <w:left w:val="none" w:sz="0" w:space="0" w:color="auto"/>
        <w:bottom w:val="none" w:sz="0" w:space="0" w:color="auto"/>
        <w:right w:val="none" w:sz="0" w:space="0" w:color="auto"/>
      </w:divBdr>
    </w:div>
    <w:div w:id="1084835809">
      <w:bodyDiv w:val="1"/>
      <w:marLeft w:val="0"/>
      <w:marRight w:val="0"/>
      <w:marTop w:val="0"/>
      <w:marBottom w:val="0"/>
      <w:divBdr>
        <w:top w:val="none" w:sz="0" w:space="0" w:color="auto"/>
        <w:left w:val="none" w:sz="0" w:space="0" w:color="auto"/>
        <w:bottom w:val="none" w:sz="0" w:space="0" w:color="auto"/>
        <w:right w:val="none" w:sz="0" w:space="0" w:color="auto"/>
      </w:divBdr>
    </w:div>
    <w:div w:id="1277373141">
      <w:bodyDiv w:val="1"/>
      <w:marLeft w:val="0"/>
      <w:marRight w:val="0"/>
      <w:marTop w:val="0"/>
      <w:marBottom w:val="0"/>
      <w:divBdr>
        <w:top w:val="none" w:sz="0" w:space="0" w:color="auto"/>
        <w:left w:val="none" w:sz="0" w:space="0" w:color="auto"/>
        <w:bottom w:val="none" w:sz="0" w:space="0" w:color="auto"/>
        <w:right w:val="none" w:sz="0" w:space="0" w:color="auto"/>
      </w:divBdr>
    </w:div>
    <w:div w:id="1314994000">
      <w:bodyDiv w:val="1"/>
      <w:marLeft w:val="0"/>
      <w:marRight w:val="0"/>
      <w:marTop w:val="0"/>
      <w:marBottom w:val="0"/>
      <w:divBdr>
        <w:top w:val="none" w:sz="0" w:space="0" w:color="auto"/>
        <w:left w:val="none" w:sz="0" w:space="0" w:color="auto"/>
        <w:bottom w:val="none" w:sz="0" w:space="0" w:color="auto"/>
        <w:right w:val="none" w:sz="0" w:space="0" w:color="auto"/>
      </w:divBdr>
    </w:div>
    <w:div w:id="1405762776">
      <w:bodyDiv w:val="1"/>
      <w:marLeft w:val="0"/>
      <w:marRight w:val="0"/>
      <w:marTop w:val="0"/>
      <w:marBottom w:val="0"/>
      <w:divBdr>
        <w:top w:val="none" w:sz="0" w:space="0" w:color="auto"/>
        <w:left w:val="none" w:sz="0" w:space="0" w:color="auto"/>
        <w:bottom w:val="none" w:sz="0" w:space="0" w:color="auto"/>
        <w:right w:val="none" w:sz="0" w:space="0" w:color="auto"/>
      </w:divBdr>
    </w:div>
    <w:div w:id="1431001878">
      <w:bodyDiv w:val="1"/>
      <w:marLeft w:val="0"/>
      <w:marRight w:val="0"/>
      <w:marTop w:val="0"/>
      <w:marBottom w:val="0"/>
      <w:divBdr>
        <w:top w:val="none" w:sz="0" w:space="0" w:color="auto"/>
        <w:left w:val="none" w:sz="0" w:space="0" w:color="auto"/>
        <w:bottom w:val="none" w:sz="0" w:space="0" w:color="auto"/>
        <w:right w:val="none" w:sz="0" w:space="0" w:color="auto"/>
      </w:divBdr>
    </w:div>
    <w:div w:id="1459840202">
      <w:bodyDiv w:val="1"/>
      <w:marLeft w:val="0"/>
      <w:marRight w:val="0"/>
      <w:marTop w:val="0"/>
      <w:marBottom w:val="0"/>
      <w:divBdr>
        <w:top w:val="none" w:sz="0" w:space="0" w:color="auto"/>
        <w:left w:val="none" w:sz="0" w:space="0" w:color="auto"/>
        <w:bottom w:val="none" w:sz="0" w:space="0" w:color="auto"/>
        <w:right w:val="none" w:sz="0" w:space="0" w:color="auto"/>
      </w:divBdr>
    </w:div>
    <w:div w:id="1497459313">
      <w:bodyDiv w:val="1"/>
      <w:marLeft w:val="0"/>
      <w:marRight w:val="0"/>
      <w:marTop w:val="0"/>
      <w:marBottom w:val="0"/>
      <w:divBdr>
        <w:top w:val="none" w:sz="0" w:space="0" w:color="auto"/>
        <w:left w:val="none" w:sz="0" w:space="0" w:color="auto"/>
        <w:bottom w:val="none" w:sz="0" w:space="0" w:color="auto"/>
        <w:right w:val="none" w:sz="0" w:space="0" w:color="auto"/>
      </w:divBdr>
    </w:div>
    <w:div w:id="1498884791">
      <w:bodyDiv w:val="1"/>
      <w:marLeft w:val="0"/>
      <w:marRight w:val="0"/>
      <w:marTop w:val="0"/>
      <w:marBottom w:val="0"/>
      <w:divBdr>
        <w:top w:val="none" w:sz="0" w:space="0" w:color="auto"/>
        <w:left w:val="none" w:sz="0" w:space="0" w:color="auto"/>
        <w:bottom w:val="none" w:sz="0" w:space="0" w:color="auto"/>
        <w:right w:val="none" w:sz="0" w:space="0" w:color="auto"/>
      </w:divBdr>
    </w:div>
    <w:div w:id="1525898214">
      <w:bodyDiv w:val="1"/>
      <w:marLeft w:val="0"/>
      <w:marRight w:val="0"/>
      <w:marTop w:val="0"/>
      <w:marBottom w:val="0"/>
      <w:divBdr>
        <w:top w:val="none" w:sz="0" w:space="0" w:color="auto"/>
        <w:left w:val="none" w:sz="0" w:space="0" w:color="auto"/>
        <w:bottom w:val="none" w:sz="0" w:space="0" w:color="auto"/>
        <w:right w:val="none" w:sz="0" w:space="0" w:color="auto"/>
      </w:divBdr>
    </w:div>
    <w:div w:id="1534659608">
      <w:bodyDiv w:val="1"/>
      <w:marLeft w:val="0"/>
      <w:marRight w:val="0"/>
      <w:marTop w:val="0"/>
      <w:marBottom w:val="0"/>
      <w:divBdr>
        <w:top w:val="none" w:sz="0" w:space="0" w:color="auto"/>
        <w:left w:val="none" w:sz="0" w:space="0" w:color="auto"/>
        <w:bottom w:val="none" w:sz="0" w:space="0" w:color="auto"/>
        <w:right w:val="none" w:sz="0" w:space="0" w:color="auto"/>
      </w:divBdr>
    </w:div>
    <w:div w:id="1621572022">
      <w:bodyDiv w:val="1"/>
      <w:marLeft w:val="0"/>
      <w:marRight w:val="0"/>
      <w:marTop w:val="0"/>
      <w:marBottom w:val="0"/>
      <w:divBdr>
        <w:top w:val="none" w:sz="0" w:space="0" w:color="auto"/>
        <w:left w:val="none" w:sz="0" w:space="0" w:color="auto"/>
        <w:bottom w:val="none" w:sz="0" w:space="0" w:color="auto"/>
        <w:right w:val="none" w:sz="0" w:space="0" w:color="auto"/>
      </w:divBdr>
    </w:div>
    <w:div w:id="1631520185">
      <w:bodyDiv w:val="1"/>
      <w:marLeft w:val="0"/>
      <w:marRight w:val="0"/>
      <w:marTop w:val="0"/>
      <w:marBottom w:val="0"/>
      <w:divBdr>
        <w:top w:val="none" w:sz="0" w:space="0" w:color="auto"/>
        <w:left w:val="none" w:sz="0" w:space="0" w:color="auto"/>
        <w:bottom w:val="none" w:sz="0" w:space="0" w:color="auto"/>
        <w:right w:val="none" w:sz="0" w:space="0" w:color="auto"/>
      </w:divBdr>
    </w:div>
    <w:div w:id="1717003337">
      <w:bodyDiv w:val="1"/>
      <w:marLeft w:val="0"/>
      <w:marRight w:val="0"/>
      <w:marTop w:val="0"/>
      <w:marBottom w:val="0"/>
      <w:divBdr>
        <w:top w:val="none" w:sz="0" w:space="0" w:color="auto"/>
        <w:left w:val="none" w:sz="0" w:space="0" w:color="auto"/>
        <w:bottom w:val="none" w:sz="0" w:space="0" w:color="auto"/>
        <w:right w:val="none" w:sz="0" w:space="0" w:color="auto"/>
      </w:divBdr>
    </w:div>
    <w:div w:id="1862544231">
      <w:bodyDiv w:val="1"/>
      <w:marLeft w:val="0"/>
      <w:marRight w:val="0"/>
      <w:marTop w:val="0"/>
      <w:marBottom w:val="0"/>
      <w:divBdr>
        <w:top w:val="none" w:sz="0" w:space="0" w:color="auto"/>
        <w:left w:val="none" w:sz="0" w:space="0" w:color="auto"/>
        <w:bottom w:val="none" w:sz="0" w:space="0" w:color="auto"/>
        <w:right w:val="none" w:sz="0" w:space="0" w:color="auto"/>
      </w:divBdr>
    </w:div>
    <w:div w:id="1935358968">
      <w:bodyDiv w:val="1"/>
      <w:marLeft w:val="0"/>
      <w:marRight w:val="0"/>
      <w:marTop w:val="0"/>
      <w:marBottom w:val="0"/>
      <w:divBdr>
        <w:top w:val="none" w:sz="0" w:space="0" w:color="auto"/>
        <w:left w:val="none" w:sz="0" w:space="0" w:color="auto"/>
        <w:bottom w:val="none" w:sz="0" w:space="0" w:color="auto"/>
        <w:right w:val="none" w:sz="0" w:space="0" w:color="auto"/>
      </w:divBdr>
    </w:div>
    <w:div w:id="1951932769">
      <w:bodyDiv w:val="1"/>
      <w:marLeft w:val="0"/>
      <w:marRight w:val="0"/>
      <w:marTop w:val="0"/>
      <w:marBottom w:val="0"/>
      <w:divBdr>
        <w:top w:val="none" w:sz="0" w:space="0" w:color="auto"/>
        <w:left w:val="none" w:sz="0" w:space="0" w:color="auto"/>
        <w:bottom w:val="none" w:sz="0" w:space="0" w:color="auto"/>
        <w:right w:val="none" w:sz="0" w:space="0" w:color="auto"/>
      </w:divBdr>
    </w:div>
    <w:div w:id="211204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Lecturer: Husam</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Dix18</b:Tag>
    <b:SourceType>InternetSite</b:SourceType>
    <b:Guid>{20137445-E7C2-4F99-BE72-D9EA229838FB}</b:Guid>
    <b:Author>
      <b:Author>
        <b:Corporate>Dixons Carphone plc</b:Corporate>
      </b:Author>
    </b:Author>
    <b:Title>Our History </b:Title>
    <b:Year>2018</b:Year>
    <b:YearAccessed>2018</b:YearAccessed>
    <b:MonthAccessed>August</b:MonthAccessed>
    <b:DayAccessed>12</b:DayAccessed>
    <b:URL>https://www.dixonscarphone.com/who-we-are/our-history/history-of-dixons-retail</b:URL>
    <b:RefOrder>1</b:RefOrder>
  </b:Source>
  <b:Source>
    <b:Tag>Sha14</b:Tag>
    <b:SourceType>Book</b:SourceType>
    <b:Guid>{60DC4D43-9E4F-4183-A132-47C6C968FB4C}</b:Guid>
    <b:Author>
      <b:Author>
        <b:NameList>
          <b:Person>
            <b:Last>Shaw</b:Last>
            <b:First>R.D</b:First>
          </b:Person>
        </b:NameList>
      </b:Author>
    </b:Author>
    <b:Title>How critical is critical thinking?</b:Title>
    <b:Year>2014</b:Year>
    <b:City>Michigan State University</b:City>
    <b:Publisher>Sage</b:Publisher>
    <b:Edition>1st</b:Edition>
    <b:RefOrder>3</b:RefOrder>
  </b:Source>
  <b:Source>
    <b:Tag>Mul13</b:Tag>
    <b:SourceType>Book</b:SourceType>
    <b:Guid>{683C0C65-90FB-4B46-813F-19C7C85080B5}</b:Guid>
    <b:Title>Management &amp; Organisational Behaviour</b:Title>
    <b:Year>2013</b:Year>
    <b:Publisher>Pearson Education Limited</b:Publisher>
    <b:City>Harlow</b:City>
    <b:Author>
      <b:Author>
        <b:NameList>
          <b:Person>
            <b:Last>Mullins</b:Last>
            <b:First>Laurie</b:First>
            <b:Middle>J</b:Middle>
          </b:Person>
        </b:NameList>
      </b:Author>
    </b:Author>
    <b:Edition>10th</b:Edition>
    <b:RefOrder>10</b:RefOrder>
  </b:Source>
  <b:Source>
    <b:Tag>Mcn14</b:Tag>
    <b:SourceType>InternetSite</b:SourceType>
    <b:Guid>{527580C6-5ED0-4AAE-B1AD-8FF04E203C8C}</b:Guid>
    <b:Author>
      <b:Author>
        <b:NameList>
          <b:Person>
            <b:Last>Mcnamara</b:Last>
            <b:First>Carter</b:First>
          </b:Person>
        </b:NameList>
      </b:Author>
    </b:Author>
    <b:Title>Historical and Contemporary Theories of Management</b:Title>
    <b:Year>2014</b:Year>
    <b:YearAccessed>2018</b:YearAccessed>
    <b:MonthAccessed>July</b:MonthAccessed>
    <b:DayAccessed>29</b:DayAccessed>
    <b:URL>https://managementhelp.org/management/theories.htm</b:URL>
    <b:RefOrder>12</b:RefOrder>
  </b:Source>
  <b:Source>
    <b:Tag>Coo</b:Tag>
    <b:SourceType>Book</b:SourceType>
    <b:Guid>{4DFF4D48-2C94-45B4-82FB-87E1BEF98A33}</b:Guid>
    <b:Title>Theories of group processes</b:Title>
    <b:Author>
      <b:Author>
        <b:NameList>
          <b:Person>
            <b:Last>Cooper</b:Last>
            <b:First>Cary</b:First>
            <b:Middle>L</b:Middle>
          </b:Person>
        </b:NameList>
      </b:Author>
    </b:Author>
    <b:Publisher>Wiley</b:Publisher>
    <b:Year>1975</b:Year>
    <b:City>The University of Michigan</b:City>
    <b:Edition>Illustrated</b:Edition>
    <b:RefOrder>4</b:RefOrder>
  </b:Source>
  <b:Source>
    <b:Tag>Lon95</b:Tag>
    <b:SourceType>InternetSite</b:SourceType>
    <b:Guid>{52DEB888-2524-49CF-AEC9-A3CD5976D143}</b:Guid>
    <b:Title>The National Archives</b:Title>
    <b:Year>1995</b:Year>
    <b:YearAccessed>2018</b:YearAccessed>
    <b:MonthAccessed>August</b:MonthAccessed>
    <b:DayAccessed>12</b:DayAccessed>
    <b:URL>http://discovery.nationalarchives.gov.uk/details/r/4fc0680f-c9d1-4834-82e9-6d4b46ad71ba</b:URL>
    <b:Author>
      <b:Author>
        <b:Corporate>London Metropolitan Archives: City of London </b:Corporate>
      </b:Author>
    </b:Author>
    <b:RefOrder>2</b:RefOrder>
  </b:Source>
  <b:Source>
    <b:Tag>Pug</b:Tag>
    <b:SourceType>Book</b:SourceType>
    <b:Guid>{0367A205-7209-4591-89ED-713BF8B81E7D}</b:Guid>
    <b:Author>
      <b:Author>
        <b:NameList>
          <b:Person>
            <b:Last>Pugh</b:Last>
            <b:First>Derek</b:First>
            <b:Middle>S</b:Middle>
          </b:Person>
          <b:Person>
            <b:Last>J</b:Last>
            <b:First>Hickson</b:First>
            <b:Middle>David</b:Middle>
          </b:Person>
        </b:NameList>
      </b:Author>
    </b:Author>
    <b:Title>Organizational structure in its context</b:Title>
    <b:Year>1979</b:Year>
    <b:City>Westmead</b:City>
    <b:Publisher>Saxon House</b:Publisher>
    <b:Edition>1</b:Edition>
    <b:RefOrder>6</b:RefOrder>
  </b:Source>
  <b:Source>
    <b:Tag>Coc11</b:Tag>
    <b:SourceType>InternetSite</b:SourceType>
    <b:Guid>{2DAD71A8-EA80-48AF-A205-C9CCAA6AE1BC}</b:Guid>
    <b:Title>The Importance of Organizational Design and Structure</b:Title>
    <b:Year>2011</b:Year>
    <b:Author>
      <b:Author>
        <b:NameList>
          <b:Person>
            <b:Last>Cockindale</b:Last>
            <b:First>Gill</b:First>
          </b:Person>
        </b:NameList>
      </b:Author>
    </b:Author>
    <b:YearAccessed>2018</b:YearAccessed>
    <b:MonthAccessed>August</b:MonthAccessed>
    <b:DayAccessed>19</b:DayAccessed>
    <b:URL>https://hbr.org/2011/02/the-importance-of-organization</b:URL>
    <b:RefOrder>8</b:RefOrder>
  </b:Source>
  <b:Source>
    <b:Tag>ElF12</b:Tag>
    <b:SourceType>InternetSite</b:SourceType>
    <b:Guid>{90A16765-3B53-4AF6-9ABE-B86CD9E875BC}</b:Guid>
    <b:Author>
      <b:Author>
        <b:NameList>
          <b:Person>
            <b:Last>El-Farra</b:Last>
            <b:First>Majed</b:First>
          </b:Person>
        </b:NameList>
      </b:Author>
    </b:Author>
    <b:Title>Types of Organisational Structure</b:Title>
    <b:Year>2012</b:Year>
    <b:YearAccessed>2018</b:YearAccessed>
    <b:MonthAccessed>August</b:MonthAccessed>
    <b:DayAccessed>17</b:DayAccessed>
    <b:URL>http://slideplayer.com/slide/8983133/27/images/8/Types+of+organizational+structure.jpg</b:URL>
    <b:RefOrder>7</b:RefOrder>
  </b:Source>
  <b:Source>
    <b:Tag>Awa16</b:Tag>
    <b:SourceType>JournalArticle</b:SourceType>
    <b:Guid>{DBB6B0FC-E517-4224-8E4F-A9DD234DCE94}</b:Guid>
    <b:Title>Functional structure and operational issues: An examination of core challenges and remedies. </b:Title>
    <b:Year>2016</b:Year>
    <b:Author>
      <b:Author>
        <b:NameList>
          <b:Person>
            <b:Last>Awa</b:Last>
            <b:First>Kalu</b:First>
            <b:Middle>I</b:Middle>
          </b:Person>
        </b:NameList>
      </b:Author>
    </b:Author>
    <b:JournalName>IOSR Journal of Business and Management (IOSR-JBM)</b:JournalName>
    <b:Pages>1-2</b:Pages>
    <b:Volume>18</b:Volume>
    <b:Issue>1</b:Issue>
    <b:RefOrder>5</b:RefOrder>
  </b:Source>
  <b:Source>
    <b:Tag>Pea13</b:Tag>
    <b:SourceType>InternetSite</b:SourceType>
    <b:Guid>{41E6A3CE-2D66-419B-B102-D99469614925}</b:Guid>
    <b:Title>Advantages and Disadvantages of Functional Organizational Structure</b:Title>
    <b:Year>2013</b:Year>
    <b:Author>
      <b:Author>
        <b:Corporate>Pearson Education</b:Corporate>
      </b:Author>
    </b:Author>
    <b:YearAccessed>2018</b:YearAccessed>
    <b:MonthAccessed>August</b:MonthAccessed>
    <b:DayAccessed>20</b:DayAccessed>
    <b:URL>http://slideplayer.com/slide/10622924/36/images/20/Advantages+and+Disadvantages+of+a+Functional+Organizational+Structure.jpg</b:URL>
    <b:RefOrder>9</b:RefOrder>
  </b:Source>
  <b:Source>
    <b:Tag>Olu04</b:Tag>
    <b:SourceType>Report</b:SourceType>
    <b:Guid>{1755F09F-053D-4ED5-AE43-FB3252F504B2}</b:Guid>
    <b:Author>
      <b:Author>
        <b:NameList>
          <b:Person>
            <b:Last>Olum</b:Last>
            <b:First>Yasin</b:First>
            <b:Middle>Dr</b:Middle>
          </b:Person>
        </b:NameList>
      </b:Author>
    </b:Author>
    <b:Title>MODERN MANAGEMENT THEORIES AND PRACTICES</b:Title>
    <b:Year>2004</b:Year>
    <b:Publisher>Makerere University </b:Publisher>
    <b:City>KAMPAL</b:City>
    <b:RefOrder>11</b:RefOrder>
  </b:Source>
  <b:Source>
    <b:Tag>Min181</b:Tag>
    <b:SourceType>InternetSite</b:SourceType>
    <b:Guid>{B8F529EA-CB8E-4D03-923B-065381D2D9DB}</b:Guid>
    <b:Title>Swot analysis</b:Title>
    <b:Year>2018</b:Year>
    <b:YearAccessed>2018</b:YearAccessed>
    <b:MonthAccessed>August</b:MonthAccessed>
    <b:DayAccessed>22</b:DayAccessed>
    <b:URL>https://www.mindtools.com/pages/article/newTMC_05.htm</b:URL>
    <b:Author>
      <b:Author>
        <b:Corporate>Mind tools</b:Corporate>
      </b:Author>
    </b:Author>
    <b:RefOrder>14</b:RefOrder>
  </b:Source>
  <b:Source>
    <b:Tag>Ahm16</b:Tag>
    <b:SourceType>InternetSite</b:SourceType>
    <b:Guid>{F3C53595-3D9D-4421-BE67-EC0956B7D2B0}</b:Guid>
    <b:Author>
      <b:Author>
        <b:NameList>
          <b:Person>
            <b:Last>Ahmed</b:Last>
            <b:First>Qazi</b:First>
            <b:Middle>S</b:Middle>
          </b:Person>
        </b:NameList>
      </b:Author>
    </b:Author>
    <b:Title>Management Concepts in Engineering</b:Title>
    <b:Year>2016</b:Year>
    <b:YearAccessed>2018</b:YearAccessed>
    <b:MonthAccessed>August</b:MonthAccessed>
    <b:DayAccessed>22</b:DayAccessed>
    <b:URL>http://image.slidesharecdn.com/bm227unit-1-161231070826/95/bm-227-unit-1-16-638.jpg?cb=1483168154</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13E079-33BD-44F1-BB6A-D21525892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DEveloping Critical thinking</vt:lpstr>
    </vt:vector>
  </TitlesOfParts>
  <Company/>
  <LinksUpToDate>false</LinksUpToDate>
  <CharactersWithSpaces>26478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Critical thinking</dc:title>
  <dc:subject>BMSK5001</dc:subject>
  <dc:creator>Junior Richard (1605599)</dc:creator>
  <cp:keywords/>
  <dc:description/>
  <cp:lastModifiedBy>Junior Richard</cp:lastModifiedBy>
  <cp:revision>11</cp:revision>
  <dcterms:created xsi:type="dcterms:W3CDTF">2018-08-27T21:05:00Z</dcterms:created>
  <dcterms:modified xsi:type="dcterms:W3CDTF">2018-08-28T14:11:00Z</dcterms:modified>
  <cp:category/>
</cp:coreProperties>
</file>