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6FC66C" w14:textId="77777777" w:rsidR="00E21E8A" w:rsidRDefault="00E21E8A" w:rsidP="00A16353">
      <w:pPr>
        <w:spacing w:after="240" w:line="360" w:lineRule="auto"/>
        <w:jc w:val="both"/>
        <w:rPr>
          <w:rFonts w:ascii="Times New Roman" w:eastAsia="Times New Roman" w:hAnsi="Times New Roman" w:cs="Times New Roman"/>
          <w:b/>
          <w:bCs/>
          <w:sz w:val="24"/>
          <w:szCs w:val="24"/>
          <w:u w:val="single"/>
        </w:rPr>
      </w:pPr>
    </w:p>
    <w:p w14:paraId="2815B517" w14:textId="5D066579" w:rsidR="20A085FD" w:rsidRDefault="20A085FD" w:rsidP="00A16353">
      <w:pPr>
        <w:spacing w:after="240" w:line="360" w:lineRule="auto"/>
        <w:jc w:val="both"/>
      </w:pPr>
      <w:r w:rsidRPr="0E088ECA">
        <w:rPr>
          <w:rFonts w:ascii="Times New Roman" w:eastAsia="Times New Roman" w:hAnsi="Times New Roman" w:cs="Times New Roman"/>
          <w:b/>
          <w:bCs/>
          <w:sz w:val="24"/>
          <w:szCs w:val="24"/>
          <w:u w:val="single"/>
        </w:rPr>
        <w:t>Contents</w:t>
      </w:r>
    </w:p>
    <w:p w14:paraId="1C6C2A51" w14:textId="0CD262DC" w:rsidR="21E8BC5D" w:rsidRDefault="21E8BC5D" w:rsidP="00A16353">
      <w:pPr>
        <w:spacing w:after="240" w:line="360" w:lineRule="auto"/>
        <w:jc w:val="both"/>
        <w:rPr>
          <w:rFonts w:ascii="Times New Roman" w:eastAsia="Times New Roman" w:hAnsi="Times New Roman" w:cs="Times New Roman"/>
          <w:b/>
          <w:bCs/>
          <w:sz w:val="24"/>
          <w:szCs w:val="24"/>
          <w:u w:val="single"/>
        </w:rPr>
      </w:pPr>
      <w:r w:rsidRPr="0E088ECA">
        <w:rPr>
          <w:rFonts w:ascii="Times New Roman" w:eastAsia="Times New Roman" w:hAnsi="Times New Roman" w:cs="Times New Roman"/>
          <w:b/>
          <w:bCs/>
          <w:sz w:val="24"/>
          <w:szCs w:val="24"/>
          <w:u w:val="single"/>
        </w:rPr>
        <w:t>Page no.</w:t>
      </w:r>
    </w:p>
    <w:p w14:paraId="59CC6D95" w14:textId="009FCF36" w:rsidR="20A085FD" w:rsidRDefault="20A085FD" w:rsidP="00A16353">
      <w:pPr>
        <w:spacing w:after="240" w:line="360" w:lineRule="auto"/>
        <w:jc w:val="both"/>
        <w:rPr>
          <w:rFonts w:ascii="Times New Roman" w:eastAsia="Times New Roman" w:hAnsi="Times New Roman" w:cs="Times New Roman"/>
          <w:b/>
          <w:bCs/>
          <w:sz w:val="24"/>
          <w:szCs w:val="24"/>
          <w:u w:val="single"/>
        </w:rPr>
      </w:pPr>
      <w:r w:rsidRPr="0E088ECA">
        <w:rPr>
          <w:rFonts w:ascii="Times New Roman" w:eastAsia="Times New Roman" w:hAnsi="Times New Roman" w:cs="Times New Roman"/>
          <w:sz w:val="24"/>
          <w:szCs w:val="24"/>
        </w:rPr>
        <w:t>Activity Plan …..........................................................................................................</w:t>
      </w:r>
      <w:r w:rsidR="004D74C5">
        <w:rPr>
          <w:rFonts w:ascii="Times New Roman" w:eastAsia="Times New Roman" w:hAnsi="Times New Roman" w:cs="Times New Roman"/>
          <w:sz w:val="24"/>
          <w:szCs w:val="24"/>
        </w:rPr>
        <w:t xml:space="preserve">  2</w:t>
      </w:r>
    </w:p>
    <w:p w14:paraId="3F187B26" w14:textId="5EFD5537" w:rsidR="193388A8" w:rsidRDefault="193388A8" w:rsidP="00A16353">
      <w:pPr>
        <w:spacing w:after="240" w:line="360" w:lineRule="auto"/>
        <w:jc w:val="both"/>
        <w:rPr>
          <w:rFonts w:ascii="Times New Roman" w:eastAsia="Times New Roman" w:hAnsi="Times New Roman" w:cs="Times New Roman"/>
          <w:sz w:val="24"/>
          <w:szCs w:val="24"/>
        </w:rPr>
      </w:pPr>
      <w:r w:rsidRPr="0E088ECA">
        <w:rPr>
          <w:rFonts w:ascii="Times New Roman" w:eastAsia="Times New Roman" w:hAnsi="Times New Roman" w:cs="Times New Roman"/>
          <w:sz w:val="24"/>
          <w:szCs w:val="24"/>
        </w:rPr>
        <w:t>Evaluation ….............................................................................................................</w:t>
      </w:r>
      <w:r w:rsidR="00BD6ECD">
        <w:rPr>
          <w:rFonts w:ascii="Times New Roman" w:eastAsia="Times New Roman" w:hAnsi="Times New Roman" w:cs="Times New Roman"/>
          <w:sz w:val="24"/>
          <w:szCs w:val="24"/>
        </w:rPr>
        <w:t xml:space="preserve">   </w:t>
      </w:r>
      <w:r w:rsidR="00667368">
        <w:rPr>
          <w:rFonts w:ascii="Times New Roman" w:eastAsia="Times New Roman" w:hAnsi="Times New Roman" w:cs="Times New Roman"/>
          <w:sz w:val="24"/>
          <w:szCs w:val="24"/>
        </w:rPr>
        <w:t>3</w:t>
      </w:r>
    </w:p>
    <w:p w14:paraId="43EF76C3" w14:textId="1878D6CB" w:rsidR="193388A8" w:rsidRDefault="193388A8" w:rsidP="00A16353">
      <w:pPr>
        <w:spacing w:after="240" w:line="360" w:lineRule="auto"/>
        <w:jc w:val="both"/>
        <w:rPr>
          <w:rFonts w:ascii="Times New Roman" w:eastAsia="Times New Roman" w:hAnsi="Times New Roman" w:cs="Times New Roman"/>
          <w:sz w:val="24"/>
          <w:szCs w:val="24"/>
        </w:rPr>
      </w:pPr>
      <w:r w:rsidRPr="0E088ECA">
        <w:rPr>
          <w:rFonts w:ascii="Times New Roman" w:eastAsia="Times New Roman" w:hAnsi="Times New Roman" w:cs="Times New Roman"/>
          <w:sz w:val="24"/>
          <w:szCs w:val="24"/>
        </w:rPr>
        <w:t>Resources …...............................................................................................................</w:t>
      </w:r>
      <w:r w:rsidR="00BD6ECD">
        <w:rPr>
          <w:rFonts w:ascii="Times New Roman" w:eastAsia="Times New Roman" w:hAnsi="Times New Roman" w:cs="Times New Roman"/>
          <w:sz w:val="24"/>
          <w:szCs w:val="24"/>
        </w:rPr>
        <w:t xml:space="preserve">  </w:t>
      </w:r>
      <w:r w:rsidR="00667368">
        <w:rPr>
          <w:rFonts w:ascii="Times New Roman" w:eastAsia="Times New Roman" w:hAnsi="Times New Roman" w:cs="Times New Roman"/>
          <w:sz w:val="24"/>
          <w:szCs w:val="24"/>
        </w:rPr>
        <w:t>6</w:t>
      </w:r>
    </w:p>
    <w:p w14:paraId="5D8667E2" w14:textId="76A22C1A" w:rsidR="193388A8" w:rsidRDefault="193388A8" w:rsidP="00A16353">
      <w:pPr>
        <w:spacing w:after="240" w:line="360" w:lineRule="auto"/>
        <w:jc w:val="both"/>
        <w:rPr>
          <w:rFonts w:ascii="Times New Roman" w:eastAsia="Times New Roman" w:hAnsi="Times New Roman" w:cs="Times New Roman"/>
          <w:sz w:val="24"/>
          <w:szCs w:val="24"/>
        </w:rPr>
      </w:pPr>
      <w:r w:rsidRPr="0E088ECA">
        <w:rPr>
          <w:rFonts w:ascii="Times New Roman" w:eastAsia="Times New Roman" w:hAnsi="Times New Roman" w:cs="Times New Roman"/>
          <w:sz w:val="24"/>
          <w:szCs w:val="24"/>
        </w:rPr>
        <w:t>Role of the Adult …...................................................................................................</w:t>
      </w:r>
      <w:r w:rsidR="00BD6ECD">
        <w:rPr>
          <w:rFonts w:ascii="Times New Roman" w:eastAsia="Times New Roman" w:hAnsi="Times New Roman" w:cs="Times New Roman"/>
          <w:sz w:val="24"/>
          <w:szCs w:val="24"/>
        </w:rPr>
        <w:t xml:space="preserve">  </w:t>
      </w:r>
      <w:r w:rsidR="00667368">
        <w:rPr>
          <w:rFonts w:ascii="Times New Roman" w:eastAsia="Times New Roman" w:hAnsi="Times New Roman" w:cs="Times New Roman"/>
          <w:sz w:val="24"/>
          <w:szCs w:val="24"/>
        </w:rPr>
        <w:t>8</w:t>
      </w:r>
    </w:p>
    <w:p w14:paraId="6C5FF6A6" w14:textId="23AA8AFD" w:rsidR="49733AB3" w:rsidRDefault="49733AB3" w:rsidP="00A16353">
      <w:pPr>
        <w:spacing w:after="240" w:line="360" w:lineRule="auto"/>
        <w:jc w:val="both"/>
        <w:rPr>
          <w:rFonts w:ascii="Times New Roman" w:eastAsia="Times New Roman" w:hAnsi="Times New Roman" w:cs="Times New Roman"/>
          <w:sz w:val="24"/>
          <w:szCs w:val="24"/>
        </w:rPr>
      </w:pPr>
      <w:r w:rsidRPr="0E088ECA">
        <w:rPr>
          <w:rFonts w:ascii="Times New Roman" w:eastAsia="Times New Roman" w:hAnsi="Times New Roman" w:cs="Times New Roman"/>
          <w:sz w:val="24"/>
          <w:szCs w:val="24"/>
        </w:rPr>
        <w:t>References ….............................................................................................................</w:t>
      </w:r>
      <w:r w:rsidR="00BD6ECD">
        <w:rPr>
          <w:rFonts w:ascii="Times New Roman" w:eastAsia="Times New Roman" w:hAnsi="Times New Roman" w:cs="Times New Roman"/>
          <w:sz w:val="24"/>
          <w:szCs w:val="24"/>
        </w:rPr>
        <w:t xml:space="preserve"> 1</w:t>
      </w:r>
      <w:r w:rsidR="00667368">
        <w:rPr>
          <w:rFonts w:ascii="Times New Roman" w:eastAsia="Times New Roman" w:hAnsi="Times New Roman" w:cs="Times New Roman"/>
          <w:sz w:val="24"/>
          <w:szCs w:val="24"/>
        </w:rPr>
        <w:t>0</w:t>
      </w:r>
    </w:p>
    <w:p w14:paraId="208EE48A" w14:textId="4FF94597" w:rsidR="2D424285" w:rsidRDefault="2D424285" w:rsidP="00A16353">
      <w:pPr>
        <w:jc w:val="both"/>
      </w:pPr>
    </w:p>
    <w:p w14:paraId="789B2A1A" w14:textId="106ECDEC" w:rsidR="2D424285" w:rsidRDefault="2D424285" w:rsidP="00A16353">
      <w:pPr>
        <w:jc w:val="both"/>
      </w:pPr>
    </w:p>
    <w:p w14:paraId="28E85E48" w14:textId="1CB3671C" w:rsidR="2D424285" w:rsidRDefault="2D424285" w:rsidP="00A16353">
      <w:pPr>
        <w:jc w:val="both"/>
      </w:pPr>
    </w:p>
    <w:p w14:paraId="05A3F4A1" w14:textId="0C5B2F54" w:rsidR="2D424285" w:rsidRDefault="2D424285" w:rsidP="00A16353">
      <w:pPr>
        <w:jc w:val="both"/>
      </w:pPr>
    </w:p>
    <w:p w14:paraId="710DAD3F" w14:textId="4CFEE2B8" w:rsidR="2D424285" w:rsidRDefault="2D424285" w:rsidP="00A16353">
      <w:pPr>
        <w:jc w:val="both"/>
      </w:pPr>
    </w:p>
    <w:p w14:paraId="61388220" w14:textId="49A64243" w:rsidR="2D424285" w:rsidRDefault="2D424285" w:rsidP="00A16353">
      <w:pPr>
        <w:jc w:val="both"/>
      </w:pPr>
    </w:p>
    <w:p w14:paraId="47D963A6" w14:textId="740A7E94" w:rsidR="2D424285" w:rsidRDefault="2D424285" w:rsidP="00A16353">
      <w:pPr>
        <w:jc w:val="both"/>
      </w:pPr>
    </w:p>
    <w:p w14:paraId="75D24434" w14:textId="2DF1D4F5" w:rsidR="2D424285" w:rsidRDefault="2D424285" w:rsidP="00A16353">
      <w:pPr>
        <w:jc w:val="both"/>
      </w:pPr>
    </w:p>
    <w:p w14:paraId="3602948B" w14:textId="28FAC738" w:rsidR="2D424285" w:rsidRDefault="2D424285" w:rsidP="00A16353">
      <w:pPr>
        <w:jc w:val="both"/>
      </w:pPr>
    </w:p>
    <w:p w14:paraId="4686C972" w14:textId="35D0C483" w:rsidR="2D424285" w:rsidRDefault="2D424285" w:rsidP="00A16353">
      <w:pPr>
        <w:jc w:val="both"/>
      </w:pPr>
    </w:p>
    <w:p w14:paraId="1936B9F6" w14:textId="14512A0C" w:rsidR="2D424285" w:rsidRDefault="2D424285" w:rsidP="00A16353">
      <w:pPr>
        <w:jc w:val="both"/>
      </w:pPr>
    </w:p>
    <w:p w14:paraId="3A86FC06" w14:textId="0EBCBFE8" w:rsidR="2D424285" w:rsidRDefault="2D424285" w:rsidP="00A16353">
      <w:pPr>
        <w:jc w:val="both"/>
      </w:pPr>
    </w:p>
    <w:p w14:paraId="48AA8A89" w14:textId="66284D71" w:rsidR="2D424285" w:rsidRDefault="2D424285" w:rsidP="00A16353">
      <w:pPr>
        <w:jc w:val="both"/>
      </w:pPr>
    </w:p>
    <w:p w14:paraId="10DB6F76" w14:textId="59513E71" w:rsidR="2D424285" w:rsidRDefault="2D424285" w:rsidP="00A16353">
      <w:pPr>
        <w:jc w:val="both"/>
      </w:pPr>
    </w:p>
    <w:p w14:paraId="5C5143C5" w14:textId="554391B3" w:rsidR="2D424285" w:rsidRDefault="2D424285" w:rsidP="00A16353">
      <w:pPr>
        <w:jc w:val="both"/>
      </w:pPr>
    </w:p>
    <w:p w14:paraId="248C0C36" w14:textId="62C8617C" w:rsidR="2D424285" w:rsidRDefault="2D424285" w:rsidP="00A16353">
      <w:pPr>
        <w:jc w:val="both"/>
      </w:pPr>
    </w:p>
    <w:p w14:paraId="2C1B7FF0" w14:textId="797AA289" w:rsidR="2D424285" w:rsidRDefault="2D424285" w:rsidP="00A16353">
      <w:pPr>
        <w:jc w:val="both"/>
      </w:pPr>
    </w:p>
    <w:p w14:paraId="16B4F13B" w14:textId="2EE5E647" w:rsidR="2D424285" w:rsidRDefault="2D424285" w:rsidP="00A16353">
      <w:pPr>
        <w:jc w:val="both"/>
      </w:pPr>
    </w:p>
    <w:p w14:paraId="61F5DD67" w14:textId="4B11635C" w:rsidR="2D424285" w:rsidRDefault="2D424285" w:rsidP="00A16353">
      <w:pPr>
        <w:jc w:val="both"/>
      </w:pPr>
    </w:p>
    <w:tbl>
      <w:tblPr>
        <w:tblStyle w:val="TableGrid"/>
        <w:tblpPr w:leftFromText="180" w:rightFromText="180" w:vertAnchor="text" w:horzAnchor="margin" w:tblpXSpec="center" w:tblpY="17"/>
        <w:tblW w:w="11593" w:type="dxa"/>
        <w:tblLook w:val="04A0" w:firstRow="1" w:lastRow="0" w:firstColumn="1" w:lastColumn="0" w:noHBand="0" w:noVBand="1"/>
      </w:tblPr>
      <w:tblGrid>
        <w:gridCol w:w="4066"/>
        <w:gridCol w:w="3105"/>
        <w:gridCol w:w="4422"/>
      </w:tblGrid>
      <w:tr w:rsidR="00667368" w14:paraId="0AFDC8CA" w14:textId="77777777" w:rsidTr="00667368">
        <w:trPr>
          <w:trHeight w:val="241"/>
        </w:trPr>
        <w:tc>
          <w:tcPr>
            <w:tcW w:w="11593" w:type="dxa"/>
            <w:gridSpan w:val="3"/>
          </w:tcPr>
          <w:p w14:paraId="51F3A495" w14:textId="77777777" w:rsidR="00667368" w:rsidRPr="00471C9C" w:rsidRDefault="00667368" w:rsidP="00667368">
            <w:pPr>
              <w:jc w:val="both"/>
              <w:rPr>
                <w:rFonts w:ascii="Times New Roman" w:hAnsi="Times New Roman" w:cs="Times New Roman"/>
                <w:iCs/>
                <w:sz w:val="24"/>
                <w:szCs w:val="24"/>
              </w:rPr>
            </w:pPr>
            <w:r w:rsidRPr="00471C9C">
              <w:rPr>
                <w:rFonts w:ascii="Times New Roman" w:hAnsi="Times New Roman" w:cs="Times New Roman"/>
                <w:b/>
                <w:iCs/>
                <w:sz w:val="24"/>
                <w:szCs w:val="24"/>
              </w:rPr>
              <w:lastRenderedPageBreak/>
              <w:t>Activity Plan</w:t>
            </w:r>
          </w:p>
        </w:tc>
      </w:tr>
      <w:tr w:rsidR="00667368" w14:paraId="125594A5" w14:textId="77777777" w:rsidTr="00667368">
        <w:trPr>
          <w:trHeight w:val="233"/>
        </w:trPr>
        <w:tc>
          <w:tcPr>
            <w:tcW w:w="11593" w:type="dxa"/>
            <w:gridSpan w:val="3"/>
          </w:tcPr>
          <w:p w14:paraId="450CACFF" w14:textId="77777777" w:rsidR="00667368" w:rsidRPr="00471C9C" w:rsidRDefault="00667368" w:rsidP="00667368">
            <w:pPr>
              <w:jc w:val="both"/>
              <w:rPr>
                <w:rFonts w:ascii="Times New Roman" w:hAnsi="Times New Roman" w:cs="Times New Roman"/>
                <w:sz w:val="24"/>
                <w:szCs w:val="24"/>
              </w:rPr>
            </w:pPr>
            <w:r w:rsidRPr="00471C9C">
              <w:rPr>
                <w:rFonts w:ascii="Times New Roman" w:hAnsi="Times New Roman" w:cs="Times New Roman"/>
                <w:b/>
                <w:bCs/>
                <w:sz w:val="24"/>
                <w:szCs w:val="24"/>
              </w:rPr>
              <w:t xml:space="preserve">Activity: </w:t>
            </w:r>
            <w:r w:rsidRPr="00471C9C">
              <w:rPr>
                <w:rFonts w:ascii="Times New Roman" w:hAnsi="Times New Roman" w:cs="Times New Roman"/>
                <w:sz w:val="24"/>
                <w:szCs w:val="24"/>
              </w:rPr>
              <w:t>To create a Mandala using sand and natural materials</w:t>
            </w:r>
          </w:p>
        </w:tc>
      </w:tr>
      <w:tr w:rsidR="00667368" w14:paraId="67C97C8D" w14:textId="77777777" w:rsidTr="00667368">
        <w:trPr>
          <w:trHeight w:val="474"/>
        </w:trPr>
        <w:tc>
          <w:tcPr>
            <w:tcW w:w="4066" w:type="dxa"/>
          </w:tcPr>
          <w:p w14:paraId="783447E4" w14:textId="77777777" w:rsidR="00667368" w:rsidRPr="00471C9C" w:rsidRDefault="00667368" w:rsidP="00667368">
            <w:pPr>
              <w:jc w:val="both"/>
              <w:rPr>
                <w:rFonts w:ascii="Times New Roman" w:hAnsi="Times New Roman" w:cs="Times New Roman"/>
                <w:b/>
                <w:iCs/>
                <w:sz w:val="24"/>
                <w:szCs w:val="24"/>
              </w:rPr>
            </w:pPr>
            <w:r w:rsidRPr="00471C9C">
              <w:rPr>
                <w:rFonts w:ascii="Times New Roman" w:hAnsi="Times New Roman" w:cs="Times New Roman"/>
                <w:b/>
                <w:iCs/>
                <w:sz w:val="24"/>
                <w:szCs w:val="24"/>
              </w:rPr>
              <w:t xml:space="preserve">Number of children: </w:t>
            </w:r>
          </w:p>
          <w:p w14:paraId="08B700C0" w14:textId="77777777" w:rsidR="00667368" w:rsidRPr="006E5E3A" w:rsidRDefault="00667368" w:rsidP="00667368">
            <w:pPr>
              <w:jc w:val="both"/>
              <w:rPr>
                <w:rFonts w:ascii="Times New Roman" w:hAnsi="Times New Roman" w:cs="Times New Roman"/>
                <w:i/>
                <w:iCs/>
                <w:sz w:val="24"/>
                <w:szCs w:val="24"/>
              </w:rPr>
            </w:pPr>
            <w:r w:rsidRPr="00471C9C">
              <w:rPr>
                <w:rFonts w:ascii="Times New Roman" w:hAnsi="Times New Roman" w:cs="Times New Roman"/>
                <w:iCs/>
                <w:sz w:val="24"/>
                <w:szCs w:val="24"/>
              </w:rPr>
              <w:t>6 two groups of three</w:t>
            </w:r>
          </w:p>
        </w:tc>
        <w:tc>
          <w:tcPr>
            <w:tcW w:w="3105" w:type="dxa"/>
          </w:tcPr>
          <w:p w14:paraId="6FA4703B" w14:textId="77777777" w:rsidR="00667368" w:rsidRPr="00471C9C" w:rsidRDefault="00667368" w:rsidP="00667368">
            <w:pPr>
              <w:jc w:val="both"/>
              <w:rPr>
                <w:rFonts w:ascii="Times New Roman" w:hAnsi="Times New Roman" w:cs="Times New Roman"/>
                <w:b/>
                <w:iCs/>
                <w:sz w:val="24"/>
                <w:szCs w:val="24"/>
              </w:rPr>
            </w:pPr>
            <w:r w:rsidRPr="00471C9C">
              <w:rPr>
                <w:rFonts w:ascii="Times New Roman" w:hAnsi="Times New Roman" w:cs="Times New Roman"/>
                <w:b/>
                <w:iCs/>
                <w:sz w:val="24"/>
                <w:szCs w:val="24"/>
              </w:rPr>
              <w:t xml:space="preserve">Age of children: </w:t>
            </w:r>
          </w:p>
          <w:p w14:paraId="12728744" w14:textId="77777777" w:rsidR="00667368" w:rsidRPr="006E5E3A" w:rsidRDefault="00667368" w:rsidP="00667368">
            <w:pPr>
              <w:jc w:val="both"/>
              <w:rPr>
                <w:rFonts w:ascii="Times New Roman" w:hAnsi="Times New Roman" w:cs="Times New Roman"/>
                <w:i/>
                <w:iCs/>
                <w:sz w:val="24"/>
                <w:szCs w:val="24"/>
              </w:rPr>
            </w:pPr>
            <w:r w:rsidRPr="00471C9C">
              <w:rPr>
                <w:rFonts w:ascii="Times New Roman" w:hAnsi="Times New Roman" w:cs="Times New Roman"/>
                <w:iCs/>
                <w:sz w:val="24"/>
                <w:szCs w:val="24"/>
              </w:rPr>
              <w:t>5 years</w:t>
            </w:r>
          </w:p>
        </w:tc>
        <w:tc>
          <w:tcPr>
            <w:tcW w:w="4422" w:type="dxa"/>
          </w:tcPr>
          <w:p w14:paraId="4EBBEAAF" w14:textId="77777777" w:rsidR="00667368" w:rsidRPr="00471C9C" w:rsidRDefault="00667368" w:rsidP="00667368">
            <w:pPr>
              <w:jc w:val="both"/>
              <w:rPr>
                <w:rFonts w:ascii="Times New Roman" w:hAnsi="Times New Roman" w:cs="Times New Roman"/>
                <w:b/>
                <w:iCs/>
                <w:sz w:val="24"/>
                <w:szCs w:val="24"/>
              </w:rPr>
            </w:pPr>
            <w:r w:rsidRPr="00471C9C">
              <w:rPr>
                <w:rFonts w:ascii="Times New Roman" w:hAnsi="Times New Roman" w:cs="Times New Roman"/>
                <w:b/>
                <w:iCs/>
                <w:sz w:val="24"/>
                <w:szCs w:val="24"/>
              </w:rPr>
              <w:t>Number of adults:</w:t>
            </w:r>
          </w:p>
          <w:p w14:paraId="1A271125" w14:textId="77777777" w:rsidR="00667368" w:rsidRPr="006E5E3A" w:rsidRDefault="00667368" w:rsidP="00667368">
            <w:pPr>
              <w:jc w:val="both"/>
              <w:rPr>
                <w:rFonts w:ascii="Times New Roman" w:hAnsi="Times New Roman" w:cs="Times New Roman"/>
                <w:i/>
                <w:sz w:val="24"/>
                <w:szCs w:val="24"/>
              </w:rPr>
            </w:pPr>
            <w:r w:rsidRPr="00471C9C">
              <w:rPr>
                <w:rFonts w:ascii="Times New Roman" w:hAnsi="Times New Roman" w:cs="Times New Roman"/>
                <w:iCs/>
                <w:sz w:val="24"/>
                <w:szCs w:val="24"/>
              </w:rPr>
              <w:t>3</w:t>
            </w:r>
          </w:p>
        </w:tc>
      </w:tr>
      <w:tr w:rsidR="00667368" w14:paraId="41083256" w14:textId="77777777" w:rsidTr="00667368">
        <w:trPr>
          <w:trHeight w:val="759"/>
        </w:trPr>
        <w:tc>
          <w:tcPr>
            <w:tcW w:w="4066" w:type="dxa"/>
          </w:tcPr>
          <w:p w14:paraId="37BC0B55" w14:textId="77777777" w:rsidR="00667368" w:rsidRPr="00471C9C" w:rsidRDefault="00667368" w:rsidP="00667368">
            <w:pPr>
              <w:spacing w:line="259" w:lineRule="auto"/>
              <w:jc w:val="both"/>
              <w:rPr>
                <w:rFonts w:ascii="Times New Roman" w:hAnsi="Times New Roman" w:cs="Times New Roman"/>
                <w:sz w:val="24"/>
                <w:szCs w:val="24"/>
              </w:rPr>
            </w:pPr>
            <w:r w:rsidRPr="00471C9C">
              <w:rPr>
                <w:rFonts w:ascii="Times New Roman" w:hAnsi="Times New Roman" w:cs="Times New Roman"/>
                <w:b/>
                <w:bCs/>
                <w:sz w:val="24"/>
                <w:szCs w:val="24"/>
              </w:rPr>
              <w:t xml:space="preserve">Location: </w:t>
            </w:r>
          </w:p>
          <w:p w14:paraId="440B9B1D" w14:textId="77777777" w:rsidR="00667368" w:rsidRPr="00471C9C" w:rsidRDefault="00667368" w:rsidP="00667368">
            <w:pPr>
              <w:spacing w:line="259" w:lineRule="auto"/>
              <w:jc w:val="both"/>
              <w:rPr>
                <w:rFonts w:ascii="Times New Roman" w:hAnsi="Times New Roman" w:cs="Times New Roman"/>
                <w:sz w:val="24"/>
                <w:szCs w:val="24"/>
              </w:rPr>
            </w:pPr>
            <w:r w:rsidRPr="00471C9C">
              <w:rPr>
                <w:rFonts w:ascii="Times New Roman" w:hAnsi="Times New Roman" w:cs="Times New Roman"/>
                <w:sz w:val="24"/>
                <w:szCs w:val="24"/>
              </w:rPr>
              <w:t>Nursery Yard</w:t>
            </w:r>
          </w:p>
          <w:p w14:paraId="0C4A7C35" w14:textId="77777777" w:rsidR="00667368" w:rsidRPr="006E5E3A" w:rsidRDefault="00667368" w:rsidP="00667368">
            <w:pPr>
              <w:jc w:val="both"/>
              <w:rPr>
                <w:rFonts w:ascii="Times New Roman" w:hAnsi="Times New Roman" w:cs="Times New Roman"/>
                <w:sz w:val="24"/>
                <w:szCs w:val="24"/>
              </w:rPr>
            </w:pPr>
          </w:p>
        </w:tc>
        <w:tc>
          <w:tcPr>
            <w:tcW w:w="3105" w:type="dxa"/>
          </w:tcPr>
          <w:p w14:paraId="208BBA79" w14:textId="77777777" w:rsidR="00667368" w:rsidRPr="00471C9C" w:rsidRDefault="00667368" w:rsidP="00667368">
            <w:pPr>
              <w:jc w:val="both"/>
              <w:rPr>
                <w:rFonts w:ascii="Times New Roman" w:hAnsi="Times New Roman" w:cs="Times New Roman"/>
                <w:b/>
                <w:iCs/>
                <w:sz w:val="24"/>
                <w:szCs w:val="24"/>
              </w:rPr>
            </w:pPr>
            <w:r w:rsidRPr="00471C9C">
              <w:rPr>
                <w:rFonts w:ascii="Times New Roman" w:hAnsi="Times New Roman" w:cs="Times New Roman"/>
                <w:b/>
                <w:iCs/>
                <w:sz w:val="24"/>
                <w:szCs w:val="24"/>
              </w:rPr>
              <w:t>Preparation time:</w:t>
            </w:r>
          </w:p>
          <w:p w14:paraId="2B7D76CB" w14:textId="77777777" w:rsidR="00667368" w:rsidRPr="006E5E3A" w:rsidRDefault="00667368" w:rsidP="00667368">
            <w:pPr>
              <w:jc w:val="both"/>
              <w:rPr>
                <w:rFonts w:ascii="Times New Roman" w:hAnsi="Times New Roman" w:cs="Times New Roman"/>
                <w:i/>
                <w:iCs/>
                <w:sz w:val="24"/>
                <w:szCs w:val="24"/>
              </w:rPr>
            </w:pPr>
            <w:r w:rsidRPr="00471C9C">
              <w:rPr>
                <w:rFonts w:ascii="Times New Roman" w:hAnsi="Times New Roman" w:cs="Times New Roman"/>
                <w:iCs/>
                <w:sz w:val="24"/>
                <w:szCs w:val="24"/>
              </w:rPr>
              <w:t>¾ hour to prepare the area and explain the task.</w:t>
            </w:r>
            <w:r w:rsidRPr="006E5E3A">
              <w:rPr>
                <w:rFonts w:ascii="Times New Roman" w:hAnsi="Times New Roman" w:cs="Times New Roman"/>
                <w:i/>
                <w:iCs/>
                <w:sz w:val="24"/>
                <w:szCs w:val="24"/>
              </w:rPr>
              <w:t xml:space="preserve"> </w:t>
            </w:r>
          </w:p>
        </w:tc>
        <w:tc>
          <w:tcPr>
            <w:tcW w:w="4422" w:type="dxa"/>
          </w:tcPr>
          <w:p w14:paraId="0743247D" w14:textId="77777777" w:rsidR="00667368" w:rsidRPr="00471C9C" w:rsidRDefault="00667368" w:rsidP="00667368">
            <w:pPr>
              <w:jc w:val="both"/>
              <w:rPr>
                <w:rFonts w:ascii="Times New Roman" w:hAnsi="Times New Roman" w:cs="Times New Roman"/>
                <w:b/>
                <w:iCs/>
                <w:sz w:val="24"/>
                <w:szCs w:val="24"/>
              </w:rPr>
            </w:pPr>
            <w:r w:rsidRPr="00471C9C">
              <w:rPr>
                <w:rFonts w:ascii="Times New Roman" w:hAnsi="Times New Roman" w:cs="Times New Roman"/>
                <w:b/>
                <w:iCs/>
                <w:sz w:val="24"/>
                <w:szCs w:val="24"/>
              </w:rPr>
              <w:t>Activity time:</w:t>
            </w:r>
          </w:p>
          <w:p w14:paraId="35DB819D" w14:textId="77777777" w:rsidR="00667368" w:rsidRPr="006E5E3A" w:rsidRDefault="00667368" w:rsidP="00667368">
            <w:pPr>
              <w:jc w:val="both"/>
              <w:rPr>
                <w:rFonts w:ascii="Times New Roman" w:hAnsi="Times New Roman" w:cs="Times New Roman"/>
                <w:i/>
                <w:iCs/>
                <w:sz w:val="24"/>
                <w:szCs w:val="24"/>
              </w:rPr>
            </w:pPr>
            <w:r w:rsidRPr="00471C9C">
              <w:rPr>
                <w:rFonts w:ascii="Times New Roman" w:hAnsi="Times New Roman" w:cs="Times New Roman"/>
                <w:iCs/>
                <w:sz w:val="24"/>
                <w:szCs w:val="24"/>
              </w:rPr>
              <w:t>Afternoon Session</w:t>
            </w:r>
          </w:p>
        </w:tc>
      </w:tr>
      <w:tr w:rsidR="00667368" w14:paraId="0F6531D4" w14:textId="77777777" w:rsidTr="00667368">
        <w:trPr>
          <w:trHeight w:val="708"/>
        </w:trPr>
        <w:tc>
          <w:tcPr>
            <w:tcW w:w="11593" w:type="dxa"/>
            <w:gridSpan w:val="3"/>
          </w:tcPr>
          <w:p w14:paraId="727FDFF6" w14:textId="77777777" w:rsidR="00667368" w:rsidRPr="00471C9C" w:rsidRDefault="00667368" w:rsidP="00667368">
            <w:pPr>
              <w:jc w:val="both"/>
              <w:rPr>
                <w:rFonts w:ascii="Times New Roman" w:hAnsi="Times New Roman" w:cs="Times New Roman"/>
                <w:b/>
                <w:sz w:val="24"/>
                <w:szCs w:val="24"/>
              </w:rPr>
            </w:pPr>
            <w:r w:rsidRPr="00471C9C">
              <w:rPr>
                <w:rFonts w:ascii="Times New Roman" w:hAnsi="Times New Roman" w:cs="Times New Roman"/>
                <w:b/>
                <w:bCs/>
                <w:sz w:val="24"/>
                <w:szCs w:val="24"/>
              </w:rPr>
              <w:t>Resources:</w:t>
            </w:r>
          </w:p>
          <w:p w14:paraId="2EBFCE97" w14:textId="77777777" w:rsidR="00667368" w:rsidRPr="006E5E3A" w:rsidRDefault="00667368" w:rsidP="00667368">
            <w:pPr>
              <w:jc w:val="both"/>
              <w:rPr>
                <w:rFonts w:ascii="Times New Roman" w:hAnsi="Times New Roman" w:cs="Times New Roman"/>
                <w:i/>
                <w:iCs/>
                <w:sz w:val="24"/>
                <w:szCs w:val="24"/>
              </w:rPr>
            </w:pPr>
            <w:r w:rsidRPr="00471C9C">
              <w:rPr>
                <w:rFonts w:ascii="Times New Roman" w:hAnsi="Times New Roman" w:cs="Times New Roman"/>
                <w:sz w:val="24"/>
                <w:szCs w:val="24"/>
              </w:rPr>
              <w:t>A3 pictures of Mandalas, one for each group, boxes of loose parts - natural materials including leaves, small branches, sticks, stones and nuts. Child friendly mirrors. Sand trays</w:t>
            </w:r>
          </w:p>
        </w:tc>
      </w:tr>
      <w:tr w:rsidR="00667368" w14:paraId="0BD2B458" w14:textId="77777777" w:rsidTr="00667368">
        <w:trPr>
          <w:trHeight w:val="1127"/>
        </w:trPr>
        <w:tc>
          <w:tcPr>
            <w:tcW w:w="11593" w:type="dxa"/>
            <w:gridSpan w:val="3"/>
          </w:tcPr>
          <w:p w14:paraId="3835439E" w14:textId="77777777" w:rsidR="00667368" w:rsidRPr="00471C9C" w:rsidRDefault="00667368" w:rsidP="00667368">
            <w:pPr>
              <w:jc w:val="both"/>
              <w:rPr>
                <w:rFonts w:ascii="Times New Roman" w:hAnsi="Times New Roman" w:cs="Times New Roman"/>
                <w:b/>
                <w:sz w:val="24"/>
                <w:szCs w:val="24"/>
              </w:rPr>
            </w:pPr>
            <w:r w:rsidRPr="00471C9C">
              <w:rPr>
                <w:rFonts w:ascii="Times New Roman" w:hAnsi="Times New Roman" w:cs="Times New Roman"/>
                <w:b/>
                <w:bCs/>
                <w:sz w:val="24"/>
                <w:szCs w:val="24"/>
              </w:rPr>
              <w:t>Aim/s of activity:</w:t>
            </w:r>
          </w:p>
          <w:p w14:paraId="6E6FE7AD" w14:textId="77777777" w:rsidR="00667368" w:rsidRPr="00471C9C" w:rsidRDefault="00667368" w:rsidP="00667368">
            <w:pPr>
              <w:jc w:val="both"/>
              <w:rPr>
                <w:rFonts w:ascii="Times New Roman" w:hAnsi="Times New Roman" w:cs="Times New Roman"/>
                <w:sz w:val="24"/>
                <w:szCs w:val="24"/>
              </w:rPr>
            </w:pPr>
            <w:r w:rsidRPr="00471C9C">
              <w:rPr>
                <w:rFonts w:ascii="Times New Roman" w:hAnsi="Times New Roman" w:cs="Times New Roman"/>
                <w:sz w:val="24"/>
                <w:szCs w:val="24"/>
              </w:rPr>
              <w:t>. create a simple symmetrical pattern.</w:t>
            </w:r>
          </w:p>
          <w:p w14:paraId="5617CB89" w14:textId="193E0B0A" w:rsidR="00667368" w:rsidRPr="00471C9C" w:rsidRDefault="00667368" w:rsidP="00667368">
            <w:pPr>
              <w:jc w:val="both"/>
              <w:rPr>
                <w:rFonts w:ascii="Times New Roman" w:hAnsi="Times New Roman" w:cs="Times New Roman"/>
                <w:sz w:val="24"/>
                <w:szCs w:val="24"/>
              </w:rPr>
            </w:pPr>
            <w:r w:rsidRPr="00471C9C">
              <w:rPr>
                <w:rFonts w:ascii="Times New Roman" w:hAnsi="Times New Roman" w:cs="Times New Roman"/>
                <w:sz w:val="24"/>
                <w:szCs w:val="24"/>
              </w:rPr>
              <w:t>.</w:t>
            </w:r>
            <w:r>
              <w:rPr>
                <w:rFonts w:ascii="Times New Roman" w:hAnsi="Times New Roman" w:cs="Times New Roman"/>
                <w:sz w:val="24"/>
                <w:szCs w:val="24"/>
              </w:rPr>
              <w:t xml:space="preserve"> </w:t>
            </w:r>
            <w:r w:rsidRPr="00471C9C">
              <w:rPr>
                <w:rFonts w:ascii="Times New Roman" w:hAnsi="Times New Roman" w:cs="Times New Roman"/>
                <w:sz w:val="24"/>
                <w:szCs w:val="24"/>
              </w:rPr>
              <w:t>to demonstrate understanding of geometric concepts of circles.</w:t>
            </w:r>
          </w:p>
          <w:p w14:paraId="69E831FD" w14:textId="77777777" w:rsidR="00667368" w:rsidRPr="006E5E3A" w:rsidRDefault="00667368" w:rsidP="00667368">
            <w:pPr>
              <w:jc w:val="both"/>
              <w:rPr>
                <w:rFonts w:ascii="Times New Roman" w:hAnsi="Times New Roman" w:cs="Times New Roman"/>
                <w:i/>
                <w:iCs/>
                <w:sz w:val="24"/>
                <w:szCs w:val="24"/>
              </w:rPr>
            </w:pPr>
            <w:r w:rsidRPr="00471C9C">
              <w:rPr>
                <w:rFonts w:ascii="Times New Roman" w:hAnsi="Times New Roman" w:cs="Times New Roman"/>
                <w:sz w:val="24"/>
                <w:szCs w:val="24"/>
              </w:rPr>
              <w:t>. make links to real world objects with the same properties.</w:t>
            </w:r>
          </w:p>
        </w:tc>
      </w:tr>
      <w:tr w:rsidR="00667368" w14:paraId="43E957CC" w14:textId="77777777" w:rsidTr="00667368">
        <w:trPr>
          <w:trHeight w:val="716"/>
        </w:trPr>
        <w:tc>
          <w:tcPr>
            <w:tcW w:w="11593" w:type="dxa"/>
            <w:gridSpan w:val="3"/>
          </w:tcPr>
          <w:p w14:paraId="2D5D49FE" w14:textId="77777777" w:rsidR="00667368" w:rsidRPr="00471C9C" w:rsidRDefault="00667368" w:rsidP="00667368">
            <w:pPr>
              <w:jc w:val="both"/>
              <w:rPr>
                <w:rFonts w:ascii="Times New Roman" w:hAnsi="Times New Roman" w:cs="Times New Roman"/>
                <w:b/>
                <w:iCs/>
                <w:sz w:val="24"/>
                <w:szCs w:val="24"/>
              </w:rPr>
            </w:pPr>
            <w:r w:rsidRPr="00471C9C">
              <w:rPr>
                <w:rFonts w:ascii="Times New Roman" w:hAnsi="Times New Roman" w:cs="Times New Roman"/>
                <w:b/>
                <w:iCs/>
                <w:sz w:val="24"/>
                <w:szCs w:val="24"/>
              </w:rPr>
              <w:t>Links to outcomes:</w:t>
            </w:r>
          </w:p>
          <w:p w14:paraId="6EEC6DB0" w14:textId="1343C849" w:rsidR="00667368" w:rsidRPr="006E5E3A" w:rsidRDefault="00667368" w:rsidP="00667368">
            <w:pPr>
              <w:jc w:val="both"/>
              <w:rPr>
                <w:rFonts w:ascii="Times New Roman" w:eastAsia="Calibri" w:hAnsi="Times New Roman" w:cs="Times New Roman"/>
                <w:sz w:val="24"/>
                <w:szCs w:val="24"/>
              </w:rPr>
            </w:pPr>
            <w:r w:rsidRPr="006E5E3A">
              <w:rPr>
                <w:rFonts w:ascii="Times New Roman" w:hAnsi="Times New Roman" w:cs="Times New Roman"/>
                <w:sz w:val="24"/>
                <w:szCs w:val="24"/>
              </w:rPr>
              <w:t>Foundation Phase Framework (2015</w:t>
            </w:r>
            <w:r w:rsidR="009E2708">
              <w:rPr>
                <w:rFonts w:ascii="Times New Roman" w:hAnsi="Times New Roman" w:cs="Times New Roman"/>
                <w:sz w:val="24"/>
                <w:szCs w:val="24"/>
              </w:rPr>
              <w:t>b</w:t>
            </w:r>
            <w:r w:rsidRPr="006E5E3A">
              <w:rPr>
                <w:rFonts w:ascii="Times New Roman" w:hAnsi="Times New Roman" w:cs="Times New Roman"/>
                <w:sz w:val="24"/>
                <w:szCs w:val="24"/>
              </w:rPr>
              <w:t xml:space="preserve">) – Using geometric skills and using measuring skills.  </w:t>
            </w:r>
          </w:p>
          <w:p w14:paraId="7F38DFA9" w14:textId="460F2287" w:rsidR="00667368" w:rsidRPr="006E5E3A" w:rsidRDefault="00667368" w:rsidP="00667368">
            <w:pPr>
              <w:jc w:val="both"/>
              <w:rPr>
                <w:rFonts w:ascii="Times New Roman" w:hAnsi="Times New Roman" w:cs="Times New Roman"/>
                <w:sz w:val="24"/>
                <w:szCs w:val="24"/>
              </w:rPr>
            </w:pPr>
            <w:r w:rsidRPr="006E5E3A">
              <w:rPr>
                <w:rFonts w:ascii="Times New Roman" w:hAnsi="Times New Roman" w:cs="Times New Roman"/>
                <w:sz w:val="24"/>
                <w:szCs w:val="24"/>
              </w:rPr>
              <w:t>Progression Step 1 and 2 The New Curriculum 2022</w:t>
            </w:r>
            <w:r w:rsidR="009E2708">
              <w:rPr>
                <w:rFonts w:ascii="Times New Roman" w:hAnsi="Times New Roman" w:cs="Times New Roman"/>
                <w:sz w:val="24"/>
                <w:szCs w:val="24"/>
              </w:rPr>
              <w:t xml:space="preserve"> (2019a)</w:t>
            </w:r>
            <w:r w:rsidRPr="006E5E3A">
              <w:rPr>
                <w:rFonts w:ascii="Times New Roman" w:hAnsi="Times New Roman" w:cs="Times New Roman"/>
                <w:sz w:val="24"/>
                <w:szCs w:val="24"/>
              </w:rPr>
              <w:t>, Mathematics and Numeracy.</w:t>
            </w:r>
          </w:p>
        </w:tc>
      </w:tr>
      <w:tr w:rsidR="00667368" w14:paraId="2489E1BA" w14:textId="77777777" w:rsidTr="00667368">
        <w:trPr>
          <w:trHeight w:val="950"/>
        </w:trPr>
        <w:tc>
          <w:tcPr>
            <w:tcW w:w="11593" w:type="dxa"/>
            <w:gridSpan w:val="3"/>
          </w:tcPr>
          <w:p w14:paraId="69D9FB42" w14:textId="77777777" w:rsidR="00667368" w:rsidRPr="00471C9C" w:rsidRDefault="00667368" w:rsidP="00667368">
            <w:pPr>
              <w:jc w:val="both"/>
              <w:rPr>
                <w:rFonts w:ascii="Times New Roman" w:hAnsi="Times New Roman" w:cs="Times New Roman"/>
                <w:b/>
                <w:sz w:val="24"/>
                <w:szCs w:val="24"/>
              </w:rPr>
            </w:pPr>
            <w:r w:rsidRPr="00471C9C">
              <w:rPr>
                <w:rFonts w:ascii="Times New Roman" w:hAnsi="Times New Roman" w:cs="Times New Roman"/>
                <w:b/>
                <w:bCs/>
                <w:sz w:val="24"/>
                <w:szCs w:val="24"/>
              </w:rPr>
              <w:t>Differentiation:</w:t>
            </w:r>
          </w:p>
          <w:p w14:paraId="6A88FE1F" w14:textId="58141300" w:rsidR="00667368" w:rsidRPr="006E5E3A" w:rsidRDefault="00667368" w:rsidP="00667368">
            <w:pPr>
              <w:jc w:val="both"/>
              <w:rPr>
                <w:rFonts w:ascii="Times New Roman" w:hAnsi="Times New Roman" w:cs="Times New Roman"/>
                <w:sz w:val="24"/>
                <w:szCs w:val="24"/>
              </w:rPr>
            </w:pPr>
            <w:r w:rsidRPr="006E5E3A">
              <w:rPr>
                <w:rFonts w:ascii="Times New Roman" w:hAnsi="Times New Roman" w:cs="Times New Roman"/>
                <w:sz w:val="24"/>
                <w:szCs w:val="24"/>
              </w:rPr>
              <w:t xml:space="preserve">To support a pupil with limited mobility an area of the Nursery Yard will be used.  The session is arranged to coincide with her timetabled individual one-to-one support. </w:t>
            </w:r>
          </w:p>
        </w:tc>
      </w:tr>
      <w:tr w:rsidR="00667368" w14:paraId="74E522C9" w14:textId="77777777" w:rsidTr="00667368">
        <w:trPr>
          <w:trHeight w:val="1192"/>
        </w:trPr>
        <w:tc>
          <w:tcPr>
            <w:tcW w:w="11593" w:type="dxa"/>
            <w:gridSpan w:val="3"/>
          </w:tcPr>
          <w:p w14:paraId="58A556B7" w14:textId="77777777" w:rsidR="00667368" w:rsidRPr="00471C9C" w:rsidRDefault="00667368" w:rsidP="00667368">
            <w:pPr>
              <w:jc w:val="both"/>
              <w:rPr>
                <w:rFonts w:ascii="Times New Roman" w:hAnsi="Times New Roman" w:cs="Times New Roman"/>
                <w:b/>
                <w:iCs/>
                <w:sz w:val="24"/>
                <w:szCs w:val="24"/>
              </w:rPr>
            </w:pPr>
            <w:r w:rsidRPr="00471C9C">
              <w:rPr>
                <w:rFonts w:ascii="Times New Roman" w:hAnsi="Times New Roman" w:cs="Times New Roman"/>
                <w:b/>
                <w:iCs/>
                <w:sz w:val="24"/>
                <w:szCs w:val="24"/>
              </w:rPr>
              <w:t>Health and safety:</w:t>
            </w:r>
          </w:p>
          <w:p w14:paraId="59FC8285" w14:textId="77777777" w:rsidR="00667368" w:rsidRPr="006E5E3A" w:rsidRDefault="00667368" w:rsidP="00667368">
            <w:pPr>
              <w:jc w:val="both"/>
              <w:rPr>
                <w:rFonts w:ascii="Times New Roman" w:hAnsi="Times New Roman" w:cs="Times New Roman"/>
                <w:sz w:val="24"/>
                <w:szCs w:val="24"/>
              </w:rPr>
            </w:pPr>
            <w:r w:rsidRPr="006E5E3A">
              <w:rPr>
                <w:rFonts w:ascii="Times New Roman" w:hAnsi="Times New Roman" w:cs="Times New Roman"/>
                <w:sz w:val="24"/>
                <w:szCs w:val="24"/>
              </w:rPr>
              <w:t>. Ensure the area is free of any hazards.</w:t>
            </w:r>
          </w:p>
          <w:p w14:paraId="47281291" w14:textId="77777777" w:rsidR="00667368" w:rsidRPr="006E5E3A" w:rsidRDefault="00667368" w:rsidP="00667368">
            <w:pPr>
              <w:jc w:val="both"/>
              <w:rPr>
                <w:rFonts w:ascii="Times New Roman" w:hAnsi="Times New Roman" w:cs="Times New Roman"/>
                <w:sz w:val="24"/>
                <w:szCs w:val="24"/>
              </w:rPr>
            </w:pPr>
            <w:r w:rsidRPr="006E5E3A">
              <w:rPr>
                <w:rFonts w:ascii="Times New Roman" w:hAnsi="Times New Roman" w:cs="Times New Roman"/>
                <w:sz w:val="24"/>
                <w:szCs w:val="24"/>
              </w:rPr>
              <w:t>. Check the walking frame prior to the session and ensure that the basket is safely attached.</w:t>
            </w:r>
          </w:p>
          <w:p w14:paraId="675D0DE1" w14:textId="77777777" w:rsidR="00667368" w:rsidRPr="006E5E3A" w:rsidRDefault="00667368" w:rsidP="00667368">
            <w:pPr>
              <w:jc w:val="both"/>
              <w:rPr>
                <w:rFonts w:ascii="Times New Roman" w:hAnsi="Times New Roman" w:cs="Times New Roman"/>
                <w:sz w:val="24"/>
                <w:szCs w:val="24"/>
              </w:rPr>
            </w:pPr>
            <w:r w:rsidRPr="006E5E3A">
              <w:rPr>
                <w:rFonts w:ascii="Times New Roman" w:hAnsi="Times New Roman" w:cs="Times New Roman"/>
                <w:sz w:val="24"/>
                <w:szCs w:val="24"/>
              </w:rPr>
              <w:t>. All support staff are fully briefed on the content of the session and their role.</w:t>
            </w:r>
          </w:p>
          <w:p w14:paraId="77EA5C55" w14:textId="77777777" w:rsidR="00667368" w:rsidRPr="006E5E3A" w:rsidRDefault="00667368" w:rsidP="00667368">
            <w:pPr>
              <w:jc w:val="both"/>
              <w:rPr>
                <w:rFonts w:ascii="Times New Roman" w:hAnsi="Times New Roman" w:cs="Times New Roman"/>
                <w:sz w:val="24"/>
                <w:szCs w:val="24"/>
              </w:rPr>
            </w:pPr>
            <w:r w:rsidRPr="006E5E3A">
              <w:rPr>
                <w:rFonts w:ascii="Times New Roman" w:hAnsi="Times New Roman" w:cs="Times New Roman"/>
                <w:sz w:val="24"/>
                <w:szCs w:val="24"/>
              </w:rPr>
              <w:t>. Wet weather clothing to be used if it is raining.</w:t>
            </w:r>
          </w:p>
        </w:tc>
      </w:tr>
      <w:tr w:rsidR="00667368" w14:paraId="67C958B0" w14:textId="77777777" w:rsidTr="00667368">
        <w:trPr>
          <w:trHeight w:val="2177"/>
        </w:trPr>
        <w:tc>
          <w:tcPr>
            <w:tcW w:w="11593" w:type="dxa"/>
            <w:gridSpan w:val="3"/>
          </w:tcPr>
          <w:p w14:paraId="1574673E" w14:textId="77777777" w:rsidR="00667368" w:rsidRPr="00471C9C" w:rsidRDefault="00667368" w:rsidP="00667368">
            <w:pPr>
              <w:jc w:val="both"/>
              <w:rPr>
                <w:rFonts w:ascii="Times New Roman" w:hAnsi="Times New Roman" w:cs="Times New Roman"/>
                <w:b/>
                <w:iCs/>
                <w:sz w:val="24"/>
                <w:szCs w:val="24"/>
              </w:rPr>
            </w:pPr>
            <w:r w:rsidRPr="00471C9C">
              <w:rPr>
                <w:rFonts w:ascii="Times New Roman" w:hAnsi="Times New Roman" w:cs="Times New Roman"/>
                <w:b/>
                <w:iCs/>
                <w:sz w:val="24"/>
                <w:szCs w:val="24"/>
              </w:rPr>
              <w:t>Role of adult/adults:</w:t>
            </w:r>
          </w:p>
          <w:p w14:paraId="2DA9707E" w14:textId="77777777" w:rsidR="00667368" w:rsidRPr="006E5E3A" w:rsidRDefault="00667368" w:rsidP="00667368">
            <w:pPr>
              <w:jc w:val="both"/>
              <w:rPr>
                <w:rFonts w:ascii="Times New Roman" w:hAnsi="Times New Roman" w:cs="Times New Roman"/>
                <w:sz w:val="24"/>
                <w:szCs w:val="24"/>
              </w:rPr>
            </w:pPr>
            <w:r w:rsidRPr="006E5E3A">
              <w:rPr>
                <w:rFonts w:ascii="Times New Roman" w:hAnsi="Times New Roman" w:cs="Times New Roman"/>
                <w:sz w:val="24"/>
                <w:szCs w:val="24"/>
              </w:rPr>
              <w:t>. to ensure they fully understand the brief of the session including the aims and objectives.</w:t>
            </w:r>
          </w:p>
          <w:p w14:paraId="584D69BD" w14:textId="77777777" w:rsidR="00667368" w:rsidRPr="006E5E3A" w:rsidRDefault="00667368" w:rsidP="00667368">
            <w:pPr>
              <w:jc w:val="both"/>
              <w:rPr>
                <w:rFonts w:ascii="Times New Roman" w:hAnsi="Times New Roman" w:cs="Times New Roman"/>
                <w:sz w:val="24"/>
                <w:szCs w:val="24"/>
              </w:rPr>
            </w:pPr>
            <w:r w:rsidRPr="006E5E3A">
              <w:rPr>
                <w:rFonts w:ascii="Times New Roman" w:hAnsi="Times New Roman" w:cs="Times New Roman"/>
                <w:sz w:val="24"/>
                <w:szCs w:val="24"/>
              </w:rPr>
              <w:t>. to demonstrate the concept of symmetry using the mirrors and explain what the children are expected to do.</w:t>
            </w:r>
          </w:p>
          <w:p w14:paraId="2CDE5AF1" w14:textId="77777777" w:rsidR="00667368" w:rsidRPr="006E5E3A" w:rsidRDefault="00667368" w:rsidP="00667368">
            <w:pPr>
              <w:jc w:val="both"/>
              <w:rPr>
                <w:rFonts w:ascii="Times New Roman" w:hAnsi="Times New Roman" w:cs="Times New Roman"/>
                <w:sz w:val="24"/>
                <w:szCs w:val="24"/>
              </w:rPr>
            </w:pPr>
            <w:r w:rsidRPr="006E5E3A">
              <w:rPr>
                <w:rFonts w:ascii="Times New Roman" w:hAnsi="Times New Roman" w:cs="Times New Roman"/>
                <w:sz w:val="24"/>
                <w:szCs w:val="24"/>
              </w:rPr>
              <w:t>.  to intervene only when necessary and to be aware of the cues from the children as to whether they require the adult to join them or to help.</w:t>
            </w:r>
          </w:p>
          <w:p w14:paraId="69539CE0" w14:textId="77777777" w:rsidR="00667368" w:rsidRPr="006E5E3A" w:rsidRDefault="00667368" w:rsidP="00667368">
            <w:pPr>
              <w:jc w:val="both"/>
              <w:rPr>
                <w:rFonts w:ascii="Times New Roman" w:hAnsi="Times New Roman" w:cs="Times New Roman"/>
                <w:sz w:val="24"/>
                <w:szCs w:val="24"/>
              </w:rPr>
            </w:pPr>
            <w:r w:rsidRPr="006E5E3A">
              <w:rPr>
                <w:rFonts w:ascii="Times New Roman" w:hAnsi="Times New Roman" w:cs="Times New Roman"/>
                <w:sz w:val="24"/>
                <w:szCs w:val="24"/>
              </w:rPr>
              <w:t>.  use open questioning to confirm understanding of the task and for the children to demonstrate knowledge in the key areas of the aims and objectives.</w:t>
            </w:r>
          </w:p>
          <w:p w14:paraId="47B62899" w14:textId="77777777" w:rsidR="00667368" w:rsidRPr="00E21E8A" w:rsidRDefault="00667368" w:rsidP="00667368">
            <w:pPr>
              <w:jc w:val="both"/>
              <w:rPr>
                <w:rFonts w:ascii="Times New Roman" w:hAnsi="Times New Roman" w:cs="Times New Roman"/>
                <w:sz w:val="24"/>
                <w:szCs w:val="24"/>
              </w:rPr>
            </w:pPr>
            <w:r w:rsidRPr="006E5E3A">
              <w:rPr>
                <w:rFonts w:ascii="Times New Roman" w:hAnsi="Times New Roman" w:cs="Times New Roman"/>
                <w:sz w:val="24"/>
                <w:szCs w:val="24"/>
              </w:rPr>
              <w:t>.  to extend the children’s knowledge and skills by scaffolding</w:t>
            </w:r>
            <w:r>
              <w:rPr>
                <w:rFonts w:ascii="Times New Roman" w:hAnsi="Times New Roman" w:cs="Times New Roman"/>
                <w:sz w:val="24"/>
                <w:szCs w:val="24"/>
              </w:rPr>
              <w:t xml:space="preserve">, </w:t>
            </w:r>
            <w:r w:rsidRPr="006E5E3A">
              <w:rPr>
                <w:rFonts w:ascii="Times New Roman" w:hAnsi="Times New Roman" w:cs="Times New Roman"/>
                <w:sz w:val="24"/>
                <w:szCs w:val="24"/>
              </w:rPr>
              <w:t>metacognitive talk</w:t>
            </w:r>
            <w:r>
              <w:rPr>
                <w:rFonts w:ascii="Times New Roman" w:hAnsi="Times New Roman" w:cs="Times New Roman"/>
                <w:sz w:val="24"/>
                <w:szCs w:val="24"/>
              </w:rPr>
              <w:t xml:space="preserve"> and sustained shared thinking.</w:t>
            </w:r>
          </w:p>
          <w:p w14:paraId="32404CA6" w14:textId="77777777" w:rsidR="00667368" w:rsidRPr="00E21E8A" w:rsidRDefault="00667368" w:rsidP="00667368">
            <w:pPr>
              <w:jc w:val="center"/>
              <w:rPr>
                <w:rFonts w:ascii="Times New Roman" w:hAnsi="Times New Roman" w:cs="Times New Roman"/>
                <w:sz w:val="24"/>
                <w:szCs w:val="24"/>
              </w:rPr>
            </w:pPr>
          </w:p>
        </w:tc>
      </w:tr>
      <w:tr w:rsidR="00667368" w14:paraId="3E8CAEF8" w14:textId="77777777" w:rsidTr="00667368">
        <w:trPr>
          <w:trHeight w:val="3681"/>
        </w:trPr>
        <w:tc>
          <w:tcPr>
            <w:tcW w:w="11593" w:type="dxa"/>
            <w:gridSpan w:val="3"/>
          </w:tcPr>
          <w:p w14:paraId="325C56B8" w14:textId="77777777" w:rsidR="00667368" w:rsidRPr="00471C9C" w:rsidRDefault="00667368" w:rsidP="00667368">
            <w:pPr>
              <w:jc w:val="both"/>
              <w:rPr>
                <w:rFonts w:ascii="Times New Roman" w:hAnsi="Times New Roman" w:cs="Times New Roman"/>
                <w:b/>
                <w:iCs/>
                <w:sz w:val="24"/>
                <w:szCs w:val="24"/>
              </w:rPr>
            </w:pPr>
            <w:r w:rsidRPr="00471C9C">
              <w:rPr>
                <w:rFonts w:ascii="Times New Roman" w:hAnsi="Times New Roman" w:cs="Times New Roman"/>
                <w:b/>
                <w:iCs/>
                <w:sz w:val="24"/>
                <w:szCs w:val="24"/>
              </w:rPr>
              <w:t>The activity:</w:t>
            </w:r>
          </w:p>
          <w:p w14:paraId="7A75071B" w14:textId="02DBF3F1" w:rsidR="00667368" w:rsidRPr="006E5E3A" w:rsidRDefault="00667368" w:rsidP="00667368">
            <w:pPr>
              <w:spacing w:line="259" w:lineRule="auto"/>
              <w:jc w:val="both"/>
              <w:rPr>
                <w:rFonts w:ascii="Times New Roman" w:hAnsi="Times New Roman" w:cs="Times New Roman"/>
                <w:sz w:val="24"/>
                <w:szCs w:val="24"/>
              </w:rPr>
            </w:pPr>
            <w:r w:rsidRPr="006E5E3A">
              <w:rPr>
                <w:rFonts w:ascii="Times New Roman" w:hAnsi="Times New Roman" w:cs="Times New Roman"/>
                <w:sz w:val="24"/>
                <w:szCs w:val="24"/>
              </w:rPr>
              <w:t>Show the pictures of the Mandala to the children and encourage them to describe what they see. Confirm their findings, filling in any missing information including how they are created and where they originate from. Use words such as shape, pattern, circle, round, radiate from, repeating and centre.  Emphasise the symmetry of the pattern. Ask them for real world examples to use as a comparison.</w:t>
            </w:r>
            <w:r>
              <w:rPr>
                <w:rFonts w:ascii="Times New Roman" w:hAnsi="Times New Roman" w:cs="Times New Roman"/>
                <w:sz w:val="24"/>
                <w:szCs w:val="24"/>
              </w:rPr>
              <w:t xml:space="preserve"> </w:t>
            </w:r>
            <w:r w:rsidRPr="006E5E3A">
              <w:rPr>
                <w:rFonts w:ascii="Times New Roman" w:hAnsi="Times New Roman" w:cs="Times New Roman"/>
                <w:sz w:val="24"/>
                <w:szCs w:val="24"/>
              </w:rPr>
              <w:t>Using the mirrors and the pictures, demonstrate the concept of symmetry and encourage the children to copy, looking behind and in front of the mirror. Confirm understanding through open questions.  Introduce words such as same, reflection, in, in front of, behind. Hang the pictures on the washing line in view of the children.</w:t>
            </w:r>
            <w:r>
              <w:rPr>
                <w:rFonts w:ascii="Times New Roman" w:hAnsi="Times New Roman" w:cs="Times New Roman"/>
                <w:sz w:val="24"/>
                <w:szCs w:val="24"/>
              </w:rPr>
              <w:t xml:space="preserve"> </w:t>
            </w:r>
            <w:r w:rsidRPr="006E5E3A">
              <w:rPr>
                <w:rFonts w:ascii="Times New Roman" w:hAnsi="Times New Roman" w:cs="Times New Roman"/>
                <w:sz w:val="24"/>
                <w:szCs w:val="24"/>
              </w:rPr>
              <w:t>Create half a mandala pattern in the sand and invite the children to complete the pattern.</w:t>
            </w:r>
            <w:r>
              <w:rPr>
                <w:rFonts w:ascii="Times New Roman" w:hAnsi="Times New Roman" w:cs="Times New Roman"/>
                <w:sz w:val="24"/>
                <w:szCs w:val="24"/>
              </w:rPr>
              <w:t xml:space="preserve"> </w:t>
            </w:r>
            <w:r w:rsidRPr="006E5E3A">
              <w:rPr>
                <w:rFonts w:ascii="Times New Roman" w:hAnsi="Times New Roman" w:cs="Times New Roman"/>
                <w:sz w:val="24"/>
                <w:szCs w:val="24"/>
              </w:rPr>
              <w:t>Invite the children to create their own individual Mandala using the loose parts boxes.  Children to collect the natural materials from the boxes provided. Encourage the children to sort and group the materials. Use opportunities for metacognitive talk.</w:t>
            </w:r>
            <w:r>
              <w:rPr>
                <w:rFonts w:ascii="Times New Roman" w:hAnsi="Times New Roman" w:cs="Times New Roman"/>
                <w:sz w:val="24"/>
                <w:szCs w:val="24"/>
              </w:rPr>
              <w:t xml:space="preserve"> </w:t>
            </w:r>
            <w:r w:rsidRPr="006E5E3A">
              <w:rPr>
                <w:rFonts w:ascii="Times New Roman" w:hAnsi="Times New Roman" w:cs="Times New Roman"/>
                <w:sz w:val="24"/>
                <w:szCs w:val="24"/>
              </w:rPr>
              <w:t xml:space="preserve">After completion, ask the children to describe what they have done and why.  They can show their Mandalas to the other groups and describe their patterns. Take pictures of the Mandalas to put on the working wall.  </w:t>
            </w:r>
          </w:p>
          <w:p w14:paraId="769EA0D3" w14:textId="77777777" w:rsidR="00667368" w:rsidRPr="006E5E3A" w:rsidRDefault="00667368" w:rsidP="00667368">
            <w:pPr>
              <w:jc w:val="both"/>
              <w:rPr>
                <w:rFonts w:ascii="Times New Roman" w:hAnsi="Times New Roman" w:cs="Times New Roman"/>
                <w:i/>
                <w:iCs/>
                <w:sz w:val="24"/>
                <w:szCs w:val="24"/>
              </w:rPr>
            </w:pPr>
            <w:r w:rsidRPr="006E5E3A">
              <w:rPr>
                <w:rFonts w:ascii="Times New Roman" w:hAnsi="Times New Roman" w:cs="Times New Roman"/>
                <w:sz w:val="24"/>
                <w:szCs w:val="24"/>
              </w:rPr>
              <w:t>Allow the children to explore their environment to investigate patterns.</w:t>
            </w:r>
          </w:p>
        </w:tc>
      </w:tr>
    </w:tbl>
    <w:p w14:paraId="005B7EAA" w14:textId="227094A4" w:rsidR="2D424285" w:rsidRPr="000F79E3" w:rsidRDefault="00CB001F" w:rsidP="00A16353">
      <w:pPr>
        <w:spacing w:line="360" w:lineRule="auto"/>
        <w:jc w:val="both"/>
        <w:rPr>
          <w:rFonts w:ascii="Times New Roman" w:hAnsi="Times New Roman" w:cs="Times New Roman"/>
          <w:b/>
          <w:bCs/>
          <w:sz w:val="24"/>
          <w:szCs w:val="24"/>
          <w:u w:val="single"/>
        </w:rPr>
      </w:pPr>
      <w:r w:rsidRPr="0E088ECA">
        <w:rPr>
          <w:rFonts w:ascii="Times New Roman" w:hAnsi="Times New Roman" w:cs="Times New Roman"/>
          <w:b/>
          <w:bCs/>
          <w:sz w:val="24"/>
          <w:szCs w:val="24"/>
          <w:u w:val="single"/>
        </w:rPr>
        <w:lastRenderedPageBreak/>
        <w:t xml:space="preserve">Evaluation </w:t>
      </w:r>
    </w:p>
    <w:p w14:paraId="1233EEAC" w14:textId="1A168122" w:rsidR="00EE429E" w:rsidRDefault="04D32C5C" w:rsidP="00EE429E">
      <w:pPr>
        <w:spacing w:line="360" w:lineRule="auto"/>
        <w:jc w:val="both"/>
        <w:rPr>
          <w:rFonts w:ascii="Times New Roman" w:hAnsi="Times New Roman" w:cs="Times New Roman"/>
          <w:sz w:val="24"/>
          <w:szCs w:val="24"/>
        </w:rPr>
      </w:pPr>
      <w:r w:rsidRPr="0E088ECA">
        <w:rPr>
          <w:rFonts w:ascii="Times New Roman" w:hAnsi="Times New Roman" w:cs="Times New Roman"/>
          <w:sz w:val="24"/>
          <w:szCs w:val="24"/>
        </w:rPr>
        <w:t>According to</w:t>
      </w:r>
      <w:r w:rsidR="768CC0F3" w:rsidRPr="0E088ECA">
        <w:rPr>
          <w:rFonts w:ascii="Times New Roman" w:hAnsi="Times New Roman" w:cs="Times New Roman"/>
          <w:sz w:val="24"/>
          <w:szCs w:val="24"/>
        </w:rPr>
        <w:t xml:space="preserve"> </w:t>
      </w:r>
      <w:r w:rsidR="6907FF0E" w:rsidRPr="0E088ECA">
        <w:rPr>
          <w:rFonts w:ascii="Times New Roman" w:hAnsi="Times New Roman" w:cs="Times New Roman"/>
          <w:sz w:val="24"/>
          <w:szCs w:val="24"/>
        </w:rPr>
        <w:t>the Early Years Foundation Stage</w:t>
      </w:r>
      <w:r w:rsidRPr="0E088ECA">
        <w:rPr>
          <w:rFonts w:ascii="Times New Roman" w:hAnsi="Times New Roman" w:cs="Times New Roman"/>
          <w:sz w:val="24"/>
          <w:szCs w:val="24"/>
        </w:rPr>
        <w:t xml:space="preserve"> (2008)</w:t>
      </w:r>
      <w:r w:rsidR="52B304E7" w:rsidRPr="0E088ECA">
        <w:rPr>
          <w:rFonts w:ascii="Times New Roman" w:hAnsi="Times New Roman" w:cs="Times New Roman"/>
          <w:sz w:val="24"/>
          <w:szCs w:val="24"/>
        </w:rPr>
        <w:t>,</w:t>
      </w:r>
      <w:r w:rsidRPr="0E088ECA">
        <w:rPr>
          <w:rFonts w:ascii="Times New Roman" w:hAnsi="Times New Roman" w:cs="Times New Roman"/>
          <w:sz w:val="24"/>
          <w:szCs w:val="24"/>
        </w:rPr>
        <w:t xml:space="preserve"> at the forefront of any planning should be the aim to promote the child as an individual, by providing the correct environment to advance social and personal skills and to encourage progression in learning and development.  </w:t>
      </w:r>
      <w:r w:rsidR="4EC25B50" w:rsidRPr="0E088ECA">
        <w:rPr>
          <w:rFonts w:ascii="Times New Roman" w:hAnsi="Times New Roman" w:cs="Times New Roman"/>
          <w:sz w:val="24"/>
          <w:szCs w:val="24"/>
        </w:rPr>
        <w:t>Th</w:t>
      </w:r>
      <w:r w:rsidR="004C8B6E" w:rsidRPr="0E088ECA">
        <w:rPr>
          <w:rFonts w:ascii="Times New Roman" w:hAnsi="Times New Roman" w:cs="Times New Roman"/>
          <w:sz w:val="24"/>
          <w:szCs w:val="24"/>
        </w:rPr>
        <w:t>e</w:t>
      </w:r>
      <w:r w:rsidR="4EC25B50" w:rsidRPr="0E088ECA">
        <w:rPr>
          <w:rFonts w:ascii="Times New Roman" w:hAnsi="Times New Roman" w:cs="Times New Roman"/>
          <w:sz w:val="24"/>
          <w:szCs w:val="24"/>
        </w:rPr>
        <w:t xml:space="preserve"> session</w:t>
      </w:r>
      <w:r w:rsidR="552B7082" w:rsidRPr="0E088ECA">
        <w:rPr>
          <w:rFonts w:ascii="Times New Roman" w:hAnsi="Times New Roman" w:cs="Times New Roman"/>
          <w:sz w:val="24"/>
          <w:szCs w:val="24"/>
        </w:rPr>
        <w:t xml:space="preserve"> has encompassed this ethos</w:t>
      </w:r>
      <w:r w:rsidR="5EAC033A" w:rsidRPr="0E088ECA">
        <w:rPr>
          <w:rFonts w:ascii="Times New Roman" w:hAnsi="Times New Roman" w:cs="Times New Roman"/>
          <w:sz w:val="24"/>
          <w:szCs w:val="24"/>
        </w:rPr>
        <w:t xml:space="preserve"> by using small groups and a ratio of </w:t>
      </w:r>
      <w:r w:rsidR="016657D0" w:rsidRPr="0E088ECA">
        <w:rPr>
          <w:rFonts w:ascii="Times New Roman" w:hAnsi="Times New Roman" w:cs="Times New Roman"/>
          <w:sz w:val="24"/>
          <w:szCs w:val="24"/>
        </w:rPr>
        <w:t>one</w:t>
      </w:r>
      <w:r w:rsidR="5EAC033A" w:rsidRPr="0E088ECA">
        <w:rPr>
          <w:rFonts w:ascii="Times New Roman" w:hAnsi="Times New Roman" w:cs="Times New Roman"/>
          <w:sz w:val="24"/>
          <w:szCs w:val="24"/>
        </w:rPr>
        <w:t xml:space="preserve"> ad</w:t>
      </w:r>
      <w:r w:rsidR="2F7C4754" w:rsidRPr="0E088ECA">
        <w:rPr>
          <w:rFonts w:ascii="Times New Roman" w:hAnsi="Times New Roman" w:cs="Times New Roman"/>
          <w:sz w:val="24"/>
          <w:szCs w:val="24"/>
        </w:rPr>
        <w:t>ult to three children.  It</w:t>
      </w:r>
      <w:r w:rsidR="2F619DE3" w:rsidRPr="0E088ECA">
        <w:rPr>
          <w:rFonts w:ascii="Times New Roman" w:hAnsi="Times New Roman" w:cs="Times New Roman"/>
          <w:sz w:val="24"/>
          <w:szCs w:val="24"/>
        </w:rPr>
        <w:t>s</w:t>
      </w:r>
      <w:r w:rsidR="2F7C4754" w:rsidRPr="0E088ECA">
        <w:rPr>
          <w:rFonts w:ascii="Times New Roman" w:hAnsi="Times New Roman" w:cs="Times New Roman"/>
          <w:sz w:val="24"/>
          <w:szCs w:val="24"/>
        </w:rPr>
        <w:t xml:space="preserve"> </w:t>
      </w:r>
      <w:r w:rsidR="159A5062" w:rsidRPr="0E088ECA">
        <w:rPr>
          <w:rFonts w:ascii="Times New Roman" w:hAnsi="Times New Roman" w:cs="Times New Roman"/>
          <w:sz w:val="24"/>
          <w:szCs w:val="24"/>
        </w:rPr>
        <w:t>main</w:t>
      </w:r>
      <w:r w:rsidR="4EC25B50" w:rsidRPr="0E088ECA">
        <w:rPr>
          <w:rFonts w:ascii="Times New Roman" w:hAnsi="Times New Roman" w:cs="Times New Roman"/>
          <w:sz w:val="24"/>
          <w:szCs w:val="24"/>
        </w:rPr>
        <w:t xml:space="preserve"> aim </w:t>
      </w:r>
      <w:r w:rsidR="0B953A2D" w:rsidRPr="0E088ECA">
        <w:rPr>
          <w:rFonts w:ascii="Times New Roman" w:hAnsi="Times New Roman" w:cs="Times New Roman"/>
          <w:sz w:val="24"/>
          <w:szCs w:val="24"/>
        </w:rPr>
        <w:t>is to</w:t>
      </w:r>
      <w:r w:rsidR="4EC25B50" w:rsidRPr="0E088ECA">
        <w:rPr>
          <w:rFonts w:ascii="Times New Roman" w:hAnsi="Times New Roman" w:cs="Times New Roman"/>
          <w:sz w:val="24"/>
          <w:szCs w:val="24"/>
        </w:rPr>
        <w:t xml:space="preserve"> improv</w:t>
      </w:r>
      <w:r w:rsidR="34AD488C" w:rsidRPr="0E088ECA">
        <w:rPr>
          <w:rFonts w:ascii="Times New Roman" w:hAnsi="Times New Roman" w:cs="Times New Roman"/>
          <w:sz w:val="24"/>
          <w:szCs w:val="24"/>
        </w:rPr>
        <w:t>e</w:t>
      </w:r>
      <w:r w:rsidR="4EC25B50" w:rsidRPr="0E088ECA">
        <w:rPr>
          <w:rFonts w:ascii="Times New Roman" w:hAnsi="Times New Roman" w:cs="Times New Roman"/>
          <w:sz w:val="24"/>
          <w:szCs w:val="24"/>
        </w:rPr>
        <w:t xml:space="preserve"> skills in areas of Mathematics and Numeracy as laid out in the Fo</w:t>
      </w:r>
      <w:r w:rsidR="4DC1276A" w:rsidRPr="0E088ECA">
        <w:rPr>
          <w:rFonts w:ascii="Times New Roman" w:hAnsi="Times New Roman" w:cs="Times New Roman"/>
          <w:sz w:val="24"/>
          <w:szCs w:val="24"/>
        </w:rPr>
        <w:t xml:space="preserve">undation Phase Framework </w:t>
      </w:r>
      <w:r w:rsidR="009E2708">
        <w:rPr>
          <w:rFonts w:ascii="Times New Roman" w:hAnsi="Times New Roman" w:cs="Times New Roman"/>
          <w:sz w:val="24"/>
          <w:szCs w:val="24"/>
        </w:rPr>
        <w:t>(</w:t>
      </w:r>
      <w:r w:rsidR="4DC1276A" w:rsidRPr="0E088ECA">
        <w:rPr>
          <w:rFonts w:ascii="Times New Roman" w:hAnsi="Times New Roman" w:cs="Times New Roman"/>
          <w:sz w:val="24"/>
          <w:szCs w:val="24"/>
        </w:rPr>
        <w:t>2015</w:t>
      </w:r>
      <w:r w:rsidR="009E2708">
        <w:rPr>
          <w:rFonts w:ascii="Times New Roman" w:hAnsi="Times New Roman" w:cs="Times New Roman"/>
          <w:sz w:val="24"/>
          <w:szCs w:val="24"/>
        </w:rPr>
        <w:t>b)</w:t>
      </w:r>
      <w:r w:rsidR="4DC1276A" w:rsidRPr="0E088ECA">
        <w:rPr>
          <w:rFonts w:ascii="Times New Roman" w:hAnsi="Times New Roman" w:cs="Times New Roman"/>
          <w:sz w:val="24"/>
          <w:szCs w:val="24"/>
        </w:rPr>
        <w:t xml:space="preserve"> however i</w:t>
      </w:r>
      <w:r w:rsidR="64C0AD42" w:rsidRPr="0E088ECA">
        <w:rPr>
          <w:rFonts w:ascii="Times New Roman" w:hAnsi="Times New Roman" w:cs="Times New Roman"/>
          <w:sz w:val="24"/>
          <w:szCs w:val="24"/>
        </w:rPr>
        <w:t xml:space="preserve">n line with the </w:t>
      </w:r>
      <w:r w:rsidR="04DCE8F0" w:rsidRPr="0E088ECA">
        <w:rPr>
          <w:rFonts w:ascii="Times New Roman" w:hAnsi="Times New Roman" w:cs="Times New Roman"/>
          <w:sz w:val="24"/>
          <w:szCs w:val="24"/>
        </w:rPr>
        <w:t>guidelines</w:t>
      </w:r>
      <w:r w:rsidR="64C0AD42" w:rsidRPr="0E088ECA">
        <w:rPr>
          <w:rFonts w:ascii="Times New Roman" w:hAnsi="Times New Roman" w:cs="Times New Roman"/>
          <w:sz w:val="24"/>
          <w:szCs w:val="24"/>
        </w:rPr>
        <w:t xml:space="preserve"> of the </w:t>
      </w:r>
      <w:r w:rsidR="2B89BAFE" w:rsidRPr="0E088ECA">
        <w:rPr>
          <w:rFonts w:ascii="Times New Roman" w:hAnsi="Times New Roman" w:cs="Times New Roman"/>
          <w:sz w:val="24"/>
          <w:szCs w:val="24"/>
        </w:rPr>
        <w:t>C</w:t>
      </w:r>
      <w:r w:rsidR="64C0AD42" w:rsidRPr="0E088ECA">
        <w:rPr>
          <w:rFonts w:ascii="Times New Roman" w:hAnsi="Times New Roman" w:cs="Times New Roman"/>
          <w:sz w:val="24"/>
          <w:szCs w:val="24"/>
        </w:rPr>
        <w:t>urriculum</w:t>
      </w:r>
      <w:r w:rsidR="4B3046D9" w:rsidRPr="0E088ECA">
        <w:rPr>
          <w:rFonts w:ascii="Times New Roman" w:hAnsi="Times New Roman" w:cs="Times New Roman"/>
          <w:sz w:val="24"/>
          <w:szCs w:val="24"/>
        </w:rPr>
        <w:t xml:space="preserve"> for Wales</w:t>
      </w:r>
      <w:r w:rsidR="7BB1DFE8" w:rsidRPr="0E088ECA">
        <w:rPr>
          <w:rFonts w:ascii="Times New Roman" w:hAnsi="Times New Roman" w:cs="Times New Roman"/>
          <w:sz w:val="24"/>
          <w:szCs w:val="24"/>
        </w:rPr>
        <w:t xml:space="preserve"> </w:t>
      </w:r>
      <w:r w:rsidR="6BB87F34" w:rsidRPr="0E088ECA">
        <w:rPr>
          <w:rFonts w:ascii="Times New Roman" w:hAnsi="Times New Roman" w:cs="Times New Roman"/>
          <w:sz w:val="24"/>
          <w:szCs w:val="24"/>
        </w:rPr>
        <w:t>2022</w:t>
      </w:r>
      <w:r w:rsidR="00762F7D">
        <w:rPr>
          <w:rFonts w:ascii="Times New Roman" w:hAnsi="Times New Roman" w:cs="Times New Roman"/>
          <w:sz w:val="24"/>
          <w:szCs w:val="24"/>
        </w:rPr>
        <w:t xml:space="preserve"> </w:t>
      </w:r>
      <w:r w:rsidR="009E2708">
        <w:rPr>
          <w:rFonts w:ascii="Times New Roman" w:hAnsi="Times New Roman" w:cs="Times New Roman"/>
          <w:sz w:val="24"/>
          <w:szCs w:val="24"/>
        </w:rPr>
        <w:t>(2015c)</w:t>
      </w:r>
      <w:r w:rsidR="6BB87F34" w:rsidRPr="0E088ECA">
        <w:rPr>
          <w:rFonts w:ascii="Times New Roman" w:hAnsi="Times New Roman" w:cs="Times New Roman"/>
          <w:sz w:val="24"/>
          <w:szCs w:val="24"/>
        </w:rPr>
        <w:t xml:space="preserve"> the</w:t>
      </w:r>
      <w:r w:rsidR="00CB001F" w:rsidRPr="0E088ECA">
        <w:rPr>
          <w:rFonts w:ascii="Times New Roman" w:hAnsi="Times New Roman" w:cs="Times New Roman"/>
          <w:sz w:val="24"/>
          <w:szCs w:val="24"/>
        </w:rPr>
        <w:t xml:space="preserve"> choice of </w:t>
      </w:r>
      <w:r w:rsidR="00FD4130">
        <w:rPr>
          <w:rFonts w:ascii="Times New Roman" w:hAnsi="Times New Roman" w:cs="Times New Roman"/>
          <w:sz w:val="24"/>
          <w:szCs w:val="24"/>
        </w:rPr>
        <w:t xml:space="preserve">a </w:t>
      </w:r>
      <w:r w:rsidR="00CB001F" w:rsidRPr="0E088ECA">
        <w:rPr>
          <w:rFonts w:ascii="Times New Roman" w:hAnsi="Times New Roman" w:cs="Times New Roman"/>
          <w:sz w:val="24"/>
          <w:szCs w:val="24"/>
        </w:rPr>
        <w:t xml:space="preserve">subject </w:t>
      </w:r>
      <w:r w:rsidR="00BF60C8" w:rsidRPr="0E088ECA">
        <w:rPr>
          <w:rFonts w:ascii="Times New Roman" w:hAnsi="Times New Roman" w:cs="Times New Roman"/>
          <w:sz w:val="24"/>
          <w:szCs w:val="24"/>
        </w:rPr>
        <w:t>is</w:t>
      </w:r>
      <w:r w:rsidR="00CB001F" w:rsidRPr="0E088ECA">
        <w:rPr>
          <w:rFonts w:ascii="Times New Roman" w:hAnsi="Times New Roman" w:cs="Times New Roman"/>
          <w:sz w:val="24"/>
          <w:szCs w:val="24"/>
        </w:rPr>
        <w:t xml:space="preserve"> cross </w:t>
      </w:r>
      <w:r w:rsidR="00FB1008" w:rsidRPr="0E088ECA">
        <w:rPr>
          <w:rFonts w:ascii="Times New Roman" w:hAnsi="Times New Roman" w:cs="Times New Roman"/>
          <w:sz w:val="24"/>
          <w:szCs w:val="24"/>
        </w:rPr>
        <w:t>curricular,</w:t>
      </w:r>
      <w:r w:rsidR="00531497">
        <w:rPr>
          <w:rFonts w:ascii="Times New Roman" w:hAnsi="Times New Roman" w:cs="Times New Roman"/>
          <w:sz w:val="24"/>
          <w:szCs w:val="24"/>
        </w:rPr>
        <w:t xml:space="preserve"> and i</w:t>
      </w:r>
      <w:r w:rsidR="19333964" w:rsidRPr="0E088ECA">
        <w:rPr>
          <w:rFonts w:ascii="Times New Roman" w:hAnsi="Times New Roman" w:cs="Times New Roman"/>
          <w:sz w:val="24"/>
          <w:szCs w:val="24"/>
        </w:rPr>
        <w:t>ts</w:t>
      </w:r>
      <w:r w:rsidR="308670F8" w:rsidRPr="0E088ECA">
        <w:rPr>
          <w:rFonts w:ascii="Times New Roman" w:hAnsi="Times New Roman" w:cs="Times New Roman"/>
          <w:sz w:val="24"/>
          <w:szCs w:val="24"/>
        </w:rPr>
        <w:t xml:space="preserve"> outcomes</w:t>
      </w:r>
      <w:r w:rsidR="28934466" w:rsidRPr="0E088ECA">
        <w:rPr>
          <w:rFonts w:ascii="Times New Roman" w:hAnsi="Times New Roman" w:cs="Times New Roman"/>
          <w:sz w:val="24"/>
          <w:szCs w:val="24"/>
        </w:rPr>
        <w:t xml:space="preserve"> contribute to the four purposes</w:t>
      </w:r>
      <w:r w:rsidR="00B47F34">
        <w:rPr>
          <w:rFonts w:ascii="Times New Roman" w:hAnsi="Times New Roman" w:cs="Times New Roman"/>
          <w:sz w:val="24"/>
          <w:szCs w:val="24"/>
        </w:rPr>
        <w:t xml:space="preserve"> </w:t>
      </w:r>
      <w:r w:rsidR="00886901" w:rsidRPr="00886901">
        <w:rPr>
          <w:rFonts w:ascii="Times New Roman" w:hAnsi="Times New Roman" w:cs="Times New Roman"/>
          <w:sz w:val="24"/>
          <w:szCs w:val="24"/>
        </w:rPr>
        <w:t>(</w:t>
      </w:r>
      <w:r w:rsidR="005142C3">
        <w:rPr>
          <w:rFonts w:ascii="Times New Roman" w:hAnsi="Times New Roman" w:cs="Times New Roman"/>
          <w:sz w:val="24"/>
          <w:szCs w:val="24"/>
        </w:rPr>
        <w:t xml:space="preserve">Welsh Government, </w:t>
      </w:r>
      <w:r w:rsidR="00886901" w:rsidRPr="00886901">
        <w:rPr>
          <w:rFonts w:ascii="Times New Roman" w:hAnsi="Times New Roman" w:cs="Times New Roman"/>
          <w:sz w:val="24"/>
          <w:szCs w:val="24"/>
        </w:rPr>
        <w:t>2015</w:t>
      </w:r>
      <w:r w:rsidR="005142C3">
        <w:rPr>
          <w:rFonts w:ascii="Times New Roman" w:hAnsi="Times New Roman" w:cs="Times New Roman"/>
          <w:sz w:val="24"/>
          <w:szCs w:val="24"/>
        </w:rPr>
        <w:t>a</w:t>
      </w:r>
      <w:r w:rsidR="00886901" w:rsidRPr="00886901">
        <w:rPr>
          <w:rFonts w:ascii="Times New Roman" w:hAnsi="Times New Roman" w:cs="Times New Roman"/>
          <w:sz w:val="24"/>
          <w:szCs w:val="24"/>
        </w:rPr>
        <w:t>)</w:t>
      </w:r>
      <w:r w:rsidR="00531497">
        <w:rPr>
          <w:rFonts w:ascii="Times New Roman" w:hAnsi="Times New Roman" w:cs="Times New Roman"/>
          <w:sz w:val="24"/>
          <w:szCs w:val="24"/>
        </w:rPr>
        <w:t>.</w:t>
      </w:r>
      <w:r w:rsidR="00CB001F" w:rsidRPr="00886901">
        <w:rPr>
          <w:rFonts w:ascii="Times New Roman" w:hAnsi="Times New Roman" w:cs="Times New Roman"/>
          <w:sz w:val="24"/>
          <w:szCs w:val="24"/>
        </w:rPr>
        <w:t xml:space="preserve"> </w:t>
      </w:r>
    </w:p>
    <w:p w14:paraId="3869751D" w14:textId="396DD4D8" w:rsidR="00FB1008" w:rsidRDefault="00EE429E" w:rsidP="00FB1008">
      <w:pPr>
        <w:spacing w:line="360" w:lineRule="auto"/>
        <w:jc w:val="both"/>
        <w:rPr>
          <w:rFonts w:ascii="Times New Roman" w:hAnsi="Times New Roman" w:cs="Times New Roman"/>
          <w:sz w:val="24"/>
          <w:szCs w:val="24"/>
        </w:rPr>
      </w:pPr>
      <w:r>
        <w:rPr>
          <w:rFonts w:ascii="Times New Roman" w:hAnsi="Times New Roman" w:cs="Times New Roman"/>
          <w:sz w:val="24"/>
          <w:szCs w:val="24"/>
        </w:rPr>
        <w:t>The variation of free play and more formal instruction within this plan is based on a study carried out by Rechsteiner et al. (2018) o</w:t>
      </w:r>
      <w:r w:rsidR="00FB1008">
        <w:rPr>
          <w:rFonts w:ascii="Times New Roman" w:hAnsi="Times New Roman" w:cs="Times New Roman"/>
          <w:sz w:val="24"/>
          <w:szCs w:val="24"/>
        </w:rPr>
        <w:t>f</w:t>
      </w:r>
      <w:r>
        <w:rPr>
          <w:rFonts w:ascii="Times New Roman" w:hAnsi="Times New Roman" w:cs="Times New Roman"/>
          <w:sz w:val="24"/>
          <w:szCs w:val="24"/>
        </w:rPr>
        <w:t xml:space="preserve"> the effects on learning of a play based mathematical activity compared to a more formal approach. It was found there were limitations in the formal approach for more able and talented learners, but which benefitted the less able participants</w:t>
      </w:r>
      <w:r w:rsidR="004202DE">
        <w:rPr>
          <w:rFonts w:ascii="Times New Roman" w:hAnsi="Times New Roman" w:cs="Times New Roman"/>
          <w:sz w:val="24"/>
          <w:szCs w:val="24"/>
        </w:rPr>
        <w:t xml:space="preserve"> with</w:t>
      </w:r>
      <w:r>
        <w:rPr>
          <w:rFonts w:ascii="Times New Roman" w:hAnsi="Times New Roman" w:cs="Times New Roman"/>
          <w:sz w:val="24"/>
          <w:szCs w:val="24"/>
        </w:rPr>
        <w:t xml:space="preserve"> the opposite </w:t>
      </w:r>
      <w:r w:rsidR="004202DE">
        <w:rPr>
          <w:rFonts w:ascii="Times New Roman" w:hAnsi="Times New Roman" w:cs="Times New Roman"/>
          <w:sz w:val="24"/>
          <w:szCs w:val="24"/>
        </w:rPr>
        <w:t>being</w:t>
      </w:r>
      <w:r>
        <w:rPr>
          <w:rFonts w:ascii="Times New Roman" w:hAnsi="Times New Roman" w:cs="Times New Roman"/>
          <w:sz w:val="24"/>
          <w:szCs w:val="24"/>
        </w:rPr>
        <w:t xml:space="preserve"> true </w:t>
      </w:r>
      <w:r w:rsidR="004202DE">
        <w:rPr>
          <w:rFonts w:ascii="Times New Roman" w:hAnsi="Times New Roman" w:cs="Times New Roman"/>
          <w:sz w:val="24"/>
          <w:szCs w:val="24"/>
        </w:rPr>
        <w:t>for</w:t>
      </w:r>
      <w:r>
        <w:rPr>
          <w:rFonts w:ascii="Times New Roman" w:hAnsi="Times New Roman" w:cs="Times New Roman"/>
          <w:sz w:val="24"/>
          <w:szCs w:val="24"/>
        </w:rPr>
        <w:t xml:space="preserve"> a play-based activity.  The choice of learning styles in this activity allows scope for more knowledgeable children to take their learning further through freedom of choice, but still allowing for interaction and direction by the practitioner giving support to those who find difficulty understanding the concepts being shown. </w:t>
      </w:r>
    </w:p>
    <w:p w14:paraId="7EB429DF" w14:textId="1B8F1A76" w:rsidR="00F036B9" w:rsidRDefault="23CC281F" w:rsidP="00CA344B">
      <w:pPr>
        <w:spacing w:line="360" w:lineRule="auto"/>
        <w:jc w:val="both"/>
        <w:rPr>
          <w:rFonts w:ascii="Times New Roman" w:hAnsi="Times New Roman" w:cs="Times New Roman"/>
          <w:sz w:val="24"/>
          <w:szCs w:val="24"/>
        </w:rPr>
      </w:pPr>
      <w:r w:rsidRPr="0E088ECA">
        <w:rPr>
          <w:rFonts w:ascii="Times New Roman" w:hAnsi="Times New Roman" w:cs="Times New Roman"/>
          <w:sz w:val="24"/>
          <w:szCs w:val="24"/>
        </w:rPr>
        <w:t>The activity</w:t>
      </w:r>
      <w:r w:rsidR="4221D70F" w:rsidRPr="0E088ECA">
        <w:rPr>
          <w:rFonts w:ascii="Times New Roman" w:hAnsi="Times New Roman" w:cs="Times New Roman"/>
          <w:sz w:val="24"/>
          <w:szCs w:val="24"/>
        </w:rPr>
        <w:t xml:space="preserve"> is planned to follow a natural progression for learning which will build on</w:t>
      </w:r>
      <w:r w:rsidR="464F399A" w:rsidRPr="0E088ECA">
        <w:rPr>
          <w:rFonts w:ascii="Times New Roman" w:hAnsi="Times New Roman" w:cs="Times New Roman"/>
          <w:sz w:val="24"/>
          <w:szCs w:val="24"/>
        </w:rPr>
        <w:t xml:space="preserve"> the introduction of </w:t>
      </w:r>
      <w:r w:rsidR="005E2A94">
        <w:rPr>
          <w:rFonts w:ascii="Times New Roman" w:hAnsi="Times New Roman" w:cs="Times New Roman"/>
          <w:sz w:val="24"/>
          <w:szCs w:val="24"/>
        </w:rPr>
        <w:t>a new</w:t>
      </w:r>
      <w:r w:rsidR="464F399A" w:rsidRPr="0E088ECA">
        <w:rPr>
          <w:rFonts w:ascii="Times New Roman" w:hAnsi="Times New Roman" w:cs="Times New Roman"/>
          <w:sz w:val="24"/>
          <w:szCs w:val="24"/>
        </w:rPr>
        <w:t xml:space="preserve"> concept</w:t>
      </w:r>
      <w:r w:rsidR="0014212D">
        <w:rPr>
          <w:rFonts w:ascii="Times New Roman" w:hAnsi="Times New Roman" w:cs="Times New Roman"/>
          <w:sz w:val="24"/>
          <w:szCs w:val="24"/>
        </w:rPr>
        <w:t>.</w:t>
      </w:r>
      <w:r w:rsidR="1961879A" w:rsidRPr="0E088ECA">
        <w:rPr>
          <w:rFonts w:ascii="Times New Roman" w:hAnsi="Times New Roman" w:cs="Times New Roman"/>
          <w:sz w:val="24"/>
          <w:szCs w:val="24"/>
        </w:rPr>
        <w:t xml:space="preserve"> </w:t>
      </w:r>
      <w:r w:rsidR="464F399A" w:rsidRPr="0E088ECA">
        <w:rPr>
          <w:rFonts w:ascii="Times New Roman" w:hAnsi="Times New Roman" w:cs="Times New Roman"/>
          <w:sz w:val="24"/>
          <w:szCs w:val="24"/>
        </w:rPr>
        <w:t xml:space="preserve"> </w:t>
      </w:r>
      <w:r w:rsidR="0014212D">
        <w:rPr>
          <w:rFonts w:ascii="Times New Roman" w:hAnsi="Times New Roman" w:cs="Times New Roman"/>
          <w:sz w:val="24"/>
          <w:szCs w:val="24"/>
        </w:rPr>
        <w:t>T</w:t>
      </w:r>
      <w:r w:rsidR="464F399A" w:rsidRPr="0E088ECA">
        <w:rPr>
          <w:rFonts w:ascii="Times New Roman" w:hAnsi="Times New Roman" w:cs="Times New Roman"/>
          <w:sz w:val="24"/>
          <w:szCs w:val="24"/>
        </w:rPr>
        <w:t>he Montessori method</w:t>
      </w:r>
      <w:r w:rsidR="59D60C26" w:rsidRPr="0E088ECA">
        <w:rPr>
          <w:rFonts w:ascii="Times New Roman" w:hAnsi="Times New Roman" w:cs="Times New Roman"/>
          <w:sz w:val="24"/>
          <w:szCs w:val="24"/>
        </w:rPr>
        <w:t xml:space="preserve"> </w:t>
      </w:r>
      <w:r w:rsidR="464F399A" w:rsidRPr="0E088ECA">
        <w:rPr>
          <w:rFonts w:ascii="Times New Roman" w:hAnsi="Times New Roman" w:cs="Times New Roman"/>
          <w:sz w:val="24"/>
          <w:szCs w:val="24"/>
        </w:rPr>
        <w:t xml:space="preserve">uses a </w:t>
      </w:r>
      <w:r w:rsidR="232C4B31" w:rsidRPr="0E088ECA">
        <w:rPr>
          <w:rFonts w:ascii="Times New Roman" w:hAnsi="Times New Roman" w:cs="Times New Roman"/>
          <w:sz w:val="24"/>
          <w:szCs w:val="24"/>
        </w:rPr>
        <w:t>three-stage</w:t>
      </w:r>
      <w:r w:rsidR="5197005A" w:rsidRPr="0E088ECA">
        <w:rPr>
          <w:rFonts w:ascii="Times New Roman" w:hAnsi="Times New Roman" w:cs="Times New Roman"/>
          <w:sz w:val="24"/>
          <w:szCs w:val="24"/>
        </w:rPr>
        <w:t xml:space="preserve"> approach to </w:t>
      </w:r>
      <w:r w:rsidR="4DFBDA2A" w:rsidRPr="0E088ECA">
        <w:rPr>
          <w:rFonts w:ascii="Times New Roman" w:hAnsi="Times New Roman" w:cs="Times New Roman"/>
          <w:sz w:val="24"/>
          <w:szCs w:val="24"/>
        </w:rPr>
        <w:t>learning whereby</w:t>
      </w:r>
      <w:r w:rsidR="5197005A" w:rsidRPr="0E088ECA">
        <w:rPr>
          <w:rFonts w:ascii="Times New Roman" w:hAnsi="Times New Roman" w:cs="Times New Roman"/>
          <w:sz w:val="24"/>
          <w:szCs w:val="24"/>
        </w:rPr>
        <w:t xml:space="preserve"> the subject is introduced formally</w:t>
      </w:r>
      <w:r w:rsidR="57FD96BE" w:rsidRPr="0E088ECA">
        <w:rPr>
          <w:rFonts w:ascii="Times New Roman" w:hAnsi="Times New Roman" w:cs="Times New Roman"/>
          <w:sz w:val="24"/>
          <w:szCs w:val="24"/>
        </w:rPr>
        <w:t xml:space="preserve">, the child is given time to understand the information </w:t>
      </w:r>
      <w:r w:rsidR="00D121FA">
        <w:rPr>
          <w:rFonts w:ascii="Times New Roman" w:hAnsi="Times New Roman" w:cs="Times New Roman"/>
          <w:sz w:val="24"/>
          <w:szCs w:val="24"/>
        </w:rPr>
        <w:t>through</w:t>
      </w:r>
      <w:r w:rsidR="57FD96BE" w:rsidRPr="0E088ECA">
        <w:rPr>
          <w:rFonts w:ascii="Times New Roman" w:hAnsi="Times New Roman" w:cs="Times New Roman"/>
          <w:sz w:val="24"/>
          <w:szCs w:val="24"/>
        </w:rPr>
        <w:t xml:space="preserve"> practic</w:t>
      </w:r>
      <w:r w:rsidR="00D121FA">
        <w:rPr>
          <w:rFonts w:ascii="Times New Roman" w:hAnsi="Times New Roman" w:cs="Times New Roman"/>
          <w:sz w:val="24"/>
          <w:szCs w:val="24"/>
        </w:rPr>
        <w:t>e</w:t>
      </w:r>
      <w:r w:rsidR="22EB7696" w:rsidRPr="0E088ECA">
        <w:rPr>
          <w:rFonts w:ascii="Times New Roman" w:hAnsi="Times New Roman" w:cs="Times New Roman"/>
          <w:sz w:val="24"/>
          <w:szCs w:val="24"/>
        </w:rPr>
        <w:t xml:space="preserve"> and then </w:t>
      </w:r>
      <w:r w:rsidR="4AAF37A6" w:rsidRPr="0E088ECA">
        <w:rPr>
          <w:rFonts w:ascii="Times New Roman" w:hAnsi="Times New Roman" w:cs="Times New Roman"/>
          <w:sz w:val="24"/>
          <w:szCs w:val="24"/>
        </w:rPr>
        <w:t xml:space="preserve">finally </w:t>
      </w:r>
      <w:r w:rsidR="22EB7696" w:rsidRPr="0E088ECA">
        <w:rPr>
          <w:rFonts w:ascii="Times New Roman" w:hAnsi="Times New Roman" w:cs="Times New Roman"/>
          <w:sz w:val="24"/>
          <w:szCs w:val="24"/>
        </w:rPr>
        <w:t>confirm</w:t>
      </w:r>
      <w:r w:rsidR="00D121FA">
        <w:rPr>
          <w:rFonts w:ascii="Times New Roman" w:hAnsi="Times New Roman" w:cs="Times New Roman"/>
          <w:sz w:val="24"/>
          <w:szCs w:val="24"/>
        </w:rPr>
        <w:t>ation of</w:t>
      </w:r>
      <w:r w:rsidR="22EB7696" w:rsidRPr="0E088ECA">
        <w:rPr>
          <w:rFonts w:ascii="Times New Roman" w:hAnsi="Times New Roman" w:cs="Times New Roman"/>
          <w:sz w:val="24"/>
          <w:szCs w:val="24"/>
        </w:rPr>
        <w:t xml:space="preserve"> </w:t>
      </w:r>
      <w:r w:rsidR="00D121FA">
        <w:rPr>
          <w:rFonts w:ascii="Times New Roman" w:hAnsi="Times New Roman" w:cs="Times New Roman"/>
          <w:sz w:val="24"/>
          <w:szCs w:val="24"/>
        </w:rPr>
        <w:t>comprehension</w:t>
      </w:r>
      <w:r w:rsidR="22EB7696" w:rsidRPr="0E088ECA">
        <w:rPr>
          <w:rFonts w:ascii="Times New Roman" w:hAnsi="Times New Roman" w:cs="Times New Roman"/>
          <w:sz w:val="24"/>
          <w:szCs w:val="24"/>
        </w:rPr>
        <w:t xml:space="preserve"> through explanation of the task</w:t>
      </w:r>
      <w:r w:rsidR="1B43B83D" w:rsidRPr="0E088ECA">
        <w:rPr>
          <w:rFonts w:ascii="Times New Roman" w:hAnsi="Times New Roman" w:cs="Times New Roman"/>
          <w:sz w:val="24"/>
          <w:szCs w:val="24"/>
        </w:rPr>
        <w:t xml:space="preserve"> (</w:t>
      </w:r>
      <w:r w:rsidR="73AE3A7F" w:rsidRPr="0E088ECA">
        <w:rPr>
          <w:rFonts w:ascii="Times New Roman" w:hAnsi="Times New Roman" w:cs="Times New Roman"/>
          <w:sz w:val="24"/>
          <w:szCs w:val="24"/>
        </w:rPr>
        <w:t>Nutbrown, 2010)</w:t>
      </w:r>
      <w:r w:rsidR="22EB7696" w:rsidRPr="0E088ECA">
        <w:rPr>
          <w:rFonts w:ascii="Times New Roman" w:hAnsi="Times New Roman" w:cs="Times New Roman"/>
          <w:sz w:val="24"/>
          <w:szCs w:val="24"/>
        </w:rPr>
        <w:t xml:space="preserve">. </w:t>
      </w:r>
      <w:r w:rsidR="009E6982" w:rsidRPr="0E088ECA">
        <w:rPr>
          <w:rFonts w:ascii="Times New Roman" w:hAnsi="Times New Roman" w:cs="Times New Roman"/>
          <w:sz w:val="24"/>
          <w:szCs w:val="24"/>
        </w:rPr>
        <w:t xml:space="preserve"> </w:t>
      </w:r>
      <w:r w:rsidR="00D121FA">
        <w:rPr>
          <w:rFonts w:ascii="Times New Roman" w:hAnsi="Times New Roman" w:cs="Times New Roman"/>
          <w:sz w:val="24"/>
          <w:szCs w:val="24"/>
        </w:rPr>
        <w:t>Bailey et al. (2016) s</w:t>
      </w:r>
      <w:r w:rsidR="006E6389">
        <w:rPr>
          <w:rFonts w:ascii="Times New Roman" w:hAnsi="Times New Roman" w:cs="Times New Roman"/>
          <w:sz w:val="24"/>
          <w:szCs w:val="24"/>
        </w:rPr>
        <w:t>uggested</w:t>
      </w:r>
      <w:r w:rsidR="00D121FA">
        <w:rPr>
          <w:rFonts w:ascii="Times New Roman" w:hAnsi="Times New Roman" w:cs="Times New Roman"/>
          <w:sz w:val="24"/>
          <w:szCs w:val="24"/>
        </w:rPr>
        <w:t xml:space="preserve"> in</w:t>
      </w:r>
      <w:r w:rsidR="005E2A94">
        <w:rPr>
          <w:rFonts w:ascii="Times New Roman" w:hAnsi="Times New Roman" w:cs="Times New Roman"/>
          <w:sz w:val="24"/>
          <w:szCs w:val="24"/>
        </w:rPr>
        <w:t xml:space="preserve"> a study on long term effects of early intervention in mathematics that to have a positive impact on future mathematical skills, interventions need to be continual</w:t>
      </w:r>
      <w:r w:rsidR="006E6389">
        <w:rPr>
          <w:rFonts w:ascii="Times New Roman" w:hAnsi="Times New Roman" w:cs="Times New Roman"/>
          <w:sz w:val="24"/>
          <w:szCs w:val="24"/>
        </w:rPr>
        <w:t>.</w:t>
      </w:r>
      <w:r w:rsidR="00EE429E">
        <w:rPr>
          <w:rFonts w:ascii="Times New Roman" w:hAnsi="Times New Roman" w:cs="Times New Roman"/>
          <w:sz w:val="24"/>
          <w:szCs w:val="24"/>
        </w:rPr>
        <w:t xml:space="preserve"> </w:t>
      </w:r>
      <w:r w:rsidR="006E6389">
        <w:rPr>
          <w:rFonts w:ascii="Times New Roman" w:hAnsi="Times New Roman" w:cs="Times New Roman"/>
          <w:sz w:val="24"/>
          <w:szCs w:val="24"/>
        </w:rPr>
        <w:t>This is like</w:t>
      </w:r>
      <w:r w:rsidR="005E2A94">
        <w:rPr>
          <w:rFonts w:ascii="Times New Roman" w:hAnsi="Times New Roman" w:cs="Times New Roman"/>
          <w:sz w:val="24"/>
          <w:szCs w:val="24"/>
        </w:rPr>
        <w:t xml:space="preserve"> Brunner’s Spiral Curriculum whereby</w:t>
      </w:r>
      <w:r w:rsidR="00CA344B">
        <w:rPr>
          <w:rFonts w:ascii="Times New Roman" w:hAnsi="Times New Roman" w:cs="Times New Roman"/>
          <w:sz w:val="24"/>
          <w:szCs w:val="24"/>
        </w:rPr>
        <w:t xml:space="preserve"> prior</w:t>
      </w:r>
      <w:r w:rsidR="005E2A94">
        <w:rPr>
          <w:rFonts w:ascii="Times New Roman" w:hAnsi="Times New Roman" w:cs="Times New Roman"/>
          <w:sz w:val="24"/>
          <w:szCs w:val="24"/>
        </w:rPr>
        <w:t xml:space="preserve"> </w:t>
      </w:r>
      <w:r w:rsidR="00F036B9">
        <w:rPr>
          <w:rFonts w:ascii="Times New Roman" w:hAnsi="Times New Roman" w:cs="Times New Roman"/>
          <w:sz w:val="24"/>
          <w:szCs w:val="24"/>
        </w:rPr>
        <w:t>learning</w:t>
      </w:r>
      <w:r w:rsidR="005E2A94">
        <w:rPr>
          <w:rFonts w:ascii="Times New Roman" w:hAnsi="Times New Roman" w:cs="Times New Roman"/>
          <w:sz w:val="24"/>
          <w:szCs w:val="24"/>
        </w:rPr>
        <w:t xml:space="preserve"> is revised at each stage </w:t>
      </w:r>
      <w:r w:rsidR="00F036B9">
        <w:rPr>
          <w:rFonts w:ascii="Times New Roman" w:hAnsi="Times New Roman" w:cs="Times New Roman"/>
          <w:sz w:val="24"/>
          <w:szCs w:val="24"/>
        </w:rPr>
        <w:t>and</w:t>
      </w:r>
      <w:r w:rsidR="005E2A94">
        <w:rPr>
          <w:rFonts w:ascii="Times New Roman" w:hAnsi="Times New Roman" w:cs="Times New Roman"/>
          <w:sz w:val="24"/>
          <w:szCs w:val="24"/>
        </w:rPr>
        <w:t xml:space="preserve"> new information </w:t>
      </w:r>
      <w:r w:rsidR="00F036B9">
        <w:rPr>
          <w:rFonts w:ascii="Times New Roman" w:hAnsi="Times New Roman" w:cs="Times New Roman"/>
          <w:sz w:val="24"/>
          <w:szCs w:val="24"/>
        </w:rPr>
        <w:t xml:space="preserve">introduced to build on previous knowledge </w:t>
      </w:r>
      <w:r w:rsidR="005E2A94">
        <w:rPr>
          <w:rFonts w:ascii="Times New Roman" w:hAnsi="Times New Roman" w:cs="Times New Roman"/>
          <w:sz w:val="24"/>
          <w:szCs w:val="24"/>
        </w:rPr>
        <w:t>(</w:t>
      </w:r>
      <w:r w:rsidR="000F79E3">
        <w:rPr>
          <w:rFonts w:ascii="Times New Roman" w:hAnsi="Times New Roman" w:cs="Times New Roman"/>
          <w:sz w:val="24"/>
          <w:szCs w:val="24"/>
        </w:rPr>
        <w:t xml:space="preserve">Aubrey and Riley, 2019). </w:t>
      </w:r>
      <w:r w:rsidR="0014212D" w:rsidRPr="0E088ECA">
        <w:rPr>
          <w:rFonts w:ascii="Times New Roman" w:hAnsi="Times New Roman" w:cs="Times New Roman"/>
          <w:sz w:val="24"/>
          <w:szCs w:val="24"/>
        </w:rPr>
        <w:t>There has been research into children representing mathematical skills through art or representations of drawings.  The Early Years Foundation Phase (2008) call it ‘mathematical graphics’ and lends itself to open questions</w:t>
      </w:r>
      <w:r w:rsidR="0014212D">
        <w:rPr>
          <w:rFonts w:ascii="Times New Roman" w:hAnsi="Times New Roman" w:cs="Times New Roman"/>
          <w:sz w:val="24"/>
          <w:szCs w:val="24"/>
        </w:rPr>
        <w:t xml:space="preserve"> enabling</w:t>
      </w:r>
      <w:r w:rsidR="0014212D" w:rsidRPr="0E088ECA">
        <w:rPr>
          <w:rFonts w:ascii="Times New Roman" w:hAnsi="Times New Roman" w:cs="Times New Roman"/>
          <w:sz w:val="24"/>
          <w:szCs w:val="24"/>
        </w:rPr>
        <w:t xml:space="preserve"> the child</w:t>
      </w:r>
      <w:r w:rsidR="0014212D">
        <w:rPr>
          <w:rFonts w:ascii="Times New Roman" w:hAnsi="Times New Roman" w:cs="Times New Roman"/>
          <w:sz w:val="24"/>
          <w:szCs w:val="24"/>
        </w:rPr>
        <w:t xml:space="preserve"> the opportunity to </w:t>
      </w:r>
      <w:r w:rsidR="0014212D" w:rsidRPr="0E088ECA">
        <w:rPr>
          <w:rFonts w:ascii="Times New Roman" w:hAnsi="Times New Roman" w:cs="Times New Roman"/>
          <w:sz w:val="24"/>
          <w:szCs w:val="24"/>
        </w:rPr>
        <w:t xml:space="preserve">describe the meaning behind their representations.  </w:t>
      </w:r>
      <w:r w:rsidR="00EE429E">
        <w:rPr>
          <w:rFonts w:ascii="Times New Roman" w:hAnsi="Times New Roman" w:cs="Times New Roman"/>
          <w:sz w:val="24"/>
          <w:szCs w:val="24"/>
        </w:rPr>
        <w:t>A</w:t>
      </w:r>
      <w:r w:rsidR="0014212D">
        <w:rPr>
          <w:rFonts w:ascii="Times New Roman" w:hAnsi="Times New Roman" w:cs="Times New Roman"/>
          <w:sz w:val="24"/>
          <w:szCs w:val="24"/>
        </w:rPr>
        <w:t xml:space="preserve"> </w:t>
      </w:r>
      <w:r w:rsidR="0014212D" w:rsidRPr="0E088ECA">
        <w:rPr>
          <w:rFonts w:ascii="Times New Roman" w:hAnsi="Times New Roman" w:cs="Times New Roman"/>
          <w:sz w:val="24"/>
          <w:szCs w:val="24"/>
        </w:rPr>
        <w:t>study carried out by Chigeza and Sorin</w:t>
      </w:r>
      <w:r w:rsidR="00EE429E">
        <w:rPr>
          <w:rFonts w:ascii="Times New Roman" w:hAnsi="Times New Roman" w:cs="Times New Roman"/>
          <w:sz w:val="24"/>
          <w:szCs w:val="24"/>
        </w:rPr>
        <w:t xml:space="preserve"> (2016) follows similar lines</w:t>
      </w:r>
      <w:r w:rsidR="0014212D" w:rsidRPr="0E088ECA">
        <w:rPr>
          <w:rFonts w:ascii="Times New Roman" w:hAnsi="Times New Roman" w:cs="Times New Roman"/>
          <w:sz w:val="24"/>
          <w:szCs w:val="24"/>
        </w:rPr>
        <w:t xml:space="preserve"> </w:t>
      </w:r>
      <w:r w:rsidR="0014212D">
        <w:rPr>
          <w:rFonts w:ascii="Times New Roman" w:hAnsi="Times New Roman" w:cs="Times New Roman"/>
          <w:sz w:val="24"/>
          <w:szCs w:val="24"/>
        </w:rPr>
        <w:t>explaining</w:t>
      </w:r>
      <w:r w:rsidR="0014212D" w:rsidRPr="0E088ECA">
        <w:rPr>
          <w:rFonts w:ascii="Times New Roman" w:hAnsi="Times New Roman" w:cs="Times New Roman"/>
          <w:sz w:val="24"/>
          <w:szCs w:val="24"/>
        </w:rPr>
        <w:t xml:space="preserve"> </w:t>
      </w:r>
      <w:r w:rsidR="0014212D">
        <w:rPr>
          <w:rFonts w:ascii="Times New Roman" w:hAnsi="Times New Roman" w:cs="Times New Roman"/>
          <w:sz w:val="24"/>
          <w:szCs w:val="24"/>
        </w:rPr>
        <w:t>how</w:t>
      </w:r>
      <w:r w:rsidR="0014212D" w:rsidRPr="0E088ECA">
        <w:rPr>
          <w:rFonts w:ascii="Times New Roman" w:hAnsi="Times New Roman" w:cs="Times New Roman"/>
          <w:sz w:val="24"/>
          <w:szCs w:val="24"/>
        </w:rPr>
        <w:t xml:space="preserve"> children developed several mathematical skills </w:t>
      </w:r>
      <w:r w:rsidR="0014212D">
        <w:rPr>
          <w:rFonts w:ascii="Times New Roman" w:hAnsi="Times New Roman" w:cs="Times New Roman"/>
          <w:sz w:val="24"/>
          <w:szCs w:val="24"/>
        </w:rPr>
        <w:t xml:space="preserve">through </w:t>
      </w:r>
      <w:r w:rsidR="0014212D" w:rsidRPr="0E088ECA">
        <w:rPr>
          <w:rFonts w:ascii="Times New Roman" w:hAnsi="Times New Roman" w:cs="Times New Roman"/>
          <w:sz w:val="24"/>
          <w:szCs w:val="24"/>
        </w:rPr>
        <w:t xml:space="preserve">International Teaching using art and drawing as a foundation. </w:t>
      </w:r>
      <w:r w:rsidR="0014212D">
        <w:rPr>
          <w:rFonts w:ascii="Times New Roman" w:hAnsi="Times New Roman" w:cs="Times New Roman"/>
          <w:sz w:val="24"/>
          <w:szCs w:val="24"/>
        </w:rPr>
        <w:t xml:space="preserve">Practitioners </w:t>
      </w:r>
      <w:r w:rsidR="00EE429E">
        <w:rPr>
          <w:rFonts w:ascii="Times New Roman" w:hAnsi="Times New Roman" w:cs="Times New Roman"/>
          <w:sz w:val="24"/>
          <w:szCs w:val="24"/>
        </w:rPr>
        <w:t>c</w:t>
      </w:r>
      <w:r w:rsidR="0014212D">
        <w:rPr>
          <w:rFonts w:ascii="Times New Roman" w:hAnsi="Times New Roman" w:cs="Times New Roman"/>
          <w:sz w:val="24"/>
          <w:szCs w:val="24"/>
        </w:rPr>
        <w:t xml:space="preserve">ould gain an insight </w:t>
      </w:r>
      <w:r w:rsidR="00EE429E">
        <w:rPr>
          <w:rFonts w:ascii="Times New Roman" w:hAnsi="Times New Roman" w:cs="Times New Roman"/>
          <w:sz w:val="24"/>
          <w:szCs w:val="24"/>
        </w:rPr>
        <w:t>into</w:t>
      </w:r>
      <w:r w:rsidR="0014212D">
        <w:rPr>
          <w:rFonts w:ascii="Times New Roman" w:hAnsi="Times New Roman" w:cs="Times New Roman"/>
          <w:sz w:val="24"/>
          <w:szCs w:val="24"/>
        </w:rPr>
        <w:t xml:space="preserve"> a child’s mathematical understanding through their drawings and obtain their point of view through open questioning. A precursor to this session would be for children to represent naturally symmetrical objects and patterns using drawings, an activity that would also</w:t>
      </w:r>
      <w:r w:rsidR="00667368">
        <w:rPr>
          <w:rFonts w:ascii="Times New Roman" w:hAnsi="Times New Roman" w:cs="Times New Roman"/>
          <w:sz w:val="24"/>
          <w:szCs w:val="24"/>
        </w:rPr>
        <w:t xml:space="preserve"> </w:t>
      </w:r>
      <w:r w:rsidR="0014212D">
        <w:rPr>
          <w:rFonts w:ascii="Times New Roman" w:hAnsi="Times New Roman" w:cs="Times New Roman"/>
          <w:sz w:val="24"/>
          <w:szCs w:val="24"/>
        </w:rPr>
        <w:t>contribute to the development of fine motor skills</w:t>
      </w:r>
      <w:r w:rsidR="00EE429E">
        <w:rPr>
          <w:rFonts w:ascii="Times New Roman" w:hAnsi="Times New Roman" w:cs="Times New Roman"/>
          <w:sz w:val="24"/>
          <w:szCs w:val="24"/>
        </w:rPr>
        <w:t xml:space="preserve"> and would give the practitioners information on the children’s level of prior knowledge. </w:t>
      </w:r>
    </w:p>
    <w:p w14:paraId="4BB84AD0" w14:textId="625E988E" w:rsidR="00846C1A" w:rsidRDefault="00482173" w:rsidP="00846C1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Inclusion of all types of learners</w:t>
      </w:r>
      <w:r w:rsidR="001109FF">
        <w:rPr>
          <w:rFonts w:ascii="Times New Roman" w:hAnsi="Times New Roman" w:cs="Times New Roman"/>
          <w:sz w:val="24"/>
          <w:szCs w:val="24"/>
        </w:rPr>
        <w:t xml:space="preserve"> </w:t>
      </w:r>
      <w:r>
        <w:rPr>
          <w:rFonts w:ascii="Times New Roman" w:hAnsi="Times New Roman" w:cs="Times New Roman"/>
          <w:sz w:val="24"/>
          <w:szCs w:val="24"/>
        </w:rPr>
        <w:t xml:space="preserve">has been taken into consideration when planning this activity and </w:t>
      </w:r>
      <w:r w:rsidR="001109FF">
        <w:rPr>
          <w:rFonts w:ascii="Times New Roman" w:hAnsi="Times New Roman" w:cs="Times New Roman"/>
          <w:sz w:val="24"/>
          <w:szCs w:val="24"/>
        </w:rPr>
        <w:t xml:space="preserve">components </w:t>
      </w:r>
      <w:r>
        <w:rPr>
          <w:rFonts w:ascii="Times New Roman" w:hAnsi="Times New Roman" w:cs="Times New Roman"/>
          <w:sz w:val="24"/>
          <w:szCs w:val="24"/>
        </w:rPr>
        <w:t>have been incorporated</w:t>
      </w:r>
      <w:r w:rsidR="001109FF">
        <w:rPr>
          <w:rFonts w:ascii="Times New Roman" w:hAnsi="Times New Roman" w:cs="Times New Roman"/>
          <w:sz w:val="24"/>
          <w:szCs w:val="24"/>
        </w:rPr>
        <w:t xml:space="preserve"> to develop fine motor skills and hand-eye co-ordination.  </w:t>
      </w:r>
      <w:r w:rsidR="009551AA">
        <w:rPr>
          <w:rFonts w:ascii="Times New Roman" w:hAnsi="Times New Roman" w:cs="Times New Roman"/>
          <w:sz w:val="24"/>
          <w:szCs w:val="24"/>
        </w:rPr>
        <w:t xml:space="preserve">According to Drew (2013), hands are a pathway to investigating the environment and to develop good fine motor skills, children require visual and </w:t>
      </w:r>
      <w:r w:rsidR="00CA344B">
        <w:rPr>
          <w:rFonts w:ascii="Times New Roman" w:hAnsi="Times New Roman" w:cs="Times New Roman"/>
          <w:sz w:val="24"/>
          <w:szCs w:val="24"/>
        </w:rPr>
        <w:t>kinaesthetic</w:t>
      </w:r>
      <w:r w:rsidR="009551AA">
        <w:rPr>
          <w:rFonts w:ascii="Times New Roman" w:hAnsi="Times New Roman" w:cs="Times New Roman"/>
          <w:sz w:val="24"/>
          <w:szCs w:val="24"/>
        </w:rPr>
        <w:t xml:space="preserve"> clues so that they can fine tune their movements.  She explains that as children grow, they use hand-eye co-ordination to refine motor-skills.  Visual weakness in areas of motor co-ordination or spatial relations can </w:t>
      </w:r>
      <w:r w:rsidR="00CA344B">
        <w:rPr>
          <w:rFonts w:ascii="Times New Roman" w:hAnsi="Times New Roman" w:cs="Times New Roman"/>
          <w:sz w:val="24"/>
          <w:szCs w:val="24"/>
        </w:rPr>
        <w:t>affect</w:t>
      </w:r>
      <w:r w:rsidR="009551AA">
        <w:rPr>
          <w:rFonts w:ascii="Times New Roman" w:hAnsi="Times New Roman" w:cs="Times New Roman"/>
          <w:sz w:val="24"/>
          <w:szCs w:val="24"/>
        </w:rPr>
        <w:t xml:space="preserve"> areas such as copying, tracking, </w:t>
      </w:r>
      <w:r w:rsidR="00CA344B">
        <w:rPr>
          <w:rFonts w:ascii="Times New Roman" w:hAnsi="Times New Roman" w:cs="Times New Roman"/>
          <w:sz w:val="24"/>
          <w:szCs w:val="24"/>
        </w:rPr>
        <w:t>sequencing,</w:t>
      </w:r>
      <w:r w:rsidR="009551AA">
        <w:rPr>
          <w:rFonts w:ascii="Times New Roman" w:hAnsi="Times New Roman" w:cs="Times New Roman"/>
          <w:sz w:val="24"/>
          <w:szCs w:val="24"/>
        </w:rPr>
        <w:t xml:space="preserve"> and judging the distance and direction of an object using a fixed point as a reference (Bridgend County Borough Council, no date).  In a study carried out by Pritchard et al.</w:t>
      </w:r>
      <w:r w:rsidR="00BF5A76">
        <w:rPr>
          <w:rFonts w:ascii="Times New Roman" w:hAnsi="Times New Roman" w:cs="Times New Roman"/>
          <w:sz w:val="24"/>
          <w:szCs w:val="24"/>
        </w:rPr>
        <w:t xml:space="preserve"> (2016) a strong link between mathematical skills and fine motor skills, particularly spatial skills, was found in Early Years children.  Their findings agreed with Drew in that a weakness in visual perception impacted on </w:t>
      </w:r>
      <w:r>
        <w:rPr>
          <w:rFonts w:ascii="Times New Roman" w:hAnsi="Times New Roman" w:cs="Times New Roman"/>
          <w:sz w:val="24"/>
          <w:szCs w:val="24"/>
        </w:rPr>
        <w:t>certain</w:t>
      </w:r>
      <w:r w:rsidR="00BF5A76">
        <w:rPr>
          <w:rFonts w:ascii="Times New Roman" w:hAnsi="Times New Roman" w:cs="Times New Roman"/>
          <w:sz w:val="24"/>
          <w:szCs w:val="24"/>
        </w:rPr>
        <w:t xml:space="preserve"> </w:t>
      </w:r>
      <w:r>
        <w:rPr>
          <w:rFonts w:ascii="Times New Roman" w:hAnsi="Times New Roman" w:cs="Times New Roman"/>
          <w:sz w:val="24"/>
          <w:szCs w:val="24"/>
        </w:rPr>
        <w:t>skills and according to Pritchard et al. a lack of competence in this area could affect</w:t>
      </w:r>
      <w:r w:rsidR="00BF5A76">
        <w:rPr>
          <w:rFonts w:ascii="Times New Roman" w:hAnsi="Times New Roman" w:cs="Times New Roman"/>
          <w:sz w:val="24"/>
          <w:szCs w:val="24"/>
        </w:rPr>
        <w:t xml:space="preserve"> </w:t>
      </w:r>
      <w:r>
        <w:rPr>
          <w:rFonts w:ascii="Times New Roman" w:hAnsi="Times New Roman" w:cs="Times New Roman"/>
          <w:sz w:val="24"/>
          <w:szCs w:val="24"/>
        </w:rPr>
        <w:t xml:space="preserve">the ability </w:t>
      </w:r>
      <w:r w:rsidR="00BF5A76">
        <w:rPr>
          <w:rFonts w:ascii="Times New Roman" w:hAnsi="Times New Roman" w:cs="Times New Roman"/>
          <w:sz w:val="24"/>
          <w:szCs w:val="24"/>
        </w:rPr>
        <w:t>to acquire mathematical and literacy skills</w:t>
      </w:r>
      <w:r>
        <w:rPr>
          <w:rFonts w:ascii="Times New Roman" w:hAnsi="Times New Roman" w:cs="Times New Roman"/>
          <w:sz w:val="24"/>
          <w:szCs w:val="24"/>
        </w:rPr>
        <w:t>.</w:t>
      </w:r>
      <w:r w:rsidR="00BF5A76">
        <w:rPr>
          <w:rFonts w:ascii="Times New Roman" w:hAnsi="Times New Roman" w:cs="Times New Roman"/>
          <w:sz w:val="24"/>
          <w:szCs w:val="24"/>
        </w:rPr>
        <w:t xml:space="preserve"> </w:t>
      </w:r>
      <w:r>
        <w:rPr>
          <w:rFonts w:ascii="Times New Roman" w:hAnsi="Times New Roman" w:cs="Times New Roman"/>
          <w:sz w:val="24"/>
          <w:szCs w:val="24"/>
        </w:rPr>
        <w:t>T</w:t>
      </w:r>
      <w:r w:rsidR="00BF5A76">
        <w:rPr>
          <w:rFonts w:ascii="Times New Roman" w:hAnsi="Times New Roman" w:cs="Times New Roman"/>
          <w:sz w:val="24"/>
          <w:szCs w:val="24"/>
        </w:rPr>
        <w:t xml:space="preserve">he </w:t>
      </w:r>
      <w:r>
        <w:rPr>
          <w:rFonts w:ascii="Times New Roman" w:hAnsi="Times New Roman" w:cs="Times New Roman"/>
          <w:sz w:val="24"/>
          <w:szCs w:val="24"/>
        </w:rPr>
        <w:t>conclusions</w:t>
      </w:r>
      <w:r w:rsidR="00BF5A76">
        <w:rPr>
          <w:rFonts w:ascii="Times New Roman" w:hAnsi="Times New Roman" w:cs="Times New Roman"/>
          <w:sz w:val="24"/>
          <w:szCs w:val="24"/>
        </w:rPr>
        <w:t xml:space="preserve"> of the study suggested </w:t>
      </w:r>
      <w:r w:rsidR="005271C3">
        <w:rPr>
          <w:rFonts w:ascii="Times New Roman" w:hAnsi="Times New Roman" w:cs="Times New Roman"/>
          <w:sz w:val="24"/>
          <w:szCs w:val="24"/>
        </w:rPr>
        <w:t>the use</w:t>
      </w:r>
      <w:r w:rsidR="00BF5A76">
        <w:rPr>
          <w:rFonts w:ascii="Times New Roman" w:hAnsi="Times New Roman" w:cs="Times New Roman"/>
          <w:sz w:val="24"/>
          <w:szCs w:val="24"/>
        </w:rPr>
        <w:t xml:space="preserve"> of visual spatial activities in the Early Years</w:t>
      </w:r>
      <w:r>
        <w:rPr>
          <w:rFonts w:ascii="Times New Roman" w:hAnsi="Times New Roman" w:cs="Times New Roman"/>
          <w:sz w:val="24"/>
          <w:szCs w:val="24"/>
        </w:rPr>
        <w:t xml:space="preserve">. </w:t>
      </w:r>
      <w:r w:rsidR="005271C3">
        <w:rPr>
          <w:rFonts w:ascii="Times New Roman" w:hAnsi="Times New Roman" w:cs="Times New Roman"/>
          <w:sz w:val="24"/>
          <w:szCs w:val="24"/>
        </w:rPr>
        <w:t>Recommended</w:t>
      </w:r>
      <w:r>
        <w:rPr>
          <w:rFonts w:ascii="Times New Roman" w:hAnsi="Times New Roman" w:cs="Times New Roman"/>
          <w:sz w:val="24"/>
          <w:szCs w:val="24"/>
        </w:rPr>
        <w:t xml:space="preserve"> activities </w:t>
      </w:r>
      <w:r w:rsidR="005271C3">
        <w:rPr>
          <w:rFonts w:ascii="Times New Roman" w:hAnsi="Times New Roman" w:cs="Times New Roman"/>
          <w:sz w:val="24"/>
          <w:szCs w:val="24"/>
        </w:rPr>
        <w:t xml:space="preserve">found in </w:t>
      </w:r>
      <w:r>
        <w:rPr>
          <w:rFonts w:ascii="Times New Roman" w:hAnsi="Times New Roman" w:cs="Times New Roman"/>
          <w:sz w:val="24"/>
          <w:szCs w:val="24"/>
        </w:rPr>
        <w:t>Bridgend County Borough Council</w:t>
      </w:r>
      <w:r w:rsidR="005271C3">
        <w:rPr>
          <w:rFonts w:ascii="Times New Roman" w:hAnsi="Times New Roman" w:cs="Times New Roman"/>
          <w:sz w:val="24"/>
          <w:szCs w:val="24"/>
        </w:rPr>
        <w:t xml:space="preserve">’s </w:t>
      </w:r>
      <w:r>
        <w:rPr>
          <w:rFonts w:ascii="Times New Roman" w:hAnsi="Times New Roman" w:cs="Times New Roman"/>
          <w:sz w:val="24"/>
          <w:szCs w:val="24"/>
        </w:rPr>
        <w:t xml:space="preserve">Visual Perception &amp; Access to the Curriculum resource handbook (no date) </w:t>
      </w:r>
      <w:r w:rsidR="005271C3">
        <w:rPr>
          <w:rFonts w:ascii="Times New Roman" w:hAnsi="Times New Roman" w:cs="Times New Roman"/>
          <w:sz w:val="24"/>
          <w:szCs w:val="24"/>
        </w:rPr>
        <w:t>such as</w:t>
      </w:r>
      <w:r w:rsidR="00BF5A76">
        <w:rPr>
          <w:rFonts w:ascii="Times New Roman" w:hAnsi="Times New Roman" w:cs="Times New Roman"/>
          <w:sz w:val="24"/>
          <w:szCs w:val="24"/>
        </w:rPr>
        <w:t xml:space="preserve"> </w:t>
      </w:r>
      <w:r>
        <w:rPr>
          <w:rFonts w:ascii="Times New Roman" w:hAnsi="Times New Roman" w:cs="Times New Roman"/>
          <w:sz w:val="24"/>
          <w:szCs w:val="24"/>
        </w:rPr>
        <w:t>s</w:t>
      </w:r>
      <w:r w:rsidR="00BF5A76">
        <w:rPr>
          <w:rFonts w:ascii="Times New Roman" w:hAnsi="Times New Roman" w:cs="Times New Roman"/>
          <w:sz w:val="24"/>
          <w:szCs w:val="24"/>
        </w:rPr>
        <w:t>ymmetry</w:t>
      </w:r>
      <w:r>
        <w:rPr>
          <w:rFonts w:ascii="Times New Roman" w:hAnsi="Times New Roman" w:cs="Times New Roman"/>
          <w:sz w:val="24"/>
          <w:szCs w:val="24"/>
        </w:rPr>
        <w:t>,</w:t>
      </w:r>
      <w:r w:rsidR="00BF5A76">
        <w:rPr>
          <w:rFonts w:ascii="Times New Roman" w:hAnsi="Times New Roman" w:cs="Times New Roman"/>
          <w:sz w:val="24"/>
          <w:szCs w:val="24"/>
        </w:rPr>
        <w:t xml:space="preserve"> directional prepositions</w:t>
      </w:r>
      <w:r>
        <w:rPr>
          <w:rFonts w:ascii="Times New Roman" w:hAnsi="Times New Roman" w:cs="Times New Roman"/>
          <w:sz w:val="24"/>
          <w:szCs w:val="24"/>
        </w:rPr>
        <w:t xml:space="preserve">, </w:t>
      </w:r>
      <w:r w:rsidR="00BF5A76">
        <w:rPr>
          <w:rFonts w:ascii="Times New Roman" w:hAnsi="Times New Roman" w:cs="Times New Roman"/>
          <w:sz w:val="24"/>
          <w:szCs w:val="24"/>
        </w:rPr>
        <w:t>sorting and grouping have been included in this session.</w:t>
      </w:r>
      <w:r w:rsidR="00846C1A" w:rsidRPr="00846C1A">
        <w:rPr>
          <w:rFonts w:ascii="Times New Roman" w:hAnsi="Times New Roman" w:cs="Times New Roman"/>
          <w:sz w:val="24"/>
          <w:szCs w:val="24"/>
        </w:rPr>
        <w:t xml:space="preserve"> </w:t>
      </w:r>
    </w:p>
    <w:p w14:paraId="0AB86381" w14:textId="6C64AC1F" w:rsidR="004E19D9" w:rsidRDefault="005C57A6" w:rsidP="004E19D9">
      <w:pPr>
        <w:spacing w:line="360" w:lineRule="auto"/>
        <w:jc w:val="both"/>
        <w:rPr>
          <w:rFonts w:ascii="Times New Roman" w:hAnsi="Times New Roman" w:cs="Times New Roman"/>
          <w:sz w:val="24"/>
          <w:szCs w:val="24"/>
        </w:rPr>
      </w:pPr>
      <w:r>
        <w:rPr>
          <w:rFonts w:ascii="Times New Roman" w:hAnsi="Times New Roman" w:cs="Times New Roman"/>
          <w:sz w:val="24"/>
          <w:szCs w:val="24"/>
        </w:rPr>
        <w:t>Th</w:t>
      </w:r>
      <w:r w:rsidR="00544F81">
        <w:rPr>
          <w:rFonts w:ascii="Times New Roman" w:hAnsi="Times New Roman" w:cs="Times New Roman"/>
          <w:sz w:val="24"/>
          <w:szCs w:val="24"/>
        </w:rPr>
        <w:t>e activity plan allows for</w:t>
      </w:r>
      <w:r>
        <w:rPr>
          <w:rFonts w:ascii="Times New Roman" w:hAnsi="Times New Roman" w:cs="Times New Roman"/>
          <w:sz w:val="24"/>
          <w:szCs w:val="24"/>
        </w:rPr>
        <w:t xml:space="preserve"> opportunities to</w:t>
      </w:r>
      <w:r w:rsidR="00BF5A76" w:rsidRPr="0E088ECA">
        <w:rPr>
          <w:rFonts w:ascii="Times New Roman" w:hAnsi="Times New Roman" w:cs="Times New Roman"/>
          <w:sz w:val="24"/>
          <w:szCs w:val="24"/>
        </w:rPr>
        <w:t xml:space="preserve"> improve </w:t>
      </w:r>
      <w:r w:rsidR="00544F81">
        <w:rPr>
          <w:rFonts w:ascii="Times New Roman" w:hAnsi="Times New Roman" w:cs="Times New Roman"/>
          <w:sz w:val="24"/>
          <w:szCs w:val="24"/>
        </w:rPr>
        <w:t>children’s</w:t>
      </w:r>
      <w:r w:rsidR="00BF5A76" w:rsidRPr="0E088ECA">
        <w:rPr>
          <w:rFonts w:ascii="Times New Roman" w:hAnsi="Times New Roman" w:cs="Times New Roman"/>
          <w:sz w:val="24"/>
          <w:szCs w:val="24"/>
        </w:rPr>
        <w:t xml:space="preserve"> communication skills </w:t>
      </w:r>
      <w:r w:rsidR="00544F81">
        <w:rPr>
          <w:rFonts w:ascii="Times New Roman" w:hAnsi="Times New Roman" w:cs="Times New Roman"/>
          <w:sz w:val="24"/>
          <w:szCs w:val="24"/>
        </w:rPr>
        <w:t>through</w:t>
      </w:r>
      <w:r w:rsidR="00BF5A76" w:rsidRPr="0E088ECA">
        <w:rPr>
          <w:rFonts w:ascii="Times New Roman" w:hAnsi="Times New Roman" w:cs="Times New Roman"/>
          <w:sz w:val="24"/>
          <w:szCs w:val="24"/>
        </w:rPr>
        <w:t xml:space="preserve"> comparison and debate with </w:t>
      </w:r>
      <w:r w:rsidR="00544F81">
        <w:rPr>
          <w:rFonts w:ascii="Times New Roman" w:hAnsi="Times New Roman" w:cs="Times New Roman"/>
          <w:sz w:val="24"/>
          <w:szCs w:val="24"/>
        </w:rPr>
        <w:t xml:space="preserve">peers and adults as well as </w:t>
      </w:r>
      <w:r w:rsidR="00BF5A76" w:rsidRPr="0E088ECA">
        <w:rPr>
          <w:rFonts w:ascii="Times New Roman" w:hAnsi="Times New Roman" w:cs="Times New Roman"/>
          <w:sz w:val="24"/>
          <w:szCs w:val="24"/>
        </w:rPr>
        <w:t>work</w:t>
      </w:r>
      <w:r>
        <w:rPr>
          <w:rFonts w:ascii="Times New Roman" w:hAnsi="Times New Roman" w:cs="Times New Roman"/>
          <w:sz w:val="24"/>
          <w:szCs w:val="24"/>
        </w:rPr>
        <w:t>ing</w:t>
      </w:r>
      <w:r w:rsidR="00BF5A76" w:rsidRPr="0E088ECA">
        <w:rPr>
          <w:rFonts w:ascii="Times New Roman" w:hAnsi="Times New Roman" w:cs="Times New Roman"/>
          <w:sz w:val="24"/>
          <w:szCs w:val="24"/>
        </w:rPr>
        <w:t xml:space="preserve"> alongside </w:t>
      </w:r>
      <w:r w:rsidR="00544F81">
        <w:rPr>
          <w:rFonts w:ascii="Times New Roman" w:hAnsi="Times New Roman" w:cs="Times New Roman"/>
          <w:sz w:val="24"/>
          <w:szCs w:val="24"/>
        </w:rPr>
        <w:t>others</w:t>
      </w:r>
      <w:r>
        <w:rPr>
          <w:rFonts w:ascii="Times New Roman" w:hAnsi="Times New Roman" w:cs="Times New Roman"/>
          <w:sz w:val="24"/>
          <w:szCs w:val="24"/>
        </w:rPr>
        <w:t>,</w:t>
      </w:r>
      <w:r w:rsidR="00BF5A76" w:rsidRPr="0E088ECA">
        <w:rPr>
          <w:rFonts w:ascii="Times New Roman" w:hAnsi="Times New Roman" w:cs="Times New Roman"/>
          <w:sz w:val="24"/>
          <w:szCs w:val="24"/>
        </w:rPr>
        <w:t xml:space="preserve"> sharing </w:t>
      </w:r>
      <w:r w:rsidR="00544F81" w:rsidRPr="0E088ECA">
        <w:rPr>
          <w:rFonts w:ascii="Times New Roman" w:hAnsi="Times New Roman" w:cs="Times New Roman"/>
          <w:sz w:val="24"/>
          <w:szCs w:val="24"/>
        </w:rPr>
        <w:t>ideas,</w:t>
      </w:r>
      <w:r w:rsidR="00BF5A76" w:rsidRPr="0E088ECA">
        <w:rPr>
          <w:rFonts w:ascii="Times New Roman" w:hAnsi="Times New Roman" w:cs="Times New Roman"/>
          <w:sz w:val="24"/>
          <w:szCs w:val="24"/>
        </w:rPr>
        <w:t xml:space="preserve"> and copying</w:t>
      </w:r>
      <w:r w:rsidR="00544F81">
        <w:rPr>
          <w:rFonts w:ascii="Times New Roman" w:hAnsi="Times New Roman" w:cs="Times New Roman"/>
          <w:sz w:val="24"/>
          <w:szCs w:val="24"/>
        </w:rPr>
        <w:t xml:space="preserve"> their actions</w:t>
      </w:r>
      <w:r w:rsidR="00BF5A76" w:rsidRPr="0E088ECA">
        <w:rPr>
          <w:rFonts w:ascii="Times New Roman" w:hAnsi="Times New Roman" w:cs="Times New Roman"/>
          <w:sz w:val="24"/>
          <w:szCs w:val="24"/>
        </w:rPr>
        <w:t>.</w:t>
      </w:r>
      <w:r w:rsidR="00BF5A76">
        <w:rPr>
          <w:rFonts w:ascii="Times New Roman" w:hAnsi="Times New Roman" w:cs="Times New Roman"/>
          <w:sz w:val="24"/>
          <w:szCs w:val="24"/>
        </w:rPr>
        <w:t xml:space="preserve"> Vygotsky believed that children make sense of a concept by talking through the components and discussing with others to secure their comprehension of the subject matter (Aubrey and Riley, 2019).  </w:t>
      </w:r>
      <w:r w:rsidR="00544F81">
        <w:rPr>
          <w:rFonts w:ascii="Times New Roman" w:hAnsi="Times New Roman" w:cs="Times New Roman"/>
          <w:sz w:val="24"/>
          <w:szCs w:val="24"/>
        </w:rPr>
        <w:t>According to Vygotsky, b</w:t>
      </w:r>
      <w:r w:rsidR="00BF5A76">
        <w:rPr>
          <w:rFonts w:ascii="Times New Roman" w:hAnsi="Times New Roman" w:cs="Times New Roman"/>
          <w:sz w:val="24"/>
          <w:szCs w:val="24"/>
        </w:rPr>
        <w:t xml:space="preserve">y allowing the opportunity for children to work together and exchange ideas, they will not only develop their understanding but also advance their language skills and confidence in social interactions (Aubrey and Riley, 2019). </w:t>
      </w:r>
      <w:r w:rsidR="000B1E5D">
        <w:rPr>
          <w:rFonts w:ascii="Times New Roman" w:hAnsi="Times New Roman" w:cs="Times New Roman"/>
          <w:color w:val="000000" w:themeColor="text1"/>
          <w:sz w:val="24"/>
          <w:szCs w:val="24"/>
        </w:rPr>
        <w:t>R</w:t>
      </w:r>
      <w:r w:rsidR="00886901">
        <w:rPr>
          <w:rFonts w:ascii="Times New Roman" w:hAnsi="Times New Roman" w:cs="Times New Roman"/>
          <w:color w:val="000000" w:themeColor="text1"/>
          <w:sz w:val="24"/>
          <w:szCs w:val="24"/>
        </w:rPr>
        <w:t>esearch</w:t>
      </w:r>
      <w:r w:rsidR="000B1E5D">
        <w:rPr>
          <w:rFonts w:ascii="Times New Roman" w:hAnsi="Times New Roman" w:cs="Times New Roman"/>
          <w:color w:val="000000" w:themeColor="text1"/>
          <w:sz w:val="24"/>
          <w:szCs w:val="24"/>
        </w:rPr>
        <w:t xml:space="preserve"> carried out by</w:t>
      </w:r>
      <w:r w:rsidR="00886901">
        <w:rPr>
          <w:rFonts w:ascii="Times New Roman" w:hAnsi="Times New Roman" w:cs="Times New Roman"/>
          <w:color w:val="000000" w:themeColor="text1"/>
          <w:sz w:val="24"/>
          <w:szCs w:val="24"/>
        </w:rPr>
        <w:t xml:space="preserve"> </w:t>
      </w:r>
      <w:r w:rsidR="000B1E5D" w:rsidRPr="006340EF">
        <w:rPr>
          <w:rFonts w:ascii="Times New Roman" w:hAnsi="Times New Roman" w:cs="Times New Roman"/>
          <w:color w:val="000000" w:themeColor="text1"/>
          <w:sz w:val="24"/>
          <w:szCs w:val="24"/>
        </w:rPr>
        <w:t xml:space="preserve">Reid (2016) </w:t>
      </w:r>
      <w:r w:rsidR="00886901">
        <w:rPr>
          <w:rFonts w:ascii="Times New Roman" w:hAnsi="Times New Roman" w:cs="Times New Roman"/>
          <w:color w:val="000000" w:themeColor="text1"/>
          <w:sz w:val="24"/>
          <w:szCs w:val="24"/>
        </w:rPr>
        <w:t xml:space="preserve">has shown a link between literacy and numeracy whereby children with advanced language skills are more open to understanding mathematical concepts and that a </w:t>
      </w:r>
      <w:r w:rsidR="00846C1A" w:rsidRPr="006340EF">
        <w:rPr>
          <w:rFonts w:ascii="Times New Roman" w:hAnsi="Times New Roman" w:cs="Times New Roman"/>
          <w:color w:val="000000" w:themeColor="text1"/>
          <w:sz w:val="24"/>
          <w:szCs w:val="24"/>
        </w:rPr>
        <w:t>child</w:t>
      </w:r>
      <w:r w:rsidR="00886901">
        <w:rPr>
          <w:rFonts w:ascii="Times New Roman" w:hAnsi="Times New Roman" w:cs="Times New Roman"/>
          <w:color w:val="000000" w:themeColor="text1"/>
          <w:sz w:val="24"/>
          <w:szCs w:val="24"/>
        </w:rPr>
        <w:t>’s</w:t>
      </w:r>
      <w:r w:rsidR="00846C1A" w:rsidRPr="006340EF">
        <w:rPr>
          <w:rFonts w:ascii="Times New Roman" w:hAnsi="Times New Roman" w:cs="Times New Roman"/>
          <w:color w:val="000000" w:themeColor="text1"/>
          <w:sz w:val="24"/>
          <w:szCs w:val="24"/>
        </w:rPr>
        <w:t xml:space="preserve"> ability to recognize shapes and make comparisons begins at an early age.</w:t>
      </w:r>
      <w:r w:rsidR="00846C1A">
        <w:rPr>
          <w:rFonts w:ascii="Times New Roman" w:hAnsi="Times New Roman" w:cs="Times New Roman"/>
          <w:color w:val="000000" w:themeColor="text1"/>
          <w:sz w:val="24"/>
          <w:szCs w:val="24"/>
        </w:rPr>
        <w:t xml:space="preserve"> She also points out that ‘maths speak’ should be used across the curriculum so that children become familiar with the vocabulary out of context.  </w:t>
      </w:r>
      <w:r w:rsidR="000B1E5D">
        <w:rPr>
          <w:rFonts w:ascii="Times New Roman" w:hAnsi="Times New Roman" w:cs="Times New Roman"/>
          <w:sz w:val="24"/>
          <w:szCs w:val="24"/>
        </w:rPr>
        <w:t xml:space="preserve">This is confirmed by </w:t>
      </w:r>
      <w:r w:rsidR="004E19D9" w:rsidRPr="0E088ECA">
        <w:rPr>
          <w:rFonts w:ascii="Times New Roman" w:hAnsi="Times New Roman" w:cs="Times New Roman"/>
          <w:sz w:val="24"/>
          <w:szCs w:val="24"/>
        </w:rPr>
        <w:t>Rogers (2004)</w:t>
      </w:r>
      <w:r w:rsidR="000B1E5D">
        <w:rPr>
          <w:rFonts w:ascii="Times New Roman" w:hAnsi="Times New Roman" w:cs="Times New Roman"/>
          <w:sz w:val="24"/>
          <w:szCs w:val="24"/>
        </w:rPr>
        <w:t xml:space="preserve"> in that the correct use of language will </w:t>
      </w:r>
      <w:r w:rsidR="001307F8">
        <w:rPr>
          <w:rFonts w:ascii="Times New Roman" w:hAnsi="Times New Roman" w:cs="Times New Roman"/>
          <w:sz w:val="24"/>
          <w:szCs w:val="24"/>
        </w:rPr>
        <w:t>lead to a greater understanding of</w:t>
      </w:r>
      <w:r w:rsidR="004E19D9" w:rsidRPr="0E088ECA">
        <w:rPr>
          <w:rFonts w:ascii="Times New Roman" w:hAnsi="Times New Roman" w:cs="Times New Roman"/>
          <w:sz w:val="24"/>
          <w:szCs w:val="24"/>
        </w:rPr>
        <w:t xml:space="preserve"> what </w:t>
      </w:r>
      <w:r w:rsidR="001307F8">
        <w:rPr>
          <w:rFonts w:ascii="Times New Roman" w:hAnsi="Times New Roman" w:cs="Times New Roman"/>
          <w:sz w:val="24"/>
          <w:szCs w:val="24"/>
        </w:rPr>
        <w:t>the child is</w:t>
      </w:r>
      <w:r w:rsidR="004E19D9" w:rsidRPr="0E088ECA">
        <w:rPr>
          <w:rFonts w:ascii="Times New Roman" w:hAnsi="Times New Roman" w:cs="Times New Roman"/>
          <w:sz w:val="24"/>
          <w:szCs w:val="24"/>
        </w:rPr>
        <w:t xml:space="preserve"> being asked to do before </w:t>
      </w:r>
      <w:r w:rsidR="001307F8">
        <w:rPr>
          <w:rFonts w:ascii="Times New Roman" w:hAnsi="Times New Roman" w:cs="Times New Roman"/>
          <w:sz w:val="24"/>
          <w:szCs w:val="24"/>
        </w:rPr>
        <w:t>they are expected</w:t>
      </w:r>
      <w:r w:rsidR="004E19D9" w:rsidRPr="0E088ECA">
        <w:rPr>
          <w:rFonts w:ascii="Times New Roman" w:hAnsi="Times New Roman" w:cs="Times New Roman"/>
          <w:sz w:val="24"/>
          <w:szCs w:val="24"/>
        </w:rPr>
        <w:t xml:space="preserve"> to carry out the task.  </w:t>
      </w:r>
      <w:r w:rsidR="000B1E5D">
        <w:rPr>
          <w:rFonts w:ascii="Times New Roman" w:hAnsi="Times New Roman" w:cs="Times New Roman"/>
          <w:color w:val="000000" w:themeColor="text1"/>
          <w:sz w:val="24"/>
          <w:szCs w:val="24"/>
        </w:rPr>
        <w:t>The activity us</w:t>
      </w:r>
      <w:r w:rsidR="001307F8">
        <w:rPr>
          <w:rFonts w:ascii="Times New Roman" w:hAnsi="Times New Roman" w:cs="Times New Roman"/>
          <w:color w:val="000000" w:themeColor="text1"/>
          <w:sz w:val="24"/>
          <w:szCs w:val="24"/>
        </w:rPr>
        <w:t>es</w:t>
      </w:r>
      <w:r w:rsidR="000B1E5D">
        <w:rPr>
          <w:rFonts w:ascii="Times New Roman" w:hAnsi="Times New Roman" w:cs="Times New Roman"/>
          <w:color w:val="000000" w:themeColor="text1"/>
          <w:sz w:val="24"/>
          <w:szCs w:val="24"/>
        </w:rPr>
        <w:t xml:space="preserve"> familiar words in a mathematical situation which allows the</w:t>
      </w:r>
      <w:r w:rsidR="004E19D9" w:rsidRPr="0E088ECA">
        <w:rPr>
          <w:rFonts w:ascii="Times New Roman" w:hAnsi="Times New Roman" w:cs="Times New Roman"/>
          <w:sz w:val="24"/>
          <w:szCs w:val="24"/>
        </w:rPr>
        <w:t xml:space="preserve"> children </w:t>
      </w:r>
      <w:r w:rsidR="000B1E5D">
        <w:rPr>
          <w:rFonts w:ascii="Times New Roman" w:hAnsi="Times New Roman" w:cs="Times New Roman"/>
          <w:sz w:val="24"/>
          <w:szCs w:val="24"/>
        </w:rPr>
        <w:t xml:space="preserve">the opportunity </w:t>
      </w:r>
      <w:r w:rsidR="004E19D9" w:rsidRPr="0E088ECA">
        <w:rPr>
          <w:rFonts w:ascii="Times New Roman" w:hAnsi="Times New Roman" w:cs="Times New Roman"/>
          <w:sz w:val="24"/>
          <w:szCs w:val="24"/>
        </w:rPr>
        <w:t>to understand the concepts of symmetry</w:t>
      </w:r>
      <w:r w:rsidR="000B1E5D">
        <w:rPr>
          <w:rFonts w:ascii="Times New Roman" w:hAnsi="Times New Roman" w:cs="Times New Roman"/>
          <w:sz w:val="24"/>
          <w:szCs w:val="24"/>
        </w:rPr>
        <w:t xml:space="preserve"> and</w:t>
      </w:r>
      <w:r w:rsidR="004E19D9" w:rsidRPr="0E088ECA">
        <w:rPr>
          <w:rFonts w:ascii="Times New Roman" w:hAnsi="Times New Roman" w:cs="Times New Roman"/>
          <w:sz w:val="24"/>
          <w:szCs w:val="24"/>
        </w:rPr>
        <w:t xml:space="preserve"> create a mandala</w:t>
      </w:r>
      <w:r w:rsidR="001307F8">
        <w:rPr>
          <w:rFonts w:ascii="Times New Roman" w:hAnsi="Times New Roman" w:cs="Times New Roman"/>
          <w:sz w:val="24"/>
          <w:szCs w:val="24"/>
        </w:rPr>
        <w:t>.</w:t>
      </w:r>
      <w:r w:rsidR="004E19D9" w:rsidRPr="0E088ECA">
        <w:rPr>
          <w:rFonts w:ascii="Times New Roman" w:hAnsi="Times New Roman" w:cs="Times New Roman"/>
          <w:sz w:val="24"/>
          <w:szCs w:val="24"/>
        </w:rPr>
        <w:t xml:space="preserve"> </w:t>
      </w:r>
      <w:r w:rsidR="00D9033A">
        <w:rPr>
          <w:rFonts w:ascii="Times New Roman" w:hAnsi="Times New Roman" w:cs="Times New Roman"/>
          <w:sz w:val="24"/>
          <w:szCs w:val="24"/>
        </w:rPr>
        <w:t xml:space="preserve">Discussion of </w:t>
      </w:r>
      <w:r w:rsidR="004E19D9" w:rsidRPr="0E088ECA">
        <w:rPr>
          <w:rFonts w:ascii="Times New Roman" w:hAnsi="Times New Roman" w:cs="Times New Roman"/>
          <w:sz w:val="24"/>
          <w:szCs w:val="24"/>
        </w:rPr>
        <w:t>the pattern</w:t>
      </w:r>
      <w:r w:rsidR="001307F8">
        <w:rPr>
          <w:rFonts w:ascii="Times New Roman" w:hAnsi="Times New Roman" w:cs="Times New Roman"/>
          <w:sz w:val="24"/>
          <w:szCs w:val="24"/>
        </w:rPr>
        <w:t xml:space="preserve"> </w:t>
      </w:r>
      <w:r w:rsidR="00D9033A">
        <w:rPr>
          <w:rFonts w:ascii="Times New Roman" w:hAnsi="Times New Roman" w:cs="Times New Roman"/>
          <w:sz w:val="24"/>
          <w:szCs w:val="24"/>
        </w:rPr>
        <w:t xml:space="preserve">in the photograph </w:t>
      </w:r>
      <w:r w:rsidR="001307F8">
        <w:rPr>
          <w:rFonts w:ascii="Times New Roman" w:hAnsi="Times New Roman" w:cs="Times New Roman"/>
          <w:sz w:val="24"/>
          <w:szCs w:val="24"/>
        </w:rPr>
        <w:t>at the beginning of the activity introduces new vocabulary and provokes curiosity and questioning which leads to a greater understanding (Brunton and Thornton, 2010)</w:t>
      </w:r>
      <w:r w:rsidR="004E19D9" w:rsidRPr="0E088ECA">
        <w:rPr>
          <w:rFonts w:ascii="Times New Roman" w:hAnsi="Times New Roman" w:cs="Times New Roman"/>
          <w:sz w:val="24"/>
          <w:szCs w:val="24"/>
        </w:rPr>
        <w:t xml:space="preserve">.  </w:t>
      </w:r>
      <w:r w:rsidR="001307F8">
        <w:rPr>
          <w:rFonts w:ascii="Times New Roman" w:hAnsi="Times New Roman" w:cs="Times New Roman"/>
          <w:sz w:val="24"/>
          <w:szCs w:val="24"/>
        </w:rPr>
        <w:t xml:space="preserve">Rogers (2004) explains </w:t>
      </w:r>
      <w:r w:rsidR="00FD0397">
        <w:rPr>
          <w:rFonts w:ascii="Times New Roman" w:hAnsi="Times New Roman" w:cs="Times New Roman"/>
          <w:sz w:val="24"/>
          <w:szCs w:val="24"/>
        </w:rPr>
        <w:t>that observation of the children</w:t>
      </w:r>
      <w:r w:rsidR="00667368">
        <w:rPr>
          <w:rFonts w:ascii="Times New Roman" w:hAnsi="Times New Roman" w:cs="Times New Roman"/>
          <w:sz w:val="24"/>
          <w:szCs w:val="24"/>
        </w:rPr>
        <w:t xml:space="preserve"> </w:t>
      </w:r>
      <w:r w:rsidR="00FD0397">
        <w:rPr>
          <w:rFonts w:ascii="Times New Roman" w:hAnsi="Times New Roman" w:cs="Times New Roman"/>
          <w:sz w:val="24"/>
          <w:szCs w:val="24"/>
        </w:rPr>
        <w:t>during the first part of the activity will show</w:t>
      </w:r>
      <w:r w:rsidR="004E19D9" w:rsidRPr="0E088ECA">
        <w:rPr>
          <w:rFonts w:ascii="Times New Roman" w:hAnsi="Times New Roman" w:cs="Times New Roman"/>
          <w:sz w:val="24"/>
          <w:szCs w:val="24"/>
        </w:rPr>
        <w:t xml:space="preserve"> whether they have understood the concept before </w:t>
      </w:r>
      <w:r w:rsidR="00FD0397">
        <w:rPr>
          <w:rFonts w:ascii="Times New Roman" w:hAnsi="Times New Roman" w:cs="Times New Roman"/>
          <w:sz w:val="24"/>
          <w:szCs w:val="24"/>
        </w:rPr>
        <w:t>they begin</w:t>
      </w:r>
      <w:r w:rsidR="004E19D9" w:rsidRPr="0E088ECA">
        <w:rPr>
          <w:rFonts w:ascii="Times New Roman" w:hAnsi="Times New Roman" w:cs="Times New Roman"/>
          <w:sz w:val="24"/>
          <w:szCs w:val="24"/>
        </w:rPr>
        <w:t xml:space="preserve"> to create their own</w:t>
      </w:r>
      <w:r w:rsidR="001307F8">
        <w:rPr>
          <w:rFonts w:ascii="Times New Roman" w:hAnsi="Times New Roman" w:cs="Times New Roman"/>
          <w:sz w:val="24"/>
          <w:szCs w:val="24"/>
        </w:rPr>
        <w:t xml:space="preserve"> Manadala</w:t>
      </w:r>
      <w:r w:rsidR="004E19D9" w:rsidRPr="0E088ECA">
        <w:rPr>
          <w:rFonts w:ascii="Times New Roman" w:hAnsi="Times New Roman" w:cs="Times New Roman"/>
          <w:sz w:val="24"/>
          <w:szCs w:val="24"/>
        </w:rPr>
        <w:t xml:space="preserve"> (Rogers, 2004).</w:t>
      </w:r>
    </w:p>
    <w:p w14:paraId="3E3070FB" w14:textId="6916CAB0" w:rsidR="00A1701D" w:rsidRDefault="007A675C" w:rsidP="00A1635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According to t</w:t>
      </w:r>
      <w:r w:rsidR="5199FFC0" w:rsidRPr="0E088ECA">
        <w:rPr>
          <w:rFonts w:ascii="Times New Roman" w:hAnsi="Times New Roman" w:cs="Times New Roman"/>
          <w:sz w:val="24"/>
          <w:szCs w:val="24"/>
        </w:rPr>
        <w:t xml:space="preserve">he Reggio </w:t>
      </w:r>
      <w:r w:rsidR="00E21E8A">
        <w:rPr>
          <w:rFonts w:ascii="Times New Roman" w:hAnsi="Times New Roman" w:cs="Times New Roman"/>
          <w:sz w:val="24"/>
          <w:szCs w:val="24"/>
        </w:rPr>
        <w:t>E</w:t>
      </w:r>
      <w:r w:rsidR="5199FFC0" w:rsidRPr="0E088ECA">
        <w:rPr>
          <w:rFonts w:ascii="Times New Roman" w:hAnsi="Times New Roman" w:cs="Times New Roman"/>
          <w:sz w:val="24"/>
          <w:szCs w:val="24"/>
        </w:rPr>
        <w:t>milia approach</w:t>
      </w:r>
      <w:r w:rsidR="63B7258E" w:rsidRPr="0E088ECA">
        <w:rPr>
          <w:rFonts w:ascii="Times New Roman" w:hAnsi="Times New Roman" w:cs="Times New Roman"/>
          <w:sz w:val="24"/>
          <w:szCs w:val="24"/>
        </w:rPr>
        <w:t xml:space="preserve"> </w:t>
      </w:r>
      <w:r w:rsidR="66F18D4D" w:rsidRPr="0E088ECA">
        <w:rPr>
          <w:rFonts w:ascii="Times New Roman" w:hAnsi="Times New Roman" w:cs="Times New Roman"/>
          <w:sz w:val="24"/>
          <w:szCs w:val="24"/>
        </w:rPr>
        <w:t xml:space="preserve">the environment </w:t>
      </w:r>
      <w:r w:rsidR="00544F81">
        <w:rPr>
          <w:rFonts w:ascii="Times New Roman" w:hAnsi="Times New Roman" w:cs="Times New Roman"/>
          <w:sz w:val="24"/>
          <w:szCs w:val="24"/>
        </w:rPr>
        <w:t>has an</w:t>
      </w:r>
      <w:r w:rsidR="66F18D4D" w:rsidRPr="0E088ECA">
        <w:rPr>
          <w:rFonts w:ascii="Times New Roman" w:hAnsi="Times New Roman" w:cs="Times New Roman"/>
          <w:sz w:val="24"/>
          <w:szCs w:val="24"/>
        </w:rPr>
        <w:t xml:space="preserve"> impact on learning</w:t>
      </w:r>
      <w:r w:rsidR="00544F81">
        <w:rPr>
          <w:rFonts w:ascii="Times New Roman" w:hAnsi="Times New Roman" w:cs="Times New Roman"/>
          <w:sz w:val="24"/>
          <w:szCs w:val="24"/>
        </w:rPr>
        <w:t xml:space="preserve">. </w:t>
      </w:r>
      <w:r w:rsidR="0006649C" w:rsidRPr="0006649C">
        <w:rPr>
          <w:rFonts w:ascii="Times New Roman" w:hAnsi="Times New Roman" w:cs="Times New Roman"/>
          <w:sz w:val="24"/>
          <w:szCs w:val="24"/>
        </w:rPr>
        <w:t>Frederick F</w:t>
      </w:r>
      <w:r>
        <w:rPr>
          <w:rFonts w:ascii="Times New Roman" w:hAnsi="Times New Roman" w:cs="Times New Roman"/>
          <w:sz w:val="24"/>
          <w:szCs w:val="24"/>
        </w:rPr>
        <w:t>r</w:t>
      </w:r>
      <w:r w:rsidR="0006649C" w:rsidRPr="0006649C">
        <w:rPr>
          <w:rFonts w:ascii="Times New Roman" w:hAnsi="Times New Roman" w:cs="Times New Roman"/>
          <w:sz w:val="24"/>
          <w:szCs w:val="24"/>
        </w:rPr>
        <w:t>oebl</w:t>
      </w:r>
      <w:r w:rsidR="00D00ECA" w:rsidRPr="0006649C">
        <w:rPr>
          <w:rFonts w:ascii="Times New Roman" w:hAnsi="Times New Roman" w:cs="Times New Roman"/>
          <w:sz w:val="24"/>
          <w:szCs w:val="24"/>
        </w:rPr>
        <w:t xml:space="preserve"> </w:t>
      </w:r>
      <w:r w:rsidR="0006649C">
        <w:rPr>
          <w:rFonts w:ascii="Times New Roman" w:hAnsi="Times New Roman" w:cs="Times New Roman"/>
          <w:sz w:val="24"/>
          <w:szCs w:val="24"/>
        </w:rPr>
        <w:t>believed that bei</w:t>
      </w:r>
      <w:r w:rsidR="00937C9A">
        <w:rPr>
          <w:rFonts w:ascii="Times New Roman" w:hAnsi="Times New Roman" w:cs="Times New Roman"/>
          <w:sz w:val="24"/>
          <w:szCs w:val="24"/>
        </w:rPr>
        <w:t>n</w:t>
      </w:r>
      <w:r w:rsidR="0006649C">
        <w:rPr>
          <w:rFonts w:ascii="Times New Roman" w:hAnsi="Times New Roman" w:cs="Times New Roman"/>
          <w:sz w:val="24"/>
          <w:szCs w:val="24"/>
        </w:rPr>
        <w:t xml:space="preserve">g outdoors gave children the freedom to discover </w:t>
      </w:r>
      <w:r w:rsidR="00544F81">
        <w:rPr>
          <w:rFonts w:ascii="Times New Roman" w:hAnsi="Times New Roman" w:cs="Times New Roman"/>
          <w:sz w:val="24"/>
          <w:szCs w:val="24"/>
        </w:rPr>
        <w:t>naturally occurring phenomena</w:t>
      </w:r>
      <w:r w:rsidR="00D00ECA" w:rsidRPr="0E088ECA">
        <w:rPr>
          <w:rFonts w:ascii="Times New Roman" w:hAnsi="Times New Roman" w:cs="Times New Roman"/>
          <w:sz w:val="24"/>
          <w:szCs w:val="24"/>
        </w:rPr>
        <w:t xml:space="preserve"> and invoke curiosity in the world around them</w:t>
      </w:r>
      <w:r w:rsidR="00937C9A">
        <w:rPr>
          <w:rFonts w:ascii="Times New Roman" w:hAnsi="Times New Roman" w:cs="Times New Roman"/>
          <w:sz w:val="24"/>
          <w:szCs w:val="24"/>
        </w:rPr>
        <w:t xml:space="preserve"> </w:t>
      </w:r>
      <w:bookmarkStart w:id="0" w:name="_Hlk65322405"/>
      <w:r w:rsidR="00937C9A">
        <w:rPr>
          <w:rFonts w:ascii="Times New Roman" w:hAnsi="Times New Roman" w:cs="Times New Roman"/>
          <w:sz w:val="24"/>
          <w:szCs w:val="24"/>
        </w:rPr>
        <w:t>(Tovey, 2017)</w:t>
      </w:r>
      <w:r w:rsidR="00D00ECA" w:rsidRPr="0E088ECA">
        <w:rPr>
          <w:rFonts w:ascii="Times New Roman" w:hAnsi="Times New Roman" w:cs="Times New Roman"/>
          <w:sz w:val="24"/>
          <w:szCs w:val="24"/>
        </w:rPr>
        <w:t xml:space="preserve">. </w:t>
      </w:r>
      <w:r w:rsidR="00937C9A">
        <w:rPr>
          <w:rFonts w:ascii="Times New Roman" w:hAnsi="Times New Roman" w:cs="Times New Roman"/>
          <w:sz w:val="24"/>
          <w:szCs w:val="24"/>
        </w:rPr>
        <w:t xml:space="preserve"> </w:t>
      </w:r>
      <w:bookmarkEnd w:id="0"/>
      <w:r w:rsidR="00937C9A">
        <w:rPr>
          <w:rFonts w:ascii="Times New Roman" w:hAnsi="Times New Roman" w:cs="Times New Roman"/>
          <w:sz w:val="24"/>
          <w:szCs w:val="24"/>
        </w:rPr>
        <w:t xml:space="preserve">Tovey (2017) wrote that </w:t>
      </w:r>
      <w:r w:rsidR="006508FE">
        <w:rPr>
          <w:rFonts w:ascii="Times New Roman" w:hAnsi="Times New Roman" w:cs="Times New Roman"/>
          <w:sz w:val="24"/>
          <w:szCs w:val="24"/>
        </w:rPr>
        <w:t>Froebl</w:t>
      </w:r>
      <w:r w:rsidR="00937C9A">
        <w:rPr>
          <w:rFonts w:ascii="Times New Roman" w:hAnsi="Times New Roman" w:cs="Times New Roman"/>
          <w:sz w:val="24"/>
          <w:szCs w:val="24"/>
        </w:rPr>
        <w:t xml:space="preserve"> also felt children could use the natural resources to represent different concepts</w:t>
      </w:r>
      <w:r w:rsidR="006508FE">
        <w:rPr>
          <w:rFonts w:ascii="Times New Roman" w:hAnsi="Times New Roman" w:cs="Times New Roman"/>
          <w:sz w:val="24"/>
          <w:szCs w:val="24"/>
        </w:rPr>
        <w:t xml:space="preserve"> therefore in this activity they have the choice to use the trays of loose parts or find their own materials to create their Mandala.  Hence the flexibility of an afternoon session. </w:t>
      </w:r>
      <w:r w:rsidR="00937C9A">
        <w:rPr>
          <w:rFonts w:ascii="Times New Roman" w:hAnsi="Times New Roman" w:cs="Times New Roman"/>
          <w:sz w:val="24"/>
          <w:szCs w:val="24"/>
        </w:rPr>
        <w:t xml:space="preserve"> </w:t>
      </w:r>
      <w:r w:rsidR="00B9611D">
        <w:rPr>
          <w:rFonts w:ascii="Times New Roman" w:hAnsi="Times New Roman" w:cs="Times New Roman"/>
          <w:sz w:val="24"/>
          <w:szCs w:val="24"/>
        </w:rPr>
        <w:t xml:space="preserve">The Draft Curriculum for Wales </w:t>
      </w:r>
      <w:r w:rsidR="004F7EC4">
        <w:rPr>
          <w:rFonts w:ascii="Times New Roman" w:hAnsi="Times New Roman" w:cs="Times New Roman"/>
          <w:sz w:val="24"/>
          <w:szCs w:val="24"/>
        </w:rPr>
        <w:t>(</w:t>
      </w:r>
      <w:r w:rsidR="00B9611D">
        <w:rPr>
          <w:rFonts w:ascii="Times New Roman" w:hAnsi="Times New Roman" w:cs="Times New Roman"/>
          <w:sz w:val="24"/>
          <w:szCs w:val="24"/>
        </w:rPr>
        <w:t>2019</w:t>
      </w:r>
      <w:r w:rsidR="004F7EC4">
        <w:rPr>
          <w:rFonts w:ascii="Times New Roman" w:hAnsi="Times New Roman" w:cs="Times New Roman"/>
          <w:sz w:val="24"/>
          <w:szCs w:val="24"/>
        </w:rPr>
        <w:t>a)</w:t>
      </w:r>
      <w:r w:rsidR="00B9611D">
        <w:rPr>
          <w:rFonts w:ascii="Times New Roman" w:hAnsi="Times New Roman" w:cs="Times New Roman"/>
          <w:sz w:val="24"/>
          <w:szCs w:val="24"/>
        </w:rPr>
        <w:t xml:space="preserve"> states that children in the Early Years should be given every opportunity to investigate their environment to encourage problem solving skills and inquisitiveness. </w:t>
      </w:r>
      <w:r w:rsidR="00CE7588">
        <w:rPr>
          <w:rFonts w:ascii="Times New Roman" w:hAnsi="Times New Roman" w:cs="Times New Roman"/>
          <w:sz w:val="24"/>
          <w:szCs w:val="24"/>
        </w:rPr>
        <w:t>T</w:t>
      </w:r>
      <w:r w:rsidR="00CE7588" w:rsidRPr="0E088ECA">
        <w:rPr>
          <w:rFonts w:ascii="Times New Roman" w:hAnsi="Times New Roman" w:cs="Times New Roman"/>
          <w:sz w:val="24"/>
          <w:szCs w:val="24"/>
        </w:rPr>
        <w:t xml:space="preserve">he choice of location </w:t>
      </w:r>
      <w:r w:rsidR="00CE7588">
        <w:rPr>
          <w:rFonts w:ascii="Times New Roman" w:hAnsi="Times New Roman" w:cs="Times New Roman"/>
          <w:sz w:val="24"/>
          <w:szCs w:val="24"/>
        </w:rPr>
        <w:t>for this activity gives children</w:t>
      </w:r>
      <w:r w:rsidR="00CE7588" w:rsidRPr="0E088ECA">
        <w:rPr>
          <w:rFonts w:ascii="Times New Roman" w:hAnsi="Times New Roman" w:cs="Times New Roman"/>
          <w:sz w:val="24"/>
          <w:szCs w:val="24"/>
        </w:rPr>
        <w:t xml:space="preserve"> the opportunity to realize that learning takes place everywhere.</w:t>
      </w:r>
      <w:r w:rsidR="00CE7588">
        <w:rPr>
          <w:rFonts w:ascii="Times New Roman" w:hAnsi="Times New Roman" w:cs="Times New Roman"/>
          <w:sz w:val="24"/>
          <w:szCs w:val="24"/>
        </w:rPr>
        <w:t xml:space="preserve"> </w:t>
      </w:r>
      <w:r w:rsidR="00CE7588" w:rsidRPr="0E088ECA">
        <w:rPr>
          <w:rFonts w:ascii="Times New Roman" w:hAnsi="Times New Roman" w:cs="Times New Roman"/>
          <w:sz w:val="24"/>
          <w:szCs w:val="24"/>
        </w:rPr>
        <w:t>It is a dedicated area for free play, used regularly by the children</w:t>
      </w:r>
      <w:r w:rsidR="00CE7588">
        <w:rPr>
          <w:rFonts w:ascii="Times New Roman" w:hAnsi="Times New Roman" w:cs="Times New Roman"/>
          <w:sz w:val="24"/>
          <w:szCs w:val="24"/>
        </w:rPr>
        <w:t>, containing a garden with paved pathways giving the children</w:t>
      </w:r>
      <w:r w:rsidR="1147EE91" w:rsidRPr="0E088ECA">
        <w:rPr>
          <w:rFonts w:ascii="Times New Roman" w:hAnsi="Times New Roman" w:cs="Times New Roman"/>
          <w:sz w:val="24"/>
          <w:szCs w:val="24"/>
        </w:rPr>
        <w:t xml:space="preserve"> the opportunity </w:t>
      </w:r>
      <w:r w:rsidR="00CE7588">
        <w:rPr>
          <w:rFonts w:ascii="Times New Roman" w:hAnsi="Times New Roman" w:cs="Times New Roman"/>
          <w:sz w:val="24"/>
          <w:szCs w:val="24"/>
        </w:rPr>
        <w:t xml:space="preserve">to find naturally occurring symmetrical shapes as advocated by Froebl (Tovey, 2017).   </w:t>
      </w:r>
      <w:r w:rsidR="3CAA03AC" w:rsidRPr="0E088ECA">
        <w:rPr>
          <w:rFonts w:ascii="Times New Roman" w:hAnsi="Times New Roman" w:cs="Times New Roman"/>
          <w:sz w:val="24"/>
          <w:szCs w:val="24"/>
        </w:rPr>
        <w:t xml:space="preserve">The choice of location </w:t>
      </w:r>
      <w:r w:rsidR="00CE7588">
        <w:rPr>
          <w:rFonts w:ascii="Times New Roman" w:hAnsi="Times New Roman" w:cs="Times New Roman"/>
          <w:sz w:val="24"/>
          <w:szCs w:val="24"/>
        </w:rPr>
        <w:t xml:space="preserve">offers the least risk as the children understand the rules of the area and there is </w:t>
      </w:r>
      <w:r w:rsidR="3CAA03AC" w:rsidRPr="0E088ECA">
        <w:rPr>
          <w:rFonts w:ascii="Times New Roman" w:hAnsi="Times New Roman" w:cs="Times New Roman"/>
          <w:sz w:val="24"/>
          <w:szCs w:val="24"/>
        </w:rPr>
        <w:t>a minimum chance of unknown hazards</w:t>
      </w:r>
      <w:r w:rsidR="006508FE">
        <w:rPr>
          <w:rFonts w:ascii="Times New Roman" w:hAnsi="Times New Roman" w:cs="Times New Roman"/>
          <w:sz w:val="24"/>
          <w:szCs w:val="24"/>
        </w:rPr>
        <w:t>. In accordance</w:t>
      </w:r>
      <w:r w:rsidR="3CAA03AC" w:rsidRPr="0E088ECA">
        <w:rPr>
          <w:rFonts w:ascii="Times New Roman" w:hAnsi="Times New Roman" w:cs="Times New Roman"/>
          <w:sz w:val="24"/>
          <w:szCs w:val="24"/>
        </w:rPr>
        <w:t xml:space="preserve"> </w:t>
      </w:r>
      <w:r w:rsidR="006508FE">
        <w:rPr>
          <w:rFonts w:ascii="Times New Roman" w:hAnsi="Times New Roman" w:cs="Times New Roman"/>
          <w:sz w:val="24"/>
          <w:szCs w:val="24"/>
        </w:rPr>
        <w:t xml:space="preserve">with the </w:t>
      </w:r>
      <w:r w:rsidR="00E774ED">
        <w:rPr>
          <w:rFonts w:ascii="Times New Roman" w:hAnsi="Times New Roman" w:cs="Times New Roman"/>
          <w:sz w:val="24"/>
          <w:szCs w:val="24"/>
        </w:rPr>
        <w:t xml:space="preserve">Department for Education </w:t>
      </w:r>
      <w:r w:rsidR="006508FE">
        <w:rPr>
          <w:rFonts w:ascii="Times New Roman" w:hAnsi="Times New Roman" w:cs="Times New Roman"/>
          <w:sz w:val="24"/>
          <w:szCs w:val="24"/>
        </w:rPr>
        <w:t xml:space="preserve">Health and Safety </w:t>
      </w:r>
      <w:r w:rsidR="00E774ED">
        <w:rPr>
          <w:rFonts w:ascii="Times New Roman" w:hAnsi="Times New Roman" w:cs="Times New Roman"/>
          <w:sz w:val="24"/>
          <w:szCs w:val="24"/>
        </w:rPr>
        <w:t>guidelines (2018),</w:t>
      </w:r>
      <w:r w:rsidR="006508FE" w:rsidRPr="004631D4">
        <w:rPr>
          <w:rFonts w:ascii="Times New Roman" w:hAnsi="Times New Roman" w:cs="Times New Roman"/>
          <w:sz w:val="24"/>
          <w:szCs w:val="24"/>
        </w:rPr>
        <w:t xml:space="preserve"> </w:t>
      </w:r>
      <w:r w:rsidR="3CAA03AC" w:rsidRPr="0E088ECA">
        <w:rPr>
          <w:rFonts w:ascii="Times New Roman" w:hAnsi="Times New Roman" w:cs="Times New Roman"/>
          <w:sz w:val="24"/>
          <w:szCs w:val="24"/>
        </w:rPr>
        <w:t xml:space="preserve">the area </w:t>
      </w:r>
      <w:r w:rsidR="006508FE">
        <w:rPr>
          <w:rFonts w:ascii="Times New Roman" w:hAnsi="Times New Roman" w:cs="Times New Roman"/>
          <w:sz w:val="24"/>
          <w:szCs w:val="24"/>
        </w:rPr>
        <w:t>would</w:t>
      </w:r>
      <w:r w:rsidR="3CAA03AC" w:rsidRPr="0E088ECA">
        <w:rPr>
          <w:rFonts w:ascii="Times New Roman" w:hAnsi="Times New Roman" w:cs="Times New Roman"/>
          <w:sz w:val="24"/>
          <w:szCs w:val="24"/>
        </w:rPr>
        <w:t xml:space="preserve"> be checked prior to the session and all staff fully briefed. </w:t>
      </w:r>
      <w:r w:rsidR="5F21FC42" w:rsidRPr="0E088ECA">
        <w:rPr>
          <w:rFonts w:ascii="Times New Roman" w:hAnsi="Times New Roman" w:cs="Times New Roman"/>
          <w:sz w:val="24"/>
          <w:szCs w:val="24"/>
        </w:rPr>
        <w:t>T</w:t>
      </w:r>
      <w:r w:rsidR="00A1701D" w:rsidRPr="0E088ECA">
        <w:rPr>
          <w:rFonts w:ascii="Times New Roman" w:hAnsi="Times New Roman" w:cs="Times New Roman"/>
          <w:sz w:val="24"/>
          <w:szCs w:val="24"/>
        </w:rPr>
        <w:t>h</w:t>
      </w:r>
      <w:r w:rsidR="006508FE">
        <w:rPr>
          <w:rFonts w:ascii="Times New Roman" w:hAnsi="Times New Roman" w:cs="Times New Roman"/>
          <w:sz w:val="24"/>
          <w:szCs w:val="24"/>
        </w:rPr>
        <w:t xml:space="preserve">is </w:t>
      </w:r>
      <w:r w:rsidR="1B1EE4F1" w:rsidRPr="0E088ECA">
        <w:rPr>
          <w:rFonts w:ascii="Times New Roman" w:hAnsi="Times New Roman" w:cs="Times New Roman"/>
          <w:sz w:val="24"/>
          <w:szCs w:val="24"/>
        </w:rPr>
        <w:t xml:space="preserve">session has been arranged </w:t>
      </w:r>
      <w:r w:rsidR="00A1701D" w:rsidRPr="0E088ECA">
        <w:rPr>
          <w:rFonts w:ascii="Times New Roman" w:hAnsi="Times New Roman" w:cs="Times New Roman"/>
          <w:sz w:val="24"/>
          <w:szCs w:val="24"/>
        </w:rPr>
        <w:t>to coincide with the one-to-one support being available</w:t>
      </w:r>
      <w:r w:rsidR="006508FE">
        <w:rPr>
          <w:rFonts w:ascii="Times New Roman" w:hAnsi="Times New Roman" w:cs="Times New Roman"/>
          <w:sz w:val="24"/>
          <w:szCs w:val="24"/>
        </w:rPr>
        <w:t xml:space="preserve"> </w:t>
      </w:r>
      <w:r w:rsidR="00CA4C1A">
        <w:rPr>
          <w:rFonts w:ascii="Times New Roman" w:hAnsi="Times New Roman" w:cs="Times New Roman"/>
          <w:sz w:val="24"/>
          <w:szCs w:val="24"/>
        </w:rPr>
        <w:t xml:space="preserve">for the child with limited mobility, </w:t>
      </w:r>
      <w:r w:rsidR="006508FE">
        <w:rPr>
          <w:rFonts w:ascii="Times New Roman" w:hAnsi="Times New Roman" w:cs="Times New Roman"/>
          <w:sz w:val="24"/>
          <w:szCs w:val="24"/>
        </w:rPr>
        <w:t xml:space="preserve">in a location that allows for freedom of movement </w:t>
      </w:r>
      <w:r w:rsidR="00CA4C1A">
        <w:rPr>
          <w:rFonts w:ascii="Times New Roman" w:hAnsi="Times New Roman" w:cs="Times New Roman"/>
          <w:sz w:val="24"/>
          <w:szCs w:val="24"/>
        </w:rPr>
        <w:t>so that they can</w:t>
      </w:r>
      <w:r w:rsidR="006508FE">
        <w:rPr>
          <w:rFonts w:ascii="Times New Roman" w:hAnsi="Times New Roman" w:cs="Times New Roman"/>
          <w:sz w:val="24"/>
          <w:szCs w:val="24"/>
        </w:rPr>
        <w:t xml:space="preserve"> fully ta</w:t>
      </w:r>
      <w:r w:rsidR="00CA4C1A">
        <w:rPr>
          <w:rFonts w:ascii="Times New Roman" w:hAnsi="Times New Roman" w:cs="Times New Roman"/>
          <w:sz w:val="24"/>
          <w:szCs w:val="24"/>
        </w:rPr>
        <w:t>ke part in the task</w:t>
      </w:r>
      <w:r w:rsidR="00A1701D" w:rsidRPr="0E088ECA">
        <w:rPr>
          <w:rFonts w:ascii="Times New Roman" w:hAnsi="Times New Roman" w:cs="Times New Roman"/>
          <w:sz w:val="24"/>
          <w:szCs w:val="24"/>
        </w:rPr>
        <w:t xml:space="preserve">. </w:t>
      </w:r>
      <w:r w:rsidR="00CA4C1A" w:rsidRPr="0E088ECA">
        <w:rPr>
          <w:rFonts w:ascii="Times New Roman" w:hAnsi="Times New Roman" w:cs="Times New Roman"/>
          <w:sz w:val="24"/>
          <w:szCs w:val="24"/>
        </w:rPr>
        <w:t xml:space="preserve"> </w:t>
      </w:r>
      <w:r w:rsidR="00CA4C1A">
        <w:rPr>
          <w:rFonts w:ascii="Times New Roman" w:hAnsi="Times New Roman" w:cs="Times New Roman"/>
          <w:sz w:val="24"/>
          <w:szCs w:val="24"/>
        </w:rPr>
        <w:t>In line with the new ALN policy</w:t>
      </w:r>
      <w:r w:rsidR="00710B57">
        <w:rPr>
          <w:rFonts w:ascii="Times New Roman" w:hAnsi="Times New Roman" w:cs="Times New Roman"/>
          <w:sz w:val="24"/>
          <w:szCs w:val="24"/>
        </w:rPr>
        <w:t xml:space="preserve"> </w:t>
      </w:r>
      <w:r w:rsidR="004F7EC4">
        <w:rPr>
          <w:rFonts w:ascii="Times New Roman" w:hAnsi="Times New Roman" w:cs="Times New Roman"/>
          <w:sz w:val="24"/>
          <w:szCs w:val="24"/>
        </w:rPr>
        <w:t>(</w:t>
      </w:r>
      <w:r w:rsidR="00710B57">
        <w:rPr>
          <w:rFonts w:ascii="Times New Roman" w:hAnsi="Times New Roman" w:cs="Times New Roman"/>
          <w:sz w:val="24"/>
          <w:szCs w:val="24"/>
        </w:rPr>
        <w:t>2020</w:t>
      </w:r>
      <w:r w:rsidR="004F7EC4">
        <w:rPr>
          <w:rFonts w:ascii="Times New Roman" w:hAnsi="Times New Roman" w:cs="Times New Roman"/>
          <w:sz w:val="24"/>
          <w:szCs w:val="24"/>
        </w:rPr>
        <w:t>b)</w:t>
      </w:r>
      <w:r w:rsidR="00CA4C1A">
        <w:rPr>
          <w:rFonts w:ascii="Times New Roman" w:hAnsi="Times New Roman" w:cs="Times New Roman"/>
          <w:sz w:val="24"/>
          <w:szCs w:val="24"/>
        </w:rPr>
        <w:t>, the activity plan should be all inclusive and be accessible to any child</w:t>
      </w:r>
      <w:r w:rsidR="00710B57">
        <w:rPr>
          <w:rFonts w:ascii="Times New Roman" w:hAnsi="Times New Roman" w:cs="Times New Roman"/>
          <w:sz w:val="24"/>
          <w:szCs w:val="24"/>
        </w:rPr>
        <w:t xml:space="preserve">.  </w:t>
      </w:r>
      <w:r w:rsidR="00CA4C1A">
        <w:rPr>
          <w:rFonts w:ascii="Times New Roman" w:hAnsi="Times New Roman" w:cs="Times New Roman"/>
          <w:sz w:val="24"/>
          <w:szCs w:val="24"/>
        </w:rPr>
        <w:t>Upon further reflection, the differentiation should be more generic, with the freedom to adapt the activity plan to allow for the needs of the individual child taking part (</w:t>
      </w:r>
      <w:r w:rsidR="00710B57">
        <w:rPr>
          <w:rFonts w:ascii="Times New Roman" w:hAnsi="Times New Roman" w:cs="Times New Roman"/>
          <w:sz w:val="24"/>
          <w:szCs w:val="24"/>
        </w:rPr>
        <w:t>Welsh Government, 2020</w:t>
      </w:r>
      <w:r w:rsidR="004F7EC4">
        <w:rPr>
          <w:rFonts w:ascii="Times New Roman" w:hAnsi="Times New Roman" w:cs="Times New Roman"/>
          <w:sz w:val="24"/>
          <w:szCs w:val="24"/>
        </w:rPr>
        <w:t>a</w:t>
      </w:r>
      <w:r w:rsidR="00710B57">
        <w:rPr>
          <w:rFonts w:ascii="Times New Roman" w:hAnsi="Times New Roman" w:cs="Times New Roman"/>
          <w:sz w:val="24"/>
          <w:szCs w:val="24"/>
        </w:rPr>
        <w:t>)</w:t>
      </w:r>
      <w:r w:rsidR="00762F7D">
        <w:rPr>
          <w:rFonts w:ascii="Times New Roman" w:hAnsi="Times New Roman" w:cs="Times New Roman"/>
          <w:sz w:val="24"/>
          <w:szCs w:val="24"/>
        </w:rPr>
        <w:t>.</w:t>
      </w:r>
      <w:r w:rsidR="00CA4C1A" w:rsidRPr="00710B57">
        <w:rPr>
          <w:rFonts w:ascii="Times New Roman" w:hAnsi="Times New Roman" w:cs="Times New Roman"/>
          <w:sz w:val="24"/>
          <w:szCs w:val="24"/>
        </w:rPr>
        <w:t xml:space="preserve"> </w:t>
      </w:r>
    </w:p>
    <w:p w14:paraId="6A9AF36A" w14:textId="461DC65C" w:rsidR="2D424285" w:rsidRDefault="2D424285" w:rsidP="00A16353">
      <w:pPr>
        <w:spacing w:line="360" w:lineRule="auto"/>
        <w:jc w:val="both"/>
        <w:rPr>
          <w:rFonts w:ascii="Times New Roman" w:hAnsi="Times New Roman" w:cs="Times New Roman"/>
          <w:color w:val="FF0000"/>
          <w:sz w:val="24"/>
          <w:szCs w:val="24"/>
        </w:rPr>
      </w:pPr>
    </w:p>
    <w:p w14:paraId="1A6380A5" w14:textId="77777777" w:rsidR="00BD6ECD" w:rsidRDefault="00BD6ECD" w:rsidP="00A16353">
      <w:pPr>
        <w:spacing w:line="360" w:lineRule="auto"/>
        <w:jc w:val="both"/>
        <w:rPr>
          <w:rFonts w:ascii="Times New Roman" w:hAnsi="Times New Roman" w:cs="Times New Roman"/>
          <w:b/>
          <w:bCs/>
          <w:sz w:val="24"/>
          <w:szCs w:val="24"/>
          <w:u w:val="single"/>
        </w:rPr>
      </w:pPr>
    </w:p>
    <w:p w14:paraId="32CDDBB1" w14:textId="77777777" w:rsidR="00BD6ECD" w:rsidRDefault="00BD6ECD" w:rsidP="00A16353">
      <w:pPr>
        <w:spacing w:line="360" w:lineRule="auto"/>
        <w:jc w:val="both"/>
        <w:rPr>
          <w:rFonts w:ascii="Times New Roman" w:hAnsi="Times New Roman" w:cs="Times New Roman"/>
          <w:b/>
          <w:bCs/>
          <w:sz w:val="24"/>
          <w:szCs w:val="24"/>
          <w:u w:val="single"/>
        </w:rPr>
      </w:pPr>
    </w:p>
    <w:p w14:paraId="128B99CA" w14:textId="77777777" w:rsidR="00BD6ECD" w:rsidRDefault="00BD6ECD" w:rsidP="00A16353">
      <w:pPr>
        <w:spacing w:line="360" w:lineRule="auto"/>
        <w:jc w:val="both"/>
        <w:rPr>
          <w:rFonts w:ascii="Times New Roman" w:hAnsi="Times New Roman" w:cs="Times New Roman"/>
          <w:b/>
          <w:bCs/>
          <w:sz w:val="24"/>
          <w:szCs w:val="24"/>
          <w:u w:val="single"/>
        </w:rPr>
      </w:pPr>
    </w:p>
    <w:p w14:paraId="22F02E2A" w14:textId="77777777" w:rsidR="00BD6ECD" w:rsidRDefault="00BD6ECD" w:rsidP="00A16353">
      <w:pPr>
        <w:spacing w:line="360" w:lineRule="auto"/>
        <w:jc w:val="both"/>
        <w:rPr>
          <w:rFonts w:ascii="Times New Roman" w:hAnsi="Times New Roman" w:cs="Times New Roman"/>
          <w:b/>
          <w:bCs/>
          <w:sz w:val="24"/>
          <w:szCs w:val="24"/>
          <w:u w:val="single"/>
        </w:rPr>
      </w:pPr>
    </w:p>
    <w:p w14:paraId="556460EF" w14:textId="77777777" w:rsidR="00BD6ECD" w:rsidRDefault="00BD6ECD" w:rsidP="00A16353">
      <w:pPr>
        <w:spacing w:line="360" w:lineRule="auto"/>
        <w:jc w:val="both"/>
        <w:rPr>
          <w:rFonts w:ascii="Times New Roman" w:hAnsi="Times New Roman" w:cs="Times New Roman"/>
          <w:b/>
          <w:bCs/>
          <w:sz w:val="24"/>
          <w:szCs w:val="24"/>
          <w:u w:val="single"/>
        </w:rPr>
      </w:pPr>
    </w:p>
    <w:p w14:paraId="7C82E4A2" w14:textId="77777777" w:rsidR="00BD6ECD" w:rsidRDefault="00BD6ECD" w:rsidP="00A16353">
      <w:pPr>
        <w:spacing w:line="360" w:lineRule="auto"/>
        <w:jc w:val="both"/>
        <w:rPr>
          <w:rFonts w:ascii="Times New Roman" w:hAnsi="Times New Roman" w:cs="Times New Roman"/>
          <w:b/>
          <w:bCs/>
          <w:sz w:val="24"/>
          <w:szCs w:val="24"/>
          <w:u w:val="single"/>
        </w:rPr>
      </w:pPr>
    </w:p>
    <w:p w14:paraId="7F6B0EC8" w14:textId="77777777" w:rsidR="00BD6ECD" w:rsidRDefault="00BD6ECD" w:rsidP="00A16353">
      <w:pPr>
        <w:spacing w:line="360" w:lineRule="auto"/>
        <w:jc w:val="both"/>
        <w:rPr>
          <w:rFonts w:ascii="Times New Roman" w:hAnsi="Times New Roman" w:cs="Times New Roman"/>
          <w:b/>
          <w:bCs/>
          <w:sz w:val="24"/>
          <w:szCs w:val="24"/>
          <w:u w:val="single"/>
        </w:rPr>
      </w:pPr>
    </w:p>
    <w:p w14:paraId="5E885BEA" w14:textId="77777777" w:rsidR="00BD6ECD" w:rsidRDefault="00BD6ECD" w:rsidP="00A16353">
      <w:pPr>
        <w:spacing w:line="360" w:lineRule="auto"/>
        <w:jc w:val="both"/>
        <w:rPr>
          <w:rFonts w:ascii="Times New Roman" w:hAnsi="Times New Roman" w:cs="Times New Roman"/>
          <w:b/>
          <w:bCs/>
          <w:sz w:val="24"/>
          <w:szCs w:val="24"/>
          <w:u w:val="single"/>
        </w:rPr>
      </w:pPr>
    </w:p>
    <w:p w14:paraId="6483C97D" w14:textId="77777777" w:rsidR="00BD6ECD" w:rsidRDefault="00BD6ECD" w:rsidP="00A16353">
      <w:pPr>
        <w:spacing w:line="360" w:lineRule="auto"/>
        <w:jc w:val="both"/>
        <w:rPr>
          <w:rFonts w:ascii="Times New Roman" w:hAnsi="Times New Roman" w:cs="Times New Roman"/>
          <w:b/>
          <w:bCs/>
          <w:sz w:val="24"/>
          <w:szCs w:val="24"/>
          <w:u w:val="single"/>
        </w:rPr>
      </w:pPr>
    </w:p>
    <w:p w14:paraId="1C15AFFF" w14:textId="77777777" w:rsidR="00667368" w:rsidRDefault="00667368" w:rsidP="00A16353">
      <w:pPr>
        <w:spacing w:line="360" w:lineRule="auto"/>
        <w:jc w:val="both"/>
        <w:rPr>
          <w:rFonts w:ascii="Times New Roman" w:hAnsi="Times New Roman" w:cs="Times New Roman"/>
          <w:b/>
          <w:bCs/>
          <w:sz w:val="24"/>
          <w:szCs w:val="24"/>
          <w:u w:val="single"/>
        </w:rPr>
      </w:pPr>
    </w:p>
    <w:p w14:paraId="490EDBB4" w14:textId="0DC6BB8C" w:rsidR="6640849B" w:rsidRDefault="6640849B" w:rsidP="00A16353">
      <w:pPr>
        <w:spacing w:line="360" w:lineRule="auto"/>
        <w:jc w:val="both"/>
        <w:rPr>
          <w:rFonts w:ascii="Times New Roman" w:hAnsi="Times New Roman" w:cs="Times New Roman"/>
          <w:color w:val="FF0000"/>
          <w:sz w:val="24"/>
          <w:szCs w:val="24"/>
        </w:rPr>
      </w:pPr>
      <w:r w:rsidRPr="0E088ECA">
        <w:rPr>
          <w:rFonts w:ascii="Times New Roman" w:hAnsi="Times New Roman" w:cs="Times New Roman"/>
          <w:b/>
          <w:bCs/>
          <w:sz w:val="24"/>
          <w:szCs w:val="24"/>
          <w:u w:val="single"/>
        </w:rPr>
        <w:lastRenderedPageBreak/>
        <w:t>Resources</w:t>
      </w:r>
      <w:r w:rsidR="000F79E3">
        <w:rPr>
          <w:rFonts w:ascii="Times New Roman" w:hAnsi="Times New Roman" w:cs="Times New Roman"/>
          <w:b/>
          <w:bCs/>
          <w:sz w:val="24"/>
          <w:szCs w:val="24"/>
          <w:u w:val="single"/>
        </w:rPr>
        <w:t xml:space="preserve"> </w:t>
      </w:r>
    </w:p>
    <w:p w14:paraId="687825B4" w14:textId="51264B7E" w:rsidR="00895AB8" w:rsidRDefault="6640849B" w:rsidP="00E21E8A">
      <w:pPr>
        <w:spacing w:line="360" w:lineRule="auto"/>
        <w:jc w:val="both"/>
        <w:rPr>
          <w:rFonts w:ascii="Times New Roman" w:hAnsi="Times New Roman" w:cs="Times New Roman"/>
          <w:sz w:val="24"/>
          <w:szCs w:val="24"/>
        </w:rPr>
      </w:pPr>
      <w:r w:rsidRPr="0E088ECA">
        <w:rPr>
          <w:rFonts w:ascii="Times New Roman" w:hAnsi="Times New Roman" w:cs="Times New Roman"/>
          <w:sz w:val="24"/>
          <w:szCs w:val="24"/>
        </w:rPr>
        <w:t xml:space="preserve">The Reggio Emilia approach </w:t>
      </w:r>
      <w:r w:rsidR="00451515">
        <w:rPr>
          <w:rFonts w:ascii="Times New Roman" w:hAnsi="Times New Roman" w:cs="Times New Roman"/>
          <w:sz w:val="24"/>
          <w:szCs w:val="24"/>
        </w:rPr>
        <w:t>uses</w:t>
      </w:r>
      <w:r w:rsidRPr="0E088ECA">
        <w:rPr>
          <w:rFonts w:ascii="Times New Roman" w:hAnsi="Times New Roman" w:cs="Times New Roman"/>
          <w:sz w:val="24"/>
          <w:szCs w:val="24"/>
        </w:rPr>
        <w:t xml:space="preserve"> provocation in their ‘progettazione’ or ‘project’ </w:t>
      </w:r>
      <w:r w:rsidR="001117DD">
        <w:rPr>
          <w:rFonts w:ascii="Times New Roman" w:hAnsi="Times New Roman" w:cs="Times New Roman"/>
          <w:sz w:val="24"/>
          <w:szCs w:val="24"/>
        </w:rPr>
        <w:t xml:space="preserve">to </w:t>
      </w:r>
      <w:r w:rsidR="001117DD" w:rsidRPr="0E088ECA">
        <w:rPr>
          <w:rFonts w:ascii="Times New Roman" w:hAnsi="Times New Roman" w:cs="Times New Roman"/>
          <w:sz w:val="24"/>
          <w:szCs w:val="24"/>
        </w:rPr>
        <w:t>promote</w:t>
      </w:r>
      <w:r w:rsidRPr="0E088ECA">
        <w:rPr>
          <w:rFonts w:ascii="Times New Roman" w:hAnsi="Times New Roman" w:cs="Times New Roman"/>
          <w:sz w:val="24"/>
          <w:szCs w:val="24"/>
        </w:rPr>
        <w:t xml:space="preserve"> interest and encourage the children to create their own thoughts on a particular object or picture</w:t>
      </w:r>
      <w:r w:rsidR="00762F7D">
        <w:rPr>
          <w:rFonts w:ascii="Times New Roman" w:hAnsi="Times New Roman" w:cs="Times New Roman"/>
          <w:sz w:val="24"/>
          <w:szCs w:val="24"/>
        </w:rPr>
        <w:t xml:space="preserve"> </w:t>
      </w:r>
      <w:r w:rsidR="00762F7D">
        <w:rPr>
          <w:rFonts w:ascii="Times New Roman" w:hAnsi="Times New Roman" w:cs="Times New Roman"/>
          <w:sz w:val="24"/>
          <w:szCs w:val="24"/>
        </w:rPr>
        <w:t>(Tovey, 2017)</w:t>
      </w:r>
      <w:r w:rsidRPr="0E088ECA">
        <w:rPr>
          <w:rFonts w:ascii="Times New Roman" w:hAnsi="Times New Roman" w:cs="Times New Roman"/>
          <w:sz w:val="24"/>
          <w:szCs w:val="24"/>
        </w:rPr>
        <w:t>.</w:t>
      </w:r>
      <w:r w:rsidR="00A5007D">
        <w:rPr>
          <w:rFonts w:ascii="Times New Roman" w:hAnsi="Times New Roman" w:cs="Times New Roman"/>
          <w:sz w:val="24"/>
          <w:szCs w:val="24"/>
        </w:rPr>
        <w:t xml:space="preserve"> </w:t>
      </w:r>
      <w:r w:rsidR="000B3065">
        <w:rPr>
          <w:rFonts w:ascii="Times New Roman" w:hAnsi="Times New Roman" w:cs="Times New Roman"/>
          <w:sz w:val="24"/>
          <w:szCs w:val="24"/>
        </w:rPr>
        <w:t>Th</w:t>
      </w:r>
      <w:r w:rsidR="00292027">
        <w:rPr>
          <w:rFonts w:ascii="Times New Roman" w:hAnsi="Times New Roman" w:cs="Times New Roman"/>
          <w:sz w:val="24"/>
          <w:szCs w:val="24"/>
        </w:rPr>
        <w:t>is</w:t>
      </w:r>
      <w:r w:rsidR="000B3065">
        <w:rPr>
          <w:rFonts w:ascii="Times New Roman" w:hAnsi="Times New Roman" w:cs="Times New Roman"/>
          <w:sz w:val="24"/>
          <w:szCs w:val="24"/>
        </w:rPr>
        <w:t xml:space="preserve"> </w:t>
      </w:r>
      <w:r w:rsidR="00292027">
        <w:rPr>
          <w:rFonts w:ascii="Times New Roman" w:hAnsi="Times New Roman" w:cs="Times New Roman"/>
          <w:sz w:val="24"/>
          <w:szCs w:val="24"/>
        </w:rPr>
        <w:t xml:space="preserve">session begins with the </w:t>
      </w:r>
      <w:r w:rsidR="001C4539">
        <w:rPr>
          <w:rFonts w:ascii="Times New Roman" w:hAnsi="Times New Roman" w:cs="Times New Roman"/>
          <w:sz w:val="24"/>
          <w:szCs w:val="24"/>
        </w:rPr>
        <w:t>introduction</w:t>
      </w:r>
      <w:r w:rsidR="000B3065">
        <w:rPr>
          <w:rFonts w:ascii="Times New Roman" w:hAnsi="Times New Roman" w:cs="Times New Roman"/>
          <w:sz w:val="24"/>
          <w:szCs w:val="24"/>
        </w:rPr>
        <w:t xml:space="preserve"> of</w:t>
      </w:r>
      <w:r w:rsidR="000B3065" w:rsidRPr="0E088ECA">
        <w:rPr>
          <w:rFonts w:ascii="Times New Roman" w:hAnsi="Times New Roman" w:cs="Times New Roman"/>
          <w:sz w:val="24"/>
          <w:szCs w:val="24"/>
        </w:rPr>
        <w:t xml:space="preserve"> the large photograph</w:t>
      </w:r>
      <w:r w:rsidR="000B3065">
        <w:rPr>
          <w:rFonts w:ascii="Times New Roman" w:hAnsi="Times New Roman" w:cs="Times New Roman"/>
          <w:sz w:val="24"/>
          <w:szCs w:val="24"/>
        </w:rPr>
        <w:t xml:space="preserve"> </w:t>
      </w:r>
      <w:r w:rsidR="00292027">
        <w:rPr>
          <w:rFonts w:ascii="Times New Roman" w:hAnsi="Times New Roman" w:cs="Times New Roman"/>
          <w:sz w:val="24"/>
          <w:szCs w:val="24"/>
        </w:rPr>
        <w:t xml:space="preserve">of a Mandala </w:t>
      </w:r>
      <w:r w:rsidR="000B3065">
        <w:rPr>
          <w:rFonts w:ascii="Times New Roman" w:hAnsi="Times New Roman" w:cs="Times New Roman"/>
          <w:sz w:val="24"/>
          <w:szCs w:val="24"/>
        </w:rPr>
        <w:t>to</w:t>
      </w:r>
      <w:r w:rsidR="000B3065" w:rsidRPr="0E088ECA">
        <w:rPr>
          <w:rFonts w:ascii="Times New Roman" w:hAnsi="Times New Roman" w:cs="Times New Roman"/>
          <w:sz w:val="24"/>
          <w:szCs w:val="24"/>
        </w:rPr>
        <w:t xml:space="preserve"> provoke</w:t>
      </w:r>
      <w:r w:rsidR="000B3065">
        <w:rPr>
          <w:rFonts w:ascii="Times New Roman" w:hAnsi="Times New Roman" w:cs="Times New Roman"/>
          <w:sz w:val="24"/>
          <w:szCs w:val="24"/>
        </w:rPr>
        <w:t xml:space="preserve"> </w:t>
      </w:r>
      <w:r w:rsidR="00292027">
        <w:rPr>
          <w:rFonts w:ascii="Times New Roman" w:hAnsi="Times New Roman" w:cs="Times New Roman"/>
          <w:sz w:val="24"/>
          <w:szCs w:val="24"/>
        </w:rPr>
        <w:t xml:space="preserve">curiosity, </w:t>
      </w:r>
      <w:r w:rsidR="00451515">
        <w:rPr>
          <w:rFonts w:ascii="Times New Roman" w:hAnsi="Times New Roman" w:cs="Times New Roman"/>
          <w:sz w:val="24"/>
          <w:szCs w:val="24"/>
        </w:rPr>
        <w:t>interest,</w:t>
      </w:r>
      <w:r w:rsidR="000B3065" w:rsidRPr="0E088ECA">
        <w:rPr>
          <w:rFonts w:ascii="Times New Roman" w:hAnsi="Times New Roman" w:cs="Times New Roman"/>
          <w:sz w:val="24"/>
          <w:szCs w:val="24"/>
        </w:rPr>
        <w:t xml:space="preserve"> and inquisitiveness. </w:t>
      </w:r>
      <w:r w:rsidR="000B3065">
        <w:rPr>
          <w:rFonts w:ascii="Times New Roman" w:hAnsi="Times New Roman" w:cs="Times New Roman"/>
          <w:sz w:val="24"/>
          <w:szCs w:val="24"/>
        </w:rPr>
        <w:t>Wilding (2020) talks about the importance of finding and making patterns and refers to using artists to investigate th</w:t>
      </w:r>
      <w:r w:rsidR="00451515">
        <w:rPr>
          <w:rFonts w:ascii="Times New Roman" w:hAnsi="Times New Roman" w:cs="Times New Roman"/>
          <w:sz w:val="24"/>
          <w:szCs w:val="24"/>
        </w:rPr>
        <w:t>is</w:t>
      </w:r>
      <w:r w:rsidR="000B3065">
        <w:rPr>
          <w:rFonts w:ascii="Times New Roman" w:hAnsi="Times New Roman" w:cs="Times New Roman"/>
          <w:sz w:val="24"/>
          <w:szCs w:val="24"/>
        </w:rPr>
        <w:t xml:space="preserve"> concept</w:t>
      </w:r>
      <w:r w:rsidR="001C4539">
        <w:rPr>
          <w:rFonts w:ascii="Times New Roman" w:hAnsi="Times New Roman" w:cs="Times New Roman"/>
          <w:sz w:val="24"/>
          <w:szCs w:val="24"/>
        </w:rPr>
        <w:t xml:space="preserve"> and Tucker (2014) explains that using art as a resource to examine patterns gives clear examples for children to follow.</w:t>
      </w:r>
      <w:r w:rsidR="000B3065">
        <w:rPr>
          <w:rFonts w:ascii="Times New Roman" w:hAnsi="Times New Roman" w:cs="Times New Roman"/>
          <w:sz w:val="24"/>
          <w:szCs w:val="24"/>
        </w:rPr>
        <w:t xml:space="preserve">  </w:t>
      </w:r>
      <w:r w:rsidR="00451515">
        <w:rPr>
          <w:rFonts w:ascii="Times New Roman" w:hAnsi="Times New Roman" w:cs="Times New Roman"/>
          <w:sz w:val="24"/>
          <w:szCs w:val="24"/>
        </w:rPr>
        <w:t>As discussed in the previous section, Chigeza and Sorin (2016) believed that arts</w:t>
      </w:r>
      <w:r w:rsidR="00A0086D">
        <w:rPr>
          <w:rFonts w:ascii="Times New Roman" w:hAnsi="Times New Roman" w:cs="Times New Roman"/>
          <w:sz w:val="24"/>
          <w:szCs w:val="24"/>
        </w:rPr>
        <w:t>-</w:t>
      </w:r>
      <w:r w:rsidR="00451515">
        <w:rPr>
          <w:rFonts w:ascii="Times New Roman" w:hAnsi="Times New Roman" w:cs="Times New Roman"/>
          <w:sz w:val="24"/>
          <w:szCs w:val="24"/>
        </w:rPr>
        <w:t xml:space="preserve">based projects could enhance skills that are fundamental in the understanding of mathematical concepts. </w:t>
      </w:r>
      <w:r w:rsidR="00A0086D">
        <w:rPr>
          <w:rFonts w:ascii="Times New Roman" w:hAnsi="Times New Roman" w:cs="Times New Roman"/>
          <w:sz w:val="24"/>
          <w:szCs w:val="24"/>
        </w:rPr>
        <w:t>The contents of the photograph will prompt questions from both the practitioner and the children which in turn can be used to encourage children to problem solve and ask for clarification</w:t>
      </w:r>
      <w:r w:rsidR="00451515">
        <w:rPr>
          <w:rFonts w:ascii="Times New Roman" w:hAnsi="Times New Roman" w:cs="Times New Roman"/>
          <w:sz w:val="24"/>
          <w:szCs w:val="24"/>
        </w:rPr>
        <w:t xml:space="preserve"> </w:t>
      </w:r>
      <w:r w:rsidR="00A0086D">
        <w:rPr>
          <w:rFonts w:ascii="Times New Roman" w:hAnsi="Times New Roman" w:cs="Times New Roman"/>
          <w:sz w:val="24"/>
          <w:szCs w:val="24"/>
        </w:rPr>
        <w:t>(Tucker, 2014).</w:t>
      </w:r>
      <w:r w:rsidR="00292027">
        <w:rPr>
          <w:rFonts w:ascii="Times New Roman" w:hAnsi="Times New Roman" w:cs="Times New Roman"/>
          <w:sz w:val="24"/>
          <w:szCs w:val="24"/>
        </w:rPr>
        <w:t xml:space="preserve"> </w:t>
      </w:r>
      <w:r w:rsidR="00A0086D">
        <w:rPr>
          <w:rFonts w:ascii="Times New Roman" w:hAnsi="Times New Roman" w:cs="Times New Roman"/>
          <w:sz w:val="24"/>
          <w:szCs w:val="24"/>
        </w:rPr>
        <w:t xml:space="preserve">It also </w:t>
      </w:r>
      <w:r w:rsidR="00E21E8A">
        <w:rPr>
          <w:rFonts w:ascii="Times New Roman" w:hAnsi="Times New Roman" w:cs="Times New Roman"/>
          <w:sz w:val="24"/>
          <w:szCs w:val="24"/>
        </w:rPr>
        <w:t xml:space="preserve">provides </w:t>
      </w:r>
      <w:r w:rsidR="00A0086D">
        <w:rPr>
          <w:rFonts w:ascii="Times New Roman" w:hAnsi="Times New Roman" w:cs="Times New Roman"/>
          <w:sz w:val="24"/>
          <w:szCs w:val="24"/>
        </w:rPr>
        <w:t>visual clues as to the concept of patterns and symmetry so that they can enhance their visual memory. (Bridgend County Borough Council, no date)</w:t>
      </w:r>
      <w:r w:rsidR="00895AB8">
        <w:rPr>
          <w:rFonts w:ascii="Times New Roman" w:hAnsi="Times New Roman" w:cs="Times New Roman"/>
          <w:sz w:val="24"/>
          <w:szCs w:val="24"/>
        </w:rPr>
        <w:t>.</w:t>
      </w:r>
    </w:p>
    <w:p w14:paraId="6936AAED" w14:textId="1F0397F7" w:rsidR="00451515" w:rsidRDefault="00895AB8" w:rsidP="00451515">
      <w:pPr>
        <w:spacing w:line="360" w:lineRule="auto"/>
        <w:jc w:val="both"/>
        <w:rPr>
          <w:rFonts w:ascii="Times New Roman" w:hAnsi="Times New Roman" w:cs="Times New Roman"/>
          <w:sz w:val="24"/>
          <w:szCs w:val="24"/>
        </w:rPr>
      </w:pPr>
      <w:r>
        <w:rPr>
          <w:rFonts w:ascii="Times New Roman" w:hAnsi="Times New Roman" w:cs="Times New Roman"/>
          <w:sz w:val="24"/>
          <w:szCs w:val="24"/>
        </w:rPr>
        <w:t>The us</w:t>
      </w:r>
      <w:r w:rsidR="006E6389">
        <w:rPr>
          <w:rFonts w:ascii="Times New Roman" w:hAnsi="Times New Roman" w:cs="Times New Roman"/>
          <w:sz w:val="24"/>
          <w:szCs w:val="24"/>
        </w:rPr>
        <w:t>e of</w:t>
      </w:r>
      <w:r>
        <w:rPr>
          <w:rFonts w:ascii="Times New Roman" w:hAnsi="Times New Roman" w:cs="Times New Roman"/>
          <w:sz w:val="24"/>
          <w:szCs w:val="24"/>
        </w:rPr>
        <w:t xml:space="preserve"> the sand trays was not only to give the children the opportunity to practice copying the pattern but to allow for different textures and mediums to be explored.  Brunton and Thornton (2010) believe that</w:t>
      </w:r>
      <w:r w:rsidR="00502014">
        <w:rPr>
          <w:rFonts w:ascii="Times New Roman" w:hAnsi="Times New Roman" w:cs="Times New Roman"/>
          <w:sz w:val="24"/>
          <w:szCs w:val="24"/>
        </w:rPr>
        <w:t xml:space="preserve"> </w:t>
      </w:r>
      <w:r>
        <w:rPr>
          <w:rFonts w:ascii="Times New Roman" w:hAnsi="Times New Roman" w:cs="Times New Roman"/>
          <w:sz w:val="24"/>
          <w:szCs w:val="24"/>
        </w:rPr>
        <w:t xml:space="preserve">much can be learnt </w:t>
      </w:r>
      <w:r w:rsidR="00502014">
        <w:rPr>
          <w:rFonts w:ascii="Times New Roman" w:hAnsi="Times New Roman" w:cs="Times New Roman"/>
          <w:sz w:val="24"/>
          <w:szCs w:val="24"/>
        </w:rPr>
        <w:t>using</w:t>
      </w:r>
      <w:r>
        <w:rPr>
          <w:rFonts w:ascii="Times New Roman" w:hAnsi="Times New Roman" w:cs="Times New Roman"/>
          <w:sz w:val="24"/>
          <w:szCs w:val="24"/>
        </w:rPr>
        <w:t xml:space="preserve"> natural materials and that resources such as sand allow children</w:t>
      </w:r>
      <w:r w:rsidR="00D206C2">
        <w:rPr>
          <w:rFonts w:ascii="Times New Roman" w:hAnsi="Times New Roman" w:cs="Times New Roman"/>
          <w:sz w:val="24"/>
          <w:szCs w:val="24"/>
        </w:rPr>
        <w:t xml:space="preserve"> to discover its properties through investigation.</w:t>
      </w:r>
      <w:r w:rsidR="00D206C2" w:rsidRPr="00D206C2">
        <w:rPr>
          <w:rFonts w:ascii="Times New Roman" w:hAnsi="Times New Roman" w:cs="Times New Roman"/>
          <w:sz w:val="24"/>
          <w:szCs w:val="24"/>
        </w:rPr>
        <w:t xml:space="preserve"> </w:t>
      </w:r>
      <w:r w:rsidR="00D206C2">
        <w:rPr>
          <w:rFonts w:ascii="Times New Roman" w:hAnsi="Times New Roman" w:cs="Times New Roman"/>
          <w:sz w:val="24"/>
          <w:szCs w:val="24"/>
        </w:rPr>
        <w:t xml:space="preserve">Botterill (2018) felt that the aim of </w:t>
      </w:r>
      <w:r w:rsidR="006E6389">
        <w:rPr>
          <w:rFonts w:ascii="Times New Roman" w:hAnsi="Times New Roman" w:cs="Times New Roman"/>
          <w:sz w:val="24"/>
          <w:szCs w:val="24"/>
        </w:rPr>
        <w:t>a</w:t>
      </w:r>
      <w:r w:rsidR="00D206C2">
        <w:rPr>
          <w:rFonts w:ascii="Times New Roman" w:hAnsi="Times New Roman" w:cs="Times New Roman"/>
          <w:sz w:val="24"/>
          <w:szCs w:val="24"/>
        </w:rPr>
        <w:t xml:space="preserve"> lesson should not be a constraint on the child’s inquisitiveness and eagern</w:t>
      </w:r>
      <w:r w:rsidR="00791C64">
        <w:rPr>
          <w:rFonts w:ascii="Times New Roman" w:hAnsi="Times New Roman" w:cs="Times New Roman"/>
          <w:sz w:val="24"/>
          <w:szCs w:val="24"/>
        </w:rPr>
        <w:t>es</w:t>
      </w:r>
      <w:r w:rsidR="00D206C2">
        <w:rPr>
          <w:rFonts w:ascii="Times New Roman" w:hAnsi="Times New Roman" w:cs="Times New Roman"/>
          <w:sz w:val="24"/>
          <w:szCs w:val="24"/>
        </w:rPr>
        <w:t>s</w:t>
      </w:r>
      <w:r w:rsidR="00791C64">
        <w:rPr>
          <w:rFonts w:ascii="Times New Roman" w:hAnsi="Times New Roman" w:cs="Times New Roman"/>
          <w:sz w:val="24"/>
          <w:szCs w:val="24"/>
        </w:rPr>
        <w:t xml:space="preserve"> to explore the resources </w:t>
      </w:r>
      <w:r w:rsidR="00502014">
        <w:rPr>
          <w:rFonts w:ascii="Times New Roman" w:hAnsi="Times New Roman" w:cs="Times New Roman"/>
          <w:sz w:val="24"/>
          <w:szCs w:val="24"/>
        </w:rPr>
        <w:t>but rather an opportunity to allow for discussion and use of problem-solving questions.</w:t>
      </w:r>
    </w:p>
    <w:p w14:paraId="7205EA79" w14:textId="2DE65EB8" w:rsidR="00451515" w:rsidRDefault="008F7B48" w:rsidP="004515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well as introducing the concept of symmetry, the idea of establishing multiple schemas, combined with the metacognitive talk, mentioned above, </w:t>
      </w:r>
      <w:r w:rsidR="001E0B51">
        <w:rPr>
          <w:rFonts w:ascii="Times New Roman" w:hAnsi="Times New Roman" w:cs="Times New Roman"/>
          <w:sz w:val="24"/>
          <w:szCs w:val="24"/>
        </w:rPr>
        <w:t>is intended to reinforce mathematical skills used in this session</w:t>
      </w:r>
      <w:r>
        <w:rPr>
          <w:rFonts w:ascii="Times New Roman" w:hAnsi="Times New Roman" w:cs="Times New Roman"/>
          <w:sz w:val="24"/>
          <w:szCs w:val="24"/>
        </w:rPr>
        <w:t>.</w:t>
      </w:r>
      <w:r w:rsidRPr="008F7B48">
        <w:rPr>
          <w:rFonts w:ascii="Times New Roman" w:hAnsi="Times New Roman" w:cs="Times New Roman"/>
          <w:sz w:val="24"/>
          <w:szCs w:val="24"/>
        </w:rPr>
        <w:t xml:space="preserve"> </w:t>
      </w:r>
      <w:r>
        <w:rPr>
          <w:rFonts w:ascii="Times New Roman" w:hAnsi="Times New Roman" w:cs="Times New Roman"/>
          <w:sz w:val="24"/>
          <w:szCs w:val="24"/>
        </w:rPr>
        <w:t>According to Beswick et al. (2008), Jean Piaget believed that schemas were a way for children to make sense of the world by allowing them work things out by themselves.  The Montessori Method also encourage</w:t>
      </w:r>
      <w:r w:rsidR="006E6389">
        <w:rPr>
          <w:rFonts w:ascii="Times New Roman" w:hAnsi="Times New Roman" w:cs="Times New Roman"/>
          <w:sz w:val="24"/>
          <w:szCs w:val="24"/>
        </w:rPr>
        <w:t>s</w:t>
      </w:r>
      <w:r>
        <w:rPr>
          <w:rFonts w:ascii="Times New Roman" w:hAnsi="Times New Roman" w:cs="Times New Roman"/>
          <w:sz w:val="24"/>
          <w:szCs w:val="24"/>
        </w:rPr>
        <w:t xml:space="preserve"> the creation of schemas</w:t>
      </w:r>
      <w:r w:rsidR="006E6389">
        <w:rPr>
          <w:rFonts w:ascii="Times New Roman" w:hAnsi="Times New Roman" w:cs="Times New Roman"/>
          <w:sz w:val="24"/>
          <w:szCs w:val="24"/>
        </w:rPr>
        <w:t xml:space="preserve">, </w:t>
      </w:r>
      <w:r>
        <w:rPr>
          <w:rFonts w:ascii="Times New Roman" w:hAnsi="Times New Roman" w:cs="Times New Roman"/>
          <w:sz w:val="24"/>
          <w:szCs w:val="24"/>
        </w:rPr>
        <w:t xml:space="preserve">introducing </w:t>
      </w:r>
      <w:r w:rsidR="006E6389">
        <w:rPr>
          <w:rFonts w:ascii="Times New Roman" w:hAnsi="Times New Roman" w:cs="Times New Roman"/>
          <w:sz w:val="24"/>
          <w:szCs w:val="24"/>
        </w:rPr>
        <w:t xml:space="preserve">new resources </w:t>
      </w:r>
      <w:r>
        <w:rPr>
          <w:rFonts w:ascii="Times New Roman" w:hAnsi="Times New Roman" w:cs="Times New Roman"/>
          <w:sz w:val="24"/>
          <w:szCs w:val="24"/>
        </w:rPr>
        <w:t>to aid development of mathematical concepts (Brock and Siraj-Blatchford, 2015)</w:t>
      </w:r>
      <w:r w:rsidR="001E0B51">
        <w:rPr>
          <w:rFonts w:ascii="Times New Roman" w:hAnsi="Times New Roman" w:cs="Times New Roman"/>
          <w:sz w:val="24"/>
          <w:szCs w:val="24"/>
        </w:rPr>
        <w:t xml:space="preserve">. </w:t>
      </w:r>
      <w:r w:rsidR="00451515">
        <w:rPr>
          <w:rFonts w:ascii="Times New Roman" w:hAnsi="Times New Roman" w:cs="Times New Roman"/>
          <w:sz w:val="24"/>
          <w:szCs w:val="24"/>
        </w:rPr>
        <w:t xml:space="preserve">Brock and Siraj-Blatchford (2015) explain </w:t>
      </w:r>
      <w:r w:rsidR="001E0B51">
        <w:rPr>
          <w:rFonts w:ascii="Times New Roman" w:hAnsi="Times New Roman" w:cs="Times New Roman"/>
          <w:sz w:val="24"/>
          <w:szCs w:val="24"/>
        </w:rPr>
        <w:t xml:space="preserve">that observing children interacting with materials, allows the practitioner to decide when to introduce further resources that would enable the child to extend their schema.  </w:t>
      </w:r>
      <w:r w:rsidR="006E6389">
        <w:rPr>
          <w:rFonts w:ascii="Times New Roman" w:hAnsi="Times New Roman" w:cs="Times New Roman"/>
          <w:sz w:val="24"/>
          <w:szCs w:val="24"/>
        </w:rPr>
        <w:t>They state that children will gain the</w:t>
      </w:r>
      <w:r w:rsidR="00451515">
        <w:rPr>
          <w:rFonts w:ascii="Times New Roman" w:hAnsi="Times New Roman" w:cs="Times New Roman"/>
          <w:sz w:val="24"/>
          <w:szCs w:val="24"/>
        </w:rPr>
        <w:t xml:space="preserve"> full benefit of the activity if they </w:t>
      </w:r>
      <w:r w:rsidR="006E6389">
        <w:rPr>
          <w:rFonts w:ascii="Times New Roman" w:hAnsi="Times New Roman" w:cs="Times New Roman"/>
          <w:sz w:val="24"/>
          <w:szCs w:val="24"/>
        </w:rPr>
        <w:t>are</w:t>
      </w:r>
      <w:r w:rsidR="00451515">
        <w:rPr>
          <w:rFonts w:ascii="Times New Roman" w:hAnsi="Times New Roman" w:cs="Times New Roman"/>
          <w:sz w:val="24"/>
          <w:szCs w:val="24"/>
        </w:rPr>
        <w:t xml:space="preserve"> </w:t>
      </w:r>
      <w:r w:rsidR="00BD0C4F">
        <w:rPr>
          <w:rFonts w:ascii="Times New Roman" w:hAnsi="Times New Roman" w:cs="Times New Roman"/>
          <w:sz w:val="24"/>
          <w:szCs w:val="24"/>
        </w:rPr>
        <w:t xml:space="preserve">ready </w:t>
      </w:r>
      <w:r w:rsidR="00451515">
        <w:rPr>
          <w:rFonts w:ascii="Times New Roman" w:hAnsi="Times New Roman" w:cs="Times New Roman"/>
          <w:sz w:val="24"/>
          <w:szCs w:val="24"/>
        </w:rPr>
        <w:t xml:space="preserve">developmentally and, given resources at the appropriate time, they will </w:t>
      </w:r>
      <w:r w:rsidR="006E6389">
        <w:rPr>
          <w:rFonts w:ascii="Times New Roman" w:hAnsi="Times New Roman" w:cs="Times New Roman"/>
          <w:sz w:val="24"/>
          <w:szCs w:val="24"/>
        </w:rPr>
        <w:t>begin to form</w:t>
      </w:r>
      <w:r w:rsidR="00451515">
        <w:rPr>
          <w:rFonts w:ascii="Times New Roman" w:hAnsi="Times New Roman" w:cs="Times New Roman"/>
          <w:sz w:val="24"/>
          <w:szCs w:val="24"/>
        </w:rPr>
        <w:t xml:space="preserve"> their own schemas.  </w:t>
      </w:r>
    </w:p>
    <w:p w14:paraId="53F345FF" w14:textId="2B9C922D" w:rsidR="6640849B" w:rsidRDefault="004202DE" w:rsidP="00A1635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create their personal Mandalas </w:t>
      </w:r>
      <w:r w:rsidR="006E6389">
        <w:rPr>
          <w:rFonts w:ascii="Times New Roman" w:hAnsi="Times New Roman" w:cs="Times New Roman"/>
          <w:sz w:val="24"/>
          <w:szCs w:val="24"/>
        </w:rPr>
        <w:t>the</w:t>
      </w:r>
      <w:r>
        <w:rPr>
          <w:rFonts w:ascii="Times New Roman" w:hAnsi="Times New Roman" w:cs="Times New Roman"/>
          <w:sz w:val="24"/>
          <w:szCs w:val="24"/>
        </w:rPr>
        <w:t xml:space="preserve"> boxes of loose parts containing natural materials have been included. </w:t>
      </w:r>
      <w:r w:rsidR="001C4539">
        <w:rPr>
          <w:rFonts w:ascii="Times New Roman" w:hAnsi="Times New Roman" w:cs="Times New Roman"/>
          <w:sz w:val="24"/>
          <w:szCs w:val="24"/>
        </w:rPr>
        <w:t>Wilding</w:t>
      </w:r>
      <w:r>
        <w:rPr>
          <w:rFonts w:ascii="Times New Roman" w:hAnsi="Times New Roman" w:cs="Times New Roman"/>
          <w:sz w:val="24"/>
          <w:szCs w:val="24"/>
        </w:rPr>
        <w:t xml:space="preserve"> (2020)</w:t>
      </w:r>
      <w:r w:rsidR="001C4539">
        <w:rPr>
          <w:rFonts w:ascii="Times New Roman" w:hAnsi="Times New Roman" w:cs="Times New Roman"/>
          <w:sz w:val="24"/>
          <w:szCs w:val="24"/>
        </w:rPr>
        <w:t xml:space="preserve"> states that </w:t>
      </w:r>
      <w:r>
        <w:rPr>
          <w:rFonts w:ascii="Times New Roman" w:hAnsi="Times New Roman" w:cs="Times New Roman"/>
          <w:sz w:val="24"/>
          <w:szCs w:val="24"/>
        </w:rPr>
        <w:t>the use of</w:t>
      </w:r>
      <w:r w:rsidR="000B3065">
        <w:rPr>
          <w:rFonts w:ascii="Times New Roman" w:hAnsi="Times New Roman" w:cs="Times New Roman"/>
          <w:sz w:val="24"/>
          <w:szCs w:val="24"/>
        </w:rPr>
        <w:t xml:space="preserve"> loose parts stimulate</w:t>
      </w:r>
      <w:r>
        <w:rPr>
          <w:rFonts w:ascii="Times New Roman" w:hAnsi="Times New Roman" w:cs="Times New Roman"/>
          <w:sz w:val="24"/>
          <w:szCs w:val="24"/>
        </w:rPr>
        <w:t>s</w:t>
      </w:r>
      <w:r w:rsidR="000B3065">
        <w:rPr>
          <w:rFonts w:ascii="Times New Roman" w:hAnsi="Times New Roman" w:cs="Times New Roman"/>
          <w:sz w:val="24"/>
          <w:szCs w:val="24"/>
        </w:rPr>
        <w:t xml:space="preserve"> the imagination, encourages the creation of transient and subitising patterns and creates opportunities for a variety of schemas. The inclusion</w:t>
      </w:r>
      <w:r w:rsidR="00E41BC2">
        <w:rPr>
          <w:rFonts w:ascii="Times New Roman" w:hAnsi="Times New Roman" w:cs="Times New Roman"/>
          <w:sz w:val="24"/>
          <w:szCs w:val="24"/>
        </w:rPr>
        <w:t xml:space="preserve"> of loose parts in a slightly more structured way </w:t>
      </w:r>
      <w:r w:rsidR="006E6389">
        <w:rPr>
          <w:rFonts w:ascii="Times New Roman" w:hAnsi="Times New Roman" w:cs="Times New Roman"/>
          <w:sz w:val="24"/>
          <w:szCs w:val="24"/>
        </w:rPr>
        <w:t>gives the</w:t>
      </w:r>
      <w:r w:rsidR="001E5436">
        <w:rPr>
          <w:rFonts w:ascii="Times New Roman" w:hAnsi="Times New Roman" w:cs="Times New Roman"/>
          <w:sz w:val="24"/>
          <w:szCs w:val="24"/>
        </w:rPr>
        <w:t xml:space="preserve"> children </w:t>
      </w:r>
      <w:r w:rsidR="000B3065">
        <w:rPr>
          <w:rFonts w:ascii="Times New Roman" w:hAnsi="Times New Roman" w:cs="Times New Roman"/>
          <w:sz w:val="24"/>
          <w:szCs w:val="24"/>
        </w:rPr>
        <w:t xml:space="preserve">freedom to </w:t>
      </w:r>
      <w:r w:rsidR="001E5436">
        <w:rPr>
          <w:rFonts w:ascii="Times New Roman" w:hAnsi="Times New Roman" w:cs="Times New Roman"/>
          <w:sz w:val="24"/>
          <w:szCs w:val="24"/>
        </w:rPr>
        <w:t>cho</w:t>
      </w:r>
      <w:r w:rsidR="000B3065">
        <w:rPr>
          <w:rFonts w:ascii="Times New Roman" w:hAnsi="Times New Roman" w:cs="Times New Roman"/>
          <w:sz w:val="24"/>
          <w:szCs w:val="24"/>
        </w:rPr>
        <w:t>ose</w:t>
      </w:r>
      <w:r w:rsidR="001E5436">
        <w:rPr>
          <w:rFonts w:ascii="Times New Roman" w:hAnsi="Times New Roman" w:cs="Times New Roman"/>
          <w:sz w:val="24"/>
          <w:szCs w:val="24"/>
        </w:rPr>
        <w:t xml:space="preserve">, test, change and explore </w:t>
      </w:r>
      <w:r w:rsidR="007B568A">
        <w:rPr>
          <w:rFonts w:ascii="Times New Roman" w:hAnsi="Times New Roman" w:cs="Times New Roman"/>
          <w:sz w:val="24"/>
          <w:szCs w:val="24"/>
        </w:rPr>
        <w:t>what</w:t>
      </w:r>
      <w:r w:rsidR="00667368">
        <w:rPr>
          <w:rFonts w:ascii="Times New Roman" w:hAnsi="Times New Roman" w:cs="Times New Roman"/>
          <w:sz w:val="24"/>
          <w:szCs w:val="24"/>
        </w:rPr>
        <w:t xml:space="preserve"> </w:t>
      </w:r>
      <w:r w:rsidR="001E5436">
        <w:rPr>
          <w:rFonts w:ascii="Times New Roman" w:hAnsi="Times New Roman" w:cs="Times New Roman"/>
          <w:sz w:val="24"/>
          <w:szCs w:val="24"/>
        </w:rPr>
        <w:t>they want to d</w:t>
      </w:r>
      <w:r w:rsidR="007B568A">
        <w:rPr>
          <w:rFonts w:ascii="Times New Roman" w:hAnsi="Times New Roman" w:cs="Times New Roman"/>
          <w:sz w:val="24"/>
          <w:szCs w:val="24"/>
        </w:rPr>
        <w:t>o with</w:t>
      </w:r>
      <w:r w:rsidR="001E5436">
        <w:rPr>
          <w:rFonts w:ascii="Times New Roman" w:hAnsi="Times New Roman" w:cs="Times New Roman"/>
          <w:sz w:val="24"/>
          <w:szCs w:val="24"/>
        </w:rPr>
        <w:t xml:space="preserve"> the items </w:t>
      </w:r>
      <w:r w:rsidR="007B568A">
        <w:rPr>
          <w:rFonts w:ascii="Times New Roman" w:hAnsi="Times New Roman" w:cs="Times New Roman"/>
          <w:sz w:val="24"/>
          <w:szCs w:val="24"/>
        </w:rPr>
        <w:t>within the constraints of the model</w:t>
      </w:r>
      <w:r w:rsidR="009E22A1">
        <w:rPr>
          <w:rFonts w:ascii="Times New Roman" w:hAnsi="Times New Roman" w:cs="Times New Roman"/>
          <w:sz w:val="24"/>
          <w:szCs w:val="24"/>
        </w:rPr>
        <w:t xml:space="preserve"> and to make comparisons with the natural </w:t>
      </w:r>
      <w:r w:rsidR="009E22A1">
        <w:rPr>
          <w:rFonts w:ascii="Times New Roman" w:hAnsi="Times New Roman" w:cs="Times New Roman"/>
          <w:sz w:val="24"/>
          <w:szCs w:val="24"/>
        </w:rPr>
        <w:lastRenderedPageBreak/>
        <w:t xml:space="preserve">world through observations and questioning. (The Pennsylvania State University, 2019).  </w:t>
      </w:r>
      <w:r w:rsidR="001E5436">
        <w:rPr>
          <w:rFonts w:ascii="Times New Roman" w:hAnsi="Times New Roman" w:cs="Times New Roman"/>
          <w:sz w:val="24"/>
          <w:szCs w:val="24"/>
        </w:rPr>
        <w:t xml:space="preserve">According to Tucker (2014) </w:t>
      </w:r>
      <w:r w:rsidR="009E22A1">
        <w:rPr>
          <w:rFonts w:ascii="Times New Roman" w:hAnsi="Times New Roman" w:cs="Times New Roman"/>
          <w:sz w:val="24"/>
          <w:szCs w:val="24"/>
        </w:rPr>
        <w:t xml:space="preserve">the use of </w:t>
      </w:r>
      <w:r w:rsidR="001E5436">
        <w:rPr>
          <w:rFonts w:ascii="Times New Roman" w:hAnsi="Times New Roman" w:cs="Times New Roman"/>
          <w:sz w:val="24"/>
          <w:szCs w:val="24"/>
        </w:rPr>
        <w:t xml:space="preserve">natural materials </w:t>
      </w:r>
      <w:r w:rsidR="009E22A1">
        <w:rPr>
          <w:rFonts w:ascii="Times New Roman" w:hAnsi="Times New Roman" w:cs="Times New Roman"/>
          <w:sz w:val="24"/>
          <w:szCs w:val="24"/>
        </w:rPr>
        <w:t xml:space="preserve">will </w:t>
      </w:r>
      <w:r w:rsidR="007B568A">
        <w:rPr>
          <w:rFonts w:ascii="Times New Roman" w:hAnsi="Times New Roman" w:cs="Times New Roman"/>
          <w:sz w:val="24"/>
          <w:szCs w:val="24"/>
        </w:rPr>
        <w:t xml:space="preserve">encourage children to make connections and </w:t>
      </w:r>
      <w:r w:rsidR="00C73418">
        <w:rPr>
          <w:rFonts w:ascii="Times New Roman" w:hAnsi="Times New Roman" w:cs="Times New Roman"/>
          <w:sz w:val="24"/>
          <w:szCs w:val="24"/>
        </w:rPr>
        <w:t xml:space="preserve">that </w:t>
      </w:r>
      <w:r w:rsidR="007B568A">
        <w:rPr>
          <w:rFonts w:ascii="Times New Roman" w:hAnsi="Times New Roman" w:cs="Times New Roman"/>
          <w:sz w:val="24"/>
          <w:szCs w:val="24"/>
        </w:rPr>
        <w:t>the</w:t>
      </w:r>
      <w:r w:rsidR="000B3065">
        <w:rPr>
          <w:rFonts w:ascii="Times New Roman" w:hAnsi="Times New Roman" w:cs="Times New Roman"/>
          <w:sz w:val="24"/>
          <w:szCs w:val="24"/>
        </w:rPr>
        <w:t>se types of resources</w:t>
      </w:r>
      <w:r w:rsidR="007B568A">
        <w:rPr>
          <w:rFonts w:ascii="Times New Roman" w:hAnsi="Times New Roman" w:cs="Times New Roman"/>
          <w:sz w:val="24"/>
          <w:szCs w:val="24"/>
        </w:rPr>
        <w:t xml:space="preserve"> lend themselves to pattern making.  </w:t>
      </w:r>
    </w:p>
    <w:p w14:paraId="5DBF2FC6" w14:textId="77777777" w:rsidR="009E22A1" w:rsidRDefault="009E22A1" w:rsidP="00A16353">
      <w:pPr>
        <w:spacing w:line="360" w:lineRule="auto"/>
        <w:jc w:val="both"/>
        <w:rPr>
          <w:rFonts w:ascii="Times New Roman" w:hAnsi="Times New Roman" w:cs="Times New Roman"/>
          <w:sz w:val="24"/>
          <w:szCs w:val="24"/>
        </w:rPr>
      </w:pPr>
    </w:p>
    <w:p w14:paraId="72911A00" w14:textId="77777777" w:rsidR="007F6070" w:rsidRDefault="007F6070" w:rsidP="00A16353">
      <w:pPr>
        <w:spacing w:line="360" w:lineRule="auto"/>
        <w:jc w:val="both"/>
        <w:rPr>
          <w:rFonts w:ascii="Times New Roman" w:hAnsi="Times New Roman" w:cs="Times New Roman"/>
          <w:color w:val="FF0000"/>
          <w:sz w:val="28"/>
          <w:szCs w:val="28"/>
        </w:rPr>
      </w:pPr>
    </w:p>
    <w:p w14:paraId="4F76F9D4" w14:textId="146C5793" w:rsidR="2D424285" w:rsidRDefault="2D424285" w:rsidP="00A16353">
      <w:pPr>
        <w:spacing w:line="360" w:lineRule="auto"/>
        <w:jc w:val="both"/>
        <w:rPr>
          <w:rFonts w:ascii="Times New Roman" w:hAnsi="Times New Roman" w:cs="Times New Roman"/>
          <w:color w:val="FF0000"/>
          <w:sz w:val="24"/>
          <w:szCs w:val="24"/>
        </w:rPr>
      </w:pPr>
    </w:p>
    <w:p w14:paraId="7BB8E714" w14:textId="16C87597" w:rsidR="2D424285" w:rsidRDefault="2D424285" w:rsidP="00A16353">
      <w:pPr>
        <w:spacing w:line="360" w:lineRule="auto"/>
        <w:jc w:val="both"/>
        <w:rPr>
          <w:rFonts w:ascii="Times New Roman" w:hAnsi="Times New Roman" w:cs="Times New Roman"/>
          <w:color w:val="FF0000"/>
          <w:sz w:val="24"/>
          <w:szCs w:val="24"/>
        </w:rPr>
      </w:pPr>
    </w:p>
    <w:p w14:paraId="3A19FBF1" w14:textId="51A42591" w:rsidR="3A2E137F" w:rsidRDefault="3A2E137F" w:rsidP="00A16353">
      <w:pPr>
        <w:spacing w:line="360" w:lineRule="auto"/>
        <w:jc w:val="both"/>
        <w:rPr>
          <w:rFonts w:ascii="Times New Roman" w:hAnsi="Times New Roman" w:cs="Times New Roman"/>
          <w:b/>
          <w:bCs/>
          <w:sz w:val="24"/>
          <w:szCs w:val="24"/>
          <w:u w:val="single"/>
        </w:rPr>
      </w:pPr>
    </w:p>
    <w:p w14:paraId="61CF7190" w14:textId="77777777" w:rsidR="00BD6ECD" w:rsidRDefault="00BD6ECD" w:rsidP="00A16353">
      <w:pPr>
        <w:spacing w:line="360" w:lineRule="auto"/>
        <w:jc w:val="both"/>
        <w:rPr>
          <w:rFonts w:ascii="Times New Roman" w:hAnsi="Times New Roman" w:cs="Times New Roman"/>
          <w:b/>
          <w:bCs/>
          <w:sz w:val="24"/>
          <w:szCs w:val="24"/>
          <w:u w:val="single"/>
        </w:rPr>
      </w:pPr>
    </w:p>
    <w:p w14:paraId="5640984E" w14:textId="77777777" w:rsidR="00BD6ECD" w:rsidRDefault="00BD6ECD" w:rsidP="00A16353">
      <w:pPr>
        <w:spacing w:line="360" w:lineRule="auto"/>
        <w:jc w:val="both"/>
        <w:rPr>
          <w:rFonts w:ascii="Times New Roman" w:hAnsi="Times New Roman" w:cs="Times New Roman"/>
          <w:b/>
          <w:bCs/>
          <w:sz w:val="24"/>
          <w:szCs w:val="24"/>
          <w:u w:val="single"/>
        </w:rPr>
      </w:pPr>
    </w:p>
    <w:p w14:paraId="6993FC91" w14:textId="77777777" w:rsidR="00BD6ECD" w:rsidRDefault="00BD6ECD" w:rsidP="00A16353">
      <w:pPr>
        <w:spacing w:line="360" w:lineRule="auto"/>
        <w:jc w:val="both"/>
        <w:rPr>
          <w:rFonts w:ascii="Times New Roman" w:hAnsi="Times New Roman" w:cs="Times New Roman"/>
          <w:b/>
          <w:bCs/>
          <w:sz w:val="24"/>
          <w:szCs w:val="24"/>
          <w:u w:val="single"/>
        </w:rPr>
      </w:pPr>
    </w:p>
    <w:p w14:paraId="4796C391" w14:textId="77777777" w:rsidR="00BD6ECD" w:rsidRDefault="00BD6ECD" w:rsidP="00A16353">
      <w:pPr>
        <w:spacing w:line="360" w:lineRule="auto"/>
        <w:jc w:val="both"/>
        <w:rPr>
          <w:rFonts w:ascii="Times New Roman" w:hAnsi="Times New Roman" w:cs="Times New Roman"/>
          <w:b/>
          <w:bCs/>
          <w:sz w:val="24"/>
          <w:szCs w:val="24"/>
          <w:u w:val="single"/>
        </w:rPr>
      </w:pPr>
    </w:p>
    <w:p w14:paraId="197CF2F0" w14:textId="77777777" w:rsidR="00BD6ECD" w:rsidRDefault="00BD6ECD" w:rsidP="00A16353">
      <w:pPr>
        <w:spacing w:line="360" w:lineRule="auto"/>
        <w:jc w:val="both"/>
        <w:rPr>
          <w:rFonts w:ascii="Times New Roman" w:hAnsi="Times New Roman" w:cs="Times New Roman"/>
          <w:b/>
          <w:bCs/>
          <w:sz w:val="24"/>
          <w:szCs w:val="24"/>
          <w:u w:val="single"/>
        </w:rPr>
      </w:pPr>
    </w:p>
    <w:p w14:paraId="065AFDD8" w14:textId="77777777" w:rsidR="00BD6ECD" w:rsidRDefault="00BD6ECD" w:rsidP="00A16353">
      <w:pPr>
        <w:spacing w:line="360" w:lineRule="auto"/>
        <w:jc w:val="both"/>
        <w:rPr>
          <w:rFonts w:ascii="Times New Roman" w:hAnsi="Times New Roman" w:cs="Times New Roman"/>
          <w:b/>
          <w:bCs/>
          <w:sz w:val="24"/>
          <w:szCs w:val="24"/>
          <w:u w:val="single"/>
        </w:rPr>
      </w:pPr>
    </w:p>
    <w:p w14:paraId="1A7D8E80" w14:textId="77777777" w:rsidR="00BD6ECD" w:rsidRDefault="00BD6ECD" w:rsidP="00A16353">
      <w:pPr>
        <w:spacing w:line="360" w:lineRule="auto"/>
        <w:jc w:val="both"/>
        <w:rPr>
          <w:rFonts w:ascii="Times New Roman" w:hAnsi="Times New Roman" w:cs="Times New Roman"/>
          <w:b/>
          <w:bCs/>
          <w:sz w:val="24"/>
          <w:szCs w:val="24"/>
          <w:u w:val="single"/>
        </w:rPr>
      </w:pPr>
    </w:p>
    <w:p w14:paraId="2271F9AA" w14:textId="77777777" w:rsidR="00BD6ECD" w:rsidRDefault="00BD6ECD" w:rsidP="00A16353">
      <w:pPr>
        <w:spacing w:line="360" w:lineRule="auto"/>
        <w:jc w:val="both"/>
        <w:rPr>
          <w:rFonts w:ascii="Times New Roman" w:hAnsi="Times New Roman" w:cs="Times New Roman"/>
          <w:b/>
          <w:bCs/>
          <w:sz w:val="24"/>
          <w:szCs w:val="24"/>
          <w:u w:val="single"/>
        </w:rPr>
      </w:pPr>
    </w:p>
    <w:p w14:paraId="1EB0B2E5" w14:textId="77777777" w:rsidR="00BD6ECD" w:rsidRDefault="00BD6ECD" w:rsidP="00A16353">
      <w:pPr>
        <w:spacing w:line="360" w:lineRule="auto"/>
        <w:jc w:val="both"/>
        <w:rPr>
          <w:rFonts w:ascii="Times New Roman" w:hAnsi="Times New Roman" w:cs="Times New Roman"/>
          <w:b/>
          <w:bCs/>
          <w:sz w:val="24"/>
          <w:szCs w:val="24"/>
          <w:u w:val="single"/>
        </w:rPr>
      </w:pPr>
    </w:p>
    <w:p w14:paraId="53BE7C57" w14:textId="77777777" w:rsidR="00BD6ECD" w:rsidRDefault="00BD6ECD" w:rsidP="00A16353">
      <w:pPr>
        <w:spacing w:line="360" w:lineRule="auto"/>
        <w:jc w:val="both"/>
        <w:rPr>
          <w:rFonts w:ascii="Times New Roman" w:hAnsi="Times New Roman" w:cs="Times New Roman"/>
          <w:b/>
          <w:bCs/>
          <w:sz w:val="24"/>
          <w:szCs w:val="24"/>
          <w:u w:val="single"/>
        </w:rPr>
      </w:pPr>
    </w:p>
    <w:p w14:paraId="30BD40D0" w14:textId="77777777" w:rsidR="00BD6ECD" w:rsidRDefault="00BD6ECD" w:rsidP="00A16353">
      <w:pPr>
        <w:spacing w:line="360" w:lineRule="auto"/>
        <w:jc w:val="both"/>
        <w:rPr>
          <w:rFonts w:ascii="Times New Roman" w:hAnsi="Times New Roman" w:cs="Times New Roman"/>
          <w:b/>
          <w:bCs/>
          <w:sz w:val="24"/>
          <w:szCs w:val="24"/>
          <w:u w:val="single"/>
        </w:rPr>
      </w:pPr>
    </w:p>
    <w:p w14:paraId="3D3CAE49" w14:textId="77777777" w:rsidR="00BD6ECD" w:rsidRDefault="00BD6ECD" w:rsidP="00A16353">
      <w:pPr>
        <w:spacing w:line="360" w:lineRule="auto"/>
        <w:jc w:val="both"/>
        <w:rPr>
          <w:rFonts w:ascii="Times New Roman" w:hAnsi="Times New Roman" w:cs="Times New Roman"/>
          <w:b/>
          <w:bCs/>
          <w:sz w:val="24"/>
          <w:szCs w:val="24"/>
          <w:u w:val="single"/>
        </w:rPr>
      </w:pPr>
    </w:p>
    <w:p w14:paraId="2A6BC269" w14:textId="77777777" w:rsidR="00BD6ECD" w:rsidRDefault="00BD6ECD" w:rsidP="00A16353">
      <w:pPr>
        <w:spacing w:line="360" w:lineRule="auto"/>
        <w:jc w:val="both"/>
        <w:rPr>
          <w:rFonts w:ascii="Times New Roman" w:hAnsi="Times New Roman" w:cs="Times New Roman"/>
          <w:b/>
          <w:bCs/>
          <w:sz w:val="24"/>
          <w:szCs w:val="24"/>
          <w:u w:val="single"/>
        </w:rPr>
      </w:pPr>
    </w:p>
    <w:p w14:paraId="4B7CDFC1" w14:textId="77777777" w:rsidR="00BD6ECD" w:rsidRDefault="00BD6ECD" w:rsidP="00A16353">
      <w:pPr>
        <w:spacing w:line="360" w:lineRule="auto"/>
        <w:jc w:val="both"/>
        <w:rPr>
          <w:rFonts w:ascii="Times New Roman" w:hAnsi="Times New Roman" w:cs="Times New Roman"/>
          <w:b/>
          <w:bCs/>
          <w:sz w:val="24"/>
          <w:szCs w:val="24"/>
          <w:u w:val="single"/>
        </w:rPr>
      </w:pPr>
    </w:p>
    <w:p w14:paraId="06637DA0" w14:textId="77777777" w:rsidR="00BD6ECD" w:rsidRDefault="00BD6ECD" w:rsidP="00A16353">
      <w:pPr>
        <w:spacing w:line="360" w:lineRule="auto"/>
        <w:jc w:val="both"/>
        <w:rPr>
          <w:rFonts w:ascii="Times New Roman" w:hAnsi="Times New Roman" w:cs="Times New Roman"/>
          <w:b/>
          <w:bCs/>
          <w:sz w:val="24"/>
          <w:szCs w:val="24"/>
          <w:u w:val="single"/>
        </w:rPr>
      </w:pPr>
    </w:p>
    <w:p w14:paraId="24233CC4" w14:textId="77777777" w:rsidR="00BD6ECD" w:rsidRDefault="00BD6ECD" w:rsidP="00A16353">
      <w:pPr>
        <w:spacing w:line="360" w:lineRule="auto"/>
        <w:jc w:val="both"/>
        <w:rPr>
          <w:rFonts w:ascii="Times New Roman" w:hAnsi="Times New Roman" w:cs="Times New Roman"/>
          <w:b/>
          <w:bCs/>
          <w:sz w:val="24"/>
          <w:szCs w:val="24"/>
          <w:u w:val="single"/>
        </w:rPr>
      </w:pPr>
    </w:p>
    <w:p w14:paraId="78CB7504" w14:textId="31D71A93" w:rsidR="202F04BD" w:rsidRDefault="202F04BD" w:rsidP="00A16353">
      <w:pPr>
        <w:spacing w:line="360" w:lineRule="auto"/>
        <w:jc w:val="both"/>
        <w:rPr>
          <w:rFonts w:ascii="Times New Roman" w:hAnsi="Times New Roman" w:cs="Times New Roman"/>
          <w:b/>
          <w:bCs/>
          <w:sz w:val="24"/>
          <w:szCs w:val="24"/>
          <w:u w:val="single"/>
        </w:rPr>
      </w:pPr>
      <w:r w:rsidRPr="0E088ECA">
        <w:rPr>
          <w:rFonts w:ascii="Times New Roman" w:hAnsi="Times New Roman" w:cs="Times New Roman"/>
          <w:b/>
          <w:bCs/>
          <w:sz w:val="24"/>
          <w:szCs w:val="24"/>
          <w:u w:val="single"/>
        </w:rPr>
        <w:lastRenderedPageBreak/>
        <w:t>Role of the Adult</w:t>
      </w:r>
      <w:r w:rsidR="000F79E3">
        <w:rPr>
          <w:rFonts w:ascii="Times New Roman" w:hAnsi="Times New Roman" w:cs="Times New Roman"/>
          <w:b/>
          <w:bCs/>
          <w:sz w:val="24"/>
          <w:szCs w:val="24"/>
          <w:u w:val="single"/>
        </w:rPr>
        <w:t xml:space="preserve"> </w:t>
      </w:r>
    </w:p>
    <w:p w14:paraId="6F3871E9" w14:textId="5C9ECE9D" w:rsidR="00320523" w:rsidRDefault="002A6B9F" w:rsidP="00AF12C9">
      <w:pPr>
        <w:spacing w:line="360" w:lineRule="auto"/>
        <w:jc w:val="both"/>
        <w:rPr>
          <w:rFonts w:ascii="Times New Roman" w:hAnsi="Times New Roman" w:cs="Times New Roman"/>
          <w:sz w:val="24"/>
          <w:szCs w:val="24"/>
        </w:rPr>
      </w:pPr>
      <w:r>
        <w:rPr>
          <w:rFonts w:ascii="Times New Roman" w:hAnsi="Times New Roman" w:cs="Times New Roman"/>
          <w:sz w:val="24"/>
          <w:szCs w:val="24"/>
        </w:rPr>
        <w:t>The Williams Report (2008)</w:t>
      </w:r>
      <w:r w:rsidR="00FB621B">
        <w:rPr>
          <w:rFonts w:ascii="Times New Roman" w:hAnsi="Times New Roman" w:cs="Times New Roman"/>
          <w:sz w:val="24"/>
          <w:szCs w:val="24"/>
        </w:rPr>
        <w:t xml:space="preserve"> stated that parents were their child’s first educators and </w:t>
      </w:r>
      <w:r w:rsidR="00320523">
        <w:rPr>
          <w:rFonts w:ascii="Times New Roman" w:hAnsi="Times New Roman" w:cs="Times New Roman"/>
          <w:sz w:val="24"/>
          <w:szCs w:val="24"/>
        </w:rPr>
        <w:t>Botterill (2018) makes the point that the first three years of a child’s life is an important time for instilling many basic skills</w:t>
      </w:r>
      <w:r w:rsidR="0002376D">
        <w:rPr>
          <w:rFonts w:ascii="Times New Roman" w:hAnsi="Times New Roman" w:cs="Times New Roman"/>
          <w:sz w:val="24"/>
          <w:szCs w:val="24"/>
        </w:rPr>
        <w:t xml:space="preserve">. He continues by stating that </w:t>
      </w:r>
      <w:r w:rsidR="00320523">
        <w:rPr>
          <w:rFonts w:ascii="Times New Roman" w:hAnsi="Times New Roman" w:cs="Times New Roman"/>
          <w:sz w:val="24"/>
          <w:szCs w:val="24"/>
        </w:rPr>
        <w:t xml:space="preserve">by the time they </w:t>
      </w:r>
      <w:r w:rsidR="0002376D">
        <w:rPr>
          <w:rFonts w:ascii="Times New Roman" w:hAnsi="Times New Roman" w:cs="Times New Roman"/>
          <w:sz w:val="24"/>
          <w:szCs w:val="24"/>
        </w:rPr>
        <w:t>begin formal schooling each child will have different</w:t>
      </w:r>
      <w:r w:rsidR="00FB621B">
        <w:rPr>
          <w:rFonts w:ascii="Times New Roman" w:hAnsi="Times New Roman" w:cs="Times New Roman"/>
          <w:sz w:val="24"/>
          <w:szCs w:val="24"/>
        </w:rPr>
        <w:t xml:space="preserve"> a</w:t>
      </w:r>
      <w:r w:rsidR="0002376D">
        <w:rPr>
          <w:rFonts w:ascii="Times New Roman" w:hAnsi="Times New Roman" w:cs="Times New Roman"/>
          <w:sz w:val="24"/>
          <w:szCs w:val="24"/>
        </w:rPr>
        <w:t xml:space="preserve"> skill set predominantly predetermined by the experiences </w:t>
      </w:r>
      <w:r w:rsidR="00FB621B">
        <w:rPr>
          <w:rFonts w:ascii="Times New Roman" w:hAnsi="Times New Roman" w:cs="Times New Roman"/>
          <w:sz w:val="24"/>
          <w:szCs w:val="24"/>
        </w:rPr>
        <w:t xml:space="preserve">and </w:t>
      </w:r>
      <w:r w:rsidR="0002376D">
        <w:rPr>
          <w:rFonts w:ascii="Times New Roman" w:hAnsi="Times New Roman" w:cs="Times New Roman"/>
          <w:sz w:val="24"/>
          <w:szCs w:val="24"/>
        </w:rPr>
        <w:t xml:space="preserve">interactions with adults outside of the school environment (Botterill, 2018).  </w:t>
      </w:r>
      <w:r w:rsidR="00B579F0">
        <w:rPr>
          <w:rFonts w:ascii="Times New Roman" w:hAnsi="Times New Roman" w:cs="Times New Roman"/>
          <w:sz w:val="24"/>
          <w:szCs w:val="24"/>
        </w:rPr>
        <w:t>H</w:t>
      </w:r>
      <w:r w:rsidR="0002376D">
        <w:rPr>
          <w:rFonts w:ascii="Times New Roman" w:hAnsi="Times New Roman" w:cs="Times New Roman"/>
          <w:sz w:val="24"/>
          <w:szCs w:val="24"/>
        </w:rPr>
        <w:t xml:space="preserve">e emphasizes the importance of creating and maintaining relationships with parents and </w:t>
      </w:r>
      <w:r w:rsidR="00FB621B">
        <w:rPr>
          <w:rFonts w:ascii="Times New Roman" w:hAnsi="Times New Roman" w:cs="Times New Roman"/>
          <w:sz w:val="24"/>
          <w:szCs w:val="24"/>
        </w:rPr>
        <w:t xml:space="preserve">suggests that </w:t>
      </w:r>
      <w:r w:rsidR="0002376D">
        <w:rPr>
          <w:rFonts w:ascii="Times New Roman" w:hAnsi="Times New Roman" w:cs="Times New Roman"/>
          <w:sz w:val="24"/>
          <w:szCs w:val="24"/>
        </w:rPr>
        <w:t xml:space="preserve">one way of doing this is to encourage </w:t>
      </w:r>
      <w:r w:rsidR="00FB621B">
        <w:rPr>
          <w:rFonts w:ascii="Times New Roman" w:hAnsi="Times New Roman" w:cs="Times New Roman"/>
          <w:sz w:val="24"/>
          <w:szCs w:val="24"/>
        </w:rPr>
        <w:t>parents</w:t>
      </w:r>
      <w:r w:rsidR="0002376D">
        <w:rPr>
          <w:rFonts w:ascii="Times New Roman" w:hAnsi="Times New Roman" w:cs="Times New Roman"/>
          <w:sz w:val="24"/>
          <w:szCs w:val="24"/>
        </w:rPr>
        <w:t xml:space="preserve"> to take part in workshops. This enables them to attain an understanding of what their child is learn</w:t>
      </w:r>
      <w:r w:rsidR="00FB621B">
        <w:rPr>
          <w:rFonts w:ascii="Times New Roman" w:hAnsi="Times New Roman" w:cs="Times New Roman"/>
          <w:sz w:val="24"/>
          <w:szCs w:val="24"/>
        </w:rPr>
        <w:t>ing</w:t>
      </w:r>
      <w:r w:rsidR="0002376D">
        <w:rPr>
          <w:rFonts w:ascii="Times New Roman" w:hAnsi="Times New Roman" w:cs="Times New Roman"/>
          <w:sz w:val="24"/>
          <w:szCs w:val="24"/>
        </w:rPr>
        <w:t xml:space="preserve"> </w:t>
      </w:r>
      <w:r w:rsidR="00C1596A">
        <w:rPr>
          <w:rFonts w:ascii="Times New Roman" w:hAnsi="Times New Roman" w:cs="Times New Roman"/>
          <w:sz w:val="24"/>
          <w:szCs w:val="24"/>
        </w:rPr>
        <w:t>and</w:t>
      </w:r>
      <w:r w:rsidR="0002376D">
        <w:rPr>
          <w:rFonts w:ascii="Times New Roman" w:hAnsi="Times New Roman" w:cs="Times New Roman"/>
          <w:sz w:val="24"/>
          <w:szCs w:val="24"/>
        </w:rPr>
        <w:t xml:space="preserve"> </w:t>
      </w:r>
      <w:r w:rsidR="00FB621B">
        <w:rPr>
          <w:rFonts w:ascii="Times New Roman" w:hAnsi="Times New Roman" w:cs="Times New Roman"/>
          <w:sz w:val="24"/>
          <w:szCs w:val="24"/>
        </w:rPr>
        <w:t>to</w:t>
      </w:r>
      <w:r w:rsidR="001117DD">
        <w:rPr>
          <w:rFonts w:ascii="Times New Roman" w:hAnsi="Times New Roman" w:cs="Times New Roman"/>
          <w:sz w:val="24"/>
          <w:szCs w:val="24"/>
        </w:rPr>
        <w:t xml:space="preserve"> improve their own</w:t>
      </w:r>
      <w:r w:rsidR="0002376D">
        <w:rPr>
          <w:rFonts w:ascii="Times New Roman" w:hAnsi="Times New Roman" w:cs="Times New Roman"/>
          <w:sz w:val="24"/>
          <w:szCs w:val="24"/>
        </w:rPr>
        <w:t xml:space="preserve"> the skills so that they can contribute positively to their child’s development. </w:t>
      </w:r>
      <w:r w:rsidR="003B5FDF">
        <w:rPr>
          <w:rFonts w:ascii="Times New Roman" w:hAnsi="Times New Roman" w:cs="Times New Roman"/>
          <w:sz w:val="24"/>
          <w:szCs w:val="24"/>
        </w:rPr>
        <w:t xml:space="preserve"> </w:t>
      </w:r>
      <w:r w:rsidR="007A2486">
        <w:rPr>
          <w:rFonts w:ascii="Times New Roman" w:hAnsi="Times New Roman" w:cs="Times New Roman"/>
          <w:sz w:val="24"/>
          <w:szCs w:val="24"/>
        </w:rPr>
        <w:t>As an example of this in practice</w:t>
      </w:r>
      <w:r w:rsidR="00C1596A">
        <w:rPr>
          <w:rFonts w:ascii="Times New Roman" w:hAnsi="Times New Roman" w:cs="Times New Roman"/>
          <w:sz w:val="24"/>
          <w:szCs w:val="24"/>
        </w:rPr>
        <w:t>,</w:t>
      </w:r>
      <w:r w:rsidR="001117DD">
        <w:rPr>
          <w:rFonts w:ascii="Times New Roman" w:hAnsi="Times New Roman" w:cs="Times New Roman"/>
          <w:sz w:val="24"/>
          <w:szCs w:val="24"/>
        </w:rPr>
        <w:t xml:space="preserve"> </w:t>
      </w:r>
      <w:r w:rsidR="007A2486">
        <w:rPr>
          <w:rFonts w:ascii="Times New Roman" w:hAnsi="Times New Roman" w:cs="Times New Roman"/>
          <w:sz w:val="24"/>
          <w:szCs w:val="24"/>
        </w:rPr>
        <w:t>a</w:t>
      </w:r>
      <w:r w:rsidR="003B5FDF">
        <w:rPr>
          <w:rFonts w:ascii="Times New Roman" w:hAnsi="Times New Roman" w:cs="Times New Roman"/>
          <w:sz w:val="24"/>
          <w:szCs w:val="24"/>
        </w:rPr>
        <w:t xml:space="preserve">n initiative </w:t>
      </w:r>
      <w:r w:rsidR="007A2486">
        <w:rPr>
          <w:rFonts w:ascii="Times New Roman" w:hAnsi="Times New Roman" w:cs="Times New Roman"/>
          <w:sz w:val="24"/>
          <w:szCs w:val="24"/>
        </w:rPr>
        <w:t>was</w:t>
      </w:r>
      <w:r w:rsidR="003B5FDF">
        <w:rPr>
          <w:rFonts w:ascii="Times New Roman" w:hAnsi="Times New Roman" w:cs="Times New Roman"/>
          <w:sz w:val="24"/>
          <w:szCs w:val="24"/>
        </w:rPr>
        <w:t xml:space="preserve"> introduced at Wylde Green Primary School </w:t>
      </w:r>
      <w:r w:rsidR="00AD643F">
        <w:rPr>
          <w:rFonts w:ascii="Times New Roman" w:hAnsi="Times New Roman" w:cs="Times New Roman"/>
          <w:sz w:val="24"/>
          <w:szCs w:val="24"/>
        </w:rPr>
        <w:t xml:space="preserve">to encourage parents to learn alongside their children </w:t>
      </w:r>
      <w:r w:rsidR="003B5FDF">
        <w:rPr>
          <w:rFonts w:ascii="Times New Roman" w:hAnsi="Times New Roman" w:cs="Times New Roman"/>
          <w:sz w:val="24"/>
          <w:szCs w:val="24"/>
        </w:rPr>
        <w:t>(</w:t>
      </w:r>
      <w:r>
        <w:rPr>
          <w:rFonts w:ascii="Times New Roman" w:hAnsi="Times New Roman" w:cs="Times New Roman"/>
          <w:sz w:val="24"/>
          <w:szCs w:val="24"/>
        </w:rPr>
        <w:t>Wylde Green Primary School</w:t>
      </w:r>
      <w:r w:rsidR="003B5FDF">
        <w:rPr>
          <w:rFonts w:ascii="Times New Roman" w:hAnsi="Times New Roman" w:cs="Times New Roman"/>
          <w:sz w:val="24"/>
          <w:szCs w:val="24"/>
        </w:rPr>
        <w:t xml:space="preserve">, 2008).  </w:t>
      </w:r>
      <w:r w:rsidR="00AD643F">
        <w:rPr>
          <w:rFonts w:ascii="Times New Roman" w:hAnsi="Times New Roman" w:cs="Times New Roman"/>
          <w:sz w:val="24"/>
          <w:szCs w:val="24"/>
        </w:rPr>
        <w:t xml:space="preserve">The idea behind the workshops was to show parents the strategies used by the school and to </w:t>
      </w:r>
      <w:r w:rsidR="007A2486">
        <w:rPr>
          <w:rFonts w:ascii="Times New Roman" w:hAnsi="Times New Roman" w:cs="Times New Roman"/>
          <w:sz w:val="24"/>
          <w:szCs w:val="24"/>
        </w:rPr>
        <w:t xml:space="preserve">enhance their </w:t>
      </w:r>
      <w:r w:rsidR="00AD643F">
        <w:rPr>
          <w:rFonts w:ascii="Times New Roman" w:hAnsi="Times New Roman" w:cs="Times New Roman"/>
          <w:sz w:val="24"/>
          <w:szCs w:val="24"/>
        </w:rPr>
        <w:t xml:space="preserve">mathematical knowledge so that they could be more effective in helping their children in the home.  </w:t>
      </w:r>
    </w:p>
    <w:p w14:paraId="24B4DEEA" w14:textId="72F67EDD" w:rsidR="00FD0397" w:rsidRDefault="007A2486" w:rsidP="0093388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Forming a partnership with parents can also provide the opportunity to engage them in less formal opportunities for mathematical learning. </w:t>
      </w:r>
      <w:r w:rsidR="00E41ED0" w:rsidRPr="00E41ED0">
        <w:rPr>
          <w:rFonts w:ascii="Times New Roman" w:hAnsi="Times New Roman" w:cs="Times New Roman"/>
          <w:sz w:val="24"/>
          <w:szCs w:val="24"/>
        </w:rPr>
        <w:t xml:space="preserve">According to a study </w:t>
      </w:r>
      <w:r w:rsidR="00E41ED0">
        <w:rPr>
          <w:rFonts w:ascii="Times New Roman" w:hAnsi="Times New Roman" w:cs="Times New Roman"/>
          <w:sz w:val="24"/>
          <w:szCs w:val="24"/>
        </w:rPr>
        <w:t xml:space="preserve">carried out in New Zealand by Anthony and Walshaw (2009), </w:t>
      </w:r>
      <w:r>
        <w:rPr>
          <w:rFonts w:ascii="Times New Roman" w:hAnsi="Times New Roman" w:cs="Times New Roman"/>
          <w:sz w:val="24"/>
          <w:szCs w:val="24"/>
        </w:rPr>
        <w:t>differences exist between parents and educators’ perceptions of introducing mathematical concepts and that an awareness of the diversity of these home experiences</w:t>
      </w:r>
      <w:r w:rsidR="00C1596A">
        <w:rPr>
          <w:rFonts w:ascii="Times New Roman" w:hAnsi="Times New Roman" w:cs="Times New Roman"/>
          <w:sz w:val="24"/>
          <w:szCs w:val="24"/>
        </w:rPr>
        <w:t xml:space="preserve"> will benefit the children’s development</w:t>
      </w:r>
      <w:r>
        <w:rPr>
          <w:rFonts w:ascii="Times New Roman" w:hAnsi="Times New Roman" w:cs="Times New Roman"/>
          <w:sz w:val="24"/>
          <w:szCs w:val="24"/>
        </w:rPr>
        <w:t xml:space="preserve">.  The study explains that </w:t>
      </w:r>
      <w:r w:rsidR="00E41ED0">
        <w:rPr>
          <w:rFonts w:ascii="Times New Roman" w:hAnsi="Times New Roman" w:cs="Times New Roman"/>
          <w:sz w:val="24"/>
          <w:szCs w:val="24"/>
        </w:rPr>
        <w:t xml:space="preserve">adults </w:t>
      </w:r>
      <w:r w:rsidR="00AD643F">
        <w:rPr>
          <w:rFonts w:ascii="Times New Roman" w:hAnsi="Times New Roman" w:cs="Times New Roman"/>
          <w:sz w:val="24"/>
          <w:szCs w:val="24"/>
        </w:rPr>
        <w:t>can be</w:t>
      </w:r>
      <w:r w:rsidR="00AD1579">
        <w:rPr>
          <w:rFonts w:ascii="Times New Roman" w:hAnsi="Times New Roman" w:cs="Times New Roman"/>
          <w:sz w:val="24"/>
          <w:szCs w:val="24"/>
        </w:rPr>
        <w:t xml:space="preserve"> encouraged to</w:t>
      </w:r>
      <w:r w:rsidR="003222ED">
        <w:rPr>
          <w:rFonts w:ascii="Times New Roman" w:hAnsi="Times New Roman" w:cs="Times New Roman"/>
          <w:sz w:val="24"/>
          <w:szCs w:val="24"/>
        </w:rPr>
        <w:t xml:space="preserve"> </w:t>
      </w:r>
      <w:r w:rsidR="00E41ED0">
        <w:rPr>
          <w:rFonts w:ascii="Times New Roman" w:hAnsi="Times New Roman" w:cs="Times New Roman"/>
          <w:sz w:val="24"/>
          <w:szCs w:val="24"/>
        </w:rPr>
        <w:t>recognize th</w:t>
      </w:r>
      <w:r w:rsidR="00933883">
        <w:rPr>
          <w:rFonts w:ascii="Times New Roman" w:hAnsi="Times New Roman" w:cs="Times New Roman"/>
          <w:sz w:val="24"/>
          <w:szCs w:val="24"/>
        </w:rPr>
        <w:t>e</w:t>
      </w:r>
      <w:r w:rsidR="00E41ED0">
        <w:rPr>
          <w:rFonts w:ascii="Times New Roman" w:hAnsi="Times New Roman" w:cs="Times New Roman"/>
          <w:sz w:val="24"/>
          <w:szCs w:val="24"/>
        </w:rPr>
        <w:t xml:space="preserve"> mathematical opportunities </w:t>
      </w:r>
      <w:r w:rsidR="00933883">
        <w:rPr>
          <w:rFonts w:ascii="Times New Roman" w:hAnsi="Times New Roman" w:cs="Times New Roman"/>
          <w:sz w:val="24"/>
          <w:szCs w:val="24"/>
        </w:rPr>
        <w:t xml:space="preserve">that </w:t>
      </w:r>
      <w:r w:rsidR="00E41ED0">
        <w:rPr>
          <w:rFonts w:ascii="Times New Roman" w:hAnsi="Times New Roman" w:cs="Times New Roman"/>
          <w:sz w:val="24"/>
          <w:szCs w:val="24"/>
        </w:rPr>
        <w:t>occur across a wide range of situations</w:t>
      </w:r>
      <w:r>
        <w:rPr>
          <w:rFonts w:ascii="Times New Roman" w:hAnsi="Times New Roman" w:cs="Times New Roman"/>
          <w:sz w:val="24"/>
          <w:szCs w:val="24"/>
        </w:rPr>
        <w:t xml:space="preserve"> and</w:t>
      </w:r>
      <w:r w:rsidR="00FB621B">
        <w:rPr>
          <w:rFonts w:ascii="Times New Roman" w:hAnsi="Times New Roman" w:cs="Times New Roman"/>
          <w:sz w:val="24"/>
          <w:szCs w:val="24"/>
        </w:rPr>
        <w:t xml:space="preserve"> </w:t>
      </w:r>
      <w:r w:rsidR="00C1596A">
        <w:rPr>
          <w:rFonts w:ascii="Times New Roman" w:hAnsi="Times New Roman" w:cs="Times New Roman"/>
          <w:sz w:val="24"/>
          <w:szCs w:val="24"/>
        </w:rPr>
        <w:t>of the</w:t>
      </w:r>
      <w:r w:rsidR="00933883">
        <w:rPr>
          <w:rFonts w:ascii="Times New Roman" w:hAnsi="Times New Roman" w:cs="Times New Roman"/>
          <w:sz w:val="24"/>
          <w:szCs w:val="24"/>
        </w:rPr>
        <w:t xml:space="preserve"> possibilities to</w:t>
      </w:r>
      <w:r w:rsidR="00AD643F">
        <w:rPr>
          <w:rFonts w:ascii="Times New Roman" w:hAnsi="Times New Roman" w:cs="Times New Roman"/>
          <w:sz w:val="24"/>
          <w:szCs w:val="24"/>
        </w:rPr>
        <w:t xml:space="preserve"> casually introduce mathematical concepts </w:t>
      </w:r>
      <w:r w:rsidR="00E41ED0">
        <w:rPr>
          <w:rFonts w:ascii="Times New Roman" w:hAnsi="Times New Roman" w:cs="Times New Roman"/>
          <w:sz w:val="24"/>
          <w:szCs w:val="24"/>
        </w:rPr>
        <w:t xml:space="preserve">when children are playing </w:t>
      </w:r>
      <w:r w:rsidR="00AF0A29">
        <w:rPr>
          <w:rFonts w:ascii="Times New Roman" w:hAnsi="Times New Roman" w:cs="Times New Roman"/>
          <w:sz w:val="24"/>
          <w:szCs w:val="24"/>
        </w:rPr>
        <w:t xml:space="preserve">freely </w:t>
      </w:r>
      <w:r w:rsidR="00E41ED0">
        <w:rPr>
          <w:rFonts w:ascii="Times New Roman" w:hAnsi="Times New Roman" w:cs="Times New Roman"/>
          <w:sz w:val="24"/>
          <w:szCs w:val="24"/>
        </w:rPr>
        <w:t>or informally</w:t>
      </w:r>
      <w:r w:rsidR="00AF0A29">
        <w:rPr>
          <w:rFonts w:ascii="Times New Roman" w:hAnsi="Times New Roman" w:cs="Times New Roman"/>
          <w:sz w:val="24"/>
          <w:szCs w:val="24"/>
        </w:rPr>
        <w:t xml:space="preserve">. </w:t>
      </w:r>
      <w:r w:rsidR="00933883">
        <w:rPr>
          <w:rFonts w:ascii="Times New Roman" w:hAnsi="Times New Roman" w:cs="Times New Roman"/>
          <w:sz w:val="24"/>
          <w:szCs w:val="24"/>
        </w:rPr>
        <w:t>T</w:t>
      </w:r>
      <w:r w:rsidR="00AF0A29">
        <w:rPr>
          <w:rFonts w:ascii="Times New Roman" w:hAnsi="Times New Roman" w:cs="Times New Roman"/>
          <w:sz w:val="24"/>
          <w:szCs w:val="24"/>
        </w:rPr>
        <w:t xml:space="preserve">here will be a requirement for a more </w:t>
      </w:r>
      <w:r w:rsidR="00E41ED0">
        <w:rPr>
          <w:rFonts w:ascii="Times New Roman" w:hAnsi="Times New Roman" w:cs="Times New Roman"/>
          <w:sz w:val="24"/>
          <w:szCs w:val="24"/>
        </w:rPr>
        <w:t xml:space="preserve">formal </w:t>
      </w:r>
      <w:r w:rsidR="00AF0A29">
        <w:rPr>
          <w:rFonts w:ascii="Times New Roman" w:hAnsi="Times New Roman" w:cs="Times New Roman"/>
          <w:sz w:val="24"/>
          <w:szCs w:val="24"/>
        </w:rPr>
        <w:t xml:space="preserve">teaching </w:t>
      </w:r>
      <w:r w:rsidR="00E41ED0">
        <w:rPr>
          <w:rFonts w:ascii="Times New Roman" w:hAnsi="Times New Roman" w:cs="Times New Roman"/>
          <w:sz w:val="24"/>
          <w:szCs w:val="24"/>
        </w:rPr>
        <w:t xml:space="preserve">of the mathematical </w:t>
      </w:r>
      <w:r w:rsidR="007942EB">
        <w:rPr>
          <w:rFonts w:ascii="Times New Roman" w:hAnsi="Times New Roman" w:cs="Times New Roman"/>
          <w:sz w:val="24"/>
          <w:szCs w:val="24"/>
        </w:rPr>
        <w:t>ideas</w:t>
      </w:r>
      <w:r w:rsidR="00933883">
        <w:rPr>
          <w:rFonts w:ascii="Times New Roman" w:hAnsi="Times New Roman" w:cs="Times New Roman"/>
          <w:sz w:val="24"/>
          <w:szCs w:val="24"/>
        </w:rPr>
        <w:t xml:space="preserve"> but with the parents and practitioners working in partnership</w:t>
      </w:r>
      <w:r w:rsidR="007942EB">
        <w:rPr>
          <w:rFonts w:ascii="Times New Roman" w:hAnsi="Times New Roman" w:cs="Times New Roman"/>
          <w:sz w:val="24"/>
          <w:szCs w:val="24"/>
        </w:rPr>
        <w:t>,</w:t>
      </w:r>
      <w:r w:rsidR="00E41ED0">
        <w:rPr>
          <w:rFonts w:ascii="Times New Roman" w:hAnsi="Times New Roman" w:cs="Times New Roman"/>
          <w:sz w:val="24"/>
          <w:szCs w:val="24"/>
        </w:rPr>
        <w:t xml:space="preserve"> the initial experience </w:t>
      </w:r>
      <w:r w:rsidR="00AF0A29">
        <w:rPr>
          <w:rFonts w:ascii="Times New Roman" w:hAnsi="Times New Roman" w:cs="Times New Roman"/>
          <w:sz w:val="24"/>
          <w:szCs w:val="24"/>
        </w:rPr>
        <w:t xml:space="preserve">can be used </w:t>
      </w:r>
      <w:r w:rsidR="00E41ED0">
        <w:rPr>
          <w:rFonts w:ascii="Times New Roman" w:hAnsi="Times New Roman" w:cs="Times New Roman"/>
          <w:sz w:val="24"/>
          <w:szCs w:val="24"/>
        </w:rPr>
        <w:t>as a reference</w:t>
      </w:r>
      <w:r w:rsidR="00AF0A29">
        <w:rPr>
          <w:rFonts w:ascii="Times New Roman" w:hAnsi="Times New Roman" w:cs="Times New Roman"/>
          <w:sz w:val="24"/>
          <w:szCs w:val="24"/>
        </w:rPr>
        <w:t xml:space="preserve"> (Anthony and Walshaw, 2009</w:t>
      </w:r>
      <w:r w:rsidR="00933883">
        <w:rPr>
          <w:rFonts w:ascii="Times New Roman" w:hAnsi="Times New Roman" w:cs="Times New Roman"/>
          <w:sz w:val="24"/>
          <w:szCs w:val="24"/>
        </w:rPr>
        <w:t xml:space="preserve">).  The study revealed that two-way communication along with sharing information on mathematical learning and resources will complement what the child learns at home and in the community as well as in an educational setting.    This is reiterated in the Foundation Phase Framework </w:t>
      </w:r>
      <w:r w:rsidR="00762F7D">
        <w:rPr>
          <w:rFonts w:ascii="Times New Roman" w:hAnsi="Times New Roman" w:cs="Times New Roman"/>
          <w:sz w:val="24"/>
          <w:szCs w:val="24"/>
        </w:rPr>
        <w:t>(</w:t>
      </w:r>
      <w:r w:rsidR="00933883">
        <w:rPr>
          <w:rFonts w:ascii="Times New Roman" w:hAnsi="Times New Roman" w:cs="Times New Roman"/>
          <w:sz w:val="24"/>
          <w:szCs w:val="24"/>
        </w:rPr>
        <w:t>2015</w:t>
      </w:r>
      <w:r w:rsidR="00762F7D">
        <w:rPr>
          <w:rFonts w:ascii="Times New Roman" w:hAnsi="Times New Roman" w:cs="Times New Roman"/>
          <w:sz w:val="24"/>
          <w:szCs w:val="24"/>
        </w:rPr>
        <w:t>)</w:t>
      </w:r>
      <w:r w:rsidR="00933883">
        <w:rPr>
          <w:rFonts w:ascii="Times New Roman" w:hAnsi="Times New Roman" w:cs="Times New Roman"/>
          <w:sz w:val="24"/>
          <w:szCs w:val="24"/>
        </w:rPr>
        <w:t xml:space="preserve">, by recognizing the importance of parents/carers as primary educators </w:t>
      </w:r>
      <w:r w:rsidR="0052214C">
        <w:rPr>
          <w:rFonts w:ascii="Times New Roman" w:hAnsi="Times New Roman" w:cs="Times New Roman"/>
          <w:sz w:val="24"/>
          <w:szCs w:val="24"/>
        </w:rPr>
        <w:t>and</w:t>
      </w:r>
      <w:r w:rsidR="00933883">
        <w:rPr>
          <w:rFonts w:ascii="Times New Roman" w:hAnsi="Times New Roman" w:cs="Times New Roman"/>
          <w:sz w:val="24"/>
          <w:szCs w:val="24"/>
        </w:rPr>
        <w:t xml:space="preserve"> </w:t>
      </w:r>
      <w:r w:rsidR="0052214C">
        <w:rPr>
          <w:rFonts w:ascii="Times New Roman" w:hAnsi="Times New Roman" w:cs="Times New Roman"/>
          <w:sz w:val="24"/>
          <w:szCs w:val="24"/>
        </w:rPr>
        <w:t xml:space="preserve">confirms the findings of the Williams Report </w:t>
      </w:r>
      <w:r w:rsidR="00762F7D">
        <w:rPr>
          <w:rFonts w:ascii="Times New Roman" w:hAnsi="Times New Roman" w:cs="Times New Roman"/>
          <w:sz w:val="24"/>
          <w:szCs w:val="24"/>
        </w:rPr>
        <w:t>(</w:t>
      </w:r>
      <w:r w:rsidR="0052214C">
        <w:rPr>
          <w:rFonts w:ascii="Times New Roman" w:hAnsi="Times New Roman" w:cs="Times New Roman"/>
          <w:sz w:val="24"/>
          <w:szCs w:val="24"/>
        </w:rPr>
        <w:t>2008</w:t>
      </w:r>
      <w:r w:rsidR="00762F7D">
        <w:rPr>
          <w:rFonts w:ascii="Times New Roman" w:hAnsi="Times New Roman" w:cs="Times New Roman"/>
          <w:sz w:val="24"/>
          <w:szCs w:val="24"/>
        </w:rPr>
        <w:t>)</w:t>
      </w:r>
      <w:r w:rsidR="00C1596A">
        <w:rPr>
          <w:rFonts w:ascii="Times New Roman" w:hAnsi="Times New Roman" w:cs="Times New Roman"/>
          <w:sz w:val="24"/>
          <w:szCs w:val="24"/>
        </w:rPr>
        <w:t xml:space="preserve"> and in the Curriculum for Wales </w:t>
      </w:r>
      <w:r w:rsidR="00762F7D">
        <w:rPr>
          <w:rFonts w:ascii="Times New Roman" w:hAnsi="Times New Roman" w:cs="Times New Roman"/>
          <w:sz w:val="24"/>
          <w:szCs w:val="24"/>
        </w:rPr>
        <w:t>(</w:t>
      </w:r>
      <w:r w:rsidR="00C1596A">
        <w:rPr>
          <w:rFonts w:ascii="Times New Roman" w:hAnsi="Times New Roman" w:cs="Times New Roman"/>
          <w:sz w:val="24"/>
          <w:szCs w:val="24"/>
        </w:rPr>
        <w:t>2015</w:t>
      </w:r>
      <w:r w:rsidR="00762F7D">
        <w:rPr>
          <w:rFonts w:ascii="Times New Roman" w:hAnsi="Times New Roman" w:cs="Times New Roman"/>
          <w:sz w:val="24"/>
          <w:szCs w:val="24"/>
        </w:rPr>
        <w:t>)</w:t>
      </w:r>
      <w:r w:rsidR="00C1596A">
        <w:rPr>
          <w:rFonts w:ascii="Times New Roman" w:hAnsi="Times New Roman" w:cs="Times New Roman"/>
          <w:sz w:val="24"/>
          <w:szCs w:val="24"/>
        </w:rPr>
        <w:t xml:space="preserve"> where the intention is to involve the whole community in the child’s education.</w:t>
      </w:r>
    </w:p>
    <w:p w14:paraId="3E5D176E" w14:textId="1A201C0B" w:rsidR="00441B47" w:rsidRDefault="00F844FD" w:rsidP="00AF12C9">
      <w:pPr>
        <w:spacing w:line="360" w:lineRule="auto"/>
        <w:jc w:val="both"/>
        <w:rPr>
          <w:rFonts w:ascii="Times New Roman" w:hAnsi="Times New Roman" w:cs="Times New Roman"/>
          <w:sz w:val="24"/>
          <w:szCs w:val="24"/>
        </w:rPr>
      </w:pPr>
      <w:r>
        <w:rPr>
          <w:rFonts w:ascii="Times New Roman" w:hAnsi="Times New Roman" w:cs="Times New Roman"/>
          <w:sz w:val="24"/>
          <w:szCs w:val="24"/>
        </w:rPr>
        <w:t>Creating constructive relationships with parents can also have a positive effect on their perceptions of mathematics in general</w:t>
      </w:r>
      <w:r w:rsidR="00933883">
        <w:rPr>
          <w:rFonts w:ascii="Times New Roman" w:hAnsi="Times New Roman" w:cs="Times New Roman"/>
          <w:sz w:val="24"/>
          <w:szCs w:val="24"/>
        </w:rPr>
        <w:t xml:space="preserve"> and </w:t>
      </w:r>
      <w:r>
        <w:rPr>
          <w:rFonts w:ascii="Times New Roman" w:hAnsi="Times New Roman" w:cs="Times New Roman"/>
          <w:sz w:val="24"/>
          <w:szCs w:val="24"/>
        </w:rPr>
        <w:t xml:space="preserve">allow for </w:t>
      </w:r>
      <w:r w:rsidR="00933883">
        <w:rPr>
          <w:rFonts w:ascii="Times New Roman" w:hAnsi="Times New Roman" w:cs="Times New Roman"/>
          <w:sz w:val="24"/>
          <w:szCs w:val="24"/>
        </w:rPr>
        <w:t>more open thinking</w:t>
      </w:r>
      <w:r>
        <w:rPr>
          <w:rFonts w:ascii="Times New Roman" w:hAnsi="Times New Roman" w:cs="Times New Roman"/>
          <w:sz w:val="24"/>
          <w:szCs w:val="24"/>
        </w:rPr>
        <w:t xml:space="preserve">. This will </w:t>
      </w:r>
      <w:r w:rsidR="00C1596A">
        <w:rPr>
          <w:rFonts w:ascii="Times New Roman" w:hAnsi="Times New Roman" w:cs="Times New Roman"/>
          <w:sz w:val="24"/>
          <w:szCs w:val="24"/>
        </w:rPr>
        <w:t>help</w:t>
      </w:r>
      <w:r w:rsidR="00933883">
        <w:rPr>
          <w:rFonts w:ascii="Times New Roman" w:hAnsi="Times New Roman" w:cs="Times New Roman"/>
          <w:sz w:val="24"/>
          <w:szCs w:val="24"/>
        </w:rPr>
        <w:t xml:space="preserve"> to combat misconceptions about mathematics.</w:t>
      </w:r>
      <w:r w:rsidR="00AF0A29">
        <w:rPr>
          <w:rFonts w:ascii="Times New Roman" w:hAnsi="Times New Roman" w:cs="Times New Roman"/>
          <w:sz w:val="24"/>
          <w:szCs w:val="24"/>
        </w:rPr>
        <w:t xml:space="preserve"> </w:t>
      </w:r>
      <w:r w:rsidR="00933883">
        <w:rPr>
          <w:rFonts w:ascii="Times New Roman" w:hAnsi="Times New Roman" w:cs="Times New Roman"/>
          <w:sz w:val="24"/>
          <w:szCs w:val="24"/>
        </w:rPr>
        <w:t>I</w:t>
      </w:r>
      <w:r w:rsidR="00AF0A29">
        <w:rPr>
          <w:rFonts w:ascii="Times New Roman" w:hAnsi="Times New Roman" w:cs="Times New Roman"/>
          <w:sz w:val="24"/>
          <w:szCs w:val="24"/>
        </w:rPr>
        <w:t>n a study on Gender Related Maths Attitudes by Beilock et al. (2011) American adult’s personal experiences and thoughts towards mathematics affect</w:t>
      </w:r>
      <w:r w:rsidR="00933883">
        <w:rPr>
          <w:rFonts w:ascii="Times New Roman" w:hAnsi="Times New Roman" w:cs="Times New Roman"/>
          <w:sz w:val="24"/>
          <w:szCs w:val="24"/>
        </w:rPr>
        <w:t>ed</w:t>
      </w:r>
      <w:r w:rsidR="00AF0A29">
        <w:rPr>
          <w:rFonts w:ascii="Times New Roman" w:hAnsi="Times New Roman" w:cs="Times New Roman"/>
          <w:sz w:val="24"/>
          <w:szCs w:val="24"/>
        </w:rPr>
        <w:t xml:space="preserve"> their </w:t>
      </w:r>
      <w:r w:rsidR="007942EB">
        <w:rPr>
          <w:rFonts w:ascii="Times New Roman" w:hAnsi="Times New Roman" w:cs="Times New Roman"/>
          <w:sz w:val="24"/>
          <w:szCs w:val="24"/>
        </w:rPr>
        <w:t>opinions</w:t>
      </w:r>
      <w:r w:rsidR="00AF0A29">
        <w:rPr>
          <w:rFonts w:ascii="Times New Roman" w:hAnsi="Times New Roman" w:cs="Times New Roman"/>
          <w:sz w:val="24"/>
          <w:szCs w:val="24"/>
        </w:rPr>
        <w:t xml:space="preserve"> </w:t>
      </w:r>
      <w:r w:rsidR="00933883">
        <w:rPr>
          <w:rFonts w:ascii="Times New Roman" w:hAnsi="Times New Roman" w:cs="Times New Roman"/>
          <w:sz w:val="24"/>
          <w:szCs w:val="24"/>
        </w:rPr>
        <w:t>on</w:t>
      </w:r>
      <w:r w:rsidR="00AF0A29">
        <w:rPr>
          <w:rFonts w:ascii="Times New Roman" w:hAnsi="Times New Roman" w:cs="Times New Roman"/>
          <w:sz w:val="24"/>
          <w:szCs w:val="24"/>
        </w:rPr>
        <w:t xml:space="preserve"> gender stereotyping </w:t>
      </w:r>
      <w:r w:rsidR="007942EB">
        <w:rPr>
          <w:rFonts w:ascii="Times New Roman" w:hAnsi="Times New Roman" w:cs="Times New Roman"/>
          <w:sz w:val="24"/>
          <w:szCs w:val="24"/>
        </w:rPr>
        <w:t>and thus their prejudice towards</w:t>
      </w:r>
      <w:r w:rsidR="00AF0A29">
        <w:rPr>
          <w:rFonts w:ascii="Times New Roman" w:hAnsi="Times New Roman" w:cs="Times New Roman"/>
          <w:sz w:val="24"/>
          <w:szCs w:val="24"/>
        </w:rPr>
        <w:t xml:space="preserve"> boys being natural</w:t>
      </w:r>
      <w:r w:rsidR="00933883">
        <w:rPr>
          <w:rFonts w:ascii="Times New Roman" w:hAnsi="Times New Roman" w:cs="Times New Roman"/>
          <w:sz w:val="24"/>
          <w:szCs w:val="24"/>
        </w:rPr>
        <w:t>ly</w:t>
      </w:r>
      <w:r w:rsidR="00AF0A29">
        <w:rPr>
          <w:rFonts w:ascii="Times New Roman" w:hAnsi="Times New Roman" w:cs="Times New Roman"/>
          <w:sz w:val="24"/>
          <w:szCs w:val="24"/>
        </w:rPr>
        <w:t xml:space="preserve"> higher achievers.  </w:t>
      </w:r>
      <w:r w:rsidR="00441B47">
        <w:rPr>
          <w:rFonts w:ascii="Times New Roman" w:hAnsi="Times New Roman" w:cs="Times New Roman"/>
          <w:sz w:val="24"/>
          <w:szCs w:val="24"/>
        </w:rPr>
        <w:t>Palmer (2010) explained a way t</w:t>
      </w:r>
      <w:r w:rsidR="00AF0A29">
        <w:rPr>
          <w:rFonts w:ascii="Times New Roman" w:hAnsi="Times New Roman" w:cs="Times New Roman"/>
          <w:sz w:val="24"/>
          <w:szCs w:val="24"/>
        </w:rPr>
        <w:t>o co</w:t>
      </w:r>
      <w:r>
        <w:rPr>
          <w:rFonts w:ascii="Times New Roman" w:hAnsi="Times New Roman" w:cs="Times New Roman"/>
          <w:sz w:val="24"/>
          <w:szCs w:val="24"/>
        </w:rPr>
        <w:t>unteract</w:t>
      </w:r>
      <w:r w:rsidR="00AF0A29">
        <w:rPr>
          <w:rFonts w:ascii="Times New Roman" w:hAnsi="Times New Roman" w:cs="Times New Roman"/>
          <w:sz w:val="24"/>
          <w:szCs w:val="24"/>
        </w:rPr>
        <w:t xml:space="preserve"> this</w:t>
      </w:r>
    </w:p>
    <w:p w14:paraId="2AD3CB04" w14:textId="77777777" w:rsidR="00441B47" w:rsidRDefault="00441B47" w:rsidP="00AF12C9">
      <w:pPr>
        <w:spacing w:line="360" w:lineRule="auto"/>
        <w:jc w:val="both"/>
        <w:rPr>
          <w:rFonts w:ascii="Times New Roman" w:hAnsi="Times New Roman" w:cs="Times New Roman"/>
          <w:sz w:val="24"/>
          <w:szCs w:val="24"/>
        </w:rPr>
      </w:pPr>
    </w:p>
    <w:p w14:paraId="444B6FED" w14:textId="1458B992" w:rsidR="007942EB" w:rsidRDefault="00AF0A29" w:rsidP="00AF12C9">
      <w:pPr>
        <w:spacing w:line="360" w:lineRule="auto"/>
        <w:jc w:val="both"/>
        <w:rPr>
          <w:rFonts w:ascii="Times New Roman" w:hAnsi="Times New Roman" w:cs="Times New Roman"/>
          <w:sz w:val="24"/>
          <w:szCs w:val="24"/>
        </w:rPr>
      </w:pPr>
      <w:r>
        <w:rPr>
          <w:rFonts w:ascii="Times New Roman" w:hAnsi="Times New Roman" w:cs="Times New Roman"/>
          <w:sz w:val="24"/>
          <w:szCs w:val="24"/>
        </w:rPr>
        <w:t>bias</w:t>
      </w:r>
      <w:r w:rsidR="00441B47">
        <w:rPr>
          <w:rFonts w:ascii="Times New Roman" w:hAnsi="Times New Roman" w:cs="Times New Roman"/>
          <w:sz w:val="24"/>
          <w:szCs w:val="24"/>
        </w:rPr>
        <w:t xml:space="preserve"> through </w:t>
      </w:r>
      <w:r>
        <w:rPr>
          <w:rFonts w:ascii="Times New Roman" w:hAnsi="Times New Roman" w:cs="Times New Roman"/>
          <w:sz w:val="24"/>
          <w:szCs w:val="24"/>
        </w:rPr>
        <w:t xml:space="preserve">research </w:t>
      </w:r>
      <w:r w:rsidR="00441B47">
        <w:rPr>
          <w:rFonts w:ascii="Times New Roman" w:hAnsi="Times New Roman" w:cs="Times New Roman"/>
          <w:sz w:val="24"/>
          <w:szCs w:val="24"/>
        </w:rPr>
        <w:t>carried out in</w:t>
      </w:r>
      <w:r>
        <w:rPr>
          <w:rFonts w:ascii="Times New Roman" w:hAnsi="Times New Roman" w:cs="Times New Roman"/>
          <w:sz w:val="24"/>
          <w:szCs w:val="24"/>
        </w:rPr>
        <w:t xml:space="preserve"> Sweden</w:t>
      </w:r>
      <w:r w:rsidR="00441B47">
        <w:rPr>
          <w:rFonts w:ascii="Times New Roman" w:hAnsi="Times New Roman" w:cs="Times New Roman"/>
          <w:sz w:val="24"/>
          <w:szCs w:val="24"/>
        </w:rPr>
        <w:t xml:space="preserve">. </w:t>
      </w:r>
      <w:r>
        <w:rPr>
          <w:rFonts w:ascii="Times New Roman" w:hAnsi="Times New Roman" w:cs="Times New Roman"/>
          <w:sz w:val="24"/>
          <w:szCs w:val="24"/>
        </w:rPr>
        <w:t xml:space="preserve"> </w:t>
      </w:r>
      <w:r w:rsidR="00441B47">
        <w:rPr>
          <w:rFonts w:ascii="Times New Roman" w:hAnsi="Times New Roman" w:cs="Times New Roman"/>
          <w:sz w:val="24"/>
          <w:szCs w:val="24"/>
        </w:rPr>
        <w:t>It</w:t>
      </w:r>
      <w:r>
        <w:rPr>
          <w:rFonts w:ascii="Times New Roman" w:hAnsi="Times New Roman" w:cs="Times New Roman"/>
          <w:sz w:val="24"/>
          <w:szCs w:val="24"/>
        </w:rPr>
        <w:t xml:space="preserve"> showed that using different methods of </w:t>
      </w:r>
      <w:r w:rsidR="007942EB">
        <w:rPr>
          <w:rFonts w:ascii="Times New Roman" w:hAnsi="Times New Roman" w:cs="Times New Roman"/>
          <w:sz w:val="24"/>
          <w:szCs w:val="24"/>
        </w:rPr>
        <w:t>documenting</w:t>
      </w:r>
      <w:r>
        <w:rPr>
          <w:rFonts w:ascii="Times New Roman" w:hAnsi="Times New Roman" w:cs="Times New Roman"/>
          <w:sz w:val="24"/>
          <w:szCs w:val="24"/>
        </w:rPr>
        <w:t xml:space="preserve"> child led mathematical activities </w:t>
      </w:r>
      <w:r w:rsidR="007942EB">
        <w:rPr>
          <w:rFonts w:ascii="Times New Roman" w:hAnsi="Times New Roman" w:cs="Times New Roman"/>
          <w:sz w:val="24"/>
          <w:szCs w:val="24"/>
        </w:rPr>
        <w:t xml:space="preserve">followed by </w:t>
      </w:r>
      <w:r>
        <w:rPr>
          <w:rFonts w:ascii="Times New Roman" w:hAnsi="Times New Roman" w:cs="Times New Roman"/>
          <w:sz w:val="24"/>
          <w:szCs w:val="24"/>
        </w:rPr>
        <w:t>analysi</w:t>
      </w:r>
      <w:r w:rsidR="007942EB">
        <w:rPr>
          <w:rFonts w:ascii="Times New Roman" w:hAnsi="Times New Roman" w:cs="Times New Roman"/>
          <w:sz w:val="24"/>
          <w:szCs w:val="24"/>
        </w:rPr>
        <w:t>s</w:t>
      </w:r>
      <w:r w:rsidR="00F844FD">
        <w:rPr>
          <w:rFonts w:ascii="Times New Roman" w:hAnsi="Times New Roman" w:cs="Times New Roman"/>
          <w:sz w:val="24"/>
          <w:szCs w:val="24"/>
        </w:rPr>
        <w:t xml:space="preserve"> and reflecting</w:t>
      </w:r>
      <w:r w:rsidR="007942EB">
        <w:rPr>
          <w:rFonts w:ascii="Times New Roman" w:hAnsi="Times New Roman" w:cs="Times New Roman"/>
          <w:sz w:val="24"/>
          <w:szCs w:val="24"/>
        </w:rPr>
        <w:t xml:space="preserve"> o</w:t>
      </w:r>
      <w:r w:rsidR="00F844FD">
        <w:rPr>
          <w:rFonts w:ascii="Times New Roman" w:hAnsi="Times New Roman" w:cs="Times New Roman"/>
          <w:sz w:val="24"/>
          <w:szCs w:val="24"/>
        </w:rPr>
        <w:t>n</w:t>
      </w:r>
      <w:r>
        <w:rPr>
          <w:rFonts w:ascii="Times New Roman" w:hAnsi="Times New Roman" w:cs="Times New Roman"/>
          <w:sz w:val="24"/>
          <w:szCs w:val="24"/>
        </w:rPr>
        <w:t xml:space="preserve"> the outcomes allow</w:t>
      </w:r>
      <w:r w:rsidR="007942EB">
        <w:rPr>
          <w:rFonts w:ascii="Times New Roman" w:hAnsi="Times New Roman" w:cs="Times New Roman"/>
          <w:sz w:val="24"/>
          <w:szCs w:val="24"/>
        </w:rPr>
        <w:t>ed</w:t>
      </w:r>
      <w:r>
        <w:rPr>
          <w:rFonts w:ascii="Times New Roman" w:hAnsi="Times New Roman" w:cs="Times New Roman"/>
          <w:sz w:val="24"/>
          <w:szCs w:val="24"/>
        </w:rPr>
        <w:t xml:space="preserve"> for </w:t>
      </w:r>
      <w:r w:rsidR="007942EB">
        <w:rPr>
          <w:rFonts w:ascii="Times New Roman" w:hAnsi="Times New Roman" w:cs="Times New Roman"/>
          <w:sz w:val="24"/>
          <w:szCs w:val="24"/>
        </w:rPr>
        <w:t>any future planning to incorporate strategies or resources to deal with situations</w:t>
      </w:r>
      <w:r>
        <w:rPr>
          <w:rFonts w:ascii="Times New Roman" w:hAnsi="Times New Roman" w:cs="Times New Roman"/>
          <w:sz w:val="24"/>
          <w:szCs w:val="24"/>
        </w:rPr>
        <w:t xml:space="preserve"> such as potential gender stereotyping (Palmer, 2010). </w:t>
      </w:r>
      <w:r w:rsidR="007942EB">
        <w:rPr>
          <w:rFonts w:ascii="Times New Roman" w:hAnsi="Times New Roman" w:cs="Times New Roman"/>
          <w:sz w:val="24"/>
          <w:szCs w:val="24"/>
        </w:rPr>
        <w:t xml:space="preserve"> </w:t>
      </w:r>
    </w:p>
    <w:p w14:paraId="0B8010B0" w14:textId="756DE9A8" w:rsidR="00B9688D" w:rsidRDefault="00441B47" w:rsidP="00B968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local community has a role in supporting a child’s progression. </w:t>
      </w:r>
      <w:r w:rsidR="00B9688D">
        <w:rPr>
          <w:rFonts w:ascii="Times New Roman" w:hAnsi="Times New Roman" w:cs="Times New Roman"/>
          <w:sz w:val="24"/>
          <w:szCs w:val="24"/>
        </w:rPr>
        <w:t xml:space="preserve">The Developing Schools in Wales as Learning Organisations (2017) is an initiative based on the four purposes and </w:t>
      </w:r>
      <w:r>
        <w:rPr>
          <w:rFonts w:ascii="Times New Roman" w:hAnsi="Times New Roman" w:cs="Times New Roman"/>
          <w:sz w:val="24"/>
          <w:szCs w:val="24"/>
        </w:rPr>
        <w:t>will</w:t>
      </w:r>
      <w:r w:rsidR="00B9688D">
        <w:rPr>
          <w:rFonts w:ascii="Times New Roman" w:hAnsi="Times New Roman" w:cs="Times New Roman"/>
          <w:sz w:val="24"/>
          <w:szCs w:val="24"/>
        </w:rPr>
        <w:t xml:space="preserve"> be implemented alongside the new curriculum in 2022. The aim is for the whole community to contribute to a child’s learning and development </w:t>
      </w:r>
      <w:r>
        <w:rPr>
          <w:rFonts w:ascii="Times New Roman" w:hAnsi="Times New Roman" w:cs="Times New Roman"/>
          <w:sz w:val="24"/>
          <w:szCs w:val="24"/>
        </w:rPr>
        <w:t>and to</w:t>
      </w:r>
      <w:r w:rsidR="00B9688D">
        <w:rPr>
          <w:rFonts w:ascii="Times New Roman" w:hAnsi="Times New Roman" w:cs="Times New Roman"/>
          <w:sz w:val="24"/>
          <w:szCs w:val="24"/>
        </w:rPr>
        <w:t xml:space="preserve"> learn from each other. </w:t>
      </w:r>
      <w:r w:rsidR="00D5445F">
        <w:rPr>
          <w:rFonts w:ascii="Times New Roman" w:hAnsi="Times New Roman" w:cs="Times New Roman"/>
          <w:sz w:val="24"/>
          <w:szCs w:val="24"/>
        </w:rPr>
        <w:t>Included in the plan</w:t>
      </w:r>
      <w:r w:rsidR="00B9688D">
        <w:rPr>
          <w:rFonts w:ascii="Times New Roman" w:hAnsi="Times New Roman" w:cs="Times New Roman"/>
          <w:sz w:val="24"/>
          <w:szCs w:val="24"/>
        </w:rPr>
        <w:t xml:space="preserve"> are opportunities for shared discussion on problem solving strategies through metacognitive talk and sustained shared thinking</w:t>
      </w:r>
      <w:r w:rsidR="00D5445F">
        <w:rPr>
          <w:rFonts w:ascii="Times New Roman" w:hAnsi="Times New Roman" w:cs="Times New Roman"/>
          <w:sz w:val="24"/>
          <w:szCs w:val="24"/>
        </w:rPr>
        <w:t>.</w:t>
      </w:r>
      <w:r w:rsidR="00B9688D">
        <w:rPr>
          <w:rFonts w:ascii="Times New Roman" w:hAnsi="Times New Roman" w:cs="Times New Roman"/>
          <w:sz w:val="24"/>
          <w:szCs w:val="24"/>
        </w:rPr>
        <w:t xml:space="preserve"> </w:t>
      </w:r>
      <w:r w:rsidR="00D5445F">
        <w:rPr>
          <w:rFonts w:ascii="Times New Roman" w:hAnsi="Times New Roman" w:cs="Times New Roman"/>
          <w:sz w:val="24"/>
          <w:szCs w:val="24"/>
        </w:rPr>
        <w:t>This will enable</w:t>
      </w:r>
      <w:r w:rsidR="00B9688D">
        <w:rPr>
          <w:rFonts w:ascii="Times New Roman" w:hAnsi="Times New Roman" w:cs="Times New Roman"/>
          <w:sz w:val="24"/>
          <w:szCs w:val="24"/>
        </w:rPr>
        <w:t xml:space="preserve"> practitioners </w:t>
      </w:r>
      <w:r w:rsidR="00D5445F">
        <w:rPr>
          <w:rFonts w:ascii="Times New Roman" w:hAnsi="Times New Roman" w:cs="Times New Roman"/>
          <w:sz w:val="24"/>
          <w:szCs w:val="24"/>
        </w:rPr>
        <w:t>to</w:t>
      </w:r>
      <w:r w:rsidR="00B9688D">
        <w:rPr>
          <w:rFonts w:ascii="Times New Roman" w:hAnsi="Times New Roman" w:cs="Times New Roman"/>
          <w:sz w:val="24"/>
          <w:szCs w:val="24"/>
        </w:rPr>
        <w:t xml:space="preserve"> support the children in completion of the task by talking through the concept of creating a symmetrical pattern together and initiating the child’s own cognitive thinking of the task.  Research by Purdon (2016) explained that practitioners and children can form partnerships through sustained shared thinking where they exchange information in a form of verbal scaffolding and learn from each other.  In a guidance report published by the Education Endowment Foundation </w:t>
      </w:r>
      <w:r w:rsidR="004F7EC4">
        <w:rPr>
          <w:rFonts w:ascii="Times New Roman" w:hAnsi="Times New Roman" w:cs="Times New Roman"/>
          <w:sz w:val="24"/>
          <w:szCs w:val="24"/>
        </w:rPr>
        <w:t>(</w:t>
      </w:r>
      <w:r w:rsidR="00B9688D">
        <w:rPr>
          <w:rFonts w:ascii="Times New Roman" w:hAnsi="Times New Roman" w:cs="Times New Roman"/>
          <w:sz w:val="24"/>
          <w:szCs w:val="24"/>
        </w:rPr>
        <w:t>2019</w:t>
      </w:r>
      <w:r w:rsidR="004F7EC4">
        <w:rPr>
          <w:rFonts w:ascii="Times New Roman" w:hAnsi="Times New Roman" w:cs="Times New Roman"/>
          <w:sz w:val="24"/>
          <w:szCs w:val="24"/>
        </w:rPr>
        <w:t>)</w:t>
      </w:r>
      <w:r w:rsidR="00B9688D">
        <w:rPr>
          <w:rFonts w:ascii="Times New Roman" w:hAnsi="Times New Roman" w:cs="Times New Roman"/>
          <w:sz w:val="24"/>
          <w:szCs w:val="24"/>
        </w:rPr>
        <w:t xml:space="preserve">, using metacognitive talk encourages the child to question how they have acquired their knowledge and skills. The report explains that through careful planning and working together, practitioners can </w:t>
      </w:r>
      <w:r w:rsidR="00D5445F">
        <w:rPr>
          <w:rFonts w:ascii="Times New Roman" w:hAnsi="Times New Roman" w:cs="Times New Roman"/>
          <w:sz w:val="24"/>
          <w:szCs w:val="24"/>
        </w:rPr>
        <w:t>assist</w:t>
      </w:r>
      <w:r w:rsidR="00B9688D">
        <w:rPr>
          <w:rFonts w:ascii="Times New Roman" w:hAnsi="Times New Roman" w:cs="Times New Roman"/>
          <w:sz w:val="24"/>
          <w:szCs w:val="24"/>
        </w:rPr>
        <w:t xml:space="preserve"> children in identifying what strategies they use during the task with the aim </w:t>
      </w:r>
      <w:r w:rsidR="00D5445F">
        <w:rPr>
          <w:rFonts w:ascii="Times New Roman" w:hAnsi="Times New Roman" w:cs="Times New Roman"/>
          <w:sz w:val="24"/>
          <w:szCs w:val="24"/>
        </w:rPr>
        <w:t>that they can apply</w:t>
      </w:r>
      <w:r w:rsidR="00B9688D">
        <w:rPr>
          <w:rFonts w:ascii="Times New Roman" w:hAnsi="Times New Roman" w:cs="Times New Roman"/>
          <w:sz w:val="24"/>
          <w:szCs w:val="24"/>
        </w:rPr>
        <w:t xml:space="preserve"> this cognitive process to any task (Education Endowment Foundation, 2019). </w:t>
      </w:r>
    </w:p>
    <w:p w14:paraId="4B0AB774" w14:textId="1188A42A" w:rsidR="3A2E137F" w:rsidRDefault="00B579F0" w:rsidP="00A16353">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083968">
        <w:rPr>
          <w:rFonts w:ascii="Times New Roman" w:hAnsi="Times New Roman" w:cs="Times New Roman"/>
          <w:sz w:val="24"/>
          <w:szCs w:val="24"/>
        </w:rPr>
        <w:t xml:space="preserve"> </w:t>
      </w:r>
      <w:r>
        <w:rPr>
          <w:rFonts w:ascii="Times New Roman" w:hAnsi="Times New Roman" w:cs="Times New Roman"/>
          <w:sz w:val="24"/>
          <w:szCs w:val="24"/>
        </w:rPr>
        <w:t>practitioner</w:t>
      </w:r>
      <w:r w:rsidR="00C80F77">
        <w:rPr>
          <w:rFonts w:ascii="Times New Roman" w:hAnsi="Times New Roman" w:cs="Times New Roman"/>
          <w:sz w:val="24"/>
          <w:szCs w:val="24"/>
        </w:rPr>
        <w:t>’</w:t>
      </w:r>
      <w:r w:rsidR="00083968">
        <w:rPr>
          <w:rFonts w:ascii="Times New Roman" w:hAnsi="Times New Roman" w:cs="Times New Roman"/>
          <w:sz w:val="24"/>
          <w:szCs w:val="24"/>
        </w:rPr>
        <w:t xml:space="preserve">s knowledge and understanding </w:t>
      </w:r>
      <w:r w:rsidR="0016254B">
        <w:rPr>
          <w:rFonts w:ascii="Times New Roman" w:hAnsi="Times New Roman" w:cs="Times New Roman"/>
          <w:sz w:val="24"/>
          <w:szCs w:val="24"/>
        </w:rPr>
        <w:t>ha</w:t>
      </w:r>
      <w:r w:rsidR="000D2E51">
        <w:rPr>
          <w:rFonts w:ascii="Times New Roman" w:hAnsi="Times New Roman" w:cs="Times New Roman"/>
          <w:sz w:val="24"/>
          <w:szCs w:val="24"/>
        </w:rPr>
        <w:t>s</w:t>
      </w:r>
      <w:r w:rsidR="0016254B">
        <w:rPr>
          <w:rFonts w:ascii="Times New Roman" w:hAnsi="Times New Roman" w:cs="Times New Roman"/>
          <w:sz w:val="24"/>
          <w:szCs w:val="24"/>
        </w:rPr>
        <w:t xml:space="preserve"> an impact </w:t>
      </w:r>
      <w:r w:rsidR="00083968">
        <w:rPr>
          <w:rFonts w:ascii="Times New Roman" w:hAnsi="Times New Roman" w:cs="Times New Roman"/>
          <w:sz w:val="24"/>
          <w:szCs w:val="24"/>
        </w:rPr>
        <w:t>when developing a child</w:t>
      </w:r>
      <w:r w:rsidR="00C80F77">
        <w:rPr>
          <w:rFonts w:ascii="Times New Roman" w:hAnsi="Times New Roman" w:cs="Times New Roman"/>
          <w:sz w:val="24"/>
          <w:szCs w:val="24"/>
        </w:rPr>
        <w:t>’</w:t>
      </w:r>
      <w:r w:rsidR="00083968">
        <w:rPr>
          <w:rFonts w:ascii="Times New Roman" w:hAnsi="Times New Roman" w:cs="Times New Roman"/>
          <w:sz w:val="24"/>
          <w:szCs w:val="24"/>
        </w:rPr>
        <w:t xml:space="preserve">s </w:t>
      </w:r>
      <w:r w:rsidR="004E19D9">
        <w:rPr>
          <w:rFonts w:ascii="Times New Roman" w:hAnsi="Times New Roman" w:cs="Times New Roman"/>
          <w:sz w:val="24"/>
          <w:szCs w:val="24"/>
        </w:rPr>
        <w:t>comprehension</w:t>
      </w:r>
      <w:r w:rsidR="00083968">
        <w:rPr>
          <w:rFonts w:ascii="Times New Roman" w:hAnsi="Times New Roman" w:cs="Times New Roman"/>
          <w:sz w:val="24"/>
          <w:szCs w:val="24"/>
        </w:rPr>
        <w:t xml:space="preserve"> of mathematical concepts</w:t>
      </w:r>
      <w:r w:rsidR="0050792E">
        <w:rPr>
          <w:rFonts w:ascii="Times New Roman" w:hAnsi="Times New Roman" w:cs="Times New Roman"/>
          <w:sz w:val="24"/>
          <w:szCs w:val="24"/>
        </w:rPr>
        <w:t>.</w:t>
      </w:r>
      <w:r w:rsidR="00083968">
        <w:rPr>
          <w:rFonts w:ascii="Times New Roman" w:hAnsi="Times New Roman" w:cs="Times New Roman"/>
          <w:sz w:val="24"/>
          <w:szCs w:val="24"/>
        </w:rPr>
        <w:t xml:space="preserve"> </w:t>
      </w:r>
      <w:r w:rsidR="0050792E">
        <w:rPr>
          <w:rFonts w:ascii="Times New Roman" w:hAnsi="Times New Roman" w:cs="Times New Roman"/>
          <w:sz w:val="24"/>
          <w:szCs w:val="24"/>
        </w:rPr>
        <w:t>Currently t</w:t>
      </w:r>
      <w:r w:rsidR="00DE12FC">
        <w:rPr>
          <w:rFonts w:ascii="Times New Roman" w:hAnsi="Times New Roman" w:cs="Times New Roman"/>
          <w:sz w:val="24"/>
          <w:szCs w:val="24"/>
        </w:rPr>
        <w:t>he entry requirement for trainee teachers is a grade B in mathematics (UCAS, 2020), however</w:t>
      </w:r>
      <w:r w:rsidR="0050792E">
        <w:rPr>
          <w:rFonts w:ascii="Times New Roman" w:hAnsi="Times New Roman" w:cs="Times New Roman"/>
          <w:sz w:val="24"/>
          <w:szCs w:val="24"/>
        </w:rPr>
        <w:t xml:space="preserve"> academic success in mathematics is not necessarily an indicator of the ability to recogn</w:t>
      </w:r>
      <w:r w:rsidR="00AA05B0">
        <w:rPr>
          <w:rFonts w:ascii="Times New Roman" w:hAnsi="Times New Roman" w:cs="Times New Roman"/>
          <w:sz w:val="24"/>
          <w:szCs w:val="24"/>
        </w:rPr>
        <w:t>i</w:t>
      </w:r>
      <w:r w:rsidR="0050792E">
        <w:rPr>
          <w:rFonts w:ascii="Times New Roman" w:hAnsi="Times New Roman" w:cs="Times New Roman"/>
          <w:sz w:val="24"/>
          <w:szCs w:val="24"/>
        </w:rPr>
        <w:t xml:space="preserve">se mathematical opportunities </w:t>
      </w:r>
      <w:r w:rsidR="00AA05B0">
        <w:rPr>
          <w:rFonts w:ascii="Times New Roman" w:hAnsi="Times New Roman" w:cs="Times New Roman"/>
          <w:sz w:val="24"/>
          <w:szCs w:val="24"/>
        </w:rPr>
        <w:t>to develop</w:t>
      </w:r>
      <w:r w:rsidR="000D2E51">
        <w:rPr>
          <w:rFonts w:ascii="Times New Roman" w:hAnsi="Times New Roman" w:cs="Times New Roman"/>
          <w:sz w:val="24"/>
          <w:szCs w:val="24"/>
        </w:rPr>
        <w:t xml:space="preserve"> a child’s</w:t>
      </w:r>
      <w:r w:rsidR="00AA05B0">
        <w:rPr>
          <w:rFonts w:ascii="Times New Roman" w:hAnsi="Times New Roman" w:cs="Times New Roman"/>
          <w:sz w:val="24"/>
          <w:szCs w:val="24"/>
        </w:rPr>
        <w:t xml:space="preserve"> skills in this area.</w:t>
      </w:r>
      <w:r w:rsidR="0050792E">
        <w:rPr>
          <w:rFonts w:ascii="Times New Roman" w:hAnsi="Times New Roman" w:cs="Times New Roman"/>
          <w:sz w:val="24"/>
          <w:szCs w:val="24"/>
        </w:rPr>
        <w:t xml:space="preserve"> </w:t>
      </w:r>
      <w:r w:rsidR="00DE12FC">
        <w:rPr>
          <w:rFonts w:ascii="Times New Roman" w:hAnsi="Times New Roman" w:cs="Times New Roman"/>
          <w:sz w:val="24"/>
          <w:szCs w:val="24"/>
        </w:rPr>
        <w:t xml:space="preserve"> </w:t>
      </w:r>
      <w:r w:rsidR="00AA05B0">
        <w:rPr>
          <w:rFonts w:ascii="Times New Roman" w:hAnsi="Times New Roman" w:cs="Times New Roman"/>
          <w:sz w:val="24"/>
          <w:szCs w:val="24"/>
        </w:rPr>
        <w:t>A</w:t>
      </w:r>
      <w:r w:rsidR="00E77522">
        <w:rPr>
          <w:rFonts w:ascii="Times New Roman" w:hAnsi="Times New Roman" w:cs="Times New Roman"/>
          <w:sz w:val="24"/>
          <w:szCs w:val="24"/>
        </w:rPr>
        <w:t xml:space="preserve"> study of American pre-school teachers carried out by Li (2020)</w:t>
      </w:r>
      <w:r w:rsidR="00AA05B0">
        <w:rPr>
          <w:rFonts w:ascii="Times New Roman" w:hAnsi="Times New Roman" w:cs="Times New Roman"/>
          <w:sz w:val="24"/>
          <w:szCs w:val="24"/>
        </w:rPr>
        <w:t xml:space="preserve"> </w:t>
      </w:r>
      <w:r w:rsidR="00E77522">
        <w:rPr>
          <w:rFonts w:ascii="Times New Roman" w:hAnsi="Times New Roman" w:cs="Times New Roman"/>
          <w:sz w:val="24"/>
          <w:szCs w:val="24"/>
        </w:rPr>
        <w:t>noted that a</w:t>
      </w:r>
      <w:r w:rsidR="00AA05B0">
        <w:rPr>
          <w:rFonts w:ascii="Times New Roman" w:hAnsi="Times New Roman" w:cs="Times New Roman"/>
          <w:sz w:val="24"/>
          <w:szCs w:val="24"/>
        </w:rPr>
        <w:t xml:space="preserve"> fundamental</w:t>
      </w:r>
      <w:r w:rsidR="00E77522">
        <w:rPr>
          <w:rFonts w:ascii="Times New Roman" w:hAnsi="Times New Roman" w:cs="Times New Roman"/>
          <w:sz w:val="24"/>
          <w:szCs w:val="24"/>
        </w:rPr>
        <w:t xml:space="preserve"> knowledge and </w:t>
      </w:r>
      <w:r w:rsidR="004D74C5">
        <w:rPr>
          <w:rFonts w:ascii="Times New Roman" w:hAnsi="Times New Roman" w:cs="Times New Roman"/>
          <w:sz w:val="24"/>
          <w:szCs w:val="24"/>
        </w:rPr>
        <w:t>understanding</w:t>
      </w:r>
      <w:r w:rsidR="00E77522">
        <w:rPr>
          <w:rFonts w:ascii="Times New Roman" w:hAnsi="Times New Roman" w:cs="Times New Roman"/>
          <w:sz w:val="24"/>
          <w:szCs w:val="24"/>
        </w:rPr>
        <w:t xml:space="preserve"> of the concepts of mathematical principles </w:t>
      </w:r>
      <w:r w:rsidR="00AA05B0">
        <w:rPr>
          <w:rFonts w:ascii="Times New Roman" w:hAnsi="Times New Roman" w:cs="Times New Roman"/>
          <w:sz w:val="24"/>
          <w:szCs w:val="24"/>
        </w:rPr>
        <w:t>would be advantageous</w:t>
      </w:r>
      <w:r w:rsidR="004D74C5">
        <w:rPr>
          <w:rFonts w:ascii="Times New Roman" w:hAnsi="Times New Roman" w:cs="Times New Roman"/>
          <w:sz w:val="24"/>
          <w:szCs w:val="24"/>
        </w:rPr>
        <w:t xml:space="preserve"> in</w:t>
      </w:r>
      <w:r w:rsidR="00E77522">
        <w:rPr>
          <w:rFonts w:ascii="Times New Roman" w:hAnsi="Times New Roman" w:cs="Times New Roman"/>
          <w:sz w:val="24"/>
          <w:szCs w:val="24"/>
        </w:rPr>
        <w:t xml:space="preserve"> </w:t>
      </w:r>
      <w:r w:rsidR="00AA05B0">
        <w:rPr>
          <w:rFonts w:ascii="Times New Roman" w:hAnsi="Times New Roman" w:cs="Times New Roman"/>
          <w:sz w:val="24"/>
          <w:szCs w:val="24"/>
        </w:rPr>
        <w:t>effectively identify</w:t>
      </w:r>
      <w:r w:rsidR="004D74C5">
        <w:rPr>
          <w:rFonts w:ascii="Times New Roman" w:hAnsi="Times New Roman" w:cs="Times New Roman"/>
          <w:sz w:val="24"/>
          <w:szCs w:val="24"/>
        </w:rPr>
        <w:t>ing</w:t>
      </w:r>
      <w:r w:rsidR="00AA05B0">
        <w:rPr>
          <w:rFonts w:ascii="Times New Roman" w:hAnsi="Times New Roman" w:cs="Times New Roman"/>
          <w:sz w:val="24"/>
          <w:szCs w:val="24"/>
        </w:rPr>
        <w:t xml:space="preserve"> and explain</w:t>
      </w:r>
      <w:r w:rsidR="004D74C5">
        <w:rPr>
          <w:rFonts w:ascii="Times New Roman" w:hAnsi="Times New Roman" w:cs="Times New Roman"/>
          <w:sz w:val="24"/>
          <w:szCs w:val="24"/>
        </w:rPr>
        <w:t>ing</w:t>
      </w:r>
      <w:r w:rsidR="00E77522">
        <w:rPr>
          <w:rFonts w:ascii="Times New Roman" w:hAnsi="Times New Roman" w:cs="Times New Roman"/>
          <w:sz w:val="24"/>
          <w:szCs w:val="24"/>
        </w:rPr>
        <w:t xml:space="preserve"> error</w:t>
      </w:r>
      <w:r w:rsidR="00DE12FC">
        <w:rPr>
          <w:rFonts w:ascii="Times New Roman" w:hAnsi="Times New Roman" w:cs="Times New Roman"/>
          <w:sz w:val="24"/>
          <w:szCs w:val="24"/>
        </w:rPr>
        <w:t>s</w:t>
      </w:r>
      <w:r w:rsidR="00E77522">
        <w:rPr>
          <w:rFonts w:ascii="Times New Roman" w:hAnsi="Times New Roman" w:cs="Times New Roman"/>
          <w:sz w:val="24"/>
          <w:szCs w:val="24"/>
        </w:rPr>
        <w:t xml:space="preserve"> made by child</w:t>
      </w:r>
      <w:r w:rsidR="00DE12FC">
        <w:rPr>
          <w:rFonts w:ascii="Times New Roman" w:hAnsi="Times New Roman" w:cs="Times New Roman"/>
          <w:sz w:val="24"/>
          <w:szCs w:val="24"/>
        </w:rPr>
        <w:t>ren</w:t>
      </w:r>
      <w:r w:rsidR="004D74C5">
        <w:rPr>
          <w:rFonts w:ascii="Times New Roman" w:hAnsi="Times New Roman" w:cs="Times New Roman"/>
          <w:sz w:val="24"/>
          <w:szCs w:val="24"/>
        </w:rPr>
        <w:t>.  A</w:t>
      </w:r>
      <w:r w:rsidR="004E19D9">
        <w:rPr>
          <w:rFonts w:ascii="Times New Roman" w:hAnsi="Times New Roman" w:cs="Times New Roman"/>
          <w:sz w:val="24"/>
          <w:szCs w:val="24"/>
        </w:rPr>
        <w:t xml:space="preserve"> full </w:t>
      </w:r>
      <w:r w:rsidR="000D2E51">
        <w:rPr>
          <w:rFonts w:ascii="Times New Roman" w:hAnsi="Times New Roman" w:cs="Times New Roman"/>
          <w:sz w:val="24"/>
          <w:szCs w:val="24"/>
        </w:rPr>
        <w:t>awareness</w:t>
      </w:r>
      <w:r w:rsidR="00AA05B0">
        <w:rPr>
          <w:rFonts w:ascii="Times New Roman" w:hAnsi="Times New Roman" w:cs="Times New Roman"/>
          <w:sz w:val="24"/>
          <w:szCs w:val="24"/>
        </w:rPr>
        <w:t xml:space="preserve"> of</w:t>
      </w:r>
      <w:r w:rsidR="004E19D9">
        <w:rPr>
          <w:rFonts w:ascii="Times New Roman" w:hAnsi="Times New Roman" w:cs="Times New Roman"/>
          <w:sz w:val="24"/>
          <w:szCs w:val="24"/>
        </w:rPr>
        <w:t xml:space="preserve"> the applications and processes</w:t>
      </w:r>
      <w:r w:rsidR="00DE12FC">
        <w:rPr>
          <w:rFonts w:ascii="Times New Roman" w:hAnsi="Times New Roman" w:cs="Times New Roman"/>
          <w:sz w:val="24"/>
          <w:szCs w:val="24"/>
        </w:rPr>
        <w:t xml:space="preserve"> of the subject</w:t>
      </w:r>
      <w:r w:rsidR="004E19D9">
        <w:rPr>
          <w:rFonts w:ascii="Times New Roman" w:hAnsi="Times New Roman" w:cs="Times New Roman"/>
          <w:sz w:val="24"/>
          <w:szCs w:val="24"/>
        </w:rPr>
        <w:t xml:space="preserve"> </w:t>
      </w:r>
      <w:r w:rsidR="00AA05B0">
        <w:rPr>
          <w:rFonts w:ascii="Times New Roman" w:hAnsi="Times New Roman" w:cs="Times New Roman"/>
          <w:sz w:val="24"/>
          <w:szCs w:val="24"/>
        </w:rPr>
        <w:t>would recognize</w:t>
      </w:r>
      <w:r w:rsidR="004E19D9">
        <w:rPr>
          <w:rFonts w:ascii="Times New Roman" w:hAnsi="Times New Roman" w:cs="Times New Roman"/>
          <w:sz w:val="24"/>
          <w:szCs w:val="24"/>
        </w:rPr>
        <w:t xml:space="preserve"> </w:t>
      </w:r>
      <w:r w:rsidR="00AA05B0">
        <w:rPr>
          <w:rFonts w:ascii="Times New Roman" w:hAnsi="Times New Roman" w:cs="Times New Roman"/>
          <w:sz w:val="24"/>
          <w:szCs w:val="24"/>
        </w:rPr>
        <w:t>the</w:t>
      </w:r>
      <w:r w:rsidR="004E19D9">
        <w:rPr>
          <w:rFonts w:ascii="Times New Roman" w:hAnsi="Times New Roman" w:cs="Times New Roman"/>
          <w:sz w:val="24"/>
          <w:szCs w:val="24"/>
        </w:rPr>
        <w:t xml:space="preserve"> </w:t>
      </w:r>
      <w:r w:rsidR="004D74C5">
        <w:rPr>
          <w:rFonts w:ascii="Times New Roman" w:hAnsi="Times New Roman" w:cs="Times New Roman"/>
          <w:sz w:val="24"/>
          <w:szCs w:val="24"/>
        </w:rPr>
        <w:t xml:space="preserve">underlying </w:t>
      </w:r>
      <w:r w:rsidR="004E19D9">
        <w:rPr>
          <w:rFonts w:ascii="Times New Roman" w:hAnsi="Times New Roman" w:cs="Times New Roman"/>
          <w:sz w:val="24"/>
          <w:szCs w:val="24"/>
        </w:rPr>
        <w:t>skills a child ha</w:t>
      </w:r>
      <w:r w:rsidR="00AA05B0">
        <w:rPr>
          <w:rFonts w:ascii="Times New Roman" w:hAnsi="Times New Roman" w:cs="Times New Roman"/>
          <w:sz w:val="24"/>
          <w:szCs w:val="24"/>
        </w:rPr>
        <w:t>d</w:t>
      </w:r>
      <w:r w:rsidR="004E19D9">
        <w:rPr>
          <w:rFonts w:ascii="Times New Roman" w:hAnsi="Times New Roman" w:cs="Times New Roman"/>
          <w:sz w:val="24"/>
          <w:szCs w:val="24"/>
        </w:rPr>
        <w:t xml:space="preserve"> attained during </w:t>
      </w:r>
      <w:r w:rsidR="004D74C5">
        <w:rPr>
          <w:rFonts w:ascii="Times New Roman" w:hAnsi="Times New Roman" w:cs="Times New Roman"/>
          <w:sz w:val="24"/>
          <w:szCs w:val="24"/>
        </w:rPr>
        <w:t>an</w:t>
      </w:r>
      <w:r w:rsidR="004E19D9">
        <w:rPr>
          <w:rFonts w:ascii="Times New Roman" w:hAnsi="Times New Roman" w:cs="Times New Roman"/>
          <w:sz w:val="24"/>
          <w:szCs w:val="24"/>
        </w:rPr>
        <w:t xml:space="preserve"> activity (Li, 2020).</w:t>
      </w:r>
      <w:r w:rsidR="005B0000">
        <w:rPr>
          <w:rFonts w:ascii="Times New Roman" w:hAnsi="Times New Roman" w:cs="Times New Roman"/>
          <w:sz w:val="24"/>
          <w:szCs w:val="24"/>
        </w:rPr>
        <w:t xml:space="preserve"> </w:t>
      </w:r>
      <w:r w:rsidR="00945D57">
        <w:rPr>
          <w:rFonts w:ascii="Times New Roman" w:hAnsi="Times New Roman" w:cs="Times New Roman"/>
          <w:sz w:val="24"/>
          <w:szCs w:val="24"/>
        </w:rPr>
        <w:t xml:space="preserve"> </w:t>
      </w:r>
      <w:r w:rsidR="0016254B">
        <w:rPr>
          <w:rFonts w:ascii="Times New Roman" w:hAnsi="Times New Roman" w:cs="Times New Roman"/>
          <w:sz w:val="24"/>
          <w:szCs w:val="24"/>
        </w:rPr>
        <w:t>C</w:t>
      </w:r>
      <w:r w:rsidR="00945D57">
        <w:rPr>
          <w:rFonts w:ascii="Times New Roman" w:hAnsi="Times New Roman" w:cs="Times New Roman"/>
          <w:sz w:val="24"/>
          <w:szCs w:val="24"/>
        </w:rPr>
        <w:t xml:space="preserve">ontinued development of </w:t>
      </w:r>
      <w:r w:rsidR="00160161">
        <w:rPr>
          <w:rFonts w:ascii="Times New Roman" w:hAnsi="Times New Roman" w:cs="Times New Roman"/>
          <w:sz w:val="24"/>
          <w:szCs w:val="24"/>
        </w:rPr>
        <w:t>all educational practitioners</w:t>
      </w:r>
      <w:r w:rsidR="00945D57">
        <w:rPr>
          <w:rFonts w:ascii="Times New Roman" w:hAnsi="Times New Roman" w:cs="Times New Roman"/>
          <w:sz w:val="24"/>
          <w:szCs w:val="24"/>
        </w:rPr>
        <w:t xml:space="preserve"> has been outlined by the Welsh Government</w:t>
      </w:r>
      <w:r w:rsidR="00D5445F">
        <w:rPr>
          <w:rFonts w:ascii="Times New Roman" w:hAnsi="Times New Roman" w:cs="Times New Roman"/>
          <w:sz w:val="24"/>
          <w:szCs w:val="24"/>
        </w:rPr>
        <w:t xml:space="preserve"> (</w:t>
      </w:r>
      <w:r w:rsidR="00160161">
        <w:rPr>
          <w:rFonts w:ascii="Times New Roman" w:hAnsi="Times New Roman" w:cs="Times New Roman"/>
          <w:sz w:val="24"/>
          <w:szCs w:val="24"/>
        </w:rPr>
        <w:t>2019</w:t>
      </w:r>
      <w:r w:rsidR="004F7EC4">
        <w:rPr>
          <w:rFonts w:ascii="Times New Roman" w:hAnsi="Times New Roman" w:cs="Times New Roman"/>
          <w:sz w:val="24"/>
          <w:szCs w:val="24"/>
        </w:rPr>
        <w:t>b</w:t>
      </w:r>
      <w:r w:rsidR="00D5445F">
        <w:rPr>
          <w:rFonts w:ascii="Times New Roman" w:hAnsi="Times New Roman" w:cs="Times New Roman"/>
          <w:sz w:val="24"/>
          <w:szCs w:val="24"/>
        </w:rPr>
        <w:t>)</w:t>
      </w:r>
      <w:r w:rsidR="005B0000">
        <w:rPr>
          <w:rFonts w:ascii="Times New Roman" w:hAnsi="Times New Roman" w:cs="Times New Roman"/>
          <w:sz w:val="24"/>
          <w:szCs w:val="24"/>
        </w:rPr>
        <w:t xml:space="preserve"> encouraging</w:t>
      </w:r>
      <w:r w:rsidR="00945D57">
        <w:rPr>
          <w:rFonts w:ascii="Times New Roman" w:hAnsi="Times New Roman" w:cs="Times New Roman"/>
          <w:sz w:val="24"/>
          <w:szCs w:val="24"/>
        </w:rPr>
        <w:t xml:space="preserve"> school staff to evaluate their competency and identify any training needs to ensure that they can deliver </w:t>
      </w:r>
      <w:r w:rsidR="002A1763">
        <w:rPr>
          <w:rFonts w:ascii="Times New Roman" w:hAnsi="Times New Roman" w:cs="Times New Roman"/>
          <w:sz w:val="24"/>
          <w:szCs w:val="24"/>
        </w:rPr>
        <w:t>appropriate learning opportunities to improve development.</w:t>
      </w:r>
      <w:r w:rsidR="00E453AB">
        <w:rPr>
          <w:rFonts w:ascii="Times New Roman" w:hAnsi="Times New Roman" w:cs="Times New Roman"/>
          <w:sz w:val="24"/>
          <w:szCs w:val="24"/>
        </w:rPr>
        <w:t xml:space="preserve"> </w:t>
      </w:r>
    </w:p>
    <w:p w14:paraId="3CD65697" w14:textId="77777777" w:rsidR="0016254B" w:rsidRPr="00083968" w:rsidRDefault="0016254B" w:rsidP="00A16353">
      <w:pPr>
        <w:spacing w:line="360" w:lineRule="auto"/>
        <w:jc w:val="both"/>
        <w:rPr>
          <w:rFonts w:ascii="Times New Roman" w:hAnsi="Times New Roman" w:cs="Times New Roman"/>
          <w:sz w:val="24"/>
          <w:szCs w:val="24"/>
        </w:rPr>
      </w:pPr>
    </w:p>
    <w:p w14:paraId="46A0D5DF" w14:textId="4AA985CB" w:rsidR="3A2E137F" w:rsidRDefault="3A2E137F" w:rsidP="00A16353">
      <w:pPr>
        <w:spacing w:line="360" w:lineRule="auto"/>
        <w:jc w:val="both"/>
        <w:rPr>
          <w:rFonts w:ascii="Times New Roman" w:hAnsi="Times New Roman" w:cs="Times New Roman"/>
          <w:b/>
          <w:bCs/>
          <w:sz w:val="24"/>
          <w:szCs w:val="24"/>
          <w:u w:val="single"/>
        </w:rPr>
      </w:pPr>
    </w:p>
    <w:p w14:paraId="55BDDC74" w14:textId="7B888C2D" w:rsidR="346E978A" w:rsidRPr="00471C9C" w:rsidRDefault="346E978A" w:rsidP="00471C9C">
      <w:pPr>
        <w:spacing w:line="360" w:lineRule="auto"/>
        <w:jc w:val="both"/>
        <w:rPr>
          <w:rFonts w:ascii="Times New Roman" w:hAnsi="Times New Roman" w:cs="Times New Roman"/>
          <w:b/>
          <w:bCs/>
          <w:sz w:val="24"/>
          <w:szCs w:val="24"/>
          <w:u w:val="single"/>
        </w:rPr>
      </w:pPr>
      <w:r w:rsidRPr="00471C9C">
        <w:rPr>
          <w:rFonts w:ascii="Times New Roman" w:hAnsi="Times New Roman" w:cs="Times New Roman"/>
          <w:b/>
          <w:bCs/>
          <w:sz w:val="24"/>
          <w:szCs w:val="24"/>
          <w:u w:val="single"/>
        </w:rPr>
        <w:t>References</w:t>
      </w:r>
    </w:p>
    <w:p w14:paraId="619A4FD9" w14:textId="3A4D9B5C" w:rsidR="002F009C" w:rsidRPr="00471C9C" w:rsidRDefault="002F009C" w:rsidP="00471C9C">
      <w:pPr>
        <w:spacing w:line="360" w:lineRule="auto"/>
        <w:jc w:val="both"/>
        <w:rPr>
          <w:rFonts w:ascii="Times New Roman" w:hAnsi="Times New Roman" w:cs="Times New Roman"/>
          <w:sz w:val="24"/>
          <w:szCs w:val="24"/>
        </w:rPr>
      </w:pPr>
      <w:r w:rsidRPr="00471C9C">
        <w:rPr>
          <w:rFonts w:ascii="Times New Roman" w:hAnsi="Times New Roman" w:cs="Times New Roman"/>
          <w:sz w:val="24"/>
          <w:szCs w:val="24"/>
        </w:rPr>
        <w:t xml:space="preserve">Anthony, G. and Walshaw, M. </w:t>
      </w:r>
      <w:r w:rsidR="002B4DDD">
        <w:rPr>
          <w:rFonts w:ascii="Times New Roman" w:hAnsi="Times New Roman" w:cs="Times New Roman"/>
          <w:sz w:val="24"/>
          <w:szCs w:val="24"/>
        </w:rPr>
        <w:t>(</w:t>
      </w:r>
      <w:r w:rsidRPr="00471C9C">
        <w:rPr>
          <w:rFonts w:ascii="Times New Roman" w:hAnsi="Times New Roman" w:cs="Times New Roman"/>
          <w:sz w:val="24"/>
          <w:szCs w:val="24"/>
        </w:rPr>
        <w:t>2009</w:t>
      </w:r>
      <w:r w:rsidR="002B4DDD">
        <w:rPr>
          <w:rFonts w:ascii="Times New Roman" w:hAnsi="Times New Roman" w:cs="Times New Roman"/>
          <w:sz w:val="24"/>
          <w:szCs w:val="24"/>
        </w:rPr>
        <w:t>)</w:t>
      </w:r>
      <w:r w:rsidRPr="00471C9C">
        <w:rPr>
          <w:rFonts w:ascii="Times New Roman" w:hAnsi="Times New Roman" w:cs="Times New Roman"/>
          <w:sz w:val="24"/>
          <w:szCs w:val="24"/>
        </w:rPr>
        <w:t xml:space="preserve"> </w:t>
      </w:r>
      <w:r w:rsidRPr="00471C9C">
        <w:rPr>
          <w:rFonts w:ascii="Times New Roman" w:hAnsi="Times New Roman" w:cs="Times New Roman"/>
          <w:i/>
          <w:iCs/>
          <w:sz w:val="24"/>
          <w:szCs w:val="24"/>
        </w:rPr>
        <w:t xml:space="preserve">Mathematics Education in the Early Years: building bridges. </w:t>
      </w:r>
      <w:r w:rsidR="00A322D9" w:rsidRPr="00471C9C">
        <w:rPr>
          <w:rFonts w:ascii="Times New Roman" w:hAnsi="Times New Roman" w:cs="Times New Roman"/>
          <w:sz w:val="24"/>
          <w:szCs w:val="24"/>
        </w:rPr>
        <w:t xml:space="preserve">Available at: </w:t>
      </w:r>
      <w:hyperlink r:id="rId11" w:history="1">
        <w:r w:rsidR="00A322D9" w:rsidRPr="00471C9C">
          <w:rPr>
            <w:rFonts w:ascii="Times New Roman" w:hAnsi="Times New Roman" w:cs="Times New Roman"/>
            <w:color w:val="0000FF"/>
            <w:sz w:val="24"/>
            <w:szCs w:val="24"/>
            <w:u w:val="single"/>
          </w:rPr>
          <w:t>Mathematics Education in the Early Years: Building Bridges - Glenda Anthony, Margaret Walshaw, 2009 (sagepub.com)</w:t>
        </w:r>
      </w:hyperlink>
      <w:r w:rsidR="00A322D9" w:rsidRPr="00471C9C">
        <w:rPr>
          <w:rFonts w:ascii="Times New Roman" w:hAnsi="Times New Roman" w:cs="Times New Roman"/>
          <w:sz w:val="24"/>
          <w:szCs w:val="24"/>
        </w:rPr>
        <w:t xml:space="preserve"> </w:t>
      </w:r>
      <w:r w:rsidR="002B4DDD">
        <w:rPr>
          <w:rFonts w:ascii="Times New Roman" w:hAnsi="Times New Roman" w:cs="Times New Roman"/>
          <w:sz w:val="24"/>
          <w:szCs w:val="24"/>
        </w:rPr>
        <w:t>(</w:t>
      </w:r>
      <w:r w:rsidR="00A322D9" w:rsidRPr="00471C9C">
        <w:rPr>
          <w:rFonts w:ascii="Times New Roman" w:hAnsi="Times New Roman" w:cs="Times New Roman"/>
          <w:sz w:val="24"/>
          <w:szCs w:val="24"/>
        </w:rPr>
        <w:t>Accessed: 16</w:t>
      </w:r>
      <w:r w:rsidR="00A322D9" w:rsidRPr="00471C9C">
        <w:rPr>
          <w:rFonts w:ascii="Times New Roman" w:hAnsi="Times New Roman" w:cs="Times New Roman"/>
          <w:sz w:val="24"/>
          <w:szCs w:val="24"/>
          <w:vertAlign w:val="superscript"/>
        </w:rPr>
        <w:t>th</w:t>
      </w:r>
      <w:r w:rsidR="00A322D9" w:rsidRPr="00471C9C">
        <w:rPr>
          <w:rFonts w:ascii="Times New Roman" w:hAnsi="Times New Roman" w:cs="Times New Roman"/>
          <w:sz w:val="24"/>
          <w:szCs w:val="24"/>
        </w:rPr>
        <w:t xml:space="preserve"> February 2021</w:t>
      </w:r>
      <w:r w:rsidR="002B4DDD">
        <w:rPr>
          <w:rFonts w:ascii="Times New Roman" w:hAnsi="Times New Roman" w:cs="Times New Roman"/>
          <w:sz w:val="24"/>
          <w:szCs w:val="24"/>
        </w:rPr>
        <w:t>)</w:t>
      </w:r>
      <w:r w:rsidR="00A322D9" w:rsidRPr="00471C9C">
        <w:rPr>
          <w:rFonts w:ascii="Times New Roman" w:hAnsi="Times New Roman" w:cs="Times New Roman"/>
          <w:sz w:val="24"/>
          <w:szCs w:val="24"/>
        </w:rPr>
        <w:t>.</w:t>
      </w:r>
    </w:p>
    <w:p w14:paraId="5C276B88" w14:textId="232CDF50" w:rsidR="000F79E3" w:rsidRPr="00471C9C" w:rsidRDefault="000F79E3" w:rsidP="00471C9C">
      <w:pPr>
        <w:spacing w:line="360" w:lineRule="auto"/>
        <w:jc w:val="both"/>
        <w:rPr>
          <w:rFonts w:ascii="Times New Roman" w:hAnsi="Times New Roman" w:cs="Times New Roman"/>
          <w:sz w:val="24"/>
          <w:szCs w:val="24"/>
        </w:rPr>
      </w:pPr>
      <w:r w:rsidRPr="00471C9C">
        <w:rPr>
          <w:rFonts w:ascii="Times New Roman" w:hAnsi="Times New Roman" w:cs="Times New Roman"/>
          <w:sz w:val="24"/>
          <w:szCs w:val="24"/>
        </w:rPr>
        <w:t xml:space="preserve">Aubrey, K. and Riley, A. </w:t>
      </w:r>
      <w:r w:rsidR="002B4DDD">
        <w:rPr>
          <w:rFonts w:ascii="Times New Roman" w:hAnsi="Times New Roman" w:cs="Times New Roman"/>
          <w:sz w:val="24"/>
          <w:szCs w:val="24"/>
        </w:rPr>
        <w:t>(</w:t>
      </w:r>
      <w:r w:rsidRPr="00471C9C">
        <w:rPr>
          <w:rFonts w:ascii="Times New Roman" w:hAnsi="Times New Roman" w:cs="Times New Roman"/>
          <w:sz w:val="24"/>
          <w:szCs w:val="24"/>
        </w:rPr>
        <w:t>2019</w:t>
      </w:r>
      <w:r w:rsidR="002B4DDD">
        <w:rPr>
          <w:rFonts w:ascii="Times New Roman" w:hAnsi="Times New Roman" w:cs="Times New Roman"/>
          <w:sz w:val="24"/>
          <w:szCs w:val="24"/>
        </w:rPr>
        <w:t>)</w:t>
      </w:r>
      <w:r w:rsidRPr="00471C9C">
        <w:rPr>
          <w:rFonts w:ascii="Times New Roman" w:hAnsi="Times New Roman" w:cs="Times New Roman"/>
          <w:sz w:val="24"/>
          <w:szCs w:val="24"/>
        </w:rPr>
        <w:t xml:space="preserve"> </w:t>
      </w:r>
      <w:r w:rsidRPr="00471C9C">
        <w:rPr>
          <w:rFonts w:ascii="Times New Roman" w:hAnsi="Times New Roman" w:cs="Times New Roman"/>
          <w:i/>
          <w:iCs/>
          <w:sz w:val="24"/>
          <w:szCs w:val="24"/>
        </w:rPr>
        <w:t xml:space="preserve">Understanding &amp; Using Educational Theories </w:t>
      </w:r>
      <w:r w:rsidRPr="00471C9C">
        <w:rPr>
          <w:rFonts w:ascii="Times New Roman" w:hAnsi="Times New Roman" w:cs="Times New Roman"/>
          <w:sz w:val="24"/>
          <w:szCs w:val="24"/>
        </w:rPr>
        <w:t>2</w:t>
      </w:r>
      <w:r w:rsidRPr="00471C9C">
        <w:rPr>
          <w:rFonts w:ascii="Times New Roman" w:hAnsi="Times New Roman" w:cs="Times New Roman"/>
          <w:sz w:val="24"/>
          <w:szCs w:val="24"/>
          <w:vertAlign w:val="superscript"/>
        </w:rPr>
        <w:t>nd</w:t>
      </w:r>
      <w:r w:rsidRPr="00471C9C">
        <w:rPr>
          <w:rFonts w:ascii="Times New Roman" w:hAnsi="Times New Roman" w:cs="Times New Roman"/>
          <w:sz w:val="24"/>
          <w:szCs w:val="24"/>
        </w:rPr>
        <w:t xml:space="preserve"> Ed. London: </w:t>
      </w:r>
      <w:r w:rsidR="002B4DDD">
        <w:rPr>
          <w:rFonts w:ascii="Times New Roman" w:hAnsi="Times New Roman" w:cs="Times New Roman"/>
          <w:sz w:val="24"/>
          <w:szCs w:val="24"/>
        </w:rPr>
        <w:t>SAGE</w:t>
      </w:r>
      <w:r w:rsidRPr="00471C9C">
        <w:rPr>
          <w:rFonts w:ascii="Times New Roman" w:hAnsi="Times New Roman" w:cs="Times New Roman"/>
          <w:sz w:val="24"/>
          <w:szCs w:val="24"/>
        </w:rPr>
        <w:t xml:space="preserve"> Publications Ltd.</w:t>
      </w:r>
    </w:p>
    <w:p w14:paraId="19BD4829" w14:textId="424D1C53" w:rsidR="00955359" w:rsidRPr="00471C9C" w:rsidRDefault="00D87F60" w:rsidP="00471C9C">
      <w:pPr>
        <w:spacing w:line="360" w:lineRule="auto"/>
        <w:jc w:val="both"/>
        <w:rPr>
          <w:rFonts w:ascii="Times New Roman" w:hAnsi="Times New Roman" w:cs="Times New Roman"/>
          <w:sz w:val="24"/>
          <w:szCs w:val="24"/>
        </w:rPr>
      </w:pPr>
      <w:r w:rsidRPr="00471C9C">
        <w:rPr>
          <w:rFonts w:ascii="Times New Roman" w:hAnsi="Times New Roman" w:cs="Times New Roman"/>
          <w:sz w:val="24"/>
          <w:szCs w:val="24"/>
        </w:rPr>
        <w:t xml:space="preserve">Bailey, D. H. et al. </w:t>
      </w:r>
      <w:r w:rsidR="002B4DDD">
        <w:rPr>
          <w:rFonts w:ascii="Times New Roman" w:hAnsi="Times New Roman" w:cs="Times New Roman"/>
          <w:sz w:val="24"/>
          <w:szCs w:val="24"/>
        </w:rPr>
        <w:t>(</w:t>
      </w:r>
      <w:r w:rsidRPr="00471C9C">
        <w:rPr>
          <w:rFonts w:ascii="Times New Roman" w:hAnsi="Times New Roman" w:cs="Times New Roman"/>
          <w:sz w:val="24"/>
          <w:szCs w:val="24"/>
        </w:rPr>
        <w:t>2016</w:t>
      </w:r>
      <w:r w:rsidR="002B4DDD">
        <w:rPr>
          <w:rFonts w:ascii="Times New Roman" w:hAnsi="Times New Roman" w:cs="Times New Roman"/>
          <w:sz w:val="24"/>
          <w:szCs w:val="24"/>
        </w:rPr>
        <w:t>)</w:t>
      </w:r>
      <w:r w:rsidRPr="00471C9C">
        <w:rPr>
          <w:rFonts w:ascii="Times New Roman" w:hAnsi="Times New Roman" w:cs="Times New Roman"/>
          <w:sz w:val="24"/>
          <w:szCs w:val="24"/>
        </w:rPr>
        <w:t xml:space="preserve"> </w:t>
      </w:r>
      <w:r w:rsidRPr="00471C9C">
        <w:rPr>
          <w:rFonts w:ascii="Times New Roman" w:hAnsi="Times New Roman" w:cs="Times New Roman"/>
          <w:i/>
          <w:iCs/>
          <w:sz w:val="24"/>
          <w:szCs w:val="24"/>
        </w:rPr>
        <w:t xml:space="preserve">Does Early Mathematics Intervention Change the Process Underlying Children’s Learning? </w:t>
      </w:r>
      <w:r w:rsidRPr="00471C9C">
        <w:rPr>
          <w:rFonts w:ascii="Times New Roman" w:hAnsi="Times New Roman" w:cs="Times New Roman"/>
          <w:sz w:val="24"/>
          <w:szCs w:val="24"/>
        </w:rPr>
        <w:t xml:space="preserve">Available at: </w:t>
      </w:r>
      <w:hyperlink r:id="rId12" w:history="1">
        <w:r w:rsidR="00492C8A" w:rsidRPr="00471C9C">
          <w:rPr>
            <w:rStyle w:val="Hyperlink"/>
            <w:rFonts w:ascii="Times New Roman" w:hAnsi="Times New Roman" w:cs="Times New Roman"/>
            <w:sz w:val="24"/>
            <w:szCs w:val="24"/>
          </w:rPr>
          <w:t>http://dx.doi.org/10.1080/19345747.2016.1204640</w:t>
        </w:r>
      </w:hyperlink>
      <w:r w:rsidR="00492C8A" w:rsidRPr="00471C9C">
        <w:rPr>
          <w:rFonts w:ascii="Times New Roman" w:hAnsi="Times New Roman" w:cs="Times New Roman"/>
          <w:sz w:val="24"/>
          <w:szCs w:val="24"/>
        </w:rPr>
        <w:t xml:space="preserve"> </w:t>
      </w:r>
      <w:r w:rsidR="002B4DDD">
        <w:rPr>
          <w:rFonts w:ascii="Times New Roman" w:hAnsi="Times New Roman" w:cs="Times New Roman"/>
          <w:sz w:val="24"/>
          <w:szCs w:val="24"/>
        </w:rPr>
        <w:t>(</w:t>
      </w:r>
      <w:r w:rsidR="00492C8A" w:rsidRPr="00471C9C">
        <w:rPr>
          <w:rFonts w:ascii="Times New Roman" w:hAnsi="Times New Roman" w:cs="Times New Roman"/>
          <w:sz w:val="24"/>
          <w:szCs w:val="24"/>
        </w:rPr>
        <w:t>Accessed: 15</w:t>
      </w:r>
      <w:r w:rsidR="00492C8A" w:rsidRPr="00471C9C">
        <w:rPr>
          <w:rFonts w:ascii="Times New Roman" w:hAnsi="Times New Roman" w:cs="Times New Roman"/>
          <w:sz w:val="24"/>
          <w:szCs w:val="24"/>
          <w:vertAlign w:val="superscript"/>
        </w:rPr>
        <w:t>th</w:t>
      </w:r>
      <w:r w:rsidR="00492C8A" w:rsidRPr="00471C9C">
        <w:rPr>
          <w:rFonts w:ascii="Times New Roman" w:hAnsi="Times New Roman" w:cs="Times New Roman"/>
          <w:sz w:val="24"/>
          <w:szCs w:val="24"/>
        </w:rPr>
        <w:t xml:space="preserve"> February 2021</w:t>
      </w:r>
      <w:r w:rsidR="002B4DDD">
        <w:rPr>
          <w:rFonts w:ascii="Times New Roman" w:hAnsi="Times New Roman" w:cs="Times New Roman"/>
          <w:sz w:val="24"/>
          <w:szCs w:val="24"/>
        </w:rPr>
        <w:t>)</w:t>
      </w:r>
      <w:r w:rsidR="00492C8A" w:rsidRPr="00471C9C">
        <w:rPr>
          <w:rFonts w:ascii="Times New Roman" w:hAnsi="Times New Roman" w:cs="Times New Roman"/>
          <w:sz w:val="24"/>
          <w:szCs w:val="24"/>
        </w:rPr>
        <w:t>.</w:t>
      </w:r>
      <w:r w:rsidRPr="00471C9C">
        <w:rPr>
          <w:rFonts w:ascii="Times New Roman" w:hAnsi="Times New Roman" w:cs="Times New Roman"/>
          <w:sz w:val="24"/>
          <w:szCs w:val="24"/>
        </w:rPr>
        <w:t xml:space="preserve"> </w:t>
      </w:r>
    </w:p>
    <w:p w14:paraId="68D646F2" w14:textId="3E1B0095" w:rsidR="00955359" w:rsidRPr="00471C9C" w:rsidRDefault="00955359" w:rsidP="00471C9C">
      <w:pPr>
        <w:spacing w:line="360" w:lineRule="auto"/>
        <w:jc w:val="both"/>
        <w:rPr>
          <w:rFonts w:ascii="Times New Roman" w:hAnsi="Times New Roman" w:cs="Times New Roman"/>
          <w:sz w:val="24"/>
          <w:szCs w:val="24"/>
        </w:rPr>
      </w:pPr>
      <w:r w:rsidRPr="00471C9C">
        <w:rPr>
          <w:rFonts w:ascii="Times New Roman" w:hAnsi="Times New Roman" w:cs="Times New Roman"/>
          <w:sz w:val="24"/>
          <w:szCs w:val="24"/>
        </w:rPr>
        <w:t xml:space="preserve">Beilock, S. L. et al. </w:t>
      </w:r>
      <w:r w:rsidR="002B4DDD">
        <w:rPr>
          <w:rFonts w:ascii="Times New Roman" w:hAnsi="Times New Roman" w:cs="Times New Roman"/>
          <w:sz w:val="24"/>
          <w:szCs w:val="24"/>
        </w:rPr>
        <w:t>(</w:t>
      </w:r>
      <w:r w:rsidRPr="00471C9C">
        <w:rPr>
          <w:rFonts w:ascii="Times New Roman" w:hAnsi="Times New Roman" w:cs="Times New Roman"/>
          <w:sz w:val="24"/>
          <w:szCs w:val="24"/>
        </w:rPr>
        <w:t>2011</w:t>
      </w:r>
      <w:r w:rsidR="002B4DDD">
        <w:rPr>
          <w:rFonts w:ascii="Times New Roman" w:hAnsi="Times New Roman" w:cs="Times New Roman"/>
          <w:sz w:val="24"/>
          <w:szCs w:val="24"/>
        </w:rPr>
        <w:t>)</w:t>
      </w:r>
      <w:r w:rsidRPr="00471C9C">
        <w:rPr>
          <w:rFonts w:ascii="Times New Roman" w:hAnsi="Times New Roman" w:cs="Times New Roman"/>
          <w:sz w:val="24"/>
          <w:szCs w:val="24"/>
        </w:rPr>
        <w:t xml:space="preserve"> </w:t>
      </w:r>
      <w:r w:rsidRPr="00471C9C">
        <w:rPr>
          <w:rFonts w:ascii="Times New Roman" w:hAnsi="Times New Roman" w:cs="Times New Roman"/>
          <w:i/>
          <w:iCs/>
          <w:sz w:val="24"/>
          <w:szCs w:val="24"/>
        </w:rPr>
        <w:t>The Role of Parents and Teachers in the Development of Gender-Related Math Attitudes</w:t>
      </w:r>
      <w:r w:rsidR="002B4DDD">
        <w:rPr>
          <w:rFonts w:ascii="Times New Roman" w:hAnsi="Times New Roman" w:cs="Times New Roman"/>
          <w:i/>
          <w:iCs/>
          <w:sz w:val="24"/>
          <w:szCs w:val="24"/>
        </w:rPr>
        <w:t>.</w:t>
      </w:r>
      <w:r w:rsidRPr="00471C9C">
        <w:rPr>
          <w:rFonts w:ascii="Times New Roman" w:hAnsi="Times New Roman" w:cs="Times New Roman"/>
          <w:i/>
          <w:iCs/>
          <w:sz w:val="24"/>
          <w:szCs w:val="24"/>
        </w:rPr>
        <w:t xml:space="preserve"> </w:t>
      </w:r>
      <w:r w:rsidRPr="00471C9C">
        <w:rPr>
          <w:rFonts w:ascii="Times New Roman" w:hAnsi="Times New Roman" w:cs="Times New Roman"/>
          <w:sz w:val="24"/>
          <w:szCs w:val="24"/>
        </w:rPr>
        <w:t xml:space="preserve">Available at: </w:t>
      </w:r>
      <w:hyperlink r:id="rId13" w:history="1">
        <w:r w:rsidRPr="00471C9C">
          <w:rPr>
            <w:rFonts w:ascii="Times New Roman" w:hAnsi="Times New Roman" w:cs="Times New Roman"/>
            <w:color w:val="0000FF"/>
            <w:sz w:val="24"/>
            <w:szCs w:val="24"/>
            <w:u w:val="single"/>
          </w:rPr>
          <w:t>Gender reading task.pdf (uwtsd.ac.uk)</w:t>
        </w:r>
      </w:hyperlink>
      <w:r w:rsidRPr="00471C9C">
        <w:rPr>
          <w:rFonts w:ascii="Times New Roman" w:hAnsi="Times New Roman" w:cs="Times New Roman"/>
          <w:sz w:val="24"/>
          <w:szCs w:val="24"/>
        </w:rPr>
        <w:t xml:space="preserve"> </w:t>
      </w:r>
      <w:r w:rsidR="002B4DDD">
        <w:rPr>
          <w:rFonts w:ascii="Times New Roman" w:hAnsi="Times New Roman" w:cs="Times New Roman"/>
          <w:sz w:val="24"/>
          <w:szCs w:val="24"/>
        </w:rPr>
        <w:t>(</w:t>
      </w:r>
      <w:r w:rsidRPr="00471C9C">
        <w:rPr>
          <w:rFonts w:ascii="Times New Roman" w:hAnsi="Times New Roman" w:cs="Times New Roman"/>
          <w:sz w:val="24"/>
          <w:szCs w:val="24"/>
        </w:rPr>
        <w:t>Accessed: 22</w:t>
      </w:r>
      <w:r w:rsidRPr="00471C9C">
        <w:rPr>
          <w:rFonts w:ascii="Times New Roman" w:hAnsi="Times New Roman" w:cs="Times New Roman"/>
          <w:sz w:val="24"/>
          <w:szCs w:val="24"/>
          <w:vertAlign w:val="superscript"/>
        </w:rPr>
        <w:t>nd</w:t>
      </w:r>
      <w:r w:rsidRPr="00471C9C">
        <w:rPr>
          <w:rFonts w:ascii="Times New Roman" w:hAnsi="Times New Roman" w:cs="Times New Roman"/>
          <w:sz w:val="24"/>
          <w:szCs w:val="24"/>
        </w:rPr>
        <w:t xml:space="preserve"> February 2021</w:t>
      </w:r>
      <w:r w:rsidR="002B4DDD">
        <w:rPr>
          <w:rFonts w:ascii="Times New Roman" w:hAnsi="Times New Roman" w:cs="Times New Roman"/>
          <w:sz w:val="24"/>
          <w:szCs w:val="24"/>
        </w:rPr>
        <w:t>)</w:t>
      </w:r>
      <w:r w:rsidRPr="00471C9C">
        <w:rPr>
          <w:rFonts w:ascii="Times New Roman" w:hAnsi="Times New Roman" w:cs="Times New Roman"/>
          <w:sz w:val="24"/>
          <w:szCs w:val="24"/>
        </w:rPr>
        <w:t>.</w:t>
      </w:r>
    </w:p>
    <w:p w14:paraId="7A523C10" w14:textId="7739371A" w:rsidR="000C4593" w:rsidRPr="00471C9C" w:rsidRDefault="000C4593" w:rsidP="00471C9C">
      <w:pPr>
        <w:spacing w:line="360" w:lineRule="auto"/>
        <w:jc w:val="both"/>
        <w:rPr>
          <w:rFonts w:ascii="Times New Roman" w:hAnsi="Times New Roman" w:cs="Times New Roman"/>
          <w:sz w:val="24"/>
          <w:szCs w:val="24"/>
        </w:rPr>
      </w:pPr>
      <w:r w:rsidRPr="00471C9C">
        <w:rPr>
          <w:rFonts w:ascii="Times New Roman" w:hAnsi="Times New Roman" w:cs="Times New Roman"/>
          <w:sz w:val="24"/>
          <w:szCs w:val="24"/>
        </w:rPr>
        <w:t>Beswick</w:t>
      </w:r>
      <w:r w:rsidR="002B4DDD">
        <w:rPr>
          <w:rFonts w:ascii="Times New Roman" w:hAnsi="Times New Roman" w:cs="Times New Roman"/>
          <w:sz w:val="24"/>
          <w:szCs w:val="24"/>
        </w:rPr>
        <w:t>, C.</w:t>
      </w:r>
      <w:r w:rsidRPr="00471C9C">
        <w:rPr>
          <w:rFonts w:ascii="Times New Roman" w:hAnsi="Times New Roman" w:cs="Times New Roman"/>
          <w:sz w:val="24"/>
          <w:szCs w:val="24"/>
        </w:rPr>
        <w:t xml:space="preserve"> et al. </w:t>
      </w:r>
      <w:r w:rsidR="002B4DDD">
        <w:rPr>
          <w:rFonts w:ascii="Times New Roman" w:hAnsi="Times New Roman" w:cs="Times New Roman"/>
          <w:sz w:val="24"/>
          <w:szCs w:val="24"/>
        </w:rPr>
        <w:t>(</w:t>
      </w:r>
      <w:r w:rsidRPr="00471C9C">
        <w:rPr>
          <w:rFonts w:ascii="Times New Roman" w:hAnsi="Times New Roman" w:cs="Times New Roman"/>
          <w:sz w:val="24"/>
          <w:szCs w:val="24"/>
        </w:rPr>
        <w:t>2010</w:t>
      </w:r>
      <w:r w:rsidR="002B4DDD">
        <w:rPr>
          <w:rFonts w:ascii="Times New Roman" w:hAnsi="Times New Roman" w:cs="Times New Roman"/>
          <w:sz w:val="24"/>
          <w:szCs w:val="24"/>
        </w:rPr>
        <w:t>)</w:t>
      </w:r>
      <w:r w:rsidRPr="00471C9C">
        <w:rPr>
          <w:rFonts w:ascii="Times New Roman" w:hAnsi="Times New Roman" w:cs="Times New Roman"/>
          <w:sz w:val="24"/>
          <w:szCs w:val="24"/>
        </w:rPr>
        <w:t xml:space="preserve"> </w:t>
      </w:r>
      <w:r w:rsidRPr="00471C9C">
        <w:rPr>
          <w:rFonts w:ascii="Times New Roman" w:hAnsi="Times New Roman" w:cs="Times New Roman"/>
          <w:i/>
          <w:iCs/>
          <w:sz w:val="24"/>
          <w:szCs w:val="24"/>
        </w:rPr>
        <w:t xml:space="preserve">Again! Again! Understanding schemas in young children. </w:t>
      </w:r>
      <w:r w:rsidRPr="00471C9C">
        <w:rPr>
          <w:rFonts w:ascii="Times New Roman" w:hAnsi="Times New Roman" w:cs="Times New Roman"/>
          <w:sz w:val="24"/>
          <w:szCs w:val="24"/>
        </w:rPr>
        <w:t>London: A &amp; C Black Publishers Ltd.</w:t>
      </w:r>
    </w:p>
    <w:p w14:paraId="6D32BB5B" w14:textId="16219B31" w:rsidR="00955359" w:rsidRPr="00471C9C" w:rsidRDefault="00955359" w:rsidP="00471C9C">
      <w:pPr>
        <w:spacing w:line="360" w:lineRule="auto"/>
        <w:jc w:val="both"/>
        <w:rPr>
          <w:rFonts w:ascii="Times New Roman" w:hAnsi="Times New Roman" w:cs="Times New Roman"/>
          <w:sz w:val="24"/>
          <w:szCs w:val="24"/>
        </w:rPr>
      </w:pPr>
      <w:r w:rsidRPr="00471C9C">
        <w:rPr>
          <w:rFonts w:ascii="Times New Roman" w:hAnsi="Times New Roman" w:cs="Times New Roman"/>
          <w:sz w:val="24"/>
          <w:szCs w:val="24"/>
        </w:rPr>
        <w:t xml:space="preserve">Bottrill, G. </w:t>
      </w:r>
      <w:r w:rsidR="002B4DDD">
        <w:rPr>
          <w:rFonts w:ascii="Times New Roman" w:hAnsi="Times New Roman" w:cs="Times New Roman"/>
          <w:sz w:val="24"/>
          <w:szCs w:val="24"/>
        </w:rPr>
        <w:t>(</w:t>
      </w:r>
      <w:r w:rsidRPr="00471C9C">
        <w:rPr>
          <w:rFonts w:ascii="Times New Roman" w:hAnsi="Times New Roman" w:cs="Times New Roman"/>
          <w:sz w:val="24"/>
          <w:szCs w:val="24"/>
        </w:rPr>
        <w:t>2018</w:t>
      </w:r>
      <w:r w:rsidR="002B4DDD">
        <w:rPr>
          <w:rFonts w:ascii="Times New Roman" w:hAnsi="Times New Roman" w:cs="Times New Roman"/>
          <w:sz w:val="24"/>
          <w:szCs w:val="24"/>
        </w:rPr>
        <w:t>)</w:t>
      </w:r>
      <w:r w:rsidRPr="00471C9C">
        <w:rPr>
          <w:rFonts w:ascii="Times New Roman" w:hAnsi="Times New Roman" w:cs="Times New Roman"/>
          <w:sz w:val="24"/>
          <w:szCs w:val="24"/>
        </w:rPr>
        <w:t xml:space="preserve"> </w:t>
      </w:r>
      <w:r w:rsidRPr="00471C9C">
        <w:rPr>
          <w:rFonts w:ascii="Times New Roman" w:hAnsi="Times New Roman" w:cs="Times New Roman"/>
          <w:i/>
          <w:iCs/>
          <w:sz w:val="24"/>
          <w:szCs w:val="24"/>
        </w:rPr>
        <w:t xml:space="preserve">Can I go &amp; Play Now? </w:t>
      </w:r>
      <w:r w:rsidRPr="00471C9C">
        <w:rPr>
          <w:rFonts w:ascii="Times New Roman" w:hAnsi="Times New Roman" w:cs="Times New Roman"/>
          <w:sz w:val="24"/>
          <w:szCs w:val="24"/>
        </w:rPr>
        <w:t>London: Sage Publications Ltd.</w:t>
      </w:r>
    </w:p>
    <w:p w14:paraId="62AA50D3" w14:textId="765AA405" w:rsidR="009551AA" w:rsidRPr="00471C9C" w:rsidRDefault="009551AA" w:rsidP="00471C9C">
      <w:pPr>
        <w:spacing w:line="360" w:lineRule="auto"/>
        <w:jc w:val="both"/>
        <w:rPr>
          <w:rFonts w:ascii="Times New Roman" w:hAnsi="Times New Roman" w:cs="Times New Roman"/>
          <w:sz w:val="24"/>
          <w:szCs w:val="24"/>
        </w:rPr>
      </w:pPr>
      <w:r w:rsidRPr="00471C9C">
        <w:rPr>
          <w:rFonts w:ascii="Times New Roman" w:hAnsi="Times New Roman" w:cs="Times New Roman"/>
          <w:sz w:val="24"/>
          <w:szCs w:val="24"/>
        </w:rPr>
        <w:t xml:space="preserve">Bridgend County Borough Council </w:t>
      </w:r>
      <w:r w:rsidR="002B4DDD">
        <w:rPr>
          <w:rFonts w:ascii="Times New Roman" w:hAnsi="Times New Roman" w:cs="Times New Roman"/>
          <w:sz w:val="24"/>
          <w:szCs w:val="24"/>
        </w:rPr>
        <w:t>(</w:t>
      </w:r>
      <w:r w:rsidRPr="00471C9C">
        <w:rPr>
          <w:rFonts w:ascii="Times New Roman" w:hAnsi="Times New Roman" w:cs="Times New Roman"/>
          <w:sz w:val="24"/>
          <w:szCs w:val="24"/>
        </w:rPr>
        <w:t>no date</w:t>
      </w:r>
      <w:r w:rsidR="00751FCB">
        <w:rPr>
          <w:rFonts w:ascii="Times New Roman" w:hAnsi="Times New Roman" w:cs="Times New Roman"/>
          <w:sz w:val="24"/>
          <w:szCs w:val="24"/>
        </w:rPr>
        <w:t>)</w:t>
      </w:r>
      <w:r w:rsidRPr="00471C9C">
        <w:rPr>
          <w:rFonts w:ascii="Times New Roman" w:hAnsi="Times New Roman" w:cs="Times New Roman"/>
          <w:sz w:val="24"/>
          <w:szCs w:val="24"/>
        </w:rPr>
        <w:t xml:space="preserve"> </w:t>
      </w:r>
      <w:r w:rsidRPr="00471C9C">
        <w:rPr>
          <w:rFonts w:ascii="Times New Roman" w:hAnsi="Times New Roman" w:cs="Times New Roman"/>
          <w:i/>
          <w:iCs/>
          <w:sz w:val="24"/>
          <w:szCs w:val="24"/>
        </w:rPr>
        <w:t>Visual Perception &amp; Access to the Curriculum.</w:t>
      </w:r>
      <w:r w:rsidR="0006649C" w:rsidRPr="00471C9C">
        <w:rPr>
          <w:rFonts w:ascii="Times New Roman" w:hAnsi="Times New Roman" w:cs="Times New Roman"/>
          <w:i/>
          <w:iCs/>
          <w:sz w:val="24"/>
          <w:szCs w:val="24"/>
        </w:rPr>
        <w:t xml:space="preserve"> </w:t>
      </w:r>
      <w:r w:rsidR="0006649C" w:rsidRPr="00471C9C">
        <w:rPr>
          <w:rFonts w:ascii="Times New Roman" w:hAnsi="Times New Roman" w:cs="Times New Roman"/>
          <w:sz w:val="24"/>
          <w:szCs w:val="24"/>
        </w:rPr>
        <w:t>Bridgend: Bridgend County Borough Council.</w:t>
      </w:r>
    </w:p>
    <w:p w14:paraId="64A6D89C" w14:textId="32B751A8" w:rsidR="000C4593" w:rsidRPr="00471C9C" w:rsidRDefault="000C4593" w:rsidP="00471C9C">
      <w:pPr>
        <w:spacing w:line="360" w:lineRule="auto"/>
        <w:jc w:val="both"/>
        <w:rPr>
          <w:rFonts w:ascii="Times New Roman" w:hAnsi="Times New Roman" w:cs="Times New Roman"/>
          <w:sz w:val="24"/>
          <w:szCs w:val="24"/>
        </w:rPr>
      </w:pPr>
      <w:r w:rsidRPr="00471C9C">
        <w:rPr>
          <w:rFonts w:ascii="Times New Roman" w:hAnsi="Times New Roman" w:cs="Times New Roman"/>
          <w:sz w:val="24"/>
          <w:szCs w:val="24"/>
        </w:rPr>
        <w:t xml:space="preserve">Brock, L. and Siraj-Blatchford, J. </w:t>
      </w:r>
      <w:r w:rsidR="00751FCB">
        <w:rPr>
          <w:rFonts w:ascii="Times New Roman" w:hAnsi="Times New Roman" w:cs="Times New Roman"/>
          <w:sz w:val="24"/>
          <w:szCs w:val="24"/>
        </w:rPr>
        <w:t>(</w:t>
      </w:r>
      <w:r w:rsidRPr="00471C9C">
        <w:rPr>
          <w:rFonts w:ascii="Times New Roman" w:hAnsi="Times New Roman" w:cs="Times New Roman"/>
          <w:sz w:val="24"/>
          <w:szCs w:val="24"/>
        </w:rPr>
        <w:t>2015</w:t>
      </w:r>
      <w:r w:rsidR="00751FCB">
        <w:rPr>
          <w:rFonts w:ascii="Times New Roman" w:hAnsi="Times New Roman" w:cs="Times New Roman"/>
          <w:sz w:val="24"/>
          <w:szCs w:val="24"/>
        </w:rPr>
        <w:t>)</w:t>
      </w:r>
      <w:r w:rsidRPr="00471C9C">
        <w:rPr>
          <w:rFonts w:ascii="Times New Roman" w:hAnsi="Times New Roman" w:cs="Times New Roman"/>
          <w:sz w:val="24"/>
          <w:szCs w:val="24"/>
        </w:rPr>
        <w:t xml:space="preserve"> </w:t>
      </w:r>
      <w:r w:rsidR="00751FCB">
        <w:rPr>
          <w:rFonts w:ascii="Times New Roman" w:hAnsi="Times New Roman" w:cs="Times New Roman"/>
          <w:sz w:val="24"/>
          <w:szCs w:val="24"/>
        </w:rPr>
        <w:t>‘</w:t>
      </w:r>
      <w:r w:rsidRPr="00471C9C">
        <w:rPr>
          <w:rFonts w:ascii="Times New Roman" w:hAnsi="Times New Roman" w:cs="Times New Roman"/>
          <w:sz w:val="24"/>
          <w:szCs w:val="24"/>
        </w:rPr>
        <w:t>An investigation into schemes and schema in emergent mathematics</w:t>
      </w:r>
      <w:r w:rsidR="00751FCB">
        <w:rPr>
          <w:rFonts w:ascii="Times New Roman" w:hAnsi="Times New Roman" w:cs="Times New Roman"/>
          <w:sz w:val="24"/>
          <w:szCs w:val="24"/>
        </w:rPr>
        <w:t>’,</w:t>
      </w:r>
      <w:r w:rsidRPr="00471C9C">
        <w:rPr>
          <w:rFonts w:ascii="Times New Roman" w:hAnsi="Times New Roman" w:cs="Times New Roman"/>
          <w:sz w:val="24"/>
          <w:szCs w:val="24"/>
        </w:rPr>
        <w:t xml:space="preserve"> </w:t>
      </w:r>
      <w:r w:rsidRPr="00471C9C">
        <w:rPr>
          <w:rFonts w:ascii="Times New Roman" w:hAnsi="Times New Roman" w:cs="Times New Roman"/>
          <w:i/>
          <w:iCs/>
          <w:sz w:val="24"/>
          <w:szCs w:val="24"/>
        </w:rPr>
        <w:t xml:space="preserve">Montessori International, </w:t>
      </w:r>
      <w:r w:rsidRPr="00751FCB">
        <w:rPr>
          <w:rFonts w:ascii="Times New Roman" w:hAnsi="Times New Roman" w:cs="Times New Roman"/>
          <w:sz w:val="24"/>
          <w:szCs w:val="24"/>
        </w:rPr>
        <w:t>117</w:t>
      </w:r>
      <w:r w:rsidR="00751FCB" w:rsidRPr="00751FCB">
        <w:rPr>
          <w:rFonts w:ascii="Times New Roman" w:hAnsi="Times New Roman" w:cs="Times New Roman"/>
          <w:sz w:val="24"/>
          <w:szCs w:val="24"/>
        </w:rPr>
        <w:t>, pp. 14-17</w:t>
      </w:r>
      <w:r w:rsidRPr="00471C9C">
        <w:rPr>
          <w:rFonts w:ascii="Times New Roman" w:hAnsi="Times New Roman" w:cs="Times New Roman"/>
          <w:i/>
          <w:iCs/>
          <w:sz w:val="24"/>
          <w:szCs w:val="24"/>
        </w:rPr>
        <w:t xml:space="preserve">. </w:t>
      </w:r>
      <w:r w:rsidRPr="00471C9C">
        <w:rPr>
          <w:rFonts w:ascii="Times New Roman" w:hAnsi="Times New Roman" w:cs="Times New Roman"/>
          <w:sz w:val="24"/>
          <w:szCs w:val="24"/>
        </w:rPr>
        <w:t xml:space="preserve">Available at: </w:t>
      </w:r>
      <w:hyperlink r:id="rId14" w:history="1">
        <w:r w:rsidRPr="00471C9C">
          <w:rPr>
            <w:rFonts w:ascii="Times New Roman" w:hAnsi="Times New Roman" w:cs="Times New Roman"/>
            <w:color w:val="0000FF"/>
            <w:sz w:val="24"/>
            <w:szCs w:val="24"/>
            <w:u w:val="single"/>
          </w:rPr>
          <w:t>Layout 1 (uwtsd.ac.uk)</w:t>
        </w:r>
      </w:hyperlink>
      <w:r w:rsidRPr="00471C9C">
        <w:rPr>
          <w:rFonts w:ascii="Times New Roman" w:hAnsi="Times New Roman" w:cs="Times New Roman"/>
          <w:sz w:val="24"/>
          <w:szCs w:val="24"/>
        </w:rPr>
        <w:t xml:space="preserve"> </w:t>
      </w:r>
      <w:r w:rsidR="00751FCB">
        <w:rPr>
          <w:rFonts w:ascii="Times New Roman" w:hAnsi="Times New Roman" w:cs="Times New Roman"/>
          <w:sz w:val="24"/>
          <w:szCs w:val="24"/>
        </w:rPr>
        <w:t>(</w:t>
      </w:r>
      <w:r w:rsidRPr="00471C9C">
        <w:rPr>
          <w:rFonts w:ascii="Times New Roman" w:hAnsi="Times New Roman" w:cs="Times New Roman"/>
          <w:sz w:val="24"/>
          <w:szCs w:val="24"/>
        </w:rPr>
        <w:t>Accessed: 25</w:t>
      </w:r>
      <w:r w:rsidRPr="00471C9C">
        <w:rPr>
          <w:rFonts w:ascii="Times New Roman" w:hAnsi="Times New Roman" w:cs="Times New Roman"/>
          <w:sz w:val="24"/>
          <w:szCs w:val="24"/>
          <w:vertAlign w:val="superscript"/>
        </w:rPr>
        <w:t>th</w:t>
      </w:r>
      <w:r w:rsidRPr="00471C9C">
        <w:rPr>
          <w:rFonts w:ascii="Times New Roman" w:hAnsi="Times New Roman" w:cs="Times New Roman"/>
          <w:sz w:val="24"/>
          <w:szCs w:val="24"/>
        </w:rPr>
        <w:t xml:space="preserve"> February 2021</w:t>
      </w:r>
      <w:r w:rsidR="00751FCB">
        <w:rPr>
          <w:rFonts w:ascii="Times New Roman" w:hAnsi="Times New Roman" w:cs="Times New Roman"/>
          <w:sz w:val="24"/>
          <w:szCs w:val="24"/>
        </w:rPr>
        <w:t>)</w:t>
      </w:r>
      <w:r w:rsidRPr="00471C9C">
        <w:rPr>
          <w:rFonts w:ascii="Times New Roman" w:hAnsi="Times New Roman" w:cs="Times New Roman"/>
          <w:sz w:val="24"/>
          <w:szCs w:val="24"/>
        </w:rPr>
        <w:t>.</w:t>
      </w:r>
    </w:p>
    <w:p w14:paraId="77397602" w14:textId="7BDF69F9" w:rsidR="291E5BB7" w:rsidRPr="00471C9C" w:rsidRDefault="291E5BB7" w:rsidP="00471C9C">
      <w:pPr>
        <w:spacing w:line="360" w:lineRule="auto"/>
        <w:jc w:val="both"/>
        <w:rPr>
          <w:rFonts w:ascii="Times New Roman" w:hAnsi="Times New Roman" w:cs="Times New Roman"/>
          <w:i/>
          <w:iCs/>
          <w:sz w:val="24"/>
          <w:szCs w:val="24"/>
        </w:rPr>
      </w:pPr>
      <w:r w:rsidRPr="00471C9C">
        <w:rPr>
          <w:rFonts w:ascii="Times New Roman" w:hAnsi="Times New Roman" w:cs="Times New Roman"/>
          <w:sz w:val="24"/>
          <w:szCs w:val="24"/>
        </w:rPr>
        <w:t xml:space="preserve">Brunton, P. and Thornton, L. </w:t>
      </w:r>
      <w:r w:rsidR="00751FCB">
        <w:rPr>
          <w:rFonts w:ascii="Times New Roman" w:hAnsi="Times New Roman" w:cs="Times New Roman"/>
          <w:sz w:val="24"/>
          <w:szCs w:val="24"/>
        </w:rPr>
        <w:t>(</w:t>
      </w:r>
      <w:r w:rsidRPr="00471C9C">
        <w:rPr>
          <w:rFonts w:ascii="Times New Roman" w:hAnsi="Times New Roman" w:cs="Times New Roman"/>
          <w:sz w:val="24"/>
          <w:szCs w:val="24"/>
        </w:rPr>
        <w:t>2007</w:t>
      </w:r>
      <w:r w:rsidR="00751FCB">
        <w:rPr>
          <w:rFonts w:ascii="Times New Roman" w:hAnsi="Times New Roman" w:cs="Times New Roman"/>
          <w:sz w:val="24"/>
          <w:szCs w:val="24"/>
        </w:rPr>
        <w:t>)</w:t>
      </w:r>
      <w:r w:rsidRPr="00471C9C">
        <w:rPr>
          <w:rFonts w:ascii="Times New Roman" w:hAnsi="Times New Roman" w:cs="Times New Roman"/>
          <w:sz w:val="24"/>
          <w:szCs w:val="24"/>
        </w:rPr>
        <w:t xml:space="preserve"> </w:t>
      </w:r>
      <w:r w:rsidRPr="00471C9C">
        <w:rPr>
          <w:rFonts w:ascii="Times New Roman" w:hAnsi="Times New Roman" w:cs="Times New Roman"/>
          <w:i/>
          <w:iCs/>
          <w:sz w:val="24"/>
          <w:szCs w:val="24"/>
        </w:rPr>
        <w:t xml:space="preserve">Bringing the Reggio Approach To Your Early Years Practice. </w:t>
      </w:r>
      <w:r w:rsidR="59411269" w:rsidRPr="00471C9C">
        <w:rPr>
          <w:rFonts w:ascii="Times New Roman" w:hAnsi="Times New Roman" w:cs="Times New Roman"/>
          <w:sz w:val="24"/>
          <w:szCs w:val="24"/>
        </w:rPr>
        <w:t>Oxon: Routledge.</w:t>
      </w:r>
    </w:p>
    <w:p w14:paraId="07AB5F65" w14:textId="143DA922" w:rsidR="001307F8" w:rsidRPr="00471C9C" w:rsidRDefault="001307F8" w:rsidP="00471C9C">
      <w:pPr>
        <w:spacing w:line="360" w:lineRule="auto"/>
        <w:jc w:val="both"/>
        <w:rPr>
          <w:rFonts w:ascii="Times New Roman" w:eastAsia="Times New Roman" w:hAnsi="Times New Roman" w:cs="Times New Roman"/>
          <w:sz w:val="24"/>
          <w:szCs w:val="24"/>
        </w:rPr>
      </w:pPr>
      <w:r w:rsidRPr="00471C9C">
        <w:rPr>
          <w:rFonts w:ascii="Times New Roman" w:eastAsia="Times New Roman" w:hAnsi="Times New Roman" w:cs="Times New Roman"/>
          <w:sz w:val="24"/>
          <w:szCs w:val="24"/>
        </w:rPr>
        <w:t xml:space="preserve">Brunton, P. and Thornton, L. </w:t>
      </w:r>
      <w:r w:rsidR="00751FCB">
        <w:rPr>
          <w:rFonts w:ascii="Times New Roman" w:eastAsia="Times New Roman" w:hAnsi="Times New Roman" w:cs="Times New Roman"/>
          <w:sz w:val="24"/>
          <w:szCs w:val="24"/>
        </w:rPr>
        <w:t>(</w:t>
      </w:r>
      <w:r w:rsidRPr="00471C9C">
        <w:rPr>
          <w:rFonts w:ascii="Times New Roman" w:eastAsia="Times New Roman" w:hAnsi="Times New Roman" w:cs="Times New Roman"/>
          <w:sz w:val="24"/>
          <w:szCs w:val="24"/>
        </w:rPr>
        <w:t>2010</w:t>
      </w:r>
      <w:r w:rsidR="00751FCB">
        <w:rPr>
          <w:rFonts w:ascii="Times New Roman" w:eastAsia="Times New Roman" w:hAnsi="Times New Roman" w:cs="Times New Roman"/>
          <w:sz w:val="24"/>
          <w:szCs w:val="24"/>
        </w:rPr>
        <w:t>)</w:t>
      </w:r>
      <w:r w:rsidRPr="00471C9C">
        <w:rPr>
          <w:rFonts w:ascii="Times New Roman" w:eastAsia="Times New Roman" w:hAnsi="Times New Roman" w:cs="Times New Roman"/>
          <w:sz w:val="24"/>
          <w:szCs w:val="24"/>
        </w:rPr>
        <w:t xml:space="preserve"> </w:t>
      </w:r>
      <w:r w:rsidRPr="00471C9C">
        <w:rPr>
          <w:rFonts w:ascii="Times New Roman" w:eastAsia="Times New Roman" w:hAnsi="Times New Roman" w:cs="Times New Roman"/>
          <w:i/>
          <w:iCs/>
          <w:sz w:val="24"/>
          <w:szCs w:val="24"/>
        </w:rPr>
        <w:t xml:space="preserve">Science in the Early Years. </w:t>
      </w:r>
      <w:r w:rsidRPr="00471C9C">
        <w:rPr>
          <w:rFonts w:ascii="Times New Roman" w:eastAsia="Times New Roman" w:hAnsi="Times New Roman" w:cs="Times New Roman"/>
          <w:sz w:val="24"/>
          <w:szCs w:val="24"/>
        </w:rPr>
        <w:t>London: SAGE Publications Ltd.</w:t>
      </w:r>
    </w:p>
    <w:p w14:paraId="2BFF4736" w14:textId="4BAEE6E5" w:rsidR="009551AA" w:rsidRPr="00471C9C" w:rsidRDefault="35D3DD24" w:rsidP="00471C9C">
      <w:pPr>
        <w:spacing w:line="360" w:lineRule="auto"/>
        <w:jc w:val="both"/>
        <w:rPr>
          <w:rFonts w:ascii="Times New Roman" w:hAnsi="Times New Roman" w:cs="Times New Roman"/>
          <w:sz w:val="24"/>
          <w:szCs w:val="24"/>
        </w:rPr>
      </w:pPr>
      <w:r w:rsidRPr="00471C9C">
        <w:rPr>
          <w:rFonts w:ascii="Times New Roman" w:eastAsia="Times New Roman" w:hAnsi="Times New Roman" w:cs="Times New Roman"/>
          <w:sz w:val="24"/>
          <w:szCs w:val="24"/>
        </w:rPr>
        <w:t xml:space="preserve">Chigeza, P. and Sorin, R. (2016) </w:t>
      </w:r>
      <w:r w:rsidR="005142C3">
        <w:rPr>
          <w:rFonts w:ascii="Times New Roman" w:eastAsia="Times New Roman" w:hAnsi="Times New Roman" w:cs="Times New Roman"/>
          <w:sz w:val="24"/>
          <w:szCs w:val="24"/>
        </w:rPr>
        <w:t>‘</w:t>
      </w:r>
      <w:r w:rsidRPr="00471C9C">
        <w:rPr>
          <w:rFonts w:ascii="Times New Roman" w:eastAsia="Times New Roman" w:hAnsi="Times New Roman" w:cs="Times New Roman"/>
          <w:sz w:val="24"/>
          <w:szCs w:val="24"/>
        </w:rPr>
        <w:t xml:space="preserve">Kindergarten Children Demonstrating Numeracy Concepts through </w:t>
      </w:r>
      <w:r w:rsidR="009551AA" w:rsidRPr="00471C9C">
        <w:rPr>
          <w:rFonts w:ascii="Times New Roman" w:eastAsia="Times New Roman" w:hAnsi="Times New Roman" w:cs="Times New Roman"/>
          <w:sz w:val="24"/>
          <w:szCs w:val="24"/>
        </w:rPr>
        <w:t>Drawings and Explanations: Intentional Teaching within Play-based Learning</w:t>
      </w:r>
      <w:r w:rsidR="005142C3">
        <w:rPr>
          <w:rFonts w:ascii="Times New Roman" w:eastAsia="Times New Roman" w:hAnsi="Times New Roman" w:cs="Times New Roman"/>
          <w:sz w:val="24"/>
          <w:szCs w:val="24"/>
        </w:rPr>
        <w:t>’</w:t>
      </w:r>
      <w:r w:rsidR="009551AA" w:rsidRPr="00471C9C">
        <w:rPr>
          <w:rFonts w:ascii="Times New Roman" w:eastAsia="Times New Roman" w:hAnsi="Times New Roman" w:cs="Times New Roman"/>
          <w:sz w:val="24"/>
          <w:szCs w:val="24"/>
        </w:rPr>
        <w:t xml:space="preserve">. </w:t>
      </w:r>
      <w:r w:rsidR="009551AA" w:rsidRPr="00751FCB">
        <w:rPr>
          <w:rFonts w:ascii="Times New Roman" w:eastAsia="Times New Roman" w:hAnsi="Times New Roman" w:cs="Times New Roman"/>
          <w:i/>
          <w:iCs/>
          <w:sz w:val="24"/>
          <w:szCs w:val="24"/>
        </w:rPr>
        <w:t>Australian Journal of Teacher Education,</w:t>
      </w:r>
      <w:r w:rsidR="009551AA" w:rsidRPr="00471C9C">
        <w:rPr>
          <w:rFonts w:ascii="Times New Roman" w:eastAsia="Times New Roman" w:hAnsi="Times New Roman" w:cs="Times New Roman"/>
          <w:sz w:val="24"/>
          <w:szCs w:val="24"/>
        </w:rPr>
        <w:t xml:space="preserve"> 41(5). Available at: </w:t>
      </w:r>
      <w:hyperlink r:id="rId15">
        <w:r w:rsidR="009551AA" w:rsidRPr="00471C9C">
          <w:rPr>
            <w:rStyle w:val="Hyperlink"/>
            <w:rFonts w:ascii="Times New Roman" w:eastAsia="Times New Roman" w:hAnsi="Times New Roman" w:cs="Times New Roman"/>
            <w:sz w:val="24"/>
            <w:szCs w:val="24"/>
          </w:rPr>
          <w:t>"Kindergarten children developing numeracy concepts" by Philemon Chigeza and Reesa Sorin (ecu.edu.au)</w:t>
        </w:r>
      </w:hyperlink>
      <w:r w:rsidR="009551AA" w:rsidRPr="00471C9C">
        <w:rPr>
          <w:rFonts w:ascii="Times New Roman" w:eastAsia="Times New Roman" w:hAnsi="Times New Roman" w:cs="Times New Roman"/>
          <w:sz w:val="24"/>
          <w:szCs w:val="24"/>
        </w:rPr>
        <w:t xml:space="preserve"> </w:t>
      </w:r>
      <w:r w:rsidR="00751FCB">
        <w:rPr>
          <w:rFonts w:ascii="Times New Roman" w:eastAsia="Times New Roman" w:hAnsi="Times New Roman" w:cs="Times New Roman"/>
          <w:sz w:val="24"/>
          <w:szCs w:val="24"/>
        </w:rPr>
        <w:t>(</w:t>
      </w:r>
      <w:r w:rsidR="009551AA" w:rsidRPr="00471C9C">
        <w:rPr>
          <w:rFonts w:ascii="Times New Roman" w:eastAsia="Times New Roman" w:hAnsi="Times New Roman" w:cs="Times New Roman"/>
          <w:sz w:val="24"/>
          <w:szCs w:val="24"/>
        </w:rPr>
        <w:t>Accessed: 12</w:t>
      </w:r>
      <w:r w:rsidR="009551AA" w:rsidRPr="00471C9C">
        <w:rPr>
          <w:rFonts w:ascii="Times New Roman" w:eastAsia="Times New Roman" w:hAnsi="Times New Roman" w:cs="Times New Roman"/>
          <w:sz w:val="24"/>
          <w:szCs w:val="24"/>
          <w:vertAlign w:val="superscript"/>
        </w:rPr>
        <w:t>th</w:t>
      </w:r>
      <w:r w:rsidR="009551AA" w:rsidRPr="00471C9C">
        <w:rPr>
          <w:rFonts w:ascii="Times New Roman" w:eastAsia="Times New Roman" w:hAnsi="Times New Roman" w:cs="Times New Roman"/>
          <w:sz w:val="24"/>
          <w:szCs w:val="24"/>
        </w:rPr>
        <w:t xml:space="preserve"> February 2021</w:t>
      </w:r>
      <w:r w:rsidR="00751FCB">
        <w:rPr>
          <w:rFonts w:ascii="Times New Roman" w:eastAsia="Times New Roman" w:hAnsi="Times New Roman" w:cs="Times New Roman"/>
          <w:sz w:val="24"/>
          <w:szCs w:val="24"/>
        </w:rPr>
        <w:t>)</w:t>
      </w:r>
      <w:r w:rsidR="009551AA" w:rsidRPr="00471C9C">
        <w:rPr>
          <w:rFonts w:ascii="Times New Roman" w:eastAsia="Times New Roman" w:hAnsi="Times New Roman" w:cs="Times New Roman"/>
          <w:sz w:val="24"/>
          <w:szCs w:val="24"/>
        </w:rPr>
        <w:t>.</w:t>
      </w:r>
    </w:p>
    <w:p w14:paraId="49F791B8" w14:textId="7B5BACB8" w:rsidR="00C80F77" w:rsidRPr="00471C9C" w:rsidRDefault="00C80F77" w:rsidP="00471C9C">
      <w:pPr>
        <w:spacing w:line="360" w:lineRule="auto"/>
        <w:jc w:val="both"/>
        <w:rPr>
          <w:rFonts w:ascii="Times New Roman" w:eastAsia="Times New Roman" w:hAnsi="Times New Roman" w:cs="Times New Roman"/>
          <w:sz w:val="24"/>
          <w:szCs w:val="24"/>
        </w:rPr>
      </w:pPr>
    </w:p>
    <w:p w14:paraId="00D9256C" w14:textId="5AA2D3FF" w:rsidR="00C80F77" w:rsidRPr="00471C9C" w:rsidRDefault="00C80F77" w:rsidP="00471C9C">
      <w:pPr>
        <w:spacing w:line="360" w:lineRule="auto"/>
        <w:jc w:val="both"/>
        <w:rPr>
          <w:rFonts w:ascii="Times New Roman" w:eastAsia="Times New Roman" w:hAnsi="Times New Roman" w:cs="Times New Roman"/>
          <w:sz w:val="24"/>
          <w:szCs w:val="24"/>
        </w:rPr>
      </w:pPr>
      <w:r w:rsidRPr="00471C9C">
        <w:rPr>
          <w:rFonts w:ascii="Times New Roman" w:eastAsia="Times New Roman" w:hAnsi="Times New Roman" w:cs="Times New Roman"/>
          <w:sz w:val="24"/>
          <w:szCs w:val="24"/>
        </w:rPr>
        <w:lastRenderedPageBreak/>
        <w:t xml:space="preserve">Department for </w:t>
      </w:r>
      <w:r w:rsidR="00751FCB">
        <w:rPr>
          <w:rFonts w:ascii="Times New Roman" w:eastAsia="Times New Roman" w:hAnsi="Times New Roman" w:cs="Times New Roman"/>
          <w:sz w:val="24"/>
          <w:szCs w:val="24"/>
        </w:rPr>
        <w:t>C</w:t>
      </w:r>
      <w:r w:rsidRPr="00471C9C">
        <w:rPr>
          <w:rFonts w:ascii="Times New Roman" w:eastAsia="Times New Roman" w:hAnsi="Times New Roman" w:cs="Times New Roman"/>
          <w:sz w:val="24"/>
          <w:szCs w:val="24"/>
        </w:rPr>
        <w:t xml:space="preserve">hildren, </w:t>
      </w:r>
      <w:r w:rsidR="00751FCB">
        <w:rPr>
          <w:rFonts w:ascii="Times New Roman" w:eastAsia="Times New Roman" w:hAnsi="Times New Roman" w:cs="Times New Roman"/>
          <w:sz w:val="24"/>
          <w:szCs w:val="24"/>
        </w:rPr>
        <w:t>S</w:t>
      </w:r>
      <w:r w:rsidRPr="00471C9C">
        <w:rPr>
          <w:rFonts w:ascii="Times New Roman" w:eastAsia="Times New Roman" w:hAnsi="Times New Roman" w:cs="Times New Roman"/>
          <w:sz w:val="24"/>
          <w:szCs w:val="24"/>
        </w:rPr>
        <w:t>chools</w:t>
      </w:r>
      <w:r w:rsidR="00751FCB">
        <w:rPr>
          <w:rFonts w:ascii="Times New Roman" w:eastAsia="Times New Roman" w:hAnsi="Times New Roman" w:cs="Times New Roman"/>
          <w:sz w:val="24"/>
          <w:szCs w:val="24"/>
        </w:rPr>
        <w:t>,</w:t>
      </w:r>
      <w:r w:rsidRPr="00471C9C">
        <w:rPr>
          <w:rFonts w:ascii="Times New Roman" w:eastAsia="Times New Roman" w:hAnsi="Times New Roman" w:cs="Times New Roman"/>
          <w:sz w:val="24"/>
          <w:szCs w:val="24"/>
        </w:rPr>
        <w:t xml:space="preserve"> and </w:t>
      </w:r>
      <w:r w:rsidR="00751FCB">
        <w:rPr>
          <w:rFonts w:ascii="Times New Roman" w:eastAsia="Times New Roman" w:hAnsi="Times New Roman" w:cs="Times New Roman"/>
          <w:sz w:val="24"/>
          <w:szCs w:val="24"/>
        </w:rPr>
        <w:t>F</w:t>
      </w:r>
      <w:r w:rsidRPr="00471C9C">
        <w:rPr>
          <w:rFonts w:ascii="Times New Roman" w:eastAsia="Times New Roman" w:hAnsi="Times New Roman" w:cs="Times New Roman"/>
          <w:sz w:val="24"/>
          <w:szCs w:val="24"/>
        </w:rPr>
        <w:t xml:space="preserve">amilies </w:t>
      </w:r>
      <w:r w:rsidR="00751FCB">
        <w:rPr>
          <w:rFonts w:ascii="Times New Roman" w:eastAsia="Times New Roman" w:hAnsi="Times New Roman" w:cs="Times New Roman"/>
          <w:sz w:val="24"/>
          <w:szCs w:val="24"/>
        </w:rPr>
        <w:t>(</w:t>
      </w:r>
      <w:r w:rsidRPr="00471C9C">
        <w:rPr>
          <w:rFonts w:ascii="Times New Roman" w:eastAsia="Times New Roman" w:hAnsi="Times New Roman" w:cs="Times New Roman"/>
          <w:sz w:val="24"/>
          <w:szCs w:val="24"/>
        </w:rPr>
        <w:t>2008</w:t>
      </w:r>
      <w:r w:rsidR="00751FCB">
        <w:rPr>
          <w:rFonts w:ascii="Times New Roman" w:eastAsia="Times New Roman" w:hAnsi="Times New Roman" w:cs="Times New Roman"/>
          <w:sz w:val="24"/>
          <w:szCs w:val="24"/>
        </w:rPr>
        <w:t>)</w:t>
      </w:r>
      <w:r w:rsidRPr="00471C9C">
        <w:rPr>
          <w:rFonts w:ascii="Times New Roman" w:eastAsia="Times New Roman" w:hAnsi="Times New Roman" w:cs="Times New Roman"/>
          <w:sz w:val="24"/>
          <w:szCs w:val="24"/>
        </w:rPr>
        <w:t xml:space="preserve"> </w:t>
      </w:r>
      <w:r w:rsidRPr="00471C9C">
        <w:rPr>
          <w:rFonts w:ascii="Times New Roman" w:hAnsi="Times New Roman" w:cs="Times New Roman"/>
          <w:i/>
          <w:iCs/>
          <w:sz w:val="24"/>
          <w:szCs w:val="24"/>
        </w:rPr>
        <w:t>Independent Review of Mathematics Teaching in Early Years Settings and Primary Schools Final Report – Sir Peter Williams June 2008</w:t>
      </w:r>
      <w:r w:rsidR="00751FCB">
        <w:rPr>
          <w:rFonts w:ascii="Times New Roman" w:hAnsi="Times New Roman" w:cs="Times New Roman"/>
          <w:i/>
          <w:iCs/>
          <w:sz w:val="24"/>
          <w:szCs w:val="24"/>
        </w:rPr>
        <w:t>.</w:t>
      </w:r>
      <w:r w:rsidRPr="00471C9C">
        <w:rPr>
          <w:rFonts w:ascii="Times New Roman" w:hAnsi="Times New Roman" w:cs="Times New Roman"/>
          <w:i/>
          <w:iCs/>
          <w:sz w:val="24"/>
          <w:szCs w:val="24"/>
        </w:rPr>
        <w:t xml:space="preserve"> </w:t>
      </w:r>
      <w:r w:rsidRPr="00471C9C">
        <w:rPr>
          <w:rFonts w:ascii="Times New Roman" w:hAnsi="Times New Roman" w:cs="Times New Roman"/>
          <w:sz w:val="24"/>
          <w:szCs w:val="24"/>
        </w:rPr>
        <w:t xml:space="preserve">Available at: </w:t>
      </w:r>
      <w:hyperlink r:id="rId16" w:history="1">
        <w:r w:rsidRPr="00471C9C">
          <w:rPr>
            <w:rFonts w:ascii="Times New Roman" w:hAnsi="Times New Roman" w:cs="Times New Roman"/>
            <w:color w:val="0000FF"/>
            <w:sz w:val="24"/>
            <w:szCs w:val="24"/>
            <w:u w:val="single"/>
          </w:rPr>
          <w:t>untitled (ioe.ac.uk)</w:t>
        </w:r>
      </w:hyperlink>
      <w:r w:rsidRPr="00471C9C">
        <w:rPr>
          <w:rFonts w:ascii="Times New Roman" w:hAnsi="Times New Roman" w:cs="Times New Roman"/>
          <w:sz w:val="24"/>
          <w:szCs w:val="24"/>
        </w:rPr>
        <w:t xml:space="preserve"> </w:t>
      </w:r>
      <w:r w:rsidR="00751FCB">
        <w:rPr>
          <w:rFonts w:ascii="Times New Roman" w:hAnsi="Times New Roman" w:cs="Times New Roman"/>
          <w:sz w:val="24"/>
          <w:szCs w:val="24"/>
        </w:rPr>
        <w:t>(</w:t>
      </w:r>
      <w:r w:rsidRPr="00471C9C">
        <w:rPr>
          <w:rFonts w:ascii="Times New Roman" w:hAnsi="Times New Roman" w:cs="Times New Roman"/>
          <w:sz w:val="24"/>
          <w:szCs w:val="24"/>
        </w:rPr>
        <w:t>Accessed: 14</w:t>
      </w:r>
      <w:r w:rsidRPr="00471C9C">
        <w:rPr>
          <w:rFonts w:ascii="Times New Roman" w:hAnsi="Times New Roman" w:cs="Times New Roman"/>
          <w:sz w:val="24"/>
          <w:szCs w:val="24"/>
          <w:vertAlign w:val="superscript"/>
        </w:rPr>
        <w:t>th</w:t>
      </w:r>
      <w:r w:rsidRPr="00471C9C">
        <w:rPr>
          <w:rFonts w:ascii="Times New Roman" w:hAnsi="Times New Roman" w:cs="Times New Roman"/>
          <w:sz w:val="24"/>
          <w:szCs w:val="24"/>
        </w:rPr>
        <w:t xml:space="preserve"> February 2021</w:t>
      </w:r>
      <w:r w:rsidR="00751FCB">
        <w:rPr>
          <w:rFonts w:ascii="Times New Roman" w:hAnsi="Times New Roman" w:cs="Times New Roman"/>
          <w:sz w:val="24"/>
          <w:szCs w:val="24"/>
        </w:rPr>
        <w:t>)</w:t>
      </w:r>
      <w:r w:rsidRPr="00471C9C">
        <w:rPr>
          <w:rFonts w:ascii="Times New Roman" w:hAnsi="Times New Roman" w:cs="Times New Roman"/>
          <w:sz w:val="24"/>
          <w:szCs w:val="24"/>
        </w:rPr>
        <w:t>.</w:t>
      </w:r>
    </w:p>
    <w:p w14:paraId="0E5DAA7E" w14:textId="0EFAF19D" w:rsidR="7200345C" w:rsidRPr="00471C9C" w:rsidRDefault="7200345C" w:rsidP="00471C9C">
      <w:pPr>
        <w:spacing w:line="360" w:lineRule="auto"/>
        <w:jc w:val="both"/>
        <w:rPr>
          <w:rFonts w:ascii="Times New Roman" w:eastAsia="Times New Roman" w:hAnsi="Times New Roman" w:cs="Times New Roman"/>
          <w:sz w:val="24"/>
          <w:szCs w:val="24"/>
        </w:rPr>
      </w:pPr>
      <w:r w:rsidRPr="00471C9C">
        <w:rPr>
          <w:rFonts w:ascii="Times New Roman" w:eastAsia="Times New Roman" w:hAnsi="Times New Roman" w:cs="Times New Roman"/>
          <w:sz w:val="24"/>
          <w:szCs w:val="24"/>
        </w:rPr>
        <w:t xml:space="preserve">Department for Children, Schools and Families </w:t>
      </w:r>
      <w:r w:rsidR="00751FCB">
        <w:rPr>
          <w:rFonts w:ascii="Times New Roman" w:eastAsia="Times New Roman" w:hAnsi="Times New Roman" w:cs="Times New Roman"/>
          <w:sz w:val="24"/>
          <w:szCs w:val="24"/>
        </w:rPr>
        <w:t>(</w:t>
      </w:r>
      <w:r w:rsidRPr="00471C9C">
        <w:rPr>
          <w:rFonts w:ascii="Times New Roman" w:eastAsia="Times New Roman" w:hAnsi="Times New Roman" w:cs="Times New Roman"/>
          <w:sz w:val="24"/>
          <w:szCs w:val="24"/>
        </w:rPr>
        <w:t>2009</w:t>
      </w:r>
      <w:r w:rsidR="00751FCB">
        <w:rPr>
          <w:rFonts w:ascii="Times New Roman" w:eastAsia="Times New Roman" w:hAnsi="Times New Roman" w:cs="Times New Roman"/>
          <w:sz w:val="24"/>
          <w:szCs w:val="24"/>
        </w:rPr>
        <w:t>)</w:t>
      </w:r>
      <w:r w:rsidRPr="00471C9C">
        <w:rPr>
          <w:rFonts w:ascii="Times New Roman" w:eastAsia="Times New Roman" w:hAnsi="Times New Roman" w:cs="Times New Roman"/>
          <w:sz w:val="24"/>
          <w:szCs w:val="24"/>
        </w:rPr>
        <w:t xml:space="preserve"> </w:t>
      </w:r>
      <w:r w:rsidRPr="00471C9C">
        <w:rPr>
          <w:rFonts w:ascii="Times New Roman" w:eastAsia="Times New Roman" w:hAnsi="Times New Roman" w:cs="Times New Roman"/>
          <w:i/>
          <w:iCs/>
          <w:sz w:val="24"/>
          <w:szCs w:val="24"/>
        </w:rPr>
        <w:t>Children thinking mathematically: PSRN essential knowledge for Early Years practitioners</w:t>
      </w:r>
      <w:r w:rsidR="00751FCB">
        <w:rPr>
          <w:rFonts w:ascii="Times New Roman" w:eastAsia="Times New Roman" w:hAnsi="Times New Roman" w:cs="Times New Roman"/>
          <w:i/>
          <w:iCs/>
          <w:sz w:val="24"/>
          <w:szCs w:val="24"/>
        </w:rPr>
        <w:t>.</w:t>
      </w:r>
      <w:r w:rsidRPr="00471C9C">
        <w:rPr>
          <w:rFonts w:ascii="Times New Roman" w:eastAsia="Times New Roman" w:hAnsi="Times New Roman" w:cs="Times New Roman"/>
          <w:i/>
          <w:iCs/>
          <w:sz w:val="24"/>
          <w:szCs w:val="24"/>
        </w:rPr>
        <w:t xml:space="preserve"> </w:t>
      </w:r>
      <w:r w:rsidR="5152A6F5" w:rsidRPr="00471C9C">
        <w:rPr>
          <w:rFonts w:ascii="Times New Roman" w:eastAsia="Times New Roman" w:hAnsi="Times New Roman" w:cs="Times New Roman"/>
          <w:sz w:val="24"/>
          <w:szCs w:val="24"/>
        </w:rPr>
        <w:t xml:space="preserve">Available at: </w:t>
      </w:r>
      <w:hyperlink r:id="rId17">
        <w:r w:rsidR="5152A6F5" w:rsidRPr="00471C9C">
          <w:rPr>
            <w:rStyle w:val="Hyperlink"/>
            <w:rFonts w:ascii="Times New Roman" w:eastAsia="Times New Roman" w:hAnsi="Times New Roman" w:cs="Times New Roman"/>
            <w:sz w:val="24"/>
            <w:szCs w:val="24"/>
          </w:rPr>
          <w:t>Children-thinking-mathematically-PSRN-essential-knowledge-for-Early-Years-practitioners_Packshot | Attachment | From pregnancy to children aged 5 (foundationyears.org.uk)</w:t>
        </w:r>
      </w:hyperlink>
      <w:r w:rsidR="5152A6F5" w:rsidRPr="00471C9C">
        <w:rPr>
          <w:rFonts w:ascii="Times New Roman" w:eastAsia="Times New Roman" w:hAnsi="Times New Roman" w:cs="Times New Roman"/>
          <w:sz w:val="24"/>
          <w:szCs w:val="24"/>
        </w:rPr>
        <w:t xml:space="preserve">  </w:t>
      </w:r>
      <w:r w:rsidR="00751FCB">
        <w:rPr>
          <w:rFonts w:ascii="Times New Roman" w:eastAsia="Times New Roman" w:hAnsi="Times New Roman" w:cs="Times New Roman"/>
          <w:sz w:val="24"/>
          <w:szCs w:val="24"/>
        </w:rPr>
        <w:t>(</w:t>
      </w:r>
      <w:r w:rsidR="27637CFB" w:rsidRPr="00471C9C">
        <w:rPr>
          <w:rFonts w:ascii="Times New Roman" w:eastAsia="Times New Roman" w:hAnsi="Times New Roman" w:cs="Times New Roman"/>
          <w:sz w:val="24"/>
          <w:szCs w:val="24"/>
        </w:rPr>
        <w:t>Accessed: 12</w:t>
      </w:r>
      <w:r w:rsidR="27637CFB" w:rsidRPr="00471C9C">
        <w:rPr>
          <w:rFonts w:ascii="Times New Roman" w:eastAsia="Times New Roman" w:hAnsi="Times New Roman" w:cs="Times New Roman"/>
          <w:sz w:val="24"/>
          <w:szCs w:val="24"/>
          <w:vertAlign w:val="superscript"/>
        </w:rPr>
        <w:t>th</w:t>
      </w:r>
      <w:r w:rsidR="27637CFB" w:rsidRPr="00471C9C">
        <w:rPr>
          <w:rFonts w:ascii="Times New Roman" w:eastAsia="Times New Roman" w:hAnsi="Times New Roman" w:cs="Times New Roman"/>
          <w:sz w:val="24"/>
          <w:szCs w:val="24"/>
        </w:rPr>
        <w:t xml:space="preserve"> February 2021</w:t>
      </w:r>
      <w:r w:rsidR="00751FCB">
        <w:rPr>
          <w:rFonts w:ascii="Times New Roman" w:eastAsia="Times New Roman" w:hAnsi="Times New Roman" w:cs="Times New Roman"/>
          <w:sz w:val="24"/>
          <w:szCs w:val="24"/>
        </w:rPr>
        <w:t>)</w:t>
      </w:r>
      <w:r w:rsidR="27637CFB" w:rsidRPr="00471C9C">
        <w:rPr>
          <w:rFonts w:ascii="Times New Roman" w:eastAsia="Times New Roman" w:hAnsi="Times New Roman" w:cs="Times New Roman"/>
          <w:sz w:val="24"/>
          <w:szCs w:val="24"/>
        </w:rPr>
        <w:t>.</w:t>
      </w:r>
    </w:p>
    <w:p w14:paraId="2D0C7076" w14:textId="3AE9F6EA" w:rsidR="00E774ED" w:rsidRPr="00471C9C" w:rsidRDefault="00E774ED" w:rsidP="00471C9C">
      <w:pPr>
        <w:spacing w:line="360" w:lineRule="auto"/>
        <w:jc w:val="both"/>
        <w:rPr>
          <w:rFonts w:ascii="Times New Roman" w:eastAsia="Times New Roman" w:hAnsi="Times New Roman" w:cs="Times New Roman"/>
          <w:b/>
          <w:bCs/>
          <w:color w:val="FFFFFF"/>
          <w:kern w:val="36"/>
          <w:sz w:val="24"/>
          <w:szCs w:val="24"/>
          <w:lang w:eastAsia="en-GB"/>
        </w:rPr>
      </w:pPr>
      <w:r w:rsidRPr="00471C9C">
        <w:rPr>
          <w:rFonts w:ascii="Times New Roman" w:hAnsi="Times New Roman" w:cs="Times New Roman"/>
          <w:sz w:val="24"/>
          <w:szCs w:val="24"/>
        </w:rPr>
        <w:t xml:space="preserve">Department for Education </w:t>
      </w:r>
      <w:r w:rsidR="00751FCB">
        <w:rPr>
          <w:rFonts w:ascii="Times New Roman" w:hAnsi="Times New Roman" w:cs="Times New Roman"/>
          <w:sz w:val="24"/>
          <w:szCs w:val="24"/>
        </w:rPr>
        <w:t>(</w:t>
      </w:r>
      <w:r w:rsidRPr="00471C9C">
        <w:rPr>
          <w:rFonts w:ascii="Times New Roman" w:hAnsi="Times New Roman" w:cs="Times New Roman"/>
          <w:sz w:val="24"/>
          <w:szCs w:val="24"/>
        </w:rPr>
        <w:t>2018</w:t>
      </w:r>
      <w:r w:rsidR="00751FCB">
        <w:rPr>
          <w:rFonts w:ascii="Times New Roman" w:hAnsi="Times New Roman" w:cs="Times New Roman"/>
          <w:sz w:val="24"/>
          <w:szCs w:val="24"/>
        </w:rPr>
        <w:t>)</w:t>
      </w:r>
      <w:r w:rsidRPr="00471C9C">
        <w:rPr>
          <w:rFonts w:ascii="Times New Roman" w:hAnsi="Times New Roman" w:cs="Times New Roman"/>
          <w:sz w:val="24"/>
          <w:szCs w:val="24"/>
        </w:rPr>
        <w:t xml:space="preserve"> </w:t>
      </w:r>
      <w:r w:rsidRPr="00471C9C">
        <w:rPr>
          <w:rFonts w:ascii="Times New Roman" w:hAnsi="Times New Roman" w:cs="Times New Roman"/>
          <w:i/>
          <w:iCs/>
          <w:sz w:val="24"/>
          <w:szCs w:val="24"/>
        </w:rPr>
        <w:t xml:space="preserve">Health and safety: responsibilities and duties for schools. </w:t>
      </w:r>
      <w:r w:rsidRPr="00471C9C">
        <w:rPr>
          <w:rFonts w:ascii="Times New Roman" w:hAnsi="Times New Roman" w:cs="Times New Roman"/>
          <w:sz w:val="24"/>
          <w:szCs w:val="24"/>
        </w:rPr>
        <w:t xml:space="preserve">Available at: </w:t>
      </w:r>
      <w:hyperlink r:id="rId18" w:anchor="assessing-and-managing-risks" w:history="1">
        <w:r w:rsidRPr="00471C9C">
          <w:rPr>
            <w:rFonts w:ascii="Times New Roman" w:hAnsi="Times New Roman" w:cs="Times New Roman"/>
            <w:color w:val="0000FF"/>
            <w:sz w:val="24"/>
            <w:szCs w:val="24"/>
            <w:u w:val="single"/>
          </w:rPr>
          <w:t>Health and safety: responsibilities and duties for schools - GOV.UK (www.gov.uk)</w:t>
        </w:r>
      </w:hyperlink>
      <w:r w:rsidRPr="00471C9C">
        <w:rPr>
          <w:rFonts w:ascii="Times New Roman" w:hAnsi="Times New Roman" w:cs="Times New Roman"/>
          <w:sz w:val="24"/>
          <w:szCs w:val="24"/>
        </w:rPr>
        <w:t xml:space="preserve"> </w:t>
      </w:r>
      <w:r w:rsidR="00751FCB">
        <w:rPr>
          <w:rFonts w:ascii="Times New Roman" w:hAnsi="Times New Roman" w:cs="Times New Roman"/>
          <w:sz w:val="24"/>
          <w:szCs w:val="24"/>
        </w:rPr>
        <w:t>(</w:t>
      </w:r>
      <w:r w:rsidRPr="00471C9C">
        <w:rPr>
          <w:rFonts w:ascii="Times New Roman" w:hAnsi="Times New Roman" w:cs="Times New Roman"/>
          <w:sz w:val="24"/>
          <w:szCs w:val="24"/>
        </w:rPr>
        <w:t>Accessed: 24</w:t>
      </w:r>
      <w:r w:rsidRPr="00471C9C">
        <w:rPr>
          <w:rFonts w:ascii="Times New Roman" w:hAnsi="Times New Roman" w:cs="Times New Roman"/>
          <w:sz w:val="24"/>
          <w:szCs w:val="24"/>
          <w:vertAlign w:val="superscript"/>
        </w:rPr>
        <w:t>th</w:t>
      </w:r>
      <w:r w:rsidRPr="00471C9C">
        <w:rPr>
          <w:rFonts w:ascii="Times New Roman" w:hAnsi="Times New Roman" w:cs="Times New Roman"/>
          <w:sz w:val="24"/>
          <w:szCs w:val="24"/>
        </w:rPr>
        <w:t xml:space="preserve"> February 2021</w:t>
      </w:r>
      <w:r w:rsidR="00751FCB">
        <w:rPr>
          <w:rFonts w:ascii="Times New Roman" w:hAnsi="Times New Roman" w:cs="Times New Roman"/>
          <w:sz w:val="24"/>
          <w:szCs w:val="24"/>
        </w:rPr>
        <w:t>)</w:t>
      </w:r>
      <w:r w:rsidRPr="00471C9C">
        <w:rPr>
          <w:rFonts w:ascii="Times New Roman" w:hAnsi="Times New Roman" w:cs="Times New Roman"/>
          <w:sz w:val="24"/>
          <w:szCs w:val="24"/>
        </w:rPr>
        <w:t>.</w:t>
      </w:r>
    </w:p>
    <w:p w14:paraId="598608B2" w14:textId="637A95F6" w:rsidR="009551AA" w:rsidRPr="00471C9C" w:rsidRDefault="009551AA" w:rsidP="00471C9C">
      <w:pPr>
        <w:spacing w:line="360" w:lineRule="auto"/>
        <w:jc w:val="both"/>
        <w:rPr>
          <w:rFonts w:ascii="Times New Roman" w:hAnsi="Times New Roman" w:cs="Times New Roman"/>
          <w:sz w:val="24"/>
          <w:szCs w:val="24"/>
        </w:rPr>
      </w:pPr>
      <w:r w:rsidRPr="00471C9C">
        <w:rPr>
          <w:rFonts w:ascii="Times New Roman" w:hAnsi="Times New Roman" w:cs="Times New Roman"/>
          <w:sz w:val="24"/>
          <w:szCs w:val="24"/>
        </w:rPr>
        <w:t xml:space="preserve">Drew, S. </w:t>
      </w:r>
      <w:r w:rsidR="00751FCB">
        <w:rPr>
          <w:rFonts w:ascii="Times New Roman" w:hAnsi="Times New Roman" w:cs="Times New Roman"/>
          <w:sz w:val="24"/>
          <w:szCs w:val="24"/>
        </w:rPr>
        <w:t>(</w:t>
      </w:r>
      <w:r w:rsidRPr="00471C9C">
        <w:rPr>
          <w:rFonts w:ascii="Times New Roman" w:hAnsi="Times New Roman" w:cs="Times New Roman"/>
          <w:sz w:val="24"/>
          <w:szCs w:val="24"/>
        </w:rPr>
        <w:t>2013</w:t>
      </w:r>
      <w:r w:rsidR="00751FCB">
        <w:rPr>
          <w:rFonts w:ascii="Times New Roman" w:hAnsi="Times New Roman" w:cs="Times New Roman"/>
          <w:sz w:val="24"/>
          <w:szCs w:val="24"/>
        </w:rPr>
        <w:t>)</w:t>
      </w:r>
      <w:r w:rsidRPr="00471C9C">
        <w:rPr>
          <w:rFonts w:ascii="Times New Roman" w:hAnsi="Times New Roman" w:cs="Times New Roman"/>
          <w:sz w:val="24"/>
          <w:szCs w:val="24"/>
        </w:rPr>
        <w:t xml:space="preserve"> </w:t>
      </w:r>
      <w:r w:rsidRPr="00471C9C">
        <w:rPr>
          <w:rFonts w:ascii="Times New Roman" w:hAnsi="Times New Roman" w:cs="Times New Roman"/>
          <w:i/>
          <w:iCs/>
          <w:sz w:val="24"/>
          <w:szCs w:val="24"/>
        </w:rPr>
        <w:t xml:space="preserve">Take Ten. </w:t>
      </w:r>
      <w:r w:rsidRPr="00471C9C">
        <w:rPr>
          <w:rFonts w:ascii="Times New Roman" w:hAnsi="Times New Roman" w:cs="Times New Roman"/>
          <w:sz w:val="24"/>
          <w:szCs w:val="24"/>
        </w:rPr>
        <w:t>Nottingham: LDA.</w:t>
      </w:r>
    </w:p>
    <w:p w14:paraId="54F3A818" w14:textId="50246CC6" w:rsidR="004536E5" w:rsidRPr="00471C9C" w:rsidRDefault="004536E5" w:rsidP="00471C9C">
      <w:pPr>
        <w:spacing w:line="360" w:lineRule="auto"/>
        <w:jc w:val="both"/>
        <w:rPr>
          <w:rFonts w:ascii="Times New Roman" w:hAnsi="Times New Roman" w:cs="Times New Roman"/>
          <w:sz w:val="24"/>
          <w:szCs w:val="24"/>
        </w:rPr>
      </w:pPr>
      <w:r w:rsidRPr="00471C9C">
        <w:rPr>
          <w:rFonts w:ascii="Times New Roman" w:hAnsi="Times New Roman" w:cs="Times New Roman"/>
          <w:sz w:val="24"/>
          <w:szCs w:val="24"/>
        </w:rPr>
        <w:t xml:space="preserve">Education Endowment Foundation </w:t>
      </w:r>
      <w:r w:rsidR="00751FCB">
        <w:rPr>
          <w:rFonts w:ascii="Times New Roman" w:hAnsi="Times New Roman" w:cs="Times New Roman"/>
          <w:sz w:val="24"/>
          <w:szCs w:val="24"/>
        </w:rPr>
        <w:t>(</w:t>
      </w:r>
      <w:r w:rsidRPr="00471C9C">
        <w:rPr>
          <w:rFonts w:ascii="Times New Roman" w:hAnsi="Times New Roman" w:cs="Times New Roman"/>
          <w:sz w:val="24"/>
          <w:szCs w:val="24"/>
        </w:rPr>
        <w:t>2019</w:t>
      </w:r>
      <w:r w:rsidR="00751FCB">
        <w:rPr>
          <w:rFonts w:ascii="Times New Roman" w:hAnsi="Times New Roman" w:cs="Times New Roman"/>
          <w:sz w:val="24"/>
          <w:szCs w:val="24"/>
        </w:rPr>
        <w:t>)</w:t>
      </w:r>
      <w:r w:rsidRPr="00471C9C">
        <w:rPr>
          <w:rFonts w:ascii="Times New Roman" w:hAnsi="Times New Roman" w:cs="Times New Roman"/>
          <w:sz w:val="24"/>
          <w:szCs w:val="24"/>
        </w:rPr>
        <w:t xml:space="preserve"> </w:t>
      </w:r>
      <w:r w:rsidRPr="00471C9C">
        <w:rPr>
          <w:rFonts w:ascii="Times New Roman" w:hAnsi="Times New Roman" w:cs="Times New Roman"/>
          <w:i/>
          <w:iCs/>
          <w:sz w:val="24"/>
          <w:szCs w:val="24"/>
        </w:rPr>
        <w:t xml:space="preserve">Metacognition and Self-Regulated Learning Guidance Report. </w:t>
      </w:r>
      <w:r w:rsidRPr="00471C9C">
        <w:rPr>
          <w:rFonts w:ascii="Times New Roman" w:hAnsi="Times New Roman" w:cs="Times New Roman"/>
          <w:sz w:val="24"/>
          <w:szCs w:val="24"/>
        </w:rPr>
        <w:t xml:space="preserve">Available at: </w:t>
      </w:r>
      <w:hyperlink r:id="rId19" w:history="1">
        <w:r w:rsidRPr="00471C9C">
          <w:rPr>
            <w:rFonts w:ascii="Times New Roman" w:hAnsi="Times New Roman" w:cs="Times New Roman"/>
            <w:color w:val="0000FF"/>
            <w:sz w:val="24"/>
            <w:szCs w:val="24"/>
            <w:u w:val="single"/>
          </w:rPr>
          <w:t>EEF_Metacognition_and_self-regulated_learning.pdf (educationendowmentfoundation.org.uk)</w:t>
        </w:r>
      </w:hyperlink>
      <w:r w:rsidRPr="00471C9C">
        <w:rPr>
          <w:rFonts w:ascii="Times New Roman" w:hAnsi="Times New Roman" w:cs="Times New Roman"/>
          <w:sz w:val="24"/>
          <w:szCs w:val="24"/>
        </w:rPr>
        <w:t xml:space="preserve"> </w:t>
      </w:r>
      <w:r w:rsidR="00751FCB">
        <w:rPr>
          <w:rFonts w:ascii="Times New Roman" w:hAnsi="Times New Roman" w:cs="Times New Roman"/>
          <w:sz w:val="24"/>
          <w:szCs w:val="24"/>
        </w:rPr>
        <w:t>(</w:t>
      </w:r>
      <w:r w:rsidRPr="00471C9C">
        <w:rPr>
          <w:rFonts w:ascii="Times New Roman" w:hAnsi="Times New Roman" w:cs="Times New Roman"/>
          <w:sz w:val="24"/>
          <w:szCs w:val="24"/>
        </w:rPr>
        <w:t>Accessed: 24</w:t>
      </w:r>
      <w:r w:rsidRPr="00471C9C">
        <w:rPr>
          <w:rFonts w:ascii="Times New Roman" w:hAnsi="Times New Roman" w:cs="Times New Roman"/>
          <w:sz w:val="24"/>
          <w:szCs w:val="24"/>
          <w:vertAlign w:val="superscript"/>
        </w:rPr>
        <w:t>th</w:t>
      </w:r>
      <w:r w:rsidRPr="00471C9C">
        <w:rPr>
          <w:rFonts w:ascii="Times New Roman" w:hAnsi="Times New Roman" w:cs="Times New Roman"/>
          <w:sz w:val="24"/>
          <w:szCs w:val="24"/>
        </w:rPr>
        <w:t xml:space="preserve"> February 2021</w:t>
      </w:r>
      <w:r w:rsidR="00751FCB">
        <w:rPr>
          <w:rFonts w:ascii="Times New Roman" w:hAnsi="Times New Roman" w:cs="Times New Roman"/>
          <w:sz w:val="24"/>
          <w:szCs w:val="24"/>
        </w:rPr>
        <w:t>)</w:t>
      </w:r>
      <w:r w:rsidRPr="00471C9C">
        <w:rPr>
          <w:rFonts w:ascii="Times New Roman" w:hAnsi="Times New Roman" w:cs="Times New Roman"/>
          <w:sz w:val="24"/>
          <w:szCs w:val="24"/>
        </w:rPr>
        <w:t>.</w:t>
      </w:r>
    </w:p>
    <w:p w14:paraId="1FE30817" w14:textId="0E06C33B" w:rsidR="004E19D9" w:rsidRPr="00471C9C" w:rsidRDefault="004E19D9" w:rsidP="00471C9C">
      <w:pPr>
        <w:spacing w:line="360" w:lineRule="auto"/>
        <w:jc w:val="both"/>
        <w:rPr>
          <w:rFonts w:ascii="Times New Roman" w:hAnsi="Times New Roman" w:cs="Times New Roman"/>
          <w:sz w:val="24"/>
          <w:szCs w:val="24"/>
        </w:rPr>
      </w:pPr>
      <w:r w:rsidRPr="00471C9C">
        <w:rPr>
          <w:rFonts w:ascii="Times New Roman" w:hAnsi="Times New Roman" w:cs="Times New Roman"/>
          <w:sz w:val="24"/>
          <w:szCs w:val="24"/>
        </w:rPr>
        <w:t xml:space="preserve">Li, X. </w:t>
      </w:r>
      <w:r w:rsidR="00751FCB">
        <w:rPr>
          <w:rFonts w:ascii="Times New Roman" w:hAnsi="Times New Roman" w:cs="Times New Roman"/>
          <w:sz w:val="24"/>
          <w:szCs w:val="24"/>
        </w:rPr>
        <w:t>(</w:t>
      </w:r>
      <w:r w:rsidRPr="00471C9C">
        <w:rPr>
          <w:rFonts w:ascii="Times New Roman" w:hAnsi="Times New Roman" w:cs="Times New Roman"/>
          <w:sz w:val="24"/>
          <w:szCs w:val="24"/>
        </w:rPr>
        <w:t>2020</w:t>
      </w:r>
      <w:r w:rsidR="00751FCB">
        <w:rPr>
          <w:rFonts w:ascii="Times New Roman" w:hAnsi="Times New Roman" w:cs="Times New Roman"/>
          <w:sz w:val="24"/>
          <w:szCs w:val="24"/>
        </w:rPr>
        <w:t>)</w:t>
      </w:r>
      <w:r w:rsidRPr="00471C9C">
        <w:rPr>
          <w:rFonts w:ascii="Times New Roman" w:hAnsi="Times New Roman" w:cs="Times New Roman"/>
          <w:sz w:val="24"/>
          <w:szCs w:val="24"/>
        </w:rPr>
        <w:t xml:space="preserve"> </w:t>
      </w:r>
      <w:r w:rsidRPr="00471C9C">
        <w:rPr>
          <w:rFonts w:ascii="Times New Roman" w:hAnsi="Times New Roman" w:cs="Times New Roman"/>
          <w:i/>
          <w:iCs/>
          <w:sz w:val="24"/>
          <w:szCs w:val="24"/>
        </w:rPr>
        <w:t xml:space="preserve">Investigating U.S. Preschool Teachers’ Math Teaching Knowledge in Counting and Numbers. </w:t>
      </w:r>
      <w:hyperlink r:id="rId20" w:history="1">
        <w:r w:rsidRPr="00471C9C">
          <w:rPr>
            <w:rFonts w:ascii="Times New Roman" w:hAnsi="Times New Roman" w:cs="Times New Roman"/>
            <w:color w:val="0000FF"/>
            <w:sz w:val="24"/>
            <w:szCs w:val="24"/>
            <w:u w:val="single"/>
          </w:rPr>
          <w:t>Investigating U.S. Preschool Teachers’ Math Teaching Knowledge in Counting and Numbers: Early Education and Development: Vol 0, No 0 (tandfonline.com)</w:t>
        </w:r>
      </w:hyperlink>
      <w:r w:rsidRPr="00471C9C">
        <w:rPr>
          <w:rFonts w:ascii="Times New Roman" w:hAnsi="Times New Roman" w:cs="Times New Roman"/>
          <w:sz w:val="24"/>
          <w:szCs w:val="24"/>
        </w:rPr>
        <w:t xml:space="preserve">. </w:t>
      </w:r>
      <w:r w:rsidR="00751FCB">
        <w:rPr>
          <w:rFonts w:ascii="Times New Roman" w:hAnsi="Times New Roman" w:cs="Times New Roman"/>
          <w:sz w:val="24"/>
          <w:szCs w:val="24"/>
        </w:rPr>
        <w:t>(</w:t>
      </w:r>
      <w:r w:rsidRPr="00471C9C">
        <w:rPr>
          <w:rFonts w:ascii="Times New Roman" w:hAnsi="Times New Roman" w:cs="Times New Roman"/>
          <w:sz w:val="24"/>
          <w:szCs w:val="24"/>
        </w:rPr>
        <w:t>Accessed: 24</w:t>
      </w:r>
      <w:r w:rsidRPr="00471C9C">
        <w:rPr>
          <w:rFonts w:ascii="Times New Roman" w:hAnsi="Times New Roman" w:cs="Times New Roman"/>
          <w:sz w:val="24"/>
          <w:szCs w:val="24"/>
          <w:vertAlign w:val="superscript"/>
        </w:rPr>
        <w:t>th</w:t>
      </w:r>
      <w:r w:rsidRPr="00471C9C">
        <w:rPr>
          <w:rFonts w:ascii="Times New Roman" w:hAnsi="Times New Roman" w:cs="Times New Roman"/>
          <w:sz w:val="24"/>
          <w:szCs w:val="24"/>
        </w:rPr>
        <w:t xml:space="preserve"> February 2021</w:t>
      </w:r>
      <w:r w:rsidR="00751FCB">
        <w:rPr>
          <w:rFonts w:ascii="Times New Roman" w:hAnsi="Times New Roman" w:cs="Times New Roman"/>
          <w:sz w:val="24"/>
          <w:szCs w:val="24"/>
        </w:rPr>
        <w:t>)</w:t>
      </w:r>
      <w:r w:rsidRPr="00471C9C">
        <w:rPr>
          <w:rFonts w:ascii="Times New Roman" w:hAnsi="Times New Roman" w:cs="Times New Roman"/>
          <w:sz w:val="24"/>
          <w:szCs w:val="24"/>
        </w:rPr>
        <w:t>.</w:t>
      </w:r>
      <w:r w:rsidRPr="00471C9C">
        <w:rPr>
          <w:rFonts w:ascii="Times New Roman" w:hAnsi="Times New Roman" w:cs="Times New Roman"/>
          <w:i/>
          <w:iCs/>
          <w:sz w:val="24"/>
          <w:szCs w:val="24"/>
        </w:rPr>
        <w:t xml:space="preserve"> </w:t>
      </w:r>
    </w:p>
    <w:p w14:paraId="2A58D660" w14:textId="264E7095" w:rsidR="7BF225B1" w:rsidRPr="00471C9C" w:rsidRDefault="7BF225B1" w:rsidP="00471C9C">
      <w:pPr>
        <w:spacing w:line="360" w:lineRule="auto"/>
        <w:jc w:val="both"/>
        <w:rPr>
          <w:rFonts w:ascii="Times New Roman" w:hAnsi="Times New Roman" w:cs="Times New Roman"/>
          <w:sz w:val="24"/>
          <w:szCs w:val="24"/>
        </w:rPr>
      </w:pPr>
      <w:r w:rsidRPr="00471C9C">
        <w:rPr>
          <w:rFonts w:ascii="Times New Roman" w:hAnsi="Times New Roman" w:cs="Times New Roman"/>
          <w:sz w:val="24"/>
          <w:szCs w:val="24"/>
        </w:rPr>
        <w:t xml:space="preserve">Nutbrown, C. </w:t>
      </w:r>
      <w:r w:rsidR="00751FCB">
        <w:rPr>
          <w:rFonts w:ascii="Times New Roman" w:hAnsi="Times New Roman" w:cs="Times New Roman"/>
          <w:sz w:val="24"/>
          <w:szCs w:val="24"/>
        </w:rPr>
        <w:t>(</w:t>
      </w:r>
      <w:r w:rsidRPr="00471C9C">
        <w:rPr>
          <w:rFonts w:ascii="Times New Roman" w:hAnsi="Times New Roman" w:cs="Times New Roman"/>
          <w:sz w:val="24"/>
          <w:szCs w:val="24"/>
        </w:rPr>
        <w:t>2010</w:t>
      </w:r>
      <w:r w:rsidR="00751FCB">
        <w:rPr>
          <w:rFonts w:ascii="Times New Roman" w:hAnsi="Times New Roman" w:cs="Times New Roman"/>
          <w:sz w:val="24"/>
          <w:szCs w:val="24"/>
        </w:rPr>
        <w:t>)</w:t>
      </w:r>
      <w:r w:rsidRPr="00471C9C">
        <w:rPr>
          <w:rFonts w:ascii="Times New Roman" w:hAnsi="Times New Roman" w:cs="Times New Roman"/>
          <w:sz w:val="24"/>
          <w:szCs w:val="24"/>
        </w:rPr>
        <w:t xml:space="preserve"> </w:t>
      </w:r>
      <w:r w:rsidRPr="00471C9C">
        <w:rPr>
          <w:rFonts w:ascii="Times New Roman" w:hAnsi="Times New Roman" w:cs="Times New Roman"/>
          <w:i/>
          <w:iCs/>
          <w:sz w:val="24"/>
          <w:szCs w:val="24"/>
        </w:rPr>
        <w:t xml:space="preserve">Key Concepts in Early Childhood Education &amp; Care. </w:t>
      </w:r>
      <w:r w:rsidRPr="00471C9C">
        <w:rPr>
          <w:rFonts w:ascii="Times New Roman" w:hAnsi="Times New Roman" w:cs="Times New Roman"/>
          <w:sz w:val="24"/>
          <w:szCs w:val="24"/>
        </w:rPr>
        <w:t>London: SAGE Publications Ltd.</w:t>
      </w:r>
    </w:p>
    <w:p w14:paraId="1F774E7F" w14:textId="2C24E34C" w:rsidR="00955359" w:rsidRPr="00471C9C" w:rsidRDefault="00955359" w:rsidP="00471C9C">
      <w:pPr>
        <w:spacing w:line="360" w:lineRule="auto"/>
        <w:jc w:val="both"/>
        <w:rPr>
          <w:rFonts w:ascii="Times New Roman" w:hAnsi="Times New Roman" w:cs="Times New Roman"/>
          <w:sz w:val="24"/>
          <w:szCs w:val="24"/>
        </w:rPr>
      </w:pPr>
      <w:r w:rsidRPr="00471C9C">
        <w:rPr>
          <w:rFonts w:ascii="Times New Roman" w:hAnsi="Times New Roman" w:cs="Times New Roman"/>
          <w:sz w:val="24"/>
          <w:szCs w:val="24"/>
        </w:rPr>
        <w:t xml:space="preserve">Palmer, A. </w:t>
      </w:r>
      <w:r w:rsidR="00751FCB">
        <w:rPr>
          <w:rFonts w:ascii="Times New Roman" w:hAnsi="Times New Roman" w:cs="Times New Roman"/>
          <w:sz w:val="24"/>
          <w:szCs w:val="24"/>
        </w:rPr>
        <w:t>(</w:t>
      </w:r>
      <w:r w:rsidRPr="00471C9C">
        <w:rPr>
          <w:rFonts w:ascii="Times New Roman" w:hAnsi="Times New Roman" w:cs="Times New Roman"/>
          <w:sz w:val="24"/>
          <w:szCs w:val="24"/>
        </w:rPr>
        <w:t>2010</w:t>
      </w:r>
      <w:r w:rsidR="00751FCB">
        <w:rPr>
          <w:rFonts w:ascii="Times New Roman" w:hAnsi="Times New Roman" w:cs="Times New Roman"/>
          <w:sz w:val="24"/>
          <w:szCs w:val="24"/>
        </w:rPr>
        <w:t>)</w:t>
      </w:r>
      <w:r w:rsidR="002B7C2D" w:rsidRPr="00471C9C">
        <w:rPr>
          <w:rFonts w:ascii="Times New Roman" w:hAnsi="Times New Roman" w:cs="Times New Roman"/>
          <w:sz w:val="24"/>
          <w:szCs w:val="24"/>
        </w:rPr>
        <w:t xml:space="preserve"> </w:t>
      </w:r>
      <w:r w:rsidR="002B7C2D" w:rsidRPr="00471C9C">
        <w:rPr>
          <w:rFonts w:ascii="Times New Roman" w:hAnsi="Times New Roman" w:cs="Times New Roman"/>
          <w:i/>
          <w:iCs/>
          <w:sz w:val="24"/>
          <w:szCs w:val="24"/>
        </w:rPr>
        <w:t>‘Let’s Dance!’ Theorising Alternative Mathematical Practices in Early Childhood Teacher Education</w:t>
      </w:r>
      <w:r w:rsidR="00751FCB">
        <w:rPr>
          <w:rFonts w:ascii="Times New Roman" w:hAnsi="Times New Roman" w:cs="Times New Roman"/>
          <w:i/>
          <w:iCs/>
          <w:sz w:val="24"/>
          <w:szCs w:val="24"/>
        </w:rPr>
        <w:t>.</w:t>
      </w:r>
      <w:r w:rsidR="002B7C2D" w:rsidRPr="00471C9C">
        <w:rPr>
          <w:rFonts w:ascii="Times New Roman" w:hAnsi="Times New Roman" w:cs="Times New Roman"/>
          <w:i/>
          <w:iCs/>
          <w:sz w:val="24"/>
          <w:szCs w:val="24"/>
        </w:rPr>
        <w:t xml:space="preserve"> </w:t>
      </w:r>
      <w:r w:rsidRPr="00471C9C">
        <w:rPr>
          <w:rFonts w:ascii="Times New Roman" w:hAnsi="Times New Roman" w:cs="Times New Roman"/>
          <w:sz w:val="24"/>
          <w:szCs w:val="24"/>
        </w:rPr>
        <w:t xml:space="preserve"> </w:t>
      </w:r>
      <w:r w:rsidR="002B7C2D" w:rsidRPr="00471C9C">
        <w:rPr>
          <w:rFonts w:ascii="Times New Roman" w:hAnsi="Times New Roman" w:cs="Times New Roman"/>
          <w:sz w:val="24"/>
          <w:szCs w:val="24"/>
        </w:rPr>
        <w:t>Available at:</w:t>
      </w:r>
      <w:r w:rsidRPr="00471C9C">
        <w:rPr>
          <w:rFonts w:ascii="Times New Roman" w:hAnsi="Times New Roman" w:cs="Times New Roman"/>
          <w:sz w:val="24"/>
          <w:szCs w:val="24"/>
        </w:rPr>
        <w:t xml:space="preserve"> </w:t>
      </w:r>
      <w:hyperlink r:id="rId21" w:history="1">
        <w:r w:rsidRPr="00471C9C">
          <w:rPr>
            <w:rFonts w:ascii="Times New Roman" w:hAnsi="Times New Roman" w:cs="Times New Roman"/>
            <w:color w:val="0000FF"/>
            <w:sz w:val="24"/>
            <w:szCs w:val="24"/>
            <w:u w:val="single"/>
          </w:rPr>
          <w:t>‘Let's Dance!’ Theorising Alternative Mathematical Practices in Early Childhood Teacher Education - Anna Palmer, 2010 (sagepub.com)</w:t>
        </w:r>
      </w:hyperlink>
      <w:r w:rsidR="002B7C2D" w:rsidRPr="00471C9C">
        <w:rPr>
          <w:rFonts w:ascii="Times New Roman" w:hAnsi="Times New Roman" w:cs="Times New Roman"/>
          <w:sz w:val="24"/>
          <w:szCs w:val="24"/>
        </w:rPr>
        <w:t xml:space="preserve"> </w:t>
      </w:r>
      <w:r w:rsidR="00751FCB">
        <w:rPr>
          <w:rFonts w:ascii="Times New Roman" w:hAnsi="Times New Roman" w:cs="Times New Roman"/>
          <w:sz w:val="24"/>
          <w:szCs w:val="24"/>
        </w:rPr>
        <w:t>(</w:t>
      </w:r>
      <w:r w:rsidR="002B7C2D" w:rsidRPr="00471C9C">
        <w:rPr>
          <w:rFonts w:ascii="Times New Roman" w:hAnsi="Times New Roman" w:cs="Times New Roman"/>
          <w:sz w:val="24"/>
          <w:szCs w:val="24"/>
        </w:rPr>
        <w:t>Accessed:  22</w:t>
      </w:r>
      <w:r w:rsidR="002B7C2D" w:rsidRPr="00471C9C">
        <w:rPr>
          <w:rFonts w:ascii="Times New Roman" w:hAnsi="Times New Roman" w:cs="Times New Roman"/>
          <w:sz w:val="24"/>
          <w:szCs w:val="24"/>
          <w:vertAlign w:val="superscript"/>
        </w:rPr>
        <w:t>nd</w:t>
      </w:r>
      <w:r w:rsidR="002B7C2D" w:rsidRPr="00471C9C">
        <w:rPr>
          <w:rFonts w:ascii="Times New Roman" w:hAnsi="Times New Roman" w:cs="Times New Roman"/>
          <w:sz w:val="24"/>
          <w:szCs w:val="24"/>
        </w:rPr>
        <w:t xml:space="preserve"> February 2021</w:t>
      </w:r>
      <w:r w:rsidR="00751FCB">
        <w:rPr>
          <w:rFonts w:ascii="Times New Roman" w:hAnsi="Times New Roman" w:cs="Times New Roman"/>
          <w:sz w:val="24"/>
          <w:szCs w:val="24"/>
        </w:rPr>
        <w:t>)</w:t>
      </w:r>
      <w:r w:rsidR="002B7C2D" w:rsidRPr="00471C9C">
        <w:rPr>
          <w:rFonts w:ascii="Times New Roman" w:hAnsi="Times New Roman" w:cs="Times New Roman"/>
          <w:sz w:val="24"/>
          <w:szCs w:val="24"/>
        </w:rPr>
        <w:t>.</w:t>
      </w:r>
    </w:p>
    <w:p w14:paraId="41C70E8C" w14:textId="70EF714A" w:rsidR="001E5436" w:rsidRPr="00471C9C" w:rsidRDefault="001E5436" w:rsidP="00471C9C">
      <w:pPr>
        <w:spacing w:line="360" w:lineRule="auto"/>
        <w:jc w:val="both"/>
        <w:rPr>
          <w:rFonts w:ascii="Times New Roman" w:hAnsi="Times New Roman" w:cs="Times New Roman"/>
          <w:sz w:val="24"/>
          <w:szCs w:val="24"/>
        </w:rPr>
      </w:pPr>
      <w:r w:rsidRPr="00471C9C">
        <w:rPr>
          <w:rFonts w:ascii="Times New Roman" w:hAnsi="Times New Roman" w:cs="Times New Roman"/>
          <w:sz w:val="24"/>
          <w:szCs w:val="24"/>
        </w:rPr>
        <w:t xml:space="preserve">Pennsylvania State University </w:t>
      </w:r>
      <w:r w:rsidR="001D393E">
        <w:rPr>
          <w:rFonts w:ascii="Times New Roman" w:hAnsi="Times New Roman" w:cs="Times New Roman"/>
          <w:sz w:val="24"/>
          <w:szCs w:val="24"/>
        </w:rPr>
        <w:t>(</w:t>
      </w:r>
      <w:r w:rsidRPr="00471C9C">
        <w:rPr>
          <w:rFonts w:ascii="Times New Roman" w:hAnsi="Times New Roman" w:cs="Times New Roman"/>
          <w:sz w:val="24"/>
          <w:szCs w:val="24"/>
        </w:rPr>
        <w:t>2019</w:t>
      </w:r>
      <w:r w:rsidR="001D393E">
        <w:rPr>
          <w:rFonts w:ascii="Times New Roman" w:hAnsi="Times New Roman" w:cs="Times New Roman"/>
          <w:sz w:val="24"/>
          <w:szCs w:val="24"/>
        </w:rPr>
        <w:t>)</w:t>
      </w:r>
      <w:r w:rsidRPr="00471C9C">
        <w:rPr>
          <w:rFonts w:ascii="Times New Roman" w:hAnsi="Times New Roman" w:cs="Times New Roman"/>
          <w:sz w:val="24"/>
          <w:szCs w:val="24"/>
        </w:rPr>
        <w:t xml:space="preserve"> </w:t>
      </w:r>
      <w:r w:rsidRPr="00471C9C">
        <w:rPr>
          <w:rFonts w:ascii="Times New Roman" w:hAnsi="Times New Roman" w:cs="Times New Roman"/>
          <w:i/>
          <w:iCs/>
          <w:sz w:val="24"/>
          <w:szCs w:val="24"/>
        </w:rPr>
        <w:t xml:space="preserve">Loose Parts: What does this mean? </w:t>
      </w:r>
      <w:r w:rsidRPr="00471C9C">
        <w:rPr>
          <w:rFonts w:ascii="Times New Roman" w:hAnsi="Times New Roman" w:cs="Times New Roman"/>
          <w:sz w:val="24"/>
          <w:szCs w:val="24"/>
        </w:rPr>
        <w:t xml:space="preserve">Available at: </w:t>
      </w:r>
      <w:hyperlink r:id="rId22" w:history="1">
        <w:r w:rsidRPr="00471C9C">
          <w:rPr>
            <w:rFonts w:ascii="Times New Roman" w:hAnsi="Times New Roman" w:cs="Times New Roman"/>
            <w:color w:val="0000FF"/>
            <w:sz w:val="24"/>
            <w:szCs w:val="24"/>
            <w:u w:val="single"/>
          </w:rPr>
          <w:t>Loose parts (psu.edu)</w:t>
        </w:r>
      </w:hyperlink>
      <w:r w:rsidRPr="00471C9C">
        <w:rPr>
          <w:rFonts w:ascii="Times New Roman" w:hAnsi="Times New Roman" w:cs="Times New Roman"/>
          <w:sz w:val="24"/>
          <w:szCs w:val="24"/>
        </w:rPr>
        <w:t xml:space="preserve"> </w:t>
      </w:r>
      <w:r w:rsidR="001D393E">
        <w:rPr>
          <w:rFonts w:ascii="Times New Roman" w:hAnsi="Times New Roman" w:cs="Times New Roman"/>
          <w:sz w:val="24"/>
          <w:szCs w:val="24"/>
        </w:rPr>
        <w:t>(</w:t>
      </w:r>
      <w:r w:rsidRPr="00471C9C">
        <w:rPr>
          <w:rFonts w:ascii="Times New Roman" w:hAnsi="Times New Roman" w:cs="Times New Roman"/>
          <w:sz w:val="24"/>
          <w:szCs w:val="24"/>
        </w:rPr>
        <w:t>Accessed: 25</w:t>
      </w:r>
      <w:r w:rsidRPr="00471C9C">
        <w:rPr>
          <w:rFonts w:ascii="Times New Roman" w:hAnsi="Times New Roman" w:cs="Times New Roman"/>
          <w:sz w:val="24"/>
          <w:szCs w:val="24"/>
          <w:vertAlign w:val="superscript"/>
        </w:rPr>
        <w:t>th</w:t>
      </w:r>
      <w:r w:rsidRPr="00471C9C">
        <w:rPr>
          <w:rFonts w:ascii="Times New Roman" w:hAnsi="Times New Roman" w:cs="Times New Roman"/>
          <w:sz w:val="24"/>
          <w:szCs w:val="24"/>
        </w:rPr>
        <w:t xml:space="preserve"> February 2021</w:t>
      </w:r>
      <w:r w:rsidR="005142C3">
        <w:rPr>
          <w:rFonts w:ascii="Times New Roman" w:hAnsi="Times New Roman" w:cs="Times New Roman"/>
          <w:sz w:val="24"/>
          <w:szCs w:val="24"/>
        </w:rPr>
        <w:t>)</w:t>
      </w:r>
      <w:r w:rsidRPr="00471C9C">
        <w:rPr>
          <w:rFonts w:ascii="Times New Roman" w:hAnsi="Times New Roman" w:cs="Times New Roman"/>
          <w:sz w:val="24"/>
          <w:szCs w:val="24"/>
        </w:rPr>
        <w:t>.</w:t>
      </w:r>
    </w:p>
    <w:p w14:paraId="006D4EB6" w14:textId="359BE67A" w:rsidR="005C57A6" w:rsidRPr="00471C9C" w:rsidRDefault="005C57A6" w:rsidP="00471C9C">
      <w:pPr>
        <w:spacing w:line="360" w:lineRule="auto"/>
        <w:jc w:val="both"/>
        <w:rPr>
          <w:rFonts w:ascii="Times New Roman" w:hAnsi="Times New Roman" w:cs="Times New Roman"/>
          <w:sz w:val="24"/>
          <w:szCs w:val="24"/>
        </w:rPr>
      </w:pPr>
      <w:r w:rsidRPr="00471C9C">
        <w:rPr>
          <w:rFonts w:ascii="Times New Roman" w:hAnsi="Times New Roman" w:cs="Times New Roman"/>
          <w:sz w:val="24"/>
          <w:szCs w:val="24"/>
        </w:rPr>
        <w:t xml:space="preserve">Pitchford, N. J. et al. (2016) </w:t>
      </w:r>
      <w:r w:rsidRPr="00471C9C">
        <w:rPr>
          <w:rFonts w:ascii="Times New Roman" w:hAnsi="Times New Roman" w:cs="Times New Roman"/>
          <w:i/>
          <w:iCs/>
          <w:sz w:val="24"/>
          <w:szCs w:val="24"/>
        </w:rPr>
        <w:t xml:space="preserve">Fine Motor Skills Predict Maths Ability Better than They Predict Reading Ability in the Early Primary School Years. </w:t>
      </w:r>
      <w:r w:rsidRPr="00471C9C">
        <w:rPr>
          <w:rFonts w:ascii="Times New Roman" w:hAnsi="Times New Roman" w:cs="Times New Roman"/>
          <w:sz w:val="24"/>
          <w:szCs w:val="24"/>
        </w:rPr>
        <w:t xml:space="preserve">Available at: </w:t>
      </w:r>
      <w:hyperlink r:id="rId23" w:history="1">
        <w:r w:rsidRPr="00471C9C">
          <w:rPr>
            <w:rFonts w:ascii="Times New Roman" w:hAnsi="Times New Roman" w:cs="Times New Roman"/>
            <w:color w:val="0000FF"/>
            <w:sz w:val="24"/>
            <w:szCs w:val="24"/>
            <w:u w:val="single"/>
          </w:rPr>
          <w:t>Frontiers | Fine Motor Skills Predict Maths Ability Better than They Predict Reading Ability in the Early Primary School Years | Psychology (frontiersin.org)</w:t>
        </w:r>
      </w:hyperlink>
      <w:r w:rsidRPr="00471C9C">
        <w:rPr>
          <w:rFonts w:ascii="Times New Roman" w:hAnsi="Times New Roman" w:cs="Times New Roman"/>
          <w:sz w:val="24"/>
          <w:szCs w:val="24"/>
        </w:rPr>
        <w:t xml:space="preserve"> </w:t>
      </w:r>
      <w:r w:rsidR="005142C3">
        <w:rPr>
          <w:rFonts w:ascii="Times New Roman" w:hAnsi="Times New Roman" w:cs="Times New Roman"/>
          <w:sz w:val="24"/>
          <w:szCs w:val="24"/>
        </w:rPr>
        <w:t>(</w:t>
      </w:r>
      <w:r w:rsidRPr="00471C9C">
        <w:rPr>
          <w:rFonts w:ascii="Times New Roman" w:hAnsi="Times New Roman" w:cs="Times New Roman"/>
          <w:sz w:val="24"/>
          <w:szCs w:val="24"/>
        </w:rPr>
        <w:t>Accessed: 17</w:t>
      </w:r>
      <w:r w:rsidRPr="00471C9C">
        <w:rPr>
          <w:rFonts w:ascii="Times New Roman" w:hAnsi="Times New Roman" w:cs="Times New Roman"/>
          <w:sz w:val="24"/>
          <w:szCs w:val="24"/>
          <w:vertAlign w:val="superscript"/>
        </w:rPr>
        <w:t>th</w:t>
      </w:r>
      <w:r w:rsidRPr="00471C9C">
        <w:rPr>
          <w:rFonts w:ascii="Times New Roman" w:hAnsi="Times New Roman" w:cs="Times New Roman"/>
          <w:sz w:val="24"/>
          <w:szCs w:val="24"/>
        </w:rPr>
        <w:t xml:space="preserve"> February 2021</w:t>
      </w:r>
      <w:r w:rsidR="005142C3">
        <w:rPr>
          <w:rFonts w:ascii="Times New Roman" w:hAnsi="Times New Roman" w:cs="Times New Roman"/>
          <w:sz w:val="24"/>
          <w:szCs w:val="24"/>
        </w:rPr>
        <w:t>)</w:t>
      </w:r>
      <w:r w:rsidRPr="00471C9C">
        <w:rPr>
          <w:rFonts w:ascii="Times New Roman" w:hAnsi="Times New Roman" w:cs="Times New Roman"/>
          <w:sz w:val="24"/>
          <w:szCs w:val="24"/>
        </w:rPr>
        <w:t>.</w:t>
      </w:r>
    </w:p>
    <w:p w14:paraId="51413F14" w14:textId="00A90BED" w:rsidR="00202589" w:rsidRPr="00471C9C" w:rsidRDefault="00202589" w:rsidP="00471C9C">
      <w:pPr>
        <w:spacing w:line="360" w:lineRule="auto"/>
        <w:jc w:val="both"/>
        <w:rPr>
          <w:rFonts w:ascii="Times New Roman" w:hAnsi="Times New Roman" w:cs="Times New Roman"/>
          <w:sz w:val="24"/>
          <w:szCs w:val="24"/>
        </w:rPr>
      </w:pPr>
      <w:r w:rsidRPr="00471C9C">
        <w:rPr>
          <w:rFonts w:ascii="Times New Roman" w:hAnsi="Times New Roman" w:cs="Times New Roman"/>
          <w:sz w:val="24"/>
          <w:szCs w:val="24"/>
        </w:rPr>
        <w:lastRenderedPageBreak/>
        <w:t xml:space="preserve">Purdon, A. </w:t>
      </w:r>
      <w:r w:rsidR="005142C3">
        <w:rPr>
          <w:rFonts w:ascii="Times New Roman" w:hAnsi="Times New Roman" w:cs="Times New Roman"/>
          <w:sz w:val="24"/>
          <w:szCs w:val="24"/>
        </w:rPr>
        <w:t>(</w:t>
      </w:r>
      <w:r w:rsidRPr="00471C9C">
        <w:rPr>
          <w:rFonts w:ascii="Times New Roman" w:hAnsi="Times New Roman" w:cs="Times New Roman"/>
          <w:sz w:val="24"/>
          <w:szCs w:val="24"/>
        </w:rPr>
        <w:t>2014</w:t>
      </w:r>
      <w:r w:rsidR="005142C3">
        <w:rPr>
          <w:rFonts w:ascii="Times New Roman" w:hAnsi="Times New Roman" w:cs="Times New Roman"/>
          <w:sz w:val="24"/>
          <w:szCs w:val="24"/>
        </w:rPr>
        <w:t>)</w:t>
      </w:r>
      <w:r w:rsidRPr="00471C9C">
        <w:rPr>
          <w:rFonts w:ascii="Times New Roman" w:hAnsi="Times New Roman" w:cs="Times New Roman"/>
          <w:sz w:val="24"/>
          <w:szCs w:val="24"/>
        </w:rPr>
        <w:t xml:space="preserve"> </w:t>
      </w:r>
      <w:r w:rsidRPr="00471C9C">
        <w:rPr>
          <w:rFonts w:ascii="Times New Roman" w:hAnsi="Times New Roman" w:cs="Times New Roman"/>
          <w:i/>
          <w:iCs/>
          <w:sz w:val="24"/>
          <w:szCs w:val="24"/>
        </w:rPr>
        <w:t xml:space="preserve">Sustained shared thinking in an early childhood setting: an exploration of practitioners' perspectives. </w:t>
      </w:r>
      <w:r w:rsidR="00471C9C" w:rsidRPr="00471C9C">
        <w:rPr>
          <w:rFonts w:ascii="Times New Roman" w:hAnsi="Times New Roman" w:cs="Times New Roman"/>
          <w:sz w:val="24"/>
          <w:szCs w:val="24"/>
        </w:rPr>
        <w:t xml:space="preserve">Available at: </w:t>
      </w:r>
      <w:hyperlink r:id="rId24" w:history="1">
        <w:r w:rsidR="00471C9C" w:rsidRPr="00471C9C">
          <w:rPr>
            <w:rFonts w:ascii="Times New Roman" w:hAnsi="Times New Roman" w:cs="Times New Roman"/>
            <w:color w:val="0000FF"/>
            <w:sz w:val="24"/>
            <w:szCs w:val="24"/>
            <w:u w:val="single"/>
          </w:rPr>
          <w:t>Sustained shared thinking in an early childhood setting: an exploration of practitioners' perspectiv (uwtsd.ac.uk)</w:t>
        </w:r>
      </w:hyperlink>
      <w:r w:rsidR="00471C9C" w:rsidRPr="00471C9C">
        <w:rPr>
          <w:rFonts w:ascii="Times New Roman" w:hAnsi="Times New Roman" w:cs="Times New Roman"/>
          <w:sz w:val="24"/>
          <w:szCs w:val="24"/>
        </w:rPr>
        <w:t xml:space="preserve"> </w:t>
      </w:r>
      <w:r w:rsidR="005142C3">
        <w:rPr>
          <w:rFonts w:ascii="Times New Roman" w:hAnsi="Times New Roman" w:cs="Times New Roman"/>
          <w:sz w:val="24"/>
          <w:szCs w:val="24"/>
        </w:rPr>
        <w:t>(</w:t>
      </w:r>
      <w:r w:rsidR="00471C9C" w:rsidRPr="00471C9C">
        <w:rPr>
          <w:rFonts w:ascii="Times New Roman" w:hAnsi="Times New Roman" w:cs="Times New Roman"/>
          <w:sz w:val="24"/>
          <w:szCs w:val="24"/>
        </w:rPr>
        <w:t>Accessed: 27</w:t>
      </w:r>
      <w:r w:rsidR="00471C9C" w:rsidRPr="00471C9C">
        <w:rPr>
          <w:rFonts w:ascii="Times New Roman" w:hAnsi="Times New Roman" w:cs="Times New Roman"/>
          <w:sz w:val="24"/>
          <w:szCs w:val="24"/>
          <w:vertAlign w:val="superscript"/>
        </w:rPr>
        <w:t>th</w:t>
      </w:r>
      <w:r w:rsidR="00471C9C" w:rsidRPr="00471C9C">
        <w:rPr>
          <w:rFonts w:ascii="Times New Roman" w:hAnsi="Times New Roman" w:cs="Times New Roman"/>
          <w:sz w:val="24"/>
          <w:szCs w:val="24"/>
        </w:rPr>
        <w:t xml:space="preserve"> February 2021</w:t>
      </w:r>
      <w:r w:rsidR="005142C3">
        <w:rPr>
          <w:rFonts w:ascii="Times New Roman" w:hAnsi="Times New Roman" w:cs="Times New Roman"/>
          <w:sz w:val="24"/>
          <w:szCs w:val="24"/>
        </w:rPr>
        <w:t>)</w:t>
      </w:r>
      <w:r w:rsidR="00471C9C" w:rsidRPr="00471C9C">
        <w:rPr>
          <w:rFonts w:ascii="Times New Roman" w:hAnsi="Times New Roman" w:cs="Times New Roman"/>
          <w:sz w:val="24"/>
          <w:szCs w:val="24"/>
        </w:rPr>
        <w:t>.</w:t>
      </w:r>
    </w:p>
    <w:p w14:paraId="5513CF7B" w14:textId="2A92781D" w:rsidR="00B24515" w:rsidRPr="00471C9C" w:rsidRDefault="00B24515" w:rsidP="00471C9C">
      <w:pPr>
        <w:spacing w:line="360" w:lineRule="auto"/>
        <w:jc w:val="both"/>
        <w:rPr>
          <w:rFonts w:ascii="Times New Roman" w:hAnsi="Times New Roman" w:cs="Times New Roman"/>
          <w:sz w:val="24"/>
          <w:szCs w:val="24"/>
        </w:rPr>
      </w:pPr>
      <w:r w:rsidRPr="00471C9C">
        <w:rPr>
          <w:rFonts w:ascii="Times New Roman" w:hAnsi="Times New Roman" w:cs="Times New Roman"/>
          <w:sz w:val="24"/>
          <w:szCs w:val="24"/>
        </w:rPr>
        <w:t xml:space="preserve">Rechsteiner, K. et al. (2018) </w:t>
      </w:r>
      <w:r w:rsidRPr="00471C9C">
        <w:rPr>
          <w:rFonts w:ascii="Times New Roman" w:hAnsi="Times New Roman" w:cs="Times New Roman"/>
          <w:i/>
          <w:iCs/>
          <w:sz w:val="24"/>
          <w:szCs w:val="24"/>
        </w:rPr>
        <w:t xml:space="preserve">Learning through play – pedagogy and learning outcomes in early childhood mathematics. </w:t>
      </w:r>
      <w:r w:rsidRPr="00471C9C">
        <w:rPr>
          <w:rFonts w:ascii="Times New Roman" w:hAnsi="Times New Roman" w:cs="Times New Roman"/>
          <w:sz w:val="24"/>
          <w:szCs w:val="24"/>
        </w:rPr>
        <w:t xml:space="preserve">Available at: </w:t>
      </w:r>
      <w:hyperlink r:id="rId25" w:history="1">
        <w:r w:rsidRPr="00471C9C">
          <w:rPr>
            <w:rStyle w:val="Hyperlink"/>
            <w:rFonts w:ascii="Times New Roman" w:hAnsi="Times New Roman" w:cs="Times New Roman"/>
            <w:sz w:val="24"/>
            <w:szCs w:val="24"/>
          </w:rPr>
          <w:t>https://doi.org/10.1080/1350293X.2018.1487160</w:t>
        </w:r>
      </w:hyperlink>
      <w:r w:rsidRPr="00471C9C">
        <w:rPr>
          <w:rFonts w:ascii="Times New Roman" w:hAnsi="Times New Roman" w:cs="Times New Roman"/>
          <w:sz w:val="24"/>
          <w:szCs w:val="24"/>
        </w:rPr>
        <w:t xml:space="preserve">  </w:t>
      </w:r>
      <w:r w:rsidR="005142C3">
        <w:rPr>
          <w:rFonts w:ascii="Times New Roman" w:hAnsi="Times New Roman" w:cs="Times New Roman"/>
          <w:sz w:val="24"/>
          <w:szCs w:val="24"/>
        </w:rPr>
        <w:t>(</w:t>
      </w:r>
      <w:r w:rsidRPr="00471C9C">
        <w:rPr>
          <w:rFonts w:ascii="Times New Roman" w:hAnsi="Times New Roman" w:cs="Times New Roman"/>
          <w:sz w:val="24"/>
          <w:szCs w:val="24"/>
        </w:rPr>
        <w:t>Accessed: 15</w:t>
      </w:r>
      <w:r w:rsidRPr="00471C9C">
        <w:rPr>
          <w:rFonts w:ascii="Times New Roman" w:hAnsi="Times New Roman" w:cs="Times New Roman"/>
          <w:sz w:val="24"/>
          <w:szCs w:val="24"/>
          <w:vertAlign w:val="superscript"/>
        </w:rPr>
        <w:t>th</w:t>
      </w:r>
      <w:r w:rsidRPr="00471C9C">
        <w:rPr>
          <w:rFonts w:ascii="Times New Roman" w:hAnsi="Times New Roman" w:cs="Times New Roman"/>
          <w:sz w:val="24"/>
          <w:szCs w:val="24"/>
        </w:rPr>
        <w:t xml:space="preserve"> February 2021</w:t>
      </w:r>
      <w:r w:rsidR="005142C3">
        <w:rPr>
          <w:rFonts w:ascii="Times New Roman" w:hAnsi="Times New Roman" w:cs="Times New Roman"/>
          <w:sz w:val="24"/>
          <w:szCs w:val="24"/>
        </w:rPr>
        <w:t>)</w:t>
      </w:r>
      <w:r w:rsidRPr="00471C9C">
        <w:rPr>
          <w:rFonts w:ascii="Times New Roman" w:hAnsi="Times New Roman" w:cs="Times New Roman"/>
          <w:sz w:val="24"/>
          <w:szCs w:val="24"/>
        </w:rPr>
        <w:t>.</w:t>
      </w:r>
    </w:p>
    <w:p w14:paraId="1AF03AD3" w14:textId="63E19711" w:rsidR="006340EF" w:rsidRPr="00471C9C" w:rsidRDefault="006340EF" w:rsidP="00471C9C">
      <w:pPr>
        <w:spacing w:line="360" w:lineRule="auto"/>
        <w:jc w:val="both"/>
        <w:rPr>
          <w:rFonts w:ascii="Times New Roman" w:hAnsi="Times New Roman" w:cs="Times New Roman"/>
          <w:i/>
          <w:iCs/>
          <w:sz w:val="24"/>
          <w:szCs w:val="24"/>
        </w:rPr>
      </w:pPr>
      <w:r w:rsidRPr="00471C9C">
        <w:rPr>
          <w:rFonts w:ascii="Times New Roman" w:hAnsi="Times New Roman" w:cs="Times New Roman"/>
          <w:sz w:val="24"/>
          <w:szCs w:val="24"/>
        </w:rPr>
        <w:t xml:space="preserve">Reid, K. </w:t>
      </w:r>
      <w:r w:rsidR="005142C3">
        <w:rPr>
          <w:rFonts w:ascii="Times New Roman" w:hAnsi="Times New Roman" w:cs="Times New Roman"/>
          <w:sz w:val="24"/>
          <w:szCs w:val="24"/>
        </w:rPr>
        <w:t>(</w:t>
      </w:r>
      <w:r w:rsidRPr="00471C9C">
        <w:rPr>
          <w:rFonts w:ascii="Times New Roman" w:hAnsi="Times New Roman" w:cs="Times New Roman"/>
          <w:sz w:val="24"/>
          <w:szCs w:val="24"/>
        </w:rPr>
        <w:t>2016</w:t>
      </w:r>
      <w:r w:rsidR="005142C3">
        <w:rPr>
          <w:rFonts w:ascii="Times New Roman" w:hAnsi="Times New Roman" w:cs="Times New Roman"/>
          <w:sz w:val="24"/>
          <w:szCs w:val="24"/>
        </w:rPr>
        <w:t>)</w:t>
      </w:r>
      <w:r w:rsidRPr="00471C9C">
        <w:rPr>
          <w:rFonts w:ascii="Times New Roman" w:hAnsi="Times New Roman" w:cs="Times New Roman"/>
          <w:sz w:val="24"/>
          <w:szCs w:val="24"/>
        </w:rPr>
        <w:t xml:space="preserve"> </w:t>
      </w:r>
      <w:r w:rsidRPr="00471C9C">
        <w:rPr>
          <w:rFonts w:ascii="Times New Roman" w:hAnsi="Times New Roman" w:cs="Times New Roman"/>
          <w:i/>
          <w:iCs/>
          <w:sz w:val="24"/>
          <w:szCs w:val="24"/>
        </w:rPr>
        <w:t xml:space="preserve">Counting on it: Early numeracy development and the preschool child.  </w:t>
      </w:r>
      <w:r w:rsidRPr="00471C9C">
        <w:rPr>
          <w:rFonts w:ascii="Times New Roman" w:hAnsi="Times New Roman" w:cs="Times New Roman"/>
          <w:sz w:val="24"/>
          <w:szCs w:val="24"/>
        </w:rPr>
        <w:t xml:space="preserve">Available at: </w:t>
      </w:r>
      <w:hyperlink r:id="rId26" w:history="1">
        <w:r w:rsidRPr="00471C9C">
          <w:rPr>
            <w:rFonts w:ascii="Times New Roman" w:hAnsi="Times New Roman" w:cs="Times New Roman"/>
            <w:color w:val="0000FF"/>
            <w:sz w:val="24"/>
            <w:szCs w:val="24"/>
            <w:u w:val="single"/>
          </w:rPr>
          <w:t>"Counting on it : Early numeracy development and the preschool child" by Kate Reid (acer.edu.au)</w:t>
        </w:r>
      </w:hyperlink>
      <w:r w:rsidRPr="00471C9C">
        <w:rPr>
          <w:rFonts w:ascii="Times New Roman" w:hAnsi="Times New Roman" w:cs="Times New Roman"/>
          <w:sz w:val="24"/>
          <w:szCs w:val="24"/>
        </w:rPr>
        <w:t xml:space="preserve"> </w:t>
      </w:r>
      <w:r w:rsidR="005142C3">
        <w:rPr>
          <w:rFonts w:ascii="Times New Roman" w:hAnsi="Times New Roman" w:cs="Times New Roman"/>
          <w:sz w:val="24"/>
          <w:szCs w:val="24"/>
        </w:rPr>
        <w:t>(</w:t>
      </w:r>
      <w:r w:rsidRPr="00471C9C">
        <w:rPr>
          <w:rFonts w:ascii="Times New Roman" w:hAnsi="Times New Roman" w:cs="Times New Roman"/>
          <w:sz w:val="24"/>
          <w:szCs w:val="24"/>
        </w:rPr>
        <w:t>Accessed: 14</w:t>
      </w:r>
      <w:r w:rsidRPr="00471C9C">
        <w:rPr>
          <w:rFonts w:ascii="Times New Roman" w:hAnsi="Times New Roman" w:cs="Times New Roman"/>
          <w:sz w:val="24"/>
          <w:szCs w:val="24"/>
          <w:vertAlign w:val="superscript"/>
        </w:rPr>
        <w:t>th</w:t>
      </w:r>
      <w:r w:rsidRPr="00471C9C">
        <w:rPr>
          <w:rFonts w:ascii="Times New Roman" w:hAnsi="Times New Roman" w:cs="Times New Roman"/>
          <w:sz w:val="24"/>
          <w:szCs w:val="24"/>
        </w:rPr>
        <w:t xml:space="preserve"> February 2021</w:t>
      </w:r>
      <w:r w:rsidR="005142C3">
        <w:rPr>
          <w:rFonts w:ascii="Times New Roman" w:hAnsi="Times New Roman" w:cs="Times New Roman"/>
          <w:sz w:val="24"/>
          <w:szCs w:val="24"/>
        </w:rPr>
        <w:t>)</w:t>
      </w:r>
      <w:r w:rsidRPr="00471C9C">
        <w:rPr>
          <w:rFonts w:ascii="Times New Roman" w:hAnsi="Times New Roman" w:cs="Times New Roman"/>
          <w:sz w:val="24"/>
          <w:szCs w:val="24"/>
        </w:rPr>
        <w:t xml:space="preserve">. </w:t>
      </w:r>
    </w:p>
    <w:p w14:paraId="7CBDDB8B" w14:textId="46BB4346" w:rsidR="005142C3" w:rsidRDefault="4171E937" w:rsidP="00471C9C">
      <w:pPr>
        <w:spacing w:line="360" w:lineRule="auto"/>
        <w:jc w:val="both"/>
        <w:rPr>
          <w:rFonts w:ascii="Times New Roman" w:eastAsia="Times New Roman" w:hAnsi="Times New Roman" w:cs="Times New Roman"/>
          <w:sz w:val="24"/>
          <w:szCs w:val="24"/>
        </w:rPr>
      </w:pPr>
      <w:r w:rsidRPr="00471C9C">
        <w:rPr>
          <w:rFonts w:ascii="Times New Roman" w:hAnsi="Times New Roman" w:cs="Times New Roman"/>
          <w:sz w:val="24"/>
          <w:szCs w:val="24"/>
        </w:rPr>
        <w:t xml:space="preserve">Rogers, J. </w:t>
      </w:r>
      <w:r w:rsidR="005142C3">
        <w:rPr>
          <w:rFonts w:ascii="Times New Roman" w:hAnsi="Times New Roman" w:cs="Times New Roman"/>
          <w:sz w:val="24"/>
          <w:szCs w:val="24"/>
        </w:rPr>
        <w:t>(</w:t>
      </w:r>
      <w:r w:rsidRPr="00471C9C">
        <w:rPr>
          <w:rFonts w:ascii="Times New Roman" w:hAnsi="Times New Roman" w:cs="Times New Roman"/>
          <w:sz w:val="24"/>
          <w:szCs w:val="24"/>
        </w:rPr>
        <w:t>2004</w:t>
      </w:r>
      <w:r w:rsidR="005142C3">
        <w:rPr>
          <w:rFonts w:ascii="Times New Roman" w:hAnsi="Times New Roman" w:cs="Times New Roman"/>
          <w:sz w:val="24"/>
          <w:szCs w:val="24"/>
        </w:rPr>
        <w:t>)</w:t>
      </w:r>
      <w:r w:rsidRPr="00471C9C">
        <w:rPr>
          <w:rFonts w:ascii="Times New Roman" w:hAnsi="Times New Roman" w:cs="Times New Roman"/>
          <w:sz w:val="24"/>
          <w:szCs w:val="24"/>
        </w:rPr>
        <w:t xml:space="preserve"> </w:t>
      </w:r>
      <w:r w:rsidR="005142C3">
        <w:rPr>
          <w:rFonts w:ascii="Times New Roman" w:hAnsi="Times New Roman" w:cs="Times New Roman"/>
          <w:sz w:val="24"/>
          <w:szCs w:val="24"/>
        </w:rPr>
        <w:t>‘</w:t>
      </w:r>
      <w:r w:rsidRPr="00471C9C">
        <w:rPr>
          <w:rFonts w:ascii="Times New Roman" w:eastAsia="Times New Roman" w:hAnsi="Times New Roman" w:cs="Times New Roman"/>
          <w:sz w:val="24"/>
          <w:szCs w:val="24"/>
        </w:rPr>
        <w:t>Autonomy and mathematical problem-solving: The early years</w:t>
      </w:r>
      <w:r w:rsidR="005142C3">
        <w:rPr>
          <w:rFonts w:ascii="Times New Roman" w:eastAsia="Times New Roman" w:hAnsi="Times New Roman" w:cs="Times New Roman"/>
          <w:sz w:val="24"/>
          <w:szCs w:val="24"/>
        </w:rPr>
        <w:t>’</w:t>
      </w:r>
      <w:r w:rsidRPr="00471C9C">
        <w:rPr>
          <w:rFonts w:ascii="Times New Roman" w:eastAsia="Times New Roman" w:hAnsi="Times New Roman" w:cs="Times New Roman"/>
          <w:sz w:val="24"/>
          <w:szCs w:val="24"/>
        </w:rPr>
        <w:t xml:space="preserve">, </w:t>
      </w:r>
      <w:r w:rsidRPr="00471C9C">
        <w:rPr>
          <w:rFonts w:ascii="Times New Roman" w:eastAsia="Times New Roman" w:hAnsi="Times New Roman" w:cs="Times New Roman"/>
          <w:i/>
          <w:iCs/>
          <w:sz w:val="24"/>
          <w:szCs w:val="24"/>
        </w:rPr>
        <w:t>Education 3-13</w:t>
      </w:r>
      <w:r w:rsidRPr="00471C9C">
        <w:rPr>
          <w:rFonts w:ascii="Times New Roman" w:eastAsia="Times New Roman" w:hAnsi="Times New Roman" w:cs="Times New Roman"/>
          <w:sz w:val="24"/>
          <w:szCs w:val="24"/>
        </w:rPr>
        <w:t>, 32</w:t>
      </w:r>
    </w:p>
    <w:p w14:paraId="6B3DBB74" w14:textId="3D91A6B0" w:rsidR="4171E937" w:rsidRPr="00471C9C" w:rsidRDefault="005142C3" w:rsidP="00471C9C">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w:t>
      </w:r>
      <w:r w:rsidR="4171E937" w:rsidRPr="00471C9C">
        <w:rPr>
          <w:rFonts w:ascii="Times New Roman" w:eastAsia="Times New Roman" w:hAnsi="Times New Roman" w:cs="Times New Roman"/>
          <w:sz w:val="24"/>
          <w:szCs w:val="24"/>
        </w:rPr>
        <w:t>3</w:t>
      </w:r>
      <w:r>
        <w:rPr>
          <w:rFonts w:ascii="Times New Roman" w:eastAsia="Times New Roman" w:hAnsi="Times New Roman" w:cs="Times New Roman"/>
          <w:sz w:val="24"/>
          <w:szCs w:val="24"/>
        </w:rPr>
        <w:t>)</w:t>
      </w:r>
      <w:r w:rsidR="4171E937" w:rsidRPr="00471C9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pp.</w:t>
      </w:r>
      <w:r w:rsidR="4171E937" w:rsidRPr="00471C9C">
        <w:rPr>
          <w:rFonts w:ascii="Times New Roman" w:eastAsia="Times New Roman" w:hAnsi="Times New Roman" w:cs="Times New Roman"/>
          <w:sz w:val="24"/>
          <w:szCs w:val="24"/>
        </w:rPr>
        <w:t>24-31</w:t>
      </w:r>
      <w:r>
        <w:rPr>
          <w:rFonts w:ascii="Times New Roman" w:eastAsia="Times New Roman" w:hAnsi="Times New Roman" w:cs="Times New Roman"/>
          <w:sz w:val="24"/>
          <w:szCs w:val="24"/>
        </w:rPr>
        <w:t xml:space="preserve">. </w:t>
      </w:r>
      <w:r w:rsidR="067D64CD" w:rsidRPr="00471C9C">
        <w:rPr>
          <w:rFonts w:ascii="Times New Roman" w:eastAsia="Times New Roman" w:hAnsi="Times New Roman" w:cs="Times New Roman"/>
          <w:sz w:val="24"/>
          <w:szCs w:val="24"/>
        </w:rPr>
        <w:t>Available at</w:t>
      </w:r>
      <w:r w:rsidR="452249FE" w:rsidRPr="00471C9C">
        <w:rPr>
          <w:rFonts w:ascii="Times New Roman" w:eastAsia="Times New Roman" w:hAnsi="Times New Roman" w:cs="Times New Roman"/>
          <w:sz w:val="24"/>
          <w:szCs w:val="24"/>
        </w:rPr>
        <w:t>:</w:t>
      </w:r>
      <w:r w:rsidR="067D64CD" w:rsidRPr="00471C9C">
        <w:rPr>
          <w:rFonts w:ascii="Times New Roman" w:eastAsia="Times New Roman" w:hAnsi="Times New Roman" w:cs="Times New Roman"/>
          <w:sz w:val="24"/>
          <w:szCs w:val="24"/>
        </w:rPr>
        <w:t xml:space="preserve"> </w:t>
      </w:r>
      <w:hyperlink r:id="rId27" w:history="1">
        <w:r w:rsidRPr="005142C3">
          <w:rPr>
            <w:color w:val="0000FF"/>
            <w:u w:val="single"/>
          </w:rPr>
          <w:t>Autonomy and mathematical problem-solving: The early years (uwtsd.ac.uk)</w:t>
        </w:r>
      </w:hyperlink>
      <w:r w:rsidR="3888EB39" w:rsidRPr="00471C9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3888EB39" w:rsidRPr="00471C9C">
        <w:rPr>
          <w:rFonts w:ascii="Times New Roman" w:eastAsia="Times New Roman" w:hAnsi="Times New Roman" w:cs="Times New Roman"/>
          <w:sz w:val="24"/>
          <w:szCs w:val="24"/>
        </w:rPr>
        <w:t>Accessed: 11</w:t>
      </w:r>
      <w:r w:rsidR="3888EB39" w:rsidRPr="00471C9C">
        <w:rPr>
          <w:rFonts w:ascii="Times New Roman" w:eastAsia="Times New Roman" w:hAnsi="Times New Roman" w:cs="Times New Roman"/>
          <w:sz w:val="24"/>
          <w:szCs w:val="24"/>
          <w:vertAlign w:val="superscript"/>
        </w:rPr>
        <w:t>th</w:t>
      </w:r>
      <w:r w:rsidR="3888EB39" w:rsidRPr="00471C9C">
        <w:rPr>
          <w:rFonts w:ascii="Times New Roman" w:eastAsia="Times New Roman" w:hAnsi="Times New Roman" w:cs="Times New Roman"/>
          <w:sz w:val="24"/>
          <w:szCs w:val="24"/>
        </w:rPr>
        <w:t xml:space="preserve"> February 2021</w:t>
      </w:r>
      <w:r>
        <w:rPr>
          <w:rFonts w:ascii="Times New Roman" w:eastAsia="Times New Roman" w:hAnsi="Times New Roman" w:cs="Times New Roman"/>
          <w:sz w:val="24"/>
          <w:szCs w:val="24"/>
        </w:rPr>
        <w:t>)</w:t>
      </w:r>
      <w:r w:rsidR="3888EB39" w:rsidRPr="00471C9C">
        <w:rPr>
          <w:rFonts w:ascii="Times New Roman" w:eastAsia="Times New Roman" w:hAnsi="Times New Roman" w:cs="Times New Roman"/>
          <w:sz w:val="24"/>
          <w:szCs w:val="24"/>
        </w:rPr>
        <w:t>.</w:t>
      </w:r>
    </w:p>
    <w:p w14:paraId="0CFAEC97" w14:textId="72EB2012" w:rsidR="00937C9A" w:rsidRPr="00471C9C" w:rsidRDefault="00937C9A" w:rsidP="00471C9C">
      <w:pPr>
        <w:spacing w:line="360" w:lineRule="auto"/>
        <w:jc w:val="both"/>
        <w:rPr>
          <w:rFonts w:ascii="Times New Roman" w:hAnsi="Times New Roman" w:cs="Times New Roman"/>
          <w:sz w:val="24"/>
          <w:szCs w:val="24"/>
        </w:rPr>
      </w:pPr>
      <w:r w:rsidRPr="00471C9C">
        <w:rPr>
          <w:rFonts w:ascii="Times New Roman" w:hAnsi="Times New Roman" w:cs="Times New Roman"/>
          <w:sz w:val="24"/>
          <w:szCs w:val="24"/>
        </w:rPr>
        <w:t xml:space="preserve">Tovey, H. </w:t>
      </w:r>
      <w:r w:rsidR="005142C3">
        <w:rPr>
          <w:rFonts w:ascii="Times New Roman" w:hAnsi="Times New Roman" w:cs="Times New Roman"/>
          <w:sz w:val="24"/>
          <w:szCs w:val="24"/>
        </w:rPr>
        <w:t>(</w:t>
      </w:r>
      <w:r w:rsidRPr="00471C9C">
        <w:rPr>
          <w:rFonts w:ascii="Times New Roman" w:hAnsi="Times New Roman" w:cs="Times New Roman"/>
          <w:sz w:val="24"/>
          <w:szCs w:val="24"/>
        </w:rPr>
        <w:t>2017</w:t>
      </w:r>
      <w:r w:rsidR="005142C3">
        <w:rPr>
          <w:rFonts w:ascii="Times New Roman" w:hAnsi="Times New Roman" w:cs="Times New Roman"/>
          <w:sz w:val="24"/>
          <w:szCs w:val="24"/>
        </w:rPr>
        <w:t>)</w:t>
      </w:r>
      <w:r w:rsidRPr="00471C9C">
        <w:rPr>
          <w:rFonts w:ascii="Times New Roman" w:hAnsi="Times New Roman" w:cs="Times New Roman"/>
          <w:sz w:val="24"/>
          <w:szCs w:val="24"/>
        </w:rPr>
        <w:t xml:space="preserve"> </w:t>
      </w:r>
      <w:r w:rsidRPr="00471C9C">
        <w:rPr>
          <w:rFonts w:ascii="Times New Roman" w:hAnsi="Times New Roman" w:cs="Times New Roman"/>
          <w:i/>
          <w:iCs/>
          <w:sz w:val="24"/>
          <w:szCs w:val="24"/>
        </w:rPr>
        <w:t xml:space="preserve">A Froebelian Approach Outdoor Play and Exploration. </w:t>
      </w:r>
      <w:r w:rsidRPr="00471C9C">
        <w:rPr>
          <w:rFonts w:ascii="Times New Roman" w:hAnsi="Times New Roman" w:cs="Times New Roman"/>
          <w:sz w:val="24"/>
          <w:szCs w:val="24"/>
        </w:rPr>
        <w:t xml:space="preserve">Available at: </w:t>
      </w:r>
      <w:hyperlink r:id="rId28" w:history="1">
        <w:r w:rsidRPr="00471C9C">
          <w:rPr>
            <w:rFonts w:ascii="Times New Roman" w:hAnsi="Times New Roman" w:cs="Times New Roman"/>
            <w:color w:val="0000FF"/>
            <w:sz w:val="24"/>
            <w:szCs w:val="24"/>
            <w:u w:val="single"/>
          </w:rPr>
          <w:t>Layout 1 (froebel.org.uk)</w:t>
        </w:r>
      </w:hyperlink>
      <w:r w:rsidRPr="00471C9C">
        <w:rPr>
          <w:rFonts w:ascii="Times New Roman" w:hAnsi="Times New Roman" w:cs="Times New Roman"/>
          <w:sz w:val="24"/>
          <w:szCs w:val="24"/>
        </w:rPr>
        <w:t xml:space="preserve"> </w:t>
      </w:r>
      <w:r w:rsidR="005142C3">
        <w:rPr>
          <w:rFonts w:ascii="Times New Roman" w:hAnsi="Times New Roman" w:cs="Times New Roman"/>
          <w:sz w:val="24"/>
          <w:szCs w:val="24"/>
        </w:rPr>
        <w:t>(</w:t>
      </w:r>
      <w:r w:rsidRPr="00471C9C">
        <w:rPr>
          <w:rFonts w:ascii="Times New Roman" w:hAnsi="Times New Roman" w:cs="Times New Roman"/>
          <w:sz w:val="24"/>
          <w:szCs w:val="24"/>
        </w:rPr>
        <w:t>Accessed: 18</w:t>
      </w:r>
      <w:r w:rsidRPr="00471C9C">
        <w:rPr>
          <w:rFonts w:ascii="Times New Roman" w:hAnsi="Times New Roman" w:cs="Times New Roman"/>
          <w:sz w:val="24"/>
          <w:szCs w:val="24"/>
          <w:vertAlign w:val="superscript"/>
        </w:rPr>
        <w:t>th</w:t>
      </w:r>
      <w:r w:rsidRPr="00471C9C">
        <w:rPr>
          <w:rFonts w:ascii="Times New Roman" w:hAnsi="Times New Roman" w:cs="Times New Roman"/>
          <w:sz w:val="24"/>
          <w:szCs w:val="24"/>
        </w:rPr>
        <w:t xml:space="preserve"> February 2021</w:t>
      </w:r>
      <w:r w:rsidR="005142C3">
        <w:rPr>
          <w:rFonts w:ascii="Times New Roman" w:hAnsi="Times New Roman" w:cs="Times New Roman"/>
          <w:sz w:val="24"/>
          <w:szCs w:val="24"/>
        </w:rPr>
        <w:t>)</w:t>
      </w:r>
      <w:r w:rsidRPr="00471C9C">
        <w:rPr>
          <w:rFonts w:ascii="Times New Roman" w:hAnsi="Times New Roman" w:cs="Times New Roman"/>
          <w:sz w:val="24"/>
          <w:szCs w:val="24"/>
        </w:rPr>
        <w:t>.</w:t>
      </w:r>
    </w:p>
    <w:p w14:paraId="65F37F39" w14:textId="6B700484" w:rsidR="008A427E" w:rsidRPr="00471C9C" w:rsidRDefault="008A427E" w:rsidP="00471C9C">
      <w:pPr>
        <w:spacing w:line="360" w:lineRule="auto"/>
        <w:jc w:val="both"/>
        <w:rPr>
          <w:rFonts w:ascii="Times New Roman" w:hAnsi="Times New Roman" w:cs="Times New Roman"/>
          <w:i/>
          <w:iCs/>
          <w:sz w:val="24"/>
          <w:szCs w:val="24"/>
        </w:rPr>
      </w:pPr>
      <w:r w:rsidRPr="00471C9C">
        <w:rPr>
          <w:rFonts w:ascii="Times New Roman" w:hAnsi="Times New Roman" w:cs="Times New Roman"/>
          <w:sz w:val="24"/>
          <w:szCs w:val="24"/>
        </w:rPr>
        <w:t xml:space="preserve">Tucker, K. </w:t>
      </w:r>
      <w:r w:rsidR="005142C3">
        <w:rPr>
          <w:rFonts w:ascii="Times New Roman" w:hAnsi="Times New Roman" w:cs="Times New Roman"/>
          <w:sz w:val="24"/>
          <w:szCs w:val="24"/>
        </w:rPr>
        <w:t>(</w:t>
      </w:r>
      <w:r w:rsidRPr="00471C9C">
        <w:rPr>
          <w:rFonts w:ascii="Times New Roman" w:hAnsi="Times New Roman" w:cs="Times New Roman"/>
          <w:sz w:val="24"/>
          <w:szCs w:val="24"/>
        </w:rPr>
        <w:t>2014</w:t>
      </w:r>
      <w:r w:rsidR="005142C3">
        <w:rPr>
          <w:rFonts w:ascii="Times New Roman" w:hAnsi="Times New Roman" w:cs="Times New Roman"/>
          <w:sz w:val="24"/>
          <w:szCs w:val="24"/>
        </w:rPr>
        <w:t>)</w:t>
      </w:r>
      <w:r w:rsidRPr="00471C9C">
        <w:rPr>
          <w:rFonts w:ascii="Times New Roman" w:hAnsi="Times New Roman" w:cs="Times New Roman"/>
          <w:sz w:val="24"/>
          <w:szCs w:val="24"/>
        </w:rPr>
        <w:t xml:space="preserve"> </w:t>
      </w:r>
      <w:r w:rsidRPr="00471C9C">
        <w:rPr>
          <w:rFonts w:ascii="Times New Roman" w:hAnsi="Times New Roman" w:cs="Times New Roman"/>
          <w:i/>
          <w:iCs/>
          <w:sz w:val="24"/>
          <w:szCs w:val="24"/>
        </w:rPr>
        <w:t xml:space="preserve">Mathematics Through Play in the Early Years </w:t>
      </w:r>
      <w:r w:rsidRPr="00471C9C">
        <w:rPr>
          <w:rFonts w:ascii="Times New Roman" w:hAnsi="Times New Roman" w:cs="Times New Roman"/>
          <w:sz w:val="24"/>
          <w:szCs w:val="24"/>
        </w:rPr>
        <w:t>3</w:t>
      </w:r>
      <w:r w:rsidRPr="00471C9C">
        <w:rPr>
          <w:rFonts w:ascii="Times New Roman" w:hAnsi="Times New Roman" w:cs="Times New Roman"/>
          <w:sz w:val="24"/>
          <w:szCs w:val="24"/>
          <w:vertAlign w:val="superscript"/>
        </w:rPr>
        <w:t>rd</w:t>
      </w:r>
      <w:r w:rsidRPr="00471C9C">
        <w:rPr>
          <w:rFonts w:ascii="Times New Roman" w:hAnsi="Times New Roman" w:cs="Times New Roman"/>
          <w:sz w:val="24"/>
          <w:szCs w:val="24"/>
        </w:rPr>
        <w:t xml:space="preserve"> Ed. London: SAGE Publications Ltd.</w:t>
      </w:r>
    </w:p>
    <w:p w14:paraId="49186714" w14:textId="5CB2665D" w:rsidR="00F656AB" w:rsidRPr="00471C9C" w:rsidRDefault="00F656AB" w:rsidP="00471C9C">
      <w:pPr>
        <w:spacing w:line="360" w:lineRule="auto"/>
        <w:jc w:val="both"/>
        <w:rPr>
          <w:rFonts w:ascii="Times New Roman" w:hAnsi="Times New Roman" w:cs="Times New Roman"/>
          <w:sz w:val="24"/>
          <w:szCs w:val="24"/>
        </w:rPr>
      </w:pPr>
      <w:r w:rsidRPr="00471C9C">
        <w:rPr>
          <w:rFonts w:ascii="Times New Roman" w:hAnsi="Times New Roman" w:cs="Times New Roman"/>
          <w:sz w:val="24"/>
          <w:szCs w:val="24"/>
        </w:rPr>
        <w:t xml:space="preserve">UCAS </w:t>
      </w:r>
      <w:r w:rsidR="005142C3">
        <w:rPr>
          <w:rFonts w:ascii="Times New Roman" w:hAnsi="Times New Roman" w:cs="Times New Roman"/>
          <w:sz w:val="24"/>
          <w:szCs w:val="24"/>
        </w:rPr>
        <w:t>(</w:t>
      </w:r>
      <w:r w:rsidRPr="00471C9C">
        <w:rPr>
          <w:rFonts w:ascii="Times New Roman" w:hAnsi="Times New Roman" w:cs="Times New Roman"/>
          <w:sz w:val="24"/>
          <w:szCs w:val="24"/>
        </w:rPr>
        <w:t>2021</w:t>
      </w:r>
      <w:r w:rsidR="005142C3">
        <w:rPr>
          <w:rFonts w:ascii="Times New Roman" w:hAnsi="Times New Roman" w:cs="Times New Roman"/>
          <w:sz w:val="24"/>
          <w:szCs w:val="24"/>
        </w:rPr>
        <w:t>)</w:t>
      </w:r>
      <w:r w:rsidRPr="00471C9C">
        <w:rPr>
          <w:rFonts w:ascii="Times New Roman" w:hAnsi="Times New Roman" w:cs="Times New Roman"/>
          <w:sz w:val="24"/>
          <w:szCs w:val="24"/>
        </w:rPr>
        <w:t xml:space="preserve"> </w:t>
      </w:r>
      <w:r w:rsidRPr="00471C9C">
        <w:rPr>
          <w:rFonts w:ascii="Times New Roman" w:hAnsi="Times New Roman" w:cs="Times New Roman"/>
          <w:i/>
          <w:iCs/>
          <w:sz w:val="24"/>
          <w:szCs w:val="24"/>
        </w:rPr>
        <w:t xml:space="preserve">Teacher Training Entry Requirements in Wales </w:t>
      </w:r>
      <w:r w:rsidRPr="00471C9C">
        <w:rPr>
          <w:rFonts w:ascii="Times New Roman" w:hAnsi="Times New Roman" w:cs="Times New Roman"/>
          <w:sz w:val="24"/>
          <w:szCs w:val="24"/>
        </w:rPr>
        <w:t xml:space="preserve">Available at: </w:t>
      </w:r>
      <w:hyperlink r:id="rId29" w:history="1">
        <w:r w:rsidRPr="00471C9C">
          <w:rPr>
            <w:rFonts w:ascii="Times New Roman" w:hAnsi="Times New Roman" w:cs="Times New Roman"/>
            <w:color w:val="0000FF"/>
            <w:sz w:val="24"/>
            <w:szCs w:val="24"/>
            <w:u w:val="single"/>
          </w:rPr>
          <w:t>Teacher training entry requirements in Wales | Teacher Training | UCAS</w:t>
        </w:r>
      </w:hyperlink>
      <w:r w:rsidRPr="00471C9C">
        <w:rPr>
          <w:rFonts w:ascii="Times New Roman" w:hAnsi="Times New Roman" w:cs="Times New Roman"/>
          <w:sz w:val="24"/>
          <w:szCs w:val="24"/>
        </w:rPr>
        <w:t xml:space="preserve">  </w:t>
      </w:r>
      <w:r w:rsidR="005142C3">
        <w:rPr>
          <w:rFonts w:ascii="Times New Roman" w:hAnsi="Times New Roman" w:cs="Times New Roman"/>
          <w:sz w:val="24"/>
          <w:szCs w:val="24"/>
        </w:rPr>
        <w:t>(</w:t>
      </w:r>
      <w:r w:rsidRPr="00471C9C">
        <w:rPr>
          <w:rFonts w:ascii="Times New Roman" w:hAnsi="Times New Roman" w:cs="Times New Roman"/>
          <w:sz w:val="24"/>
          <w:szCs w:val="24"/>
        </w:rPr>
        <w:t>Accessed: 14</w:t>
      </w:r>
      <w:r w:rsidRPr="00471C9C">
        <w:rPr>
          <w:rFonts w:ascii="Times New Roman" w:hAnsi="Times New Roman" w:cs="Times New Roman"/>
          <w:sz w:val="24"/>
          <w:szCs w:val="24"/>
          <w:vertAlign w:val="superscript"/>
        </w:rPr>
        <w:t>th</w:t>
      </w:r>
      <w:r w:rsidRPr="00471C9C">
        <w:rPr>
          <w:rFonts w:ascii="Times New Roman" w:hAnsi="Times New Roman" w:cs="Times New Roman"/>
          <w:sz w:val="24"/>
          <w:szCs w:val="24"/>
        </w:rPr>
        <w:t xml:space="preserve"> February 2021</w:t>
      </w:r>
      <w:r w:rsidR="005142C3">
        <w:rPr>
          <w:rFonts w:ascii="Times New Roman" w:hAnsi="Times New Roman" w:cs="Times New Roman"/>
          <w:sz w:val="24"/>
          <w:szCs w:val="24"/>
        </w:rPr>
        <w:t>)</w:t>
      </w:r>
      <w:r w:rsidRPr="00471C9C">
        <w:rPr>
          <w:rFonts w:ascii="Times New Roman" w:hAnsi="Times New Roman" w:cs="Times New Roman"/>
          <w:sz w:val="24"/>
          <w:szCs w:val="24"/>
        </w:rPr>
        <w:t>.</w:t>
      </w:r>
    </w:p>
    <w:p w14:paraId="2C115878" w14:textId="1746025A" w:rsidR="346E978A" w:rsidRPr="00471C9C" w:rsidRDefault="346E978A" w:rsidP="00471C9C">
      <w:pPr>
        <w:spacing w:line="360" w:lineRule="auto"/>
        <w:jc w:val="both"/>
        <w:rPr>
          <w:rFonts w:ascii="Times New Roman" w:hAnsi="Times New Roman" w:cs="Times New Roman"/>
          <w:sz w:val="24"/>
          <w:szCs w:val="24"/>
        </w:rPr>
      </w:pPr>
      <w:r w:rsidRPr="00471C9C">
        <w:rPr>
          <w:rFonts w:ascii="Times New Roman" w:hAnsi="Times New Roman" w:cs="Times New Roman"/>
          <w:sz w:val="24"/>
          <w:szCs w:val="24"/>
        </w:rPr>
        <w:t xml:space="preserve">Welsh Government </w:t>
      </w:r>
      <w:r w:rsidR="005142C3">
        <w:rPr>
          <w:rFonts w:ascii="Times New Roman" w:hAnsi="Times New Roman" w:cs="Times New Roman"/>
          <w:sz w:val="24"/>
          <w:szCs w:val="24"/>
        </w:rPr>
        <w:t>(</w:t>
      </w:r>
      <w:r w:rsidRPr="00471C9C">
        <w:rPr>
          <w:rFonts w:ascii="Times New Roman" w:hAnsi="Times New Roman" w:cs="Times New Roman"/>
          <w:sz w:val="24"/>
          <w:szCs w:val="24"/>
        </w:rPr>
        <w:t>2015</w:t>
      </w:r>
      <w:r w:rsidR="005142C3">
        <w:rPr>
          <w:rFonts w:ascii="Times New Roman" w:hAnsi="Times New Roman" w:cs="Times New Roman"/>
          <w:sz w:val="24"/>
          <w:szCs w:val="24"/>
        </w:rPr>
        <w:t>a)</w:t>
      </w:r>
      <w:r w:rsidRPr="00471C9C">
        <w:rPr>
          <w:rFonts w:ascii="Times New Roman" w:hAnsi="Times New Roman" w:cs="Times New Roman"/>
          <w:sz w:val="24"/>
          <w:szCs w:val="24"/>
        </w:rPr>
        <w:t xml:space="preserve"> </w:t>
      </w:r>
      <w:r w:rsidRPr="00471C9C">
        <w:rPr>
          <w:rFonts w:ascii="Times New Roman" w:hAnsi="Times New Roman" w:cs="Times New Roman"/>
          <w:i/>
          <w:iCs/>
          <w:sz w:val="24"/>
          <w:szCs w:val="24"/>
        </w:rPr>
        <w:t>The Four Purposes</w:t>
      </w:r>
      <w:r w:rsidR="005142C3">
        <w:rPr>
          <w:rFonts w:ascii="Times New Roman" w:hAnsi="Times New Roman" w:cs="Times New Roman"/>
          <w:i/>
          <w:iCs/>
          <w:sz w:val="24"/>
          <w:szCs w:val="24"/>
        </w:rPr>
        <w:t>.</w:t>
      </w:r>
      <w:r w:rsidR="0DDEA5E1" w:rsidRPr="00471C9C">
        <w:rPr>
          <w:rFonts w:ascii="Times New Roman" w:hAnsi="Times New Roman" w:cs="Times New Roman"/>
          <w:i/>
          <w:iCs/>
          <w:sz w:val="24"/>
          <w:szCs w:val="24"/>
        </w:rPr>
        <w:t xml:space="preserve"> </w:t>
      </w:r>
      <w:r w:rsidR="0DDEA5E1" w:rsidRPr="00471C9C">
        <w:rPr>
          <w:rFonts w:ascii="Times New Roman" w:hAnsi="Times New Roman" w:cs="Times New Roman"/>
          <w:sz w:val="24"/>
          <w:szCs w:val="24"/>
        </w:rPr>
        <w:t>Available at:</w:t>
      </w:r>
      <w:hyperlink r:id="rId30">
        <w:r w:rsidR="0DDEA5E1" w:rsidRPr="00471C9C">
          <w:rPr>
            <w:rStyle w:val="Hyperlink"/>
            <w:rFonts w:ascii="Times New Roman" w:eastAsia="Times New Roman" w:hAnsi="Times New Roman" w:cs="Times New Roman"/>
            <w:sz w:val="24"/>
            <w:szCs w:val="24"/>
          </w:rPr>
          <w:t>the-four-purposes-of-the-curriculum-for-wales.pdf (gov.wales)</w:t>
        </w:r>
      </w:hyperlink>
      <w:r w:rsidR="0DDEA5E1" w:rsidRPr="00471C9C">
        <w:rPr>
          <w:rFonts w:ascii="Times New Roman" w:hAnsi="Times New Roman" w:cs="Times New Roman"/>
          <w:sz w:val="24"/>
          <w:szCs w:val="24"/>
        </w:rPr>
        <w:t xml:space="preserve">  </w:t>
      </w:r>
      <w:r w:rsidR="005142C3">
        <w:rPr>
          <w:rFonts w:ascii="Times New Roman" w:hAnsi="Times New Roman" w:cs="Times New Roman"/>
          <w:sz w:val="24"/>
          <w:szCs w:val="24"/>
        </w:rPr>
        <w:t>(</w:t>
      </w:r>
      <w:r w:rsidR="0DDEA5E1" w:rsidRPr="00471C9C">
        <w:rPr>
          <w:rFonts w:ascii="Times New Roman" w:hAnsi="Times New Roman" w:cs="Times New Roman"/>
          <w:sz w:val="24"/>
          <w:szCs w:val="24"/>
        </w:rPr>
        <w:t>Accessed: 11</w:t>
      </w:r>
      <w:r w:rsidR="0DDEA5E1" w:rsidRPr="00471C9C">
        <w:rPr>
          <w:rFonts w:ascii="Times New Roman" w:hAnsi="Times New Roman" w:cs="Times New Roman"/>
          <w:sz w:val="24"/>
          <w:szCs w:val="24"/>
          <w:vertAlign w:val="superscript"/>
        </w:rPr>
        <w:t>th</w:t>
      </w:r>
      <w:r w:rsidR="0DDEA5E1" w:rsidRPr="00471C9C">
        <w:rPr>
          <w:rFonts w:ascii="Times New Roman" w:hAnsi="Times New Roman" w:cs="Times New Roman"/>
          <w:sz w:val="24"/>
          <w:szCs w:val="24"/>
        </w:rPr>
        <w:t xml:space="preserve"> February 2021</w:t>
      </w:r>
      <w:r w:rsidR="005142C3">
        <w:rPr>
          <w:rFonts w:ascii="Times New Roman" w:hAnsi="Times New Roman" w:cs="Times New Roman"/>
          <w:sz w:val="24"/>
          <w:szCs w:val="24"/>
        </w:rPr>
        <w:t>)</w:t>
      </w:r>
      <w:r w:rsidR="0DDEA5E1" w:rsidRPr="00471C9C">
        <w:rPr>
          <w:rFonts w:ascii="Times New Roman" w:hAnsi="Times New Roman" w:cs="Times New Roman"/>
          <w:sz w:val="24"/>
          <w:szCs w:val="24"/>
        </w:rPr>
        <w:t>.</w:t>
      </w:r>
    </w:p>
    <w:p w14:paraId="303D4761" w14:textId="77777777" w:rsidR="009E2708" w:rsidRDefault="0DDEA5E1" w:rsidP="009E2708">
      <w:pPr>
        <w:spacing w:line="360" w:lineRule="auto"/>
        <w:jc w:val="both"/>
        <w:rPr>
          <w:rFonts w:ascii="Times New Roman" w:eastAsia="Times New Roman" w:hAnsi="Times New Roman" w:cs="Times New Roman"/>
          <w:sz w:val="24"/>
          <w:szCs w:val="24"/>
        </w:rPr>
      </w:pPr>
      <w:r w:rsidRPr="00471C9C">
        <w:rPr>
          <w:rFonts w:ascii="Times New Roman" w:hAnsi="Times New Roman" w:cs="Times New Roman"/>
          <w:sz w:val="24"/>
          <w:szCs w:val="24"/>
        </w:rPr>
        <w:t xml:space="preserve">Welsh Government </w:t>
      </w:r>
      <w:r w:rsidR="005142C3">
        <w:rPr>
          <w:rFonts w:ascii="Times New Roman" w:hAnsi="Times New Roman" w:cs="Times New Roman"/>
          <w:sz w:val="24"/>
          <w:szCs w:val="24"/>
        </w:rPr>
        <w:t>(</w:t>
      </w:r>
      <w:r w:rsidRPr="00471C9C">
        <w:rPr>
          <w:rFonts w:ascii="Times New Roman" w:hAnsi="Times New Roman" w:cs="Times New Roman"/>
          <w:sz w:val="24"/>
          <w:szCs w:val="24"/>
        </w:rPr>
        <w:t>2015</w:t>
      </w:r>
      <w:r w:rsidR="005142C3">
        <w:rPr>
          <w:rFonts w:ascii="Times New Roman" w:hAnsi="Times New Roman" w:cs="Times New Roman"/>
          <w:sz w:val="24"/>
          <w:szCs w:val="24"/>
        </w:rPr>
        <w:t>b)</w:t>
      </w:r>
      <w:r w:rsidRPr="00471C9C">
        <w:rPr>
          <w:rFonts w:ascii="Times New Roman" w:hAnsi="Times New Roman" w:cs="Times New Roman"/>
          <w:sz w:val="24"/>
          <w:szCs w:val="24"/>
        </w:rPr>
        <w:t xml:space="preserve"> </w:t>
      </w:r>
      <w:r w:rsidRPr="00471C9C">
        <w:rPr>
          <w:rFonts w:ascii="Times New Roman" w:hAnsi="Times New Roman" w:cs="Times New Roman"/>
          <w:i/>
          <w:iCs/>
          <w:sz w:val="24"/>
          <w:szCs w:val="24"/>
        </w:rPr>
        <w:t xml:space="preserve">Foundation Phase Framework. </w:t>
      </w:r>
      <w:r w:rsidRPr="00471C9C">
        <w:rPr>
          <w:rFonts w:ascii="Times New Roman" w:hAnsi="Times New Roman" w:cs="Times New Roman"/>
          <w:sz w:val="24"/>
          <w:szCs w:val="24"/>
        </w:rPr>
        <w:t xml:space="preserve">Available at:  </w:t>
      </w:r>
      <w:hyperlink r:id="rId31">
        <w:r w:rsidR="763FAB60" w:rsidRPr="00471C9C">
          <w:rPr>
            <w:rStyle w:val="Hyperlink"/>
            <w:rFonts w:ascii="Times New Roman" w:eastAsia="Times New Roman" w:hAnsi="Times New Roman" w:cs="Times New Roman"/>
            <w:sz w:val="24"/>
            <w:szCs w:val="24"/>
          </w:rPr>
          <w:t>foundation-phase-framework.pdf (gov.wales)</w:t>
        </w:r>
      </w:hyperlink>
      <w:r w:rsidR="763FAB60" w:rsidRPr="00471C9C">
        <w:rPr>
          <w:rFonts w:ascii="Times New Roman" w:eastAsia="Times New Roman" w:hAnsi="Times New Roman" w:cs="Times New Roman"/>
          <w:sz w:val="24"/>
          <w:szCs w:val="24"/>
        </w:rPr>
        <w:t xml:space="preserve">  </w:t>
      </w:r>
      <w:r w:rsidR="005142C3">
        <w:rPr>
          <w:rFonts w:ascii="Times New Roman" w:eastAsia="Times New Roman" w:hAnsi="Times New Roman" w:cs="Times New Roman"/>
          <w:sz w:val="24"/>
          <w:szCs w:val="24"/>
        </w:rPr>
        <w:t>(</w:t>
      </w:r>
      <w:r w:rsidR="763FAB60" w:rsidRPr="00471C9C">
        <w:rPr>
          <w:rFonts w:ascii="Times New Roman" w:eastAsia="Times New Roman" w:hAnsi="Times New Roman" w:cs="Times New Roman"/>
          <w:sz w:val="24"/>
          <w:szCs w:val="24"/>
        </w:rPr>
        <w:t>Accessed: 11</w:t>
      </w:r>
      <w:r w:rsidR="763FAB60" w:rsidRPr="00471C9C">
        <w:rPr>
          <w:rFonts w:ascii="Times New Roman" w:eastAsia="Times New Roman" w:hAnsi="Times New Roman" w:cs="Times New Roman"/>
          <w:sz w:val="24"/>
          <w:szCs w:val="24"/>
          <w:vertAlign w:val="superscript"/>
        </w:rPr>
        <w:t>th</w:t>
      </w:r>
      <w:r w:rsidR="763FAB60" w:rsidRPr="00471C9C">
        <w:rPr>
          <w:rFonts w:ascii="Times New Roman" w:eastAsia="Times New Roman" w:hAnsi="Times New Roman" w:cs="Times New Roman"/>
          <w:sz w:val="24"/>
          <w:szCs w:val="24"/>
        </w:rPr>
        <w:t xml:space="preserve"> February 2021</w:t>
      </w:r>
      <w:r w:rsidR="005142C3">
        <w:rPr>
          <w:rFonts w:ascii="Times New Roman" w:eastAsia="Times New Roman" w:hAnsi="Times New Roman" w:cs="Times New Roman"/>
          <w:sz w:val="24"/>
          <w:szCs w:val="24"/>
        </w:rPr>
        <w:t>)</w:t>
      </w:r>
      <w:r w:rsidR="763FAB60" w:rsidRPr="00471C9C">
        <w:rPr>
          <w:rFonts w:ascii="Times New Roman" w:eastAsia="Times New Roman" w:hAnsi="Times New Roman" w:cs="Times New Roman"/>
          <w:sz w:val="24"/>
          <w:szCs w:val="24"/>
        </w:rPr>
        <w:t>.</w:t>
      </w:r>
    </w:p>
    <w:p w14:paraId="5E41992A" w14:textId="20550E82" w:rsidR="009E2708" w:rsidRPr="00471C9C" w:rsidRDefault="009E2708" w:rsidP="009E2708">
      <w:pPr>
        <w:spacing w:line="360" w:lineRule="auto"/>
        <w:jc w:val="both"/>
        <w:rPr>
          <w:rFonts w:ascii="Times New Roman" w:eastAsia="Lucida Sans" w:hAnsi="Times New Roman" w:cs="Times New Roman"/>
          <w:sz w:val="24"/>
          <w:szCs w:val="24"/>
        </w:rPr>
      </w:pPr>
      <w:r w:rsidRPr="009E2708">
        <w:rPr>
          <w:rFonts w:ascii="Times New Roman" w:eastAsia="Lucida Sans" w:hAnsi="Times New Roman" w:cs="Times New Roman"/>
          <w:sz w:val="24"/>
          <w:szCs w:val="24"/>
        </w:rPr>
        <w:t xml:space="preserve"> </w:t>
      </w:r>
      <w:r w:rsidRPr="00471C9C">
        <w:rPr>
          <w:rFonts w:ascii="Times New Roman" w:eastAsia="Lucida Sans" w:hAnsi="Times New Roman" w:cs="Times New Roman"/>
          <w:sz w:val="24"/>
          <w:szCs w:val="24"/>
        </w:rPr>
        <w:t xml:space="preserve">Welsh Government </w:t>
      </w:r>
      <w:r>
        <w:rPr>
          <w:rFonts w:ascii="Times New Roman" w:eastAsia="Lucida Sans" w:hAnsi="Times New Roman" w:cs="Times New Roman"/>
          <w:sz w:val="24"/>
          <w:szCs w:val="24"/>
        </w:rPr>
        <w:t>(</w:t>
      </w:r>
      <w:r w:rsidRPr="00471C9C">
        <w:rPr>
          <w:rFonts w:ascii="Times New Roman" w:eastAsia="Lucida Sans" w:hAnsi="Times New Roman" w:cs="Times New Roman"/>
          <w:sz w:val="24"/>
          <w:szCs w:val="24"/>
        </w:rPr>
        <w:t>2015</w:t>
      </w:r>
      <w:r>
        <w:rPr>
          <w:rFonts w:ascii="Times New Roman" w:eastAsia="Lucida Sans" w:hAnsi="Times New Roman" w:cs="Times New Roman"/>
          <w:sz w:val="24"/>
          <w:szCs w:val="24"/>
        </w:rPr>
        <w:t xml:space="preserve">c) </w:t>
      </w:r>
      <w:r w:rsidRPr="00471C9C">
        <w:rPr>
          <w:rFonts w:ascii="Times New Roman" w:eastAsia="Lucida Sans" w:hAnsi="Times New Roman" w:cs="Times New Roman"/>
          <w:i/>
          <w:iCs/>
          <w:sz w:val="24"/>
          <w:szCs w:val="24"/>
        </w:rPr>
        <w:t xml:space="preserve">A Curriculum for Wales – A Curriculum for Life. </w:t>
      </w:r>
      <w:r w:rsidRPr="00471C9C">
        <w:rPr>
          <w:rFonts w:ascii="Times New Roman" w:eastAsia="Lucida Sans" w:hAnsi="Times New Roman" w:cs="Times New Roman"/>
          <w:sz w:val="24"/>
          <w:szCs w:val="24"/>
        </w:rPr>
        <w:t xml:space="preserve">Available at: </w:t>
      </w:r>
      <w:hyperlink r:id="rId32" w:history="1">
        <w:r w:rsidRPr="00471C9C">
          <w:rPr>
            <w:rFonts w:ascii="Times New Roman" w:hAnsi="Times New Roman" w:cs="Times New Roman"/>
            <w:color w:val="0000FF"/>
            <w:sz w:val="24"/>
            <w:szCs w:val="24"/>
            <w:u w:val="single"/>
          </w:rPr>
          <w:t>A curriculum for Wales – a curriculum for life (ioe.ac.uk)</w:t>
        </w:r>
      </w:hyperlink>
      <w:r w:rsidRPr="00471C9C">
        <w:rPr>
          <w:rFonts w:ascii="Times New Roman" w:hAnsi="Times New Roman" w:cs="Times New Roman"/>
          <w:sz w:val="24"/>
          <w:szCs w:val="24"/>
        </w:rPr>
        <w:t xml:space="preserve"> </w:t>
      </w:r>
      <w:r>
        <w:rPr>
          <w:rFonts w:ascii="Times New Roman" w:hAnsi="Times New Roman" w:cs="Times New Roman"/>
          <w:sz w:val="24"/>
          <w:szCs w:val="24"/>
        </w:rPr>
        <w:t>(</w:t>
      </w:r>
      <w:r w:rsidRPr="00471C9C">
        <w:rPr>
          <w:rFonts w:ascii="Times New Roman" w:hAnsi="Times New Roman" w:cs="Times New Roman"/>
          <w:sz w:val="24"/>
          <w:szCs w:val="24"/>
        </w:rPr>
        <w:t>Accessed: 24</w:t>
      </w:r>
      <w:r w:rsidRPr="00471C9C">
        <w:rPr>
          <w:rFonts w:ascii="Times New Roman" w:hAnsi="Times New Roman" w:cs="Times New Roman"/>
          <w:sz w:val="24"/>
          <w:szCs w:val="24"/>
          <w:vertAlign w:val="superscript"/>
        </w:rPr>
        <w:t>th</w:t>
      </w:r>
      <w:r w:rsidRPr="00471C9C">
        <w:rPr>
          <w:rFonts w:ascii="Times New Roman" w:hAnsi="Times New Roman" w:cs="Times New Roman"/>
          <w:sz w:val="24"/>
          <w:szCs w:val="24"/>
        </w:rPr>
        <w:t xml:space="preserve"> February 202</w:t>
      </w:r>
      <w:r>
        <w:rPr>
          <w:rFonts w:ascii="Times New Roman" w:hAnsi="Times New Roman" w:cs="Times New Roman"/>
          <w:sz w:val="24"/>
          <w:szCs w:val="24"/>
        </w:rPr>
        <w:t>)</w:t>
      </w:r>
      <w:r w:rsidRPr="00471C9C">
        <w:rPr>
          <w:rFonts w:ascii="Times New Roman" w:hAnsi="Times New Roman" w:cs="Times New Roman"/>
          <w:sz w:val="24"/>
          <w:szCs w:val="24"/>
        </w:rPr>
        <w:t>1.</w:t>
      </w:r>
    </w:p>
    <w:p w14:paraId="02823B57" w14:textId="2C7B4C20" w:rsidR="00202589" w:rsidRPr="00471C9C" w:rsidRDefault="00202589" w:rsidP="00471C9C">
      <w:pPr>
        <w:spacing w:line="360" w:lineRule="auto"/>
        <w:jc w:val="both"/>
        <w:rPr>
          <w:rFonts w:ascii="Times New Roman" w:hAnsi="Times New Roman" w:cs="Times New Roman"/>
          <w:sz w:val="24"/>
          <w:szCs w:val="24"/>
        </w:rPr>
      </w:pPr>
      <w:r w:rsidRPr="00471C9C">
        <w:rPr>
          <w:rFonts w:ascii="Times New Roman" w:eastAsia="Times New Roman" w:hAnsi="Times New Roman" w:cs="Times New Roman"/>
          <w:sz w:val="24"/>
          <w:szCs w:val="24"/>
        </w:rPr>
        <w:t xml:space="preserve">Welsh Government </w:t>
      </w:r>
      <w:r w:rsidR="009E2708">
        <w:rPr>
          <w:rFonts w:ascii="Times New Roman" w:eastAsia="Times New Roman" w:hAnsi="Times New Roman" w:cs="Times New Roman"/>
          <w:sz w:val="24"/>
          <w:szCs w:val="24"/>
        </w:rPr>
        <w:t>(</w:t>
      </w:r>
      <w:r w:rsidRPr="00471C9C">
        <w:rPr>
          <w:rFonts w:ascii="Times New Roman" w:eastAsia="Times New Roman" w:hAnsi="Times New Roman" w:cs="Times New Roman"/>
          <w:sz w:val="24"/>
          <w:szCs w:val="24"/>
        </w:rPr>
        <w:t>2017</w:t>
      </w:r>
      <w:r w:rsidR="009E2708">
        <w:rPr>
          <w:rFonts w:ascii="Times New Roman" w:eastAsia="Times New Roman" w:hAnsi="Times New Roman" w:cs="Times New Roman"/>
          <w:sz w:val="24"/>
          <w:szCs w:val="24"/>
        </w:rPr>
        <w:t>)</w:t>
      </w:r>
      <w:r w:rsidRPr="00471C9C">
        <w:rPr>
          <w:rFonts w:ascii="Times New Roman" w:eastAsia="Times New Roman" w:hAnsi="Times New Roman" w:cs="Times New Roman"/>
          <w:sz w:val="24"/>
          <w:szCs w:val="24"/>
        </w:rPr>
        <w:t xml:space="preserve"> </w:t>
      </w:r>
      <w:r w:rsidRPr="00471C9C">
        <w:rPr>
          <w:rFonts w:ascii="Times New Roman" w:eastAsia="Times New Roman" w:hAnsi="Times New Roman" w:cs="Times New Roman"/>
          <w:i/>
          <w:iCs/>
          <w:sz w:val="24"/>
          <w:szCs w:val="24"/>
        </w:rPr>
        <w:t>Developing</w:t>
      </w:r>
      <w:r w:rsidRPr="00471C9C">
        <w:rPr>
          <w:rFonts w:ascii="Times New Roman" w:eastAsia="Times New Roman" w:hAnsi="Times New Roman" w:cs="Times New Roman"/>
          <w:sz w:val="24"/>
          <w:szCs w:val="24"/>
        </w:rPr>
        <w:t xml:space="preserve"> </w:t>
      </w:r>
      <w:r w:rsidRPr="00471C9C">
        <w:rPr>
          <w:rFonts w:ascii="Times New Roman" w:eastAsia="Times New Roman" w:hAnsi="Times New Roman" w:cs="Times New Roman"/>
          <w:i/>
          <w:iCs/>
          <w:sz w:val="24"/>
          <w:szCs w:val="24"/>
        </w:rPr>
        <w:t xml:space="preserve">Schools in Wales as Learning Organisations. </w:t>
      </w:r>
      <w:r w:rsidRPr="00471C9C">
        <w:rPr>
          <w:rFonts w:ascii="Times New Roman" w:eastAsia="Times New Roman" w:hAnsi="Times New Roman" w:cs="Times New Roman"/>
          <w:sz w:val="24"/>
          <w:szCs w:val="24"/>
        </w:rPr>
        <w:t xml:space="preserve">Available at: </w:t>
      </w:r>
      <w:hyperlink r:id="rId33" w:history="1">
        <w:r w:rsidRPr="00471C9C">
          <w:rPr>
            <w:rFonts w:ascii="Times New Roman" w:hAnsi="Times New Roman" w:cs="Times New Roman"/>
            <w:color w:val="0000FF"/>
            <w:sz w:val="24"/>
            <w:szCs w:val="24"/>
            <w:u w:val="single"/>
          </w:rPr>
          <w:t>Schools as learning organisations - Hwb (gov.wales)</w:t>
        </w:r>
      </w:hyperlink>
      <w:r w:rsidRPr="00471C9C">
        <w:rPr>
          <w:rFonts w:ascii="Times New Roman" w:hAnsi="Times New Roman" w:cs="Times New Roman"/>
          <w:sz w:val="24"/>
          <w:szCs w:val="24"/>
        </w:rPr>
        <w:t xml:space="preserve"> </w:t>
      </w:r>
      <w:r w:rsidR="009E2708">
        <w:rPr>
          <w:rFonts w:ascii="Times New Roman" w:hAnsi="Times New Roman" w:cs="Times New Roman"/>
          <w:sz w:val="24"/>
          <w:szCs w:val="24"/>
        </w:rPr>
        <w:t>(</w:t>
      </w:r>
      <w:r w:rsidRPr="00471C9C">
        <w:rPr>
          <w:rFonts w:ascii="Times New Roman" w:hAnsi="Times New Roman" w:cs="Times New Roman"/>
          <w:sz w:val="24"/>
          <w:szCs w:val="24"/>
        </w:rPr>
        <w:t>Accessed: 27</w:t>
      </w:r>
      <w:r w:rsidRPr="00471C9C">
        <w:rPr>
          <w:rFonts w:ascii="Times New Roman" w:hAnsi="Times New Roman" w:cs="Times New Roman"/>
          <w:sz w:val="24"/>
          <w:szCs w:val="24"/>
          <w:vertAlign w:val="superscript"/>
        </w:rPr>
        <w:t>th</w:t>
      </w:r>
      <w:r w:rsidRPr="00471C9C">
        <w:rPr>
          <w:rFonts w:ascii="Times New Roman" w:hAnsi="Times New Roman" w:cs="Times New Roman"/>
          <w:sz w:val="24"/>
          <w:szCs w:val="24"/>
        </w:rPr>
        <w:t xml:space="preserve"> February 2021</w:t>
      </w:r>
      <w:r w:rsidR="009E2708">
        <w:rPr>
          <w:rFonts w:ascii="Times New Roman" w:hAnsi="Times New Roman" w:cs="Times New Roman"/>
          <w:sz w:val="24"/>
          <w:szCs w:val="24"/>
        </w:rPr>
        <w:t>)</w:t>
      </w:r>
      <w:r w:rsidRPr="00471C9C">
        <w:rPr>
          <w:rFonts w:ascii="Times New Roman" w:hAnsi="Times New Roman" w:cs="Times New Roman"/>
          <w:sz w:val="24"/>
          <w:szCs w:val="24"/>
        </w:rPr>
        <w:t>.</w:t>
      </w:r>
    </w:p>
    <w:p w14:paraId="6109D2EF" w14:textId="4010D7AC" w:rsidR="2D424285" w:rsidRPr="00471C9C" w:rsidRDefault="008B2ABF" w:rsidP="00471C9C">
      <w:pPr>
        <w:spacing w:line="360" w:lineRule="auto"/>
        <w:jc w:val="both"/>
        <w:rPr>
          <w:rFonts w:ascii="Times New Roman" w:hAnsi="Times New Roman" w:cs="Times New Roman"/>
          <w:sz w:val="24"/>
          <w:szCs w:val="24"/>
        </w:rPr>
      </w:pPr>
      <w:r w:rsidRPr="00471C9C">
        <w:rPr>
          <w:rFonts w:ascii="Times New Roman" w:eastAsia="Times New Roman" w:hAnsi="Times New Roman" w:cs="Times New Roman"/>
          <w:sz w:val="24"/>
          <w:szCs w:val="24"/>
        </w:rPr>
        <w:t xml:space="preserve">Welsh Government </w:t>
      </w:r>
      <w:r w:rsidR="009E2708">
        <w:rPr>
          <w:rFonts w:ascii="Times New Roman" w:eastAsia="Times New Roman" w:hAnsi="Times New Roman" w:cs="Times New Roman"/>
          <w:sz w:val="24"/>
          <w:szCs w:val="24"/>
        </w:rPr>
        <w:t>(</w:t>
      </w:r>
      <w:r w:rsidRPr="00471C9C">
        <w:rPr>
          <w:rFonts w:ascii="Times New Roman" w:eastAsia="Times New Roman" w:hAnsi="Times New Roman" w:cs="Times New Roman"/>
          <w:sz w:val="24"/>
          <w:szCs w:val="24"/>
        </w:rPr>
        <w:t>2019</w:t>
      </w:r>
      <w:r w:rsidR="009E2708">
        <w:rPr>
          <w:rFonts w:ascii="Times New Roman" w:eastAsia="Times New Roman" w:hAnsi="Times New Roman" w:cs="Times New Roman"/>
          <w:sz w:val="24"/>
          <w:szCs w:val="24"/>
        </w:rPr>
        <w:t>a)</w:t>
      </w:r>
      <w:r w:rsidRPr="00471C9C">
        <w:rPr>
          <w:rFonts w:ascii="Times New Roman" w:eastAsia="Times New Roman" w:hAnsi="Times New Roman" w:cs="Times New Roman"/>
          <w:sz w:val="24"/>
          <w:szCs w:val="24"/>
        </w:rPr>
        <w:t xml:space="preserve"> </w:t>
      </w:r>
      <w:r w:rsidRPr="00471C9C">
        <w:rPr>
          <w:rFonts w:ascii="Times New Roman" w:eastAsia="Times New Roman" w:hAnsi="Times New Roman" w:cs="Times New Roman"/>
          <w:i/>
          <w:iCs/>
          <w:sz w:val="24"/>
          <w:szCs w:val="24"/>
        </w:rPr>
        <w:t>Draft Curriculum for Wales 2022</w:t>
      </w:r>
      <w:r w:rsidR="009E2708">
        <w:rPr>
          <w:rFonts w:ascii="Times New Roman" w:eastAsia="Times New Roman" w:hAnsi="Times New Roman" w:cs="Times New Roman"/>
          <w:i/>
          <w:iCs/>
          <w:sz w:val="24"/>
          <w:szCs w:val="24"/>
        </w:rPr>
        <w:t>.</w:t>
      </w:r>
      <w:r w:rsidRPr="00471C9C">
        <w:rPr>
          <w:rFonts w:ascii="Times New Roman" w:eastAsia="Times New Roman" w:hAnsi="Times New Roman" w:cs="Times New Roman"/>
          <w:i/>
          <w:iCs/>
          <w:sz w:val="24"/>
          <w:szCs w:val="24"/>
        </w:rPr>
        <w:t xml:space="preserve"> </w:t>
      </w:r>
      <w:r w:rsidRPr="00471C9C">
        <w:rPr>
          <w:rFonts w:ascii="Times New Roman" w:eastAsia="Times New Roman" w:hAnsi="Times New Roman" w:cs="Times New Roman"/>
          <w:sz w:val="24"/>
          <w:szCs w:val="24"/>
        </w:rPr>
        <w:t xml:space="preserve">Available at: </w:t>
      </w:r>
      <w:hyperlink r:id="rId34" w:history="1">
        <w:r w:rsidRPr="00471C9C">
          <w:rPr>
            <w:rFonts w:ascii="Times New Roman" w:hAnsi="Times New Roman" w:cs="Times New Roman"/>
            <w:color w:val="0000FF"/>
            <w:sz w:val="24"/>
            <w:szCs w:val="24"/>
            <w:u w:val="single"/>
          </w:rPr>
          <w:t>Mathematics and Numeracy: Introduction - Hwb (gov.wales)</w:t>
        </w:r>
      </w:hyperlink>
      <w:r w:rsidRPr="00471C9C">
        <w:rPr>
          <w:rFonts w:ascii="Times New Roman" w:hAnsi="Times New Roman" w:cs="Times New Roman"/>
          <w:sz w:val="24"/>
          <w:szCs w:val="24"/>
        </w:rPr>
        <w:t xml:space="preserve"> </w:t>
      </w:r>
      <w:r w:rsidR="009E2708">
        <w:rPr>
          <w:rFonts w:ascii="Times New Roman" w:hAnsi="Times New Roman" w:cs="Times New Roman"/>
          <w:sz w:val="24"/>
          <w:szCs w:val="24"/>
        </w:rPr>
        <w:t>(</w:t>
      </w:r>
      <w:r w:rsidRPr="00471C9C">
        <w:rPr>
          <w:rFonts w:ascii="Times New Roman" w:hAnsi="Times New Roman" w:cs="Times New Roman"/>
          <w:sz w:val="24"/>
          <w:szCs w:val="24"/>
        </w:rPr>
        <w:t>Accessed: 15</w:t>
      </w:r>
      <w:r w:rsidRPr="00471C9C">
        <w:rPr>
          <w:rFonts w:ascii="Times New Roman" w:hAnsi="Times New Roman" w:cs="Times New Roman"/>
          <w:sz w:val="24"/>
          <w:szCs w:val="24"/>
          <w:vertAlign w:val="superscript"/>
        </w:rPr>
        <w:t>th</w:t>
      </w:r>
      <w:r w:rsidRPr="00471C9C">
        <w:rPr>
          <w:rFonts w:ascii="Times New Roman" w:hAnsi="Times New Roman" w:cs="Times New Roman"/>
          <w:sz w:val="24"/>
          <w:szCs w:val="24"/>
        </w:rPr>
        <w:t xml:space="preserve"> February 2021</w:t>
      </w:r>
      <w:r w:rsidR="009E2708">
        <w:rPr>
          <w:rFonts w:ascii="Times New Roman" w:hAnsi="Times New Roman" w:cs="Times New Roman"/>
          <w:sz w:val="24"/>
          <w:szCs w:val="24"/>
        </w:rPr>
        <w:t>)</w:t>
      </w:r>
      <w:r w:rsidRPr="00471C9C">
        <w:rPr>
          <w:rFonts w:ascii="Times New Roman" w:hAnsi="Times New Roman" w:cs="Times New Roman"/>
          <w:sz w:val="24"/>
          <w:szCs w:val="24"/>
        </w:rPr>
        <w:t>.</w:t>
      </w:r>
    </w:p>
    <w:p w14:paraId="42FE5E55" w14:textId="1FE786CC" w:rsidR="00710B57" w:rsidRPr="00471C9C" w:rsidRDefault="003222ED" w:rsidP="00471C9C">
      <w:pPr>
        <w:spacing w:line="360" w:lineRule="auto"/>
        <w:jc w:val="both"/>
        <w:rPr>
          <w:rFonts w:ascii="Times New Roman" w:eastAsia="Times New Roman" w:hAnsi="Times New Roman" w:cs="Times New Roman"/>
          <w:sz w:val="24"/>
          <w:szCs w:val="24"/>
        </w:rPr>
      </w:pPr>
      <w:r w:rsidRPr="00471C9C">
        <w:rPr>
          <w:rFonts w:ascii="Times New Roman" w:hAnsi="Times New Roman" w:cs="Times New Roman"/>
          <w:sz w:val="24"/>
          <w:szCs w:val="24"/>
        </w:rPr>
        <w:t xml:space="preserve">Welsh Government </w:t>
      </w:r>
      <w:r w:rsidR="009E2708">
        <w:rPr>
          <w:rFonts w:ascii="Times New Roman" w:hAnsi="Times New Roman" w:cs="Times New Roman"/>
          <w:sz w:val="24"/>
          <w:szCs w:val="24"/>
        </w:rPr>
        <w:t>(</w:t>
      </w:r>
      <w:r w:rsidRPr="00471C9C">
        <w:rPr>
          <w:rFonts w:ascii="Times New Roman" w:hAnsi="Times New Roman" w:cs="Times New Roman"/>
          <w:sz w:val="24"/>
          <w:szCs w:val="24"/>
        </w:rPr>
        <w:t>2019</w:t>
      </w:r>
      <w:r w:rsidR="009E2708">
        <w:rPr>
          <w:rFonts w:ascii="Times New Roman" w:hAnsi="Times New Roman" w:cs="Times New Roman"/>
          <w:sz w:val="24"/>
          <w:szCs w:val="24"/>
        </w:rPr>
        <w:t>b)</w:t>
      </w:r>
      <w:r w:rsidRPr="00471C9C">
        <w:rPr>
          <w:rFonts w:ascii="Times New Roman" w:hAnsi="Times New Roman" w:cs="Times New Roman"/>
          <w:sz w:val="24"/>
          <w:szCs w:val="24"/>
        </w:rPr>
        <w:t xml:space="preserve"> </w:t>
      </w:r>
      <w:r w:rsidR="00160161" w:rsidRPr="00471C9C">
        <w:rPr>
          <w:rFonts w:ascii="Times New Roman" w:hAnsi="Times New Roman" w:cs="Times New Roman"/>
          <w:i/>
          <w:iCs/>
          <w:sz w:val="24"/>
          <w:szCs w:val="24"/>
        </w:rPr>
        <w:t>Professional standards for teaching and leadership</w:t>
      </w:r>
      <w:r w:rsidRPr="00471C9C">
        <w:rPr>
          <w:rFonts w:ascii="Times New Roman" w:hAnsi="Times New Roman" w:cs="Times New Roman"/>
          <w:i/>
          <w:iCs/>
          <w:sz w:val="24"/>
          <w:szCs w:val="24"/>
        </w:rPr>
        <w:t xml:space="preserve">. </w:t>
      </w:r>
      <w:r w:rsidRPr="00471C9C">
        <w:rPr>
          <w:rFonts w:ascii="Times New Roman" w:hAnsi="Times New Roman" w:cs="Times New Roman"/>
          <w:sz w:val="24"/>
          <w:szCs w:val="24"/>
        </w:rPr>
        <w:t xml:space="preserve">Available at: </w:t>
      </w:r>
      <w:hyperlink r:id="rId35" w:history="1">
        <w:r w:rsidR="00160161" w:rsidRPr="00471C9C">
          <w:rPr>
            <w:rFonts w:ascii="Times New Roman" w:hAnsi="Times New Roman" w:cs="Times New Roman"/>
            <w:color w:val="0000FF"/>
            <w:sz w:val="24"/>
            <w:szCs w:val="24"/>
            <w:u w:val="single"/>
          </w:rPr>
          <w:t>professional-standards-for-teaching-and-leadership-interactive-pdf-for-pc.pdf (gov.wales)</w:t>
        </w:r>
      </w:hyperlink>
      <w:r w:rsidR="00160161" w:rsidRPr="00471C9C">
        <w:rPr>
          <w:rFonts w:ascii="Times New Roman" w:hAnsi="Times New Roman" w:cs="Times New Roman"/>
          <w:sz w:val="24"/>
          <w:szCs w:val="24"/>
        </w:rPr>
        <w:t xml:space="preserve"> </w:t>
      </w:r>
      <w:r w:rsidR="009E2708">
        <w:rPr>
          <w:rFonts w:ascii="Times New Roman" w:hAnsi="Times New Roman" w:cs="Times New Roman"/>
          <w:sz w:val="24"/>
          <w:szCs w:val="24"/>
        </w:rPr>
        <w:t>(</w:t>
      </w:r>
      <w:r w:rsidRPr="00471C9C">
        <w:rPr>
          <w:rFonts w:ascii="Times New Roman" w:hAnsi="Times New Roman" w:cs="Times New Roman"/>
          <w:sz w:val="24"/>
          <w:szCs w:val="24"/>
        </w:rPr>
        <w:t>Accessed: 16</w:t>
      </w:r>
      <w:r w:rsidRPr="00471C9C">
        <w:rPr>
          <w:rFonts w:ascii="Times New Roman" w:hAnsi="Times New Roman" w:cs="Times New Roman"/>
          <w:sz w:val="24"/>
          <w:szCs w:val="24"/>
          <w:vertAlign w:val="superscript"/>
        </w:rPr>
        <w:t>th</w:t>
      </w:r>
      <w:r w:rsidRPr="00471C9C">
        <w:rPr>
          <w:rFonts w:ascii="Times New Roman" w:hAnsi="Times New Roman" w:cs="Times New Roman"/>
          <w:sz w:val="24"/>
          <w:szCs w:val="24"/>
        </w:rPr>
        <w:t xml:space="preserve"> February 2021</w:t>
      </w:r>
      <w:r w:rsidR="009E2708">
        <w:rPr>
          <w:rFonts w:ascii="Times New Roman" w:hAnsi="Times New Roman" w:cs="Times New Roman"/>
          <w:sz w:val="24"/>
          <w:szCs w:val="24"/>
        </w:rPr>
        <w:t>)</w:t>
      </w:r>
      <w:r w:rsidRPr="00471C9C">
        <w:rPr>
          <w:rFonts w:ascii="Times New Roman" w:hAnsi="Times New Roman" w:cs="Times New Roman"/>
          <w:sz w:val="24"/>
          <w:szCs w:val="24"/>
        </w:rPr>
        <w:t>.</w:t>
      </w:r>
      <w:r w:rsidR="00710B57" w:rsidRPr="00471C9C">
        <w:rPr>
          <w:rFonts w:ascii="Times New Roman" w:eastAsia="Times New Roman" w:hAnsi="Times New Roman" w:cs="Times New Roman"/>
          <w:sz w:val="24"/>
          <w:szCs w:val="24"/>
        </w:rPr>
        <w:t xml:space="preserve"> </w:t>
      </w:r>
    </w:p>
    <w:p w14:paraId="162592A6" w14:textId="345874AE" w:rsidR="00710B57" w:rsidRPr="00471C9C" w:rsidRDefault="00710B57" w:rsidP="00471C9C">
      <w:pPr>
        <w:spacing w:line="360" w:lineRule="auto"/>
        <w:jc w:val="both"/>
        <w:rPr>
          <w:rFonts w:ascii="Times New Roman" w:eastAsia="Times New Roman" w:hAnsi="Times New Roman" w:cs="Times New Roman"/>
          <w:sz w:val="24"/>
          <w:szCs w:val="24"/>
        </w:rPr>
      </w:pPr>
      <w:r w:rsidRPr="00471C9C">
        <w:rPr>
          <w:rFonts w:ascii="Times New Roman" w:eastAsia="Times New Roman" w:hAnsi="Times New Roman" w:cs="Times New Roman"/>
          <w:sz w:val="24"/>
          <w:szCs w:val="24"/>
        </w:rPr>
        <w:lastRenderedPageBreak/>
        <w:t xml:space="preserve">Welsh Government </w:t>
      </w:r>
      <w:r w:rsidR="009E2708">
        <w:rPr>
          <w:rFonts w:ascii="Times New Roman" w:eastAsia="Times New Roman" w:hAnsi="Times New Roman" w:cs="Times New Roman"/>
          <w:sz w:val="24"/>
          <w:szCs w:val="24"/>
        </w:rPr>
        <w:t>(</w:t>
      </w:r>
      <w:r w:rsidRPr="00471C9C">
        <w:rPr>
          <w:rFonts w:ascii="Times New Roman" w:eastAsia="Times New Roman" w:hAnsi="Times New Roman" w:cs="Times New Roman"/>
          <w:sz w:val="24"/>
          <w:szCs w:val="24"/>
        </w:rPr>
        <w:t>2020</w:t>
      </w:r>
      <w:r w:rsidR="009E2708">
        <w:rPr>
          <w:rFonts w:ascii="Times New Roman" w:eastAsia="Times New Roman" w:hAnsi="Times New Roman" w:cs="Times New Roman"/>
          <w:sz w:val="24"/>
          <w:szCs w:val="24"/>
        </w:rPr>
        <w:t>a)</w:t>
      </w:r>
      <w:r w:rsidRPr="00471C9C">
        <w:rPr>
          <w:rFonts w:ascii="Times New Roman" w:eastAsia="Times New Roman" w:hAnsi="Times New Roman" w:cs="Times New Roman"/>
          <w:sz w:val="24"/>
          <w:szCs w:val="24"/>
        </w:rPr>
        <w:t xml:space="preserve"> </w:t>
      </w:r>
      <w:r w:rsidRPr="00471C9C">
        <w:rPr>
          <w:rFonts w:ascii="Times New Roman" w:eastAsia="Times New Roman" w:hAnsi="Times New Roman" w:cs="Times New Roman"/>
          <w:i/>
          <w:iCs/>
          <w:sz w:val="24"/>
          <w:szCs w:val="24"/>
        </w:rPr>
        <w:t xml:space="preserve">Curriculum for Wales Guidance. </w:t>
      </w:r>
      <w:r w:rsidRPr="00471C9C">
        <w:rPr>
          <w:rFonts w:ascii="Times New Roman" w:eastAsia="Times New Roman" w:hAnsi="Times New Roman" w:cs="Times New Roman"/>
          <w:sz w:val="24"/>
          <w:szCs w:val="24"/>
        </w:rPr>
        <w:t xml:space="preserve">Available at:  </w:t>
      </w:r>
      <w:hyperlink r:id="rId36">
        <w:r w:rsidRPr="00471C9C">
          <w:rPr>
            <w:rStyle w:val="Hyperlink"/>
            <w:rFonts w:ascii="Times New Roman" w:eastAsia="Times New Roman" w:hAnsi="Times New Roman" w:cs="Times New Roman"/>
            <w:sz w:val="24"/>
            <w:szCs w:val="24"/>
          </w:rPr>
          <w:t>curriculum-for-wales-guidance-120320.pdf (gov.wales)</w:t>
        </w:r>
      </w:hyperlink>
      <w:r w:rsidRPr="00471C9C">
        <w:rPr>
          <w:rFonts w:ascii="Times New Roman" w:eastAsia="Times New Roman" w:hAnsi="Times New Roman" w:cs="Times New Roman"/>
          <w:sz w:val="24"/>
          <w:szCs w:val="24"/>
        </w:rPr>
        <w:t xml:space="preserve">  </w:t>
      </w:r>
      <w:r w:rsidR="009E2708">
        <w:rPr>
          <w:rFonts w:ascii="Times New Roman" w:eastAsia="Times New Roman" w:hAnsi="Times New Roman" w:cs="Times New Roman"/>
          <w:sz w:val="24"/>
          <w:szCs w:val="24"/>
        </w:rPr>
        <w:t>(</w:t>
      </w:r>
      <w:r w:rsidRPr="00471C9C">
        <w:rPr>
          <w:rFonts w:ascii="Times New Roman" w:eastAsia="Times New Roman" w:hAnsi="Times New Roman" w:cs="Times New Roman"/>
          <w:sz w:val="24"/>
          <w:szCs w:val="24"/>
        </w:rPr>
        <w:t>Accessed:  11</w:t>
      </w:r>
      <w:r w:rsidRPr="00471C9C">
        <w:rPr>
          <w:rFonts w:ascii="Times New Roman" w:eastAsia="Times New Roman" w:hAnsi="Times New Roman" w:cs="Times New Roman"/>
          <w:sz w:val="24"/>
          <w:szCs w:val="24"/>
          <w:vertAlign w:val="superscript"/>
        </w:rPr>
        <w:t>th</w:t>
      </w:r>
      <w:r w:rsidRPr="00471C9C">
        <w:rPr>
          <w:rFonts w:ascii="Times New Roman" w:eastAsia="Times New Roman" w:hAnsi="Times New Roman" w:cs="Times New Roman"/>
          <w:sz w:val="24"/>
          <w:szCs w:val="24"/>
        </w:rPr>
        <w:t xml:space="preserve"> February 2021</w:t>
      </w:r>
      <w:r w:rsidR="009E2708">
        <w:rPr>
          <w:rFonts w:ascii="Times New Roman" w:eastAsia="Times New Roman" w:hAnsi="Times New Roman" w:cs="Times New Roman"/>
          <w:sz w:val="24"/>
          <w:szCs w:val="24"/>
        </w:rPr>
        <w:t>)</w:t>
      </w:r>
      <w:r w:rsidRPr="00471C9C">
        <w:rPr>
          <w:rFonts w:ascii="Times New Roman" w:eastAsia="Times New Roman" w:hAnsi="Times New Roman" w:cs="Times New Roman"/>
          <w:sz w:val="24"/>
          <w:szCs w:val="24"/>
        </w:rPr>
        <w:t>.</w:t>
      </w:r>
    </w:p>
    <w:p w14:paraId="462EF804" w14:textId="2E983E03" w:rsidR="00710B57" w:rsidRPr="00471C9C" w:rsidRDefault="00710B57" w:rsidP="00471C9C">
      <w:pPr>
        <w:spacing w:line="360" w:lineRule="auto"/>
        <w:jc w:val="both"/>
        <w:rPr>
          <w:rFonts w:ascii="Times New Roman" w:eastAsia="Times New Roman" w:hAnsi="Times New Roman" w:cs="Times New Roman"/>
          <w:sz w:val="24"/>
          <w:szCs w:val="24"/>
        </w:rPr>
      </w:pPr>
      <w:r w:rsidRPr="00471C9C">
        <w:rPr>
          <w:rFonts w:ascii="Times New Roman" w:eastAsia="Times New Roman" w:hAnsi="Times New Roman" w:cs="Times New Roman"/>
          <w:sz w:val="24"/>
          <w:szCs w:val="24"/>
        </w:rPr>
        <w:t xml:space="preserve">Welsh Government </w:t>
      </w:r>
      <w:r w:rsidR="009E2708">
        <w:rPr>
          <w:rFonts w:ascii="Times New Roman" w:eastAsia="Times New Roman" w:hAnsi="Times New Roman" w:cs="Times New Roman"/>
          <w:sz w:val="24"/>
          <w:szCs w:val="24"/>
        </w:rPr>
        <w:t>(</w:t>
      </w:r>
      <w:r w:rsidRPr="00471C9C">
        <w:rPr>
          <w:rFonts w:ascii="Times New Roman" w:eastAsia="Times New Roman" w:hAnsi="Times New Roman" w:cs="Times New Roman"/>
          <w:sz w:val="24"/>
          <w:szCs w:val="24"/>
        </w:rPr>
        <w:t>2020</w:t>
      </w:r>
      <w:r w:rsidR="009E2708">
        <w:rPr>
          <w:rFonts w:ascii="Times New Roman" w:eastAsia="Times New Roman" w:hAnsi="Times New Roman" w:cs="Times New Roman"/>
          <w:sz w:val="24"/>
          <w:szCs w:val="24"/>
        </w:rPr>
        <w:t>b)</w:t>
      </w:r>
      <w:r w:rsidRPr="00471C9C">
        <w:rPr>
          <w:rFonts w:ascii="Times New Roman" w:eastAsia="Times New Roman" w:hAnsi="Times New Roman" w:cs="Times New Roman"/>
          <w:sz w:val="24"/>
          <w:szCs w:val="24"/>
        </w:rPr>
        <w:t xml:space="preserve"> </w:t>
      </w:r>
      <w:r w:rsidRPr="00471C9C">
        <w:rPr>
          <w:rFonts w:ascii="Times New Roman" w:eastAsia="Times New Roman" w:hAnsi="Times New Roman" w:cs="Times New Roman"/>
          <w:i/>
          <w:iCs/>
          <w:sz w:val="24"/>
          <w:szCs w:val="24"/>
        </w:rPr>
        <w:t xml:space="preserve">The Additional Needs Transformation Programme: frequently asked questions. </w:t>
      </w:r>
      <w:r w:rsidRPr="00471C9C">
        <w:rPr>
          <w:rFonts w:ascii="Times New Roman" w:eastAsia="Times New Roman" w:hAnsi="Times New Roman" w:cs="Times New Roman"/>
          <w:sz w:val="24"/>
          <w:szCs w:val="24"/>
        </w:rPr>
        <w:t>Available at:</w:t>
      </w:r>
      <w:r w:rsidRPr="00471C9C">
        <w:rPr>
          <w:rFonts w:ascii="Times New Roman" w:hAnsi="Times New Roman" w:cs="Times New Roman"/>
          <w:sz w:val="24"/>
          <w:szCs w:val="24"/>
        </w:rPr>
        <w:t xml:space="preserve"> </w:t>
      </w:r>
      <w:hyperlink r:id="rId37" w:history="1">
        <w:r w:rsidRPr="00471C9C">
          <w:rPr>
            <w:rFonts w:ascii="Times New Roman" w:hAnsi="Times New Roman" w:cs="Times New Roman"/>
            <w:color w:val="0000FF"/>
            <w:sz w:val="24"/>
            <w:szCs w:val="24"/>
            <w:u w:val="single"/>
          </w:rPr>
          <w:t>The additional learning needs transformation programme: frequently asked questions [HTML] | GOV.WALES</w:t>
        </w:r>
      </w:hyperlink>
      <w:r w:rsidRPr="00471C9C">
        <w:rPr>
          <w:rFonts w:ascii="Times New Roman" w:hAnsi="Times New Roman" w:cs="Times New Roman"/>
          <w:sz w:val="24"/>
          <w:szCs w:val="24"/>
        </w:rPr>
        <w:t xml:space="preserve"> </w:t>
      </w:r>
      <w:r w:rsidR="009E2708">
        <w:rPr>
          <w:rFonts w:ascii="Times New Roman" w:hAnsi="Times New Roman" w:cs="Times New Roman"/>
          <w:sz w:val="24"/>
          <w:szCs w:val="24"/>
        </w:rPr>
        <w:t>(</w:t>
      </w:r>
      <w:r w:rsidRPr="00471C9C">
        <w:rPr>
          <w:rFonts w:ascii="Times New Roman" w:hAnsi="Times New Roman" w:cs="Times New Roman"/>
          <w:sz w:val="24"/>
          <w:szCs w:val="24"/>
        </w:rPr>
        <w:t>Accessed:  19</w:t>
      </w:r>
      <w:r w:rsidRPr="00471C9C">
        <w:rPr>
          <w:rFonts w:ascii="Times New Roman" w:hAnsi="Times New Roman" w:cs="Times New Roman"/>
          <w:sz w:val="24"/>
          <w:szCs w:val="24"/>
          <w:vertAlign w:val="superscript"/>
        </w:rPr>
        <w:t>th</w:t>
      </w:r>
      <w:r w:rsidRPr="00471C9C">
        <w:rPr>
          <w:rFonts w:ascii="Times New Roman" w:hAnsi="Times New Roman" w:cs="Times New Roman"/>
          <w:sz w:val="24"/>
          <w:szCs w:val="24"/>
        </w:rPr>
        <w:t xml:space="preserve"> February 2021</w:t>
      </w:r>
      <w:r w:rsidR="009E2708">
        <w:rPr>
          <w:rFonts w:ascii="Times New Roman" w:hAnsi="Times New Roman" w:cs="Times New Roman"/>
          <w:sz w:val="24"/>
          <w:szCs w:val="24"/>
        </w:rPr>
        <w:t>)</w:t>
      </w:r>
      <w:r w:rsidRPr="00471C9C">
        <w:rPr>
          <w:rFonts w:ascii="Times New Roman" w:hAnsi="Times New Roman" w:cs="Times New Roman"/>
          <w:sz w:val="24"/>
          <w:szCs w:val="24"/>
        </w:rPr>
        <w:t>.</w:t>
      </w:r>
      <w:r w:rsidRPr="00471C9C">
        <w:rPr>
          <w:rFonts w:ascii="Times New Roman" w:eastAsia="Times New Roman" w:hAnsi="Times New Roman" w:cs="Times New Roman"/>
          <w:sz w:val="24"/>
          <w:szCs w:val="24"/>
        </w:rPr>
        <w:t xml:space="preserve"> </w:t>
      </w:r>
    </w:p>
    <w:p w14:paraId="23C029B3" w14:textId="2F124D3B" w:rsidR="007F6070" w:rsidRPr="00471C9C" w:rsidRDefault="007F6070" w:rsidP="00471C9C">
      <w:pPr>
        <w:pStyle w:val="Heading1"/>
        <w:shd w:val="clear" w:color="auto" w:fill="FFFFFF"/>
        <w:spacing w:before="0" w:line="360" w:lineRule="auto"/>
        <w:jc w:val="both"/>
        <w:textAlignment w:val="baseline"/>
        <w:rPr>
          <w:rFonts w:ascii="Times New Roman" w:eastAsia="Times New Roman" w:hAnsi="Times New Roman" w:cs="Times New Roman"/>
          <w:color w:val="333333"/>
          <w:kern w:val="36"/>
          <w:sz w:val="24"/>
          <w:szCs w:val="24"/>
          <w:lang w:eastAsia="en-GB"/>
        </w:rPr>
      </w:pPr>
      <w:r w:rsidRPr="00471C9C">
        <w:rPr>
          <w:rFonts w:ascii="Times New Roman" w:eastAsia="Lucida Sans" w:hAnsi="Times New Roman" w:cs="Times New Roman"/>
          <w:color w:val="auto"/>
          <w:sz w:val="24"/>
          <w:szCs w:val="24"/>
        </w:rPr>
        <w:t xml:space="preserve">Wilding, K. </w:t>
      </w:r>
      <w:r w:rsidR="009E2708">
        <w:rPr>
          <w:rFonts w:ascii="Times New Roman" w:eastAsia="Lucida Sans" w:hAnsi="Times New Roman" w:cs="Times New Roman"/>
          <w:color w:val="auto"/>
          <w:sz w:val="24"/>
          <w:szCs w:val="24"/>
        </w:rPr>
        <w:t>(</w:t>
      </w:r>
      <w:r w:rsidRPr="00471C9C">
        <w:rPr>
          <w:rFonts w:ascii="Times New Roman" w:eastAsia="Lucida Sans" w:hAnsi="Times New Roman" w:cs="Times New Roman"/>
          <w:color w:val="auto"/>
          <w:sz w:val="24"/>
          <w:szCs w:val="24"/>
        </w:rPr>
        <w:t>2020</w:t>
      </w:r>
      <w:r w:rsidR="009E2708">
        <w:rPr>
          <w:rFonts w:ascii="Times New Roman" w:eastAsia="Lucida Sans" w:hAnsi="Times New Roman" w:cs="Times New Roman"/>
          <w:color w:val="auto"/>
          <w:sz w:val="24"/>
          <w:szCs w:val="24"/>
        </w:rPr>
        <w:t>)</w:t>
      </w:r>
      <w:r w:rsidRPr="00471C9C">
        <w:rPr>
          <w:rFonts w:ascii="Times New Roman" w:eastAsia="Lucida Sans" w:hAnsi="Times New Roman" w:cs="Times New Roman"/>
          <w:color w:val="auto"/>
          <w:sz w:val="24"/>
          <w:szCs w:val="24"/>
        </w:rPr>
        <w:t xml:space="preserve"> </w:t>
      </w:r>
      <w:r w:rsidRPr="00471C9C">
        <w:rPr>
          <w:rFonts w:ascii="Times New Roman" w:eastAsia="Times New Roman" w:hAnsi="Times New Roman" w:cs="Times New Roman"/>
          <w:i/>
          <w:iCs/>
          <w:color w:val="333333"/>
          <w:kern w:val="36"/>
          <w:sz w:val="24"/>
          <w:szCs w:val="24"/>
          <w:lang w:eastAsia="en-GB"/>
        </w:rPr>
        <w:t xml:space="preserve">Using ‘Loose Parts’ in EYFS Maths. </w:t>
      </w:r>
      <w:r w:rsidRPr="00471C9C">
        <w:rPr>
          <w:rFonts w:ascii="Times New Roman" w:eastAsia="Times New Roman" w:hAnsi="Times New Roman" w:cs="Times New Roman"/>
          <w:color w:val="333333"/>
          <w:kern w:val="36"/>
          <w:sz w:val="24"/>
          <w:szCs w:val="24"/>
          <w:lang w:eastAsia="en-GB"/>
        </w:rPr>
        <w:t xml:space="preserve">Available at: </w:t>
      </w:r>
      <w:hyperlink r:id="rId38" w:history="1">
        <w:r w:rsidRPr="00471C9C">
          <w:rPr>
            <w:rFonts w:ascii="Times New Roman" w:eastAsiaTheme="minorHAnsi" w:hAnsi="Times New Roman" w:cs="Times New Roman"/>
            <w:color w:val="0000FF"/>
            <w:sz w:val="24"/>
            <w:szCs w:val="24"/>
            <w:u w:val="single"/>
          </w:rPr>
          <w:t>Using ‘Loose Parts’ in EYFS Maths | Karen Wilding Education</w:t>
        </w:r>
      </w:hyperlink>
      <w:r w:rsidRPr="00471C9C">
        <w:rPr>
          <w:rFonts w:ascii="Times New Roman" w:eastAsiaTheme="minorHAnsi" w:hAnsi="Times New Roman" w:cs="Times New Roman"/>
          <w:color w:val="auto"/>
          <w:sz w:val="24"/>
          <w:szCs w:val="24"/>
        </w:rPr>
        <w:t xml:space="preserve"> </w:t>
      </w:r>
      <w:r w:rsidR="009E2708">
        <w:rPr>
          <w:rFonts w:ascii="Times New Roman" w:eastAsiaTheme="minorHAnsi" w:hAnsi="Times New Roman" w:cs="Times New Roman"/>
          <w:color w:val="auto"/>
          <w:sz w:val="24"/>
          <w:szCs w:val="24"/>
        </w:rPr>
        <w:t>(</w:t>
      </w:r>
      <w:r w:rsidRPr="00471C9C">
        <w:rPr>
          <w:rFonts w:ascii="Times New Roman" w:eastAsiaTheme="minorHAnsi" w:hAnsi="Times New Roman" w:cs="Times New Roman"/>
          <w:color w:val="auto"/>
          <w:sz w:val="24"/>
          <w:szCs w:val="24"/>
        </w:rPr>
        <w:t>Accessed: 25</w:t>
      </w:r>
      <w:r w:rsidRPr="00471C9C">
        <w:rPr>
          <w:rFonts w:ascii="Times New Roman" w:eastAsiaTheme="minorHAnsi" w:hAnsi="Times New Roman" w:cs="Times New Roman"/>
          <w:color w:val="auto"/>
          <w:sz w:val="24"/>
          <w:szCs w:val="24"/>
          <w:vertAlign w:val="superscript"/>
        </w:rPr>
        <w:t>th</w:t>
      </w:r>
      <w:r w:rsidRPr="00471C9C">
        <w:rPr>
          <w:rFonts w:ascii="Times New Roman" w:eastAsiaTheme="minorHAnsi" w:hAnsi="Times New Roman" w:cs="Times New Roman"/>
          <w:color w:val="auto"/>
          <w:sz w:val="24"/>
          <w:szCs w:val="24"/>
        </w:rPr>
        <w:t xml:space="preserve"> February 2021</w:t>
      </w:r>
      <w:r w:rsidR="009E2708">
        <w:rPr>
          <w:rFonts w:ascii="Times New Roman" w:eastAsiaTheme="minorHAnsi" w:hAnsi="Times New Roman" w:cs="Times New Roman"/>
          <w:color w:val="auto"/>
          <w:sz w:val="24"/>
          <w:szCs w:val="24"/>
        </w:rPr>
        <w:t>)</w:t>
      </w:r>
      <w:r w:rsidRPr="00471C9C">
        <w:rPr>
          <w:rFonts w:ascii="Times New Roman" w:eastAsiaTheme="minorHAnsi" w:hAnsi="Times New Roman" w:cs="Times New Roman"/>
          <w:color w:val="auto"/>
          <w:sz w:val="24"/>
          <w:szCs w:val="24"/>
        </w:rPr>
        <w:t>.</w:t>
      </w:r>
    </w:p>
    <w:p w14:paraId="69756788" w14:textId="5CF38A27" w:rsidR="00955359" w:rsidRPr="00471C9C" w:rsidRDefault="00955359" w:rsidP="00471C9C">
      <w:pPr>
        <w:spacing w:line="360" w:lineRule="auto"/>
        <w:jc w:val="both"/>
        <w:rPr>
          <w:rFonts w:ascii="Times New Roman" w:eastAsia="Lucida Sans" w:hAnsi="Times New Roman" w:cs="Times New Roman"/>
          <w:sz w:val="24"/>
          <w:szCs w:val="24"/>
        </w:rPr>
      </w:pPr>
      <w:r w:rsidRPr="00471C9C">
        <w:rPr>
          <w:rFonts w:ascii="Times New Roman" w:eastAsia="Lucida Sans" w:hAnsi="Times New Roman" w:cs="Times New Roman"/>
          <w:sz w:val="24"/>
          <w:szCs w:val="24"/>
        </w:rPr>
        <w:t xml:space="preserve">Wylde Green Primary School </w:t>
      </w:r>
      <w:r w:rsidR="009E2708">
        <w:rPr>
          <w:rFonts w:ascii="Times New Roman" w:eastAsia="Lucida Sans" w:hAnsi="Times New Roman" w:cs="Times New Roman"/>
          <w:sz w:val="24"/>
          <w:szCs w:val="24"/>
        </w:rPr>
        <w:t>(</w:t>
      </w:r>
      <w:r w:rsidRPr="00471C9C">
        <w:rPr>
          <w:rFonts w:ascii="Times New Roman" w:eastAsia="Lucida Sans" w:hAnsi="Times New Roman" w:cs="Times New Roman"/>
          <w:sz w:val="24"/>
          <w:szCs w:val="24"/>
        </w:rPr>
        <w:t>2012</w:t>
      </w:r>
      <w:r w:rsidR="009E2708">
        <w:rPr>
          <w:rFonts w:ascii="Times New Roman" w:eastAsia="Lucida Sans" w:hAnsi="Times New Roman" w:cs="Times New Roman"/>
          <w:sz w:val="24"/>
          <w:szCs w:val="24"/>
        </w:rPr>
        <w:t>)</w:t>
      </w:r>
      <w:r w:rsidRPr="00471C9C">
        <w:rPr>
          <w:rFonts w:ascii="Times New Roman" w:eastAsia="Lucida Sans" w:hAnsi="Times New Roman" w:cs="Times New Roman"/>
          <w:sz w:val="24"/>
          <w:szCs w:val="24"/>
        </w:rPr>
        <w:t xml:space="preserve"> </w:t>
      </w:r>
      <w:r w:rsidRPr="00471C9C">
        <w:rPr>
          <w:rFonts w:ascii="Times New Roman" w:eastAsia="Lucida Sans" w:hAnsi="Times New Roman" w:cs="Times New Roman"/>
          <w:i/>
          <w:iCs/>
          <w:sz w:val="24"/>
          <w:szCs w:val="24"/>
        </w:rPr>
        <w:t>KS1/2 (2008) ‘Maths for the Terrified: Involving Parents</w:t>
      </w:r>
      <w:r w:rsidRPr="00471C9C">
        <w:rPr>
          <w:rFonts w:ascii="Times New Roman" w:eastAsia="Lucida Sans" w:hAnsi="Times New Roman" w:cs="Times New Roman"/>
          <w:sz w:val="24"/>
          <w:szCs w:val="24"/>
        </w:rPr>
        <w:t>’</w:t>
      </w:r>
      <w:r w:rsidR="009E2708">
        <w:rPr>
          <w:rFonts w:ascii="Times New Roman" w:eastAsia="Lucida Sans" w:hAnsi="Times New Roman" w:cs="Times New Roman"/>
          <w:sz w:val="24"/>
          <w:szCs w:val="24"/>
        </w:rPr>
        <w:t>.</w:t>
      </w:r>
      <w:r w:rsidRPr="00471C9C">
        <w:rPr>
          <w:rFonts w:ascii="Times New Roman" w:eastAsia="Lucida Sans" w:hAnsi="Times New Roman" w:cs="Times New Roman"/>
          <w:sz w:val="24"/>
          <w:szCs w:val="24"/>
        </w:rPr>
        <w:t xml:space="preserve"> Available at:</w:t>
      </w:r>
      <w:r w:rsidRPr="00471C9C">
        <w:rPr>
          <w:rFonts w:ascii="Times New Roman" w:hAnsi="Times New Roman" w:cs="Times New Roman"/>
          <w:sz w:val="24"/>
          <w:szCs w:val="24"/>
        </w:rPr>
        <w:t xml:space="preserve"> </w:t>
      </w:r>
      <w:hyperlink r:id="rId39" w:history="1">
        <w:r w:rsidRPr="00471C9C">
          <w:rPr>
            <w:rFonts w:ascii="Times New Roman" w:hAnsi="Times New Roman" w:cs="Times New Roman"/>
            <w:color w:val="0000FF"/>
            <w:sz w:val="24"/>
            <w:szCs w:val="24"/>
            <w:u w:val="single"/>
          </w:rPr>
          <w:t>Series: KS1/2 Maths, Episode 2: Maths for the Terrified: Involving Parents, 2008, 1346 mins - YouTube</w:t>
        </w:r>
      </w:hyperlink>
      <w:hyperlink r:id="rId40">
        <w:r w:rsidRPr="00471C9C">
          <w:rPr>
            <w:rStyle w:val="Hyperlink"/>
            <w:rFonts w:ascii="Times New Roman" w:eastAsia="Lucida Sans" w:hAnsi="Times New Roman" w:cs="Times New Roman"/>
            <w:sz w:val="24"/>
            <w:szCs w:val="24"/>
          </w:rPr>
          <w:t>https://</w:t>
        </w:r>
      </w:hyperlink>
      <w:r w:rsidRPr="00471C9C">
        <w:rPr>
          <w:rFonts w:ascii="Times New Roman" w:eastAsia="Lucida Sans" w:hAnsi="Times New Roman" w:cs="Times New Roman"/>
          <w:sz w:val="24"/>
          <w:szCs w:val="24"/>
        </w:rPr>
        <w:t xml:space="preserve"> </w:t>
      </w:r>
      <w:r w:rsidR="009E2708">
        <w:rPr>
          <w:rFonts w:ascii="Times New Roman" w:eastAsia="Lucida Sans" w:hAnsi="Times New Roman" w:cs="Times New Roman"/>
          <w:sz w:val="24"/>
          <w:szCs w:val="24"/>
        </w:rPr>
        <w:t>(</w:t>
      </w:r>
      <w:r w:rsidRPr="00471C9C">
        <w:rPr>
          <w:rFonts w:ascii="Times New Roman" w:eastAsia="Lucida Sans" w:hAnsi="Times New Roman" w:cs="Times New Roman"/>
          <w:sz w:val="24"/>
          <w:szCs w:val="24"/>
        </w:rPr>
        <w:t>Accessed: 22</w:t>
      </w:r>
      <w:r w:rsidRPr="00471C9C">
        <w:rPr>
          <w:rFonts w:ascii="Times New Roman" w:eastAsia="Lucida Sans" w:hAnsi="Times New Roman" w:cs="Times New Roman"/>
          <w:sz w:val="24"/>
          <w:szCs w:val="24"/>
          <w:vertAlign w:val="superscript"/>
        </w:rPr>
        <w:t>nd</w:t>
      </w:r>
      <w:r w:rsidRPr="00471C9C">
        <w:rPr>
          <w:rFonts w:ascii="Times New Roman" w:eastAsia="Lucida Sans" w:hAnsi="Times New Roman" w:cs="Times New Roman"/>
          <w:sz w:val="24"/>
          <w:szCs w:val="24"/>
        </w:rPr>
        <w:t xml:space="preserve"> February 2021</w:t>
      </w:r>
      <w:r w:rsidR="009E2708">
        <w:rPr>
          <w:rFonts w:ascii="Times New Roman" w:eastAsia="Lucida Sans" w:hAnsi="Times New Roman" w:cs="Times New Roman"/>
          <w:sz w:val="24"/>
          <w:szCs w:val="24"/>
        </w:rPr>
        <w:t>)</w:t>
      </w:r>
      <w:r w:rsidRPr="00471C9C">
        <w:rPr>
          <w:rFonts w:ascii="Times New Roman" w:eastAsia="Lucida Sans" w:hAnsi="Times New Roman" w:cs="Times New Roman"/>
          <w:sz w:val="24"/>
          <w:szCs w:val="24"/>
        </w:rPr>
        <w:t>.</w:t>
      </w:r>
    </w:p>
    <w:p w14:paraId="10915BAF" w14:textId="3A77AEB7" w:rsidR="003222ED" w:rsidRPr="003222ED" w:rsidRDefault="003222ED" w:rsidP="00A16353">
      <w:pPr>
        <w:spacing w:line="360" w:lineRule="auto"/>
        <w:jc w:val="both"/>
        <w:rPr>
          <w:rFonts w:ascii="Times New Roman" w:eastAsia="Times New Roman" w:hAnsi="Times New Roman" w:cs="Times New Roman"/>
          <w:sz w:val="24"/>
          <w:szCs w:val="24"/>
        </w:rPr>
      </w:pPr>
    </w:p>
    <w:sectPr w:rsidR="003222ED" w:rsidRPr="003222ED">
      <w:headerReference w:type="default" r:id="rId41"/>
      <w:footerReference w:type="default" r:id="rId42"/>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A2C706" w14:textId="77777777" w:rsidR="004D74C5" w:rsidRDefault="004D74C5" w:rsidP="004D74C5">
      <w:pPr>
        <w:spacing w:after="0" w:line="240" w:lineRule="auto"/>
      </w:pPr>
      <w:r>
        <w:separator/>
      </w:r>
    </w:p>
  </w:endnote>
  <w:endnote w:type="continuationSeparator" w:id="0">
    <w:p w14:paraId="5B44347A" w14:textId="77777777" w:rsidR="004D74C5" w:rsidRDefault="004D74C5" w:rsidP="004D7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515633"/>
      <w:docPartObj>
        <w:docPartGallery w:val="Page Numbers (Bottom of Page)"/>
        <w:docPartUnique/>
      </w:docPartObj>
    </w:sdtPr>
    <w:sdtEndPr>
      <w:rPr>
        <w:noProof/>
      </w:rPr>
    </w:sdtEndPr>
    <w:sdtContent>
      <w:p w14:paraId="783C791E" w14:textId="5AAEB6DE" w:rsidR="00667368" w:rsidRDefault="0066736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43C35C" w14:textId="77777777" w:rsidR="004D74C5" w:rsidRDefault="004D74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708BA5" w14:textId="77777777" w:rsidR="004D74C5" w:rsidRDefault="004D74C5" w:rsidP="004D74C5">
      <w:pPr>
        <w:spacing w:after="0" w:line="240" w:lineRule="auto"/>
      </w:pPr>
      <w:r>
        <w:separator/>
      </w:r>
    </w:p>
  </w:footnote>
  <w:footnote w:type="continuationSeparator" w:id="0">
    <w:p w14:paraId="60B58B33" w14:textId="77777777" w:rsidR="004D74C5" w:rsidRDefault="004D74C5" w:rsidP="004D74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285C8E" w14:textId="37062C49" w:rsidR="007550D7" w:rsidRDefault="00667368">
    <w:pPr>
      <w:pStyle w:val="Header"/>
    </w:pPr>
    <w:r>
      <w:t>2007715</w:t>
    </w:r>
    <w:r>
      <w:tab/>
    </w:r>
    <w:r>
      <w:tab/>
    </w:r>
    <w:r>
      <w:tab/>
    </w:r>
    <w:r>
      <w:tab/>
    </w:r>
  </w:p>
  <w:p w14:paraId="4C7562FA" w14:textId="783A7A81" w:rsidR="00667368" w:rsidRDefault="00667368">
    <w:pPr>
      <w:pStyle w:val="Header"/>
    </w:pPr>
    <w:r>
      <w:t>Module EAEE4005/C</w:t>
    </w:r>
  </w:p>
  <w:p w14:paraId="767AA6D6" w14:textId="74BF2C2F" w:rsidR="00667368" w:rsidRDefault="00667368">
    <w:pPr>
      <w:pStyle w:val="Header"/>
    </w:pPr>
    <w:r>
      <w:t xml:space="preserve">Word Count </w:t>
    </w:r>
    <w:r w:rsidR="00EC7E6C">
      <w:t>3294</w:t>
    </w:r>
  </w:p>
  <w:p w14:paraId="594E83AC" w14:textId="3543D8D9" w:rsidR="004D74C5" w:rsidRPr="00E21E8A" w:rsidRDefault="004D74C5">
    <w:pPr>
      <w:pStyle w:val="Head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D84D61"/>
    <w:multiLevelType w:val="hybridMultilevel"/>
    <w:tmpl w:val="96420752"/>
    <w:lvl w:ilvl="0" w:tplc="0F241D22">
      <w:start w:val="1"/>
      <w:numFmt w:val="bullet"/>
      <w:lvlText w:val=""/>
      <w:lvlJc w:val="left"/>
      <w:pPr>
        <w:ind w:left="720" w:hanging="360"/>
      </w:pPr>
      <w:rPr>
        <w:rFonts w:ascii="Symbol" w:hAnsi="Symbol" w:hint="default"/>
      </w:rPr>
    </w:lvl>
    <w:lvl w:ilvl="1" w:tplc="04548772">
      <w:start w:val="1"/>
      <w:numFmt w:val="bullet"/>
      <w:lvlText w:val="o"/>
      <w:lvlJc w:val="left"/>
      <w:pPr>
        <w:ind w:left="1440" w:hanging="360"/>
      </w:pPr>
      <w:rPr>
        <w:rFonts w:ascii="Courier New" w:hAnsi="Courier New" w:hint="default"/>
      </w:rPr>
    </w:lvl>
    <w:lvl w:ilvl="2" w:tplc="9BBE3C08">
      <w:start w:val="1"/>
      <w:numFmt w:val="bullet"/>
      <w:lvlText w:val=""/>
      <w:lvlJc w:val="left"/>
      <w:pPr>
        <w:ind w:left="2160" w:hanging="360"/>
      </w:pPr>
      <w:rPr>
        <w:rFonts w:ascii="Wingdings" w:hAnsi="Wingdings" w:hint="default"/>
      </w:rPr>
    </w:lvl>
    <w:lvl w:ilvl="3" w:tplc="82EAD372">
      <w:start w:val="1"/>
      <w:numFmt w:val="bullet"/>
      <w:lvlText w:val=""/>
      <w:lvlJc w:val="left"/>
      <w:pPr>
        <w:ind w:left="2880" w:hanging="360"/>
      </w:pPr>
      <w:rPr>
        <w:rFonts w:ascii="Symbol" w:hAnsi="Symbol" w:hint="default"/>
      </w:rPr>
    </w:lvl>
    <w:lvl w:ilvl="4" w:tplc="798EC408">
      <w:start w:val="1"/>
      <w:numFmt w:val="bullet"/>
      <w:lvlText w:val="o"/>
      <w:lvlJc w:val="left"/>
      <w:pPr>
        <w:ind w:left="3600" w:hanging="360"/>
      </w:pPr>
      <w:rPr>
        <w:rFonts w:ascii="Courier New" w:hAnsi="Courier New" w:hint="default"/>
      </w:rPr>
    </w:lvl>
    <w:lvl w:ilvl="5" w:tplc="02F4BAC2">
      <w:start w:val="1"/>
      <w:numFmt w:val="bullet"/>
      <w:lvlText w:val=""/>
      <w:lvlJc w:val="left"/>
      <w:pPr>
        <w:ind w:left="4320" w:hanging="360"/>
      </w:pPr>
      <w:rPr>
        <w:rFonts w:ascii="Wingdings" w:hAnsi="Wingdings" w:hint="default"/>
      </w:rPr>
    </w:lvl>
    <w:lvl w:ilvl="6" w:tplc="2124E784">
      <w:start w:val="1"/>
      <w:numFmt w:val="bullet"/>
      <w:lvlText w:val=""/>
      <w:lvlJc w:val="left"/>
      <w:pPr>
        <w:ind w:left="5040" w:hanging="360"/>
      </w:pPr>
      <w:rPr>
        <w:rFonts w:ascii="Symbol" w:hAnsi="Symbol" w:hint="default"/>
      </w:rPr>
    </w:lvl>
    <w:lvl w:ilvl="7" w:tplc="6096F594">
      <w:start w:val="1"/>
      <w:numFmt w:val="bullet"/>
      <w:lvlText w:val="o"/>
      <w:lvlJc w:val="left"/>
      <w:pPr>
        <w:ind w:left="5760" w:hanging="360"/>
      </w:pPr>
      <w:rPr>
        <w:rFonts w:ascii="Courier New" w:hAnsi="Courier New" w:hint="default"/>
      </w:rPr>
    </w:lvl>
    <w:lvl w:ilvl="8" w:tplc="E09C4C36">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1B69"/>
    <w:rsid w:val="000030BC"/>
    <w:rsid w:val="00007670"/>
    <w:rsid w:val="00010238"/>
    <w:rsid w:val="00013D7C"/>
    <w:rsid w:val="00017FF9"/>
    <w:rsid w:val="0002376D"/>
    <w:rsid w:val="00025510"/>
    <w:rsid w:val="0002605B"/>
    <w:rsid w:val="00032891"/>
    <w:rsid w:val="0003340B"/>
    <w:rsid w:val="00040FC8"/>
    <w:rsid w:val="00050132"/>
    <w:rsid w:val="000521AA"/>
    <w:rsid w:val="0005297D"/>
    <w:rsid w:val="00061A94"/>
    <w:rsid w:val="0006649C"/>
    <w:rsid w:val="00066B02"/>
    <w:rsid w:val="00071FC7"/>
    <w:rsid w:val="00073451"/>
    <w:rsid w:val="00077E62"/>
    <w:rsid w:val="00081FA2"/>
    <w:rsid w:val="000830E4"/>
    <w:rsid w:val="00083968"/>
    <w:rsid w:val="00085EF8"/>
    <w:rsid w:val="00091A58"/>
    <w:rsid w:val="000934C3"/>
    <w:rsid w:val="000A55C8"/>
    <w:rsid w:val="000A6AC7"/>
    <w:rsid w:val="000A7E8D"/>
    <w:rsid w:val="000B0E4F"/>
    <w:rsid w:val="000B1E5D"/>
    <w:rsid w:val="000B3065"/>
    <w:rsid w:val="000C24DE"/>
    <w:rsid w:val="000C4593"/>
    <w:rsid w:val="000D04B7"/>
    <w:rsid w:val="000D1A3E"/>
    <w:rsid w:val="000D2E51"/>
    <w:rsid w:val="000D6E6B"/>
    <w:rsid w:val="000E3669"/>
    <w:rsid w:val="000F12FB"/>
    <w:rsid w:val="000F54D1"/>
    <w:rsid w:val="000F78BE"/>
    <w:rsid w:val="000F79E3"/>
    <w:rsid w:val="00100974"/>
    <w:rsid w:val="00102AE5"/>
    <w:rsid w:val="00103C5A"/>
    <w:rsid w:val="00104846"/>
    <w:rsid w:val="001109FF"/>
    <w:rsid w:val="001112FB"/>
    <w:rsid w:val="001117DD"/>
    <w:rsid w:val="00111ADE"/>
    <w:rsid w:val="001123EC"/>
    <w:rsid w:val="001307F8"/>
    <w:rsid w:val="00132896"/>
    <w:rsid w:val="0013334D"/>
    <w:rsid w:val="0013499E"/>
    <w:rsid w:val="00134DF0"/>
    <w:rsid w:val="00134F2F"/>
    <w:rsid w:val="00135577"/>
    <w:rsid w:val="001364BD"/>
    <w:rsid w:val="0014212D"/>
    <w:rsid w:val="00143AD8"/>
    <w:rsid w:val="0014479F"/>
    <w:rsid w:val="0015220F"/>
    <w:rsid w:val="00160161"/>
    <w:rsid w:val="00160D2B"/>
    <w:rsid w:val="0016240F"/>
    <w:rsid w:val="0016254B"/>
    <w:rsid w:val="0016E560"/>
    <w:rsid w:val="00170FDA"/>
    <w:rsid w:val="001775E4"/>
    <w:rsid w:val="001846B8"/>
    <w:rsid w:val="001944F6"/>
    <w:rsid w:val="001945B6"/>
    <w:rsid w:val="001A3ED1"/>
    <w:rsid w:val="001A41CC"/>
    <w:rsid w:val="001A433C"/>
    <w:rsid w:val="001B058B"/>
    <w:rsid w:val="001B24ED"/>
    <w:rsid w:val="001B4F0B"/>
    <w:rsid w:val="001B6498"/>
    <w:rsid w:val="001B7852"/>
    <w:rsid w:val="001C22DB"/>
    <w:rsid w:val="001C4539"/>
    <w:rsid w:val="001C70B2"/>
    <w:rsid w:val="001D0618"/>
    <w:rsid w:val="001D1355"/>
    <w:rsid w:val="001D294F"/>
    <w:rsid w:val="001D393E"/>
    <w:rsid w:val="001D54C7"/>
    <w:rsid w:val="001E0B51"/>
    <w:rsid w:val="001E2B27"/>
    <w:rsid w:val="001E33FC"/>
    <w:rsid w:val="001E5436"/>
    <w:rsid w:val="001E5C6D"/>
    <w:rsid w:val="001E794A"/>
    <w:rsid w:val="001F36F7"/>
    <w:rsid w:val="001F462B"/>
    <w:rsid w:val="00200E3B"/>
    <w:rsid w:val="00202589"/>
    <w:rsid w:val="002042AC"/>
    <w:rsid w:val="00214F01"/>
    <w:rsid w:val="00216216"/>
    <w:rsid w:val="0021787A"/>
    <w:rsid w:val="0022037F"/>
    <w:rsid w:val="00220CB1"/>
    <w:rsid w:val="00221027"/>
    <w:rsid w:val="00224596"/>
    <w:rsid w:val="00225099"/>
    <w:rsid w:val="002252D0"/>
    <w:rsid w:val="00226C34"/>
    <w:rsid w:val="00226CD2"/>
    <w:rsid w:val="00227468"/>
    <w:rsid w:val="00237673"/>
    <w:rsid w:val="002402C0"/>
    <w:rsid w:val="002507EE"/>
    <w:rsid w:val="002519B8"/>
    <w:rsid w:val="0025634B"/>
    <w:rsid w:val="00273441"/>
    <w:rsid w:val="002737E1"/>
    <w:rsid w:val="00280026"/>
    <w:rsid w:val="002854BC"/>
    <w:rsid w:val="00286206"/>
    <w:rsid w:val="00292027"/>
    <w:rsid w:val="00292854"/>
    <w:rsid w:val="002936A5"/>
    <w:rsid w:val="002948E7"/>
    <w:rsid w:val="002A1763"/>
    <w:rsid w:val="002A1EAA"/>
    <w:rsid w:val="002A6B9F"/>
    <w:rsid w:val="002B30C9"/>
    <w:rsid w:val="002B4DDD"/>
    <w:rsid w:val="002B7C2D"/>
    <w:rsid w:val="002D0E72"/>
    <w:rsid w:val="002D1A9B"/>
    <w:rsid w:val="002D1F94"/>
    <w:rsid w:val="002E1937"/>
    <w:rsid w:val="002E2C88"/>
    <w:rsid w:val="002E3399"/>
    <w:rsid w:val="002F009C"/>
    <w:rsid w:val="002F1400"/>
    <w:rsid w:val="002F44EC"/>
    <w:rsid w:val="00303AD4"/>
    <w:rsid w:val="003048A1"/>
    <w:rsid w:val="003131D0"/>
    <w:rsid w:val="0031325F"/>
    <w:rsid w:val="00320523"/>
    <w:rsid w:val="003222ED"/>
    <w:rsid w:val="00323916"/>
    <w:rsid w:val="0032434C"/>
    <w:rsid w:val="00330980"/>
    <w:rsid w:val="00330BB5"/>
    <w:rsid w:val="003424F1"/>
    <w:rsid w:val="00343C9C"/>
    <w:rsid w:val="0035034D"/>
    <w:rsid w:val="00351875"/>
    <w:rsid w:val="00357F55"/>
    <w:rsid w:val="00360F8A"/>
    <w:rsid w:val="00364D47"/>
    <w:rsid w:val="0037258C"/>
    <w:rsid w:val="003737A7"/>
    <w:rsid w:val="003755CA"/>
    <w:rsid w:val="00381FF6"/>
    <w:rsid w:val="00382E7F"/>
    <w:rsid w:val="00382F5C"/>
    <w:rsid w:val="00383640"/>
    <w:rsid w:val="00386F64"/>
    <w:rsid w:val="00387348"/>
    <w:rsid w:val="00390161"/>
    <w:rsid w:val="003A192F"/>
    <w:rsid w:val="003A1CB1"/>
    <w:rsid w:val="003A3C0A"/>
    <w:rsid w:val="003A6822"/>
    <w:rsid w:val="003A6F91"/>
    <w:rsid w:val="003B1C4C"/>
    <w:rsid w:val="003B38A2"/>
    <w:rsid w:val="003B5FDF"/>
    <w:rsid w:val="003C0635"/>
    <w:rsid w:val="003C1241"/>
    <w:rsid w:val="003D0017"/>
    <w:rsid w:val="003E2F0F"/>
    <w:rsid w:val="003E6BA6"/>
    <w:rsid w:val="003F00EE"/>
    <w:rsid w:val="003F3B2D"/>
    <w:rsid w:val="003F4FB8"/>
    <w:rsid w:val="00401850"/>
    <w:rsid w:val="00405D6F"/>
    <w:rsid w:val="00407F93"/>
    <w:rsid w:val="00407FB2"/>
    <w:rsid w:val="00410312"/>
    <w:rsid w:val="004112C2"/>
    <w:rsid w:val="004135A9"/>
    <w:rsid w:val="004202DE"/>
    <w:rsid w:val="0042107B"/>
    <w:rsid w:val="00421863"/>
    <w:rsid w:val="00422629"/>
    <w:rsid w:val="0042535E"/>
    <w:rsid w:val="00426FC1"/>
    <w:rsid w:val="0042744A"/>
    <w:rsid w:val="00430819"/>
    <w:rsid w:val="00435895"/>
    <w:rsid w:val="00437283"/>
    <w:rsid w:val="00441B47"/>
    <w:rsid w:val="0044466D"/>
    <w:rsid w:val="00449AAA"/>
    <w:rsid w:val="00451515"/>
    <w:rsid w:val="00452E64"/>
    <w:rsid w:val="004536E5"/>
    <w:rsid w:val="004559FC"/>
    <w:rsid w:val="004631D4"/>
    <w:rsid w:val="004650B0"/>
    <w:rsid w:val="00466F6E"/>
    <w:rsid w:val="00471C9C"/>
    <w:rsid w:val="00472419"/>
    <w:rsid w:val="00473B28"/>
    <w:rsid w:val="004777E9"/>
    <w:rsid w:val="00477D4F"/>
    <w:rsid w:val="0048172A"/>
    <w:rsid w:val="00482173"/>
    <w:rsid w:val="00484D35"/>
    <w:rsid w:val="00492C8A"/>
    <w:rsid w:val="004A4D38"/>
    <w:rsid w:val="004C0F07"/>
    <w:rsid w:val="004C2ED5"/>
    <w:rsid w:val="004C54DB"/>
    <w:rsid w:val="004C6DCA"/>
    <w:rsid w:val="004C8B6E"/>
    <w:rsid w:val="004D711F"/>
    <w:rsid w:val="004D74C5"/>
    <w:rsid w:val="004E0643"/>
    <w:rsid w:val="004E19D9"/>
    <w:rsid w:val="004E3768"/>
    <w:rsid w:val="004F2AD1"/>
    <w:rsid w:val="004F2CE1"/>
    <w:rsid w:val="004F4EBF"/>
    <w:rsid w:val="004F643D"/>
    <w:rsid w:val="004F7EC4"/>
    <w:rsid w:val="00502014"/>
    <w:rsid w:val="0050792E"/>
    <w:rsid w:val="005104AB"/>
    <w:rsid w:val="00511351"/>
    <w:rsid w:val="005142C3"/>
    <w:rsid w:val="00516623"/>
    <w:rsid w:val="00521E71"/>
    <w:rsid w:val="0052214C"/>
    <w:rsid w:val="005271C3"/>
    <w:rsid w:val="00530F05"/>
    <w:rsid w:val="00531497"/>
    <w:rsid w:val="0053756F"/>
    <w:rsid w:val="00542969"/>
    <w:rsid w:val="00544F81"/>
    <w:rsid w:val="005501C7"/>
    <w:rsid w:val="00552617"/>
    <w:rsid w:val="0055346B"/>
    <w:rsid w:val="00553AF9"/>
    <w:rsid w:val="00556519"/>
    <w:rsid w:val="0056135B"/>
    <w:rsid w:val="00563AD2"/>
    <w:rsid w:val="005675F2"/>
    <w:rsid w:val="00572D7C"/>
    <w:rsid w:val="00575100"/>
    <w:rsid w:val="005757EE"/>
    <w:rsid w:val="00575CCD"/>
    <w:rsid w:val="005761C0"/>
    <w:rsid w:val="00576B9B"/>
    <w:rsid w:val="005833F9"/>
    <w:rsid w:val="005871BE"/>
    <w:rsid w:val="00593834"/>
    <w:rsid w:val="00594382"/>
    <w:rsid w:val="00595F82"/>
    <w:rsid w:val="005977A9"/>
    <w:rsid w:val="005A1AC3"/>
    <w:rsid w:val="005A75DB"/>
    <w:rsid w:val="005B0000"/>
    <w:rsid w:val="005B164C"/>
    <w:rsid w:val="005B5159"/>
    <w:rsid w:val="005B65A3"/>
    <w:rsid w:val="005C0529"/>
    <w:rsid w:val="005C57A6"/>
    <w:rsid w:val="005C7705"/>
    <w:rsid w:val="005D6EC3"/>
    <w:rsid w:val="005E2A94"/>
    <w:rsid w:val="005E423C"/>
    <w:rsid w:val="005E4561"/>
    <w:rsid w:val="005F2E23"/>
    <w:rsid w:val="005F406F"/>
    <w:rsid w:val="005F5A7E"/>
    <w:rsid w:val="00600419"/>
    <w:rsid w:val="00600F10"/>
    <w:rsid w:val="006073B6"/>
    <w:rsid w:val="00607A7B"/>
    <w:rsid w:val="00610736"/>
    <w:rsid w:val="00622A1D"/>
    <w:rsid w:val="00622CCB"/>
    <w:rsid w:val="00623B95"/>
    <w:rsid w:val="00631774"/>
    <w:rsid w:val="006340EF"/>
    <w:rsid w:val="006346B3"/>
    <w:rsid w:val="00635DB9"/>
    <w:rsid w:val="00636167"/>
    <w:rsid w:val="00643553"/>
    <w:rsid w:val="0064424C"/>
    <w:rsid w:val="00644ABB"/>
    <w:rsid w:val="006465BC"/>
    <w:rsid w:val="006478E0"/>
    <w:rsid w:val="006508FE"/>
    <w:rsid w:val="00651B59"/>
    <w:rsid w:val="0065422E"/>
    <w:rsid w:val="00654667"/>
    <w:rsid w:val="00660177"/>
    <w:rsid w:val="00660E2C"/>
    <w:rsid w:val="00666D20"/>
    <w:rsid w:val="00667368"/>
    <w:rsid w:val="006700C8"/>
    <w:rsid w:val="0067212D"/>
    <w:rsid w:val="00676B22"/>
    <w:rsid w:val="00681950"/>
    <w:rsid w:val="00691ABE"/>
    <w:rsid w:val="006934CA"/>
    <w:rsid w:val="006A0B0D"/>
    <w:rsid w:val="006A2EBD"/>
    <w:rsid w:val="006A47F0"/>
    <w:rsid w:val="006A52E6"/>
    <w:rsid w:val="006A785D"/>
    <w:rsid w:val="006B4093"/>
    <w:rsid w:val="006B67BF"/>
    <w:rsid w:val="006C0896"/>
    <w:rsid w:val="006C290B"/>
    <w:rsid w:val="006C37B3"/>
    <w:rsid w:val="006C3839"/>
    <w:rsid w:val="006C5494"/>
    <w:rsid w:val="006E377F"/>
    <w:rsid w:val="006E5E3A"/>
    <w:rsid w:val="006E5F19"/>
    <w:rsid w:val="006E6389"/>
    <w:rsid w:val="006F0BB2"/>
    <w:rsid w:val="00705186"/>
    <w:rsid w:val="0070554C"/>
    <w:rsid w:val="00710B57"/>
    <w:rsid w:val="00712567"/>
    <w:rsid w:val="00714A99"/>
    <w:rsid w:val="00716A81"/>
    <w:rsid w:val="007174A9"/>
    <w:rsid w:val="00720759"/>
    <w:rsid w:val="00720CD9"/>
    <w:rsid w:val="00722484"/>
    <w:rsid w:val="00723B8D"/>
    <w:rsid w:val="00725A8E"/>
    <w:rsid w:val="00730397"/>
    <w:rsid w:val="00732C26"/>
    <w:rsid w:val="00735737"/>
    <w:rsid w:val="00743B79"/>
    <w:rsid w:val="00746E26"/>
    <w:rsid w:val="00747E7D"/>
    <w:rsid w:val="00751FCB"/>
    <w:rsid w:val="007550D7"/>
    <w:rsid w:val="00757306"/>
    <w:rsid w:val="00757CD3"/>
    <w:rsid w:val="00761122"/>
    <w:rsid w:val="00762F7D"/>
    <w:rsid w:val="007632D4"/>
    <w:rsid w:val="00763B82"/>
    <w:rsid w:val="00766886"/>
    <w:rsid w:val="007710EA"/>
    <w:rsid w:val="0077426E"/>
    <w:rsid w:val="007744DD"/>
    <w:rsid w:val="0077741E"/>
    <w:rsid w:val="00782CD8"/>
    <w:rsid w:val="00785954"/>
    <w:rsid w:val="00787E72"/>
    <w:rsid w:val="00791BAF"/>
    <w:rsid w:val="00791C64"/>
    <w:rsid w:val="00792B02"/>
    <w:rsid w:val="007942EB"/>
    <w:rsid w:val="007943D4"/>
    <w:rsid w:val="00795CD1"/>
    <w:rsid w:val="007A1665"/>
    <w:rsid w:val="007A2486"/>
    <w:rsid w:val="007A408B"/>
    <w:rsid w:val="007A675C"/>
    <w:rsid w:val="007B3B8B"/>
    <w:rsid w:val="007B50D1"/>
    <w:rsid w:val="007B568A"/>
    <w:rsid w:val="007B595E"/>
    <w:rsid w:val="007C61EE"/>
    <w:rsid w:val="007C643D"/>
    <w:rsid w:val="007D07A1"/>
    <w:rsid w:val="007D234A"/>
    <w:rsid w:val="007E30FC"/>
    <w:rsid w:val="007F04DD"/>
    <w:rsid w:val="007F070E"/>
    <w:rsid w:val="007F2452"/>
    <w:rsid w:val="007F2C16"/>
    <w:rsid w:val="007F38F6"/>
    <w:rsid w:val="007F6070"/>
    <w:rsid w:val="007F6229"/>
    <w:rsid w:val="00800069"/>
    <w:rsid w:val="00800C8B"/>
    <w:rsid w:val="00802904"/>
    <w:rsid w:val="00806E9C"/>
    <w:rsid w:val="00810DB6"/>
    <w:rsid w:val="008178A5"/>
    <w:rsid w:val="0082494E"/>
    <w:rsid w:val="00826271"/>
    <w:rsid w:val="00832B43"/>
    <w:rsid w:val="00836D92"/>
    <w:rsid w:val="00840E46"/>
    <w:rsid w:val="0084448F"/>
    <w:rsid w:val="00845506"/>
    <w:rsid w:val="00845A68"/>
    <w:rsid w:val="00846C1A"/>
    <w:rsid w:val="008605F7"/>
    <w:rsid w:val="00861EC6"/>
    <w:rsid w:val="00864A89"/>
    <w:rsid w:val="008655DB"/>
    <w:rsid w:val="00865A6F"/>
    <w:rsid w:val="00866B1A"/>
    <w:rsid w:val="00866EBD"/>
    <w:rsid w:val="00873442"/>
    <w:rsid w:val="008778C4"/>
    <w:rsid w:val="00882ED8"/>
    <w:rsid w:val="008851E0"/>
    <w:rsid w:val="0088675B"/>
    <w:rsid w:val="00886901"/>
    <w:rsid w:val="00887F30"/>
    <w:rsid w:val="00895AB8"/>
    <w:rsid w:val="00896A92"/>
    <w:rsid w:val="008A2A34"/>
    <w:rsid w:val="008A427E"/>
    <w:rsid w:val="008A6F3F"/>
    <w:rsid w:val="008B2ABF"/>
    <w:rsid w:val="008B3299"/>
    <w:rsid w:val="008B5C4D"/>
    <w:rsid w:val="008D00C4"/>
    <w:rsid w:val="008D52F6"/>
    <w:rsid w:val="008D7CE2"/>
    <w:rsid w:val="008E01BC"/>
    <w:rsid w:val="008E7BF9"/>
    <w:rsid w:val="008F35E4"/>
    <w:rsid w:val="008F3CEE"/>
    <w:rsid w:val="008F7B48"/>
    <w:rsid w:val="00901113"/>
    <w:rsid w:val="00903954"/>
    <w:rsid w:val="0091097C"/>
    <w:rsid w:val="00913270"/>
    <w:rsid w:val="00913B3C"/>
    <w:rsid w:val="00913DA0"/>
    <w:rsid w:val="00917435"/>
    <w:rsid w:val="009177B4"/>
    <w:rsid w:val="009205DE"/>
    <w:rsid w:val="00921156"/>
    <w:rsid w:val="00924117"/>
    <w:rsid w:val="00926B45"/>
    <w:rsid w:val="0092716A"/>
    <w:rsid w:val="00933883"/>
    <w:rsid w:val="00935E6C"/>
    <w:rsid w:val="00937C9A"/>
    <w:rsid w:val="00937CC6"/>
    <w:rsid w:val="0094321B"/>
    <w:rsid w:val="00945C89"/>
    <w:rsid w:val="00945D57"/>
    <w:rsid w:val="009479B0"/>
    <w:rsid w:val="00954A59"/>
    <w:rsid w:val="009551AA"/>
    <w:rsid w:val="00955359"/>
    <w:rsid w:val="00985057"/>
    <w:rsid w:val="009869AE"/>
    <w:rsid w:val="00990AD5"/>
    <w:rsid w:val="0099270E"/>
    <w:rsid w:val="00996517"/>
    <w:rsid w:val="009A6911"/>
    <w:rsid w:val="009B1FE5"/>
    <w:rsid w:val="009C0556"/>
    <w:rsid w:val="009C544E"/>
    <w:rsid w:val="009D0604"/>
    <w:rsid w:val="009D15BC"/>
    <w:rsid w:val="009D2647"/>
    <w:rsid w:val="009D2822"/>
    <w:rsid w:val="009E22A1"/>
    <w:rsid w:val="009E2708"/>
    <w:rsid w:val="009E5132"/>
    <w:rsid w:val="009E6982"/>
    <w:rsid w:val="009F2541"/>
    <w:rsid w:val="009F536F"/>
    <w:rsid w:val="009F5E2B"/>
    <w:rsid w:val="009F6902"/>
    <w:rsid w:val="00A0086D"/>
    <w:rsid w:val="00A01924"/>
    <w:rsid w:val="00A02798"/>
    <w:rsid w:val="00A04ECD"/>
    <w:rsid w:val="00A04ED6"/>
    <w:rsid w:val="00A04FA4"/>
    <w:rsid w:val="00A06B81"/>
    <w:rsid w:val="00A13890"/>
    <w:rsid w:val="00A16353"/>
    <w:rsid w:val="00A1701D"/>
    <w:rsid w:val="00A17300"/>
    <w:rsid w:val="00A214FF"/>
    <w:rsid w:val="00A264E4"/>
    <w:rsid w:val="00A31314"/>
    <w:rsid w:val="00A322D9"/>
    <w:rsid w:val="00A331C2"/>
    <w:rsid w:val="00A33F7C"/>
    <w:rsid w:val="00A36742"/>
    <w:rsid w:val="00A37357"/>
    <w:rsid w:val="00A374B0"/>
    <w:rsid w:val="00A417D6"/>
    <w:rsid w:val="00A44BD7"/>
    <w:rsid w:val="00A46FB9"/>
    <w:rsid w:val="00A5007D"/>
    <w:rsid w:val="00A52C40"/>
    <w:rsid w:val="00A54832"/>
    <w:rsid w:val="00A54C7B"/>
    <w:rsid w:val="00A55029"/>
    <w:rsid w:val="00A560A8"/>
    <w:rsid w:val="00A57B71"/>
    <w:rsid w:val="00A60B48"/>
    <w:rsid w:val="00A62396"/>
    <w:rsid w:val="00A65AB5"/>
    <w:rsid w:val="00A66161"/>
    <w:rsid w:val="00A7265F"/>
    <w:rsid w:val="00A739D2"/>
    <w:rsid w:val="00A74FE6"/>
    <w:rsid w:val="00A80553"/>
    <w:rsid w:val="00A92149"/>
    <w:rsid w:val="00A93372"/>
    <w:rsid w:val="00A94762"/>
    <w:rsid w:val="00A969EE"/>
    <w:rsid w:val="00AA056E"/>
    <w:rsid w:val="00AA05B0"/>
    <w:rsid w:val="00AA411A"/>
    <w:rsid w:val="00AB02CE"/>
    <w:rsid w:val="00AB2EA8"/>
    <w:rsid w:val="00AB3F77"/>
    <w:rsid w:val="00AB6AD5"/>
    <w:rsid w:val="00AB7D4B"/>
    <w:rsid w:val="00AC32ED"/>
    <w:rsid w:val="00AC6346"/>
    <w:rsid w:val="00AD1579"/>
    <w:rsid w:val="00AD3421"/>
    <w:rsid w:val="00AD3649"/>
    <w:rsid w:val="00AD643F"/>
    <w:rsid w:val="00AD6983"/>
    <w:rsid w:val="00AE4218"/>
    <w:rsid w:val="00AE4660"/>
    <w:rsid w:val="00AF0A29"/>
    <w:rsid w:val="00AF12C9"/>
    <w:rsid w:val="00AF6A50"/>
    <w:rsid w:val="00B02477"/>
    <w:rsid w:val="00B026B9"/>
    <w:rsid w:val="00B02D8C"/>
    <w:rsid w:val="00B03D40"/>
    <w:rsid w:val="00B04222"/>
    <w:rsid w:val="00B105CE"/>
    <w:rsid w:val="00B13A56"/>
    <w:rsid w:val="00B24515"/>
    <w:rsid w:val="00B30E3F"/>
    <w:rsid w:val="00B35AC1"/>
    <w:rsid w:val="00B36583"/>
    <w:rsid w:val="00B47F34"/>
    <w:rsid w:val="00B50164"/>
    <w:rsid w:val="00B51913"/>
    <w:rsid w:val="00B5280A"/>
    <w:rsid w:val="00B53F10"/>
    <w:rsid w:val="00B56A1B"/>
    <w:rsid w:val="00B579F0"/>
    <w:rsid w:val="00B625DB"/>
    <w:rsid w:val="00B639DE"/>
    <w:rsid w:val="00B70DCB"/>
    <w:rsid w:val="00B7483E"/>
    <w:rsid w:val="00B833AC"/>
    <w:rsid w:val="00B857CB"/>
    <w:rsid w:val="00B857DF"/>
    <w:rsid w:val="00B93A45"/>
    <w:rsid w:val="00B9611D"/>
    <w:rsid w:val="00B9688D"/>
    <w:rsid w:val="00B97B0E"/>
    <w:rsid w:val="00B97DC7"/>
    <w:rsid w:val="00BA6148"/>
    <w:rsid w:val="00BB1E94"/>
    <w:rsid w:val="00BB3DDC"/>
    <w:rsid w:val="00BB5825"/>
    <w:rsid w:val="00BB7A0E"/>
    <w:rsid w:val="00BC27CB"/>
    <w:rsid w:val="00BC6982"/>
    <w:rsid w:val="00BC70F3"/>
    <w:rsid w:val="00BD0C4F"/>
    <w:rsid w:val="00BD62A8"/>
    <w:rsid w:val="00BD6ECD"/>
    <w:rsid w:val="00BD6F37"/>
    <w:rsid w:val="00BE1EA6"/>
    <w:rsid w:val="00BE23E7"/>
    <w:rsid w:val="00BE54CE"/>
    <w:rsid w:val="00BF205B"/>
    <w:rsid w:val="00BF323F"/>
    <w:rsid w:val="00BF3E06"/>
    <w:rsid w:val="00BF5A76"/>
    <w:rsid w:val="00BF60C8"/>
    <w:rsid w:val="00C00EE3"/>
    <w:rsid w:val="00C11687"/>
    <w:rsid w:val="00C11F77"/>
    <w:rsid w:val="00C12A6E"/>
    <w:rsid w:val="00C1596A"/>
    <w:rsid w:val="00C17823"/>
    <w:rsid w:val="00C23EFD"/>
    <w:rsid w:val="00C247D0"/>
    <w:rsid w:val="00C331A7"/>
    <w:rsid w:val="00C4669B"/>
    <w:rsid w:val="00C50157"/>
    <w:rsid w:val="00C514F7"/>
    <w:rsid w:val="00C5157E"/>
    <w:rsid w:val="00C51ECC"/>
    <w:rsid w:val="00C53C9E"/>
    <w:rsid w:val="00C54AE1"/>
    <w:rsid w:val="00C57B33"/>
    <w:rsid w:val="00C641F6"/>
    <w:rsid w:val="00C70446"/>
    <w:rsid w:val="00C73418"/>
    <w:rsid w:val="00C734F4"/>
    <w:rsid w:val="00C73F47"/>
    <w:rsid w:val="00C80530"/>
    <w:rsid w:val="00C80F77"/>
    <w:rsid w:val="00C82345"/>
    <w:rsid w:val="00C8301A"/>
    <w:rsid w:val="00C83B41"/>
    <w:rsid w:val="00C8638E"/>
    <w:rsid w:val="00C90B1C"/>
    <w:rsid w:val="00C91794"/>
    <w:rsid w:val="00C930EC"/>
    <w:rsid w:val="00C93C78"/>
    <w:rsid w:val="00C940A0"/>
    <w:rsid w:val="00C96B03"/>
    <w:rsid w:val="00CA344B"/>
    <w:rsid w:val="00CA4C1A"/>
    <w:rsid w:val="00CA56D3"/>
    <w:rsid w:val="00CA6D1B"/>
    <w:rsid w:val="00CB001F"/>
    <w:rsid w:val="00CB10B5"/>
    <w:rsid w:val="00CB1970"/>
    <w:rsid w:val="00CB3E18"/>
    <w:rsid w:val="00CB7119"/>
    <w:rsid w:val="00CB79DC"/>
    <w:rsid w:val="00CB7D2B"/>
    <w:rsid w:val="00CC24BC"/>
    <w:rsid w:val="00CC38E5"/>
    <w:rsid w:val="00CC5136"/>
    <w:rsid w:val="00CC773B"/>
    <w:rsid w:val="00CD31B2"/>
    <w:rsid w:val="00CD62C9"/>
    <w:rsid w:val="00CD739E"/>
    <w:rsid w:val="00CE0A30"/>
    <w:rsid w:val="00CE0CCF"/>
    <w:rsid w:val="00CE2E74"/>
    <w:rsid w:val="00CE660E"/>
    <w:rsid w:val="00CE7588"/>
    <w:rsid w:val="00CF6B5C"/>
    <w:rsid w:val="00D00ECA"/>
    <w:rsid w:val="00D01137"/>
    <w:rsid w:val="00D10427"/>
    <w:rsid w:val="00D11EFC"/>
    <w:rsid w:val="00D121FA"/>
    <w:rsid w:val="00D14954"/>
    <w:rsid w:val="00D202E4"/>
    <w:rsid w:val="00D206C2"/>
    <w:rsid w:val="00D210A0"/>
    <w:rsid w:val="00D266F0"/>
    <w:rsid w:val="00D30EDE"/>
    <w:rsid w:val="00D3643B"/>
    <w:rsid w:val="00D36F06"/>
    <w:rsid w:val="00D42249"/>
    <w:rsid w:val="00D44AC3"/>
    <w:rsid w:val="00D5445F"/>
    <w:rsid w:val="00D56462"/>
    <w:rsid w:val="00D60AF8"/>
    <w:rsid w:val="00D73301"/>
    <w:rsid w:val="00D75D08"/>
    <w:rsid w:val="00D77169"/>
    <w:rsid w:val="00D81692"/>
    <w:rsid w:val="00D87F60"/>
    <w:rsid w:val="00D9033A"/>
    <w:rsid w:val="00D91FFE"/>
    <w:rsid w:val="00D921BA"/>
    <w:rsid w:val="00DA0D28"/>
    <w:rsid w:val="00DA1A19"/>
    <w:rsid w:val="00DA5702"/>
    <w:rsid w:val="00DB1796"/>
    <w:rsid w:val="00DB3863"/>
    <w:rsid w:val="00DB7CC4"/>
    <w:rsid w:val="00DC3742"/>
    <w:rsid w:val="00DC510B"/>
    <w:rsid w:val="00DD12C3"/>
    <w:rsid w:val="00DD2C8D"/>
    <w:rsid w:val="00DD7817"/>
    <w:rsid w:val="00DE12FC"/>
    <w:rsid w:val="00DE4440"/>
    <w:rsid w:val="00DE4BEC"/>
    <w:rsid w:val="00DE5022"/>
    <w:rsid w:val="00DE5AD4"/>
    <w:rsid w:val="00DE75C4"/>
    <w:rsid w:val="00DF09CB"/>
    <w:rsid w:val="00DF31D3"/>
    <w:rsid w:val="00DF55DE"/>
    <w:rsid w:val="00E047D4"/>
    <w:rsid w:val="00E05E30"/>
    <w:rsid w:val="00E05E8D"/>
    <w:rsid w:val="00E06A17"/>
    <w:rsid w:val="00E11120"/>
    <w:rsid w:val="00E13BED"/>
    <w:rsid w:val="00E21E8A"/>
    <w:rsid w:val="00E358BE"/>
    <w:rsid w:val="00E35D9A"/>
    <w:rsid w:val="00E3732E"/>
    <w:rsid w:val="00E41BC2"/>
    <w:rsid w:val="00E41ED0"/>
    <w:rsid w:val="00E453AB"/>
    <w:rsid w:val="00E52200"/>
    <w:rsid w:val="00E523F0"/>
    <w:rsid w:val="00E541A3"/>
    <w:rsid w:val="00E542B3"/>
    <w:rsid w:val="00E574DB"/>
    <w:rsid w:val="00E632E5"/>
    <w:rsid w:val="00E66951"/>
    <w:rsid w:val="00E700C3"/>
    <w:rsid w:val="00E7372A"/>
    <w:rsid w:val="00E774ED"/>
    <w:rsid w:val="00E77522"/>
    <w:rsid w:val="00E849F8"/>
    <w:rsid w:val="00E86504"/>
    <w:rsid w:val="00E8652C"/>
    <w:rsid w:val="00E918D4"/>
    <w:rsid w:val="00E919C6"/>
    <w:rsid w:val="00E931A8"/>
    <w:rsid w:val="00EA2505"/>
    <w:rsid w:val="00EA5447"/>
    <w:rsid w:val="00EA55F9"/>
    <w:rsid w:val="00EA6DCC"/>
    <w:rsid w:val="00EB45A6"/>
    <w:rsid w:val="00EB5917"/>
    <w:rsid w:val="00EB5F13"/>
    <w:rsid w:val="00EC2DEE"/>
    <w:rsid w:val="00EC36D3"/>
    <w:rsid w:val="00EC4628"/>
    <w:rsid w:val="00EC46A6"/>
    <w:rsid w:val="00EC5B42"/>
    <w:rsid w:val="00EC7E6C"/>
    <w:rsid w:val="00ED345D"/>
    <w:rsid w:val="00ED401F"/>
    <w:rsid w:val="00ED7C59"/>
    <w:rsid w:val="00EE0A85"/>
    <w:rsid w:val="00EE1457"/>
    <w:rsid w:val="00EE4030"/>
    <w:rsid w:val="00EE429E"/>
    <w:rsid w:val="00EE4355"/>
    <w:rsid w:val="00EE55D2"/>
    <w:rsid w:val="00EF0C52"/>
    <w:rsid w:val="00EF3100"/>
    <w:rsid w:val="00EF4ACA"/>
    <w:rsid w:val="00EF569B"/>
    <w:rsid w:val="00EF5E29"/>
    <w:rsid w:val="00EF6A56"/>
    <w:rsid w:val="00EF753E"/>
    <w:rsid w:val="00F01287"/>
    <w:rsid w:val="00F036B9"/>
    <w:rsid w:val="00F11A76"/>
    <w:rsid w:val="00F12BEF"/>
    <w:rsid w:val="00F13066"/>
    <w:rsid w:val="00F208C8"/>
    <w:rsid w:val="00F226C0"/>
    <w:rsid w:val="00F24FD2"/>
    <w:rsid w:val="00F26954"/>
    <w:rsid w:val="00F26F1F"/>
    <w:rsid w:val="00F32E0A"/>
    <w:rsid w:val="00F41472"/>
    <w:rsid w:val="00F45B0B"/>
    <w:rsid w:val="00F52E75"/>
    <w:rsid w:val="00F60C1A"/>
    <w:rsid w:val="00F60D3B"/>
    <w:rsid w:val="00F641FE"/>
    <w:rsid w:val="00F656AB"/>
    <w:rsid w:val="00F679D3"/>
    <w:rsid w:val="00F70A42"/>
    <w:rsid w:val="00F738B2"/>
    <w:rsid w:val="00F83908"/>
    <w:rsid w:val="00F844FD"/>
    <w:rsid w:val="00F910DE"/>
    <w:rsid w:val="00F9425B"/>
    <w:rsid w:val="00FA7DF3"/>
    <w:rsid w:val="00FB1008"/>
    <w:rsid w:val="00FB29CF"/>
    <w:rsid w:val="00FB5AC0"/>
    <w:rsid w:val="00FB621B"/>
    <w:rsid w:val="00FC2805"/>
    <w:rsid w:val="00FC33AD"/>
    <w:rsid w:val="00FC5940"/>
    <w:rsid w:val="00FD0397"/>
    <w:rsid w:val="00FD2462"/>
    <w:rsid w:val="00FD4130"/>
    <w:rsid w:val="00FE3B33"/>
    <w:rsid w:val="00FE78C6"/>
    <w:rsid w:val="00FE79CD"/>
    <w:rsid w:val="016657D0"/>
    <w:rsid w:val="01733C53"/>
    <w:rsid w:val="021C5661"/>
    <w:rsid w:val="0232AF7B"/>
    <w:rsid w:val="0241FD05"/>
    <w:rsid w:val="027D6494"/>
    <w:rsid w:val="029E7208"/>
    <w:rsid w:val="02B281FA"/>
    <w:rsid w:val="0360FE87"/>
    <w:rsid w:val="03B2ACFC"/>
    <w:rsid w:val="044976D3"/>
    <w:rsid w:val="044A9C23"/>
    <w:rsid w:val="045C0038"/>
    <w:rsid w:val="04D32C5C"/>
    <w:rsid w:val="04D6843F"/>
    <w:rsid w:val="04DCE8F0"/>
    <w:rsid w:val="052FD353"/>
    <w:rsid w:val="05C6FB00"/>
    <w:rsid w:val="05EA22BC"/>
    <w:rsid w:val="0653A85A"/>
    <w:rsid w:val="067D64CD"/>
    <w:rsid w:val="067D8F97"/>
    <w:rsid w:val="06EA4DBE"/>
    <w:rsid w:val="070E6296"/>
    <w:rsid w:val="0795D250"/>
    <w:rsid w:val="07BB1A69"/>
    <w:rsid w:val="07DC39E9"/>
    <w:rsid w:val="08A66F1E"/>
    <w:rsid w:val="08F18700"/>
    <w:rsid w:val="091CF0B6"/>
    <w:rsid w:val="09415F9D"/>
    <w:rsid w:val="095E0515"/>
    <w:rsid w:val="0A10B3A9"/>
    <w:rsid w:val="0A1A4256"/>
    <w:rsid w:val="0A4E4796"/>
    <w:rsid w:val="0A56FB28"/>
    <w:rsid w:val="0A8282B8"/>
    <w:rsid w:val="0B0916D2"/>
    <w:rsid w:val="0B2703ED"/>
    <w:rsid w:val="0B45C5C3"/>
    <w:rsid w:val="0B5987FD"/>
    <w:rsid w:val="0B953A2D"/>
    <w:rsid w:val="0C1DB5A5"/>
    <w:rsid w:val="0C9850B7"/>
    <w:rsid w:val="0D040C3D"/>
    <w:rsid w:val="0D647BBD"/>
    <w:rsid w:val="0D7DA41A"/>
    <w:rsid w:val="0DDEA5E1"/>
    <w:rsid w:val="0E088ECA"/>
    <w:rsid w:val="0E1C3CB1"/>
    <w:rsid w:val="0E968594"/>
    <w:rsid w:val="0EF6A571"/>
    <w:rsid w:val="0EFDAF62"/>
    <w:rsid w:val="0F44BA34"/>
    <w:rsid w:val="0F462D5E"/>
    <w:rsid w:val="0F908290"/>
    <w:rsid w:val="10140D0C"/>
    <w:rsid w:val="101E2F3E"/>
    <w:rsid w:val="10D2C188"/>
    <w:rsid w:val="10DF2DC6"/>
    <w:rsid w:val="1109682F"/>
    <w:rsid w:val="113CAE4F"/>
    <w:rsid w:val="1147EE91"/>
    <w:rsid w:val="120019E7"/>
    <w:rsid w:val="122564DE"/>
    <w:rsid w:val="1225B0C1"/>
    <w:rsid w:val="12998307"/>
    <w:rsid w:val="12A36910"/>
    <w:rsid w:val="133E13FC"/>
    <w:rsid w:val="134D5BB0"/>
    <w:rsid w:val="13E85A7D"/>
    <w:rsid w:val="14FF3CC8"/>
    <w:rsid w:val="159A5062"/>
    <w:rsid w:val="15A93825"/>
    <w:rsid w:val="163F3BBD"/>
    <w:rsid w:val="168393E1"/>
    <w:rsid w:val="17680B58"/>
    <w:rsid w:val="17C3F4FD"/>
    <w:rsid w:val="17ED8CC3"/>
    <w:rsid w:val="18312EA9"/>
    <w:rsid w:val="188B0712"/>
    <w:rsid w:val="18C013BA"/>
    <w:rsid w:val="191033F2"/>
    <w:rsid w:val="19333964"/>
    <w:rsid w:val="193388A8"/>
    <w:rsid w:val="1961879A"/>
    <w:rsid w:val="1A26D773"/>
    <w:rsid w:val="1A82887F"/>
    <w:rsid w:val="1B1EE4F1"/>
    <w:rsid w:val="1B43B83D"/>
    <w:rsid w:val="1B4FA70E"/>
    <w:rsid w:val="1BBEABC5"/>
    <w:rsid w:val="1BD42407"/>
    <w:rsid w:val="1C6C4311"/>
    <w:rsid w:val="1CDE9191"/>
    <w:rsid w:val="1D26FF25"/>
    <w:rsid w:val="1D6FF468"/>
    <w:rsid w:val="1DB13572"/>
    <w:rsid w:val="1DFA1D94"/>
    <w:rsid w:val="1E040D70"/>
    <w:rsid w:val="1E1C08C9"/>
    <w:rsid w:val="1E6A588F"/>
    <w:rsid w:val="1E8B1C1B"/>
    <w:rsid w:val="1EF29C6C"/>
    <w:rsid w:val="1EFA4896"/>
    <w:rsid w:val="1F049245"/>
    <w:rsid w:val="1F1075D0"/>
    <w:rsid w:val="1F1AC1D5"/>
    <w:rsid w:val="1FB36F0C"/>
    <w:rsid w:val="202F04BD"/>
    <w:rsid w:val="2045699E"/>
    <w:rsid w:val="2067D6EC"/>
    <w:rsid w:val="207E917A"/>
    <w:rsid w:val="20A085FD"/>
    <w:rsid w:val="20E35C4B"/>
    <w:rsid w:val="2118C6F7"/>
    <w:rsid w:val="21A33055"/>
    <w:rsid w:val="21B6E7F7"/>
    <w:rsid w:val="21E8BC5D"/>
    <w:rsid w:val="2263560A"/>
    <w:rsid w:val="22895559"/>
    <w:rsid w:val="22EB7696"/>
    <w:rsid w:val="232C4B31"/>
    <w:rsid w:val="233F00B6"/>
    <w:rsid w:val="2346B71D"/>
    <w:rsid w:val="23CC281F"/>
    <w:rsid w:val="23D0F132"/>
    <w:rsid w:val="2422E9C2"/>
    <w:rsid w:val="24DDA3FE"/>
    <w:rsid w:val="2536DB23"/>
    <w:rsid w:val="25375449"/>
    <w:rsid w:val="2697E836"/>
    <w:rsid w:val="26AC0002"/>
    <w:rsid w:val="272FF15D"/>
    <w:rsid w:val="2749227A"/>
    <w:rsid w:val="27637CFB"/>
    <w:rsid w:val="278CEFE8"/>
    <w:rsid w:val="27DACC0F"/>
    <w:rsid w:val="27DDEEBA"/>
    <w:rsid w:val="27ED89E6"/>
    <w:rsid w:val="27F757B9"/>
    <w:rsid w:val="27FC1C63"/>
    <w:rsid w:val="281544C0"/>
    <w:rsid w:val="281EBD2D"/>
    <w:rsid w:val="281EE77D"/>
    <w:rsid w:val="2877800F"/>
    <w:rsid w:val="28934466"/>
    <w:rsid w:val="28DE250A"/>
    <w:rsid w:val="291E5BB7"/>
    <w:rsid w:val="293DE160"/>
    <w:rsid w:val="29A644C5"/>
    <w:rsid w:val="29E127D1"/>
    <w:rsid w:val="29F4DD20"/>
    <w:rsid w:val="2A27E0DB"/>
    <w:rsid w:val="2A4955E9"/>
    <w:rsid w:val="2AD43429"/>
    <w:rsid w:val="2AFB6407"/>
    <w:rsid w:val="2B65CAD8"/>
    <w:rsid w:val="2B89BAFE"/>
    <w:rsid w:val="2BAA6E09"/>
    <w:rsid w:val="2BE0DA9A"/>
    <w:rsid w:val="2BEA3A23"/>
    <w:rsid w:val="2C0DED20"/>
    <w:rsid w:val="2C2DFBA7"/>
    <w:rsid w:val="2C43021E"/>
    <w:rsid w:val="2D15C1F0"/>
    <w:rsid w:val="2D21D2C3"/>
    <w:rsid w:val="2D22D735"/>
    <w:rsid w:val="2D2F246C"/>
    <w:rsid w:val="2D424285"/>
    <w:rsid w:val="2D43D5BB"/>
    <w:rsid w:val="2D80E473"/>
    <w:rsid w:val="2D8F4882"/>
    <w:rsid w:val="2D99E07A"/>
    <w:rsid w:val="2DF16B0D"/>
    <w:rsid w:val="2E9CB6F7"/>
    <w:rsid w:val="2F619DE3"/>
    <w:rsid w:val="2F744CCA"/>
    <w:rsid w:val="2F7C4754"/>
    <w:rsid w:val="2FF6E0EA"/>
    <w:rsid w:val="2FFEAAF8"/>
    <w:rsid w:val="30780BA2"/>
    <w:rsid w:val="308670F8"/>
    <w:rsid w:val="30931464"/>
    <w:rsid w:val="3095B777"/>
    <w:rsid w:val="310D3BD0"/>
    <w:rsid w:val="31E2794D"/>
    <w:rsid w:val="31F3AC3E"/>
    <w:rsid w:val="32982FCD"/>
    <w:rsid w:val="32C0CEB4"/>
    <w:rsid w:val="32C0E1C9"/>
    <w:rsid w:val="33007181"/>
    <w:rsid w:val="331E7640"/>
    <w:rsid w:val="331EABA9"/>
    <w:rsid w:val="3429853B"/>
    <w:rsid w:val="345C9F15"/>
    <w:rsid w:val="346E978A"/>
    <w:rsid w:val="347654D3"/>
    <w:rsid w:val="34851D20"/>
    <w:rsid w:val="34AD488C"/>
    <w:rsid w:val="34B7BCD5"/>
    <w:rsid w:val="34D0F8BE"/>
    <w:rsid w:val="3569C9F6"/>
    <w:rsid w:val="35D3DD24"/>
    <w:rsid w:val="35EE4D7E"/>
    <w:rsid w:val="367370D7"/>
    <w:rsid w:val="367DF17F"/>
    <w:rsid w:val="36C8A0E0"/>
    <w:rsid w:val="37527893"/>
    <w:rsid w:val="3770EC4B"/>
    <w:rsid w:val="37FF9EDF"/>
    <w:rsid w:val="3888EB39"/>
    <w:rsid w:val="38973BEE"/>
    <w:rsid w:val="38B1AECA"/>
    <w:rsid w:val="39B5FE14"/>
    <w:rsid w:val="3A2E137F"/>
    <w:rsid w:val="3A41F37B"/>
    <w:rsid w:val="3A77EE92"/>
    <w:rsid w:val="3AA5001E"/>
    <w:rsid w:val="3AD92D2D"/>
    <w:rsid w:val="3AF47780"/>
    <w:rsid w:val="3B0BE39A"/>
    <w:rsid w:val="3B1EC513"/>
    <w:rsid w:val="3B71819C"/>
    <w:rsid w:val="3B9C1203"/>
    <w:rsid w:val="3C6FB195"/>
    <w:rsid w:val="3CAA03AC"/>
    <w:rsid w:val="3D0C12AD"/>
    <w:rsid w:val="3D16CD52"/>
    <w:rsid w:val="3E06443B"/>
    <w:rsid w:val="3E18FDFD"/>
    <w:rsid w:val="3E23202F"/>
    <w:rsid w:val="3E5EC2D9"/>
    <w:rsid w:val="3E896F37"/>
    <w:rsid w:val="3EC10B6B"/>
    <w:rsid w:val="3EECEFCC"/>
    <w:rsid w:val="3FE16763"/>
    <w:rsid w:val="406C265D"/>
    <w:rsid w:val="40A1E88A"/>
    <w:rsid w:val="40ACCA6D"/>
    <w:rsid w:val="40B9DCC5"/>
    <w:rsid w:val="410655BD"/>
    <w:rsid w:val="410891B5"/>
    <w:rsid w:val="4171E937"/>
    <w:rsid w:val="4221D70F"/>
    <w:rsid w:val="4231F6F0"/>
    <w:rsid w:val="42A2261E"/>
    <w:rsid w:val="42C73715"/>
    <w:rsid w:val="42F239DA"/>
    <w:rsid w:val="4306C59C"/>
    <w:rsid w:val="437742C0"/>
    <w:rsid w:val="43A4342E"/>
    <w:rsid w:val="43AA1B09"/>
    <w:rsid w:val="4404F337"/>
    <w:rsid w:val="441C0898"/>
    <w:rsid w:val="4438F64E"/>
    <w:rsid w:val="443D31C8"/>
    <w:rsid w:val="449C5738"/>
    <w:rsid w:val="452249FE"/>
    <w:rsid w:val="45383E68"/>
    <w:rsid w:val="456EE8A8"/>
    <w:rsid w:val="456FBED0"/>
    <w:rsid w:val="461E88A7"/>
    <w:rsid w:val="4628184A"/>
    <w:rsid w:val="464F399A"/>
    <w:rsid w:val="46D3A66D"/>
    <w:rsid w:val="46F3D2CF"/>
    <w:rsid w:val="46F801B1"/>
    <w:rsid w:val="470FEF7A"/>
    <w:rsid w:val="47207329"/>
    <w:rsid w:val="474B06DA"/>
    <w:rsid w:val="47D80B86"/>
    <w:rsid w:val="47FB01CE"/>
    <w:rsid w:val="485BC4EC"/>
    <w:rsid w:val="4874197C"/>
    <w:rsid w:val="487AEEF0"/>
    <w:rsid w:val="48C70E3E"/>
    <w:rsid w:val="49733AB3"/>
    <w:rsid w:val="4978D43F"/>
    <w:rsid w:val="4A0A2C92"/>
    <w:rsid w:val="4A1F960A"/>
    <w:rsid w:val="4A2FA273"/>
    <w:rsid w:val="4AA82AA5"/>
    <w:rsid w:val="4AAF37A6"/>
    <w:rsid w:val="4AD0DCA1"/>
    <w:rsid w:val="4AE64AF0"/>
    <w:rsid w:val="4AF78105"/>
    <w:rsid w:val="4B249B2D"/>
    <w:rsid w:val="4B3046D9"/>
    <w:rsid w:val="4B5765E8"/>
    <w:rsid w:val="4B8C51A8"/>
    <w:rsid w:val="4B926915"/>
    <w:rsid w:val="4BD57F0C"/>
    <w:rsid w:val="4C0FDC9F"/>
    <w:rsid w:val="4C2FF430"/>
    <w:rsid w:val="4C30F8A2"/>
    <w:rsid w:val="4C85D5A7"/>
    <w:rsid w:val="4CAB7CA9"/>
    <w:rsid w:val="4D4BC4AF"/>
    <w:rsid w:val="4DC1276A"/>
    <w:rsid w:val="4DF7D140"/>
    <w:rsid w:val="4DFBDA2A"/>
    <w:rsid w:val="4E686C8A"/>
    <w:rsid w:val="4E7BBF85"/>
    <w:rsid w:val="4EC25B50"/>
    <w:rsid w:val="4EEEB520"/>
    <w:rsid w:val="4EF7DDD6"/>
    <w:rsid w:val="4F06746C"/>
    <w:rsid w:val="4F67D24D"/>
    <w:rsid w:val="4FA44DC4"/>
    <w:rsid w:val="4FB1C9CB"/>
    <w:rsid w:val="4FBE6683"/>
    <w:rsid w:val="5071197A"/>
    <w:rsid w:val="50B005D2"/>
    <w:rsid w:val="5152A6F5"/>
    <w:rsid w:val="5188BBB7"/>
    <w:rsid w:val="5197005A"/>
    <w:rsid w:val="5199FFC0"/>
    <w:rsid w:val="52115515"/>
    <w:rsid w:val="522F289B"/>
    <w:rsid w:val="5255FCB7"/>
    <w:rsid w:val="52A03A26"/>
    <w:rsid w:val="52B304E7"/>
    <w:rsid w:val="52DBE85C"/>
    <w:rsid w:val="53560360"/>
    <w:rsid w:val="5362E807"/>
    <w:rsid w:val="53A7E9C3"/>
    <w:rsid w:val="53AC0CDB"/>
    <w:rsid w:val="53BE1953"/>
    <w:rsid w:val="5409C685"/>
    <w:rsid w:val="545E43C7"/>
    <w:rsid w:val="5476CD36"/>
    <w:rsid w:val="54C053B9"/>
    <w:rsid w:val="552B7082"/>
    <w:rsid w:val="5547DD3C"/>
    <w:rsid w:val="554A1934"/>
    <w:rsid w:val="55B0250B"/>
    <w:rsid w:val="55DD55D2"/>
    <w:rsid w:val="55EF9EA9"/>
    <w:rsid w:val="565C77AE"/>
    <w:rsid w:val="5660FFA2"/>
    <w:rsid w:val="56A1300F"/>
    <w:rsid w:val="56BD2236"/>
    <w:rsid w:val="570259E3"/>
    <w:rsid w:val="575F87BE"/>
    <w:rsid w:val="57FD96BE"/>
    <w:rsid w:val="58E4CC78"/>
    <w:rsid w:val="590955B1"/>
    <w:rsid w:val="5937A1F5"/>
    <w:rsid w:val="59411269"/>
    <w:rsid w:val="59941870"/>
    <w:rsid w:val="59D60C26"/>
    <w:rsid w:val="5A7C3046"/>
    <w:rsid w:val="5A84E5E1"/>
    <w:rsid w:val="5ADD891D"/>
    <w:rsid w:val="5B2AC86A"/>
    <w:rsid w:val="5B3470C5"/>
    <w:rsid w:val="5B6CC9D7"/>
    <w:rsid w:val="5BCBCF17"/>
    <w:rsid w:val="5BF5CD9D"/>
    <w:rsid w:val="5C0057BD"/>
    <w:rsid w:val="5D52EF21"/>
    <w:rsid w:val="5D9C281E"/>
    <w:rsid w:val="5DF5B0A3"/>
    <w:rsid w:val="5E05260D"/>
    <w:rsid w:val="5E60A3BF"/>
    <w:rsid w:val="5EAC033A"/>
    <w:rsid w:val="5F03FB0B"/>
    <w:rsid w:val="5F1562EB"/>
    <w:rsid w:val="5F1FE027"/>
    <w:rsid w:val="5F21FC42"/>
    <w:rsid w:val="5F546C6F"/>
    <w:rsid w:val="5F5C3CE8"/>
    <w:rsid w:val="5FA0F66E"/>
    <w:rsid w:val="5FAAA310"/>
    <w:rsid w:val="6038643E"/>
    <w:rsid w:val="60FFFB87"/>
    <w:rsid w:val="61586F99"/>
    <w:rsid w:val="6182E538"/>
    <w:rsid w:val="6194B0F7"/>
    <w:rsid w:val="61F423B3"/>
    <w:rsid w:val="61FBCFDD"/>
    <w:rsid w:val="61FCCE57"/>
    <w:rsid w:val="620A9495"/>
    <w:rsid w:val="6239E706"/>
    <w:rsid w:val="62849B11"/>
    <w:rsid w:val="629022E9"/>
    <w:rsid w:val="62A52319"/>
    <w:rsid w:val="6318B4F7"/>
    <w:rsid w:val="635EC4BA"/>
    <w:rsid w:val="63664072"/>
    <w:rsid w:val="63B04462"/>
    <w:rsid w:val="63B7258E"/>
    <w:rsid w:val="6411BBE2"/>
    <w:rsid w:val="64C0AD42"/>
    <w:rsid w:val="64C220A0"/>
    <w:rsid w:val="65074744"/>
    <w:rsid w:val="650C6B07"/>
    <w:rsid w:val="652A8E1A"/>
    <w:rsid w:val="654714A1"/>
    <w:rsid w:val="65BC3BD3"/>
    <w:rsid w:val="6640849B"/>
    <w:rsid w:val="6645067E"/>
    <w:rsid w:val="665747E2"/>
    <w:rsid w:val="6684295D"/>
    <w:rsid w:val="669264CA"/>
    <w:rsid w:val="66F18D4D"/>
    <w:rsid w:val="6711C9AF"/>
    <w:rsid w:val="672DBF12"/>
    <w:rsid w:val="675823D8"/>
    <w:rsid w:val="68082FAE"/>
    <w:rsid w:val="685A8F78"/>
    <w:rsid w:val="68E8811E"/>
    <w:rsid w:val="69053954"/>
    <w:rsid w:val="6907FF0E"/>
    <w:rsid w:val="69094676"/>
    <w:rsid w:val="69913B61"/>
    <w:rsid w:val="6A3B9F80"/>
    <w:rsid w:val="6A7D2D71"/>
    <w:rsid w:val="6A895EC4"/>
    <w:rsid w:val="6A9BDD91"/>
    <w:rsid w:val="6B63F371"/>
    <w:rsid w:val="6B91774C"/>
    <w:rsid w:val="6BB87F34"/>
    <w:rsid w:val="6C15D0E1"/>
    <w:rsid w:val="6C252F25"/>
    <w:rsid w:val="6C2A4790"/>
    <w:rsid w:val="6C567ED5"/>
    <w:rsid w:val="6CAA1918"/>
    <w:rsid w:val="6D33630E"/>
    <w:rsid w:val="6DE43F22"/>
    <w:rsid w:val="6E026E84"/>
    <w:rsid w:val="6E2B77A6"/>
    <w:rsid w:val="6E40E77A"/>
    <w:rsid w:val="6EFE24B6"/>
    <w:rsid w:val="6F789268"/>
    <w:rsid w:val="7011E346"/>
    <w:rsid w:val="70F7C0A5"/>
    <w:rsid w:val="7145C101"/>
    <w:rsid w:val="7151DA06"/>
    <w:rsid w:val="7173D081"/>
    <w:rsid w:val="7180BF41"/>
    <w:rsid w:val="71FF0F95"/>
    <w:rsid w:val="7200345C"/>
    <w:rsid w:val="722D852F"/>
    <w:rsid w:val="72547C56"/>
    <w:rsid w:val="728DDE42"/>
    <w:rsid w:val="729470A9"/>
    <w:rsid w:val="72A7CD73"/>
    <w:rsid w:val="72F8015E"/>
    <w:rsid w:val="72FEE8C9"/>
    <w:rsid w:val="7352F9EE"/>
    <w:rsid w:val="739C8931"/>
    <w:rsid w:val="73AE3A7F"/>
    <w:rsid w:val="73B97DD7"/>
    <w:rsid w:val="73D352AB"/>
    <w:rsid w:val="741AB2A5"/>
    <w:rsid w:val="74D5E182"/>
    <w:rsid w:val="74D693A3"/>
    <w:rsid w:val="752B1D89"/>
    <w:rsid w:val="754BFD94"/>
    <w:rsid w:val="7565659F"/>
    <w:rsid w:val="756582B2"/>
    <w:rsid w:val="7576938E"/>
    <w:rsid w:val="7590C2AD"/>
    <w:rsid w:val="75C0A3A3"/>
    <w:rsid w:val="760D17DE"/>
    <w:rsid w:val="763FAB60"/>
    <w:rsid w:val="76636FBD"/>
    <w:rsid w:val="7664E392"/>
    <w:rsid w:val="768AE339"/>
    <w:rsid w:val="768CC0F3"/>
    <w:rsid w:val="76BB40CD"/>
    <w:rsid w:val="7733FAC6"/>
    <w:rsid w:val="778424E7"/>
    <w:rsid w:val="77A40517"/>
    <w:rsid w:val="77FF401E"/>
    <w:rsid w:val="7827D70E"/>
    <w:rsid w:val="782E57C6"/>
    <w:rsid w:val="78B850B1"/>
    <w:rsid w:val="7910B81E"/>
    <w:rsid w:val="798BE411"/>
    <w:rsid w:val="79E42F77"/>
    <w:rsid w:val="79E7F3FE"/>
    <w:rsid w:val="7A59FFBA"/>
    <w:rsid w:val="7A857A8E"/>
    <w:rsid w:val="7AA29D4C"/>
    <w:rsid w:val="7AA48BAF"/>
    <w:rsid w:val="7AD1EDEC"/>
    <w:rsid w:val="7B40391D"/>
    <w:rsid w:val="7B7FFFD8"/>
    <w:rsid w:val="7B80F801"/>
    <w:rsid w:val="7B811B44"/>
    <w:rsid w:val="7BB1DFE8"/>
    <w:rsid w:val="7BCBA820"/>
    <w:rsid w:val="7BF225B1"/>
    <w:rsid w:val="7C952929"/>
    <w:rsid w:val="7CE9930E"/>
    <w:rsid w:val="7CEA9FC3"/>
    <w:rsid w:val="7D2A431A"/>
    <w:rsid w:val="7DA45911"/>
    <w:rsid w:val="7E66FAE3"/>
    <w:rsid w:val="7EB7A09A"/>
    <w:rsid w:val="7F0680D5"/>
    <w:rsid w:val="7FD53894"/>
    <w:rsid w:val="7FDA00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7B9FCF"/>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F607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492C8A"/>
    <w:rPr>
      <w:color w:val="605E5C"/>
      <w:shd w:val="clear" w:color="auto" w:fill="E1DFDD"/>
    </w:rPr>
  </w:style>
  <w:style w:type="character" w:styleId="FollowedHyperlink">
    <w:name w:val="FollowedHyperlink"/>
    <w:basedOn w:val="DefaultParagraphFont"/>
    <w:uiPriority w:val="99"/>
    <w:semiHidden/>
    <w:unhideWhenUsed/>
    <w:rsid w:val="00492C8A"/>
    <w:rPr>
      <w:color w:val="954F72" w:themeColor="followedHyperlink"/>
      <w:u w:val="single"/>
    </w:rPr>
  </w:style>
  <w:style w:type="character" w:customStyle="1" w:styleId="Heading1Char">
    <w:name w:val="Heading 1 Char"/>
    <w:basedOn w:val="DefaultParagraphFont"/>
    <w:link w:val="Heading1"/>
    <w:uiPriority w:val="9"/>
    <w:rsid w:val="007F6070"/>
    <w:rPr>
      <w:rFonts w:asciiTheme="majorHAnsi" w:eastAsiaTheme="majorEastAsia" w:hAnsiTheme="majorHAnsi" w:cstheme="majorBidi"/>
      <w:color w:val="2E74B5" w:themeColor="accent1" w:themeShade="BF"/>
      <w:sz w:val="32"/>
      <w:szCs w:val="32"/>
      <w:lang w:val="en-GB"/>
    </w:rPr>
  </w:style>
  <w:style w:type="paragraph" w:styleId="Header">
    <w:name w:val="header"/>
    <w:basedOn w:val="Normal"/>
    <w:link w:val="HeaderChar"/>
    <w:uiPriority w:val="99"/>
    <w:unhideWhenUsed/>
    <w:rsid w:val="004D74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4C5"/>
    <w:rPr>
      <w:lang w:val="en-GB"/>
    </w:rPr>
  </w:style>
  <w:style w:type="paragraph" w:styleId="Footer">
    <w:name w:val="footer"/>
    <w:basedOn w:val="Normal"/>
    <w:link w:val="FooterChar"/>
    <w:uiPriority w:val="99"/>
    <w:unhideWhenUsed/>
    <w:rsid w:val="004D74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4C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730430">
      <w:bodyDiv w:val="1"/>
      <w:marLeft w:val="0"/>
      <w:marRight w:val="0"/>
      <w:marTop w:val="0"/>
      <w:marBottom w:val="0"/>
      <w:divBdr>
        <w:top w:val="none" w:sz="0" w:space="0" w:color="auto"/>
        <w:left w:val="none" w:sz="0" w:space="0" w:color="auto"/>
        <w:bottom w:val="none" w:sz="0" w:space="0" w:color="auto"/>
        <w:right w:val="none" w:sz="0" w:space="0" w:color="auto"/>
      </w:divBdr>
    </w:div>
    <w:div w:id="1299604090">
      <w:bodyDiv w:val="1"/>
      <w:marLeft w:val="0"/>
      <w:marRight w:val="0"/>
      <w:marTop w:val="0"/>
      <w:marBottom w:val="0"/>
      <w:divBdr>
        <w:top w:val="none" w:sz="0" w:space="0" w:color="auto"/>
        <w:left w:val="none" w:sz="0" w:space="0" w:color="auto"/>
        <w:bottom w:val="none" w:sz="0" w:space="0" w:color="auto"/>
        <w:right w:val="none" w:sz="0" w:space="0" w:color="auto"/>
      </w:divBdr>
    </w:div>
    <w:div w:id="1591112416">
      <w:bodyDiv w:val="1"/>
      <w:marLeft w:val="0"/>
      <w:marRight w:val="0"/>
      <w:marTop w:val="0"/>
      <w:marBottom w:val="0"/>
      <w:divBdr>
        <w:top w:val="none" w:sz="0" w:space="0" w:color="auto"/>
        <w:left w:val="none" w:sz="0" w:space="0" w:color="auto"/>
        <w:bottom w:val="none" w:sz="0" w:space="0" w:color="auto"/>
        <w:right w:val="none" w:sz="0" w:space="0" w:color="auto"/>
      </w:divBdr>
    </w:div>
    <w:div w:id="1849055118">
      <w:bodyDiv w:val="1"/>
      <w:marLeft w:val="0"/>
      <w:marRight w:val="0"/>
      <w:marTop w:val="0"/>
      <w:marBottom w:val="0"/>
      <w:divBdr>
        <w:top w:val="none" w:sz="0" w:space="0" w:color="auto"/>
        <w:left w:val="none" w:sz="0" w:space="0" w:color="auto"/>
        <w:bottom w:val="none" w:sz="0" w:space="0" w:color="auto"/>
        <w:right w:val="none" w:sz="0" w:space="0" w:color="auto"/>
      </w:divBdr>
    </w:div>
    <w:div w:id="209207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133720/mod_resource/content/1/Gender%20reading%20task.pdf" TargetMode="External"/><Relationship Id="rId18" Type="http://schemas.openxmlformats.org/officeDocument/2006/relationships/hyperlink" Target="https://www.gov.uk/government/publications/health-and-safety-advice-for-schools/responsibilities-and-duties-for-schools" TargetMode="External"/><Relationship Id="rId26" Type="http://schemas.openxmlformats.org/officeDocument/2006/relationships/hyperlink" Target="https://research.acer.edu.au/learning_processes/19/?__hstc=227787458.1bb630f9cde2cb5f07430159d50a3c91.1495584000062.1495584000063.1495584000064.1&amp;__hssc=227787458.1.1495584000065&amp;__hsfp=2025384311" TargetMode="External"/><Relationship Id="rId39" Type="http://schemas.openxmlformats.org/officeDocument/2006/relationships/hyperlink" Target="https://www.youtube.com/watch?v=ik4-GwWJ-Mk" TargetMode="External"/><Relationship Id="rId21" Type="http://schemas.openxmlformats.org/officeDocument/2006/relationships/hyperlink" Target="https://journals.sagepub.com/doi/abs/10.2304/ciec.2010.11.2.130" TargetMode="External"/><Relationship Id="rId34" Type="http://schemas.openxmlformats.org/officeDocument/2006/relationships/hyperlink" Target="https://hwb.gov.wales/curriculum-for-wales/mathematics-and-numeracy/" TargetMode="External"/><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era.ioe.ac.uk/8365/7/Williams%20Mathematics_Redacted.pdf" TargetMode="External"/><Relationship Id="rId20" Type="http://schemas.openxmlformats.org/officeDocument/2006/relationships/hyperlink" Target="https://www.tandfonline.com/doi/full/10.1080/10409289.2020.1785226?scroll=top&amp;needAccess=true" TargetMode="External"/><Relationship Id="rId29" Type="http://schemas.openxmlformats.org/officeDocument/2006/relationships/hyperlink" Target="https://www.ucas.com/postgraduate/teacher-training/train-teach-wales/teacher-training-entry-requirements-wales"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ournals.sagepub.com/doi/abs/10.2304/ciec.2009.10.2.107" TargetMode="External"/><Relationship Id="rId24" Type="http://schemas.openxmlformats.org/officeDocument/2006/relationships/hyperlink" Target="https://www-tandfonline-com.ezproxy.uwtsd.ac.uk/doi/pdf/10.1080/03004279.2014.907819?needAccess=true" TargetMode="External"/><Relationship Id="rId32" Type="http://schemas.openxmlformats.org/officeDocument/2006/relationships/hyperlink" Target="https://dera.ioe.ac.uk/24680/1/151021-a-curriculum-for-wales-a-curriculum-for-life-en_Redacted.pdf" TargetMode="External"/><Relationship Id="rId37" Type="http://schemas.openxmlformats.org/officeDocument/2006/relationships/hyperlink" Target="https://gov.wales/additional-learning-needs-transformation-programme-frequently-asked-questions-html" TargetMode="External"/><Relationship Id="rId40" Type="http://schemas.openxmlformats.org/officeDocument/2006/relationships/hyperlink" Target="https://www.youtube.com/watch?v=ik4-GwWJ-Mk" TargetMode="External"/><Relationship Id="rId5" Type="http://schemas.openxmlformats.org/officeDocument/2006/relationships/numbering" Target="numbering.xml"/><Relationship Id="rId15" Type="http://schemas.openxmlformats.org/officeDocument/2006/relationships/hyperlink" Target="https://ro.ecu.edu.au/ajte/vol41/iss5/5/" TargetMode="External"/><Relationship Id="rId23" Type="http://schemas.openxmlformats.org/officeDocument/2006/relationships/hyperlink" Target="https://www.frontiersin.org/articles/10.3389/fpsyg.2016.00783/full" TargetMode="External"/><Relationship Id="rId28" Type="http://schemas.openxmlformats.org/officeDocument/2006/relationships/hyperlink" Target="https://www.froebel.org.uk/uploads/documents/FT-Outdoor-Play-Pamphlet.pdf" TargetMode="External"/><Relationship Id="rId36" Type="http://schemas.openxmlformats.org/officeDocument/2006/relationships/hyperlink" Target="https://hwb.gov.wales/api/storage/afca43eb-5c50-4846-9c2d-0d56fbffba09/curriculum-for-wales-guidance-120320.pdf" TargetMode="External"/><Relationship Id="rId10" Type="http://schemas.openxmlformats.org/officeDocument/2006/relationships/endnotes" Target="endnotes.xml"/><Relationship Id="rId19" Type="http://schemas.openxmlformats.org/officeDocument/2006/relationships/hyperlink" Target="https://educationendowmentfoundation.org.uk/public/files/Publications/Metacognition/EEF_Metacognition_and_self-regulated_learning.pdf" TargetMode="External"/><Relationship Id="rId31" Type="http://schemas.openxmlformats.org/officeDocument/2006/relationships/hyperlink" Target="https://hwb.gov.wales/api/storage/d5d8e39c-b534-40cb-a3f5-7e2e126d8077/foundation-phase-framework.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oodle.uwtsd.ac.uk/pluginfile.php/470312/mod_resource/content/1/Issue-117.pdf" TargetMode="External"/><Relationship Id="rId22" Type="http://schemas.openxmlformats.org/officeDocument/2006/relationships/hyperlink" Target="http://bkc-od-media.vmhost.psu.edu/documents/tips1107.pdf" TargetMode="External"/><Relationship Id="rId27" Type="http://schemas.openxmlformats.org/officeDocument/2006/relationships/hyperlink" Target="https://www-tandfonline-com.ezproxy.uwtsd.ac.uk/doi/pdf/10.1080/03004270485200291?needAccess=true" TargetMode="External"/><Relationship Id="rId30" Type="http://schemas.openxmlformats.org/officeDocument/2006/relationships/hyperlink" Target="https://gov.wales/sites/default/files/publications/2018-03/the-four-purposes-of-the-curriculum-for-wales.pdf" TargetMode="External"/><Relationship Id="rId35" Type="http://schemas.openxmlformats.org/officeDocument/2006/relationships/hyperlink" Target="https://hwb.gov.wales/api/storage/19bc948b-8a3f-41e0-944a-7bf2cadf7d18/professional-standards-for-teaching-and-leadership-interactive-pdf-for-pc.pdf"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dx.doi.org/10.1080/19345747.2016.1204640" TargetMode="External"/><Relationship Id="rId17" Type="http://schemas.openxmlformats.org/officeDocument/2006/relationships/hyperlink" Target="https://foundationyears.org.uk/children-thinking-mathematically-psrn-essential-knowledge-for-early-years-practitioners_packshot/" TargetMode="External"/><Relationship Id="rId25" Type="http://schemas.openxmlformats.org/officeDocument/2006/relationships/hyperlink" Target="https://doi.org/10.1080/1350293X.2018.1487160" TargetMode="External"/><Relationship Id="rId33" Type="http://schemas.openxmlformats.org/officeDocument/2006/relationships/hyperlink" Target="https://hwb.gov.wales/professional-development/schools-as-learning-organisations/" TargetMode="External"/><Relationship Id="rId38" Type="http://schemas.openxmlformats.org/officeDocument/2006/relationships/hyperlink" Target="https://karenwildingeducation.co.uk/inspiration-ideas/loose-parts-in-eyfs-mat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A5BDE095E55F4042A30EB627D747C228" ma:contentTypeVersion="4" ma:contentTypeDescription="Create a new document." ma:contentTypeScope="" ma:versionID="334a72de936080f9c17a2fdd065f4ac9">
  <xsd:schema xmlns:xsd="http://www.w3.org/2001/XMLSchema" xmlns:xs="http://www.w3.org/2001/XMLSchema" xmlns:p="http://schemas.microsoft.com/office/2006/metadata/properties" xmlns:ns3="aab25c59-1ac1-4f75-a47c-2f31e0ecb818" targetNamespace="http://schemas.microsoft.com/office/2006/metadata/properties" ma:root="true" ma:fieldsID="bb172361c5993bf23ee0d70c812f9bc6" ns3:_="">
    <xsd:import namespace="aab25c59-1ac1-4f75-a47c-2f31e0ecb81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b25c59-1ac1-4f75-a47c-2f31e0ecb8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C418E4-D036-4358-9A4E-CD63025BCE47}">
  <ds:schemaRefs>
    <ds:schemaRef ds:uri="http://schemas.microsoft.com/office/2006/documentManagement/types"/>
    <ds:schemaRef ds:uri="http://purl.org/dc/dcmitype/"/>
    <ds:schemaRef ds:uri="http://purl.org/dc/elements/1.1/"/>
    <ds:schemaRef ds:uri="http://purl.org/dc/terms/"/>
    <ds:schemaRef ds:uri="http://schemas.microsoft.com/office/infopath/2007/PartnerControls"/>
    <ds:schemaRef ds:uri="http://schemas.openxmlformats.org/package/2006/metadata/core-properties"/>
    <ds:schemaRef ds:uri="aab25c59-1ac1-4f75-a47c-2f31e0ecb818"/>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A4A945FB-1385-4936-A036-740822E35392}">
  <ds:schemaRefs>
    <ds:schemaRef ds:uri="http://schemas.microsoft.com/sharepoint/v3/contenttype/forms"/>
  </ds:schemaRefs>
</ds:datastoreItem>
</file>

<file path=customXml/itemProps3.xml><?xml version="1.0" encoding="utf-8"?>
<ds:datastoreItem xmlns:ds="http://schemas.openxmlformats.org/officeDocument/2006/customXml" ds:itemID="{E0322A3E-3872-43CC-A0AC-8C9131A80E75}">
  <ds:schemaRefs>
    <ds:schemaRef ds:uri="http://schemas.openxmlformats.org/officeDocument/2006/bibliography"/>
  </ds:schemaRefs>
</ds:datastoreItem>
</file>

<file path=customXml/itemProps4.xml><?xml version="1.0" encoding="utf-8"?>
<ds:datastoreItem xmlns:ds="http://schemas.openxmlformats.org/officeDocument/2006/customXml" ds:itemID="{74AA48DC-C21E-4554-A800-3A9A5002DB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b25c59-1ac1-4f75-a47c-2f31e0ecb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13</Pages>
  <Words>4882</Words>
  <Characters>27834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michele davies</cp:lastModifiedBy>
  <cp:revision>19</cp:revision>
  <dcterms:created xsi:type="dcterms:W3CDTF">2021-02-25T12:16:00Z</dcterms:created>
  <dcterms:modified xsi:type="dcterms:W3CDTF">2021-02-27T12:47:00Z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0x010100A5BDE095E55F4042A30EB627D747C228</vt:lpwstr>
  </property>
</Properties>
</file>