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9FC0D5" w:themeColor="text2" w:themeTint="66"/>
  <w:body>
    <w:p w14:paraId="757255DC" w14:textId="304176B1" w:rsidR="00665600" w:rsidRDefault="00665600" w:rsidP="00665600">
      <w:pPr>
        <w:spacing w:line="480" w:lineRule="auto"/>
        <w:rPr>
          <w:sz w:val="28"/>
          <w:szCs w:val="28"/>
        </w:rPr>
      </w:pPr>
    </w:p>
    <w:p w14:paraId="5A732A0F" w14:textId="0F215F6A" w:rsidR="00857348" w:rsidRDefault="00857348" w:rsidP="00665600">
      <w:pPr>
        <w:spacing w:line="480" w:lineRule="auto"/>
        <w:rPr>
          <w:sz w:val="28"/>
          <w:szCs w:val="28"/>
        </w:rPr>
      </w:pPr>
    </w:p>
    <w:p w14:paraId="0E561072" w14:textId="77777777" w:rsidR="00857348" w:rsidRDefault="00857348" w:rsidP="00665600">
      <w:pPr>
        <w:spacing w:line="480" w:lineRule="auto"/>
        <w:rPr>
          <w:sz w:val="28"/>
          <w:szCs w:val="28"/>
        </w:rPr>
      </w:pPr>
    </w:p>
    <w:p w14:paraId="578D98C8" w14:textId="09DDA6AC" w:rsidR="00665600" w:rsidRPr="00A60CCA" w:rsidRDefault="00857348" w:rsidP="00665600">
      <w:pPr>
        <w:spacing w:line="480" w:lineRule="auto"/>
        <w:rPr>
          <w:rFonts w:ascii="Algerian" w:hAnsi="Algerian"/>
          <w:sz w:val="28"/>
          <w:szCs w:val="28"/>
        </w:rPr>
      </w:pPr>
      <w:r>
        <w:rPr>
          <w:sz w:val="28"/>
          <w:szCs w:val="28"/>
        </w:rPr>
        <w:t xml:space="preserve">                                        </w:t>
      </w:r>
      <w:r w:rsidRPr="00A60CCA">
        <w:rPr>
          <w:rFonts w:ascii="Algerian" w:hAnsi="Algerian"/>
          <w:sz w:val="28"/>
          <w:szCs w:val="28"/>
        </w:rPr>
        <w:t>UNIVERSITY OF WALES TRINITY SAINT DAVID</w:t>
      </w:r>
    </w:p>
    <w:p w14:paraId="35E2A525" w14:textId="694FAA34" w:rsidR="00665600" w:rsidRPr="00A60CCA" w:rsidRDefault="00665600" w:rsidP="00665600">
      <w:pPr>
        <w:spacing w:line="480" w:lineRule="auto"/>
        <w:rPr>
          <w:rFonts w:ascii="Algerian" w:hAnsi="Algerian"/>
          <w:sz w:val="28"/>
          <w:szCs w:val="28"/>
        </w:rPr>
      </w:pPr>
      <w:r w:rsidRPr="00A60CCA">
        <w:rPr>
          <w:rFonts w:ascii="Algerian" w:hAnsi="Algerian"/>
          <w:sz w:val="28"/>
          <w:szCs w:val="28"/>
        </w:rPr>
        <w:t xml:space="preserve">                                        LIVIA VALENTINA VLADU</w:t>
      </w:r>
    </w:p>
    <w:p w14:paraId="1CB2BBFA" w14:textId="5BE1523B" w:rsidR="00665600" w:rsidRPr="00A60CCA" w:rsidRDefault="00665600" w:rsidP="00665600">
      <w:pPr>
        <w:spacing w:line="480" w:lineRule="auto"/>
        <w:rPr>
          <w:rFonts w:ascii="Algerian" w:hAnsi="Algerian"/>
          <w:sz w:val="28"/>
          <w:szCs w:val="28"/>
        </w:rPr>
      </w:pPr>
      <w:r w:rsidRPr="00A60CCA">
        <w:rPr>
          <w:rFonts w:ascii="Algerian" w:hAnsi="Algerian"/>
          <w:sz w:val="28"/>
          <w:szCs w:val="28"/>
        </w:rPr>
        <w:t xml:space="preserve">                                       STUDENT NUMBER: 2127120</w:t>
      </w:r>
    </w:p>
    <w:p w14:paraId="20E69AD7" w14:textId="11962549" w:rsidR="00665600" w:rsidRDefault="00665600" w:rsidP="00665600">
      <w:pPr>
        <w:spacing w:line="480" w:lineRule="auto"/>
      </w:pPr>
      <w:r w:rsidRPr="00A60CCA">
        <w:rPr>
          <w:rFonts w:ascii="Algerian" w:hAnsi="Algerian"/>
          <w:sz w:val="28"/>
          <w:szCs w:val="28"/>
        </w:rPr>
        <w:t xml:space="preserve">                                       MODULE TUTOR: TRISTAN HAWKINS</w:t>
      </w:r>
      <w:r w:rsidR="00626229">
        <w:br w:type="page"/>
      </w:r>
    </w:p>
    <w:p w14:paraId="28C700FE" w14:textId="204BEBDC" w:rsidR="00665600" w:rsidRPr="003F04AC" w:rsidRDefault="003F04AC" w:rsidP="00665600">
      <w:pPr>
        <w:spacing w:line="480" w:lineRule="auto"/>
        <w:rPr>
          <w:rFonts w:ascii="Algerian" w:hAnsi="Algerian"/>
          <w:sz w:val="36"/>
          <w:szCs w:val="36"/>
        </w:rPr>
      </w:pPr>
      <w:r>
        <w:rPr>
          <w:sz w:val="36"/>
          <w:szCs w:val="36"/>
        </w:rPr>
        <w:t xml:space="preserve">                                       </w:t>
      </w:r>
      <w:r w:rsidR="00EA788D" w:rsidRPr="003F04AC">
        <w:rPr>
          <w:rFonts w:ascii="Algerian" w:hAnsi="Algerian"/>
          <w:sz w:val="36"/>
          <w:szCs w:val="36"/>
        </w:rPr>
        <w:t xml:space="preserve">CHRISTMAS PARTY </w:t>
      </w:r>
    </w:p>
    <w:p w14:paraId="6AEDA988" w14:textId="16B6FCE5" w:rsidR="0092671E" w:rsidRPr="003F04AC" w:rsidRDefault="003F04AC" w:rsidP="00665600">
      <w:pPr>
        <w:spacing w:line="480" w:lineRule="auto"/>
        <w:rPr>
          <w:rFonts w:ascii="Algerian" w:hAnsi="Algerian"/>
          <w:sz w:val="36"/>
          <w:szCs w:val="36"/>
        </w:rPr>
      </w:pPr>
      <w:r w:rsidRPr="003F04AC">
        <w:rPr>
          <w:rFonts w:ascii="Algerian" w:hAnsi="Algerian"/>
          <w:sz w:val="36"/>
          <w:szCs w:val="36"/>
        </w:rPr>
        <w:t xml:space="preserve">                                  HOTEL TRINITY</w:t>
      </w:r>
    </w:p>
    <w:p w14:paraId="758C05C1" w14:textId="77777777" w:rsidR="00665600" w:rsidRPr="002903A1" w:rsidRDefault="00665600" w:rsidP="00665600">
      <w:pPr>
        <w:spacing w:line="480" w:lineRule="auto"/>
      </w:pPr>
      <w:r w:rsidRPr="001D41A2">
        <w:rPr>
          <w:noProof/>
          <w:sz w:val="20"/>
          <w:szCs w:val="20"/>
        </w:rPr>
        <w:drawing>
          <wp:anchor distT="0" distB="0" distL="114300" distR="114300" simplePos="0" relativeHeight="251658241" behindDoc="1" locked="0" layoutInCell="0" allowOverlap="1" wp14:anchorId="19A918A2" wp14:editId="0722C5E3">
            <wp:simplePos x="0" y="0"/>
            <wp:positionH relativeFrom="column">
              <wp:posOffset>1445437</wp:posOffset>
            </wp:positionH>
            <wp:positionV relativeFrom="paragraph">
              <wp:posOffset>222250</wp:posOffset>
            </wp:positionV>
            <wp:extent cx="3320415" cy="71120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
                    <pic:cNvPicPr>
                      <a:picLocks noChangeAspect="1" noChangeArrowheads="1"/>
                    </pic:cNvPicPr>
                  </pic:nvPicPr>
                  <pic:blipFill>
                    <a:blip r:embed="rId8">
                      <a:clrChange>
                        <a:clrFrom>
                          <a:srgbClr val="FFFFFF"/>
                        </a:clrFrom>
                        <a:clrTo>
                          <a:srgbClr val="FFFFFF">
                            <a:alpha val="0"/>
                          </a:srgbClr>
                        </a:clrTo>
                      </a:clrChange>
                    </a:blip>
                    <a:srcRect/>
                    <a:stretch>
                      <a:fillRect/>
                    </a:stretch>
                  </pic:blipFill>
                  <pic:spPr bwMode="auto">
                    <a:xfrm>
                      <a:off x="0" y="0"/>
                      <a:ext cx="3320415" cy="711200"/>
                    </a:xfrm>
                    <a:prstGeom prst="rect">
                      <a:avLst/>
                    </a:prstGeom>
                    <a:noFill/>
                  </pic:spPr>
                </pic:pic>
              </a:graphicData>
            </a:graphic>
          </wp:anchor>
        </w:drawing>
      </w:r>
      <w:r w:rsidRPr="001D41A2">
        <w:rPr>
          <w:noProof/>
          <w:sz w:val="20"/>
          <w:szCs w:val="20"/>
        </w:rPr>
        <w:drawing>
          <wp:anchor distT="0" distB="0" distL="114300" distR="114300" simplePos="0" relativeHeight="251658242" behindDoc="1" locked="0" layoutInCell="0" allowOverlap="1" wp14:anchorId="5C0E506F" wp14:editId="2C308A4B">
            <wp:simplePos x="0" y="0"/>
            <wp:positionH relativeFrom="column">
              <wp:posOffset>4890622</wp:posOffset>
            </wp:positionH>
            <wp:positionV relativeFrom="paragraph">
              <wp:posOffset>220980</wp:posOffset>
            </wp:positionV>
            <wp:extent cx="841375" cy="1078865"/>
            <wp:effectExtent l="0" t="0" r="0" b="0"/>
            <wp:wrapNone/>
            <wp:docPr id="4" name="Picture 4" descr="A person in a red shi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erson in a red shirt&#10;&#10;Description automatically generated with medium confidence"/>
                    <pic:cNvPicPr>
                      <a:picLocks noChangeAspect="1" noChangeArrowheads="1"/>
                    </pic:cNvPicPr>
                  </pic:nvPicPr>
                  <pic:blipFill>
                    <a:blip r:embed="rId9"/>
                    <a:srcRect/>
                    <a:stretch>
                      <a:fillRect/>
                    </a:stretch>
                  </pic:blipFill>
                  <pic:spPr bwMode="auto">
                    <a:xfrm>
                      <a:off x="0" y="0"/>
                      <a:ext cx="841375" cy="1078865"/>
                    </a:xfrm>
                    <a:prstGeom prst="rect">
                      <a:avLst/>
                    </a:prstGeom>
                    <a:noFill/>
                  </pic:spPr>
                </pic:pic>
              </a:graphicData>
            </a:graphic>
          </wp:anchor>
        </w:drawing>
      </w:r>
    </w:p>
    <w:p w14:paraId="17C5B560" w14:textId="77777777" w:rsidR="00665600" w:rsidRDefault="00665600" w:rsidP="00665600">
      <w:pPr>
        <w:spacing w:line="480" w:lineRule="auto"/>
      </w:pPr>
    </w:p>
    <w:p w14:paraId="16CBEBE2" w14:textId="7DD831AE" w:rsidR="00665600" w:rsidRDefault="00665600" w:rsidP="00665600">
      <w:pPr>
        <w:spacing w:line="480" w:lineRule="auto"/>
      </w:pPr>
    </w:p>
    <w:p w14:paraId="474297EA" w14:textId="0780CF7D" w:rsidR="00665600" w:rsidRPr="00601242" w:rsidRDefault="00665600" w:rsidP="008F07DC">
      <w:pPr>
        <w:rPr>
          <w:sz w:val="20"/>
          <w:szCs w:val="20"/>
        </w:rPr>
      </w:pPr>
    </w:p>
    <w:p w14:paraId="60CAD847" w14:textId="77777777" w:rsidR="00665600" w:rsidRDefault="00665600" w:rsidP="00665600">
      <w:pPr>
        <w:spacing w:line="480" w:lineRule="auto"/>
      </w:pPr>
    </w:p>
    <w:p w14:paraId="60D807B0" w14:textId="45CE6C93" w:rsidR="00665600" w:rsidRDefault="00665600" w:rsidP="00665600">
      <w:pPr>
        <w:spacing w:line="480" w:lineRule="auto"/>
        <w:rPr>
          <w:b/>
          <w:bCs/>
        </w:rPr>
      </w:pPr>
      <w:r>
        <w:t xml:space="preserve">The restaurant will present a special Christmas family menu on Christmas </w:t>
      </w:r>
      <w:r>
        <w:rPr>
          <w:b/>
          <w:bCs/>
        </w:rPr>
        <w:t>Eve</w:t>
      </w:r>
      <w:r>
        <w:t>. There will be starters to share (grilled octopus, pea and dill emulsion, tomatoes, Greek olive powder</w:t>
      </w:r>
      <w:r w:rsidR="00857348">
        <w:rPr>
          <w:lang w:val="en-GB"/>
        </w:rPr>
        <w:t xml:space="preserve">, and </w:t>
      </w:r>
      <w:r>
        <w:t>Creole sauce; Burrata, roasted oysters, heirloom tomato and pine nut vinaigrette; Mushroom carpaccio, black garlic aioli, almond emulsion, egg 63º; Grilled sweetbreads, lemon purée, endive salad, radicchio</w:t>
      </w:r>
      <w:r w:rsidR="00857348">
        <w:rPr>
          <w:lang w:val="en-GB"/>
        </w:rPr>
        <w:t xml:space="preserve">, </w:t>
      </w:r>
      <w:r>
        <w:t>and green apple), main courses (</w:t>
      </w:r>
      <w:r w:rsidRPr="00234655">
        <w:rPr>
          <w:b/>
          <w:bCs/>
          <w:i/>
          <w:iCs/>
          <w:color w:val="134163" w:themeColor="accent2" w:themeShade="80"/>
        </w:rPr>
        <w:t>Ribeye steak aged 21 days Murray Grey; Asado del asador; Patagonian trout and grilled Akusay garnishes, French fries, bacon; Sweet potato puree and organic tomatoes</w:t>
      </w:r>
      <w:r>
        <w:t xml:space="preserve">) and for dessert </w:t>
      </w:r>
      <w:r w:rsidRPr="00234655">
        <w:rPr>
          <w:b/>
          <w:bCs/>
          <w:i/>
          <w:iCs/>
          <w:color w:val="FF0000"/>
        </w:rPr>
        <w:t xml:space="preserve">Baba al rum with orange, cherries, sliced </w:t>
      </w:r>
      <w:r w:rsidRPr="00234655">
        <w:rPr>
          <w:rFonts w:ascii="Arial" w:hAnsi="Arial" w:cs="Arial"/>
          <w:b/>
          <w:bCs/>
          <w:i/>
          <w:iCs/>
          <w:color w:val="FF0000"/>
        </w:rPr>
        <w:t>​​</w:t>
      </w:r>
      <w:r w:rsidRPr="00234655">
        <w:rPr>
          <w:b/>
          <w:bCs/>
          <w:i/>
          <w:iCs/>
          <w:color w:val="FF0000"/>
        </w:rPr>
        <w:t>almonds and chocolate ice cream</w:t>
      </w:r>
      <w:r>
        <w:t xml:space="preserve">. All are accompanied by wines from the Terrazas de Los Andes Winery. </w:t>
      </w:r>
      <w:r>
        <w:rPr>
          <w:b/>
          <w:bCs/>
        </w:rPr>
        <w:t>Price per person: 25</w:t>
      </w:r>
      <w:r w:rsidR="00857348">
        <w:rPr>
          <w:b/>
          <w:bCs/>
          <w:lang w:val="en-GB"/>
        </w:rPr>
        <w:t>£</w:t>
      </w:r>
      <w:r>
        <w:rPr>
          <w:b/>
          <w:bCs/>
        </w:rPr>
        <w:t xml:space="preserve"> and 2</w:t>
      </w:r>
      <w:r w:rsidR="00857348">
        <w:rPr>
          <w:b/>
          <w:bCs/>
          <w:lang w:val="en-GB"/>
        </w:rPr>
        <w:t>0£</w:t>
      </w:r>
      <w:r>
        <w:rPr>
          <w:b/>
          <w:bCs/>
        </w:rPr>
        <w:t xml:space="preserve"> without beverages pairing. Value per child: 20</w:t>
      </w:r>
      <w:r w:rsidR="00857348">
        <w:rPr>
          <w:b/>
          <w:bCs/>
          <w:lang w:val="en-GB"/>
        </w:rPr>
        <w:t>£</w:t>
      </w:r>
      <w:r>
        <w:rPr>
          <w:b/>
          <w:bCs/>
        </w:rPr>
        <w:t>.</w:t>
      </w:r>
    </w:p>
    <w:p w14:paraId="5AABDA5B" w14:textId="5F68FADF" w:rsidR="00665600" w:rsidRPr="00D578C7" w:rsidRDefault="00665600" w:rsidP="00665600">
      <w:pPr>
        <w:spacing w:line="480" w:lineRule="auto"/>
      </w:pPr>
      <w:r>
        <w:t>The second-day menu</w:t>
      </w:r>
      <w:r w:rsidRPr="00F403F7">
        <w:t xml:space="preserve"> consists of bouche (</w:t>
      </w:r>
      <w:r w:rsidRPr="00234655">
        <w:rPr>
          <w:b/>
          <w:bCs/>
          <w:i/>
          <w:iCs/>
          <w:color w:val="00B050"/>
        </w:rPr>
        <w:t xml:space="preserve">carpaccio </w:t>
      </w:r>
      <w:r>
        <w:rPr>
          <w:b/>
          <w:bCs/>
          <w:i/>
          <w:iCs/>
          <w:color w:val="00B050"/>
        </w:rPr>
        <w:t>shorthorn</w:t>
      </w:r>
      <w:r w:rsidRPr="00234655">
        <w:rPr>
          <w:b/>
          <w:bCs/>
          <w:i/>
          <w:iCs/>
          <w:color w:val="00B050"/>
        </w:rPr>
        <w:t>, potato bread</w:t>
      </w:r>
      <w:r w:rsidRPr="00F403F7">
        <w:t>), starters to share (</w:t>
      </w:r>
      <w:r w:rsidRPr="00234655">
        <w:rPr>
          <w:b/>
          <w:bCs/>
          <w:i/>
          <w:iCs/>
          <w:color w:val="7030A0"/>
        </w:rPr>
        <w:t>truffled burrata, Greek olive jam</w:t>
      </w:r>
      <w:r w:rsidR="00857348">
        <w:rPr>
          <w:b/>
          <w:bCs/>
          <w:i/>
          <w:iCs/>
          <w:color w:val="7030A0"/>
        </w:rPr>
        <w:t xml:space="preserve">, </w:t>
      </w:r>
      <w:r w:rsidRPr="00234655">
        <w:rPr>
          <w:b/>
          <w:bCs/>
          <w:i/>
          <w:iCs/>
          <w:color w:val="7030A0"/>
        </w:rPr>
        <w:t>and tomato water, acorn-fed ham croquettes, warm Camembert and Amarena, prawns, cauliflower croquettes, chutney of mint and moqueca sauce</w:t>
      </w:r>
      <w:r w:rsidRPr="00F403F7">
        <w:t>), first main course (</w:t>
      </w:r>
      <w:r w:rsidRPr="00F70270">
        <w:rPr>
          <w:i/>
          <w:iCs/>
          <w:color w:val="215D4B" w:themeColor="accent4" w:themeShade="80"/>
        </w:rPr>
        <w:t>Earthy rice, beets</w:t>
      </w:r>
      <w:r w:rsidR="00857348">
        <w:rPr>
          <w:i/>
          <w:iCs/>
          <w:color w:val="215D4B" w:themeColor="accent4" w:themeShade="80"/>
        </w:rPr>
        <w:t xml:space="preserve">, </w:t>
      </w:r>
      <w:r w:rsidRPr="00F70270">
        <w:rPr>
          <w:i/>
          <w:iCs/>
          <w:color w:val="215D4B" w:themeColor="accent4" w:themeShade="80"/>
        </w:rPr>
        <w:t>and cream of watercress and mushrooms</w:t>
      </w:r>
      <w:r w:rsidRPr="00F403F7">
        <w:t>), second main course (</w:t>
      </w:r>
      <w:r w:rsidRPr="00234655">
        <w:rPr>
          <w:i/>
          <w:iCs/>
          <w:color w:val="13666B" w:themeColor="accent3" w:themeShade="80"/>
        </w:rPr>
        <w:t>Pacú in Josper oven, crispy kale, potatoes and chipotle and Roast window with seasonal vegetables, citrus pistachio pesto</w:t>
      </w:r>
      <w:r w:rsidRPr="00F403F7">
        <w:t>) and dessert (</w:t>
      </w:r>
      <w:r w:rsidRPr="006D6138">
        <w:rPr>
          <w:i/>
          <w:iCs/>
          <w:color w:val="134163" w:themeColor="accent2" w:themeShade="80"/>
        </w:rPr>
        <w:t>Christmas Éclair</w:t>
      </w:r>
      <w:r w:rsidRPr="00F403F7">
        <w:t xml:space="preserve">). To accompany, </w:t>
      </w:r>
      <w:r>
        <w:t>beverages</w:t>
      </w:r>
      <w:r w:rsidRPr="00F403F7">
        <w:t xml:space="preserve"> from the Catena Zapata Winery. Value per person: 20</w:t>
      </w:r>
      <w:r w:rsidR="00857348">
        <w:t>£</w:t>
      </w:r>
      <w:r w:rsidRPr="00F403F7">
        <w:t xml:space="preserve"> and 25</w:t>
      </w:r>
      <w:r w:rsidR="00857348">
        <w:t>£</w:t>
      </w:r>
      <w:r w:rsidRPr="00F403F7">
        <w:t xml:space="preserve"> (with </w:t>
      </w:r>
      <w:r>
        <w:t>beverage</w:t>
      </w:r>
      <w:r w:rsidRPr="00F403F7">
        <w:t xml:space="preserve"> pairing). </w:t>
      </w:r>
      <w:r>
        <w:t>The value</w:t>
      </w:r>
      <w:r w:rsidRPr="00F403F7">
        <w:t xml:space="preserve"> per child</w:t>
      </w:r>
      <w:r>
        <w:t xml:space="preserve"> is</w:t>
      </w:r>
      <w:r w:rsidRPr="00F403F7">
        <w:t xml:space="preserve"> 20</w:t>
      </w:r>
      <w:r w:rsidR="00857348">
        <w:t>£</w:t>
      </w:r>
      <w:r w:rsidRPr="00F403F7">
        <w:t xml:space="preserve"> (from 5 to 18 years old).</w:t>
      </w:r>
    </w:p>
    <w:p w14:paraId="0DE4B2B9" w14:textId="1D10519C" w:rsidR="00665600" w:rsidRDefault="00665600" w:rsidP="00665600">
      <w:pPr>
        <w:spacing w:line="480" w:lineRule="auto"/>
      </w:pPr>
      <w:r w:rsidRPr="008B77B7">
        <w:t>To go into the matter, we present the star dishes of our menus: Jingle Bells, Christmas Tree</w:t>
      </w:r>
      <w:r>
        <w:t>,</w:t>
      </w:r>
      <w:r w:rsidRPr="008B77B7">
        <w:t xml:space="preserve"> and Santa Claus. We start with a </w:t>
      </w:r>
      <w:r w:rsidRPr="00C00E82">
        <w:rPr>
          <w:i/>
          <w:iCs/>
          <w:color w:val="1481AB" w:themeColor="accent1" w:themeShade="BF"/>
        </w:rPr>
        <w:t xml:space="preserve">hamburger starring the impressive combination of </w:t>
      </w:r>
      <w:r>
        <w:rPr>
          <w:i/>
          <w:iCs/>
          <w:color w:val="1481AB" w:themeColor="accent1" w:themeShade="BF"/>
        </w:rPr>
        <w:t>dry-aged</w:t>
      </w:r>
      <w:r w:rsidRPr="00C00E82">
        <w:rPr>
          <w:i/>
          <w:iCs/>
          <w:color w:val="1481AB" w:themeColor="accent1" w:themeShade="BF"/>
        </w:rPr>
        <w:t xml:space="preserve"> beef with goat cheese and caramelized onion with beer</w:t>
      </w:r>
      <w:r w:rsidRPr="008B77B7">
        <w:t xml:space="preserve">. </w:t>
      </w:r>
    </w:p>
    <w:p w14:paraId="68AFF499" w14:textId="77777777" w:rsidR="003F04AC" w:rsidRDefault="003F04AC" w:rsidP="00665600">
      <w:pPr>
        <w:spacing w:line="480" w:lineRule="auto"/>
      </w:pPr>
    </w:p>
    <w:p w14:paraId="5AF08536" w14:textId="05109850" w:rsidR="00665600" w:rsidRDefault="00665600" w:rsidP="00665600">
      <w:pPr>
        <w:spacing w:line="480" w:lineRule="auto"/>
      </w:pPr>
      <w:r w:rsidRPr="008B77B7">
        <w:t xml:space="preserve">Our second protagonist is the delicious grilled Iberian pork Pluma with a crust of toasted almonds, </w:t>
      </w:r>
      <w:r w:rsidR="00857348" w:rsidRPr="008B77B7">
        <w:t>garlic,</w:t>
      </w:r>
      <w:r w:rsidRPr="008B77B7">
        <w:t xml:space="preserve"> and a mix of herbs with roasted baby potatoes, with which your mouth will water. Lastly, celebrate the arrival of Santa Claus with the incomparable </w:t>
      </w:r>
      <w:r w:rsidRPr="00C00E82">
        <w:rPr>
          <w:i/>
          <w:iCs/>
          <w:color w:val="62A39F" w:themeColor="accent6"/>
        </w:rPr>
        <w:t xml:space="preserve">Lomo de veca </w:t>
      </w:r>
      <w:r>
        <w:rPr>
          <w:i/>
          <w:iCs/>
          <w:color w:val="62A39F" w:themeColor="accent6"/>
        </w:rPr>
        <w:t>Bajo</w:t>
      </w:r>
      <w:r w:rsidRPr="00C00E82">
        <w:rPr>
          <w:i/>
          <w:iCs/>
          <w:color w:val="62A39F" w:themeColor="accent6"/>
        </w:rPr>
        <w:t xml:space="preserve"> matured with French fries and Padrón peppers</w:t>
      </w:r>
      <w:r w:rsidRPr="008B77B7">
        <w:t xml:space="preserve">. If you want a more coastal and innovative experience, we also delight you with our </w:t>
      </w:r>
      <w:r w:rsidRPr="00C00E82">
        <w:rPr>
          <w:i/>
          <w:iCs/>
          <w:color w:val="2683C6" w:themeColor="accent2"/>
        </w:rPr>
        <w:t xml:space="preserve">Roasted Salmon Loin, </w:t>
      </w:r>
      <w:r w:rsidR="00857348" w:rsidRPr="00C00E82">
        <w:rPr>
          <w:i/>
          <w:iCs/>
          <w:color w:val="2683C6" w:themeColor="accent2"/>
        </w:rPr>
        <w:t>tangerine,</w:t>
      </w:r>
      <w:r w:rsidRPr="00C00E82">
        <w:rPr>
          <w:i/>
          <w:iCs/>
          <w:color w:val="2683C6" w:themeColor="accent2"/>
        </w:rPr>
        <w:t xml:space="preserve"> and ginger glaze with basmati rice</w:t>
      </w:r>
      <w:r w:rsidRPr="008B77B7">
        <w:t xml:space="preserve"> with a Japanese touch. You will find all of this in our 2022 Christmas menus.</w:t>
      </w:r>
    </w:p>
    <w:p w14:paraId="5833411B" w14:textId="77777777" w:rsidR="00665600" w:rsidRDefault="00665600" w:rsidP="00665600">
      <w:pPr>
        <w:spacing w:line="480" w:lineRule="auto"/>
      </w:pPr>
      <w:r>
        <w:t xml:space="preserve">Finally, even those with a sweet tooth can enjoy </w:t>
      </w:r>
      <w:r>
        <w:rPr>
          <w:rStyle w:val="Strong"/>
        </w:rPr>
        <w:t xml:space="preserve">a sweet touch </w:t>
      </w:r>
      <w:r>
        <w:t xml:space="preserve">with the Christmas menus. This year we bring you a </w:t>
      </w:r>
      <w:r w:rsidRPr="00C00E82">
        <w:rPr>
          <w:rStyle w:val="Emphasis"/>
          <w:color w:val="FF0000"/>
        </w:rPr>
        <w:t xml:space="preserve">Hot Butter Brownie with walnuts and caramelized peanuts with cookie ice cream and liquid Nutella </w:t>
      </w:r>
      <w:r>
        <w:t xml:space="preserve">with which you will lick your fingers, something with a more fruity air like </w:t>
      </w:r>
      <w:r>
        <w:rPr>
          <w:rStyle w:val="Emphasis"/>
        </w:rPr>
        <w:t>the Banoffee Cake, super spiced cinnamon crumble and banana chips</w:t>
      </w:r>
      <w:r>
        <w:rPr>
          <w:rStyle w:val="Emphasis"/>
          <w:lang w:val="en-GB"/>
        </w:rPr>
        <w:t xml:space="preserve">, </w:t>
      </w:r>
      <w:r>
        <w:t>and the typical and essential Christmas dessert that will not be missing in any restaurant in Malaga or any home.</w:t>
      </w:r>
    </w:p>
    <w:p w14:paraId="41559681" w14:textId="77777777" w:rsidR="00665600" w:rsidRPr="002903A1" w:rsidRDefault="00665600" w:rsidP="00665600">
      <w:pPr>
        <w:spacing w:line="480" w:lineRule="auto"/>
      </w:pPr>
      <w:r w:rsidRPr="002903A1">
        <w:t>In this group is the necessary material for the beverage service. Its design and style obey the classic characteristics according to the different drinks of varied shapes and sizes.</w:t>
      </w:r>
      <w:r w:rsidRPr="002903A1">
        <w:rPr>
          <w:noProof/>
        </w:rPr>
        <w:drawing>
          <wp:anchor distT="0" distB="0" distL="114300" distR="114300" simplePos="0" relativeHeight="251658240" behindDoc="1" locked="0" layoutInCell="0" allowOverlap="1" wp14:anchorId="0BE6A9EC" wp14:editId="2B116CEC">
            <wp:simplePos x="0" y="0"/>
            <wp:positionH relativeFrom="column">
              <wp:posOffset>1588135</wp:posOffset>
            </wp:positionH>
            <wp:positionV relativeFrom="paragraph">
              <wp:posOffset>561975</wp:posOffset>
            </wp:positionV>
            <wp:extent cx="2910840" cy="1741805"/>
            <wp:effectExtent l="0" t="0" r="0" b="0"/>
            <wp:wrapNone/>
            <wp:docPr id="137" name="Picture 137" descr="A group of empty glass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 name="Picture 137" descr="A group of empty glasses&#10;&#10;Description automatically generated with low confidence"/>
                    <pic:cNvPicPr>
                      <a:picLocks noChangeAspect="1" noChangeArrowheads="1"/>
                    </pic:cNvPicPr>
                  </pic:nvPicPr>
                  <pic:blipFill>
                    <a:blip r:embed="rId10"/>
                    <a:srcRect/>
                    <a:stretch>
                      <a:fillRect/>
                    </a:stretch>
                  </pic:blipFill>
                  <pic:spPr bwMode="auto">
                    <a:xfrm>
                      <a:off x="0" y="0"/>
                      <a:ext cx="2910840" cy="1741805"/>
                    </a:xfrm>
                    <a:prstGeom prst="rect">
                      <a:avLst/>
                    </a:prstGeom>
                    <a:noFill/>
                  </pic:spPr>
                </pic:pic>
              </a:graphicData>
            </a:graphic>
          </wp:anchor>
        </w:drawing>
      </w:r>
    </w:p>
    <w:p w14:paraId="0B7BA9B5" w14:textId="77777777" w:rsidR="00665600" w:rsidRPr="002903A1" w:rsidRDefault="00665600" w:rsidP="00665600">
      <w:pPr>
        <w:spacing w:line="480" w:lineRule="auto"/>
      </w:pPr>
    </w:p>
    <w:p w14:paraId="222A4C3D" w14:textId="77777777" w:rsidR="00665600" w:rsidRPr="002903A1" w:rsidRDefault="00665600" w:rsidP="00665600">
      <w:pPr>
        <w:spacing w:line="480" w:lineRule="auto"/>
      </w:pPr>
    </w:p>
    <w:p w14:paraId="4BBB7E93" w14:textId="77777777" w:rsidR="00665600" w:rsidRPr="002903A1" w:rsidRDefault="00665600" w:rsidP="00665600">
      <w:pPr>
        <w:spacing w:line="480" w:lineRule="auto"/>
      </w:pPr>
    </w:p>
    <w:p w14:paraId="72F3B301" w14:textId="77777777" w:rsidR="00665600" w:rsidRPr="002903A1" w:rsidRDefault="00665600" w:rsidP="00665600">
      <w:pPr>
        <w:spacing w:line="480" w:lineRule="auto"/>
      </w:pPr>
    </w:p>
    <w:p w14:paraId="0A2712E5" w14:textId="77777777" w:rsidR="00665600" w:rsidRPr="002903A1" w:rsidRDefault="00665600" w:rsidP="00665600">
      <w:pPr>
        <w:spacing w:line="480" w:lineRule="auto"/>
      </w:pPr>
    </w:p>
    <w:p w14:paraId="180C9377" w14:textId="77777777" w:rsidR="00665600" w:rsidRPr="002903A1" w:rsidRDefault="00665600" w:rsidP="00665600">
      <w:pPr>
        <w:spacing w:line="480" w:lineRule="auto"/>
      </w:pPr>
      <w:r w:rsidRPr="002903A1">
        <w:t>In our language</w:t>
      </w:r>
      <w:r>
        <w:t>,</w:t>
      </w:r>
      <w:r w:rsidRPr="002903A1">
        <w:t xml:space="preserve"> there is a difference between glass and crystal. A good crystal has a sonorous timbre. The glass sounds opaque. The difference between glass and crystal can be seen because glass is more transparent and does not have bubbles. This is divided into three main groups: glasses, glasses, </w:t>
      </w:r>
      <w:r>
        <w:t xml:space="preserve">and </w:t>
      </w:r>
      <w:r w:rsidRPr="002903A1">
        <w:t>jugs</w:t>
      </w:r>
      <w:r>
        <w:t>.</w:t>
      </w:r>
    </w:p>
    <w:p w14:paraId="3581FF84" w14:textId="77777777" w:rsidR="00665600" w:rsidRDefault="00665600" w:rsidP="00665600">
      <w:pPr>
        <w:spacing w:line="480" w:lineRule="auto"/>
      </w:pPr>
      <w:r w:rsidRPr="002903A1">
        <w:t xml:space="preserve">For the service of cocktails and other liquors, containers like small carafes are used </w:t>
      </w:r>
      <w:r>
        <w:t>to</w:t>
      </w:r>
      <w:r w:rsidRPr="002903A1">
        <w:t xml:space="preserve"> prevent them from spilling during the journey. If the drink is served cold, the glass is filled with ice frappe, </w:t>
      </w:r>
      <w:r>
        <w:t xml:space="preserve">and </w:t>
      </w:r>
      <w:r w:rsidRPr="002903A1">
        <w:t>when you get to the room</w:t>
      </w:r>
      <w:r>
        <w:t>,</w:t>
      </w:r>
      <w:r w:rsidRPr="002903A1">
        <w:t xml:space="preserve"> it is emptied</w:t>
      </w:r>
      <w:r>
        <w:t>,</w:t>
      </w:r>
      <w:r w:rsidRPr="002903A1">
        <w:t xml:space="preserve"> and the cocktail or liquor is poured into them.</w:t>
      </w:r>
      <w:r>
        <w:t xml:space="preserve"> Per jug cost will be 19£. Each glass will cost 8£.</w:t>
      </w:r>
    </w:p>
    <w:p w14:paraId="57344923" w14:textId="77777777" w:rsidR="00665600" w:rsidRDefault="00665600" w:rsidP="00665600">
      <w:pPr>
        <w:spacing w:line="480" w:lineRule="auto"/>
      </w:pPr>
    </w:p>
    <w:p w14:paraId="30BDD7FA" w14:textId="4B4B4FBC" w:rsidR="00626229" w:rsidRDefault="00626229" w:rsidP="00F403F7">
      <w:pPr>
        <w:spacing w:line="480" w:lineRule="auto"/>
      </w:pPr>
    </w:p>
    <w:p w14:paraId="233EC580" w14:textId="36DC1F00" w:rsidR="00626229" w:rsidRDefault="00626229">
      <w:r>
        <w:br w:type="page"/>
      </w:r>
    </w:p>
    <w:p w14:paraId="48C7954B" w14:textId="77777777" w:rsidR="00FE67EE" w:rsidRDefault="00FE67EE" w:rsidP="008C00FD">
      <w:pPr>
        <w:spacing w:line="480" w:lineRule="auto"/>
      </w:pPr>
      <w:r>
        <w:t>References</w:t>
      </w:r>
    </w:p>
    <w:p w14:paraId="2BB74A98" w14:textId="77777777" w:rsidR="0028467D" w:rsidRPr="007357C3" w:rsidRDefault="0028467D" w:rsidP="007357C3">
      <w:pPr>
        <w:spacing w:line="480" w:lineRule="auto"/>
      </w:pPr>
      <w:r w:rsidRPr="007357C3">
        <w:t xml:space="preserve">Cowper, A., 2021. When is a Christmas party not a Christmas party? When it’s in Downing Street. </w:t>
      </w:r>
      <w:r w:rsidRPr="007357C3">
        <w:rPr>
          <w:i/>
          <w:iCs/>
        </w:rPr>
        <w:t>bmj</w:t>
      </w:r>
      <w:r w:rsidRPr="007357C3">
        <w:t xml:space="preserve">, </w:t>
      </w:r>
      <w:r w:rsidRPr="007357C3">
        <w:rPr>
          <w:i/>
          <w:iCs/>
        </w:rPr>
        <w:t>375</w:t>
      </w:r>
      <w:r w:rsidRPr="007357C3">
        <w:t>.</w:t>
      </w:r>
    </w:p>
    <w:p w14:paraId="31B575B9" w14:textId="77777777" w:rsidR="0028467D" w:rsidRPr="007357C3" w:rsidRDefault="0028467D" w:rsidP="007357C3">
      <w:pPr>
        <w:spacing w:line="480" w:lineRule="auto"/>
      </w:pPr>
      <w:r w:rsidRPr="007357C3">
        <w:t xml:space="preserve">Cross, D., 2022. The Changing Nature of Organisational Rituals: Inclusion and Exclusion at the Client Christmas Party. In </w:t>
      </w:r>
      <w:r w:rsidRPr="007357C3">
        <w:rPr>
          <w:i/>
          <w:iCs/>
        </w:rPr>
        <w:t>Academy of Management Proceedings</w:t>
      </w:r>
      <w:r w:rsidRPr="007357C3">
        <w:t xml:space="preserve"> (Vol. 2022, No. 1, p. 16916). Briarcliff Manor, NY 10510: Academy of Management.</w:t>
      </w:r>
    </w:p>
    <w:p w14:paraId="1971FF25" w14:textId="77777777" w:rsidR="0028467D" w:rsidRPr="00806D43" w:rsidRDefault="0028467D" w:rsidP="00806D43">
      <w:pPr>
        <w:spacing w:line="480" w:lineRule="auto"/>
      </w:pPr>
      <w:r w:rsidRPr="00806D43">
        <w:t xml:space="preserve">Glen, N.L., 2018. Music in a new key: The sociocultural impact of the New Horizons Band programme and its relationship to Baltes’ Selective Optimization with Compensation Model. </w:t>
      </w:r>
      <w:r w:rsidRPr="00806D43">
        <w:rPr>
          <w:i/>
          <w:iCs/>
        </w:rPr>
        <w:t>International Journal of Community Music</w:t>
      </w:r>
      <w:r w:rsidRPr="00806D43">
        <w:t xml:space="preserve">, </w:t>
      </w:r>
      <w:r w:rsidRPr="00806D43">
        <w:rPr>
          <w:i/>
          <w:iCs/>
        </w:rPr>
        <w:t>11</w:t>
      </w:r>
      <w:r w:rsidRPr="00806D43">
        <w:t>(2), pp.199-212.</w:t>
      </w:r>
    </w:p>
    <w:p w14:paraId="4555E61D" w14:textId="77777777" w:rsidR="0028467D" w:rsidRPr="007357C3" w:rsidRDefault="0028467D" w:rsidP="007357C3">
      <w:pPr>
        <w:spacing w:line="480" w:lineRule="auto"/>
      </w:pPr>
      <w:r w:rsidRPr="007357C3">
        <w:t>LION, R., 2019. MERRY CHRISTMAS.</w:t>
      </w:r>
    </w:p>
    <w:p w14:paraId="0B69BECE" w14:textId="77777777" w:rsidR="0028467D" w:rsidRPr="00806D43" w:rsidRDefault="0028467D" w:rsidP="00806D43">
      <w:pPr>
        <w:spacing w:line="480" w:lineRule="auto"/>
      </w:pPr>
      <w:r w:rsidRPr="00806D43">
        <w:t xml:space="preserve">Schneider, H., 2021. Local parties in the German countryside. In </w:t>
      </w:r>
      <w:r w:rsidRPr="00806D43">
        <w:rPr>
          <w:i/>
          <w:iCs/>
        </w:rPr>
        <w:t>Local parties in political and organizational perspective</w:t>
      </w:r>
      <w:r w:rsidRPr="00806D43">
        <w:t xml:space="preserve"> (pp. 123-150). Routledge.</w:t>
      </w:r>
    </w:p>
    <w:p w14:paraId="72C99743" w14:textId="77777777" w:rsidR="007357C3" w:rsidRPr="00C4065F" w:rsidRDefault="007357C3" w:rsidP="008C00FD">
      <w:pPr>
        <w:spacing w:line="480" w:lineRule="auto"/>
      </w:pPr>
    </w:p>
    <w:sectPr w:rsidR="007357C3" w:rsidRPr="00C4065F" w:rsidSect="00671FEA">
      <w:pgSz w:w="11906" w:h="16838"/>
      <w:pgMar w:top="1440" w:right="1440" w:bottom="1440" w:left="1440" w:header="708" w:footer="708"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527291" w14:textId="77777777" w:rsidR="00B5742F" w:rsidRDefault="00B5742F" w:rsidP="002A5883">
      <w:pPr>
        <w:spacing w:after="0" w:line="240" w:lineRule="auto"/>
      </w:pPr>
      <w:r>
        <w:separator/>
      </w:r>
    </w:p>
  </w:endnote>
  <w:endnote w:type="continuationSeparator" w:id="0">
    <w:p w14:paraId="25E36DC8" w14:textId="77777777" w:rsidR="00B5742F" w:rsidRDefault="00B5742F" w:rsidP="002A5883">
      <w:pPr>
        <w:spacing w:after="0" w:line="240" w:lineRule="auto"/>
      </w:pPr>
      <w:r>
        <w:continuationSeparator/>
      </w:r>
    </w:p>
  </w:endnote>
  <w:endnote w:type="continuationNotice" w:id="1">
    <w:p w14:paraId="4D31C357" w14:textId="77777777" w:rsidR="00B5742F" w:rsidRDefault="00B5742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w Cen MT Condensed">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w Cen MT">
    <w:panose1 w:val="00000000000000000000"/>
    <w:charset w:val="00"/>
    <w:family w:val="roman"/>
    <w:notTrueType/>
    <w:pitch w:val="default"/>
  </w:font>
  <w:font w:name="Algerian">
    <w:charset w:val="00"/>
    <w:family w:val="decorativ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7A1E3D" w14:textId="77777777" w:rsidR="00B5742F" w:rsidRDefault="00B5742F" w:rsidP="002A5883">
      <w:pPr>
        <w:spacing w:after="0" w:line="240" w:lineRule="auto"/>
      </w:pPr>
      <w:r>
        <w:separator/>
      </w:r>
    </w:p>
  </w:footnote>
  <w:footnote w:type="continuationSeparator" w:id="0">
    <w:p w14:paraId="51394E8A" w14:textId="77777777" w:rsidR="00B5742F" w:rsidRDefault="00B5742F" w:rsidP="002A5883">
      <w:pPr>
        <w:spacing w:after="0" w:line="240" w:lineRule="auto"/>
      </w:pPr>
      <w:r>
        <w:continuationSeparator/>
      </w:r>
    </w:p>
  </w:footnote>
  <w:footnote w:type="continuationNotice" w:id="1">
    <w:p w14:paraId="369CAF87" w14:textId="77777777" w:rsidR="00B5742F" w:rsidRDefault="00B5742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0C50B3"/>
    <w:multiLevelType w:val="hybridMultilevel"/>
    <w:tmpl w:val="E7AA0C12"/>
    <w:lvl w:ilvl="0" w:tplc="4BBCC264">
      <w:start w:val="1"/>
      <w:numFmt w:val="bullet"/>
      <w:lvlText w:val="-"/>
      <w:lvlJc w:val="left"/>
    </w:lvl>
    <w:lvl w:ilvl="1" w:tplc="05F28BE8">
      <w:numFmt w:val="decimal"/>
      <w:lvlText w:val=""/>
      <w:lvlJc w:val="left"/>
    </w:lvl>
    <w:lvl w:ilvl="2" w:tplc="C22833A0">
      <w:numFmt w:val="decimal"/>
      <w:lvlText w:val=""/>
      <w:lvlJc w:val="left"/>
    </w:lvl>
    <w:lvl w:ilvl="3" w:tplc="08E6B4E6">
      <w:numFmt w:val="decimal"/>
      <w:lvlText w:val=""/>
      <w:lvlJc w:val="left"/>
    </w:lvl>
    <w:lvl w:ilvl="4" w:tplc="70029192">
      <w:numFmt w:val="decimal"/>
      <w:lvlText w:val=""/>
      <w:lvlJc w:val="left"/>
    </w:lvl>
    <w:lvl w:ilvl="5" w:tplc="24E27816">
      <w:numFmt w:val="decimal"/>
      <w:lvlText w:val=""/>
      <w:lvlJc w:val="left"/>
    </w:lvl>
    <w:lvl w:ilvl="6" w:tplc="7572067E">
      <w:numFmt w:val="decimal"/>
      <w:lvlText w:val=""/>
      <w:lvlJc w:val="left"/>
    </w:lvl>
    <w:lvl w:ilvl="7" w:tplc="624A15F6">
      <w:numFmt w:val="decimal"/>
      <w:lvlText w:val=""/>
      <w:lvlJc w:val="left"/>
    </w:lvl>
    <w:lvl w:ilvl="8" w:tplc="001EE258">
      <w:numFmt w:val="decimal"/>
      <w:lvlText w:val=""/>
      <w:lvlJc w:val="left"/>
    </w:lvl>
  </w:abstractNum>
  <w:num w:numId="1" w16cid:durableId="3043532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3F7"/>
    <w:rsid w:val="000339E8"/>
    <w:rsid w:val="00052368"/>
    <w:rsid w:val="000C1E64"/>
    <w:rsid w:val="00104952"/>
    <w:rsid w:val="00171D57"/>
    <w:rsid w:val="00203D2B"/>
    <w:rsid w:val="00234655"/>
    <w:rsid w:val="00271466"/>
    <w:rsid w:val="0028467D"/>
    <w:rsid w:val="002903A1"/>
    <w:rsid w:val="002A5883"/>
    <w:rsid w:val="002C293E"/>
    <w:rsid w:val="00377BBF"/>
    <w:rsid w:val="00394B2D"/>
    <w:rsid w:val="003F04AC"/>
    <w:rsid w:val="004406C6"/>
    <w:rsid w:val="004827FB"/>
    <w:rsid w:val="004B3CD1"/>
    <w:rsid w:val="004D6B20"/>
    <w:rsid w:val="004F3E47"/>
    <w:rsid w:val="0054355D"/>
    <w:rsid w:val="00601242"/>
    <w:rsid w:val="00626229"/>
    <w:rsid w:val="00633408"/>
    <w:rsid w:val="00665600"/>
    <w:rsid w:val="00671FEA"/>
    <w:rsid w:val="006840B2"/>
    <w:rsid w:val="006D166F"/>
    <w:rsid w:val="006D6138"/>
    <w:rsid w:val="007357C3"/>
    <w:rsid w:val="007A16D5"/>
    <w:rsid w:val="00806D43"/>
    <w:rsid w:val="00857348"/>
    <w:rsid w:val="00874318"/>
    <w:rsid w:val="008B77B7"/>
    <w:rsid w:val="008C00FD"/>
    <w:rsid w:val="008D20FC"/>
    <w:rsid w:val="008F07DC"/>
    <w:rsid w:val="0092671E"/>
    <w:rsid w:val="00A0162F"/>
    <w:rsid w:val="00A40D3E"/>
    <w:rsid w:val="00A60CCA"/>
    <w:rsid w:val="00A77982"/>
    <w:rsid w:val="00B365FD"/>
    <w:rsid w:val="00B4537C"/>
    <w:rsid w:val="00B5742F"/>
    <w:rsid w:val="00BC6723"/>
    <w:rsid w:val="00BD402F"/>
    <w:rsid w:val="00C00E82"/>
    <w:rsid w:val="00C4065F"/>
    <w:rsid w:val="00C66749"/>
    <w:rsid w:val="00CB428D"/>
    <w:rsid w:val="00CE13F0"/>
    <w:rsid w:val="00CF65C3"/>
    <w:rsid w:val="00D408F6"/>
    <w:rsid w:val="00D578C7"/>
    <w:rsid w:val="00DD6625"/>
    <w:rsid w:val="00E42DFD"/>
    <w:rsid w:val="00E45D3B"/>
    <w:rsid w:val="00E811D7"/>
    <w:rsid w:val="00EA788D"/>
    <w:rsid w:val="00ED5AAE"/>
    <w:rsid w:val="00EE49F1"/>
    <w:rsid w:val="00F07D00"/>
    <w:rsid w:val="00F403F7"/>
    <w:rsid w:val="00F5540A"/>
    <w:rsid w:val="00F62D41"/>
    <w:rsid w:val="00F70270"/>
    <w:rsid w:val="00FE67E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5AB937"/>
  <w15:chartTrackingRefBased/>
  <w15:docId w15:val="{92D4D3B5-7932-4F3D-A095-7D1CCBE1C1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ajorHAnsi" w:eastAsiaTheme="majorEastAsia" w:hAnsiTheme="majorHAnsi" w:cstheme="majorBidi"/>
        <w:sz w:val="22"/>
        <w:szCs w:val="22"/>
        <w:lang w:val="en-US" w:eastAsia="en-US"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5883"/>
  </w:style>
  <w:style w:type="paragraph" w:styleId="Heading1">
    <w:name w:val="heading 1"/>
    <w:basedOn w:val="Normal"/>
    <w:next w:val="Normal"/>
    <w:link w:val="Heading1Char"/>
    <w:uiPriority w:val="9"/>
    <w:qFormat/>
    <w:rsid w:val="002A5883"/>
    <w:pPr>
      <w:pBdr>
        <w:bottom w:val="thinThickSmallGap" w:sz="12" w:space="1" w:color="1C6194" w:themeColor="accent2" w:themeShade="BF"/>
      </w:pBdr>
      <w:spacing w:before="400"/>
      <w:jc w:val="center"/>
      <w:outlineLvl w:val="0"/>
    </w:pPr>
    <w:rPr>
      <w:caps/>
      <w:color w:val="134163" w:themeColor="accent2" w:themeShade="80"/>
      <w:spacing w:val="20"/>
      <w:sz w:val="28"/>
      <w:szCs w:val="28"/>
    </w:rPr>
  </w:style>
  <w:style w:type="paragraph" w:styleId="Heading2">
    <w:name w:val="heading 2"/>
    <w:basedOn w:val="Normal"/>
    <w:next w:val="Normal"/>
    <w:link w:val="Heading2Char"/>
    <w:uiPriority w:val="9"/>
    <w:semiHidden/>
    <w:unhideWhenUsed/>
    <w:qFormat/>
    <w:rsid w:val="002A5883"/>
    <w:pPr>
      <w:pBdr>
        <w:bottom w:val="single" w:sz="4" w:space="1" w:color="134162" w:themeColor="accent2" w:themeShade="7F"/>
      </w:pBdr>
      <w:spacing w:before="400"/>
      <w:jc w:val="center"/>
      <w:outlineLvl w:val="1"/>
    </w:pPr>
    <w:rPr>
      <w:caps/>
      <w:color w:val="134163" w:themeColor="accent2" w:themeShade="80"/>
      <w:spacing w:val="15"/>
      <w:sz w:val="24"/>
      <w:szCs w:val="24"/>
    </w:rPr>
  </w:style>
  <w:style w:type="paragraph" w:styleId="Heading3">
    <w:name w:val="heading 3"/>
    <w:basedOn w:val="Normal"/>
    <w:next w:val="Normal"/>
    <w:link w:val="Heading3Char"/>
    <w:uiPriority w:val="9"/>
    <w:semiHidden/>
    <w:unhideWhenUsed/>
    <w:qFormat/>
    <w:rsid w:val="002A5883"/>
    <w:pPr>
      <w:pBdr>
        <w:top w:val="dotted" w:sz="4" w:space="1" w:color="134162" w:themeColor="accent2" w:themeShade="7F"/>
        <w:bottom w:val="dotted" w:sz="4" w:space="1" w:color="134162" w:themeColor="accent2" w:themeShade="7F"/>
      </w:pBdr>
      <w:spacing w:before="300"/>
      <w:jc w:val="center"/>
      <w:outlineLvl w:val="2"/>
    </w:pPr>
    <w:rPr>
      <w:caps/>
      <w:color w:val="134162" w:themeColor="accent2" w:themeShade="7F"/>
      <w:sz w:val="24"/>
      <w:szCs w:val="24"/>
    </w:rPr>
  </w:style>
  <w:style w:type="paragraph" w:styleId="Heading4">
    <w:name w:val="heading 4"/>
    <w:basedOn w:val="Normal"/>
    <w:next w:val="Normal"/>
    <w:link w:val="Heading4Char"/>
    <w:uiPriority w:val="9"/>
    <w:semiHidden/>
    <w:unhideWhenUsed/>
    <w:qFormat/>
    <w:rsid w:val="002A5883"/>
    <w:pPr>
      <w:pBdr>
        <w:bottom w:val="dotted" w:sz="4" w:space="1" w:color="1C6194" w:themeColor="accent2" w:themeShade="BF"/>
      </w:pBdr>
      <w:spacing w:after="120"/>
      <w:jc w:val="center"/>
      <w:outlineLvl w:val="3"/>
    </w:pPr>
    <w:rPr>
      <w:caps/>
      <w:color w:val="134162" w:themeColor="accent2" w:themeShade="7F"/>
      <w:spacing w:val="10"/>
    </w:rPr>
  </w:style>
  <w:style w:type="paragraph" w:styleId="Heading5">
    <w:name w:val="heading 5"/>
    <w:basedOn w:val="Normal"/>
    <w:next w:val="Normal"/>
    <w:link w:val="Heading5Char"/>
    <w:uiPriority w:val="9"/>
    <w:semiHidden/>
    <w:unhideWhenUsed/>
    <w:qFormat/>
    <w:rsid w:val="002A5883"/>
    <w:pPr>
      <w:spacing w:before="320" w:after="120"/>
      <w:jc w:val="center"/>
      <w:outlineLvl w:val="4"/>
    </w:pPr>
    <w:rPr>
      <w:caps/>
      <w:color w:val="134162" w:themeColor="accent2" w:themeShade="7F"/>
      <w:spacing w:val="10"/>
    </w:rPr>
  </w:style>
  <w:style w:type="paragraph" w:styleId="Heading6">
    <w:name w:val="heading 6"/>
    <w:basedOn w:val="Normal"/>
    <w:next w:val="Normal"/>
    <w:link w:val="Heading6Char"/>
    <w:uiPriority w:val="9"/>
    <w:semiHidden/>
    <w:unhideWhenUsed/>
    <w:qFormat/>
    <w:rsid w:val="002A5883"/>
    <w:pPr>
      <w:spacing w:after="120"/>
      <w:jc w:val="center"/>
      <w:outlineLvl w:val="5"/>
    </w:pPr>
    <w:rPr>
      <w:caps/>
      <w:color w:val="1C6194" w:themeColor="accent2" w:themeShade="BF"/>
      <w:spacing w:val="10"/>
    </w:rPr>
  </w:style>
  <w:style w:type="paragraph" w:styleId="Heading7">
    <w:name w:val="heading 7"/>
    <w:basedOn w:val="Normal"/>
    <w:next w:val="Normal"/>
    <w:link w:val="Heading7Char"/>
    <w:uiPriority w:val="9"/>
    <w:semiHidden/>
    <w:unhideWhenUsed/>
    <w:qFormat/>
    <w:rsid w:val="002A5883"/>
    <w:pPr>
      <w:spacing w:after="120"/>
      <w:jc w:val="center"/>
      <w:outlineLvl w:val="6"/>
    </w:pPr>
    <w:rPr>
      <w:i/>
      <w:iCs/>
      <w:caps/>
      <w:color w:val="1C6194" w:themeColor="accent2" w:themeShade="BF"/>
      <w:spacing w:val="10"/>
    </w:rPr>
  </w:style>
  <w:style w:type="paragraph" w:styleId="Heading8">
    <w:name w:val="heading 8"/>
    <w:basedOn w:val="Normal"/>
    <w:next w:val="Normal"/>
    <w:link w:val="Heading8Char"/>
    <w:uiPriority w:val="9"/>
    <w:semiHidden/>
    <w:unhideWhenUsed/>
    <w:qFormat/>
    <w:rsid w:val="002A5883"/>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2A5883"/>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uiPriority w:val="22"/>
    <w:qFormat/>
    <w:rsid w:val="002A5883"/>
    <w:rPr>
      <w:b/>
      <w:bCs/>
      <w:color w:val="1C6194" w:themeColor="accent2" w:themeShade="BF"/>
      <w:spacing w:val="5"/>
    </w:rPr>
  </w:style>
  <w:style w:type="character" w:styleId="Emphasis">
    <w:name w:val="Emphasis"/>
    <w:uiPriority w:val="20"/>
    <w:qFormat/>
    <w:rsid w:val="002A5883"/>
    <w:rPr>
      <w:caps/>
      <w:spacing w:val="5"/>
      <w:sz w:val="20"/>
      <w:szCs w:val="20"/>
    </w:rPr>
  </w:style>
  <w:style w:type="paragraph" w:styleId="Header">
    <w:name w:val="header"/>
    <w:basedOn w:val="Normal"/>
    <w:link w:val="HeaderChar"/>
    <w:uiPriority w:val="99"/>
    <w:unhideWhenUsed/>
    <w:rsid w:val="002A5883"/>
    <w:pPr>
      <w:tabs>
        <w:tab w:val="center" w:pos="4513"/>
        <w:tab w:val="right" w:pos="9026"/>
      </w:tabs>
    </w:pPr>
  </w:style>
  <w:style w:type="character" w:customStyle="1" w:styleId="HeaderChar">
    <w:name w:val="Header Char"/>
    <w:basedOn w:val="DefaultParagraphFont"/>
    <w:link w:val="Header"/>
    <w:uiPriority w:val="99"/>
    <w:rsid w:val="002A5883"/>
  </w:style>
  <w:style w:type="paragraph" w:styleId="Footer">
    <w:name w:val="footer"/>
    <w:basedOn w:val="Normal"/>
    <w:link w:val="FooterChar"/>
    <w:uiPriority w:val="99"/>
    <w:unhideWhenUsed/>
    <w:rsid w:val="002A5883"/>
    <w:pPr>
      <w:tabs>
        <w:tab w:val="center" w:pos="4513"/>
        <w:tab w:val="right" w:pos="9026"/>
      </w:tabs>
    </w:pPr>
  </w:style>
  <w:style w:type="character" w:customStyle="1" w:styleId="FooterChar">
    <w:name w:val="Footer Char"/>
    <w:basedOn w:val="DefaultParagraphFont"/>
    <w:link w:val="Footer"/>
    <w:uiPriority w:val="99"/>
    <w:rsid w:val="002A5883"/>
  </w:style>
  <w:style w:type="character" w:customStyle="1" w:styleId="Heading1Char">
    <w:name w:val="Heading 1 Char"/>
    <w:basedOn w:val="DefaultParagraphFont"/>
    <w:link w:val="Heading1"/>
    <w:uiPriority w:val="9"/>
    <w:rsid w:val="002A5883"/>
    <w:rPr>
      <w:caps/>
      <w:color w:val="134163" w:themeColor="accent2" w:themeShade="80"/>
      <w:spacing w:val="20"/>
      <w:sz w:val="28"/>
      <w:szCs w:val="28"/>
    </w:rPr>
  </w:style>
  <w:style w:type="character" w:customStyle="1" w:styleId="Heading2Char">
    <w:name w:val="Heading 2 Char"/>
    <w:basedOn w:val="DefaultParagraphFont"/>
    <w:link w:val="Heading2"/>
    <w:uiPriority w:val="9"/>
    <w:semiHidden/>
    <w:rsid w:val="002A5883"/>
    <w:rPr>
      <w:caps/>
      <w:color w:val="134163" w:themeColor="accent2" w:themeShade="80"/>
      <w:spacing w:val="15"/>
      <w:sz w:val="24"/>
      <w:szCs w:val="24"/>
    </w:rPr>
  </w:style>
  <w:style w:type="character" w:customStyle="1" w:styleId="Heading3Char">
    <w:name w:val="Heading 3 Char"/>
    <w:basedOn w:val="DefaultParagraphFont"/>
    <w:link w:val="Heading3"/>
    <w:uiPriority w:val="9"/>
    <w:semiHidden/>
    <w:rsid w:val="002A5883"/>
    <w:rPr>
      <w:caps/>
      <w:color w:val="134162" w:themeColor="accent2" w:themeShade="7F"/>
      <w:sz w:val="24"/>
      <w:szCs w:val="24"/>
    </w:rPr>
  </w:style>
  <w:style w:type="character" w:customStyle="1" w:styleId="Heading4Char">
    <w:name w:val="Heading 4 Char"/>
    <w:basedOn w:val="DefaultParagraphFont"/>
    <w:link w:val="Heading4"/>
    <w:uiPriority w:val="9"/>
    <w:semiHidden/>
    <w:rsid w:val="002A5883"/>
    <w:rPr>
      <w:caps/>
      <w:color w:val="134162" w:themeColor="accent2" w:themeShade="7F"/>
      <w:spacing w:val="10"/>
    </w:rPr>
  </w:style>
  <w:style w:type="character" w:customStyle="1" w:styleId="Heading5Char">
    <w:name w:val="Heading 5 Char"/>
    <w:basedOn w:val="DefaultParagraphFont"/>
    <w:link w:val="Heading5"/>
    <w:uiPriority w:val="9"/>
    <w:semiHidden/>
    <w:rsid w:val="002A5883"/>
    <w:rPr>
      <w:caps/>
      <w:color w:val="134162" w:themeColor="accent2" w:themeShade="7F"/>
      <w:spacing w:val="10"/>
    </w:rPr>
  </w:style>
  <w:style w:type="character" w:customStyle="1" w:styleId="Heading6Char">
    <w:name w:val="Heading 6 Char"/>
    <w:basedOn w:val="DefaultParagraphFont"/>
    <w:link w:val="Heading6"/>
    <w:uiPriority w:val="9"/>
    <w:semiHidden/>
    <w:rsid w:val="002A5883"/>
    <w:rPr>
      <w:caps/>
      <w:color w:val="1C6194" w:themeColor="accent2" w:themeShade="BF"/>
      <w:spacing w:val="10"/>
    </w:rPr>
  </w:style>
  <w:style w:type="character" w:customStyle="1" w:styleId="Heading7Char">
    <w:name w:val="Heading 7 Char"/>
    <w:basedOn w:val="DefaultParagraphFont"/>
    <w:link w:val="Heading7"/>
    <w:uiPriority w:val="9"/>
    <w:semiHidden/>
    <w:rsid w:val="002A5883"/>
    <w:rPr>
      <w:i/>
      <w:iCs/>
      <w:caps/>
      <w:color w:val="1C6194" w:themeColor="accent2" w:themeShade="BF"/>
      <w:spacing w:val="10"/>
    </w:rPr>
  </w:style>
  <w:style w:type="character" w:customStyle="1" w:styleId="Heading8Char">
    <w:name w:val="Heading 8 Char"/>
    <w:basedOn w:val="DefaultParagraphFont"/>
    <w:link w:val="Heading8"/>
    <w:uiPriority w:val="9"/>
    <w:semiHidden/>
    <w:rsid w:val="002A5883"/>
    <w:rPr>
      <w:caps/>
      <w:spacing w:val="10"/>
      <w:sz w:val="20"/>
      <w:szCs w:val="20"/>
    </w:rPr>
  </w:style>
  <w:style w:type="character" w:customStyle="1" w:styleId="Heading9Char">
    <w:name w:val="Heading 9 Char"/>
    <w:basedOn w:val="DefaultParagraphFont"/>
    <w:link w:val="Heading9"/>
    <w:uiPriority w:val="9"/>
    <w:semiHidden/>
    <w:rsid w:val="002A5883"/>
    <w:rPr>
      <w:i/>
      <w:iCs/>
      <w:caps/>
      <w:spacing w:val="10"/>
      <w:sz w:val="20"/>
      <w:szCs w:val="20"/>
    </w:rPr>
  </w:style>
  <w:style w:type="paragraph" w:styleId="Caption">
    <w:name w:val="caption"/>
    <w:basedOn w:val="Normal"/>
    <w:next w:val="Normal"/>
    <w:uiPriority w:val="35"/>
    <w:semiHidden/>
    <w:unhideWhenUsed/>
    <w:qFormat/>
    <w:rsid w:val="002A5883"/>
    <w:rPr>
      <w:caps/>
      <w:spacing w:val="10"/>
      <w:sz w:val="18"/>
      <w:szCs w:val="18"/>
    </w:rPr>
  </w:style>
  <w:style w:type="paragraph" w:styleId="Title">
    <w:name w:val="Title"/>
    <w:basedOn w:val="Normal"/>
    <w:next w:val="Normal"/>
    <w:link w:val="TitleChar"/>
    <w:uiPriority w:val="10"/>
    <w:qFormat/>
    <w:rsid w:val="002A5883"/>
    <w:pPr>
      <w:pBdr>
        <w:top w:val="dotted" w:sz="2" w:space="1" w:color="134163" w:themeColor="accent2" w:themeShade="80"/>
        <w:bottom w:val="dotted" w:sz="2" w:space="6" w:color="134163" w:themeColor="accent2" w:themeShade="80"/>
      </w:pBdr>
      <w:spacing w:before="500" w:after="300" w:line="240" w:lineRule="auto"/>
      <w:jc w:val="center"/>
    </w:pPr>
    <w:rPr>
      <w:caps/>
      <w:color w:val="134163" w:themeColor="accent2" w:themeShade="80"/>
      <w:spacing w:val="50"/>
      <w:sz w:val="44"/>
      <w:szCs w:val="44"/>
    </w:rPr>
  </w:style>
  <w:style w:type="character" w:customStyle="1" w:styleId="TitleChar">
    <w:name w:val="Title Char"/>
    <w:basedOn w:val="DefaultParagraphFont"/>
    <w:link w:val="Title"/>
    <w:uiPriority w:val="10"/>
    <w:rsid w:val="002A5883"/>
    <w:rPr>
      <w:caps/>
      <w:color w:val="134163" w:themeColor="accent2" w:themeShade="80"/>
      <w:spacing w:val="50"/>
      <w:sz w:val="44"/>
      <w:szCs w:val="44"/>
    </w:rPr>
  </w:style>
  <w:style w:type="paragraph" w:styleId="Subtitle">
    <w:name w:val="Subtitle"/>
    <w:basedOn w:val="Normal"/>
    <w:next w:val="Normal"/>
    <w:link w:val="SubtitleChar"/>
    <w:uiPriority w:val="11"/>
    <w:qFormat/>
    <w:rsid w:val="002A5883"/>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2A5883"/>
    <w:rPr>
      <w:caps/>
      <w:spacing w:val="20"/>
      <w:sz w:val="18"/>
      <w:szCs w:val="18"/>
    </w:rPr>
  </w:style>
  <w:style w:type="paragraph" w:styleId="NoSpacing">
    <w:name w:val="No Spacing"/>
    <w:basedOn w:val="Normal"/>
    <w:link w:val="NoSpacingChar"/>
    <w:uiPriority w:val="1"/>
    <w:qFormat/>
    <w:rsid w:val="002A5883"/>
    <w:pPr>
      <w:spacing w:after="0" w:line="240" w:lineRule="auto"/>
    </w:pPr>
  </w:style>
  <w:style w:type="paragraph" w:styleId="ListParagraph">
    <w:name w:val="List Paragraph"/>
    <w:basedOn w:val="Normal"/>
    <w:uiPriority w:val="34"/>
    <w:qFormat/>
    <w:rsid w:val="002A5883"/>
    <w:pPr>
      <w:ind w:left="720"/>
      <w:contextualSpacing/>
    </w:pPr>
  </w:style>
  <w:style w:type="paragraph" w:styleId="Quote">
    <w:name w:val="Quote"/>
    <w:basedOn w:val="Normal"/>
    <w:next w:val="Normal"/>
    <w:link w:val="QuoteChar"/>
    <w:uiPriority w:val="29"/>
    <w:qFormat/>
    <w:rsid w:val="002A5883"/>
    <w:rPr>
      <w:i/>
      <w:iCs/>
    </w:rPr>
  </w:style>
  <w:style w:type="character" w:customStyle="1" w:styleId="QuoteChar">
    <w:name w:val="Quote Char"/>
    <w:basedOn w:val="DefaultParagraphFont"/>
    <w:link w:val="Quote"/>
    <w:uiPriority w:val="29"/>
    <w:rsid w:val="002A5883"/>
    <w:rPr>
      <w:i/>
      <w:iCs/>
    </w:rPr>
  </w:style>
  <w:style w:type="paragraph" w:styleId="IntenseQuote">
    <w:name w:val="Intense Quote"/>
    <w:basedOn w:val="Normal"/>
    <w:next w:val="Normal"/>
    <w:link w:val="IntenseQuoteChar"/>
    <w:uiPriority w:val="30"/>
    <w:qFormat/>
    <w:rsid w:val="002A5883"/>
    <w:pPr>
      <w:pBdr>
        <w:top w:val="dotted" w:sz="2" w:space="10" w:color="134163" w:themeColor="accent2" w:themeShade="80"/>
        <w:bottom w:val="dotted" w:sz="2" w:space="4" w:color="134163" w:themeColor="accent2" w:themeShade="80"/>
      </w:pBdr>
      <w:spacing w:before="160" w:line="300" w:lineRule="auto"/>
      <w:ind w:left="1440" w:right="1440"/>
    </w:pPr>
    <w:rPr>
      <w:caps/>
      <w:color w:val="134162" w:themeColor="accent2" w:themeShade="7F"/>
      <w:spacing w:val="5"/>
      <w:sz w:val="20"/>
      <w:szCs w:val="20"/>
    </w:rPr>
  </w:style>
  <w:style w:type="character" w:customStyle="1" w:styleId="IntenseQuoteChar">
    <w:name w:val="Intense Quote Char"/>
    <w:basedOn w:val="DefaultParagraphFont"/>
    <w:link w:val="IntenseQuote"/>
    <w:uiPriority w:val="30"/>
    <w:rsid w:val="002A5883"/>
    <w:rPr>
      <w:caps/>
      <w:color w:val="134162" w:themeColor="accent2" w:themeShade="7F"/>
      <w:spacing w:val="5"/>
      <w:sz w:val="20"/>
      <w:szCs w:val="20"/>
    </w:rPr>
  </w:style>
  <w:style w:type="character" w:styleId="SubtleEmphasis">
    <w:name w:val="Subtle Emphasis"/>
    <w:uiPriority w:val="19"/>
    <w:qFormat/>
    <w:rsid w:val="002A5883"/>
    <w:rPr>
      <w:i/>
      <w:iCs/>
    </w:rPr>
  </w:style>
  <w:style w:type="character" w:styleId="IntenseEmphasis">
    <w:name w:val="Intense Emphasis"/>
    <w:uiPriority w:val="21"/>
    <w:qFormat/>
    <w:rsid w:val="002A5883"/>
    <w:rPr>
      <w:i/>
      <w:iCs/>
      <w:caps/>
      <w:spacing w:val="10"/>
      <w:sz w:val="20"/>
      <w:szCs w:val="20"/>
    </w:rPr>
  </w:style>
  <w:style w:type="character" w:styleId="SubtleReference">
    <w:name w:val="Subtle Reference"/>
    <w:basedOn w:val="DefaultParagraphFont"/>
    <w:uiPriority w:val="31"/>
    <w:qFormat/>
    <w:rsid w:val="002A5883"/>
    <w:rPr>
      <w:rFonts w:asciiTheme="minorHAnsi" w:eastAsiaTheme="minorEastAsia" w:hAnsiTheme="minorHAnsi" w:cstheme="minorBidi"/>
      <w:i/>
      <w:iCs/>
      <w:color w:val="134162" w:themeColor="accent2" w:themeShade="7F"/>
    </w:rPr>
  </w:style>
  <w:style w:type="character" w:styleId="IntenseReference">
    <w:name w:val="Intense Reference"/>
    <w:uiPriority w:val="32"/>
    <w:qFormat/>
    <w:rsid w:val="002A5883"/>
    <w:rPr>
      <w:rFonts w:asciiTheme="minorHAnsi" w:eastAsiaTheme="minorEastAsia" w:hAnsiTheme="minorHAnsi" w:cstheme="minorBidi"/>
      <w:b/>
      <w:bCs/>
      <w:i/>
      <w:iCs/>
      <w:color w:val="134162" w:themeColor="accent2" w:themeShade="7F"/>
    </w:rPr>
  </w:style>
  <w:style w:type="character" w:styleId="BookTitle">
    <w:name w:val="Book Title"/>
    <w:uiPriority w:val="33"/>
    <w:qFormat/>
    <w:rsid w:val="002A5883"/>
    <w:rPr>
      <w:caps/>
      <w:color w:val="134162" w:themeColor="accent2" w:themeShade="7F"/>
      <w:spacing w:val="5"/>
      <w:u w:color="134162" w:themeColor="accent2" w:themeShade="7F"/>
    </w:rPr>
  </w:style>
  <w:style w:type="paragraph" w:styleId="TOCHeading">
    <w:name w:val="TOC Heading"/>
    <w:basedOn w:val="Heading1"/>
    <w:next w:val="Normal"/>
    <w:uiPriority w:val="39"/>
    <w:semiHidden/>
    <w:unhideWhenUsed/>
    <w:qFormat/>
    <w:rsid w:val="002A5883"/>
    <w:pPr>
      <w:outlineLvl w:val="9"/>
    </w:pPr>
  </w:style>
  <w:style w:type="character" w:customStyle="1" w:styleId="NoSpacingChar">
    <w:name w:val="No Spacing Char"/>
    <w:basedOn w:val="DefaultParagraphFont"/>
    <w:link w:val="NoSpacing"/>
    <w:uiPriority w:val="1"/>
    <w:rsid w:val="002A58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967011">
      <w:bodyDiv w:val="1"/>
      <w:marLeft w:val="0"/>
      <w:marRight w:val="0"/>
      <w:marTop w:val="0"/>
      <w:marBottom w:val="0"/>
      <w:divBdr>
        <w:top w:val="none" w:sz="0" w:space="0" w:color="auto"/>
        <w:left w:val="none" w:sz="0" w:space="0" w:color="auto"/>
        <w:bottom w:val="none" w:sz="0" w:space="0" w:color="auto"/>
        <w:right w:val="none" w:sz="0" w:space="0" w:color="auto"/>
      </w:divBdr>
      <w:divsChild>
        <w:div w:id="1144345826">
          <w:marLeft w:val="0"/>
          <w:marRight w:val="0"/>
          <w:marTop w:val="0"/>
          <w:marBottom w:val="0"/>
          <w:divBdr>
            <w:top w:val="none" w:sz="0" w:space="0" w:color="auto"/>
            <w:left w:val="none" w:sz="0" w:space="0" w:color="auto"/>
            <w:bottom w:val="none" w:sz="0" w:space="0" w:color="auto"/>
            <w:right w:val="none" w:sz="0" w:space="0" w:color="auto"/>
          </w:divBdr>
        </w:div>
      </w:divsChild>
    </w:div>
    <w:div w:id="232669945">
      <w:bodyDiv w:val="1"/>
      <w:marLeft w:val="0"/>
      <w:marRight w:val="0"/>
      <w:marTop w:val="0"/>
      <w:marBottom w:val="0"/>
      <w:divBdr>
        <w:top w:val="none" w:sz="0" w:space="0" w:color="auto"/>
        <w:left w:val="none" w:sz="0" w:space="0" w:color="auto"/>
        <w:bottom w:val="none" w:sz="0" w:space="0" w:color="auto"/>
        <w:right w:val="none" w:sz="0" w:space="0" w:color="auto"/>
      </w:divBdr>
      <w:divsChild>
        <w:div w:id="582837472">
          <w:marLeft w:val="0"/>
          <w:marRight w:val="0"/>
          <w:marTop w:val="0"/>
          <w:marBottom w:val="0"/>
          <w:divBdr>
            <w:top w:val="none" w:sz="0" w:space="0" w:color="auto"/>
            <w:left w:val="none" w:sz="0" w:space="0" w:color="auto"/>
            <w:bottom w:val="none" w:sz="0" w:space="0" w:color="auto"/>
            <w:right w:val="none" w:sz="0" w:space="0" w:color="auto"/>
          </w:divBdr>
        </w:div>
      </w:divsChild>
    </w:div>
    <w:div w:id="348413471">
      <w:bodyDiv w:val="1"/>
      <w:marLeft w:val="0"/>
      <w:marRight w:val="0"/>
      <w:marTop w:val="0"/>
      <w:marBottom w:val="0"/>
      <w:divBdr>
        <w:top w:val="none" w:sz="0" w:space="0" w:color="auto"/>
        <w:left w:val="none" w:sz="0" w:space="0" w:color="auto"/>
        <w:bottom w:val="none" w:sz="0" w:space="0" w:color="auto"/>
        <w:right w:val="none" w:sz="0" w:space="0" w:color="auto"/>
      </w:divBdr>
      <w:divsChild>
        <w:div w:id="2071533680">
          <w:marLeft w:val="0"/>
          <w:marRight w:val="0"/>
          <w:marTop w:val="0"/>
          <w:marBottom w:val="0"/>
          <w:divBdr>
            <w:top w:val="none" w:sz="0" w:space="0" w:color="auto"/>
            <w:left w:val="none" w:sz="0" w:space="0" w:color="auto"/>
            <w:bottom w:val="none" w:sz="0" w:space="0" w:color="auto"/>
            <w:right w:val="none" w:sz="0" w:space="0" w:color="auto"/>
          </w:divBdr>
        </w:div>
      </w:divsChild>
    </w:div>
    <w:div w:id="385685707">
      <w:bodyDiv w:val="1"/>
      <w:marLeft w:val="0"/>
      <w:marRight w:val="0"/>
      <w:marTop w:val="0"/>
      <w:marBottom w:val="0"/>
      <w:divBdr>
        <w:top w:val="none" w:sz="0" w:space="0" w:color="auto"/>
        <w:left w:val="none" w:sz="0" w:space="0" w:color="auto"/>
        <w:bottom w:val="none" w:sz="0" w:space="0" w:color="auto"/>
        <w:right w:val="none" w:sz="0" w:space="0" w:color="auto"/>
      </w:divBdr>
      <w:divsChild>
        <w:div w:id="1010567893">
          <w:marLeft w:val="0"/>
          <w:marRight w:val="0"/>
          <w:marTop w:val="0"/>
          <w:marBottom w:val="0"/>
          <w:divBdr>
            <w:top w:val="none" w:sz="0" w:space="0" w:color="auto"/>
            <w:left w:val="none" w:sz="0" w:space="0" w:color="auto"/>
            <w:bottom w:val="none" w:sz="0" w:space="0" w:color="auto"/>
            <w:right w:val="none" w:sz="0" w:space="0" w:color="auto"/>
          </w:divBdr>
        </w:div>
      </w:divsChild>
    </w:div>
    <w:div w:id="819419231">
      <w:bodyDiv w:val="1"/>
      <w:marLeft w:val="0"/>
      <w:marRight w:val="0"/>
      <w:marTop w:val="0"/>
      <w:marBottom w:val="0"/>
      <w:divBdr>
        <w:top w:val="none" w:sz="0" w:space="0" w:color="auto"/>
        <w:left w:val="none" w:sz="0" w:space="0" w:color="auto"/>
        <w:bottom w:val="none" w:sz="0" w:space="0" w:color="auto"/>
        <w:right w:val="none" w:sz="0" w:space="0" w:color="auto"/>
      </w:divBdr>
      <w:divsChild>
        <w:div w:id="1190332808">
          <w:marLeft w:val="0"/>
          <w:marRight w:val="0"/>
          <w:marTop w:val="0"/>
          <w:marBottom w:val="0"/>
          <w:divBdr>
            <w:top w:val="none" w:sz="0" w:space="0" w:color="auto"/>
            <w:left w:val="none" w:sz="0" w:space="0" w:color="auto"/>
            <w:bottom w:val="none" w:sz="0" w:space="0" w:color="auto"/>
            <w:right w:val="none" w:sz="0" w:space="0" w:color="auto"/>
          </w:divBdr>
        </w:div>
      </w:divsChild>
    </w:div>
    <w:div w:id="1064138382">
      <w:bodyDiv w:val="1"/>
      <w:marLeft w:val="0"/>
      <w:marRight w:val="0"/>
      <w:marTop w:val="0"/>
      <w:marBottom w:val="0"/>
      <w:divBdr>
        <w:top w:val="none" w:sz="0" w:space="0" w:color="auto"/>
        <w:left w:val="none" w:sz="0" w:space="0" w:color="auto"/>
        <w:bottom w:val="none" w:sz="0" w:space="0" w:color="auto"/>
        <w:right w:val="none" w:sz="0" w:space="0" w:color="auto"/>
      </w:divBdr>
      <w:divsChild>
        <w:div w:id="1183134261">
          <w:marLeft w:val="0"/>
          <w:marRight w:val="0"/>
          <w:marTop w:val="0"/>
          <w:marBottom w:val="0"/>
          <w:divBdr>
            <w:top w:val="none" w:sz="0" w:space="0" w:color="auto"/>
            <w:left w:val="none" w:sz="0" w:space="0" w:color="auto"/>
            <w:bottom w:val="none" w:sz="0" w:space="0" w:color="auto"/>
            <w:right w:val="none" w:sz="0" w:space="0" w:color="auto"/>
          </w:divBdr>
        </w:div>
      </w:divsChild>
    </w:div>
    <w:div w:id="1364328728">
      <w:bodyDiv w:val="1"/>
      <w:marLeft w:val="0"/>
      <w:marRight w:val="0"/>
      <w:marTop w:val="0"/>
      <w:marBottom w:val="0"/>
      <w:divBdr>
        <w:top w:val="none" w:sz="0" w:space="0" w:color="auto"/>
        <w:left w:val="none" w:sz="0" w:space="0" w:color="auto"/>
        <w:bottom w:val="none" w:sz="0" w:space="0" w:color="auto"/>
        <w:right w:val="none" w:sz="0" w:space="0" w:color="auto"/>
      </w:divBdr>
      <w:divsChild>
        <w:div w:id="1338534084">
          <w:marLeft w:val="0"/>
          <w:marRight w:val="0"/>
          <w:marTop w:val="0"/>
          <w:marBottom w:val="0"/>
          <w:divBdr>
            <w:top w:val="none" w:sz="0" w:space="0" w:color="auto"/>
            <w:left w:val="none" w:sz="0" w:space="0" w:color="auto"/>
            <w:bottom w:val="none" w:sz="0" w:space="0" w:color="auto"/>
            <w:right w:val="none" w:sz="0" w:space="0" w:color="auto"/>
          </w:divBdr>
        </w:div>
      </w:divsChild>
    </w:div>
    <w:div w:id="1379086605">
      <w:bodyDiv w:val="1"/>
      <w:marLeft w:val="0"/>
      <w:marRight w:val="0"/>
      <w:marTop w:val="0"/>
      <w:marBottom w:val="0"/>
      <w:divBdr>
        <w:top w:val="none" w:sz="0" w:space="0" w:color="auto"/>
        <w:left w:val="none" w:sz="0" w:space="0" w:color="auto"/>
        <w:bottom w:val="none" w:sz="0" w:space="0" w:color="auto"/>
        <w:right w:val="none" w:sz="0" w:space="0" w:color="auto"/>
      </w:divBdr>
      <w:divsChild>
        <w:div w:id="799688080">
          <w:marLeft w:val="0"/>
          <w:marRight w:val="0"/>
          <w:marTop w:val="0"/>
          <w:marBottom w:val="0"/>
          <w:divBdr>
            <w:top w:val="none" w:sz="0" w:space="0" w:color="auto"/>
            <w:left w:val="none" w:sz="0" w:space="0" w:color="auto"/>
            <w:bottom w:val="none" w:sz="0" w:space="0" w:color="auto"/>
            <w:right w:val="none" w:sz="0" w:space="0" w:color="auto"/>
          </w:divBdr>
        </w:div>
      </w:divsChild>
    </w:div>
    <w:div w:id="1480153493">
      <w:bodyDiv w:val="1"/>
      <w:marLeft w:val="0"/>
      <w:marRight w:val="0"/>
      <w:marTop w:val="0"/>
      <w:marBottom w:val="0"/>
      <w:divBdr>
        <w:top w:val="none" w:sz="0" w:space="0" w:color="auto"/>
        <w:left w:val="none" w:sz="0" w:space="0" w:color="auto"/>
        <w:bottom w:val="none" w:sz="0" w:space="0" w:color="auto"/>
        <w:right w:val="none" w:sz="0" w:space="0" w:color="auto"/>
      </w:divBdr>
      <w:divsChild>
        <w:div w:id="1768842406">
          <w:marLeft w:val="0"/>
          <w:marRight w:val="0"/>
          <w:marTop w:val="0"/>
          <w:marBottom w:val="0"/>
          <w:divBdr>
            <w:top w:val="none" w:sz="0" w:space="0" w:color="auto"/>
            <w:left w:val="none" w:sz="0" w:space="0" w:color="auto"/>
            <w:bottom w:val="none" w:sz="0" w:space="0" w:color="auto"/>
            <w:right w:val="none" w:sz="0" w:space="0" w:color="auto"/>
          </w:divBdr>
        </w:div>
      </w:divsChild>
    </w:div>
    <w:div w:id="1548493277">
      <w:bodyDiv w:val="1"/>
      <w:marLeft w:val="0"/>
      <w:marRight w:val="0"/>
      <w:marTop w:val="0"/>
      <w:marBottom w:val="0"/>
      <w:divBdr>
        <w:top w:val="none" w:sz="0" w:space="0" w:color="auto"/>
        <w:left w:val="none" w:sz="0" w:space="0" w:color="auto"/>
        <w:bottom w:val="none" w:sz="0" w:space="0" w:color="auto"/>
        <w:right w:val="none" w:sz="0" w:space="0" w:color="auto"/>
      </w:divBdr>
      <w:divsChild>
        <w:div w:id="1772509356">
          <w:marLeft w:val="0"/>
          <w:marRight w:val="0"/>
          <w:marTop w:val="0"/>
          <w:marBottom w:val="0"/>
          <w:divBdr>
            <w:top w:val="none" w:sz="0" w:space="0" w:color="auto"/>
            <w:left w:val="none" w:sz="0" w:space="0" w:color="auto"/>
            <w:bottom w:val="none" w:sz="0" w:space="0" w:color="auto"/>
            <w:right w:val="none" w:sz="0" w:space="0" w:color="auto"/>
          </w:divBdr>
        </w:div>
      </w:divsChild>
    </w:div>
    <w:div w:id="1711227352">
      <w:bodyDiv w:val="1"/>
      <w:marLeft w:val="0"/>
      <w:marRight w:val="0"/>
      <w:marTop w:val="0"/>
      <w:marBottom w:val="0"/>
      <w:divBdr>
        <w:top w:val="none" w:sz="0" w:space="0" w:color="auto"/>
        <w:left w:val="none" w:sz="0" w:space="0" w:color="auto"/>
        <w:bottom w:val="none" w:sz="0" w:space="0" w:color="auto"/>
        <w:right w:val="none" w:sz="0" w:space="0" w:color="auto"/>
      </w:divBdr>
      <w:divsChild>
        <w:div w:id="444154383">
          <w:marLeft w:val="0"/>
          <w:marRight w:val="0"/>
          <w:marTop w:val="0"/>
          <w:marBottom w:val="0"/>
          <w:divBdr>
            <w:top w:val="none" w:sz="0" w:space="0" w:color="auto"/>
            <w:left w:val="none" w:sz="0" w:space="0" w:color="auto"/>
            <w:bottom w:val="none" w:sz="0" w:space="0" w:color="auto"/>
            <w:right w:val="none" w:sz="0" w:space="0" w:color="auto"/>
          </w:divBdr>
        </w:div>
      </w:divsChild>
    </w:div>
    <w:div w:id="1760128519">
      <w:bodyDiv w:val="1"/>
      <w:marLeft w:val="0"/>
      <w:marRight w:val="0"/>
      <w:marTop w:val="0"/>
      <w:marBottom w:val="0"/>
      <w:divBdr>
        <w:top w:val="none" w:sz="0" w:space="0" w:color="auto"/>
        <w:left w:val="none" w:sz="0" w:space="0" w:color="auto"/>
        <w:bottom w:val="none" w:sz="0" w:space="0" w:color="auto"/>
        <w:right w:val="none" w:sz="0" w:space="0" w:color="auto"/>
      </w:divBdr>
      <w:divsChild>
        <w:div w:id="945889955">
          <w:marLeft w:val="0"/>
          <w:marRight w:val="0"/>
          <w:marTop w:val="0"/>
          <w:marBottom w:val="0"/>
          <w:divBdr>
            <w:top w:val="none" w:sz="0" w:space="0" w:color="auto"/>
            <w:left w:val="none" w:sz="0" w:space="0" w:color="auto"/>
            <w:bottom w:val="none" w:sz="0" w:space="0" w:color="auto"/>
            <w:right w:val="none" w:sz="0" w:space="0" w:color="auto"/>
          </w:divBdr>
        </w:div>
      </w:divsChild>
    </w:div>
    <w:div w:id="1863857916">
      <w:bodyDiv w:val="1"/>
      <w:marLeft w:val="0"/>
      <w:marRight w:val="0"/>
      <w:marTop w:val="0"/>
      <w:marBottom w:val="0"/>
      <w:divBdr>
        <w:top w:val="none" w:sz="0" w:space="0" w:color="auto"/>
        <w:left w:val="none" w:sz="0" w:space="0" w:color="auto"/>
        <w:bottom w:val="none" w:sz="0" w:space="0" w:color="auto"/>
        <w:right w:val="none" w:sz="0" w:space="0" w:color="auto"/>
      </w:divBdr>
    </w:div>
    <w:div w:id="1917586247">
      <w:bodyDiv w:val="1"/>
      <w:marLeft w:val="0"/>
      <w:marRight w:val="0"/>
      <w:marTop w:val="0"/>
      <w:marBottom w:val="0"/>
      <w:divBdr>
        <w:top w:val="none" w:sz="0" w:space="0" w:color="auto"/>
        <w:left w:val="none" w:sz="0" w:space="0" w:color="auto"/>
        <w:bottom w:val="none" w:sz="0" w:space="0" w:color="auto"/>
        <w:right w:val="none" w:sz="0" w:space="0" w:color="auto"/>
      </w:divBdr>
      <w:divsChild>
        <w:div w:id="865070">
          <w:marLeft w:val="0"/>
          <w:marRight w:val="0"/>
          <w:marTop w:val="0"/>
          <w:marBottom w:val="0"/>
          <w:divBdr>
            <w:top w:val="none" w:sz="0" w:space="0" w:color="auto"/>
            <w:left w:val="none" w:sz="0" w:space="0" w:color="auto"/>
            <w:bottom w:val="none" w:sz="0" w:space="0" w:color="auto"/>
            <w:right w:val="none" w:sz="0" w:space="0" w:color="auto"/>
          </w:divBdr>
        </w:div>
      </w:divsChild>
    </w:div>
    <w:div w:id="2011180271">
      <w:bodyDiv w:val="1"/>
      <w:marLeft w:val="0"/>
      <w:marRight w:val="0"/>
      <w:marTop w:val="0"/>
      <w:marBottom w:val="0"/>
      <w:divBdr>
        <w:top w:val="none" w:sz="0" w:space="0" w:color="auto"/>
        <w:left w:val="none" w:sz="0" w:space="0" w:color="auto"/>
        <w:bottom w:val="none" w:sz="0" w:space="0" w:color="auto"/>
        <w:right w:val="none" w:sz="0" w:space="0" w:color="auto"/>
      </w:divBdr>
      <w:divsChild>
        <w:div w:id="1171720219">
          <w:marLeft w:val="0"/>
          <w:marRight w:val="0"/>
          <w:marTop w:val="0"/>
          <w:marBottom w:val="0"/>
          <w:divBdr>
            <w:top w:val="none" w:sz="0" w:space="0" w:color="auto"/>
            <w:left w:val="none" w:sz="0" w:space="0" w:color="auto"/>
            <w:bottom w:val="none" w:sz="0" w:space="0" w:color="auto"/>
            <w:right w:val="none" w:sz="0" w:space="0" w:color="auto"/>
          </w:divBdr>
        </w:div>
      </w:divsChild>
    </w:div>
    <w:div w:id="2057923177">
      <w:bodyDiv w:val="1"/>
      <w:marLeft w:val="0"/>
      <w:marRight w:val="0"/>
      <w:marTop w:val="0"/>
      <w:marBottom w:val="0"/>
      <w:divBdr>
        <w:top w:val="none" w:sz="0" w:space="0" w:color="auto"/>
        <w:left w:val="none" w:sz="0" w:space="0" w:color="auto"/>
        <w:bottom w:val="none" w:sz="0" w:space="0" w:color="auto"/>
        <w:right w:val="none" w:sz="0" w:space="0" w:color="auto"/>
      </w:divBdr>
      <w:divsChild>
        <w:div w:id="1140683801">
          <w:marLeft w:val="0"/>
          <w:marRight w:val="0"/>
          <w:marTop w:val="0"/>
          <w:marBottom w:val="0"/>
          <w:divBdr>
            <w:top w:val="none" w:sz="0" w:space="0" w:color="auto"/>
            <w:left w:val="none" w:sz="0" w:space="0" w:color="auto"/>
            <w:bottom w:val="none" w:sz="0" w:space="0" w:color="auto"/>
            <w:right w:val="none" w:sz="0" w:space="0" w:color="auto"/>
          </w:divBdr>
        </w:div>
      </w:divsChild>
    </w:div>
    <w:div w:id="2061593067">
      <w:bodyDiv w:val="1"/>
      <w:marLeft w:val="0"/>
      <w:marRight w:val="0"/>
      <w:marTop w:val="0"/>
      <w:marBottom w:val="0"/>
      <w:divBdr>
        <w:top w:val="none" w:sz="0" w:space="0" w:color="auto"/>
        <w:left w:val="none" w:sz="0" w:space="0" w:color="auto"/>
        <w:bottom w:val="none" w:sz="0" w:space="0" w:color="auto"/>
        <w:right w:val="none" w:sz="0" w:space="0" w:color="auto"/>
      </w:divBdr>
    </w:div>
    <w:div w:id="2142645049">
      <w:bodyDiv w:val="1"/>
      <w:marLeft w:val="0"/>
      <w:marRight w:val="0"/>
      <w:marTop w:val="0"/>
      <w:marBottom w:val="0"/>
      <w:divBdr>
        <w:top w:val="none" w:sz="0" w:space="0" w:color="auto"/>
        <w:left w:val="none" w:sz="0" w:space="0" w:color="auto"/>
        <w:bottom w:val="none" w:sz="0" w:space="0" w:color="auto"/>
        <w:right w:val="none" w:sz="0" w:space="0" w:color="auto"/>
      </w:divBdr>
      <w:divsChild>
        <w:div w:id="17001573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_rels/theme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Integral">
  <a:themeElements>
    <a:clrScheme name="Integral">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B9F25"/>
      </a:hlink>
      <a:folHlink>
        <a:srgbClr val="B26B02"/>
      </a:folHlink>
    </a:clrScheme>
    <a:fontScheme name="Integral">
      <a:majorFont>
        <a:latin typeface="Tw Cen MT Condensed" panose="020B06060201040202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w Cen MT" panose="020B06020201040206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Integral">
      <a:fillStyleLst>
        <a:solidFill>
          <a:schemeClr val="phClr"/>
        </a:solidFill>
        <a:gradFill rotWithShape="1">
          <a:gsLst>
            <a:gs pos="0">
              <a:schemeClr val="phClr">
                <a:tint val="83000"/>
                <a:satMod val="100000"/>
                <a:lumMod val="100000"/>
              </a:schemeClr>
            </a:gs>
            <a:gs pos="100000">
              <a:schemeClr val="phClr">
                <a:tint val="61000"/>
                <a:satMod val="150000"/>
                <a:lumMod val="100000"/>
              </a:schemeClr>
            </a:gs>
          </a:gsLst>
          <a:path path="circle">
            <a:fillToRect l="100000" t="100000" r="100000" b="100000"/>
          </a:path>
        </a:gradFill>
        <a:gradFill rotWithShape="1">
          <a:gsLst>
            <a:gs pos="0">
              <a:schemeClr val="phClr">
                <a:tint val="100000"/>
                <a:shade val="85000"/>
                <a:satMod val="100000"/>
                <a:lumMod val="100000"/>
              </a:schemeClr>
            </a:gs>
            <a:gs pos="100000">
              <a:schemeClr val="phClr">
                <a:tint val="90000"/>
                <a:shade val="100000"/>
                <a:satMod val="150000"/>
                <a:lumMod val="100000"/>
              </a:schemeClr>
            </a:gs>
          </a:gsLst>
          <a:path path="circle">
            <a:fillToRect l="100000" t="100000" r="100000" b="100000"/>
          </a:path>
        </a:gradFill>
      </a:fillStyleLst>
      <a:lnStyleLst>
        <a:ln w="9525" cap="flat" cmpd="sng" algn="ctr">
          <a:solidFill>
            <a:schemeClr val="phClr"/>
          </a:solidFill>
          <a:prstDash val="solid"/>
        </a:ln>
        <a:ln w="15875"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50800" dist="12700" dir="5400000" algn="ctr" rotWithShape="0">
              <a:srgbClr val="000000">
                <a:alpha val="50000"/>
              </a:srgbClr>
            </a:outerShdw>
          </a:effectLst>
        </a:effectStyle>
        <a:effectStyle>
          <a:effectLst>
            <a:outerShdw blurRad="76200" dist="25400" dir="5400000" algn="ctr" rotWithShape="0">
              <a:srgbClr val="000000">
                <a:alpha val="60000"/>
              </a:srgbClr>
            </a:outerShdw>
          </a:effectLst>
          <a:scene3d>
            <a:camera prst="orthographicFront">
              <a:rot lat="0" lon="0" rev="0"/>
            </a:camera>
            <a:lightRig rig="flat" dir="t">
              <a:rot lat="0" lon="0" rev="3600000"/>
            </a:lightRig>
          </a:scene3d>
          <a:sp3d contourW="12700" prstMaterial="flat">
            <a:bevelT w="38100" h="44450" prst="angle"/>
            <a:contourClr>
              <a:schemeClr val="phClr">
                <a:shade val="35000"/>
                <a:satMod val="160000"/>
              </a:schemeClr>
            </a:contourClr>
          </a:sp3d>
        </a:effectStyle>
      </a:effectStyleLst>
      <a:bgFillStyleLst>
        <a:solidFill>
          <a:schemeClr val="phClr"/>
        </a:solidFill>
        <a:solidFill>
          <a:schemeClr val="phClr">
            <a:tint val="95000"/>
            <a:shade val="85000"/>
            <a:satMod val="125000"/>
          </a:schemeClr>
        </a:solidFill>
        <a:blipFill rotWithShape="1">
          <a:blip xmlns:r="http://schemas.openxmlformats.org/officeDocument/2006/relationships" r:embed="rId1">
            <a:duotone>
              <a:schemeClr val="phClr">
                <a:tint val="95000"/>
                <a:shade val="74000"/>
                <a:satMod val="230000"/>
              </a:schemeClr>
              <a:schemeClr val="phClr">
                <a:tint val="92000"/>
                <a:shade val="69000"/>
                <a:satMod val="250000"/>
              </a:schemeClr>
            </a:duotone>
          </a:blip>
          <a:tile tx="0" ty="0" sx="40000" sy="40000" flip="none" algn="tl"/>
        </a:blipFill>
      </a:bgFillStyleLst>
    </a:fmtScheme>
  </a:themeElements>
  <a:objectDefaults/>
  <a:extraClrSchemeLst/>
  <a:extLst>
    <a:ext uri="{05A4C25C-085E-4340-85A3-A5531E510DB2}">
      <thm15:themeFamily xmlns:thm15="http://schemas.microsoft.com/office/thememl/2012/main" name="Integral" id="{3577F8C9-A904-41D8-97D2-FD898F53F20E}" vid="{682D6EBE-8D36-4FF2-9DB3-F3D8D7B6715D}"/>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027295D-4B77-CC42-B901-670932A49981}">
  <we:reference id="wa200001011" version="1.2.0.0" store="en-GB" storeType="OMEX"/>
  <we:alternateReferences>
    <we:reference id="wa200001011" version="1.2.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40772925-79FA-A84F-B958-C5BB095E17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1</Pages>
  <Words>715</Words>
  <Characters>4076</Characters>
  <Application>Microsoft Office Word</Application>
  <DocSecurity>4</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Vladu</dc:creator>
  <cp:keywords/>
  <dc:description/>
  <cp:lastModifiedBy>Andrei Vladu</cp:lastModifiedBy>
  <cp:revision>16</cp:revision>
  <dcterms:created xsi:type="dcterms:W3CDTF">2022-11-19T11:16:00Z</dcterms:created>
  <dcterms:modified xsi:type="dcterms:W3CDTF">2022-11-19T04:05:00Z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documentId_8259</vt:lpwstr>
  </property>
  <property fmtid="{D5CDD505-2E9C-101B-9397-08002B2CF9AE}" pid="3" name="grammarly_documentContext">
    <vt:lpwstr>{"goals":[],"domain":"general","emotions":[],"dialect":"british"}</vt:lpwstr>
  </property>
  <property fmtid="{D5CDD505-2E9C-101B-9397-08002B2CF9AE}" pid="4" name="GrammarlyDocumentId">
    <vt:lpwstr>c6ada5122c1ec2652bcef63578b5013f2e86c4168d87ac88d1d59b0184a41129</vt:lpwstr>
  </property>
</Properties>
</file>