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602012" w14:textId="77777777" w:rsidR="008F3889" w:rsidRDefault="008F3889" w:rsidP="008F3889">
      <w:pPr>
        <w:jc w:val="center"/>
        <w:rPr>
          <w:rFonts w:ascii="Jumble" w:hAnsi="Jumble" w:cs="Hadassah Friedlaender"/>
          <w:b/>
          <w:bCs/>
          <w:sz w:val="100"/>
          <w:szCs w:val="100"/>
        </w:rPr>
      </w:pPr>
    </w:p>
    <w:p w14:paraId="00E1EB17" w14:textId="77777777" w:rsidR="008F3889" w:rsidRDefault="008F3889" w:rsidP="008F3889">
      <w:pPr>
        <w:jc w:val="center"/>
        <w:rPr>
          <w:rFonts w:ascii="Jumble" w:hAnsi="Jumble" w:cs="Hadassah Friedlaender"/>
          <w:b/>
          <w:bCs/>
          <w:sz w:val="100"/>
          <w:szCs w:val="100"/>
        </w:rPr>
      </w:pPr>
    </w:p>
    <w:p w14:paraId="24F301DE" w14:textId="77777777" w:rsidR="008F3889" w:rsidRDefault="008F3889" w:rsidP="008F3889">
      <w:pPr>
        <w:jc w:val="center"/>
        <w:rPr>
          <w:rFonts w:ascii="Jumble" w:hAnsi="Jumble" w:cs="Hadassah Friedlaender"/>
          <w:b/>
          <w:bCs/>
          <w:sz w:val="100"/>
          <w:szCs w:val="100"/>
        </w:rPr>
      </w:pPr>
    </w:p>
    <w:p w14:paraId="2E41A390" w14:textId="76047B16" w:rsidR="008F3889" w:rsidRPr="008F3889" w:rsidRDefault="008F3889" w:rsidP="008F3889">
      <w:pPr>
        <w:jc w:val="center"/>
        <w:rPr>
          <w:rFonts w:asciiTheme="majorHAnsi" w:hAnsiTheme="majorHAnsi" w:cstheme="majorHAnsi"/>
          <w:b/>
          <w:bCs/>
          <w:sz w:val="100"/>
          <w:szCs w:val="100"/>
        </w:rPr>
      </w:pPr>
      <w:r w:rsidRPr="008F3889">
        <w:rPr>
          <w:rFonts w:asciiTheme="majorHAnsi" w:hAnsiTheme="majorHAnsi" w:cstheme="majorHAnsi"/>
          <w:b/>
          <w:bCs/>
          <w:sz w:val="100"/>
          <w:szCs w:val="100"/>
        </w:rPr>
        <w:t>Rhiannon Rees-Givelin</w:t>
      </w:r>
    </w:p>
    <w:p w14:paraId="63B1BD24" w14:textId="77777777" w:rsidR="008F3889" w:rsidRPr="008F3889" w:rsidRDefault="008F3889" w:rsidP="008F3889">
      <w:pPr>
        <w:jc w:val="center"/>
        <w:rPr>
          <w:rFonts w:asciiTheme="majorHAnsi" w:hAnsiTheme="majorHAnsi" w:cstheme="majorHAnsi"/>
          <w:b/>
          <w:bCs/>
          <w:sz w:val="100"/>
          <w:szCs w:val="100"/>
        </w:rPr>
      </w:pPr>
      <w:r w:rsidRPr="008F3889">
        <w:rPr>
          <w:rFonts w:asciiTheme="majorHAnsi" w:hAnsiTheme="majorHAnsi" w:cstheme="majorHAnsi"/>
          <w:b/>
          <w:bCs/>
          <w:sz w:val="100"/>
          <w:szCs w:val="100"/>
        </w:rPr>
        <w:t>2112680</w:t>
      </w:r>
    </w:p>
    <w:p w14:paraId="1E031C07" w14:textId="515B1D2B" w:rsidR="004907F0" w:rsidRPr="004907F0" w:rsidRDefault="008F3889" w:rsidP="008F3889">
      <w:pPr>
        <w:jc w:val="center"/>
        <w:rPr>
          <w:rFonts w:ascii="Jumble" w:hAnsi="Jumble" w:cs="Hadassah Friedlaender"/>
          <w:b/>
          <w:bCs/>
          <w:sz w:val="40"/>
          <w:szCs w:val="40"/>
        </w:rPr>
      </w:pPr>
      <w:r w:rsidRPr="008F3889">
        <w:rPr>
          <w:rFonts w:asciiTheme="majorHAnsi" w:hAnsiTheme="majorHAnsi" w:cstheme="majorHAnsi"/>
          <w:b/>
          <w:bCs/>
          <w:sz w:val="100"/>
          <w:szCs w:val="100"/>
        </w:rPr>
        <w:t>Principles of Learning and Teaching.</w:t>
      </w:r>
      <w:r w:rsidR="004907F0">
        <w:rPr>
          <w:rFonts w:ascii="Jumble" w:hAnsi="Jumble" w:cs="Hadassah Friedlaender"/>
          <w:b/>
          <w:bCs/>
          <w:sz w:val="100"/>
          <w:szCs w:val="100"/>
        </w:rPr>
        <w:br w:type="page"/>
      </w:r>
    </w:p>
    <w:p w14:paraId="3625EAC0" w14:textId="2507242A" w:rsidR="009E70AC" w:rsidRPr="009E70AC" w:rsidRDefault="000D42A5" w:rsidP="009E70AC">
      <w:pPr>
        <w:jc w:val="center"/>
        <w:rPr>
          <w:rFonts w:ascii="Jumble" w:hAnsi="Jumble" w:cs="Hadassah Friedlaender"/>
          <w:b/>
          <w:bCs/>
          <w:sz w:val="100"/>
          <w:szCs w:val="100"/>
        </w:rPr>
      </w:pPr>
      <w:r w:rsidRPr="001323D3">
        <w:rPr>
          <w:rFonts w:ascii="STXinwei" w:eastAsia="STXinwei" w:hAnsi="Rastanty Cortez" w:cs="Cavolini"/>
          <w:b/>
          <w:bCs/>
          <w:noProof/>
          <w:sz w:val="28"/>
          <w:szCs w:val="28"/>
        </w:rPr>
        <w:lastRenderedPageBreak/>
        <mc:AlternateContent>
          <mc:Choice Requires="wps">
            <w:drawing>
              <wp:anchor distT="45720" distB="45720" distL="114300" distR="114300" simplePos="0" relativeHeight="251664384" behindDoc="0" locked="0" layoutInCell="1" allowOverlap="1" wp14:anchorId="048EECAD" wp14:editId="192B98E9">
                <wp:simplePos x="0" y="0"/>
                <wp:positionH relativeFrom="margin">
                  <wp:posOffset>-819150</wp:posOffset>
                </wp:positionH>
                <wp:positionV relativeFrom="paragraph">
                  <wp:posOffset>927100</wp:posOffset>
                </wp:positionV>
                <wp:extent cx="7353300" cy="1073150"/>
                <wp:effectExtent l="0" t="0" r="19050" b="1270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53300" cy="1073150"/>
                        </a:xfrm>
                        <a:prstGeom prst="rect">
                          <a:avLst/>
                        </a:prstGeom>
                        <a:solidFill>
                          <a:srgbClr val="FFFFFF"/>
                        </a:solidFill>
                        <a:ln w="9525">
                          <a:solidFill>
                            <a:schemeClr val="bg1"/>
                          </a:solidFill>
                          <a:miter lim="800000"/>
                          <a:headEnd/>
                          <a:tailEnd/>
                        </a:ln>
                      </wps:spPr>
                      <wps:txbx>
                        <w:txbxContent>
                          <w:p w14:paraId="792DA39F" w14:textId="06768993" w:rsidR="00181C40" w:rsidRPr="00FD6BAC" w:rsidRDefault="001323D3" w:rsidP="001323D3">
                            <w:pPr>
                              <w:tabs>
                                <w:tab w:val="left" w:pos="2710"/>
                              </w:tabs>
                              <w:rPr>
                                <w:rFonts w:ascii="Nunito" w:eastAsia="STXinwei" w:hAnsi="Nunito" w:cs="Cavolini"/>
                                <w:b/>
                                <w:bCs/>
                                <w:sz w:val="18"/>
                                <w:szCs w:val="18"/>
                              </w:rPr>
                            </w:pPr>
                            <w:r w:rsidRPr="00FD6BAC">
                              <w:rPr>
                                <w:rFonts w:ascii="Nunito" w:eastAsia="STXinwei" w:hAnsi="Nunito" w:cs="Cavolini"/>
                                <w:b/>
                                <w:bCs/>
                                <w:sz w:val="18"/>
                                <w:szCs w:val="18"/>
                              </w:rPr>
                              <w:t>Have you ever heard of the theorist Friedrich Froebel?</w:t>
                            </w:r>
                          </w:p>
                          <w:p w14:paraId="0C8877CA" w14:textId="6A078DD8" w:rsidR="009A38F0" w:rsidRPr="006C2ECF" w:rsidRDefault="009A38F0" w:rsidP="001323D3">
                            <w:pPr>
                              <w:tabs>
                                <w:tab w:val="left" w:pos="2710"/>
                              </w:tabs>
                              <w:rPr>
                                <w:rFonts w:ascii="Nunito" w:eastAsia="STXinwei" w:hAnsi="Nunito" w:cs="Cavolini"/>
                                <w:sz w:val="18"/>
                                <w:szCs w:val="18"/>
                              </w:rPr>
                            </w:pPr>
                            <w:r w:rsidRPr="006C2ECF">
                              <w:rPr>
                                <w:rFonts w:ascii="Nunito" w:eastAsia="STXinwei" w:hAnsi="Nunito" w:cs="Cavolini"/>
                                <w:sz w:val="16"/>
                                <w:szCs w:val="16"/>
                              </w:rPr>
                              <w:t>Friedrich Froebel (1782-1852) was an academic theorist.</w:t>
                            </w:r>
                          </w:p>
                          <w:p w14:paraId="762D4784" w14:textId="36AE932A" w:rsidR="001323D3" w:rsidRPr="006C2ECF" w:rsidRDefault="006415C4">
                            <w:pPr>
                              <w:rPr>
                                <w:rFonts w:ascii="Nunito" w:eastAsia="STXinwei" w:hAnsi="Nunito"/>
                                <w:sz w:val="20"/>
                                <w:szCs w:val="20"/>
                              </w:rPr>
                            </w:pPr>
                            <w:r w:rsidRPr="006C2ECF">
                              <w:rPr>
                                <w:rStyle w:val="sw"/>
                                <w:rFonts w:ascii="Nunito" w:eastAsia="STXinwei" w:hAnsi="Nunito"/>
                                <w:sz w:val="16"/>
                                <w:szCs w:val="16"/>
                              </w:rPr>
                              <w:t>Everyone</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is</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familiar</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with</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the</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term</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kindergarten,</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and</w:t>
                            </w:r>
                            <w:r w:rsidRPr="006C2ECF">
                              <w:rPr>
                                <w:rFonts w:ascii="Nunito" w:eastAsia="STXinwei" w:hAnsi="Nunito" w:cs="Poppins"/>
                                <w:sz w:val="16"/>
                                <w:szCs w:val="16"/>
                                <w:shd w:val="clear" w:color="auto" w:fill="FFFFFF"/>
                              </w:rPr>
                              <w:t xml:space="preserve"> </w:t>
                            </w:r>
                            <w:r w:rsidR="004E217B" w:rsidRPr="006C2ECF">
                              <w:rPr>
                                <w:rStyle w:val="sw"/>
                                <w:rFonts w:ascii="Nunito" w:eastAsia="STXinwei" w:hAnsi="Nunito"/>
                                <w:sz w:val="16"/>
                                <w:szCs w:val="16"/>
                              </w:rPr>
                              <w:t>know</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that</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the</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term</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means</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"Garden of Children"</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as</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coined</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by</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Friedrich</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Froebel</w:t>
                            </w:r>
                            <w:r w:rsidR="008E6C97">
                              <w:rPr>
                                <w:rFonts w:ascii="Nunito" w:eastAsia="STXinwei" w:hAnsi="Nunito" w:cs="Poppins"/>
                                <w:sz w:val="16"/>
                                <w:szCs w:val="16"/>
                                <w:shd w:val="clear" w:color="auto" w:fill="FFFFFF"/>
                              </w:rPr>
                              <w:t xml:space="preserve">. </w:t>
                            </w:r>
                            <w:r w:rsidR="008E6C97">
                              <w:rPr>
                                <w:rStyle w:val="sw"/>
                                <w:rFonts w:ascii="Nunito" w:eastAsia="STXinwei" w:hAnsi="Nunito"/>
                                <w:sz w:val="16"/>
                                <w:szCs w:val="16"/>
                              </w:rPr>
                              <w:t xml:space="preserve">Furthermore, a few </w:t>
                            </w:r>
                            <w:r w:rsidRPr="006C2ECF">
                              <w:rPr>
                                <w:rStyle w:val="sw"/>
                                <w:rFonts w:ascii="Nunito" w:eastAsia="STXinwei" w:hAnsi="Nunito"/>
                                <w:sz w:val="16"/>
                                <w:szCs w:val="16"/>
                              </w:rPr>
                              <w:t>will</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be</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aware</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of</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the</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richness</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and</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depth</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of</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thought of</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Froebel</w:t>
                            </w:r>
                            <w:r w:rsidR="008E6C97">
                              <w:rPr>
                                <w:rStyle w:val="sw"/>
                                <w:rFonts w:ascii="Nunito" w:eastAsia="STXinwei" w:hAnsi="Nunito"/>
                                <w:sz w:val="16"/>
                                <w:szCs w:val="16"/>
                              </w:rPr>
                              <w:t>,</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as</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well</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as</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the</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depth</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of</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this</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interpretation in</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the</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care</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and</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education</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of</w:t>
                            </w:r>
                            <w:r w:rsidRPr="006C2ECF">
                              <w:rPr>
                                <w:rFonts w:ascii="Nunito" w:eastAsia="STXinwei" w:hAnsi="Nunito" w:cs="Poppins"/>
                                <w:sz w:val="16"/>
                                <w:szCs w:val="16"/>
                                <w:shd w:val="clear" w:color="auto" w:fill="FFFFFF"/>
                              </w:rPr>
                              <w:t xml:space="preserve"> children </w:t>
                            </w:r>
                            <w:r w:rsidRPr="006C2ECF">
                              <w:rPr>
                                <w:rStyle w:val="sw"/>
                                <w:rFonts w:ascii="Nunito" w:eastAsia="STXinwei" w:hAnsi="Nunito"/>
                                <w:sz w:val="16"/>
                                <w:szCs w:val="16"/>
                              </w:rPr>
                              <w:t>today (</w:t>
                            </w:r>
                            <w:r w:rsidRPr="006C2ECF">
                              <w:rPr>
                                <w:rFonts w:ascii="Nunito" w:eastAsia="STXinwei" w:hAnsi="Nunito"/>
                                <w:sz w:val="16"/>
                                <w:szCs w:val="16"/>
                              </w:rPr>
                              <w:t>White, 2020)</w:t>
                            </w:r>
                            <w:r w:rsidR="004E217B" w:rsidRPr="006C2ECF">
                              <w:rPr>
                                <w:rFonts w:ascii="Nunito" w:eastAsia="STXinwei" w:hAnsi="Nunito"/>
                                <w:sz w:val="16"/>
                                <w:szCs w:val="16"/>
                              </w:rPr>
                              <w:t>.</w:t>
                            </w:r>
                            <w:r w:rsidR="004E217B" w:rsidRPr="006C2ECF">
                              <w:rPr>
                                <w:rFonts w:ascii="Nunito" w:eastAsia="STXinwei" w:hAnsi="Nunito"/>
                                <w:sz w:val="20"/>
                                <w:szCs w:val="20"/>
                              </w:rPr>
                              <w:t xml:space="preserve"> </w:t>
                            </w:r>
                          </w:p>
                          <w:p w14:paraId="7857CADD" w14:textId="4DC4754B" w:rsidR="00EC097A" w:rsidRPr="00EC097A" w:rsidRDefault="00EC097A" w:rsidP="006415C4">
                            <w:pPr>
                              <w:rPr>
                                <w:rFonts w:ascii="STXinwei" w:eastAsia="STXinwei"/>
                                <w:b/>
                                <w:bCs/>
                              </w:rPr>
                            </w:pPr>
                          </w:p>
                          <w:p w14:paraId="08C06E7F" w14:textId="77777777" w:rsidR="00710DF0" w:rsidRDefault="00710DF0" w:rsidP="006415C4">
                            <w:pPr>
                              <w:rPr>
                                <w:rFonts w:ascii="STXinwei" w:eastAsia="STXinwei"/>
                                <w:b/>
                                <w:bCs/>
                                <w:sz w:val="28"/>
                                <w:szCs w:val="28"/>
                              </w:rPr>
                            </w:pPr>
                          </w:p>
                          <w:p w14:paraId="03126D2D" w14:textId="77777777" w:rsidR="006415C4" w:rsidRPr="006415C4" w:rsidRDefault="006415C4" w:rsidP="006415C4">
                            <w:pPr>
                              <w:rPr>
                                <w:rFonts w:ascii="STXinwei" w:eastAsia="STXinwei"/>
                                <w:b/>
                                <w:bCs/>
                                <w:sz w:val="28"/>
                                <w:szCs w:val="28"/>
                              </w:rPr>
                            </w:pPr>
                          </w:p>
                          <w:p w14:paraId="747CB086" w14:textId="77777777" w:rsidR="006415C4" w:rsidRPr="006415C4" w:rsidRDefault="006415C4">
                            <w:pPr>
                              <w:rPr>
                                <w:rFonts w:ascii="STXinwei" w:eastAsia="STXinwe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8EECAD" id="_x0000_t202" coordsize="21600,21600" o:spt="202" path="m,l,21600r21600,l21600,xe">
                <v:stroke joinstyle="miter"/>
                <v:path gradientshapeok="t" o:connecttype="rect"/>
              </v:shapetype>
              <v:shape id="Text Box 2" o:spid="_x0000_s1026" type="#_x0000_t202" style="position:absolute;left:0;text-align:left;margin-left:-64.5pt;margin-top:73pt;width:579pt;height:84.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" strokecolor="white [3212]">
                <v:textbox>
                  <w:txbxContent>
                    <w:p w14:paraId="792DA39F" w14:textId="06768993" w:rsidR="00181C40" w:rsidRPr="00FD6BAC" w:rsidRDefault="001323D3" w:rsidP="001323D3">
                      <w:pPr>
                        <w:tabs>
                          <w:tab w:val="left" w:pos="2710"/>
                        </w:tabs>
                        <w:rPr>
                          <w:rFonts w:ascii="Nunito" w:eastAsia="STXinwei" w:hAnsi="Nunito" w:cs="Cavolini"/>
                          <w:b/>
                          <w:bCs/>
                          <w:sz w:val="18"/>
                          <w:szCs w:val="18"/>
                        </w:rPr>
                      </w:pPr>
                      <w:r w:rsidRPr="00FD6BAC">
                        <w:rPr>
                          <w:rFonts w:ascii="Nunito" w:eastAsia="STXinwei" w:hAnsi="Nunito" w:cs="Cavolini"/>
                          <w:b/>
                          <w:bCs/>
                          <w:sz w:val="18"/>
                          <w:szCs w:val="18"/>
                        </w:rPr>
                        <w:t>Have you ever heard of the theorist Friedrich Froebel?</w:t>
                      </w:r>
                    </w:p>
                    <w:p w14:paraId="0C8877CA" w14:textId="6A078DD8" w:rsidR="009A38F0" w:rsidRPr="006C2ECF" w:rsidRDefault="009A38F0" w:rsidP="001323D3">
                      <w:pPr>
                        <w:tabs>
                          <w:tab w:val="left" w:pos="2710"/>
                        </w:tabs>
                        <w:rPr>
                          <w:rFonts w:ascii="Nunito" w:eastAsia="STXinwei" w:hAnsi="Nunito" w:cs="Cavolini"/>
                          <w:sz w:val="18"/>
                          <w:szCs w:val="18"/>
                        </w:rPr>
                      </w:pPr>
                      <w:r w:rsidRPr="006C2ECF">
                        <w:rPr>
                          <w:rFonts w:ascii="Nunito" w:eastAsia="STXinwei" w:hAnsi="Nunito" w:cs="Cavolini"/>
                          <w:sz w:val="16"/>
                          <w:szCs w:val="16"/>
                        </w:rPr>
                        <w:t>Friedrich Froebel (1782-1852) was an academic theorist.</w:t>
                      </w:r>
                    </w:p>
                    <w:p w14:paraId="762D4784" w14:textId="36AE932A" w:rsidR="001323D3" w:rsidRPr="006C2ECF" w:rsidRDefault="006415C4">
                      <w:pPr>
                        <w:rPr>
                          <w:rFonts w:ascii="Nunito" w:eastAsia="STXinwei" w:hAnsi="Nunito"/>
                          <w:sz w:val="20"/>
                          <w:szCs w:val="20"/>
                        </w:rPr>
                      </w:pPr>
                      <w:r w:rsidRPr="006C2ECF">
                        <w:rPr>
                          <w:rStyle w:val="sw"/>
                          <w:rFonts w:ascii="Nunito" w:eastAsia="STXinwei" w:hAnsi="Nunito"/>
                          <w:sz w:val="16"/>
                          <w:szCs w:val="16"/>
                        </w:rPr>
                        <w:t>Everyone</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is</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familiar</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with</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the</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term</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kindergarten,</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and</w:t>
                      </w:r>
                      <w:r w:rsidRPr="006C2ECF">
                        <w:rPr>
                          <w:rFonts w:ascii="Nunito" w:eastAsia="STXinwei" w:hAnsi="Nunito" w:cs="Poppins"/>
                          <w:sz w:val="16"/>
                          <w:szCs w:val="16"/>
                          <w:shd w:val="clear" w:color="auto" w:fill="FFFFFF"/>
                        </w:rPr>
                        <w:t xml:space="preserve"> </w:t>
                      </w:r>
                      <w:r w:rsidR="004E217B" w:rsidRPr="006C2ECF">
                        <w:rPr>
                          <w:rStyle w:val="sw"/>
                          <w:rFonts w:ascii="Nunito" w:eastAsia="STXinwei" w:hAnsi="Nunito"/>
                          <w:sz w:val="16"/>
                          <w:szCs w:val="16"/>
                        </w:rPr>
                        <w:t>know</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that</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the</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term</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means</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"Garden of Children"</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as</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coined</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by</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Friedrich</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Froebel</w:t>
                      </w:r>
                      <w:r w:rsidR="008E6C97">
                        <w:rPr>
                          <w:rFonts w:ascii="Nunito" w:eastAsia="STXinwei" w:hAnsi="Nunito" w:cs="Poppins"/>
                          <w:sz w:val="16"/>
                          <w:szCs w:val="16"/>
                          <w:shd w:val="clear" w:color="auto" w:fill="FFFFFF"/>
                        </w:rPr>
                        <w:t xml:space="preserve">. </w:t>
                      </w:r>
                      <w:r w:rsidR="008E6C97">
                        <w:rPr>
                          <w:rStyle w:val="sw"/>
                          <w:rFonts w:ascii="Nunito" w:eastAsia="STXinwei" w:hAnsi="Nunito"/>
                          <w:sz w:val="16"/>
                          <w:szCs w:val="16"/>
                        </w:rPr>
                        <w:t xml:space="preserve">Furthermore, a few </w:t>
                      </w:r>
                      <w:r w:rsidRPr="006C2ECF">
                        <w:rPr>
                          <w:rStyle w:val="sw"/>
                          <w:rFonts w:ascii="Nunito" w:eastAsia="STXinwei" w:hAnsi="Nunito"/>
                          <w:sz w:val="16"/>
                          <w:szCs w:val="16"/>
                        </w:rPr>
                        <w:t>will</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be</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aware</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of</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the</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richness</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and</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depth</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of</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thought of</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Froebel</w:t>
                      </w:r>
                      <w:r w:rsidR="008E6C97">
                        <w:rPr>
                          <w:rStyle w:val="sw"/>
                          <w:rFonts w:ascii="Nunito" w:eastAsia="STXinwei" w:hAnsi="Nunito"/>
                          <w:sz w:val="16"/>
                          <w:szCs w:val="16"/>
                        </w:rPr>
                        <w:t>,</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as</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well</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as</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the</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depth</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of</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this</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interpretation in</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the</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care</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and</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education</w:t>
                      </w:r>
                      <w:r w:rsidRPr="006C2ECF">
                        <w:rPr>
                          <w:rFonts w:ascii="Nunito" w:eastAsia="STXinwei" w:hAnsi="Nunito" w:cs="Poppins"/>
                          <w:sz w:val="16"/>
                          <w:szCs w:val="16"/>
                          <w:shd w:val="clear" w:color="auto" w:fill="FFFFFF"/>
                        </w:rPr>
                        <w:t xml:space="preserve"> </w:t>
                      </w:r>
                      <w:r w:rsidRPr="006C2ECF">
                        <w:rPr>
                          <w:rStyle w:val="sw"/>
                          <w:rFonts w:ascii="Nunito" w:eastAsia="STXinwei" w:hAnsi="Nunito"/>
                          <w:sz w:val="16"/>
                          <w:szCs w:val="16"/>
                        </w:rPr>
                        <w:t>of</w:t>
                      </w:r>
                      <w:r w:rsidRPr="006C2ECF">
                        <w:rPr>
                          <w:rFonts w:ascii="Nunito" w:eastAsia="STXinwei" w:hAnsi="Nunito" w:cs="Poppins"/>
                          <w:sz w:val="16"/>
                          <w:szCs w:val="16"/>
                          <w:shd w:val="clear" w:color="auto" w:fill="FFFFFF"/>
                        </w:rPr>
                        <w:t xml:space="preserve"> children </w:t>
                      </w:r>
                      <w:r w:rsidRPr="006C2ECF">
                        <w:rPr>
                          <w:rStyle w:val="sw"/>
                          <w:rFonts w:ascii="Nunito" w:eastAsia="STXinwei" w:hAnsi="Nunito"/>
                          <w:sz w:val="16"/>
                          <w:szCs w:val="16"/>
                        </w:rPr>
                        <w:t>today (</w:t>
                      </w:r>
                      <w:r w:rsidRPr="006C2ECF">
                        <w:rPr>
                          <w:rFonts w:ascii="Nunito" w:eastAsia="STXinwei" w:hAnsi="Nunito"/>
                          <w:sz w:val="16"/>
                          <w:szCs w:val="16"/>
                        </w:rPr>
                        <w:t>White, 2020)</w:t>
                      </w:r>
                      <w:r w:rsidR="004E217B" w:rsidRPr="006C2ECF">
                        <w:rPr>
                          <w:rFonts w:ascii="Nunito" w:eastAsia="STXinwei" w:hAnsi="Nunito"/>
                          <w:sz w:val="16"/>
                          <w:szCs w:val="16"/>
                        </w:rPr>
                        <w:t>.</w:t>
                      </w:r>
                      <w:r w:rsidR="004E217B" w:rsidRPr="006C2ECF">
                        <w:rPr>
                          <w:rFonts w:ascii="Nunito" w:eastAsia="STXinwei" w:hAnsi="Nunito"/>
                          <w:sz w:val="20"/>
                          <w:szCs w:val="20"/>
                        </w:rPr>
                        <w:t xml:space="preserve"> </w:t>
                      </w:r>
                    </w:p>
                    <w:p w14:paraId="7857CADD" w14:textId="4DC4754B" w:rsidR="00EC097A" w:rsidRPr="00EC097A" w:rsidRDefault="00EC097A" w:rsidP="006415C4">
                      <w:pPr>
                        <w:rPr>
                          <w:rFonts w:ascii="STXinwei" w:eastAsia="STXinwei"/>
                          <w:b/>
                          <w:bCs/>
                        </w:rPr>
                      </w:pPr>
                    </w:p>
                    <w:p w14:paraId="08C06E7F" w14:textId="77777777" w:rsidR="00710DF0" w:rsidRDefault="00710DF0" w:rsidP="006415C4">
                      <w:pPr>
                        <w:rPr>
                          <w:rFonts w:ascii="STXinwei" w:eastAsia="STXinwei"/>
                          <w:b/>
                          <w:bCs/>
                          <w:sz w:val="28"/>
                          <w:szCs w:val="28"/>
                        </w:rPr>
                      </w:pPr>
                    </w:p>
                    <w:p w14:paraId="03126D2D" w14:textId="77777777" w:rsidR="006415C4" w:rsidRPr="006415C4" w:rsidRDefault="006415C4" w:rsidP="006415C4">
                      <w:pPr>
                        <w:rPr>
                          <w:rFonts w:ascii="STXinwei" w:eastAsia="STXinwei"/>
                          <w:b/>
                          <w:bCs/>
                          <w:sz w:val="28"/>
                          <w:szCs w:val="28"/>
                        </w:rPr>
                      </w:pPr>
                    </w:p>
                    <w:p w14:paraId="747CB086" w14:textId="77777777" w:rsidR="006415C4" w:rsidRPr="006415C4" w:rsidRDefault="006415C4">
                      <w:pPr>
                        <w:rPr>
                          <w:rFonts w:ascii="STXinwei" w:eastAsia="STXinwei"/>
                        </w:rPr>
                      </w:pPr>
                    </w:p>
                  </w:txbxContent>
                </v:textbox>
                <w10:wrap anchorx="margin"/>
              </v:shape>
            </w:pict>
          </mc:Fallback>
        </mc:AlternateContent>
      </w:r>
      <w:r w:rsidRPr="000D42A5">
        <w:rPr>
          <w:rFonts w:ascii="Cavolini" w:hAnsi="Cavolini" w:cs="Cavolini"/>
          <w:b/>
          <w:bCs/>
          <w:noProof/>
          <w:sz w:val="18"/>
          <w:szCs w:val="18"/>
        </w:rPr>
        <mc:AlternateContent>
          <mc:Choice Requires="wps">
            <w:drawing>
              <wp:anchor distT="45720" distB="45720" distL="114300" distR="114300" simplePos="0" relativeHeight="251706368" behindDoc="0" locked="0" layoutInCell="1" allowOverlap="1" wp14:anchorId="1311933B" wp14:editId="78865FD9">
                <wp:simplePos x="0" y="0"/>
                <wp:positionH relativeFrom="margin">
                  <wp:align>center</wp:align>
                </wp:positionH>
                <wp:positionV relativeFrom="paragraph">
                  <wp:posOffset>-605916</wp:posOffset>
                </wp:positionV>
                <wp:extent cx="2942376" cy="298764"/>
                <wp:effectExtent l="0" t="0" r="10795" b="2540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2376" cy="298764"/>
                        </a:xfrm>
                        <a:prstGeom prst="rect">
                          <a:avLst/>
                        </a:prstGeom>
                        <a:solidFill>
                          <a:srgbClr val="FFFFFF"/>
                        </a:solidFill>
                        <a:ln w="9525">
                          <a:solidFill>
                            <a:schemeClr val="bg1"/>
                          </a:solidFill>
                          <a:miter lim="800000"/>
                          <a:headEnd/>
                          <a:tailEnd/>
                        </a:ln>
                      </wps:spPr>
                      <wps:txbx>
                        <w:txbxContent>
                          <w:p w14:paraId="1BB5EBFE" w14:textId="7A6420A7" w:rsidR="000D42A5" w:rsidRDefault="000D42A5" w:rsidP="000D42A5">
                            <w:r>
                              <w:t>By Rhiannon Rees-Givelin | 8</w:t>
                            </w:r>
                            <w:r w:rsidRPr="000D42A5">
                              <w:rPr>
                                <w:vertAlign w:val="superscript"/>
                              </w:rPr>
                              <w:t>th</w:t>
                            </w:r>
                            <w:r>
                              <w:t xml:space="preserve"> December 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11933B" id="_x0000_s1027" type="#_x0000_t202" style="position:absolute;left:0;text-align:left;margin-left:0;margin-top:-47.7pt;width:231.7pt;height:23.5pt;z-index:25170636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" strokecolor="white [3212]">
                <v:textbox>
                  <w:txbxContent>
                    <w:p w14:paraId="1BB5EBFE" w14:textId="7A6420A7" w:rsidR="000D42A5" w:rsidRDefault="000D42A5" w:rsidP="000D42A5">
                      <w:r>
                        <w:t>By Rhiannon Rees-Givelin | 8</w:t>
                      </w:r>
                      <w:r w:rsidRPr="000D42A5">
                        <w:rPr>
                          <w:vertAlign w:val="superscript"/>
                        </w:rPr>
                        <w:t>th</w:t>
                      </w:r>
                      <w:r>
                        <w:t xml:space="preserve"> December 2022</w:t>
                      </w:r>
                    </w:p>
                  </w:txbxContent>
                </v:textbox>
                <w10:wrap anchorx="margin"/>
              </v:shape>
            </w:pict>
          </mc:Fallback>
        </mc:AlternateContent>
      </w:r>
      <w:r>
        <w:rPr>
          <w:noProof/>
        </w:rPr>
        <w:drawing>
          <wp:anchor distT="0" distB="0" distL="114300" distR="114300" simplePos="0" relativeHeight="251660288" behindDoc="0" locked="0" layoutInCell="1" allowOverlap="1" wp14:anchorId="6B3209AF" wp14:editId="1DE0F75B">
            <wp:simplePos x="0" y="0"/>
            <wp:positionH relativeFrom="margin">
              <wp:align>center</wp:align>
            </wp:positionH>
            <wp:positionV relativeFrom="paragraph">
              <wp:posOffset>-280104</wp:posOffset>
            </wp:positionV>
            <wp:extent cx="2603500" cy="1140442"/>
            <wp:effectExtent l="76200" t="76200" r="139700" b="136525"/>
            <wp:wrapNone/>
            <wp:docPr id="3" name="Picture 3" descr="Learning in a quiet home environment in small clas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arning in a quiet home environment in small classe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03500" cy="114044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65402C" w:rsidRPr="005E580C">
        <w:rPr>
          <w:rFonts w:ascii="Cavolini" w:hAnsi="Cavolini" w:cs="Cavolini"/>
          <w:b/>
          <w:bCs/>
          <w:noProof/>
          <w:sz w:val="28"/>
          <w:szCs w:val="28"/>
        </w:rPr>
        <mc:AlternateContent>
          <mc:Choice Requires="wps">
            <w:drawing>
              <wp:anchor distT="45720" distB="45720" distL="114300" distR="114300" simplePos="0" relativeHeight="251662336" behindDoc="0" locked="0" layoutInCell="1" allowOverlap="1" wp14:anchorId="292EE530" wp14:editId="52FA1A78">
                <wp:simplePos x="0" y="0"/>
                <wp:positionH relativeFrom="margin">
                  <wp:posOffset>4245955</wp:posOffset>
                </wp:positionH>
                <wp:positionV relativeFrom="paragraph">
                  <wp:posOffset>-126762</wp:posOffset>
                </wp:positionV>
                <wp:extent cx="1991763" cy="416459"/>
                <wp:effectExtent l="0" t="0" r="27940" b="2222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1763" cy="416459"/>
                        </a:xfrm>
                        <a:prstGeom prst="rect">
                          <a:avLst/>
                        </a:prstGeom>
                        <a:solidFill>
                          <a:srgbClr val="FFFFFF"/>
                        </a:solidFill>
                        <a:ln w="9525">
                          <a:solidFill>
                            <a:schemeClr val="bg1"/>
                          </a:solidFill>
                          <a:miter lim="800000"/>
                          <a:headEnd/>
                          <a:tailEnd/>
                        </a:ln>
                      </wps:spPr>
                      <wps:txbx>
                        <w:txbxContent>
                          <w:p w14:paraId="4A74DD72" w14:textId="20D39059" w:rsidR="005E580C" w:rsidRPr="005E580C" w:rsidRDefault="005E580C" w:rsidP="005E580C">
                            <w:pPr>
                              <w:pStyle w:val="NormalWeb"/>
                              <w:ind w:left="567" w:hanging="567"/>
                              <w:rPr>
                                <w:sz w:val="18"/>
                                <w:szCs w:val="18"/>
                              </w:rPr>
                            </w:pPr>
                            <w:r w:rsidRPr="005E580C">
                              <w:rPr>
                                <w:i/>
                                <w:iCs/>
                                <w:sz w:val="18"/>
                                <w:szCs w:val="18"/>
                              </w:rPr>
                              <w:t>Outdoor Classroom cliparts #2881907 (license: Personal use)</w:t>
                            </w:r>
                            <w:r w:rsidRPr="005E580C">
                              <w:rPr>
                                <w:sz w:val="18"/>
                                <w:szCs w:val="18"/>
                              </w:rPr>
                              <w:t xml:space="preserve"> (n,d.) </w:t>
                            </w:r>
                          </w:p>
                          <w:p w14:paraId="28526D7F" w14:textId="28F6FDE2" w:rsidR="005E580C" w:rsidRDefault="005E580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2EE530" id="_x0000_s1028" type="#_x0000_t202" style="position:absolute;left:0;text-align:left;margin-left:334.35pt;margin-top:-10pt;width:156.85pt;height:32.8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" strokecolor="white [3212]">
                <v:textbox>
                  <w:txbxContent>
                    <w:p w14:paraId="4A74DD72" w14:textId="20D39059" w:rsidR="005E580C" w:rsidRPr="005E580C" w:rsidRDefault="005E580C" w:rsidP="005E580C">
                      <w:pPr>
                        <w:pStyle w:val="NormalWeb"/>
                        <w:ind w:left="567" w:hanging="567"/>
                        <w:rPr>
                          <w:sz w:val="18"/>
                          <w:szCs w:val="18"/>
                        </w:rPr>
                      </w:pPr>
                      <w:r w:rsidRPr="005E580C">
                        <w:rPr>
                          <w:i/>
                          <w:iCs/>
                          <w:sz w:val="18"/>
                          <w:szCs w:val="18"/>
                        </w:rPr>
                        <w:t>Outdoor Classroom cliparts #2881907 (license: Personal use)</w:t>
                      </w:r>
                      <w:r w:rsidRPr="005E580C">
                        <w:rPr>
                          <w:sz w:val="18"/>
                          <w:szCs w:val="18"/>
                        </w:rPr>
                        <w:t xml:space="preserve"> (n,d.) </w:t>
                      </w:r>
                    </w:p>
                    <w:p w14:paraId="28526D7F" w14:textId="28F6FDE2" w:rsidR="005E580C" w:rsidRDefault="005E580C"/>
                  </w:txbxContent>
                </v:textbox>
                <w10:wrap anchorx="margin"/>
              </v:shape>
            </w:pict>
          </mc:Fallback>
        </mc:AlternateContent>
      </w:r>
      <w:r w:rsidR="00B44F39">
        <w:rPr>
          <w:noProof/>
        </w:rPr>
        <mc:AlternateContent>
          <mc:Choice Requires="wps">
            <w:drawing>
              <wp:anchor distT="0" distB="0" distL="114300" distR="114300" simplePos="0" relativeHeight="251659264" behindDoc="0" locked="0" layoutInCell="1" allowOverlap="1" wp14:anchorId="743B4306" wp14:editId="006A0DC7">
                <wp:simplePos x="0" y="0"/>
                <wp:positionH relativeFrom="margin">
                  <wp:align>center</wp:align>
                </wp:positionH>
                <wp:positionV relativeFrom="paragraph">
                  <wp:posOffset>-857250</wp:posOffset>
                </wp:positionV>
                <wp:extent cx="6576060" cy="860079"/>
                <wp:effectExtent l="0" t="0" r="0" b="0"/>
                <wp:wrapNone/>
                <wp:docPr id="1" name="Text Box 1"/>
                <wp:cNvGraphicFramePr/>
                <a:graphic xmlns:a="http://schemas.openxmlformats.org/drawingml/2006/main">
                  <a:graphicData uri="http://schemas.microsoft.com/office/word/2010/wordprocessingShape">
                    <wps:wsp>
                      <wps:cNvSpPr txBox="1"/>
                      <wps:spPr>
                        <a:xfrm>
                          <a:off x="0" y="0"/>
                          <a:ext cx="6576060" cy="860079"/>
                        </a:xfrm>
                        <a:prstGeom prst="rect">
                          <a:avLst/>
                        </a:prstGeom>
                        <a:noFill/>
                        <a:ln>
                          <a:noFill/>
                        </a:ln>
                      </wps:spPr>
                      <wps:txbx>
                        <w:txbxContent>
                          <w:p w14:paraId="2C15F897" w14:textId="6367BC96" w:rsidR="00710DF0" w:rsidRPr="0065402C" w:rsidRDefault="009E70AC" w:rsidP="0065402C">
                            <w:pPr>
                              <w:jc w:val="center"/>
                              <w:rPr>
                                <w:rFonts w:ascii="Jumble" w:hAnsi="Jumble" w:cs="Hadassah Friedlaender"/>
                                <w:b/>
                                <w:bCs/>
                                <w:sz w:val="36"/>
                                <w:szCs w:val="36"/>
                              </w:rPr>
                            </w:pPr>
                            <w:r w:rsidRPr="0065402C">
                              <w:rPr>
                                <w:rFonts w:ascii="Jumble" w:hAnsi="Jumble" w:cs="Hadassah Friedlaender"/>
                                <w:b/>
                                <w:bCs/>
                                <w:sz w:val="36"/>
                                <w:szCs w:val="36"/>
                              </w:rPr>
                              <w:t>Children and nature</w:t>
                            </w:r>
                            <w:r w:rsidR="0065402C" w:rsidRPr="0065402C">
                              <w:rPr>
                                <w:rFonts w:ascii="Jumble" w:hAnsi="Jumble" w:cs="Hadassah Friedlaender"/>
                                <w:b/>
                                <w:bCs/>
                                <w:sz w:val="36"/>
                                <w:szCs w:val="36"/>
                              </w:rPr>
                              <w:t xml:space="preserve"> - </w:t>
                            </w:r>
                            <w:r w:rsidR="00710DF0" w:rsidRPr="0065402C">
                              <w:rPr>
                                <w:rFonts w:ascii="Jumble" w:hAnsi="Jumble" w:cs="Hadassah Friedlaender"/>
                                <w:b/>
                                <w:bCs/>
                                <w:i/>
                                <w:iCs/>
                                <w:sz w:val="36"/>
                                <w:szCs w:val="36"/>
                              </w:rPr>
                              <w:t>The power of learning outdoors</w:t>
                            </w:r>
                          </w:p>
                          <w:p w14:paraId="58B564F2" w14:textId="22192E47" w:rsidR="009E70AC" w:rsidRPr="00710DF0" w:rsidRDefault="009E70AC" w:rsidP="009E70AC">
                            <w:pPr>
                              <w:jc w:val="center"/>
                              <w:rPr>
                                <w:rFonts w:ascii="Jumble" w:hAnsi="Jumble" w:cs="Hadassah Friedlaender"/>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3B4306" id="Text Box 1" o:spid="_x0000_s1029" type="#_x0000_t202" style="position:absolute;left:0;text-align:left;margin-left:0;margin-top:-67.5pt;width:517.8pt;height:67.7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" filled="f" stroked="f">
                <v:textbox>
                  <w:txbxContent>
                    <w:p w14:paraId="2C15F897" w14:textId="6367BC96" w:rsidR="00710DF0" w:rsidRPr="0065402C" w:rsidRDefault="009E70AC" w:rsidP="0065402C">
                      <w:pPr>
                        <w:jc w:val="center"/>
                        <w:rPr>
                          <w:rFonts w:ascii="Jumble" w:hAnsi="Jumble" w:cs="Hadassah Friedlaender"/>
                          <w:b/>
                          <w:bCs/>
                          <w:sz w:val="36"/>
                          <w:szCs w:val="36"/>
                        </w:rPr>
                      </w:pPr>
                      <w:r w:rsidRPr="0065402C">
                        <w:rPr>
                          <w:rFonts w:ascii="Jumble" w:hAnsi="Jumble" w:cs="Hadassah Friedlaender"/>
                          <w:b/>
                          <w:bCs/>
                          <w:sz w:val="36"/>
                          <w:szCs w:val="36"/>
                        </w:rPr>
                        <w:t>Children and nature</w:t>
                      </w:r>
                      <w:r w:rsidR="0065402C" w:rsidRPr="0065402C">
                        <w:rPr>
                          <w:rFonts w:ascii="Jumble" w:hAnsi="Jumble" w:cs="Hadassah Friedlaender"/>
                          <w:b/>
                          <w:bCs/>
                          <w:sz w:val="36"/>
                          <w:szCs w:val="36"/>
                        </w:rPr>
                        <w:t xml:space="preserve"> - </w:t>
                      </w:r>
                      <w:r w:rsidR="00710DF0" w:rsidRPr="0065402C">
                        <w:rPr>
                          <w:rFonts w:ascii="Jumble" w:hAnsi="Jumble" w:cs="Hadassah Friedlaender"/>
                          <w:b/>
                          <w:bCs/>
                          <w:i/>
                          <w:iCs/>
                          <w:sz w:val="36"/>
                          <w:szCs w:val="36"/>
                        </w:rPr>
                        <w:t>The power of learning outdoors</w:t>
                      </w:r>
                    </w:p>
                    <w:p w14:paraId="58B564F2" w14:textId="22192E47" w:rsidR="009E70AC" w:rsidRPr="00710DF0" w:rsidRDefault="009E70AC" w:rsidP="009E70AC">
                      <w:pPr>
                        <w:jc w:val="center"/>
                        <w:rPr>
                          <w:rFonts w:ascii="Jumble" w:hAnsi="Jumble" w:cs="Hadassah Friedlaender"/>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shape>
            </w:pict>
          </mc:Fallback>
        </mc:AlternateContent>
      </w:r>
    </w:p>
    <w:p w14:paraId="181241C0" w14:textId="0B7ACAE8" w:rsidR="009E70AC" w:rsidRDefault="009E70AC" w:rsidP="009E70AC">
      <w:pPr>
        <w:jc w:val="center"/>
        <w:rPr>
          <w:rFonts w:ascii="Vijaya" w:hAnsi="Vijaya" w:cs="Vijaya"/>
          <w:b/>
          <w:bCs/>
          <w:sz w:val="96"/>
          <w:szCs w:val="96"/>
        </w:rPr>
      </w:pPr>
    </w:p>
    <w:p w14:paraId="7D630274" w14:textId="2FBC4EB3" w:rsidR="005E580C" w:rsidRDefault="00D15CA1" w:rsidP="005E580C">
      <w:pPr>
        <w:tabs>
          <w:tab w:val="left" w:pos="2710"/>
        </w:tabs>
        <w:jc w:val="center"/>
        <w:rPr>
          <w:rFonts w:ascii="Cavolini" w:hAnsi="Cavolini" w:cs="Cavolini"/>
          <w:b/>
          <w:bCs/>
          <w:sz w:val="28"/>
          <w:szCs w:val="28"/>
        </w:rPr>
      </w:pPr>
      <w:r>
        <w:rPr>
          <w:noProof/>
        </w:rPr>
        <w:drawing>
          <wp:anchor distT="0" distB="0" distL="114300" distR="114300" simplePos="0" relativeHeight="251667456" behindDoc="0" locked="0" layoutInCell="1" allowOverlap="1" wp14:anchorId="36F8A5B1" wp14:editId="7484EFDA">
            <wp:simplePos x="0" y="0"/>
            <wp:positionH relativeFrom="page">
              <wp:posOffset>-24765</wp:posOffset>
            </wp:positionH>
            <wp:positionV relativeFrom="paragraph">
              <wp:posOffset>346075</wp:posOffset>
            </wp:positionV>
            <wp:extent cx="1474668" cy="1806657"/>
            <wp:effectExtent l="0" t="0" r="0" b="3175"/>
            <wp:wrapNone/>
            <wp:docPr id="8" name="Picture 8" descr="A person in a su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erson in a suit&#10;&#10;Description automatically generated with medium confidenc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74668" cy="1806657"/>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7E510B75" w14:textId="66240244" w:rsidR="005E580C" w:rsidRDefault="00F03AD2" w:rsidP="005E580C">
      <w:pPr>
        <w:tabs>
          <w:tab w:val="left" w:pos="2710"/>
        </w:tabs>
        <w:jc w:val="center"/>
        <w:rPr>
          <w:rFonts w:ascii="Cavolini" w:hAnsi="Cavolini" w:cs="Cavolini"/>
          <w:b/>
          <w:bCs/>
          <w:sz w:val="28"/>
          <w:szCs w:val="28"/>
        </w:rPr>
      </w:pPr>
      <w:r w:rsidRPr="00075563">
        <w:rPr>
          <w:rFonts w:ascii="Cavolini" w:hAnsi="Cavolini" w:cs="Cavolini"/>
          <w:b/>
          <w:bCs/>
          <w:noProof/>
          <w:sz w:val="28"/>
          <w:szCs w:val="28"/>
        </w:rPr>
        <mc:AlternateContent>
          <mc:Choice Requires="wps">
            <w:drawing>
              <wp:anchor distT="45720" distB="45720" distL="114300" distR="114300" simplePos="0" relativeHeight="251673600" behindDoc="0" locked="0" layoutInCell="1" allowOverlap="1" wp14:anchorId="2EF6F61E" wp14:editId="52753DAF">
                <wp:simplePos x="0" y="0"/>
                <wp:positionH relativeFrom="column">
                  <wp:posOffset>590550</wp:posOffset>
                </wp:positionH>
                <wp:positionV relativeFrom="paragraph">
                  <wp:posOffset>19685</wp:posOffset>
                </wp:positionV>
                <wp:extent cx="5963285" cy="1917700"/>
                <wp:effectExtent l="0" t="0" r="18415" b="2540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3285" cy="1917700"/>
                        </a:xfrm>
                        <a:prstGeom prst="rect">
                          <a:avLst/>
                        </a:prstGeom>
                        <a:solidFill>
                          <a:srgbClr val="FFFFFF"/>
                        </a:solidFill>
                        <a:ln w="9525">
                          <a:solidFill>
                            <a:schemeClr val="bg1"/>
                          </a:solidFill>
                          <a:miter lim="800000"/>
                          <a:headEnd/>
                          <a:tailEnd/>
                        </a:ln>
                      </wps:spPr>
                      <wps:txbx>
                        <w:txbxContent>
                          <w:p w14:paraId="0BCDCB62" w14:textId="4CE689E4" w:rsidR="00075563" w:rsidRPr="00B21EA2" w:rsidRDefault="00075563">
                            <w:pPr>
                              <w:rPr>
                                <w:rFonts w:ascii="Nunito" w:eastAsia="STXinwei" w:hAnsi="Nunito"/>
                                <w:b/>
                                <w:bCs/>
                                <w:sz w:val="20"/>
                                <w:szCs w:val="20"/>
                                <w:u w:val="single"/>
                              </w:rPr>
                            </w:pPr>
                            <w:r w:rsidRPr="00B21EA2">
                              <w:rPr>
                                <w:rFonts w:ascii="Nunito" w:eastAsia="STXinwei" w:hAnsi="Nunito"/>
                                <w:b/>
                                <w:bCs/>
                                <w:sz w:val="20"/>
                                <w:szCs w:val="20"/>
                                <w:u w:val="single"/>
                              </w:rPr>
                              <w:t xml:space="preserve">Froebel’s </w:t>
                            </w:r>
                            <w:r w:rsidR="00AB3A45" w:rsidRPr="00B21EA2">
                              <w:rPr>
                                <w:rFonts w:ascii="Nunito" w:eastAsia="STXinwei" w:hAnsi="Nunito"/>
                                <w:b/>
                                <w:bCs/>
                                <w:sz w:val="20"/>
                                <w:szCs w:val="20"/>
                                <w:u w:val="single"/>
                              </w:rPr>
                              <w:t>A</w:t>
                            </w:r>
                            <w:r w:rsidRPr="00B21EA2">
                              <w:rPr>
                                <w:rFonts w:ascii="Nunito" w:eastAsia="STXinwei" w:hAnsi="Nunito"/>
                                <w:b/>
                                <w:bCs/>
                                <w:sz w:val="20"/>
                                <w:szCs w:val="20"/>
                                <w:u w:val="single"/>
                              </w:rPr>
                              <w:t xml:space="preserve">pproach. </w:t>
                            </w:r>
                          </w:p>
                          <w:p w14:paraId="2795DE49" w14:textId="77D3A74F" w:rsidR="00075563" w:rsidRPr="006C2ECF" w:rsidRDefault="00075563" w:rsidP="00075563">
                            <w:pPr>
                              <w:pStyle w:val="ListParagraph"/>
                              <w:numPr>
                                <w:ilvl w:val="0"/>
                                <w:numId w:val="2"/>
                              </w:numPr>
                              <w:rPr>
                                <w:rFonts w:ascii="STXinwei" w:eastAsia="STXinwei"/>
                                <w:b/>
                                <w:bCs/>
                                <w:sz w:val="16"/>
                                <w:szCs w:val="16"/>
                                <w:u w:val="single"/>
                              </w:rPr>
                            </w:pPr>
                            <w:r w:rsidRPr="006C2ECF">
                              <w:rPr>
                                <w:rFonts w:ascii="Nunito" w:hAnsi="Nunito"/>
                                <w:color w:val="000000"/>
                                <w:sz w:val="16"/>
                                <w:szCs w:val="16"/>
                              </w:rPr>
                              <w:t xml:space="preserve">Froebel </w:t>
                            </w:r>
                            <w:r w:rsidR="00B545AB" w:rsidRPr="006C2ECF">
                              <w:rPr>
                                <w:rFonts w:ascii="Nunito" w:hAnsi="Nunito"/>
                                <w:color w:val="000000"/>
                                <w:sz w:val="16"/>
                                <w:szCs w:val="16"/>
                              </w:rPr>
                              <w:t>constructed</w:t>
                            </w:r>
                            <w:r w:rsidRPr="006C2ECF">
                              <w:rPr>
                                <w:rFonts w:ascii="Nunito" w:hAnsi="Nunito"/>
                                <w:color w:val="000000"/>
                                <w:sz w:val="16"/>
                                <w:szCs w:val="16"/>
                              </w:rPr>
                              <w:t xml:space="preserve"> a curriculum for young children based on 'play and activity' and 'the nurturing of creativity' to help </w:t>
                            </w:r>
                            <w:r w:rsidR="00B545AB" w:rsidRPr="006C2ECF">
                              <w:rPr>
                                <w:rFonts w:ascii="Nunito" w:hAnsi="Nunito"/>
                                <w:color w:val="000000"/>
                                <w:sz w:val="16"/>
                                <w:szCs w:val="16"/>
                              </w:rPr>
                              <w:t>them</w:t>
                            </w:r>
                            <w:r w:rsidRPr="006C2ECF">
                              <w:rPr>
                                <w:rFonts w:ascii="Nunito" w:hAnsi="Nunito"/>
                                <w:color w:val="000000"/>
                                <w:sz w:val="16"/>
                                <w:szCs w:val="16"/>
                              </w:rPr>
                              <w:t xml:space="preserve"> </w:t>
                            </w:r>
                            <w:r w:rsidR="00B545AB" w:rsidRPr="006C2ECF">
                              <w:rPr>
                                <w:rFonts w:ascii="Nunito" w:hAnsi="Nunito"/>
                                <w:color w:val="000000"/>
                                <w:sz w:val="16"/>
                                <w:szCs w:val="16"/>
                              </w:rPr>
                              <w:t>progress</w:t>
                            </w:r>
                            <w:r w:rsidRPr="006C2ECF">
                              <w:rPr>
                                <w:rFonts w:ascii="Nunito" w:hAnsi="Nunito"/>
                                <w:color w:val="000000"/>
                                <w:sz w:val="16"/>
                                <w:szCs w:val="16"/>
                              </w:rPr>
                              <w:t xml:space="preserve"> and grow</w:t>
                            </w:r>
                            <w:r w:rsidR="00B545AB" w:rsidRPr="006C2ECF">
                              <w:rPr>
                                <w:rFonts w:ascii="Nunito" w:hAnsi="Nunito"/>
                                <w:color w:val="000000"/>
                                <w:sz w:val="16"/>
                                <w:szCs w:val="16"/>
                              </w:rPr>
                              <w:t xml:space="preserve"> </w:t>
                            </w:r>
                            <w:r w:rsidR="00B545AB" w:rsidRPr="006C2ECF">
                              <w:rPr>
                                <w:rFonts w:ascii="Nunito" w:hAnsi="Nunito"/>
                                <w:sz w:val="16"/>
                                <w:szCs w:val="16"/>
                              </w:rPr>
                              <w:t xml:space="preserve">(Care for Kids, 2017). </w:t>
                            </w:r>
                          </w:p>
                          <w:p w14:paraId="0DC67278" w14:textId="3C018B22" w:rsidR="00B545AB" w:rsidRPr="006C2ECF" w:rsidRDefault="00B545AB" w:rsidP="00075563">
                            <w:pPr>
                              <w:pStyle w:val="ListParagraph"/>
                              <w:numPr>
                                <w:ilvl w:val="0"/>
                                <w:numId w:val="2"/>
                              </w:numPr>
                              <w:rPr>
                                <w:rFonts w:ascii="STXinwei" w:eastAsia="STXinwei"/>
                                <w:sz w:val="16"/>
                                <w:szCs w:val="16"/>
                              </w:rPr>
                            </w:pPr>
                            <w:r w:rsidRPr="006C2ECF">
                              <w:rPr>
                                <w:rFonts w:ascii="Nunito" w:eastAsia="STXinwei" w:hAnsi="Nunito"/>
                                <w:sz w:val="16"/>
                                <w:szCs w:val="16"/>
                              </w:rPr>
                              <w:t>Froebel believed that play is an important part of learning in early childhood. (</w:t>
                            </w:r>
                            <w:r w:rsidR="00842DCF" w:rsidRPr="006C2ECF">
                              <w:rPr>
                                <w:rFonts w:ascii="Nunito" w:eastAsia="STXinwei" w:hAnsi="Nunito"/>
                                <w:sz w:val="16"/>
                                <w:szCs w:val="16"/>
                              </w:rPr>
                              <w:t>Froebel’s trust, n.d)</w:t>
                            </w:r>
                          </w:p>
                          <w:p w14:paraId="2243588B" w14:textId="2209762B" w:rsidR="00842DCF" w:rsidRPr="006C2ECF" w:rsidRDefault="00842DCF" w:rsidP="00075563">
                            <w:pPr>
                              <w:pStyle w:val="ListParagraph"/>
                              <w:numPr>
                                <w:ilvl w:val="0"/>
                                <w:numId w:val="2"/>
                              </w:numPr>
                              <w:rPr>
                                <w:rFonts w:ascii="Nunito" w:eastAsia="STXinwei" w:hAnsi="Nunito"/>
                                <w:sz w:val="16"/>
                                <w:szCs w:val="16"/>
                              </w:rPr>
                            </w:pPr>
                            <w:r w:rsidRPr="006C2ECF">
                              <w:rPr>
                                <w:rFonts w:ascii="Nunito" w:hAnsi="Nunito"/>
                                <w:sz w:val="16"/>
                                <w:szCs w:val="16"/>
                              </w:rPr>
                              <w:t>Froebel outlined play as “the highest expression of human development in childhood, for it alone is the free expression of what is in the child’s soul” (Louis &amp; Powell, n.d).</w:t>
                            </w:r>
                          </w:p>
                          <w:p w14:paraId="01DC4CC6" w14:textId="77C6E7FF" w:rsidR="00CF5E55" w:rsidRPr="006C2ECF" w:rsidRDefault="00070ECD" w:rsidP="00CF5E55">
                            <w:pPr>
                              <w:pStyle w:val="ListParagraph"/>
                              <w:numPr>
                                <w:ilvl w:val="0"/>
                                <w:numId w:val="2"/>
                              </w:numPr>
                              <w:rPr>
                                <w:rFonts w:ascii="Nunito" w:eastAsia="STXinwei" w:hAnsi="Nunito"/>
                                <w:sz w:val="16"/>
                                <w:szCs w:val="16"/>
                              </w:rPr>
                            </w:pPr>
                            <w:r w:rsidRPr="006C2ECF">
                              <w:rPr>
                                <w:rFonts w:ascii="Nunito" w:eastAsia="STXinwei" w:hAnsi="Nunito"/>
                                <w:sz w:val="16"/>
                                <w:szCs w:val="16"/>
                              </w:rPr>
                              <w:t>He wanted children to become more adventurous and tried to get them out of their comfort zone. He motivated children to learn more physically (Tovey, 2022).</w:t>
                            </w:r>
                          </w:p>
                          <w:p w14:paraId="722F2959" w14:textId="24CC6E12" w:rsidR="006C2ECF" w:rsidRPr="006C2ECF" w:rsidRDefault="00F03AD2" w:rsidP="006C2ECF">
                            <w:pPr>
                              <w:pStyle w:val="ListParagraph"/>
                              <w:numPr>
                                <w:ilvl w:val="0"/>
                                <w:numId w:val="2"/>
                              </w:numPr>
                              <w:rPr>
                                <w:rFonts w:ascii="Nunito" w:hAnsi="Nunito"/>
                                <w:sz w:val="16"/>
                                <w:szCs w:val="16"/>
                                <w:shd w:val="clear" w:color="auto" w:fill="FFFFFF"/>
                              </w:rPr>
                            </w:pPr>
                            <w:r>
                              <w:rPr>
                                <w:rStyle w:val="words"/>
                                <w:rFonts w:ascii="Nunito" w:hAnsi="Nunito"/>
                                <w:sz w:val="16"/>
                                <w:szCs w:val="16"/>
                                <w:shd w:val="clear" w:color="auto" w:fill="FFFFFF"/>
                              </w:rPr>
                              <w:t xml:space="preserve">Play </w:t>
                            </w:r>
                            <w:r w:rsidR="006C2ECF" w:rsidRPr="006C2ECF">
                              <w:rPr>
                                <w:rFonts w:ascii="Nunito" w:hAnsi="Nunito"/>
                                <w:sz w:val="16"/>
                                <w:szCs w:val="16"/>
                                <w:shd w:val="clear" w:color="auto" w:fill="FFFFFF"/>
                              </w:rPr>
                              <w:t>is a way for children to relate and express their inner thoughts</w:t>
                            </w:r>
                            <w:r w:rsidR="00095BA8">
                              <w:rPr>
                                <w:rFonts w:ascii="Nunito" w:hAnsi="Nunito"/>
                                <w:sz w:val="16"/>
                                <w:szCs w:val="16"/>
                                <w:shd w:val="clear" w:color="auto" w:fill="FFFFFF"/>
                              </w:rPr>
                              <w:t xml:space="preserve"> and </w:t>
                            </w:r>
                            <w:r w:rsidR="006C2ECF" w:rsidRPr="006C2ECF">
                              <w:rPr>
                                <w:rFonts w:ascii="Nunito" w:hAnsi="Nunito"/>
                                <w:sz w:val="16"/>
                                <w:szCs w:val="16"/>
                                <w:shd w:val="clear" w:color="auto" w:fill="FFFFFF"/>
                              </w:rPr>
                              <w:t>feelings</w:t>
                            </w:r>
                            <w:r w:rsidR="00095BA8">
                              <w:rPr>
                                <w:rFonts w:ascii="Nunito" w:hAnsi="Nunito"/>
                                <w:sz w:val="16"/>
                                <w:szCs w:val="16"/>
                                <w:shd w:val="clear" w:color="auto" w:fill="FFFFFF"/>
                              </w:rPr>
                              <w:t>,</w:t>
                            </w:r>
                            <w:r w:rsidR="006C2ECF" w:rsidRPr="006C2ECF">
                              <w:rPr>
                                <w:rFonts w:ascii="Nunito" w:hAnsi="Nunito"/>
                                <w:sz w:val="16"/>
                                <w:szCs w:val="16"/>
                                <w:shd w:val="clear" w:color="auto" w:fill="FFFFFF"/>
                              </w:rPr>
                              <w:t xml:space="preserve"> and with these experiences it they start to think, imagine, and create on a new level. This is a resource to help them for their future. (Froebel’s trust, n.d). </w:t>
                            </w:r>
                          </w:p>
                          <w:p w14:paraId="24BF0691" w14:textId="77777777" w:rsidR="006C2ECF" w:rsidRPr="006C2ECF" w:rsidRDefault="006C2ECF" w:rsidP="006C2ECF">
                            <w:pPr>
                              <w:ind w:left="360"/>
                              <w:rPr>
                                <w:rFonts w:ascii="Nunito" w:eastAsia="STXinwei" w:hAnsi="Nunito"/>
                                <w:sz w:val="18"/>
                                <w:szCs w:val="18"/>
                              </w:rPr>
                            </w:pPr>
                          </w:p>
                          <w:p w14:paraId="5EA60BC6" w14:textId="77777777" w:rsidR="00AB3A45" w:rsidRPr="00CF5E55" w:rsidRDefault="00AB3A45" w:rsidP="00AB3A45">
                            <w:pPr>
                              <w:ind w:left="360"/>
                              <w:rPr>
                                <w:rFonts w:ascii="Nunito" w:eastAsia="STXinwei" w:hAnsi="Nunito"/>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F6F61E" id="_x0000_s1030" type="#_x0000_t202" style="position:absolute;left:0;text-align:left;margin-left:46.5pt;margin-top:1.55pt;width:469.55pt;height:151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" strokecolor="white [3212]">
                <v:textbox>
                  <w:txbxContent>
                    <w:p w14:paraId="0BCDCB62" w14:textId="4CE689E4" w:rsidR="00075563" w:rsidRPr="00B21EA2" w:rsidRDefault="00075563">
                      <w:pPr>
                        <w:rPr>
                          <w:rFonts w:ascii="Nunito" w:eastAsia="STXinwei" w:hAnsi="Nunito"/>
                          <w:b/>
                          <w:bCs/>
                          <w:sz w:val="20"/>
                          <w:szCs w:val="20"/>
                          <w:u w:val="single"/>
                        </w:rPr>
                      </w:pPr>
                      <w:r w:rsidRPr="00B21EA2">
                        <w:rPr>
                          <w:rFonts w:ascii="Nunito" w:eastAsia="STXinwei" w:hAnsi="Nunito"/>
                          <w:b/>
                          <w:bCs/>
                          <w:sz w:val="20"/>
                          <w:szCs w:val="20"/>
                          <w:u w:val="single"/>
                        </w:rPr>
                        <w:t xml:space="preserve">Froebel’s </w:t>
                      </w:r>
                      <w:r w:rsidR="00AB3A45" w:rsidRPr="00B21EA2">
                        <w:rPr>
                          <w:rFonts w:ascii="Nunito" w:eastAsia="STXinwei" w:hAnsi="Nunito"/>
                          <w:b/>
                          <w:bCs/>
                          <w:sz w:val="20"/>
                          <w:szCs w:val="20"/>
                          <w:u w:val="single"/>
                        </w:rPr>
                        <w:t>A</w:t>
                      </w:r>
                      <w:r w:rsidRPr="00B21EA2">
                        <w:rPr>
                          <w:rFonts w:ascii="Nunito" w:eastAsia="STXinwei" w:hAnsi="Nunito"/>
                          <w:b/>
                          <w:bCs/>
                          <w:sz w:val="20"/>
                          <w:szCs w:val="20"/>
                          <w:u w:val="single"/>
                        </w:rPr>
                        <w:t xml:space="preserve">pproach. </w:t>
                      </w:r>
                    </w:p>
                    <w:p w14:paraId="2795DE49" w14:textId="77D3A74F" w:rsidR="00075563" w:rsidRPr="006C2ECF" w:rsidRDefault="00075563" w:rsidP="00075563">
                      <w:pPr>
                        <w:pStyle w:val="ListParagraph"/>
                        <w:numPr>
                          <w:ilvl w:val="0"/>
                          <w:numId w:val="2"/>
                        </w:numPr>
                        <w:rPr>
                          <w:rFonts w:ascii="STXinwei" w:eastAsia="STXinwei"/>
                          <w:b/>
                          <w:bCs/>
                          <w:sz w:val="16"/>
                          <w:szCs w:val="16"/>
                          <w:u w:val="single"/>
                        </w:rPr>
                      </w:pPr>
                      <w:r w:rsidRPr="006C2ECF">
                        <w:rPr>
                          <w:rFonts w:ascii="Nunito" w:hAnsi="Nunito"/>
                          <w:color w:val="000000"/>
                          <w:sz w:val="16"/>
                          <w:szCs w:val="16"/>
                        </w:rPr>
                        <w:t xml:space="preserve">Froebel </w:t>
                      </w:r>
                      <w:r w:rsidR="00B545AB" w:rsidRPr="006C2ECF">
                        <w:rPr>
                          <w:rFonts w:ascii="Nunito" w:hAnsi="Nunito"/>
                          <w:color w:val="000000"/>
                          <w:sz w:val="16"/>
                          <w:szCs w:val="16"/>
                        </w:rPr>
                        <w:t>constructed</w:t>
                      </w:r>
                      <w:r w:rsidRPr="006C2ECF">
                        <w:rPr>
                          <w:rFonts w:ascii="Nunito" w:hAnsi="Nunito"/>
                          <w:color w:val="000000"/>
                          <w:sz w:val="16"/>
                          <w:szCs w:val="16"/>
                        </w:rPr>
                        <w:t xml:space="preserve"> a curriculum for young children based on 'play and activity' and 'the nurturing of creativity' to help </w:t>
                      </w:r>
                      <w:r w:rsidR="00B545AB" w:rsidRPr="006C2ECF">
                        <w:rPr>
                          <w:rFonts w:ascii="Nunito" w:hAnsi="Nunito"/>
                          <w:color w:val="000000"/>
                          <w:sz w:val="16"/>
                          <w:szCs w:val="16"/>
                        </w:rPr>
                        <w:t>them</w:t>
                      </w:r>
                      <w:r w:rsidRPr="006C2ECF">
                        <w:rPr>
                          <w:rFonts w:ascii="Nunito" w:hAnsi="Nunito"/>
                          <w:color w:val="000000"/>
                          <w:sz w:val="16"/>
                          <w:szCs w:val="16"/>
                        </w:rPr>
                        <w:t xml:space="preserve"> </w:t>
                      </w:r>
                      <w:r w:rsidR="00B545AB" w:rsidRPr="006C2ECF">
                        <w:rPr>
                          <w:rFonts w:ascii="Nunito" w:hAnsi="Nunito"/>
                          <w:color w:val="000000"/>
                          <w:sz w:val="16"/>
                          <w:szCs w:val="16"/>
                        </w:rPr>
                        <w:t>progress</w:t>
                      </w:r>
                      <w:r w:rsidRPr="006C2ECF">
                        <w:rPr>
                          <w:rFonts w:ascii="Nunito" w:hAnsi="Nunito"/>
                          <w:color w:val="000000"/>
                          <w:sz w:val="16"/>
                          <w:szCs w:val="16"/>
                        </w:rPr>
                        <w:t xml:space="preserve"> and grow</w:t>
                      </w:r>
                      <w:r w:rsidR="00B545AB" w:rsidRPr="006C2ECF">
                        <w:rPr>
                          <w:rFonts w:ascii="Nunito" w:hAnsi="Nunito"/>
                          <w:color w:val="000000"/>
                          <w:sz w:val="16"/>
                          <w:szCs w:val="16"/>
                        </w:rPr>
                        <w:t xml:space="preserve"> </w:t>
                      </w:r>
                      <w:r w:rsidR="00B545AB" w:rsidRPr="006C2ECF">
                        <w:rPr>
                          <w:rFonts w:ascii="Nunito" w:hAnsi="Nunito"/>
                          <w:sz w:val="16"/>
                          <w:szCs w:val="16"/>
                        </w:rPr>
                        <w:t xml:space="preserve">(Care for Kids, 2017). </w:t>
                      </w:r>
                    </w:p>
                    <w:p w14:paraId="0DC67278" w14:textId="3C018B22" w:rsidR="00B545AB" w:rsidRPr="006C2ECF" w:rsidRDefault="00B545AB" w:rsidP="00075563">
                      <w:pPr>
                        <w:pStyle w:val="ListParagraph"/>
                        <w:numPr>
                          <w:ilvl w:val="0"/>
                          <w:numId w:val="2"/>
                        </w:numPr>
                        <w:rPr>
                          <w:rFonts w:ascii="STXinwei" w:eastAsia="STXinwei"/>
                          <w:sz w:val="16"/>
                          <w:szCs w:val="16"/>
                        </w:rPr>
                      </w:pPr>
                      <w:r w:rsidRPr="006C2ECF">
                        <w:rPr>
                          <w:rFonts w:ascii="Nunito" w:eastAsia="STXinwei" w:hAnsi="Nunito"/>
                          <w:sz w:val="16"/>
                          <w:szCs w:val="16"/>
                        </w:rPr>
                        <w:t>Froebel believed that play is an important part of learning in early childhood. (</w:t>
                      </w:r>
                      <w:r w:rsidR="00842DCF" w:rsidRPr="006C2ECF">
                        <w:rPr>
                          <w:rFonts w:ascii="Nunito" w:eastAsia="STXinwei" w:hAnsi="Nunito"/>
                          <w:sz w:val="16"/>
                          <w:szCs w:val="16"/>
                        </w:rPr>
                        <w:t>Froebel’s trust, n.d)</w:t>
                      </w:r>
                    </w:p>
                    <w:p w14:paraId="2243588B" w14:textId="2209762B" w:rsidR="00842DCF" w:rsidRPr="006C2ECF" w:rsidRDefault="00842DCF" w:rsidP="00075563">
                      <w:pPr>
                        <w:pStyle w:val="ListParagraph"/>
                        <w:numPr>
                          <w:ilvl w:val="0"/>
                          <w:numId w:val="2"/>
                        </w:numPr>
                        <w:rPr>
                          <w:rFonts w:ascii="Nunito" w:eastAsia="STXinwei" w:hAnsi="Nunito"/>
                          <w:sz w:val="16"/>
                          <w:szCs w:val="16"/>
                        </w:rPr>
                      </w:pPr>
                      <w:r w:rsidRPr="006C2ECF">
                        <w:rPr>
                          <w:rFonts w:ascii="Nunito" w:hAnsi="Nunito"/>
                          <w:sz w:val="16"/>
                          <w:szCs w:val="16"/>
                        </w:rPr>
                        <w:t>Froebel outlined play as “the highest expression of human development in childhood, for it alone is the free expression of what is in the child’s soul” (Louis &amp; Powell, n.d).</w:t>
                      </w:r>
                    </w:p>
                    <w:p w14:paraId="01DC4CC6" w14:textId="77C6E7FF" w:rsidR="00CF5E55" w:rsidRPr="006C2ECF" w:rsidRDefault="00070ECD" w:rsidP="00CF5E55">
                      <w:pPr>
                        <w:pStyle w:val="ListParagraph"/>
                        <w:numPr>
                          <w:ilvl w:val="0"/>
                          <w:numId w:val="2"/>
                        </w:numPr>
                        <w:rPr>
                          <w:rFonts w:ascii="Nunito" w:eastAsia="STXinwei" w:hAnsi="Nunito"/>
                          <w:sz w:val="16"/>
                          <w:szCs w:val="16"/>
                        </w:rPr>
                      </w:pPr>
                      <w:r w:rsidRPr="006C2ECF">
                        <w:rPr>
                          <w:rFonts w:ascii="Nunito" w:eastAsia="STXinwei" w:hAnsi="Nunito"/>
                          <w:sz w:val="16"/>
                          <w:szCs w:val="16"/>
                        </w:rPr>
                        <w:t>He wanted children to become more adventurous and tried to get them out of their comfort zone. He motivated children to learn more physically (Tovey, 2022).</w:t>
                      </w:r>
                    </w:p>
                    <w:p w14:paraId="722F2959" w14:textId="24CC6E12" w:rsidR="006C2ECF" w:rsidRPr="006C2ECF" w:rsidRDefault="00F03AD2" w:rsidP="006C2ECF">
                      <w:pPr>
                        <w:pStyle w:val="ListParagraph"/>
                        <w:numPr>
                          <w:ilvl w:val="0"/>
                          <w:numId w:val="2"/>
                        </w:numPr>
                        <w:rPr>
                          <w:rFonts w:ascii="Nunito" w:hAnsi="Nunito"/>
                          <w:sz w:val="16"/>
                          <w:szCs w:val="16"/>
                          <w:shd w:val="clear" w:color="auto" w:fill="FFFFFF"/>
                        </w:rPr>
                      </w:pPr>
                      <w:r>
                        <w:rPr>
                          <w:rStyle w:val="words"/>
                          <w:rFonts w:ascii="Nunito" w:hAnsi="Nunito"/>
                          <w:sz w:val="16"/>
                          <w:szCs w:val="16"/>
                          <w:shd w:val="clear" w:color="auto" w:fill="FFFFFF"/>
                        </w:rPr>
                        <w:t xml:space="preserve">Play </w:t>
                      </w:r>
                      <w:r w:rsidR="006C2ECF" w:rsidRPr="006C2ECF">
                        <w:rPr>
                          <w:rFonts w:ascii="Nunito" w:hAnsi="Nunito"/>
                          <w:sz w:val="16"/>
                          <w:szCs w:val="16"/>
                          <w:shd w:val="clear" w:color="auto" w:fill="FFFFFF"/>
                        </w:rPr>
                        <w:t>is a way for children to relate and express their inner thoughts</w:t>
                      </w:r>
                      <w:r w:rsidR="00095BA8">
                        <w:rPr>
                          <w:rFonts w:ascii="Nunito" w:hAnsi="Nunito"/>
                          <w:sz w:val="16"/>
                          <w:szCs w:val="16"/>
                          <w:shd w:val="clear" w:color="auto" w:fill="FFFFFF"/>
                        </w:rPr>
                        <w:t xml:space="preserve"> and </w:t>
                      </w:r>
                      <w:r w:rsidR="006C2ECF" w:rsidRPr="006C2ECF">
                        <w:rPr>
                          <w:rFonts w:ascii="Nunito" w:hAnsi="Nunito"/>
                          <w:sz w:val="16"/>
                          <w:szCs w:val="16"/>
                          <w:shd w:val="clear" w:color="auto" w:fill="FFFFFF"/>
                        </w:rPr>
                        <w:t>feelings</w:t>
                      </w:r>
                      <w:r w:rsidR="00095BA8">
                        <w:rPr>
                          <w:rFonts w:ascii="Nunito" w:hAnsi="Nunito"/>
                          <w:sz w:val="16"/>
                          <w:szCs w:val="16"/>
                          <w:shd w:val="clear" w:color="auto" w:fill="FFFFFF"/>
                        </w:rPr>
                        <w:t>,</w:t>
                      </w:r>
                      <w:r w:rsidR="006C2ECF" w:rsidRPr="006C2ECF">
                        <w:rPr>
                          <w:rFonts w:ascii="Nunito" w:hAnsi="Nunito"/>
                          <w:sz w:val="16"/>
                          <w:szCs w:val="16"/>
                          <w:shd w:val="clear" w:color="auto" w:fill="FFFFFF"/>
                        </w:rPr>
                        <w:t xml:space="preserve"> and with these experiences it they start to think, imagine, and create on a new level. This is a resource to help them for their future. (Froebel’s trust, n.d). </w:t>
                      </w:r>
                    </w:p>
                    <w:p w14:paraId="24BF0691" w14:textId="77777777" w:rsidR="006C2ECF" w:rsidRPr="006C2ECF" w:rsidRDefault="006C2ECF" w:rsidP="006C2ECF">
                      <w:pPr>
                        <w:ind w:left="360"/>
                        <w:rPr>
                          <w:rFonts w:ascii="Nunito" w:eastAsia="STXinwei" w:hAnsi="Nunito"/>
                          <w:sz w:val="18"/>
                          <w:szCs w:val="18"/>
                        </w:rPr>
                      </w:pPr>
                    </w:p>
                    <w:p w14:paraId="5EA60BC6" w14:textId="77777777" w:rsidR="00AB3A45" w:rsidRPr="00CF5E55" w:rsidRDefault="00AB3A45" w:rsidP="00AB3A45">
                      <w:pPr>
                        <w:ind w:left="360"/>
                        <w:rPr>
                          <w:rFonts w:ascii="Nunito" w:eastAsia="STXinwei" w:hAnsi="Nunito"/>
                          <w:sz w:val="24"/>
                          <w:szCs w:val="24"/>
                        </w:rPr>
                      </w:pPr>
                    </w:p>
                  </w:txbxContent>
                </v:textbox>
                <w10:wrap type="square"/>
              </v:shape>
            </w:pict>
          </mc:Fallback>
        </mc:AlternateContent>
      </w:r>
    </w:p>
    <w:p w14:paraId="347AE493" w14:textId="577DE200" w:rsidR="005E580C" w:rsidRDefault="005E580C" w:rsidP="005E580C">
      <w:pPr>
        <w:tabs>
          <w:tab w:val="left" w:pos="2710"/>
        </w:tabs>
        <w:jc w:val="center"/>
        <w:rPr>
          <w:rFonts w:ascii="Cavolini" w:hAnsi="Cavolini" w:cs="Cavolini"/>
          <w:b/>
          <w:bCs/>
          <w:sz w:val="28"/>
          <w:szCs w:val="28"/>
        </w:rPr>
      </w:pPr>
    </w:p>
    <w:p w14:paraId="12454D21" w14:textId="48DB2E9D" w:rsidR="006415C4" w:rsidRDefault="006415C4" w:rsidP="006415C4">
      <w:pPr>
        <w:tabs>
          <w:tab w:val="left" w:pos="2710"/>
        </w:tabs>
        <w:rPr>
          <w:rFonts w:ascii="Cavolini" w:hAnsi="Cavolini" w:cs="Cavolini"/>
          <w:b/>
          <w:bCs/>
          <w:sz w:val="28"/>
          <w:szCs w:val="28"/>
        </w:rPr>
      </w:pPr>
    </w:p>
    <w:p w14:paraId="36A61E4F" w14:textId="111CB222" w:rsidR="006415C4" w:rsidRDefault="006415C4" w:rsidP="006415C4">
      <w:pPr>
        <w:tabs>
          <w:tab w:val="left" w:pos="2710"/>
        </w:tabs>
        <w:rPr>
          <w:rFonts w:ascii="Cavolini" w:hAnsi="Cavolini" w:cs="Cavolini"/>
          <w:b/>
          <w:bCs/>
          <w:sz w:val="28"/>
          <w:szCs w:val="28"/>
        </w:rPr>
      </w:pPr>
    </w:p>
    <w:p w14:paraId="08B69860" w14:textId="628C26A8" w:rsidR="006415C4" w:rsidRDefault="00D15CA1" w:rsidP="006415C4">
      <w:pPr>
        <w:tabs>
          <w:tab w:val="left" w:pos="2710"/>
        </w:tabs>
        <w:rPr>
          <w:rFonts w:ascii="Cavolini" w:hAnsi="Cavolini" w:cs="Cavolini"/>
          <w:b/>
          <w:bCs/>
          <w:sz w:val="28"/>
          <w:szCs w:val="28"/>
        </w:rPr>
      </w:pPr>
      <w:r>
        <w:rPr>
          <w:noProof/>
        </w:rPr>
        <mc:AlternateContent>
          <mc:Choice Requires="wps">
            <w:drawing>
              <wp:anchor distT="45720" distB="45720" distL="114300" distR="114300" simplePos="0" relativeHeight="251666432" behindDoc="0" locked="0" layoutInCell="1" allowOverlap="1" wp14:anchorId="0B11A161" wp14:editId="6439712D">
                <wp:simplePos x="0" y="0"/>
                <wp:positionH relativeFrom="column">
                  <wp:posOffset>-1009015</wp:posOffset>
                </wp:positionH>
                <wp:positionV relativeFrom="paragraph">
                  <wp:posOffset>376555</wp:posOffset>
                </wp:positionV>
                <wp:extent cx="1729105" cy="247650"/>
                <wp:effectExtent l="0" t="0" r="23495" b="1905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9105" cy="247650"/>
                        </a:xfrm>
                        <a:prstGeom prst="rect">
                          <a:avLst/>
                        </a:prstGeom>
                        <a:solidFill>
                          <a:srgbClr val="FFFFFF"/>
                        </a:solidFill>
                        <a:ln w="9525">
                          <a:solidFill>
                            <a:schemeClr val="bg1"/>
                          </a:solidFill>
                          <a:miter lim="800000"/>
                          <a:headEnd/>
                          <a:tailEnd/>
                        </a:ln>
                      </wps:spPr>
                      <wps:txbx>
                        <w:txbxContent>
                          <w:p w14:paraId="038F5857" w14:textId="77777777" w:rsidR="008A4D66" w:rsidRPr="00CF5E55" w:rsidRDefault="008A4D66" w:rsidP="008A4D66">
                            <w:pPr>
                              <w:tabs>
                                <w:tab w:val="left" w:pos="2710"/>
                              </w:tabs>
                              <w:jc w:val="center"/>
                              <w:rPr>
                                <w:rFonts w:ascii="Cavolini" w:hAnsi="Cavolini" w:cs="Cavolini"/>
                                <w:b/>
                                <w:bCs/>
                                <w:i/>
                                <w:iCs/>
                                <w:sz w:val="20"/>
                                <w:szCs w:val="20"/>
                              </w:rPr>
                            </w:pPr>
                            <w:r w:rsidRPr="00CF5E55">
                              <w:rPr>
                                <w:i/>
                                <w:iCs/>
                                <w:sz w:val="16"/>
                                <w:szCs w:val="16"/>
                              </w:rPr>
                              <w:t>(Curtis &amp; Gregerson, n.d.)</w:t>
                            </w:r>
                          </w:p>
                          <w:p w14:paraId="1B0B64C7" w14:textId="26E3931C" w:rsidR="008A4D66" w:rsidRDefault="008A4D6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11A161" id="_x0000_s1031" type="#_x0000_t202" style="position:absolute;margin-left:-79.45pt;margin-top:29.65pt;width:136.15pt;height:19.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" strokecolor="white [3212]">
                <v:textbox>
                  <w:txbxContent>
                    <w:p w14:paraId="038F5857" w14:textId="77777777" w:rsidR="008A4D66" w:rsidRPr="00CF5E55" w:rsidRDefault="008A4D66" w:rsidP="008A4D66">
                      <w:pPr>
                        <w:tabs>
                          <w:tab w:val="left" w:pos="2710"/>
                        </w:tabs>
                        <w:jc w:val="center"/>
                        <w:rPr>
                          <w:rFonts w:ascii="Cavolini" w:hAnsi="Cavolini" w:cs="Cavolini"/>
                          <w:b/>
                          <w:bCs/>
                          <w:i/>
                          <w:iCs/>
                          <w:sz w:val="20"/>
                          <w:szCs w:val="20"/>
                        </w:rPr>
                      </w:pPr>
                      <w:r w:rsidRPr="00CF5E55">
                        <w:rPr>
                          <w:i/>
                          <w:iCs/>
                          <w:sz w:val="16"/>
                          <w:szCs w:val="16"/>
                        </w:rPr>
                        <w:t>(Curtis &amp; Gregerson, n.d.)</w:t>
                      </w:r>
                    </w:p>
                    <w:p w14:paraId="1B0B64C7" w14:textId="26E3931C" w:rsidR="008A4D66" w:rsidRDefault="008A4D66"/>
                  </w:txbxContent>
                </v:textbox>
              </v:shape>
            </w:pict>
          </mc:Fallback>
        </mc:AlternateContent>
      </w:r>
    </w:p>
    <w:p w14:paraId="1BDA1CBA" w14:textId="5AD99681" w:rsidR="005E580C" w:rsidRDefault="00831D52" w:rsidP="005E580C">
      <w:pPr>
        <w:tabs>
          <w:tab w:val="left" w:pos="2710"/>
        </w:tabs>
        <w:jc w:val="center"/>
        <w:rPr>
          <w:rFonts w:ascii="Cavolini" w:hAnsi="Cavolini" w:cs="Cavolini"/>
          <w:b/>
          <w:bCs/>
          <w:sz w:val="28"/>
          <w:szCs w:val="28"/>
        </w:rPr>
      </w:pPr>
      <w:r w:rsidRPr="0065402C">
        <w:rPr>
          <w:rFonts w:ascii="Cavolini" w:hAnsi="Cavolini" w:cs="Cavolini"/>
          <w:b/>
          <w:bCs/>
          <w:noProof/>
          <w:sz w:val="28"/>
          <w:szCs w:val="28"/>
        </w:rPr>
        <mc:AlternateContent>
          <mc:Choice Requires="wps">
            <w:drawing>
              <wp:anchor distT="45720" distB="45720" distL="114300" distR="114300" simplePos="0" relativeHeight="251679744" behindDoc="0" locked="0" layoutInCell="1" allowOverlap="1" wp14:anchorId="33A1CA74" wp14:editId="7AD1C960">
                <wp:simplePos x="0" y="0"/>
                <wp:positionH relativeFrom="column">
                  <wp:posOffset>954405</wp:posOffset>
                </wp:positionH>
                <wp:positionV relativeFrom="paragraph">
                  <wp:posOffset>107950</wp:posOffset>
                </wp:positionV>
                <wp:extent cx="5619750" cy="1647825"/>
                <wp:effectExtent l="0" t="0" r="19050" b="2857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9750" cy="1647825"/>
                        </a:xfrm>
                        <a:prstGeom prst="rect">
                          <a:avLst/>
                        </a:prstGeom>
                        <a:solidFill>
                          <a:srgbClr val="FFFFFF"/>
                        </a:solidFill>
                        <a:ln w="9525">
                          <a:solidFill>
                            <a:schemeClr val="bg1"/>
                          </a:solidFill>
                          <a:miter lim="800000"/>
                          <a:headEnd/>
                          <a:tailEnd/>
                        </a:ln>
                      </wps:spPr>
                      <wps:txbx>
                        <w:txbxContent>
                          <w:p w14:paraId="558A8C7A" w14:textId="77777777" w:rsidR="0065402C" w:rsidRPr="006C2ECF" w:rsidRDefault="0065402C" w:rsidP="0065402C">
                            <w:pPr>
                              <w:ind w:left="360"/>
                              <w:rPr>
                                <w:rFonts w:ascii="Nunito" w:eastAsia="STXinwei" w:hAnsi="Nunito"/>
                                <w:b/>
                                <w:bCs/>
                                <w:sz w:val="18"/>
                                <w:szCs w:val="18"/>
                                <w:u w:val="single"/>
                              </w:rPr>
                            </w:pPr>
                            <w:r w:rsidRPr="006C2ECF">
                              <w:rPr>
                                <w:rFonts w:ascii="Nunito" w:eastAsia="STXinwei" w:hAnsi="Nunito"/>
                                <w:b/>
                                <w:bCs/>
                                <w:sz w:val="18"/>
                                <w:szCs w:val="18"/>
                                <w:u w:val="single"/>
                              </w:rPr>
                              <w:t>Froebel’s key principles:</w:t>
                            </w:r>
                          </w:p>
                          <w:p w14:paraId="75E76C32" w14:textId="77777777" w:rsidR="0065402C" w:rsidRDefault="0065402C" w:rsidP="0065402C">
                            <w:pPr>
                              <w:pStyle w:val="ListParagraph"/>
                              <w:numPr>
                                <w:ilvl w:val="0"/>
                                <w:numId w:val="7"/>
                              </w:numPr>
                              <w:rPr>
                                <w:b/>
                                <w:bCs/>
                                <w:sz w:val="16"/>
                                <w:szCs w:val="16"/>
                              </w:rPr>
                            </w:pPr>
                            <w:r w:rsidRPr="0065402C">
                              <w:rPr>
                                <w:sz w:val="16"/>
                                <w:szCs w:val="16"/>
                              </w:rPr>
                              <w:t xml:space="preserve">Freedom with guidance </w:t>
                            </w:r>
                          </w:p>
                          <w:p w14:paraId="3F3C1457" w14:textId="3CBE14A3" w:rsidR="0065402C" w:rsidRPr="0065402C" w:rsidRDefault="0065402C" w:rsidP="0065402C">
                            <w:pPr>
                              <w:pStyle w:val="ListParagraph"/>
                              <w:numPr>
                                <w:ilvl w:val="0"/>
                                <w:numId w:val="7"/>
                              </w:numPr>
                              <w:rPr>
                                <w:b/>
                                <w:bCs/>
                                <w:sz w:val="16"/>
                                <w:szCs w:val="16"/>
                              </w:rPr>
                            </w:pPr>
                            <w:r w:rsidRPr="0065402C">
                              <w:rPr>
                                <w:sz w:val="16"/>
                                <w:szCs w:val="16"/>
                              </w:rPr>
                              <w:t xml:space="preserve">Unity, </w:t>
                            </w:r>
                            <w:r w:rsidR="009A3FED" w:rsidRPr="0065402C">
                              <w:rPr>
                                <w:sz w:val="16"/>
                                <w:szCs w:val="16"/>
                              </w:rPr>
                              <w:t>connectedness,</w:t>
                            </w:r>
                            <w:r w:rsidRPr="0065402C">
                              <w:rPr>
                                <w:sz w:val="16"/>
                                <w:szCs w:val="16"/>
                              </w:rPr>
                              <w:t xml:space="preserve"> and community </w:t>
                            </w:r>
                          </w:p>
                          <w:p w14:paraId="64453A5A" w14:textId="77777777" w:rsidR="0065402C" w:rsidRDefault="0065402C" w:rsidP="0065402C">
                            <w:pPr>
                              <w:pStyle w:val="ListParagraph"/>
                              <w:numPr>
                                <w:ilvl w:val="0"/>
                                <w:numId w:val="8"/>
                              </w:numPr>
                              <w:spacing w:line="276" w:lineRule="auto"/>
                              <w:rPr>
                                <w:b/>
                                <w:bCs/>
                                <w:sz w:val="16"/>
                                <w:szCs w:val="16"/>
                              </w:rPr>
                            </w:pPr>
                            <w:r w:rsidRPr="0065402C">
                              <w:rPr>
                                <w:sz w:val="16"/>
                                <w:szCs w:val="16"/>
                              </w:rPr>
                              <w:t xml:space="preserve">Engaging with nature </w:t>
                            </w:r>
                          </w:p>
                          <w:p w14:paraId="20844F26" w14:textId="77777777" w:rsidR="0065402C" w:rsidRPr="0065402C" w:rsidRDefault="0065402C" w:rsidP="0065402C">
                            <w:pPr>
                              <w:pStyle w:val="ListParagraph"/>
                              <w:numPr>
                                <w:ilvl w:val="0"/>
                                <w:numId w:val="8"/>
                              </w:numPr>
                              <w:spacing w:line="276" w:lineRule="auto"/>
                              <w:rPr>
                                <w:b/>
                                <w:bCs/>
                                <w:sz w:val="16"/>
                                <w:szCs w:val="16"/>
                              </w:rPr>
                            </w:pPr>
                            <w:r w:rsidRPr="0065402C">
                              <w:rPr>
                                <w:sz w:val="16"/>
                                <w:szCs w:val="16"/>
                              </w:rPr>
                              <w:t>Learning through self-activity and reflection</w:t>
                            </w:r>
                          </w:p>
                          <w:p w14:paraId="1BA677D8" w14:textId="42222049" w:rsidR="0065402C" w:rsidRPr="0065402C" w:rsidRDefault="0065402C" w:rsidP="0065402C">
                            <w:pPr>
                              <w:pStyle w:val="ListParagraph"/>
                              <w:numPr>
                                <w:ilvl w:val="0"/>
                                <w:numId w:val="8"/>
                              </w:numPr>
                              <w:spacing w:line="276" w:lineRule="auto"/>
                              <w:rPr>
                                <w:b/>
                                <w:bCs/>
                                <w:sz w:val="16"/>
                                <w:szCs w:val="16"/>
                              </w:rPr>
                            </w:pPr>
                            <w:r w:rsidRPr="0065402C">
                              <w:rPr>
                                <w:sz w:val="16"/>
                                <w:szCs w:val="16"/>
                              </w:rPr>
                              <w:t xml:space="preserve"> The </w:t>
                            </w:r>
                            <w:r w:rsidR="009A3FED" w:rsidRPr="0065402C">
                              <w:rPr>
                                <w:sz w:val="16"/>
                                <w:szCs w:val="16"/>
                              </w:rPr>
                              <w:t>crucial importance</w:t>
                            </w:r>
                            <w:r w:rsidRPr="0065402C">
                              <w:rPr>
                                <w:sz w:val="16"/>
                                <w:szCs w:val="16"/>
                              </w:rPr>
                              <w:t xml:space="preserve"> of play</w:t>
                            </w:r>
                          </w:p>
                          <w:p w14:paraId="5B3CD5EC" w14:textId="77777777" w:rsidR="0065402C" w:rsidRPr="0065402C" w:rsidRDefault="0065402C" w:rsidP="0065402C">
                            <w:pPr>
                              <w:pStyle w:val="ListParagraph"/>
                              <w:numPr>
                                <w:ilvl w:val="0"/>
                                <w:numId w:val="8"/>
                              </w:numPr>
                              <w:spacing w:line="276" w:lineRule="auto"/>
                              <w:rPr>
                                <w:b/>
                                <w:bCs/>
                                <w:sz w:val="16"/>
                                <w:szCs w:val="16"/>
                              </w:rPr>
                            </w:pPr>
                            <w:r w:rsidRPr="0065402C">
                              <w:rPr>
                                <w:sz w:val="16"/>
                                <w:szCs w:val="16"/>
                              </w:rPr>
                              <w:t xml:space="preserve"> Creativity and the power of symbols</w:t>
                            </w:r>
                          </w:p>
                          <w:p w14:paraId="28F0F67F" w14:textId="3EF55C90" w:rsidR="0065402C" w:rsidRPr="0065402C" w:rsidRDefault="0065402C" w:rsidP="0065402C">
                            <w:pPr>
                              <w:pStyle w:val="ListParagraph"/>
                              <w:numPr>
                                <w:ilvl w:val="0"/>
                                <w:numId w:val="8"/>
                              </w:numPr>
                              <w:spacing w:line="276" w:lineRule="auto"/>
                              <w:rPr>
                                <w:b/>
                                <w:bCs/>
                                <w:sz w:val="16"/>
                                <w:szCs w:val="16"/>
                              </w:rPr>
                            </w:pPr>
                            <w:r w:rsidRPr="0065402C">
                              <w:rPr>
                                <w:sz w:val="16"/>
                                <w:szCs w:val="16"/>
                              </w:rPr>
                              <w:t xml:space="preserve"> Knowledgeable and nurturing educators.</w:t>
                            </w:r>
                            <w:r w:rsidRPr="0065402C">
                              <w:rPr>
                                <w:sz w:val="16"/>
                                <w:szCs w:val="16"/>
                              </w:rPr>
                              <w:tab/>
                            </w:r>
                            <w:r w:rsidRPr="0065402C">
                              <w:rPr>
                                <w:sz w:val="16"/>
                                <w:szCs w:val="16"/>
                              </w:rPr>
                              <w:tab/>
                            </w:r>
                            <w:r w:rsidRPr="0065402C">
                              <w:rPr>
                                <w:sz w:val="16"/>
                                <w:szCs w:val="16"/>
                              </w:rPr>
                              <w:tab/>
                            </w:r>
                            <w:r w:rsidRPr="0065402C">
                              <w:rPr>
                                <w:sz w:val="16"/>
                                <w:szCs w:val="16"/>
                              </w:rPr>
                              <w:tab/>
                            </w:r>
                            <w:r w:rsidRPr="0065402C">
                              <w:rPr>
                                <w:sz w:val="16"/>
                                <w:szCs w:val="16"/>
                              </w:rPr>
                              <w:tab/>
                            </w:r>
                            <w:r w:rsidRPr="0065402C">
                              <w:rPr>
                                <w:sz w:val="16"/>
                                <w:szCs w:val="16"/>
                              </w:rPr>
                              <w:tab/>
                            </w:r>
                            <w:r w:rsidRPr="0065402C">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sidR="007B323D">
                              <w:rPr>
                                <w:sz w:val="16"/>
                                <w:szCs w:val="16"/>
                              </w:rPr>
                              <w:tab/>
                            </w:r>
                            <w:r w:rsidR="007B323D">
                              <w:rPr>
                                <w:sz w:val="16"/>
                                <w:szCs w:val="16"/>
                              </w:rPr>
                              <w:tab/>
                            </w:r>
                            <w:r w:rsidR="007B323D">
                              <w:rPr>
                                <w:sz w:val="16"/>
                                <w:szCs w:val="16"/>
                              </w:rPr>
                              <w:tab/>
                            </w:r>
                            <w:r w:rsidR="007B323D">
                              <w:rPr>
                                <w:sz w:val="16"/>
                                <w:szCs w:val="16"/>
                              </w:rPr>
                              <w:tab/>
                            </w:r>
                            <w:r w:rsidR="007B323D">
                              <w:rPr>
                                <w:sz w:val="16"/>
                                <w:szCs w:val="16"/>
                              </w:rPr>
                              <w:tab/>
                            </w:r>
                            <w:r w:rsidR="007B323D">
                              <w:rPr>
                                <w:sz w:val="16"/>
                                <w:szCs w:val="16"/>
                              </w:rPr>
                              <w:tab/>
                            </w:r>
                            <w:r w:rsidR="007B323D">
                              <w:rPr>
                                <w:sz w:val="16"/>
                                <w:szCs w:val="16"/>
                              </w:rPr>
                              <w:tab/>
                            </w:r>
                            <w:r>
                              <w:rPr>
                                <w:sz w:val="16"/>
                                <w:szCs w:val="16"/>
                              </w:rPr>
                              <w:tab/>
                            </w:r>
                            <w:r w:rsidRPr="0065402C">
                              <w:rPr>
                                <w:sz w:val="16"/>
                                <w:szCs w:val="16"/>
                              </w:rPr>
                              <w:t>(Tovey, n,d.)</w:t>
                            </w:r>
                          </w:p>
                          <w:p w14:paraId="2BD5CABB" w14:textId="791FD710" w:rsidR="0065402C" w:rsidRDefault="0065402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A1CA74" id="_x0000_s1032" type="#_x0000_t202" style="position:absolute;left:0;text-align:left;margin-left:75.15pt;margin-top:8.5pt;width:442.5pt;height:129.7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" strokecolor="white [3212]">
                <v:textbox>
                  <w:txbxContent>
                    <w:p w14:paraId="558A8C7A" w14:textId="77777777" w:rsidR="0065402C" w:rsidRPr="006C2ECF" w:rsidRDefault="0065402C" w:rsidP="0065402C">
                      <w:pPr>
                        <w:ind w:left="360"/>
                        <w:rPr>
                          <w:rFonts w:ascii="Nunito" w:eastAsia="STXinwei" w:hAnsi="Nunito"/>
                          <w:b/>
                          <w:bCs/>
                          <w:sz w:val="18"/>
                          <w:szCs w:val="18"/>
                          <w:u w:val="single"/>
                        </w:rPr>
                      </w:pPr>
                      <w:r w:rsidRPr="006C2ECF">
                        <w:rPr>
                          <w:rFonts w:ascii="Nunito" w:eastAsia="STXinwei" w:hAnsi="Nunito"/>
                          <w:b/>
                          <w:bCs/>
                          <w:sz w:val="18"/>
                          <w:szCs w:val="18"/>
                          <w:u w:val="single"/>
                        </w:rPr>
                        <w:t>Froebel’s key principles:</w:t>
                      </w:r>
                    </w:p>
                    <w:p w14:paraId="75E76C32" w14:textId="77777777" w:rsidR="0065402C" w:rsidRDefault="0065402C" w:rsidP="0065402C">
                      <w:pPr>
                        <w:pStyle w:val="ListParagraph"/>
                        <w:numPr>
                          <w:ilvl w:val="0"/>
                          <w:numId w:val="7"/>
                        </w:numPr>
                        <w:rPr>
                          <w:b/>
                          <w:bCs/>
                          <w:sz w:val="16"/>
                          <w:szCs w:val="16"/>
                        </w:rPr>
                      </w:pPr>
                      <w:r w:rsidRPr="0065402C">
                        <w:rPr>
                          <w:sz w:val="16"/>
                          <w:szCs w:val="16"/>
                        </w:rPr>
                        <w:t xml:space="preserve">Freedom with guidance </w:t>
                      </w:r>
                    </w:p>
                    <w:p w14:paraId="3F3C1457" w14:textId="3CBE14A3" w:rsidR="0065402C" w:rsidRPr="0065402C" w:rsidRDefault="0065402C" w:rsidP="0065402C">
                      <w:pPr>
                        <w:pStyle w:val="ListParagraph"/>
                        <w:numPr>
                          <w:ilvl w:val="0"/>
                          <w:numId w:val="7"/>
                        </w:numPr>
                        <w:rPr>
                          <w:b/>
                          <w:bCs/>
                          <w:sz w:val="16"/>
                          <w:szCs w:val="16"/>
                        </w:rPr>
                      </w:pPr>
                      <w:r w:rsidRPr="0065402C">
                        <w:rPr>
                          <w:sz w:val="16"/>
                          <w:szCs w:val="16"/>
                        </w:rPr>
                        <w:t xml:space="preserve">Unity, </w:t>
                      </w:r>
                      <w:r w:rsidR="009A3FED" w:rsidRPr="0065402C">
                        <w:rPr>
                          <w:sz w:val="16"/>
                          <w:szCs w:val="16"/>
                        </w:rPr>
                        <w:t>connectedness,</w:t>
                      </w:r>
                      <w:r w:rsidRPr="0065402C">
                        <w:rPr>
                          <w:sz w:val="16"/>
                          <w:szCs w:val="16"/>
                        </w:rPr>
                        <w:t xml:space="preserve"> and community </w:t>
                      </w:r>
                    </w:p>
                    <w:p w14:paraId="64453A5A" w14:textId="77777777" w:rsidR="0065402C" w:rsidRDefault="0065402C" w:rsidP="0065402C">
                      <w:pPr>
                        <w:pStyle w:val="ListParagraph"/>
                        <w:numPr>
                          <w:ilvl w:val="0"/>
                          <w:numId w:val="8"/>
                        </w:numPr>
                        <w:spacing w:line="276" w:lineRule="auto"/>
                        <w:rPr>
                          <w:b/>
                          <w:bCs/>
                          <w:sz w:val="16"/>
                          <w:szCs w:val="16"/>
                        </w:rPr>
                      </w:pPr>
                      <w:r w:rsidRPr="0065402C">
                        <w:rPr>
                          <w:sz w:val="16"/>
                          <w:szCs w:val="16"/>
                        </w:rPr>
                        <w:t xml:space="preserve">Engaging with nature </w:t>
                      </w:r>
                    </w:p>
                    <w:p w14:paraId="20844F26" w14:textId="77777777" w:rsidR="0065402C" w:rsidRPr="0065402C" w:rsidRDefault="0065402C" w:rsidP="0065402C">
                      <w:pPr>
                        <w:pStyle w:val="ListParagraph"/>
                        <w:numPr>
                          <w:ilvl w:val="0"/>
                          <w:numId w:val="8"/>
                        </w:numPr>
                        <w:spacing w:line="276" w:lineRule="auto"/>
                        <w:rPr>
                          <w:b/>
                          <w:bCs/>
                          <w:sz w:val="16"/>
                          <w:szCs w:val="16"/>
                        </w:rPr>
                      </w:pPr>
                      <w:r w:rsidRPr="0065402C">
                        <w:rPr>
                          <w:sz w:val="16"/>
                          <w:szCs w:val="16"/>
                        </w:rPr>
                        <w:t>Learning through self-activity and reflection</w:t>
                      </w:r>
                    </w:p>
                    <w:p w14:paraId="1BA677D8" w14:textId="42222049" w:rsidR="0065402C" w:rsidRPr="0065402C" w:rsidRDefault="0065402C" w:rsidP="0065402C">
                      <w:pPr>
                        <w:pStyle w:val="ListParagraph"/>
                        <w:numPr>
                          <w:ilvl w:val="0"/>
                          <w:numId w:val="8"/>
                        </w:numPr>
                        <w:spacing w:line="276" w:lineRule="auto"/>
                        <w:rPr>
                          <w:b/>
                          <w:bCs/>
                          <w:sz w:val="16"/>
                          <w:szCs w:val="16"/>
                        </w:rPr>
                      </w:pPr>
                      <w:r w:rsidRPr="0065402C">
                        <w:rPr>
                          <w:sz w:val="16"/>
                          <w:szCs w:val="16"/>
                        </w:rPr>
                        <w:t xml:space="preserve"> The </w:t>
                      </w:r>
                      <w:r w:rsidR="009A3FED" w:rsidRPr="0065402C">
                        <w:rPr>
                          <w:sz w:val="16"/>
                          <w:szCs w:val="16"/>
                        </w:rPr>
                        <w:t>crucial importance</w:t>
                      </w:r>
                      <w:r w:rsidRPr="0065402C">
                        <w:rPr>
                          <w:sz w:val="16"/>
                          <w:szCs w:val="16"/>
                        </w:rPr>
                        <w:t xml:space="preserve"> of play</w:t>
                      </w:r>
                    </w:p>
                    <w:p w14:paraId="5B3CD5EC" w14:textId="77777777" w:rsidR="0065402C" w:rsidRPr="0065402C" w:rsidRDefault="0065402C" w:rsidP="0065402C">
                      <w:pPr>
                        <w:pStyle w:val="ListParagraph"/>
                        <w:numPr>
                          <w:ilvl w:val="0"/>
                          <w:numId w:val="8"/>
                        </w:numPr>
                        <w:spacing w:line="276" w:lineRule="auto"/>
                        <w:rPr>
                          <w:b/>
                          <w:bCs/>
                          <w:sz w:val="16"/>
                          <w:szCs w:val="16"/>
                        </w:rPr>
                      </w:pPr>
                      <w:r w:rsidRPr="0065402C">
                        <w:rPr>
                          <w:sz w:val="16"/>
                          <w:szCs w:val="16"/>
                        </w:rPr>
                        <w:t xml:space="preserve"> Creativity and the power of symbols</w:t>
                      </w:r>
                    </w:p>
                    <w:p w14:paraId="28F0F67F" w14:textId="3EF55C90" w:rsidR="0065402C" w:rsidRPr="0065402C" w:rsidRDefault="0065402C" w:rsidP="0065402C">
                      <w:pPr>
                        <w:pStyle w:val="ListParagraph"/>
                        <w:numPr>
                          <w:ilvl w:val="0"/>
                          <w:numId w:val="8"/>
                        </w:numPr>
                        <w:spacing w:line="276" w:lineRule="auto"/>
                        <w:rPr>
                          <w:b/>
                          <w:bCs/>
                          <w:sz w:val="16"/>
                          <w:szCs w:val="16"/>
                        </w:rPr>
                      </w:pPr>
                      <w:r w:rsidRPr="0065402C">
                        <w:rPr>
                          <w:sz w:val="16"/>
                          <w:szCs w:val="16"/>
                        </w:rPr>
                        <w:t xml:space="preserve"> Knowledgeable and nurturing educators.</w:t>
                      </w:r>
                      <w:r w:rsidRPr="0065402C">
                        <w:rPr>
                          <w:sz w:val="16"/>
                          <w:szCs w:val="16"/>
                        </w:rPr>
                        <w:tab/>
                      </w:r>
                      <w:r w:rsidRPr="0065402C">
                        <w:rPr>
                          <w:sz w:val="16"/>
                          <w:szCs w:val="16"/>
                        </w:rPr>
                        <w:tab/>
                      </w:r>
                      <w:r w:rsidRPr="0065402C">
                        <w:rPr>
                          <w:sz w:val="16"/>
                          <w:szCs w:val="16"/>
                        </w:rPr>
                        <w:tab/>
                      </w:r>
                      <w:r w:rsidRPr="0065402C">
                        <w:rPr>
                          <w:sz w:val="16"/>
                          <w:szCs w:val="16"/>
                        </w:rPr>
                        <w:tab/>
                      </w:r>
                      <w:r w:rsidRPr="0065402C">
                        <w:rPr>
                          <w:sz w:val="16"/>
                          <w:szCs w:val="16"/>
                        </w:rPr>
                        <w:tab/>
                      </w:r>
                      <w:r w:rsidRPr="0065402C">
                        <w:rPr>
                          <w:sz w:val="16"/>
                          <w:szCs w:val="16"/>
                        </w:rPr>
                        <w:tab/>
                      </w:r>
                      <w:r w:rsidRPr="0065402C">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sidR="007B323D">
                        <w:rPr>
                          <w:sz w:val="16"/>
                          <w:szCs w:val="16"/>
                        </w:rPr>
                        <w:tab/>
                      </w:r>
                      <w:r w:rsidR="007B323D">
                        <w:rPr>
                          <w:sz w:val="16"/>
                          <w:szCs w:val="16"/>
                        </w:rPr>
                        <w:tab/>
                      </w:r>
                      <w:r w:rsidR="007B323D">
                        <w:rPr>
                          <w:sz w:val="16"/>
                          <w:szCs w:val="16"/>
                        </w:rPr>
                        <w:tab/>
                      </w:r>
                      <w:r w:rsidR="007B323D">
                        <w:rPr>
                          <w:sz w:val="16"/>
                          <w:szCs w:val="16"/>
                        </w:rPr>
                        <w:tab/>
                      </w:r>
                      <w:r w:rsidR="007B323D">
                        <w:rPr>
                          <w:sz w:val="16"/>
                          <w:szCs w:val="16"/>
                        </w:rPr>
                        <w:tab/>
                      </w:r>
                      <w:r w:rsidR="007B323D">
                        <w:rPr>
                          <w:sz w:val="16"/>
                          <w:szCs w:val="16"/>
                        </w:rPr>
                        <w:tab/>
                      </w:r>
                      <w:r w:rsidR="007B323D">
                        <w:rPr>
                          <w:sz w:val="16"/>
                          <w:szCs w:val="16"/>
                        </w:rPr>
                        <w:tab/>
                      </w:r>
                      <w:r>
                        <w:rPr>
                          <w:sz w:val="16"/>
                          <w:szCs w:val="16"/>
                        </w:rPr>
                        <w:tab/>
                      </w:r>
                      <w:r w:rsidRPr="0065402C">
                        <w:rPr>
                          <w:sz w:val="16"/>
                          <w:szCs w:val="16"/>
                        </w:rPr>
                        <w:t>(Tovey, n,d.)</w:t>
                      </w:r>
                    </w:p>
                    <w:p w14:paraId="2BD5CABB" w14:textId="791FD710" w:rsidR="0065402C" w:rsidRDefault="0065402C"/>
                  </w:txbxContent>
                </v:textbox>
                <w10:wrap type="square"/>
              </v:shape>
            </w:pict>
          </mc:Fallback>
        </mc:AlternateContent>
      </w:r>
      <w:r w:rsidR="0030444D" w:rsidRPr="00B21EA2">
        <w:rPr>
          <w:rFonts w:ascii="Cavolini" w:hAnsi="Cavolini" w:cs="Cavolini"/>
          <w:b/>
          <w:bCs/>
          <w:noProof/>
          <w:sz w:val="28"/>
          <w:szCs w:val="28"/>
        </w:rPr>
        <mc:AlternateContent>
          <mc:Choice Requires="wps">
            <w:drawing>
              <wp:anchor distT="45720" distB="45720" distL="114300" distR="114300" simplePos="0" relativeHeight="251677696" behindDoc="0" locked="0" layoutInCell="1" allowOverlap="1" wp14:anchorId="194D1EAA" wp14:editId="421011ED">
                <wp:simplePos x="0" y="0"/>
                <wp:positionH relativeFrom="margin">
                  <wp:posOffset>-823866</wp:posOffset>
                </wp:positionH>
                <wp:positionV relativeFrom="paragraph">
                  <wp:posOffset>319122</wp:posOffset>
                </wp:positionV>
                <wp:extent cx="1702051" cy="1059256"/>
                <wp:effectExtent l="0" t="0" r="12700" b="2667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2051" cy="1059256"/>
                        </a:xfrm>
                        <a:prstGeom prst="rect">
                          <a:avLst/>
                        </a:prstGeom>
                        <a:solidFill>
                          <a:srgbClr val="FFFFFF"/>
                        </a:solidFill>
                        <a:ln w="9525">
                          <a:solidFill>
                            <a:srgbClr val="000000"/>
                          </a:solidFill>
                          <a:miter lim="800000"/>
                          <a:headEnd/>
                          <a:tailEnd/>
                        </a:ln>
                      </wps:spPr>
                      <wps:txbx>
                        <w:txbxContent>
                          <w:p w14:paraId="5B33E1F4" w14:textId="78631420" w:rsidR="00B21EA2" w:rsidRPr="0030444D" w:rsidRDefault="00B21EA2">
                            <w:pPr>
                              <w:rPr>
                                <w:sz w:val="18"/>
                                <w:szCs w:val="18"/>
                              </w:rPr>
                            </w:pPr>
                            <w:r w:rsidRPr="0030444D">
                              <w:rPr>
                                <w:sz w:val="18"/>
                                <w:szCs w:val="18"/>
                              </w:rPr>
                              <w:t>To learn</w:t>
                            </w:r>
                            <w:r w:rsidR="0030444D">
                              <w:rPr>
                                <w:sz w:val="18"/>
                                <w:szCs w:val="18"/>
                              </w:rPr>
                              <w:t xml:space="preserve"> and understand</w:t>
                            </w:r>
                            <w:r w:rsidRPr="0030444D">
                              <w:rPr>
                                <w:sz w:val="18"/>
                                <w:szCs w:val="18"/>
                              </w:rPr>
                              <w:t xml:space="preserve"> more on Froebel’s theory – watch this clip. </w:t>
                            </w:r>
                            <w:hyperlink r:id="rId7" w:history="1">
                              <w:r w:rsidRPr="0030444D">
                                <w:rPr>
                                  <w:rStyle w:val="Hyperlink"/>
                                  <w:sz w:val="18"/>
                                  <w:szCs w:val="18"/>
                                </w:rPr>
                                <w:t>Froebel’s Kindergarten: The Origins of Early Childhood Education - YouTube</w:t>
                              </w:r>
                            </w:hyperlink>
                            <w:r w:rsidR="00191447" w:rsidRPr="0030444D">
                              <w:rPr>
                                <w:sz w:val="18"/>
                                <w:szCs w:val="18"/>
                              </w:rPr>
                              <w:t xml:space="preserve"> </w:t>
                            </w:r>
                            <w:r w:rsidR="00831D52">
                              <w:rPr>
                                <w:sz w:val="18"/>
                                <w:szCs w:val="18"/>
                              </w:rPr>
                              <w:t>(</w:t>
                            </w:r>
                            <w:r w:rsidR="00191447" w:rsidRPr="0030444D">
                              <w:rPr>
                                <w:sz w:val="18"/>
                                <w:szCs w:val="18"/>
                              </w:rPr>
                              <w:t>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4D1EAA" id="_x0000_s1033" type="#_x0000_t202" style="position:absolute;left:0;text-align:left;margin-left:-64.85pt;margin-top:25.15pt;width:134pt;height:83.4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">
                <v:textbox>
                  <w:txbxContent>
                    <w:p w14:paraId="5B33E1F4" w14:textId="78631420" w:rsidR="00B21EA2" w:rsidRPr="0030444D" w:rsidRDefault="00B21EA2">
                      <w:pPr>
                        <w:rPr>
                          <w:sz w:val="18"/>
                          <w:szCs w:val="18"/>
                        </w:rPr>
                      </w:pPr>
                      <w:r w:rsidRPr="0030444D">
                        <w:rPr>
                          <w:sz w:val="18"/>
                          <w:szCs w:val="18"/>
                        </w:rPr>
                        <w:t>To learn</w:t>
                      </w:r>
                      <w:r w:rsidR="0030444D">
                        <w:rPr>
                          <w:sz w:val="18"/>
                          <w:szCs w:val="18"/>
                        </w:rPr>
                        <w:t xml:space="preserve"> and understand</w:t>
                      </w:r>
                      <w:r w:rsidRPr="0030444D">
                        <w:rPr>
                          <w:sz w:val="18"/>
                          <w:szCs w:val="18"/>
                        </w:rPr>
                        <w:t xml:space="preserve"> more on Froebel’s theory – watch this clip. </w:t>
                      </w:r>
                      <w:hyperlink r:id="rId8" w:history="1">
                        <w:r w:rsidRPr="0030444D">
                          <w:rPr>
                            <w:rStyle w:val="Hyperlink"/>
                            <w:sz w:val="18"/>
                            <w:szCs w:val="18"/>
                          </w:rPr>
                          <w:t>Froebel’s Kindergarten: The Origins of Early Childhood Education - YouTube</w:t>
                        </w:r>
                      </w:hyperlink>
                      <w:r w:rsidR="00191447" w:rsidRPr="0030444D">
                        <w:rPr>
                          <w:sz w:val="18"/>
                          <w:szCs w:val="18"/>
                        </w:rPr>
                        <w:t xml:space="preserve"> </w:t>
                      </w:r>
                      <w:r w:rsidR="00831D52">
                        <w:rPr>
                          <w:sz w:val="18"/>
                          <w:szCs w:val="18"/>
                        </w:rPr>
                        <w:t>(</w:t>
                      </w:r>
                      <w:r w:rsidR="00191447" w:rsidRPr="0030444D">
                        <w:rPr>
                          <w:sz w:val="18"/>
                          <w:szCs w:val="18"/>
                        </w:rPr>
                        <w:t>2022)</w:t>
                      </w:r>
                    </w:p>
                  </w:txbxContent>
                </v:textbox>
                <w10:wrap anchorx="margin"/>
              </v:shape>
            </w:pict>
          </mc:Fallback>
        </mc:AlternateContent>
      </w:r>
    </w:p>
    <w:p w14:paraId="4C020D8F" w14:textId="46D0BAE5" w:rsidR="005E580C" w:rsidRDefault="005E580C" w:rsidP="005E580C">
      <w:pPr>
        <w:tabs>
          <w:tab w:val="left" w:pos="2710"/>
        </w:tabs>
        <w:jc w:val="center"/>
        <w:rPr>
          <w:rFonts w:ascii="Cavolini" w:hAnsi="Cavolini" w:cs="Cavolini"/>
          <w:b/>
          <w:bCs/>
          <w:sz w:val="28"/>
          <w:szCs w:val="28"/>
        </w:rPr>
      </w:pPr>
    </w:p>
    <w:p w14:paraId="72B70788" w14:textId="6C3517D9" w:rsidR="005E580C" w:rsidRDefault="005E580C" w:rsidP="005E580C">
      <w:pPr>
        <w:tabs>
          <w:tab w:val="left" w:pos="2710"/>
        </w:tabs>
        <w:jc w:val="center"/>
        <w:rPr>
          <w:rFonts w:ascii="Cavolini" w:hAnsi="Cavolini" w:cs="Cavolini"/>
          <w:b/>
          <w:bCs/>
          <w:sz w:val="28"/>
          <w:szCs w:val="28"/>
        </w:rPr>
      </w:pPr>
    </w:p>
    <w:p w14:paraId="5619A7F4" w14:textId="141F630B" w:rsidR="005E580C" w:rsidRDefault="005E580C" w:rsidP="005E580C">
      <w:pPr>
        <w:tabs>
          <w:tab w:val="left" w:pos="2710"/>
        </w:tabs>
        <w:jc w:val="center"/>
        <w:rPr>
          <w:rFonts w:ascii="Cavolini" w:hAnsi="Cavolini" w:cs="Cavolini"/>
          <w:b/>
          <w:bCs/>
          <w:sz w:val="28"/>
          <w:szCs w:val="28"/>
        </w:rPr>
      </w:pPr>
    </w:p>
    <w:p w14:paraId="7418AE8B" w14:textId="0D55A78D" w:rsidR="005E580C" w:rsidRDefault="009D5735" w:rsidP="005E580C">
      <w:pPr>
        <w:tabs>
          <w:tab w:val="left" w:pos="2710"/>
        </w:tabs>
        <w:jc w:val="center"/>
        <w:rPr>
          <w:rFonts w:ascii="Cavolini" w:hAnsi="Cavolini" w:cs="Cavolini"/>
          <w:b/>
          <w:bCs/>
          <w:sz w:val="28"/>
          <w:szCs w:val="28"/>
        </w:rPr>
      </w:pPr>
      <w:r w:rsidRPr="00075563">
        <w:rPr>
          <w:rFonts w:ascii="Cavolini" w:hAnsi="Cavolini" w:cs="Cavolini"/>
          <w:b/>
          <w:bCs/>
          <w:noProof/>
          <w:sz w:val="28"/>
          <w:szCs w:val="28"/>
        </w:rPr>
        <mc:AlternateContent>
          <mc:Choice Requires="wps">
            <w:drawing>
              <wp:anchor distT="45720" distB="45720" distL="114300" distR="114300" simplePos="0" relativeHeight="251675648" behindDoc="0" locked="0" layoutInCell="1" allowOverlap="1" wp14:anchorId="292A8FDD" wp14:editId="2D2C85A9">
                <wp:simplePos x="0" y="0"/>
                <wp:positionH relativeFrom="margin">
                  <wp:posOffset>-857250</wp:posOffset>
                </wp:positionH>
                <wp:positionV relativeFrom="paragraph">
                  <wp:posOffset>320040</wp:posOffset>
                </wp:positionV>
                <wp:extent cx="7461250" cy="4108450"/>
                <wp:effectExtent l="0" t="0" r="25400" b="2540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1250" cy="4108450"/>
                        </a:xfrm>
                        <a:prstGeom prst="rect">
                          <a:avLst/>
                        </a:prstGeom>
                        <a:solidFill>
                          <a:srgbClr val="FFFFFF"/>
                        </a:solidFill>
                        <a:ln w="9525">
                          <a:solidFill>
                            <a:schemeClr val="bg1"/>
                          </a:solidFill>
                          <a:miter lim="800000"/>
                          <a:headEnd/>
                          <a:tailEnd/>
                        </a:ln>
                      </wps:spPr>
                      <wps:txbx>
                        <w:txbxContent>
                          <w:p w14:paraId="2B99AD3B" w14:textId="2D450245" w:rsidR="00653FE3" w:rsidRDefault="00AB3A45" w:rsidP="00AB3A45">
                            <w:pPr>
                              <w:rPr>
                                <w:rFonts w:ascii="Nunito" w:eastAsia="STXinwei" w:hAnsi="Nunito"/>
                                <w:b/>
                                <w:bCs/>
                                <w:sz w:val="20"/>
                                <w:szCs w:val="20"/>
                                <w:u w:val="single"/>
                              </w:rPr>
                            </w:pPr>
                            <w:r w:rsidRPr="00B21EA2">
                              <w:rPr>
                                <w:rFonts w:ascii="Nunito" w:eastAsia="STXinwei" w:hAnsi="Nunito"/>
                                <w:b/>
                                <w:bCs/>
                                <w:sz w:val="20"/>
                                <w:szCs w:val="20"/>
                                <w:u w:val="single"/>
                              </w:rPr>
                              <w:t>Why is Froebel’s theory a successful way to support children and young people within education?</w:t>
                            </w:r>
                          </w:p>
                          <w:p w14:paraId="5B6DE59B" w14:textId="77777777" w:rsidR="0065402C" w:rsidRPr="006C2ECF" w:rsidRDefault="0065402C" w:rsidP="0065402C">
                            <w:pPr>
                              <w:rPr>
                                <w:rFonts w:ascii="Nunito" w:eastAsia="STXinwei" w:hAnsi="Nunito"/>
                                <w:sz w:val="16"/>
                                <w:szCs w:val="16"/>
                              </w:rPr>
                            </w:pPr>
                            <w:r w:rsidRPr="006C2ECF">
                              <w:rPr>
                                <w:rFonts w:ascii="Nunito" w:eastAsia="STXinwei" w:hAnsi="Nunito"/>
                                <w:sz w:val="16"/>
                                <w:szCs w:val="16"/>
                              </w:rPr>
                              <w:t xml:space="preserve">All children should be treated as an individual according to Froebel, as everyone is different and it will allow personal abilities to be supported to grow (HRF, n.d). He believed that through learning of play it would allow children to explore their full potential as a student within education (HRF, n.d). </w:t>
                            </w:r>
                          </w:p>
                          <w:p w14:paraId="17F87A8F" w14:textId="3A31B3FC" w:rsidR="0065402C" w:rsidRPr="006C2ECF" w:rsidRDefault="0030444D" w:rsidP="0065402C">
                            <w:pPr>
                              <w:rPr>
                                <w:rFonts w:ascii="Nunito" w:hAnsi="Nunito"/>
                                <w:sz w:val="16"/>
                                <w:szCs w:val="16"/>
                                <w:shd w:val="clear" w:color="auto" w:fill="FFFFFF"/>
                              </w:rPr>
                            </w:pPr>
                            <w:r>
                              <w:rPr>
                                <w:rStyle w:val="words"/>
                                <w:rFonts w:ascii="Nunito" w:hAnsi="Nunito"/>
                                <w:sz w:val="16"/>
                                <w:szCs w:val="16"/>
                                <w:shd w:val="clear" w:color="auto" w:fill="FFFFFF"/>
                              </w:rPr>
                              <w:t>Were you aware that t</w:t>
                            </w:r>
                            <w:r w:rsidR="0065402C" w:rsidRPr="006C2ECF">
                              <w:rPr>
                                <w:rStyle w:val="words"/>
                                <w:rFonts w:ascii="Nunito" w:hAnsi="Nunito"/>
                                <w:sz w:val="16"/>
                                <w:szCs w:val="16"/>
                                <w:shd w:val="clear" w:color="auto" w:fill="FFFFFF"/>
                              </w:rPr>
                              <w:t>he key aim</w:t>
                            </w:r>
                            <w:r w:rsidR="0065402C" w:rsidRPr="006C2ECF">
                              <w:rPr>
                                <w:rFonts w:ascii="Nunito" w:hAnsi="Nunito"/>
                                <w:sz w:val="16"/>
                                <w:szCs w:val="16"/>
                                <w:shd w:val="clear" w:color="auto" w:fill="FFFFFF"/>
                              </w:rPr>
                              <w:t> of a Froebel </w:t>
                            </w:r>
                            <w:r w:rsidR="0065402C" w:rsidRPr="006C2ECF">
                              <w:rPr>
                                <w:rStyle w:val="words"/>
                                <w:rFonts w:ascii="Nunito" w:hAnsi="Nunito"/>
                                <w:sz w:val="16"/>
                                <w:szCs w:val="16"/>
                                <w:shd w:val="clear" w:color="auto" w:fill="FFFFFF"/>
                              </w:rPr>
                              <w:t>instruction</w:t>
                            </w:r>
                            <w:r w:rsidR="0065402C" w:rsidRPr="006C2ECF">
                              <w:rPr>
                                <w:rFonts w:ascii="Nunito" w:hAnsi="Nunito"/>
                                <w:sz w:val="16"/>
                                <w:szCs w:val="16"/>
                                <w:shd w:val="clear" w:color="auto" w:fill="FFFFFF"/>
                              </w:rPr>
                              <w:t> is to </w:t>
                            </w:r>
                            <w:r w:rsidR="0065402C" w:rsidRPr="006C2ECF">
                              <w:rPr>
                                <w:rStyle w:val="words"/>
                                <w:rFonts w:ascii="Nunito" w:hAnsi="Nunito"/>
                                <w:sz w:val="16"/>
                                <w:szCs w:val="16"/>
                                <w:shd w:val="clear" w:color="auto" w:fill="FFFFFF"/>
                              </w:rPr>
                              <w:t>educate</w:t>
                            </w:r>
                            <w:r w:rsidR="0065402C" w:rsidRPr="006C2ECF">
                              <w:rPr>
                                <w:rFonts w:ascii="Nunito" w:hAnsi="Nunito"/>
                                <w:sz w:val="16"/>
                                <w:szCs w:val="16"/>
                                <w:shd w:val="clear" w:color="auto" w:fill="FFFFFF"/>
                              </w:rPr>
                              <w:t> </w:t>
                            </w:r>
                            <w:r w:rsidR="0065402C" w:rsidRPr="006C2ECF">
                              <w:rPr>
                                <w:rStyle w:val="words"/>
                                <w:rFonts w:ascii="Nunito" w:hAnsi="Nunito"/>
                                <w:sz w:val="16"/>
                                <w:szCs w:val="16"/>
                                <w:shd w:val="clear" w:color="auto" w:fill="FFFFFF"/>
                              </w:rPr>
                              <w:t>the</w:t>
                            </w:r>
                            <w:r w:rsidR="0065402C" w:rsidRPr="006C2ECF">
                              <w:rPr>
                                <w:rFonts w:ascii="Nunito" w:hAnsi="Nunito"/>
                                <w:sz w:val="16"/>
                                <w:szCs w:val="16"/>
                                <w:shd w:val="clear" w:color="auto" w:fill="FFFFFF"/>
                              </w:rPr>
                              <w:t> child in all </w:t>
                            </w:r>
                            <w:r w:rsidR="0065402C" w:rsidRPr="006C2ECF">
                              <w:rPr>
                                <w:rStyle w:val="words"/>
                                <w:rFonts w:ascii="Nunito" w:hAnsi="Nunito"/>
                                <w:sz w:val="16"/>
                                <w:szCs w:val="16"/>
                                <w:shd w:val="clear" w:color="auto" w:fill="FFFFFF"/>
                              </w:rPr>
                              <w:t>developmental</w:t>
                            </w:r>
                            <w:r w:rsidR="0065402C" w:rsidRPr="006C2ECF">
                              <w:rPr>
                                <w:rFonts w:ascii="Nunito" w:hAnsi="Nunito"/>
                                <w:sz w:val="16"/>
                                <w:szCs w:val="16"/>
                                <w:shd w:val="clear" w:color="auto" w:fill="FFFFFF"/>
                              </w:rPr>
                              <w:t> </w:t>
                            </w:r>
                            <w:r w:rsidR="0065402C" w:rsidRPr="006C2ECF">
                              <w:rPr>
                                <w:rStyle w:val="words"/>
                                <w:rFonts w:ascii="Nunito" w:hAnsi="Nunito"/>
                                <w:sz w:val="16"/>
                                <w:szCs w:val="16"/>
                                <w:shd w:val="clear" w:color="auto" w:fill="FFFFFF"/>
                              </w:rPr>
                              <w:t>zones</w:t>
                            </w:r>
                            <w:r w:rsidR="0065402C" w:rsidRPr="006C2ECF">
                              <w:rPr>
                                <w:rFonts w:ascii="Nunito" w:hAnsi="Nunito"/>
                                <w:sz w:val="16"/>
                                <w:szCs w:val="16"/>
                                <w:shd w:val="clear" w:color="auto" w:fill="FFFFFF"/>
                              </w:rPr>
                              <w:t>: socially, </w:t>
                            </w:r>
                            <w:r w:rsidR="0065402C" w:rsidRPr="006C2ECF">
                              <w:rPr>
                                <w:rStyle w:val="words"/>
                                <w:rFonts w:ascii="Nunito" w:hAnsi="Nunito"/>
                                <w:sz w:val="16"/>
                                <w:szCs w:val="16"/>
                                <w:shd w:val="clear" w:color="auto" w:fill="FFFFFF"/>
                              </w:rPr>
                              <w:t>academically</w:t>
                            </w:r>
                            <w:r w:rsidR="0065402C" w:rsidRPr="006C2ECF">
                              <w:rPr>
                                <w:rFonts w:ascii="Nunito" w:hAnsi="Nunito"/>
                                <w:sz w:val="16"/>
                                <w:szCs w:val="16"/>
                                <w:shd w:val="clear" w:color="auto" w:fill="FFFFFF"/>
                              </w:rPr>
                              <w:t>, </w:t>
                            </w:r>
                            <w:r w:rsidR="0065402C" w:rsidRPr="006C2ECF">
                              <w:rPr>
                                <w:rStyle w:val="words"/>
                                <w:rFonts w:ascii="Nunito" w:hAnsi="Nunito"/>
                                <w:sz w:val="16"/>
                                <w:szCs w:val="16"/>
                                <w:shd w:val="clear" w:color="auto" w:fill="FFFFFF"/>
                              </w:rPr>
                              <w:t>emotionally</w:t>
                            </w:r>
                            <w:r w:rsidR="0065402C" w:rsidRPr="006C2ECF">
                              <w:rPr>
                                <w:rFonts w:ascii="Nunito" w:hAnsi="Nunito"/>
                                <w:sz w:val="16"/>
                                <w:szCs w:val="16"/>
                                <w:shd w:val="clear" w:color="auto" w:fill="FFFFFF"/>
                              </w:rPr>
                              <w:t>, physically, and </w:t>
                            </w:r>
                            <w:r w:rsidR="0065402C" w:rsidRPr="006C2ECF">
                              <w:rPr>
                                <w:rStyle w:val="words"/>
                                <w:rFonts w:ascii="Nunito" w:hAnsi="Nunito"/>
                                <w:sz w:val="16"/>
                                <w:szCs w:val="16"/>
                                <w:shd w:val="clear" w:color="auto" w:fill="FFFFFF"/>
                              </w:rPr>
                              <w:t>spiritually</w:t>
                            </w:r>
                            <w:r>
                              <w:rPr>
                                <w:rFonts w:ascii="Nunito" w:hAnsi="Nunito"/>
                                <w:sz w:val="16"/>
                                <w:szCs w:val="16"/>
                                <w:shd w:val="clear" w:color="auto" w:fill="FFFFFF"/>
                              </w:rPr>
                              <w:t xml:space="preserve">? </w:t>
                            </w:r>
                            <w:r w:rsidR="0065402C" w:rsidRPr="006C2ECF">
                              <w:rPr>
                                <w:rFonts w:ascii="Nunito" w:hAnsi="Nunito"/>
                                <w:sz w:val="16"/>
                                <w:szCs w:val="16"/>
                                <w:shd w:val="clear" w:color="auto" w:fill="FFFFFF"/>
                              </w:rPr>
                              <w:t>(Care for kids, 2017). Play is a way for children to relate and express their inner thoughts, feelings and with these experiences</w:t>
                            </w:r>
                            <w:r w:rsidR="00095BA8">
                              <w:rPr>
                                <w:rFonts w:ascii="Nunito" w:hAnsi="Nunito"/>
                                <w:sz w:val="16"/>
                                <w:szCs w:val="16"/>
                                <w:shd w:val="clear" w:color="auto" w:fill="FFFFFF"/>
                              </w:rPr>
                              <w:t>,</w:t>
                            </w:r>
                            <w:r w:rsidR="0065402C" w:rsidRPr="006C2ECF">
                              <w:rPr>
                                <w:rFonts w:ascii="Nunito" w:hAnsi="Nunito"/>
                                <w:sz w:val="16"/>
                                <w:szCs w:val="16"/>
                                <w:shd w:val="clear" w:color="auto" w:fill="FFFFFF"/>
                              </w:rPr>
                              <w:t xml:space="preserve"> they start to think, imagine, and create on a new level. This is a resource to help them for their future. (Froebel’s trust, n.d). </w:t>
                            </w:r>
                          </w:p>
                          <w:p w14:paraId="34853BED" w14:textId="445565B5" w:rsidR="00FD6BAC" w:rsidRPr="006C2ECF" w:rsidRDefault="00FD6BAC" w:rsidP="0065402C">
                            <w:pPr>
                              <w:rPr>
                                <w:rFonts w:ascii="Nunito" w:hAnsi="Nunito"/>
                                <w:sz w:val="14"/>
                                <w:szCs w:val="14"/>
                                <w:shd w:val="clear" w:color="auto" w:fill="FFFFFF"/>
                              </w:rPr>
                            </w:pPr>
                            <w:r w:rsidRPr="006C2ECF">
                              <w:rPr>
                                <w:rFonts w:ascii="Nunito" w:hAnsi="Nunito"/>
                                <w:b/>
                                <w:bCs/>
                                <w:sz w:val="14"/>
                                <w:szCs w:val="14"/>
                                <w:shd w:val="clear" w:color="auto" w:fill="FFFFFF"/>
                              </w:rPr>
                              <w:t xml:space="preserve">Supporting children to make choices – </w:t>
                            </w:r>
                            <w:r w:rsidRPr="006C2ECF">
                              <w:rPr>
                                <w:rFonts w:ascii="Nunito" w:hAnsi="Nunito"/>
                                <w:sz w:val="14"/>
                                <w:szCs w:val="14"/>
                                <w:shd w:val="clear" w:color="auto" w:fill="FFFFFF"/>
                              </w:rPr>
                              <w:t xml:space="preserve">assisting them to decide what resources they need for what they are participating in. </w:t>
                            </w:r>
                            <w:r w:rsidR="006C2ECF" w:rsidRPr="006C2ECF">
                              <w:rPr>
                                <w:rFonts w:ascii="Nunito" w:hAnsi="Nunito"/>
                                <w:sz w:val="14"/>
                                <w:szCs w:val="14"/>
                                <w:shd w:val="clear" w:color="auto" w:fill="FFFFFF"/>
                              </w:rPr>
                              <w:t xml:space="preserve">(Tovey, n.d) </w:t>
                            </w:r>
                          </w:p>
                          <w:p w14:paraId="4E088509" w14:textId="6F83356D" w:rsidR="00FD6BAC" w:rsidRPr="006C2ECF" w:rsidRDefault="00FD6BAC" w:rsidP="0065402C">
                            <w:pPr>
                              <w:rPr>
                                <w:rFonts w:ascii="Nunito" w:hAnsi="Nunito"/>
                                <w:sz w:val="14"/>
                                <w:szCs w:val="14"/>
                                <w:shd w:val="clear" w:color="auto" w:fill="FFFFFF"/>
                              </w:rPr>
                            </w:pPr>
                            <w:r w:rsidRPr="006C2ECF">
                              <w:rPr>
                                <w:rFonts w:ascii="Nunito" w:hAnsi="Nunito"/>
                                <w:b/>
                                <w:bCs/>
                                <w:sz w:val="14"/>
                                <w:szCs w:val="14"/>
                                <w:shd w:val="clear" w:color="auto" w:fill="FFFFFF"/>
                              </w:rPr>
                              <w:t>Giving opportunities to move freely</w:t>
                            </w:r>
                            <w:r w:rsidRPr="006C2ECF">
                              <w:rPr>
                                <w:rFonts w:ascii="Nunito" w:hAnsi="Nunito"/>
                                <w:sz w:val="14"/>
                                <w:szCs w:val="14"/>
                                <w:shd w:val="clear" w:color="auto" w:fill="FFFFFF"/>
                              </w:rPr>
                              <w:t xml:space="preserve"> – within the classroom and the outdoors</w:t>
                            </w:r>
                            <w:r w:rsidR="006C2ECF" w:rsidRPr="006C2ECF">
                              <w:rPr>
                                <w:rFonts w:ascii="Nunito" w:hAnsi="Nunito"/>
                                <w:sz w:val="14"/>
                                <w:szCs w:val="14"/>
                                <w:shd w:val="clear" w:color="auto" w:fill="FFFFFF"/>
                              </w:rPr>
                              <w:t xml:space="preserve"> (Tovey, n.d)</w:t>
                            </w:r>
                            <w:r w:rsidR="00095BA8">
                              <w:rPr>
                                <w:rFonts w:ascii="Nunito" w:hAnsi="Nunito"/>
                                <w:sz w:val="14"/>
                                <w:szCs w:val="14"/>
                                <w:shd w:val="clear" w:color="auto" w:fill="FFFFFF"/>
                              </w:rPr>
                              <w:t>.</w:t>
                            </w:r>
                          </w:p>
                          <w:p w14:paraId="694F0E43" w14:textId="459FD357" w:rsidR="00FD6BAC" w:rsidRPr="006C2ECF" w:rsidRDefault="00FD6BAC" w:rsidP="0065402C">
                            <w:pPr>
                              <w:rPr>
                                <w:rFonts w:ascii="Nunito" w:hAnsi="Nunito"/>
                                <w:sz w:val="14"/>
                                <w:szCs w:val="14"/>
                                <w:shd w:val="clear" w:color="auto" w:fill="FFFFFF"/>
                              </w:rPr>
                            </w:pPr>
                            <w:r w:rsidRPr="006C2ECF">
                              <w:rPr>
                                <w:rFonts w:ascii="Nunito" w:hAnsi="Nunito"/>
                                <w:b/>
                                <w:bCs/>
                                <w:sz w:val="14"/>
                                <w:szCs w:val="14"/>
                                <w:shd w:val="clear" w:color="auto" w:fill="FFFFFF"/>
                              </w:rPr>
                              <w:t>Assisting children to become more adventurous</w:t>
                            </w:r>
                            <w:r w:rsidRPr="006C2ECF">
                              <w:rPr>
                                <w:rFonts w:ascii="Nunito" w:hAnsi="Nunito"/>
                                <w:sz w:val="14"/>
                                <w:szCs w:val="14"/>
                                <w:shd w:val="clear" w:color="auto" w:fill="FFFFFF"/>
                              </w:rPr>
                              <w:t xml:space="preserve"> – helping them use real life tools safely</w:t>
                            </w:r>
                            <w:r w:rsidR="009A3FED" w:rsidRPr="006C2ECF">
                              <w:rPr>
                                <w:rFonts w:ascii="Nunito" w:hAnsi="Nunito"/>
                                <w:sz w:val="14"/>
                                <w:szCs w:val="14"/>
                                <w:shd w:val="clear" w:color="auto" w:fill="FFFFFF"/>
                              </w:rPr>
                              <w:t xml:space="preserve"> </w:t>
                            </w:r>
                            <w:r w:rsidR="006C2ECF" w:rsidRPr="006C2ECF">
                              <w:rPr>
                                <w:rFonts w:ascii="Nunito" w:hAnsi="Nunito"/>
                                <w:sz w:val="14"/>
                                <w:szCs w:val="14"/>
                                <w:shd w:val="clear" w:color="auto" w:fill="FFFFFF"/>
                              </w:rPr>
                              <w:t>(Tovey, n.d)</w:t>
                            </w:r>
                            <w:r w:rsidR="00095BA8">
                              <w:rPr>
                                <w:rFonts w:ascii="Nunito" w:hAnsi="Nunito"/>
                                <w:sz w:val="14"/>
                                <w:szCs w:val="14"/>
                                <w:shd w:val="clear" w:color="auto" w:fill="FFFFFF"/>
                              </w:rPr>
                              <w:t>.</w:t>
                            </w:r>
                          </w:p>
                          <w:p w14:paraId="3593302A" w14:textId="1D037A35" w:rsidR="00FD6BAC" w:rsidRPr="006C2ECF" w:rsidRDefault="00FD6BAC" w:rsidP="0065402C">
                            <w:pPr>
                              <w:rPr>
                                <w:rFonts w:ascii="Nunito" w:hAnsi="Nunito"/>
                                <w:sz w:val="14"/>
                                <w:szCs w:val="14"/>
                                <w:shd w:val="clear" w:color="auto" w:fill="FFFFFF"/>
                              </w:rPr>
                            </w:pPr>
                            <w:r w:rsidRPr="006C2ECF">
                              <w:rPr>
                                <w:rFonts w:ascii="Nunito" w:hAnsi="Nunito"/>
                                <w:b/>
                                <w:bCs/>
                                <w:sz w:val="14"/>
                                <w:szCs w:val="14"/>
                                <w:shd w:val="clear" w:color="auto" w:fill="FFFFFF"/>
                              </w:rPr>
                              <w:t>Showing guidance to help children think for themselves</w:t>
                            </w:r>
                            <w:r w:rsidRPr="006C2ECF">
                              <w:rPr>
                                <w:rFonts w:ascii="Nunito" w:hAnsi="Nunito"/>
                                <w:sz w:val="14"/>
                                <w:szCs w:val="14"/>
                                <w:shd w:val="clear" w:color="auto" w:fill="FFFFFF"/>
                              </w:rPr>
                              <w:t xml:space="preserve"> – Listening and respecting their own ideas and others</w:t>
                            </w:r>
                            <w:r w:rsidR="00095BA8">
                              <w:rPr>
                                <w:rFonts w:ascii="Nunito" w:hAnsi="Nunito"/>
                                <w:sz w:val="14"/>
                                <w:szCs w:val="14"/>
                                <w:shd w:val="clear" w:color="auto" w:fill="FFFFFF"/>
                              </w:rPr>
                              <w:t xml:space="preserve"> </w:t>
                            </w:r>
                            <w:r w:rsidR="006C2ECF" w:rsidRPr="006C2ECF">
                              <w:rPr>
                                <w:rFonts w:ascii="Nunito" w:hAnsi="Nunito"/>
                                <w:sz w:val="14"/>
                                <w:szCs w:val="14"/>
                                <w:shd w:val="clear" w:color="auto" w:fill="FFFFFF"/>
                              </w:rPr>
                              <w:t>(Tovey, n.d)</w:t>
                            </w:r>
                            <w:r w:rsidR="00095BA8">
                              <w:rPr>
                                <w:rFonts w:ascii="Nunito" w:hAnsi="Nunito"/>
                                <w:sz w:val="14"/>
                                <w:szCs w:val="14"/>
                                <w:shd w:val="clear" w:color="auto" w:fill="FFFFFF"/>
                              </w:rPr>
                              <w:t>.</w:t>
                            </w:r>
                          </w:p>
                          <w:p w14:paraId="4EFBE938" w14:textId="0D506B93" w:rsidR="00FD6BAC" w:rsidRPr="006C2ECF" w:rsidRDefault="00FD6BAC" w:rsidP="0065402C">
                            <w:pPr>
                              <w:rPr>
                                <w:rFonts w:ascii="Nunito" w:hAnsi="Nunito"/>
                                <w:sz w:val="14"/>
                                <w:szCs w:val="14"/>
                                <w:shd w:val="clear" w:color="auto" w:fill="FFFFFF"/>
                              </w:rPr>
                            </w:pPr>
                            <w:r w:rsidRPr="006C2ECF">
                              <w:rPr>
                                <w:rFonts w:ascii="Nunito" w:hAnsi="Nunito"/>
                                <w:b/>
                                <w:bCs/>
                                <w:sz w:val="14"/>
                                <w:szCs w:val="14"/>
                                <w:shd w:val="clear" w:color="auto" w:fill="FFFFFF"/>
                              </w:rPr>
                              <w:t>To help children understand and develop self-discipline</w:t>
                            </w:r>
                            <w:r w:rsidRPr="006C2ECF">
                              <w:rPr>
                                <w:rFonts w:ascii="Nunito" w:hAnsi="Nunito"/>
                                <w:sz w:val="14"/>
                                <w:szCs w:val="14"/>
                                <w:shd w:val="clear" w:color="auto" w:fill="FFFFFF"/>
                              </w:rPr>
                              <w:t xml:space="preserve"> – for them to understand the consequences of their actions and how it can impact others</w:t>
                            </w:r>
                            <w:r w:rsidR="00095BA8">
                              <w:rPr>
                                <w:rFonts w:ascii="Nunito" w:hAnsi="Nunito"/>
                                <w:sz w:val="14"/>
                                <w:szCs w:val="14"/>
                                <w:shd w:val="clear" w:color="auto" w:fill="FFFFFF"/>
                              </w:rPr>
                              <w:t>’</w:t>
                            </w:r>
                            <w:r w:rsidRPr="006C2ECF">
                              <w:rPr>
                                <w:rFonts w:ascii="Nunito" w:hAnsi="Nunito"/>
                                <w:sz w:val="14"/>
                                <w:szCs w:val="14"/>
                                <w:shd w:val="clear" w:color="auto" w:fill="FFFFFF"/>
                              </w:rPr>
                              <w:t xml:space="preserve"> feelings </w:t>
                            </w:r>
                            <w:r w:rsidR="006C2ECF" w:rsidRPr="006C2ECF">
                              <w:rPr>
                                <w:rFonts w:ascii="Nunito" w:hAnsi="Nunito"/>
                                <w:sz w:val="14"/>
                                <w:szCs w:val="14"/>
                                <w:shd w:val="clear" w:color="auto" w:fill="FFFFFF"/>
                              </w:rPr>
                              <w:t>(Tovey, n.d)</w:t>
                            </w:r>
                            <w:r w:rsidR="00095BA8">
                              <w:rPr>
                                <w:rFonts w:ascii="Nunito" w:hAnsi="Nunito"/>
                                <w:sz w:val="14"/>
                                <w:szCs w:val="14"/>
                                <w:shd w:val="clear" w:color="auto" w:fill="FFFFFF"/>
                              </w:rPr>
                              <w:t>.</w:t>
                            </w:r>
                          </w:p>
                          <w:p w14:paraId="3B969FDB" w14:textId="68E3E15D" w:rsidR="00FD6BAC" w:rsidRPr="006C2ECF" w:rsidRDefault="00FD6BAC" w:rsidP="00FD6BAC">
                            <w:pPr>
                              <w:rPr>
                                <w:rFonts w:ascii="Nunito" w:eastAsia="STXinwei" w:hAnsi="Nunito"/>
                                <w:sz w:val="16"/>
                                <w:szCs w:val="16"/>
                              </w:rPr>
                            </w:pPr>
                            <w:r w:rsidRPr="006C2ECF">
                              <w:rPr>
                                <w:rFonts w:ascii="Nunito" w:hAnsi="Nunito"/>
                                <w:sz w:val="16"/>
                                <w:szCs w:val="16"/>
                                <w:shd w:val="clear" w:color="auto" w:fill="FFFFFF"/>
                              </w:rPr>
                              <w:t>Froebel stresses that </w:t>
                            </w:r>
                            <w:r w:rsidRPr="006C2ECF">
                              <w:rPr>
                                <w:rStyle w:val="words"/>
                                <w:rFonts w:ascii="Nunito" w:hAnsi="Nunito"/>
                                <w:sz w:val="16"/>
                                <w:szCs w:val="16"/>
                                <w:shd w:val="clear" w:color="auto" w:fill="FFFFFF"/>
                              </w:rPr>
                              <w:t>parents</w:t>
                            </w:r>
                            <w:r w:rsidRPr="006C2ECF">
                              <w:rPr>
                                <w:rFonts w:ascii="Nunito" w:hAnsi="Nunito"/>
                                <w:sz w:val="16"/>
                                <w:szCs w:val="16"/>
                                <w:shd w:val="clear" w:color="auto" w:fill="FFFFFF"/>
                              </w:rPr>
                              <w:t>/guardians are </w:t>
                            </w:r>
                            <w:r w:rsidRPr="006C2ECF">
                              <w:rPr>
                                <w:rStyle w:val="words"/>
                                <w:rFonts w:ascii="Nunito" w:hAnsi="Nunito"/>
                                <w:sz w:val="16"/>
                                <w:szCs w:val="16"/>
                                <w:shd w:val="clear" w:color="auto" w:fill="FFFFFF"/>
                              </w:rPr>
                              <w:t>the primary</w:t>
                            </w:r>
                            <w:r w:rsidRPr="006C2ECF">
                              <w:rPr>
                                <w:rFonts w:ascii="Nunito" w:hAnsi="Nunito"/>
                                <w:sz w:val="16"/>
                                <w:szCs w:val="16"/>
                                <w:shd w:val="clear" w:color="auto" w:fill="FFFFFF"/>
                              </w:rPr>
                              <w:t> educators for children</w:t>
                            </w:r>
                            <w:r w:rsidR="00095BA8">
                              <w:rPr>
                                <w:rFonts w:ascii="Nunito" w:hAnsi="Nunito"/>
                                <w:sz w:val="16"/>
                                <w:szCs w:val="16"/>
                                <w:shd w:val="clear" w:color="auto" w:fill="FFFFFF"/>
                              </w:rPr>
                              <w:t>, as</w:t>
                            </w:r>
                            <w:r w:rsidRPr="006C2ECF">
                              <w:rPr>
                                <w:rStyle w:val="words"/>
                                <w:rFonts w:ascii="Nunito" w:hAnsi="Nunito"/>
                                <w:sz w:val="16"/>
                                <w:szCs w:val="16"/>
                                <w:shd w:val="clear" w:color="auto" w:fill="FFFFFF"/>
                              </w:rPr>
                              <w:t> </w:t>
                            </w:r>
                            <w:r w:rsidRPr="006C2ECF">
                              <w:rPr>
                                <w:rFonts w:ascii="Nunito" w:hAnsi="Nunito"/>
                                <w:sz w:val="16"/>
                                <w:szCs w:val="16"/>
                                <w:shd w:val="clear" w:color="auto" w:fill="FFFFFF"/>
                              </w:rPr>
                              <w:t>there </w:t>
                            </w:r>
                            <w:r w:rsidRPr="006C2ECF">
                              <w:rPr>
                                <w:rStyle w:val="words"/>
                                <w:rFonts w:ascii="Nunito" w:hAnsi="Nunito"/>
                                <w:sz w:val="16"/>
                                <w:szCs w:val="16"/>
                                <w:shd w:val="clear" w:color="auto" w:fill="FFFFFF"/>
                              </w:rPr>
                              <w:t>ought to</w:t>
                            </w:r>
                            <w:r w:rsidRPr="006C2ECF">
                              <w:rPr>
                                <w:rFonts w:ascii="Nunito" w:hAnsi="Nunito"/>
                                <w:sz w:val="16"/>
                                <w:szCs w:val="16"/>
                                <w:shd w:val="clear" w:color="auto" w:fill="FFFFFF"/>
                              </w:rPr>
                              <w:t> be close </w:t>
                            </w:r>
                            <w:r w:rsidRPr="006C2ECF">
                              <w:rPr>
                                <w:rStyle w:val="words"/>
                                <w:rFonts w:ascii="Nunito" w:hAnsi="Nunito"/>
                                <w:sz w:val="16"/>
                                <w:szCs w:val="16"/>
                                <w:shd w:val="clear" w:color="auto" w:fill="FFFFFF"/>
                              </w:rPr>
                              <w:t>connections</w:t>
                            </w:r>
                            <w:r w:rsidRPr="006C2ECF">
                              <w:rPr>
                                <w:rFonts w:ascii="Nunito" w:hAnsi="Nunito"/>
                                <w:sz w:val="16"/>
                                <w:szCs w:val="16"/>
                                <w:shd w:val="clear" w:color="auto" w:fill="FFFFFF"/>
                              </w:rPr>
                              <w:t> between </w:t>
                            </w:r>
                            <w:r w:rsidRPr="006C2ECF">
                              <w:rPr>
                                <w:rStyle w:val="words"/>
                                <w:rFonts w:ascii="Nunito" w:hAnsi="Nunito"/>
                                <w:sz w:val="16"/>
                                <w:szCs w:val="16"/>
                                <w:shd w:val="clear" w:color="auto" w:fill="FFFFFF"/>
                              </w:rPr>
                              <w:t>home</w:t>
                            </w:r>
                            <w:r w:rsidRPr="006C2ECF">
                              <w:rPr>
                                <w:rFonts w:ascii="Nunito" w:hAnsi="Nunito"/>
                                <w:sz w:val="16"/>
                                <w:szCs w:val="16"/>
                                <w:shd w:val="clear" w:color="auto" w:fill="FFFFFF"/>
                              </w:rPr>
                              <w:t> and school. Relationships are of central</w:t>
                            </w:r>
                            <w:r w:rsidR="00095BA8">
                              <w:rPr>
                                <w:rFonts w:ascii="Nunito" w:hAnsi="Nunito"/>
                                <w:sz w:val="16"/>
                                <w:szCs w:val="16"/>
                                <w:shd w:val="clear" w:color="auto" w:fill="FFFFFF"/>
                              </w:rPr>
                              <w:t xml:space="preserve"> </w:t>
                            </w:r>
                            <w:r w:rsidRPr="006C2ECF">
                              <w:rPr>
                                <w:rFonts w:ascii="Nunito" w:hAnsi="Nunito"/>
                                <w:sz w:val="16"/>
                                <w:szCs w:val="16"/>
                                <w:shd w:val="clear" w:color="auto" w:fill="FFFFFF"/>
                              </w:rPr>
                              <w:t xml:space="preserve">importance in a child’s life. (Care for kids, 2017). </w:t>
                            </w:r>
                            <w:r w:rsidRPr="006C2ECF">
                              <w:rPr>
                                <w:rFonts w:ascii="Nunito" w:hAnsi="Nunito"/>
                                <w:color w:val="000000"/>
                                <w:sz w:val="16"/>
                                <w:szCs w:val="16"/>
                              </w:rPr>
                              <w:t>What better way for children to engage in nature and learning in the outdoors</w:t>
                            </w:r>
                            <w:r w:rsidR="00095BA8">
                              <w:rPr>
                                <w:rFonts w:ascii="Nunito" w:hAnsi="Nunito"/>
                                <w:color w:val="000000"/>
                                <w:sz w:val="16"/>
                                <w:szCs w:val="16"/>
                              </w:rPr>
                              <w:t>,</w:t>
                            </w:r>
                            <w:r w:rsidRPr="006C2ECF">
                              <w:rPr>
                                <w:rFonts w:ascii="Nunito" w:hAnsi="Nunito"/>
                                <w:color w:val="000000"/>
                                <w:sz w:val="16"/>
                                <w:szCs w:val="16"/>
                              </w:rPr>
                              <w:t xml:space="preserve"> than having that key adult that they feel comfortable learning with and who shares the same curiosity and eagerness about nature. We can inspire and support children throughout their time learning within the outdoors</w:t>
                            </w:r>
                            <w:r w:rsidR="006E49A2">
                              <w:rPr>
                                <w:rFonts w:ascii="Nunito" w:hAnsi="Nunito"/>
                                <w:color w:val="000000"/>
                                <w:sz w:val="16"/>
                                <w:szCs w:val="16"/>
                              </w:rPr>
                              <w:t xml:space="preserve"> by offering forest schools. </w:t>
                            </w:r>
                            <w:r w:rsidRPr="006C2ECF">
                              <w:rPr>
                                <w:rFonts w:ascii="Nunito" w:eastAsia="STXinwei" w:hAnsi="Nunito"/>
                                <w:sz w:val="16"/>
                                <w:szCs w:val="16"/>
                              </w:rPr>
                              <w:t xml:space="preserve">All children should be treated as an individual according to Froebel, as everyone is </w:t>
                            </w:r>
                            <w:r w:rsidR="009A3FED" w:rsidRPr="006C2ECF">
                              <w:rPr>
                                <w:rFonts w:ascii="Nunito" w:eastAsia="STXinwei" w:hAnsi="Nunito"/>
                                <w:sz w:val="16"/>
                                <w:szCs w:val="16"/>
                              </w:rPr>
                              <w:t>different,</w:t>
                            </w:r>
                            <w:r w:rsidRPr="006C2ECF">
                              <w:rPr>
                                <w:rFonts w:ascii="Nunito" w:eastAsia="STXinwei" w:hAnsi="Nunito"/>
                                <w:sz w:val="16"/>
                                <w:szCs w:val="16"/>
                              </w:rPr>
                              <w:t xml:space="preserve"> and it will allow personal abilities to be supported to grow</w:t>
                            </w:r>
                            <w:r w:rsidR="00783B2D">
                              <w:rPr>
                                <w:rFonts w:ascii="Nunito" w:eastAsia="STXinwei" w:hAnsi="Nunito"/>
                                <w:sz w:val="16"/>
                                <w:szCs w:val="16"/>
                              </w:rPr>
                              <w:t>.</w:t>
                            </w:r>
                            <w:r w:rsidRPr="006C2ECF">
                              <w:rPr>
                                <w:rFonts w:ascii="Nunito" w:eastAsia="STXinwei" w:hAnsi="Nunito"/>
                                <w:sz w:val="16"/>
                                <w:szCs w:val="16"/>
                              </w:rPr>
                              <w:t xml:space="preserve"> He believed that through learning of play it would allow children to explore their full potential as a student within education (HRF, n.d). </w:t>
                            </w:r>
                          </w:p>
                          <w:p w14:paraId="17F924DC" w14:textId="77777777" w:rsidR="009B62E5" w:rsidRDefault="00FD6BAC" w:rsidP="00FD6BAC">
                            <w:pPr>
                              <w:rPr>
                                <w:rFonts w:ascii="Nunito" w:hAnsi="Nunito"/>
                                <w:color w:val="000000"/>
                                <w:sz w:val="16"/>
                                <w:szCs w:val="16"/>
                              </w:rPr>
                            </w:pPr>
                            <w:r w:rsidRPr="006C2ECF">
                              <w:rPr>
                                <w:rFonts w:ascii="Nunito" w:hAnsi="Nunito"/>
                                <w:color w:val="000000"/>
                                <w:sz w:val="16"/>
                                <w:szCs w:val="16"/>
                              </w:rPr>
                              <w:t>What better way for children to engage in nature and learning in the outdoors than having that key adult that they feel comfortable learning with and who shares the same curiosity and eagerness about nature.</w:t>
                            </w:r>
                            <w:r w:rsidR="009B62E5">
                              <w:rPr>
                                <w:rFonts w:ascii="Nunito" w:hAnsi="Nunito"/>
                                <w:color w:val="000000"/>
                                <w:sz w:val="16"/>
                                <w:szCs w:val="16"/>
                              </w:rPr>
                              <w:t xml:space="preserve">? </w:t>
                            </w:r>
                            <w:r w:rsidRPr="006C2ECF">
                              <w:rPr>
                                <w:rFonts w:ascii="Nunito" w:hAnsi="Nunito"/>
                                <w:color w:val="000000"/>
                                <w:sz w:val="16"/>
                                <w:szCs w:val="16"/>
                              </w:rPr>
                              <w:t>We can inspire and support children throughout their time learning within the outdoors.</w:t>
                            </w:r>
                          </w:p>
                          <w:p w14:paraId="1EFACB87" w14:textId="2C7835F8" w:rsidR="009B62E5" w:rsidRPr="009B62E5" w:rsidRDefault="009B62E5" w:rsidP="009B62E5">
                            <w:pPr>
                              <w:jc w:val="center"/>
                              <w:rPr>
                                <w:rFonts w:ascii="Nunito" w:hAnsi="Nunito"/>
                                <w:color w:val="000000"/>
                                <w:sz w:val="18"/>
                                <w:szCs w:val="18"/>
                              </w:rPr>
                            </w:pPr>
                            <w:r w:rsidRPr="009B62E5">
                              <w:rPr>
                                <w:rFonts w:ascii="Nunito" w:hAnsi="Nunito"/>
                                <w:color w:val="000000"/>
                                <w:sz w:val="18"/>
                                <w:szCs w:val="18"/>
                              </w:rPr>
                              <w:t>If you were a learner these day</w:t>
                            </w:r>
                            <w:r>
                              <w:rPr>
                                <w:rFonts w:ascii="Nunito" w:hAnsi="Nunito"/>
                                <w:color w:val="000000"/>
                                <w:sz w:val="18"/>
                                <w:szCs w:val="18"/>
                              </w:rPr>
                              <w:t>s</w:t>
                            </w:r>
                            <w:r w:rsidRPr="009B62E5">
                              <w:rPr>
                                <w:rFonts w:ascii="Nunito" w:hAnsi="Nunito"/>
                                <w:color w:val="000000"/>
                                <w:sz w:val="18"/>
                                <w:szCs w:val="18"/>
                              </w:rPr>
                              <w:t>, would you take the opportunity to learn in the outdoors? I know I would!</w:t>
                            </w:r>
                          </w:p>
                          <w:p w14:paraId="656E1966" w14:textId="608FC728" w:rsidR="00FD6BAC" w:rsidRPr="00FD6BAC" w:rsidRDefault="00FD6BAC" w:rsidP="00FD6BAC">
                            <w:pPr>
                              <w:rPr>
                                <w:rFonts w:ascii="Nunito" w:hAnsi="Nunito"/>
                                <w:sz w:val="8"/>
                                <w:szCs w:val="8"/>
                                <w:shd w:val="clear" w:color="auto" w:fill="FFFFFF"/>
                              </w:rPr>
                            </w:pPr>
                          </w:p>
                          <w:p w14:paraId="29F7BF2C" w14:textId="77777777" w:rsidR="00653FE3" w:rsidRDefault="00653FE3" w:rsidP="00AB3A45">
                            <w:pPr>
                              <w:rPr>
                                <w:rFonts w:ascii="Nunito" w:hAnsi="Nunito"/>
                                <w:sz w:val="20"/>
                                <w:szCs w:val="20"/>
                                <w:shd w:val="clear" w:color="auto" w:fill="FFFFFF"/>
                              </w:rPr>
                            </w:pPr>
                          </w:p>
                          <w:p w14:paraId="264D4E9D" w14:textId="77777777" w:rsidR="002F29F4" w:rsidRDefault="002F29F4" w:rsidP="00AB3A45">
                            <w:pPr>
                              <w:rPr>
                                <w:rFonts w:ascii="Nunito" w:hAnsi="Nunito"/>
                                <w:sz w:val="20"/>
                                <w:szCs w:val="20"/>
                                <w:shd w:val="clear" w:color="auto" w:fill="FFFFFF"/>
                              </w:rPr>
                            </w:pPr>
                          </w:p>
                          <w:p w14:paraId="1BC466AF" w14:textId="77777777" w:rsidR="002F29F4" w:rsidRDefault="002F29F4" w:rsidP="00AB3A45">
                            <w:pPr>
                              <w:rPr>
                                <w:rFonts w:ascii="Nunito" w:hAnsi="Nunito"/>
                                <w:sz w:val="20"/>
                                <w:szCs w:val="20"/>
                                <w:shd w:val="clear" w:color="auto" w:fill="FFFFFF"/>
                              </w:rPr>
                            </w:pPr>
                          </w:p>
                          <w:p w14:paraId="36BDF30B" w14:textId="77777777" w:rsidR="002F29F4" w:rsidRDefault="002F29F4" w:rsidP="00AB3A45">
                            <w:pPr>
                              <w:rPr>
                                <w:rFonts w:ascii="Nunito" w:hAnsi="Nunito"/>
                                <w:sz w:val="20"/>
                                <w:szCs w:val="20"/>
                                <w:shd w:val="clear" w:color="auto" w:fill="FFFFFF"/>
                              </w:rPr>
                            </w:pPr>
                          </w:p>
                          <w:p w14:paraId="4FF429F7" w14:textId="64FABAED" w:rsidR="0022141A" w:rsidRDefault="0022141A" w:rsidP="00AB3A45">
                            <w:pPr>
                              <w:rPr>
                                <w:rFonts w:ascii="Nunito" w:hAnsi="Nunito"/>
                                <w:sz w:val="20"/>
                                <w:szCs w:val="20"/>
                                <w:shd w:val="clear" w:color="auto" w:fill="FFFFFF"/>
                              </w:rPr>
                            </w:pPr>
                          </w:p>
                          <w:p w14:paraId="01E1F9E8" w14:textId="77777777" w:rsidR="0022141A" w:rsidRPr="00107F60" w:rsidRDefault="0022141A" w:rsidP="00AB3A45">
                            <w:pPr>
                              <w:rPr>
                                <w:rFonts w:ascii="Nunito" w:eastAsia="STXinwei" w:hAnsi="Nunito"/>
                              </w:rPr>
                            </w:pPr>
                          </w:p>
                          <w:p w14:paraId="4A15FDA0" w14:textId="77777777" w:rsidR="00070ECD" w:rsidRDefault="00070ECD" w:rsidP="00AB3A45">
                            <w:pPr>
                              <w:rPr>
                                <w:rFonts w:ascii="Nunito" w:eastAsia="STXinwei" w:hAnsi="Nunito"/>
                                <w:sz w:val="24"/>
                                <w:szCs w:val="24"/>
                              </w:rPr>
                            </w:pPr>
                          </w:p>
                          <w:p w14:paraId="7A268192" w14:textId="77777777" w:rsidR="00070ECD" w:rsidRPr="00070ECD" w:rsidRDefault="00070ECD" w:rsidP="00AB3A45">
                            <w:pPr>
                              <w:rPr>
                                <w:rFonts w:ascii="Nunito" w:eastAsia="STXinwei" w:hAnsi="Nunito"/>
                                <w:sz w:val="24"/>
                                <w:szCs w:val="24"/>
                              </w:rPr>
                            </w:pPr>
                          </w:p>
                          <w:p w14:paraId="0F0D36E5" w14:textId="08FF9782" w:rsidR="00070ECD" w:rsidRDefault="00070ECD" w:rsidP="00AB3A45">
                            <w:pPr>
                              <w:rPr>
                                <w:rFonts w:ascii="Nunito" w:eastAsia="STXinwei" w:hAnsi="Nunito"/>
                                <w:sz w:val="28"/>
                                <w:szCs w:val="28"/>
                              </w:rPr>
                            </w:pPr>
                          </w:p>
                          <w:p w14:paraId="5063FF10" w14:textId="77777777" w:rsidR="00070ECD" w:rsidRPr="00AB3A45" w:rsidRDefault="00070ECD" w:rsidP="00AB3A45">
                            <w:pPr>
                              <w:rPr>
                                <w:rFonts w:ascii="Nunito" w:eastAsia="STXinwei" w:hAnsi="Nunito"/>
                                <w:sz w:val="28"/>
                                <w:szCs w:val="28"/>
                              </w:rPr>
                            </w:pPr>
                          </w:p>
                          <w:p w14:paraId="12DACB92" w14:textId="77777777" w:rsidR="00AB3A45" w:rsidRPr="00AB3A45" w:rsidRDefault="00AB3A45" w:rsidP="00AB3A45">
                            <w:pPr>
                              <w:rPr>
                                <w:rFonts w:ascii="Nunito" w:eastAsia="STXinwei" w:hAnsi="Nunito"/>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2A8FDD" id="_x0000_s1034" type="#_x0000_t202" style="position:absolute;left:0;text-align:left;margin-left:-67.5pt;margin-top:25.2pt;width:587.5pt;height:323.5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" strokecolor="white [3212]">
                <v:textbox>
                  <w:txbxContent>
                    <w:p w14:paraId="2B99AD3B" w14:textId="2D450245" w:rsidR="00653FE3" w:rsidRDefault="00AB3A45" w:rsidP="00AB3A45">
                      <w:pPr>
                        <w:rPr>
                          <w:rFonts w:ascii="Nunito" w:eastAsia="STXinwei" w:hAnsi="Nunito"/>
                          <w:b/>
                          <w:bCs/>
                          <w:sz w:val="20"/>
                          <w:szCs w:val="20"/>
                          <w:u w:val="single"/>
                        </w:rPr>
                      </w:pPr>
                      <w:r w:rsidRPr="00B21EA2">
                        <w:rPr>
                          <w:rFonts w:ascii="Nunito" w:eastAsia="STXinwei" w:hAnsi="Nunito"/>
                          <w:b/>
                          <w:bCs/>
                          <w:sz w:val="20"/>
                          <w:szCs w:val="20"/>
                          <w:u w:val="single"/>
                        </w:rPr>
                        <w:t>Why is Froebel’s theory a successful way to support children and young people within education?</w:t>
                      </w:r>
                    </w:p>
                    <w:p w14:paraId="5B6DE59B" w14:textId="77777777" w:rsidR="0065402C" w:rsidRPr="006C2ECF" w:rsidRDefault="0065402C" w:rsidP="0065402C">
                      <w:pPr>
                        <w:rPr>
                          <w:rFonts w:ascii="Nunito" w:eastAsia="STXinwei" w:hAnsi="Nunito"/>
                          <w:sz w:val="16"/>
                          <w:szCs w:val="16"/>
                        </w:rPr>
                      </w:pPr>
                      <w:r w:rsidRPr="006C2ECF">
                        <w:rPr>
                          <w:rFonts w:ascii="Nunito" w:eastAsia="STXinwei" w:hAnsi="Nunito"/>
                          <w:sz w:val="16"/>
                          <w:szCs w:val="16"/>
                        </w:rPr>
                        <w:t xml:space="preserve">All children should be treated as an individual according to Froebel, as everyone is different and it will allow personal abilities to be supported to grow (HRF, n.d). He believed that through learning of play it would allow children to explore their full potential as a student within education (HRF, n.d). </w:t>
                      </w:r>
                    </w:p>
                    <w:p w14:paraId="17F87A8F" w14:textId="3A31B3FC" w:rsidR="0065402C" w:rsidRPr="006C2ECF" w:rsidRDefault="0030444D" w:rsidP="0065402C">
                      <w:pPr>
                        <w:rPr>
                          <w:rFonts w:ascii="Nunito" w:hAnsi="Nunito"/>
                          <w:sz w:val="16"/>
                          <w:szCs w:val="16"/>
                          <w:shd w:val="clear" w:color="auto" w:fill="FFFFFF"/>
                        </w:rPr>
                      </w:pPr>
                      <w:r>
                        <w:rPr>
                          <w:rStyle w:val="words"/>
                          <w:rFonts w:ascii="Nunito" w:hAnsi="Nunito"/>
                          <w:sz w:val="16"/>
                          <w:szCs w:val="16"/>
                          <w:shd w:val="clear" w:color="auto" w:fill="FFFFFF"/>
                        </w:rPr>
                        <w:t>Were you aware that t</w:t>
                      </w:r>
                      <w:r w:rsidR="0065402C" w:rsidRPr="006C2ECF">
                        <w:rPr>
                          <w:rStyle w:val="words"/>
                          <w:rFonts w:ascii="Nunito" w:hAnsi="Nunito"/>
                          <w:sz w:val="16"/>
                          <w:szCs w:val="16"/>
                          <w:shd w:val="clear" w:color="auto" w:fill="FFFFFF"/>
                        </w:rPr>
                        <w:t>he key aim</w:t>
                      </w:r>
                      <w:r w:rsidR="0065402C" w:rsidRPr="006C2ECF">
                        <w:rPr>
                          <w:rFonts w:ascii="Nunito" w:hAnsi="Nunito"/>
                          <w:sz w:val="16"/>
                          <w:szCs w:val="16"/>
                          <w:shd w:val="clear" w:color="auto" w:fill="FFFFFF"/>
                        </w:rPr>
                        <w:t> of a Froebel </w:t>
                      </w:r>
                      <w:r w:rsidR="0065402C" w:rsidRPr="006C2ECF">
                        <w:rPr>
                          <w:rStyle w:val="words"/>
                          <w:rFonts w:ascii="Nunito" w:hAnsi="Nunito"/>
                          <w:sz w:val="16"/>
                          <w:szCs w:val="16"/>
                          <w:shd w:val="clear" w:color="auto" w:fill="FFFFFF"/>
                        </w:rPr>
                        <w:t>instruction</w:t>
                      </w:r>
                      <w:r w:rsidR="0065402C" w:rsidRPr="006C2ECF">
                        <w:rPr>
                          <w:rFonts w:ascii="Nunito" w:hAnsi="Nunito"/>
                          <w:sz w:val="16"/>
                          <w:szCs w:val="16"/>
                          <w:shd w:val="clear" w:color="auto" w:fill="FFFFFF"/>
                        </w:rPr>
                        <w:t> is to </w:t>
                      </w:r>
                      <w:r w:rsidR="0065402C" w:rsidRPr="006C2ECF">
                        <w:rPr>
                          <w:rStyle w:val="words"/>
                          <w:rFonts w:ascii="Nunito" w:hAnsi="Nunito"/>
                          <w:sz w:val="16"/>
                          <w:szCs w:val="16"/>
                          <w:shd w:val="clear" w:color="auto" w:fill="FFFFFF"/>
                        </w:rPr>
                        <w:t>educate</w:t>
                      </w:r>
                      <w:r w:rsidR="0065402C" w:rsidRPr="006C2ECF">
                        <w:rPr>
                          <w:rFonts w:ascii="Nunito" w:hAnsi="Nunito"/>
                          <w:sz w:val="16"/>
                          <w:szCs w:val="16"/>
                          <w:shd w:val="clear" w:color="auto" w:fill="FFFFFF"/>
                        </w:rPr>
                        <w:t> </w:t>
                      </w:r>
                      <w:r w:rsidR="0065402C" w:rsidRPr="006C2ECF">
                        <w:rPr>
                          <w:rStyle w:val="words"/>
                          <w:rFonts w:ascii="Nunito" w:hAnsi="Nunito"/>
                          <w:sz w:val="16"/>
                          <w:szCs w:val="16"/>
                          <w:shd w:val="clear" w:color="auto" w:fill="FFFFFF"/>
                        </w:rPr>
                        <w:t>the</w:t>
                      </w:r>
                      <w:r w:rsidR="0065402C" w:rsidRPr="006C2ECF">
                        <w:rPr>
                          <w:rFonts w:ascii="Nunito" w:hAnsi="Nunito"/>
                          <w:sz w:val="16"/>
                          <w:szCs w:val="16"/>
                          <w:shd w:val="clear" w:color="auto" w:fill="FFFFFF"/>
                        </w:rPr>
                        <w:t> child in all </w:t>
                      </w:r>
                      <w:r w:rsidR="0065402C" w:rsidRPr="006C2ECF">
                        <w:rPr>
                          <w:rStyle w:val="words"/>
                          <w:rFonts w:ascii="Nunito" w:hAnsi="Nunito"/>
                          <w:sz w:val="16"/>
                          <w:szCs w:val="16"/>
                          <w:shd w:val="clear" w:color="auto" w:fill="FFFFFF"/>
                        </w:rPr>
                        <w:t>developmental</w:t>
                      </w:r>
                      <w:r w:rsidR="0065402C" w:rsidRPr="006C2ECF">
                        <w:rPr>
                          <w:rFonts w:ascii="Nunito" w:hAnsi="Nunito"/>
                          <w:sz w:val="16"/>
                          <w:szCs w:val="16"/>
                          <w:shd w:val="clear" w:color="auto" w:fill="FFFFFF"/>
                        </w:rPr>
                        <w:t> </w:t>
                      </w:r>
                      <w:r w:rsidR="0065402C" w:rsidRPr="006C2ECF">
                        <w:rPr>
                          <w:rStyle w:val="words"/>
                          <w:rFonts w:ascii="Nunito" w:hAnsi="Nunito"/>
                          <w:sz w:val="16"/>
                          <w:szCs w:val="16"/>
                          <w:shd w:val="clear" w:color="auto" w:fill="FFFFFF"/>
                        </w:rPr>
                        <w:t>zones</w:t>
                      </w:r>
                      <w:r w:rsidR="0065402C" w:rsidRPr="006C2ECF">
                        <w:rPr>
                          <w:rFonts w:ascii="Nunito" w:hAnsi="Nunito"/>
                          <w:sz w:val="16"/>
                          <w:szCs w:val="16"/>
                          <w:shd w:val="clear" w:color="auto" w:fill="FFFFFF"/>
                        </w:rPr>
                        <w:t>: socially, </w:t>
                      </w:r>
                      <w:r w:rsidR="0065402C" w:rsidRPr="006C2ECF">
                        <w:rPr>
                          <w:rStyle w:val="words"/>
                          <w:rFonts w:ascii="Nunito" w:hAnsi="Nunito"/>
                          <w:sz w:val="16"/>
                          <w:szCs w:val="16"/>
                          <w:shd w:val="clear" w:color="auto" w:fill="FFFFFF"/>
                        </w:rPr>
                        <w:t>academically</w:t>
                      </w:r>
                      <w:r w:rsidR="0065402C" w:rsidRPr="006C2ECF">
                        <w:rPr>
                          <w:rFonts w:ascii="Nunito" w:hAnsi="Nunito"/>
                          <w:sz w:val="16"/>
                          <w:szCs w:val="16"/>
                          <w:shd w:val="clear" w:color="auto" w:fill="FFFFFF"/>
                        </w:rPr>
                        <w:t>, </w:t>
                      </w:r>
                      <w:r w:rsidR="0065402C" w:rsidRPr="006C2ECF">
                        <w:rPr>
                          <w:rStyle w:val="words"/>
                          <w:rFonts w:ascii="Nunito" w:hAnsi="Nunito"/>
                          <w:sz w:val="16"/>
                          <w:szCs w:val="16"/>
                          <w:shd w:val="clear" w:color="auto" w:fill="FFFFFF"/>
                        </w:rPr>
                        <w:t>emotionally</w:t>
                      </w:r>
                      <w:r w:rsidR="0065402C" w:rsidRPr="006C2ECF">
                        <w:rPr>
                          <w:rFonts w:ascii="Nunito" w:hAnsi="Nunito"/>
                          <w:sz w:val="16"/>
                          <w:szCs w:val="16"/>
                          <w:shd w:val="clear" w:color="auto" w:fill="FFFFFF"/>
                        </w:rPr>
                        <w:t>, physically, and </w:t>
                      </w:r>
                      <w:r w:rsidR="0065402C" w:rsidRPr="006C2ECF">
                        <w:rPr>
                          <w:rStyle w:val="words"/>
                          <w:rFonts w:ascii="Nunito" w:hAnsi="Nunito"/>
                          <w:sz w:val="16"/>
                          <w:szCs w:val="16"/>
                          <w:shd w:val="clear" w:color="auto" w:fill="FFFFFF"/>
                        </w:rPr>
                        <w:t>spiritually</w:t>
                      </w:r>
                      <w:r>
                        <w:rPr>
                          <w:rFonts w:ascii="Nunito" w:hAnsi="Nunito"/>
                          <w:sz w:val="16"/>
                          <w:szCs w:val="16"/>
                          <w:shd w:val="clear" w:color="auto" w:fill="FFFFFF"/>
                        </w:rPr>
                        <w:t xml:space="preserve">? </w:t>
                      </w:r>
                      <w:r w:rsidR="0065402C" w:rsidRPr="006C2ECF">
                        <w:rPr>
                          <w:rFonts w:ascii="Nunito" w:hAnsi="Nunito"/>
                          <w:sz w:val="16"/>
                          <w:szCs w:val="16"/>
                          <w:shd w:val="clear" w:color="auto" w:fill="FFFFFF"/>
                        </w:rPr>
                        <w:t>(Care for kids, 2017). Play is a way for children to relate and express their inner thoughts, feelings and with these experiences</w:t>
                      </w:r>
                      <w:r w:rsidR="00095BA8">
                        <w:rPr>
                          <w:rFonts w:ascii="Nunito" w:hAnsi="Nunito"/>
                          <w:sz w:val="16"/>
                          <w:szCs w:val="16"/>
                          <w:shd w:val="clear" w:color="auto" w:fill="FFFFFF"/>
                        </w:rPr>
                        <w:t>,</w:t>
                      </w:r>
                      <w:r w:rsidR="0065402C" w:rsidRPr="006C2ECF">
                        <w:rPr>
                          <w:rFonts w:ascii="Nunito" w:hAnsi="Nunito"/>
                          <w:sz w:val="16"/>
                          <w:szCs w:val="16"/>
                          <w:shd w:val="clear" w:color="auto" w:fill="FFFFFF"/>
                        </w:rPr>
                        <w:t xml:space="preserve"> they start to think, imagine, and create on a new level. This is a resource to help them for their future. (Froebel’s trust, n.d). </w:t>
                      </w:r>
                    </w:p>
                    <w:p w14:paraId="34853BED" w14:textId="445565B5" w:rsidR="00FD6BAC" w:rsidRPr="006C2ECF" w:rsidRDefault="00FD6BAC" w:rsidP="0065402C">
                      <w:pPr>
                        <w:rPr>
                          <w:rFonts w:ascii="Nunito" w:hAnsi="Nunito"/>
                          <w:sz w:val="14"/>
                          <w:szCs w:val="14"/>
                          <w:shd w:val="clear" w:color="auto" w:fill="FFFFFF"/>
                        </w:rPr>
                      </w:pPr>
                      <w:r w:rsidRPr="006C2ECF">
                        <w:rPr>
                          <w:rFonts w:ascii="Nunito" w:hAnsi="Nunito"/>
                          <w:b/>
                          <w:bCs/>
                          <w:sz w:val="14"/>
                          <w:szCs w:val="14"/>
                          <w:shd w:val="clear" w:color="auto" w:fill="FFFFFF"/>
                        </w:rPr>
                        <w:t xml:space="preserve">Supporting children to make choices – </w:t>
                      </w:r>
                      <w:r w:rsidRPr="006C2ECF">
                        <w:rPr>
                          <w:rFonts w:ascii="Nunito" w:hAnsi="Nunito"/>
                          <w:sz w:val="14"/>
                          <w:szCs w:val="14"/>
                          <w:shd w:val="clear" w:color="auto" w:fill="FFFFFF"/>
                        </w:rPr>
                        <w:t xml:space="preserve">assisting them to decide what resources they need for what they are participating in. </w:t>
                      </w:r>
                      <w:r w:rsidR="006C2ECF" w:rsidRPr="006C2ECF">
                        <w:rPr>
                          <w:rFonts w:ascii="Nunito" w:hAnsi="Nunito"/>
                          <w:sz w:val="14"/>
                          <w:szCs w:val="14"/>
                          <w:shd w:val="clear" w:color="auto" w:fill="FFFFFF"/>
                        </w:rPr>
                        <w:t xml:space="preserve">(Tovey, n.d) </w:t>
                      </w:r>
                    </w:p>
                    <w:p w14:paraId="4E088509" w14:textId="6F83356D" w:rsidR="00FD6BAC" w:rsidRPr="006C2ECF" w:rsidRDefault="00FD6BAC" w:rsidP="0065402C">
                      <w:pPr>
                        <w:rPr>
                          <w:rFonts w:ascii="Nunito" w:hAnsi="Nunito"/>
                          <w:sz w:val="14"/>
                          <w:szCs w:val="14"/>
                          <w:shd w:val="clear" w:color="auto" w:fill="FFFFFF"/>
                        </w:rPr>
                      </w:pPr>
                      <w:r w:rsidRPr="006C2ECF">
                        <w:rPr>
                          <w:rFonts w:ascii="Nunito" w:hAnsi="Nunito"/>
                          <w:b/>
                          <w:bCs/>
                          <w:sz w:val="14"/>
                          <w:szCs w:val="14"/>
                          <w:shd w:val="clear" w:color="auto" w:fill="FFFFFF"/>
                        </w:rPr>
                        <w:t>Giving opportunities to move freely</w:t>
                      </w:r>
                      <w:r w:rsidRPr="006C2ECF">
                        <w:rPr>
                          <w:rFonts w:ascii="Nunito" w:hAnsi="Nunito"/>
                          <w:sz w:val="14"/>
                          <w:szCs w:val="14"/>
                          <w:shd w:val="clear" w:color="auto" w:fill="FFFFFF"/>
                        </w:rPr>
                        <w:t xml:space="preserve"> – within the classroom and the outdoors</w:t>
                      </w:r>
                      <w:r w:rsidR="006C2ECF" w:rsidRPr="006C2ECF">
                        <w:rPr>
                          <w:rFonts w:ascii="Nunito" w:hAnsi="Nunito"/>
                          <w:sz w:val="14"/>
                          <w:szCs w:val="14"/>
                          <w:shd w:val="clear" w:color="auto" w:fill="FFFFFF"/>
                        </w:rPr>
                        <w:t xml:space="preserve"> (Tovey, n.d)</w:t>
                      </w:r>
                      <w:r w:rsidR="00095BA8">
                        <w:rPr>
                          <w:rFonts w:ascii="Nunito" w:hAnsi="Nunito"/>
                          <w:sz w:val="14"/>
                          <w:szCs w:val="14"/>
                          <w:shd w:val="clear" w:color="auto" w:fill="FFFFFF"/>
                        </w:rPr>
                        <w:t>.</w:t>
                      </w:r>
                    </w:p>
                    <w:p w14:paraId="694F0E43" w14:textId="459FD357" w:rsidR="00FD6BAC" w:rsidRPr="006C2ECF" w:rsidRDefault="00FD6BAC" w:rsidP="0065402C">
                      <w:pPr>
                        <w:rPr>
                          <w:rFonts w:ascii="Nunito" w:hAnsi="Nunito"/>
                          <w:sz w:val="14"/>
                          <w:szCs w:val="14"/>
                          <w:shd w:val="clear" w:color="auto" w:fill="FFFFFF"/>
                        </w:rPr>
                      </w:pPr>
                      <w:r w:rsidRPr="006C2ECF">
                        <w:rPr>
                          <w:rFonts w:ascii="Nunito" w:hAnsi="Nunito"/>
                          <w:b/>
                          <w:bCs/>
                          <w:sz w:val="14"/>
                          <w:szCs w:val="14"/>
                          <w:shd w:val="clear" w:color="auto" w:fill="FFFFFF"/>
                        </w:rPr>
                        <w:t>Assisting children to become more adventurous</w:t>
                      </w:r>
                      <w:r w:rsidRPr="006C2ECF">
                        <w:rPr>
                          <w:rFonts w:ascii="Nunito" w:hAnsi="Nunito"/>
                          <w:sz w:val="14"/>
                          <w:szCs w:val="14"/>
                          <w:shd w:val="clear" w:color="auto" w:fill="FFFFFF"/>
                        </w:rPr>
                        <w:t xml:space="preserve"> – helping them use real life tools safely</w:t>
                      </w:r>
                      <w:r w:rsidR="009A3FED" w:rsidRPr="006C2ECF">
                        <w:rPr>
                          <w:rFonts w:ascii="Nunito" w:hAnsi="Nunito"/>
                          <w:sz w:val="14"/>
                          <w:szCs w:val="14"/>
                          <w:shd w:val="clear" w:color="auto" w:fill="FFFFFF"/>
                        </w:rPr>
                        <w:t xml:space="preserve"> </w:t>
                      </w:r>
                      <w:r w:rsidR="006C2ECF" w:rsidRPr="006C2ECF">
                        <w:rPr>
                          <w:rFonts w:ascii="Nunito" w:hAnsi="Nunito"/>
                          <w:sz w:val="14"/>
                          <w:szCs w:val="14"/>
                          <w:shd w:val="clear" w:color="auto" w:fill="FFFFFF"/>
                        </w:rPr>
                        <w:t>(Tovey, n.d)</w:t>
                      </w:r>
                      <w:r w:rsidR="00095BA8">
                        <w:rPr>
                          <w:rFonts w:ascii="Nunito" w:hAnsi="Nunito"/>
                          <w:sz w:val="14"/>
                          <w:szCs w:val="14"/>
                          <w:shd w:val="clear" w:color="auto" w:fill="FFFFFF"/>
                        </w:rPr>
                        <w:t>.</w:t>
                      </w:r>
                    </w:p>
                    <w:p w14:paraId="3593302A" w14:textId="1D037A35" w:rsidR="00FD6BAC" w:rsidRPr="006C2ECF" w:rsidRDefault="00FD6BAC" w:rsidP="0065402C">
                      <w:pPr>
                        <w:rPr>
                          <w:rFonts w:ascii="Nunito" w:hAnsi="Nunito"/>
                          <w:sz w:val="14"/>
                          <w:szCs w:val="14"/>
                          <w:shd w:val="clear" w:color="auto" w:fill="FFFFFF"/>
                        </w:rPr>
                      </w:pPr>
                      <w:r w:rsidRPr="006C2ECF">
                        <w:rPr>
                          <w:rFonts w:ascii="Nunito" w:hAnsi="Nunito"/>
                          <w:b/>
                          <w:bCs/>
                          <w:sz w:val="14"/>
                          <w:szCs w:val="14"/>
                          <w:shd w:val="clear" w:color="auto" w:fill="FFFFFF"/>
                        </w:rPr>
                        <w:t>Showing guidance to help children think for themselves</w:t>
                      </w:r>
                      <w:r w:rsidRPr="006C2ECF">
                        <w:rPr>
                          <w:rFonts w:ascii="Nunito" w:hAnsi="Nunito"/>
                          <w:sz w:val="14"/>
                          <w:szCs w:val="14"/>
                          <w:shd w:val="clear" w:color="auto" w:fill="FFFFFF"/>
                        </w:rPr>
                        <w:t xml:space="preserve"> – Listening and respecting their own ideas and others</w:t>
                      </w:r>
                      <w:r w:rsidR="00095BA8">
                        <w:rPr>
                          <w:rFonts w:ascii="Nunito" w:hAnsi="Nunito"/>
                          <w:sz w:val="14"/>
                          <w:szCs w:val="14"/>
                          <w:shd w:val="clear" w:color="auto" w:fill="FFFFFF"/>
                        </w:rPr>
                        <w:t xml:space="preserve"> </w:t>
                      </w:r>
                      <w:r w:rsidR="006C2ECF" w:rsidRPr="006C2ECF">
                        <w:rPr>
                          <w:rFonts w:ascii="Nunito" w:hAnsi="Nunito"/>
                          <w:sz w:val="14"/>
                          <w:szCs w:val="14"/>
                          <w:shd w:val="clear" w:color="auto" w:fill="FFFFFF"/>
                        </w:rPr>
                        <w:t>(Tovey, n.d)</w:t>
                      </w:r>
                      <w:r w:rsidR="00095BA8">
                        <w:rPr>
                          <w:rFonts w:ascii="Nunito" w:hAnsi="Nunito"/>
                          <w:sz w:val="14"/>
                          <w:szCs w:val="14"/>
                          <w:shd w:val="clear" w:color="auto" w:fill="FFFFFF"/>
                        </w:rPr>
                        <w:t>.</w:t>
                      </w:r>
                    </w:p>
                    <w:p w14:paraId="4EFBE938" w14:textId="0D506B93" w:rsidR="00FD6BAC" w:rsidRPr="006C2ECF" w:rsidRDefault="00FD6BAC" w:rsidP="0065402C">
                      <w:pPr>
                        <w:rPr>
                          <w:rFonts w:ascii="Nunito" w:hAnsi="Nunito"/>
                          <w:sz w:val="14"/>
                          <w:szCs w:val="14"/>
                          <w:shd w:val="clear" w:color="auto" w:fill="FFFFFF"/>
                        </w:rPr>
                      </w:pPr>
                      <w:r w:rsidRPr="006C2ECF">
                        <w:rPr>
                          <w:rFonts w:ascii="Nunito" w:hAnsi="Nunito"/>
                          <w:b/>
                          <w:bCs/>
                          <w:sz w:val="14"/>
                          <w:szCs w:val="14"/>
                          <w:shd w:val="clear" w:color="auto" w:fill="FFFFFF"/>
                        </w:rPr>
                        <w:t>To help children understand and develop self-discipline</w:t>
                      </w:r>
                      <w:r w:rsidRPr="006C2ECF">
                        <w:rPr>
                          <w:rFonts w:ascii="Nunito" w:hAnsi="Nunito"/>
                          <w:sz w:val="14"/>
                          <w:szCs w:val="14"/>
                          <w:shd w:val="clear" w:color="auto" w:fill="FFFFFF"/>
                        </w:rPr>
                        <w:t xml:space="preserve"> – for them to understand the consequences of their actions and how it can impact others</w:t>
                      </w:r>
                      <w:r w:rsidR="00095BA8">
                        <w:rPr>
                          <w:rFonts w:ascii="Nunito" w:hAnsi="Nunito"/>
                          <w:sz w:val="14"/>
                          <w:szCs w:val="14"/>
                          <w:shd w:val="clear" w:color="auto" w:fill="FFFFFF"/>
                        </w:rPr>
                        <w:t>’</w:t>
                      </w:r>
                      <w:r w:rsidRPr="006C2ECF">
                        <w:rPr>
                          <w:rFonts w:ascii="Nunito" w:hAnsi="Nunito"/>
                          <w:sz w:val="14"/>
                          <w:szCs w:val="14"/>
                          <w:shd w:val="clear" w:color="auto" w:fill="FFFFFF"/>
                        </w:rPr>
                        <w:t xml:space="preserve"> feelings </w:t>
                      </w:r>
                      <w:r w:rsidR="006C2ECF" w:rsidRPr="006C2ECF">
                        <w:rPr>
                          <w:rFonts w:ascii="Nunito" w:hAnsi="Nunito"/>
                          <w:sz w:val="14"/>
                          <w:szCs w:val="14"/>
                          <w:shd w:val="clear" w:color="auto" w:fill="FFFFFF"/>
                        </w:rPr>
                        <w:t>(Tovey, n.d)</w:t>
                      </w:r>
                      <w:r w:rsidR="00095BA8">
                        <w:rPr>
                          <w:rFonts w:ascii="Nunito" w:hAnsi="Nunito"/>
                          <w:sz w:val="14"/>
                          <w:szCs w:val="14"/>
                          <w:shd w:val="clear" w:color="auto" w:fill="FFFFFF"/>
                        </w:rPr>
                        <w:t>.</w:t>
                      </w:r>
                    </w:p>
                    <w:p w14:paraId="3B969FDB" w14:textId="68E3E15D" w:rsidR="00FD6BAC" w:rsidRPr="006C2ECF" w:rsidRDefault="00FD6BAC" w:rsidP="00FD6BAC">
                      <w:pPr>
                        <w:rPr>
                          <w:rFonts w:ascii="Nunito" w:eastAsia="STXinwei" w:hAnsi="Nunito"/>
                          <w:sz w:val="16"/>
                          <w:szCs w:val="16"/>
                        </w:rPr>
                      </w:pPr>
                      <w:r w:rsidRPr="006C2ECF">
                        <w:rPr>
                          <w:rFonts w:ascii="Nunito" w:hAnsi="Nunito"/>
                          <w:sz w:val="16"/>
                          <w:szCs w:val="16"/>
                          <w:shd w:val="clear" w:color="auto" w:fill="FFFFFF"/>
                        </w:rPr>
                        <w:t>Froebel stresses that </w:t>
                      </w:r>
                      <w:r w:rsidRPr="006C2ECF">
                        <w:rPr>
                          <w:rStyle w:val="words"/>
                          <w:rFonts w:ascii="Nunito" w:hAnsi="Nunito"/>
                          <w:sz w:val="16"/>
                          <w:szCs w:val="16"/>
                          <w:shd w:val="clear" w:color="auto" w:fill="FFFFFF"/>
                        </w:rPr>
                        <w:t>parents</w:t>
                      </w:r>
                      <w:r w:rsidRPr="006C2ECF">
                        <w:rPr>
                          <w:rFonts w:ascii="Nunito" w:hAnsi="Nunito"/>
                          <w:sz w:val="16"/>
                          <w:szCs w:val="16"/>
                          <w:shd w:val="clear" w:color="auto" w:fill="FFFFFF"/>
                        </w:rPr>
                        <w:t>/guardians are </w:t>
                      </w:r>
                      <w:r w:rsidRPr="006C2ECF">
                        <w:rPr>
                          <w:rStyle w:val="words"/>
                          <w:rFonts w:ascii="Nunito" w:hAnsi="Nunito"/>
                          <w:sz w:val="16"/>
                          <w:szCs w:val="16"/>
                          <w:shd w:val="clear" w:color="auto" w:fill="FFFFFF"/>
                        </w:rPr>
                        <w:t>the primary</w:t>
                      </w:r>
                      <w:r w:rsidRPr="006C2ECF">
                        <w:rPr>
                          <w:rFonts w:ascii="Nunito" w:hAnsi="Nunito"/>
                          <w:sz w:val="16"/>
                          <w:szCs w:val="16"/>
                          <w:shd w:val="clear" w:color="auto" w:fill="FFFFFF"/>
                        </w:rPr>
                        <w:t> educators for children</w:t>
                      </w:r>
                      <w:r w:rsidR="00095BA8">
                        <w:rPr>
                          <w:rFonts w:ascii="Nunito" w:hAnsi="Nunito"/>
                          <w:sz w:val="16"/>
                          <w:szCs w:val="16"/>
                          <w:shd w:val="clear" w:color="auto" w:fill="FFFFFF"/>
                        </w:rPr>
                        <w:t>, as</w:t>
                      </w:r>
                      <w:r w:rsidRPr="006C2ECF">
                        <w:rPr>
                          <w:rStyle w:val="words"/>
                          <w:rFonts w:ascii="Nunito" w:hAnsi="Nunito"/>
                          <w:sz w:val="16"/>
                          <w:szCs w:val="16"/>
                          <w:shd w:val="clear" w:color="auto" w:fill="FFFFFF"/>
                        </w:rPr>
                        <w:t> </w:t>
                      </w:r>
                      <w:r w:rsidRPr="006C2ECF">
                        <w:rPr>
                          <w:rFonts w:ascii="Nunito" w:hAnsi="Nunito"/>
                          <w:sz w:val="16"/>
                          <w:szCs w:val="16"/>
                          <w:shd w:val="clear" w:color="auto" w:fill="FFFFFF"/>
                        </w:rPr>
                        <w:t>there </w:t>
                      </w:r>
                      <w:r w:rsidRPr="006C2ECF">
                        <w:rPr>
                          <w:rStyle w:val="words"/>
                          <w:rFonts w:ascii="Nunito" w:hAnsi="Nunito"/>
                          <w:sz w:val="16"/>
                          <w:szCs w:val="16"/>
                          <w:shd w:val="clear" w:color="auto" w:fill="FFFFFF"/>
                        </w:rPr>
                        <w:t>ought to</w:t>
                      </w:r>
                      <w:r w:rsidRPr="006C2ECF">
                        <w:rPr>
                          <w:rFonts w:ascii="Nunito" w:hAnsi="Nunito"/>
                          <w:sz w:val="16"/>
                          <w:szCs w:val="16"/>
                          <w:shd w:val="clear" w:color="auto" w:fill="FFFFFF"/>
                        </w:rPr>
                        <w:t> be close </w:t>
                      </w:r>
                      <w:r w:rsidRPr="006C2ECF">
                        <w:rPr>
                          <w:rStyle w:val="words"/>
                          <w:rFonts w:ascii="Nunito" w:hAnsi="Nunito"/>
                          <w:sz w:val="16"/>
                          <w:szCs w:val="16"/>
                          <w:shd w:val="clear" w:color="auto" w:fill="FFFFFF"/>
                        </w:rPr>
                        <w:t>connections</w:t>
                      </w:r>
                      <w:r w:rsidRPr="006C2ECF">
                        <w:rPr>
                          <w:rFonts w:ascii="Nunito" w:hAnsi="Nunito"/>
                          <w:sz w:val="16"/>
                          <w:szCs w:val="16"/>
                          <w:shd w:val="clear" w:color="auto" w:fill="FFFFFF"/>
                        </w:rPr>
                        <w:t> between </w:t>
                      </w:r>
                      <w:r w:rsidRPr="006C2ECF">
                        <w:rPr>
                          <w:rStyle w:val="words"/>
                          <w:rFonts w:ascii="Nunito" w:hAnsi="Nunito"/>
                          <w:sz w:val="16"/>
                          <w:szCs w:val="16"/>
                          <w:shd w:val="clear" w:color="auto" w:fill="FFFFFF"/>
                        </w:rPr>
                        <w:t>home</w:t>
                      </w:r>
                      <w:r w:rsidRPr="006C2ECF">
                        <w:rPr>
                          <w:rFonts w:ascii="Nunito" w:hAnsi="Nunito"/>
                          <w:sz w:val="16"/>
                          <w:szCs w:val="16"/>
                          <w:shd w:val="clear" w:color="auto" w:fill="FFFFFF"/>
                        </w:rPr>
                        <w:t> and school. Relationships are of central</w:t>
                      </w:r>
                      <w:r w:rsidR="00095BA8">
                        <w:rPr>
                          <w:rFonts w:ascii="Nunito" w:hAnsi="Nunito"/>
                          <w:sz w:val="16"/>
                          <w:szCs w:val="16"/>
                          <w:shd w:val="clear" w:color="auto" w:fill="FFFFFF"/>
                        </w:rPr>
                        <w:t xml:space="preserve"> </w:t>
                      </w:r>
                      <w:r w:rsidRPr="006C2ECF">
                        <w:rPr>
                          <w:rFonts w:ascii="Nunito" w:hAnsi="Nunito"/>
                          <w:sz w:val="16"/>
                          <w:szCs w:val="16"/>
                          <w:shd w:val="clear" w:color="auto" w:fill="FFFFFF"/>
                        </w:rPr>
                        <w:t xml:space="preserve">importance in a child’s life. (Care for kids, 2017). </w:t>
                      </w:r>
                      <w:r w:rsidRPr="006C2ECF">
                        <w:rPr>
                          <w:rFonts w:ascii="Nunito" w:hAnsi="Nunito"/>
                          <w:color w:val="000000"/>
                          <w:sz w:val="16"/>
                          <w:szCs w:val="16"/>
                        </w:rPr>
                        <w:t>What better way for children to engage in nature and learning in the outdoors</w:t>
                      </w:r>
                      <w:r w:rsidR="00095BA8">
                        <w:rPr>
                          <w:rFonts w:ascii="Nunito" w:hAnsi="Nunito"/>
                          <w:color w:val="000000"/>
                          <w:sz w:val="16"/>
                          <w:szCs w:val="16"/>
                        </w:rPr>
                        <w:t>,</w:t>
                      </w:r>
                      <w:r w:rsidRPr="006C2ECF">
                        <w:rPr>
                          <w:rFonts w:ascii="Nunito" w:hAnsi="Nunito"/>
                          <w:color w:val="000000"/>
                          <w:sz w:val="16"/>
                          <w:szCs w:val="16"/>
                        </w:rPr>
                        <w:t xml:space="preserve"> than having that key adult that they feel comfortable learning with and who shares the same curiosity and eagerness about nature. We can inspire and support children throughout their time learning within the outdoors</w:t>
                      </w:r>
                      <w:r w:rsidR="006E49A2">
                        <w:rPr>
                          <w:rFonts w:ascii="Nunito" w:hAnsi="Nunito"/>
                          <w:color w:val="000000"/>
                          <w:sz w:val="16"/>
                          <w:szCs w:val="16"/>
                        </w:rPr>
                        <w:t xml:space="preserve"> by offering forest schools. </w:t>
                      </w:r>
                      <w:r w:rsidRPr="006C2ECF">
                        <w:rPr>
                          <w:rFonts w:ascii="Nunito" w:eastAsia="STXinwei" w:hAnsi="Nunito"/>
                          <w:sz w:val="16"/>
                          <w:szCs w:val="16"/>
                        </w:rPr>
                        <w:t xml:space="preserve">All children should be treated as an individual according to Froebel, as everyone is </w:t>
                      </w:r>
                      <w:r w:rsidR="009A3FED" w:rsidRPr="006C2ECF">
                        <w:rPr>
                          <w:rFonts w:ascii="Nunito" w:eastAsia="STXinwei" w:hAnsi="Nunito"/>
                          <w:sz w:val="16"/>
                          <w:szCs w:val="16"/>
                        </w:rPr>
                        <w:t>different,</w:t>
                      </w:r>
                      <w:r w:rsidRPr="006C2ECF">
                        <w:rPr>
                          <w:rFonts w:ascii="Nunito" w:eastAsia="STXinwei" w:hAnsi="Nunito"/>
                          <w:sz w:val="16"/>
                          <w:szCs w:val="16"/>
                        </w:rPr>
                        <w:t xml:space="preserve"> and it will allow personal abilities to be supported to grow</w:t>
                      </w:r>
                      <w:r w:rsidR="00783B2D">
                        <w:rPr>
                          <w:rFonts w:ascii="Nunito" w:eastAsia="STXinwei" w:hAnsi="Nunito"/>
                          <w:sz w:val="16"/>
                          <w:szCs w:val="16"/>
                        </w:rPr>
                        <w:t>.</w:t>
                      </w:r>
                      <w:r w:rsidRPr="006C2ECF">
                        <w:rPr>
                          <w:rFonts w:ascii="Nunito" w:eastAsia="STXinwei" w:hAnsi="Nunito"/>
                          <w:sz w:val="16"/>
                          <w:szCs w:val="16"/>
                        </w:rPr>
                        <w:t xml:space="preserve"> He believed that through learning of play it would allow children to explore their full potential as a student within education (HRF, n.d). </w:t>
                      </w:r>
                    </w:p>
                    <w:p w14:paraId="17F924DC" w14:textId="77777777" w:rsidR="009B62E5" w:rsidRDefault="00FD6BAC" w:rsidP="00FD6BAC">
                      <w:pPr>
                        <w:rPr>
                          <w:rFonts w:ascii="Nunito" w:hAnsi="Nunito"/>
                          <w:color w:val="000000"/>
                          <w:sz w:val="16"/>
                          <w:szCs w:val="16"/>
                        </w:rPr>
                      </w:pPr>
                      <w:r w:rsidRPr="006C2ECF">
                        <w:rPr>
                          <w:rFonts w:ascii="Nunito" w:hAnsi="Nunito"/>
                          <w:color w:val="000000"/>
                          <w:sz w:val="16"/>
                          <w:szCs w:val="16"/>
                        </w:rPr>
                        <w:t>What better way for children to engage in nature and learning in the outdoors than having that key adult that they feel comfortable learning with and who shares the same curiosity and eagerness about nature.</w:t>
                      </w:r>
                      <w:r w:rsidR="009B62E5">
                        <w:rPr>
                          <w:rFonts w:ascii="Nunito" w:hAnsi="Nunito"/>
                          <w:color w:val="000000"/>
                          <w:sz w:val="16"/>
                          <w:szCs w:val="16"/>
                        </w:rPr>
                        <w:t xml:space="preserve">? </w:t>
                      </w:r>
                      <w:r w:rsidRPr="006C2ECF">
                        <w:rPr>
                          <w:rFonts w:ascii="Nunito" w:hAnsi="Nunito"/>
                          <w:color w:val="000000"/>
                          <w:sz w:val="16"/>
                          <w:szCs w:val="16"/>
                        </w:rPr>
                        <w:t>We can inspire and support children throughout their time learning within the outdoors.</w:t>
                      </w:r>
                    </w:p>
                    <w:p w14:paraId="1EFACB87" w14:textId="2C7835F8" w:rsidR="009B62E5" w:rsidRPr="009B62E5" w:rsidRDefault="009B62E5" w:rsidP="009B62E5">
                      <w:pPr>
                        <w:jc w:val="center"/>
                        <w:rPr>
                          <w:rFonts w:ascii="Nunito" w:hAnsi="Nunito"/>
                          <w:color w:val="000000"/>
                          <w:sz w:val="18"/>
                          <w:szCs w:val="18"/>
                        </w:rPr>
                      </w:pPr>
                      <w:r w:rsidRPr="009B62E5">
                        <w:rPr>
                          <w:rFonts w:ascii="Nunito" w:hAnsi="Nunito"/>
                          <w:color w:val="000000"/>
                          <w:sz w:val="18"/>
                          <w:szCs w:val="18"/>
                        </w:rPr>
                        <w:t>If you were a learner these day</w:t>
                      </w:r>
                      <w:r>
                        <w:rPr>
                          <w:rFonts w:ascii="Nunito" w:hAnsi="Nunito"/>
                          <w:color w:val="000000"/>
                          <w:sz w:val="18"/>
                          <w:szCs w:val="18"/>
                        </w:rPr>
                        <w:t>s</w:t>
                      </w:r>
                      <w:r w:rsidRPr="009B62E5">
                        <w:rPr>
                          <w:rFonts w:ascii="Nunito" w:hAnsi="Nunito"/>
                          <w:color w:val="000000"/>
                          <w:sz w:val="18"/>
                          <w:szCs w:val="18"/>
                        </w:rPr>
                        <w:t>, would you take the opportunity to learn in the outdoors? I know I would!</w:t>
                      </w:r>
                    </w:p>
                    <w:p w14:paraId="656E1966" w14:textId="608FC728" w:rsidR="00FD6BAC" w:rsidRPr="00FD6BAC" w:rsidRDefault="00FD6BAC" w:rsidP="00FD6BAC">
                      <w:pPr>
                        <w:rPr>
                          <w:rFonts w:ascii="Nunito" w:hAnsi="Nunito"/>
                          <w:sz w:val="8"/>
                          <w:szCs w:val="8"/>
                          <w:shd w:val="clear" w:color="auto" w:fill="FFFFFF"/>
                        </w:rPr>
                      </w:pPr>
                    </w:p>
                    <w:p w14:paraId="29F7BF2C" w14:textId="77777777" w:rsidR="00653FE3" w:rsidRDefault="00653FE3" w:rsidP="00AB3A45">
                      <w:pPr>
                        <w:rPr>
                          <w:rFonts w:ascii="Nunito" w:hAnsi="Nunito"/>
                          <w:sz w:val="20"/>
                          <w:szCs w:val="20"/>
                          <w:shd w:val="clear" w:color="auto" w:fill="FFFFFF"/>
                        </w:rPr>
                      </w:pPr>
                    </w:p>
                    <w:p w14:paraId="264D4E9D" w14:textId="77777777" w:rsidR="002F29F4" w:rsidRDefault="002F29F4" w:rsidP="00AB3A45">
                      <w:pPr>
                        <w:rPr>
                          <w:rFonts w:ascii="Nunito" w:hAnsi="Nunito"/>
                          <w:sz w:val="20"/>
                          <w:szCs w:val="20"/>
                          <w:shd w:val="clear" w:color="auto" w:fill="FFFFFF"/>
                        </w:rPr>
                      </w:pPr>
                    </w:p>
                    <w:p w14:paraId="1BC466AF" w14:textId="77777777" w:rsidR="002F29F4" w:rsidRDefault="002F29F4" w:rsidP="00AB3A45">
                      <w:pPr>
                        <w:rPr>
                          <w:rFonts w:ascii="Nunito" w:hAnsi="Nunito"/>
                          <w:sz w:val="20"/>
                          <w:szCs w:val="20"/>
                          <w:shd w:val="clear" w:color="auto" w:fill="FFFFFF"/>
                        </w:rPr>
                      </w:pPr>
                    </w:p>
                    <w:p w14:paraId="36BDF30B" w14:textId="77777777" w:rsidR="002F29F4" w:rsidRDefault="002F29F4" w:rsidP="00AB3A45">
                      <w:pPr>
                        <w:rPr>
                          <w:rFonts w:ascii="Nunito" w:hAnsi="Nunito"/>
                          <w:sz w:val="20"/>
                          <w:szCs w:val="20"/>
                          <w:shd w:val="clear" w:color="auto" w:fill="FFFFFF"/>
                        </w:rPr>
                      </w:pPr>
                    </w:p>
                    <w:p w14:paraId="4FF429F7" w14:textId="64FABAED" w:rsidR="0022141A" w:rsidRDefault="0022141A" w:rsidP="00AB3A45">
                      <w:pPr>
                        <w:rPr>
                          <w:rFonts w:ascii="Nunito" w:hAnsi="Nunito"/>
                          <w:sz w:val="20"/>
                          <w:szCs w:val="20"/>
                          <w:shd w:val="clear" w:color="auto" w:fill="FFFFFF"/>
                        </w:rPr>
                      </w:pPr>
                    </w:p>
                    <w:p w14:paraId="01E1F9E8" w14:textId="77777777" w:rsidR="0022141A" w:rsidRPr="00107F60" w:rsidRDefault="0022141A" w:rsidP="00AB3A45">
                      <w:pPr>
                        <w:rPr>
                          <w:rFonts w:ascii="Nunito" w:eastAsia="STXinwei" w:hAnsi="Nunito"/>
                        </w:rPr>
                      </w:pPr>
                    </w:p>
                    <w:p w14:paraId="4A15FDA0" w14:textId="77777777" w:rsidR="00070ECD" w:rsidRDefault="00070ECD" w:rsidP="00AB3A45">
                      <w:pPr>
                        <w:rPr>
                          <w:rFonts w:ascii="Nunito" w:eastAsia="STXinwei" w:hAnsi="Nunito"/>
                          <w:sz w:val="24"/>
                          <w:szCs w:val="24"/>
                        </w:rPr>
                      </w:pPr>
                    </w:p>
                    <w:p w14:paraId="7A268192" w14:textId="77777777" w:rsidR="00070ECD" w:rsidRPr="00070ECD" w:rsidRDefault="00070ECD" w:rsidP="00AB3A45">
                      <w:pPr>
                        <w:rPr>
                          <w:rFonts w:ascii="Nunito" w:eastAsia="STXinwei" w:hAnsi="Nunito"/>
                          <w:sz w:val="24"/>
                          <w:szCs w:val="24"/>
                        </w:rPr>
                      </w:pPr>
                    </w:p>
                    <w:p w14:paraId="0F0D36E5" w14:textId="08FF9782" w:rsidR="00070ECD" w:rsidRDefault="00070ECD" w:rsidP="00AB3A45">
                      <w:pPr>
                        <w:rPr>
                          <w:rFonts w:ascii="Nunito" w:eastAsia="STXinwei" w:hAnsi="Nunito"/>
                          <w:sz w:val="28"/>
                          <w:szCs w:val="28"/>
                        </w:rPr>
                      </w:pPr>
                    </w:p>
                    <w:p w14:paraId="5063FF10" w14:textId="77777777" w:rsidR="00070ECD" w:rsidRPr="00AB3A45" w:rsidRDefault="00070ECD" w:rsidP="00AB3A45">
                      <w:pPr>
                        <w:rPr>
                          <w:rFonts w:ascii="Nunito" w:eastAsia="STXinwei" w:hAnsi="Nunito"/>
                          <w:sz w:val="28"/>
                          <w:szCs w:val="28"/>
                        </w:rPr>
                      </w:pPr>
                    </w:p>
                    <w:p w14:paraId="12DACB92" w14:textId="77777777" w:rsidR="00AB3A45" w:rsidRPr="00AB3A45" w:rsidRDefault="00AB3A45" w:rsidP="00AB3A45">
                      <w:pPr>
                        <w:rPr>
                          <w:rFonts w:ascii="Nunito" w:eastAsia="STXinwei" w:hAnsi="Nunito"/>
                          <w:sz w:val="28"/>
                          <w:szCs w:val="28"/>
                        </w:rPr>
                      </w:pPr>
                    </w:p>
                  </w:txbxContent>
                </v:textbox>
                <w10:wrap anchorx="margin"/>
              </v:shape>
            </w:pict>
          </mc:Fallback>
        </mc:AlternateContent>
      </w:r>
    </w:p>
    <w:p w14:paraId="2D6FCA66" w14:textId="3C791CE1" w:rsidR="005E580C" w:rsidRDefault="005E580C" w:rsidP="005E580C">
      <w:pPr>
        <w:tabs>
          <w:tab w:val="left" w:pos="2710"/>
        </w:tabs>
        <w:jc w:val="center"/>
        <w:rPr>
          <w:rFonts w:ascii="Cavolini" w:hAnsi="Cavolini" w:cs="Cavolini"/>
          <w:b/>
          <w:bCs/>
          <w:sz w:val="28"/>
          <w:szCs w:val="28"/>
        </w:rPr>
      </w:pPr>
    </w:p>
    <w:p w14:paraId="07A3CD2F" w14:textId="500090BB" w:rsidR="005E580C" w:rsidRDefault="005E580C" w:rsidP="005E580C">
      <w:pPr>
        <w:tabs>
          <w:tab w:val="left" w:pos="2710"/>
        </w:tabs>
        <w:jc w:val="center"/>
        <w:rPr>
          <w:rFonts w:ascii="Cavolini" w:hAnsi="Cavolini" w:cs="Cavolini"/>
          <w:b/>
          <w:bCs/>
          <w:sz w:val="28"/>
          <w:szCs w:val="28"/>
        </w:rPr>
      </w:pPr>
    </w:p>
    <w:p w14:paraId="411226E9" w14:textId="066C07DE" w:rsidR="005E580C" w:rsidRDefault="005E580C" w:rsidP="005E580C">
      <w:pPr>
        <w:tabs>
          <w:tab w:val="left" w:pos="2710"/>
        </w:tabs>
        <w:jc w:val="center"/>
        <w:rPr>
          <w:rFonts w:ascii="Cavolini" w:hAnsi="Cavolini" w:cs="Cavolini"/>
          <w:b/>
          <w:bCs/>
          <w:sz w:val="28"/>
          <w:szCs w:val="28"/>
        </w:rPr>
      </w:pPr>
    </w:p>
    <w:p w14:paraId="6AF3644D" w14:textId="11D0329B" w:rsidR="005E580C" w:rsidRDefault="005E580C" w:rsidP="005E580C">
      <w:pPr>
        <w:tabs>
          <w:tab w:val="left" w:pos="2710"/>
        </w:tabs>
        <w:jc w:val="center"/>
        <w:rPr>
          <w:rFonts w:ascii="Cavolini" w:hAnsi="Cavolini" w:cs="Cavolini"/>
          <w:b/>
          <w:bCs/>
          <w:sz w:val="28"/>
          <w:szCs w:val="28"/>
        </w:rPr>
      </w:pPr>
    </w:p>
    <w:p w14:paraId="399342DD" w14:textId="77777777" w:rsidR="005E580C" w:rsidRDefault="005E580C" w:rsidP="005E580C">
      <w:pPr>
        <w:tabs>
          <w:tab w:val="left" w:pos="2710"/>
        </w:tabs>
        <w:jc w:val="center"/>
        <w:rPr>
          <w:rFonts w:ascii="Cavolini" w:hAnsi="Cavolini" w:cs="Cavolini"/>
          <w:b/>
          <w:bCs/>
          <w:sz w:val="28"/>
          <w:szCs w:val="28"/>
        </w:rPr>
      </w:pPr>
    </w:p>
    <w:p w14:paraId="1736B50D" w14:textId="77777777" w:rsidR="006415C4" w:rsidRDefault="006415C4" w:rsidP="005E580C">
      <w:pPr>
        <w:tabs>
          <w:tab w:val="left" w:pos="2710"/>
        </w:tabs>
        <w:jc w:val="center"/>
        <w:rPr>
          <w:rFonts w:ascii="Cavolini" w:hAnsi="Cavolini" w:cs="Cavolini"/>
          <w:b/>
          <w:bCs/>
          <w:sz w:val="28"/>
          <w:szCs w:val="28"/>
        </w:rPr>
      </w:pPr>
    </w:p>
    <w:p w14:paraId="438ECD7C" w14:textId="77777777" w:rsidR="006415C4" w:rsidRDefault="006415C4" w:rsidP="005E580C">
      <w:pPr>
        <w:tabs>
          <w:tab w:val="left" w:pos="2710"/>
        </w:tabs>
        <w:jc w:val="center"/>
        <w:rPr>
          <w:rFonts w:ascii="Cavolini" w:hAnsi="Cavolini" w:cs="Cavolini"/>
          <w:b/>
          <w:bCs/>
          <w:sz w:val="28"/>
          <w:szCs w:val="28"/>
        </w:rPr>
      </w:pPr>
    </w:p>
    <w:p w14:paraId="0C825456" w14:textId="77777777" w:rsidR="006415C4" w:rsidRDefault="006415C4" w:rsidP="005E580C">
      <w:pPr>
        <w:tabs>
          <w:tab w:val="left" w:pos="2710"/>
        </w:tabs>
        <w:jc w:val="center"/>
        <w:rPr>
          <w:rFonts w:ascii="Cavolini" w:hAnsi="Cavolini" w:cs="Cavolini"/>
          <w:b/>
          <w:bCs/>
          <w:sz w:val="28"/>
          <w:szCs w:val="28"/>
        </w:rPr>
      </w:pPr>
    </w:p>
    <w:p w14:paraId="78181F1B" w14:textId="7F3D5AAB" w:rsidR="006415C4" w:rsidRDefault="006415C4" w:rsidP="005E580C">
      <w:pPr>
        <w:tabs>
          <w:tab w:val="left" w:pos="2710"/>
        </w:tabs>
        <w:jc w:val="center"/>
        <w:rPr>
          <w:rFonts w:ascii="Cavolini" w:hAnsi="Cavolini" w:cs="Cavolini"/>
          <w:b/>
          <w:bCs/>
          <w:sz w:val="28"/>
          <w:szCs w:val="28"/>
        </w:rPr>
      </w:pPr>
    </w:p>
    <w:p w14:paraId="42309A65" w14:textId="7BAEFCE0" w:rsidR="00EC097A" w:rsidRDefault="00EC097A" w:rsidP="005E580C">
      <w:pPr>
        <w:tabs>
          <w:tab w:val="left" w:pos="2710"/>
        </w:tabs>
        <w:jc w:val="center"/>
        <w:rPr>
          <w:rFonts w:ascii="Cavolini" w:hAnsi="Cavolini" w:cs="Cavolini"/>
          <w:b/>
          <w:bCs/>
          <w:sz w:val="28"/>
          <w:szCs w:val="28"/>
        </w:rPr>
      </w:pPr>
    </w:p>
    <w:p w14:paraId="3ECEC3C3" w14:textId="2A275690" w:rsidR="005E580C" w:rsidRDefault="005E580C" w:rsidP="005E580C">
      <w:pPr>
        <w:tabs>
          <w:tab w:val="left" w:pos="2710"/>
        </w:tabs>
        <w:jc w:val="center"/>
        <w:rPr>
          <w:rFonts w:ascii="Cavolini" w:hAnsi="Cavolini" w:cs="Cavolini"/>
          <w:b/>
          <w:bCs/>
          <w:sz w:val="28"/>
          <w:szCs w:val="28"/>
        </w:rPr>
      </w:pPr>
      <w:r>
        <w:rPr>
          <w:rFonts w:ascii="Cavolini" w:hAnsi="Cavolini" w:cs="Cavolini"/>
          <w:b/>
          <w:bCs/>
          <w:sz w:val="28"/>
          <w:szCs w:val="28"/>
        </w:rPr>
        <w:lastRenderedPageBreak/>
        <w:t xml:space="preserve">References Blog 1 </w:t>
      </w:r>
    </w:p>
    <w:p w14:paraId="709AC73B" w14:textId="77777777" w:rsidR="00E3096F" w:rsidRPr="00831D52" w:rsidRDefault="00E3096F" w:rsidP="00831D52">
      <w:pPr>
        <w:pStyle w:val="NormalWeb"/>
        <w:ind w:left="567" w:hanging="567"/>
        <w:rPr>
          <w:rFonts w:asciiTheme="majorHAnsi" w:hAnsiTheme="majorHAnsi" w:cstheme="majorHAnsi"/>
        </w:rPr>
      </w:pPr>
      <w:r w:rsidRPr="00831D52">
        <w:rPr>
          <w:rFonts w:asciiTheme="majorHAnsi" w:hAnsiTheme="majorHAnsi" w:cstheme="majorHAnsi"/>
          <w:i/>
          <w:iCs/>
        </w:rPr>
        <w:t xml:space="preserve">(2022) YouTube. Sprouts. Available at: </w:t>
      </w:r>
      <w:hyperlink r:id="rId9" w:history="1">
        <w:r w:rsidRPr="00831D52">
          <w:rPr>
            <w:rStyle w:val="Hyperlink"/>
            <w:rFonts w:asciiTheme="majorHAnsi" w:hAnsiTheme="majorHAnsi" w:cstheme="majorHAnsi"/>
            <w:color w:val="auto"/>
            <w:u w:val="none"/>
          </w:rPr>
          <w:t>Froebel’s Kindergarten: The Origins of Early Childhood Education - YouTube</w:t>
        </w:r>
      </w:hyperlink>
      <w:r w:rsidRPr="00831D52">
        <w:rPr>
          <w:rFonts w:asciiTheme="majorHAnsi" w:hAnsiTheme="majorHAnsi" w:cstheme="majorHAnsi"/>
        </w:rPr>
        <w:t xml:space="preserve"> (Accessed December 4, 2022)</w:t>
      </w:r>
    </w:p>
    <w:p w14:paraId="7CDA07E2" w14:textId="77777777" w:rsidR="00E3096F" w:rsidRPr="003F7D47" w:rsidRDefault="00E3096F" w:rsidP="00831D52">
      <w:pPr>
        <w:pStyle w:val="NormalWeb"/>
        <w:rPr>
          <w:rFonts w:asciiTheme="majorHAnsi" w:hAnsiTheme="majorHAnsi" w:cstheme="majorHAnsi"/>
        </w:rPr>
      </w:pPr>
      <w:r w:rsidRPr="003F7D47">
        <w:rPr>
          <w:rFonts w:asciiTheme="majorHAnsi" w:hAnsiTheme="majorHAnsi" w:cstheme="majorHAnsi"/>
        </w:rPr>
        <w:t xml:space="preserve">Care for Kids (2017) </w:t>
      </w:r>
      <w:r w:rsidRPr="003F7D47">
        <w:rPr>
          <w:rFonts w:asciiTheme="majorHAnsi" w:hAnsiTheme="majorHAnsi" w:cstheme="majorHAnsi"/>
          <w:i/>
          <w:iCs/>
        </w:rPr>
        <w:t>The froebel approach</w:t>
      </w:r>
      <w:r w:rsidRPr="003F7D47">
        <w:rPr>
          <w:rFonts w:asciiTheme="majorHAnsi" w:hAnsiTheme="majorHAnsi" w:cstheme="majorHAnsi"/>
        </w:rPr>
        <w:t xml:space="preserve">, </w:t>
      </w:r>
      <w:r w:rsidRPr="003F7D47">
        <w:rPr>
          <w:rFonts w:asciiTheme="majorHAnsi" w:hAnsiTheme="majorHAnsi" w:cstheme="majorHAnsi"/>
          <w:i/>
          <w:iCs/>
        </w:rPr>
        <w:t>CareforKids.com.au</w:t>
      </w:r>
      <w:r w:rsidRPr="003F7D47">
        <w:rPr>
          <w:rFonts w:asciiTheme="majorHAnsi" w:hAnsiTheme="majorHAnsi" w:cstheme="majorHAnsi"/>
        </w:rPr>
        <w:t xml:space="preserve">. Care for Kids. Available at: https://www.careforkids.com.au/child-care-articles/article/157/the-froebel-approach (Accessed: December 4, 2022). </w:t>
      </w:r>
    </w:p>
    <w:p w14:paraId="536D6734" w14:textId="77777777" w:rsidR="00E3096F" w:rsidRPr="003F7D47" w:rsidRDefault="00E3096F" w:rsidP="008A4D66">
      <w:pPr>
        <w:pStyle w:val="NormalWeb"/>
        <w:ind w:left="567" w:hanging="567"/>
        <w:rPr>
          <w:rFonts w:asciiTheme="majorHAnsi" w:hAnsiTheme="majorHAnsi" w:cstheme="majorHAnsi"/>
        </w:rPr>
      </w:pPr>
      <w:r w:rsidRPr="003F7D47">
        <w:rPr>
          <w:rFonts w:asciiTheme="majorHAnsi" w:hAnsiTheme="majorHAnsi" w:cstheme="majorHAnsi"/>
        </w:rPr>
        <w:t xml:space="preserve">Curtis , S.J. (n,d.) </w:t>
      </w:r>
      <w:r w:rsidRPr="003F7D47">
        <w:rPr>
          <w:rFonts w:asciiTheme="majorHAnsi" w:hAnsiTheme="majorHAnsi" w:cstheme="majorHAnsi"/>
          <w:i/>
          <w:iCs/>
        </w:rPr>
        <w:t>Friedrich Froebel</w:t>
      </w:r>
      <w:r w:rsidRPr="003F7D47">
        <w:rPr>
          <w:rFonts w:asciiTheme="majorHAnsi" w:hAnsiTheme="majorHAnsi" w:cstheme="majorHAnsi"/>
        </w:rPr>
        <w:t xml:space="preserve">, </w:t>
      </w:r>
      <w:r w:rsidRPr="003F7D47">
        <w:rPr>
          <w:rFonts w:asciiTheme="majorHAnsi" w:hAnsiTheme="majorHAnsi" w:cstheme="majorHAnsi"/>
          <w:i/>
          <w:iCs/>
        </w:rPr>
        <w:t>Encyclopædia Britannica</w:t>
      </w:r>
      <w:r w:rsidRPr="003F7D47">
        <w:rPr>
          <w:rFonts w:asciiTheme="majorHAnsi" w:hAnsiTheme="majorHAnsi" w:cstheme="majorHAnsi"/>
        </w:rPr>
        <w:t xml:space="preserve">. Edited by G. Erik. Encyclopædia Britannica, inc. Available at: https://www.britannica.com/biography/Friedrich-Froebel (Accessed: December 3, 2022). </w:t>
      </w:r>
    </w:p>
    <w:p w14:paraId="271D2AB5" w14:textId="77777777" w:rsidR="00E3096F" w:rsidRPr="003F7D47" w:rsidRDefault="00E3096F" w:rsidP="00070ECD">
      <w:pPr>
        <w:pStyle w:val="NormalWeb"/>
        <w:ind w:left="567" w:hanging="567"/>
        <w:rPr>
          <w:rFonts w:asciiTheme="majorHAnsi" w:hAnsiTheme="majorHAnsi" w:cstheme="majorHAnsi"/>
        </w:rPr>
      </w:pPr>
      <w:r w:rsidRPr="003F7D47">
        <w:rPr>
          <w:rFonts w:asciiTheme="majorHAnsi" w:hAnsiTheme="majorHAnsi" w:cstheme="majorHAnsi"/>
          <w:i/>
          <w:iCs/>
        </w:rPr>
        <w:t>Friedrich Froebel's theory of Education explained</w:t>
      </w:r>
      <w:r w:rsidRPr="003F7D47">
        <w:rPr>
          <w:rFonts w:asciiTheme="majorHAnsi" w:hAnsiTheme="majorHAnsi" w:cstheme="majorHAnsi"/>
        </w:rPr>
        <w:t xml:space="preserve"> (n.d) </w:t>
      </w:r>
      <w:r w:rsidRPr="003F7D47">
        <w:rPr>
          <w:rFonts w:asciiTheme="majorHAnsi" w:hAnsiTheme="majorHAnsi" w:cstheme="majorHAnsi"/>
          <w:i/>
          <w:iCs/>
        </w:rPr>
        <w:t>HRF</w:t>
      </w:r>
      <w:r w:rsidRPr="003F7D47">
        <w:rPr>
          <w:rFonts w:asciiTheme="majorHAnsi" w:hAnsiTheme="majorHAnsi" w:cstheme="majorHAnsi"/>
        </w:rPr>
        <w:t xml:space="preserve">. Available at: https://healthresearchfunding.org/friedrich-froebels-theory-of-education-explained/ (Accessed: December 4, 2022). </w:t>
      </w:r>
    </w:p>
    <w:p w14:paraId="24FC1C0D" w14:textId="77777777" w:rsidR="00E3096F" w:rsidRPr="003F7D47" w:rsidRDefault="00E3096F" w:rsidP="00191447">
      <w:pPr>
        <w:pStyle w:val="NormalWeb"/>
        <w:ind w:left="567" w:hanging="567"/>
        <w:rPr>
          <w:rFonts w:asciiTheme="majorHAnsi" w:hAnsiTheme="majorHAnsi" w:cstheme="majorHAnsi"/>
        </w:rPr>
      </w:pPr>
      <w:r w:rsidRPr="003F7D47">
        <w:rPr>
          <w:rFonts w:asciiTheme="majorHAnsi" w:hAnsiTheme="majorHAnsi" w:cstheme="majorHAnsi"/>
          <w:i/>
          <w:iCs/>
        </w:rPr>
        <w:t>Froebel’s Kindergarten: The Origins of Early Childhood Education</w:t>
      </w:r>
      <w:r w:rsidRPr="003F7D47">
        <w:rPr>
          <w:rFonts w:asciiTheme="majorHAnsi" w:hAnsiTheme="majorHAnsi" w:cstheme="majorHAnsi"/>
        </w:rPr>
        <w:t xml:space="preserve"> (2022) </w:t>
      </w:r>
      <w:r w:rsidRPr="003F7D47">
        <w:rPr>
          <w:rFonts w:asciiTheme="majorHAnsi" w:hAnsiTheme="majorHAnsi" w:cstheme="majorHAnsi"/>
          <w:i/>
          <w:iCs/>
        </w:rPr>
        <w:t>Sprouts Learning Videos Social Sciences</w:t>
      </w:r>
      <w:r w:rsidRPr="003F7D47">
        <w:rPr>
          <w:rFonts w:asciiTheme="majorHAnsi" w:hAnsiTheme="majorHAnsi" w:cstheme="majorHAnsi"/>
        </w:rPr>
        <w:t xml:space="preserve">. Available at: https://sproutsschools.com/froebels-kindergarten-the-origins-of-early-childhood-education/ (Accessed: December 4, 2022). </w:t>
      </w:r>
    </w:p>
    <w:p w14:paraId="76CCDE55" w14:textId="77777777" w:rsidR="00E3096F" w:rsidRDefault="00E3096F" w:rsidP="002F29F4">
      <w:pPr>
        <w:pStyle w:val="NormalWeb"/>
        <w:ind w:left="567" w:hanging="567"/>
        <w:rPr>
          <w:rFonts w:asciiTheme="majorHAnsi" w:hAnsiTheme="majorHAnsi" w:cstheme="majorHAnsi"/>
        </w:rPr>
      </w:pPr>
      <w:r w:rsidRPr="003F7D47">
        <w:rPr>
          <w:rFonts w:asciiTheme="majorHAnsi" w:hAnsiTheme="majorHAnsi" w:cstheme="majorHAnsi"/>
          <w:i/>
          <w:iCs/>
        </w:rPr>
        <w:t>Froebelian Principles</w:t>
      </w:r>
      <w:r w:rsidRPr="003F7D47">
        <w:rPr>
          <w:rFonts w:asciiTheme="majorHAnsi" w:hAnsiTheme="majorHAnsi" w:cstheme="majorHAnsi"/>
        </w:rPr>
        <w:t xml:space="preserve"> (n.d) </w:t>
      </w:r>
      <w:r w:rsidRPr="003F7D47">
        <w:rPr>
          <w:rFonts w:asciiTheme="majorHAnsi" w:hAnsiTheme="majorHAnsi" w:cstheme="majorHAnsi"/>
          <w:i/>
          <w:iCs/>
        </w:rPr>
        <w:t>Froebel Trust</w:t>
      </w:r>
      <w:r w:rsidRPr="003F7D47">
        <w:rPr>
          <w:rFonts w:asciiTheme="majorHAnsi" w:hAnsiTheme="majorHAnsi" w:cstheme="majorHAnsi"/>
        </w:rPr>
        <w:t xml:space="preserve">. Available at: https://www.froebel.org.uk/about-us/froebelian-principles (Accessed: December 4, 2022). </w:t>
      </w:r>
    </w:p>
    <w:p w14:paraId="2C7A6B40" w14:textId="77777777" w:rsidR="00E3096F" w:rsidRPr="003F7D47" w:rsidRDefault="00E3096F" w:rsidP="00AB3A45">
      <w:pPr>
        <w:pStyle w:val="NormalWeb"/>
        <w:ind w:left="567" w:hanging="567"/>
        <w:rPr>
          <w:rFonts w:asciiTheme="majorHAnsi" w:hAnsiTheme="majorHAnsi" w:cstheme="majorHAnsi"/>
        </w:rPr>
      </w:pPr>
      <w:r w:rsidRPr="003F7D47">
        <w:rPr>
          <w:rFonts w:asciiTheme="majorHAnsi" w:hAnsiTheme="majorHAnsi" w:cstheme="majorHAnsi"/>
        </w:rPr>
        <w:t xml:space="preserve">Louis, S. and Powell, S. (no date) </w:t>
      </w:r>
      <w:r w:rsidRPr="003F7D47">
        <w:rPr>
          <w:rFonts w:asciiTheme="majorHAnsi" w:hAnsiTheme="majorHAnsi" w:cstheme="majorHAnsi"/>
          <w:i/>
          <w:iCs/>
        </w:rPr>
        <w:t>About Friedrich Froebel, who invented "Kindergarten"</w:t>
      </w:r>
      <w:r w:rsidRPr="003F7D47">
        <w:rPr>
          <w:rFonts w:asciiTheme="majorHAnsi" w:hAnsiTheme="majorHAnsi" w:cstheme="majorHAnsi"/>
        </w:rPr>
        <w:t xml:space="preserve">, </w:t>
      </w:r>
      <w:r w:rsidRPr="003F7D47">
        <w:rPr>
          <w:rFonts w:asciiTheme="majorHAnsi" w:hAnsiTheme="majorHAnsi" w:cstheme="majorHAnsi"/>
          <w:i/>
          <w:iCs/>
        </w:rPr>
        <w:t>Froebel Trust</w:t>
      </w:r>
      <w:r w:rsidRPr="003F7D47">
        <w:rPr>
          <w:rFonts w:asciiTheme="majorHAnsi" w:hAnsiTheme="majorHAnsi" w:cstheme="majorHAnsi"/>
        </w:rPr>
        <w:t xml:space="preserve">. Available at: https://www.froebel.org.uk/about-us/the-power-of-play/about-friedrich-froebel (Accessed: December 4, 2022). </w:t>
      </w:r>
    </w:p>
    <w:p w14:paraId="6F714034" w14:textId="77777777" w:rsidR="00E3096F" w:rsidRPr="003F7D47" w:rsidRDefault="00E3096F" w:rsidP="005E580C">
      <w:pPr>
        <w:pStyle w:val="NormalWeb"/>
        <w:ind w:left="567" w:hanging="567"/>
        <w:rPr>
          <w:rFonts w:asciiTheme="majorHAnsi" w:hAnsiTheme="majorHAnsi" w:cstheme="majorHAnsi"/>
        </w:rPr>
      </w:pPr>
      <w:r w:rsidRPr="003F7D47">
        <w:rPr>
          <w:rFonts w:asciiTheme="majorHAnsi" w:hAnsiTheme="majorHAnsi" w:cstheme="majorHAnsi"/>
          <w:i/>
          <w:iCs/>
        </w:rPr>
        <w:t>Outdoor Classroom cliparts #2881907 (license: Personal use)</w:t>
      </w:r>
      <w:r w:rsidRPr="003F7D47">
        <w:rPr>
          <w:rFonts w:asciiTheme="majorHAnsi" w:hAnsiTheme="majorHAnsi" w:cstheme="majorHAnsi"/>
        </w:rPr>
        <w:t xml:space="preserve"> (n, d.) </w:t>
      </w:r>
      <w:r w:rsidRPr="003F7D47">
        <w:rPr>
          <w:rFonts w:asciiTheme="majorHAnsi" w:hAnsiTheme="majorHAnsi" w:cstheme="majorHAnsi"/>
          <w:i/>
          <w:iCs/>
        </w:rPr>
        <w:t>kid science clipart - Clip Art Library</w:t>
      </w:r>
      <w:r w:rsidRPr="003F7D47">
        <w:rPr>
          <w:rFonts w:asciiTheme="majorHAnsi" w:hAnsiTheme="majorHAnsi" w:cstheme="majorHAnsi"/>
        </w:rPr>
        <w:t xml:space="preserve">. Available at: http://clipart-library.com/clipart/801614.htm (Accessed: November 29, 2022). </w:t>
      </w:r>
    </w:p>
    <w:p w14:paraId="66B8EF71" w14:textId="77777777" w:rsidR="00E3096F" w:rsidRPr="003F7D47" w:rsidRDefault="00E3096F" w:rsidP="00842DCF">
      <w:pPr>
        <w:pStyle w:val="NormalWeb"/>
        <w:ind w:left="567" w:hanging="567"/>
        <w:rPr>
          <w:rFonts w:asciiTheme="majorHAnsi" w:hAnsiTheme="majorHAnsi" w:cstheme="majorHAnsi"/>
        </w:rPr>
      </w:pPr>
      <w:r w:rsidRPr="003F7D47">
        <w:rPr>
          <w:rFonts w:asciiTheme="majorHAnsi" w:hAnsiTheme="majorHAnsi" w:cstheme="majorHAnsi"/>
          <w:i/>
          <w:iCs/>
        </w:rPr>
        <w:t>The power of play</w:t>
      </w:r>
      <w:r w:rsidRPr="003F7D47">
        <w:rPr>
          <w:rFonts w:asciiTheme="majorHAnsi" w:hAnsiTheme="majorHAnsi" w:cstheme="majorHAnsi"/>
        </w:rPr>
        <w:t xml:space="preserve"> (n,d) </w:t>
      </w:r>
      <w:r w:rsidRPr="003F7D47">
        <w:rPr>
          <w:rFonts w:asciiTheme="majorHAnsi" w:hAnsiTheme="majorHAnsi" w:cstheme="majorHAnsi"/>
          <w:i/>
          <w:iCs/>
        </w:rPr>
        <w:t>Froebel Trust</w:t>
      </w:r>
      <w:r w:rsidRPr="003F7D47">
        <w:rPr>
          <w:rFonts w:asciiTheme="majorHAnsi" w:hAnsiTheme="majorHAnsi" w:cstheme="majorHAnsi"/>
        </w:rPr>
        <w:t xml:space="preserve">. Froebel Trust. Available at: https://www.froebel.org.uk/about-us/the-power-of-play (Accessed: December 4, 2022). </w:t>
      </w:r>
    </w:p>
    <w:p w14:paraId="5FC6B943" w14:textId="77777777" w:rsidR="00E3096F" w:rsidRPr="003F7D47" w:rsidRDefault="00E3096F" w:rsidP="00EC097A">
      <w:pPr>
        <w:pStyle w:val="NormalWeb"/>
        <w:ind w:left="567" w:hanging="567"/>
        <w:rPr>
          <w:rFonts w:asciiTheme="majorHAnsi" w:hAnsiTheme="majorHAnsi" w:cstheme="majorHAnsi"/>
        </w:rPr>
      </w:pPr>
      <w:r w:rsidRPr="003F7D47">
        <w:rPr>
          <w:rFonts w:asciiTheme="majorHAnsi" w:hAnsiTheme="majorHAnsi" w:cstheme="majorHAnsi"/>
          <w:i/>
          <w:iCs/>
        </w:rPr>
        <w:t>The power of play</w:t>
      </w:r>
      <w:r w:rsidRPr="003F7D47">
        <w:rPr>
          <w:rFonts w:asciiTheme="majorHAnsi" w:hAnsiTheme="majorHAnsi" w:cstheme="majorHAnsi"/>
        </w:rPr>
        <w:t xml:space="preserve"> (n,d.) </w:t>
      </w:r>
      <w:r w:rsidRPr="003F7D47">
        <w:rPr>
          <w:rFonts w:asciiTheme="majorHAnsi" w:hAnsiTheme="majorHAnsi" w:cstheme="majorHAnsi"/>
          <w:i/>
          <w:iCs/>
        </w:rPr>
        <w:t>Froebel Trust</w:t>
      </w:r>
      <w:r w:rsidRPr="003F7D47">
        <w:rPr>
          <w:rFonts w:asciiTheme="majorHAnsi" w:hAnsiTheme="majorHAnsi" w:cstheme="majorHAnsi"/>
        </w:rPr>
        <w:t xml:space="preserve">. Froebel Trust. Available at: https://www.froebel.org.uk/about-us/the-power-of-play (Accessed: November 29, 2022). </w:t>
      </w:r>
    </w:p>
    <w:p w14:paraId="65BE18CD" w14:textId="77777777" w:rsidR="00E3096F" w:rsidRPr="003F7D47" w:rsidRDefault="00E3096F" w:rsidP="00B44F39">
      <w:pPr>
        <w:pStyle w:val="NormalWeb"/>
        <w:ind w:left="567" w:hanging="567"/>
        <w:rPr>
          <w:rFonts w:asciiTheme="majorHAnsi" w:hAnsiTheme="majorHAnsi" w:cstheme="majorHAnsi"/>
        </w:rPr>
      </w:pPr>
      <w:r w:rsidRPr="003F7D47">
        <w:rPr>
          <w:rFonts w:asciiTheme="majorHAnsi" w:hAnsiTheme="majorHAnsi" w:cstheme="majorHAnsi"/>
        </w:rPr>
        <w:t xml:space="preserve">Tovey, H. (2022) </w:t>
      </w:r>
      <w:r w:rsidRPr="003F7D47">
        <w:rPr>
          <w:rFonts w:asciiTheme="majorHAnsi" w:hAnsiTheme="majorHAnsi" w:cstheme="majorHAnsi"/>
          <w:i/>
          <w:iCs/>
        </w:rPr>
        <w:t>Froebel Trust | Homepage</w:t>
      </w:r>
      <w:r w:rsidRPr="003F7D47">
        <w:rPr>
          <w:rFonts w:asciiTheme="majorHAnsi" w:hAnsiTheme="majorHAnsi" w:cstheme="majorHAnsi"/>
        </w:rPr>
        <w:t xml:space="preserve">, </w:t>
      </w:r>
      <w:r w:rsidRPr="003F7D47">
        <w:rPr>
          <w:rFonts w:asciiTheme="majorHAnsi" w:hAnsiTheme="majorHAnsi" w:cstheme="majorHAnsi"/>
          <w:i/>
          <w:iCs/>
        </w:rPr>
        <w:t>Froebel Children and Nature</w:t>
      </w:r>
      <w:r w:rsidRPr="003F7D47">
        <w:rPr>
          <w:rFonts w:asciiTheme="majorHAnsi" w:hAnsiTheme="majorHAnsi" w:cstheme="majorHAnsi"/>
        </w:rPr>
        <w:t xml:space="preserve">. Available at: https://www.froebel.org.uk/uploads/documents/An-introduction-to-Froebel-children-and-nature.pdf (Accessed: December 3, 2022). </w:t>
      </w:r>
    </w:p>
    <w:p w14:paraId="48CA6C07" w14:textId="77777777" w:rsidR="00E3096F" w:rsidRPr="003F7D47" w:rsidRDefault="00E3096F" w:rsidP="006415C4">
      <w:pPr>
        <w:pStyle w:val="NormalWeb"/>
        <w:ind w:left="567" w:hanging="567"/>
        <w:rPr>
          <w:rFonts w:asciiTheme="majorHAnsi" w:hAnsiTheme="majorHAnsi" w:cstheme="majorHAnsi"/>
        </w:rPr>
      </w:pPr>
      <w:r w:rsidRPr="003F7D47">
        <w:rPr>
          <w:rFonts w:asciiTheme="majorHAnsi" w:hAnsiTheme="majorHAnsi" w:cstheme="majorHAnsi"/>
        </w:rPr>
        <w:t xml:space="preserve">White, P.J. (2020) </w:t>
      </w:r>
      <w:r w:rsidRPr="003F7D47">
        <w:rPr>
          <w:rFonts w:asciiTheme="majorHAnsi" w:hAnsiTheme="majorHAnsi" w:cstheme="majorHAnsi"/>
          <w:i/>
          <w:iCs/>
        </w:rPr>
        <w:t>Learning in the outdoors and listening to Froebel</w:t>
      </w:r>
      <w:r w:rsidRPr="003F7D47">
        <w:rPr>
          <w:rFonts w:asciiTheme="majorHAnsi" w:hAnsiTheme="majorHAnsi" w:cstheme="majorHAnsi"/>
        </w:rPr>
        <w:t xml:space="preserve">, </w:t>
      </w:r>
      <w:r w:rsidRPr="003F7D47">
        <w:rPr>
          <w:rFonts w:asciiTheme="majorHAnsi" w:hAnsiTheme="majorHAnsi" w:cstheme="majorHAnsi"/>
          <w:i/>
          <w:iCs/>
        </w:rPr>
        <w:t>Early Childhood Outdoors</w:t>
      </w:r>
      <w:r w:rsidRPr="003F7D47">
        <w:rPr>
          <w:rFonts w:asciiTheme="majorHAnsi" w:hAnsiTheme="majorHAnsi" w:cstheme="majorHAnsi"/>
        </w:rPr>
        <w:t xml:space="preserve">. Available at: https://www.earlychildhoodoutdoors.org/learning-in-the-outdoors-and-listening-to-froebel/ (Accessed: November 29, 2022). </w:t>
      </w:r>
    </w:p>
    <w:p w14:paraId="3AF122A0" w14:textId="1ABFD297" w:rsidR="002F29F4" w:rsidRDefault="000248C3" w:rsidP="00191447">
      <w:pPr>
        <w:pStyle w:val="NormalWeb"/>
        <w:ind w:left="567" w:hanging="567"/>
      </w:pPr>
      <w:r>
        <w:rPr>
          <w:noProof/>
        </w:rPr>
        <w:lastRenderedPageBreak/>
        <mc:AlternateContent>
          <mc:Choice Requires="wps">
            <w:drawing>
              <wp:anchor distT="45720" distB="45720" distL="114300" distR="114300" simplePos="0" relativeHeight="251689984" behindDoc="0" locked="0" layoutInCell="1" allowOverlap="1" wp14:anchorId="22A24F62" wp14:editId="6C2CA4D7">
                <wp:simplePos x="0" y="0"/>
                <wp:positionH relativeFrom="page">
                  <wp:posOffset>4678326</wp:posOffset>
                </wp:positionH>
                <wp:positionV relativeFrom="paragraph">
                  <wp:posOffset>74428</wp:posOffset>
                </wp:positionV>
                <wp:extent cx="2778125" cy="1010093"/>
                <wp:effectExtent l="0" t="0" r="22225" b="1905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8125" cy="1010093"/>
                        </a:xfrm>
                        <a:prstGeom prst="rect">
                          <a:avLst/>
                        </a:prstGeom>
                        <a:solidFill>
                          <a:srgbClr val="FFFFFF"/>
                        </a:solidFill>
                        <a:ln w="9525">
                          <a:solidFill>
                            <a:schemeClr val="tx1"/>
                          </a:solidFill>
                          <a:miter lim="800000"/>
                          <a:headEnd/>
                          <a:tailEnd/>
                        </a:ln>
                      </wps:spPr>
                      <wps:txbx>
                        <w:txbxContent>
                          <w:p w14:paraId="5765E4F7" w14:textId="77777777" w:rsidR="00400F2F" w:rsidRPr="000248C3" w:rsidRDefault="00400F2F" w:rsidP="00400F2F">
                            <w:pPr>
                              <w:jc w:val="center"/>
                              <w:rPr>
                                <w:rFonts w:ascii="Verdana" w:hAnsi="Verdana"/>
                                <w:b/>
                                <w:bCs/>
                                <w:sz w:val="12"/>
                                <w:szCs w:val="12"/>
                              </w:rPr>
                            </w:pPr>
                            <w:r w:rsidRPr="000248C3">
                              <w:rPr>
                                <w:rFonts w:ascii="Verdana" w:hAnsi="Verdana"/>
                                <w:b/>
                                <w:bCs/>
                                <w:color w:val="303030"/>
                                <w:sz w:val="20"/>
                                <w:szCs w:val="20"/>
                                <w:shd w:val="clear" w:color="auto" w:fill="FFFFFF"/>
                              </w:rPr>
                              <w:t xml:space="preserve">How to help our students learn better? John Dewey’s ideas of a child-centred approach and linking school to real-life experiences are just as relevant today” </w:t>
                            </w:r>
                            <w:r w:rsidRPr="000248C3">
                              <w:rPr>
                                <w:rFonts w:ascii="Verdana" w:hAnsi="Verdana"/>
                                <w:b/>
                                <w:bCs/>
                                <w:sz w:val="16"/>
                                <w:szCs w:val="16"/>
                              </w:rPr>
                              <w:t>(Currell,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A24F62" id="_x0000_s1035" type="#_x0000_t202" style="position:absolute;left:0;text-align:left;margin-left:368.35pt;margin-top:5.85pt;width:218.75pt;height:79.55pt;z-index:2516899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" strokecolor="black [3213]">
                <v:textbox>
                  <w:txbxContent>
                    <w:p w14:paraId="5765E4F7" w14:textId="77777777" w:rsidR="00400F2F" w:rsidRPr="000248C3" w:rsidRDefault="00400F2F" w:rsidP="00400F2F">
                      <w:pPr>
                        <w:jc w:val="center"/>
                        <w:rPr>
                          <w:rFonts w:ascii="Verdana" w:hAnsi="Verdana"/>
                          <w:b/>
                          <w:bCs/>
                          <w:sz w:val="12"/>
                          <w:szCs w:val="12"/>
                        </w:rPr>
                      </w:pPr>
                      <w:r w:rsidRPr="000248C3">
                        <w:rPr>
                          <w:rFonts w:ascii="Verdana" w:hAnsi="Verdana"/>
                          <w:b/>
                          <w:bCs/>
                          <w:color w:val="303030"/>
                          <w:sz w:val="20"/>
                          <w:szCs w:val="20"/>
                          <w:shd w:val="clear" w:color="auto" w:fill="FFFFFF"/>
                        </w:rPr>
                        <w:t xml:space="preserve">How to help our students learn better? John Dewey’s ideas of a child-centred approach and linking school to real-life experiences are just as relevant today” </w:t>
                      </w:r>
                      <w:r w:rsidRPr="000248C3">
                        <w:rPr>
                          <w:rFonts w:ascii="Verdana" w:hAnsi="Verdana"/>
                          <w:b/>
                          <w:bCs/>
                          <w:sz w:val="16"/>
                          <w:szCs w:val="16"/>
                        </w:rPr>
                        <w:t>(Currell, 2020).</w:t>
                      </w:r>
                    </w:p>
                  </w:txbxContent>
                </v:textbox>
                <w10:wrap anchorx="page"/>
              </v:shape>
            </w:pict>
          </mc:Fallback>
        </mc:AlternateContent>
      </w:r>
      <w:r w:rsidR="000674CC">
        <w:rPr>
          <w:noProof/>
        </w:rPr>
        <w:drawing>
          <wp:anchor distT="0" distB="0" distL="114300" distR="114300" simplePos="0" relativeHeight="251683840" behindDoc="0" locked="0" layoutInCell="1" allowOverlap="1" wp14:anchorId="2057A421" wp14:editId="1981FC3F">
            <wp:simplePos x="0" y="0"/>
            <wp:positionH relativeFrom="margin">
              <wp:posOffset>2077410</wp:posOffset>
            </wp:positionH>
            <wp:positionV relativeFrom="paragraph">
              <wp:posOffset>72877</wp:posOffset>
            </wp:positionV>
            <wp:extent cx="1407062" cy="1407062"/>
            <wp:effectExtent l="133350" t="57150" r="79375" b="136525"/>
            <wp:wrapNone/>
            <wp:docPr id="4" name="Picture 4" descr="https://partiallyexaminedlife.com/wp-content/uploads/DEWE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partiallyexaminedlife.com/wp-content/uploads/DEWEY.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07062" cy="1407062"/>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r w:rsidR="000674CC">
        <w:rPr>
          <w:noProof/>
        </w:rPr>
        <mc:AlternateContent>
          <mc:Choice Requires="wps">
            <w:drawing>
              <wp:anchor distT="45720" distB="45720" distL="114300" distR="114300" simplePos="0" relativeHeight="251685888" behindDoc="0" locked="0" layoutInCell="1" allowOverlap="1" wp14:anchorId="193484CB" wp14:editId="6947B74E">
                <wp:simplePos x="0" y="0"/>
                <wp:positionH relativeFrom="margin">
                  <wp:align>center</wp:align>
                </wp:positionH>
                <wp:positionV relativeFrom="paragraph">
                  <wp:posOffset>-1507</wp:posOffset>
                </wp:positionV>
                <wp:extent cx="1504950" cy="267286"/>
                <wp:effectExtent l="0" t="0" r="19050" b="1905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267286"/>
                        </a:xfrm>
                        <a:prstGeom prst="rect">
                          <a:avLst/>
                        </a:prstGeom>
                        <a:solidFill>
                          <a:srgbClr val="FFFFFF"/>
                        </a:solidFill>
                        <a:ln w="9525">
                          <a:solidFill>
                            <a:schemeClr val="bg1"/>
                          </a:solidFill>
                          <a:miter lim="800000"/>
                          <a:headEnd/>
                          <a:tailEnd/>
                        </a:ln>
                      </wps:spPr>
                      <wps:txbx>
                        <w:txbxContent>
                          <w:p w14:paraId="30644D06" w14:textId="77777777" w:rsidR="00400F2F" w:rsidRDefault="00400F2F" w:rsidP="00400F2F">
                            <w:r>
                              <w:t>(Linsenmayer,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3484CB" id="_x0000_s1036" type="#_x0000_t202" style="position:absolute;left:0;text-align:left;margin-left:0;margin-top:-.1pt;width:118.5pt;height:21.05pt;z-index:25168588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" strokecolor="white [3212]">
                <v:textbox>
                  <w:txbxContent>
                    <w:p w14:paraId="30644D06" w14:textId="77777777" w:rsidR="00400F2F" w:rsidRDefault="00400F2F" w:rsidP="00400F2F">
                      <w:r>
                        <w:t>(Linsenmayer, 2020)</w:t>
                      </w:r>
                    </w:p>
                  </w:txbxContent>
                </v:textbox>
                <w10:wrap anchorx="margin"/>
              </v:shape>
            </w:pict>
          </mc:Fallback>
        </mc:AlternateContent>
      </w:r>
      <w:r w:rsidR="00701DCF" w:rsidRPr="00B21EA2">
        <w:rPr>
          <w:rFonts w:ascii="Cavolini" w:hAnsi="Cavolini" w:cs="Cavolini"/>
          <w:b/>
          <w:bCs/>
          <w:noProof/>
          <w:sz w:val="28"/>
          <w:szCs w:val="28"/>
        </w:rPr>
        <mc:AlternateContent>
          <mc:Choice Requires="wps">
            <w:drawing>
              <wp:anchor distT="45720" distB="45720" distL="114300" distR="114300" simplePos="0" relativeHeight="251687936" behindDoc="0" locked="0" layoutInCell="1" allowOverlap="1" wp14:anchorId="0A848578" wp14:editId="4AD458AD">
                <wp:simplePos x="0" y="0"/>
                <wp:positionH relativeFrom="margin">
                  <wp:posOffset>-312219</wp:posOffset>
                </wp:positionH>
                <wp:positionV relativeFrom="paragraph">
                  <wp:posOffset>6934</wp:posOffset>
                </wp:positionV>
                <wp:extent cx="1997612" cy="949569"/>
                <wp:effectExtent l="0" t="0" r="22225" b="2222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7612" cy="949569"/>
                        </a:xfrm>
                        <a:prstGeom prst="rect">
                          <a:avLst/>
                        </a:prstGeom>
                        <a:solidFill>
                          <a:srgbClr val="FFFFFF"/>
                        </a:solidFill>
                        <a:ln w="9525">
                          <a:solidFill>
                            <a:srgbClr val="000000"/>
                          </a:solidFill>
                          <a:miter lim="800000"/>
                          <a:headEnd/>
                          <a:tailEnd/>
                        </a:ln>
                      </wps:spPr>
                      <wps:txbx>
                        <w:txbxContent>
                          <w:p w14:paraId="3B8A641B" w14:textId="77777777" w:rsidR="00400F2F" w:rsidRPr="00387B4B" w:rsidRDefault="00400F2F" w:rsidP="00400F2F">
                            <w:pPr>
                              <w:jc w:val="center"/>
                              <w:rPr>
                                <w:sz w:val="20"/>
                                <w:szCs w:val="20"/>
                              </w:rPr>
                            </w:pPr>
                            <w:r w:rsidRPr="00387B4B">
                              <w:rPr>
                                <w:sz w:val="20"/>
                                <w:szCs w:val="20"/>
                              </w:rPr>
                              <w:t xml:space="preserve">To learn and understand more on Dewey’s theory – watch this clip. </w:t>
                            </w:r>
                            <w:hyperlink r:id="rId11" w:history="1">
                              <w:r w:rsidRPr="00387B4B">
                                <w:rPr>
                                  <w:rStyle w:val="Hyperlink"/>
                                  <w:sz w:val="24"/>
                                  <w:szCs w:val="24"/>
                                </w:rPr>
                                <w:t>John Dewey’s 4 Principles of Education - YouTube</w:t>
                              </w:r>
                            </w:hyperlink>
                            <w:r w:rsidRPr="00387B4B">
                              <w:rPr>
                                <w:sz w:val="24"/>
                                <w:szCs w:val="24"/>
                              </w:rPr>
                              <w:t xml:space="preserve"> (2021).</w:t>
                            </w:r>
                          </w:p>
                          <w:p w14:paraId="472F4317" w14:textId="77777777" w:rsidR="00400F2F" w:rsidRPr="0030444D" w:rsidRDefault="00400F2F" w:rsidP="00400F2F">
                            <w:pP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848578" id="_x0000_s1037" type="#_x0000_t202" style="position:absolute;left:0;text-align:left;margin-left:-24.6pt;margin-top:.55pt;width:157.3pt;height:74.75pt;z-index:251687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">
                <v:textbox>
                  <w:txbxContent>
                    <w:p w14:paraId="3B8A641B" w14:textId="77777777" w:rsidR="00400F2F" w:rsidRPr="00387B4B" w:rsidRDefault="00400F2F" w:rsidP="00400F2F">
                      <w:pPr>
                        <w:jc w:val="center"/>
                        <w:rPr>
                          <w:sz w:val="20"/>
                          <w:szCs w:val="20"/>
                        </w:rPr>
                      </w:pPr>
                      <w:r w:rsidRPr="00387B4B">
                        <w:rPr>
                          <w:sz w:val="20"/>
                          <w:szCs w:val="20"/>
                        </w:rPr>
                        <w:t xml:space="preserve">To learn and understand more on Dewey’s theory – watch this clip. </w:t>
                      </w:r>
                      <w:hyperlink r:id="rId12" w:history="1">
                        <w:r w:rsidRPr="00387B4B">
                          <w:rPr>
                            <w:rStyle w:val="Hyperlink"/>
                            <w:sz w:val="24"/>
                            <w:szCs w:val="24"/>
                          </w:rPr>
                          <w:t>John Dewey’s 4 Principles of Education - YouTube</w:t>
                        </w:r>
                      </w:hyperlink>
                      <w:r w:rsidRPr="00387B4B">
                        <w:rPr>
                          <w:sz w:val="24"/>
                          <w:szCs w:val="24"/>
                        </w:rPr>
                        <w:t xml:space="preserve"> (2021).</w:t>
                      </w:r>
                    </w:p>
                    <w:p w14:paraId="472F4317" w14:textId="77777777" w:rsidR="00400F2F" w:rsidRPr="0030444D" w:rsidRDefault="00400F2F" w:rsidP="00400F2F">
                      <w:pPr>
                        <w:rPr>
                          <w:sz w:val="18"/>
                          <w:szCs w:val="18"/>
                        </w:rPr>
                      </w:pPr>
                    </w:p>
                  </w:txbxContent>
                </v:textbox>
                <w10:wrap anchorx="margin"/>
              </v:shape>
            </w:pict>
          </mc:Fallback>
        </mc:AlternateContent>
      </w:r>
      <w:r w:rsidR="00701DCF" w:rsidRPr="000D42A5">
        <w:rPr>
          <w:rFonts w:ascii="Cavolini" w:hAnsi="Cavolini" w:cs="Cavolini"/>
          <w:b/>
          <w:bCs/>
          <w:noProof/>
          <w:sz w:val="18"/>
          <w:szCs w:val="18"/>
        </w:rPr>
        <mc:AlternateContent>
          <mc:Choice Requires="wps">
            <w:drawing>
              <wp:anchor distT="45720" distB="45720" distL="114300" distR="114300" simplePos="0" relativeHeight="251704320" behindDoc="0" locked="0" layoutInCell="1" allowOverlap="1" wp14:anchorId="459F2A12" wp14:editId="72EEC03A">
                <wp:simplePos x="0" y="0"/>
                <wp:positionH relativeFrom="margin">
                  <wp:posOffset>3610905</wp:posOffset>
                </wp:positionH>
                <wp:positionV relativeFrom="paragraph">
                  <wp:posOffset>-343259</wp:posOffset>
                </wp:positionV>
                <wp:extent cx="2969536" cy="316871"/>
                <wp:effectExtent l="0" t="0" r="21590" b="2603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9536" cy="316871"/>
                        </a:xfrm>
                        <a:prstGeom prst="rect">
                          <a:avLst/>
                        </a:prstGeom>
                        <a:solidFill>
                          <a:srgbClr val="FFFFFF"/>
                        </a:solidFill>
                        <a:ln w="9525">
                          <a:solidFill>
                            <a:schemeClr val="bg1"/>
                          </a:solidFill>
                          <a:miter lim="800000"/>
                          <a:headEnd/>
                          <a:tailEnd/>
                        </a:ln>
                      </wps:spPr>
                      <wps:txbx>
                        <w:txbxContent>
                          <w:p w14:paraId="6B782DA4" w14:textId="5FA48FD9" w:rsidR="000D42A5" w:rsidRDefault="000D42A5">
                            <w:r>
                              <w:t>By Rhiannon Rees-Givelin | 13</w:t>
                            </w:r>
                            <w:r w:rsidRPr="000D42A5">
                              <w:rPr>
                                <w:vertAlign w:val="superscript"/>
                              </w:rPr>
                              <w:t>th</w:t>
                            </w:r>
                            <w:r>
                              <w:t xml:space="preserve"> December 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9F2A12" id="_x0000_s1038" type="#_x0000_t202" style="position:absolute;left:0;text-align:left;margin-left:284.3pt;margin-top:-27.05pt;width:233.8pt;height:24.95pt;z-index:251704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" strokecolor="white [3212]">
                <v:textbox>
                  <w:txbxContent>
                    <w:p w14:paraId="6B782DA4" w14:textId="5FA48FD9" w:rsidR="000D42A5" w:rsidRDefault="000D42A5">
                      <w:r>
                        <w:t>By Rhiannon Rees-Givelin | 13</w:t>
                      </w:r>
                      <w:r w:rsidRPr="000D42A5">
                        <w:rPr>
                          <w:vertAlign w:val="superscript"/>
                        </w:rPr>
                        <w:t>th</w:t>
                      </w:r>
                      <w:r>
                        <w:t xml:space="preserve"> December 2022</w:t>
                      </w:r>
                    </w:p>
                  </w:txbxContent>
                </v:textbox>
                <w10:wrap anchorx="margin"/>
              </v:shape>
            </w:pict>
          </mc:Fallback>
        </mc:AlternateContent>
      </w:r>
      <w:r w:rsidR="00701DCF">
        <w:rPr>
          <w:noProof/>
        </w:rPr>
        <mc:AlternateContent>
          <mc:Choice Requires="wps">
            <w:drawing>
              <wp:anchor distT="0" distB="0" distL="114300" distR="114300" simplePos="0" relativeHeight="251681792" behindDoc="0" locked="0" layoutInCell="1" allowOverlap="1" wp14:anchorId="17365992" wp14:editId="63481291">
                <wp:simplePos x="0" y="0"/>
                <wp:positionH relativeFrom="page">
                  <wp:posOffset>-48820</wp:posOffset>
                </wp:positionH>
                <wp:positionV relativeFrom="paragraph">
                  <wp:posOffset>-750074</wp:posOffset>
                </wp:positionV>
                <wp:extent cx="7543800" cy="682283"/>
                <wp:effectExtent l="0" t="0" r="0" b="3810"/>
                <wp:wrapNone/>
                <wp:docPr id="2" name="Text Box 2"/>
                <wp:cNvGraphicFramePr/>
                <a:graphic xmlns:a="http://schemas.openxmlformats.org/drawingml/2006/main">
                  <a:graphicData uri="http://schemas.microsoft.com/office/word/2010/wordprocessingShape">
                    <wps:wsp>
                      <wps:cNvSpPr txBox="1"/>
                      <wps:spPr>
                        <a:xfrm>
                          <a:off x="0" y="0"/>
                          <a:ext cx="7543800" cy="682283"/>
                        </a:xfrm>
                        <a:prstGeom prst="rect">
                          <a:avLst/>
                        </a:prstGeom>
                        <a:noFill/>
                        <a:ln>
                          <a:noFill/>
                        </a:ln>
                      </wps:spPr>
                      <wps:txbx>
                        <w:txbxContent>
                          <w:p w14:paraId="3B4FF902" w14:textId="77777777" w:rsidR="00400F2F" w:rsidRPr="00BC76B4" w:rsidRDefault="00400F2F" w:rsidP="00400F2F">
                            <w:pPr>
                              <w:jc w:val="center"/>
                              <w:rPr>
                                <w:rFonts w:ascii="Verdana" w:hAnsi="Verdana"/>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C76B4">
                              <w:rPr>
                                <w:rFonts w:ascii="Verdana" w:hAnsi="Verdana"/>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Who is John Dewey and why is his theory important in education?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365992" id="_x0000_s1039" type="#_x0000_t202" style="position:absolute;left:0;text-align:left;margin-left:-3.85pt;margin-top:-59.05pt;width:594pt;height:53.7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" filled="f" stroked="f">
                <v:textbox>
                  <w:txbxContent>
                    <w:p w14:paraId="3B4FF902" w14:textId="77777777" w:rsidR="00400F2F" w:rsidRPr="00BC76B4" w:rsidRDefault="00400F2F" w:rsidP="00400F2F">
                      <w:pPr>
                        <w:jc w:val="center"/>
                        <w:rPr>
                          <w:rFonts w:ascii="Verdana" w:hAnsi="Verdana"/>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C76B4">
                        <w:rPr>
                          <w:rFonts w:ascii="Verdana" w:hAnsi="Verdana"/>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Who is John Dewey and why is his theory important in education?</w:t>
                      </w:r>
                    </w:p>
                  </w:txbxContent>
                </v:textbox>
                <w10:wrap anchorx="page"/>
              </v:shape>
            </w:pict>
          </mc:Fallback>
        </mc:AlternateContent>
      </w:r>
    </w:p>
    <w:p w14:paraId="7B243505" w14:textId="217D74D5" w:rsidR="00191447" w:rsidRDefault="00191447" w:rsidP="00070ECD">
      <w:pPr>
        <w:pStyle w:val="NormalWeb"/>
        <w:ind w:left="567" w:hanging="567"/>
      </w:pPr>
    </w:p>
    <w:p w14:paraId="5CEF67F6" w14:textId="2DAE1683" w:rsidR="00070ECD" w:rsidRDefault="00070ECD" w:rsidP="00AB3A45">
      <w:pPr>
        <w:pStyle w:val="NormalWeb"/>
        <w:ind w:left="567" w:hanging="567"/>
      </w:pPr>
    </w:p>
    <w:p w14:paraId="6892A04D" w14:textId="2B01524B" w:rsidR="00AB3A45" w:rsidRDefault="00701DCF" w:rsidP="00842DCF">
      <w:pPr>
        <w:pStyle w:val="NormalWeb"/>
        <w:ind w:left="567" w:hanging="567"/>
      </w:pPr>
      <w:r>
        <w:rPr>
          <w:noProof/>
        </w:rPr>
        <mc:AlternateContent>
          <mc:Choice Requires="wps">
            <w:drawing>
              <wp:anchor distT="45720" distB="45720" distL="114300" distR="114300" simplePos="0" relativeHeight="251692032" behindDoc="0" locked="0" layoutInCell="1" allowOverlap="1" wp14:anchorId="393F794C" wp14:editId="7A8F8BBA">
                <wp:simplePos x="0" y="0"/>
                <wp:positionH relativeFrom="margin">
                  <wp:align>center</wp:align>
                </wp:positionH>
                <wp:positionV relativeFrom="paragraph">
                  <wp:posOffset>272504</wp:posOffset>
                </wp:positionV>
                <wp:extent cx="7305675" cy="3632200"/>
                <wp:effectExtent l="0" t="0" r="28575" b="2540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5675" cy="3632200"/>
                        </a:xfrm>
                        <a:prstGeom prst="rect">
                          <a:avLst/>
                        </a:prstGeom>
                        <a:ln>
                          <a:solidFill>
                            <a:schemeClr val="bg1"/>
                          </a:solidFill>
                          <a:headEnd/>
                          <a:tailEnd/>
                        </a:ln>
                      </wps:spPr>
                      <wps:style>
                        <a:lnRef idx="2">
                          <a:schemeClr val="dk1"/>
                        </a:lnRef>
                        <a:fillRef idx="1">
                          <a:schemeClr val="lt1"/>
                        </a:fillRef>
                        <a:effectRef idx="0">
                          <a:schemeClr val="dk1"/>
                        </a:effectRef>
                        <a:fontRef idx="minor">
                          <a:schemeClr val="dk1"/>
                        </a:fontRef>
                      </wps:style>
                      <wps:txbx>
                        <w:txbxContent>
                          <w:p w14:paraId="3518529B" w14:textId="77777777" w:rsidR="00400F2F" w:rsidRPr="0069613B" w:rsidRDefault="00400F2F" w:rsidP="00400F2F">
                            <w:pPr>
                              <w:jc w:val="both"/>
                              <w:rPr>
                                <w:rFonts w:ascii="Verdana" w:hAnsi="Verdana"/>
                                <w:b/>
                                <w:sz w:val="20"/>
                                <w:szCs w:val="20"/>
                                <w:u w:val="single"/>
                              </w:rPr>
                            </w:pPr>
                            <w:r w:rsidRPr="0069613B">
                              <w:rPr>
                                <w:rFonts w:ascii="Verdana" w:hAnsi="Verdana"/>
                                <w:b/>
                                <w:sz w:val="20"/>
                                <w:szCs w:val="20"/>
                                <w:u w:val="single"/>
                              </w:rPr>
                              <w:t>About John Dewey and his theory.</w:t>
                            </w:r>
                          </w:p>
                          <w:p w14:paraId="0125E14C" w14:textId="77777777" w:rsidR="00400F2F" w:rsidRPr="00BC76B4" w:rsidRDefault="00400F2F" w:rsidP="00400F2F">
                            <w:pPr>
                              <w:jc w:val="both"/>
                              <w:rPr>
                                <w:rFonts w:ascii="Verdana" w:hAnsi="Verdana"/>
                                <w:sz w:val="16"/>
                                <w:szCs w:val="16"/>
                              </w:rPr>
                            </w:pPr>
                            <w:r w:rsidRPr="00BC76B4">
                              <w:rPr>
                                <w:rFonts w:ascii="Verdana" w:hAnsi="Verdana"/>
                                <w:sz w:val="16"/>
                                <w:szCs w:val="16"/>
                              </w:rPr>
                              <w:t xml:space="preserve">Who is he? </w:t>
                            </w:r>
                          </w:p>
                          <w:p w14:paraId="2540E40C" w14:textId="77777777" w:rsidR="00400F2F" w:rsidRPr="00BC76B4" w:rsidRDefault="00400F2F" w:rsidP="00400F2F">
                            <w:pPr>
                              <w:jc w:val="both"/>
                              <w:rPr>
                                <w:rFonts w:ascii="Verdana" w:hAnsi="Verdana"/>
                                <w:sz w:val="16"/>
                                <w:szCs w:val="16"/>
                              </w:rPr>
                            </w:pPr>
                            <w:r w:rsidRPr="00BC76B4">
                              <w:rPr>
                                <w:rFonts w:ascii="Verdana" w:hAnsi="Verdana"/>
                                <w:sz w:val="16"/>
                                <w:szCs w:val="16"/>
                              </w:rPr>
                              <w:t>John Dewey is an American theorist and educator. His prospective was that children need to be active associates with their own learning, and not to have knowledge from the past. He insisted that learning should be an experience for children and not boring (Mhlongo, 2021).</w:t>
                            </w:r>
                          </w:p>
                          <w:p w14:paraId="4579661E" w14:textId="4519721F" w:rsidR="00400F2F" w:rsidRPr="000A14AB" w:rsidRDefault="00400F2F" w:rsidP="00400F2F">
                            <w:pPr>
                              <w:spacing w:before="100" w:beforeAutospacing="1" w:after="100" w:afterAutospacing="1" w:line="240" w:lineRule="auto"/>
                              <w:jc w:val="both"/>
                              <w:rPr>
                                <w:rFonts w:ascii="Verdana" w:eastAsia="Times New Roman" w:hAnsi="Verdana" w:cs="Times New Roman"/>
                                <w:color w:val="000000"/>
                                <w:sz w:val="16"/>
                                <w:szCs w:val="16"/>
                                <w:lang w:eastAsia="en-GB"/>
                              </w:rPr>
                            </w:pPr>
                            <w:r w:rsidRPr="00BC76B4">
                              <w:rPr>
                                <w:rFonts w:ascii="Verdana" w:eastAsia="Times New Roman" w:hAnsi="Verdana" w:cs="Times New Roman"/>
                                <w:color w:val="000000"/>
                                <w:sz w:val="16"/>
                                <w:szCs w:val="16"/>
                                <w:lang w:eastAsia="en-GB"/>
                              </w:rPr>
                              <w:t xml:space="preserve">Did you know that </w:t>
                            </w:r>
                            <w:r w:rsidRPr="000A14AB">
                              <w:rPr>
                                <w:rFonts w:ascii="Verdana" w:eastAsia="Times New Roman" w:hAnsi="Verdana" w:cs="Times New Roman"/>
                                <w:color w:val="000000"/>
                                <w:sz w:val="16"/>
                                <w:szCs w:val="16"/>
                                <w:lang w:eastAsia="en-GB"/>
                              </w:rPr>
                              <w:t>Dewey was also a functionalist</w:t>
                            </w:r>
                            <w:r w:rsidR="0049040B">
                              <w:rPr>
                                <w:rFonts w:ascii="Verdana" w:eastAsia="Times New Roman" w:hAnsi="Verdana" w:cs="Times New Roman"/>
                                <w:color w:val="000000"/>
                                <w:sz w:val="16"/>
                                <w:szCs w:val="16"/>
                                <w:lang w:eastAsia="en-GB"/>
                              </w:rPr>
                              <w:t>?</w:t>
                            </w:r>
                            <w:r w:rsidRPr="00BC76B4">
                              <w:rPr>
                                <w:rFonts w:ascii="Verdana" w:eastAsia="Times New Roman" w:hAnsi="Verdana" w:cs="Times New Roman"/>
                                <w:color w:val="000000"/>
                                <w:sz w:val="16"/>
                                <w:szCs w:val="16"/>
                                <w:lang w:eastAsia="en-GB"/>
                              </w:rPr>
                              <w:t xml:space="preserve"> He was</w:t>
                            </w:r>
                            <w:r w:rsidR="0049040B">
                              <w:rPr>
                                <w:rFonts w:ascii="Verdana" w:eastAsia="Times New Roman" w:hAnsi="Verdana" w:cs="Times New Roman"/>
                                <w:color w:val="000000"/>
                                <w:sz w:val="16"/>
                                <w:szCs w:val="16"/>
                                <w:lang w:eastAsia="en-GB"/>
                              </w:rPr>
                              <w:t xml:space="preserve"> </w:t>
                            </w:r>
                            <w:r w:rsidR="004E217B" w:rsidRPr="00BC76B4">
                              <w:rPr>
                                <w:rFonts w:ascii="Verdana" w:eastAsia="Times New Roman" w:hAnsi="Verdana" w:cs="Times New Roman"/>
                                <w:color w:val="000000"/>
                                <w:sz w:val="16"/>
                                <w:szCs w:val="16"/>
                                <w:lang w:eastAsia="en-GB"/>
                              </w:rPr>
                              <w:t>enthusiastic</w:t>
                            </w:r>
                            <w:r w:rsidRPr="00BC76B4">
                              <w:rPr>
                                <w:rFonts w:ascii="Verdana" w:eastAsia="Times New Roman" w:hAnsi="Verdana" w:cs="Times New Roman"/>
                                <w:color w:val="000000"/>
                                <w:sz w:val="16"/>
                                <w:szCs w:val="16"/>
                                <w:lang w:eastAsia="en-GB"/>
                              </w:rPr>
                              <w:t xml:space="preserve"> about the ideas of Charles </w:t>
                            </w:r>
                            <w:r w:rsidR="009A3FED" w:rsidRPr="00BC76B4">
                              <w:rPr>
                                <w:rFonts w:ascii="Verdana" w:eastAsia="Times New Roman" w:hAnsi="Verdana" w:cs="Times New Roman"/>
                                <w:color w:val="000000"/>
                                <w:sz w:val="16"/>
                                <w:szCs w:val="16"/>
                                <w:lang w:eastAsia="en-GB"/>
                              </w:rPr>
                              <w:t>Darwin</w:t>
                            </w:r>
                            <w:r w:rsidR="0049040B">
                              <w:rPr>
                                <w:rFonts w:ascii="Verdana" w:eastAsia="Times New Roman" w:hAnsi="Verdana" w:cs="Times New Roman"/>
                                <w:color w:val="000000"/>
                                <w:sz w:val="16"/>
                                <w:szCs w:val="16"/>
                                <w:lang w:eastAsia="en-GB"/>
                              </w:rPr>
                              <w:t>, in reckoning</w:t>
                            </w:r>
                            <w:r w:rsidRPr="00BC76B4">
                              <w:rPr>
                                <w:rFonts w:ascii="Verdana" w:eastAsia="Times New Roman" w:hAnsi="Verdana" w:cs="Times New Roman"/>
                                <w:color w:val="000000"/>
                                <w:sz w:val="16"/>
                                <w:szCs w:val="16"/>
                                <w:lang w:eastAsia="en-GB"/>
                              </w:rPr>
                              <w:t xml:space="preserve"> that humans grow an adaption to their environment</w:t>
                            </w:r>
                            <w:r w:rsidR="00EC58FA">
                              <w:rPr>
                                <w:rFonts w:ascii="Verdana" w:eastAsia="Times New Roman" w:hAnsi="Verdana" w:cs="Times New Roman"/>
                                <w:color w:val="000000"/>
                                <w:sz w:val="16"/>
                                <w:szCs w:val="16"/>
                                <w:lang w:eastAsia="en-GB"/>
                              </w:rPr>
                              <w:t xml:space="preserve"> </w:t>
                            </w:r>
                            <w:r w:rsidR="00EC58FA" w:rsidRPr="00BC76B4">
                              <w:rPr>
                                <w:rFonts w:ascii="Verdana" w:hAnsi="Verdana"/>
                                <w:sz w:val="16"/>
                                <w:szCs w:val="16"/>
                              </w:rPr>
                              <w:t>(Nickerson, 2022).</w:t>
                            </w:r>
                          </w:p>
                          <w:p w14:paraId="5D4F765C" w14:textId="41D6B25C" w:rsidR="00400F2F" w:rsidRPr="00BC76B4" w:rsidRDefault="00400F2F" w:rsidP="00400F2F">
                            <w:pPr>
                              <w:jc w:val="both"/>
                              <w:rPr>
                                <w:rFonts w:ascii="Verdana" w:hAnsi="Verdana"/>
                                <w:sz w:val="16"/>
                                <w:szCs w:val="16"/>
                              </w:rPr>
                            </w:pPr>
                            <w:r w:rsidRPr="00BC76B4">
                              <w:rPr>
                                <w:rFonts w:ascii="Verdana" w:hAnsi="Verdana"/>
                                <w:sz w:val="16"/>
                                <w:szCs w:val="16"/>
                              </w:rPr>
                              <w:t>Dewey once famously said – “It’s not a preparation for life, education is life itself</w:t>
                            </w:r>
                            <w:r w:rsidR="009A3FED" w:rsidRPr="00BC76B4">
                              <w:rPr>
                                <w:rFonts w:ascii="Verdana" w:hAnsi="Verdana"/>
                                <w:sz w:val="16"/>
                                <w:szCs w:val="16"/>
                              </w:rPr>
                              <w:t>.”</w:t>
                            </w:r>
                            <w:r w:rsidRPr="00BC76B4">
                              <w:rPr>
                                <w:rFonts w:ascii="Verdana" w:hAnsi="Verdana"/>
                                <w:sz w:val="16"/>
                                <w:szCs w:val="16"/>
                              </w:rPr>
                              <w:t xml:space="preserve"> (Mhlongo, 2021). What do you think?</w:t>
                            </w:r>
                          </w:p>
                          <w:p w14:paraId="117342B1" w14:textId="77777777" w:rsidR="00AB7AE9" w:rsidRDefault="00400F2F" w:rsidP="00400F2F">
                            <w:pPr>
                              <w:jc w:val="both"/>
                              <w:rPr>
                                <w:rFonts w:ascii="Verdana" w:hAnsi="Verdana"/>
                                <w:sz w:val="16"/>
                                <w:szCs w:val="16"/>
                              </w:rPr>
                            </w:pPr>
                            <w:r w:rsidRPr="00AB7AE9">
                              <w:rPr>
                                <w:rFonts w:ascii="Verdana" w:eastAsia="Times New Roman" w:hAnsi="Verdana" w:cs="Times New Roman"/>
                                <w:color w:val="000000"/>
                                <w:sz w:val="16"/>
                                <w:szCs w:val="16"/>
                                <w:lang w:eastAsia="en-GB"/>
                              </w:rPr>
                              <w:t xml:space="preserve">“Dewey is one of the central figures and founders of pragmatism in America, despite not himself identifying as a pragmatist. Pragmatism teaches that things which are useful — meaning that they work in a practical situation — are true, and what does not work is false” </w:t>
                            </w:r>
                            <w:r w:rsidR="00AB7AE9" w:rsidRPr="00AB7AE9">
                              <w:rPr>
                                <w:rFonts w:ascii="Verdana" w:hAnsi="Verdana"/>
                                <w:color w:val="333333"/>
                                <w:sz w:val="16"/>
                                <w:szCs w:val="16"/>
                                <w:shd w:val="clear" w:color="auto" w:fill="FFFFFF"/>
                              </w:rPr>
                              <w:t>(Mike, n.d)</w:t>
                            </w:r>
                          </w:p>
                          <w:p w14:paraId="60608E89" w14:textId="0319D7AA" w:rsidR="00400F2F" w:rsidRPr="00BC76B4" w:rsidRDefault="00400F2F" w:rsidP="00400F2F">
                            <w:pPr>
                              <w:jc w:val="both"/>
                              <w:rPr>
                                <w:rFonts w:ascii="Verdana" w:hAnsi="Verdana"/>
                                <w:sz w:val="16"/>
                                <w:szCs w:val="16"/>
                              </w:rPr>
                            </w:pPr>
                            <w:r w:rsidRPr="00BC76B4">
                              <w:rPr>
                                <w:rFonts w:ascii="Verdana" w:hAnsi="Verdana"/>
                                <w:sz w:val="16"/>
                                <w:szCs w:val="16"/>
                              </w:rPr>
                              <w:t xml:space="preserve">John Dewey was a keen believer that we learn by doing. </w:t>
                            </w:r>
                          </w:p>
                          <w:p w14:paraId="7349029F" w14:textId="77777777" w:rsidR="00400F2F" w:rsidRPr="00BC76B4" w:rsidRDefault="00400F2F" w:rsidP="00400F2F">
                            <w:pPr>
                              <w:jc w:val="both"/>
                              <w:rPr>
                                <w:rFonts w:ascii="Verdana" w:hAnsi="Verdana"/>
                                <w:sz w:val="16"/>
                                <w:szCs w:val="16"/>
                              </w:rPr>
                            </w:pPr>
                            <w:r w:rsidRPr="00BC76B4">
                              <w:rPr>
                                <w:rFonts w:ascii="Verdana" w:hAnsi="Verdana"/>
                                <w:sz w:val="16"/>
                                <w:szCs w:val="16"/>
                              </w:rPr>
                              <w:t xml:space="preserve">He thought that each child: </w:t>
                            </w:r>
                          </w:p>
                          <w:p w14:paraId="52F67A55" w14:textId="1C42B548" w:rsidR="00400F2F" w:rsidRPr="00BC76B4" w:rsidRDefault="00400F2F" w:rsidP="00400F2F">
                            <w:pPr>
                              <w:pStyle w:val="ListParagraph"/>
                              <w:numPr>
                                <w:ilvl w:val="0"/>
                                <w:numId w:val="10"/>
                              </w:numPr>
                              <w:jc w:val="both"/>
                              <w:rPr>
                                <w:rFonts w:ascii="Verdana" w:hAnsi="Verdana"/>
                                <w:sz w:val="16"/>
                                <w:szCs w:val="16"/>
                              </w:rPr>
                            </w:pPr>
                            <w:r w:rsidRPr="00BC76B4">
                              <w:rPr>
                                <w:rFonts w:ascii="Verdana" w:hAnsi="Verdana"/>
                                <w:sz w:val="16"/>
                                <w:szCs w:val="16"/>
                              </w:rPr>
                              <w:t xml:space="preserve">Was </w:t>
                            </w:r>
                            <w:r w:rsidR="004E217B" w:rsidRPr="00BC76B4">
                              <w:rPr>
                                <w:rFonts w:ascii="Verdana" w:hAnsi="Verdana"/>
                                <w:sz w:val="16"/>
                                <w:szCs w:val="16"/>
                              </w:rPr>
                              <w:t>active.</w:t>
                            </w:r>
                          </w:p>
                          <w:p w14:paraId="54BFF05C" w14:textId="6E642EAC" w:rsidR="00400F2F" w:rsidRPr="00BC76B4" w:rsidRDefault="00400F2F" w:rsidP="00400F2F">
                            <w:pPr>
                              <w:pStyle w:val="ListParagraph"/>
                              <w:numPr>
                                <w:ilvl w:val="0"/>
                                <w:numId w:val="10"/>
                              </w:numPr>
                              <w:jc w:val="both"/>
                              <w:rPr>
                                <w:rFonts w:ascii="Verdana" w:hAnsi="Verdana"/>
                                <w:sz w:val="16"/>
                                <w:szCs w:val="16"/>
                              </w:rPr>
                            </w:pPr>
                            <w:r w:rsidRPr="00BC76B4">
                              <w:rPr>
                                <w:rFonts w:ascii="Verdana" w:hAnsi="Verdana"/>
                                <w:color w:val="333333"/>
                                <w:sz w:val="16"/>
                                <w:szCs w:val="16"/>
                                <w:shd w:val="clear" w:color="auto" w:fill="FFFFFF"/>
                              </w:rPr>
                              <w:t>Inquisitive</w:t>
                            </w:r>
                            <w:r w:rsidR="004E217B">
                              <w:rPr>
                                <w:rFonts w:ascii="Verdana" w:hAnsi="Verdana"/>
                                <w:color w:val="333333"/>
                                <w:sz w:val="16"/>
                                <w:szCs w:val="16"/>
                                <w:shd w:val="clear" w:color="auto" w:fill="FFFFFF"/>
                              </w:rPr>
                              <w:t>.</w:t>
                            </w:r>
                          </w:p>
                          <w:p w14:paraId="6274DF53" w14:textId="22F0511D" w:rsidR="00400F2F" w:rsidRPr="00BC76B4" w:rsidRDefault="00400F2F" w:rsidP="00400F2F">
                            <w:pPr>
                              <w:pStyle w:val="ListParagraph"/>
                              <w:numPr>
                                <w:ilvl w:val="0"/>
                                <w:numId w:val="10"/>
                              </w:numPr>
                              <w:jc w:val="both"/>
                              <w:rPr>
                                <w:rFonts w:ascii="Verdana" w:hAnsi="Verdana"/>
                                <w:sz w:val="16"/>
                                <w:szCs w:val="16"/>
                              </w:rPr>
                            </w:pPr>
                            <w:r w:rsidRPr="00BC76B4">
                              <w:rPr>
                                <w:rFonts w:ascii="Verdana" w:hAnsi="Verdana"/>
                                <w:color w:val="333333"/>
                                <w:sz w:val="16"/>
                                <w:szCs w:val="16"/>
                                <w:shd w:val="clear" w:color="auto" w:fill="FFFFFF"/>
                              </w:rPr>
                              <w:t>Wanted to explore</w:t>
                            </w:r>
                            <w:r w:rsidR="004E217B">
                              <w:rPr>
                                <w:rFonts w:ascii="Verdana" w:hAnsi="Verdana"/>
                                <w:color w:val="333333"/>
                                <w:sz w:val="16"/>
                                <w:szCs w:val="16"/>
                                <w:shd w:val="clear" w:color="auto" w:fill="FFFFFF"/>
                              </w:rPr>
                              <w:t xml:space="preserve">. </w:t>
                            </w:r>
                            <w:r w:rsidR="0049040B">
                              <w:rPr>
                                <w:rFonts w:ascii="Verdana" w:hAnsi="Verdana"/>
                                <w:color w:val="333333"/>
                                <w:sz w:val="16"/>
                                <w:szCs w:val="16"/>
                                <w:shd w:val="clear" w:color="auto" w:fill="FFFFFF"/>
                              </w:rPr>
                              <w:t xml:space="preserve">                                         </w:t>
                            </w:r>
                            <w:r w:rsidRPr="00BC76B4">
                              <w:rPr>
                                <w:rFonts w:ascii="Verdana" w:hAnsi="Verdana"/>
                                <w:color w:val="333333"/>
                                <w:sz w:val="16"/>
                                <w:szCs w:val="16"/>
                                <w:shd w:val="clear" w:color="auto" w:fill="FFFFFF"/>
                              </w:rPr>
                              <w:t xml:space="preserve"> (Mike, n.d</w:t>
                            </w:r>
                            <w:r w:rsidR="0049040B">
                              <w:rPr>
                                <w:rFonts w:ascii="Verdana" w:hAnsi="Verdana"/>
                                <w:color w:val="333333"/>
                                <w:sz w:val="16"/>
                                <w:szCs w:val="16"/>
                                <w:shd w:val="clear" w:color="auto" w:fill="FFFFFF"/>
                              </w:rPr>
                              <w:t>)</w:t>
                            </w:r>
                          </w:p>
                          <w:p w14:paraId="38A84E31" w14:textId="70FB4BCA" w:rsidR="00400F2F" w:rsidRPr="006E49A2" w:rsidRDefault="00400F2F" w:rsidP="00400F2F">
                            <w:pPr>
                              <w:jc w:val="both"/>
                              <w:rPr>
                                <w:rFonts w:ascii="Verdana" w:hAnsi="Verdana"/>
                                <w:sz w:val="16"/>
                                <w:szCs w:val="16"/>
                              </w:rPr>
                            </w:pPr>
                            <w:r w:rsidRPr="00BC76B4">
                              <w:rPr>
                                <w:rFonts w:ascii="Verdana" w:hAnsi="Verdana"/>
                                <w:color w:val="333333"/>
                                <w:sz w:val="16"/>
                                <w:szCs w:val="16"/>
                                <w:shd w:val="clear" w:color="auto" w:fill="FFFFFF"/>
                              </w:rPr>
                              <w:t>He acknowledged that children need to co-operate by working with others such as their peers and adults, but also working alone (Lorina, 2022). “</w:t>
                            </w:r>
                            <w:r w:rsidRPr="00BC76B4">
                              <w:rPr>
                                <w:rFonts w:ascii="Verdana" w:hAnsi="Verdana" w:cs="Helvetica"/>
                                <w:color w:val="333333"/>
                                <w:sz w:val="16"/>
                                <w:szCs w:val="16"/>
                              </w:rPr>
                              <w:t xml:space="preserve">According to John Dewey, development for children when they engage with their surroundings and participate in the institution’s learning plan” </w:t>
                            </w:r>
                            <w:r w:rsidRPr="00BC76B4">
                              <w:rPr>
                                <w:rFonts w:ascii="Verdana" w:hAnsi="Verdana"/>
                                <w:sz w:val="16"/>
                                <w:szCs w:val="16"/>
                              </w:rPr>
                              <w:t xml:space="preserve">(Opinaldo, 2022). </w:t>
                            </w:r>
                            <w:r w:rsidR="006E49A2">
                              <w:rPr>
                                <w:rFonts w:ascii="Verdana" w:hAnsi="Verdana"/>
                                <w:sz w:val="16"/>
                                <w:szCs w:val="16"/>
                              </w:rPr>
                              <w:t xml:space="preserve">This will help them gaining confidence of working with others and independently. </w:t>
                            </w:r>
                          </w:p>
                          <w:p w14:paraId="2BCC7BE1" w14:textId="77777777" w:rsidR="00400F2F" w:rsidRPr="00BC76B4" w:rsidRDefault="00400F2F" w:rsidP="00400F2F">
                            <w:pPr>
                              <w:rPr>
                                <w:rFonts w:ascii="Verdana" w:hAnsi="Verdana"/>
                                <w:sz w:val="16"/>
                                <w:szCs w:val="16"/>
                              </w:rPr>
                            </w:pPr>
                          </w:p>
                          <w:p w14:paraId="5EB9248D" w14:textId="77777777" w:rsidR="00400F2F" w:rsidRPr="00B77673" w:rsidRDefault="00400F2F" w:rsidP="00400F2F">
                            <w:pPr>
                              <w:rPr>
                                <w:rFonts w:ascii="Verdana" w:hAnsi="Verdana"/>
                                <w:sz w:val="18"/>
                                <w:szCs w:val="18"/>
                              </w:rPr>
                            </w:pPr>
                          </w:p>
                          <w:p w14:paraId="7FBC2FCD" w14:textId="77777777" w:rsidR="00400F2F" w:rsidRPr="00CA32CA" w:rsidRDefault="00400F2F" w:rsidP="00400F2F">
                            <w:pPr>
                              <w:rPr>
                                <w:sz w:val="24"/>
                              </w:rPr>
                            </w:pPr>
                          </w:p>
                          <w:p w14:paraId="7182D1F7" w14:textId="77777777" w:rsidR="00400F2F" w:rsidRDefault="00400F2F" w:rsidP="00400F2F">
                            <w:pPr>
                              <w:rPr>
                                <w:rFonts w:ascii="Verdana" w:hAnsi="Verdana"/>
                                <w:color w:val="333333"/>
                                <w:sz w:val="18"/>
                                <w:szCs w:val="20"/>
                                <w:shd w:val="clear" w:color="auto" w:fill="FFFFFF"/>
                              </w:rPr>
                            </w:pPr>
                          </w:p>
                          <w:p w14:paraId="42BDF2BB" w14:textId="77777777" w:rsidR="00400F2F" w:rsidRDefault="00400F2F" w:rsidP="00400F2F">
                            <w:pPr>
                              <w:rPr>
                                <w:rFonts w:ascii="Verdana" w:hAnsi="Verdana"/>
                                <w:color w:val="333333"/>
                                <w:sz w:val="18"/>
                                <w:szCs w:val="20"/>
                                <w:shd w:val="clear" w:color="auto" w:fill="FFFFFF"/>
                              </w:rPr>
                            </w:pPr>
                          </w:p>
                          <w:p w14:paraId="0C15CF78" w14:textId="77777777" w:rsidR="00400F2F" w:rsidRDefault="00400F2F" w:rsidP="00400F2F">
                            <w:pPr>
                              <w:rPr>
                                <w:rFonts w:ascii="Helvetica" w:hAnsi="Helvetica" w:cs="Helvetica"/>
                                <w:color w:val="333333"/>
                                <w:sz w:val="20"/>
                                <w:szCs w:val="27"/>
                              </w:rPr>
                            </w:pPr>
                          </w:p>
                          <w:p w14:paraId="3BC4F8C6" w14:textId="77777777" w:rsidR="00400F2F" w:rsidRDefault="00400F2F" w:rsidP="00400F2F">
                            <w:pPr>
                              <w:rPr>
                                <w:rFonts w:ascii="Helvetica" w:hAnsi="Helvetica" w:cs="Helvetica"/>
                                <w:color w:val="333333"/>
                                <w:sz w:val="20"/>
                                <w:szCs w:val="27"/>
                              </w:rPr>
                            </w:pPr>
                          </w:p>
                          <w:p w14:paraId="0E889707" w14:textId="77777777" w:rsidR="00400F2F" w:rsidRDefault="00400F2F" w:rsidP="00400F2F">
                            <w:pPr>
                              <w:rPr>
                                <w:rFonts w:ascii="Verdana" w:hAnsi="Verdana"/>
                                <w:color w:val="333333"/>
                                <w:sz w:val="20"/>
                                <w:szCs w:val="20"/>
                                <w:shd w:val="clear" w:color="auto" w:fill="FFFFFF"/>
                              </w:rPr>
                            </w:pPr>
                          </w:p>
                          <w:p w14:paraId="2916ABE1" w14:textId="77777777" w:rsidR="00400F2F" w:rsidRDefault="00400F2F" w:rsidP="00400F2F"/>
                          <w:p w14:paraId="65CCA363" w14:textId="77777777" w:rsidR="00400F2F" w:rsidRDefault="00400F2F" w:rsidP="00400F2F"/>
                          <w:p w14:paraId="76A50632" w14:textId="77777777" w:rsidR="00400F2F" w:rsidRDefault="00400F2F" w:rsidP="00400F2F"/>
                          <w:p w14:paraId="33EBA852" w14:textId="77777777" w:rsidR="00400F2F" w:rsidRDefault="00400F2F" w:rsidP="00400F2F"/>
                          <w:p w14:paraId="72A52AE0" w14:textId="77777777" w:rsidR="00400F2F" w:rsidRDefault="00400F2F" w:rsidP="00400F2F"/>
                          <w:p w14:paraId="456AD274" w14:textId="77777777" w:rsidR="00400F2F" w:rsidRDefault="00400F2F" w:rsidP="00400F2F"/>
                          <w:p w14:paraId="2E188861" w14:textId="77777777" w:rsidR="00400F2F" w:rsidRDefault="00400F2F" w:rsidP="00400F2F"/>
                          <w:p w14:paraId="7E34BBB7" w14:textId="77777777" w:rsidR="00400F2F" w:rsidRDefault="00400F2F" w:rsidP="00400F2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3F794C" id="_x0000_s1040" type="#_x0000_t202" style="position:absolute;left:0;text-align:left;margin-left:0;margin-top:21.45pt;width:575.25pt;height:286pt;z-index:25169203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" fillcolor="white [3201]" strokecolor="white [3212]" strokeweight="1pt">
                <v:textbox>
                  <w:txbxContent>
                    <w:p w14:paraId="3518529B" w14:textId="77777777" w:rsidR="00400F2F" w:rsidRPr="0069613B" w:rsidRDefault="00400F2F" w:rsidP="00400F2F">
                      <w:pPr>
                        <w:jc w:val="both"/>
                        <w:rPr>
                          <w:rFonts w:ascii="Verdana" w:hAnsi="Verdana"/>
                          <w:b/>
                          <w:sz w:val="20"/>
                          <w:szCs w:val="20"/>
                          <w:u w:val="single"/>
                        </w:rPr>
                      </w:pPr>
                      <w:r w:rsidRPr="0069613B">
                        <w:rPr>
                          <w:rFonts w:ascii="Verdana" w:hAnsi="Verdana"/>
                          <w:b/>
                          <w:sz w:val="20"/>
                          <w:szCs w:val="20"/>
                          <w:u w:val="single"/>
                        </w:rPr>
                        <w:t>About John Dewey and his theory.</w:t>
                      </w:r>
                    </w:p>
                    <w:p w14:paraId="0125E14C" w14:textId="77777777" w:rsidR="00400F2F" w:rsidRPr="00BC76B4" w:rsidRDefault="00400F2F" w:rsidP="00400F2F">
                      <w:pPr>
                        <w:jc w:val="both"/>
                        <w:rPr>
                          <w:rFonts w:ascii="Verdana" w:hAnsi="Verdana"/>
                          <w:sz w:val="16"/>
                          <w:szCs w:val="16"/>
                        </w:rPr>
                      </w:pPr>
                      <w:r w:rsidRPr="00BC76B4">
                        <w:rPr>
                          <w:rFonts w:ascii="Verdana" w:hAnsi="Verdana"/>
                          <w:sz w:val="16"/>
                          <w:szCs w:val="16"/>
                        </w:rPr>
                        <w:t xml:space="preserve">Who is he? </w:t>
                      </w:r>
                    </w:p>
                    <w:p w14:paraId="2540E40C" w14:textId="77777777" w:rsidR="00400F2F" w:rsidRPr="00BC76B4" w:rsidRDefault="00400F2F" w:rsidP="00400F2F">
                      <w:pPr>
                        <w:jc w:val="both"/>
                        <w:rPr>
                          <w:rFonts w:ascii="Verdana" w:hAnsi="Verdana"/>
                          <w:sz w:val="16"/>
                          <w:szCs w:val="16"/>
                        </w:rPr>
                      </w:pPr>
                      <w:r w:rsidRPr="00BC76B4">
                        <w:rPr>
                          <w:rFonts w:ascii="Verdana" w:hAnsi="Verdana"/>
                          <w:sz w:val="16"/>
                          <w:szCs w:val="16"/>
                        </w:rPr>
                        <w:t>John Dewey is an American theorist and educator. His prospective was that children need to be active associates with their own learning, and not to have knowledge from the past. He insisted that learning should be an experience for children and not boring (Mhlongo, 2021).</w:t>
                      </w:r>
                    </w:p>
                    <w:p w14:paraId="4579661E" w14:textId="4519721F" w:rsidR="00400F2F" w:rsidRPr="000A14AB" w:rsidRDefault="00400F2F" w:rsidP="00400F2F">
                      <w:pPr>
                        <w:spacing w:before="100" w:beforeAutospacing="1" w:after="100" w:afterAutospacing="1" w:line="240" w:lineRule="auto"/>
                        <w:jc w:val="both"/>
                        <w:rPr>
                          <w:rFonts w:ascii="Verdana" w:eastAsia="Times New Roman" w:hAnsi="Verdana" w:cs="Times New Roman"/>
                          <w:color w:val="000000"/>
                          <w:sz w:val="16"/>
                          <w:szCs w:val="16"/>
                          <w:lang w:eastAsia="en-GB"/>
                        </w:rPr>
                      </w:pPr>
                      <w:r w:rsidRPr="00BC76B4">
                        <w:rPr>
                          <w:rFonts w:ascii="Verdana" w:eastAsia="Times New Roman" w:hAnsi="Verdana" w:cs="Times New Roman"/>
                          <w:color w:val="000000"/>
                          <w:sz w:val="16"/>
                          <w:szCs w:val="16"/>
                          <w:lang w:eastAsia="en-GB"/>
                        </w:rPr>
                        <w:t xml:space="preserve">Did you know that </w:t>
                      </w:r>
                      <w:r w:rsidRPr="000A14AB">
                        <w:rPr>
                          <w:rFonts w:ascii="Verdana" w:eastAsia="Times New Roman" w:hAnsi="Verdana" w:cs="Times New Roman"/>
                          <w:color w:val="000000"/>
                          <w:sz w:val="16"/>
                          <w:szCs w:val="16"/>
                          <w:lang w:eastAsia="en-GB"/>
                        </w:rPr>
                        <w:t>Dewey was also a functionalist</w:t>
                      </w:r>
                      <w:r w:rsidR="0049040B">
                        <w:rPr>
                          <w:rFonts w:ascii="Verdana" w:eastAsia="Times New Roman" w:hAnsi="Verdana" w:cs="Times New Roman"/>
                          <w:color w:val="000000"/>
                          <w:sz w:val="16"/>
                          <w:szCs w:val="16"/>
                          <w:lang w:eastAsia="en-GB"/>
                        </w:rPr>
                        <w:t>?</w:t>
                      </w:r>
                      <w:r w:rsidRPr="00BC76B4">
                        <w:rPr>
                          <w:rFonts w:ascii="Verdana" w:eastAsia="Times New Roman" w:hAnsi="Verdana" w:cs="Times New Roman"/>
                          <w:color w:val="000000"/>
                          <w:sz w:val="16"/>
                          <w:szCs w:val="16"/>
                          <w:lang w:eastAsia="en-GB"/>
                        </w:rPr>
                        <w:t xml:space="preserve"> He was</w:t>
                      </w:r>
                      <w:r w:rsidR="0049040B">
                        <w:rPr>
                          <w:rFonts w:ascii="Verdana" w:eastAsia="Times New Roman" w:hAnsi="Verdana" w:cs="Times New Roman"/>
                          <w:color w:val="000000"/>
                          <w:sz w:val="16"/>
                          <w:szCs w:val="16"/>
                          <w:lang w:eastAsia="en-GB"/>
                        </w:rPr>
                        <w:t xml:space="preserve"> </w:t>
                      </w:r>
                      <w:r w:rsidR="004E217B" w:rsidRPr="00BC76B4">
                        <w:rPr>
                          <w:rFonts w:ascii="Verdana" w:eastAsia="Times New Roman" w:hAnsi="Verdana" w:cs="Times New Roman"/>
                          <w:color w:val="000000"/>
                          <w:sz w:val="16"/>
                          <w:szCs w:val="16"/>
                          <w:lang w:eastAsia="en-GB"/>
                        </w:rPr>
                        <w:t>enthusiastic</w:t>
                      </w:r>
                      <w:r w:rsidRPr="00BC76B4">
                        <w:rPr>
                          <w:rFonts w:ascii="Verdana" w:eastAsia="Times New Roman" w:hAnsi="Verdana" w:cs="Times New Roman"/>
                          <w:color w:val="000000"/>
                          <w:sz w:val="16"/>
                          <w:szCs w:val="16"/>
                          <w:lang w:eastAsia="en-GB"/>
                        </w:rPr>
                        <w:t xml:space="preserve"> about the ideas of Charles </w:t>
                      </w:r>
                      <w:r w:rsidR="009A3FED" w:rsidRPr="00BC76B4">
                        <w:rPr>
                          <w:rFonts w:ascii="Verdana" w:eastAsia="Times New Roman" w:hAnsi="Verdana" w:cs="Times New Roman"/>
                          <w:color w:val="000000"/>
                          <w:sz w:val="16"/>
                          <w:szCs w:val="16"/>
                          <w:lang w:eastAsia="en-GB"/>
                        </w:rPr>
                        <w:t>Darwin</w:t>
                      </w:r>
                      <w:r w:rsidR="0049040B">
                        <w:rPr>
                          <w:rFonts w:ascii="Verdana" w:eastAsia="Times New Roman" w:hAnsi="Verdana" w:cs="Times New Roman"/>
                          <w:color w:val="000000"/>
                          <w:sz w:val="16"/>
                          <w:szCs w:val="16"/>
                          <w:lang w:eastAsia="en-GB"/>
                        </w:rPr>
                        <w:t>, in reckoning</w:t>
                      </w:r>
                      <w:r w:rsidRPr="00BC76B4">
                        <w:rPr>
                          <w:rFonts w:ascii="Verdana" w:eastAsia="Times New Roman" w:hAnsi="Verdana" w:cs="Times New Roman"/>
                          <w:color w:val="000000"/>
                          <w:sz w:val="16"/>
                          <w:szCs w:val="16"/>
                          <w:lang w:eastAsia="en-GB"/>
                        </w:rPr>
                        <w:t xml:space="preserve"> that humans grow an adaption to their environment</w:t>
                      </w:r>
                      <w:r w:rsidR="00EC58FA">
                        <w:rPr>
                          <w:rFonts w:ascii="Verdana" w:eastAsia="Times New Roman" w:hAnsi="Verdana" w:cs="Times New Roman"/>
                          <w:color w:val="000000"/>
                          <w:sz w:val="16"/>
                          <w:szCs w:val="16"/>
                          <w:lang w:eastAsia="en-GB"/>
                        </w:rPr>
                        <w:t xml:space="preserve"> </w:t>
                      </w:r>
                      <w:r w:rsidR="00EC58FA" w:rsidRPr="00BC76B4">
                        <w:rPr>
                          <w:rFonts w:ascii="Verdana" w:hAnsi="Verdana"/>
                          <w:sz w:val="16"/>
                          <w:szCs w:val="16"/>
                        </w:rPr>
                        <w:t>(Nickerson, 2022).</w:t>
                      </w:r>
                    </w:p>
                    <w:p w14:paraId="5D4F765C" w14:textId="41D6B25C" w:rsidR="00400F2F" w:rsidRPr="00BC76B4" w:rsidRDefault="00400F2F" w:rsidP="00400F2F">
                      <w:pPr>
                        <w:jc w:val="both"/>
                        <w:rPr>
                          <w:rFonts w:ascii="Verdana" w:hAnsi="Verdana"/>
                          <w:sz w:val="16"/>
                          <w:szCs w:val="16"/>
                        </w:rPr>
                      </w:pPr>
                      <w:r w:rsidRPr="00BC76B4">
                        <w:rPr>
                          <w:rFonts w:ascii="Verdana" w:hAnsi="Verdana"/>
                          <w:sz w:val="16"/>
                          <w:szCs w:val="16"/>
                        </w:rPr>
                        <w:t>Dewey once famously said – “It’s not a preparation for life, education is life itself</w:t>
                      </w:r>
                      <w:r w:rsidR="009A3FED" w:rsidRPr="00BC76B4">
                        <w:rPr>
                          <w:rFonts w:ascii="Verdana" w:hAnsi="Verdana"/>
                          <w:sz w:val="16"/>
                          <w:szCs w:val="16"/>
                        </w:rPr>
                        <w:t>.”</w:t>
                      </w:r>
                      <w:r w:rsidRPr="00BC76B4">
                        <w:rPr>
                          <w:rFonts w:ascii="Verdana" w:hAnsi="Verdana"/>
                          <w:sz w:val="16"/>
                          <w:szCs w:val="16"/>
                        </w:rPr>
                        <w:t xml:space="preserve"> (Mhlongo, 2021). What do you think?</w:t>
                      </w:r>
                    </w:p>
                    <w:p w14:paraId="117342B1" w14:textId="77777777" w:rsidR="00AB7AE9" w:rsidRDefault="00400F2F" w:rsidP="00400F2F">
                      <w:pPr>
                        <w:jc w:val="both"/>
                        <w:rPr>
                          <w:rFonts w:ascii="Verdana" w:hAnsi="Verdana"/>
                          <w:sz w:val="16"/>
                          <w:szCs w:val="16"/>
                        </w:rPr>
                      </w:pPr>
                      <w:r w:rsidRPr="00AB7AE9">
                        <w:rPr>
                          <w:rFonts w:ascii="Verdana" w:eastAsia="Times New Roman" w:hAnsi="Verdana" w:cs="Times New Roman"/>
                          <w:color w:val="000000"/>
                          <w:sz w:val="16"/>
                          <w:szCs w:val="16"/>
                          <w:lang w:eastAsia="en-GB"/>
                        </w:rPr>
                        <w:t xml:space="preserve">“Dewey is one of the central figures and founders of pragmatism in America, despite not himself identifying as a pragmatist. Pragmatism teaches that things which are useful — meaning that they work in a practical situation — are true, and what does not work is false” </w:t>
                      </w:r>
                      <w:r w:rsidR="00AB7AE9" w:rsidRPr="00AB7AE9">
                        <w:rPr>
                          <w:rFonts w:ascii="Verdana" w:hAnsi="Verdana"/>
                          <w:color w:val="333333"/>
                          <w:sz w:val="16"/>
                          <w:szCs w:val="16"/>
                          <w:shd w:val="clear" w:color="auto" w:fill="FFFFFF"/>
                        </w:rPr>
                        <w:t>(Mike, n.d)</w:t>
                      </w:r>
                    </w:p>
                    <w:p w14:paraId="60608E89" w14:textId="0319D7AA" w:rsidR="00400F2F" w:rsidRPr="00BC76B4" w:rsidRDefault="00400F2F" w:rsidP="00400F2F">
                      <w:pPr>
                        <w:jc w:val="both"/>
                        <w:rPr>
                          <w:rFonts w:ascii="Verdana" w:hAnsi="Verdana"/>
                          <w:sz w:val="16"/>
                          <w:szCs w:val="16"/>
                        </w:rPr>
                      </w:pPr>
                      <w:r w:rsidRPr="00BC76B4">
                        <w:rPr>
                          <w:rFonts w:ascii="Verdana" w:hAnsi="Verdana"/>
                          <w:sz w:val="16"/>
                          <w:szCs w:val="16"/>
                        </w:rPr>
                        <w:t xml:space="preserve">John Dewey was a keen believer that we learn by doing. </w:t>
                      </w:r>
                    </w:p>
                    <w:p w14:paraId="7349029F" w14:textId="77777777" w:rsidR="00400F2F" w:rsidRPr="00BC76B4" w:rsidRDefault="00400F2F" w:rsidP="00400F2F">
                      <w:pPr>
                        <w:jc w:val="both"/>
                        <w:rPr>
                          <w:rFonts w:ascii="Verdana" w:hAnsi="Verdana"/>
                          <w:sz w:val="16"/>
                          <w:szCs w:val="16"/>
                        </w:rPr>
                      </w:pPr>
                      <w:r w:rsidRPr="00BC76B4">
                        <w:rPr>
                          <w:rFonts w:ascii="Verdana" w:hAnsi="Verdana"/>
                          <w:sz w:val="16"/>
                          <w:szCs w:val="16"/>
                        </w:rPr>
                        <w:t xml:space="preserve">He thought that each child: </w:t>
                      </w:r>
                    </w:p>
                    <w:p w14:paraId="52F67A55" w14:textId="1C42B548" w:rsidR="00400F2F" w:rsidRPr="00BC76B4" w:rsidRDefault="00400F2F" w:rsidP="00400F2F">
                      <w:pPr>
                        <w:pStyle w:val="ListParagraph"/>
                        <w:numPr>
                          <w:ilvl w:val="0"/>
                          <w:numId w:val="10"/>
                        </w:numPr>
                        <w:jc w:val="both"/>
                        <w:rPr>
                          <w:rFonts w:ascii="Verdana" w:hAnsi="Verdana"/>
                          <w:sz w:val="16"/>
                          <w:szCs w:val="16"/>
                        </w:rPr>
                      </w:pPr>
                      <w:r w:rsidRPr="00BC76B4">
                        <w:rPr>
                          <w:rFonts w:ascii="Verdana" w:hAnsi="Verdana"/>
                          <w:sz w:val="16"/>
                          <w:szCs w:val="16"/>
                        </w:rPr>
                        <w:t xml:space="preserve">Was </w:t>
                      </w:r>
                      <w:r w:rsidR="004E217B" w:rsidRPr="00BC76B4">
                        <w:rPr>
                          <w:rFonts w:ascii="Verdana" w:hAnsi="Verdana"/>
                          <w:sz w:val="16"/>
                          <w:szCs w:val="16"/>
                        </w:rPr>
                        <w:t>active.</w:t>
                      </w:r>
                    </w:p>
                    <w:p w14:paraId="54BFF05C" w14:textId="6E642EAC" w:rsidR="00400F2F" w:rsidRPr="00BC76B4" w:rsidRDefault="00400F2F" w:rsidP="00400F2F">
                      <w:pPr>
                        <w:pStyle w:val="ListParagraph"/>
                        <w:numPr>
                          <w:ilvl w:val="0"/>
                          <w:numId w:val="10"/>
                        </w:numPr>
                        <w:jc w:val="both"/>
                        <w:rPr>
                          <w:rFonts w:ascii="Verdana" w:hAnsi="Verdana"/>
                          <w:sz w:val="16"/>
                          <w:szCs w:val="16"/>
                        </w:rPr>
                      </w:pPr>
                      <w:r w:rsidRPr="00BC76B4">
                        <w:rPr>
                          <w:rFonts w:ascii="Verdana" w:hAnsi="Verdana"/>
                          <w:color w:val="333333"/>
                          <w:sz w:val="16"/>
                          <w:szCs w:val="16"/>
                          <w:shd w:val="clear" w:color="auto" w:fill="FFFFFF"/>
                        </w:rPr>
                        <w:t>Inquisitive</w:t>
                      </w:r>
                      <w:r w:rsidR="004E217B">
                        <w:rPr>
                          <w:rFonts w:ascii="Verdana" w:hAnsi="Verdana"/>
                          <w:color w:val="333333"/>
                          <w:sz w:val="16"/>
                          <w:szCs w:val="16"/>
                          <w:shd w:val="clear" w:color="auto" w:fill="FFFFFF"/>
                        </w:rPr>
                        <w:t>.</w:t>
                      </w:r>
                    </w:p>
                    <w:p w14:paraId="6274DF53" w14:textId="22F0511D" w:rsidR="00400F2F" w:rsidRPr="00BC76B4" w:rsidRDefault="00400F2F" w:rsidP="00400F2F">
                      <w:pPr>
                        <w:pStyle w:val="ListParagraph"/>
                        <w:numPr>
                          <w:ilvl w:val="0"/>
                          <w:numId w:val="10"/>
                        </w:numPr>
                        <w:jc w:val="both"/>
                        <w:rPr>
                          <w:rFonts w:ascii="Verdana" w:hAnsi="Verdana"/>
                          <w:sz w:val="16"/>
                          <w:szCs w:val="16"/>
                        </w:rPr>
                      </w:pPr>
                      <w:r w:rsidRPr="00BC76B4">
                        <w:rPr>
                          <w:rFonts w:ascii="Verdana" w:hAnsi="Verdana"/>
                          <w:color w:val="333333"/>
                          <w:sz w:val="16"/>
                          <w:szCs w:val="16"/>
                          <w:shd w:val="clear" w:color="auto" w:fill="FFFFFF"/>
                        </w:rPr>
                        <w:t>Wanted to explore</w:t>
                      </w:r>
                      <w:r w:rsidR="004E217B">
                        <w:rPr>
                          <w:rFonts w:ascii="Verdana" w:hAnsi="Verdana"/>
                          <w:color w:val="333333"/>
                          <w:sz w:val="16"/>
                          <w:szCs w:val="16"/>
                          <w:shd w:val="clear" w:color="auto" w:fill="FFFFFF"/>
                        </w:rPr>
                        <w:t xml:space="preserve">. </w:t>
                      </w:r>
                      <w:r w:rsidR="0049040B">
                        <w:rPr>
                          <w:rFonts w:ascii="Verdana" w:hAnsi="Verdana"/>
                          <w:color w:val="333333"/>
                          <w:sz w:val="16"/>
                          <w:szCs w:val="16"/>
                          <w:shd w:val="clear" w:color="auto" w:fill="FFFFFF"/>
                        </w:rPr>
                        <w:t xml:space="preserve">                                         </w:t>
                      </w:r>
                      <w:r w:rsidRPr="00BC76B4">
                        <w:rPr>
                          <w:rFonts w:ascii="Verdana" w:hAnsi="Verdana"/>
                          <w:color w:val="333333"/>
                          <w:sz w:val="16"/>
                          <w:szCs w:val="16"/>
                          <w:shd w:val="clear" w:color="auto" w:fill="FFFFFF"/>
                        </w:rPr>
                        <w:t xml:space="preserve"> (Mike, n.d</w:t>
                      </w:r>
                      <w:r w:rsidR="0049040B">
                        <w:rPr>
                          <w:rFonts w:ascii="Verdana" w:hAnsi="Verdana"/>
                          <w:color w:val="333333"/>
                          <w:sz w:val="16"/>
                          <w:szCs w:val="16"/>
                          <w:shd w:val="clear" w:color="auto" w:fill="FFFFFF"/>
                        </w:rPr>
                        <w:t>)</w:t>
                      </w:r>
                    </w:p>
                    <w:p w14:paraId="38A84E31" w14:textId="70FB4BCA" w:rsidR="00400F2F" w:rsidRPr="006E49A2" w:rsidRDefault="00400F2F" w:rsidP="00400F2F">
                      <w:pPr>
                        <w:jc w:val="both"/>
                        <w:rPr>
                          <w:rFonts w:ascii="Verdana" w:hAnsi="Verdana"/>
                          <w:sz w:val="16"/>
                          <w:szCs w:val="16"/>
                        </w:rPr>
                      </w:pPr>
                      <w:r w:rsidRPr="00BC76B4">
                        <w:rPr>
                          <w:rFonts w:ascii="Verdana" w:hAnsi="Verdana"/>
                          <w:color w:val="333333"/>
                          <w:sz w:val="16"/>
                          <w:szCs w:val="16"/>
                          <w:shd w:val="clear" w:color="auto" w:fill="FFFFFF"/>
                        </w:rPr>
                        <w:t>He acknowledged that children need to co-operate by working with others such as their peers and adults, but also working alone (Lorina, 2022). “</w:t>
                      </w:r>
                      <w:r w:rsidRPr="00BC76B4">
                        <w:rPr>
                          <w:rFonts w:ascii="Verdana" w:hAnsi="Verdana" w:cs="Helvetica"/>
                          <w:color w:val="333333"/>
                          <w:sz w:val="16"/>
                          <w:szCs w:val="16"/>
                        </w:rPr>
                        <w:t xml:space="preserve">According to John Dewey, development for children when they engage with their surroundings and participate in the institution’s learning plan” </w:t>
                      </w:r>
                      <w:r w:rsidRPr="00BC76B4">
                        <w:rPr>
                          <w:rFonts w:ascii="Verdana" w:hAnsi="Verdana"/>
                          <w:sz w:val="16"/>
                          <w:szCs w:val="16"/>
                        </w:rPr>
                        <w:t xml:space="preserve">(Opinaldo, 2022). </w:t>
                      </w:r>
                      <w:r w:rsidR="006E49A2">
                        <w:rPr>
                          <w:rFonts w:ascii="Verdana" w:hAnsi="Verdana"/>
                          <w:sz w:val="16"/>
                          <w:szCs w:val="16"/>
                        </w:rPr>
                        <w:t xml:space="preserve">This will help them gaining confidence of working with others and independently. </w:t>
                      </w:r>
                    </w:p>
                    <w:p w14:paraId="2BCC7BE1" w14:textId="77777777" w:rsidR="00400F2F" w:rsidRPr="00BC76B4" w:rsidRDefault="00400F2F" w:rsidP="00400F2F">
                      <w:pPr>
                        <w:rPr>
                          <w:rFonts w:ascii="Verdana" w:hAnsi="Verdana"/>
                          <w:sz w:val="16"/>
                          <w:szCs w:val="16"/>
                        </w:rPr>
                      </w:pPr>
                    </w:p>
                    <w:p w14:paraId="5EB9248D" w14:textId="77777777" w:rsidR="00400F2F" w:rsidRPr="00B77673" w:rsidRDefault="00400F2F" w:rsidP="00400F2F">
                      <w:pPr>
                        <w:rPr>
                          <w:rFonts w:ascii="Verdana" w:hAnsi="Verdana"/>
                          <w:sz w:val="18"/>
                          <w:szCs w:val="18"/>
                        </w:rPr>
                      </w:pPr>
                    </w:p>
                    <w:p w14:paraId="7FBC2FCD" w14:textId="77777777" w:rsidR="00400F2F" w:rsidRPr="00CA32CA" w:rsidRDefault="00400F2F" w:rsidP="00400F2F">
                      <w:pPr>
                        <w:rPr>
                          <w:sz w:val="24"/>
                        </w:rPr>
                      </w:pPr>
                    </w:p>
                    <w:p w14:paraId="7182D1F7" w14:textId="77777777" w:rsidR="00400F2F" w:rsidRDefault="00400F2F" w:rsidP="00400F2F">
                      <w:pPr>
                        <w:rPr>
                          <w:rFonts w:ascii="Verdana" w:hAnsi="Verdana"/>
                          <w:color w:val="333333"/>
                          <w:sz w:val="18"/>
                          <w:szCs w:val="20"/>
                          <w:shd w:val="clear" w:color="auto" w:fill="FFFFFF"/>
                        </w:rPr>
                      </w:pPr>
                    </w:p>
                    <w:p w14:paraId="42BDF2BB" w14:textId="77777777" w:rsidR="00400F2F" w:rsidRDefault="00400F2F" w:rsidP="00400F2F">
                      <w:pPr>
                        <w:rPr>
                          <w:rFonts w:ascii="Verdana" w:hAnsi="Verdana"/>
                          <w:color w:val="333333"/>
                          <w:sz w:val="18"/>
                          <w:szCs w:val="20"/>
                          <w:shd w:val="clear" w:color="auto" w:fill="FFFFFF"/>
                        </w:rPr>
                      </w:pPr>
                    </w:p>
                    <w:p w14:paraId="0C15CF78" w14:textId="77777777" w:rsidR="00400F2F" w:rsidRDefault="00400F2F" w:rsidP="00400F2F">
                      <w:pPr>
                        <w:rPr>
                          <w:rFonts w:ascii="Helvetica" w:hAnsi="Helvetica" w:cs="Helvetica"/>
                          <w:color w:val="333333"/>
                          <w:sz w:val="20"/>
                          <w:szCs w:val="27"/>
                        </w:rPr>
                      </w:pPr>
                    </w:p>
                    <w:p w14:paraId="3BC4F8C6" w14:textId="77777777" w:rsidR="00400F2F" w:rsidRDefault="00400F2F" w:rsidP="00400F2F">
                      <w:pPr>
                        <w:rPr>
                          <w:rFonts w:ascii="Helvetica" w:hAnsi="Helvetica" w:cs="Helvetica"/>
                          <w:color w:val="333333"/>
                          <w:sz w:val="20"/>
                          <w:szCs w:val="27"/>
                        </w:rPr>
                      </w:pPr>
                    </w:p>
                    <w:p w14:paraId="0E889707" w14:textId="77777777" w:rsidR="00400F2F" w:rsidRDefault="00400F2F" w:rsidP="00400F2F">
                      <w:pPr>
                        <w:rPr>
                          <w:rFonts w:ascii="Verdana" w:hAnsi="Verdana"/>
                          <w:color w:val="333333"/>
                          <w:sz w:val="20"/>
                          <w:szCs w:val="20"/>
                          <w:shd w:val="clear" w:color="auto" w:fill="FFFFFF"/>
                        </w:rPr>
                      </w:pPr>
                    </w:p>
                    <w:p w14:paraId="2916ABE1" w14:textId="77777777" w:rsidR="00400F2F" w:rsidRDefault="00400F2F" w:rsidP="00400F2F"/>
                    <w:p w14:paraId="65CCA363" w14:textId="77777777" w:rsidR="00400F2F" w:rsidRDefault="00400F2F" w:rsidP="00400F2F"/>
                    <w:p w14:paraId="76A50632" w14:textId="77777777" w:rsidR="00400F2F" w:rsidRDefault="00400F2F" w:rsidP="00400F2F"/>
                    <w:p w14:paraId="33EBA852" w14:textId="77777777" w:rsidR="00400F2F" w:rsidRDefault="00400F2F" w:rsidP="00400F2F"/>
                    <w:p w14:paraId="72A52AE0" w14:textId="77777777" w:rsidR="00400F2F" w:rsidRDefault="00400F2F" w:rsidP="00400F2F"/>
                    <w:p w14:paraId="456AD274" w14:textId="77777777" w:rsidR="00400F2F" w:rsidRDefault="00400F2F" w:rsidP="00400F2F"/>
                    <w:p w14:paraId="2E188861" w14:textId="77777777" w:rsidR="00400F2F" w:rsidRDefault="00400F2F" w:rsidP="00400F2F"/>
                    <w:p w14:paraId="7E34BBB7" w14:textId="77777777" w:rsidR="00400F2F" w:rsidRDefault="00400F2F" w:rsidP="00400F2F"/>
                  </w:txbxContent>
                </v:textbox>
                <w10:wrap type="square" anchorx="margin"/>
              </v:shape>
            </w:pict>
          </mc:Fallback>
        </mc:AlternateContent>
      </w:r>
    </w:p>
    <w:p w14:paraId="5A9BDD3D" w14:textId="68B6FDB6" w:rsidR="00842DCF" w:rsidRDefault="00701DCF" w:rsidP="00B545AB">
      <w:pPr>
        <w:pStyle w:val="NormalWeb"/>
        <w:ind w:left="567" w:hanging="567"/>
      </w:pPr>
      <w:r>
        <w:rPr>
          <w:noProof/>
        </w:rPr>
        <mc:AlternateContent>
          <mc:Choice Requires="wps">
            <w:drawing>
              <wp:anchor distT="45720" distB="45720" distL="114300" distR="114300" simplePos="0" relativeHeight="251694080" behindDoc="0" locked="0" layoutInCell="1" allowOverlap="1" wp14:anchorId="2F37E36F" wp14:editId="0394B0FF">
                <wp:simplePos x="0" y="0"/>
                <wp:positionH relativeFrom="margin">
                  <wp:posOffset>-831850</wp:posOffset>
                </wp:positionH>
                <wp:positionV relativeFrom="paragraph">
                  <wp:posOffset>3534410</wp:posOffset>
                </wp:positionV>
                <wp:extent cx="7305675" cy="3327400"/>
                <wp:effectExtent l="0" t="0" r="28575" b="2540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5675" cy="3327400"/>
                        </a:xfrm>
                        <a:prstGeom prst="rect">
                          <a:avLst/>
                        </a:prstGeom>
                        <a:solidFill>
                          <a:srgbClr val="FFFFFF"/>
                        </a:solidFill>
                        <a:ln w="9525">
                          <a:solidFill>
                            <a:schemeClr val="bg1"/>
                          </a:solidFill>
                          <a:miter lim="800000"/>
                          <a:headEnd/>
                          <a:tailEnd/>
                        </a:ln>
                      </wps:spPr>
                      <wps:txbx>
                        <w:txbxContent>
                          <w:p w14:paraId="38417BA8" w14:textId="77777777" w:rsidR="00400F2F" w:rsidRPr="00701DCF" w:rsidRDefault="00400F2F" w:rsidP="00400F2F">
                            <w:pPr>
                              <w:jc w:val="both"/>
                              <w:rPr>
                                <w:rFonts w:ascii="Verdana" w:hAnsi="Verdana"/>
                                <w:b/>
                                <w:color w:val="333333"/>
                                <w:sz w:val="18"/>
                                <w:szCs w:val="18"/>
                                <w:u w:val="single"/>
                                <w:shd w:val="clear" w:color="auto" w:fill="FFFFFF"/>
                              </w:rPr>
                            </w:pPr>
                            <w:r w:rsidRPr="00701DCF">
                              <w:rPr>
                                <w:rFonts w:ascii="Verdana" w:hAnsi="Verdana"/>
                                <w:b/>
                                <w:color w:val="333333"/>
                                <w:sz w:val="18"/>
                                <w:szCs w:val="18"/>
                                <w:u w:val="single"/>
                                <w:shd w:val="clear" w:color="auto" w:fill="FFFFFF"/>
                              </w:rPr>
                              <w:t>Is John Dewey’s theory a successful way to support the learning of children within education?</w:t>
                            </w:r>
                          </w:p>
                          <w:p w14:paraId="4331AA68" w14:textId="58D043FA" w:rsidR="00400F2F" w:rsidRPr="00701DCF" w:rsidRDefault="00400F2F" w:rsidP="00400F2F">
                            <w:pPr>
                              <w:jc w:val="both"/>
                              <w:rPr>
                                <w:rFonts w:ascii="Verdana" w:hAnsi="Verdana"/>
                                <w:sz w:val="16"/>
                                <w:szCs w:val="16"/>
                                <w:shd w:val="clear" w:color="auto" w:fill="FFFFFF"/>
                              </w:rPr>
                            </w:pPr>
                            <w:r w:rsidRPr="00701DCF">
                              <w:rPr>
                                <w:rFonts w:ascii="Verdana" w:hAnsi="Verdana"/>
                                <w:sz w:val="16"/>
                                <w:szCs w:val="16"/>
                                <w:shd w:val="clear" w:color="auto" w:fill="FFFFFF"/>
                              </w:rPr>
                              <w:t>Yes. According to Dewey, children study and grow as a result of their experiences and collaborations with the world. The children will gain different conceptions, practices, and understandings</w:t>
                            </w:r>
                            <w:r w:rsidR="00976A40">
                              <w:rPr>
                                <w:rFonts w:ascii="Verdana" w:hAnsi="Verdana"/>
                                <w:sz w:val="16"/>
                                <w:szCs w:val="16"/>
                                <w:shd w:val="clear" w:color="auto" w:fill="FFFFFF"/>
                              </w:rPr>
                              <w:t xml:space="preserve"> a</w:t>
                            </w:r>
                            <w:r w:rsidRPr="00701DCF">
                              <w:rPr>
                                <w:rFonts w:ascii="Verdana" w:hAnsi="Verdana"/>
                                <w:sz w:val="16"/>
                                <w:szCs w:val="16"/>
                                <w:shd w:val="clear" w:color="auto" w:fill="FFFFFF"/>
                              </w:rPr>
                              <w:t xml:space="preserve">s an outcome of these experiences, which are then continued throughout a learner’s life encounters and social relationships (Lorina, 2022). </w:t>
                            </w:r>
                          </w:p>
                          <w:p w14:paraId="63633178" w14:textId="11476904" w:rsidR="00400F2F" w:rsidRPr="00701DCF" w:rsidRDefault="00400F2F" w:rsidP="00400F2F">
                            <w:pPr>
                              <w:shd w:val="clear" w:color="auto" w:fill="FFFFFF"/>
                              <w:spacing w:after="300" w:line="240" w:lineRule="auto"/>
                              <w:jc w:val="both"/>
                              <w:textAlignment w:val="baseline"/>
                              <w:rPr>
                                <w:rFonts w:ascii="Verdana" w:hAnsi="Verdana"/>
                                <w:sz w:val="16"/>
                                <w:szCs w:val="16"/>
                              </w:rPr>
                            </w:pPr>
                            <w:r w:rsidRPr="00701DCF">
                              <w:rPr>
                                <w:rFonts w:ascii="Verdana" w:eastAsia="Times New Roman" w:hAnsi="Verdana" w:cstheme="minorHAnsi"/>
                                <w:sz w:val="16"/>
                                <w:szCs w:val="16"/>
                                <w:lang w:eastAsia="en-GB"/>
                              </w:rPr>
                              <w:t xml:space="preserve">He recommends a curriculum where children can freely walk in and out of classrooms. </w:t>
                            </w:r>
                            <w:r w:rsidR="00976A40">
                              <w:rPr>
                                <w:rFonts w:ascii="Verdana" w:eastAsia="Times New Roman" w:hAnsi="Verdana" w:cstheme="minorHAnsi"/>
                                <w:sz w:val="16"/>
                                <w:szCs w:val="16"/>
                                <w:lang w:eastAsia="en-GB"/>
                              </w:rPr>
                              <w:t>In doing so</w:t>
                            </w:r>
                            <w:r w:rsidRPr="00701DCF">
                              <w:rPr>
                                <w:rFonts w:ascii="Verdana" w:eastAsia="Times New Roman" w:hAnsi="Verdana" w:cstheme="minorHAnsi"/>
                                <w:sz w:val="16"/>
                                <w:szCs w:val="16"/>
                                <w:lang w:eastAsia="en-GB"/>
                              </w:rPr>
                              <w:t xml:space="preserve">, students can seek their own interests and construct their own method of learning. </w:t>
                            </w:r>
                            <w:r w:rsidR="009A3FED" w:rsidRPr="00701DCF">
                              <w:rPr>
                                <w:rFonts w:ascii="Verdana" w:eastAsia="Times New Roman" w:hAnsi="Verdana" w:cstheme="minorHAnsi"/>
                                <w:sz w:val="16"/>
                                <w:szCs w:val="16"/>
                                <w:lang w:eastAsia="en-GB"/>
                              </w:rPr>
                              <w:t>Teachers should always recognise children’s interests</w:t>
                            </w:r>
                            <w:r w:rsidRPr="00701DCF">
                              <w:rPr>
                                <w:rFonts w:ascii="Verdana" w:eastAsia="Times New Roman" w:hAnsi="Verdana" w:cstheme="minorHAnsi"/>
                                <w:sz w:val="16"/>
                                <w:szCs w:val="16"/>
                                <w:lang w:eastAsia="en-GB"/>
                              </w:rPr>
                              <w:t xml:space="preserve">. They should also help the children better their </w:t>
                            </w:r>
                            <w:r w:rsidR="004E217B" w:rsidRPr="00701DCF">
                              <w:rPr>
                                <w:rFonts w:ascii="Verdana" w:eastAsia="Times New Roman" w:hAnsi="Verdana" w:cstheme="minorHAnsi"/>
                                <w:sz w:val="16"/>
                                <w:szCs w:val="16"/>
                                <w:lang w:eastAsia="en-GB"/>
                              </w:rPr>
                              <w:t>critical thinking skills</w:t>
                            </w:r>
                            <w:r w:rsidRPr="00701DCF">
                              <w:rPr>
                                <w:rFonts w:ascii="Verdana" w:eastAsia="Times New Roman" w:hAnsi="Verdana" w:cstheme="minorHAnsi"/>
                                <w:sz w:val="16"/>
                                <w:szCs w:val="16"/>
                                <w:lang w:eastAsia="en-GB"/>
                              </w:rPr>
                              <w:t xml:space="preserve"> </w:t>
                            </w:r>
                            <w:r w:rsidRPr="00701DCF">
                              <w:rPr>
                                <w:rFonts w:ascii="Verdana" w:hAnsi="Verdana"/>
                                <w:sz w:val="16"/>
                                <w:szCs w:val="16"/>
                              </w:rPr>
                              <w:t>(</w:t>
                            </w:r>
                            <w:r w:rsidR="001A6898" w:rsidRPr="00701DCF">
                              <w:rPr>
                                <w:rFonts w:ascii="Verdana" w:hAnsi="Verdana"/>
                                <w:sz w:val="16"/>
                                <w:szCs w:val="16"/>
                              </w:rPr>
                              <w:t>Janse</w:t>
                            </w:r>
                            <w:r w:rsidRPr="00701DCF">
                              <w:rPr>
                                <w:rFonts w:ascii="Verdana" w:hAnsi="Verdana"/>
                                <w:sz w:val="16"/>
                                <w:szCs w:val="16"/>
                              </w:rPr>
                              <w:t xml:space="preserve">, 2019). The teacher’s role should be more of a facilitator than an educator when it comes to John Dewey’s theory of learning. </w:t>
                            </w:r>
                          </w:p>
                          <w:p w14:paraId="6F6DB2B1" w14:textId="4038A9A0" w:rsidR="00400F2F" w:rsidRPr="00701DCF" w:rsidRDefault="00400F2F" w:rsidP="00400F2F">
                            <w:pPr>
                              <w:shd w:val="clear" w:color="auto" w:fill="FFFFFF"/>
                              <w:spacing w:after="300" w:line="240" w:lineRule="auto"/>
                              <w:jc w:val="both"/>
                              <w:textAlignment w:val="baseline"/>
                              <w:rPr>
                                <w:rFonts w:ascii="Verdana" w:hAnsi="Verdana"/>
                                <w:sz w:val="16"/>
                                <w:szCs w:val="16"/>
                              </w:rPr>
                            </w:pPr>
                            <w:r w:rsidRPr="00701DCF">
                              <w:rPr>
                                <w:rFonts w:ascii="Verdana" w:hAnsi="Verdana"/>
                                <w:sz w:val="16"/>
                                <w:szCs w:val="16"/>
                              </w:rPr>
                              <w:t xml:space="preserve">By establishing Dewey’s’ theory in education, it can </w:t>
                            </w:r>
                            <w:r w:rsidR="009A3FED" w:rsidRPr="00701DCF">
                              <w:rPr>
                                <w:rFonts w:ascii="Verdana" w:hAnsi="Verdana"/>
                                <w:sz w:val="16"/>
                                <w:szCs w:val="16"/>
                              </w:rPr>
                              <w:t>open</w:t>
                            </w:r>
                            <w:r w:rsidRPr="00701DCF">
                              <w:rPr>
                                <w:rFonts w:ascii="Verdana" w:hAnsi="Verdana"/>
                                <w:sz w:val="16"/>
                                <w:szCs w:val="16"/>
                              </w:rPr>
                              <w:t xml:space="preserve"> new possibilities for social interaction. But how? You’re more likely to see children participating in group work with a lot of conversation and collaboration. This is good for children as they get to communicate with their peers while working and learnin</w:t>
                            </w:r>
                            <w:r w:rsidR="00976A40">
                              <w:rPr>
                                <w:rFonts w:ascii="Verdana" w:hAnsi="Verdana"/>
                                <w:sz w:val="16"/>
                                <w:szCs w:val="16"/>
                              </w:rPr>
                              <w:t xml:space="preserve">g </w:t>
                            </w:r>
                            <w:r w:rsidRPr="00701DCF">
                              <w:rPr>
                                <w:rFonts w:ascii="Verdana" w:hAnsi="Verdana"/>
                                <w:sz w:val="16"/>
                                <w:szCs w:val="16"/>
                              </w:rPr>
                              <w:t xml:space="preserve">(Opinaldo, 2022). </w:t>
                            </w:r>
                          </w:p>
                          <w:p w14:paraId="5E6D11EE" w14:textId="7DD02627" w:rsidR="00400F2F" w:rsidRPr="00701DCF" w:rsidRDefault="00400F2F" w:rsidP="00400F2F">
                            <w:pPr>
                              <w:shd w:val="clear" w:color="auto" w:fill="FFFFFF"/>
                              <w:spacing w:after="300" w:line="240" w:lineRule="auto"/>
                              <w:jc w:val="both"/>
                              <w:textAlignment w:val="baseline"/>
                              <w:rPr>
                                <w:rFonts w:ascii="Verdana" w:hAnsi="Verdana"/>
                                <w:bCs/>
                                <w:sz w:val="16"/>
                                <w:szCs w:val="16"/>
                              </w:rPr>
                            </w:pPr>
                            <w:r w:rsidRPr="00701DCF">
                              <w:rPr>
                                <w:rFonts w:ascii="Verdana" w:hAnsi="Verdana"/>
                                <w:bCs/>
                                <w:sz w:val="16"/>
                                <w:szCs w:val="16"/>
                              </w:rPr>
                              <w:t>Did you know</w:t>
                            </w:r>
                            <w:r w:rsidR="00976A40">
                              <w:rPr>
                                <w:rFonts w:ascii="Verdana" w:hAnsi="Verdana"/>
                                <w:bCs/>
                                <w:sz w:val="16"/>
                                <w:szCs w:val="16"/>
                              </w:rPr>
                              <w:t xml:space="preserve"> that</w:t>
                            </w:r>
                            <w:r w:rsidRPr="00701DCF">
                              <w:rPr>
                                <w:rFonts w:ascii="Verdana" w:hAnsi="Verdana"/>
                                <w:bCs/>
                                <w:sz w:val="16"/>
                                <w:szCs w:val="16"/>
                              </w:rPr>
                              <w:t xml:space="preserve"> according to Dewey, learning should be related to the four "impulses" of students</w:t>
                            </w:r>
                            <w:r w:rsidR="00976A40">
                              <w:rPr>
                                <w:rFonts w:ascii="Verdana" w:hAnsi="Verdana"/>
                                <w:bCs/>
                                <w:sz w:val="16"/>
                                <w:szCs w:val="16"/>
                              </w:rPr>
                              <w:t>?</w:t>
                            </w:r>
                            <w:r w:rsidRPr="00701DCF">
                              <w:rPr>
                                <w:rFonts w:ascii="Verdana" w:hAnsi="Verdana"/>
                                <w:bCs/>
                                <w:sz w:val="16"/>
                                <w:szCs w:val="16"/>
                              </w:rPr>
                              <w:t xml:space="preserve"> These impulses are natural resources that promote growth </w:t>
                            </w:r>
                            <w:r w:rsidRPr="00701DCF">
                              <w:rPr>
                                <w:rFonts w:ascii="Verdana" w:hAnsi="Verdana"/>
                                <w:sz w:val="16"/>
                                <w:szCs w:val="16"/>
                              </w:rPr>
                              <w:t xml:space="preserve">(Currell, 2020). He stated that learning should be an experience for children. </w:t>
                            </w:r>
                          </w:p>
                          <w:p w14:paraId="1955CB61" w14:textId="2BDAF0C2" w:rsidR="00400F2F" w:rsidRPr="00701DCF" w:rsidRDefault="00400F2F" w:rsidP="00400F2F">
                            <w:pPr>
                              <w:pStyle w:val="ListParagraph"/>
                              <w:numPr>
                                <w:ilvl w:val="0"/>
                                <w:numId w:val="11"/>
                              </w:numPr>
                              <w:shd w:val="clear" w:color="auto" w:fill="FFFFFF"/>
                              <w:spacing w:after="300" w:line="240" w:lineRule="auto"/>
                              <w:jc w:val="both"/>
                              <w:textAlignment w:val="baseline"/>
                              <w:rPr>
                                <w:rFonts w:ascii="Verdana" w:hAnsi="Verdana"/>
                                <w:bCs/>
                                <w:sz w:val="16"/>
                                <w:szCs w:val="16"/>
                              </w:rPr>
                            </w:pPr>
                            <w:r w:rsidRPr="00701DCF">
                              <w:rPr>
                                <w:rFonts w:ascii="Verdana" w:hAnsi="Verdana"/>
                                <w:b/>
                                <w:sz w:val="16"/>
                                <w:szCs w:val="16"/>
                              </w:rPr>
                              <w:t>The social impulse</w:t>
                            </w:r>
                            <w:r w:rsidRPr="00701DCF">
                              <w:rPr>
                                <w:rFonts w:ascii="Verdana" w:hAnsi="Verdana"/>
                                <w:bCs/>
                                <w:sz w:val="16"/>
                                <w:szCs w:val="16"/>
                              </w:rPr>
                              <w:t xml:space="preserve"> – this refers to communication. Dewey once </w:t>
                            </w:r>
                            <w:r w:rsidR="009A3FED" w:rsidRPr="00701DCF">
                              <w:rPr>
                                <w:rFonts w:ascii="Verdana" w:hAnsi="Verdana"/>
                                <w:bCs/>
                                <w:sz w:val="16"/>
                                <w:szCs w:val="16"/>
                              </w:rPr>
                              <w:t>said,</w:t>
                            </w:r>
                            <w:r w:rsidRPr="00701DCF">
                              <w:rPr>
                                <w:rFonts w:ascii="Verdana" w:hAnsi="Verdana"/>
                                <w:bCs/>
                                <w:sz w:val="16"/>
                                <w:szCs w:val="16"/>
                              </w:rPr>
                              <w:t xml:space="preserve"> “the language instinct is the simplest form of the social expression of the child and the greatest of all educational resources</w:t>
                            </w:r>
                            <w:r w:rsidR="00976A40">
                              <w:rPr>
                                <w:rFonts w:ascii="Verdana" w:hAnsi="Verdana"/>
                                <w:bCs/>
                                <w:sz w:val="16"/>
                                <w:szCs w:val="16"/>
                              </w:rPr>
                              <w:t>.</w:t>
                            </w:r>
                            <w:r w:rsidRPr="00701DCF">
                              <w:rPr>
                                <w:rFonts w:ascii="Verdana" w:hAnsi="Verdana"/>
                                <w:bCs/>
                                <w:sz w:val="16"/>
                                <w:szCs w:val="16"/>
                              </w:rPr>
                              <w:t>”</w:t>
                            </w:r>
                          </w:p>
                          <w:p w14:paraId="0B67FBA5" w14:textId="77777777" w:rsidR="00400F2F" w:rsidRPr="00701DCF" w:rsidRDefault="00400F2F" w:rsidP="00400F2F">
                            <w:pPr>
                              <w:pStyle w:val="ListParagraph"/>
                              <w:numPr>
                                <w:ilvl w:val="0"/>
                                <w:numId w:val="11"/>
                              </w:numPr>
                              <w:shd w:val="clear" w:color="auto" w:fill="FFFFFF"/>
                              <w:spacing w:after="300" w:line="240" w:lineRule="auto"/>
                              <w:jc w:val="both"/>
                              <w:textAlignment w:val="baseline"/>
                              <w:rPr>
                                <w:rFonts w:ascii="Verdana" w:hAnsi="Verdana"/>
                                <w:bCs/>
                                <w:sz w:val="16"/>
                                <w:szCs w:val="16"/>
                              </w:rPr>
                            </w:pPr>
                            <w:r w:rsidRPr="00701DCF">
                              <w:rPr>
                                <w:rFonts w:ascii="Verdana" w:hAnsi="Verdana"/>
                                <w:b/>
                                <w:sz w:val="16"/>
                                <w:szCs w:val="16"/>
                              </w:rPr>
                              <w:t>The instinct to make</w:t>
                            </w:r>
                            <w:r w:rsidRPr="00701DCF">
                              <w:rPr>
                                <w:rFonts w:ascii="Verdana" w:hAnsi="Verdana"/>
                                <w:bCs/>
                                <w:sz w:val="16"/>
                                <w:szCs w:val="16"/>
                              </w:rPr>
                              <w:t xml:space="preserve"> - The urge to create and innovate rather than to be passive and follow rules.</w:t>
                            </w:r>
                          </w:p>
                          <w:p w14:paraId="2F2D8D48" w14:textId="7F645055" w:rsidR="00400F2F" w:rsidRPr="00701DCF" w:rsidRDefault="00400F2F" w:rsidP="00400F2F">
                            <w:pPr>
                              <w:pStyle w:val="ListParagraph"/>
                              <w:numPr>
                                <w:ilvl w:val="0"/>
                                <w:numId w:val="11"/>
                              </w:numPr>
                              <w:shd w:val="clear" w:color="auto" w:fill="FFFFFF"/>
                              <w:spacing w:after="300" w:line="240" w:lineRule="auto"/>
                              <w:jc w:val="both"/>
                              <w:textAlignment w:val="baseline"/>
                              <w:rPr>
                                <w:rFonts w:ascii="Verdana" w:hAnsi="Verdana"/>
                                <w:bCs/>
                                <w:sz w:val="16"/>
                                <w:szCs w:val="16"/>
                              </w:rPr>
                            </w:pPr>
                            <w:r w:rsidRPr="00701DCF">
                              <w:rPr>
                                <w:rFonts w:ascii="Verdana" w:hAnsi="Verdana"/>
                                <w:b/>
                                <w:sz w:val="16"/>
                                <w:szCs w:val="16"/>
                              </w:rPr>
                              <w:t xml:space="preserve">The innate desire to </w:t>
                            </w:r>
                            <w:r w:rsidR="00895560" w:rsidRPr="00701DCF">
                              <w:rPr>
                                <w:rFonts w:ascii="Verdana" w:hAnsi="Verdana"/>
                                <w:b/>
                                <w:sz w:val="16"/>
                                <w:szCs w:val="16"/>
                              </w:rPr>
                              <w:t>investigate</w:t>
                            </w:r>
                            <w:r w:rsidR="00976A40">
                              <w:rPr>
                                <w:rFonts w:ascii="Verdana" w:hAnsi="Verdana"/>
                                <w:b/>
                                <w:sz w:val="16"/>
                                <w:szCs w:val="16"/>
                              </w:rPr>
                              <w:t xml:space="preserve"> -</w:t>
                            </w:r>
                            <w:r w:rsidRPr="00701DCF">
                              <w:rPr>
                                <w:rFonts w:ascii="Verdana" w:hAnsi="Verdana"/>
                                <w:bCs/>
                                <w:sz w:val="16"/>
                                <w:szCs w:val="16"/>
                              </w:rPr>
                              <w:t xml:space="preserve"> how kids like to act and observe to see what happens.</w:t>
                            </w:r>
                          </w:p>
                          <w:p w14:paraId="0191E0AC" w14:textId="38217F0F" w:rsidR="00400F2F" w:rsidRPr="00EC58FA" w:rsidRDefault="00400F2F" w:rsidP="00400F2F">
                            <w:pPr>
                              <w:pStyle w:val="ListParagraph"/>
                              <w:numPr>
                                <w:ilvl w:val="0"/>
                                <w:numId w:val="11"/>
                              </w:numPr>
                              <w:shd w:val="clear" w:color="auto" w:fill="FFFFFF"/>
                              <w:spacing w:after="300" w:line="240" w:lineRule="auto"/>
                              <w:jc w:val="both"/>
                              <w:textAlignment w:val="baseline"/>
                              <w:rPr>
                                <w:rStyle w:val="sw"/>
                                <w:rFonts w:ascii="Verdana" w:hAnsi="Verdana"/>
                                <w:bCs/>
                                <w:sz w:val="16"/>
                                <w:szCs w:val="16"/>
                              </w:rPr>
                            </w:pPr>
                            <w:r w:rsidRPr="00701DCF">
                              <w:rPr>
                                <w:rFonts w:ascii="Verdana" w:hAnsi="Verdana"/>
                                <w:b/>
                                <w:sz w:val="16"/>
                                <w:szCs w:val="16"/>
                              </w:rPr>
                              <w:t>The art instinct</w:t>
                            </w:r>
                            <w:r w:rsidR="00976A40">
                              <w:rPr>
                                <w:rFonts w:ascii="Verdana" w:hAnsi="Verdana"/>
                                <w:b/>
                                <w:sz w:val="16"/>
                                <w:szCs w:val="16"/>
                              </w:rPr>
                              <w:t xml:space="preserve"> -</w:t>
                            </w:r>
                            <w:r w:rsidRPr="00701DCF">
                              <w:rPr>
                                <w:rFonts w:ascii="Nunito Sans" w:eastAsia="Times New Roman" w:hAnsi="Nunito Sans" w:cs="Times New Roman"/>
                                <w:b/>
                                <w:bCs/>
                                <w:color w:val="303030"/>
                                <w:sz w:val="16"/>
                                <w:szCs w:val="16"/>
                                <w:lang w:eastAsia="en-GB"/>
                              </w:rPr>
                              <w:t xml:space="preserve"> </w:t>
                            </w:r>
                            <w:r w:rsidRPr="00701DCF">
                              <w:rPr>
                                <w:rStyle w:val="sw"/>
                                <w:rFonts w:ascii="Verdana" w:hAnsi="Verdana" w:cs="Segoe UI"/>
                                <w:sz w:val="16"/>
                                <w:szCs w:val="16"/>
                                <w:shd w:val="clear" w:color="auto" w:fill="FFFFFF"/>
                              </w:rPr>
                              <w:t>where</w:t>
                            </w:r>
                            <w:r w:rsidRPr="00701DCF">
                              <w:rPr>
                                <w:rFonts w:ascii="Verdana" w:hAnsi="Verdana" w:cs="Segoe UI"/>
                                <w:sz w:val="16"/>
                                <w:szCs w:val="16"/>
                                <w:shd w:val="clear" w:color="auto" w:fill="FFFFFF"/>
                              </w:rPr>
                              <w:t xml:space="preserve"> </w:t>
                            </w:r>
                            <w:r w:rsidRPr="00701DCF">
                              <w:rPr>
                                <w:rStyle w:val="sw"/>
                                <w:rFonts w:ascii="Verdana" w:hAnsi="Verdana" w:cs="Segoe UI"/>
                                <w:sz w:val="16"/>
                                <w:szCs w:val="16"/>
                                <w:shd w:val="clear" w:color="auto" w:fill="FFFFFF"/>
                              </w:rPr>
                              <w:t>children</w:t>
                            </w:r>
                            <w:r w:rsidRPr="00701DCF">
                              <w:rPr>
                                <w:rFonts w:ascii="Verdana" w:hAnsi="Verdana" w:cs="Segoe UI"/>
                                <w:sz w:val="16"/>
                                <w:szCs w:val="16"/>
                                <w:shd w:val="clear" w:color="auto" w:fill="FFFFFF"/>
                              </w:rPr>
                              <w:t xml:space="preserve"> </w:t>
                            </w:r>
                            <w:r w:rsidRPr="00701DCF">
                              <w:rPr>
                                <w:rStyle w:val="sw"/>
                                <w:rFonts w:ascii="Verdana" w:hAnsi="Verdana" w:cs="Segoe UI"/>
                                <w:sz w:val="16"/>
                                <w:szCs w:val="16"/>
                                <w:shd w:val="clear" w:color="auto" w:fill="FFFFFF"/>
                              </w:rPr>
                              <w:t>express</w:t>
                            </w:r>
                            <w:r w:rsidRPr="00701DCF">
                              <w:rPr>
                                <w:rFonts w:ascii="Verdana" w:hAnsi="Verdana" w:cs="Segoe UI"/>
                                <w:sz w:val="16"/>
                                <w:szCs w:val="16"/>
                                <w:shd w:val="clear" w:color="auto" w:fill="FFFFFF"/>
                              </w:rPr>
                              <w:t xml:space="preserve"> </w:t>
                            </w:r>
                            <w:r w:rsidRPr="00701DCF">
                              <w:rPr>
                                <w:rStyle w:val="sw"/>
                                <w:rFonts w:ascii="Verdana" w:hAnsi="Verdana" w:cs="Segoe UI"/>
                                <w:sz w:val="16"/>
                                <w:szCs w:val="16"/>
                                <w:shd w:val="clear" w:color="auto" w:fill="FFFFFF"/>
                              </w:rPr>
                              <w:t>themselves</w:t>
                            </w:r>
                            <w:r w:rsidRPr="00701DCF">
                              <w:rPr>
                                <w:rFonts w:ascii="Verdana" w:hAnsi="Verdana" w:cs="Segoe UI"/>
                                <w:sz w:val="16"/>
                                <w:szCs w:val="16"/>
                                <w:shd w:val="clear" w:color="auto" w:fill="FFFFFF"/>
                              </w:rPr>
                              <w:t xml:space="preserve"> </w:t>
                            </w:r>
                            <w:r w:rsidRPr="00701DCF">
                              <w:rPr>
                                <w:rStyle w:val="sw"/>
                                <w:rFonts w:ascii="Verdana" w:hAnsi="Verdana" w:cs="Segoe UI"/>
                                <w:sz w:val="16"/>
                                <w:szCs w:val="16"/>
                                <w:shd w:val="clear" w:color="auto" w:fill="FFFFFF"/>
                              </w:rPr>
                              <w:t>and</w:t>
                            </w:r>
                            <w:r w:rsidRPr="00701DCF">
                              <w:rPr>
                                <w:rFonts w:ascii="Verdana" w:hAnsi="Verdana" w:cs="Segoe UI"/>
                                <w:sz w:val="16"/>
                                <w:szCs w:val="16"/>
                                <w:shd w:val="clear" w:color="auto" w:fill="FFFFFF"/>
                              </w:rPr>
                              <w:t xml:space="preserve"> </w:t>
                            </w:r>
                            <w:r w:rsidRPr="00701DCF">
                              <w:rPr>
                                <w:rStyle w:val="sw"/>
                                <w:rFonts w:ascii="Verdana" w:hAnsi="Verdana" w:cs="Segoe UI"/>
                                <w:sz w:val="16"/>
                                <w:szCs w:val="16"/>
                                <w:shd w:val="clear" w:color="auto" w:fill="FFFFFF"/>
                              </w:rPr>
                              <w:t>imagine</w:t>
                            </w:r>
                            <w:r w:rsidRPr="00701DCF">
                              <w:rPr>
                                <w:rFonts w:ascii="Verdana" w:hAnsi="Verdana" w:cs="Segoe UI"/>
                                <w:sz w:val="16"/>
                                <w:szCs w:val="16"/>
                                <w:shd w:val="clear" w:color="auto" w:fill="FFFFFF"/>
                              </w:rPr>
                              <w:t xml:space="preserve"> </w:t>
                            </w:r>
                            <w:r w:rsidRPr="00701DCF">
                              <w:rPr>
                                <w:rStyle w:val="sw"/>
                                <w:rFonts w:ascii="Verdana" w:hAnsi="Verdana" w:cs="Segoe UI"/>
                                <w:sz w:val="16"/>
                                <w:szCs w:val="16"/>
                                <w:shd w:val="clear" w:color="auto" w:fill="FFFFFF"/>
                              </w:rPr>
                              <w:t>by</w:t>
                            </w:r>
                            <w:r w:rsidRPr="00701DCF">
                              <w:rPr>
                                <w:rFonts w:ascii="Verdana" w:hAnsi="Verdana" w:cs="Segoe UI"/>
                                <w:sz w:val="16"/>
                                <w:szCs w:val="16"/>
                                <w:shd w:val="clear" w:color="auto" w:fill="FFFFFF"/>
                              </w:rPr>
                              <w:t xml:space="preserve"> </w:t>
                            </w:r>
                            <w:r w:rsidRPr="00701DCF">
                              <w:rPr>
                                <w:rStyle w:val="sw"/>
                                <w:rFonts w:ascii="Verdana" w:hAnsi="Verdana" w:cs="Segoe UI"/>
                                <w:sz w:val="16"/>
                                <w:szCs w:val="16"/>
                                <w:shd w:val="clear" w:color="auto" w:fill="FFFFFF"/>
                              </w:rPr>
                              <w:t>telling</w:t>
                            </w:r>
                            <w:r w:rsidRPr="00701DCF">
                              <w:rPr>
                                <w:rFonts w:ascii="Verdana" w:hAnsi="Verdana" w:cs="Segoe UI"/>
                                <w:sz w:val="16"/>
                                <w:szCs w:val="16"/>
                                <w:shd w:val="clear" w:color="auto" w:fill="FFFFFF"/>
                              </w:rPr>
                              <w:t xml:space="preserve"> </w:t>
                            </w:r>
                            <w:r w:rsidRPr="00701DCF">
                              <w:rPr>
                                <w:rStyle w:val="sw"/>
                                <w:rFonts w:ascii="Verdana" w:hAnsi="Verdana" w:cs="Segoe UI"/>
                                <w:sz w:val="16"/>
                                <w:szCs w:val="16"/>
                                <w:shd w:val="clear" w:color="auto" w:fill="FFFFFF"/>
                              </w:rPr>
                              <w:t>or</w:t>
                            </w:r>
                            <w:r w:rsidRPr="00701DCF">
                              <w:rPr>
                                <w:rFonts w:ascii="Verdana" w:hAnsi="Verdana" w:cs="Segoe UI"/>
                                <w:sz w:val="16"/>
                                <w:szCs w:val="16"/>
                                <w:shd w:val="clear" w:color="auto" w:fill="FFFFFF"/>
                              </w:rPr>
                              <w:t xml:space="preserve"> </w:t>
                            </w:r>
                            <w:r w:rsidRPr="00701DCF">
                              <w:rPr>
                                <w:rStyle w:val="sw"/>
                                <w:rFonts w:ascii="Verdana" w:hAnsi="Verdana" w:cs="Segoe UI"/>
                                <w:sz w:val="16"/>
                                <w:szCs w:val="16"/>
                                <w:shd w:val="clear" w:color="auto" w:fill="FFFFFF"/>
                              </w:rPr>
                              <w:t>making.</w:t>
                            </w:r>
                          </w:p>
                          <w:p w14:paraId="3C09F700" w14:textId="78143864" w:rsidR="00EC58FA" w:rsidRPr="00701DCF" w:rsidRDefault="00EC58FA" w:rsidP="00EC58FA">
                            <w:pPr>
                              <w:pStyle w:val="ListParagraph"/>
                              <w:shd w:val="clear" w:color="auto" w:fill="FFFFFF"/>
                              <w:spacing w:after="300" w:line="240" w:lineRule="auto"/>
                              <w:jc w:val="right"/>
                              <w:textAlignment w:val="baseline"/>
                              <w:rPr>
                                <w:rFonts w:ascii="Verdana" w:hAnsi="Verdana"/>
                                <w:bCs/>
                                <w:sz w:val="16"/>
                                <w:szCs w:val="16"/>
                              </w:rPr>
                            </w:pPr>
                            <w:r w:rsidRPr="00701DCF">
                              <w:rPr>
                                <w:rFonts w:ascii="Verdana" w:hAnsi="Verdana"/>
                                <w:sz w:val="16"/>
                                <w:szCs w:val="16"/>
                              </w:rPr>
                              <w:t>(Currell, 2020)</w:t>
                            </w:r>
                          </w:p>
                          <w:p w14:paraId="5464CDF8" w14:textId="77777777" w:rsidR="00400F2F" w:rsidRPr="00494A48" w:rsidRDefault="00400F2F" w:rsidP="00400F2F">
                            <w:pPr>
                              <w:pStyle w:val="ListParagraph"/>
                              <w:shd w:val="clear" w:color="auto" w:fill="FFFFFF"/>
                              <w:spacing w:after="300" w:line="240" w:lineRule="auto"/>
                              <w:jc w:val="both"/>
                              <w:textAlignment w:val="baseline"/>
                              <w:rPr>
                                <w:rFonts w:ascii="Verdana" w:hAnsi="Verdana"/>
                                <w:bCs/>
                                <w:sz w:val="16"/>
                                <w:szCs w:val="16"/>
                              </w:rPr>
                            </w:pPr>
                          </w:p>
                          <w:p w14:paraId="3A3E98BC" w14:textId="77777777" w:rsidR="00400F2F" w:rsidRPr="00B07A11" w:rsidRDefault="00400F2F" w:rsidP="00400F2F">
                            <w:pPr>
                              <w:shd w:val="clear" w:color="auto" w:fill="FFFFFF"/>
                              <w:spacing w:after="300" w:line="240" w:lineRule="auto"/>
                              <w:jc w:val="both"/>
                              <w:textAlignment w:val="baseline"/>
                              <w:rPr>
                                <w:rFonts w:ascii="Open Sans" w:eastAsia="Times New Roman" w:hAnsi="Open Sans" w:cs="Open Sans"/>
                                <w:color w:val="505050"/>
                                <w:sz w:val="26"/>
                                <w:szCs w:val="26"/>
                                <w:lang w:eastAsia="en-GB"/>
                              </w:rPr>
                            </w:pPr>
                          </w:p>
                          <w:p w14:paraId="0E7629FC" w14:textId="77777777" w:rsidR="00400F2F" w:rsidRDefault="00400F2F" w:rsidP="00400F2F">
                            <w:pPr>
                              <w:rPr>
                                <w:rFonts w:ascii="Verdana" w:hAnsi="Verdana"/>
                                <w:color w:val="333333"/>
                                <w:sz w:val="20"/>
                                <w:szCs w:val="20"/>
                                <w:shd w:val="clear" w:color="auto" w:fill="FFFFFF"/>
                              </w:rPr>
                            </w:pPr>
                          </w:p>
                          <w:p w14:paraId="6635592C" w14:textId="77777777" w:rsidR="00400F2F" w:rsidRDefault="00400F2F" w:rsidP="00400F2F"/>
                          <w:p w14:paraId="27AAE8C5" w14:textId="77777777" w:rsidR="00400F2F" w:rsidRDefault="00400F2F" w:rsidP="00400F2F"/>
                          <w:p w14:paraId="62B083BD" w14:textId="77777777" w:rsidR="00400F2F" w:rsidRDefault="00400F2F" w:rsidP="00400F2F"/>
                          <w:p w14:paraId="28BAD004" w14:textId="77777777" w:rsidR="00400F2F" w:rsidRDefault="00400F2F" w:rsidP="00400F2F"/>
                          <w:p w14:paraId="21CAE194" w14:textId="77777777" w:rsidR="00400F2F" w:rsidRDefault="00400F2F" w:rsidP="00400F2F"/>
                          <w:p w14:paraId="7F3CA01C" w14:textId="77777777" w:rsidR="00400F2F" w:rsidRDefault="00400F2F" w:rsidP="00400F2F"/>
                          <w:p w14:paraId="53D75EF6" w14:textId="77777777" w:rsidR="00400F2F" w:rsidRDefault="00400F2F" w:rsidP="00400F2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37E36F" id="Text Box 12" o:spid="_x0000_s1041" type="#_x0000_t202" style="position:absolute;left:0;text-align:left;margin-left:-65.5pt;margin-top:278.3pt;width:575.25pt;height:262pt;z-index:251694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" strokecolor="white [3212]">
                <v:textbox>
                  <w:txbxContent>
                    <w:p w14:paraId="38417BA8" w14:textId="77777777" w:rsidR="00400F2F" w:rsidRPr="00701DCF" w:rsidRDefault="00400F2F" w:rsidP="00400F2F">
                      <w:pPr>
                        <w:jc w:val="both"/>
                        <w:rPr>
                          <w:rFonts w:ascii="Verdana" w:hAnsi="Verdana"/>
                          <w:b/>
                          <w:color w:val="333333"/>
                          <w:sz w:val="18"/>
                          <w:szCs w:val="18"/>
                          <w:u w:val="single"/>
                          <w:shd w:val="clear" w:color="auto" w:fill="FFFFFF"/>
                        </w:rPr>
                      </w:pPr>
                      <w:r w:rsidRPr="00701DCF">
                        <w:rPr>
                          <w:rFonts w:ascii="Verdana" w:hAnsi="Verdana"/>
                          <w:b/>
                          <w:color w:val="333333"/>
                          <w:sz w:val="18"/>
                          <w:szCs w:val="18"/>
                          <w:u w:val="single"/>
                          <w:shd w:val="clear" w:color="auto" w:fill="FFFFFF"/>
                        </w:rPr>
                        <w:t>Is John Dewey’s theory a successful way to support the learning of children within education?</w:t>
                      </w:r>
                    </w:p>
                    <w:p w14:paraId="4331AA68" w14:textId="58D043FA" w:rsidR="00400F2F" w:rsidRPr="00701DCF" w:rsidRDefault="00400F2F" w:rsidP="00400F2F">
                      <w:pPr>
                        <w:jc w:val="both"/>
                        <w:rPr>
                          <w:rFonts w:ascii="Verdana" w:hAnsi="Verdana"/>
                          <w:sz w:val="16"/>
                          <w:szCs w:val="16"/>
                          <w:shd w:val="clear" w:color="auto" w:fill="FFFFFF"/>
                        </w:rPr>
                      </w:pPr>
                      <w:r w:rsidRPr="00701DCF">
                        <w:rPr>
                          <w:rFonts w:ascii="Verdana" w:hAnsi="Verdana"/>
                          <w:sz w:val="16"/>
                          <w:szCs w:val="16"/>
                          <w:shd w:val="clear" w:color="auto" w:fill="FFFFFF"/>
                        </w:rPr>
                        <w:t>Yes. According to Dewey, children study and grow as a result of their experiences and collaborations with the world. The children will gain different conceptions, practices, and understandings</w:t>
                      </w:r>
                      <w:r w:rsidR="00976A40">
                        <w:rPr>
                          <w:rFonts w:ascii="Verdana" w:hAnsi="Verdana"/>
                          <w:sz w:val="16"/>
                          <w:szCs w:val="16"/>
                          <w:shd w:val="clear" w:color="auto" w:fill="FFFFFF"/>
                        </w:rPr>
                        <w:t xml:space="preserve"> a</w:t>
                      </w:r>
                      <w:r w:rsidRPr="00701DCF">
                        <w:rPr>
                          <w:rFonts w:ascii="Verdana" w:hAnsi="Verdana"/>
                          <w:sz w:val="16"/>
                          <w:szCs w:val="16"/>
                          <w:shd w:val="clear" w:color="auto" w:fill="FFFFFF"/>
                        </w:rPr>
                        <w:t xml:space="preserve">s an outcome of these experiences, which are then continued throughout a learner’s life encounters and social relationships (Lorina, 2022). </w:t>
                      </w:r>
                    </w:p>
                    <w:p w14:paraId="63633178" w14:textId="11476904" w:rsidR="00400F2F" w:rsidRPr="00701DCF" w:rsidRDefault="00400F2F" w:rsidP="00400F2F">
                      <w:pPr>
                        <w:shd w:val="clear" w:color="auto" w:fill="FFFFFF"/>
                        <w:spacing w:after="300" w:line="240" w:lineRule="auto"/>
                        <w:jc w:val="both"/>
                        <w:textAlignment w:val="baseline"/>
                        <w:rPr>
                          <w:rFonts w:ascii="Verdana" w:hAnsi="Verdana"/>
                          <w:sz w:val="16"/>
                          <w:szCs w:val="16"/>
                        </w:rPr>
                      </w:pPr>
                      <w:r w:rsidRPr="00701DCF">
                        <w:rPr>
                          <w:rFonts w:ascii="Verdana" w:eastAsia="Times New Roman" w:hAnsi="Verdana" w:cstheme="minorHAnsi"/>
                          <w:sz w:val="16"/>
                          <w:szCs w:val="16"/>
                          <w:lang w:eastAsia="en-GB"/>
                        </w:rPr>
                        <w:t xml:space="preserve">He recommends a curriculum where children can freely walk in and out of classrooms. </w:t>
                      </w:r>
                      <w:r w:rsidR="00976A40">
                        <w:rPr>
                          <w:rFonts w:ascii="Verdana" w:eastAsia="Times New Roman" w:hAnsi="Verdana" w:cstheme="minorHAnsi"/>
                          <w:sz w:val="16"/>
                          <w:szCs w:val="16"/>
                          <w:lang w:eastAsia="en-GB"/>
                        </w:rPr>
                        <w:t>In doing so</w:t>
                      </w:r>
                      <w:r w:rsidRPr="00701DCF">
                        <w:rPr>
                          <w:rFonts w:ascii="Verdana" w:eastAsia="Times New Roman" w:hAnsi="Verdana" w:cstheme="minorHAnsi"/>
                          <w:sz w:val="16"/>
                          <w:szCs w:val="16"/>
                          <w:lang w:eastAsia="en-GB"/>
                        </w:rPr>
                        <w:t xml:space="preserve">, students can seek their own interests and construct their own method of learning. </w:t>
                      </w:r>
                      <w:r w:rsidR="009A3FED" w:rsidRPr="00701DCF">
                        <w:rPr>
                          <w:rFonts w:ascii="Verdana" w:eastAsia="Times New Roman" w:hAnsi="Verdana" w:cstheme="minorHAnsi"/>
                          <w:sz w:val="16"/>
                          <w:szCs w:val="16"/>
                          <w:lang w:eastAsia="en-GB"/>
                        </w:rPr>
                        <w:t>Teachers should always recognise children’s interests</w:t>
                      </w:r>
                      <w:r w:rsidRPr="00701DCF">
                        <w:rPr>
                          <w:rFonts w:ascii="Verdana" w:eastAsia="Times New Roman" w:hAnsi="Verdana" w:cstheme="minorHAnsi"/>
                          <w:sz w:val="16"/>
                          <w:szCs w:val="16"/>
                          <w:lang w:eastAsia="en-GB"/>
                        </w:rPr>
                        <w:t xml:space="preserve">. They should also help the children better their </w:t>
                      </w:r>
                      <w:r w:rsidR="004E217B" w:rsidRPr="00701DCF">
                        <w:rPr>
                          <w:rFonts w:ascii="Verdana" w:eastAsia="Times New Roman" w:hAnsi="Verdana" w:cstheme="minorHAnsi"/>
                          <w:sz w:val="16"/>
                          <w:szCs w:val="16"/>
                          <w:lang w:eastAsia="en-GB"/>
                        </w:rPr>
                        <w:t>critical thinking skills</w:t>
                      </w:r>
                      <w:r w:rsidRPr="00701DCF">
                        <w:rPr>
                          <w:rFonts w:ascii="Verdana" w:eastAsia="Times New Roman" w:hAnsi="Verdana" w:cstheme="minorHAnsi"/>
                          <w:sz w:val="16"/>
                          <w:szCs w:val="16"/>
                          <w:lang w:eastAsia="en-GB"/>
                        </w:rPr>
                        <w:t xml:space="preserve"> </w:t>
                      </w:r>
                      <w:r w:rsidRPr="00701DCF">
                        <w:rPr>
                          <w:rFonts w:ascii="Verdana" w:hAnsi="Verdana"/>
                          <w:sz w:val="16"/>
                          <w:szCs w:val="16"/>
                        </w:rPr>
                        <w:t>(</w:t>
                      </w:r>
                      <w:r w:rsidR="001A6898" w:rsidRPr="00701DCF">
                        <w:rPr>
                          <w:rFonts w:ascii="Verdana" w:hAnsi="Verdana"/>
                          <w:sz w:val="16"/>
                          <w:szCs w:val="16"/>
                        </w:rPr>
                        <w:t>Janse</w:t>
                      </w:r>
                      <w:r w:rsidRPr="00701DCF">
                        <w:rPr>
                          <w:rFonts w:ascii="Verdana" w:hAnsi="Verdana"/>
                          <w:sz w:val="16"/>
                          <w:szCs w:val="16"/>
                        </w:rPr>
                        <w:t xml:space="preserve">, 2019). The teacher’s role should be more of a facilitator than an educator when it comes to John Dewey’s theory of learning. </w:t>
                      </w:r>
                    </w:p>
                    <w:p w14:paraId="6F6DB2B1" w14:textId="4038A9A0" w:rsidR="00400F2F" w:rsidRPr="00701DCF" w:rsidRDefault="00400F2F" w:rsidP="00400F2F">
                      <w:pPr>
                        <w:shd w:val="clear" w:color="auto" w:fill="FFFFFF"/>
                        <w:spacing w:after="300" w:line="240" w:lineRule="auto"/>
                        <w:jc w:val="both"/>
                        <w:textAlignment w:val="baseline"/>
                        <w:rPr>
                          <w:rFonts w:ascii="Verdana" w:hAnsi="Verdana"/>
                          <w:sz w:val="16"/>
                          <w:szCs w:val="16"/>
                        </w:rPr>
                      </w:pPr>
                      <w:r w:rsidRPr="00701DCF">
                        <w:rPr>
                          <w:rFonts w:ascii="Verdana" w:hAnsi="Verdana"/>
                          <w:sz w:val="16"/>
                          <w:szCs w:val="16"/>
                        </w:rPr>
                        <w:t xml:space="preserve">By establishing Dewey’s’ theory in education, it can </w:t>
                      </w:r>
                      <w:r w:rsidR="009A3FED" w:rsidRPr="00701DCF">
                        <w:rPr>
                          <w:rFonts w:ascii="Verdana" w:hAnsi="Verdana"/>
                          <w:sz w:val="16"/>
                          <w:szCs w:val="16"/>
                        </w:rPr>
                        <w:t>open</w:t>
                      </w:r>
                      <w:r w:rsidRPr="00701DCF">
                        <w:rPr>
                          <w:rFonts w:ascii="Verdana" w:hAnsi="Verdana"/>
                          <w:sz w:val="16"/>
                          <w:szCs w:val="16"/>
                        </w:rPr>
                        <w:t xml:space="preserve"> new possibilities for social interaction. But how? You’re more likely to see children participating in group work with a lot of conversation and collaboration. This is good for children as they get to communicate with their peers while working and learnin</w:t>
                      </w:r>
                      <w:r w:rsidR="00976A40">
                        <w:rPr>
                          <w:rFonts w:ascii="Verdana" w:hAnsi="Verdana"/>
                          <w:sz w:val="16"/>
                          <w:szCs w:val="16"/>
                        </w:rPr>
                        <w:t xml:space="preserve">g </w:t>
                      </w:r>
                      <w:r w:rsidRPr="00701DCF">
                        <w:rPr>
                          <w:rFonts w:ascii="Verdana" w:hAnsi="Verdana"/>
                          <w:sz w:val="16"/>
                          <w:szCs w:val="16"/>
                        </w:rPr>
                        <w:t xml:space="preserve">(Opinaldo, 2022). </w:t>
                      </w:r>
                    </w:p>
                    <w:p w14:paraId="5E6D11EE" w14:textId="7DD02627" w:rsidR="00400F2F" w:rsidRPr="00701DCF" w:rsidRDefault="00400F2F" w:rsidP="00400F2F">
                      <w:pPr>
                        <w:shd w:val="clear" w:color="auto" w:fill="FFFFFF"/>
                        <w:spacing w:after="300" w:line="240" w:lineRule="auto"/>
                        <w:jc w:val="both"/>
                        <w:textAlignment w:val="baseline"/>
                        <w:rPr>
                          <w:rFonts w:ascii="Verdana" w:hAnsi="Verdana"/>
                          <w:bCs/>
                          <w:sz w:val="16"/>
                          <w:szCs w:val="16"/>
                        </w:rPr>
                      </w:pPr>
                      <w:r w:rsidRPr="00701DCF">
                        <w:rPr>
                          <w:rFonts w:ascii="Verdana" w:hAnsi="Verdana"/>
                          <w:bCs/>
                          <w:sz w:val="16"/>
                          <w:szCs w:val="16"/>
                        </w:rPr>
                        <w:t>Did you know</w:t>
                      </w:r>
                      <w:r w:rsidR="00976A40">
                        <w:rPr>
                          <w:rFonts w:ascii="Verdana" w:hAnsi="Verdana"/>
                          <w:bCs/>
                          <w:sz w:val="16"/>
                          <w:szCs w:val="16"/>
                        </w:rPr>
                        <w:t xml:space="preserve"> that</w:t>
                      </w:r>
                      <w:r w:rsidRPr="00701DCF">
                        <w:rPr>
                          <w:rFonts w:ascii="Verdana" w:hAnsi="Verdana"/>
                          <w:bCs/>
                          <w:sz w:val="16"/>
                          <w:szCs w:val="16"/>
                        </w:rPr>
                        <w:t xml:space="preserve"> according to Dewey, learning should be related to the four "impulses" of students</w:t>
                      </w:r>
                      <w:r w:rsidR="00976A40">
                        <w:rPr>
                          <w:rFonts w:ascii="Verdana" w:hAnsi="Verdana"/>
                          <w:bCs/>
                          <w:sz w:val="16"/>
                          <w:szCs w:val="16"/>
                        </w:rPr>
                        <w:t>?</w:t>
                      </w:r>
                      <w:r w:rsidRPr="00701DCF">
                        <w:rPr>
                          <w:rFonts w:ascii="Verdana" w:hAnsi="Verdana"/>
                          <w:bCs/>
                          <w:sz w:val="16"/>
                          <w:szCs w:val="16"/>
                        </w:rPr>
                        <w:t xml:space="preserve"> These impulses are natural resources that promote growth </w:t>
                      </w:r>
                      <w:r w:rsidRPr="00701DCF">
                        <w:rPr>
                          <w:rFonts w:ascii="Verdana" w:hAnsi="Verdana"/>
                          <w:sz w:val="16"/>
                          <w:szCs w:val="16"/>
                        </w:rPr>
                        <w:t xml:space="preserve">(Currell, 2020). He stated that learning should be an experience for children. </w:t>
                      </w:r>
                    </w:p>
                    <w:p w14:paraId="1955CB61" w14:textId="2BDAF0C2" w:rsidR="00400F2F" w:rsidRPr="00701DCF" w:rsidRDefault="00400F2F" w:rsidP="00400F2F">
                      <w:pPr>
                        <w:pStyle w:val="ListParagraph"/>
                        <w:numPr>
                          <w:ilvl w:val="0"/>
                          <w:numId w:val="11"/>
                        </w:numPr>
                        <w:shd w:val="clear" w:color="auto" w:fill="FFFFFF"/>
                        <w:spacing w:after="300" w:line="240" w:lineRule="auto"/>
                        <w:jc w:val="both"/>
                        <w:textAlignment w:val="baseline"/>
                        <w:rPr>
                          <w:rFonts w:ascii="Verdana" w:hAnsi="Verdana"/>
                          <w:bCs/>
                          <w:sz w:val="16"/>
                          <w:szCs w:val="16"/>
                        </w:rPr>
                      </w:pPr>
                      <w:r w:rsidRPr="00701DCF">
                        <w:rPr>
                          <w:rFonts w:ascii="Verdana" w:hAnsi="Verdana"/>
                          <w:b/>
                          <w:sz w:val="16"/>
                          <w:szCs w:val="16"/>
                        </w:rPr>
                        <w:t>The social impulse</w:t>
                      </w:r>
                      <w:r w:rsidRPr="00701DCF">
                        <w:rPr>
                          <w:rFonts w:ascii="Verdana" w:hAnsi="Verdana"/>
                          <w:bCs/>
                          <w:sz w:val="16"/>
                          <w:szCs w:val="16"/>
                        </w:rPr>
                        <w:t xml:space="preserve"> – this refers to communication. Dewey once </w:t>
                      </w:r>
                      <w:r w:rsidR="009A3FED" w:rsidRPr="00701DCF">
                        <w:rPr>
                          <w:rFonts w:ascii="Verdana" w:hAnsi="Verdana"/>
                          <w:bCs/>
                          <w:sz w:val="16"/>
                          <w:szCs w:val="16"/>
                        </w:rPr>
                        <w:t>said,</w:t>
                      </w:r>
                      <w:r w:rsidRPr="00701DCF">
                        <w:rPr>
                          <w:rFonts w:ascii="Verdana" w:hAnsi="Verdana"/>
                          <w:bCs/>
                          <w:sz w:val="16"/>
                          <w:szCs w:val="16"/>
                        </w:rPr>
                        <w:t xml:space="preserve"> “the language instinct is the simplest form of the social expression of the child and the greatest of all educational resources</w:t>
                      </w:r>
                      <w:r w:rsidR="00976A40">
                        <w:rPr>
                          <w:rFonts w:ascii="Verdana" w:hAnsi="Verdana"/>
                          <w:bCs/>
                          <w:sz w:val="16"/>
                          <w:szCs w:val="16"/>
                        </w:rPr>
                        <w:t>.</w:t>
                      </w:r>
                      <w:r w:rsidRPr="00701DCF">
                        <w:rPr>
                          <w:rFonts w:ascii="Verdana" w:hAnsi="Verdana"/>
                          <w:bCs/>
                          <w:sz w:val="16"/>
                          <w:szCs w:val="16"/>
                        </w:rPr>
                        <w:t>”</w:t>
                      </w:r>
                    </w:p>
                    <w:p w14:paraId="0B67FBA5" w14:textId="77777777" w:rsidR="00400F2F" w:rsidRPr="00701DCF" w:rsidRDefault="00400F2F" w:rsidP="00400F2F">
                      <w:pPr>
                        <w:pStyle w:val="ListParagraph"/>
                        <w:numPr>
                          <w:ilvl w:val="0"/>
                          <w:numId w:val="11"/>
                        </w:numPr>
                        <w:shd w:val="clear" w:color="auto" w:fill="FFFFFF"/>
                        <w:spacing w:after="300" w:line="240" w:lineRule="auto"/>
                        <w:jc w:val="both"/>
                        <w:textAlignment w:val="baseline"/>
                        <w:rPr>
                          <w:rFonts w:ascii="Verdana" w:hAnsi="Verdana"/>
                          <w:bCs/>
                          <w:sz w:val="16"/>
                          <w:szCs w:val="16"/>
                        </w:rPr>
                      </w:pPr>
                      <w:r w:rsidRPr="00701DCF">
                        <w:rPr>
                          <w:rFonts w:ascii="Verdana" w:hAnsi="Verdana"/>
                          <w:b/>
                          <w:sz w:val="16"/>
                          <w:szCs w:val="16"/>
                        </w:rPr>
                        <w:t>The instinct to make</w:t>
                      </w:r>
                      <w:r w:rsidRPr="00701DCF">
                        <w:rPr>
                          <w:rFonts w:ascii="Verdana" w:hAnsi="Verdana"/>
                          <w:bCs/>
                          <w:sz w:val="16"/>
                          <w:szCs w:val="16"/>
                        </w:rPr>
                        <w:t xml:space="preserve"> - The urge to create and innovate rather than to be passive and follow rules.</w:t>
                      </w:r>
                    </w:p>
                    <w:p w14:paraId="2F2D8D48" w14:textId="7F645055" w:rsidR="00400F2F" w:rsidRPr="00701DCF" w:rsidRDefault="00400F2F" w:rsidP="00400F2F">
                      <w:pPr>
                        <w:pStyle w:val="ListParagraph"/>
                        <w:numPr>
                          <w:ilvl w:val="0"/>
                          <w:numId w:val="11"/>
                        </w:numPr>
                        <w:shd w:val="clear" w:color="auto" w:fill="FFFFFF"/>
                        <w:spacing w:after="300" w:line="240" w:lineRule="auto"/>
                        <w:jc w:val="both"/>
                        <w:textAlignment w:val="baseline"/>
                        <w:rPr>
                          <w:rFonts w:ascii="Verdana" w:hAnsi="Verdana"/>
                          <w:bCs/>
                          <w:sz w:val="16"/>
                          <w:szCs w:val="16"/>
                        </w:rPr>
                      </w:pPr>
                      <w:r w:rsidRPr="00701DCF">
                        <w:rPr>
                          <w:rFonts w:ascii="Verdana" w:hAnsi="Verdana"/>
                          <w:b/>
                          <w:sz w:val="16"/>
                          <w:szCs w:val="16"/>
                        </w:rPr>
                        <w:t xml:space="preserve">The innate desire to </w:t>
                      </w:r>
                      <w:r w:rsidR="00895560" w:rsidRPr="00701DCF">
                        <w:rPr>
                          <w:rFonts w:ascii="Verdana" w:hAnsi="Verdana"/>
                          <w:b/>
                          <w:sz w:val="16"/>
                          <w:szCs w:val="16"/>
                        </w:rPr>
                        <w:t>investigate</w:t>
                      </w:r>
                      <w:r w:rsidR="00976A40">
                        <w:rPr>
                          <w:rFonts w:ascii="Verdana" w:hAnsi="Verdana"/>
                          <w:b/>
                          <w:sz w:val="16"/>
                          <w:szCs w:val="16"/>
                        </w:rPr>
                        <w:t xml:space="preserve"> -</w:t>
                      </w:r>
                      <w:r w:rsidRPr="00701DCF">
                        <w:rPr>
                          <w:rFonts w:ascii="Verdana" w:hAnsi="Verdana"/>
                          <w:bCs/>
                          <w:sz w:val="16"/>
                          <w:szCs w:val="16"/>
                        </w:rPr>
                        <w:t xml:space="preserve"> how kids like to act and observe to see what happens.</w:t>
                      </w:r>
                    </w:p>
                    <w:p w14:paraId="0191E0AC" w14:textId="38217F0F" w:rsidR="00400F2F" w:rsidRPr="00EC58FA" w:rsidRDefault="00400F2F" w:rsidP="00400F2F">
                      <w:pPr>
                        <w:pStyle w:val="ListParagraph"/>
                        <w:numPr>
                          <w:ilvl w:val="0"/>
                          <w:numId w:val="11"/>
                        </w:numPr>
                        <w:shd w:val="clear" w:color="auto" w:fill="FFFFFF"/>
                        <w:spacing w:after="300" w:line="240" w:lineRule="auto"/>
                        <w:jc w:val="both"/>
                        <w:textAlignment w:val="baseline"/>
                        <w:rPr>
                          <w:rStyle w:val="sw"/>
                          <w:rFonts w:ascii="Verdana" w:hAnsi="Verdana"/>
                          <w:bCs/>
                          <w:sz w:val="16"/>
                          <w:szCs w:val="16"/>
                        </w:rPr>
                      </w:pPr>
                      <w:r w:rsidRPr="00701DCF">
                        <w:rPr>
                          <w:rFonts w:ascii="Verdana" w:hAnsi="Verdana"/>
                          <w:b/>
                          <w:sz w:val="16"/>
                          <w:szCs w:val="16"/>
                        </w:rPr>
                        <w:t>The art instinct</w:t>
                      </w:r>
                      <w:r w:rsidR="00976A40">
                        <w:rPr>
                          <w:rFonts w:ascii="Verdana" w:hAnsi="Verdana"/>
                          <w:b/>
                          <w:sz w:val="16"/>
                          <w:szCs w:val="16"/>
                        </w:rPr>
                        <w:t xml:space="preserve"> -</w:t>
                      </w:r>
                      <w:r w:rsidRPr="00701DCF">
                        <w:rPr>
                          <w:rFonts w:ascii="Nunito Sans" w:eastAsia="Times New Roman" w:hAnsi="Nunito Sans" w:cs="Times New Roman"/>
                          <w:b/>
                          <w:bCs/>
                          <w:color w:val="303030"/>
                          <w:sz w:val="16"/>
                          <w:szCs w:val="16"/>
                          <w:lang w:eastAsia="en-GB"/>
                        </w:rPr>
                        <w:t xml:space="preserve"> </w:t>
                      </w:r>
                      <w:r w:rsidRPr="00701DCF">
                        <w:rPr>
                          <w:rStyle w:val="sw"/>
                          <w:rFonts w:ascii="Verdana" w:hAnsi="Verdana" w:cs="Segoe UI"/>
                          <w:sz w:val="16"/>
                          <w:szCs w:val="16"/>
                          <w:shd w:val="clear" w:color="auto" w:fill="FFFFFF"/>
                        </w:rPr>
                        <w:t>where</w:t>
                      </w:r>
                      <w:r w:rsidRPr="00701DCF">
                        <w:rPr>
                          <w:rFonts w:ascii="Verdana" w:hAnsi="Verdana" w:cs="Segoe UI"/>
                          <w:sz w:val="16"/>
                          <w:szCs w:val="16"/>
                          <w:shd w:val="clear" w:color="auto" w:fill="FFFFFF"/>
                        </w:rPr>
                        <w:t xml:space="preserve"> </w:t>
                      </w:r>
                      <w:r w:rsidRPr="00701DCF">
                        <w:rPr>
                          <w:rStyle w:val="sw"/>
                          <w:rFonts w:ascii="Verdana" w:hAnsi="Verdana" w:cs="Segoe UI"/>
                          <w:sz w:val="16"/>
                          <w:szCs w:val="16"/>
                          <w:shd w:val="clear" w:color="auto" w:fill="FFFFFF"/>
                        </w:rPr>
                        <w:t>children</w:t>
                      </w:r>
                      <w:r w:rsidRPr="00701DCF">
                        <w:rPr>
                          <w:rFonts w:ascii="Verdana" w:hAnsi="Verdana" w:cs="Segoe UI"/>
                          <w:sz w:val="16"/>
                          <w:szCs w:val="16"/>
                          <w:shd w:val="clear" w:color="auto" w:fill="FFFFFF"/>
                        </w:rPr>
                        <w:t xml:space="preserve"> </w:t>
                      </w:r>
                      <w:r w:rsidRPr="00701DCF">
                        <w:rPr>
                          <w:rStyle w:val="sw"/>
                          <w:rFonts w:ascii="Verdana" w:hAnsi="Verdana" w:cs="Segoe UI"/>
                          <w:sz w:val="16"/>
                          <w:szCs w:val="16"/>
                          <w:shd w:val="clear" w:color="auto" w:fill="FFFFFF"/>
                        </w:rPr>
                        <w:t>express</w:t>
                      </w:r>
                      <w:r w:rsidRPr="00701DCF">
                        <w:rPr>
                          <w:rFonts w:ascii="Verdana" w:hAnsi="Verdana" w:cs="Segoe UI"/>
                          <w:sz w:val="16"/>
                          <w:szCs w:val="16"/>
                          <w:shd w:val="clear" w:color="auto" w:fill="FFFFFF"/>
                        </w:rPr>
                        <w:t xml:space="preserve"> </w:t>
                      </w:r>
                      <w:r w:rsidRPr="00701DCF">
                        <w:rPr>
                          <w:rStyle w:val="sw"/>
                          <w:rFonts w:ascii="Verdana" w:hAnsi="Verdana" w:cs="Segoe UI"/>
                          <w:sz w:val="16"/>
                          <w:szCs w:val="16"/>
                          <w:shd w:val="clear" w:color="auto" w:fill="FFFFFF"/>
                        </w:rPr>
                        <w:t>themselves</w:t>
                      </w:r>
                      <w:r w:rsidRPr="00701DCF">
                        <w:rPr>
                          <w:rFonts w:ascii="Verdana" w:hAnsi="Verdana" w:cs="Segoe UI"/>
                          <w:sz w:val="16"/>
                          <w:szCs w:val="16"/>
                          <w:shd w:val="clear" w:color="auto" w:fill="FFFFFF"/>
                        </w:rPr>
                        <w:t xml:space="preserve"> </w:t>
                      </w:r>
                      <w:r w:rsidRPr="00701DCF">
                        <w:rPr>
                          <w:rStyle w:val="sw"/>
                          <w:rFonts w:ascii="Verdana" w:hAnsi="Verdana" w:cs="Segoe UI"/>
                          <w:sz w:val="16"/>
                          <w:szCs w:val="16"/>
                          <w:shd w:val="clear" w:color="auto" w:fill="FFFFFF"/>
                        </w:rPr>
                        <w:t>and</w:t>
                      </w:r>
                      <w:r w:rsidRPr="00701DCF">
                        <w:rPr>
                          <w:rFonts w:ascii="Verdana" w:hAnsi="Verdana" w:cs="Segoe UI"/>
                          <w:sz w:val="16"/>
                          <w:szCs w:val="16"/>
                          <w:shd w:val="clear" w:color="auto" w:fill="FFFFFF"/>
                        </w:rPr>
                        <w:t xml:space="preserve"> </w:t>
                      </w:r>
                      <w:r w:rsidRPr="00701DCF">
                        <w:rPr>
                          <w:rStyle w:val="sw"/>
                          <w:rFonts w:ascii="Verdana" w:hAnsi="Verdana" w:cs="Segoe UI"/>
                          <w:sz w:val="16"/>
                          <w:szCs w:val="16"/>
                          <w:shd w:val="clear" w:color="auto" w:fill="FFFFFF"/>
                        </w:rPr>
                        <w:t>imagine</w:t>
                      </w:r>
                      <w:r w:rsidRPr="00701DCF">
                        <w:rPr>
                          <w:rFonts w:ascii="Verdana" w:hAnsi="Verdana" w:cs="Segoe UI"/>
                          <w:sz w:val="16"/>
                          <w:szCs w:val="16"/>
                          <w:shd w:val="clear" w:color="auto" w:fill="FFFFFF"/>
                        </w:rPr>
                        <w:t xml:space="preserve"> </w:t>
                      </w:r>
                      <w:r w:rsidRPr="00701DCF">
                        <w:rPr>
                          <w:rStyle w:val="sw"/>
                          <w:rFonts w:ascii="Verdana" w:hAnsi="Verdana" w:cs="Segoe UI"/>
                          <w:sz w:val="16"/>
                          <w:szCs w:val="16"/>
                          <w:shd w:val="clear" w:color="auto" w:fill="FFFFFF"/>
                        </w:rPr>
                        <w:t>by</w:t>
                      </w:r>
                      <w:r w:rsidRPr="00701DCF">
                        <w:rPr>
                          <w:rFonts w:ascii="Verdana" w:hAnsi="Verdana" w:cs="Segoe UI"/>
                          <w:sz w:val="16"/>
                          <w:szCs w:val="16"/>
                          <w:shd w:val="clear" w:color="auto" w:fill="FFFFFF"/>
                        </w:rPr>
                        <w:t xml:space="preserve"> </w:t>
                      </w:r>
                      <w:r w:rsidRPr="00701DCF">
                        <w:rPr>
                          <w:rStyle w:val="sw"/>
                          <w:rFonts w:ascii="Verdana" w:hAnsi="Verdana" w:cs="Segoe UI"/>
                          <w:sz w:val="16"/>
                          <w:szCs w:val="16"/>
                          <w:shd w:val="clear" w:color="auto" w:fill="FFFFFF"/>
                        </w:rPr>
                        <w:t>telling</w:t>
                      </w:r>
                      <w:r w:rsidRPr="00701DCF">
                        <w:rPr>
                          <w:rFonts w:ascii="Verdana" w:hAnsi="Verdana" w:cs="Segoe UI"/>
                          <w:sz w:val="16"/>
                          <w:szCs w:val="16"/>
                          <w:shd w:val="clear" w:color="auto" w:fill="FFFFFF"/>
                        </w:rPr>
                        <w:t xml:space="preserve"> </w:t>
                      </w:r>
                      <w:r w:rsidRPr="00701DCF">
                        <w:rPr>
                          <w:rStyle w:val="sw"/>
                          <w:rFonts w:ascii="Verdana" w:hAnsi="Verdana" w:cs="Segoe UI"/>
                          <w:sz w:val="16"/>
                          <w:szCs w:val="16"/>
                          <w:shd w:val="clear" w:color="auto" w:fill="FFFFFF"/>
                        </w:rPr>
                        <w:t>or</w:t>
                      </w:r>
                      <w:r w:rsidRPr="00701DCF">
                        <w:rPr>
                          <w:rFonts w:ascii="Verdana" w:hAnsi="Verdana" w:cs="Segoe UI"/>
                          <w:sz w:val="16"/>
                          <w:szCs w:val="16"/>
                          <w:shd w:val="clear" w:color="auto" w:fill="FFFFFF"/>
                        </w:rPr>
                        <w:t xml:space="preserve"> </w:t>
                      </w:r>
                      <w:r w:rsidRPr="00701DCF">
                        <w:rPr>
                          <w:rStyle w:val="sw"/>
                          <w:rFonts w:ascii="Verdana" w:hAnsi="Verdana" w:cs="Segoe UI"/>
                          <w:sz w:val="16"/>
                          <w:szCs w:val="16"/>
                          <w:shd w:val="clear" w:color="auto" w:fill="FFFFFF"/>
                        </w:rPr>
                        <w:t>making.</w:t>
                      </w:r>
                    </w:p>
                    <w:p w14:paraId="3C09F700" w14:textId="78143864" w:rsidR="00EC58FA" w:rsidRPr="00701DCF" w:rsidRDefault="00EC58FA" w:rsidP="00EC58FA">
                      <w:pPr>
                        <w:pStyle w:val="ListParagraph"/>
                        <w:shd w:val="clear" w:color="auto" w:fill="FFFFFF"/>
                        <w:spacing w:after="300" w:line="240" w:lineRule="auto"/>
                        <w:jc w:val="right"/>
                        <w:textAlignment w:val="baseline"/>
                        <w:rPr>
                          <w:rFonts w:ascii="Verdana" w:hAnsi="Verdana"/>
                          <w:bCs/>
                          <w:sz w:val="16"/>
                          <w:szCs w:val="16"/>
                        </w:rPr>
                      </w:pPr>
                      <w:r w:rsidRPr="00701DCF">
                        <w:rPr>
                          <w:rFonts w:ascii="Verdana" w:hAnsi="Verdana"/>
                          <w:sz w:val="16"/>
                          <w:szCs w:val="16"/>
                        </w:rPr>
                        <w:t>(Currell, 2020)</w:t>
                      </w:r>
                    </w:p>
                    <w:p w14:paraId="5464CDF8" w14:textId="77777777" w:rsidR="00400F2F" w:rsidRPr="00494A48" w:rsidRDefault="00400F2F" w:rsidP="00400F2F">
                      <w:pPr>
                        <w:pStyle w:val="ListParagraph"/>
                        <w:shd w:val="clear" w:color="auto" w:fill="FFFFFF"/>
                        <w:spacing w:after="300" w:line="240" w:lineRule="auto"/>
                        <w:jc w:val="both"/>
                        <w:textAlignment w:val="baseline"/>
                        <w:rPr>
                          <w:rFonts w:ascii="Verdana" w:hAnsi="Verdana"/>
                          <w:bCs/>
                          <w:sz w:val="16"/>
                          <w:szCs w:val="16"/>
                        </w:rPr>
                      </w:pPr>
                    </w:p>
                    <w:p w14:paraId="3A3E98BC" w14:textId="77777777" w:rsidR="00400F2F" w:rsidRPr="00B07A11" w:rsidRDefault="00400F2F" w:rsidP="00400F2F">
                      <w:pPr>
                        <w:shd w:val="clear" w:color="auto" w:fill="FFFFFF"/>
                        <w:spacing w:after="300" w:line="240" w:lineRule="auto"/>
                        <w:jc w:val="both"/>
                        <w:textAlignment w:val="baseline"/>
                        <w:rPr>
                          <w:rFonts w:ascii="Open Sans" w:eastAsia="Times New Roman" w:hAnsi="Open Sans" w:cs="Open Sans"/>
                          <w:color w:val="505050"/>
                          <w:sz w:val="26"/>
                          <w:szCs w:val="26"/>
                          <w:lang w:eastAsia="en-GB"/>
                        </w:rPr>
                      </w:pPr>
                    </w:p>
                    <w:p w14:paraId="0E7629FC" w14:textId="77777777" w:rsidR="00400F2F" w:rsidRDefault="00400F2F" w:rsidP="00400F2F">
                      <w:pPr>
                        <w:rPr>
                          <w:rFonts w:ascii="Verdana" w:hAnsi="Verdana"/>
                          <w:color w:val="333333"/>
                          <w:sz w:val="20"/>
                          <w:szCs w:val="20"/>
                          <w:shd w:val="clear" w:color="auto" w:fill="FFFFFF"/>
                        </w:rPr>
                      </w:pPr>
                    </w:p>
                    <w:p w14:paraId="6635592C" w14:textId="77777777" w:rsidR="00400F2F" w:rsidRDefault="00400F2F" w:rsidP="00400F2F"/>
                    <w:p w14:paraId="27AAE8C5" w14:textId="77777777" w:rsidR="00400F2F" w:rsidRDefault="00400F2F" w:rsidP="00400F2F"/>
                    <w:p w14:paraId="62B083BD" w14:textId="77777777" w:rsidR="00400F2F" w:rsidRDefault="00400F2F" w:rsidP="00400F2F"/>
                    <w:p w14:paraId="28BAD004" w14:textId="77777777" w:rsidR="00400F2F" w:rsidRDefault="00400F2F" w:rsidP="00400F2F"/>
                    <w:p w14:paraId="21CAE194" w14:textId="77777777" w:rsidR="00400F2F" w:rsidRDefault="00400F2F" w:rsidP="00400F2F"/>
                    <w:p w14:paraId="7F3CA01C" w14:textId="77777777" w:rsidR="00400F2F" w:rsidRDefault="00400F2F" w:rsidP="00400F2F"/>
                    <w:p w14:paraId="53D75EF6" w14:textId="77777777" w:rsidR="00400F2F" w:rsidRDefault="00400F2F" w:rsidP="00400F2F"/>
                  </w:txbxContent>
                </v:textbox>
                <w10:wrap anchorx="margin"/>
              </v:shape>
            </w:pict>
          </mc:Fallback>
        </mc:AlternateContent>
      </w:r>
    </w:p>
    <w:p w14:paraId="492DA4A9" w14:textId="56352643" w:rsidR="00B545AB" w:rsidRDefault="00B545AB" w:rsidP="00B44F39">
      <w:pPr>
        <w:pStyle w:val="NormalWeb"/>
        <w:ind w:left="567" w:hanging="567"/>
      </w:pPr>
    </w:p>
    <w:p w14:paraId="69FBBEA2" w14:textId="60F63257" w:rsidR="00B44F39" w:rsidRDefault="00B44F39" w:rsidP="008A4D66">
      <w:pPr>
        <w:pStyle w:val="NormalWeb"/>
        <w:ind w:left="567" w:hanging="567"/>
      </w:pPr>
    </w:p>
    <w:p w14:paraId="50F09646" w14:textId="5B2D3B67" w:rsidR="00EC097A" w:rsidRDefault="00EC097A" w:rsidP="006415C4">
      <w:pPr>
        <w:pStyle w:val="NormalWeb"/>
        <w:ind w:left="567" w:hanging="567"/>
      </w:pPr>
    </w:p>
    <w:p w14:paraId="303F15D7" w14:textId="10F0A74E" w:rsidR="006415C4" w:rsidRDefault="006415C4" w:rsidP="005E580C">
      <w:pPr>
        <w:pStyle w:val="NormalWeb"/>
        <w:ind w:left="567" w:hanging="567"/>
      </w:pPr>
    </w:p>
    <w:p w14:paraId="18521870" w14:textId="027C8B18" w:rsidR="005E580C" w:rsidRDefault="005E580C" w:rsidP="005E580C">
      <w:pPr>
        <w:tabs>
          <w:tab w:val="left" w:pos="2710"/>
        </w:tabs>
        <w:rPr>
          <w:rFonts w:ascii="Cavolini" w:hAnsi="Cavolini" w:cs="Cavolini"/>
          <w:b/>
          <w:bCs/>
          <w:sz w:val="28"/>
          <w:szCs w:val="28"/>
        </w:rPr>
      </w:pPr>
    </w:p>
    <w:p w14:paraId="18F83E6F" w14:textId="77655637" w:rsidR="00075563" w:rsidRDefault="00075563" w:rsidP="00075563">
      <w:pPr>
        <w:tabs>
          <w:tab w:val="left" w:pos="3693"/>
        </w:tabs>
        <w:rPr>
          <w:rFonts w:ascii="Cavolini" w:hAnsi="Cavolini" w:cs="Cavolini"/>
          <w:b/>
          <w:bCs/>
          <w:sz w:val="28"/>
          <w:szCs w:val="28"/>
        </w:rPr>
      </w:pPr>
      <w:r>
        <w:rPr>
          <w:rFonts w:ascii="Cavolini" w:hAnsi="Cavolini" w:cs="Cavolini"/>
          <w:b/>
          <w:bCs/>
          <w:sz w:val="28"/>
          <w:szCs w:val="28"/>
        </w:rPr>
        <w:tab/>
      </w:r>
    </w:p>
    <w:p w14:paraId="4464386F" w14:textId="11FA9D4B" w:rsidR="00400F2F" w:rsidRPr="00400F2F" w:rsidRDefault="00701DCF" w:rsidP="00400F2F">
      <w:pPr>
        <w:jc w:val="center"/>
        <w:rPr>
          <w:rFonts w:ascii="Times New Roman" w:eastAsia="Times New Roman" w:hAnsi="Times New Roman" w:cs="Times New Roman"/>
          <w:sz w:val="24"/>
          <w:szCs w:val="24"/>
          <w:lang w:eastAsia="en-GB"/>
        </w:rPr>
      </w:pPr>
      <w:r>
        <w:rPr>
          <w:noProof/>
        </w:rPr>
        <mc:AlternateContent>
          <mc:Choice Requires="wps">
            <w:drawing>
              <wp:anchor distT="45720" distB="45720" distL="114300" distR="114300" simplePos="0" relativeHeight="251696128" behindDoc="0" locked="0" layoutInCell="1" allowOverlap="1" wp14:anchorId="44C68677" wp14:editId="64FD6C7D">
                <wp:simplePos x="0" y="0"/>
                <wp:positionH relativeFrom="margin">
                  <wp:align>center</wp:align>
                </wp:positionH>
                <wp:positionV relativeFrom="paragraph">
                  <wp:posOffset>840858</wp:posOffset>
                </wp:positionV>
                <wp:extent cx="7202170" cy="1073889"/>
                <wp:effectExtent l="0" t="0" r="17780" b="12065"/>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2170" cy="1073889"/>
                        </a:xfrm>
                        <a:prstGeom prst="rect">
                          <a:avLst/>
                        </a:prstGeom>
                        <a:solidFill>
                          <a:srgbClr val="FFFFFF"/>
                        </a:solidFill>
                        <a:ln w="9525">
                          <a:solidFill>
                            <a:schemeClr val="bg1"/>
                          </a:solidFill>
                          <a:miter lim="800000"/>
                          <a:headEnd/>
                          <a:tailEnd/>
                        </a:ln>
                      </wps:spPr>
                      <wps:txbx>
                        <w:txbxContent>
                          <w:p w14:paraId="57A46869" w14:textId="77777777" w:rsidR="00400F2F" w:rsidRPr="000674CC" w:rsidRDefault="00400F2F" w:rsidP="00400F2F">
                            <w:pPr>
                              <w:jc w:val="both"/>
                              <w:rPr>
                                <w:rFonts w:ascii="Verdana" w:hAnsi="Verdana"/>
                                <w:b/>
                                <w:bCs/>
                                <w:sz w:val="14"/>
                                <w:szCs w:val="14"/>
                                <w:u w:val="single"/>
                              </w:rPr>
                            </w:pPr>
                            <w:r w:rsidRPr="000674CC">
                              <w:rPr>
                                <w:rFonts w:ascii="Verdana" w:hAnsi="Verdana"/>
                                <w:b/>
                                <w:bCs/>
                                <w:sz w:val="14"/>
                                <w:szCs w:val="14"/>
                                <w:u w:val="single"/>
                              </w:rPr>
                              <w:t xml:space="preserve">So, how can you incorporate his theory into your own practice? </w:t>
                            </w:r>
                          </w:p>
                          <w:p w14:paraId="59466566" w14:textId="06D337A0" w:rsidR="00400F2F" w:rsidRPr="000674CC" w:rsidRDefault="00400F2F" w:rsidP="00400F2F">
                            <w:pPr>
                              <w:pStyle w:val="ListParagraph"/>
                              <w:numPr>
                                <w:ilvl w:val="0"/>
                                <w:numId w:val="12"/>
                              </w:numPr>
                              <w:jc w:val="both"/>
                              <w:rPr>
                                <w:rFonts w:ascii="Verdana" w:hAnsi="Verdana"/>
                                <w:sz w:val="14"/>
                                <w:szCs w:val="14"/>
                              </w:rPr>
                            </w:pPr>
                            <w:r w:rsidRPr="000674CC">
                              <w:rPr>
                                <w:rFonts w:ascii="Verdana" w:hAnsi="Verdana"/>
                                <w:sz w:val="14"/>
                                <w:szCs w:val="14"/>
                              </w:rPr>
                              <w:t xml:space="preserve">Ask the students questions at the start of the lesson that links to their own </w:t>
                            </w:r>
                            <w:r w:rsidR="004E217B" w:rsidRPr="000674CC">
                              <w:rPr>
                                <w:rFonts w:ascii="Verdana" w:hAnsi="Verdana"/>
                                <w:sz w:val="14"/>
                                <w:szCs w:val="14"/>
                              </w:rPr>
                              <w:t>individual experiences</w:t>
                            </w:r>
                            <w:r w:rsidRPr="000674CC">
                              <w:rPr>
                                <w:rFonts w:ascii="Verdana" w:hAnsi="Verdana"/>
                                <w:sz w:val="14"/>
                                <w:szCs w:val="14"/>
                              </w:rPr>
                              <w:t>.</w:t>
                            </w:r>
                          </w:p>
                          <w:p w14:paraId="7CACF169" w14:textId="77777777" w:rsidR="00400F2F" w:rsidRPr="000674CC" w:rsidRDefault="00400F2F" w:rsidP="00400F2F">
                            <w:pPr>
                              <w:pStyle w:val="ListParagraph"/>
                              <w:numPr>
                                <w:ilvl w:val="0"/>
                                <w:numId w:val="12"/>
                              </w:numPr>
                              <w:jc w:val="both"/>
                              <w:rPr>
                                <w:rFonts w:ascii="Verdana" w:hAnsi="Verdana"/>
                                <w:sz w:val="14"/>
                                <w:szCs w:val="14"/>
                              </w:rPr>
                            </w:pPr>
                            <w:r w:rsidRPr="000674CC">
                              <w:rPr>
                                <w:rFonts w:ascii="Verdana" w:hAnsi="Verdana"/>
                                <w:sz w:val="14"/>
                                <w:szCs w:val="14"/>
                              </w:rPr>
                              <w:t xml:space="preserve">Integrate their home lives to your lessons. </w:t>
                            </w:r>
                          </w:p>
                          <w:p w14:paraId="11B656E9" w14:textId="7A7D26DB" w:rsidR="00400F2F" w:rsidRPr="000674CC" w:rsidRDefault="00400F2F" w:rsidP="00400F2F">
                            <w:pPr>
                              <w:pStyle w:val="ListParagraph"/>
                              <w:numPr>
                                <w:ilvl w:val="0"/>
                                <w:numId w:val="12"/>
                              </w:numPr>
                              <w:jc w:val="both"/>
                              <w:rPr>
                                <w:rFonts w:ascii="Verdana" w:hAnsi="Verdana"/>
                                <w:sz w:val="14"/>
                                <w:szCs w:val="14"/>
                              </w:rPr>
                            </w:pPr>
                            <w:r w:rsidRPr="000674CC">
                              <w:rPr>
                                <w:rFonts w:ascii="Verdana" w:eastAsia="Times New Roman" w:hAnsi="Verdana" w:cs="Times New Roman"/>
                                <w:sz w:val="14"/>
                                <w:szCs w:val="14"/>
                                <w:lang w:eastAsia="en-GB"/>
                              </w:rPr>
                              <w:t>Look for creative ways to incorporate learning through experiences. These could be school trips, inviting specialists to teach skills in the classroom, or asking community members to pass on hobbies or life skills</w:t>
                            </w:r>
                            <w:r w:rsidR="00976A40">
                              <w:rPr>
                                <w:rFonts w:ascii="Verdana" w:eastAsia="Times New Roman" w:hAnsi="Verdana" w:cs="Times New Roman"/>
                                <w:sz w:val="14"/>
                                <w:szCs w:val="14"/>
                                <w:lang w:eastAsia="en-GB"/>
                              </w:rPr>
                              <w:t>.</w:t>
                            </w:r>
                          </w:p>
                          <w:p w14:paraId="1B30F599" w14:textId="62271765" w:rsidR="00400F2F" w:rsidRPr="000674CC" w:rsidRDefault="00976A40" w:rsidP="00400F2F">
                            <w:pPr>
                              <w:pStyle w:val="ListParagraph"/>
                              <w:ind w:left="8640" w:firstLine="720"/>
                              <w:jc w:val="both"/>
                              <w:rPr>
                                <w:rFonts w:ascii="Verdana" w:hAnsi="Verdana"/>
                                <w:sz w:val="14"/>
                                <w:szCs w:val="14"/>
                              </w:rPr>
                            </w:pPr>
                            <w:r>
                              <w:rPr>
                                <w:rFonts w:ascii="Verdana" w:hAnsi="Verdana"/>
                                <w:sz w:val="14"/>
                                <w:szCs w:val="14"/>
                              </w:rPr>
                              <w:t xml:space="preserve">  </w:t>
                            </w:r>
                            <w:r w:rsidR="00400F2F" w:rsidRPr="000674CC">
                              <w:rPr>
                                <w:rFonts w:ascii="Verdana" w:hAnsi="Verdana"/>
                                <w:sz w:val="14"/>
                                <w:szCs w:val="14"/>
                              </w:rPr>
                              <w:t>(Currell, 2020)</w:t>
                            </w:r>
                          </w:p>
                          <w:p w14:paraId="404AB6F7" w14:textId="10B964F2" w:rsidR="00400F2F" w:rsidRPr="000674CC" w:rsidRDefault="00400F2F" w:rsidP="00400F2F">
                            <w:pPr>
                              <w:pStyle w:val="ListParagraph"/>
                              <w:numPr>
                                <w:ilvl w:val="0"/>
                                <w:numId w:val="12"/>
                              </w:numPr>
                              <w:jc w:val="both"/>
                              <w:rPr>
                                <w:rFonts w:ascii="Verdana" w:hAnsi="Verdana"/>
                                <w:sz w:val="14"/>
                                <w:szCs w:val="14"/>
                              </w:rPr>
                            </w:pPr>
                            <w:r w:rsidRPr="000674CC">
                              <w:rPr>
                                <w:rFonts w:ascii="Verdana" w:hAnsi="Verdana"/>
                                <w:sz w:val="14"/>
                                <w:szCs w:val="14"/>
                              </w:rPr>
                              <w:t>Make the classrooms interactive. He supposes that engagement with the environment is essential for the learning process</w:t>
                            </w:r>
                            <w:r w:rsidR="00976A40">
                              <w:rPr>
                                <w:rFonts w:ascii="Verdana" w:hAnsi="Verdana"/>
                                <w:sz w:val="14"/>
                                <w:szCs w:val="14"/>
                              </w:rPr>
                              <w:t>.</w:t>
                            </w:r>
                            <w:r w:rsidRPr="000674CC">
                              <w:rPr>
                                <w:rFonts w:ascii="Verdana" w:hAnsi="Verdana"/>
                                <w:sz w:val="14"/>
                                <w:szCs w:val="14"/>
                              </w:rPr>
                              <w:t xml:space="preserve"> (Mhlongo,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C68677" id="_x0000_s1042" type="#_x0000_t202" style="position:absolute;left:0;text-align:left;margin-left:0;margin-top:66.2pt;width:567.1pt;height:84.55pt;z-index:25169612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" strokecolor="white [3212]">
                <v:textbox>
                  <w:txbxContent>
                    <w:p w14:paraId="57A46869" w14:textId="77777777" w:rsidR="00400F2F" w:rsidRPr="000674CC" w:rsidRDefault="00400F2F" w:rsidP="00400F2F">
                      <w:pPr>
                        <w:jc w:val="both"/>
                        <w:rPr>
                          <w:rFonts w:ascii="Verdana" w:hAnsi="Verdana"/>
                          <w:b/>
                          <w:bCs/>
                          <w:sz w:val="14"/>
                          <w:szCs w:val="14"/>
                          <w:u w:val="single"/>
                        </w:rPr>
                      </w:pPr>
                      <w:r w:rsidRPr="000674CC">
                        <w:rPr>
                          <w:rFonts w:ascii="Verdana" w:hAnsi="Verdana"/>
                          <w:b/>
                          <w:bCs/>
                          <w:sz w:val="14"/>
                          <w:szCs w:val="14"/>
                          <w:u w:val="single"/>
                        </w:rPr>
                        <w:t xml:space="preserve">So, how can you incorporate his theory into your own practice? </w:t>
                      </w:r>
                    </w:p>
                    <w:p w14:paraId="59466566" w14:textId="06D337A0" w:rsidR="00400F2F" w:rsidRPr="000674CC" w:rsidRDefault="00400F2F" w:rsidP="00400F2F">
                      <w:pPr>
                        <w:pStyle w:val="ListParagraph"/>
                        <w:numPr>
                          <w:ilvl w:val="0"/>
                          <w:numId w:val="12"/>
                        </w:numPr>
                        <w:jc w:val="both"/>
                        <w:rPr>
                          <w:rFonts w:ascii="Verdana" w:hAnsi="Verdana"/>
                          <w:sz w:val="14"/>
                          <w:szCs w:val="14"/>
                        </w:rPr>
                      </w:pPr>
                      <w:r w:rsidRPr="000674CC">
                        <w:rPr>
                          <w:rFonts w:ascii="Verdana" w:hAnsi="Verdana"/>
                          <w:sz w:val="14"/>
                          <w:szCs w:val="14"/>
                        </w:rPr>
                        <w:t xml:space="preserve">Ask the students questions at the start of the lesson that links to their own </w:t>
                      </w:r>
                      <w:r w:rsidR="004E217B" w:rsidRPr="000674CC">
                        <w:rPr>
                          <w:rFonts w:ascii="Verdana" w:hAnsi="Verdana"/>
                          <w:sz w:val="14"/>
                          <w:szCs w:val="14"/>
                        </w:rPr>
                        <w:t>individual experiences</w:t>
                      </w:r>
                      <w:r w:rsidRPr="000674CC">
                        <w:rPr>
                          <w:rFonts w:ascii="Verdana" w:hAnsi="Verdana"/>
                          <w:sz w:val="14"/>
                          <w:szCs w:val="14"/>
                        </w:rPr>
                        <w:t>.</w:t>
                      </w:r>
                    </w:p>
                    <w:p w14:paraId="7CACF169" w14:textId="77777777" w:rsidR="00400F2F" w:rsidRPr="000674CC" w:rsidRDefault="00400F2F" w:rsidP="00400F2F">
                      <w:pPr>
                        <w:pStyle w:val="ListParagraph"/>
                        <w:numPr>
                          <w:ilvl w:val="0"/>
                          <w:numId w:val="12"/>
                        </w:numPr>
                        <w:jc w:val="both"/>
                        <w:rPr>
                          <w:rFonts w:ascii="Verdana" w:hAnsi="Verdana"/>
                          <w:sz w:val="14"/>
                          <w:szCs w:val="14"/>
                        </w:rPr>
                      </w:pPr>
                      <w:r w:rsidRPr="000674CC">
                        <w:rPr>
                          <w:rFonts w:ascii="Verdana" w:hAnsi="Verdana"/>
                          <w:sz w:val="14"/>
                          <w:szCs w:val="14"/>
                        </w:rPr>
                        <w:t xml:space="preserve">Integrate their home lives to your lessons. </w:t>
                      </w:r>
                    </w:p>
                    <w:p w14:paraId="11B656E9" w14:textId="7A7D26DB" w:rsidR="00400F2F" w:rsidRPr="000674CC" w:rsidRDefault="00400F2F" w:rsidP="00400F2F">
                      <w:pPr>
                        <w:pStyle w:val="ListParagraph"/>
                        <w:numPr>
                          <w:ilvl w:val="0"/>
                          <w:numId w:val="12"/>
                        </w:numPr>
                        <w:jc w:val="both"/>
                        <w:rPr>
                          <w:rFonts w:ascii="Verdana" w:hAnsi="Verdana"/>
                          <w:sz w:val="14"/>
                          <w:szCs w:val="14"/>
                        </w:rPr>
                      </w:pPr>
                      <w:r w:rsidRPr="000674CC">
                        <w:rPr>
                          <w:rFonts w:ascii="Verdana" w:eastAsia="Times New Roman" w:hAnsi="Verdana" w:cs="Times New Roman"/>
                          <w:sz w:val="14"/>
                          <w:szCs w:val="14"/>
                          <w:lang w:eastAsia="en-GB"/>
                        </w:rPr>
                        <w:t>Look for creative ways to incorporate learning through experiences. These could be school trips, inviting specialists to teach skills in the classroom, or asking community members to pass on hobbies or life skills</w:t>
                      </w:r>
                      <w:r w:rsidR="00976A40">
                        <w:rPr>
                          <w:rFonts w:ascii="Verdana" w:eastAsia="Times New Roman" w:hAnsi="Verdana" w:cs="Times New Roman"/>
                          <w:sz w:val="14"/>
                          <w:szCs w:val="14"/>
                          <w:lang w:eastAsia="en-GB"/>
                        </w:rPr>
                        <w:t>.</w:t>
                      </w:r>
                    </w:p>
                    <w:p w14:paraId="1B30F599" w14:textId="62271765" w:rsidR="00400F2F" w:rsidRPr="000674CC" w:rsidRDefault="00976A40" w:rsidP="00400F2F">
                      <w:pPr>
                        <w:pStyle w:val="ListParagraph"/>
                        <w:ind w:left="8640" w:firstLine="720"/>
                        <w:jc w:val="both"/>
                        <w:rPr>
                          <w:rFonts w:ascii="Verdana" w:hAnsi="Verdana"/>
                          <w:sz w:val="14"/>
                          <w:szCs w:val="14"/>
                        </w:rPr>
                      </w:pPr>
                      <w:r>
                        <w:rPr>
                          <w:rFonts w:ascii="Verdana" w:hAnsi="Verdana"/>
                          <w:sz w:val="14"/>
                          <w:szCs w:val="14"/>
                        </w:rPr>
                        <w:t xml:space="preserve">  </w:t>
                      </w:r>
                      <w:r w:rsidR="00400F2F" w:rsidRPr="000674CC">
                        <w:rPr>
                          <w:rFonts w:ascii="Verdana" w:hAnsi="Verdana"/>
                          <w:sz w:val="14"/>
                          <w:szCs w:val="14"/>
                        </w:rPr>
                        <w:t>(Currell, 2020)</w:t>
                      </w:r>
                    </w:p>
                    <w:p w14:paraId="404AB6F7" w14:textId="10B964F2" w:rsidR="00400F2F" w:rsidRPr="000674CC" w:rsidRDefault="00400F2F" w:rsidP="00400F2F">
                      <w:pPr>
                        <w:pStyle w:val="ListParagraph"/>
                        <w:numPr>
                          <w:ilvl w:val="0"/>
                          <w:numId w:val="12"/>
                        </w:numPr>
                        <w:jc w:val="both"/>
                        <w:rPr>
                          <w:rFonts w:ascii="Verdana" w:hAnsi="Verdana"/>
                          <w:sz w:val="14"/>
                          <w:szCs w:val="14"/>
                        </w:rPr>
                      </w:pPr>
                      <w:r w:rsidRPr="000674CC">
                        <w:rPr>
                          <w:rFonts w:ascii="Verdana" w:hAnsi="Verdana"/>
                          <w:sz w:val="14"/>
                          <w:szCs w:val="14"/>
                        </w:rPr>
                        <w:t>Make the classrooms interactive. He supposes that engagement with the environment is essential for the learning process</w:t>
                      </w:r>
                      <w:r w:rsidR="00976A40">
                        <w:rPr>
                          <w:rFonts w:ascii="Verdana" w:hAnsi="Verdana"/>
                          <w:sz w:val="14"/>
                          <w:szCs w:val="14"/>
                        </w:rPr>
                        <w:t>.</w:t>
                      </w:r>
                      <w:r w:rsidRPr="000674CC">
                        <w:rPr>
                          <w:rFonts w:ascii="Verdana" w:hAnsi="Verdana"/>
                          <w:sz w:val="14"/>
                          <w:szCs w:val="14"/>
                        </w:rPr>
                        <w:t xml:space="preserve"> (Mhlongo, 2021)</w:t>
                      </w:r>
                    </w:p>
                  </w:txbxContent>
                </v:textbox>
                <w10:wrap anchorx="margin"/>
              </v:shape>
            </w:pict>
          </mc:Fallback>
        </mc:AlternateContent>
      </w:r>
      <w:r w:rsidR="005E580C" w:rsidRPr="00075563">
        <w:rPr>
          <w:rFonts w:ascii="Cavolini" w:hAnsi="Cavolini" w:cs="Cavolini"/>
          <w:sz w:val="28"/>
          <w:szCs w:val="28"/>
        </w:rPr>
        <w:br w:type="page"/>
      </w:r>
      <w:r w:rsidR="00400F2F" w:rsidRPr="00400F2F">
        <w:rPr>
          <w:rFonts w:ascii="Cavolini" w:hAnsi="Cavolini" w:cs="Cavolini"/>
          <w:b/>
          <w:bCs/>
          <w:sz w:val="32"/>
          <w:szCs w:val="32"/>
        </w:rPr>
        <w:lastRenderedPageBreak/>
        <w:t>References Blog 2</w:t>
      </w:r>
    </w:p>
    <w:p w14:paraId="66B0F766" w14:textId="1BD351FC" w:rsidR="00E3096F" w:rsidRPr="003F7D47" w:rsidRDefault="00E3096F" w:rsidP="00400F2F">
      <w:pPr>
        <w:pStyle w:val="NormalWeb"/>
        <w:ind w:left="567" w:hanging="567"/>
        <w:rPr>
          <w:rFonts w:asciiTheme="majorHAnsi" w:hAnsiTheme="majorHAnsi" w:cstheme="majorHAnsi"/>
        </w:rPr>
      </w:pPr>
      <w:r w:rsidRPr="003F7D47">
        <w:rPr>
          <w:rFonts w:asciiTheme="majorHAnsi" w:hAnsiTheme="majorHAnsi" w:cstheme="majorHAnsi"/>
        </w:rPr>
        <w:t xml:space="preserve">(2021) </w:t>
      </w:r>
      <w:r w:rsidRPr="003F7D47">
        <w:rPr>
          <w:rFonts w:asciiTheme="majorHAnsi" w:hAnsiTheme="majorHAnsi" w:cstheme="majorHAnsi"/>
          <w:i/>
          <w:iCs/>
        </w:rPr>
        <w:t>YouTube</w:t>
      </w:r>
      <w:r w:rsidRPr="003F7D47">
        <w:rPr>
          <w:rFonts w:asciiTheme="majorHAnsi" w:hAnsiTheme="majorHAnsi" w:cstheme="majorHAnsi"/>
        </w:rPr>
        <w:t xml:space="preserve">. Sprouts. Available at: https://www.youtube.com/watch?v=y3fm6wNzK70 (Accessed: December 7, 2022). </w:t>
      </w:r>
    </w:p>
    <w:p w14:paraId="2E0FF81F" w14:textId="749B9AB6" w:rsidR="00E3096F" w:rsidRPr="003F7D47" w:rsidRDefault="00E3096F" w:rsidP="00400F2F">
      <w:pPr>
        <w:pStyle w:val="NormalWeb"/>
        <w:ind w:left="567" w:hanging="567"/>
        <w:rPr>
          <w:rFonts w:asciiTheme="majorHAnsi" w:hAnsiTheme="majorHAnsi" w:cstheme="majorHAnsi"/>
        </w:rPr>
      </w:pPr>
      <w:r w:rsidRPr="003F7D47">
        <w:rPr>
          <w:rFonts w:asciiTheme="majorHAnsi" w:hAnsiTheme="majorHAnsi" w:cstheme="majorHAnsi"/>
        </w:rPr>
        <w:t xml:space="preserve">Currell, J. (2020) </w:t>
      </w:r>
      <w:r w:rsidRPr="003F7D47">
        <w:rPr>
          <w:rFonts w:asciiTheme="majorHAnsi" w:hAnsiTheme="majorHAnsi" w:cstheme="majorHAnsi"/>
          <w:i/>
          <w:iCs/>
        </w:rPr>
        <w:t>Who is John Dewey and why is he still so relevant today?: MNP Blog</w:t>
      </w:r>
      <w:r w:rsidRPr="003F7D47">
        <w:rPr>
          <w:rFonts w:asciiTheme="majorHAnsi" w:hAnsiTheme="majorHAnsi" w:cstheme="majorHAnsi"/>
        </w:rPr>
        <w:t xml:space="preserve">, </w:t>
      </w:r>
      <w:r w:rsidRPr="003F7D47">
        <w:rPr>
          <w:rFonts w:asciiTheme="majorHAnsi" w:hAnsiTheme="majorHAnsi" w:cstheme="majorHAnsi"/>
          <w:i/>
          <w:iCs/>
        </w:rPr>
        <w:t>Maths</w:t>
      </w:r>
      <w:r w:rsidRPr="003F7D47">
        <w:rPr>
          <w:rFonts w:asciiTheme="majorHAnsi" w:hAnsiTheme="majorHAnsi" w:cstheme="majorHAnsi"/>
        </w:rPr>
        <w:t xml:space="preserve">. Maths – No Problem! Available at: https://mathsnoproblem.com/blog/teaching-practice/legacy-of-john-dewey/ (Accessed: December 7, 2022). </w:t>
      </w:r>
    </w:p>
    <w:p w14:paraId="35AE7E9A" w14:textId="73BA18EC" w:rsidR="00E3096F" w:rsidRPr="003F7D47" w:rsidRDefault="00E3096F">
      <w:pPr>
        <w:rPr>
          <w:rFonts w:asciiTheme="majorHAnsi" w:hAnsiTheme="majorHAnsi" w:cstheme="majorHAnsi"/>
          <w:b/>
          <w:bCs/>
          <w:sz w:val="28"/>
          <w:szCs w:val="28"/>
        </w:rPr>
      </w:pPr>
      <w:r w:rsidRPr="003F7D47">
        <w:rPr>
          <w:rFonts w:asciiTheme="majorHAnsi" w:hAnsiTheme="majorHAnsi" w:cstheme="majorHAnsi"/>
          <w:color w:val="505050"/>
          <w:sz w:val="26"/>
          <w:szCs w:val="26"/>
          <w:shd w:val="clear" w:color="auto" w:fill="F0F4F5"/>
        </w:rPr>
        <w:t>Janse, B. (2019). </w:t>
      </w:r>
      <w:r w:rsidRPr="003F7D47">
        <w:rPr>
          <w:rStyle w:val="Emphasis"/>
          <w:rFonts w:asciiTheme="majorHAnsi" w:hAnsiTheme="majorHAnsi" w:cstheme="majorHAnsi"/>
          <w:color w:val="505050"/>
          <w:sz w:val="26"/>
          <w:szCs w:val="26"/>
          <w:bdr w:val="none" w:sz="0" w:space="0" w:color="auto" w:frame="1"/>
        </w:rPr>
        <w:t>John Dewey Theory</w:t>
      </w:r>
      <w:r w:rsidRPr="003F7D47">
        <w:rPr>
          <w:rFonts w:asciiTheme="majorHAnsi" w:hAnsiTheme="majorHAnsi" w:cstheme="majorHAnsi"/>
          <w:color w:val="505050"/>
          <w:sz w:val="26"/>
          <w:szCs w:val="26"/>
          <w:shd w:val="clear" w:color="auto" w:fill="F0F4F5"/>
        </w:rPr>
        <w:t xml:space="preserve">. Available at: </w:t>
      </w:r>
      <w:hyperlink r:id="rId13" w:history="1">
        <w:r w:rsidRPr="003F7D47">
          <w:rPr>
            <w:rStyle w:val="Hyperlink"/>
            <w:rFonts w:asciiTheme="majorHAnsi" w:hAnsiTheme="majorHAnsi" w:cstheme="majorHAnsi"/>
            <w:sz w:val="26"/>
            <w:szCs w:val="26"/>
            <w:shd w:val="clear" w:color="auto" w:fill="F0F4F5"/>
          </w:rPr>
          <w:t>https://www.toolshero.com/change-management/john-dewey-theory/</w:t>
        </w:r>
      </w:hyperlink>
      <w:r w:rsidRPr="003F7D47">
        <w:rPr>
          <w:rFonts w:asciiTheme="majorHAnsi" w:hAnsiTheme="majorHAnsi" w:cstheme="majorHAnsi"/>
          <w:color w:val="505050"/>
          <w:sz w:val="26"/>
          <w:szCs w:val="26"/>
          <w:shd w:val="clear" w:color="auto" w:fill="F0F4F5"/>
        </w:rPr>
        <w:t xml:space="preserve"> (Accessed December 7, 2022).</w:t>
      </w:r>
    </w:p>
    <w:p w14:paraId="023B9C69" w14:textId="5C945303" w:rsidR="00E3096F" w:rsidRPr="003F7D47" w:rsidRDefault="00E3096F" w:rsidP="00400F2F">
      <w:pPr>
        <w:spacing w:before="100" w:beforeAutospacing="1" w:after="100" w:afterAutospacing="1" w:line="240" w:lineRule="auto"/>
        <w:ind w:left="567" w:hanging="567"/>
        <w:rPr>
          <w:rFonts w:asciiTheme="majorHAnsi" w:eastAsia="Times New Roman" w:hAnsiTheme="majorHAnsi" w:cstheme="majorHAnsi"/>
          <w:sz w:val="24"/>
          <w:szCs w:val="24"/>
          <w:lang w:eastAsia="en-GB"/>
        </w:rPr>
      </w:pPr>
      <w:r w:rsidRPr="003F7D47">
        <w:rPr>
          <w:rFonts w:asciiTheme="majorHAnsi" w:eastAsia="Times New Roman" w:hAnsiTheme="majorHAnsi" w:cstheme="majorHAnsi"/>
          <w:i/>
          <w:iCs/>
          <w:sz w:val="24"/>
          <w:szCs w:val="24"/>
          <w:lang w:eastAsia="en-GB"/>
        </w:rPr>
        <w:t>John Dewey theory</w:t>
      </w:r>
      <w:r w:rsidRPr="003F7D47">
        <w:rPr>
          <w:rFonts w:asciiTheme="majorHAnsi" w:eastAsia="Times New Roman" w:hAnsiTheme="majorHAnsi" w:cstheme="majorHAnsi"/>
          <w:sz w:val="24"/>
          <w:szCs w:val="24"/>
          <w:lang w:eastAsia="en-GB"/>
        </w:rPr>
        <w:t xml:space="preserve"> (2019) </w:t>
      </w:r>
      <w:r w:rsidRPr="003F7D47">
        <w:rPr>
          <w:rFonts w:asciiTheme="majorHAnsi" w:eastAsia="Times New Roman" w:hAnsiTheme="majorHAnsi" w:cstheme="majorHAnsi"/>
          <w:i/>
          <w:iCs/>
          <w:sz w:val="24"/>
          <w:szCs w:val="24"/>
          <w:lang w:eastAsia="en-GB"/>
        </w:rPr>
        <w:t>Toolshero</w:t>
      </w:r>
      <w:r w:rsidRPr="003F7D47">
        <w:rPr>
          <w:rFonts w:asciiTheme="majorHAnsi" w:eastAsia="Times New Roman" w:hAnsiTheme="majorHAnsi" w:cstheme="majorHAnsi"/>
          <w:sz w:val="24"/>
          <w:szCs w:val="24"/>
          <w:lang w:eastAsia="en-GB"/>
        </w:rPr>
        <w:t xml:space="preserve">. Available at: https://www.toolshero.com/change-management/john-dewey-theory/ (Accessed: December 7, 2022). </w:t>
      </w:r>
    </w:p>
    <w:p w14:paraId="43EC200B" w14:textId="77777777" w:rsidR="00E3096F" w:rsidRPr="003F7D47" w:rsidRDefault="00E3096F" w:rsidP="00400F2F">
      <w:pPr>
        <w:spacing w:before="100" w:beforeAutospacing="1" w:after="100" w:afterAutospacing="1" w:line="240" w:lineRule="auto"/>
        <w:ind w:left="567" w:hanging="567"/>
        <w:rPr>
          <w:rFonts w:asciiTheme="majorHAnsi" w:eastAsia="Times New Roman" w:hAnsiTheme="majorHAnsi" w:cstheme="majorHAnsi"/>
          <w:sz w:val="24"/>
          <w:szCs w:val="24"/>
          <w:lang w:eastAsia="en-GB"/>
        </w:rPr>
      </w:pPr>
      <w:r w:rsidRPr="003F7D47">
        <w:rPr>
          <w:rFonts w:asciiTheme="majorHAnsi" w:eastAsia="Times New Roman" w:hAnsiTheme="majorHAnsi" w:cstheme="majorHAnsi"/>
          <w:sz w:val="24"/>
          <w:szCs w:val="24"/>
          <w:lang w:eastAsia="en-GB"/>
        </w:rPr>
        <w:t xml:space="preserve">Lorina (2022) </w:t>
      </w:r>
      <w:r w:rsidRPr="003F7D47">
        <w:rPr>
          <w:rFonts w:asciiTheme="majorHAnsi" w:eastAsia="Times New Roman" w:hAnsiTheme="majorHAnsi" w:cstheme="majorHAnsi"/>
          <w:i/>
          <w:iCs/>
          <w:sz w:val="24"/>
          <w:szCs w:val="24"/>
          <w:lang w:eastAsia="en-GB"/>
        </w:rPr>
        <w:t>John Dewey's theory</w:t>
      </w:r>
      <w:r w:rsidRPr="003F7D47">
        <w:rPr>
          <w:rFonts w:asciiTheme="majorHAnsi" w:eastAsia="Times New Roman" w:hAnsiTheme="majorHAnsi" w:cstheme="majorHAnsi"/>
          <w:sz w:val="24"/>
          <w:szCs w:val="24"/>
          <w:lang w:eastAsia="en-GB"/>
        </w:rPr>
        <w:t xml:space="preserve">, </w:t>
      </w:r>
      <w:r w:rsidRPr="003F7D47">
        <w:rPr>
          <w:rFonts w:asciiTheme="majorHAnsi" w:eastAsia="Times New Roman" w:hAnsiTheme="majorHAnsi" w:cstheme="majorHAnsi"/>
          <w:i/>
          <w:iCs/>
          <w:sz w:val="24"/>
          <w:szCs w:val="24"/>
          <w:lang w:eastAsia="en-GB"/>
        </w:rPr>
        <w:t>Aussie Childcare Network</w:t>
      </w:r>
      <w:r w:rsidRPr="003F7D47">
        <w:rPr>
          <w:rFonts w:asciiTheme="majorHAnsi" w:eastAsia="Times New Roman" w:hAnsiTheme="majorHAnsi" w:cstheme="majorHAnsi"/>
          <w:sz w:val="24"/>
          <w:szCs w:val="24"/>
          <w:lang w:eastAsia="en-GB"/>
        </w:rPr>
        <w:t xml:space="preserve">. Available at: https://aussiechildcarenetwork.com.au/articles/child-development/john-deweys-theory (Accessed: December 7, 2022). </w:t>
      </w:r>
    </w:p>
    <w:p w14:paraId="54960CCE" w14:textId="67D3609A" w:rsidR="00E3096F" w:rsidRPr="003F7D47" w:rsidRDefault="00E3096F" w:rsidP="00400F2F">
      <w:pPr>
        <w:spacing w:before="100" w:beforeAutospacing="1" w:after="100" w:afterAutospacing="1" w:line="240" w:lineRule="auto"/>
        <w:rPr>
          <w:rFonts w:asciiTheme="majorHAnsi" w:eastAsia="Times New Roman" w:hAnsiTheme="majorHAnsi" w:cstheme="majorHAnsi"/>
          <w:sz w:val="24"/>
          <w:szCs w:val="24"/>
          <w:lang w:eastAsia="en-GB"/>
        </w:rPr>
      </w:pPr>
      <w:r w:rsidRPr="003F7D47">
        <w:rPr>
          <w:rFonts w:asciiTheme="majorHAnsi" w:eastAsia="Times New Roman" w:hAnsiTheme="majorHAnsi" w:cstheme="majorHAnsi"/>
          <w:sz w:val="24"/>
          <w:szCs w:val="24"/>
          <w:lang w:eastAsia="en-GB"/>
        </w:rPr>
        <w:t xml:space="preserve">Mhlongo, S. (2021) </w:t>
      </w:r>
      <w:r w:rsidRPr="003F7D47">
        <w:rPr>
          <w:rFonts w:asciiTheme="majorHAnsi" w:eastAsia="Times New Roman" w:hAnsiTheme="majorHAnsi" w:cstheme="majorHAnsi"/>
          <w:i/>
          <w:iCs/>
          <w:sz w:val="24"/>
          <w:szCs w:val="24"/>
          <w:lang w:eastAsia="en-GB"/>
        </w:rPr>
        <w:t>John Dewey's principles of learning</w:t>
      </w:r>
      <w:r w:rsidRPr="003F7D47">
        <w:rPr>
          <w:rFonts w:asciiTheme="majorHAnsi" w:eastAsia="Times New Roman" w:hAnsiTheme="majorHAnsi" w:cstheme="majorHAnsi"/>
          <w:sz w:val="24"/>
          <w:szCs w:val="24"/>
          <w:lang w:eastAsia="en-GB"/>
        </w:rPr>
        <w:t xml:space="preserve">, </w:t>
      </w:r>
      <w:r w:rsidRPr="003F7D47">
        <w:rPr>
          <w:rFonts w:asciiTheme="majorHAnsi" w:eastAsia="Times New Roman" w:hAnsiTheme="majorHAnsi" w:cstheme="majorHAnsi"/>
          <w:i/>
          <w:iCs/>
          <w:sz w:val="24"/>
          <w:szCs w:val="24"/>
          <w:lang w:eastAsia="en-GB"/>
        </w:rPr>
        <w:t>Edupstairs</w:t>
      </w:r>
      <w:r w:rsidRPr="003F7D47">
        <w:rPr>
          <w:rFonts w:asciiTheme="majorHAnsi" w:eastAsia="Times New Roman" w:hAnsiTheme="majorHAnsi" w:cstheme="majorHAnsi"/>
          <w:sz w:val="24"/>
          <w:szCs w:val="24"/>
          <w:lang w:eastAsia="en-GB"/>
        </w:rPr>
        <w:t xml:space="preserve">. Available at: https://www.edupstairs.org/john-deweys-principles-of-learning/ (Accessed: December 7, 2022). </w:t>
      </w:r>
    </w:p>
    <w:p w14:paraId="1B761E45" w14:textId="6999D8B0" w:rsidR="00E3096F" w:rsidRPr="003F7D47" w:rsidRDefault="00E3096F" w:rsidP="00400F2F">
      <w:pPr>
        <w:spacing w:before="100" w:beforeAutospacing="1" w:after="100" w:afterAutospacing="1" w:line="240" w:lineRule="auto"/>
        <w:ind w:left="567" w:hanging="567"/>
        <w:rPr>
          <w:rFonts w:asciiTheme="majorHAnsi" w:eastAsia="Times New Roman" w:hAnsiTheme="majorHAnsi" w:cstheme="majorHAnsi"/>
          <w:sz w:val="24"/>
          <w:szCs w:val="24"/>
          <w:lang w:eastAsia="en-GB"/>
        </w:rPr>
      </w:pPr>
      <w:r w:rsidRPr="003F7D47">
        <w:rPr>
          <w:rFonts w:asciiTheme="majorHAnsi" w:eastAsia="Times New Roman" w:hAnsiTheme="majorHAnsi" w:cstheme="majorHAnsi"/>
          <w:sz w:val="24"/>
          <w:szCs w:val="24"/>
          <w:lang w:eastAsia="en-GB"/>
        </w:rPr>
        <w:t xml:space="preserve">Mike (n.d.) </w:t>
      </w:r>
      <w:r w:rsidRPr="003F7D47">
        <w:rPr>
          <w:rFonts w:asciiTheme="majorHAnsi" w:eastAsia="Times New Roman" w:hAnsiTheme="majorHAnsi" w:cstheme="majorHAnsi"/>
          <w:i/>
          <w:iCs/>
          <w:sz w:val="24"/>
          <w:szCs w:val="24"/>
          <w:lang w:eastAsia="en-GB"/>
        </w:rPr>
        <w:t>D is for John Dewey: His approach to education</w:t>
      </w:r>
      <w:r w:rsidRPr="003F7D47">
        <w:rPr>
          <w:rFonts w:asciiTheme="majorHAnsi" w:eastAsia="Times New Roman" w:hAnsiTheme="majorHAnsi" w:cstheme="majorHAnsi"/>
          <w:sz w:val="24"/>
          <w:szCs w:val="24"/>
          <w:lang w:eastAsia="en-GB"/>
        </w:rPr>
        <w:t xml:space="preserve">, </w:t>
      </w:r>
      <w:r w:rsidRPr="003F7D47">
        <w:rPr>
          <w:rFonts w:asciiTheme="majorHAnsi" w:eastAsia="Times New Roman" w:hAnsiTheme="majorHAnsi" w:cstheme="majorHAnsi"/>
          <w:i/>
          <w:iCs/>
          <w:sz w:val="24"/>
          <w:szCs w:val="24"/>
          <w:lang w:eastAsia="en-GB"/>
        </w:rPr>
        <w:t>The Positive Encourager</w:t>
      </w:r>
      <w:r w:rsidRPr="003F7D47">
        <w:rPr>
          <w:rFonts w:asciiTheme="majorHAnsi" w:eastAsia="Times New Roman" w:hAnsiTheme="majorHAnsi" w:cstheme="majorHAnsi"/>
          <w:sz w:val="24"/>
          <w:szCs w:val="24"/>
          <w:lang w:eastAsia="en-GB"/>
        </w:rPr>
        <w:t xml:space="preserve">. Available at: https://www.thepositiveencourager.global/john-deweys-approach-to-doing-positive-work/ (Accessed: December 7, 2022). </w:t>
      </w:r>
    </w:p>
    <w:p w14:paraId="1D73F1F8" w14:textId="7B501DE0" w:rsidR="00E3096F" w:rsidRPr="003F7D47" w:rsidRDefault="00E3096F" w:rsidP="00400F2F">
      <w:pPr>
        <w:spacing w:before="100" w:beforeAutospacing="1" w:after="100" w:afterAutospacing="1" w:line="240" w:lineRule="auto"/>
        <w:ind w:left="567" w:hanging="567"/>
        <w:rPr>
          <w:rFonts w:asciiTheme="majorHAnsi" w:eastAsia="Times New Roman" w:hAnsiTheme="majorHAnsi" w:cstheme="majorHAnsi"/>
          <w:sz w:val="24"/>
          <w:szCs w:val="24"/>
          <w:lang w:eastAsia="en-GB"/>
        </w:rPr>
      </w:pPr>
      <w:r w:rsidRPr="003F7D47">
        <w:rPr>
          <w:rFonts w:asciiTheme="majorHAnsi" w:eastAsia="Times New Roman" w:hAnsiTheme="majorHAnsi" w:cstheme="majorHAnsi"/>
          <w:sz w:val="24"/>
          <w:szCs w:val="24"/>
          <w:lang w:eastAsia="en-GB"/>
        </w:rPr>
        <w:t xml:space="preserve">Nickerson, C. (2022) </w:t>
      </w:r>
      <w:r w:rsidRPr="003F7D47">
        <w:rPr>
          <w:rFonts w:asciiTheme="majorHAnsi" w:eastAsia="Times New Roman" w:hAnsiTheme="majorHAnsi" w:cstheme="majorHAnsi"/>
          <w:i/>
          <w:iCs/>
          <w:sz w:val="24"/>
          <w:szCs w:val="24"/>
          <w:lang w:eastAsia="en-GB"/>
        </w:rPr>
        <w:t>John Dewey: Biography, philosophy, pragmatism, &amp; education</w:t>
      </w:r>
      <w:r w:rsidRPr="003F7D47">
        <w:rPr>
          <w:rFonts w:asciiTheme="majorHAnsi" w:eastAsia="Times New Roman" w:hAnsiTheme="majorHAnsi" w:cstheme="majorHAnsi"/>
          <w:sz w:val="24"/>
          <w:szCs w:val="24"/>
          <w:lang w:eastAsia="en-GB"/>
        </w:rPr>
        <w:t xml:space="preserve">, </w:t>
      </w:r>
      <w:r w:rsidRPr="003F7D47">
        <w:rPr>
          <w:rFonts w:asciiTheme="majorHAnsi" w:eastAsia="Times New Roman" w:hAnsiTheme="majorHAnsi" w:cstheme="majorHAnsi"/>
          <w:i/>
          <w:iCs/>
          <w:sz w:val="24"/>
          <w:szCs w:val="24"/>
          <w:lang w:eastAsia="en-GB"/>
        </w:rPr>
        <w:t>John Dewey | Biography, Philosophy, Pragmatism, &amp; Education - Simply Psychology</w:t>
      </w:r>
      <w:r w:rsidRPr="003F7D47">
        <w:rPr>
          <w:rFonts w:asciiTheme="majorHAnsi" w:eastAsia="Times New Roman" w:hAnsiTheme="majorHAnsi" w:cstheme="majorHAnsi"/>
          <w:sz w:val="24"/>
          <w:szCs w:val="24"/>
          <w:lang w:eastAsia="en-GB"/>
        </w:rPr>
        <w:t xml:space="preserve">. Available at: https://www.simplypsychology.org/John-Dewey.html (Accessed: December 7, 2022). </w:t>
      </w:r>
    </w:p>
    <w:p w14:paraId="041673B7" w14:textId="2F0004FF" w:rsidR="00E3096F" w:rsidRPr="003F7D47" w:rsidRDefault="00E3096F" w:rsidP="00400F2F">
      <w:pPr>
        <w:spacing w:before="100" w:beforeAutospacing="1" w:after="100" w:afterAutospacing="1" w:line="240" w:lineRule="auto"/>
        <w:ind w:left="567" w:hanging="567"/>
        <w:rPr>
          <w:rFonts w:asciiTheme="majorHAnsi" w:eastAsia="Times New Roman" w:hAnsiTheme="majorHAnsi" w:cstheme="majorHAnsi"/>
          <w:sz w:val="24"/>
          <w:szCs w:val="24"/>
          <w:lang w:eastAsia="en-GB"/>
        </w:rPr>
      </w:pPr>
      <w:r w:rsidRPr="003F7D47">
        <w:rPr>
          <w:rFonts w:asciiTheme="majorHAnsi" w:eastAsia="Times New Roman" w:hAnsiTheme="majorHAnsi" w:cstheme="majorHAnsi"/>
          <w:sz w:val="24"/>
          <w:szCs w:val="24"/>
          <w:lang w:eastAsia="en-GB"/>
        </w:rPr>
        <w:t xml:space="preserve">Opinaldo, N. (2022) </w:t>
      </w:r>
      <w:r w:rsidRPr="003F7D47">
        <w:rPr>
          <w:rFonts w:asciiTheme="majorHAnsi" w:eastAsia="Times New Roman" w:hAnsiTheme="majorHAnsi" w:cstheme="majorHAnsi"/>
          <w:i/>
          <w:iCs/>
          <w:sz w:val="24"/>
          <w:szCs w:val="24"/>
          <w:lang w:eastAsia="en-GB"/>
        </w:rPr>
        <w:t>John Dewey theory: Pragmatism, templates, and Education</w:t>
      </w:r>
      <w:r w:rsidRPr="003F7D47">
        <w:rPr>
          <w:rFonts w:asciiTheme="majorHAnsi" w:eastAsia="Times New Roman" w:hAnsiTheme="majorHAnsi" w:cstheme="majorHAnsi"/>
          <w:sz w:val="24"/>
          <w:szCs w:val="24"/>
          <w:lang w:eastAsia="en-GB"/>
        </w:rPr>
        <w:t xml:space="preserve">, </w:t>
      </w:r>
      <w:r w:rsidRPr="003F7D47">
        <w:rPr>
          <w:rFonts w:asciiTheme="majorHAnsi" w:eastAsia="Times New Roman" w:hAnsiTheme="majorHAnsi" w:cstheme="majorHAnsi"/>
          <w:i/>
          <w:iCs/>
          <w:sz w:val="24"/>
          <w:szCs w:val="24"/>
          <w:lang w:eastAsia="en-GB"/>
        </w:rPr>
        <w:t>GitMind</w:t>
      </w:r>
      <w:r w:rsidRPr="003F7D47">
        <w:rPr>
          <w:rFonts w:asciiTheme="majorHAnsi" w:eastAsia="Times New Roman" w:hAnsiTheme="majorHAnsi" w:cstheme="majorHAnsi"/>
          <w:sz w:val="24"/>
          <w:szCs w:val="24"/>
          <w:lang w:eastAsia="en-GB"/>
        </w:rPr>
        <w:t xml:space="preserve">. Available at: https://gitmind.com/john-dewey-theory.html (Accessed: December 7, 2022). </w:t>
      </w:r>
    </w:p>
    <w:p w14:paraId="416FDA74" w14:textId="6A2BA866" w:rsidR="005E580C" w:rsidRDefault="005E580C" w:rsidP="005E580C">
      <w:pPr>
        <w:tabs>
          <w:tab w:val="left" w:pos="2710"/>
        </w:tabs>
        <w:rPr>
          <w:rFonts w:ascii="Cavolini" w:hAnsi="Cavolini" w:cs="Cavolini"/>
          <w:b/>
          <w:bCs/>
          <w:sz w:val="28"/>
          <w:szCs w:val="28"/>
        </w:rPr>
      </w:pPr>
    </w:p>
    <w:p w14:paraId="09CB895B" w14:textId="0D59884F" w:rsidR="00400F2F" w:rsidRDefault="00400F2F">
      <w:pPr>
        <w:rPr>
          <w:rFonts w:ascii="Cavolini" w:hAnsi="Cavolini" w:cs="Cavolini"/>
          <w:b/>
          <w:bCs/>
          <w:sz w:val="18"/>
          <w:szCs w:val="18"/>
        </w:rPr>
      </w:pPr>
      <w:r>
        <w:rPr>
          <w:rFonts w:ascii="Cavolini" w:hAnsi="Cavolini" w:cs="Cavolini"/>
          <w:b/>
          <w:bCs/>
          <w:sz w:val="18"/>
          <w:szCs w:val="18"/>
        </w:rPr>
        <w:br w:type="page"/>
      </w:r>
    </w:p>
    <w:p w14:paraId="1FD67D03" w14:textId="6D8313FB" w:rsidR="00F13E97" w:rsidRDefault="006B48CB">
      <w:pPr>
        <w:rPr>
          <w:rFonts w:ascii="Cavolini" w:hAnsi="Cavolini" w:cs="Cavolini"/>
          <w:b/>
          <w:bCs/>
          <w:sz w:val="18"/>
          <w:szCs w:val="18"/>
        </w:rPr>
      </w:pPr>
      <w:r w:rsidRPr="00866C79">
        <w:rPr>
          <w:rFonts w:ascii="Cavolini" w:hAnsi="Cavolini" w:cs="Cavolini"/>
          <w:b/>
          <w:bCs/>
          <w:noProof/>
          <w:sz w:val="18"/>
          <w:szCs w:val="18"/>
        </w:rPr>
        <w:lastRenderedPageBreak/>
        <mc:AlternateContent>
          <mc:Choice Requires="wps">
            <w:drawing>
              <wp:anchor distT="45720" distB="45720" distL="114300" distR="114300" simplePos="0" relativeHeight="251743232" behindDoc="0" locked="0" layoutInCell="1" allowOverlap="1" wp14:anchorId="20F0B1FD" wp14:editId="3168007D">
                <wp:simplePos x="0" y="0"/>
                <wp:positionH relativeFrom="margin">
                  <wp:posOffset>1469390</wp:posOffset>
                </wp:positionH>
                <wp:positionV relativeFrom="paragraph">
                  <wp:posOffset>-271780</wp:posOffset>
                </wp:positionV>
                <wp:extent cx="2815590" cy="298450"/>
                <wp:effectExtent l="0" t="0" r="22860" b="25400"/>
                <wp:wrapNone/>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5590" cy="298450"/>
                        </a:xfrm>
                        <a:prstGeom prst="rect">
                          <a:avLst/>
                        </a:prstGeom>
                        <a:solidFill>
                          <a:srgbClr val="FFFFFF"/>
                        </a:solidFill>
                        <a:ln w="9525">
                          <a:solidFill>
                            <a:schemeClr val="bg1"/>
                          </a:solidFill>
                          <a:miter lim="800000"/>
                          <a:headEnd/>
                          <a:tailEnd/>
                        </a:ln>
                      </wps:spPr>
                      <wps:txbx>
                        <w:txbxContent>
                          <w:p w14:paraId="6521A7DC" w14:textId="30F85025" w:rsidR="003F7D47" w:rsidRPr="003F7D47" w:rsidRDefault="003F7D47" w:rsidP="003F7D47">
                            <w:r w:rsidRPr="003F7D47">
                              <w:t>By Rhiannon Rees-Givelin |</w:t>
                            </w:r>
                            <w:r>
                              <w:t>5</w:t>
                            </w:r>
                            <w:r w:rsidRPr="003F7D47">
                              <w:rPr>
                                <w:vertAlign w:val="superscript"/>
                              </w:rPr>
                              <w:t>th</w:t>
                            </w:r>
                            <w:r w:rsidRPr="003F7D47">
                              <w:t xml:space="preserve"> January 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F0B1FD" id="_x0000_s1043" type="#_x0000_t202" style="position:absolute;margin-left:115.7pt;margin-top:-21.4pt;width:221.7pt;height:23.5pt;z-index:2517432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" strokecolor="white [3212]">
                <v:textbox>
                  <w:txbxContent>
                    <w:p w14:paraId="6521A7DC" w14:textId="30F85025" w:rsidR="003F7D47" w:rsidRPr="003F7D47" w:rsidRDefault="003F7D47" w:rsidP="003F7D47">
                      <w:r w:rsidRPr="003F7D47">
                        <w:t>By Rhiannon Rees-Givelin |</w:t>
                      </w:r>
                      <w:r>
                        <w:t>5</w:t>
                      </w:r>
                      <w:r w:rsidRPr="003F7D47">
                        <w:rPr>
                          <w:vertAlign w:val="superscript"/>
                        </w:rPr>
                        <w:t>th</w:t>
                      </w:r>
                      <w:r w:rsidRPr="003F7D47">
                        <w:t xml:space="preserve"> January 2023</w:t>
                      </w:r>
                    </w:p>
                  </w:txbxContent>
                </v:textbox>
                <w10:wrap anchorx="margin"/>
              </v:shape>
            </w:pict>
          </mc:Fallback>
        </mc:AlternateContent>
      </w:r>
      <w:r w:rsidR="00B17321" w:rsidRPr="00895560">
        <w:rPr>
          <w:rFonts w:ascii="Cavolini" w:hAnsi="Cavolini" w:cs="Cavolini"/>
          <w:b/>
          <w:bCs/>
          <w:noProof/>
          <w:sz w:val="18"/>
          <w:szCs w:val="18"/>
        </w:rPr>
        <mc:AlternateContent>
          <mc:Choice Requires="wps">
            <w:drawing>
              <wp:anchor distT="45720" distB="45720" distL="114300" distR="114300" simplePos="0" relativeHeight="251751424" behindDoc="0" locked="0" layoutInCell="1" allowOverlap="1" wp14:anchorId="62713222" wp14:editId="73688B88">
                <wp:simplePos x="0" y="0"/>
                <wp:positionH relativeFrom="page">
                  <wp:posOffset>190500</wp:posOffset>
                </wp:positionH>
                <wp:positionV relativeFrom="paragraph">
                  <wp:posOffset>6591300</wp:posOffset>
                </wp:positionV>
                <wp:extent cx="7334250" cy="2355850"/>
                <wp:effectExtent l="0" t="0" r="19050" b="25400"/>
                <wp:wrapNone/>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0" cy="2355850"/>
                        </a:xfrm>
                        <a:prstGeom prst="rect">
                          <a:avLst/>
                        </a:prstGeom>
                        <a:solidFill>
                          <a:srgbClr val="FFFFFF"/>
                        </a:solidFill>
                        <a:ln w="9525">
                          <a:solidFill>
                            <a:schemeClr val="bg1"/>
                          </a:solidFill>
                          <a:miter lim="800000"/>
                          <a:headEnd/>
                          <a:tailEnd/>
                        </a:ln>
                      </wps:spPr>
                      <wps:txbx>
                        <w:txbxContent>
                          <w:p w14:paraId="7245E468" w14:textId="5B484599" w:rsidR="00895560" w:rsidRPr="008F76B2" w:rsidRDefault="00895560" w:rsidP="00895560">
                            <w:pPr>
                              <w:rPr>
                                <w:rFonts w:ascii="Nunito" w:hAnsi="Nunito"/>
                                <w:b/>
                                <w:bCs/>
                                <w:shd w:val="clear" w:color="auto" w:fill="FFFFFF"/>
                              </w:rPr>
                            </w:pPr>
                            <w:r w:rsidRPr="008F76B2">
                              <w:rPr>
                                <w:rFonts w:ascii="Nunito" w:hAnsi="Nunito"/>
                                <w:b/>
                                <w:bCs/>
                                <w:shd w:val="clear" w:color="auto" w:fill="FFFFFF"/>
                              </w:rPr>
                              <w:t>Why is Froebel’s theory a successful way to support children within education?</w:t>
                            </w:r>
                          </w:p>
                          <w:p w14:paraId="15507C70" w14:textId="492DCEA5" w:rsidR="00895560" w:rsidRPr="008F76B2" w:rsidRDefault="00895560" w:rsidP="00895560">
                            <w:pPr>
                              <w:rPr>
                                <w:rFonts w:ascii="Nunito" w:hAnsi="Nunito"/>
                                <w:sz w:val="20"/>
                                <w:szCs w:val="20"/>
                                <w:shd w:val="clear" w:color="auto" w:fill="FFFFFF"/>
                              </w:rPr>
                            </w:pPr>
                            <w:r w:rsidRPr="008F76B2">
                              <w:rPr>
                                <w:rFonts w:ascii="Nunito" w:hAnsi="Nunito"/>
                                <w:b/>
                                <w:bCs/>
                                <w:sz w:val="20"/>
                                <w:szCs w:val="20"/>
                                <w:shd w:val="clear" w:color="auto" w:fill="FFFFFF"/>
                              </w:rPr>
                              <w:t>Giving opportunities to move freely</w:t>
                            </w:r>
                            <w:r w:rsidRPr="008F76B2">
                              <w:rPr>
                                <w:rFonts w:ascii="Nunito" w:hAnsi="Nunito"/>
                                <w:sz w:val="20"/>
                                <w:szCs w:val="20"/>
                                <w:shd w:val="clear" w:color="auto" w:fill="FFFFFF"/>
                              </w:rPr>
                              <w:t xml:space="preserve"> – </w:t>
                            </w:r>
                            <w:r w:rsidRPr="008F76B2">
                              <w:rPr>
                                <w:rFonts w:ascii="Nunito" w:hAnsi="Nunito"/>
                                <w:i/>
                                <w:iCs/>
                                <w:sz w:val="20"/>
                                <w:szCs w:val="20"/>
                                <w:shd w:val="clear" w:color="auto" w:fill="FFFFFF"/>
                              </w:rPr>
                              <w:t>within the classroom and the outdoors.</w:t>
                            </w:r>
                            <w:r w:rsidRPr="008F76B2">
                              <w:rPr>
                                <w:rFonts w:ascii="Nunito" w:hAnsi="Nunito"/>
                                <w:sz w:val="20"/>
                                <w:szCs w:val="20"/>
                                <w:shd w:val="clear" w:color="auto" w:fill="FFFFFF"/>
                              </w:rPr>
                              <w:t xml:space="preserve"> (Tovey, n.d)</w:t>
                            </w:r>
                            <w:r w:rsidR="00785EC7" w:rsidRPr="008F76B2">
                              <w:rPr>
                                <w:rFonts w:ascii="Nunito" w:hAnsi="Nunito"/>
                                <w:sz w:val="20"/>
                                <w:szCs w:val="20"/>
                                <w:shd w:val="clear" w:color="auto" w:fill="FFFFFF"/>
                              </w:rPr>
                              <w:t>. By using this this strategy, it gives children</w:t>
                            </w:r>
                            <w:r w:rsidR="008F76B2" w:rsidRPr="008F76B2">
                              <w:rPr>
                                <w:rFonts w:ascii="Nunito" w:hAnsi="Nunito"/>
                                <w:sz w:val="20"/>
                                <w:szCs w:val="20"/>
                                <w:shd w:val="clear" w:color="auto" w:fill="FFFFFF"/>
                              </w:rPr>
                              <w:t xml:space="preserve"> the</w:t>
                            </w:r>
                            <w:r w:rsidR="00785EC7" w:rsidRPr="008F76B2">
                              <w:rPr>
                                <w:rFonts w:ascii="Nunito" w:hAnsi="Nunito"/>
                                <w:sz w:val="20"/>
                                <w:szCs w:val="20"/>
                                <w:shd w:val="clear" w:color="auto" w:fill="FFFFFF"/>
                              </w:rPr>
                              <w:t xml:space="preserve"> opportunity to participate more. By making the learning fun they </w:t>
                            </w:r>
                            <w:r w:rsidR="001D211D" w:rsidRPr="008F76B2">
                              <w:rPr>
                                <w:rFonts w:ascii="Nunito" w:hAnsi="Nunito"/>
                                <w:sz w:val="20"/>
                                <w:szCs w:val="20"/>
                                <w:shd w:val="clear" w:color="auto" w:fill="FFFFFF"/>
                              </w:rPr>
                              <w:t xml:space="preserve">will be more motivated to learn. </w:t>
                            </w:r>
                          </w:p>
                          <w:p w14:paraId="328E92B3" w14:textId="0F6664D4" w:rsidR="001D211D" w:rsidRPr="008F76B2" w:rsidRDefault="001D211D" w:rsidP="001D211D">
                            <w:pPr>
                              <w:rPr>
                                <w:rFonts w:ascii="Nunito" w:hAnsi="Nunito"/>
                                <w:b/>
                                <w:bCs/>
                                <w:sz w:val="20"/>
                                <w:szCs w:val="20"/>
                                <w:shd w:val="clear" w:color="auto" w:fill="FFFFFF"/>
                              </w:rPr>
                            </w:pPr>
                            <w:r w:rsidRPr="008F76B2">
                              <w:rPr>
                                <w:rFonts w:ascii="Nunito" w:hAnsi="Nunito"/>
                                <w:b/>
                                <w:bCs/>
                                <w:sz w:val="20"/>
                                <w:szCs w:val="20"/>
                                <w:shd w:val="clear" w:color="auto" w:fill="FFFFFF"/>
                              </w:rPr>
                              <w:t xml:space="preserve">Why is </w:t>
                            </w:r>
                            <w:r w:rsidRPr="008F76B2">
                              <w:rPr>
                                <w:rFonts w:ascii="Nunito" w:hAnsi="Nunito"/>
                                <w:b/>
                                <w:bCs/>
                                <w:sz w:val="20"/>
                                <w:szCs w:val="20"/>
                                <w:shd w:val="clear" w:color="auto" w:fill="FFFFFF"/>
                              </w:rPr>
                              <w:t xml:space="preserve">Dewey’s </w:t>
                            </w:r>
                            <w:r w:rsidRPr="008F76B2">
                              <w:rPr>
                                <w:rFonts w:ascii="Nunito" w:hAnsi="Nunito"/>
                                <w:b/>
                                <w:bCs/>
                                <w:sz w:val="20"/>
                                <w:szCs w:val="20"/>
                                <w:shd w:val="clear" w:color="auto" w:fill="FFFFFF"/>
                              </w:rPr>
                              <w:t>theory a successful way to support children within education?</w:t>
                            </w:r>
                          </w:p>
                          <w:p w14:paraId="19E07330" w14:textId="24AA67C0" w:rsidR="001D211D" w:rsidRPr="008F76B2" w:rsidRDefault="001D211D" w:rsidP="001D211D">
                            <w:pPr>
                              <w:shd w:val="clear" w:color="auto" w:fill="FFFFFF"/>
                              <w:spacing w:after="300" w:line="240" w:lineRule="auto"/>
                              <w:jc w:val="both"/>
                              <w:textAlignment w:val="baseline"/>
                              <w:rPr>
                                <w:rFonts w:ascii="Nunito" w:hAnsi="Nunito"/>
                                <w:bCs/>
                                <w:sz w:val="20"/>
                                <w:szCs w:val="20"/>
                              </w:rPr>
                            </w:pPr>
                            <w:r w:rsidRPr="008F76B2">
                              <w:rPr>
                                <w:rFonts w:ascii="Nunito" w:hAnsi="Nunito"/>
                                <w:b/>
                                <w:sz w:val="20"/>
                                <w:szCs w:val="20"/>
                              </w:rPr>
                              <w:t>The innate desire to investigate</w:t>
                            </w:r>
                            <w:r w:rsidRPr="008F76B2">
                              <w:rPr>
                                <w:rFonts w:ascii="Nunito" w:hAnsi="Nunito"/>
                                <w:bCs/>
                                <w:sz w:val="20"/>
                                <w:szCs w:val="20"/>
                              </w:rPr>
                              <w:t xml:space="preserve"> </w:t>
                            </w:r>
                            <w:r w:rsidRPr="008F76B2">
                              <w:rPr>
                                <w:rFonts w:ascii="Nunito" w:hAnsi="Nunito"/>
                                <w:bCs/>
                                <w:i/>
                                <w:iCs/>
                                <w:sz w:val="20"/>
                                <w:szCs w:val="20"/>
                              </w:rPr>
                              <w:t>how kids like to act and observe to see what happens</w:t>
                            </w:r>
                            <w:r w:rsidRPr="008F76B2">
                              <w:rPr>
                                <w:rFonts w:ascii="Nunito" w:hAnsi="Nunito"/>
                                <w:bCs/>
                                <w:sz w:val="20"/>
                                <w:szCs w:val="20"/>
                              </w:rPr>
                              <w:t>.</w:t>
                            </w:r>
                            <w:r w:rsidRPr="008F76B2">
                              <w:rPr>
                                <w:rFonts w:ascii="Nunito" w:hAnsi="Nunito"/>
                                <w:bCs/>
                                <w:sz w:val="20"/>
                                <w:szCs w:val="20"/>
                              </w:rPr>
                              <w:t xml:space="preserve"> </w:t>
                            </w:r>
                            <w:r w:rsidR="008F76B2">
                              <w:rPr>
                                <w:rFonts w:ascii="Nunito" w:hAnsi="Nunito"/>
                                <w:bCs/>
                                <w:sz w:val="20"/>
                                <w:szCs w:val="20"/>
                              </w:rPr>
                              <w:t xml:space="preserve">(Currell, 2020) </w:t>
                            </w:r>
                            <w:r w:rsidRPr="008F76B2">
                              <w:rPr>
                                <w:rFonts w:ascii="Nunito" w:hAnsi="Nunito"/>
                                <w:bCs/>
                                <w:sz w:val="20"/>
                                <w:szCs w:val="20"/>
                              </w:rPr>
                              <w:t xml:space="preserve">This is also a fun and visual way to help the children learn. </w:t>
                            </w:r>
                          </w:p>
                          <w:p w14:paraId="1E1CBDDF" w14:textId="7123DD69" w:rsidR="001D211D" w:rsidRPr="008F76B2" w:rsidRDefault="001D211D" w:rsidP="001D211D">
                            <w:pPr>
                              <w:shd w:val="clear" w:color="auto" w:fill="FFFFFF"/>
                              <w:spacing w:after="300" w:line="240" w:lineRule="auto"/>
                              <w:jc w:val="both"/>
                              <w:textAlignment w:val="baseline"/>
                              <w:rPr>
                                <w:rFonts w:ascii="Nunito" w:hAnsi="Nunito"/>
                                <w:bCs/>
                                <w:sz w:val="20"/>
                                <w:szCs w:val="20"/>
                              </w:rPr>
                            </w:pPr>
                            <w:r w:rsidRPr="008F76B2">
                              <w:rPr>
                                <w:rFonts w:ascii="Nunito" w:hAnsi="Nunito"/>
                                <w:bCs/>
                                <w:sz w:val="20"/>
                                <w:szCs w:val="20"/>
                              </w:rPr>
                              <w:t xml:space="preserve">These are benefits for both theories because it is going to benefit the child and will encourage them to learn. </w:t>
                            </w:r>
                            <w:r w:rsidR="00B17321">
                              <w:rPr>
                                <w:rFonts w:ascii="Nunito" w:hAnsi="Nunito"/>
                                <w:bCs/>
                                <w:sz w:val="20"/>
                                <w:szCs w:val="20"/>
                              </w:rPr>
                              <w:t xml:space="preserve">They will have a better opportunity to succeed in education if the learning is interesting and </w:t>
                            </w:r>
                            <w:r w:rsidR="004E217B">
                              <w:rPr>
                                <w:rFonts w:ascii="Nunito" w:hAnsi="Nunito"/>
                                <w:bCs/>
                                <w:sz w:val="20"/>
                                <w:szCs w:val="20"/>
                              </w:rPr>
                              <w:t>it is</w:t>
                            </w:r>
                            <w:r w:rsidR="00B17321">
                              <w:rPr>
                                <w:rFonts w:ascii="Nunito" w:hAnsi="Nunito"/>
                                <w:bCs/>
                                <w:sz w:val="20"/>
                                <w:szCs w:val="20"/>
                              </w:rPr>
                              <w:t xml:space="preserve"> something they enjoy. By giving children</w:t>
                            </w:r>
                            <w:r w:rsidR="006B48CB">
                              <w:rPr>
                                <w:rFonts w:ascii="Nunito" w:hAnsi="Nunito"/>
                                <w:bCs/>
                                <w:sz w:val="20"/>
                                <w:szCs w:val="20"/>
                              </w:rPr>
                              <w:t xml:space="preserve"> </w:t>
                            </w:r>
                            <w:r w:rsidR="00B17321">
                              <w:rPr>
                                <w:rFonts w:ascii="Nunito" w:hAnsi="Nunito"/>
                                <w:bCs/>
                                <w:sz w:val="20"/>
                                <w:szCs w:val="20"/>
                              </w:rPr>
                              <w:t>a lot to write they will bec</w:t>
                            </w:r>
                            <w:r w:rsidR="006B48CB">
                              <w:rPr>
                                <w:rFonts w:ascii="Nunito" w:hAnsi="Nunito"/>
                                <w:bCs/>
                                <w:sz w:val="20"/>
                                <w:szCs w:val="20"/>
                              </w:rPr>
                              <w:t xml:space="preserve">ome </w:t>
                            </w:r>
                            <w:r w:rsidR="00B17321">
                              <w:rPr>
                                <w:rFonts w:ascii="Nunito" w:hAnsi="Nunito"/>
                                <w:bCs/>
                                <w:sz w:val="20"/>
                                <w:szCs w:val="20"/>
                              </w:rPr>
                              <w:t>unmotivated and bored. T</w:t>
                            </w:r>
                            <w:r w:rsidR="006B48CB">
                              <w:rPr>
                                <w:rFonts w:ascii="Nunito" w:hAnsi="Nunito"/>
                                <w:bCs/>
                                <w:sz w:val="20"/>
                                <w:szCs w:val="20"/>
                              </w:rPr>
                              <w:t xml:space="preserve">his will affect the child’s education. </w:t>
                            </w:r>
                          </w:p>
                          <w:p w14:paraId="66EABEE6" w14:textId="7A440812" w:rsidR="00895560" w:rsidRDefault="00B17321">
                            <w:r>
                              <w:t xml:space="preserve">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713222" id="_x0000_s1044" type="#_x0000_t202" style="position:absolute;margin-left:15pt;margin-top:519pt;width:577.5pt;height:185.5pt;z-index:25175142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" strokecolor="white [3212]">
                <v:textbox>
                  <w:txbxContent>
                    <w:p w14:paraId="7245E468" w14:textId="5B484599" w:rsidR="00895560" w:rsidRPr="008F76B2" w:rsidRDefault="00895560" w:rsidP="00895560">
                      <w:pPr>
                        <w:rPr>
                          <w:rFonts w:ascii="Nunito" w:hAnsi="Nunito"/>
                          <w:b/>
                          <w:bCs/>
                          <w:shd w:val="clear" w:color="auto" w:fill="FFFFFF"/>
                        </w:rPr>
                      </w:pPr>
                      <w:r w:rsidRPr="008F76B2">
                        <w:rPr>
                          <w:rFonts w:ascii="Nunito" w:hAnsi="Nunito"/>
                          <w:b/>
                          <w:bCs/>
                          <w:shd w:val="clear" w:color="auto" w:fill="FFFFFF"/>
                        </w:rPr>
                        <w:t>Why is Froebel’s theory a successful way to support children within education?</w:t>
                      </w:r>
                    </w:p>
                    <w:p w14:paraId="15507C70" w14:textId="492DCEA5" w:rsidR="00895560" w:rsidRPr="008F76B2" w:rsidRDefault="00895560" w:rsidP="00895560">
                      <w:pPr>
                        <w:rPr>
                          <w:rFonts w:ascii="Nunito" w:hAnsi="Nunito"/>
                          <w:sz w:val="20"/>
                          <w:szCs w:val="20"/>
                          <w:shd w:val="clear" w:color="auto" w:fill="FFFFFF"/>
                        </w:rPr>
                      </w:pPr>
                      <w:r w:rsidRPr="008F76B2">
                        <w:rPr>
                          <w:rFonts w:ascii="Nunito" w:hAnsi="Nunito"/>
                          <w:b/>
                          <w:bCs/>
                          <w:sz w:val="20"/>
                          <w:szCs w:val="20"/>
                          <w:shd w:val="clear" w:color="auto" w:fill="FFFFFF"/>
                        </w:rPr>
                        <w:t>Giving opportunities to move freely</w:t>
                      </w:r>
                      <w:r w:rsidRPr="008F76B2">
                        <w:rPr>
                          <w:rFonts w:ascii="Nunito" w:hAnsi="Nunito"/>
                          <w:sz w:val="20"/>
                          <w:szCs w:val="20"/>
                          <w:shd w:val="clear" w:color="auto" w:fill="FFFFFF"/>
                        </w:rPr>
                        <w:t xml:space="preserve"> – </w:t>
                      </w:r>
                      <w:r w:rsidRPr="008F76B2">
                        <w:rPr>
                          <w:rFonts w:ascii="Nunito" w:hAnsi="Nunito"/>
                          <w:i/>
                          <w:iCs/>
                          <w:sz w:val="20"/>
                          <w:szCs w:val="20"/>
                          <w:shd w:val="clear" w:color="auto" w:fill="FFFFFF"/>
                        </w:rPr>
                        <w:t>within the classroom and the outdoors.</w:t>
                      </w:r>
                      <w:r w:rsidRPr="008F76B2">
                        <w:rPr>
                          <w:rFonts w:ascii="Nunito" w:hAnsi="Nunito"/>
                          <w:sz w:val="20"/>
                          <w:szCs w:val="20"/>
                          <w:shd w:val="clear" w:color="auto" w:fill="FFFFFF"/>
                        </w:rPr>
                        <w:t xml:space="preserve"> (Tovey, n.d)</w:t>
                      </w:r>
                      <w:r w:rsidR="00785EC7" w:rsidRPr="008F76B2">
                        <w:rPr>
                          <w:rFonts w:ascii="Nunito" w:hAnsi="Nunito"/>
                          <w:sz w:val="20"/>
                          <w:szCs w:val="20"/>
                          <w:shd w:val="clear" w:color="auto" w:fill="FFFFFF"/>
                        </w:rPr>
                        <w:t>. By using this this strategy, it gives children</w:t>
                      </w:r>
                      <w:r w:rsidR="008F76B2" w:rsidRPr="008F76B2">
                        <w:rPr>
                          <w:rFonts w:ascii="Nunito" w:hAnsi="Nunito"/>
                          <w:sz w:val="20"/>
                          <w:szCs w:val="20"/>
                          <w:shd w:val="clear" w:color="auto" w:fill="FFFFFF"/>
                        </w:rPr>
                        <w:t xml:space="preserve"> the</w:t>
                      </w:r>
                      <w:r w:rsidR="00785EC7" w:rsidRPr="008F76B2">
                        <w:rPr>
                          <w:rFonts w:ascii="Nunito" w:hAnsi="Nunito"/>
                          <w:sz w:val="20"/>
                          <w:szCs w:val="20"/>
                          <w:shd w:val="clear" w:color="auto" w:fill="FFFFFF"/>
                        </w:rPr>
                        <w:t xml:space="preserve"> opportunity to participate more. By making the learning fun they </w:t>
                      </w:r>
                      <w:r w:rsidR="001D211D" w:rsidRPr="008F76B2">
                        <w:rPr>
                          <w:rFonts w:ascii="Nunito" w:hAnsi="Nunito"/>
                          <w:sz w:val="20"/>
                          <w:szCs w:val="20"/>
                          <w:shd w:val="clear" w:color="auto" w:fill="FFFFFF"/>
                        </w:rPr>
                        <w:t xml:space="preserve">will be more motivated to learn. </w:t>
                      </w:r>
                    </w:p>
                    <w:p w14:paraId="328E92B3" w14:textId="0F6664D4" w:rsidR="001D211D" w:rsidRPr="008F76B2" w:rsidRDefault="001D211D" w:rsidP="001D211D">
                      <w:pPr>
                        <w:rPr>
                          <w:rFonts w:ascii="Nunito" w:hAnsi="Nunito"/>
                          <w:b/>
                          <w:bCs/>
                          <w:sz w:val="20"/>
                          <w:szCs w:val="20"/>
                          <w:shd w:val="clear" w:color="auto" w:fill="FFFFFF"/>
                        </w:rPr>
                      </w:pPr>
                      <w:r w:rsidRPr="008F76B2">
                        <w:rPr>
                          <w:rFonts w:ascii="Nunito" w:hAnsi="Nunito"/>
                          <w:b/>
                          <w:bCs/>
                          <w:sz w:val="20"/>
                          <w:szCs w:val="20"/>
                          <w:shd w:val="clear" w:color="auto" w:fill="FFFFFF"/>
                        </w:rPr>
                        <w:t xml:space="preserve">Why is </w:t>
                      </w:r>
                      <w:r w:rsidRPr="008F76B2">
                        <w:rPr>
                          <w:rFonts w:ascii="Nunito" w:hAnsi="Nunito"/>
                          <w:b/>
                          <w:bCs/>
                          <w:sz w:val="20"/>
                          <w:szCs w:val="20"/>
                          <w:shd w:val="clear" w:color="auto" w:fill="FFFFFF"/>
                        </w:rPr>
                        <w:t xml:space="preserve">Dewey’s </w:t>
                      </w:r>
                      <w:r w:rsidRPr="008F76B2">
                        <w:rPr>
                          <w:rFonts w:ascii="Nunito" w:hAnsi="Nunito"/>
                          <w:b/>
                          <w:bCs/>
                          <w:sz w:val="20"/>
                          <w:szCs w:val="20"/>
                          <w:shd w:val="clear" w:color="auto" w:fill="FFFFFF"/>
                        </w:rPr>
                        <w:t>theory a successful way to support children within education?</w:t>
                      </w:r>
                    </w:p>
                    <w:p w14:paraId="19E07330" w14:textId="24AA67C0" w:rsidR="001D211D" w:rsidRPr="008F76B2" w:rsidRDefault="001D211D" w:rsidP="001D211D">
                      <w:pPr>
                        <w:shd w:val="clear" w:color="auto" w:fill="FFFFFF"/>
                        <w:spacing w:after="300" w:line="240" w:lineRule="auto"/>
                        <w:jc w:val="both"/>
                        <w:textAlignment w:val="baseline"/>
                        <w:rPr>
                          <w:rFonts w:ascii="Nunito" w:hAnsi="Nunito"/>
                          <w:bCs/>
                          <w:sz w:val="20"/>
                          <w:szCs w:val="20"/>
                        </w:rPr>
                      </w:pPr>
                      <w:r w:rsidRPr="008F76B2">
                        <w:rPr>
                          <w:rFonts w:ascii="Nunito" w:hAnsi="Nunito"/>
                          <w:b/>
                          <w:sz w:val="20"/>
                          <w:szCs w:val="20"/>
                        </w:rPr>
                        <w:t>The innate desire to investigate</w:t>
                      </w:r>
                      <w:r w:rsidRPr="008F76B2">
                        <w:rPr>
                          <w:rFonts w:ascii="Nunito" w:hAnsi="Nunito"/>
                          <w:bCs/>
                          <w:sz w:val="20"/>
                          <w:szCs w:val="20"/>
                        </w:rPr>
                        <w:t xml:space="preserve"> </w:t>
                      </w:r>
                      <w:r w:rsidRPr="008F76B2">
                        <w:rPr>
                          <w:rFonts w:ascii="Nunito" w:hAnsi="Nunito"/>
                          <w:bCs/>
                          <w:i/>
                          <w:iCs/>
                          <w:sz w:val="20"/>
                          <w:szCs w:val="20"/>
                        </w:rPr>
                        <w:t>how kids like to act and observe to see what happens</w:t>
                      </w:r>
                      <w:r w:rsidRPr="008F76B2">
                        <w:rPr>
                          <w:rFonts w:ascii="Nunito" w:hAnsi="Nunito"/>
                          <w:bCs/>
                          <w:sz w:val="20"/>
                          <w:szCs w:val="20"/>
                        </w:rPr>
                        <w:t>.</w:t>
                      </w:r>
                      <w:r w:rsidRPr="008F76B2">
                        <w:rPr>
                          <w:rFonts w:ascii="Nunito" w:hAnsi="Nunito"/>
                          <w:bCs/>
                          <w:sz w:val="20"/>
                          <w:szCs w:val="20"/>
                        </w:rPr>
                        <w:t xml:space="preserve"> </w:t>
                      </w:r>
                      <w:r w:rsidR="008F76B2">
                        <w:rPr>
                          <w:rFonts w:ascii="Nunito" w:hAnsi="Nunito"/>
                          <w:bCs/>
                          <w:sz w:val="20"/>
                          <w:szCs w:val="20"/>
                        </w:rPr>
                        <w:t xml:space="preserve">(Currell, 2020) </w:t>
                      </w:r>
                      <w:r w:rsidRPr="008F76B2">
                        <w:rPr>
                          <w:rFonts w:ascii="Nunito" w:hAnsi="Nunito"/>
                          <w:bCs/>
                          <w:sz w:val="20"/>
                          <w:szCs w:val="20"/>
                        </w:rPr>
                        <w:t xml:space="preserve">This is also a fun and visual way to help the children learn. </w:t>
                      </w:r>
                    </w:p>
                    <w:p w14:paraId="1E1CBDDF" w14:textId="7123DD69" w:rsidR="001D211D" w:rsidRPr="008F76B2" w:rsidRDefault="001D211D" w:rsidP="001D211D">
                      <w:pPr>
                        <w:shd w:val="clear" w:color="auto" w:fill="FFFFFF"/>
                        <w:spacing w:after="300" w:line="240" w:lineRule="auto"/>
                        <w:jc w:val="both"/>
                        <w:textAlignment w:val="baseline"/>
                        <w:rPr>
                          <w:rFonts w:ascii="Nunito" w:hAnsi="Nunito"/>
                          <w:bCs/>
                          <w:sz w:val="20"/>
                          <w:szCs w:val="20"/>
                        </w:rPr>
                      </w:pPr>
                      <w:r w:rsidRPr="008F76B2">
                        <w:rPr>
                          <w:rFonts w:ascii="Nunito" w:hAnsi="Nunito"/>
                          <w:bCs/>
                          <w:sz w:val="20"/>
                          <w:szCs w:val="20"/>
                        </w:rPr>
                        <w:t xml:space="preserve">These are benefits for both theories because it is going to benefit the child and will encourage them to learn. </w:t>
                      </w:r>
                      <w:r w:rsidR="00B17321">
                        <w:rPr>
                          <w:rFonts w:ascii="Nunito" w:hAnsi="Nunito"/>
                          <w:bCs/>
                          <w:sz w:val="20"/>
                          <w:szCs w:val="20"/>
                        </w:rPr>
                        <w:t xml:space="preserve">They will have a better opportunity to succeed in education if the learning is interesting and </w:t>
                      </w:r>
                      <w:r w:rsidR="004E217B">
                        <w:rPr>
                          <w:rFonts w:ascii="Nunito" w:hAnsi="Nunito"/>
                          <w:bCs/>
                          <w:sz w:val="20"/>
                          <w:szCs w:val="20"/>
                        </w:rPr>
                        <w:t>it is</w:t>
                      </w:r>
                      <w:r w:rsidR="00B17321">
                        <w:rPr>
                          <w:rFonts w:ascii="Nunito" w:hAnsi="Nunito"/>
                          <w:bCs/>
                          <w:sz w:val="20"/>
                          <w:szCs w:val="20"/>
                        </w:rPr>
                        <w:t xml:space="preserve"> something they enjoy. By giving children</w:t>
                      </w:r>
                      <w:r w:rsidR="006B48CB">
                        <w:rPr>
                          <w:rFonts w:ascii="Nunito" w:hAnsi="Nunito"/>
                          <w:bCs/>
                          <w:sz w:val="20"/>
                          <w:szCs w:val="20"/>
                        </w:rPr>
                        <w:t xml:space="preserve"> </w:t>
                      </w:r>
                      <w:r w:rsidR="00B17321">
                        <w:rPr>
                          <w:rFonts w:ascii="Nunito" w:hAnsi="Nunito"/>
                          <w:bCs/>
                          <w:sz w:val="20"/>
                          <w:szCs w:val="20"/>
                        </w:rPr>
                        <w:t>a lot to write they will bec</w:t>
                      </w:r>
                      <w:r w:rsidR="006B48CB">
                        <w:rPr>
                          <w:rFonts w:ascii="Nunito" w:hAnsi="Nunito"/>
                          <w:bCs/>
                          <w:sz w:val="20"/>
                          <w:szCs w:val="20"/>
                        </w:rPr>
                        <w:t xml:space="preserve">ome </w:t>
                      </w:r>
                      <w:r w:rsidR="00B17321">
                        <w:rPr>
                          <w:rFonts w:ascii="Nunito" w:hAnsi="Nunito"/>
                          <w:bCs/>
                          <w:sz w:val="20"/>
                          <w:szCs w:val="20"/>
                        </w:rPr>
                        <w:t>unmotivated and bored. T</w:t>
                      </w:r>
                      <w:r w:rsidR="006B48CB">
                        <w:rPr>
                          <w:rFonts w:ascii="Nunito" w:hAnsi="Nunito"/>
                          <w:bCs/>
                          <w:sz w:val="20"/>
                          <w:szCs w:val="20"/>
                        </w:rPr>
                        <w:t xml:space="preserve">his will affect the child’s education. </w:t>
                      </w:r>
                    </w:p>
                    <w:p w14:paraId="66EABEE6" w14:textId="7A440812" w:rsidR="00895560" w:rsidRDefault="00B17321">
                      <w:r>
                        <w:t xml:space="preserve">E </w:t>
                      </w:r>
                    </w:p>
                  </w:txbxContent>
                </v:textbox>
                <w10:wrap anchorx="page"/>
              </v:shape>
            </w:pict>
          </mc:Fallback>
        </mc:AlternateContent>
      </w:r>
      <w:r w:rsidR="001D211D" w:rsidRPr="00895560">
        <w:rPr>
          <w:rFonts w:ascii="Cavolini" w:hAnsi="Cavolini" w:cs="Cavolini"/>
          <w:b/>
          <w:bCs/>
          <w:noProof/>
          <w:sz w:val="18"/>
          <w:szCs w:val="18"/>
        </w:rPr>
        <mc:AlternateContent>
          <mc:Choice Requires="wps">
            <w:drawing>
              <wp:anchor distT="45720" distB="45720" distL="114300" distR="114300" simplePos="0" relativeHeight="251753472" behindDoc="0" locked="0" layoutInCell="1" allowOverlap="1" wp14:anchorId="3EDD5091" wp14:editId="5D58BD2F">
                <wp:simplePos x="0" y="0"/>
                <wp:positionH relativeFrom="margin">
                  <wp:align>center</wp:align>
                </wp:positionH>
                <wp:positionV relativeFrom="paragraph">
                  <wp:posOffset>8851900</wp:posOffset>
                </wp:positionV>
                <wp:extent cx="6978650" cy="1404620"/>
                <wp:effectExtent l="0" t="0" r="12700" b="12700"/>
                <wp:wrapNone/>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8650" cy="1404620"/>
                        </a:xfrm>
                        <a:prstGeom prst="rect">
                          <a:avLst/>
                        </a:prstGeom>
                        <a:solidFill>
                          <a:srgbClr val="FFFFFF"/>
                        </a:solidFill>
                        <a:ln w="9525">
                          <a:solidFill>
                            <a:schemeClr val="bg1"/>
                          </a:solidFill>
                          <a:miter lim="800000"/>
                          <a:headEnd/>
                          <a:tailEnd/>
                        </a:ln>
                      </wps:spPr>
                      <wps:txbx>
                        <w:txbxContent>
                          <w:p w14:paraId="1D0CDC3B" w14:textId="2D92789D" w:rsidR="00895560" w:rsidRPr="001D211D" w:rsidRDefault="00895560">
                            <w:pPr>
                              <w:rPr>
                                <w:rFonts w:ascii="Nunito" w:hAnsi="Nunito"/>
                                <w:sz w:val="28"/>
                                <w:szCs w:val="28"/>
                              </w:rPr>
                            </w:pPr>
                            <w:r w:rsidRPr="001D211D">
                              <w:rPr>
                                <w:rFonts w:ascii="Nunito" w:hAnsi="Nunito"/>
                                <w:sz w:val="28"/>
                                <w:szCs w:val="28"/>
                              </w:rPr>
                              <w:t xml:space="preserve">Would you consider using either theory in your educational setting? </w:t>
                            </w:r>
                            <w:r w:rsidR="004067ED" w:rsidRPr="001D211D">
                              <w:rPr>
                                <w:rFonts w:ascii="Nunito" w:hAnsi="Nunito"/>
                                <w:sz w:val="28"/>
                                <w:szCs w:val="28"/>
                              </w:rPr>
                              <w:t>I know I would!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EDD5091" id="_x0000_s1045" type="#_x0000_t202" style="position:absolute;margin-left:0;margin-top:697pt;width:549.5pt;height:110.6pt;z-index:25175347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" strokecolor="white [3212]">
                <v:textbox style="mso-fit-shape-to-text:t">
                  <w:txbxContent>
                    <w:p w14:paraId="1D0CDC3B" w14:textId="2D92789D" w:rsidR="00895560" w:rsidRPr="001D211D" w:rsidRDefault="00895560">
                      <w:pPr>
                        <w:rPr>
                          <w:rFonts w:ascii="Nunito" w:hAnsi="Nunito"/>
                          <w:sz w:val="28"/>
                          <w:szCs w:val="28"/>
                        </w:rPr>
                      </w:pPr>
                      <w:r w:rsidRPr="001D211D">
                        <w:rPr>
                          <w:rFonts w:ascii="Nunito" w:hAnsi="Nunito"/>
                          <w:sz w:val="28"/>
                          <w:szCs w:val="28"/>
                        </w:rPr>
                        <w:t xml:space="preserve">Would you consider using either theory in your educational setting? </w:t>
                      </w:r>
                      <w:r w:rsidR="004067ED" w:rsidRPr="001D211D">
                        <w:rPr>
                          <w:rFonts w:ascii="Nunito" w:hAnsi="Nunito"/>
                          <w:sz w:val="28"/>
                          <w:szCs w:val="28"/>
                        </w:rPr>
                        <w:t>I know I would!</w:t>
                      </w:r>
                    </w:p>
                  </w:txbxContent>
                </v:textbox>
                <w10:wrap anchorx="margin"/>
              </v:shape>
            </w:pict>
          </mc:Fallback>
        </mc:AlternateContent>
      </w:r>
      <w:r w:rsidR="006E49A2" w:rsidRPr="00866C79">
        <w:rPr>
          <w:rFonts w:ascii="Cavolini" w:hAnsi="Cavolini" w:cs="Cavolini"/>
          <w:b/>
          <w:bCs/>
          <w:noProof/>
          <w:sz w:val="18"/>
          <w:szCs w:val="18"/>
        </w:rPr>
        <mc:AlternateContent>
          <mc:Choice Requires="wps">
            <w:drawing>
              <wp:anchor distT="45720" distB="45720" distL="114300" distR="114300" simplePos="0" relativeHeight="251722752" behindDoc="0" locked="0" layoutInCell="1" allowOverlap="1" wp14:anchorId="491141F6" wp14:editId="16DCC8E6">
                <wp:simplePos x="0" y="0"/>
                <wp:positionH relativeFrom="margin">
                  <wp:posOffset>-793750</wp:posOffset>
                </wp:positionH>
                <wp:positionV relativeFrom="paragraph">
                  <wp:posOffset>-31750</wp:posOffset>
                </wp:positionV>
                <wp:extent cx="7240270" cy="2705100"/>
                <wp:effectExtent l="0" t="0" r="17780" b="1905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40270" cy="2705100"/>
                        </a:xfrm>
                        <a:prstGeom prst="rect">
                          <a:avLst/>
                        </a:prstGeom>
                        <a:solidFill>
                          <a:srgbClr val="FFFFFF"/>
                        </a:solidFill>
                        <a:ln w="9525">
                          <a:solidFill>
                            <a:schemeClr val="bg1"/>
                          </a:solidFill>
                          <a:miter lim="800000"/>
                          <a:headEnd/>
                          <a:tailEnd/>
                        </a:ln>
                      </wps:spPr>
                      <wps:txbx>
                        <w:txbxContent>
                          <w:p w14:paraId="2BB0E120" w14:textId="156A8061" w:rsidR="00866C79" w:rsidRPr="006E49A2" w:rsidRDefault="003A3A38" w:rsidP="00866C79">
                            <w:pPr>
                              <w:jc w:val="both"/>
                              <w:rPr>
                                <w:rFonts w:ascii="Nunito" w:hAnsi="Nunito"/>
                                <w:color w:val="7030A0"/>
                                <w:sz w:val="18"/>
                                <w:szCs w:val="18"/>
                              </w:rPr>
                            </w:pPr>
                            <w:r w:rsidRPr="006E49A2">
                              <w:rPr>
                                <w:rFonts w:ascii="Nunito" w:hAnsi="Nunito"/>
                                <w:sz w:val="18"/>
                                <w:szCs w:val="18"/>
                              </w:rPr>
                              <w:t xml:space="preserve">Both </w:t>
                            </w:r>
                            <w:r w:rsidR="001A6898" w:rsidRPr="006E49A2">
                              <w:rPr>
                                <w:rFonts w:ascii="Nunito" w:hAnsi="Nunito"/>
                                <w:sz w:val="18"/>
                                <w:szCs w:val="18"/>
                              </w:rPr>
                              <w:t>philosophers</w:t>
                            </w:r>
                            <w:r w:rsidRPr="006E49A2">
                              <w:rPr>
                                <w:rFonts w:ascii="Nunito" w:hAnsi="Nunito"/>
                                <w:sz w:val="18"/>
                                <w:szCs w:val="18"/>
                              </w:rPr>
                              <w:t xml:space="preserve"> established that child-centred practice is a </w:t>
                            </w:r>
                            <w:r w:rsidR="001A6898" w:rsidRPr="006E49A2">
                              <w:rPr>
                                <w:rFonts w:ascii="Nunito" w:hAnsi="Nunito"/>
                                <w:sz w:val="18"/>
                                <w:szCs w:val="18"/>
                              </w:rPr>
                              <w:t xml:space="preserve">higher quality of learning for children. </w:t>
                            </w:r>
                            <w:r w:rsidR="00DE1D9A" w:rsidRPr="006E49A2">
                              <w:rPr>
                                <w:rFonts w:ascii="Nunito" w:hAnsi="Nunito"/>
                                <w:sz w:val="18"/>
                                <w:szCs w:val="18"/>
                              </w:rPr>
                              <w:t xml:space="preserve">Learning by </w:t>
                            </w:r>
                            <w:r w:rsidR="00976A40" w:rsidRPr="006E49A2">
                              <w:rPr>
                                <w:rFonts w:ascii="Nunito" w:hAnsi="Nunito"/>
                                <w:sz w:val="18"/>
                                <w:szCs w:val="18"/>
                              </w:rPr>
                              <w:t>‘</w:t>
                            </w:r>
                            <w:r w:rsidR="00DE1D9A" w:rsidRPr="006E49A2">
                              <w:rPr>
                                <w:rFonts w:ascii="Nunito" w:hAnsi="Nunito"/>
                                <w:sz w:val="18"/>
                                <w:szCs w:val="18"/>
                              </w:rPr>
                              <w:t>doing</w:t>
                            </w:r>
                            <w:r w:rsidR="00976A40" w:rsidRPr="006E49A2">
                              <w:rPr>
                                <w:rFonts w:ascii="Nunito" w:hAnsi="Nunito"/>
                                <w:sz w:val="18"/>
                                <w:szCs w:val="18"/>
                              </w:rPr>
                              <w:t>’</w:t>
                            </w:r>
                            <w:r w:rsidR="00DE1D9A" w:rsidRPr="006E49A2">
                              <w:rPr>
                                <w:rFonts w:ascii="Nunito" w:hAnsi="Nunito"/>
                                <w:sz w:val="18"/>
                                <w:szCs w:val="18"/>
                              </w:rPr>
                              <w:t xml:space="preserve"> is key to both theorists. </w:t>
                            </w:r>
                            <w:r w:rsidR="00866C79" w:rsidRPr="006E49A2">
                              <w:rPr>
                                <w:rFonts w:ascii="Nunito" w:hAnsi="Nunito"/>
                                <w:sz w:val="18"/>
                                <w:szCs w:val="18"/>
                              </w:rPr>
                              <w:t xml:space="preserve">Both </w:t>
                            </w:r>
                            <w:r w:rsidR="001A6898" w:rsidRPr="006E49A2">
                              <w:rPr>
                                <w:rFonts w:ascii="Nunito" w:hAnsi="Nunito"/>
                                <w:sz w:val="18"/>
                                <w:szCs w:val="18"/>
                              </w:rPr>
                              <w:t>academics</w:t>
                            </w:r>
                            <w:r w:rsidR="00866C79" w:rsidRPr="006E49A2">
                              <w:rPr>
                                <w:rFonts w:ascii="Nunito" w:hAnsi="Nunito"/>
                                <w:sz w:val="18"/>
                                <w:szCs w:val="18"/>
                              </w:rPr>
                              <w:t xml:space="preserve"> believe</w:t>
                            </w:r>
                            <w:r w:rsidR="00DE1D9A" w:rsidRPr="006E49A2">
                              <w:rPr>
                                <w:rFonts w:ascii="Nunito" w:hAnsi="Nunito"/>
                                <w:sz w:val="18"/>
                                <w:szCs w:val="18"/>
                              </w:rPr>
                              <w:t>d</w:t>
                            </w:r>
                            <w:r w:rsidR="00866C79" w:rsidRPr="006E49A2">
                              <w:rPr>
                                <w:rFonts w:ascii="Nunito" w:hAnsi="Nunito"/>
                                <w:sz w:val="18"/>
                                <w:szCs w:val="18"/>
                              </w:rPr>
                              <w:t xml:space="preserve"> that practical learning is better for children as they will be </w:t>
                            </w:r>
                            <w:r w:rsidR="00866C79" w:rsidRPr="006E49A2">
                              <w:rPr>
                                <w:rFonts w:ascii="Nunito" w:hAnsi="Nunito"/>
                                <w:color w:val="000000" w:themeColor="text1"/>
                                <w:sz w:val="18"/>
                                <w:szCs w:val="18"/>
                              </w:rPr>
                              <w:t xml:space="preserve">more engaged and motivated while learning. </w:t>
                            </w:r>
                            <w:r w:rsidR="00866C79" w:rsidRPr="006E49A2">
                              <w:rPr>
                                <w:rFonts w:ascii="Nunito" w:eastAsia="STXinwei" w:hAnsi="Nunito"/>
                                <w:sz w:val="18"/>
                                <w:szCs w:val="18"/>
                              </w:rPr>
                              <w:t>Froebel believed that play is an important part of learning in early childhood (Froebel’s trust, n.d).</w:t>
                            </w:r>
                            <w:r w:rsidR="00701DCF" w:rsidRPr="006E49A2">
                              <w:rPr>
                                <w:rFonts w:ascii="Nunito" w:eastAsia="STXinwei" w:hAnsi="Nunito"/>
                                <w:sz w:val="18"/>
                                <w:szCs w:val="18"/>
                              </w:rPr>
                              <w:t xml:space="preserve"> He wanted children to become more adventurous and tried to get them out of their comfort zone.</w:t>
                            </w:r>
                            <w:r w:rsidR="00DC577D" w:rsidRPr="006E49A2">
                              <w:rPr>
                                <w:rFonts w:ascii="Nunito" w:eastAsia="STXinwei" w:hAnsi="Nunito"/>
                                <w:sz w:val="18"/>
                                <w:szCs w:val="18"/>
                              </w:rPr>
                              <w:t xml:space="preserve"> </w:t>
                            </w:r>
                            <w:r w:rsidR="006E49A2" w:rsidRPr="006E49A2">
                              <w:rPr>
                                <w:rFonts w:ascii="Nunito" w:eastAsia="STXinwei" w:hAnsi="Nunito"/>
                                <w:sz w:val="18"/>
                                <w:szCs w:val="18"/>
                              </w:rPr>
                              <w:t>This will increase motivation and confidence for our learners.</w:t>
                            </w:r>
                            <w:r w:rsidR="00701DCF" w:rsidRPr="006E49A2">
                              <w:rPr>
                                <w:rFonts w:ascii="Nunito" w:eastAsia="STXinwei" w:hAnsi="Nunito"/>
                                <w:sz w:val="18"/>
                                <w:szCs w:val="18"/>
                              </w:rPr>
                              <w:t xml:space="preserve"> He motivated children to learn more physically</w:t>
                            </w:r>
                            <w:r w:rsidR="00976A40" w:rsidRPr="006E49A2">
                              <w:rPr>
                                <w:rFonts w:ascii="Nunito" w:eastAsia="STXinwei" w:hAnsi="Nunito"/>
                                <w:sz w:val="18"/>
                                <w:szCs w:val="18"/>
                              </w:rPr>
                              <w:t xml:space="preserve"> </w:t>
                            </w:r>
                            <w:r w:rsidR="00701DCF" w:rsidRPr="006E49A2">
                              <w:rPr>
                                <w:rFonts w:ascii="Nunito" w:eastAsia="STXinwei" w:hAnsi="Nunito"/>
                                <w:sz w:val="18"/>
                                <w:szCs w:val="18"/>
                              </w:rPr>
                              <w:t>(Tovey, 2022)</w:t>
                            </w:r>
                            <w:r w:rsidR="00976A40" w:rsidRPr="006E49A2">
                              <w:rPr>
                                <w:rFonts w:ascii="Nunito" w:eastAsia="STXinwei" w:hAnsi="Nunito"/>
                                <w:sz w:val="18"/>
                                <w:szCs w:val="18"/>
                              </w:rPr>
                              <w:t>, w</w:t>
                            </w:r>
                            <w:r w:rsidR="00866C79" w:rsidRPr="006E49A2">
                              <w:rPr>
                                <w:rFonts w:ascii="Nunito" w:eastAsia="STXinwei" w:hAnsi="Nunito"/>
                                <w:sz w:val="18"/>
                                <w:szCs w:val="18"/>
                              </w:rPr>
                              <w:t xml:space="preserve">hile Dewey believed that learning should be an experience for children and not boring </w:t>
                            </w:r>
                            <w:r w:rsidR="00866C79" w:rsidRPr="006E49A2">
                              <w:rPr>
                                <w:rFonts w:ascii="Nunito" w:hAnsi="Nunito"/>
                                <w:sz w:val="18"/>
                                <w:szCs w:val="18"/>
                              </w:rPr>
                              <w:t>(Mhlongo, 2021).</w:t>
                            </w:r>
                            <w:r w:rsidR="006E49A2" w:rsidRPr="006E49A2">
                              <w:rPr>
                                <w:rFonts w:ascii="Nunito" w:hAnsi="Nunito"/>
                                <w:sz w:val="18"/>
                                <w:szCs w:val="18"/>
                              </w:rPr>
                              <w:t xml:space="preserve"> The impact of boring learning will increase slow development of pupils as they will be less willing to cooperate during lessons.</w:t>
                            </w:r>
                            <w:r w:rsidR="00DC577D" w:rsidRPr="006E49A2">
                              <w:rPr>
                                <w:rFonts w:ascii="Nunito" w:hAnsi="Nunito"/>
                                <w:color w:val="FF0000"/>
                                <w:sz w:val="18"/>
                                <w:szCs w:val="18"/>
                              </w:rPr>
                              <w:t xml:space="preserve"> </w:t>
                            </w:r>
                          </w:p>
                          <w:p w14:paraId="0E9408DF" w14:textId="7ABBC530" w:rsidR="00302207" w:rsidRPr="006E49A2" w:rsidRDefault="00302207" w:rsidP="00302207">
                            <w:pPr>
                              <w:jc w:val="both"/>
                              <w:rPr>
                                <w:rFonts w:ascii="Nunito" w:hAnsi="Nunito"/>
                                <w:sz w:val="18"/>
                                <w:szCs w:val="18"/>
                              </w:rPr>
                            </w:pPr>
                            <w:r w:rsidRPr="006E49A2">
                              <w:rPr>
                                <w:rFonts w:ascii="Nunito" w:hAnsi="Nunito"/>
                                <w:color w:val="000000"/>
                                <w:sz w:val="18"/>
                                <w:szCs w:val="18"/>
                              </w:rPr>
                              <w:t xml:space="preserve">Friedrich Froebel constructed a curriculum for young children based on 'play and activity' and 'the nurturing of creativity' to help them progress and grow </w:t>
                            </w:r>
                            <w:r w:rsidRPr="006E49A2">
                              <w:rPr>
                                <w:rFonts w:ascii="Nunito" w:hAnsi="Nunito"/>
                                <w:sz w:val="18"/>
                                <w:szCs w:val="18"/>
                              </w:rPr>
                              <w:t>(Care for Kids, 2017). In addition to this, John Dewey</w:t>
                            </w:r>
                            <w:r w:rsidRPr="006E49A2">
                              <w:rPr>
                                <w:rFonts w:ascii="Verdana" w:hAnsi="Verdana"/>
                                <w:sz w:val="18"/>
                                <w:szCs w:val="18"/>
                              </w:rPr>
                              <w:t xml:space="preserve"> </w:t>
                            </w:r>
                            <w:r w:rsidRPr="006E49A2">
                              <w:rPr>
                                <w:rFonts w:ascii="Nunito" w:hAnsi="Nunito"/>
                                <w:sz w:val="18"/>
                                <w:szCs w:val="18"/>
                              </w:rPr>
                              <w:t>supposes that engagement with the environment is essential for the learning process (Mhlongo, 2021)</w:t>
                            </w:r>
                            <w:r w:rsidR="0003505B" w:rsidRPr="006E49A2">
                              <w:rPr>
                                <w:rFonts w:ascii="Nunito" w:hAnsi="Nunito"/>
                                <w:sz w:val="18"/>
                                <w:szCs w:val="18"/>
                              </w:rPr>
                              <w:t>, once again showing similarity</w:t>
                            </w:r>
                            <w:r w:rsidR="00BE3497" w:rsidRPr="006E49A2">
                              <w:rPr>
                                <w:rFonts w:ascii="Nunito" w:hAnsi="Nunito"/>
                                <w:sz w:val="18"/>
                                <w:szCs w:val="18"/>
                              </w:rPr>
                              <w:t xml:space="preserve"> in their theories. </w:t>
                            </w:r>
                          </w:p>
                          <w:p w14:paraId="0CFB3B71" w14:textId="73300F84" w:rsidR="00302207" w:rsidRPr="006E49A2" w:rsidRDefault="0003505B" w:rsidP="00302207">
                            <w:pPr>
                              <w:jc w:val="both"/>
                              <w:rPr>
                                <w:rFonts w:ascii="STXinwei" w:eastAsia="STXinwei"/>
                                <w:b/>
                                <w:bCs/>
                                <w:color w:val="FF0000"/>
                                <w:sz w:val="16"/>
                                <w:szCs w:val="16"/>
                                <w:u w:val="single"/>
                              </w:rPr>
                            </w:pPr>
                            <w:r w:rsidRPr="006E49A2">
                              <w:rPr>
                                <w:rFonts w:ascii="Nunito" w:hAnsi="Nunito"/>
                                <w:color w:val="000000"/>
                                <w:sz w:val="18"/>
                                <w:szCs w:val="18"/>
                              </w:rPr>
                              <w:t>Furthermore, a</w:t>
                            </w:r>
                            <w:r w:rsidR="00302207" w:rsidRPr="006E49A2">
                              <w:rPr>
                                <w:rFonts w:ascii="Nunito" w:hAnsi="Nunito"/>
                                <w:color w:val="000000"/>
                                <w:sz w:val="18"/>
                                <w:szCs w:val="18"/>
                              </w:rPr>
                              <w:t>ccording to the theorists</w:t>
                            </w:r>
                            <w:r w:rsidR="00BE3497" w:rsidRPr="006E49A2">
                              <w:rPr>
                                <w:rFonts w:ascii="Nunito" w:hAnsi="Nunito"/>
                                <w:color w:val="000000"/>
                                <w:sz w:val="18"/>
                                <w:szCs w:val="18"/>
                              </w:rPr>
                              <w:t>,</w:t>
                            </w:r>
                            <w:r w:rsidR="00302207" w:rsidRPr="006E49A2">
                              <w:rPr>
                                <w:rFonts w:ascii="Nunito" w:hAnsi="Nunito"/>
                                <w:color w:val="000000"/>
                                <w:sz w:val="18"/>
                                <w:szCs w:val="18"/>
                              </w:rPr>
                              <w:t xml:space="preserve"> there ought to be a good connection between school and home. Relationships are a central of importance of a child’s life </w:t>
                            </w:r>
                            <w:r w:rsidR="00302207" w:rsidRPr="006E49A2">
                              <w:rPr>
                                <w:rFonts w:ascii="Nunito" w:hAnsi="Nunito"/>
                                <w:sz w:val="18"/>
                                <w:szCs w:val="18"/>
                              </w:rPr>
                              <w:t>(Care for Kids, 2017). Dewey believes that integrating the children’s home lives to lessons will be beneficial for the learners</w:t>
                            </w:r>
                            <w:r w:rsidRPr="006E49A2">
                              <w:rPr>
                                <w:rFonts w:ascii="Nunito" w:hAnsi="Nunito"/>
                                <w:sz w:val="18"/>
                                <w:szCs w:val="18"/>
                              </w:rPr>
                              <w:t>, w</w:t>
                            </w:r>
                            <w:r w:rsidR="00302207" w:rsidRPr="006E49A2">
                              <w:rPr>
                                <w:rFonts w:ascii="Nunito" w:hAnsi="Nunito"/>
                                <w:sz w:val="18"/>
                                <w:szCs w:val="18"/>
                              </w:rPr>
                              <w:t xml:space="preserve">hilst Froebel stresses that Parents/Guardians are the primary educators for children. </w:t>
                            </w:r>
                            <w:r w:rsidR="006E49A2" w:rsidRPr="006E49A2">
                              <w:rPr>
                                <w:rFonts w:ascii="Nunito" w:hAnsi="Nunito"/>
                                <w:sz w:val="18"/>
                                <w:szCs w:val="18"/>
                              </w:rPr>
                              <w:t>If the child’s parents/guardians are involved and the encouragement of learning at home the learners will be more likely to cooperate and will find it easier to get into a routine</w:t>
                            </w:r>
                            <w:r w:rsidR="006E49A2" w:rsidRPr="006E49A2">
                              <w:rPr>
                                <w:rFonts w:ascii="Nunito" w:hAnsi="Nunito"/>
                                <w:color w:val="FF0000"/>
                                <w:sz w:val="18"/>
                                <w:szCs w:val="18"/>
                              </w:rPr>
                              <w:t>.</w:t>
                            </w:r>
                            <w:r w:rsidR="00BE3497" w:rsidRPr="006E49A2">
                              <w:rPr>
                                <w:rFonts w:ascii="Nunito" w:hAnsi="Nunito"/>
                                <w:color w:val="FF0000"/>
                                <w:sz w:val="18"/>
                                <w:szCs w:val="18"/>
                              </w:rPr>
                              <w:t xml:space="preserve"> </w:t>
                            </w:r>
                          </w:p>
                          <w:p w14:paraId="1D242755" w14:textId="77777777" w:rsidR="00302207" w:rsidRPr="00701DCF" w:rsidRDefault="00302207" w:rsidP="00302207">
                            <w:pPr>
                              <w:rPr>
                                <w:sz w:val="28"/>
                                <w:szCs w:val="28"/>
                              </w:rPr>
                            </w:pPr>
                          </w:p>
                          <w:p w14:paraId="2765F1D5" w14:textId="77777777" w:rsidR="00302207" w:rsidRDefault="00302207" w:rsidP="00302207">
                            <w:pPr>
                              <w:jc w:val="both"/>
                              <w:rPr>
                                <w:rFonts w:ascii="Nunito" w:hAnsi="Nunito"/>
                                <w:sz w:val="20"/>
                                <w:szCs w:val="20"/>
                              </w:rPr>
                            </w:pPr>
                          </w:p>
                          <w:p w14:paraId="5C40DB6F" w14:textId="77777777" w:rsidR="00302207" w:rsidRPr="00302207" w:rsidRDefault="00302207" w:rsidP="00302207">
                            <w:pPr>
                              <w:jc w:val="both"/>
                              <w:rPr>
                                <w:rFonts w:ascii="Verdana" w:hAnsi="Verdana"/>
                                <w:sz w:val="20"/>
                                <w:szCs w:val="20"/>
                              </w:rPr>
                            </w:pPr>
                          </w:p>
                          <w:p w14:paraId="48CA2902" w14:textId="77777777" w:rsidR="00302207" w:rsidRPr="00302207" w:rsidRDefault="00302207" w:rsidP="00866C79">
                            <w:pPr>
                              <w:jc w:val="both"/>
                              <w:rPr>
                                <w:rFonts w:ascii="Nunito" w:eastAsia="STXinwei" w:hAnsi="Nunito"/>
                                <w:sz w:val="20"/>
                                <w:szCs w:val="20"/>
                              </w:rPr>
                            </w:pPr>
                          </w:p>
                          <w:p w14:paraId="08370E1A" w14:textId="3BB94E16" w:rsidR="00866C79" w:rsidRPr="00866C79" w:rsidRDefault="00866C79">
                            <w:pPr>
                              <w:rPr>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1141F6" id="_x0000_s1046" type="#_x0000_t202" style="position:absolute;margin-left:-62.5pt;margin-top:-2.5pt;width:570.1pt;height:213pt;z-index:251722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" strokecolor="white [3212]">
                <v:textbox>
                  <w:txbxContent>
                    <w:p w14:paraId="2BB0E120" w14:textId="156A8061" w:rsidR="00866C79" w:rsidRPr="006E49A2" w:rsidRDefault="003A3A38" w:rsidP="00866C79">
                      <w:pPr>
                        <w:jc w:val="both"/>
                        <w:rPr>
                          <w:rFonts w:ascii="Nunito" w:hAnsi="Nunito"/>
                          <w:color w:val="7030A0"/>
                          <w:sz w:val="18"/>
                          <w:szCs w:val="18"/>
                        </w:rPr>
                      </w:pPr>
                      <w:r w:rsidRPr="006E49A2">
                        <w:rPr>
                          <w:rFonts w:ascii="Nunito" w:hAnsi="Nunito"/>
                          <w:sz w:val="18"/>
                          <w:szCs w:val="18"/>
                        </w:rPr>
                        <w:t xml:space="preserve">Both </w:t>
                      </w:r>
                      <w:r w:rsidR="001A6898" w:rsidRPr="006E49A2">
                        <w:rPr>
                          <w:rFonts w:ascii="Nunito" w:hAnsi="Nunito"/>
                          <w:sz w:val="18"/>
                          <w:szCs w:val="18"/>
                        </w:rPr>
                        <w:t>philosophers</w:t>
                      </w:r>
                      <w:r w:rsidRPr="006E49A2">
                        <w:rPr>
                          <w:rFonts w:ascii="Nunito" w:hAnsi="Nunito"/>
                          <w:sz w:val="18"/>
                          <w:szCs w:val="18"/>
                        </w:rPr>
                        <w:t xml:space="preserve"> established that child-centred practice is a </w:t>
                      </w:r>
                      <w:r w:rsidR="001A6898" w:rsidRPr="006E49A2">
                        <w:rPr>
                          <w:rFonts w:ascii="Nunito" w:hAnsi="Nunito"/>
                          <w:sz w:val="18"/>
                          <w:szCs w:val="18"/>
                        </w:rPr>
                        <w:t xml:space="preserve">higher quality of learning for children. </w:t>
                      </w:r>
                      <w:r w:rsidR="00DE1D9A" w:rsidRPr="006E49A2">
                        <w:rPr>
                          <w:rFonts w:ascii="Nunito" w:hAnsi="Nunito"/>
                          <w:sz w:val="18"/>
                          <w:szCs w:val="18"/>
                        </w:rPr>
                        <w:t xml:space="preserve">Learning by </w:t>
                      </w:r>
                      <w:r w:rsidR="00976A40" w:rsidRPr="006E49A2">
                        <w:rPr>
                          <w:rFonts w:ascii="Nunito" w:hAnsi="Nunito"/>
                          <w:sz w:val="18"/>
                          <w:szCs w:val="18"/>
                        </w:rPr>
                        <w:t>‘</w:t>
                      </w:r>
                      <w:r w:rsidR="00DE1D9A" w:rsidRPr="006E49A2">
                        <w:rPr>
                          <w:rFonts w:ascii="Nunito" w:hAnsi="Nunito"/>
                          <w:sz w:val="18"/>
                          <w:szCs w:val="18"/>
                        </w:rPr>
                        <w:t>doing</w:t>
                      </w:r>
                      <w:r w:rsidR="00976A40" w:rsidRPr="006E49A2">
                        <w:rPr>
                          <w:rFonts w:ascii="Nunito" w:hAnsi="Nunito"/>
                          <w:sz w:val="18"/>
                          <w:szCs w:val="18"/>
                        </w:rPr>
                        <w:t>’</w:t>
                      </w:r>
                      <w:r w:rsidR="00DE1D9A" w:rsidRPr="006E49A2">
                        <w:rPr>
                          <w:rFonts w:ascii="Nunito" w:hAnsi="Nunito"/>
                          <w:sz w:val="18"/>
                          <w:szCs w:val="18"/>
                        </w:rPr>
                        <w:t xml:space="preserve"> is key to both theorists. </w:t>
                      </w:r>
                      <w:r w:rsidR="00866C79" w:rsidRPr="006E49A2">
                        <w:rPr>
                          <w:rFonts w:ascii="Nunito" w:hAnsi="Nunito"/>
                          <w:sz w:val="18"/>
                          <w:szCs w:val="18"/>
                        </w:rPr>
                        <w:t xml:space="preserve">Both </w:t>
                      </w:r>
                      <w:r w:rsidR="001A6898" w:rsidRPr="006E49A2">
                        <w:rPr>
                          <w:rFonts w:ascii="Nunito" w:hAnsi="Nunito"/>
                          <w:sz w:val="18"/>
                          <w:szCs w:val="18"/>
                        </w:rPr>
                        <w:t>academics</w:t>
                      </w:r>
                      <w:r w:rsidR="00866C79" w:rsidRPr="006E49A2">
                        <w:rPr>
                          <w:rFonts w:ascii="Nunito" w:hAnsi="Nunito"/>
                          <w:sz w:val="18"/>
                          <w:szCs w:val="18"/>
                        </w:rPr>
                        <w:t xml:space="preserve"> believe</w:t>
                      </w:r>
                      <w:r w:rsidR="00DE1D9A" w:rsidRPr="006E49A2">
                        <w:rPr>
                          <w:rFonts w:ascii="Nunito" w:hAnsi="Nunito"/>
                          <w:sz w:val="18"/>
                          <w:szCs w:val="18"/>
                        </w:rPr>
                        <w:t>d</w:t>
                      </w:r>
                      <w:r w:rsidR="00866C79" w:rsidRPr="006E49A2">
                        <w:rPr>
                          <w:rFonts w:ascii="Nunito" w:hAnsi="Nunito"/>
                          <w:sz w:val="18"/>
                          <w:szCs w:val="18"/>
                        </w:rPr>
                        <w:t xml:space="preserve"> that practical learning is better for children as they will be </w:t>
                      </w:r>
                      <w:r w:rsidR="00866C79" w:rsidRPr="006E49A2">
                        <w:rPr>
                          <w:rFonts w:ascii="Nunito" w:hAnsi="Nunito"/>
                          <w:color w:val="000000" w:themeColor="text1"/>
                          <w:sz w:val="18"/>
                          <w:szCs w:val="18"/>
                        </w:rPr>
                        <w:t xml:space="preserve">more engaged and motivated while learning. </w:t>
                      </w:r>
                      <w:r w:rsidR="00866C79" w:rsidRPr="006E49A2">
                        <w:rPr>
                          <w:rFonts w:ascii="Nunito" w:eastAsia="STXinwei" w:hAnsi="Nunito"/>
                          <w:sz w:val="18"/>
                          <w:szCs w:val="18"/>
                        </w:rPr>
                        <w:t>Froebel believed that play is an important part of learning in early childhood (Froebel’s trust, n.d).</w:t>
                      </w:r>
                      <w:r w:rsidR="00701DCF" w:rsidRPr="006E49A2">
                        <w:rPr>
                          <w:rFonts w:ascii="Nunito" w:eastAsia="STXinwei" w:hAnsi="Nunito"/>
                          <w:sz w:val="18"/>
                          <w:szCs w:val="18"/>
                        </w:rPr>
                        <w:t xml:space="preserve"> He wanted children to become more adventurous and tried to get them out of their comfort zone.</w:t>
                      </w:r>
                      <w:r w:rsidR="00DC577D" w:rsidRPr="006E49A2">
                        <w:rPr>
                          <w:rFonts w:ascii="Nunito" w:eastAsia="STXinwei" w:hAnsi="Nunito"/>
                          <w:sz w:val="18"/>
                          <w:szCs w:val="18"/>
                        </w:rPr>
                        <w:t xml:space="preserve"> </w:t>
                      </w:r>
                      <w:r w:rsidR="006E49A2" w:rsidRPr="006E49A2">
                        <w:rPr>
                          <w:rFonts w:ascii="Nunito" w:eastAsia="STXinwei" w:hAnsi="Nunito"/>
                          <w:sz w:val="18"/>
                          <w:szCs w:val="18"/>
                        </w:rPr>
                        <w:t>This will increase motivation and confidence for our learners.</w:t>
                      </w:r>
                      <w:r w:rsidR="00701DCF" w:rsidRPr="006E49A2">
                        <w:rPr>
                          <w:rFonts w:ascii="Nunito" w:eastAsia="STXinwei" w:hAnsi="Nunito"/>
                          <w:sz w:val="18"/>
                          <w:szCs w:val="18"/>
                        </w:rPr>
                        <w:t xml:space="preserve"> He motivated children to learn more physically</w:t>
                      </w:r>
                      <w:r w:rsidR="00976A40" w:rsidRPr="006E49A2">
                        <w:rPr>
                          <w:rFonts w:ascii="Nunito" w:eastAsia="STXinwei" w:hAnsi="Nunito"/>
                          <w:sz w:val="18"/>
                          <w:szCs w:val="18"/>
                        </w:rPr>
                        <w:t xml:space="preserve"> </w:t>
                      </w:r>
                      <w:r w:rsidR="00701DCF" w:rsidRPr="006E49A2">
                        <w:rPr>
                          <w:rFonts w:ascii="Nunito" w:eastAsia="STXinwei" w:hAnsi="Nunito"/>
                          <w:sz w:val="18"/>
                          <w:szCs w:val="18"/>
                        </w:rPr>
                        <w:t>(Tovey, 2022)</w:t>
                      </w:r>
                      <w:r w:rsidR="00976A40" w:rsidRPr="006E49A2">
                        <w:rPr>
                          <w:rFonts w:ascii="Nunito" w:eastAsia="STXinwei" w:hAnsi="Nunito"/>
                          <w:sz w:val="18"/>
                          <w:szCs w:val="18"/>
                        </w:rPr>
                        <w:t>, w</w:t>
                      </w:r>
                      <w:r w:rsidR="00866C79" w:rsidRPr="006E49A2">
                        <w:rPr>
                          <w:rFonts w:ascii="Nunito" w:eastAsia="STXinwei" w:hAnsi="Nunito"/>
                          <w:sz w:val="18"/>
                          <w:szCs w:val="18"/>
                        </w:rPr>
                        <w:t xml:space="preserve">hile Dewey believed that learning should be an experience for children and not boring </w:t>
                      </w:r>
                      <w:r w:rsidR="00866C79" w:rsidRPr="006E49A2">
                        <w:rPr>
                          <w:rFonts w:ascii="Nunito" w:hAnsi="Nunito"/>
                          <w:sz w:val="18"/>
                          <w:szCs w:val="18"/>
                        </w:rPr>
                        <w:t>(Mhlongo, 2021).</w:t>
                      </w:r>
                      <w:r w:rsidR="006E49A2" w:rsidRPr="006E49A2">
                        <w:rPr>
                          <w:rFonts w:ascii="Nunito" w:hAnsi="Nunito"/>
                          <w:sz w:val="18"/>
                          <w:szCs w:val="18"/>
                        </w:rPr>
                        <w:t xml:space="preserve"> The impact of boring learning will increase slow development of pupils as they will be less willing to cooperate during lessons.</w:t>
                      </w:r>
                      <w:r w:rsidR="00DC577D" w:rsidRPr="006E49A2">
                        <w:rPr>
                          <w:rFonts w:ascii="Nunito" w:hAnsi="Nunito"/>
                          <w:color w:val="FF0000"/>
                          <w:sz w:val="18"/>
                          <w:szCs w:val="18"/>
                        </w:rPr>
                        <w:t xml:space="preserve"> </w:t>
                      </w:r>
                    </w:p>
                    <w:p w14:paraId="0E9408DF" w14:textId="7ABBC530" w:rsidR="00302207" w:rsidRPr="006E49A2" w:rsidRDefault="00302207" w:rsidP="00302207">
                      <w:pPr>
                        <w:jc w:val="both"/>
                        <w:rPr>
                          <w:rFonts w:ascii="Nunito" w:hAnsi="Nunito"/>
                          <w:sz w:val="18"/>
                          <w:szCs w:val="18"/>
                        </w:rPr>
                      </w:pPr>
                      <w:r w:rsidRPr="006E49A2">
                        <w:rPr>
                          <w:rFonts w:ascii="Nunito" w:hAnsi="Nunito"/>
                          <w:color w:val="000000"/>
                          <w:sz w:val="18"/>
                          <w:szCs w:val="18"/>
                        </w:rPr>
                        <w:t xml:space="preserve">Friedrich Froebel constructed a curriculum for young children based on 'play and activity' and 'the nurturing of creativity' to help them progress and grow </w:t>
                      </w:r>
                      <w:r w:rsidRPr="006E49A2">
                        <w:rPr>
                          <w:rFonts w:ascii="Nunito" w:hAnsi="Nunito"/>
                          <w:sz w:val="18"/>
                          <w:szCs w:val="18"/>
                        </w:rPr>
                        <w:t>(Care for Kids, 2017). In addition to this, John Dewey</w:t>
                      </w:r>
                      <w:r w:rsidRPr="006E49A2">
                        <w:rPr>
                          <w:rFonts w:ascii="Verdana" w:hAnsi="Verdana"/>
                          <w:sz w:val="18"/>
                          <w:szCs w:val="18"/>
                        </w:rPr>
                        <w:t xml:space="preserve"> </w:t>
                      </w:r>
                      <w:r w:rsidRPr="006E49A2">
                        <w:rPr>
                          <w:rFonts w:ascii="Nunito" w:hAnsi="Nunito"/>
                          <w:sz w:val="18"/>
                          <w:szCs w:val="18"/>
                        </w:rPr>
                        <w:t>supposes that engagement with the environment is essential for the learning process (Mhlongo, 2021)</w:t>
                      </w:r>
                      <w:r w:rsidR="0003505B" w:rsidRPr="006E49A2">
                        <w:rPr>
                          <w:rFonts w:ascii="Nunito" w:hAnsi="Nunito"/>
                          <w:sz w:val="18"/>
                          <w:szCs w:val="18"/>
                        </w:rPr>
                        <w:t>, once again showing similarity</w:t>
                      </w:r>
                      <w:r w:rsidR="00BE3497" w:rsidRPr="006E49A2">
                        <w:rPr>
                          <w:rFonts w:ascii="Nunito" w:hAnsi="Nunito"/>
                          <w:sz w:val="18"/>
                          <w:szCs w:val="18"/>
                        </w:rPr>
                        <w:t xml:space="preserve"> in their theories. </w:t>
                      </w:r>
                    </w:p>
                    <w:p w14:paraId="0CFB3B71" w14:textId="73300F84" w:rsidR="00302207" w:rsidRPr="006E49A2" w:rsidRDefault="0003505B" w:rsidP="00302207">
                      <w:pPr>
                        <w:jc w:val="both"/>
                        <w:rPr>
                          <w:rFonts w:ascii="STXinwei" w:eastAsia="STXinwei"/>
                          <w:b/>
                          <w:bCs/>
                          <w:color w:val="FF0000"/>
                          <w:sz w:val="16"/>
                          <w:szCs w:val="16"/>
                          <w:u w:val="single"/>
                        </w:rPr>
                      </w:pPr>
                      <w:r w:rsidRPr="006E49A2">
                        <w:rPr>
                          <w:rFonts w:ascii="Nunito" w:hAnsi="Nunito"/>
                          <w:color w:val="000000"/>
                          <w:sz w:val="18"/>
                          <w:szCs w:val="18"/>
                        </w:rPr>
                        <w:t>Furthermore, a</w:t>
                      </w:r>
                      <w:r w:rsidR="00302207" w:rsidRPr="006E49A2">
                        <w:rPr>
                          <w:rFonts w:ascii="Nunito" w:hAnsi="Nunito"/>
                          <w:color w:val="000000"/>
                          <w:sz w:val="18"/>
                          <w:szCs w:val="18"/>
                        </w:rPr>
                        <w:t>ccording to the theorists</w:t>
                      </w:r>
                      <w:r w:rsidR="00BE3497" w:rsidRPr="006E49A2">
                        <w:rPr>
                          <w:rFonts w:ascii="Nunito" w:hAnsi="Nunito"/>
                          <w:color w:val="000000"/>
                          <w:sz w:val="18"/>
                          <w:szCs w:val="18"/>
                        </w:rPr>
                        <w:t>,</w:t>
                      </w:r>
                      <w:r w:rsidR="00302207" w:rsidRPr="006E49A2">
                        <w:rPr>
                          <w:rFonts w:ascii="Nunito" w:hAnsi="Nunito"/>
                          <w:color w:val="000000"/>
                          <w:sz w:val="18"/>
                          <w:szCs w:val="18"/>
                        </w:rPr>
                        <w:t xml:space="preserve"> there ought to be a good connection between school and home. Relationships are a central of importance of a child’s life </w:t>
                      </w:r>
                      <w:r w:rsidR="00302207" w:rsidRPr="006E49A2">
                        <w:rPr>
                          <w:rFonts w:ascii="Nunito" w:hAnsi="Nunito"/>
                          <w:sz w:val="18"/>
                          <w:szCs w:val="18"/>
                        </w:rPr>
                        <w:t>(Care for Kids, 2017). Dewey believes that integrating the children’s home lives to lessons will be beneficial for the learners</w:t>
                      </w:r>
                      <w:r w:rsidRPr="006E49A2">
                        <w:rPr>
                          <w:rFonts w:ascii="Nunito" w:hAnsi="Nunito"/>
                          <w:sz w:val="18"/>
                          <w:szCs w:val="18"/>
                        </w:rPr>
                        <w:t>, w</w:t>
                      </w:r>
                      <w:r w:rsidR="00302207" w:rsidRPr="006E49A2">
                        <w:rPr>
                          <w:rFonts w:ascii="Nunito" w:hAnsi="Nunito"/>
                          <w:sz w:val="18"/>
                          <w:szCs w:val="18"/>
                        </w:rPr>
                        <w:t xml:space="preserve">hilst Froebel stresses that Parents/Guardians are the primary educators for children. </w:t>
                      </w:r>
                      <w:r w:rsidR="006E49A2" w:rsidRPr="006E49A2">
                        <w:rPr>
                          <w:rFonts w:ascii="Nunito" w:hAnsi="Nunito"/>
                          <w:sz w:val="18"/>
                          <w:szCs w:val="18"/>
                        </w:rPr>
                        <w:t>If the child’s parents/guardians are involved and the encouragement of learning at home the learners will be more likely to cooperate and will find it easier to get into a routine</w:t>
                      </w:r>
                      <w:r w:rsidR="006E49A2" w:rsidRPr="006E49A2">
                        <w:rPr>
                          <w:rFonts w:ascii="Nunito" w:hAnsi="Nunito"/>
                          <w:color w:val="FF0000"/>
                          <w:sz w:val="18"/>
                          <w:szCs w:val="18"/>
                        </w:rPr>
                        <w:t>.</w:t>
                      </w:r>
                      <w:r w:rsidR="00BE3497" w:rsidRPr="006E49A2">
                        <w:rPr>
                          <w:rFonts w:ascii="Nunito" w:hAnsi="Nunito"/>
                          <w:color w:val="FF0000"/>
                          <w:sz w:val="18"/>
                          <w:szCs w:val="18"/>
                        </w:rPr>
                        <w:t xml:space="preserve"> </w:t>
                      </w:r>
                    </w:p>
                    <w:p w14:paraId="1D242755" w14:textId="77777777" w:rsidR="00302207" w:rsidRPr="00701DCF" w:rsidRDefault="00302207" w:rsidP="00302207">
                      <w:pPr>
                        <w:rPr>
                          <w:sz w:val="28"/>
                          <w:szCs w:val="28"/>
                        </w:rPr>
                      </w:pPr>
                    </w:p>
                    <w:p w14:paraId="2765F1D5" w14:textId="77777777" w:rsidR="00302207" w:rsidRDefault="00302207" w:rsidP="00302207">
                      <w:pPr>
                        <w:jc w:val="both"/>
                        <w:rPr>
                          <w:rFonts w:ascii="Nunito" w:hAnsi="Nunito"/>
                          <w:sz w:val="20"/>
                          <w:szCs w:val="20"/>
                        </w:rPr>
                      </w:pPr>
                    </w:p>
                    <w:p w14:paraId="5C40DB6F" w14:textId="77777777" w:rsidR="00302207" w:rsidRPr="00302207" w:rsidRDefault="00302207" w:rsidP="00302207">
                      <w:pPr>
                        <w:jc w:val="both"/>
                        <w:rPr>
                          <w:rFonts w:ascii="Verdana" w:hAnsi="Verdana"/>
                          <w:sz w:val="20"/>
                          <w:szCs w:val="20"/>
                        </w:rPr>
                      </w:pPr>
                    </w:p>
                    <w:p w14:paraId="48CA2902" w14:textId="77777777" w:rsidR="00302207" w:rsidRPr="00302207" w:rsidRDefault="00302207" w:rsidP="00866C79">
                      <w:pPr>
                        <w:jc w:val="both"/>
                        <w:rPr>
                          <w:rFonts w:ascii="Nunito" w:eastAsia="STXinwei" w:hAnsi="Nunito"/>
                          <w:sz w:val="20"/>
                          <w:szCs w:val="20"/>
                        </w:rPr>
                      </w:pPr>
                    </w:p>
                    <w:p w14:paraId="08370E1A" w14:textId="3BB94E16" w:rsidR="00866C79" w:rsidRPr="00866C79" w:rsidRDefault="00866C79">
                      <w:pPr>
                        <w:rPr>
                          <w:sz w:val="32"/>
                          <w:szCs w:val="32"/>
                        </w:rPr>
                      </w:pPr>
                    </w:p>
                  </w:txbxContent>
                </v:textbox>
                <w10:wrap anchorx="margin"/>
              </v:shape>
            </w:pict>
          </mc:Fallback>
        </mc:AlternateContent>
      </w:r>
      <w:r w:rsidR="00BE3497">
        <w:rPr>
          <w:noProof/>
        </w:rPr>
        <w:drawing>
          <wp:anchor distT="0" distB="0" distL="114300" distR="114300" simplePos="0" relativeHeight="251728896" behindDoc="0" locked="0" layoutInCell="1" allowOverlap="1" wp14:anchorId="4AFB31DB" wp14:editId="360732DA">
            <wp:simplePos x="0" y="0"/>
            <wp:positionH relativeFrom="margin">
              <wp:posOffset>1138555</wp:posOffset>
            </wp:positionH>
            <wp:positionV relativeFrom="paragraph">
              <wp:posOffset>2603500</wp:posOffset>
            </wp:positionV>
            <wp:extent cx="1035492" cy="1035492"/>
            <wp:effectExtent l="133350" t="76200" r="88900" b="127000"/>
            <wp:wrapNone/>
            <wp:docPr id="34" name="Picture 34" descr="https://partiallyexaminedlife.com/wp-content/uploads/DEWE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partiallyexaminedlife.com/wp-content/uploads/DEWEY.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35492" cy="1035492"/>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r w:rsidR="00BE3497" w:rsidRPr="00B21EA2">
        <w:rPr>
          <w:rFonts w:ascii="Cavolini" w:hAnsi="Cavolini" w:cs="Cavolini"/>
          <w:b/>
          <w:bCs/>
          <w:noProof/>
          <w:sz w:val="28"/>
          <w:szCs w:val="28"/>
        </w:rPr>
        <mc:AlternateContent>
          <mc:Choice Requires="wps">
            <w:drawing>
              <wp:anchor distT="45720" distB="45720" distL="114300" distR="114300" simplePos="0" relativeHeight="251747328" behindDoc="0" locked="0" layoutInCell="1" allowOverlap="1" wp14:anchorId="65E473EA" wp14:editId="5E82E0AB">
                <wp:simplePos x="0" y="0"/>
                <wp:positionH relativeFrom="margin">
                  <wp:posOffset>4540250</wp:posOffset>
                </wp:positionH>
                <wp:positionV relativeFrom="paragraph">
                  <wp:posOffset>2882900</wp:posOffset>
                </wp:positionV>
                <wp:extent cx="1991360" cy="699770"/>
                <wp:effectExtent l="0" t="0" r="27940" b="24130"/>
                <wp:wrapNone/>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1360" cy="699770"/>
                        </a:xfrm>
                        <a:prstGeom prst="rect">
                          <a:avLst/>
                        </a:prstGeom>
                        <a:solidFill>
                          <a:srgbClr val="FFFFFF"/>
                        </a:solidFill>
                        <a:ln w="9525">
                          <a:solidFill>
                            <a:srgbClr val="000000"/>
                          </a:solidFill>
                          <a:miter lim="800000"/>
                          <a:headEnd/>
                          <a:tailEnd/>
                        </a:ln>
                      </wps:spPr>
                      <wps:txbx>
                        <w:txbxContent>
                          <w:p w14:paraId="0B23E31D" w14:textId="1B9D77B0" w:rsidR="00831D52" w:rsidRPr="00BE3497" w:rsidRDefault="00831D52" w:rsidP="00BE3497">
                            <w:pPr>
                              <w:jc w:val="center"/>
                              <w:rPr>
                                <w:sz w:val="16"/>
                                <w:szCs w:val="16"/>
                              </w:rPr>
                            </w:pPr>
                            <w:r w:rsidRPr="00BE3497">
                              <w:rPr>
                                <w:sz w:val="16"/>
                                <w:szCs w:val="16"/>
                              </w:rPr>
                              <w:t xml:space="preserve">To learn and understand more on Froebel’s theory – watch this clip. </w:t>
                            </w:r>
                            <w:hyperlink r:id="rId15" w:history="1">
                              <w:r w:rsidRPr="00BE3497">
                                <w:rPr>
                                  <w:rStyle w:val="Hyperlink"/>
                                  <w:sz w:val="16"/>
                                  <w:szCs w:val="16"/>
                                </w:rPr>
                                <w:t>Froebel’s Kindergarten: The Origins of Early Childhood Education - YouTube</w:t>
                              </w:r>
                            </w:hyperlink>
                            <w:r w:rsidRPr="00BE3497">
                              <w:rPr>
                                <w:sz w:val="16"/>
                                <w:szCs w:val="16"/>
                              </w:rPr>
                              <w:t xml:space="preserve"> (2022)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E473EA" id="_x0000_s1045" type="#_x0000_t202" style="position:absolute;margin-left:357.5pt;margin-top:227pt;width:156.8pt;height:55.1pt;z-index:2517473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">
                <v:textbox>
                  <w:txbxContent>
                    <w:p w14:paraId="0B23E31D" w14:textId="1B9D77B0" w:rsidR="00831D52" w:rsidRPr="00BE3497" w:rsidRDefault="00831D52" w:rsidP="00BE3497">
                      <w:pPr>
                        <w:jc w:val="center"/>
                        <w:rPr>
                          <w:sz w:val="16"/>
                          <w:szCs w:val="16"/>
                        </w:rPr>
                      </w:pPr>
                      <w:r w:rsidRPr="00BE3497">
                        <w:rPr>
                          <w:sz w:val="16"/>
                          <w:szCs w:val="16"/>
                        </w:rPr>
                        <w:t xml:space="preserve">To learn and understand more on Froebel’s theory – watch this clip. </w:t>
                      </w:r>
                      <w:hyperlink r:id="rId16" w:history="1">
                        <w:r w:rsidRPr="00BE3497">
                          <w:rPr>
                            <w:rStyle w:val="Hyperlink"/>
                            <w:sz w:val="16"/>
                            <w:szCs w:val="16"/>
                          </w:rPr>
                          <w:t>Froebel’s Kindergarten: The Origins of Early Childhood Education - YouTube</w:t>
                        </w:r>
                      </w:hyperlink>
                      <w:r w:rsidRPr="00BE3497">
                        <w:rPr>
                          <w:sz w:val="16"/>
                          <w:szCs w:val="16"/>
                        </w:rPr>
                        <w:t xml:space="preserve"> (2022)</w:t>
                      </w:r>
                    </w:p>
                  </w:txbxContent>
                </v:textbox>
                <w10:wrap anchorx="margin"/>
              </v:shape>
            </w:pict>
          </mc:Fallback>
        </mc:AlternateContent>
      </w:r>
      <w:r w:rsidR="00BE3497" w:rsidRPr="00B21EA2">
        <w:rPr>
          <w:rFonts w:ascii="Cavolini" w:hAnsi="Cavolini" w:cs="Cavolini"/>
          <w:b/>
          <w:bCs/>
          <w:noProof/>
          <w:sz w:val="28"/>
          <w:szCs w:val="28"/>
        </w:rPr>
        <mc:AlternateContent>
          <mc:Choice Requires="wps">
            <w:drawing>
              <wp:anchor distT="45720" distB="45720" distL="114300" distR="114300" simplePos="0" relativeHeight="251745280" behindDoc="0" locked="0" layoutInCell="1" allowOverlap="1" wp14:anchorId="5C497F03" wp14:editId="2A2F5E3A">
                <wp:simplePos x="0" y="0"/>
                <wp:positionH relativeFrom="margin">
                  <wp:posOffset>-692150</wp:posOffset>
                </wp:positionH>
                <wp:positionV relativeFrom="paragraph">
                  <wp:posOffset>2946400</wp:posOffset>
                </wp:positionV>
                <wp:extent cx="1638300" cy="680720"/>
                <wp:effectExtent l="0" t="0" r="19050" b="24130"/>
                <wp:wrapNone/>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0" cy="680720"/>
                        </a:xfrm>
                        <a:prstGeom prst="rect">
                          <a:avLst/>
                        </a:prstGeom>
                        <a:solidFill>
                          <a:srgbClr val="FFFFFF"/>
                        </a:solidFill>
                        <a:ln w="9525">
                          <a:solidFill>
                            <a:srgbClr val="000000"/>
                          </a:solidFill>
                          <a:miter lim="800000"/>
                          <a:headEnd/>
                          <a:tailEnd/>
                        </a:ln>
                      </wps:spPr>
                      <wps:txbx>
                        <w:txbxContent>
                          <w:p w14:paraId="60973A68" w14:textId="77777777" w:rsidR="00831D52" w:rsidRPr="00BE3497" w:rsidRDefault="00831D52" w:rsidP="00831D52">
                            <w:pPr>
                              <w:jc w:val="center"/>
                              <w:rPr>
                                <w:sz w:val="16"/>
                                <w:szCs w:val="16"/>
                              </w:rPr>
                            </w:pPr>
                            <w:r w:rsidRPr="00BE3497">
                              <w:rPr>
                                <w:sz w:val="16"/>
                                <w:szCs w:val="16"/>
                              </w:rPr>
                              <w:t xml:space="preserve">To learn and understand more on Dewey’s theory – watch this clip. </w:t>
                            </w:r>
                            <w:hyperlink r:id="rId17" w:history="1">
                              <w:r w:rsidRPr="00BE3497">
                                <w:rPr>
                                  <w:rStyle w:val="Hyperlink"/>
                                  <w:sz w:val="16"/>
                                  <w:szCs w:val="16"/>
                                </w:rPr>
                                <w:t>John Dewey’s 4 Principles of Education - YouTube</w:t>
                              </w:r>
                            </w:hyperlink>
                            <w:r w:rsidRPr="00BE3497">
                              <w:rPr>
                                <w:sz w:val="16"/>
                                <w:szCs w:val="16"/>
                              </w:rPr>
                              <w:t xml:space="preserve"> (2021).</w:t>
                            </w:r>
                          </w:p>
                          <w:p w14:paraId="24A884D8" w14:textId="77777777" w:rsidR="00831D52" w:rsidRPr="0030444D" w:rsidRDefault="00831D52" w:rsidP="00831D52">
                            <w:pP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497F03" id="_x0000_s1046" type="#_x0000_t202" style="position:absolute;margin-left:-54.5pt;margin-top:232pt;width:129pt;height:53.6pt;z-index:2517452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">
                <v:textbox>
                  <w:txbxContent>
                    <w:p w14:paraId="60973A68" w14:textId="77777777" w:rsidR="00831D52" w:rsidRPr="00BE3497" w:rsidRDefault="00831D52" w:rsidP="00831D52">
                      <w:pPr>
                        <w:jc w:val="center"/>
                        <w:rPr>
                          <w:sz w:val="16"/>
                          <w:szCs w:val="16"/>
                        </w:rPr>
                      </w:pPr>
                      <w:r w:rsidRPr="00BE3497">
                        <w:rPr>
                          <w:sz w:val="16"/>
                          <w:szCs w:val="16"/>
                        </w:rPr>
                        <w:t xml:space="preserve">To learn and understand more on Dewey’s theory – watch this clip. </w:t>
                      </w:r>
                      <w:hyperlink r:id="rId18" w:history="1">
                        <w:r w:rsidRPr="00BE3497">
                          <w:rPr>
                            <w:rStyle w:val="Hyperlink"/>
                            <w:sz w:val="16"/>
                            <w:szCs w:val="16"/>
                          </w:rPr>
                          <w:t>John Dewey’s 4 Principles of Education - YouTube</w:t>
                        </w:r>
                      </w:hyperlink>
                      <w:r w:rsidRPr="00BE3497">
                        <w:rPr>
                          <w:sz w:val="16"/>
                          <w:szCs w:val="16"/>
                        </w:rPr>
                        <w:t xml:space="preserve"> (2021).</w:t>
                      </w:r>
                    </w:p>
                    <w:p w14:paraId="24A884D8" w14:textId="77777777" w:rsidR="00831D52" w:rsidRPr="0030444D" w:rsidRDefault="00831D52" w:rsidP="00831D52">
                      <w:pPr>
                        <w:rPr>
                          <w:sz w:val="18"/>
                          <w:szCs w:val="18"/>
                        </w:rPr>
                      </w:pPr>
                    </w:p>
                  </w:txbxContent>
                </v:textbox>
                <w10:wrap anchorx="margin"/>
              </v:shape>
            </w:pict>
          </mc:Fallback>
        </mc:AlternateContent>
      </w:r>
      <w:r w:rsidR="00BE3497">
        <w:rPr>
          <w:noProof/>
        </w:rPr>
        <w:drawing>
          <wp:anchor distT="0" distB="0" distL="114300" distR="114300" simplePos="0" relativeHeight="251732992" behindDoc="0" locked="0" layoutInCell="1" allowOverlap="1" wp14:anchorId="186B73AF" wp14:editId="506F6BF7">
            <wp:simplePos x="0" y="0"/>
            <wp:positionH relativeFrom="page">
              <wp:posOffset>4279900</wp:posOffset>
            </wp:positionH>
            <wp:positionV relativeFrom="paragraph">
              <wp:posOffset>2613025</wp:posOffset>
            </wp:positionV>
            <wp:extent cx="1049572" cy="1285860"/>
            <wp:effectExtent l="0" t="0" r="0" b="0"/>
            <wp:wrapNone/>
            <wp:docPr id="36" name="Picture 36" descr="A person in a su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erson in a suit&#10;&#10;Description automatically generated with medium confidenc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49572" cy="128586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4067ED">
        <w:rPr>
          <w:noProof/>
        </w:rPr>
        <mc:AlternateContent>
          <mc:Choice Requires="wps">
            <w:drawing>
              <wp:anchor distT="45720" distB="45720" distL="114300" distR="114300" simplePos="0" relativeHeight="251735040" behindDoc="0" locked="0" layoutInCell="1" allowOverlap="1" wp14:anchorId="3F62E595" wp14:editId="56675A2E">
                <wp:simplePos x="0" y="0"/>
                <wp:positionH relativeFrom="column">
                  <wp:posOffset>3010535</wp:posOffset>
                </wp:positionH>
                <wp:positionV relativeFrom="paragraph">
                  <wp:posOffset>3410585</wp:posOffset>
                </wp:positionV>
                <wp:extent cx="1729105" cy="247650"/>
                <wp:effectExtent l="0" t="0" r="23495" b="19050"/>
                <wp:wrapNone/>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9105" cy="247650"/>
                        </a:xfrm>
                        <a:prstGeom prst="rect">
                          <a:avLst/>
                        </a:prstGeom>
                        <a:solidFill>
                          <a:srgbClr val="FFFFFF"/>
                        </a:solidFill>
                        <a:ln w="9525">
                          <a:solidFill>
                            <a:schemeClr val="bg1"/>
                          </a:solidFill>
                          <a:miter lim="800000"/>
                          <a:headEnd/>
                          <a:tailEnd/>
                        </a:ln>
                      </wps:spPr>
                      <wps:txbx>
                        <w:txbxContent>
                          <w:p w14:paraId="76066E5E" w14:textId="77777777" w:rsidR="00B128C3" w:rsidRPr="00CF5E55" w:rsidRDefault="00B128C3" w:rsidP="00B128C3">
                            <w:pPr>
                              <w:tabs>
                                <w:tab w:val="left" w:pos="2710"/>
                              </w:tabs>
                              <w:jc w:val="center"/>
                              <w:rPr>
                                <w:rFonts w:ascii="Cavolini" w:hAnsi="Cavolini" w:cs="Cavolini"/>
                                <w:b/>
                                <w:bCs/>
                                <w:i/>
                                <w:iCs/>
                                <w:sz w:val="20"/>
                                <w:szCs w:val="20"/>
                              </w:rPr>
                            </w:pPr>
                            <w:r w:rsidRPr="00CF5E55">
                              <w:rPr>
                                <w:i/>
                                <w:iCs/>
                                <w:sz w:val="16"/>
                                <w:szCs w:val="16"/>
                              </w:rPr>
                              <w:t>(Curtis &amp; Gregerson, n.d.)</w:t>
                            </w:r>
                          </w:p>
                          <w:p w14:paraId="6FC50993" w14:textId="77777777" w:rsidR="00B128C3" w:rsidRDefault="00B128C3" w:rsidP="00B128C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62E595" id="_x0000_s1049" type="#_x0000_t202" style="position:absolute;margin-left:237.05pt;margin-top:268.55pt;width:136.15pt;height:19.5pt;z-index:2517350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" strokecolor="white [3212]">
                <v:textbox>
                  <w:txbxContent>
                    <w:p w14:paraId="76066E5E" w14:textId="77777777" w:rsidR="00B128C3" w:rsidRPr="00CF5E55" w:rsidRDefault="00B128C3" w:rsidP="00B128C3">
                      <w:pPr>
                        <w:tabs>
                          <w:tab w:val="left" w:pos="2710"/>
                        </w:tabs>
                        <w:jc w:val="center"/>
                        <w:rPr>
                          <w:rFonts w:ascii="Cavolini" w:hAnsi="Cavolini" w:cs="Cavolini"/>
                          <w:b/>
                          <w:bCs/>
                          <w:i/>
                          <w:iCs/>
                          <w:sz w:val="20"/>
                          <w:szCs w:val="20"/>
                        </w:rPr>
                      </w:pPr>
                      <w:r w:rsidRPr="00CF5E55">
                        <w:rPr>
                          <w:i/>
                          <w:iCs/>
                          <w:sz w:val="16"/>
                          <w:szCs w:val="16"/>
                        </w:rPr>
                        <w:t>(Curtis &amp; Gregerson, n.d.)</w:t>
                      </w:r>
                    </w:p>
                    <w:p w14:paraId="6FC50993" w14:textId="77777777" w:rsidR="00B128C3" w:rsidRDefault="00B128C3" w:rsidP="00B128C3"/>
                  </w:txbxContent>
                </v:textbox>
              </v:shape>
            </w:pict>
          </mc:Fallback>
        </mc:AlternateContent>
      </w:r>
      <w:r w:rsidR="004067ED">
        <w:rPr>
          <w:noProof/>
        </w:rPr>
        <mc:AlternateContent>
          <mc:Choice Requires="wps">
            <w:drawing>
              <wp:anchor distT="45720" distB="45720" distL="114300" distR="114300" simplePos="0" relativeHeight="251730944" behindDoc="0" locked="0" layoutInCell="1" allowOverlap="1" wp14:anchorId="0BB62ECC" wp14:editId="28C9510E">
                <wp:simplePos x="0" y="0"/>
                <wp:positionH relativeFrom="margin">
                  <wp:posOffset>1054100</wp:posOffset>
                </wp:positionH>
                <wp:positionV relativeFrom="paragraph">
                  <wp:posOffset>3428365</wp:posOffset>
                </wp:positionV>
                <wp:extent cx="1160891" cy="310100"/>
                <wp:effectExtent l="0" t="0" r="20320" b="13970"/>
                <wp:wrapNone/>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0891" cy="310100"/>
                        </a:xfrm>
                        <a:prstGeom prst="rect">
                          <a:avLst/>
                        </a:prstGeom>
                        <a:solidFill>
                          <a:srgbClr val="FFFFFF"/>
                        </a:solidFill>
                        <a:ln w="9525">
                          <a:solidFill>
                            <a:schemeClr val="bg1"/>
                          </a:solidFill>
                          <a:miter lim="800000"/>
                          <a:headEnd/>
                          <a:tailEnd/>
                        </a:ln>
                      </wps:spPr>
                      <wps:txbx>
                        <w:txbxContent>
                          <w:p w14:paraId="793B8362" w14:textId="77777777" w:rsidR="00B128C3" w:rsidRPr="00B128C3" w:rsidRDefault="00B128C3" w:rsidP="00B128C3">
                            <w:pPr>
                              <w:rPr>
                                <w:i/>
                                <w:iCs/>
                                <w:sz w:val="18"/>
                                <w:szCs w:val="18"/>
                              </w:rPr>
                            </w:pPr>
                            <w:r w:rsidRPr="00B128C3">
                              <w:rPr>
                                <w:i/>
                                <w:iCs/>
                                <w:sz w:val="18"/>
                                <w:szCs w:val="18"/>
                              </w:rPr>
                              <w:t>(Linsenmayer,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B62ECC" id="_x0000_s1050" type="#_x0000_t202" style="position:absolute;margin-left:83pt;margin-top:269.95pt;width:91.4pt;height:24.4pt;z-index:2517309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" strokecolor="white [3212]">
                <v:textbox>
                  <w:txbxContent>
                    <w:p w14:paraId="793B8362" w14:textId="77777777" w:rsidR="00B128C3" w:rsidRPr="00B128C3" w:rsidRDefault="00B128C3" w:rsidP="00B128C3">
                      <w:pPr>
                        <w:rPr>
                          <w:i/>
                          <w:iCs/>
                          <w:sz w:val="18"/>
                          <w:szCs w:val="18"/>
                        </w:rPr>
                      </w:pPr>
                      <w:r w:rsidRPr="00B128C3">
                        <w:rPr>
                          <w:i/>
                          <w:iCs/>
                          <w:sz w:val="18"/>
                          <w:szCs w:val="18"/>
                        </w:rPr>
                        <w:t>(Linsenmayer, 2020)</w:t>
                      </w:r>
                    </w:p>
                  </w:txbxContent>
                </v:textbox>
                <w10:wrap anchorx="margin"/>
              </v:shape>
            </w:pict>
          </mc:Fallback>
        </mc:AlternateContent>
      </w:r>
      <w:r w:rsidR="004067ED" w:rsidRPr="00866C79">
        <w:rPr>
          <w:rFonts w:ascii="Cavolini" w:hAnsi="Cavolini" w:cs="Cavolini"/>
          <w:b/>
          <w:bCs/>
          <w:noProof/>
          <w:sz w:val="18"/>
          <w:szCs w:val="18"/>
        </w:rPr>
        <mc:AlternateContent>
          <mc:Choice Requires="wps">
            <w:drawing>
              <wp:anchor distT="45720" distB="45720" distL="114300" distR="114300" simplePos="0" relativeHeight="251737088" behindDoc="0" locked="0" layoutInCell="1" allowOverlap="1" wp14:anchorId="3E75770C" wp14:editId="56A9BDDE">
                <wp:simplePos x="0" y="0"/>
                <wp:positionH relativeFrom="margin">
                  <wp:align>center</wp:align>
                </wp:positionH>
                <wp:positionV relativeFrom="paragraph">
                  <wp:posOffset>3618865</wp:posOffset>
                </wp:positionV>
                <wp:extent cx="7240270" cy="3149600"/>
                <wp:effectExtent l="0" t="0" r="17780" b="12700"/>
                <wp:wrapSquare wrapText="bothSides"/>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40270" cy="3149600"/>
                        </a:xfrm>
                        <a:prstGeom prst="rect">
                          <a:avLst/>
                        </a:prstGeom>
                        <a:solidFill>
                          <a:srgbClr val="FFFFFF"/>
                        </a:solidFill>
                        <a:ln w="9525">
                          <a:solidFill>
                            <a:schemeClr val="bg1"/>
                          </a:solidFill>
                          <a:miter lim="800000"/>
                          <a:headEnd/>
                          <a:tailEnd/>
                        </a:ln>
                      </wps:spPr>
                      <wps:txbx>
                        <w:txbxContent>
                          <w:p w14:paraId="10D2BEF2" w14:textId="3A601FD4" w:rsidR="00564B2F" w:rsidRPr="004067ED" w:rsidRDefault="00564B2F" w:rsidP="00564B2F">
                            <w:pPr>
                              <w:shd w:val="clear" w:color="auto" w:fill="FFFFFF"/>
                              <w:spacing w:after="300" w:line="240" w:lineRule="auto"/>
                              <w:jc w:val="both"/>
                              <w:textAlignment w:val="baseline"/>
                              <w:rPr>
                                <w:rFonts w:ascii="Nunito" w:hAnsi="Nunito"/>
                                <w:sz w:val="20"/>
                                <w:szCs w:val="20"/>
                                <w:shd w:val="clear" w:color="auto" w:fill="FFFFFF"/>
                              </w:rPr>
                            </w:pPr>
                            <w:r w:rsidRPr="004067ED">
                              <w:rPr>
                                <w:rFonts w:ascii="Nunito" w:hAnsi="Nunito"/>
                                <w:color w:val="000000"/>
                                <w:sz w:val="20"/>
                                <w:szCs w:val="20"/>
                              </w:rPr>
                              <w:t xml:space="preserve">Did you know that both theories help learners to develop and increase their social skills? </w:t>
                            </w:r>
                            <w:r w:rsidRPr="004067ED">
                              <w:rPr>
                                <w:rFonts w:ascii="Nunito" w:hAnsi="Nunito"/>
                                <w:bCs/>
                                <w:sz w:val="20"/>
                                <w:szCs w:val="20"/>
                              </w:rPr>
                              <w:t xml:space="preserve">Dewey once said, “the language instinct is the simplest form of the social expression of the child and the greatest of all educational resources” </w:t>
                            </w:r>
                            <w:r w:rsidRPr="004067ED">
                              <w:rPr>
                                <w:rFonts w:ascii="Nunito" w:hAnsi="Nunito"/>
                                <w:sz w:val="20"/>
                                <w:szCs w:val="20"/>
                              </w:rPr>
                              <w:t>(Currell, 2020).</w:t>
                            </w:r>
                            <w:r w:rsidR="00F03AD2" w:rsidRPr="004067ED">
                              <w:rPr>
                                <w:rFonts w:ascii="Nunito" w:hAnsi="Nunito"/>
                                <w:sz w:val="20"/>
                                <w:szCs w:val="20"/>
                              </w:rPr>
                              <w:t xml:space="preserve"> By establishing Dewey’s theory into education, </w:t>
                            </w:r>
                            <w:r w:rsidR="004E217B" w:rsidRPr="004067ED">
                              <w:rPr>
                                <w:rFonts w:ascii="Nunito" w:hAnsi="Nunito"/>
                                <w:sz w:val="20"/>
                                <w:szCs w:val="20"/>
                              </w:rPr>
                              <w:t>you are</w:t>
                            </w:r>
                            <w:r w:rsidR="00F03AD2" w:rsidRPr="004067ED">
                              <w:rPr>
                                <w:rFonts w:ascii="Nunito" w:hAnsi="Nunito"/>
                                <w:sz w:val="20"/>
                                <w:szCs w:val="20"/>
                              </w:rPr>
                              <w:t xml:space="preserve"> more likely to see children participating in group work with a lot of conversation and collaboration. This is good for children as they get to communicate with their peers while working and learning</w:t>
                            </w:r>
                            <w:r w:rsidR="0003505B">
                              <w:rPr>
                                <w:rFonts w:ascii="Nunito" w:hAnsi="Nunito"/>
                                <w:sz w:val="20"/>
                                <w:szCs w:val="20"/>
                              </w:rPr>
                              <w:t xml:space="preserve"> </w:t>
                            </w:r>
                            <w:r w:rsidR="00F03AD2" w:rsidRPr="004067ED">
                              <w:rPr>
                                <w:rFonts w:ascii="Nunito" w:hAnsi="Nunito"/>
                                <w:sz w:val="20"/>
                                <w:szCs w:val="20"/>
                              </w:rPr>
                              <w:t>(Opinaldo, 2022).</w:t>
                            </w:r>
                            <w:r w:rsidRPr="004067ED">
                              <w:rPr>
                                <w:rFonts w:ascii="Nunito" w:hAnsi="Nunito"/>
                                <w:sz w:val="20"/>
                                <w:szCs w:val="20"/>
                              </w:rPr>
                              <w:t xml:space="preserve"> T</w:t>
                            </w:r>
                            <w:r w:rsidRPr="004067ED">
                              <w:rPr>
                                <w:rStyle w:val="words"/>
                                <w:rFonts w:ascii="Nunito" w:hAnsi="Nunito"/>
                                <w:sz w:val="20"/>
                                <w:szCs w:val="20"/>
                                <w:shd w:val="clear" w:color="auto" w:fill="FFFFFF"/>
                              </w:rPr>
                              <w:t>he key aim</w:t>
                            </w:r>
                            <w:r w:rsidRPr="004067ED">
                              <w:rPr>
                                <w:rFonts w:ascii="Nunito" w:hAnsi="Nunito"/>
                                <w:sz w:val="20"/>
                                <w:szCs w:val="20"/>
                                <w:shd w:val="clear" w:color="auto" w:fill="FFFFFF"/>
                              </w:rPr>
                              <w:t> of a Froebel </w:t>
                            </w:r>
                            <w:r w:rsidRPr="004067ED">
                              <w:rPr>
                                <w:rStyle w:val="words"/>
                                <w:rFonts w:ascii="Nunito" w:hAnsi="Nunito"/>
                                <w:sz w:val="20"/>
                                <w:szCs w:val="20"/>
                                <w:shd w:val="clear" w:color="auto" w:fill="FFFFFF"/>
                              </w:rPr>
                              <w:t>instruction</w:t>
                            </w:r>
                            <w:r w:rsidRPr="004067ED">
                              <w:rPr>
                                <w:rFonts w:ascii="Nunito" w:hAnsi="Nunito"/>
                                <w:sz w:val="20"/>
                                <w:szCs w:val="20"/>
                                <w:shd w:val="clear" w:color="auto" w:fill="FFFFFF"/>
                              </w:rPr>
                              <w:t> is to </w:t>
                            </w:r>
                            <w:r w:rsidRPr="004067ED">
                              <w:rPr>
                                <w:rStyle w:val="words"/>
                                <w:rFonts w:ascii="Nunito" w:hAnsi="Nunito"/>
                                <w:sz w:val="20"/>
                                <w:szCs w:val="20"/>
                                <w:shd w:val="clear" w:color="auto" w:fill="FFFFFF"/>
                              </w:rPr>
                              <w:t>educate</w:t>
                            </w:r>
                            <w:r w:rsidRPr="004067ED">
                              <w:rPr>
                                <w:rFonts w:ascii="Nunito" w:hAnsi="Nunito"/>
                                <w:sz w:val="20"/>
                                <w:szCs w:val="20"/>
                                <w:shd w:val="clear" w:color="auto" w:fill="FFFFFF"/>
                              </w:rPr>
                              <w:t> </w:t>
                            </w:r>
                            <w:r w:rsidRPr="004067ED">
                              <w:rPr>
                                <w:rStyle w:val="words"/>
                                <w:rFonts w:ascii="Nunito" w:hAnsi="Nunito"/>
                                <w:sz w:val="20"/>
                                <w:szCs w:val="20"/>
                                <w:shd w:val="clear" w:color="auto" w:fill="FFFFFF"/>
                              </w:rPr>
                              <w:t>the</w:t>
                            </w:r>
                            <w:r w:rsidRPr="004067ED">
                              <w:rPr>
                                <w:rFonts w:ascii="Nunito" w:hAnsi="Nunito"/>
                                <w:sz w:val="20"/>
                                <w:szCs w:val="20"/>
                                <w:shd w:val="clear" w:color="auto" w:fill="FFFFFF"/>
                              </w:rPr>
                              <w:t> child in all </w:t>
                            </w:r>
                            <w:r w:rsidRPr="004067ED">
                              <w:rPr>
                                <w:rStyle w:val="words"/>
                                <w:rFonts w:ascii="Nunito" w:hAnsi="Nunito"/>
                                <w:sz w:val="20"/>
                                <w:szCs w:val="20"/>
                                <w:shd w:val="clear" w:color="auto" w:fill="FFFFFF"/>
                              </w:rPr>
                              <w:t>developmental</w:t>
                            </w:r>
                            <w:r w:rsidRPr="004067ED">
                              <w:rPr>
                                <w:rFonts w:ascii="Nunito" w:hAnsi="Nunito"/>
                                <w:sz w:val="20"/>
                                <w:szCs w:val="20"/>
                                <w:shd w:val="clear" w:color="auto" w:fill="FFFFFF"/>
                              </w:rPr>
                              <w:t> </w:t>
                            </w:r>
                            <w:r w:rsidRPr="004067ED">
                              <w:rPr>
                                <w:rStyle w:val="words"/>
                                <w:rFonts w:ascii="Nunito" w:hAnsi="Nunito"/>
                                <w:sz w:val="20"/>
                                <w:szCs w:val="20"/>
                                <w:shd w:val="clear" w:color="auto" w:fill="FFFFFF"/>
                              </w:rPr>
                              <w:t>zones</w:t>
                            </w:r>
                            <w:r w:rsidRPr="004067ED">
                              <w:rPr>
                                <w:rFonts w:ascii="Nunito" w:hAnsi="Nunito"/>
                                <w:sz w:val="20"/>
                                <w:szCs w:val="20"/>
                                <w:shd w:val="clear" w:color="auto" w:fill="FFFFFF"/>
                              </w:rPr>
                              <w:t xml:space="preserve"> with one being socially</w:t>
                            </w:r>
                            <w:r w:rsidR="00302207" w:rsidRPr="004067ED">
                              <w:rPr>
                                <w:rFonts w:ascii="Nunito" w:hAnsi="Nunito"/>
                                <w:sz w:val="20"/>
                                <w:szCs w:val="20"/>
                                <w:shd w:val="clear" w:color="auto" w:fill="FFFFFF"/>
                              </w:rPr>
                              <w:t xml:space="preserve"> </w:t>
                            </w:r>
                            <w:r w:rsidRPr="004067ED">
                              <w:rPr>
                                <w:rFonts w:ascii="Nunito" w:hAnsi="Nunito"/>
                                <w:sz w:val="20"/>
                                <w:szCs w:val="20"/>
                                <w:shd w:val="clear" w:color="auto" w:fill="FFFFFF"/>
                              </w:rPr>
                              <w:t>(Care for kids, 2017). It helps children to respect their own ideas as well as others</w:t>
                            </w:r>
                            <w:r w:rsidR="00302207" w:rsidRPr="004067ED">
                              <w:rPr>
                                <w:rFonts w:ascii="Nunito" w:hAnsi="Nunito"/>
                                <w:sz w:val="20"/>
                                <w:szCs w:val="20"/>
                                <w:shd w:val="clear" w:color="auto" w:fill="FFFFFF"/>
                              </w:rPr>
                              <w:t xml:space="preserve"> (Tovey, n.d)</w:t>
                            </w:r>
                            <w:r w:rsidR="00F03AD2" w:rsidRPr="004067ED">
                              <w:rPr>
                                <w:rFonts w:ascii="Nunito" w:hAnsi="Nunito"/>
                                <w:sz w:val="20"/>
                                <w:szCs w:val="20"/>
                                <w:shd w:val="clear" w:color="auto" w:fill="FFFFFF"/>
                              </w:rPr>
                              <w:t xml:space="preserve">. </w:t>
                            </w:r>
                          </w:p>
                          <w:p w14:paraId="0A65A4A7" w14:textId="40A10521" w:rsidR="00701DCF" w:rsidRPr="004067ED" w:rsidRDefault="00783B2D" w:rsidP="00783B2D">
                            <w:pPr>
                              <w:rPr>
                                <w:rFonts w:ascii="Nunito" w:eastAsia="STXinwei" w:hAnsi="Nunito"/>
                                <w:sz w:val="20"/>
                                <w:szCs w:val="20"/>
                              </w:rPr>
                            </w:pPr>
                            <w:r w:rsidRPr="004067ED">
                              <w:rPr>
                                <w:rFonts w:ascii="Nunito" w:hAnsi="Nunito"/>
                                <w:sz w:val="20"/>
                                <w:szCs w:val="20"/>
                                <w:shd w:val="clear" w:color="auto" w:fill="FFFFFF"/>
                              </w:rPr>
                              <w:t>According to Dewey, c</w:t>
                            </w:r>
                            <w:r w:rsidR="001A6898" w:rsidRPr="004067ED">
                              <w:rPr>
                                <w:rFonts w:ascii="Nunito" w:hAnsi="Nunito"/>
                                <w:sz w:val="20"/>
                                <w:szCs w:val="20"/>
                                <w:shd w:val="clear" w:color="auto" w:fill="FFFFFF"/>
                              </w:rPr>
                              <w:t xml:space="preserve">hildren’s interests should always be recognized by educators (Janse, 2019). </w:t>
                            </w:r>
                            <w:r w:rsidRPr="004067ED">
                              <w:rPr>
                                <w:rFonts w:ascii="Nunito" w:hAnsi="Nunito"/>
                                <w:sz w:val="20"/>
                                <w:szCs w:val="20"/>
                              </w:rPr>
                              <w:t xml:space="preserve">The teacher’s role should be more of a facilitator than an educator when it comes to John Dewey’s theory of learning. In the opinion of Froebel, </w:t>
                            </w:r>
                            <w:r w:rsidRPr="004067ED">
                              <w:rPr>
                                <w:rFonts w:ascii="Nunito" w:eastAsia="STXinwei" w:hAnsi="Nunito"/>
                                <w:sz w:val="20"/>
                                <w:szCs w:val="20"/>
                              </w:rPr>
                              <w:t>all children should be treated as an individual</w:t>
                            </w:r>
                            <w:r w:rsidR="003F7D47" w:rsidRPr="004067ED">
                              <w:rPr>
                                <w:rFonts w:ascii="Nunito" w:eastAsia="STXinwei" w:hAnsi="Nunito"/>
                                <w:sz w:val="20"/>
                                <w:szCs w:val="20"/>
                              </w:rPr>
                              <w:t xml:space="preserve"> </w:t>
                            </w:r>
                            <w:r w:rsidRPr="004067ED">
                              <w:rPr>
                                <w:rFonts w:ascii="Nunito" w:eastAsia="STXinwei" w:hAnsi="Nunito"/>
                                <w:sz w:val="20"/>
                                <w:szCs w:val="20"/>
                              </w:rPr>
                              <w:t>as everyone is different, and it will allow personal abilities to be supported to grow. He believed that through learning of play it would allow children to explore their full potential as a student within education (HRF, n.d)</w:t>
                            </w:r>
                            <w:r w:rsidR="00540BEF">
                              <w:rPr>
                                <w:rFonts w:ascii="Nunito" w:eastAsia="STXinwei" w:hAnsi="Nunito"/>
                                <w:sz w:val="20"/>
                                <w:szCs w:val="20"/>
                              </w:rPr>
                              <w:t xml:space="preserve">. </w:t>
                            </w:r>
                            <w:r w:rsidR="00E75FBF" w:rsidRPr="004067ED">
                              <w:rPr>
                                <w:rFonts w:ascii="Nunito" w:hAnsi="Nunito"/>
                                <w:sz w:val="20"/>
                                <w:szCs w:val="20"/>
                                <w:shd w:val="clear" w:color="auto" w:fill="FFFFFF"/>
                              </w:rPr>
                              <w:t>As stated by Froebel, play is a way for children to relate and express their inner thoughts</w:t>
                            </w:r>
                            <w:r w:rsidR="00540BEF">
                              <w:rPr>
                                <w:rFonts w:ascii="Nunito" w:hAnsi="Nunito"/>
                                <w:sz w:val="20"/>
                                <w:szCs w:val="20"/>
                                <w:shd w:val="clear" w:color="auto" w:fill="FFFFFF"/>
                              </w:rPr>
                              <w:t xml:space="preserve"> and</w:t>
                            </w:r>
                            <w:r w:rsidR="00E75FBF" w:rsidRPr="004067ED">
                              <w:rPr>
                                <w:rFonts w:ascii="Nunito" w:hAnsi="Nunito"/>
                                <w:sz w:val="20"/>
                                <w:szCs w:val="20"/>
                                <w:shd w:val="clear" w:color="auto" w:fill="FFFFFF"/>
                              </w:rPr>
                              <w:t xml:space="preserve"> feelings</w:t>
                            </w:r>
                            <w:r w:rsidR="00540BEF">
                              <w:rPr>
                                <w:rFonts w:ascii="Nunito" w:hAnsi="Nunito"/>
                                <w:sz w:val="20"/>
                                <w:szCs w:val="20"/>
                                <w:shd w:val="clear" w:color="auto" w:fill="FFFFFF"/>
                              </w:rPr>
                              <w:t xml:space="preserve">, </w:t>
                            </w:r>
                            <w:r w:rsidR="00E75FBF" w:rsidRPr="004067ED">
                              <w:rPr>
                                <w:rFonts w:ascii="Nunito" w:hAnsi="Nunito"/>
                                <w:sz w:val="20"/>
                                <w:szCs w:val="20"/>
                                <w:shd w:val="clear" w:color="auto" w:fill="FFFFFF"/>
                              </w:rPr>
                              <w:t>and with these experiences it they start to think, imagine, and create on a new level. This is a resource to help them for their future (Froebel’s trust, n.d). However,</w:t>
                            </w:r>
                            <w:r w:rsidR="00E75FBF" w:rsidRPr="004067ED">
                              <w:rPr>
                                <w:rFonts w:ascii="Nunito" w:hAnsi="Nunito"/>
                                <w:sz w:val="18"/>
                                <w:szCs w:val="18"/>
                                <w:shd w:val="clear" w:color="auto" w:fill="FFFFFF"/>
                              </w:rPr>
                              <w:t xml:space="preserve"> </w:t>
                            </w:r>
                            <w:r w:rsidR="00E75FBF" w:rsidRPr="004067ED">
                              <w:rPr>
                                <w:rFonts w:ascii="Nunito" w:hAnsi="Nunito"/>
                                <w:sz w:val="20"/>
                                <w:szCs w:val="20"/>
                                <w:shd w:val="clear" w:color="auto" w:fill="FFFFFF"/>
                              </w:rPr>
                              <w:t>Dewey</w:t>
                            </w:r>
                            <w:r w:rsidR="00E75FBF" w:rsidRPr="004067ED">
                              <w:rPr>
                                <w:rFonts w:ascii="Nunito" w:hAnsi="Nunito"/>
                                <w:sz w:val="20"/>
                                <w:szCs w:val="20"/>
                              </w:rPr>
                              <w:t xml:space="preserve"> once famously said – “It’s not a preparation for life, education is life itself”. </w:t>
                            </w:r>
                            <w:r w:rsidR="009A3FED" w:rsidRPr="004067ED">
                              <w:rPr>
                                <w:rFonts w:ascii="Nunito" w:hAnsi="Nunito"/>
                                <w:sz w:val="20"/>
                                <w:szCs w:val="20"/>
                              </w:rPr>
                              <w:t>What is</w:t>
                            </w:r>
                            <w:r w:rsidR="00E75FBF" w:rsidRPr="004067ED">
                              <w:rPr>
                                <w:rFonts w:ascii="Nunito" w:hAnsi="Nunito"/>
                                <w:sz w:val="20"/>
                                <w:szCs w:val="20"/>
                              </w:rPr>
                              <w:t xml:space="preserve"> your opinion on this? Who do you agree with? </w:t>
                            </w:r>
                          </w:p>
                          <w:p w14:paraId="7F2B9A7C" w14:textId="77777777" w:rsidR="003F7D47" w:rsidRPr="006C2ECF" w:rsidRDefault="003F7D47" w:rsidP="00783B2D">
                            <w:pPr>
                              <w:rPr>
                                <w:rFonts w:ascii="Nunito" w:eastAsia="STXinwei" w:hAnsi="Nunito"/>
                                <w:sz w:val="16"/>
                                <w:szCs w:val="16"/>
                              </w:rPr>
                            </w:pPr>
                          </w:p>
                          <w:p w14:paraId="44CA6C0D" w14:textId="22A2BE18" w:rsidR="0034730F" w:rsidRPr="00302207" w:rsidRDefault="0034730F" w:rsidP="00564B2F">
                            <w:pPr>
                              <w:shd w:val="clear" w:color="auto" w:fill="FFFFFF"/>
                              <w:spacing w:after="300" w:line="240" w:lineRule="auto"/>
                              <w:jc w:val="both"/>
                              <w:textAlignment w:val="baseline"/>
                              <w:rPr>
                                <w:rFonts w:ascii="Verdana" w:hAnsi="Verdana"/>
                                <w:bCs/>
                                <w:sz w:val="14"/>
                                <w:szCs w:val="14"/>
                              </w:rPr>
                            </w:pPr>
                          </w:p>
                          <w:p w14:paraId="006A1E64" w14:textId="7FF41058" w:rsidR="00564B2F" w:rsidRPr="00866C79" w:rsidRDefault="00564B2F" w:rsidP="00564B2F">
                            <w:pPr>
                              <w:rPr>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5770C" id="_x0000_s1051" type="#_x0000_t202" style="position:absolute;margin-left:0;margin-top:284.95pt;width:570.1pt;height:248pt;z-index:25173708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" strokecolor="white [3212]">
                <v:textbox>
                  <w:txbxContent>
                    <w:p w14:paraId="10D2BEF2" w14:textId="3A601FD4" w:rsidR="00564B2F" w:rsidRPr="004067ED" w:rsidRDefault="00564B2F" w:rsidP="00564B2F">
                      <w:pPr>
                        <w:shd w:val="clear" w:color="auto" w:fill="FFFFFF"/>
                        <w:spacing w:after="300" w:line="240" w:lineRule="auto"/>
                        <w:jc w:val="both"/>
                        <w:textAlignment w:val="baseline"/>
                        <w:rPr>
                          <w:rFonts w:ascii="Nunito" w:hAnsi="Nunito"/>
                          <w:sz w:val="20"/>
                          <w:szCs w:val="20"/>
                          <w:shd w:val="clear" w:color="auto" w:fill="FFFFFF"/>
                        </w:rPr>
                      </w:pPr>
                      <w:r w:rsidRPr="004067ED">
                        <w:rPr>
                          <w:rFonts w:ascii="Nunito" w:hAnsi="Nunito"/>
                          <w:color w:val="000000"/>
                          <w:sz w:val="20"/>
                          <w:szCs w:val="20"/>
                        </w:rPr>
                        <w:t xml:space="preserve">Did you know that both theories help learners to develop and increase their social skills? </w:t>
                      </w:r>
                      <w:r w:rsidRPr="004067ED">
                        <w:rPr>
                          <w:rFonts w:ascii="Nunito" w:hAnsi="Nunito"/>
                          <w:bCs/>
                          <w:sz w:val="20"/>
                          <w:szCs w:val="20"/>
                        </w:rPr>
                        <w:t xml:space="preserve">Dewey once said, “the language instinct is the simplest form of the social expression of the child and the greatest of all educational resources” </w:t>
                      </w:r>
                      <w:r w:rsidRPr="004067ED">
                        <w:rPr>
                          <w:rFonts w:ascii="Nunito" w:hAnsi="Nunito"/>
                          <w:sz w:val="20"/>
                          <w:szCs w:val="20"/>
                        </w:rPr>
                        <w:t>(Currell, 2020).</w:t>
                      </w:r>
                      <w:r w:rsidR="00F03AD2" w:rsidRPr="004067ED">
                        <w:rPr>
                          <w:rFonts w:ascii="Nunito" w:hAnsi="Nunito"/>
                          <w:sz w:val="20"/>
                          <w:szCs w:val="20"/>
                        </w:rPr>
                        <w:t xml:space="preserve"> By establishing Dewey’s theory into education, </w:t>
                      </w:r>
                      <w:r w:rsidR="004E217B" w:rsidRPr="004067ED">
                        <w:rPr>
                          <w:rFonts w:ascii="Nunito" w:hAnsi="Nunito"/>
                          <w:sz w:val="20"/>
                          <w:szCs w:val="20"/>
                        </w:rPr>
                        <w:t>you are</w:t>
                      </w:r>
                      <w:r w:rsidR="00F03AD2" w:rsidRPr="004067ED">
                        <w:rPr>
                          <w:rFonts w:ascii="Nunito" w:hAnsi="Nunito"/>
                          <w:sz w:val="20"/>
                          <w:szCs w:val="20"/>
                        </w:rPr>
                        <w:t xml:space="preserve"> more likely to see children participating in group work with a lot of conversation and collaboration. This is good for children as they get to communicate with their peers while working and learning</w:t>
                      </w:r>
                      <w:r w:rsidR="0003505B">
                        <w:rPr>
                          <w:rFonts w:ascii="Nunito" w:hAnsi="Nunito"/>
                          <w:sz w:val="20"/>
                          <w:szCs w:val="20"/>
                        </w:rPr>
                        <w:t xml:space="preserve"> </w:t>
                      </w:r>
                      <w:r w:rsidR="00F03AD2" w:rsidRPr="004067ED">
                        <w:rPr>
                          <w:rFonts w:ascii="Nunito" w:hAnsi="Nunito"/>
                          <w:sz w:val="20"/>
                          <w:szCs w:val="20"/>
                        </w:rPr>
                        <w:t>(Opinaldo, 2022).</w:t>
                      </w:r>
                      <w:r w:rsidRPr="004067ED">
                        <w:rPr>
                          <w:rFonts w:ascii="Nunito" w:hAnsi="Nunito"/>
                          <w:sz w:val="20"/>
                          <w:szCs w:val="20"/>
                        </w:rPr>
                        <w:t xml:space="preserve"> T</w:t>
                      </w:r>
                      <w:r w:rsidRPr="004067ED">
                        <w:rPr>
                          <w:rStyle w:val="words"/>
                          <w:rFonts w:ascii="Nunito" w:hAnsi="Nunito"/>
                          <w:sz w:val="20"/>
                          <w:szCs w:val="20"/>
                          <w:shd w:val="clear" w:color="auto" w:fill="FFFFFF"/>
                        </w:rPr>
                        <w:t>he key aim</w:t>
                      </w:r>
                      <w:r w:rsidRPr="004067ED">
                        <w:rPr>
                          <w:rFonts w:ascii="Nunito" w:hAnsi="Nunito"/>
                          <w:sz w:val="20"/>
                          <w:szCs w:val="20"/>
                          <w:shd w:val="clear" w:color="auto" w:fill="FFFFFF"/>
                        </w:rPr>
                        <w:t> of a Froebel </w:t>
                      </w:r>
                      <w:r w:rsidRPr="004067ED">
                        <w:rPr>
                          <w:rStyle w:val="words"/>
                          <w:rFonts w:ascii="Nunito" w:hAnsi="Nunito"/>
                          <w:sz w:val="20"/>
                          <w:szCs w:val="20"/>
                          <w:shd w:val="clear" w:color="auto" w:fill="FFFFFF"/>
                        </w:rPr>
                        <w:t>instruction</w:t>
                      </w:r>
                      <w:r w:rsidRPr="004067ED">
                        <w:rPr>
                          <w:rFonts w:ascii="Nunito" w:hAnsi="Nunito"/>
                          <w:sz w:val="20"/>
                          <w:szCs w:val="20"/>
                          <w:shd w:val="clear" w:color="auto" w:fill="FFFFFF"/>
                        </w:rPr>
                        <w:t> is to </w:t>
                      </w:r>
                      <w:r w:rsidRPr="004067ED">
                        <w:rPr>
                          <w:rStyle w:val="words"/>
                          <w:rFonts w:ascii="Nunito" w:hAnsi="Nunito"/>
                          <w:sz w:val="20"/>
                          <w:szCs w:val="20"/>
                          <w:shd w:val="clear" w:color="auto" w:fill="FFFFFF"/>
                        </w:rPr>
                        <w:t>educate</w:t>
                      </w:r>
                      <w:r w:rsidRPr="004067ED">
                        <w:rPr>
                          <w:rFonts w:ascii="Nunito" w:hAnsi="Nunito"/>
                          <w:sz w:val="20"/>
                          <w:szCs w:val="20"/>
                          <w:shd w:val="clear" w:color="auto" w:fill="FFFFFF"/>
                        </w:rPr>
                        <w:t> </w:t>
                      </w:r>
                      <w:r w:rsidRPr="004067ED">
                        <w:rPr>
                          <w:rStyle w:val="words"/>
                          <w:rFonts w:ascii="Nunito" w:hAnsi="Nunito"/>
                          <w:sz w:val="20"/>
                          <w:szCs w:val="20"/>
                          <w:shd w:val="clear" w:color="auto" w:fill="FFFFFF"/>
                        </w:rPr>
                        <w:t>the</w:t>
                      </w:r>
                      <w:r w:rsidRPr="004067ED">
                        <w:rPr>
                          <w:rFonts w:ascii="Nunito" w:hAnsi="Nunito"/>
                          <w:sz w:val="20"/>
                          <w:szCs w:val="20"/>
                          <w:shd w:val="clear" w:color="auto" w:fill="FFFFFF"/>
                        </w:rPr>
                        <w:t> child in all </w:t>
                      </w:r>
                      <w:r w:rsidRPr="004067ED">
                        <w:rPr>
                          <w:rStyle w:val="words"/>
                          <w:rFonts w:ascii="Nunito" w:hAnsi="Nunito"/>
                          <w:sz w:val="20"/>
                          <w:szCs w:val="20"/>
                          <w:shd w:val="clear" w:color="auto" w:fill="FFFFFF"/>
                        </w:rPr>
                        <w:t>developmental</w:t>
                      </w:r>
                      <w:r w:rsidRPr="004067ED">
                        <w:rPr>
                          <w:rFonts w:ascii="Nunito" w:hAnsi="Nunito"/>
                          <w:sz w:val="20"/>
                          <w:szCs w:val="20"/>
                          <w:shd w:val="clear" w:color="auto" w:fill="FFFFFF"/>
                        </w:rPr>
                        <w:t> </w:t>
                      </w:r>
                      <w:r w:rsidRPr="004067ED">
                        <w:rPr>
                          <w:rStyle w:val="words"/>
                          <w:rFonts w:ascii="Nunito" w:hAnsi="Nunito"/>
                          <w:sz w:val="20"/>
                          <w:szCs w:val="20"/>
                          <w:shd w:val="clear" w:color="auto" w:fill="FFFFFF"/>
                        </w:rPr>
                        <w:t>zones</w:t>
                      </w:r>
                      <w:r w:rsidRPr="004067ED">
                        <w:rPr>
                          <w:rFonts w:ascii="Nunito" w:hAnsi="Nunito"/>
                          <w:sz w:val="20"/>
                          <w:szCs w:val="20"/>
                          <w:shd w:val="clear" w:color="auto" w:fill="FFFFFF"/>
                        </w:rPr>
                        <w:t xml:space="preserve"> with one being socially</w:t>
                      </w:r>
                      <w:r w:rsidR="00302207" w:rsidRPr="004067ED">
                        <w:rPr>
                          <w:rFonts w:ascii="Nunito" w:hAnsi="Nunito"/>
                          <w:sz w:val="20"/>
                          <w:szCs w:val="20"/>
                          <w:shd w:val="clear" w:color="auto" w:fill="FFFFFF"/>
                        </w:rPr>
                        <w:t xml:space="preserve"> </w:t>
                      </w:r>
                      <w:r w:rsidRPr="004067ED">
                        <w:rPr>
                          <w:rFonts w:ascii="Nunito" w:hAnsi="Nunito"/>
                          <w:sz w:val="20"/>
                          <w:szCs w:val="20"/>
                          <w:shd w:val="clear" w:color="auto" w:fill="FFFFFF"/>
                        </w:rPr>
                        <w:t>(Care for kids, 2017). It helps children to respect their own ideas as well as others</w:t>
                      </w:r>
                      <w:r w:rsidR="00302207" w:rsidRPr="004067ED">
                        <w:rPr>
                          <w:rFonts w:ascii="Nunito" w:hAnsi="Nunito"/>
                          <w:sz w:val="20"/>
                          <w:szCs w:val="20"/>
                          <w:shd w:val="clear" w:color="auto" w:fill="FFFFFF"/>
                        </w:rPr>
                        <w:t xml:space="preserve"> (Tovey, n.d)</w:t>
                      </w:r>
                      <w:r w:rsidR="00F03AD2" w:rsidRPr="004067ED">
                        <w:rPr>
                          <w:rFonts w:ascii="Nunito" w:hAnsi="Nunito"/>
                          <w:sz w:val="20"/>
                          <w:szCs w:val="20"/>
                          <w:shd w:val="clear" w:color="auto" w:fill="FFFFFF"/>
                        </w:rPr>
                        <w:t xml:space="preserve">. </w:t>
                      </w:r>
                    </w:p>
                    <w:p w14:paraId="0A65A4A7" w14:textId="40A10521" w:rsidR="00701DCF" w:rsidRPr="004067ED" w:rsidRDefault="00783B2D" w:rsidP="00783B2D">
                      <w:pPr>
                        <w:rPr>
                          <w:rFonts w:ascii="Nunito" w:eastAsia="STXinwei" w:hAnsi="Nunito"/>
                          <w:sz w:val="20"/>
                          <w:szCs w:val="20"/>
                        </w:rPr>
                      </w:pPr>
                      <w:r w:rsidRPr="004067ED">
                        <w:rPr>
                          <w:rFonts w:ascii="Nunito" w:hAnsi="Nunito"/>
                          <w:sz w:val="20"/>
                          <w:szCs w:val="20"/>
                          <w:shd w:val="clear" w:color="auto" w:fill="FFFFFF"/>
                        </w:rPr>
                        <w:t>According to Dewey, c</w:t>
                      </w:r>
                      <w:r w:rsidR="001A6898" w:rsidRPr="004067ED">
                        <w:rPr>
                          <w:rFonts w:ascii="Nunito" w:hAnsi="Nunito"/>
                          <w:sz w:val="20"/>
                          <w:szCs w:val="20"/>
                          <w:shd w:val="clear" w:color="auto" w:fill="FFFFFF"/>
                        </w:rPr>
                        <w:t xml:space="preserve">hildren’s interests should always be recognized by educators (Janse, 2019). </w:t>
                      </w:r>
                      <w:r w:rsidRPr="004067ED">
                        <w:rPr>
                          <w:rFonts w:ascii="Nunito" w:hAnsi="Nunito"/>
                          <w:sz w:val="20"/>
                          <w:szCs w:val="20"/>
                        </w:rPr>
                        <w:t xml:space="preserve">The teacher’s role should be more of a facilitator than an educator when it comes to John Dewey’s theory of learning. In the opinion of Froebel, </w:t>
                      </w:r>
                      <w:r w:rsidRPr="004067ED">
                        <w:rPr>
                          <w:rFonts w:ascii="Nunito" w:eastAsia="STXinwei" w:hAnsi="Nunito"/>
                          <w:sz w:val="20"/>
                          <w:szCs w:val="20"/>
                        </w:rPr>
                        <w:t>all children should be treated as an individual</w:t>
                      </w:r>
                      <w:r w:rsidR="003F7D47" w:rsidRPr="004067ED">
                        <w:rPr>
                          <w:rFonts w:ascii="Nunito" w:eastAsia="STXinwei" w:hAnsi="Nunito"/>
                          <w:sz w:val="20"/>
                          <w:szCs w:val="20"/>
                        </w:rPr>
                        <w:t xml:space="preserve"> </w:t>
                      </w:r>
                      <w:r w:rsidRPr="004067ED">
                        <w:rPr>
                          <w:rFonts w:ascii="Nunito" w:eastAsia="STXinwei" w:hAnsi="Nunito"/>
                          <w:sz w:val="20"/>
                          <w:szCs w:val="20"/>
                        </w:rPr>
                        <w:t>as everyone is different, and it will allow personal abilities to be supported to grow. He believed that through learning of play it would allow children to explore their full potential as a student within education (HRF, n.d)</w:t>
                      </w:r>
                      <w:r w:rsidR="00540BEF">
                        <w:rPr>
                          <w:rFonts w:ascii="Nunito" w:eastAsia="STXinwei" w:hAnsi="Nunito"/>
                          <w:sz w:val="20"/>
                          <w:szCs w:val="20"/>
                        </w:rPr>
                        <w:t xml:space="preserve">. </w:t>
                      </w:r>
                      <w:r w:rsidR="00E75FBF" w:rsidRPr="004067ED">
                        <w:rPr>
                          <w:rFonts w:ascii="Nunito" w:hAnsi="Nunito"/>
                          <w:sz w:val="20"/>
                          <w:szCs w:val="20"/>
                          <w:shd w:val="clear" w:color="auto" w:fill="FFFFFF"/>
                        </w:rPr>
                        <w:t>As stated by Froebel, play is a way for children to relate and express their inner thoughts</w:t>
                      </w:r>
                      <w:r w:rsidR="00540BEF">
                        <w:rPr>
                          <w:rFonts w:ascii="Nunito" w:hAnsi="Nunito"/>
                          <w:sz w:val="20"/>
                          <w:szCs w:val="20"/>
                          <w:shd w:val="clear" w:color="auto" w:fill="FFFFFF"/>
                        </w:rPr>
                        <w:t xml:space="preserve"> and</w:t>
                      </w:r>
                      <w:r w:rsidR="00E75FBF" w:rsidRPr="004067ED">
                        <w:rPr>
                          <w:rFonts w:ascii="Nunito" w:hAnsi="Nunito"/>
                          <w:sz w:val="20"/>
                          <w:szCs w:val="20"/>
                          <w:shd w:val="clear" w:color="auto" w:fill="FFFFFF"/>
                        </w:rPr>
                        <w:t xml:space="preserve"> feelings</w:t>
                      </w:r>
                      <w:r w:rsidR="00540BEF">
                        <w:rPr>
                          <w:rFonts w:ascii="Nunito" w:hAnsi="Nunito"/>
                          <w:sz w:val="20"/>
                          <w:szCs w:val="20"/>
                          <w:shd w:val="clear" w:color="auto" w:fill="FFFFFF"/>
                        </w:rPr>
                        <w:t xml:space="preserve">, </w:t>
                      </w:r>
                      <w:r w:rsidR="00E75FBF" w:rsidRPr="004067ED">
                        <w:rPr>
                          <w:rFonts w:ascii="Nunito" w:hAnsi="Nunito"/>
                          <w:sz w:val="20"/>
                          <w:szCs w:val="20"/>
                          <w:shd w:val="clear" w:color="auto" w:fill="FFFFFF"/>
                        </w:rPr>
                        <w:t>and with these experiences it they start to think, imagine, and create on a new level. This is a resource to help them for their future (Froebel’s trust, n.d). However,</w:t>
                      </w:r>
                      <w:r w:rsidR="00E75FBF" w:rsidRPr="004067ED">
                        <w:rPr>
                          <w:rFonts w:ascii="Nunito" w:hAnsi="Nunito"/>
                          <w:sz w:val="18"/>
                          <w:szCs w:val="18"/>
                          <w:shd w:val="clear" w:color="auto" w:fill="FFFFFF"/>
                        </w:rPr>
                        <w:t xml:space="preserve"> </w:t>
                      </w:r>
                      <w:r w:rsidR="00E75FBF" w:rsidRPr="004067ED">
                        <w:rPr>
                          <w:rFonts w:ascii="Nunito" w:hAnsi="Nunito"/>
                          <w:sz w:val="20"/>
                          <w:szCs w:val="20"/>
                          <w:shd w:val="clear" w:color="auto" w:fill="FFFFFF"/>
                        </w:rPr>
                        <w:t>Dewey</w:t>
                      </w:r>
                      <w:r w:rsidR="00E75FBF" w:rsidRPr="004067ED">
                        <w:rPr>
                          <w:rFonts w:ascii="Nunito" w:hAnsi="Nunito"/>
                          <w:sz w:val="20"/>
                          <w:szCs w:val="20"/>
                        </w:rPr>
                        <w:t xml:space="preserve"> once famously said – “It’s not a preparation for life, education is life itself”. </w:t>
                      </w:r>
                      <w:r w:rsidR="009A3FED" w:rsidRPr="004067ED">
                        <w:rPr>
                          <w:rFonts w:ascii="Nunito" w:hAnsi="Nunito"/>
                          <w:sz w:val="20"/>
                          <w:szCs w:val="20"/>
                        </w:rPr>
                        <w:t>What is</w:t>
                      </w:r>
                      <w:r w:rsidR="00E75FBF" w:rsidRPr="004067ED">
                        <w:rPr>
                          <w:rFonts w:ascii="Nunito" w:hAnsi="Nunito"/>
                          <w:sz w:val="20"/>
                          <w:szCs w:val="20"/>
                        </w:rPr>
                        <w:t xml:space="preserve"> your opinion on this? Who do you agree with? </w:t>
                      </w:r>
                    </w:p>
                    <w:p w14:paraId="7F2B9A7C" w14:textId="77777777" w:rsidR="003F7D47" w:rsidRPr="006C2ECF" w:rsidRDefault="003F7D47" w:rsidP="00783B2D">
                      <w:pPr>
                        <w:rPr>
                          <w:rFonts w:ascii="Nunito" w:eastAsia="STXinwei" w:hAnsi="Nunito"/>
                          <w:sz w:val="16"/>
                          <w:szCs w:val="16"/>
                        </w:rPr>
                      </w:pPr>
                    </w:p>
                    <w:p w14:paraId="44CA6C0D" w14:textId="22A2BE18" w:rsidR="0034730F" w:rsidRPr="00302207" w:rsidRDefault="0034730F" w:rsidP="00564B2F">
                      <w:pPr>
                        <w:shd w:val="clear" w:color="auto" w:fill="FFFFFF"/>
                        <w:spacing w:after="300" w:line="240" w:lineRule="auto"/>
                        <w:jc w:val="both"/>
                        <w:textAlignment w:val="baseline"/>
                        <w:rPr>
                          <w:rFonts w:ascii="Verdana" w:hAnsi="Verdana"/>
                          <w:bCs/>
                          <w:sz w:val="14"/>
                          <w:szCs w:val="14"/>
                        </w:rPr>
                      </w:pPr>
                    </w:p>
                    <w:p w14:paraId="006A1E64" w14:textId="7FF41058" w:rsidR="00564B2F" w:rsidRPr="00866C79" w:rsidRDefault="00564B2F" w:rsidP="00564B2F">
                      <w:pPr>
                        <w:rPr>
                          <w:sz w:val="32"/>
                          <w:szCs w:val="32"/>
                        </w:rPr>
                      </w:pPr>
                    </w:p>
                  </w:txbxContent>
                </v:textbox>
                <w10:wrap type="square" anchorx="margin"/>
              </v:shape>
            </w:pict>
          </mc:Fallback>
        </mc:AlternateContent>
      </w:r>
      <w:r w:rsidR="003F7D47" w:rsidRPr="00866C79">
        <w:rPr>
          <w:rFonts w:ascii="Cavolini" w:hAnsi="Cavolini" w:cs="Cavolini"/>
          <w:b/>
          <w:bCs/>
          <w:noProof/>
          <w:sz w:val="18"/>
          <w:szCs w:val="18"/>
        </w:rPr>
        <mc:AlternateContent>
          <mc:Choice Requires="wps">
            <w:drawing>
              <wp:anchor distT="45720" distB="45720" distL="114300" distR="114300" simplePos="0" relativeHeight="251720704" behindDoc="0" locked="0" layoutInCell="1" allowOverlap="1" wp14:anchorId="62BBF12D" wp14:editId="6D8B87F2">
                <wp:simplePos x="0" y="0"/>
                <wp:positionH relativeFrom="margin">
                  <wp:posOffset>551890</wp:posOffset>
                </wp:positionH>
                <wp:positionV relativeFrom="paragraph">
                  <wp:posOffset>-570016</wp:posOffset>
                </wp:positionV>
                <wp:extent cx="5088047" cy="1404620"/>
                <wp:effectExtent l="0" t="0" r="17780" b="2540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8047" cy="1404620"/>
                        </a:xfrm>
                        <a:prstGeom prst="rect">
                          <a:avLst/>
                        </a:prstGeom>
                        <a:solidFill>
                          <a:srgbClr val="FFFFFF"/>
                        </a:solidFill>
                        <a:ln w="9525">
                          <a:solidFill>
                            <a:schemeClr val="bg1"/>
                          </a:solidFill>
                          <a:miter lim="800000"/>
                          <a:headEnd/>
                          <a:tailEnd/>
                        </a:ln>
                      </wps:spPr>
                      <wps:txbx>
                        <w:txbxContent>
                          <w:p w14:paraId="4C42FBF3" w14:textId="760AA1F5" w:rsidR="00866C79" w:rsidRPr="00866C79" w:rsidRDefault="00866C79">
                            <w:pPr>
                              <w:rPr>
                                <w:sz w:val="32"/>
                                <w:szCs w:val="32"/>
                              </w:rPr>
                            </w:pPr>
                            <w:r w:rsidRPr="00866C79">
                              <w:rPr>
                                <w:sz w:val="32"/>
                                <w:szCs w:val="32"/>
                              </w:rPr>
                              <w:t xml:space="preserve">Are Froebel’s and Dewey’s theories similar? </w:t>
                            </w:r>
                            <w:r w:rsidR="009A3FED" w:rsidRPr="00866C79">
                              <w:rPr>
                                <w:sz w:val="32"/>
                                <w:szCs w:val="32"/>
                              </w:rPr>
                              <w:t>Let</w:t>
                            </w:r>
                            <w:r w:rsidR="009A3FED">
                              <w:rPr>
                                <w:sz w:val="32"/>
                                <w:szCs w:val="32"/>
                              </w:rPr>
                              <w:t xml:space="preserve"> us</w:t>
                            </w:r>
                            <w:r w:rsidRPr="00866C79">
                              <w:rPr>
                                <w:sz w:val="32"/>
                                <w:szCs w:val="32"/>
                              </w:rPr>
                              <w:t xml:space="preserve"> find out.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2BBF12D" id="_x0000_s1053" type="#_x0000_t202" style="position:absolute;margin-left:43.45pt;margin-top:-44.9pt;width:400.65pt;height:110.6pt;z-index:25172070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" strokecolor="white [3212]">
                <v:textbox style="mso-fit-shape-to-text:t">
                  <w:txbxContent>
                    <w:p w14:paraId="4C42FBF3" w14:textId="760AA1F5" w:rsidR="00866C79" w:rsidRPr="00866C79" w:rsidRDefault="00866C79">
                      <w:pPr>
                        <w:rPr>
                          <w:sz w:val="32"/>
                          <w:szCs w:val="32"/>
                        </w:rPr>
                      </w:pPr>
                      <w:r w:rsidRPr="00866C79">
                        <w:rPr>
                          <w:sz w:val="32"/>
                          <w:szCs w:val="32"/>
                        </w:rPr>
                        <w:t xml:space="preserve">Are Froebel’s and Dewey’s theories similar? </w:t>
                      </w:r>
                      <w:r w:rsidR="009A3FED" w:rsidRPr="00866C79">
                        <w:rPr>
                          <w:sz w:val="32"/>
                          <w:szCs w:val="32"/>
                        </w:rPr>
                        <w:t>Let</w:t>
                      </w:r>
                      <w:r w:rsidR="009A3FED">
                        <w:rPr>
                          <w:sz w:val="32"/>
                          <w:szCs w:val="32"/>
                        </w:rPr>
                        <w:t xml:space="preserve"> us</w:t>
                      </w:r>
                      <w:r w:rsidRPr="00866C79">
                        <w:rPr>
                          <w:sz w:val="32"/>
                          <w:szCs w:val="32"/>
                        </w:rPr>
                        <w:t xml:space="preserve"> find out. </w:t>
                      </w:r>
                    </w:p>
                  </w:txbxContent>
                </v:textbox>
                <w10:wrap anchorx="margin"/>
              </v:shape>
            </w:pict>
          </mc:Fallback>
        </mc:AlternateContent>
      </w:r>
      <w:r w:rsidR="003F7D47">
        <w:rPr>
          <w:noProof/>
          <w:lang w:eastAsia="en-GB"/>
        </w:rPr>
        <mc:AlternateContent>
          <mc:Choice Requires="wps">
            <w:drawing>
              <wp:anchor distT="0" distB="0" distL="114300" distR="114300" simplePos="0" relativeHeight="251700224" behindDoc="0" locked="0" layoutInCell="1" allowOverlap="1" wp14:anchorId="094C939D" wp14:editId="72A02E20">
                <wp:simplePos x="0" y="0"/>
                <wp:positionH relativeFrom="page">
                  <wp:posOffset>86196</wp:posOffset>
                </wp:positionH>
                <wp:positionV relativeFrom="paragraph">
                  <wp:posOffset>-911225</wp:posOffset>
                </wp:positionV>
                <wp:extent cx="7543800" cy="516835"/>
                <wp:effectExtent l="0" t="0" r="0" b="0"/>
                <wp:wrapNone/>
                <wp:docPr id="19" name="Text Box 19"/>
                <wp:cNvGraphicFramePr/>
                <a:graphic xmlns:a="http://schemas.openxmlformats.org/drawingml/2006/main">
                  <a:graphicData uri="http://schemas.microsoft.com/office/word/2010/wordprocessingShape">
                    <wps:wsp>
                      <wps:cNvSpPr txBox="1"/>
                      <wps:spPr>
                        <a:xfrm>
                          <a:off x="0" y="0"/>
                          <a:ext cx="7543800" cy="516835"/>
                        </a:xfrm>
                        <a:prstGeom prst="rect">
                          <a:avLst/>
                        </a:prstGeom>
                        <a:noFill/>
                        <a:ln>
                          <a:noFill/>
                        </a:ln>
                      </wps:spPr>
                      <wps:txbx>
                        <w:txbxContent>
                          <w:p w14:paraId="72BA6A30" w14:textId="72E1AD64" w:rsidR="00F13E97" w:rsidRPr="00B128C3" w:rsidRDefault="008802DC" w:rsidP="00866C79">
                            <w:pPr>
                              <w:jc w:val="center"/>
                              <w:rPr>
                                <w:rFonts w:ascii="Verdana" w:hAnsi="Verdana"/>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28C3">
                              <w:rPr>
                                <w:rFonts w:ascii="Verdana" w:hAnsi="Verdana"/>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Froebel and Dewey</w:t>
                            </w:r>
                            <w:r w:rsidR="00866C79" w:rsidRPr="00B128C3">
                              <w:rPr>
                                <w:rFonts w:ascii="Verdana" w:hAnsi="Verdana"/>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w:t>
                            </w:r>
                            <w:r w:rsidRPr="00B128C3">
                              <w:rPr>
                                <w:rFonts w:ascii="Verdana" w:hAnsi="Verdana"/>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heir impact on early childhood education.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4C939D" id="Text Box 19" o:spid="_x0000_s1054" type="#_x0000_t202" style="position:absolute;margin-left:6.8pt;margin-top:-71.75pt;width:594pt;height:40.7pt;z-index:251700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" filled="f" stroked="f">
                <v:textbox>
                  <w:txbxContent>
                    <w:p w14:paraId="72BA6A30" w14:textId="72E1AD64" w:rsidR="00F13E97" w:rsidRPr="00B128C3" w:rsidRDefault="008802DC" w:rsidP="00866C79">
                      <w:pPr>
                        <w:jc w:val="center"/>
                        <w:rPr>
                          <w:rFonts w:ascii="Verdana" w:hAnsi="Verdana"/>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28C3">
                        <w:rPr>
                          <w:rFonts w:ascii="Verdana" w:hAnsi="Verdana"/>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Froebel and Dewey</w:t>
                      </w:r>
                      <w:r w:rsidR="00866C79" w:rsidRPr="00B128C3">
                        <w:rPr>
                          <w:rFonts w:ascii="Verdana" w:hAnsi="Verdana"/>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w:t>
                      </w:r>
                      <w:r w:rsidRPr="00B128C3">
                        <w:rPr>
                          <w:rFonts w:ascii="Verdana" w:hAnsi="Verdana"/>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heir impact on early childhood education.</w:t>
                      </w:r>
                    </w:p>
                  </w:txbxContent>
                </v:textbox>
                <w10:wrap anchorx="page"/>
              </v:shape>
            </w:pict>
          </mc:Fallback>
        </mc:AlternateContent>
      </w:r>
      <w:r w:rsidR="00F13E97">
        <w:rPr>
          <w:rFonts w:ascii="Cavolini" w:hAnsi="Cavolini" w:cs="Cavolini"/>
          <w:b/>
          <w:bCs/>
          <w:sz w:val="18"/>
          <w:szCs w:val="18"/>
        </w:rPr>
        <w:br w:type="page"/>
      </w:r>
    </w:p>
    <w:p w14:paraId="7ADDFD89" w14:textId="77777777" w:rsidR="00E3096F" w:rsidRDefault="00E3096F" w:rsidP="00302207">
      <w:pPr>
        <w:pStyle w:val="NormalWeb"/>
        <w:ind w:left="567" w:hanging="567"/>
      </w:pPr>
    </w:p>
    <w:p w14:paraId="315473D2" w14:textId="77777777" w:rsidR="00E3096F" w:rsidRDefault="00E3096F" w:rsidP="00831D52">
      <w:pPr>
        <w:pStyle w:val="NormalWeb"/>
        <w:ind w:left="567" w:hanging="567"/>
        <w:rPr>
          <w:rFonts w:asciiTheme="majorHAnsi" w:hAnsiTheme="majorHAnsi" w:cstheme="majorHAnsi"/>
        </w:rPr>
      </w:pPr>
      <w:r w:rsidRPr="003F7D47">
        <w:rPr>
          <w:rFonts w:asciiTheme="majorHAnsi" w:hAnsiTheme="majorHAnsi" w:cstheme="majorHAnsi"/>
          <w:noProof/>
        </w:rPr>
        <mc:AlternateContent>
          <mc:Choice Requires="wps">
            <w:drawing>
              <wp:anchor distT="0" distB="0" distL="114300" distR="114300" simplePos="0" relativeHeight="251757568" behindDoc="0" locked="0" layoutInCell="1" allowOverlap="1" wp14:anchorId="27E4B066" wp14:editId="0B5001BD">
                <wp:simplePos x="0" y="0"/>
                <wp:positionH relativeFrom="margin">
                  <wp:align>center</wp:align>
                </wp:positionH>
                <wp:positionV relativeFrom="paragraph">
                  <wp:posOffset>-834479</wp:posOffset>
                </wp:positionV>
                <wp:extent cx="2917825" cy="681990"/>
                <wp:effectExtent l="0" t="0" r="0" b="3810"/>
                <wp:wrapNone/>
                <wp:docPr id="18" name="Text Box 18"/>
                <wp:cNvGraphicFramePr/>
                <a:graphic xmlns:a="http://schemas.openxmlformats.org/drawingml/2006/main">
                  <a:graphicData uri="http://schemas.microsoft.com/office/word/2010/wordprocessingShape">
                    <wps:wsp>
                      <wps:cNvSpPr txBox="1"/>
                      <wps:spPr>
                        <a:xfrm>
                          <a:off x="0" y="0"/>
                          <a:ext cx="2917825" cy="681990"/>
                        </a:xfrm>
                        <a:prstGeom prst="rect">
                          <a:avLst/>
                        </a:prstGeom>
                        <a:noFill/>
                        <a:ln>
                          <a:noFill/>
                        </a:ln>
                      </wps:spPr>
                      <wps:txbx>
                        <w:txbxContent>
                          <w:p w14:paraId="59610A89" w14:textId="77777777" w:rsidR="00E3096F" w:rsidRPr="003F7D47" w:rsidRDefault="00E3096F" w:rsidP="00400F2F">
                            <w:pPr>
                              <w:rPr>
                                <w:rFonts w:ascii="Cavolini" w:hAnsi="Cavolini" w:cs="Cavolini"/>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7D47">
                              <w:rPr>
                                <w:rFonts w:ascii="Cavolini" w:hAnsi="Cavolini" w:cs="Cavolini"/>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References </w:t>
                            </w:r>
                            <w:r>
                              <w:rPr>
                                <w:rFonts w:ascii="Cavolini" w:hAnsi="Cavolini" w:cs="Cavolini"/>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r w:rsidRPr="003F7D47">
                              <w:rPr>
                                <w:rFonts w:ascii="Cavolini" w:hAnsi="Cavolini" w:cs="Cavolini"/>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log 3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E4B066" id="Text Box 18" o:spid="_x0000_s1055" type="#_x0000_t202" style="position:absolute;left:0;text-align:left;margin-left:0;margin-top:-65.7pt;width:229.75pt;height:53.7pt;z-index:2517575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" filled="f" stroked="f">
                <v:textbox>
                  <w:txbxContent>
                    <w:p w14:paraId="59610A89" w14:textId="77777777" w:rsidR="00E3096F" w:rsidRPr="003F7D47" w:rsidRDefault="00E3096F" w:rsidP="00400F2F">
                      <w:pPr>
                        <w:rPr>
                          <w:rFonts w:ascii="Cavolini" w:hAnsi="Cavolini" w:cs="Cavolini"/>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7D47">
                        <w:rPr>
                          <w:rFonts w:ascii="Cavolini" w:hAnsi="Cavolini" w:cs="Cavolini"/>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References </w:t>
                      </w:r>
                      <w:r>
                        <w:rPr>
                          <w:rFonts w:ascii="Cavolini" w:hAnsi="Cavolini" w:cs="Cavolini"/>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r w:rsidRPr="003F7D47">
                        <w:rPr>
                          <w:rFonts w:ascii="Cavolini" w:hAnsi="Cavolini" w:cs="Cavolini"/>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log 3 </w:t>
                      </w:r>
                    </w:p>
                  </w:txbxContent>
                </v:textbox>
                <w10:wrap anchorx="margin"/>
              </v:shape>
            </w:pict>
          </mc:Fallback>
        </mc:AlternateContent>
      </w:r>
      <w:r w:rsidRPr="003F7D47">
        <w:rPr>
          <w:rFonts w:asciiTheme="majorHAnsi" w:hAnsiTheme="majorHAnsi" w:cstheme="majorHAnsi"/>
        </w:rPr>
        <w:t xml:space="preserve">(2021) </w:t>
      </w:r>
      <w:r w:rsidRPr="003F7D47">
        <w:rPr>
          <w:rFonts w:asciiTheme="majorHAnsi" w:hAnsiTheme="majorHAnsi" w:cstheme="majorHAnsi"/>
          <w:i/>
          <w:iCs/>
        </w:rPr>
        <w:t>YouTube</w:t>
      </w:r>
      <w:r w:rsidRPr="003F7D47">
        <w:rPr>
          <w:rFonts w:asciiTheme="majorHAnsi" w:hAnsiTheme="majorHAnsi" w:cstheme="majorHAnsi"/>
        </w:rPr>
        <w:t xml:space="preserve">. Sprouts. Available at: https://www.youtube.com/watch?v=y3fm6wNzK70 (Accessed: </w:t>
      </w:r>
      <w:r>
        <w:rPr>
          <w:rFonts w:asciiTheme="majorHAnsi" w:hAnsiTheme="majorHAnsi" w:cstheme="majorHAnsi"/>
        </w:rPr>
        <w:t>January</w:t>
      </w:r>
      <w:r w:rsidRPr="003F7D47">
        <w:rPr>
          <w:rFonts w:asciiTheme="majorHAnsi" w:hAnsiTheme="majorHAnsi" w:cstheme="majorHAnsi"/>
        </w:rPr>
        <w:t xml:space="preserve"> </w:t>
      </w:r>
      <w:r>
        <w:rPr>
          <w:rFonts w:asciiTheme="majorHAnsi" w:hAnsiTheme="majorHAnsi" w:cstheme="majorHAnsi"/>
        </w:rPr>
        <w:t>5</w:t>
      </w:r>
      <w:r w:rsidRPr="003F7D47">
        <w:rPr>
          <w:rFonts w:asciiTheme="majorHAnsi" w:hAnsiTheme="majorHAnsi" w:cstheme="majorHAnsi"/>
        </w:rPr>
        <w:t>, 202</w:t>
      </w:r>
      <w:r>
        <w:rPr>
          <w:rFonts w:asciiTheme="majorHAnsi" w:hAnsiTheme="majorHAnsi" w:cstheme="majorHAnsi"/>
        </w:rPr>
        <w:t>3</w:t>
      </w:r>
      <w:r w:rsidRPr="003F7D47">
        <w:rPr>
          <w:rFonts w:asciiTheme="majorHAnsi" w:hAnsiTheme="majorHAnsi" w:cstheme="majorHAnsi"/>
        </w:rPr>
        <w:t xml:space="preserve">). </w:t>
      </w:r>
    </w:p>
    <w:p w14:paraId="0FEC0D4B" w14:textId="77777777" w:rsidR="00E3096F" w:rsidRPr="003F7D47" w:rsidRDefault="00E3096F" w:rsidP="00831D52">
      <w:pPr>
        <w:pStyle w:val="NormalWeb"/>
        <w:rPr>
          <w:rFonts w:asciiTheme="majorHAnsi" w:hAnsiTheme="majorHAnsi" w:cstheme="majorHAnsi"/>
        </w:rPr>
      </w:pPr>
      <w:r w:rsidRPr="003F7D47">
        <w:rPr>
          <w:rFonts w:asciiTheme="majorHAnsi" w:hAnsiTheme="majorHAnsi" w:cstheme="majorHAnsi"/>
        </w:rPr>
        <w:t xml:space="preserve">(2022) </w:t>
      </w:r>
      <w:r w:rsidRPr="003F7D47">
        <w:rPr>
          <w:rFonts w:asciiTheme="majorHAnsi" w:hAnsiTheme="majorHAnsi" w:cstheme="majorHAnsi"/>
          <w:i/>
          <w:iCs/>
        </w:rPr>
        <w:t>Froebel Trust | Homepage</w:t>
      </w:r>
      <w:r w:rsidRPr="003F7D47">
        <w:rPr>
          <w:rFonts w:asciiTheme="majorHAnsi" w:hAnsiTheme="majorHAnsi" w:cstheme="majorHAnsi"/>
        </w:rPr>
        <w:t xml:space="preserve">, </w:t>
      </w:r>
      <w:r w:rsidRPr="003F7D47">
        <w:rPr>
          <w:rFonts w:asciiTheme="majorHAnsi" w:hAnsiTheme="majorHAnsi" w:cstheme="majorHAnsi"/>
          <w:i/>
          <w:iCs/>
        </w:rPr>
        <w:t>Froebel Children and Nature</w:t>
      </w:r>
      <w:r w:rsidRPr="003F7D47">
        <w:rPr>
          <w:rFonts w:asciiTheme="majorHAnsi" w:hAnsiTheme="majorHAnsi" w:cstheme="majorHAnsi"/>
        </w:rPr>
        <w:t xml:space="preserve">. Available at: https://www.froebel.org.uk/uploads/documents/An-introduction-to-Froebel-children-and-nature.pdf (Accessed: January 5, 2023). </w:t>
      </w:r>
    </w:p>
    <w:p w14:paraId="6DC6AD17" w14:textId="77777777" w:rsidR="00E3096F" w:rsidRPr="00831D52" w:rsidRDefault="00E3096F" w:rsidP="00831D52">
      <w:pPr>
        <w:pStyle w:val="NormalWeb"/>
        <w:ind w:left="567" w:hanging="567"/>
        <w:rPr>
          <w:rFonts w:asciiTheme="majorHAnsi" w:hAnsiTheme="majorHAnsi" w:cstheme="majorHAnsi"/>
        </w:rPr>
      </w:pPr>
      <w:r w:rsidRPr="00831D52">
        <w:rPr>
          <w:rFonts w:asciiTheme="majorHAnsi" w:hAnsiTheme="majorHAnsi" w:cstheme="majorHAnsi"/>
          <w:i/>
          <w:iCs/>
        </w:rPr>
        <w:t xml:space="preserve">(2022) YouTube. Sprouts. Available at: </w:t>
      </w:r>
      <w:hyperlink r:id="rId20" w:history="1">
        <w:r w:rsidRPr="00831D52">
          <w:rPr>
            <w:rStyle w:val="Hyperlink"/>
            <w:rFonts w:asciiTheme="majorHAnsi" w:hAnsiTheme="majorHAnsi" w:cstheme="majorHAnsi"/>
            <w:color w:val="auto"/>
            <w:u w:val="none"/>
          </w:rPr>
          <w:t>Froebel’s Kindergarten: The Origins of Early Childhood Education - YouTube</w:t>
        </w:r>
      </w:hyperlink>
      <w:r w:rsidRPr="00831D52">
        <w:rPr>
          <w:rFonts w:asciiTheme="majorHAnsi" w:hAnsiTheme="majorHAnsi" w:cstheme="majorHAnsi"/>
        </w:rPr>
        <w:t xml:space="preserve"> (Accessed December 4, 2022)</w:t>
      </w:r>
    </w:p>
    <w:p w14:paraId="79EB4A0E" w14:textId="13F1FFBA" w:rsidR="00E3096F" w:rsidRDefault="00E3096F" w:rsidP="00CA7DD3">
      <w:pPr>
        <w:pStyle w:val="NormalWeb"/>
        <w:ind w:left="567" w:hanging="567"/>
        <w:rPr>
          <w:rFonts w:asciiTheme="majorHAnsi" w:hAnsiTheme="majorHAnsi" w:cstheme="majorHAnsi"/>
        </w:rPr>
      </w:pPr>
      <w:r w:rsidRPr="003F7D47">
        <w:rPr>
          <w:rFonts w:asciiTheme="majorHAnsi" w:hAnsiTheme="majorHAnsi" w:cstheme="majorHAnsi"/>
        </w:rPr>
        <w:t xml:space="preserve">Care for Kids (2017) </w:t>
      </w:r>
      <w:r w:rsidRPr="003F7D47">
        <w:rPr>
          <w:rFonts w:asciiTheme="majorHAnsi" w:hAnsiTheme="majorHAnsi" w:cstheme="majorHAnsi"/>
          <w:i/>
          <w:iCs/>
        </w:rPr>
        <w:t>The froebel approach</w:t>
      </w:r>
      <w:r w:rsidRPr="003F7D47">
        <w:rPr>
          <w:rFonts w:asciiTheme="majorHAnsi" w:hAnsiTheme="majorHAnsi" w:cstheme="majorHAnsi"/>
        </w:rPr>
        <w:t xml:space="preserve">, </w:t>
      </w:r>
      <w:r w:rsidRPr="003F7D47">
        <w:rPr>
          <w:rFonts w:asciiTheme="majorHAnsi" w:hAnsiTheme="majorHAnsi" w:cstheme="majorHAnsi"/>
          <w:i/>
          <w:iCs/>
        </w:rPr>
        <w:t>CareforKids.com.au</w:t>
      </w:r>
      <w:r w:rsidRPr="003F7D47">
        <w:rPr>
          <w:rFonts w:asciiTheme="majorHAnsi" w:hAnsiTheme="majorHAnsi" w:cstheme="majorHAnsi"/>
        </w:rPr>
        <w:t xml:space="preserve">. Care for Kids. Available at: https://www.careforkids.com.au/child-care-articles/article/157/the-froebel-approach (Accessed: January 5, 2023). </w:t>
      </w:r>
    </w:p>
    <w:p w14:paraId="111EC4D4" w14:textId="02069728" w:rsidR="008F76B2" w:rsidRPr="003F7D47" w:rsidRDefault="008F76B2" w:rsidP="008F76B2">
      <w:pPr>
        <w:pStyle w:val="NormalWeb"/>
        <w:ind w:left="567" w:hanging="567"/>
        <w:rPr>
          <w:rFonts w:asciiTheme="majorHAnsi" w:hAnsiTheme="majorHAnsi" w:cstheme="majorHAnsi"/>
        </w:rPr>
      </w:pPr>
      <w:r w:rsidRPr="003F7D47">
        <w:rPr>
          <w:rFonts w:asciiTheme="majorHAnsi" w:hAnsiTheme="majorHAnsi" w:cstheme="majorHAnsi"/>
        </w:rPr>
        <w:t xml:space="preserve">Currell, J. (2020) </w:t>
      </w:r>
      <w:r w:rsidRPr="003F7D47">
        <w:rPr>
          <w:rFonts w:asciiTheme="majorHAnsi" w:hAnsiTheme="majorHAnsi" w:cstheme="majorHAnsi"/>
          <w:i/>
          <w:iCs/>
        </w:rPr>
        <w:t>Who is John Dewey and why is he still so relevant today?: MNP Blog</w:t>
      </w:r>
      <w:r w:rsidRPr="003F7D47">
        <w:rPr>
          <w:rFonts w:asciiTheme="majorHAnsi" w:hAnsiTheme="majorHAnsi" w:cstheme="majorHAnsi"/>
        </w:rPr>
        <w:t xml:space="preserve">, </w:t>
      </w:r>
      <w:r w:rsidRPr="003F7D47">
        <w:rPr>
          <w:rFonts w:asciiTheme="majorHAnsi" w:hAnsiTheme="majorHAnsi" w:cstheme="majorHAnsi"/>
          <w:i/>
          <w:iCs/>
        </w:rPr>
        <w:t>Maths</w:t>
      </w:r>
      <w:r w:rsidRPr="003F7D47">
        <w:rPr>
          <w:rFonts w:asciiTheme="majorHAnsi" w:hAnsiTheme="majorHAnsi" w:cstheme="majorHAnsi"/>
        </w:rPr>
        <w:t xml:space="preserve">. Maths – No Problem! Available at: https://mathsnoproblem.com/blog/teaching-practice/legacy-of-john-dewey/ (Accessed: </w:t>
      </w:r>
      <w:r>
        <w:rPr>
          <w:rFonts w:asciiTheme="majorHAnsi" w:hAnsiTheme="majorHAnsi" w:cstheme="majorHAnsi"/>
        </w:rPr>
        <w:t>January</w:t>
      </w:r>
      <w:r w:rsidRPr="003F7D47">
        <w:rPr>
          <w:rFonts w:asciiTheme="majorHAnsi" w:hAnsiTheme="majorHAnsi" w:cstheme="majorHAnsi"/>
        </w:rPr>
        <w:t xml:space="preserve"> </w:t>
      </w:r>
      <w:r>
        <w:rPr>
          <w:rFonts w:asciiTheme="majorHAnsi" w:hAnsiTheme="majorHAnsi" w:cstheme="majorHAnsi"/>
        </w:rPr>
        <w:t>5</w:t>
      </w:r>
      <w:r w:rsidRPr="003F7D47">
        <w:rPr>
          <w:rFonts w:asciiTheme="majorHAnsi" w:hAnsiTheme="majorHAnsi" w:cstheme="majorHAnsi"/>
        </w:rPr>
        <w:t>, 202</w:t>
      </w:r>
      <w:r>
        <w:rPr>
          <w:rFonts w:asciiTheme="majorHAnsi" w:hAnsiTheme="majorHAnsi" w:cstheme="majorHAnsi"/>
        </w:rPr>
        <w:t>3</w:t>
      </w:r>
      <w:r w:rsidRPr="003F7D47">
        <w:rPr>
          <w:rFonts w:asciiTheme="majorHAnsi" w:hAnsiTheme="majorHAnsi" w:cstheme="majorHAnsi"/>
        </w:rPr>
        <w:t xml:space="preserve">). </w:t>
      </w:r>
    </w:p>
    <w:p w14:paraId="52850148" w14:textId="77777777" w:rsidR="00E3096F" w:rsidRPr="003F7D47" w:rsidRDefault="00E3096F" w:rsidP="008F76B2">
      <w:pPr>
        <w:pStyle w:val="NormalWeb"/>
        <w:rPr>
          <w:rFonts w:asciiTheme="majorHAnsi" w:hAnsiTheme="majorHAnsi" w:cstheme="majorHAnsi"/>
        </w:rPr>
      </w:pPr>
      <w:r w:rsidRPr="003F7D47">
        <w:rPr>
          <w:rFonts w:asciiTheme="majorHAnsi" w:hAnsiTheme="majorHAnsi" w:cstheme="majorHAnsi"/>
          <w:i/>
          <w:iCs/>
        </w:rPr>
        <w:t>Friedrich Froebel's theory of Education explained</w:t>
      </w:r>
      <w:r w:rsidRPr="003F7D47">
        <w:rPr>
          <w:rFonts w:asciiTheme="majorHAnsi" w:hAnsiTheme="majorHAnsi" w:cstheme="majorHAnsi"/>
        </w:rPr>
        <w:t xml:space="preserve"> (n.d) </w:t>
      </w:r>
      <w:r w:rsidRPr="003F7D47">
        <w:rPr>
          <w:rFonts w:asciiTheme="majorHAnsi" w:hAnsiTheme="majorHAnsi" w:cstheme="majorHAnsi"/>
          <w:i/>
          <w:iCs/>
        </w:rPr>
        <w:t>HRF</w:t>
      </w:r>
      <w:r w:rsidRPr="003F7D47">
        <w:rPr>
          <w:rFonts w:asciiTheme="majorHAnsi" w:hAnsiTheme="majorHAnsi" w:cstheme="majorHAnsi"/>
        </w:rPr>
        <w:t xml:space="preserve">. Available at: https://healthresearchfunding.org/friedrich-froebels-theory-of-education-explained/ (Accessed: January 5, 2023). </w:t>
      </w:r>
    </w:p>
    <w:p w14:paraId="538F0D48" w14:textId="77777777" w:rsidR="00E3096F" w:rsidRPr="003F7D47" w:rsidRDefault="00E3096F" w:rsidP="001A6898">
      <w:pPr>
        <w:rPr>
          <w:rFonts w:asciiTheme="majorHAnsi" w:hAnsiTheme="majorHAnsi" w:cstheme="majorHAnsi"/>
          <w:b/>
          <w:bCs/>
          <w:sz w:val="28"/>
          <w:szCs w:val="28"/>
        </w:rPr>
      </w:pPr>
      <w:r w:rsidRPr="003F7D47">
        <w:rPr>
          <w:rFonts w:asciiTheme="majorHAnsi" w:hAnsiTheme="majorHAnsi" w:cstheme="majorHAnsi"/>
          <w:color w:val="505050"/>
          <w:sz w:val="26"/>
          <w:szCs w:val="26"/>
          <w:shd w:val="clear" w:color="auto" w:fill="F0F4F5"/>
        </w:rPr>
        <w:t>Janse, B. (2019). </w:t>
      </w:r>
      <w:r w:rsidRPr="003F7D47">
        <w:rPr>
          <w:rStyle w:val="Emphasis"/>
          <w:rFonts w:asciiTheme="majorHAnsi" w:hAnsiTheme="majorHAnsi" w:cstheme="majorHAnsi"/>
          <w:color w:val="505050"/>
          <w:sz w:val="26"/>
          <w:szCs w:val="26"/>
          <w:bdr w:val="none" w:sz="0" w:space="0" w:color="auto" w:frame="1"/>
        </w:rPr>
        <w:t>John Dewey Theory</w:t>
      </w:r>
      <w:r w:rsidRPr="003F7D47">
        <w:rPr>
          <w:rFonts w:asciiTheme="majorHAnsi" w:hAnsiTheme="majorHAnsi" w:cstheme="majorHAnsi"/>
          <w:color w:val="505050"/>
          <w:sz w:val="26"/>
          <w:szCs w:val="26"/>
          <w:shd w:val="clear" w:color="auto" w:fill="F0F4F5"/>
        </w:rPr>
        <w:t xml:space="preserve">. Available at: </w:t>
      </w:r>
      <w:hyperlink r:id="rId21" w:history="1">
        <w:r w:rsidRPr="003F7D47">
          <w:rPr>
            <w:rStyle w:val="Hyperlink"/>
            <w:rFonts w:asciiTheme="majorHAnsi" w:hAnsiTheme="majorHAnsi" w:cstheme="majorHAnsi"/>
            <w:sz w:val="26"/>
            <w:szCs w:val="26"/>
            <w:shd w:val="clear" w:color="auto" w:fill="F0F4F5"/>
          </w:rPr>
          <w:t>https://www.toolshero.com/change-management/john-dewey-theory/</w:t>
        </w:r>
      </w:hyperlink>
      <w:r w:rsidRPr="003F7D47">
        <w:rPr>
          <w:rFonts w:asciiTheme="majorHAnsi" w:hAnsiTheme="majorHAnsi" w:cstheme="majorHAnsi"/>
          <w:color w:val="505050"/>
          <w:sz w:val="26"/>
          <w:szCs w:val="26"/>
          <w:shd w:val="clear" w:color="auto" w:fill="F0F4F5"/>
        </w:rPr>
        <w:t xml:space="preserve"> (Accessed January 5, 2023).</w:t>
      </w:r>
    </w:p>
    <w:p w14:paraId="31FD731A" w14:textId="77777777" w:rsidR="00E3096F" w:rsidRPr="003F7D47" w:rsidRDefault="00E3096F" w:rsidP="00CA7DD3">
      <w:pPr>
        <w:spacing w:before="100" w:beforeAutospacing="1" w:after="100" w:afterAutospacing="1" w:line="240" w:lineRule="auto"/>
        <w:rPr>
          <w:rFonts w:asciiTheme="majorHAnsi" w:eastAsia="Times New Roman" w:hAnsiTheme="majorHAnsi" w:cstheme="majorHAnsi"/>
          <w:sz w:val="24"/>
          <w:szCs w:val="24"/>
          <w:lang w:eastAsia="en-GB"/>
        </w:rPr>
      </w:pPr>
      <w:r w:rsidRPr="003F7D47">
        <w:rPr>
          <w:rFonts w:asciiTheme="majorHAnsi" w:eastAsia="Times New Roman" w:hAnsiTheme="majorHAnsi" w:cstheme="majorHAnsi"/>
          <w:sz w:val="24"/>
          <w:szCs w:val="24"/>
          <w:lang w:eastAsia="en-GB"/>
        </w:rPr>
        <w:t xml:space="preserve">Mhlongo, S. (2021) </w:t>
      </w:r>
      <w:r w:rsidRPr="003F7D47">
        <w:rPr>
          <w:rFonts w:asciiTheme="majorHAnsi" w:eastAsia="Times New Roman" w:hAnsiTheme="majorHAnsi" w:cstheme="majorHAnsi"/>
          <w:i/>
          <w:iCs/>
          <w:sz w:val="24"/>
          <w:szCs w:val="24"/>
          <w:lang w:eastAsia="en-GB"/>
        </w:rPr>
        <w:t>John Dewey's principles of learning</w:t>
      </w:r>
      <w:r w:rsidRPr="003F7D47">
        <w:rPr>
          <w:rFonts w:asciiTheme="majorHAnsi" w:eastAsia="Times New Roman" w:hAnsiTheme="majorHAnsi" w:cstheme="majorHAnsi"/>
          <w:sz w:val="24"/>
          <w:szCs w:val="24"/>
          <w:lang w:eastAsia="en-GB"/>
        </w:rPr>
        <w:t xml:space="preserve">, </w:t>
      </w:r>
      <w:r w:rsidRPr="003F7D47">
        <w:rPr>
          <w:rFonts w:asciiTheme="majorHAnsi" w:eastAsia="Times New Roman" w:hAnsiTheme="majorHAnsi" w:cstheme="majorHAnsi"/>
          <w:i/>
          <w:iCs/>
          <w:sz w:val="24"/>
          <w:szCs w:val="24"/>
          <w:lang w:eastAsia="en-GB"/>
        </w:rPr>
        <w:t>Edupstairs</w:t>
      </w:r>
      <w:r w:rsidRPr="003F7D47">
        <w:rPr>
          <w:rFonts w:asciiTheme="majorHAnsi" w:eastAsia="Times New Roman" w:hAnsiTheme="majorHAnsi" w:cstheme="majorHAnsi"/>
          <w:sz w:val="24"/>
          <w:szCs w:val="24"/>
          <w:lang w:eastAsia="en-GB"/>
        </w:rPr>
        <w:t xml:space="preserve">. Available at: https://www.edupstairs.org/john-deweys-principles-of-learning/ (Accessed: January 5, 2023). </w:t>
      </w:r>
    </w:p>
    <w:p w14:paraId="63356E28" w14:textId="77777777" w:rsidR="00E3096F" w:rsidRPr="003F7D47" w:rsidRDefault="00E3096F" w:rsidP="00F03AD2">
      <w:pPr>
        <w:spacing w:before="100" w:beforeAutospacing="1" w:after="100" w:afterAutospacing="1" w:line="240" w:lineRule="auto"/>
        <w:ind w:left="567" w:hanging="567"/>
        <w:rPr>
          <w:rFonts w:asciiTheme="majorHAnsi" w:eastAsia="Times New Roman" w:hAnsiTheme="majorHAnsi" w:cstheme="majorHAnsi"/>
          <w:sz w:val="24"/>
          <w:szCs w:val="24"/>
          <w:lang w:eastAsia="en-GB"/>
        </w:rPr>
      </w:pPr>
      <w:r w:rsidRPr="003F7D47">
        <w:rPr>
          <w:rFonts w:asciiTheme="majorHAnsi" w:eastAsia="Times New Roman" w:hAnsiTheme="majorHAnsi" w:cstheme="majorHAnsi"/>
          <w:sz w:val="24"/>
          <w:szCs w:val="24"/>
          <w:lang w:eastAsia="en-GB"/>
        </w:rPr>
        <w:t xml:space="preserve">Opinaldo, N. (2022) </w:t>
      </w:r>
      <w:r w:rsidRPr="003F7D47">
        <w:rPr>
          <w:rFonts w:asciiTheme="majorHAnsi" w:eastAsia="Times New Roman" w:hAnsiTheme="majorHAnsi" w:cstheme="majorHAnsi"/>
          <w:i/>
          <w:iCs/>
          <w:sz w:val="24"/>
          <w:szCs w:val="24"/>
          <w:lang w:eastAsia="en-GB"/>
        </w:rPr>
        <w:t>John Dewey theory: Pragmatism, templates, and Education</w:t>
      </w:r>
      <w:r w:rsidRPr="003F7D47">
        <w:rPr>
          <w:rFonts w:asciiTheme="majorHAnsi" w:eastAsia="Times New Roman" w:hAnsiTheme="majorHAnsi" w:cstheme="majorHAnsi"/>
          <w:sz w:val="24"/>
          <w:szCs w:val="24"/>
          <w:lang w:eastAsia="en-GB"/>
        </w:rPr>
        <w:t xml:space="preserve">, </w:t>
      </w:r>
      <w:r w:rsidRPr="003F7D47">
        <w:rPr>
          <w:rFonts w:asciiTheme="majorHAnsi" w:eastAsia="Times New Roman" w:hAnsiTheme="majorHAnsi" w:cstheme="majorHAnsi"/>
          <w:i/>
          <w:iCs/>
          <w:sz w:val="24"/>
          <w:szCs w:val="24"/>
          <w:lang w:eastAsia="en-GB"/>
        </w:rPr>
        <w:t>GitMind</w:t>
      </w:r>
      <w:r w:rsidRPr="003F7D47">
        <w:rPr>
          <w:rFonts w:asciiTheme="majorHAnsi" w:eastAsia="Times New Roman" w:hAnsiTheme="majorHAnsi" w:cstheme="majorHAnsi"/>
          <w:sz w:val="24"/>
          <w:szCs w:val="24"/>
          <w:lang w:eastAsia="en-GB"/>
        </w:rPr>
        <w:t xml:space="preserve">. Available at: https://gitmind.com/john-dewey-theory.html (Accessed: January 5, 2023). </w:t>
      </w:r>
    </w:p>
    <w:p w14:paraId="13CFD9D6" w14:textId="77777777" w:rsidR="00E3096F" w:rsidRPr="003F7D47" w:rsidRDefault="00E3096F" w:rsidP="00302207">
      <w:pPr>
        <w:pStyle w:val="NormalWeb"/>
        <w:ind w:left="567" w:hanging="567"/>
        <w:rPr>
          <w:rFonts w:asciiTheme="majorHAnsi" w:hAnsiTheme="majorHAnsi" w:cstheme="majorHAnsi"/>
        </w:rPr>
      </w:pPr>
      <w:r w:rsidRPr="003F7D47">
        <w:rPr>
          <w:rFonts w:asciiTheme="majorHAnsi" w:hAnsiTheme="majorHAnsi" w:cstheme="majorHAnsi"/>
        </w:rPr>
        <w:t xml:space="preserve">Tovey, H. (2022) </w:t>
      </w:r>
      <w:r w:rsidRPr="003F7D47">
        <w:rPr>
          <w:rFonts w:asciiTheme="majorHAnsi" w:hAnsiTheme="majorHAnsi" w:cstheme="majorHAnsi"/>
          <w:i/>
          <w:iCs/>
        </w:rPr>
        <w:t>Froebel Trust | Homepage</w:t>
      </w:r>
      <w:r w:rsidRPr="003F7D47">
        <w:rPr>
          <w:rFonts w:asciiTheme="majorHAnsi" w:hAnsiTheme="majorHAnsi" w:cstheme="majorHAnsi"/>
        </w:rPr>
        <w:t xml:space="preserve">, </w:t>
      </w:r>
      <w:r w:rsidRPr="003F7D47">
        <w:rPr>
          <w:rFonts w:asciiTheme="majorHAnsi" w:hAnsiTheme="majorHAnsi" w:cstheme="majorHAnsi"/>
          <w:i/>
          <w:iCs/>
        </w:rPr>
        <w:t>Froebel Children and Nature</w:t>
      </w:r>
      <w:r w:rsidRPr="003F7D47">
        <w:rPr>
          <w:rFonts w:asciiTheme="majorHAnsi" w:hAnsiTheme="majorHAnsi" w:cstheme="majorHAnsi"/>
        </w:rPr>
        <w:t xml:space="preserve">. Available at: https://www.froebel.org.uk/uploads/documents/An-introduction-to-Froebel-children-and-nature.pdf (Accessed: January 5, 2023). </w:t>
      </w:r>
    </w:p>
    <w:p w14:paraId="2F28FBE6" w14:textId="77777777" w:rsidR="00302207" w:rsidRDefault="00302207" w:rsidP="00564B2F">
      <w:pPr>
        <w:pStyle w:val="NormalWeb"/>
        <w:ind w:left="567" w:hanging="567"/>
      </w:pPr>
    </w:p>
    <w:p w14:paraId="60AA5072" w14:textId="77777777" w:rsidR="00564B2F" w:rsidRDefault="00564B2F" w:rsidP="00CA7DD3">
      <w:pPr>
        <w:pStyle w:val="NormalWeb"/>
        <w:ind w:left="567" w:hanging="567"/>
      </w:pPr>
    </w:p>
    <w:p w14:paraId="1C517E2C" w14:textId="77777777" w:rsidR="00CA7DD3" w:rsidRPr="00FE68D8" w:rsidRDefault="00CA7DD3" w:rsidP="00CA7DD3">
      <w:pPr>
        <w:spacing w:before="100" w:beforeAutospacing="1" w:after="100" w:afterAutospacing="1" w:line="240" w:lineRule="auto"/>
        <w:rPr>
          <w:rFonts w:ascii="Times New Roman" w:eastAsia="Times New Roman" w:hAnsi="Times New Roman" w:cs="Times New Roman"/>
          <w:sz w:val="24"/>
          <w:szCs w:val="24"/>
          <w:lang w:eastAsia="en-GB"/>
        </w:rPr>
      </w:pPr>
    </w:p>
    <w:p w14:paraId="5A69A7DB" w14:textId="6BA295E7" w:rsidR="00A0017C" w:rsidRDefault="00F13E97" w:rsidP="00A0017C">
      <w:pPr>
        <w:rPr>
          <w:rFonts w:ascii="Cavolini" w:hAnsi="Cavolini" w:cs="Cavolini"/>
          <w:b/>
          <w:bCs/>
          <w:sz w:val="18"/>
          <w:szCs w:val="18"/>
        </w:rPr>
      </w:pPr>
      <w:r w:rsidRPr="00A0017C">
        <w:rPr>
          <w:rFonts w:ascii="Cavolini" w:hAnsi="Cavolini" w:cs="Cavolini"/>
          <w:b/>
          <w:bCs/>
          <w:sz w:val="18"/>
          <w:szCs w:val="18"/>
        </w:rPr>
        <w:br w:type="page"/>
      </w:r>
    </w:p>
    <w:p w14:paraId="3D890CE0" w14:textId="54BEC4AE" w:rsidR="00A0017C" w:rsidRDefault="001431E7">
      <w:pPr>
        <w:rPr>
          <w:rFonts w:ascii="Cavolini" w:hAnsi="Cavolini" w:cs="Cavolini"/>
          <w:b/>
          <w:bCs/>
          <w:sz w:val="18"/>
          <w:szCs w:val="18"/>
        </w:rPr>
      </w:pPr>
      <w:r w:rsidRPr="00A0017C">
        <w:rPr>
          <w:noProof/>
        </w:rPr>
        <w:lastRenderedPageBreak/>
        <mc:AlternateContent>
          <mc:Choice Requires="wps">
            <w:drawing>
              <wp:anchor distT="45720" distB="45720" distL="114300" distR="114300" simplePos="0" relativeHeight="251708416" behindDoc="0" locked="0" layoutInCell="1" allowOverlap="1" wp14:anchorId="764B7B4C" wp14:editId="7AB74B7A">
                <wp:simplePos x="0" y="0"/>
                <wp:positionH relativeFrom="column">
                  <wp:posOffset>-571500</wp:posOffset>
                </wp:positionH>
                <wp:positionV relativeFrom="paragraph">
                  <wp:posOffset>139700</wp:posOffset>
                </wp:positionV>
                <wp:extent cx="7042150" cy="387350"/>
                <wp:effectExtent l="0" t="0" r="25400" b="1270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2150" cy="387350"/>
                        </a:xfrm>
                        <a:prstGeom prst="rect">
                          <a:avLst/>
                        </a:prstGeom>
                        <a:solidFill>
                          <a:srgbClr val="FFFFFF"/>
                        </a:solidFill>
                        <a:ln w="9525">
                          <a:solidFill>
                            <a:srgbClr val="000000"/>
                          </a:solidFill>
                          <a:miter lim="800000"/>
                          <a:headEnd/>
                          <a:tailEnd/>
                        </a:ln>
                      </wps:spPr>
                      <wps:txbx>
                        <w:txbxContent>
                          <w:p w14:paraId="0D376C7A" w14:textId="3B6B2694" w:rsidR="00A0017C" w:rsidRPr="001431E7" w:rsidRDefault="00A0017C" w:rsidP="00A0017C">
                            <w:pPr>
                              <w:pStyle w:val="NormalWeb"/>
                              <w:jc w:val="center"/>
                              <w:rPr>
                                <w:rStyle w:val="normaltextrun"/>
                                <w:rFonts w:ascii="HGMaruGothicMPRO" w:eastAsia="HGMaruGothicMPRO" w:hAnsi="HGMaruGothicMPRO" w:cs="Arial"/>
                                <w:color w:val="000000"/>
                                <w:sz w:val="18"/>
                                <w:szCs w:val="18"/>
                              </w:rPr>
                            </w:pPr>
                            <w:r w:rsidRPr="001431E7">
                              <w:rPr>
                                <w:rStyle w:val="normaltextrun"/>
                                <w:rFonts w:ascii="HGMaruGothicMPRO" w:eastAsia="HGMaruGothicMPRO" w:hAnsi="HGMaruGothicMPRO" w:cs="Arial"/>
                                <w:color w:val="000000"/>
                                <w:sz w:val="18"/>
                                <w:szCs w:val="18"/>
                              </w:rPr>
                              <w:t xml:space="preserve">As teachers, we all know what our </w:t>
                            </w:r>
                            <w:r w:rsidR="004E217B" w:rsidRPr="001431E7">
                              <w:rPr>
                                <w:rStyle w:val="normaltextrun"/>
                                <w:rFonts w:ascii="HGMaruGothicMPRO" w:eastAsia="HGMaruGothicMPRO" w:hAnsi="HGMaruGothicMPRO" w:cs="Arial"/>
                                <w:color w:val="000000"/>
                                <w:sz w:val="18"/>
                                <w:szCs w:val="18"/>
                              </w:rPr>
                              <w:t>key role</w:t>
                            </w:r>
                            <w:r w:rsidRPr="001431E7">
                              <w:rPr>
                                <w:rStyle w:val="normaltextrun"/>
                                <w:rFonts w:ascii="HGMaruGothicMPRO" w:eastAsia="HGMaruGothicMPRO" w:hAnsi="HGMaruGothicMPRO" w:cs="Arial"/>
                                <w:color w:val="000000"/>
                                <w:sz w:val="18"/>
                                <w:szCs w:val="18"/>
                              </w:rPr>
                              <w:t xml:space="preserve"> is to help pupils learn. But what exactly</w:t>
                            </w:r>
                            <w:r w:rsidRPr="001431E7">
                              <w:rPr>
                                <w:rStyle w:val="normaltextrun"/>
                                <w:rFonts w:ascii="HGMaruGothicMPRO" w:eastAsia="HGMaruGothicMPRO" w:hAnsi="HGMaruGothicMPRO" w:cs="Arial"/>
                                <w:color w:val="000000"/>
                                <w:sz w:val="22"/>
                                <w:szCs w:val="22"/>
                              </w:rPr>
                              <w:t xml:space="preserve"> </w:t>
                            </w:r>
                            <w:r w:rsidRPr="001431E7">
                              <w:rPr>
                                <w:rStyle w:val="normaltextrun"/>
                                <w:rFonts w:ascii="HGMaruGothicMPRO" w:eastAsia="HGMaruGothicMPRO" w:hAnsi="HGMaruGothicMPRO" w:cs="Arial"/>
                                <w:color w:val="000000"/>
                                <w:sz w:val="18"/>
                                <w:szCs w:val="18"/>
                              </w:rPr>
                              <w:t>makes teaching and learning effective? How do we make sure that pupils are engaged and are enjoying their learning? To find out, keep reading.</w:t>
                            </w:r>
                          </w:p>
                          <w:p w14:paraId="0918A6B5" w14:textId="278AA70D" w:rsidR="00A0017C" w:rsidRDefault="00A0017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4B7B4C" id="_x0000_s1055" type="#_x0000_t202" style="position:absolute;margin-left:-45pt;margin-top:11pt;width:554.5pt;height:30.5pt;z-index:251708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">
                <v:textbox>
                  <w:txbxContent>
                    <w:p w14:paraId="0D376C7A" w14:textId="3B6B2694" w:rsidR="00A0017C" w:rsidRPr="001431E7" w:rsidRDefault="00A0017C" w:rsidP="00A0017C">
                      <w:pPr>
                        <w:pStyle w:val="NormalWeb"/>
                        <w:jc w:val="center"/>
                        <w:rPr>
                          <w:rStyle w:val="normaltextrun"/>
                          <w:rFonts w:ascii="HGMaruGothicMPRO" w:eastAsia="HGMaruGothicMPRO" w:hAnsi="HGMaruGothicMPRO" w:cs="Arial"/>
                          <w:color w:val="000000"/>
                          <w:sz w:val="18"/>
                          <w:szCs w:val="18"/>
                        </w:rPr>
                      </w:pPr>
                      <w:r w:rsidRPr="001431E7">
                        <w:rPr>
                          <w:rStyle w:val="normaltextrun"/>
                          <w:rFonts w:ascii="HGMaruGothicMPRO" w:eastAsia="HGMaruGothicMPRO" w:hAnsi="HGMaruGothicMPRO" w:cs="Arial"/>
                          <w:color w:val="000000"/>
                          <w:sz w:val="18"/>
                          <w:szCs w:val="18"/>
                        </w:rPr>
                        <w:t xml:space="preserve">As teachers, we all know what our </w:t>
                      </w:r>
                      <w:r w:rsidR="004E217B" w:rsidRPr="001431E7">
                        <w:rPr>
                          <w:rStyle w:val="normaltextrun"/>
                          <w:rFonts w:ascii="HGMaruGothicMPRO" w:eastAsia="HGMaruGothicMPRO" w:hAnsi="HGMaruGothicMPRO" w:cs="Arial"/>
                          <w:color w:val="000000"/>
                          <w:sz w:val="18"/>
                          <w:szCs w:val="18"/>
                        </w:rPr>
                        <w:t>key role</w:t>
                      </w:r>
                      <w:r w:rsidRPr="001431E7">
                        <w:rPr>
                          <w:rStyle w:val="normaltextrun"/>
                          <w:rFonts w:ascii="HGMaruGothicMPRO" w:eastAsia="HGMaruGothicMPRO" w:hAnsi="HGMaruGothicMPRO" w:cs="Arial"/>
                          <w:color w:val="000000"/>
                          <w:sz w:val="18"/>
                          <w:szCs w:val="18"/>
                        </w:rPr>
                        <w:t xml:space="preserve"> is to help pupils learn. But what exactly</w:t>
                      </w:r>
                      <w:r w:rsidRPr="001431E7">
                        <w:rPr>
                          <w:rStyle w:val="normaltextrun"/>
                          <w:rFonts w:ascii="HGMaruGothicMPRO" w:eastAsia="HGMaruGothicMPRO" w:hAnsi="HGMaruGothicMPRO" w:cs="Arial"/>
                          <w:color w:val="000000"/>
                          <w:sz w:val="22"/>
                          <w:szCs w:val="22"/>
                        </w:rPr>
                        <w:t xml:space="preserve"> </w:t>
                      </w:r>
                      <w:r w:rsidRPr="001431E7">
                        <w:rPr>
                          <w:rStyle w:val="normaltextrun"/>
                          <w:rFonts w:ascii="HGMaruGothicMPRO" w:eastAsia="HGMaruGothicMPRO" w:hAnsi="HGMaruGothicMPRO" w:cs="Arial"/>
                          <w:color w:val="000000"/>
                          <w:sz w:val="18"/>
                          <w:szCs w:val="18"/>
                        </w:rPr>
                        <w:t>makes teaching and learning effective? How do we make sure that pupils are engaged and are enjoying their learning? To find out, keep reading.</w:t>
                      </w:r>
                    </w:p>
                    <w:p w14:paraId="0918A6B5" w14:textId="278AA70D" w:rsidR="00A0017C" w:rsidRDefault="00A0017C"/>
                  </w:txbxContent>
                </v:textbox>
                <w10:wrap type="square"/>
              </v:shape>
            </w:pict>
          </mc:Fallback>
        </mc:AlternateContent>
      </w:r>
      <w:r w:rsidR="006E49A2" w:rsidRPr="00A0017C">
        <w:rPr>
          <w:rFonts w:ascii="Cavolini" w:hAnsi="Cavolini" w:cs="Cavolini"/>
          <w:b/>
          <w:bCs/>
          <w:noProof/>
          <w:sz w:val="18"/>
          <w:szCs w:val="18"/>
        </w:rPr>
        <mc:AlternateContent>
          <mc:Choice Requires="wps">
            <w:drawing>
              <wp:anchor distT="45720" distB="45720" distL="114300" distR="114300" simplePos="0" relativeHeight="251716608" behindDoc="0" locked="0" layoutInCell="1" allowOverlap="1" wp14:anchorId="71E1D6B0" wp14:editId="4D305E5C">
                <wp:simplePos x="0" y="0"/>
                <wp:positionH relativeFrom="page">
                  <wp:align>right</wp:align>
                </wp:positionH>
                <wp:positionV relativeFrom="paragraph">
                  <wp:posOffset>5232400</wp:posOffset>
                </wp:positionV>
                <wp:extent cx="7332948" cy="4517679"/>
                <wp:effectExtent l="0" t="0" r="20955" b="1651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2948" cy="4517679"/>
                        </a:xfrm>
                        <a:prstGeom prst="rect">
                          <a:avLst/>
                        </a:prstGeom>
                        <a:solidFill>
                          <a:srgbClr val="FFFFFF"/>
                        </a:solidFill>
                        <a:ln w="9525">
                          <a:solidFill>
                            <a:schemeClr val="bg1"/>
                          </a:solidFill>
                          <a:miter lim="800000"/>
                          <a:headEnd/>
                          <a:tailEnd/>
                        </a:ln>
                      </wps:spPr>
                      <wps:txbx>
                        <w:txbxContent>
                          <w:p w14:paraId="1320B512" w14:textId="77777777" w:rsidR="00A0017C" w:rsidRPr="00FF6D1B" w:rsidRDefault="00A0017C" w:rsidP="00A0017C">
                            <w:pPr>
                              <w:pStyle w:val="ListParagraph"/>
                              <w:numPr>
                                <w:ilvl w:val="0"/>
                                <w:numId w:val="15"/>
                              </w:numPr>
                              <w:rPr>
                                <w:rFonts w:ascii="HGMaruGothicMPRO" w:eastAsia="HGMaruGothicMPRO" w:hAnsi="HGMaruGothicMPRO" w:cs="Arial"/>
                                <w:b/>
                                <w:sz w:val="16"/>
                                <w:szCs w:val="16"/>
                              </w:rPr>
                            </w:pPr>
                            <w:r w:rsidRPr="00FF6D1B">
                              <w:rPr>
                                <w:rFonts w:ascii="HGMaruGothicMPRO" w:eastAsia="HGMaruGothicMPRO" w:hAnsi="HGMaruGothicMPRO" w:cs="Arial"/>
                                <w:b/>
                                <w:sz w:val="16"/>
                                <w:szCs w:val="16"/>
                              </w:rPr>
                              <w:t xml:space="preserve">The power of play </w:t>
                            </w:r>
                          </w:p>
                          <w:p w14:paraId="68CF3E64" w14:textId="49210641" w:rsidR="00A0017C" w:rsidRPr="00FF6D1B" w:rsidRDefault="00A0017C" w:rsidP="00A0017C">
                            <w:pPr>
                              <w:rPr>
                                <w:rFonts w:ascii="HGMaruGothicMPRO" w:eastAsia="HGMaruGothicMPRO" w:hAnsi="HGMaruGothicMPRO" w:cs="Arial"/>
                                <w:b/>
                                <w:bCs/>
                                <w:sz w:val="16"/>
                                <w:szCs w:val="16"/>
                              </w:rPr>
                            </w:pPr>
                            <w:r w:rsidRPr="00FF6D1B">
                              <w:rPr>
                                <w:rFonts w:ascii="HGMaruGothicMPRO" w:eastAsia="HGMaruGothicMPRO" w:hAnsi="HGMaruGothicMPRO" w:cs="Arial"/>
                                <w:sz w:val="16"/>
                                <w:szCs w:val="16"/>
                              </w:rPr>
                              <w:t xml:space="preserve">Play is the one of the most important resources that children </w:t>
                            </w:r>
                            <w:r w:rsidR="004E217B" w:rsidRPr="00FF6D1B">
                              <w:rPr>
                                <w:rFonts w:ascii="HGMaruGothicMPRO" w:eastAsia="HGMaruGothicMPRO" w:hAnsi="HGMaruGothicMPRO" w:cs="Arial"/>
                                <w:sz w:val="16"/>
                                <w:szCs w:val="16"/>
                              </w:rPr>
                              <w:t>must</w:t>
                            </w:r>
                            <w:r w:rsidRPr="00FF6D1B">
                              <w:rPr>
                                <w:rFonts w:ascii="HGMaruGothicMPRO" w:eastAsia="HGMaruGothicMPRO" w:hAnsi="HGMaruGothicMPRO" w:cs="Arial"/>
                                <w:sz w:val="16"/>
                                <w:szCs w:val="16"/>
                              </w:rPr>
                              <w:t xml:space="preserve"> help them grow, </w:t>
                            </w:r>
                            <w:bookmarkStart w:id="0" w:name="_Int_y3Mm4Wsb"/>
                            <w:r w:rsidRPr="00FF6D1B">
                              <w:rPr>
                                <w:rFonts w:ascii="HGMaruGothicMPRO" w:eastAsia="HGMaruGothicMPRO" w:hAnsi="HGMaruGothicMPRO" w:cs="Arial"/>
                                <w:sz w:val="16"/>
                                <w:szCs w:val="16"/>
                              </w:rPr>
                              <w:t>study,</w:t>
                            </w:r>
                            <w:bookmarkEnd w:id="0"/>
                            <w:r w:rsidRPr="00FF6D1B">
                              <w:rPr>
                                <w:rFonts w:ascii="HGMaruGothicMPRO" w:eastAsia="HGMaruGothicMPRO" w:hAnsi="HGMaruGothicMPRO" w:cs="Arial"/>
                                <w:sz w:val="16"/>
                                <w:szCs w:val="16"/>
                              </w:rPr>
                              <w:t xml:space="preserve"> and relate to people and the world around them and their imagination (Louis &amp; Powell, n.d.).</w:t>
                            </w:r>
                          </w:p>
                          <w:p w14:paraId="193FA610" w14:textId="77777777" w:rsidR="00FF6D1B" w:rsidRPr="00FF6D1B" w:rsidRDefault="00A0017C" w:rsidP="00FF6D1B">
                            <w:pPr>
                              <w:jc w:val="center"/>
                              <w:rPr>
                                <w:rFonts w:ascii="HGMaruGothicMPRO" w:eastAsia="HGMaruGothicMPRO" w:hAnsi="HGMaruGothicMPRO" w:cs="Arial"/>
                                <w:b/>
                                <w:bCs/>
                                <w:sz w:val="16"/>
                                <w:szCs w:val="16"/>
                              </w:rPr>
                            </w:pPr>
                            <w:r w:rsidRPr="00FF6D1B">
                              <w:rPr>
                                <w:rFonts w:ascii="HGMaruGothicMPRO" w:eastAsia="HGMaruGothicMPRO" w:hAnsi="HGMaruGothicMPRO" w:cs="Arial"/>
                                <w:b/>
                                <w:bCs/>
                                <w:sz w:val="16"/>
                                <w:szCs w:val="16"/>
                              </w:rPr>
                              <w:t xml:space="preserve">Forest schools - </w:t>
                            </w:r>
                            <w:hyperlink r:id="rId22">
                              <w:r w:rsidRPr="00FF6D1B">
                                <w:rPr>
                                  <w:rStyle w:val="Hyperlink"/>
                                  <w:rFonts w:ascii="HGMaruGothicMPRO" w:eastAsia="HGMaruGothicMPRO" w:hAnsi="HGMaruGothicMPRO" w:cs="Arial"/>
                                  <w:b/>
                                  <w:bCs/>
                                  <w:color w:val="0070C0"/>
                                  <w:sz w:val="16"/>
                                  <w:szCs w:val="16"/>
                                </w:rPr>
                                <w:t>https://forestschoolassociation.org/what-is-forest-school/</w:t>
                              </w:r>
                            </w:hyperlink>
                            <w:r w:rsidRPr="00FF6D1B">
                              <w:rPr>
                                <w:rFonts w:ascii="HGMaruGothicMPRO" w:eastAsia="HGMaruGothicMPRO" w:hAnsi="HGMaruGothicMPRO" w:cs="Arial"/>
                                <w:b/>
                                <w:bCs/>
                                <w:color w:val="0070C0"/>
                                <w:sz w:val="16"/>
                                <w:szCs w:val="16"/>
                              </w:rPr>
                              <w:t xml:space="preserve"> </w:t>
                            </w:r>
                            <w:r w:rsidRPr="00FF6D1B">
                              <w:rPr>
                                <w:rFonts w:ascii="HGMaruGothicMPRO" w:eastAsia="HGMaruGothicMPRO" w:hAnsi="HGMaruGothicMPRO" w:cs="Arial"/>
                                <w:b/>
                                <w:bCs/>
                                <w:sz w:val="16"/>
                                <w:szCs w:val="16"/>
                              </w:rPr>
                              <w:t xml:space="preserve">click on this link to find out what forest schools about </w:t>
                            </w:r>
                            <w:bookmarkStart w:id="1" w:name="_Int_KmT7ztCd"/>
                            <w:r w:rsidRPr="00FF6D1B">
                              <w:rPr>
                                <w:rFonts w:ascii="HGMaruGothicMPRO" w:eastAsia="HGMaruGothicMPRO" w:hAnsi="HGMaruGothicMPRO" w:cs="Arial"/>
                                <w:b/>
                                <w:bCs/>
                                <w:sz w:val="16"/>
                                <w:szCs w:val="16"/>
                              </w:rPr>
                              <w:t>in a nutshell</w:t>
                            </w:r>
                            <w:bookmarkEnd w:id="1"/>
                            <w:r w:rsidRPr="00FF6D1B">
                              <w:rPr>
                                <w:rFonts w:ascii="HGMaruGothicMPRO" w:eastAsia="HGMaruGothicMPRO" w:hAnsi="HGMaruGothicMPRO" w:cs="Arial"/>
                                <w:b/>
                                <w:bCs/>
                                <w:sz w:val="16"/>
                                <w:szCs w:val="16"/>
                              </w:rPr>
                              <w:t>!</w:t>
                            </w:r>
                            <w:r w:rsidR="00FF6D1B" w:rsidRPr="00FF6D1B">
                              <w:rPr>
                                <w:rFonts w:ascii="HGMaruGothicMPRO" w:eastAsia="HGMaruGothicMPRO" w:hAnsi="HGMaruGothicMPRO" w:cs="Arial"/>
                                <w:b/>
                                <w:bCs/>
                                <w:sz w:val="16"/>
                                <w:szCs w:val="16"/>
                              </w:rPr>
                              <w:t xml:space="preserve">  </w:t>
                            </w:r>
                          </w:p>
                          <w:p w14:paraId="261530E7" w14:textId="72B15CBD" w:rsidR="00A0017C" w:rsidRPr="00FF6D1B" w:rsidRDefault="00A0017C" w:rsidP="00FF6D1B">
                            <w:pPr>
                              <w:jc w:val="center"/>
                              <w:rPr>
                                <w:rFonts w:ascii="HGMaruGothicMPRO" w:eastAsia="HGMaruGothicMPRO" w:hAnsi="HGMaruGothicMPRO" w:cs="Arial"/>
                                <w:b/>
                                <w:bCs/>
                                <w:sz w:val="16"/>
                                <w:szCs w:val="16"/>
                              </w:rPr>
                            </w:pPr>
                            <w:r w:rsidRPr="00FF6D1B">
                              <w:rPr>
                                <w:rFonts w:ascii="HGMaruGothicMPRO" w:eastAsia="HGMaruGothicMPRO" w:hAnsi="HGMaruGothicMPRO" w:cs="Arial"/>
                                <w:sz w:val="16"/>
                                <w:szCs w:val="16"/>
                              </w:rPr>
                              <w:t xml:space="preserve">Here at our </w:t>
                            </w:r>
                            <w:bookmarkStart w:id="2" w:name="_Int_9YAfjTDW"/>
                            <w:r w:rsidRPr="00FF6D1B">
                              <w:rPr>
                                <w:rFonts w:ascii="HGMaruGothicMPRO" w:eastAsia="HGMaruGothicMPRO" w:hAnsi="HGMaruGothicMPRO" w:cs="Arial"/>
                                <w:sz w:val="16"/>
                                <w:szCs w:val="16"/>
                              </w:rPr>
                              <w:t>school,</w:t>
                            </w:r>
                            <w:bookmarkEnd w:id="2"/>
                            <w:r w:rsidRPr="00FF6D1B">
                              <w:rPr>
                                <w:rFonts w:ascii="HGMaruGothicMPRO" w:eastAsia="HGMaruGothicMPRO" w:hAnsi="HGMaruGothicMPRO" w:cs="Arial"/>
                                <w:sz w:val="16"/>
                                <w:szCs w:val="16"/>
                              </w:rPr>
                              <w:t xml:space="preserve"> we provide an extra opportunity for our learners who we think will benefit from forest schools. Why forest schools?</w:t>
                            </w:r>
                            <w:r w:rsidRPr="00FF6D1B">
                              <w:rPr>
                                <w:rFonts w:ascii="HGMaruGothicMPRO" w:eastAsia="HGMaruGothicMPRO" w:hAnsi="HGMaruGothicMPRO"/>
                                <w:color w:val="111111"/>
                                <w:sz w:val="16"/>
                                <w:szCs w:val="16"/>
                              </w:rPr>
                              <w:t xml:space="preserve"> </w:t>
                            </w:r>
                            <w:r w:rsidRPr="00FF6D1B">
                              <w:rPr>
                                <w:rFonts w:ascii="HGMaruGothicMPRO" w:eastAsia="HGMaruGothicMPRO" w:hAnsi="HGMaruGothicMPRO" w:cs="Arial"/>
                                <w:color w:val="111111"/>
                                <w:sz w:val="16"/>
                                <w:szCs w:val="16"/>
                              </w:rPr>
                              <w:t>Forest School is learner-centred, the main message</w:t>
                            </w:r>
                            <w:r w:rsidRPr="00FF6D1B">
                              <w:rPr>
                                <w:rFonts w:ascii="HGMaruGothicMPRO" w:eastAsia="HGMaruGothicMPRO" w:hAnsi="HGMaruGothicMPRO" w:cs="Arial"/>
                                <w:sz w:val="16"/>
                                <w:szCs w:val="16"/>
                                <w:shd w:val="clear" w:color="auto" w:fill="FFFFFF"/>
                              </w:rPr>
                              <w:t xml:space="preserve"> is that </w:t>
                            </w:r>
                            <w:r w:rsidRPr="00FF6D1B">
                              <w:rPr>
                                <w:rStyle w:val="Strong"/>
                                <w:rFonts w:ascii="HGMaruGothicMPRO" w:eastAsia="HGMaruGothicMPRO" w:hAnsi="HGMaruGothicMPRO" w:cs="Arial"/>
                                <w:sz w:val="16"/>
                                <w:szCs w:val="16"/>
                                <w:shd w:val="clear" w:color="auto" w:fill="FFFFFF"/>
                              </w:rPr>
                              <w:t>progress in Forest School is process-based, not goal-based</w:t>
                            </w:r>
                            <w:r w:rsidRPr="00FF6D1B">
                              <w:rPr>
                                <w:rFonts w:ascii="HGMaruGothicMPRO" w:eastAsia="HGMaruGothicMPRO" w:hAnsi="HGMaruGothicMPRO" w:cs="Arial"/>
                                <w:sz w:val="16"/>
                                <w:szCs w:val="16"/>
                                <w:shd w:val="clear" w:color="auto" w:fill="FFFFFF"/>
                              </w:rPr>
                              <w:t xml:space="preserve"> </w:t>
                            </w:r>
                            <w:r w:rsidRPr="00FF6D1B">
                              <w:rPr>
                                <w:rFonts w:ascii="HGMaruGothicMPRO" w:eastAsia="HGMaruGothicMPRO" w:hAnsi="HGMaruGothicMPRO" w:cs="Arial"/>
                                <w:sz w:val="16"/>
                                <w:szCs w:val="16"/>
                              </w:rPr>
                              <w:t xml:space="preserve">(Spencer-Milnes, 2021). We want our young people to have the opportunity to work in the outdoors and develop a relationship with nature. Forest schools also helps with confidence and well-being. We want to make sure that they know when they have done something good, so we praise them for that. It helps them socialise with their peers, learn about various things and of course </w:t>
                            </w:r>
                            <w:bookmarkStart w:id="3" w:name="_Int_4ncKlU3l"/>
                            <w:r w:rsidRPr="00FF6D1B">
                              <w:rPr>
                                <w:rFonts w:ascii="HGMaruGothicMPRO" w:eastAsia="HGMaruGothicMPRO" w:hAnsi="HGMaruGothicMPRO" w:cs="Arial"/>
                                <w:sz w:val="16"/>
                                <w:szCs w:val="16"/>
                              </w:rPr>
                              <w:t>it is</w:t>
                            </w:r>
                            <w:bookmarkEnd w:id="3"/>
                            <w:r w:rsidRPr="00FF6D1B">
                              <w:rPr>
                                <w:rFonts w:ascii="HGMaruGothicMPRO" w:eastAsia="HGMaruGothicMPRO" w:hAnsi="HGMaruGothicMPRO" w:cs="Arial"/>
                                <w:sz w:val="16"/>
                                <w:szCs w:val="16"/>
                              </w:rPr>
                              <w:t xml:space="preserve"> great to see our leaners happy. </w:t>
                            </w:r>
                          </w:p>
                          <w:p w14:paraId="1601DE05" w14:textId="77777777" w:rsidR="00A0017C" w:rsidRPr="00FF6D1B" w:rsidRDefault="00A0017C" w:rsidP="00A0017C">
                            <w:pPr>
                              <w:rPr>
                                <w:rFonts w:ascii="HGMaruGothicMPRO" w:eastAsia="HGMaruGothicMPRO" w:hAnsi="HGMaruGothicMPRO" w:cs="Arial"/>
                                <w:sz w:val="16"/>
                                <w:szCs w:val="16"/>
                              </w:rPr>
                            </w:pPr>
                            <w:r w:rsidRPr="00FF6D1B">
                              <w:rPr>
                                <w:rFonts w:ascii="HGMaruGothicMPRO" w:eastAsia="HGMaruGothicMPRO" w:hAnsi="HGMaruGothicMPRO" w:cs="Arial"/>
                                <w:sz w:val="16"/>
                                <w:szCs w:val="16"/>
                              </w:rPr>
                              <w:t>How can forest schools help a young person?</w:t>
                            </w:r>
                          </w:p>
                          <w:p w14:paraId="60AF1FF6" w14:textId="5EE3FECC" w:rsidR="00A0017C" w:rsidRPr="00FF6D1B" w:rsidRDefault="00A0017C" w:rsidP="00A0017C">
                            <w:pPr>
                              <w:pStyle w:val="ListParagraph"/>
                              <w:numPr>
                                <w:ilvl w:val="0"/>
                                <w:numId w:val="15"/>
                              </w:numPr>
                              <w:rPr>
                                <w:rFonts w:ascii="HGMaruGothicMPRO" w:eastAsia="HGMaruGothicMPRO" w:hAnsi="HGMaruGothicMPRO" w:cs="Arial"/>
                                <w:sz w:val="16"/>
                                <w:szCs w:val="16"/>
                              </w:rPr>
                            </w:pPr>
                            <w:r w:rsidRPr="00FF6D1B">
                              <w:rPr>
                                <w:rFonts w:ascii="HGMaruGothicMPRO" w:eastAsia="HGMaruGothicMPRO" w:hAnsi="HGMaruGothicMPRO" w:cs="Arial"/>
                                <w:sz w:val="16"/>
                                <w:szCs w:val="16"/>
                              </w:rPr>
                              <w:t xml:space="preserve">Improve </w:t>
                            </w:r>
                            <w:r w:rsidR="009A3FED" w:rsidRPr="00FF6D1B">
                              <w:rPr>
                                <w:rFonts w:ascii="HGMaruGothicMPRO" w:eastAsia="HGMaruGothicMPRO" w:hAnsi="HGMaruGothicMPRO" w:cs="Arial"/>
                                <w:sz w:val="16"/>
                                <w:szCs w:val="16"/>
                              </w:rPr>
                              <w:t>critical thinking skills</w:t>
                            </w:r>
                            <w:r w:rsidRPr="00FF6D1B">
                              <w:rPr>
                                <w:rFonts w:ascii="HGMaruGothicMPRO" w:eastAsia="HGMaruGothicMPRO" w:hAnsi="HGMaruGothicMPRO" w:cs="Arial"/>
                                <w:sz w:val="16"/>
                                <w:szCs w:val="16"/>
                              </w:rPr>
                              <w:t xml:space="preserve">. </w:t>
                            </w:r>
                          </w:p>
                          <w:p w14:paraId="3969F869" w14:textId="5D049F06" w:rsidR="00A0017C" w:rsidRPr="00FF6D1B" w:rsidRDefault="00A0017C" w:rsidP="00A0017C">
                            <w:pPr>
                              <w:pStyle w:val="ListParagraph"/>
                              <w:numPr>
                                <w:ilvl w:val="0"/>
                                <w:numId w:val="15"/>
                              </w:numPr>
                              <w:rPr>
                                <w:rFonts w:ascii="HGMaruGothicMPRO" w:eastAsia="HGMaruGothicMPRO" w:hAnsi="HGMaruGothicMPRO" w:cs="Arial"/>
                                <w:sz w:val="16"/>
                                <w:szCs w:val="16"/>
                              </w:rPr>
                            </w:pPr>
                            <w:r w:rsidRPr="00FF6D1B">
                              <w:rPr>
                                <w:rFonts w:ascii="HGMaruGothicMPRO" w:eastAsia="HGMaruGothicMPRO" w:hAnsi="HGMaruGothicMPRO" w:cs="Arial"/>
                                <w:sz w:val="16"/>
                                <w:szCs w:val="16"/>
                              </w:rPr>
                              <w:t xml:space="preserve">Develop self-regulation </w:t>
                            </w:r>
                            <w:r w:rsidR="004E217B" w:rsidRPr="00FF6D1B">
                              <w:rPr>
                                <w:rFonts w:ascii="HGMaruGothicMPRO" w:eastAsia="HGMaruGothicMPRO" w:hAnsi="HGMaruGothicMPRO" w:cs="Arial"/>
                                <w:sz w:val="16"/>
                                <w:szCs w:val="16"/>
                              </w:rPr>
                              <w:t>skills.</w:t>
                            </w:r>
                          </w:p>
                          <w:p w14:paraId="316B9808" w14:textId="51A6E030" w:rsidR="00A0017C" w:rsidRPr="00FF6D1B" w:rsidRDefault="00A0017C" w:rsidP="00A0017C">
                            <w:pPr>
                              <w:pStyle w:val="ListParagraph"/>
                              <w:numPr>
                                <w:ilvl w:val="0"/>
                                <w:numId w:val="15"/>
                              </w:numPr>
                              <w:rPr>
                                <w:rFonts w:ascii="HGMaruGothicMPRO" w:eastAsia="HGMaruGothicMPRO" w:hAnsi="HGMaruGothicMPRO" w:cs="Arial"/>
                                <w:sz w:val="16"/>
                                <w:szCs w:val="16"/>
                              </w:rPr>
                            </w:pPr>
                            <w:r w:rsidRPr="00FF6D1B">
                              <w:rPr>
                                <w:rFonts w:ascii="HGMaruGothicMPRO" w:eastAsia="HGMaruGothicMPRO" w:hAnsi="HGMaruGothicMPRO" w:cs="Arial"/>
                                <w:sz w:val="16"/>
                                <w:szCs w:val="16"/>
                              </w:rPr>
                              <w:t xml:space="preserve">Build </w:t>
                            </w:r>
                            <w:r w:rsidR="004E217B" w:rsidRPr="00FF6D1B">
                              <w:rPr>
                                <w:rFonts w:ascii="HGMaruGothicMPRO" w:eastAsia="HGMaruGothicMPRO" w:hAnsi="HGMaruGothicMPRO" w:cs="Arial"/>
                                <w:sz w:val="16"/>
                                <w:szCs w:val="16"/>
                              </w:rPr>
                              <w:t>resilience.</w:t>
                            </w:r>
                          </w:p>
                          <w:p w14:paraId="07B4341D" w14:textId="1F1E8E77" w:rsidR="00A0017C" w:rsidRPr="00FF6D1B" w:rsidRDefault="00A0017C" w:rsidP="00A0017C">
                            <w:pPr>
                              <w:pStyle w:val="ListParagraph"/>
                              <w:numPr>
                                <w:ilvl w:val="0"/>
                                <w:numId w:val="15"/>
                              </w:numPr>
                              <w:rPr>
                                <w:rFonts w:ascii="HGMaruGothicMPRO" w:eastAsia="HGMaruGothicMPRO" w:hAnsi="HGMaruGothicMPRO" w:cs="Arial"/>
                                <w:sz w:val="16"/>
                                <w:szCs w:val="16"/>
                              </w:rPr>
                            </w:pPr>
                            <w:r w:rsidRPr="00FF6D1B">
                              <w:rPr>
                                <w:rFonts w:ascii="HGMaruGothicMPRO" w:eastAsia="HGMaruGothicMPRO" w:hAnsi="HGMaruGothicMPRO" w:cs="Arial"/>
                                <w:sz w:val="16"/>
                                <w:szCs w:val="16"/>
                              </w:rPr>
                              <w:t xml:space="preserve">Gain a sense of </w:t>
                            </w:r>
                            <w:r w:rsidR="004E217B" w:rsidRPr="00FF6D1B">
                              <w:rPr>
                                <w:rFonts w:ascii="HGMaruGothicMPRO" w:eastAsia="HGMaruGothicMPRO" w:hAnsi="HGMaruGothicMPRO" w:cs="Arial"/>
                                <w:sz w:val="16"/>
                                <w:szCs w:val="16"/>
                              </w:rPr>
                              <w:t>achievement.</w:t>
                            </w:r>
                          </w:p>
                          <w:p w14:paraId="274001C5" w14:textId="7B29A014" w:rsidR="00A0017C" w:rsidRPr="00FF6D1B" w:rsidRDefault="00A0017C" w:rsidP="00A0017C">
                            <w:pPr>
                              <w:pStyle w:val="ListParagraph"/>
                              <w:numPr>
                                <w:ilvl w:val="0"/>
                                <w:numId w:val="15"/>
                              </w:numPr>
                              <w:rPr>
                                <w:rFonts w:ascii="HGMaruGothicMPRO" w:eastAsia="HGMaruGothicMPRO" w:hAnsi="HGMaruGothicMPRO" w:cs="Arial"/>
                                <w:sz w:val="16"/>
                                <w:szCs w:val="16"/>
                              </w:rPr>
                            </w:pPr>
                            <w:r w:rsidRPr="00FF6D1B">
                              <w:rPr>
                                <w:rFonts w:ascii="HGMaruGothicMPRO" w:eastAsia="HGMaruGothicMPRO" w:hAnsi="HGMaruGothicMPRO" w:cs="Arial"/>
                                <w:sz w:val="16"/>
                                <w:szCs w:val="16"/>
                              </w:rPr>
                              <w:t xml:space="preserve">Build positive relationships with peers and </w:t>
                            </w:r>
                            <w:r w:rsidR="004E217B" w:rsidRPr="00FF6D1B">
                              <w:rPr>
                                <w:rFonts w:ascii="HGMaruGothicMPRO" w:eastAsia="HGMaruGothicMPRO" w:hAnsi="HGMaruGothicMPRO" w:cs="Arial"/>
                                <w:sz w:val="16"/>
                                <w:szCs w:val="16"/>
                              </w:rPr>
                              <w:t>adults.</w:t>
                            </w:r>
                          </w:p>
                          <w:p w14:paraId="5D90B61C" w14:textId="77777777" w:rsidR="00A0017C" w:rsidRPr="00FF6D1B" w:rsidRDefault="00A0017C" w:rsidP="00A0017C">
                            <w:pPr>
                              <w:pStyle w:val="ListParagraph"/>
                              <w:numPr>
                                <w:ilvl w:val="0"/>
                                <w:numId w:val="15"/>
                              </w:numPr>
                              <w:rPr>
                                <w:rFonts w:ascii="HGMaruGothicMPRO" w:eastAsia="HGMaruGothicMPRO" w:hAnsi="HGMaruGothicMPRO" w:cs="Arial"/>
                                <w:sz w:val="16"/>
                                <w:szCs w:val="16"/>
                              </w:rPr>
                            </w:pPr>
                            <w:r w:rsidRPr="00FF6D1B">
                              <w:rPr>
                                <w:rFonts w:ascii="HGMaruGothicMPRO" w:eastAsia="HGMaruGothicMPRO" w:hAnsi="HGMaruGothicMPRO" w:cs="Arial"/>
                                <w:sz w:val="16"/>
                                <w:szCs w:val="16"/>
                              </w:rPr>
                              <w:t>Increase motivation and concentration.</w:t>
                            </w:r>
                          </w:p>
                          <w:p w14:paraId="120E83B8" w14:textId="77777777" w:rsidR="00A0017C" w:rsidRPr="00FF6D1B" w:rsidRDefault="00A0017C" w:rsidP="00A0017C">
                            <w:pPr>
                              <w:rPr>
                                <w:rFonts w:ascii="HGMaruGothicMPRO" w:eastAsia="HGMaruGothicMPRO" w:hAnsi="HGMaruGothicMPRO" w:cs="Arial"/>
                                <w:b/>
                                <w:sz w:val="16"/>
                                <w:szCs w:val="16"/>
                              </w:rPr>
                            </w:pPr>
                            <w:r w:rsidRPr="00FF6D1B">
                              <w:rPr>
                                <w:rFonts w:ascii="HGMaruGothicMPRO" w:eastAsia="HGMaruGothicMPRO" w:hAnsi="HGMaruGothicMPRO" w:cs="Arial"/>
                                <w:b/>
                                <w:sz w:val="16"/>
                                <w:szCs w:val="16"/>
                              </w:rPr>
                              <w:t xml:space="preserve">A typical day of forest schools. </w:t>
                            </w:r>
                          </w:p>
                          <w:p w14:paraId="50D4B438" w14:textId="77777777" w:rsidR="006E49A2" w:rsidRDefault="00A0017C" w:rsidP="00A0017C">
                            <w:pPr>
                              <w:rPr>
                                <w:rFonts w:ascii="HGMaruGothicMPRO" w:eastAsia="HGMaruGothicMPRO" w:hAnsi="HGMaruGothicMPRO" w:cs="Arial"/>
                                <w:color w:val="FF0000"/>
                                <w:sz w:val="14"/>
                                <w:szCs w:val="14"/>
                              </w:rPr>
                            </w:pPr>
                            <w:r w:rsidRPr="00FF6D1B">
                              <w:rPr>
                                <w:rFonts w:ascii="HGMaruGothicMPRO" w:eastAsia="HGMaruGothicMPRO" w:hAnsi="HGMaruGothicMPRO" w:cs="Arial"/>
                                <w:sz w:val="16"/>
                                <w:szCs w:val="16"/>
                              </w:rPr>
                              <w:t xml:space="preserve">The excitement of the children is in the air. The children are dressed in their wellingtons and overalls. We gather around the open fire, sitting on tree stumps. We have little chit chat about their day and how their feeling. As a group, the children then go onto do a treasure hunt – this is so lovely to see the children interacting with each other in the outdoors, </w:t>
                            </w:r>
                            <w:bookmarkStart w:id="4" w:name="_Int_B7LU7oZy"/>
                            <w:r w:rsidRPr="00FF6D1B">
                              <w:rPr>
                                <w:rFonts w:ascii="HGMaruGothicMPRO" w:eastAsia="HGMaruGothicMPRO" w:hAnsi="HGMaruGothicMPRO" w:cs="Arial"/>
                                <w:sz w:val="16"/>
                                <w:szCs w:val="16"/>
                              </w:rPr>
                              <w:t>rather being</w:t>
                            </w:r>
                            <w:bookmarkEnd w:id="4"/>
                            <w:r w:rsidRPr="00FF6D1B">
                              <w:rPr>
                                <w:rFonts w:ascii="HGMaruGothicMPRO" w:eastAsia="HGMaruGothicMPRO" w:hAnsi="HGMaruGothicMPRO" w:cs="Arial"/>
                                <w:sz w:val="16"/>
                                <w:szCs w:val="16"/>
                              </w:rPr>
                              <w:t xml:space="preserve"> stuck inside all day. The students then make themselves a cuppa, whether </w:t>
                            </w:r>
                            <w:bookmarkStart w:id="5" w:name="_Int_x9tJ34XZ"/>
                            <w:r w:rsidRPr="00FF6D1B">
                              <w:rPr>
                                <w:rFonts w:ascii="HGMaruGothicMPRO" w:eastAsia="HGMaruGothicMPRO" w:hAnsi="HGMaruGothicMPRO" w:cs="Arial"/>
                                <w:sz w:val="16"/>
                                <w:szCs w:val="16"/>
                              </w:rPr>
                              <w:t>it is</w:t>
                            </w:r>
                            <w:bookmarkEnd w:id="5"/>
                            <w:r w:rsidRPr="00FF6D1B">
                              <w:rPr>
                                <w:rFonts w:ascii="HGMaruGothicMPRO" w:eastAsia="HGMaruGothicMPRO" w:hAnsi="HGMaruGothicMPRO" w:cs="Arial"/>
                                <w:sz w:val="16"/>
                                <w:szCs w:val="16"/>
                              </w:rPr>
                              <w:t xml:space="preserve"> </w:t>
                            </w:r>
                            <w:bookmarkStart w:id="6" w:name="_Int_Pw1Sewq3"/>
                            <w:r w:rsidRPr="00FF6D1B">
                              <w:rPr>
                                <w:rFonts w:ascii="HGMaruGothicMPRO" w:eastAsia="HGMaruGothicMPRO" w:hAnsi="HGMaruGothicMPRO" w:cs="Arial"/>
                                <w:sz w:val="16"/>
                                <w:szCs w:val="16"/>
                              </w:rPr>
                              <w:t xml:space="preserve">tea, </w:t>
                            </w:r>
                            <w:bookmarkStart w:id="7" w:name="_Int_JEkPo1U2"/>
                            <w:r w:rsidRPr="00FF6D1B">
                              <w:rPr>
                                <w:rFonts w:ascii="HGMaruGothicMPRO" w:eastAsia="HGMaruGothicMPRO" w:hAnsi="HGMaruGothicMPRO" w:cs="Arial"/>
                                <w:sz w:val="16"/>
                                <w:szCs w:val="16"/>
                              </w:rPr>
                              <w:t>coffee,</w:t>
                            </w:r>
                            <w:bookmarkEnd w:id="6"/>
                            <w:bookmarkEnd w:id="7"/>
                            <w:r w:rsidRPr="00FF6D1B">
                              <w:rPr>
                                <w:rFonts w:ascii="HGMaruGothicMPRO" w:eastAsia="HGMaruGothicMPRO" w:hAnsi="HGMaruGothicMPRO" w:cs="Arial"/>
                                <w:sz w:val="16"/>
                                <w:szCs w:val="16"/>
                              </w:rPr>
                              <w:t xml:space="preserve"> or hot chocolate – they do this by using an outdoor kettle and the fire. Then more activities are on the go. </w:t>
                            </w:r>
                            <w:r w:rsidR="006E49A2">
                              <w:rPr>
                                <w:rFonts w:ascii="HGMaruGothicMPRO" w:eastAsia="HGMaruGothicMPRO" w:hAnsi="HGMaruGothicMPRO" w:cs="Arial"/>
                                <w:sz w:val="16"/>
                                <w:szCs w:val="16"/>
                              </w:rPr>
                              <w:t>“</w:t>
                            </w:r>
                            <w:r w:rsidR="006E49A2" w:rsidRPr="006E49A2">
                              <w:rPr>
                                <w:rFonts w:ascii="HGMaruGothicMPRO" w:eastAsia="HGMaruGothicMPRO" w:hAnsi="HGMaruGothicMPRO"/>
                                <w:color w:val="000000"/>
                                <w:sz w:val="16"/>
                                <w:szCs w:val="16"/>
                              </w:rPr>
                              <w:t>Froebel constructed a curriculum for young children based on 'play and activity' and 'the nurturing of creativity' to help them progress and grow</w:t>
                            </w:r>
                            <w:r w:rsidR="006E49A2">
                              <w:rPr>
                                <w:rFonts w:ascii="HGMaruGothicMPRO" w:eastAsia="HGMaruGothicMPRO" w:hAnsi="HGMaruGothicMPRO"/>
                                <w:color w:val="000000"/>
                                <w:sz w:val="16"/>
                                <w:szCs w:val="16"/>
                              </w:rPr>
                              <w:t>” (Care for Kids, 2017)</w:t>
                            </w:r>
                            <w:r w:rsidR="006E49A2">
                              <w:rPr>
                                <w:rFonts w:ascii="HGMaruGothicMPRO" w:eastAsia="HGMaruGothicMPRO" w:hAnsi="HGMaruGothicMPRO" w:cs="Arial"/>
                                <w:sz w:val="16"/>
                                <w:szCs w:val="16"/>
                              </w:rPr>
                              <w:t>.</w:t>
                            </w:r>
                          </w:p>
                          <w:p w14:paraId="13854C9D" w14:textId="788CE907" w:rsidR="00A0017C" w:rsidRPr="006E49A2" w:rsidRDefault="00A0017C" w:rsidP="006E49A2">
                            <w:pPr>
                              <w:jc w:val="center"/>
                              <w:rPr>
                                <w:rFonts w:ascii="HGMaruGothicMPRO" w:eastAsia="HGMaruGothicMPRO" w:hAnsi="HGMaruGothicMPRO" w:cs="Arial"/>
                                <w:color w:val="FF0000"/>
                                <w:sz w:val="12"/>
                                <w:szCs w:val="12"/>
                              </w:rPr>
                            </w:pPr>
                            <w:r w:rsidRPr="006E49A2">
                              <w:rPr>
                                <w:rFonts w:ascii="HGMaruGothicMPRO" w:eastAsia="HGMaruGothicMPRO" w:hAnsi="HGMaruGothicMPRO" w:cs="Arial"/>
                                <w:sz w:val="14"/>
                                <w:szCs w:val="14"/>
                              </w:rPr>
                              <w:t>Children thoroughly enjoy being in the outdoors, I would recommend this to any educational setting!</w:t>
                            </w:r>
                          </w:p>
                          <w:p w14:paraId="45AFFF57" w14:textId="1D043436" w:rsidR="00A0017C" w:rsidRPr="00FF6D1B" w:rsidRDefault="00A0017C">
                            <w:pPr>
                              <w:rPr>
                                <w:rFonts w:ascii="HGMaruGothicMPRO" w:eastAsia="HGMaruGothicMPRO" w:hAnsi="HGMaruGothicMPRO"/>
                                <w:sz w:val="17"/>
                                <w:szCs w:val="1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E1D6B0" id="_x0000_s1056" type="#_x0000_t202" style="position:absolute;margin-left:526.2pt;margin-top:412pt;width:577.4pt;height:355.7pt;z-index:251716608;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" strokecolor="white [3212]">
                <v:textbox>
                  <w:txbxContent>
                    <w:p w14:paraId="1320B512" w14:textId="77777777" w:rsidR="00A0017C" w:rsidRPr="00FF6D1B" w:rsidRDefault="00A0017C" w:rsidP="00A0017C">
                      <w:pPr>
                        <w:pStyle w:val="ListParagraph"/>
                        <w:numPr>
                          <w:ilvl w:val="0"/>
                          <w:numId w:val="15"/>
                        </w:numPr>
                        <w:rPr>
                          <w:rFonts w:ascii="HGMaruGothicMPRO" w:eastAsia="HGMaruGothicMPRO" w:hAnsi="HGMaruGothicMPRO" w:cs="Arial"/>
                          <w:b/>
                          <w:sz w:val="16"/>
                          <w:szCs w:val="16"/>
                        </w:rPr>
                      </w:pPr>
                      <w:r w:rsidRPr="00FF6D1B">
                        <w:rPr>
                          <w:rFonts w:ascii="HGMaruGothicMPRO" w:eastAsia="HGMaruGothicMPRO" w:hAnsi="HGMaruGothicMPRO" w:cs="Arial"/>
                          <w:b/>
                          <w:sz w:val="16"/>
                          <w:szCs w:val="16"/>
                        </w:rPr>
                        <w:t xml:space="preserve">The power of play </w:t>
                      </w:r>
                    </w:p>
                    <w:p w14:paraId="68CF3E64" w14:textId="49210641" w:rsidR="00A0017C" w:rsidRPr="00FF6D1B" w:rsidRDefault="00A0017C" w:rsidP="00A0017C">
                      <w:pPr>
                        <w:rPr>
                          <w:rFonts w:ascii="HGMaruGothicMPRO" w:eastAsia="HGMaruGothicMPRO" w:hAnsi="HGMaruGothicMPRO" w:cs="Arial"/>
                          <w:b/>
                          <w:bCs/>
                          <w:sz w:val="16"/>
                          <w:szCs w:val="16"/>
                        </w:rPr>
                      </w:pPr>
                      <w:r w:rsidRPr="00FF6D1B">
                        <w:rPr>
                          <w:rFonts w:ascii="HGMaruGothicMPRO" w:eastAsia="HGMaruGothicMPRO" w:hAnsi="HGMaruGothicMPRO" w:cs="Arial"/>
                          <w:sz w:val="16"/>
                          <w:szCs w:val="16"/>
                        </w:rPr>
                        <w:t xml:space="preserve">Play is the one of the most important resources that children </w:t>
                      </w:r>
                      <w:r w:rsidR="004E217B" w:rsidRPr="00FF6D1B">
                        <w:rPr>
                          <w:rFonts w:ascii="HGMaruGothicMPRO" w:eastAsia="HGMaruGothicMPRO" w:hAnsi="HGMaruGothicMPRO" w:cs="Arial"/>
                          <w:sz w:val="16"/>
                          <w:szCs w:val="16"/>
                        </w:rPr>
                        <w:t>must</w:t>
                      </w:r>
                      <w:r w:rsidRPr="00FF6D1B">
                        <w:rPr>
                          <w:rFonts w:ascii="HGMaruGothicMPRO" w:eastAsia="HGMaruGothicMPRO" w:hAnsi="HGMaruGothicMPRO" w:cs="Arial"/>
                          <w:sz w:val="16"/>
                          <w:szCs w:val="16"/>
                        </w:rPr>
                        <w:t xml:space="preserve"> help them grow, </w:t>
                      </w:r>
                      <w:bookmarkStart w:id="8" w:name="_Int_y3Mm4Wsb"/>
                      <w:r w:rsidRPr="00FF6D1B">
                        <w:rPr>
                          <w:rFonts w:ascii="HGMaruGothicMPRO" w:eastAsia="HGMaruGothicMPRO" w:hAnsi="HGMaruGothicMPRO" w:cs="Arial"/>
                          <w:sz w:val="16"/>
                          <w:szCs w:val="16"/>
                        </w:rPr>
                        <w:t>study,</w:t>
                      </w:r>
                      <w:bookmarkEnd w:id="8"/>
                      <w:r w:rsidRPr="00FF6D1B">
                        <w:rPr>
                          <w:rFonts w:ascii="HGMaruGothicMPRO" w:eastAsia="HGMaruGothicMPRO" w:hAnsi="HGMaruGothicMPRO" w:cs="Arial"/>
                          <w:sz w:val="16"/>
                          <w:szCs w:val="16"/>
                        </w:rPr>
                        <w:t xml:space="preserve"> and relate to people and the world around them and their imagination (Louis &amp; Powell, n.d.).</w:t>
                      </w:r>
                    </w:p>
                    <w:p w14:paraId="193FA610" w14:textId="77777777" w:rsidR="00FF6D1B" w:rsidRPr="00FF6D1B" w:rsidRDefault="00A0017C" w:rsidP="00FF6D1B">
                      <w:pPr>
                        <w:jc w:val="center"/>
                        <w:rPr>
                          <w:rFonts w:ascii="HGMaruGothicMPRO" w:eastAsia="HGMaruGothicMPRO" w:hAnsi="HGMaruGothicMPRO" w:cs="Arial"/>
                          <w:b/>
                          <w:bCs/>
                          <w:sz w:val="16"/>
                          <w:szCs w:val="16"/>
                        </w:rPr>
                      </w:pPr>
                      <w:r w:rsidRPr="00FF6D1B">
                        <w:rPr>
                          <w:rFonts w:ascii="HGMaruGothicMPRO" w:eastAsia="HGMaruGothicMPRO" w:hAnsi="HGMaruGothicMPRO" w:cs="Arial"/>
                          <w:b/>
                          <w:bCs/>
                          <w:sz w:val="16"/>
                          <w:szCs w:val="16"/>
                        </w:rPr>
                        <w:t xml:space="preserve">Forest schools - </w:t>
                      </w:r>
                      <w:hyperlink r:id="rId23">
                        <w:r w:rsidRPr="00FF6D1B">
                          <w:rPr>
                            <w:rStyle w:val="Hyperlink"/>
                            <w:rFonts w:ascii="HGMaruGothicMPRO" w:eastAsia="HGMaruGothicMPRO" w:hAnsi="HGMaruGothicMPRO" w:cs="Arial"/>
                            <w:b/>
                            <w:bCs/>
                            <w:color w:val="0070C0"/>
                            <w:sz w:val="16"/>
                            <w:szCs w:val="16"/>
                          </w:rPr>
                          <w:t>https://forestschoolassociation.org/what-is-forest-school/</w:t>
                        </w:r>
                      </w:hyperlink>
                      <w:r w:rsidRPr="00FF6D1B">
                        <w:rPr>
                          <w:rFonts w:ascii="HGMaruGothicMPRO" w:eastAsia="HGMaruGothicMPRO" w:hAnsi="HGMaruGothicMPRO" w:cs="Arial"/>
                          <w:b/>
                          <w:bCs/>
                          <w:color w:val="0070C0"/>
                          <w:sz w:val="16"/>
                          <w:szCs w:val="16"/>
                        </w:rPr>
                        <w:t xml:space="preserve"> </w:t>
                      </w:r>
                      <w:r w:rsidRPr="00FF6D1B">
                        <w:rPr>
                          <w:rFonts w:ascii="HGMaruGothicMPRO" w:eastAsia="HGMaruGothicMPRO" w:hAnsi="HGMaruGothicMPRO" w:cs="Arial"/>
                          <w:b/>
                          <w:bCs/>
                          <w:sz w:val="16"/>
                          <w:szCs w:val="16"/>
                        </w:rPr>
                        <w:t xml:space="preserve">click on this link to find out what forest schools about </w:t>
                      </w:r>
                      <w:bookmarkStart w:id="9" w:name="_Int_KmT7ztCd"/>
                      <w:r w:rsidRPr="00FF6D1B">
                        <w:rPr>
                          <w:rFonts w:ascii="HGMaruGothicMPRO" w:eastAsia="HGMaruGothicMPRO" w:hAnsi="HGMaruGothicMPRO" w:cs="Arial"/>
                          <w:b/>
                          <w:bCs/>
                          <w:sz w:val="16"/>
                          <w:szCs w:val="16"/>
                        </w:rPr>
                        <w:t>in a nutshell</w:t>
                      </w:r>
                      <w:bookmarkEnd w:id="9"/>
                      <w:r w:rsidRPr="00FF6D1B">
                        <w:rPr>
                          <w:rFonts w:ascii="HGMaruGothicMPRO" w:eastAsia="HGMaruGothicMPRO" w:hAnsi="HGMaruGothicMPRO" w:cs="Arial"/>
                          <w:b/>
                          <w:bCs/>
                          <w:sz w:val="16"/>
                          <w:szCs w:val="16"/>
                        </w:rPr>
                        <w:t>!</w:t>
                      </w:r>
                      <w:r w:rsidR="00FF6D1B" w:rsidRPr="00FF6D1B">
                        <w:rPr>
                          <w:rFonts w:ascii="HGMaruGothicMPRO" w:eastAsia="HGMaruGothicMPRO" w:hAnsi="HGMaruGothicMPRO" w:cs="Arial"/>
                          <w:b/>
                          <w:bCs/>
                          <w:sz w:val="16"/>
                          <w:szCs w:val="16"/>
                        </w:rPr>
                        <w:t xml:space="preserve">  </w:t>
                      </w:r>
                    </w:p>
                    <w:p w14:paraId="261530E7" w14:textId="72B15CBD" w:rsidR="00A0017C" w:rsidRPr="00FF6D1B" w:rsidRDefault="00A0017C" w:rsidP="00FF6D1B">
                      <w:pPr>
                        <w:jc w:val="center"/>
                        <w:rPr>
                          <w:rFonts w:ascii="HGMaruGothicMPRO" w:eastAsia="HGMaruGothicMPRO" w:hAnsi="HGMaruGothicMPRO" w:cs="Arial"/>
                          <w:b/>
                          <w:bCs/>
                          <w:sz w:val="16"/>
                          <w:szCs w:val="16"/>
                        </w:rPr>
                      </w:pPr>
                      <w:r w:rsidRPr="00FF6D1B">
                        <w:rPr>
                          <w:rFonts w:ascii="HGMaruGothicMPRO" w:eastAsia="HGMaruGothicMPRO" w:hAnsi="HGMaruGothicMPRO" w:cs="Arial"/>
                          <w:sz w:val="16"/>
                          <w:szCs w:val="16"/>
                        </w:rPr>
                        <w:t xml:space="preserve">Here at our </w:t>
                      </w:r>
                      <w:bookmarkStart w:id="10" w:name="_Int_9YAfjTDW"/>
                      <w:r w:rsidRPr="00FF6D1B">
                        <w:rPr>
                          <w:rFonts w:ascii="HGMaruGothicMPRO" w:eastAsia="HGMaruGothicMPRO" w:hAnsi="HGMaruGothicMPRO" w:cs="Arial"/>
                          <w:sz w:val="16"/>
                          <w:szCs w:val="16"/>
                        </w:rPr>
                        <w:t>school,</w:t>
                      </w:r>
                      <w:bookmarkEnd w:id="10"/>
                      <w:r w:rsidRPr="00FF6D1B">
                        <w:rPr>
                          <w:rFonts w:ascii="HGMaruGothicMPRO" w:eastAsia="HGMaruGothicMPRO" w:hAnsi="HGMaruGothicMPRO" w:cs="Arial"/>
                          <w:sz w:val="16"/>
                          <w:szCs w:val="16"/>
                        </w:rPr>
                        <w:t xml:space="preserve"> we provide an extra opportunity for our learners who we think will benefit from forest schools. Why forest schools?</w:t>
                      </w:r>
                      <w:r w:rsidRPr="00FF6D1B">
                        <w:rPr>
                          <w:rFonts w:ascii="HGMaruGothicMPRO" w:eastAsia="HGMaruGothicMPRO" w:hAnsi="HGMaruGothicMPRO"/>
                          <w:color w:val="111111"/>
                          <w:sz w:val="16"/>
                          <w:szCs w:val="16"/>
                        </w:rPr>
                        <w:t xml:space="preserve"> </w:t>
                      </w:r>
                      <w:r w:rsidRPr="00FF6D1B">
                        <w:rPr>
                          <w:rFonts w:ascii="HGMaruGothicMPRO" w:eastAsia="HGMaruGothicMPRO" w:hAnsi="HGMaruGothicMPRO" w:cs="Arial"/>
                          <w:color w:val="111111"/>
                          <w:sz w:val="16"/>
                          <w:szCs w:val="16"/>
                        </w:rPr>
                        <w:t>Forest School is learner-centred, the main message</w:t>
                      </w:r>
                      <w:r w:rsidRPr="00FF6D1B">
                        <w:rPr>
                          <w:rFonts w:ascii="HGMaruGothicMPRO" w:eastAsia="HGMaruGothicMPRO" w:hAnsi="HGMaruGothicMPRO" w:cs="Arial"/>
                          <w:sz w:val="16"/>
                          <w:szCs w:val="16"/>
                          <w:shd w:val="clear" w:color="auto" w:fill="FFFFFF"/>
                        </w:rPr>
                        <w:t xml:space="preserve"> is that </w:t>
                      </w:r>
                      <w:r w:rsidRPr="00FF6D1B">
                        <w:rPr>
                          <w:rStyle w:val="Strong"/>
                          <w:rFonts w:ascii="HGMaruGothicMPRO" w:eastAsia="HGMaruGothicMPRO" w:hAnsi="HGMaruGothicMPRO" w:cs="Arial"/>
                          <w:sz w:val="16"/>
                          <w:szCs w:val="16"/>
                          <w:shd w:val="clear" w:color="auto" w:fill="FFFFFF"/>
                        </w:rPr>
                        <w:t>progress in Forest School is process-based, not goal-based</w:t>
                      </w:r>
                      <w:r w:rsidRPr="00FF6D1B">
                        <w:rPr>
                          <w:rFonts w:ascii="HGMaruGothicMPRO" w:eastAsia="HGMaruGothicMPRO" w:hAnsi="HGMaruGothicMPRO" w:cs="Arial"/>
                          <w:sz w:val="16"/>
                          <w:szCs w:val="16"/>
                          <w:shd w:val="clear" w:color="auto" w:fill="FFFFFF"/>
                        </w:rPr>
                        <w:t xml:space="preserve"> </w:t>
                      </w:r>
                      <w:r w:rsidRPr="00FF6D1B">
                        <w:rPr>
                          <w:rFonts w:ascii="HGMaruGothicMPRO" w:eastAsia="HGMaruGothicMPRO" w:hAnsi="HGMaruGothicMPRO" w:cs="Arial"/>
                          <w:sz w:val="16"/>
                          <w:szCs w:val="16"/>
                        </w:rPr>
                        <w:t xml:space="preserve">(Spencer-Milnes, 2021). We want our young people to have the opportunity to work in the outdoors and develop a relationship with nature. Forest schools also helps with confidence and well-being. We want to make sure that they know when they have done something good, so we praise them for that. It helps them socialise with their peers, learn about various things and of course </w:t>
                      </w:r>
                      <w:bookmarkStart w:id="11" w:name="_Int_4ncKlU3l"/>
                      <w:r w:rsidRPr="00FF6D1B">
                        <w:rPr>
                          <w:rFonts w:ascii="HGMaruGothicMPRO" w:eastAsia="HGMaruGothicMPRO" w:hAnsi="HGMaruGothicMPRO" w:cs="Arial"/>
                          <w:sz w:val="16"/>
                          <w:szCs w:val="16"/>
                        </w:rPr>
                        <w:t>it is</w:t>
                      </w:r>
                      <w:bookmarkEnd w:id="11"/>
                      <w:r w:rsidRPr="00FF6D1B">
                        <w:rPr>
                          <w:rFonts w:ascii="HGMaruGothicMPRO" w:eastAsia="HGMaruGothicMPRO" w:hAnsi="HGMaruGothicMPRO" w:cs="Arial"/>
                          <w:sz w:val="16"/>
                          <w:szCs w:val="16"/>
                        </w:rPr>
                        <w:t xml:space="preserve"> great to see our leaners happy. </w:t>
                      </w:r>
                    </w:p>
                    <w:p w14:paraId="1601DE05" w14:textId="77777777" w:rsidR="00A0017C" w:rsidRPr="00FF6D1B" w:rsidRDefault="00A0017C" w:rsidP="00A0017C">
                      <w:pPr>
                        <w:rPr>
                          <w:rFonts w:ascii="HGMaruGothicMPRO" w:eastAsia="HGMaruGothicMPRO" w:hAnsi="HGMaruGothicMPRO" w:cs="Arial"/>
                          <w:sz w:val="16"/>
                          <w:szCs w:val="16"/>
                        </w:rPr>
                      </w:pPr>
                      <w:r w:rsidRPr="00FF6D1B">
                        <w:rPr>
                          <w:rFonts w:ascii="HGMaruGothicMPRO" w:eastAsia="HGMaruGothicMPRO" w:hAnsi="HGMaruGothicMPRO" w:cs="Arial"/>
                          <w:sz w:val="16"/>
                          <w:szCs w:val="16"/>
                        </w:rPr>
                        <w:t>How can forest schools help a young person?</w:t>
                      </w:r>
                    </w:p>
                    <w:p w14:paraId="60AF1FF6" w14:textId="5EE3FECC" w:rsidR="00A0017C" w:rsidRPr="00FF6D1B" w:rsidRDefault="00A0017C" w:rsidP="00A0017C">
                      <w:pPr>
                        <w:pStyle w:val="ListParagraph"/>
                        <w:numPr>
                          <w:ilvl w:val="0"/>
                          <w:numId w:val="15"/>
                        </w:numPr>
                        <w:rPr>
                          <w:rFonts w:ascii="HGMaruGothicMPRO" w:eastAsia="HGMaruGothicMPRO" w:hAnsi="HGMaruGothicMPRO" w:cs="Arial"/>
                          <w:sz w:val="16"/>
                          <w:szCs w:val="16"/>
                        </w:rPr>
                      </w:pPr>
                      <w:r w:rsidRPr="00FF6D1B">
                        <w:rPr>
                          <w:rFonts w:ascii="HGMaruGothicMPRO" w:eastAsia="HGMaruGothicMPRO" w:hAnsi="HGMaruGothicMPRO" w:cs="Arial"/>
                          <w:sz w:val="16"/>
                          <w:szCs w:val="16"/>
                        </w:rPr>
                        <w:t xml:space="preserve">Improve </w:t>
                      </w:r>
                      <w:r w:rsidR="009A3FED" w:rsidRPr="00FF6D1B">
                        <w:rPr>
                          <w:rFonts w:ascii="HGMaruGothicMPRO" w:eastAsia="HGMaruGothicMPRO" w:hAnsi="HGMaruGothicMPRO" w:cs="Arial"/>
                          <w:sz w:val="16"/>
                          <w:szCs w:val="16"/>
                        </w:rPr>
                        <w:t>critical thinking skills</w:t>
                      </w:r>
                      <w:r w:rsidRPr="00FF6D1B">
                        <w:rPr>
                          <w:rFonts w:ascii="HGMaruGothicMPRO" w:eastAsia="HGMaruGothicMPRO" w:hAnsi="HGMaruGothicMPRO" w:cs="Arial"/>
                          <w:sz w:val="16"/>
                          <w:szCs w:val="16"/>
                        </w:rPr>
                        <w:t xml:space="preserve">. </w:t>
                      </w:r>
                    </w:p>
                    <w:p w14:paraId="3969F869" w14:textId="5D049F06" w:rsidR="00A0017C" w:rsidRPr="00FF6D1B" w:rsidRDefault="00A0017C" w:rsidP="00A0017C">
                      <w:pPr>
                        <w:pStyle w:val="ListParagraph"/>
                        <w:numPr>
                          <w:ilvl w:val="0"/>
                          <w:numId w:val="15"/>
                        </w:numPr>
                        <w:rPr>
                          <w:rFonts w:ascii="HGMaruGothicMPRO" w:eastAsia="HGMaruGothicMPRO" w:hAnsi="HGMaruGothicMPRO" w:cs="Arial"/>
                          <w:sz w:val="16"/>
                          <w:szCs w:val="16"/>
                        </w:rPr>
                      </w:pPr>
                      <w:r w:rsidRPr="00FF6D1B">
                        <w:rPr>
                          <w:rFonts w:ascii="HGMaruGothicMPRO" w:eastAsia="HGMaruGothicMPRO" w:hAnsi="HGMaruGothicMPRO" w:cs="Arial"/>
                          <w:sz w:val="16"/>
                          <w:szCs w:val="16"/>
                        </w:rPr>
                        <w:t xml:space="preserve">Develop self-regulation </w:t>
                      </w:r>
                      <w:r w:rsidR="004E217B" w:rsidRPr="00FF6D1B">
                        <w:rPr>
                          <w:rFonts w:ascii="HGMaruGothicMPRO" w:eastAsia="HGMaruGothicMPRO" w:hAnsi="HGMaruGothicMPRO" w:cs="Arial"/>
                          <w:sz w:val="16"/>
                          <w:szCs w:val="16"/>
                        </w:rPr>
                        <w:t>skills.</w:t>
                      </w:r>
                    </w:p>
                    <w:p w14:paraId="316B9808" w14:textId="51A6E030" w:rsidR="00A0017C" w:rsidRPr="00FF6D1B" w:rsidRDefault="00A0017C" w:rsidP="00A0017C">
                      <w:pPr>
                        <w:pStyle w:val="ListParagraph"/>
                        <w:numPr>
                          <w:ilvl w:val="0"/>
                          <w:numId w:val="15"/>
                        </w:numPr>
                        <w:rPr>
                          <w:rFonts w:ascii="HGMaruGothicMPRO" w:eastAsia="HGMaruGothicMPRO" w:hAnsi="HGMaruGothicMPRO" w:cs="Arial"/>
                          <w:sz w:val="16"/>
                          <w:szCs w:val="16"/>
                        </w:rPr>
                      </w:pPr>
                      <w:r w:rsidRPr="00FF6D1B">
                        <w:rPr>
                          <w:rFonts w:ascii="HGMaruGothicMPRO" w:eastAsia="HGMaruGothicMPRO" w:hAnsi="HGMaruGothicMPRO" w:cs="Arial"/>
                          <w:sz w:val="16"/>
                          <w:szCs w:val="16"/>
                        </w:rPr>
                        <w:t xml:space="preserve">Build </w:t>
                      </w:r>
                      <w:r w:rsidR="004E217B" w:rsidRPr="00FF6D1B">
                        <w:rPr>
                          <w:rFonts w:ascii="HGMaruGothicMPRO" w:eastAsia="HGMaruGothicMPRO" w:hAnsi="HGMaruGothicMPRO" w:cs="Arial"/>
                          <w:sz w:val="16"/>
                          <w:szCs w:val="16"/>
                        </w:rPr>
                        <w:t>resilience.</w:t>
                      </w:r>
                    </w:p>
                    <w:p w14:paraId="07B4341D" w14:textId="1F1E8E77" w:rsidR="00A0017C" w:rsidRPr="00FF6D1B" w:rsidRDefault="00A0017C" w:rsidP="00A0017C">
                      <w:pPr>
                        <w:pStyle w:val="ListParagraph"/>
                        <w:numPr>
                          <w:ilvl w:val="0"/>
                          <w:numId w:val="15"/>
                        </w:numPr>
                        <w:rPr>
                          <w:rFonts w:ascii="HGMaruGothicMPRO" w:eastAsia="HGMaruGothicMPRO" w:hAnsi="HGMaruGothicMPRO" w:cs="Arial"/>
                          <w:sz w:val="16"/>
                          <w:szCs w:val="16"/>
                        </w:rPr>
                      </w:pPr>
                      <w:r w:rsidRPr="00FF6D1B">
                        <w:rPr>
                          <w:rFonts w:ascii="HGMaruGothicMPRO" w:eastAsia="HGMaruGothicMPRO" w:hAnsi="HGMaruGothicMPRO" w:cs="Arial"/>
                          <w:sz w:val="16"/>
                          <w:szCs w:val="16"/>
                        </w:rPr>
                        <w:t xml:space="preserve">Gain a sense of </w:t>
                      </w:r>
                      <w:r w:rsidR="004E217B" w:rsidRPr="00FF6D1B">
                        <w:rPr>
                          <w:rFonts w:ascii="HGMaruGothicMPRO" w:eastAsia="HGMaruGothicMPRO" w:hAnsi="HGMaruGothicMPRO" w:cs="Arial"/>
                          <w:sz w:val="16"/>
                          <w:szCs w:val="16"/>
                        </w:rPr>
                        <w:t>achievement.</w:t>
                      </w:r>
                    </w:p>
                    <w:p w14:paraId="274001C5" w14:textId="7B29A014" w:rsidR="00A0017C" w:rsidRPr="00FF6D1B" w:rsidRDefault="00A0017C" w:rsidP="00A0017C">
                      <w:pPr>
                        <w:pStyle w:val="ListParagraph"/>
                        <w:numPr>
                          <w:ilvl w:val="0"/>
                          <w:numId w:val="15"/>
                        </w:numPr>
                        <w:rPr>
                          <w:rFonts w:ascii="HGMaruGothicMPRO" w:eastAsia="HGMaruGothicMPRO" w:hAnsi="HGMaruGothicMPRO" w:cs="Arial"/>
                          <w:sz w:val="16"/>
                          <w:szCs w:val="16"/>
                        </w:rPr>
                      </w:pPr>
                      <w:r w:rsidRPr="00FF6D1B">
                        <w:rPr>
                          <w:rFonts w:ascii="HGMaruGothicMPRO" w:eastAsia="HGMaruGothicMPRO" w:hAnsi="HGMaruGothicMPRO" w:cs="Arial"/>
                          <w:sz w:val="16"/>
                          <w:szCs w:val="16"/>
                        </w:rPr>
                        <w:t xml:space="preserve">Build positive relationships with peers and </w:t>
                      </w:r>
                      <w:r w:rsidR="004E217B" w:rsidRPr="00FF6D1B">
                        <w:rPr>
                          <w:rFonts w:ascii="HGMaruGothicMPRO" w:eastAsia="HGMaruGothicMPRO" w:hAnsi="HGMaruGothicMPRO" w:cs="Arial"/>
                          <w:sz w:val="16"/>
                          <w:szCs w:val="16"/>
                        </w:rPr>
                        <w:t>adults.</w:t>
                      </w:r>
                    </w:p>
                    <w:p w14:paraId="5D90B61C" w14:textId="77777777" w:rsidR="00A0017C" w:rsidRPr="00FF6D1B" w:rsidRDefault="00A0017C" w:rsidP="00A0017C">
                      <w:pPr>
                        <w:pStyle w:val="ListParagraph"/>
                        <w:numPr>
                          <w:ilvl w:val="0"/>
                          <w:numId w:val="15"/>
                        </w:numPr>
                        <w:rPr>
                          <w:rFonts w:ascii="HGMaruGothicMPRO" w:eastAsia="HGMaruGothicMPRO" w:hAnsi="HGMaruGothicMPRO" w:cs="Arial"/>
                          <w:sz w:val="16"/>
                          <w:szCs w:val="16"/>
                        </w:rPr>
                      </w:pPr>
                      <w:r w:rsidRPr="00FF6D1B">
                        <w:rPr>
                          <w:rFonts w:ascii="HGMaruGothicMPRO" w:eastAsia="HGMaruGothicMPRO" w:hAnsi="HGMaruGothicMPRO" w:cs="Arial"/>
                          <w:sz w:val="16"/>
                          <w:szCs w:val="16"/>
                        </w:rPr>
                        <w:t>Increase motivation and concentration.</w:t>
                      </w:r>
                    </w:p>
                    <w:p w14:paraId="120E83B8" w14:textId="77777777" w:rsidR="00A0017C" w:rsidRPr="00FF6D1B" w:rsidRDefault="00A0017C" w:rsidP="00A0017C">
                      <w:pPr>
                        <w:rPr>
                          <w:rFonts w:ascii="HGMaruGothicMPRO" w:eastAsia="HGMaruGothicMPRO" w:hAnsi="HGMaruGothicMPRO" w:cs="Arial"/>
                          <w:b/>
                          <w:sz w:val="16"/>
                          <w:szCs w:val="16"/>
                        </w:rPr>
                      </w:pPr>
                      <w:r w:rsidRPr="00FF6D1B">
                        <w:rPr>
                          <w:rFonts w:ascii="HGMaruGothicMPRO" w:eastAsia="HGMaruGothicMPRO" w:hAnsi="HGMaruGothicMPRO" w:cs="Arial"/>
                          <w:b/>
                          <w:sz w:val="16"/>
                          <w:szCs w:val="16"/>
                        </w:rPr>
                        <w:t xml:space="preserve">A typical day of forest schools. </w:t>
                      </w:r>
                    </w:p>
                    <w:p w14:paraId="50D4B438" w14:textId="77777777" w:rsidR="006E49A2" w:rsidRDefault="00A0017C" w:rsidP="00A0017C">
                      <w:pPr>
                        <w:rPr>
                          <w:rFonts w:ascii="HGMaruGothicMPRO" w:eastAsia="HGMaruGothicMPRO" w:hAnsi="HGMaruGothicMPRO" w:cs="Arial"/>
                          <w:color w:val="FF0000"/>
                          <w:sz w:val="14"/>
                          <w:szCs w:val="14"/>
                        </w:rPr>
                      </w:pPr>
                      <w:r w:rsidRPr="00FF6D1B">
                        <w:rPr>
                          <w:rFonts w:ascii="HGMaruGothicMPRO" w:eastAsia="HGMaruGothicMPRO" w:hAnsi="HGMaruGothicMPRO" w:cs="Arial"/>
                          <w:sz w:val="16"/>
                          <w:szCs w:val="16"/>
                        </w:rPr>
                        <w:t xml:space="preserve">The excitement of the children is in the air. The children are dressed in their wellingtons and overalls. We gather around the open fire, sitting on tree stumps. We have little chit chat about their day and how their feeling. As a group, the children then go onto do a treasure hunt – this is so lovely to see the children interacting with each other in the outdoors, </w:t>
                      </w:r>
                      <w:bookmarkStart w:id="12" w:name="_Int_B7LU7oZy"/>
                      <w:r w:rsidRPr="00FF6D1B">
                        <w:rPr>
                          <w:rFonts w:ascii="HGMaruGothicMPRO" w:eastAsia="HGMaruGothicMPRO" w:hAnsi="HGMaruGothicMPRO" w:cs="Arial"/>
                          <w:sz w:val="16"/>
                          <w:szCs w:val="16"/>
                        </w:rPr>
                        <w:t>rather being</w:t>
                      </w:r>
                      <w:bookmarkEnd w:id="12"/>
                      <w:r w:rsidRPr="00FF6D1B">
                        <w:rPr>
                          <w:rFonts w:ascii="HGMaruGothicMPRO" w:eastAsia="HGMaruGothicMPRO" w:hAnsi="HGMaruGothicMPRO" w:cs="Arial"/>
                          <w:sz w:val="16"/>
                          <w:szCs w:val="16"/>
                        </w:rPr>
                        <w:t xml:space="preserve"> stuck inside all day. The students then make themselves a cuppa, whether </w:t>
                      </w:r>
                      <w:bookmarkStart w:id="13" w:name="_Int_x9tJ34XZ"/>
                      <w:r w:rsidRPr="00FF6D1B">
                        <w:rPr>
                          <w:rFonts w:ascii="HGMaruGothicMPRO" w:eastAsia="HGMaruGothicMPRO" w:hAnsi="HGMaruGothicMPRO" w:cs="Arial"/>
                          <w:sz w:val="16"/>
                          <w:szCs w:val="16"/>
                        </w:rPr>
                        <w:t>it is</w:t>
                      </w:r>
                      <w:bookmarkEnd w:id="13"/>
                      <w:r w:rsidRPr="00FF6D1B">
                        <w:rPr>
                          <w:rFonts w:ascii="HGMaruGothicMPRO" w:eastAsia="HGMaruGothicMPRO" w:hAnsi="HGMaruGothicMPRO" w:cs="Arial"/>
                          <w:sz w:val="16"/>
                          <w:szCs w:val="16"/>
                        </w:rPr>
                        <w:t xml:space="preserve"> </w:t>
                      </w:r>
                      <w:bookmarkStart w:id="14" w:name="_Int_Pw1Sewq3"/>
                      <w:r w:rsidRPr="00FF6D1B">
                        <w:rPr>
                          <w:rFonts w:ascii="HGMaruGothicMPRO" w:eastAsia="HGMaruGothicMPRO" w:hAnsi="HGMaruGothicMPRO" w:cs="Arial"/>
                          <w:sz w:val="16"/>
                          <w:szCs w:val="16"/>
                        </w:rPr>
                        <w:t xml:space="preserve">tea, </w:t>
                      </w:r>
                      <w:bookmarkStart w:id="15" w:name="_Int_JEkPo1U2"/>
                      <w:r w:rsidRPr="00FF6D1B">
                        <w:rPr>
                          <w:rFonts w:ascii="HGMaruGothicMPRO" w:eastAsia="HGMaruGothicMPRO" w:hAnsi="HGMaruGothicMPRO" w:cs="Arial"/>
                          <w:sz w:val="16"/>
                          <w:szCs w:val="16"/>
                        </w:rPr>
                        <w:t>coffee,</w:t>
                      </w:r>
                      <w:bookmarkEnd w:id="14"/>
                      <w:bookmarkEnd w:id="15"/>
                      <w:r w:rsidRPr="00FF6D1B">
                        <w:rPr>
                          <w:rFonts w:ascii="HGMaruGothicMPRO" w:eastAsia="HGMaruGothicMPRO" w:hAnsi="HGMaruGothicMPRO" w:cs="Arial"/>
                          <w:sz w:val="16"/>
                          <w:szCs w:val="16"/>
                        </w:rPr>
                        <w:t xml:space="preserve"> or hot chocolate – they do this by using an outdoor kettle and the fire. Then more activities are on the go. </w:t>
                      </w:r>
                      <w:r w:rsidR="006E49A2">
                        <w:rPr>
                          <w:rFonts w:ascii="HGMaruGothicMPRO" w:eastAsia="HGMaruGothicMPRO" w:hAnsi="HGMaruGothicMPRO" w:cs="Arial"/>
                          <w:sz w:val="16"/>
                          <w:szCs w:val="16"/>
                        </w:rPr>
                        <w:t>“</w:t>
                      </w:r>
                      <w:r w:rsidR="006E49A2" w:rsidRPr="006E49A2">
                        <w:rPr>
                          <w:rFonts w:ascii="HGMaruGothicMPRO" w:eastAsia="HGMaruGothicMPRO" w:hAnsi="HGMaruGothicMPRO"/>
                          <w:color w:val="000000"/>
                          <w:sz w:val="16"/>
                          <w:szCs w:val="16"/>
                        </w:rPr>
                        <w:t>Froebel constructed a curriculum for young children based on 'play and activity' and 'the nurturing of creativity' to help them progress and grow</w:t>
                      </w:r>
                      <w:r w:rsidR="006E49A2">
                        <w:rPr>
                          <w:rFonts w:ascii="HGMaruGothicMPRO" w:eastAsia="HGMaruGothicMPRO" w:hAnsi="HGMaruGothicMPRO"/>
                          <w:color w:val="000000"/>
                          <w:sz w:val="16"/>
                          <w:szCs w:val="16"/>
                        </w:rPr>
                        <w:t>” (Care for Kids, 2017)</w:t>
                      </w:r>
                      <w:r w:rsidR="006E49A2">
                        <w:rPr>
                          <w:rFonts w:ascii="HGMaruGothicMPRO" w:eastAsia="HGMaruGothicMPRO" w:hAnsi="HGMaruGothicMPRO" w:cs="Arial"/>
                          <w:sz w:val="16"/>
                          <w:szCs w:val="16"/>
                        </w:rPr>
                        <w:t>.</w:t>
                      </w:r>
                    </w:p>
                    <w:p w14:paraId="13854C9D" w14:textId="788CE907" w:rsidR="00A0017C" w:rsidRPr="006E49A2" w:rsidRDefault="00A0017C" w:rsidP="006E49A2">
                      <w:pPr>
                        <w:jc w:val="center"/>
                        <w:rPr>
                          <w:rFonts w:ascii="HGMaruGothicMPRO" w:eastAsia="HGMaruGothicMPRO" w:hAnsi="HGMaruGothicMPRO" w:cs="Arial"/>
                          <w:color w:val="FF0000"/>
                          <w:sz w:val="12"/>
                          <w:szCs w:val="12"/>
                        </w:rPr>
                      </w:pPr>
                      <w:r w:rsidRPr="006E49A2">
                        <w:rPr>
                          <w:rFonts w:ascii="HGMaruGothicMPRO" w:eastAsia="HGMaruGothicMPRO" w:hAnsi="HGMaruGothicMPRO" w:cs="Arial"/>
                          <w:sz w:val="14"/>
                          <w:szCs w:val="14"/>
                        </w:rPr>
                        <w:t>Children thoroughly enjoy being in the outdoors, I would recommend this to any educational setting!</w:t>
                      </w:r>
                    </w:p>
                    <w:p w14:paraId="45AFFF57" w14:textId="1D043436" w:rsidR="00A0017C" w:rsidRPr="00FF6D1B" w:rsidRDefault="00A0017C">
                      <w:pPr>
                        <w:rPr>
                          <w:rFonts w:ascii="HGMaruGothicMPRO" w:eastAsia="HGMaruGothicMPRO" w:hAnsi="HGMaruGothicMPRO"/>
                          <w:sz w:val="17"/>
                          <w:szCs w:val="17"/>
                        </w:rPr>
                      </w:pPr>
                    </w:p>
                  </w:txbxContent>
                </v:textbox>
                <w10:wrap anchorx="page"/>
              </v:shape>
            </w:pict>
          </mc:Fallback>
        </mc:AlternateContent>
      </w:r>
      <w:r w:rsidR="00F20FCB" w:rsidRPr="00A0017C">
        <w:rPr>
          <w:rFonts w:ascii="Cavolini" w:hAnsi="Cavolini" w:cs="Cavolini"/>
          <w:b/>
          <w:bCs/>
          <w:noProof/>
          <w:sz w:val="18"/>
          <w:szCs w:val="18"/>
        </w:rPr>
        <mc:AlternateContent>
          <mc:Choice Requires="wps">
            <w:drawing>
              <wp:anchor distT="45720" distB="45720" distL="114300" distR="114300" simplePos="0" relativeHeight="251710464" behindDoc="0" locked="0" layoutInCell="1" allowOverlap="1" wp14:anchorId="6106111C" wp14:editId="0D0FB39A">
                <wp:simplePos x="0" y="0"/>
                <wp:positionH relativeFrom="margin">
                  <wp:posOffset>-558800</wp:posOffset>
                </wp:positionH>
                <wp:positionV relativeFrom="paragraph">
                  <wp:posOffset>1946275</wp:posOffset>
                </wp:positionV>
                <wp:extent cx="6744335" cy="3321050"/>
                <wp:effectExtent l="0" t="0" r="18415" b="1270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4335" cy="3321050"/>
                        </a:xfrm>
                        <a:prstGeom prst="rect">
                          <a:avLst/>
                        </a:prstGeom>
                        <a:solidFill>
                          <a:srgbClr val="FFFFFF"/>
                        </a:solidFill>
                        <a:ln w="9525">
                          <a:solidFill>
                            <a:schemeClr val="bg1"/>
                          </a:solidFill>
                          <a:miter lim="800000"/>
                          <a:headEnd/>
                          <a:tailEnd/>
                        </a:ln>
                      </wps:spPr>
                      <wps:txbx>
                        <w:txbxContent>
                          <w:p w14:paraId="7A8AAC57" w14:textId="1B0A8B3B" w:rsidR="00A0017C" w:rsidRPr="00FF6D1B" w:rsidRDefault="00A0017C" w:rsidP="00A0017C">
                            <w:pPr>
                              <w:pStyle w:val="ListParagraph"/>
                              <w:numPr>
                                <w:ilvl w:val="0"/>
                                <w:numId w:val="14"/>
                              </w:numPr>
                              <w:rPr>
                                <w:rStyle w:val="normaltextrun"/>
                                <w:rFonts w:ascii="HGMaruGothicMPRO" w:eastAsia="HGMaruGothicMPRO" w:hAnsi="HGMaruGothicMPRO"/>
                                <w:sz w:val="18"/>
                                <w:szCs w:val="18"/>
                              </w:rPr>
                            </w:pPr>
                            <w:r w:rsidRPr="00FF6D1B">
                              <w:rPr>
                                <w:rStyle w:val="normaltextrun"/>
                                <w:rFonts w:ascii="HGMaruGothicMPRO" w:eastAsia="HGMaruGothicMPRO" w:hAnsi="HGMaruGothicMPRO" w:cs="Arial"/>
                                <w:b/>
                                <w:color w:val="000000"/>
                                <w:sz w:val="18"/>
                                <w:szCs w:val="18"/>
                              </w:rPr>
                              <w:t>Learning by doing</w:t>
                            </w:r>
                          </w:p>
                          <w:p w14:paraId="0803B35F" w14:textId="0EE5C2B4" w:rsidR="00A0017C" w:rsidRPr="00FF6D1B" w:rsidRDefault="00A0017C" w:rsidP="00A0017C">
                            <w:pPr>
                              <w:pStyle w:val="paragraph"/>
                              <w:spacing w:before="0" w:beforeAutospacing="0" w:after="0" w:afterAutospacing="0"/>
                              <w:ind w:left="720"/>
                              <w:textAlignment w:val="baseline"/>
                              <w:rPr>
                                <w:rFonts w:ascii="HGMaruGothicMPRO" w:eastAsia="HGMaruGothicMPRO" w:hAnsi="HGMaruGothicMPRO" w:cs="Segoe UI"/>
                                <w:sz w:val="17"/>
                                <w:szCs w:val="17"/>
                              </w:rPr>
                            </w:pPr>
                            <w:r w:rsidRPr="00FF6D1B">
                              <w:rPr>
                                <w:rStyle w:val="normaltextrun"/>
                                <w:rFonts w:ascii="HGMaruGothicMPRO" w:eastAsia="HGMaruGothicMPRO" w:hAnsi="HGMaruGothicMPRO" w:cs="Arial"/>
                                <w:sz w:val="17"/>
                                <w:szCs w:val="17"/>
                                <w:shd w:val="clear" w:color="auto" w:fill="FFFFFF"/>
                              </w:rPr>
                              <w:t>“The American theorist,</w:t>
                            </w:r>
                            <w:r w:rsidRPr="00FF6D1B">
                              <w:rPr>
                                <w:rStyle w:val="normaltextrun"/>
                                <w:rFonts w:ascii="Arial" w:eastAsia="HGMaruGothicMPRO" w:hAnsi="Arial" w:cs="Arial"/>
                                <w:sz w:val="17"/>
                                <w:szCs w:val="17"/>
                                <w:shd w:val="clear" w:color="auto" w:fill="FFFFFF"/>
                              </w:rPr>
                              <w:t> </w:t>
                            </w:r>
                            <w:hyperlink r:id="rId24" w:tgtFrame="_blank" w:history="1">
                              <w:r w:rsidRPr="00FF6D1B">
                                <w:rPr>
                                  <w:rStyle w:val="normaltextrun"/>
                                  <w:rFonts w:ascii="HGMaruGothicMPRO" w:eastAsia="HGMaruGothicMPRO" w:hAnsi="HGMaruGothicMPRO" w:cs="Arial"/>
                                  <w:sz w:val="17"/>
                                  <w:szCs w:val="17"/>
                                  <w:shd w:val="clear" w:color="auto" w:fill="FFFFFF"/>
                                </w:rPr>
                                <w:t>John Dewey,</w:t>
                              </w:r>
                            </w:hyperlink>
                            <w:r w:rsidRPr="00FF6D1B">
                              <w:rPr>
                                <w:rStyle w:val="normaltextrun"/>
                                <w:rFonts w:ascii="Arial" w:eastAsia="HGMaruGothicMPRO" w:hAnsi="Arial" w:cs="Arial"/>
                                <w:sz w:val="17"/>
                                <w:szCs w:val="17"/>
                                <w:shd w:val="clear" w:color="auto" w:fill="FFFFFF"/>
                              </w:rPr>
                              <w:t> </w:t>
                            </w:r>
                            <w:r w:rsidRPr="00FF6D1B">
                              <w:rPr>
                                <w:rStyle w:val="normaltextrun"/>
                                <w:rFonts w:ascii="HGMaruGothicMPRO" w:eastAsia="HGMaruGothicMPRO" w:hAnsi="HGMaruGothicMPRO" w:cs="Arial"/>
                                <w:sz w:val="17"/>
                                <w:szCs w:val="17"/>
                                <w:shd w:val="clear" w:color="auto" w:fill="FFFFFF"/>
                              </w:rPr>
                              <w:t>first popularized learning by doing. For Dewey, this meant a heavy emphasis on student engagement</w:t>
                            </w:r>
                            <w:r w:rsidR="00540BEF">
                              <w:rPr>
                                <w:rStyle w:val="normaltextrun"/>
                                <w:rFonts w:ascii="HGMaruGothicMPRO" w:eastAsia="HGMaruGothicMPRO" w:hAnsi="HGMaruGothicMPRO" w:cs="Arial"/>
                                <w:sz w:val="17"/>
                                <w:szCs w:val="17"/>
                                <w:shd w:val="clear" w:color="auto" w:fill="FFFFFF"/>
                              </w:rPr>
                              <w:t xml:space="preserve">” </w:t>
                            </w:r>
                            <w:r w:rsidRPr="00FF6D1B">
                              <w:rPr>
                                <w:rStyle w:val="normaltextrun"/>
                                <w:rFonts w:ascii="HGMaruGothicMPRO" w:eastAsia="HGMaruGothicMPRO" w:hAnsi="HGMaruGothicMPRO" w:cs="Arial"/>
                                <w:sz w:val="17"/>
                                <w:szCs w:val="17"/>
                              </w:rPr>
                              <w:t>(Boser, 2020). In a secondary school, we provide a nurture group which involves cooking</w:t>
                            </w:r>
                            <w:r w:rsidR="00540BEF">
                              <w:rPr>
                                <w:rStyle w:val="normaltextrun"/>
                                <w:rFonts w:ascii="HGMaruGothicMPRO" w:eastAsia="HGMaruGothicMPRO" w:hAnsi="HGMaruGothicMPRO" w:cs="Arial"/>
                                <w:sz w:val="17"/>
                                <w:szCs w:val="17"/>
                              </w:rPr>
                              <w:t>, where the</w:t>
                            </w:r>
                            <w:r w:rsidRPr="00FF6D1B">
                              <w:rPr>
                                <w:rStyle w:val="normaltextrun"/>
                                <w:rFonts w:ascii="HGMaruGothicMPRO" w:eastAsia="HGMaruGothicMPRO" w:hAnsi="HGMaruGothicMPRO" w:cs="Arial"/>
                                <w:sz w:val="17"/>
                                <w:szCs w:val="17"/>
                              </w:rPr>
                              <w:t xml:space="preserve"> pupils have the opportunity to cook. Before this, they have to make a shopping list to see what ingredients are needed to </w:t>
                            </w:r>
                            <w:r w:rsidR="0064661C">
                              <w:rPr>
                                <w:rStyle w:val="normaltextrun"/>
                                <w:rFonts w:ascii="HGMaruGothicMPRO" w:eastAsia="HGMaruGothicMPRO" w:hAnsi="HGMaruGothicMPRO" w:cs="Arial"/>
                                <w:sz w:val="17"/>
                                <w:szCs w:val="17"/>
                              </w:rPr>
                              <w:t>make the recipe</w:t>
                            </w:r>
                            <w:r w:rsidRPr="00FF6D1B">
                              <w:rPr>
                                <w:rStyle w:val="normaltextrun"/>
                                <w:rFonts w:ascii="HGMaruGothicMPRO" w:eastAsia="HGMaruGothicMPRO" w:hAnsi="HGMaruGothicMPRO" w:cs="Arial"/>
                                <w:sz w:val="17"/>
                                <w:szCs w:val="17"/>
                              </w:rPr>
                              <w:t xml:space="preserve">. When it comes to cooking, they learn </w:t>
                            </w:r>
                            <w:r w:rsidRPr="00FF6D1B">
                              <w:rPr>
                                <w:rStyle w:val="normaltextrun"/>
                                <w:rFonts w:ascii="HGMaruGothicMPRO" w:eastAsia="HGMaruGothicMPRO" w:hAnsi="HGMaruGothicMPRO" w:cs="Arial"/>
                                <w:sz w:val="17"/>
                                <w:szCs w:val="17"/>
                                <w:shd w:val="clear" w:color="auto" w:fill="FFFFFF"/>
                              </w:rPr>
                              <w:t>elements of sensory play, mathematical concepts, home safety, and following processes</w:t>
                            </w:r>
                            <w:r w:rsidR="0064661C">
                              <w:rPr>
                                <w:rStyle w:val="normaltextrun"/>
                                <w:rFonts w:ascii="HGMaruGothicMPRO" w:eastAsia="HGMaruGothicMPRO" w:hAnsi="HGMaruGothicMPRO" w:cs="Arial"/>
                                <w:sz w:val="17"/>
                                <w:szCs w:val="17"/>
                                <w:shd w:val="clear" w:color="auto" w:fill="FFFFFF"/>
                              </w:rPr>
                              <w:t xml:space="preserve">. </w:t>
                            </w:r>
                          </w:p>
                          <w:p w14:paraId="50D1BF1C" w14:textId="77777777" w:rsidR="00A0017C" w:rsidRPr="00FF6D1B" w:rsidRDefault="00A0017C" w:rsidP="00A0017C">
                            <w:pPr>
                              <w:pStyle w:val="paragraph"/>
                              <w:spacing w:before="0" w:beforeAutospacing="0" w:after="0" w:afterAutospacing="0"/>
                              <w:ind w:left="720"/>
                              <w:textAlignment w:val="baseline"/>
                              <w:rPr>
                                <w:rStyle w:val="normaltextrun"/>
                                <w:rFonts w:ascii="HGMaruGothicMPRO" w:eastAsia="HGMaruGothicMPRO" w:hAnsi="HGMaruGothicMPRO" w:cs="Arial"/>
                                <w:sz w:val="17"/>
                                <w:szCs w:val="17"/>
                              </w:rPr>
                            </w:pPr>
                          </w:p>
                          <w:p w14:paraId="1104F8CA" w14:textId="6A53E956" w:rsidR="00A0017C" w:rsidRPr="00FF6D1B" w:rsidRDefault="00A0017C" w:rsidP="00A0017C">
                            <w:pPr>
                              <w:pStyle w:val="paragraph"/>
                              <w:spacing w:before="0" w:beforeAutospacing="0" w:after="0" w:afterAutospacing="0"/>
                              <w:ind w:left="720"/>
                              <w:textAlignment w:val="baseline"/>
                              <w:rPr>
                                <w:rFonts w:ascii="HGMaruGothicMPRO" w:eastAsia="HGMaruGothicMPRO" w:hAnsi="HGMaruGothicMPRO" w:cs="Segoe UI"/>
                                <w:sz w:val="17"/>
                                <w:szCs w:val="17"/>
                              </w:rPr>
                            </w:pPr>
                            <w:r w:rsidRPr="00FF6D1B">
                              <w:rPr>
                                <w:rStyle w:val="normaltextrun"/>
                                <w:rFonts w:ascii="HGMaruGothicMPRO" w:eastAsia="HGMaruGothicMPRO" w:hAnsi="HGMaruGothicMPRO" w:cs="Arial"/>
                                <w:sz w:val="17"/>
                                <w:szCs w:val="17"/>
                              </w:rPr>
                              <w:t>We give our pupils art equipment so that they are able to experience themselves in a sensory way and they can express themselves through art. This works well with individuals who struggle to express their thoughts and feelings</w:t>
                            </w:r>
                            <w:r w:rsidR="00F20FCB">
                              <w:rPr>
                                <w:rStyle w:val="normaltextrun"/>
                                <w:rFonts w:ascii="HGMaruGothicMPRO" w:eastAsia="HGMaruGothicMPRO" w:hAnsi="HGMaruGothicMPRO" w:cs="Arial"/>
                                <w:sz w:val="17"/>
                                <w:szCs w:val="17"/>
                              </w:rPr>
                              <w:t xml:space="preserve">. </w:t>
                            </w:r>
                          </w:p>
                          <w:p w14:paraId="4A6798DA" w14:textId="77777777" w:rsidR="00A0017C" w:rsidRPr="00FF6D1B" w:rsidRDefault="00A0017C" w:rsidP="00A0017C">
                            <w:pPr>
                              <w:pStyle w:val="paragraph"/>
                              <w:spacing w:before="0" w:beforeAutospacing="0" w:after="0" w:afterAutospacing="0"/>
                              <w:ind w:left="720"/>
                              <w:textAlignment w:val="baseline"/>
                              <w:rPr>
                                <w:rStyle w:val="normaltextrun"/>
                                <w:rFonts w:ascii="HGMaruGothicMPRO" w:eastAsia="HGMaruGothicMPRO" w:hAnsi="HGMaruGothicMPRO" w:cs="Arial"/>
                                <w:sz w:val="17"/>
                                <w:szCs w:val="17"/>
                              </w:rPr>
                            </w:pPr>
                          </w:p>
                          <w:p w14:paraId="06C9167B" w14:textId="224567E1" w:rsidR="00A0017C" w:rsidRPr="00FF6D1B" w:rsidRDefault="00A0017C" w:rsidP="00A0017C">
                            <w:pPr>
                              <w:pStyle w:val="paragraph"/>
                              <w:spacing w:before="0" w:beforeAutospacing="0" w:after="0" w:afterAutospacing="0"/>
                              <w:ind w:left="720"/>
                              <w:textAlignment w:val="baseline"/>
                              <w:rPr>
                                <w:rFonts w:ascii="HGMaruGothicMPRO" w:eastAsia="HGMaruGothicMPRO" w:hAnsi="HGMaruGothicMPRO" w:cs="Segoe UI"/>
                                <w:sz w:val="17"/>
                                <w:szCs w:val="17"/>
                              </w:rPr>
                            </w:pPr>
                            <w:r w:rsidRPr="00FF6D1B">
                              <w:rPr>
                                <w:rStyle w:val="normaltextrun"/>
                                <w:rFonts w:ascii="HGMaruGothicMPRO" w:eastAsia="HGMaruGothicMPRO" w:hAnsi="HGMaruGothicMPRO" w:cs="Arial"/>
                                <w:sz w:val="17"/>
                                <w:szCs w:val="17"/>
                              </w:rPr>
                              <w:t>During literacy interventions we play board games with our pupils. You might think, board games? They are not going to learn from that! In fact, they learn a lot. It is not just about the shapes, the numbers, and the colours</w:t>
                            </w:r>
                            <w:r w:rsidR="00F20FCB">
                              <w:rPr>
                                <w:rStyle w:val="normaltextrun"/>
                                <w:rFonts w:ascii="HGMaruGothicMPRO" w:eastAsia="HGMaruGothicMPRO" w:hAnsi="HGMaruGothicMPRO" w:cs="Arial"/>
                                <w:sz w:val="17"/>
                                <w:szCs w:val="17"/>
                              </w:rPr>
                              <w:t>, i</w:t>
                            </w:r>
                            <w:r w:rsidRPr="00FF6D1B">
                              <w:rPr>
                                <w:rStyle w:val="normaltextrun"/>
                                <w:rFonts w:ascii="HGMaruGothicMPRO" w:eastAsia="HGMaruGothicMPRO" w:hAnsi="HGMaruGothicMPRO" w:cs="Arial"/>
                                <w:sz w:val="17"/>
                                <w:szCs w:val="17"/>
                              </w:rPr>
                              <w:t>t is also about improving social skills and turn-taking. </w:t>
                            </w:r>
                            <w:r w:rsidRPr="00FF6D1B">
                              <w:rPr>
                                <w:rStyle w:val="eop"/>
                                <w:rFonts w:ascii="HGMaruGothicMPRO" w:eastAsia="HGMaruGothicMPRO" w:hAnsi="HGMaruGothicMPRO" w:cs="Arial"/>
                                <w:sz w:val="17"/>
                                <w:szCs w:val="17"/>
                              </w:rPr>
                              <w:t> </w:t>
                            </w:r>
                          </w:p>
                          <w:p w14:paraId="6CA3072E" w14:textId="77777777" w:rsidR="00A0017C" w:rsidRPr="00FF6D1B" w:rsidRDefault="00A0017C" w:rsidP="00A0017C">
                            <w:pPr>
                              <w:pStyle w:val="paragraph"/>
                              <w:spacing w:before="0" w:beforeAutospacing="0" w:after="0" w:afterAutospacing="0"/>
                              <w:ind w:left="720"/>
                              <w:textAlignment w:val="baseline"/>
                              <w:rPr>
                                <w:rStyle w:val="normaltextrun"/>
                                <w:rFonts w:ascii="HGMaruGothicMPRO" w:eastAsia="HGMaruGothicMPRO" w:hAnsi="HGMaruGothicMPRO" w:cs="Arial"/>
                                <w:sz w:val="17"/>
                                <w:szCs w:val="17"/>
                              </w:rPr>
                            </w:pPr>
                          </w:p>
                          <w:p w14:paraId="6B702FE4" w14:textId="416D5F0B" w:rsidR="00A0017C" w:rsidRPr="00FF6D1B" w:rsidRDefault="00A0017C" w:rsidP="00A0017C">
                            <w:pPr>
                              <w:pStyle w:val="paragraph"/>
                              <w:spacing w:before="0" w:beforeAutospacing="0" w:after="0" w:afterAutospacing="0"/>
                              <w:ind w:left="720"/>
                              <w:textAlignment w:val="baseline"/>
                              <w:rPr>
                                <w:rFonts w:ascii="HGMaruGothicMPRO" w:eastAsia="HGMaruGothicMPRO" w:hAnsi="HGMaruGothicMPRO" w:cs="Segoe UI"/>
                                <w:sz w:val="17"/>
                                <w:szCs w:val="17"/>
                              </w:rPr>
                            </w:pPr>
                            <w:r w:rsidRPr="00FF6D1B">
                              <w:rPr>
                                <w:rStyle w:val="normaltextrun"/>
                                <w:rFonts w:ascii="HGMaruGothicMPRO" w:eastAsia="HGMaruGothicMPRO" w:hAnsi="HGMaruGothicMPRO" w:cs="Arial"/>
                                <w:sz w:val="17"/>
                                <w:szCs w:val="17"/>
                              </w:rPr>
                              <w:t xml:space="preserve">We provide the intervention Lego therapy for our pupils. Who </w:t>
                            </w:r>
                            <w:r w:rsidR="00F20FCB">
                              <w:rPr>
                                <w:rStyle w:val="normaltextrun"/>
                                <w:rFonts w:ascii="HGMaruGothicMPRO" w:eastAsia="HGMaruGothicMPRO" w:hAnsi="HGMaruGothicMPRO" w:cs="Arial"/>
                                <w:sz w:val="17"/>
                                <w:szCs w:val="17"/>
                              </w:rPr>
                              <w:t>doesn’t l</w:t>
                            </w:r>
                            <w:r w:rsidRPr="00FF6D1B">
                              <w:rPr>
                                <w:rStyle w:val="normaltextrun"/>
                                <w:rFonts w:ascii="HGMaruGothicMPRO" w:eastAsia="HGMaruGothicMPRO" w:hAnsi="HGMaruGothicMPRO" w:cs="Arial"/>
                                <w:sz w:val="17"/>
                                <w:szCs w:val="17"/>
                              </w:rPr>
                              <w:t>ove a little bit of Lego</w:t>
                            </w:r>
                            <w:r w:rsidR="00F20FCB">
                              <w:rPr>
                                <w:rStyle w:val="normaltextrun"/>
                                <w:rFonts w:ascii="HGMaruGothicMPRO" w:eastAsia="HGMaruGothicMPRO" w:hAnsi="HGMaruGothicMPRO" w:cs="Arial"/>
                                <w:sz w:val="17"/>
                                <w:szCs w:val="17"/>
                              </w:rPr>
                              <w:t xml:space="preserve">? </w:t>
                            </w:r>
                            <w:r w:rsidRPr="00FF6D1B">
                              <w:rPr>
                                <w:rStyle w:val="normaltextrun"/>
                                <w:rFonts w:ascii="HGMaruGothicMPRO" w:eastAsia="HGMaruGothicMPRO" w:hAnsi="HGMaruGothicMPRO" w:cs="Arial"/>
                                <w:sz w:val="17"/>
                                <w:szCs w:val="17"/>
                              </w:rPr>
                              <w:t>This is a chance for the students to work as a team to make an artistic piece out of Lego. There are three roles</w:t>
                            </w:r>
                            <w:r w:rsidR="00F20FCB">
                              <w:rPr>
                                <w:rStyle w:val="normaltextrun"/>
                                <w:rFonts w:ascii="HGMaruGothicMPRO" w:eastAsia="HGMaruGothicMPRO" w:hAnsi="HGMaruGothicMPRO" w:cs="Arial"/>
                                <w:sz w:val="17"/>
                                <w:szCs w:val="17"/>
                              </w:rPr>
                              <w:t xml:space="preserve"> </w:t>
                            </w:r>
                            <w:r w:rsidRPr="00FF6D1B">
                              <w:rPr>
                                <w:rStyle w:val="normaltextrun"/>
                                <w:rFonts w:ascii="HGMaruGothicMPRO" w:eastAsia="HGMaruGothicMPRO" w:hAnsi="HGMaruGothicMPRO" w:cs="Arial"/>
                                <w:sz w:val="17"/>
                                <w:szCs w:val="17"/>
                              </w:rPr>
                              <w:t xml:space="preserve">and they must stick to them. That is a challenge in itself for some children, but with practice it can be done. </w:t>
                            </w:r>
                            <w:r w:rsidR="00F20FCB">
                              <w:rPr>
                                <w:rStyle w:val="normaltextrun"/>
                                <w:rFonts w:ascii="HGMaruGothicMPRO" w:eastAsia="HGMaruGothicMPRO" w:hAnsi="HGMaruGothicMPRO" w:cs="Arial"/>
                                <w:sz w:val="17"/>
                                <w:szCs w:val="17"/>
                              </w:rPr>
                              <w:t>Also, p</w:t>
                            </w:r>
                            <w:r w:rsidRPr="00FF6D1B">
                              <w:rPr>
                                <w:rStyle w:val="normaltextrun"/>
                                <w:rFonts w:ascii="HGMaruGothicMPRO" w:eastAsia="HGMaruGothicMPRO" w:hAnsi="HGMaruGothicMPRO" w:cs="Arial"/>
                                <w:sz w:val="17"/>
                                <w:szCs w:val="17"/>
                              </w:rPr>
                              <w:t>roblem solving skills are being used when it comes to Lego Therapy. They need to recognise various shapes, sizes, colours and make sure the right piece is in the right place. This is all learner led as they decide on who is playing what role and they make all the decision. The teacher just observes the intervention. The children thoroughly enjoy it!</w:t>
                            </w:r>
                            <w:r w:rsidRPr="00FF6D1B">
                              <w:rPr>
                                <w:rStyle w:val="eop"/>
                                <w:rFonts w:ascii="HGMaruGothicMPRO" w:eastAsia="HGMaruGothicMPRO" w:hAnsi="HGMaruGothicMPRO" w:cs="Arial"/>
                                <w:sz w:val="17"/>
                                <w:szCs w:val="17"/>
                              </w:rPr>
                              <w:t> </w:t>
                            </w:r>
                          </w:p>
                          <w:p w14:paraId="7E8C1C90" w14:textId="77777777" w:rsidR="00A0017C" w:rsidRPr="00FF6D1B" w:rsidRDefault="00A0017C" w:rsidP="00A0017C">
                            <w:pPr>
                              <w:pStyle w:val="ListParagraph"/>
                              <w:rPr>
                                <w:rFonts w:ascii="HGMaruGothicMPRO" w:eastAsia="HGMaruGothicMPRO" w:hAnsi="HGMaruGothicMPRO"/>
                                <w:sz w:val="17"/>
                                <w:szCs w:val="1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06111C" id="_x0000_s1057" type="#_x0000_t202" style="position:absolute;margin-left:-44pt;margin-top:153.25pt;width:531.05pt;height:261.5pt;z-index:2517104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" strokecolor="white [3212]">
                <v:textbox>
                  <w:txbxContent>
                    <w:p w14:paraId="7A8AAC57" w14:textId="1B0A8B3B" w:rsidR="00A0017C" w:rsidRPr="00FF6D1B" w:rsidRDefault="00A0017C" w:rsidP="00A0017C">
                      <w:pPr>
                        <w:pStyle w:val="ListParagraph"/>
                        <w:numPr>
                          <w:ilvl w:val="0"/>
                          <w:numId w:val="14"/>
                        </w:numPr>
                        <w:rPr>
                          <w:rStyle w:val="normaltextrun"/>
                          <w:rFonts w:ascii="HGMaruGothicMPRO" w:eastAsia="HGMaruGothicMPRO" w:hAnsi="HGMaruGothicMPRO"/>
                          <w:sz w:val="18"/>
                          <w:szCs w:val="18"/>
                        </w:rPr>
                      </w:pPr>
                      <w:r w:rsidRPr="00FF6D1B">
                        <w:rPr>
                          <w:rStyle w:val="normaltextrun"/>
                          <w:rFonts w:ascii="HGMaruGothicMPRO" w:eastAsia="HGMaruGothicMPRO" w:hAnsi="HGMaruGothicMPRO" w:cs="Arial"/>
                          <w:b/>
                          <w:color w:val="000000"/>
                          <w:sz w:val="18"/>
                          <w:szCs w:val="18"/>
                        </w:rPr>
                        <w:t>Learning by doing</w:t>
                      </w:r>
                    </w:p>
                    <w:p w14:paraId="0803B35F" w14:textId="0EE5C2B4" w:rsidR="00A0017C" w:rsidRPr="00FF6D1B" w:rsidRDefault="00A0017C" w:rsidP="00A0017C">
                      <w:pPr>
                        <w:pStyle w:val="paragraph"/>
                        <w:spacing w:before="0" w:beforeAutospacing="0" w:after="0" w:afterAutospacing="0"/>
                        <w:ind w:left="720"/>
                        <w:textAlignment w:val="baseline"/>
                        <w:rPr>
                          <w:rFonts w:ascii="HGMaruGothicMPRO" w:eastAsia="HGMaruGothicMPRO" w:hAnsi="HGMaruGothicMPRO" w:cs="Segoe UI"/>
                          <w:sz w:val="17"/>
                          <w:szCs w:val="17"/>
                        </w:rPr>
                      </w:pPr>
                      <w:r w:rsidRPr="00FF6D1B">
                        <w:rPr>
                          <w:rStyle w:val="normaltextrun"/>
                          <w:rFonts w:ascii="HGMaruGothicMPRO" w:eastAsia="HGMaruGothicMPRO" w:hAnsi="HGMaruGothicMPRO" w:cs="Arial"/>
                          <w:sz w:val="17"/>
                          <w:szCs w:val="17"/>
                          <w:shd w:val="clear" w:color="auto" w:fill="FFFFFF"/>
                        </w:rPr>
                        <w:t>“The American theorist,</w:t>
                      </w:r>
                      <w:r w:rsidRPr="00FF6D1B">
                        <w:rPr>
                          <w:rStyle w:val="normaltextrun"/>
                          <w:rFonts w:ascii="Arial" w:eastAsia="HGMaruGothicMPRO" w:hAnsi="Arial" w:cs="Arial"/>
                          <w:sz w:val="17"/>
                          <w:szCs w:val="17"/>
                          <w:shd w:val="clear" w:color="auto" w:fill="FFFFFF"/>
                        </w:rPr>
                        <w:t> </w:t>
                      </w:r>
                      <w:hyperlink r:id="rId25" w:tgtFrame="_blank" w:history="1">
                        <w:r w:rsidRPr="00FF6D1B">
                          <w:rPr>
                            <w:rStyle w:val="normaltextrun"/>
                            <w:rFonts w:ascii="HGMaruGothicMPRO" w:eastAsia="HGMaruGothicMPRO" w:hAnsi="HGMaruGothicMPRO" w:cs="Arial"/>
                            <w:sz w:val="17"/>
                            <w:szCs w:val="17"/>
                            <w:shd w:val="clear" w:color="auto" w:fill="FFFFFF"/>
                          </w:rPr>
                          <w:t>John Dewey,</w:t>
                        </w:r>
                      </w:hyperlink>
                      <w:r w:rsidRPr="00FF6D1B">
                        <w:rPr>
                          <w:rStyle w:val="normaltextrun"/>
                          <w:rFonts w:ascii="Arial" w:eastAsia="HGMaruGothicMPRO" w:hAnsi="Arial" w:cs="Arial"/>
                          <w:sz w:val="17"/>
                          <w:szCs w:val="17"/>
                          <w:shd w:val="clear" w:color="auto" w:fill="FFFFFF"/>
                        </w:rPr>
                        <w:t> </w:t>
                      </w:r>
                      <w:r w:rsidRPr="00FF6D1B">
                        <w:rPr>
                          <w:rStyle w:val="normaltextrun"/>
                          <w:rFonts w:ascii="HGMaruGothicMPRO" w:eastAsia="HGMaruGothicMPRO" w:hAnsi="HGMaruGothicMPRO" w:cs="Arial"/>
                          <w:sz w:val="17"/>
                          <w:szCs w:val="17"/>
                          <w:shd w:val="clear" w:color="auto" w:fill="FFFFFF"/>
                        </w:rPr>
                        <w:t>first popularized learning by doing. For Dewey, this meant a heavy emphasis on student engagement</w:t>
                      </w:r>
                      <w:r w:rsidR="00540BEF">
                        <w:rPr>
                          <w:rStyle w:val="normaltextrun"/>
                          <w:rFonts w:ascii="HGMaruGothicMPRO" w:eastAsia="HGMaruGothicMPRO" w:hAnsi="HGMaruGothicMPRO" w:cs="Arial"/>
                          <w:sz w:val="17"/>
                          <w:szCs w:val="17"/>
                          <w:shd w:val="clear" w:color="auto" w:fill="FFFFFF"/>
                        </w:rPr>
                        <w:t xml:space="preserve">” </w:t>
                      </w:r>
                      <w:r w:rsidRPr="00FF6D1B">
                        <w:rPr>
                          <w:rStyle w:val="normaltextrun"/>
                          <w:rFonts w:ascii="HGMaruGothicMPRO" w:eastAsia="HGMaruGothicMPRO" w:hAnsi="HGMaruGothicMPRO" w:cs="Arial"/>
                          <w:sz w:val="17"/>
                          <w:szCs w:val="17"/>
                        </w:rPr>
                        <w:t>(Boser, 2020). In a secondary school, we provide a nurture group which involves cooking</w:t>
                      </w:r>
                      <w:r w:rsidR="00540BEF">
                        <w:rPr>
                          <w:rStyle w:val="normaltextrun"/>
                          <w:rFonts w:ascii="HGMaruGothicMPRO" w:eastAsia="HGMaruGothicMPRO" w:hAnsi="HGMaruGothicMPRO" w:cs="Arial"/>
                          <w:sz w:val="17"/>
                          <w:szCs w:val="17"/>
                        </w:rPr>
                        <w:t>, where the</w:t>
                      </w:r>
                      <w:r w:rsidRPr="00FF6D1B">
                        <w:rPr>
                          <w:rStyle w:val="normaltextrun"/>
                          <w:rFonts w:ascii="HGMaruGothicMPRO" w:eastAsia="HGMaruGothicMPRO" w:hAnsi="HGMaruGothicMPRO" w:cs="Arial"/>
                          <w:sz w:val="17"/>
                          <w:szCs w:val="17"/>
                        </w:rPr>
                        <w:t xml:space="preserve"> pupils have the opportunity to cook. Before this, they have to make a shopping list to see what ingredients are needed to </w:t>
                      </w:r>
                      <w:r w:rsidR="0064661C">
                        <w:rPr>
                          <w:rStyle w:val="normaltextrun"/>
                          <w:rFonts w:ascii="HGMaruGothicMPRO" w:eastAsia="HGMaruGothicMPRO" w:hAnsi="HGMaruGothicMPRO" w:cs="Arial"/>
                          <w:sz w:val="17"/>
                          <w:szCs w:val="17"/>
                        </w:rPr>
                        <w:t>make the recipe</w:t>
                      </w:r>
                      <w:r w:rsidRPr="00FF6D1B">
                        <w:rPr>
                          <w:rStyle w:val="normaltextrun"/>
                          <w:rFonts w:ascii="HGMaruGothicMPRO" w:eastAsia="HGMaruGothicMPRO" w:hAnsi="HGMaruGothicMPRO" w:cs="Arial"/>
                          <w:sz w:val="17"/>
                          <w:szCs w:val="17"/>
                        </w:rPr>
                        <w:t xml:space="preserve">. When it comes to cooking, they learn </w:t>
                      </w:r>
                      <w:r w:rsidRPr="00FF6D1B">
                        <w:rPr>
                          <w:rStyle w:val="normaltextrun"/>
                          <w:rFonts w:ascii="HGMaruGothicMPRO" w:eastAsia="HGMaruGothicMPRO" w:hAnsi="HGMaruGothicMPRO" w:cs="Arial"/>
                          <w:sz w:val="17"/>
                          <w:szCs w:val="17"/>
                          <w:shd w:val="clear" w:color="auto" w:fill="FFFFFF"/>
                        </w:rPr>
                        <w:t>elements of sensory play, mathematical concepts, home safety, and following processes</w:t>
                      </w:r>
                      <w:r w:rsidR="0064661C">
                        <w:rPr>
                          <w:rStyle w:val="normaltextrun"/>
                          <w:rFonts w:ascii="HGMaruGothicMPRO" w:eastAsia="HGMaruGothicMPRO" w:hAnsi="HGMaruGothicMPRO" w:cs="Arial"/>
                          <w:sz w:val="17"/>
                          <w:szCs w:val="17"/>
                          <w:shd w:val="clear" w:color="auto" w:fill="FFFFFF"/>
                        </w:rPr>
                        <w:t xml:space="preserve">. </w:t>
                      </w:r>
                    </w:p>
                    <w:p w14:paraId="50D1BF1C" w14:textId="77777777" w:rsidR="00A0017C" w:rsidRPr="00FF6D1B" w:rsidRDefault="00A0017C" w:rsidP="00A0017C">
                      <w:pPr>
                        <w:pStyle w:val="paragraph"/>
                        <w:spacing w:before="0" w:beforeAutospacing="0" w:after="0" w:afterAutospacing="0"/>
                        <w:ind w:left="720"/>
                        <w:textAlignment w:val="baseline"/>
                        <w:rPr>
                          <w:rStyle w:val="normaltextrun"/>
                          <w:rFonts w:ascii="HGMaruGothicMPRO" w:eastAsia="HGMaruGothicMPRO" w:hAnsi="HGMaruGothicMPRO" w:cs="Arial"/>
                          <w:sz w:val="17"/>
                          <w:szCs w:val="17"/>
                        </w:rPr>
                      </w:pPr>
                    </w:p>
                    <w:p w14:paraId="1104F8CA" w14:textId="6A53E956" w:rsidR="00A0017C" w:rsidRPr="00FF6D1B" w:rsidRDefault="00A0017C" w:rsidP="00A0017C">
                      <w:pPr>
                        <w:pStyle w:val="paragraph"/>
                        <w:spacing w:before="0" w:beforeAutospacing="0" w:after="0" w:afterAutospacing="0"/>
                        <w:ind w:left="720"/>
                        <w:textAlignment w:val="baseline"/>
                        <w:rPr>
                          <w:rFonts w:ascii="HGMaruGothicMPRO" w:eastAsia="HGMaruGothicMPRO" w:hAnsi="HGMaruGothicMPRO" w:cs="Segoe UI"/>
                          <w:sz w:val="17"/>
                          <w:szCs w:val="17"/>
                        </w:rPr>
                      </w:pPr>
                      <w:r w:rsidRPr="00FF6D1B">
                        <w:rPr>
                          <w:rStyle w:val="normaltextrun"/>
                          <w:rFonts w:ascii="HGMaruGothicMPRO" w:eastAsia="HGMaruGothicMPRO" w:hAnsi="HGMaruGothicMPRO" w:cs="Arial"/>
                          <w:sz w:val="17"/>
                          <w:szCs w:val="17"/>
                        </w:rPr>
                        <w:t>We give our pupils art equipment so that they are able to experience themselves in a sensory way and they can express themselves through art. This works well with individuals who struggle to express their thoughts and feelings</w:t>
                      </w:r>
                      <w:r w:rsidR="00F20FCB">
                        <w:rPr>
                          <w:rStyle w:val="normaltextrun"/>
                          <w:rFonts w:ascii="HGMaruGothicMPRO" w:eastAsia="HGMaruGothicMPRO" w:hAnsi="HGMaruGothicMPRO" w:cs="Arial"/>
                          <w:sz w:val="17"/>
                          <w:szCs w:val="17"/>
                        </w:rPr>
                        <w:t xml:space="preserve">. </w:t>
                      </w:r>
                    </w:p>
                    <w:p w14:paraId="4A6798DA" w14:textId="77777777" w:rsidR="00A0017C" w:rsidRPr="00FF6D1B" w:rsidRDefault="00A0017C" w:rsidP="00A0017C">
                      <w:pPr>
                        <w:pStyle w:val="paragraph"/>
                        <w:spacing w:before="0" w:beforeAutospacing="0" w:after="0" w:afterAutospacing="0"/>
                        <w:ind w:left="720"/>
                        <w:textAlignment w:val="baseline"/>
                        <w:rPr>
                          <w:rStyle w:val="normaltextrun"/>
                          <w:rFonts w:ascii="HGMaruGothicMPRO" w:eastAsia="HGMaruGothicMPRO" w:hAnsi="HGMaruGothicMPRO" w:cs="Arial"/>
                          <w:sz w:val="17"/>
                          <w:szCs w:val="17"/>
                        </w:rPr>
                      </w:pPr>
                    </w:p>
                    <w:p w14:paraId="06C9167B" w14:textId="224567E1" w:rsidR="00A0017C" w:rsidRPr="00FF6D1B" w:rsidRDefault="00A0017C" w:rsidP="00A0017C">
                      <w:pPr>
                        <w:pStyle w:val="paragraph"/>
                        <w:spacing w:before="0" w:beforeAutospacing="0" w:after="0" w:afterAutospacing="0"/>
                        <w:ind w:left="720"/>
                        <w:textAlignment w:val="baseline"/>
                        <w:rPr>
                          <w:rFonts w:ascii="HGMaruGothicMPRO" w:eastAsia="HGMaruGothicMPRO" w:hAnsi="HGMaruGothicMPRO" w:cs="Segoe UI"/>
                          <w:sz w:val="17"/>
                          <w:szCs w:val="17"/>
                        </w:rPr>
                      </w:pPr>
                      <w:r w:rsidRPr="00FF6D1B">
                        <w:rPr>
                          <w:rStyle w:val="normaltextrun"/>
                          <w:rFonts w:ascii="HGMaruGothicMPRO" w:eastAsia="HGMaruGothicMPRO" w:hAnsi="HGMaruGothicMPRO" w:cs="Arial"/>
                          <w:sz w:val="17"/>
                          <w:szCs w:val="17"/>
                        </w:rPr>
                        <w:t>During literacy interventions we play board games with our pupils. You might think, board games? They are not going to learn from that! In fact, they learn a lot. It is not just about the shapes, the numbers, and the colours</w:t>
                      </w:r>
                      <w:r w:rsidR="00F20FCB">
                        <w:rPr>
                          <w:rStyle w:val="normaltextrun"/>
                          <w:rFonts w:ascii="HGMaruGothicMPRO" w:eastAsia="HGMaruGothicMPRO" w:hAnsi="HGMaruGothicMPRO" w:cs="Arial"/>
                          <w:sz w:val="17"/>
                          <w:szCs w:val="17"/>
                        </w:rPr>
                        <w:t>, i</w:t>
                      </w:r>
                      <w:r w:rsidRPr="00FF6D1B">
                        <w:rPr>
                          <w:rStyle w:val="normaltextrun"/>
                          <w:rFonts w:ascii="HGMaruGothicMPRO" w:eastAsia="HGMaruGothicMPRO" w:hAnsi="HGMaruGothicMPRO" w:cs="Arial"/>
                          <w:sz w:val="17"/>
                          <w:szCs w:val="17"/>
                        </w:rPr>
                        <w:t>t is also about improving social skills and turn-taking. </w:t>
                      </w:r>
                      <w:r w:rsidRPr="00FF6D1B">
                        <w:rPr>
                          <w:rStyle w:val="eop"/>
                          <w:rFonts w:ascii="HGMaruGothicMPRO" w:eastAsia="HGMaruGothicMPRO" w:hAnsi="HGMaruGothicMPRO" w:cs="Arial"/>
                          <w:sz w:val="17"/>
                          <w:szCs w:val="17"/>
                        </w:rPr>
                        <w:t> </w:t>
                      </w:r>
                    </w:p>
                    <w:p w14:paraId="6CA3072E" w14:textId="77777777" w:rsidR="00A0017C" w:rsidRPr="00FF6D1B" w:rsidRDefault="00A0017C" w:rsidP="00A0017C">
                      <w:pPr>
                        <w:pStyle w:val="paragraph"/>
                        <w:spacing w:before="0" w:beforeAutospacing="0" w:after="0" w:afterAutospacing="0"/>
                        <w:ind w:left="720"/>
                        <w:textAlignment w:val="baseline"/>
                        <w:rPr>
                          <w:rStyle w:val="normaltextrun"/>
                          <w:rFonts w:ascii="HGMaruGothicMPRO" w:eastAsia="HGMaruGothicMPRO" w:hAnsi="HGMaruGothicMPRO" w:cs="Arial"/>
                          <w:sz w:val="17"/>
                          <w:szCs w:val="17"/>
                        </w:rPr>
                      </w:pPr>
                    </w:p>
                    <w:p w14:paraId="6B702FE4" w14:textId="416D5F0B" w:rsidR="00A0017C" w:rsidRPr="00FF6D1B" w:rsidRDefault="00A0017C" w:rsidP="00A0017C">
                      <w:pPr>
                        <w:pStyle w:val="paragraph"/>
                        <w:spacing w:before="0" w:beforeAutospacing="0" w:after="0" w:afterAutospacing="0"/>
                        <w:ind w:left="720"/>
                        <w:textAlignment w:val="baseline"/>
                        <w:rPr>
                          <w:rFonts w:ascii="HGMaruGothicMPRO" w:eastAsia="HGMaruGothicMPRO" w:hAnsi="HGMaruGothicMPRO" w:cs="Segoe UI"/>
                          <w:sz w:val="17"/>
                          <w:szCs w:val="17"/>
                        </w:rPr>
                      </w:pPr>
                      <w:r w:rsidRPr="00FF6D1B">
                        <w:rPr>
                          <w:rStyle w:val="normaltextrun"/>
                          <w:rFonts w:ascii="HGMaruGothicMPRO" w:eastAsia="HGMaruGothicMPRO" w:hAnsi="HGMaruGothicMPRO" w:cs="Arial"/>
                          <w:sz w:val="17"/>
                          <w:szCs w:val="17"/>
                        </w:rPr>
                        <w:t xml:space="preserve">We provide the intervention Lego therapy for our pupils. Who </w:t>
                      </w:r>
                      <w:r w:rsidR="00F20FCB">
                        <w:rPr>
                          <w:rStyle w:val="normaltextrun"/>
                          <w:rFonts w:ascii="HGMaruGothicMPRO" w:eastAsia="HGMaruGothicMPRO" w:hAnsi="HGMaruGothicMPRO" w:cs="Arial"/>
                          <w:sz w:val="17"/>
                          <w:szCs w:val="17"/>
                        </w:rPr>
                        <w:t>doesn’t l</w:t>
                      </w:r>
                      <w:r w:rsidRPr="00FF6D1B">
                        <w:rPr>
                          <w:rStyle w:val="normaltextrun"/>
                          <w:rFonts w:ascii="HGMaruGothicMPRO" w:eastAsia="HGMaruGothicMPRO" w:hAnsi="HGMaruGothicMPRO" w:cs="Arial"/>
                          <w:sz w:val="17"/>
                          <w:szCs w:val="17"/>
                        </w:rPr>
                        <w:t>ove a little bit of Lego</w:t>
                      </w:r>
                      <w:r w:rsidR="00F20FCB">
                        <w:rPr>
                          <w:rStyle w:val="normaltextrun"/>
                          <w:rFonts w:ascii="HGMaruGothicMPRO" w:eastAsia="HGMaruGothicMPRO" w:hAnsi="HGMaruGothicMPRO" w:cs="Arial"/>
                          <w:sz w:val="17"/>
                          <w:szCs w:val="17"/>
                        </w:rPr>
                        <w:t xml:space="preserve">? </w:t>
                      </w:r>
                      <w:r w:rsidRPr="00FF6D1B">
                        <w:rPr>
                          <w:rStyle w:val="normaltextrun"/>
                          <w:rFonts w:ascii="HGMaruGothicMPRO" w:eastAsia="HGMaruGothicMPRO" w:hAnsi="HGMaruGothicMPRO" w:cs="Arial"/>
                          <w:sz w:val="17"/>
                          <w:szCs w:val="17"/>
                        </w:rPr>
                        <w:t>This is a chance for the students to work as a team to make an artistic piece out of Lego. There are three roles</w:t>
                      </w:r>
                      <w:r w:rsidR="00F20FCB">
                        <w:rPr>
                          <w:rStyle w:val="normaltextrun"/>
                          <w:rFonts w:ascii="HGMaruGothicMPRO" w:eastAsia="HGMaruGothicMPRO" w:hAnsi="HGMaruGothicMPRO" w:cs="Arial"/>
                          <w:sz w:val="17"/>
                          <w:szCs w:val="17"/>
                        </w:rPr>
                        <w:t xml:space="preserve"> </w:t>
                      </w:r>
                      <w:r w:rsidRPr="00FF6D1B">
                        <w:rPr>
                          <w:rStyle w:val="normaltextrun"/>
                          <w:rFonts w:ascii="HGMaruGothicMPRO" w:eastAsia="HGMaruGothicMPRO" w:hAnsi="HGMaruGothicMPRO" w:cs="Arial"/>
                          <w:sz w:val="17"/>
                          <w:szCs w:val="17"/>
                        </w:rPr>
                        <w:t xml:space="preserve">and they must stick to them. That is a challenge in itself for some children, but with practice it can be done. </w:t>
                      </w:r>
                      <w:r w:rsidR="00F20FCB">
                        <w:rPr>
                          <w:rStyle w:val="normaltextrun"/>
                          <w:rFonts w:ascii="HGMaruGothicMPRO" w:eastAsia="HGMaruGothicMPRO" w:hAnsi="HGMaruGothicMPRO" w:cs="Arial"/>
                          <w:sz w:val="17"/>
                          <w:szCs w:val="17"/>
                        </w:rPr>
                        <w:t>Also, p</w:t>
                      </w:r>
                      <w:r w:rsidRPr="00FF6D1B">
                        <w:rPr>
                          <w:rStyle w:val="normaltextrun"/>
                          <w:rFonts w:ascii="HGMaruGothicMPRO" w:eastAsia="HGMaruGothicMPRO" w:hAnsi="HGMaruGothicMPRO" w:cs="Arial"/>
                          <w:sz w:val="17"/>
                          <w:szCs w:val="17"/>
                        </w:rPr>
                        <w:t>roblem solving skills are being used when it comes to Lego Therapy. They need to recognise various shapes, sizes, colours and make sure the right piece is in the right place. This is all learner led as they decide on who is playing what role and they make all the decision. The teacher just observes the intervention. The children thoroughly enjoy it!</w:t>
                      </w:r>
                      <w:r w:rsidRPr="00FF6D1B">
                        <w:rPr>
                          <w:rStyle w:val="eop"/>
                          <w:rFonts w:ascii="HGMaruGothicMPRO" w:eastAsia="HGMaruGothicMPRO" w:hAnsi="HGMaruGothicMPRO" w:cs="Arial"/>
                          <w:sz w:val="17"/>
                          <w:szCs w:val="17"/>
                        </w:rPr>
                        <w:t> </w:t>
                      </w:r>
                    </w:p>
                    <w:p w14:paraId="7E8C1C90" w14:textId="77777777" w:rsidR="00A0017C" w:rsidRPr="00FF6D1B" w:rsidRDefault="00A0017C" w:rsidP="00A0017C">
                      <w:pPr>
                        <w:pStyle w:val="ListParagraph"/>
                        <w:rPr>
                          <w:rFonts w:ascii="HGMaruGothicMPRO" w:eastAsia="HGMaruGothicMPRO" w:hAnsi="HGMaruGothicMPRO"/>
                          <w:sz w:val="17"/>
                          <w:szCs w:val="17"/>
                        </w:rPr>
                      </w:pPr>
                    </w:p>
                  </w:txbxContent>
                </v:textbox>
                <w10:wrap anchorx="margin"/>
              </v:shape>
            </w:pict>
          </mc:Fallback>
        </mc:AlternateContent>
      </w:r>
      <w:r w:rsidR="00A55789" w:rsidRPr="000D42A5">
        <w:rPr>
          <w:rFonts w:ascii="Cavolini" w:hAnsi="Cavolini" w:cs="Cavolini"/>
          <w:b/>
          <w:bCs/>
          <w:noProof/>
          <w:sz w:val="18"/>
          <w:szCs w:val="18"/>
        </w:rPr>
        <mc:AlternateContent>
          <mc:Choice Requires="wps">
            <w:drawing>
              <wp:anchor distT="45720" distB="45720" distL="114300" distR="114300" simplePos="0" relativeHeight="251718656" behindDoc="0" locked="0" layoutInCell="1" allowOverlap="1" wp14:anchorId="04750D0D" wp14:editId="25AC2632">
                <wp:simplePos x="0" y="0"/>
                <wp:positionH relativeFrom="margin">
                  <wp:posOffset>3919855</wp:posOffset>
                </wp:positionH>
                <wp:positionV relativeFrom="paragraph">
                  <wp:posOffset>-219893</wp:posOffset>
                </wp:positionV>
                <wp:extent cx="2969536" cy="316871"/>
                <wp:effectExtent l="0" t="0" r="21590" b="2603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9536" cy="316871"/>
                        </a:xfrm>
                        <a:prstGeom prst="rect">
                          <a:avLst/>
                        </a:prstGeom>
                        <a:solidFill>
                          <a:srgbClr val="FFFFFF"/>
                        </a:solidFill>
                        <a:ln w="9525">
                          <a:solidFill>
                            <a:schemeClr val="bg1"/>
                          </a:solidFill>
                          <a:miter lim="800000"/>
                          <a:headEnd/>
                          <a:tailEnd/>
                        </a:ln>
                      </wps:spPr>
                      <wps:txbx>
                        <w:txbxContent>
                          <w:p w14:paraId="6CE00B2A" w14:textId="2CCB07F1" w:rsidR="00A55789" w:rsidRPr="00A55789" w:rsidRDefault="00A55789" w:rsidP="00A55789">
                            <w:pPr>
                              <w:rPr>
                                <w:sz w:val="20"/>
                                <w:szCs w:val="20"/>
                              </w:rPr>
                            </w:pPr>
                            <w:r w:rsidRPr="00A55789">
                              <w:rPr>
                                <w:sz w:val="20"/>
                                <w:szCs w:val="20"/>
                              </w:rPr>
                              <w:t xml:space="preserve">By Rhiannon Rees-Givelin | </w:t>
                            </w:r>
                            <w:r>
                              <w:rPr>
                                <w:sz w:val="20"/>
                                <w:szCs w:val="20"/>
                              </w:rPr>
                              <w:t>17</w:t>
                            </w:r>
                            <w:r w:rsidR="009A3FED" w:rsidRPr="00A55789">
                              <w:rPr>
                                <w:sz w:val="20"/>
                                <w:szCs w:val="20"/>
                                <w:vertAlign w:val="superscript"/>
                              </w:rPr>
                              <w:t>th</w:t>
                            </w:r>
                            <w:r w:rsidR="009A3FED">
                              <w:rPr>
                                <w:sz w:val="20"/>
                                <w:szCs w:val="20"/>
                              </w:rPr>
                              <w:t xml:space="preserve"> </w:t>
                            </w:r>
                            <w:r w:rsidR="009A3FED" w:rsidRPr="00A55789">
                              <w:rPr>
                                <w:sz w:val="20"/>
                                <w:szCs w:val="20"/>
                              </w:rPr>
                              <w:t>December</w:t>
                            </w:r>
                            <w:r w:rsidRPr="00A55789">
                              <w:rPr>
                                <w:sz w:val="20"/>
                                <w:szCs w:val="20"/>
                              </w:rPr>
                              <w:t xml:space="preserve"> 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750D0D" id="_x0000_s1058" type="#_x0000_t202" style="position:absolute;margin-left:308.65pt;margin-top:-17.3pt;width:233.8pt;height:24.95pt;z-index:2517186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" strokecolor="white [3212]">
                <v:textbox>
                  <w:txbxContent>
                    <w:p w14:paraId="6CE00B2A" w14:textId="2CCB07F1" w:rsidR="00A55789" w:rsidRPr="00A55789" w:rsidRDefault="00A55789" w:rsidP="00A55789">
                      <w:pPr>
                        <w:rPr>
                          <w:sz w:val="20"/>
                          <w:szCs w:val="20"/>
                        </w:rPr>
                      </w:pPr>
                      <w:r w:rsidRPr="00A55789">
                        <w:rPr>
                          <w:sz w:val="20"/>
                          <w:szCs w:val="20"/>
                        </w:rPr>
                        <w:t xml:space="preserve">By Rhiannon Rees-Givelin | </w:t>
                      </w:r>
                      <w:r>
                        <w:rPr>
                          <w:sz w:val="20"/>
                          <w:szCs w:val="20"/>
                        </w:rPr>
                        <w:t>17</w:t>
                      </w:r>
                      <w:r w:rsidR="009A3FED" w:rsidRPr="00A55789">
                        <w:rPr>
                          <w:sz w:val="20"/>
                          <w:szCs w:val="20"/>
                          <w:vertAlign w:val="superscript"/>
                        </w:rPr>
                        <w:t>th</w:t>
                      </w:r>
                      <w:r w:rsidR="009A3FED">
                        <w:rPr>
                          <w:sz w:val="20"/>
                          <w:szCs w:val="20"/>
                        </w:rPr>
                        <w:t xml:space="preserve"> </w:t>
                      </w:r>
                      <w:r w:rsidR="009A3FED" w:rsidRPr="00A55789">
                        <w:rPr>
                          <w:sz w:val="20"/>
                          <w:szCs w:val="20"/>
                        </w:rPr>
                        <w:t>December</w:t>
                      </w:r>
                      <w:r w:rsidRPr="00A55789">
                        <w:rPr>
                          <w:sz w:val="20"/>
                          <w:szCs w:val="20"/>
                        </w:rPr>
                        <w:t xml:space="preserve"> 2022</w:t>
                      </w:r>
                    </w:p>
                  </w:txbxContent>
                </v:textbox>
                <w10:wrap anchorx="margin"/>
              </v:shape>
            </w:pict>
          </mc:Fallback>
        </mc:AlternateContent>
      </w:r>
      <w:r w:rsidR="00FF6D1B" w:rsidRPr="006F5181">
        <w:rPr>
          <w:noProof/>
          <w:sz w:val="18"/>
          <w:lang w:eastAsia="en-GB"/>
        </w:rPr>
        <mc:AlternateContent>
          <mc:Choice Requires="wps">
            <w:drawing>
              <wp:anchor distT="45720" distB="45720" distL="114300" distR="114300" simplePos="0" relativeHeight="251714560" behindDoc="0" locked="0" layoutInCell="1" allowOverlap="1" wp14:anchorId="75CCB7C5" wp14:editId="523F1FA5">
                <wp:simplePos x="0" y="0"/>
                <wp:positionH relativeFrom="margin">
                  <wp:align>center</wp:align>
                </wp:positionH>
                <wp:positionV relativeFrom="paragraph">
                  <wp:posOffset>1799872</wp:posOffset>
                </wp:positionV>
                <wp:extent cx="4114800" cy="190500"/>
                <wp:effectExtent l="0" t="0" r="19050" b="1905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190500"/>
                        </a:xfrm>
                        <a:prstGeom prst="rect">
                          <a:avLst/>
                        </a:prstGeom>
                        <a:solidFill>
                          <a:srgbClr val="FFFFFF"/>
                        </a:solidFill>
                        <a:ln w="9525">
                          <a:solidFill>
                            <a:schemeClr val="bg1"/>
                          </a:solidFill>
                          <a:miter lim="800000"/>
                          <a:headEnd/>
                          <a:tailEnd/>
                        </a:ln>
                      </wps:spPr>
                      <wps:txbx>
                        <w:txbxContent>
                          <w:p w14:paraId="78C1E9FB" w14:textId="77777777" w:rsidR="00A0017C" w:rsidRPr="0091755A" w:rsidRDefault="00A0017C" w:rsidP="00A0017C">
                            <w:pPr>
                              <w:spacing w:before="100" w:beforeAutospacing="1" w:after="100" w:afterAutospacing="1" w:line="240" w:lineRule="auto"/>
                              <w:ind w:left="567" w:hanging="567"/>
                              <w:jc w:val="center"/>
                              <w:rPr>
                                <w:rFonts w:ascii="Times New Roman" w:eastAsia="Times New Roman" w:hAnsi="Times New Roman" w:cs="Times New Roman"/>
                                <w:sz w:val="14"/>
                                <w:szCs w:val="24"/>
                                <w:lang w:eastAsia="en-GB"/>
                              </w:rPr>
                            </w:pPr>
                            <w:r w:rsidRPr="0091755A">
                              <w:rPr>
                                <w:rFonts w:ascii="Times New Roman" w:eastAsia="Times New Roman" w:hAnsi="Times New Roman" w:cs="Times New Roman"/>
                                <w:sz w:val="14"/>
                                <w:szCs w:val="24"/>
                                <w:lang w:eastAsia="en-GB"/>
                              </w:rPr>
                              <w:t xml:space="preserve">(no date) </w:t>
                            </w:r>
                            <w:r w:rsidRPr="0091755A">
                              <w:rPr>
                                <w:rFonts w:ascii="Times New Roman" w:eastAsia="Times New Roman" w:hAnsi="Times New Roman" w:cs="Times New Roman"/>
                                <w:i/>
                                <w:iCs/>
                                <w:sz w:val="14"/>
                                <w:szCs w:val="24"/>
                                <w:lang w:eastAsia="en-GB"/>
                              </w:rPr>
                              <w:t>https://www.sitters.co.uk/blog/the-15-best-activities-for-children-to-help-them-learn-through-play.</w:t>
                            </w:r>
                          </w:p>
                          <w:p w14:paraId="423A2DC8" w14:textId="77777777" w:rsidR="00A0017C" w:rsidRDefault="00A0017C" w:rsidP="00A0017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CCB7C5" id="_x0000_s1059" type="#_x0000_t202" style="position:absolute;margin-left:0;margin-top:141.7pt;width:324pt;height:15pt;z-index:2517145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" strokecolor="white [3212]">
                <v:textbox>
                  <w:txbxContent>
                    <w:p w14:paraId="78C1E9FB" w14:textId="77777777" w:rsidR="00A0017C" w:rsidRPr="0091755A" w:rsidRDefault="00A0017C" w:rsidP="00A0017C">
                      <w:pPr>
                        <w:spacing w:before="100" w:beforeAutospacing="1" w:after="100" w:afterAutospacing="1" w:line="240" w:lineRule="auto"/>
                        <w:ind w:left="567" w:hanging="567"/>
                        <w:jc w:val="center"/>
                        <w:rPr>
                          <w:rFonts w:ascii="Times New Roman" w:eastAsia="Times New Roman" w:hAnsi="Times New Roman" w:cs="Times New Roman"/>
                          <w:sz w:val="14"/>
                          <w:szCs w:val="24"/>
                          <w:lang w:eastAsia="en-GB"/>
                        </w:rPr>
                      </w:pPr>
                      <w:r w:rsidRPr="0091755A">
                        <w:rPr>
                          <w:rFonts w:ascii="Times New Roman" w:eastAsia="Times New Roman" w:hAnsi="Times New Roman" w:cs="Times New Roman"/>
                          <w:sz w:val="14"/>
                          <w:szCs w:val="24"/>
                          <w:lang w:eastAsia="en-GB"/>
                        </w:rPr>
                        <w:t xml:space="preserve">(no date) </w:t>
                      </w:r>
                      <w:r w:rsidRPr="0091755A">
                        <w:rPr>
                          <w:rFonts w:ascii="Times New Roman" w:eastAsia="Times New Roman" w:hAnsi="Times New Roman" w:cs="Times New Roman"/>
                          <w:i/>
                          <w:iCs/>
                          <w:sz w:val="14"/>
                          <w:szCs w:val="24"/>
                          <w:lang w:eastAsia="en-GB"/>
                        </w:rPr>
                        <w:t>https://www.sitters.co.uk/blog/the-15-best-activities-for-children-to-help-them-learn-through-play.</w:t>
                      </w:r>
                    </w:p>
                    <w:p w14:paraId="423A2DC8" w14:textId="77777777" w:rsidR="00A0017C" w:rsidRDefault="00A0017C" w:rsidP="00A0017C"/>
                  </w:txbxContent>
                </v:textbox>
                <w10:wrap anchorx="margin"/>
              </v:shape>
            </w:pict>
          </mc:Fallback>
        </mc:AlternateContent>
      </w:r>
      <w:r w:rsidR="00FF6D1B" w:rsidRPr="006F5181">
        <w:rPr>
          <w:noProof/>
          <w:sz w:val="18"/>
          <w:lang w:eastAsia="en-GB"/>
        </w:rPr>
        <w:drawing>
          <wp:anchor distT="0" distB="0" distL="114300" distR="114300" simplePos="0" relativeHeight="251712512" behindDoc="0" locked="0" layoutInCell="1" allowOverlap="1" wp14:anchorId="548C4ECC" wp14:editId="51DB54D2">
            <wp:simplePos x="0" y="0"/>
            <wp:positionH relativeFrom="margin">
              <wp:posOffset>1491307</wp:posOffset>
            </wp:positionH>
            <wp:positionV relativeFrom="paragraph">
              <wp:posOffset>668341</wp:posOffset>
            </wp:positionV>
            <wp:extent cx="2276475" cy="1280105"/>
            <wp:effectExtent l="0" t="0" r="0" b="0"/>
            <wp:wrapNone/>
            <wp:docPr id="25" name="Picture 25" descr="Cooking and pretend coo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oking and pretend cooki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276475" cy="12801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F6D1B">
        <w:rPr>
          <w:noProof/>
          <w:lang w:eastAsia="en-GB"/>
        </w:rPr>
        <mc:AlternateContent>
          <mc:Choice Requires="wps">
            <w:drawing>
              <wp:anchor distT="0" distB="0" distL="114300" distR="114300" simplePos="0" relativeHeight="251702272" behindDoc="0" locked="0" layoutInCell="1" allowOverlap="1" wp14:anchorId="3C81FDCA" wp14:editId="48E55627">
                <wp:simplePos x="0" y="0"/>
                <wp:positionH relativeFrom="page">
                  <wp:posOffset>97840</wp:posOffset>
                </wp:positionH>
                <wp:positionV relativeFrom="paragraph">
                  <wp:posOffset>-683374</wp:posOffset>
                </wp:positionV>
                <wp:extent cx="7543800" cy="879231"/>
                <wp:effectExtent l="0" t="0" r="0" b="0"/>
                <wp:wrapNone/>
                <wp:docPr id="20" name="Text Box 20"/>
                <wp:cNvGraphicFramePr/>
                <a:graphic xmlns:a="http://schemas.openxmlformats.org/drawingml/2006/main">
                  <a:graphicData uri="http://schemas.microsoft.com/office/word/2010/wordprocessingShape">
                    <wps:wsp>
                      <wps:cNvSpPr txBox="1"/>
                      <wps:spPr>
                        <a:xfrm>
                          <a:off x="0" y="0"/>
                          <a:ext cx="7543800" cy="879231"/>
                        </a:xfrm>
                        <a:prstGeom prst="rect">
                          <a:avLst/>
                        </a:prstGeom>
                        <a:noFill/>
                        <a:ln>
                          <a:noFill/>
                        </a:ln>
                      </wps:spPr>
                      <wps:txbx>
                        <w:txbxContent>
                          <w:p w14:paraId="40E45D22" w14:textId="07353E7F" w:rsidR="00F13E97" w:rsidRPr="00F13E97" w:rsidRDefault="00F13E97" w:rsidP="00F13E97">
                            <w:pPr>
                              <w:jc w:val="center"/>
                              <w:rPr>
                                <w:rFonts w:ascii="HGMaruGothicMPRO" w:eastAsia="HGMaruGothicMPRO" w:hAnsi="HGMaruGothicMPRO"/>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3E97">
                              <w:rPr>
                                <w:rFonts w:ascii="HGMaruGothicMPRO" w:eastAsia="HGMaruGothicMPRO" w:hAnsi="HGMaruGothicMPRO"/>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Effective teaching and learning within a secondary school setting</w:t>
                            </w:r>
                            <w:r w:rsidR="001B6A5A">
                              <w:rPr>
                                <w:rFonts w:ascii="HGMaruGothicMPRO" w:eastAsia="HGMaruGothicMPRO" w:hAnsi="HGMaruGothicMPRO"/>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81FDCA" id="Text Box 20" o:spid="_x0000_s1061" type="#_x0000_t202" style="position:absolute;margin-left:7.7pt;margin-top:-53.8pt;width:594pt;height:69.25pt;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" filled="f" stroked="f">
                <v:textbox>
                  <w:txbxContent>
                    <w:p w14:paraId="40E45D22" w14:textId="07353E7F" w:rsidR="00F13E97" w:rsidRPr="00F13E97" w:rsidRDefault="00F13E97" w:rsidP="00F13E97">
                      <w:pPr>
                        <w:jc w:val="center"/>
                        <w:rPr>
                          <w:rFonts w:ascii="HGMaruGothicMPRO" w:eastAsia="HGMaruGothicMPRO" w:hAnsi="HGMaruGothicMPRO"/>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3E97">
                        <w:rPr>
                          <w:rFonts w:ascii="HGMaruGothicMPRO" w:eastAsia="HGMaruGothicMPRO" w:hAnsi="HGMaruGothicMPRO"/>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Effective teaching and learning within a secondary school setting</w:t>
                      </w:r>
                      <w:r w:rsidR="001B6A5A">
                        <w:rPr>
                          <w:rFonts w:ascii="HGMaruGothicMPRO" w:eastAsia="HGMaruGothicMPRO" w:hAnsi="HGMaruGothicMPRO"/>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v:textbox>
                <w10:wrap anchorx="page"/>
              </v:shape>
            </w:pict>
          </mc:Fallback>
        </mc:AlternateContent>
      </w:r>
      <w:r w:rsidR="00A0017C">
        <w:rPr>
          <w:rFonts w:ascii="Cavolini" w:hAnsi="Cavolini" w:cs="Cavolini"/>
          <w:b/>
          <w:bCs/>
          <w:sz w:val="18"/>
          <w:szCs w:val="18"/>
        </w:rPr>
        <w:br w:type="page"/>
      </w:r>
    </w:p>
    <w:p w14:paraId="45BA9C16" w14:textId="6237827C" w:rsidR="00FF6D1B" w:rsidRPr="0064661C" w:rsidRDefault="00FF6D1B" w:rsidP="0064661C">
      <w:pPr>
        <w:pStyle w:val="NormalWeb"/>
        <w:jc w:val="center"/>
        <w:rPr>
          <w:rFonts w:ascii="Cavolini" w:hAnsi="Cavolini" w:cs="Cavolini"/>
          <w:b/>
          <w:bCs/>
          <w:sz w:val="36"/>
          <w:szCs w:val="36"/>
        </w:rPr>
      </w:pPr>
      <w:r w:rsidRPr="0064661C">
        <w:rPr>
          <w:rFonts w:ascii="Cavolini" w:hAnsi="Cavolini" w:cs="Cavolini"/>
          <w:b/>
          <w:bCs/>
          <w:sz w:val="36"/>
          <w:szCs w:val="36"/>
        </w:rPr>
        <w:lastRenderedPageBreak/>
        <w:t xml:space="preserve">References </w:t>
      </w:r>
      <w:r w:rsidR="0064661C">
        <w:rPr>
          <w:rFonts w:ascii="Cavolini" w:hAnsi="Cavolini" w:cs="Cavolini"/>
          <w:b/>
          <w:bCs/>
          <w:sz w:val="36"/>
          <w:szCs w:val="36"/>
        </w:rPr>
        <w:t>B</w:t>
      </w:r>
      <w:r w:rsidRPr="0064661C">
        <w:rPr>
          <w:rFonts w:ascii="Cavolini" w:hAnsi="Cavolini" w:cs="Cavolini"/>
          <w:b/>
          <w:bCs/>
          <w:sz w:val="36"/>
          <w:szCs w:val="36"/>
        </w:rPr>
        <w:t>log 4</w:t>
      </w:r>
    </w:p>
    <w:p w14:paraId="2F787D00" w14:textId="77777777" w:rsidR="00E3096F" w:rsidRPr="0064661C" w:rsidRDefault="00E3096F" w:rsidP="00FF6D1B">
      <w:pPr>
        <w:rPr>
          <w:rFonts w:asciiTheme="majorHAnsi" w:hAnsiTheme="majorHAnsi" w:cstheme="majorHAnsi"/>
        </w:rPr>
      </w:pPr>
    </w:p>
    <w:p w14:paraId="3C60320E" w14:textId="77777777" w:rsidR="00E3096F" w:rsidRPr="0064661C" w:rsidRDefault="00E3096F" w:rsidP="00FF6D1B">
      <w:pPr>
        <w:pStyle w:val="NormalWeb"/>
        <w:rPr>
          <w:rFonts w:asciiTheme="majorHAnsi" w:hAnsiTheme="majorHAnsi" w:cstheme="majorHAnsi"/>
        </w:rPr>
      </w:pPr>
      <w:r w:rsidRPr="0064661C">
        <w:rPr>
          <w:rFonts w:asciiTheme="majorHAnsi" w:hAnsiTheme="majorHAnsi" w:cstheme="majorHAnsi"/>
        </w:rPr>
        <w:t>(</w:t>
      </w:r>
      <w:bookmarkStart w:id="16" w:name="_Int_gfTeinrP"/>
      <w:r w:rsidRPr="0064661C">
        <w:rPr>
          <w:rFonts w:asciiTheme="majorHAnsi" w:hAnsiTheme="majorHAnsi" w:cstheme="majorHAnsi"/>
        </w:rPr>
        <w:t>no</w:t>
      </w:r>
      <w:bookmarkEnd w:id="16"/>
      <w:r w:rsidRPr="0064661C">
        <w:rPr>
          <w:rFonts w:asciiTheme="majorHAnsi" w:hAnsiTheme="majorHAnsi" w:cstheme="majorHAnsi"/>
        </w:rPr>
        <w:t xml:space="preserve"> date) </w:t>
      </w:r>
      <w:r w:rsidRPr="0064661C">
        <w:rPr>
          <w:rFonts w:asciiTheme="majorHAnsi" w:hAnsiTheme="majorHAnsi" w:cstheme="majorHAnsi"/>
          <w:i/>
          <w:iCs/>
        </w:rPr>
        <w:t>https://www.sitters.co.uk/blog/the-15-best-activities-for-children-to-help-them-learn-through-play.aspx#:~:text=Sand%20play%20is%20a%20fantastic%20opportunity%20for%20the,work%2C%20whilst%20also%20building%20their%20muscles%20and%20coordination.</w:t>
      </w:r>
      <w:r w:rsidRPr="0064661C">
        <w:rPr>
          <w:rFonts w:asciiTheme="majorHAnsi" w:hAnsiTheme="majorHAnsi" w:cstheme="majorHAnsi"/>
        </w:rPr>
        <w:t xml:space="preserve"> </w:t>
      </w:r>
    </w:p>
    <w:p w14:paraId="516D20BF" w14:textId="2FF04609" w:rsidR="00E3096F" w:rsidRDefault="00E3096F" w:rsidP="00FF6D1B">
      <w:pPr>
        <w:pStyle w:val="NormalWeb"/>
        <w:ind w:left="567" w:hanging="567"/>
        <w:rPr>
          <w:rFonts w:asciiTheme="majorHAnsi" w:hAnsiTheme="majorHAnsi" w:cstheme="majorHAnsi"/>
        </w:rPr>
      </w:pPr>
      <w:r w:rsidRPr="0064661C">
        <w:rPr>
          <w:rFonts w:asciiTheme="majorHAnsi" w:hAnsiTheme="majorHAnsi" w:cstheme="majorHAnsi"/>
        </w:rPr>
        <w:t xml:space="preserve"> Boser, U. (2020) </w:t>
      </w:r>
      <w:r w:rsidRPr="0064661C">
        <w:rPr>
          <w:rFonts w:asciiTheme="majorHAnsi" w:hAnsiTheme="majorHAnsi" w:cstheme="majorHAnsi"/>
          <w:i/>
          <w:iCs/>
        </w:rPr>
        <w:t>Learning by doing: What you need to know</w:t>
      </w:r>
      <w:r w:rsidRPr="0064661C">
        <w:rPr>
          <w:rFonts w:asciiTheme="majorHAnsi" w:hAnsiTheme="majorHAnsi" w:cstheme="majorHAnsi"/>
        </w:rPr>
        <w:t xml:space="preserve">, </w:t>
      </w:r>
      <w:r w:rsidRPr="0064661C">
        <w:rPr>
          <w:rFonts w:asciiTheme="majorHAnsi" w:hAnsiTheme="majorHAnsi" w:cstheme="majorHAnsi"/>
          <w:i/>
          <w:iCs/>
        </w:rPr>
        <w:t>The Learning Agency Lab</w:t>
      </w:r>
      <w:r w:rsidRPr="0064661C">
        <w:rPr>
          <w:rFonts w:asciiTheme="majorHAnsi" w:hAnsiTheme="majorHAnsi" w:cstheme="majorHAnsi"/>
        </w:rPr>
        <w:t xml:space="preserve">. Available at: https://www.the-learning-agency-lab.com/the-learning-curve/learning-by-doing/ (Accessed: December 14, 2022). </w:t>
      </w:r>
    </w:p>
    <w:p w14:paraId="11395F5D" w14:textId="02EB9159" w:rsidR="006E49A2" w:rsidRPr="003F7D47" w:rsidRDefault="006E49A2" w:rsidP="006E49A2">
      <w:pPr>
        <w:pStyle w:val="NormalWeb"/>
        <w:rPr>
          <w:rFonts w:asciiTheme="majorHAnsi" w:hAnsiTheme="majorHAnsi" w:cstheme="majorHAnsi"/>
        </w:rPr>
      </w:pPr>
      <w:r w:rsidRPr="003F7D47">
        <w:rPr>
          <w:rFonts w:asciiTheme="majorHAnsi" w:hAnsiTheme="majorHAnsi" w:cstheme="majorHAnsi"/>
        </w:rPr>
        <w:t xml:space="preserve">Care for Kids (2017) </w:t>
      </w:r>
      <w:r w:rsidRPr="003F7D47">
        <w:rPr>
          <w:rFonts w:asciiTheme="majorHAnsi" w:hAnsiTheme="majorHAnsi" w:cstheme="majorHAnsi"/>
          <w:i/>
          <w:iCs/>
        </w:rPr>
        <w:t>The froebel approach</w:t>
      </w:r>
      <w:r w:rsidRPr="003F7D47">
        <w:rPr>
          <w:rFonts w:asciiTheme="majorHAnsi" w:hAnsiTheme="majorHAnsi" w:cstheme="majorHAnsi"/>
        </w:rPr>
        <w:t xml:space="preserve">, </w:t>
      </w:r>
      <w:r w:rsidRPr="003F7D47">
        <w:rPr>
          <w:rFonts w:asciiTheme="majorHAnsi" w:hAnsiTheme="majorHAnsi" w:cstheme="majorHAnsi"/>
          <w:i/>
          <w:iCs/>
        </w:rPr>
        <w:t>CareforKids.com.au</w:t>
      </w:r>
      <w:r w:rsidRPr="003F7D47">
        <w:rPr>
          <w:rFonts w:asciiTheme="majorHAnsi" w:hAnsiTheme="majorHAnsi" w:cstheme="majorHAnsi"/>
        </w:rPr>
        <w:t xml:space="preserve">. Care for Kids. Available at: https://www.careforkids.com.au/child-care-articles/article/157/the-froebel-approach (Accessed: December </w:t>
      </w:r>
      <w:r>
        <w:rPr>
          <w:rFonts w:asciiTheme="majorHAnsi" w:hAnsiTheme="majorHAnsi" w:cstheme="majorHAnsi"/>
        </w:rPr>
        <w:t>14</w:t>
      </w:r>
      <w:r w:rsidRPr="003F7D47">
        <w:rPr>
          <w:rFonts w:asciiTheme="majorHAnsi" w:hAnsiTheme="majorHAnsi" w:cstheme="majorHAnsi"/>
        </w:rPr>
        <w:t xml:space="preserve">, 2022). </w:t>
      </w:r>
    </w:p>
    <w:p w14:paraId="628E1B2C" w14:textId="77777777" w:rsidR="00E3096F" w:rsidRPr="0064661C" w:rsidRDefault="00E3096F" w:rsidP="006E49A2">
      <w:pPr>
        <w:spacing w:before="100" w:beforeAutospacing="1" w:after="100" w:afterAutospacing="1" w:line="240" w:lineRule="auto"/>
        <w:rPr>
          <w:rFonts w:asciiTheme="majorHAnsi" w:eastAsia="Times New Roman" w:hAnsiTheme="majorHAnsi" w:cstheme="majorHAnsi"/>
          <w:sz w:val="24"/>
          <w:szCs w:val="24"/>
          <w:lang w:eastAsia="en-GB"/>
        </w:rPr>
      </w:pPr>
      <w:bookmarkStart w:id="17" w:name="_Int_uogDlqvA"/>
      <w:r w:rsidRPr="0064661C">
        <w:rPr>
          <w:rFonts w:asciiTheme="majorHAnsi" w:eastAsia="Times New Roman" w:hAnsiTheme="majorHAnsi" w:cstheme="majorHAnsi"/>
          <w:sz w:val="24"/>
          <w:szCs w:val="24"/>
          <w:lang w:eastAsia="en-GB"/>
        </w:rPr>
        <w:t>Louis ,</w:t>
      </w:r>
      <w:bookmarkEnd w:id="17"/>
      <w:r w:rsidRPr="0064661C">
        <w:rPr>
          <w:rFonts w:asciiTheme="majorHAnsi" w:eastAsia="Times New Roman" w:hAnsiTheme="majorHAnsi" w:cstheme="majorHAnsi"/>
          <w:sz w:val="24"/>
          <w:szCs w:val="24"/>
          <w:lang w:eastAsia="en-GB"/>
        </w:rPr>
        <w:t xml:space="preserve"> S. and </w:t>
      </w:r>
      <w:bookmarkStart w:id="18" w:name="_Int_bnEm05uz"/>
      <w:r w:rsidRPr="0064661C">
        <w:rPr>
          <w:rFonts w:asciiTheme="majorHAnsi" w:eastAsia="Times New Roman" w:hAnsiTheme="majorHAnsi" w:cstheme="majorHAnsi"/>
          <w:sz w:val="24"/>
          <w:szCs w:val="24"/>
          <w:lang w:eastAsia="en-GB"/>
        </w:rPr>
        <w:t>Powell ,</w:t>
      </w:r>
      <w:bookmarkEnd w:id="18"/>
      <w:r w:rsidRPr="0064661C">
        <w:rPr>
          <w:rFonts w:asciiTheme="majorHAnsi" w:eastAsia="Times New Roman" w:hAnsiTheme="majorHAnsi" w:cstheme="majorHAnsi"/>
          <w:sz w:val="24"/>
          <w:szCs w:val="24"/>
          <w:lang w:eastAsia="en-GB"/>
        </w:rPr>
        <w:t xml:space="preserve"> S. (no date) </w:t>
      </w:r>
      <w:r w:rsidRPr="0064661C">
        <w:rPr>
          <w:rFonts w:asciiTheme="majorHAnsi" w:eastAsia="Times New Roman" w:hAnsiTheme="majorHAnsi" w:cstheme="majorHAnsi"/>
          <w:i/>
          <w:iCs/>
          <w:sz w:val="24"/>
          <w:szCs w:val="24"/>
          <w:lang w:eastAsia="en-GB"/>
        </w:rPr>
        <w:t>About Friedrich Froebel, who invented "Kindergarten"</w:t>
      </w:r>
      <w:r w:rsidRPr="0064661C">
        <w:rPr>
          <w:rFonts w:asciiTheme="majorHAnsi" w:eastAsia="Times New Roman" w:hAnsiTheme="majorHAnsi" w:cstheme="majorHAnsi"/>
          <w:sz w:val="24"/>
          <w:szCs w:val="24"/>
          <w:lang w:eastAsia="en-GB"/>
        </w:rPr>
        <w:t xml:space="preserve">, </w:t>
      </w:r>
      <w:r w:rsidRPr="0064661C">
        <w:rPr>
          <w:rFonts w:asciiTheme="majorHAnsi" w:eastAsia="Times New Roman" w:hAnsiTheme="majorHAnsi" w:cstheme="majorHAnsi"/>
          <w:i/>
          <w:iCs/>
          <w:sz w:val="24"/>
          <w:szCs w:val="24"/>
          <w:lang w:eastAsia="en-GB"/>
        </w:rPr>
        <w:t>Froebel Trust</w:t>
      </w:r>
      <w:r w:rsidRPr="0064661C">
        <w:rPr>
          <w:rFonts w:asciiTheme="majorHAnsi" w:eastAsia="Times New Roman" w:hAnsiTheme="majorHAnsi" w:cstheme="majorHAnsi"/>
          <w:sz w:val="24"/>
          <w:szCs w:val="24"/>
          <w:lang w:eastAsia="en-GB"/>
        </w:rPr>
        <w:t xml:space="preserve">. Available at: https://www.froebel.org.uk/about-us/the-power-of-play/about-friedrich-froebel (Accessed: December 14, 2022). </w:t>
      </w:r>
    </w:p>
    <w:p w14:paraId="00B55462" w14:textId="77777777" w:rsidR="00E3096F" w:rsidRPr="0064661C" w:rsidRDefault="00E3096F" w:rsidP="00FF6D1B">
      <w:pPr>
        <w:spacing w:before="100" w:beforeAutospacing="1" w:after="100" w:afterAutospacing="1" w:line="240" w:lineRule="auto"/>
        <w:ind w:left="567" w:hanging="567"/>
        <w:rPr>
          <w:rFonts w:asciiTheme="majorHAnsi" w:eastAsia="Times New Roman" w:hAnsiTheme="majorHAnsi" w:cstheme="majorHAnsi"/>
          <w:sz w:val="24"/>
          <w:szCs w:val="24"/>
          <w:lang w:eastAsia="en-GB"/>
        </w:rPr>
      </w:pPr>
      <w:r w:rsidRPr="0064661C">
        <w:rPr>
          <w:rFonts w:asciiTheme="majorHAnsi" w:eastAsia="Times New Roman" w:hAnsiTheme="majorHAnsi" w:cstheme="majorHAnsi"/>
          <w:sz w:val="24"/>
          <w:szCs w:val="24"/>
          <w:lang w:eastAsia="en-GB"/>
        </w:rPr>
        <w:t xml:space="preserve">Spencer-Milnes, X. (2021) </w:t>
      </w:r>
      <w:r w:rsidRPr="0064661C">
        <w:rPr>
          <w:rFonts w:asciiTheme="majorHAnsi" w:eastAsia="Times New Roman" w:hAnsiTheme="majorHAnsi" w:cstheme="majorHAnsi"/>
          <w:i/>
          <w:iCs/>
          <w:sz w:val="24"/>
          <w:szCs w:val="24"/>
          <w:lang w:eastAsia="en-GB"/>
        </w:rPr>
        <w:t xml:space="preserve">What is a forest </w:t>
      </w:r>
      <w:bookmarkStart w:id="19" w:name="_Int_uhk9BOh6"/>
      <w:r w:rsidRPr="0064661C">
        <w:rPr>
          <w:rFonts w:asciiTheme="majorHAnsi" w:eastAsia="Times New Roman" w:hAnsiTheme="majorHAnsi" w:cstheme="majorHAnsi"/>
          <w:i/>
          <w:iCs/>
          <w:sz w:val="24"/>
          <w:szCs w:val="24"/>
          <w:lang w:eastAsia="en-GB"/>
        </w:rPr>
        <w:t>school?:</w:t>
      </w:r>
      <w:bookmarkEnd w:id="19"/>
      <w:r w:rsidRPr="0064661C">
        <w:rPr>
          <w:rFonts w:asciiTheme="majorHAnsi" w:eastAsia="Times New Roman" w:hAnsiTheme="majorHAnsi" w:cstheme="majorHAnsi"/>
          <w:i/>
          <w:iCs/>
          <w:sz w:val="24"/>
          <w:szCs w:val="24"/>
          <w:lang w:eastAsia="en-GB"/>
        </w:rPr>
        <w:t xml:space="preserve"> Benefits &amp; key principles</w:t>
      </w:r>
      <w:r w:rsidRPr="0064661C">
        <w:rPr>
          <w:rFonts w:asciiTheme="majorHAnsi" w:eastAsia="Times New Roman" w:hAnsiTheme="majorHAnsi" w:cstheme="majorHAnsi"/>
          <w:sz w:val="24"/>
          <w:szCs w:val="24"/>
          <w:lang w:eastAsia="en-GB"/>
        </w:rPr>
        <w:t xml:space="preserve">, </w:t>
      </w:r>
      <w:r w:rsidRPr="0064661C">
        <w:rPr>
          <w:rFonts w:asciiTheme="majorHAnsi" w:eastAsia="Times New Roman" w:hAnsiTheme="majorHAnsi" w:cstheme="majorHAnsi"/>
          <w:i/>
          <w:iCs/>
          <w:sz w:val="24"/>
          <w:szCs w:val="24"/>
          <w:lang w:eastAsia="en-GB"/>
        </w:rPr>
        <w:t>The Hub | High Speed Training</w:t>
      </w:r>
      <w:r w:rsidRPr="0064661C">
        <w:rPr>
          <w:rFonts w:asciiTheme="majorHAnsi" w:eastAsia="Times New Roman" w:hAnsiTheme="majorHAnsi" w:cstheme="majorHAnsi"/>
          <w:sz w:val="24"/>
          <w:szCs w:val="24"/>
          <w:lang w:eastAsia="en-GB"/>
        </w:rPr>
        <w:t xml:space="preserve">. High Speed Training. Available at: https://www.highspeedtraining.co.uk/hub/what-is-a-forest-school/ (Accessed: December 14, 2022). </w:t>
      </w:r>
    </w:p>
    <w:p w14:paraId="4772EE92" w14:textId="77777777" w:rsidR="00E3096F" w:rsidRPr="0064661C" w:rsidRDefault="00E3096F" w:rsidP="00FF6D1B">
      <w:pPr>
        <w:spacing w:before="100" w:beforeAutospacing="1" w:after="100" w:afterAutospacing="1" w:line="240" w:lineRule="auto"/>
        <w:ind w:left="567" w:hanging="567"/>
        <w:rPr>
          <w:rFonts w:asciiTheme="majorHAnsi" w:eastAsia="Times New Roman" w:hAnsiTheme="majorHAnsi" w:cstheme="majorHAnsi"/>
          <w:sz w:val="24"/>
          <w:szCs w:val="24"/>
          <w:lang w:eastAsia="en-GB"/>
        </w:rPr>
      </w:pPr>
      <w:r w:rsidRPr="0064661C">
        <w:rPr>
          <w:rFonts w:asciiTheme="majorHAnsi" w:eastAsia="Times New Roman" w:hAnsiTheme="majorHAnsi" w:cstheme="majorHAnsi"/>
          <w:i/>
          <w:iCs/>
          <w:sz w:val="24"/>
          <w:szCs w:val="24"/>
          <w:lang w:eastAsia="en-GB"/>
        </w:rPr>
        <w:t>The 15 best activities for children to learn through play</w:t>
      </w:r>
      <w:r w:rsidRPr="0064661C">
        <w:rPr>
          <w:rFonts w:asciiTheme="majorHAnsi" w:eastAsia="Times New Roman" w:hAnsiTheme="majorHAnsi" w:cstheme="majorHAnsi"/>
          <w:sz w:val="24"/>
          <w:szCs w:val="24"/>
          <w:lang w:eastAsia="en-GB"/>
        </w:rPr>
        <w:t xml:space="preserve"> (no date) </w:t>
      </w:r>
      <w:r w:rsidRPr="0064661C">
        <w:rPr>
          <w:rFonts w:asciiTheme="majorHAnsi" w:eastAsia="Times New Roman" w:hAnsiTheme="majorHAnsi" w:cstheme="majorHAnsi"/>
          <w:i/>
          <w:iCs/>
          <w:sz w:val="24"/>
          <w:szCs w:val="24"/>
          <w:lang w:eastAsia="en-GB"/>
        </w:rPr>
        <w:t>www.sitters.co.uk</w:t>
      </w:r>
      <w:r w:rsidRPr="0064661C">
        <w:rPr>
          <w:rFonts w:asciiTheme="majorHAnsi" w:eastAsia="Times New Roman" w:hAnsiTheme="majorHAnsi" w:cstheme="majorHAnsi"/>
          <w:sz w:val="24"/>
          <w:szCs w:val="24"/>
          <w:lang w:eastAsia="en-GB"/>
        </w:rPr>
        <w:t xml:space="preserve">. Available at: https://www.sitters.co.uk/blog/the-15-best-activities-for-children-to-help-them-learn-through-play.aspx (Accessed: December 14, 2022). </w:t>
      </w:r>
    </w:p>
    <w:p w14:paraId="2709799B" w14:textId="4592E3F3" w:rsidR="005E580C" w:rsidRPr="00A0017C" w:rsidRDefault="005E580C" w:rsidP="00A0017C">
      <w:pPr>
        <w:rPr>
          <w:rFonts w:ascii="Cavolini" w:hAnsi="Cavolini" w:cs="Cavolini"/>
          <w:b/>
          <w:bCs/>
          <w:sz w:val="18"/>
          <w:szCs w:val="18"/>
        </w:rPr>
      </w:pPr>
    </w:p>
    <w:sectPr w:rsidR="005E580C" w:rsidRPr="00A001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Jumble">
    <w:altName w:val="Calibri"/>
    <w:charset w:val="00"/>
    <w:family w:val="auto"/>
    <w:pitch w:val="variable"/>
    <w:sig w:usb0="8000002F" w:usb1="1000004A" w:usb2="00000000" w:usb3="00000000" w:csb0="00000001" w:csb1="00000000"/>
  </w:font>
  <w:font w:name="Hadassah Friedlaender">
    <w:charset w:val="B1"/>
    <w:family w:val="roman"/>
    <w:pitch w:val="variable"/>
    <w:sig w:usb0="00000803" w:usb1="00000000" w:usb2="00000000" w:usb3="00000000" w:csb0="00000021" w:csb1="00000000"/>
  </w:font>
  <w:font w:name="Calibri Light">
    <w:panose1 w:val="020F0302020204030204"/>
    <w:charset w:val="00"/>
    <w:family w:val="swiss"/>
    <w:pitch w:val="variable"/>
    <w:sig w:usb0="E4002EFF" w:usb1="C200247B" w:usb2="00000009" w:usb3="00000000" w:csb0="000001FF" w:csb1="00000000"/>
  </w:font>
  <w:font w:name="STXinwei">
    <w:altName w:val="Microsoft YaHei"/>
    <w:charset w:val="86"/>
    <w:family w:val="auto"/>
    <w:pitch w:val="variable"/>
    <w:sig w:usb0="00000001" w:usb1="080F0000" w:usb2="00000010" w:usb3="00000000" w:csb0="00040000" w:csb1="00000000"/>
  </w:font>
  <w:font w:name="Rastanty Cortez">
    <w:charset w:val="00"/>
    <w:family w:val="auto"/>
    <w:pitch w:val="variable"/>
    <w:sig w:usb0="80000027" w:usb1="1000004A" w:usb2="00000000" w:usb3="00000000" w:csb0="00000001" w:csb1="00000000"/>
  </w:font>
  <w:font w:name="Cavolini">
    <w:altName w:val="Sylfaen"/>
    <w:charset w:val="00"/>
    <w:family w:val="script"/>
    <w:pitch w:val="variable"/>
    <w:sig w:usb0="A11526FF" w:usb1="8000000A" w:usb2="00010000" w:usb3="00000000" w:csb0="0000019F" w:csb1="00000000"/>
  </w:font>
  <w:font w:name="Nunito">
    <w:altName w:val="Calibri"/>
    <w:charset w:val="00"/>
    <w:family w:val="auto"/>
    <w:pitch w:val="variable"/>
    <w:sig w:usb0="A00002FF" w:usb1="5000204B" w:usb2="00000000" w:usb3="00000000" w:csb0="00000197" w:csb1="00000000"/>
  </w:font>
  <w:font w:name="Poppins">
    <w:charset w:val="00"/>
    <w:family w:val="auto"/>
    <w:pitch w:val="variable"/>
    <w:sig w:usb0="00008007" w:usb1="00000000" w:usb2="00000000" w:usb3="00000000" w:csb0="00000093" w:csb1="00000000"/>
  </w:font>
  <w:font w:name="Vijaya">
    <w:altName w:val="Nirmala UI"/>
    <w:charset w:val="00"/>
    <w:family w:val="roman"/>
    <w:pitch w:val="variable"/>
    <w:sig w:usb0="001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Nunito Sans">
    <w:altName w:val="Calibri"/>
    <w:charset w:val="00"/>
    <w:family w:val="auto"/>
    <w:pitch w:val="variable"/>
    <w:sig w:usb0="A00002FF" w:usb1="5000204B" w:usb2="00000000" w:usb3="00000000" w:csb0="00000197" w:csb1="00000000"/>
  </w:font>
  <w:font w:name="Segoe UI">
    <w:panose1 w:val="020B0502040204020203"/>
    <w:charset w:val="00"/>
    <w:family w:val="swiss"/>
    <w:pitch w:val="variable"/>
    <w:sig w:usb0="E4002EFF" w:usb1="C000E47F" w:usb2="00000009" w:usb3="00000000" w:csb0="000001FF" w:csb1="00000000"/>
  </w:font>
  <w:font w:name="Open Sans">
    <w:altName w:val="Segoe UI"/>
    <w:charset w:val="00"/>
    <w:family w:val="swiss"/>
    <w:pitch w:val="variable"/>
    <w:sig w:usb0="E00002EF" w:usb1="4000205B" w:usb2="00000028" w:usb3="00000000" w:csb0="0000019F" w:csb1="00000000"/>
  </w:font>
  <w:font w:name="HGMaruGothicMPRO">
    <w:charset w:val="80"/>
    <w:family w:val="swiss"/>
    <w:pitch w:val="variable"/>
    <w:sig w:usb0="E00002FF" w:usb1="2AC7EDFE" w:usb2="00000012" w:usb3="00000000" w:csb0="0002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226D6"/>
    <w:multiLevelType w:val="hybridMultilevel"/>
    <w:tmpl w:val="0D247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841E51"/>
    <w:multiLevelType w:val="hybridMultilevel"/>
    <w:tmpl w:val="B51216D6"/>
    <w:lvl w:ilvl="0" w:tplc="286617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B805BB0"/>
    <w:multiLevelType w:val="hybridMultilevel"/>
    <w:tmpl w:val="72208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D23CBA"/>
    <w:multiLevelType w:val="hybridMultilevel"/>
    <w:tmpl w:val="FE28FC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C9662FD"/>
    <w:multiLevelType w:val="hybridMultilevel"/>
    <w:tmpl w:val="B83A0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933E73"/>
    <w:multiLevelType w:val="hybridMultilevel"/>
    <w:tmpl w:val="6DB08CC2"/>
    <w:lvl w:ilvl="0" w:tplc="08090001">
      <w:start w:val="1"/>
      <w:numFmt w:val="bullet"/>
      <w:lvlText w:val=""/>
      <w:lvlJc w:val="left"/>
      <w:pPr>
        <w:ind w:left="1080" w:hanging="360"/>
      </w:pPr>
      <w:rPr>
        <w:rFonts w:ascii="Symbol" w:hAnsi="Symbol" w:hint="default"/>
        <w:b/>
        <w:bCs/>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227049A9"/>
    <w:multiLevelType w:val="hybridMultilevel"/>
    <w:tmpl w:val="55728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932013"/>
    <w:multiLevelType w:val="hybridMultilevel"/>
    <w:tmpl w:val="5186E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477E5"/>
    <w:multiLevelType w:val="hybridMultilevel"/>
    <w:tmpl w:val="46464C6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3C4066"/>
    <w:multiLevelType w:val="hybridMultilevel"/>
    <w:tmpl w:val="7BB8C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6D1FA2"/>
    <w:multiLevelType w:val="hybridMultilevel"/>
    <w:tmpl w:val="03C607F4"/>
    <w:lvl w:ilvl="0" w:tplc="68646040">
      <w:start w:val="1"/>
      <w:numFmt w:val="decimal"/>
      <w:lvlText w:val="%1)"/>
      <w:lvlJc w:val="left"/>
      <w:pPr>
        <w:ind w:left="1080" w:hanging="360"/>
      </w:pPr>
      <w:rPr>
        <w:rFonts w:hint="default"/>
        <w:b/>
        <w:bCs/>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48762660"/>
    <w:multiLevelType w:val="hybridMultilevel"/>
    <w:tmpl w:val="9B06B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093528"/>
    <w:multiLevelType w:val="hybridMultilevel"/>
    <w:tmpl w:val="460A6C74"/>
    <w:lvl w:ilvl="0" w:tplc="5FE66F4C">
      <w:start w:val="3"/>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6A4C2ABE"/>
    <w:multiLevelType w:val="hybridMultilevel"/>
    <w:tmpl w:val="1D3A8928"/>
    <w:lvl w:ilvl="0" w:tplc="28A4945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7A7411"/>
    <w:multiLevelType w:val="hybridMultilevel"/>
    <w:tmpl w:val="EFBA53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E406C4E"/>
    <w:multiLevelType w:val="hybridMultilevel"/>
    <w:tmpl w:val="FC04C6A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31157174">
    <w:abstractNumId w:val="11"/>
  </w:num>
  <w:num w:numId="2" w16cid:durableId="256640137">
    <w:abstractNumId w:val="7"/>
  </w:num>
  <w:num w:numId="3" w16cid:durableId="261770107">
    <w:abstractNumId w:val="15"/>
  </w:num>
  <w:num w:numId="4" w16cid:durableId="1201406289">
    <w:abstractNumId w:val="10"/>
  </w:num>
  <w:num w:numId="5" w16cid:durableId="1980263856">
    <w:abstractNumId w:val="5"/>
  </w:num>
  <w:num w:numId="6" w16cid:durableId="1441757896">
    <w:abstractNumId w:val="3"/>
  </w:num>
  <w:num w:numId="7" w16cid:durableId="756097459">
    <w:abstractNumId w:val="1"/>
  </w:num>
  <w:num w:numId="8" w16cid:durableId="650451720">
    <w:abstractNumId w:val="12"/>
  </w:num>
  <w:num w:numId="9" w16cid:durableId="1963731253">
    <w:abstractNumId w:val="2"/>
  </w:num>
  <w:num w:numId="10" w16cid:durableId="1412386887">
    <w:abstractNumId w:val="9"/>
  </w:num>
  <w:num w:numId="11" w16cid:durableId="1362777726">
    <w:abstractNumId w:val="6"/>
  </w:num>
  <w:num w:numId="12" w16cid:durableId="521280287">
    <w:abstractNumId w:val="8"/>
  </w:num>
  <w:num w:numId="13" w16cid:durableId="571546595">
    <w:abstractNumId w:val="4"/>
  </w:num>
  <w:num w:numId="14" w16cid:durableId="705448070">
    <w:abstractNumId w:val="0"/>
  </w:num>
  <w:num w:numId="15" w16cid:durableId="147401259">
    <w:abstractNumId w:val="13"/>
  </w:num>
  <w:num w:numId="16" w16cid:durableId="150616598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0AC"/>
    <w:rsid w:val="000248C3"/>
    <w:rsid w:val="0003505B"/>
    <w:rsid w:val="000674CC"/>
    <w:rsid w:val="00070ECD"/>
    <w:rsid w:val="00075563"/>
    <w:rsid w:val="00095BA8"/>
    <w:rsid w:val="000D42A5"/>
    <w:rsid w:val="000F4CBC"/>
    <w:rsid w:val="00107F60"/>
    <w:rsid w:val="001323D3"/>
    <w:rsid w:val="001431E7"/>
    <w:rsid w:val="00181C40"/>
    <w:rsid w:val="00191447"/>
    <w:rsid w:val="001A6898"/>
    <w:rsid w:val="001B6A5A"/>
    <w:rsid w:val="001D211D"/>
    <w:rsid w:val="0022141A"/>
    <w:rsid w:val="002644CB"/>
    <w:rsid w:val="002C6D49"/>
    <w:rsid w:val="002F29F4"/>
    <w:rsid w:val="00302207"/>
    <w:rsid w:val="0030444D"/>
    <w:rsid w:val="003370F3"/>
    <w:rsid w:val="0034730F"/>
    <w:rsid w:val="003A3A38"/>
    <w:rsid w:val="003F36D9"/>
    <w:rsid w:val="003F7D47"/>
    <w:rsid w:val="00400F2F"/>
    <w:rsid w:val="004067ED"/>
    <w:rsid w:val="0049040B"/>
    <w:rsid w:val="004907F0"/>
    <w:rsid w:val="004E217B"/>
    <w:rsid w:val="00540BEF"/>
    <w:rsid w:val="00564B2F"/>
    <w:rsid w:val="00590030"/>
    <w:rsid w:val="005A69D7"/>
    <w:rsid w:val="005E580C"/>
    <w:rsid w:val="006415C4"/>
    <w:rsid w:val="0064661C"/>
    <w:rsid w:val="00653FE3"/>
    <w:rsid w:val="0065402C"/>
    <w:rsid w:val="006B48CB"/>
    <w:rsid w:val="006C2ECF"/>
    <w:rsid w:val="006E49A2"/>
    <w:rsid w:val="00701DCF"/>
    <w:rsid w:val="00710DF0"/>
    <w:rsid w:val="00783B2D"/>
    <w:rsid w:val="00785EC7"/>
    <w:rsid w:val="00794EDA"/>
    <w:rsid w:val="007B323D"/>
    <w:rsid w:val="00831D52"/>
    <w:rsid w:val="00842DCF"/>
    <w:rsid w:val="00866C79"/>
    <w:rsid w:val="008802DC"/>
    <w:rsid w:val="00895560"/>
    <w:rsid w:val="008A2144"/>
    <w:rsid w:val="008A4D66"/>
    <w:rsid w:val="008E6C97"/>
    <w:rsid w:val="008F3889"/>
    <w:rsid w:val="008F76B2"/>
    <w:rsid w:val="00976A40"/>
    <w:rsid w:val="009A38F0"/>
    <w:rsid w:val="009A3FED"/>
    <w:rsid w:val="009B62E5"/>
    <w:rsid w:val="009D5735"/>
    <w:rsid w:val="009E70AC"/>
    <w:rsid w:val="00A0017C"/>
    <w:rsid w:val="00A538C4"/>
    <w:rsid w:val="00A55789"/>
    <w:rsid w:val="00AB3A45"/>
    <w:rsid w:val="00AB7AE9"/>
    <w:rsid w:val="00B128C3"/>
    <w:rsid w:val="00B17321"/>
    <w:rsid w:val="00B21EA2"/>
    <w:rsid w:val="00B44F39"/>
    <w:rsid w:val="00B545AB"/>
    <w:rsid w:val="00BE3497"/>
    <w:rsid w:val="00C232E5"/>
    <w:rsid w:val="00CA7DD3"/>
    <w:rsid w:val="00CF5E55"/>
    <w:rsid w:val="00D15CA1"/>
    <w:rsid w:val="00D62BF9"/>
    <w:rsid w:val="00DC577D"/>
    <w:rsid w:val="00DE1D9A"/>
    <w:rsid w:val="00E00E97"/>
    <w:rsid w:val="00E3096F"/>
    <w:rsid w:val="00E534EA"/>
    <w:rsid w:val="00E75FBF"/>
    <w:rsid w:val="00EB7964"/>
    <w:rsid w:val="00EC097A"/>
    <w:rsid w:val="00EC11C8"/>
    <w:rsid w:val="00EC58FA"/>
    <w:rsid w:val="00F03AD2"/>
    <w:rsid w:val="00F10136"/>
    <w:rsid w:val="00F13E97"/>
    <w:rsid w:val="00F20FCB"/>
    <w:rsid w:val="00F54A97"/>
    <w:rsid w:val="00FD6BAC"/>
    <w:rsid w:val="00FF6D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72E0C"/>
  <w15:chartTrackingRefBased/>
  <w15:docId w15:val="{DCFFB173-FE8C-40C9-B943-BE6ADE5B1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A0017C"/>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E58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w">
    <w:name w:val="sw"/>
    <w:basedOn w:val="DefaultParagraphFont"/>
    <w:rsid w:val="006415C4"/>
  </w:style>
  <w:style w:type="paragraph" w:styleId="ListParagraph">
    <w:name w:val="List Paragraph"/>
    <w:basedOn w:val="Normal"/>
    <w:uiPriority w:val="34"/>
    <w:qFormat/>
    <w:rsid w:val="00A538C4"/>
    <w:pPr>
      <w:ind w:left="720"/>
      <w:contextualSpacing/>
    </w:pPr>
  </w:style>
  <w:style w:type="character" w:styleId="Hyperlink">
    <w:name w:val="Hyperlink"/>
    <w:basedOn w:val="DefaultParagraphFont"/>
    <w:uiPriority w:val="99"/>
    <w:unhideWhenUsed/>
    <w:rsid w:val="00B21EA2"/>
    <w:rPr>
      <w:color w:val="0000FF"/>
      <w:u w:val="single"/>
    </w:rPr>
  </w:style>
  <w:style w:type="character" w:customStyle="1" w:styleId="words">
    <w:name w:val="words"/>
    <w:basedOn w:val="DefaultParagraphFont"/>
    <w:rsid w:val="00107F60"/>
  </w:style>
  <w:style w:type="character" w:customStyle="1" w:styleId="normaltextrun">
    <w:name w:val="normaltextrun"/>
    <w:basedOn w:val="DefaultParagraphFont"/>
    <w:rsid w:val="00A0017C"/>
  </w:style>
  <w:style w:type="paragraph" w:customStyle="1" w:styleId="paragraph">
    <w:name w:val="paragraph"/>
    <w:basedOn w:val="Normal"/>
    <w:rsid w:val="00A0017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A0017C"/>
  </w:style>
  <w:style w:type="character" w:customStyle="1" w:styleId="Heading4Char">
    <w:name w:val="Heading 4 Char"/>
    <w:basedOn w:val="DefaultParagraphFont"/>
    <w:link w:val="Heading4"/>
    <w:uiPriority w:val="9"/>
    <w:rsid w:val="00A0017C"/>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A0017C"/>
    <w:rPr>
      <w:b/>
      <w:bCs/>
    </w:rPr>
  </w:style>
  <w:style w:type="character" w:styleId="Emphasis">
    <w:name w:val="Emphasis"/>
    <w:basedOn w:val="DefaultParagraphFont"/>
    <w:uiPriority w:val="20"/>
    <w:qFormat/>
    <w:rsid w:val="001A6898"/>
    <w:rPr>
      <w:i/>
      <w:iCs/>
    </w:rPr>
  </w:style>
  <w:style w:type="character" w:styleId="UnresolvedMention">
    <w:name w:val="Unresolved Mention"/>
    <w:basedOn w:val="DefaultParagraphFont"/>
    <w:uiPriority w:val="99"/>
    <w:semiHidden/>
    <w:unhideWhenUsed/>
    <w:rsid w:val="001A68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033623">
      <w:bodyDiv w:val="1"/>
      <w:marLeft w:val="0"/>
      <w:marRight w:val="0"/>
      <w:marTop w:val="0"/>
      <w:marBottom w:val="0"/>
      <w:divBdr>
        <w:top w:val="none" w:sz="0" w:space="0" w:color="auto"/>
        <w:left w:val="none" w:sz="0" w:space="0" w:color="auto"/>
        <w:bottom w:val="none" w:sz="0" w:space="0" w:color="auto"/>
        <w:right w:val="none" w:sz="0" w:space="0" w:color="auto"/>
      </w:divBdr>
    </w:div>
    <w:div w:id="526479778">
      <w:bodyDiv w:val="1"/>
      <w:marLeft w:val="0"/>
      <w:marRight w:val="0"/>
      <w:marTop w:val="0"/>
      <w:marBottom w:val="0"/>
      <w:divBdr>
        <w:top w:val="none" w:sz="0" w:space="0" w:color="auto"/>
        <w:left w:val="none" w:sz="0" w:space="0" w:color="auto"/>
        <w:bottom w:val="none" w:sz="0" w:space="0" w:color="auto"/>
        <w:right w:val="none" w:sz="0" w:space="0" w:color="auto"/>
      </w:divBdr>
    </w:div>
    <w:div w:id="618687514">
      <w:bodyDiv w:val="1"/>
      <w:marLeft w:val="0"/>
      <w:marRight w:val="0"/>
      <w:marTop w:val="0"/>
      <w:marBottom w:val="0"/>
      <w:divBdr>
        <w:top w:val="none" w:sz="0" w:space="0" w:color="auto"/>
        <w:left w:val="none" w:sz="0" w:space="0" w:color="auto"/>
        <w:bottom w:val="none" w:sz="0" w:space="0" w:color="auto"/>
        <w:right w:val="none" w:sz="0" w:space="0" w:color="auto"/>
      </w:divBdr>
    </w:div>
    <w:div w:id="742918175">
      <w:bodyDiv w:val="1"/>
      <w:marLeft w:val="0"/>
      <w:marRight w:val="0"/>
      <w:marTop w:val="0"/>
      <w:marBottom w:val="0"/>
      <w:divBdr>
        <w:top w:val="none" w:sz="0" w:space="0" w:color="auto"/>
        <w:left w:val="none" w:sz="0" w:space="0" w:color="auto"/>
        <w:bottom w:val="none" w:sz="0" w:space="0" w:color="auto"/>
        <w:right w:val="none" w:sz="0" w:space="0" w:color="auto"/>
      </w:divBdr>
    </w:div>
    <w:div w:id="805664200">
      <w:bodyDiv w:val="1"/>
      <w:marLeft w:val="0"/>
      <w:marRight w:val="0"/>
      <w:marTop w:val="0"/>
      <w:marBottom w:val="0"/>
      <w:divBdr>
        <w:top w:val="none" w:sz="0" w:space="0" w:color="auto"/>
        <w:left w:val="none" w:sz="0" w:space="0" w:color="auto"/>
        <w:bottom w:val="none" w:sz="0" w:space="0" w:color="auto"/>
        <w:right w:val="none" w:sz="0" w:space="0" w:color="auto"/>
      </w:divBdr>
    </w:div>
    <w:div w:id="815803385">
      <w:bodyDiv w:val="1"/>
      <w:marLeft w:val="0"/>
      <w:marRight w:val="0"/>
      <w:marTop w:val="0"/>
      <w:marBottom w:val="0"/>
      <w:divBdr>
        <w:top w:val="none" w:sz="0" w:space="0" w:color="auto"/>
        <w:left w:val="none" w:sz="0" w:space="0" w:color="auto"/>
        <w:bottom w:val="none" w:sz="0" w:space="0" w:color="auto"/>
        <w:right w:val="none" w:sz="0" w:space="0" w:color="auto"/>
      </w:divBdr>
      <w:divsChild>
        <w:div w:id="812212074">
          <w:marLeft w:val="0"/>
          <w:marRight w:val="0"/>
          <w:marTop w:val="0"/>
          <w:marBottom w:val="0"/>
          <w:divBdr>
            <w:top w:val="none" w:sz="0" w:space="0" w:color="auto"/>
            <w:left w:val="none" w:sz="0" w:space="0" w:color="auto"/>
            <w:bottom w:val="none" w:sz="0" w:space="0" w:color="auto"/>
            <w:right w:val="none" w:sz="0" w:space="0" w:color="auto"/>
          </w:divBdr>
        </w:div>
        <w:div w:id="101925212">
          <w:marLeft w:val="0"/>
          <w:marRight w:val="0"/>
          <w:marTop w:val="0"/>
          <w:marBottom w:val="0"/>
          <w:divBdr>
            <w:top w:val="none" w:sz="0" w:space="0" w:color="auto"/>
            <w:left w:val="none" w:sz="0" w:space="0" w:color="auto"/>
            <w:bottom w:val="none" w:sz="0" w:space="0" w:color="auto"/>
            <w:right w:val="none" w:sz="0" w:space="0" w:color="auto"/>
          </w:divBdr>
        </w:div>
        <w:div w:id="2072071940">
          <w:marLeft w:val="0"/>
          <w:marRight w:val="0"/>
          <w:marTop w:val="0"/>
          <w:marBottom w:val="0"/>
          <w:divBdr>
            <w:top w:val="none" w:sz="0" w:space="0" w:color="auto"/>
            <w:left w:val="none" w:sz="0" w:space="0" w:color="auto"/>
            <w:bottom w:val="none" w:sz="0" w:space="0" w:color="auto"/>
            <w:right w:val="none" w:sz="0" w:space="0" w:color="auto"/>
          </w:divBdr>
        </w:div>
        <w:div w:id="1909920921">
          <w:marLeft w:val="0"/>
          <w:marRight w:val="0"/>
          <w:marTop w:val="0"/>
          <w:marBottom w:val="0"/>
          <w:divBdr>
            <w:top w:val="none" w:sz="0" w:space="0" w:color="auto"/>
            <w:left w:val="none" w:sz="0" w:space="0" w:color="auto"/>
            <w:bottom w:val="none" w:sz="0" w:space="0" w:color="auto"/>
            <w:right w:val="none" w:sz="0" w:space="0" w:color="auto"/>
          </w:divBdr>
        </w:div>
      </w:divsChild>
    </w:div>
    <w:div w:id="1018848847">
      <w:bodyDiv w:val="1"/>
      <w:marLeft w:val="0"/>
      <w:marRight w:val="0"/>
      <w:marTop w:val="0"/>
      <w:marBottom w:val="0"/>
      <w:divBdr>
        <w:top w:val="none" w:sz="0" w:space="0" w:color="auto"/>
        <w:left w:val="none" w:sz="0" w:space="0" w:color="auto"/>
        <w:bottom w:val="none" w:sz="0" w:space="0" w:color="auto"/>
        <w:right w:val="none" w:sz="0" w:space="0" w:color="auto"/>
      </w:divBdr>
    </w:div>
    <w:div w:id="1028873475">
      <w:bodyDiv w:val="1"/>
      <w:marLeft w:val="0"/>
      <w:marRight w:val="0"/>
      <w:marTop w:val="0"/>
      <w:marBottom w:val="0"/>
      <w:divBdr>
        <w:top w:val="none" w:sz="0" w:space="0" w:color="auto"/>
        <w:left w:val="none" w:sz="0" w:space="0" w:color="auto"/>
        <w:bottom w:val="none" w:sz="0" w:space="0" w:color="auto"/>
        <w:right w:val="none" w:sz="0" w:space="0" w:color="auto"/>
      </w:divBdr>
    </w:div>
    <w:div w:id="1115368105">
      <w:bodyDiv w:val="1"/>
      <w:marLeft w:val="0"/>
      <w:marRight w:val="0"/>
      <w:marTop w:val="0"/>
      <w:marBottom w:val="0"/>
      <w:divBdr>
        <w:top w:val="none" w:sz="0" w:space="0" w:color="auto"/>
        <w:left w:val="none" w:sz="0" w:space="0" w:color="auto"/>
        <w:bottom w:val="none" w:sz="0" w:space="0" w:color="auto"/>
        <w:right w:val="none" w:sz="0" w:space="0" w:color="auto"/>
      </w:divBdr>
    </w:div>
    <w:div w:id="1347905719">
      <w:bodyDiv w:val="1"/>
      <w:marLeft w:val="0"/>
      <w:marRight w:val="0"/>
      <w:marTop w:val="0"/>
      <w:marBottom w:val="0"/>
      <w:divBdr>
        <w:top w:val="none" w:sz="0" w:space="0" w:color="auto"/>
        <w:left w:val="none" w:sz="0" w:space="0" w:color="auto"/>
        <w:bottom w:val="none" w:sz="0" w:space="0" w:color="auto"/>
        <w:right w:val="none" w:sz="0" w:space="0" w:color="auto"/>
      </w:divBdr>
    </w:div>
    <w:div w:id="1462651183">
      <w:bodyDiv w:val="1"/>
      <w:marLeft w:val="0"/>
      <w:marRight w:val="0"/>
      <w:marTop w:val="0"/>
      <w:marBottom w:val="0"/>
      <w:divBdr>
        <w:top w:val="none" w:sz="0" w:space="0" w:color="auto"/>
        <w:left w:val="none" w:sz="0" w:space="0" w:color="auto"/>
        <w:bottom w:val="none" w:sz="0" w:space="0" w:color="auto"/>
        <w:right w:val="none" w:sz="0" w:space="0" w:color="auto"/>
      </w:divBdr>
    </w:div>
    <w:div w:id="1469396610">
      <w:bodyDiv w:val="1"/>
      <w:marLeft w:val="0"/>
      <w:marRight w:val="0"/>
      <w:marTop w:val="0"/>
      <w:marBottom w:val="0"/>
      <w:divBdr>
        <w:top w:val="none" w:sz="0" w:space="0" w:color="auto"/>
        <w:left w:val="none" w:sz="0" w:space="0" w:color="auto"/>
        <w:bottom w:val="none" w:sz="0" w:space="0" w:color="auto"/>
        <w:right w:val="none" w:sz="0" w:space="0" w:color="auto"/>
      </w:divBdr>
    </w:div>
    <w:div w:id="1509633677">
      <w:bodyDiv w:val="1"/>
      <w:marLeft w:val="0"/>
      <w:marRight w:val="0"/>
      <w:marTop w:val="0"/>
      <w:marBottom w:val="0"/>
      <w:divBdr>
        <w:top w:val="none" w:sz="0" w:space="0" w:color="auto"/>
        <w:left w:val="none" w:sz="0" w:space="0" w:color="auto"/>
        <w:bottom w:val="none" w:sz="0" w:space="0" w:color="auto"/>
        <w:right w:val="none" w:sz="0" w:space="0" w:color="auto"/>
      </w:divBdr>
    </w:div>
    <w:div w:id="2100365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lieFOzjLHM8" TargetMode="External"/><Relationship Id="rId13" Type="http://schemas.openxmlformats.org/officeDocument/2006/relationships/hyperlink" Target="https://www.toolshero.com/change-management/john-dewey-theory/" TargetMode="External"/><Relationship Id="rId18" Type="http://schemas.openxmlformats.org/officeDocument/2006/relationships/hyperlink" Target="https://www.youtube.com/watch?v=y3fm6wNzK70" TargetMode="External"/><Relationship Id="rId26" Type="http://schemas.openxmlformats.org/officeDocument/2006/relationships/image" Target="media/image6.jpeg"/><Relationship Id="rId3" Type="http://schemas.openxmlformats.org/officeDocument/2006/relationships/settings" Target="settings.xml"/><Relationship Id="rId21" Type="http://schemas.openxmlformats.org/officeDocument/2006/relationships/hyperlink" Target="https://www.toolshero.com/change-management/john-dewey-theory/" TargetMode="External"/><Relationship Id="rId7" Type="http://schemas.openxmlformats.org/officeDocument/2006/relationships/hyperlink" Target="https://www.youtube.com/watch?v=lieFOzjLHM8" TargetMode="External"/><Relationship Id="rId12" Type="http://schemas.openxmlformats.org/officeDocument/2006/relationships/hyperlink" Target="https://www.youtube.com/watch?v=y3fm6wNzK70" TargetMode="External"/><Relationship Id="rId17" Type="http://schemas.openxmlformats.org/officeDocument/2006/relationships/hyperlink" Target="https://www.youtube.com/watch?v=y3fm6wNzK70" TargetMode="External"/><Relationship Id="rId25" Type="http://schemas.openxmlformats.org/officeDocument/2006/relationships/hyperlink" Target="https://www.pbs.org/onlyateacher/john.html" TargetMode="External"/><Relationship Id="rId2" Type="http://schemas.openxmlformats.org/officeDocument/2006/relationships/styles" Target="styles.xml"/><Relationship Id="rId16" Type="http://schemas.openxmlformats.org/officeDocument/2006/relationships/hyperlink" Target="https://www.youtube.com/watch?v=lieFOzjLHM8" TargetMode="External"/><Relationship Id="rId20" Type="http://schemas.openxmlformats.org/officeDocument/2006/relationships/hyperlink" Target="https://www.youtube.com/watch?v=lieFOzjLHM8&amp;t=13s"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youtube.com/watch?v=y3fm6wNzK70" TargetMode="External"/><Relationship Id="rId24" Type="http://schemas.openxmlformats.org/officeDocument/2006/relationships/hyperlink" Target="https://www.pbs.org/onlyateacher/john.html" TargetMode="External"/><Relationship Id="rId5" Type="http://schemas.openxmlformats.org/officeDocument/2006/relationships/image" Target="media/image1.png"/><Relationship Id="rId15" Type="http://schemas.openxmlformats.org/officeDocument/2006/relationships/hyperlink" Target="https://www.youtube.com/watch?v=lieFOzjLHM8" TargetMode="External"/><Relationship Id="rId23" Type="http://schemas.openxmlformats.org/officeDocument/2006/relationships/hyperlink" Target="https://forestschoolassociation.org/what-is-forest-school/" TargetMode="External"/><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hyperlink" Target="https://www.youtube.com/watch?v=lieFOzjLHM8&amp;t=13s" TargetMode="External"/><Relationship Id="rId14" Type="http://schemas.openxmlformats.org/officeDocument/2006/relationships/image" Target="media/image4.jpeg"/><Relationship Id="rId22" Type="http://schemas.openxmlformats.org/officeDocument/2006/relationships/hyperlink" Target="https://forestschoolassociation.org/what-is-forest-school/"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9</Pages>
  <Words>1140</Words>
  <Characters>6503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Rees-Givelin (2112680)</dc:creator>
  <cp:keywords/>
  <dc:description/>
  <cp:lastModifiedBy>Rhiannon Rees-Givelin (2112680)</cp:lastModifiedBy>
  <cp:revision>12</cp:revision>
  <dcterms:created xsi:type="dcterms:W3CDTF">2023-01-07T18:26:00Z</dcterms:created>
  <dcterms:modified xsi:type="dcterms:W3CDTF">2023-01-07T19:09:00Z</dcterms:modified>
</cp:coreProperties>
</file>