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01CC9" w14:textId="77777777" w:rsidR="00DA3CC8" w:rsidRDefault="00DA3CC8" w:rsidP="00682BAD">
      <w:pPr>
        <w:jc w:val="center"/>
        <w:rPr>
          <w:rFonts w:ascii="Arial" w:hAnsi="Arial" w:cs="Arial"/>
        </w:rPr>
      </w:pPr>
      <w:r>
        <w:rPr>
          <w:rFonts w:ascii="Arial" w:hAnsi="Arial" w:cs="Arial"/>
          <w:noProof/>
        </w:rPr>
        <w:drawing>
          <wp:inline distT="0" distB="0" distL="0" distR="0" wp14:anchorId="5AC7506E" wp14:editId="2B657EFA">
            <wp:extent cx="4343400" cy="226187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9238" cy="2264911"/>
                    </a:xfrm>
                    <a:prstGeom prst="rect">
                      <a:avLst/>
                    </a:prstGeom>
                    <a:noFill/>
                  </pic:spPr>
                </pic:pic>
              </a:graphicData>
            </a:graphic>
          </wp:inline>
        </w:drawing>
      </w:r>
    </w:p>
    <w:p w14:paraId="125CF86E" w14:textId="77777777" w:rsidR="00DA3CC8" w:rsidRDefault="00DA3CC8" w:rsidP="00DA3CC8">
      <w:pPr>
        <w:jc w:val="right"/>
        <w:rPr>
          <w:rFonts w:ascii="Arial" w:hAnsi="Arial" w:cs="Arial"/>
        </w:rPr>
      </w:pPr>
    </w:p>
    <w:p w14:paraId="13B34A49" w14:textId="77777777" w:rsidR="00DA3CC8" w:rsidRDefault="00DA3CC8" w:rsidP="00DA3CC8">
      <w:pPr>
        <w:jc w:val="right"/>
        <w:rPr>
          <w:rFonts w:ascii="Arial" w:hAnsi="Arial" w:cs="Arial"/>
        </w:rPr>
      </w:pPr>
    </w:p>
    <w:p w14:paraId="6035A071" w14:textId="77777777" w:rsidR="00DA3CC8" w:rsidRDefault="00DA3CC8" w:rsidP="00DA3CC8">
      <w:pPr>
        <w:jc w:val="right"/>
        <w:rPr>
          <w:rFonts w:ascii="Arial" w:hAnsi="Arial" w:cs="Arial"/>
        </w:rPr>
      </w:pPr>
    </w:p>
    <w:p w14:paraId="04590BA9" w14:textId="77777777" w:rsidR="00DA3CC8" w:rsidRDefault="00DA3CC8" w:rsidP="00DA3CC8">
      <w:pPr>
        <w:jc w:val="right"/>
        <w:rPr>
          <w:rFonts w:ascii="Arial" w:hAnsi="Arial" w:cs="Arial"/>
        </w:rPr>
      </w:pPr>
    </w:p>
    <w:p w14:paraId="6721087E" w14:textId="77777777" w:rsidR="00DA3CC8" w:rsidRDefault="00DA3CC8" w:rsidP="00DA3CC8">
      <w:pPr>
        <w:jc w:val="center"/>
        <w:rPr>
          <w:rFonts w:ascii="Arial" w:hAnsi="Arial" w:cs="Arial"/>
        </w:rPr>
      </w:pPr>
    </w:p>
    <w:p w14:paraId="794FA927" w14:textId="77777777" w:rsidR="00B10605" w:rsidRDefault="00DA3CC8" w:rsidP="00DA3CC8">
      <w:pPr>
        <w:jc w:val="right"/>
        <w:rPr>
          <w:rFonts w:ascii="Arial" w:hAnsi="Arial" w:cs="Arial"/>
        </w:rPr>
      </w:pPr>
      <w:r>
        <w:rPr>
          <w:rFonts w:ascii="Arial" w:hAnsi="Arial" w:cs="Arial"/>
        </w:rPr>
        <w:t xml:space="preserve">                                                                      </w:t>
      </w:r>
    </w:p>
    <w:p w14:paraId="00194624" w14:textId="77777777" w:rsidR="00B10605" w:rsidRDefault="00B10605" w:rsidP="00DA3CC8">
      <w:pPr>
        <w:jc w:val="right"/>
        <w:rPr>
          <w:rFonts w:ascii="Arial" w:hAnsi="Arial" w:cs="Arial"/>
        </w:rPr>
      </w:pPr>
    </w:p>
    <w:p w14:paraId="64A4880D" w14:textId="77777777" w:rsidR="00B10605" w:rsidRDefault="00B10605" w:rsidP="00DA3CC8">
      <w:pPr>
        <w:jc w:val="right"/>
        <w:rPr>
          <w:rFonts w:ascii="Arial" w:hAnsi="Arial" w:cs="Arial"/>
        </w:rPr>
      </w:pPr>
    </w:p>
    <w:p w14:paraId="170444AD" w14:textId="77777777" w:rsidR="00B10605" w:rsidRDefault="00B10605" w:rsidP="00DA3CC8">
      <w:pPr>
        <w:jc w:val="right"/>
        <w:rPr>
          <w:rFonts w:ascii="Arial" w:hAnsi="Arial" w:cs="Arial"/>
        </w:rPr>
      </w:pPr>
    </w:p>
    <w:p w14:paraId="19CB5BD2" w14:textId="77777777" w:rsidR="00B10605" w:rsidRDefault="00B10605" w:rsidP="00DA3CC8">
      <w:pPr>
        <w:jc w:val="right"/>
        <w:rPr>
          <w:rFonts w:ascii="Arial" w:hAnsi="Arial" w:cs="Arial"/>
        </w:rPr>
      </w:pPr>
    </w:p>
    <w:p w14:paraId="298E38E5" w14:textId="77777777" w:rsidR="00B10605" w:rsidRDefault="00B10605" w:rsidP="00DA3CC8">
      <w:pPr>
        <w:jc w:val="right"/>
        <w:rPr>
          <w:rFonts w:ascii="Arial" w:hAnsi="Arial" w:cs="Arial"/>
        </w:rPr>
      </w:pPr>
    </w:p>
    <w:p w14:paraId="5029661C" w14:textId="77777777" w:rsidR="00DA3CC8" w:rsidRDefault="00DA3CC8" w:rsidP="00DA3CC8">
      <w:pPr>
        <w:jc w:val="right"/>
        <w:rPr>
          <w:rFonts w:ascii="Arial" w:hAnsi="Arial" w:cs="Arial"/>
        </w:rPr>
      </w:pPr>
      <w:r>
        <w:rPr>
          <w:rFonts w:ascii="Arial" w:hAnsi="Arial" w:cs="Arial"/>
        </w:rPr>
        <w:t xml:space="preserve"> </w:t>
      </w:r>
      <w:r w:rsidRPr="00DA3CC8">
        <w:rPr>
          <w:rFonts w:ascii="Arial" w:hAnsi="Arial" w:cs="Arial"/>
        </w:rPr>
        <w:t>P</w:t>
      </w:r>
      <w:r>
        <w:rPr>
          <w:rFonts w:ascii="Arial" w:hAnsi="Arial" w:cs="Arial"/>
        </w:rPr>
        <w:t xml:space="preserve">rogram: </w:t>
      </w:r>
      <w:proofErr w:type="spellStart"/>
      <w:r>
        <w:rPr>
          <w:rFonts w:ascii="Arial" w:hAnsi="Arial" w:cs="Arial"/>
        </w:rPr>
        <w:t>CertHE</w:t>
      </w:r>
      <w:proofErr w:type="spellEnd"/>
      <w:r>
        <w:rPr>
          <w:rFonts w:ascii="Arial" w:hAnsi="Arial" w:cs="Arial"/>
        </w:rPr>
        <w:t xml:space="preserve"> Business skills </w:t>
      </w:r>
      <w:r w:rsidRPr="00DA3CC8">
        <w:rPr>
          <w:rFonts w:ascii="Arial" w:hAnsi="Arial" w:cs="Arial"/>
        </w:rPr>
        <w:t>for the</w:t>
      </w:r>
      <w:r>
        <w:rPr>
          <w:rFonts w:ascii="Arial" w:hAnsi="Arial" w:cs="Arial"/>
        </w:rPr>
        <w:t xml:space="preserve"> </w:t>
      </w:r>
      <w:r w:rsidRPr="00DA3CC8">
        <w:rPr>
          <w:rFonts w:ascii="Arial" w:hAnsi="Arial" w:cs="Arial"/>
        </w:rPr>
        <w:t>Workplace</w:t>
      </w:r>
    </w:p>
    <w:p w14:paraId="5F3F0D7F" w14:textId="77777777" w:rsidR="00DA3CC8" w:rsidRPr="00DA3CC8" w:rsidRDefault="00DA3CC8" w:rsidP="00E458D7">
      <w:pPr>
        <w:jc w:val="right"/>
        <w:rPr>
          <w:rFonts w:ascii="Arial" w:hAnsi="Arial" w:cs="Arial"/>
        </w:rPr>
      </w:pPr>
      <w:r>
        <w:rPr>
          <w:rFonts w:ascii="Arial" w:hAnsi="Arial" w:cs="Arial"/>
        </w:rPr>
        <w:t xml:space="preserve">                                                                 </w:t>
      </w:r>
      <w:r w:rsidR="00E458D7">
        <w:rPr>
          <w:rFonts w:ascii="Arial" w:hAnsi="Arial" w:cs="Arial"/>
        </w:rPr>
        <w:t xml:space="preserve">        </w:t>
      </w:r>
      <w:r>
        <w:rPr>
          <w:rFonts w:ascii="Arial" w:hAnsi="Arial" w:cs="Arial"/>
        </w:rPr>
        <w:t xml:space="preserve"> </w:t>
      </w:r>
      <w:r w:rsidR="00E458D7">
        <w:rPr>
          <w:rFonts w:ascii="Arial" w:hAnsi="Arial" w:cs="Arial"/>
        </w:rPr>
        <w:t xml:space="preserve">Module </w:t>
      </w:r>
      <w:r>
        <w:rPr>
          <w:rFonts w:ascii="Arial" w:hAnsi="Arial" w:cs="Arial"/>
        </w:rPr>
        <w:t>name:</w:t>
      </w:r>
      <w:r w:rsidRPr="00DA3CC8">
        <w:rPr>
          <w:rFonts w:ascii="Arial" w:hAnsi="Arial" w:cs="Arial"/>
        </w:rPr>
        <w:t xml:space="preserve"> Managing Enterp</w:t>
      </w:r>
      <w:r>
        <w:rPr>
          <w:rFonts w:ascii="Arial" w:hAnsi="Arial" w:cs="Arial"/>
        </w:rPr>
        <w:t>rise in the 21</w:t>
      </w:r>
      <w:r w:rsidRPr="00DA3CC8">
        <w:rPr>
          <w:rFonts w:ascii="Arial" w:hAnsi="Arial" w:cs="Arial"/>
          <w:vertAlign w:val="superscript"/>
        </w:rPr>
        <w:t>st</w:t>
      </w:r>
      <w:r>
        <w:rPr>
          <w:rFonts w:ascii="Arial" w:hAnsi="Arial" w:cs="Arial"/>
        </w:rPr>
        <w:t xml:space="preserve"> </w:t>
      </w:r>
      <w:proofErr w:type="gramStart"/>
      <w:r w:rsidRPr="00DA3CC8">
        <w:rPr>
          <w:rFonts w:ascii="Arial" w:hAnsi="Arial" w:cs="Arial"/>
        </w:rPr>
        <w:t>Century</w:t>
      </w:r>
      <w:proofErr w:type="gramEnd"/>
    </w:p>
    <w:p w14:paraId="10F5AC5D" w14:textId="77777777" w:rsidR="00DA3CC8" w:rsidRDefault="00DA3CC8" w:rsidP="00DA3CC8">
      <w:pPr>
        <w:jc w:val="right"/>
        <w:rPr>
          <w:rFonts w:ascii="Arial" w:hAnsi="Arial" w:cs="Arial"/>
        </w:rPr>
      </w:pPr>
      <w:r>
        <w:rPr>
          <w:rFonts w:ascii="Arial" w:hAnsi="Arial" w:cs="Arial"/>
        </w:rPr>
        <w:t xml:space="preserve">                                                                    </w:t>
      </w:r>
      <w:r w:rsidRPr="00DA3CC8">
        <w:rPr>
          <w:rFonts w:ascii="Arial" w:hAnsi="Arial" w:cs="Arial"/>
        </w:rPr>
        <w:t>BMSW4006</w:t>
      </w:r>
    </w:p>
    <w:p w14:paraId="3BE21C7D" w14:textId="77777777" w:rsidR="00DA3CC8" w:rsidRPr="00DA3CC8" w:rsidRDefault="00E458D7" w:rsidP="00E458D7">
      <w:pPr>
        <w:jc w:val="center"/>
        <w:rPr>
          <w:rFonts w:ascii="Arial" w:hAnsi="Arial" w:cs="Arial"/>
        </w:rPr>
      </w:pPr>
      <w:r>
        <w:rPr>
          <w:rFonts w:ascii="Arial" w:hAnsi="Arial" w:cs="Arial"/>
        </w:rPr>
        <w:t xml:space="preserve">                                               </w:t>
      </w:r>
      <w:r w:rsidR="00DA3CC8" w:rsidRPr="00DA3CC8">
        <w:rPr>
          <w:rFonts w:ascii="Arial" w:hAnsi="Arial" w:cs="Arial"/>
        </w:rPr>
        <w:t xml:space="preserve">Students: </w:t>
      </w:r>
      <w:r>
        <w:rPr>
          <w:rFonts w:ascii="Arial" w:hAnsi="Arial" w:cs="Arial"/>
        </w:rPr>
        <w:t>Ioana Otrocol</w:t>
      </w:r>
      <w:r w:rsidR="00DA3CC8" w:rsidRPr="00DA3CC8">
        <w:rPr>
          <w:rFonts w:ascii="Arial" w:hAnsi="Arial" w:cs="Arial"/>
        </w:rPr>
        <w:t xml:space="preserve"> 2125444  </w:t>
      </w:r>
    </w:p>
    <w:p w14:paraId="6C6BC3CB" w14:textId="77777777" w:rsidR="00DA3CC8" w:rsidRPr="00DA3CC8" w:rsidRDefault="00E458D7" w:rsidP="00E458D7">
      <w:pPr>
        <w:jc w:val="center"/>
        <w:rPr>
          <w:rFonts w:ascii="Arial" w:hAnsi="Arial" w:cs="Arial"/>
        </w:rPr>
      </w:pPr>
      <w:r>
        <w:rPr>
          <w:rFonts w:ascii="Arial" w:hAnsi="Arial" w:cs="Arial"/>
        </w:rPr>
        <w:t xml:space="preserve">                                                             Livia Dragan</w:t>
      </w:r>
      <w:r w:rsidR="00DA3CC8" w:rsidRPr="00DA3CC8">
        <w:rPr>
          <w:rFonts w:ascii="Arial" w:hAnsi="Arial" w:cs="Arial"/>
        </w:rPr>
        <w:t xml:space="preserve"> 2130234</w:t>
      </w:r>
    </w:p>
    <w:p w14:paraId="7D434185" w14:textId="77777777" w:rsidR="00DA3CC8" w:rsidRDefault="00E458D7" w:rsidP="00E458D7">
      <w:pPr>
        <w:rPr>
          <w:rFonts w:ascii="Arial" w:hAnsi="Arial" w:cs="Arial"/>
        </w:rPr>
      </w:pPr>
      <w:r>
        <w:rPr>
          <w:rFonts w:ascii="Arial" w:hAnsi="Arial" w:cs="Arial"/>
        </w:rPr>
        <w:t xml:space="preserve">                                                                                       </w:t>
      </w:r>
      <w:r w:rsidR="00DA3CC8" w:rsidRPr="00DA3CC8">
        <w:rPr>
          <w:rFonts w:ascii="Arial" w:hAnsi="Arial" w:cs="Arial"/>
        </w:rPr>
        <w:t xml:space="preserve">  Valentina </w:t>
      </w:r>
      <w:proofErr w:type="spellStart"/>
      <w:r w:rsidR="00DA3CC8" w:rsidRPr="00DA3CC8">
        <w:rPr>
          <w:rFonts w:ascii="Arial" w:hAnsi="Arial" w:cs="Arial"/>
        </w:rPr>
        <w:t>Dinca</w:t>
      </w:r>
      <w:proofErr w:type="spellEnd"/>
      <w:r w:rsidR="00DA3CC8" w:rsidRPr="00DA3CC8">
        <w:rPr>
          <w:rFonts w:ascii="Arial" w:hAnsi="Arial" w:cs="Arial"/>
        </w:rPr>
        <w:t xml:space="preserve"> 2131463</w:t>
      </w:r>
    </w:p>
    <w:p w14:paraId="18359869" w14:textId="77777777" w:rsidR="00DA3CC8" w:rsidRDefault="00E458D7" w:rsidP="00E458D7">
      <w:pPr>
        <w:rPr>
          <w:rFonts w:ascii="Arial" w:hAnsi="Arial" w:cs="Arial"/>
        </w:rPr>
      </w:pPr>
      <w:r>
        <w:rPr>
          <w:rFonts w:ascii="Arial" w:hAnsi="Arial" w:cs="Arial"/>
        </w:rPr>
        <w:t xml:space="preserve">                                                                          Lecturer: </w:t>
      </w:r>
      <w:proofErr w:type="spellStart"/>
      <w:r w:rsidR="00DA3CC8" w:rsidRPr="00DA3CC8">
        <w:rPr>
          <w:rFonts w:ascii="Arial" w:hAnsi="Arial" w:cs="Arial"/>
        </w:rPr>
        <w:t>Mr</w:t>
      </w:r>
      <w:proofErr w:type="spellEnd"/>
      <w:r w:rsidR="00DA3CC8" w:rsidRPr="00DA3CC8">
        <w:rPr>
          <w:rFonts w:ascii="Arial" w:hAnsi="Arial" w:cs="Arial"/>
        </w:rPr>
        <w:t xml:space="preserve"> Umar </w:t>
      </w:r>
      <w:proofErr w:type="spellStart"/>
      <w:r w:rsidR="00DA3CC8" w:rsidRPr="00DA3CC8">
        <w:rPr>
          <w:rFonts w:ascii="Arial" w:hAnsi="Arial" w:cs="Arial"/>
        </w:rPr>
        <w:t>Sadaat</w:t>
      </w:r>
      <w:proofErr w:type="spellEnd"/>
      <w:r w:rsidR="00DA3CC8">
        <w:rPr>
          <w:rFonts w:ascii="Arial" w:hAnsi="Arial" w:cs="Arial"/>
        </w:rPr>
        <w:br w:type="page"/>
      </w:r>
    </w:p>
    <w:p w14:paraId="5B24A8D1" w14:textId="77777777" w:rsidR="00CB6E5D" w:rsidRDefault="00CB6E5D" w:rsidP="00753C54">
      <w:pPr>
        <w:pStyle w:val="Heading1"/>
        <w:spacing w:line="360" w:lineRule="auto"/>
        <w:rPr>
          <w:rFonts w:ascii="Arial" w:eastAsia="Calibri" w:hAnsi="Arial" w:cs="Arial"/>
          <w:sz w:val="22"/>
          <w:szCs w:val="22"/>
          <w:lang w:val="en-GB"/>
        </w:rPr>
      </w:pPr>
    </w:p>
    <w:sdt>
      <w:sdtPr>
        <w:rPr>
          <w:rFonts w:asciiTheme="minorHAnsi" w:eastAsiaTheme="minorHAnsi" w:hAnsiTheme="minorHAnsi" w:cstheme="minorBidi"/>
          <w:b w:val="0"/>
          <w:bCs w:val="0"/>
          <w:color w:val="auto"/>
          <w:sz w:val="22"/>
          <w:szCs w:val="22"/>
          <w:lang w:eastAsia="en-US"/>
        </w:rPr>
        <w:id w:val="1460842975"/>
        <w:docPartObj>
          <w:docPartGallery w:val="Table of Contents"/>
          <w:docPartUnique/>
        </w:docPartObj>
      </w:sdtPr>
      <w:sdtEndPr>
        <w:rPr>
          <w:noProof/>
        </w:rPr>
      </w:sdtEndPr>
      <w:sdtContent>
        <w:p w14:paraId="286D4E5E" w14:textId="1CE6D02E" w:rsidR="00CB6E5D" w:rsidRDefault="00CB6E5D" w:rsidP="00CB6E5D">
          <w:pPr>
            <w:pStyle w:val="TOCHeading"/>
            <w:spacing w:line="360" w:lineRule="auto"/>
            <w:rPr>
              <w:rFonts w:ascii="Arial" w:hAnsi="Arial" w:cs="Arial"/>
              <w:sz w:val="22"/>
              <w:szCs w:val="22"/>
            </w:rPr>
          </w:pPr>
          <w:r w:rsidRPr="00CB6E5D">
            <w:rPr>
              <w:rFonts w:ascii="Arial" w:hAnsi="Arial" w:cs="Arial"/>
              <w:sz w:val="22"/>
              <w:szCs w:val="22"/>
            </w:rPr>
            <w:t>Table of Contents</w:t>
          </w:r>
        </w:p>
        <w:p w14:paraId="5DCD2929" w14:textId="77777777" w:rsidR="00047D59" w:rsidRPr="00047D59" w:rsidRDefault="00047D59" w:rsidP="00047D59">
          <w:pPr>
            <w:rPr>
              <w:lang w:eastAsia="ja-JP"/>
            </w:rPr>
          </w:pPr>
        </w:p>
        <w:p w14:paraId="168594F9" w14:textId="18C567E7" w:rsidR="00047D59" w:rsidRDefault="00CB6E5D">
          <w:pPr>
            <w:pStyle w:val="TOC1"/>
            <w:tabs>
              <w:tab w:val="right" w:leader="dot" w:pos="9350"/>
            </w:tabs>
            <w:rPr>
              <w:rFonts w:eastAsiaTheme="minorEastAsia"/>
              <w:noProof/>
              <w:lang w:val="en-GB" w:eastAsia="en-GB"/>
            </w:rPr>
          </w:pPr>
          <w:r w:rsidRPr="00CB6E5D">
            <w:rPr>
              <w:rFonts w:ascii="Arial" w:hAnsi="Arial" w:cs="Arial"/>
            </w:rPr>
            <w:fldChar w:fldCharType="begin"/>
          </w:r>
          <w:r w:rsidRPr="00CB6E5D">
            <w:rPr>
              <w:rFonts w:ascii="Arial" w:hAnsi="Arial" w:cs="Arial"/>
            </w:rPr>
            <w:instrText xml:space="preserve"> TOC \o "1-3" \h \z \u </w:instrText>
          </w:r>
          <w:r w:rsidRPr="00CB6E5D">
            <w:rPr>
              <w:rFonts w:ascii="Arial" w:hAnsi="Arial" w:cs="Arial"/>
            </w:rPr>
            <w:fldChar w:fldCharType="separate"/>
          </w:r>
          <w:hyperlink w:anchor="_Toc130999772" w:history="1">
            <w:r w:rsidR="00047D59" w:rsidRPr="00404C52">
              <w:rPr>
                <w:rStyle w:val="Hyperlink"/>
                <w:rFonts w:ascii="Arial" w:hAnsi="Arial" w:cs="Arial"/>
                <w:noProof/>
              </w:rPr>
              <w:t>Overview of the business idea, product and/or service.</w:t>
            </w:r>
            <w:r w:rsidR="00047D59">
              <w:rPr>
                <w:noProof/>
                <w:webHidden/>
              </w:rPr>
              <w:tab/>
            </w:r>
            <w:r w:rsidR="00047D59">
              <w:rPr>
                <w:noProof/>
                <w:webHidden/>
              </w:rPr>
              <w:fldChar w:fldCharType="begin"/>
            </w:r>
            <w:r w:rsidR="00047D59">
              <w:rPr>
                <w:noProof/>
                <w:webHidden/>
              </w:rPr>
              <w:instrText xml:space="preserve"> PAGEREF _Toc130999772 \h </w:instrText>
            </w:r>
            <w:r w:rsidR="00047D59">
              <w:rPr>
                <w:noProof/>
                <w:webHidden/>
              </w:rPr>
            </w:r>
            <w:r w:rsidR="00047D59">
              <w:rPr>
                <w:noProof/>
                <w:webHidden/>
              </w:rPr>
              <w:fldChar w:fldCharType="separate"/>
            </w:r>
            <w:r w:rsidR="00047D59">
              <w:rPr>
                <w:noProof/>
                <w:webHidden/>
              </w:rPr>
              <w:t>3</w:t>
            </w:r>
            <w:r w:rsidR="00047D59">
              <w:rPr>
                <w:noProof/>
                <w:webHidden/>
              </w:rPr>
              <w:fldChar w:fldCharType="end"/>
            </w:r>
          </w:hyperlink>
        </w:p>
        <w:p w14:paraId="1DB0D57F" w14:textId="578AFEA3" w:rsidR="00047D59" w:rsidRDefault="00047D59">
          <w:pPr>
            <w:pStyle w:val="TOC2"/>
            <w:tabs>
              <w:tab w:val="right" w:leader="dot" w:pos="9350"/>
            </w:tabs>
            <w:rPr>
              <w:rFonts w:eastAsiaTheme="minorEastAsia"/>
              <w:noProof/>
              <w:lang w:val="en-GB" w:eastAsia="en-GB"/>
            </w:rPr>
          </w:pPr>
          <w:hyperlink w:anchor="_Toc130999773" w:history="1">
            <w:r w:rsidRPr="00404C52">
              <w:rPr>
                <w:rStyle w:val="Hyperlink"/>
                <w:rFonts w:ascii="Arial" w:hAnsi="Arial" w:cs="Arial"/>
                <w:noProof/>
              </w:rPr>
              <w:t>Ownership and Legal format of the startup.</w:t>
            </w:r>
            <w:r>
              <w:rPr>
                <w:noProof/>
                <w:webHidden/>
              </w:rPr>
              <w:tab/>
            </w:r>
            <w:r>
              <w:rPr>
                <w:noProof/>
                <w:webHidden/>
              </w:rPr>
              <w:fldChar w:fldCharType="begin"/>
            </w:r>
            <w:r>
              <w:rPr>
                <w:noProof/>
                <w:webHidden/>
              </w:rPr>
              <w:instrText xml:space="preserve"> PAGEREF _Toc130999773 \h </w:instrText>
            </w:r>
            <w:r>
              <w:rPr>
                <w:noProof/>
                <w:webHidden/>
              </w:rPr>
            </w:r>
            <w:r>
              <w:rPr>
                <w:noProof/>
                <w:webHidden/>
              </w:rPr>
              <w:fldChar w:fldCharType="separate"/>
            </w:r>
            <w:r>
              <w:rPr>
                <w:noProof/>
                <w:webHidden/>
              </w:rPr>
              <w:t>4</w:t>
            </w:r>
            <w:r>
              <w:rPr>
                <w:noProof/>
                <w:webHidden/>
              </w:rPr>
              <w:fldChar w:fldCharType="end"/>
            </w:r>
          </w:hyperlink>
        </w:p>
        <w:p w14:paraId="23FB3617" w14:textId="61CFC116" w:rsidR="00047D59" w:rsidRPr="00406EFD" w:rsidRDefault="00047D59" w:rsidP="00406EFD">
          <w:pPr>
            <w:pStyle w:val="TOC3"/>
          </w:pPr>
          <w:hyperlink w:anchor="_Toc130999774" w:history="1">
            <w:r w:rsidRPr="00406EFD">
              <w:rPr>
                <w:rStyle w:val="Hyperlink"/>
                <w:b w:val="0"/>
                <w:bCs w:val="0"/>
              </w:rPr>
              <w:t>Management of the company (Owner, employees and the requirements for external professional service/ experts).</w:t>
            </w:r>
            <w:r w:rsidRPr="00406EFD">
              <w:rPr>
                <w:b w:val="0"/>
                <w:bCs w:val="0"/>
                <w:webHidden/>
              </w:rPr>
              <w:tab/>
            </w:r>
            <w:r w:rsidRPr="00406EFD">
              <w:rPr>
                <w:b w:val="0"/>
                <w:bCs w:val="0"/>
                <w:webHidden/>
              </w:rPr>
              <w:fldChar w:fldCharType="begin"/>
            </w:r>
            <w:r w:rsidRPr="00406EFD">
              <w:rPr>
                <w:b w:val="0"/>
                <w:bCs w:val="0"/>
                <w:webHidden/>
              </w:rPr>
              <w:instrText xml:space="preserve"> PAGEREF _Toc130999774 \h </w:instrText>
            </w:r>
            <w:r w:rsidRPr="00406EFD">
              <w:rPr>
                <w:b w:val="0"/>
                <w:bCs w:val="0"/>
                <w:webHidden/>
              </w:rPr>
            </w:r>
            <w:r w:rsidRPr="00406EFD">
              <w:rPr>
                <w:b w:val="0"/>
                <w:bCs w:val="0"/>
                <w:webHidden/>
              </w:rPr>
              <w:fldChar w:fldCharType="separate"/>
            </w:r>
            <w:r w:rsidRPr="00406EFD">
              <w:rPr>
                <w:b w:val="0"/>
                <w:bCs w:val="0"/>
                <w:webHidden/>
              </w:rPr>
              <w:t>5</w:t>
            </w:r>
            <w:r w:rsidRPr="00406EFD">
              <w:rPr>
                <w:b w:val="0"/>
                <w:bCs w:val="0"/>
                <w:webHidden/>
              </w:rPr>
              <w:fldChar w:fldCharType="end"/>
            </w:r>
          </w:hyperlink>
        </w:p>
        <w:p w14:paraId="7756D8BC" w14:textId="4BD8C140" w:rsidR="00047D59" w:rsidRDefault="00047D59">
          <w:pPr>
            <w:pStyle w:val="TOC1"/>
            <w:tabs>
              <w:tab w:val="right" w:leader="dot" w:pos="9350"/>
            </w:tabs>
            <w:rPr>
              <w:rFonts w:eastAsiaTheme="minorEastAsia"/>
              <w:noProof/>
              <w:lang w:val="en-GB" w:eastAsia="en-GB"/>
            </w:rPr>
          </w:pPr>
          <w:hyperlink w:anchor="_Toc130999775" w:history="1">
            <w:r w:rsidRPr="00404C52">
              <w:rPr>
                <w:rStyle w:val="Hyperlink"/>
                <w:rFonts w:ascii="Arial" w:eastAsia="Calibri" w:hAnsi="Arial" w:cs="Arial"/>
                <w:noProof/>
                <w:lang w:val="en-GB"/>
              </w:rPr>
              <w:t>PESTEL analysis</w:t>
            </w:r>
            <w:r>
              <w:rPr>
                <w:noProof/>
                <w:webHidden/>
              </w:rPr>
              <w:tab/>
            </w:r>
            <w:r>
              <w:rPr>
                <w:noProof/>
                <w:webHidden/>
              </w:rPr>
              <w:fldChar w:fldCharType="begin"/>
            </w:r>
            <w:r>
              <w:rPr>
                <w:noProof/>
                <w:webHidden/>
              </w:rPr>
              <w:instrText xml:space="preserve"> PAGEREF _Toc130999775 \h </w:instrText>
            </w:r>
            <w:r>
              <w:rPr>
                <w:noProof/>
                <w:webHidden/>
              </w:rPr>
            </w:r>
            <w:r>
              <w:rPr>
                <w:noProof/>
                <w:webHidden/>
              </w:rPr>
              <w:fldChar w:fldCharType="separate"/>
            </w:r>
            <w:r>
              <w:rPr>
                <w:noProof/>
                <w:webHidden/>
              </w:rPr>
              <w:t>6</w:t>
            </w:r>
            <w:r>
              <w:rPr>
                <w:noProof/>
                <w:webHidden/>
              </w:rPr>
              <w:fldChar w:fldCharType="end"/>
            </w:r>
          </w:hyperlink>
        </w:p>
        <w:p w14:paraId="59C58FF8" w14:textId="0B01B4F6" w:rsidR="00047D59" w:rsidRDefault="00047D59">
          <w:pPr>
            <w:pStyle w:val="TOC1"/>
            <w:tabs>
              <w:tab w:val="right" w:leader="dot" w:pos="9350"/>
            </w:tabs>
            <w:rPr>
              <w:rFonts w:eastAsiaTheme="minorEastAsia"/>
              <w:noProof/>
              <w:lang w:val="en-GB" w:eastAsia="en-GB"/>
            </w:rPr>
          </w:pPr>
          <w:hyperlink w:anchor="_Toc130999776" w:history="1">
            <w:r w:rsidRPr="00404C52">
              <w:rPr>
                <w:rStyle w:val="Hyperlink"/>
                <w:rFonts w:ascii="Arial" w:eastAsia="Calibri" w:hAnsi="Arial" w:cs="Arial"/>
                <w:noProof/>
                <w:shd w:val="clear" w:color="auto" w:fill="F7F7F8"/>
                <w:lang w:val="en-GB"/>
              </w:rPr>
              <w:t>Marketing Mix</w:t>
            </w:r>
            <w:r>
              <w:rPr>
                <w:noProof/>
                <w:webHidden/>
              </w:rPr>
              <w:tab/>
            </w:r>
            <w:r>
              <w:rPr>
                <w:noProof/>
                <w:webHidden/>
              </w:rPr>
              <w:fldChar w:fldCharType="begin"/>
            </w:r>
            <w:r>
              <w:rPr>
                <w:noProof/>
                <w:webHidden/>
              </w:rPr>
              <w:instrText xml:space="preserve"> PAGEREF _Toc130999776 \h </w:instrText>
            </w:r>
            <w:r>
              <w:rPr>
                <w:noProof/>
                <w:webHidden/>
              </w:rPr>
            </w:r>
            <w:r>
              <w:rPr>
                <w:noProof/>
                <w:webHidden/>
              </w:rPr>
              <w:fldChar w:fldCharType="separate"/>
            </w:r>
            <w:r>
              <w:rPr>
                <w:noProof/>
                <w:webHidden/>
              </w:rPr>
              <w:t>7</w:t>
            </w:r>
            <w:r>
              <w:rPr>
                <w:noProof/>
                <w:webHidden/>
              </w:rPr>
              <w:fldChar w:fldCharType="end"/>
            </w:r>
          </w:hyperlink>
        </w:p>
        <w:p w14:paraId="0B30F7B0" w14:textId="5CA7A681" w:rsidR="00047D59" w:rsidRDefault="00047D59">
          <w:pPr>
            <w:pStyle w:val="TOC1"/>
            <w:tabs>
              <w:tab w:val="right" w:leader="dot" w:pos="9350"/>
            </w:tabs>
            <w:rPr>
              <w:rFonts w:eastAsiaTheme="minorEastAsia"/>
              <w:noProof/>
              <w:lang w:val="en-GB" w:eastAsia="en-GB"/>
            </w:rPr>
          </w:pPr>
          <w:hyperlink w:anchor="_Toc130999777" w:history="1">
            <w:r w:rsidRPr="00404C52">
              <w:rPr>
                <w:rStyle w:val="Hyperlink"/>
                <w:rFonts w:ascii="Arial" w:hAnsi="Arial" w:cs="Arial"/>
                <w:noProof/>
              </w:rPr>
              <w:t>Financial plan</w:t>
            </w:r>
            <w:r>
              <w:rPr>
                <w:noProof/>
                <w:webHidden/>
              </w:rPr>
              <w:tab/>
            </w:r>
            <w:r>
              <w:rPr>
                <w:noProof/>
                <w:webHidden/>
              </w:rPr>
              <w:fldChar w:fldCharType="begin"/>
            </w:r>
            <w:r>
              <w:rPr>
                <w:noProof/>
                <w:webHidden/>
              </w:rPr>
              <w:instrText xml:space="preserve"> PAGEREF _Toc130999777 \h </w:instrText>
            </w:r>
            <w:r>
              <w:rPr>
                <w:noProof/>
                <w:webHidden/>
              </w:rPr>
            </w:r>
            <w:r>
              <w:rPr>
                <w:noProof/>
                <w:webHidden/>
              </w:rPr>
              <w:fldChar w:fldCharType="separate"/>
            </w:r>
            <w:r>
              <w:rPr>
                <w:noProof/>
                <w:webHidden/>
              </w:rPr>
              <w:t>9</w:t>
            </w:r>
            <w:r>
              <w:rPr>
                <w:noProof/>
                <w:webHidden/>
              </w:rPr>
              <w:fldChar w:fldCharType="end"/>
            </w:r>
          </w:hyperlink>
        </w:p>
        <w:p w14:paraId="709ABF33" w14:textId="7F2A694F" w:rsidR="00047D59" w:rsidRDefault="00047D59">
          <w:pPr>
            <w:pStyle w:val="TOC2"/>
            <w:tabs>
              <w:tab w:val="right" w:leader="dot" w:pos="9350"/>
            </w:tabs>
            <w:rPr>
              <w:rFonts w:eastAsiaTheme="minorEastAsia"/>
              <w:noProof/>
              <w:lang w:val="en-GB" w:eastAsia="en-GB"/>
            </w:rPr>
          </w:pPr>
          <w:hyperlink w:anchor="_Toc130999778" w:history="1">
            <w:r w:rsidRPr="00404C52">
              <w:rPr>
                <w:rStyle w:val="Hyperlink"/>
                <w:rFonts w:ascii="Arial" w:hAnsi="Arial" w:cs="Arial"/>
                <w:noProof/>
              </w:rPr>
              <w:t>Cash flow for our bakery</w:t>
            </w:r>
            <w:r>
              <w:rPr>
                <w:noProof/>
                <w:webHidden/>
              </w:rPr>
              <w:tab/>
            </w:r>
            <w:r>
              <w:rPr>
                <w:noProof/>
                <w:webHidden/>
              </w:rPr>
              <w:fldChar w:fldCharType="begin"/>
            </w:r>
            <w:r>
              <w:rPr>
                <w:noProof/>
                <w:webHidden/>
              </w:rPr>
              <w:instrText xml:space="preserve"> PAGEREF _Toc130999778 \h </w:instrText>
            </w:r>
            <w:r>
              <w:rPr>
                <w:noProof/>
                <w:webHidden/>
              </w:rPr>
            </w:r>
            <w:r>
              <w:rPr>
                <w:noProof/>
                <w:webHidden/>
              </w:rPr>
              <w:fldChar w:fldCharType="separate"/>
            </w:r>
            <w:r>
              <w:rPr>
                <w:noProof/>
                <w:webHidden/>
              </w:rPr>
              <w:t>9</w:t>
            </w:r>
            <w:r>
              <w:rPr>
                <w:noProof/>
                <w:webHidden/>
              </w:rPr>
              <w:fldChar w:fldCharType="end"/>
            </w:r>
          </w:hyperlink>
        </w:p>
        <w:p w14:paraId="7BA6046E" w14:textId="6137EE9F" w:rsidR="00047D59" w:rsidRDefault="00047D59">
          <w:pPr>
            <w:pStyle w:val="TOC2"/>
            <w:tabs>
              <w:tab w:val="right" w:leader="dot" w:pos="9350"/>
            </w:tabs>
            <w:rPr>
              <w:rFonts w:eastAsiaTheme="minorEastAsia"/>
              <w:noProof/>
              <w:lang w:val="en-GB" w:eastAsia="en-GB"/>
            </w:rPr>
          </w:pPr>
          <w:hyperlink w:anchor="_Toc130999779" w:history="1">
            <w:r w:rsidRPr="00404C52">
              <w:rPr>
                <w:rStyle w:val="Hyperlink"/>
                <w:rFonts w:ascii="Arial" w:hAnsi="Arial" w:cs="Arial"/>
                <w:noProof/>
              </w:rPr>
              <w:t>Sales estimate</w:t>
            </w:r>
            <w:r>
              <w:rPr>
                <w:noProof/>
                <w:webHidden/>
              </w:rPr>
              <w:tab/>
            </w:r>
            <w:r>
              <w:rPr>
                <w:noProof/>
                <w:webHidden/>
              </w:rPr>
              <w:fldChar w:fldCharType="begin"/>
            </w:r>
            <w:r>
              <w:rPr>
                <w:noProof/>
                <w:webHidden/>
              </w:rPr>
              <w:instrText xml:space="preserve"> PAGEREF _Toc130999779 \h </w:instrText>
            </w:r>
            <w:r>
              <w:rPr>
                <w:noProof/>
                <w:webHidden/>
              </w:rPr>
            </w:r>
            <w:r>
              <w:rPr>
                <w:noProof/>
                <w:webHidden/>
              </w:rPr>
              <w:fldChar w:fldCharType="separate"/>
            </w:r>
            <w:r>
              <w:rPr>
                <w:noProof/>
                <w:webHidden/>
              </w:rPr>
              <w:t>11</w:t>
            </w:r>
            <w:r>
              <w:rPr>
                <w:noProof/>
                <w:webHidden/>
              </w:rPr>
              <w:fldChar w:fldCharType="end"/>
            </w:r>
          </w:hyperlink>
        </w:p>
        <w:p w14:paraId="2B04E85F" w14:textId="1D2D7643" w:rsidR="00047D59" w:rsidRDefault="00047D59">
          <w:pPr>
            <w:pStyle w:val="TOC2"/>
            <w:tabs>
              <w:tab w:val="right" w:leader="dot" w:pos="9350"/>
            </w:tabs>
            <w:rPr>
              <w:rFonts w:eastAsiaTheme="minorEastAsia"/>
              <w:noProof/>
              <w:lang w:val="en-GB" w:eastAsia="en-GB"/>
            </w:rPr>
          </w:pPr>
          <w:hyperlink w:anchor="_Toc130999780" w:history="1">
            <w:r w:rsidRPr="00404C52">
              <w:rPr>
                <w:rStyle w:val="Hyperlink"/>
                <w:rFonts w:ascii="Arial" w:hAnsi="Arial" w:cs="Arial"/>
                <w:noProof/>
              </w:rPr>
              <w:t>Forecast profit and loss account</w:t>
            </w:r>
            <w:r>
              <w:rPr>
                <w:noProof/>
                <w:webHidden/>
              </w:rPr>
              <w:tab/>
            </w:r>
            <w:r>
              <w:rPr>
                <w:noProof/>
                <w:webHidden/>
              </w:rPr>
              <w:fldChar w:fldCharType="begin"/>
            </w:r>
            <w:r>
              <w:rPr>
                <w:noProof/>
                <w:webHidden/>
              </w:rPr>
              <w:instrText xml:space="preserve"> PAGEREF _Toc130999780 \h </w:instrText>
            </w:r>
            <w:r>
              <w:rPr>
                <w:noProof/>
                <w:webHidden/>
              </w:rPr>
            </w:r>
            <w:r>
              <w:rPr>
                <w:noProof/>
                <w:webHidden/>
              </w:rPr>
              <w:fldChar w:fldCharType="separate"/>
            </w:r>
            <w:r>
              <w:rPr>
                <w:noProof/>
                <w:webHidden/>
              </w:rPr>
              <w:t>11</w:t>
            </w:r>
            <w:r>
              <w:rPr>
                <w:noProof/>
                <w:webHidden/>
              </w:rPr>
              <w:fldChar w:fldCharType="end"/>
            </w:r>
          </w:hyperlink>
        </w:p>
        <w:p w14:paraId="76535A74" w14:textId="2B78655B" w:rsidR="00047D59" w:rsidRDefault="00047D59">
          <w:pPr>
            <w:pStyle w:val="TOC1"/>
            <w:tabs>
              <w:tab w:val="right" w:leader="dot" w:pos="9350"/>
            </w:tabs>
            <w:rPr>
              <w:rFonts w:eastAsiaTheme="minorEastAsia"/>
              <w:noProof/>
              <w:lang w:val="en-GB" w:eastAsia="en-GB"/>
            </w:rPr>
          </w:pPr>
          <w:hyperlink w:anchor="_Toc130999781" w:history="1">
            <w:r w:rsidRPr="00404C5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_Toc130999781 \h </w:instrText>
            </w:r>
            <w:r>
              <w:rPr>
                <w:noProof/>
                <w:webHidden/>
              </w:rPr>
            </w:r>
            <w:r>
              <w:rPr>
                <w:noProof/>
                <w:webHidden/>
              </w:rPr>
              <w:fldChar w:fldCharType="separate"/>
            </w:r>
            <w:r>
              <w:rPr>
                <w:noProof/>
                <w:webHidden/>
              </w:rPr>
              <w:t>13</w:t>
            </w:r>
            <w:r>
              <w:rPr>
                <w:noProof/>
                <w:webHidden/>
              </w:rPr>
              <w:fldChar w:fldCharType="end"/>
            </w:r>
          </w:hyperlink>
        </w:p>
        <w:p w14:paraId="70A2C6CF" w14:textId="0ACA9160" w:rsidR="00CB6E5D" w:rsidRDefault="00CB6E5D" w:rsidP="00CB6E5D">
          <w:pPr>
            <w:spacing w:line="360" w:lineRule="auto"/>
          </w:pPr>
          <w:r w:rsidRPr="00CB6E5D">
            <w:rPr>
              <w:rFonts w:ascii="Arial" w:hAnsi="Arial" w:cs="Arial"/>
              <w:b/>
              <w:bCs/>
              <w:noProof/>
            </w:rPr>
            <w:fldChar w:fldCharType="end"/>
          </w:r>
        </w:p>
      </w:sdtContent>
    </w:sdt>
    <w:p w14:paraId="5FC81A22" w14:textId="77777777" w:rsidR="00D002C2" w:rsidRDefault="00D002C2">
      <w:pPr>
        <w:rPr>
          <w:rFonts w:ascii="Arial" w:eastAsia="Calibri" w:hAnsi="Arial" w:cs="Arial"/>
          <w:lang w:val="en-GB"/>
        </w:rPr>
      </w:pPr>
    </w:p>
    <w:p w14:paraId="714C0C87" w14:textId="77777777" w:rsidR="00D002C2" w:rsidRDefault="00D002C2">
      <w:pPr>
        <w:rPr>
          <w:rFonts w:ascii="Arial" w:eastAsia="Calibri" w:hAnsi="Arial" w:cs="Arial"/>
          <w:lang w:val="en-GB"/>
        </w:rPr>
      </w:pPr>
      <w:r>
        <w:rPr>
          <w:rFonts w:ascii="Arial" w:eastAsia="Calibri" w:hAnsi="Arial" w:cs="Arial"/>
          <w:lang w:val="en-GB"/>
        </w:rPr>
        <w:br w:type="page"/>
      </w:r>
    </w:p>
    <w:p w14:paraId="234D63DA" w14:textId="77777777" w:rsidR="00D002C2" w:rsidRPr="00766912" w:rsidRDefault="00D002C2" w:rsidP="00047D59">
      <w:pPr>
        <w:pStyle w:val="Heading1"/>
        <w:rPr>
          <w:rFonts w:ascii="Arial" w:hAnsi="Arial" w:cs="Arial"/>
          <w:b w:val="0"/>
          <w:bCs w:val="0"/>
          <w:color w:val="1F497D" w:themeColor="text2"/>
        </w:rPr>
      </w:pPr>
      <w:bookmarkStart w:id="0" w:name="_Toc130999772"/>
      <w:r w:rsidRPr="00766912">
        <w:rPr>
          <w:rFonts w:ascii="Arial" w:hAnsi="Arial" w:cs="Arial"/>
          <w:color w:val="1F497D" w:themeColor="text2"/>
        </w:rPr>
        <w:lastRenderedPageBreak/>
        <w:t>Overview of the business idea, product and/or service.</w:t>
      </w:r>
      <w:bookmarkEnd w:id="0"/>
    </w:p>
    <w:p w14:paraId="6AFC6960" w14:textId="364840AC" w:rsidR="00D002C2" w:rsidRDefault="00D002C2" w:rsidP="00D002C2">
      <w:pPr>
        <w:spacing w:after="160"/>
        <w:ind w:left="786"/>
        <w:rPr>
          <w:rFonts w:ascii="Arial" w:hAnsi="Arial" w:cs="Arial"/>
          <w:b/>
          <w:bCs/>
        </w:rPr>
      </w:pPr>
    </w:p>
    <w:p w14:paraId="0CE5DC35" w14:textId="693D88EF" w:rsidR="00766912" w:rsidRDefault="00766912" w:rsidP="00D002C2">
      <w:pPr>
        <w:spacing w:after="160"/>
        <w:ind w:left="786"/>
        <w:rPr>
          <w:rFonts w:ascii="Arial" w:hAnsi="Arial" w:cs="Arial"/>
          <w:b/>
          <w:bCs/>
        </w:rPr>
      </w:pPr>
    </w:p>
    <w:p w14:paraId="78BB350D" w14:textId="40EF3A12" w:rsidR="00766912" w:rsidRDefault="00766912" w:rsidP="00D002C2">
      <w:pPr>
        <w:spacing w:after="160"/>
        <w:ind w:left="786"/>
        <w:rPr>
          <w:rFonts w:ascii="Arial" w:hAnsi="Arial" w:cs="Arial"/>
          <w:b/>
          <w:bCs/>
        </w:rPr>
      </w:pPr>
    </w:p>
    <w:p w14:paraId="3493923E" w14:textId="77777777" w:rsidR="00766912" w:rsidRPr="000B70B5" w:rsidRDefault="00766912" w:rsidP="00D002C2">
      <w:pPr>
        <w:spacing w:after="160"/>
        <w:ind w:left="786"/>
        <w:rPr>
          <w:rFonts w:ascii="Arial" w:hAnsi="Arial" w:cs="Arial"/>
          <w:b/>
          <w:bCs/>
        </w:rPr>
      </w:pPr>
    </w:p>
    <w:p w14:paraId="70637724" w14:textId="678AF8DB" w:rsidR="00D002C2" w:rsidRPr="000B70B5" w:rsidRDefault="00D002C2" w:rsidP="00C86004">
      <w:pPr>
        <w:spacing w:after="160" w:line="360" w:lineRule="auto"/>
        <w:rPr>
          <w:rFonts w:ascii="Arial" w:hAnsi="Arial" w:cs="Arial"/>
          <w:b/>
          <w:bCs/>
        </w:rPr>
      </w:pPr>
      <w:r w:rsidRPr="000B70B5">
        <w:rPr>
          <w:rFonts w:ascii="Arial" w:hAnsi="Arial" w:cs="Arial"/>
          <w:color w:val="000000"/>
        </w:rPr>
        <w:t xml:space="preserve">The concept of starting a bakery business has been around for centuries and has been a key part of many cultures for generations. The business idea for this bakery is to provide high quality products to customers that value quality, taste, and freshness. We plan to offer a wide range of products starting from simple products like bread, puff pastries to mini pizza and other delicious treats made in a traditional way. Our bakery will also offer the possibility to enjoy our products in the location along with </w:t>
      </w:r>
      <w:r w:rsidR="00047D59" w:rsidRPr="000B70B5">
        <w:rPr>
          <w:rFonts w:ascii="Arial" w:hAnsi="Arial" w:cs="Arial"/>
          <w:color w:val="000000"/>
        </w:rPr>
        <w:t>freshly</w:t>
      </w:r>
      <w:r w:rsidRPr="000B70B5">
        <w:rPr>
          <w:rFonts w:ascii="Arial" w:hAnsi="Arial" w:cs="Arial"/>
          <w:color w:val="000000"/>
        </w:rPr>
        <w:t xml:space="preserve"> made coffee. We want to give our clients a unique experience that they won't find anywhere else. We plan to use the freshest ingredients </w:t>
      </w:r>
      <w:r w:rsidR="00AF31C1">
        <w:rPr>
          <w:rFonts w:ascii="Arial" w:hAnsi="Arial" w:cs="Arial"/>
          <w:color w:val="000000"/>
        </w:rPr>
        <w:t xml:space="preserve">when we </w:t>
      </w:r>
      <w:r w:rsidRPr="000B70B5">
        <w:rPr>
          <w:rFonts w:ascii="Arial" w:hAnsi="Arial" w:cs="Arial"/>
          <w:color w:val="000000"/>
        </w:rPr>
        <w:t xml:space="preserve">create our products, ensuring the highest quality product </w:t>
      </w:r>
      <w:r w:rsidR="00047D59" w:rsidRPr="000B70B5">
        <w:rPr>
          <w:rFonts w:ascii="Arial" w:hAnsi="Arial" w:cs="Arial"/>
          <w:color w:val="000000"/>
        </w:rPr>
        <w:t>available. Our</w:t>
      </w:r>
      <w:r w:rsidRPr="000B70B5">
        <w:rPr>
          <w:rFonts w:ascii="Arial" w:hAnsi="Arial" w:cs="Arial"/>
          <w:color w:val="000000"/>
        </w:rPr>
        <w:t xml:space="preserve"> goal is to create a business that is not only profitable, but also enjoyable and rewarding for all involved. </w:t>
      </w:r>
    </w:p>
    <w:p w14:paraId="73169B8D" w14:textId="24109551" w:rsidR="00D002C2" w:rsidRPr="000B70B5" w:rsidRDefault="00D002C2" w:rsidP="00C86004">
      <w:pPr>
        <w:spacing w:after="160" w:line="360" w:lineRule="auto"/>
        <w:rPr>
          <w:rFonts w:ascii="Arial" w:hAnsi="Arial" w:cs="Arial"/>
        </w:rPr>
      </w:pPr>
      <w:r w:rsidRPr="000B70B5">
        <w:rPr>
          <w:rFonts w:ascii="Arial" w:hAnsi="Arial" w:cs="Arial"/>
        </w:rPr>
        <w:t xml:space="preserve">Bakeries encounter various obstacles related to creating highly perishable food items. Numerous customers appreciate freshly baked goods; hence bakery businesses must strike a delicate balance between producing enough to fulfill demand and avoiding overproduction that results in wasted fresh </w:t>
      </w:r>
      <w:r w:rsidR="00766912" w:rsidRPr="000B70B5">
        <w:rPr>
          <w:rFonts w:ascii="Arial" w:hAnsi="Arial" w:cs="Arial"/>
        </w:rPr>
        <w:t>products.</w:t>
      </w:r>
      <w:r w:rsidR="00766912">
        <w:rPr>
          <w:rFonts w:ascii="Arial" w:hAnsi="Arial" w:cs="Arial"/>
        </w:rPr>
        <w:t xml:space="preserve"> (Webstaurant,2022)</w:t>
      </w:r>
    </w:p>
    <w:p w14:paraId="67D4FFED" w14:textId="60942155" w:rsidR="00D002C2" w:rsidRPr="000B70B5" w:rsidRDefault="00D002C2" w:rsidP="00C86004">
      <w:pPr>
        <w:spacing w:line="360" w:lineRule="auto"/>
        <w:rPr>
          <w:rFonts w:ascii="Arial" w:hAnsi="Arial" w:cs="Arial"/>
        </w:rPr>
      </w:pPr>
      <w:r w:rsidRPr="000B70B5">
        <w:rPr>
          <w:rFonts w:ascii="Arial" w:hAnsi="Arial" w:cs="Arial"/>
        </w:rPr>
        <w:t xml:space="preserve">Overall, our bakery aims to provide an exceptional customer experience by delivering high-quality and delectable treats that engage </w:t>
      </w:r>
      <w:r w:rsidR="00766912" w:rsidRPr="000B70B5">
        <w:rPr>
          <w:rFonts w:ascii="Arial" w:hAnsi="Arial" w:cs="Arial"/>
        </w:rPr>
        <w:t>all</w:t>
      </w:r>
      <w:r w:rsidRPr="000B70B5">
        <w:rPr>
          <w:rFonts w:ascii="Arial" w:hAnsi="Arial" w:cs="Arial"/>
        </w:rPr>
        <w:t xml:space="preserve"> the senses, giving customers a warm, welcoming environment in which to indulge in their favorite baked goods.</w:t>
      </w:r>
    </w:p>
    <w:p w14:paraId="07FEA82C" w14:textId="77777777" w:rsidR="00D002C2" w:rsidRPr="000B70B5" w:rsidRDefault="00D002C2">
      <w:pPr>
        <w:rPr>
          <w:rFonts w:ascii="Arial" w:eastAsia="Calibri" w:hAnsi="Arial" w:cs="Arial"/>
          <w:lang w:val="en-GB"/>
        </w:rPr>
      </w:pPr>
    </w:p>
    <w:p w14:paraId="702E1CAC" w14:textId="77777777" w:rsidR="00D002C2" w:rsidRPr="000B70B5" w:rsidRDefault="00D002C2">
      <w:pPr>
        <w:rPr>
          <w:rFonts w:ascii="Arial" w:eastAsia="Calibri" w:hAnsi="Arial" w:cs="Arial"/>
          <w:lang w:val="en-GB"/>
        </w:rPr>
      </w:pPr>
      <w:r w:rsidRPr="000B70B5">
        <w:rPr>
          <w:rFonts w:ascii="Arial" w:eastAsia="Calibri" w:hAnsi="Arial" w:cs="Arial"/>
          <w:lang w:val="en-GB"/>
        </w:rPr>
        <w:br w:type="page"/>
      </w:r>
    </w:p>
    <w:p w14:paraId="2048607F" w14:textId="344A944A" w:rsidR="00D002C2" w:rsidRPr="00766912" w:rsidRDefault="00D002C2" w:rsidP="00047D59">
      <w:pPr>
        <w:pStyle w:val="Heading2"/>
        <w:rPr>
          <w:rFonts w:ascii="Arial" w:hAnsi="Arial" w:cs="Arial"/>
          <w:b w:val="0"/>
          <w:bCs w:val="0"/>
          <w:color w:val="1F497D" w:themeColor="text2"/>
        </w:rPr>
      </w:pPr>
      <w:bookmarkStart w:id="1" w:name="_Hlk130933424"/>
      <w:bookmarkStart w:id="2" w:name="_Toc130999773"/>
      <w:r w:rsidRPr="00766912">
        <w:rPr>
          <w:rFonts w:ascii="Arial" w:hAnsi="Arial" w:cs="Arial"/>
          <w:color w:val="1F497D" w:themeColor="text2"/>
        </w:rPr>
        <w:lastRenderedPageBreak/>
        <w:t>Ownership and Legal format of the startup.</w:t>
      </w:r>
      <w:bookmarkEnd w:id="2"/>
    </w:p>
    <w:p w14:paraId="2C27B6E5" w14:textId="1C5E15DD" w:rsidR="00D002C2" w:rsidRDefault="00D002C2" w:rsidP="00D002C2">
      <w:pPr>
        <w:spacing w:after="160"/>
        <w:jc w:val="both"/>
        <w:rPr>
          <w:rFonts w:ascii="Arial" w:hAnsi="Arial" w:cs="Arial"/>
          <w:b/>
          <w:bCs/>
        </w:rPr>
      </w:pPr>
    </w:p>
    <w:p w14:paraId="607981BF" w14:textId="30735AA6" w:rsidR="00766912" w:rsidRDefault="00766912" w:rsidP="00D002C2">
      <w:pPr>
        <w:spacing w:after="160"/>
        <w:jc w:val="both"/>
        <w:rPr>
          <w:rFonts w:ascii="Arial" w:hAnsi="Arial" w:cs="Arial"/>
          <w:b/>
          <w:bCs/>
        </w:rPr>
      </w:pPr>
    </w:p>
    <w:p w14:paraId="5469591C" w14:textId="77777777" w:rsidR="00766912" w:rsidRPr="000B70B5" w:rsidRDefault="00766912" w:rsidP="00D002C2">
      <w:pPr>
        <w:spacing w:after="160"/>
        <w:jc w:val="both"/>
        <w:rPr>
          <w:rFonts w:ascii="Arial" w:hAnsi="Arial" w:cs="Arial"/>
          <w:b/>
          <w:bCs/>
        </w:rPr>
      </w:pPr>
    </w:p>
    <w:p w14:paraId="13AAB817" w14:textId="77777777" w:rsidR="00D002C2" w:rsidRPr="000B70B5" w:rsidRDefault="00D002C2" w:rsidP="00C86004">
      <w:pPr>
        <w:spacing w:line="360" w:lineRule="auto"/>
        <w:rPr>
          <w:rFonts w:ascii="Arial" w:hAnsi="Arial" w:cs="Arial"/>
        </w:rPr>
      </w:pPr>
      <w:r w:rsidRPr="000B70B5">
        <w:rPr>
          <w:rFonts w:ascii="Arial" w:hAnsi="Arial" w:cs="Arial"/>
        </w:rPr>
        <w:t>Starting a new business is an exciting endeavor that requires careful planning and decision-making. One such crucial decision is selecting the appropriate legal structure for the business. After considerable research and analysis, I have chosen to establish my new business as a Limited Liability Company (LLC) based on several factors.</w:t>
      </w:r>
    </w:p>
    <w:p w14:paraId="1764F691" w14:textId="694A5877" w:rsidR="00D002C2" w:rsidRDefault="00D002C2" w:rsidP="00C86004">
      <w:pPr>
        <w:spacing w:line="360" w:lineRule="auto"/>
        <w:rPr>
          <w:rFonts w:ascii="Arial" w:hAnsi="Arial" w:cs="Arial"/>
        </w:rPr>
      </w:pPr>
      <w:r w:rsidRPr="000B70B5">
        <w:rPr>
          <w:rFonts w:ascii="Arial" w:hAnsi="Arial" w:cs="Arial"/>
        </w:rPr>
        <w:t>One of the primary reasons for selecting an LLC is the limited personal liability it offers. An LLC separates personal assets from business-related debts, ensuring that I'm not held personally responsible for the company's liabilities, should unfortunate situations arise. This protection provides peace of mind for the business owner, preserving personal assets from being seized in lawsuits or to cover business debts.</w:t>
      </w:r>
      <w:r w:rsidR="00766912" w:rsidRPr="00766912">
        <w:rPr>
          <w:rFonts w:ascii="Arial" w:hAnsi="Arial" w:cs="Arial"/>
        </w:rPr>
        <w:t xml:space="preserve"> </w:t>
      </w:r>
      <w:r w:rsidR="00766912" w:rsidRPr="000B70B5">
        <w:rPr>
          <w:rFonts w:ascii="Arial" w:hAnsi="Arial" w:cs="Arial"/>
        </w:rPr>
        <w:t>(DNS Accountans,2022)</w:t>
      </w:r>
    </w:p>
    <w:p w14:paraId="4CE07D7A" w14:textId="6FA33972" w:rsidR="00766912" w:rsidRDefault="00766912" w:rsidP="00C86004">
      <w:pPr>
        <w:spacing w:line="360" w:lineRule="auto"/>
        <w:rPr>
          <w:rFonts w:ascii="Arial" w:hAnsi="Arial" w:cs="Arial"/>
          <w:color w:val="111111"/>
          <w:spacing w:val="1"/>
        </w:rPr>
      </w:pPr>
      <w:r w:rsidRPr="000B70B5">
        <w:rPr>
          <w:rFonts w:ascii="Arial" w:hAnsi="Arial" w:cs="Arial"/>
        </w:rPr>
        <w:t>An LLC offers flexibility when it comes to ownership and management structures. There are no restrictions on the number of members an LLC can have, and it accommodates various management structures, ranging from a single member managing the business to delegating management to a board.</w:t>
      </w:r>
      <w:r w:rsidRPr="000B70B5">
        <w:rPr>
          <w:rFonts w:ascii="Arial" w:hAnsi="Arial" w:cs="Arial"/>
          <w:color w:val="111111"/>
          <w:spacing w:val="1"/>
        </w:rPr>
        <w:t xml:space="preserve"> (Investopedia,2022)</w:t>
      </w:r>
    </w:p>
    <w:p w14:paraId="3ED38C1B" w14:textId="51697B43" w:rsidR="00766912" w:rsidRPr="000B70B5" w:rsidRDefault="00766912" w:rsidP="00C86004">
      <w:pPr>
        <w:spacing w:line="360" w:lineRule="auto"/>
        <w:rPr>
          <w:rFonts w:ascii="Arial" w:hAnsi="Arial" w:cs="Arial"/>
        </w:rPr>
      </w:pPr>
      <w:r w:rsidRPr="000B70B5">
        <w:rPr>
          <w:rFonts w:ascii="Arial" w:hAnsi="Arial" w:cs="Arial"/>
        </w:rPr>
        <w:t>Another advantage of an LLC is its flexibility regarding taxation. By default, LLCs are taxed on a pass-through basis, meaning that the profits and losses flow directly to the owner's personal tax return, avoiding double taxation</w:t>
      </w:r>
      <w:r>
        <w:rPr>
          <w:rFonts w:ascii="Arial" w:hAnsi="Arial" w:cs="Arial"/>
        </w:rPr>
        <w:t>.</w:t>
      </w:r>
      <w:r w:rsidRPr="000B70B5">
        <w:rPr>
          <w:rFonts w:ascii="Arial" w:hAnsi="Arial" w:cs="Arial"/>
        </w:rPr>
        <w:t xml:space="preserve"> This flexibility allows </w:t>
      </w:r>
      <w:r>
        <w:rPr>
          <w:rFonts w:ascii="Arial" w:hAnsi="Arial" w:cs="Arial"/>
        </w:rPr>
        <w:t>us</w:t>
      </w:r>
      <w:r w:rsidRPr="000B70B5">
        <w:rPr>
          <w:rFonts w:ascii="Arial" w:hAnsi="Arial" w:cs="Arial"/>
        </w:rPr>
        <w:t xml:space="preserve"> to evaluate and choose the taxation structure that is most beneficial to </w:t>
      </w:r>
      <w:r>
        <w:rPr>
          <w:rFonts w:ascii="Arial" w:hAnsi="Arial" w:cs="Arial"/>
        </w:rPr>
        <w:t>our</w:t>
      </w:r>
      <w:r w:rsidRPr="000B70B5">
        <w:rPr>
          <w:rFonts w:ascii="Arial" w:hAnsi="Arial" w:cs="Arial"/>
        </w:rPr>
        <w:t xml:space="preserve"> business's situation. </w:t>
      </w:r>
    </w:p>
    <w:bookmarkEnd w:id="1"/>
    <w:p w14:paraId="3ABAE25D" w14:textId="12CD282E" w:rsidR="00C86004" w:rsidRDefault="00C86004">
      <w:pPr>
        <w:rPr>
          <w:rFonts w:ascii="Arial" w:hAnsi="Arial" w:cs="Arial"/>
          <w:color w:val="000000"/>
        </w:rPr>
      </w:pPr>
    </w:p>
    <w:p w14:paraId="3EDE38EF" w14:textId="77777777" w:rsidR="00C86004" w:rsidRDefault="00C86004">
      <w:pPr>
        <w:rPr>
          <w:rFonts w:ascii="Arial" w:hAnsi="Arial" w:cs="Arial"/>
          <w:color w:val="000000"/>
        </w:rPr>
      </w:pPr>
    </w:p>
    <w:p w14:paraId="6A40B5A6" w14:textId="77777777" w:rsidR="00C86004" w:rsidRDefault="00C86004">
      <w:pPr>
        <w:rPr>
          <w:rFonts w:ascii="Arial" w:hAnsi="Arial" w:cs="Arial"/>
          <w:color w:val="000000"/>
        </w:rPr>
      </w:pPr>
      <w:r>
        <w:rPr>
          <w:rFonts w:ascii="Arial" w:hAnsi="Arial" w:cs="Arial"/>
          <w:color w:val="000000"/>
        </w:rPr>
        <w:br w:type="page"/>
      </w:r>
    </w:p>
    <w:p w14:paraId="0B60EACC" w14:textId="77777777" w:rsidR="00C86004" w:rsidRPr="00C86004" w:rsidRDefault="00C86004" w:rsidP="00047D59">
      <w:pPr>
        <w:pStyle w:val="Heading3"/>
        <w:rPr>
          <w:rFonts w:ascii="Arial" w:hAnsi="Arial" w:cs="Arial"/>
          <w:b/>
          <w:bCs/>
          <w:color w:val="1F497D" w:themeColor="text2"/>
        </w:rPr>
      </w:pPr>
      <w:bookmarkStart w:id="3" w:name="_Toc130999774"/>
      <w:r w:rsidRPr="00C86004">
        <w:rPr>
          <w:rFonts w:ascii="Arial" w:hAnsi="Arial" w:cs="Arial"/>
          <w:b/>
          <w:bCs/>
          <w:color w:val="1F497D" w:themeColor="text2"/>
        </w:rPr>
        <w:lastRenderedPageBreak/>
        <w:t>Management of the company (Owner, employees and the requirements for external professional service/ experts).</w:t>
      </w:r>
      <w:bookmarkEnd w:id="3"/>
    </w:p>
    <w:p w14:paraId="39748ADE" w14:textId="419ABF5E" w:rsidR="00C86004" w:rsidRDefault="00C86004">
      <w:pPr>
        <w:rPr>
          <w:rFonts w:ascii="Arial" w:hAnsi="Arial" w:cs="Arial"/>
          <w:color w:val="000000"/>
        </w:rPr>
      </w:pPr>
    </w:p>
    <w:p w14:paraId="68AC5B4D" w14:textId="3737973A" w:rsidR="00C86004" w:rsidRDefault="00C86004">
      <w:pPr>
        <w:rPr>
          <w:rFonts w:ascii="Arial" w:hAnsi="Arial" w:cs="Arial"/>
          <w:color w:val="000000"/>
        </w:rPr>
      </w:pPr>
    </w:p>
    <w:p w14:paraId="6AB16861" w14:textId="5B2397D7" w:rsidR="00C86004" w:rsidRDefault="00C86004">
      <w:pPr>
        <w:rPr>
          <w:rFonts w:ascii="Arial" w:hAnsi="Arial" w:cs="Arial"/>
          <w:color w:val="000000"/>
        </w:rPr>
      </w:pPr>
    </w:p>
    <w:p w14:paraId="7F850418" w14:textId="2CFB09A0" w:rsidR="00C86004" w:rsidRDefault="00C86004">
      <w:pPr>
        <w:rPr>
          <w:rFonts w:ascii="Arial" w:hAnsi="Arial" w:cs="Arial"/>
          <w:color w:val="000000"/>
        </w:rPr>
      </w:pPr>
    </w:p>
    <w:p w14:paraId="35AD112C" w14:textId="4B789ADA" w:rsidR="00C86004" w:rsidRDefault="00C86004">
      <w:pPr>
        <w:rPr>
          <w:rFonts w:ascii="Arial" w:hAnsi="Arial" w:cs="Arial"/>
          <w:color w:val="000000"/>
        </w:rPr>
      </w:pPr>
    </w:p>
    <w:p w14:paraId="6CD97D2D" w14:textId="77777777" w:rsidR="00C86004" w:rsidRDefault="00C86004">
      <w:pPr>
        <w:rPr>
          <w:rFonts w:ascii="Arial" w:hAnsi="Arial" w:cs="Arial"/>
          <w:color w:val="000000"/>
        </w:rPr>
      </w:pPr>
    </w:p>
    <w:p w14:paraId="60453C35" w14:textId="77777777" w:rsidR="00C86004" w:rsidRDefault="00C86004">
      <w:pPr>
        <w:rPr>
          <w:rFonts w:ascii="Arial" w:hAnsi="Arial" w:cs="Arial"/>
          <w:color w:val="000000"/>
        </w:rPr>
      </w:pPr>
    </w:p>
    <w:p w14:paraId="1DA44293" w14:textId="77777777" w:rsidR="00C86004" w:rsidRDefault="00C86004">
      <w:pPr>
        <w:rPr>
          <w:rFonts w:ascii="Arial" w:hAnsi="Arial" w:cs="Arial"/>
          <w:color w:val="000000"/>
        </w:rPr>
      </w:pPr>
    </w:p>
    <w:p w14:paraId="7A888B5B" w14:textId="7E363AAC" w:rsidR="00C86004" w:rsidRPr="000B70B5" w:rsidRDefault="00047D59" w:rsidP="00C86004">
      <w:pPr>
        <w:spacing w:line="360" w:lineRule="auto"/>
        <w:rPr>
          <w:rFonts w:ascii="Arial" w:hAnsi="Arial" w:cs="Arial"/>
        </w:rPr>
      </w:pPr>
      <w:r w:rsidRPr="00047D59">
        <w:rPr>
          <w:rFonts w:ascii="Arial" w:hAnsi="Arial" w:cs="Arial"/>
          <w:color w:val="000000"/>
        </w:rPr>
        <w:t xml:space="preserve">Overseeing a business entails a multifaceted approach that demands proficiency in various </w:t>
      </w:r>
      <w:r w:rsidRPr="00047D59">
        <w:rPr>
          <w:rFonts w:ascii="Arial" w:hAnsi="Arial" w:cs="Arial"/>
          <w:color w:val="000000"/>
        </w:rPr>
        <w:t>domains.</w:t>
      </w:r>
      <w:r w:rsidRPr="000B70B5">
        <w:rPr>
          <w:rFonts w:ascii="Arial" w:hAnsi="Arial" w:cs="Arial"/>
          <w:color w:val="000000"/>
        </w:rPr>
        <w:t xml:space="preserve"> This</w:t>
      </w:r>
      <w:r w:rsidR="00C86004" w:rsidRPr="000B70B5">
        <w:rPr>
          <w:rFonts w:ascii="Arial" w:hAnsi="Arial" w:cs="Arial"/>
          <w:color w:val="000000"/>
        </w:rPr>
        <w:t xml:space="preserve"> business will start with 3 owners which will play the role of employees as well until our business </w:t>
      </w:r>
      <w:r w:rsidRPr="000B70B5">
        <w:rPr>
          <w:rFonts w:ascii="Arial" w:hAnsi="Arial" w:cs="Arial"/>
          <w:color w:val="000000"/>
        </w:rPr>
        <w:t>grows</w:t>
      </w:r>
      <w:r w:rsidR="00C86004" w:rsidRPr="000B70B5">
        <w:rPr>
          <w:rFonts w:ascii="Arial" w:hAnsi="Arial" w:cs="Arial"/>
          <w:color w:val="000000"/>
        </w:rPr>
        <w:t xml:space="preserve">. There will be a </w:t>
      </w:r>
      <w:r w:rsidRPr="000B70B5">
        <w:rPr>
          <w:rFonts w:ascii="Arial" w:hAnsi="Arial" w:cs="Arial"/>
          <w:color w:val="000000"/>
        </w:rPr>
        <w:t>continuing</w:t>
      </w:r>
      <w:r w:rsidR="00C86004" w:rsidRPr="000B70B5">
        <w:rPr>
          <w:rFonts w:ascii="Arial" w:hAnsi="Arial" w:cs="Arial"/>
          <w:color w:val="000000"/>
        </w:rPr>
        <w:t xml:space="preserve"> switch as the company </w:t>
      </w:r>
      <w:r w:rsidRPr="000B70B5">
        <w:rPr>
          <w:rFonts w:ascii="Arial" w:hAnsi="Arial" w:cs="Arial"/>
          <w:color w:val="000000"/>
        </w:rPr>
        <w:t>needs</w:t>
      </w:r>
      <w:r w:rsidR="00C86004" w:rsidRPr="000B70B5">
        <w:rPr>
          <w:rFonts w:ascii="Arial" w:hAnsi="Arial" w:cs="Arial"/>
          <w:color w:val="000000"/>
        </w:rPr>
        <w:t xml:space="preserve"> someone responsible for the overall management and direction of the company and someone to be responsible for the day-to-day </w:t>
      </w:r>
      <w:r w:rsidRPr="000B70B5">
        <w:rPr>
          <w:rFonts w:ascii="Arial" w:hAnsi="Arial" w:cs="Arial"/>
          <w:color w:val="000000"/>
        </w:rPr>
        <w:t>operations</w:t>
      </w:r>
      <w:r>
        <w:rPr>
          <w:rFonts w:ascii="Arial" w:hAnsi="Arial" w:cs="Arial"/>
          <w:color w:val="000000"/>
        </w:rPr>
        <w:t>.</w:t>
      </w:r>
      <w:r w:rsidRPr="00047D59">
        <w:rPr>
          <w:rFonts w:ascii="Arial" w:hAnsi="Arial" w:cs="Arial"/>
          <w:color w:val="000000"/>
        </w:rPr>
        <w:t xml:space="preserve"> Moreover</w:t>
      </w:r>
      <w:r w:rsidRPr="00047D59">
        <w:rPr>
          <w:rFonts w:ascii="Arial" w:hAnsi="Arial" w:cs="Arial"/>
          <w:color w:val="000000"/>
        </w:rPr>
        <w:t xml:space="preserve">, the involvement of external specialists and professionals might be necessary for delivering specific </w:t>
      </w:r>
      <w:r w:rsidRPr="00047D59">
        <w:rPr>
          <w:rFonts w:ascii="Arial" w:hAnsi="Arial" w:cs="Arial"/>
          <w:color w:val="000000"/>
        </w:rPr>
        <w:t>services.</w:t>
      </w:r>
      <w:r w:rsidR="00C86004" w:rsidRPr="000B70B5">
        <w:rPr>
          <w:rFonts w:ascii="Arial" w:hAnsi="Arial" w:cs="Arial"/>
          <w:color w:val="000000"/>
        </w:rPr>
        <w:t xml:space="preserve"> These professionals must have the appropriate qualifications and experience to ensure that the company's goals and objectives are met. </w:t>
      </w:r>
    </w:p>
    <w:p w14:paraId="3A3A26F9" w14:textId="63F5FDB0" w:rsidR="00C86004" w:rsidRDefault="00C86004">
      <w:pPr>
        <w:rPr>
          <w:rFonts w:ascii="Arial" w:hAnsi="Arial" w:cs="Arial"/>
          <w:color w:val="000000"/>
        </w:rPr>
      </w:pPr>
    </w:p>
    <w:p w14:paraId="6F1243F8" w14:textId="2AC664AD" w:rsidR="00C86004" w:rsidRDefault="00C86004">
      <w:pPr>
        <w:rPr>
          <w:rFonts w:ascii="Arial" w:hAnsi="Arial" w:cs="Arial"/>
          <w:color w:val="000000"/>
        </w:rPr>
      </w:pPr>
    </w:p>
    <w:p w14:paraId="181103C3" w14:textId="5FCA0B2E" w:rsidR="00C86004" w:rsidRDefault="00C86004">
      <w:pPr>
        <w:rPr>
          <w:rFonts w:ascii="Arial" w:hAnsi="Arial" w:cs="Arial"/>
          <w:color w:val="000000"/>
        </w:rPr>
      </w:pPr>
    </w:p>
    <w:p w14:paraId="651BDE84" w14:textId="793462FD" w:rsidR="00C86004" w:rsidRDefault="00C86004">
      <w:pPr>
        <w:rPr>
          <w:rFonts w:ascii="Arial" w:hAnsi="Arial" w:cs="Arial"/>
          <w:color w:val="000000"/>
        </w:rPr>
      </w:pPr>
    </w:p>
    <w:p w14:paraId="69C67978" w14:textId="7E2EF0A5" w:rsidR="00C86004" w:rsidRDefault="00C86004">
      <w:pPr>
        <w:rPr>
          <w:rFonts w:ascii="Arial" w:hAnsi="Arial" w:cs="Arial"/>
          <w:color w:val="000000"/>
        </w:rPr>
      </w:pPr>
    </w:p>
    <w:p w14:paraId="69D2D40A" w14:textId="581D6543" w:rsidR="00C86004" w:rsidRDefault="00C86004">
      <w:pPr>
        <w:rPr>
          <w:rFonts w:ascii="Arial" w:hAnsi="Arial" w:cs="Arial"/>
          <w:color w:val="000000"/>
        </w:rPr>
      </w:pPr>
    </w:p>
    <w:p w14:paraId="77EB857D" w14:textId="216D0473" w:rsidR="00C86004" w:rsidRDefault="00C86004">
      <w:pPr>
        <w:rPr>
          <w:rFonts w:ascii="Arial" w:hAnsi="Arial" w:cs="Arial"/>
          <w:color w:val="000000"/>
        </w:rPr>
      </w:pPr>
    </w:p>
    <w:p w14:paraId="6E5062F3" w14:textId="1CF106CE" w:rsidR="00C86004" w:rsidRDefault="00C86004">
      <w:pPr>
        <w:rPr>
          <w:rFonts w:ascii="Arial" w:hAnsi="Arial" w:cs="Arial"/>
          <w:color w:val="000000"/>
        </w:rPr>
      </w:pPr>
    </w:p>
    <w:p w14:paraId="17A6F16C" w14:textId="77777777" w:rsidR="00C86004" w:rsidRDefault="00C86004">
      <w:pPr>
        <w:rPr>
          <w:rFonts w:ascii="Arial" w:hAnsi="Arial" w:cs="Arial"/>
          <w:color w:val="000000"/>
        </w:rPr>
      </w:pPr>
    </w:p>
    <w:p w14:paraId="699566DA" w14:textId="5C786E5B" w:rsidR="00C86004" w:rsidRDefault="00C86004">
      <w:pPr>
        <w:rPr>
          <w:rFonts w:ascii="Arial" w:hAnsi="Arial" w:cs="Arial"/>
          <w:color w:val="000000"/>
        </w:rPr>
      </w:pPr>
    </w:p>
    <w:p w14:paraId="1FE502F8" w14:textId="77777777" w:rsidR="00C86004" w:rsidRDefault="00C86004">
      <w:pPr>
        <w:rPr>
          <w:rFonts w:ascii="Arial" w:hAnsi="Arial" w:cs="Arial"/>
          <w:color w:val="000000"/>
        </w:rPr>
      </w:pPr>
    </w:p>
    <w:p w14:paraId="54C5D6ED" w14:textId="0F16DB22" w:rsidR="00E801CB" w:rsidRDefault="00E801CB" w:rsidP="00753C54">
      <w:pPr>
        <w:pStyle w:val="Heading1"/>
        <w:spacing w:line="360" w:lineRule="auto"/>
        <w:rPr>
          <w:rFonts w:ascii="Arial" w:eastAsia="Calibri" w:hAnsi="Arial" w:cs="Arial"/>
          <w:sz w:val="22"/>
          <w:szCs w:val="22"/>
          <w:lang w:val="en-GB"/>
        </w:rPr>
      </w:pPr>
      <w:bookmarkStart w:id="4" w:name="_Toc130999775"/>
      <w:r w:rsidRPr="00753C54">
        <w:rPr>
          <w:rFonts w:ascii="Arial" w:eastAsia="Calibri" w:hAnsi="Arial" w:cs="Arial"/>
          <w:sz w:val="22"/>
          <w:szCs w:val="22"/>
          <w:lang w:val="en-GB"/>
        </w:rPr>
        <w:t xml:space="preserve">PESTEL </w:t>
      </w:r>
      <w:r w:rsidR="00CB6E5D">
        <w:rPr>
          <w:rFonts w:ascii="Arial" w:eastAsia="Calibri" w:hAnsi="Arial" w:cs="Arial"/>
          <w:sz w:val="22"/>
          <w:szCs w:val="22"/>
          <w:lang w:val="en-GB"/>
        </w:rPr>
        <w:t>analysis</w:t>
      </w:r>
      <w:bookmarkEnd w:id="4"/>
    </w:p>
    <w:p w14:paraId="44D320F5" w14:textId="77777777" w:rsidR="00753C54" w:rsidRPr="00753C54" w:rsidRDefault="00753C54" w:rsidP="00753C54">
      <w:pPr>
        <w:rPr>
          <w:lang w:val="en-GB"/>
        </w:rPr>
      </w:pPr>
    </w:p>
    <w:p w14:paraId="72A42F31" w14:textId="77777777" w:rsidR="00E801CB" w:rsidRPr="00E801CB" w:rsidRDefault="00E801CB" w:rsidP="00753C54">
      <w:pPr>
        <w:spacing w:after="160" w:line="360" w:lineRule="auto"/>
        <w:ind w:firstLine="720"/>
        <w:jc w:val="both"/>
        <w:rPr>
          <w:rFonts w:ascii="Arial" w:eastAsia="Calibri" w:hAnsi="Arial" w:cs="Arial"/>
          <w:lang w:val="en-GB"/>
        </w:rPr>
      </w:pPr>
      <w:r w:rsidRPr="00E801CB">
        <w:rPr>
          <w:rFonts w:ascii="Arial" w:eastAsia="Calibri" w:hAnsi="Arial" w:cs="Arial"/>
          <w:lang w:val="en-GB"/>
        </w:rPr>
        <w:t xml:space="preserve">To better understand the opportunities and challenges our business might face and to enable us to make wise decisions that will help it succeed in the market, we must assess the viability of our bakery by considering a variety of external factors that could have an impact on its operations. One useful framework for </w:t>
      </w:r>
      <w:proofErr w:type="spellStart"/>
      <w:r w:rsidRPr="00E801CB">
        <w:rPr>
          <w:rFonts w:ascii="Arial" w:eastAsia="Calibri" w:hAnsi="Arial" w:cs="Arial"/>
          <w:lang w:val="en-GB"/>
        </w:rPr>
        <w:t>analyzing</w:t>
      </w:r>
      <w:proofErr w:type="spellEnd"/>
      <w:r w:rsidRPr="00E801CB">
        <w:rPr>
          <w:rFonts w:ascii="Arial" w:eastAsia="Calibri" w:hAnsi="Arial" w:cs="Arial"/>
          <w:lang w:val="en-GB"/>
        </w:rPr>
        <w:t xml:space="preserve"> these factors is PESTEL analysis, which stands for Political, Economic, Sociocultural, Technological, Environmental, and Legal factors which we will describe next.</w:t>
      </w:r>
    </w:p>
    <w:p w14:paraId="1FB362FD" w14:textId="77777777" w:rsidR="00E801CB" w:rsidRPr="00E801CB" w:rsidRDefault="00E801CB" w:rsidP="00E801CB">
      <w:pPr>
        <w:spacing w:after="160" w:line="360" w:lineRule="auto"/>
        <w:jc w:val="both"/>
        <w:rPr>
          <w:rFonts w:ascii="Arial" w:eastAsia="Calibri" w:hAnsi="Arial" w:cs="Arial"/>
          <w:lang w:val="en-GB"/>
        </w:rPr>
      </w:pPr>
      <w:r w:rsidRPr="00E801CB">
        <w:rPr>
          <w:rFonts w:ascii="Arial" w:eastAsia="Calibri" w:hAnsi="Arial" w:cs="Arial"/>
          <w:noProof/>
        </w:rPr>
        <w:drawing>
          <wp:inline distT="0" distB="0" distL="0" distR="0" wp14:anchorId="6FC50FB0" wp14:editId="75F7CF17">
            <wp:extent cx="5707380" cy="1912620"/>
            <wp:effectExtent l="0" t="0" r="762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21442" t="27063" r="7269" b="28340"/>
                    <a:stretch>
                      <a:fillRect/>
                    </a:stretch>
                  </pic:blipFill>
                  <pic:spPr bwMode="auto">
                    <a:xfrm>
                      <a:off x="0" y="0"/>
                      <a:ext cx="5707380" cy="1912620"/>
                    </a:xfrm>
                    <a:prstGeom prst="rect">
                      <a:avLst/>
                    </a:prstGeom>
                    <a:noFill/>
                    <a:ln>
                      <a:noFill/>
                    </a:ln>
                  </pic:spPr>
                </pic:pic>
              </a:graphicData>
            </a:graphic>
          </wp:inline>
        </w:drawing>
      </w:r>
    </w:p>
    <w:p w14:paraId="3FE944E0" w14:textId="77777777" w:rsidR="00753C54" w:rsidRDefault="00753C54" w:rsidP="00753C54">
      <w:pPr>
        <w:spacing w:after="160" w:line="360" w:lineRule="auto"/>
        <w:ind w:firstLine="720"/>
        <w:jc w:val="right"/>
        <w:rPr>
          <w:rFonts w:ascii="Arial" w:eastAsia="Calibri" w:hAnsi="Arial" w:cs="Arial"/>
          <w:lang w:val="en-GB"/>
        </w:rPr>
      </w:pPr>
      <w:r>
        <w:rPr>
          <w:rFonts w:ascii="Arial" w:eastAsia="Calibri" w:hAnsi="Arial" w:cs="Arial"/>
          <w:lang w:val="en-GB"/>
        </w:rPr>
        <w:t>Table 1. PESTLE analysis</w:t>
      </w:r>
    </w:p>
    <w:p w14:paraId="73040B5B" w14:textId="77777777" w:rsidR="00E801CB" w:rsidRPr="00E801CB" w:rsidRDefault="00E801CB" w:rsidP="00753C54">
      <w:pPr>
        <w:spacing w:after="160" w:line="360" w:lineRule="auto"/>
        <w:ind w:firstLine="720"/>
        <w:jc w:val="both"/>
        <w:rPr>
          <w:rFonts w:ascii="Arial" w:eastAsia="Calibri" w:hAnsi="Arial" w:cs="Arial"/>
          <w:lang w:val="en-GB"/>
        </w:rPr>
      </w:pPr>
      <w:r w:rsidRPr="00E801CB">
        <w:rPr>
          <w:rFonts w:ascii="Arial" w:eastAsia="Calibri" w:hAnsi="Arial" w:cs="Arial"/>
          <w:lang w:val="en-GB"/>
        </w:rPr>
        <w:t xml:space="preserve">The ongoing conflict between Russia and Ukraine has had a severe impact on the economy, leading to rising costs of </w:t>
      </w:r>
      <w:proofErr w:type="spellStart"/>
      <w:r w:rsidRPr="00E801CB">
        <w:rPr>
          <w:rFonts w:ascii="Arial" w:eastAsia="Calibri" w:hAnsi="Arial" w:cs="Arial"/>
          <w:lang w:val="en-GB"/>
        </w:rPr>
        <w:t>labor</w:t>
      </w:r>
      <w:proofErr w:type="spellEnd"/>
      <w:r w:rsidRPr="00E801CB">
        <w:rPr>
          <w:rFonts w:ascii="Arial" w:eastAsia="Calibri" w:hAnsi="Arial" w:cs="Arial"/>
          <w:lang w:val="en-GB"/>
        </w:rPr>
        <w:t>, ingredients, and services, including energy. The disruption caused by BREXIT has also affected imports and exports, leading to supply chain issues and inflation rates. These factors have contributed to a cost-of-living crisis and higher prices for final products, potentially reducing demand for baked goods and leading to a shift in consumer preferences toward lower-priced options.</w:t>
      </w:r>
    </w:p>
    <w:p w14:paraId="7D3494EC" w14:textId="77777777" w:rsidR="00E801CB" w:rsidRPr="00E801CB" w:rsidRDefault="00E801CB" w:rsidP="00753C54">
      <w:pPr>
        <w:spacing w:after="160" w:line="360" w:lineRule="auto"/>
        <w:ind w:firstLine="720"/>
        <w:jc w:val="both"/>
        <w:rPr>
          <w:rFonts w:ascii="Arial" w:eastAsia="Calibri" w:hAnsi="Arial" w:cs="Arial"/>
          <w:lang w:val="en-GB"/>
        </w:rPr>
      </w:pPr>
      <w:r w:rsidRPr="00E801CB">
        <w:rPr>
          <w:rFonts w:ascii="Arial" w:eastAsia="Calibri" w:hAnsi="Arial" w:cs="Arial"/>
          <w:lang w:val="en-GB"/>
        </w:rPr>
        <w:t>As a small bakery, we may face challenging competition with larger bakeries with automated production processes. To expand our customer base and meet market demands, investing in technology is necessary, although this can be costly, making it difficult to produce larger volumes of bread at a competitive price while maintaining quality and profitability.</w:t>
      </w:r>
    </w:p>
    <w:p w14:paraId="65420D1B" w14:textId="77777777" w:rsidR="00E801CB" w:rsidRDefault="00E801CB" w:rsidP="00753C54">
      <w:pPr>
        <w:spacing w:after="160" w:line="360" w:lineRule="auto"/>
        <w:ind w:firstLine="720"/>
        <w:jc w:val="both"/>
        <w:rPr>
          <w:rFonts w:ascii="Arial" w:eastAsia="Calibri" w:hAnsi="Arial" w:cs="Arial"/>
          <w:lang w:val="en-GB"/>
        </w:rPr>
      </w:pPr>
      <w:r w:rsidRPr="00E801CB">
        <w:rPr>
          <w:rFonts w:ascii="Arial" w:eastAsia="Calibri" w:hAnsi="Arial" w:cs="Arial"/>
          <w:lang w:val="en-GB"/>
        </w:rPr>
        <w:t xml:space="preserve">Environmental factors, such as weather, can also significantly impact the baking business, affecting the availability and sustainability of key ingredients such as wheat, sugar, </w:t>
      </w:r>
      <w:r w:rsidRPr="00E801CB">
        <w:rPr>
          <w:rFonts w:ascii="Arial" w:eastAsia="Calibri" w:hAnsi="Arial" w:cs="Arial"/>
          <w:lang w:val="en-GB"/>
        </w:rPr>
        <w:lastRenderedPageBreak/>
        <w:t>and oil. Legal factors, including competitor and food safety regulations, are also essential to consider for growth and success in the bakery industry.</w:t>
      </w:r>
    </w:p>
    <w:p w14:paraId="31FDA9E3" w14:textId="77777777" w:rsidR="00E801CB" w:rsidRDefault="00CB6E5D" w:rsidP="00753C54">
      <w:pPr>
        <w:pStyle w:val="Heading1"/>
        <w:rPr>
          <w:rFonts w:ascii="Arial" w:eastAsia="Calibri" w:hAnsi="Arial" w:cs="Arial"/>
          <w:sz w:val="22"/>
          <w:szCs w:val="22"/>
          <w:shd w:val="clear" w:color="auto" w:fill="F7F7F8"/>
          <w:lang w:val="en-GB"/>
        </w:rPr>
      </w:pPr>
      <w:bookmarkStart w:id="5" w:name="_Toc130999776"/>
      <w:r>
        <w:rPr>
          <w:rFonts w:ascii="Arial" w:eastAsia="Calibri" w:hAnsi="Arial" w:cs="Arial"/>
          <w:sz w:val="22"/>
          <w:szCs w:val="22"/>
          <w:shd w:val="clear" w:color="auto" w:fill="F7F7F8"/>
          <w:lang w:val="en-GB"/>
        </w:rPr>
        <w:t>Marketing Mix</w:t>
      </w:r>
      <w:bookmarkEnd w:id="5"/>
    </w:p>
    <w:p w14:paraId="6B6B4493" w14:textId="77777777" w:rsidR="00753C54" w:rsidRPr="00753C54" w:rsidRDefault="00753C54" w:rsidP="00753C54">
      <w:pPr>
        <w:rPr>
          <w:lang w:val="en-GB"/>
        </w:rPr>
      </w:pPr>
    </w:p>
    <w:p w14:paraId="0D32B6D0" w14:textId="77777777" w:rsidR="00753C54" w:rsidRDefault="00753C54" w:rsidP="00753C54">
      <w:pPr>
        <w:spacing w:after="160" w:line="360" w:lineRule="auto"/>
        <w:ind w:firstLine="720"/>
        <w:jc w:val="both"/>
        <w:rPr>
          <w:rFonts w:ascii="Arial" w:eastAsia="Calibri" w:hAnsi="Arial" w:cs="Arial"/>
          <w:lang w:val="en-GB"/>
        </w:rPr>
      </w:pPr>
      <w:r w:rsidRPr="00E801CB">
        <w:rPr>
          <w:rFonts w:ascii="Calibri" w:eastAsia="Calibri" w:hAnsi="Calibri" w:cs="Times New Roman"/>
          <w:noProof/>
        </w:rPr>
        <w:drawing>
          <wp:anchor distT="0" distB="0" distL="114300" distR="114300" simplePos="0" relativeHeight="251656704" behindDoc="0" locked="0" layoutInCell="1" allowOverlap="1" wp14:anchorId="3ED0A4CF" wp14:editId="654F71FD">
            <wp:simplePos x="0" y="0"/>
            <wp:positionH relativeFrom="margin">
              <wp:posOffset>0</wp:posOffset>
            </wp:positionH>
            <wp:positionV relativeFrom="paragraph">
              <wp:posOffset>1319530</wp:posOffset>
            </wp:positionV>
            <wp:extent cx="5943600" cy="2575560"/>
            <wp:effectExtent l="190500" t="190500" r="190500" b="186690"/>
            <wp:wrapTopAndBottom/>
            <wp:docPr id="4"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a:alphaModFix/>
                      <a:extLst>
                        <a:ext uri="{28A0092B-C50C-407E-A947-70E740481C1C}">
                          <a14:useLocalDpi xmlns:a14="http://schemas.microsoft.com/office/drawing/2010/main" val="0"/>
                        </a:ext>
                      </a:extLst>
                    </a:blip>
                    <a:srcRect l="18959" t="19302" r="9212" b="22375"/>
                    <a:stretch/>
                  </pic:blipFill>
                  <pic:spPr bwMode="auto">
                    <a:xfrm>
                      <a:off x="0" y="0"/>
                      <a:ext cx="5943600" cy="25755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801CB" w:rsidRPr="00E801CB">
        <w:rPr>
          <w:rFonts w:ascii="Arial" w:eastAsia="Calibri" w:hAnsi="Arial" w:cs="Arial"/>
          <w:shd w:val="clear" w:color="auto" w:fill="F7F7F8"/>
          <w:lang w:val="en-GB"/>
        </w:rPr>
        <w:t>Now that we are aware of the factors outside the bakery's control, we can focus on creating a marketing mix using McCarthy’s (1960) marketing mix model that incorporates strategies for product development, pricing, promotion, and place to meet the customers’ needs</w:t>
      </w:r>
      <w:r w:rsidR="00E801CB" w:rsidRPr="00E801CB">
        <w:rPr>
          <w:rFonts w:ascii="Arial" w:eastAsia="Calibri" w:hAnsi="Arial" w:cs="Arial"/>
          <w:lang w:val="en-GB"/>
        </w:rPr>
        <w:t xml:space="preserve">. The marketing mix refers to the collection of marketing strategies employed by a company to </w:t>
      </w:r>
    </w:p>
    <w:p w14:paraId="6D9C0354" w14:textId="77777777" w:rsidR="00753C54" w:rsidRDefault="00753C54" w:rsidP="00753C54">
      <w:pPr>
        <w:spacing w:after="160" w:line="360" w:lineRule="auto"/>
        <w:ind w:firstLine="720"/>
        <w:jc w:val="both"/>
        <w:rPr>
          <w:rFonts w:ascii="Arial" w:eastAsia="Calibri" w:hAnsi="Arial" w:cs="Arial"/>
          <w:lang w:val="en-GB"/>
        </w:rPr>
      </w:pPr>
      <w:r w:rsidRPr="00753C54">
        <w:rPr>
          <w:rFonts w:ascii="Arial" w:eastAsia="Calibri" w:hAnsi="Arial" w:cs="Arial"/>
          <w:noProof/>
          <w:shd w:val="clear" w:color="auto" w:fill="F7F7F8"/>
          <w:lang w:val="en-GB"/>
        </w:rPr>
        <mc:AlternateContent>
          <mc:Choice Requires="wps">
            <w:drawing>
              <wp:anchor distT="0" distB="0" distL="114300" distR="114300" simplePos="0" relativeHeight="251659776" behindDoc="0" locked="0" layoutInCell="1" allowOverlap="1" wp14:anchorId="33D4DA1E" wp14:editId="07C07743">
                <wp:simplePos x="0" y="0"/>
                <wp:positionH relativeFrom="column">
                  <wp:posOffset>3863340</wp:posOffset>
                </wp:positionH>
                <wp:positionV relativeFrom="paragraph">
                  <wp:posOffset>2905760</wp:posOffset>
                </wp:positionV>
                <wp:extent cx="1798320" cy="304800"/>
                <wp:effectExtent l="0" t="0" r="1143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320" cy="304800"/>
                        </a:xfrm>
                        <a:prstGeom prst="rect">
                          <a:avLst/>
                        </a:prstGeom>
                        <a:solidFill>
                          <a:srgbClr val="FFFFFF"/>
                        </a:solidFill>
                        <a:ln w="9525">
                          <a:solidFill>
                            <a:srgbClr val="000000"/>
                          </a:solidFill>
                          <a:miter lim="800000"/>
                          <a:headEnd/>
                          <a:tailEnd/>
                        </a:ln>
                      </wps:spPr>
                      <wps:txbx>
                        <w:txbxContent>
                          <w:p w14:paraId="7CB87509" w14:textId="77777777" w:rsidR="00753C54" w:rsidRPr="00753C54" w:rsidRDefault="00753C54" w:rsidP="00753C54">
                            <w:pPr>
                              <w:spacing w:line="360" w:lineRule="auto"/>
                              <w:jc w:val="both"/>
                              <w:rPr>
                                <w:rFonts w:ascii="Arial" w:hAnsi="Arial" w:cs="Arial"/>
                              </w:rPr>
                            </w:pPr>
                            <w:r w:rsidRPr="00753C54">
                              <w:rPr>
                                <w:rFonts w:ascii="Arial" w:hAnsi="Arial" w:cs="Arial"/>
                              </w:rPr>
                              <w:t>Table 2. Mix marketing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D4DA1E" id="_x0000_t202" coordsize="21600,21600" o:spt="202" path="m,l,21600r21600,l21600,xe">
                <v:stroke joinstyle="miter"/>
                <v:path gradientshapeok="t" o:connecttype="rect"/>
              </v:shapetype>
              <v:shape id="Text Box 2" o:spid="_x0000_s1026" type="#_x0000_t202" style="position:absolute;left:0;text-align:left;margin-left:304.2pt;margin-top:228.8pt;width:141.6pt;height:2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">
                <v:textbox>
                  <w:txbxContent>
                    <w:p w14:paraId="7CB87509" w14:textId="77777777" w:rsidR="00753C54" w:rsidRPr="00753C54" w:rsidRDefault="00753C54" w:rsidP="00753C54">
                      <w:pPr>
                        <w:spacing w:line="360" w:lineRule="auto"/>
                        <w:jc w:val="both"/>
                        <w:rPr>
                          <w:rFonts w:ascii="Arial" w:hAnsi="Arial" w:cs="Arial"/>
                        </w:rPr>
                      </w:pPr>
                      <w:r w:rsidRPr="00753C54">
                        <w:rPr>
                          <w:rFonts w:ascii="Arial" w:hAnsi="Arial" w:cs="Arial"/>
                        </w:rPr>
                        <w:t>Table 2. Mix marketing</w:t>
                      </w:r>
                    </w:p>
                  </w:txbxContent>
                </v:textbox>
              </v:shape>
            </w:pict>
          </mc:Fallback>
        </mc:AlternateContent>
      </w:r>
    </w:p>
    <w:p w14:paraId="1538AF72" w14:textId="77777777" w:rsidR="00E801CB" w:rsidRPr="00E801CB" w:rsidRDefault="00E801CB" w:rsidP="00753C54">
      <w:pPr>
        <w:spacing w:after="160" w:line="360" w:lineRule="auto"/>
        <w:jc w:val="both"/>
        <w:rPr>
          <w:rFonts w:ascii="Arial" w:eastAsia="Calibri" w:hAnsi="Arial" w:cs="Arial"/>
          <w:lang w:val="en-GB"/>
        </w:rPr>
      </w:pPr>
      <w:r w:rsidRPr="00E801CB">
        <w:rPr>
          <w:rFonts w:ascii="Arial" w:eastAsia="Calibri" w:hAnsi="Arial" w:cs="Arial"/>
          <w:lang w:val="en-GB"/>
        </w:rPr>
        <w:t>achieve its marketing goals within its target market (Kotler, Ang, Leong, and Tan, 1999). To stay up to date with market trends and marketing methods, theories regarding marketing management and strategy must adapt and evolve over time (Goldsmith, 1999).</w:t>
      </w:r>
    </w:p>
    <w:p w14:paraId="3AAF5AB1" w14:textId="77777777" w:rsidR="00E801CB" w:rsidRPr="00E801CB" w:rsidRDefault="00E801CB" w:rsidP="00E801CB">
      <w:pPr>
        <w:spacing w:after="160" w:line="360" w:lineRule="auto"/>
        <w:ind w:firstLine="720"/>
        <w:jc w:val="both"/>
        <w:rPr>
          <w:rFonts w:ascii="Arial" w:eastAsia="Calibri" w:hAnsi="Arial" w:cs="Arial"/>
          <w:lang w:val="en-GB"/>
        </w:rPr>
      </w:pPr>
      <w:r w:rsidRPr="00E801CB">
        <w:rPr>
          <w:rFonts w:ascii="Arial" w:eastAsia="Calibri" w:hAnsi="Arial" w:cs="Arial"/>
          <w:lang w:val="en-GB"/>
        </w:rPr>
        <w:t>Product: We offer a variety of high-quality baked goods on an authentic recipe, including bread, pastries, and pizza as well as specialty items such as gluten-free or traditional Christmas cake to a wider range of customers. We use eco-friendly packaging to reduce our environmental impact and our bakery products comply with regulations for allergies and intolerances.</w:t>
      </w:r>
    </w:p>
    <w:p w14:paraId="74370D91" w14:textId="77777777" w:rsidR="00E801CB" w:rsidRPr="00E801CB" w:rsidRDefault="00E801CB" w:rsidP="00E801CB">
      <w:pPr>
        <w:spacing w:after="160" w:line="360" w:lineRule="auto"/>
        <w:ind w:firstLine="720"/>
        <w:rPr>
          <w:rFonts w:ascii="Arial" w:eastAsia="Calibri" w:hAnsi="Arial" w:cs="Arial"/>
          <w:lang w:val="en-GB"/>
        </w:rPr>
      </w:pPr>
      <w:r w:rsidRPr="00E801CB">
        <w:rPr>
          <w:rFonts w:ascii="Arial" w:eastAsia="Calibri" w:hAnsi="Arial" w:cs="Arial"/>
          <w:lang w:val="en-GB"/>
        </w:rPr>
        <w:t xml:space="preserve">Price: The price of our bakery's products is competitive with other bakeries in the area, while still reflecting the quality of the ingredients used. We offer special deals and promotions to </w:t>
      </w:r>
      <w:r w:rsidRPr="00E801CB">
        <w:rPr>
          <w:rFonts w:ascii="Arial" w:eastAsia="Calibri" w:hAnsi="Arial" w:cs="Arial"/>
          <w:lang w:val="en-GB"/>
        </w:rPr>
        <w:lastRenderedPageBreak/>
        <w:t>attract new customers and to make our product affordable to price-sensitive customers as well as to lower stock levels.</w:t>
      </w:r>
      <w:r w:rsidRPr="00E801CB">
        <w:rPr>
          <w:rFonts w:ascii="Calibri" w:eastAsia="Calibri" w:hAnsi="Calibri" w:cs="Times New Roman"/>
          <w:noProof/>
        </w:rPr>
        <w:drawing>
          <wp:inline distT="0" distB="0" distL="0" distR="0" wp14:anchorId="7DABE7F4" wp14:editId="46EE78B2">
            <wp:extent cx="5722620" cy="2255520"/>
            <wp:effectExtent l="0" t="0" r="0" b="0"/>
            <wp:docPr id="5"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bl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l="24423" t="34818" r="31346" b="34248"/>
                    <a:stretch>
                      <a:fillRect/>
                    </a:stretch>
                  </pic:blipFill>
                  <pic:spPr bwMode="auto">
                    <a:xfrm>
                      <a:off x="0" y="0"/>
                      <a:ext cx="5722620" cy="2255520"/>
                    </a:xfrm>
                    <a:prstGeom prst="rect">
                      <a:avLst/>
                    </a:prstGeom>
                    <a:noFill/>
                    <a:ln>
                      <a:noFill/>
                    </a:ln>
                  </pic:spPr>
                </pic:pic>
              </a:graphicData>
            </a:graphic>
          </wp:inline>
        </w:drawing>
      </w:r>
    </w:p>
    <w:p w14:paraId="7F1068A3" w14:textId="77777777" w:rsidR="00753C54" w:rsidRDefault="00753C54" w:rsidP="00753C54">
      <w:pPr>
        <w:spacing w:after="160" w:line="360" w:lineRule="auto"/>
        <w:ind w:firstLine="720"/>
        <w:jc w:val="right"/>
        <w:rPr>
          <w:rFonts w:ascii="Arial" w:eastAsia="Calibri" w:hAnsi="Arial" w:cs="Arial"/>
          <w:lang w:val="en-GB"/>
        </w:rPr>
      </w:pPr>
      <w:bookmarkStart w:id="6" w:name="_Hlk128918245"/>
      <w:r>
        <w:rPr>
          <w:rFonts w:ascii="Arial" w:eastAsia="Calibri" w:hAnsi="Arial" w:cs="Arial"/>
          <w:lang w:val="en-GB"/>
        </w:rPr>
        <w:t>Table 3. List of products</w:t>
      </w:r>
    </w:p>
    <w:p w14:paraId="338B23E3" w14:textId="77777777" w:rsidR="00E801CB" w:rsidRPr="00E801CB" w:rsidRDefault="00E801CB" w:rsidP="00E801CB">
      <w:pPr>
        <w:spacing w:after="160" w:line="360" w:lineRule="auto"/>
        <w:ind w:firstLine="720"/>
        <w:jc w:val="both"/>
        <w:rPr>
          <w:rFonts w:ascii="Arial" w:eastAsia="Calibri" w:hAnsi="Arial" w:cs="Arial"/>
          <w:lang w:val="en-GB"/>
        </w:rPr>
      </w:pPr>
      <w:r w:rsidRPr="00E801CB">
        <w:rPr>
          <w:rFonts w:ascii="Arial" w:eastAsia="Calibri" w:hAnsi="Arial" w:cs="Arial"/>
          <w:lang w:val="en-GB"/>
        </w:rPr>
        <w:t xml:space="preserve">Promotion: </w:t>
      </w:r>
      <w:bookmarkEnd w:id="6"/>
      <w:r w:rsidRPr="00E801CB">
        <w:rPr>
          <w:rFonts w:ascii="Arial" w:eastAsia="Calibri" w:hAnsi="Arial" w:cs="Arial"/>
          <w:lang w:val="en-GB"/>
        </w:rPr>
        <w:t>For brand awareness, word-of-mouth promotion, and to encourage consumers to try our products, we use flyers and social media advertising, participate in local artisan food festivals, and give a 3 for 2 deal on Monday and Tuesday.</w:t>
      </w:r>
    </w:p>
    <w:p w14:paraId="7BEC79E0" w14:textId="77777777" w:rsidR="00E801CB" w:rsidRPr="00E801CB" w:rsidRDefault="00E801CB" w:rsidP="00E801CB">
      <w:pPr>
        <w:spacing w:after="160" w:line="360" w:lineRule="auto"/>
        <w:ind w:firstLine="720"/>
        <w:jc w:val="both"/>
        <w:rPr>
          <w:rFonts w:ascii="Arial" w:eastAsia="Calibri" w:hAnsi="Arial" w:cs="Arial"/>
          <w:lang w:val="en-GB"/>
        </w:rPr>
      </w:pPr>
      <w:r w:rsidRPr="00E801CB">
        <w:rPr>
          <w:rFonts w:ascii="Arial" w:eastAsia="Calibri" w:hAnsi="Arial" w:cs="Arial"/>
          <w:lang w:val="en-GB"/>
        </w:rPr>
        <w:t xml:space="preserve">Place: The location of the bakery is in the city </w:t>
      </w:r>
      <w:proofErr w:type="spellStart"/>
      <w:r w:rsidRPr="00E801CB">
        <w:rPr>
          <w:rFonts w:ascii="Arial" w:eastAsia="Calibri" w:hAnsi="Arial" w:cs="Arial"/>
          <w:lang w:val="en-GB"/>
        </w:rPr>
        <w:t>center</w:t>
      </w:r>
      <w:proofErr w:type="spellEnd"/>
      <w:r w:rsidRPr="00E801CB">
        <w:rPr>
          <w:rFonts w:ascii="Arial" w:eastAsia="Calibri" w:hAnsi="Arial" w:cs="Arial"/>
          <w:lang w:val="en-GB"/>
        </w:rPr>
        <w:t>, as foot traffic and high visibility are important drivers of sales. We also offer a comfortable and inviting atmosphere to encourage customers to try and enjoy our products.</w:t>
      </w:r>
    </w:p>
    <w:p w14:paraId="3A0C9257" w14:textId="77777777" w:rsidR="00E801CB" w:rsidRDefault="00E801CB" w:rsidP="00E801CB">
      <w:pPr>
        <w:jc w:val="both"/>
        <w:rPr>
          <w:rFonts w:ascii="Arial" w:hAnsi="Arial" w:cs="Arial"/>
        </w:rPr>
      </w:pPr>
    </w:p>
    <w:p w14:paraId="0F56F923" w14:textId="77777777" w:rsidR="00E801CB" w:rsidRDefault="00E801CB">
      <w:pPr>
        <w:rPr>
          <w:rFonts w:ascii="Arial" w:hAnsi="Arial" w:cs="Arial"/>
        </w:rPr>
      </w:pPr>
      <w:r>
        <w:rPr>
          <w:rFonts w:ascii="Arial" w:hAnsi="Arial" w:cs="Arial"/>
        </w:rPr>
        <w:br w:type="page"/>
      </w:r>
    </w:p>
    <w:p w14:paraId="16A06BEA" w14:textId="77777777" w:rsidR="003A1892" w:rsidRPr="00753C54" w:rsidRDefault="00AF6FDF" w:rsidP="00CB6E5D">
      <w:pPr>
        <w:pStyle w:val="Heading1"/>
        <w:spacing w:line="360" w:lineRule="auto"/>
        <w:rPr>
          <w:rFonts w:ascii="Arial" w:hAnsi="Arial" w:cs="Arial"/>
          <w:sz w:val="22"/>
          <w:szCs w:val="22"/>
        </w:rPr>
      </w:pPr>
      <w:bookmarkStart w:id="7" w:name="_Toc130999777"/>
      <w:r w:rsidRPr="00753C54">
        <w:rPr>
          <w:rFonts w:ascii="Arial" w:hAnsi="Arial" w:cs="Arial"/>
          <w:sz w:val="22"/>
          <w:szCs w:val="22"/>
        </w:rPr>
        <w:lastRenderedPageBreak/>
        <w:t>Financial plan</w:t>
      </w:r>
      <w:bookmarkEnd w:id="7"/>
    </w:p>
    <w:p w14:paraId="2358AC54" w14:textId="77777777" w:rsidR="00682BAD" w:rsidRDefault="00682BAD" w:rsidP="00682BAD">
      <w:pPr>
        <w:jc w:val="center"/>
        <w:rPr>
          <w:rFonts w:ascii="Arial" w:hAnsi="Arial" w:cs="Arial"/>
        </w:rPr>
      </w:pPr>
    </w:p>
    <w:p w14:paraId="1BD7CE76" w14:textId="77777777" w:rsidR="00000800" w:rsidRDefault="00BB6E25" w:rsidP="00753C54">
      <w:pPr>
        <w:spacing w:line="360" w:lineRule="auto"/>
        <w:ind w:firstLine="720"/>
        <w:jc w:val="both"/>
        <w:rPr>
          <w:rFonts w:ascii="Arial" w:hAnsi="Arial" w:cs="Arial"/>
        </w:rPr>
      </w:pPr>
      <w:r w:rsidRPr="00BB6E25">
        <w:rPr>
          <w:rFonts w:ascii="Arial" w:hAnsi="Arial" w:cs="Arial"/>
        </w:rPr>
        <w:t>Financial planning is the process of estimating the capital required to start a business. The process of formulating financial policies for corporate finance, investment and management</w:t>
      </w:r>
      <w:r w:rsidR="00682BAD" w:rsidRPr="00682BAD">
        <w:rPr>
          <w:rFonts w:ascii="Arial" w:hAnsi="Arial" w:cs="Arial"/>
        </w:rPr>
        <w:t>.</w:t>
      </w:r>
      <w:r w:rsidR="001F308F">
        <w:rPr>
          <w:rFonts w:ascii="Arial" w:hAnsi="Arial" w:cs="Arial"/>
        </w:rPr>
        <w:t xml:space="preserve"> (Blackwell, </w:t>
      </w:r>
      <w:r w:rsidR="001F308F" w:rsidRPr="001F308F">
        <w:rPr>
          <w:rFonts w:ascii="Arial" w:hAnsi="Arial" w:cs="Arial"/>
        </w:rPr>
        <w:t>2011</w:t>
      </w:r>
      <w:r w:rsidR="001F308F">
        <w:rPr>
          <w:rFonts w:ascii="Arial" w:hAnsi="Arial" w:cs="Arial"/>
        </w:rPr>
        <w:t>)</w:t>
      </w:r>
    </w:p>
    <w:p w14:paraId="41184455" w14:textId="77777777" w:rsidR="001F308F" w:rsidRDefault="00000800" w:rsidP="00753C54">
      <w:pPr>
        <w:spacing w:line="360" w:lineRule="auto"/>
        <w:ind w:firstLine="720"/>
        <w:jc w:val="both"/>
        <w:rPr>
          <w:rFonts w:ascii="Arial" w:hAnsi="Arial" w:cs="Arial"/>
        </w:rPr>
      </w:pPr>
      <w:r>
        <w:rPr>
          <w:rFonts w:ascii="Arial" w:hAnsi="Arial" w:cs="Arial"/>
        </w:rPr>
        <w:t>In</w:t>
      </w:r>
      <w:r w:rsidR="008329CF">
        <w:rPr>
          <w:rFonts w:ascii="Arial" w:hAnsi="Arial" w:cs="Arial"/>
        </w:rPr>
        <w:t xml:space="preserve"> the beginning,</w:t>
      </w:r>
      <w:r w:rsidR="001F308F">
        <w:rPr>
          <w:rFonts w:ascii="Arial" w:hAnsi="Arial" w:cs="Arial"/>
        </w:rPr>
        <w:t xml:space="preserve"> we need</w:t>
      </w:r>
      <w:r w:rsidR="00FF08F2">
        <w:rPr>
          <w:rFonts w:ascii="Arial" w:hAnsi="Arial" w:cs="Arial"/>
        </w:rPr>
        <w:t xml:space="preserve"> </w:t>
      </w:r>
      <w:r w:rsidR="001F308F">
        <w:rPr>
          <w:rFonts w:ascii="Arial" w:hAnsi="Arial" w:cs="Arial"/>
        </w:rPr>
        <w:t xml:space="preserve"> </w:t>
      </w:r>
      <w:r w:rsidR="006136B4">
        <w:rPr>
          <w:rFonts w:ascii="Arial" w:hAnsi="Arial" w:cs="Arial"/>
        </w:rPr>
        <w:t>£50,</w:t>
      </w:r>
      <w:r w:rsidR="00AF6FDF">
        <w:rPr>
          <w:rFonts w:ascii="Arial" w:hAnsi="Arial" w:cs="Arial"/>
        </w:rPr>
        <w:t>000</w:t>
      </w:r>
      <w:r w:rsidR="001F308F">
        <w:rPr>
          <w:rFonts w:ascii="Arial" w:hAnsi="Arial" w:cs="Arial"/>
        </w:rPr>
        <w:t xml:space="preserve"> to buy all</w:t>
      </w:r>
      <w:r w:rsidR="00FF08F2">
        <w:rPr>
          <w:rFonts w:ascii="Arial" w:hAnsi="Arial" w:cs="Arial"/>
        </w:rPr>
        <w:t xml:space="preserve"> the</w:t>
      </w:r>
      <w:r w:rsidR="001F308F">
        <w:rPr>
          <w:rFonts w:ascii="Arial" w:hAnsi="Arial" w:cs="Arial"/>
        </w:rPr>
        <w:t xml:space="preserve"> essential materials to start the business.</w:t>
      </w:r>
    </w:p>
    <w:p w14:paraId="5B0244F2" w14:textId="77777777" w:rsidR="001F308F" w:rsidRDefault="00FF08F2" w:rsidP="00753C54">
      <w:pPr>
        <w:spacing w:line="360" w:lineRule="auto"/>
        <w:jc w:val="both"/>
        <w:rPr>
          <w:rFonts w:ascii="Arial" w:hAnsi="Arial" w:cs="Arial"/>
        </w:rPr>
      </w:pPr>
      <w:r>
        <w:rPr>
          <w:rFonts w:ascii="Arial" w:hAnsi="Arial" w:cs="Arial"/>
        </w:rPr>
        <w:t>We choose 2 kinds of funding</w:t>
      </w:r>
      <w:r w:rsidR="001F308F">
        <w:rPr>
          <w:rFonts w:ascii="Arial" w:hAnsi="Arial" w:cs="Arial"/>
        </w:rPr>
        <w:t>, personal investment and money from family.</w:t>
      </w:r>
    </w:p>
    <w:p w14:paraId="011BF07A" w14:textId="77777777" w:rsidR="001F308F" w:rsidRDefault="008329CF" w:rsidP="00753C54">
      <w:pPr>
        <w:spacing w:line="360" w:lineRule="auto"/>
        <w:ind w:firstLine="720"/>
        <w:jc w:val="both"/>
        <w:rPr>
          <w:rFonts w:ascii="Arial" w:hAnsi="Arial" w:cs="Arial"/>
        </w:rPr>
      </w:pPr>
      <w:r w:rsidRPr="008329CF">
        <w:rPr>
          <w:rFonts w:ascii="Arial" w:hAnsi="Arial" w:cs="Arial"/>
        </w:rPr>
        <w:t xml:space="preserve">For our company, saving is the easiest and cheapest way to self-finance. Savings </w:t>
      </w:r>
      <w:proofErr w:type="gramStart"/>
      <w:r w:rsidRPr="008329CF">
        <w:rPr>
          <w:rFonts w:ascii="Arial" w:hAnsi="Arial" w:cs="Arial"/>
        </w:rPr>
        <w:t>is</w:t>
      </w:r>
      <w:proofErr w:type="gramEnd"/>
      <w:r w:rsidRPr="008329CF">
        <w:rPr>
          <w:rFonts w:ascii="Arial" w:hAnsi="Arial" w:cs="Arial"/>
        </w:rPr>
        <w:t xml:space="preserve"> a safer form of debt than many other forms of debt, such as: Commercial Loans. Unlike bank loans and private equity investments, they are not automatically tied to a fixed amount of principal.</w:t>
      </w:r>
    </w:p>
    <w:p w14:paraId="27E535C3" w14:textId="77777777" w:rsidR="00916158" w:rsidRDefault="00CD0940" w:rsidP="00753C54">
      <w:pPr>
        <w:spacing w:line="360" w:lineRule="auto"/>
        <w:jc w:val="both"/>
        <w:rPr>
          <w:rFonts w:ascii="Arial" w:hAnsi="Arial" w:cs="Arial"/>
        </w:rPr>
      </w:pPr>
      <w:r>
        <w:rPr>
          <w:rFonts w:ascii="Arial" w:hAnsi="Arial" w:cs="Arial"/>
        </w:rPr>
        <w:t xml:space="preserve">Personal investment </w:t>
      </w:r>
      <w:r w:rsidR="006136B4">
        <w:rPr>
          <w:rFonts w:ascii="Arial" w:hAnsi="Arial" w:cs="Arial"/>
        </w:rPr>
        <w:t>£ 42,000</w:t>
      </w:r>
      <w:r w:rsidR="00916158">
        <w:rPr>
          <w:rFonts w:ascii="Arial" w:hAnsi="Arial" w:cs="Arial"/>
        </w:rPr>
        <w:t>; Ioana £16,000</w:t>
      </w:r>
      <w:r w:rsidR="00682BAD">
        <w:rPr>
          <w:rFonts w:ascii="Arial" w:hAnsi="Arial" w:cs="Arial"/>
        </w:rPr>
        <w:t xml:space="preserve">, </w:t>
      </w:r>
      <w:r w:rsidR="00916158">
        <w:rPr>
          <w:rFonts w:ascii="Arial" w:hAnsi="Arial" w:cs="Arial"/>
        </w:rPr>
        <w:t>Livia £16,000, Valentina £10,000</w:t>
      </w:r>
    </w:p>
    <w:p w14:paraId="1F4C5196" w14:textId="77777777" w:rsidR="00CD0940" w:rsidRDefault="001752AC" w:rsidP="00CB6E5D">
      <w:pPr>
        <w:spacing w:line="360" w:lineRule="auto"/>
        <w:ind w:firstLine="720"/>
        <w:jc w:val="both"/>
        <w:rPr>
          <w:rFonts w:ascii="Arial" w:hAnsi="Arial" w:cs="Arial"/>
        </w:rPr>
      </w:pPr>
      <w:r>
        <w:rPr>
          <w:rFonts w:ascii="Arial" w:hAnsi="Arial" w:cs="Arial"/>
        </w:rPr>
        <w:t xml:space="preserve">The second choice, to borrow money from family, from </w:t>
      </w:r>
      <w:proofErr w:type="gramStart"/>
      <w:r>
        <w:rPr>
          <w:rFonts w:ascii="Arial" w:hAnsi="Arial" w:cs="Arial"/>
        </w:rPr>
        <w:t>Valentina</w:t>
      </w:r>
      <w:proofErr w:type="gramEnd"/>
      <w:r>
        <w:rPr>
          <w:rFonts w:ascii="Arial" w:hAnsi="Arial" w:cs="Arial"/>
        </w:rPr>
        <w:t xml:space="preserve"> brother </w:t>
      </w:r>
      <w:r w:rsidR="00CD0940">
        <w:rPr>
          <w:rFonts w:ascii="Arial" w:hAnsi="Arial" w:cs="Arial"/>
        </w:rPr>
        <w:t xml:space="preserve">£8,000 </w:t>
      </w:r>
      <w:r>
        <w:rPr>
          <w:rFonts w:ascii="Arial" w:hAnsi="Arial" w:cs="Arial"/>
        </w:rPr>
        <w:t xml:space="preserve">it was considered “usual route for start-ups”, because </w:t>
      </w:r>
      <w:r w:rsidR="00C2313C">
        <w:rPr>
          <w:rFonts w:ascii="Arial" w:hAnsi="Arial" w:cs="Arial"/>
        </w:rPr>
        <w:t>b</w:t>
      </w:r>
      <w:r w:rsidRPr="001752AC">
        <w:rPr>
          <w:rFonts w:ascii="Arial" w:hAnsi="Arial" w:cs="Arial"/>
        </w:rPr>
        <w:t>anks are unlikely to consider lending to individuals without a track record and reliable cash flow.</w:t>
      </w:r>
      <w:r>
        <w:rPr>
          <w:rFonts w:ascii="Arial" w:hAnsi="Arial" w:cs="Arial"/>
        </w:rPr>
        <w:t xml:space="preserve"> (</w:t>
      </w:r>
      <w:proofErr w:type="spellStart"/>
      <w:r>
        <w:rPr>
          <w:rFonts w:ascii="Arial" w:hAnsi="Arial" w:cs="Arial"/>
        </w:rPr>
        <w:t>Hardoon</w:t>
      </w:r>
      <w:proofErr w:type="spellEnd"/>
      <w:r>
        <w:rPr>
          <w:rFonts w:ascii="Arial" w:hAnsi="Arial" w:cs="Arial"/>
        </w:rPr>
        <w:t>, 2011)</w:t>
      </w:r>
    </w:p>
    <w:p w14:paraId="4DE29B01" w14:textId="77777777" w:rsidR="00C2313C" w:rsidRPr="00CB6E5D" w:rsidRDefault="00C2313C" w:rsidP="00CB6E5D">
      <w:pPr>
        <w:pStyle w:val="Heading2"/>
        <w:rPr>
          <w:rFonts w:ascii="Arial" w:hAnsi="Arial" w:cs="Arial"/>
          <w:sz w:val="22"/>
          <w:szCs w:val="22"/>
        </w:rPr>
      </w:pPr>
      <w:bookmarkStart w:id="8" w:name="_Toc130999778"/>
      <w:r w:rsidRPr="00CB6E5D">
        <w:rPr>
          <w:rFonts w:ascii="Arial" w:hAnsi="Arial" w:cs="Arial"/>
          <w:sz w:val="22"/>
          <w:szCs w:val="22"/>
        </w:rPr>
        <w:t>Cash flow for our bakery</w:t>
      </w:r>
      <w:bookmarkEnd w:id="8"/>
    </w:p>
    <w:p w14:paraId="09615DB4" w14:textId="77777777" w:rsidR="006136B4" w:rsidRDefault="006136B4" w:rsidP="00753C54">
      <w:pPr>
        <w:spacing w:line="360" w:lineRule="auto"/>
        <w:jc w:val="both"/>
        <w:rPr>
          <w:rFonts w:ascii="Arial" w:hAnsi="Arial" w:cs="Arial"/>
        </w:rPr>
      </w:pPr>
      <w:r>
        <w:rPr>
          <w:rFonts w:ascii="Arial" w:hAnsi="Arial" w:cs="Arial"/>
        </w:rPr>
        <w:t xml:space="preserve">Sales Revenue = </w:t>
      </w:r>
      <w:r w:rsidR="000C449E">
        <w:rPr>
          <w:rFonts w:ascii="Arial" w:hAnsi="Arial" w:cs="Arial"/>
        </w:rPr>
        <w:t>£233,000</w:t>
      </w:r>
    </w:p>
    <w:p w14:paraId="77548693" w14:textId="77777777" w:rsidR="000C449E" w:rsidRDefault="000C449E" w:rsidP="00753C54">
      <w:pPr>
        <w:spacing w:line="360" w:lineRule="auto"/>
        <w:jc w:val="both"/>
        <w:rPr>
          <w:rFonts w:ascii="Arial" w:hAnsi="Arial" w:cs="Arial"/>
        </w:rPr>
      </w:pPr>
      <w:r>
        <w:rPr>
          <w:rFonts w:ascii="Arial" w:hAnsi="Arial" w:cs="Arial"/>
        </w:rPr>
        <w:t xml:space="preserve">Cost of goods sold = £64,000 </w:t>
      </w:r>
    </w:p>
    <w:p w14:paraId="00BB9A7C" w14:textId="77777777" w:rsidR="000C449E" w:rsidRDefault="000C449E" w:rsidP="00753C54">
      <w:pPr>
        <w:spacing w:line="360" w:lineRule="auto"/>
        <w:jc w:val="both"/>
        <w:rPr>
          <w:rFonts w:ascii="Arial" w:hAnsi="Arial" w:cs="Arial"/>
        </w:rPr>
      </w:pPr>
      <w:r>
        <w:rPr>
          <w:rFonts w:ascii="Arial" w:hAnsi="Arial" w:cs="Arial"/>
        </w:rPr>
        <w:t xml:space="preserve"> (raw </w:t>
      </w:r>
      <w:proofErr w:type="gramStart"/>
      <w:r>
        <w:rPr>
          <w:rFonts w:ascii="Arial" w:hAnsi="Arial" w:cs="Arial"/>
        </w:rPr>
        <w:t>material ,packaging</w:t>
      </w:r>
      <w:proofErr w:type="gramEnd"/>
      <w:r>
        <w:rPr>
          <w:rFonts w:ascii="Arial" w:hAnsi="Arial" w:cs="Arial"/>
        </w:rPr>
        <w:t>) £5000 per month</w:t>
      </w:r>
    </w:p>
    <w:p w14:paraId="38223BDF" w14:textId="77777777" w:rsidR="006136B4" w:rsidRDefault="00B41842" w:rsidP="00753C54">
      <w:pPr>
        <w:spacing w:line="360" w:lineRule="auto"/>
        <w:jc w:val="both"/>
        <w:rPr>
          <w:rFonts w:ascii="Arial" w:hAnsi="Arial" w:cs="Arial"/>
        </w:rPr>
      </w:pPr>
      <w:r>
        <w:rPr>
          <w:rFonts w:ascii="Arial" w:hAnsi="Arial" w:cs="Arial"/>
        </w:rPr>
        <w:t xml:space="preserve"> </w:t>
      </w:r>
      <w:r w:rsidR="006136B4">
        <w:rPr>
          <w:rFonts w:ascii="Arial" w:hAnsi="Arial" w:cs="Arial"/>
        </w:rPr>
        <w:t xml:space="preserve">Gross profit = </w:t>
      </w:r>
      <w:r w:rsidR="000C449E">
        <w:rPr>
          <w:rFonts w:ascii="Arial" w:hAnsi="Arial" w:cs="Arial"/>
        </w:rPr>
        <w:t>£169,000</w:t>
      </w:r>
    </w:p>
    <w:p w14:paraId="145FB607" w14:textId="77777777" w:rsidR="000C449E" w:rsidRDefault="00AC5E6B" w:rsidP="00753C54">
      <w:pPr>
        <w:spacing w:line="360" w:lineRule="auto"/>
        <w:jc w:val="both"/>
        <w:rPr>
          <w:rFonts w:ascii="Arial" w:hAnsi="Arial" w:cs="Arial"/>
        </w:rPr>
      </w:pPr>
      <w:r>
        <w:rPr>
          <w:rFonts w:ascii="Arial" w:hAnsi="Arial" w:cs="Arial"/>
        </w:rPr>
        <w:t>Expenses = £189,464</w:t>
      </w:r>
    </w:p>
    <w:p w14:paraId="36D6EB95" w14:textId="77777777" w:rsidR="002B31E4" w:rsidRDefault="00000800" w:rsidP="00753C54">
      <w:pPr>
        <w:spacing w:line="360" w:lineRule="auto"/>
        <w:jc w:val="both"/>
        <w:rPr>
          <w:rFonts w:ascii="Arial" w:hAnsi="Arial" w:cs="Arial"/>
        </w:rPr>
      </w:pPr>
      <w:r>
        <w:rPr>
          <w:rFonts w:ascii="Arial" w:hAnsi="Arial" w:cs="Arial"/>
        </w:rPr>
        <w:t>EBIT =</w:t>
      </w:r>
      <w:r w:rsidR="00AC5E6B">
        <w:rPr>
          <w:rFonts w:ascii="Arial" w:hAnsi="Arial" w:cs="Arial"/>
        </w:rPr>
        <w:t xml:space="preserve"> - </w:t>
      </w:r>
      <w:r w:rsidR="002B31E4">
        <w:rPr>
          <w:rFonts w:ascii="Arial" w:hAnsi="Arial" w:cs="Arial"/>
        </w:rPr>
        <w:t>£</w:t>
      </w:r>
      <w:r w:rsidR="00AC5E6B">
        <w:rPr>
          <w:rFonts w:ascii="Arial" w:hAnsi="Arial" w:cs="Arial"/>
        </w:rPr>
        <w:t>20,464</w:t>
      </w:r>
    </w:p>
    <w:p w14:paraId="6E188014" w14:textId="77777777" w:rsidR="002B31E4" w:rsidRDefault="002B31E4" w:rsidP="00753C54">
      <w:pPr>
        <w:spacing w:line="360" w:lineRule="auto"/>
        <w:jc w:val="both"/>
        <w:rPr>
          <w:rFonts w:ascii="Arial" w:hAnsi="Arial" w:cs="Arial"/>
        </w:rPr>
      </w:pPr>
      <w:r>
        <w:rPr>
          <w:rFonts w:ascii="Arial" w:hAnsi="Arial" w:cs="Arial"/>
        </w:rPr>
        <w:t xml:space="preserve">EBT = </w:t>
      </w:r>
      <w:r w:rsidR="00AC5E6B">
        <w:rPr>
          <w:rFonts w:ascii="Arial" w:hAnsi="Arial" w:cs="Arial"/>
        </w:rPr>
        <w:t>EBIT – 19% = - 16,575</w:t>
      </w:r>
    </w:p>
    <w:p w14:paraId="3CF66E03" w14:textId="77777777" w:rsidR="00E70009" w:rsidRDefault="00E70009" w:rsidP="00753C54">
      <w:pPr>
        <w:spacing w:line="360" w:lineRule="auto"/>
        <w:jc w:val="both"/>
        <w:rPr>
          <w:rFonts w:ascii="Arial" w:hAnsi="Arial" w:cs="Arial"/>
        </w:rPr>
      </w:pPr>
      <w:r>
        <w:rPr>
          <w:rFonts w:ascii="Arial" w:hAnsi="Arial" w:cs="Arial"/>
        </w:rPr>
        <w:t>Less tax</w:t>
      </w:r>
      <w:r w:rsidR="00084A86">
        <w:rPr>
          <w:rFonts w:ascii="Arial" w:hAnsi="Arial" w:cs="Arial"/>
        </w:rPr>
        <w:t xml:space="preserve"> 19%</w:t>
      </w:r>
      <w:r w:rsidR="00AC5E6B">
        <w:rPr>
          <w:rFonts w:ascii="Arial" w:hAnsi="Arial" w:cs="Arial"/>
        </w:rPr>
        <w:t xml:space="preserve"> </w:t>
      </w:r>
    </w:p>
    <w:p w14:paraId="54E72E8C" w14:textId="77777777" w:rsidR="00CD0940" w:rsidRDefault="00000800" w:rsidP="00753C54">
      <w:pPr>
        <w:spacing w:line="360" w:lineRule="auto"/>
        <w:jc w:val="both"/>
        <w:rPr>
          <w:rFonts w:ascii="Arial" w:hAnsi="Arial" w:cs="Arial"/>
        </w:rPr>
      </w:pPr>
      <w:r>
        <w:rPr>
          <w:rFonts w:ascii="Arial" w:hAnsi="Arial" w:cs="Arial"/>
        </w:rPr>
        <w:t>Net Profit =</w:t>
      </w:r>
      <w:r w:rsidR="00AC5E6B">
        <w:rPr>
          <w:rFonts w:ascii="Arial" w:hAnsi="Arial" w:cs="Arial"/>
        </w:rPr>
        <w:t xml:space="preserve"> - </w:t>
      </w:r>
      <w:r w:rsidR="00E70009">
        <w:rPr>
          <w:rFonts w:ascii="Arial" w:hAnsi="Arial" w:cs="Arial"/>
        </w:rPr>
        <w:t>£</w:t>
      </w:r>
      <w:r w:rsidR="00AC5E6B">
        <w:rPr>
          <w:rFonts w:ascii="Arial" w:hAnsi="Arial" w:cs="Arial"/>
        </w:rPr>
        <w:t>16,575</w:t>
      </w:r>
    </w:p>
    <w:p w14:paraId="43F1994F" w14:textId="77777777" w:rsidR="001A4B59" w:rsidRPr="00753C54" w:rsidRDefault="003C5CC1" w:rsidP="00CB6E5D">
      <w:pPr>
        <w:spacing w:line="360" w:lineRule="auto"/>
        <w:rPr>
          <w:rFonts w:ascii="Arial" w:hAnsi="Arial" w:cs="Arial"/>
        </w:rPr>
      </w:pPr>
      <w:r w:rsidRPr="00753C54">
        <w:rPr>
          <w:rFonts w:ascii="Arial" w:hAnsi="Arial" w:cs="Arial"/>
        </w:rPr>
        <w:lastRenderedPageBreak/>
        <w:t>Yearly expenses</w:t>
      </w:r>
    </w:p>
    <w:tbl>
      <w:tblPr>
        <w:tblStyle w:val="TableGrid"/>
        <w:tblW w:w="11820" w:type="dxa"/>
        <w:tblInd w:w="-1182" w:type="dxa"/>
        <w:tblLayout w:type="fixed"/>
        <w:tblLook w:val="04A0" w:firstRow="1" w:lastRow="0" w:firstColumn="1" w:lastColumn="0" w:noHBand="0" w:noVBand="1"/>
      </w:tblPr>
      <w:tblGrid>
        <w:gridCol w:w="1290"/>
        <w:gridCol w:w="900"/>
        <w:gridCol w:w="900"/>
        <w:gridCol w:w="900"/>
        <w:gridCol w:w="900"/>
        <w:gridCol w:w="900"/>
        <w:gridCol w:w="900"/>
        <w:gridCol w:w="900"/>
        <w:gridCol w:w="810"/>
        <w:gridCol w:w="900"/>
        <w:gridCol w:w="900"/>
        <w:gridCol w:w="720"/>
        <w:gridCol w:w="900"/>
      </w:tblGrid>
      <w:tr w:rsidR="002D0B67" w:rsidRPr="00753C54" w14:paraId="1E3F5F5B" w14:textId="77777777" w:rsidTr="002D0B67">
        <w:trPr>
          <w:trHeight w:val="298"/>
        </w:trPr>
        <w:tc>
          <w:tcPr>
            <w:tcW w:w="1290" w:type="dxa"/>
            <w:hideMark/>
          </w:tcPr>
          <w:p w14:paraId="26934D7C" w14:textId="77777777" w:rsidR="002D0B67" w:rsidRPr="00753C54" w:rsidRDefault="002D0B67" w:rsidP="00753C54">
            <w:pPr>
              <w:spacing w:line="360" w:lineRule="auto"/>
              <w:rPr>
                <w:rFonts w:ascii="Arial" w:hAnsi="Arial" w:cs="Arial"/>
              </w:rPr>
            </w:pPr>
            <w:r w:rsidRPr="00753C54">
              <w:rPr>
                <w:rFonts w:ascii="Arial" w:hAnsi="Arial" w:cs="Arial"/>
              </w:rPr>
              <w:t>Month</w:t>
            </w:r>
          </w:p>
        </w:tc>
        <w:tc>
          <w:tcPr>
            <w:tcW w:w="900" w:type="dxa"/>
            <w:hideMark/>
          </w:tcPr>
          <w:p w14:paraId="7C104318" w14:textId="77777777" w:rsidR="002D0B67" w:rsidRPr="00753C54" w:rsidRDefault="002D0B67" w:rsidP="00753C54">
            <w:pPr>
              <w:spacing w:line="360" w:lineRule="auto"/>
              <w:rPr>
                <w:rFonts w:ascii="Arial" w:hAnsi="Arial" w:cs="Arial"/>
              </w:rPr>
            </w:pPr>
            <w:r w:rsidRPr="00753C54">
              <w:rPr>
                <w:rFonts w:ascii="Arial" w:hAnsi="Arial" w:cs="Arial"/>
              </w:rPr>
              <w:t>April</w:t>
            </w:r>
          </w:p>
        </w:tc>
        <w:tc>
          <w:tcPr>
            <w:tcW w:w="900" w:type="dxa"/>
            <w:hideMark/>
          </w:tcPr>
          <w:p w14:paraId="16EAE0A3" w14:textId="77777777" w:rsidR="002D0B67" w:rsidRPr="00753C54" w:rsidRDefault="002D0B67" w:rsidP="00753C54">
            <w:pPr>
              <w:spacing w:line="360" w:lineRule="auto"/>
              <w:rPr>
                <w:rFonts w:ascii="Arial" w:hAnsi="Arial" w:cs="Arial"/>
              </w:rPr>
            </w:pPr>
            <w:r w:rsidRPr="00753C54">
              <w:rPr>
                <w:rFonts w:ascii="Arial" w:hAnsi="Arial" w:cs="Arial"/>
              </w:rPr>
              <w:t>May</w:t>
            </w:r>
          </w:p>
        </w:tc>
        <w:tc>
          <w:tcPr>
            <w:tcW w:w="900" w:type="dxa"/>
            <w:hideMark/>
          </w:tcPr>
          <w:p w14:paraId="4BB89CDD" w14:textId="77777777" w:rsidR="002D0B67" w:rsidRPr="00753C54" w:rsidRDefault="002D0B67" w:rsidP="00753C54">
            <w:pPr>
              <w:spacing w:line="360" w:lineRule="auto"/>
              <w:rPr>
                <w:rFonts w:ascii="Arial" w:hAnsi="Arial" w:cs="Arial"/>
              </w:rPr>
            </w:pPr>
            <w:r w:rsidRPr="00753C54">
              <w:rPr>
                <w:rFonts w:ascii="Arial" w:hAnsi="Arial" w:cs="Arial"/>
              </w:rPr>
              <w:t>June</w:t>
            </w:r>
          </w:p>
        </w:tc>
        <w:tc>
          <w:tcPr>
            <w:tcW w:w="900" w:type="dxa"/>
            <w:hideMark/>
          </w:tcPr>
          <w:p w14:paraId="0466A75A" w14:textId="77777777" w:rsidR="002D0B67" w:rsidRPr="00753C54" w:rsidRDefault="002D0B67" w:rsidP="00753C54">
            <w:pPr>
              <w:spacing w:line="360" w:lineRule="auto"/>
              <w:rPr>
                <w:rFonts w:ascii="Arial" w:hAnsi="Arial" w:cs="Arial"/>
              </w:rPr>
            </w:pPr>
            <w:r w:rsidRPr="00753C54">
              <w:rPr>
                <w:rFonts w:ascii="Arial" w:hAnsi="Arial" w:cs="Arial"/>
              </w:rPr>
              <w:t>July</w:t>
            </w:r>
          </w:p>
        </w:tc>
        <w:tc>
          <w:tcPr>
            <w:tcW w:w="900" w:type="dxa"/>
            <w:hideMark/>
          </w:tcPr>
          <w:p w14:paraId="712ECBBC" w14:textId="77777777" w:rsidR="002D0B67" w:rsidRPr="00753C54" w:rsidRDefault="002D0B67" w:rsidP="00753C54">
            <w:pPr>
              <w:spacing w:line="360" w:lineRule="auto"/>
              <w:rPr>
                <w:rFonts w:ascii="Arial" w:hAnsi="Arial" w:cs="Arial"/>
              </w:rPr>
            </w:pPr>
            <w:r w:rsidRPr="00753C54">
              <w:rPr>
                <w:rFonts w:ascii="Arial" w:hAnsi="Arial" w:cs="Arial"/>
              </w:rPr>
              <w:t>Aug</w:t>
            </w:r>
          </w:p>
        </w:tc>
        <w:tc>
          <w:tcPr>
            <w:tcW w:w="900" w:type="dxa"/>
            <w:hideMark/>
          </w:tcPr>
          <w:p w14:paraId="2B4AD34D" w14:textId="77777777" w:rsidR="002D0B67" w:rsidRPr="00753C54" w:rsidRDefault="002D0B67" w:rsidP="00753C54">
            <w:pPr>
              <w:spacing w:line="360" w:lineRule="auto"/>
              <w:rPr>
                <w:rFonts w:ascii="Arial" w:hAnsi="Arial" w:cs="Arial"/>
              </w:rPr>
            </w:pPr>
            <w:r w:rsidRPr="00753C54">
              <w:rPr>
                <w:rFonts w:ascii="Arial" w:hAnsi="Arial" w:cs="Arial"/>
              </w:rPr>
              <w:t>Sept</w:t>
            </w:r>
          </w:p>
        </w:tc>
        <w:tc>
          <w:tcPr>
            <w:tcW w:w="900" w:type="dxa"/>
            <w:hideMark/>
          </w:tcPr>
          <w:p w14:paraId="7098E8F1" w14:textId="77777777" w:rsidR="002D0B67" w:rsidRPr="00753C54" w:rsidRDefault="002D0B67" w:rsidP="00753C54">
            <w:pPr>
              <w:spacing w:line="360" w:lineRule="auto"/>
              <w:rPr>
                <w:rFonts w:ascii="Arial" w:hAnsi="Arial" w:cs="Arial"/>
              </w:rPr>
            </w:pPr>
            <w:r w:rsidRPr="00753C54">
              <w:rPr>
                <w:rFonts w:ascii="Arial" w:hAnsi="Arial" w:cs="Arial"/>
              </w:rPr>
              <w:t>Oct</w:t>
            </w:r>
          </w:p>
        </w:tc>
        <w:tc>
          <w:tcPr>
            <w:tcW w:w="810" w:type="dxa"/>
            <w:hideMark/>
          </w:tcPr>
          <w:p w14:paraId="352D59B1" w14:textId="77777777" w:rsidR="002D0B67" w:rsidRPr="00753C54" w:rsidRDefault="002D0B67" w:rsidP="00753C54">
            <w:pPr>
              <w:spacing w:line="360" w:lineRule="auto"/>
              <w:rPr>
                <w:rFonts w:ascii="Arial" w:hAnsi="Arial" w:cs="Arial"/>
              </w:rPr>
            </w:pPr>
            <w:r w:rsidRPr="00753C54">
              <w:rPr>
                <w:rFonts w:ascii="Arial" w:hAnsi="Arial" w:cs="Arial"/>
              </w:rPr>
              <w:t>Nov</w:t>
            </w:r>
          </w:p>
        </w:tc>
        <w:tc>
          <w:tcPr>
            <w:tcW w:w="900" w:type="dxa"/>
            <w:hideMark/>
          </w:tcPr>
          <w:p w14:paraId="27D6A3C2" w14:textId="77777777" w:rsidR="002D0B67" w:rsidRPr="00753C54" w:rsidRDefault="002D0B67" w:rsidP="00753C54">
            <w:pPr>
              <w:spacing w:line="360" w:lineRule="auto"/>
              <w:rPr>
                <w:rFonts w:ascii="Arial" w:hAnsi="Arial" w:cs="Arial"/>
              </w:rPr>
            </w:pPr>
            <w:r w:rsidRPr="00753C54">
              <w:rPr>
                <w:rFonts w:ascii="Arial" w:hAnsi="Arial" w:cs="Arial"/>
              </w:rPr>
              <w:t>Dec</w:t>
            </w:r>
          </w:p>
        </w:tc>
        <w:tc>
          <w:tcPr>
            <w:tcW w:w="900" w:type="dxa"/>
            <w:hideMark/>
          </w:tcPr>
          <w:p w14:paraId="705515C0" w14:textId="77777777" w:rsidR="002D0B67" w:rsidRPr="00753C54" w:rsidRDefault="002D0B67" w:rsidP="00753C54">
            <w:pPr>
              <w:spacing w:line="360" w:lineRule="auto"/>
              <w:rPr>
                <w:rFonts w:ascii="Arial" w:hAnsi="Arial" w:cs="Arial"/>
              </w:rPr>
            </w:pPr>
            <w:r w:rsidRPr="00753C54">
              <w:rPr>
                <w:rFonts w:ascii="Arial" w:hAnsi="Arial" w:cs="Arial"/>
              </w:rPr>
              <w:t>Jan</w:t>
            </w:r>
          </w:p>
        </w:tc>
        <w:tc>
          <w:tcPr>
            <w:tcW w:w="720" w:type="dxa"/>
            <w:hideMark/>
          </w:tcPr>
          <w:p w14:paraId="0B306382" w14:textId="77777777" w:rsidR="002D0B67" w:rsidRPr="00753C54" w:rsidRDefault="002D0B67" w:rsidP="00753C54">
            <w:pPr>
              <w:spacing w:line="360" w:lineRule="auto"/>
              <w:rPr>
                <w:rFonts w:ascii="Arial" w:hAnsi="Arial" w:cs="Arial"/>
              </w:rPr>
            </w:pPr>
            <w:r w:rsidRPr="00753C54">
              <w:rPr>
                <w:rFonts w:ascii="Arial" w:hAnsi="Arial" w:cs="Arial"/>
              </w:rPr>
              <w:t>Feb</w:t>
            </w:r>
          </w:p>
        </w:tc>
        <w:tc>
          <w:tcPr>
            <w:tcW w:w="900" w:type="dxa"/>
            <w:hideMark/>
          </w:tcPr>
          <w:p w14:paraId="5A663656" w14:textId="77777777" w:rsidR="002D0B67" w:rsidRPr="00753C54" w:rsidRDefault="002D0B67" w:rsidP="00753C54">
            <w:pPr>
              <w:spacing w:line="360" w:lineRule="auto"/>
              <w:rPr>
                <w:rFonts w:ascii="Arial" w:hAnsi="Arial" w:cs="Arial"/>
              </w:rPr>
            </w:pPr>
            <w:r w:rsidRPr="00753C54">
              <w:rPr>
                <w:rFonts w:ascii="Arial" w:hAnsi="Arial" w:cs="Arial"/>
              </w:rPr>
              <w:t>March</w:t>
            </w:r>
          </w:p>
        </w:tc>
      </w:tr>
      <w:tr w:rsidR="002D0B67" w:rsidRPr="00753C54" w14:paraId="36DF4692" w14:textId="77777777" w:rsidTr="002D0B67">
        <w:trPr>
          <w:trHeight w:val="559"/>
        </w:trPr>
        <w:tc>
          <w:tcPr>
            <w:tcW w:w="1290" w:type="dxa"/>
            <w:hideMark/>
          </w:tcPr>
          <w:p w14:paraId="0039DEEF" w14:textId="77777777" w:rsidR="002D0B67" w:rsidRPr="00753C54" w:rsidRDefault="002D0B67" w:rsidP="00753C54">
            <w:pPr>
              <w:spacing w:line="360" w:lineRule="auto"/>
              <w:rPr>
                <w:rFonts w:ascii="Arial" w:hAnsi="Arial" w:cs="Arial"/>
              </w:rPr>
            </w:pPr>
            <w:r w:rsidRPr="00753C54">
              <w:rPr>
                <w:rFonts w:ascii="Arial" w:hAnsi="Arial" w:cs="Arial"/>
              </w:rPr>
              <w:t>Expenses</w:t>
            </w:r>
          </w:p>
        </w:tc>
        <w:tc>
          <w:tcPr>
            <w:tcW w:w="10530" w:type="dxa"/>
            <w:gridSpan w:val="12"/>
            <w:hideMark/>
          </w:tcPr>
          <w:p w14:paraId="472A2521" w14:textId="77777777" w:rsidR="002D0B67" w:rsidRPr="00753C54" w:rsidRDefault="002D0B67" w:rsidP="00753C54">
            <w:pPr>
              <w:spacing w:line="360" w:lineRule="auto"/>
              <w:rPr>
                <w:rFonts w:ascii="Arial" w:hAnsi="Arial" w:cs="Arial"/>
              </w:rPr>
            </w:pPr>
            <w:r w:rsidRPr="00753C54">
              <w:rPr>
                <w:rFonts w:ascii="Arial" w:hAnsi="Arial" w:cs="Arial"/>
              </w:rPr>
              <w:t> </w:t>
            </w:r>
          </w:p>
        </w:tc>
      </w:tr>
      <w:tr w:rsidR="002D0B67" w:rsidRPr="00753C54" w14:paraId="1223AAEF" w14:textId="77777777" w:rsidTr="002D0B67">
        <w:trPr>
          <w:trHeight w:val="559"/>
        </w:trPr>
        <w:tc>
          <w:tcPr>
            <w:tcW w:w="1290" w:type="dxa"/>
            <w:hideMark/>
          </w:tcPr>
          <w:p w14:paraId="2EA32043" w14:textId="77777777" w:rsidR="002D0B67" w:rsidRPr="00753C54" w:rsidRDefault="002D0B67" w:rsidP="00753C54">
            <w:pPr>
              <w:spacing w:line="360" w:lineRule="auto"/>
              <w:rPr>
                <w:rFonts w:ascii="Arial" w:hAnsi="Arial" w:cs="Arial"/>
              </w:rPr>
            </w:pPr>
            <w:r w:rsidRPr="00753C54">
              <w:rPr>
                <w:rFonts w:ascii="Arial" w:hAnsi="Arial" w:cs="Arial"/>
              </w:rPr>
              <w:t>Electricity, gas</w:t>
            </w:r>
          </w:p>
        </w:tc>
        <w:tc>
          <w:tcPr>
            <w:tcW w:w="900" w:type="dxa"/>
            <w:hideMark/>
          </w:tcPr>
          <w:p w14:paraId="43198048" w14:textId="77777777" w:rsidR="002D0B67" w:rsidRPr="00753C54" w:rsidRDefault="002D0B67" w:rsidP="00753C54">
            <w:pPr>
              <w:spacing w:line="360" w:lineRule="auto"/>
              <w:rPr>
                <w:rFonts w:ascii="Arial" w:hAnsi="Arial" w:cs="Arial"/>
              </w:rPr>
            </w:pPr>
            <w:r w:rsidRPr="00753C54">
              <w:rPr>
                <w:rFonts w:ascii="Arial" w:hAnsi="Arial" w:cs="Arial"/>
              </w:rPr>
              <w:t>650</w:t>
            </w:r>
          </w:p>
        </w:tc>
        <w:tc>
          <w:tcPr>
            <w:tcW w:w="900" w:type="dxa"/>
            <w:hideMark/>
          </w:tcPr>
          <w:p w14:paraId="445B311C" w14:textId="77777777"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14:paraId="7977C8AC" w14:textId="77777777"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14:paraId="035A75F5"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406BFB11"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098B8476"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486548B5"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810" w:type="dxa"/>
            <w:hideMark/>
          </w:tcPr>
          <w:p w14:paraId="70A3172D" w14:textId="77777777"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14:paraId="3BBD07DE" w14:textId="77777777" w:rsidR="002D0B67" w:rsidRPr="00753C54" w:rsidRDefault="002D0B67" w:rsidP="00753C54">
            <w:pPr>
              <w:spacing w:line="360" w:lineRule="auto"/>
              <w:rPr>
                <w:rFonts w:ascii="Arial" w:hAnsi="Arial" w:cs="Arial"/>
              </w:rPr>
            </w:pPr>
            <w:r w:rsidRPr="00753C54">
              <w:rPr>
                <w:rFonts w:ascii="Arial" w:hAnsi="Arial" w:cs="Arial"/>
              </w:rPr>
              <w:t>700</w:t>
            </w:r>
          </w:p>
        </w:tc>
        <w:tc>
          <w:tcPr>
            <w:tcW w:w="900" w:type="dxa"/>
            <w:hideMark/>
          </w:tcPr>
          <w:p w14:paraId="5DE3A67D" w14:textId="77777777" w:rsidR="002D0B67" w:rsidRPr="00753C54" w:rsidRDefault="002D0B67" w:rsidP="00753C54">
            <w:pPr>
              <w:spacing w:line="360" w:lineRule="auto"/>
              <w:rPr>
                <w:rFonts w:ascii="Arial" w:hAnsi="Arial" w:cs="Arial"/>
              </w:rPr>
            </w:pPr>
            <w:r w:rsidRPr="00753C54">
              <w:rPr>
                <w:rFonts w:ascii="Arial" w:hAnsi="Arial" w:cs="Arial"/>
              </w:rPr>
              <w:t>500</w:t>
            </w:r>
          </w:p>
        </w:tc>
        <w:tc>
          <w:tcPr>
            <w:tcW w:w="720" w:type="dxa"/>
            <w:hideMark/>
          </w:tcPr>
          <w:p w14:paraId="0176F742" w14:textId="77777777"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14:paraId="4BF85D64" w14:textId="77777777" w:rsidR="002D0B67" w:rsidRPr="00753C54" w:rsidRDefault="002D0B67" w:rsidP="00753C54">
            <w:pPr>
              <w:spacing w:line="360" w:lineRule="auto"/>
              <w:rPr>
                <w:rFonts w:ascii="Arial" w:hAnsi="Arial" w:cs="Arial"/>
              </w:rPr>
            </w:pPr>
            <w:r w:rsidRPr="00753C54">
              <w:rPr>
                <w:rFonts w:ascii="Arial" w:hAnsi="Arial" w:cs="Arial"/>
              </w:rPr>
              <w:t>500</w:t>
            </w:r>
          </w:p>
        </w:tc>
      </w:tr>
      <w:tr w:rsidR="002D0B67" w:rsidRPr="00753C54" w14:paraId="5706C9EC" w14:textId="77777777" w:rsidTr="002D0B67">
        <w:trPr>
          <w:trHeight w:val="298"/>
        </w:trPr>
        <w:tc>
          <w:tcPr>
            <w:tcW w:w="1290" w:type="dxa"/>
            <w:hideMark/>
          </w:tcPr>
          <w:p w14:paraId="7D615D73" w14:textId="77777777" w:rsidR="002D0B67" w:rsidRPr="00753C54" w:rsidRDefault="002D0B67" w:rsidP="00753C54">
            <w:pPr>
              <w:spacing w:line="360" w:lineRule="auto"/>
              <w:rPr>
                <w:rFonts w:ascii="Arial" w:hAnsi="Arial" w:cs="Arial"/>
              </w:rPr>
            </w:pPr>
            <w:r w:rsidRPr="00753C54">
              <w:rPr>
                <w:rFonts w:ascii="Arial" w:hAnsi="Arial" w:cs="Arial"/>
              </w:rPr>
              <w:t>Water</w:t>
            </w:r>
          </w:p>
        </w:tc>
        <w:tc>
          <w:tcPr>
            <w:tcW w:w="900" w:type="dxa"/>
            <w:hideMark/>
          </w:tcPr>
          <w:p w14:paraId="1B4B01AF" w14:textId="77777777"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14:paraId="278C689F"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509671A1"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36920D79"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1C1BA896"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6C1F3CDC"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056EB0DF"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810" w:type="dxa"/>
            <w:hideMark/>
          </w:tcPr>
          <w:p w14:paraId="028412B0" w14:textId="77777777"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14:paraId="1FCD9BD8" w14:textId="77777777" w:rsidR="002D0B67" w:rsidRPr="00753C54" w:rsidRDefault="002D0B67" w:rsidP="00753C54">
            <w:pPr>
              <w:spacing w:line="360" w:lineRule="auto"/>
              <w:rPr>
                <w:rFonts w:ascii="Arial" w:hAnsi="Arial" w:cs="Arial"/>
              </w:rPr>
            </w:pPr>
            <w:r w:rsidRPr="00753C54">
              <w:rPr>
                <w:rFonts w:ascii="Arial" w:hAnsi="Arial" w:cs="Arial"/>
              </w:rPr>
              <w:t>650</w:t>
            </w:r>
          </w:p>
        </w:tc>
        <w:tc>
          <w:tcPr>
            <w:tcW w:w="900" w:type="dxa"/>
            <w:hideMark/>
          </w:tcPr>
          <w:p w14:paraId="2DE05FE6" w14:textId="77777777" w:rsidR="002D0B67" w:rsidRPr="00753C54" w:rsidRDefault="002D0B67" w:rsidP="00753C54">
            <w:pPr>
              <w:spacing w:line="360" w:lineRule="auto"/>
              <w:rPr>
                <w:rFonts w:ascii="Arial" w:hAnsi="Arial" w:cs="Arial"/>
              </w:rPr>
            </w:pPr>
            <w:r w:rsidRPr="00753C54">
              <w:rPr>
                <w:rFonts w:ascii="Arial" w:hAnsi="Arial" w:cs="Arial"/>
              </w:rPr>
              <w:t>500</w:t>
            </w:r>
          </w:p>
        </w:tc>
        <w:tc>
          <w:tcPr>
            <w:tcW w:w="720" w:type="dxa"/>
            <w:hideMark/>
          </w:tcPr>
          <w:p w14:paraId="13CBCE67" w14:textId="77777777" w:rsidR="002D0B67" w:rsidRPr="00753C54" w:rsidRDefault="002D0B67" w:rsidP="00753C54">
            <w:pPr>
              <w:spacing w:line="360" w:lineRule="auto"/>
              <w:rPr>
                <w:rFonts w:ascii="Arial" w:hAnsi="Arial" w:cs="Arial"/>
              </w:rPr>
            </w:pPr>
            <w:r w:rsidRPr="00753C54">
              <w:rPr>
                <w:rFonts w:ascii="Arial" w:hAnsi="Arial" w:cs="Arial"/>
              </w:rPr>
              <w:t>500</w:t>
            </w:r>
          </w:p>
        </w:tc>
        <w:tc>
          <w:tcPr>
            <w:tcW w:w="900" w:type="dxa"/>
            <w:hideMark/>
          </w:tcPr>
          <w:p w14:paraId="0CBA02B6" w14:textId="77777777" w:rsidR="002D0B67" w:rsidRPr="00753C54" w:rsidRDefault="002D0B67" w:rsidP="00753C54">
            <w:pPr>
              <w:spacing w:line="360" w:lineRule="auto"/>
              <w:rPr>
                <w:rFonts w:ascii="Arial" w:hAnsi="Arial" w:cs="Arial"/>
              </w:rPr>
            </w:pPr>
            <w:r w:rsidRPr="00753C54">
              <w:rPr>
                <w:rFonts w:ascii="Arial" w:hAnsi="Arial" w:cs="Arial"/>
              </w:rPr>
              <w:t>500</w:t>
            </w:r>
          </w:p>
        </w:tc>
      </w:tr>
      <w:tr w:rsidR="002D0B67" w:rsidRPr="00753C54" w14:paraId="5965459D" w14:textId="77777777" w:rsidTr="002D0B67">
        <w:trPr>
          <w:trHeight w:val="559"/>
        </w:trPr>
        <w:tc>
          <w:tcPr>
            <w:tcW w:w="1290" w:type="dxa"/>
            <w:hideMark/>
          </w:tcPr>
          <w:p w14:paraId="3A7D395A" w14:textId="77777777" w:rsidR="002D0B67" w:rsidRPr="00753C54" w:rsidRDefault="002D0B67" w:rsidP="00753C54">
            <w:pPr>
              <w:spacing w:line="360" w:lineRule="auto"/>
              <w:rPr>
                <w:rFonts w:ascii="Arial" w:hAnsi="Arial" w:cs="Arial"/>
              </w:rPr>
            </w:pPr>
            <w:r w:rsidRPr="00753C54">
              <w:rPr>
                <w:rFonts w:ascii="Arial" w:hAnsi="Arial" w:cs="Arial"/>
              </w:rPr>
              <w:t>Council tax</w:t>
            </w:r>
          </w:p>
        </w:tc>
        <w:tc>
          <w:tcPr>
            <w:tcW w:w="900" w:type="dxa"/>
            <w:hideMark/>
          </w:tcPr>
          <w:p w14:paraId="710E0AA2"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14:paraId="42BAD9FE"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14:paraId="1549C9E8"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14:paraId="4AD37A95"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14:paraId="2E1293E6"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14:paraId="19C0BC5E"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14:paraId="12072583"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810" w:type="dxa"/>
            <w:hideMark/>
          </w:tcPr>
          <w:p w14:paraId="3736D161"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14:paraId="4D0B5852"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14:paraId="474812B6"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720" w:type="dxa"/>
            <w:hideMark/>
          </w:tcPr>
          <w:p w14:paraId="3302B08D" w14:textId="77777777" w:rsidR="002D0B67" w:rsidRPr="00753C54" w:rsidRDefault="002D0B67" w:rsidP="00753C54">
            <w:pPr>
              <w:spacing w:line="360" w:lineRule="auto"/>
              <w:rPr>
                <w:rFonts w:ascii="Arial" w:hAnsi="Arial" w:cs="Arial"/>
              </w:rPr>
            </w:pPr>
            <w:r w:rsidRPr="00753C54">
              <w:rPr>
                <w:rFonts w:ascii="Arial" w:hAnsi="Arial" w:cs="Arial"/>
              </w:rPr>
              <w:t>180</w:t>
            </w:r>
          </w:p>
        </w:tc>
        <w:tc>
          <w:tcPr>
            <w:tcW w:w="900" w:type="dxa"/>
            <w:hideMark/>
          </w:tcPr>
          <w:p w14:paraId="093BE24C" w14:textId="77777777" w:rsidR="002D0B67" w:rsidRPr="00753C54" w:rsidRDefault="002D0B67" w:rsidP="00753C54">
            <w:pPr>
              <w:spacing w:line="360" w:lineRule="auto"/>
              <w:rPr>
                <w:rFonts w:ascii="Arial" w:hAnsi="Arial" w:cs="Arial"/>
              </w:rPr>
            </w:pPr>
            <w:r w:rsidRPr="00753C54">
              <w:rPr>
                <w:rFonts w:ascii="Arial" w:hAnsi="Arial" w:cs="Arial"/>
              </w:rPr>
              <w:t>180</w:t>
            </w:r>
          </w:p>
        </w:tc>
      </w:tr>
      <w:tr w:rsidR="002D0B67" w:rsidRPr="00753C54" w14:paraId="126F5EB0" w14:textId="77777777" w:rsidTr="002D0B67">
        <w:trPr>
          <w:trHeight w:val="563"/>
        </w:trPr>
        <w:tc>
          <w:tcPr>
            <w:tcW w:w="1290" w:type="dxa"/>
            <w:hideMark/>
          </w:tcPr>
          <w:p w14:paraId="1D2C873B" w14:textId="77777777" w:rsidR="002D0B67" w:rsidRPr="00753C54" w:rsidRDefault="002D0B67" w:rsidP="00753C54">
            <w:pPr>
              <w:spacing w:line="360" w:lineRule="auto"/>
              <w:rPr>
                <w:rFonts w:ascii="Arial" w:hAnsi="Arial" w:cs="Arial"/>
              </w:rPr>
            </w:pPr>
            <w:proofErr w:type="gramStart"/>
            <w:r w:rsidRPr="00753C54">
              <w:rPr>
                <w:rFonts w:ascii="Arial" w:hAnsi="Arial" w:cs="Arial"/>
              </w:rPr>
              <w:t>Salary(</w:t>
            </w:r>
            <w:proofErr w:type="gramEnd"/>
            <w:r w:rsidRPr="00753C54">
              <w:rPr>
                <w:rFonts w:ascii="Arial" w:hAnsi="Arial" w:cs="Arial"/>
              </w:rPr>
              <w:t>included taxes)</w:t>
            </w:r>
            <w:r w:rsidR="001E664E" w:rsidRPr="00753C54">
              <w:rPr>
                <w:rFonts w:ascii="Arial" w:hAnsi="Arial" w:cs="Arial"/>
              </w:rPr>
              <w:t xml:space="preserve"> 3</w:t>
            </w:r>
            <w:r w:rsidRPr="00753C54">
              <w:rPr>
                <w:rFonts w:ascii="Arial" w:hAnsi="Arial" w:cs="Arial"/>
              </w:rPr>
              <w:t xml:space="preserve"> pers</w:t>
            </w:r>
          </w:p>
        </w:tc>
        <w:tc>
          <w:tcPr>
            <w:tcW w:w="900" w:type="dxa"/>
            <w:vMerge w:val="restart"/>
            <w:hideMark/>
          </w:tcPr>
          <w:p w14:paraId="504CAB30"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14:paraId="28503897"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14:paraId="2897BEC4"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14:paraId="607E2ABC"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14:paraId="633A5DB7"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14:paraId="512A1324"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14:paraId="562D27DD"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810" w:type="dxa"/>
            <w:vMerge w:val="restart"/>
            <w:hideMark/>
          </w:tcPr>
          <w:p w14:paraId="1D5F36AF"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14:paraId="68C1928A"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14:paraId="651FB676"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720" w:type="dxa"/>
            <w:vMerge w:val="restart"/>
            <w:hideMark/>
          </w:tcPr>
          <w:p w14:paraId="0CA7B027" w14:textId="77777777" w:rsidR="002D0B67" w:rsidRPr="00753C54" w:rsidRDefault="00503B56" w:rsidP="00753C54">
            <w:pPr>
              <w:spacing w:line="360" w:lineRule="auto"/>
              <w:rPr>
                <w:rFonts w:ascii="Arial" w:hAnsi="Arial" w:cs="Arial"/>
              </w:rPr>
            </w:pPr>
            <w:r w:rsidRPr="00753C54">
              <w:rPr>
                <w:rFonts w:ascii="Arial" w:hAnsi="Arial" w:cs="Arial"/>
              </w:rPr>
              <w:t>4,092</w:t>
            </w:r>
          </w:p>
        </w:tc>
        <w:tc>
          <w:tcPr>
            <w:tcW w:w="900" w:type="dxa"/>
            <w:vMerge w:val="restart"/>
            <w:hideMark/>
          </w:tcPr>
          <w:p w14:paraId="181D6F22" w14:textId="77777777" w:rsidR="002D0B67" w:rsidRPr="00753C54" w:rsidRDefault="00503B56" w:rsidP="00753C54">
            <w:pPr>
              <w:spacing w:line="360" w:lineRule="auto"/>
              <w:rPr>
                <w:rFonts w:ascii="Arial" w:hAnsi="Arial" w:cs="Arial"/>
              </w:rPr>
            </w:pPr>
            <w:r w:rsidRPr="00753C54">
              <w:rPr>
                <w:rFonts w:ascii="Arial" w:hAnsi="Arial" w:cs="Arial"/>
              </w:rPr>
              <w:t>4,092</w:t>
            </w:r>
          </w:p>
          <w:p w14:paraId="3C3D3036" w14:textId="77777777" w:rsidR="00F36064" w:rsidRPr="00753C54" w:rsidRDefault="00F36064" w:rsidP="00753C54">
            <w:pPr>
              <w:spacing w:line="360" w:lineRule="auto"/>
              <w:rPr>
                <w:rFonts w:ascii="Arial" w:hAnsi="Arial" w:cs="Arial"/>
              </w:rPr>
            </w:pPr>
          </w:p>
        </w:tc>
      </w:tr>
      <w:tr w:rsidR="002D0B67" w:rsidRPr="00753C54" w14:paraId="17B88D0A" w14:textId="77777777" w:rsidTr="002D0B67">
        <w:trPr>
          <w:trHeight w:val="58"/>
        </w:trPr>
        <w:tc>
          <w:tcPr>
            <w:tcW w:w="1290" w:type="dxa"/>
            <w:hideMark/>
          </w:tcPr>
          <w:p w14:paraId="55903BF6" w14:textId="77777777" w:rsidR="002D0B67" w:rsidRPr="00753C54" w:rsidRDefault="002D0B67" w:rsidP="00753C54">
            <w:pPr>
              <w:spacing w:line="360" w:lineRule="auto"/>
              <w:rPr>
                <w:rFonts w:ascii="Arial" w:hAnsi="Arial" w:cs="Arial"/>
              </w:rPr>
            </w:pPr>
          </w:p>
        </w:tc>
        <w:tc>
          <w:tcPr>
            <w:tcW w:w="900" w:type="dxa"/>
            <w:vMerge/>
            <w:hideMark/>
          </w:tcPr>
          <w:p w14:paraId="195924C9" w14:textId="77777777" w:rsidR="002D0B67" w:rsidRPr="00753C54" w:rsidRDefault="002D0B67" w:rsidP="00753C54">
            <w:pPr>
              <w:spacing w:line="360" w:lineRule="auto"/>
              <w:rPr>
                <w:rFonts w:ascii="Arial" w:hAnsi="Arial" w:cs="Arial"/>
              </w:rPr>
            </w:pPr>
          </w:p>
        </w:tc>
        <w:tc>
          <w:tcPr>
            <w:tcW w:w="900" w:type="dxa"/>
            <w:vMerge/>
            <w:hideMark/>
          </w:tcPr>
          <w:p w14:paraId="0BE4F363" w14:textId="77777777" w:rsidR="002D0B67" w:rsidRPr="00753C54" w:rsidRDefault="002D0B67" w:rsidP="00753C54">
            <w:pPr>
              <w:spacing w:line="360" w:lineRule="auto"/>
              <w:rPr>
                <w:rFonts w:ascii="Arial" w:hAnsi="Arial" w:cs="Arial"/>
              </w:rPr>
            </w:pPr>
          </w:p>
        </w:tc>
        <w:tc>
          <w:tcPr>
            <w:tcW w:w="900" w:type="dxa"/>
            <w:vMerge/>
            <w:hideMark/>
          </w:tcPr>
          <w:p w14:paraId="6959D190" w14:textId="77777777" w:rsidR="002D0B67" w:rsidRPr="00753C54" w:rsidRDefault="002D0B67" w:rsidP="00753C54">
            <w:pPr>
              <w:spacing w:line="360" w:lineRule="auto"/>
              <w:rPr>
                <w:rFonts w:ascii="Arial" w:hAnsi="Arial" w:cs="Arial"/>
              </w:rPr>
            </w:pPr>
          </w:p>
        </w:tc>
        <w:tc>
          <w:tcPr>
            <w:tcW w:w="900" w:type="dxa"/>
            <w:vMerge/>
            <w:hideMark/>
          </w:tcPr>
          <w:p w14:paraId="35C96EC9" w14:textId="77777777" w:rsidR="002D0B67" w:rsidRPr="00753C54" w:rsidRDefault="002D0B67" w:rsidP="00753C54">
            <w:pPr>
              <w:spacing w:line="360" w:lineRule="auto"/>
              <w:rPr>
                <w:rFonts w:ascii="Arial" w:hAnsi="Arial" w:cs="Arial"/>
              </w:rPr>
            </w:pPr>
          </w:p>
        </w:tc>
        <w:tc>
          <w:tcPr>
            <w:tcW w:w="900" w:type="dxa"/>
            <w:vMerge/>
            <w:hideMark/>
          </w:tcPr>
          <w:p w14:paraId="0BABD6F6" w14:textId="77777777" w:rsidR="002D0B67" w:rsidRPr="00753C54" w:rsidRDefault="002D0B67" w:rsidP="00753C54">
            <w:pPr>
              <w:spacing w:line="360" w:lineRule="auto"/>
              <w:rPr>
                <w:rFonts w:ascii="Arial" w:hAnsi="Arial" w:cs="Arial"/>
              </w:rPr>
            </w:pPr>
          </w:p>
        </w:tc>
        <w:tc>
          <w:tcPr>
            <w:tcW w:w="900" w:type="dxa"/>
            <w:vMerge/>
            <w:hideMark/>
          </w:tcPr>
          <w:p w14:paraId="5A6248D9" w14:textId="77777777" w:rsidR="002D0B67" w:rsidRPr="00753C54" w:rsidRDefault="002D0B67" w:rsidP="00753C54">
            <w:pPr>
              <w:spacing w:line="360" w:lineRule="auto"/>
              <w:rPr>
                <w:rFonts w:ascii="Arial" w:hAnsi="Arial" w:cs="Arial"/>
              </w:rPr>
            </w:pPr>
          </w:p>
        </w:tc>
        <w:tc>
          <w:tcPr>
            <w:tcW w:w="900" w:type="dxa"/>
            <w:vMerge/>
            <w:hideMark/>
          </w:tcPr>
          <w:p w14:paraId="0791907E" w14:textId="77777777" w:rsidR="002D0B67" w:rsidRPr="00753C54" w:rsidRDefault="002D0B67" w:rsidP="00753C54">
            <w:pPr>
              <w:spacing w:line="360" w:lineRule="auto"/>
              <w:rPr>
                <w:rFonts w:ascii="Arial" w:hAnsi="Arial" w:cs="Arial"/>
              </w:rPr>
            </w:pPr>
          </w:p>
        </w:tc>
        <w:tc>
          <w:tcPr>
            <w:tcW w:w="810" w:type="dxa"/>
            <w:vMerge/>
            <w:hideMark/>
          </w:tcPr>
          <w:p w14:paraId="7660D536" w14:textId="77777777" w:rsidR="002D0B67" w:rsidRPr="00753C54" w:rsidRDefault="002D0B67" w:rsidP="00753C54">
            <w:pPr>
              <w:spacing w:line="360" w:lineRule="auto"/>
              <w:rPr>
                <w:rFonts w:ascii="Arial" w:hAnsi="Arial" w:cs="Arial"/>
              </w:rPr>
            </w:pPr>
          </w:p>
        </w:tc>
        <w:tc>
          <w:tcPr>
            <w:tcW w:w="900" w:type="dxa"/>
            <w:vMerge/>
            <w:hideMark/>
          </w:tcPr>
          <w:p w14:paraId="7BE07598" w14:textId="77777777" w:rsidR="002D0B67" w:rsidRPr="00753C54" w:rsidRDefault="002D0B67" w:rsidP="00753C54">
            <w:pPr>
              <w:spacing w:line="360" w:lineRule="auto"/>
              <w:rPr>
                <w:rFonts w:ascii="Arial" w:hAnsi="Arial" w:cs="Arial"/>
              </w:rPr>
            </w:pPr>
          </w:p>
        </w:tc>
        <w:tc>
          <w:tcPr>
            <w:tcW w:w="900" w:type="dxa"/>
            <w:vMerge/>
            <w:hideMark/>
          </w:tcPr>
          <w:p w14:paraId="6D0C4785" w14:textId="77777777" w:rsidR="002D0B67" w:rsidRPr="00753C54" w:rsidRDefault="002D0B67" w:rsidP="00753C54">
            <w:pPr>
              <w:spacing w:line="360" w:lineRule="auto"/>
              <w:rPr>
                <w:rFonts w:ascii="Arial" w:hAnsi="Arial" w:cs="Arial"/>
              </w:rPr>
            </w:pPr>
          </w:p>
        </w:tc>
        <w:tc>
          <w:tcPr>
            <w:tcW w:w="720" w:type="dxa"/>
            <w:vMerge/>
            <w:hideMark/>
          </w:tcPr>
          <w:p w14:paraId="0B20AA89" w14:textId="77777777" w:rsidR="002D0B67" w:rsidRPr="00753C54" w:rsidRDefault="002D0B67" w:rsidP="00753C54">
            <w:pPr>
              <w:spacing w:line="360" w:lineRule="auto"/>
              <w:rPr>
                <w:rFonts w:ascii="Arial" w:hAnsi="Arial" w:cs="Arial"/>
              </w:rPr>
            </w:pPr>
          </w:p>
        </w:tc>
        <w:tc>
          <w:tcPr>
            <w:tcW w:w="900" w:type="dxa"/>
            <w:vMerge/>
            <w:hideMark/>
          </w:tcPr>
          <w:p w14:paraId="7F3B0EED" w14:textId="77777777" w:rsidR="002D0B67" w:rsidRPr="00753C54" w:rsidRDefault="002D0B67" w:rsidP="00753C54">
            <w:pPr>
              <w:spacing w:line="360" w:lineRule="auto"/>
              <w:rPr>
                <w:rFonts w:ascii="Arial" w:hAnsi="Arial" w:cs="Arial"/>
              </w:rPr>
            </w:pPr>
          </w:p>
        </w:tc>
      </w:tr>
      <w:tr w:rsidR="002D0B67" w:rsidRPr="00753C54" w14:paraId="76557DB7" w14:textId="77777777" w:rsidTr="002D0B67">
        <w:trPr>
          <w:trHeight w:val="559"/>
        </w:trPr>
        <w:tc>
          <w:tcPr>
            <w:tcW w:w="1290" w:type="dxa"/>
            <w:hideMark/>
          </w:tcPr>
          <w:p w14:paraId="1E0784B0" w14:textId="77777777" w:rsidR="002D0B67" w:rsidRPr="00753C54" w:rsidRDefault="002D0B67" w:rsidP="00753C54">
            <w:pPr>
              <w:spacing w:line="360" w:lineRule="auto"/>
              <w:rPr>
                <w:rFonts w:ascii="Arial" w:hAnsi="Arial" w:cs="Arial"/>
              </w:rPr>
            </w:pPr>
            <w:r w:rsidRPr="00753C54">
              <w:rPr>
                <w:rFonts w:ascii="Arial" w:hAnsi="Arial" w:cs="Arial"/>
              </w:rPr>
              <w:t>Maintenance</w:t>
            </w:r>
          </w:p>
        </w:tc>
        <w:tc>
          <w:tcPr>
            <w:tcW w:w="900" w:type="dxa"/>
            <w:hideMark/>
          </w:tcPr>
          <w:p w14:paraId="217A156D" w14:textId="77777777" w:rsidR="002D0B67" w:rsidRPr="00753C54" w:rsidRDefault="002D0B67" w:rsidP="00753C54">
            <w:pPr>
              <w:spacing w:line="360" w:lineRule="auto"/>
              <w:rPr>
                <w:rFonts w:ascii="Arial" w:hAnsi="Arial" w:cs="Arial"/>
              </w:rPr>
            </w:pPr>
            <w:r w:rsidRPr="00753C54">
              <w:rPr>
                <w:rFonts w:ascii="Arial" w:hAnsi="Arial" w:cs="Arial"/>
              </w:rPr>
              <w:t>700</w:t>
            </w:r>
          </w:p>
        </w:tc>
        <w:tc>
          <w:tcPr>
            <w:tcW w:w="900" w:type="dxa"/>
            <w:hideMark/>
          </w:tcPr>
          <w:p w14:paraId="6394C6FE"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5DA2FAA7"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5076C696"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77AD543C"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4F8589A4"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50FE3E8E"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810" w:type="dxa"/>
            <w:hideMark/>
          </w:tcPr>
          <w:p w14:paraId="44B2AF98"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1607242D"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2B03908A"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720" w:type="dxa"/>
            <w:hideMark/>
          </w:tcPr>
          <w:p w14:paraId="42CCCED5" w14:textId="77777777" w:rsidR="002D0B67" w:rsidRPr="00753C54" w:rsidRDefault="002D0B67" w:rsidP="00753C54">
            <w:pPr>
              <w:spacing w:line="360" w:lineRule="auto"/>
              <w:rPr>
                <w:rFonts w:ascii="Arial" w:hAnsi="Arial" w:cs="Arial"/>
              </w:rPr>
            </w:pPr>
            <w:r w:rsidRPr="00753C54">
              <w:rPr>
                <w:rFonts w:ascii="Arial" w:hAnsi="Arial" w:cs="Arial"/>
              </w:rPr>
              <w:t>400</w:t>
            </w:r>
          </w:p>
        </w:tc>
        <w:tc>
          <w:tcPr>
            <w:tcW w:w="900" w:type="dxa"/>
            <w:hideMark/>
          </w:tcPr>
          <w:p w14:paraId="46278CE8" w14:textId="77777777" w:rsidR="002D0B67" w:rsidRPr="00753C54" w:rsidRDefault="002D0B67" w:rsidP="00753C54">
            <w:pPr>
              <w:spacing w:line="360" w:lineRule="auto"/>
              <w:rPr>
                <w:rFonts w:ascii="Arial" w:hAnsi="Arial" w:cs="Arial"/>
              </w:rPr>
            </w:pPr>
            <w:r w:rsidRPr="00753C54">
              <w:rPr>
                <w:rFonts w:ascii="Arial" w:hAnsi="Arial" w:cs="Arial"/>
              </w:rPr>
              <w:t>400</w:t>
            </w:r>
          </w:p>
        </w:tc>
      </w:tr>
      <w:tr w:rsidR="002D0B67" w:rsidRPr="00753C54" w14:paraId="7C916D83" w14:textId="77777777" w:rsidTr="002D0B67">
        <w:trPr>
          <w:trHeight w:val="559"/>
        </w:trPr>
        <w:tc>
          <w:tcPr>
            <w:tcW w:w="1290" w:type="dxa"/>
            <w:hideMark/>
          </w:tcPr>
          <w:p w14:paraId="48C4C2BA" w14:textId="77777777" w:rsidR="002D0B67" w:rsidRPr="00753C54" w:rsidRDefault="002D0B67" w:rsidP="00753C54">
            <w:pPr>
              <w:spacing w:line="360" w:lineRule="auto"/>
              <w:rPr>
                <w:rFonts w:ascii="Arial" w:hAnsi="Arial" w:cs="Arial"/>
              </w:rPr>
            </w:pPr>
            <w:r w:rsidRPr="00753C54">
              <w:rPr>
                <w:rFonts w:ascii="Arial" w:hAnsi="Arial" w:cs="Arial"/>
              </w:rPr>
              <w:t>Advertising</w:t>
            </w:r>
          </w:p>
        </w:tc>
        <w:tc>
          <w:tcPr>
            <w:tcW w:w="900" w:type="dxa"/>
            <w:hideMark/>
          </w:tcPr>
          <w:p w14:paraId="3F6F2D1E"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27229FAE"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7654B07F"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2A03F39F"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74A5DB6C"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19DFB513"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363250AD"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810" w:type="dxa"/>
            <w:hideMark/>
          </w:tcPr>
          <w:p w14:paraId="434DCE38"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1AED1E3A"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15AD4F6B"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720" w:type="dxa"/>
            <w:hideMark/>
          </w:tcPr>
          <w:p w14:paraId="34CC8620"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254253B1" w14:textId="77777777" w:rsidR="002D0B67" w:rsidRPr="00753C54" w:rsidRDefault="002D0B67" w:rsidP="00753C54">
            <w:pPr>
              <w:spacing w:line="360" w:lineRule="auto"/>
              <w:rPr>
                <w:rFonts w:ascii="Arial" w:hAnsi="Arial" w:cs="Arial"/>
              </w:rPr>
            </w:pPr>
            <w:r w:rsidRPr="00753C54">
              <w:rPr>
                <w:rFonts w:ascii="Arial" w:hAnsi="Arial" w:cs="Arial"/>
              </w:rPr>
              <w:t>1,000</w:t>
            </w:r>
          </w:p>
        </w:tc>
      </w:tr>
      <w:tr w:rsidR="002D0B67" w:rsidRPr="00753C54" w14:paraId="1106F1BA" w14:textId="77777777" w:rsidTr="002D0B67">
        <w:trPr>
          <w:trHeight w:val="559"/>
        </w:trPr>
        <w:tc>
          <w:tcPr>
            <w:tcW w:w="1290" w:type="dxa"/>
            <w:hideMark/>
          </w:tcPr>
          <w:p w14:paraId="72232DFA" w14:textId="77777777" w:rsidR="002D0B67" w:rsidRPr="00753C54" w:rsidRDefault="002D0B67" w:rsidP="00753C54">
            <w:pPr>
              <w:spacing w:line="360" w:lineRule="auto"/>
              <w:rPr>
                <w:rFonts w:ascii="Arial" w:hAnsi="Arial" w:cs="Arial"/>
              </w:rPr>
            </w:pPr>
            <w:r w:rsidRPr="00753C54">
              <w:rPr>
                <w:rFonts w:ascii="Arial" w:hAnsi="Arial" w:cs="Arial"/>
              </w:rPr>
              <w:t>Broadband</w:t>
            </w:r>
          </w:p>
        </w:tc>
        <w:tc>
          <w:tcPr>
            <w:tcW w:w="900" w:type="dxa"/>
            <w:hideMark/>
          </w:tcPr>
          <w:p w14:paraId="4AA7C588"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14:paraId="2151DA09"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14:paraId="5C2646C3"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14:paraId="43758939"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14:paraId="0F1E1625"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14:paraId="10443308"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14:paraId="2366661E"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810" w:type="dxa"/>
            <w:hideMark/>
          </w:tcPr>
          <w:p w14:paraId="2A6846D2"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14:paraId="7D71A96C"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14:paraId="0C7D8AD9"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720" w:type="dxa"/>
            <w:hideMark/>
          </w:tcPr>
          <w:p w14:paraId="47446EFD" w14:textId="77777777" w:rsidR="002D0B67" w:rsidRPr="00753C54" w:rsidRDefault="002D0B67" w:rsidP="00753C54">
            <w:pPr>
              <w:spacing w:line="360" w:lineRule="auto"/>
              <w:rPr>
                <w:rFonts w:ascii="Arial" w:hAnsi="Arial" w:cs="Arial"/>
              </w:rPr>
            </w:pPr>
            <w:r w:rsidRPr="00753C54">
              <w:rPr>
                <w:rFonts w:ascii="Arial" w:hAnsi="Arial" w:cs="Arial"/>
              </w:rPr>
              <w:t>50</w:t>
            </w:r>
          </w:p>
        </w:tc>
        <w:tc>
          <w:tcPr>
            <w:tcW w:w="900" w:type="dxa"/>
            <w:hideMark/>
          </w:tcPr>
          <w:p w14:paraId="2762B6AE" w14:textId="77777777" w:rsidR="002D0B67" w:rsidRPr="00753C54" w:rsidRDefault="002D0B67" w:rsidP="00753C54">
            <w:pPr>
              <w:spacing w:line="360" w:lineRule="auto"/>
              <w:rPr>
                <w:rFonts w:ascii="Arial" w:hAnsi="Arial" w:cs="Arial"/>
              </w:rPr>
            </w:pPr>
            <w:r w:rsidRPr="00753C54">
              <w:rPr>
                <w:rFonts w:ascii="Arial" w:hAnsi="Arial" w:cs="Arial"/>
              </w:rPr>
              <w:t>50</w:t>
            </w:r>
          </w:p>
        </w:tc>
      </w:tr>
      <w:tr w:rsidR="002D0B67" w:rsidRPr="00753C54" w14:paraId="457BCCB6" w14:textId="77777777" w:rsidTr="002D0B67">
        <w:trPr>
          <w:trHeight w:val="559"/>
        </w:trPr>
        <w:tc>
          <w:tcPr>
            <w:tcW w:w="1290" w:type="dxa"/>
            <w:hideMark/>
          </w:tcPr>
          <w:p w14:paraId="52742F1B" w14:textId="77777777" w:rsidR="002D0B67" w:rsidRPr="00753C54" w:rsidRDefault="002D0B67" w:rsidP="00753C54">
            <w:pPr>
              <w:spacing w:line="360" w:lineRule="auto"/>
              <w:rPr>
                <w:rFonts w:ascii="Arial" w:hAnsi="Arial" w:cs="Arial"/>
              </w:rPr>
            </w:pPr>
            <w:r w:rsidRPr="00753C54">
              <w:rPr>
                <w:rFonts w:ascii="Arial" w:hAnsi="Arial" w:cs="Arial"/>
              </w:rPr>
              <w:t>Machinery</w:t>
            </w:r>
          </w:p>
        </w:tc>
        <w:tc>
          <w:tcPr>
            <w:tcW w:w="900" w:type="dxa"/>
            <w:hideMark/>
          </w:tcPr>
          <w:p w14:paraId="4E400409" w14:textId="77777777" w:rsidR="002D0B67" w:rsidRPr="00753C54" w:rsidRDefault="002D0B67" w:rsidP="00753C54">
            <w:pPr>
              <w:spacing w:line="360" w:lineRule="auto"/>
              <w:rPr>
                <w:rFonts w:ascii="Arial" w:hAnsi="Arial" w:cs="Arial"/>
              </w:rPr>
            </w:pPr>
            <w:r w:rsidRPr="00753C54">
              <w:rPr>
                <w:rFonts w:ascii="Arial" w:hAnsi="Arial" w:cs="Arial"/>
              </w:rPr>
              <w:t>10,000</w:t>
            </w:r>
          </w:p>
        </w:tc>
        <w:tc>
          <w:tcPr>
            <w:tcW w:w="900" w:type="dxa"/>
            <w:hideMark/>
          </w:tcPr>
          <w:p w14:paraId="08E7B653"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14:paraId="3C4A3497"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14:paraId="05D065AB"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14:paraId="26D8F84F"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14:paraId="6CBAC876"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14:paraId="54A947EF"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810" w:type="dxa"/>
            <w:hideMark/>
          </w:tcPr>
          <w:p w14:paraId="7D397968"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14:paraId="20F385F7"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14:paraId="39671FE2"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720" w:type="dxa"/>
            <w:hideMark/>
          </w:tcPr>
          <w:p w14:paraId="443F020F" w14:textId="77777777" w:rsidR="002D0B67" w:rsidRPr="00753C54" w:rsidRDefault="002D0B67" w:rsidP="00753C54">
            <w:pPr>
              <w:spacing w:line="360" w:lineRule="auto"/>
              <w:rPr>
                <w:rFonts w:ascii="Arial" w:hAnsi="Arial" w:cs="Arial"/>
              </w:rPr>
            </w:pPr>
            <w:r w:rsidRPr="00753C54">
              <w:rPr>
                <w:rFonts w:ascii="Arial" w:hAnsi="Arial" w:cs="Arial"/>
              </w:rPr>
              <w:t>2,000</w:t>
            </w:r>
          </w:p>
        </w:tc>
        <w:tc>
          <w:tcPr>
            <w:tcW w:w="900" w:type="dxa"/>
            <w:hideMark/>
          </w:tcPr>
          <w:p w14:paraId="403ED4F0" w14:textId="77777777" w:rsidR="002D0B67" w:rsidRPr="00753C54" w:rsidRDefault="002D0B67" w:rsidP="00753C54">
            <w:pPr>
              <w:spacing w:line="360" w:lineRule="auto"/>
              <w:rPr>
                <w:rFonts w:ascii="Arial" w:hAnsi="Arial" w:cs="Arial"/>
              </w:rPr>
            </w:pPr>
            <w:r w:rsidRPr="00753C54">
              <w:rPr>
                <w:rFonts w:ascii="Arial" w:hAnsi="Arial" w:cs="Arial"/>
              </w:rPr>
              <w:t>2,000</w:t>
            </w:r>
          </w:p>
        </w:tc>
      </w:tr>
      <w:tr w:rsidR="002D0B67" w:rsidRPr="00753C54" w14:paraId="3B7BBD25" w14:textId="77777777" w:rsidTr="002D0B67">
        <w:trPr>
          <w:trHeight w:val="559"/>
        </w:trPr>
        <w:tc>
          <w:tcPr>
            <w:tcW w:w="1290" w:type="dxa"/>
            <w:hideMark/>
          </w:tcPr>
          <w:p w14:paraId="39692D92" w14:textId="77777777" w:rsidR="002D0B67" w:rsidRPr="00753C54" w:rsidRDefault="002D0B67" w:rsidP="00753C54">
            <w:pPr>
              <w:spacing w:line="360" w:lineRule="auto"/>
              <w:rPr>
                <w:rFonts w:ascii="Arial" w:hAnsi="Arial" w:cs="Arial"/>
              </w:rPr>
            </w:pPr>
            <w:r w:rsidRPr="00753C54">
              <w:rPr>
                <w:rFonts w:ascii="Arial" w:hAnsi="Arial" w:cs="Arial"/>
              </w:rPr>
              <w:t>Stationary</w:t>
            </w:r>
          </w:p>
        </w:tc>
        <w:tc>
          <w:tcPr>
            <w:tcW w:w="900" w:type="dxa"/>
            <w:hideMark/>
          </w:tcPr>
          <w:p w14:paraId="13061082" w14:textId="77777777" w:rsidR="002D0B67" w:rsidRPr="00753C54" w:rsidRDefault="002D0B67" w:rsidP="00753C54">
            <w:pPr>
              <w:spacing w:line="360" w:lineRule="auto"/>
              <w:rPr>
                <w:rFonts w:ascii="Arial" w:hAnsi="Arial" w:cs="Arial"/>
              </w:rPr>
            </w:pPr>
            <w:r w:rsidRPr="00753C54">
              <w:rPr>
                <w:rFonts w:ascii="Arial" w:hAnsi="Arial" w:cs="Arial"/>
              </w:rPr>
              <w:t>1,500</w:t>
            </w:r>
          </w:p>
        </w:tc>
        <w:tc>
          <w:tcPr>
            <w:tcW w:w="900" w:type="dxa"/>
            <w:hideMark/>
          </w:tcPr>
          <w:p w14:paraId="6AB4163A"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19C5A875"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4EDC4DDF"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74A434C8"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5A89D584"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74D10257"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810" w:type="dxa"/>
            <w:hideMark/>
          </w:tcPr>
          <w:p w14:paraId="1153B832"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53CE21EA" w14:textId="77777777" w:rsidR="002D0B67" w:rsidRPr="00753C54" w:rsidRDefault="002D0B67" w:rsidP="00753C54">
            <w:pPr>
              <w:spacing w:line="360" w:lineRule="auto"/>
              <w:rPr>
                <w:rFonts w:ascii="Arial" w:hAnsi="Arial" w:cs="Arial"/>
              </w:rPr>
            </w:pPr>
            <w:r w:rsidRPr="00753C54">
              <w:rPr>
                <w:rFonts w:ascii="Arial" w:hAnsi="Arial" w:cs="Arial"/>
              </w:rPr>
              <w:t>1,500</w:t>
            </w:r>
          </w:p>
        </w:tc>
        <w:tc>
          <w:tcPr>
            <w:tcW w:w="900" w:type="dxa"/>
            <w:hideMark/>
          </w:tcPr>
          <w:p w14:paraId="25F8005A"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720" w:type="dxa"/>
            <w:hideMark/>
          </w:tcPr>
          <w:p w14:paraId="36323737" w14:textId="77777777" w:rsidR="002D0B67" w:rsidRPr="00753C54" w:rsidRDefault="002D0B67" w:rsidP="00753C54">
            <w:pPr>
              <w:spacing w:line="360" w:lineRule="auto"/>
              <w:rPr>
                <w:rFonts w:ascii="Arial" w:hAnsi="Arial" w:cs="Arial"/>
              </w:rPr>
            </w:pPr>
            <w:r w:rsidRPr="00753C54">
              <w:rPr>
                <w:rFonts w:ascii="Arial" w:hAnsi="Arial" w:cs="Arial"/>
              </w:rPr>
              <w:t>1,000</w:t>
            </w:r>
          </w:p>
        </w:tc>
        <w:tc>
          <w:tcPr>
            <w:tcW w:w="900" w:type="dxa"/>
            <w:hideMark/>
          </w:tcPr>
          <w:p w14:paraId="3F7D0D80" w14:textId="77777777" w:rsidR="002D0B67" w:rsidRPr="00753C54" w:rsidRDefault="002D0B67" w:rsidP="00753C54">
            <w:pPr>
              <w:spacing w:line="360" w:lineRule="auto"/>
              <w:rPr>
                <w:rFonts w:ascii="Arial" w:hAnsi="Arial" w:cs="Arial"/>
              </w:rPr>
            </w:pPr>
            <w:r w:rsidRPr="00753C54">
              <w:rPr>
                <w:rFonts w:ascii="Arial" w:hAnsi="Arial" w:cs="Arial"/>
              </w:rPr>
              <w:t>1,000</w:t>
            </w:r>
          </w:p>
        </w:tc>
      </w:tr>
      <w:tr w:rsidR="002D0B67" w:rsidRPr="00753C54" w14:paraId="517F909D" w14:textId="77777777" w:rsidTr="002D0B67">
        <w:trPr>
          <w:trHeight w:val="656"/>
        </w:trPr>
        <w:tc>
          <w:tcPr>
            <w:tcW w:w="1290" w:type="dxa"/>
            <w:hideMark/>
          </w:tcPr>
          <w:p w14:paraId="1513FF86" w14:textId="77777777" w:rsidR="002D0B67" w:rsidRPr="00753C54" w:rsidRDefault="002D0B67" w:rsidP="00753C54">
            <w:pPr>
              <w:spacing w:line="360" w:lineRule="auto"/>
              <w:rPr>
                <w:rFonts w:ascii="Arial" w:hAnsi="Arial" w:cs="Arial"/>
              </w:rPr>
            </w:pPr>
            <w:r w:rsidRPr="00753C54">
              <w:rPr>
                <w:rFonts w:ascii="Arial" w:hAnsi="Arial" w:cs="Arial"/>
              </w:rPr>
              <w:t>Total outgoing</w:t>
            </w:r>
          </w:p>
        </w:tc>
        <w:tc>
          <w:tcPr>
            <w:tcW w:w="900" w:type="dxa"/>
            <w:hideMark/>
          </w:tcPr>
          <w:p w14:paraId="3B3E6B4E" w14:textId="77777777" w:rsidR="002D0B67" w:rsidRPr="00753C54" w:rsidRDefault="00A955B0" w:rsidP="00753C54">
            <w:pPr>
              <w:spacing w:line="360" w:lineRule="auto"/>
              <w:rPr>
                <w:rFonts w:ascii="Arial" w:hAnsi="Arial" w:cs="Arial"/>
              </w:rPr>
            </w:pPr>
            <w:r w:rsidRPr="00753C54">
              <w:rPr>
                <w:rFonts w:ascii="Arial" w:hAnsi="Arial" w:cs="Arial"/>
              </w:rPr>
              <w:t>25,672</w:t>
            </w:r>
          </w:p>
        </w:tc>
        <w:tc>
          <w:tcPr>
            <w:tcW w:w="900" w:type="dxa"/>
            <w:hideMark/>
          </w:tcPr>
          <w:p w14:paraId="64A76EF1" w14:textId="77777777" w:rsidR="002D0B67" w:rsidRPr="00753C54" w:rsidRDefault="00A955B0" w:rsidP="00753C54">
            <w:pPr>
              <w:spacing w:line="360" w:lineRule="auto"/>
              <w:rPr>
                <w:rFonts w:ascii="Arial" w:hAnsi="Arial" w:cs="Arial"/>
              </w:rPr>
            </w:pPr>
            <w:r w:rsidRPr="00753C54">
              <w:rPr>
                <w:rFonts w:ascii="Arial" w:hAnsi="Arial" w:cs="Arial"/>
              </w:rPr>
              <w:t>14,622</w:t>
            </w:r>
          </w:p>
        </w:tc>
        <w:tc>
          <w:tcPr>
            <w:tcW w:w="900" w:type="dxa"/>
            <w:hideMark/>
          </w:tcPr>
          <w:p w14:paraId="06580B11" w14:textId="77777777" w:rsidR="002D0B67" w:rsidRPr="00753C54" w:rsidRDefault="00A955B0" w:rsidP="00753C54">
            <w:pPr>
              <w:spacing w:line="360" w:lineRule="auto"/>
              <w:rPr>
                <w:rFonts w:ascii="Arial" w:hAnsi="Arial" w:cs="Arial"/>
              </w:rPr>
            </w:pPr>
            <w:r w:rsidRPr="00753C54">
              <w:rPr>
                <w:rFonts w:ascii="Arial" w:hAnsi="Arial" w:cs="Arial"/>
              </w:rPr>
              <w:t>14,622</w:t>
            </w:r>
          </w:p>
        </w:tc>
        <w:tc>
          <w:tcPr>
            <w:tcW w:w="900" w:type="dxa"/>
            <w:hideMark/>
          </w:tcPr>
          <w:p w14:paraId="7AAD33C9" w14:textId="77777777" w:rsidR="002D0B67" w:rsidRPr="00753C54" w:rsidRDefault="00A955B0" w:rsidP="00753C54">
            <w:pPr>
              <w:spacing w:line="360" w:lineRule="auto"/>
              <w:rPr>
                <w:rFonts w:ascii="Arial" w:hAnsi="Arial" w:cs="Arial"/>
              </w:rPr>
            </w:pPr>
            <w:r w:rsidRPr="00753C54">
              <w:rPr>
                <w:rFonts w:ascii="Arial" w:hAnsi="Arial" w:cs="Arial"/>
              </w:rPr>
              <w:t>14,522</w:t>
            </w:r>
          </w:p>
        </w:tc>
        <w:tc>
          <w:tcPr>
            <w:tcW w:w="900" w:type="dxa"/>
            <w:hideMark/>
          </w:tcPr>
          <w:p w14:paraId="61A89117" w14:textId="77777777" w:rsidR="002D0B67" w:rsidRPr="00753C54" w:rsidRDefault="00A955B0" w:rsidP="00753C54">
            <w:pPr>
              <w:spacing w:line="360" w:lineRule="auto"/>
              <w:rPr>
                <w:rFonts w:ascii="Arial" w:hAnsi="Arial" w:cs="Arial"/>
              </w:rPr>
            </w:pPr>
            <w:r w:rsidRPr="00753C54">
              <w:rPr>
                <w:rFonts w:ascii="Arial" w:hAnsi="Arial" w:cs="Arial"/>
              </w:rPr>
              <w:t>14,522</w:t>
            </w:r>
          </w:p>
        </w:tc>
        <w:tc>
          <w:tcPr>
            <w:tcW w:w="900" w:type="dxa"/>
            <w:hideMark/>
          </w:tcPr>
          <w:p w14:paraId="1AD30EED" w14:textId="77777777" w:rsidR="002D0B67" w:rsidRPr="00753C54" w:rsidRDefault="00A955B0" w:rsidP="00753C54">
            <w:pPr>
              <w:spacing w:line="360" w:lineRule="auto"/>
              <w:rPr>
                <w:rFonts w:ascii="Arial" w:hAnsi="Arial" w:cs="Arial"/>
              </w:rPr>
            </w:pPr>
            <w:r w:rsidRPr="00753C54">
              <w:rPr>
                <w:rFonts w:ascii="Arial" w:hAnsi="Arial" w:cs="Arial"/>
              </w:rPr>
              <w:t>14,522</w:t>
            </w:r>
          </w:p>
        </w:tc>
        <w:tc>
          <w:tcPr>
            <w:tcW w:w="900" w:type="dxa"/>
            <w:hideMark/>
          </w:tcPr>
          <w:p w14:paraId="2DF05F55" w14:textId="77777777" w:rsidR="002D0B67" w:rsidRPr="00753C54" w:rsidRDefault="00A955B0" w:rsidP="00753C54">
            <w:pPr>
              <w:spacing w:line="360" w:lineRule="auto"/>
              <w:rPr>
                <w:rFonts w:ascii="Arial" w:hAnsi="Arial" w:cs="Arial"/>
              </w:rPr>
            </w:pPr>
            <w:r w:rsidRPr="00753C54">
              <w:rPr>
                <w:rFonts w:ascii="Arial" w:hAnsi="Arial" w:cs="Arial"/>
              </w:rPr>
              <w:t>14,522</w:t>
            </w:r>
          </w:p>
        </w:tc>
        <w:tc>
          <w:tcPr>
            <w:tcW w:w="810" w:type="dxa"/>
            <w:hideMark/>
          </w:tcPr>
          <w:p w14:paraId="7986136C" w14:textId="77777777" w:rsidR="002D0B67" w:rsidRPr="00753C54" w:rsidRDefault="00A955B0" w:rsidP="00753C54">
            <w:pPr>
              <w:spacing w:line="360" w:lineRule="auto"/>
              <w:rPr>
                <w:rFonts w:ascii="Arial" w:hAnsi="Arial" w:cs="Arial"/>
              </w:rPr>
            </w:pPr>
            <w:r w:rsidRPr="00753C54">
              <w:rPr>
                <w:rFonts w:ascii="Arial" w:hAnsi="Arial" w:cs="Arial"/>
              </w:rPr>
              <w:t>14,522</w:t>
            </w:r>
          </w:p>
        </w:tc>
        <w:tc>
          <w:tcPr>
            <w:tcW w:w="900" w:type="dxa"/>
            <w:hideMark/>
          </w:tcPr>
          <w:p w14:paraId="27A40461" w14:textId="77777777" w:rsidR="002D0B67" w:rsidRPr="00753C54" w:rsidRDefault="00A955B0" w:rsidP="00753C54">
            <w:pPr>
              <w:spacing w:line="360" w:lineRule="auto"/>
              <w:rPr>
                <w:rFonts w:ascii="Arial" w:hAnsi="Arial" w:cs="Arial"/>
              </w:rPr>
            </w:pPr>
            <w:r w:rsidRPr="00753C54">
              <w:rPr>
                <w:rFonts w:ascii="Arial" w:hAnsi="Arial" w:cs="Arial"/>
              </w:rPr>
              <w:t>17,572</w:t>
            </w:r>
          </w:p>
        </w:tc>
        <w:tc>
          <w:tcPr>
            <w:tcW w:w="900" w:type="dxa"/>
            <w:hideMark/>
          </w:tcPr>
          <w:p w14:paraId="5A48D7AD" w14:textId="77777777" w:rsidR="002D0B67" w:rsidRPr="00753C54" w:rsidRDefault="00A955B0" w:rsidP="00753C54">
            <w:pPr>
              <w:spacing w:line="360" w:lineRule="auto"/>
              <w:rPr>
                <w:rFonts w:ascii="Arial" w:hAnsi="Arial" w:cs="Arial"/>
              </w:rPr>
            </w:pPr>
            <w:r w:rsidRPr="00753C54">
              <w:rPr>
                <w:rFonts w:ascii="Arial" w:hAnsi="Arial" w:cs="Arial"/>
              </w:rPr>
              <w:t>14,722</w:t>
            </w:r>
          </w:p>
        </w:tc>
        <w:tc>
          <w:tcPr>
            <w:tcW w:w="720" w:type="dxa"/>
            <w:hideMark/>
          </w:tcPr>
          <w:p w14:paraId="3786EAE7" w14:textId="77777777" w:rsidR="002D0B67" w:rsidRPr="00753C54" w:rsidRDefault="00A955B0" w:rsidP="00753C54">
            <w:pPr>
              <w:spacing w:line="360" w:lineRule="auto"/>
              <w:rPr>
                <w:rFonts w:ascii="Arial" w:hAnsi="Arial" w:cs="Arial"/>
              </w:rPr>
            </w:pPr>
            <w:r w:rsidRPr="00753C54">
              <w:rPr>
                <w:rFonts w:ascii="Arial" w:hAnsi="Arial" w:cs="Arial"/>
              </w:rPr>
              <w:t>14,722</w:t>
            </w:r>
          </w:p>
        </w:tc>
        <w:tc>
          <w:tcPr>
            <w:tcW w:w="900" w:type="dxa"/>
            <w:hideMark/>
          </w:tcPr>
          <w:p w14:paraId="4DEE7EB4" w14:textId="77777777" w:rsidR="002D0B67" w:rsidRPr="00753C54" w:rsidRDefault="00A955B0" w:rsidP="00753C54">
            <w:pPr>
              <w:spacing w:line="360" w:lineRule="auto"/>
              <w:rPr>
                <w:rFonts w:ascii="Arial" w:hAnsi="Arial" w:cs="Arial"/>
              </w:rPr>
            </w:pPr>
            <w:r w:rsidRPr="00753C54">
              <w:rPr>
                <w:rFonts w:ascii="Arial" w:hAnsi="Arial" w:cs="Arial"/>
              </w:rPr>
              <w:t>14,722</w:t>
            </w:r>
          </w:p>
        </w:tc>
      </w:tr>
    </w:tbl>
    <w:p w14:paraId="25DBACFB" w14:textId="77777777" w:rsidR="00C2313C" w:rsidRPr="00753C54" w:rsidRDefault="00C2313C" w:rsidP="00753C54">
      <w:pPr>
        <w:spacing w:line="360" w:lineRule="auto"/>
        <w:jc w:val="center"/>
        <w:rPr>
          <w:rFonts w:ascii="Arial" w:hAnsi="Arial" w:cs="Arial"/>
        </w:rPr>
      </w:pPr>
      <w:r w:rsidRPr="00753C54">
        <w:rPr>
          <w:rFonts w:ascii="Arial" w:hAnsi="Arial" w:cs="Arial"/>
        </w:rPr>
        <w:t xml:space="preserve">                                                                 </w:t>
      </w:r>
      <w:r w:rsidR="00753C54" w:rsidRPr="00753C54">
        <w:rPr>
          <w:rFonts w:ascii="Arial" w:hAnsi="Arial" w:cs="Arial"/>
        </w:rPr>
        <w:t>Table 4</w:t>
      </w:r>
      <w:r w:rsidRPr="00753C54">
        <w:rPr>
          <w:rFonts w:ascii="Arial" w:hAnsi="Arial" w:cs="Arial"/>
        </w:rPr>
        <w:t>: Expenses</w:t>
      </w:r>
    </w:p>
    <w:p w14:paraId="7787D9C5" w14:textId="77777777" w:rsidR="00751219" w:rsidRPr="00753C54" w:rsidRDefault="00751219" w:rsidP="00753C54">
      <w:pPr>
        <w:spacing w:line="360" w:lineRule="auto"/>
        <w:rPr>
          <w:rFonts w:ascii="Arial" w:hAnsi="Arial" w:cs="Arial"/>
        </w:rPr>
      </w:pPr>
      <w:r w:rsidRPr="00753C54">
        <w:rPr>
          <w:rFonts w:ascii="Arial" w:hAnsi="Arial" w:cs="Arial"/>
        </w:rPr>
        <w:t>Salar</w:t>
      </w:r>
      <w:r w:rsidR="00503B56" w:rsidRPr="00753C54">
        <w:rPr>
          <w:rFonts w:ascii="Arial" w:hAnsi="Arial" w:cs="Arial"/>
        </w:rPr>
        <w:t>y: £1,634/pers included taxes *3 = 4,902</w:t>
      </w:r>
    </w:p>
    <w:p w14:paraId="31BA4A70" w14:textId="77777777" w:rsidR="003C5CC1" w:rsidRDefault="003C5CC1" w:rsidP="00753C54">
      <w:pPr>
        <w:spacing w:line="360" w:lineRule="auto"/>
        <w:rPr>
          <w:rFonts w:ascii="Arial" w:hAnsi="Arial" w:cs="Arial"/>
        </w:rPr>
      </w:pPr>
    </w:p>
    <w:p w14:paraId="52C66581" w14:textId="77777777" w:rsidR="00753C54" w:rsidRDefault="00753C54" w:rsidP="00753C54">
      <w:pPr>
        <w:spacing w:line="360" w:lineRule="auto"/>
        <w:rPr>
          <w:rFonts w:ascii="Arial" w:hAnsi="Arial" w:cs="Arial"/>
        </w:rPr>
      </w:pPr>
    </w:p>
    <w:p w14:paraId="2030F642" w14:textId="77777777" w:rsidR="00753C54" w:rsidRDefault="00753C54" w:rsidP="00753C54">
      <w:pPr>
        <w:spacing w:line="360" w:lineRule="auto"/>
        <w:rPr>
          <w:rFonts w:ascii="Arial" w:hAnsi="Arial" w:cs="Arial"/>
        </w:rPr>
      </w:pPr>
    </w:p>
    <w:p w14:paraId="11640723" w14:textId="77777777" w:rsidR="00CB6E5D" w:rsidRPr="00753C54" w:rsidRDefault="00CB6E5D" w:rsidP="00753C54">
      <w:pPr>
        <w:spacing w:line="360" w:lineRule="auto"/>
        <w:rPr>
          <w:rFonts w:ascii="Arial" w:hAnsi="Arial" w:cs="Arial"/>
        </w:rPr>
      </w:pPr>
    </w:p>
    <w:p w14:paraId="4572964B" w14:textId="77777777" w:rsidR="006136B4" w:rsidRPr="00CB6E5D" w:rsidRDefault="003C5CC1" w:rsidP="00CB6E5D">
      <w:pPr>
        <w:pStyle w:val="Heading2"/>
        <w:spacing w:line="360" w:lineRule="auto"/>
        <w:rPr>
          <w:rFonts w:ascii="Arial" w:hAnsi="Arial" w:cs="Arial"/>
          <w:sz w:val="22"/>
          <w:szCs w:val="22"/>
        </w:rPr>
      </w:pPr>
      <w:bookmarkStart w:id="9" w:name="_Toc130999779"/>
      <w:r w:rsidRPr="00CB6E5D">
        <w:rPr>
          <w:rFonts w:ascii="Arial" w:hAnsi="Arial" w:cs="Arial"/>
          <w:sz w:val="22"/>
          <w:szCs w:val="22"/>
        </w:rPr>
        <w:lastRenderedPageBreak/>
        <w:t>Sales estimate</w:t>
      </w:r>
      <w:bookmarkEnd w:id="9"/>
      <w:r w:rsidR="006136B4" w:rsidRPr="00CB6E5D">
        <w:rPr>
          <w:rFonts w:ascii="Arial" w:hAnsi="Arial" w:cs="Arial"/>
          <w:sz w:val="22"/>
          <w:szCs w:val="22"/>
        </w:rPr>
        <w:t xml:space="preserve"> </w:t>
      </w:r>
    </w:p>
    <w:tbl>
      <w:tblPr>
        <w:tblStyle w:val="TableGrid"/>
        <w:tblW w:w="0" w:type="auto"/>
        <w:tblLook w:val="04A0" w:firstRow="1" w:lastRow="0" w:firstColumn="1" w:lastColumn="0" w:noHBand="0" w:noVBand="1"/>
      </w:tblPr>
      <w:tblGrid>
        <w:gridCol w:w="1893"/>
        <w:gridCol w:w="1363"/>
        <w:gridCol w:w="1188"/>
        <w:gridCol w:w="1373"/>
        <w:gridCol w:w="1597"/>
        <w:gridCol w:w="1130"/>
        <w:gridCol w:w="1032"/>
      </w:tblGrid>
      <w:tr w:rsidR="006136B4" w:rsidRPr="00753C54" w14:paraId="3D8A47E6" w14:textId="77777777" w:rsidTr="006136B4">
        <w:trPr>
          <w:trHeight w:val="281"/>
        </w:trPr>
        <w:tc>
          <w:tcPr>
            <w:tcW w:w="1893" w:type="dxa"/>
          </w:tcPr>
          <w:p w14:paraId="57FC8726" w14:textId="77777777" w:rsidR="006136B4" w:rsidRPr="00753C54" w:rsidRDefault="006136B4" w:rsidP="00753C54">
            <w:pPr>
              <w:spacing w:line="360" w:lineRule="auto"/>
              <w:rPr>
                <w:rFonts w:ascii="Arial" w:hAnsi="Arial" w:cs="Arial"/>
              </w:rPr>
            </w:pPr>
            <w:r w:rsidRPr="00753C54">
              <w:rPr>
                <w:rFonts w:ascii="Arial" w:hAnsi="Arial" w:cs="Arial"/>
              </w:rPr>
              <w:t>Name</w:t>
            </w:r>
          </w:p>
        </w:tc>
        <w:tc>
          <w:tcPr>
            <w:tcW w:w="1363" w:type="dxa"/>
          </w:tcPr>
          <w:p w14:paraId="0DD996B9" w14:textId="77777777" w:rsidR="006136B4" w:rsidRPr="00753C54" w:rsidRDefault="006136B4" w:rsidP="00753C54">
            <w:pPr>
              <w:spacing w:line="360" w:lineRule="auto"/>
              <w:rPr>
                <w:rFonts w:ascii="Arial" w:hAnsi="Arial" w:cs="Arial"/>
              </w:rPr>
            </w:pPr>
            <w:r w:rsidRPr="00753C54">
              <w:rPr>
                <w:rFonts w:ascii="Arial" w:hAnsi="Arial" w:cs="Arial"/>
              </w:rPr>
              <w:t>Price £</w:t>
            </w:r>
          </w:p>
        </w:tc>
        <w:tc>
          <w:tcPr>
            <w:tcW w:w="1188" w:type="dxa"/>
          </w:tcPr>
          <w:p w14:paraId="6F77E97B" w14:textId="77777777" w:rsidR="006136B4" w:rsidRPr="00753C54" w:rsidRDefault="006136B4" w:rsidP="00753C54">
            <w:pPr>
              <w:spacing w:line="360" w:lineRule="auto"/>
              <w:rPr>
                <w:rFonts w:ascii="Arial" w:hAnsi="Arial" w:cs="Arial"/>
              </w:rPr>
            </w:pPr>
            <w:r w:rsidRPr="00753C54">
              <w:rPr>
                <w:rFonts w:ascii="Arial" w:hAnsi="Arial" w:cs="Arial"/>
              </w:rPr>
              <w:t>Pieces per day</w:t>
            </w:r>
          </w:p>
        </w:tc>
        <w:tc>
          <w:tcPr>
            <w:tcW w:w="1373" w:type="dxa"/>
          </w:tcPr>
          <w:p w14:paraId="66450F50" w14:textId="77777777" w:rsidR="006136B4" w:rsidRPr="00753C54" w:rsidRDefault="006136B4" w:rsidP="00753C54">
            <w:pPr>
              <w:spacing w:line="360" w:lineRule="auto"/>
              <w:rPr>
                <w:rFonts w:ascii="Arial" w:hAnsi="Arial" w:cs="Arial"/>
              </w:rPr>
            </w:pPr>
            <w:r w:rsidRPr="00753C54">
              <w:rPr>
                <w:rFonts w:ascii="Arial" w:hAnsi="Arial" w:cs="Arial"/>
              </w:rPr>
              <w:t>Sales per day £</w:t>
            </w:r>
          </w:p>
        </w:tc>
        <w:tc>
          <w:tcPr>
            <w:tcW w:w="1597" w:type="dxa"/>
          </w:tcPr>
          <w:p w14:paraId="0269652E" w14:textId="77777777" w:rsidR="006136B4" w:rsidRPr="00753C54" w:rsidRDefault="006136B4" w:rsidP="00753C54">
            <w:pPr>
              <w:spacing w:line="360" w:lineRule="auto"/>
              <w:rPr>
                <w:rFonts w:ascii="Arial" w:hAnsi="Arial" w:cs="Arial"/>
              </w:rPr>
            </w:pPr>
            <w:r w:rsidRPr="00753C54">
              <w:rPr>
                <w:rFonts w:ascii="Arial" w:hAnsi="Arial" w:cs="Arial"/>
              </w:rPr>
              <w:t>Pieces per month</w:t>
            </w:r>
          </w:p>
        </w:tc>
        <w:tc>
          <w:tcPr>
            <w:tcW w:w="1130" w:type="dxa"/>
          </w:tcPr>
          <w:p w14:paraId="205B4584" w14:textId="77777777" w:rsidR="006136B4" w:rsidRPr="00753C54" w:rsidRDefault="006136B4" w:rsidP="00753C54">
            <w:pPr>
              <w:spacing w:line="360" w:lineRule="auto"/>
              <w:rPr>
                <w:rFonts w:ascii="Arial" w:hAnsi="Arial" w:cs="Arial"/>
              </w:rPr>
            </w:pPr>
            <w:r w:rsidRPr="00753C54">
              <w:rPr>
                <w:rFonts w:ascii="Arial" w:hAnsi="Arial" w:cs="Arial"/>
              </w:rPr>
              <w:t>Sales per month £</w:t>
            </w:r>
          </w:p>
        </w:tc>
        <w:tc>
          <w:tcPr>
            <w:tcW w:w="1032" w:type="dxa"/>
          </w:tcPr>
          <w:p w14:paraId="6886AE72" w14:textId="77777777" w:rsidR="006136B4" w:rsidRPr="00753C54" w:rsidRDefault="006136B4" w:rsidP="00753C54">
            <w:pPr>
              <w:spacing w:line="360" w:lineRule="auto"/>
              <w:rPr>
                <w:rFonts w:ascii="Arial" w:hAnsi="Arial" w:cs="Arial"/>
              </w:rPr>
            </w:pPr>
            <w:r w:rsidRPr="00753C54">
              <w:rPr>
                <w:rFonts w:ascii="Arial" w:hAnsi="Arial" w:cs="Arial"/>
              </w:rPr>
              <w:t>Sales per year</w:t>
            </w:r>
          </w:p>
          <w:p w14:paraId="11DF45ED" w14:textId="77777777" w:rsidR="006136B4" w:rsidRPr="00753C54" w:rsidRDefault="006136B4" w:rsidP="00753C54">
            <w:pPr>
              <w:spacing w:line="360" w:lineRule="auto"/>
              <w:rPr>
                <w:rFonts w:ascii="Arial" w:hAnsi="Arial" w:cs="Arial"/>
              </w:rPr>
            </w:pPr>
            <w:r w:rsidRPr="00753C54">
              <w:rPr>
                <w:rFonts w:ascii="Arial" w:hAnsi="Arial" w:cs="Arial"/>
              </w:rPr>
              <w:t>£</w:t>
            </w:r>
          </w:p>
        </w:tc>
      </w:tr>
      <w:tr w:rsidR="006136B4" w:rsidRPr="00753C54" w14:paraId="7C155CB1" w14:textId="77777777" w:rsidTr="006136B4">
        <w:trPr>
          <w:trHeight w:val="281"/>
        </w:trPr>
        <w:tc>
          <w:tcPr>
            <w:tcW w:w="1893" w:type="dxa"/>
          </w:tcPr>
          <w:p w14:paraId="7CF5223C" w14:textId="77777777" w:rsidR="006136B4" w:rsidRPr="00753C54" w:rsidRDefault="006136B4" w:rsidP="00753C54">
            <w:pPr>
              <w:spacing w:line="360" w:lineRule="auto"/>
              <w:rPr>
                <w:rFonts w:ascii="Arial" w:hAnsi="Arial" w:cs="Arial"/>
              </w:rPr>
            </w:pPr>
            <w:r w:rsidRPr="00753C54">
              <w:rPr>
                <w:rFonts w:ascii="Arial" w:hAnsi="Arial" w:cs="Arial"/>
              </w:rPr>
              <w:t>Bread</w:t>
            </w:r>
          </w:p>
        </w:tc>
        <w:tc>
          <w:tcPr>
            <w:tcW w:w="1363" w:type="dxa"/>
          </w:tcPr>
          <w:p w14:paraId="632F5646" w14:textId="77777777" w:rsidR="006136B4" w:rsidRPr="00753C54" w:rsidRDefault="006136B4" w:rsidP="00753C54">
            <w:pPr>
              <w:spacing w:line="360" w:lineRule="auto"/>
              <w:rPr>
                <w:rFonts w:ascii="Arial" w:hAnsi="Arial" w:cs="Arial"/>
              </w:rPr>
            </w:pPr>
            <w:r w:rsidRPr="00753C54">
              <w:rPr>
                <w:rFonts w:ascii="Arial" w:hAnsi="Arial" w:cs="Arial"/>
              </w:rPr>
              <w:t>2,50</w:t>
            </w:r>
          </w:p>
        </w:tc>
        <w:tc>
          <w:tcPr>
            <w:tcW w:w="1188" w:type="dxa"/>
          </w:tcPr>
          <w:p w14:paraId="2A0DACA6" w14:textId="77777777" w:rsidR="006136B4" w:rsidRPr="00753C54" w:rsidRDefault="006136B4" w:rsidP="00753C54">
            <w:pPr>
              <w:spacing w:line="360" w:lineRule="auto"/>
              <w:rPr>
                <w:rFonts w:ascii="Arial" w:hAnsi="Arial" w:cs="Arial"/>
              </w:rPr>
            </w:pPr>
            <w:r w:rsidRPr="00753C54">
              <w:rPr>
                <w:rFonts w:ascii="Arial" w:hAnsi="Arial" w:cs="Arial"/>
              </w:rPr>
              <w:t>150</w:t>
            </w:r>
          </w:p>
        </w:tc>
        <w:tc>
          <w:tcPr>
            <w:tcW w:w="1373" w:type="dxa"/>
          </w:tcPr>
          <w:p w14:paraId="69A52163" w14:textId="77777777" w:rsidR="006136B4" w:rsidRPr="00753C54" w:rsidRDefault="006136B4" w:rsidP="00753C54">
            <w:pPr>
              <w:spacing w:line="360" w:lineRule="auto"/>
              <w:rPr>
                <w:rFonts w:ascii="Arial" w:hAnsi="Arial" w:cs="Arial"/>
              </w:rPr>
            </w:pPr>
            <w:r w:rsidRPr="00753C54">
              <w:rPr>
                <w:rFonts w:ascii="Arial" w:hAnsi="Arial" w:cs="Arial"/>
              </w:rPr>
              <w:t>375</w:t>
            </w:r>
          </w:p>
        </w:tc>
        <w:tc>
          <w:tcPr>
            <w:tcW w:w="1597" w:type="dxa"/>
          </w:tcPr>
          <w:p w14:paraId="7EFEBEEF" w14:textId="77777777" w:rsidR="006136B4" w:rsidRPr="00753C54" w:rsidRDefault="006136B4" w:rsidP="00753C54">
            <w:pPr>
              <w:spacing w:line="360" w:lineRule="auto"/>
              <w:rPr>
                <w:rFonts w:ascii="Arial" w:hAnsi="Arial" w:cs="Arial"/>
              </w:rPr>
            </w:pPr>
            <w:r w:rsidRPr="00753C54">
              <w:rPr>
                <w:rFonts w:ascii="Arial" w:hAnsi="Arial" w:cs="Arial"/>
              </w:rPr>
              <w:t>4,500</w:t>
            </w:r>
          </w:p>
        </w:tc>
        <w:tc>
          <w:tcPr>
            <w:tcW w:w="1130" w:type="dxa"/>
          </w:tcPr>
          <w:p w14:paraId="0DEFCD37" w14:textId="77777777" w:rsidR="006136B4" w:rsidRPr="00753C54" w:rsidRDefault="006136B4" w:rsidP="00753C54">
            <w:pPr>
              <w:spacing w:line="360" w:lineRule="auto"/>
              <w:rPr>
                <w:rFonts w:ascii="Arial" w:hAnsi="Arial" w:cs="Arial"/>
              </w:rPr>
            </w:pPr>
            <w:r w:rsidRPr="00753C54">
              <w:rPr>
                <w:rFonts w:ascii="Arial" w:hAnsi="Arial" w:cs="Arial"/>
              </w:rPr>
              <w:t>11,250</w:t>
            </w:r>
          </w:p>
        </w:tc>
        <w:tc>
          <w:tcPr>
            <w:tcW w:w="1032" w:type="dxa"/>
          </w:tcPr>
          <w:p w14:paraId="43A06A28" w14:textId="77777777" w:rsidR="006136B4" w:rsidRPr="00753C54" w:rsidRDefault="006136B4" w:rsidP="00753C54">
            <w:pPr>
              <w:spacing w:line="360" w:lineRule="auto"/>
              <w:rPr>
                <w:rFonts w:ascii="Arial" w:hAnsi="Arial" w:cs="Arial"/>
              </w:rPr>
            </w:pPr>
            <w:r w:rsidRPr="00753C54">
              <w:rPr>
                <w:rFonts w:ascii="Arial" w:hAnsi="Arial" w:cs="Arial"/>
              </w:rPr>
              <w:t>135,000</w:t>
            </w:r>
          </w:p>
        </w:tc>
      </w:tr>
      <w:tr w:rsidR="006136B4" w:rsidRPr="00753C54" w14:paraId="5614560E" w14:textId="77777777" w:rsidTr="006136B4">
        <w:trPr>
          <w:trHeight w:val="281"/>
        </w:trPr>
        <w:tc>
          <w:tcPr>
            <w:tcW w:w="1893" w:type="dxa"/>
          </w:tcPr>
          <w:p w14:paraId="5A91DC2C" w14:textId="77777777" w:rsidR="006136B4" w:rsidRPr="00753C54" w:rsidRDefault="006136B4" w:rsidP="00753C54">
            <w:pPr>
              <w:spacing w:line="360" w:lineRule="auto"/>
              <w:rPr>
                <w:rFonts w:ascii="Arial" w:hAnsi="Arial" w:cs="Arial"/>
              </w:rPr>
            </w:pPr>
            <w:r w:rsidRPr="00753C54">
              <w:rPr>
                <w:rFonts w:ascii="Arial" w:hAnsi="Arial" w:cs="Arial"/>
              </w:rPr>
              <w:t>Puff pastry</w:t>
            </w:r>
          </w:p>
        </w:tc>
        <w:tc>
          <w:tcPr>
            <w:tcW w:w="1363" w:type="dxa"/>
          </w:tcPr>
          <w:p w14:paraId="28B87727" w14:textId="77777777" w:rsidR="006136B4" w:rsidRPr="00753C54" w:rsidRDefault="006136B4" w:rsidP="00753C54">
            <w:pPr>
              <w:spacing w:line="360" w:lineRule="auto"/>
              <w:rPr>
                <w:rFonts w:ascii="Arial" w:hAnsi="Arial" w:cs="Arial"/>
              </w:rPr>
            </w:pPr>
            <w:r w:rsidRPr="00753C54">
              <w:rPr>
                <w:rFonts w:ascii="Arial" w:hAnsi="Arial" w:cs="Arial"/>
              </w:rPr>
              <w:t>1,20</w:t>
            </w:r>
          </w:p>
        </w:tc>
        <w:tc>
          <w:tcPr>
            <w:tcW w:w="1188" w:type="dxa"/>
          </w:tcPr>
          <w:p w14:paraId="47BFCD9D" w14:textId="77777777" w:rsidR="006136B4" w:rsidRPr="00753C54" w:rsidRDefault="006136B4" w:rsidP="00753C54">
            <w:pPr>
              <w:spacing w:line="360" w:lineRule="auto"/>
              <w:rPr>
                <w:rFonts w:ascii="Arial" w:hAnsi="Arial" w:cs="Arial"/>
              </w:rPr>
            </w:pPr>
            <w:r w:rsidRPr="00753C54">
              <w:rPr>
                <w:rFonts w:ascii="Arial" w:hAnsi="Arial" w:cs="Arial"/>
              </w:rPr>
              <w:t>60</w:t>
            </w:r>
          </w:p>
        </w:tc>
        <w:tc>
          <w:tcPr>
            <w:tcW w:w="1373" w:type="dxa"/>
          </w:tcPr>
          <w:p w14:paraId="243FCD97" w14:textId="77777777" w:rsidR="006136B4" w:rsidRPr="00753C54" w:rsidRDefault="006136B4" w:rsidP="00753C54">
            <w:pPr>
              <w:spacing w:line="360" w:lineRule="auto"/>
              <w:rPr>
                <w:rFonts w:ascii="Arial" w:hAnsi="Arial" w:cs="Arial"/>
              </w:rPr>
            </w:pPr>
            <w:r w:rsidRPr="00753C54">
              <w:rPr>
                <w:rFonts w:ascii="Arial" w:hAnsi="Arial" w:cs="Arial"/>
              </w:rPr>
              <w:t>72</w:t>
            </w:r>
          </w:p>
        </w:tc>
        <w:tc>
          <w:tcPr>
            <w:tcW w:w="1597" w:type="dxa"/>
          </w:tcPr>
          <w:p w14:paraId="3EBECD42" w14:textId="77777777" w:rsidR="006136B4" w:rsidRPr="00753C54" w:rsidRDefault="006136B4" w:rsidP="00753C54">
            <w:pPr>
              <w:spacing w:line="360" w:lineRule="auto"/>
              <w:rPr>
                <w:rFonts w:ascii="Arial" w:hAnsi="Arial" w:cs="Arial"/>
              </w:rPr>
            </w:pPr>
            <w:r w:rsidRPr="00753C54">
              <w:rPr>
                <w:rFonts w:ascii="Arial" w:hAnsi="Arial" w:cs="Arial"/>
              </w:rPr>
              <w:t>1,800</w:t>
            </w:r>
          </w:p>
        </w:tc>
        <w:tc>
          <w:tcPr>
            <w:tcW w:w="1130" w:type="dxa"/>
          </w:tcPr>
          <w:p w14:paraId="38D527AE" w14:textId="77777777" w:rsidR="006136B4" w:rsidRPr="00753C54" w:rsidRDefault="006136B4" w:rsidP="00753C54">
            <w:pPr>
              <w:spacing w:line="360" w:lineRule="auto"/>
              <w:rPr>
                <w:rFonts w:ascii="Arial" w:hAnsi="Arial" w:cs="Arial"/>
              </w:rPr>
            </w:pPr>
            <w:r w:rsidRPr="00753C54">
              <w:rPr>
                <w:rFonts w:ascii="Arial" w:hAnsi="Arial" w:cs="Arial"/>
              </w:rPr>
              <w:t>2,160</w:t>
            </w:r>
          </w:p>
        </w:tc>
        <w:tc>
          <w:tcPr>
            <w:tcW w:w="1032" w:type="dxa"/>
          </w:tcPr>
          <w:p w14:paraId="64601BB8" w14:textId="77777777" w:rsidR="006136B4" w:rsidRPr="00753C54" w:rsidRDefault="006136B4" w:rsidP="00753C54">
            <w:pPr>
              <w:spacing w:line="360" w:lineRule="auto"/>
              <w:rPr>
                <w:rFonts w:ascii="Arial" w:hAnsi="Arial" w:cs="Arial"/>
              </w:rPr>
            </w:pPr>
            <w:r w:rsidRPr="00753C54">
              <w:rPr>
                <w:rFonts w:ascii="Arial" w:hAnsi="Arial" w:cs="Arial"/>
              </w:rPr>
              <w:t>25,920</w:t>
            </w:r>
          </w:p>
        </w:tc>
      </w:tr>
      <w:tr w:rsidR="006136B4" w:rsidRPr="00753C54" w14:paraId="13B5CE31" w14:textId="77777777" w:rsidTr="006136B4">
        <w:trPr>
          <w:trHeight w:val="281"/>
        </w:trPr>
        <w:tc>
          <w:tcPr>
            <w:tcW w:w="1893" w:type="dxa"/>
          </w:tcPr>
          <w:p w14:paraId="65364CB9" w14:textId="77777777" w:rsidR="006136B4" w:rsidRPr="00753C54" w:rsidRDefault="006136B4" w:rsidP="00753C54">
            <w:pPr>
              <w:spacing w:line="360" w:lineRule="auto"/>
              <w:rPr>
                <w:rFonts w:ascii="Arial" w:hAnsi="Arial" w:cs="Arial"/>
              </w:rPr>
            </w:pPr>
            <w:r w:rsidRPr="00753C54">
              <w:rPr>
                <w:rFonts w:ascii="Arial" w:hAnsi="Arial" w:cs="Arial"/>
              </w:rPr>
              <w:t>Mini pizza</w:t>
            </w:r>
          </w:p>
        </w:tc>
        <w:tc>
          <w:tcPr>
            <w:tcW w:w="1363" w:type="dxa"/>
          </w:tcPr>
          <w:p w14:paraId="6F2A35C9" w14:textId="77777777" w:rsidR="006136B4" w:rsidRPr="00753C54" w:rsidRDefault="006136B4" w:rsidP="00753C54">
            <w:pPr>
              <w:spacing w:line="360" w:lineRule="auto"/>
              <w:rPr>
                <w:rFonts w:ascii="Arial" w:hAnsi="Arial" w:cs="Arial"/>
              </w:rPr>
            </w:pPr>
            <w:r w:rsidRPr="00753C54">
              <w:rPr>
                <w:rFonts w:ascii="Arial" w:hAnsi="Arial" w:cs="Arial"/>
              </w:rPr>
              <w:t>3,50</w:t>
            </w:r>
          </w:p>
        </w:tc>
        <w:tc>
          <w:tcPr>
            <w:tcW w:w="1188" w:type="dxa"/>
          </w:tcPr>
          <w:p w14:paraId="415E6564" w14:textId="77777777" w:rsidR="006136B4" w:rsidRPr="00753C54" w:rsidRDefault="006136B4" w:rsidP="00753C54">
            <w:pPr>
              <w:spacing w:line="360" w:lineRule="auto"/>
              <w:rPr>
                <w:rFonts w:ascii="Arial" w:hAnsi="Arial" w:cs="Arial"/>
              </w:rPr>
            </w:pPr>
            <w:r w:rsidRPr="00753C54">
              <w:rPr>
                <w:rFonts w:ascii="Arial" w:hAnsi="Arial" w:cs="Arial"/>
              </w:rPr>
              <w:t>30</w:t>
            </w:r>
          </w:p>
        </w:tc>
        <w:tc>
          <w:tcPr>
            <w:tcW w:w="1373" w:type="dxa"/>
          </w:tcPr>
          <w:p w14:paraId="5D649374" w14:textId="77777777" w:rsidR="006136B4" w:rsidRPr="00753C54" w:rsidRDefault="006136B4" w:rsidP="00753C54">
            <w:pPr>
              <w:spacing w:line="360" w:lineRule="auto"/>
              <w:rPr>
                <w:rFonts w:ascii="Arial" w:hAnsi="Arial" w:cs="Arial"/>
              </w:rPr>
            </w:pPr>
            <w:r w:rsidRPr="00753C54">
              <w:rPr>
                <w:rFonts w:ascii="Arial" w:hAnsi="Arial" w:cs="Arial"/>
              </w:rPr>
              <w:t>105</w:t>
            </w:r>
          </w:p>
        </w:tc>
        <w:tc>
          <w:tcPr>
            <w:tcW w:w="1597" w:type="dxa"/>
          </w:tcPr>
          <w:p w14:paraId="7679B915" w14:textId="77777777" w:rsidR="006136B4" w:rsidRPr="00753C54" w:rsidRDefault="006136B4" w:rsidP="00753C54">
            <w:pPr>
              <w:spacing w:line="360" w:lineRule="auto"/>
              <w:rPr>
                <w:rFonts w:ascii="Arial" w:hAnsi="Arial" w:cs="Arial"/>
              </w:rPr>
            </w:pPr>
            <w:r w:rsidRPr="00753C54">
              <w:rPr>
                <w:rFonts w:ascii="Arial" w:hAnsi="Arial" w:cs="Arial"/>
              </w:rPr>
              <w:t>900</w:t>
            </w:r>
          </w:p>
        </w:tc>
        <w:tc>
          <w:tcPr>
            <w:tcW w:w="1130" w:type="dxa"/>
          </w:tcPr>
          <w:p w14:paraId="36BE42B5" w14:textId="77777777" w:rsidR="006136B4" w:rsidRPr="00753C54" w:rsidRDefault="006136B4" w:rsidP="00753C54">
            <w:pPr>
              <w:spacing w:line="360" w:lineRule="auto"/>
              <w:rPr>
                <w:rFonts w:ascii="Arial" w:hAnsi="Arial" w:cs="Arial"/>
              </w:rPr>
            </w:pPr>
            <w:r w:rsidRPr="00753C54">
              <w:rPr>
                <w:rFonts w:ascii="Arial" w:hAnsi="Arial" w:cs="Arial"/>
              </w:rPr>
              <w:t>3,150</w:t>
            </w:r>
          </w:p>
        </w:tc>
        <w:tc>
          <w:tcPr>
            <w:tcW w:w="1032" w:type="dxa"/>
          </w:tcPr>
          <w:p w14:paraId="3C11D8C5" w14:textId="77777777" w:rsidR="006136B4" w:rsidRPr="00753C54" w:rsidRDefault="006136B4" w:rsidP="00753C54">
            <w:pPr>
              <w:spacing w:line="360" w:lineRule="auto"/>
              <w:rPr>
                <w:rFonts w:ascii="Arial" w:hAnsi="Arial" w:cs="Arial"/>
              </w:rPr>
            </w:pPr>
            <w:r w:rsidRPr="00753C54">
              <w:rPr>
                <w:rFonts w:ascii="Arial" w:hAnsi="Arial" w:cs="Arial"/>
              </w:rPr>
              <w:t>37,800</w:t>
            </w:r>
          </w:p>
        </w:tc>
      </w:tr>
      <w:tr w:rsidR="006136B4" w:rsidRPr="00753C54" w14:paraId="07AC93C7" w14:textId="77777777" w:rsidTr="006136B4">
        <w:trPr>
          <w:trHeight w:val="267"/>
        </w:trPr>
        <w:tc>
          <w:tcPr>
            <w:tcW w:w="1893" w:type="dxa"/>
          </w:tcPr>
          <w:p w14:paraId="40B3F25C" w14:textId="77777777" w:rsidR="006136B4" w:rsidRPr="00753C54" w:rsidRDefault="006136B4" w:rsidP="00753C54">
            <w:pPr>
              <w:spacing w:line="360" w:lineRule="auto"/>
              <w:rPr>
                <w:rFonts w:ascii="Arial" w:hAnsi="Arial" w:cs="Arial"/>
              </w:rPr>
            </w:pPr>
            <w:r w:rsidRPr="00753C54">
              <w:rPr>
                <w:rFonts w:ascii="Arial" w:hAnsi="Arial" w:cs="Arial"/>
              </w:rPr>
              <w:t>Croissants</w:t>
            </w:r>
          </w:p>
        </w:tc>
        <w:tc>
          <w:tcPr>
            <w:tcW w:w="1363" w:type="dxa"/>
          </w:tcPr>
          <w:p w14:paraId="526594FA" w14:textId="77777777" w:rsidR="006136B4" w:rsidRPr="00753C54" w:rsidRDefault="006136B4" w:rsidP="00753C54">
            <w:pPr>
              <w:spacing w:line="360" w:lineRule="auto"/>
              <w:rPr>
                <w:rFonts w:ascii="Arial" w:hAnsi="Arial" w:cs="Arial"/>
              </w:rPr>
            </w:pPr>
            <w:r w:rsidRPr="00753C54">
              <w:rPr>
                <w:rFonts w:ascii="Arial" w:hAnsi="Arial" w:cs="Arial"/>
              </w:rPr>
              <w:t>1,50</w:t>
            </w:r>
          </w:p>
        </w:tc>
        <w:tc>
          <w:tcPr>
            <w:tcW w:w="1188" w:type="dxa"/>
          </w:tcPr>
          <w:p w14:paraId="1E1127B2" w14:textId="77777777" w:rsidR="006136B4" w:rsidRPr="00753C54" w:rsidRDefault="006136B4" w:rsidP="00753C54">
            <w:pPr>
              <w:spacing w:line="360" w:lineRule="auto"/>
              <w:rPr>
                <w:rFonts w:ascii="Arial" w:hAnsi="Arial" w:cs="Arial"/>
              </w:rPr>
            </w:pPr>
            <w:r w:rsidRPr="00753C54">
              <w:rPr>
                <w:rFonts w:ascii="Arial" w:hAnsi="Arial" w:cs="Arial"/>
              </w:rPr>
              <w:t>40</w:t>
            </w:r>
          </w:p>
        </w:tc>
        <w:tc>
          <w:tcPr>
            <w:tcW w:w="1373" w:type="dxa"/>
          </w:tcPr>
          <w:p w14:paraId="132C8838" w14:textId="77777777" w:rsidR="006136B4" w:rsidRPr="00753C54" w:rsidRDefault="006136B4" w:rsidP="00753C54">
            <w:pPr>
              <w:spacing w:line="360" w:lineRule="auto"/>
              <w:rPr>
                <w:rFonts w:ascii="Arial" w:hAnsi="Arial" w:cs="Arial"/>
              </w:rPr>
            </w:pPr>
            <w:r w:rsidRPr="00753C54">
              <w:rPr>
                <w:rFonts w:ascii="Arial" w:hAnsi="Arial" w:cs="Arial"/>
              </w:rPr>
              <w:t>60</w:t>
            </w:r>
          </w:p>
        </w:tc>
        <w:tc>
          <w:tcPr>
            <w:tcW w:w="1597" w:type="dxa"/>
          </w:tcPr>
          <w:p w14:paraId="2E729ACC" w14:textId="77777777" w:rsidR="006136B4" w:rsidRPr="00753C54" w:rsidRDefault="006136B4" w:rsidP="00753C54">
            <w:pPr>
              <w:spacing w:line="360" w:lineRule="auto"/>
              <w:rPr>
                <w:rFonts w:ascii="Arial" w:hAnsi="Arial" w:cs="Arial"/>
              </w:rPr>
            </w:pPr>
            <w:r w:rsidRPr="00753C54">
              <w:rPr>
                <w:rFonts w:ascii="Arial" w:hAnsi="Arial" w:cs="Arial"/>
              </w:rPr>
              <w:t>1,200</w:t>
            </w:r>
          </w:p>
        </w:tc>
        <w:tc>
          <w:tcPr>
            <w:tcW w:w="1130" w:type="dxa"/>
          </w:tcPr>
          <w:p w14:paraId="7DA93E66" w14:textId="77777777" w:rsidR="006136B4" w:rsidRPr="00753C54" w:rsidRDefault="006136B4" w:rsidP="00753C54">
            <w:pPr>
              <w:spacing w:line="360" w:lineRule="auto"/>
              <w:rPr>
                <w:rFonts w:ascii="Arial" w:hAnsi="Arial" w:cs="Arial"/>
              </w:rPr>
            </w:pPr>
            <w:r w:rsidRPr="00753C54">
              <w:rPr>
                <w:rFonts w:ascii="Arial" w:hAnsi="Arial" w:cs="Arial"/>
              </w:rPr>
              <w:t>1,800</w:t>
            </w:r>
          </w:p>
        </w:tc>
        <w:tc>
          <w:tcPr>
            <w:tcW w:w="1032" w:type="dxa"/>
          </w:tcPr>
          <w:p w14:paraId="60CBDB65" w14:textId="77777777" w:rsidR="006136B4" w:rsidRPr="00753C54" w:rsidRDefault="006136B4" w:rsidP="00753C54">
            <w:pPr>
              <w:spacing w:line="360" w:lineRule="auto"/>
              <w:rPr>
                <w:rFonts w:ascii="Arial" w:hAnsi="Arial" w:cs="Arial"/>
              </w:rPr>
            </w:pPr>
            <w:r w:rsidRPr="00753C54">
              <w:rPr>
                <w:rFonts w:ascii="Arial" w:hAnsi="Arial" w:cs="Arial"/>
              </w:rPr>
              <w:t>21,600</w:t>
            </w:r>
          </w:p>
        </w:tc>
      </w:tr>
      <w:tr w:rsidR="006136B4" w:rsidRPr="00753C54" w14:paraId="3C5E4900" w14:textId="77777777" w:rsidTr="006136B4">
        <w:trPr>
          <w:trHeight w:val="281"/>
        </w:trPr>
        <w:tc>
          <w:tcPr>
            <w:tcW w:w="1893" w:type="dxa"/>
          </w:tcPr>
          <w:p w14:paraId="02ADE3DB" w14:textId="77777777" w:rsidR="006136B4" w:rsidRPr="00753C54" w:rsidRDefault="006136B4" w:rsidP="00753C54">
            <w:pPr>
              <w:spacing w:line="360" w:lineRule="auto"/>
              <w:rPr>
                <w:rFonts w:ascii="Arial" w:hAnsi="Arial" w:cs="Arial"/>
              </w:rPr>
            </w:pPr>
            <w:r w:rsidRPr="00753C54">
              <w:rPr>
                <w:rFonts w:ascii="Arial" w:hAnsi="Arial" w:cs="Arial"/>
              </w:rPr>
              <w:t>Hot drinks</w:t>
            </w:r>
          </w:p>
        </w:tc>
        <w:tc>
          <w:tcPr>
            <w:tcW w:w="1363" w:type="dxa"/>
          </w:tcPr>
          <w:p w14:paraId="640B02A0" w14:textId="77777777" w:rsidR="006136B4" w:rsidRPr="00753C54" w:rsidRDefault="006136B4" w:rsidP="00753C54">
            <w:pPr>
              <w:spacing w:line="360" w:lineRule="auto"/>
              <w:rPr>
                <w:rFonts w:ascii="Arial" w:hAnsi="Arial" w:cs="Arial"/>
              </w:rPr>
            </w:pPr>
            <w:r w:rsidRPr="00753C54">
              <w:rPr>
                <w:rFonts w:ascii="Arial" w:hAnsi="Arial" w:cs="Arial"/>
              </w:rPr>
              <w:t>2,50</w:t>
            </w:r>
          </w:p>
        </w:tc>
        <w:tc>
          <w:tcPr>
            <w:tcW w:w="1188" w:type="dxa"/>
          </w:tcPr>
          <w:p w14:paraId="1570AB91" w14:textId="77777777" w:rsidR="006136B4" w:rsidRPr="00753C54" w:rsidRDefault="006136B4" w:rsidP="00753C54">
            <w:pPr>
              <w:spacing w:line="360" w:lineRule="auto"/>
              <w:rPr>
                <w:rFonts w:ascii="Arial" w:hAnsi="Arial" w:cs="Arial"/>
              </w:rPr>
            </w:pPr>
            <w:r w:rsidRPr="00753C54">
              <w:rPr>
                <w:rFonts w:ascii="Arial" w:hAnsi="Arial" w:cs="Arial"/>
              </w:rPr>
              <w:t>15</w:t>
            </w:r>
          </w:p>
        </w:tc>
        <w:tc>
          <w:tcPr>
            <w:tcW w:w="1373" w:type="dxa"/>
          </w:tcPr>
          <w:p w14:paraId="1E729253" w14:textId="77777777" w:rsidR="006136B4" w:rsidRPr="00753C54" w:rsidRDefault="006136B4" w:rsidP="00753C54">
            <w:pPr>
              <w:spacing w:line="360" w:lineRule="auto"/>
              <w:rPr>
                <w:rFonts w:ascii="Arial" w:hAnsi="Arial" w:cs="Arial"/>
              </w:rPr>
            </w:pPr>
            <w:r w:rsidRPr="00753C54">
              <w:rPr>
                <w:rFonts w:ascii="Arial" w:hAnsi="Arial" w:cs="Arial"/>
              </w:rPr>
              <w:t>37,5</w:t>
            </w:r>
          </w:p>
        </w:tc>
        <w:tc>
          <w:tcPr>
            <w:tcW w:w="1597" w:type="dxa"/>
          </w:tcPr>
          <w:p w14:paraId="2C6439EB" w14:textId="77777777" w:rsidR="006136B4" w:rsidRPr="00753C54" w:rsidRDefault="006136B4" w:rsidP="00753C54">
            <w:pPr>
              <w:spacing w:line="360" w:lineRule="auto"/>
              <w:rPr>
                <w:rFonts w:ascii="Arial" w:hAnsi="Arial" w:cs="Arial"/>
              </w:rPr>
            </w:pPr>
            <w:r w:rsidRPr="00753C54">
              <w:rPr>
                <w:rFonts w:ascii="Arial" w:hAnsi="Arial" w:cs="Arial"/>
              </w:rPr>
              <w:t>1,125</w:t>
            </w:r>
          </w:p>
        </w:tc>
        <w:tc>
          <w:tcPr>
            <w:tcW w:w="1130" w:type="dxa"/>
          </w:tcPr>
          <w:p w14:paraId="1C0EB5F4" w14:textId="77777777" w:rsidR="006136B4" w:rsidRPr="00753C54" w:rsidRDefault="006136B4" w:rsidP="00753C54">
            <w:pPr>
              <w:spacing w:line="360" w:lineRule="auto"/>
              <w:rPr>
                <w:rFonts w:ascii="Arial" w:hAnsi="Arial" w:cs="Arial"/>
              </w:rPr>
            </w:pPr>
            <w:r w:rsidRPr="00753C54">
              <w:rPr>
                <w:rFonts w:ascii="Arial" w:hAnsi="Arial" w:cs="Arial"/>
              </w:rPr>
              <w:t>1,125</w:t>
            </w:r>
          </w:p>
        </w:tc>
        <w:tc>
          <w:tcPr>
            <w:tcW w:w="1032" w:type="dxa"/>
          </w:tcPr>
          <w:p w14:paraId="7B671359" w14:textId="77777777" w:rsidR="006136B4" w:rsidRPr="00753C54" w:rsidRDefault="006136B4" w:rsidP="00753C54">
            <w:pPr>
              <w:spacing w:line="360" w:lineRule="auto"/>
              <w:rPr>
                <w:rFonts w:ascii="Arial" w:hAnsi="Arial" w:cs="Arial"/>
              </w:rPr>
            </w:pPr>
            <w:r w:rsidRPr="00753C54">
              <w:rPr>
                <w:rFonts w:ascii="Arial" w:hAnsi="Arial" w:cs="Arial"/>
              </w:rPr>
              <w:t>13,500</w:t>
            </w:r>
          </w:p>
        </w:tc>
      </w:tr>
      <w:tr w:rsidR="006136B4" w:rsidRPr="00753C54" w14:paraId="746166A6" w14:textId="77777777" w:rsidTr="006136B4">
        <w:trPr>
          <w:trHeight w:val="281"/>
        </w:trPr>
        <w:tc>
          <w:tcPr>
            <w:tcW w:w="1893" w:type="dxa"/>
          </w:tcPr>
          <w:p w14:paraId="08234EA9" w14:textId="77777777" w:rsidR="006136B4" w:rsidRPr="00753C54" w:rsidRDefault="006136B4" w:rsidP="00753C54">
            <w:pPr>
              <w:spacing w:line="360" w:lineRule="auto"/>
              <w:rPr>
                <w:rFonts w:ascii="Arial" w:hAnsi="Arial" w:cs="Arial"/>
              </w:rPr>
            </w:pPr>
            <w:r w:rsidRPr="00753C54">
              <w:rPr>
                <w:rFonts w:ascii="Arial" w:hAnsi="Arial" w:cs="Arial"/>
              </w:rPr>
              <w:t>Total per year</w:t>
            </w:r>
          </w:p>
        </w:tc>
        <w:tc>
          <w:tcPr>
            <w:tcW w:w="1363" w:type="dxa"/>
          </w:tcPr>
          <w:p w14:paraId="4D8D4BB6" w14:textId="77777777" w:rsidR="006136B4" w:rsidRPr="00753C54" w:rsidRDefault="006136B4" w:rsidP="00753C54">
            <w:pPr>
              <w:spacing w:line="360" w:lineRule="auto"/>
              <w:rPr>
                <w:rFonts w:ascii="Arial" w:hAnsi="Arial" w:cs="Arial"/>
              </w:rPr>
            </w:pPr>
          </w:p>
        </w:tc>
        <w:tc>
          <w:tcPr>
            <w:tcW w:w="1188" w:type="dxa"/>
          </w:tcPr>
          <w:p w14:paraId="409E664D" w14:textId="77777777" w:rsidR="006136B4" w:rsidRPr="00753C54" w:rsidRDefault="006136B4" w:rsidP="00753C54">
            <w:pPr>
              <w:spacing w:line="360" w:lineRule="auto"/>
              <w:rPr>
                <w:rFonts w:ascii="Arial" w:hAnsi="Arial" w:cs="Arial"/>
              </w:rPr>
            </w:pPr>
          </w:p>
        </w:tc>
        <w:tc>
          <w:tcPr>
            <w:tcW w:w="1373" w:type="dxa"/>
          </w:tcPr>
          <w:p w14:paraId="17C76201" w14:textId="77777777" w:rsidR="006136B4" w:rsidRPr="00753C54" w:rsidRDefault="00D245D8" w:rsidP="00753C54">
            <w:pPr>
              <w:spacing w:line="360" w:lineRule="auto"/>
              <w:rPr>
                <w:rFonts w:ascii="Arial" w:hAnsi="Arial" w:cs="Arial"/>
              </w:rPr>
            </w:pPr>
            <w:r w:rsidRPr="00753C54">
              <w:rPr>
                <w:rFonts w:ascii="Arial" w:hAnsi="Arial" w:cs="Arial"/>
              </w:rPr>
              <w:t>649,5</w:t>
            </w:r>
          </w:p>
        </w:tc>
        <w:tc>
          <w:tcPr>
            <w:tcW w:w="1597" w:type="dxa"/>
          </w:tcPr>
          <w:p w14:paraId="57078585" w14:textId="77777777" w:rsidR="006136B4" w:rsidRPr="00753C54" w:rsidRDefault="006136B4" w:rsidP="00753C54">
            <w:pPr>
              <w:spacing w:line="360" w:lineRule="auto"/>
              <w:rPr>
                <w:rFonts w:ascii="Arial" w:hAnsi="Arial" w:cs="Arial"/>
              </w:rPr>
            </w:pPr>
          </w:p>
        </w:tc>
        <w:tc>
          <w:tcPr>
            <w:tcW w:w="1130" w:type="dxa"/>
          </w:tcPr>
          <w:p w14:paraId="569A3241" w14:textId="77777777" w:rsidR="006136B4" w:rsidRPr="00753C54" w:rsidRDefault="002B31E4" w:rsidP="00753C54">
            <w:pPr>
              <w:spacing w:line="360" w:lineRule="auto"/>
              <w:rPr>
                <w:rFonts w:ascii="Arial" w:hAnsi="Arial" w:cs="Arial"/>
              </w:rPr>
            </w:pPr>
            <w:r w:rsidRPr="00753C54">
              <w:rPr>
                <w:rFonts w:ascii="Arial" w:hAnsi="Arial" w:cs="Arial"/>
              </w:rPr>
              <w:t>19.485</w:t>
            </w:r>
          </w:p>
        </w:tc>
        <w:tc>
          <w:tcPr>
            <w:tcW w:w="1032" w:type="dxa"/>
          </w:tcPr>
          <w:p w14:paraId="7486D9E0" w14:textId="77777777" w:rsidR="006136B4" w:rsidRPr="00753C54" w:rsidRDefault="006136B4" w:rsidP="00753C54">
            <w:pPr>
              <w:spacing w:line="360" w:lineRule="auto"/>
              <w:rPr>
                <w:rFonts w:ascii="Arial" w:hAnsi="Arial" w:cs="Arial"/>
              </w:rPr>
            </w:pPr>
            <w:r w:rsidRPr="00753C54">
              <w:rPr>
                <w:rFonts w:ascii="Arial" w:hAnsi="Arial" w:cs="Arial"/>
              </w:rPr>
              <w:t>233,000</w:t>
            </w:r>
          </w:p>
        </w:tc>
      </w:tr>
    </w:tbl>
    <w:p w14:paraId="57ABED4F" w14:textId="77777777" w:rsidR="003C5CC1" w:rsidRDefault="00753C54" w:rsidP="00CB6E5D">
      <w:pPr>
        <w:spacing w:line="360" w:lineRule="auto"/>
        <w:jc w:val="right"/>
        <w:rPr>
          <w:rFonts w:ascii="Arial" w:hAnsi="Arial" w:cs="Arial"/>
        </w:rPr>
      </w:pPr>
      <w:r w:rsidRPr="00753C54">
        <w:rPr>
          <w:rFonts w:ascii="Arial" w:hAnsi="Arial" w:cs="Arial"/>
        </w:rPr>
        <w:t>Table 5</w:t>
      </w:r>
      <w:r w:rsidR="00CD0940" w:rsidRPr="00753C54">
        <w:rPr>
          <w:rFonts w:ascii="Arial" w:hAnsi="Arial" w:cs="Arial"/>
        </w:rPr>
        <w:t>: Sales per day, month, year</w:t>
      </w:r>
    </w:p>
    <w:p w14:paraId="79BBC50A" w14:textId="77777777" w:rsidR="00CB6E5D" w:rsidRPr="00753C54" w:rsidRDefault="00CB6E5D" w:rsidP="00CB6E5D">
      <w:pPr>
        <w:spacing w:line="360" w:lineRule="auto"/>
        <w:jc w:val="right"/>
        <w:rPr>
          <w:rFonts w:ascii="Arial" w:hAnsi="Arial" w:cs="Arial"/>
        </w:rPr>
      </w:pPr>
    </w:p>
    <w:p w14:paraId="33830C91" w14:textId="77777777" w:rsidR="00503B56" w:rsidRPr="00CB6E5D" w:rsidRDefault="002B31E4" w:rsidP="00CB6E5D">
      <w:pPr>
        <w:pStyle w:val="Heading2"/>
        <w:spacing w:line="360" w:lineRule="auto"/>
        <w:rPr>
          <w:rFonts w:ascii="Arial" w:hAnsi="Arial" w:cs="Arial"/>
          <w:sz w:val="22"/>
          <w:szCs w:val="22"/>
        </w:rPr>
      </w:pPr>
      <w:bookmarkStart w:id="10" w:name="_Toc130999780"/>
      <w:r w:rsidRPr="00CB6E5D">
        <w:rPr>
          <w:rFonts w:ascii="Arial" w:hAnsi="Arial" w:cs="Arial"/>
          <w:sz w:val="22"/>
          <w:szCs w:val="22"/>
        </w:rPr>
        <w:t xml:space="preserve">Forecast profit and loss </w:t>
      </w:r>
      <w:proofErr w:type="gramStart"/>
      <w:r w:rsidRPr="00CB6E5D">
        <w:rPr>
          <w:rFonts w:ascii="Arial" w:hAnsi="Arial" w:cs="Arial"/>
          <w:sz w:val="22"/>
          <w:szCs w:val="22"/>
        </w:rPr>
        <w:t>account</w:t>
      </w:r>
      <w:bookmarkEnd w:id="10"/>
      <w:proofErr w:type="gramEnd"/>
    </w:p>
    <w:tbl>
      <w:tblPr>
        <w:tblStyle w:val="TableGrid"/>
        <w:tblW w:w="0" w:type="auto"/>
        <w:tblLook w:val="04A0" w:firstRow="1" w:lastRow="0" w:firstColumn="1" w:lastColumn="0" w:noHBand="0" w:noVBand="1"/>
      </w:tblPr>
      <w:tblGrid>
        <w:gridCol w:w="2346"/>
        <w:gridCol w:w="2322"/>
        <w:gridCol w:w="2627"/>
      </w:tblGrid>
      <w:tr w:rsidR="007F0DB2" w:rsidRPr="00753C54" w14:paraId="0CA3D3C9" w14:textId="77777777" w:rsidTr="007F0DB2">
        <w:tc>
          <w:tcPr>
            <w:tcW w:w="2346" w:type="dxa"/>
          </w:tcPr>
          <w:p w14:paraId="4585DAEF" w14:textId="77777777" w:rsidR="007F0DB2" w:rsidRPr="00753C54" w:rsidRDefault="007F0DB2" w:rsidP="00753C54">
            <w:pPr>
              <w:spacing w:line="360" w:lineRule="auto"/>
              <w:rPr>
                <w:rFonts w:ascii="Arial" w:hAnsi="Arial" w:cs="Arial"/>
              </w:rPr>
            </w:pPr>
            <w:r w:rsidRPr="00753C54">
              <w:rPr>
                <w:rFonts w:ascii="Arial" w:hAnsi="Arial" w:cs="Arial"/>
              </w:rPr>
              <w:t>Period: Year to 31 March 2024</w:t>
            </w:r>
          </w:p>
        </w:tc>
        <w:tc>
          <w:tcPr>
            <w:tcW w:w="2322" w:type="dxa"/>
          </w:tcPr>
          <w:p w14:paraId="3B2CEEDF" w14:textId="77777777" w:rsidR="007F0DB2" w:rsidRPr="00753C54" w:rsidRDefault="007F0DB2" w:rsidP="00753C54">
            <w:pPr>
              <w:spacing w:line="360" w:lineRule="auto"/>
              <w:rPr>
                <w:rFonts w:ascii="Arial" w:hAnsi="Arial" w:cs="Arial"/>
              </w:rPr>
            </w:pPr>
            <w:r w:rsidRPr="00753C54">
              <w:rPr>
                <w:rFonts w:ascii="Arial" w:hAnsi="Arial" w:cs="Arial"/>
              </w:rPr>
              <w:t>£</w:t>
            </w:r>
          </w:p>
        </w:tc>
        <w:tc>
          <w:tcPr>
            <w:tcW w:w="2627" w:type="dxa"/>
          </w:tcPr>
          <w:p w14:paraId="45D4B801" w14:textId="77777777" w:rsidR="007F0DB2" w:rsidRPr="00753C54" w:rsidRDefault="007F0DB2" w:rsidP="00753C54">
            <w:pPr>
              <w:spacing w:line="360" w:lineRule="auto"/>
              <w:rPr>
                <w:rFonts w:ascii="Arial" w:hAnsi="Arial" w:cs="Arial"/>
              </w:rPr>
            </w:pPr>
            <w:r w:rsidRPr="00753C54">
              <w:rPr>
                <w:rFonts w:ascii="Arial" w:hAnsi="Arial" w:cs="Arial"/>
              </w:rPr>
              <w:t>Total</w:t>
            </w:r>
          </w:p>
        </w:tc>
      </w:tr>
      <w:tr w:rsidR="007F0DB2" w:rsidRPr="00753C54" w14:paraId="57831A61" w14:textId="77777777" w:rsidTr="007F0DB2">
        <w:tc>
          <w:tcPr>
            <w:tcW w:w="2346" w:type="dxa"/>
          </w:tcPr>
          <w:p w14:paraId="04007C32" w14:textId="77777777" w:rsidR="007F0DB2" w:rsidRPr="00753C54" w:rsidRDefault="007F0DB2" w:rsidP="00753C54">
            <w:pPr>
              <w:spacing w:line="360" w:lineRule="auto"/>
              <w:rPr>
                <w:rFonts w:ascii="Arial" w:hAnsi="Arial" w:cs="Arial"/>
              </w:rPr>
            </w:pPr>
            <w:r w:rsidRPr="00753C54">
              <w:rPr>
                <w:rFonts w:ascii="Arial" w:hAnsi="Arial" w:cs="Arial"/>
              </w:rPr>
              <w:t>Sales</w:t>
            </w:r>
          </w:p>
        </w:tc>
        <w:tc>
          <w:tcPr>
            <w:tcW w:w="2322" w:type="dxa"/>
          </w:tcPr>
          <w:p w14:paraId="21A94A28" w14:textId="77777777" w:rsidR="007F0DB2" w:rsidRPr="00753C54" w:rsidRDefault="007F0DB2" w:rsidP="00753C54">
            <w:pPr>
              <w:spacing w:line="360" w:lineRule="auto"/>
              <w:rPr>
                <w:rFonts w:ascii="Arial" w:hAnsi="Arial" w:cs="Arial"/>
              </w:rPr>
            </w:pPr>
            <w:r w:rsidRPr="00753C54">
              <w:rPr>
                <w:rFonts w:ascii="Arial" w:hAnsi="Arial" w:cs="Arial"/>
              </w:rPr>
              <w:t>233,000</w:t>
            </w:r>
          </w:p>
        </w:tc>
        <w:tc>
          <w:tcPr>
            <w:tcW w:w="2627" w:type="dxa"/>
          </w:tcPr>
          <w:p w14:paraId="768E98A6" w14:textId="77777777" w:rsidR="007F0DB2" w:rsidRPr="00753C54" w:rsidRDefault="007F0DB2" w:rsidP="00753C54">
            <w:pPr>
              <w:spacing w:line="360" w:lineRule="auto"/>
              <w:rPr>
                <w:rFonts w:ascii="Arial" w:hAnsi="Arial" w:cs="Arial"/>
              </w:rPr>
            </w:pPr>
            <w:r w:rsidRPr="00753C54">
              <w:rPr>
                <w:rFonts w:ascii="Arial" w:hAnsi="Arial" w:cs="Arial"/>
              </w:rPr>
              <w:t>233,000</w:t>
            </w:r>
          </w:p>
        </w:tc>
      </w:tr>
      <w:tr w:rsidR="007F0DB2" w:rsidRPr="00753C54" w14:paraId="02613AB2" w14:textId="77777777" w:rsidTr="007F0DB2">
        <w:tc>
          <w:tcPr>
            <w:tcW w:w="2346" w:type="dxa"/>
          </w:tcPr>
          <w:p w14:paraId="5B97E1AA" w14:textId="77777777" w:rsidR="007F0DB2" w:rsidRPr="00753C54" w:rsidRDefault="007F0DB2" w:rsidP="00753C54">
            <w:pPr>
              <w:spacing w:line="360" w:lineRule="auto"/>
              <w:rPr>
                <w:rFonts w:ascii="Arial" w:hAnsi="Arial" w:cs="Arial"/>
              </w:rPr>
            </w:pPr>
            <w:r w:rsidRPr="00753C54">
              <w:rPr>
                <w:rFonts w:ascii="Arial" w:hAnsi="Arial" w:cs="Arial"/>
              </w:rPr>
              <w:t>Variable costs</w:t>
            </w:r>
          </w:p>
          <w:p w14:paraId="6CB91C35" w14:textId="77777777" w:rsidR="007F0DB2" w:rsidRPr="00753C54" w:rsidRDefault="007F0DB2" w:rsidP="00753C54">
            <w:pPr>
              <w:spacing w:line="360" w:lineRule="auto"/>
              <w:rPr>
                <w:rFonts w:ascii="Arial" w:hAnsi="Arial" w:cs="Arial"/>
              </w:rPr>
            </w:pPr>
            <w:r w:rsidRPr="00753C54">
              <w:rPr>
                <w:rFonts w:ascii="Arial" w:hAnsi="Arial" w:cs="Arial"/>
              </w:rPr>
              <w:t>Raw materials</w:t>
            </w:r>
          </w:p>
        </w:tc>
        <w:tc>
          <w:tcPr>
            <w:tcW w:w="2322" w:type="dxa"/>
          </w:tcPr>
          <w:p w14:paraId="147C1B36" w14:textId="77777777" w:rsidR="007F0DB2" w:rsidRPr="00753C54" w:rsidRDefault="007F0DB2" w:rsidP="00753C54">
            <w:pPr>
              <w:spacing w:line="360" w:lineRule="auto"/>
              <w:rPr>
                <w:rFonts w:ascii="Arial" w:hAnsi="Arial" w:cs="Arial"/>
              </w:rPr>
            </w:pPr>
          </w:p>
          <w:p w14:paraId="782CA721" w14:textId="77777777" w:rsidR="007F0DB2" w:rsidRPr="00753C54" w:rsidRDefault="007F0DB2" w:rsidP="00753C54">
            <w:pPr>
              <w:spacing w:line="360" w:lineRule="auto"/>
              <w:rPr>
                <w:rFonts w:ascii="Arial" w:hAnsi="Arial" w:cs="Arial"/>
              </w:rPr>
            </w:pPr>
            <w:r w:rsidRPr="00753C54">
              <w:rPr>
                <w:rFonts w:ascii="Arial" w:hAnsi="Arial" w:cs="Arial"/>
              </w:rPr>
              <w:t>64,000</w:t>
            </w:r>
          </w:p>
        </w:tc>
        <w:tc>
          <w:tcPr>
            <w:tcW w:w="2627" w:type="dxa"/>
          </w:tcPr>
          <w:p w14:paraId="641485E3" w14:textId="77777777" w:rsidR="007F0DB2" w:rsidRPr="00753C54" w:rsidRDefault="007F0DB2" w:rsidP="00753C54">
            <w:pPr>
              <w:spacing w:line="360" w:lineRule="auto"/>
              <w:rPr>
                <w:rFonts w:ascii="Arial" w:hAnsi="Arial" w:cs="Arial"/>
              </w:rPr>
            </w:pPr>
          </w:p>
        </w:tc>
      </w:tr>
      <w:tr w:rsidR="007F0DB2" w:rsidRPr="00753C54" w14:paraId="7F66A7C2" w14:textId="77777777" w:rsidTr="007F0DB2">
        <w:tc>
          <w:tcPr>
            <w:tcW w:w="2346" w:type="dxa"/>
          </w:tcPr>
          <w:p w14:paraId="67158159" w14:textId="77777777" w:rsidR="007F0DB2" w:rsidRPr="00753C54" w:rsidRDefault="007F0DB2" w:rsidP="00753C54">
            <w:pPr>
              <w:spacing w:line="360" w:lineRule="auto"/>
              <w:rPr>
                <w:rFonts w:ascii="Arial" w:hAnsi="Arial" w:cs="Arial"/>
              </w:rPr>
            </w:pPr>
            <w:r w:rsidRPr="00753C54">
              <w:rPr>
                <w:rFonts w:ascii="Arial" w:hAnsi="Arial" w:cs="Arial"/>
              </w:rPr>
              <w:t>Total direct costs</w:t>
            </w:r>
          </w:p>
        </w:tc>
        <w:tc>
          <w:tcPr>
            <w:tcW w:w="2322" w:type="dxa"/>
          </w:tcPr>
          <w:p w14:paraId="3F102680" w14:textId="77777777" w:rsidR="007F0DB2" w:rsidRPr="00753C54" w:rsidRDefault="007F0DB2" w:rsidP="00753C54">
            <w:pPr>
              <w:spacing w:line="360" w:lineRule="auto"/>
              <w:rPr>
                <w:rFonts w:ascii="Arial" w:hAnsi="Arial" w:cs="Arial"/>
              </w:rPr>
            </w:pPr>
          </w:p>
        </w:tc>
        <w:tc>
          <w:tcPr>
            <w:tcW w:w="2627" w:type="dxa"/>
          </w:tcPr>
          <w:p w14:paraId="69A1CDF2" w14:textId="77777777" w:rsidR="007F0DB2" w:rsidRPr="00753C54" w:rsidRDefault="007F0DB2" w:rsidP="00753C54">
            <w:pPr>
              <w:spacing w:line="360" w:lineRule="auto"/>
              <w:rPr>
                <w:rFonts w:ascii="Arial" w:hAnsi="Arial" w:cs="Arial"/>
              </w:rPr>
            </w:pPr>
            <w:r w:rsidRPr="00753C54">
              <w:rPr>
                <w:rFonts w:ascii="Arial" w:hAnsi="Arial" w:cs="Arial"/>
              </w:rPr>
              <w:t>64,000</w:t>
            </w:r>
          </w:p>
        </w:tc>
      </w:tr>
      <w:tr w:rsidR="007F0DB2" w:rsidRPr="00753C54" w14:paraId="0D7F425C" w14:textId="77777777" w:rsidTr="007F0DB2">
        <w:tc>
          <w:tcPr>
            <w:tcW w:w="2346" w:type="dxa"/>
          </w:tcPr>
          <w:p w14:paraId="203EBE6E" w14:textId="77777777" w:rsidR="007F0DB2" w:rsidRPr="00753C54" w:rsidRDefault="007F0DB2" w:rsidP="00753C54">
            <w:pPr>
              <w:spacing w:line="360" w:lineRule="auto"/>
              <w:rPr>
                <w:rFonts w:ascii="Arial" w:hAnsi="Arial" w:cs="Arial"/>
              </w:rPr>
            </w:pPr>
            <w:r w:rsidRPr="00753C54">
              <w:rPr>
                <w:rFonts w:ascii="Arial" w:hAnsi="Arial" w:cs="Arial"/>
              </w:rPr>
              <w:t>Gross profit</w:t>
            </w:r>
          </w:p>
          <w:p w14:paraId="221C4CAB" w14:textId="77777777" w:rsidR="007F0DB2" w:rsidRPr="00753C54" w:rsidRDefault="007F0DB2" w:rsidP="00753C54">
            <w:pPr>
              <w:spacing w:line="360" w:lineRule="auto"/>
              <w:rPr>
                <w:rFonts w:ascii="Arial" w:hAnsi="Arial" w:cs="Arial"/>
              </w:rPr>
            </w:pPr>
            <w:r w:rsidRPr="00753C54">
              <w:rPr>
                <w:rFonts w:ascii="Arial" w:hAnsi="Arial" w:cs="Arial"/>
              </w:rPr>
              <w:t>Fixed costs</w:t>
            </w:r>
          </w:p>
          <w:p w14:paraId="32B5F345" w14:textId="77777777" w:rsidR="007F0DB2" w:rsidRPr="00753C54" w:rsidRDefault="007F0DB2" w:rsidP="00753C54">
            <w:pPr>
              <w:spacing w:line="360" w:lineRule="auto"/>
              <w:rPr>
                <w:rFonts w:ascii="Arial" w:hAnsi="Arial" w:cs="Arial"/>
              </w:rPr>
            </w:pPr>
            <w:r w:rsidRPr="00753C54">
              <w:rPr>
                <w:rFonts w:ascii="Arial" w:hAnsi="Arial" w:cs="Arial"/>
              </w:rPr>
              <w:t>wages</w:t>
            </w:r>
          </w:p>
          <w:p w14:paraId="09426BEC" w14:textId="77777777" w:rsidR="007F0DB2" w:rsidRPr="00753C54" w:rsidRDefault="007F0DB2" w:rsidP="00753C54">
            <w:pPr>
              <w:spacing w:line="360" w:lineRule="auto"/>
              <w:rPr>
                <w:rFonts w:ascii="Arial" w:hAnsi="Arial" w:cs="Arial"/>
              </w:rPr>
            </w:pPr>
            <w:r w:rsidRPr="00753C54">
              <w:rPr>
                <w:rFonts w:ascii="Arial" w:hAnsi="Arial" w:cs="Arial"/>
              </w:rPr>
              <w:t>Electricity</w:t>
            </w:r>
          </w:p>
          <w:p w14:paraId="5432E5A5" w14:textId="77777777" w:rsidR="007F0DB2" w:rsidRPr="00753C54" w:rsidRDefault="007F0DB2" w:rsidP="00753C54">
            <w:pPr>
              <w:spacing w:line="360" w:lineRule="auto"/>
              <w:rPr>
                <w:rFonts w:ascii="Arial" w:hAnsi="Arial" w:cs="Arial"/>
              </w:rPr>
            </w:pPr>
            <w:r w:rsidRPr="00753C54">
              <w:rPr>
                <w:rFonts w:ascii="Arial" w:hAnsi="Arial" w:cs="Arial"/>
              </w:rPr>
              <w:t>Water</w:t>
            </w:r>
          </w:p>
          <w:p w14:paraId="3FA0CB86" w14:textId="77777777" w:rsidR="007F0DB2" w:rsidRPr="00753C54" w:rsidRDefault="007F0DB2" w:rsidP="00753C54">
            <w:pPr>
              <w:spacing w:line="360" w:lineRule="auto"/>
              <w:rPr>
                <w:rFonts w:ascii="Arial" w:hAnsi="Arial" w:cs="Arial"/>
              </w:rPr>
            </w:pPr>
            <w:r w:rsidRPr="00753C54">
              <w:rPr>
                <w:rFonts w:ascii="Arial" w:hAnsi="Arial" w:cs="Arial"/>
              </w:rPr>
              <w:t>Council tax</w:t>
            </w:r>
          </w:p>
          <w:p w14:paraId="16ACB2B1" w14:textId="77777777" w:rsidR="007F0DB2" w:rsidRPr="00753C54" w:rsidRDefault="007F0DB2" w:rsidP="00753C54">
            <w:pPr>
              <w:spacing w:line="360" w:lineRule="auto"/>
              <w:rPr>
                <w:rFonts w:ascii="Arial" w:hAnsi="Arial" w:cs="Arial"/>
              </w:rPr>
            </w:pPr>
            <w:r w:rsidRPr="00753C54">
              <w:rPr>
                <w:rFonts w:ascii="Arial" w:hAnsi="Arial" w:cs="Arial"/>
              </w:rPr>
              <w:t>Maintenance</w:t>
            </w:r>
          </w:p>
          <w:p w14:paraId="7A4FF010" w14:textId="77777777" w:rsidR="007F0DB2" w:rsidRPr="00753C54" w:rsidRDefault="007F0DB2" w:rsidP="00753C54">
            <w:pPr>
              <w:spacing w:line="360" w:lineRule="auto"/>
              <w:rPr>
                <w:rFonts w:ascii="Arial" w:hAnsi="Arial" w:cs="Arial"/>
              </w:rPr>
            </w:pPr>
            <w:r w:rsidRPr="00753C54">
              <w:rPr>
                <w:rFonts w:ascii="Arial" w:hAnsi="Arial" w:cs="Arial"/>
              </w:rPr>
              <w:t>Advertising</w:t>
            </w:r>
          </w:p>
          <w:p w14:paraId="67B985C1" w14:textId="77777777" w:rsidR="007F0DB2" w:rsidRPr="00753C54" w:rsidRDefault="007F0DB2" w:rsidP="00753C54">
            <w:pPr>
              <w:spacing w:line="360" w:lineRule="auto"/>
              <w:rPr>
                <w:rFonts w:ascii="Arial" w:hAnsi="Arial" w:cs="Arial"/>
              </w:rPr>
            </w:pPr>
            <w:r w:rsidRPr="00753C54">
              <w:rPr>
                <w:rFonts w:ascii="Arial" w:hAnsi="Arial" w:cs="Arial"/>
              </w:rPr>
              <w:t>Broadband</w:t>
            </w:r>
          </w:p>
          <w:p w14:paraId="534D2556" w14:textId="77777777" w:rsidR="007F0DB2" w:rsidRPr="00753C54" w:rsidRDefault="007F0DB2" w:rsidP="00753C54">
            <w:pPr>
              <w:spacing w:line="360" w:lineRule="auto"/>
              <w:rPr>
                <w:rFonts w:ascii="Arial" w:hAnsi="Arial" w:cs="Arial"/>
              </w:rPr>
            </w:pPr>
            <w:r w:rsidRPr="00753C54">
              <w:rPr>
                <w:rFonts w:ascii="Arial" w:hAnsi="Arial" w:cs="Arial"/>
              </w:rPr>
              <w:t>Machinery</w:t>
            </w:r>
          </w:p>
          <w:p w14:paraId="519E477B" w14:textId="77777777" w:rsidR="007F0DB2" w:rsidRPr="00753C54" w:rsidRDefault="007F0DB2" w:rsidP="00753C54">
            <w:pPr>
              <w:spacing w:line="360" w:lineRule="auto"/>
              <w:rPr>
                <w:rFonts w:ascii="Arial" w:hAnsi="Arial" w:cs="Arial"/>
              </w:rPr>
            </w:pPr>
            <w:r w:rsidRPr="00753C54">
              <w:rPr>
                <w:rFonts w:ascii="Arial" w:hAnsi="Arial" w:cs="Arial"/>
              </w:rPr>
              <w:t>Stationary</w:t>
            </w:r>
          </w:p>
        </w:tc>
        <w:tc>
          <w:tcPr>
            <w:tcW w:w="2322" w:type="dxa"/>
          </w:tcPr>
          <w:p w14:paraId="40292176" w14:textId="77777777" w:rsidR="007F0DB2" w:rsidRPr="00753C54" w:rsidRDefault="007F0DB2" w:rsidP="00753C54">
            <w:pPr>
              <w:spacing w:line="360" w:lineRule="auto"/>
              <w:rPr>
                <w:rFonts w:ascii="Arial" w:hAnsi="Arial" w:cs="Arial"/>
              </w:rPr>
            </w:pPr>
            <w:r w:rsidRPr="00753C54">
              <w:rPr>
                <w:rFonts w:ascii="Arial" w:hAnsi="Arial" w:cs="Arial"/>
              </w:rPr>
              <w:t>169,000</w:t>
            </w:r>
          </w:p>
          <w:p w14:paraId="04F5754D" w14:textId="77777777" w:rsidR="007F0DB2" w:rsidRPr="00753C54" w:rsidRDefault="007F0DB2" w:rsidP="00753C54">
            <w:pPr>
              <w:spacing w:line="360" w:lineRule="auto"/>
              <w:rPr>
                <w:rFonts w:ascii="Arial" w:hAnsi="Arial" w:cs="Arial"/>
              </w:rPr>
            </w:pPr>
          </w:p>
          <w:p w14:paraId="57A1BEBF" w14:textId="77777777" w:rsidR="007F0DB2" w:rsidRPr="00753C54" w:rsidRDefault="007F0DB2" w:rsidP="00753C54">
            <w:pPr>
              <w:spacing w:line="360" w:lineRule="auto"/>
              <w:rPr>
                <w:rFonts w:ascii="Arial" w:hAnsi="Arial" w:cs="Arial"/>
              </w:rPr>
            </w:pPr>
            <w:r w:rsidRPr="00753C54">
              <w:rPr>
                <w:rFonts w:ascii="Arial" w:hAnsi="Arial" w:cs="Arial"/>
              </w:rPr>
              <w:t>49,104</w:t>
            </w:r>
          </w:p>
          <w:p w14:paraId="731F92EE" w14:textId="77777777" w:rsidR="007F0DB2" w:rsidRPr="00753C54" w:rsidRDefault="007F0DB2" w:rsidP="00753C54">
            <w:pPr>
              <w:spacing w:line="360" w:lineRule="auto"/>
              <w:rPr>
                <w:rFonts w:ascii="Arial" w:hAnsi="Arial" w:cs="Arial"/>
              </w:rPr>
            </w:pPr>
            <w:r w:rsidRPr="00753C54">
              <w:rPr>
                <w:rFonts w:ascii="Arial" w:hAnsi="Arial" w:cs="Arial"/>
              </w:rPr>
              <w:t>5,950</w:t>
            </w:r>
          </w:p>
          <w:p w14:paraId="1D54A3BB" w14:textId="77777777" w:rsidR="007F0DB2" w:rsidRPr="00753C54" w:rsidRDefault="007F0DB2" w:rsidP="00753C54">
            <w:pPr>
              <w:spacing w:line="360" w:lineRule="auto"/>
              <w:rPr>
                <w:rFonts w:ascii="Arial" w:hAnsi="Arial" w:cs="Arial"/>
              </w:rPr>
            </w:pPr>
            <w:r w:rsidRPr="00753C54">
              <w:rPr>
                <w:rFonts w:ascii="Arial" w:hAnsi="Arial" w:cs="Arial"/>
              </w:rPr>
              <w:t>10,050</w:t>
            </w:r>
          </w:p>
          <w:p w14:paraId="531A0CBB" w14:textId="77777777" w:rsidR="007F0DB2" w:rsidRPr="00753C54" w:rsidRDefault="007F0DB2" w:rsidP="00753C54">
            <w:pPr>
              <w:spacing w:line="360" w:lineRule="auto"/>
              <w:rPr>
                <w:rFonts w:ascii="Arial" w:hAnsi="Arial" w:cs="Arial"/>
              </w:rPr>
            </w:pPr>
            <w:r w:rsidRPr="00753C54">
              <w:rPr>
                <w:rFonts w:ascii="Arial" w:hAnsi="Arial" w:cs="Arial"/>
              </w:rPr>
              <w:t>2,160</w:t>
            </w:r>
          </w:p>
          <w:p w14:paraId="29674CEF" w14:textId="77777777" w:rsidR="007F0DB2" w:rsidRPr="00753C54" w:rsidRDefault="007F0DB2" w:rsidP="00753C54">
            <w:pPr>
              <w:spacing w:line="360" w:lineRule="auto"/>
              <w:rPr>
                <w:rFonts w:ascii="Arial" w:hAnsi="Arial" w:cs="Arial"/>
              </w:rPr>
            </w:pPr>
            <w:r w:rsidRPr="00753C54">
              <w:rPr>
                <w:rFonts w:ascii="Arial" w:hAnsi="Arial" w:cs="Arial"/>
              </w:rPr>
              <w:t>5,100</w:t>
            </w:r>
          </w:p>
          <w:p w14:paraId="7AFF2EFC" w14:textId="77777777" w:rsidR="007F0DB2" w:rsidRPr="00753C54" w:rsidRDefault="007F0DB2" w:rsidP="00753C54">
            <w:pPr>
              <w:spacing w:line="360" w:lineRule="auto"/>
              <w:rPr>
                <w:rFonts w:ascii="Arial" w:hAnsi="Arial" w:cs="Arial"/>
              </w:rPr>
            </w:pPr>
            <w:r w:rsidRPr="00753C54">
              <w:rPr>
                <w:rFonts w:ascii="Arial" w:hAnsi="Arial" w:cs="Arial"/>
              </w:rPr>
              <w:t>12,000</w:t>
            </w:r>
          </w:p>
          <w:p w14:paraId="2ABA624C" w14:textId="77777777" w:rsidR="007F0DB2" w:rsidRPr="00753C54" w:rsidRDefault="007F0DB2" w:rsidP="00753C54">
            <w:pPr>
              <w:spacing w:line="360" w:lineRule="auto"/>
              <w:rPr>
                <w:rFonts w:ascii="Arial" w:hAnsi="Arial" w:cs="Arial"/>
              </w:rPr>
            </w:pPr>
            <w:r w:rsidRPr="00753C54">
              <w:rPr>
                <w:rFonts w:ascii="Arial" w:hAnsi="Arial" w:cs="Arial"/>
              </w:rPr>
              <w:t>600</w:t>
            </w:r>
          </w:p>
          <w:p w14:paraId="4B59D50D" w14:textId="77777777" w:rsidR="007F0DB2" w:rsidRPr="00753C54" w:rsidRDefault="007F0DB2" w:rsidP="00753C54">
            <w:pPr>
              <w:spacing w:line="360" w:lineRule="auto"/>
              <w:rPr>
                <w:rFonts w:ascii="Arial" w:hAnsi="Arial" w:cs="Arial"/>
              </w:rPr>
            </w:pPr>
            <w:r w:rsidRPr="00753C54">
              <w:rPr>
                <w:rFonts w:ascii="Arial" w:hAnsi="Arial" w:cs="Arial"/>
              </w:rPr>
              <w:t>32,000</w:t>
            </w:r>
          </w:p>
          <w:p w14:paraId="504F2C96" w14:textId="77777777" w:rsidR="007F0DB2" w:rsidRPr="00753C54" w:rsidRDefault="007F0DB2" w:rsidP="00753C54">
            <w:pPr>
              <w:spacing w:line="360" w:lineRule="auto"/>
              <w:rPr>
                <w:rFonts w:ascii="Arial" w:hAnsi="Arial" w:cs="Arial"/>
              </w:rPr>
            </w:pPr>
            <w:r w:rsidRPr="00753C54">
              <w:rPr>
                <w:rFonts w:ascii="Arial" w:hAnsi="Arial" w:cs="Arial"/>
              </w:rPr>
              <w:t>12,500</w:t>
            </w:r>
          </w:p>
        </w:tc>
        <w:tc>
          <w:tcPr>
            <w:tcW w:w="2627" w:type="dxa"/>
          </w:tcPr>
          <w:p w14:paraId="086E60AB" w14:textId="77777777" w:rsidR="007F0DB2" w:rsidRPr="00753C54" w:rsidRDefault="007F0DB2" w:rsidP="00753C54">
            <w:pPr>
              <w:spacing w:line="360" w:lineRule="auto"/>
              <w:rPr>
                <w:rFonts w:ascii="Arial" w:hAnsi="Arial" w:cs="Arial"/>
              </w:rPr>
            </w:pPr>
          </w:p>
        </w:tc>
      </w:tr>
      <w:tr w:rsidR="007F0DB2" w:rsidRPr="00753C54" w14:paraId="0455B94E" w14:textId="77777777" w:rsidTr="007F0DB2">
        <w:tc>
          <w:tcPr>
            <w:tcW w:w="2346" w:type="dxa"/>
          </w:tcPr>
          <w:p w14:paraId="66218CC6" w14:textId="77777777" w:rsidR="007F0DB2" w:rsidRPr="00753C54" w:rsidRDefault="007F0DB2" w:rsidP="00753C54">
            <w:pPr>
              <w:spacing w:line="360" w:lineRule="auto"/>
              <w:rPr>
                <w:rFonts w:ascii="Arial" w:hAnsi="Arial" w:cs="Arial"/>
              </w:rPr>
            </w:pPr>
            <w:r w:rsidRPr="00753C54">
              <w:rPr>
                <w:rFonts w:ascii="Arial" w:hAnsi="Arial" w:cs="Arial"/>
              </w:rPr>
              <w:t>Total fixed costs</w:t>
            </w:r>
          </w:p>
        </w:tc>
        <w:tc>
          <w:tcPr>
            <w:tcW w:w="2322" w:type="dxa"/>
          </w:tcPr>
          <w:p w14:paraId="30228177" w14:textId="77777777" w:rsidR="007F0DB2" w:rsidRPr="00753C54" w:rsidRDefault="007F0DB2" w:rsidP="00753C54">
            <w:pPr>
              <w:spacing w:line="360" w:lineRule="auto"/>
              <w:rPr>
                <w:rFonts w:ascii="Arial" w:hAnsi="Arial" w:cs="Arial"/>
              </w:rPr>
            </w:pPr>
          </w:p>
        </w:tc>
        <w:tc>
          <w:tcPr>
            <w:tcW w:w="2627" w:type="dxa"/>
          </w:tcPr>
          <w:p w14:paraId="36CD7D89" w14:textId="77777777" w:rsidR="007F0DB2" w:rsidRPr="00753C54" w:rsidRDefault="007F0DB2" w:rsidP="00753C54">
            <w:pPr>
              <w:spacing w:line="360" w:lineRule="auto"/>
              <w:rPr>
                <w:rFonts w:ascii="Arial" w:hAnsi="Arial" w:cs="Arial"/>
              </w:rPr>
            </w:pPr>
            <w:r w:rsidRPr="00753C54">
              <w:rPr>
                <w:rFonts w:ascii="Arial" w:hAnsi="Arial" w:cs="Arial"/>
              </w:rPr>
              <w:t>189,464</w:t>
            </w:r>
          </w:p>
        </w:tc>
      </w:tr>
      <w:tr w:rsidR="007F0DB2" w:rsidRPr="00753C54" w14:paraId="754125D1" w14:textId="77777777" w:rsidTr="007F0DB2">
        <w:tc>
          <w:tcPr>
            <w:tcW w:w="2346" w:type="dxa"/>
          </w:tcPr>
          <w:p w14:paraId="67B29237" w14:textId="77777777" w:rsidR="007F0DB2" w:rsidRPr="00753C54" w:rsidRDefault="007F0DB2" w:rsidP="00753C54">
            <w:pPr>
              <w:spacing w:line="360" w:lineRule="auto"/>
              <w:rPr>
                <w:rFonts w:ascii="Arial" w:hAnsi="Arial" w:cs="Arial"/>
              </w:rPr>
            </w:pPr>
            <w:r w:rsidRPr="00753C54">
              <w:rPr>
                <w:rFonts w:ascii="Arial" w:hAnsi="Arial" w:cs="Arial"/>
              </w:rPr>
              <w:t>Net profit</w:t>
            </w:r>
          </w:p>
        </w:tc>
        <w:tc>
          <w:tcPr>
            <w:tcW w:w="2322" w:type="dxa"/>
          </w:tcPr>
          <w:p w14:paraId="48A0409D" w14:textId="77777777" w:rsidR="007F0DB2" w:rsidRPr="00753C54" w:rsidRDefault="007F0DB2" w:rsidP="00753C54">
            <w:pPr>
              <w:spacing w:line="360" w:lineRule="auto"/>
              <w:rPr>
                <w:rFonts w:ascii="Arial" w:hAnsi="Arial" w:cs="Arial"/>
              </w:rPr>
            </w:pPr>
          </w:p>
        </w:tc>
        <w:tc>
          <w:tcPr>
            <w:tcW w:w="2627" w:type="dxa"/>
          </w:tcPr>
          <w:p w14:paraId="46DBB1CF" w14:textId="77777777" w:rsidR="007F0DB2" w:rsidRPr="00753C54" w:rsidRDefault="007F0DB2" w:rsidP="00753C54">
            <w:pPr>
              <w:spacing w:line="360" w:lineRule="auto"/>
              <w:rPr>
                <w:rFonts w:ascii="Arial" w:hAnsi="Arial" w:cs="Arial"/>
              </w:rPr>
            </w:pPr>
            <w:r w:rsidRPr="00753C54">
              <w:rPr>
                <w:rFonts w:ascii="Arial" w:hAnsi="Arial" w:cs="Arial"/>
              </w:rPr>
              <w:t>-20,464</w:t>
            </w:r>
          </w:p>
        </w:tc>
      </w:tr>
      <w:tr w:rsidR="007F0DB2" w:rsidRPr="00753C54" w14:paraId="49F9B13B" w14:textId="77777777" w:rsidTr="007F0DB2">
        <w:tc>
          <w:tcPr>
            <w:tcW w:w="2346" w:type="dxa"/>
          </w:tcPr>
          <w:p w14:paraId="5F54B80A" w14:textId="77777777" w:rsidR="007F0DB2" w:rsidRPr="00753C54" w:rsidRDefault="007F0DB2" w:rsidP="00753C54">
            <w:pPr>
              <w:spacing w:line="360" w:lineRule="auto"/>
              <w:rPr>
                <w:rFonts w:ascii="Arial" w:hAnsi="Arial" w:cs="Arial"/>
              </w:rPr>
            </w:pPr>
            <w:r w:rsidRPr="00753C54">
              <w:rPr>
                <w:rFonts w:ascii="Arial" w:hAnsi="Arial" w:cs="Arial"/>
              </w:rPr>
              <w:lastRenderedPageBreak/>
              <w:t>Break-even point</w:t>
            </w:r>
          </w:p>
        </w:tc>
        <w:tc>
          <w:tcPr>
            <w:tcW w:w="2322" w:type="dxa"/>
          </w:tcPr>
          <w:p w14:paraId="50252DE0" w14:textId="77777777" w:rsidR="007F0DB2" w:rsidRPr="00753C54" w:rsidRDefault="007F0DB2" w:rsidP="00753C54">
            <w:pPr>
              <w:spacing w:line="360" w:lineRule="auto"/>
              <w:rPr>
                <w:rFonts w:ascii="Arial" w:hAnsi="Arial" w:cs="Arial"/>
              </w:rPr>
            </w:pPr>
          </w:p>
        </w:tc>
        <w:tc>
          <w:tcPr>
            <w:tcW w:w="2627" w:type="dxa"/>
          </w:tcPr>
          <w:p w14:paraId="3D5DC6D6" w14:textId="77777777" w:rsidR="007F0DB2" w:rsidRPr="00753C54" w:rsidRDefault="007F0DB2" w:rsidP="00753C54">
            <w:pPr>
              <w:spacing w:line="360" w:lineRule="auto"/>
              <w:rPr>
                <w:rFonts w:ascii="Arial" w:hAnsi="Arial" w:cs="Arial"/>
              </w:rPr>
            </w:pPr>
          </w:p>
          <w:p w14:paraId="51A1DF20" w14:textId="77777777" w:rsidR="007F0DB2" w:rsidRPr="00753C54" w:rsidRDefault="007F0DB2" w:rsidP="00753C54">
            <w:pPr>
              <w:spacing w:line="360" w:lineRule="auto"/>
              <w:rPr>
                <w:rFonts w:ascii="Arial" w:hAnsi="Arial" w:cs="Arial"/>
              </w:rPr>
            </w:pPr>
            <w:r w:rsidRPr="00753C54">
              <w:rPr>
                <w:rFonts w:ascii="Arial" w:hAnsi="Arial" w:cs="Arial"/>
              </w:rPr>
              <w:t>233,000*189,464/64,000 = 689,767</w:t>
            </w:r>
          </w:p>
        </w:tc>
      </w:tr>
    </w:tbl>
    <w:p w14:paraId="0B10FFC6" w14:textId="77777777" w:rsidR="00CD0940" w:rsidRPr="00753C54" w:rsidRDefault="00753C54" w:rsidP="00753C54">
      <w:pPr>
        <w:spacing w:line="360" w:lineRule="auto"/>
        <w:jc w:val="right"/>
        <w:rPr>
          <w:rFonts w:ascii="Arial" w:hAnsi="Arial" w:cs="Arial"/>
        </w:rPr>
      </w:pPr>
      <w:r w:rsidRPr="00753C54">
        <w:rPr>
          <w:rFonts w:ascii="Arial" w:hAnsi="Arial" w:cs="Arial"/>
        </w:rPr>
        <w:t>Table 6</w:t>
      </w:r>
      <w:r w:rsidR="00CD0940" w:rsidRPr="00753C54">
        <w:rPr>
          <w:rFonts w:ascii="Arial" w:hAnsi="Arial" w:cs="Arial"/>
        </w:rPr>
        <w:t>: Profit and loss account</w:t>
      </w:r>
    </w:p>
    <w:p w14:paraId="26311284" w14:textId="77777777" w:rsidR="00CD0940" w:rsidRPr="00753C54" w:rsidRDefault="00CD0940" w:rsidP="00753C54">
      <w:pPr>
        <w:spacing w:line="360" w:lineRule="auto"/>
        <w:jc w:val="both"/>
        <w:rPr>
          <w:rFonts w:ascii="Arial" w:hAnsi="Arial" w:cs="Arial"/>
        </w:rPr>
      </w:pPr>
      <w:r w:rsidRPr="00753C54">
        <w:rPr>
          <w:rFonts w:ascii="Arial" w:hAnsi="Arial" w:cs="Arial"/>
        </w:rPr>
        <w:t xml:space="preserve">As we can see, at the end of the first year we </w:t>
      </w:r>
      <w:proofErr w:type="gramStart"/>
      <w:r w:rsidRPr="00753C54">
        <w:rPr>
          <w:rFonts w:ascii="Arial" w:hAnsi="Arial" w:cs="Arial"/>
        </w:rPr>
        <w:t>have</w:t>
      </w:r>
      <w:proofErr w:type="gramEnd"/>
      <w:r w:rsidRPr="00753C54">
        <w:rPr>
          <w:rFonts w:ascii="Arial" w:hAnsi="Arial" w:cs="Arial"/>
        </w:rPr>
        <w:t xml:space="preserve"> a loss, </w:t>
      </w:r>
      <w:r w:rsidR="00FF08F2" w:rsidRPr="00753C54">
        <w:rPr>
          <w:rFonts w:ascii="Arial" w:hAnsi="Arial" w:cs="Arial"/>
        </w:rPr>
        <w:t xml:space="preserve">of </w:t>
      </w:r>
      <w:r w:rsidRPr="00753C54">
        <w:rPr>
          <w:rFonts w:ascii="Arial" w:hAnsi="Arial" w:cs="Arial"/>
        </w:rPr>
        <w:t>around £20,464.</w:t>
      </w:r>
    </w:p>
    <w:p w14:paraId="43A025A6" w14:textId="77777777" w:rsidR="00CD0940" w:rsidRPr="00753C54" w:rsidRDefault="00CD0940" w:rsidP="00753C54">
      <w:pPr>
        <w:spacing w:line="360" w:lineRule="auto"/>
        <w:jc w:val="both"/>
        <w:rPr>
          <w:rFonts w:ascii="Arial" w:hAnsi="Arial" w:cs="Arial"/>
        </w:rPr>
      </w:pPr>
      <w:r w:rsidRPr="00753C54">
        <w:rPr>
          <w:rFonts w:ascii="Arial" w:hAnsi="Arial" w:cs="Arial"/>
        </w:rPr>
        <w:t>Our plan for 2024 is to cover this loss that we had regist</w:t>
      </w:r>
      <w:r w:rsidR="00FF08F2" w:rsidRPr="00753C54">
        <w:rPr>
          <w:rFonts w:ascii="Arial" w:hAnsi="Arial" w:cs="Arial"/>
        </w:rPr>
        <w:t>e</w:t>
      </w:r>
      <w:r w:rsidRPr="00753C54">
        <w:rPr>
          <w:rFonts w:ascii="Arial" w:hAnsi="Arial" w:cs="Arial"/>
        </w:rPr>
        <w:t xml:space="preserve">red, we try to invest more money in </w:t>
      </w:r>
      <w:proofErr w:type="gramStart"/>
      <w:r w:rsidRPr="00753C54">
        <w:rPr>
          <w:rFonts w:ascii="Arial" w:hAnsi="Arial" w:cs="Arial"/>
        </w:rPr>
        <w:t>advertiser</w:t>
      </w:r>
      <w:proofErr w:type="gramEnd"/>
      <w:r w:rsidRPr="00753C54">
        <w:rPr>
          <w:rFonts w:ascii="Arial" w:hAnsi="Arial" w:cs="Arial"/>
        </w:rPr>
        <w:t xml:space="preserve"> to attract more consumers and in 2025 we est</w:t>
      </w:r>
      <w:r w:rsidR="00FF08F2" w:rsidRPr="00753C54">
        <w:rPr>
          <w:rFonts w:ascii="Arial" w:hAnsi="Arial" w:cs="Arial"/>
        </w:rPr>
        <w:t xml:space="preserve">imate to grow our business by </w:t>
      </w:r>
      <w:r w:rsidRPr="00753C54">
        <w:rPr>
          <w:rFonts w:ascii="Arial" w:hAnsi="Arial" w:cs="Arial"/>
        </w:rPr>
        <w:t>20%.</w:t>
      </w:r>
    </w:p>
    <w:p w14:paraId="71D12705" w14:textId="77777777" w:rsidR="00753C54" w:rsidRDefault="00753C54" w:rsidP="00753C54">
      <w:pPr>
        <w:spacing w:line="360" w:lineRule="auto"/>
        <w:jc w:val="center"/>
        <w:rPr>
          <w:rFonts w:ascii="Arial" w:hAnsi="Arial" w:cs="Arial"/>
        </w:rPr>
      </w:pPr>
    </w:p>
    <w:p w14:paraId="7FD2E339" w14:textId="77777777" w:rsidR="00753C54" w:rsidRDefault="00753C54" w:rsidP="00753C54">
      <w:pPr>
        <w:spacing w:line="360" w:lineRule="auto"/>
        <w:jc w:val="center"/>
        <w:rPr>
          <w:rFonts w:ascii="Arial" w:hAnsi="Arial" w:cs="Arial"/>
        </w:rPr>
      </w:pPr>
    </w:p>
    <w:p w14:paraId="5863FE03" w14:textId="77777777" w:rsidR="00753C54" w:rsidRDefault="00753C54" w:rsidP="00753C54">
      <w:pPr>
        <w:spacing w:line="360" w:lineRule="auto"/>
        <w:jc w:val="center"/>
        <w:rPr>
          <w:rFonts w:ascii="Arial" w:hAnsi="Arial" w:cs="Arial"/>
        </w:rPr>
      </w:pPr>
    </w:p>
    <w:p w14:paraId="0F14A01F" w14:textId="77777777" w:rsidR="00753C54" w:rsidRDefault="00753C54" w:rsidP="00753C54">
      <w:pPr>
        <w:spacing w:line="360" w:lineRule="auto"/>
        <w:jc w:val="center"/>
        <w:rPr>
          <w:rFonts w:ascii="Arial" w:hAnsi="Arial" w:cs="Arial"/>
        </w:rPr>
      </w:pPr>
    </w:p>
    <w:p w14:paraId="254F6F60" w14:textId="77777777" w:rsidR="00753C54" w:rsidRDefault="00753C54" w:rsidP="00753C54">
      <w:pPr>
        <w:spacing w:line="360" w:lineRule="auto"/>
        <w:jc w:val="center"/>
        <w:rPr>
          <w:rFonts w:ascii="Arial" w:hAnsi="Arial" w:cs="Arial"/>
        </w:rPr>
      </w:pPr>
    </w:p>
    <w:p w14:paraId="73706C7F" w14:textId="77777777" w:rsidR="00753C54" w:rsidRDefault="00753C54" w:rsidP="00753C54">
      <w:pPr>
        <w:spacing w:line="360" w:lineRule="auto"/>
        <w:jc w:val="center"/>
        <w:rPr>
          <w:rFonts w:ascii="Arial" w:hAnsi="Arial" w:cs="Arial"/>
        </w:rPr>
      </w:pPr>
    </w:p>
    <w:p w14:paraId="3AFF2DF0" w14:textId="77777777" w:rsidR="00753C54" w:rsidRDefault="00753C54" w:rsidP="00753C54">
      <w:pPr>
        <w:spacing w:line="360" w:lineRule="auto"/>
        <w:jc w:val="center"/>
        <w:rPr>
          <w:rFonts w:ascii="Arial" w:hAnsi="Arial" w:cs="Arial"/>
        </w:rPr>
      </w:pPr>
    </w:p>
    <w:p w14:paraId="6A9215F2" w14:textId="77777777" w:rsidR="00753C54" w:rsidRDefault="00753C54" w:rsidP="00753C54">
      <w:pPr>
        <w:spacing w:line="360" w:lineRule="auto"/>
        <w:jc w:val="center"/>
        <w:rPr>
          <w:rFonts w:ascii="Arial" w:hAnsi="Arial" w:cs="Arial"/>
        </w:rPr>
      </w:pPr>
    </w:p>
    <w:p w14:paraId="0160C2E1" w14:textId="77777777" w:rsidR="00753C54" w:rsidRDefault="00753C54" w:rsidP="00753C54">
      <w:pPr>
        <w:spacing w:line="360" w:lineRule="auto"/>
        <w:jc w:val="center"/>
        <w:rPr>
          <w:rFonts w:ascii="Arial" w:hAnsi="Arial" w:cs="Arial"/>
        </w:rPr>
      </w:pPr>
    </w:p>
    <w:p w14:paraId="7820DCAB" w14:textId="77777777" w:rsidR="00753C54" w:rsidRDefault="00753C54" w:rsidP="00753C54">
      <w:pPr>
        <w:spacing w:line="360" w:lineRule="auto"/>
        <w:jc w:val="center"/>
        <w:rPr>
          <w:rFonts w:ascii="Arial" w:hAnsi="Arial" w:cs="Arial"/>
        </w:rPr>
      </w:pPr>
    </w:p>
    <w:p w14:paraId="1FBE8F66" w14:textId="77777777" w:rsidR="00753C54" w:rsidRDefault="00753C54" w:rsidP="00753C54">
      <w:pPr>
        <w:spacing w:line="360" w:lineRule="auto"/>
        <w:jc w:val="center"/>
        <w:rPr>
          <w:rFonts w:ascii="Arial" w:hAnsi="Arial" w:cs="Arial"/>
        </w:rPr>
      </w:pPr>
    </w:p>
    <w:p w14:paraId="6C90040F" w14:textId="77777777" w:rsidR="00753C54" w:rsidRDefault="00753C54" w:rsidP="00753C54">
      <w:pPr>
        <w:spacing w:line="360" w:lineRule="auto"/>
        <w:jc w:val="center"/>
        <w:rPr>
          <w:rFonts w:ascii="Arial" w:hAnsi="Arial" w:cs="Arial"/>
        </w:rPr>
      </w:pPr>
    </w:p>
    <w:p w14:paraId="6BF8A2A4" w14:textId="77777777" w:rsidR="00753C54" w:rsidRDefault="00753C54" w:rsidP="00753C54">
      <w:pPr>
        <w:spacing w:line="360" w:lineRule="auto"/>
        <w:jc w:val="center"/>
        <w:rPr>
          <w:rFonts w:ascii="Arial" w:hAnsi="Arial" w:cs="Arial"/>
        </w:rPr>
      </w:pPr>
    </w:p>
    <w:p w14:paraId="3C845CB3" w14:textId="77777777" w:rsidR="00753C54" w:rsidRDefault="00753C54" w:rsidP="00753C54">
      <w:pPr>
        <w:spacing w:line="360" w:lineRule="auto"/>
        <w:jc w:val="center"/>
        <w:rPr>
          <w:rFonts w:ascii="Arial" w:hAnsi="Arial" w:cs="Arial"/>
        </w:rPr>
      </w:pPr>
    </w:p>
    <w:p w14:paraId="3CE500E4" w14:textId="77777777" w:rsidR="00753C54" w:rsidRDefault="00753C54" w:rsidP="00753C54">
      <w:pPr>
        <w:spacing w:line="360" w:lineRule="auto"/>
        <w:jc w:val="center"/>
        <w:rPr>
          <w:rFonts w:ascii="Arial" w:hAnsi="Arial" w:cs="Arial"/>
        </w:rPr>
      </w:pPr>
    </w:p>
    <w:p w14:paraId="385FF7B5" w14:textId="77777777" w:rsidR="00753C54" w:rsidRDefault="00753C54" w:rsidP="00753C54">
      <w:pPr>
        <w:spacing w:line="360" w:lineRule="auto"/>
        <w:jc w:val="center"/>
        <w:rPr>
          <w:rFonts w:ascii="Arial" w:hAnsi="Arial" w:cs="Arial"/>
        </w:rPr>
      </w:pPr>
    </w:p>
    <w:p w14:paraId="54AE9C2A" w14:textId="77777777" w:rsidR="00682BAD" w:rsidRDefault="00682BAD" w:rsidP="00CB6E5D">
      <w:pPr>
        <w:pStyle w:val="Heading1"/>
        <w:spacing w:line="360" w:lineRule="auto"/>
        <w:rPr>
          <w:rFonts w:ascii="Arial" w:hAnsi="Arial" w:cs="Arial"/>
          <w:sz w:val="22"/>
          <w:szCs w:val="22"/>
        </w:rPr>
      </w:pPr>
      <w:bookmarkStart w:id="11" w:name="_Toc130999781"/>
      <w:r w:rsidRPr="00CB6E5D">
        <w:rPr>
          <w:rFonts w:ascii="Arial" w:hAnsi="Arial" w:cs="Arial"/>
          <w:sz w:val="22"/>
          <w:szCs w:val="22"/>
        </w:rPr>
        <w:lastRenderedPageBreak/>
        <w:t>Reference list</w:t>
      </w:r>
      <w:bookmarkEnd w:id="11"/>
    </w:p>
    <w:p w14:paraId="528FFDAA" w14:textId="77777777" w:rsidR="00E438FF" w:rsidRDefault="00E438FF" w:rsidP="00E438FF">
      <w:pPr>
        <w:pStyle w:val="Heading1"/>
        <w:shd w:val="clear" w:color="auto" w:fill="FFFFFF"/>
        <w:spacing w:before="150" w:after="300"/>
        <w:jc w:val="center"/>
        <w:rPr>
          <w:rFonts w:ascii="Arial" w:hAnsi="Arial" w:cs="Arial"/>
          <w:b w:val="0"/>
          <w:bCs w:val="0"/>
          <w:color w:val="auto"/>
          <w:spacing w:val="5"/>
          <w:sz w:val="22"/>
          <w:szCs w:val="22"/>
        </w:rPr>
      </w:pPr>
    </w:p>
    <w:p w14:paraId="6F549CB5" w14:textId="77777777" w:rsidR="00C86004" w:rsidRPr="00753C54" w:rsidRDefault="00C86004" w:rsidP="00CB6E5D">
      <w:pPr>
        <w:pStyle w:val="ListParagraph"/>
        <w:numPr>
          <w:ilvl w:val="0"/>
          <w:numId w:val="1"/>
        </w:numPr>
        <w:spacing w:line="360" w:lineRule="auto"/>
        <w:jc w:val="both"/>
        <w:rPr>
          <w:rFonts w:ascii="Arial" w:hAnsi="Arial" w:cs="Arial"/>
        </w:rPr>
      </w:pPr>
      <w:r w:rsidRPr="00753C54">
        <w:rPr>
          <w:rFonts w:ascii="Arial" w:hAnsi="Arial" w:cs="Arial"/>
        </w:rPr>
        <w:t>‘Better Business: Cashflow - Financing nailed’ (2009) Print week, p. 25–.</w:t>
      </w:r>
    </w:p>
    <w:p w14:paraId="1C0CC5F7" w14:textId="77777777" w:rsidR="00C86004" w:rsidRPr="00E438FF" w:rsidRDefault="00C86004" w:rsidP="00E438FF">
      <w:pPr>
        <w:pStyle w:val="Heading1"/>
        <w:numPr>
          <w:ilvl w:val="0"/>
          <w:numId w:val="1"/>
        </w:numPr>
        <w:shd w:val="clear" w:color="auto" w:fill="FFFFFF"/>
        <w:spacing w:before="150" w:after="300"/>
        <w:rPr>
          <w:rFonts w:ascii="Arial" w:hAnsi="Arial" w:cs="Arial"/>
          <w:b w:val="0"/>
          <w:bCs w:val="0"/>
          <w:color w:val="auto"/>
          <w:spacing w:val="5"/>
          <w:sz w:val="22"/>
          <w:szCs w:val="22"/>
        </w:rPr>
      </w:pPr>
      <w:bookmarkStart w:id="12" w:name="_Toc130999724"/>
      <w:bookmarkStart w:id="13" w:name="_Toc130999782"/>
      <w:r w:rsidRPr="00E438FF">
        <w:rPr>
          <w:rFonts w:ascii="Arial" w:hAnsi="Arial" w:cs="Arial"/>
          <w:b w:val="0"/>
          <w:bCs w:val="0"/>
          <w:color w:val="auto"/>
          <w:spacing w:val="5"/>
          <w:sz w:val="22"/>
          <w:szCs w:val="22"/>
        </w:rPr>
        <w:t>A Complete Guide to</w:t>
      </w:r>
      <w:r>
        <w:rPr>
          <w:rFonts w:ascii="Arial" w:hAnsi="Arial" w:cs="Arial"/>
          <w:b w:val="0"/>
          <w:bCs w:val="0"/>
          <w:color w:val="auto"/>
          <w:spacing w:val="5"/>
          <w:sz w:val="22"/>
          <w:szCs w:val="22"/>
        </w:rPr>
        <w:t xml:space="preserve"> </w:t>
      </w:r>
      <w:r w:rsidRPr="00E438FF">
        <w:rPr>
          <w:rFonts w:ascii="Arial" w:hAnsi="Arial" w:cs="Arial"/>
          <w:b w:val="0"/>
          <w:bCs w:val="0"/>
          <w:color w:val="auto"/>
          <w:spacing w:val="5"/>
          <w:sz w:val="22"/>
          <w:szCs w:val="22"/>
        </w:rPr>
        <w:t>Limited Liability Company (LLC)</w:t>
      </w:r>
      <w:r>
        <w:rPr>
          <w:rFonts w:ascii="Arial" w:hAnsi="Arial" w:cs="Arial"/>
          <w:b w:val="0"/>
          <w:bCs w:val="0"/>
          <w:color w:val="auto"/>
          <w:spacing w:val="5"/>
          <w:sz w:val="22"/>
          <w:szCs w:val="22"/>
        </w:rPr>
        <w:t xml:space="preserve"> (2022). Available at: </w:t>
      </w:r>
      <w:hyperlink r:id="rId12" w:history="1">
        <w:r w:rsidRPr="00E438FF">
          <w:rPr>
            <w:rStyle w:val="Hyperlink"/>
            <w:rFonts w:ascii="Arial" w:hAnsi="Arial" w:cs="Arial"/>
            <w:b w:val="0"/>
            <w:bCs w:val="0"/>
            <w:spacing w:val="5"/>
            <w:sz w:val="22"/>
            <w:szCs w:val="22"/>
          </w:rPr>
          <w:t>https://www.dnsassociates.co.uk/limited-liability-company-uk-definition-liability-advantages</w:t>
        </w:r>
      </w:hyperlink>
      <w:r>
        <w:rPr>
          <w:rFonts w:ascii="Arial" w:hAnsi="Arial" w:cs="Arial"/>
          <w:b w:val="0"/>
          <w:bCs w:val="0"/>
          <w:color w:val="auto"/>
          <w:spacing w:val="5"/>
          <w:sz w:val="22"/>
          <w:szCs w:val="22"/>
        </w:rPr>
        <w:t xml:space="preserve"> (accessed:28 March 2023)</w:t>
      </w:r>
      <w:bookmarkEnd w:id="12"/>
      <w:bookmarkEnd w:id="13"/>
    </w:p>
    <w:p w14:paraId="31135219" w14:textId="77777777" w:rsidR="00C86004" w:rsidRPr="00753C54" w:rsidRDefault="00C86004" w:rsidP="00CB6E5D">
      <w:pPr>
        <w:pStyle w:val="ListParagraph"/>
        <w:numPr>
          <w:ilvl w:val="0"/>
          <w:numId w:val="1"/>
        </w:numPr>
        <w:spacing w:line="360" w:lineRule="auto"/>
        <w:jc w:val="both"/>
        <w:rPr>
          <w:rFonts w:ascii="Arial" w:hAnsi="Arial" w:cs="Arial"/>
        </w:rPr>
      </w:pPr>
      <w:r w:rsidRPr="00753C54">
        <w:rPr>
          <w:rFonts w:ascii="Arial" w:hAnsi="Arial" w:cs="Arial"/>
        </w:rPr>
        <w:t xml:space="preserve">Blackwell, E. (2011) How to prepare a business plan. 5th ed. </w:t>
      </w:r>
      <w:proofErr w:type="gramStart"/>
      <w:r w:rsidRPr="00753C54">
        <w:rPr>
          <w:rFonts w:ascii="Arial" w:hAnsi="Arial" w:cs="Arial"/>
        </w:rPr>
        <w:t>London ;</w:t>
      </w:r>
      <w:proofErr w:type="gramEnd"/>
      <w:r w:rsidRPr="00753C54">
        <w:rPr>
          <w:rFonts w:ascii="Arial" w:hAnsi="Arial" w:cs="Arial"/>
        </w:rPr>
        <w:t>: Kogan Page.</w:t>
      </w:r>
    </w:p>
    <w:p w14:paraId="4D4159DB" w14:textId="77777777" w:rsidR="00C86004" w:rsidRPr="00753C54" w:rsidRDefault="00C86004" w:rsidP="00CB6E5D">
      <w:pPr>
        <w:pStyle w:val="ListParagraph"/>
        <w:numPr>
          <w:ilvl w:val="0"/>
          <w:numId w:val="1"/>
        </w:numPr>
        <w:spacing w:line="360" w:lineRule="auto"/>
        <w:jc w:val="both"/>
        <w:rPr>
          <w:rFonts w:ascii="Arial" w:hAnsi="Arial" w:cs="Arial"/>
        </w:rPr>
      </w:pPr>
      <w:r w:rsidRPr="00753C54">
        <w:rPr>
          <w:rFonts w:ascii="Arial" w:hAnsi="Arial" w:cs="Arial"/>
        </w:rPr>
        <w:t>Financial planning. (1984). Atlanta, GA: [International Association for Financial Planning].</w:t>
      </w:r>
    </w:p>
    <w:p w14:paraId="5F20F90E" w14:textId="77777777" w:rsidR="00C86004" w:rsidRPr="00CB6E5D" w:rsidRDefault="00C86004" w:rsidP="00CB6E5D">
      <w:pPr>
        <w:pStyle w:val="ListParagraph"/>
        <w:numPr>
          <w:ilvl w:val="0"/>
          <w:numId w:val="1"/>
        </w:numPr>
        <w:spacing w:line="360" w:lineRule="auto"/>
        <w:jc w:val="both"/>
        <w:rPr>
          <w:rFonts w:ascii="Arial" w:hAnsi="Arial" w:cs="Arial"/>
        </w:rPr>
      </w:pPr>
      <w:proofErr w:type="spellStart"/>
      <w:r w:rsidRPr="00CB6E5D">
        <w:rPr>
          <w:rFonts w:ascii="Arial" w:hAnsi="Arial" w:cs="Arial"/>
        </w:rPr>
        <w:t>Goi</w:t>
      </w:r>
      <w:proofErr w:type="spellEnd"/>
      <w:r w:rsidRPr="00CB6E5D">
        <w:rPr>
          <w:rFonts w:ascii="Arial" w:hAnsi="Arial" w:cs="Arial"/>
        </w:rPr>
        <w:t>, C.L., 2009. A review of marketing mix: 4Ps or more. International journal of marketing studies, 1(1), pp.2-15.</w:t>
      </w:r>
    </w:p>
    <w:p w14:paraId="0EFF6767" w14:textId="77777777" w:rsidR="00C86004" w:rsidRPr="00CB6E5D" w:rsidRDefault="00C86004" w:rsidP="00CB6E5D">
      <w:pPr>
        <w:pStyle w:val="ListParagraph"/>
        <w:numPr>
          <w:ilvl w:val="0"/>
          <w:numId w:val="1"/>
        </w:numPr>
        <w:spacing w:line="360" w:lineRule="auto"/>
        <w:jc w:val="both"/>
        <w:rPr>
          <w:rFonts w:ascii="Arial" w:hAnsi="Arial" w:cs="Arial"/>
        </w:rPr>
      </w:pPr>
      <w:r w:rsidRPr="00CB6E5D">
        <w:rPr>
          <w:rFonts w:ascii="Arial" w:hAnsi="Arial" w:cs="Arial"/>
        </w:rPr>
        <w:t xml:space="preserve">Goldsmith, R.E. (1999), The </w:t>
      </w:r>
      <w:proofErr w:type="spellStart"/>
      <w:r w:rsidRPr="00CB6E5D">
        <w:rPr>
          <w:rFonts w:ascii="Arial" w:hAnsi="Arial" w:cs="Arial"/>
        </w:rPr>
        <w:t>Personalised</w:t>
      </w:r>
      <w:proofErr w:type="spellEnd"/>
      <w:r w:rsidRPr="00CB6E5D">
        <w:rPr>
          <w:rFonts w:ascii="Arial" w:hAnsi="Arial" w:cs="Arial"/>
        </w:rPr>
        <w:t xml:space="preserve"> Marketplace: Beyond the 4Ps, Marketing Intelligence &amp; Planning, Vol. 17, No. 4, pp. 178 - 185.</w:t>
      </w:r>
    </w:p>
    <w:p w14:paraId="772EA1AC" w14:textId="77777777" w:rsidR="00C86004" w:rsidRDefault="00C86004" w:rsidP="00753C54">
      <w:pPr>
        <w:pStyle w:val="ListParagraph"/>
        <w:numPr>
          <w:ilvl w:val="0"/>
          <w:numId w:val="1"/>
        </w:numPr>
        <w:spacing w:line="360" w:lineRule="auto"/>
        <w:jc w:val="both"/>
        <w:rPr>
          <w:rFonts w:ascii="Arial" w:hAnsi="Arial" w:cs="Arial"/>
        </w:rPr>
      </w:pPr>
      <w:proofErr w:type="spellStart"/>
      <w:r w:rsidRPr="00753C54">
        <w:rPr>
          <w:rFonts w:ascii="Arial" w:hAnsi="Arial" w:cs="Arial"/>
        </w:rPr>
        <w:t>Hardoon</w:t>
      </w:r>
      <w:proofErr w:type="spellEnd"/>
      <w:r w:rsidRPr="00753C54">
        <w:rPr>
          <w:rFonts w:ascii="Arial" w:hAnsi="Arial" w:cs="Arial"/>
        </w:rPr>
        <w:t xml:space="preserve">, A. (2011) Borrowing from family and friends. Available </w:t>
      </w:r>
      <w:proofErr w:type="gramStart"/>
      <w:r w:rsidRPr="00753C54">
        <w:rPr>
          <w:rFonts w:ascii="Arial" w:hAnsi="Arial" w:cs="Arial"/>
        </w:rPr>
        <w:t>at :</w:t>
      </w:r>
      <w:proofErr w:type="gramEnd"/>
      <w:r w:rsidRPr="00753C54">
        <w:rPr>
          <w:rFonts w:ascii="Arial" w:hAnsi="Arial" w:cs="Arial"/>
        </w:rPr>
        <w:t xml:space="preserve"> </w:t>
      </w:r>
      <w:hyperlink r:id="rId13" w:history="1">
        <w:r w:rsidRPr="00753C54">
          <w:rPr>
            <w:rStyle w:val="Hyperlink"/>
            <w:rFonts w:ascii="Arial" w:hAnsi="Arial" w:cs="Arial"/>
          </w:rPr>
          <w:t>https://smallbusiness.co.uk/borrowing-from-family-and-friends-23312/</w:t>
        </w:r>
      </w:hyperlink>
      <w:r w:rsidRPr="00753C54">
        <w:rPr>
          <w:rFonts w:ascii="Arial" w:hAnsi="Arial" w:cs="Arial"/>
        </w:rPr>
        <w:t xml:space="preserve">  (accessed: 24 March 2023)</w:t>
      </w:r>
    </w:p>
    <w:p w14:paraId="52FD39B8" w14:textId="77777777" w:rsidR="00C86004" w:rsidRPr="00D002C2" w:rsidRDefault="00C86004" w:rsidP="00D002C2">
      <w:pPr>
        <w:pStyle w:val="ListParagraph"/>
        <w:numPr>
          <w:ilvl w:val="0"/>
          <w:numId w:val="1"/>
        </w:numPr>
        <w:spacing w:line="360" w:lineRule="auto"/>
        <w:jc w:val="both"/>
        <w:rPr>
          <w:rFonts w:ascii="Arial" w:hAnsi="Arial" w:cs="Arial"/>
        </w:rPr>
      </w:pPr>
      <w:r>
        <w:rPr>
          <w:rFonts w:ascii="Arial" w:hAnsi="Arial" w:cs="Arial"/>
          <w:color w:val="111111"/>
          <w:spacing w:val="1"/>
        </w:rPr>
        <w:t>Investopedia (2022),</w:t>
      </w:r>
      <w:r w:rsidRPr="00D002C2">
        <w:rPr>
          <w:rFonts w:ascii="Arial" w:hAnsi="Arial" w:cs="Arial"/>
          <w:color w:val="111111"/>
          <w:spacing w:val="1"/>
        </w:rPr>
        <w:t xml:space="preserve"> What is an LLC? Limited Liability Company Structure and Benefits Defined</w:t>
      </w:r>
      <w:r>
        <w:rPr>
          <w:rFonts w:ascii="Arial" w:hAnsi="Arial" w:cs="Arial"/>
          <w:color w:val="111111"/>
          <w:spacing w:val="1"/>
        </w:rPr>
        <w:t>. Available at:</w:t>
      </w:r>
      <w:r w:rsidRPr="00D002C2">
        <w:t xml:space="preserve"> </w:t>
      </w:r>
      <w:hyperlink r:id="rId14" w:history="1">
        <w:r w:rsidRPr="00D002C2">
          <w:rPr>
            <w:rStyle w:val="Hyperlink"/>
            <w:rFonts w:ascii="Arial" w:hAnsi="Arial" w:cs="Arial"/>
            <w:spacing w:val="1"/>
          </w:rPr>
          <w:t>https://www.investopedia.com/terms/l/llc.asp</w:t>
        </w:r>
      </w:hyperlink>
      <w:r>
        <w:rPr>
          <w:rFonts w:ascii="Arial" w:hAnsi="Arial" w:cs="Arial"/>
          <w:color w:val="111111"/>
          <w:spacing w:val="1"/>
        </w:rPr>
        <w:t xml:space="preserve"> (accessed: 28 March 2023)</w:t>
      </w:r>
    </w:p>
    <w:p w14:paraId="579C39F5" w14:textId="77777777" w:rsidR="00C86004" w:rsidRPr="00CB6E5D" w:rsidRDefault="00C86004" w:rsidP="00CB6E5D">
      <w:pPr>
        <w:pStyle w:val="ListParagraph"/>
        <w:numPr>
          <w:ilvl w:val="0"/>
          <w:numId w:val="1"/>
        </w:numPr>
        <w:spacing w:line="360" w:lineRule="auto"/>
        <w:jc w:val="both"/>
        <w:rPr>
          <w:rFonts w:ascii="Arial" w:hAnsi="Arial" w:cs="Arial"/>
        </w:rPr>
      </w:pPr>
      <w:r w:rsidRPr="00CB6E5D">
        <w:rPr>
          <w:rFonts w:ascii="Arial" w:hAnsi="Arial" w:cs="Arial"/>
        </w:rPr>
        <w:t>Kotler, P., Ang, S.H., Leong, S.M. and Tan, C.T. (1999), Marketing Management - An Asian Perspective, 2nd Ed., Prentice Hall.</w:t>
      </w:r>
    </w:p>
    <w:p w14:paraId="1F685E59" w14:textId="77777777" w:rsidR="00C86004" w:rsidRDefault="00C86004" w:rsidP="00CB6E5D">
      <w:pPr>
        <w:pStyle w:val="ListParagraph"/>
        <w:numPr>
          <w:ilvl w:val="0"/>
          <w:numId w:val="1"/>
        </w:numPr>
        <w:spacing w:line="360" w:lineRule="auto"/>
        <w:jc w:val="both"/>
        <w:rPr>
          <w:rFonts w:ascii="Arial" w:hAnsi="Arial" w:cs="Arial"/>
        </w:rPr>
      </w:pPr>
      <w:r w:rsidRPr="00CB6E5D">
        <w:rPr>
          <w:rFonts w:ascii="Arial" w:hAnsi="Arial" w:cs="Arial"/>
        </w:rPr>
        <w:t>McCarthy, E. J. (1960). Basic Marketing, A Managerial Approach. IL: Richard D. Irwin.</w:t>
      </w:r>
    </w:p>
    <w:p w14:paraId="01F836DB" w14:textId="54EBC948" w:rsidR="00C86004" w:rsidRPr="00766912" w:rsidRDefault="00C86004" w:rsidP="00766912">
      <w:pPr>
        <w:pStyle w:val="ListParagraph"/>
        <w:numPr>
          <w:ilvl w:val="0"/>
          <w:numId w:val="1"/>
        </w:numPr>
        <w:spacing w:line="360" w:lineRule="auto"/>
        <w:jc w:val="both"/>
        <w:rPr>
          <w:rFonts w:ascii="Arial" w:hAnsi="Arial" w:cs="Arial"/>
        </w:rPr>
      </w:pPr>
      <w:r>
        <w:rPr>
          <w:rFonts w:ascii="Arial" w:hAnsi="Arial" w:cs="Arial"/>
        </w:rPr>
        <w:t>Webstaurant (2022</w:t>
      </w:r>
      <w:r w:rsidRPr="00766912">
        <w:rPr>
          <w:rFonts w:ascii="Arial" w:hAnsi="Arial" w:cs="Arial"/>
        </w:rPr>
        <w:t>), How to start a bakery. Available</w:t>
      </w:r>
      <w:r>
        <w:rPr>
          <w:rFonts w:ascii="Arial" w:hAnsi="Arial" w:cs="Arial"/>
        </w:rPr>
        <w:t xml:space="preserve"> </w:t>
      </w:r>
      <w:r w:rsidRPr="00766912">
        <w:rPr>
          <w:rFonts w:ascii="Arial" w:hAnsi="Arial" w:cs="Arial"/>
        </w:rPr>
        <w:t xml:space="preserve">at: </w:t>
      </w:r>
      <w:hyperlink r:id="rId15" w:history="1">
        <w:r w:rsidRPr="00766912">
          <w:rPr>
            <w:rStyle w:val="Hyperlink"/>
            <w:rFonts w:ascii="Arial" w:hAnsi="Arial" w:cs="Arial"/>
          </w:rPr>
          <w:t>https://www.webstaurantstore.com/article/12/start-a-bakery-with-three-planning-essentials.html</w:t>
        </w:r>
      </w:hyperlink>
      <w:r>
        <w:rPr>
          <w:rFonts w:ascii="Arial" w:hAnsi="Arial" w:cs="Arial"/>
        </w:rPr>
        <w:t xml:space="preserve"> (accessed: 28 March 2023)</w:t>
      </w:r>
    </w:p>
    <w:p w14:paraId="2A5D1DB7" w14:textId="77777777" w:rsidR="00C86004" w:rsidRDefault="00C86004" w:rsidP="00D002C2">
      <w:pPr>
        <w:pStyle w:val="ListParagraph"/>
        <w:numPr>
          <w:ilvl w:val="0"/>
          <w:numId w:val="1"/>
        </w:numPr>
        <w:spacing w:line="360" w:lineRule="auto"/>
        <w:jc w:val="both"/>
        <w:rPr>
          <w:rFonts w:ascii="Arial" w:hAnsi="Arial" w:cs="Arial"/>
        </w:rPr>
      </w:pPr>
      <w:r w:rsidRPr="00753C54">
        <w:rPr>
          <w:rFonts w:ascii="Arial" w:hAnsi="Arial" w:cs="Arial"/>
        </w:rPr>
        <w:t xml:space="preserve">Workspace Group. (2023), Investing your own money into your business. Available at : </w:t>
      </w:r>
      <w:hyperlink r:id="rId16" w:history="1">
        <w:r w:rsidRPr="00753C54">
          <w:rPr>
            <w:rStyle w:val="Hyperlink"/>
            <w:rFonts w:ascii="Arial" w:hAnsi="Arial" w:cs="Arial"/>
          </w:rPr>
          <w:t>https://www.workspace.co.uk/content-hub/business-insight/investing-your-own-money-into-your-business</w:t>
        </w:r>
      </w:hyperlink>
      <w:r w:rsidRPr="00753C54">
        <w:rPr>
          <w:rFonts w:ascii="Arial" w:hAnsi="Arial" w:cs="Arial"/>
        </w:rPr>
        <w:t xml:space="preserve">  (accessed: 24 March 2023)</w:t>
      </w:r>
    </w:p>
    <w:p w14:paraId="4572A8EC" w14:textId="77777777" w:rsidR="001F308F" w:rsidRPr="00AF6FDF" w:rsidRDefault="001F308F" w:rsidP="00682BAD">
      <w:pPr>
        <w:jc w:val="both"/>
        <w:rPr>
          <w:rFonts w:ascii="Arial" w:hAnsi="Arial" w:cs="Arial"/>
        </w:rPr>
      </w:pPr>
    </w:p>
    <w:sectPr w:rsidR="001F308F" w:rsidRPr="00AF6FDF" w:rsidSect="00CB6E5D">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22161" w14:textId="77777777" w:rsidR="00910B05" w:rsidRDefault="00910B05" w:rsidP="00CB6E5D">
      <w:pPr>
        <w:spacing w:after="0" w:line="240" w:lineRule="auto"/>
      </w:pPr>
      <w:r>
        <w:separator/>
      </w:r>
    </w:p>
  </w:endnote>
  <w:endnote w:type="continuationSeparator" w:id="0">
    <w:p w14:paraId="2496CCEE" w14:textId="77777777" w:rsidR="00910B05" w:rsidRDefault="00910B05" w:rsidP="00CB6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146EB" w14:textId="1F632FA6" w:rsidR="00CB6E5D" w:rsidRDefault="00AF31C1">
    <w:pPr>
      <w:pStyle w:val="Footer"/>
      <w:jc w:val="center"/>
    </w:pPr>
    <w:r>
      <w:rPr>
        <w:noProof/>
      </w:rPr>
      <mc:AlternateContent>
        <mc:Choice Requires="wps">
          <w:drawing>
            <wp:anchor distT="0" distB="0" distL="114300" distR="114300" simplePos="0" relativeHeight="251659264" behindDoc="0" locked="0" layoutInCell="0" allowOverlap="1" wp14:anchorId="3B27BAC9" wp14:editId="693F275C">
              <wp:simplePos x="0" y="0"/>
              <wp:positionH relativeFrom="page">
                <wp:posOffset>0</wp:posOffset>
              </wp:positionH>
              <wp:positionV relativeFrom="page">
                <wp:posOffset>9594215</wp:posOffset>
              </wp:positionV>
              <wp:extent cx="7772400" cy="273050"/>
              <wp:effectExtent l="0" t="0" r="0" b="12700"/>
              <wp:wrapNone/>
              <wp:docPr id="1" name="MSIPCM7f3d409c923fe7b35e96f24f" descr="{&quot;HashCode&quot;:-685326706,&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68E8F80" w14:textId="57065CBE" w:rsidR="00AF31C1" w:rsidRPr="00AF31C1" w:rsidRDefault="00AF31C1" w:rsidP="00AF31C1">
                          <w:pPr>
                            <w:spacing w:after="0"/>
                            <w:rPr>
                              <w:rFonts w:ascii="Calibri" w:hAnsi="Calibri"/>
                              <w:color w:val="000000"/>
                              <w:sz w:val="20"/>
                            </w:rPr>
                          </w:pP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3B27BAC9" id="_x0000_t202" coordsize="21600,21600" o:spt="202" path="m,l,21600r21600,l21600,xe">
              <v:stroke joinstyle="miter"/>
              <v:path gradientshapeok="t" o:connecttype="rect"/>
            </v:shapetype>
            <v:shape id="MSIPCM7f3d409c923fe7b35e96f24f" o:spid="_x0000_s1027" type="#_x0000_t202" alt="{&quot;HashCode&quot;:-685326706,&quot;Height&quot;:792.0,&quot;Width&quot;:612.0,&quot;Placement&quot;:&quot;Footer&quot;,&quot;Index&quot;:&quot;Primary&quot;,&quot;Section&quot;:1,&quot;Top&quot;:0.0,&quot;Left&quot;:0.0}" style="position:absolute;left:0;text-align:left;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" o:allowincell="f" filled="f" stroked="f" strokeweight=".5pt">
              <v:textbox inset="20pt,0,,0">
                <w:txbxContent>
                  <w:p w14:paraId="468E8F80" w14:textId="57065CBE" w:rsidR="00AF31C1" w:rsidRPr="00AF31C1" w:rsidRDefault="00AF31C1" w:rsidP="00AF31C1">
                    <w:pPr>
                      <w:spacing w:after="0"/>
                      <w:rPr>
                        <w:rFonts w:ascii="Calibri" w:hAnsi="Calibri"/>
                        <w:color w:val="000000"/>
                        <w:sz w:val="20"/>
                      </w:rPr>
                    </w:pPr>
                  </w:p>
                </w:txbxContent>
              </v:textbox>
              <w10:wrap anchorx="page" anchory="page"/>
            </v:shape>
          </w:pict>
        </mc:Fallback>
      </mc:AlternateContent>
    </w:r>
    <w:sdt>
      <w:sdtPr>
        <w:id w:val="-2044198406"/>
        <w:docPartObj>
          <w:docPartGallery w:val="Page Numbers (Bottom of Page)"/>
          <w:docPartUnique/>
        </w:docPartObj>
      </w:sdtPr>
      <w:sdtEndPr>
        <w:rPr>
          <w:noProof/>
        </w:rPr>
      </w:sdtEndPr>
      <w:sdtContent>
        <w:r w:rsidR="00CB6E5D">
          <w:fldChar w:fldCharType="begin"/>
        </w:r>
        <w:r w:rsidR="00CB6E5D">
          <w:instrText xml:space="preserve"> PAGE   \* MERGEFORMAT </w:instrText>
        </w:r>
        <w:r w:rsidR="00CB6E5D">
          <w:fldChar w:fldCharType="separate"/>
        </w:r>
        <w:r w:rsidR="002A2F74">
          <w:rPr>
            <w:noProof/>
          </w:rPr>
          <w:t>2</w:t>
        </w:r>
        <w:r w:rsidR="00CB6E5D">
          <w:rPr>
            <w:noProof/>
          </w:rPr>
          <w:fldChar w:fldCharType="end"/>
        </w:r>
      </w:sdtContent>
    </w:sdt>
  </w:p>
  <w:p w14:paraId="67FA9A68" w14:textId="77777777" w:rsidR="00CB6E5D" w:rsidRDefault="00CB6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5C78E" w14:textId="77777777" w:rsidR="00910B05" w:rsidRDefault="00910B05" w:rsidP="00CB6E5D">
      <w:pPr>
        <w:spacing w:after="0" w:line="240" w:lineRule="auto"/>
      </w:pPr>
      <w:r>
        <w:separator/>
      </w:r>
    </w:p>
  </w:footnote>
  <w:footnote w:type="continuationSeparator" w:id="0">
    <w:p w14:paraId="4D60E4E1" w14:textId="77777777" w:rsidR="00910B05" w:rsidRDefault="00910B05" w:rsidP="00CB6E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43339"/>
    <w:multiLevelType w:val="hybridMultilevel"/>
    <w:tmpl w:val="CA4A21AC"/>
    <w:lvl w:ilvl="0" w:tplc="173CD882">
      <w:start w:val="1"/>
      <w:numFmt w:val="decimal"/>
      <w:lvlText w:val="%1."/>
      <w:lvlJc w:val="left"/>
      <w:pPr>
        <w:ind w:left="1146" w:hanging="360"/>
      </w:pPr>
      <w:rPr>
        <w:b/>
        <w:bCs/>
      </w:r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1" w15:restartNumberingAfterBreak="0">
    <w:nsid w:val="748C6BDF"/>
    <w:multiLevelType w:val="hybridMultilevel"/>
    <w:tmpl w:val="8BAA7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641472">
    <w:abstractNumId w:val="1"/>
  </w:num>
  <w:num w:numId="2" w16cid:durableId="20236231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6FDF"/>
    <w:rsid w:val="00000800"/>
    <w:rsid w:val="00047D59"/>
    <w:rsid w:val="00084A86"/>
    <w:rsid w:val="000B41F8"/>
    <w:rsid w:val="000B70B5"/>
    <w:rsid w:val="000C449E"/>
    <w:rsid w:val="001752AC"/>
    <w:rsid w:val="001A4B59"/>
    <w:rsid w:val="001E664E"/>
    <w:rsid w:val="001F308F"/>
    <w:rsid w:val="00235F80"/>
    <w:rsid w:val="002A2F74"/>
    <w:rsid w:val="002B31E4"/>
    <w:rsid w:val="002D0B67"/>
    <w:rsid w:val="003A1892"/>
    <w:rsid w:val="003C5CC1"/>
    <w:rsid w:val="00406EFD"/>
    <w:rsid w:val="004E423C"/>
    <w:rsid w:val="004F430B"/>
    <w:rsid w:val="00503B56"/>
    <w:rsid w:val="00512C8E"/>
    <w:rsid w:val="006136B4"/>
    <w:rsid w:val="00682BAD"/>
    <w:rsid w:val="006A6E57"/>
    <w:rsid w:val="00751219"/>
    <w:rsid w:val="00753C54"/>
    <w:rsid w:val="00766912"/>
    <w:rsid w:val="007F0DB2"/>
    <w:rsid w:val="0081468E"/>
    <w:rsid w:val="008329CF"/>
    <w:rsid w:val="00910B05"/>
    <w:rsid w:val="00916158"/>
    <w:rsid w:val="00916BA7"/>
    <w:rsid w:val="00934B68"/>
    <w:rsid w:val="00A228E5"/>
    <w:rsid w:val="00A955B0"/>
    <w:rsid w:val="00AC5E6B"/>
    <w:rsid w:val="00AF31C1"/>
    <w:rsid w:val="00AF6FDF"/>
    <w:rsid w:val="00B057C6"/>
    <w:rsid w:val="00B10605"/>
    <w:rsid w:val="00B41842"/>
    <w:rsid w:val="00B44180"/>
    <w:rsid w:val="00B54CB4"/>
    <w:rsid w:val="00BB6E25"/>
    <w:rsid w:val="00BE4A28"/>
    <w:rsid w:val="00C2313C"/>
    <w:rsid w:val="00C86004"/>
    <w:rsid w:val="00CB6E5D"/>
    <w:rsid w:val="00CD0940"/>
    <w:rsid w:val="00CF4817"/>
    <w:rsid w:val="00D002C2"/>
    <w:rsid w:val="00D245D8"/>
    <w:rsid w:val="00DA3CC8"/>
    <w:rsid w:val="00E40B5E"/>
    <w:rsid w:val="00E438FF"/>
    <w:rsid w:val="00E458D7"/>
    <w:rsid w:val="00E70009"/>
    <w:rsid w:val="00E801CB"/>
    <w:rsid w:val="00F36064"/>
    <w:rsid w:val="00F6428B"/>
    <w:rsid w:val="00FE64A2"/>
    <w:rsid w:val="00FF0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21FA61"/>
  <w15:docId w15:val="{7A510097-84BC-4768-B65F-D7BBEF35B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C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B6E5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47D5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6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64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4A2"/>
    <w:rPr>
      <w:rFonts w:ascii="Tahoma" w:hAnsi="Tahoma" w:cs="Tahoma"/>
      <w:sz w:val="16"/>
      <w:szCs w:val="16"/>
    </w:rPr>
  </w:style>
  <w:style w:type="paragraph" w:styleId="ListParagraph">
    <w:name w:val="List Paragraph"/>
    <w:basedOn w:val="Normal"/>
    <w:uiPriority w:val="34"/>
    <w:qFormat/>
    <w:rsid w:val="001F308F"/>
    <w:pPr>
      <w:ind w:left="720"/>
      <w:contextualSpacing/>
    </w:pPr>
  </w:style>
  <w:style w:type="character" w:styleId="Hyperlink">
    <w:name w:val="Hyperlink"/>
    <w:basedOn w:val="DefaultParagraphFont"/>
    <w:uiPriority w:val="99"/>
    <w:unhideWhenUsed/>
    <w:rsid w:val="008329CF"/>
    <w:rPr>
      <w:color w:val="0000FF" w:themeColor="hyperlink"/>
      <w:u w:val="single"/>
    </w:rPr>
  </w:style>
  <w:style w:type="character" w:customStyle="1" w:styleId="Heading1Char">
    <w:name w:val="Heading 1 Char"/>
    <w:basedOn w:val="DefaultParagraphFont"/>
    <w:link w:val="Heading1"/>
    <w:uiPriority w:val="9"/>
    <w:rsid w:val="00753C5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B6E5D"/>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B6E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E5D"/>
  </w:style>
  <w:style w:type="paragraph" w:styleId="Footer">
    <w:name w:val="footer"/>
    <w:basedOn w:val="Normal"/>
    <w:link w:val="FooterChar"/>
    <w:uiPriority w:val="99"/>
    <w:unhideWhenUsed/>
    <w:rsid w:val="00CB6E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E5D"/>
  </w:style>
  <w:style w:type="paragraph" w:styleId="TOCHeading">
    <w:name w:val="TOC Heading"/>
    <w:basedOn w:val="Heading1"/>
    <w:next w:val="Normal"/>
    <w:uiPriority w:val="39"/>
    <w:semiHidden/>
    <w:unhideWhenUsed/>
    <w:qFormat/>
    <w:rsid w:val="00CB6E5D"/>
    <w:pPr>
      <w:outlineLvl w:val="9"/>
    </w:pPr>
    <w:rPr>
      <w:lang w:eastAsia="ja-JP"/>
    </w:rPr>
  </w:style>
  <w:style w:type="paragraph" w:styleId="TOC1">
    <w:name w:val="toc 1"/>
    <w:basedOn w:val="Normal"/>
    <w:next w:val="Normal"/>
    <w:autoRedefine/>
    <w:uiPriority w:val="39"/>
    <w:unhideWhenUsed/>
    <w:rsid w:val="00CB6E5D"/>
    <w:pPr>
      <w:spacing w:after="100"/>
    </w:pPr>
  </w:style>
  <w:style w:type="paragraph" w:styleId="TOC2">
    <w:name w:val="toc 2"/>
    <w:basedOn w:val="Normal"/>
    <w:next w:val="Normal"/>
    <w:autoRedefine/>
    <w:uiPriority w:val="39"/>
    <w:unhideWhenUsed/>
    <w:rsid w:val="00CB6E5D"/>
    <w:pPr>
      <w:spacing w:after="100"/>
      <w:ind w:left="220"/>
    </w:pPr>
  </w:style>
  <w:style w:type="character" w:styleId="UnresolvedMention">
    <w:name w:val="Unresolved Mention"/>
    <w:basedOn w:val="DefaultParagraphFont"/>
    <w:uiPriority w:val="99"/>
    <w:semiHidden/>
    <w:unhideWhenUsed/>
    <w:rsid w:val="00D002C2"/>
    <w:rPr>
      <w:color w:val="605E5C"/>
      <w:shd w:val="clear" w:color="auto" w:fill="E1DFDD"/>
    </w:rPr>
  </w:style>
  <w:style w:type="character" w:customStyle="1" w:styleId="Heading3Char">
    <w:name w:val="Heading 3 Char"/>
    <w:basedOn w:val="DefaultParagraphFont"/>
    <w:link w:val="Heading3"/>
    <w:uiPriority w:val="9"/>
    <w:semiHidden/>
    <w:rsid w:val="00047D59"/>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406EFD"/>
    <w:pPr>
      <w:tabs>
        <w:tab w:val="right" w:leader="dot" w:pos="9350"/>
      </w:tabs>
      <w:spacing w:after="100"/>
      <w:ind w:left="440"/>
    </w:pPr>
    <w:rPr>
      <w:rFonts w:ascii="Arial" w:hAnsi="Arial" w:cs="Arial"/>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78829">
      <w:bodyDiv w:val="1"/>
      <w:marLeft w:val="0"/>
      <w:marRight w:val="0"/>
      <w:marTop w:val="0"/>
      <w:marBottom w:val="0"/>
      <w:divBdr>
        <w:top w:val="none" w:sz="0" w:space="0" w:color="auto"/>
        <w:left w:val="none" w:sz="0" w:space="0" w:color="auto"/>
        <w:bottom w:val="none" w:sz="0" w:space="0" w:color="auto"/>
        <w:right w:val="none" w:sz="0" w:space="0" w:color="auto"/>
      </w:divBdr>
    </w:div>
    <w:div w:id="596137785">
      <w:bodyDiv w:val="1"/>
      <w:marLeft w:val="0"/>
      <w:marRight w:val="0"/>
      <w:marTop w:val="0"/>
      <w:marBottom w:val="0"/>
      <w:divBdr>
        <w:top w:val="none" w:sz="0" w:space="0" w:color="auto"/>
        <w:left w:val="none" w:sz="0" w:space="0" w:color="auto"/>
        <w:bottom w:val="none" w:sz="0" w:space="0" w:color="auto"/>
        <w:right w:val="none" w:sz="0" w:space="0" w:color="auto"/>
      </w:divBdr>
    </w:div>
    <w:div w:id="897976799">
      <w:bodyDiv w:val="1"/>
      <w:marLeft w:val="0"/>
      <w:marRight w:val="0"/>
      <w:marTop w:val="0"/>
      <w:marBottom w:val="0"/>
      <w:divBdr>
        <w:top w:val="none" w:sz="0" w:space="0" w:color="auto"/>
        <w:left w:val="none" w:sz="0" w:space="0" w:color="auto"/>
        <w:bottom w:val="none" w:sz="0" w:space="0" w:color="auto"/>
        <w:right w:val="none" w:sz="0" w:space="0" w:color="auto"/>
      </w:divBdr>
    </w:div>
    <w:div w:id="902370571">
      <w:bodyDiv w:val="1"/>
      <w:marLeft w:val="0"/>
      <w:marRight w:val="0"/>
      <w:marTop w:val="0"/>
      <w:marBottom w:val="0"/>
      <w:divBdr>
        <w:top w:val="none" w:sz="0" w:space="0" w:color="auto"/>
        <w:left w:val="none" w:sz="0" w:space="0" w:color="auto"/>
        <w:bottom w:val="none" w:sz="0" w:space="0" w:color="auto"/>
        <w:right w:val="none" w:sz="0" w:space="0" w:color="auto"/>
      </w:divBdr>
    </w:div>
    <w:div w:id="1100643235">
      <w:bodyDiv w:val="1"/>
      <w:marLeft w:val="0"/>
      <w:marRight w:val="0"/>
      <w:marTop w:val="0"/>
      <w:marBottom w:val="0"/>
      <w:divBdr>
        <w:top w:val="none" w:sz="0" w:space="0" w:color="auto"/>
        <w:left w:val="none" w:sz="0" w:space="0" w:color="auto"/>
        <w:bottom w:val="none" w:sz="0" w:space="0" w:color="auto"/>
        <w:right w:val="none" w:sz="0" w:space="0" w:color="auto"/>
      </w:divBdr>
    </w:div>
    <w:div w:id="1158575919">
      <w:bodyDiv w:val="1"/>
      <w:marLeft w:val="0"/>
      <w:marRight w:val="0"/>
      <w:marTop w:val="0"/>
      <w:marBottom w:val="0"/>
      <w:divBdr>
        <w:top w:val="none" w:sz="0" w:space="0" w:color="auto"/>
        <w:left w:val="none" w:sz="0" w:space="0" w:color="auto"/>
        <w:bottom w:val="none" w:sz="0" w:space="0" w:color="auto"/>
        <w:right w:val="none" w:sz="0" w:space="0" w:color="auto"/>
      </w:divBdr>
    </w:div>
    <w:div w:id="1386828796">
      <w:bodyDiv w:val="1"/>
      <w:marLeft w:val="0"/>
      <w:marRight w:val="0"/>
      <w:marTop w:val="0"/>
      <w:marBottom w:val="0"/>
      <w:divBdr>
        <w:top w:val="none" w:sz="0" w:space="0" w:color="auto"/>
        <w:left w:val="none" w:sz="0" w:space="0" w:color="auto"/>
        <w:bottom w:val="none" w:sz="0" w:space="0" w:color="auto"/>
        <w:right w:val="none" w:sz="0" w:space="0" w:color="auto"/>
      </w:divBdr>
    </w:div>
    <w:div w:id="1494565948">
      <w:bodyDiv w:val="1"/>
      <w:marLeft w:val="0"/>
      <w:marRight w:val="0"/>
      <w:marTop w:val="0"/>
      <w:marBottom w:val="0"/>
      <w:divBdr>
        <w:top w:val="none" w:sz="0" w:space="0" w:color="auto"/>
        <w:left w:val="none" w:sz="0" w:space="0" w:color="auto"/>
        <w:bottom w:val="none" w:sz="0" w:space="0" w:color="auto"/>
        <w:right w:val="none" w:sz="0" w:space="0" w:color="auto"/>
      </w:divBdr>
    </w:div>
    <w:div w:id="161737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mallbusiness.co.uk/borrowing-from-family-and-friends-2331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nsassociates.co.uk/limited-liability-company-uk-definition-liability-advantag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orkspace.co.uk/content-hub/business-insight/investing-your-own-money-into-your-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webstaurantstore.com/article/12/start-a-bakery-with-three-planning-essentials.html"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terms/l/llc.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7114E-8B71-44CD-85DF-6E0D99608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2178</Words>
  <Characters>12420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Tudor</dc:creator>
  <cp:lastModifiedBy>Ioana</cp:lastModifiedBy>
  <cp:revision>4</cp:revision>
  <dcterms:created xsi:type="dcterms:W3CDTF">2023-03-27T22:58:00Z</dcterms:created>
  <dcterms:modified xsi:type="dcterms:W3CDTF">2023-03-29T15:30:00Z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80f36f3-41a5-4f45-a6a2-e224f336accd_Enabled">
    <vt:lpwstr>true</vt:lpwstr>
  </property>
  <property fmtid="{D5CDD505-2E9C-101B-9397-08002B2CF9AE}" pid="3" name="MSIP_Label_980f36f3-41a5-4f45-a6a2-e224f336accd_SetDate">
    <vt:lpwstr>2023-03-28T22:07:43Z</vt:lpwstr>
  </property>
  <property fmtid="{D5CDD505-2E9C-101B-9397-08002B2CF9AE}" pid="4" name="MSIP_Label_980f36f3-41a5-4f45-a6a2-e224f336accd_Method">
    <vt:lpwstr>Standard</vt:lpwstr>
  </property>
  <property fmtid="{D5CDD505-2E9C-101B-9397-08002B2CF9AE}" pid="5" name="MSIP_Label_980f36f3-41a5-4f45-a6a2-e224f336accd_Name">
    <vt:lpwstr>980f36f3-41a5-4f45-a6a2-e224f336accd</vt:lpwstr>
  </property>
  <property fmtid="{D5CDD505-2E9C-101B-9397-08002B2CF9AE}" pid="6" name="MSIP_Label_980f36f3-41a5-4f45-a6a2-e224f336accd_SiteId">
    <vt:lpwstr>7a082108-90dd-41ac-be41-9b8feabee2da</vt:lpwstr>
  </property>
  <property fmtid="{D5CDD505-2E9C-101B-9397-08002B2CF9AE}" pid="7" name="MSIP_Label_980f36f3-41a5-4f45-a6a2-e224f336accd_ActionId">
    <vt:lpwstr>7653e56b-ce9c-4046-8f14-f71a3c3d7180</vt:lpwstr>
  </property>
  <property fmtid="{D5CDD505-2E9C-101B-9397-08002B2CF9AE}" pid="8" name="MSIP_Label_980f36f3-41a5-4f45-a6a2-e224f336accd_ContentBits">
    <vt:lpwstr>2</vt:lpwstr>
  </property>
</Properties>
</file>