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5FDECA" w14:textId="77777777" w:rsidR="00097896" w:rsidRDefault="00097896" w:rsidP="00097896"/>
    <w:p w14:paraId="3EF2D70E" w14:textId="77777777" w:rsidR="00097896" w:rsidRDefault="00097896" w:rsidP="00097896"/>
    <w:p w14:paraId="05310EAE" w14:textId="77777777" w:rsidR="00097896" w:rsidRDefault="00097896" w:rsidP="00097896"/>
    <w:p w14:paraId="460CCD7A"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2A1A424C" w14:textId="77777777" w:rsidR="00097896" w:rsidRDefault="00097896" w:rsidP="00097896"/>
    <w:p w14:paraId="4C6E2996" w14:textId="77777777" w:rsidR="00097896" w:rsidRDefault="00097896" w:rsidP="00097896"/>
    <w:p w14:paraId="5FB52164" w14:textId="77777777" w:rsidR="00114993" w:rsidRDefault="00114993" w:rsidP="00036EB5">
      <w:pPr>
        <w:jc w:val="center"/>
        <w:rPr>
          <w:b/>
        </w:rPr>
      </w:pPr>
      <w:r w:rsidRPr="00114993">
        <w:rPr>
          <w:b/>
        </w:rPr>
        <w:t>Design and implementation of Smart Home</w:t>
      </w:r>
    </w:p>
    <w:p w14:paraId="24387765" w14:textId="604F5D24" w:rsidR="00097896" w:rsidRPr="002E68D7" w:rsidRDefault="00097896" w:rsidP="00036EB5">
      <w:pPr>
        <w:jc w:val="center"/>
      </w:pPr>
      <w:r w:rsidRPr="002E68D7">
        <w:t>Author: Patrick Frank Atkinson (1811357)</w:t>
      </w:r>
    </w:p>
    <w:p w14:paraId="25493356" w14:textId="18025333" w:rsidR="00097896" w:rsidRPr="002E68D7" w:rsidRDefault="00491577" w:rsidP="00036EB5">
      <w:pPr>
        <w:jc w:val="center"/>
      </w:pPr>
      <w:r>
        <w:t>ACDA5005</w:t>
      </w:r>
      <w:r w:rsidR="001C3276">
        <w:t xml:space="preserve"> – </w:t>
      </w:r>
      <w:r w:rsidR="006A70F4" w:rsidRPr="00B843C1">
        <w:t>Smart and Connected Devices I</w:t>
      </w:r>
    </w:p>
    <w:p w14:paraId="04433553" w14:textId="2078A99B" w:rsidR="00097896" w:rsidRDefault="009C3DCB" w:rsidP="00036EB5">
      <w:pPr>
        <w:jc w:val="center"/>
      </w:pPr>
      <w:r>
        <w:t xml:space="preserve">Institute of Science and </w:t>
      </w:r>
      <w:r w:rsidR="00DC159A">
        <w:t>A</w:t>
      </w:r>
      <w:r>
        <w:t>rt</w:t>
      </w:r>
    </w:p>
    <w:p w14:paraId="216164C8" w14:textId="05C2364C" w:rsidR="00097896" w:rsidRPr="002E68D7" w:rsidRDefault="00097896" w:rsidP="00036EB5">
      <w:pPr>
        <w:jc w:val="center"/>
      </w:pPr>
      <w:r>
        <w:t xml:space="preserve">Date of submission: </w:t>
      </w:r>
      <w:r w:rsidR="00842826">
        <w:t>1</w:t>
      </w:r>
      <w:r w:rsidR="002A1FE3">
        <w:t>7</w:t>
      </w:r>
      <w:r w:rsidRPr="004449C3">
        <w:rPr>
          <w:vertAlign w:val="superscript"/>
        </w:rPr>
        <w:t>th</w:t>
      </w:r>
      <w:r>
        <w:t xml:space="preserve"> </w:t>
      </w:r>
      <w:r w:rsidR="002A1FE3">
        <w:t>July</w:t>
      </w:r>
      <w:r>
        <w:t xml:space="preserve"> 20</w:t>
      </w:r>
      <w:r w:rsidR="00491577">
        <w:t>20</w:t>
      </w:r>
      <w:r>
        <w:t xml:space="preserve"> at 15:00</w:t>
      </w:r>
    </w:p>
    <w:p w14:paraId="306405E7" w14:textId="77777777" w:rsidR="00097896" w:rsidRDefault="00097896" w:rsidP="00097896"/>
    <w:p w14:paraId="16FD9B27" w14:textId="77777777" w:rsidR="00097896" w:rsidRDefault="00097896">
      <w:pPr>
        <w:spacing w:line="259" w:lineRule="auto"/>
        <w:jc w:val="left"/>
      </w:pPr>
      <w:r>
        <w:br w:type="page"/>
      </w:r>
    </w:p>
    <w:p w14:paraId="00E263AC" w14:textId="7BA8E968" w:rsidR="009F1A51" w:rsidRDefault="007D7006" w:rsidP="00D255DD">
      <w:pPr>
        <w:rPr>
          <w:b/>
          <w:sz w:val="32"/>
        </w:rPr>
      </w:pPr>
      <w:r w:rsidRPr="00FA4648">
        <w:rPr>
          <w:b/>
          <w:sz w:val="32"/>
        </w:rPr>
        <w:lastRenderedPageBreak/>
        <w:t>Abstract</w:t>
      </w:r>
    </w:p>
    <w:p w14:paraId="07D8AED7" w14:textId="617733C2" w:rsidR="00AD4851" w:rsidRDefault="007D5A29" w:rsidP="002A1FE3">
      <w:r>
        <w:t xml:space="preserve">The </w:t>
      </w:r>
      <w:r w:rsidR="006371AF">
        <w:t xml:space="preserve">introduction of the Internet of Things has led to a rapid growth </w:t>
      </w:r>
      <w:r w:rsidR="008E35DD">
        <w:t xml:space="preserve">in the number of smart products on the market. These are often combined to </w:t>
      </w:r>
      <w:r w:rsidR="00FC067C">
        <w:t xml:space="preserve">create a ‘smart home’ In this report, the author researches the IoT, home automation and the </w:t>
      </w:r>
      <w:r w:rsidR="00C9457A">
        <w:t xml:space="preserve">main platforms currently available in the market. The author subsequently </w:t>
      </w:r>
      <w:r w:rsidR="007410A0">
        <w:t>outlines their own interpretation of a smart home</w:t>
      </w:r>
      <w:r w:rsidR="009E49D7">
        <w:t xml:space="preserve">. Finally, conclusions are drawn based on the knowledge gained from the research and smart home </w:t>
      </w:r>
      <w:r w:rsidR="00966C18">
        <w:t>implementation.</w:t>
      </w:r>
    </w:p>
    <w:p w14:paraId="02A4853E" w14:textId="6E63DB15" w:rsidR="009F1A51" w:rsidRDefault="009F1A51">
      <w:pPr>
        <w:spacing w:line="259" w:lineRule="auto"/>
        <w:jc w:val="left"/>
      </w:pPr>
      <w:r>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27796DE3" w:rsidR="009F1A51" w:rsidRPr="00EA3D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p>
        <w:p w14:paraId="7E15C855" w14:textId="174FB126" w:rsidR="00B758BF"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44515912" w:history="1">
            <w:r w:rsidR="00B758BF" w:rsidRPr="000D20FC">
              <w:rPr>
                <w:rStyle w:val="Hyperlink"/>
                <w:noProof/>
              </w:rPr>
              <w:t>1.</w:t>
            </w:r>
            <w:r w:rsidR="00B758BF">
              <w:rPr>
                <w:rFonts w:asciiTheme="minorHAnsi" w:eastAsiaTheme="minorEastAsia" w:hAnsiTheme="minorHAnsi" w:cstheme="minorBidi"/>
                <w:noProof/>
                <w:sz w:val="22"/>
                <w:szCs w:val="22"/>
                <w:lang w:eastAsia="en-GB"/>
              </w:rPr>
              <w:tab/>
            </w:r>
            <w:r w:rsidR="00B758BF" w:rsidRPr="000D20FC">
              <w:rPr>
                <w:rStyle w:val="Hyperlink"/>
                <w:noProof/>
              </w:rPr>
              <w:t>Introduction</w:t>
            </w:r>
            <w:r w:rsidR="00B758BF">
              <w:rPr>
                <w:noProof/>
                <w:webHidden/>
              </w:rPr>
              <w:tab/>
            </w:r>
            <w:r w:rsidR="00B758BF">
              <w:rPr>
                <w:noProof/>
                <w:webHidden/>
              </w:rPr>
              <w:fldChar w:fldCharType="begin"/>
            </w:r>
            <w:r w:rsidR="00B758BF">
              <w:rPr>
                <w:noProof/>
                <w:webHidden/>
              </w:rPr>
              <w:instrText xml:space="preserve"> PAGEREF _Toc44515912 \h </w:instrText>
            </w:r>
            <w:r w:rsidR="00B758BF">
              <w:rPr>
                <w:noProof/>
                <w:webHidden/>
              </w:rPr>
            </w:r>
            <w:r w:rsidR="00B758BF">
              <w:rPr>
                <w:noProof/>
                <w:webHidden/>
              </w:rPr>
              <w:fldChar w:fldCharType="separate"/>
            </w:r>
            <w:r w:rsidR="00B758BF">
              <w:rPr>
                <w:noProof/>
                <w:webHidden/>
              </w:rPr>
              <w:t>1</w:t>
            </w:r>
            <w:r w:rsidR="00B758BF">
              <w:rPr>
                <w:noProof/>
                <w:webHidden/>
              </w:rPr>
              <w:fldChar w:fldCharType="end"/>
            </w:r>
          </w:hyperlink>
        </w:p>
        <w:p w14:paraId="24B36D7A" w14:textId="0058EF11" w:rsidR="00B758BF" w:rsidRDefault="006F58E1">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4515913" w:history="1">
            <w:r w:rsidR="00B758BF" w:rsidRPr="000D20FC">
              <w:rPr>
                <w:rStyle w:val="Hyperlink"/>
                <w:noProof/>
              </w:rPr>
              <w:t>2.</w:t>
            </w:r>
            <w:r w:rsidR="00B758BF">
              <w:rPr>
                <w:rFonts w:asciiTheme="minorHAnsi" w:eastAsiaTheme="minorEastAsia" w:hAnsiTheme="minorHAnsi" w:cstheme="minorBidi"/>
                <w:noProof/>
                <w:sz w:val="22"/>
                <w:szCs w:val="22"/>
                <w:lang w:eastAsia="en-GB"/>
              </w:rPr>
              <w:tab/>
            </w:r>
            <w:r w:rsidR="00B758BF" w:rsidRPr="000D20FC">
              <w:rPr>
                <w:rStyle w:val="Hyperlink"/>
                <w:noProof/>
              </w:rPr>
              <w:t>Research</w:t>
            </w:r>
            <w:r w:rsidR="00B758BF">
              <w:rPr>
                <w:noProof/>
                <w:webHidden/>
              </w:rPr>
              <w:tab/>
            </w:r>
            <w:r w:rsidR="00B758BF">
              <w:rPr>
                <w:noProof/>
                <w:webHidden/>
              </w:rPr>
              <w:fldChar w:fldCharType="begin"/>
            </w:r>
            <w:r w:rsidR="00B758BF">
              <w:rPr>
                <w:noProof/>
                <w:webHidden/>
              </w:rPr>
              <w:instrText xml:space="preserve"> PAGEREF _Toc44515913 \h </w:instrText>
            </w:r>
            <w:r w:rsidR="00B758BF">
              <w:rPr>
                <w:noProof/>
                <w:webHidden/>
              </w:rPr>
            </w:r>
            <w:r w:rsidR="00B758BF">
              <w:rPr>
                <w:noProof/>
                <w:webHidden/>
              </w:rPr>
              <w:fldChar w:fldCharType="separate"/>
            </w:r>
            <w:r w:rsidR="00B758BF">
              <w:rPr>
                <w:noProof/>
                <w:webHidden/>
              </w:rPr>
              <w:t>1</w:t>
            </w:r>
            <w:r w:rsidR="00B758BF">
              <w:rPr>
                <w:noProof/>
                <w:webHidden/>
              </w:rPr>
              <w:fldChar w:fldCharType="end"/>
            </w:r>
          </w:hyperlink>
        </w:p>
        <w:p w14:paraId="127B99E5" w14:textId="48DB8242"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14" w:history="1">
            <w:r w:rsidR="00B758BF" w:rsidRPr="000D20FC">
              <w:rPr>
                <w:rStyle w:val="Hyperlink"/>
                <w:noProof/>
              </w:rPr>
              <w:t>2.1.</w:t>
            </w:r>
            <w:r w:rsidR="00B758BF">
              <w:rPr>
                <w:rFonts w:asciiTheme="minorHAnsi" w:eastAsiaTheme="minorEastAsia" w:hAnsiTheme="minorHAnsi" w:cstheme="minorBidi"/>
                <w:noProof/>
                <w:sz w:val="22"/>
                <w:szCs w:val="22"/>
                <w:lang w:eastAsia="en-GB"/>
              </w:rPr>
              <w:tab/>
            </w:r>
            <w:r w:rsidR="00B758BF" w:rsidRPr="000D20FC">
              <w:rPr>
                <w:rStyle w:val="Hyperlink"/>
                <w:noProof/>
              </w:rPr>
              <w:t>Internet of Things</w:t>
            </w:r>
            <w:r w:rsidR="00B758BF">
              <w:rPr>
                <w:noProof/>
                <w:webHidden/>
              </w:rPr>
              <w:tab/>
            </w:r>
            <w:r w:rsidR="00B758BF">
              <w:rPr>
                <w:noProof/>
                <w:webHidden/>
              </w:rPr>
              <w:fldChar w:fldCharType="begin"/>
            </w:r>
            <w:r w:rsidR="00B758BF">
              <w:rPr>
                <w:noProof/>
                <w:webHidden/>
              </w:rPr>
              <w:instrText xml:space="preserve"> PAGEREF _Toc44515914 \h </w:instrText>
            </w:r>
            <w:r w:rsidR="00B758BF">
              <w:rPr>
                <w:noProof/>
                <w:webHidden/>
              </w:rPr>
            </w:r>
            <w:r w:rsidR="00B758BF">
              <w:rPr>
                <w:noProof/>
                <w:webHidden/>
              </w:rPr>
              <w:fldChar w:fldCharType="separate"/>
            </w:r>
            <w:r w:rsidR="00B758BF">
              <w:rPr>
                <w:noProof/>
                <w:webHidden/>
              </w:rPr>
              <w:t>1</w:t>
            </w:r>
            <w:r w:rsidR="00B758BF">
              <w:rPr>
                <w:noProof/>
                <w:webHidden/>
              </w:rPr>
              <w:fldChar w:fldCharType="end"/>
            </w:r>
          </w:hyperlink>
        </w:p>
        <w:p w14:paraId="2ACB9EFD" w14:textId="2F463178"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15" w:history="1">
            <w:r w:rsidR="00B758BF" w:rsidRPr="000D20FC">
              <w:rPr>
                <w:rStyle w:val="Hyperlink"/>
                <w:noProof/>
              </w:rPr>
              <w:t>2.2.</w:t>
            </w:r>
            <w:r w:rsidR="00B758BF">
              <w:rPr>
                <w:rFonts w:asciiTheme="minorHAnsi" w:eastAsiaTheme="minorEastAsia" w:hAnsiTheme="minorHAnsi" w:cstheme="minorBidi"/>
                <w:noProof/>
                <w:sz w:val="22"/>
                <w:szCs w:val="22"/>
                <w:lang w:eastAsia="en-GB"/>
              </w:rPr>
              <w:tab/>
            </w:r>
            <w:r w:rsidR="00B758BF" w:rsidRPr="000D20FC">
              <w:rPr>
                <w:rStyle w:val="Hyperlink"/>
                <w:noProof/>
              </w:rPr>
              <w:t>Home automation</w:t>
            </w:r>
            <w:r w:rsidR="00B758BF">
              <w:rPr>
                <w:noProof/>
                <w:webHidden/>
              </w:rPr>
              <w:tab/>
            </w:r>
            <w:r w:rsidR="00B758BF">
              <w:rPr>
                <w:noProof/>
                <w:webHidden/>
              </w:rPr>
              <w:fldChar w:fldCharType="begin"/>
            </w:r>
            <w:r w:rsidR="00B758BF">
              <w:rPr>
                <w:noProof/>
                <w:webHidden/>
              </w:rPr>
              <w:instrText xml:space="preserve"> PAGEREF _Toc44515915 \h </w:instrText>
            </w:r>
            <w:r w:rsidR="00B758BF">
              <w:rPr>
                <w:noProof/>
                <w:webHidden/>
              </w:rPr>
            </w:r>
            <w:r w:rsidR="00B758BF">
              <w:rPr>
                <w:noProof/>
                <w:webHidden/>
              </w:rPr>
              <w:fldChar w:fldCharType="separate"/>
            </w:r>
            <w:r w:rsidR="00B758BF">
              <w:rPr>
                <w:noProof/>
                <w:webHidden/>
              </w:rPr>
              <w:t>2</w:t>
            </w:r>
            <w:r w:rsidR="00B758BF">
              <w:rPr>
                <w:noProof/>
                <w:webHidden/>
              </w:rPr>
              <w:fldChar w:fldCharType="end"/>
            </w:r>
          </w:hyperlink>
        </w:p>
        <w:p w14:paraId="609F1D9C" w14:textId="460B7D6E"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16" w:history="1">
            <w:r w:rsidR="00B758BF" w:rsidRPr="000D20FC">
              <w:rPr>
                <w:rStyle w:val="Hyperlink"/>
                <w:noProof/>
              </w:rPr>
              <w:t>2.3.</w:t>
            </w:r>
            <w:r w:rsidR="00B758BF">
              <w:rPr>
                <w:rFonts w:asciiTheme="minorHAnsi" w:eastAsiaTheme="minorEastAsia" w:hAnsiTheme="minorHAnsi" w:cstheme="minorBidi"/>
                <w:noProof/>
                <w:sz w:val="22"/>
                <w:szCs w:val="22"/>
                <w:lang w:eastAsia="en-GB"/>
              </w:rPr>
              <w:tab/>
            </w:r>
            <w:r w:rsidR="00B758BF" w:rsidRPr="000D20FC">
              <w:rPr>
                <w:rStyle w:val="Hyperlink"/>
                <w:noProof/>
              </w:rPr>
              <w:t>Market research</w:t>
            </w:r>
            <w:r w:rsidR="00B758BF">
              <w:rPr>
                <w:noProof/>
                <w:webHidden/>
              </w:rPr>
              <w:tab/>
            </w:r>
            <w:r w:rsidR="00B758BF">
              <w:rPr>
                <w:noProof/>
                <w:webHidden/>
              </w:rPr>
              <w:fldChar w:fldCharType="begin"/>
            </w:r>
            <w:r w:rsidR="00B758BF">
              <w:rPr>
                <w:noProof/>
                <w:webHidden/>
              </w:rPr>
              <w:instrText xml:space="preserve"> PAGEREF _Toc44515916 \h </w:instrText>
            </w:r>
            <w:r w:rsidR="00B758BF">
              <w:rPr>
                <w:noProof/>
                <w:webHidden/>
              </w:rPr>
            </w:r>
            <w:r w:rsidR="00B758BF">
              <w:rPr>
                <w:noProof/>
                <w:webHidden/>
              </w:rPr>
              <w:fldChar w:fldCharType="separate"/>
            </w:r>
            <w:r w:rsidR="00B758BF">
              <w:rPr>
                <w:noProof/>
                <w:webHidden/>
              </w:rPr>
              <w:t>3</w:t>
            </w:r>
            <w:r w:rsidR="00B758BF">
              <w:rPr>
                <w:noProof/>
                <w:webHidden/>
              </w:rPr>
              <w:fldChar w:fldCharType="end"/>
            </w:r>
          </w:hyperlink>
        </w:p>
        <w:p w14:paraId="533FD15F" w14:textId="08475E35" w:rsidR="00B758BF" w:rsidRDefault="006F58E1">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4515917" w:history="1">
            <w:r w:rsidR="00B758BF" w:rsidRPr="000D20FC">
              <w:rPr>
                <w:rStyle w:val="Hyperlink"/>
                <w:noProof/>
              </w:rPr>
              <w:t>3.</w:t>
            </w:r>
            <w:r w:rsidR="00B758BF">
              <w:rPr>
                <w:rFonts w:asciiTheme="minorHAnsi" w:eastAsiaTheme="minorEastAsia" w:hAnsiTheme="minorHAnsi" w:cstheme="minorBidi"/>
                <w:noProof/>
                <w:sz w:val="22"/>
                <w:szCs w:val="22"/>
                <w:lang w:eastAsia="en-GB"/>
              </w:rPr>
              <w:tab/>
            </w:r>
            <w:r w:rsidR="00B758BF" w:rsidRPr="000D20FC">
              <w:rPr>
                <w:rStyle w:val="Hyperlink"/>
                <w:noProof/>
              </w:rPr>
              <w:t>Implementation</w:t>
            </w:r>
            <w:r w:rsidR="00B758BF">
              <w:rPr>
                <w:noProof/>
                <w:webHidden/>
              </w:rPr>
              <w:tab/>
            </w:r>
            <w:r w:rsidR="00B758BF">
              <w:rPr>
                <w:noProof/>
                <w:webHidden/>
              </w:rPr>
              <w:fldChar w:fldCharType="begin"/>
            </w:r>
            <w:r w:rsidR="00B758BF">
              <w:rPr>
                <w:noProof/>
                <w:webHidden/>
              </w:rPr>
              <w:instrText xml:space="preserve"> PAGEREF _Toc44515917 \h </w:instrText>
            </w:r>
            <w:r w:rsidR="00B758BF">
              <w:rPr>
                <w:noProof/>
                <w:webHidden/>
              </w:rPr>
            </w:r>
            <w:r w:rsidR="00B758BF">
              <w:rPr>
                <w:noProof/>
                <w:webHidden/>
              </w:rPr>
              <w:fldChar w:fldCharType="separate"/>
            </w:r>
            <w:r w:rsidR="00B758BF">
              <w:rPr>
                <w:noProof/>
                <w:webHidden/>
              </w:rPr>
              <w:t>4</w:t>
            </w:r>
            <w:r w:rsidR="00B758BF">
              <w:rPr>
                <w:noProof/>
                <w:webHidden/>
              </w:rPr>
              <w:fldChar w:fldCharType="end"/>
            </w:r>
          </w:hyperlink>
        </w:p>
        <w:p w14:paraId="52501256" w14:textId="02B40B5E"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18" w:history="1">
            <w:r w:rsidR="00B758BF" w:rsidRPr="000D20FC">
              <w:rPr>
                <w:rStyle w:val="Hyperlink"/>
                <w:noProof/>
              </w:rPr>
              <w:t>3.1.</w:t>
            </w:r>
            <w:r w:rsidR="00B758BF">
              <w:rPr>
                <w:rFonts w:asciiTheme="minorHAnsi" w:eastAsiaTheme="minorEastAsia" w:hAnsiTheme="minorHAnsi" w:cstheme="minorBidi"/>
                <w:noProof/>
                <w:sz w:val="22"/>
                <w:szCs w:val="22"/>
                <w:lang w:eastAsia="en-GB"/>
              </w:rPr>
              <w:tab/>
            </w:r>
            <w:r w:rsidR="00B758BF" w:rsidRPr="000D20FC">
              <w:rPr>
                <w:rStyle w:val="Hyperlink"/>
                <w:noProof/>
              </w:rPr>
              <w:t>Network</w:t>
            </w:r>
            <w:r w:rsidR="00B758BF">
              <w:rPr>
                <w:noProof/>
                <w:webHidden/>
              </w:rPr>
              <w:tab/>
            </w:r>
            <w:r w:rsidR="00B758BF">
              <w:rPr>
                <w:noProof/>
                <w:webHidden/>
              </w:rPr>
              <w:fldChar w:fldCharType="begin"/>
            </w:r>
            <w:r w:rsidR="00B758BF">
              <w:rPr>
                <w:noProof/>
                <w:webHidden/>
              </w:rPr>
              <w:instrText xml:space="preserve"> PAGEREF _Toc44515918 \h </w:instrText>
            </w:r>
            <w:r w:rsidR="00B758BF">
              <w:rPr>
                <w:noProof/>
                <w:webHidden/>
              </w:rPr>
            </w:r>
            <w:r w:rsidR="00B758BF">
              <w:rPr>
                <w:noProof/>
                <w:webHidden/>
              </w:rPr>
              <w:fldChar w:fldCharType="separate"/>
            </w:r>
            <w:r w:rsidR="00B758BF">
              <w:rPr>
                <w:noProof/>
                <w:webHidden/>
              </w:rPr>
              <w:t>4</w:t>
            </w:r>
            <w:r w:rsidR="00B758BF">
              <w:rPr>
                <w:noProof/>
                <w:webHidden/>
              </w:rPr>
              <w:fldChar w:fldCharType="end"/>
            </w:r>
          </w:hyperlink>
        </w:p>
        <w:p w14:paraId="64DC4B80" w14:textId="13E8CB42"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19" w:history="1">
            <w:r w:rsidR="00B758BF" w:rsidRPr="000D20FC">
              <w:rPr>
                <w:rStyle w:val="Hyperlink"/>
                <w:noProof/>
              </w:rPr>
              <w:t>3.2.</w:t>
            </w:r>
            <w:r w:rsidR="00B758BF">
              <w:rPr>
                <w:rFonts w:asciiTheme="minorHAnsi" w:eastAsiaTheme="minorEastAsia" w:hAnsiTheme="minorHAnsi" w:cstheme="minorBidi"/>
                <w:noProof/>
                <w:sz w:val="22"/>
                <w:szCs w:val="22"/>
                <w:lang w:eastAsia="en-GB"/>
              </w:rPr>
              <w:tab/>
            </w:r>
            <w:r w:rsidR="00B758BF" w:rsidRPr="000D20FC">
              <w:rPr>
                <w:rStyle w:val="Hyperlink"/>
                <w:noProof/>
              </w:rPr>
              <w:t>Smoke management</w:t>
            </w:r>
            <w:r w:rsidR="00B758BF">
              <w:rPr>
                <w:noProof/>
                <w:webHidden/>
              </w:rPr>
              <w:tab/>
            </w:r>
            <w:r w:rsidR="00B758BF">
              <w:rPr>
                <w:noProof/>
                <w:webHidden/>
              </w:rPr>
              <w:fldChar w:fldCharType="begin"/>
            </w:r>
            <w:r w:rsidR="00B758BF">
              <w:rPr>
                <w:noProof/>
                <w:webHidden/>
              </w:rPr>
              <w:instrText xml:space="preserve"> PAGEREF _Toc44515919 \h </w:instrText>
            </w:r>
            <w:r w:rsidR="00B758BF">
              <w:rPr>
                <w:noProof/>
                <w:webHidden/>
              </w:rPr>
            </w:r>
            <w:r w:rsidR="00B758BF">
              <w:rPr>
                <w:noProof/>
                <w:webHidden/>
              </w:rPr>
              <w:fldChar w:fldCharType="separate"/>
            </w:r>
            <w:r w:rsidR="00B758BF">
              <w:rPr>
                <w:noProof/>
                <w:webHidden/>
              </w:rPr>
              <w:t>5</w:t>
            </w:r>
            <w:r w:rsidR="00B758BF">
              <w:rPr>
                <w:noProof/>
                <w:webHidden/>
              </w:rPr>
              <w:fldChar w:fldCharType="end"/>
            </w:r>
          </w:hyperlink>
        </w:p>
        <w:p w14:paraId="72495AAB" w14:textId="43EF3629"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20" w:history="1">
            <w:r w:rsidR="00B758BF" w:rsidRPr="000D20FC">
              <w:rPr>
                <w:rStyle w:val="Hyperlink"/>
                <w:noProof/>
              </w:rPr>
              <w:t>3.3.</w:t>
            </w:r>
            <w:r w:rsidR="00B758BF">
              <w:rPr>
                <w:rFonts w:asciiTheme="minorHAnsi" w:eastAsiaTheme="minorEastAsia" w:hAnsiTheme="minorHAnsi" w:cstheme="minorBidi"/>
                <w:noProof/>
                <w:sz w:val="22"/>
                <w:szCs w:val="22"/>
                <w:lang w:eastAsia="en-GB"/>
              </w:rPr>
              <w:tab/>
            </w:r>
            <w:r w:rsidR="00B758BF" w:rsidRPr="000D20FC">
              <w:rPr>
                <w:rStyle w:val="Hyperlink"/>
                <w:noProof/>
              </w:rPr>
              <w:t>Fire suppression</w:t>
            </w:r>
            <w:r w:rsidR="00B758BF">
              <w:rPr>
                <w:noProof/>
                <w:webHidden/>
              </w:rPr>
              <w:tab/>
            </w:r>
            <w:r w:rsidR="00B758BF">
              <w:rPr>
                <w:noProof/>
                <w:webHidden/>
              </w:rPr>
              <w:fldChar w:fldCharType="begin"/>
            </w:r>
            <w:r w:rsidR="00B758BF">
              <w:rPr>
                <w:noProof/>
                <w:webHidden/>
              </w:rPr>
              <w:instrText xml:space="preserve"> PAGEREF _Toc44515920 \h </w:instrText>
            </w:r>
            <w:r w:rsidR="00B758BF">
              <w:rPr>
                <w:noProof/>
                <w:webHidden/>
              </w:rPr>
            </w:r>
            <w:r w:rsidR="00B758BF">
              <w:rPr>
                <w:noProof/>
                <w:webHidden/>
              </w:rPr>
              <w:fldChar w:fldCharType="separate"/>
            </w:r>
            <w:r w:rsidR="00B758BF">
              <w:rPr>
                <w:noProof/>
                <w:webHidden/>
              </w:rPr>
              <w:t>5</w:t>
            </w:r>
            <w:r w:rsidR="00B758BF">
              <w:rPr>
                <w:noProof/>
                <w:webHidden/>
              </w:rPr>
              <w:fldChar w:fldCharType="end"/>
            </w:r>
          </w:hyperlink>
        </w:p>
        <w:p w14:paraId="032844EA" w14:textId="04935E56"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21" w:history="1">
            <w:r w:rsidR="00B758BF" w:rsidRPr="000D20FC">
              <w:rPr>
                <w:rStyle w:val="Hyperlink"/>
                <w:noProof/>
              </w:rPr>
              <w:t>3.4.</w:t>
            </w:r>
            <w:r w:rsidR="00B758BF">
              <w:rPr>
                <w:rFonts w:asciiTheme="minorHAnsi" w:eastAsiaTheme="minorEastAsia" w:hAnsiTheme="minorHAnsi" w:cstheme="minorBidi"/>
                <w:noProof/>
                <w:sz w:val="22"/>
                <w:szCs w:val="22"/>
                <w:lang w:eastAsia="en-GB"/>
              </w:rPr>
              <w:tab/>
            </w:r>
            <w:r w:rsidR="00B758BF" w:rsidRPr="000D20FC">
              <w:rPr>
                <w:rStyle w:val="Hyperlink"/>
                <w:noProof/>
              </w:rPr>
              <w:t>House lighting</w:t>
            </w:r>
            <w:r w:rsidR="00B758BF">
              <w:rPr>
                <w:noProof/>
                <w:webHidden/>
              </w:rPr>
              <w:tab/>
            </w:r>
            <w:r w:rsidR="00B758BF">
              <w:rPr>
                <w:noProof/>
                <w:webHidden/>
              </w:rPr>
              <w:fldChar w:fldCharType="begin"/>
            </w:r>
            <w:r w:rsidR="00B758BF">
              <w:rPr>
                <w:noProof/>
                <w:webHidden/>
              </w:rPr>
              <w:instrText xml:space="preserve"> PAGEREF _Toc44515921 \h </w:instrText>
            </w:r>
            <w:r w:rsidR="00B758BF">
              <w:rPr>
                <w:noProof/>
                <w:webHidden/>
              </w:rPr>
            </w:r>
            <w:r w:rsidR="00B758BF">
              <w:rPr>
                <w:noProof/>
                <w:webHidden/>
              </w:rPr>
              <w:fldChar w:fldCharType="separate"/>
            </w:r>
            <w:r w:rsidR="00B758BF">
              <w:rPr>
                <w:noProof/>
                <w:webHidden/>
              </w:rPr>
              <w:t>5</w:t>
            </w:r>
            <w:r w:rsidR="00B758BF">
              <w:rPr>
                <w:noProof/>
                <w:webHidden/>
              </w:rPr>
              <w:fldChar w:fldCharType="end"/>
            </w:r>
          </w:hyperlink>
        </w:p>
        <w:p w14:paraId="3AE882F9" w14:textId="242D44C5"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22" w:history="1">
            <w:r w:rsidR="00B758BF" w:rsidRPr="000D20FC">
              <w:rPr>
                <w:rStyle w:val="Hyperlink"/>
                <w:noProof/>
              </w:rPr>
              <w:t>3.5.</w:t>
            </w:r>
            <w:r w:rsidR="00B758BF">
              <w:rPr>
                <w:rFonts w:asciiTheme="minorHAnsi" w:eastAsiaTheme="minorEastAsia" w:hAnsiTheme="minorHAnsi" w:cstheme="minorBidi"/>
                <w:noProof/>
                <w:sz w:val="22"/>
                <w:szCs w:val="22"/>
                <w:lang w:eastAsia="en-GB"/>
              </w:rPr>
              <w:tab/>
            </w:r>
            <w:r w:rsidR="00B758BF" w:rsidRPr="000D20FC">
              <w:rPr>
                <w:rStyle w:val="Hyperlink"/>
                <w:noProof/>
              </w:rPr>
              <w:t>Heat and ventilation</w:t>
            </w:r>
            <w:r w:rsidR="00B758BF">
              <w:rPr>
                <w:noProof/>
                <w:webHidden/>
              </w:rPr>
              <w:tab/>
            </w:r>
            <w:r w:rsidR="00B758BF">
              <w:rPr>
                <w:noProof/>
                <w:webHidden/>
              </w:rPr>
              <w:fldChar w:fldCharType="begin"/>
            </w:r>
            <w:r w:rsidR="00B758BF">
              <w:rPr>
                <w:noProof/>
                <w:webHidden/>
              </w:rPr>
              <w:instrText xml:space="preserve"> PAGEREF _Toc44515922 \h </w:instrText>
            </w:r>
            <w:r w:rsidR="00B758BF">
              <w:rPr>
                <w:noProof/>
                <w:webHidden/>
              </w:rPr>
            </w:r>
            <w:r w:rsidR="00B758BF">
              <w:rPr>
                <w:noProof/>
                <w:webHidden/>
              </w:rPr>
              <w:fldChar w:fldCharType="separate"/>
            </w:r>
            <w:r w:rsidR="00B758BF">
              <w:rPr>
                <w:noProof/>
                <w:webHidden/>
              </w:rPr>
              <w:t>5</w:t>
            </w:r>
            <w:r w:rsidR="00B758BF">
              <w:rPr>
                <w:noProof/>
                <w:webHidden/>
              </w:rPr>
              <w:fldChar w:fldCharType="end"/>
            </w:r>
          </w:hyperlink>
        </w:p>
        <w:p w14:paraId="04F56C9F" w14:textId="38AE67C1"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23" w:history="1">
            <w:r w:rsidR="00B758BF" w:rsidRPr="000D20FC">
              <w:rPr>
                <w:rStyle w:val="Hyperlink"/>
                <w:noProof/>
              </w:rPr>
              <w:t>3.6.</w:t>
            </w:r>
            <w:r w:rsidR="00B758BF">
              <w:rPr>
                <w:rFonts w:asciiTheme="minorHAnsi" w:eastAsiaTheme="minorEastAsia" w:hAnsiTheme="minorHAnsi" w:cstheme="minorBidi"/>
                <w:noProof/>
                <w:sz w:val="22"/>
                <w:szCs w:val="22"/>
                <w:lang w:eastAsia="en-GB"/>
              </w:rPr>
              <w:tab/>
            </w:r>
            <w:r w:rsidR="00B758BF" w:rsidRPr="000D20FC">
              <w:rPr>
                <w:rStyle w:val="Hyperlink"/>
                <w:noProof/>
              </w:rPr>
              <w:t>Garage</w:t>
            </w:r>
            <w:r w:rsidR="00B758BF">
              <w:rPr>
                <w:noProof/>
                <w:webHidden/>
              </w:rPr>
              <w:tab/>
            </w:r>
            <w:r w:rsidR="00B758BF">
              <w:rPr>
                <w:noProof/>
                <w:webHidden/>
              </w:rPr>
              <w:fldChar w:fldCharType="begin"/>
            </w:r>
            <w:r w:rsidR="00B758BF">
              <w:rPr>
                <w:noProof/>
                <w:webHidden/>
              </w:rPr>
              <w:instrText xml:space="preserve"> PAGEREF _Toc44515923 \h </w:instrText>
            </w:r>
            <w:r w:rsidR="00B758BF">
              <w:rPr>
                <w:noProof/>
                <w:webHidden/>
              </w:rPr>
            </w:r>
            <w:r w:rsidR="00B758BF">
              <w:rPr>
                <w:noProof/>
                <w:webHidden/>
              </w:rPr>
              <w:fldChar w:fldCharType="separate"/>
            </w:r>
            <w:r w:rsidR="00B758BF">
              <w:rPr>
                <w:noProof/>
                <w:webHidden/>
              </w:rPr>
              <w:t>5</w:t>
            </w:r>
            <w:r w:rsidR="00B758BF">
              <w:rPr>
                <w:noProof/>
                <w:webHidden/>
              </w:rPr>
              <w:fldChar w:fldCharType="end"/>
            </w:r>
          </w:hyperlink>
        </w:p>
        <w:p w14:paraId="5654B1EE" w14:textId="69D3459A"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24" w:history="1">
            <w:r w:rsidR="00B758BF" w:rsidRPr="000D20FC">
              <w:rPr>
                <w:rStyle w:val="Hyperlink"/>
                <w:noProof/>
              </w:rPr>
              <w:t>3.7.</w:t>
            </w:r>
            <w:r w:rsidR="00B758BF">
              <w:rPr>
                <w:rFonts w:asciiTheme="minorHAnsi" w:eastAsiaTheme="minorEastAsia" w:hAnsiTheme="minorHAnsi" w:cstheme="minorBidi"/>
                <w:noProof/>
                <w:sz w:val="22"/>
                <w:szCs w:val="22"/>
                <w:lang w:eastAsia="en-GB"/>
              </w:rPr>
              <w:tab/>
            </w:r>
            <w:r w:rsidR="00B758BF" w:rsidRPr="000D20FC">
              <w:rPr>
                <w:rStyle w:val="Hyperlink"/>
                <w:noProof/>
              </w:rPr>
              <w:t>Sprinkler</w:t>
            </w:r>
            <w:r w:rsidR="00B758BF">
              <w:rPr>
                <w:noProof/>
                <w:webHidden/>
              </w:rPr>
              <w:tab/>
            </w:r>
            <w:r w:rsidR="00B758BF">
              <w:rPr>
                <w:noProof/>
                <w:webHidden/>
              </w:rPr>
              <w:fldChar w:fldCharType="begin"/>
            </w:r>
            <w:r w:rsidR="00B758BF">
              <w:rPr>
                <w:noProof/>
                <w:webHidden/>
              </w:rPr>
              <w:instrText xml:space="preserve"> PAGEREF _Toc44515924 \h </w:instrText>
            </w:r>
            <w:r w:rsidR="00B758BF">
              <w:rPr>
                <w:noProof/>
                <w:webHidden/>
              </w:rPr>
            </w:r>
            <w:r w:rsidR="00B758BF">
              <w:rPr>
                <w:noProof/>
                <w:webHidden/>
              </w:rPr>
              <w:fldChar w:fldCharType="separate"/>
            </w:r>
            <w:r w:rsidR="00B758BF">
              <w:rPr>
                <w:noProof/>
                <w:webHidden/>
              </w:rPr>
              <w:t>6</w:t>
            </w:r>
            <w:r w:rsidR="00B758BF">
              <w:rPr>
                <w:noProof/>
                <w:webHidden/>
              </w:rPr>
              <w:fldChar w:fldCharType="end"/>
            </w:r>
          </w:hyperlink>
        </w:p>
        <w:p w14:paraId="0A3ACAB6" w14:textId="6E20818C"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25" w:history="1">
            <w:r w:rsidR="00B758BF" w:rsidRPr="000D20FC">
              <w:rPr>
                <w:rStyle w:val="Hyperlink"/>
                <w:noProof/>
              </w:rPr>
              <w:t>3.8.</w:t>
            </w:r>
            <w:r w:rsidR="00B758BF">
              <w:rPr>
                <w:rFonts w:asciiTheme="minorHAnsi" w:eastAsiaTheme="minorEastAsia" w:hAnsiTheme="minorHAnsi" w:cstheme="minorBidi"/>
                <w:noProof/>
                <w:sz w:val="22"/>
                <w:szCs w:val="22"/>
                <w:lang w:eastAsia="en-GB"/>
              </w:rPr>
              <w:tab/>
            </w:r>
            <w:r w:rsidR="00B758BF" w:rsidRPr="000D20FC">
              <w:rPr>
                <w:rStyle w:val="Hyperlink"/>
                <w:noProof/>
              </w:rPr>
              <w:t>Front door</w:t>
            </w:r>
            <w:r w:rsidR="00B758BF">
              <w:rPr>
                <w:noProof/>
                <w:webHidden/>
              </w:rPr>
              <w:tab/>
            </w:r>
            <w:r w:rsidR="00B758BF">
              <w:rPr>
                <w:noProof/>
                <w:webHidden/>
              </w:rPr>
              <w:fldChar w:fldCharType="begin"/>
            </w:r>
            <w:r w:rsidR="00B758BF">
              <w:rPr>
                <w:noProof/>
                <w:webHidden/>
              </w:rPr>
              <w:instrText xml:space="preserve"> PAGEREF _Toc44515925 \h </w:instrText>
            </w:r>
            <w:r w:rsidR="00B758BF">
              <w:rPr>
                <w:noProof/>
                <w:webHidden/>
              </w:rPr>
            </w:r>
            <w:r w:rsidR="00B758BF">
              <w:rPr>
                <w:noProof/>
                <w:webHidden/>
              </w:rPr>
              <w:fldChar w:fldCharType="separate"/>
            </w:r>
            <w:r w:rsidR="00B758BF">
              <w:rPr>
                <w:noProof/>
                <w:webHidden/>
              </w:rPr>
              <w:t>6</w:t>
            </w:r>
            <w:r w:rsidR="00B758BF">
              <w:rPr>
                <w:noProof/>
                <w:webHidden/>
              </w:rPr>
              <w:fldChar w:fldCharType="end"/>
            </w:r>
          </w:hyperlink>
        </w:p>
        <w:p w14:paraId="0C7F5407" w14:textId="540CB13C"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26" w:history="1">
            <w:r w:rsidR="00B758BF" w:rsidRPr="000D20FC">
              <w:rPr>
                <w:rStyle w:val="Hyperlink"/>
                <w:noProof/>
              </w:rPr>
              <w:t>3.9.</w:t>
            </w:r>
            <w:r w:rsidR="00B758BF">
              <w:rPr>
                <w:rFonts w:asciiTheme="minorHAnsi" w:eastAsiaTheme="minorEastAsia" w:hAnsiTheme="minorHAnsi" w:cstheme="minorBidi"/>
                <w:noProof/>
                <w:sz w:val="22"/>
                <w:szCs w:val="22"/>
                <w:lang w:eastAsia="en-GB"/>
              </w:rPr>
              <w:tab/>
            </w:r>
            <w:r w:rsidR="00B758BF" w:rsidRPr="000D20FC">
              <w:rPr>
                <w:rStyle w:val="Hyperlink"/>
                <w:noProof/>
              </w:rPr>
              <w:t>Solar</w:t>
            </w:r>
            <w:r w:rsidR="00B758BF">
              <w:rPr>
                <w:noProof/>
                <w:webHidden/>
              </w:rPr>
              <w:tab/>
            </w:r>
            <w:r w:rsidR="00B758BF">
              <w:rPr>
                <w:noProof/>
                <w:webHidden/>
              </w:rPr>
              <w:fldChar w:fldCharType="begin"/>
            </w:r>
            <w:r w:rsidR="00B758BF">
              <w:rPr>
                <w:noProof/>
                <w:webHidden/>
              </w:rPr>
              <w:instrText xml:space="preserve"> PAGEREF _Toc44515926 \h </w:instrText>
            </w:r>
            <w:r w:rsidR="00B758BF">
              <w:rPr>
                <w:noProof/>
                <w:webHidden/>
              </w:rPr>
            </w:r>
            <w:r w:rsidR="00B758BF">
              <w:rPr>
                <w:noProof/>
                <w:webHidden/>
              </w:rPr>
              <w:fldChar w:fldCharType="separate"/>
            </w:r>
            <w:r w:rsidR="00B758BF">
              <w:rPr>
                <w:noProof/>
                <w:webHidden/>
              </w:rPr>
              <w:t>6</w:t>
            </w:r>
            <w:r w:rsidR="00B758BF">
              <w:rPr>
                <w:noProof/>
                <w:webHidden/>
              </w:rPr>
              <w:fldChar w:fldCharType="end"/>
            </w:r>
          </w:hyperlink>
        </w:p>
        <w:p w14:paraId="0BC754F5" w14:textId="0ED7E0B9" w:rsidR="00B758BF" w:rsidRDefault="006F58E1">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44515927" w:history="1">
            <w:r w:rsidR="00B758BF" w:rsidRPr="000D20FC">
              <w:rPr>
                <w:rStyle w:val="Hyperlink"/>
                <w:noProof/>
              </w:rPr>
              <w:t>3.10.</w:t>
            </w:r>
            <w:r w:rsidR="00B758BF">
              <w:rPr>
                <w:rFonts w:asciiTheme="minorHAnsi" w:eastAsiaTheme="minorEastAsia" w:hAnsiTheme="minorHAnsi" w:cstheme="minorBidi"/>
                <w:noProof/>
                <w:sz w:val="22"/>
                <w:szCs w:val="22"/>
                <w:lang w:eastAsia="en-GB"/>
              </w:rPr>
              <w:tab/>
            </w:r>
            <w:r w:rsidR="00B758BF" w:rsidRPr="000D20FC">
              <w:rPr>
                <w:rStyle w:val="Hyperlink"/>
                <w:noProof/>
              </w:rPr>
              <w:t>Other non-simulated functionality</w:t>
            </w:r>
            <w:r w:rsidR="00B758BF">
              <w:rPr>
                <w:noProof/>
                <w:webHidden/>
              </w:rPr>
              <w:tab/>
            </w:r>
            <w:r w:rsidR="00B758BF">
              <w:rPr>
                <w:noProof/>
                <w:webHidden/>
              </w:rPr>
              <w:fldChar w:fldCharType="begin"/>
            </w:r>
            <w:r w:rsidR="00B758BF">
              <w:rPr>
                <w:noProof/>
                <w:webHidden/>
              </w:rPr>
              <w:instrText xml:space="preserve"> PAGEREF _Toc44515927 \h </w:instrText>
            </w:r>
            <w:r w:rsidR="00B758BF">
              <w:rPr>
                <w:noProof/>
                <w:webHidden/>
              </w:rPr>
            </w:r>
            <w:r w:rsidR="00B758BF">
              <w:rPr>
                <w:noProof/>
                <w:webHidden/>
              </w:rPr>
              <w:fldChar w:fldCharType="separate"/>
            </w:r>
            <w:r w:rsidR="00B758BF">
              <w:rPr>
                <w:noProof/>
                <w:webHidden/>
              </w:rPr>
              <w:t>6</w:t>
            </w:r>
            <w:r w:rsidR="00B758BF">
              <w:rPr>
                <w:noProof/>
                <w:webHidden/>
              </w:rPr>
              <w:fldChar w:fldCharType="end"/>
            </w:r>
          </w:hyperlink>
        </w:p>
        <w:p w14:paraId="7912E842" w14:textId="77B91F19" w:rsidR="00B758BF" w:rsidRDefault="006F58E1">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4515928" w:history="1">
            <w:r w:rsidR="00B758BF" w:rsidRPr="000D20FC">
              <w:rPr>
                <w:rStyle w:val="Hyperlink"/>
                <w:noProof/>
              </w:rPr>
              <w:t>4.</w:t>
            </w:r>
            <w:r w:rsidR="00B758BF">
              <w:rPr>
                <w:rFonts w:asciiTheme="minorHAnsi" w:eastAsiaTheme="minorEastAsia" w:hAnsiTheme="minorHAnsi" w:cstheme="minorBidi"/>
                <w:noProof/>
                <w:sz w:val="22"/>
                <w:szCs w:val="22"/>
                <w:lang w:eastAsia="en-GB"/>
              </w:rPr>
              <w:tab/>
            </w:r>
            <w:r w:rsidR="00B758BF" w:rsidRPr="000D20FC">
              <w:rPr>
                <w:rStyle w:val="Hyperlink"/>
                <w:noProof/>
              </w:rPr>
              <w:t>Conclusion</w:t>
            </w:r>
            <w:r w:rsidR="00B758BF">
              <w:rPr>
                <w:noProof/>
                <w:webHidden/>
              </w:rPr>
              <w:tab/>
            </w:r>
            <w:r w:rsidR="00B758BF">
              <w:rPr>
                <w:noProof/>
                <w:webHidden/>
              </w:rPr>
              <w:fldChar w:fldCharType="begin"/>
            </w:r>
            <w:r w:rsidR="00B758BF">
              <w:rPr>
                <w:noProof/>
                <w:webHidden/>
              </w:rPr>
              <w:instrText xml:space="preserve"> PAGEREF _Toc44515928 \h </w:instrText>
            </w:r>
            <w:r w:rsidR="00B758BF">
              <w:rPr>
                <w:noProof/>
                <w:webHidden/>
              </w:rPr>
            </w:r>
            <w:r w:rsidR="00B758BF">
              <w:rPr>
                <w:noProof/>
                <w:webHidden/>
              </w:rPr>
              <w:fldChar w:fldCharType="separate"/>
            </w:r>
            <w:r w:rsidR="00B758BF">
              <w:rPr>
                <w:noProof/>
                <w:webHidden/>
              </w:rPr>
              <w:t>7</w:t>
            </w:r>
            <w:r w:rsidR="00B758BF">
              <w:rPr>
                <w:noProof/>
                <w:webHidden/>
              </w:rPr>
              <w:fldChar w:fldCharType="end"/>
            </w:r>
          </w:hyperlink>
        </w:p>
        <w:p w14:paraId="65652116" w14:textId="0992F3EE" w:rsidR="00B758BF" w:rsidRDefault="006F58E1">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4515929" w:history="1">
            <w:r w:rsidR="00B758BF" w:rsidRPr="000D20FC">
              <w:rPr>
                <w:rStyle w:val="Hyperlink"/>
                <w:noProof/>
              </w:rPr>
              <w:t>5.</w:t>
            </w:r>
            <w:r w:rsidR="00B758BF">
              <w:rPr>
                <w:rFonts w:asciiTheme="minorHAnsi" w:eastAsiaTheme="minorEastAsia" w:hAnsiTheme="minorHAnsi" w:cstheme="minorBidi"/>
                <w:noProof/>
                <w:sz w:val="22"/>
                <w:szCs w:val="22"/>
                <w:lang w:eastAsia="en-GB"/>
              </w:rPr>
              <w:tab/>
            </w:r>
            <w:r w:rsidR="00B758BF" w:rsidRPr="000D20FC">
              <w:rPr>
                <w:rStyle w:val="Hyperlink"/>
                <w:noProof/>
              </w:rPr>
              <w:t>Glossary</w:t>
            </w:r>
            <w:r w:rsidR="00B758BF">
              <w:rPr>
                <w:noProof/>
                <w:webHidden/>
              </w:rPr>
              <w:tab/>
            </w:r>
            <w:r w:rsidR="00B758BF">
              <w:rPr>
                <w:noProof/>
                <w:webHidden/>
              </w:rPr>
              <w:fldChar w:fldCharType="begin"/>
            </w:r>
            <w:r w:rsidR="00B758BF">
              <w:rPr>
                <w:noProof/>
                <w:webHidden/>
              </w:rPr>
              <w:instrText xml:space="preserve"> PAGEREF _Toc44515929 \h </w:instrText>
            </w:r>
            <w:r w:rsidR="00B758BF">
              <w:rPr>
                <w:noProof/>
                <w:webHidden/>
              </w:rPr>
            </w:r>
            <w:r w:rsidR="00B758BF">
              <w:rPr>
                <w:noProof/>
                <w:webHidden/>
              </w:rPr>
              <w:fldChar w:fldCharType="separate"/>
            </w:r>
            <w:r w:rsidR="00B758BF">
              <w:rPr>
                <w:noProof/>
                <w:webHidden/>
              </w:rPr>
              <w:t>8</w:t>
            </w:r>
            <w:r w:rsidR="00B758BF">
              <w:rPr>
                <w:noProof/>
                <w:webHidden/>
              </w:rPr>
              <w:fldChar w:fldCharType="end"/>
            </w:r>
          </w:hyperlink>
        </w:p>
        <w:p w14:paraId="73B34598" w14:textId="48CA25B2" w:rsidR="00B758BF" w:rsidRDefault="006F58E1">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4515930" w:history="1">
            <w:r w:rsidR="00B758BF" w:rsidRPr="000D20FC">
              <w:rPr>
                <w:rStyle w:val="Hyperlink"/>
                <w:noProof/>
              </w:rPr>
              <w:t>6.</w:t>
            </w:r>
            <w:r w:rsidR="00B758BF">
              <w:rPr>
                <w:rFonts w:asciiTheme="minorHAnsi" w:eastAsiaTheme="minorEastAsia" w:hAnsiTheme="minorHAnsi" w:cstheme="minorBidi"/>
                <w:noProof/>
                <w:sz w:val="22"/>
                <w:szCs w:val="22"/>
                <w:lang w:eastAsia="en-GB"/>
              </w:rPr>
              <w:tab/>
            </w:r>
            <w:r w:rsidR="00B758BF" w:rsidRPr="000D20FC">
              <w:rPr>
                <w:rStyle w:val="Hyperlink"/>
                <w:noProof/>
              </w:rPr>
              <w:t>Reference list</w:t>
            </w:r>
            <w:r w:rsidR="00B758BF">
              <w:rPr>
                <w:noProof/>
                <w:webHidden/>
              </w:rPr>
              <w:tab/>
            </w:r>
            <w:r w:rsidR="00B758BF">
              <w:rPr>
                <w:noProof/>
                <w:webHidden/>
              </w:rPr>
              <w:fldChar w:fldCharType="begin"/>
            </w:r>
            <w:r w:rsidR="00B758BF">
              <w:rPr>
                <w:noProof/>
                <w:webHidden/>
              </w:rPr>
              <w:instrText xml:space="preserve"> PAGEREF _Toc44515930 \h </w:instrText>
            </w:r>
            <w:r w:rsidR="00B758BF">
              <w:rPr>
                <w:noProof/>
                <w:webHidden/>
              </w:rPr>
            </w:r>
            <w:r w:rsidR="00B758BF">
              <w:rPr>
                <w:noProof/>
                <w:webHidden/>
              </w:rPr>
              <w:fldChar w:fldCharType="separate"/>
            </w:r>
            <w:r w:rsidR="00B758BF">
              <w:rPr>
                <w:noProof/>
                <w:webHidden/>
              </w:rPr>
              <w:t>9</w:t>
            </w:r>
            <w:r w:rsidR="00B758BF">
              <w:rPr>
                <w:noProof/>
                <w:webHidden/>
              </w:rPr>
              <w:fldChar w:fldCharType="end"/>
            </w:r>
          </w:hyperlink>
        </w:p>
        <w:p w14:paraId="3F81DB0B" w14:textId="0F7BA6BE" w:rsidR="00B758BF" w:rsidRDefault="006F58E1">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44515931" w:history="1">
            <w:r w:rsidR="00B758BF" w:rsidRPr="000D20FC">
              <w:rPr>
                <w:rStyle w:val="Hyperlink"/>
                <w:noProof/>
              </w:rPr>
              <w:t>7.</w:t>
            </w:r>
            <w:r w:rsidR="00B758BF">
              <w:rPr>
                <w:rFonts w:asciiTheme="minorHAnsi" w:eastAsiaTheme="minorEastAsia" w:hAnsiTheme="minorHAnsi" w:cstheme="minorBidi"/>
                <w:noProof/>
                <w:sz w:val="22"/>
                <w:szCs w:val="22"/>
                <w:lang w:eastAsia="en-GB"/>
              </w:rPr>
              <w:tab/>
            </w:r>
            <w:r w:rsidR="00B758BF" w:rsidRPr="000D20FC">
              <w:rPr>
                <w:rStyle w:val="Hyperlink"/>
                <w:noProof/>
              </w:rPr>
              <w:t>Appendices</w:t>
            </w:r>
            <w:r w:rsidR="00B758BF">
              <w:rPr>
                <w:noProof/>
                <w:webHidden/>
              </w:rPr>
              <w:tab/>
            </w:r>
            <w:r w:rsidR="00B758BF">
              <w:rPr>
                <w:noProof/>
                <w:webHidden/>
              </w:rPr>
              <w:fldChar w:fldCharType="begin"/>
            </w:r>
            <w:r w:rsidR="00B758BF">
              <w:rPr>
                <w:noProof/>
                <w:webHidden/>
              </w:rPr>
              <w:instrText xml:space="preserve"> PAGEREF _Toc44515931 \h </w:instrText>
            </w:r>
            <w:r w:rsidR="00B758BF">
              <w:rPr>
                <w:noProof/>
                <w:webHidden/>
              </w:rPr>
            </w:r>
            <w:r w:rsidR="00B758BF">
              <w:rPr>
                <w:noProof/>
                <w:webHidden/>
              </w:rPr>
              <w:fldChar w:fldCharType="separate"/>
            </w:r>
            <w:r w:rsidR="00B758BF">
              <w:rPr>
                <w:noProof/>
                <w:webHidden/>
              </w:rPr>
              <w:t>13</w:t>
            </w:r>
            <w:r w:rsidR="00B758BF">
              <w:rPr>
                <w:noProof/>
                <w:webHidden/>
              </w:rPr>
              <w:fldChar w:fldCharType="end"/>
            </w:r>
          </w:hyperlink>
        </w:p>
        <w:p w14:paraId="73BD1487" w14:textId="6A73D5AE"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32" w:history="1">
            <w:r w:rsidR="00B758BF" w:rsidRPr="000D20FC">
              <w:rPr>
                <w:rStyle w:val="Hyperlink"/>
                <w:noProof/>
              </w:rPr>
              <w:t>7.1.</w:t>
            </w:r>
            <w:r w:rsidR="00B758BF">
              <w:rPr>
                <w:rFonts w:asciiTheme="minorHAnsi" w:eastAsiaTheme="minorEastAsia" w:hAnsiTheme="minorHAnsi" w:cstheme="minorBidi"/>
                <w:noProof/>
                <w:sz w:val="22"/>
                <w:szCs w:val="22"/>
                <w:lang w:eastAsia="en-GB"/>
              </w:rPr>
              <w:tab/>
            </w:r>
            <w:r w:rsidR="00B758BF" w:rsidRPr="000D20FC">
              <w:rPr>
                <w:rStyle w:val="Hyperlink"/>
                <w:noProof/>
              </w:rPr>
              <w:t>Appendix A</w:t>
            </w:r>
            <w:r w:rsidR="00B758BF">
              <w:rPr>
                <w:noProof/>
                <w:webHidden/>
              </w:rPr>
              <w:tab/>
            </w:r>
            <w:r w:rsidR="00B758BF">
              <w:rPr>
                <w:noProof/>
                <w:webHidden/>
              </w:rPr>
              <w:fldChar w:fldCharType="begin"/>
            </w:r>
            <w:r w:rsidR="00B758BF">
              <w:rPr>
                <w:noProof/>
                <w:webHidden/>
              </w:rPr>
              <w:instrText xml:space="preserve"> PAGEREF _Toc44515932 \h </w:instrText>
            </w:r>
            <w:r w:rsidR="00B758BF">
              <w:rPr>
                <w:noProof/>
                <w:webHidden/>
              </w:rPr>
            </w:r>
            <w:r w:rsidR="00B758BF">
              <w:rPr>
                <w:noProof/>
                <w:webHidden/>
              </w:rPr>
              <w:fldChar w:fldCharType="separate"/>
            </w:r>
            <w:r w:rsidR="00B758BF">
              <w:rPr>
                <w:noProof/>
                <w:webHidden/>
              </w:rPr>
              <w:t>13</w:t>
            </w:r>
            <w:r w:rsidR="00B758BF">
              <w:rPr>
                <w:noProof/>
                <w:webHidden/>
              </w:rPr>
              <w:fldChar w:fldCharType="end"/>
            </w:r>
          </w:hyperlink>
        </w:p>
        <w:p w14:paraId="37C96F96" w14:textId="724C9C0B" w:rsidR="00B758BF" w:rsidRDefault="006F58E1">
          <w:pPr>
            <w:pStyle w:val="TOC2"/>
            <w:tabs>
              <w:tab w:val="right" w:leader="dot" w:pos="9016"/>
            </w:tabs>
            <w:rPr>
              <w:rFonts w:asciiTheme="minorHAnsi" w:eastAsiaTheme="minorEastAsia" w:hAnsiTheme="minorHAnsi" w:cstheme="minorBidi"/>
              <w:noProof/>
              <w:sz w:val="22"/>
              <w:szCs w:val="22"/>
              <w:lang w:eastAsia="en-GB"/>
            </w:rPr>
          </w:pPr>
          <w:hyperlink w:anchor="_Toc44515933" w:history="1">
            <w:r w:rsidR="00B758BF" w:rsidRPr="000D20FC">
              <w:rPr>
                <w:rStyle w:val="Hyperlink"/>
                <w:noProof/>
              </w:rPr>
              <w:t>Screenshots of smart speaker listings taken on 26</w:t>
            </w:r>
            <w:r w:rsidR="00B758BF" w:rsidRPr="000D20FC">
              <w:rPr>
                <w:rStyle w:val="Hyperlink"/>
                <w:noProof/>
                <w:vertAlign w:val="superscript"/>
              </w:rPr>
              <w:t>th</w:t>
            </w:r>
            <w:r w:rsidR="00B758BF" w:rsidRPr="000D20FC">
              <w:rPr>
                <w:rStyle w:val="Hyperlink"/>
                <w:noProof/>
              </w:rPr>
              <w:t xml:space="preserve"> June 2020.</w:t>
            </w:r>
            <w:r w:rsidR="00B758BF">
              <w:rPr>
                <w:noProof/>
                <w:webHidden/>
              </w:rPr>
              <w:tab/>
            </w:r>
            <w:r w:rsidR="00B758BF">
              <w:rPr>
                <w:noProof/>
                <w:webHidden/>
              </w:rPr>
              <w:fldChar w:fldCharType="begin"/>
            </w:r>
            <w:r w:rsidR="00B758BF">
              <w:rPr>
                <w:noProof/>
                <w:webHidden/>
              </w:rPr>
              <w:instrText xml:space="preserve"> PAGEREF _Toc44515933 \h </w:instrText>
            </w:r>
            <w:r w:rsidR="00B758BF">
              <w:rPr>
                <w:noProof/>
                <w:webHidden/>
              </w:rPr>
            </w:r>
            <w:r w:rsidR="00B758BF">
              <w:rPr>
                <w:noProof/>
                <w:webHidden/>
              </w:rPr>
              <w:fldChar w:fldCharType="separate"/>
            </w:r>
            <w:r w:rsidR="00B758BF">
              <w:rPr>
                <w:noProof/>
                <w:webHidden/>
              </w:rPr>
              <w:t>13</w:t>
            </w:r>
            <w:r w:rsidR="00B758BF">
              <w:rPr>
                <w:noProof/>
                <w:webHidden/>
              </w:rPr>
              <w:fldChar w:fldCharType="end"/>
            </w:r>
          </w:hyperlink>
        </w:p>
        <w:p w14:paraId="45CAA0BD" w14:textId="0DC20260" w:rsidR="00B758BF" w:rsidRDefault="006F58E1">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44515934" w:history="1">
            <w:r w:rsidR="00B758BF" w:rsidRPr="000D20FC">
              <w:rPr>
                <w:rStyle w:val="Hyperlink"/>
                <w:noProof/>
              </w:rPr>
              <w:t>7.2.</w:t>
            </w:r>
            <w:r w:rsidR="00B758BF">
              <w:rPr>
                <w:rFonts w:asciiTheme="minorHAnsi" w:eastAsiaTheme="minorEastAsia" w:hAnsiTheme="minorHAnsi" w:cstheme="minorBidi"/>
                <w:noProof/>
                <w:sz w:val="22"/>
                <w:szCs w:val="22"/>
                <w:lang w:eastAsia="en-GB"/>
              </w:rPr>
              <w:tab/>
            </w:r>
            <w:r w:rsidR="00B758BF" w:rsidRPr="000D20FC">
              <w:rPr>
                <w:rStyle w:val="Hyperlink"/>
                <w:noProof/>
              </w:rPr>
              <w:t>Appendix B</w:t>
            </w:r>
            <w:r w:rsidR="00B758BF">
              <w:rPr>
                <w:noProof/>
                <w:webHidden/>
              </w:rPr>
              <w:tab/>
            </w:r>
            <w:r w:rsidR="00B758BF">
              <w:rPr>
                <w:noProof/>
                <w:webHidden/>
              </w:rPr>
              <w:fldChar w:fldCharType="begin"/>
            </w:r>
            <w:r w:rsidR="00B758BF">
              <w:rPr>
                <w:noProof/>
                <w:webHidden/>
              </w:rPr>
              <w:instrText xml:space="preserve"> PAGEREF _Toc44515934 \h </w:instrText>
            </w:r>
            <w:r w:rsidR="00B758BF">
              <w:rPr>
                <w:noProof/>
                <w:webHidden/>
              </w:rPr>
            </w:r>
            <w:r w:rsidR="00B758BF">
              <w:rPr>
                <w:noProof/>
                <w:webHidden/>
              </w:rPr>
              <w:fldChar w:fldCharType="separate"/>
            </w:r>
            <w:r w:rsidR="00B758BF">
              <w:rPr>
                <w:noProof/>
                <w:webHidden/>
              </w:rPr>
              <w:t>16</w:t>
            </w:r>
            <w:r w:rsidR="00B758BF">
              <w:rPr>
                <w:noProof/>
                <w:webHidden/>
              </w:rPr>
              <w:fldChar w:fldCharType="end"/>
            </w:r>
          </w:hyperlink>
        </w:p>
        <w:p w14:paraId="098544EF" w14:textId="52AA5C9D" w:rsidR="00B758BF" w:rsidRDefault="006F58E1">
          <w:pPr>
            <w:pStyle w:val="TOC2"/>
            <w:tabs>
              <w:tab w:val="right" w:leader="dot" w:pos="9016"/>
            </w:tabs>
            <w:rPr>
              <w:rFonts w:asciiTheme="minorHAnsi" w:eastAsiaTheme="minorEastAsia" w:hAnsiTheme="minorHAnsi" w:cstheme="minorBidi"/>
              <w:noProof/>
              <w:sz w:val="22"/>
              <w:szCs w:val="22"/>
              <w:lang w:eastAsia="en-GB"/>
            </w:rPr>
          </w:pPr>
          <w:hyperlink w:anchor="_Toc44515935" w:history="1">
            <w:r w:rsidR="00B758BF" w:rsidRPr="000D20FC">
              <w:rPr>
                <w:rStyle w:val="Hyperlink"/>
                <w:noProof/>
              </w:rPr>
              <w:t>Conditions set up on the IoT registration server in Packet Tracer</w:t>
            </w:r>
            <w:r w:rsidR="00B758BF">
              <w:rPr>
                <w:noProof/>
                <w:webHidden/>
              </w:rPr>
              <w:tab/>
            </w:r>
            <w:r w:rsidR="00B758BF">
              <w:rPr>
                <w:noProof/>
                <w:webHidden/>
              </w:rPr>
              <w:fldChar w:fldCharType="begin"/>
            </w:r>
            <w:r w:rsidR="00B758BF">
              <w:rPr>
                <w:noProof/>
                <w:webHidden/>
              </w:rPr>
              <w:instrText xml:space="preserve"> PAGEREF _Toc44515935 \h </w:instrText>
            </w:r>
            <w:r w:rsidR="00B758BF">
              <w:rPr>
                <w:noProof/>
                <w:webHidden/>
              </w:rPr>
            </w:r>
            <w:r w:rsidR="00B758BF">
              <w:rPr>
                <w:noProof/>
                <w:webHidden/>
              </w:rPr>
              <w:fldChar w:fldCharType="separate"/>
            </w:r>
            <w:r w:rsidR="00B758BF">
              <w:rPr>
                <w:noProof/>
                <w:webHidden/>
              </w:rPr>
              <w:t>16</w:t>
            </w:r>
            <w:r w:rsidR="00B758BF">
              <w:rPr>
                <w:noProof/>
                <w:webHidden/>
              </w:rPr>
              <w:fldChar w:fldCharType="end"/>
            </w:r>
          </w:hyperlink>
        </w:p>
        <w:p w14:paraId="5A538520" w14:textId="58B2493C"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8"/>
          <w:pgSz w:w="11906" w:h="16838"/>
          <w:pgMar w:top="1440" w:right="1440" w:bottom="1440" w:left="1440" w:header="708" w:footer="708" w:gutter="0"/>
          <w:pgNumType w:start="1"/>
          <w:cols w:space="708"/>
          <w:docGrid w:linePitch="360"/>
        </w:sectPr>
      </w:pPr>
    </w:p>
    <w:p w14:paraId="08166354" w14:textId="3311241A" w:rsidR="007D7006" w:rsidRDefault="007D7006" w:rsidP="00D255DD">
      <w:pPr>
        <w:pStyle w:val="Heading1"/>
      </w:pPr>
      <w:bookmarkStart w:id="0" w:name="_Toc44515912"/>
      <w:r w:rsidRPr="00D828CF">
        <w:lastRenderedPageBreak/>
        <w:t>Introduction</w:t>
      </w:r>
      <w:bookmarkEnd w:id="0"/>
    </w:p>
    <w:p w14:paraId="2D5176D0" w14:textId="0D3F1E2F" w:rsidR="00D24A7F" w:rsidRPr="00D24A7F" w:rsidRDefault="000C0357" w:rsidP="00D24A7F">
      <w:r>
        <w:t>The int</w:t>
      </w:r>
      <w:r w:rsidR="001818F3">
        <w:t xml:space="preserve">roduction and growth of the Internet of Things (IoT) has led to </w:t>
      </w:r>
      <w:r w:rsidR="009A70DF">
        <w:t xml:space="preserve">automation and ‘smart homes’ </w:t>
      </w:r>
      <w:r w:rsidR="004A5479">
        <w:t xml:space="preserve">being more accessible and attainable to the </w:t>
      </w:r>
      <w:r w:rsidR="002A1FE3">
        <w:t>public</w:t>
      </w:r>
      <w:r w:rsidR="004A5479">
        <w:t xml:space="preserve">. </w:t>
      </w:r>
      <w:r w:rsidR="00F718CC">
        <w:t xml:space="preserve">This report </w:t>
      </w:r>
      <w:r w:rsidR="000619EE">
        <w:t>outlines research into the IoT, home automation, and the current marketplace</w:t>
      </w:r>
      <w:r w:rsidR="002F138E">
        <w:t>, followed by the author’s own interpretation of how a smart home could be implemented</w:t>
      </w:r>
      <w:r w:rsidR="00AD4851">
        <w:t xml:space="preserve"> and the conclusions they have drawn from the</w:t>
      </w:r>
      <w:r w:rsidR="00E557F4">
        <w:t>ir</w:t>
      </w:r>
      <w:r w:rsidR="00AD4851">
        <w:t xml:space="preserve"> research and implementation.</w:t>
      </w:r>
    </w:p>
    <w:p w14:paraId="20326A89" w14:textId="3B7DC047" w:rsidR="00684AC3" w:rsidRDefault="00684AC3" w:rsidP="00684AC3">
      <w:pPr>
        <w:pStyle w:val="Heading1"/>
      </w:pPr>
      <w:bookmarkStart w:id="1" w:name="_Toc44515913"/>
      <w:r>
        <w:t>Research</w:t>
      </w:r>
      <w:bookmarkEnd w:id="1"/>
    </w:p>
    <w:p w14:paraId="62463D8E" w14:textId="35EAD3FE" w:rsidR="00684AC3" w:rsidRDefault="00684AC3" w:rsidP="00684AC3">
      <w:pPr>
        <w:pStyle w:val="Heading2"/>
      </w:pPr>
      <w:bookmarkStart w:id="2" w:name="_Toc44515914"/>
      <w:r>
        <w:t>Internet of Things</w:t>
      </w:r>
      <w:bookmarkEnd w:id="2"/>
    </w:p>
    <w:p w14:paraId="4F200D16" w14:textId="692149B4" w:rsidR="0073377C" w:rsidRDefault="0045635D" w:rsidP="0073377C">
      <w:r>
        <w:t xml:space="preserve">The adoption of </w:t>
      </w:r>
      <w:r w:rsidR="00054C5B">
        <w:t>the IoT</w:t>
      </w:r>
      <w:r w:rsidR="00CA6752">
        <w:t xml:space="preserve"> has created numerous new product categories</w:t>
      </w:r>
      <w:r w:rsidR="00EE2577">
        <w:t>,</w:t>
      </w:r>
      <w:r w:rsidR="000D62C7">
        <w:t xml:space="preserve"> and </w:t>
      </w:r>
      <w:r w:rsidR="003241F2">
        <w:t xml:space="preserve">revitalised </w:t>
      </w:r>
      <w:r w:rsidR="00EE2577">
        <w:t>existing</w:t>
      </w:r>
      <w:r w:rsidR="003241F2">
        <w:t xml:space="preserve"> </w:t>
      </w:r>
      <w:r w:rsidR="00D4306D">
        <w:t>categories</w:t>
      </w:r>
      <w:r w:rsidR="007939E3">
        <w:t xml:space="preserve">. </w:t>
      </w:r>
      <w:r w:rsidR="0079035B">
        <w:t>Devices and appliances that would have previously been standalone</w:t>
      </w:r>
      <w:r w:rsidR="00CA009A">
        <w:t xml:space="preserve"> </w:t>
      </w:r>
      <w:r w:rsidR="00FA33CF">
        <w:t>now have internet connectivity built-in</w:t>
      </w:r>
      <w:r w:rsidR="00E92702">
        <w:t xml:space="preserve">, allowing additional </w:t>
      </w:r>
      <w:r w:rsidR="00047D72">
        <w:t xml:space="preserve">functionality </w:t>
      </w:r>
      <w:r w:rsidR="001F6F6E">
        <w:t xml:space="preserve">and convenience. </w:t>
      </w:r>
    </w:p>
    <w:p w14:paraId="3D156FD5" w14:textId="37CEA0B3" w:rsidR="00A763B7" w:rsidRDefault="00A763B7" w:rsidP="0073377C">
      <w:r>
        <w:t xml:space="preserve">The large number of devices now connected to the internet </w:t>
      </w:r>
      <w:r w:rsidR="0058517C">
        <w:t>has created concerns regarding security and privacy</w:t>
      </w:r>
      <w:r w:rsidR="00621158">
        <w:t xml:space="preserve">. </w:t>
      </w:r>
      <w:r w:rsidR="00852CFD">
        <w:t xml:space="preserve">These </w:t>
      </w:r>
      <w:r w:rsidR="009B572D">
        <w:t>concerns</w:t>
      </w:r>
      <w:r w:rsidR="00B05999">
        <w:t xml:space="preserve"> are applicable </w:t>
      </w:r>
      <w:r w:rsidR="00EF3E30">
        <w:t>to individuals and the wider economy</w:t>
      </w:r>
      <w:r w:rsidR="00F720F3">
        <w:t xml:space="preserve"> alike</w:t>
      </w:r>
      <w:r w:rsidR="00B140C4">
        <w:t xml:space="preserve"> </w:t>
      </w:r>
      <w:r w:rsidR="00B140C4">
        <w:fldChar w:fldCharType="begin" w:fldLock="1"/>
      </w:r>
      <w:r w:rsidR="00AD23A4">
        <w:instrText>ADDIN CSL_CITATION {"citationItems":[{"id":"ITEM-1","itemData":{"DOI":"10.1007/s11269-012-0195-x","ISSN":"0920-4741","abstract":"Increased connectivity via the internet of things (“IoT”) provides fantastic opportunities for the UK. A key part of this Government’s ambition is to expand on the aspirations set out in our Digital Strategy through enhancing our status as an international leader in the development and uptake of IoT. However, we must ensure that individuals are able to access and benefit from connected technologies safely, confident that adequate security and privacy measures are in place to protect their online activity. The recent Mirai and WannaCry attacks, which affected core public services and used internet connected devices to breach private companies, reinforce the need for effective cyber security as part of our digital economy.","author":[{"dropping-particle":"","family":"Department for Digitial, Culture","given":"Media &amp; Sport","non-dropping-particle":"","parse-names":false,"suffix":""}],"container-title":"Secure by Design: Improving the cyber security of consumer Internet of Things Report","id":"ITEM-1","issued":{"date-parts":[["2017"]]},"page":"1-37","title":"Secure by Design: Improving the cyber security of consumer Internet of Things Report","type":"article-journal"},"uris":["http://www.mendeley.com/documents/?uuid=d9d5031e-e878-4ed2-8251-043bf4affc73"]}],"mendeley":{"formattedCitation":"[1]","plainTextFormattedCitation":"[1]","previouslyFormattedCitation":"[1]"},"properties":{"noteIndex":0},"schema":"https://github.com/citation-style-language/schema/raw/master/csl-citation.json"}</w:instrText>
      </w:r>
      <w:r w:rsidR="00B140C4">
        <w:fldChar w:fldCharType="separate"/>
      </w:r>
      <w:r w:rsidR="001C0B09" w:rsidRPr="001C0B09">
        <w:rPr>
          <w:noProof/>
        </w:rPr>
        <w:t>[1]</w:t>
      </w:r>
      <w:r w:rsidR="00B140C4">
        <w:fldChar w:fldCharType="end"/>
      </w:r>
      <w:r w:rsidR="00F720F3">
        <w:t xml:space="preserve">. </w:t>
      </w:r>
      <w:r w:rsidR="00A04D71">
        <w:t xml:space="preserve">The number of IoT devices </w:t>
      </w:r>
      <w:r w:rsidR="000E1C51">
        <w:t>provides a large ‘</w:t>
      </w:r>
      <w:r w:rsidR="000F1C6C">
        <w:t>attack surface’</w:t>
      </w:r>
      <w:r w:rsidR="00F55637">
        <w:t xml:space="preserve">, not helped by the </w:t>
      </w:r>
      <w:r w:rsidR="00BB569D">
        <w:t xml:space="preserve">poor security implementations </w:t>
      </w:r>
      <w:r w:rsidR="00F25F20">
        <w:t>of some devices</w:t>
      </w:r>
      <w:r w:rsidR="00F813E1">
        <w:t xml:space="preserve"> </w:t>
      </w:r>
      <w:r w:rsidR="00F813E1">
        <w:fldChar w:fldCharType="begin" w:fldLock="1"/>
      </w:r>
      <w:r w:rsidR="00AD23A4">
        <w:instrText>ADDIN CSL_CITATION {"citationItems":[{"id":"ITEM-1","itemData":{"DOI":"10.1007/s11269-012-0195-x","ISSN":"0920-4741","abstract":"Increased connectivity via the internet of things (“IoT”) provides fantastic opportunities for the UK. A key part of this Government’s ambition is to expand on the aspirations set out in our Digital Strategy through enhancing our status as an international leader in the development and uptake of IoT. However, we must ensure that individuals are able to access and benefit from connected technologies safely, confident that adequate security and privacy measures are in place to protect their online activity. The recent Mirai and WannaCry attacks, which affected core public services and used internet connected devices to breach private companies, reinforce the need for effective cyber security as part of our digital economy.","author":[{"dropping-particle":"","family":"Department for Digitial, Culture","given":"Media &amp; Sport","non-dropping-particle":"","parse-names":false,"suffix":""}],"container-title":"Secure by Design: Improving the cyber security of consumer Internet of Things Report","id":"ITEM-1","issued":{"date-parts":[["2017"]]},"page":"1-37","title":"Secure by Design: Improving the cyber security of consumer Internet of Things Report","type":"article-journal"},"uris":["http://www.mendeley.com/documents/?uuid=d9d5031e-e878-4ed2-8251-043bf4affc73"]}],"mendeley":{"formattedCitation":"[1]","plainTextFormattedCitation":"[1]","previouslyFormattedCitation":"[1]"},"properties":{"noteIndex":0},"schema":"https://github.com/citation-style-language/schema/raw/master/csl-citation.json"}</w:instrText>
      </w:r>
      <w:r w:rsidR="00F813E1">
        <w:fldChar w:fldCharType="separate"/>
      </w:r>
      <w:r w:rsidR="001C0B09" w:rsidRPr="001C0B09">
        <w:rPr>
          <w:noProof/>
        </w:rPr>
        <w:t>[1]</w:t>
      </w:r>
      <w:r w:rsidR="00F813E1">
        <w:fldChar w:fldCharType="end"/>
      </w:r>
      <w:r w:rsidR="00F25F20">
        <w:t>.</w:t>
      </w:r>
      <w:r w:rsidR="000F1C6C">
        <w:t xml:space="preserve"> </w:t>
      </w:r>
      <w:r w:rsidR="001207F6">
        <w:t xml:space="preserve">These </w:t>
      </w:r>
      <w:r w:rsidR="007E284A">
        <w:t>vulnerabilities can be used t</w:t>
      </w:r>
      <w:r w:rsidR="003B680A">
        <w:t xml:space="preserve">o </w:t>
      </w:r>
      <w:r w:rsidR="007A4C60">
        <w:t>compromise the security of individuals</w:t>
      </w:r>
      <w:r w:rsidR="0089457C">
        <w:t xml:space="preserve"> or </w:t>
      </w:r>
      <w:r w:rsidR="00395009">
        <w:t xml:space="preserve">for larger scale attacks. </w:t>
      </w:r>
      <w:r w:rsidR="00BF3F33">
        <w:t>One example of these attacks is Mirai</w:t>
      </w:r>
      <w:r w:rsidR="00895E30">
        <w:t xml:space="preserve"> in 2016</w:t>
      </w:r>
      <w:r w:rsidR="00473A8B">
        <w:t xml:space="preserve"> </w:t>
      </w:r>
      <w:r w:rsidR="00016617">
        <w:fldChar w:fldCharType="begin" w:fldLock="1"/>
      </w:r>
      <w:r w:rsidR="00AD23A4">
        <w:instrText>ADDIN CSL_CITATION {"citationItems":[{"id":"ITEM-1","itemData":{"URL":"https://www.theguardian.com/technology/2016/oct/26/ddos-attack-dyn-mirai-botnet","abstract":"Dyn, the victim of last week’s denial of service attack, said it was orchestrated using a weapon called the Mirai botnet as the ‘primary source of malicious attack’","accessed":{"date-parts":[["2020","3","22"]]},"author":[{"dropping-particle":"","family":"Woolf","given":"Nicky","non-dropping-particle":"","parse-names":false,"suffix":""}],"container-title":"The Guardian","id":"ITEM-1","issued":{"date-parts":[["2016"]]},"title":"DDoS attack that disrupted internet was largest of its kind in history, experts say | Technology | The Guardian","type":"webpage"},"uris":["http://www.mendeley.com/documents/?uuid=afbd14eb-6428-37e7-af78-6d294fc222f5"]}],"mendeley":{"formattedCitation":"[2]","plainTextFormattedCitation":"[2]","previouslyFormattedCitation":"[2]"},"properties":{"noteIndex":0},"schema":"https://github.com/citation-style-language/schema/raw/master/csl-citation.json"}</w:instrText>
      </w:r>
      <w:r w:rsidR="00016617">
        <w:fldChar w:fldCharType="separate"/>
      </w:r>
      <w:r w:rsidR="001C0B09" w:rsidRPr="001C0B09">
        <w:rPr>
          <w:noProof/>
        </w:rPr>
        <w:t>[2]</w:t>
      </w:r>
      <w:r w:rsidR="00016617">
        <w:fldChar w:fldCharType="end"/>
      </w:r>
      <w:r w:rsidR="00895E30">
        <w:t xml:space="preserve">. </w:t>
      </w:r>
      <w:r w:rsidR="00251171">
        <w:t>Mirai</w:t>
      </w:r>
      <w:r w:rsidR="00F72882">
        <w:t xml:space="preserve"> </w:t>
      </w:r>
      <w:r w:rsidR="005279AA">
        <w:t>is a self-pro</w:t>
      </w:r>
      <w:r w:rsidR="00DB54F3">
        <w:t>pa</w:t>
      </w:r>
      <w:r w:rsidR="005279AA">
        <w:t>gating worm</w:t>
      </w:r>
      <w:r w:rsidR="00DB54F3">
        <w:t xml:space="preserve"> that</w:t>
      </w:r>
      <w:r w:rsidR="00632A75">
        <w:t xml:space="preserve"> creates a</w:t>
      </w:r>
      <w:r w:rsidR="001F250B">
        <w:t xml:space="preserve"> botnet using </w:t>
      </w:r>
      <w:r w:rsidR="007F3057">
        <w:t>vulnerable IoT devices</w:t>
      </w:r>
      <w:r w:rsidR="004A0712">
        <w:t xml:space="preserve"> that are controlled</w:t>
      </w:r>
      <w:r w:rsidR="001F23C9">
        <w:t xml:space="preserve"> by a </w:t>
      </w:r>
      <w:r w:rsidR="00D11347">
        <w:t>set of centralised command and control (C&amp;C) servers</w:t>
      </w:r>
      <w:r w:rsidR="006E35FD">
        <w:t xml:space="preserve"> </w:t>
      </w:r>
      <w:r w:rsidR="006E35FD">
        <w:fldChar w:fldCharType="begin" w:fldLock="1"/>
      </w:r>
      <w:r w:rsidR="00AD23A4">
        <w:instrText>ADDIN CSL_CITATION {"citationItems":[{"id":"ITEM-1","itemData":{"URL":"https://elie.net/blog/security/inside-mirai-the-infamous-iot-botnet-a-retrospective-analysis/","abstract":"This post provides a retrospective analysis of Mirai — the infamous Internet-of-Things botnet that took down major websites via massive distributed denial-of-service using hundreds of thousands of compromised Internet-Of-Things devices.","accessed":{"date-parts":[["2020","3","22"]]},"author":[{"dropping-particle":"","family":"Bursztein","given":"Elie","non-dropping-particle":"","parse-names":false,"suffix":""}],"container-title":"Elie.net","id":"ITEM-1","issued":{"date-parts":[["2017"]]},"title":"Inside Mirai the infamous IoT Botnet: A Retrospective Analysis","type":"webpage"},"uris":["http://www.mendeley.com/documents/?uuid=4e3049fa-6a73-314c-828b-526d7cce02cb"]}],"mendeley":{"formattedCitation":"[3]","plainTextFormattedCitation":"[3]","previouslyFormattedCitation":"[3]"},"properties":{"noteIndex":0},"schema":"https://github.com/citation-style-language/schema/raw/master/csl-citation.json"}</w:instrText>
      </w:r>
      <w:r w:rsidR="006E35FD">
        <w:fldChar w:fldCharType="separate"/>
      </w:r>
      <w:r w:rsidR="001C0B09" w:rsidRPr="001C0B09">
        <w:rPr>
          <w:noProof/>
        </w:rPr>
        <w:t>[3]</w:t>
      </w:r>
      <w:r w:rsidR="006E35FD">
        <w:fldChar w:fldCharType="end"/>
      </w:r>
      <w:r w:rsidR="007F3057">
        <w:t xml:space="preserve">. </w:t>
      </w:r>
      <w:r w:rsidR="00B7784F">
        <w:t>In October 2016, a</w:t>
      </w:r>
      <w:r w:rsidR="00E74E3B">
        <w:t xml:space="preserve"> </w:t>
      </w:r>
      <w:r w:rsidR="00D061EE">
        <w:t>Distributed Denial of Service (DDoS) attack w</w:t>
      </w:r>
      <w:r w:rsidR="00E74E3B">
        <w:t>as</w:t>
      </w:r>
      <w:r w:rsidR="00D061EE">
        <w:t xml:space="preserve"> orchestrated against </w:t>
      </w:r>
      <w:r w:rsidR="00482D12">
        <w:t>Dyn</w:t>
      </w:r>
      <w:r w:rsidR="009454B3">
        <w:t xml:space="preserve"> </w:t>
      </w:r>
      <w:r w:rsidR="009454B3">
        <w:fldChar w:fldCharType="begin" w:fldLock="1"/>
      </w:r>
      <w:r w:rsidR="00AD23A4">
        <w:instrText>ADDIN CSL_CITATION {"citationItems":[{"id":"ITEM-1","itemData":{"URL":"https://dyn.com/blog/dyn-analysis-summary-of-friday-october-21-attack/","abstract":"The Distributed Denial of Service (DDoS) attack Dyn sustained against our Managed DNS infrastructure this past Friday, October 21 has been the subject of much conversation within the internet community. When the attack first happened our first priority as a company was to mitigate the attacks and limit its impact on our customers. As we have said before, and will continue to say, we thank our customers and the internet infrastructure community for their support during and after these attacks.","accessed":{"date-parts":[["2020","3","22"]]},"author":[{"dropping-particle":"","family":"Hilton","given":"Scott","non-dropping-particle":"","parse-names":false,"suffix":""}],"container-title":"Dyn","id":"ITEM-1","issued":{"date-parts":[["2016"]]},"title":"Dyn Analysis Summary Of Friday October 21 Attack | Dyn Blog","type":"webpage"},"uris":["http://www.mendeley.com/documents/?uuid=35167839-6b65-3f70-8585-48fa16a49ebc"]}],"mendeley":{"formattedCitation":"[4]","plainTextFormattedCitation":"[4]","previouslyFormattedCitation":"[4]"},"properties":{"noteIndex":0},"schema":"https://github.com/citation-style-language/schema/raw/master/csl-citation.json"}</w:instrText>
      </w:r>
      <w:r w:rsidR="009454B3">
        <w:fldChar w:fldCharType="separate"/>
      </w:r>
      <w:r w:rsidR="001C0B09" w:rsidRPr="001C0B09">
        <w:rPr>
          <w:noProof/>
        </w:rPr>
        <w:t>[4]</w:t>
      </w:r>
      <w:r w:rsidR="009454B3">
        <w:fldChar w:fldCharType="end"/>
      </w:r>
      <w:r w:rsidR="00601B11">
        <w:t xml:space="preserve">, a </w:t>
      </w:r>
      <w:r w:rsidR="00B457AC">
        <w:t>Domain Name System</w:t>
      </w:r>
      <w:r w:rsidR="00BB3544">
        <w:t xml:space="preserve"> (DNS)</w:t>
      </w:r>
      <w:r w:rsidR="00C302D4">
        <w:t xml:space="preserve"> provider that serves</w:t>
      </w:r>
      <w:r w:rsidR="006C34AF">
        <w:t xml:space="preserve"> </w:t>
      </w:r>
      <w:r w:rsidR="00E74E3B">
        <w:t xml:space="preserve">high-profile </w:t>
      </w:r>
      <w:r w:rsidR="009518B7">
        <w:t>sites</w:t>
      </w:r>
      <w:r w:rsidR="006C34AF">
        <w:t xml:space="preserve"> </w:t>
      </w:r>
      <w:r w:rsidR="00CF4982">
        <w:t>including Netflix, Reddit</w:t>
      </w:r>
      <w:r w:rsidR="009518B7">
        <w:t xml:space="preserve"> and Twitter </w:t>
      </w:r>
      <w:r w:rsidR="009518B7">
        <w:fldChar w:fldCharType="begin" w:fldLock="1"/>
      </w:r>
      <w:r w:rsidR="00AD23A4">
        <w:instrText>ADDIN CSL_CITATION {"citationItems":[{"id":"ITEM-1","itemData":{"URL":"https://www.theguardian.com/technology/2016/oct/26/ddos-attack-dyn-mirai-botnet","abstract":"Dyn, the victim of last week’s denial of service attack, said it was orchestrated using a weapon called the Mirai botnet as the ‘primary source of malicious attack’","accessed":{"date-parts":[["2020","3","22"]]},"author":[{"dropping-particle":"","family":"Woolf","given":"Nicky","non-dropping-particle":"","parse-names":false,"suffix":""}],"container-title":"The Guardian","id":"ITEM-1","issued":{"date-parts":[["2016"]]},"title":"DDoS attack that disrupted internet was largest of its kind in history, experts say | Technology | The Guardian","type":"webpage"},"uris":["http://www.mendeley.com/documents/?uuid=afbd14eb-6428-37e7-af78-6d294fc222f5"]}],"mendeley":{"formattedCitation":"[2]","plainTextFormattedCitation":"[2]","previouslyFormattedCitation":"[2]"},"properties":{"noteIndex":0},"schema":"https://github.com/citation-style-language/schema/raw/master/csl-citation.json"}</w:instrText>
      </w:r>
      <w:r w:rsidR="009518B7">
        <w:fldChar w:fldCharType="separate"/>
      </w:r>
      <w:r w:rsidR="001C0B09" w:rsidRPr="001C0B09">
        <w:rPr>
          <w:noProof/>
        </w:rPr>
        <w:t>[2]</w:t>
      </w:r>
      <w:r w:rsidR="009518B7">
        <w:fldChar w:fldCharType="end"/>
      </w:r>
      <w:r w:rsidR="009518B7">
        <w:t>.</w:t>
      </w:r>
      <w:r w:rsidR="00E74E3B">
        <w:t xml:space="preserve"> </w:t>
      </w:r>
      <w:r w:rsidR="00C161CB">
        <w:t xml:space="preserve">It is estimated that </w:t>
      </w:r>
      <w:r w:rsidR="00AB6A04">
        <w:t xml:space="preserve">over 600,000 IoT </w:t>
      </w:r>
      <w:r w:rsidR="005F425D">
        <w:t xml:space="preserve">devices </w:t>
      </w:r>
      <w:r w:rsidR="00AB6A04">
        <w:t>were enslaved by Mirai</w:t>
      </w:r>
      <w:r w:rsidR="007860CC">
        <w:t xml:space="preserve"> at its peak in November 2016 </w:t>
      </w:r>
      <w:r w:rsidR="007860CC">
        <w:fldChar w:fldCharType="begin" w:fldLock="1"/>
      </w:r>
      <w:r w:rsidR="00AD23A4">
        <w:instrText>ADDIN CSL_CITATION {"citationItems":[{"id":"ITEM-1","itemData":{"URL":"https://elie.net/blog/security/inside-mirai-the-infamous-iot-botnet-a-retrospective-analysis/","abstract":"This post provides a retrospective analysis of Mirai — the infamous Internet-of-Things botnet that took down major websites via massive distributed denial-of-service using hundreds of thousands of compromised Internet-Of-Things devices.","accessed":{"date-parts":[["2020","3","22"]]},"author":[{"dropping-particle":"","family":"Bursztein","given":"Elie","non-dropping-particle":"","parse-names":false,"suffix":""}],"container-title":"Elie.net","id":"ITEM-1","issued":{"date-parts":[["2017"]]},"title":"Inside Mirai the infamous IoT Botnet: A Retrospective Analysis","type":"webpage"},"uris":["http://www.mendeley.com/documents/?uuid=4e3049fa-6a73-314c-828b-526d7cce02cb"]}],"mendeley":{"formattedCitation":"[3]","plainTextFormattedCitation":"[3]","previouslyFormattedCitation":"[3]"},"properties":{"noteIndex":0},"schema":"https://github.com/citation-style-language/schema/raw/master/csl-citation.json"}</w:instrText>
      </w:r>
      <w:r w:rsidR="007860CC">
        <w:fldChar w:fldCharType="separate"/>
      </w:r>
      <w:r w:rsidR="001C0B09" w:rsidRPr="001C0B09">
        <w:rPr>
          <w:noProof/>
        </w:rPr>
        <w:t>[3]</w:t>
      </w:r>
      <w:r w:rsidR="007860CC">
        <w:fldChar w:fldCharType="end"/>
      </w:r>
      <w:r w:rsidR="007860CC">
        <w:t xml:space="preserve">. </w:t>
      </w:r>
    </w:p>
    <w:p w14:paraId="2FE5D0C4" w14:textId="4C95704E" w:rsidR="001C0B09" w:rsidRDefault="00A75024" w:rsidP="0073377C">
      <w:r>
        <w:t>Governments have begun implementing legislation and guidance for IoT device manufacturers in recent year</w:t>
      </w:r>
      <w:r w:rsidR="00825D0B">
        <w:t xml:space="preserve">s in an attempt to reduce the security risks </w:t>
      </w:r>
      <w:r w:rsidR="00825D0B">
        <w:fldChar w:fldCharType="begin" w:fldLock="1"/>
      </w:r>
      <w:r w:rsidR="00AD23A4">
        <w:instrText>ADDIN CSL_CITATION {"citationItems":[{"id":"ITEM-1","itemData":{"URL":"https://www.gov.uk/government/collections/secure-by-design","abstract":"The Government's Code of Practice for Consumer Internet of Things (IoT) Security for manufacturers, with guidance for consumers on smart devices at home.","accessed":{"date-parts":[["2020","3","22"]]},"container-title":"GOV.UK","id":"ITEM-1","issued":{"date-parts":[["0"]]},"title":"Secure by Design - GOV.UK","type":"webpage"},"uris":["http://www.mendeley.com/documents/?uuid=5b7fa175-7140-3a7c-8843-695b3de0c0ae"]}],"mendeley":{"formattedCitation":"[5]","plainTextFormattedCitation":"[5]","previouslyFormattedCitation":"[5]"},"properties":{"noteIndex":0},"schema":"https://github.com/citation-style-language/schema/raw/master/csl-citation.json"}</w:instrText>
      </w:r>
      <w:r w:rsidR="00825D0B">
        <w:fldChar w:fldCharType="separate"/>
      </w:r>
      <w:r w:rsidR="001C0B09" w:rsidRPr="001C0B09">
        <w:rPr>
          <w:noProof/>
        </w:rPr>
        <w:t>[5]</w:t>
      </w:r>
      <w:r w:rsidR="00825D0B">
        <w:fldChar w:fldCharType="end"/>
      </w:r>
      <w:r w:rsidR="00825D0B">
        <w:fldChar w:fldCharType="begin" w:fldLock="1"/>
      </w:r>
      <w:r w:rsidR="00AD23A4">
        <w:instrText>ADDIN CSL_CITATION {"citationItems":[{"id":"ITEM-1","itemData":{"URL":"https://www.machinedesign.com/automation-iiot/article/21835814/the-government-is-stepping-up-security-on-iot-devices","accessed":{"date-parts":[["2020","3","22"]]},"author":[{"dropping-particle":"","family":"Gonzalez","given":"Carlos","non-dropping-particle":"","parse-names":false,"suffix":""}],"container-title":"Machine Design","id":"ITEM-1","issued":{"date-parts":[["2017"]]},"title":"The Government is Stepping Up Security on IoT Devices | Machine Design","type":"webpage"},"uris":["http://www.mendeley.com/documents/?uuid=4ce9c811-6e99-33ad-b6e4-6027b2c6f691"]}],"mendeley":{"formattedCitation":"[6]","plainTextFormattedCitation":"[6]","previouslyFormattedCitation":"[6]"},"properties":{"noteIndex":0},"schema":"https://github.com/citation-style-language/schema/raw/master/csl-citation.json"}</w:instrText>
      </w:r>
      <w:r w:rsidR="00825D0B">
        <w:fldChar w:fldCharType="separate"/>
      </w:r>
      <w:r w:rsidR="001C0B09" w:rsidRPr="001C0B09">
        <w:rPr>
          <w:noProof/>
        </w:rPr>
        <w:t>[6]</w:t>
      </w:r>
      <w:r w:rsidR="00825D0B">
        <w:fldChar w:fldCharType="end"/>
      </w:r>
      <w:r w:rsidR="00825D0B">
        <w:t xml:space="preserve">. </w:t>
      </w:r>
      <w:r w:rsidR="0028220E">
        <w:t>T</w:t>
      </w:r>
      <w:r w:rsidR="009134C3">
        <w:t>he</w:t>
      </w:r>
      <w:r w:rsidR="002F2C6D">
        <w:t xml:space="preserve"> Department for Digital, Culture, Media &amp; Sport </w:t>
      </w:r>
      <w:r w:rsidR="00D23ACB">
        <w:t>introduced a Code of Practice</w:t>
      </w:r>
      <w:r w:rsidR="0028220E">
        <w:t xml:space="preserve"> for the United Kingdom in 2018</w:t>
      </w:r>
      <w:r w:rsidR="00D23ACB">
        <w:t xml:space="preserve"> </w:t>
      </w:r>
      <w:r w:rsidR="00D23ACB">
        <w:fldChar w:fldCharType="begin" w:fldLock="1"/>
      </w:r>
      <w:r w:rsidR="00AD23A4">
        <w:instrText>ADDIN CSL_CITATION {"citationItems":[{"id":"ITEM-1","itemData":{"URL":"https://www.gov.uk/government/publications/code-of-practice-for-consumer-iot-security/code-of-practice-for-consumer-iot-security","accessed":{"date-parts":[["2020","5","16"]]},"author":[{"dropping-particle":"","family":"Department for Digitial","given":"Culture, Media &amp; Sport","non-dropping-particle":"","parse-names":false,"suffix":""}],"container-title":"GOV.UK","id":"ITEM-1","issued":{"date-parts":[["2018","10","14"]]},"title":"Code of Practice for consumer IoT security - GOV.UK","type":"webpage"},"uris":["http://www.mendeley.com/documents/?uuid=c23ddd83-2535-3193-b300-486e489fed96"]}],"mendeley":{"formattedCitation":"[7]","plainTextFormattedCitation":"[7]","previouslyFormattedCitation":"[7]"},"properties":{"noteIndex":0},"schema":"https://github.com/citation-style-language/schema/raw/master/csl-citation.json"}</w:instrText>
      </w:r>
      <w:r w:rsidR="00D23ACB">
        <w:fldChar w:fldCharType="separate"/>
      </w:r>
      <w:r w:rsidR="001C0B09" w:rsidRPr="001C0B09">
        <w:rPr>
          <w:noProof/>
        </w:rPr>
        <w:t>[7]</w:t>
      </w:r>
      <w:r w:rsidR="00D23ACB">
        <w:fldChar w:fldCharType="end"/>
      </w:r>
      <w:r w:rsidR="0028220E">
        <w:t xml:space="preserve">. The guidance is </w:t>
      </w:r>
      <w:r w:rsidR="000D087A">
        <w:t xml:space="preserve">intended for </w:t>
      </w:r>
      <w:r w:rsidR="00AA0638">
        <w:t>IoT device manufacturers and service providers, application developers, and retailer</w:t>
      </w:r>
      <w:r w:rsidR="003312F0">
        <w:t>s</w:t>
      </w:r>
      <w:r w:rsidR="00873B9C">
        <w:t>. It sets out thirteen guidelines</w:t>
      </w:r>
      <w:r w:rsidR="00F62250">
        <w:t>, including</w:t>
      </w:r>
      <w:r w:rsidR="00214526">
        <w:t xml:space="preserve"> three key</w:t>
      </w:r>
      <w:r w:rsidR="008121B6">
        <w:t xml:space="preserve"> </w:t>
      </w:r>
      <w:r w:rsidR="00554517">
        <w:t>guidelines</w:t>
      </w:r>
      <w:r w:rsidR="008121B6">
        <w:t xml:space="preserve"> of no default passwords</w:t>
      </w:r>
      <w:r w:rsidR="00EB1D08">
        <w:t xml:space="preserve"> for IoT devices, implementation of a vulnerability disclosure policy</w:t>
      </w:r>
      <w:r w:rsidR="000823F5">
        <w:t xml:space="preserve"> for </w:t>
      </w:r>
      <w:r w:rsidR="00671499">
        <w:t xml:space="preserve">reporting </w:t>
      </w:r>
      <w:r w:rsidR="00565191">
        <w:t xml:space="preserve">security </w:t>
      </w:r>
      <w:r w:rsidR="00D31B8B">
        <w:t>vulnerabilities</w:t>
      </w:r>
      <w:r w:rsidR="00EB1D08">
        <w:t xml:space="preserve">, and </w:t>
      </w:r>
      <w:r w:rsidR="00136311">
        <w:t xml:space="preserve">up-to-date device software with an ‘end-of-life’ policy that indicates </w:t>
      </w:r>
      <w:r w:rsidR="000823F5">
        <w:t>how long the device will receive updates</w:t>
      </w:r>
      <w:r w:rsidR="00D31B8B">
        <w:t xml:space="preserve"> </w:t>
      </w:r>
      <w:r w:rsidR="00D31B8B">
        <w:fldChar w:fldCharType="begin" w:fldLock="1"/>
      </w:r>
      <w:r w:rsidR="00AD23A4">
        <w:instrText>ADDIN CSL_CITATION {"citationItems":[{"id":"ITEM-1","itemData":{"URL":"https://www.gov.uk/government/publications/code-of-practice-for-consumer-iot-security/code-of-practice-for-consumer-iot-security","accessed":{"date-parts":[["2020","5","16"]]},"author":[{"dropping-particle":"","family":"Department for Digitial","given":"Culture, Media &amp; Sport","non-dropping-particle":"","parse-names":false,"suffix":""}],"container-title":"GOV.UK","id":"ITEM-1","issued":{"date-parts":[["2018","10","14"]]},"title":"Code of Practice for consumer IoT security - GOV.UK","type":"webpage"},"uris":["http://www.mendeley.com/documents/?uuid=c23ddd83-2535-3193-b300-486e489fed96"]}],"mendeley":{"formattedCitation":"[7]","plainTextFormattedCitation":"[7]","previouslyFormattedCitation":"[7]"},"properties":{"noteIndex":0},"schema":"https://github.com/citation-style-language/schema/raw/master/csl-citation.json"}</w:instrText>
      </w:r>
      <w:r w:rsidR="00D31B8B">
        <w:fldChar w:fldCharType="separate"/>
      </w:r>
      <w:r w:rsidR="001C0B09" w:rsidRPr="001C0B09">
        <w:rPr>
          <w:noProof/>
        </w:rPr>
        <w:t>[7]</w:t>
      </w:r>
      <w:r w:rsidR="00D31B8B">
        <w:fldChar w:fldCharType="end"/>
      </w:r>
      <w:r w:rsidR="000823F5">
        <w:t xml:space="preserve">. </w:t>
      </w:r>
      <w:r w:rsidR="009E09F8">
        <w:t>Consultation</w:t>
      </w:r>
      <w:r w:rsidR="00736173">
        <w:t xml:space="preserve"> </w:t>
      </w:r>
      <w:r w:rsidR="00B04C3D">
        <w:t xml:space="preserve">on regulatory </w:t>
      </w:r>
      <w:r w:rsidR="00E43A29">
        <w:lastRenderedPageBreak/>
        <w:t>proposals</w:t>
      </w:r>
      <w:r w:rsidR="00B04C3D">
        <w:t xml:space="preserve"> </w:t>
      </w:r>
      <w:r w:rsidR="00736173">
        <w:t xml:space="preserve">was carried </w:t>
      </w:r>
      <w:r w:rsidR="00632B1D">
        <w:t>out in 2019</w:t>
      </w:r>
      <w:r w:rsidR="001E74D1">
        <w:t>,</w:t>
      </w:r>
      <w:r w:rsidR="00E43A29">
        <w:t xml:space="preserve"> </w:t>
      </w:r>
      <w:r w:rsidR="006A1DE0">
        <w:t>draw</w:t>
      </w:r>
      <w:r w:rsidR="001E74D1">
        <w:t>ing</w:t>
      </w:r>
      <w:r w:rsidR="006A1DE0">
        <w:t xml:space="preserve"> on the </w:t>
      </w:r>
      <w:r w:rsidR="00EB6A0B">
        <w:t>Code</w:t>
      </w:r>
      <w:r w:rsidR="006A1DE0">
        <w:t xml:space="preserve"> of Practice and</w:t>
      </w:r>
      <w:r w:rsidR="0082549C">
        <w:t xml:space="preserve"> </w:t>
      </w:r>
      <w:r w:rsidR="001C0B09">
        <w:fldChar w:fldCharType="begin" w:fldLock="1"/>
      </w:r>
      <w:r w:rsidR="0060567C">
        <w:instrText>ADDIN CSL_CITATION {"citationItems":[{"id":"ITEM-1","itemData":{"author":[{"dropping-particle":"","family":"European Telecommunications Standards Institute","given":"","non-dropping-particle":"","parse-names":false,"suffix":""}],"id":"ITEM-1","issued":{"date-parts":[["2019","2"]]},"title":"ETSI TS 103 645 - V1.1.1 - CYBER; Cyber Security for Consumer Internet of Things","type":"article"},"uris":["http://www.mendeley.com/documents/?uuid=a4110f5b-2cb2-3511-8deb-43c055a5d712"]}],"mendeley":{"formattedCitation":"[8]","plainTextFormattedCitation":"[8]","previouslyFormattedCitation":"[8]"},"properties":{"noteIndex":0},"schema":"https://github.com/citation-style-language/schema/raw/master/csl-citation.json"}</w:instrText>
      </w:r>
      <w:r w:rsidR="001C0B09">
        <w:fldChar w:fldCharType="separate"/>
      </w:r>
      <w:r w:rsidR="001C0B09" w:rsidRPr="001C0B09">
        <w:rPr>
          <w:noProof/>
        </w:rPr>
        <w:t>[8]</w:t>
      </w:r>
      <w:r w:rsidR="001C0B09">
        <w:fldChar w:fldCharType="end"/>
      </w:r>
      <w:r w:rsidR="0092598C">
        <w:t xml:space="preserve"> a</w:t>
      </w:r>
      <w:r w:rsidR="00BF3FD5">
        <w:t xml:space="preserve"> </w:t>
      </w:r>
      <w:r w:rsidR="006A5418">
        <w:t>standard that is being transposed into a European Standard</w:t>
      </w:r>
      <w:r w:rsidR="00AD23A4">
        <w:t xml:space="preserve"> </w:t>
      </w:r>
      <w:r w:rsidR="00AD23A4">
        <w:fldChar w:fldCharType="begin" w:fldLock="1"/>
      </w:r>
      <w:r w:rsidR="0060567C">
        <w:instrText>ADDIN CSL_CITATION {"citationItems":[{"id":"ITEM-1","itemData":{"author":[{"dropping-particle":"","family":"Department of Digital, Culture","given":"Media &amp; Sport","non-dropping-particle":"","parse-names":false,"suffix":""}],"container-title":"GOV.UK","id":"ITEM-1","issued":{"date-parts":[["2020","2","3"]]},"title":"Government response to the Regulatory proposals for consumer Internet of Things (IoT) security consultation - GOV.UK","type":"article"},"uris":["http://www.mendeley.com/documents/?uuid=1615341b-6603-33d4-8e91-cafc16640aef"]}],"mendeley":{"formattedCitation":"[9]","plainTextFormattedCitation":"[9]","previouslyFormattedCitation":"[9]"},"properties":{"noteIndex":0},"schema":"https://github.com/citation-style-language/schema/raw/master/csl-citation.json"}</w:instrText>
      </w:r>
      <w:r w:rsidR="00AD23A4">
        <w:fldChar w:fldCharType="separate"/>
      </w:r>
      <w:r w:rsidR="00AD23A4" w:rsidRPr="00AD23A4">
        <w:rPr>
          <w:noProof/>
        </w:rPr>
        <w:t>[9]</w:t>
      </w:r>
      <w:r w:rsidR="00AD23A4">
        <w:fldChar w:fldCharType="end"/>
      </w:r>
      <w:r w:rsidR="00AD23A4">
        <w:t>.</w:t>
      </w:r>
      <w:r w:rsidR="001E74D1">
        <w:t xml:space="preserve"> </w:t>
      </w:r>
      <w:r w:rsidR="008B5F67">
        <w:t xml:space="preserve">The </w:t>
      </w:r>
      <w:r w:rsidR="004C07FC">
        <w:t>regulation</w:t>
      </w:r>
      <w:r w:rsidR="008B5F67">
        <w:t xml:space="preserve"> was </w:t>
      </w:r>
      <w:r w:rsidR="00636DD9">
        <w:t>brought into force in January 2020</w:t>
      </w:r>
      <w:r w:rsidR="00015217">
        <w:t xml:space="preserve">, with the three key </w:t>
      </w:r>
      <w:r w:rsidR="00554517">
        <w:t>guidelines</w:t>
      </w:r>
      <w:r w:rsidR="00015217">
        <w:t xml:space="preserve"> from the Code of Practice </w:t>
      </w:r>
      <w:r w:rsidR="00554517">
        <w:t>being included</w:t>
      </w:r>
      <w:r w:rsidR="00D51401">
        <w:t xml:space="preserve"> </w:t>
      </w:r>
      <w:r w:rsidR="00D51401">
        <w:fldChar w:fldCharType="begin" w:fldLock="1"/>
      </w:r>
      <w:r w:rsidR="00AC02B0">
        <w:instrText>ADDIN CSL_CITATION {"citationItems":[{"id":"ITEM-1","itemData":{"URL":"https://www.gov.uk/government/news/government-to-strengthen-security-of-internet-connected-products","abstract":"A new law will protect millions of users of internet-connected household items from the threat of cyber hacks, Digital Minister Matt Warman announced today.\n\nThe plans, drawn up by the Department for Digital, Culture, Media and Sport (DCMS), will make sure all consumer smart devices sold in the UK adhere to the three rigorous security requirements for the Internet of Things (IoT).","accessed":{"date-parts":[["2020","5","16"]]},"author":[{"dropping-particle":"","family":"Department for Digital","given":"Culture, Media &amp; Sport","non-dropping-particle":"","parse-names":false,"suffix":""},{"dropping-particle":"","family":"National Cyber Security Centre","given":"","non-dropping-particle":"","parse-names":false,"suffix":""}],"container-title":"GOV.UK","id":"ITEM-1","issued":{"date-parts":[["2020","1","27"]]},"title":"Government to strengthen security of internet-connected products - GOV.UK","type":"webpage"},"uris":["http://www.mendeley.com/documents/?uuid=e1b6f798-0763-350a-aa1c-12de88522915"]}],"mendeley":{"formattedCitation":"[10]","plainTextFormattedCitation":"[10]","previouslyFormattedCitation":"[10]"},"properties":{"noteIndex":0},"schema":"https://github.com/citation-style-language/schema/raw/master/csl-citation.json"}</w:instrText>
      </w:r>
      <w:r w:rsidR="00D51401">
        <w:fldChar w:fldCharType="separate"/>
      </w:r>
      <w:r w:rsidR="00D51401" w:rsidRPr="00D51401">
        <w:rPr>
          <w:noProof/>
        </w:rPr>
        <w:t>[10]</w:t>
      </w:r>
      <w:r w:rsidR="00D51401">
        <w:fldChar w:fldCharType="end"/>
      </w:r>
      <w:r w:rsidR="00554517">
        <w:t>.</w:t>
      </w:r>
    </w:p>
    <w:p w14:paraId="4E2D3B8F" w14:textId="037A4F36" w:rsidR="00CC7408" w:rsidRDefault="00C3221A" w:rsidP="0073377C">
      <w:r>
        <w:t xml:space="preserve">Privacy </w:t>
      </w:r>
      <w:r w:rsidR="001B0EDE">
        <w:t xml:space="preserve">is </w:t>
      </w:r>
      <w:r w:rsidR="00A228F2">
        <w:t>also a widely discussed topic relating to the IoT</w:t>
      </w:r>
      <w:r w:rsidR="00F67421">
        <w:t xml:space="preserve">. </w:t>
      </w:r>
      <w:r w:rsidR="00F87BE3">
        <w:t xml:space="preserve">IoT devices </w:t>
      </w:r>
      <w:r w:rsidR="008A79DA">
        <w:t>generate vast amounts of data</w:t>
      </w:r>
      <w:r w:rsidR="00667180">
        <w:t xml:space="preserve">, with the International Data Corporation </w:t>
      </w:r>
      <w:r w:rsidR="005D0E07">
        <w:t xml:space="preserve">(IDC) </w:t>
      </w:r>
      <w:r w:rsidR="00667180">
        <w:t xml:space="preserve">estimating that </w:t>
      </w:r>
      <w:r w:rsidR="005C75F4">
        <w:t xml:space="preserve">IoT devices will </w:t>
      </w:r>
      <w:r w:rsidR="008407B3">
        <w:t>generate</w:t>
      </w:r>
      <w:r w:rsidR="00E855DD">
        <w:t xml:space="preserve"> 79.4</w:t>
      </w:r>
      <w:r w:rsidR="001512A5">
        <w:t xml:space="preserve"> zettabytes of data in 2025</w:t>
      </w:r>
      <w:r w:rsidR="00C4667D">
        <w:t xml:space="preserve"> </w:t>
      </w:r>
      <w:r w:rsidR="00C4667D">
        <w:fldChar w:fldCharType="begin" w:fldLock="1"/>
      </w:r>
      <w:r w:rsidR="00AC02B0">
        <w:instrText>ADDIN CSL_CITATION {"citationItems":[{"id":"ITEM-1","itemData":{"URL":"https://www.idc.com/getdoc.jsp?containerId=prUS45213219","abstract":"FRAMINGHAM, Mass., June 18, 2019 – The number of devices connected to the Internet, including the machines, sensors, and cameras that make up the Internet of Things (IoT), continues to grow at a steady pace. A new forecast from International Data Corporation (IDC) estimates that there will be 41.6 billion connected IoT devices, or \"things,\" generating 79.4 zettabytes (ZB) of data in 2025.","accessed":{"date-parts":[["2020","3","23"]]},"author":[{"dropping-particle":"","family":"International Data Corporation","given":"","non-dropping-particle":"","parse-names":false,"suffix":""}],"container-title":"International Data Corporation","id":"ITEM-1","issued":{"date-parts":[["2019"]]},"title":"The Growth in Connected IoT Devices Is Expected to Generate 79.4ZB of Data in 2025, According to a New IDC Forecast","type":"webpage"},"uris":["http://www.mendeley.com/documents/?uuid=534f8af2-68bd-3fcd-a600-ebc7f27daa2e"]}],"mendeley":{"formattedCitation":"[11]","plainTextFormattedCitation":"[11]","previouslyFormattedCitation":"[11]"},"properties":{"noteIndex":0},"schema":"https://github.com/citation-style-language/schema/raw/master/csl-citation.json"}</w:instrText>
      </w:r>
      <w:r w:rsidR="00C4667D">
        <w:fldChar w:fldCharType="separate"/>
      </w:r>
      <w:r w:rsidR="00D51401" w:rsidRPr="00D51401">
        <w:rPr>
          <w:noProof/>
        </w:rPr>
        <w:t>[11]</w:t>
      </w:r>
      <w:r w:rsidR="00C4667D">
        <w:fldChar w:fldCharType="end"/>
      </w:r>
      <w:r w:rsidR="001512A5">
        <w:t>.</w:t>
      </w:r>
      <w:r w:rsidR="008A79DA">
        <w:t xml:space="preserve"> </w:t>
      </w:r>
      <w:r w:rsidR="00202988">
        <w:t>I</w:t>
      </w:r>
      <w:r w:rsidR="008A79DA">
        <w:t xml:space="preserve">t is the responsibility of the service providers </w:t>
      </w:r>
      <w:r w:rsidR="00760B46">
        <w:t xml:space="preserve">to </w:t>
      </w:r>
      <w:r w:rsidR="0005209F">
        <w:t xml:space="preserve">ensure </w:t>
      </w:r>
      <w:r w:rsidR="00EC49E7">
        <w:t>data</w:t>
      </w:r>
      <w:r w:rsidR="0005209F">
        <w:t xml:space="preserve"> </w:t>
      </w:r>
      <w:r w:rsidR="00760B46">
        <w:t>secur</w:t>
      </w:r>
      <w:r w:rsidR="0005209F">
        <w:t xml:space="preserve">ity. </w:t>
      </w:r>
      <w:r w:rsidR="00384700">
        <w:t xml:space="preserve">Regulation, such as </w:t>
      </w:r>
      <w:r w:rsidR="0017793C">
        <w:t>the European General Data Protection Reg</w:t>
      </w:r>
      <w:r w:rsidR="00E619A0">
        <w:t xml:space="preserve">ulation (GDPR), </w:t>
      </w:r>
      <w:r w:rsidR="00560BFE">
        <w:t xml:space="preserve">includes the IoT </w:t>
      </w:r>
      <w:r w:rsidR="00BF1978">
        <w:t>in its scope, and service providers must comply</w:t>
      </w:r>
      <w:r w:rsidR="00386AD9">
        <w:t xml:space="preserve"> accordingly</w:t>
      </w:r>
      <w:r w:rsidR="00603334">
        <w:t xml:space="preserve"> </w:t>
      </w:r>
      <w:r w:rsidR="00603334">
        <w:fldChar w:fldCharType="begin" w:fldLock="1"/>
      </w:r>
      <w:r w:rsidR="00AC02B0">
        <w:instrText>ADDIN CSL_CITATION {"citationItems":[{"id":"ITEM-1","itemData":{"URL":"https://www.i-scoop.eu/internet-of-things-guide/iot-regulation/","abstract":"With the rise of the IoT and related technologies such as robotics, AI and Big Data, new regulatory frameworks are deployed in an age where data is gold. Moreover, the Internet of Things needs specific attention in the scope of, among others, the GDPR and the ePrivacy Regulation. What you MUST know.","accessed":{"date-parts":[["2020","3","23"]]},"author":[{"dropping-particle":"","family":"i-Scoop","given":"","non-dropping-particle":"","parse-names":false,"suffix":""}],"container-title":"i-Scoop","id":"ITEM-1","issued":{"date-parts":[["0"]]},"title":"IoT regulation: IoT, GDPR, ePrivacy Regulation and more regulations","type":"webpage"},"uris":["http://www.mendeley.com/documents/?uuid=fabf354c-12e2-3e47-84c3-88f61413dc8b"]}],"mendeley":{"formattedCitation":"[12]","plainTextFormattedCitation":"[12]","previouslyFormattedCitation":"[12]"},"properties":{"noteIndex":0},"schema":"https://github.com/citation-style-language/schema/raw/master/csl-citation.json"}</w:instrText>
      </w:r>
      <w:r w:rsidR="00603334">
        <w:fldChar w:fldCharType="separate"/>
      </w:r>
      <w:r w:rsidR="00D51401" w:rsidRPr="00D51401">
        <w:rPr>
          <w:noProof/>
        </w:rPr>
        <w:t>[12]</w:t>
      </w:r>
      <w:r w:rsidR="00603334">
        <w:fldChar w:fldCharType="end"/>
      </w:r>
      <w:r w:rsidR="00386AD9">
        <w:t xml:space="preserve">. </w:t>
      </w:r>
      <w:r w:rsidR="00C824DE">
        <w:t>Concerns were raised</w:t>
      </w:r>
      <w:r w:rsidR="00B33B8D">
        <w:t xml:space="preserve"> in 2019 when it</w:t>
      </w:r>
      <w:r w:rsidR="008E0D24">
        <w:t xml:space="preserve"> was </w:t>
      </w:r>
      <w:r w:rsidR="00AF3380">
        <w:t xml:space="preserve">widely reported that </w:t>
      </w:r>
      <w:r w:rsidR="00A67582">
        <w:t xml:space="preserve">staff </w:t>
      </w:r>
      <w:r w:rsidR="0025543C">
        <w:t xml:space="preserve">at Amazon were </w:t>
      </w:r>
      <w:r w:rsidR="00725B26">
        <w:t xml:space="preserve">reviewing </w:t>
      </w:r>
      <w:r w:rsidR="00585BB4">
        <w:t xml:space="preserve">audio recordings </w:t>
      </w:r>
      <w:r w:rsidR="00216710">
        <w:t xml:space="preserve">collected from </w:t>
      </w:r>
      <w:r w:rsidR="0001707A">
        <w:t xml:space="preserve">users’ </w:t>
      </w:r>
      <w:r w:rsidR="00216710">
        <w:t>Echo devices</w:t>
      </w:r>
      <w:r w:rsidR="00B4705A">
        <w:t xml:space="preserve"> </w:t>
      </w:r>
      <w:r w:rsidR="009D23AB">
        <w:fldChar w:fldCharType="begin" w:fldLock="1"/>
      </w:r>
      <w:r w:rsidR="00AC02B0">
        <w:instrText>ADDIN CSL_CITATION {"citationItems":[{"id":"ITEM-1","itemData":{"URL":"https://www.bloomberg.com/news/articles/2019-04-10/is-anyone-listening-to-you-on-alexa-a-global-team-reviews-audio","abstract":"Tens of millions of people use smart speakers and their voice software to play games, find music or trawl for trivia. Millions more are reluctant to invite the devices and their powerful microphones into their homes out of concern that someone might be listening. Sometimes, someone is.","accessed":{"date-parts":[["2020","3","22"]]},"author":[{"dropping-particle":"","family":"Day","given":"Matt","non-dropping-particle":"","parse-names":false,"suffix":""},{"dropping-particle":"","family":"Turner","given":"Giles","non-dropping-particle":"","parse-names":false,"suffix":""},{"dropping-particle":"","family":"Drozdiak","given":"Natalia","non-dropping-particle":"","parse-names":false,"suffix":""}],"container-title":"Bloomberg","id":"ITEM-1","issued":{"date-parts":[["2019"]]},"title":"Amazon Workers Are Listening to What You Tell Alexa - Bloomberg","type":"webpage"},"uris":["http://www.mendeley.com/documents/?uuid=bacde76d-bfd8-350b-8fd5-e15cc1064124"]}],"mendeley":{"formattedCitation":"[13]","plainTextFormattedCitation":"[13]","previouslyFormattedCitation":"[13]"},"properties":{"noteIndex":0},"schema":"https://github.com/citation-style-language/schema/raw/master/csl-citation.json"}</w:instrText>
      </w:r>
      <w:r w:rsidR="009D23AB">
        <w:fldChar w:fldCharType="separate"/>
      </w:r>
      <w:r w:rsidR="00D51401" w:rsidRPr="00D51401">
        <w:rPr>
          <w:noProof/>
        </w:rPr>
        <w:t>[13]</w:t>
      </w:r>
      <w:r w:rsidR="009D23AB">
        <w:fldChar w:fldCharType="end"/>
      </w:r>
      <w:r w:rsidR="00216710">
        <w:t xml:space="preserve">. </w:t>
      </w:r>
      <w:r w:rsidR="00073B7B">
        <w:t xml:space="preserve">These recordings </w:t>
      </w:r>
      <w:r w:rsidR="001D3D3A">
        <w:t>were</w:t>
      </w:r>
      <w:r w:rsidR="006D5F9D">
        <w:t xml:space="preserve"> associated with </w:t>
      </w:r>
      <w:r w:rsidR="00734992">
        <w:t>the specific user and device</w:t>
      </w:r>
      <w:r w:rsidR="00815CF9">
        <w:t xml:space="preserve"> </w:t>
      </w:r>
      <w:r w:rsidR="009D23AB">
        <w:fldChar w:fldCharType="begin" w:fldLock="1"/>
      </w:r>
      <w:r w:rsidR="00AC02B0">
        <w:instrText>ADDIN CSL_CITATION {"citationItems":[{"id":"ITEM-1","itemData":{"URL":"https://www.bloomberg.com/news/articles/2019-04-10/is-anyone-listening-to-you-on-alexa-a-global-team-reviews-audio","abstract":"Tens of millions of people use smart speakers and their voice software to play games, find music or trawl for trivia. Millions more are reluctant to invite the devices and their powerful microphones into their homes out of concern that someone might be listening. Sometimes, someone is.","accessed":{"date-parts":[["2020","3","22"]]},"author":[{"dropping-particle":"","family":"Day","given":"Matt","non-dropping-particle":"","parse-names":false,"suffix":""},{"dropping-particle":"","family":"Turner","given":"Giles","non-dropping-particle":"","parse-names":false,"suffix":""},{"dropping-particle":"","family":"Drozdiak","given":"Natalia","non-dropping-particle":"","parse-names":false,"suffix":""}],"container-title":"Bloomberg","id":"ITEM-1","issued":{"date-parts":[["2019"]]},"title":"Amazon Workers Are Listening to What You Tell Alexa - Bloomberg","type":"webpage"},"uris":["http://www.mendeley.com/documents/?uuid=bacde76d-bfd8-350b-8fd5-e15cc1064124"]}],"mendeley":{"formattedCitation":"[13]","plainTextFormattedCitation":"[13]","previouslyFormattedCitation":"[13]"},"properties":{"noteIndex":0},"schema":"https://github.com/citation-style-language/schema/raw/master/csl-citation.json"}</w:instrText>
      </w:r>
      <w:r w:rsidR="009D23AB">
        <w:fldChar w:fldCharType="separate"/>
      </w:r>
      <w:r w:rsidR="00D51401" w:rsidRPr="00D51401">
        <w:rPr>
          <w:noProof/>
        </w:rPr>
        <w:t>[13]</w:t>
      </w:r>
      <w:r w:rsidR="009D23AB">
        <w:fldChar w:fldCharType="end"/>
      </w:r>
      <w:r w:rsidR="00734992">
        <w:t xml:space="preserve">. </w:t>
      </w:r>
      <w:r w:rsidR="00CE1D8A">
        <w:t>This also raise</w:t>
      </w:r>
      <w:r w:rsidR="001D3D3A">
        <w:t>d</w:t>
      </w:r>
      <w:r w:rsidR="00CE1D8A">
        <w:t xml:space="preserve"> ethical concerns, as</w:t>
      </w:r>
      <w:r w:rsidR="00897526">
        <w:t xml:space="preserve"> </w:t>
      </w:r>
      <w:r w:rsidR="006A4B99">
        <w:t xml:space="preserve">staff reported hearing </w:t>
      </w:r>
      <w:r w:rsidR="00950654">
        <w:t xml:space="preserve">potential </w:t>
      </w:r>
      <w:r w:rsidR="00BE1BBE">
        <w:t xml:space="preserve">sexual </w:t>
      </w:r>
      <w:r w:rsidR="00EB1B43">
        <w:t xml:space="preserve">assaults </w:t>
      </w:r>
      <w:r w:rsidR="00B4705A">
        <w:t xml:space="preserve">but were advised not to intervene </w:t>
      </w:r>
      <w:r w:rsidR="009D23AB">
        <w:fldChar w:fldCharType="begin" w:fldLock="1"/>
      </w:r>
      <w:r w:rsidR="00AC02B0">
        <w:instrText>ADDIN CSL_CITATION {"citationItems":[{"id":"ITEM-1","itemData":{"URL":"https://www.bloomberg.com/news/articles/2019-04-10/is-anyone-listening-to-you-on-alexa-a-global-team-reviews-audio","abstract":"Tens of millions of people use smart speakers and their voice software to play games, find music or trawl for trivia. Millions more are reluctant to invite the devices and their powerful microphones into their homes out of concern that someone might be listening. Sometimes, someone is.","accessed":{"date-parts":[["2020","3","22"]]},"author":[{"dropping-particle":"","family":"Day","given":"Matt","non-dropping-particle":"","parse-names":false,"suffix":""},{"dropping-particle":"","family":"Turner","given":"Giles","non-dropping-particle":"","parse-names":false,"suffix":""},{"dropping-particle":"","family":"Drozdiak","given":"Natalia","non-dropping-particle":"","parse-names":false,"suffix":""}],"container-title":"Bloomberg","id":"ITEM-1","issued":{"date-parts":[["2019"]]},"title":"Amazon Workers Are Listening to What You Tell Alexa - Bloomberg","type":"webpage"},"uris":["http://www.mendeley.com/documents/?uuid=bacde76d-bfd8-350b-8fd5-e15cc1064124"]}],"mendeley":{"formattedCitation":"[13]","plainTextFormattedCitation":"[13]","previouslyFormattedCitation":"[13]"},"properties":{"noteIndex":0},"schema":"https://github.com/citation-style-language/schema/raw/master/csl-citation.json"}</w:instrText>
      </w:r>
      <w:r w:rsidR="009D23AB">
        <w:fldChar w:fldCharType="separate"/>
      </w:r>
      <w:r w:rsidR="00D51401" w:rsidRPr="00D51401">
        <w:rPr>
          <w:noProof/>
        </w:rPr>
        <w:t>[13]</w:t>
      </w:r>
      <w:r w:rsidR="009D23AB">
        <w:fldChar w:fldCharType="end"/>
      </w:r>
      <w:r w:rsidR="00B4705A">
        <w:t xml:space="preserve">. </w:t>
      </w:r>
      <w:r w:rsidR="003040B7">
        <w:t>Google and Apple</w:t>
      </w:r>
      <w:r w:rsidR="000D1447">
        <w:t>,</w:t>
      </w:r>
      <w:r w:rsidR="003040B7">
        <w:t xml:space="preserve"> </w:t>
      </w:r>
      <w:r w:rsidR="00F5029B">
        <w:t xml:space="preserve">who provide </w:t>
      </w:r>
      <w:r w:rsidR="000D1447">
        <w:t>equivalent</w:t>
      </w:r>
      <w:r w:rsidR="00F5029B">
        <w:t xml:space="preserve"> services</w:t>
      </w:r>
      <w:r w:rsidR="000D1447">
        <w:t>,</w:t>
      </w:r>
      <w:r w:rsidR="00DD2482">
        <w:t xml:space="preserve"> carr</w:t>
      </w:r>
      <w:r w:rsidR="00435CE1">
        <w:t>ied</w:t>
      </w:r>
      <w:r w:rsidR="00DD2482">
        <w:t xml:space="preserve"> out </w:t>
      </w:r>
      <w:r w:rsidR="00D33D99">
        <w:t>similar practices but anonymise</w:t>
      </w:r>
      <w:r w:rsidR="00435CE1">
        <w:t>d</w:t>
      </w:r>
      <w:r w:rsidR="00D33D99">
        <w:t xml:space="preserve"> the recordings </w:t>
      </w:r>
      <w:r w:rsidR="00923D88">
        <w:fldChar w:fldCharType="begin" w:fldLock="1"/>
      </w:r>
      <w:r w:rsidR="00AC02B0">
        <w:instrText>ADDIN CSL_CITATION {"citationItems":[{"id":"ITEM-1","itemData":{"URL":"https://www.bloomberg.com/news/articles/2019-04-10/is-anyone-listening-to-you-on-alexa-a-global-team-reviews-audio","abstract":"Tens of millions of people use smart speakers and their voice software to play games, find music or trawl for trivia. Millions more are reluctant to invite the devices and their powerful microphones into their homes out of concern that someone might be listening. Sometimes, someone is.","accessed":{"date-parts":[["2020","3","22"]]},"author":[{"dropping-particle":"","family":"Day","given":"Matt","non-dropping-particle":"","parse-names":false,"suffix":""},{"dropping-particle":"","family":"Turner","given":"Giles","non-dropping-particle":"","parse-names":false,"suffix":""},{"dropping-particle":"","family":"Drozdiak","given":"Natalia","non-dropping-particle":"","parse-names":false,"suffix":""}],"container-title":"Bloomberg","id":"ITEM-1","issued":{"date-parts":[["2019"]]},"title":"Amazon Workers Are Listening to What You Tell Alexa - Bloomberg","type":"webpage"},"uris":["http://www.mendeley.com/documents/?uuid=bacde76d-bfd8-350b-8fd5-e15cc1064124"]}],"mendeley":{"formattedCitation":"[13]","plainTextFormattedCitation":"[13]","previouslyFormattedCitation":"[13]"},"properties":{"noteIndex":0},"schema":"https://github.com/citation-style-language/schema/raw/master/csl-citation.json"}</w:instrText>
      </w:r>
      <w:r w:rsidR="00923D88">
        <w:fldChar w:fldCharType="separate"/>
      </w:r>
      <w:r w:rsidR="00D51401" w:rsidRPr="00D51401">
        <w:rPr>
          <w:noProof/>
        </w:rPr>
        <w:t>[13]</w:t>
      </w:r>
      <w:r w:rsidR="00923D88">
        <w:fldChar w:fldCharType="end"/>
      </w:r>
      <w:r w:rsidR="00D33D99">
        <w:fldChar w:fldCharType="begin" w:fldLock="1"/>
      </w:r>
      <w:r w:rsidR="00AC02B0">
        <w:instrText>ADDIN CSL_CITATION {"citationItems":[{"id":"ITEM-1","itemData":{"URL":"https://www.bbc.co.uk/news/technology-47893082","accessed":{"date-parts":[["2020","3","22"]]},"container-title":"BBC News","id":"ITEM-1","issued":{"date-parts":[["2019"]]},"title":"Smart speaker recordings reviewed by humans - BBC News","type":"webpage"},"uris":["http://www.mendeley.com/documents/?uuid=d5de02c3-befe-3cc7-8cb4-c41f771e4da0"]}],"mendeley":{"formattedCitation":"[14]","plainTextFormattedCitation":"[14]","previouslyFormattedCitation":"[14]"},"properties":{"noteIndex":0},"schema":"https://github.com/citation-style-language/schema/raw/master/csl-citation.json"}</w:instrText>
      </w:r>
      <w:r w:rsidR="00D33D99">
        <w:fldChar w:fldCharType="separate"/>
      </w:r>
      <w:r w:rsidR="00D51401" w:rsidRPr="00D51401">
        <w:rPr>
          <w:noProof/>
        </w:rPr>
        <w:t>[14]</w:t>
      </w:r>
      <w:r w:rsidR="00D33D99">
        <w:fldChar w:fldCharType="end"/>
      </w:r>
      <w:r w:rsidR="00D33D99">
        <w:t>.</w:t>
      </w:r>
      <w:r w:rsidR="004C3220">
        <w:t xml:space="preserve"> </w:t>
      </w:r>
      <w:r w:rsidR="001D2803">
        <w:t xml:space="preserve">The three companies came under scrutiny </w:t>
      </w:r>
      <w:r w:rsidR="00D10801">
        <w:t>from privacy watchdogs,</w:t>
      </w:r>
      <w:r w:rsidR="00620FFC">
        <w:t xml:space="preserve"> resulting in Amazon </w:t>
      </w:r>
      <w:r w:rsidR="001A7037">
        <w:t xml:space="preserve">allowing users to ‘opt-out’ </w:t>
      </w:r>
      <w:r w:rsidR="00F3432A">
        <w:t xml:space="preserve">of their recordings being reviewed, and Google and Apple </w:t>
      </w:r>
      <w:r w:rsidR="00AC1D36">
        <w:t xml:space="preserve">halting </w:t>
      </w:r>
      <w:r w:rsidR="0001363E">
        <w:t xml:space="preserve">the practice </w:t>
      </w:r>
      <w:r w:rsidR="00D212DE">
        <w:fldChar w:fldCharType="begin" w:fldLock="1"/>
      </w:r>
      <w:r w:rsidR="00AC02B0">
        <w:instrText>ADDIN CSL_CITATION {"citationItems":[{"id":"ITEM-1","itemData":{"URL":"https://www.bbc.co.uk/news/technology-49252503","abstract":"Luxembourg's data privacy watchdog says it is in discussions with Amazon about voice recordings made of customers who have used the firm's Alexa smart assistant.","accessed":{"date-parts":[["2020","3","23"]]},"author":[{"dropping-particle":"","family":"Kelion","given":"Leo","non-dropping-particle":"","parse-names":false,"suffix":""}],"container-title":"BBC News","id":"ITEM-1","issued":{"date-parts":[["2019"]]},"title":"Amazon Alexa: Luxembourg watchdog in discussions about recordings - BBC News","type":"webpage"},"uris":["http://www.mendeley.com/documents/?uuid=b00dd947-2352-39a7-8339-0deabe0b5fbe"]}],"mendeley":{"formattedCitation":"[15]","plainTextFormattedCitation":"[15]","previouslyFormattedCitation":"[15]"},"properties":{"noteIndex":0},"schema":"https://github.com/citation-style-language/schema/raw/master/csl-citation.json"}</w:instrText>
      </w:r>
      <w:r w:rsidR="00D212DE">
        <w:fldChar w:fldCharType="separate"/>
      </w:r>
      <w:r w:rsidR="00D51401" w:rsidRPr="00D51401">
        <w:rPr>
          <w:noProof/>
        </w:rPr>
        <w:t>[15]</w:t>
      </w:r>
      <w:r w:rsidR="00D212DE">
        <w:fldChar w:fldCharType="end"/>
      </w:r>
      <w:r w:rsidR="0001363E">
        <w:t>.</w:t>
      </w:r>
    </w:p>
    <w:p w14:paraId="0FD2D432" w14:textId="2C362C0A" w:rsidR="00E65F98" w:rsidRDefault="00684AC3" w:rsidP="007B6F84">
      <w:pPr>
        <w:pStyle w:val="Heading2"/>
      </w:pPr>
      <w:bookmarkStart w:id="3" w:name="_Toc44515915"/>
      <w:r>
        <w:t>Home automation</w:t>
      </w:r>
      <w:bookmarkEnd w:id="3"/>
    </w:p>
    <w:p w14:paraId="4271F14B" w14:textId="689D0838" w:rsidR="00B51F8D" w:rsidRDefault="004E7714" w:rsidP="00E65F98">
      <w:r>
        <w:t xml:space="preserve">Home automation </w:t>
      </w:r>
      <w:r w:rsidR="00696301">
        <w:t xml:space="preserve">was </w:t>
      </w:r>
      <w:r w:rsidR="00032284">
        <w:t>present</w:t>
      </w:r>
      <w:r w:rsidR="00696301">
        <w:t xml:space="preserve"> in various forms prior to the IoT</w:t>
      </w:r>
      <w:r w:rsidR="0031548D">
        <w:t>, with the term ‘smart ho</w:t>
      </w:r>
      <w:r w:rsidR="00DA26C1">
        <w:t>us</w:t>
      </w:r>
      <w:r w:rsidR="0031548D">
        <w:t xml:space="preserve">e’ being coined by </w:t>
      </w:r>
      <w:r w:rsidR="00A25A39" w:rsidRPr="00A25A39">
        <w:t xml:space="preserve">The American Association of House Builders </w:t>
      </w:r>
      <w:r w:rsidR="0031548D">
        <w:t>in 1984</w:t>
      </w:r>
      <w:r w:rsidR="009742F9">
        <w:t xml:space="preserve"> </w:t>
      </w:r>
      <w:r w:rsidR="009742F9">
        <w:fldChar w:fldCharType="begin" w:fldLock="1"/>
      </w:r>
      <w:r w:rsidR="00184F44">
        <w:instrText>ADDIN CSL_CITATION {"citationItems":[{"id":"ITEM-1","itemData":{"DOI":"10.4018/978-1-5225-1759-7.ch004","author":[{"dropping-particle":"","family":"Ghaffarianhoseini","given":"Amirhosein","non-dropping-particle":"","parse-names":false,"suffix":""},{"dropping-particle":"","family":"Ghaffarianhoseini","given":"Ali","non-dropping-particle":"","parse-names":false,"suffix":""},{"dropping-particle":"","family":"Tookey","given":"John","non-dropping-particle":"","parse-names":false,"suffix":""},{"dropping-particle":"","family":"Omrany","given":"Hossein","non-dropping-particle":"","parse-names":false,"suffix":""},{"dropping-particle":"","family":"Fleury","given":"Anthony","non-dropping-particle":"","parse-names":false,"suffix":""},{"dropping-particle":"","family":"Naismith","given":"Nicola","non-dropping-particle":"","parse-names":false,"suffix":""},{"dropping-particle":"","family":"Ghaffarianhoseini","given":"Mahdiar","non-dropping-particle":"","parse-names":false,"suffix":""}],"container-title":"Artificial Intelligence","id":"ITEM-1","issued":{"date-parts":[["2017"]]},"page":"79-121","publisher":"IGI Global","title":"The Essence of Smart Homes","type":"chapter"},"uris":["http://www.mendeley.com/documents/?uuid=0fac188d-e6f9-444f-8f91-04aae95da1fb"]}],"mendeley":{"formattedCitation":"[16]","plainTextFormattedCitation":"[16]","previouslyFormattedCitation":"[16]"},"properties":{"noteIndex":0},"schema":"https://github.com/citation-style-language/schema/raw/master/csl-citation.json"}</w:instrText>
      </w:r>
      <w:r w:rsidR="009742F9">
        <w:fldChar w:fldCharType="separate"/>
      </w:r>
      <w:r w:rsidR="009742F9" w:rsidRPr="009742F9">
        <w:rPr>
          <w:noProof/>
        </w:rPr>
        <w:t>[16]</w:t>
      </w:r>
      <w:r w:rsidR="009742F9">
        <w:fldChar w:fldCharType="end"/>
      </w:r>
      <w:r w:rsidR="0031548D">
        <w:t>.</w:t>
      </w:r>
      <w:r w:rsidR="006D71EF">
        <w:t xml:space="preserve"> </w:t>
      </w:r>
      <w:r w:rsidR="00B51F8D">
        <w:t>Home automation</w:t>
      </w:r>
      <w:r w:rsidR="00DF0674">
        <w:t xml:space="preserve"> in the current climate often </w:t>
      </w:r>
      <w:r w:rsidR="00D07B47">
        <w:t xml:space="preserve">focuses </w:t>
      </w:r>
      <w:r w:rsidR="00580A4C">
        <w:t xml:space="preserve">on </w:t>
      </w:r>
      <w:r w:rsidR="008437D0">
        <w:t>convenience</w:t>
      </w:r>
      <w:r w:rsidR="00580A4C">
        <w:t xml:space="preserve">, </w:t>
      </w:r>
      <w:r w:rsidR="008437D0">
        <w:t>security</w:t>
      </w:r>
      <w:r w:rsidR="00F472A6">
        <w:t>,</w:t>
      </w:r>
      <w:r w:rsidR="00EF7E1D">
        <w:t xml:space="preserve"> and energy efficiency </w:t>
      </w:r>
      <w:r w:rsidR="0091703A">
        <w:fldChar w:fldCharType="begin" w:fldLock="1"/>
      </w:r>
      <w:r w:rsidR="0091703A">
        <w:instrText>ADDIN CSL_CITATION {"citationItems":[{"id":"ITEM-1","itemData":{"DOI":"10.4018/978-1-5225-1759-7.ch004","author":[{"dropping-particle":"","family":"Ghaffarianhoseini","given":"Amirhosein","non-dropping-particle":"","parse-names":false,"suffix":""},{"dropping-particle":"","family":"Ghaffarianhoseini","given":"Ali","non-dropping-particle":"","parse-names":false,"suffix":""},{"dropping-particle":"","family":"Tookey","given":"John","non-dropping-particle":"","parse-names":false,"suffix":""},{"dropping-particle":"","family":"Omrany","given":"Hossein","non-dropping-particle":"","parse-names":false,"suffix":""},{"dropping-particle":"","family":"Fleury","given":"Anthony","non-dropping-particle":"","parse-names":false,"suffix":""},{"dropping-particle":"","family":"Naismith","given":"Nicola","non-dropping-particle":"","parse-names":false,"suffix":""},{"dropping-particle":"","family":"Ghaffarianhoseini","given":"Mahdiar","non-dropping-particle":"","parse-names":false,"suffix":""}],"container-title":"Artificial Intelligence","id":"ITEM-1","issued":{"date-parts":[["2017"]]},"page":"79-121","publisher":"IGI Global","title":"The Essence of Smart Homes","type":"chapter"},"uris":["http://www.mendeley.com/documents/?uuid=0fac188d-e6f9-444f-8f91-04aae95da1fb"]}],"mendeley":{"formattedCitation":"[16]","plainTextFormattedCitation":"[16]","previouslyFormattedCitation":"[16]"},"properties":{"noteIndex":0},"schema":"https://github.com/citation-style-language/schema/raw/master/csl-citation.json"}</w:instrText>
      </w:r>
      <w:r w:rsidR="0091703A">
        <w:fldChar w:fldCharType="separate"/>
      </w:r>
      <w:r w:rsidR="0091703A" w:rsidRPr="009742F9">
        <w:rPr>
          <w:noProof/>
        </w:rPr>
        <w:t>[16]</w:t>
      </w:r>
      <w:r w:rsidR="0091703A">
        <w:fldChar w:fldCharType="end"/>
      </w:r>
      <w:r w:rsidR="00EF7E1D">
        <w:t xml:space="preserve">. </w:t>
      </w:r>
      <w:r w:rsidR="00B55E76">
        <w:t xml:space="preserve">Companies like Amazon and Google have created </w:t>
      </w:r>
      <w:r w:rsidR="008437D0">
        <w:t>platforms</w:t>
      </w:r>
      <w:r w:rsidR="00B55E76">
        <w:t xml:space="preserve"> </w:t>
      </w:r>
      <w:r w:rsidR="00A24D21">
        <w:t xml:space="preserve">that allow </w:t>
      </w:r>
      <w:r w:rsidR="00411C2F">
        <w:t xml:space="preserve">devices from myriad vendors </w:t>
      </w:r>
      <w:r w:rsidR="00520605">
        <w:t>to integrate with one another</w:t>
      </w:r>
      <w:r w:rsidR="008A5C91">
        <w:t xml:space="preserve">. These </w:t>
      </w:r>
      <w:r w:rsidR="00FA30F4">
        <w:t xml:space="preserve">platforms make it straight-forward for the consumer </w:t>
      </w:r>
      <w:r w:rsidR="00463D11">
        <w:t>to build a home automation system that meets their requirements</w:t>
      </w:r>
      <w:r w:rsidR="00787536">
        <w:t xml:space="preserve">. </w:t>
      </w:r>
      <w:r w:rsidR="00DD4A5F">
        <w:t xml:space="preserve">The user </w:t>
      </w:r>
      <w:r w:rsidR="006F3F0F">
        <w:t xml:space="preserve">can </w:t>
      </w:r>
      <w:r w:rsidR="00776DC0">
        <w:t xml:space="preserve">use </w:t>
      </w:r>
      <w:r w:rsidR="00474B04">
        <w:t>various</w:t>
      </w:r>
      <w:r w:rsidR="006003AE">
        <w:t xml:space="preserve"> events to trigger </w:t>
      </w:r>
      <w:r w:rsidR="007E5F28">
        <w:t>actions</w:t>
      </w:r>
      <w:r w:rsidR="003B74A5">
        <w:t xml:space="preserve"> like</w:t>
      </w:r>
      <w:r w:rsidR="00A9511A">
        <w:t xml:space="preserve"> switching on lights or playing music. </w:t>
      </w:r>
      <w:r w:rsidR="009553A5">
        <w:t xml:space="preserve">Other </w:t>
      </w:r>
      <w:r w:rsidR="004D1573">
        <w:t>software platforms</w:t>
      </w:r>
      <w:r w:rsidR="0064585D">
        <w:t>,</w:t>
      </w:r>
      <w:r w:rsidR="004D1573">
        <w:t xml:space="preserve"> </w:t>
      </w:r>
      <w:r w:rsidR="0064585D">
        <w:t>like</w:t>
      </w:r>
      <w:r w:rsidR="004D1573">
        <w:t xml:space="preserve"> IFTTT (If This Then That)</w:t>
      </w:r>
      <w:r w:rsidR="0064585D">
        <w:t xml:space="preserve">, </w:t>
      </w:r>
      <w:r w:rsidR="000C1281">
        <w:t xml:space="preserve">can </w:t>
      </w:r>
      <w:r w:rsidR="000E4B26">
        <w:t xml:space="preserve">extend functionality further by allowing integration with </w:t>
      </w:r>
      <w:r w:rsidR="0021763D">
        <w:t xml:space="preserve">other services (for example, </w:t>
      </w:r>
      <w:r w:rsidR="0065783D">
        <w:t xml:space="preserve">logging </w:t>
      </w:r>
      <w:r w:rsidR="00F472A6">
        <w:t xml:space="preserve">in a spreadsheet stored on a cloud platform </w:t>
      </w:r>
      <w:r w:rsidR="0065783D">
        <w:t xml:space="preserve">each time </w:t>
      </w:r>
      <w:r w:rsidR="00C25DE9">
        <w:t>the</w:t>
      </w:r>
      <w:r w:rsidR="005132F5">
        <w:t xml:space="preserve"> heating system</w:t>
      </w:r>
      <w:r w:rsidR="00F472A6">
        <w:t xml:space="preserve"> is activated</w:t>
      </w:r>
      <w:r w:rsidR="00C25DE9">
        <w:t xml:space="preserve">). </w:t>
      </w:r>
    </w:p>
    <w:p w14:paraId="2D3C6958" w14:textId="1A36C042" w:rsidR="001E655D" w:rsidRDefault="004101CA" w:rsidP="00E65F98">
      <w:r>
        <w:t>A</w:t>
      </w:r>
      <w:r w:rsidR="008133A4">
        <w:t xml:space="preserve"> wide range of</w:t>
      </w:r>
      <w:r w:rsidR="00626C82">
        <w:t xml:space="preserve"> events</w:t>
      </w:r>
      <w:r w:rsidR="007613C9">
        <w:t xml:space="preserve"> and devices</w:t>
      </w:r>
      <w:r w:rsidR="00626C82">
        <w:t xml:space="preserve"> can be used</w:t>
      </w:r>
      <w:r w:rsidR="000E40B2">
        <w:t xml:space="preserve"> to trigger actions</w:t>
      </w:r>
      <w:r>
        <w:t xml:space="preserve">, </w:t>
      </w:r>
      <w:r w:rsidR="000E40B2">
        <w:t>includ</w:t>
      </w:r>
      <w:r>
        <w:t>ing</w:t>
      </w:r>
      <w:r w:rsidR="000E40B2">
        <w:t xml:space="preserve"> motion</w:t>
      </w:r>
      <w:r w:rsidR="002F3F5B">
        <w:t xml:space="preserve"> </w:t>
      </w:r>
      <w:r w:rsidR="00194BEB">
        <w:t xml:space="preserve">and temperature </w:t>
      </w:r>
      <w:r w:rsidR="002F3F5B">
        <w:t>sensors</w:t>
      </w:r>
      <w:r w:rsidR="000E40B2">
        <w:t>, cameras, voice activation</w:t>
      </w:r>
      <w:r w:rsidR="003024B6">
        <w:t>, geolocation</w:t>
      </w:r>
      <w:r w:rsidR="003D3055">
        <w:t xml:space="preserve">, </w:t>
      </w:r>
      <w:r w:rsidR="00194BEB">
        <w:t xml:space="preserve">and </w:t>
      </w:r>
      <w:r w:rsidR="003D3055">
        <w:t>date and time</w:t>
      </w:r>
      <w:r w:rsidR="007613C9">
        <w:t xml:space="preserve">. These can be </w:t>
      </w:r>
      <w:r w:rsidR="00251731">
        <w:t>used individually or in combination to activate a workflow</w:t>
      </w:r>
      <w:r w:rsidR="0083305D">
        <w:t xml:space="preserve"> which may contain </w:t>
      </w:r>
      <w:r w:rsidR="003D3055">
        <w:t>one or more actions</w:t>
      </w:r>
      <w:r w:rsidR="00B344B3">
        <w:t xml:space="preserve">. </w:t>
      </w:r>
      <w:r w:rsidR="001E655D">
        <w:t>This automation increases convenience</w:t>
      </w:r>
      <w:r w:rsidR="004B620F">
        <w:t xml:space="preserve">, particularly for </w:t>
      </w:r>
      <w:r w:rsidR="00256E9B">
        <w:t xml:space="preserve">users with mobility and dexterity issues. </w:t>
      </w:r>
      <w:r w:rsidR="00A32A43">
        <w:t xml:space="preserve">It </w:t>
      </w:r>
      <w:r w:rsidR="000B4837">
        <w:t>also provides the opportunity to improve the physical security of the home</w:t>
      </w:r>
      <w:r w:rsidR="00CD170F">
        <w:t xml:space="preserve">. </w:t>
      </w:r>
      <w:r w:rsidR="00CD170F">
        <w:lastRenderedPageBreak/>
        <w:t xml:space="preserve">An often-used example of this is </w:t>
      </w:r>
      <w:r w:rsidR="00F47DFD">
        <w:t>leaving the house lighting on a schedule when the house is empty to give the impression of the house being occupied</w:t>
      </w:r>
      <w:r w:rsidR="005A03BF">
        <w:t xml:space="preserve">, in turn deterring </w:t>
      </w:r>
      <w:r w:rsidR="004F33EA">
        <w:t xml:space="preserve">burglars </w:t>
      </w:r>
      <w:r w:rsidR="00C348AD" w:rsidRPr="00C348AD">
        <w:fldChar w:fldCharType="begin" w:fldLock="1"/>
      </w:r>
      <w:r w:rsidR="00F76736">
        <w:instrText>ADDIN CSL_CITATION {"citationItems":[{"id":"ITEM-1","itemData":{"URL":"https://www.cnet.com/how-to/ways-a-smart-home-can-deter-break-ins-security-diy/","accessed":{"date-parts":[["2020","6","26"]]},"author":[{"dropping-particle":"","family":"Martin","given":"Taylor","non-dropping-particle":"","parse-names":false,"suffix":""}],"container-title":"CNET","id":"ITEM-1","issued":{"date-parts":[["2018"]]},"title":"4 smart ways to deter break-ins - CNET","type":"webpage"},"uris":["http://www.mendeley.com/documents/?uuid=f937b1a8-6ed1-4c6b-b696-d01c9bdf1baa"]}],"mendeley":{"formattedCitation":"[17]","plainTextFormattedCitation":"[17]","previouslyFormattedCitation":"[17]"},"properties":{"noteIndex":0},"schema":"https://github.com/citation-style-language/schema/raw/master/csl-citation.json"}</w:instrText>
      </w:r>
      <w:r w:rsidR="00C348AD" w:rsidRPr="00C348AD">
        <w:fldChar w:fldCharType="separate"/>
      </w:r>
      <w:r w:rsidR="00C348AD" w:rsidRPr="00C348AD">
        <w:rPr>
          <w:noProof/>
        </w:rPr>
        <w:t>[17]</w:t>
      </w:r>
      <w:r w:rsidR="00C348AD" w:rsidRPr="00C348AD">
        <w:fldChar w:fldCharType="end"/>
      </w:r>
      <w:r w:rsidR="004F33EA">
        <w:t xml:space="preserve">. </w:t>
      </w:r>
      <w:r w:rsidR="00061071">
        <w:t xml:space="preserve">The </w:t>
      </w:r>
      <w:r w:rsidR="00D0711A">
        <w:t>energy</w:t>
      </w:r>
      <w:r w:rsidR="006E6A85">
        <w:t xml:space="preserve"> </w:t>
      </w:r>
      <w:r w:rsidR="00915051">
        <w:t>consumption</w:t>
      </w:r>
      <w:r w:rsidR="00D0711A">
        <w:t xml:space="preserve"> of the home can also be </w:t>
      </w:r>
      <w:r w:rsidR="004262FC">
        <w:t xml:space="preserve">reduced through automation. </w:t>
      </w:r>
      <w:r w:rsidR="004202B9">
        <w:t>Systems can be disabled when they are</w:t>
      </w:r>
      <w:r w:rsidR="00000FF9">
        <w:t xml:space="preserve"> not required. A common example of this is </w:t>
      </w:r>
      <w:r w:rsidR="000226B8">
        <w:t xml:space="preserve">using geofencing </w:t>
      </w:r>
      <w:r w:rsidR="00CC5D11">
        <w:t xml:space="preserve">turn </w:t>
      </w:r>
      <w:r w:rsidR="002808FA">
        <w:t xml:space="preserve">a central heating system </w:t>
      </w:r>
      <w:r w:rsidR="00CC5D11">
        <w:t>on or off based on th</w:t>
      </w:r>
      <w:r w:rsidR="00707415">
        <w:t xml:space="preserve">e user’s location </w:t>
      </w:r>
      <w:r w:rsidR="00184F44">
        <w:fldChar w:fldCharType="begin" w:fldLock="1"/>
      </w:r>
      <w:r w:rsidR="00F76736">
        <w:instrText>ADDIN CSL_CITATION {"citationItems":[{"id":"ITEM-1","itemData":{"URL":"https://smartthermostatguide.com/what-is-geofencing-and-how-do-smart-thermostats-use-it/","accessed":{"date-parts":[["2020","6","26"]]},"author":[{"dropping-particle":"","family":"Grant","given":"M. B.","non-dropping-particle":"","parse-names":false,"suffix":""}],"container-title":"Smart Thermostat Guide","id":"ITEM-1","issued":{"date-parts":[["2018","11","21"]]},"title":"What is geofencing and how do smart thermostats use it? – Smart Thermostat Guide","type":"webpage"},"uris":["http://www.mendeley.com/documents/?uuid=3fcb30ed-8503-3ef2-a744-11f37eeb7383"]}],"mendeley":{"formattedCitation":"[18]","plainTextFormattedCitation":"[18]","previouslyFormattedCitation":"[18]"},"properties":{"noteIndex":0},"schema":"https://github.com/citation-style-language/schema/raw/master/csl-citation.json"}</w:instrText>
      </w:r>
      <w:r w:rsidR="00184F44">
        <w:fldChar w:fldCharType="separate"/>
      </w:r>
      <w:r w:rsidR="00C348AD" w:rsidRPr="00C348AD">
        <w:rPr>
          <w:noProof/>
        </w:rPr>
        <w:t>[18]</w:t>
      </w:r>
      <w:r w:rsidR="00184F44">
        <w:fldChar w:fldCharType="end"/>
      </w:r>
      <w:r w:rsidR="009E680F">
        <w:t>.</w:t>
      </w:r>
    </w:p>
    <w:p w14:paraId="125B97C1" w14:textId="19D457B4" w:rsidR="00A31773" w:rsidRDefault="00CE4B99" w:rsidP="00CE4B99">
      <w:pPr>
        <w:pStyle w:val="Heading2"/>
      </w:pPr>
      <w:bookmarkStart w:id="4" w:name="_Toc44515916"/>
      <w:r>
        <w:t>Market research</w:t>
      </w:r>
      <w:bookmarkEnd w:id="4"/>
    </w:p>
    <w:p w14:paraId="0235512A" w14:textId="430E1F5F" w:rsidR="00CE001A" w:rsidRDefault="004F1346" w:rsidP="00CE001A">
      <w:r>
        <w:t>Numerous companies have introduced</w:t>
      </w:r>
      <w:r w:rsidR="00101547">
        <w:t xml:space="preserve"> </w:t>
      </w:r>
      <w:r w:rsidR="005C4FA8">
        <w:t>‘</w:t>
      </w:r>
      <w:r w:rsidR="00101547">
        <w:t>ecosystems</w:t>
      </w:r>
      <w:r w:rsidR="005C4FA8">
        <w:t>’</w:t>
      </w:r>
      <w:r w:rsidR="00101547">
        <w:t xml:space="preserve"> with</w:t>
      </w:r>
      <w:r>
        <w:t xml:space="preserve"> </w:t>
      </w:r>
      <w:r w:rsidR="00A112E6">
        <w:t>‘</w:t>
      </w:r>
      <w:r w:rsidR="000532C8">
        <w:t>smart assistants</w:t>
      </w:r>
      <w:r w:rsidR="00A112E6">
        <w:t>’</w:t>
      </w:r>
      <w:r w:rsidR="000532C8">
        <w:t xml:space="preserve"> in recent years</w:t>
      </w:r>
      <w:r w:rsidR="00AC02B0">
        <w:t xml:space="preserve"> </w:t>
      </w:r>
      <w:r w:rsidR="00AC02B0">
        <w:fldChar w:fldCharType="begin" w:fldLock="1"/>
      </w:r>
      <w:r w:rsidR="00F76736">
        <w:instrText>ADDIN CSL_CITATION {"citationItems":[{"id":"ITEM-1","itemData":{"URL":"https://voicebot.ai/2018/03/28/timeline-voice-assistant-smart-speaker-technology-1961-today/","accessed":{"date-parts":[["2020","6","24"]]},"author":[{"dropping-particle":"","family":"Mutchler","given":"Ava","non-dropping-particle":"","parse-names":false,"suffix":""}],"container-title":"Voicebot.ai","id":"ITEM-1","issued":{"date-parts":[["2018","3","28"]]},"title":"A Timeline of Voice Assistant and Smart Speaker Technology From 1961 to Today - Voicebot.ai","type":"webpage"},"uris":["http://www.mendeley.com/documents/?uuid=d9c62d7b-c022-3f19-889e-4a0c1b0ec2a3"]}],"mendeley":{"formattedCitation":"[19]","plainTextFormattedCitation":"[19]","previouslyFormattedCitation":"[19]"},"properties":{"noteIndex":0},"schema":"https://github.com/citation-style-language/schema/raw/master/csl-citation.json"}</w:instrText>
      </w:r>
      <w:r w:rsidR="00AC02B0">
        <w:fldChar w:fldCharType="separate"/>
      </w:r>
      <w:r w:rsidR="00C348AD" w:rsidRPr="00C348AD">
        <w:rPr>
          <w:noProof/>
        </w:rPr>
        <w:t>[19]</w:t>
      </w:r>
      <w:r w:rsidR="00AC02B0">
        <w:fldChar w:fldCharType="end"/>
      </w:r>
      <w:r w:rsidR="0097403B">
        <w:t xml:space="preserve">. </w:t>
      </w:r>
      <w:r w:rsidR="00AC02B0">
        <w:t xml:space="preserve">These are often launched with </w:t>
      </w:r>
      <w:r w:rsidR="00A112E6">
        <w:t xml:space="preserve">‘smart speakers’ that allow the user to interact with the assistant using </w:t>
      </w:r>
      <w:r w:rsidR="00EC7821">
        <w:t xml:space="preserve">voice commands. </w:t>
      </w:r>
      <w:r w:rsidR="003F6CD9">
        <w:t>91.5</w:t>
      </w:r>
      <w:r w:rsidR="00D438EB">
        <w:t xml:space="preserve">% of the </w:t>
      </w:r>
      <w:r w:rsidR="005C4FA8">
        <w:t xml:space="preserve">U.S </w:t>
      </w:r>
      <w:r w:rsidR="003F6CD9">
        <w:t xml:space="preserve">smart speaker market </w:t>
      </w:r>
      <w:r w:rsidR="00253F0A">
        <w:t xml:space="preserve">in </w:t>
      </w:r>
      <w:r w:rsidR="009260C2">
        <w:t xml:space="preserve">January </w:t>
      </w:r>
      <w:r w:rsidR="00253F0A">
        <w:t xml:space="preserve">2020 was </w:t>
      </w:r>
      <w:r w:rsidR="0066680C">
        <w:t xml:space="preserve">split across four vendors </w:t>
      </w:r>
      <w:r w:rsidR="0066680C">
        <w:fldChar w:fldCharType="begin" w:fldLock="1"/>
      </w:r>
      <w:r w:rsidR="00F76736">
        <w:instrText>ADDIN CSL_CITATION {"citationItems":[{"id":"ITEM-1","itemData":{"author":[{"dropping-particle":"","family":"Kinsella","given":"Bret","non-dropping-particle":"","parse-names":false,"suffix":""},{"dropping-particle":"","family":"Mutchler","given":"Ava","non-dropping-particle":"","parse-names":false,"suffix":""}],"id":"ITEM-1","issue":"April","issued":{"date-parts":[["2020"]]},"title":"Smart Speaker Consumer Adoption Report - Executive Summary (April 2020)","type":"report"},"uris":["http://www.mendeley.com/documents/?uuid=10dbac17-b439-4380-bfa9-e052d7b00129","http://www.mendeley.com/documents/?uuid=37eed98b-10bb-4651-bf78-d9ca4ce6ac86"]}],"mendeley":{"formattedCitation":"[20]","plainTextFormattedCitation":"[20]","previouslyFormattedCitation":"[20]"},"properties":{"noteIndex":0},"schema":"https://github.com/citation-style-language/schema/raw/master/csl-citation.json"}</w:instrText>
      </w:r>
      <w:r w:rsidR="0066680C">
        <w:fldChar w:fldCharType="separate"/>
      </w:r>
      <w:r w:rsidR="00C348AD" w:rsidRPr="00C348AD">
        <w:rPr>
          <w:noProof/>
        </w:rPr>
        <w:t>[20]</w:t>
      </w:r>
      <w:r w:rsidR="0066680C">
        <w:fldChar w:fldCharType="end"/>
      </w:r>
      <w:r w:rsidR="00920C71">
        <w:t>.</w:t>
      </w:r>
      <w:r w:rsidR="00B33610">
        <w:t>Of these four vendors, Amazon and Google h</w:t>
      </w:r>
      <w:r w:rsidR="009260C2">
        <w:t>eld the largest shares (53.0% and 30.9% respectively)</w:t>
      </w:r>
      <w:r w:rsidR="005778A9">
        <w:t xml:space="preserve">, with 97% of </w:t>
      </w:r>
      <w:r w:rsidR="004063D8">
        <w:t xml:space="preserve">the other smart speakers on the market </w:t>
      </w:r>
      <w:r w:rsidR="00414465">
        <w:t xml:space="preserve">also </w:t>
      </w:r>
      <w:r w:rsidR="004063D8">
        <w:t xml:space="preserve">using either </w:t>
      </w:r>
      <w:r w:rsidR="00542EE4">
        <w:t xml:space="preserve">Amazon </w:t>
      </w:r>
      <w:r w:rsidR="004063D8">
        <w:t xml:space="preserve">Alexa </w:t>
      </w:r>
      <w:r w:rsidR="00B864C5">
        <w:t xml:space="preserve">or Google Assistant </w:t>
      </w:r>
      <w:r w:rsidR="00414465">
        <w:t>as their assistant</w:t>
      </w:r>
      <w:r w:rsidR="00FC1027">
        <w:t xml:space="preserve"> </w:t>
      </w:r>
      <w:r w:rsidR="00FC1027">
        <w:fldChar w:fldCharType="begin" w:fldLock="1"/>
      </w:r>
      <w:r w:rsidR="00F76736">
        <w:instrText>ADDIN CSL_CITATION {"citationItems":[{"id":"ITEM-1","itemData":{"author":[{"dropping-particle":"","family":"Kinsella","given":"Bret","non-dropping-particle":"","parse-names":false,"suffix":""},{"dropping-particle":"","family":"Mutchler","given":"Ava","non-dropping-particle":"","parse-names":false,"suffix":""}],"id":"ITEM-1","issue":"April","issued":{"date-parts":[["2020"]]},"title":"Smart Speaker Consumer Adoption Report - Executive Summary (April 2020)","type":"report"},"uris":["http://www.mendeley.com/documents/?uuid=37eed98b-10bb-4651-bf78-d9ca4ce6ac86","http://www.mendeley.com/documents/?uuid=10dbac17-b439-4380-bfa9-e052d7b00129"]}],"mendeley":{"formattedCitation":"[20]","plainTextFormattedCitation":"[20]","previouslyFormattedCitation":"[20]"},"properties":{"noteIndex":0},"schema":"https://github.com/citation-style-language/schema/raw/master/csl-citation.json"}</w:instrText>
      </w:r>
      <w:r w:rsidR="00FC1027">
        <w:fldChar w:fldCharType="separate"/>
      </w:r>
      <w:r w:rsidR="00C348AD" w:rsidRPr="00C348AD">
        <w:rPr>
          <w:noProof/>
        </w:rPr>
        <w:t>[20]</w:t>
      </w:r>
      <w:r w:rsidR="00FC1027">
        <w:fldChar w:fldCharType="end"/>
      </w:r>
      <w:r w:rsidR="00FC1027">
        <w:t>.</w:t>
      </w:r>
      <w:r w:rsidR="00CE21C9">
        <w:t xml:space="preserve"> </w:t>
      </w:r>
    </w:p>
    <w:p w14:paraId="4B4F245F" w14:textId="4100AF1D" w:rsidR="00C452E2" w:rsidRDefault="00C452E2" w:rsidP="00CE001A">
      <w:r>
        <w:t xml:space="preserve">The three main </w:t>
      </w:r>
      <w:r w:rsidR="00A620A7">
        <w:t>smart home ecosystems are:</w:t>
      </w:r>
    </w:p>
    <w:p w14:paraId="690E8D6A" w14:textId="091E3148" w:rsidR="00A620A7" w:rsidRDefault="00A620A7" w:rsidP="00A620A7">
      <w:pPr>
        <w:pStyle w:val="ListParagraph"/>
        <w:numPr>
          <w:ilvl w:val="0"/>
          <w:numId w:val="21"/>
        </w:numPr>
      </w:pPr>
      <w:r>
        <w:t>Amazon Alexa;</w:t>
      </w:r>
    </w:p>
    <w:p w14:paraId="119E2B73" w14:textId="644BE4DD" w:rsidR="00A620A7" w:rsidRDefault="00A620A7" w:rsidP="00A620A7">
      <w:pPr>
        <w:pStyle w:val="ListParagraph"/>
        <w:numPr>
          <w:ilvl w:val="0"/>
          <w:numId w:val="21"/>
        </w:numPr>
      </w:pPr>
      <w:r>
        <w:t>Google Assistant; and</w:t>
      </w:r>
    </w:p>
    <w:p w14:paraId="4E97DB56" w14:textId="7247ED12" w:rsidR="00A620A7" w:rsidRDefault="00A620A7" w:rsidP="00A620A7">
      <w:pPr>
        <w:pStyle w:val="ListParagraph"/>
        <w:numPr>
          <w:ilvl w:val="0"/>
          <w:numId w:val="21"/>
        </w:numPr>
      </w:pPr>
      <w:r>
        <w:t>Apple HomeKit.</w:t>
      </w:r>
    </w:p>
    <w:p w14:paraId="4C5EC4B3" w14:textId="196503EE" w:rsidR="00A620A7" w:rsidRDefault="00E5141E" w:rsidP="00A620A7">
      <w:r>
        <w:t xml:space="preserve">HomeKit was </w:t>
      </w:r>
      <w:r w:rsidR="000F2B70">
        <w:t>released</w:t>
      </w:r>
      <w:r w:rsidR="00614C9C" w:rsidRPr="00614C9C">
        <w:t xml:space="preserve"> </w:t>
      </w:r>
      <w:r w:rsidR="00614C9C">
        <w:t xml:space="preserve">in September 2014 </w:t>
      </w:r>
      <w:r w:rsidR="00B539C5">
        <w:t xml:space="preserve">as part of iOS 8 </w:t>
      </w:r>
      <w:r w:rsidR="00D32B96">
        <w:fldChar w:fldCharType="begin" w:fldLock="1"/>
      </w:r>
      <w:r w:rsidR="00F76736">
        <w:instrText>ADDIN CSL_CITATION {"citationItems":[{"id":"ITEM-1","itemData":{"URL":"https://www.apple.com/newsroom/2014/09/09Apple-Announces-iOS-8-Available-September-17/","accessed":{"date-parts":[["2020","6","26"]]},"author":[{"dropping-particle":"","family":"Apple Inc.","given":"","non-dropping-particle":"","parse-names":false,"suffix":""}],"container-title":"Apple.com","id":"ITEM-1","issued":{"date-parts":[["2014","9","9"]]},"title":"Apple Announces iOS 8 Available September 17 - Apple","type":"webpage"},"uris":["http://www.mendeley.com/documents/?uuid=72809869-fbf0-37cf-99e7-e5d50fa44585"]}],"mendeley":{"formattedCitation":"[21]","plainTextFormattedCitation":"[21]","previouslyFormattedCitation":"[21]"},"properties":{"noteIndex":0},"schema":"https://github.com/citation-style-language/schema/raw/master/csl-citation.json"}</w:instrText>
      </w:r>
      <w:r w:rsidR="00D32B96">
        <w:fldChar w:fldCharType="separate"/>
      </w:r>
      <w:r w:rsidR="00C348AD" w:rsidRPr="00C348AD">
        <w:rPr>
          <w:noProof/>
        </w:rPr>
        <w:t>[21]</w:t>
      </w:r>
      <w:r w:rsidR="00D32B96">
        <w:fldChar w:fldCharType="end"/>
      </w:r>
      <w:r w:rsidR="00060C87">
        <w:t xml:space="preserve">. </w:t>
      </w:r>
      <w:r w:rsidR="00DE6D8A">
        <w:t xml:space="preserve">Alexa </w:t>
      </w:r>
      <w:r w:rsidR="00614C9C">
        <w:t xml:space="preserve">was </w:t>
      </w:r>
      <w:r w:rsidR="003B0E98">
        <w:t xml:space="preserve">made </w:t>
      </w:r>
      <w:r w:rsidR="00071340">
        <w:t xml:space="preserve">available to consumers </w:t>
      </w:r>
      <w:r w:rsidR="003B0E98">
        <w:t>shortly after in November</w:t>
      </w:r>
      <w:r w:rsidR="00071340">
        <w:t xml:space="preserve"> 201</w:t>
      </w:r>
      <w:r w:rsidR="0016481A">
        <w:t>4</w:t>
      </w:r>
      <w:r w:rsidR="00CD4B75">
        <w:t xml:space="preserve"> </w:t>
      </w:r>
      <w:r w:rsidR="00CD4B75">
        <w:fldChar w:fldCharType="begin" w:fldLock="1"/>
      </w:r>
      <w:r w:rsidR="00F76736">
        <w:instrText>ADDIN CSL_CITATION {"citationItems":[{"id":"ITEM-1","itemData":{"URL":"https://www.techrepublic.com/article/amazon-alexa-the-smart-persons-guide/","accessed":{"date-parts":[["2020","6","26"]]},"author":[{"dropping-particle":"","family":"Vigliarolo","given":"Brandon","non-dropping-particle":"","parse-names":false,"suffix":""}],"container-title":"TechRepublic","id":"ITEM-1","issued":{"date-parts":[["2019"]]},"title":"Amazon Alexa: Cheat sheet - TechRepublic","type":"webpage"},"uris":["http://www.mendeley.com/documents/?uuid=4aac8de1-a210-3f1f-8706-60a6483fc123"]}],"mendeley":{"formattedCitation":"[22]","plainTextFormattedCitation":"[22]","previouslyFormattedCitation":"[22]"},"properties":{"noteIndex":0},"schema":"https://github.com/citation-style-language/schema/raw/master/csl-citation.json"}</w:instrText>
      </w:r>
      <w:r w:rsidR="00CD4B75">
        <w:fldChar w:fldCharType="separate"/>
      </w:r>
      <w:r w:rsidR="00C348AD" w:rsidRPr="00C348AD">
        <w:rPr>
          <w:noProof/>
        </w:rPr>
        <w:t>[22]</w:t>
      </w:r>
      <w:r w:rsidR="00CD4B75">
        <w:fldChar w:fldCharType="end"/>
      </w:r>
      <w:r w:rsidR="00071340">
        <w:t>.</w:t>
      </w:r>
      <w:r w:rsidR="00D52EBF">
        <w:t xml:space="preserve"> Google Assistant was released </w:t>
      </w:r>
      <w:r w:rsidR="00F11CA0">
        <w:t xml:space="preserve">two years later </w:t>
      </w:r>
      <w:r w:rsidR="00F11CA0">
        <w:fldChar w:fldCharType="begin" w:fldLock="1"/>
      </w:r>
      <w:r w:rsidR="00F76736">
        <w:instrText>ADDIN CSL_CITATION {"citationItems":[{"id":"ITEM-1","itemData":{"URL":"https://techcrunch.com/2016/05/18/google-unveils-google-assistant-a-big-upgrade-to-google-now/","accessed":{"date-parts":[["2020","6","26"]]},"author":[{"dropping-particle":"","family":"Lynley","given":"Matthew","non-dropping-particle":"","parse-names":false,"suffix":""}],"container-title":"Tech Crunch","id":"ITEM-1","issued":{"date-parts":[["2016","5","18"]]},"title":"Google unveils Google Assistant, a virtual assistant that’s a big upgrade to Google Now | TechCrunch","type":"webpage"},"uris":["http://www.mendeley.com/documents/?uuid=32b40019-a87b-34f6-9272-5cc762596c77"]}],"mendeley":{"formattedCitation":"[23]","plainTextFormattedCitation":"[23]","previouslyFormattedCitation":"[23]"},"properties":{"noteIndex":0},"schema":"https://github.com/citation-style-language/schema/raw/master/csl-citation.json"}</w:instrText>
      </w:r>
      <w:r w:rsidR="00F11CA0">
        <w:fldChar w:fldCharType="separate"/>
      </w:r>
      <w:r w:rsidR="00C348AD" w:rsidRPr="00C348AD">
        <w:rPr>
          <w:noProof/>
        </w:rPr>
        <w:t>[23]</w:t>
      </w:r>
      <w:r w:rsidR="00F11CA0">
        <w:fldChar w:fldCharType="end"/>
      </w:r>
      <w:r w:rsidR="003B0E98">
        <w:t>.</w:t>
      </w:r>
      <w:r w:rsidR="0063653C">
        <w:t xml:space="preserve"> </w:t>
      </w:r>
      <w:r w:rsidR="0015322E">
        <w:t xml:space="preserve">There </w:t>
      </w:r>
      <w:r w:rsidR="000A55BC">
        <w:t>are more</w:t>
      </w:r>
      <w:r w:rsidR="0015322E">
        <w:t xml:space="preserve"> IoT devices that are compatible with the </w:t>
      </w:r>
      <w:r w:rsidR="00A474A7">
        <w:t>Alexa and Google Assistant ecosystems</w:t>
      </w:r>
      <w:r w:rsidR="00F55A0A">
        <w:t xml:space="preserve"> than HomeKit</w:t>
      </w:r>
      <w:r w:rsidR="00171EBB">
        <w:t xml:space="preserve"> </w:t>
      </w:r>
      <w:r w:rsidR="005D1E88">
        <w:fldChar w:fldCharType="begin" w:fldLock="1"/>
      </w:r>
      <w:r w:rsidR="00B228EF">
        <w:instrText>ADDIN CSL_CITATION {"citationItems":[{"id":"ITEM-1","itemData":{"URL":"https://www.bloomberg.com/news/articles/2019-10-28/apple-working-on-new-homekit-devices-after-homepod-apple-tv","accessed":{"date-parts":[["2020","7","1"]]},"author":[{"dropping-particle":"","family":"Gurman","given":"Mark","non-dropping-particle":"","parse-names":false,"suffix":""}],"container-title":"Bloomberg","id":"ITEM-1","issued":{"date-parts":[["2019","10","28"]]},"title":"Apple Working on New HomeKit Devices After HomePod, Apple TV - Bloomberg","type":"webpage"},"uris":["http://www.mendeley.com/documents/?uuid=bddcfdb0-edb3-3d65-997e-7096449c32d9"]}],"mendeley":{"formattedCitation":"[24]","plainTextFormattedCitation":"[24]","previouslyFormattedCitation":"[24]"},"properties":{"noteIndex":0},"schema":"https://github.com/citation-style-language/schema/raw/master/csl-citation.json"}</w:instrText>
      </w:r>
      <w:r w:rsidR="005D1E88">
        <w:fldChar w:fldCharType="separate"/>
      </w:r>
      <w:r w:rsidR="005D1E88" w:rsidRPr="005D1E88">
        <w:rPr>
          <w:noProof/>
        </w:rPr>
        <w:t>[24]</w:t>
      </w:r>
      <w:r w:rsidR="005D1E88">
        <w:fldChar w:fldCharType="end"/>
      </w:r>
      <w:r w:rsidR="00A474A7">
        <w:t xml:space="preserve">. </w:t>
      </w:r>
      <w:r w:rsidR="000B4EDA">
        <w:t xml:space="preserve">One reason may be the greater cost of HomeKit accessories. Smart speakers that use Alexa and Google Assistant are available at a much lower price point than the Apple HomePod (see </w:t>
      </w:r>
      <w:r w:rsidR="000B4EDA">
        <w:fldChar w:fldCharType="begin"/>
      </w:r>
      <w:r w:rsidR="000B4EDA">
        <w:instrText xml:space="preserve"> REF _Ref44062397 \h </w:instrText>
      </w:r>
      <w:r w:rsidR="000B4EDA">
        <w:fldChar w:fldCharType="separate"/>
      </w:r>
      <w:r w:rsidR="000B4EDA">
        <w:t>Appendix A</w:t>
      </w:r>
      <w:r w:rsidR="000B4EDA">
        <w:fldChar w:fldCharType="end"/>
      </w:r>
      <w:r w:rsidR="000B4EDA">
        <w:t xml:space="preserve">), the only dedicated smart speaker that is HomeKit enabled </w:t>
      </w:r>
      <w:r w:rsidR="000B4EDA">
        <w:fldChar w:fldCharType="begin" w:fldLock="1"/>
      </w:r>
      <w:r w:rsidR="00B228EF">
        <w:instrText>ADDIN CSL_CITATION {"citationItems":[{"id":"ITEM-1","itemData":{"URL":"https://www.businessinsider.com/homekit-vs-google-assistant-vs-amazon-alexa?r=US&amp;IR=T","accessed":{"date-parts":[["2020","6","26"]]},"author":[{"dropping-particle":"","family":"Looper","given":"Christian","non-dropping-particle":"De","parse-names":false,"suffix":""}],"container-title":"Business Insider","id":"ITEM-1","issued":{"date-parts":[["2020","3","3"]]},"title":"Google Assistant vs Amazon Alexa vs HomeKit: which smart home is best? - Business Insider","type":"webpage"},"uris":["http://www.mendeley.com/documents/?uuid=494806a2-fb38-31b4-8af4-9f1d8642e9b8"]}],"mendeley":{"formattedCitation":"[25]","plainTextFormattedCitation":"[25]","previouslyFormattedCitation":"[25]"},"properties":{"noteIndex":0},"schema":"https://github.com/citation-style-language/schema/raw/master/csl-citation.json"}</w:instrText>
      </w:r>
      <w:r w:rsidR="000B4EDA">
        <w:fldChar w:fldCharType="separate"/>
      </w:r>
      <w:r w:rsidR="005D1E88" w:rsidRPr="005D1E88">
        <w:rPr>
          <w:noProof/>
        </w:rPr>
        <w:t>[25]</w:t>
      </w:r>
      <w:r w:rsidR="000B4EDA">
        <w:fldChar w:fldCharType="end"/>
      </w:r>
      <w:r w:rsidR="000B4EDA">
        <w:t xml:space="preserve">. </w:t>
      </w:r>
      <w:r w:rsidR="0054102F">
        <w:t>Apple</w:t>
      </w:r>
      <w:r w:rsidR="000B4EDA">
        <w:t xml:space="preserve"> also</w:t>
      </w:r>
      <w:r w:rsidR="0054102F">
        <w:t xml:space="preserve"> hav</w:t>
      </w:r>
      <w:r w:rsidR="000B4EDA">
        <w:t>e</w:t>
      </w:r>
      <w:r w:rsidR="0054102F">
        <w:t xml:space="preserve"> more stringent </w:t>
      </w:r>
      <w:r w:rsidR="009040C4">
        <w:t xml:space="preserve">requirements for </w:t>
      </w:r>
      <w:r w:rsidR="000C3ED0">
        <w:t xml:space="preserve">HomeKit accessories. </w:t>
      </w:r>
      <w:r w:rsidR="00AE5BDB">
        <w:t>D</w:t>
      </w:r>
      <w:r w:rsidR="000C3ED0">
        <w:t xml:space="preserve">evice </w:t>
      </w:r>
      <w:r w:rsidR="005433D6">
        <w:t>manufacturer</w:t>
      </w:r>
      <w:r w:rsidR="00AE5BDB">
        <w:t>s</w:t>
      </w:r>
      <w:r w:rsidR="000C3ED0">
        <w:t xml:space="preserve"> must be enrolled in the MFi Program</w:t>
      </w:r>
      <w:r w:rsidR="00650FCA">
        <w:t xml:space="preserve"> </w:t>
      </w:r>
      <w:r w:rsidR="00ED3B6A">
        <w:fldChar w:fldCharType="begin" w:fldLock="1"/>
      </w:r>
      <w:r w:rsidR="00B228EF">
        <w:instrText>ADDIN CSL_CITATION {"citationItems":[{"id":"ITEM-1","itemData":{"URL":"https://developer.apple.com/homekit/","accessed":{"date-parts":[["2020","6","24"]]},"author":[{"dropping-particle":"","family":"Apple Inc.","given":"","non-dropping-particle":"","parse-names":false,"suffix":""}],"id":"ITEM-1","issued":{"date-parts":[["0"]]},"title":"HomeKit - Apple Developer","type":"webpage"},"uris":["http://www.mendeley.com/documents/?uuid=66aa0255-ca4e-304d-abf7-d072363f65f4"]}],"mendeley":{"formattedCitation":"[26]","plainTextFormattedCitation":"[26]","previouslyFormattedCitation":"[26]"},"properties":{"noteIndex":0},"schema":"https://github.com/citation-style-language/schema/raw/master/csl-citation.json"}</w:instrText>
      </w:r>
      <w:r w:rsidR="00ED3B6A">
        <w:fldChar w:fldCharType="separate"/>
      </w:r>
      <w:r w:rsidR="005D1E88" w:rsidRPr="005D1E88">
        <w:rPr>
          <w:noProof/>
        </w:rPr>
        <w:t>[26]</w:t>
      </w:r>
      <w:r w:rsidR="00ED3B6A">
        <w:fldChar w:fldCharType="end"/>
      </w:r>
      <w:r w:rsidR="0011469B">
        <w:t>, and until 201</w:t>
      </w:r>
      <w:r w:rsidR="009C2455">
        <w:t>7</w:t>
      </w:r>
      <w:r w:rsidR="0078354F">
        <w:t xml:space="preserve"> device</w:t>
      </w:r>
      <w:r w:rsidR="0095611B">
        <w:t>s</w:t>
      </w:r>
      <w:r w:rsidR="0078354F">
        <w:t xml:space="preserve"> had to have</w:t>
      </w:r>
      <w:r w:rsidR="00882613">
        <w:t xml:space="preserve"> Apple-sourced</w:t>
      </w:r>
      <w:r w:rsidR="00060A0E">
        <w:t xml:space="preserve"> hardware </w:t>
      </w:r>
      <w:r w:rsidR="0095611B">
        <w:t xml:space="preserve">for </w:t>
      </w:r>
      <w:r w:rsidR="00882613">
        <w:t xml:space="preserve">encryption and </w:t>
      </w:r>
      <w:r w:rsidR="00060A0E">
        <w:t>au</w:t>
      </w:r>
      <w:r w:rsidR="00882613">
        <w:t>thentication</w:t>
      </w:r>
      <w:r w:rsidR="0095611B">
        <w:t xml:space="preserve"> </w:t>
      </w:r>
      <w:r w:rsidR="007B675C">
        <w:fldChar w:fldCharType="begin" w:fldLock="1"/>
      </w:r>
      <w:r w:rsidR="00B228EF">
        <w:instrText>ADDIN CSL_CITATION {"citationItems":[{"id":"ITEM-1","itemData":{"URL":"https://appleinsider.com/articles/17/06/07/apple-opens-up-homekit-development-with-software-authentication-looser-licensing","accessed":{"date-parts":[["2020","6","26"]]},"author":[{"dropping-particle":"","family":"Fingas","given":"Roger","non-dropping-particle":"","parse-names":false,"suffix":""}],"container-title":"Apple Insider","id":"ITEM-1","issued":{"date-parts":[["2017","6","17"]]},"title":"Apple opens up HomeKit development with software authentication &amp; looser licensing | Appleinsider","type":"webpage"},"uris":["http://www.mendeley.com/documents/?uuid=180fa3f2-8480-3a4c-9b16-06a37c05e60c"]}],"mendeley":{"formattedCitation":"[27]","plainTextFormattedCitation":"[27]","previouslyFormattedCitation":"[27]"},"properties":{"noteIndex":0},"schema":"https://github.com/citation-style-language/schema/raw/master/csl-citation.json"}</w:instrText>
      </w:r>
      <w:r w:rsidR="007B675C">
        <w:fldChar w:fldCharType="separate"/>
      </w:r>
      <w:r w:rsidR="005D1E88" w:rsidRPr="005D1E88">
        <w:rPr>
          <w:noProof/>
        </w:rPr>
        <w:t>[27]</w:t>
      </w:r>
      <w:r w:rsidR="007B675C">
        <w:fldChar w:fldCharType="end"/>
      </w:r>
      <w:r w:rsidR="005433D6">
        <w:t xml:space="preserve">. </w:t>
      </w:r>
      <w:r w:rsidR="00EA745E">
        <w:t xml:space="preserve">The advantage to this approach is </w:t>
      </w:r>
      <w:r w:rsidR="00FA1A5D">
        <w:t>it guar</w:t>
      </w:r>
      <w:r w:rsidR="00F44857">
        <w:t>antees a certain level of security</w:t>
      </w:r>
      <w:r w:rsidR="006769CC">
        <w:t xml:space="preserve"> and quality for </w:t>
      </w:r>
      <w:r w:rsidR="002D2FFE">
        <w:t>the devices</w:t>
      </w:r>
      <w:r w:rsidR="00065AEB">
        <w:t xml:space="preserve">. </w:t>
      </w:r>
      <w:r w:rsidR="0035216B">
        <w:t>Amazon’s ‘Works With Alexa’ certification is not mandatory</w:t>
      </w:r>
      <w:r w:rsidR="007C4C5F">
        <w:t xml:space="preserve"> for Alexa compatible devices</w:t>
      </w:r>
      <w:r w:rsidR="00B228EF">
        <w:t xml:space="preserve"> </w:t>
      </w:r>
      <w:r w:rsidR="00B228EF">
        <w:fldChar w:fldCharType="begin" w:fldLock="1"/>
      </w:r>
      <w:r w:rsidR="00B228EF">
        <w:instrText>ADDIN CSL_CITATION {"citationItems":[{"id":"ITEM-1","itemData":{"URL":"https://developer.amazon.com/en-US/alexa/connected-devices/launch/works-with-alexa","accessed":{"date-parts":[["2020","7","4"]]},"author":[{"dropping-particle":"","family":"Amazon Inc","given":"","non-dropping-particle":"","parse-names":false,"suffix":""}],"id":"ITEM-1","issued":{"date-parts":[["0"]]},"title":"Works with Alexa Program","type":"webpage"},"uris":["http://www.mendeley.com/documents/?uuid=c6cb8230-7900-3e2a-aca9-939fb98af097"]}],"mendeley":{"formattedCitation":"[28]","plainTextFormattedCitation":"[28]","previouslyFormattedCitation":"[28]"},"properties":{"noteIndex":0},"schema":"https://github.com/citation-style-language/schema/raw/master/csl-citation.json"}</w:instrText>
      </w:r>
      <w:r w:rsidR="00B228EF">
        <w:fldChar w:fldCharType="separate"/>
      </w:r>
      <w:r w:rsidR="00B228EF" w:rsidRPr="00B228EF">
        <w:rPr>
          <w:noProof/>
        </w:rPr>
        <w:t>[28]</w:t>
      </w:r>
      <w:r w:rsidR="00B228EF">
        <w:fldChar w:fldCharType="end"/>
      </w:r>
      <w:r w:rsidR="00C07B66">
        <w:t xml:space="preserve">, and pre-approval is not required </w:t>
      </w:r>
      <w:r w:rsidR="002E259C">
        <w:t>for using the ‘works with Google Assistant’ branding</w:t>
      </w:r>
      <w:r w:rsidR="00F76736">
        <w:t xml:space="preserve"> </w:t>
      </w:r>
      <w:r w:rsidR="00F76736">
        <w:fldChar w:fldCharType="begin" w:fldLock="1"/>
      </w:r>
      <w:r w:rsidR="00B228EF">
        <w:instrText>ADDIN CSL_CITATION {"citationItems":[{"id":"ITEM-1","itemData":{"URL":"https://developers.google.com/assistant/console/policies/branding-policies","accessed":{"date-parts":[["2020","6","26"]]},"author":[{"dropping-particle":"","family":"Google","given":"","non-dropping-particle":"","parse-names":false,"suffix":""}],"container-title":"Google Assistant Docs","id":"ITEM-1","issued":{"date-parts":[["0"]]},"title":"Branding Policies | Actions console | Google Developers","type":"webpage"},"uris":["http://www.mendeley.com/documents/?uuid=d002a131-d7b5-3bf7-97e4-45b7316db432"]}],"mendeley":{"formattedCitation":"[29]","plainTextFormattedCitation":"[29]","previouslyFormattedCitation":"[29]"},"properties":{"noteIndex":0},"schema":"https://github.com/citation-style-language/schema/raw/master/csl-citation.json"}</w:instrText>
      </w:r>
      <w:r w:rsidR="00F76736">
        <w:fldChar w:fldCharType="separate"/>
      </w:r>
      <w:r w:rsidR="00B228EF" w:rsidRPr="00B228EF">
        <w:rPr>
          <w:noProof/>
        </w:rPr>
        <w:t>[29]</w:t>
      </w:r>
      <w:r w:rsidR="00F76736">
        <w:fldChar w:fldCharType="end"/>
      </w:r>
      <w:r w:rsidR="007C4C5F">
        <w:t xml:space="preserve">. </w:t>
      </w:r>
      <w:r w:rsidR="00225EEC">
        <w:t>However, Alexa Skills and Google Assistant Actions</w:t>
      </w:r>
      <w:r w:rsidR="004A71E6">
        <w:t xml:space="preserve">, </w:t>
      </w:r>
      <w:r w:rsidR="002421AA">
        <w:t xml:space="preserve">the </w:t>
      </w:r>
      <w:r w:rsidR="004A71E6">
        <w:t>voice applications</w:t>
      </w:r>
      <w:r w:rsidR="009B49CB">
        <w:t xml:space="preserve"> that</w:t>
      </w:r>
      <w:r w:rsidR="00BB40A2">
        <w:t xml:space="preserve"> </w:t>
      </w:r>
      <w:r w:rsidR="002421AA">
        <w:t xml:space="preserve">carry out </w:t>
      </w:r>
      <w:r w:rsidR="00F2419A">
        <w:t xml:space="preserve">the users’ commands, </w:t>
      </w:r>
      <w:r w:rsidR="00104389">
        <w:t>are required to go through a review process prior to deployment</w:t>
      </w:r>
      <w:r w:rsidR="002F1F61">
        <w:t xml:space="preserve"> </w:t>
      </w:r>
      <w:r w:rsidR="002F1F61">
        <w:fldChar w:fldCharType="begin" w:fldLock="1"/>
      </w:r>
      <w:r w:rsidR="00B228EF">
        <w:instrText>ADDIN CSL_CITATION {"citationItems":[{"id":"ITEM-1","itemData":{"URL":"https://developer.amazon.com/en-US/docs/alexa/custom-skills/certification-requirements-for-custom-skills.html","accessed":{"date-parts":[["2020","6","26"]]},"author":[{"dropping-particle":"","family":"Amazon","given":"","non-dropping-particle":"","parse-names":false,"suffix":""}],"container-title":"Alexa Skills Kit documentation","id":"ITEM-1","issued":{"date-parts":[["0"]]},"title":"Certification Requirements | Alexa Skills Kit","type":"webpage"},"uris":["http://www.mendeley.com/documents/?uuid=6e45d015-e042-3e56-b1a0-4f0681f5fd50"]}],"mendeley":{"formattedCitation":"[30]","plainTextFormattedCitation":"[30]","previouslyFormattedCitation":"[30]"},"properties":{"noteIndex":0},"schema":"https://github.com/citation-style-language/schema/raw/master/csl-citation.json"}</w:instrText>
      </w:r>
      <w:r w:rsidR="002F1F61">
        <w:fldChar w:fldCharType="separate"/>
      </w:r>
      <w:r w:rsidR="00B228EF" w:rsidRPr="00B228EF">
        <w:rPr>
          <w:noProof/>
        </w:rPr>
        <w:t>[30]</w:t>
      </w:r>
      <w:r w:rsidR="002F1F61">
        <w:fldChar w:fldCharType="end"/>
      </w:r>
      <w:r w:rsidR="002F1F61">
        <w:fldChar w:fldCharType="begin" w:fldLock="1"/>
      </w:r>
      <w:r w:rsidR="00B228EF">
        <w:instrText>ADDIN CSL_CITATION {"citationItems":[{"id":"ITEM-1","itemData":{"URL":"https://developers.google.com/assistant/console/releases","accessed":{"date-parts":[["2020","6","26"]]},"author":[{"dropping-particle":"","family":"Google","given":"","non-dropping-particle":"","parse-names":false,"suffix":""}],"container-title":"Google Assistant Docs","id":"ITEM-1","issued":{"date-parts":[["0"]]},"title":"Releases | Actions console | Google Developers","type":"webpage"},"uris":["http://www.mendeley.com/documents/?uuid=3a583c97-0a2f-308f-88d2-4a8dd8937af9"]}],"mendeley":{"formattedCitation":"[31]","plainTextFormattedCitation":"[31]","previouslyFormattedCitation":"[31]"},"properties":{"noteIndex":0},"schema":"https://github.com/citation-style-language/schema/raw/master/csl-citation.json"}</w:instrText>
      </w:r>
      <w:r w:rsidR="002F1F61">
        <w:fldChar w:fldCharType="separate"/>
      </w:r>
      <w:r w:rsidR="00B228EF" w:rsidRPr="00B228EF">
        <w:rPr>
          <w:noProof/>
        </w:rPr>
        <w:t>[31]</w:t>
      </w:r>
      <w:r w:rsidR="002F1F61">
        <w:fldChar w:fldCharType="end"/>
      </w:r>
      <w:r w:rsidR="00104389">
        <w:t>.</w:t>
      </w:r>
    </w:p>
    <w:p w14:paraId="49BA976E" w14:textId="1EECC6BF" w:rsidR="00294E8B" w:rsidRPr="00CE001A" w:rsidRDefault="00E12CE9" w:rsidP="00A620A7">
      <w:r>
        <w:lastRenderedPageBreak/>
        <w:t>The Connected Home over IP working group was formed in December 2019</w:t>
      </w:r>
      <w:r w:rsidR="00A20F3F">
        <w:t>. It</w:t>
      </w:r>
      <w:r w:rsidR="006B7698">
        <w:t xml:space="preserve"> plans </w:t>
      </w:r>
      <w:r w:rsidR="0056581F">
        <w:t xml:space="preserve">to create an open-source </w:t>
      </w:r>
      <w:r w:rsidR="00A20F3F">
        <w:t>connectivity</w:t>
      </w:r>
      <w:r w:rsidR="0056581F">
        <w:t xml:space="preserve"> standard for </w:t>
      </w:r>
      <w:r w:rsidR="00A20F3F">
        <w:t>IoT devices</w:t>
      </w:r>
      <w:r w:rsidR="007324E6">
        <w:t xml:space="preserve"> with a foc</w:t>
      </w:r>
      <w:r w:rsidR="00485379">
        <w:t>us on security</w:t>
      </w:r>
      <w:r w:rsidR="00250B94">
        <w:t xml:space="preserve"> and greater compatibility between devices.</w:t>
      </w:r>
      <w:r w:rsidR="00D92E91">
        <w:t xml:space="preserve"> </w:t>
      </w:r>
      <w:r w:rsidR="004F284A">
        <w:t>Notable members of the group include</w:t>
      </w:r>
      <w:r w:rsidR="001859A9">
        <w:t xml:space="preserve"> Amazon, Google</w:t>
      </w:r>
      <w:r w:rsidR="004F284A">
        <w:t>,</w:t>
      </w:r>
      <w:r w:rsidR="008B74C1">
        <w:t xml:space="preserve"> </w:t>
      </w:r>
      <w:r w:rsidR="001859A9">
        <w:t xml:space="preserve">Apple </w:t>
      </w:r>
      <w:r w:rsidR="008B74C1">
        <w:t xml:space="preserve">and </w:t>
      </w:r>
      <w:r w:rsidR="004E2741">
        <w:t>the Zigbee Alliance</w:t>
      </w:r>
      <w:r w:rsidR="004F284A">
        <w:t>.</w:t>
      </w:r>
      <w:r w:rsidR="00C53352">
        <w:t xml:space="preserve"> </w:t>
      </w:r>
      <w:r w:rsidR="009F0E14">
        <w:t xml:space="preserve">The project </w:t>
      </w:r>
      <w:r w:rsidR="00775B88">
        <w:t>aims to make it easier for vendors to create cross-platform devices</w:t>
      </w:r>
      <w:r w:rsidR="00300A7E">
        <w:t>.</w:t>
      </w:r>
      <w:r w:rsidR="00331E6D">
        <w:t xml:space="preserve"> </w:t>
      </w:r>
      <w:r w:rsidR="002C5159">
        <w:t xml:space="preserve">The group intends to release a draft specification in late 2020 </w:t>
      </w:r>
      <w:r w:rsidR="002C5159">
        <w:fldChar w:fldCharType="begin" w:fldLock="1"/>
      </w:r>
      <w:r w:rsidR="00B228EF">
        <w:instrText>ADDIN CSL_CITATION {"citationItems":[{"id":"ITEM-1","itemData":{"URL":"https://www.connectedhomeip.com/","accessed":{"date-parts":[["2020","6","26"]]},"author":[{"dropping-particle":"","family":"Project Connected Home over IP Working Group","given":"","non-dropping-particle":"","parse-names":false,"suffix":""}],"id":"ITEM-1","issued":{"date-parts":[["0"]]},"title":"Project Connected Home over IP","type":"webpage"},"uris":["http://www.mendeley.com/documents/?uuid=7ec38394-b631-386d-9cbf-75e4411ad046"]}],"mendeley":{"formattedCitation":"[32]","plainTextFormattedCitation":"[32]","previouslyFormattedCitation":"[32]"},"properties":{"noteIndex":0},"schema":"https://github.com/citation-style-language/schema/raw/master/csl-citation.json"}</w:instrText>
      </w:r>
      <w:r w:rsidR="002C5159">
        <w:fldChar w:fldCharType="separate"/>
      </w:r>
      <w:r w:rsidR="00B228EF" w:rsidRPr="00B228EF">
        <w:rPr>
          <w:noProof/>
        </w:rPr>
        <w:t>[32]</w:t>
      </w:r>
      <w:r w:rsidR="002C5159">
        <w:fldChar w:fldCharType="end"/>
      </w:r>
      <w:r w:rsidR="002C5159">
        <w:t>.</w:t>
      </w:r>
    </w:p>
    <w:p w14:paraId="64F17B4D" w14:textId="3EA67B9C" w:rsidR="00655889" w:rsidRDefault="00655889" w:rsidP="00655889">
      <w:pPr>
        <w:pStyle w:val="Heading1"/>
      </w:pPr>
      <w:bookmarkStart w:id="5" w:name="_Toc44515917"/>
      <w:r>
        <w:t>Implementation</w:t>
      </w:r>
      <w:bookmarkEnd w:id="5"/>
    </w:p>
    <w:p w14:paraId="5DBF0381" w14:textId="03F64BED" w:rsidR="007815A8" w:rsidRDefault="00B8527C" w:rsidP="00D037CD">
      <w:r w:rsidRPr="008A5474">
        <w:t xml:space="preserve">The author has created a simulation </w:t>
      </w:r>
      <w:r w:rsidR="00613DA2" w:rsidRPr="008A5474">
        <w:t>of a smart home using Packet Tracer 7.3</w:t>
      </w:r>
      <w:r w:rsidR="008A5474" w:rsidRPr="008A5474">
        <w:t>.</w:t>
      </w:r>
      <w:r w:rsidR="0055644A">
        <w:t xml:space="preserve"> </w:t>
      </w:r>
      <w:r w:rsidR="00D70DCC">
        <w:t>Functioning simulations for the various sub-systems have been implemented where possible</w:t>
      </w:r>
      <w:r w:rsidR="002C03C3">
        <w:t xml:space="preserve">, with </w:t>
      </w:r>
      <w:r w:rsidR="00107472">
        <w:t xml:space="preserve">descriptions </w:t>
      </w:r>
      <w:r w:rsidR="004B6E8F">
        <w:t xml:space="preserve">given </w:t>
      </w:r>
      <w:r w:rsidR="00107472">
        <w:t xml:space="preserve">for functionality that cannot be simulated in Packet Tracer. </w:t>
      </w:r>
      <w:r w:rsidR="00D71945">
        <w:t>P</w:t>
      </w:r>
      <w:r w:rsidR="007F76F9">
        <w:t xml:space="preserve">rogramming of devices </w:t>
      </w:r>
      <w:r w:rsidR="00D71945">
        <w:t xml:space="preserve">uses JavaScript as the language. </w:t>
      </w:r>
      <w:r w:rsidR="002E007F">
        <w:t xml:space="preserve">Notes in the Packet Tracer file indicate how </w:t>
      </w:r>
      <w:r w:rsidR="00480D82">
        <w:t xml:space="preserve">the sub-systems can be triggered for demonstration. </w:t>
      </w:r>
      <w:r w:rsidR="001E02F1">
        <w:t xml:space="preserve">Some sub-systems </w:t>
      </w:r>
      <w:r w:rsidR="001A291C">
        <w:t>have devices connected to the wireless network and controlled via the IoT registration server</w:t>
      </w:r>
      <w:r w:rsidR="003957B3">
        <w:t xml:space="preserve">, with the others using </w:t>
      </w:r>
      <w:r w:rsidR="003500EF">
        <w:t>physical connections to Micro Controller Units (MCUs)</w:t>
      </w:r>
      <w:r w:rsidR="00C75131">
        <w:t xml:space="preserve"> which handle the logic. </w:t>
      </w:r>
      <w:r w:rsidR="00571AA3">
        <w:t xml:space="preserve">The conditions on the IoT server can be found in </w:t>
      </w:r>
      <w:r w:rsidR="00571AA3">
        <w:fldChar w:fldCharType="begin"/>
      </w:r>
      <w:r w:rsidR="00571AA3">
        <w:instrText xml:space="preserve"> REF _Ref44514435 \h </w:instrText>
      </w:r>
      <w:r w:rsidR="00571AA3">
        <w:fldChar w:fldCharType="separate"/>
      </w:r>
      <w:r w:rsidR="00571AA3">
        <w:t>Appendix B</w:t>
      </w:r>
      <w:r w:rsidR="00571AA3">
        <w:fldChar w:fldCharType="end"/>
      </w:r>
      <w:r w:rsidR="00571AA3">
        <w:t>.</w:t>
      </w:r>
      <w:r w:rsidR="007815A8">
        <w:t xml:space="preserve"> </w:t>
      </w:r>
    </w:p>
    <w:p w14:paraId="4B10E7BB" w14:textId="3E5854EE" w:rsidR="00D037CD" w:rsidRDefault="00C75131" w:rsidP="00D037CD">
      <w:r>
        <w:t>Sub-sy</w:t>
      </w:r>
      <w:r w:rsidR="00D149AB">
        <w:t>s</w:t>
      </w:r>
      <w:r>
        <w:t xml:space="preserve">tems using </w:t>
      </w:r>
      <w:r w:rsidR="00D149AB">
        <w:t>wireless and the</w:t>
      </w:r>
      <w:r>
        <w:t xml:space="preserve"> </w:t>
      </w:r>
      <w:r w:rsidR="00D149AB">
        <w:t xml:space="preserve">IoT server </w:t>
      </w:r>
      <w:r w:rsidR="006C79B8">
        <w:t>can be more easily expanded and adjusted by the end user</w:t>
      </w:r>
      <w:r w:rsidR="008A5AC3">
        <w:t xml:space="preserve"> than the alternative. </w:t>
      </w:r>
      <w:r w:rsidR="00107472">
        <w:t xml:space="preserve">The </w:t>
      </w:r>
      <w:r w:rsidR="004E2BD6">
        <w:t xml:space="preserve">following sections will outline the sub-systems in the </w:t>
      </w:r>
      <w:r w:rsidR="00BA2AC7">
        <w:t>s</w:t>
      </w:r>
      <w:r w:rsidR="004E2BD6">
        <w:t xml:space="preserve">mart </w:t>
      </w:r>
      <w:r w:rsidR="00BA2AC7">
        <w:t>h</w:t>
      </w:r>
      <w:r w:rsidR="004E2BD6">
        <w:t>ome.</w:t>
      </w:r>
    </w:p>
    <w:p w14:paraId="274AA744" w14:textId="73EF8B0B" w:rsidR="005A2CDB" w:rsidRDefault="005A2CDB" w:rsidP="000E7C1E">
      <w:pPr>
        <w:pStyle w:val="Heading2"/>
      </w:pPr>
      <w:bookmarkStart w:id="6" w:name="_Toc44515918"/>
      <w:r>
        <w:t>Network</w:t>
      </w:r>
      <w:bookmarkEnd w:id="6"/>
    </w:p>
    <w:p w14:paraId="47B6257F" w14:textId="1538CAC9" w:rsidR="005F3806" w:rsidRDefault="001B1B62" w:rsidP="00D037CD">
      <w:r>
        <w:t xml:space="preserve">A simple network has been simulated, comprising </w:t>
      </w:r>
      <w:r w:rsidR="00DC2368">
        <w:t xml:space="preserve">a switch, router, </w:t>
      </w:r>
      <w:r w:rsidR="00C911DB">
        <w:t xml:space="preserve">a server providing </w:t>
      </w:r>
      <w:r w:rsidR="00CB6474">
        <w:t xml:space="preserve">Dynamic Host Configuration Protocol </w:t>
      </w:r>
      <w:r w:rsidR="00CB6474" w:rsidRPr="00CB6474">
        <w:t>(</w:t>
      </w:r>
      <w:r w:rsidR="00C911DB" w:rsidRPr="00CB6474">
        <w:t>DHCP</w:t>
      </w:r>
      <w:r w:rsidR="00CB6474" w:rsidRPr="00CB6474">
        <w:t>)</w:t>
      </w:r>
      <w:r w:rsidR="00C911DB" w:rsidRPr="00CB6474">
        <w:t xml:space="preserve"> and </w:t>
      </w:r>
      <w:r w:rsidR="00996391" w:rsidRPr="00CB6474">
        <w:t xml:space="preserve">IoT registration services, a </w:t>
      </w:r>
      <w:r w:rsidR="00DC2368" w:rsidRPr="00CB6474">
        <w:t xml:space="preserve">Wireless LAN Controller (WLC) and two access </w:t>
      </w:r>
      <w:r w:rsidR="00CB6474">
        <w:t>p</w:t>
      </w:r>
      <w:r w:rsidR="00DC2368" w:rsidRPr="00CB6474">
        <w:t xml:space="preserve">oints (APs). </w:t>
      </w:r>
      <w:r w:rsidR="00726653">
        <w:t>External access is provided</w:t>
      </w:r>
      <w:r w:rsidR="006405CA">
        <w:t xml:space="preserve"> via a cable modem that connects to the router </w:t>
      </w:r>
      <w:r w:rsidR="00902BA1">
        <w:t xml:space="preserve">through a firewall. </w:t>
      </w:r>
      <w:r w:rsidR="00C911DB" w:rsidRPr="00CB6474">
        <w:t xml:space="preserve">The WLC </w:t>
      </w:r>
      <w:r w:rsidR="00AA65F7" w:rsidRPr="00CB6474">
        <w:t xml:space="preserve">is configured to broadcast two </w:t>
      </w:r>
      <w:r w:rsidR="00686BD3" w:rsidRPr="00CB6474">
        <w:t>Service Set Identifiers (</w:t>
      </w:r>
      <w:r w:rsidR="00AA65F7" w:rsidRPr="00CB6474">
        <w:t>SSIDs</w:t>
      </w:r>
      <w:r w:rsidR="00686BD3">
        <w:t>)</w:t>
      </w:r>
      <w:r w:rsidR="00AA65F7">
        <w:t xml:space="preserve"> from each AP</w:t>
      </w:r>
      <w:r w:rsidR="00CE03F9">
        <w:t xml:space="preserve">; one for IoT devices, and one for other wireless devices. </w:t>
      </w:r>
      <w:r w:rsidR="00D06546">
        <w:t xml:space="preserve">Although not configured in this simulation, </w:t>
      </w:r>
      <w:r w:rsidR="00D55E6F">
        <w:t xml:space="preserve">the </w:t>
      </w:r>
      <w:r w:rsidR="009C697F">
        <w:t>SSID for IoT devices</w:t>
      </w:r>
      <w:r w:rsidR="00D55E6F">
        <w:t xml:space="preserve"> would </w:t>
      </w:r>
      <w:r w:rsidR="00AF16F4">
        <w:t xml:space="preserve">ideally </w:t>
      </w:r>
      <w:r w:rsidR="00D55E6F">
        <w:t xml:space="preserve">be configured </w:t>
      </w:r>
      <w:r w:rsidR="000F46D7">
        <w:t xml:space="preserve">on a </w:t>
      </w:r>
      <w:r w:rsidR="009B4E50">
        <w:t>different</w:t>
      </w:r>
      <w:r w:rsidR="000F46D7">
        <w:t xml:space="preserve"> Virtual LAN (VLAN) to </w:t>
      </w:r>
      <w:r w:rsidR="00AF16F4">
        <w:t>separate IoT traffic from other traffic</w:t>
      </w:r>
      <w:r w:rsidR="00820810">
        <w:t>. This would provide an additional layer of security should an IoT device be compromised.</w:t>
      </w:r>
    </w:p>
    <w:p w14:paraId="5A856885" w14:textId="574DF4FF" w:rsidR="00713DF0" w:rsidRDefault="00713DF0" w:rsidP="00D037CD">
      <w:r>
        <w:t xml:space="preserve">The security configuration in the </w:t>
      </w:r>
      <w:r w:rsidR="00404AA6">
        <w:t xml:space="preserve">simulation is basic for the sake of simplicity. In reality, </w:t>
      </w:r>
      <w:r w:rsidR="00EF79BE">
        <w:t>complex</w:t>
      </w:r>
      <w:r w:rsidR="00AD6DA2">
        <w:t>, separate</w:t>
      </w:r>
      <w:r w:rsidR="00EF79BE">
        <w:t xml:space="preserve"> passwords would be used for the SSIDs and IoT registration server access. The IoT SSID would also be </w:t>
      </w:r>
      <w:r w:rsidR="00D60E24">
        <w:t xml:space="preserve">obscured. There would be additional </w:t>
      </w:r>
      <w:r w:rsidR="007C31FB">
        <w:t xml:space="preserve">credentials separate to the administrative credentials on the IoT registration server. These would be specifically for the </w:t>
      </w:r>
      <w:r w:rsidR="007C31FB">
        <w:lastRenderedPageBreak/>
        <w:t>IoT devices</w:t>
      </w:r>
      <w:r w:rsidR="00074C3D">
        <w:t xml:space="preserve"> to connect to the server and would have only the permissions necessary for their </w:t>
      </w:r>
      <w:r w:rsidR="00C4751D">
        <w:t xml:space="preserve">functionality. </w:t>
      </w:r>
    </w:p>
    <w:p w14:paraId="50E5BC7B" w14:textId="1D2228C2" w:rsidR="004E2BD6" w:rsidRDefault="00323729" w:rsidP="000E7C1E">
      <w:pPr>
        <w:pStyle w:val="Heading2"/>
      </w:pPr>
      <w:bookmarkStart w:id="7" w:name="_Toc44515919"/>
      <w:r>
        <w:t>Smoke management</w:t>
      </w:r>
      <w:bookmarkEnd w:id="7"/>
    </w:p>
    <w:p w14:paraId="428251A0" w14:textId="17EE4626" w:rsidR="001B565C" w:rsidRDefault="00AC5DD5" w:rsidP="00D037CD">
      <w:r>
        <w:t>T</w:t>
      </w:r>
      <w:r w:rsidR="00742203">
        <w:t xml:space="preserve">his sub-system </w:t>
      </w:r>
      <w:r w:rsidR="006F38CD">
        <w:t xml:space="preserve">is a safety system, and therefore </w:t>
      </w:r>
      <w:r w:rsidR="00742203">
        <w:t xml:space="preserve">uses physical connections between the components </w:t>
      </w:r>
      <w:r w:rsidR="00FB1233">
        <w:t>to reduce response times and increase reliability</w:t>
      </w:r>
      <w:r w:rsidR="006530C9">
        <w:t xml:space="preserve">. </w:t>
      </w:r>
      <w:r w:rsidR="006F38CD">
        <w:t>The MCU</w:t>
      </w:r>
      <w:r w:rsidR="001537B3">
        <w:t xml:space="preserve"> </w:t>
      </w:r>
      <w:r w:rsidR="00F541E4">
        <w:t xml:space="preserve">is programmed to open </w:t>
      </w:r>
      <w:r w:rsidR="00E06261">
        <w:t xml:space="preserve">enable the security camera </w:t>
      </w:r>
      <w:r w:rsidR="00F541E4">
        <w:t xml:space="preserve">the window </w:t>
      </w:r>
      <w:r w:rsidR="002A0790">
        <w:t xml:space="preserve">to vent the gases </w:t>
      </w:r>
      <w:r w:rsidR="008B645C">
        <w:t>if the CO</w:t>
      </w:r>
      <w:r w:rsidR="008B645C" w:rsidRPr="00447670">
        <w:rPr>
          <w:vertAlign w:val="subscript"/>
        </w:rPr>
        <w:t>2</w:t>
      </w:r>
      <w:r w:rsidR="008B645C">
        <w:t xml:space="preserve"> level is too high.</w:t>
      </w:r>
    </w:p>
    <w:p w14:paraId="181B910A" w14:textId="1B785A8F" w:rsidR="00323729" w:rsidRDefault="00323729" w:rsidP="000E7C1E">
      <w:pPr>
        <w:pStyle w:val="Heading2"/>
      </w:pPr>
      <w:bookmarkStart w:id="8" w:name="_Toc44515920"/>
      <w:r>
        <w:t>Fire suppression</w:t>
      </w:r>
      <w:bookmarkEnd w:id="8"/>
    </w:p>
    <w:p w14:paraId="7336F0B8" w14:textId="77271A27" w:rsidR="00DD58C1" w:rsidRDefault="00DD58C1" w:rsidP="00D037CD">
      <w:r>
        <w:t xml:space="preserve">This is another safety system that uses physical connections for the reasons given previously. </w:t>
      </w:r>
      <w:r w:rsidR="00B612A6">
        <w:t xml:space="preserve">The fire sensor detects fire </w:t>
      </w:r>
      <w:r w:rsidR="009C3E10">
        <w:t>and turns on the sprinklers and fire alarm.</w:t>
      </w:r>
    </w:p>
    <w:p w14:paraId="23E118BD" w14:textId="7F9F4FD3" w:rsidR="00323729" w:rsidRDefault="007C5A89" w:rsidP="000E7C1E">
      <w:pPr>
        <w:pStyle w:val="Heading2"/>
      </w:pPr>
      <w:bookmarkStart w:id="9" w:name="_Toc44515921"/>
      <w:r>
        <w:t>House lighting</w:t>
      </w:r>
      <w:bookmarkEnd w:id="9"/>
    </w:p>
    <w:p w14:paraId="21C33CA0" w14:textId="3F6308B8" w:rsidR="00CA2469" w:rsidRDefault="00DB2217" w:rsidP="00510044">
      <w:r>
        <w:t xml:space="preserve">This sub-system is for convenience, and therefore </w:t>
      </w:r>
      <w:r w:rsidR="005D2A1B">
        <w:t xml:space="preserve">is not as </w:t>
      </w:r>
      <w:r w:rsidR="00DE49C9">
        <w:t>time critical as the safety systems</w:t>
      </w:r>
      <w:r w:rsidR="00BF5DEB">
        <w:t>. The devices are all connected to the wireless network</w:t>
      </w:r>
      <w:r w:rsidR="00731677">
        <w:t xml:space="preserve"> and registered with the IoT</w:t>
      </w:r>
      <w:r w:rsidR="00DE49C9">
        <w:t xml:space="preserve"> registration</w:t>
      </w:r>
      <w:r w:rsidR="00731677">
        <w:t xml:space="preserve"> server. </w:t>
      </w:r>
      <w:r w:rsidR="00B60B0E">
        <w:t xml:space="preserve">The lighting is turned on </w:t>
      </w:r>
      <w:r w:rsidR="009A3D2A">
        <w:t>if it</w:t>
      </w:r>
      <w:r w:rsidR="00232CF3">
        <w:t xml:space="preserve"> is</w:t>
      </w:r>
      <w:r w:rsidR="009A3D2A">
        <w:t xml:space="preserve"> dark outside and motion is detected.</w:t>
      </w:r>
    </w:p>
    <w:p w14:paraId="62F689AE" w14:textId="4326D50F" w:rsidR="002D135E" w:rsidRDefault="00484888" w:rsidP="00CC6182">
      <w:r>
        <w:t xml:space="preserve">Functionality not demonstrated in the simulation would include </w:t>
      </w:r>
      <w:r w:rsidR="00947155">
        <w:t>date</w:t>
      </w:r>
      <w:r w:rsidR="001E2110">
        <w:t>-</w:t>
      </w:r>
      <w:r w:rsidR="00947155">
        <w:t xml:space="preserve"> and time</w:t>
      </w:r>
      <w:r w:rsidR="001E2110">
        <w:t>-</w:t>
      </w:r>
      <w:r w:rsidR="00947155">
        <w:t>based lighting schedules</w:t>
      </w:r>
      <w:r w:rsidR="00E503D8">
        <w:t>,</w:t>
      </w:r>
      <w:r w:rsidR="00523860">
        <w:t xml:space="preserve"> and remote access to control the devices via the internet.</w:t>
      </w:r>
      <w:r w:rsidR="00E31C1F">
        <w:t xml:space="preserve"> </w:t>
      </w:r>
      <w:r w:rsidR="00F60EA9">
        <w:t xml:space="preserve">In addition, the lighting system could be used to alert the occupants of other events </w:t>
      </w:r>
      <w:r w:rsidR="005D392E">
        <w:t xml:space="preserve">in the building (for example, flashing the lights when the doorbell is activated). </w:t>
      </w:r>
    </w:p>
    <w:p w14:paraId="5AFA565A" w14:textId="70B870EF" w:rsidR="007C5A89" w:rsidRDefault="007C5A89" w:rsidP="002D135E">
      <w:pPr>
        <w:pStyle w:val="Heading2"/>
      </w:pPr>
      <w:bookmarkStart w:id="10" w:name="_Toc44515922"/>
      <w:r>
        <w:t>Heat and ventilation</w:t>
      </w:r>
      <w:bookmarkEnd w:id="10"/>
    </w:p>
    <w:p w14:paraId="03F824DA" w14:textId="57A1ACFC" w:rsidR="00C579F2" w:rsidRDefault="00D269F6" w:rsidP="00510044">
      <w:r>
        <w:t>This is another system for convenience</w:t>
      </w:r>
      <w:r w:rsidR="00C17042">
        <w:t xml:space="preserve">, with all devices registered with and controlled by the IoT server. </w:t>
      </w:r>
      <w:r w:rsidR="00315EA4">
        <w:t xml:space="preserve">The heating, air conditioning and ceiling fan are control based on </w:t>
      </w:r>
      <w:r w:rsidR="00531000">
        <w:t>temperature.</w:t>
      </w:r>
    </w:p>
    <w:p w14:paraId="76C0DBC4" w14:textId="190AC26D" w:rsidR="00E503D8" w:rsidRDefault="00E503D8" w:rsidP="00E503D8">
      <w:r>
        <w:t>Functionality not demonstrated in the simulation would include date</w:t>
      </w:r>
      <w:r w:rsidR="001E2110">
        <w:t>-</w:t>
      </w:r>
      <w:r>
        <w:t xml:space="preserve"> and time</w:t>
      </w:r>
      <w:r w:rsidR="001E2110">
        <w:t>-</w:t>
      </w:r>
      <w:r>
        <w:t xml:space="preserve">based schedules, and remote access to control the devices via the internet. </w:t>
      </w:r>
      <w:r w:rsidR="00235915">
        <w:t xml:space="preserve">Geo-location could also be used to </w:t>
      </w:r>
      <w:r w:rsidR="008C6502">
        <w:t xml:space="preserve">reduce running costs by </w:t>
      </w:r>
      <w:r w:rsidR="00235915">
        <w:t>only run</w:t>
      </w:r>
      <w:r w:rsidR="008C6502">
        <w:t>ning</w:t>
      </w:r>
      <w:r w:rsidR="00235915">
        <w:t xml:space="preserve"> the system when the </w:t>
      </w:r>
      <w:r w:rsidR="005F40E9">
        <w:t>house is occupied</w:t>
      </w:r>
      <w:r w:rsidR="008C6502">
        <w:t xml:space="preserve">. </w:t>
      </w:r>
      <w:r w:rsidR="00C023B9">
        <w:t xml:space="preserve">In cases when the house is unoccupied for longer periods, the </w:t>
      </w:r>
      <w:r w:rsidR="00812934">
        <w:t xml:space="preserve">heating system could be triggered at lower ambient temperatures to prevent water pipes freezing. </w:t>
      </w:r>
    </w:p>
    <w:p w14:paraId="69317E14" w14:textId="7DB0F7A9" w:rsidR="007C5A89" w:rsidRPr="002D3995" w:rsidRDefault="007C5A89" w:rsidP="002D3995">
      <w:pPr>
        <w:pStyle w:val="Heading2"/>
      </w:pPr>
      <w:bookmarkStart w:id="11" w:name="_Toc44515923"/>
      <w:r w:rsidRPr="002D3995">
        <w:t>Garage</w:t>
      </w:r>
      <w:bookmarkEnd w:id="11"/>
    </w:p>
    <w:p w14:paraId="700EB2F9" w14:textId="49AC3710" w:rsidR="00580A8C" w:rsidRDefault="00DE468B" w:rsidP="00510044">
      <w:r>
        <w:t>This is system</w:t>
      </w:r>
      <w:r w:rsidR="001E3F21">
        <w:t xml:space="preserve"> is for convenience and safety. </w:t>
      </w:r>
      <w:r w:rsidR="005D00DB">
        <w:t>The smoke management</w:t>
      </w:r>
      <w:r w:rsidR="00375657">
        <w:t xml:space="preserve"> element of the system </w:t>
      </w:r>
      <w:r w:rsidR="005D00DB">
        <w:t>is</w:t>
      </w:r>
      <w:r w:rsidR="00375657">
        <w:t xml:space="preserve"> controlled via logic on the </w:t>
      </w:r>
      <w:r w:rsidR="001537B3">
        <w:t>MCU</w:t>
      </w:r>
      <w:r w:rsidR="005D00DB">
        <w:t xml:space="preserve">, the </w:t>
      </w:r>
      <w:r w:rsidR="00F4586C">
        <w:t xml:space="preserve">motion-based functionality being controlled via the IoT </w:t>
      </w:r>
      <w:r w:rsidR="00F4586C">
        <w:lastRenderedPageBreak/>
        <w:t xml:space="preserve">server. </w:t>
      </w:r>
      <w:r w:rsidR="00726A67">
        <w:t xml:space="preserve">The garage door is opened if </w:t>
      </w:r>
      <w:r w:rsidR="00447670">
        <w:t>the smoke sensor detects excessive CO</w:t>
      </w:r>
      <w:r w:rsidR="00447670" w:rsidRPr="00447670">
        <w:rPr>
          <w:vertAlign w:val="subscript"/>
        </w:rPr>
        <w:t>2</w:t>
      </w:r>
      <w:r w:rsidR="00447670">
        <w:t xml:space="preserve"> levels</w:t>
      </w:r>
      <w:r w:rsidR="00B9160C">
        <w:t>. The garage lighting and security camera are enabled when the door is open to provide additional security</w:t>
      </w:r>
      <w:r w:rsidR="00BF00CA">
        <w:t>.</w:t>
      </w:r>
      <w:r w:rsidR="00510044">
        <w:t xml:space="preserve"> </w:t>
      </w:r>
    </w:p>
    <w:p w14:paraId="3F3D8581" w14:textId="14BD8D6C" w:rsidR="00FE7423" w:rsidRDefault="00FE7423" w:rsidP="00D037CD">
      <w:r>
        <w:t>This system also contains a</w:t>
      </w:r>
      <w:r w:rsidR="002F5FE8">
        <w:t xml:space="preserve"> device representing a</w:t>
      </w:r>
      <w:r w:rsidR="00131576">
        <w:t>n</w:t>
      </w:r>
      <w:r w:rsidR="002F5FE8">
        <w:t xml:space="preserve"> </w:t>
      </w:r>
      <w:r w:rsidR="00131576">
        <w:t xml:space="preserve">electric </w:t>
      </w:r>
      <w:r w:rsidR="002F5FE8">
        <w:t>car battery that is charged from a solar power</w:t>
      </w:r>
      <w:r w:rsidR="0059382A">
        <w:t xml:space="preserve"> sub-system. Further information of the solar power sub-systems can be found later in this report.</w:t>
      </w:r>
    </w:p>
    <w:p w14:paraId="1C3FA29C" w14:textId="48678D4B" w:rsidR="005A2CDB" w:rsidRDefault="005A2CDB" w:rsidP="002D3995">
      <w:pPr>
        <w:pStyle w:val="Heading2"/>
      </w:pPr>
      <w:bookmarkStart w:id="12" w:name="_Toc44515924"/>
      <w:r>
        <w:t>Sprinkler</w:t>
      </w:r>
      <w:bookmarkEnd w:id="12"/>
    </w:p>
    <w:p w14:paraId="44FCF0E2" w14:textId="1F6CC816" w:rsidR="00FA3680" w:rsidRDefault="00A53A06" w:rsidP="00510044">
      <w:r w:rsidRPr="00A53A06">
        <w:t>This is a convenience system</w:t>
      </w:r>
      <w:r w:rsidR="00377976">
        <w:t xml:space="preserve"> controlled via the </w:t>
      </w:r>
      <w:r w:rsidR="00A91B00">
        <w:t xml:space="preserve">IoT server. </w:t>
      </w:r>
      <w:r w:rsidR="007F57A2">
        <w:t>The water sprinkler is turned on if the water level is under 1 centimetre</w:t>
      </w:r>
      <w:r w:rsidR="003C31B8">
        <w:t>,</w:t>
      </w:r>
      <w:r w:rsidR="007F57A2">
        <w:t xml:space="preserve"> </w:t>
      </w:r>
      <w:r w:rsidR="00A00CBE">
        <w:t>the visible light level is under 35%</w:t>
      </w:r>
      <w:r w:rsidR="003C31B8">
        <w:t xml:space="preserve"> and outside temperature is over 2</w:t>
      </w:r>
      <w:r w:rsidR="003C31B8">
        <w:rPr>
          <w:vertAlign w:val="superscript"/>
        </w:rPr>
        <w:t>o</w:t>
      </w:r>
      <w:r w:rsidR="003C31B8">
        <w:t>C</w:t>
      </w:r>
      <w:r w:rsidR="00A00CBE">
        <w:t>. This is to prevent the grass being scorched</w:t>
      </w:r>
      <w:r w:rsidR="005E6E68">
        <w:t xml:space="preserve"> and to prevent the system running when the water supply pipes </w:t>
      </w:r>
      <w:r w:rsidR="009360C8">
        <w:t>freeze</w:t>
      </w:r>
      <w:r w:rsidR="001B075C">
        <w:t xml:space="preserve">. </w:t>
      </w:r>
    </w:p>
    <w:p w14:paraId="5638F904" w14:textId="122F8B3A" w:rsidR="001B565C" w:rsidRDefault="001B565C" w:rsidP="002D3995">
      <w:pPr>
        <w:pStyle w:val="Heading2"/>
      </w:pPr>
      <w:bookmarkStart w:id="13" w:name="_Toc44515925"/>
      <w:r>
        <w:t>Front door</w:t>
      </w:r>
      <w:bookmarkEnd w:id="13"/>
    </w:p>
    <w:p w14:paraId="0AD851C6" w14:textId="067A1A02" w:rsidR="005B2DC0" w:rsidRDefault="004D69A4" w:rsidP="00D037CD">
      <w:r>
        <w:t xml:space="preserve">The front door system </w:t>
      </w:r>
      <w:r w:rsidR="00694B7C">
        <w:t>is made up of further sub-systems</w:t>
      </w:r>
      <w:r w:rsidR="00510044">
        <w:t>:</w:t>
      </w:r>
      <w:r w:rsidR="00B505CE">
        <w:t xml:space="preserve"> door locking</w:t>
      </w:r>
      <w:r w:rsidR="005B2DC0">
        <w:t xml:space="preserve">, doorbell, and lighting. The door locking system uses the IoT server for control, whereas the other two systems </w:t>
      </w:r>
      <w:r w:rsidR="00B37816">
        <w:t xml:space="preserve">each have their own MCU. </w:t>
      </w:r>
    </w:p>
    <w:p w14:paraId="7AA2F597" w14:textId="5F313B8F" w:rsidR="00B37816" w:rsidRDefault="00B37816" w:rsidP="00D037CD">
      <w:r>
        <w:t xml:space="preserve">The lighting </w:t>
      </w:r>
      <w:r w:rsidR="004406F0">
        <w:t>system MCU turns the light on if motion is detected</w:t>
      </w:r>
      <w:r w:rsidR="00542974">
        <w:t xml:space="preserve"> and the ambient light level is low. The security camera is also turned on, regardless of ambient light levels. </w:t>
      </w:r>
      <w:r w:rsidR="00FD5708">
        <w:t xml:space="preserve">Both the </w:t>
      </w:r>
      <w:r w:rsidR="004625C0">
        <w:t xml:space="preserve">camera and lighting remain on for five seconds after the </w:t>
      </w:r>
      <w:r w:rsidR="008A286B">
        <w:t>motion detector turns off.</w:t>
      </w:r>
    </w:p>
    <w:p w14:paraId="5A03B3F6" w14:textId="1B52B8CA" w:rsidR="0054655E" w:rsidRDefault="00C548E0" w:rsidP="00D037CD">
      <w:r w:rsidRPr="002B62F3">
        <w:t xml:space="preserve">The doorbell MCU </w:t>
      </w:r>
      <w:r w:rsidR="00C00A54" w:rsidRPr="002B62F3">
        <w:t xml:space="preserve">turns the speaker on </w:t>
      </w:r>
      <w:r w:rsidR="00C90D4E" w:rsidRPr="002B62F3">
        <w:t>for a short period when the doorbell i</w:t>
      </w:r>
      <w:r w:rsidR="00AC644F" w:rsidRPr="002B62F3">
        <w:t>s</w:t>
      </w:r>
      <w:r w:rsidR="00C90D4E" w:rsidRPr="002B62F3">
        <w:t xml:space="preserve"> pressed. It also turns on the camera for </w:t>
      </w:r>
      <w:r w:rsidR="00022FB2" w:rsidRPr="002B62F3">
        <w:t>five</w:t>
      </w:r>
      <w:r w:rsidR="00C90D4E" w:rsidRPr="002B62F3">
        <w:t xml:space="preserve"> seconds</w:t>
      </w:r>
      <w:r w:rsidR="00022FB2" w:rsidRPr="002B62F3">
        <w:t>.</w:t>
      </w:r>
      <w:r w:rsidR="00022FB2">
        <w:t xml:space="preserve"> </w:t>
      </w:r>
    </w:p>
    <w:p w14:paraId="6D4AA9FB" w14:textId="0030D700" w:rsidR="0046529C" w:rsidRDefault="008B36D9" w:rsidP="00D037CD">
      <w:r>
        <w:t xml:space="preserve">Functionality not demonstrated in the simulation would include notifications </w:t>
      </w:r>
      <w:r w:rsidR="00376571">
        <w:t>being sent to the home owner’s smartphone</w:t>
      </w:r>
      <w:r w:rsidR="00BB28F9">
        <w:t xml:space="preserve"> when the doorbell is activated, with them being able to view a video feed of the </w:t>
      </w:r>
      <w:r w:rsidR="00337FFD">
        <w:t xml:space="preserve">person at the door and interact with them via </w:t>
      </w:r>
      <w:r w:rsidR="00660543">
        <w:t xml:space="preserve">a </w:t>
      </w:r>
      <w:r w:rsidR="00337FFD">
        <w:t>microphone and speakers.</w:t>
      </w:r>
    </w:p>
    <w:p w14:paraId="6FBB3796" w14:textId="35579E9C" w:rsidR="0059382A" w:rsidRDefault="0059382A" w:rsidP="0059382A">
      <w:pPr>
        <w:pStyle w:val="Heading2"/>
      </w:pPr>
      <w:bookmarkStart w:id="14" w:name="_Toc44515926"/>
      <w:r>
        <w:t>Solar</w:t>
      </w:r>
      <w:bookmarkEnd w:id="14"/>
    </w:p>
    <w:p w14:paraId="7D6CA394" w14:textId="0FE2785B" w:rsidR="0059382A" w:rsidRDefault="0059382A" w:rsidP="0059382A">
      <w:r>
        <w:t>There are two solar sub-systems</w:t>
      </w:r>
      <w:r w:rsidR="00D47BA4">
        <w:t xml:space="preserve">, each with one photovoltaic panel charging two batteries. </w:t>
      </w:r>
      <w:r w:rsidR="00463F77">
        <w:t xml:space="preserve">One sub-system powers the </w:t>
      </w:r>
      <w:r w:rsidR="00B55069">
        <w:t xml:space="preserve">house lighting and </w:t>
      </w:r>
      <w:r w:rsidR="00463F77">
        <w:t>heating and ventilation</w:t>
      </w:r>
      <w:r w:rsidR="00B55069">
        <w:t xml:space="preserve"> systems, whilst the other powers the garage system. </w:t>
      </w:r>
    </w:p>
    <w:p w14:paraId="057FF914" w14:textId="7E2FF9C5" w:rsidR="00C45338" w:rsidRDefault="00C45338" w:rsidP="0059382A">
      <w:r>
        <w:t xml:space="preserve">Functionality not demonstrated in </w:t>
      </w:r>
      <w:r w:rsidR="00A7152B">
        <w:t xml:space="preserve">the simulation would include a Battery Management System (BMS) designed to </w:t>
      </w:r>
      <w:r w:rsidR="002D2AE5">
        <w:t>keep</w:t>
      </w:r>
      <w:r w:rsidR="00A7152B">
        <w:t xml:space="preserve"> the b</w:t>
      </w:r>
      <w:r w:rsidR="002D2AE5">
        <w:t>atteries in a</w:t>
      </w:r>
      <w:r w:rsidR="00283778">
        <w:t>n</w:t>
      </w:r>
      <w:r w:rsidR="002D2AE5">
        <w:t xml:space="preserve"> optimal state and prolong their lifespan. </w:t>
      </w:r>
      <w:r w:rsidR="00B8390F">
        <w:t xml:space="preserve">This system </w:t>
      </w:r>
      <w:r w:rsidR="006929C5">
        <w:lastRenderedPageBreak/>
        <w:t>could also charge the batteries with electricity from the grid o</w:t>
      </w:r>
      <w:r w:rsidR="00E34B5A">
        <w:t xml:space="preserve">n an off-peak tariff to reduce energy costs. </w:t>
      </w:r>
    </w:p>
    <w:p w14:paraId="2C242FAB" w14:textId="078E4EE7" w:rsidR="00AB0247" w:rsidRDefault="00AB0247" w:rsidP="00AB0247">
      <w:pPr>
        <w:pStyle w:val="Heading2"/>
      </w:pPr>
      <w:bookmarkStart w:id="15" w:name="_Toc44515927"/>
      <w:r>
        <w:t>Other non-simulated functionality</w:t>
      </w:r>
      <w:bookmarkEnd w:id="15"/>
    </w:p>
    <w:p w14:paraId="7975A0CC" w14:textId="0E8EA218" w:rsidR="00AB0247" w:rsidRPr="00AB0247" w:rsidRDefault="00222A21" w:rsidP="00AB0247">
      <w:r>
        <w:t xml:space="preserve">The </w:t>
      </w:r>
      <w:r w:rsidR="00B9112E">
        <w:t xml:space="preserve">simulation does not give a demonstration of </w:t>
      </w:r>
      <w:r w:rsidR="00456207">
        <w:t>a</w:t>
      </w:r>
      <w:r w:rsidR="00AB452D">
        <w:t>n external</w:t>
      </w:r>
      <w:r w:rsidR="00456207">
        <w:t xml:space="preserve"> web-based system for controlling the automation. </w:t>
      </w:r>
      <w:r w:rsidR="007F6EA6">
        <w:t xml:space="preserve">The author envisages that all IoT devices would be </w:t>
      </w:r>
      <w:r w:rsidR="000958CF">
        <w:t>linked to a cloud-based service such as Amazon Alexa</w:t>
      </w:r>
      <w:r w:rsidR="00E41C9E">
        <w:t>,</w:t>
      </w:r>
      <w:r w:rsidR="000958CF">
        <w:t xml:space="preserve"> Google </w:t>
      </w:r>
      <w:r w:rsidR="00E41C9E">
        <w:t>Assistant or Apple HomeKit</w:t>
      </w:r>
      <w:r w:rsidR="000958CF">
        <w:t xml:space="preserve">. This would provide functionality </w:t>
      </w:r>
      <w:r w:rsidR="005649DA">
        <w:t>like using voice commands</w:t>
      </w:r>
      <w:r w:rsidR="00D26652">
        <w:t xml:space="preserve"> or grouping </w:t>
      </w:r>
      <w:r w:rsidR="00586A10">
        <w:t xml:space="preserve">sub-systems together for </w:t>
      </w:r>
      <w:r w:rsidR="00452D81">
        <w:t>better integration</w:t>
      </w:r>
      <w:r w:rsidR="00586A10">
        <w:t>.</w:t>
      </w:r>
      <w:r w:rsidR="00452D81">
        <w:t xml:space="preserve"> It would also provide the remote access </w:t>
      </w:r>
      <w:r w:rsidR="004D1AB4">
        <w:t>mentioned previously in this section</w:t>
      </w:r>
      <w:r w:rsidR="00990063">
        <w:t xml:space="preserve">, allowing the user to alter configurations and trigger events </w:t>
      </w:r>
      <w:r w:rsidR="00915EEA">
        <w:t>remotely.</w:t>
      </w:r>
    </w:p>
    <w:p w14:paraId="3BB194BD" w14:textId="034199DF" w:rsidR="00655889" w:rsidRDefault="00655889" w:rsidP="00655889">
      <w:pPr>
        <w:pStyle w:val="Heading1"/>
      </w:pPr>
      <w:bookmarkStart w:id="16" w:name="_Toc44515928"/>
      <w:r>
        <w:t>Conclusion</w:t>
      </w:r>
      <w:bookmarkEnd w:id="16"/>
    </w:p>
    <w:p w14:paraId="06B8AC73" w14:textId="1625F1F1" w:rsidR="008A5ACC" w:rsidRPr="008A5ACC" w:rsidRDefault="00B01F9C" w:rsidP="008A5ACC">
      <w:r>
        <w:t xml:space="preserve">The author believes the benefits afforded by </w:t>
      </w:r>
      <w:r w:rsidR="000D6140">
        <w:t xml:space="preserve">creating a smart home outweigh the disadvantages. </w:t>
      </w:r>
      <w:r w:rsidR="004C7BAA">
        <w:t xml:space="preserve">Potential security and privacy concerns can be mitigated by </w:t>
      </w:r>
      <w:r w:rsidR="007173B0">
        <w:t xml:space="preserve">choosing devices and services from companies with </w:t>
      </w:r>
      <w:r w:rsidR="00431254">
        <w:t xml:space="preserve">reputations for </w:t>
      </w:r>
      <w:r w:rsidR="00940D15">
        <w:t>acting responsibly regarding the</w:t>
      </w:r>
      <w:r w:rsidR="009524E1">
        <w:t>se</w:t>
      </w:r>
      <w:r w:rsidR="0096779E">
        <w:t xml:space="preserve"> </w:t>
      </w:r>
      <w:r w:rsidR="009524E1">
        <w:t>issues</w:t>
      </w:r>
      <w:r w:rsidR="0096779E">
        <w:t xml:space="preserve">. </w:t>
      </w:r>
      <w:r w:rsidR="009E37A2">
        <w:t xml:space="preserve">Widespread adoption of smart homes could result </w:t>
      </w:r>
      <w:r w:rsidR="00C547B1">
        <w:t>in reduced energy consumption</w:t>
      </w:r>
      <w:r w:rsidR="009F30CB">
        <w:t xml:space="preserve">, and there is potential in the future for </w:t>
      </w:r>
      <w:r w:rsidR="008D1A4B">
        <w:t xml:space="preserve">integration smart homes with one another to create smart cities. </w:t>
      </w:r>
      <w:r w:rsidR="00BA29D7">
        <w:t>This could be a</w:t>
      </w:r>
      <w:r w:rsidR="00936B9C">
        <w:t>nother avenue of research</w:t>
      </w:r>
      <w:r w:rsidR="00606247">
        <w:t xml:space="preserve"> in the future.</w:t>
      </w:r>
    </w:p>
    <w:p w14:paraId="57C341E7" w14:textId="66889113" w:rsidR="001C3276" w:rsidRDefault="001C3276">
      <w:pPr>
        <w:spacing w:line="259" w:lineRule="auto"/>
        <w:jc w:val="left"/>
        <w:rPr>
          <w:b/>
          <w:sz w:val="32"/>
        </w:rPr>
      </w:pPr>
      <w:r>
        <w:br w:type="page"/>
      </w:r>
    </w:p>
    <w:p w14:paraId="07FF9D94" w14:textId="2FC9475B" w:rsidR="00CF4327" w:rsidRDefault="00CF4327" w:rsidP="00CF4327">
      <w:pPr>
        <w:pStyle w:val="Heading1"/>
      </w:pPr>
      <w:bookmarkStart w:id="17" w:name="_Toc44515929"/>
      <w:r>
        <w:lastRenderedPageBreak/>
        <w:t>Glossary</w:t>
      </w:r>
      <w:bookmarkEnd w:id="17"/>
    </w:p>
    <w:tbl>
      <w:tblPr>
        <w:tblStyle w:val="TableGrid"/>
        <w:tblW w:w="0" w:type="auto"/>
        <w:tblLook w:val="04A0" w:firstRow="1" w:lastRow="0" w:firstColumn="1" w:lastColumn="0" w:noHBand="0" w:noVBand="1"/>
      </w:tblPr>
      <w:tblGrid>
        <w:gridCol w:w="1838"/>
        <w:gridCol w:w="7178"/>
      </w:tblGrid>
      <w:tr w:rsidR="00C02CCB" w:rsidRPr="00E676AD" w14:paraId="4A554954" w14:textId="77777777" w:rsidTr="003B040A">
        <w:tc>
          <w:tcPr>
            <w:tcW w:w="1838" w:type="dxa"/>
            <w:vAlign w:val="center"/>
          </w:tcPr>
          <w:p w14:paraId="2285F94A" w14:textId="77777777" w:rsidR="00C02CCB" w:rsidRPr="00E676AD" w:rsidRDefault="00C02CCB" w:rsidP="003B040A">
            <w:pPr>
              <w:jc w:val="left"/>
              <w:rPr>
                <w:b/>
              </w:rPr>
            </w:pPr>
            <w:r w:rsidRPr="00E676AD">
              <w:rPr>
                <w:b/>
              </w:rPr>
              <w:t>Acronym</w:t>
            </w:r>
          </w:p>
        </w:tc>
        <w:tc>
          <w:tcPr>
            <w:tcW w:w="7178" w:type="dxa"/>
            <w:vAlign w:val="center"/>
          </w:tcPr>
          <w:p w14:paraId="08B95DEF" w14:textId="77777777" w:rsidR="00C02CCB" w:rsidRPr="00E676AD" w:rsidRDefault="00C02CCB" w:rsidP="003B040A">
            <w:pPr>
              <w:jc w:val="left"/>
              <w:rPr>
                <w:b/>
              </w:rPr>
            </w:pPr>
            <w:r w:rsidRPr="00E676AD">
              <w:rPr>
                <w:b/>
              </w:rPr>
              <w:t>Term</w:t>
            </w:r>
          </w:p>
        </w:tc>
      </w:tr>
      <w:tr w:rsidR="00C02CCB" w:rsidRPr="005E51B0" w14:paraId="11E64B5C" w14:textId="77777777" w:rsidTr="003B040A">
        <w:tc>
          <w:tcPr>
            <w:tcW w:w="1838" w:type="dxa"/>
            <w:vAlign w:val="center"/>
          </w:tcPr>
          <w:p w14:paraId="44EAFB80" w14:textId="77777777" w:rsidR="00C02CCB" w:rsidRPr="005E51B0" w:rsidRDefault="00C02CCB" w:rsidP="003B040A">
            <w:pPr>
              <w:jc w:val="left"/>
            </w:pPr>
            <w:r>
              <w:t>AP</w:t>
            </w:r>
          </w:p>
        </w:tc>
        <w:tc>
          <w:tcPr>
            <w:tcW w:w="7178" w:type="dxa"/>
            <w:vAlign w:val="center"/>
          </w:tcPr>
          <w:p w14:paraId="05BF2B21" w14:textId="77777777" w:rsidR="00C02CCB" w:rsidRPr="005E51B0" w:rsidRDefault="00C02CCB" w:rsidP="003B040A">
            <w:pPr>
              <w:jc w:val="left"/>
            </w:pPr>
            <w:r>
              <w:t>Access Point</w:t>
            </w:r>
          </w:p>
        </w:tc>
      </w:tr>
      <w:tr w:rsidR="00C02CCB" w:rsidRPr="005E51B0" w14:paraId="46AB5C94" w14:textId="77777777" w:rsidTr="003B040A">
        <w:tc>
          <w:tcPr>
            <w:tcW w:w="1838" w:type="dxa"/>
            <w:vAlign w:val="center"/>
          </w:tcPr>
          <w:p w14:paraId="4AE5CF01" w14:textId="77777777" w:rsidR="00C02CCB" w:rsidRPr="005E51B0" w:rsidRDefault="00C02CCB" w:rsidP="003B040A">
            <w:pPr>
              <w:jc w:val="left"/>
            </w:pPr>
            <w:r>
              <w:t>BMS</w:t>
            </w:r>
          </w:p>
        </w:tc>
        <w:tc>
          <w:tcPr>
            <w:tcW w:w="7178" w:type="dxa"/>
            <w:vAlign w:val="center"/>
          </w:tcPr>
          <w:p w14:paraId="6D43373F" w14:textId="77777777" w:rsidR="00C02CCB" w:rsidRPr="005E51B0" w:rsidRDefault="00C02CCB" w:rsidP="003B040A">
            <w:pPr>
              <w:jc w:val="left"/>
            </w:pPr>
            <w:r>
              <w:t>Battery Management System</w:t>
            </w:r>
          </w:p>
        </w:tc>
      </w:tr>
      <w:tr w:rsidR="00C02CCB" w:rsidRPr="005E51B0" w14:paraId="24387614" w14:textId="77777777" w:rsidTr="003B040A">
        <w:tc>
          <w:tcPr>
            <w:tcW w:w="1838" w:type="dxa"/>
            <w:vAlign w:val="center"/>
          </w:tcPr>
          <w:p w14:paraId="370B7ACC" w14:textId="77777777" w:rsidR="00C02CCB" w:rsidRPr="005E51B0" w:rsidRDefault="00C02CCB" w:rsidP="003B040A">
            <w:pPr>
              <w:jc w:val="left"/>
            </w:pPr>
            <w:r>
              <w:t>DDoS</w:t>
            </w:r>
          </w:p>
        </w:tc>
        <w:tc>
          <w:tcPr>
            <w:tcW w:w="7178" w:type="dxa"/>
            <w:vAlign w:val="center"/>
          </w:tcPr>
          <w:p w14:paraId="4E72C691" w14:textId="77777777" w:rsidR="00C02CCB" w:rsidRPr="005E51B0" w:rsidRDefault="00C02CCB" w:rsidP="003B040A">
            <w:pPr>
              <w:jc w:val="left"/>
            </w:pPr>
            <w:r>
              <w:t>Distributed Denial of Service</w:t>
            </w:r>
          </w:p>
        </w:tc>
      </w:tr>
      <w:tr w:rsidR="00C02CCB" w:rsidRPr="005E51B0" w14:paraId="508EE685" w14:textId="77777777" w:rsidTr="003B040A">
        <w:tc>
          <w:tcPr>
            <w:tcW w:w="1838" w:type="dxa"/>
            <w:vAlign w:val="center"/>
          </w:tcPr>
          <w:p w14:paraId="2516A918" w14:textId="77777777" w:rsidR="00C02CCB" w:rsidRPr="005E51B0" w:rsidRDefault="00C02CCB" w:rsidP="003B040A">
            <w:pPr>
              <w:jc w:val="left"/>
            </w:pPr>
            <w:r>
              <w:t>DHCP</w:t>
            </w:r>
          </w:p>
        </w:tc>
        <w:tc>
          <w:tcPr>
            <w:tcW w:w="7178" w:type="dxa"/>
            <w:vAlign w:val="center"/>
          </w:tcPr>
          <w:p w14:paraId="7161D0A9" w14:textId="77777777" w:rsidR="00C02CCB" w:rsidRPr="005E51B0" w:rsidRDefault="00C02CCB" w:rsidP="003B040A">
            <w:pPr>
              <w:jc w:val="left"/>
            </w:pPr>
            <w:r>
              <w:t>Dynamic Host Configuration Protocol</w:t>
            </w:r>
          </w:p>
        </w:tc>
      </w:tr>
      <w:tr w:rsidR="00C02CCB" w:rsidRPr="005E51B0" w14:paraId="2B0F4147" w14:textId="77777777" w:rsidTr="003B040A">
        <w:tc>
          <w:tcPr>
            <w:tcW w:w="1838" w:type="dxa"/>
            <w:vAlign w:val="center"/>
          </w:tcPr>
          <w:p w14:paraId="152E515D" w14:textId="77777777" w:rsidR="00C02CCB" w:rsidRPr="005E51B0" w:rsidRDefault="00C02CCB" w:rsidP="003B040A">
            <w:pPr>
              <w:jc w:val="left"/>
            </w:pPr>
            <w:r>
              <w:t>DNS</w:t>
            </w:r>
          </w:p>
        </w:tc>
        <w:tc>
          <w:tcPr>
            <w:tcW w:w="7178" w:type="dxa"/>
            <w:vAlign w:val="center"/>
          </w:tcPr>
          <w:p w14:paraId="2CF4167B" w14:textId="77777777" w:rsidR="00C02CCB" w:rsidRPr="005E51B0" w:rsidRDefault="00C02CCB" w:rsidP="003B040A">
            <w:pPr>
              <w:jc w:val="left"/>
            </w:pPr>
            <w:r>
              <w:t>Domain Name System</w:t>
            </w:r>
          </w:p>
        </w:tc>
      </w:tr>
      <w:tr w:rsidR="00C02CCB" w:rsidRPr="005E51B0" w14:paraId="1E265E07" w14:textId="77777777" w:rsidTr="003B040A">
        <w:tc>
          <w:tcPr>
            <w:tcW w:w="1838" w:type="dxa"/>
            <w:vAlign w:val="center"/>
          </w:tcPr>
          <w:p w14:paraId="03481D69" w14:textId="77777777" w:rsidR="00C02CCB" w:rsidRPr="005E51B0" w:rsidRDefault="00C02CCB" w:rsidP="003B040A">
            <w:pPr>
              <w:jc w:val="left"/>
            </w:pPr>
            <w:r>
              <w:t>IoT</w:t>
            </w:r>
          </w:p>
        </w:tc>
        <w:tc>
          <w:tcPr>
            <w:tcW w:w="7178" w:type="dxa"/>
            <w:vAlign w:val="center"/>
          </w:tcPr>
          <w:p w14:paraId="009CE5BE" w14:textId="77777777" w:rsidR="00C02CCB" w:rsidRPr="005E51B0" w:rsidRDefault="00C02CCB" w:rsidP="003B040A">
            <w:pPr>
              <w:jc w:val="left"/>
            </w:pPr>
            <w:r>
              <w:t>Internet of Things</w:t>
            </w:r>
          </w:p>
        </w:tc>
      </w:tr>
      <w:tr w:rsidR="00C02CCB" w:rsidRPr="005E51B0" w14:paraId="4362102C" w14:textId="77777777" w:rsidTr="003B040A">
        <w:tc>
          <w:tcPr>
            <w:tcW w:w="1838" w:type="dxa"/>
            <w:vAlign w:val="center"/>
          </w:tcPr>
          <w:p w14:paraId="40F1FF44" w14:textId="77777777" w:rsidR="00C02CCB" w:rsidRPr="005E51B0" w:rsidRDefault="00C02CCB" w:rsidP="003B040A">
            <w:pPr>
              <w:jc w:val="left"/>
            </w:pPr>
            <w:r>
              <w:t>LAN</w:t>
            </w:r>
          </w:p>
        </w:tc>
        <w:tc>
          <w:tcPr>
            <w:tcW w:w="7178" w:type="dxa"/>
            <w:vAlign w:val="center"/>
          </w:tcPr>
          <w:p w14:paraId="1EDA9A66" w14:textId="77777777" w:rsidR="00C02CCB" w:rsidRPr="005E51B0" w:rsidRDefault="00C02CCB" w:rsidP="003B040A">
            <w:pPr>
              <w:jc w:val="left"/>
            </w:pPr>
            <w:r>
              <w:t>Local Area Network</w:t>
            </w:r>
          </w:p>
        </w:tc>
      </w:tr>
      <w:tr w:rsidR="00C02CCB" w:rsidRPr="005E51B0" w14:paraId="6C61CF4C" w14:textId="77777777" w:rsidTr="003B040A">
        <w:tc>
          <w:tcPr>
            <w:tcW w:w="1838" w:type="dxa"/>
            <w:vAlign w:val="center"/>
          </w:tcPr>
          <w:p w14:paraId="24134F03" w14:textId="77777777" w:rsidR="00C02CCB" w:rsidRPr="005E51B0" w:rsidRDefault="00C02CCB" w:rsidP="003B040A">
            <w:pPr>
              <w:jc w:val="left"/>
            </w:pPr>
            <w:r>
              <w:t>MCU</w:t>
            </w:r>
          </w:p>
        </w:tc>
        <w:tc>
          <w:tcPr>
            <w:tcW w:w="7178" w:type="dxa"/>
            <w:vAlign w:val="center"/>
          </w:tcPr>
          <w:p w14:paraId="13CAF691" w14:textId="77777777" w:rsidR="00C02CCB" w:rsidRPr="005E51B0" w:rsidRDefault="00C02CCB" w:rsidP="003B040A">
            <w:pPr>
              <w:jc w:val="left"/>
            </w:pPr>
            <w:r>
              <w:t>Micro Controller Unit</w:t>
            </w:r>
          </w:p>
        </w:tc>
      </w:tr>
      <w:tr w:rsidR="00C02CCB" w:rsidRPr="005E51B0" w14:paraId="7E3ED8F3" w14:textId="77777777" w:rsidTr="003B040A">
        <w:tc>
          <w:tcPr>
            <w:tcW w:w="1838" w:type="dxa"/>
            <w:vAlign w:val="center"/>
          </w:tcPr>
          <w:p w14:paraId="7F5A8068" w14:textId="77777777" w:rsidR="00C02CCB" w:rsidRPr="005E51B0" w:rsidRDefault="00C02CCB" w:rsidP="003B040A">
            <w:pPr>
              <w:jc w:val="left"/>
            </w:pPr>
            <w:r>
              <w:t>SSID</w:t>
            </w:r>
          </w:p>
        </w:tc>
        <w:tc>
          <w:tcPr>
            <w:tcW w:w="7178" w:type="dxa"/>
            <w:vAlign w:val="center"/>
          </w:tcPr>
          <w:p w14:paraId="4DFD01E7" w14:textId="77777777" w:rsidR="00C02CCB" w:rsidRPr="005E51B0" w:rsidRDefault="00C02CCB" w:rsidP="003B040A">
            <w:pPr>
              <w:jc w:val="left"/>
            </w:pPr>
            <w:r>
              <w:t>Service Set Identifier</w:t>
            </w:r>
          </w:p>
        </w:tc>
      </w:tr>
      <w:tr w:rsidR="00C02CCB" w:rsidRPr="005E51B0" w14:paraId="103C3E7D" w14:textId="77777777" w:rsidTr="003B040A">
        <w:tc>
          <w:tcPr>
            <w:tcW w:w="1838" w:type="dxa"/>
            <w:vAlign w:val="center"/>
          </w:tcPr>
          <w:p w14:paraId="4C15E0E8" w14:textId="77777777" w:rsidR="00C02CCB" w:rsidRPr="005E51B0" w:rsidRDefault="00C02CCB" w:rsidP="003B040A">
            <w:pPr>
              <w:jc w:val="left"/>
            </w:pPr>
            <w:r>
              <w:t>WLC</w:t>
            </w:r>
          </w:p>
        </w:tc>
        <w:tc>
          <w:tcPr>
            <w:tcW w:w="7178" w:type="dxa"/>
            <w:vAlign w:val="center"/>
          </w:tcPr>
          <w:p w14:paraId="7E61FD38" w14:textId="77777777" w:rsidR="00C02CCB" w:rsidRPr="005E51B0" w:rsidRDefault="00C02CCB" w:rsidP="003B040A">
            <w:pPr>
              <w:jc w:val="left"/>
            </w:pPr>
            <w:r w:rsidRPr="00CB6474">
              <w:t>Wireless LAN Controller</w:t>
            </w:r>
          </w:p>
        </w:tc>
      </w:tr>
    </w:tbl>
    <w:p w14:paraId="4C5F6042" w14:textId="5B006921" w:rsidR="00CF4327" w:rsidRDefault="00CF4327">
      <w:pPr>
        <w:spacing w:line="259" w:lineRule="auto"/>
        <w:jc w:val="left"/>
        <w:rPr>
          <w:b/>
          <w:sz w:val="32"/>
        </w:rPr>
      </w:pPr>
      <w:r>
        <w:br w:type="page"/>
      </w:r>
    </w:p>
    <w:p w14:paraId="2CBF0877" w14:textId="7D1E1DBB" w:rsidR="00E7646B" w:rsidRDefault="001C3276" w:rsidP="004375BE">
      <w:pPr>
        <w:pStyle w:val="Heading1"/>
      </w:pPr>
      <w:bookmarkStart w:id="18" w:name="_Toc44515930"/>
      <w:r>
        <w:lastRenderedPageBreak/>
        <w:t>Reference list</w:t>
      </w:r>
      <w:bookmarkEnd w:id="18"/>
    </w:p>
    <w:p w14:paraId="10A79766" w14:textId="77897EED" w:rsidR="00B228EF" w:rsidRPr="00B228EF" w:rsidRDefault="00B140C4" w:rsidP="00B228EF">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B228EF" w:rsidRPr="00B228EF">
        <w:rPr>
          <w:noProof/>
        </w:rPr>
        <w:t>[1]</w:t>
      </w:r>
      <w:r w:rsidR="00B228EF" w:rsidRPr="00B228EF">
        <w:rPr>
          <w:noProof/>
        </w:rPr>
        <w:tab/>
        <w:t xml:space="preserve">M. &amp; S. Department for Digitial, Culture, “Secure by Design: Improving the cyber security of consumer Internet of Things Report,” </w:t>
      </w:r>
      <w:r w:rsidR="00B228EF" w:rsidRPr="00B228EF">
        <w:rPr>
          <w:i/>
          <w:iCs/>
          <w:noProof/>
        </w:rPr>
        <w:t>Secur. by Des. Improv. cyber Secur. Consum. Internet Things Rep.</w:t>
      </w:r>
      <w:r w:rsidR="00B228EF" w:rsidRPr="00B228EF">
        <w:rPr>
          <w:noProof/>
        </w:rPr>
        <w:t>, pp. 1–37, 2017.</w:t>
      </w:r>
    </w:p>
    <w:p w14:paraId="0867F116" w14:textId="77777777" w:rsidR="00B228EF" w:rsidRPr="00B228EF" w:rsidRDefault="00B228EF" w:rsidP="00B228EF">
      <w:pPr>
        <w:widowControl w:val="0"/>
        <w:autoSpaceDE w:val="0"/>
        <w:autoSpaceDN w:val="0"/>
        <w:adjustRightInd w:val="0"/>
        <w:ind w:left="640" w:hanging="640"/>
        <w:rPr>
          <w:noProof/>
        </w:rPr>
      </w:pPr>
      <w:r w:rsidRPr="00B228EF">
        <w:rPr>
          <w:noProof/>
        </w:rPr>
        <w:t>[2]</w:t>
      </w:r>
      <w:r w:rsidRPr="00B228EF">
        <w:rPr>
          <w:noProof/>
        </w:rPr>
        <w:tab/>
        <w:t xml:space="preserve">N. Woolf, “DDoS attack that disrupted internet was largest of its kind in history, experts say | Technology | The Guardian,” </w:t>
      </w:r>
      <w:r w:rsidRPr="00B228EF">
        <w:rPr>
          <w:i/>
          <w:iCs/>
          <w:noProof/>
        </w:rPr>
        <w:t>The Guardian</w:t>
      </w:r>
      <w:r w:rsidRPr="00B228EF">
        <w:rPr>
          <w:noProof/>
        </w:rPr>
        <w:t>, 2016. [Online]. Available: https://www.theguardian.com/technology/2016/oct/26/ddos-attack-dyn-mirai-botnet. [Accessed: 22-Mar-2020].</w:t>
      </w:r>
    </w:p>
    <w:p w14:paraId="169881FB" w14:textId="77777777" w:rsidR="00B228EF" w:rsidRPr="00B228EF" w:rsidRDefault="00B228EF" w:rsidP="00B228EF">
      <w:pPr>
        <w:widowControl w:val="0"/>
        <w:autoSpaceDE w:val="0"/>
        <w:autoSpaceDN w:val="0"/>
        <w:adjustRightInd w:val="0"/>
        <w:ind w:left="640" w:hanging="640"/>
        <w:rPr>
          <w:noProof/>
        </w:rPr>
      </w:pPr>
      <w:r w:rsidRPr="00B228EF">
        <w:rPr>
          <w:noProof/>
        </w:rPr>
        <w:t>[3]</w:t>
      </w:r>
      <w:r w:rsidRPr="00B228EF">
        <w:rPr>
          <w:noProof/>
        </w:rPr>
        <w:tab/>
        <w:t xml:space="preserve">E. Bursztein, “Inside Mirai the infamous IoT Botnet: A Retrospective Analysis,” </w:t>
      </w:r>
      <w:r w:rsidRPr="00B228EF">
        <w:rPr>
          <w:i/>
          <w:iCs/>
          <w:noProof/>
        </w:rPr>
        <w:t>Elie.net</w:t>
      </w:r>
      <w:r w:rsidRPr="00B228EF">
        <w:rPr>
          <w:noProof/>
        </w:rPr>
        <w:t>, 2017. [Online]. Available: https://elie.net/blog/security/inside-mirai-the-infamous-iot-botnet-a-retrospective-analysis/. [Accessed: 22-Mar-2020].</w:t>
      </w:r>
    </w:p>
    <w:p w14:paraId="73BF3B5E" w14:textId="77777777" w:rsidR="00B228EF" w:rsidRPr="00B228EF" w:rsidRDefault="00B228EF" w:rsidP="00B228EF">
      <w:pPr>
        <w:widowControl w:val="0"/>
        <w:autoSpaceDE w:val="0"/>
        <w:autoSpaceDN w:val="0"/>
        <w:adjustRightInd w:val="0"/>
        <w:ind w:left="640" w:hanging="640"/>
        <w:rPr>
          <w:noProof/>
        </w:rPr>
      </w:pPr>
      <w:r w:rsidRPr="00B228EF">
        <w:rPr>
          <w:noProof/>
        </w:rPr>
        <w:t>[4]</w:t>
      </w:r>
      <w:r w:rsidRPr="00B228EF">
        <w:rPr>
          <w:noProof/>
        </w:rPr>
        <w:tab/>
        <w:t xml:space="preserve">S. Hilton, “Dyn Analysis Summary Of Friday October 21 Attack | Dyn Blog,” </w:t>
      </w:r>
      <w:r w:rsidRPr="00B228EF">
        <w:rPr>
          <w:i/>
          <w:iCs/>
          <w:noProof/>
        </w:rPr>
        <w:t>Dyn</w:t>
      </w:r>
      <w:r w:rsidRPr="00B228EF">
        <w:rPr>
          <w:noProof/>
        </w:rPr>
        <w:t>, 2016. [Online]. Available: https://dyn.com/blog/dyn-analysis-summary-of-friday-october-21-attack/. [Accessed: 22-Mar-2020].</w:t>
      </w:r>
    </w:p>
    <w:p w14:paraId="0A558667" w14:textId="77777777" w:rsidR="00B228EF" w:rsidRPr="00B228EF" w:rsidRDefault="00B228EF" w:rsidP="00B228EF">
      <w:pPr>
        <w:widowControl w:val="0"/>
        <w:autoSpaceDE w:val="0"/>
        <w:autoSpaceDN w:val="0"/>
        <w:adjustRightInd w:val="0"/>
        <w:ind w:left="640" w:hanging="640"/>
        <w:rPr>
          <w:noProof/>
        </w:rPr>
      </w:pPr>
      <w:r w:rsidRPr="00B228EF">
        <w:rPr>
          <w:noProof/>
        </w:rPr>
        <w:t>[5]</w:t>
      </w:r>
      <w:r w:rsidRPr="00B228EF">
        <w:rPr>
          <w:noProof/>
        </w:rPr>
        <w:tab/>
        <w:t xml:space="preserve">“Secure by Design - GOV.UK,” </w:t>
      </w:r>
      <w:r w:rsidRPr="00B228EF">
        <w:rPr>
          <w:i/>
          <w:iCs/>
          <w:noProof/>
        </w:rPr>
        <w:t>GOV.UK</w:t>
      </w:r>
      <w:r w:rsidRPr="00B228EF">
        <w:rPr>
          <w:noProof/>
        </w:rPr>
        <w:t>. [Online]. Available: https://www.gov.uk/government/collections/secure-by-design. [Accessed: 22-Mar-2020].</w:t>
      </w:r>
    </w:p>
    <w:p w14:paraId="0E11DDA3" w14:textId="77777777" w:rsidR="00B228EF" w:rsidRPr="00B228EF" w:rsidRDefault="00B228EF" w:rsidP="00B228EF">
      <w:pPr>
        <w:widowControl w:val="0"/>
        <w:autoSpaceDE w:val="0"/>
        <w:autoSpaceDN w:val="0"/>
        <w:adjustRightInd w:val="0"/>
        <w:ind w:left="640" w:hanging="640"/>
        <w:rPr>
          <w:noProof/>
        </w:rPr>
      </w:pPr>
      <w:r w:rsidRPr="00B228EF">
        <w:rPr>
          <w:noProof/>
        </w:rPr>
        <w:t>[6]</w:t>
      </w:r>
      <w:r w:rsidRPr="00B228EF">
        <w:rPr>
          <w:noProof/>
        </w:rPr>
        <w:tab/>
        <w:t xml:space="preserve">C. Gonzalez, “The Government is Stepping Up Security on IoT Devices | Machine Design,” </w:t>
      </w:r>
      <w:r w:rsidRPr="00B228EF">
        <w:rPr>
          <w:i/>
          <w:iCs/>
          <w:noProof/>
        </w:rPr>
        <w:t>Machine Design</w:t>
      </w:r>
      <w:r w:rsidRPr="00B228EF">
        <w:rPr>
          <w:noProof/>
        </w:rPr>
        <w:t>, 2017. [Online]. Available: https://www.machinedesign.com/automation-iiot/article/21835814/the-government-is-stepping-up-security-on-iot-devices. [Accessed: 22-Mar-2020].</w:t>
      </w:r>
    </w:p>
    <w:p w14:paraId="5E705CE0" w14:textId="77777777" w:rsidR="00B228EF" w:rsidRPr="00B228EF" w:rsidRDefault="00B228EF" w:rsidP="00B228EF">
      <w:pPr>
        <w:widowControl w:val="0"/>
        <w:autoSpaceDE w:val="0"/>
        <w:autoSpaceDN w:val="0"/>
        <w:adjustRightInd w:val="0"/>
        <w:ind w:left="640" w:hanging="640"/>
        <w:rPr>
          <w:noProof/>
        </w:rPr>
      </w:pPr>
      <w:r w:rsidRPr="00B228EF">
        <w:rPr>
          <w:noProof/>
        </w:rPr>
        <w:t>[7]</w:t>
      </w:r>
      <w:r w:rsidRPr="00B228EF">
        <w:rPr>
          <w:noProof/>
        </w:rPr>
        <w:tab/>
        <w:t xml:space="preserve">C. M. &amp; S. Department for Digitial, “Code of Practice for consumer IoT security - GOV.UK,” </w:t>
      </w:r>
      <w:r w:rsidRPr="00B228EF">
        <w:rPr>
          <w:i/>
          <w:iCs/>
          <w:noProof/>
        </w:rPr>
        <w:t>GOV.UK</w:t>
      </w:r>
      <w:r w:rsidRPr="00B228EF">
        <w:rPr>
          <w:noProof/>
        </w:rPr>
        <w:t>, 14-Oct-2018. [Online]. Available: https://www.gov.uk/government/publications/code-of-practice-for-consumer-iot-security/code-of-practice-for-consumer-iot-security. [Accessed: 16-May-2020].</w:t>
      </w:r>
    </w:p>
    <w:p w14:paraId="17A7F317" w14:textId="77777777" w:rsidR="00B228EF" w:rsidRPr="00B228EF" w:rsidRDefault="00B228EF" w:rsidP="00B228EF">
      <w:pPr>
        <w:widowControl w:val="0"/>
        <w:autoSpaceDE w:val="0"/>
        <w:autoSpaceDN w:val="0"/>
        <w:adjustRightInd w:val="0"/>
        <w:ind w:left="640" w:hanging="640"/>
        <w:rPr>
          <w:noProof/>
        </w:rPr>
      </w:pPr>
      <w:r w:rsidRPr="00B228EF">
        <w:rPr>
          <w:noProof/>
        </w:rPr>
        <w:t>[8]</w:t>
      </w:r>
      <w:r w:rsidRPr="00B228EF">
        <w:rPr>
          <w:noProof/>
        </w:rPr>
        <w:tab/>
        <w:t>European Telecommunications Standards Institute, “ETSI TS 103 645 - V1.1.1 - CYBER; Cyber Security for Consumer Internet of Things.” Feb-2019.</w:t>
      </w:r>
    </w:p>
    <w:p w14:paraId="21257A8C" w14:textId="77777777" w:rsidR="00B228EF" w:rsidRPr="00B228EF" w:rsidRDefault="00B228EF" w:rsidP="00B228EF">
      <w:pPr>
        <w:widowControl w:val="0"/>
        <w:autoSpaceDE w:val="0"/>
        <w:autoSpaceDN w:val="0"/>
        <w:adjustRightInd w:val="0"/>
        <w:ind w:left="640" w:hanging="640"/>
        <w:rPr>
          <w:noProof/>
        </w:rPr>
      </w:pPr>
      <w:r w:rsidRPr="00B228EF">
        <w:rPr>
          <w:noProof/>
        </w:rPr>
        <w:t>[9]</w:t>
      </w:r>
      <w:r w:rsidRPr="00B228EF">
        <w:rPr>
          <w:noProof/>
        </w:rPr>
        <w:tab/>
        <w:t xml:space="preserve">M. &amp; S. Department of Digital, Culture, “Government response to the Regulatory proposals for consumer Internet of Things (IoT) security consultation - GOV.UK,” </w:t>
      </w:r>
      <w:r w:rsidRPr="00B228EF">
        <w:rPr>
          <w:i/>
          <w:iCs/>
          <w:noProof/>
        </w:rPr>
        <w:t>GOV.UK</w:t>
      </w:r>
      <w:r w:rsidRPr="00B228EF">
        <w:rPr>
          <w:noProof/>
        </w:rPr>
        <w:t>. 03-Feb-2020.</w:t>
      </w:r>
    </w:p>
    <w:p w14:paraId="35DB0163" w14:textId="77777777" w:rsidR="00B228EF" w:rsidRPr="00B228EF" w:rsidRDefault="00B228EF" w:rsidP="00B228EF">
      <w:pPr>
        <w:widowControl w:val="0"/>
        <w:autoSpaceDE w:val="0"/>
        <w:autoSpaceDN w:val="0"/>
        <w:adjustRightInd w:val="0"/>
        <w:ind w:left="640" w:hanging="640"/>
        <w:rPr>
          <w:noProof/>
        </w:rPr>
      </w:pPr>
      <w:r w:rsidRPr="00B228EF">
        <w:rPr>
          <w:noProof/>
        </w:rPr>
        <w:lastRenderedPageBreak/>
        <w:t>[10]</w:t>
      </w:r>
      <w:r w:rsidRPr="00B228EF">
        <w:rPr>
          <w:noProof/>
        </w:rPr>
        <w:tab/>
        <w:t xml:space="preserve">C. M. &amp; S. Department for Digital and National Cyber Security Centre, “Government to strengthen security of internet-connected products - GOV.UK,” </w:t>
      </w:r>
      <w:r w:rsidRPr="00B228EF">
        <w:rPr>
          <w:i/>
          <w:iCs/>
          <w:noProof/>
        </w:rPr>
        <w:t>GOV.UK</w:t>
      </w:r>
      <w:r w:rsidRPr="00B228EF">
        <w:rPr>
          <w:noProof/>
        </w:rPr>
        <w:t>, 27-Jan-2020. [Online]. Available: https://www.gov.uk/government/news/government-to-strengthen-security-of-internet-connected-products. [Accessed: 16-May-2020].</w:t>
      </w:r>
    </w:p>
    <w:p w14:paraId="2DD0F31B" w14:textId="77777777" w:rsidR="00B228EF" w:rsidRPr="00B228EF" w:rsidRDefault="00B228EF" w:rsidP="00B228EF">
      <w:pPr>
        <w:widowControl w:val="0"/>
        <w:autoSpaceDE w:val="0"/>
        <w:autoSpaceDN w:val="0"/>
        <w:adjustRightInd w:val="0"/>
        <w:ind w:left="640" w:hanging="640"/>
        <w:rPr>
          <w:noProof/>
        </w:rPr>
      </w:pPr>
      <w:r w:rsidRPr="00B228EF">
        <w:rPr>
          <w:noProof/>
        </w:rPr>
        <w:t>[11]</w:t>
      </w:r>
      <w:r w:rsidRPr="00B228EF">
        <w:rPr>
          <w:noProof/>
        </w:rPr>
        <w:tab/>
        <w:t xml:space="preserve">International Data Corporation, “The Growth in Connected IoT Devices Is Expected to Generate 79.4ZB of Data in 2025, According to a New IDC Forecast,” </w:t>
      </w:r>
      <w:r w:rsidRPr="00B228EF">
        <w:rPr>
          <w:i/>
          <w:iCs/>
          <w:noProof/>
        </w:rPr>
        <w:t>International Data Corporation</w:t>
      </w:r>
      <w:r w:rsidRPr="00B228EF">
        <w:rPr>
          <w:noProof/>
        </w:rPr>
        <w:t>, 2019. [Online]. Available: https://www.idc.com/getdoc.jsp?containerId=prUS45213219. [Accessed: 23-Mar-2020].</w:t>
      </w:r>
    </w:p>
    <w:p w14:paraId="440B18DE" w14:textId="77777777" w:rsidR="00B228EF" w:rsidRPr="00B228EF" w:rsidRDefault="00B228EF" w:rsidP="00B228EF">
      <w:pPr>
        <w:widowControl w:val="0"/>
        <w:autoSpaceDE w:val="0"/>
        <w:autoSpaceDN w:val="0"/>
        <w:adjustRightInd w:val="0"/>
        <w:ind w:left="640" w:hanging="640"/>
        <w:rPr>
          <w:noProof/>
        </w:rPr>
      </w:pPr>
      <w:r w:rsidRPr="00B228EF">
        <w:rPr>
          <w:noProof/>
        </w:rPr>
        <w:t>[12]</w:t>
      </w:r>
      <w:r w:rsidRPr="00B228EF">
        <w:rPr>
          <w:noProof/>
        </w:rPr>
        <w:tab/>
        <w:t xml:space="preserve">i-Scoop, “IoT regulation: IoT, GDPR, ePrivacy Regulation and more regulations,” </w:t>
      </w:r>
      <w:r w:rsidRPr="00B228EF">
        <w:rPr>
          <w:i/>
          <w:iCs/>
          <w:noProof/>
        </w:rPr>
        <w:t>i-Scoop</w:t>
      </w:r>
      <w:r w:rsidRPr="00B228EF">
        <w:rPr>
          <w:noProof/>
        </w:rPr>
        <w:t>. [Online]. Available: https://www.i-scoop.eu/internet-of-things-guide/iot-regulation/. [Accessed: 23-Mar-2020].</w:t>
      </w:r>
    </w:p>
    <w:p w14:paraId="78C5D01E" w14:textId="77777777" w:rsidR="00B228EF" w:rsidRPr="00B228EF" w:rsidRDefault="00B228EF" w:rsidP="00B228EF">
      <w:pPr>
        <w:widowControl w:val="0"/>
        <w:autoSpaceDE w:val="0"/>
        <w:autoSpaceDN w:val="0"/>
        <w:adjustRightInd w:val="0"/>
        <w:ind w:left="640" w:hanging="640"/>
        <w:rPr>
          <w:noProof/>
        </w:rPr>
      </w:pPr>
      <w:r w:rsidRPr="00B228EF">
        <w:rPr>
          <w:noProof/>
        </w:rPr>
        <w:t>[13]</w:t>
      </w:r>
      <w:r w:rsidRPr="00B228EF">
        <w:rPr>
          <w:noProof/>
        </w:rPr>
        <w:tab/>
        <w:t xml:space="preserve">M. Day, G. Turner, and N. Drozdiak, “Amazon Workers Are Listening to What You Tell Alexa - Bloomberg,” </w:t>
      </w:r>
      <w:r w:rsidRPr="00B228EF">
        <w:rPr>
          <w:i/>
          <w:iCs/>
          <w:noProof/>
        </w:rPr>
        <w:t>Bloomberg</w:t>
      </w:r>
      <w:r w:rsidRPr="00B228EF">
        <w:rPr>
          <w:noProof/>
        </w:rPr>
        <w:t>, 2019. [Online]. Available: https://www.bloomberg.com/news/articles/2019-04-10/is-anyone-listening-to-you-on-alexa-a-global-team-reviews-audio. [Accessed: 22-Mar-2020].</w:t>
      </w:r>
    </w:p>
    <w:p w14:paraId="57CDF613" w14:textId="77777777" w:rsidR="00B228EF" w:rsidRPr="00B228EF" w:rsidRDefault="00B228EF" w:rsidP="00B228EF">
      <w:pPr>
        <w:widowControl w:val="0"/>
        <w:autoSpaceDE w:val="0"/>
        <w:autoSpaceDN w:val="0"/>
        <w:adjustRightInd w:val="0"/>
        <w:ind w:left="640" w:hanging="640"/>
        <w:rPr>
          <w:noProof/>
        </w:rPr>
      </w:pPr>
      <w:r w:rsidRPr="00B228EF">
        <w:rPr>
          <w:noProof/>
        </w:rPr>
        <w:t>[14]</w:t>
      </w:r>
      <w:r w:rsidRPr="00B228EF">
        <w:rPr>
          <w:noProof/>
        </w:rPr>
        <w:tab/>
        <w:t xml:space="preserve">“Smart speaker recordings reviewed by humans - BBC News,” </w:t>
      </w:r>
      <w:r w:rsidRPr="00B228EF">
        <w:rPr>
          <w:i/>
          <w:iCs/>
          <w:noProof/>
        </w:rPr>
        <w:t>BBC News</w:t>
      </w:r>
      <w:r w:rsidRPr="00B228EF">
        <w:rPr>
          <w:noProof/>
        </w:rPr>
        <w:t>, 2019. [Online]. Available: https://www.bbc.co.uk/news/technology-47893082. [Accessed: 22-Mar-2020].</w:t>
      </w:r>
    </w:p>
    <w:p w14:paraId="13661564" w14:textId="77777777" w:rsidR="00B228EF" w:rsidRPr="00B228EF" w:rsidRDefault="00B228EF" w:rsidP="00B228EF">
      <w:pPr>
        <w:widowControl w:val="0"/>
        <w:autoSpaceDE w:val="0"/>
        <w:autoSpaceDN w:val="0"/>
        <w:adjustRightInd w:val="0"/>
        <w:ind w:left="640" w:hanging="640"/>
        <w:rPr>
          <w:noProof/>
        </w:rPr>
      </w:pPr>
      <w:r w:rsidRPr="00B228EF">
        <w:rPr>
          <w:noProof/>
        </w:rPr>
        <w:t>[15]</w:t>
      </w:r>
      <w:r w:rsidRPr="00B228EF">
        <w:rPr>
          <w:noProof/>
        </w:rPr>
        <w:tab/>
        <w:t xml:space="preserve">L. Kelion, “Amazon Alexa: Luxembourg watchdog in discussions about recordings - BBC News,” </w:t>
      </w:r>
      <w:r w:rsidRPr="00B228EF">
        <w:rPr>
          <w:i/>
          <w:iCs/>
          <w:noProof/>
        </w:rPr>
        <w:t>BBC News</w:t>
      </w:r>
      <w:r w:rsidRPr="00B228EF">
        <w:rPr>
          <w:noProof/>
        </w:rPr>
        <w:t>, 2019. [Online]. Available: https://www.bbc.co.uk/news/technology-49252503. [Accessed: 23-Mar-2020].</w:t>
      </w:r>
    </w:p>
    <w:p w14:paraId="4E4F52AD" w14:textId="77777777" w:rsidR="00B228EF" w:rsidRPr="00B228EF" w:rsidRDefault="00B228EF" w:rsidP="00B228EF">
      <w:pPr>
        <w:widowControl w:val="0"/>
        <w:autoSpaceDE w:val="0"/>
        <w:autoSpaceDN w:val="0"/>
        <w:adjustRightInd w:val="0"/>
        <w:ind w:left="640" w:hanging="640"/>
        <w:rPr>
          <w:noProof/>
        </w:rPr>
      </w:pPr>
      <w:r w:rsidRPr="00B228EF">
        <w:rPr>
          <w:noProof/>
        </w:rPr>
        <w:t>[16]</w:t>
      </w:r>
      <w:r w:rsidRPr="00B228EF">
        <w:rPr>
          <w:noProof/>
        </w:rPr>
        <w:tab/>
        <w:t xml:space="preserve">A. Ghaffarianhoseini </w:t>
      </w:r>
      <w:r w:rsidRPr="00B228EF">
        <w:rPr>
          <w:i/>
          <w:iCs/>
          <w:noProof/>
        </w:rPr>
        <w:t>et al.</w:t>
      </w:r>
      <w:r w:rsidRPr="00B228EF">
        <w:rPr>
          <w:noProof/>
        </w:rPr>
        <w:t xml:space="preserve">, “The Essence of Smart Homes,” in </w:t>
      </w:r>
      <w:r w:rsidRPr="00B228EF">
        <w:rPr>
          <w:i/>
          <w:iCs/>
          <w:noProof/>
        </w:rPr>
        <w:t>Artificial Intelligence</w:t>
      </w:r>
      <w:r w:rsidRPr="00B228EF">
        <w:rPr>
          <w:noProof/>
        </w:rPr>
        <w:t>, IGI Global, 2017, pp. 79–121.</w:t>
      </w:r>
    </w:p>
    <w:p w14:paraId="54239D46" w14:textId="77777777" w:rsidR="00B228EF" w:rsidRPr="00B228EF" w:rsidRDefault="00B228EF" w:rsidP="00B228EF">
      <w:pPr>
        <w:widowControl w:val="0"/>
        <w:autoSpaceDE w:val="0"/>
        <w:autoSpaceDN w:val="0"/>
        <w:adjustRightInd w:val="0"/>
        <w:ind w:left="640" w:hanging="640"/>
        <w:rPr>
          <w:noProof/>
        </w:rPr>
      </w:pPr>
      <w:r w:rsidRPr="00B228EF">
        <w:rPr>
          <w:noProof/>
        </w:rPr>
        <w:t>[17]</w:t>
      </w:r>
      <w:r w:rsidRPr="00B228EF">
        <w:rPr>
          <w:noProof/>
        </w:rPr>
        <w:tab/>
        <w:t xml:space="preserve">T. Martin, “4 smart ways to deter break-ins - CNET,” </w:t>
      </w:r>
      <w:r w:rsidRPr="00B228EF">
        <w:rPr>
          <w:i/>
          <w:iCs/>
          <w:noProof/>
        </w:rPr>
        <w:t>CNET</w:t>
      </w:r>
      <w:r w:rsidRPr="00B228EF">
        <w:rPr>
          <w:noProof/>
        </w:rPr>
        <w:t>, 2018. [Online]. Available: https://www.cnet.com/how-to/ways-a-smart-home-can-deter-break-ins-security-diy/. [Accessed: 26-Jun-2020].</w:t>
      </w:r>
    </w:p>
    <w:p w14:paraId="75556BE1" w14:textId="77777777" w:rsidR="00B228EF" w:rsidRPr="00B228EF" w:rsidRDefault="00B228EF" w:rsidP="00B228EF">
      <w:pPr>
        <w:widowControl w:val="0"/>
        <w:autoSpaceDE w:val="0"/>
        <w:autoSpaceDN w:val="0"/>
        <w:adjustRightInd w:val="0"/>
        <w:ind w:left="640" w:hanging="640"/>
        <w:rPr>
          <w:noProof/>
        </w:rPr>
      </w:pPr>
      <w:r w:rsidRPr="00B228EF">
        <w:rPr>
          <w:noProof/>
        </w:rPr>
        <w:t>[18]</w:t>
      </w:r>
      <w:r w:rsidRPr="00B228EF">
        <w:rPr>
          <w:noProof/>
        </w:rPr>
        <w:tab/>
        <w:t xml:space="preserve">M. B. Grant, “What is geofencing and how do smart thermostats use it? – Smart Thermostat Guide,” </w:t>
      </w:r>
      <w:r w:rsidRPr="00B228EF">
        <w:rPr>
          <w:i/>
          <w:iCs/>
          <w:noProof/>
        </w:rPr>
        <w:t>Smart Thermostat Guide</w:t>
      </w:r>
      <w:r w:rsidRPr="00B228EF">
        <w:rPr>
          <w:noProof/>
        </w:rPr>
        <w:t>, 21-Nov-2018. [Online]. Available: https://smartthermostatguide.com/what-is-geofencing-and-how-do-smart-thermostats-</w:t>
      </w:r>
      <w:r w:rsidRPr="00B228EF">
        <w:rPr>
          <w:noProof/>
        </w:rPr>
        <w:lastRenderedPageBreak/>
        <w:t>use-it/. [Accessed: 26-Jun-2020].</w:t>
      </w:r>
    </w:p>
    <w:p w14:paraId="691894B1" w14:textId="77777777" w:rsidR="00B228EF" w:rsidRPr="00B228EF" w:rsidRDefault="00B228EF" w:rsidP="00B228EF">
      <w:pPr>
        <w:widowControl w:val="0"/>
        <w:autoSpaceDE w:val="0"/>
        <w:autoSpaceDN w:val="0"/>
        <w:adjustRightInd w:val="0"/>
        <w:ind w:left="640" w:hanging="640"/>
        <w:rPr>
          <w:noProof/>
        </w:rPr>
      </w:pPr>
      <w:r w:rsidRPr="00B228EF">
        <w:rPr>
          <w:noProof/>
        </w:rPr>
        <w:t>[19]</w:t>
      </w:r>
      <w:r w:rsidRPr="00B228EF">
        <w:rPr>
          <w:noProof/>
        </w:rPr>
        <w:tab/>
        <w:t xml:space="preserve">A. Mutchler, “A Timeline of Voice Assistant and Smart Speaker Technology From 1961 to Today - Voicebot.ai,” </w:t>
      </w:r>
      <w:r w:rsidRPr="00B228EF">
        <w:rPr>
          <w:i/>
          <w:iCs/>
          <w:noProof/>
        </w:rPr>
        <w:t>Voicebot.ai</w:t>
      </w:r>
      <w:r w:rsidRPr="00B228EF">
        <w:rPr>
          <w:noProof/>
        </w:rPr>
        <w:t>, 28-Mar-2018. [Online]. Available: https://voicebot.ai/2018/03/28/timeline-voice-assistant-smart-speaker-technology-1961-today/. [Accessed: 24-Jun-2020].</w:t>
      </w:r>
    </w:p>
    <w:p w14:paraId="6F0D312D" w14:textId="77777777" w:rsidR="00B228EF" w:rsidRPr="00B228EF" w:rsidRDefault="00B228EF" w:rsidP="00B228EF">
      <w:pPr>
        <w:widowControl w:val="0"/>
        <w:autoSpaceDE w:val="0"/>
        <w:autoSpaceDN w:val="0"/>
        <w:adjustRightInd w:val="0"/>
        <w:ind w:left="640" w:hanging="640"/>
        <w:rPr>
          <w:noProof/>
        </w:rPr>
      </w:pPr>
      <w:r w:rsidRPr="00B228EF">
        <w:rPr>
          <w:noProof/>
        </w:rPr>
        <w:t>[20]</w:t>
      </w:r>
      <w:r w:rsidRPr="00B228EF">
        <w:rPr>
          <w:noProof/>
        </w:rPr>
        <w:tab/>
        <w:t>B. Kinsella and A. Mutchler, “Smart Speaker Consumer Adoption Report - Executive Summary (April 2020),” 2020.</w:t>
      </w:r>
    </w:p>
    <w:p w14:paraId="6824743F" w14:textId="77777777" w:rsidR="00B228EF" w:rsidRPr="00B228EF" w:rsidRDefault="00B228EF" w:rsidP="00B228EF">
      <w:pPr>
        <w:widowControl w:val="0"/>
        <w:autoSpaceDE w:val="0"/>
        <w:autoSpaceDN w:val="0"/>
        <w:adjustRightInd w:val="0"/>
        <w:ind w:left="640" w:hanging="640"/>
        <w:rPr>
          <w:noProof/>
        </w:rPr>
      </w:pPr>
      <w:r w:rsidRPr="00B228EF">
        <w:rPr>
          <w:noProof/>
        </w:rPr>
        <w:t>[21]</w:t>
      </w:r>
      <w:r w:rsidRPr="00B228EF">
        <w:rPr>
          <w:noProof/>
        </w:rPr>
        <w:tab/>
        <w:t xml:space="preserve">Apple Inc., “Apple Announces iOS 8 Available September 17 - Apple,” </w:t>
      </w:r>
      <w:r w:rsidRPr="00B228EF">
        <w:rPr>
          <w:i/>
          <w:iCs/>
          <w:noProof/>
        </w:rPr>
        <w:t>Apple.com</w:t>
      </w:r>
      <w:r w:rsidRPr="00B228EF">
        <w:rPr>
          <w:noProof/>
        </w:rPr>
        <w:t>, 09-Sep-2014. [Online]. Available: https://www.apple.com/newsroom/2014/09/09Apple-Announces-iOS-8-Available-September-17/. [Accessed: 26-Jun-2020].</w:t>
      </w:r>
    </w:p>
    <w:p w14:paraId="598C7A1D" w14:textId="77777777" w:rsidR="00B228EF" w:rsidRPr="00B228EF" w:rsidRDefault="00B228EF" w:rsidP="00B228EF">
      <w:pPr>
        <w:widowControl w:val="0"/>
        <w:autoSpaceDE w:val="0"/>
        <w:autoSpaceDN w:val="0"/>
        <w:adjustRightInd w:val="0"/>
        <w:ind w:left="640" w:hanging="640"/>
        <w:rPr>
          <w:noProof/>
        </w:rPr>
      </w:pPr>
      <w:r w:rsidRPr="00B228EF">
        <w:rPr>
          <w:noProof/>
        </w:rPr>
        <w:t>[22]</w:t>
      </w:r>
      <w:r w:rsidRPr="00B228EF">
        <w:rPr>
          <w:noProof/>
        </w:rPr>
        <w:tab/>
        <w:t xml:space="preserve">B. Vigliarolo, “Amazon Alexa: Cheat sheet - TechRepublic,” </w:t>
      </w:r>
      <w:r w:rsidRPr="00B228EF">
        <w:rPr>
          <w:i/>
          <w:iCs/>
          <w:noProof/>
        </w:rPr>
        <w:t>TechRepublic</w:t>
      </w:r>
      <w:r w:rsidRPr="00B228EF">
        <w:rPr>
          <w:noProof/>
        </w:rPr>
        <w:t>, 2019. [Online]. Available: https://www.techrepublic.com/article/amazon-alexa-the-smart-persons-guide/. [Accessed: 26-Jun-2020].</w:t>
      </w:r>
    </w:p>
    <w:p w14:paraId="7D359395" w14:textId="77777777" w:rsidR="00B228EF" w:rsidRPr="00B228EF" w:rsidRDefault="00B228EF" w:rsidP="00B228EF">
      <w:pPr>
        <w:widowControl w:val="0"/>
        <w:autoSpaceDE w:val="0"/>
        <w:autoSpaceDN w:val="0"/>
        <w:adjustRightInd w:val="0"/>
        <w:ind w:left="640" w:hanging="640"/>
        <w:rPr>
          <w:noProof/>
        </w:rPr>
      </w:pPr>
      <w:r w:rsidRPr="00B228EF">
        <w:rPr>
          <w:noProof/>
        </w:rPr>
        <w:t>[23]</w:t>
      </w:r>
      <w:r w:rsidRPr="00B228EF">
        <w:rPr>
          <w:noProof/>
        </w:rPr>
        <w:tab/>
        <w:t xml:space="preserve">M. Lynley, “Google unveils Google Assistant, a virtual assistant that’s a big upgrade to Google Now | TechCrunch,” </w:t>
      </w:r>
      <w:r w:rsidRPr="00B228EF">
        <w:rPr>
          <w:i/>
          <w:iCs/>
          <w:noProof/>
        </w:rPr>
        <w:t>Tech Crunch</w:t>
      </w:r>
      <w:r w:rsidRPr="00B228EF">
        <w:rPr>
          <w:noProof/>
        </w:rPr>
        <w:t>, 18-May-2016. [Online]. Available: https://techcrunch.com/2016/05/18/google-unveils-google-assistant-a-big-upgrade-to-google-now/. [Accessed: 26-Jun-2020].</w:t>
      </w:r>
    </w:p>
    <w:p w14:paraId="0B6BAE4C" w14:textId="77777777" w:rsidR="00B228EF" w:rsidRPr="00B228EF" w:rsidRDefault="00B228EF" w:rsidP="00B228EF">
      <w:pPr>
        <w:widowControl w:val="0"/>
        <w:autoSpaceDE w:val="0"/>
        <w:autoSpaceDN w:val="0"/>
        <w:adjustRightInd w:val="0"/>
        <w:ind w:left="640" w:hanging="640"/>
        <w:rPr>
          <w:noProof/>
        </w:rPr>
      </w:pPr>
      <w:r w:rsidRPr="00B228EF">
        <w:rPr>
          <w:noProof/>
        </w:rPr>
        <w:t>[24]</w:t>
      </w:r>
      <w:r w:rsidRPr="00B228EF">
        <w:rPr>
          <w:noProof/>
        </w:rPr>
        <w:tab/>
        <w:t xml:space="preserve">M. Gurman, “Apple Working on New HomeKit Devices After HomePod, Apple TV - Bloomberg,” </w:t>
      </w:r>
      <w:r w:rsidRPr="00B228EF">
        <w:rPr>
          <w:i/>
          <w:iCs/>
          <w:noProof/>
        </w:rPr>
        <w:t>Bloomberg</w:t>
      </w:r>
      <w:r w:rsidRPr="00B228EF">
        <w:rPr>
          <w:noProof/>
        </w:rPr>
        <w:t>, 28-Oct-2019. [Online]. Available: https://www.bloomberg.com/news/articles/2019-10-28/apple-working-on-new-homekit-devices-after-homepod-apple-tv. [Accessed: 01-Jul-2020].</w:t>
      </w:r>
    </w:p>
    <w:p w14:paraId="3D0A5421" w14:textId="77777777" w:rsidR="00B228EF" w:rsidRPr="00B228EF" w:rsidRDefault="00B228EF" w:rsidP="00B228EF">
      <w:pPr>
        <w:widowControl w:val="0"/>
        <w:autoSpaceDE w:val="0"/>
        <w:autoSpaceDN w:val="0"/>
        <w:adjustRightInd w:val="0"/>
        <w:ind w:left="640" w:hanging="640"/>
        <w:rPr>
          <w:noProof/>
        </w:rPr>
      </w:pPr>
      <w:r w:rsidRPr="00B228EF">
        <w:rPr>
          <w:noProof/>
        </w:rPr>
        <w:t>[25]</w:t>
      </w:r>
      <w:r w:rsidRPr="00B228EF">
        <w:rPr>
          <w:noProof/>
        </w:rPr>
        <w:tab/>
        <w:t xml:space="preserve">C. De Looper, “Google Assistant vs Amazon Alexa vs HomeKit: which smart home is best? - Business Insider,” </w:t>
      </w:r>
      <w:r w:rsidRPr="00B228EF">
        <w:rPr>
          <w:i/>
          <w:iCs/>
          <w:noProof/>
        </w:rPr>
        <w:t>Business Insider</w:t>
      </w:r>
      <w:r w:rsidRPr="00B228EF">
        <w:rPr>
          <w:noProof/>
        </w:rPr>
        <w:t>, 03-Mar-2020. [Online]. Available: https://www.businessinsider.com/homekit-vs-google-assistant-vs-amazon-alexa?r=US&amp;IR=T. [Accessed: 26-Jun-2020].</w:t>
      </w:r>
    </w:p>
    <w:p w14:paraId="504A4A82" w14:textId="77777777" w:rsidR="00B228EF" w:rsidRPr="00B228EF" w:rsidRDefault="00B228EF" w:rsidP="00B228EF">
      <w:pPr>
        <w:widowControl w:val="0"/>
        <w:autoSpaceDE w:val="0"/>
        <w:autoSpaceDN w:val="0"/>
        <w:adjustRightInd w:val="0"/>
        <w:ind w:left="640" w:hanging="640"/>
        <w:rPr>
          <w:noProof/>
        </w:rPr>
      </w:pPr>
      <w:r w:rsidRPr="00B228EF">
        <w:rPr>
          <w:noProof/>
        </w:rPr>
        <w:t>[26]</w:t>
      </w:r>
      <w:r w:rsidRPr="00B228EF">
        <w:rPr>
          <w:noProof/>
        </w:rPr>
        <w:tab/>
        <w:t>Apple Inc., “HomeKit - Apple Developer.” [Online]. Available: https://developer.apple.com/homekit/. [Accessed: 24-Jun-2020].</w:t>
      </w:r>
    </w:p>
    <w:p w14:paraId="4D1932DE" w14:textId="77777777" w:rsidR="00B228EF" w:rsidRPr="00B228EF" w:rsidRDefault="00B228EF" w:rsidP="00B228EF">
      <w:pPr>
        <w:widowControl w:val="0"/>
        <w:autoSpaceDE w:val="0"/>
        <w:autoSpaceDN w:val="0"/>
        <w:adjustRightInd w:val="0"/>
        <w:ind w:left="640" w:hanging="640"/>
        <w:rPr>
          <w:noProof/>
        </w:rPr>
      </w:pPr>
      <w:r w:rsidRPr="00B228EF">
        <w:rPr>
          <w:noProof/>
        </w:rPr>
        <w:t>[27]</w:t>
      </w:r>
      <w:r w:rsidRPr="00B228EF">
        <w:rPr>
          <w:noProof/>
        </w:rPr>
        <w:tab/>
        <w:t xml:space="preserve">R. Fingas, “Apple opens up HomeKit development with software authentication &amp; looser licensing | Appleinsider,” </w:t>
      </w:r>
      <w:r w:rsidRPr="00B228EF">
        <w:rPr>
          <w:i/>
          <w:iCs/>
          <w:noProof/>
        </w:rPr>
        <w:t>Apple Insider</w:t>
      </w:r>
      <w:r w:rsidRPr="00B228EF">
        <w:rPr>
          <w:noProof/>
        </w:rPr>
        <w:t>, 17-Jun-2017. [Online]. Available: https://appleinsider.com/articles/17/06/07/apple-opens-up-homekit-development-with-</w:t>
      </w:r>
      <w:r w:rsidRPr="00B228EF">
        <w:rPr>
          <w:noProof/>
        </w:rPr>
        <w:lastRenderedPageBreak/>
        <w:t>software-authentication-looser-licensing. [Accessed: 26-Jun-2020].</w:t>
      </w:r>
    </w:p>
    <w:p w14:paraId="5AC16017" w14:textId="77777777" w:rsidR="00B228EF" w:rsidRPr="00B228EF" w:rsidRDefault="00B228EF" w:rsidP="00B228EF">
      <w:pPr>
        <w:widowControl w:val="0"/>
        <w:autoSpaceDE w:val="0"/>
        <w:autoSpaceDN w:val="0"/>
        <w:adjustRightInd w:val="0"/>
        <w:ind w:left="640" w:hanging="640"/>
        <w:rPr>
          <w:noProof/>
        </w:rPr>
      </w:pPr>
      <w:r w:rsidRPr="00B228EF">
        <w:rPr>
          <w:noProof/>
        </w:rPr>
        <w:t>[28]</w:t>
      </w:r>
      <w:r w:rsidRPr="00B228EF">
        <w:rPr>
          <w:noProof/>
        </w:rPr>
        <w:tab/>
        <w:t>Amazon Inc, “Works with Alexa Program.” [Online]. Available: https://developer.amazon.com/en-US/alexa/connected-devices/launch/works-with-alexa. [Accessed: 04-Jul-2020].</w:t>
      </w:r>
    </w:p>
    <w:p w14:paraId="47902C58" w14:textId="77777777" w:rsidR="00B228EF" w:rsidRPr="00B228EF" w:rsidRDefault="00B228EF" w:rsidP="00B228EF">
      <w:pPr>
        <w:widowControl w:val="0"/>
        <w:autoSpaceDE w:val="0"/>
        <w:autoSpaceDN w:val="0"/>
        <w:adjustRightInd w:val="0"/>
        <w:ind w:left="640" w:hanging="640"/>
        <w:rPr>
          <w:noProof/>
        </w:rPr>
      </w:pPr>
      <w:r w:rsidRPr="00B228EF">
        <w:rPr>
          <w:noProof/>
        </w:rPr>
        <w:t>[29]</w:t>
      </w:r>
      <w:r w:rsidRPr="00B228EF">
        <w:rPr>
          <w:noProof/>
        </w:rPr>
        <w:tab/>
        <w:t xml:space="preserve">Google, “Branding Policies | Actions console | Google Developers,” </w:t>
      </w:r>
      <w:r w:rsidRPr="00B228EF">
        <w:rPr>
          <w:i/>
          <w:iCs/>
          <w:noProof/>
        </w:rPr>
        <w:t>Google Assistant Docs</w:t>
      </w:r>
      <w:r w:rsidRPr="00B228EF">
        <w:rPr>
          <w:noProof/>
        </w:rPr>
        <w:t>. [Online]. Available: https://developers.google.com/assistant/console/policies/branding-policies. [Accessed: 26-Jun-2020].</w:t>
      </w:r>
    </w:p>
    <w:p w14:paraId="01020B95" w14:textId="77777777" w:rsidR="00B228EF" w:rsidRPr="00B228EF" w:rsidRDefault="00B228EF" w:rsidP="00B228EF">
      <w:pPr>
        <w:widowControl w:val="0"/>
        <w:autoSpaceDE w:val="0"/>
        <w:autoSpaceDN w:val="0"/>
        <w:adjustRightInd w:val="0"/>
        <w:ind w:left="640" w:hanging="640"/>
        <w:rPr>
          <w:noProof/>
        </w:rPr>
      </w:pPr>
      <w:r w:rsidRPr="00B228EF">
        <w:rPr>
          <w:noProof/>
        </w:rPr>
        <w:t>[30]</w:t>
      </w:r>
      <w:r w:rsidRPr="00B228EF">
        <w:rPr>
          <w:noProof/>
        </w:rPr>
        <w:tab/>
        <w:t xml:space="preserve">Amazon, “Certification Requirements | Alexa Skills Kit,” </w:t>
      </w:r>
      <w:r w:rsidRPr="00B228EF">
        <w:rPr>
          <w:i/>
          <w:iCs/>
          <w:noProof/>
        </w:rPr>
        <w:t>Alexa Skills Kit documentation</w:t>
      </w:r>
      <w:r w:rsidRPr="00B228EF">
        <w:rPr>
          <w:noProof/>
        </w:rPr>
        <w:t>. [Online]. Available: https://developer.amazon.com/en-US/docs/alexa/custom-skills/certification-requirements-for-custom-skills.html. [Accessed: 26-Jun-2020].</w:t>
      </w:r>
    </w:p>
    <w:p w14:paraId="4682FDEA" w14:textId="77777777" w:rsidR="00B228EF" w:rsidRPr="00B228EF" w:rsidRDefault="00B228EF" w:rsidP="00B228EF">
      <w:pPr>
        <w:widowControl w:val="0"/>
        <w:autoSpaceDE w:val="0"/>
        <w:autoSpaceDN w:val="0"/>
        <w:adjustRightInd w:val="0"/>
        <w:ind w:left="640" w:hanging="640"/>
        <w:rPr>
          <w:noProof/>
        </w:rPr>
      </w:pPr>
      <w:r w:rsidRPr="00B228EF">
        <w:rPr>
          <w:noProof/>
        </w:rPr>
        <w:t>[31]</w:t>
      </w:r>
      <w:r w:rsidRPr="00B228EF">
        <w:rPr>
          <w:noProof/>
        </w:rPr>
        <w:tab/>
        <w:t xml:space="preserve">Google, “Releases | Actions console | Google Developers,” </w:t>
      </w:r>
      <w:r w:rsidRPr="00B228EF">
        <w:rPr>
          <w:i/>
          <w:iCs/>
          <w:noProof/>
        </w:rPr>
        <w:t>Google Assistant Docs</w:t>
      </w:r>
      <w:r w:rsidRPr="00B228EF">
        <w:rPr>
          <w:noProof/>
        </w:rPr>
        <w:t>. [Online]. Available: https://developers.google.com/assistant/console/releases. [Accessed: 26-Jun-2020].</w:t>
      </w:r>
    </w:p>
    <w:p w14:paraId="2A53C8FC" w14:textId="77777777" w:rsidR="00B228EF" w:rsidRPr="00B228EF" w:rsidRDefault="00B228EF" w:rsidP="00B228EF">
      <w:pPr>
        <w:widowControl w:val="0"/>
        <w:autoSpaceDE w:val="0"/>
        <w:autoSpaceDN w:val="0"/>
        <w:adjustRightInd w:val="0"/>
        <w:ind w:left="640" w:hanging="640"/>
        <w:rPr>
          <w:noProof/>
        </w:rPr>
      </w:pPr>
      <w:r w:rsidRPr="00B228EF">
        <w:rPr>
          <w:noProof/>
        </w:rPr>
        <w:t>[32]</w:t>
      </w:r>
      <w:r w:rsidRPr="00B228EF">
        <w:rPr>
          <w:noProof/>
        </w:rPr>
        <w:tab/>
        <w:t>Project Connected Home over IP Working Group, “Project Connected Home over IP.” [Online]. Available: https://www.connectedhomeip.com/. [Accessed: 26-Jun-2020].</w:t>
      </w:r>
    </w:p>
    <w:p w14:paraId="514C3770" w14:textId="253D29F2" w:rsidR="007D7006" w:rsidRPr="007D7006" w:rsidRDefault="00B140C4" w:rsidP="00D255DD">
      <w:r>
        <w:fldChar w:fldCharType="end"/>
      </w:r>
    </w:p>
    <w:p w14:paraId="19D4D6B2" w14:textId="407B657C" w:rsidR="37E1D6CD" w:rsidRDefault="37E1D6CD">
      <w:r>
        <w:br w:type="page"/>
      </w:r>
    </w:p>
    <w:p w14:paraId="11DA6D8D" w14:textId="77777777" w:rsidR="003E5DA7" w:rsidRDefault="003E5DA7">
      <w:pPr>
        <w:spacing w:line="259" w:lineRule="auto"/>
        <w:jc w:val="left"/>
        <w:sectPr w:rsidR="003E5DA7" w:rsidSect="006D4DD1">
          <w:footerReference w:type="default" r:id="rId9"/>
          <w:pgSz w:w="11906" w:h="16838"/>
          <w:pgMar w:top="1440" w:right="1440" w:bottom="1440" w:left="1440" w:header="708" w:footer="708" w:gutter="0"/>
          <w:pgNumType w:start="1"/>
          <w:cols w:space="708"/>
          <w:docGrid w:linePitch="360"/>
        </w:sectPr>
      </w:pPr>
    </w:p>
    <w:p w14:paraId="25C9658B" w14:textId="4B858DEC" w:rsidR="008F6433" w:rsidRDefault="008F6433" w:rsidP="008F6433">
      <w:pPr>
        <w:pStyle w:val="Heading1"/>
      </w:pPr>
      <w:bookmarkStart w:id="19" w:name="_Toc44515931"/>
      <w:r>
        <w:lastRenderedPageBreak/>
        <w:t>Appendices</w:t>
      </w:r>
      <w:bookmarkEnd w:id="19"/>
    </w:p>
    <w:p w14:paraId="2684CE27" w14:textId="77777777" w:rsidR="008A6136" w:rsidRDefault="008F6433" w:rsidP="008F6433">
      <w:pPr>
        <w:pStyle w:val="Heading2"/>
      </w:pPr>
      <w:bookmarkStart w:id="20" w:name="_Ref44062397"/>
      <w:bookmarkStart w:id="21" w:name="_Toc44515932"/>
      <w:r>
        <w:t>Appendix A</w:t>
      </w:r>
      <w:bookmarkEnd w:id="20"/>
      <w:bookmarkEnd w:id="21"/>
    </w:p>
    <w:p w14:paraId="68E5268D" w14:textId="37EB4660" w:rsidR="37E1D6CD" w:rsidRDefault="00896EB3" w:rsidP="008A6136">
      <w:pPr>
        <w:pStyle w:val="Heading2"/>
        <w:numPr>
          <w:ilvl w:val="0"/>
          <w:numId w:val="0"/>
        </w:numPr>
      </w:pPr>
      <w:bookmarkStart w:id="22" w:name="_Toc44515933"/>
      <w:r>
        <w:t xml:space="preserve">Screenshots of </w:t>
      </w:r>
      <w:r w:rsidR="003E5DA7">
        <w:t>smart speaker listing</w:t>
      </w:r>
      <w:r w:rsidR="008727B1">
        <w:t>s</w:t>
      </w:r>
      <w:r w:rsidR="006F73A1">
        <w:t xml:space="preserve"> taken on 26</w:t>
      </w:r>
      <w:r w:rsidR="006F73A1" w:rsidRPr="006F73A1">
        <w:rPr>
          <w:vertAlign w:val="superscript"/>
        </w:rPr>
        <w:t>th</w:t>
      </w:r>
      <w:r w:rsidR="006F73A1">
        <w:t xml:space="preserve"> June 2020.</w:t>
      </w:r>
      <w:bookmarkEnd w:id="22"/>
    </w:p>
    <w:p w14:paraId="019710A7" w14:textId="3F86885D" w:rsidR="008727B1" w:rsidRDefault="008727B1" w:rsidP="009C7940">
      <w:pPr>
        <w:jc w:val="center"/>
      </w:pPr>
      <w:r w:rsidRPr="008727B1">
        <w:rPr>
          <w:noProof/>
        </w:rPr>
        <w:drawing>
          <wp:inline distT="0" distB="0" distL="0" distR="0" wp14:anchorId="44B0AFF0" wp14:editId="6C88BE7A">
            <wp:extent cx="7920000" cy="4454787"/>
            <wp:effectExtent l="0" t="0" r="508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7920000" cy="4454787"/>
                    </a:xfrm>
                    <a:prstGeom prst="rect">
                      <a:avLst/>
                    </a:prstGeom>
                  </pic:spPr>
                </pic:pic>
              </a:graphicData>
            </a:graphic>
          </wp:inline>
        </w:drawing>
      </w:r>
    </w:p>
    <w:p w14:paraId="272A2E8E" w14:textId="582BD121" w:rsidR="008727B1" w:rsidRDefault="008727B1" w:rsidP="009C7940">
      <w:pPr>
        <w:jc w:val="center"/>
      </w:pPr>
      <w:r w:rsidRPr="008727B1">
        <w:rPr>
          <w:noProof/>
        </w:rPr>
        <w:lastRenderedPageBreak/>
        <w:drawing>
          <wp:inline distT="0" distB="0" distL="0" distR="0" wp14:anchorId="0DCC73D4" wp14:editId="6F6D88F3">
            <wp:extent cx="7920000" cy="4454787"/>
            <wp:effectExtent l="0" t="0" r="508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920000" cy="4454787"/>
                    </a:xfrm>
                    <a:prstGeom prst="rect">
                      <a:avLst/>
                    </a:prstGeom>
                  </pic:spPr>
                </pic:pic>
              </a:graphicData>
            </a:graphic>
          </wp:inline>
        </w:drawing>
      </w:r>
    </w:p>
    <w:p w14:paraId="631481C5" w14:textId="7B681F6E" w:rsidR="00EB2F14" w:rsidRDefault="009C7940" w:rsidP="00EB2F14">
      <w:pPr>
        <w:jc w:val="center"/>
      </w:pPr>
      <w:r w:rsidRPr="009C7940">
        <w:rPr>
          <w:noProof/>
        </w:rPr>
        <w:lastRenderedPageBreak/>
        <w:drawing>
          <wp:inline distT="0" distB="0" distL="0" distR="0" wp14:anchorId="699C60C8" wp14:editId="462AF552">
            <wp:extent cx="7920000" cy="4454787"/>
            <wp:effectExtent l="0" t="0" r="508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920000" cy="4454787"/>
                    </a:xfrm>
                    <a:prstGeom prst="rect">
                      <a:avLst/>
                    </a:prstGeom>
                  </pic:spPr>
                </pic:pic>
              </a:graphicData>
            </a:graphic>
          </wp:inline>
        </w:drawing>
      </w:r>
    </w:p>
    <w:p w14:paraId="648AC4C8" w14:textId="77777777" w:rsidR="00EB2F14" w:rsidRDefault="00EB2F14">
      <w:pPr>
        <w:spacing w:line="259" w:lineRule="auto"/>
        <w:jc w:val="left"/>
      </w:pPr>
      <w:r>
        <w:br w:type="page"/>
      </w:r>
    </w:p>
    <w:p w14:paraId="3B2AFE3C" w14:textId="2E3E3E1A" w:rsidR="00EB2F14" w:rsidRDefault="00EB2F14" w:rsidP="00EB2F14">
      <w:pPr>
        <w:pStyle w:val="Heading2"/>
      </w:pPr>
      <w:bookmarkStart w:id="23" w:name="_Ref44514435"/>
      <w:bookmarkStart w:id="24" w:name="_Toc44515934"/>
      <w:r>
        <w:lastRenderedPageBreak/>
        <w:t>Appendix B</w:t>
      </w:r>
      <w:bookmarkEnd w:id="23"/>
      <w:bookmarkEnd w:id="24"/>
    </w:p>
    <w:p w14:paraId="24E13374" w14:textId="495344D7" w:rsidR="00EB2F14" w:rsidRDefault="000C56A1" w:rsidP="0010142A">
      <w:pPr>
        <w:pStyle w:val="Heading2"/>
        <w:numPr>
          <w:ilvl w:val="0"/>
          <w:numId w:val="0"/>
        </w:numPr>
      </w:pPr>
      <w:bookmarkStart w:id="25" w:name="_Toc44515935"/>
      <w:r>
        <w:t>Conditions</w:t>
      </w:r>
      <w:r w:rsidR="0010142A">
        <w:t xml:space="preserve"> set up on the IoT registration server in Packet Tracer</w:t>
      </w:r>
      <w:bookmarkEnd w:id="25"/>
    </w:p>
    <w:p w14:paraId="1A84C413" w14:textId="6665150C" w:rsidR="0010142A" w:rsidRPr="00EB2F14" w:rsidRDefault="0010142A" w:rsidP="00EB2F14">
      <w:r w:rsidRPr="0010142A">
        <w:rPr>
          <w:noProof/>
        </w:rPr>
        <w:drawing>
          <wp:inline distT="0" distB="0" distL="0" distR="0" wp14:anchorId="4EE56A90" wp14:editId="49960A80">
            <wp:extent cx="8863330" cy="36633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8863330" cy="3663315"/>
                    </a:xfrm>
                    <a:prstGeom prst="rect">
                      <a:avLst/>
                    </a:prstGeom>
                  </pic:spPr>
                </pic:pic>
              </a:graphicData>
            </a:graphic>
          </wp:inline>
        </w:drawing>
      </w:r>
    </w:p>
    <w:sectPr w:rsidR="0010142A" w:rsidRPr="00EB2F14" w:rsidSect="0060624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DCDBAB" w14:textId="77777777" w:rsidR="006F58E1" w:rsidRDefault="006F58E1" w:rsidP="006D4DD1">
      <w:pPr>
        <w:spacing w:after="0" w:line="240" w:lineRule="auto"/>
      </w:pPr>
      <w:r>
        <w:separator/>
      </w:r>
    </w:p>
  </w:endnote>
  <w:endnote w:type="continuationSeparator" w:id="0">
    <w:p w14:paraId="32A7ACF0" w14:textId="77777777" w:rsidR="006F58E1" w:rsidRDefault="006F58E1" w:rsidP="006D4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C1E322" w14:textId="13251165" w:rsidR="006C3267" w:rsidRDefault="006C3267"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4766815"/>
      <w:docPartObj>
        <w:docPartGallery w:val="Page Numbers (Bottom of Page)"/>
        <w:docPartUnique/>
      </w:docPartObj>
    </w:sdtPr>
    <w:sdtEndPr>
      <w:rPr>
        <w:noProof/>
      </w:rPr>
    </w:sdtEndPr>
    <w:sdtContent>
      <w:p w14:paraId="7DE83038" w14:textId="77777777" w:rsidR="006C3267" w:rsidRDefault="006C3267"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FB6BBB" w14:textId="77777777" w:rsidR="006F58E1" w:rsidRDefault="006F58E1" w:rsidP="006D4DD1">
      <w:pPr>
        <w:spacing w:after="0" w:line="240" w:lineRule="auto"/>
      </w:pPr>
      <w:r>
        <w:separator/>
      </w:r>
    </w:p>
  </w:footnote>
  <w:footnote w:type="continuationSeparator" w:id="0">
    <w:p w14:paraId="2648AA2F" w14:textId="77777777" w:rsidR="006F58E1" w:rsidRDefault="006F58E1" w:rsidP="006D4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1120A"/>
    <w:multiLevelType w:val="hybridMultilevel"/>
    <w:tmpl w:val="A112C64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C6DF4"/>
    <w:multiLevelType w:val="hybridMultilevel"/>
    <w:tmpl w:val="DE82C5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DDB38B9"/>
    <w:multiLevelType w:val="hybridMultilevel"/>
    <w:tmpl w:val="8522F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01A91"/>
    <w:multiLevelType w:val="hybridMultilevel"/>
    <w:tmpl w:val="A6A8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836679"/>
    <w:multiLevelType w:val="multilevel"/>
    <w:tmpl w:val="7AA21A6C"/>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5" w15:restartNumberingAfterBreak="0">
    <w:nsid w:val="20C43F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33F5D4A"/>
    <w:multiLevelType w:val="hybridMultilevel"/>
    <w:tmpl w:val="3934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1E403D"/>
    <w:multiLevelType w:val="hybridMultilevel"/>
    <w:tmpl w:val="2018B788"/>
    <w:lvl w:ilvl="0" w:tplc="AAF6351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BB361A"/>
    <w:multiLevelType w:val="hybridMultilevel"/>
    <w:tmpl w:val="3D58B626"/>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F3CE9"/>
    <w:multiLevelType w:val="hybridMultilevel"/>
    <w:tmpl w:val="C69E2BA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BB45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6AC79CB"/>
    <w:multiLevelType w:val="hybridMultilevel"/>
    <w:tmpl w:val="63EC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F3104D"/>
    <w:multiLevelType w:val="hybridMultilevel"/>
    <w:tmpl w:val="36A834E2"/>
    <w:lvl w:ilvl="0" w:tplc="AAF63510">
      <w:numFmt w:val="bullet"/>
      <w:lvlText w:val="•"/>
      <w:lvlJc w:val="left"/>
      <w:pPr>
        <w:ind w:left="1440" w:hanging="72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DE44386"/>
    <w:multiLevelType w:val="hybridMultilevel"/>
    <w:tmpl w:val="5F76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532AE8"/>
    <w:multiLevelType w:val="hybridMultilevel"/>
    <w:tmpl w:val="8A9E4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0A439F"/>
    <w:multiLevelType w:val="hybridMultilevel"/>
    <w:tmpl w:val="C6F8947C"/>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4644F3"/>
    <w:multiLevelType w:val="hybridMultilevel"/>
    <w:tmpl w:val="E4982B6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772E6D7F"/>
    <w:multiLevelType w:val="multilevel"/>
    <w:tmpl w:val="742A0E1E"/>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357" w:hanging="357"/>
      </w:pPr>
      <w:rPr>
        <w:rFonts w:hint="default"/>
      </w:r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19" w15:restartNumberingAfterBreak="0">
    <w:nsid w:val="7A7B2359"/>
    <w:multiLevelType w:val="hybridMultilevel"/>
    <w:tmpl w:val="3A0C6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997015"/>
    <w:multiLevelType w:val="hybridMultilevel"/>
    <w:tmpl w:val="B1A819D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9"/>
  </w:num>
  <w:num w:numId="3">
    <w:abstractNumId w:val="10"/>
  </w:num>
  <w:num w:numId="4">
    <w:abstractNumId w:val="5"/>
  </w:num>
  <w:num w:numId="5">
    <w:abstractNumId w:val="13"/>
  </w:num>
  <w:num w:numId="6">
    <w:abstractNumId w:val="7"/>
  </w:num>
  <w:num w:numId="7">
    <w:abstractNumId w:val="12"/>
  </w:num>
  <w:num w:numId="8">
    <w:abstractNumId w:val="15"/>
  </w:num>
  <w:num w:numId="9">
    <w:abstractNumId w:val="18"/>
  </w:num>
  <w:num w:numId="10">
    <w:abstractNumId w:val="0"/>
  </w:num>
  <w:num w:numId="11">
    <w:abstractNumId w:val="16"/>
  </w:num>
  <w:num w:numId="12">
    <w:abstractNumId w:val="8"/>
  </w:num>
  <w:num w:numId="13">
    <w:abstractNumId w:val="20"/>
  </w:num>
  <w:num w:numId="14">
    <w:abstractNumId w:val="6"/>
  </w:num>
  <w:num w:numId="15">
    <w:abstractNumId w:val="3"/>
  </w:num>
  <w:num w:numId="16">
    <w:abstractNumId w:val="11"/>
  </w:num>
  <w:num w:numId="17">
    <w:abstractNumId w:val="17"/>
  </w:num>
  <w:num w:numId="18">
    <w:abstractNumId w:val="1"/>
  </w:num>
  <w:num w:numId="19">
    <w:abstractNumId w:val="2"/>
  </w:num>
  <w:num w:numId="20">
    <w:abstractNumId w:val="9"/>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B54"/>
    <w:rsid w:val="00000FF9"/>
    <w:rsid w:val="00004190"/>
    <w:rsid w:val="00004D3A"/>
    <w:rsid w:val="0000611F"/>
    <w:rsid w:val="000066D8"/>
    <w:rsid w:val="00010274"/>
    <w:rsid w:val="00012535"/>
    <w:rsid w:val="00012B65"/>
    <w:rsid w:val="0001363E"/>
    <w:rsid w:val="00015217"/>
    <w:rsid w:val="00016617"/>
    <w:rsid w:val="0001707A"/>
    <w:rsid w:val="00020B2D"/>
    <w:rsid w:val="00021497"/>
    <w:rsid w:val="000223CC"/>
    <w:rsid w:val="000226B8"/>
    <w:rsid w:val="00022FB2"/>
    <w:rsid w:val="00023F74"/>
    <w:rsid w:val="000243B9"/>
    <w:rsid w:val="00024530"/>
    <w:rsid w:val="000251D2"/>
    <w:rsid w:val="000256DA"/>
    <w:rsid w:val="0002739F"/>
    <w:rsid w:val="000279C3"/>
    <w:rsid w:val="00030372"/>
    <w:rsid w:val="000304FF"/>
    <w:rsid w:val="0003057C"/>
    <w:rsid w:val="00030A7D"/>
    <w:rsid w:val="00032284"/>
    <w:rsid w:val="0003255F"/>
    <w:rsid w:val="000328F9"/>
    <w:rsid w:val="000332F8"/>
    <w:rsid w:val="00034424"/>
    <w:rsid w:val="00036E2A"/>
    <w:rsid w:val="00036EB5"/>
    <w:rsid w:val="00040D45"/>
    <w:rsid w:val="000410EA"/>
    <w:rsid w:val="00043DFD"/>
    <w:rsid w:val="00045CA9"/>
    <w:rsid w:val="00045D48"/>
    <w:rsid w:val="00047D72"/>
    <w:rsid w:val="00047EB1"/>
    <w:rsid w:val="000505BE"/>
    <w:rsid w:val="00051D9E"/>
    <w:rsid w:val="0005209F"/>
    <w:rsid w:val="000532C8"/>
    <w:rsid w:val="00053F8F"/>
    <w:rsid w:val="00054C5B"/>
    <w:rsid w:val="00055277"/>
    <w:rsid w:val="00055B14"/>
    <w:rsid w:val="0005661F"/>
    <w:rsid w:val="00056AD9"/>
    <w:rsid w:val="00060774"/>
    <w:rsid w:val="00060A0E"/>
    <w:rsid w:val="00060C87"/>
    <w:rsid w:val="00061071"/>
    <w:rsid w:val="000619EE"/>
    <w:rsid w:val="000623FE"/>
    <w:rsid w:val="000647B4"/>
    <w:rsid w:val="00065AEB"/>
    <w:rsid w:val="00066EE7"/>
    <w:rsid w:val="00071340"/>
    <w:rsid w:val="00072BBE"/>
    <w:rsid w:val="00073B7B"/>
    <w:rsid w:val="00074C3D"/>
    <w:rsid w:val="000773F0"/>
    <w:rsid w:val="0007756F"/>
    <w:rsid w:val="00081A6C"/>
    <w:rsid w:val="000823F5"/>
    <w:rsid w:val="00086267"/>
    <w:rsid w:val="000879B5"/>
    <w:rsid w:val="00090B7A"/>
    <w:rsid w:val="00092F65"/>
    <w:rsid w:val="0009520F"/>
    <w:rsid w:val="000958CF"/>
    <w:rsid w:val="0009769E"/>
    <w:rsid w:val="00097896"/>
    <w:rsid w:val="000A067E"/>
    <w:rsid w:val="000A0B07"/>
    <w:rsid w:val="000A1167"/>
    <w:rsid w:val="000A1564"/>
    <w:rsid w:val="000A1CAA"/>
    <w:rsid w:val="000A2F81"/>
    <w:rsid w:val="000A34DE"/>
    <w:rsid w:val="000A3A5E"/>
    <w:rsid w:val="000A417C"/>
    <w:rsid w:val="000A43E1"/>
    <w:rsid w:val="000A510C"/>
    <w:rsid w:val="000A55BC"/>
    <w:rsid w:val="000A7DEE"/>
    <w:rsid w:val="000B0C4F"/>
    <w:rsid w:val="000B0C6B"/>
    <w:rsid w:val="000B1E16"/>
    <w:rsid w:val="000B2BB2"/>
    <w:rsid w:val="000B3B13"/>
    <w:rsid w:val="000B4837"/>
    <w:rsid w:val="000B497F"/>
    <w:rsid w:val="000B4EDA"/>
    <w:rsid w:val="000B65C8"/>
    <w:rsid w:val="000B689F"/>
    <w:rsid w:val="000B6B48"/>
    <w:rsid w:val="000B70D7"/>
    <w:rsid w:val="000C0357"/>
    <w:rsid w:val="000C1281"/>
    <w:rsid w:val="000C299B"/>
    <w:rsid w:val="000C2F0D"/>
    <w:rsid w:val="000C34B5"/>
    <w:rsid w:val="000C35EB"/>
    <w:rsid w:val="000C3ED0"/>
    <w:rsid w:val="000C43FA"/>
    <w:rsid w:val="000C4EF3"/>
    <w:rsid w:val="000C56A1"/>
    <w:rsid w:val="000C5E22"/>
    <w:rsid w:val="000C6FE2"/>
    <w:rsid w:val="000C707B"/>
    <w:rsid w:val="000C7701"/>
    <w:rsid w:val="000D087A"/>
    <w:rsid w:val="000D1447"/>
    <w:rsid w:val="000D17B4"/>
    <w:rsid w:val="000D4ED0"/>
    <w:rsid w:val="000D6140"/>
    <w:rsid w:val="000D62C7"/>
    <w:rsid w:val="000E1B3A"/>
    <w:rsid w:val="000E1BFC"/>
    <w:rsid w:val="000E1C51"/>
    <w:rsid w:val="000E1D9F"/>
    <w:rsid w:val="000E40B2"/>
    <w:rsid w:val="000E4B26"/>
    <w:rsid w:val="000E4CC8"/>
    <w:rsid w:val="000E78C0"/>
    <w:rsid w:val="000E78D5"/>
    <w:rsid w:val="000E7C1E"/>
    <w:rsid w:val="000F02DD"/>
    <w:rsid w:val="000F058A"/>
    <w:rsid w:val="000F1C6C"/>
    <w:rsid w:val="000F2B70"/>
    <w:rsid w:val="000F3DC2"/>
    <w:rsid w:val="000F46D7"/>
    <w:rsid w:val="000F50EC"/>
    <w:rsid w:val="000F5B1F"/>
    <w:rsid w:val="000F7287"/>
    <w:rsid w:val="000F738E"/>
    <w:rsid w:val="0010142A"/>
    <w:rsid w:val="00101547"/>
    <w:rsid w:val="001017E0"/>
    <w:rsid w:val="00102536"/>
    <w:rsid w:val="001040CD"/>
    <w:rsid w:val="00104389"/>
    <w:rsid w:val="00105687"/>
    <w:rsid w:val="00107472"/>
    <w:rsid w:val="00112638"/>
    <w:rsid w:val="001126EE"/>
    <w:rsid w:val="00112DAF"/>
    <w:rsid w:val="0011469B"/>
    <w:rsid w:val="00114993"/>
    <w:rsid w:val="00116038"/>
    <w:rsid w:val="0011683D"/>
    <w:rsid w:val="001168BA"/>
    <w:rsid w:val="00117608"/>
    <w:rsid w:val="001207F6"/>
    <w:rsid w:val="00120BAC"/>
    <w:rsid w:val="00121F33"/>
    <w:rsid w:val="00122960"/>
    <w:rsid w:val="001242C5"/>
    <w:rsid w:val="00125456"/>
    <w:rsid w:val="00130A01"/>
    <w:rsid w:val="00131576"/>
    <w:rsid w:val="00133386"/>
    <w:rsid w:val="0013373D"/>
    <w:rsid w:val="00136311"/>
    <w:rsid w:val="00137511"/>
    <w:rsid w:val="00142606"/>
    <w:rsid w:val="00143378"/>
    <w:rsid w:val="0014362F"/>
    <w:rsid w:val="00145097"/>
    <w:rsid w:val="0015040C"/>
    <w:rsid w:val="00150BBF"/>
    <w:rsid w:val="00150BEB"/>
    <w:rsid w:val="001512A5"/>
    <w:rsid w:val="00151373"/>
    <w:rsid w:val="001513B2"/>
    <w:rsid w:val="00152776"/>
    <w:rsid w:val="0015322E"/>
    <w:rsid w:val="001537B3"/>
    <w:rsid w:val="00155BC6"/>
    <w:rsid w:val="00157614"/>
    <w:rsid w:val="00162A5F"/>
    <w:rsid w:val="001630A4"/>
    <w:rsid w:val="001635C4"/>
    <w:rsid w:val="00163C29"/>
    <w:rsid w:val="0016481A"/>
    <w:rsid w:val="001650ED"/>
    <w:rsid w:val="00165B6F"/>
    <w:rsid w:val="001675C7"/>
    <w:rsid w:val="001702F6"/>
    <w:rsid w:val="001705EB"/>
    <w:rsid w:val="00170A9D"/>
    <w:rsid w:val="00170C7A"/>
    <w:rsid w:val="001718DB"/>
    <w:rsid w:val="00171EBB"/>
    <w:rsid w:val="0017210C"/>
    <w:rsid w:val="00172363"/>
    <w:rsid w:val="00174C85"/>
    <w:rsid w:val="0017793C"/>
    <w:rsid w:val="00177F9C"/>
    <w:rsid w:val="00177FFE"/>
    <w:rsid w:val="00180A0F"/>
    <w:rsid w:val="001818F3"/>
    <w:rsid w:val="00181B94"/>
    <w:rsid w:val="00183921"/>
    <w:rsid w:val="00184F44"/>
    <w:rsid w:val="001859A9"/>
    <w:rsid w:val="00192693"/>
    <w:rsid w:val="001939D6"/>
    <w:rsid w:val="00193F49"/>
    <w:rsid w:val="00194BEB"/>
    <w:rsid w:val="00194CFA"/>
    <w:rsid w:val="00195761"/>
    <w:rsid w:val="001978B6"/>
    <w:rsid w:val="001A291C"/>
    <w:rsid w:val="001A3A36"/>
    <w:rsid w:val="001A3EAD"/>
    <w:rsid w:val="001A7037"/>
    <w:rsid w:val="001A7DDE"/>
    <w:rsid w:val="001B0575"/>
    <w:rsid w:val="001B0718"/>
    <w:rsid w:val="001B075C"/>
    <w:rsid w:val="001B0EDE"/>
    <w:rsid w:val="001B1B62"/>
    <w:rsid w:val="001B2178"/>
    <w:rsid w:val="001B2DA1"/>
    <w:rsid w:val="001B3E9B"/>
    <w:rsid w:val="001B40E1"/>
    <w:rsid w:val="001B5487"/>
    <w:rsid w:val="001B565C"/>
    <w:rsid w:val="001B5E49"/>
    <w:rsid w:val="001C0358"/>
    <w:rsid w:val="001C0B09"/>
    <w:rsid w:val="001C1BB2"/>
    <w:rsid w:val="001C1ECD"/>
    <w:rsid w:val="001C2AF1"/>
    <w:rsid w:val="001C3276"/>
    <w:rsid w:val="001C43F2"/>
    <w:rsid w:val="001C4757"/>
    <w:rsid w:val="001C674D"/>
    <w:rsid w:val="001C6E1C"/>
    <w:rsid w:val="001C7F0D"/>
    <w:rsid w:val="001D2803"/>
    <w:rsid w:val="001D33B2"/>
    <w:rsid w:val="001D3D3A"/>
    <w:rsid w:val="001D50E8"/>
    <w:rsid w:val="001D5174"/>
    <w:rsid w:val="001D69CA"/>
    <w:rsid w:val="001D6F0B"/>
    <w:rsid w:val="001E02F1"/>
    <w:rsid w:val="001E2110"/>
    <w:rsid w:val="001E32B5"/>
    <w:rsid w:val="001E3749"/>
    <w:rsid w:val="001E37F7"/>
    <w:rsid w:val="001E3E02"/>
    <w:rsid w:val="001E3F21"/>
    <w:rsid w:val="001E5BC6"/>
    <w:rsid w:val="001E5CFB"/>
    <w:rsid w:val="001E655D"/>
    <w:rsid w:val="001E74B9"/>
    <w:rsid w:val="001E74D1"/>
    <w:rsid w:val="001E7838"/>
    <w:rsid w:val="001F085A"/>
    <w:rsid w:val="001F1B7F"/>
    <w:rsid w:val="001F23C9"/>
    <w:rsid w:val="001F24CA"/>
    <w:rsid w:val="001F250B"/>
    <w:rsid w:val="001F28FA"/>
    <w:rsid w:val="001F35BC"/>
    <w:rsid w:val="001F47BE"/>
    <w:rsid w:val="001F61D4"/>
    <w:rsid w:val="001F6F6E"/>
    <w:rsid w:val="001F7BE2"/>
    <w:rsid w:val="00202988"/>
    <w:rsid w:val="00210451"/>
    <w:rsid w:val="00210B7A"/>
    <w:rsid w:val="0021210B"/>
    <w:rsid w:val="00212934"/>
    <w:rsid w:val="00214526"/>
    <w:rsid w:val="0021619E"/>
    <w:rsid w:val="00216710"/>
    <w:rsid w:val="0021763D"/>
    <w:rsid w:val="00217668"/>
    <w:rsid w:val="0022023F"/>
    <w:rsid w:val="00220AB1"/>
    <w:rsid w:val="0022218F"/>
    <w:rsid w:val="00222A21"/>
    <w:rsid w:val="00224AC3"/>
    <w:rsid w:val="002258FC"/>
    <w:rsid w:val="00225EEC"/>
    <w:rsid w:val="00225EF8"/>
    <w:rsid w:val="0022684A"/>
    <w:rsid w:val="00227ECF"/>
    <w:rsid w:val="0023109E"/>
    <w:rsid w:val="00231D5F"/>
    <w:rsid w:val="00231F26"/>
    <w:rsid w:val="00232691"/>
    <w:rsid w:val="00232CF3"/>
    <w:rsid w:val="00233DCA"/>
    <w:rsid w:val="00233F69"/>
    <w:rsid w:val="0023554D"/>
    <w:rsid w:val="00235915"/>
    <w:rsid w:val="0024030F"/>
    <w:rsid w:val="00240662"/>
    <w:rsid w:val="002421AA"/>
    <w:rsid w:val="0024236B"/>
    <w:rsid w:val="00243A3B"/>
    <w:rsid w:val="00243E69"/>
    <w:rsid w:val="002446AE"/>
    <w:rsid w:val="00245543"/>
    <w:rsid w:val="00247F30"/>
    <w:rsid w:val="00250B94"/>
    <w:rsid w:val="00251171"/>
    <w:rsid w:val="00251731"/>
    <w:rsid w:val="00253F0A"/>
    <w:rsid w:val="0025543C"/>
    <w:rsid w:val="002561AD"/>
    <w:rsid w:val="00256574"/>
    <w:rsid w:val="00256E9B"/>
    <w:rsid w:val="00260D8A"/>
    <w:rsid w:val="002619DB"/>
    <w:rsid w:val="00261F37"/>
    <w:rsid w:val="00262F88"/>
    <w:rsid w:val="0026567E"/>
    <w:rsid w:val="002715FD"/>
    <w:rsid w:val="00272364"/>
    <w:rsid w:val="00275A71"/>
    <w:rsid w:val="002808FA"/>
    <w:rsid w:val="0028220E"/>
    <w:rsid w:val="00283778"/>
    <w:rsid w:val="0028401F"/>
    <w:rsid w:val="00285A74"/>
    <w:rsid w:val="00294D1F"/>
    <w:rsid w:val="00294E8B"/>
    <w:rsid w:val="002A0790"/>
    <w:rsid w:val="002A1FE3"/>
    <w:rsid w:val="002A54E2"/>
    <w:rsid w:val="002A557E"/>
    <w:rsid w:val="002A6433"/>
    <w:rsid w:val="002B0D87"/>
    <w:rsid w:val="002B3646"/>
    <w:rsid w:val="002B5348"/>
    <w:rsid w:val="002B62F3"/>
    <w:rsid w:val="002B688F"/>
    <w:rsid w:val="002C03C3"/>
    <w:rsid w:val="002C1091"/>
    <w:rsid w:val="002C1C9E"/>
    <w:rsid w:val="002C3A35"/>
    <w:rsid w:val="002C5159"/>
    <w:rsid w:val="002C75F8"/>
    <w:rsid w:val="002D0DD1"/>
    <w:rsid w:val="002D0FE1"/>
    <w:rsid w:val="002D135E"/>
    <w:rsid w:val="002D1D46"/>
    <w:rsid w:val="002D2AE5"/>
    <w:rsid w:val="002D2FFE"/>
    <w:rsid w:val="002D3995"/>
    <w:rsid w:val="002D3FD8"/>
    <w:rsid w:val="002D420D"/>
    <w:rsid w:val="002D5AC1"/>
    <w:rsid w:val="002D5D86"/>
    <w:rsid w:val="002E007F"/>
    <w:rsid w:val="002E0C97"/>
    <w:rsid w:val="002E1D17"/>
    <w:rsid w:val="002E259C"/>
    <w:rsid w:val="002E370C"/>
    <w:rsid w:val="002E3DAB"/>
    <w:rsid w:val="002E4BCB"/>
    <w:rsid w:val="002F0AC5"/>
    <w:rsid w:val="002F138E"/>
    <w:rsid w:val="002F181A"/>
    <w:rsid w:val="002F1F61"/>
    <w:rsid w:val="002F2C6D"/>
    <w:rsid w:val="002F3F5B"/>
    <w:rsid w:val="002F5FE5"/>
    <w:rsid w:val="002F5FE8"/>
    <w:rsid w:val="002F63D6"/>
    <w:rsid w:val="002F7252"/>
    <w:rsid w:val="00300A7E"/>
    <w:rsid w:val="003024B6"/>
    <w:rsid w:val="003040B7"/>
    <w:rsid w:val="0030532C"/>
    <w:rsid w:val="0030537D"/>
    <w:rsid w:val="00306D30"/>
    <w:rsid w:val="003104AA"/>
    <w:rsid w:val="00310EE2"/>
    <w:rsid w:val="0031197D"/>
    <w:rsid w:val="00312EBB"/>
    <w:rsid w:val="0031401A"/>
    <w:rsid w:val="00315200"/>
    <w:rsid w:val="0031548D"/>
    <w:rsid w:val="00315EA4"/>
    <w:rsid w:val="003209A4"/>
    <w:rsid w:val="00320DD0"/>
    <w:rsid w:val="003210CA"/>
    <w:rsid w:val="00322321"/>
    <w:rsid w:val="00323729"/>
    <w:rsid w:val="003241F2"/>
    <w:rsid w:val="003264AF"/>
    <w:rsid w:val="00326965"/>
    <w:rsid w:val="00327C67"/>
    <w:rsid w:val="00330346"/>
    <w:rsid w:val="003312F0"/>
    <w:rsid w:val="00331E6D"/>
    <w:rsid w:val="00332DF2"/>
    <w:rsid w:val="003333D8"/>
    <w:rsid w:val="00334357"/>
    <w:rsid w:val="00335CAD"/>
    <w:rsid w:val="0033760C"/>
    <w:rsid w:val="00337FFD"/>
    <w:rsid w:val="00340EA1"/>
    <w:rsid w:val="0034216F"/>
    <w:rsid w:val="0034348D"/>
    <w:rsid w:val="00344839"/>
    <w:rsid w:val="00345996"/>
    <w:rsid w:val="003500EF"/>
    <w:rsid w:val="003518EA"/>
    <w:rsid w:val="0035216B"/>
    <w:rsid w:val="00352FA8"/>
    <w:rsid w:val="00354111"/>
    <w:rsid w:val="00354842"/>
    <w:rsid w:val="003548FC"/>
    <w:rsid w:val="00361557"/>
    <w:rsid w:val="00362C1D"/>
    <w:rsid w:val="00363071"/>
    <w:rsid w:val="003639BD"/>
    <w:rsid w:val="0036765F"/>
    <w:rsid w:val="00367C2C"/>
    <w:rsid w:val="003709F5"/>
    <w:rsid w:val="00375657"/>
    <w:rsid w:val="00376355"/>
    <w:rsid w:val="00376571"/>
    <w:rsid w:val="003768C0"/>
    <w:rsid w:val="00377976"/>
    <w:rsid w:val="003834B8"/>
    <w:rsid w:val="003844F2"/>
    <w:rsid w:val="00384700"/>
    <w:rsid w:val="00384F41"/>
    <w:rsid w:val="00386AD9"/>
    <w:rsid w:val="00386AF1"/>
    <w:rsid w:val="00387E53"/>
    <w:rsid w:val="00387F8D"/>
    <w:rsid w:val="0039115C"/>
    <w:rsid w:val="00391723"/>
    <w:rsid w:val="003941AA"/>
    <w:rsid w:val="00395009"/>
    <w:rsid w:val="003957B3"/>
    <w:rsid w:val="00396340"/>
    <w:rsid w:val="00397115"/>
    <w:rsid w:val="003A2A35"/>
    <w:rsid w:val="003A2B9B"/>
    <w:rsid w:val="003A52B8"/>
    <w:rsid w:val="003A7B7D"/>
    <w:rsid w:val="003B00C1"/>
    <w:rsid w:val="003B040A"/>
    <w:rsid w:val="003B0A1A"/>
    <w:rsid w:val="003B0A26"/>
    <w:rsid w:val="003B0E98"/>
    <w:rsid w:val="003B14C3"/>
    <w:rsid w:val="003B18C4"/>
    <w:rsid w:val="003B2A6D"/>
    <w:rsid w:val="003B303B"/>
    <w:rsid w:val="003B3AE1"/>
    <w:rsid w:val="003B48E0"/>
    <w:rsid w:val="003B680A"/>
    <w:rsid w:val="003B68F6"/>
    <w:rsid w:val="003B74A5"/>
    <w:rsid w:val="003C0930"/>
    <w:rsid w:val="003C0E26"/>
    <w:rsid w:val="003C0F28"/>
    <w:rsid w:val="003C31B8"/>
    <w:rsid w:val="003C3E1D"/>
    <w:rsid w:val="003C4950"/>
    <w:rsid w:val="003C5171"/>
    <w:rsid w:val="003C5A88"/>
    <w:rsid w:val="003C5E90"/>
    <w:rsid w:val="003C60E2"/>
    <w:rsid w:val="003C75DD"/>
    <w:rsid w:val="003C7A91"/>
    <w:rsid w:val="003D3055"/>
    <w:rsid w:val="003D53F9"/>
    <w:rsid w:val="003E1BF0"/>
    <w:rsid w:val="003E34F6"/>
    <w:rsid w:val="003E4D83"/>
    <w:rsid w:val="003E4D88"/>
    <w:rsid w:val="003E5DA7"/>
    <w:rsid w:val="003E6928"/>
    <w:rsid w:val="003F20D1"/>
    <w:rsid w:val="003F3D27"/>
    <w:rsid w:val="003F6B42"/>
    <w:rsid w:val="003F6CD9"/>
    <w:rsid w:val="00400D01"/>
    <w:rsid w:val="00401235"/>
    <w:rsid w:val="00401878"/>
    <w:rsid w:val="00404AA6"/>
    <w:rsid w:val="004063D8"/>
    <w:rsid w:val="00406D3C"/>
    <w:rsid w:val="004101CA"/>
    <w:rsid w:val="004113EA"/>
    <w:rsid w:val="00411C2F"/>
    <w:rsid w:val="0041297D"/>
    <w:rsid w:val="00414172"/>
    <w:rsid w:val="00414465"/>
    <w:rsid w:val="0041670E"/>
    <w:rsid w:val="004202B9"/>
    <w:rsid w:val="00420E63"/>
    <w:rsid w:val="004215BD"/>
    <w:rsid w:val="0042345A"/>
    <w:rsid w:val="004262FC"/>
    <w:rsid w:val="00426700"/>
    <w:rsid w:val="004301C3"/>
    <w:rsid w:val="00431254"/>
    <w:rsid w:val="0043326A"/>
    <w:rsid w:val="004343DA"/>
    <w:rsid w:val="00434F58"/>
    <w:rsid w:val="00435931"/>
    <w:rsid w:val="00435CE1"/>
    <w:rsid w:val="004375BE"/>
    <w:rsid w:val="004377C5"/>
    <w:rsid w:val="004406F0"/>
    <w:rsid w:val="0044135C"/>
    <w:rsid w:val="00441A83"/>
    <w:rsid w:val="0044464A"/>
    <w:rsid w:val="00447670"/>
    <w:rsid w:val="00447890"/>
    <w:rsid w:val="0044794A"/>
    <w:rsid w:val="004501C8"/>
    <w:rsid w:val="00451EDD"/>
    <w:rsid w:val="00452000"/>
    <w:rsid w:val="00452D81"/>
    <w:rsid w:val="00454FC0"/>
    <w:rsid w:val="004556A1"/>
    <w:rsid w:val="00455CBA"/>
    <w:rsid w:val="00456207"/>
    <w:rsid w:val="0045635D"/>
    <w:rsid w:val="004563A7"/>
    <w:rsid w:val="00456CF6"/>
    <w:rsid w:val="00456FAA"/>
    <w:rsid w:val="004613F8"/>
    <w:rsid w:val="004625C0"/>
    <w:rsid w:val="00462615"/>
    <w:rsid w:val="00463D11"/>
    <w:rsid w:val="00463F77"/>
    <w:rsid w:val="0046529C"/>
    <w:rsid w:val="00465BA7"/>
    <w:rsid w:val="00467EDC"/>
    <w:rsid w:val="00473634"/>
    <w:rsid w:val="00473A8B"/>
    <w:rsid w:val="004744B9"/>
    <w:rsid w:val="00474B04"/>
    <w:rsid w:val="00480D82"/>
    <w:rsid w:val="00482610"/>
    <w:rsid w:val="00482D12"/>
    <w:rsid w:val="00482E2B"/>
    <w:rsid w:val="00483529"/>
    <w:rsid w:val="00483E25"/>
    <w:rsid w:val="00484888"/>
    <w:rsid w:val="00484E84"/>
    <w:rsid w:val="00485379"/>
    <w:rsid w:val="004869E5"/>
    <w:rsid w:val="00486DCB"/>
    <w:rsid w:val="00490331"/>
    <w:rsid w:val="00491577"/>
    <w:rsid w:val="0049250A"/>
    <w:rsid w:val="00495487"/>
    <w:rsid w:val="004968C6"/>
    <w:rsid w:val="00496BDE"/>
    <w:rsid w:val="0049729B"/>
    <w:rsid w:val="004A0712"/>
    <w:rsid w:val="004A15E0"/>
    <w:rsid w:val="004A4478"/>
    <w:rsid w:val="004A4A01"/>
    <w:rsid w:val="004A5479"/>
    <w:rsid w:val="004A6145"/>
    <w:rsid w:val="004A71E6"/>
    <w:rsid w:val="004A7675"/>
    <w:rsid w:val="004A7BD9"/>
    <w:rsid w:val="004B024F"/>
    <w:rsid w:val="004B097B"/>
    <w:rsid w:val="004B0E95"/>
    <w:rsid w:val="004B4473"/>
    <w:rsid w:val="004B4B03"/>
    <w:rsid w:val="004B620F"/>
    <w:rsid w:val="004B6E8F"/>
    <w:rsid w:val="004C07FC"/>
    <w:rsid w:val="004C2340"/>
    <w:rsid w:val="004C3220"/>
    <w:rsid w:val="004C5116"/>
    <w:rsid w:val="004C6528"/>
    <w:rsid w:val="004C66BE"/>
    <w:rsid w:val="004C71FD"/>
    <w:rsid w:val="004C7BAA"/>
    <w:rsid w:val="004D1573"/>
    <w:rsid w:val="004D1AB4"/>
    <w:rsid w:val="004D1DBD"/>
    <w:rsid w:val="004D291D"/>
    <w:rsid w:val="004D31EA"/>
    <w:rsid w:val="004D3FA8"/>
    <w:rsid w:val="004D4F81"/>
    <w:rsid w:val="004D5F5C"/>
    <w:rsid w:val="004D69A4"/>
    <w:rsid w:val="004E09CD"/>
    <w:rsid w:val="004E1864"/>
    <w:rsid w:val="004E1D57"/>
    <w:rsid w:val="004E1E2A"/>
    <w:rsid w:val="004E2626"/>
    <w:rsid w:val="004E2741"/>
    <w:rsid w:val="004E2BD6"/>
    <w:rsid w:val="004E4B25"/>
    <w:rsid w:val="004E56AF"/>
    <w:rsid w:val="004E65FC"/>
    <w:rsid w:val="004E7181"/>
    <w:rsid w:val="004E7714"/>
    <w:rsid w:val="004F1346"/>
    <w:rsid w:val="004F284A"/>
    <w:rsid w:val="004F33EA"/>
    <w:rsid w:val="004F3A32"/>
    <w:rsid w:val="004F482D"/>
    <w:rsid w:val="0050256B"/>
    <w:rsid w:val="00503D83"/>
    <w:rsid w:val="0050463B"/>
    <w:rsid w:val="00504BB5"/>
    <w:rsid w:val="00504E1D"/>
    <w:rsid w:val="00505B36"/>
    <w:rsid w:val="0050640D"/>
    <w:rsid w:val="00510044"/>
    <w:rsid w:val="005132F5"/>
    <w:rsid w:val="00513CB8"/>
    <w:rsid w:val="00514A5B"/>
    <w:rsid w:val="005163F8"/>
    <w:rsid w:val="005203C3"/>
    <w:rsid w:val="00520605"/>
    <w:rsid w:val="005206B4"/>
    <w:rsid w:val="0052169F"/>
    <w:rsid w:val="00521DEC"/>
    <w:rsid w:val="00522881"/>
    <w:rsid w:val="00522C61"/>
    <w:rsid w:val="005231B1"/>
    <w:rsid w:val="00523860"/>
    <w:rsid w:val="00524744"/>
    <w:rsid w:val="0052610A"/>
    <w:rsid w:val="005279AA"/>
    <w:rsid w:val="005279E0"/>
    <w:rsid w:val="00531000"/>
    <w:rsid w:val="0053104E"/>
    <w:rsid w:val="0053253D"/>
    <w:rsid w:val="00537118"/>
    <w:rsid w:val="00537679"/>
    <w:rsid w:val="0054102F"/>
    <w:rsid w:val="005419C2"/>
    <w:rsid w:val="00542974"/>
    <w:rsid w:val="00542EE4"/>
    <w:rsid w:val="005433D6"/>
    <w:rsid w:val="00543411"/>
    <w:rsid w:val="005463F8"/>
    <w:rsid w:val="0054655E"/>
    <w:rsid w:val="005474E9"/>
    <w:rsid w:val="00550A5E"/>
    <w:rsid w:val="005513AE"/>
    <w:rsid w:val="00554517"/>
    <w:rsid w:val="00555264"/>
    <w:rsid w:val="00556375"/>
    <w:rsid w:val="0055644A"/>
    <w:rsid w:val="00560BFE"/>
    <w:rsid w:val="00561739"/>
    <w:rsid w:val="0056217D"/>
    <w:rsid w:val="005634EC"/>
    <w:rsid w:val="00563D62"/>
    <w:rsid w:val="00564748"/>
    <w:rsid w:val="005649DA"/>
    <w:rsid w:val="00565191"/>
    <w:rsid w:val="0056581F"/>
    <w:rsid w:val="005661FA"/>
    <w:rsid w:val="00566E83"/>
    <w:rsid w:val="0056736C"/>
    <w:rsid w:val="00570E69"/>
    <w:rsid w:val="005711E6"/>
    <w:rsid w:val="00571AA3"/>
    <w:rsid w:val="005731A8"/>
    <w:rsid w:val="005745FF"/>
    <w:rsid w:val="00577406"/>
    <w:rsid w:val="005778A9"/>
    <w:rsid w:val="00580A4C"/>
    <w:rsid w:val="00580A8C"/>
    <w:rsid w:val="00584263"/>
    <w:rsid w:val="0058517C"/>
    <w:rsid w:val="00585BB4"/>
    <w:rsid w:val="00586A10"/>
    <w:rsid w:val="00591B12"/>
    <w:rsid w:val="00592511"/>
    <w:rsid w:val="0059382A"/>
    <w:rsid w:val="0059404B"/>
    <w:rsid w:val="00594F0B"/>
    <w:rsid w:val="005A03BF"/>
    <w:rsid w:val="005A1769"/>
    <w:rsid w:val="005A28D7"/>
    <w:rsid w:val="005A28DB"/>
    <w:rsid w:val="005A2B07"/>
    <w:rsid w:val="005A2CDB"/>
    <w:rsid w:val="005A3670"/>
    <w:rsid w:val="005A4068"/>
    <w:rsid w:val="005A4345"/>
    <w:rsid w:val="005A645C"/>
    <w:rsid w:val="005B0433"/>
    <w:rsid w:val="005B0486"/>
    <w:rsid w:val="005B1129"/>
    <w:rsid w:val="005B2A74"/>
    <w:rsid w:val="005B2DC0"/>
    <w:rsid w:val="005B2F67"/>
    <w:rsid w:val="005B38B3"/>
    <w:rsid w:val="005B6132"/>
    <w:rsid w:val="005C108F"/>
    <w:rsid w:val="005C34A6"/>
    <w:rsid w:val="005C4483"/>
    <w:rsid w:val="005C4FA8"/>
    <w:rsid w:val="005C75F4"/>
    <w:rsid w:val="005C7AA3"/>
    <w:rsid w:val="005D00DB"/>
    <w:rsid w:val="005D0E07"/>
    <w:rsid w:val="005D0F47"/>
    <w:rsid w:val="005D1B40"/>
    <w:rsid w:val="005D1E88"/>
    <w:rsid w:val="005D2A1B"/>
    <w:rsid w:val="005D392E"/>
    <w:rsid w:val="005D4155"/>
    <w:rsid w:val="005D558D"/>
    <w:rsid w:val="005D58BB"/>
    <w:rsid w:val="005D58CF"/>
    <w:rsid w:val="005D654A"/>
    <w:rsid w:val="005D74B6"/>
    <w:rsid w:val="005E034F"/>
    <w:rsid w:val="005E0A78"/>
    <w:rsid w:val="005E21D5"/>
    <w:rsid w:val="005E29BD"/>
    <w:rsid w:val="005E3094"/>
    <w:rsid w:val="005E3A86"/>
    <w:rsid w:val="005E4C85"/>
    <w:rsid w:val="005E51B0"/>
    <w:rsid w:val="005E5CFF"/>
    <w:rsid w:val="005E5D90"/>
    <w:rsid w:val="005E6208"/>
    <w:rsid w:val="005E6921"/>
    <w:rsid w:val="005E6E68"/>
    <w:rsid w:val="005E7839"/>
    <w:rsid w:val="005F2872"/>
    <w:rsid w:val="005F2B74"/>
    <w:rsid w:val="005F30C8"/>
    <w:rsid w:val="005F35BF"/>
    <w:rsid w:val="005F3806"/>
    <w:rsid w:val="005F40E9"/>
    <w:rsid w:val="005F425D"/>
    <w:rsid w:val="006003AE"/>
    <w:rsid w:val="006009D9"/>
    <w:rsid w:val="00601B11"/>
    <w:rsid w:val="0060291B"/>
    <w:rsid w:val="00602CA7"/>
    <w:rsid w:val="00603334"/>
    <w:rsid w:val="00603DB9"/>
    <w:rsid w:val="0060415F"/>
    <w:rsid w:val="006050B7"/>
    <w:rsid w:val="0060567C"/>
    <w:rsid w:val="00606247"/>
    <w:rsid w:val="00610CC7"/>
    <w:rsid w:val="00613D94"/>
    <w:rsid w:val="00613DA2"/>
    <w:rsid w:val="00614C9C"/>
    <w:rsid w:val="00614ED7"/>
    <w:rsid w:val="00615C2C"/>
    <w:rsid w:val="0061777F"/>
    <w:rsid w:val="00617FCC"/>
    <w:rsid w:val="00620FFC"/>
    <w:rsid w:val="00621158"/>
    <w:rsid w:val="006223DB"/>
    <w:rsid w:val="006227DE"/>
    <w:rsid w:val="006229F8"/>
    <w:rsid w:val="0062575E"/>
    <w:rsid w:val="00625AD3"/>
    <w:rsid w:val="00625B31"/>
    <w:rsid w:val="00625F08"/>
    <w:rsid w:val="006267D4"/>
    <w:rsid w:val="00626C0A"/>
    <w:rsid w:val="00626C82"/>
    <w:rsid w:val="00626FD4"/>
    <w:rsid w:val="0062779D"/>
    <w:rsid w:val="00631C01"/>
    <w:rsid w:val="00631DC6"/>
    <w:rsid w:val="006327AA"/>
    <w:rsid w:val="00632A75"/>
    <w:rsid w:val="00632B1D"/>
    <w:rsid w:val="00632C25"/>
    <w:rsid w:val="0063653C"/>
    <w:rsid w:val="00636DD9"/>
    <w:rsid w:val="006371AF"/>
    <w:rsid w:val="00640120"/>
    <w:rsid w:val="006405CA"/>
    <w:rsid w:val="006415B4"/>
    <w:rsid w:val="00641F0E"/>
    <w:rsid w:val="00641FF0"/>
    <w:rsid w:val="00642CF5"/>
    <w:rsid w:val="0064585D"/>
    <w:rsid w:val="00646C93"/>
    <w:rsid w:val="00650FCA"/>
    <w:rsid w:val="0065130A"/>
    <w:rsid w:val="00651FC9"/>
    <w:rsid w:val="00652107"/>
    <w:rsid w:val="00652573"/>
    <w:rsid w:val="00652F25"/>
    <w:rsid w:val="006530C9"/>
    <w:rsid w:val="006541BC"/>
    <w:rsid w:val="00655889"/>
    <w:rsid w:val="00655B3D"/>
    <w:rsid w:val="00655F2F"/>
    <w:rsid w:val="0065783D"/>
    <w:rsid w:val="00657A49"/>
    <w:rsid w:val="00660543"/>
    <w:rsid w:val="00661287"/>
    <w:rsid w:val="00661732"/>
    <w:rsid w:val="00662C8B"/>
    <w:rsid w:val="00663474"/>
    <w:rsid w:val="006655DA"/>
    <w:rsid w:val="0066680C"/>
    <w:rsid w:val="00666E3B"/>
    <w:rsid w:val="00667180"/>
    <w:rsid w:val="006705C1"/>
    <w:rsid w:val="00670614"/>
    <w:rsid w:val="00671499"/>
    <w:rsid w:val="0067153D"/>
    <w:rsid w:val="00672C45"/>
    <w:rsid w:val="006731B4"/>
    <w:rsid w:val="00673C4E"/>
    <w:rsid w:val="006741F3"/>
    <w:rsid w:val="0067603A"/>
    <w:rsid w:val="006769CC"/>
    <w:rsid w:val="006808A6"/>
    <w:rsid w:val="00682946"/>
    <w:rsid w:val="00684AC3"/>
    <w:rsid w:val="00686BD3"/>
    <w:rsid w:val="00691C80"/>
    <w:rsid w:val="006929C5"/>
    <w:rsid w:val="00693473"/>
    <w:rsid w:val="00693998"/>
    <w:rsid w:val="0069467C"/>
    <w:rsid w:val="00694B7C"/>
    <w:rsid w:val="00696301"/>
    <w:rsid w:val="00696E71"/>
    <w:rsid w:val="00696FD8"/>
    <w:rsid w:val="00697A59"/>
    <w:rsid w:val="006A11D7"/>
    <w:rsid w:val="006A12B8"/>
    <w:rsid w:val="006A1DE0"/>
    <w:rsid w:val="006A27E3"/>
    <w:rsid w:val="006A392C"/>
    <w:rsid w:val="006A3EA9"/>
    <w:rsid w:val="006A4B99"/>
    <w:rsid w:val="006A5418"/>
    <w:rsid w:val="006A6D1C"/>
    <w:rsid w:val="006A70F4"/>
    <w:rsid w:val="006A70F6"/>
    <w:rsid w:val="006B0EC6"/>
    <w:rsid w:val="006B12CD"/>
    <w:rsid w:val="006B17C5"/>
    <w:rsid w:val="006B4246"/>
    <w:rsid w:val="006B4F0E"/>
    <w:rsid w:val="006B7582"/>
    <w:rsid w:val="006B7698"/>
    <w:rsid w:val="006C00C5"/>
    <w:rsid w:val="006C0C57"/>
    <w:rsid w:val="006C1B79"/>
    <w:rsid w:val="006C3267"/>
    <w:rsid w:val="006C34AF"/>
    <w:rsid w:val="006C491B"/>
    <w:rsid w:val="006C79B8"/>
    <w:rsid w:val="006D0BA5"/>
    <w:rsid w:val="006D0F57"/>
    <w:rsid w:val="006D10C6"/>
    <w:rsid w:val="006D17D2"/>
    <w:rsid w:val="006D2361"/>
    <w:rsid w:val="006D2D75"/>
    <w:rsid w:val="006D4C21"/>
    <w:rsid w:val="006D4DD1"/>
    <w:rsid w:val="006D5EF3"/>
    <w:rsid w:val="006D5F9D"/>
    <w:rsid w:val="006D615A"/>
    <w:rsid w:val="006D6676"/>
    <w:rsid w:val="006D71EF"/>
    <w:rsid w:val="006D77C3"/>
    <w:rsid w:val="006E0839"/>
    <w:rsid w:val="006E1E68"/>
    <w:rsid w:val="006E2372"/>
    <w:rsid w:val="006E35FD"/>
    <w:rsid w:val="006E3FF0"/>
    <w:rsid w:val="006E40C5"/>
    <w:rsid w:val="006E6465"/>
    <w:rsid w:val="006E6A85"/>
    <w:rsid w:val="006E78D4"/>
    <w:rsid w:val="006F06B1"/>
    <w:rsid w:val="006F34D9"/>
    <w:rsid w:val="006F38CD"/>
    <w:rsid w:val="006F3F0F"/>
    <w:rsid w:val="006F58E1"/>
    <w:rsid w:val="006F733F"/>
    <w:rsid w:val="006F73A1"/>
    <w:rsid w:val="00703218"/>
    <w:rsid w:val="0070344A"/>
    <w:rsid w:val="00707415"/>
    <w:rsid w:val="00712726"/>
    <w:rsid w:val="00713C7D"/>
    <w:rsid w:val="00713DF0"/>
    <w:rsid w:val="00714D4B"/>
    <w:rsid w:val="0071592E"/>
    <w:rsid w:val="007173B0"/>
    <w:rsid w:val="00721D71"/>
    <w:rsid w:val="007224A5"/>
    <w:rsid w:val="007227C6"/>
    <w:rsid w:val="0072357A"/>
    <w:rsid w:val="007235EF"/>
    <w:rsid w:val="00724435"/>
    <w:rsid w:val="00725B26"/>
    <w:rsid w:val="00726653"/>
    <w:rsid w:val="00726A67"/>
    <w:rsid w:val="00727427"/>
    <w:rsid w:val="00727EE4"/>
    <w:rsid w:val="00730251"/>
    <w:rsid w:val="007305BC"/>
    <w:rsid w:val="00730878"/>
    <w:rsid w:val="00730EFE"/>
    <w:rsid w:val="00731567"/>
    <w:rsid w:val="00731677"/>
    <w:rsid w:val="0073238C"/>
    <w:rsid w:val="007324E6"/>
    <w:rsid w:val="007325C3"/>
    <w:rsid w:val="00732A18"/>
    <w:rsid w:val="007333AA"/>
    <w:rsid w:val="0073377C"/>
    <w:rsid w:val="00733FBC"/>
    <w:rsid w:val="00734992"/>
    <w:rsid w:val="00735ED1"/>
    <w:rsid w:val="00735FDF"/>
    <w:rsid w:val="00736173"/>
    <w:rsid w:val="007361D2"/>
    <w:rsid w:val="007361E8"/>
    <w:rsid w:val="007410A0"/>
    <w:rsid w:val="00742203"/>
    <w:rsid w:val="00743DFF"/>
    <w:rsid w:val="00751D0F"/>
    <w:rsid w:val="007522FB"/>
    <w:rsid w:val="007525B0"/>
    <w:rsid w:val="0076089D"/>
    <w:rsid w:val="00760B46"/>
    <w:rsid w:val="007613C9"/>
    <w:rsid w:val="00761891"/>
    <w:rsid w:val="00761936"/>
    <w:rsid w:val="007641BF"/>
    <w:rsid w:val="0076546F"/>
    <w:rsid w:val="00765BE4"/>
    <w:rsid w:val="00766E4C"/>
    <w:rsid w:val="00767262"/>
    <w:rsid w:val="00767C50"/>
    <w:rsid w:val="00772204"/>
    <w:rsid w:val="007731C7"/>
    <w:rsid w:val="007748F8"/>
    <w:rsid w:val="0077587B"/>
    <w:rsid w:val="00775B88"/>
    <w:rsid w:val="00776DC0"/>
    <w:rsid w:val="00781193"/>
    <w:rsid w:val="007815A8"/>
    <w:rsid w:val="007826B0"/>
    <w:rsid w:val="007833CD"/>
    <w:rsid w:val="0078354F"/>
    <w:rsid w:val="00783758"/>
    <w:rsid w:val="0078379B"/>
    <w:rsid w:val="007840B5"/>
    <w:rsid w:val="007858F0"/>
    <w:rsid w:val="007860CC"/>
    <w:rsid w:val="00787275"/>
    <w:rsid w:val="00787536"/>
    <w:rsid w:val="0079035B"/>
    <w:rsid w:val="00791F13"/>
    <w:rsid w:val="007931F2"/>
    <w:rsid w:val="007939E3"/>
    <w:rsid w:val="00793C6C"/>
    <w:rsid w:val="00794FBC"/>
    <w:rsid w:val="00795057"/>
    <w:rsid w:val="007A151E"/>
    <w:rsid w:val="007A36CE"/>
    <w:rsid w:val="007A4C60"/>
    <w:rsid w:val="007A6600"/>
    <w:rsid w:val="007B0D4B"/>
    <w:rsid w:val="007B176B"/>
    <w:rsid w:val="007B1851"/>
    <w:rsid w:val="007B1D32"/>
    <w:rsid w:val="007B1E1B"/>
    <w:rsid w:val="007B38CD"/>
    <w:rsid w:val="007B3EEC"/>
    <w:rsid w:val="007B5346"/>
    <w:rsid w:val="007B6196"/>
    <w:rsid w:val="007B675C"/>
    <w:rsid w:val="007B69F5"/>
    <w:rsid w:val="007B6F84"/>
    <w:rsid w:val="007B7123"/>
    <w:rsid w:val="007C061B"/>
    <w:rsid w:val="007C1266"/>
    <w:rsid w:val="007C31FB"/>
    <w:rsid w:val="007C4239"/>
    <w:rsid w:val="007C4993"/>
    <w:rsid w:val="007C4C5F"/>
    <w:rsid w:val="007C55C4"/>
    <w:rsid w:val="007C59C9"/>
    <w:rsid w:val="007C5A89"/>
    <w:rsid w:val="007C5D72"/>
    <w:rsid w:val="007C7D84"/>
    <w:rsid w:val="007D04FF"/>
    <w:rsid w:val="007D175A"/>
    <w:rsid w:val="007D2414"/>
    <w:rsid w:val="007D3785"/>
    <w:rsid w:val="007D3E5A"/>
    <w:rsid w:val="007D5A29"/>
    <w:rsid w:val="007D5FC3"/>
    <w:rsid w:val="007D7006"/>
    <w:rsid w:val="007E116E"/>
    <w:rsid w:val="007E284A"/>
    <w:rsid w:val="007E3C32"/>
    <w:rsid w:val="007E43E0"/>
    <w:rsid w:val="007E5CB3"/>
    <w:rsid w:val="007E5F28"/>
    <w:rsid w:val="007E7DE7"/>
    <w:rsid w:val="007F131F"/>
    <w:rsid w:val="007F3057"/>
    <w:rsid w:val="007F57A2"/>
    <w:rsid w:val="007F6417"/>
    <w:rsid w:val="007F6C6C"/>
    <w:rsid w:val="007F6EA6"/>
    <w:rsid w:val="007F7588"/>
    <w:rsid w:val="007F76F9"/>
    <w:rsid w:val="00800138"/>
    <w:rsid w:val="00801C6C"/>
    <w:rsid w:val="00804BBB"/>
    <w:rsid w:val="0080517C"/>
    <w:rsid w:val="008074FA"/>
    <w:rsid w:val="00810180"/>
    <w:rsid w:val="0081180B"/>
    <w:rsid w:val="008119C8"/>
    <w:rsid w:val="00812138"/>
    <w:rsid w:val="008121B6"/>
    <w:rsid w:val="00812934"/>
    <w:rsid w:val="00812B16"/>
    <w:rsid w:val="008133A4"/>
    <w:rsid w:val="008135F5"/>
    <w:rsid w:val="008151E9"/>
    <w:rsid w:val="00815CF9"/>
    <w:rsid w:val="00815DA4"/>
    <w:rsid w:val="00820390"/>
    <w:rsid w:val="00820810"/>
    <w:rsid w:val="008234DB"/>
    <w:rsid w:val="00824316"/>
    <w:rsid w:val="0082549C"/>
    <w:rsid w:val="00825D0B"/>
    <w:rsid w:val="00826B7B"/>
    <w:rsid w:val="00826EE7"/>
    <w:rsid w:val="008271EA"/>
    <w:rsid w:val="00827CCB"/>
    <w:rsid w:val="00830924"/>
    <w:rsid w:val="0083189D"/>
    <w:rsid w:val="00831C51"/>
    <w:rsid w:val="0083305D"/>
    <w:rsid w:val="00833919"/>
    <w:rsid w:val="00833ABC"/>
    <w:rsid w:val="00834CC8"/>
    <w:rsid w:val="00834D9D"/>
    <w:rsid w:val="008355FE"/>
    <w:rsid w:val="008356FC"/>
    <w:rsid w:val="00835BF5"/>
    <w:rsid w:val="0083754E"/>
    <w:rsid w:val="00840776"/>
    <w:rsid w:val="008407B3"/>
    <w:rsid w:val="00841396"/>
    <w:rsid w:val="00842826"/>
    <w:rsid w:val="008437D0"/>
    <w:rsid w:val="00843DB1"/>
    <w:rsid w:val="0084743F"/>
    <w:rsid w:val="00847D55"/>
    <w:rsid w:val="008503EC"/>
    <w:rsid w:val="00851420"/>
    <w:rsid w:val="00851475"/>
    <w:rsid w:val="00851ED1"/>
    <w:rsid w:val="008525D6"/>
    <w:rsid w:val="00852CFD"/>
    <w:rsid w:val="0085310C"/>
    <w:rsid w:val="00853642"/>
    <w:rsid w:val="008553AD"/>
    <w:rsid w:val="008557A6"/>
    <w:rsid w:val="008566B4"/>
    <w:rsid w:val="0086040E"/>
    <w:rsid w:val="00862ADA"/>
    <w:rsid w:val="008645EF"/>
    <w:rsid w:val="00865953"/>
    <w:rsid w:val="00866C35"/>
    <w:rsid w:val="00867C34"/>
    <w:rsid w:val="0087009C"/>
    <w:rsid w:val="008704E2"/>
    <w:rsid w:val="008727B1"/>
    <w:rsid w:val="00872D90"/>
    <w:rsid w:val="00873B9C"/>
    <w:rsid w:val="00874023"/>
    <w:rsid w:val="00875966"/>
    <w:rsid w:val="00876926"/>
    <w:rsid w:val="00876F37"/>
    <w:rsid w:val="00882198"/>
    <w:rsid w:val="00882613"/>
    <w:rsid w:val="0088293F"/>
    <w:rsid w:val="0088510A"/>
    <w:rsid w:val="0088582C"/>
    <w:rsid w:val="00886CF2"/>
    <w:rsid w:val="0089134B"/>
    <w:rsid w:val="00891C48"/>
    <w:rsid w:val="008922CC"/>
    <w:rsid w:val="00892DE5"/>
    <w:rsid w:val="00893CF6"/>
    <w:rsid w:val="0089457C"/>
    <w:rsid w:val="00894810"/>
    <w:rsid w:val="00894B16"/>
    <w:rsid w:val="00894B28"/>
    <w:rsid w:val="00895E30"/>
    <w:rsid w:val="00896EB3"/>
    <w:rsid w:val="00897526"/>
    <w:rsid w:val="008A0788"/>
    <w:rsid w:val="008A286B"/>
    <w:rsid w:val="008A2B20"/>
    <w:rsid w:val="008A304C"/>
    <w:rsid w:val="008A30C7"/>
    <w:rsid w:val="008A391E"/>
    <w:rsid w:val="008A5474"/>
    <w:rsid w:val="008A56FC"/>
    <w:rsid w:val="008A5AC3"/>
    <w:rsid w:val="008A5ACC"/>
    <w:rsid w:val="008A5C91"/>
    <w:rsid w:val="008A6136"/>
    <w:rsid w:val="008A64C3"/>
    <w:rsid w:val="008A79DA"/>
    <w:rsid w:val="008B0A86"/>
    <w:rsid w:val="008B1FEE"/>
    <w:rsid w:val="008B36D9"/>
    <w:rsid w:val="008B5972"/>
    <w:rsid w:val="008B5F67"/>
    <w:rsid w:val="008B645C"/>
    <w:rsid w:val="008B6B75"/>
    <w:rsid w:val="008B7104"/>
    <w:rsid w:val="008B74C1"/>
    <w:rsid w:val="008B783C"/>
    <w:rsid w:val="008C08D0"/>
    <w:rsid w:val="008C346A"/>
    <w:rsid w:val="008C58B3"/>
    <w:rsid w:val="008C6502"/>
    <w:rsid w:val="008D1A4B"/>
    <w:rsid w:val="008D2A65"/>
    <w:rsid w:val="008D412D"/>
    <w:rsid w:val="008D4F35"/>
    <w:rsid w:val="008D588D"/>
    <w:rsid w:val="008D5CDC"/>
    <w:rsid w:val="008D6128"/>
    <w:rsid w:val="008D704B"/>
    <w:rsid w:val="008E07D2"/>
    <w:rsid w:val="008E0D24"/>
    <w:rsid w:val="008E35DD"/>
    <w:rsid w:val="008E37CC"/>
    <w:rsid w:val="008E40A3"/>
    <w:rsid w:val="008E588F"/>
    <w:rsid w:val="008E669E"/>
    <w:rsid w:val="008E74B7"/>
    <w:rsid w:val="008E7F5E"/>
    <w:rsid w:val="008F06A3"/>
    <w:rsid w:val="008F0DCC"/>
    <w:rsid w:val="008F6433"/>
    <w:rsid w:val="008F748C"/>
    <w:rsid w:val="008F7B4D"/>
    <w:rsid w:val="008F7D7E"/>
    <w:rsid w:val="009003EB"/>
    <w:rsid w:val="00901328"/>
    <w:rsid w:val="009017CC"/>
    <w:rsid w:val="00902BA1"/>
    <w:rsid w:val="009040C4"/>
    <w:rsid w:val="0090511B"/>
    <w:rsid w:val="00905881"/>
    <w:rsid w:val="009134C3"/>
    <w:rsid w:val="00915051"/>
    <w:rsid w:val="00915EEA"/>
    <w:rsid w:val="0091703A"/>
    <w:rsid w:val="009208E0"/>
    <w:rsid w:val="00920C71"/>
    <w:rsid w:val="00922DC0"/>
    <w:rsid w:val="009239CE"/>
    <w:rsid w:val="00923D88"/>
    <w:rsid w:val="0092474C"/>
    <w:rsid w:val="009249DA"/>
    <w:rsid w:val="0092505A"/>
    <w:rsid w:val="0092577C"/>
    <w:rsid w:val="0092598C"/>
    <w:rsid w:val="009260C2"/>
    <w:rsid w:val="00927210"/>
    <w:rsid w:val="0092776D"/>
    <w:rsid w:val="00927F5D"/>
    <w:rsid w:val="009307AE"/>
    <w:rsid w:val="00933130"/>
    <w:rsid w:val="009333BE"/>
    <w:rsid w:val="0093572D"/>
    <w:rsid w:val="009360C8"/>
    <w:rsid w:val="00936B9C"/>
    <w:rsid w:val="00937957"/>
    <w:rsid w:val="00940B9D"/>
    <w:rsid w:val="00940D15"/>
    <w:rsid w:val="00941970"/>
    <w:rsid w:val="0094372B"/>
    <w:rsid w:val="0094436A"/>
    <w:rsid w:val="009452FD"/>
    <w:rsid w:val="009454B3"/>
    <w:rsid w:val="00945D93"/>
    <w:rsid w:val="00947155"/>
    <w:rsid w:val="0094756E"/>
    <w:rsid w:val="00950654"/>
    <w:rsid w:val="009518B7"/>
    <w:rsid w:val="0095246D"/>
    <w:rsid w:val="009524E1"/>
    <w:rsid w:val="00952EE8"/>
    <w:rsid w:val="009541DA"/>
    <w:rsid w:val="009553A5"/>
    <w:rsid w:val="0095611B"/>
    <w:rsid w:val="00957608"/>
    <w:rsid w:val="00963031"/>
    <w:rsid w:val="0096371A"/>
    <w:rsid w:val="00964B0A"/>
    <w:rsid w:val="00965C05"/>
    <w:rsid w:val="00966037"/>
    <w:rsid w:val="009667A2"/>
    <w:rsid w:val="0096697D"/>
    <w:rsid w:val="00966C18"/>
    <w:rsid w:val="0096779E"/>
    <w:rsid w:val="00967813"/>
    <w:rsid w:val="00967B88"/>
    <w:rsid w:val="0097220D"/>
    <w:rsid w:val="00972BE0"/>
    <w:rsid w:val="00972CC6"/>
    <w:rsid w:val="00973E9D"/>
    <w:rsid w:val="0097403B"/>
    <w:rsid w:val="009742F9"/>
    <w:rsid w:val="009763BA"/>
    <w:rsid w:val="00980BE9"/>
    <w:rsid w:val="0098463D"/>
    <w:rsid w:val="00984660"/>
    <w:rsid w:val="00985843"/>
    <w:rsid w:val="00985B4A"/>
    <w:rsid w:val="00990063"/>
    <w:rsid w:val="00990C4F"/>
    <w:rsid w:val="00990E22"/>
    <w:rsid w:val="00991E8D"/>
    <w:rsid w:val="0099390D"/>
    <w:rsid w:val="0099400E"/>
    <w:rsid w:val="00996391"/>
    <w:rsid w:val="00996591"/>
    <w:rsid w:val="009A21B3"/>
    <w:rsid w:val="009A3320"/>
    <w:rsid w:val="009A3622"/>
    <w:rsid w:val="009A3896"/>
    <w:rsid w:val="009A3D2A"/>
    <w:rsid w:val="009A3EA0"/>
    <w:rsid w:val="009A42AA"/>
    <w:rsid w:val="009A4D18"/>
    <w:rsid w:val="009A5B2B"/>
    <w:rsid w:val="009A70DF"/>
    <w:rsid w:val="009A7F20"/>
    <w:rsid w:val="009B0116"/>
    <w:rsid w:val="009B01E4"/>
    <w:rsid w:val="009B10D3"/>
    <w:rsid w:val="009B162C"/>
    <w:rsid w:val="009B271B"/>
    <w:rsid w:val="009B3C21"/>
    <w:rsid w:val="009B49CB"/>
    <w:rsid w:val="009B4E50"/>
    <w:rsid w:val="009B572D"/>
    <w:rsid w:val="009B5C7E"/>
    <w:rsid w:val="009C02E1"/>
    <w:rsid w:val="009C0896"/>
    <w:rsid w:val="009C2455"/>
    <w:rsid w:val="009C350F"/>
    <w:rsid w:val="009C35B7"/>
    <w:rsid w:val="009C3DCB"/>
    <w:rsid w:val="009C3E10"/>
    <w:rsid w:val="009C6099"/>
    <w:rsid w:val="009C697F"/>
    <w:rsid w:val="009C69F4"/>
    <w:rsid w:val="009C7934"/>
    <w:rsid w:val="009C7940"/>
    <w:rsid w:val="009D0415"/>
    <w:rsid w:val="009D2022"/>
    <w:rsid w:val="009D214C"/>
    <w:rsid w:val="009D23AB"/>
    <w:rsid w:val="009D3699"/>
    <w:rsid w:val="009D5310"/>
    <w:rsid w:val="009D6657"/>
    <w:rsid w:val="009D6A24"/>
    <w:rsid w:val="009D7756"/>
    <w:rsid w:val="009D77FB"/>
    <w:rsid w:val="009E09F8"/>
    <w:rsid w:val="009E0A1E"/>
    <w:rsid w:val="009E37A2"/>
    <w:rsid w:val="009E3A7A"/>
    <w:rsid w:val="009E3A7C"/>
    <w:rsid w:val="009E408F"/>
    <w:rsid w:val="009E49D7"/>
    <w:rsid w:val="009E5716"/>
    <w:rsid w:val="009E674B"/>
    <w:rsid w:val="009E680F"/>
    <w:rsid w:val="009E6892"/>
    <w:rsid w:val="009E732A"/>
    <w:rsid w:val="009F0E14"/>
    <w:rsid w:val="009F1A51"/>
    <w:rsid w:val="009F30CB"/>
    <w:rsid w:val="009F3685"/>
    <w:rsid w:val="009F3C39"/>
    <w:rsid w:val="009F3CDC"/>
    <w:rsid w:val="009F4349"/>
    <w:rsid w:val="009F4978"/>
    <w:rsid w:val="009F4E88"/>
    <w:rsid w:val="009F6E2F"/>
    <w:rsid w:val="00A00CBE"/>
    <w:rsid w:val="00A01AA3"/>
    <w:rsid w:val="00A0308A"/>
    <w:rsid w:val="00A04D71"/>
    <w:rsid w:val="00A0554A"/>
    <w:rsid w:val="00A0763F"/>
    <w:rsid w:val="00A102A9"/>
    <w:rsid w:val="00A112E6"/>
    <w:rsid w:val="00A11332"/>
    <w:rsid w:val="00A117AB"/>
    <w:rsid w:val="00A11FC6"/>
    <w:rsid w:val="00A12CC3"/>
    <w:rsid w:val="00A15D43"/>
    <w:rsid w:val="00A162A2"/>
    <w:rsid w:val="00A16AF6"/>
    <w:rsid w:val="00A20488"/>
    <w:rsid w:val="00A206CB"/>
    <w:rsid w:val="00A20893"/>
    <w:rsid w:val="00A20F3F"/>
    <w:rsid w:val="00A21C01"/>
    <w:rsid w:val="00A228F2"/>
    <w:rsid w:val="00A242FB"/>
    <w:rsid w:val="00A24D21"/>
    <w:rsid w:val="00A25A39"/>
    <w:rsid w:val="00A27A7C"/>
    <w:rsid w:val="00A30135"/>
    <w:rsid w:val="00A30545"/>
    <w:rsid w:val="00A31067"/>
    <w:rsid w:val="00A31773"/>
    <w:rsid w:val="00A32A43"/>
    <w:rsid w:val="00A33A28"/>
    <w:rsid w:val="00A33A7E"/>
    <w:rsid w:val="00A34F2B"/>
    <w:rsid w:val="00A352FF"/>
    <w:rsid w:val="00A408A4"/>
    <w:rsid w:val="00A40BCE"/>
    <w:rsid w:val="00A42921"/>
    <w:rsid w:val="00A43CB5"/>
    <w:rsid w:val="00A463A3"/>
    <w:rsid w:val="00A474A7"/>
    <w:rsid w:val="00A479E4"/>
    <w:rsid w:val="00A5173D"/>
    <w:rsid w:val="00A51994"/>
    <w:rsid w:val="00A52C84"/>
    <w:rsid w:val="00A53A06"/>
    <w:rsid w:val="00A53E46"/>
    <w:rsid w:val="00A560ED"/>
    <w:rsid w:val="00A568A1"/>
    <w:rsid w:val="00A603A1"/>
    <w:rsid w:val="00A6085D"/>
    <w:rsid w:val="00A60F43"/>
    <w:rsid w:val="00A61E0B"/>
    <w:rsid w:val="00A620A7"/>
    <w:rsid w:val="00A620F2"/>
    <w:rsid w:val="00A62917"/>
    <w:rsid w:val="00A6311B"/>
    <w:rsid w:val="00A65077"/>
    <w:rsid w:val="00A67582"/>
    <w:rsid w:val="00A70093"/>
    <w:rsid w:val="00A7152B"/>
    <w:rsid w:val="00A71F7A"/>
    <w:rsid w:val="00A72F77"/>
    <w:rsid w:val="00A74172"/>
    <w:rsid w:val="00A75024"/>
    <w:rsid w:val="00A75572"/>
    <w:rsid w:val="00A763B7"/>
    <w:rsid w:val="00A763D1"/>
    <w:rsid w:val="00A80CD4"/>
    <w:rsid w:val="00A817D9"/>
    <w:rsid w:val="00A81FFB"/>
    <w:rsid w:val="00A82888"/>
    <w:rsid w:val="00A86C59"/>
    <w:rsid w:val="00A87FB0"/>
    <w:rsid w:val="00A913CB"/>
    <w:rsid w:val="00A91767"/>
    <w:rsid w:val="00A91B00"/>
    <w:rsid w:val="00A94017"/>
    <w:rsid w:val="00A9492E"/>
    <w:rsid w:val="00A94AE9"/>
    <w:rsid w:val="00A9511A"/>
    <w:rsid w:val="00A95422"/>
    <w:rsid w:val="00A96FC9"/>
    <w:rsid w:val="00A9711B"/>
    <w:rsid w:val="00AA0638"/>
    <w:rsid w:val="00AA07AC"/>
    <w:rsid w:val="00AA278C"/>
    <w:rsid w:val="00AA33CB"/>
    <w:rsid w:val="00AA37D4"/>
    <w:rsid w:val="00AA5A74"/>
    <w:rsid w:val="00AA622A"/>
    <w:rsid w:val="00AA65F7"/>
    <w:rsid w:val="00AB0247"/>
    <w:rsid w:val="00AB250E"/>
    <w:rsid w:val="00AB290A"/>
    <w:rsid w:val="00AB2E07"/>
    <w:rsid w:val="00AB452D"/>
    <w:rsid w:val="00AB5BA6"/>
    <w:rsid w:val="00AB6A04"/>
    <w:rsid w:val="00AC02B0"/>
    <w:rsid w:val="00AC1A37"/>
    <w:rsid w:val="00AC1D36"/>
    <w:rsid w:val="00AC3BDE"/>
    <w:rsid w:val="00AC5CAA"/>
    <w:rsid w:val="00AC5DD5"/>
    <w:rsid w:val="00AC6389"/>
    <w:rsid w:val="00AC644F"/>
    <w:rsid w:val="00AC7E88"/>
    <w:rsid w:val="00AD0494"/>
    <w:rsid w:val="00AD23A4"/>
    <w:rsid w:val="00AD417B"/>
    <w:rsid w:val="00AD4851"/>
    <w:rsid w:val="00AD6DA2"/>
    <w:rsid w:val="00AE25AC"/>
    <w:rsid w:val="00AE5380"/>
    <w:rsid w:val="00AE5BDB"/>
    <w:rsid w:val="00AE5F0E"/>
    <w:rsid w:val="00AE62B1"/>
    <w:rsid w:val="00AE773F"/>
    <w:rsid w:val="00AF0F6C"/>
    <w:rsid w:val="00AF16F4"/>
    <w:rsid w:val="00AF3380"/>
    <w:rsid w:val="00AF4081"/>
    <w:rsid w:val="00AF410A"/>
    <w:rsid w:val="00AF4F2E"/>
    <w:rsid w:val="00AF6C79"/>
    <w:rsid w:val="00AF72C0"/>
    <w:rsid w:val="00AF79D7"/>
    <w:rsid w:val="00AF7FEE"/>
    <w:rsid w:val="00B00189"/>
    <w:rsid w:val="00B0189F"/>
    <w:rsid w:val="00B018D8"/>
    <w:rsid w:val="00B01F9C"/>
    <w:rsid w:val="00B04C3D"/>
    <w:rsid w:val="00B05999"/>
    <w:rsid w:val="00B05A5F"/>
    <w:rsid w:val="00B05C17"/>
    <w:rsid w:val="00B05C86"/>
    <w:rsid w:val="00B10E00"/>
    <w:rsid w:val="00B116C9"/>
    <w:rsid w:val="00B137AC"/>
    <w:rsid w:val="00B140C4"/>
    <w:rsid w:val="00B1553D"/>
    <w:rsid w:val="00B212D4"/>
    <w:rsid w:val="00B21D82"/>
    <w:rsid w:val="00B228EF"/>
    <w:rsid w:val="00B24458"/>
    <w:rsid w:val="00B25EF7"/>
    <w:rsid w:val="00B269AD"/>
    <w:rsid w:val="00B27CAA"/>
    <w:rsid w:val="00B313F4"/>
    <w:rsid w:val="00B31464"/>
    <w:rsid w:val="00B3234F"/>
    <w:rsid w:val="00B324E8"/>
    <w:rsid w:val="00B327BF"/>
    <w:rsid w:val="00B33610"/>
    <w:rsid w:val="00B33B8D"/>
    <w:rsid w:val="00B34345"/>
    <w:rsid w:val="00B344B3"/>
    <w:rsid w:val="00B36445"/>
    <w:rsid w:val="00B36C17"/>
    <w:rsid w:val="00B37816"/>
    <w:rsid w:val="00B37A7C"/>
    <w:rsid w:val="00B400FF"/>
    <w:rsid w:val="00B40725"/>
    <w:rsid w:val="00B41A93"/>
    <w:rsid w:val="00B41B41"/>
    <w:rsid w:val="00B41DA6"/>
    <w:rsid w:val="00B420ED"/>
    <w:rsid w:val="00B425BC"/>
    <w:rsid w:val="00B457AC"/>
    <w:rsid w:val="00B4651B"/>
    <w:rsid w:val="00B4705A"/>
    <w:rsid w:val="00B4715B"/>
    <w:rsid w:val="00B505CE"/>
    <w:rsid w:val="00B51F8D"/>
    <w:rsid w:val="00B52823"/>
    <w:rsid w:val="00B52C03"/>
    <w:rsid w:val="00B539C5"/>
    <w:rsid w:val="00B540DA"/>
    <w:rsid w:val="00B55069"/>
    <w:rsid w:val="00B550E5"/>
    <w:rsid w:val="00B55E76"/>
    <w:rsid w:val="00B57D18"/>
    <w:rsid w:val="00B60B0E"/>
    <w:rsid w:val="00B612A6"/>
    <w:rsid w:val="00B636EE"/>
    <w:rsid w:val="00B70834"/>
    <w:rsid w:val="00B7129B"/>
    <w:rsid w:val="00B71373"/>
    <w:rsid w:val="00B72F64"/>
    <w:rsid w:val="00B758BF"/>
    <w:rsid w:val="00B76F97"/>
    <w:rsid w:val="00B7784F"/>
    <w:rsid w:val="00B80597"/>
    <w:rsid w:val="00B8390F"/>
    <w:rsid w:val="00B8527C"/>
    <w:rsid w:val="00B853D0"/>
    <w:rsid w:val="00B864C5"/>
    <w:rsid w:val="00B87EC5"/>
    <w:rsid w:val="00B90208"/>
    <w:rsid w:val="00B910EE"/>
    <w:rsid w:val="00B9112E"/>
    <w:rsid w:val="00B91232"/>
    <w:rsid w:val="00B9160C"/>
    <w:rsid w:val="00B91913"/>
    <w:rsid w:val="00B92330"/>
    <w:rsid w:val="00B926F8"/>
    <w:rsid w:val="00B96DDC"/>
    <w:rsid w:val="00B96E55"/>
    <w:rsid w:val="00B9721A"/>
    <w:rsid w:val="00B97710"/>
    <w:rsid w:val="00BA0C6F"/>
    <w:rsid w:val="00BA11D6"/>
    <w:rsid w:val="00BA2230"/>
    <w:rsid w:val="00BA2601"/>
    <w:rsid w:val="00BA29D7"/>
    <w:rsid w:val="00BA2AC7"/>
    <w:rsid w:val="00BA4013"/>
    <w:rsid w:val="00BA4E2D"/>
    <w:rsid w:val="00BA5110"/>
    <w:rsid w:val="00BB1109"/>
    <w:rsid w:val="00BB215D"/>
    <w:rsid w:val="00BB2480"/>
    <w:rsid w:val="00BB28F9"/>
    <w:rsid w:val="00BB298E"/>
    <w:rsid w:val="00BB2A99"/>
    <w:rsid w:val="00BB3544"/>
    <w:rsid w:val="00BB40A2"/>
    <w:rsid w:val="00BB4385"/>
    <w:rsid w:val="00BB569D"/>
    <w:rsid w:val="00BB6A79"/>
    <w:rsid w:val="00BC29A9"/>
    <w:rsid w:val="00BC373B"/>
    <w:rsid w:val="00BC399F"/>
    <w:rsid w:val="00BC4A01"/>
    <w:rsid w:val="00BC527F"/>
    <w:rsid w:val="00BC5485"/>
    <w:rsid w:val="00BC54B0"/>
    <w:rsid w:val="00BC58C3"/>
    <w:rsid w:val="00BC5A9B"/>
    <w:rsid w:val="00BC604B"/>
    <w:rsid w:val="00BC66FD"/>
    <w:rsid w:val="00BD1A4E"/>
    <w:rsid w:val="00BE045C"/>
    <w:rsid w:val="00BE1237"/>
    <w:rsid w:val="00BE1BBE"/>
    <w:rsid w:val="00BE2067"/>
    <w:rsid w:val="00BE4A93"/>
    <w:rsid w:val="00BE6B66"/>
    <w:rsid w:val="00BF00CA"/>
    <w:rsid w:val="00BF1978"/>
    <w:rsid w:val="00BF19B3"/>
    <w:rsid w:val="00BF293D"/>
    <w:rsid w:val="00BF3F33"/>
    <w:rsid w:val="00BF3FD5"/>
    <w:rsid w:val="00BF450D"/>
    <w:rsid w:val="00BF48CC"/>
    <w:rsid w:val="00BF5DEB"/>
    <w:rsid w:val="00BF62B8"/>
    <w:rsid w:val="00BF7A3E"/>
    <w:rsid w:val="00C0078D"/>
    <w:rsid w:val="00C00A54"/>
    <w:rsid w:val="00C023B9"/>
    <w:rsid w:val="00C02CCB"/>
    <w:rsid w:val="00C02F7D"/>
    <w:rsid w:val="00C034BF"/>
    <w:rsid w:val="00C036D4"/>
    <w:rsid w:val="00C038F7"/>
    <w:rsid w:val="00C03A19"/>
    <w:rsid w:val="00C0415F"/>
    <w:rsid w:val="00C050D2"/>
    <w:rsid w:val="00C06AA5"/>
    <w:rsid w:val="00C07B66"/>
    <w:rsid w:val="00C07C6B"/>
    <w:rsid w:val="00C102B4"/>
    <w:rsid w:val="00C117F0"/>
    <w:rsid w:val="00C132C4"/>
    <w:rsid w:val="00C1515B"/>
    <w:rsid w:val="00C161CB"/>
    <w:rsid w:val="00C17042"/>
    <w:rsid w:val="00C1751B"/>
    <w:rsid w:val="00C1773D"/>
    <w:rsid w:val="00C17F47"/>
    <w:rsid w:val="00C17F5E"/>
    <w:rsid w:val="00C20D75"/>
    <w:rsid w:val="00C20D9F"/>
    <w:rsid w:val="00C21D6C"/>
    <w:rsid w:val="00C22AA2"/>
    <w:rsid w:val="00C22C84"/>
    <w:rsid w:val="00C231CB"/>
    <w:rsid w:val="00C2565E"/>
    <w:rsid w:val="00C25DE9"/>
    <w:rsid w:val="00C26CD3"/>
    <w:rsid w:val="00C27923"/>
    <w:rsid w:val="00C302D4"/>
    <w:rsid w:val="00C303E9"/>
    <w:rsid w:val="00C30DD1"/>
    <w:rsid w:val="00C31A6C"/>
    <w:rsid w:val="00C3221A"/>
    <w:rsid w:val="00C32B2F"/>
    <w:rsid w:val="00C32B66"/>
    <w:rsid w:val="00C33589"/>
    <w:rsid w:val="00C33A0D"/>
    <w:rsid w:val="00C348AD"/>
    <w:rsid w:val="00C3557A"/>
    <w:rsid w:val="00C35B9E"/>
    <w:rsid w:val="00C36D4E"/>
    <w:rsid w:val="00C42319"/>
    <w:rsid w:val="00C4421D"/>
    <w:rsid w:val="00C452E2"/>
    <w:rsid w:val="00C45338"/>
    <w:rsid w:val="00C46454"/>
    <w:rsid w:val="00C4667D"/>
    <w:rsid w:val="00C4751D"/>
    <w:rsid w:val="00C47CED"/>
    <w:rsid w:val="00C501A0"/>
    <w:rsid w:val="00C50B1F"/>
    <w:rsid w:val="00C53352"/>
    <w:rsid w:val="00C547B1"/>
    <w:rsid w:val="00C548E0"/>
    <w:rsid w:val="00C553B1"/>
    <w:rsid w:val="00C579F2"/>
    <w:rsid w:val="00C63F9A"/>
    <w:rsid w:val="00C67015"/>
    <w:rsid w:val="00C67827"/>
    <w:rsid w:val="00C67A15"/>
    <w:rsid w:val="00C67D7E"/>
    <w:rsid w:val="00C70BB0"/>
    <w:rsid w:val="00C71A15"/>
    <w:rsid w:val="00C71C4D"/>
    <w:rsid w:val="00C72076"/>
    <w:rsid w:val="00C720FA"/>
    <w:rsid w:val="00C74F48"/>
    <w:rsid w:val="00C75131"/>
    <w:rsid w:val="00C75C8F"/>
    <w:rsid w:val="00C76A79"/>
    <w:rsid w:val="00C77737"/>
    <w:rsid w:val="00C824DE"/>
    <w:rsid w:val="00C836D1"/>
    <w:rsid w:val="00C844FC"/>
    <w:rsid w:val="00C855E6"/>
    <w:rsid w:val="00C863C8"/>
    <w:rsid w:val="00C90D4E"/>
    <w:rsid w:val="00C911DB"/>
    <w:rsid w:val="00C922E0"/>
    <w:rsid w:val="00C92C4A"/>
    <w:rsid w:val="00C92E79"/>
    <w:rsid w:val="00C9457A"/>
    <w:rsid w:val="00C94B42"/>
    <w:rsid w:val="00C952C3"/>
    <w:rsid w:val="00C97FB4"/>
    <w:rsid w:val="00CA009A"/>
    <w:rsid w:val="00CA00FF"/>
    <w:rsid w:val="00CA2469"/>
    <w:rsid w:val="00CA2775"/>
    <w:rsid w:val="00CA46ED"/>
    <w:rsid w:val="00CA4DA6"/>
    <w:rsid w:val="00CA4DE3"/>
    <w:rsid w:val="00CA6752"/>
    <w:rsid w:val="00CA6BB8"/>
    <w:rsid w:val="00CB1953"/>
    <w:rsid w:val="00CB35F3"/>
    <w:rsid w:val="00CB3B64"/>
    <w:rsid w:val="00CB3EFD"/>
    <w:rsid w:val="00CB5C70"/>
    <w:rsid w:val="00CB6474"/>
    <w:rsid w:val="00CB77FD"/>
    <w:rsid w:val="00CC031A"/>
    <w:rsid w:val="00CC09FA"/>
    <w:rsid w:val="00CC0A9D"/>
    <w:rsid w:val="00CC1CCC"/>
    <w:rsid w:val="00CC299E"/>
    <w:rsid w:val="00CC2D8F"/>
    <w:rsid w:val="00CC4899"/>
    <w:rsid w:val="00CC5D11"/>
    <w:rsid w:val="00CC6182"/>
    <w:rsid w:val="00CC7408"/>
    <w:rsid w:val="00CD170F"/>
    <w:rsid w:val="00CD2DB4"/>
    <w:rsid w:val="00CD4B75"/>
    <w:rsid w:val="00CD774C"/>
    <w:rsid w:val="00CE001A"/>
    <w:rsid w:val="00CE01BD"/>
    <w:rsid w:val="00CE03F9"/>
    <w:rsid w:val="00CE1364"/>
    <w:rsid w:val="00CE1B65"/>
    <w:rsid w:val="00CE1D8A"/>
    <w:rsid w:val="00CE1DF8"/>
    <w:rsid w:val="00CE21C9"/>
    <w:rsid w:val="00CE4B99"/>
    <w:rsid w:val="00CE580E"/>
    <w:rsid w:val="00CF093E"/>
    <w:rsid w:val="00CF1232"/>
    <w:rsid w:val="00CF1E37"/>
    <w:rsid w:val="00CF23F0"/>
    <w:rsid w:val="00CF2D2C"/>
    <w:rsid w:val="00CF4327"/>
    <w:rsid w:val="00CF4982"/>
    <w:rsid w:val="00CF6454"/>
    <w:rsid w:val="00CF7BC5"/>
    <w:rsid w:val="00D00CB5"/>
    <w:rsid w:val="00D026B2"/>
    <w:rsid w:val="00D02A30"/>
    <w:rsid w:val="00D02ACD"/>
    <w:rsid w:val="00D036FE"/>
    <w:rsid w:val="00D037CD"/>
    <w:rsid w:val="00D03C09"/>
    <w:rsid w:val="00D03CFD"/>
    <w:rsid w:val="00D047FF"/>
    <w:rsid w:val="00D056E5"/>
    <w:rsid w:val="00D061EE"/>
    <w:rsid w:val="00D06546"/>
    <w:rsid w:val="00D068E1"/>
    <w:rsid w:val="00D0690C"/>
    <w:rsid w:val="00D0711A"/>
    <w:rsid w:val="00D074CD"/>
    <w:rsid w:val="00D0758C"/>
    <w:rsid w:val="00D07B47"/>
    <w:rsid w:val="00D07DC1"/>
    <w:rsid w:val="00D10094"/>
    <w:rsid w:val="00D104F3"/>
    <w:rsid w:val="00D10621"/>
    <w:rsid w:val="00D10801"/>
    <w:rsid w:val="00D11347"/>
    <w:rsid w:val="00D12DD7"/>
    <w:rsid w:val="00D13846"/>
    <w:rsid w:val="00D147F8"/>
    <w:rsid w:val="00D149AB"/>
    <w:rsid w:val="00D15B42"/>
    <w:rsid w:val="00D15D23"/>
    <w:rsid w:val="00D17C13"/>
    <w:rsid w:val="00D212DE"/>
    <w:rsid w:val="00D21E5F"/>
    <w:rsid w:val="00D22986"/>
    <w:rsid w:val="00D22BB4"/>
    <w:rsid w:val="00D22F84"/>
    <w:rsid w:val="00D23ACB"/>
    <w:rsid w:val="00D23BFB"/>
    <w:rsid w:val="00D23EA8"/>
    <w:rsid w:val="00D24761"/>
    <w:rsid w:val="00D24A7F"/>
    <w:rsid w:val="00D255DD"/>
    <w:rsid w:val="00D26652"/>
    <w:rsid w:val="00D269F6"/>
    <w:rsid w:val="00D27736"/>
    <w:rsid w:val="00D31B8B"/>
    <w:rsid w:val="00D325D4"/>
    <w:rsid w:val="00D32B96"/>
    <w:rsid w:val="00D33D99"/>
    <w:rsid w:val="00D369D9"/>
    <w:rsid w:val="00D36A64"/>
    <w:rsid w:val="00D3745F"/>
    <w:rsid w:val="00D4306D"/>
    <w:rsid w:val="00D434A9"/>
    <w:rsid w:val="00D438EB"/>
    <w:rsid w:val="00D44CA0"/>
    <w:rsid w:val="00D44D72"/>
    <w:rsid w:val="00D45956"/>
    <w:rsid w:val="00D47BA4"/>
    <w:rsid w:val="00D47BD6"/>
    <w:rsid w:val="00D51401"/>
    <w:rsid w:val="00D51449"/>
    <w:rsid w:val="00D52EBF"/>
    <w:rsid w:val="00D536AF"/>
    <w:rsid w:val="00D54293"/>
    <w:rsid w:val="00D55E6F"/>
    <w:rsid w:val="00D605B5"/>
    <w:rsid w:val="00D60E24"/>
    <w:rsid w:val="00D621C7"/>
    <w:rsid w:val="00D634F6"/>
    <w:rsid w:val="00D703C1"/>
    <w:rsid w:val="00D70DCC"/>
    <w:rsid w:val="00D71569"/>
    <w:rsid w:val="00D71945"/>
    <w:rsid w:val="00D748D0"/>
    <w:rsid w:val="00D7533E"/>
    <w:rsid w:val="00D75B7F"/>
    <w:rsid w:val="00D76D2F"/>
    <w:rsid w:val="00D82560"/>
    <w:rsid w:val="00D828CF"/>
    <w:rsid w:val="00D82B3E"/>
    <w:rsid w:val="00D85688"/>
    <w:rsid w:val="00D85E72"/>
    <w:rsid w:val="00D861C0"/>
    <w:rsid w:val="00D8730D"/>
    <w:rsid w:val="00D87A07"/>
    <w:rsid w:val="00D90A41"/>
    <w:rsid w:val="00D90CE7"/>
    <w:rsid w:val="00D917B8"/>
    <w:rsid w:val="00D92D73"/>
    <w:rsid w:val="00D92E91"/>
    <w:rsid w:val="00D9418C"/>
    <w:rsid w:val="00D963B4"/>
    <w:rsid w:val="00D96497"/>
    <w:rsid w:val="00D9676E"/>
    <w:rsid w:val="00DA26C1"/>
    <w:rsid w:val="00DA3349"/>
    <w:rsid w:val="00DA5240"/>
    <w:rsid w:val="00DB0788"/>
    <w:rsid w:val="00DB180F"/>
    <w:rsid w:val="00DB2217"/>
    <w:rsid w:val="00DB54F3"/>
    <w:rsid w:val="00DB581E"/>
    <w:rsid w:val="00DB6933"/>
    <w:rsid w:val="00DB6AC4"/>
    <w:rsid w:val="00DB6C0D"/>
    <w:rsid w:val="00DB71AF"/>
    <w:rsid w:val="00DC159A"/>
    <w:rsid w:val="00DC2368"/>
    <w:rsid w:val="00DC2AFF"/>
    <w:rsid w:val="00DC4997"/>
    <w:rsid w:val="00DC60FB"/>
    <w:rsid w:val="00DC7ED1"/>
    <w:rsid w:val="00DD0912"/>
    <w:rsid w:val="00DD20EE"/>
    <w:rsid w:val="00DD2482"/>
    <w:rsid w:val="00DD256A"/>
    <w:rsid w:val="00DD3141"/>
    <w:rsid w:val="00DD3A1E"/>
    <w:rsid w:val="00DD48FD"/>
    <w:rsid w:val="00DD4A5F"/>
    <w:rsid w:val="00DD543F"/>
    <w:rsid w:val="00DD58C1"/>
    <w:rsid w:val="00DD5B9D"/>
    <w:rsid w:val="00DD5F3A"/>
    <w:rsid w:val="00DE0427"/>
    <w:rsid w:val="00DE1F12"/>
    <w:rsid w:val="00DE3442"/>
    <w:rsid w:val="00DE468B"/>
    <w:rsid w:val="00DE49C9"/>
    <w:rsid w:val="00DE5253"/>
    <w:rsid w:val="00DE550B"/>
    <w:rsid w:val="00DE5579"/>
    <w:rsid w:val="00DE588C"/>
    <w:rsid w:val="00DE5DC5"/>
    <w:rsid w:val="00DE6D8A"/>
    <w:rsid w:val="00DE6D94"/>
    <w:rsid w:val="00DE74C4"/>
    <w:rsid w:val="00DF0674"/>
    <w:rsid w:val="00DF0930"/>
    <w:rsid w:val="00DF0E58"/>
    <w:rsid w:val="00DF0FC2"/>
    <w:rsid w:val="00DF52FE"/>
    <w:rsid w:val="00DF5E96"/>
    <w:rsid w:val="00DF616A"/>
    <w:rsid w:val="00DF7032"/>
    <w:rsid w:val="00E03A93"/>
    <w:rsid w:val="00E04FDF"/>
    <w:rsid w:val="00E06261"/>
    <w:rsid w:val="00E12CE9"/>
    <w:rsid w:val="00E12D24"/>
    <w:rsid w:val="00E1386C"/>
    <w:rsid w:val="00E14241"/>
    <w:rsid w:val="00E15928"/>
    <w:rsid w:val="00E20C66"/>
    <w:rsid w:val="00E218E9"/>
    <w:rsid w:val="00E23462"/>
    <w:rsid w:val="00E234F5"/>
    <w:rsid w:val="00E25D11"/>
    <w:rsid w:val="00E261DA"/>
    <w:rsid w:val="00E2695C"/>
    <w:rsid w:val="00E31B6C"/>
    <w:rsid w:val="00E31C1F"/>
    <w:rsid w:val="00E327C9"/>
    <w:rsid w:val="00E32E9A"/>
    <w:rsid w:val="00E34B5A"/>
    <w:rsid w:val="00E34F0B"/>
    <w:rsid w:val="00E36F7E"/>
    <w:rsid w:val="00E40B7E"/>
    <w:rsid w:val="00E418A3"/>
    <w:rsid w:val="00E41C9E"/>
    <w:rsid w:val="00E428E1"/>
    <w:rsid w:val="00E431A8"/>
    <w:rsid w:val="00E434BD"/>
    <w:rsid w:val="00E43A29"/>
    <w:rsid w:val="00E43DBD"/>
    <w:rsid w:val="00E44644"/>
    <w:rsid w:val="00E4576A"/>
    <w:rsid w:val="00E4680C"/>
    <w:rsid w:val="00E47529"/>
    <w:rsid w:val="00E503D8"/>
    <w:rsid w:val="00E5141E"/>
    <w:rsid w:val="00E526EE"/>
    <w:rsid w:val="00E5350D"/>
    <w:rsid w:val="00E53E79"/>
    <w:rsid w:val="00E54704"/>
    <w:rsid w:val="00E55126"/>
    <w:rsid w:val="00E55479"/>
    <w:rsid w:val="00E557AE"/>
    <w:rsid w:val="00E557F4"/>
    <w:rsid w:val="00E55D9C"/>
    <w:rsid w:val="00E56444"/>
    <w:rsid w:val="00E566BE"/>
    <w:rsid w:val="00E5728C"/>
    <w:rsid w:val="00E5739B"/>
    <w:rsid w:val="00E57689"/>
    <w:rsid w:val="00E579F8"/>
    <w:rsid w:val="00E57D22"/>
    <w:rsid w:val="00E619A0"/>
    <w:rsid w:val="00E6474F"/>
    <w:rsid w:val="00E65F98"/>
    <w:rsid w:val="00E66A66"/>
    <w:rsid w:val="00E676AD"/>
    <w:rsid w:val="00E70607"/>
    <w:rsid w:val="00E74E3B"/>
    <w:rsid w:val="00E75BF9"/>
    <w:rsid w:val="00E75FA8"/>
    <w:rsid w:val="00E7646B"/>
    <w:rsid w:val="00E76CE3"/>
    <w:rsid w:val="00E81131"/>
    <w:rsid w:val="00E855DD"/>
    <w:rsid w:val="00E85D8D"/>
    <w:rsid w:val="00E90628"/>
    <w:rsid w:val="00E92702"/>
    <w:rsid w:val="00E932EA"/>
    <w:rsid w:val="00E93A69"/>
    <w:rsid w:val="00E94A1F"/>
    <w:rsid w:val="00E954EF"/>
    <w:rsid w:val="00E95929"/>
    <w:rsid w:val="00E95DA5"/>
    <w:rsid w:val="00E96E09"/>
    <w:rsid w:val="00E97AA9"/>
    <w:rsid w:val="00EA0A58"/>
    <w:rsid w:val="00EA168C"/>
    <w:rsid w:val="00EA195C"/>
    <w:rsid w:val="00EA2923"/>
    <w:rsid w:val="00EA33C5"/>
    <w:rsid w:val="00EA3D51"/>
    <w:rsid w:val="00EA6043"/>
    <w:rsid w:val="00EA6D66"/>
    <w:rsid w:val="00EA711A"/>
    <w:rsid w:val="00EA745E"/>
    <w:rsid w:val="00EB06AB"/>
    <w:rsid w:val="00EB1B43"/>
    <w:rsid w:val="00EB1D08"/>
    <w:rsid w:val="00EB2053"/>
    <w:rsid w:val="00EB2F14"/>
    <w:rsid w:val="00EB534A"/>
    <w:rsid w:val="00EB673A"/>
    <w:rsid w:val="00EB6A0B"/>
    <w:rsid w:val="00EB7110"/>
    <w:rsid w:val="00EB75AB"/>
    <w:rsid w:val="00EC195C"/>
    <w:rsid w:val="00EC28AD"/>
    <w:rsid w:val="00EC49E7"/>
    <w:rsid w:val="00EC54BA"/>
    <w:rsid w:val="00EC6EF4"/>
    <w:rsid w:val="00EC7821"/>
    <w:rsid w:val="00ED3B6A"/>
    <w:rsid w:val="00ED4C3D"/>
    <w:rsid w:val="00ED6268"/>
    <w:rsid w:val="00EE2361"/>
    <w:rsid w:val="00EE2577"/>
    <w:rsid w:val="00EE4B01"/>
    <w:rsid w:val="00EE5007"/>
    <w:rsid w:val="00EE52B8"/>
    <w:rsid w:val="00EE5B5A"/>
    <w:rsid w:val="00EE680A"/>
    <w:rsid w:val="00EF00AE"/>
    <w:rsid w:val="00EF085D"/>
    <w:rsid w:val="00EF0D6F"/>
    <w:rsid w:val="00EF16ED"/>
    <w:rsid w:val="00EF215C"/>
    <w:rsid w:val="00EF33FB"/>
    <w:rsid w:val="00EF3BD1"/>
    <w:rsid w:val="00EF3E30"/>
    <w:rsid w:val="00EF4BF9"/>
    <w:rsid w:val="00EF546E"/>
    <w:rsid w:val="00EF54B5"/>
    <w:rsid w:val="00EF5EDB"/>
    <w:rsid w:val="00EF79BE"/>
    <w:rsid w:val="00EF7E1D"/>
    <w:rsid w:val="00F002BD"/>
    <w:rsid w:val="00F01EED"/>
    <w:rsid w:val="00F04B96"/>
    <w:rsid w:val="00F05982"/>
    <w:rsid w:val="00F06EA5"/>
    <w:rsid w:val="00F06F44"/>
    <w:rsid w:val="00F07717"/>
    <w:rsid w:val="00F07FC4"/>
    <w:rsid w:val="00F119B8"/>
    <w:rsid w:val="00F11CA0"/>
    <w:rsid w:val="00F12D3E"/>
    <w:rsid w:val="00F131ED"/>
    <w:rsid w:val="00F13958"/>
    <w:rsid w:val="00F15040"/>
    <w:rsid w:val="00F21907"/>
    <w:rsid w:val="00F22328"/>
    <w:rsid w:val="00F23698"/>
    <w:rsid w:val="00F240DB"/>
    <w:rsid w:val="00F2419A"/>
    <w:rsid w:val="00F25F20"/>
    <w:rsid w:val="00F2630D"/>
    <w:rsid w:val="00F3361C"/>
    <w:rsid w:val="00F3432A"/>
    <w:rsid w:val="00F34416"/>
    <w:rsid w:val="00F35551"/>
    <w:rsid w:val="00F36694"/>
    <w:rsid w:val="00F367E6"/>
    <w:rsid w:val="00F36D45"/>
    <w:rsid w:val="00F42779"/>
    <w:rsid w:val="00F44857"/>
    <w:rsid w:val="00F4586C"/>
    <w:rsid w:val="00F4662F"/>
    <w:rsid w:val="00F472A6"/>
    <w:rsid w:val="00F47B8F"/>
    <w:rsid w:val="00F47DFD"/>
    <w:rsid w:val="00F5029B"/>
    <w:rsid w:val="00F50BCB"/>
    <w:rsid w:val="00F50E98"/>
    <w:rsid w:val="00F51D26"/>
    <w:rsid w:val="00F52651"/>
    <w:rsid w:val="00F541E4"/>
    <w:rsid w:val="00F55637"/>
    <w:rsid w:val="00F55A0A"/>
    <w:rsid w:val="00F57315"/>
    <w:rsid w:val="00F57465"/>
    <w:rsid w:val="00F6033B"/>
    <w:rsid w:val="00F60AAE"/>
    <w:rsid w:val="00F60EA9"/>
    <w:rsid w:val="00F60F1F"/>
    <w:rsid w:val="00F61B7F"/>
    <w:rsid w:val="00F62250"/>
    <w:rsid w:val="00F66ABC"/>
    <w:rsid w:val="00F67421"/>
    <w:rsid w:val="00F67946"/>
    <w:rsid w:val="00F7057A"/>
    <w:rsid w:val="00F70CBE"/>
    <w:rsid w:val="00F718CC"/>
    <w:rsid w:val="00F720F3"/>
    <w:rsid w:val="00F72882"/>
    <w:rsid w:val="00F73625"/>
    <w:rsid w:val="00F73954"/>
    <w:rsid w:val="00F75C62"/>
    <w:rsid w:val="00F76736"/>
    <w:rsid w:val="00F7724E"/>
    <w:rsid w:val="00F8059F"/>
    <w:rsid w:val="00F80E07"/>
    <w:rsid w:val="00F80F86"/>
    <w:rsid w:val="00F813E1"/>
    <w:rsid w:val="00F8406A"/>
    <w:rsid w:val="00F84F32"/>
    <w:rsid w:val="00F87AED"/>
    <w:rsid w:val="00F87BE3"/>
    <w:rsid w:val="00F87CA3"/>
    <w:rsid w:val="00F907DE"/>
    <w:rsid w:val="00F935B7"/>
    <w:rsid w:val="00F9616D"/>
    <w:rsid w:val="00F97142"/>
    <w:rsid w:val="00FA1A5D"/>
    <w:rsid w:val="00FA1B43"/>
    <w:rsid w:val="00FA2977"/>
    <w:rsid w:val="00FA30F4"/>
    <w:rsid w:val="00FA33CF"/>
    <w:rsid w:val="00FA3680"/>
    <w:rsid w:val="00FA3D55"/>
    <w:rsid w:val="00FA44D1"/>
    <w:rsid w:val="00FA4648"/>
    <w:rsid w:val="00FA5529"/>
    <w:rsid w:val="00FA5790"/>
    <w:rsid w:val="00FA641C"/>
    <w:rsid w:val="00FA6522"/>
    <w:rsid w:val="00FB1233"/>
    <w:rsid w:val="00FB1F66"/>
    <w:rsid w:val="00FB43C1"/>
    <w:rsid w:val="00FB4445"/>
    <w:rsid w:val="00FB52C3"/>
    <w:rsid w:val="00FB5B13"/>
    <w:rsid w:val="00FB625B"/>
    <w:rsid w:val="00FB6A62"/>
    <w:rsid w:val="00FB7800"/>
    <w:rsid w:val="00FC067C"/>
    <w:rsid w:val="00FC1027"/>
    <w:rsid w:val="00FC3602"/>
    <w:rsid w:val="00FC6BC5"/>
    <w:rsid w:val="00FC7CE4"/>
    <w:rsid w:val="00FD0752"/>
    <w:rsid w:val="00FD2B74"/>
    <w:rsid w:val="00FD2E61"/>
    <w:rsid w:val="00FD3DF5"/>
    <w:rsid w:val="00FD4369"/>
    <w:rsid w:val="00FD4D2D"/>
    <w:rsid w:val="00FD5708"/>
    <w:rsid w:val="00FD57FE"/>
    <w:rsid w:val="00FD5AA6"/>
    <w:rsid w:val="00FD5CE3"/>
    <w:rsid w:val="00FD5E92"/>
    <w:rsid w:val="00FD6109"/>
    <w:rsid w:val="00FE13A2"/>
    <w:rsid w:val="00FE288F"/>
    <w:rsid w:val="00FE47B2"/>
    <w:rsid w:val="00FE7423"/>
    <w:rsid w:val="00FF06E2"/>
    <w:rsid w:val="00FF2B35"/>
    <w:rsid w:val="00FF2BA1"/>
    <w:rsid w:val="00FF5DF0"/>
    <w:rsid w:val="00FF62AA"/>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D93C2C"/>
  <w15:chartTrackingRefBased/>
  <w15:docId w15:val="{1BE89FF2-191A-43B3-BF1D-BF3D4817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DD"/>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9"/>
      </w:numPr>
      <w:outlineLvl w:val="0"/>
    </w:pPr>
    <w:rPr>
      <w:b/>
      <w:sz w:val="32"/>
    </w:rPr>
  </w:style>
  <w:style w:type="paragraph" w:styleId="Heading2">
    <w:name w:val="heading 2"/>
    <w:basedOn w:val="ListParagraph"/>
    <w:next w:val="Normal"/>
    <w:link w:val="Heading2Char"/>
    <w:uiPriority w:val="9"/>
    <w:unhideWhenUsed/>
    <w:qFormat/>
    <w:rsid w:val="00D828CF"/>
    <w:pPr>
      <w:numPr>
        <w:ilvl w:val="1"/>
        <w:numId w:val="9"/>
      </w:numPr>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D828CF"/>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9F1A51"/>
    <w:pPr>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7872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72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A04DFDA-5B68-4E50-BEEE-5783561A0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1405</TotalTime>
  <Pages>19</Pages>
  <Words>10097</Words>
  <Characters>57555</Characters>
  <Application>Microsoft Office Word</Application>
  <DocSecurity>0</DocSecurity>
  <Lines>479</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cp:lastModifiedBy>
  <cp:revision>778</cp:revision>
  <cp:lastPrinted>2019-01-02T12:06:00Z</cp:lastPrinted>
  <dcterms:created xsi:type="dcterms:W3CDTF">2019-02-11T18:50:00Z</dcterms:created>
  <dcterms:modified xsi:type="dcterms:W3CDTF">2020-07-04T19:58:00Z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