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42ACC" w:rsidRPr="00831987" w:rsidRDefault="00042ACC" w:rsidP="004D07DD">
      <w:pPr>
        <w:jc w:val="center"/>
        <w:rPr>
          <w:rFonts w:ascii="Arial" w:hAnsi="Arial" w:cs="Arial"/>
          <w:color w:val="auto"/>
          <w:sz w:val="48"/>
          <w:szCs w:val="48"/>
        </w:rPr>
      </w:pPr>
      <w:bookmarkStart w:id="0" w:name="_Toc321147011"/>
      <w:bookmarkStart w:id="1" w:name="_Toc318189312"/>
      <w:bookmarkStart w:id="2" w:name="_Toc318188327"/>
      <w:bookmarkStart w:id="3" w:name="_Toc318188227"/>
      <w:bookmarkStart w:id="4" w:name="_Toc321147149"/>
      <w:bookmarkEnd w:id="0"/>
      <w:bookmarkEnd w:id="1"/>
      <w:bookmarkEnd w:id="2"/>
      <w:bookmarkEnd w:id="3"/>
      <w:bookmarkEnd w:id="4"/>
      <w:r w:rsidRPr="00831987">
        <w:rPr>
          <w:rFonts w:ascii="Arial" w:hAnsi="Arial" w:cs="Arial"/>
          <w:color w:val="auto"/>
          <w:sz w:val="48"/>
          <w:szCs w:val="48"/>
        </w:rPr>
        <w:t>How can the practice of silhouettes in design be utilised to improve character concept art and poses of motion?</w:t>
      </w:r>
    </w:p>
    <w:p w:rsidR="004D07DD" w:rsidRPr="00831987" w:rsidRDefault="004D07DD" w:rsidP="004D07DD">
      <w:pPr>
        <w:jc w:val="center"/>
        <w:rPr>
          <w:rFonts w:ascii="Arial" w:hAnsi="Arial" w:cs="Arial"/>
          <w:color w:val="auto"/>
          <w:sz w:val="48"/>
          <w:szCs w:val="48"/>
        </w:rPr>
      </w:pPr>
    </w:p>
    <w:tbl>
      <w:tblPr>
        <w:tblW w:w="1666" w:type="pct"/>
        <w:jc w:val="center"/>
        <w:tblLook w:val="04A0" w:firstRow="1" w:lastRow="0" w:firstColumn="1" w:lastColumn="0" w:noHBand="0" w:noVBand="1"/>
      </w:tblPr>
      <w:tblGrid>
        <w:gridCol w:w="3101"/>
      </w:tblGrid>
      <w:tr w:rsidR="00042ACC" w:rsidRPr="00831987" w:rsidTr="00930FDF">
        <w:trPr>
          <w:jc w:val="center"/>
        </w:trPr>
        <w:tc>
          <w:tcPr>
            <w:tcW w:w="5000" w:type="pct"/>
            <w:shd w:val="clear" w:color="auto" w:fill="auto"/>
          </w:tcPr>
          <w:p w:rsidR="00042ACC" w:rsidRPr="00831987" w:rsidRDefault="00042ACC" w:rsidP="00930FDF">
            <w:pPr>
              <w:pStyle w:val="ewic-Authorname"/>
            </w:pPr>
            <w:r w:rsidRPr="00831987">
              <w:t>Rachel Piper</w:t>
            </w:r>
          </w:p>
        </w:tc>
      </w:tr>
      <w:tr w:rsidR="00042ACC" w:rsidRPr="00831987" w:rsidTr="00930FDF">
        <w:trPr>
          <w:jc w:val="center"/>
        </w:trPr>
        <w:tc>
          <w:tcPr>
            <w:tcW w:w="5000" w:type="pct"/>
            <w:shd w:val="clear" w:color="auto" w:fill="auto"/>
          </w:tcPr>
          <w:p w:rsidR="00042ACC" w:rsidRPr="00831987" w:rsidRDefault="00042ACC" w:rsidP="00930FDF">
            <w:pPr>
              <w:pStyle w:val="ewic-Address"/>
            </w:pPr>
            <w:r w:rsidRPr="00831987">
              <w:t>Swansea College of Art, UWTSD</w:t>
            </w:r>
          </w:p>
        </w:tc>
      </w:tr>
      <w:tr w:rsidR="00042ACC" w:rsidRPr="00831987" w:rsidTr="00930FDF">
        <w:trPr>
          <w:jc w:val="center"/>
        </w:trPr>
        <w:tc>
          <w:tcPr>
            <w:tcW w:w="5000" w:type="pct"/>
            <w:shd w:val="clear" w:color="auto" w:fill="auto"/>
          </w:tcPr>
          <w:p w:rsidR="00042ACC" w:rsidRPr="00831987" w:rsidRDefault="00042ACC" w:rsidP="00930FDF">
            <w:pPr>
              <w:pStyle w:val="ewic-Address"/>
            </w:pPr>
            <w:r w:rsidRPr="00831987">
              <w:t>rpiper.129083@student.uwtsd.ac.uk</w:t>
            </w:r>
          </w:p>
        </w:tc>
      </w:tr>
    </w:tbl>
    <w:p w:rsidR="00042ACC" w:rsidRPr="00831987" w:rsidRDefault="00042ACC" w:rsidP="00042ACC">
      <w:pPr>
        <w:jc w:val="center"/>
        <w:rPr>
          <w:rFonts w:ascii="Arial" w:hAnsi="Arial" w:cs="Arial"/>
          <w:color w:val="auto"/>
          <w:sz w:val="18"/>
          <w:szCs w:val="18"/>
        </w:rPr>
      </w:pPr>
    </w:p>
    <w:p w:rsidR="00042ACC" w:rsidRPr="00831987" w:rsidRDefault="00C15D7B" w:rsidP="00042ACC">
      <w:pPr>
        <w:pStyle w:val="ewic-Abstract"/>
      </w:pPr>
      <w:r w:rsidRPr="00831987">
        <w:t xml:space="preserve">This study </w:t>
      </w:r>
      <w:r w:rsidR="00BF6CF5" w:rsidRPr="00831987">
        <w:t>considers</w:t>
      </w:r>
      <w:r w:rsidRPr="00831987">
        <w:t xml:space="preserve"> how starting a piece of concept art with a strong silhouette can improve the </w:t>
      </w:r>
      <w:r w:rsidR="00555256" w:rsidRPr="00831987">
        <w:t>outcome</w:t>
      </w:r>
      <w:r w:rsidRPr="00831987">
        <w:t xml:space="preserve"> of a character’s design, using silhouette shapes of stereotypes, </w:t>
      </w:r>
      <w:r w:rsidR="00986CE9" w:rsidRPr="00831987">
        <w:t>considering</w:t>
      </w:r>
      <w:r w:rsidRPr="00831987">
        <w:t xml:space="preserve"> ink blotch tests and how a person interprets the positive and negative space between them as well as using shadows of everyday objects to create characters and scenes of a completely unrelated nature.</w:t>
      </w:r>
    </w:p>
    <w:p w:rsidR="00042ACC" w:rsidRPr="00831987" w:rsidRDefault="00C15D7B" w:rsidP="00042ACC">
      <w:pPr>
        <w:pStyle w:val="ewic-Keywords"/>
        <w:ind w:left="0" w:right="-59" w:firstLine="0"/>
        <w:jc w:val="center"/>
      </w:pPr>
      <w:r w:rsidRPr="00831987">
        <w:t>Silhouettes, Shadows, Rorschach Test, Illusions.</w:t>
      </w:r>
    </w:p>
    <w:p w:rsidR="00042ACC" w:rsidRPr="00831987" w:rsidRDefault="00042ACC" w:rsidP="00042ACC">
      <w:pPr>
        <w:pStyle w:val="ewic-Introduction"/>
        <w:rPr>
          <w:rFonts w:eastAsiaTheme="minorEastAsia"/>
          <w:b w:val="0"/>
          <w:bCs w:val="0"/>
          <w:caps w:val="0"/>
          <w:sz w:val="18"/>
          <w:szCs w:val="18"/>
          <w:lang w:val="en-US" w:eastAsia="ja-JP"/>
        </w:rPr>
      </w:pPr>
    </w:p>
    <w:p w:rsidR="00042ACC" w:rsidRPr="00831987" w:rsidRDefault="00042ACC" w:rsidP="00042ACC">
      <w:pPr>
        <w:pStyle w:val="ewic-Introduction"/>
        <w:sectPr w:rsidR="00042ACC" w:rsidRPr="00831987">
          <w:headerReference w:type="default" r:id="rId8"/>
          <w:footerReference w:type="default" r:id="rId9"/>
          <w:pgSz w:w="11906" w:h="16838"/>
          <w:pgMar w:top="1440" w:right="1440" w:bottom="1440" w:left="1440" w:header="708" w:footer="708" w:gutter="0"/>
          <w:cols w:space="708"/>
          <w:docGrid w:linePitch="360"/>
        </w:sectPr>
      </w:pPr>
    </w:p>
    <w:p w:rsidR="00042ACC" w:rsidRPr="00831987" w:rsidRDefault="00042ACC" w:rsidP="00042ACC">
      <w:pPr>
        <w:pStyle w:val="ewic-Introduction"/>
        <w:sectPr w:rsidR="00042ACC" w:rsidRPr="00831987" w:rsidSect="00042ACC">
          <w:type w:val="continuous"/>
          <w:pgSz w:w="11906" w:h="16838"/>
          <w:pgMar w:top="1440" w:right="1440" w:bottom="1440" w:left="1440" w:header="708" w:footer="708" w:gutter="0"/>
          <w:cols w:num="2" w:space="708"/>
          <w:docGrid w:linePitch="360"/>
        </w:sectPr>
      </w:pPr>
    </w:p>
    <w:p w:rsidR="00042ACC" w:rsidRPr="00831987" w:rsidRDefault="00042ACC" w:rsidP="00042ACC">
      <w:pPr>
        <w:pStyle w:val="ewic-Introduction"/>
        <w:numPr>
          <w:ilvl w:val="0"/>
          <w:numId w:val="2"/>
        </w:numPr>
        <w:ind w:left="357" w:hanging="357"/>
        <w:sectPr w:rsidR="00042ACC" w:rsidRPr="00831987" w:rsidSect="00042ACC">
          <w:type w:val="continuous"/>
          <w:pgSz w:w="11906" w:h="16838"/>
          <w:pgMar w:top="1440" w:right="1440" w:bottom="1440" w:left="1440" w:header="708" w:footer="708" w:gutter="0"/>
          <w:cols w:num="2" w:space="708"/>
          <w:docGrid w:linePitch="360"/>
        </w:sectPr>
      </w:pPr>
      <w:r w:rsidRPr="00831987">
        <w:t>Introduction</w:t>
      </w:r>
    </w:p>
    <w:p w:rsidR="00930FDF" w:rsidRPr="00831987" w:rsidRDefault="00042ACC" w:rsidP="00042ACC">
      <w:pPr>
        <w:spacing w:line="276" w:lineRule="auto"/>
        <w:rPr>
          <w:rFonts w:ascii="Arial" w:hAnsi="Arial" w:cs="Arial"/>
          <w:color w:val="auto"/>
        </w:rPr>
      </w:pPr>
      <w:r w:rsidRPr="00831987">
        <w:rPr>
          <w:rFonts w:ascii="Arial" w:hAnsi="Arial" w:cs="Arial"/>
          <w:color w:val="auto"/>
        </w:rPr>
        <w:t xml:space="preserve">If an audience can read a design from a picture with little to no detail using only positive and negative space, it is likely that the character will be clearly represented when additional detail and colour is added. </w:t>
      </w:r>
    </w:p>
    <w:p w:rsidR="00821CFC" w:rsidRPr="00831987" w:rsidRDefault="00821CFC" w:rsidP="00821CFC">
      <w:pPr>
        <w:spacing w:line="276" w:lineRule="auto"/>
        <w:jc w:val="center"/>
        <w:rPr>
          <w:rFonts w:ascii="Arial" w:hAnsi="Arial" w:cs="Arial"/>
          <w:color w:val="auto"/>
          <w:sz w:val="18"/>
          <w:szCs w:val="18"/>
        </w:rPr>
      </w:pPr>
      <w:r w:rsidRPr="00831987">
        <w:rPr>
          <w:rFonts w:ascii="Arial" w:hAnsi="Arial" w:cs="Arial"/>
          <w:color w:val="auto"/>
          <w:sz w:val="18"/>
          <w:szCs w:val="18"/>
        </w:rPr>
        <w:t>“If you create a set of strong, distinctive poses for your character, people will recognize these poses even when seen in silhouette or from a great distance.” (Gard, 2000)</w:t>
      </w:r>
    </w:p>
    <w:p w:rsidR="00042ACC" w:rsidRPr="00831987" w:rsidRDefault="00042ACC" w:rsidP="00042ACC">
      <w:pPr>
        <w:spacing w:line="276" w:lineRule="auto"/>
        <w:rPr>
          <w:rFonts w:ascii="Arial" w:hAnsi="Arial" w:cs="Arial"/>
          <w:color w:val="auto"/>
        </w:rPr>
      </w:pPr>
      <w:r w:rsidRPr="00831987">
        <w:rPr>
          <w:rFonts w:ascii="Arial" w:hAnsi="Arial" w:cs="Arial"/>
          <w:color w:val="auto"/>
        </w:rPr>
        <w:t xml:space="preserve">Therefore, starting a character design process with silhouette sketching should help improve the </w:t>
      </w:r>
      <w:r w:rsidR="00BF6CF5" w:rsidRPr="00831987">
        <w:rPr>
          <w:rFonts w:ascii="Arial" w:hAnsi="Arial" w:cs="Arial"/>
          <w:color w:val="auto"/>
        </w:rPr>
        <w:t>outcome</w:t>
      </w:r>
      <w:r w:rsidRPr="00831987">
        <w:rPr>
          <w:rFonts w:ascii="Arial" w:hAnsi="Arial" w:cs="Arial"/>
          <w:color w:val="auto"/>
        </w:rPr>
        <w:t xml:space="preserve"> of the design. For example, changing the perspective in which the character is performing an action can improve how coherent the action is </w:t>
      </w:r>
      <w:r w:rsidR="001B43C9" w:rsidRPr="00831987">
        <w:rPr>
          <w:rFonts w:ascii="Arial" w:hAnsi="Arial" w:cs="Arial"/>
          <w:color w:val="auto"/>
        </w:rPr>
        <w:t xml:space="preserve">to the audience when it is </w:t>
      </w:r>
      <w:r w:rsidRPr="00831987">
        <w:rPr>
          <w:rFonts w:ascii="Arial" w:hAnsi="Arial" w:cs="Arial"/>
          <w:color w:val="auto"/>
        </w:rPr>
        <w:t>displayed.</w:t>
      </w:r>
    </w:p>
    <w:p w:rsidR="00042ACC" w:rsidRPr="00831987" w:rsidRDefault="00042ACC" w:rsidP="00042ACC">
      <w:pPr>
        <w:spacing w:line="276" w:lineRule="auto"/>
        <w:rPr>
          <w:rFonts w:ascii="Arial" w:hAnsi="Arial" w:cs="Arial"/>
          <w:color w:val="auto"/>
        </w:rPr>
      </w:pPr>
      <w:r w:rsidRPr="00831987">
        <w:rPr>
          <w:rFonts w:ascii="Arial" w:hAnsi="Arial" w:cs="Arial"/>
          <w:color w:val="auto"/>
        </w:rPr>
        <w:t xml:space="preserve">This knowledge can help others wanting to improve their character design skills, giving them the chance for them to start with a simple shape and then build upon this solid shape until the design is complete. </w:t>
      </w:r>
    </w:p>
    <w:p w:rsidR="00042ACC" w:rsidRPr="00831987" w:rsidRDefault="00042ACC" w:rsidP="00042ACC">
      <w:pPr>
        <w:spacing w:line="276" w:lineRule="auto"/>
        <w:rPr>
          <w:b/>
          <w:color w:val="auto"/>
        </w:rPr>
      </w:pPr>
      <w:r w:rsidRPr="00831987">
        <w:rPr>
          <w:rFonts w:ascii="Arial" w:hAnsi="Arial" w:cs="Arial"/>
          <w:color w:val="auto"/>
        </w:rPr>
        <w:t xml:space="preserve">The silhouette would fit into the beginning of the concept art pipeline, before any solid ideas have been discussed as the character can </w:t>
      </w:r>
      <w:r w:rsidRPr="00831987">
        <w:rPr>
          <w:rFonts w:ascii="Arial" w:hAnsi="Arial" w:cs="Arial"/>
          <w:color w:val="auto"/>
        </w:rPr>
        <w:t xml:space="preserve">evolve throughout the silhouette process, before the character detail has been added. Silhouette is used throughout a large range of art and media, including, but not limited to, photography, film, paintings, theatre, architecture, fashion and fitness. </w:t>
      </w:r>
    </w:p>
    <w:p w:rsidR="00042ACC" w:rsidRPr="00831987" w:rsidRDefault="00042ACC" w:rsidP="00042ACC">
      <w:pPr>
        <w:spacing w:line="276" w:lineRule="auto"/>
        <w:rPr>
          <w:rFonts w:ascii="Arial" w:hAnsi="Arial" w:cs="Arial"/>
          <w:color w:val="auto"/>
        </w:rPr>
      </w:pPr>
      <w:r w:rsidRPr="00831987">
        <w:rPr>
          <w:rFonts w:ascii="Arial" w:hAnsi="Arial" w:cs="Arial"/>
          <w:b/>
          <w:color w:val="auto"/>
        </w:rPr>
        <w:t>2. METHODOLOGY</w:t>
      </w:r>
    </w:p>
    <w:p w:rsidR="00042ACC" w:rsidRPr="00831987" w:rsidRDefault="00042ACC" w:rsidP="00042ACC">
      <w:pPr>
        <w:spacing w:line="276" w:lineRule="auto"/>
        <w:rPr>
          <w:rFonts w:ascii="Arial" w:hAnsi="Arial" w:cs="Arial"/>
          <w:color w:val="auto"/>
        </w:rPr>
      </w:pPr>
      <w:bookmarkStart w:id="5" w:name="_Hlk497767100"/>
      <w:r w:rsidRPr="00831987">
        <w:rPr>
          <w:rFonts w:ascii="Arial" w:hAnsi="Arial" w:cs="Arial"/>
          <w:color w:val="auto"/>
        </w:rPr>
        <w:t>The methods used will be performative and interpretive to further research using sketching and photography.</w:t>
      </w:r>
      <w:r w:rsidR="00986CE9" w:rsidRPr="00831987">
        <w:rPr>
          <w:rFonts w:ascii="Arial" w:hAnsi="Arial" w:cs="Arial"/>
          <w:color w:val="auto"/>
        </w:rPr>
        <w:t xml:space="preserve"> I also used reflective writing, where I have </w:t>
      </w:r>
      <w:r w:rsidR="00831987" w:rsidRPr="00831987">
        <w:rPr>
          <w:rFonts w:ascii="Arial" w:hAnsi="Arial" w:cs="Arial"/>
          <w:color w:val="auto"/>
        </w:rPr>
        <w:t>analysed</w:t>
      </w:r>
      <w:r w:rsidR="00986CE9" w:rsidRPr="00831987">
        <w:rPr>
          <w:rFonts w:ascii="Arial" w:hAnsi="Arial" w:cs="Arial"/>
          <w:color w:val="auto"/>
        </w:rPr>
        <w:t xml:space="preserve"> my own experiment and </w:t>
      </w:r>
      <w:r w:rsidR="00831987" w:rsidRPr="00831987">
        <w:rPr>
          <w:rFonts w:ascii="Arial" w:hAnsi="Arial" w:cs="Arial"/>
          <w:color w:val="auto"/>
        </w:rPr>
        <w:t>whether</w:t>
      </w:r>
      <w:r w:rsidR="00986CE9" w:rsidRPr="00831987">
        <w:rPr>
          <w:rFonts w:ascii="Arial" w:hAnsi="Arial" w:cs="Arial"/>
          <w:color w:val="auto"/>
        </w:rPr>
        <w:t xml:space="preserve"> my research was successful. </w:t>
      </w:r>
    </w:p>
    <w:p w:rsidR="00042ACC" w:rsidRPr="00831987" w:rsidRDefault="00042ACC" w:rsidP="00042ACC">
      <w:pPr>
        <w:spacing w:line="276" w:lineRule="auto"/>
        <w:rPr>
          <w:rFonts w:ascii="Arial" w:hAnsi="Arial" w:cs="Arial"/>
          <w:color w:val="auto"/>
        </w:rPr>
      </w:pPr>
      <w:r w:rsidRPr="00831987">
        <w:rPr>
          <w:rFonts w:ascii="Arial" w:hAnsi="Arial" w:cs="Arial"/>
          <w:color w:val="auto"/>
        </w:rPr>
        <w:t>The interpretive research and analysis will be particularly important in finding out how the brain reads positive and negative space, why the brain interprets the knowledge in this way and how this can be used within design to exaggerate a feature or action and help the audience grasp and process the information much faster.</w:t>
      </w:r>
    </w:p>
    <w:p w:rsidR="003940E0" w:rsidRPr="00831987" w:rsidRDefault="00042ACC" w:rsidP="003940E0">
      <w:pPr>
        <w:spacing w:line="276" w:lineRule="auto"/>
        <w:rPr>
          <w:rFonts w:ascii="Arial" w:hAnsi="Arial" w:cs="Arial"/>
          <w:color w:val="auto"/>
        </w:rPr>
      </w:pPr>
      <w:r w:rsidRPr="00831987">
        <w:rPr>
          <w:rFonts w:ascii="Arial" w:hAnsi="Arial" w:cs="Arial"/>
          <w:color w:val="auto"/>
        </w:rPr>
        <w:t xml:space="preserve">For the performative method, each silhouette will need to be re-drawn repeatedly, without correcting mistakes, as well as being </w:t>
      </w:r>
      <w:r w:rsidRPr="00831987">
        <w:rPr>
          <w:rFonts w:ascii="Arial" w:hAnsi="Arial" w:cs="Arial"/>
          <w:color w:val="auto"/>
        </w:rPr>
        <w:lastRenderedPageBreak/>
        <w:t xml:space="preserve">positioned in alternate angles until the information in the final silhouette is the clearest it can appear. </w:t>
      </w:r>
    </w:p>
    <w:p w:rsidR="003940E0" w:rsidRPr="00831987" w:rsidRDefault="00C613D7" w:rsidP="00C613D7">
      <w:pPr>
        <w:spacing w:line="276" w:lineRule="auto"/>
        <w:rPr>
          <w:rFonts w:ascii="Arial" w:hAnsi="Arial" w:cs="Arial"/>
          <w:b/>
          <w:color w:val="auto"/>
        </w:rPr>
      </w:pPr>
      <w:r w:rsidRPr="00831987">
        <w:rPr>
          <w:rFonts w:ascii="Arial" w:hAnsi="Arial" w:cs="Arial"/>
          <w:b/>
          <w:color w:val="auto"/>
        </w:rPr>
        <w:t xml:space="preserve">3. </w:t>
      </w:r>
      <w:r w:rsidR="003940E0" w:rsidRPr="00831987">
        <w:rPr>
          <w:rFonts w:ascii="Arial" w:hAnsi="Arial" w:cs="Arial"/>
          <w:b/>
          <w:color w:val="auto"/>
        </w:rPr>
        <w:t>CRITICAL AND CONTEXTUAL REVIEW</w:t>
      </w:r>
    </w:p>
    <w:p w:rsidR="00C613D7" w:rsidRPr="00831987" w:rsidRDefault="00C613D7" w:rsidP="00C613D7">
      <w:pPr>
        <w:rPr>
          <w:rFonts w:ascii="Arial" w:hAnsi="Arial" w:cs="Arial"/>
          <w:color w:val="auto"/>
        </w:rPr>
      </w:pPr>
      <w:r w:rsidRPr="00831987">
        <w:rPr>
          <w:rFonts w:ascii="Arial" w:hAnsi="Arial" w:cs="Arial"/>
          <w:color w:val="auto"/>
        </w:rPr>
        <w:t xml:space="preserve">The use of silhouette will also help link characters as well as helping you figure out if they are distinguishable from one character to the next. It need to be possible to determine most of the characteristics of the character just by looking at its shape. “Separate the characters, show the difference between them. It’s all to do with contrast: sizes, shapes, colours, voices. Put opposites together: Big and little, fat and thin, tall and short, round and square, old and young, rich and poor etc.” (Williams, 2009). When the silhouettes of each opposite are placed next to each other, you can then exaggerate factors of each character, comparing the two after each alteration. </w:t>
      </w:r>
    </w:p>
    <w:p w:rsidR="00555256" w:rsidRPr="00831987" w:rsidRDefault="00555256" w:rsidP="00C613D7">
      <w:pPr>
        <w:rPr>
          <w:rFonts w:ascii="Arial" w:hAnsi="Arial" w:cs="Arial"/>
          <w:b/>
          <w:color w:val="auto"/>
        </w:rPr>
      </w:pPr>
      <w:r w:rsidRPr="00831987">
        <w:rPr>
          <w:rFonts w:ascii="Arial" w:hAnsi="Arial" w:cs="Arial"/>
          <w:b/>
          <w:color w:val="auto"/>
        </w:rPr>
        <w:t>3.1 Henry Matisse’s Blue Nude II</w:t>
      </w:r>
    </w:p>
    <w:p w:rsidR="00C613D7" w:rsidRPr="00831987" w:rsidRDefault="00C613D7" w:rsidP="00C613D7">
      <w:pPr>
        <w:rPr>
          <w:rFonts w:ascii="Arial" w:hAnsi="Arial" w:cs="Arial"/>
          <w:color w:val="auto"/>
        </w:rPr>
      </w:pPr>
      <w:r w:rsidRPr="00831987">
        <w:rPr>
          <w:rFonts w:ascii="Arial" w:hAnsi="Arial" w:cs="Arial"/>
          <w:color w:val="auto"/>
        </w:rPr>
        <w:t>Henry Matisse’s “Blue Nude II”</w:t>
      </w:r>
      <w:r w:rsidR="00555256" w:rsidRPr="00831987">
        <w:rPr>
          <w:rFonts w:ascii="Arial" w:hAnsi="Arial" w:cs="Arial"/>
          <w:color w:val="auto"/>
        </w:rPr>
        <w:t xml:space="preserve"> (Matisse, 1952), </w:t>
      </w:r>
      <w:r w:rsidR="00A3277B" w:rsidRPr="00831987">
        <w:rPr>
          <w:rFonts w:ascii="Arial" w:hAnsi="Arial" w:cs="Arial"/>
          <w:color w:val="auto"/>
        </w:rPr>
        <w:t>(</w:t>
      </w:r>
      <w:r w:rsidR="00555256" w:rsidRPr="00831987">
        <w:rPr>
          <w:rFonts w:ascii="Arial" w:hAnsi="Arial" w:cs="Arial"/>
          <w:i/>
          <w:color w:val="auto"/>
        </w:rPr>
        <w:t>F</w:t>
      </w:r>
      <w:r w:rsidRPr="00831987">
        <w:rPr>
          <w:rFonts w:ascii="Arial" w:hAnsi="Arial" w:cs="Arial"/>
          <w:i/>
          <w:color w:val="auto"/>
        </w:rPr>
        <w:t xml:space="preserve">igure </w:t>
      </w:r>
      <w:r w:rsidR="00555256" w:rsidRPr="00831987">
        <w:rPr>
          <w:rFonts w:ascii="Arial" w:hAnsi="Arial" w:cs="Arial"/>
          <w:i/>
          <w:color w:val="auto"/>
        </w:rPr>
        <w:t>1</w:t>
      </w:r>
      <w:r w:rsidR="00A3277B" w:rsidRPr="00831987">
        <w:rPr>
          <w:rFonts w:ascii="Arial" w:hAnsi="Arial" w:cs="Arial"/>
          <w:i/>
          <w:color w:val="auto"/>
        </w:rPr>
        <w:t>)</w:t>
      </w:r>
      <w:r w:rsidR="00555256" w:rsidRPr="00831987">
        <w:rPr>
          <w:rFonts w:ascii="Arial" w:hAnsi="Arial" w:cs="Arial"/>
          <w:color w:val="auto"/>
        </w:rPr>
        <w:t>,</w:t>
      </w:r>
      <w:r w:rsidRPr="00831987">
        <w:rPr>
          <w:rFonts w:ascii="Arial" w:hAnsi="Arial" w:cs="Arial"/>
          <w:color w:val="auto"/>
        </w:rPr>
        <w:t xml:space="preserve"> has very little detail in the art work. It features only gouache painted paper cut outs and negative space. Regardless of the lack of detail and elongated limbs, it is still possible to tell that this is a female character, with legs crossed over one another, the left arm holding onto her ankle and an arm stretched behind her head. As each limb is clearly marked out by negative space, it is possible to identify exactly what pose is being shown. Using this when creating the character initial silhouette will help the audience perceive the exact action that is being shown in each design and/or frame. “The human figure was central to Matisse's work both in sculpture and painting. Its importance for his Fauvist work reflects his feeling that the subject had been neglected in </w:t>
      </w:r>
      <w:r w:rsidRPr="00831987">
        <w:rPr>
          <w:rStyle w:val="markedtext"/>
          <w:rFonts w:ascii="Arial" w:hAnsi="Arial" w:cs="Arial"/>
          <w:color w:val="auto"/>
        </w:rPr>
        <w:t>Impressionism</w:t>
      </w:r>
      <w:r w:rsidRPr="00831987">
        <w:rPr>
          <w:rFonts w:ascii="Arial" w:hAnsi="Arial" w:cs="Arial"/>
          <w:color w:val="auto"/>
        </w:rPr>
        <w:t>, and it continued to be important to him. At times he fragmented the figure harshly, at other times he treated it almost as a curvilinear, decorative element. Some of his work reflects the mood and personality of his models, but more often he used them merely as vehicles for his own feelings, reducing them to ciphers in his monumental designs.” (The Art Story, 2017)</w:t>
      </w:r>
    </w:p>
    <w:p w:rsidR="00555256" w:rsidRPr="00831987" w:rsidRDefault="00555256" w:rsidP="00C613D7">
      <w:pPr>
        <w:rPr>
          <w:rFonts w:ascii="Arial" w:hAnsi="Arial" w:cs="Arial"/>
          <w:color w:val="auto"/>
        </w:rPr>
      </w:pPr>
      <w:r w:rsidRPr="00831987">
        <w:rPr>
          <w:noProof/>
          <w:color w:val="auto"/>
          <w:sz w:val="21"/>
          <w:szCs w:val="21"/>
        </w:rPr>
        <w:drawing>
          <wp:inline distT="0" distB="0" distL="0" distR="0">
            <wp:extent cx="1905000" cy="2374900"/>
            <wp:effectExtent l="0" t="0" r="0" b="6350"/>
            <wp:docPr id="5" name="Picture 5" descr="Blue Nudes Henri Matisse.jp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ue Nudes Henri Matisse.jpg">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2374900"/>
                    </a:xfrm>
                    <a:prstGeom prst="rect">
                      <a:avLst/>
                    </a:prstGeom>
                    <a:noFill/>
                    <a:ln>
                      <a:noFill/>
                    </a:ln>
                  </pic:spPr>
                </pic:pic>
              </a:graphicData>
            </a:graphic>
          </wp:inline>
        </w:drawing>
      </w:r>
    </w:p>
    <w:p w:rsidR="00555256" w:rsidRPr="00831987" w:rsidRDefault="00555256" w:rsidP="00C613D7">
      <w:pPr>
        <w:rPr>
          <w:rFonts w:ascii="Arial" w:hAnsi="Arial" w:cs="Arial"/>
          <w:i/>
          <w:color w:val="auto"/>
          <w:sz w:val="16"/>
          <w:szCs w:val="16"/>
        </w:rPr>
      </w:pPr>
      <w:r w:rsidRPr="00831987">
        <w:rPr>
          <w:rFonts w:ascii="Arial" w:hAnsi="Arial" w:cs="Arial"/>
          <w:i/>
          <w:color w:val="auto"/>
          <w:sz w:val="16"/>
          <w:szCs w:val="16"/>
        </w:rPr>
        <w:t>Figure 1, Blue Nude II, (Matisse, 1952).</w:t>
      </w:r>
    </w:p>
    <w:p w:rsidR="00555256" w:rsidRPr="00831987" w:rsidRDefault="00555256" w:rsidP="00C613D7">
      <w:pPr>
        <w:rPr>
          <w:rFonts w:ascii="Arial" w:hAnsi="Arial" w:cs="Arial"/>
          <w:b/>
          <w:color w:val="auto"/>
        </w:rPr>
      </w:pPr>
      <w:r w:rsidRPr="00831987">
        <w:rPr>
          <w:rFonts w:ascii="Arial" w:hAnsi="Arial" w:cs="Arial"/>
          <w:b/>
          <w:color w:val="auto"/>
        </w:rPr>
        <w:t>3.2 Shadow Art</w:t>
      </w:r>
    </w:p>
    <w:p w:rsidR="00C613D7" w:rsidRPr="00831987" w:rsidRDefault="00C613D7" w:rsidP="00C613D7">
      <w:pPr>
        <w:rPr>
          <w:rFonts w:ascii="Arial" w:hAnsi="Arial" w:cs="Arial"/>
          <w:color w:val="auto"/>
        </w:rPr>
      </w:pPr>
      <w:r w:rsidRPr="00831987">
        <w:rPr>
          <w:rFonts w:ascii="Arial" w:hAnsi="Arial" w:cs="Arial"/>
          <w:color w:val="auto"/>
        </w:rPr>
        <w:t>New and interesting character shapes and silhouettes can be found in the shadows of inanimate objects, with or without intervention. Tim Noble and Sue Webster created a piece of artwork using strategically placed rubbish and a light source.</w:t>
      </w:r>
      <w:r w:rsidR="00A3277B" w:rsidRPr="00831987">
        <w:rPr>
          <w:rFonts w:ascii="Arial" w:hAnsi="Arial" w:cs="Arial"/>
          <w:color w:val="auto"/>
        </w:rPr>
        <w:t xml:space="preserve"> </w:t>
      </w:r>
      <w:r w:rsidR="00A3277B" w:rsidRPr="00831987">
        <w:rPr>
          <w:rFonts w:ascii="Arial" w:hAnsi="Arial" w:cs="Arial"/>
          <w:i/>
          <w:color w:val="auto"/>
        </w:rPr>
        <w:t>(Figure 2.)</w:t>
      </w:r>
      <w:r w:rsidRPr="00831987">
        <w:rPr>
          <w:rFonts w:ascii="Arial" w:hAnsi="Arial" w:cs="Arial"/>
          <w:i/>
          <w:color w:val="auto"/>
        </w:rPr>
        <w:t xml:space="preserve"> </w:t>
      </w:r>
      <w:r w:rsidRPr="00831987">
        <w:rPr>
          <w:rFonts w:ascii="Arial" w:hAnsi="Arial" w:cs="Arial"/>
          <w:color w:val="auto"/>
        </w:rPr>
        <w:t>By placing the rubbish in such a way then placing the light source at a low angle and a slight distance away projected a completely different image of the white wall behind. Using this technique, new character shapes can be devised, especially when one is looking for inspiration and originality. “These are collaborative pieces with manifold meanings. They please the eye two-fold, like optical illusions: there’s the sculpture itself and then the image it projects.” (Meir 2011)</w:t>
      </w:r>
    </w:p>
    <w:p w:rsidR="00555256" w:rsidRPr="00831987" w:rsidRDefault="00555256" w:rsidP="00C613D7">
      <w:pPr>
        <w:rPr>
          <w:rFonts w:ascii="Arial" w:hAnsi="Arial" w:cs="Arial"/>
          <w:color w:val="auto"/>
        </w:rPr>
      </w:pPr>
      <w:r w:rsidRPr="00831987">
        <w:rPr>
          <w:noProof/>
          <w:color w:val="auto"/>
        </w:rPr>
        <w:drawing>
          <wp:inline distT="0" distB="0" distL="0" distR="0">
            <wp:extent cx="1962150" cy="2435168"/>
            <wp:effectExtent l="0" t="0" r="0" b="3810"/>
            <wp:docPr id="6" name="Picture 6" descr="Re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a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78752" cy="2455772"/>
                    </a:xfrm>
                    <a:prstGeom prst="rect">
                      <a:avLst/>
                    </a:prstGeom>
                    <a:noFill/>
                    <a:ln>
                      <a:noFill/>
                    </a:ln>
                  </pic:spPr>
                </pic:pic>
              </a:graphicData>
            </a:graphic>
          </wp:inline>
        </w:drawing>
      </w:r>
    </w:p>
    <w:p w:rsidR="00555256" w:rsidRPr="00831987" w:rsidRDefault="00A3277B" w:rsidP="00C613D7">
      <w:pPr>
        <w:rPr>
          <w:rFonts w:ascii="Arial" w:hAnsi="Arial" w:cs="Arial"/>
          <w:i/>
          <w:color w:val="auto"/>
          <w:sz w:val="16"/>
          <w:szCs w:val="16"/>
        </w:rPr>
      </w:pPr>
      <w:r w:rsidRPr="00831987">
        <w:rPr>
          <w:rFonts w:ascii="Arial" w:hAnsi="Arial" w:cs="Arial"/>
          <w:i/>
          <w:color w:val="auto"/>
          <w:sz w:val="16"/>
          <w:szCs w:val="16"/>
        </w:rPr>
        <w:t>Figure 2, Real Life is Rubbish, (Noble and Webster, 2002.)</w:t>
      </w:r>
    </w:p>
    <w:p w:rsidR="00555256" w:rsidRPr="00831987" w:rsidRDefault="00555256" w:rsidP="00C613D7">
      <w:pPr>
        <w:rPr>
          <w:rFonts w:ascii="Arial" w:hAnsi="Arial" w:cs="Arial"/>
          <w:color w:val="auto"/>
        </w:rPr>
      </w:pPr>
    </w:p>
    <w:p w:rsidR="00555256" w:rsidRPr="00831987" w:rsidRDefault="00555256" w:rsidP="00C613D7">
      <w:pPr>
        <w:rPr>
          <w:rFonts w:ascii="Arial" w:hAnsi="Arial" w:cs="Arial"/>
          <w:color w:val="auto"/>
        </w:rPr>
      </w:pPr>
      <w:r w:rsidRPr="00831987">
        <w:rPr>
          <w:rFonts w:ascii="Arial" w:hAnsi="Arial" w:cs="Arial"/>
          <w:b/>
          <w:color w:val="auto"/>
        </w:rPr>
        <w:t>3.3 Shapes and Negative Space</w:t>
      </w:r>
    </w:p>
    <w:p w:rsidR="00C613D7" w:rsidRPr="00831987" w:rsidRDefault="00C613D7" w:rsidP="00C613D7">
      <w:pPr>
        <w:rPr>
          <w:rFonts w:ascii="Arial" w:hAnsi="Arial" w:cs="Arial"/>
          <w:color w:val="auto"/>
        </w:rPr>
      </w:pPr>
      <w:r w:rsidRPr="00831987">
        <w:rPr>
          <w:rFonts w:ascii="Arial" w:hAnsi="Arial" w:cs="Arial"/>
          <w:color w:val="auto"/>
        </w:rPr>
        <w:t>Understanding the importance of negative space within a piece of artwork can help improve the artists final outcome of the image and how it is perceived by audiences. “Viewers appreciating a finished image may not see shapes of space, but if the artist does, their subject and composition will become more real, unified, dynamic, and engaging. Negative space is the simple key to getting positive shape right; a foundation stone in picture-making.” (Simblet, 2009)</w:t>
      </w:r>
    </w:p>
    <w:p w:rsidR="00C613D7" w:rsidRPr="00831987" w:rsidRDefault="00C613D7" w:rsidP="00C613D7">
      <w:pPr>
        <w:rPr>
          <w:rFonts w:ascii="Arial" w:hAnsi="Arial" w:cs="Arial"/>
          <w:color w:val="auto"/>
        </w:rPr>
      </w:pPr>
      <w:r w:rsidRPr="00831987">
        <w:rPr>
          <w:rFonts w:ascii="Arial" w:hAnsi="Arial" w:cs="Arial"/>
          <w:color w:val="auto"/>
        </w:rPr>
        <w:t xml:space="preserve">One </w:t>
      </w:r>
      <w:r w:rsidR="00555256" w:rsidRPr="00831987">
        <w:rPr>
          <w:rFonts w:ascii="Arial" w:hAnsi="Arial" w:cs="Arial"/>
          <w:color w:val="auto"/>
        </w:rPr>
        <w:t>benefit</w:t>
      </w:r>
      <w:r w:rsidRPr="00831987">
        <w:rPr>
          <w:rFonts w:ascii="Arial" w:hAnsi="Arial" w:cs="Arial"/>
          <w:color w:val="auto"/>
        </w:rPr>
        <w:t xml:space="preserve"> of using silhouette is that they lack detail and can be drawn relatively quickly. This means it can be </w:t>
      </w:r>
      <w:r w:rsidR="00555256" w:rsidRPr="00831987">
        <w:rPr>
          <w:rFonts w:ascii="Arial" w:hAnsi="Arial" w:cs="Arial"/>
          <w:color w:val="auto"/>
        </w:rPr>
        <w:t>repeated</w:t>
      </w:r>
      <w:r w:rsidRPr="00831987">
        <w:rPr>
          <w:rFonts w:ascii="Arial" w:hAnsi="Arial" w:cs="Arial"/>
          <w:color w:val="auto"/>
        </w:rPr>
        <w:t xml:space="preserve"> until the artist is satisfied without wasting an awful lot of time. “Quick drawing trains you to see what is most important about a subject and to mark only its most essential expression. It teaches confidence and focus through intensive repetition.” (Simblet, 2009) If you use this technique, it makes sure that the main emotional and physical characteristics you want to get across in that frame are the first that are included into the sketch. </w:t>
      </w:r>
    </w:p>
    <w:p w:rsidR="00C613D7" w:rsidRPr="00831987" w:rsidRDefault="00C613D7" w:rsidP="00C613D7">
      <w:pPr>
        <w:rPr>
          <w:rFonts w:ascii="Arial" w:hAnsi="Arial" w:cs="Arial"/>
          <w:color w:val="auto"/>
        </w:rPr>
      </w:pPr>
      <w:r w:rsidRPr="00831987">
        <w:rPr>
          <w:rFonts w:ascii="Arial" w:hAnsi="Arial" w:cs="Arial"/>
          <w:color w:val="auto"/>
        </w:rPr>
        <w:t xml:space="preserve">“The basic idea of this is that when a person is shown an ambiguous, meaningless image (ie an inkblot) the mind will work hard at imposing meaning on the image. That meaning is generated by the mind.” (BBC News, 2012) From this we know that a shape lacking in detail can be perceived in multiple ways. Therefore, to be sure that the right information is being put across to the viewer, each section of the silhouette should have a clear outline of negative space around it. </w:t>
      </w:r>
    </w:p>
    <w:p w:rsidR="00555256" w:rsidRPr="00831987" w:rsidRDefault="00555256" w:rsidP="00C613D7">
      <w:pPr>
        <w:rPr>
          <w:rFonts w:ascii="Arial" w:hAnsi="Arial" w:cs="Arial"/>
          <w:b/>
          <w:color w:val="auto"/>
        </w:rPr>
      </w:pPr>
      <w:r w:rsidRPr="00831987">
        <w:rPr>
          <w:rFonts w:ascii="Arial" w:hAnsi="Arial" w:cs="Arial"/>
          <w:b/>
          <w:color w:val="auto"/>
        </w:rPr>
        <w:t>3.4 The Rorschach Test</w:t>
      </w:r>
    </w:p>
    <w:p w:rsidR="00C613D7" w:rsidRPr="00831987" w:rsidRDefault="00C613D7" w:rsidP="00C613D7">
      <w:pPr>
        <w:rPr>
          <w:rFonts w:ascii="Arial" w:hAnsi="Arial" w:cs="Arial"/>
          <w:color w:val="auto"/>
        </w:rPr>
      </w:pPr>
      <w:r w:rsidRPr="00831987">
        <w:rPr>
          <w:rFonts w:ascii="Arial" w:hAnsi="Arial" w:cs="Arial"/>
          <w:color w:val="auto"/>
        </w:rPr>
        <w:t>The Rorschach test works by showing a person an inkblot printed on a card and asking them what they think it is. The scoring system is based on 9 types of characteristics, although these can be blended so some of the more detailed responses can be scored accurately also. The characteristics are:</w:t>
      </w:r>
    </w:p>
    <w:p w:rsidR="00C613D7" w:rsidRPr="00831987" w:rsidRDefault="00C613D7" w:rsidP="00C613D7">
      <w:pPr>
        <w:pStyle w:val="ListParagraph"/>
        <w:numPr>
          <w:ilvl w:val="0"/>
          <w:numId w:val="3"/>
        </w:numPr>
        <w:spacing w:before="0" w:after="160" w:line="259" w:lineRule="auto"/>
        <w:rPr>
          <w:rFonts w:ascii="Arial" w:hAnsi="Arial" w:cs="Arial"/>
          <w:color w:val="auto"/>
        </w:rPr>
      </w:pPr>
      <w:r w:rsidRPr="00831987">
        <w:rPr>
          <w:rFonts w:ascii="Arial" w:hAnsi="Arial" w:cs="Arial"/>
          <w:color w:val="auto"/>
        </w:rPr>
        <w:t>Form</w:t>
      </w:r>
    </w:p>
    <w:p w:rsidR="00C613D7" w:rsidRPr="00831987" w:rsidRDefault="00C613D7" w:rsidP="00C613D7">
      <w:pPr>
        <w:pStyle w:val="ListParagraph"/>
        <w:numPr>
          <w:ilvl w:val="0"/>
          <w:numId w:val="3"/>
        </w:numPr>
        <w:spacing w:before="0" w:after="160" w:line="259" w:lineRule="auto"/>
        <w:rPr>
          <w:rFonts w:ascii="Arial" w:hAnsi="Arial" w:cs="Arial"/>
          <w:color w:val="auto"/>
        </w:rPr>
      </w:pPr>
      <w:r w:rsidRPr="00831987">
        <w:rPr>
          <w:rFonts w:ascii="Arial" w:hAnsi="Arial" w:cs="Arial"/>
          <w:color w:val="auto"/>
        </w:rPr>
        <w:t>Movement</w:t>
      </w:r>
    </w:p>
    <w:p w:rsidR="00C613D7" w:rsidRPr="00831987" w:rsidRDefault="00C613D7" w:rsidP="00C613D7">
      <w:pPr>
        <w:pStyle w:val="ListParagraph"/>
        <w:numPr>
          <w:ilvl w:val="0"/>
          <w:numId w:val="3"/>
        </w:numPr>
        <w:spacing w:before="0" w:after="160" w:line="259" w:lineRule="auto"/>
        <w:rPr>
          <w:rFonts w:ascii="Arial" w:hAnsi="Arial" w:cs="Arial"/>
          <w:color w:val="auto"/>
        </w:rPr>
      </w:pPr>
      <w:r w:rsidRPr="00831987">
        <w:rPr>
          <w:rFonts w:ascii="Arial" w:hAnsi="Arial" w:cs="Arial"/>
          <w:color w:val="auto"/>
        </w:rPr>
        <w:t>Chromatic Colour</w:t>
      </w:r>
    </w:p>
    <w:p w:rsidR="00C613D7" w:rsidRPr="00831987" w:rsidRDefault="00C613D7" w:rsidP="00C613D7">
      <w:pPr>
        <w:pStyle w:val="ListParagraph"/>
        <w:numPr>
          <w:ilvl w:val="0"/>
          <w:numId w:val="3"/>
        </w:numPr>
        <w:spacing w:before="0" w:after="160" w:line="259" w:lineRule="auto"/>
        <w:rPr>
          <w:rFonts w:ascii="Arial" w:hAnsi="Arial" w:cs="Arial"/>
          <w:color w:val="auto"/>
        </w:rPr>
      </w:pPr>
      <w:r w:rsidRPr="00831987">
        <w:rPr>
          <w:rFonts w:ascii="Arial" w:hAnsi="Arial" w:cs="Arial"/>
          <w:color w:val="auto"/>
        </w:rPr>
        <w:t>Achromatic Colour</w:t>
      </w:r>
    </w:p>
    <w:p w:rsidR="00C613D7" w:rsidRPr="00831987" w:rsidRDefault="00C613D7" w:rsidP="00C613D7">
      <w:pPr>
        <w:pStyle w:val="ListParagraph"/>
        <w:numPr>
          <w:ilvl w:val="0"/>
          <w:numId w:val="3"/>
        </w:numPr>
        <w:spacing w:before="0" w:after="160" w:line="259" w:lineRule="auto"/>
        <w:rPr>
          <w:rFonts w:ascii="Arial" w:hAnsi="Arial" w:cs="Arial"/>
          <w:color w:val="auto"/>
        </w:rPr>
      </w:pPr>
      <w:r w:rsidRPr="00831987">
        <w:rPr>
          <w:rFonts w:ascii="Arial" w:hAnsi="Arial" w:cs="Arial"/>
          <w:color w:val="auto"/>
        </w:rPr>
        <w:t>Shading Texture</w:t>
      </w:r>
    </w:p>
    <w:p w:rsidR="00C613D7" w:rsidRPr="00831987" w:rsidRDefault="00C613D7" w:rsidP="00C613D7">
      <w:pPr>
        <w:pStyle w:val="ListParagraph"/>
        <w:numPr>
          <w:ilvl w:val="0"/>
          <w:numId w:val="3"/>
        </w:numPr>
        <w:spacing w:before="0" w:after="160" w:line="259" w:lineRule="auto"/>
        <w:rPr>
          <w:rFonts w:ascii="Arial" w:hAnsi="Arial" w:cs="Arial"/>
          <w:color w:val="auto"/>
        </w:rPr>
      </w:pPr>
      <w:r w:rsidRPr="00831987">
        <w:rPr>
          <w:rFonts w:ascii="Arial" w:hAnsi="Arial" w:cs="Arial"/>
          <w:color w:val="auto"/>
        </w:rPr>
        <w:t>Shading Dimension</w:t>
      </w:r>
    </w:p>
    <w:p w:rsidR="00C613D7" w:rsidRPr="00831987" w:rsidRDefault="00C613D7" w:rsidP="00C613D7">
      <w:pPr>
        <w:pStyle w:val="ListParagraph"/>
        <w:numPr>
          <w:ilvl w:val="0"/>
          <w:numId w:val="3"/>
        </w:numPr>
        <w:spacing w:before="0" w:after="160" w:line="259" w:lineRule="auto"/>
        <w:rPr>
          <w:rFonts w:ascii="Arial" w:hAnsi="Arial" w:cs="Arial"/>
          <w:color w:val="auto"/>
        </w:rPr>
      </w:pPr>
      <w:r w:rsidRPr="00831987">
        <w:rPr>
          <w:rFonts w:ascii="Arial" w:hAnsi="Arial" w:cs="Arial"/>
          <w:color w:val="auto"/>
        </w:rPr>
        <w:t>Shading – Diffuse</w:t>
      </w:r>
    </w:p>
    <w:p w:rsidR="00C613D7" w:rsidRPr="00831987" w:rsidRDefault="00C613D7" w:rsidP="00C613D7">
      <w:pPr>
        <w:pStyle w:val="ListParagraph"/>
        <w:numPr>
          <w:ilvl w:val="0"/>
          <w:numId w:val="3"/>
        </w:numPr>
        <w:spacing w:before="0" w:after="160" w:line="259" w:lineRule="auto"/>
        <w:rPr>
          <w:rFonts w:ascii="Arial" w:hAnsi="Arial" w:cs="Arial"/>
          <w:color w:val="auto"/>
        </w:rPr>
      </w:pPr>
      <w:r w:rsidRPr="00831987">
        <w:rPr>
          <w:rFonts w:ascii="Arial" w:hAnsi="Arial" w:cs="Arial"/>
          <w:color w:val="auto"/>
        </w:rPr>
        <w:t>Form Dimension</w:t>
      </w:r>
    </w:p>
    <w:p w:rsidR="00C613D7" w:rsidRPr="00831987" w:rsidRDefault="00C613D7" w:rsidP="00C613D7">
      <w:pPr>
        <w:pStyle w:val="ListParagraph"/>
        <w:numPr>
          <w:ilvl w:val="0"/>
          <w:numId w:val="3"/>
        </w:numPr>
        <w:spacing w:before="0" w:after="160" w:line="259" w:lineRule="auto"/>
        <w:rPr>
          <w:rFonts w:ascii="Arial" w:hAnsi="Arial" w:cs="Arial"/>
          <w:color w:val="auto"/>
        </w:rPr>
      </w:pPr>
      <w:r w:rsidRPr="00831987">
        <w:rPr>
          <w:rFonts w:ascii="Arial" w:hAnsi="Arial" w:cs="Arial"/>
          <w:color w:val="auto"/>
        </w:rPr>
        <w:t>Pairs and reflections</w:t>
      </w:r>
    </w:p>
    <w:p w:rsidR="00C613D7" w:rsidRPr="00831987" w:rsidRDefault="00C613D7" w:rsidP="00C613D7">
      <w:pPr>
        <w:rPr>
          <w:rFonts w:ascii="Arial" w:hAnsi="Arial" w:cs="Arial"/>
          <w:color w:val="auto"/>
        </w:rPr>
      </w:pPr>
      <w:r w:rsidRPr="00831987">
        <w:rPr>
          <w:rFonts w:ascii="Arial" w:hAnsi="Arial" w:cs="Arial"/>
          <w:color w:val="auto"/>
        </w:rPr>
        <w:t>(Framingham, 2016)</w:t>
      </w:r>
    </w:p>
    <w:p w:rsidR="00C613D7" w:rsidRPr="00831987" w:rsidRDefault="00C613D7" w:rsidP="00C613D7">
      <w:pPr>
        <w:rPr>
          <w:rFonts w:ascii="Arial" w:hAnsi="Arial" w:cs="Arial"/>
          <w:color w:val="auto"/>
        </w:rPr>
      </w:pPr>
      <w:r w:rsidRPr="00831987">
        <w:rPr>
          <w:rFonts w:ascii="Arial" w:hAnsi="Arial" w:cs="Arial"/>
          <w:color w:val="auto"/>
        </w:rPr>
        <w:t xml:space="preserve">From this we know what the main points of reference are for the mind when trying to decipher what an image means. Not </w:t>
      </w:r>
      <w:r w:rsidR="00555256" w:rsidRPr="00831987">
        <w:rPr>
          <w:rFonts w:ascii="Arial" w:hAnsi="Arial" w:cs="Arial"/>
          <w:color w:val="auto"/>
        </w:rPr>
        <w:t>all of these</w:t>
      </w:r>
      <w:r w:rsidRPr="00831987">
        <w:rPr>
          <w:rFonts w:ascii="Arial" w:hAnsi="Arial" w:cs="Arial"/>
          <w:color w:val="auto"/>
        </w:rPr>
        <w:t xml:space="preserve"> can be applied to a solid colour silhouette, but if the silhouette needs more clearance, these can help when building up to the full character from the silhouette.</w:t>
      </w:r>
    </w:p>
    <w:p w:rsidR="00C613D7" w:rsidRPr="00831987" w:rsidRDefault="00C613D7" w:rsidP="00C613D7">
      <w:pPr>
        <w:rPr>
          <w:rFonts w:ascii="Arial" w:hAnsi="Arial" w:cs="Arial"/>
          <w:color w:val="auto"/>
        </w:rPr>
      </w:pPr>
      <w:r w:rsidRPr="00831987">
        <w:rPr>
          <w:rFonts w:ascii="Arial" w:hAnsi="Arial" w:cs="Arial"/>
          <w:color w:val="auto"/>
        </w:rPr>
        <w:t xml:space="preserve">It is hard to find the 10 Rorschach images and their actual meanings online, as future patients finding out about the answers and what they mean before taking the test will make the answers invalid as the answers can be consciously changed to give the outcome the patient wants to give. There are some results posted on its Wikipedia page but the validity of these are unknown. </w:t>
      </w:r>
    </w:p>
    <w:p w:rsidR="00C613D7" w:rsidRPr="00831987" w:rsidRDefault="00C613D7" w:rsidP="00C613D7">
      <w:pPr>
        <w:rPr>
          <w:rFonts w:ascii="Arial" w:hAnsi="Arial" w:cs="Arial"/>
          <w:color w:val="auto"/>
        </w:rPr>
      </w:pPr>
      <w:r w:rsidRPr="00831987">
        <w:rPr>
          <w:rFonts w:ascii="Arial" w:hAnsi="Arial" w:cs="Arial"/>
          <w:color w:val="auto"/>
        </w:rPr>
        <w:t xml:space="preserve">The Rorschach inkblots have inspired numerous pieces of artwork, such as Andy Warhol’s, Rorschach (Warhol, 1984). This piece </w:t>
      </w:r>
      <w:r w:rsidR="00C44B98" w:rsidRPr="00831987">
        <w:rPr>
          <w:rFonts w:ascii="Arial" w:hAnsi="Arial" w:cs="Arial"/>
          <w:color w:val="auto"/>
        </w:rPr>
        <w:t>is</w:t>
      </w:r>
      <w:r w:rsidRPr="00831987">
        <w:rPr>
          <w:rFonts w:ascii="Arial" w:hAnsi="Arial" w:cs="Arial"/>
          <w:color w:val="auto"/>
        </w:rPr>
        <w:t xml:space="preserve"> very interesting as it has a different take on the idea completely by accident. “Warhol originally misinterpreted the clinical process, believing that patients created the inkblots and doctors interpreted them: “I thought that when you went to places like hospitals, they tell you to draw and make the Rorschach Tests. I wish I’d known there was a set.” Because of this misunderstanding, Warhol’s Rorschach series is one of the few in which the artist does not rely on preexisting images.” (Museum of Modern Art, 2013)</w:t>
      </w:r>
    </w:p>
    <w:p w:rsidR="00C613D7" w:rsidRPr="00831987" w:rsidRDefault="00C613D7" w:rsidP="00C613D7">
      <w:pPr>
        <w:rPr>
          <w:rFonts w:ascii="Arial" w:hAnsi="Arial" w:cs="Arial"/>
          <w:color w:val="auto"/>
        </w:rPr>
      </w:pPr>
      <w:r w:rsidRPr="00831987">
        <w:rPr>
          <w:rFonts w:ascii="Arial" w:hAnsi="Arial" w:cs="Arial"/>
          <w:color w:val="auto"/>
        </w:rPr>
        <w:t>Therefore, Warhol’s piece does not have blocky, solid shapes, the detail is a lot more intricate, with thinner strokes of paint than the standard Rorschach inkblot, although he still produced the final work in a similar way by folding the canvas to print the exact opposite on the other side of the canvas.</w:t>
      </w:r>
    </w:p>
    <w:p w:rsidR="00C613D7" w:rsidRPr="00831987" w:rsidRDefault="00C613D7" w:rsidP="00C613D7">
      <w:pPr>
        <w:rPr>
          <w:rFonts w:ascii="Arial" w:hAnsi="Arial" w:cs="Arial"/>
          <w:color w:val="auto"/>
        </w:rPr>
      </w:pPr>
      <w:r w:rsidRPr="00831987">
        <w:rPr>
          <w:rFonts w:ascii="Arial" w:hAnsi="Arial" w:cs="Arial"/>
          <w:color w:val="auto"/>
        </w:rPr>
        <w:t xml:space="preserve">The Rorschach inkblots can also be seen being featured in Gnarles Barkley’s Music video for the song ‘Crazy’ (Crazy, 2006). This is in reference to the fact that the inkblots are </w:t>
      </w:r>
      <w:r w:rsidRPr="00831987">
        <w:rPr>
          <w:rFonts w:ascii="Arial" w:hAnsi="Arial" w:cs="Arial"/>
          <w:color w:val="auto"/>
        </w:rPr>
        <w:lastRenderedPageBreak/>
        <w:t xml:space="preserve">usually used for Psychiatric Evaluation and within the song, the artist describes how he has been driven crazy. </w:t>
      </w:r>
    </w:p>
    <w:p w:rsidR="00C613D7" w:rsidRPr="00831987" w:rsidRDefault="00C613D7" w:rsidP="00C613D7">
      <w:pPr>
        <w:rPr>
          <w:rFonts w:ascii="Arial" w:hAnsi="Arial" w:cs="Arial"/>
          <w:color w:val="auto"/>
        </w:rPr>
      </w:pPr>
      <w:r w:rsidRPr="00831987">
        <w:rPr>
          <w:rFonts w:ascii="Arial" w:hAnsi="Arial" w:cs="Arial"/>
          <w:color w:val="auto"/>
        </w:rPr>
        <w:t>The inkblots themselves were inspired by artwork and techniques also. “Da Vinci would even sometimes throw a paint-filled sponge against the wall and contemplate the stains. Once while thinking of new ways to transport people, he threw a paint-filled sponge against the wall which produced a scattering of irregular shapes. Trying to make sense out of the meaningless shapes, he imagined one group of shapes to resemble a rider on a horse. He perceived the bottom half of the horse’s feet as resembling two wheels. Thinking of a horse on wheels, then of a structure that resembles a horse on wheels he realized people could</w:t>
      </w:r>
      <w:r w:rsidRPr="00831987">
        <w:rPr>
          <w:rFonts w:ascii="Helvetica" w:hAnsi="Helvetica"/>
          <w:color w:val="auto"/>
        </w:rPr>
        <w:t xml:space="preserve"> </w:t>
      </w:r>
      <w:r w:rsidRPr="00831987">
        <w:rPr>
          <w:rFonts w:ascii="Arial" w:hAnsi="Arial" w:cs="Arial"/>
          <w:color w:val="auto"/>
        </w:rPr>
        <w:t>be transported on two wheels and a frame that resembles a horse. Hence, the bicycle which he invented.” (Michalko, n.d.)</w:t>
      </w:r>
    </w:p>
    <w:p w:rsidR="003940E0" w:rsidRPr="00831987" w:rsidRDefault="00C613D7" w:rsidP="00BB2495">
      <w:pPr>
        <w:rPr>
          <w:rFonts w:ascii="Arial" w:hAnsi="Arial" w:cs="Arial"/>
          <w:color w:val="auto"/>
        </w:rPr>
      </w:pPr>
      <w:r w:rsidRPr="00831987">
        <w:rPr>
          <w:rFonts w:ascii="Arial" w:hAnsi="Arial" w:cs="Arial"/>
          <w:color w:val="auto"/>
        </w:rPr>
        <w:t>Alfred Binet’s inkblots helped Rorschach create the Rorschach test as Binet’s inkblots were “messy, asymmetrical things — were used to measure a person’s imaginative capabilities: the greater the number of distinct forms the respondent saw in the inkblots, the greater his creative powers.” (Huberman, 2017) From this, we know that shapes can be deciphered differently based on how creative the mind is. The silhouette created needs to be as clear cut to the most creative person, all the way to the most uncreative person, either wise the shape of the character is still not understandable to the whole audience.</w:t>
      </w:r>
    </w:p>
    <w:bookmarkEnd w:id="5"/>
    <w:p w:rsidR="00042ACC" w:rsidRPr="00831987" w:rsidRDefault="00BB2495" w:rsidP="00042ACC">
      <w:pPr>
        <w:pStyle w:val="ewic-Heading1"/>
      </w:pPr>
      <w:r w:rsidRPr="00831987">
        <w:t xml:space="preserve">4. </w:t>
      </w:r>
      <w:r w:rsidR="00042ACC" w:rsidRPr="00831987">
        <w:t xml:space="preserve"> Project-specific research</w:t>
      </w:r>
    </w:p>
    <w:p w:rsidR="00BB2495" w:rsidRPr="00831987" w:rsidRDefault="00BB2495" w:rsidP="00042ACC">
      <w:pPr>
        <w:pStyle w:val="ewic-Heading1"/>
      </w:pPr>
    </w:p>
    <w:p w:rsidR="00BB2495" w:rsidRPr="00831987" w:rsidRDefault="00BB2495" w:rsidP="00BB2495">
      <w:pPr>
        <w:rPr>
          <w:rFonts w:ascii="Arial" w:hAnsi="Arial" w:cs="Arial"/>
          <w:color w:val="auto"/>
        </w:rPr>
      </w:pPr>
      <w:r w:rsidRPr="00831987">
        <w:rPr>
          <w:rFonts w:ascii="Arial" w:hAnsi="Arial" w:cs="Arial"/>
          <w:color w:val="auto"/>
        </w:rPr>
        <w:t xml:space="preserve">I researched this topic using books, journals, magazines and previous artwork, as well as videos and conferences, where the benefits and pitfalls of using silhouettes are discussed. The use of silhouette is discussed often within tutorial videos across Youtube, many discussing its use within character design. </w:t>
      </w:r>
    </w:p>
    <w:p w:rsidR="00BB2495" w:rsidRPr="00831987" w:rsidRDefault="00BB2495" w:rsidP="00BB2495">
      <w:pPr>
        <w:rPr>
          <w:rFonts w:ascii="Arial" w:hAnsi="Arial" w:cs="Arial"/>
          <w:color w:val="auto"/>
        </w:rPr>
      </w:pPr>
      <w:r w:rsidRPr="00831987">
        <w:rPr>
          <w:rFonts w:ascii="Arial" w:hAnsi="Arial" w:cs="Arial"/>
          <w:color w:val="auto"/>
        </w:rPr>
        <w:t xml:space="preserve">One of the reasons the use of silhouette within design pipelines has increased may be because digital design tools such as graphics tablets and Cintiqs are more widely available, which makes creating a strong silhouette </w:t>
      </w:r>
      <w:r w:rsidRPr="00831987">
        <w:rPr>
          <w:rFonts w:ascii="Arial" w:hAnsi="Arial" w:cs="Arial"/>
          <w:color w:val="auto"/>
        </w:rPr>
        <w:t xml:space="preserve">shape quicker and simpler than ever before. As well as within design, silhouettes have also been used in other art forms such as shadow puppetry and has also been incorporated into optical illusions. I have done research into this and also how the human brain perceives silhouettes, for example, how the brain interprets positive and negative space. This is what optical illusions often focus heavily on to trick the brain. Within this same area, is the ink blot test or the 'Rorschach' test (Rorschach, 1921). </w:t>
      </w:r>
      <w:r w:rsidR="00A3277B" w:rsidRPr="00831987">
        <w:rPr>
          <w:rFonts w:ascii="Arial" w:hAnsi="Arial" w:cs="Arial"/>
          <w:i/>
          <w:color w:val="auto"/>
        </w:rPr>
        <w:t>(</w:t>
      </w:r>
      <w:r w:rsidRPr="00831987">
        <w:rPr>
          <w:rFonts w:ascii="Arial" w:hAnsi="Arial" w:cs="Arial"/>
          <w:i/>
          <w:color w:val="auto"/>
        </w:rPr>
        <w:t xml:space="preserve">Figure </w:t>
      </w:r>
      <w:r w:rsidR="00A3277B" w:rsidRPr="00831987">
        <w:rPr>
          <w:rFonts w:ascii="Arial" w:hAnsi="Arial" w:cs="Arial"/>
          <w:i/>
          <w:color w:val="auto"/>
        </w:rPr>
        <w:t>3)</w:t>
      </w:r>
      <w:r w:rsidRPr="00831987">
        <w:rPr>
          <w:rFonts w:ascii="Arial" w:hAnsi="Arial" w:cs="Arial"/>
          <w:i/>
          <w:color w:val="auto"/>
        </w:rPr>
        <w:t>.</w:t>
      </w:r>
    </w:p>
    <w:p w:rsidR="00BB2495" w:rsidRPr="00831987" w:rsidRDefault="00BB2495" w:rsidP="00BB2495">
      <w:pPr>
        <w:rPr>
          <w:rFonts w:ascii="Arial" w:hAnsi="Arial" w:cs="Arial"/>
          <w:color w:val="auto"/>
        </w:rPr>
      </w:pPr>
      <w:r w:rsidRPr="00831987">
        <w:rPr>
          <w:rFonts w:ascii="Arial" w:hAnsi="Arial" w:cs="Arial"/>
          <w:noProof/>
          <w:color w:val="auto"/>
          <w:lang w:eastAsia="en-GB"/>
        </w:rPr>
        <w:drawing>
          <wp:inline distT="0" distB="0" distL="0" distR="0" wp14:anchorId="32BAB1A8" wp14:editId="3F3E5B37">
            <wp:extent cx="2640965" cy="1815663"/>
            <wp:effectExtent l="0" t="0" r="6985" b="0"/>
            <wp:docPr id="4" name="Picture 4" descr="Image result for Rochard Ink Blot 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Rochard Ink Blot Tes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40965" cy="1815663"/>
                    </a:xfrm>
                    <a:prstGeom prst="rect">
                      <a:avLst/>
                    </a:prstGeom>
                    <a:noFill/>
                    <a:ln>
                      <a:noFill/>
                    </a:ln>
                  </pic:spPr>
                </pic:pic>
              </a:graphicData>
            </a:graphic>
          </wp:inline>
        </w:drawing>
      </w:r>
    </w:p>
    <w:p w:rsidR="00BB2495" w:rsidRPr="00831987" w:rsidRDefault="00BB2495" w:rsidP="00BB2495">
      <w:pPr>
        <w:rPr>
          <w:rFonts w:ascii="Arial" w:hAnsi="Arial" w:cs="Arial"/>
          <w:i/>
          <w:color w:val="auto"/>
          <w:sz w:val="16"/>
          <w:szCs w:val="16"/>
        </w:rPr>
      </w:pPr>
      <w:r w:rsidRPr="00831987">
        <w:rPr>
          <w:rFonts w:ascii="Arial" w:hAnsi="Arial" w:cs="Arial"/>
          <w:i/>
          <w:color w:val="auto"/>
          <w:sz w:val="16"/>
          <w:szCs w:val="16"/>
        </w:rPr>
        <w:t xml:space="preserve">Figure </w:t>
      </w:r>
      <w:r w:rsidR="00A3277B" w:rsidRPr="00831987">
        <w:rPr>
          <w:rFonts w:ascii="Arial" w:hAnsi="Arial" w:cs="Arial"/>
          <w:i/>
          <w:color w:val="auto"/>
          <w:sz w:val="16"/>
          <w:szCs w:val="16"/>
        </w:rPr>
        <w:t>3</w:t>
      </w:r>
      <w:r w:rsidRPr="00831987">
        <w:rPr>
          <w:rFonts w:ascii="Arial" w:hAnsi="Arial" w:cs="Arial"/>
          <w:i/>
          <w:color w:val="auto"/>
          <w:sz w:val="16"/>
          <w:szCs w:val="16"/>
        </w:rPr>
        <w:t>. An example of an ink blot from the Rorschach personality test. (Rorschach, 1921).</w:t>
      </w:r>
    </w:p>
    <w:p w:rsidR="00BB2495" w:rsidRPr="00831987" w:rsidRDefault="00BB2495" w:rsidP="00BB2495">
      <w:pPr>
        <w:rPr>
          <w:rFonts w:ascii="Arial" w:hAnsi="Arial" w:cs="Arial"/>
          <w:color w:val="auto"/>
        </w:rPr>
      </w:pPr>
      <w:r w:rsidRPr="00831987">
        <w:rPr>
          <w:rFonts w:ascii="Arial" w:hAnsi="Arial" w:cs="Arial"/>
          <w:color w:val="auto"/>
        </w:rPr>
        <w:t xml:space="preserve">This test was originally used to diagnose schizophrenic patients although was later expanded into a personality and emotional response test. I researched this topic to see whether the use of ink blotches and the random shapes they create can be used to inspire unique character designs and lines of motion. </w:t>
      </w:r>
    </w:p>
    <w:p w:rsidR="00BB2495" w:rsidRPr="00831987" w:rsidRDefault="00BB2495" w:rsidP="00BB2495">
      <w:pPr>
        <w:rPr>
          <w:rFonts w:ascii="Arial" w:hAnsi="Arial" w:cs="Arial"/>
          <w:color w:val="auto"/>
        </w:rPr>
      </w:pPr>
      <w:r w:rsidRPr="00831987">
        <w:rPr>
          <w:rFonts w:ascii="Arial" w:hAnsi="Arial" w:cs="Arial"/>
          <w:color w:val="auto"/>
        </w:rPr>
        <w:t xml:space="preserve">I also tried other techniques such as using shadows from standard household objects to create new characters and one frame stories like artist Vincent Bal who created prints in this way such as Concerto for Piano Peeler (Bal, V., date unknown), which featured the shadow of a kitchen potato peeler utensil to create a scene where a man was playing the piano. </w:t>
      </w:r>
      <w:r w:rsidR="00A3277B" w:rsidRPr="00831987">
        <w:rPr>
          <w:rFonts w:ascii="Arial" w:hAnsi="Arial" w:cs="Arial"/>
          <w:i/>
          <w:color w:val="auto"/>
        </w:rPr>
        <w:t>(</w:t>
      </w:r>
      <w:r w:rsidRPr="00831987">
        <w:rPr>
          <w:rFonts w:ascii="Arial" w:hAnsi="Arial" w:cs="Arial"/>
          <w:i/>
          <w:color w:val="auto"/>
        </w:rPr>
        <w:t xml:space="preserve">Figure </w:t>
      </w:r>
      <w:r w:rsidR="00A3277B" w:rsidRPr="00831987">
        <w:rPr>
          <w:rFonts w:ascii="Arial" w:hAnsi="Arial" w:cs="Arial"/>
          <w:i/>
          <w:color w:val="auto"/>
        </w:rPr>
        <w:t>4)</w:t>
      </w:r>
      <w:r w:rsidRPr="00831987">
        <w:rPr>
          <w:rFonts w:ascii="Arial" w:hAnsi="Arial" w:cs="Arial"/>
          <w:i/>
          <w:color w:val="auto"/>
        </w:rPr>
        <w:t>.</w:t>
      </w:r>
      <w:r w:rsidRPr="00831987">
        <w:rPr>
          <w:rFonts w:ascii="Arial" w:hAnsi="Arial" w:cs="Arial"/>
          <w:color w:val="auto"/>
        </w:rPr>
        <w:t xml:space="preserve"> I will combine my findings from art literature and academic literature to create a piece that is original and useful in the character design community. </w:t>
      </w:r>
    </w:p>
    <w:p w:rsidR="00BB2495" w:rsidRPr="00831987" w:rsidRDefault="00BB2495" w:rsidP="00BB2495">
      <w:pPr>
        <w:rPr>
          <w:rFonts w:ascii="Arial" w:hAnsi="Arial" w:cs="Arial"/>
          <w:color w:val="auto"/>
        </w:rPr>
      </w:pPr>
      <w:r w:rsidRPr="00831987">
        <w:rPr>
          <w:rFonts w:ascii="Arial" w:hAnsi="Arial" w:cs="Arial"/>
          <w:noProof/>
          <w:color w:val="auto"/>
          <w:lang w:eastAsia="en-GB"/>
        </w:rPr>
        <w:lastRenderedPageBreak/>
        <w:drawing>
          <wp:inline distT="0" distB="0" distL="0" distR="0" wp14:anchorId="563E1702" wp14:editId="27059340">
            <wp:extent cx="2640965" cy="2636688"/>
            <wp:effectExtent l="0" t="0" r="6985" b="0"/>
            <wp:docPr id="3" name="Picture 3" descr="Image result for vincent bal shadow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incent bal shadow ar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40965" cy="2636688"/>
                    </a:xfrm>
                    <a:prstGeom prst="rect">
                      <a:avLst/>
                    </a:prstGeom>
                    <a:noFill/>
                    <a:ln>
                      <a:noFill/>
                    </a:ln>
                  </pic:spPr>
                </pic:pic>
              </a:graphicData>
            </a:graphic>
          </wp:inline>
        </w:drawing>
      </w:r>
    </w:p>
    <w:p w:rsidR="00BB2495" w:rsidRPr="00831987" w:rsidRDefault="00BB2495" w:rsidP="00BB2495">
      <w:pPr>
        <w:rPr>
          <w:rFonts w:ascii="Arial" w:hAnsi="Arial" w:cs="Arial"/>
          <w:i/>
          <w:color w:val="auto"/>
          <w:sz w:val="16"/>
          <w:szCs w:val="16"/>
        </w:rPr>
      </w:pPr>
      <w:r w:rsidRPr="00831987">
        <w:rPr>
          <w:rFonts w:ascii="Arial" w:hAnsi="Arial" w:cs="Arial"/>
          <w:i/>
          <w:color w:val="auto"/>
          <w:sz w:val="16"/>
          <w:szCs w:val="16"/>
        </w:rPr>
        <w:t xml:space="preserve">Figure </w:t>
      </w:r>
      <w:r w:rsidR="00A3277B" w:rsidRPr="00831987">
        <w:rPr>
          <w:rFonts w:ascii="Arial" w:hAnsi="Arial" w:cs="Arial"/>
          <w:i/>
          <w:color w:val="auto"/>
          <w:sz w:val="16"/>
          <w:szCs w:val="16"/>
        </w:rPr>
        <w:t>4</w:t>
      </w:r>
      <w:r w:rsidRPr="00831987">
        <w:rPr>
          <w:rFonts w:ascii="Arial" w:hAnsi="Arial" w:cs="Arial"/>
          <w:i/>
          <w:color w:val="auto"/>
          <w:sz w:val="16"/>
          <w:szCs w:val="16"/>
        </w:rPr>
        <w:t>. Concerto for Piano Peeler. (Bal, V., date unknown.)</w:t>
      </w:r>
    </w:p>
    <w:p w:rsidR="00BB2495" w:rsidRPr="00831987" w:rsidRDefault="00BB2495" w:rsidP="00BB2495">
      <w:pPr>
        <w:rPr>
          <w:rFonts w:ascii="Arial" w:hAnsi="Arial" w:cs="Arial"/>
          <w:color w:val="auto"/>
        </w:rPr>
      </w:pPr>
      <w:r w:rsidRPr="00831987">
        <w:rPr>
          <w:rFonts w:ascii="Arial" w:hAnsi="Arial" w:cs="Arial"/>
          <w:color w:val="auto"/>
        </w:rPr>
        <w:t xml:space="preserve">This was a lot more difficult in </w:t>
      </w:r>
      <w:r w:rsidR="00A3277B" w:rsidRPr="00831987">
        <w:rPr>
          <w:rFonts w:ascii="Arial" w:hAnsi="Arial" w:cs="Arial"/>
          <w:color w:val="auto"/>
        </w:rPr>
        <w:t>practice</w:t>
      </w:r>
      <w:r w:rsidRPr="00831987">
        <w:rPr>
          <w:rFonts w:ascii="Arial" w:hAnsi="Arial" w:cs="Arial"/>
          <w:color w:val="auto"/>
        </w:rPr>
        <w:t>. More of this will be discussed in sections 5 and 6 of this paper.</w:t>
      </w:r>
    </w:p>
    <w:p w:rsidR="00BB2495" w:rsidRPr="00831987" w:rsidRDefault="00A3277B" w:rsidP="00BB2495">
      <w:pPr>
        <w:rPr>
          <w:rFonts w:ascii="Arial" w:hAnsi="Arial" w:cs="Arial"/>
          <w:b/>
          <w:color w:val="auto"/>
        </w:rPr>
      </w:pPr>
      <w:r w:rsidRPr="00831987">
        <w:rPr>
          <w:rFonts w:ascii="Arial" w:hAnsi="Arial" w:cs="Arial"/>
          <w:b/>
          <w:color w:val="auto"/>
        </w:rPr>
        <w:t>4</w:t>
      </w:r>
      <w:r w:rsidR="00BB2495" w:rsidRPr="00831987">
        <w:rPr>
          <w:rFonts w:ascii="Arial" w:hAnsi="Arial" w:cs="Arial"/>
          <w:b/>
          <w:color w:val="auto"/>
        </w:rPr>
        <w:t>.1 Drawing my own silhouettes</w:t>
      </w:r>
    </w:p>
    <w:p w:rsidR="00BB2495" w:rsidRPr="00831987" w:rsidRDefault="00BB2495" w:rsidP="00BB2495">
      <w:pPr>
        <w:rPr>
          <w:rFonts w:ascii="Arial" w:hAnsi="Arial" w:cs="Arial"/>
          <w:color w:val="auto"/>
        </w:rPr>
      </w:pPr>
      <w:r w:rsidRPr="00831987">
        <w:rPr>
          <w:rFonts w:ascii="Arial" w:hAnsi="Arial" w:cs="Arial"/>
          <w:color w:val="auto"/>
        </w:rPr>
        <w:t>I began by thinking of a character type in its most basic, stereotypical form. For example, a superhero. Without any more detail, I began to sketch multiple silhouettes of what I believe the standard shape of a superhero should be. I did not eliminate mistakes and continued to draw and expand on each shape. From this, I took the silhouette which I believe is the most expressive and best represents the personality of the character and built upon this. Once I was happy with the basic shape, I then sketched the silhouette in various perspectives until I found the view that best exhibits the key elements of my character.  Once I found this, I added detail and colour into my character design. I then critiqued each sketch then repeated them until I was confident that the outcome is the best portrayal of that character in that one pose that it can be.</w:t>
      </w:r>
      <w:r w:rsidRPr="00831987">
        <w:rPr>
          <w:rFonts w:ascii="Arial" w:hAnsi="Arial" w:cs="Arial"/>
          <w:i/>
          <w:color w:val="auto"/>
        </w:rPr>
        <w:t xml:space="preserve"> </w:t>
      </w:r>
      <w:r w:rsidR="00A3277B" w:rsidRPr="00831987">
        <w:rPr>
          <w:rFonts w:ascii="Arial" w:hAnsi="Arial" w:cs="Arial"/>
          <w:i/>
          <w:color w:val="auto"/>
        </w:rPr>
        <w:t>(</w:t>
      </w:r>
      <w:r w:rsidRPr="00831987">
        <w:rPr>
          <w:rFonts w:ascii="Arial" w:hAnsi="Arial" w:cs="Arial"/>
          <w:i/>
          <w:color w:val="auto"/>
        </w:rPr>
        <w:t xml:space="preserve">Figure </w:t>
      </w:r>
      <w:r w:rsidR="00A3277B" w:rsidRPr="00831987">
        <w:rPr>
          <w:rFonts w:ascii="Arial" w:hAnsi="Arial" w:cs="Arial"/>
          <w:i/>
          <w:color w:val="auto"/>
        </w:rPr>
        <w:t>5)</w:t>
      </w:r>
      <w:r w:rsidRPr="00831987">
        <w:rPr>
          <w:rFonts w:ascii="Arial" w:hAnsi="Arial" w:cs="Arial"/>
          <w:i/>
          <w:color w:val="auto"/>
        </w:rPr>
        <w:t xml:space="preserve">. </w:t>
      </w:r>
      <w:r w:rsidR="00A3277B" w:rsidRPr="00831987">
        <w:rPr>
          <w:rFonts w:ascii="Arial" w:hAnsi="Arial" w:cs="Arial"/>
          <w:i/>
          <w:color w:val="auto"/>
        </w:rPr>
        <w:t>(</w:t>
      </w:r>
      <w:r w:rsidRPr="00831987">
        <w:rPr>
          <w:rFonts w:ascii="Arial" w:hAnsi="Arial" w:cs="Arial"/>
          <w:i/>
          <w:color w:val="auto"/>
        </w:rPr>
        <w:t xml:space="preserve">Figure </w:t>
      </w:r>
      <w:r w:rsidR="00A3277B" w:rsidRPr="00831987">
        <w:rPr>
          <w:rFonts w:ascii="Arial" w:hAnsi="Arial" w:cs="Arial"/>
          <w:i/>
          <w:color w:val="auto"/>
        </w:rPr>
        <w:t>6)</w:t>
      </w:r>
      <w:r w:rsidRPr="00831987">
        <w:rPr>
          <w:rFonts w:ascii="Arial" w:hAnsi="Arial" w:cs="Arial"/>
          <w:i/>
          <w:color w:val="auto"/>
        </w:rPr>
        <w:t>.</w:t>
      </w:r>
    </w:p>
    <w:p w:rsidR="00BB2495" w:rsidRPr="00831987" w:rsidRDefault="00BB2495" w:rsidP="00BB2495">
      <w:pPr>
        <w:rPr>
          <w:rFonts w:ascii="Arial" w:hAnsi="Arial" w:cs="Arial"/>
          <w:color w:val="auto"/>
        </w:rPr>
      </w:pPr>
      <w:r w:rsidRPr="00831987">
        <w:rPr>
          <w:noProof/>
          <w:color w:val="auto"/>
          <w:lang w:eastAsia="en-GB"/>
        </w:rPr>
        <w:drawing>
          <wp:inline distT="0" distB="0" distL="0" distR="0" wp14:anchorId="1BEECAD4" wp14:editId="32E7F2EB">
            <wp:extent cx="2640965" cy="1485543"/>
            <wp:effectExtent l="0" t="0" r="6985" b="635"/>
            <wp:docPr id="97908326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40965" cy="1485543"/>
                    </a:xfrm>
                    <a:prstGeom prst="rect">
                      <a:avLst/>
                    </a:prstGeom>
                  </pic:spPr>
                </pic:pic>
              </a:graphicData>
            </a:graphic>
          </wp:inline>
        </w:drawing>
      </w:r>
    </w:p>
    <w:p w:rsidR="00BB2495" w:rsidRPr="00831987" w:rsidRDefault="00BB2495" w:rsidP="00BB2495">
      <w:pPr>
        <w:rPr>
          <w:rFonts w:ascii="Arial" w:hAnsi="Arial" w:cs="Arial"/>
          <w:i/>
          <w:color w:val="auto"/>
          <w:sz w:val="16"/>
          <w:szCs w:val="16"/>
        </w:rPr>
      </w:pPr>
      <w:r w:rsidRPr="00831987">
        <w:rPr>
          <w:rFonts w:ascii="Arial" w:hAnsi="Arial" w:cs="Arial"/>
          <w:i/>
          <w:color w:val="auto"/>
          <w:sz w:val="16"/>
          <w:szCs w:val="16"/>
        </w:rPr>
        <w:t xml:space="preserve">Figure </w:t>
      </w:r>
      <w:r w:rsidR="00A3277B" w:rsidRPr="00831987">
        <w:rPr>
          <w:rFonts w:ascii="Arial" w:hAnsi="Arial" w:cs="Arial"/>
          <w:i/>
          <w:color w:val="auto"/>
          <w:sz w:val="16"/>
          <w:szCs w:val="16"/>
        </w:rPr>
        <w:t>5</w:t>
      </w:r>
      <w:r w:rsidRPr="00831987">
        <w:rPr>
          <w:rFonts w:ascii="Arial" w:hAnsi="Arial" w:cs="Arial"/>
          <w:i/>
          <w:color w:val="auto"/>
          <w:sz w:val="16"/>
          <w:szCs w:val="16"/>
        </w:rPr>
        <w:t>. Silhouettes of super hero poses, own.</w:t>
      </w:r>
    </w:p>
    <w:p w:rsidR="00BB2495" w:rsidRPr="00831987" w:rsidRDefault="00BB2495" w:rsidP="00BB2495">
      <w:pPr>
        <w:rPr>
          <w:rFonts w:ascii="Arial" w:hAnsi="Arial" w:cs="Arial"/>
          <w:color w:val="auto"/>
        </w:rPr>
      </w:pPr>
      <w:r w:rsidRPr="00831987">
        <w:rPr>
          <w:noProof/>
          <w:color w:val="auto"/>
          <w:lang w:eastAsia="en-GB"/>
        </w:rPr>
        <w:drawing>
          <wp:inline distT="0" distB="0" distL="0" distR="0" wp14:anchorId="075EFB4A" wp14:editId="61DAF828">
            <wp:extent cx="2640965" cy="1485194"/>
            <wp:effectExtent l="0" t="0" r="698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perhero_breakdown_v0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40965" cy="1485194"/>
                    </a:xfrm>
                    <a:prstGeom prst="rect">
                      <a:avLst/>
                    </a:prstGeom>
                  </pic:spPr>
                </pic:pic>
              </a:graphicData>
            </a:graphic>
          </wp:inline>
        </w:drawing>
      </w:r>
    </w:p>
    <w:p w:rsidR="00BB2495" w:rsidRPr="00831987" w:rsidRDefault="00BB2495" w:rsidP="00BB2495">
      <w:pPr>
        <w:rPr>
          <w:rFonts w:ascii="Arial" w:hAnsi="Arial" w:cs="Arial"/>
          <w:i/>
          <w:color w:val="auto"/>
          <w:sz w:val="16"/>
          <w:szCs w:val="16"/>
        </w:rPr>
      </w:pPr>
      <w:r w:rsidRPr="00831987">
        <w:rPr>
          <w:rFonts w:ascii="Arial" w:hAnsi="Arial" w:cs="Arial"/>
          <w:i/>
          <w:color w:val="auto"/>
          <w:sz w:val="16"/>
          <w:szCs w:val="16"/>
        </w:rPr>
        <w:t xml:space="preserve">Figure </w:t>
      </w:r>
      <w:r w:rsidR="00A3277B" w:rsidRPr="00831987">
        <w:rPr>
          <w:rFonts w:ascii="Arial" w:hAnsi="Arial" w:cs="Arial"/>
          <w:i/>
          <w:color w:val="auto"/>
          <w:sz w:val="16"/>
          <w:szCs w:val="16"/>
        </w:rPr>
        <w:t>6</w:t>
      </w:r>
      <w:r w:rsidRPr="00831987">
        <w:rPr>
          <w:rFonts w:ascii="Arial" w:hAnsi="Arial" w:cs="Arial"/>
          <w:i/>
          <w:color w:val="auto"/>
          <w:sz w:val="16"/>
          <w:szCs w:val="16"/>
        </w:rPr>
        <w:t>. Stages of superhero sketch, own.</w:t>
      </w:r>
    </w:p>
    <w:p w:rsidR="00BB2495" w:rsidRPr="00831987" w:rsidRDefault="00BB2495" w:rsidP="00BB2495">
      <w:pPr>
        <w:rPr>
          <w:rFonts w:ascii="Arial" w:hAnsi="Arial" w:cs="Arial"/>
          <w:color w:val="auto"/>
        </w:rPr>
      </w:pPr>
      <w:r w:rsidRPr="00831987">
        <w:rPr>
          <w:rFonts w:ascii="Arial" w:hAnsi="Arial" w:cs="Arial"/>
          <w:color w:val="auto"/>
        </w:rPr>
        <w:t xml:space="preserve">I have also attempted this technique to create a silhouette of an elderly man with a walking stick mid walk. </w:t>
      </w:r>
      <w:r w:rsidR="00A3277B" w:rsidRPr="00831987">
        <w:rPr>
          <w:rFonts w:ascii="Arial" w:hAnsi="Arial" w:cs="Arial"/>
          <w:color w:val="auto"/>
        </w:rPr>
        <w:t>(</w:t>
      </w:r>
      <w:r w:rsidRPr="00831987">
        <w:rPr>
          <w:rFonts w:ascii="Arial" w:hAnsi="Arial" w:cs="Arial"/>
          <w:color w:val="auto"/>
        </w:rPr>
        <w:t xml:space="preserve">Figure </w:t>
      </w:r>
      <w:r w:rsidR="00A3277B" w:rsidRPr="00831987">
        <w:rPr>
          <w:rFonts w:ascii="Arial" w:hAnsi="Arial" w:cs="Arial"/>
          <w:color w:val="auto"/>
        </w:rPr>
        <w:t>7)</w:t>
      </w:r>
      <w:r w:rsidRPr="00831987">
        <w:rPr>
          <w:rFonts w:ascii="Arial" w:hAnsi="Arial" w:cs="Arial"/>
          <w:color w:val="auto"/>
        </w:rPr>
        <w:t xml:space="preserve">. The silhouette begins with a very simple shape and with each new rendition, something about the shape is changed. The original drawing appears very childlike with a large head and small body. I therefore attempted to fill out the body a little more to match the dimensions of the head. I then tried to thin out the arms and legs a little bit more, so the character looked frailer. </w:t>
      </w:r>
    </w:p>
    <w:p w:rsidR="00BB2495" w:rsidRPr="00831987" w:rsidRDefault="00BB2495" w:rsidP="00BB2495">
      <w:pPr>
        <w:rPr>
          <w:rFonts w:ascii="Arial" w:hAnsi="Arial" w:cs="Arial"/>
          <w:color w:val="auto"/>
        </w:rPr>
      </w:pPr>
      <w:r w:rsidRPr="00831987">
        <w:rPr>
          <w:rFonts w:ascii="Arial" w:hAnsi="Arial" w:cs="Arial"/>
          <w:color w:val="auto"/>
        </w:rPr>
        <w:t xml:space="preserve">I wasn’t sure if the legs were too close together to be able to tell that the character is walking in the </w:t>
      </w:r>
      <w:r w:rsidR="00A3277B" w:rsidRPr="00831987">
        <w:rPr>
          <w:rFonts w:ascii="Arial" w:hAnsi="Arial" w:cs="Arial"/>
          <w:color w:val="auto"/>
        </w:rPr>
        <w:t>silhouette,</w:t>
      </w:r>
      <w:r w:rsidRPr="00831987">
        <w:rPr>
          <w:rFonts w:ascii="Arial" w:hAnsi="Arial" w:cs="Arial"/>
          <w:color w:val="auto"/>
        </w:rPr>
        <w:t xml:space="preserve"> so I tried to separate the legs. I didn’t feel like this gave an accurate representation of how this character would walk as I wanted it to be more of a </w:t>
      </w:r>
      <w:r w:rsidR="00A3277B" w:rsidRPr="00831987">
        <w:rPr>
          <w:rFonts w:ascii="Arial" w:hAnsi="Arial" w:cs="Arial"/>
          <w:color w:val="auto"/>
        </w:rPr>
        <w:t>shuffle,</w:t>
      </w:r>
      <w:r w:rsidRPr="00831987">
        <w:rPr>
          <w:rFonts w:ascii="Arial" w:hAnsi="Arial" w:cs="Arial"/>
          <w:color w:val="auto"/>
        </w:rPr>
        <w:t xml:space="preserve"> so I changed the leg span back to what I had drawn originally. I then added clothing detail. The next step would be to add more of a dimension to the character and add colour and </w:t>
      </w:r>
      <w:r w:rsidRPr="00831987">
        <w:rPr>
          <w:rFonts w:ascii="Arial" w:hAnsi="Arial" w:cs="Arial"/>
          <w:color w:val="auto"/>
        </w:rPr>
        <w:lastRenderedPageBreak/>
        <w:t xml:space="preserve">detail. </w:t>
      </w:r>
      <w:r w:rsidRPr="00831987">
        <w:rPr>
          <w:rFonts w:ascii="Arial" w:hAnsi="Arial" w:cs="Arial"/>
          <w:noProof/>
          <w:color w:val="auto"/>
          <w:lang w:eastAsia="en-GB"/>
        </w:rPr>
        <w:drawing>
          <wp:inline distT="0" distB="0" distL="0" distR="0" wp14:anchorId="286F122A" wp14:editId="4818A3DC">
            <wp:extent cx="2641600" cy="14859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ldman_silhouette_v02.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60633" cy="1496606"/>
                    </a:xfrm>
                    <a:prstGeom prst="rect">
                      <a:avLst/>
                    </a:prstGeom>
                  </pic:spPr>
                </pic:pic>
              </a:graphicData>
            </a:graphic>
          </wp:inline>
        </w:drawing>
      </w:r>
    </w:p>
    <w:p w:rsidR="00BB2495" w:rsidRPr="00831987" w:rsidRDefault="00BB2495" w:rsidP="00BB2495">
      <w:pPr>
        <w:rPr>
          <w:rFonts w:ascii="Arial" w:hAnsi="Arial" w:cs="Arial"/>
          <w:i/>
          <w:color w:val="auto"/>
          <w:sz w:val="16"/>
          <w:szCs w:val="16"/>
        </w:rPr>
      </w:pPr>
      <w:r w:rsidRPr="00831987">
        <w:rPr>
          <w:rFonts w:ascii="Arial" w:hAnsi="Arial" w:cs="Arial"/>
          <w:i/>
          <w:color w:val="auto"/>
          <w:sz w:val="16"/>
          <w:szCs w:val="16"/>
        </w:rPr>
        <w:t xml:space="preserve">Figure </w:t>
      </w:r>
      <w:r w:rsidR="00A3277B" w:rsidRPr="00831987">
        <w:rPr>
          <w:rFonts w:ascii="Arial" w:hAnsi="Arial" w:cs="Arial"/>
          <w:i/>
          <w:color w:val="auto"/>
          <w:sz w:val="16"/>
          <w:szCs w:val="16"/>
        </w:rPr>
        <w:t>7</w:t>
      </w:r>
      <w:r w:rsidRPr="00831987">
        <w:rPr>
          <w:rFonts w:ascii="Arial" w:hAnsi="Arial" w:cs="Arial"/>
          <w:i/>
          <w:color w:val="auto"/>
          <w:sz w:val="16"/>
          <w:szCs w:val="16"/>
        </w:rPr>
        <w:t>. Stages of silhouette sketches of an elderly man, own.</w:t>
      </w:r>
    </w:p>
    <w:p w:rsidR="00BB2495" w:rsidRPr="00831987" w:rsidRDefault="00BB2495" w:rsidP="00BB2495">
      <w:pPr>
        <w:rPr>
          <w:rFonts w:ascii="Arial" w:hAnsi="Arial" w:cs="Arial"/>
          <w:b/>
          <w:color w:val="auto"/>
        </w:rPr>
      </w:pPr>
      <w:r w:rsidRPr="00831987">
        <w:rPr>
          <w:rFonts w:ascii="Arial" w:hAnsi="Arial" w:cs="Arial"/>
          <w:b/>
          <w:color w:val="auto"/>
        </w:rPr>
        <w:t>3.2 Using ink blotches</w:t>
      </w:r>
    </w:p>
    <w:p w:rsidR="00BB2495" w:rsidRPr="00831987" w:rsidRDefault="00BB2495" w:rsidP="00BB2495">
      <w:pPr>
        <w:rPr>
          <w:rFonts w:ascii="Arial" w:hAnsi="Arial" w:cs="Arial"/>
          <w:color w:val="auto"/>
        </w:rPr>
      </w:pPr>
      <w:r w:rsidRPr="00831987">
        <w:rPr>
          <w:rFonts w:ascii="Arial" w:hAnsi="Arial" w:cs="Arial"/>
          <w:color w:val="auto"/>
        </w:rPr>
        <w:t xml:space="preserve">For the ink blotch method, I found ink blotches from psychology literature and attempted to find and create characters from within each ink blotch. Multiple characters may also be featured per ink blotch. After designing characters from my own depictions of what the ink blotch may be, I then looked at popular answers for each ink blotch and tried to design the character based on popular answers unless my portrayal was accurate the first time around. I did this after my own versions as I did not want to influence my own portrayal. </w:t>
      </w:r>
    </w:p>
    <w:p w:rsidR="00BB2495" w:rsidRPr="00831987" w:rsidRDefault="00BB2495" w:rsidP="00BB2495">
      <w:pPr>
        <w:rPr>
          <w:rFonts w:ascii="Arial" w:hAnsi="Arial" w:cs="Arial"/>
          <w:b/>
          <w:color w:val="auto"/>
        </w:rPr>
      </w:pPr>
      <w:r w:rsidRPr="00831987">
        <w:rPr>
          <w:rFonts w:ascii="Arial" w:hAnsi="Arial" w:cs="Arial"/>
          <w:b/>
          <w:color w:val="auto"/>
        </w:rPr>
        <w:t>3.3 Using object shadows</w:t>
      </w:r>
    </w:p>
    <w:p w:rsidR="00BB2495" w:rsidRPr="00831987" w:rsidRDefault="00BB2495" w:rsidP="00BB2495">
      <w:pPr>
        <w:rPr>
          <w:rFonts w:ascii="Arial" w:hAnsi="Arial" w:cs="Arial"/>
          <w:color w:val="auto"/>
        </w:rPr>
      </w:pPr>
      <w:r w:rsidRPr="00831987">
        <w:rPr>
          <w:rFonts w:ascii="Arial" w:hAnsi="Arial" w:cs="Arial"/>
          <w:color w:val="auto"/>
        </w:rPr>
        <w:t xml:space="preserve">I found objects that produce interesting shadows, some without interference, some that were placed in a specific way, and then I created characters based solely on the shadow the object forms. I took pictures of the shadows using a phone camera and a torch to accentuate the shadows, incorporating the objects that are creating the shadows so the whole process can be seen. </w:t>
      </w:r>
    </w:p>
    <w:p w:rsidR="00BB2495" w:rsidRPr="00831987" w:rsidRDefault="00BB2495" w:rsidP="00BB2495">
      <w:pPr>
        <w:rPr>
          <w:rFonts w:ascii="Arial" w:hAnsi="Arial" w:cs="Arial"/>
          <w:color w:val="auto"/>
        </w:rPr>
      </w:pPr>
      <w:r w:rsidRPr="00831987">
        <w:rPr>
          <w:rFonts w:ascii="Arial" w:hAnsi="Arial" w:cs="Arial"/>
          <w:color w:val="auto"/>
        </w:rPr>
        <w:t xml:space="preserve">Within each method, I used a Wacom graphics tablet to sketch the silhouettes and designs on top of the shadows and ink blotches. </w:t>
      </w:r>
    </w:p>
    <w:p w:rsidR="00E20B94" w:rsidRPr="00831987" w:rsidRDefault="00E20B94" w:rsidP="00E20B94">
      <w:pPr>
        <w:rPr>
          <w:rFonts w:ascii="Arial" w:hAnsi="Arial" w:cs="Arial"/>
          <w:b/>
          <w:color w:val="auto"/>
        </w:rPr>
      </w:pPr>
      <w:r w:rsidRPr="00831987">
        <w:rPr>
          <w:rFonts w:ascii="Arial" w:hAnsi="Arial" w:cs="Arial"/>
          <w:b/>
          <w:color w:val="auto"/>
        </w:rPr>
        <w:t>RESULTS</w:t>
      </w:r>
    </w:p>
    <w:p w:rsidR="00E20B94" w:rsidRPr="00831987" w:rsidRDefault="00E20B94" w:rsidP="00E20B94">
      <w:pPr>
        <w:rPr>
          <w:rFonts w:ascii="Arial" w:hAnsi="Arial" w:cs="Arial"/>
          <w:color w:val="auto"/>
        </w:rPr>
      </w:pPr>
      <w:r w:rsidRPr="00831987">
        <w:rPr>
          <w:rFonts w:ascii="Arial" w:hAnsi="Arial" w:cs="Arial"/>
          <w:color w:val="auto"/>
        </w:rPr>
        <w:t>One of the outcomes that I was hoping for was that, throughout the sketching process I would become more accustomed to my character, which would help me understand the personality of the character and how this character may move, talk and hold themselves when idle.</w:t>
      </w:r>
    </w:p>
    <w:p w:rsidR="00A3277B" w:rsidRPr="00831987" w:rsidRDefault="00A3277B" w:rsidP="00E20B94">
      <w:pPr>
        <w:rPr>
          <w:rFonts w:ascii="Arial" w:hAnsi="Arial" w:cs="Arial"/>
          <w:color w:val="auto"/>
        </w:rPr>
      </w:pPr>
      <w:r w:rsidRPr="00831987">
        <w:rPr>
          <w:rFonts w:ascii="Arial" w:hAnsi="Arial" w:cs="Arial"/>
          <w:noProof/>
          <w:color w:val="auto"/>
        </w:rPr>
        <w:drawing>
          <wp:inline distT="0" distB="0" distL="0" distR="0">
            <wp:extent cx="2640965" cy="3724275"/>
            <wp:effectExtent l="0" t="0" r="698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irl_02.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40965" cy="3724275"/>
                    </a:xfrm>
                    <a:prstGeom prst="rect">
                      <a:avLst/>
                    </a:prstGeom>
                  </pic:spPr>
                </pic:pic>
              </a:graphicData>
            </a:graphic>
          </wp:inline>
        </w:drawing>
      </w:r>
    </w:p>
    <w:p w:rsidR="00A3277B" w:rsidRPr="00831987" w:rsidRDefault="00A3277B" w:rsidP="00E20B94">
      <w:pPr>
        <w:rPr>
          <w:rFonts w:ascii="Arial" w:hAnsi="Arial" w:cs="Arial"/>
          <w:i/>
          <w:color w:val="auto"/>
          <w:sz w:val="16"/>
          <w:szCs w:val="16"/>
        </w:rPr>
      </w:pPr>
      <w:r w:rsidRPr="00831987">
        <w:rPr>
          <w:rFonts w:ascii="Arial" w:hAnsi="Arial" w:cs="Arial"/>
          <w:i/>
          <w:color w:val="auto"/>
          <w:sz w:val="16"/>
          <w:szCs w:val="16"/>
        </w:rPr>
        <w:t>Figure 8, Girl, own.</w:t>
      </w:r>
    </w:p>
    <w:p w:rsidR="00A3277B" w:rsidRPr="00831987" w:rsidRDefault="00A3277B" w:rsidP="00E20B94">
      <w:pPr>
        <w:rPr>
          <w:rFonts w:ascii="Arial" w:hAnsi="Arial" w:cs="Arial"/>
          <w:i/>
          <w:color w:val="auto"/>
          <w:sz w:val="16"/>
          <w:szCs w:val="16"/>
        </w:rPr>
      </w:pPr>
      <w:r w:rsidRPr="00831987">
        <w:rPr>
          <w:rFonts w:ascii="Arial" w:hAnsi="Arial" w:cs="Arial"/>
          <w:i/>
          <w:noProof/>
          <w:color w:val="auto"/>
          <w:sz w:val="16"/>
          <w:szCs w:val="16"/>
        </w:rPr>
        <w:drawing>
          <wp:inline distT="0" distB="0" distL="0" distR="0">
            <wp:extent cx="2640965" cy="1872615"/>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allarina_03.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40965" cy="1872615"/>
                    </a:xfrm>
                    <a:prstGeom prst="rect">
                      <a:avLst/>
                    </a:prstGeom>
                  </pic:spPr>
                </pic:pic>
              </a:graphicData>
            </a:graphic>
          </wp:inline>
        </w:drawing>
      </w:r>
    </w:p>
    <w:p w:rsidR="00A3277B" w:rsidRPr="00831987" w:rsidRDefault="00A3277B" w:rsidP="00E20B94">
      <w:pPr>
        <w:rPr>
          <w:rFonts w:ascii="Arial" w:hAnsi="Arial" w:cs="Arial"/>
          <w:i/>
          <w:color w:val="auto"/>
          <w:sz w:val="16"/>
          <w:szCs w:val="16"/>
        </w:rPr>
      </w:pPr>
      <w:r w:rsidRPr="00831987">
        <w:rPr>
          <w:rFonts w:ascii="Arial" w:hAnsi="Arial" w:cs="Arial"/>
          <w:i/>
          <w:color w:val="auto"/>
          <w:sz w:val="16"/>
          <w:szCs w:val="16"/>
        </w:rPr>
        <w:t>Figure 9, Ballerina, own.</w:t>
      </w:r>
    </w:p>
    <w:p w:rsidR="00E20B94" w:rsidRPr="00831987" w:rsidRDefault="00E20B94" w:rsidP="00E20B94">
      <w:pPr>
        <w:rPr>
          <w:rFonts w:ascii="Arial" w:hAnsi="Arial" w:cs="Arial"/>
          <w:color w:val="auto"/>
        </w:rPr>
      </w:pPr>
      <w:r w:rsidRPr="00831987">
        <w:rPr>
          <w:rFonts w:ascii="Arial" w:hAnsi="Arial" w:cs="Arial"/>
          <w:color w:val="auto"/>
        </w:rPr>
        <w:t>On this sketch,</w:t>
      </w:r>
      <w:r w:rsidR="00A3277B" w:rsidRPr="00831987">
        <w:rPr>
          <w:rFonts w:ascii="Arial" w:hAnsi="Arial" w:cs="Arial"/>
          <w:color w:val="auto"/>
        </w:rPr>
        <w:t xml:space="preserve"> (Figure 8), (Figure 9),</w:t>
      </w:r>
      <w:r w:rsidRPr="00831987">
        <w:rPr>
          <w:rFonts w:ascii="Arial" w:hAnsi="Arial" w:cs="Arial"/>
          <w:color w:val="auto"/>
        </w:rPr>
        <w:t xml:space="preserve"> this did happen, as the original drawing of a girl developed into a ballet dancer and with each sketch more movement was brought into each drawing.</w:t>
      </w:r>
    </w:p>
    <w:p w:rsidR="00A3277B" w:rsidRPr="00831987" w:rsidRDefault="00A3277B" w:rsidP="00E20B94">
      <w:pPr>
        <w:rPr>
          <w:rFonts w:ascii="Arial" w:hAnsi="Arial" w:cs="Arial"/>
          <w:color w:val="auto"/>
        </w:rPr>
      </w:pPr>
      <w:r w:rsidRPr="00831987">
        <w:rPr>
          <w:rFonts w:ascii="Arial" w:hAnsi="Arial" w:cs="Arial"/>
          <w:noProof/>
          <w:color w:val="auto"/>
        </w:rPr>
        <w:lastRenderedPageBreak/>
        <w:drawing>
          <wp:inline distT="0" distB="0" distL="0" distR="0">
            <wp:extent cx="2546350" cy="1908997"/>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ootball_03.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03935" cy="1952168"/>
                    </a:xfrm>
                    <a:prstGeom prst="rect">
                      <a:avLst/>
                    </a:prstGeom>
                  </pic:spPr>
                </pic:pic>
              </a:graphicData>
            </a:graphic>
          </wp:inline>
        </w:drawing>
      </w:r>
    </w:p>
    <w:p w:rsidR="00A3277B" w:rsidRPr="00831987" w:rsidRDefault="00A3277B" w:rsidP="00E20B94">
      <w:pPr>
        <w:rPr>
          <w:rFonts w:ascii="Arial" w:hAnsi="Arial" w:cs="Arial"/>
          <w:i/>
          <w:color w:val="auto"/>
          <w:sz w:val="16"/>
          <w:szCs w:val="16"/>
        </w:rPr>
      </w:pPr>
      <w:r w:rsidRPr="00831987">
        <w:rPr>
          <w:rFonts w:ascii="Arial" w:hAnsi="Arial" w:cs="Arial"/>
          <w:i/>
          <w:color w:val="auto"/>
          <w:sz w:val="16"/>
          <w:szCs w:val="16"/>
        </w:rPr>
        <w:t>Figure 10, Footballer, own.</w:t>
      </w:r>
    </w:p>
    <w:p w:rsidR="00E20B94" w:rsidRPr="00831987" w:rsidRDefault="00E20B94" w:rsidP="00E20B94">
      <w:pPr>
        <w:rPr>
          <w:rFonts w:ascii="Arial" w:hAnsi="Arial" w:cs="Arial"/>
          <w:color w:val="auto"/>
        </w:rPr>
      </w:pPr>
      <w:r w:rsidRPr="00831987">
        <w:rPr>
          <w:rFonts w:ascii="Arial" w:hAnsi="Arial" w:cs="Arial"/>
          <w:color w:val="auto"/>
        </w:rPr>
        <w:t>With this sketch, (Figure</w:t>
      </w:r>
      <w:r w:rsidR="00A3277B" w:rsidRPr="00831987">
        <w:rPr>
          <w:rFonts w:ascii="Arial" w:hAnsi="Arial" w:cs="Arial"/>
          <w:color w:val="auto"/>
        </w:rPr>
        <w:t xml:space="preserve"> 10</w:t>
      </w:r>
      <w:r w:rsidRPr="00831987">
        <w:rPr>
          <w:rFonts w:ascii="Arial" w:hAnsi="Arial" w:cs="Arial"/>
          <w:color w:val="auto"/>
        </w:rPr>
        <w:t xml:space="preserve">) I wanted to begin the sketch with a movement rather than an idle character. I began looking like a chalk outline from a body at a crime scene, but as I filled out the silhouette, I tried to add more detail to the muscle definition and clothing, so it would look more like a footballer about to kick a ball. This is a useful technique to use by not including a ball. The positioning of the silhouette should be able to tell you exactly where the ball is placed and if not, the silhouette pose is not clear enough. </w:t>
      </w:r>
    </w:p>
    <w:p w:rsidR="00E20B94" w:rsidRPr="00831987" w:rsidRDefault="00E20B94" w:rsidP="00E20B94">
      <w:pPr>
        <w:rPr>
          <w:rFonts w:ascii="Arial" w:hAnsi="Arial" w:cs="Arial"/>
          <w:color w:val="auto"/>
        </w:rPr>
      </w:pPr>
      <w:r w:rsidRPr="00831987">
        <w:rPr>
          <w:rFonts w:ascii="Arial" w:hAnsi="Arial" w:cs="Arial"/>
          <w:color w:val="auto"/>
        </w:rPr>
        <w:t xml:space="preserve">I believe it is important to be able to tell if the silhouette is male or female from first glance. Using the silhouette, I was able to make sure there were plenty of differences in the curves of the body between the male and female </w:t>
      </w:r>
      <w:r w:rsidR="00A3277B" w:rsidRPr="00831987">
        <w:rPr>
          <w:rFonts w:ascii="Arial" w:hAnsi="Arial" w:cs="Arial"/>
          <w:color w:val="auto"/>
        </w:rPr>
        <w:t>form,</w:t>
      </w:r>
      <w:r w:rsidRPr="00831987">
        <w:rPr>
          <w:rFonts w:ascii="Arial" w:hAnsi="Arial" w:cs="Arial"/>
          <w:color w:val="auto"/>
        </w:rPr>
        <w:t xml:space="preserve"> so it is possible to easily distinguish between the both.</w:t>
      </w:r>
      <w:r w:rsidR="00A3277B" w:rsidRPr="00831987">
        <w:rPr>
          <w:rFonts w:ascii="Arial" w:hAnsi="Arial" w:cs="Arial"/>
          <w:color w:val="auto"/>
        </w:rPr>
        <w:t xml:space="preserve"> (Figure 11), </w:t>
      </w:r>
      <w:r w:rsidR="00786367" w:rsidRPr="00831987">
        <w:rPr>
          <w:rFonts w:ascii="Arial" w:hAnsi="Arial" w:cs="Arial"/>
          <w:color w:val="auto"/>
        </w:rPr>
        <w:t>(</w:t>
      </w:r>
      <w:r w:rsidR="00A3277B" w:rsidRPr="00831987">
        <w:rPr>
          <w:rFonts w:ascii="Arial" w:hAnsi="Arial" w:cs="Arial"/>
          <w:color w:val="auto"/>
        </w:rPr>
        <w:t>Figure 12).</w:t>
      </w:r>
    </w:p>
    <w:p w:rsidR="00A3277B" w:rsidRPr="00831987" w:rsidRDefault="00A3277B" w:rsidP="00E20B94">
      <w:pPr>
        <w:rPr>
          <w:rFonts w:ascii="Arial" w:hAnsi="Arial" w:cs="Arial"/>
          <w:color w:val="auto"/>
        </w:rPr>
      </w:pPr>
      <w:r w:rsidRPr="00831987">
        <w:rPr>
          <w:rFonts w:ascii="Arial" w:hAnsi="Arial" w:cs="Arial"/>
          <w:noProof/>
          <w:color w:val="auto"/>
        </w:rPr>
        <w:drawing>
          <wp:inline distT="0" distB="0" distL="0" distR="0">
            <wp:extent cx="2640965" cy="1979930"/>
            <wp:effectExtent l="0" t="0" r="6985"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emale_0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40965" cy="1979930"/>
                    </a:xfrm>
                    <a:prstGeom prst="rect">
                      <a:avLst/>
                    </a:prstGeom>
                  </pic:spPr>
                </pic:pic>
              </a:graphicData>
            </a:graphic>
          </wp:inline>
        </w:drawing>
      </w:r>
    </w:p>
    <w:p w:rsidR="00786367" w:rsidRPr="00831987" w:rsidRDefault="00786367" w:rsidP="00E20B94">
      <w:pPr>
        <w:rPr>
          <w:rFonts w:ascii="Arial" w:hAnsi="Arial" w:cs="Arial"/>
          <w:i/>
          <w:color w:val="auto"/>
          <w:sz w:val="16"/>
          <w:szCs w:val="16"/>
        </w:rPr>
      </w:pPr>
      <w:r w:rsidRPr="00831987">
        <w:rPr>
          <w:rFonts w:ascii="Arial" w:hAnsi="Arial" w:cs="Arial"/>
          <w:i/>
          <w:color w:val="auto"/>
          <w:sz w:val="16"/>
          <w:szCs w:val="16"/>
        </w:rPr>
        <w:t xml:space="preserve">Figure 11, The Female Form, own. </w:t>
      </w:r>
    </w:p>
    <w:p w:rsidR="00786367" w:rsidRPr="00831987" w:rsidRDefault="00786367" w:rsidP="00E20B94">
      <w:pPr>
        <w:rPr>
          <w:rFonts w:ascii="Arial" w:hAnsi="Arial" w:cs="Arial"/>
          <w:i/>
          <w:color w:val="auto"/>
          <w:sz w:val="16"/>
          <w:szCs w:val="16"/>
        </w:rPr>
      </w:pPr>
      <w:r w:rsidRPr="00831987">
        <w:rPr>
          <w:rFonts w:ascii="Arial" w:hAnsi="Arial" w:cs="Arial"/>
          <w:i/>
          <w:noProof/>
          <w:color w:val="auto"/>
          <w:sz w:val="16"/>
          <w:szCs w:val="16"/>
        </w:rPr>
        <w:drawing>
          <wp:inline distT="0" distB="0" distL="0" distR="0">
            <wp:extent cx="2640965" cy="1979930"/>
            <wp:effectExtent l="0" t="0" r="6985"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ale_01.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40965" cy="1979930"/>
                    </a:xfrm>
                    <a:prstGeom prst="rect">
                      <a:avLst/>
                    </a:prstGeom>
                  </pic:spPr>
                </pic:pic>
              </a:graphicData>
            </a:graphic>
          </wp:inline>
        </w:drawing>
      </w:r>
    </w:p>
    <w:p w:rsidR="00786367" w:rsidRPr="00831987" w:rsidRDefault="00786367" w:rsidP="00E20B94">
      <w:pPr>
        <w:rPr>
          <w:rFonts w:ascii="Arial" w:hAnsi="Arial" w:cs="Arial"/>
          <w:i/>
          <w:color w:val="auto"/>
          <w:sz w:val="16"/>
          <w:szCs w:val="16"/>
        </w:rPr>
      </w:pPr>
      <w:r w:rsidRPr="00831987">
        <w:rPr>
          <w:rFonts w:ascii="Arial" w:hAnsi="Arial" w:cs="Arial"/>
          <w:i/>
          <w:color w:val="auto"/>
          <w:sz w:val="16"/>
          <w:szCs w:val="16"/>
        </w:rPr>
        <w:t>Figure 12, The Male Form, own.</w:t>
      </w:r>
    </w:p>
    <w:p w:rsidR="00786367" w:rsidRPr="00831987" w:rsidRDefault="00E20B94" w:rsidP="00E20B94">
      <w:pPr>
        <w:rPr>
          <w:rFonts w:ascii="Arial" w:hAnsi="Arial" w:cs="Arial"/>
          <w:color w:val="auto"/>
        </w:rPr>
      </w:pPr>
      <w:r w:rsidRPr="00831987">
        <w:rPr>
          <w:rFonts w:ascii="Arial" w:hAnsi="Arial" w:cs="Arial"/>
          <w:color w:val="auto"/>
        </w:rPr>
        <w:t>The Rorschach test helped develop ideas for characters and even story ideas. The most popular answer for the first Rorschach picture here (</w:t>
      </w:r>
      <w:r w:rsidR="00786367" w:rsidRPr="00831987">
        <w:rPr>
          <w:rFonts w:ascii="Arial" w:hAnsi="Arial" w:cs="Arial"/>
          <w:color w:val="auto"/>
        </w:rPr>
        <w:t>F</w:t>
      </w:r>
      <w:r w:rsidRPr="00831987">
        <w:rPr>
          <w:rFonts w:ascii="Arial" w:hAnsi="Arial" w:cs="Arial"/>
          <w:color w:val="auto"/>
        </w:rPr>
        <w:t>igure</w:t>
      </w:r>
      <w:r w:rsidR="00786367" w:rsidRPr="00831987">
        <w:rPr>
          <w:rFonts w:ascii="Arial" w:hAnsi="Arial" w:cs="Arial"/>
          <w:color w:val="auto"/>
        </w:rPr>
        <w:t xml:space="preserve"> 13</w:t>
      </w:r>
      <w:r w:rsidRPr="00831987">
        <w:rPr>
          <w:rFonts w:ascii="Arial" w:hAnsi="Arial" w:cs="Arial"/>
          <w:color w:val="auto"/>
        </w:rPr>
        <w:t>) is a bat or a moth, therefore my interpretation of this inkblot is accurate, although the most popular answer for the second ink blotch picture here, (</w:t>
      </w:r>
      <w:r w:rsidR="00786367" w:rsidRPr="00831987">
        <w:rPr>
          <w:rFonts w:ascii="Arial" w:hAnsi="Arial" w:cs="Arial"/>
          <w:color w:val="auto"/>
        </w:rPr>
        <w:t>F</w:t>
      </w:r>
      <w:r w:rsidRPr="00831987">
        <w:rPr>
          <w:rFonts w:ascii="Arial" w:hAnsi="Arial" w:cs="Arial"/>
          <w:color w:val="auto"/>
        </w:rPr>
        <w:t>igure</w:t>
      </w:r>
      <w:r w:rsidR="00786367" w:rsidRPr="00831987">
        <w:rPr>
          <w:rFonts w:ascii="Arial" w:hAnsi="Arial" w:cs="Arial"/>
          <w:color w:val="auto"/>
        </w:rPr>
        <w:t xml:space="preserve"> 14</w:t>
      </w:r>
      <w:r w:rsidRPr="00831987">
        <w:rPr>
          <w:rFonts w:ascii="Arial" w:hAnsi="Arial" w:cs="Arial"/>
          <w:color w:val="auto"/>
        </w:rPr>
        <w:t xml:space="preserve">) is an animal hide or rug so my interpretation of a giant and a small child is not close but does give an interesting angle for characters in a story. </w:t>
      </w:r>
    </w:p>
    <w:p w:rsidR="00786367" w:rsidRPr="00831987" w:rsidRDefault="00786367" w:rsidP="00E20B94">
      <w:pPr>
        <w:rPr>
          <w:rFonts w:ascii="Arial" w:hAnsi="Arial" w:cs="Arial"/>
          <w:color w:val="auto"/>
        </w:rPr>
      </w:pPr>
      <w:r w:rsidRPr="00831987">
        <w:rPr>
          <w:rFonts w:ascii="Arial" w:hAnsi="Arial" w:cs="Arial"/>
          <w:noProof/>
          <w:color w:val="auto"/>
        </w:rPr>
        <w:drawing>
          <wp:inline distT="0" distB="0" distL="0" distR="0">
            <wp:extent cx="2640965" cy="1979930"/>
            <wp:effectExtent l="0" t="0" r="6985"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at_01.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640965" cy="1979930"/>
                    </a:xfrm>
                    <a:prstGeom prst="rect">
                      <a:avLst/>
                    </a:prstGeom>
                  </pic:spPr>
                </pic:pic>
              </a:graphicData>
            </a:graphic>
          </wp:inline>
        </w:drawing>
      </w:r>
    </w:p>
    <w:p w:rsidR="00786367" w:rsidRPr="00831987" w:rsidRDefault="00786367" w:rsidP="00E20B94">
      <w:pPr>
        <w:rPr>
          <w:rFonts w:ascii="Arial" w:hAnsi="Arial" w:cs="Arial"/>
          <w:i/>
          <w:color w:val="auto"/>
          <w:sz w:val="16"/>
          <w:szCs w:val="16"/>
        </w:rPr>
      </w:pPr>
      <w:r w:rsidRPr="00831987">
        <w:rPr>
          <w:rFonts w:ascii="Arial" w:hAnsi="Arial" w:cs="Arial"/>
          <w:i/>
          <w:color w:val="auto"/>
          <w:sz w:val="16"/>
          <w:szCs w:val="16"/>
        </w:rPr>
        <w:t>Figure 13, Bat sketch based on a Rorschach ink blotch, own.</w:t>
      </w:r>
    </w:p>
    <w:p w:rsidR="00786367" w:rsidRPr="00831987" w:rsidRDefault="00786367" w:rsidP="00E20B94">
      <w:pPr>
        <w:rPr>
          <w:rFonts w:ascii="Arial" w:hAnsi="Arial" w:cs="Arial"/>
          <w:color w:val="auto"/>
        </w:rPr>
      </w:pPr>
      <w:r w:rsidRPr="00831987">
        <w:rPr>
          <w:rFonts w:ascii="Arial" w:hAnsi="Arial" w:cs="Arial"/>
          <w:noProof/>
          <w:color w:val="auto"/>
        </w:rPr>
        <w:drawing>
          <wp:inline distT="0" distB="0" distL="0" distR="0">
            <wp:extent cx="1987550" cy="149006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iant_0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017056" cy="1512185"/>
                    </a:xfrm>
                    <a:prstGeom prst="rect">
                      <a:avLst/>
                    </a:prstGeom>
                  </pic:spPr>
                </pic:pic>
              </a:graphicData>
            </a:graphic>
          </wp:inline>
        </w:drawing>
      </w:r>
    </w:p>
    <w:p w:rsidR="00786367" w:rsidRPr="00831987" w:rsidRDefault="00786367" w:rsidP="00E20B94">
      <w:pPr>
        <w:rPr>
          <w:rFonts w:ascii="Arial" w:hAnsi="Arial" w:cs="Arial"/>
          <w:i/>
          <w:color w:val="auto"/>
          <w:sz w:val="16"/>
          <w:szCs w:val="16"/>
        </w:rPr>
      </w:pPr>
      <w:r w:rsidRPr="00831987">
        <w:rPr>
          <w:rFonts w:ascii="Arial" w:hAnsi="Arial" w:cs="Arial"/>
          <w:i/>
          <w:color w:val="auto"/>
          <w:sz w:val="16"/>
          <w:szCs w:val="16"/>
        </w:rPr>
        <w:t>Figure 14, Sketch of a Giant and a small girl, based on a Rorschach inkblot, own.</w:t>
      </w:r>
    </w:p>
    <w:p w:rsidR="00E20B94" w:rsidRPr="00831987" w:rsidRDefault="00E20B94" w:rsidP="00E20B94">
      <w:pPr>
        <w:rPr>
          <w:rFonts w:ascii="Arial" w:hAnsi="Arial" w:cs="Arial"/>
          <w:color w:val="auto"/>
        </w:rPr>
      </w:pPr>
      <w:r w:rsidRPr="00831987">
        <w:rPr>
          <w:rFonts w:ascii="Arial" w:hAnsi="Arial" w:cs="Arial"/>
          <w:color w:val="auto"/>
        </w:rPr>
        <w:lastRenderedPageBreak/>
        <w:t xml:space="preserve">These ink blotches have very sharp angles and dark colours which makes them mysterious and unnerving and I believe most of the results that would come out of an activity like this would result in a lot more menacing characters than not. </w:t>
      </w:r>
    </w:p>
    <w:p w:rsidR="00786367" w:rsidRPr="00831987" w:rsidRDefault="00786367" w:rsidP="00E20B94">
      <w:pPr>
        <w:rPr>
          <w:rFonts w:ascii="Arial" w:hAnsi="Arial" w:cs="Arial"/>
          <w:color w:val="auto"/>
        </w:rPr>
      </w:pPr>
      <w:r w:rsidRPr="00831987">
        <w:rPr>
          <w:rFonts w:ascii="Arial" w:hAnsi="Arial" w:cs="Arial"/>
          <w:color w:val="auto"/>
        </w:rPr>
        <w:t xml:space="preserve">I was not able to find appropriate shadows from inanimate objects to complete the final part of my research where I would create characters and scenes based on shadows that I found. This could be improved by having appropriate equipment such as a large bright light and a plain white back surface so there is a lot of contrast between the shadow and the background, therefore, the negative space between objects would be more obvious and this task would be easier to complete next time. </w:t>
      </w:r>
    </w:p>
    <w:p w:rsidR="00786367" w:rsidRPr="00831987" w:rsidRDefault="00786367" w:rsidP="00E20B94">
      <w:pPr>
        <w:rPr>
          <w:rFonts w:ascii="Arial" w:hAnsi="Arial" w:cs="Arial"/>
          <w:b/>
          <w:color w:val="auto"/>
        </w:rPr>
      </w:pPr>
      <w:r w:rsidRPr="00831987">
        <w:rPr>
          <w:rFonts w:ascii="Arial" w:hAnsi="Arial" w:cs="Arial"/>
          <w:b/>
          <w:color w:val="auto"/>
        </w:rPr>
        <w:t>5. Evaluation and Conclusion</w:t>
      </w:r>
    </w:p>
    <w:p w:rsidR="00786367" w:rsidRPr="00831987" w:rsidRDefault="00786367" w:rsidP="00E20B94">
      <w:pPr>
        <w:rPr>
          <w:rFonts w:ascii="Arial" w:hAnsi="Arial" w:cs="Arial"/>
          <w:color w:val="auto"/>
        </w:rPr>
      </w:pPr>
      <w:r w:rsidRPr="00831987">
        <w:rPr>
          <w:rFonts w:ascii="Arial" w:hAnsi="Arial" w:cs="Arial"/>
          <w:color w:val="auto"/>
        </w:rPr>
        <w:t>The techniques used brought many points to light. Some were successful, some not as useful</w:t>
      </w:r>
      <w:r w:rsidR="00802B3B" w:rsidRPr="00831987">
        <w:rPr>
          <w:rFonts w:ascii="Arial" w:hAnsi="Arial" w:cs="Arial"/>
          <w:color w:val="auto"/>
        </w:rPr>
        <w:t xml:space="preserve">, but it has created more for me to think about in my future of designing characters. I believe that including silhouettes into my character design pipeline is </w:t>
      </w:r>
      <w:r w:rsidR="00831987" w:rsidRPr="00831987">
        <w:rPr>
          <w:rFonts w:ascii="Arial" w:hAnsi="Arial" w:cs="Arial"/>
          <w:color w:val="auto"/>
        </w:rPr>
        <w:t>the</w:t>
      </w:r>
      <w:r w:rsidR="00802B3B" w:rsidRPr="00831987">
        <w:rPr>
          <w:rFonts w:ascii="Arial" w:hAnsi="Arial" w:cs="Arial"/>
          <w:color w:val="auto"/>
        </w:rPr>
        <w:t xml:space="preserve"> right way to go, although I would not put it right at the beginning of my pipeline like I first believed. Using a simple blocky character and then embellishing the outline slightly helped create a standard pose for each sketch. The silhouette drawing helped but highlighting where the limbs may have been too thick or too long and then I slowly carved out the shape I wanted step-by-step with the erase tool. I found this way I could start off with an almost shapeless character and throughout the process slowly create more definition between body parts, muscle and bone.</w:t>
      </w:r>
    </w:p>
    <w:p w:rsidR="00802B3B" w:rsidRPr="00831987" w:rsidRDefault="00802B3B" w:rsidP="00E20B94">
      <w:pPr>
        <w:rPr>
          <w:rFonts w:ascii="Arial" w:hAnsi="Arial" w:cs="Arial"/>
          <w:color w:val="auto"/>
        </w:rPr>
      </w:pPr>
      <w:r w:rsidRPr="00831987">
        <w:rPr>
          <w:rFonts w:ascii="Arial" w:hAnsi="Arial" w:cs="Arial"/>
          <w:color w:val="auto"/>
        </w:rPr>
        <w:t xml:space="preserve">I enjoyed this way of sketching and I felt that it made my sketches simpler and less time consuming, so I would be able to spend more time on the final sketches, although for this task, I focused mainly on the silhouettes. </w:t>
      </w:r>
    </w:p>
    <w:p w:rsidR="00802B3B" w:rsidRPr="00831987" w:rsidRDefault="00802B3B" w:rsidP="00E20B94">
      <w:pPr>
        <w:rPr>
          <w:rFonts w:ascii="Arial" w:hAnsi="Arial" w:cs="Arial"/>
          <w:color w:val="auto"/>
        </w:rPr>
      </w:pPr>
      <w:r w:rsidRPr="00831987">
        <w:rPr>
          <w:rFonts w:ascii="Arial" w:hAnsi="Arial" w:cs="Arial"/>
          <w:color w:val="auto"/>
        </w:rPr>
        <w:t xml:space="preserve">The silhouettes have improved my male and female body shape sketching. From this, I learnt the main differences between each form, for example the female tends to have a smaller waist whereas the male has more of a rectangular shape to the torso. The male form often has more muscle definition especially on </w:t>
      </w:r>
      <w:r w:rsidRPr="00831987">
        <w:rPr>
          <w:rFonts w:ascii="Arial" w:hAnsi="Arial" w:cs="Arial"/>
          <w:color w:val="auto"/>
        </w:rPr>
        <w:t xml:space="preserve">the limbs, so I tried to include these into my sketches. </w:t>
      </w:r>
    </w:p>
    <w:p w:rsidR="00802B3B" w:rsidRPr="00831987" w:rsidRDefault="00802B3B" w:rsidP="00E20B94">
      <w:pPr>
        <w:rPr>
          <w:rFonts w:ascii="Arial" w:hAnsi="Arial" w:cs="Arial"/>
          <w:color w:val="auto"/>
        </w:rPr>
      </w:pPr>
      <w:r w:rsidRPr="00831987">
        <w:rPr>
          <w:rFonts w:ascii="Arial" w:hAnsi="Arial" w:cs="Arial"/>
          <w:color w:val="auto"/>
        </w:rPr>
        <w:t xml:space="preserve">Using the Rorschach tests or similar is something I would </w:t>
      </w:r>
      <w:r w:rsidR="00E5783C" w:rsidRPr="00831987">
        <w:rPr>
          <w:rFonts w:ascii="Arial" w:hAnsi="Arial" w:cs="Arial"/>
          <w:color w:val="auto"/>
        </w:rPr>
        <w:t>use</w:t>
      </w:r>
      <w:r w:rsidRPr="00831987">
        <w:rPr>
          <w:rFonts w:ascii="Arial" w:hAnsi="Arial" w:cs="Arial"/>
          <w:color w:val="auto"/>
        </w:rPr>
        <w:t xml:space="preserve"> in the future. I</w:t>
      </w:r>
      <w:r w:rsidR="00E5783C" w:rsidRPr="00831987">
        <w:rPr>
          <w:rFonts w:ascii="Arial" w:hAnsi="Arial" w:cs="Arial"/>
          <w:color w:val="auto"/>
        </w:rPr>
        <w:t>t</w:t>
      </w:r>
      <w:r w:rsidRPr="00831987">
        <w:rPr>
          <w:rFonts w:ascii="Arial" w:hAnsi="Arial" w:cs="Arial"/>
          <w:color w:val="auto"/>
        </w:rPr>
        <w:t xml:space="preserve"> may not have improved</w:t>
      </w:r>
      <w:r w:rsidR="00E5783C" w:rsidRPr="00831987">
        <w:rPr>
          <w:rFonts w:ascii="Arial" w:hAnsi="Arial" w:cs="Arial"/>
          <w:color w:val="auto"/>
        </w:rPr>
        <w:t xml:space="preserve"> my sketching skills, but it helped me with my creativity of characters and I would even use this technique to create a plot for a story. Just from these two sketches alone, I was able to develop ideas for a story.</w:t>
      </w:r>
    </w:p>
    <w:p w:rsidR="00E5783C" w:rsidRPr="00831987" w:rsidRDefault="00E5783C" w:rsidP="00E20B94">
      <w:pPr>
        <w:rPr>
          <w:rFonts w:ascii="Arial" w:hAnsi="Arial" w:cs="Arial"/>
          <w:color w:val="auto"/>
        </w:rPr>
      </w:pPr>
      <w:r w:rsidRPr="00831987">
        <w:rPr>
          <w:rFonts w:ascii="Arial" w:hAnsi="Arial" w:cs="Arial"/>
          <w:color w:val="auto"/>
        </w:rPr>
        <w:t xml:space="preserve">In conclusion, I believe my research has helped improve my outlook on future designing processes and I would use them again. I would use the silhouette technique more often as I believe it can be used in so many ways and not just applied to still drawings but whole animatics to check that the movements are clear from pose-to-pose before I would complete a full animation. </w:t>
      </w:r>
    </w:p>
    <w:p w:rsidR="00E5783C" w:rsidRPr="00831987" w:rsidRDefault="00E5783C" w:rsidP="00E20B94">
      <w:pPr>
        <w:rPr>
          <w:rFonts w:ascii="Arial" w:hAnsi="Arial" w:cs="Arial"/>
          <w:color w:val="auto"/>
        </w:rPr>
      </w:pPr>
      <w:r w:rsidRPr="00831987">
        <w:rPr>
          <w:rFonts w:ascii="Arial" w:hAnsi="Arial" w:cs="Arial"/>
          <w:color w:val="auto"/>
        </w:rPr>
        <w:t>I would take this research further by creating fully developed characters from my initial silhouettes rather than just rough sketches.</w:t>
      </w:r>
    </w:p>
    <w:p w:rsidR="00E20B94" w:rsidRPr="00831987" w:rsidRDefault="00E20B94" w:rsidP="00E20B94">
      <w:pPr>
        <w:rPr>
          <w:rFonts w:ascii="Arial" w:hAnsi="Arial" w:cs="Arial"/>
          <w:b/>
          <w:color w:val="auto"/>
        </w:rPr>
      </w:pPr>
    </w:p>
    <w:p w:rsidR="00615D48" w:rsidRDefault="00831987" w:rsidP="00042ACC">
      <w:pPr>
        <w:spacing w:line="276" w:lineRule="auto"/>
        <w:rPr>
          <w:rFonts w:ascii="Arial" w:hAnsi="Arial" w:cs="Arial"/>
          <w:b/>
          <w:color w:val="auto"/>
        </w:rPr>
      </w:pPr>
      <w:r w:rsidRPr="00831987">
        <w:rPr>
          <w:rFonts w:ascii="Arial" w:hAnsi="Arial" w:cs="Arial"/>
          <w:b/>
          <w:color w:val="auto"/>
        </w:rPr>
        <w:t>6</w:t>
      </w:r>
      <w:r w:rsidR="00615D48" w:rsidRPr="00831987">
        <w:rPr>
          <w:rFonts w:ascii="Arial" w:hAnsi="Arial" w:cs="Arial"/>
          <w:b/>
          <w:color w:val="auto"/>
        </w:rPr>
        <w:t>. REFERENCES</w:t>
      </w:r>
    </w:p>
    <w:p w:rsidR="00831987" w:rsidRPr="00C44B98" w:rsidRDefault="00831987" w:rsidP="00831987">
      <w:pPr>
        <w:rPr>
          <w:rFonts w:ascii="Arial" w:hAnsi="Arial" w:cs="Arial"/>
          <w:color w:val="auto"/>
          <w:highlight w:val="yellow"/>
        </w:rPr>
      </w:pPr>
      <w:r w:rsidRPr="00C44B98">
        <w:rPr>
          <w:rFonts w:ascii="Arial" w:hAnsi="Arial" w:cs="Arial"/>
          <w:color w:val="auto"/>
          <w:highlight w:val="yellow"/>
        </w:rPr>
        <w:t xml:space="preserve">BBC News (2012). What's behind the Rorschach Inkblot </w:t>
      </w:r>
      <w:bookmarkStart w:id="6" w:name="_GoBack"/>
      <w:bookmarkEnd w:id="6"/>
      <w:r w:rsidRPr="00C44B98">
        <w:rPr>
          <w:rFonts w:ascii="Arial" w:hAnsi="Arial" w:cs="Arial"/>
          <w:color w:val="auto"/>
          <w:highlight w:val="yellow"/>
        </w:rPr>
        <w:t>test?. [online] Available at: http://www.bbc.co.uk/news/magazine-18952667 [Accessed 5 Dec. 2017].</w:t>
      </w:r>
    </w:p>
    <w:p w:rsidR="00C44B98" w:rsidRPr="00C44B98" w:rsidRDefault="00C44B98" w:rsidP="00831987">
      <w:pPr>
        <w:rPr>
          <w:rFonts w:ascii="Arial" w:hAnsi="Arial" w:cs="Arial"/>
          <w:color w:val="auto"/>
          <w:highlight w:val="yellow"/>
          <w:lang w:val="en"/>
        </w:rPr>
      </w:pPr>
      <w:r w:rsidRPr="00C44B98">
        <w:rPr>
          <w:rStyle w:val="selectable"/>
          <w:rFonts w:ascii="Arial" w:hAnsi="Arial" w:cs="Arial"/>
          <w:color w:val="auto"/>
          <w:highlight w:val="yellow"/>
          <w:lang w:val="en"/>
        </w:rPr>
        <w:t xml:space="preserve">Colossal. (2017). </w:t>
      </w:r>
      <w:r w:rsidRPr="00C44B98">
        <w:rPr>
          <w:rStyle w:val="selectable"/>
          <w:rFonts w:ascii="Arial" w:hAnsi="Arial" w:cs="Arial"/>
          <w:i/>
          <w:iCs/>
          <w:color w:val="auto"/>
          <w:highlight w:val="yellow"/>
          <w:lang w:val="en"/>
        </w:rPr>
        <w:t>Artist Vincent Bal Turns the Shadows of Everyday Objects into Ingenious Illustrations</w:t>
      </w:r>
      <w:r w:rsidRPr="00C44B98">
        <w:rPr>
          <w:rStyle w:val="selectable"/>
          <w:rFonts w:ascii="Arial" w:hAnsi="Arial" w:cs="Arial"/>
          <w:color w:val="auto"/>
          <w:highlight w:val="yellow"/>
          <w:lang w:val="en"/>
        </w:rPr>
        <w:t>. [online] Available at: http://www.thisiscolossal.com/2016/11/vincent-bal-shadow-doodles/ [Accessed 5 Nov. 2017].</w:t>
      </w:r>
    </w:p>
    <w:p w:rsidR="00831987" w:rsidRPr="00C44B98" w:rsidRDefault="00831987" w:rsidP="00831987">
      <w:pPr>
        <w:rPr>
          <w:rFonts w:ascii="Arial" w:hAnsi="Arial" w:cs="Arial"/>
          <w:color w:val="auto"/>
          <w:highlight w:val="yellow"/>
        </w:rPr>
      </w:pPr>
      <w:r w:rsidRPr="00C44B98">
        <w:rPr>
          <w:rFonts w:ascii="Arial" w:hAnsi="Arial" w:cs="Arial"/>
          <w:i/>
          <w:iCs/>
          <w:color w:val="auto"/>
          <w:highlight w:val="yellow"/>
        </w:rPr>
        <w:t>Crazy</w:t>
      </w:r>
      <w:r w:rsidRPr="00C44B98">
        <w:rPr>
          <w:rFonts w:ascii="Arial" w:hAnsi="Arial" w:cs="Arial"/>
          <w:color w:val="auto"/>
          <w:highlight w:val="yellow"/>
        </w:rPr>
        <w:t>. (2006). [video] Directed by G. Barkley. U.S: Danger Mouse.</w:t>
      </w:r>
    </w:p>
    <w:p w:rsidR="00831987" w:rsidRPr="00C44B98" w:rsidRDefault="00831987" w:rsidP="00831987">
      <w:pPr>
        <w:rPr>
          <w:rFonts w:ascii="Arial" w:hAnsi="Arial" w:cs="Arial"/>
          <w:color w:val="auto"/>
          <w:highlight w:val="yellow"/>
        </w:rPr>
      </w:pPr>
      <w:r w:rsidRPr="00C44B98">
        <w:rPr>
          <w:rFonts w:ascii="Arial" w:hAnsi="Arial" w:cs="Arial"/>
          <w:color w:val="auto"/>
          <w:highlight w:val="yellow"/>
        </w:rPr>
        <w:t xml:space="preserve">Framingham, J. (2016). </w:t>
      </w:r>
      <w:r w:rsidRPr="00C44B98">
        <w:rPr>
          <w:rFonts w:ascii="Arial" w:hAnsi="Arial" w:cs="Arial"/>
          <w:i/>
          <w:iCs/>
          <w:color w:val="auto"/>
          <w:highlight w:val="yellow"/>
        </w:rPr>
        <w:t>Rorschach Inkblot Test | Psych Central</w:t>
      </w:r>
      <w:r w:rsidRPr="00C44B98">
        <w:rPr>
          <w:rFonts w:ascii="Arial" w:hAnsi="Arial" w:cs="Arial"/>
          <w:color w:val="auto"/>
          <w:highlight w:val="yellow"/>
        </w:rPr>
        <w:t>. [online] Psych Central. Available at: https://psychcentral.com/lib/rorschach-inkblot-test/ [Accessed 5 Dec. 2017].</w:t>
      </w:r>
    </w:p>
    <w:p w:rsidR="00D50E59" w:rsidRPr="00C44B98" w:rsidRDefault="00D50E59" w:rsidP="00D50E59">
      <w:pPr>
        <w:rPr>
          <w:rFonts w:ascii="Arial" w:hAnsi="Arial" w:cs="Arial"/>
          <w:i/>
          <w:iCs/>
          <w:color w:val="auto"/>
          <w:highlight w:val="yellow"/>
        </w:rPr>
      </w:pPr>
      <w:r w:rsidRPr="00C44B98">
        <w:rPr>
          <w:rStyle w:val="selectable"/>
          <w:rFonts w:ascii="Arial" w:hAnsi="Arial" w:cs="Arial"/>
          <w:color w:val="auto"/>
          <w:highlight w:val="yellow"/>
          <w:lang w:val="en"/>
        </w:rPr>
        <w:t xml:space="preserve">Gard, T. (2000). Building Character. [Blog] </w:t>
      </w:r>
      <w:r w:rsidRPr="00C44B98">
        <w:rPr>
          <w:rStyle w:val="selectable"/>
          <w:rFonts w:ascii="Arial" w:hAnsi="Arial" w:cs="Arial"/>
          <w:i/>
          <w:iCs/>
          <w:color w:val="auto"/>
          <w:highlight w:val="yellow"/>
          <w:lang w:val="en"/>
        </w:rPr>
        <w:t>Gamasutra</w:t>
      </w:r>
      <w:r w:rsidRPr="00C44B98">
        <w:rPr>
          <w:rStyle w:val="selectable"/>
          <w:rFonts w:ascii="Arial" w:hAnsi="Arial" w:cs="Arial"/>
          <w:color w:val="auto"/>
          <w:highlight w:val="yellow"/>
          <w:lang w:val="en"/>
        </w:rPr>
        <w:t>. Available at: http://www.gamasutra.com/features/20000720/gard_01.htm [Accessed 7 Nov. 2017].</w:t>
      </w:r>
    </w:p>
    <w:p w:rsidR="00D50E59" w:rsidRPr="00C44B98" w:rsidRDefault="00D50E59" w:rsidP="00831987">
      <w:pPr>
        <w:rPr>
          <w:rFonts w:ascii="Arial" w:hAnsi="Arial" w:cs="Arial"/>
          <w:color w:val="auto"/>
          <w:highlight w:val="yellow"/>
        </w:rPr>
      </w:pPr>
    </w:p>
    <w:p w:rsidR="00831987" w:rsidRPr="00C44B98" w:rsidRDefault="00831987" w:rsidP="00C44B98">
      <w:pPr>
        <w:rPr>
          <w:rFonts w:ascii="Arial" w:hAnsi="Arial" w:cs="Arial"/>
          <w:color w:val="auto"/>
          <w:highlight w:val="yellow"/>
        </w:rPr>
      </w:pPr>
      <w:r w:rsidRPr="00C44B98">
        <w:rPr>
          <w:rFonts w:ascii="Arial" w:hAnsi="Arial" w:cs="Arial"/>
          <w:color w:val="auto"/>
          <w:highlight w:val="yellow"/>
        </w:rPr>
        <w:lastRenderedPageBreak/>
        <w:t xml:space="preserve">Huberman, B. (2017). </w:t>
      </w:r>
      <w:r w:rsidRPr="00C44B98">
        <w:rPr>
          <w:rFonts w:ascii="Arial" w:hAnsi="Arial" w:cs="Arial"/>
          <w:i/>
          <w:iCs/>
          <w:color w:val="auto"/>
          <w:highlight w:val="yellow"/>
        </w:rPr>
        <w:t>Rorschach’s Inkblots Are Part of Art History</w:t>
      </w:r>
      <w:r w:rsidRPr="00C44B98">
        <w:rPr>
          <w:rFonts w:ascii="Arial" w:hAnsi="Arial" w:cs="Arial"/>
          <w:color w:val="auto"/>
          <w:highlight w:val="yellow"/>
        </w:rPr>
        <w:t>. [online] Longreads. Available at: https://longreads.com/2017/02/27/rorschachs-inkblots-art-history/ [Accessed 5 Dec. 2017].</w:t>
      </w:r>
    </w:p>
    <w:p w:rsidR="00831987" w:rsidRPr="00C44B98" w:rsidRDefault="00831987" w:rsidP="00831987">
      <w:pPr>
        <w:rPr>
          <w:rFonts w:ascii="Arial" w:hAnsi="Arial" w:cs="Arial"/>
          <w:color w:val="auto"/>
          <w:highlight w:val="yellow"/>
          <w:shd w:val="clear" w:color="auto" w:fill="FFF5AA"/>
        </w:rPr>
      </w:pPr>
      <w:r w:rsidRPr="00C44B98">
        <w:rPr>
          <w:rFonts w:ascii="Arial" w:hAnsi="Arial" w:cs="Arial"/>
          <w:color w:val="auto"/>
          <w:highlight w:val="yellow"/>
          <w:shd w:val="clear" w:color="auto" w:fill="FFF5AA"/>
        </w:rPr>
        <w:t>Meir, L. (2011). Lights, Shadow,(Re)Action: Tim Noble and Sue Webster Trash Art (PHOTOS). </w:t>
      </w:r>
      <w:r w:rsidRPr="00C44B98">
        <w:rPr>
          <w:rFonts w:ascii="Arial" w:hAnsi="Arial" w:cs="Arial"/>
          <w:i/>
          <w:iCs/>
          <w:color w:val="auto"/>
          <w:highlight w:val="yellow"/>
          <w:shd w:val="clear" w:color="auto" w:fill="FFF5AA"/>
        </w:rPr>
        <w:t>HuffPost</w:t>
      </w:r>
      <w:r w:rsidRPr="00C44B98">
        <w:rPr>
          <w:rFonts w:ascii="Arial" w:hAnsi="Arial" w:cs="Arial"/>
          <w:color w:val="auto"/>
          <w:highlight w:val="yellow"/>
          <w:shd w:val="clear" w:color="auto" w:fill="FFF5AA"/>
        </w:rPr>
        <w:t>. [online] Available at: https://www.huffingtonpost.com/2011/11/28/lights-shadowreaction-tim_n_1117141.html [Accessed 20 Nov. 2017].</w:t>
      </w:r>
    </w:p>
    <w:p w:rsidR="00831987" w:rsidRPr="00C44B98" w:rsidRDefault="00831987" w:rsidP="00831987">
      <w:pPr>
        <w:rPr>
          <w:rFonts w:ascii="Arial" w:hAnsi="Arial" w:cs="Arial"/>
          <w:color w:val="auto"/>
          <w:highlight w:val="yellow"/>
        </w:rPr>
      </w:pPr>
      <w:r w:rsidRPr="00C44B98">
        <w:rPr>
          <w:rFonts w:ascii="Arial" w:hAnsi="Arial" w:cs="Arial"/>
          <w:color w:val="auto"/>
          <w:highlight w:val="yellow"/>
        </w:rPr>
        <w:t xml:space="preserve">Michalko, M. (n.d.). </w:t>
      </w:r>
      <w:r w:rsidRPr="00C44B98">
        <w:rPr>
          <w:rFonts w:ascii="Arial" w:hAnsi="Arial" w:cs="Arial"/>
          <w:i/>
          <w:iCs/>
          <w:color w:val="auto"/>
          <w:highlight w:val="yellow"/>
        </w:rPr>
        <w:t>Creative Thinking And Leonardo Da Vinci</w:t>
      </w:r>
      <w:r w:rsidRPr="00C44B98">
        <w:rPr>
          <w:rFonts w:ascii="Arial" w:hAnsi="Arial" w:cs="Arial"/>
          <w:color w:val="auto"/>
          <w:highlight w:val="yellow"/>
        </w:rPr>
        <w:t>. [online] Think Jar Collective. Available at: https://thinkjarcollective.com/articles/creative-thinking-leonardo-da-vinci/ [Accessed 11 Dec. 2017].</w:t>
      </w:r>
    </w:p>
    <w:p w:rsidR="00831987" w:rsidRPr="00C44B98" w:rsidRDefault="00831987" w:rsidP="00831987">
      <w:pPr>
        <w:rPr>
          <w:rFonts w:ascii="Arial" w:hAnsi="Arial" w:cs="Arial"/>
          <w:color w:val="auto"/>
          <w:highlight w:val="yellow"/>
          <w:shd w:val="clear" w:color="auto" w:fill="FFF5AA"/>
        </w:rPr>
      </w:pPr>
      <w:r w:rsidRPr="00C44B98">
        <w:rPr>
          <w:rFonts w:ascii="Arial" w:hAnsi="Arial" w:cs="Arial"/>
          <w:color w:val="auto"/>
          <w:highlight w:val="yellow"/>
          <w:shd w:val="clear" w:color="auto" w:fill="FFF5AA"/>
        </w:rPr>
        <w:t>Noble, T. and Webster, S. (2002). </w:t>
      </w:r>
      <w:r w:rsidRPr="00C44B98">
        <w:rPr>
          <w:rFonts w:ascii="Arial" w:hAnsi="Arial" w:cs="Arial"/>
          <w:i/>
          <w:iCs/>
          <w:color w:val="auto"/>
          <w:highlight w:val="yellow"/>
          <w:shd w:val="clear" w:color="auto" w:fill="FFF5AA"/>
        </w:rPr>
        <w:t>Real Life is Rubbish</w:t>
      </w:r>
      <w:r w:rsidRPr="00C44B98">
        <w:rPr>
          <w:rFonts w:ascii="Arial" w:hAnsi="Arial" w:cs="Arial"/>
          <w:color w:val="auto"/>
          <w:highlight w:val="yellow"/>
          <w:shd w:val="clear" w:color="auto" w:fill="FFF5AA"/>
        </w:rPr>
        <w:t>. [Mixed Media, Light Projection].</w:t>
      </w:r>
    </w:p>
    <w:p w:rsidR="00831987" w:rsidRPr="00C44B98" w:rsidRDefault="00831987" w:rsidP="00831987">
      <w:pPr>
        <w:rPr>
          <w:rFonts w:ascii="Arial" w:hAnsi="Arial" w:cs="Arial"/>
          <w:color w:val="auto"/>
          <w:highlight w:val="yellow"/>
          <w:shd w:val="clear" w:color="auto" w:fill="FFF5AA"/>
        </w:rPr>
      </w:pPr>
      <w:r w:rsidRPr="00C44B98">
        <w:rPr>
          <w:rFonts w:ascii="Arial" w:hAnsi="Arial" w:cs="Arial"/>
          <w:color w:val="auto"/>
          <w:highlight w:val="yellow"/>
          <w:shd w:val="clear" w:color="auto" w:fill="FFF5AA"/>
        </w:rPr>
        <w:t>Simblet, S. (2009). </w:t>
      </w:r>
      <w:r w:rsidRPr="00C44B98">
        <w:rPr>
          <w:rFonts w:ascii="Arial" w:hAnsi="Arial" w:cs="Arial"/>
          <w:i/>
          <w:iCs/>
          <w:color w:val="auto"/>
          <w:highlight w:val="yellow"/>
          <w:shd w:val="clear" w:color="auto" w:fill="FFF5AA"/>
        </w:rPr>
        <w:t>Sketchbook for the artist</w:t>
      </w:r>
      <w:r w:rsidRPr="00C44B98">
        <w:rPr>
          <w:rFonts w:ascii="Arial" w:hAnsi="Arial" w:cs="Arial"/>
          <w:color w:val="auto"/>
          <w:highlight w:val="yellow"/>
          <w:shd w:val="clear" w:color="auto" w:fill="FFF5AA"/>
        </w:rPr>
        <w:t>. New York, N.Y.: DK Pub., p.38.</w:t>
      </w:r>
    </w:p>
    <w:p w:rsidR="00831987" w:rsidRPr="00C44B98" w:rsidRDefault="00831987" w:rsidP="00C44B98">
      <w:pPr>
        <w:rPr>
          <w:rFonts w:ascii="Arial" w:hAnsi="Arial" w:cs="Arial"/>
          <w:color w:val="auto"/>
          <w:highlight w:val="yellow"/>
          <w:shd w:val="clear" w:color="auto" w:fill="FFF5AA"/>
        </w:rPr>
      </w:pPr>
      <w:r w:rsidRPr="00C44B98">
        <w:rPr>
          <w:rFonts w:ascii="Arial" w:hAnsi="Arial" w:cs="Arial"/>
          <w:color w:val="auto"/>
          <w:highlight w:val="yellow"/>
          <w:shd w:val="clear" w:color="auto" w:fill="FFF5AA"/>
        </w:rPr>
        <w:t>Simblet, S. (2009). </w:t>
      </w:r>
      <w:r w:rsidRPr="00C44B98">
        <w:rPr>
          <w:rFonts w:ascii="Arial" w:hAnsi="Arial" w:cs="Arial"/>
          <w:i/>
          <w:iCs/>
          <w:color w:val="auto"/>
          <w:highlight w:val="yellow"/>
          <w:shd w:val="clear" w:color="auto" w:fill="FFF5AA"/>
        </w:rPr>
        <w:t>Sketchbook for the artist</w:t>
      </w:r>
      <w:r w:rsidRPr="00C44B98">
        <w:rPr>
          <w:rFonts w:ascii="Arial" w:hAnsi="Arial" w:cs="Arial"/>
          <w:color w:val="auto"/>
          <w:highlight w:val="yellow"/>
          <w:shd w:val="clear" w:color="auto" w:fill="FFF5AA"/>
        </w:rPr>
        <w:t>. New York, N.Y.: DK Pub., p.58.</w:t>
      </w:r>
    </w:p>
    <w:p w:rsidR="00831987" w:rsidRPr="00C44B98" w:rsidRDefault="00831987" w:rsidP="00831987">
      <w:pPr>
        <w:rPr>
          <w:rFonts w:ascii="Arial" w:hAnsi="Arial" w:cs="Arial"/>
          <w:color w:val="auto"/>
          <w:highlight w:val="yellow"/>
          <w:shd w:val="clear" w:color="auto" w:fill="FFF5AA"/>
        </w:rPr>
      </w:pPr>
      <w:r w:rsidRPr="00C44B98">
        <w:rPr>
          <w:rFonts w:ascii="Arial" w:hAnsi="Arial" w:cs="Arial"/>
          <w:color w:val="auto"/>
          <w:highlight w:val="yellow"/>
          <w:shd w:val="clear" w:color="auto" w:fill="FFF5AA"/>
        </w:rPr>
        <w:t>The Art Story. (2017). </w:t>
      </w:r>
      <w:r w:rsidRPr="00C44B98">
        <w:rPr>
          <w:rFonts w:ascii="Arial" w:hAnsi="Arial" w:cs="Arial"/>
          <w:i/>
          <w:iCs/>
          <w:color w:val="auto"/>
          <w:highlight w:val="yellow"/>
          <w:shd w:val="clear" w:color="auto" w:fill="FFF5AA"/>
        </w:rPr>
        <w:t>Henri Matisse Biography, Art, and Analysis of Works</w:t>
      </w:r>
      <w:r w:rsidRPr="00C44B98">
        <w:rPr>
          <w:rFonts w:ascii="Arial" w:hAnsi="Arial" w:cs="Arial"/>
          <w:color w:val="auto"/>
          <w:highlight w:val="yellow"/>
          <w:shd w:val="clear" w:color="auto" w:fill="FFF5AA"/>
        </w:rPr>
        <w:t>. [online] Available at: http://www.theartstory.org/artist-matisse-henri.htm [Accessed 20 Nov. 2017].</w:t>
      </w:r>
    </w:p>
    <w:p w:rsidR="00831987" w:rsidRPr="00C44B98" w:rsidRDefault="00831987" w:rsidP="00831987">
      <w:pPr>
        <w:rPr>
          <w:rFonts w:ascii="Arial" w:hAnsi="Arial" w:cs="Arial"/>
          <w:color w:val="auto"/>
          <w:highlight w:val="yellow"/>
        </w:rPr>
      </w:pPr>
      <w:r w:rsidRPr="00C44B98">
        <w:rPr>
          <w:rFonts w:ascii="Arial" w:hAnsi="Arial" w:cs="Arial"/>
          <w:color w:val="auto"/>
          <w:highlight w:val="yellow"/>
        </w:rPr>
        <w:t xml:space="preserve">The Museum of Modern Art. (2013). </w:t>
      </w:r>
      <w:r w:rsidRPr="00C44B98">
        <w:rPr>
          <w:rFonts w:ascii="Arial" w:hAnsi="Arial" w:cs="Arial"/>
          <w:i/>
          <w:iCs/>
          <w:color w:val="auto"/>
          <w:highlight w:val="yellow"/>
        </w:rPr>
        <w:t>Andy Warhol. Rorschach. 1984 | MoMA</w:t>
      </w:r>
      <w:r w:rsidRPr="00C44B98">
        <w:rPr>
          <w:rFonts w:ascii="Arial" w:hAnsi="Arial" w:cs="Arial"/>
          <w:color w:val="auto"/>
          <w:highlight w:val="yellow"/>
        </w:rPr>
        <w:t xml:space="preserve">. [online] </w:t>
      </w:r>
      <w:r w:rsidRPr="00C44B98">
        <w:rPr>
          <w:rFonts w:ascii="Arial" w:hAnsi="Arial" w:cs="Arial"/>
          <w:color w:val="auto"/>
          <w:highlight w:val="yellow"/>
        </w:rPr>
        <w:t>Available at:</w:t>
      </w:r>
      <w:r w:rsidR="00C44B98" w:rsidRPr="00C44B98">
        <w:rPr>
          <w:rFonts w:ascii="Arial" w:hAnsi="Arial" w:cs="Arial"/>
          <w:color w:val="auto"/>
          <w:highlight w:val="yellow"/>
        </w:rPr>
        <w:t>[</w:t>
      </w:r>
      <w:r w:rsidRPr="00C44B98">
        <w:rPr>
          <w:rFonts w:ascii="Arial" w:hAnsi="Arial" w:cs="Arial"/>
          <w:color w:val="auto"/>
          <w:highlight w:val="yellow"/>
        </w:rPr>
        <w:t>https://www.moma.org/collection/works/79749 [Accessed 5 Dec. 2017].</w:t>
      </w:r>
    </w:p>
    <w:p w:rsidR="00831987" w:rsidRPr="00C44B98" w:rsidRDefault="00831987" w:rsidP="00831987">
      <w:pPr>
        <w:rPr>
          <w:rFonts w:ascii="Arial" w:hAnsi="Arial" w:cs="Arial"/>
          <w:color w:val="auto"/>
          <w:highlight w:val="yellow"/>
        </w:rPr>
      </w:pPr>
      <w:r w:rsidRPr="00C44B98">
        <w:rPr>
          <w:rStyle w:val="selectable"/>
          <w:rFonts w:ascii="Arial" w:hAnsi="Arial" w:cs="Arial"/>
          <w:color w:val="auto"/>
          <w:highlight w:val="yellow"/>
        </w:rPr>
        <w:t xml:space="preserve">Warhol, A. (1984). </w:t>
      </w:r>
      <w:r w:rsidRPr="00C44B98">
        <w:rPr>
          <w:rStyle w:val="selectable"/>
          <w:rFonts w:ascii="Arial" w:hAnsi="Arial" w:cs="Arial"/>
          <w:i/>
          <w:iCs/>
          <w:color w:val="auto"/>
          <w:highlight w:val="yellow"/>
        </w:rPr>
        <w:t>Rorschach</w:t>
      </w:r>
      <w:r w:rsidRPr="00C44B98">
        <w:rPr>
          <w:rStyle w:val="selectable"/>
          <w:rFonts w:ascii="Arial" w:hAnsi="Arial" w:cs="Arial"/>
          <w:color w:val="auto"/>
          <w:highlight w:val="yellow"/>
        </w:rPr>
        <w:t>. [painting one side of a canvas and then folding it vertically to imprint the other half.].</w:t>
      </w:r>
    </w:p>
    <w:p w:rsidR="00831987" w:rsidRPr="00C44B98" w:rsidRDefault="00831987" w:rsidP="00831987">
      <w:pPr>
        <w:rPr>
          <w:rFonts w:ascii="Arial" w:hAnsi="Arial" w:cs="Arial"/>
          <w:color w:val="auto"/>
          <w:shd w:val="clear" w:color="auto" w:fill="FFF5AA"/>
        </w:rPr>
      </w:pPr>
      <w:r w:rsidRPr="00C44B98">
        <w:rPr>
          <w:rFonts w:ascii="Arial" w:hAnsi="Arial" w:cs="Arial"/>
          <w:color w:val="auto"/>
          <w:highlight w:val="yellow"/>
          <w:shd w:val="clear" w:color="auto" w:fill="FFF5AA"/>
        </w:rPr>
        <w:t>Williams, R. (2009). </w:t>
      </w:r>
      <w:r w:rsidRPr="00C44B98">
        <w:rPr>
          <w:rFonts w:ascii="Arial" w:hAnsi="Arial" w:cs="Arial"/>
          <w:i/>
          <w:iCs/>
          <w:color w:val="auto"/>
          <w:highlight w:val="yellow"/>
          <w:shd w:val="clear" w:color="auto" w:fill="FFF5AA"/>
        </w:rPr>
        <w:t>The animator's survival kit</w:t>
      </w:r>
      <w:r w:rsidRPr="00C44B98">
        <w:rPr>
          <w:rFonts w:ascii="Arial" w:hAnsi="Arial" w:cs="Arial"/>
          <w:color w:val="auto"/>
          <w:highlight w:val="yellow"/>
          <w:shd w:val="clear" w:color="auto" w:fill="FFF5AA"/>
        </w:rPr>
        <w:t>. London: Faber, p.334.</w:t>
      </w:r>
    </w:p>
    <w:p w:rsidR="00032EA7" w:rsidRPr="00C44B98" w:rsidRDefault="00032EA7" w:rsidP="00032EA7">
      <w:pPr>
        <w:rPr>
          <w:rStyle w:val="selectable"/>
          <w:rFonts w:ascii="Arial" w:hAnsi="Arial" w:cs="Arial"/>
          <w:color w:val="auto"/>
          <w:lang w:val="en"/>
        </w:rPr>
      </w:pPr>
    </w:p>
    <w:p w:rsidR="00032EA7" w:rsidRPr="00C44B98" w:rsidRDefault="00032EA7" w:rsidP="00032EA7">
      <w:pPr>
        <w:rPr>
          <w:rStyle w:val="selectable"/>
          <w:rFonts w:ascii="Arial" w:hAnsi="Arial" w:cs="Arial"/>
          <w:color w:val="auto"/>
          <w:lang w:val="en"/>
        </w:rPr>
      </w:pPr>
    </w:p>
    <w:p w:rsidR="00032EA7" w:rsidRPr="00C44B98" w:rsidRDefault="00032EA7" w:rsidP="00032EA7">
      <w:pPr>
        <w:rPr>
          <w:rFonts w:ascii="Arial" w:hAnsi="Arial" w:cs="Arial"/>
          <w:b/>
          <w:color w:val="auto"/>
          <w:lang w:val="en"/>
        </w:rPr>
      </w:pPr>
    </w:p>
    <w:p w:rsidR="00032EA7" w:rsidRPr="00C44B98" w:rsidRDefault="00032EA7" w:rsidP="00032EA7">
      <w:pPr>
        <w:rPr>
          <w:rFonts w:ascii="Arial" w:hAnsi="Arial" w:cs="Arial"/>
          <w:color w:val="auto"/>
          <w:lang w:val="en"/>
        </w:rPr>
      </w:pPr>
    </w:p>
    <w:p w:rsidR="00032EA7" w:rsidRPr="00C44B98" w:rsidRDefault="00032EA7" w:rsidP="00032EA7">
      <w:pPr>
        <w:rPr>
          <w:rFonts w:ascii="Arial" w:hAnsi="Arial" w:cs="Arial"/>
          <w:color w:val="auto"/>
        </w:rPr>
      </w:pPr>
    </w:p>
    <w:p w:rsidR="00032EA7" w:rsidRPr="00C44B98" w:rsidRDefault="00032EA7" w:rsidP="009F291B">
      <w:pPr>
        <w:rPr>
          <w:rFonts w:ascii="Arial" w:hAnsi="Arial" w:cs="Arial"/>
          <w:color w:val="auto"/>
        </w:rPr>
      </w:pPr>
    </w:p>
    <w:p w:rsidR="009F291B" w:rsidRPr="00C44B98" w:rsidRDefault="009F291B" w:rsidP="009F291B">
      <w:pPr>
        <w:rPr>
          <w:rFonts w:ascii="Arial" w:hAnsi="Arial" w:cs="Arial"/>
          <w:color w:val="auto"/>
        </w:rPr>
      </w:pPr>
    </w:p>
    <w:p w:rsidR="009F291B" w:rsidRPr="00C44B98" w:rsidRDefault="009F291B" w:rsidP="009F291B">
      <w:pPr>
        <w:rPr>
          <w:rFonts w:ascii="Arial" w:hAnsi="Arial" w:cs="Arial"/>
          <w:i/>
          <w:iCs/>
          <w:color w:val="auto"/>
        </w:rPr>
      </w:pPr>
    </w:p>
    <w:p w:rsidR="009F291B" w:rsidRPr="00C44B98" w:rsidRDefault="009F291B" w:rsidP="009F291B">
      <w:pPr>
        <w:spacing w:before="0" w:after="0" w:line="240" w:lineRule="auto"/>
        <w:rPr>
          <w:rFonts w:ascii="Arial" w:eastAsia="Times New Roman" w:hAnsi="Arial" w:cs="Arial"/>
          <w:color w:val="auto"/>
          <w:lang w:val="en" w:eastAsia="en-GB"/>
        </w:rPr>
      </w:pPr>
    </w:p>
    <w:p w:rsidR="009F291B" w:rsidRPr="00C44B98" w:rsidRDefault="009F291B" w:rsidP="009F291B">
      <w:pPr>
        <w:rPr>
          <w:rFonts w:ascii="Arial" w:hAnsi="Arial" w:cs="Arial"/>
          <w:color w:val="auto"/>
        </w:rPr>
      </w:pPr>
    </w:p>
    <w:p w:rsidR="009F291B" w:rsidRPr="00C44B98" w:rsidRDefault="009F291B" w:rsidP="009F291B">
      <w:pPr>
        <w:rPr>
          <w:rFonts w:ascii="Arial" w:hAnsi="Arial" w:cs="Arial"/>
          <w:color w:val="auto"/>
        </w:rPr>
      </w:pPr>
    </w:p>
    <w:p w:rsidR="00615D48" w:rsidRPr="00C44B98" w:rsidRDefault="00615D48" w:rsidP="00042ACC">
      <w:pPr>
        <w:spacing w:line="276" w:lineRule="auto"/>
        <w:rPr>
          <w:rFonts w:ascii="Arial" w:hAnsi="Arial" w:cs="Arial"/>
          <w:b/>
          <w:color w:val="auto"/>
        </w:rPr>
      </w:pPr>
    </w:p>
    <w:p w:rsidR="00042ACC" w:rsidRPr="00042ACC" w:rsidRDefault="00042ACC" w:rsidP="00042ACC">
      <w:pPr>
        <w:spacing w:line="276" w:lineRule="auto"/>
        <w:rPr>
          <w:rFonts w:ascii="Arial" w:hAnsi="Arial" w:cs="Arial"/>
          <w:color w:val="auto"/>
        </w:rPr>
      </w:pPr>
    </w:p>
    <w:p w:rsidR="00042ACC" w:rsidRDefault="00042ACC" w:rsidP="00042ACC">
      <w:pPr>
        <w:jc w:val="center"/>
        <w:rPr>
          <w:rFonts w:ascii="Arial" w:hAnsi="Arial" w:cs="Arial"/>
        </w:rPr>
        <w:sectPr w:rsidR="00042ACC" w:rsidSect="00042ACC">
          <w:type w:val="continuous"/>
          <w:pgSz w:w="11906" w:h="16838"/>
          <w:pgMar w:top="1440" w:right="1440" w:bottom="1440" w:left="1440" w:header="708" w:footer="708" w:gutter="0"/>
          <w:cols w:num="2" w:space="708"/>
          <w:docGrid w:linePitch="360"/>
        </w:sectPr>
      </w:pPr>
    </w:p>
    <w:p w:rsidR="00DD6207" w:rsidRPr="00042ACC" w:rsidRDefault="00DD6207" w:rsidP="00042ACC">
      <w:pPr>
        <w:jc w:val="center"/>
        <w:rPr>
          <w:rFonts w:ascii="Arial" w:hAnsi="Arial" w:cs="Arial"/>
        </w:rPr>
      </w:pPr>
    </w:p>
    <w:sectPr w:rsidR="00DD6207" w:rsidRPr="00042ACC" w:rsidSect="00042ACC">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4EB5" w:rsidRDefault="00D24EB5" w:rsidP="004D07DD">
      <w:pPr>
        <w:spacing w:before="0" w:after="0" w:line="240" w:lineRule="auto"/>
      </w:pPr>
      <w:r>
        <w:separator/>
      </w:r>
    </w:p>
  </w:endnote>
  <w:endnote w:type="continuationSeparator" w:id="0">
    <w:p w:rsidR="00D24EB5" w:rsidRDefault="00D24EB5" w:rsidP="004D07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2039031"/>
      <w:docPartObj>
        <w:docPartGallery w:val="Page Numbers (Bottom of Page)"/>
        <w:docPartUnique/>
      </w:docPartObj>
    </w:sdtPr>
    <w:sdtEndPr>
      <w:rPr>
        <w:noProof/>
      </w:rPr>
    </w:sdtEndPr>
    <w:sdtContent>
      <w:p w:rsidR="00802B3B" w:rsidRDefault="00802B3B">
        <w:pPr>
          <w:pStyle w:val="Footer"/>
          <w:jc w:val="center"/>
        </w:pPr>
        <w:r>
          <w:fldChar w:fldCharType="begin"/>
        </w:r>
        <w:r>
          <w:instrText xml:space="preserve"> PAGE   \* MERGEFORMAT </w:instrText>
        </w:r>
        <w:r>
          <w:fldChar w:fldCharType="separate"/>
        </w:r>
        <w:r w:rsidR="00C44B98">
          <w:rPr>
            <w:noProof/>
          </w:rPr>
          <w:t>9</w:t>
        </w:r>
        <w:r>
          <w:rPr>
            <w:noProof/>
          </w:rPr>
          <w:fldChar w:fldCharType="end"/>
        </w:r>
      </w:p>
    </w:sdtContent>
  </w:sdt>
  <w:p w:rsidR="00802B3B" w:rsidRDefault="00802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4EB5" w:rsidRDefault="00D24EB5" w:rsidP="004D07DD">
      <w:pPr>
        <w:spacing w:before="0" w:after="0" w:line="240" w:lineRule="auto"/>
      </w:pPr>
      <w:r>
        <w:separator/>
      </w:r>
    </w:p>
  </w:footnote>
  <w:footnote w:type="continuationSeparator" w:id="0">
    <w:p w:rsidR="00D24EB5" w:rsidRDefault="00D24EB5" w:rsidP="004D07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4472C4" w:themeColor="accent1"/>
      </w:rPr>
      <w:alias w:val="Author"/>
      <w:tag w:val=""/>
      <w:id w:val="-952397527"/>
      <w:placeholder>
        <w:docPart w:val="E037FEC7AF274EF09384FD2DD2820A35"/>
      </w:placeholder>
      <w:dataBinding w:prefixMappings="xmlns:ns0='http://purl.org/dc/elements/1.1/' xmlns:ns1='http://schemas.openxmlformats.org/package/2006/metadata/core-properties' " w:xpath="/ns1:coreProperties[1]/ns0:creator[1]" w:storeItemID="{6C3C8BC8-F283-45AE-878A-BAB7291924A1}"/>
      <w:text/>
    </w:sdtPr>
    <w:sdtContent>
      <w:p w:rsidR="00802B3B" w:rsidRDefault="00802B3B" w:rsidP="004D07DD">
        <w:pPr>
          <w:pStyle w:val="Header"/>
          <w:jc w:val="center"/>
          <w:rPr>
            <w:color w:val="4472C4" w:themeColor="accent1"/>
          </w:rPr>
        </w:pPr>
        <w:r>
          <w:rPr>
            <w:color w:val="4472C4" w:themeColor="accent1"/>
          </w:rPr>
          <w:t>Rachel Piper</w:t>
        </w:r>
      </w:p>
    </w:sdtContent>
  </w:sdt>
  <w:p w:rsidR="00802B3B" w:rsidRDefault="00802B3B">
    <w:pPr>
      <w:pStyle w:val="Header"/>
      <w:jc w:val="center"/>
      <w:rPr>
        <w:caps/>
        <w:color w:val="4472C4" w:themeColor="accent1"/>
      </w:rPr>
    </w:pPr>
    <w:r>
      <w:rPr>
        <w:caps/>
        <w:color w:val="4472C4" w:themeColor="accent1"/>
      </w:rPr>
      <w:t xml:space="preserve"> </w:t>
    </w:r>
    <w:sdt>
      <w:sdtPr>
        <w:rPr>
          <w:caps/>
          <w:color w:val="4472C4" w:themeColor="accent1"/>
        </w:rPr>
        <w:alias w:val="Title"/>
        <w:tag w:val=""/>
        <w:id w:val="-1954942076"/>
        <w:placeholder>
          <w:docPart w:val="A745B5EFDDA24E6796620E81B7D28ED0"/>
        </w:placeholder>
        <w:dataBinding w:prefixMappings="xmlns:ns0='http://purl.org/dc/elements/1.1/' xmlns:ns1='http://schemas.openxmlformats.org/package/2006/metadata/core-properties' " w:xpath="/ns1:coreProperties[1]/ns0:title[1]" w:storeItemID="{6C3C8BC8-F283-45AE-878A-BAB7291924A1}"/>
        <w:text/>
      </w:sdtPr>
      <w:sdtContent>
        <w:r>
          <w:rPr>
            <w:caps/>
            <w:color w:val="4472C4" w:themeColor="accent1"/>
          </w:rPr>
          <w:t>How can the practice of silhouettes in design be utilised to improve character concept art and poses of motion?</w:t>
        </w:r>
      </w:sdtContent>
    </w:sdt>
  </w:p>
  <w:p w:rsidR="00802B3B" w:rsidRDefault="00802B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1D56B5"/>
    <w:multiLevelType w:val="hybridMultilevel"/>
    <w:tmpl w:val="59FEC5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71F38CA"/>
    <w:multiLevelType w:val="hybridMultilevel"/>
    <w:tmpl w:val="D798A0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DA3BD0"/>
    <w:multiLevelType w:val="hybridMultilevel"/>
    <w:tmpl w:val="97201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ACC"/>
    <w:rsid w:val="00032EA7"/>
    <w:rsid w:val="00042ACC"/>
    <w:rsid w:val="00054CA9"/>
    <w:rsid w:val="00063B6B"/>
    <w:rsid w:val="00186866"/>
    <w:rsid w:val="001B43C9"/>
    <w:rsid w:val="00250DA1"/>
    <w:rsid w:val="003940E0"/>
    <w:rsid w:val="004D07DD"/>
    <w:rsid w:val="00555256"/>
    <w:rsid w:val="00615D48"/>
    <w:rsid w:val="006F0AAD"/>
    <w:rsid w:val="00740144"/>
    <w:rsid w:val="00786367"/>
    <w:rsid w:val="00802B3B"/>
    <w:rsid w:val="00821CFC"/>
    <w:rsid w:val="00831987"/>
    <w:rsid w:val="009100B0"/>
    <w:rsid w:val="00930FDF"/>
    <w:rsid w:val="00947A04"/>
    <w:rsid w:val="00986CE9"/>
    <w:rsid w:val="009F291B"/>
    <w:rsid w:val="00A3277B"/>
    <w:rsid w:val="00A502D7"/>
    <w:rsid w:val="00BA3BC7"/>
    <w:rsid w:val="00BB2495"/>
    <w:rsid w:val="00BF6CF5"/>
    <w:rsid w:val="00C15D7B"/>
    <w:rsid w:val="00C44B98"/>
    <w:rsid w:val="00C613D7"/>
    <w:rsid w:val="00C86B54"/>
    <w:rsid w:val="00D24EB5"/>
    <w:rsid w:val="00D50E59"/>
    <w:rsid w:val="00DD6207"/>
    <w:rsid w:val="00E20B94"/>
    <w:rsid w:val="00E5783C"/>
    <w:rsid w:val="00E72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80A5B"/>
  <w15:chartTrackingRefBased/>
  <w15:docId w15:val="{EB953EBF-8BDD-43A2-A9ED-B333AC14F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2ACC"/>
    <w:pPr>
      <w:spacing w:before="120" w:after="200" w:line="264" w:lineRule="auto"/>
    </w:pPr>
    <w:rPr>
      <w:rFonts w:eastAsiaTheme="minorEastAsia"/>
      <w:color w:val="44546A" w:themeColor="text2"/>
      <w:sz w:val="20"/>
      <w:szCs w:val="20"/>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wic-Authorname">
    <w:name w:val="ewic-Author name"/>
    <w:qFormat/>
    <w:rsid w:val="00042ACC"/>
    <w:pPr>
      <w:spacing w:after="0" w:line="240" w:lineRule="auto"/>
      <w:jc w:val="center"/>
    </w:pPr>
    <w:rPr>
      <w:rFonts w:ascii="Arial" w:eastAsia="Times New Roman" w:hAnsi="Arial" w:cs="Times New Roman"/>
      <w:sz w:val="18"/>
      <w:szCs w:val="48"/>
      <w:lang w:eastAsia="en-GB"/>
    </w:rPr>
  </w:style>
  <w:style w:type="paragraph" w:customStyle="1" w:styleId="ewic-Address">
    <w:name w:val="ewic-Address"/>
    <w:basedOn w:val="Normal"/>
    <w:qFormat/>
    <w:rsid w:val="00042ACC"/>
    <w:pPr>
      <w:spacing w:before="0" w:after="0" w:line="240" w:lineRule="auto"/>
      <w:jc w:val="center"/>
    </w:pPr>
    <w:rPr>
      <w:rFonts w:ascii="Arial" w:eastAsia="Times New Roman" w:hAnsi="Arial" w:cs="Times New Roman"/>
      <w:color w:val="auto"/>
      <w:sz w:val="18"/>
      <w:szCs w:val="48"/>
      <w:lang w:val="en-GB" w:eastAsia="en-GB"/>
    </w:rPr>
  </w:style>
  <w:style w:type="paragraph" w:customStyle="1" w:styleId="ewic-Abstract">
    <w:name w:val="ewic-Abstract"/>
    <w:qFormat/>
    <w:rsid w:val="00042ACC"/>
    <w:pPr>
      <w:spacing w:after="250" w:line="240" w:lineRule="auto"/>
      <w:ind w:left="680" w:right="680"/>
      <w:jc w:val="both"/>
    </w:pPr>
    <w:rPr>
      <w:rFonts w:ascii="Arial" w:eastAsia="Times New Roman" w:hAnsi="Arial" w:cs="Times New Roman"/>
      <w:b/>
      <w:sz w:val="18"/>
      <w:szCs w:val="48"/>
      <w:lang w:eastAsia="en-GB"/>
    </w:rPr>
  </w:style>
  <w:style w:type="paragraph" w:customStyle="1" w:styleId="ewic-Keywords">
    <w:name w:val="ewic-Keywords"/>
    <w:basedOn w:val="Normal"/>
    <w:qFormat/>
    <w:rsid w:val="00042ACC"/>
    <w:pPr>
      <w:spacing w:before="0" w:line="240" w:lineRule="auto"/>
      <w:ind w:left="680" w:firstLine="680"/>
      <w:jc w:val="both"/>
    </w:pPr>
    <w:rPr>
      <w:rFonts w:ascii="Arial" w:eastAsia="Times New Roman" w:hAnsi="Arial" w:cs="Times New Roman"/>
      <w:i/>
      <w:color w:val="auto"/>
      <w:sz w:val="18"/>
      <w:szCs w:val="48"/>
      <w:lang w:val="en-GB" w:eastAsia="en-GB"/>
    </w:rPr>
  </w:style>
  <w:style w:type="paragraph" w:customStyle="1" w:styleId="ewic-Introduction">
    <w:name w:val="ewic-Introduction"/>
    <w:basedOn w:val="Normal"/>
    <w:qFormat/>
    <w:rsid w:val="00042ACC"/>
    <w:pPr>
      <w:spacing w:before="200" w:line="240" w:lineRule="auto"/>
      <w:contextualSpacing/>
    </w:pPr>
    <w:rPr>
      <w:rFonts w:ascii="Arial" w:eastAsia="Times New Roman" w:hAnsi="Arial" w:cs="Arial"/>
      <w:b/>
      <w:bCs/>
      <w:caps/>
      <w:color w:val="auto"/>
      <w:lang w:val="en-GB" w:eastAsia="en-GB"/>
    </w:rPr>
  </w:style>
  <w:style w:type="paragraph" w:customStyle="1" w:styleId="ewic-Heading1">
    <w:name w:val="ewic-Heading 1"/>
    <w:qFormat/>
    <w:rsid w:val="00042ACC"/>
    <w:pPr>
      <w:spacing w:before="400" w:after="200" w:line="240" w:lineRule="auto"/>
      <w:contextualSpacing/>
    </w:pPr>
    <w:rPr>
      <w:rFonts w:ascii="Arial" w:eastAsia="Times New Roman" w:hAnsi="Arial" w:cs="Arial"/>
      <w:b/>
      <w:bCs/>
      <w:caps/>
      <w:sz w:val="20"/>
      <w:szCs w:val="20"/>
      <w:lang w:eastAsia="en-GB"/>
    </w:rPr>
  </w:style>
  <w:style w:type="character" w:styleId="Emphasis">
    <w:name w:val="Emphasis"/>
    <w:basedOn w:val="DefaultParagraphFont"/>
    <w:uiPriority w:val="20"/>
    <w:qFormat/>
    <w:rsid w:val="009F291B"/>
    <w:rPr>
      <w:i/>
      <w:iCs/>
    </w:rPr>
  </w:style>
  <w:style w:type="character" w:customStyle="1" w:styleId="selectable">
    <w:name w:val="selectable"/>
    <w:basedOn w:val="DefaultParagraphFont"/>
    <w:rsid w:val="009F291B"/>
  </w:style>
  <w:style w:type="character" w:customStyle="1" w:styleId="ng-binding">
    <w:name w:val="ng-binding"/>
    <w:basedOn w:val="DefaultParagraphFont"/>
    <w:rsid w:val="00032EA7"/>
  </w:style>
  <w:style w:type="paragraph" w:styleId="Header">
    <w:name w:val="header"/>
    <w:basedOn w:val="Normal"/>
    <w:link w:val="HeaderChar"/>
    <w:uiPriority w:val="99"/>
    <w:unhideWhenUsed/>
    <w:rsid w:val="004D07D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D07DD"/>
    <w:rPr>
      <w:rFonts w:eastAsiaTheme="minorEastAsia"/>
      <w:color w:val="44546A" w:themeColor="text2"/>
      <w:sz w:val="20"/>
      <w:szCs w:val="20"/>
      <w:lang w:val="en-US" w:eastAsia="ja-JP"/>
    </w:rPr>
  </w:style>
  <w:style w:type="paragraph" w:styleId="Footer">
    <w:name w:val="footer"/>
    <w:basedOn w:val="Normal"/>
    <w:link w:val="FooterChar"/>
    <w:uiPriority w:val="99"/>
    <w:unhideWhenUsed/>
    <w:rsid w:val="004D07D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D07DD"/>
    <w:rPr>
      <w:rFonts w:eastAsiaTheme="minorEastAsia"/>
      <w:color w:val="44546A" w:themeColor="text2"/>
      <w:sz w:val="20"/>
      <w:szCs w:val="20"/>
      <w:lang w:val="en-US" w:eastAsia="ja-JP"/>
    </w:rPr>
  </w:style>
  <w:style w:type="paragraph" w:styleId="ListParagraph">
    <w:name w:val="List Paragraph"/>
    <w:basedOn w:val="Normal"/>
    <w:uiPriority w:val="34"/>
    <w:qFormat/>
    <w:rsid w:val="003940E0"/>
    <w:pPr>
      <w:ind w:left="720"/>
      <w:contextualSpacing/>
    </w:pPr>
  </w:style>
  <w:style w:type="character" w:customStyle="1" w:styleId="markedtext">
    <w:name w:val="marked_text"/>
    <w:basedOn w:val="DefaultParagraphFont"/>
    <w:rsid w:val="00C613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image" Target="media/image14.jpeg"/><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10" Type="http://schemas.openxmlformats.org/officeDocument/2006/relationships/hyperlink" Target="https://en.wikipedia.org/wiki/File:Blue_Nudes_Henri_Matisse.jpg"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037FEC7AF274EF09384FD2DD2820A35"/>
        <w:category>
          <w:name w:val="General"/>
          <w:gallery w:val="placeholder"/>
        </w:category>
        <w:types>
          <w:type w:val="bbPlcHdr"/>
        </w:types>
        <w:behaviors>
          <w:behavior w:val="content"/>
        </w:behaviors>
        <w:guid w:val="{949A032F-624D-4DFD-90CE-EDFB11D51080}"/>
      </w:docPartPr>
      <w:docPartBody>
        <w:p w:rsidR="005A5685" w:rsidRDefault="005A5685" w:rsidP="005A5685">
          <w:pPr>
            <w:pStyle w:val="E037FEC7AF274EF09384FD2DD2820A35"/>
          </w:pPr>
          <w:r>
            <w:rPr>
              <w:color w:val="4472C4" w:themeColor="accent1"/>
              <w:sz w:val="20"/>
              <w:szCs w:val="20"/>
            </w:rPr>
            <w:t>[Author name]</w:t>
          </w:r>
        </w:p>
      </w:docPartBody>
    </w:docPart>
    <w:docPart>
      <w:docPartPr>
        <w:name w:val="A745B5EFDDA24E6796620E81B7D28ED0"/>
        <w:category>
          <w:name w:val="General"/>
          <w:gallery w:val="placeholder"/>
        </w:category>
        <w:types>
          <w:type w:val="bbPlcHdr"/>
        </w:types>
        <w:behaviors>
          <w:behavior w:val="content"/>
        </w:behaviors>
        <w:guid w:val="{5A550ADA-A1BA-4F8D-8D7A-7152A8E40EC0}"/>
      </w:docPartPr>
      <w:docPartBody>
        <w:p w:rsidR="005A5685" w:rsidRDefault="005A5685" w:rsidP="005A5685">
          <w:pPr>
            <w:pStyle w:val="A745B5EFDDA24E6796620E81B7D28ED0"/>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685"/>
    <w:rsid w:val="005A5685"/>
    <w:rsid w:val="00EE27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37FEC7AF274EF09384FD2DD2820A35">
    <w:name w:val="E037FEC7AF274EF09384FD2DD2820A35"/>
    <w:rsid w:val="005A5685"/>
  </w:style>
  <w:style w:type="paragraph" w:customStyle="1" w:styleId="A745B5EFDDA24E6796620E81B7D28ED0">
    <w:name w:val="A745B5EFDDA24E6796620E81B7D28ED0"/>
    <w:rsid w:val="005A56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0B1897-1C7C-4F43-9A90-533ED58F7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3499</Words>
  <Characters>19947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How can the practice of silhouettes in design be utilised to improve character concept art and poses of motion?</vt:lpstr>
    </vt:vector>
  </TitlesOfParts>
  <Company/>
  <LinksUpToDate>false</LinksUpToDate>
  <CharactersWithSpaces>23400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the practice of silhouettes in design be utilised to improve character concept art and poses of motion?</dc:title>
  <dc:subject/>
  <dc:creator>Rachel Piper</dc:creator>
  <cp:keywords/>
  <dc:description/>
  <cp:lastModifiedBy>rachel.piper26@outlook.com</cp:lastModifiedBy>
  <cp:revision>2</cp:revision>
  <dcterms:created xsi:type="dcterms:W3CDTF">2017-12-12T01:12:00Z</dcterms:created>
  <dcterms:modified xsi:type="dcterms:W3CDTF">2017-12-12T01:12:00Z</dcterms:modified>
</cp:coreProperties>
</file>