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F54A11" w14:textId="1481E53E" w:rsidR="00A24A38" w:rsidRDefault="009A365A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Adventure Sport Training </w:t>
      </w:r>
    </w:p>
    <w:p w14:paraId="4B111261" w14:textId="7DBC260E" w:rsidR="009A365A" w:rsidRDefault="009A365A">
      <w:pPr>
        <w:rPr>
          <w:rFonts w:ascii="Arial" w:hAnsi="Arial" w:cs="Arial"/>
          <w:u w:val="single"/>
        </w:rPr>
      </w:pPr>
    </w:p>
    <w:p w14:paraId="3294BD2D" w14:textId="04B31AF3" w:rsidR="00035867" w:rsidRDefault="009A365A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Physical conditioning Plan</w:t>
      </w:r>
    </w:p>
    <w:p w14:paraId="2E3FEBDD" w14:textId="105D5F7D" w:rsidR="009A365A" w:rsidRDefault="009A365A">
      <w:pPr>
        <w:rPr>
          <w:rFonts w:ascii="Arial" w:hAnsi="Arial" w:cs="Arial"/>
        </w:rPr>
      </w:pPr>
      <w:r>
        <w:rPr>
          <w:rFonts w:ascii="Arial" w:hAnsi="Arial" w:cs="Arial"/>
        </w:rPr>
        <w:t>My chosen adventurous activities are ultrarunning and rock climbing.</w:t>
      </w:r>
      <w:r w:rsidR="00DC486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 have had to adapt the plan due to rugby requirements. This means that I am unable to train significantly on Mondays and Wednesdays. I also have an 80km ultramarathon in 3 weeks after starting the plan which means that week 2 will have a lower RPE for exercises to </w:t>
      </w:r>
      <w:r w:rsidR="00035867">
        <w:rPr>
          <w:rFonts w:ascii="Arial" w:hAnsi="Arial" w:cs="Arial"/>
        </w:rPr>
        <w:t>taper and rest for the race. Week 3 will also have low RPE</w:t>
      </w:r>
      <w:r w:rsidR="005C7694">
        <w:rPr>
          <w:rFonts w:ascii="Arial" w:hAnsi="Arial" w:cs="Arial"/>
        </w:rPr>
        <w:t xml:space="preserve"> (Rate of Perceived Effort)</w:t>
      </w:r>
      <w:r w:rsidR="00035867">
        <w:rPr>
          <w:rFonts w:ascii="Arial" w:hAnsi="Arial" w:cs="Arial"/>
        </w:rPr>
        <w:t xml:space="preserve"> as I recover from the race and reduce injury risk. </w:t>
      </w:r>
    </w:p>
    <w:p w14:paraId="7F99FEDD" w14:textId="2D59B1C5" w:rsidR="00DC4862" w:rsidRDefault="00DC48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plan consists of Mondays with S&amp;C rugby training and low RPE indoor climbing. With Tuesdays having university course practical days, such as mountain biking and hill walking. </w:t>
      </w:r>
      <w:r w:rsidR="00AC7355">
        <w:rPr>
          <w:rFonts w:ascii="Arial" w:hAnsi="Arial" w:cs="Arial"/>
        </w:rPr>
        <w:t xml:space="preserve">My Wednesdays are committed to rugby matches, although this does not directly benefit either of my activities it improves joint health, wellbeing and longevity. I climb on a Thursday and try to implement a cardiovascular session before or after to benefit my running and improve recovery from rugby. I </w:t>
      </w:r>
      <w:r w:rsidR="005C7694">
        <w:rPr>
          <w:rFonts w:ascii="Arial" w:hAnsi="Arial" w:cs="Arial"/>
        </w:rPr>
        <w:t>use Fridays as a rest day and to concentrate on academic work. I use Saturdays for long runs so I have time to recover before Monday. And I climb at high RPE on Sundays.</w:t>
      </w:r>
    </w:p>
    <w:p w14:paraId="4AA254A7" w14:textId="77777777" w:rsidR="005C7694" w:rsidRPr="005C7694" w:rsidRDefault="005C7694">
      <w:pPr>
        <w:rPr>
          <w:rFonts w:ascii="Arial" w:hAnsi="Arial" w:cs="Arial"/>
          <w:u w:val="single"/>
        </w:rPr>
      </w:pPr>
    </w:p>
    <w:p w14:paraId="345B63BF" w14:textId="2075F0C3" w:rsidR="005C7694" w:rsidRDefault="005C7694">
      <w:pPr>
        <w:rPr>
          <w:rFonts w:ascii="Arial" w:hAnsi="Arial" w:cs="Arial"/>
          <w:u w:val="single"/>
        </w:rPr>
      </w:pPr>
      <w:r w:rsidRPr="005C7694">
        <w:rPr>
          <w:rFonts w:ascii="Arial" w:hAnsi="Arial" w:cs="Arial"/>
          <w:u w:val="single"/>
        </w:rPr>
        <w:t>Training Log</w:t>
      </w:r>
    </w:p>
    <w:p w14:paraId="5392052A" w14:textId="7BBCE8AA" w:rsidR="005C7694" w:rsidRPr="005C7694" w:rsidRDefault="005C7694">
      <w:pPr>
        <w:rPr>
          <w:rFonts w:ascii="Arial" w:hAnsi="Arial" w:cs="Arial"/>
          <w:u w:val="single"/>
        </w:rPr>
      </w:pPr>
      <w:r w:rsidRPr="005C7694">
        <w:lastRenderedPageBreak/>
        <w:drawing>
          <wp:inline distT="0" distB="0" distL="0" distR="0" wp14:anchorId="4C08A0AB" wp14:editId="483BDCDD">
            <wp:extent cx="5731510" cy="5175885"/>
            <wp:effectExtent l="0" t="0" r="2540" b="5715"/>
            <wp:docPr id="9442759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175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2841BC" w14:textId="77777777" w:rsidR="00035867" w:rsidRDefault="00035867">
      <w:pPr>
        <w:rPr>
          <w:rFonts w:ascii="Arial" w:hAnsi="Arial" w:cs="Arial"/>
        </w:rPr>
      </w:pPr>
    </w:p>
    <w:p w14:paraId="59871A4E" w14:textId="18439EBD" w:rsidR="00F3096D" w:rsidRPr="00CF6E16" w:rsidRDefault="00F309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had to </w:t>
      </w:r>
      <w:r w:rsidR="00EA3DB8">
        <w:rPr>
          <w:rFonts w:ascii="Arial" w:hAnsi="Arial" w:cs="Arial"/>
        </w:rPr>
        <w:t>remove some of the exercises planned due to fatigue, injuries and academic work</w:t>
      </w:r>
      <w:r w:rsidR="00B84A54">
        <w:rPr>
          <w:rFonts w:ascii="Arial" w:hAnsi="Arial" w:cs="Arial"/>
        </w:rPr>
        <w:t xml:space="preserve">. The week following my ultramarathon </w:t>
      </w:r>
      <w:r w:rsidR="00E7351C">
        <w:rPr>
          <w:rFonts w:ascii="Arial" w:hAnsi="Arial" w:cs="Arial"/>
        </w:rPr>
        <w:t>had fewer workouts all at a low RPE</w:t>
      </w:r>
      <w:r w:rsidR="00D639F4">
        <w:rPr>
          <w:rFonts w:ascii="Arial" w:hAnsi="Arial" w:cs="Arial"/>
        </w:rPr>
        <w:t xml:space="preserve">. This did slow down my training for climbing </w:t>
      </w:r>
      <w:r w:rsidR="00B1650F">
        <w:rPr>
          <w:rFonts w:ascii="Arial" w:hAnsi="Arial" w:cs="Arial"/>
        </w:rPr>
        <w:t>as</w:t>
      </w:r>
      <w:r w:rsidR="00D639F4">
        <w:rPr>
          <w:rFonts w:ascii="Arial" w:hAnsi="Arial" w:cs="Arial"/>
        </w:rPr>
        <w:t xml:space="preserve"> </w:t>
      </w:r>
      <w:r w:rsidR="0045695B">
        <w:rPr>
          <w:rFonts w:ascii="Arial" w:hAnsi="Arial" w:cs="Arial"/>
        </w:rPr>
        <w:t xml:space="preserve">I had a lot of soreness </w:t>
      </w:r>
      <w:r w:rsidR="00CF6E16">
        <w:rPr>
          <w:rFonts w:ascii="Arial" w:hAnsi="Arial" w:cs="Arial"/>
        </w:rPr>
        <w:t>particularly in the traps and shoulders, I was also very fatigued.</w:t>
      </w:r>
      <w:r w:rsidR="00B1650F">
        <w:rPr>
          <w:rFonts w:ascii="Arial" w:hAnsi="Arial" w:cs="Arial"/>
        </w:rPr>
        <w:t xml:space="preserve"> I </w:t>
      </w:r>
      <w:r w:rsidR="00A4670F">
        <w:rPr>
          <w:rFonts w:ascii="Arial" w:hAnsi="Arial" w:cs="Arial"/>
        </w:rPr>
        <w:t>decided it was necessary to reduce the intensity to reduce risk of injury and mental burnout.</w:t>
      </w:r>
    </w:p>
    <w:p w14:paraId="3D9507D1" w14:textId="0C740240" w:rsidR="00035867" w:rsidRDefault="00035867">
      <w:pPr>
        <w:rPr>
          <w:rFonts w:ascii="Arial" w:hAnsi="Arial" w:cs="Arial"/>
          <w:u w:val="single"/>
        </w:rPr>
      </w:pPr>
      <w:r w:rsidRPr="00035867">
        <w:rPr>
          <w:rFonts w:ascii="Arial" w:hAnsi="Arial" w:cs="Arial"/>
          <w:u w:val="single"/>
        </w:rPr>
        <w:t>SMART goals</w:t>
      </w:r>
    </w:p>
    <w:p w14:paraId="45FC8CD1" w14:textId="2BD80B01" w:rsidR="00035867" w:rsidRDefault="000358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specific goal is to finish the ultramarathon in less than 13:30:00, and be able to onsite a f6c indoor climbing. These goals are easily measurable with measurable progression. I believe that these are achievable as I have combined a year of training since I last ran the same race and have struggled to find the time to create a significant climbing training block. These goals are highly relevant as they are the core fundamental </w:t>
      </w:r>
      <w:r w:rsidR="00DC4862">
        <w:rPr>
          <w:rFonts w:ascii="Arial" w:hAnsi="Arial" w:cs="Arial"/>
        </w:rPr>
        <w:t>measures of these sports. The 4-week training plan has given me a clear time limit to achieve my climbing limit. The race day for my ultramarathon has given me a day in three weeks to achieve this goal.</w:t>
      </w:r>
    </w:p>
    <w:p w14:paraId="057AF8DF" w14:textId="77777777" w:rsidR="00FB3FBA" w:rsidRDefault="00FB3FBA">
      <w:pPr>
        <w:rPr>
          <w:rFonts w:ascii="Arial" w:hAnsi="Arial" w:cs="Arial"/>
        </w:rPr>
      </w:pPr>
    </w:p>
    <w:p w14:paraId="74C20B02" w14:textId="65432918" w:rsidR="00FB3FBA" w:rsidRDefault="00FB3FBA">
      <w:pPr>
        <w:rPr>
          <w:rFonts w:ascii="Arial" w:hAnsi="Arial" w:cs="Arial"/>
          <w:u w:val="single"/>
        </w:rPr>
      </w:pPr>
      <w:r w:rsidRPr="00FB3FBA">
        <w:rPr>
          <w:rFonts w:ascii="Arial" w:hAnsi="Arial" w:cs="Arial"/>
          <w:u w:val="single"/>
        </w:rPr>
        <w:t xml:space="preserve">Nutritional requirements for ultra running </w:t>
      </w:r>
    </w:p>
    <w:p w14:paraId="139A579C" w14:textId="3D501437" w:rsidR="00FB3FBA" w:rsidRDefault="00FB3FBA">
      <w:pPr>
        <w:rPr>
          <w:rFonts w:ascii="Arial" w:hAnsi="Arial" w:cs="Arial"/>
          <w:u w:val="single"/>
        </w:rPr>
      </w:pPr>
    </w:p>
    <w:p w14:paraId="0D710F0B" w14:textId="7C31F141" w:rsidR="00035867" w:rsidRDefault="001A6D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Whilst running for over 10 hours it is important to </w:t>
      </w:r>
      <w:r w:rsidR="00C65B87">
        <w:rPr>
          <w:rFonts w:ascii="Arial" w:hAnsi="Arial" w:cs="Arial"/>
        </w:rPr>
        <w:t xml:space="preserve">consume carbohydrates regularly to </w:t>
      </w:r>
      <w:r w:rsidR="002F5537">
        <w:rPr>
          <w:rFonts w:ascii="Arial" w:hAnsi="Arial" w:cs="Arial"/>
        </w:rPr>
        <w:t xml:space="preserve">provide energy in the form of glucose that is </w:t>
      </w:r>
      <w:r w:rsidR="003A413D">
        <w:rPr>
          <w:rFonts w:ascii="Arial" w:hAnsi="Arial" w:cs="Arial"/>
        </w:rPr>
        <w:t xml:space="preserve">quickly expendable and easily digestible. </w:t>
      </w:r>
      <w:r w:rsidR="009747D3">
        <w:rPr>
          <w:rFonts w:ascii="Arial" w:hAnsi="Arial" w:cs="Arial"/>
        </w:rPr>
        <w:t xml:space="preserve">For this </w:t>
      </w:r>
      <w:r w:rsidR="00020DAF">
        <w:rPr>
          <w:rFonts w:ascii="Arial" w:hAnsi="Arial" w:cs="Arial"/>
        </w:rPr>
        <w:t>reason,</w:t>
      </w:r>
      <w:r w:rsidR="009747D3">
        <w:rPr>
          <w:rFonts w:ascii="Arial" w:hAnsi="Arial" w:cs="Arial"/>
        </w:rPr>
        <w:t xml:space="preserve"> I consumed approximately 60</w:t>
      </w:r>
      <w:r w:rsidR="002E5B3B">
        <w:rPr>
          <w:rFonts w:ascii="Arial" w:hAnsi="Arial" w:cs="Arial"/>
        </w:rPr>
        <w:t xml:space="preserve">g of carbohydrates per hour in the form of energy blocks, gels or </w:t>
      </w:r>
      <w:r w:rsidR="006673C4">
        <w:rPr>
          <w:rFonts w:ascii="Arial" w:hAnsi="Arial" w:cs="Arial"/>
        </w:rPr>
        <w:t xml:space="preserve">sweets. </w:t>
      </w:r>
      <w:r w:rsidR="009D1F4C">
        <w:rPr>
          <w:rFonts w:ascii="Arial" w:hAnsi="Arial" w:cs="Arial"/>
        </w:rPr>
        <w:t>“</w:t>
      </w:r>
      <w:r w:rsidR="009D1F4C" w:rsidRPr="009D1F4C">
        <w:rPr>
          <w:rFonts w:ascii="Arial" w:hAnsi="Arial" w:cs="Arial"/>
        </w:rPr>
        <w:t>Electrolytes are substances that conduct electricity when dissolved in a solvent</w:t>
      </w:r>
      <w:r w:rsidR="009D1F4C">
        <w:rPr>
          <w:rFonts w:ascii="Arial" w:hAnsi="Arial" w:cs="Arial"/>
        </w:rPr>
        <w:t>”</w:t>
      </w:r>
      <w:r w:rsidR="00AA65AD">
        <w:rPr>
          <w:rFonts w:ascii="Arial" w:hAnsi="Arial" w:cs="Arial"/>
        </w:rPr>
        <w:t xml:space="preserve"> (Mahendr</w:t>
      </w:r>
      <w:r w:rsidR="00877282">
        <w:rPr>
          <w:rFonts w:ascii="Arial" w:hAnsi="Arial" w:cs="Arial"/>
        </w:rPr>
        <w:t>a.A ,(2023))</w:t>
      </w:r>
      <w:r w:rsidR="006673C4">
        <w:rPr>
          <w:rFonts w:ascii="Arial" w:hAnsi="Arial" w:cs="Arial"/>
        </w:rPr>
        <w:t xml:space="preserve"> </w:t>
      </w:r>
      <w:r w:rsidR="00432E9A">
        <w:rPr>
          <w:rFonts w:ascii="Arial" w:hAnsi="Arial" w:cs="Arial"/>
        </w:rPr>
        <w:t>.</w:t>
      </w:r>
      <w:r w:rsidR="00877282">
        <w:rPr>
          <w:rFonts w:ascii="Arial" w:hAnsi="Arial" w:cs="Arial"/>
        </w:rPr>
        <w:t xml:space="preserve"> They</w:t>
      </w:r>
      <w:r w:rsidR="00A15B3D">
        <w:rPr>
          <w:rFonts w:ascii="Arial" w:hAnsi="Arial" w:cs="Arial"/>
        </w:rPr>
        <w:t xml:space="preserve"> </w:t>
      </w:r>
      <w:r w:rsidR="006673C4">
        <w:rPr>
          <w:rFonts w:ascii="Arial" w:hAnsi="Arial" w:cs="Arial"/>
        </w:rPr>
        <w:t xml:space="preserve">are vital to ensure salts that are lost when sweating </w:t>
      </w:r>
      <w:r w:rsidR="00C92E40">
        <w:rPr>
          <w:rFonts w:ascii="Arial" w:hAnsi="Arial" w:cs="Arial"/>
        </w:rPr>
        <w:t>is</w:t>
      </w:r>
      <w:r w:rsidR="006673C4">
        <w:rPr>
          <w:rFonts w:ascii="Arial" w:hAnsi="Arial" w:cs="Arial"/>
        </w:rPr>
        <w:t xml:space="preserve"> replaced to </w:t>
      </w:r>
      <w:r w:rsidR="00D16183">
        <w:rPr>
          <w:rFonts w:ascii="Arial" w:hAnsi="Arial" w:cs="Arial"/>
        </w:rPr>
        <w:t xml:space="preserve">maintain </w:t>
      </w:r>
      <w:r w:rsidR="00CF502D">
        <w:rPr>
          <w:rFonts w:ascii="Arial" w:hAnsi="Arial" w:cs="Arial"/>
        </w:rPr>
        <w:t xml:space="preserve">nerve </w:t>
      </w:r>
      <w:r w:rsidR="00C72253">
        <w:rPr>
          <w:rFonts w:ascii="Arial" w:hAnsi="Arial" w:cs="Arial"/>
        </w:rPr>
        <w:t xml:space="preserve">function and prevent cramps. It has also been </w:t>
      </w:r>
      <w:r w:rsidR="00E07D76">
        <w:rPr>
          <w:rFonts w:ascii="Arial" w:hAnsi="Arial" w:cs="Arial"/>
        </w:rPr>
        <w:t xml:space="preserve">seen </w:t>
      </w:r>
      <w:r w:rsidR="00C92E40">
        <w:rPr>
          <w:rFonts w:ascii="Arial" w:hAnsi="Arial" w:cs="Arial"/>
        </w:rPr>
        <w:t>that “</w:t>
      </w:r>
      <w:r w:rsidR="00C72253" w:rsidRPr="00C72253">
        <w:rPr>
          <w:rFonts w:ascii="Arial" w:hAnsi="Arial" w:cs="Arial"/>
        </w:rPr>
        <w:t>Arrhythmias due to electrolyte disturbances</w:t>
      </w:r>
      <w:r w:rsidR="00E07D76">
        <w:rPr>
          <w:rFonts w:ascii="Arial" w:hAnsi="Arial" w:cs="Arial"/>
        </w:rPr>
        <w:t>”</w:t>
      </w:r>
      <w:r w:rsidR="0055373D">
        <w:rPr>
          <w:rFonts w:ascii="Arial" w:hAnsi="Arial" w:cs="Arial"/>
        </w:rPr>
        <w:t xml:space="preserve"> can be caused if </w:t>
      </w:r>
      <w:r w:rsidR="00990308">
        <w:rPr>
          <w:rFonts w:ascii="Arial" w:hAnsi="Arial" w:cs="Arial"/>
        </w:rPr>
        <w:t xml:space="preserve">imbalances are significant. This is a large concern when </w:t>
      </w:r>
      <w:r w:rsidR="00B07E27">
        <w:rPr>
          <w:rFonts w:ascii="Arial" w:hAnsi="Arial" w:cs="Arial"/>
        </w:rPr>
        <w:t xml:space="preserve">running at elevated </w:t>
      </w:r>
      <w:r w:rsidR="009D3179">
        <w:rPr>
          <w:rFonts w:ascii="Arial" w:hAnsi="Arial" w:cs="Arial"/>
        </w:rPr>
        <w:t>heart rates for long periods.</w:t>
      </w:r>
      <w:r w:rsidR="007F7E8D">
        <w:rPr>
          <w:rFonts w:ascii="Arial" w:hAnsi="Arial" w:cs="Arial"/>
        </w:rPr>
        <w:t xml:space="preserve"> To </w:t>
      </w:r>
      <w:r w:rsidR="00BF36E3">
        <w:rPr>
          <w:rFonts w:ascii="Arial" w:hAnsi="Arial" w:cs="Arial"/>
        </w:rPr>
        <w:t xml:space="preserve">avoid these risks and maintain </w:t>
      </w:r>
      <w:r w:rsidR="005309F7">
        <w:rPr>
          <w:rFonts w:ascii="Arial" w:hAnsi="Arial" w:cs="Arial"/>
        </w:rPr>
        <w:t xml:space="preserve">physical performance I took electrolyte supplements, fruit and salty foods. </w:t>
      </w:r>
    </w:p>
    <w:p w14:paraId="62DA5BB2" w14:textId="77777777" w:rsidR="00F0371E" w:rsidRDefault="00F0371E">
      <w:pPr>
        <w:rPr>
          <w:rFonts w:ascii="Arial" w:hAnsi="Arial" w:cs="Arial"/>
        </w:rPr>
      </w:pPr>
    </w:p>
    <w:p w14:paraId="0E7EC1D9" w14:textId="2D87B411" w:rsidR="00F0371E" w:rsidRDefault="00F0371E">
      <w:pPr>
        <w:rPr>
          <w:rFonts w:ascii="Arial" w:hAnsi="Arial" w:cs="Arial"/>
          <w:u w:val="single"/>
        </w:rPr>
      </w:pPr>
      <w:r w:rsidRPr="00F0371E">
        <w:rPr>
          <w:rFonts w:ascii="Arial" w:hAnsi="Arial" w:cs="Arial"/>
          <w:u w:val="single"/>
        </w:rPr>
        <w:t>Food plan</w:t>
      </w:r>
    </w:p>
    <w:p w14:paraId="6FE15F2C" w14:textId="77777777" w:rsidR="00F0371E" w:rsidRDefault="00F0371E">
      <w:pPr>
        <w:rPr>
          <w:rFonts w:ascii="Arial" w:hAnsi="Arial" w:cs="Arial"/>
          <w:u w:val="single"/>
        </w:rPr>
      </w:pPr>
    </w:p>
    <w:p w14:paraId="79599616" w14:textId="459A087A" w:rsidR="00325DD8" w:rsidRDefault="00F037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3-day food plan is for my upcoming sea kayaking and wild camping trip. For breakfast I plan instant porridge </w:t>
      </w:r>
      <w:r w:rsidR="00071A99">
        <w:rPr>
          <w:rFonts w:ascii="Arial" w:hAnsi="Arial" w:cs="Arial"/>
        </w:rPr>
        <w:t>with a handful of</w:t>
      </w:r>
      <w:r w:rsidR="00BF0C64">
        <w:rPr>
          <w:rFonts w:ascii="Arial" w:hAnsi="Arial" w:cs="Arial"/>
        </w:rPr>
        <w:t xml:space="preserve"> dried fruit. This gives a quick a</w:t>
      </w:r>
      <w:r w:rsidR="00BD1BC4">
        <w:rPr>
          <w:rFonts w:ascii="Arial" w:hAnsi="Arial" w:cs="Arial"/>
        </w:rPr>
        <w:t>nd easy breakfast that has slow burning carbohydrate</w:t>
      </w:r>
      <w:r w:rsidR="00AA5E85">
        <w:rPr>
          <w:rFonts w:ascii="Arial" w:hAnsi="Arial" w:cs="Arial"/>
        </w:rPr>
        <w:t xml:space="preserve">, to provide long term energy. The fruit provides vitamins and fibre that is not at risk </w:t>
      </w:r>
      <w:r w:rsidR="00652BDC">
        <w:rPr>
          <w:rFonts w:ascii="Arial" w:hAnsi="Arial" w:cs="Arial"/>
        </w:rPr>
        <w:t xml:space="preserve">of being crushed while being </w:t>
      </w:r>
      <w:r w:rsidR="00222A81">
        <w:rPr>
          <w:rFonts w:ascii="Arial" w:hAnsi="Arial" w:cs="Arial"/>
        </w:rPr>
        <w:t>fitted into the boat hatches.</w:t>
      </w:r>
    </w:p>
    <w:p w14:paraId="68D3C93F" w14:textId="7714DBA5" w:rsidR="00325DD8" w:rsidRDefault="00325D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lunch plan is </w:t>
      </w:r>
      <w:r w:rsidR="00131B94">
        <w:rPr>
          <w:rFonts w:ascii="Arial" w:hAnsi="Arial" w:cs="Arial"/>
        </w:rPr>
        <w:t xml:space="preserve">instant soup </w:t>
      </w:r>
      <w:r w:rsidR="00A929B7">
        <w:rPr>
          <w:rFonts w:ascii="Arial" w:hAnsi="Arial" w:cs="Arial"/>
        </w:rPr>
        <w:t xml:space="preserve">to provide fast, warm and easily digestible food that </w:t>
      </w:r>
      <w:r w:rsidR="009B7C15">
        <w:rPr>
          <w:rFonts w:ascii="Arial" w:hAnsi="Arial" w:cs="Arial"/>
        </w:rPr>
        <w:t xml:space="preserve">has enough salt content and calories to sustain </w:t>
      </w:r>
      <w:r w:rsidR="009324E8">
        <w:rPr>
          <w:rFonts w:ascii="Arial" w:hAnsi="Arial" w:cs="Arial"/>
        </w:rPr>
        <w:t xml:space="preserve">the level of high activity. Warm food is highly important in Scottish spring </w:t>
      </w:r>
      <w:r w:rsidR="008C47B3">
        <w:rPr>
          <w:rFonts w:ascii="Arial" w:hAnsi="Arial" w:cs="Arial"/>
        </w:rPr>
        <w:t xml:space="preserve">in case </w:t>
      </w:r>
      <w:r w:rsidR="00AE0CA6">
        <w:rPr>
          <w:rFonts w:ascii="Arial" w:hAnsi="Arial" w:cs="Arial"/>
        </w:rPr>
        <w:t xml:space="preserve">the weather becomes very cold, wet and windy to </w:t>
      </w:r>
      <w:r w:rsidR="00F50BCA">
        <w:rPr>
          <w:rFonts w:ascii="Arial" w:hAnsi="Arial" w:cs="Arial"/>
        </w:rPr>
        <w:t>maintain body temperature.</w:t>
      </w:r>
    </w:p>
    <w:p w14:paraId="57E86ADA" w14:textId="77777777" w:rsidR="00F50BCA" w:rsidRDefault="00F50BCA">
      <w:pPr>
        <w:rPr>
          <w:rFonts w:ascii="Arial" w:hAnsi="Arial" w:cs="Arial"/>
        </w:rPr>
      </w:pPr>
    </w:p>
    <w:p w14:paraId="6D15C152" w14:textId="57BB8E99" w:rsidR="00F50BCA" w:rsidRDefault="00F50BCA">
      <w:pPr>
        <w:rPr>
          <w:rFonts w:ascii="Arial" w:hAnsi="Arial" w:cs="Arial"/>
        </w:rPr>
      </w:pPr>
      <w:r>
        <w:rPr>
          <w:rFonts w:ascii="Arial" w:hAnsi="Arial" w:cs="Arial"/>
        </w:rPr>
        <w:t>My dinner plan is cous cous wi</w:t>
      </w:r>
      <w:r w:rsidR="006352C7">
        <w:rPr>
          <w:rFonts w:ascii="Arial" w:hAnsi="Arial" w:cs="Arial"/>
        </w:rPr>
        <w:t>th mack</w:t>
      </w:r>
      <w:r w:rsidR="0030592C">
        <w:rPr>
          <w:rFonts w:ascii="Arial" w:hAnsi="Arial" w:cs="Arial"/>
        </w:rPr>
        <w:t>e</w:t>
      </w:r>
      <w:r w:rsidR="006352C7">
        <w:rPr>
          <w:rFonts w:ascii="Arial" w:hAnsi="Arial" w:cs="Arial"/>
        </w:rPr>
        <w:t xml:space="preserve">rel, cucumber, spring onions and </w:t>
      </w:r>
      <w:r w:rsidR="0030592C">
        <w:rPr>
          <w:rFonts w:ascii="Arial" w:hAnsi="Arial" w:cs="Arial"/>
        </w:rPr>
        <w:t xml:space="preserve">black beans with hot sauce. </w:t>
      </w:r>
      <w:r w:rsidR="007C00A0">
        <w:rPr>
          <w:rFonts w:ascii="Arial" w:hAnsi="Arial" w:cs="Arial"/>
        </w:rPr>
        <w:t>Cous cous provides protein, carbohydrates</w:t>
      </w:r>
      <w:r w:rsidR="00444CFB">
        <w:rPr>
          <w:rFonts w:ascii="Arial" w:hAnsi="Arial" w:cs="Arial"/>
        </w:rPr>
        <w:t xml:space="preserve"> and fibre. This will replace</w:t>
      </w:r>
      <w:r w:rsidR="00034E44">
        <w:rPr>
          <w:rFonts w:ascii="Arial" w:hAnsi="Arial" w:cs="Arial"/>
        </w:rPr>
        <w:t xml:space="preserve"> glycogen stores tha</w:t>
      </w:r>
      <w:r w:rsidR="000E7163">
        <w:rPr>
          <w:rFonts w:ascii="Arial" w:hAnsi="Arial" w:cs="Arial"/>
        </w:rPr>
        <w:t>t I have used up paddling</w:t>
      </w:r>
      <w:r w:rsidR="00720780">
        <w:rPr>
          <w:rFonts w:ascii="Arial" w:hAnsi="Arial" w:cs="Arial"/>
        </w:rPr>
        <w:t xml:space="preserve"> and </w:t>
      </w:r>
      <w:r w:rsidR="007B109D">
        <w:rPr>
          <w:rFonts w:ascii="Arial" w:hAnsi="Arial" w:cs="Arial"/>
        </w:rPr>
        <w:t>promote muscle recovery to maintain multi-day performance. The fibre will promote continued gut health.</w:t>
      </w:r>
      <w:r w:rsidR="00482BD6">
        <w:rPr>
          <w:rFonts w:ascii="Arial" w:hAnsi="Arial" w:cs="Arial"/>
        </w:rPr>
        <w:t xml:space="preserve"> The mackerel provides protein and omega-3 </w:t>
      </w:r>
      <w:r w:rsidR="009941A4">
        <w:rPr>
          <w:rFonts w:ascii="Arial" w:hAnsi="Arial" w:cs="Arial"/>
        </w:rPr>
        <w:t xml:space="preserve">which is a component of </w:t>
      </w:r>
      <w:r w:rsidR="009941A4" w:rsidRPr="009941A4">
        <w:rPr>
          <w:rFonts w:ascii="Arial" w:hAnsi="Arial" w:cs="Arial"/>
        </w:rPr>
        <w:t>neuronal membranes</w:t>
      </w:r>
      <w:r w:rsidR="009941A4">
        <w:rPr>
          <w:rFonts w:ascii="Arial" w:hAnsi="Arial" w:cs="Arial"/>
        </w:rPr>
        <w:t xml:space="preserve"> that</w:t>
      </w:r>
      <w:r w:rsidR="009941A4" w:rsidRPr="009941A4">
        <w:rPr>
          <w:rFonts w:ascii="Arial" w:hAnsi="Arial" w:cs="Arial"/>
        </w:rPr>
        <w:t xml:space="preserve"> influence cellular function</w:t>
      </w:r>
      <w:r w:rsidR="009941A4">
        <w:rPr>
          <w:rFonts w:ascii="Arial" w:hAnsi="Arial" w:cs="Arial"/>
        </w:rPr>
        <w:t>.</w:t>
      </w:r>
      <w:r w:rsidR="00916897">
        <w:rPr>
          <w:rFonts w:ascii="Arial" w:hAnsi="Arial" w:cs="Arial"/>
        </w:rPr>
        <w:t xml:space="preserve"> The vegetables provide vitamins and fibre to maintain </w:t>
      </w:r>
      <w:r w:rsidR="00016C33">
        <w:rPr>
          <w:rFonts w:ascii="Arial" w:hAnsi="Arial" w:cs="Arial"/>
        </w:rPr>
        <w:t>gut health.</w:t>
      </w:r>
      <w:r w:rsidR="00BB66AE">
        <w:rPr>
          <w:rFonts w:ascii="Arial" w:hAnsi="Arial" w:cs="Arial"/>
        </w:rPr>
        <w:t xml:space="preserve"> </w:t>
      </w:r>
    </w:p>
    <w:p w14:paraId="1D8841FA" w14:textId="77777777" w:rsidR="000174B2" w:rsidRDefault="000174B2">
      <w:pPr>
        <w:rPr>
          <w:rFonts w:ascii="Arial" w:hAnsi="Arial" w:cs="Arial"/>
        </w:rPr>
      </w:pPr>
    </w:p>
    <w:p w14:paraId="3A67E806" w14:textId="7CA3D798" w:rsidR="000174B2" w:rsidRDefault="000174B2">
      <w:pPr>
        <w:rPr>
          <w:rFonts w:ascii="Arial" w:hAnsi="Arial" w:cs="Arial"/>
          <w:u w:val="single"/>
        </w:rPr>
      </w:pPr>
      <w:r w:rsidRPr="000174B2">
        <w:rPr>
          <w:rFonts w:ascii="Arial" w:hAnsi="Arial" w:cs="Arial"/>
          <w:u w:val="single"/>
        </w:rPr>
        <w:t>Bibliography</w:t>
      </w:r>
    </w:p>
    <w:p w14:paraId="038089EA" w14:textId="77777777" w:rsidR="000174B2" w:rsidRDefault="000174B2">
      <w:pPr>
        <w:rPr>
          <w:rFonts w:ascii="Arial" w:hAnsi="Arial" w:cs="Arial"/>
          <w:u w:val="single"/>
        </w:rPr>
      </w:pPr>
    </w:p>
    <w:p w14:paraId="3CFD511B" w14:textId="77777777" w:rsidR="000174B2" w:rsidRPr="000174B2" w:rsidRDefault="000174B2" w:rsidP="000174B2">
      <w:pPr>
        <w:rPr>
          <w:rFonts w:ascii="Arial" w:hAnsi="Arial" w:cs="Arial"/>
          <w:b/>
          <w:bCs/>
          <w:u w:val="single"/>
        </w:rPr>
      </w:pPr>
      <w:r w:rsidRPr="000174B2">
        <w:rPr>
          <w:rFonts w:ascii="Arial" w:hAnsi="Arial" w:cs="Arial"/>
          <w:b/>
          <w:bCs/>
          <w:u w:val="single"/>
        </w:rPr>
        <w:lastRenderedPageBreak/>
        <w:t>Reference list</w:t>
      </w:r>
    </w:p>
    <w:p w14:paraId="5D1D4562" w14:textId="77777777" w:rsidR="000174B2" w:rsidRPr="000174B2" w:rsidRDefault="000174B2" w:rsidP="000174B2">
      <w:pPr>
        <w:rPr>
          <w:rFonts w:ascii="Arial" w:hAnsi="Arial" w:cs="Arial"/>
        </w:rPr>
      </w:pPr>
      <w:r w:rsidRPr="000174B2">
        <w:rPr>
          <w:rFonts w:ascii="Arial" w:hAnsi="Arial" w:cs="Arial"/>
        </w:rPr>
        <w:t>Dyall, S.C. and Michael-Titus, A.T. (2008) ‘Neurological Benefits of Omega-3 Fatty Acids’, NeuroMolecular Medicine, 10(4), pp. 219–235. Available at: https://doi.org/10.1007/s12017-008-8036-z.</w:t>
      </w:r>
    </w:p>
    <w:p w14:paraId="46FBB2DE" w14:textId="77777777" w:rsidR="000174B2" w:rsidRPr="000174B2" w:rsidRDefault="000174B2" w:rsidP="000174B2">
      <w:pPr>
        <w:rPr>
          <w:rFonts w:ascii="Arial" w:hAnsi="Arial" w:cs="Arial"/>
        </w:rPr>
      </w:pPr>
      <w:r w:rsidRPr="000174B2">
        <w:rPr>
          <w:rFonts w:ascii="Arial" w:hAnsi="Arial" w:cs="Arial"/>
        </w:rPr>
        <w:t>Mahendra, A. (2023) ‘An overview on electrolytes: Its importance, function, and imbalances’, Clin Nutr Hosp Diet, 43(1), pp. 1-02. Available at: https://doi.org/10.12873/0211-6057.23.01.195.</w:t>
      </w:r>
    </w:p>
    <w:p w14:paraId="4109C890" w14:textId="624D3FA9" w:rsidR="000174B2" w:rsidRDefault="000174B2" w:rsidP="000174B2">
      <w:pPr>
        <w:rPr>
          <w:rFonts w:ascii="Arial" w:hAnsi="Arial" w:cs="Arial"/>
        </w:rPr>
      </w:pPr>
      <w:r w:rsidRPr="000174B2">
        <w:rPr>
          <w:rFonts w:ascii="Arial" w:hAnsi="Arial" w:cs="Arial"/>
        </w:rPr>
        <w:t xml:space="preserve">Surawicz, B. (1966) ‘Role of electrolytes in etiology and management of cardiac arrhythmias’, Progress in Cardiovascular Diseases, 8(4), pp. 364–386. Available at: </w:t>
      </w:r>
      <w:hyperlink r:id="rId5" w:history="1">
        <w:r w:rsidR="00C621A3" w:rsidRPr="000174B2">
          <w:rPr>
            <w:rStyle w:val="Hyperlink"/>
            <w:rFonts w:ascii="Arial" w:hAnsi="Arial" w:cs="Arial"/>
          </w:rPr>
          <w:t>https://doi.org/10.1016/s0033-0620(66)80011-7</w:t>
        </w:r>
      </w:hyperlink>
      <w:r w:rsidRPr="000174B2">
        <w:rPr>
          <w:rFonts w:ascii="Arial" w:hAnsi="Arial" w:cs="Arial"/>
        </w:rPr>
        <w:t>.</w:t>
      </w:r>
    </w:p>
    <w:p w14:paraId="194D74A7" w14:textId="77777777" w:rsidR="00C621A3" w:rsidRDefault="00C621A3" w:rsidP="000174B2">
      <w:pPr>
        <w:rPr>
          <w:rFonts w:ascii="Arial" w:hAnsi="Arial" w:cs="Arial"/>
        </w:rPr>
      </w:pPr>
    </w:p>
    <w:p w14:paraId="6375BEF1" w14:textId="6BD26033" w:rsidR="00C621A3" w:rsidRDefault="00C621A3" w:rsidP="000174B2">
      <w:pPr>
        <w:rPr>
          <w:rFonts w:ascii="Arial" w:hAnsi="Arial" w:cs="Arial"/>
          <w:u w:val="single"/>
        </w:rPr>
      </w:pPr>
      <w:r w:rsidRPr="00C621A3">
        <w:rPr>
          <w:rFonts w:ascii="Arial" w:hAnsi="Arial" w:cs="Arial"/>
          <w:u w:val="single"/>
        </w:rPr>
        <w:t>AI declaration</w:t>
      </w:r>
    </w:p>
    <w:p w14:paraId="6EB97099" w14:textId="3780A1C4" w:rsidR="00C621A3" w:rsidRPr="000174B2" w:rsidRDefault="005C3540" w:rsidP="000174B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acknowledge the use of Mybib </w:t>
      </w:r>
      <w:r w:rsidR="00D229DB">
        <w:rPr>
          <w:rFonts w:ascii="Arial" w:hAnsi="Arial" w:cs="Arial"/>
        </w:rPr>
        <w:t>on 17</w:t>
      </w:r>
      <w:r w:rsidR="00D229DB" w:rsidRPr="00D229DB">
        <w:rPr>
          <w:rFonts w:ascii="Arial" w:hAnsi="Arial" w:cs="Arial"/>
          <w:vertAlign w:val="superscript"/>
        </w:rPr>
        <w:t>th</w:t>
      </w:r>
      <w:r w:rsidR="00D229DB">
        <w:rPr>
          <w:rFonts w:ascii="Arial" w:hAnsi="Arial" w:cs="Arial"/>
        </w:rPr>
        <w:t xml:space="preserve"> April, </w:t>
      </w:r>
      <w:r>
        <w:rPr>
          <w:rFonts w:ascii="Arial" w:hAnsi="Arial" w:cs="Arial"/>
        </w:rPr>
        <w:t xml:space="preserve">to </w:t>
      </w:r>
      <w:r w:rsidR="00DC0C6C">
        <w:rPr>
          <w:rFonts w:ascii="Arial" w:hAnsi="Arial" w:cs="Arial"/>
        </w:rPr>
        <w:t>organise my references in alphabetical order and create the full reference from the sources’ online link.</w:t>
      </w:r>
    </w:p>
    <w:p w14:paraId="6E93CC5D" w14:textId="77777777" w:rsidR="000174B2" w:rsidRPr="000174B2" w:rsidRDefault="000174B2">
      <w:pPr>
        <w:rPr>
          <w:rFonts w:ascii="Arial" w:hAnsi="Arial" w:cs="Arial"/>
          <w:u w:val="single"/>
        </w:rPr>
      </w:pPr>
    </w:p>
    <w:sectPr w:rsidR="000174B2" w:rsidRPr="00017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65A"/>
    <w:rsid w:val="00016C33"/>
    <w:rsid w:val="000174B2"/>
    <w:rsid w:val="00020DAF"/>
    <w:rsid w:val="00034E44"/>
    <w:rsid w:val="00035867"/>
    <w:rsid w:val="00071A99"/>
    <w:rsid w:val="000E7163"/>
    <w:rsid w:val="00131B94"/>
    <w:rsid w:val="001A6D2F"/>
    <w:rsid w:val="00222A81"/>
    <w:rsid w:val="002E5B3B"/>
    <w:rsid w:val="002F5537"/>
    <w:rsid w:val="0030592C"/>
    <w:rsid w:val="00325DD8"/>
    <w:rsid w:val="003A413D"/>
    <w:rsid w:val="00432E9A"/>
    <w:rsid w:val="00444CFB"/>
    <w:rsid w:val="0045695B"/>
    <w:rsid w:val="00482BD6"/>
    <w:rsid w:val="005309F7"/>
    <w:rsid w:val="0055373D"/>
    <w:rsid w:val="005C3540"/>
    <w:rsid w:val="005C7694"/>
    <w:rsid w:val="006352C7"/>
    <w:rsid w:val="00652BDC"/>
    <w:rsid w:val="006673C4"/>
    <w:rsid w:val="00715C23"/>
    <w:rsid w:val="00720780"/>
    <w:rsid w:val="007B109D"/>
    <w:rsid w:val="007C00A0"/>
    <w:rsid w:val="007F7E8D"/>
    <w:rsid w:val="00877282"/>
    <w:rsid w:val="008C47B3"/>
    <w:rsid w:val="00916897"/>
    <w:rsid w:val="009324E8"/>
    <w:rsid w:val="009747D3"/>
    <w:rsid w:val="00990308"/>
    <w:rsid w:val="009941A4"/>
    <w:rsid w:val="009A365A"/>
    <w:rsid w:val="009B7C15"/>
    <w:rsid w:val="009D1F4C"/>
    <w:rsid w:val="009D3179"/>
    <w:rsid w:val="00A15B3D"/>
    <w:rsid w:val="00A24A38"/>
    <w:rsid w:val="00A4670F"/>
    <w:rsid w:val="00A929B7"/>
    <w:rsid w:val="00AA5E85"/>
    <w:rsid w:val="00AA65AD"/>
    <w:rsid w:val="00AC7355"/>
    <w:rsid w:val="00AE0CA6"/>
    <w:rsid w:val="00B07E27"/>
    <w:rsid w:val="00B14217"/>
    <w:rsid w:val="00B1650F"/>
    <w:rsid w:val="00B84A54"/>
    <w:rsid w:val="00BB66AE"/>
    <w:rsid w:val="00BD1BC4"/>
    <w:rsid w:val="00BF0C64"/>
    <w:rsid w:val="00BF36E3"/>
    <w:rsid w:val="00C22E94"/>
    <w:rsid w:val="00C621A3"/>
    <w:rsid w:val="00C65B87"/>
    <w:rsid w:val="00C72253"/>
    <w:rsid w:val="00C92E40"/>
    <w:rsid w:val="00CF502D"/>
    <w:rsid w:val="00CF6E16"/>
    <w:rsid w:val="00D16183"/>
    <w:rsid w:val="00D229DB"/>
    <w:rsid w:val="00D639F4"/>
    <w:rsid w:val="00D90FEE"/>
    <w:rsid w:val="00DC0C6C"/>
    <w:rsid w:val="00DC4862"/>
    <w:rsid w:val="00E07D76"/>
    <w:rsid w:val="00E14643"/>
    <w:rsid w:val="00E7351C"/>
    <w:rsid w:val="00EA3DB8"/>
    <w:rsid w:val="00EE31D3"/>
    <w:rsid w:val="00F0371E"/>
    <w:rsid w:val="00F3096D"/>
    <w:rsid w:val="00F50BCA"/>
    <w:rsid w:val="00FB3FBA"/>
    <w:rsid w:val="00FF7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A9D75"/>
  <w15:chartTrackingRefBased/>
  <w15:docId w15:val="{32D7AA0A-82E8-427C-ADE7-EAD07B08D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36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36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36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36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36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36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36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36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36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36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36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36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36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36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36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36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36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36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36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36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36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36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36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36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36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36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36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36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365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621A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21A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oi.org/10.1016/s0033-0620(66)80011-7" TargetMode="Externa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4</Pages>
  <Words>767</Words>
  <Characters>4378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Lake</dc:creator>
  <cp:keywords/>
  <dc:description/>
  <cp:lastModifiedBy>Tom Lake</cp:lastModifiedBy>
  <cp:revision>72</cp:revision>
  <dcterms:created xsi:type="dcterms:W3CDTF">2026-04-17T10:10:00Z</dcterms:created>
  <dcterms:modified xsi:type="dcterms:W3CDTF">2026-04-17T12:43:00Z</dcterms:modified>
</cp:coreProperties>
</file>