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CCC7D8" w14:textId="77777777" w:rsidR="005D27C6" w:rsidRPr="005D27C6" w:rsidRDefault="005D27C6" w:rsidP="005D27C6">
      <w:pPr>
        <w:jc w:val="center"/>
        <w:rPr>
          <w:b/>
          <w:bCs/>
          <w:sz w:val="44"/>
          <w:szCs w:val="40"/>
          <w:shd w:val="clear" w:color="auto" w:fill="FFFFFF"/>
        </w:rPr>
      </w:pPr>
      <w:r w:rsidRPr="005D27C6">
        <w:rPr>
          <w:b/>
          <w:bCs/>
          <w:sz w:val="44"/>
          <w:szCs w:val="40"/>
          <w:shd w:val="clear" w:color="auto" w:fill="FFFFFF"/>
        </w:rPr>
        <w:t>International Meetings Management</w:t>
      </w:r>
    </w:p>
    <w:p w14:paraId="1B1B6BB5" w14:textId="77777777" w:rsidR="005D27C6" w:rsidRPr="005D27C6" w:rsidRDefault="005D27C6" w:rsidP="005D27C6">
      <w:pPr>
        <w:jc w:val="center"/>
        <w:rPr>
          <w:b/>
          <w:bCs/>
          <w:sz w:val="44"/>
          <w:szCs w:val="40"/>
          <w:shd w:val="clear" w:color="auto" w:fill="FFFFFF"/>
        </w:rPr>
      </w:pPr>
      <w:r w:rsidRPr="005D27C6">
        <w:rPr>
          <w:b/>
          <w:bCs/>
          <w:sz w:val="44"/>
          <w:szCs w:val="40"/>
          <w:shd w:val="clear" w:color="auto" w:fill="FFFFFF"/>
        </w:rPr>
        <w:t>for the</w:t>
      </w:r>
    </w:p>
    <w:p w14:paraId="3B82D446" w14:textId="77777777" w:rsidR="005D27C6" w:rsidRDefault="005D27C6" w:rsidP="005D27C6">
      <w:pPr>
        <w:jc w:val="center"/>
        <w:rPr>
          <w:b/>
          <w:bCs/>
          <w:sz w:val="44"/>
          <w:szCs w:val="40"/>
          <w:shd w:val="clear" w:color="auto" w:fill="FFFFFF"/>
        </w:rPr>
      </w:pPr>
      <w:r w:rsidRPr="005D27C6">
        <w:rPr>
          <w:b/>
          <w:bCs/>
          <w:sz w:val="44"/>
          <w:szCs w:val="40"/>
          <w:shd w:val="clear" w:color="auto" w:fill="FFFFFF"/>
        </w:rPr>
        <w:t xml:space="preserve">Hotel </w:t>
      </w:r>
      <w:proofErr w:type="spellStart"/>
      <w:r w:rsidRPr="005D27C6">
        <w:rPr>
          <w:b/>
          <w:bCs/>
          <w:sz w:val="44"/>
          <w:szCs w:val="40"/>
          <w:shd w:val="clear" w:color="auto" w:fill="FFFFFF"/>
        </w:rPr>
        <w:t>Industry</w:t>
      </w:r>
      <w:proofErr w:type="spellEnd"/>
    </w:p>
    <w:p w14:paraId="61473659" w14:textId="6320359C" w:rsidR="0010142B" w:rsidRPr="008254EB" w:rsidRDefault="0010142B" w:rsidP="005D27C6">
      <w:pPr>
        <w:jc w:val="center"/>
        <w:rPr>
          <w:b/>
          <w:bCs/>
          <w:sz w:val="44"/>
          <w:szCs w:val="40"/>
          <w:shd w:val="clear" w:color="auto" w:fill="FFFFFF"/>
        </w:rPr>
      </w:pPr>
      <w:r>
        <w:rPr>
          <w:b/>
          <w:bCs/>
          <w:sz w:val="44"/>
          <w:szCs w:val="40"/>
          <w:shd w:val="clear" w:color="auto" w:fill="FFFFFF"/>
        </w:rPr>
        <w:t>BMIH 600</w:t>
      </w:r>
      <w:r w:rsidR="005D27C6">
        <w:rPr>
          <w:b/>
          <w:bCs/>
          <w:sz w:val="44"/>
          <w:szCs w:val="40"/>
          <w:shd w:val="clear" w:color="auto" w:fill="FFFFFF"/>
        </w:rPr>
        <w:t>7</w:t>
      </w:r>
    </w:p>
    <w:p w14:paraId="03FCD48B" w14:textId="77777777" w:rsidR="0010142B" w:rsidRPr="008254EB" w:rsidRDefault="0010142B" w:rsidP="0010142B">
      <w:pPr>
        <w:jc w:val="center"/>
        <w:rPr>
          <w:b/>
          <w:bCs/>
          <w:sz w:val="36"/>
          <w:szCs w:val="32"/>
          <w:shd w:val="clear" w:color="auto" w:fill="FFFFFF"/>
        </w:rPr>
      </w:pPr>
      <w:r w:rsidRPr="008254EB">
        <w:rPr>
          <w:b/>
          <w:bCs/>
          <w:sz w:val="36"/>
          <w:szCs w:val="32"/>
          <w:shd w:val="clear" w:color="auto" w:fill="FFFFFF"/>
        </w:rPr>
        <w:t>Student Name:</w:t>
      </w:r>
      <w:r>
        <w:rPr>
          <w:b/>
          <w:bCs/>
          <w:sz w:val="36"/>
          <w:szCs w:val="32"/>
          <w:shd w:val="clear" w:color="auto" w:fill="FFFFFF"/>
        </w:rPr>
        <w:t xml:space="preserve"> Catalina Bobe</w:t>
      </w:r>
    </w:p>
    <w:p w14:paraId="157294AB" w14:textId="77777777" w:rsidR="0010142B" w:rsidRDefault="0010142B" w:rsidP="0010142B">
      <w:pPr>
        <w:jc w:val="center"/>
        <w:rPr>
          <w:b/>
          <w:bCs/>
          <w:sz w:val="36"/>
          <w:szCs w:val="32"/>
          <w:shd w:val="clear" w:color="auto" w:fill="FFFFFF"/>
        </w:rPr>
      </w:pPr>
      <w:r w:rsidRPr="008254EB">
        <w:rPr>
          <w:b/>
          <w:bCs/>
          <w:sz w:val="36"/>
          <w:szCs w:val="32"/>
          <w:shd w:val="clear" w:color="auto" w:fill="FFFFFF"/>
        </w:rPr>
        <w:t>Student ID:</w:t>
      </w:r>
      <w:r w:rsidRPr="004155BD">
        <w:t xml:space="preserve"> </w:t>
      </w:r>
      <w:r w:rsidRPr="004155BD">
        <w:rPr>
          <w:b/>
          <w:bCs/>
          <w:sz w:val="36"/>
          <w:szCs w:val="32"/>
          <w:shd w:val="clear" w:color="auto" w:fill="FFFFFF"/>
        </w:rPr>
        <w:t>2126723</w:t>
      </w:r>
    </w:p>
    <w:p w14:paraId="08D92877" w14:textId="77777777" w:rsidR="0010142B" w:rsidRDefault="0010142B" w:rsidP="0010142B">
      <w:pPr>
        <w:jc w:val="center"/>
        <w:rPr>
          <w:b/>
          <w:bCs/>
          <w:sz w:val="36"/>
          <w:szCs w:val="32"/>
          <w:shd w:val="clear" w:color="auto" w:fill="FFFFFF"/>
        </w:rPr>
      </w:pPr>
      <w:r>
        <w:rPr>
          <w:b/>
          <w:bCs/>
          <w:sz w:val="36"/>
          <w:szCs w:val="32"/>
          <w:shd w:val="clear" w:color="auto" w:fill="FFFFFF"/>
        </w:rPr>
        <w:t>Lecturer</w:t>
      </w:r>
      <w:r w:rsidRPr="0010142B">
        <w:t xml:space="preserve"> </w:t>
      </w:r>
      <w:r w:rsidRPr="0010142B">
        <w:rPr>
          <w:b/>
          <w:bCs/>
          <w:sz w:val="36"/>
          <w:szCs w:val="32"/>
          <w:shd w:val="clear" w:color="auto" w:fill="FFFFFF"/>
        </w:rPr>
        <w:t xml:space="preserve">Jemma </w:t>
      </w:r>
      <w:proofErr w:type="spellStart"/>
      <w:r w:rsidRPr="0010142B">
        <w:rPr>
          <w:b/>
          <w:bCs/>
          <w:sz w:val="36"/>
          <w:szCs w:val="32"/>
          <w:shd w:val="clear" w:color="auto" w:fill="FFFFFF"/>
        </w:rPr>
        <w:t>Smith</w:t>
      </w:r>
      <w:proofErr w:type="spellEnd"/>
    </w:p>
    <w:p w14:paraId="665BEF55" w14:textId="2C935E9E" w:rsidR="005D27C6" w:rsidRPr="005D27C6" w:rsidRDefault="005D27C6" w:rsidP="005D27C6">
      <w:pPr>
        <w:jc w:val="center"/>
        <w:rPr>
          <w:b/>
          <w:bCs/>
          <w:sz w:val="36"/>
          <w:szCs w:val="32"/>
          <w:shd w:val="clear" w:color="auto" w:fill="FFFFFF"/>
        </w:rPr>
      </w:pPr>
      <w:r w:rsidRPr="005D27C6">
        <w:rPr>
          <w:b/>
          <w:bCs/>
          <w:sz w:val="36"/>
          <w:szCs w:val="32"/>
          <w:shd w:val="clear" w:color="auto" w:fill="FFFFFF"/>
        </w:rPr>
        <w:t xml:space="preserve"> Event Strategic</w:t>
      </w:r>
      <w:r>
        <w:rPr>
          <w:b/>
          <w:bCs/>
          <w:sz w:val="36"/>
          <w:szCs w:val="32"/>
          <w:shd w:val="clear" w:color="auto" w:fill="FFFFFF"/>
        </w:rPr>
        <w:t xml:space="preserve"> </w:t>
      </w:r>
      <w:r w:rsidRPr="005D27C6">
        <w:rPr>
          <w:b/>
          <w:bCs/>
          <w:sz w:val="36"/>
          <w:szCs w:val="32"/>
          <w:shd w:val="clear" w:color="auto" w:fill="FFFFFF"/>
        </w:rPr>
        <w:t>Planning and Delivery</w:t>
      </w:r>
    </w:p>
    <w:p w14:paraId="291C1BE7" w14:textId="4D60DE4B" w:rsidR="005D27C6" w:rsidRDefault="005D27C6" w:rsidP="005D27C6">
      <w:pPr>
        <w:jc w:val="center"/>
        <w:rPr>
          <w:b/>
          <w:bCs/>
          <w:sz w:val="36"/>
          <w:szCs w:val="32"/>
          <w:shd w:val="clear" w:color="auto" w:fill="FFFFFF"/>
        </w:rPr>
      </w:pPr>
      <w:r w:rsidRPr="005D27C6">
        <w:rPr>
          <w:b/>
          <w:bCs/>
          <w:sz w:val="36"/>
          <w:szCs w:val="32"/>
          <w:shd w:val="clear" w:color="auto" w:fill="FFFFFF"/>
        </w:rPr>
        <w:t>Considerations for an</w:t>
      </w:r>
      <w:r>
        <w:rPr>
          <w:b/>
          <w:bCs/>
          <w:sz w:val="36"/>
          <w:szCs w:val="32"/>
          <w:shd w:val="clear" w:color="auto" w:fill="FFFFFF"/>
        </w:rPr>
        <w:t xml:space="preserve"> </w:t>
      </w:r>
      <w:r w:rsidRPr="005D27C6">
        <w:rPr>
          <w:b/>
          <w:bCs/>
          <w:sz w:val="36"/>
          <w:szCs w:val="32"/>
          <w:shd w:val="clear" w:color="auto" w:fill="FFFFFF"/>
        </w:rPr>
        <w:t>International Meeting</w:t>
      </w:r>
    </w:p>
    <w:p w14:paraId="4793D6FC" w14:textId="7D2C5740" w:rsidR="0010142B" w:rsidRDefault="0010142B" w:rsidP="005D27C6">
      <w:pPr>
        <w:jc w:val="center"/>
        <w:rPr>
          <w:b/>
          <w:bCs/>
          <w:sz w:val="36"/>
          <w:szCs w:val="32"/>
          <w:shd w:val="clear" w:color="auto" w:fill="FFFFFF"/>
        </w:rPr>
      </w:pPr>
      <w:r>
        <w:rPr>
          <w:b/>
          <w:bCs/>
          <w:sz w:val="36"/>
          <w:szCs w:val="32"/>
          <w:shd w:val="clear" w:color="auto" w:fill="FFFFFF"/>
        </w:rPr>
        <w:t xml:space="preserve">Word </w:t>
      </w:r>
      <w:proofErr w:type="gramStart"/>
      <w:r>
        <w:rPr>
          <w:b/>
          <w:bCs/>
          <w:sz w:val="36"/>
          <w:szCs w:val="32"/>
          <w:shd w:val="clear" w:color="auto" w:fill="FFFFFF"/>
        </w:rPr>
        <w:t>Count :</w:t>
      </w:r>
      <w:proofErr w:type="gramEnd"/>
      <w:r>
        <w:rPr>
          <w:b/>
          <w:bCs/>
          <w:sz w:val="36"/>
          <w:szCs w:val="32"/>
          <w:shd w:val="clear" w:color="auto" w:fill="FFFFFF"/>
        </w:rPr>
        <w:t xml:space="preserve"> </w:t>
      </w:r>
      <w:r w:rsidR="005D27C6">
        <w:rPr>
          <w:b/>
          <w:bCs/>
          <w:sz w:val="36"/>
          <w:szCs w:val="32"/>
          <w:shd w:val="clear" w:color="auto" w:fill="FFFFFF"/>
        </w:rPr>
        <w:t>2711</w:t>
      </w:r>
    </w:p>
    <w:p w14:paraId="400C450A" w14:textId="77777777" w:rsidR="0010142B" w:rsidRDefault="0010142B" w:rsidP="0010142B">
      <w:pPr>
        <w:jc w:val="both"/>
        <w:rPr>
          <w:rFonts w:ascii="Arial" w:hAnsi="Arial" w:cs="Arial"/>
          <w:b/>
          <w:bCs/>
        </w:rPr>
      </w:pPr>
    </w:p>
    <w:p w14:paraId="329A0D1E" w14:textId="77777777" w:rsidR="0010142B" w:rsidRDefault="0010142B" w:rsidP="0010142B">
      <w:pPr>
        <w:jc w:val="both"/>
        <w:rPr>
          <w:rFonts w:ascii="Arial" w:hAnsi="Arial" w:cs="Arial"/>
          <w:b/>
          <w:bCs/>
        </w:rPr>
      </w:pPr>
    </w:p>
    <w:p w14:paraId="2D0D9198" w14:textId="77777777" w:rsidR="0010142B" w:rsidRDefault="0010142B" w:rsidP="0010142B">
      <w:pPr>
        <w:jc w:val="both"/>
        <w:rPr>
          <w:rFonts w:ascii="Arial" w:hAnsi="Arial" w:cs="Arial"/>
          <w:b/>
          <w:bCs/>
        </w:rPr>
      </w:pPr>
    </w:p>
    <w:p w14:paraId="4F059BE3" w14:textId="77777777" w:rsidR="0010142B" w:rsidRDefault="0010142B" w:rsidP="0010142B">
      <w:pPr>
        <w:jc w:val="both"/>
        <w:rPr>
          <w:rFonts w:ascii="Arial" w:hAnsi="Arial" w:cs="Arial"/>
          <w:b/>
          <w:bCs/>
        </w:rPr>
      </w:pPr>
    </w:p>
    <w:p w14:paraId="42E066E8" w14:textId="77777777" w:rsidR="0010142B" w:rsidRDefault="0010142B" w:rsidP="0010142B">
      <w:pPr>
        <w:jc w:val="both"/>
        <w:rPr>
          <w:rFonts w:ascii="Arial" w:hAnsi="Arial" w:cs="Arial"/>
          <w:b/>
          <w:bCs/>
        </w:rPr>
      </w:pPr>
    </w:p>
    <w:p w14:paraId="53923B78" w14:textId="77777777" w:rsidR="0010142B" w:rsidRDefault="0010142B" w:rsidP="0010142B">
      <w:pPr>
        <w:jc w:val="both"/>
        <w:rPr>
          <w:rFonts w:ascii="Arial" w:hAnsi="Arial" w:cs="Arial"/>
          <w:b/>
          <w:bCs/>
        </w:rPr>
      </w:pPr>
    </w:p>
    <w:p w14:paraId="21C122D3" w14:textId="77777777" w:rsidR="0010142B" w:rsidRDefault="0010142B" w:rsidP="0010142B">
      <w:pPr>
        <w:jc w:val="both"/>
        <w:rPr>
          <w:rFonts w:ascii="Arial" w:hAnsi="Arial" w:cs="Arial"/>
          <w:b/>
          <w:bCs/>
        </w:rPr>
      </w:pPr>
    </w:p>
    <w:p w14:paraId="070ED1E2" w14:textId="77777777" w:rsidR="0010142B" w:rsidRDefault="0010142B" w:rsidP="0010142B">
      <w:pPr>
        <w:jc w:val="both"/>
        <w:rPr>
          <w:rFonts w:ascii="Arial" w:hAnsi="Arial" w:cs="Arial"/>
          <w:b/>
          <w:bCs/>
        </w:rPr>
      </w:pPr>
    </w:p>
    <w:p w14:paraId="4E494806" w14:textId="77777777" w:rsidR="0010142B" w:rsidRDefault="0010142B" w:rsidP="0010142B">
      <w:pPr>
        <w:jc w:val="both"/>
        <w:rPr>
          <w:rFonts w:ascii="Arial" w:hAnsi="Arial" w:cs="Arial"/>
          <w:b/>
          <w:bCs/>
        </w:rPr>
      </w:pPr>
    </w:p>
    <w:p w14:paraId="4407106F" w14:textId="77777777" w:rsidR="0010142B" w:rsidRDefault="0010142B" w:rsidP="0010142B">
      <w:pPr>
        <w:jc w:val="both"/>
        <w:rPr>
          <w:rFonts w:ascii="Arial" w:hAnsi="Arial" w:cs="Arial"/>
          <w:b/>
          <w:bCs/>
        </w:rPr>
      </w:pPr>
    </w:p>
    <w:p w14:paraId="683E99E4" w14:textId="77777777" w:rsidR="0010142B" w:rsidRDefault="0010142B" w:rsidP="0010142B">
      <w:pPr>
        <w:jc w:val="both"/>
        <w:rPr>
          <w:rFonts w:ascii="Arial" w:hAnsi="Arial" w:cs="Arial"/>
          <w:b/>
          <w:bCs/>
        </w:rPr>
      </w:pPr>
    </w:p>
    <w:p w14:paraId="2E1EB916" w14:textId="77777777" w:rsidR="0010142B" w:rsidRDefault="0010142B" w:rsidP="0010142B">
      <w:pPr>
        <w:jc w:val="both"/>
        <w:rPr>
          <w:rFonts w:ascii="Arial" w:hAnsi="Arial" w:cs="Arial"/>
          <w:b/>
          <w:bCs/>
        </w:rPr>
      </w:pPr>
    </w:p>
    <w:p w14:paraId="45D1F96F" w14:textId="77777777" w:rsidR="0010142B" w:rsidRDefault="0010142B" w:rsidP="0010142B">
      <w:pPr>
        <w:jc w:val="both"/>
        <w:rPr>
          <w:rFonts w:ascii="Arial" w:hAnsi="Arial" w:cs="Arial"/>
          <w:b/>
          <w:bCs/>
        </w:rPr>
      </w:pPr>
    </w:p>
    <w:p w14:paraId="60B41E02" w14:textId="61381862" w:rsidR="00A946EE" w:rsidRPr="0010142B" w:rsidRDefault="210D12FE" w:rsidP="0010142B">
      <w:pPr>
        <w:jc w:val="both"/>
        <w:rPr>
          <w:rFonts w:ascii="Arial" w:hAnsi="Arial" w:cs="Arial"/>
          <w:b/>
          <w:bCs/>
        </w:rPr>
      </w:pPr>
      <w:r w:rsidRPr="0010142B">
        <w:rPr>
          <w:rFonts w:ascii="Arial" w:hAnsi="Arial" w:cs="Arial"/>
          <w:b/>
          <w:bCs/>
        </w:rPr>
        <w:t>Introduction</w:t>
      </w:r>
    </w:p>
    <w:p w14:paraId="183AAB00" w14:textId="5F38E868" w:rsidR="00A946EE" w:rsidRPr="0010142B" w:rsidRDefault="17DEBDB6" w:rsidP="0010142B">
      <w:pPr>
        <w:jc w:val="both"/>
        <w:rPr>
          <w:rFonts w:ascii="Arial" w:hAnsi="Arial" w:cs="Arial"/>
        </w:rPr>
      </w:pPr>
      <w:r w:rsidRPr="0010142B">
        <w:rPr>
          <w:rFonts w:ascii="Arial" w:hAnsi="Arial" w:cs="Arial"/>
        </w:rPr>
        <w:t xml:space="preserve">The "TechHospitality Summit" is a proposed event centered around the theme of "Technology and Innovation, in the Hospitality Sector." This summit aims to gather industry leaders, </w:t>
      </w:r>
      <w:r w:rsidR="0010142B" w:rsidRPr="0010142B">
        <w:rPr>
          <w:rFonts w:ascii="Arial" w:hAnsi="Arial" w:cs="Arial"/>
        </w:rPr>
        <w:t>innovators,</w:t>
      </w:r>
      <w:r w:rsidRPr="0010142B">
        <w:rPr>
          <w:rFonts w:ascii="Arial" w:hAnsi="Arial" w:cs="Arial"/>
        </w:rPr>
        <w:t xml:space="preserve"> and professionals to explore and present </w:t>
      </w:r>
      <w:r w:rsidR="0010142B" w:rsidRPr="0010142B">
        <w:rPr>
          <w:rFonts w:ascii="Arial" w:hAnsi="Arial" w:cs="Arial"/>
        </w:rPr>
        <w:t>advancements</w:t>
      </w:r>
      <w:r w:rsidRPr="0010142B">
        <w:rPr>
          <w:rFonts w:ascii="Arial" w:hAnsi="Arial" w:cs="Arial"/>
        </w:rPr>
        <w:t xml:space="preserve"> and their practical applications in the hospitality field. The </w:t>
      </w:r>
      <w:proofErr w:type="gramStart"/>
      <w:r w:rsidRPr="0010142B">
        <w:rPr>
          <w:rFonts w:ascii="Arial" w:hAnsi="Arial" w:cs="Arial"/>
        </w:rPr>
        <w:t>main focus</w:t>
      </w:r>
      <w:proofErr w:type="gramEnd"/>
      <w:r w:rsidRPr="0010142B">
        <w:rPr>
          <w:rFonts w:ascii="Arial" w:hAnsi="Arial" w:cs="Arial"/>
        </w:rPr>
        <w:t xml:space="preserve"> will be on how these innovations can boost </w:t>
      </w:r>
      <w:r w:rsidR="0010142B" w:rsidRPr="0010142B">
        <w:rPr>
          <w:rFonts w:ascii="Arial" w:hAnsi="Arial" w:cs="Arial"/>
        </w:rPr>
        <w:t>efficiency,</w:t>
      </w:r>
      <w:r w:rsidRPr="0010142B">
        <w:rPr>
          <w:rFonts w:ascii="Arial" w:hAnsi="Arial" w:cs="Arial"/>
        </w:rPr>
        <w:t xml:space="preserve"> enhance customer experiences and promote practices within the industry.</w:t>
      </w:r>
    </w:p>
    <w:p w14:paraId="054F2BBA" w14:textId="63916E65" w:rsidR="00A946EE" w:rsidRPr="0010142B" w:rsidRDefault="17DEBDB6" w:rsidP="0010142B">
      <w:pPr>
        <w:jc w:val="both"/>
        <w:rPr>
          <w:rFonts w:ascii="Arial" w:hAnsi="Arial" w:cs="Arial"/>
        </w:rPr>
      </w:pPr>
      <w:r w:rsidRPr="0010142B">
        <w:rPr>
          <w:rFonts w:ascii="Arial" w:hAnsi="Arial" w:cs="Arial"/>
        </w:rPr>
        <w:t xml:space="preserve">The main goals of the "TechHospitality Summit" are to encourage sharing of </w:t>
      </w:r>
      <w:r w:rsidR="0010142B" w:rsidRPr="0010142B">
        <w:rPr>
          <w:rFonts w:ascii="Arial" w:hAnsi="Arial" w:cs="Arial"/>
        </w:rPr>
        <w:t>knowledge,</w:t>
      </w:r>
      <w:r w:rsidRPr="0010142B">
        <w:rPr>
          <w:rFonts w:ascii="Arial" w:hAnsi="Arial" w:cs="Arial"/>
        </w:rPr>
        <w:t xml:space="preserve"> promote collaboration and spark creativity within the hospitality sector. The event will include speeches, panel discussions, </w:t>
      </w:r>
      <w:proofErr w:type="gramStart"/>
      <w:r w:rsidRPr="0010142B">
        <w:rPr>
          <w:rFonts w:ascii="Arial" w:hAnsi="Arial" w:cs="Arial"/>
        </w:rPr>
        <w:t>hands on</w:t>
      </w:r>
      <w:proofErr w:type="gramEnd"/>
      <w:r w:rsidRPr="0010142B">
        <w:rPr>
          <w:rFonts w:ascii="Arial" w:hAnsi="Arial" w:cs="Arial"/>
        </w:rPr>
        <w:t xml:space="preserve"> workshops and networking opportunities to offer attendees a platform for </w:t>
      </w:r>
      <w:r w:rsidR="0010142B" w:rsidRPr="0010142B">
        <w:rPr>
          <w:rFonts w:ascii="Arial" w:hAnsi="Arial" w:cs="Arial"/>
        </w:rPr>
        <w:t>learning,</w:t>
      </w:r>
      <w:r w:rsidRPr="0010142B">
        <w:rPr>
          <w:rFonts w:ascii="Arial" w:hAnsi="Arial" w:cs="Arial"/>
        </w:rPr>
        <w:t xml:space="preserve"> exchanging ideas and building connections. The summits schedule </w:t>
      </w:r>
      <w:proofErr w:type="gramStart"/>
      <w:r w:rsidRPr="0010142B">
        <w:rPr>
          <w:rFonts w:ascii="Arial" w:hAnsi="Arial" w:cs="Arial"/>
        </w:rPr>
        <w:t>is designed</w:t>
      </w:r>
      <w:proofErr w:type="gramEnd"/>
      <w:r w:rsidRPr="0010142B">
        <w:rPr>
          <w:rFonts w:ascii="Arial" w:hAnsi="Arial" w:cs="Arial"/>
        </w:rPr>
        <w:t xml:space="preserve"> to ensure that participants acquire insights and actionable strategies to apply in their organizations. </w:t>
      </w:r>
    </w:p>
    <w:p w14:paraId="7373C06C" w14:textId="0E551543" w:rsidR="00A946EE" w:rsidRPr="0010142B" w:rsidRDefault="17DEBDB6" w:rsidP="0010142B">
      <w:pPr>
        <w:jc w:val="both"/>
        <w:rPr>
          <w:rFonts w:ascii="Arial" w:hAnsi="Arial" w:cs="Arial"/>
        </w:rPr>
      </w:pPr>
      <w:r w:rsidRPr="0010142B">
        <w:rPr>
          <w:rFonts w:ascii="Arial" w:hAnsi="Arial" w:cs="Arial"/>
        </w:rPr>
        <w:t xml:space="preserve"> </w:t>
      </w:r>
    </w:p>
    <w:p w14:paraId="32392C8D" w14:textId="30BDE702" w:rsidR="00A946EE" w:rsidRPr="0010142B" w:rsidRDefault="17DEBDB6" w:rsidP="0010142B">
      <w:pPr>
        <w:jc w:val="both"/>
        <w:rPr>
          <w:rFonts w:ascii="Arial" w:hAnsi="Arial" w:cs="Arial"/>
          <w:b/>
          <w:bCs/>
        </w:rPr>
      </w:pPr>
      <w:r w:rsidRPr="0010142B">
        <w:rPr>
          <w:rFonts w:ascii="Arial" w:hAnsi="Arial" w:cs="Arial"/>
          <w:b/>
          <w:bCs/>
        </w:rPr>
        <w:t>Event Lifecycle</w:t>
      </w:r>
    </w:p>
    <w:p w14:paraId="134898D4" w14:textId="3CCAD288" w:rsidR="00A946EE" w:rsidRPr="0010142B" w:rsidRDefault="17DEBDB6" w:rsidP="0010142B">
      <w:pPr>
        <w:jc w:val="both"/>
        <w:rPr>
          <w:rFonts w:ascii="Arial" w:hAnsi="Arial" w:cs="Arial"/>
        </w:rPr>
      </w:pPr>
      <w:r w:rsidRPr="0010142B">
        <w:rPr>
          <w:rFonts w:ascii="Arial" w:hAnsi="Arial" w:cs="Arial"/>
        </w:rPr>
        <w:t xml:space="preserve">The Event Lifecycle is a framework that outlines the stages involved in planning and executing an event. As described by Goldblatt (2011) the Event Lifecycle consists of </w:t>
      </w:r>
      <w:r w:rsidR="0010142B" w:rsidRPr="0010142B">
        <w:rPr>
          <w:rFonts w:ascii="Arial" w:hAnsi="Arial" w:cs="Arial"/>
        </w:rPr>
        <w:t>stages,</w:t>
      </w:r>
      <w:r w:rsidRPr="0010142B">
        <w:rPr>
          <w:rFonts w:ascii="Arial" w:hAnsi="Arial" w:cs="Arial"/>
        </w:rPr>
        <w:t xml:space="preserve"> Research, Design, Planning, Coordination and Evaluation. Each stage is pivotal for the execution of an event. Encompasses specific tasks and considerations.</w:t>
      </w:r>
    </w:p>
    <w:p w14:paraId="062C84DF" w14:textId="196BFE54" w:rsidR="00A946EE" w:rsidRPr="0010142B" w:rsidRDefault="17DEBDB6" w:rsidP="0010142B">
      <w:pPr>
        <w:jc w:val="both"/>
        <w:rPr>
          <w:rFonts w:ascii="Arial" w:hAnsi="Arial" w:cs="Arial"/>
        </w:rPr>
      </w:pPr>
      <w:r w:rsidRPr="0010142B">
        <w:rPr>
          <w:rFonts w:ascii="Arial" w:hAnsi="Arial" w:cs="Arial"/>
        </w:rPr>
        <w:t xml:space="preserve"> </w:t>
      </w:r>
    </w:p>
    <w:p w14:paraId="2F03F39B" w14:textId="30E612FE" w:rsidR="00A946EE" w:rsidRPr="0010142B" w:rsidRDefault="17DEBDB6" w:rsidP="0010142B">
      <w:pPr>
        <w:jc w:val="both"/>
        <w:rPr>
          <w:rFonts w:ascii="Arial" w:hAnsi="Arial" w:cs="Arial"/>
        </w:rPr>
      </w:pPr>
      <w:r w:rsidRPr="0010142B">
        <w:rPr>
          <w:rFonts w:ascii="Arial" w:hAnsi="Arial" w:cs="Arial"/>
        </w:rPr>
        <w:t>Research</w:t>
      </w:r>
    </w:p>
    <w:p w14:paraId="2236E576" w14:textId="092B4AF8" w:rsidR="00A946EE" w:rsidRPr="0010142B" w:rsidRDefault="17DEBDB6" w:rsidP="0010142B">
      <w:pPr>
        <w:jc w:val="both"/>
        <w:rPr>
          <w:rFonts w:ascii="Arial" w:hAnsi="Arial" w:cs="Arial"/>
        </w:rPr>
      </w:pPr>
      <w:r w:rsidRPr="0010142B">
        <w:rPr>
          <w:rFonts w:ascii="Arial" w:hAnsi="Arial" w:cs="Arial"/>
        </w:rPr>
        <w:t xml:space="preserve">The research phase serves as the cornerstone of the Event Lifecycle by encompassing the gathering and analysis of information for making informed </w:t>
      </w:r>
      <w:r w:rsidR="0010142B" w:rsidRPr="0010142B">
        <w:rPr>
          <w:rFonts w:ascii="Arial" w:hAnsi="Arial" w:cs="Arial"/>
        </w:rPr>
        <w:t>decisions</w:t>
      </w:r>
      <w:r w:rsidRPr="0010142B">
        <w:rPr>
          <w:rFonts w:ascii="Arial" w:hAnsi="Arial" w:cs="Arial"/>
        </w:rPr>
        <w:t xml:space="preserve"> about the event.</w:t>
      </w:r>
    </w:p>
    <w:p w14:paraId="0CB14C81" w14:textId="2517D0F2" w:rsidR="00A946EE" w:rsidRPr="0010142B" w:rsidRDefault="17DEBDB6" w:rsidP="0010142B">
      <w:pPr>
        <w:jc w:val="both"/>
        <w:rPr>
          <w:rFonts w:ascii="Arial" w:hAnsi="Arial" w:cs="Arial"/>
        </w:rPr>
      </w:pPr>
      <w:r w:rsidRPr="0010142B">
        <w:rPr>
          <w:rFonts w:ascii="Arial" w:hAnsi="Arial" w:cs="Arial"/>
        </w:rPr>
        <w:t xml:space="preserve">During this phase </w:t>
      </w:r>
      <w:proofErr w:type="gramStart"/>
      <w:r w:rsidRPr="0010142B">
        <w:rPr>
          <w:rFonts w:ascii="Arial" w:hAnsi="Arial" w:cs="Arial"/>
        </w:rPr>
        <w:t>it's</w:t>
      </w:r>
      <w:proofErr w:type="gramEnd"/>
      <w:r w:rsidRPr="0010142B">
        <w:rPr>
          <w:rFonts w:ascii="Arial" w:hAnsi="Arial" w:cs="Arial"/>
        </w:rPr>
        <w:t xml:space="preserve"> important to grasp the needs of the </w:t>
      </w:r>
      <w:r w:rsidR="0010142B" w:rsidRPr="0010142B">
        <w:rPr>
          <w:rFonts w:ascii="Arial" w:hAnsi="Arial" w:cs="Arial"/>
        </w:rPr>
        <w:t>market,</w:t>
      </w:r>
      <w:r w:rsidRPr="0010142B">
        <w:rPr>
          <w:rFonts w:ascii="Arial" w:hAnsi="Arial" w:cs="Arial"/>
        </w:rPr>
        <w:t xml:space="preserve"> identify the target audience and assess the competition. For </w:t>
      </w:r>
      <w:r w:rsidR="0010142B" w:rsidRPr="0010142B">
        <w:rPr>
          <w:rFonts w:ascii="Arial" w:hAnsi="Arial" w:cs="Arial"/>
        </w:rPr>
        <w:t>instance,</w:t>
      </w:r>
      <w:r w:rsidRPr="0010142B">
        <w:rPr>
          <w:rFonts w:ascii="Arial" w:hAnsi="Arial" w:cs="Arial"/>
        </w:rPr>
        <w:t xml:space="preserve"> when organizing the "TechHospitality Summit " research revealed an </w:t>
      </w:r>
      <w:r w:rsidR="0010142B" w:rsidRPr="0010142B">
        <w:rPr>
          <w:rFonts w:ascii="Arial" w:hAnsi="Arial" w:cs="Arial"/>
        </w:rPr>
        <w:t>interest</w:t>
      </w:r>
      <w:r w:rsidRPr="0010142B">
        <w:rPr>
          <w:rFonts w:ascii="Arial" w:hAnsi="Arial" w:cs="Arial"/>
        </w:rPr>
        <w:t xml:space="preserve"> in technology driven advancements in the hospitality industry. A study published in the International Journal of Hospitality Management pointed out a rising demand for events that spotlight progress in this field driven by a desire for efficiency and improved guest experiences (Ozturk, Nusair, Okumus, &amp; Hua, 2016).</w:t>
      </w:r>
    </w:p>
    <w:p w14:paraId="5D24D504" w14:textId="292B8674" w:rsidR="00A946EE" w:rsidRPr="0010142B" w:rsidRDefault="17DEBDB6" w:rsidP="0010142B">
      <w:pPr>
        <w:jc w:val="both"/>
        <w:rPr>
          <w:rFonts w:ascii="Arial" w:hAnsi="Arial" w:cs="Arial"/>
        </w:rPr>
      </w:pPr>
      <w:r w:rsidRPr="0010142B">
        <w:rPr>
          <w:rFonts w:ascii="Arial" w:hAnsi="Arial" w:cs="Arial"/>
        </w:rPr>
        <w:t>Event Planning</w:t>
      </w:r>
    </w:p>
    <w:p w14:paraId="23AEC7F2" w14:textId="74993A63" w:rsidR="00A946EE" w:rsidRPr="0010142B" w:rsidRDefault="17DEBDB6" w:rsidP="0010142B">
      <w:pPr>
        <w:jc w:val="both"/>
        <w:rPr>
          <w:rFonts w:ascii="Arial" w:hAnsi="Arial" w:cs="Arial"/>
        </w:rPr>
      </w:pPr>
      <w:r w:rsidRPr="0010142B">
        <w:rPr>
          <w:rFonts w:ascii="Arial" w:hAnsi="Arial" w:cs="Arial"/>
        </w:rPr>
        <w:t xml:space="preserve">The planning phase entails conceptualizing the event and establishing its framework. This involves creating an event blueprint that delineates its goals, </w:t>
      </w:r>
      <w:proofErr w:type="gramStart"/>
      <w:r w:rsidRPr="0010142B">
        <w:rPr>
          <w:rFonts w:ascii="Arial" w:hAnsi="Arial" w:cs="Arial"/>
        </w:rPr>
        <w:t>objectives</w:t>
      </w:r>
      <w:proofErr w:type="gramEnd"/>
      <w:r w:rsidRPr="0010142B">
        <w:rPr>
          <w:rFonts w:ascii="Arial" w:hAnsi="Arial" w:cs="Arial"/>
        </w:rPr>
        <w:t xml:space="preserve"> and elements. </w:t>
      </w:r>
      <w:r w:rsidRPr="0010142B">
        <w:rPr>
          <w:rFonts w:ascii="Arial" w:hAnsi="Arial" w:cs="Arial"/>
        </w:rPr>
        <w:lastRenderedPageBreak/>
        <w:t xml:space="preserve">The "TechHospitality Summit" is structured to incorporate speeches, panel discussions, </w:t>
      </w:r>
      <w:proofErr w:type="gramStart"/>
      <w:r w:rsidRPr="0010142B">
        <w:rPr>
          <w:rFonts w:ascii="Arial" w:hAnsi="Arial" w:cs="Arial"/>
        </w:rPr>
        <w:t>workshops</w:t>
      </w:r>
      <w:proofErr w:type="gramEnd"/>
      <w:r w:rsidRPr="0010142B">
        <w:rPr>
          <w:rFonts w:ascii="Arial" w:hAnsi="Arial" w:cs="Arial"/>
        </w:rPr>
        <w:t xml:space="preserve"> and networking sessions. </w:t>
      </w:r>
      <w:r w:rsidR="0010142B" w:rsidRPr="0010142B">
        <w:rPr>
          <w:rFonts w:ascii="Arial" w:hAnsi="Arial" w:cs="Arial"/>
        </w:rPr>
        <w:t>Furthermore,</w:t>
      </w:r>
      <w:r w:rsidRPr="0010142B">
        <w:rPr>
          <w:rFonts w:ascii="Arial" w:hAnsi="Arial" w:cs="Arial"/>
        </w:rPr>
        <w:t xml:space="preserve"> determining the events theme and branding is a part of this process; for this summit specifically focuses on "Technology and Innovation within the Hospitality Sector." As outlined by Goldblatt (2011) it is at this stage that ideas </w:t>
      </w:r>
      <w:proofErr w:type="gramStart"/>
      <w:r w:rsidRPr="0010142B">
        <w:rPr>
          <w:rFonts w:ascii="Arial" w:hAnsi="Arial" w:cs="Arial"/>
        </w:rPr>
        <w:t>are molded</w:t>
      </w:r>
      <w:proofErr w:type="gramEnd"/>
      <w:r w:rsidRPr="0010142B">
        <w:rPr>
          <w:rFonts w:ascii="Arial" w:hAnsi="Arial" w:cs="Arial"/>
        </w:rPr>
        <w:t xml:space="preserve"> into plans as the vision, for the event takes form.</w:t>
      </w:r>
    </w:p>
    <w:p w14:paraId="23140D1C" w14:textId="0FCFB59B" w:rsidR="00A946EE" w:rsidRPr="0010142B" w:rsidRDefault="17DEBDB6" w:rsidP="0010142B">
      <w:pPr>
        <w:jc w:val="both"/>
        <w:rPr>
          <w:rFonts w:ascii="Arial" w:hAnsi="Arial" w:cs="Arial"/>
        </w:rPr>
      </w:pPr>
      <w:r w:rsidRPr="0010142B">
        <w:rPr>
          <w:rFonts w:ascii="Arial" w:hAnsi="Arial" w:cs="Arial"/>
        </w:rPr>
        <w:t>Event Preparation</w:t>
      </w:r>
    </w:p>
    <w:p w14:paraId="2B52DC87" w14:textId="602381E0" w:rsidR="00A946EE" w:rsidRPr="0010142B" w:rsidRDefault="17DEBDB6" w:rsidP="0010142B">
      <w:pPr>
        <w:jc w:val="both"/>
        <w:rPr>
          <w:rFonts w:ascii="Arial" w:hAnsi="Arial" w:cs="Arial"/>
        </w:rPr>
      </w:pPr>
      <w:r w:rsidRPr="0010142B">
        <w:rPr>
          <w:rFonts w:ascii="Arial" w:hAnsi="Arial" w:cs="Arial"/>
        </w:rPr>
        <w:t xml:space="preserve"> </w:t>
      </w:r>
    </w:p>
    <w:p w14:paraId="7FC02FEC" w14:textId="19AD8C27" w:rsidR="00A946EE" w:rsidRPr="0010142B" w:rsidRDefault="17DEBDB6" w:rsidP="0010142B">
      <w:pPr>
        <w:jc w:val="both"/>
        <w:rPr>
          <w:rFonts w:ascii="Arial" w:hAnsi="Arial" w:cs="Arial"/>
        </w:rPr>
      </w:pPr>
      <w:r w:rsidRPr="0010142B">
        <w:rPr>
          <w:rFonts w:ascii="Arial" w:hAnsi="Arial" w:cs="Arial"/>
        </w:rPr>
        <w:t xml:space="preserve">The initial phase entails preparation to guarantee a successful event. This encompasses choosing the </w:t>
      </w:r>
      <w:r w:rsidR="0010142B" w:rsidRPr="0010142B">
        <w:rPr>
          <w:rFonts w:ascii="Arial" w:hAnsi="Arial" w:cs="Arial"/>
        </w:rPr>
        <w:t>venue,</w:t>
      </w:r>
      <w:r w:rsidRPr="0010142B">
        <w:rPr>
          <w:rFonts w:ascii="Arial" w:hAnsi="Arial" w:cs="Arial"/>
        </w:rPr>
        <w:t xml:space="preserve"> creating a plan, scheduling </w:t>
      </w:r>
      <w:proofErr w:type="gramStart"/>
      <w:r w:rsidRPr="0010142B">
        <w:rPr>
          <w:rFonts w:ascii="Arial" w:hAnsi="Arial" w:cs="Arial"/>
        </w:rPr>
        <w:t>activities</w:t>
      </w:r>
      <w:proofErr w:type="gramEnd"/>
      <w:r w:rsidRPr="0010142B">
        <w:rPr>
          <w:rFonts w:ascii="Arial" w:hAnsi="Arial" w:cs="Arial"/>
        </w:rPr>
        <w:t xml:space="preserve"> and allocating resources. The selection of The Bridgewater Hall was based on its amenities, </w:t>
      </w:r>
      <w:proofErr w:type="gramStart"/>
      <w:r w:rsidRPr="0010142B">
        <w:rPr>
          <w:rFonts w:ascii="Arial" w:hAnsi="Arial" w:cs="Arial"/>
        </w:rPr>
        <w:t>accessibility</w:t>
      </w:r>
      <w:proofErr w:type="gramEnd"/>
      <w:r w:rsidRPr="0010142B">
        <w:rPr>
          <w:rFonts w:ascii="Arial" w:hAnsi="Arial" w:cs="Arial"/>
        </w:rPr>
        <w:t xml:space="preserve"> and renowned status as a </w:t>
      </w:r>
      <w:r w:rsidR="0010142B" w:rsidRPr="0010142B">
        <w:rPr>
          <w:rFonts w:ascii="Arial" w:hAnsi="Arial" w:cs="Arial"/>
        </w:rPr>
        <w:t>top-notch</w:t>
      </w:r>
      <w:r w:rsidRPr="0010142B">
        <w:rPr>
          <w:rFonts w:ascii="Arial" w:hAnsi="Arial" w:cs="Arial"/>
        </w:rPr>
        <w:t xml:space="preserve"> event location (Bridgewater Hall, n.d.). The </w:t>
      </w:r>
      <w:r w:rsidR="0010142B" w:rsidRPr="0010142B">
        <w:rPr>
          <w:rFonts w:ascii="Arial" w:hAnsi="Arial" w:cs="Arial"/>
        </w:rPr>
        <w:t>budget</w:t>
      </w:r>
      <w:r w:rsidRPr="0010142B">
        <w:rPr>
          <w:rFonts w:ascii="Arial" w:hAnsi="Arial" w:cs="Arial"/>
        </w:rPr>
        <w:t xml:space="preserve"> for the "TechHospitality Summit" includes expenses for venue rental, promotional efforts, speaker honorariums, food and beverages technology requirements, personnel </w:t>
      </w:r>
      <w:proofErr w:type="gramStart"/>
      <w:r w:rsidRPr="0010142B">
        <w:rPr>
          <w:rFonts w:ascii="Arial" w:hAnsi="Arial" w:cs="Arial"/>
        </w:rPr>
        <w:t>costs</w:t>
      </w:r>
      <w:proofErr w:type="gramEnd"/>
      <w:r w:rsidRPr="0010142B">
        <w:rPr>
          <w:rFonts w:ascii="Arial" w:hAnsi="Arial" w:cs="Arial"/>
        </w:rPr>
        <w:t xml:space="preserve"> and logistical arrangements. As highlighted by Allen et al. (2011) meticulous planning is crucial for identifying obstacles and devising backup plans to </w:t>
      </w:r>
      <w:r w:rsidR="0010142B" w:rsidRPr="0010142B">
        <w:rPr>
          <w:rFonts w:ascii="Arial" w:hAnsi="Arial" w:cs="Arial"/>
        </w:rPr>
        <w:t>manage</w:t>
      </w:r>
      <w:r w:rsidRPr="0010142B">
        <w:rPr>
          <w:rFonts w:ascii="Arial" w:hAnsi="Arial" w:cs="Arial"/>
        </w:rPr>
        <w:t xml:space="preserve"> them effectively.</w:t>
      </w:r>
    </w:p>
    <w:p w14:paraId="3B2D14C2" w14:textId="5C9A638A" w:rsidR="00A946EE" w:rsidRPr="0010142B" w:rsidRDefault="17DEBDB6" w:rsidP="0010142B">
      <w:pPr>
        <w:jc w:val="both"/>
        <w:rPr>
          <w:rFonts w:ascii="Arial" w:hAnsi="Arial" w:cs="Arial"/>
        </w:rPr>
      </w:pPr>
      <w:r w:rsidRPr="0010142B">
        <w:rPr>
          <w:rFonts w:ascii="Arial" w:hAnsi="Arial" w:cs="Arial"/>
        </w:rPr>
        <w:t xml:space="preserve"> </w:t>
      </w:r>
    </w:p>
    <w:p w14:paraId="4849B903" w14:textId="12F85FAD" w:rsidR="00A946EE" w:rsidRPr="0010142B" w:rsidRDefault="17DEBDB6" w:rsidP="0010142B">
      <w:pPr>
        <w:jc w:val="both"/>
        <w:rPr>
          <w:rFonts w:ascii="Arial" w:hAnsi="Arial" w:cs="Arial"/>
        </w:rPr>
      </w:pPr>
      <w:r w:rsidRPr="0010142B">
        <w:rPr>
          <w:rFonts w:ascii="Arial" w:hAnsi="Arial" w:cs="Arial"/>
        </w:rPr>
        <w:t>Event Execution</w:t>
      </w:r>
    </w:p>
    <w:p w14:paraId="63CD9D1F" w14:textId="72C5B5CA" w:rsidR="00A946EE" w:rsidRPr="0010142B" w:rsidRDefault="17DEBDB6" w:rsidP="0010142B">
      <w:pPr>
        <w:jc w:val="both"/>
        <w:rPr>
          <w:rFonts w:ascii="Arial" w:hAnsi="Arial" w:cs="Arial"/>
        </w:rPr>
      </w:pPr>
      <w:r w:rsidRPr="0010142B">
        <w:rPr>
          <w:rFonts w:ascii="Arial" w:hAnsi="Arial" w:cs="Arial"/>
        </w:rPr>
        <w:t xml:space="preserve"> </w:t>
      </w:r>
    </w:p>
    <w:p w14:paraId="6CB8EDEE" w14:textId="73A0C2E1" w:rsidR="00A946EE" w:rsidRPr="0010142B" w:rsidRDefault="17DEBDB6" w:rsidP="0010142B">
      <w:pPr>
        <w:jc w:val="both"/>
        <w:rPr>
          <w:rFonts w:ascii="Arial" w:hAnsi="Arial" w:cs="Arial"/>
        </w:rPr>
      </w:pPr>
      <w:r w:rsidRPr="0010142B">
        <w:rPr>
          <w:rFonts w:ascii="Arial" w:hAnsi="Arial" w:cs="Arial"/>
        </w:rPr>
        <w:t xml:space="preserve">The implementation phase revolves around </w:t>
      </w:r>
      <w:r w:rsidR="0010142B" w:rsidRPr="0010142B">
        <w:rPr>
          <w:rFonts w:ascii="Arial" w:hAnsi="Arial" w:cs="Arial"/>
        </w:rPr>
        <w:t>conducting</w:t>
      </w:r>
      <w:r w:rsidRPr="0010142B">
        <w:rPr>
          <w:rFonts w:ascii="Arial" w:hAnsi="Arial" w:cs="Arial"/>
        </w:rPr>
        <w:t xml:space="preserve"> the plan and overseeing the elements of the event. This entails collaborating with suppliers supervising event personnel, managing setup and teardown </w:t>
      </w:r>
      <w:proofErr w:type="gramStart"/>
      <w:r w:rsidRPr="0010142B">
        <w:rPr>
          <w:rFonts w:ascii="Arial" w:hAnsi="Arial" w:cs="Arial"/>
        </w:rPr>
        <w:t>procedures</w:t>
      </w:r>
      <w:proofErr w:type="gramEnd"/>
      <w:r w:rsidRPr="0010142B">
        <w:rPr>
          <w:rFonts w:ascii="Arial" w:hAnsi="Arial" w:cs="Arial"/>
        </w:rPr>
        <w:t xml:space="preserve"> and ensuring operations throughout. For the "TechHospitality Summit " this involves coordinating with The Bridgewater Hall, for venue arrangements working closely with Blitz for technology setup and equipment needs and maintaining a schedule to ensure execution of sessions and activities (Blitz, n.d.). </w:t>
      </w:r>
    </w:p>
    <w:p w14:paraId="122DECEE" w14:textId="161227E6" w:rsidR="00A946EE" w:rsidRPr="0010142B" w:rsidRDefault="17DEBDB6" w:rsidP="0010142B">
      <w:pPr>
        <w:jc w:val="both"/>
        <w:rPr>
          <w:rFonts w:ascii="Arial" w:hAnsi="Arial" w:cs="Arial"/>
        </w:rPr>
      </w:pPr>
      <w:r w:rsidRPr="0010142B">
        <w:rPr>
          <w:rFonts w:ascii="Arial" w:hAnsi="Arial" w:cs="Arial"/>
        </w:rPr>
        <w:t xml:space="preserve"> </w:t>
      </w:r>
    </w:p>
    <w:p w14:paraId="0731ABB9" w14:textId="527AB0FA" w:rsidR="00A946EE" w:rsidRPr="0010142B" w:rsidRDefault="17DEBDB6" w:rsidP="0010142B">
      <w:pPr>
        <w:jc w:val="both"/>
        <w:rPr>
          <w:rFonts w:ascii="Arial" w:hAnsi="Arial" w:cs="Arial"/>
        </w:rPr>
      </w:pPr>
      <w:r w:rsidRPr="0010142B">
        <w:rPr>
          <w:rFonts w:ascii="Arial" w:hAnsi="Arial" w:cs="Arial"/>
        </w:rPr>
        <w:t xml:space="preserve">According to Shone and Parry (2013) coordination plays a role, in event management as it is where plans </w:t>
      </w:r>
      <w:proofErr w:type="gramStart"/>
      <w:r w:rsidRPr="0010142B">
        <w:rPr>
          <w:rFonts w:ascii="Arial" w:hAnsi="Arial" w:cs="Arial"/>
        </w:rPr>
        <w:t>are put</w:t>
      </w:r>
      <w:proofErr w:type="gramEnd"/>
      <w:r w:rsidRPr="0010142B">
        <w:rPr>
          <w:rFonts w:ascii="Arial" w:hAnsi="Arial" w:cs="Arial"/>
        </w:rPr>
        <w:t xml:space="preserve"> into action and the ultimate success of the event is determined.</w:t>
      </w:r>
    </w:p>
    <w:p w14:paraId="10BE24FB" w14:textId="1274593E" w:rsidR="00A946EE" w:rsidRPr="0010142B" w:rsidRDefault="17DEBDB6" w:rsidP="0010142B">
      <w:pPr>
        <w:jc w:val="both"/>
        <w:rPr>
          <w:rFonts w:ascii="Arial" w:hAnsi="Arial" w:cs="Arial"/>
        </w:rPr>
      </w:pPr>
      <w:r w:rsidRPr="0010142B">
        <w:rPr>
          <w:rFonts w:ascii="Arial" w:hAnsi="Arial" w:cs="Arial"/>
        </w:rPr>
        <w:t xml:space="preserve"> </w:t>
      </w:r>
    </w:p>
    <w:p w14:paraId="62154A24" w14:textId="7A262B27" w:rsidR="00A946EE" w:rsidRPr="0010142B" w:rsidRDefault="17DEBDB6" w:rsidP="0010142B">
      <w:pPr>
        <w:jc w:val="both"/>
        <w:rPr>
          <w:rFonts w:ascii="Arial" w:hAnsi="Arial" w:cs="Arial"/>
        </w:rPr>
      </w:pPr>
      <w:r w:rsidRPr="0010142B">
        <w:rPr>
          <w:rFonts w:ascii="Arial" w:hAnsi="Arial" w:cs="Arial"/>
        </w:rPr>
        <w:t xml:space="preserve"> </w:t>
      </w:r>
    </w:p>
    <w:p w14:paraId="70746DB2" w14:textId="00ED9D0D" w:rsidR="00A946EE" w:rsidRPr="0010142B" w:rsidRDefault="17DEBDB6" w:rsidP="0010142B">
      <w:pPr>
        <w:jc w:val="both"/>
        <w:rPr>
          <w:rFonts w:ascii="Arial" w:hAnsi="Arial" w:cs="Arial"/>
          <w:b/>
          <w:bCs/>
        </w:rPr>
      </w:pPr>
      <w:r w:rsidRPr="0010142B">
        <w:rPr>
          <w:rFonts w:ascii="Arial" w:hAnsi="Arial" w:cs="Arial"/>
          <w:b/>
          <w:bCs/>
        </w:rPr>
        <w:t>Event Concept</w:t>
      </w:r>
    </w:p>
    <w:p w14:paraId="1DB28B41" w14:textId="56412F3C" w:rsidR="00A946EE" w:rsidRPr="0010142B" w:rsidRDefault="17DEBDB6" w:rsidP="0010142B">
      <w:pPr>
        <w:jc w:val="both"/>
        <w:rPr>
          <w:rFonts w:ascii="Arial" w:hAnsi="Arial" w:cs="Arial"/>
        </w:rPr>
      </w:pPr>
      <w:r w:rsidRPr="0010142B">
        <w:rPr>
          <w:rFonts w:ascii="Arial" w:hAnsi="Arial" w:cs="Arial"/>
        </w:rPr>
        <w:t xml:space="preserve">The "TechHospitality Summit" is a two day event that aims to explore and </w:t>
      </w:r>
      <w:proofErr w:type="gramStart"/>
      <w:r w:rsidRPr="0010142B">
        <w:rPr>
          <w:rFonts w:ascii="Arial" w:hAnsi="Arial" w:cs="Arial"/>
        </w:rPr>
        <w:t>showcase</w:t>
      </w:r>
      <w:proofErr w:type="gramEnd"/>
      <w:r w:rsidRPr="0010142B">
        <w:rPr>
          <w:rFonts w:ascii="Arial" w:hAnsi="Arial" w:cs="Arial"/>
        </w:rPr>
        <w:t xml:space="preserve"> the technological advancements in the hospitality industry. It brings together industry leaders, technology innovators, hospitality professionals and academic experts to discuss how </w:t>
      </w:r>
      <w:r w:rsidRPr="0010142B">
        <w:rPr>
          <w:rFonts w:ascii="Arial" w:hAnsi="Arial" w:cs="Arial"/>
        </w:rPr>
        <w:lastRenderedPageBreak/>
        <w:t xml:space="preserve">emerging technologies can enhance </w:t>
      </w:r>
      <w:r w:rsidR="0010142B" w:rsidRPr="0010142B">
        <w:rPr>
          <w:rFonts w:ascii="Arial" w:hAnsi="Arial" w:cs="Arial"/>
        </w:rPr>
        <w:t>efficiency,</w:t>
      </w:r>
      <w:r w:rsidRPr="0010142B">
        <w:rPr>
          <w:rFonts w:ascii="Arial" w:hAnsi="Arial" w:cs="Arial"/>
        </w:rPr>
        <w:t xml:space="preserve"> improve customer </w:t>
      </w:r>
      <w:proofErr w:type="gramStart"/>
      <w:r w:rsidRPr="0010142B">
        <w:rPr>
          <w:rFonts w:ascii="Arial" w:hAnsi="Arial" w:cs="Arial"/>
        </w:rPr>
        <w:t>experiences</w:t>
      </w:r>
      <w:proofErr w:type="gramEnd"/>
      <w:r w:rsidRPr="0010142B">
        <w:rPr>
          <w:rFonts w:ascii="Arial" w:hAnsi="Arial" w:cs="Arial"/>
        </w:rPr>
        <w:t xml:space="preserve"> and promote sustainability in hospitality practices.</w:t>
      </w:r>
    </w:p>
    <w:p w14:paraId="77CCFE25" w14:textId="096AADF7" w:rsidR="00A946EE" w:rsidRPr="0010142B" w:rsidRDefault="17DEBDB6" w:rsidP="0010142B">
      <w:pPr>
        <w:jc w:val="both"/>
        <w:rPr>
          <w:rFonts w:ascii="Arial" w:hAnsi="Arial" w:cs="Arial"/>
        </w:rPr>
      </w:pPr>
      <w:r w:rsidRPr="0010142B">
        <w:rPr>
          <w:rFonts w:ascii="Arial" w:hAnsi="Arial" w:cs="Arial"/>
        </w:rPr>
        <w:t xml:space="preserve"> </w:t>
      </w:r>
    </w:p>
    <w:p w14:paraId="367165E0" w14:textId="16D2C86B" w:rsidR="00A946EE" w:rsidRPr="0010142B" w:rsidRDefault="17DEBDB6" w:rsidP="0010142B">
      <w:pPr>
        <w:jc w:val="both"/>
        <w:rPr>
          <w:rFonts w:ascii="Arial" w:hAnsi="Arial" w:cs="Arial"/>
        </w:rPr>
      </w:pPr>
      <w:r w:rsidRPr="0010142B">
        <w:rPr>
          <w:rFonts w:ascii="Arial" w:hAnsi="Arial" w:cs="Arial"/>
        </w:rPr>
        <w:t>Key. Format</w:t>
      </w:r>
    </w:p>
    <w:p w14:paraId="5632AE5B" w14:textId="1AF0549A" w:rsidR="00A946EE" w:rsidRPr="0010142B" w:rsidRDefault="17DEBDB6" w:rsidP="0010142B">
      <w:pPr>
        <w:jc w:val="both"/>
        <w:rPr>
          <w:rFonts w:ascii="Arial" w:hAnsi="Arial" w:cs="Arial"/>
        </w:rPr>
      </w:pPr>
      <w:r w:rsidRPr="0010142B">
        <w:rPr>
          <w:rFonts w:ascii="Arial" w:hAnsi="Arial" w:cs="Arial"/>
        </w:rPr>
        <w:t xml:space="preserve">The summit will offer a range of sessions and activities designed to provide an </w:t>
      </w:r>
      <w:r w:rsidR="0010142B" w:rsidRPr="0010142B">
        <w:rPr>
          <w:rFonts w:ascii="Arial" w:hAnsi="Arial" w:cs="Arial"/>
        </w:rPr>
        <w:t>experience</w:t>
      </w:r>
      <w:r w:rsidRPr="0010142B">
        <w:rPr>
          <w:rFonts w:ascii="Arial" w:hAnsi="Arial" w:cs="Arial"/>
        </w:rPr>
        <w:t xml:space="preserve"> for all participants. These include speeches, panel discussions, </w:t>
      </w:r>
      <w:proofErr w:type="gramStart"/>
      <w:r w:rsidRPr="0010142B">
        <w:rPr>
          <w:rFonts w:ascii="Arial" w:hAnsi="Arial" w:cs="Arial"/>
        </w:rPr>
        <w:t>hands on</w:t>
      </w:r>
      <w:proofErr w:type="gramEnd"/>
      <w:r w:rsidRPr="0010142B">
        <w:rPr>
          <w:rFonts w:ascii="Arial" w:hAnsi="Arial" w:cs="Arial"/>
        </w:rPr>
        <w:t xml:space="preserve"> workshops and networking opportunities. The objective is to create an environment that encourages learning, </w:t>
      </w:r>
      <w:proofErr w:type="gramStart"/>
      <w:r w:rsidRPr="0010142B">
        <w:rPr>
          <w:rFonts w:ascii="Arial" w:hAnsi="Arial" w:cs="Arial"/>
        </w:rPr>
        <w:t>collaboration</w:t>
      </w:r>
      <w:proofErr w:type="gramEnd"/>
      <w:r w:rsidRPr="0010142B">
        <w:rPr>
          <w:rFonts w:ascii="Arial" w:hAnsi="Arial" w:cs="Arial"/>
        </w:rPr>
        <w:t xml:space="preserve"> and innovative thinking.</w:t>
      </w:r>
    </w:p>
    <w:p w14:paraId="58076F50" w14:textId="0BDCEC0D" w:rsidR="00A946EE" w:rsidRPr="0010142B" w:rsidRDefault="17DEBDB6" w:rsidP="0010142B">
      <w:pPr>
        <w:jc w:val="both"/>
        <w:rPr>
          <w:rFonts w:ascii="Arial" w:hAnsi="Arial" w:cs="Arial"/>
        </w:rPr>
      </w:pPr>
      <w:r w:rsidRPr="0010142B">
        <w:rPr>
          <w:rFonts w:ascii="Arial" w:hAnsi="Arial" w:cs="Arial"/>
        </w:rPr>
        <w:t xml:space="preserve">Day </w:t>
      </w:r>
      <w:r w:rsidR="0010142B" w:rsidRPr="0010142B">
        <w:rPr>
          <w:rFonts w:ascii="Arial" w:hAnsi="Arial" w:cs="Arial"/>
        </w:rPr>
        <w:t>1.</w:t>
      </w:r>
      <w:r w:rsidRPr="0010142B">
        <w:rPr>
          <w:rFonts w:ascii="Arial" w:hAnsi="Arial" w:cs="Arial"/>
        </w:rPr>
        <w:t xml:space="preserve"> </w:t>
      </w:r>
    </w:p>
    <w:p w14:paraId="4A1F0BA0" w14:textId="7286CFF7" w:rsidR="00A946EE" w:rsidRPr="0010142B" w:rsidRDefault="17DEBDB6" w:rsidP="0010142B">
      <w:pPr>
        <w:jc w:val="both"/>
        <w:rPr>
          <w:rFonts w:ascii="Arial" w:hAnsi="Arial" w:cs="Arial"/>
        </w:rPr>
      </w:pPr>
      <w:r w:rsidRPr="0010142B">
        <w:rPr>
          <w:rFonts w:ascii="Arial" w:hAnsi="Arial" w:cs="Arial"/>
        </w:rPr>
        <w:t>9;00-10;00; Sign in and Enjoy a Warm Welcome with Coffee</w:t>
      </w:r>
    </w:p>
    <w:p w14:paraId="24FA1FF9" w14:textId="5572F40F" w:rsidR="00A946EE" w:rsidRPr="0010142B" w:rsidRDefault="17DEBDB6" w:rsidP="0010142B">
      <w:pPr>
        <w:jc w:val="both"/>
        <w:rPr>
          <w:rFonts w:ascii="Arial" w:hAnsi="Arial" w:cs="Arial"/>
        </w:rPr>
      </w:pPr>
      <w:r w:rsidRPr="0010142B">
        <w:rPr>
          <w:rFonts w:ascii="Arial" w:hAnsi="Arial" w:cs="Arial"/>
        </w:rPr>
        <w:t xml:space="preserve">10;00-11;00; Opening Keynote Speech </w:t>
      </w:r>
    </w:p>
    <w:p w14:paraId="3C496ECE" w14:textId="2013B3D4" w:rsidR="00A946EE" w:rsidRPr="0010142B" w:rsidRDefault="17DEBDB6" w:rsidP="0010142B">
      <w:pPr>
        <w:jc w:val="both"/>
        <w:rPr>
          <w:rFonts w:ascii="Arial" w:hAnsi="Arial" w:cs="Arial"/>
        </w:rPr>
      </w:pPr>
      <w:r w:rsidRPr="0010142B">
        <w:rPr>
          <w:rFonts w:ascii="Arial" w:hAnsi="Arial" w:cs="Arial"/>
        </w:rPr>
        <w:t>11;15-12;</w:t>
      </w:r>
      <w:proofErr w:type="gramStart"/>
      <w:r w:rsidRPr="0010142B">
        <w:rPr>
          <w:rFonts w:ascii="Arial" w:hAnsi="Arial" w:cs="Arial"/>
        </w:rPr>
        <w:t>30</w:t>
      </w:r>
      <w:proofErr w:type="gramEnd"/>
      <w:r w:rsidRPr="0010142B">
        <w:rPr>
          <w:rFonts w:ascii="Arial" w:hAnsi="Arial" w:cs="Arial"/>
        </w:rPr>
        <w:t xml:space="preserve">; Panel Talk on the Future of Hospitality Technology </w:t>
      </w:r>
    </w:p>
    <w:p w14:paraId="491CFAF3" w14:textId="1D466A56" w:rsidR="00A946EE" w:rsidRPr="0010142B" w:rsidRDefault="17DEBDB6" w:rsidP="0010142B">
      <w:pPr>
        <w:jc w:val="both"/>
        <w:rPr>
          <w:rFonts w:ascii="Arial" w:hAnsi="Arial" w:cs="Arial"/>
        </w:rPr>
      </w:pPr>
      <w:r w:rsidRPr="0010142B">
        <w:rPr>
          <w:rFonts w:ascii="Arial" w:hAnsi="Arial" w:cs="Arial"/>
        </w:rPr>
        <w:t xml:space="preserve">12;30-14;00; Socializing Lunch Break </w:t>
      </w:r>
    </w:p>
    <w:p w14:paraId="035B33F8" w14:textId="09EF8ED4" w:rsidR="00A946EE" w:rsidRPr="0010142B" w:rsidRDefault="17DEBDB6" w:rsidP="0010142B">
      <w:pPr>
        <w:jc w:val="both"/>
        <w:rPr>
          <w:rFonts w:ascii="Arial" w:hAnsi="Arial" w:cs="Arial"/>
        </w:rPr>
      </w:pPr>
      <w:r w:rsidRPr="0010142B">
        <w:rPr>
          <w:rFonts w:ascii="Arial" w:hAnsi="Arial" w:cs="Arial"/>
        </w:rPr>
        <w:t>14;00-15;</w:t>
      </w:r>
      <w:proofErr w:type="gramStart"/>
      <w:r w:rsidRPr="0010142B">
        <w:rPr>
          <w:rFonts w:ascii="Arial" w:hAnsi="Arial" w:cs="Arial"/>
        </w:rPr>
        <w:t>30</w:t>
      </w:r>
      <w:proofErr w:type="gramEnd"/>
      <w:r w:rsidRPr="0010142B">
        <w:rPr>
          <w:rFonts w:ascii="Arial" w:hAnsi="Arial" w:cs="Arial"/>
        </w:rPr>
        <w:t xml:space="preserve">; Workshop on Integrating AI into Hotel Management Systems </w:t>
      </w:r>
    </w:p>
    <w:p w14:paraId="7B67EB78" w14:textId="09271E5C" w:rsidR="00A946EE" w:rsidRPr="0010142B" w:rsidRDefault="17DEBDB6" w:rsidP="0010142B">
      <w:pPr>
        <w:jc w:val="both"/>
        <w:rPr>
          <w:rFonts w:ascii="Arial" w:hAnsi="Arial" w:cs="Arial"/>
        </w:rPr>
      </w:pPr>
      <w:r w:rsidRPr="0010142B">
        <w:rPr>
          <w:rFonts w:ascii="Arial" w:hAnsi="Arial" w:cs="Arial"/>
        </w:rPr>
        <w:t xml:space="preserve">15;45-17;00; Showcasing Case Studies </w:t>
      </w:r>
    </w:p>
    <w:p w14:paraId="1318EF3D" w14:textId="4CBAFBF9" w:rsidR="00A946EE" w:rsidRPr="0010142B" w:rsidRDefault="17DEBDB6" w:rsidP="0010142B">
      <w:pPr>
        <w:jc w:val="both"/>
        <w:rPr>
          <w:rFonts w:ascii="Arial" w:hAnsi="Arial" w:cs="Arial"/>
        </w:rPr>
      </w:pPr>
      <w:r w:rsidRPr="0010142B">
        <w:rPr>
          <w:rFonts w:ascii="Arial" w:hAnsi="Arial" w:cs="Arial"/>
        </w:rPr>
        <w:t xml:space="preserve">17;00-18;00; Evening Social Gathering </w:t>
      </w:r>
    </w:p>
    <w:p w14:paraId="462BE6A8" w14:textId="1A3AB605" w:rsidR="00A946EE" w:rsidRPr="0010142B" w:rsidRDefault="17DEBDB6" w:rsidP="0010142B">
      <w:pPr>
        <w:jc w:val="both"/>
        <w:rPr>
          <w:rFonts w:ascii="Arial" w:hAnsi="Arial" w:cs="Arial"/>
        </w:rPr>
      </w:pPr>
      <w:r w:rsidRPr="0010142B">
        <w:rPr>
          <w:rFonts w:ascii="Arial" w:hAnsi="Arial" w:cs="Arial"/>
        </w:rPr>
        <w:t xml:space="preserve">Day </w:t>
      </w:r>
      <w:r w:rsidR="0010142B" w:rsidRPr="0010142B">
        <w:rPr>
          <w:rFonts w:ascii="Arial" w:hAnsi="Arial" w:cs="Arial"/>
        </w:rPr>
        <w:t>2.</w:t>
      </w:r>
      <w:r w:rsidRPr="0010142B">
        <w:rPr>
          <w:rFonts w:ascii="Arial" w:hAnsi="Arial" w:cs="Arial"/>
        </w:rPr>
        <w:t xml:space="preserve"> </w:t>
      </w:r>
    </w:p>
    <w:p w14:paraId="65CF1106" w14:textId="46DDAFB6" w:rsidR="00A946EE" w:rsidRPr="0010142B" w:rsidRDefault="17DEBDB6" w:rsidP="0010142B">
      <w:pPr>
        <w:jc w:val="both"/>
        <w:rPr>
          <w:rFonts w:ascii="Arial" w:hAnsi="Arial" w:cs="Arial"/>
        </w:rPr>
      </w:pPr>
      <w:r w:rsidRPr="0010142B">
        <w:rPr>
          <w:rFonts w:ascii="Arial" w:hAnsi="Arial" w:cs="Arial"/>
        </w:rPr>
        <w:t xml:space="preserve">09;00-10;00; Morning Meal and Networking </w:t>
      </w:r>
    </w:p>
    <w:p w14:paraId="746DF193" w14:textId="1C06FA79" w:rsidR="00A946EE" w:rsidRPr="0010142B" w:rsidRDefault="17DEBDB6" w:rsidP="0010142B">
      <w:pPr>
        <w:jc w:val="both"/>
        <w:rPr>
          <w:rFonts w:ascii="Arial" w:hAnsi="Arial" w:cs="Arial"/>
        </w:rPr>
      </w:pPr>
      <w:r w:rsidRPr="0010142B">
        <w:rPr>
          <w:rFonts w:ascii="Arial" w:hAnsi="Arial" w:cs="Arial"/>
        </w:rPr>
        <w:t xml:space="preserve">10;00-11;00; Keynote Address on Cybersecurity in Hospitality </w:t>
      </w:r>
    </w:p>
    <w:p w14:paraId="1E7624B9" w14:textId="6F55A112" w:rsidR="00A946EE" w:rsidRPr="0010142B" w:rsidRDefault="17DEBDB6" w:rsidP="0010142B">
      <w:pPr>
        <w:jc w:val="both"/>
        <w:rPr>
          <w:rFonts w:ascii="Arial" w:hAnsi="Arial" w:cs="Arial"/>
        </w:rPr>
      </w:pPr>
      <w:r w:rsidRPr="0010142B">
        <w:rPr>
          <w:rFonts w:ascii="Arial" w:hAnsi="Arial" w:cs="Arial"/>
        </w:rPr>
        <w:t>11;15</w:t>
      </w:r>
      <w:r w:rsidR="044E7DB3" w:rsidRPr="0010142B">
        <w:rPr>
          <w:rFonts w:ascii="Arial" w:hAnsi="Arial" w:cs="Arial"/>
        </w:rPr>
        <w:t>-</w:t>
      </w:r>
      <w:r w:rsidRPr="0010142B">
        <w:rPr>
          <w:rFonts w:ascii="Arial" w:hAnsi="Arial" w:cs="Arial"/>
        </w:rPr>
        <w:t>12;</w:t>
      </w:r>
      <w:proofErr w:type="gramStart"/>
      <w:r w:rsidRPr="0010142B">
        <w:rPr>
          <w:rFonts w:ascii="Arial" w:hAnsi="Arial" w:cs="Arial"/>
        </w:rPr>
        <w:t>30</w:t>
      </w:r>
      <w:proofErr w:type="gramEnd"/>
      <w:r w:rsidRPr="0010142B">
        <w:rPr>
          <w:rFonts w:ascii="Arial" w:hAnsi="Arial" w:cs="Arial"/>
        </w:rPr>
        <w:t xml:space="preserve">; Panel Discussion on Sustainable Innovations, in Hospitality </w:t>
      </w:r>
    </w:p>
    <w:p w14:paraId="2B04AC65" w14:textId="4C01CC9B" w:rsidR="00A946EE" w:rsidRPr="0010142B" w:rsidRDefault="17DEBDB6" w:rsidP="0010142B">
      <w:pPr>
        <w:jc w:val="both"/>
        <w:rPr>
          <w:rFonts w:ascii="Arial" w:hAnsi="Arial" w:cs="Arial"/>
        </w:rPr>
      </w:pPr>
      <w:r w:rsidRPr="0010142B">
        <w:rPr>
          <w:rFonts w:ascii="Arial" w:hAnsi="Arial" w:cs="Arial"/>
        </w:rPr>
        <w:t>12;30</w:t>
      </w:r>
      <w:r w:rsidR="2B65B471" w:rsidRPr="0010142B">
        <w:rPr>
          <w:rFonts w:ascii="Arial" w:hAnsi="Arial" w:cs="Arial"/>
        </w:rPr>
        <w:t>-</w:t>
      </w:r>
      <w:r w:rsidRPr="0010142B">
        <w:rPr>
          <w:rFonts w:ascii="Arial" w:hAnsi="Arial" w:cs="Arial"/>
        </w:rPr>
        <w:t xml:space="preserve">14;00; Enjoy </w:t>
      </w:r>
      <w:proofErr w:type="gramStart"/>
      <w:r w:rsidRPr="0010142B">
        <w:rPr>
          <w:rFonts w:ascii="Arial" w:hAnsi="Arial" w:cs="Arial"/>
        </w:rPr>
        <w:t>some</w:t>
      </w:r>
      <w:proofErr w:type="gramEnd"/>
      <w:r w:rsidRPr="0010142B">
        <w:rPr>
          <w:rFonts w:ascii="Arial" w:hAnsi="Arial" w:cs="Arial"/>
        </w:rPr>
        <w:t xml:space="preserve"> networking time, over lunch. </w:t>
      </w:r>
    </w:p>
    <w:p w14:paraId="0D19C502" w14:textId="192EFE04" w:rsidR="00A946EE" w:rsidRPr="0010142B" w:rsidRDefault="17DEBDB6" w:rsidP="0010142B">
      <w:pPr>
        <w:jc w:val="both"/>
        <w:rPr>
          <w:rFonts w:ascii="Arial" w:hAnsi="Arial" w:cs="Arial"/>
        </w:rPr>
      </w:pPr>
      <w:r w:rsidRPr="0010142B">
        <w:rPr>
          <w:rFonts w:ascii="Arial" w:hAnsi="Arial" w:cs="Arial"/>
        </w:rPr>
        <w:t>14;00</w:t>
      </w:r>
      <w:r w:rsidR="0C3E3CD7" w:rsidRPr="0010142B">
        <w:rPr>
          <w:rFonts w:ascii="Arial" w:hAnsi="Arial" w:cs="Arial"/>
        </w:rPr>
        <w:t>-</w:t>
      </w:r>
      <w:r w:rsidRPr="0010142B">
        <w:rPr>
          <w:rFonts w:ascii="Arial" w:hAnsi="Arial" w:cs="Arial"/>
        </w:rPr>
        <w:t>15;</w:t>
      </w:r>
      <w:proofErr w:type="gramStart"/>
      <w:r w:rsidRPr="0010142B">
        <w:rPr>
          <w:rFonts w:ascii="Arial" w:hAnsi="Arial" w:cs="Arial"/>
        </w:rPr>
        <w:t>30</w:t>
      </w:r>
      <w:proofErr w:type="gramEnd"/>
      <w:r w:rsidRPr="0010142B">
        <w:rPr>
          <w:rFonts w:ascii="Arial" w:hAnsi="Arial" w:cs="Arial"/>
        </w:rPr>
        <w:t xml:space="preserve">; Join the workshop on enhancing guest experience with IoT. </w:t>
      </w:r>
    </w:p>
    <w:p w14:paraId="76BD1848" w14:textId="1CD92DE3" w:rsidR="00A946EE" w:rsidRPr="0010142B" w:rsidRDefault="17DEBDB6" w:rsidP="0010142B">
      <w:pPr>
        <w:jc w:val="both"/>
        <w:rPr>
          <w:rFonts w:ascii="Arial" w:hAnsi="Arial" w:cs="Arial"/>
        </w:rPr>
      </w:pPr>
      <w:r w:rsidRPr="0010142B">
        <w:rPr>
          <w:rFonts w:ascii="Arial" w:hAnsi="Arial" w:cs="Arial"/>
        </w:rPr>
        <w:t>15;45</w:t>
      </w:r>
      <w:r w:rsidR="0EB4A6E1" w:rsidRPr="0010142B">
        <w:rPr>
          <w:rFonts w:ascii="Arial" w:hAnsi="Arial" w:cs="Arial"/>
        </w:rPr>
        <w:t>-</w:t>
      </w:r>
      <w:r w:rsidRPr="0010142B">
        <w:rPr>
          <w:rFonts w:ascii="Arial" w:hAnsi="Arial" w:cs="Arial"/>
        </w:rPr>
        <w:t xml:space="preserve">17;00; Wrapping up with closing remarks and future trends. </w:t>
      </w:r>
    </w:p>
    <w:p w14:paraId="4398B505" w14:textId="792D0153" w:rsidR="00A946EE" w:rsidRPr="0010142B" w:rsidRDefault="17DEBDB6" w:rsidP="0010142B">
      <w:pPr>
        <w:jc w:val="both"/>
        <w:rPr>
          <w:rFonts w:ascii="Arial" w:hAnsi="Arial" w:cs="Arial"/>
        </w:rPr>
      </w:pPr>
      <w:r w:rsidRPr="0010142B">
        <w:rPr>
          <w:rFonts w:ascii="Arial" w:hAnsi="Arial" w:cs="Arial"/>
        </w:rPr>
        <w:t>17;00</w:t>
      </w:r>
      <w:r w:rsidR="3E818587" w:rsidRPr="0010142B">
        <w:rPr>
          <w:rFonts w:ascii="Arial" w:hAnsi="Arial" w:cs="Arial"/>
        </w:rPr>
        <w:t>-</w:t>
      </w:r>
      <w:r w:rsidRPr="0010142B">
        <w:rPr>
          <w:rFonts w:ascii="Arial" w:hAnsi="Arial" w:cs="Arial"/>
        </w:rPr>
        <w:t xml:space="preserve">18;00; Bid farewell at the reception. </w:t>
      </w:r>
    </w:p>
    <w:p w14:paraId="73355AEF" w14:textId="7E9B9F77" w:rsidR="00A946EE" w:rsidRPr="0010142B" w:rsidRDefault="17DEBDB6" w:rsidP="0010142B">
      <w:pPr>
        <w:jc w:val="both"/>
        <w:rPr>
          <w:rFonts w:ascii="Arial" w:hAnsi="Arial" w:cs="Arial"/>
        </w:rPr>
      </w:pPr>
      <w:r w:rsidRPr="0010142B">
        <w:rPr>
          <w:rFonts w:ascii="Arial" w:hAnsi="Arial" w:cs="Arial"/>
        </w:rPr>
        <w:t>Proposed Venue; The Bridgewater Hall in Manchester</w:t>
      </w:r>
    </w:p>
    <w:p w14:paraId="1CC19353" w14:textId="2D3DE579" w:rsidR="00A946EE" w:rsidRPr="0010142B" w:rsidRDefault="17DEBDB6" w:rsidP="0010142B">
      <w:pPr>
        <w:jc w:val="both"/>
        <w:rPr>
          <w:rFonts w:ascii="Arial" w:hAnsi="Arial" w:cs="Arial"/>
        </w:rPr>
      </w:pPr>
      <w:r w:rsidRPr="0010142B">
        <w:rPr>
          <w:rFonts w:ascii="Arial" w:hAnsi="Arial" w:cs="Arial"/>
        </w:rPr>
        <w:t xml:space="preserve"> Venue </w:t>
      </w:r>
      <w:r w:rsidR="0010142B" w:rsidRPr="0010142B">
        <w:rPr>
          <w:rFonts w:ascii="Arial" w:hAnsi="Arial" w:cs="Arial"/>
        </w:rPr>
        <w:t>Features.</w:t>
      </w:r>
    </w:p>
    <w:p w14:paraId="63D8C4AA" w14:textId="08729C83" w:rsidR="00A946EE" w:rsidRPr="0010142B" w:rsidRDefault="17DEBDB6" w:rsidP="0010142B">
      <w:pPr>
        <w:jc w:val="both"/>
        <w:rPr>
          <w:rFonts w:ascii="Arial" w:hAnsi="Arial" w:cs="Arial"/>
        </w:rPr>
      </w:pPr>
      <w:r w:rsidRPr="0010142B">
        <w:rPr>
          <w:rFonts w:ascii="Arial" w:hAnsi="Arial" w:cs="Arial"/>
        </w:rPr>
        <w:t xml:space="preserve">The Bridgewater Hall </w:t>
      </w:r>
      <w:proofErr w:type="gramStart"/>
      <w:r w:rsidR="0010142B" w:rsidRPr="0010142B">
        <w:rPr>
          <w:rFonts w:ascii="Arial" w:hAnsi="Arial" w:cs="Arial"/>
        </w:rPr>
        <w:t>is</w:t>
      </w:r>
      <w:r w:rsidRPr="0010142B">
        <w:rPr>
          <w:rFonts w:ascii="Arial" w:hAnsi="Arial" w:cs="Arial"/>
        </w:rPr>
        <w:t xml:space="preserve"> fully equipped</w:t>
      </w:r>
      <w:proofErr w:type="gramEnd"/>
      <w:r w:rsidRPr="0010142B">
        <w:rPr>
          <w:rFonts w:ascii="Arial" w:hAnsi="Arial" w:cs="Arial"/>
        </w:rPr>
        <w:t xml:space="preserve"> with </w:t>
      </w:r>
      <w:r w:rsidR="0010142B" w:rsidRPr="0010142B">
        <w:rPr>
          <w:rFonts w:ascii="Arial" w:hAnsi="Arial" w:cs="Arial"/>
        </w:rPr>
        <w:t>state-of-the-art</w:t>
      </w:r>
      <w:r w:rsidRPr="0010142B">
        <w:rPr>
          <w:rFonts w:ascii="Arial" w:hAnsi="Arial" w:cs="Arial"/>
        </w:rPr>
        <w:t xml:space="preserve"> technology making it perfect for presentations and workshops that require </w:t>
      </w:r>
      <w:r w:rsidR="0010142B" w:rsidRPr="0010142B">
        <w:rPr>
          <w:rFonts w:ascii="Arial" w:hAnsi="Arial" w:cs="Arial"/>
        </w:rPr>
        <w:t>top-notch</w:t>
      </w:r>
      <w:r w:rsidRPr="0010142B">
        <w:rPr>
          <w:rFonts w:ascii="Arial" w:hAnsi="Arial" w:cs="Arial"/>
        </w:rPr>
        <w:t xml:space="preserve"> sound and visual features. </w:t>
      </w:r>
    </w:p>
    <w:p w14:paraId="79FA294F" w14:textId="4807A2B7" w:rsidR="00A946EE" w:rsidRPr="0010142B" w:rsidRDefault="17DEBDB6" w:rsidP="0010142B">
      <w:pPr>
        <w:jc w:val="both"/>
        <w:rPr>
          <w:rFonts w:ascii="Arial" w:hAnsi="Arial" w:cs="Arial"/>
        </w:rPr>
      </w:pPr>
      <w:r w:rsidRPr="0010142B">
        <w:rPr>
          <w:rFonts w:ascii="Arial" w:hAnsi="Arial" w:cs="Arial"/>
        </w:rPr>
        <w:lastRenderedPageBreak/>
        <w:t xml:space="preserve">In terms of capacity the venue can host a number of </w:t>
      </w:r>
      <w:r w:rsidR="43483AE9" w:rsidRPr="0010142B">
        <w:rPr>
          <w:rFonts w:ascii="Arial" w:hAnsi="Arial" w:cs="Arial"/>
        </w:rPr>
        <w:t xml:space="preserve">2400 </w:t>
      </w:r>
      <w:r w:rsidRPr="0010142B">
        <w:rPr>
          <w:rFonts w:ascii="Arial" w:hAnsi="Arial" w:cs="Arial"/>
        </w:rPr>
        <w:t>guests with seating arrangements to suit the events requirements.</w:t>
      </w:r>
    </w:p>
    <w:p w14:paraId="1D82A8BE" w14:textId="492F7330" w:rsidR="00A946EE" w:rsidRPr="0010142B" w:rsidRDefault="17DEBDB6" w:rsidP="0010142B">
      <w:pPr>
        <w:jc w:val="both"/>
        <w:rPr>
          <w:rFonts w:ascii="Arial" w:hAnsi="Arial" w:cs="Arial"/>
        </w:rPr>
      </w:pPr>
      <w:r w:rsidRPr="0010142B">
        <w:rPr>
          <w:rFonts w:ascii="Arial" w:hAnsi="Arial" w:cs="Arial"/>
        </w:rPr>
        <w:t xml:space="preserve">Accessibility is another feature as the venue is conveniently located in the heart of Manchester, easily </w:t>
      </w:r>
      <w:r w:rsidR="0010142B" w:rsidRPr="0010142B">
        <w:rPr>
          <w:rFonts w:ascii="Arial" w:hAnsi="Arial" w:cs="Arial"/>
        </w:rPr>
        <w:t>reachable</w:t>
      </w:r>
      <w:r w:rsidRPr="0010142B">
        <w:rPr>
          <w:rFonts w:ascii="Arial" w:hAnsi="Arial" w:cs="Arial"/>
        </w:rPr>
        <w:t xml:space="preserve"> by public transportation options like trains, </w:t>
      </w:r>
      <w:proofErr w:type="gramStart"/>
      <w:r w:rsidRPr="0010142B">
        <w:rPr>
          <w:rFonts w:ascii="Arial" w:hAnsi="Arial" w:cs="Arial"/>
        </w:rPr>
        <w:t>buses</w:t>
      </w:r>
      <w:proofErr w:type="gramEnd"/>
      <w:r w:rsidRPr="0010142B">
        <w:rPr>
          <w:rFonts w:ascii="Arial" w:hAnsi="Arial" w:cs="Arial"/>
        </w:rPr>
        <w:t xml:space="preserve"> and trams. </w:t>
      </w:r>
      <w:r w:rsidR="0010142B" w:rsidRPr="0010142B">
        <w:rPr>
          <w:rFonts w:ascii="Arial" w:hAnsi="Arial" w:cs="Arial"/>
        </w:rPr>
        <w:t>Additionally,</w:t>
      </w:r>
      <w:r w:rsidRPr="0010142B">
        <w:rPr>
          <w:rFonts w:ascii="Arial" w:hAnsi="Arial" w:cs="Arial"/>
        </w:rPr>
        <w:t xml:space="preserve"> Manchester Airport offers connections for attendees coming from overseas. </w:t>
      </w:r>
    </w:p>
    <w:p w14:paraId="2C078E63" w14:textId="6965DD9D" w:rsidR="00A946EE" w:rsidRPr="0010142B" w:rsidRDefault="00A946EE" w:rsidP="0010142B">
      <w:pPr>
        <w:jc w:val="both"/>
        <w:rPr>
          <w:rFonts w:ascii="Arial" w:hAnsi="Arial" w:cs="Arial"/>
        </w:rPr>
      </w:pPr>
    </w:p>
    <w:p w14:paraId="58B87ADC" w14:textId="60989B92" w:rsidR="63458E87" w:rsidRPr="0010142B" w:rsidRDefault="63458E87" w:rsidP="0010142B">
      <w:pPr>
        <w:jc w:val="both"/>
        <w:rPr>
          <w:rFonts w:ascii="Arial" w:hAnsi="Arial" w:cs="Arial"/>
          <w:b/>
          <w:bCs/>
        </w:rPr>
      </w:pPr>
      <w:r w:rsidRPr="0010142B">
        <w:rPr>
          <w:rFonts w:ascii="Arial" w:hAnsi="Arial" w:cs="Arial"/>
          <w:b/>
          <w:bCs/>
        </w:rPr>
        <w:t>Aim and Goals of the Meeting / Event</w:t>
      </w:r>
    </w:p>
    <w:p w14:paraId="15E80B78" w14:textId="0A2074E9" w:rsidR="63458E87" w:rsidRPr="0010142B" w:rsidRDefault="63458E87" w:rsidP="0010142B">
      <w:pPr>
        <w:jc w:val="both"/>
        <w:rPr>
          <w:rFonts w:ascii="Arial" w:hAnsi="Arial" w:cs="Arial"/>
        </w:rPr>
      </w:pPr>
      <w:r w:rsidRPr="0010142B">
        <w:rPr>
          <w:rFonts w:ascii="Arial" w:hAnsi="Arial" w:cs="Arial"/>
        </w:rPr>
        <w:t>Aim</w:t>
      </w:r>
    </w:p>
    <w:p w14:paraId="64CF53A3" w14:textId="4D7EE14B" w:rsidR="63458E87" w:rsidRPr="0010142B" w:rsidRDefault="63458E87" w:rsidP="0010142B">
      <w:pPr>
        <w:jc w:val="both"/>
        <w:rPr>
          <w:rFonts w:ascii="Arial" w:hAnsi="Arial" w:cs="Arial"/>
        </w:rPr>
      </w:pPr>
      <w:r w:rsidRPr="0010142B">
        <w:rPr>
          <w:rFonts w:ascii="Arial" w:hAnsi="Arial" w:cs="Arial"/>
        </w:rPr>
        <w:t xml:space="preserve">The main goal of the "TechHospitality Summit" is to delve into and </w:t>
      </w:r>
      <w:proofErr w:type="gramStart"/>
      <w:r w:rsidRPr="0010142B">
        <w:rPr>
          <w:rFonts w:ascii="Arial" w:hAnsi="Arial" w:cs="Arial"/>
        </w:rPr>
        <w:t>showcase</w:t>
      </w:r>
      <w:proofErr w:type="gramEnd"/>
      <w:r w:rsidRPr="0010142B">
        <w:rPr>
          <w:rFonts w:ascii="Arial" w:hAnsi="Arial" w:cs="Arial"/>
        </w:rPr>
        <w:t xml:space="preserve"> the advancements and how they are being used in the hospitality industry.</w:t>
      </w:r>
      <w:r w:rsidR="7C14B814" w:rsidRPr="0010142B">
        <w:rPr>
          <w:rFonts w:ascii="Arial" w:hAnsi="Arial" w:cs="Arial"/>
        </w:rPr>
        <w:t>7</w:t>
      </w:r>
    </w:p>
    <w:p w14:paraId="7E9C783E" w14:textId="0CC1536F" w:rsidR="63458E87" w:rsidRPr="0010142B" w:rsidRDefault="63458E87" w:rsidP="0010142B">
      <w:pPr>
        <w:jc w:val="both"/>
        <w:rPr>
          <w:rFonts w:ascii="Arial" w:hAnsi="Arial" w:cs="Arial"/>
        </w:rPr>
      </w:pPr>
      <w:r w:rsidRPr="0010142B">
        <w:rPr>
          <w:rFonts w:ascii="Arial" w:hAnsi="Arial" w:cs="Arial"/>
        </w:rPr>
        <w:t>Goals</w:t>
      </w:r>
    </w:p>
    <w:p w14:paraId="39919846" w14:textId="3449590D" w:rsidR="63458E87" w:rsidRPr="0010142B" w:rsidRDefault="63458E87" w:rsidP="0010142B">
      <w:pPr>
        <w:jc w:val="both"/>
        <w:rPr>
          <w:rFonts w:ascii="Arial" w:hAnsi="Arial" w:cs="Arial"/>
        </w:rPr>
      </w:pPr>
      <w:r w:rsidRPr="0010142B">
        <w:rPr>
          <w:rFonts w:ascii="Arial" w:hAnsi="Arial" w:cs="Arial"/>
        </w:rPr>
        <w:t xml:space="preserve">To achieve this goal the summit will concentrate on the following SMART </w:t>
      </w:r>
      <w:r w:rsidR="0010142B" w:rsidRPr="0010142B">
        <w:rPr>
          <w:rFonts w:ascii="Arial" w:hAnsi="Arial" w:cs="Arial"/>
        </w:rPr>
        <w:t>goals.</w:t>
      </w:r>
      <w:r w:rsidRPr="0010142B">
        <w:rPr>
          <w:rFonts w:ascii="Arial" w:hAnsi="Arial" w:cs="Arial"/>
        </w:rPr>
        <w:t xml:space="preserve"> </w:t>
      </w:r>
    </w:p>
    <w:p w14:paraId="1049D8AC" w14:textId="3C5B8B64" w:rsidR="63458E87" w:rsidRPr="0010142B" w:rsidRDefault="63458E87" w:rsidP="0010142B">
      <w:pPr>
        <w:jc w:val="both"/>
        <w:rPr>
          <w:rFonts w:ascii="Arial" w:hAnsi="Arial" w:cs="Arial"/>
        </w:rPr>
      </w:pPr>
      <w:r w:rsidRPr="0010142B">
        <w:rPr>
          <w:rFonts w:ascii="Arial" w:hAnsi="Arial" w:cs="Arial"/>
        </w:rPr>
        <w:t xml:space="preserve">To Raise Awareness of Technological Innovations in </w:t>
      </w:r>
      <w:r w:rsidR="0010142B" w:rsidRPr="0010142B">
        <w:rPr>
          <w:rFonts w:ascii="Arial" w:hAnsi="Arial" w:cs="Arial"/>
        </w:rPr>
        <w:t>Hospitality.</w:t>
      </w:r>
      <w:r w:rsidRPr="0010142B">
        <w:rPr>
          <w:rFonts w:ascii="Arial" w:hAnsi="Arial" w:cs="Arial"/>
        </w:rPr>
        <w:t xml:space="preserve"> </w:t>
      </w:r>
    </w:p>
    <w:p w14:paraId="6DF91F98" w14:textId="490C7265" w:rsidR="63458E87" w:rsidRPr="0010142B" w:rsidRDefault="63458E87" w:rsidP="0010142B">
      <w:pPr>
        <w:jc w:val="both"/>
        <w:rPr>
          <w:rFonts w:ascii="Arial" w:hAnsi="Arial" w:cs="Arial"/>
        </w:rPr>
      </w:pPr>
      <w:r w:rsidRPr="0010142B">
        <w:rPr>
          <w:rFonts w:ascii="Arial" w:hAnsi="Arial" w:cs="Arial"/>
        </w:rPr>
        <w:t>Specific; Host a minimum of five sessions and ten panel discussions focusing on emerging technologies like AI, IoT blockchain and sustainable tech in the hospitality sector.</w:t>
      </w:r>
    </w:p>
    <w:p w14:paraId="09EE14DA" w14:textId="444AE61B" w:rsidR="63458E87" w:rsidRPr="0010142B" w:rsidRDefault="63458E87" w:rsidP="0010142B">
      <w:pPr>
        <w:jc w:val="both"/>
        <w:rPr>
          <w:rFonts w:ascii="Arial" w:hAnsi="Arial" w:cs="Arial"/>
        </w:rPr>
      </w:pPr>
      <w:r w:rsidRPr="0010142B">
        <w:rPr>
          <w:rFonts w:ascii="Arial" w:hAnsi="Arial" w:cs="Arial"/>
        </w:rPr>
        <w:t xml:space="preserve">Measurable; Gather feedback from 75% of attendees about the significance and influence of these sessions through </w:t>
      </w:r>
      <w:r w:rsidR="0010142B" w:rsidRPr="0010142B">
        <w:rPr>
          <w:rFonts w:ascii="Arial" w:hAnsi="Arial" w:cs="Arial"/>
        </w:rPr>
        <w:t>post-event</w:t>
      </w:r>
      <w:r w:rsidRPr="0010142B">
        <w:rPr>
          <w:rFonts w:ascii="Arial" w:hAnsi="Arial" w:cs="Arial"/>
        </w:rPr>
        <w:t xml:space="preserve"> surveys.</w:t>
      </w:r>
    </w:p>
    <w:p w14:paraId="51E04D1D" w14:textId="26C1D79D" w:rsidR="63458E87" w:rsidRPr="0010142B" w:rsidRDefault="63458E87" w:rsidP="0010142B">
      <w:pPr>
        <w:jc w:val="both"/>
        <w:rPr>
          <w:rFonts w:ascii="Arial" w:hAnsi="Arial" w:cs="Arial"/>
        </w:rPr>
      </w:pPr>
      <w:r w:rsidRPr="0010142B">
        <w:rPr>
          <w:rFonts w:ascii="Arial" w:hAnsi="Arial" w:cs="Arial"/>
        </w:rPr>
        <w:t>Attainable; speakers and industry experts to provide their perspectives and expertise.</w:t>
      </w:r>
    </w:p>
    <w:p w14:paraId="173F5CF3" w14:textId="4589B84B" w:rsidR="63458E87" w:rsidRPr="0010142B" w:rsidRDefault="63458E87" w:rsidP="0010142B">
      <w:pPr>
        <w:jc w:val="both"/>
        <w:rPr>
          <w:rFonts w:ascii="Arial" w:hAnsi="Arial" w:cs="Arial"/>
        </w:rPr>
      </w:pPr>
      <w:r w:rsidRPr="0010142B">
        <w:rPr>
          <w:rFonts w:ascii="Arial" w:hAnsi="Arial" w:cs="Arial"/>
        </w:rPr>
        <w:t>Relevant; Address the increasing necessity for incorporation in hospitality to remain fulfill modern customer expectations.</w:t>
      </w:r>
    </w:p>
    <w:p w14:paraId="110A72CE" w14:textId="73F81A99" w:rsidR="63458E87" w:rsidRPr="0010142B" w:rsidRDefault="63458E87" w:rsidP="0010142B">
      <w:pPr>
        <w:jc w:val="both"/>
        <w:rPr>
          <w:rFonts w:ascii="Arial" w:hAnsi="Arial" w:cs="Arial"/>
        </w:rPr>
      </w:pPr>
      <w:r w:rsidRPr="0010142B">
        <w:rPr>
          <w:rFonts w:ascii="Arial" w:hAnsi="Arial" w:cs="Arial"/>
        </w:rPr>
        <w:t xml:space="preserve">Time bound; Accomplish this goal throughout the </w:t>
      </w:r>
      <w:r w:rsidR="0010142B" w:rsidRPr="0010142B">
        <w:rPr>
          <w:rFonts w:ascii="Arial" w:hAnsi="Arial" w:cs="Arial"/>
        </w:rPr>
        <w:t>two-day</w:t>
      </w:r>
      <w:r w:rsidRPr="0010142B">
        <w:rPr>
          <w:rFonts w:ascii="Arial" w:hAnsi="Arial" w:cs="Arial"/>
        </w:rPr>
        <w:t xml:space="preserve"> duration of the summit.</w:t>
      </w:r>
    </w:p>
    <w:p w14:paraId="797BC947" w14:textId="6AEBB932" w:rsidR="63458E87" w:rsidRPr="0010142B" w:rsidRDefault="63458E87" w:rsidP="0010142B">
      <w:pPr>
        <w:jc w:val="both"/>
        <w:rPr>
          <w:rFonts w:ascii="Arial" w:hAnsi="Arial" w:cs="Arial"/>
        </w:rPr>
      </w:pPr>
      <w:r w:rsidRPr="0010142B">
        <w:rPr>
          <w:rFonts w:ascii="Arial" w:hAnsi="Arial" w:cs="Arial"/>
        </w:rPr>
        <w:t xml:space="preserve">To Encourage Networking and Collaboration Among Industry </w:t>
      </w:r>
      <w:r w:rsidR="0010142B" w:rsidRPr="0010142B">
        <w:rPr>
          <w:rFonts w:ascii="Arial" w:hAnsi="Arial" w:cs="Arial"/>
        </w:rPr>
        <w:t>Professionals.</w:t>
      </w:r>
      <w:r w:rsidRPr="0010142B">
        <w:rPr>
          <w:rFonts w:ascii="Arial" w:hAnsi="Arial" w:cs="Arial"/>
        </w:rPr>
        <w:t xml:space="preserve"> </w:t>
      </w:r>
    </w:p>
    <w:p w14:paraId="46125306" w14:textId="7C1563E6" w:rsidR="63458E87" w:rsidRPr="0010142B" w:rsidRDefault="63458E87" w:rsidP="0010142B">
      <w:pPr>
        <w:jc w:val="both"/>
        <w:rPr>
          <w:rFonts w:ascii="Arial" w:hAnsi="Arial" w:cs="Arial"/>
        </w:rPr>
      </w:pPr>
      <w:r w:rsidRPr="0010142B">
        <w:rPr>
          <w:rFonts w:ascii="Arial" w:hAnsi="Arial" w:cs="Arial"/>
        </w:rPr>
        <w:t xml:space="preserve">Specific; Arrange three networking sessions, which include a gathering, a lunch networking </w:t>
      </w:r>
      <w:proofErr w:type="gramStart"/>
      <w:r w:rsidRPr="0010142B">
        <w:rPr>
          <w:rFonts w:ascii="Arial" w:hAnsi="Arial" w:cs="Arial"/>
        </w:rPr>
        <w:t>opportunity</w:t>
      </w:r>
      <w:proofErr w:type="gramEnd"/>
      <w:r w:rsidRPr="0010142B">
        <w:rPr>
          <w:rFonts w:ascii="Arial" w:hAnsi="Arial" w:cs="Arial"/>
        </w:rPr>
        <w:t xml:space="preserve"> and an evening social event to promote </w:t>
      </w:r>
      <w:r w:rsidR="0010142B" w:rsidRPr="0010142B">
        <w:rPr>
          <w:rFonts w:ascii="Arial" w:hAnsi="Arial" w:cs="Arial"/>
        </w:rPr>
        <w:t>interactions</w:t>
      </w:r>
      <w:r w:rsidRPr="0010142B">
        <w:rPr>
          <w:rFonts w:ascii="Arial" w:hAnsi="Arial" w:cs="Arial"/>
        </w:rPr>
        <w:t xml:space="preserve"> among participants.</w:t>
      </w:r>
    </w:p>
    <w:p w14:paraId="3A405B3F" w14:textId="1BA8BB05" w:rsidR="63458E87" w:rsidRPr="0010142B" w:rsidRDefault="63458E87" w:rsidP="0010142B">
      <w:pPr>
        <w:jc w:val="both"/>
        <w:rPr>
          <w:rFonts w:ascii="Arial" w:hAnsi="Arial" w:cs="Arial"/>
        </w:rPr>
      </w:pPr>
      <w:r w:rsidRPr="0010142B">
        <w:rPr>
          <w:rFonts w:ascii="Arial" w:hAnsi="Arial" w:cs="Arial"/>
        </w:rPr>
        <w:t xml:space="preserve"> </w:t>
      </w:r>
    </w:p>
    <w:p w14:paraId="2FBBA0CF" w14:textId="2AD12B60" w:rsidR="63458E87" w:rsidRPr="0010142B" w:rsidRDefault="63458E87" w:rsidP="0010142B">
      <w:pPr>
        <w:jc w:val="both"/>
        <w:rPr>
          <w:rFonts w:ascii="Arial" w:hAnsi="Arial" w:cs="Arial"/>
        </w:rPr>
      </w:pPr>
      <w:r w:rsidRPr="0010142B">
        <w:rPr>
          <w:rFonts w:ascii="Arial" w:hAnsi="Arial" w:cs="Arial"/>
        </w:rPr>
        <w:t xml:space="preserve">Encourage the sharing of ideas and the </w:t>
      </w:r>
      <w:r w:rsidR="0010142B" w:rsidRPr="0010142B">
        <w:rPr>
          <w:rFonts w:ascii="Arial" w:hAnsi="Arial" w:cs="Arial"/>
        </w:rPr>
        <w:t>potential</w:t>
      </w:r>
      <w:r w:rsidRPr="0010142B">
        <w:rPr>
          <w:rFonts w:ascii="Arial" w:hAnsi="Arial" w:cs="Arial"/>
        </w:rPr>
        <w:t xml:space="preserve"> for partnerships within the hospitality sector during these sessions. Schedule them over the </w:t>
      </w:r>
      <w:r w:rsidR="0010142B" w:rsidRPr="0010142B">
        <w:rPr>
          <w:rFonts w:ascii="Arial" w:hAnsi="Arial" w:cs="Arial"/>
        </w:rPr>
        <w:t>two-day</w:t>
      </w:r>
      <w:r w:rsidRPr="0010142B">
        <w:rPr>
          <w:rFonts w:ascii="Arial" w:hAnsi="Arial" w:cs="Arial"/>
        </w:rPr>
        <w:t xml:space="preserve"> summit period for impact. In terms of promoting practices through technology plan three sessions specifically focused on sustainability and technology. </w:t>
      </w:r>
    </w:p>
    <w:p w14:paraId="4CE41AB3" w14:textId="147AFC93" w:rsidR="63458E87" w:rsidRPr="0010142B" w:rsidRDefault="63458E87" w:rsidP="0010142B">
      <w:pPr>
        <w:jc w:val="both"/>
        <w:rPr>
          <w:rFonts w:ascii="Arial" w:hAnsi="Arial" w:cs="Arial"/>
        </w:rPr>
      </w:pPr>
      <w:r w:rsidRPr="0010142B">
        <w:rPr>
          <w:rFonts w:ascii="Arial" w:hAnsi="Arial" w:cs="Arial"/>
        </w:rPr>
        <w:lastRenderedPageBreak/>
        <w:t xml:space="preserve">These sessions should delve into topics like energy efficiency, waste reduction and sustainable supply chains. Monitor engagement levels by tracking attendance and interaction metrics aiming for a minimum of 150 participants per session. Invite professionals in sustainability and technology to </w:t>
      </w:r>
      <w:proofErr w:type="gramStart"/>
      <w:r w:rsidRPr="0010142B">
        <w:rPr>
          <w:rFonts w:ascii="Arial" w:hAnsi="Arial" w:cs="Arial"/>
        </w:rPr>
        <w:t>showcase</w:t>
      </w:r>
      <w:proofErr w:type="gramEnd"/>
      <w:r w:rsidRPr="0010142B">
        <w:rPr>
          <w:rFonts w:ascii="Arial" w:hAnsi="Arial" w:cs="Arial"/>
        </w:rPr>
        <w:t xml:space="preserve"> case studies and best practices. </w:t>
      </w:r>
    </w:p>
    <w:p w14:paraId="23BA8563" w14:textId="24B8F3A3" w:rsidR="63458E87" w:rsidRPr="0010142B" w:rsidRDefault="63458E87" w:rsidP="0010142B">
      <w:pPr>
        <w:jc w:val="both"/>
        <w:rPr>
          <w:rFonts w:ascii="Arial" w:hAnsi="Arial" w:cs="Arial"/>
          <w:b/>
          <w:bCs/>
        </w:rPr>
      </w:pPr>
      <w:r w:rsidRPr="0010142B">
        <w:rPr>
          <w:rFonts w:ascii="Arial" w:hAnsi="Arial" w:cs="Arial"/>
          <w:b/>
          <w:bCs/>
        </w:rPr>
        <w:t>Event Budget</w:t>
      </w:r>
    </w:p>
    <w:p w14:paraId="1E2CB3DD" w14:textId="48C317CE" w:rsidR="63458E87" w:rsidRPr="0010142B" w:rsidRDefault="63458E87" w:rsidP="0010142B">
      <w:pPr>
        <w:jc w:val="both"/>
        <w:rPr>
          <w:rFonts w:ascii="Arial" w:hAnsi="Arial" w:cs="Arial"/>
        </w:rPr>
      </w:pPr>
      <w:r w:rsidRPr="0010142B">
        <w:rPr>
          <w:rFonts w:ascii="Arial" w:hAnsi="Arial" w:cs="Arial"/>
        </w:rPr>
        <w:t>A detailed budget is crucial for the success of the summit. It will outline income and expenditure projections.</w:t>
      </w:r>
    </w:p>
    <w:p w14:paraId="52A37333" w14:textId="5B378304" w:rsidR="63458E87" w:rsidRPr="0010142B" w:rsidRDefault="63458E87" w:rsidP="0010142B">
      <w:pPr>
        <w:jc w:val="both"/>
        <w:rPr>
          <w:rFonts w:ascii="Arial" w:hAnsi="Arial" w:cs="Arial"/>
        </w:rPr>
      </w:pPr>
      <w:r w:rsidRPr="0010142B">
        <w:rPr>
          <w:rFonts w:ascii="Arial" w:hAnsi="Arial" w:cs="Arial"/>
        </w:rPr>
        <w:t xml:space="preserve"> </w:t>
      </w:r>
      <w:r w:rsidR="66476D9E" w:rsidRPr="0010142B">
        <w:rPr>
          <w:rFonts w:ascii="Arial" w:hAnsi="Arial" w:cs="Arial"/>
          <w:noProof/>
        </w:rPr>
        <w:drawing>
          <wp:inline distT="0" distB="0" distL="0" distR="0" wp14:anchorId="4B1BD558" wp14:editId="46F3584E">
            <wp:extent cx="5943600" cy="4429125"/>
            <wp:effectExtent l="0" t="0" r="0" b="0"/>
            <wp:docPr id="546582905" name="Picture 546582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43600" cy="4429125"/>
                    </a:xfrm>
                    <a:prstGeom prst="rect">
                      <a:avLst/>
                    </a:prstGeom>
                  </pic:spPr>
                </pic:pic>
              </a:graphicData>
            </a:graphic>
          </wp:inline>
        </w:drawing>
      </w:r>
    </w:p>
    <w:p w14:paraId="0D707F9F" w14:textId="2EF1D440" w:rsidR="63458E87" w:rsidRPr="0010142B" w:rsidRDefault="63458E87" w:rsidP="0010142B">
      <w:pPr>
        <w:jc w:val="both"/>
        <w:rPr>
          <w:rFonts w:ascii="Arial" w:hAnsi="Arial" w:cs="Arial"/>
        </w:rPr>
      </w:pPr>
      <w:r w:rsidRPr="0010142B">
        <w:rPr>
          <w:rFonts w:ascii="Arial" w:hAnsi="Arial" w:cs="Arial"/>
        </w:rPr>
        <w:t xml:space="preserve">Sources of funding include sponsorship agreements, ticket sales and exhibitor fees. Effective marketing tactics will </w:t>
      </w:r>
      <w:proofErr w:type="gramStart"/>
      <w:r w:rsidRPr="0010142B">
        <w:rPr>
          <w:rFonts w:ascii="Arial" w:hAnsi="Arial" w:cs="Arial"/>
        </w:rPr>
        <w:t>be implemented</w:t>
      </w:r>
      <w:proofErr w:type="gramEnd"/>
      <w:r w:rsidRPr="0010142B">
        <w:rPr>
          <w:rFonts w:ascii="Arial" w:hAnsi="Arial" w:cs="Arial"/>
        </w:rPr>
        <w:t xml:space="preserve"> to boost ticket sales and attract sponsors.</w:t>
      </w:r>
    </w:p>
    <w:p w14:paraId="74ED19F0" w14:textId="17309326" w:rsidR="63458E87" w:rsidRPr="0010142B" w:rsidRDefault="63458E87" w:rsidP="0010142B">
      <w:pPr>
        <w:jc w:val="both"/>
        <w:rPr>
          <w:rFonts w:ascii="Arial" w:hAnsi="Arial" w:cs="Arial"/>
        </w:rPr>
      </w:pPr>
      <w:r w:rsidRPr="0010142B">
        <w:rPr>
          <w:rFonts w:ascii="Arial" w:hAnsi="Arial" w:cs="Arial"/>
        </w:rPr>
        <w:t xml:space="preserve"> </w:t>
      </w:r>
    </w:p>
    <w:p w14:paraId="34BBFDAB" w14:textId="671B1E1C" w:rsidR="63458E87" w:rsidRPr="0010142B" w:rsidRDefault="63458E87" w:rsidP="0010142B">
      <w:pPr>
        <w:jc w:val="both"/>
        <w:rPr>
          <w:rFonts w:ascii="Arial" w:hAnsi="Arial" w:cs="Arial"/>
          <w:b/>
          <w:bCs/>
        </w:rPr>
      </w:pPr>
      <w:r w:rsidRPr="0010142B">
        <w:rPr>
          <w:rFonts w:ascii="Arial" w:hAnsi="Arial" w:cs="Arial"/>
          <w:b/>
          <w:bCs/>
        </w:rPr>
        <w:t>Industry Trends / Issues / Impacts</w:t>
      </w:r>
    </w:p>
    <w:p w14:paraId="5DFFA112" w14:textId="1A00E5EE" w:rsidR="63458E87" w:rsidRPr="0010142B" w:rsidRDefault="63458E87" w:rsidP="0010142B">
      <w:pPr>
        <w:jc w:val="both"/>
        <w:rPr>
          <w:rFonts w:ascii="Arial" w:hAnsi="Arial" w:cs="Arial"/>
        </w:rPr>
      </w:pPr>
      <w:r w:rsidRPr="0010142B">
        <w:rPr>
          <w:rFonts w:ascii="Arial" w:hAnsi="Arial" w:cs="Arial"/>
        </w:rPr>
        <w:t xml:space="preserve">The hospitality industry is constantly changing </w:t>
      </w:r>
      <w:r w:rsidR="0010142B" w:rsidRPr="0010142B">
        <w:rPr>
          <w:rFonts w:ascii="Arial" w:hAnsi="Arial" w:cs="Arial"/>
        </w:rPr>
        <w:t>due</w:t>
      </w:r>
      <w:r w:rsidRPr="0010142B">
        <w:rPr>
          <w:rFonts w:ascii="Arial" w:hAnsi="Arial" w:cs="Arial"/>
        </w:rPr>
        <w:t xml:space="preserve"> to trends, </w:t>
      </w:r>
      <w:proofErr w:type="gramStart"/>
      <w:r w:rsidRPr="0010142B">
        <w:rPr>
          <w:rFonts w:ascii="Arial" w:hAnsi="Arial" w:cs="Arial"/>
        </w:rPr>
        <w:t>issues</w:t>
      </w:r>
      <w:proofErr w:type="gramEnd"/>
      <w:r w:rsidRPr="0010142B">
        <w:rPr>
          <w:rFonts w:ascii="Arial" w:hAnsi="Arial" w:cs="Arial"/>
        </w:rPr>
        <w:t xml:space="preserve"> and external influences.</w:t>
      </w:r>
    </w:p>
    <w:p w14:paraId="2C39A327" w14:textId="192CF52A" w:rsidR="63458E87" w:rsidRPr="0010142B" w:rsidRDefault="63458E87" w:rsidP="0010142B">
      <w:pPr>
        <w:jc w:val="both"/>
        <w:rPr>
          <w:rFonts w:ascii="Arial" w:hAnsi="Arial" w:cs="Arial"/>
        </w:rPr>
      </w:pPr>
      <w:r w:rsidRPr="0010142B">
        <w:rPr>
          <w:rFonts w:ascii="Arial" w:hAnsi="Arial" w:cs="Arial"/>
        </w:rPr>
        <w:lastRenderedPageBreak/>
        <w:t xml:space="preserve">Understanding these factors is </w:t>
      </w:r>
      <w:r w:rsidR="0010142B" w:rsidRPr="0010142B">
        <w:rPr>
          <w:rFonts w:ascii="Arial" w:hAnsi="Arial" w:cs="Arial"/>
        </w:rPr>
        <w:t>essential</w:t>
      </w:r>
      <w:r w:rsidRPr="0010142B">
        <w:rPr>
          <w:rFonts w:ascii="Arial" w:hAnsi="Arial" w:cs="Arial"/>
        </w:rPr>
        <w:t xml:space="preserve"> for organizing and </w:t>
      </w:r>
      <w:proofErr w:type="gramStart"/>
      <w:r w:rsidRPr="0010142B">
        <w:rPr>
          <w:rFonts w:ascii="Arial" w:hAnsi="Arial" w:cs="Arial"/>
        </w:rPr>
        <w:t>carrying out</w:t>
      </w:r>
      <w:proofErr w:type="gramEnd"/>
      <w:r w:rsidRPr="0010142B">
        <w:rPr>
          <w:rFonts w:ascii="Arial" w:hAnsi="Arial" w:cs="Arial"/>
        </w:rPr>
        <w:t xml:space="preserve"> the "TechHospitality Summit."</w:t>
      </w:r>
    </w:p>
    <w:p w14:paraId="14143752" w14:textId="5F3FAF37" w:rsidR="63458E87" w:rsidRPr="0010142B" w:rsidRDefault="63458E87" w:rsidP="0010142B">
      <w:pPr>
        <w:jc w:val="both"/>
        <w:rPr>
          <w:rFonts w:ascii="Arial" w:hAnsi="Arial" w:cs="Arial"/>
        </w:rPr>
      </w:pPr>
      <w:r w:rsidRPr="0010142B">
        <w:rPr>
          <w:rFonts w:ascii="Arial" w:hAnsi="Arial" w:cs="Arial"/>
        </w:rPr>
        <w:t xml:space="preserve"> </w:t>
      </w:r>
    </w:p>
    <w:p w14:paraId="7D7598FB" w14:textId="0DB18845" w:rsidR="63458E87" w:rsidRPr="0010142B" w:rsidRDefault="63458E87" w:rsidP="0010142B">
      <w:pPr>
        <w:jc w:val="both"/>
        <w:rPr>
          <w:rFonts w:ascii="Arial" w:hAnsi="Arial" w:cs="Arial"/>
        </w:rPr>
      </w:pPr>
      <w:r w:rsidRPr="0010142B">
        <w:rPr>
          <w:rFonts w:ascii="Arial" w:hAnsi="Arial" w:cs="Arial"/>
        </w:rPr>
        <w:t>Advancements in Technology</w:t>
      </w:r>
    </w:p>
    <w:p w14:paraId="0891AF9F" w14:textId="028C0580" w:rsidR="63458E87" w:rsidRPr="0010142B" w:rsidRDefault="63458E87" w:rsidP="0010142B">
      <w:pPr>
        <w:jc w:val="both"/>
        <w:rPr>
          <w:rFonts w:ascii="Arial" w:hAnsi="Arial" w:cs="Arial"/>
        </w:rPr>
      </w:pPr>
      <w:r w:rsidRPr="0010142B">
        <w:rPr>
          <w:rFonts w:ascii="Arial" w:hAnsi="Arial" w:cs="Arial"/>
        </w:rPr>
        <w:t xml:space="preserve">A significant trend in the hospitality sector is the integration of </w:t>
      </w:r>
      <w:proofErr w:type="gramStart"/>
      <w:r w:rsidR="0010142B" w:rsidRPr="0010142B">
        <w:rPr>
          <w:rFonts w:ascii="Arial" w:hAnsi="Arial" w:cs="Arial"/>
        </w:rPr>
        <w:t>cutting-edge</w:t>
      </w:r>
      <w:proofErr w:type="gramEnd"/>
      <w:r w:rsidRPr="0010142B">
        <w:rPr>
          <w:rFonts w:ascii="Arial" w:hAnsi="Arial" w:cs="Arial"/>
        </w:rPr>
        <w:t xml:space="preserve"> technologies.</w:t>
      </w:r>
    </w:p>
    <w:p w14:paraId="7BF11A73" w14:textId="4A5E030C" w:rsidR="63458E87" w:rsidRPr="0010142B" w:rsidRDefault="63458E87" w:rsidP="0010142B">
      <w:pPr>
        <w:jc w:val="both"/>
        <w:rPr>
          <w:rFonts w:ascii="Arial" w:hAnsi="Arial" w:cs="Arial"/>
        </w:rPr>
      </w:pPr>
      <w:r w:rsidRPr="0010142B">
        <w:rPr>
          <w:rFonts w:ascii="Arial" w:hAnsi="Arial" w:cs="Arial"/>
        </w:rPr>
        <w:t>1. Artificial Intelligence (AI</w:t>
      </w:r>
      <w:r w:rsidR="0010142B" w:rsidRPr="0010142B">
        <w:rPr>
          <w:rFonts w:ascii="Arial" w:hAnsi="Arial" w:cs="Arial"/>
        </w:rPr>
        <w:t>).</w:t>
      </w:r>
    </w:p>
    <w:p w14:paraId="5113A129" w14:textId="48D95000" w:rsidR="63458E87" w:rsidRPr="0010142B" w:rsidRDefault="63458E87" w:rsidP="0010142B">
      <w:pPr>
        <w:jc w:val="both"/>
        <w:rPr>
          <w:rFonts w:ascii="Arial" w:hAnsi="Arial" w:cs="Arial"/>
        </w:rPr>
      </w:pPr>
      <w:r w:rsidRPr="0010142B">
        <w:rPr>
          <w:rFonts w:ascii="Arial" w:hAnsi="Arial" w:cs="Arial"/>
        </w:rPr>
        <w:t xml:space="preserve">AI plays a role in customizing guest experiences automating customer support with chatbots and optimizing pricing strategies. For </w:t>
      </w:r>
      <w:r w:rsidR="0010142B" w:rsidRPr="0010142B">
        <w:rPr>
          <w:rFonts w:ascii="Arial" w:hAnsi="Arial" w:cs="Arial"/>
        </w:rPr>
        <w:t>instance,</w:t>
      </w:r>
      <w:r w:rsidRPr="0010142B">
        <w:rPr>
          <w:rFonts w:ascii="Arial" w:hAnsi="Arial" w:cs="Arial"/>
        </w:rPr>
        <w:t xml:space="preserve"> Hiltons "Connie" robot concierge, powered by IBMs Watson AI provides guests with information and suggestions (IBM, n.d.). AI driven data analysis also helps hotels comprehend guest preferences and tailor services accordingly (Khan, 2021).</w:t>
      </w:r>
    </w:p>
    <w:p w14:paraId="4108CBD1" w14:textId="2CDE3020" w:rsidR="63458E87" w:rsidRPr="0010142B" w:rsidRDefault="63458E87" w:rsidP="0010142B">
      <w:pPr>
        <w:jc w:val="both"/>
        <w:rPr>
          <w:rFonts w:ascii="Arial" w:hAnsi="Arial" w:cs="Arial"/>
        </w:rPr>
      </w:pPr>
      <w:r w:rsidRPr="0010142B">
        <w:rPr>
          <w:rFonts w:ascii="Arial" w:hAnsi="Arial" w:cs="Arial"/>
        </w:rPr>
        <w:t xml:space="preserve"> </w:t>
      </w:r>
    </w:p>
    <w:p w14:paraId="3D878E28" w14:textId="2BF6D52C" w:rsidR="63458E87" w:rsidRPr="0010142B" w:rsidRDefault="63458E87" w:rsidP="0010142B">
      <w:pPr>
        <w:jc w:val="both"/>
        <w:rPr>
          <w:rFonts w:ascii="Arial" w:hAnsi="Arial" w:cs="Arial"/>
        </w:rPr>
      </w:pPr>
      <w:r w:rsidRPr="0010142B">
        <w:rPr>
          <w:rFonts w:ascii="Arial" w:hAnsi="Arial" w:cs="Arial"/>
        </w:rPr>
        <w:t>2. Internet of Things (IoT</w:t>
      </w:r>
      <w:r w:rsidR="0010142B" w:rsidRPr="0010142B">
        <w:rPr>
          <w:rFonts w:ascii="Arial" w:hAnsi="Arial" w:cs="Arial"/>
        </w:rPr>
        <w:t>).</w:t>
      </w:r>
    </w:p>
    <w:p w14:paraId="315CB16C" w14:textId="382D4B4A" w:rsidR="63458E87" w:rsidRPr="0010142B" w:rsidRDefault="63458E87" w:rsidP="0010142B">
      <w:pPr>
        <w:jc w:val="both"/>
        <w:rPr>
          <w:rFonts w:ascii="Arial" w:hAnsi="Arial" w:cs="Arial"/>
        </w:rPr>
      </w:pPr>
      <w:r w:rsidRPr="0010142B">
        <w:rPr>
          <w:rFonts w:ascii="Arial" w:hAnsi="Arial" w:cs="Arial"/>
        </w:rPr>
        <w:t xml:space="preserve">IoT devices enable smart room functionalities like automated lighting, temperature control and personalized settings for guests. Marriott International has tested guest rooms where guests can control room features using voice commands (Marriott News Center, 2018). This technology </w:t>
      </w:r>
      <w:r w:rsidR="0010142B" w:rsidRPr="0010142B">
        <w:rPr>
          <w:rFonts w:ascii="Arial" w:hAnsi="Arial" w:cs="Arial"/>
        </w:rPr>
        <w:t>does not enhance</w:t>
      </w:r>
      <w:r w:rsidRPr="0010142B">
        <w:rPr>
          <w:rFonts w:ascii="Arial" w:hAnsi="Arial" w:cs="Arial"/>
        </w:rPr>
        <w:t xml:space="preserve"> guest comfort. Also promotes energy efficiency.</w:t>
      </w:r>
    </w:p>
    <w:p w14:paraId="2537D4F9" w14:textId="00A78B31" w:rsidR="63458E87" w:rsidRPr="0010142B" w:rsidRDefault="63458E87" w:rsidP="0010142B">
      <w:pPr>
        <w:jc w:val="both"/>
        <w:rPr>
          <w:rFonts w:ascii="Arial" w:hAnsi="Arial" w:cs="Arial"/>
        </w:rPr>
      </w:pPr>
      <w:r w:rsidRPr="0010142B">
        <w:rPr>
          <w:rFonts w:ascii="Arial" w:hAnsi="Arial" w:cs="Arial"/>
        </w:rPr>
        <w:t xml:space="preserve">  </w:t>
      </w:r>
    </w:p>
    <w:p w14:paraId="69A74040" w14:textId="489DCD30" w:rsidR="63458E87" w:rsidRPr="0010142B" w:rsidRDefault="63458E87" w:rsidP="0010142B">
      <w:pPr>
        <w:jc w:val="both"/>
        <w:rPr>
          <w:rFonts w:ascii="Arial" w:hAnsi="Arial" w:cs="Arial"/>
        </w:rPr>
      </w:pPr>
      <w:r w:rsidRPr="0010142B">
        <w:rPr>
          <w:rFonts w:ascii="Arial" w:hAnsi="Arial" w:cs="Arial"/>
        </w:rPr>
        <w:t>Promoting Sustainability and Green Practices</w:t>
      </w:r>
    </w:p>
    <w:p w14:paraId="5B217093" w14:textId="68F634E8" w:rsidR="63458E87" w:rsidRPr="0010142B" w:rsidRDefault="63458E87" w:rsidP="0010142B">
      <w:pPr>
        <w:jc w:val="both"/>
        <w:rPr>
          <w:rFonts w:ascii="Arial" w:hAnsi="Arial" w:cs="Arial"/>
        </w:rPr>
      </w:pPr>
      <w:r w:rsidRPr="0010142B">
        <w:rPr>
          <w:rFonts w:ascii="Arial" w:hAnsi="Arial" w:cs="Arial"/>
        </w:rPr>
        <w:t xml:space="preserve"> </w:t>
      </w:r>
    </w:p>
    <w:p w14:paraId="171C7B46" w14:textId="7D590CB1" w:rsidR="63458E87" w:rsidRPr="0010142B" w:rsidRDefault="63458E87" w:rsidP="0010142B">
      <w:pPr>
        <w:jc w:val="both"/>
        <w:rPr>
          <w:rFonts w:ascii="Arial" w:hAnsi="Arial" w:cs="Arial"/>
        </w:rPr>
      </w:pPr>
      <w:r w:rsidRPr="0010142B">
        <w:rPr>
          <w:rFonts w:ascii="Arial" w:hAnsi="Arial" w:cs="Arial"/>
        </w:rPr>
        <w:t xml:space="preserve">1. Energy </w:t>
      </w:r>
      <w:r w:rsidR="0010142B" w:rsidRPr="0010142B">
        <w:rPr>
          <w:rFonts w:ascii="Arial" w:hAnsi="Arial" w:cs="Arial"/>
        </w:rPr>
        <w:t>Conservation.</w:t>
      </w:r>
    </w:p>
    <w:p w14:paraId="556E2F18" w14:textId="0BEF0808" w:rsidR="63458E87" w:rsidRPr="0010142B" w:rsidRDefault="63458E87" w:rsidP="0010142B">
      <w:pPr>
        <w:jc w:val="both"/>
        <w:rPr>
          <w:rFonts w:ascii="Arial" w:hAnsi="Arial" w:cs="Arial"/>
        </w:rPr>
      </w:pPr>
      <w:r w:rsidRPr="0010142B">
        <w:rPr>
          <w:rFonts w:ascii="Arial" w:hAnsi="Arial" w:cs="Arial"/>
        </w:rPr>
        <w:t xml:space="preserve">Hotels are integrating energy solutions like LED lighting, smart HVAC systems and renewable energy sources. For </w:t>
      </w:r>
      <w:r w:rsidR="0010142B" w:rsidRPr="0010142B">
        <w:rPr>
          <w:rFonts w:ascii="Arial" w:hAnsi="Arial" w:cs="Arial"/>
        </w:rPr>
        <w:t>example,</w:t>
      </w:r>
      <w:r w:rsidRPr="0010142B">
        <w:rPr>
          <w:rFonts w:ascii="Arial" w:hAnsi="Arial" w:cs="Arial"/>
        </w:rPr>
        <w:t xml:space="preserve"> InterContinental Hotels Group (IHG) has rolled out the Green Engage program to equip hotels with tools for lowering energy usage and carbon emissions.</w:t>
      </w:r>
    </w:p>
    <w:p w14:paraId="68231DA8" w14:textId="33605945" w:rsidR="63458E87" w:rsidRPr="0010142B" w:rsidRDefault="63458E87" w:rsidP="0010142B">
      <w:pPr>
        <w:jc w:val="both"/>
        <w:rPr>
          <w:rFonts w:ascii="Arial" w:hAnsi="Arial" w:cs="Arial"/>
        </w:rPr>
      </w:pPr>
      <w:r w:rsidRPr="0010142B">
        <w:rPr>
          <w:rFonts w:ascii="Arial" w:hAnsi="Arial" w:cs="Arial"/>
        </w:rPr>
        <w:t xml:space="preserve"> </w:t>
      </w:r>
    </w:p>
    <w:p w14:paraId="5F7F05E8" w14:textId="4EB35958" w:rsidR="63458E87" w:rsidRPr="0010142B" w:rsidRDefault="63458E87" w:rsidP="0010142B">
      <w:pPr>
        <w:jc w:val="both"/>
        <w:rPr>
          <w:rFonts w:ascii="Arial" w:hAnsi="Arial" w:cs="Arial"/>
        </w:rPr>
      </w:pPr>
      <w:r w:rsidRPr="0010142B">
        <w:rPr>
          <w:rFonts w:ascii="Arial" w:hAnsi="Arial" w:cs="Arial"/>
        </w:rPr>
        <w:t xml:space="preserve">2. Waste </w:t>
      </w:r>
      <w:r w:rsidR="0010142B" w:rsidRPr="0010142B">
        <w:rPr>
          <w:rFonts w:ascii="Arial" w:hAnsi="Arial" w:cs="Arial"/>
        </w:rPr>
        <w:t>Management.</w:t>
      </w:r>
    </w:p>
    <w:p w14:paraId="687B153E" w14:textId="1712107E" w:rsidR="63458E87" w:rsidRPr="0010142B" w:rsidRDefault="63458E87" w:rsidP="0010142B">
      <w:pPr>
        <w:jc w:val="both"/>
        <w:rPr>
          <w:rFonts w:ascii="Arial" w:hAnsi="Arial" w:cs="Arial"/>
        </w:rPr>
      </w:pPr>
      <w:r w:rsidRPr="0010142B">
        <w:rPr>
          <w:rFonts w:ascii="Arial" w:hAnsi="Arial" w:cs="Arial"/>
        </w:rPr>
        <w:t xml:space="preserve">Measures to reduce waste involve minimizing </w:t>
      </w:r>
      <w:proofErr w:type="gramStart"/>
      <w:r w:rsidRPr="0010142B">
        <w:rPr>
          <w:rFonts w:ascii="Arial" w:hAnsi="Arial" w:cs="Arial"/>
        </w:rPr>
        <w:t>single use</w:t>
      </w:r>
      <w:proofErr w:type="gramEnd"/>
      <w:r w:rsidRPr="0010142B">
        <w:rPr>
          <w:rFonts w:ascii="Arial" w:hAnsi="Arial" w:cs="Arial"/>
        </w:rPr>
        <w:t xml:space="preserve"> </w:t>
      </w:r>
      <w:r w:rsidR="0010142B" w:rsidRPr="0010142B">
        <w:rPr>
          <w:rFonts w:ascii="Arial" w:hAnsi="Arial" w:cs="Arial"/>
        </w:rPr>
        <w:t>plastics,</w:t>
      </w:r>
      <w:r w:rsidRPr="0010142B">
        <w:rPr>
          <w:rFonts w:ascii="Arial" w:hAnsi="Arial" w:cs="Arial"/>
        </w:rPr>
        <w:t xml:space="preserve"> implementing recycling initiatives and adopting food practices. AccorHotels has pledged to eliminate all </w:t>
      </w:r>
      <w:proofErr w:type="gramStart"/>
      <w:r w:rsidRPr="0010142B">
        <w:rPr>
          <w:rFonts w:ascii="Arial" w:hAnsi="Arial" w:cs="Arial"/>
        </w:rPr>
        <w:t>single use</w:t>
      </w:r>
      <w:proofErr w:type="gramEnd"/>
      <w:r w:rsidRPr="0010142B">
        <w:rPr>
          <w:rFonts w:ascii="Arial" w:hAnsi="Arial" w:cs="Arial"/>
        </w:rPr>
        <w:t xml:space="preserve"> plastics from its properties by 2022. These efforts </w:t>
      </w:r>
      <w:r w:rsidR="0010142B" w:rsidRPr="0010142B">
        <w:rPr>
          <w:rFonts w:ascii="Arial" w:hAnsi="Arial" w:cs="Arial"/>
        </w:rPr>
        <w:t>do not lessen</w:t>
      </w:r>
      <w:r w:rsidRPr="0010142B">
        <w:rPr>
          <w:rFonts w:ascii="Arial" w:hAnsi="Arial" w:cs="Arial"/>
        </w:rPr>
        <w:t xml:space="preserve"> harm but also cater to environmentally conscious travelers.</w:t>
      </w:r>
    </w:p>
    <w:p w14:paraId="2EC42FD6" w14:textId="040B616B" w:rsidR="63458E87" w:rsidRPr="0010142B" w:rsidRDefault="63458E87" w:rsidP="0010142B">
      <w:pPr>
        <w:jc w:val="both"/>
        <w:rPr>
          <w:rFonts w:ascii="Arial" w:hAnsi="Arial" w:cs="Arial"/>
        </w:rPr>
      </w:pPr>
      <w:r w:rsidRPr="0010142B">
        <w:rPr>
          <w:rFonts w:ascii="Arial" w:hAnsi="Arial" w:cs="Arial"/>
        </w:rPr>
        <w:t xml:space="preserve"> </w:t>
      </w:r>
    </w:p>
    <w:p w14:paraId="1A04441D" w14:textId="2616AA63" w:rsidR="63458E87" w:rsidRPr="0010142B" w:rsidRDefault="63458E87" w:rsidP="0010142B">
      <w:pPr>
        <w:jc w:val="both"/>
        <w:rPr>
          <w:rFonts w:ascii="Arial" w:hAnsi="Arial" w:cs="Arial"/>
        </w:rPr>
      </w:pPr>
      <w:r w:rsidRPr="0010142B">
        <w:rPr>
          <w:rFonts w:ascii="Arial" w:hAnsi="Arial" w:cs="Arial"/>
        </w:rPr>
        <w:lastRenderedPageBreak/>
        <w:t xml:space="preserve">3. Ethical Supply </w:t>
      </w:r>
      <w:r w:rsidR="0010142B" w:rsidRPr="0010142B">
        <w:rPr>
          <w:rFonts w:ascii="Arial" w:hAnsi="Arial" w:cs="Arial"/>
        </w:rPr>
        <w:t>Chains.</w:t>
      </w:r>
    </w:p>
    <w:p w14:paraId="02BD33E8" w14:textId="08A46778" w:rsidR="63458E87" w:rsidRPr="0010142B" w:rsidRDefault="0010142B" w:rsidP="0010142B">
      <w:pPr>
        <w:jc w:val="both"/>
        <w:rPr>
          <w:rFonts w:ascii="Arial" w:hAnsi="Arial" w:cs="Arial"/>
        </w:rPr>
      </w:pPr>
      <w:r w:rsidRPr="0010142B">
        <w:rPr>
          <w:rFonts w:ascii="Arial" w:hAnsi="Arial" w:cs="Arial"/>
        </w:rPr>
        <w:t>Hotles</w:t>
      </w:r>
      <w:r>
        <w:rPr>
          <w:rFonts w:ascii="Arial" w:hAnsi="Arial" w:cs="Arial"/>
        </w:rPr>
        <w:t xml:space="preserve"> a</w:t>
      </w:r>
      <w:r w:rsidRPr="0010142B">
        <w:rPr>
          <w:rFonts w:ascii="Arial" w:hAnsi="Arial" w:cs="Arial"/>
        </w:rPr>
        <w:t>re</w:t>
      </w:r>
      <w:r w:rsidR="63458E87" w:rsidRPr="0010142B">
        <w:rPr>
          <w:rFonts w:ascii="Arial" w:hAnsi="Arial" w:cs="Arial"/>
        </w:rPr>
        <w:t xml:space="preserve"> prioritizing sourcing goods and services, from sustainable and ethical suppliers. This entails using sourced </w:t>
      </w:r>
      <w:r w:rsidRPr="0010142B">
        <w:rPr>
          <w:rFonts w:ascii="Arial" w:hAnsi="Arial" w:cs="Arial"/>
        </w:rPr>
        <w:t>fair-trade</w:t>
      </w:r>
      <w:r w:rsidR="63458E87" w:rsidRPr="0010142B">
        <w:rPr>
          <w:rFonts w:ascii="Arial" w:hAnsi="Arial" w:cs="Arial"/>
        </w:rPr>
        <w:t xml:space="preserve"> products. The Hyatt Regency Amsterdam is an example as it sources 80% of its food and drink locally supporting the economy while reducing carbon footprints.</w:t>
      </w:r>
    </w:p>
    <w:p w14:paraId="1B60A780" w14:textId="0130FC88" w:rsidR="63458E87" w:rsidRPr="0010142B" w:rsidRDefault="63458E87" w:rsidP="0010142B">
      <w:pPr>
        <w:jc w:val="both"/>
        <w:rPr>
          <w:rFonts w:ascii="Arial" w:hAnsi="Arial" w:cs="Arial"/>
        </w:rPr>
      </w:pPr>
      <w:r w:rsidRPr="0010142B">
        <w:rPr>
          <w:rFonts w:ascii="Arial" w:hAnsi="Arial" w:cs="Arial"/>
        </w:rPr>
        <w:t xml:space="preserve"> </w:t>
      </w:r>
    </w:p>
    <w:p w14:paraId="27782D93" w14:textId="784DC6C6" w:rsidR="63458E87" w:rsidRPr="0010142B" w:rsidRDefault="63458E87" w:rsidP="0010142B">
      <w:pPr>
        <w:jc w:val="both"/>
        <w:rPr>
          <w:rFonts w:ascii="Arial" w:hAnsi="Arial" w:cs="Arial"/>
        </w:rPr>
      </w:pPr>
      <w:r w:rsidRPr="0010142B">
        <w:rPr>
          <w:rFonts w:ascii="Arial" w:hAnsi="Arial" w:cs="Arial"/>
        </w:rPr>
        <w:t xml:space="preserve"> </w:t>
      </w:r>
    </w:p>
    <w:p w14:paraId="0AD95C98" w14:textId="06CD4504" w:rsidR="63458E87" w:rsidRPr="0010142B" w:rsidRDefault="63458E87" w:rsidP="0010142B">
      <w:pPr>
        <w:jc w:val="both"/>
        <w:rPr>
          <w:rFonts w:ascii="Arial" w:hAnsi="Arial" w:cs="Arial"/>
        </w:rPr>
      </w:pPr>
      <w:r w:rsidRPr="0010142B">
        <w:rPr>
          <w:rFonts w:ascii="Arial" w:hAnsi="Arial" w:cs="Arial"/>
        </w:rPr>
        <w:t xml:space="preserve">Challenges and </w:t>
      </w:r>
      <w:r w:rsidR="0010142B" w:rsidRPr="0010142B">
        <w:rPr>
          <w:rFonts w:ascii="Arial" w:hAnsi="Arial" w:cs="Arial"/>
        </w:rPr>
        <w:t>Concerns.</w:t>
      </w:r>
    </w:p>
    <w:p w14:paraId="66724DFA" w14:textId="44B178EB" w:rsidR="63458E87" w:rsidRPr="0010142B" w:rsidRDefault="0010142B" w:rsidP="0010142B">
      <w:pPr>
        <w:jc w:val="both"/>
        <w:rPr>
          <w:rFonts w:ascii="Arial" w:hAnsi="Arial" w:cs="Arial"/>
        </w:rPr>
      </w:pPr>
      <w:r w:rsidRPr="0010142B">
        <w:rPr>
          <w:rFonts w:ascii="Arial" w:hAnsi="Arial" w:cs="Arial"/>
        </w:rPr>
        <w:t>Cybersecurity.</w:t>
      </w:r>
    </w:p>
    <w:p w14:paraId="11E79B3F" w14:textId="777DEC85" w:rsidR="63458E87" w:rsidRPr="0010142B" w:rsidRDefault="63458E87" w:rsidP="0010142B">
      <w:pPr>
        <w:jc w:val="both"/>
        <w:rPr>
          <w:rFonts w:ascii="Arial" w:hAnsi="Arial" w:cs="Arial"/>
        </w:rPr>
      </w:pPr>
      <w:r w:rsidRPr="0010142B">
        <w:rPr>
          <w:rFonts w:ascii="Arial" w:hAnsi="Arial" w:cs="Arial"/>
        </w:rPr>
        <w:t xml:space="preserve">As reliance on technology grows cybersecurity has become a pressing issue. Notable breaches like the Marriott data breach affecting </w:t>
      </w:r>
      <w:proofErr w:type="gramStart"/>
      <w:r w:rsidRPr="0010142B">
        <w:rPr>
          <w:rFonts w:ascii="Arial" w:hAnsi="Arial" w:cs="Arial"/>
        </w:rPr>
        <w:t>500</w:t>
      </w:r>
      <w:proofErr w:type="gramEnd"/>
      <w:r w:rsidRPr="0010142B">
        <w:rPr>
          <w:rFonts w:ascii="Arial" w:hAnsi="Arial" w:cs="Arial"/>
        </w:rPr>
        <w:t xml:space="preserve"> million guests underscore the significance of cybersecurity protocols (Marriott International, 2018).</w:t>
      </w:r>
    </w:p>
    <w:p w14:paraId="074080DF" w14:textId="7794E9E7" w:rsidR="63458E87" w:rsidRPr="0010142B" w:rsidRDefault="63458E87" w:rsidP="0010142B">
      <w:pPr>
        <w:jc w:val="both"/>
        <w:rPr>
          <w:rFonts w:ascii="Arial" w:hAnsi="Arial" w:cs="Arial"/>
        </w:rPr>
      </w:pPr>
      <w:r w:rsidRPr="0010142B">
        <w:rPr>
          <w:rFonts w:ascii="Arial" w:hAnsi="Arial" w:cs="Arial"/>
        </w:rPr>
        <w:t xml:space="preserve"> </w:t>
      </w:r>
    </w:p>
    <w:p w14:paraId="5E86BE35" w14:textId="1D70123A" w:rsidR="63458E87" w:rsidRPr="0010142B" w:rsidRDefault="63458E87" w:rsidP="0010142B">
      <w:pPr>
        <w:jc w:val="both"/>
        <w:rPr>
          <w:rFonts w:ascii="Arial" w:hAnsi="Arial" w:cs="Arial"/>
        </w:rPr>
      </w:pPr>
      <w:r w:rsidRPr="0010142B">
        <w:rPr>
          <w:rFonts w:ascii="Arial" w:hAnsi="Arial" w:cs="Arial"/>
        </w:rPr>
        <w:t xml:space="preserve">Workforce. </w:t>
      </w:r>
      <w:r w:rsidR="0010142B" w:rsidRPr="0010142B">
        <w:rPr>
          <w:rFonts w:ascii="Arial" w:hAnsi="Arial" w:cs="Arial"/>
        </w:rPr>
        <w:t>Training.</w:t>
      </w:r>
    </w:p>
    <w:p w14:paraId="68A66C82" w14:textId="6AECB5A7" w:rsidR="63458E87" w:rsidRPr="0010142B" w:rsidRDefault="63458E87" w:rsidP="0010142B">
      <w:pPr>
        <w:jc w:val="both"/>
        <w:rPr>
          <w:rFonts w:ascii="Arial" w:hAnsi="Arial" w:cs="Arial"/>
        </w:rPr>
      </w:pPr>
      <w:r w:rsidRPr="0010142B">
        <w:rPr>
          <w:rFonts w:ascii="Arial" w:hAnsi="Arial" w:cs="Arial"/>
        </w:rPr>
        <w:t xml:space="preserve">The adoption of technologies necessitates a workforce capable of handling and leveraging these tools effectively. There is an escalating demand for training initiatives aimed at equipping hospitality </w:t>
      </w:r>
      <w:r w:rsidR="0010142B" w:rsidRPr="0010142B">
        <w:rPr>
          <w:rFonts w:ascii="Arial" w:hAnsi="Arial" w:cs="Arial"/>
        </w:rPr>
        <w:t>personnel</w:t>
      </w:r>
      <w:r w:rsidRPr="0010142B">
        <w:rPr>
          <w:rFonts w:ascii="Arial" w:hAnsi="Arial" w:cs="Arial"/>
        </w:rPr>
        <w:t xml:space="preserve"> with skills.</w:t>
      </w:r>
    </w:p>
    <w:p w14:paraId="1545CA06" w14:textId="5BB9DAA4" w:rsidR="63458E87" w:rsidRPr="0010142B" w:rsidRDefault="63458E87" w:rsidP="0010142B">
      <w:pPr>
        <w:jc w:val="both"/>
        <w:rPr>
          <w:rFonts w:ascii="Arial" w:hAnsi="Arial" w:cs="Arial"/>
        </w:rPr>
      </w:pPr>
      <w:r w:rsidRPr="0010142B">
        <w:rPr>
          <w:rFonts w:ascii="Arial" w:hAnsi="Arial" w:cs="Arial"/>
        </w:rPr>
        <w:t xml:space="preserve">The World Travel &amp; Tourism Council (WTTC) has highlighted a skills </w:t>
      </w:r>
      <w:r w:rsidR="0010142B" w:rsidRPr="0010142B">
        <w:rPr>
          <w:rFonts w:ascii="Arial" w:hAnsi="Arial" w:cs="Arial"/>
        </w:rPr>
        <w:t>gap</w:t>
      </w:r>
      <w:r w:rsidRPr="0010142B">
        <w:rPr>
          <w:rFonts w:ascii="Arial" w:hAnsi="Arial" w:cs="Arial"/>
        </w:rPr>
        <w:t xml:space="preserve"> in the industry projecting that by 2030 one out of every five jobs may remain vacant due to a shortage of personnel.</w:t>
      </w:r>
    </w:p>
    <w:p w14:paraId="4F4337F8" w14:textId="4F5820F0" w:rsidR="63458E87" w:rsidRPr="0010142B" w:rsidRDefault="63458E87" w:rsidP="0010142B">
      <w:pPr>
        <w:jc w:val="both"/>
        <w:rPr>
          <w:rFonts w:ascii="Arial" w:hAnsi="Arial" w:cs="Arial"/>
        </w:rPr>
      </w:pPr>
      <w:r w:rsidRPr="0010142B">
        <w:rPr>
          <w:rFonts w:ascii="Arial" w:hAnsi="Arial" w:cs="Arial"/>
        </w:rPr>
        <w:t xml:space="preserve"> </w:t>
      </w:r>
    </w:p>
    <w:p w14:paraId="3EB7473F" w14:textId="4F052BF7" w:rsidR="63458E87" w:rsidRPr="0010142B" w:rsidRDefault="63458E87" w:rsidP="0010142B">
      <w:pPr>
        <w:jc w:val="both"/>
        <w:rPr>
          <w:rFonts w:ascii="Arial" w:hAnsi="Arial" w:cs="Arial"/>
        </w:rPr>
      </w:pPr>
      <w:r w:rsidRPr="0010142B">
        <w:rPr>
          <w:rFonts w:ascii="Arial" w:hAnsi="Arial" w:cs="Arial"/>
        </w:rPr>
        <w:t xml:space="preserve"> </w:t>
      </w:r>
    </w:p>
    <w:p w14:paraId="4B23FE9B" w14:textId="0FA73969" w:rsidR="23772F8F" w:rsidRPr="0010142B" w:rsidRDefault="23772F8F" w:rsidP="0010142B">
      <w:pPr>
        <w:jc w:val="both"/>
        <w:rPr>
          <w:rFonts w:ascii="Arial" w:hAnsi="Arial" w:cs="Arial"/>
          <w:b/>
          <w:bCs/>
        </w:rPr>
      </w:pPr>
      <w:r w:rsidRPr="0010142B">
        <w:rPr>
          <w:rFonts w:ascii="Arial" w:hAnsi="Arial" w:cs="Arial"/>
          <w:b/>
          <w:bCs/>
        </w:rPr>
        <w:t>SWOT Analysis</w:t>
      </w:r>
    </w:p>
    <w:p w14:paraId="31C2735F" w14:textId="65EA073E" w:rsidR="23772F8F" w:rsidRPr="0010142B" w:rsidRDefault="0010142B" w:rsidP="0010142B">
      <w:pPr>
        <w:jc w:val="both"/>
        <w:rPr>
          <w:rFonts w:ascii="Arial" w:hAnsi="Arial" w:cs="Arial"/>
        </w:rPr>
      </w:pPr>
      <w:r w:rsidRPr="0010142B">
        <w:rPr>
          <w:rFonts w:ascii="Arial" w:hAnsi="Arial" w:cs="Arial"/>
        </w:rPr>
        <w:t>Strengths.</w:t>
      </w:r>
      <w:r w:rsidR="23772F8F" w:rsidRPr="0010142B">
        <w:rPr>
          <w:rFonts w:ascii="Arial" w:hAnsi="Arial" w:cs="Arial"/>
        </w:rPr>
        <w:t xml:space="preserve"> </w:t>
      </w:r>
    </w:p>
    <w:p w14:paraId="756CE9E4" w14:textId="40AA717C" w:rsidR="23772F8F" w:rsidRPr="0010142B" w:rsidRDefault="23772F8F" w:rsidP="0010142B">
      <w:pPr>
        <w:jc w:val="both"/>
        <w:rPr>
          <w:rFonts w:ascii="Arial" w:hAnsi="Arial" w:cs="Arial"/>
        </w:rPr>
      </w:pPr>
      <w:r w:rsidRPr="0010142B">
        <w:rPr>
          <w:rFonts w:ascii="Arial" w:hAnsi="Arial" w:cs="Arial"/>
        </w:rPr>
        <w:t xml:space="preserve">There is a </w:t>
      </w:r>
      <w:r w:rsidR="0010142B" w:rsidRPr="0010142B">
        <w:rPr>
          <w:rFonts w:ascii="Arial" w:hAnsi="Arial" w:cs="Arial"/>
        </w:rPr>
        <w:t>demand</w:t>
      </w:r>
      <w:r w:rsidRPr="0010142B">
        <w:rPr>
          <w:rFonts w:ascii="Arial" w:hAnsi="Arial" w:cs="Arial"/>
        </w:rPr>
        <w:t xml:space="preserve"> for technology driven solutions in the hospitality industry.</w:t>
      </w:r>
    </w:p>
    <w:p w14:paraId="69B45702" w14:textId="508B2F3A" w:rsidR="23772F8F" w:rsidRPr="0010142B" w:rsidRDefault="23772F8F" w:rsidP="0010142B">
      <w:pPr>
        <w:jc w:val="both"/>
        <w:rPr>
          <w:rFonts w:ascii="Arial" w:hAnsi="Arial" w:cs="Arial"/>
        </w:rPr>
      </w:pPr>
      <w:r w:rsidRPr="0010142B">
        <w:rPr>
          <w:rFonts w:ascii="Arial" w:hAnsi="Arial" w:cs="Arial"/>
        </w:rPr>
        <w:t>Industry professionals and stakeholders show an interest in this sector.</w:t>
      </w:r>
    </w:p>
    <w:p w14:paraId="79E426D9" w14:textId="07678515" w:rsidR="23772F8F" w:rsidRPr="0010142B" w:rsidRDefault="0010142B" w:rsidP="0010142B">
      <w:pPr>
        <w:jc w:val="both"/>
        <w:rPr>
          <w:rFonts w:ascii="Arial" w:hAnsi="Arial" w:cs="Arial"/>
        </w:rPr>
      </w:pPr>
      <w:r w:rsidRPr="0010142B">
        <w:rPr>
          <w:rFonts w:ascii="Arial" w:hAnsi="Arial" w:cs="Arial"/>
        </w:rPr>
        <w:t>Weaknesses.</w:t>
      </w:r>
      <w:r w:rsidR="23772F8F" w:rsidRPr="0010142B">
        <w:rPr>
          <w:rFonts w:ascii="Arial" w:hAnsi="Arial" w:cs="Arial"/>
        </w:rPr>
        <w:t xml:space="preserve"> </w:t>
      </w:r>
    </w:p>
    <w:p w14:paraId="7416996D" w14:textId="7903B469" w:rsidR="23772F8F" w:rsidRPr="0010142B" w:rsidRDefault="23772F8F" w:rsidP="0010142B">
      <w:pPr>
        <w:jc w:val="both"/>
        <w:rPr>
          <w:rFonts w:ascii="Arial" w:hAnsi="Arial" w:cs="Arial"/>
        </w:rPr>
      </w:pPr>
      <w:r w:rsidRPr="0010142B">
        <w:rPr>
          <w:rFonts w:ascii="Arial" w:hAnsi="Arial" w:cs="Arial"/>
        </w:rPr>
        <w:t>Operating costs are on the side.</w:t>
      </w:r>
    </w:p>
    <w:p w14:paraId="4D550615" w14:textId="7B357294" w:rsidR="23772F8F" w:rsidRPr="0010142B" w:rsidRDefault="23772F8F" w:rsidP="0010142B">
      <w:pPr>
        <w:jc w:val="both"/>
        <w:rPr>
          <w:rFonts w:ascii="Arial" w:hAnsi="Arial" w:cs="Arial"/>
        </w:rPr>
      </w:pPr>
      <w:r w:rsidRPr="0010142B">
        <w:rPr>
          <w:rFonts w:ascii="Arial" w:hAnsi="Arial" w:cs="Arial"/>
        </w:rPr>
        <w:t>The reliance on technology may lead to challenges.</w:t>
      </w:r>
    </w:p>
    <w:p w14:paraId="44D4000D" w14:textId="1BCE2D7B" w:rsidR="70981C54" w:rsidRPr="0010142B" w:rsidRDefault="70981C54" w:rsidP="0010142B">
      <w:pPr>
        <w:jc w:val="both"/>
        <w:rPr>
          <w:rFonts w:ascii="Arial" w:hAnsi="Arial" w:cs="Arial"/>
        </w:rPr>
      </w:pPr>
    </w:p>
    <w:p w14:paraId="7C95E660" w14:textId="45809CF3" w:rsidR="23772F8F" w:rsidRPr="0010142B" w:rsidRDefault="0010142B" w:rsidP="0010142B">
      <w:pPr>
        <w:jc w:val="both"/>
        <w:rPr>
          <w:rFonts w:ascii="Arial" w:hAnsi="Arial" w:cs="Arial"/>
        </w:rPr>
      </w:pPr>
      <w:r w:rsidRPr="0010142B">
        <w:rPr>
          <w:rFonts w:ascii="Arial" w:hAnsi="Arial" w:cs="Arial"/>
        </w:rPr>
        <w:lastRenderedPageBreak/>
        <w:t>Opportunities.</w:t>
      </w:r>
      <w:r w:rsidR="23772F8F" w:rsidRPr="0010142B">
        <w:rPr>
          <w:rFonts w:ascii="Arial" w:hAnsi="Arial" w:cs="Arial"/>
        </w:rPr>
        <w:t xml:space="preserve"> </w:t>
      </w:r>
    </w:p>
    <w:p w14:paraId="1B0F76CB" w14:textId="78D74F1D" w:rsidR="23772F8F" w:rsidRPr="0010142B" w:rsidRDefault="23772F8F" w:rsidP="0010142B">
      <w:pPr>
        <w:jc w:val="both"/>
        <w:rPr>
          <w:rFonts w:ascii="Arial" w:hAnsi="Arial" w:cs="Arial"/>
        </w:rPr>
      </w:pPr>
      <w:r w:rsidRPr="0010142B">
        <w:rPr>
          <w:rFonts w:ascii="Arial" w:hAnsi="Arial" w:cs="Arial"/>
        </w:rPr>
        <w:t>The market for hospitality technology is experiencing growth.</w:t>
      </w:r>
    </w:p>
    <w:p w14:paraId="737732B2" w14:textId="36F8CC44" w:rsidR="23772F8F" w:rsidRPr="0010142B" w:rsidRDefault="23772F8F" w:rsidP="0010142B">
      <w:pPr>
        <w:jc w:val="both"/>
        <w:rPr>
          <w:rFonts w:ascii="Arial" w:hAnsi="Arial" w:cs="Arial"/>
        </w:rPr>
      </w:pPr>
      <w:r w:rsidRPr="0010142B">
        <w:rPr>
          <w:rFonts w:ascii="Arial" w:hAnsi="Arial" w:cs="Arial"/>
        </w:rPr>
        <w:t xml:space="preserve">There are possibilities for establishing </w:t>
      </w:r>
      <w:r w:rsidR="0010142B" w:rsidRPr="0010142B">
        <w:rPr>
          <w:rFonts w:ascii="Arial" w:hAnsi="Arial" w:cs="Arial"/>
        </w:rPr>
        <w:t>long-term</w:t>
      </w:r>
      <w:r w:rsidRPr="0010142B">
        <w:rPr>
          <w:rFonts w:ascii="Arial" w:hAnsi="Arial" w:cs="Arial"/>
        </w:rPr>
        <w:t xml:space="preserve"> partnerships and collaborations.</w:t>
      </w:r>
    </w:p>
    <w:p w14:paraId="0EEA7F24" w14:textId="443BE43A" w:rsidR="70981C54" w:rsidRPr="0010142B" w:rsidRDefault="70981C54" w:rsidP="0010142B">
      <w:pPr>
        <w:jc w:val="both"/>
        <w:rPr>
          <w:rFonts w:ascii="Arial" w:hAnsi="Arial" w:cs="Arial"/>
        </w:rPr>
      </w:pPr>
    </w:p>
    <w:p w14:paraId="78F051E6" w14:textId="6AA86BE4" w:rsidR="23772F8F" w:rsidRPr="0010142B" w:rsidRDefault="0010142B" w:rsidP="0010142B">
      <w:pPr>
        <w:jc w:val="both"/>
        <w:rPr>
          <w:rFonts w:ascii="Arial" w:hAnsi="Arial" w:cs="Arial"/>
        </w:rPr>
      </w:pPr>
      <w:r w:rsidRPr="0010142B">
        <w:rPr>
          <w:rFonts w:ascii="Arial" w:hAnsi="Arial" w:cs="Arial"/>
        </w:rPr>
        <w:t>Threats.</w:t>
      </w:r>
      <w:r w:rsidR="23772F8F" w:rsidRPr="0010142B">
        <w:rPr>
          <w:rFonts w:ascii="Arial" w:hAnsi="Arial" w:cs="Arial"/>
        </w:rPr>
        <w:t xml:space="preserve"> </w:t>
      </w:r>
    </w:p>
    <w:p w14:paraId="6505B5B7" w14:textId="064C74B5" w:rsidR="23772F8F" w:rsidRPr="0010142B" w:rsidRDefault="23772F8F" w:rsidP="0010142B">
      <w:pPr>
        <w:jc w:val="both"/>
        <w:rPr>
          <w:rFonts w:ascii="Arial" w:hAnsi="Arial" w:cs="Arial"/>
        </w:rPr>
      </w:pPr>
      <w:r w:rsidRPr="0010142B">
        <w:rPr>
          <w:rFonts w:ascii="Arial" w:hAnsi="Arial" w:cs="Arial"/>
        </w:rPr>
        <w:t>Facing competition from events poses a challenge.</w:t>
      </w:r>
    </w:p>
    <w:p w14:paraId="30CD0034" w14:textId="165A5303" w:rsidR="23772F8F" w:rsidRPr="0010142B" w:rsidRDefault="23772F8F" w:rsidP="0010142B">
      <w:pPr>
        <w:jc w:val="both"/>
        <w:rPr>
          <w:rFonts w:ascii="Arial" w:hAnsi="Arial" w:cs="Arial"/>
        </w:rPr>
      </w:pPr>
      <w:r w:rsidRPr="0010142B">
        <w:rPr>
          <w:rFonts w:ascii="Arial" w:hAnsi="Arial" w:cs="Arial"/>
        </w:rPr>
        <w:t>Economic fluctuations can impact event attendance and sponsorship opportunities.</w:t>
      </w:r>
    </w:p>
    <w:p w14:paraId="6A7742AB" w14:textId="704339BF" w:rsidR="23772F8F" w:rsidRPr="0010142B" w:rsidRDefault="23772F8F" w:rsidP="0010142B">
      <w:pPr>
        <w:jc w:val="both"/>
        <w:rPr>
          <w:rFonts w:ascii="Arial" w:hAnsi="Arial" w:cs="Arial"/>
        </w:rPr>
      </w:pPr>
      <w:r w:rsidRPr="0010142B">
        <w:rPr>
          <w:rFonts w:ascii="Arial" w:hAnsi="Arial" w:cs="Arial"/>
        </w:rPr>
        <w:t xml:space="preserve"> </w:t>
      </w:r>
    </w:p>
    <w:p w14:paraId="01B48615" w14:textId="033B9F12" w:rsidR="23772F8F" w:rsidRPr="0010142B" w:rsidRDefault="23772F8F" w:rsidP="0010142B">
      <w:pPr>
        <w:jc w:val="both"/>
        <w:rPr>
          <w:rFonts w:ascii="Arial" w:hAnsi="Arial" w:cs="Arial"/>
          <w:b/>
          <w:bCs/>
        </w:rPr>
      </w:pPr>
      <w:r w:rsidRPr="0010142B">
        <w:rPr>
          <w:rFonts w:ascii="Arial" w:hAnsi="Arial" w:cs="Arial"/>
          <w:b/>
          <w:bCs/>
        </w:rPr>
        <w:t>EMBOK for the "TechHospitality Summit"</w:t>
      </w:r>
    </w:p>
    <w:p w14:paraId="5CF96490" w14:textId="132464AC" w:rsidR="23772F8F" w:rsidRPr="0010142B" w:rsidRDefault="23772F8F" w:rsidP="0010142B">
      <w:pPr>
        <w:jc w:val="both"/>
        <w:rPr>
          <w:rFonts w:ascii="Arial" w:hAnsi="Arial" w:cs="Arial"/>
        </w:rPr>
      </w:pPr>
      <w:r w:rsidRPr="0010142B">
        <w:rPr>
          <w:rFonts w:ascii="Arial" w:hAnsi="Arial" w:cs="Arial"/>
        </w:rPr>
        <w:t>The Event Management Body of Knowledge (EMBOK) framework offers an approach to managing events covering domains such as Administration, Marketing, Design, Operations and Risk. By applying the EMBOK model to the "TechHospitality Summit " it ensures planning and successful execution.</w:t>
      </w:r>
    </w:p>
    <w:p w14:paraId="43A12F53" w14:textId="79C6DEA6" w:rsidR="23772F8F" w:rsidRPr="0010142B" w:rsidRDefault="23772F8F" w:rsidP="0010142B">
      <w:pPr>
        <w:jc w:val="both"/>
        <w:rPr>
          <w:rFonts w:ascii="Arial" w:hAnsi="Arial" w:cs="Arial"/>
        </w:rPr>
      </w:pPr>
      <w:r w:rsidRPr="0010142B">
        <w:rPr>
          <w:rFonts w:ascii="Arial" w:hAnsi="Arial" w:cs="Arial"/>
        </w:rPr>
        <w:t xml:space="preserve"> </w:t>
      </w:r>
    </w:p>
    <w:p w14:paraId="48229E8B" w14:textId="2F9AFCBC" w:rsidR="23772F8F" w:rsidRPr="0010142B" w:rsidRDefault="23772F8F" w:rsidP="0010142B">
      <w:pPr>
        <w:jc w:val="both"/>
        <w:rPr>
          <w:rFonts w:ascii="Arial" w:hAnsi="Arial" w:cs="Arial"/>
        </w:rPr>
      </w:pPr>
      <w:r w:rsidRPr="0010142B">
        <w:rPr>
          <w:rFonts w:ascii="Arial" w:hAnsi="Arial" w:cs="Arial"/>
        </w:rPr>
        <w:t>1. Administration</w:t>
      </w:r>
    </w:p>
    <w:p w14:paraId="0320C4C9" w14:textId="60B4B84B" w:rsidR="23772F8F" w:rsidRPr="0010142B" w:rsidRDefault="23772F8F" w:rsidP="0010142B">
      <w:pPr>
        <w:jc w:val="both"/>
        <w:rPr>
          <w:rFonts w:ascii="Arial" w:hAnsi="Arial" w:cs="Arial"/>
        </w:rPr>
      </w:pPr>
      <w:r w:rsidRPr="0010142B">
        <w:rPr>
          <w:rFonts w:ascii="Arial" w:hAnsi="Arial" w:cs="Arial"/>
        </w:rPr>
        <w:t xml:space="preserve">1.1 Financial </w:t>
      </w:r>
      <w:r w:rsidR="0010142B" w:rsidRPr="0010142B">
        <w:rPr>
          <w:rFonts w:ascii="Arial" w:hAnsi="Arial" w:cs="Arial"/>
        </w:rPr>
        <w:t>Management.</w:t>
      </w:r>
      <w:r w:rsidRPr="0010142B">
        <w:rPr>
          <w:rFonts w:ascii="Arial" w:hAnsi="Arial" w:cs="Arial"/>
        </w:rPr>
        <w:t xml:space="preserve"> </w:t>
      </w:r>
    </w:p>
    <w:p w14:paraId="1EB5DFB0" w14:textId="13877048" w:rsidR="23772F8F" w:rsidRPr="0010142B" w:rsidRDefault="0010142B" w:rsidP="0010142B">
      <w:pPr>
        <w:jc w:val="both"/>
        <w:rPr>
          <w:rFonts w:ascii="Arial" w:hAnsi="Arial" w:cs="Arial"/>
        </w:rPr>
      </w:pPr>
      <w:r w:rsidRPr="0010142B">
        <w:rPr>
          <w:rFonts w:ascii="Arial" w:hAnsi="Arial" w:cs="Arial"/>
        </w:rPr>
        <w:t>Budgeting:</w:t>
      </w:r>
      <w:r w:rsidR="23772F8F" w:rsidRPr="0010142B">
        <w:rPr>
          <w:rFonts w:ascii="Arial" w:hAnsi="Arial" w:cs="Arial"/>
        </w:rPr>
        <w:t xml:space="preserve"> Develop a budget that includes venue expenses, speaker fees, marketing costs and catering </w:t>
      </w:r>
      <w:r w:rsidRPr="0010142B">
        <w:rPr>
          <w:rFonts w:ascii="Arial" w:hAnsi="Arial" w:cs="Arial"/>
        </w:rPr>
        <w:t>expenditure</w:t>
      </w:r>
      <w:r w:rsidR="23772F8F" w:rsidRPr="0010142B">
        <w:rPr>
          <w:rFonts w:ascii="Arial" w:hAnsi="Arial" w:cs="Arial"/>
        </w:rPr>
        <w:t xml:space="preserve">. Ensure all aspects </w:t>
      </w:r>
      <w:proofErr w:type="gramStart"/>
      <w:r w:rsidR="23772F8F" w:rsidRPr="0010142B">
        <w:rPr>
          <w:rFonts w:ascii="Arial" w:hAnsi="Arial" w:cs="Arial"/>
        </w:rPr>
        <w:t>are accounted</w:t>
      </w:r>
      <w:proofErr w:type="gramEnd"/>
      <w:r w:rsidR="23772F8F" w:rsidRPr="0010142B">
        <w:rPr>
          <w:rFonts w:ascii="Arial" w:hAnsi="Arial" w:cs="Arial"/>
        </w:rPr>
        <w:t xml:space="preserve"> for with a contingency fund for unforeseen expenses.</w:t>
      </w:r>
    </w:p>
    <w:p w14:paraId="1B290BB3" w14:textId="4C8F4AC7" w:rsidR="23772F8F" w:rsidRPr="0010142B" w:rsidRDefault="23772F8F" w:rsidP="0010142B">
      <w:pPr>
        <w:jc w:val="both"/>
        <w:rPr>
          <w:rFonts w:ascii="Arial" w:hAnsi="Arial" w:cs="Arial"/>
        </w:rPr>
      </w:pPr>
      <w:r w:rsidRPr="0010142B">
        <w:rPr>
          <w:rFonts w:ascii="Arial" w:hAnsi="Arial" w:cs="Arial"/>
        </w:rPr>
        <w:t xml:space="preserve">Funding; sponsorships and partnerships, with tech companies and hospitality organizations. </w:t>
      </w:r>
    </w:p>
    <w:p w14:paraId="02370976" w14:textId="011EBF5A" w:rsidR="23772F8F" w:rsidRPr="0010142B" w:rsidRDefault="23772F8F" w:rsidP="0010142B">
      <w:pPr>
        <w:jc w:val="both"/>
        <w:rPr>
          <w:rFonts w:ascii="Arial" w:hAnsi="Arial" w:cs="Arial"/>
        </w:rPr>
      </w:pPr>
      <w:r w:rsidRPr="0010142B">
        <w:rPr>
          <w:rFonts w:ascii="Arial" w:hAnsi="Arial" w:cs="Arial"/>
        </w:rPr>
        <w:t xml:space="preserve"> </w:t>
      </w:r>
    </w:p>
    <w:p w14:paraId="29FDF739" w14:textId="58FABD2B" w:rsidR="23772F8F" w:rsidRPr="0010142B" w:rsidRDefault="23772F8F" w:rsidP="0010142B">
      <w:pPr>
        <w:jc w:val="both"/>
        <w:rPr>
          <w:rFonts w:ascii="Arial" w:hAnsi="Arial" w:cs="Arial"/>
        </w:rPr>
      </w:pPr>
      <w:r w:rsidRPr="0010142B">
        <w:rPr>
          <w:rFonts w:ascii="Arial" w:hAnsi="Arial" w:cs="Arial"/>
        </w:rPr>
        <w:t xml:space="preserve">1.2 Human Resource </w:t>
      </w:r>
      <w:r w:rsidR="0010142B" w:rsidRPr="0010142B">
        <w:rPr>
          <w:rFonts w:ascii="Arial" w:hAnsi="Arial" w:cs="Arial"/>
        </w:rPr>
        <w:t>Management.</w:t>
      </w:r>
      <w:r w:rsidRPr="0010142B">
        <w:rPr>
          <w:rFonts w:ascii="Arial" w:hAnsi="Arial" w:cs="Arial"/>
        </w:rPr>
        <w:t xml:space="preserve"> </w:t>
      </w:r>
    </w:p>
    <w:p w14:paraId="3577D62C" w14:textId="7C9CAAA1" w:rsidR="23772F8F" w:rsidRPr="0010142B" w:rsidRDefault="23772F8F" w:rsidP="0010142B">
      <w:pPr>
        <w:jc w:val="both"/>
        <w:rPr>
          <w:rFonts w:ascii="Arial" w:hAnsi="Arial" w:cs="Arial"/>
        </w:rPr>
      </w:pPr>
      <w:r w:rsidRPr="0010142B">
        <w:rPr>
          <w:rFonts w:ascii="Arial" w:hAnsi="Arial" w:cs="Arial"/>
        </w:rPr>
        <w:t xml:space="preserve">Staffing; Hire and train a team of event professionals such as event planners, marketing </w:t>
      </w:r>
      <w:r w:rsidR="0010142B" w:rsidRPr="0010142B">
        <w:rPr>
          <w:rFonts w:ascii="Arial" w:hAnsi="Arial" w:cs="Arial"/>
        </w:rPr>
        <w:t>experts,</w:t>
      </w:r>
      <w:r w:rsidRPr="0010142B">
        <w:rPr>
          <w:rFonts w:ascii="Arial" w:hAnsi="Arial" w:cs="Arial"/>
        </w:rPr>
        <w:t xml:space="preserve"> IT support staff and volunteers. Clearly define roles and responsibilities.</w:t>
      </w:r>
    </w:p>
    <w:p w14:paraId="4787B6DC" w14:textId="293AF206" w:rsidR="23772F8F" w:rsidRPr="0010142B" w:rsidRDefault="23772F8F" w:rsidP="0010142B">
      <w:pPr>
        <w:jc w:val="both"/>
        <w:rPr>
          <w:rFonts w:ascii="Arial" w:hAnsi="Arial" w:cs="Arial"/>
        </w:rPr>
      </w:pPr>
      <w:r w:rsidRPr="0010142B">
        <w:rPr>
          <w:rFonts w:ascii="Arial" w:hAnsi="Arial" w:cs="Arial"/>
        </w:rPr>
        <w:t>Volunteer Management; Involve volunteers in registration, ushering and workshop assistance. Offer training and incentives to encourage their participation.</w:t>
      </w:r>
    </w:p>
    <w:p w14:paraId="085EC37B" w14:textId="52B35D5B" w:rsidR="23772F8F" w:rsidRPr="0010142B" w:rsidRDefault="23772F8F" w:rsidP="0010142B">
      <w:pPr>
        <w:jc w:val="both"/>
        <w:rPr>
          <w:rFonts w:ascii="Arial" w:hAnsi="Arial" w:cs="Arial"/>
        </w:rPr>
      </w:pPr>
      <w:r w:rsidRPr="0010142B">
        <w:rPr>
          <w:rFonts w:ascii="Arial" w:hAnsi="Arial" w:cs="Arial"/>
        </w:rPr>
        <w:t xml:space="preserve">1.3 Stakeholder </w:t>
      </w:r>
      <w:r w:rsidR="0010142B" w:rsidRPr="0010142B">
        <w:rPr>
          <w:rFonts w:ascii="Arial" w:hAnsi="Arial" w:cs="Arial"/>
        </w:rPr>
        <w:t>Management.</w:t>
      </w:r>
      <w:r w:rsidRPr="0010142B">
        <w:rPr>
          <w:rFonts w:ascii="Arial" w:hAnsi="Arial" w:cs="Arial"/>
        </w:rPr>
        <w:t xml:space="preserve"> </w:t>
      </w:r>
    </w:p>
    <w:p w14:paraId="49F60D6B" w14:textId="621A7340" w:rsidR="23772F8F" w:rsidRPr="0010142B" w:rsidRDefault="23772F8F" w:rsidP="0010142B">
      <w:pPr>
        <w:jc w:val="both"/>
        <w:rPr>
          <w:rFonts w:ascii="Arial" w:hAnsi="Arial" w:cs="Arial"/>
        </w:rPr>
      </w:pPr>
      <w:r w:rsidRPr="0010142B">
        <w:rPr>
          <w:rFonts w:ascii="Arial" w:hAnsi="Arial" w:cs="Arial"/>
        </w:rPr>
        <w:t xml:space="preserve">Identification; Recognize stakeholders like sponsors, speakers, </w:t>
      </w:r>
      <w:proofErr w:type="gramStart"/>
      <w:r w:rsidRPr="0010142B">
        <w:rPr>
          <w:rFonts w:ascii="Arial" w:hAnsi="Arial" w:cs="Arial"/>
        </w:rPr>
        <w:t>attendees</w:t>
      </w:r>
      <w:proofErr w:type="gramEnd"/>
      <w:r w:rsidRPr="0010142B">
        <w:rPr>
          <w:rFonts w:ascii="Arial" w:hAnsi="Arial" w:cs="Arial"/>
        </w:rPr>
        <w:t xml:space="preserve"> and venue management.</w:t>
      </w:r>
    </w:p>
    <w:p w14:paraId="35880068" w14:textId="1F997B65" w:rsidR="23772F8F" w:rsidRPr="0010142B" w:rsidRDefault="0010142B" w:rsidP="0010142B">
      <w:pPr>
        <w:jc w:val="both"/>
        <w:rPr>
          <w:rFonts w:ascii="Arial" w:hAnsi="Arial" w:cs="Arial"/>
        </w:rPr>
      </w:pPr>
      <w:r w:rsidRPr="0010142B">
        <w:rPr>
          <w:rFonts w:ascii="Arial" w:hAnsi="Arial" w:cs="Arial"/>
        </w:rPr>
        <w:lastRenderedPageBreak/>
        <w:t>Communication:</w:t>
      </w:r>
      <w:r w:rsidR="23772F8F" w:rsidRPr="0010142B">
        <w:rPr>
          <w:rFonts w:ascii="Arial" w:hAnsi="Arial" w:cs="Arial"/>
        </w:rPr>
        <w:t xml:space="preserve"> Keep stakeholders informed through meetings, </w:t>
      </w:r>
      <w:proofErr w:type="gramStart"/>
      <w:r w:rsidR="23772F8F" w:rsidRPr="0010142B">
        <w:rPr>
          <w:rFonts w:ascii="Arial" w:hAnsi="Arial" w:cs="Arial"/>
        </w:rPr>
        <w:t>emails</w:t>
      </w:r>
      <w:proofErr w:type="gramEnd"/>
      <w:r w:rsidR="23772F8F" w:rsidRPr="0010142B">
        <w:rPr>
          <w:rFonts w:ascii="Arial" w:hAnsi="Arial" w:cs="Arial"/>
        </w:rPr>
        <w:t xml:space="preserve"> and updates. Collect feedback to ensure their needs </w:t>
      </w:r>
      <w:proofErr w:type="gramStart"/>
      <w:r w:rsidR="23772F8F" w:rsidRPr="0010142B">
        <w:rPr>
          <w:rFonts w:ascii="Arial" w:hAnsi="Arial" w:cs="Arial"/>
        </w:rPr>
        <w:t>are met</w:t>
      </w:r>
      <w:proofErr w:type="gramEnd"/>
      <w:r w:rsidR="23772F8F" w:rsidRPr="0010142B">
        <w:rPr>
          <w:rFonts w:ascii="Arial" w:hAnsi="Arial" w:cs="Arial"/>
        </w:rPr>
        <w:t>.</w:t>
      </w:r>
    </w:p>
    <w:p w14:paraId="552FF389" w14:textId="7A027744" w:rsidR="23772F8F" w:rsidRPr="0010142B" w:rsidRDefault="23772F8F" w:rsidP="0010142B">
      <w:pPr>
        <w:jc w:val="both"/>
        <w:rPr>
          <w:rFonts w:ascii="Arial" w:hAnsi="Arial" w:cs="Arial"/>
        </w:rPr>
      </w:pPr>
      <w:r w:rsidRPr="0010142B">
        <w:rPr>
          <w:rFonts w:ascii="Arial" w:hAnsi="Arial" w:cs="Arial"/>
        </w:rPr>
        <w:t xml:space="preserve">1.4 Information </w:t>
      </w:r>
      <w:r w:rsidR="0010142B" w:rsidRPr="0010142B">
        <w:rPr>
          <w:rFonts w:ascii="Arial" w:hAnsi="Arial" w:cs="Arial"/>
        </w:rPr>
        <w:t>Management.</w:t>
      </w:r>
      <w:r w:rsidRPr="0010142B">
        <w:rPr>
          <w:rFonts w:ascii="Arial" w:hAnsi="Arial" w:cs="Arial"/>
        </w:rPr>
        <w:t xml:space="preserve"> </w:t>
      </w:r>
    </w:p>
    <w:p w14:paraId="345D226C" w14:textId="476A38ED" w:rsidR="23772F8F" w:rsidRPr="0010142B" w:rsidRDefault="23772F8F" w:rsidP="0010142B">
      <w:pPr>
        <w:jc w:val="both"/>
        <w:rPr>
          <w:rFonts w:ascii="Arial" w:hAnsi="Arial" w:cs="Arial"/>
        </w:rPr>
      </w:pPr>
      <w:r w:rsidRPr="0010142B">
        <w:rPr>
          <w:rFonts w:ascii="Arial" w:hAnsi="Arial" w:cs="Arial"/>
        </w:rPr>
        <w:t xml:space="preserve">Data </w:t>
      </w:r>
      <w:r w:rsidR="0010142B" w:rsidRPr="0010142B">
        <w:rPr>
          <w:rFonts w:ascii="Arial" w:hAnsi="Arial" w:cs="Arial"/>
        </w:rPr>
        <w:t>Collection:</w:t>
      </w:r>
      <w:r w:rsidRPr="0010142B">
        <w:rPr>
          <w:rFonts w:ascii="Arial" w:hAnsi="Arial" w:cs="Arial"/>
        </w:rPr>
        <w:t xml:space="preserve"> Set up a registration system to gather attendee information while complying with data protection laws (GDPR).</w:t>
      </w:r>
    </w:p>
    <w:p w14:paraId="3BCBB329" w14:textId="24D1C2B4" w:rsidR="23772F8F" w:rsidRPr="0010142B" w:rsidRDefault="23772F8F" w:rsidP="0010142B">
      <w:pPr>
        <w:jc w:val="both"/>
        <w:rPr>
          <w:rFonts w:ascii="Arial" w:hAnsi="Arial" w:cs="Arial"/>
        </w:rPr>
      </w:pPr>
      <w:r w:rsidRPr="0010142B">
        <w:rPr>
          <w:rFonts w:ascii="Arial" w:hAnsi="Arial" w:cs="Arial"/>
        </w:rPr>
        <w:t xml:space="preserve">Reporting; Create reports on registration figures, </w:t>
      </w:r>
      <w:proofErr w:type="gramStart"/>
      <w:r w:rsidRPr="0010142B">
        <w:rPr>
          <w:rFonts w:ascii="Arial" w:hAnsi="Arial" w:cs="Arial"/>
        </w:rPr>
        <w:t>finances</w:t>
      </w:r>
      <w:proofErr w:type="gramEnd"/>
      <w:r w:rsidRPr="0010142B">
        <w:rPr>
          <w:rFonts w:ascii="Arial" w:hAnsi="Arial" w:cs="Arial"/>
        </w:rPr>
        <w:t xml:space="preserve"> and event logistics, for decision making purposes and stakeholder updates.</w:t>
      </w:r>
    </w:p>
    <w:p w14:paraId="09D67BA1" w14:textId="79DA8C54" w:rsidR="23772F8F" w:rsidRPr="0010142B" w:rsidRDefault="23772F8F" w:rsidP="0010142B">
      <w:pPr>
        <w:jc w:val="both"/>
        <w:rPr>
          <w:rFonts w:ascii="Arial" w:hAnsi="Arial" w:cs="Arial"/>
        </w:rPr>
      </w:pPr>
      <w:r w:rsidRPr="0010142B">
        <w:rPr>
          <w:rFonts w:ascii="Arial" w:hAnsi="Arial" w:cs="Arial"/>
        </w:rPr>
        <w:t>2. Marketing</w:t>
      </w:r>
    </w:p>
    <w:p w14:paraId="1C4DEFC4" w14:textId="6FECA2BE" w:rsidR="23772F8F" w:rsidRPr="0010142B" w:rsidRDefault="23772F8F" w:rsidP="0010142B">
      <w:pPr>
        <w:jc w:val="both"/>
        <w:rPr>
          <w:rFonts w:ascii="Arial" w:hAnsi="Arial" w:cs="Arial"/>
        </w:rPr>
      </w:pPr>
      <w:r w:rsidRPr="0010142B">
        <w:rPr>
          <w:rFonts w:ascii="Arial" w:hAnsi="Arial" w:cs="Arial"/>
        </w:rPr>
        <w:t xml:space="preserve">2.1 Market </w:t>
      </w:r>
      <w:r w:rsidR="0010142B" w:rsidRPr="0010142B">
        <w:rPr>
          <w:rFonts w:ascii="Arial" w:hAnsi="Arial" w:cs="Arial"/>
        </w:rPr>
        <w:t>Research.</w:t>
      </w:r>
      <w:r w:rsidRPr="0010142B">
        <w:rPr>
          <w:rFonts w:ascii="Arial" w:hAnsi="Arial" w:cs="Arial"/>
        </w:rPr>
        <w:t xml:space="preserve"> </w:t>
      </w:r>
    </w:p>
    <w:p w14:paraId="5F7B4C73" w14:textId="13F78471" w:rsidR="23772F8F" w:rsidRPr="0010142B" w:rsidRDefault="23772F8F" w:rsidP="0010142B">
      <w:pPr>
        <w:jc w:val="both"/>
        <w:rPr>
          <w:rFonts w:ascii="Arial" w:hAnsi="Arial" w:cs="Arial"/>
        </w:rPr>
      </w:pPr>
      <w:r w:rsidRPr="0010142B">
        <w:rPr>
          <w:rFonts w:ascii="Arial" w:hAnsi="Arial" w:cs="Arial"/>
        </w:rPr>
        <w:t xml:space="preserve">Target </w:t>
      </w:r>
      <w:r w:rsidR="0010142B" w:rsidRPr="0010142B">
        <w:rPr>
          <w:rFonts w:ascii="Arial" w:hAnsi="Arial" w:cs="Arial"/>
        </w:rPr>
        <w:t>Audience:</w:t>
      </w:r>
      <w:r w:rsidRPr="0010142B">
        <w:rPr>
          <w:rFonts w:ascii="Arial" w:hAnsi="Arial" w:cs="Arial"/>
        </w:rPr>
        <w:t xml:space="preserve"> Conduct research to pinpoint the target audience comprising hospitality professionals, tech innovators and academic experts.</w:t>
      </w:r>
    </w:p>
    <w:p w14:paraId="7D9D3346" w14:textId="0B5050DE" w:rsidR="23772F8F" w:rsidRPr="0010142B" w:rsidRDefault="23772F8F" w:rsidP="0010142B">
      <w:pPr>
        <w:jc w:val="both"/>
        <w:rPr>
          <w:rFonts w:ascii="Arial" w:hAnsi="Arial" w:cs="Arial"/>
        </w:rPr>
      </w:pPr>
      <w:r w:rsidRPr="0010142B">
        <w:rPr>
          <w:rFonts w:ascii="Arial" w:hAnsi="Arial" w:cs="Arial"/>
        </w:rPr>
        <w:t xml:space="preserve">Competitor </w:t>
      </w:r>
      <w:r w:rsidR="0010142B" w:rsidRPr="0010142B">
        <w:rPr>
          <w:rFonts w:ascii="Arial" w:hAnsi="Arial" w:cs="Arial"/>
        </w:rPr>
        <w:t>Analysis:</w:t>
      </w:r>
      <w:r w:rsidRPr="0010142B">
        <w:rPr>
          <w:rFonts w:ascii="Arial" w:hAnsi="Arial" w:cs="Arial"/>
        </w:rPr>
        <w:t xml:space="preserve"> Study events to understand market positioning and distinguish the "TechHospitality </w:t>
      </w:r>
      <w:r w:rsidR="0010142B" w:rsidRPr="0010142B">
        <w:rPr>
          <w:rFonts w:ascii="Arial" w:hAnsi="Arial" w:cs="Arial"/>
        </w:rPr>
        <w:t>Summit. “Marketing</w:t>
      </w:r>
      <w:r w:rsidRPr="0010142B">
        <w:rPr>
          <w:rFonts w:ascii="Arial" w:hAnsi="Arial" w:cs="Arial"/>
        </w:rPr>
        <w:t xml:space="preserve"> </w:t>
      </w:r>
      <w:r w:rsidR="0010142B" w:rsidRPr="0010142B">
        <w:rPr>
          <w:rFonts w:ascii="Arial" w:hAnsi="Arial" w:cs="Arial"/>
        </w:rPr>
        <w:t>Strategy.</w:t>
      </w:r>
      <w:r w:rsidRPr="0010142B">
        <w:rPr>
          <w:rFonts w:ascii="Arial" w:hAnsi="Arial" w:cs="Arial"/>
        </w:rPr>
        <w:t xml:space="preserve"> </w:t>
      </w:r>
    </w:p>
    <w:p w14:paraId="006A84BD" w14:textId="2BC49903" w:rsidR="23772F8F" w:rsidRPr="0010142B" w:rsidRDefault="23772F8F" w:rsidP="0010142B">
      <w:pPr>
        <w:jc w:val="both"/>
        <w:rPr>
          <w:rFonts w:ascii="Arial" w:hAnsi="Arial" w:cs="Arial"/>
        </w:rPr>
      </w:pPr>
      <w:r w:rsidRPr="0010142B">
        <w:rPr>
          <w:rFonts w:ascii="Arial" w:hAnsi="Arial" w:cs="Arial"/>
        </w:rPr>
        <w:t xml:space="preserve">Establish a brand </w:t>
      </w:r>
      <w:r w:rsidR="0010142B" w:rsidRPr="0010142B">
        <w:rPr>
          <w:rFonts w:ascii="Arial" w:hAnsi="Arial" w:cs="Arial"/>
        </w:rPr>
        <w:t>identity</w:t>
      </w:r>
      <w:r w:rsidRPr="0010142B">
        <w:rPr>
          <w:rFonts w:ascii="Arial" w:hAnsi="Arial" w:cs="Arial"/>
        </w:rPr>
        <w:t xml:space="preserve"> for the summit by crafting a logo, tagline and visual elements that resonate with the essence of technology and innovation.</w:t>
      </w:r>
    </w:p>
    <w:p w14:paraId="21F8046C" w14:textId="75A32565" w:rsidR="23772F8F" w:rsidRPr="0010142B" w:rsidRDefault="23772F8F" w:rsidP="0010142B">
      <w:pPr>
        <w:jc w:val="both"/>
        <w:rPr>
          <w:rFonts w:ascii="Arial" w:hAnsi="Arial" w:cs="Arial"/>
        </w:rPr>
      </w:pPr>
      <w:r w:rsidRPr="0010142B">
        <w:rPr>
          <w:rFonts w:ascii="Arial" w:hAnsi="Arial" w:cs="Arial"/>
        </w:rPr>
        <w:t>For promotion employ a blend of marketing avenues such as social media campaigns email outreach advertisements along with traditional methods like print media and press releases to garner attention for the event.</w:t>
      </w:r>
    </w:p>
    <w:p w14:paraId="777F8560" w14:textId="4138562F" w:rsidR="23772F8F" w:rsidRPr="0010142B" w:rsidRDefault="23772F8F" w:rsidP="0010142B">
      <w:pPr>
        <w:jc w:val="both"/>
        <w:rPr>
          <w:rFonts w:ascii="Arial" w:hAnsi="Arial" w:cs="Arial"/>
        </w:rPr>
      </w:pPr>
      <w:r w:rsidRPr="0010142B">
        <w:rPr>
          <w:rFonts w:ascii="Arial" w:hAnsi="Arial" w:cs="Arial"/>
        </w:rPr>
        <w:t xml:space="preserve"> </w:t>
      </w:r>
    </w:p>
    <w:p w14:paraId="462C89CD" w14:textId="105F277E" w:rsidR="23772F8F" w:rsidRPr="0010142B" w:rsidRDefault="0010142B" w:rsidP="0010142B">
      <w:pPr>
        <w:jc w:val="both"/>
        <w:rPr>
          <w:rFonts w:ascii="Arial" w:hAnsi="Arial" w:cs="Arial"/>
        </w:rPr>
      </w:pPr>
      <w:r w:rsidRPr="0010142B">
        <w:rPr>
          <w:rFonts w:ascii="Arial" w:hAnsi="Arial" w:cs="Arial"/>
        </w:rPr>
        <w:t>Sponsorship.</w:t>
      </w:r>
      <w:r w:rsidR="23772F8F" w:rsidRPr="0010142B">
        <w:rPr>
          <w:rFonts w:ascii="Arial" w:hAnsi="Arial" w:cs="Arial"/>
        </w:rPr>
        <w:t xml:space="preserve"> </w:t>
      </w:r>
    </w:p>
    <w:p w14:paraId="3F3A9193" w14:textId="359D1D70" w:rsidR="23772F8F" w:rsidRPr="0010142B" w:rsidRDefault="23772F8F" w:rsidP="0010142B">
      <w:pPr>
        <w:jc w:val="both"/>
        <w:rPr>
          <w:rFonts w:ascii="Arial" w:hAnsi="Arial" w:cs="Arial"/>
        </w:rPr>
      </w:pPr>
      <w:r w:rsidRPr="0010142B">
        <w:rPr>
          <w:rFonts w:ascii="Arial" w:hAnsi="Arial" w:cs="Arial"/>
        </w:rPr>
        <w:t>For ticket sales introduce pricing tiers like bird offers, standard packages and VIP access to optimize revenue. Additionally provide group discounts and special rates for students to enhance event accessibility.</w:t>
      </w:r>
    </w:p>
    <w:p w14:paraId="6C407646" w14:textId="310E734C" w:rsidR="23772F8F" w:rsidRPr="0010142B" w:rsidRDefault="23772F8F" w:rsidP="0010142B">
      <w:pPr>
        <w:jc w:val="both"/>
        <w:rPr>
          <w:rFonts w:ascii="Arial" w:hAnsi="Arial" w:cs="Arial"/>
        </w:rPr>
      </w:pPr>
      <w:r w:rsidRPr="0010142B">
        <w:rPr>
          <w:rFonts w:ascii="Arial" w:hAnsi="Arial" w:cs="Arial"/>
        </w:rPr>
        <w:t>When it comes to sponsorship packages, design appealing options that promise sponsors visibility and engagement opportunities. Include choices such as keynote sponsorships, exhibition booth placements and branded event materials.</w:t>
      </w:r>
    </w:p>
    <w:p w14:paraId="71A21712" w14:textId="6524A2F7" w:rsidR="23772F8F" w:rsidRPr="0010142B" w:rsidRDefault="23772F8F" w:rsidP="0010142B">
      <w:pPr>
        <w:jc w:val="both"/>
        <w:rPr>
          <w:rFonts w:ascii="Arial" w:hAnsi="Arial" w:cs="Arial"/>
        </w:rPr>
      </w:pPr>
      <w:r w:rsidRPr="0010142B">
        <w:rPr>
          <w:rFonts w:ascii="Arial" w:hAnsi="Arial" w:cs="Arial"/>
        </w:rPr>
        <w:t xml:space="preserve"> </w:t>
      </w:r>
    </w:p>
    <w:p w14:paraId="27D3A5A7" w14:textId="58ACCEBE" w:rsidR="23772F8F" w:rsidRPr="0010142B" w:rsidRDefault="0010142B" w:rsidP="0010142B">
      <w:pPr>
        <w:jc w:val="both"/>
        <w:rPr>
          <w:rFonts w:ascii="Arial" w:hAnsi="Arial" w:cs="Arial"/>
        </w:rPr>
      </w:pPr>
      <w:r w:rsidRPr="0010142B">
        <w:rPr>
          <w:rFonts w:ascii="Arial" w:hAnsi="Arial" w:cs="Arial"/>
        </w:rPr>
        <w:t>Communication.</w:t>
      </w:r>
      <w:r w:rsidR="23772F8F" w:rsidRPr="0010142B">
        <w:rPr>
          <w:rFonts w:ascii="Arial" w:hAnsi="Arial" w:cs="Arial"/>
        </w:rPr>
        <w:t xml:space="preserve"> </w:t>
      </w:r>
    </w:p>
    <w:p w14:paraId="78AD288D" w14:textId="4C7EFD62" w:rsidR="23772F8F" w:rsidRPr="0010142B" w:rsidRDefault="23772F8F" w:rsidP="0010142B">
      <w:pPr>
        <w:jc w:val="both"/>
        <w:rPr>
          <w:rFonts w:ascii="Arial" w:hAnsi="Arial" w:cs="Arial"/>
        </w:rPr>
      </w:pPr>
      <w:r w:rsidRPr="0010142B">
        <w:rPr>
          <w:rFonts w:ascii="Arial" w:hAnsi="Arial" w:cs="Arial"/>
        </w:rPr>
        <w:t>Engage in public relations activities by collaborating with industry media outlets and influencers to build excitement before the event and secure event coverage.</w:t>
      </w:r>
    </w:p>
    <w:p w14:paraId="79D8E1A5" w14:textId="05A9F315" w:rsidR="23772F8F" w:rsidRPr="0010142B" w:rsidRDefault="23772F8F" w:rsidP="0010142B">
      <w:pPr>
        <w:jc w:val="both"/>
        <w:rPr>
          <w:rFonts w:ascii="Arial" w:hAnsi="Arial" w:cs="Arial"/>
        </w:rPr>
      </w:pPr>
      <w:r w:rsidRPr="0010142B">
        <w:rPr>
          <w:rFonts w:ascii="Arial" w:hAnsi="Arial" w:cs="Arial"/>
        </w:rPr>
        <w:t xml:space="preserve">Keep attendees well informed through email newsletters and social media updates regarding event particulars like speaker line ups, agenda modifications. </w:t>
      </w:r>
    </w:p>
    <w:p w14:paraId="502EBBD5" w14:textId="73600399" w:rsidR="23772F8F" w:rsidRPr="0010142B" w:rsidRDefault="23772F8F" w:rsidP="0010142B">
      <w:pPr>
        <w:jc w:val="both"/>
        <w:rPr>
          <w:rFonts w:ascii="Arial" w:hAnsi="Arial" w:cs="Arial"/>
        </w:rPr>
      </w:pPr>
      <w:r w:rsidRPr="0010142B">
        <w:rPr>
          <w:rFonts w:ascii="Arial" w:hAnsi="Arial" w:cs="Arial"/>
        </w:rPr>
        <w:lastRenderedPageBreak/>
        <w:t xml:space="preserve"> </w:t>
      </w:r>
    </w:p>
    <w:p w14:paraId="365A8ACE" w14:textId="7092CA0D" w:rsidR="23772F8F" w:rsidRPr="0010142B" w:rsidRDefault="23772F8F" w:rsidP="0010142B">
      <w:pPr>
        <w:jc w:val="both"/>
        <w:rPr>
          <w:rFonts w:ascii="Arial" w:hAnsi="Arial" w:cs="Arial"/>
        </w:rPr>
      </w:pPr>
      <w:r w:rsidRPr="0010142B">
        <w:rPr>
          <w:rFonts w:ascii="Arial" w:hAnsi="Arial" w:cs="Arial"/>
        </w:rPr>
        <w:t>Design</w:t>
      </w:r>
    </w:p>
    <w:p w14:paraId="2D0C9607" w14:textId="001AE3BB" w:rsidR="23772F8F" w:rsidRPr="0010142B" w:rsidRDefault="23772F8F" w:rsidP="0010142B">
      <w:pPr>
        <w:jc w:val="both"/>
        <w:rPr>
          <w:rFonts w:ascii="Arial" w:hAnsi="Arial" w:cs="Arial"/>
        </w:rPr>
      </w:pPr>
      <w:r w:rsidRPr="0010142B">
        <w:rPr>
          <w:rFonts w:ascii="Arial" w:hAnsi="Arial" w:cs="Arial"/>
        </w:rPr>
        <w:t xml:space="preserve">Program </w:t>
      </w:r>
      <w:r w:rsidR="0010142B" w:rsidRPr="0010142B">
        <w:rPr>
          <w:rFonts w:ascii="Arial" w:hAnsi="Arial" w:cs="Arial"/>
        </w:rPr>
        <w:t>Design.</w:t>
      </w:r>
      <w:r w:rsidRPr="0010142B">
        <w:rPr>
          <w:rFonts w:ascii="Arial" w:hAnsi="Arial" w:cs="Arial"/>
        </w:rPr>
        <w:t xml:space="preserve"> </w:t>
      </w:r>
    </w:p>
    <w:p w14:paraId="7A0CC869" w14:textId="20E27B02" w:rsidR="23772F8F" w:rsidRPr="0010142B" w:rsidRDefault="23772F8F" w:rsidP="0010142B">
      <w:pPr>
        <w:jc w:val="both"/>
        <w:rPr>
          <w:rFonts w:ascii="Arial" w:hAnsi="Arial" w:cs="Arial"/>
        </w:rPr>
      </w:pPr>
      <w:r w:rsidRPr="0010142B">
        <w:rPr>
          <w:rFonts w:ascii="Arial" w:hAnsi="Arial" w:cs="Arial"/>
        </w:rPr>
        <w:t xml:space="preserve">Craft an agenda featuring addresses panel talks workshops networking sessions that cover various facets of technology innovation, in </w:t>
      </w:r>
      <w:r w:rsidR="0010142B" w:rsidRPr="0010142B">
        <w:rPr>
          <w:rFonts w:ascii="Arial" w:hAnsi="Arial" w:cs="Arial"/>
        </w:rPr>
        <w:t>hospitality. Speakers</w:t>
      </w:r>
      <w:r w:rsidRPr="0010142B">
        <w:rPr>
          <w:rFonts w:ascii="Arial" w:hAnsi="Arial" w:cs="Arial"/>
        </w:rPr>
        <w:t xml:space="preserve">; Select a group of speakers ranging from industry experts and tech pioneers to professionals. Confirm their availability. </w:t>
      </w:r>
      <w:r w:rsidR="0010142B" w:rsidRPr="0010142B">
        <w:rPr>
          <w:rFonts w:ascii="Arial" w:hAnsi="Arial" w:cs="Arial"/>
        </w:rPr>
        <w:t>Manage</w:t>
      </w:r>
      <w:r w:rsidRPr="0010142B">
        <w:rPr>
          <w:rFonts w:ascii="Arial" w:hAnsi="Arial" w:cs="Arial"/>
        </w:rPr>
        <w:t xml:space="preserve"> the paperwork.</w:t>
      </w:r>
    </w:p>
    <w:p w14:paraId="54170659" w14:textId="307430DC" w:rsidR="23772F8F" w:rsidRPr="0010142B" w:rsidRDefault="23772F8F" w:rsidP="0010142B">
      <w:pPr>
        <w:jc w:val="both"/>
        <w:rPr>
          <w:rFonts w:ascii="Arial" w:hAnsi="Arial" w:cs="Arial"/>
        </w:rPr>
      </w:pPr>
      <w:r w:rsidRPr="0010142B">
        <w:rPr>
          <w:rFonts w:ascii="Arial" w:hAnsi="Arial" w:cs="Arial"/>
        </w:rPr>
        <w:t xml:space="preserve"> </w:t>
      </w:r>
    </w:p>
    <w:p w14:paraId="2081B653" w14:textId="4EB80D56" w:rsidR="23772F8F" w:rsidRPr="0010142B" w:rsidRDefault="0010142B" w:rsidP="0010142B">
      <w:pPr>
        <w:jc w:val="both"/>
        <w:rPr>
          <w:rFonts w:ascii="Arial" w:hAnsi="Arial" w:cs="Arial"/>
        </w:rPr>
      </w:pPr>
      <w:r w:rsidRPr="0010142B">
        <w:rPr>
          <w:rFonts w:ascii="Arial" w:hAnsi="Arial" w:cs="Arial"/>
        </w:rPr>
        <w:t>Environment.</w:t>
      </w:r>
    </w:p>
    <w:p w14:paraId="111F1173" w14:textId="6BF3AC5E" w:rsidR="23772F8F" w:rsidRPr="0010142B" w:rsidRDefault="23772F8F" w:rsidP="0010142B">
      <w:pPr>
        <w:jc w:val="both"/>
        <w:rPr>
          <w:rFonts w:ascii="Arial" w:hAnsi="Arial" w:cs="Arial"/>
        </w:rPr>
      </w:pPr>
      <w:r w:rsidRPr="0010142B">
        <w:rPr>
          <w:rFonts w:ascii="Arial" w:hAnsi="Arial" w:cs="Arial"/>
        </w:rPr>
        <w:t xml:space="preserve">Venue </w:t>
      </w:r>
      <w:r w:rsidR="0010142B" w:rsidRPr="0010142B">
        <w:rPr>
          <w:rFonts w:ascii="Arial" w:hAnsi="Arial" w:cs="Arial"/>
        </w:rPr>
        <w:t>Selection:</w:t>
      </w:r>
      <w:r w:rsidRPr="0010142B">
        <w:rPr>
          <w:rFonts w:ascii="Arial" w:hAnsi="Arial" w:cs="Arial"/>
        </w:rPr>
        <w:t xml:space="preserve"> </w:t>
      </w:r>
      <w:r w:rsidR="0010142B" w:rsidRPr="0010142B">
        <w:rPr>
          <w:rFonts w:ascii="Arial" w:hAnsi="Arial" w:cs="Arial"/>
        </w:rPr>
        <w:t>opt</w:t>
      </w:r>
      <w:r w:rsidRPr="0010142B">
        <w:rPr>
          <w:rFonts w:ascii="Arial" w:hAnsi="Arial" w:cs="Arial"/>
        </w:rPr>
        <w:t xml:space="preserve"> for The Bridgewater Hall in Manchester ensuring it meets all the technical requirements. Set up signage and directions for attendees.</w:t>
      </w:r>
    </w:p>
    <w:p w14:paraId="6091E5C8" w14:textId="4F6A0B63" w:rsidR="23772F8F" w:rsidRPr="0010142B" w:rsidRDefault="0010142B" w:rsidP="0010142B">
      <w:pPr>
        <w:jc w:val="both"/>
        <w:rPr>
          <w:rFonts w:ascii="Arial" w:hAnsi="Arial" w:cs="Arial"/>
        </w:rPr>
      </w:pPr>
      <w:r w:rsidRPr="0010142B">
        <w:rPr>
          <w:rFonts w:ascii="Arial" w:hAnsi="Arial" w:cs="Arial"/>
        </w:rPr>
        <w:t>Ambiance:</w:t>
      </w:r>
      <w:r w:rsidR="23772F8F" w:rsidRPr="0010142B">
        <w:rPr>
          <w:rFonts w:ascii="Arial" w:hAnsi="Arial" w:cs="Arial"/>
        </w:rPr>
        <w:t xml:space="preserve"> Create an event space that resonates with the theme of technology and innovation. Use decorations, </w:t>
      </w:r>
      <w:proofErr w:type="gramStart"/>
      <w:r w:rsidR="23772F8F" w:rsidRPr="0010142B">
        <w:rPr>
          <w:rFonts w:ascii="Arial" w:hAnsi="Arial" w:cs="Arial"/>
        </w:rPr>
        <w:t>lighting</w:t>
      </w:r>
      <w:proofErr w:type="gramEnd"/>
      <w:r w:rsidR="23772F8F" w:rsidRPr="0010142B">
        <w:rPr>
          <w:rFonts w:ascii="Arial" w:hAnsi="Arial" w:cs="Arial"/>
        </w:rPr>
        <w:t xml:space="preserve"> and digital displays to </w:t>
      </w:r>
      <w:r w:rsidRPr="0010142B">
        <w:rPr>
          <w:rFonts w:ascii="Arial" w:hAnsi="Arial" w:cs="Arial"/>
        </w:rPr>
        <w:t>create</w:t>
      </w:r>
      <w:r w:rsidR="23772F8F" w:rsidRPr="0010142B">
        <w:rPr>
          <w:rFonts w:ascii="Arial" w:hAnsi="Arial" w:cs="Arial"/>
        </w:rPr>
        <w:t xml:space="preserve"> an atmosphere.</w:t>
      </w:r>
    </w:p>
    <w:p w14:paraId="54FC2EC8" w14:textId="3EED6F20" w:rsidR="23772F8F" w:rsidRPr="0010142B" w:rsidRDefault="23772F8F" w:rsidP="0010142B">
      <w:pPr>
        <w:jc w:val="both"/>
        <w:rPr>
          <w:rFonts w:ascii="Arial" w:hAnsi="Arial" w:cs="Arial"/>
        </w:rPr>
      </w:pPr>
      <w:r w:rsidRPr="0010142B">
        <w:rPr>
          <w:rFonts w:ascii="Arial" w:hAnsi="Arial" w:cs="Arial"/>
        </w:rPr>
        <w:t xml:space="preserve"> </w:t>
      </w:r>
    </w:p>
    <w:p w14:paraId="3C697269" w14:textId="6B92AF9D" w:rsidR="23772F8F" w:rsidRPr="0010142B" w:rsidRDefault="0010142B" w:rsidP="0010142B">
      <w:pPr>
        <w:jc w:val="both"/>
        <w:rPr>
          <w:rFonts w:ascii="Arial" w:hAnsi="Arial" w:cs="Arial"/>
        </w:rPr>
      </w:pPr>
      <w:r w:rsidRPr="0010142B">
        <w:rPr>
          <w:rFonts w:ascii="Arial" w:hAnsi="Arial" w:cs="Arial"/>
        </w:rPr>
        <w:t>Experience.</w:t>
      </w:r>
    </w:p>
    <w:p w14:paraId="68822985" w14:textId="359E09AA" w:rsidR="23772F8F" w:rsidRPr="0010142B" w:rsidRDefault="0010142B" w:rsidP="0010142B">
      <w:pPr>
        <w:jc w:val="both"/>
        <w:rPr>
          <w:rFonts w:ascii="Arial" w:hAnsi="Arial" w:cs="Arial"/>
        </w:rPr>
      </w:pPr>
      <w:r w:rsidRPr="0010142B">
        <w:rPr>
          <w:rFonts w:ascii="Arial" w:hAnsi="Arial" w:cs="Arial"/>
        </w:rPr>
        <w:t>Engagement:</w:t>
      </w:r>
      <w:r w:rsidR="23772F8F" w:rsidRPr="0010142B">
        <w:rPr>
          <w:rFonts w:ascii="Arial" w:hAnsi="Arial" w:cs="Arial"/>
        </w:rPr>
        <w:t xml:space="preserve"> Integrate elements like demonstrations, tech exhibitions and Q&amp;A sessions to captivate attendees.</w:t>
      </w:r>
    </w:p>
    <w:p w14:paraId="38881F65" w14:textId="37D3A4A3" w:rsidR="23772F8F" w:rsidRPr="0010142B" w:rsidRDefault="0010142B" w:rsidP="0010142B">
      <w:pPr>
        <w:jc w:val="both"/>
        <w:rPr>
          <w:rFonts w:ascii="Arial" w:hAnsi="Arial" w:cs="Arial"/>
        </w:rPr>
      </w:pPr>
      <w:r w:rsidRPr="0010142B">
        <w:rPr>
          <w:rFonts w:ascii="Arial" w:hAnsi="Arial" w:cs="Arial"/>
        </w:rPr>
        <w:t>Accessibility:</w:t>
      </w:r>
      <w:r w:rsidR="23772F8F" w:rsidRPr="0010142B">
        <w:rPr>
          <w:rFonts w:ascii="Arial" w:hAnsi="Arial" w:cs="Arial"/>
        </w:rPr>
        <w:t xml:space="preserve"> Ensure that the venue is accessible to everyone, including those with disabilities. Offer </w:t>
      </w:r>
      <w:r w:rsidRPr="0010142B">
        <w:rPr>
          <w:rFonts w:ascii="Arial" w:hAnsi="Arial" w:cs="Arial"/>
        </w:rPr>
        <w:t>accommodation</w:t>
      </w:r>
      <w:r w:rsidR="23772F8F" w:rsidRPr="0010142B">
        <w:rPr>
          <w:rFonts w:ascii="Arial" w:hAnsi="Arial" w:cs="Arial"/>
        </w:rPr>
        <w:t xml:space="preserve"> and support services.</w:t>
      </w:r>
    </w:p>
    <w:p w14:paraId="69766E35" w14:textId="238491A0" w:rsidR="23772F8F" w:rsidRPr="0010142B" w:rsidRDefault="23772F8F" w:rsidP="0010142B">
      <w:pPr>
        <w:jc w:val="both"/>
        <w:rPr>
          <w:rFonts w:ascii="Arial" w:hAnsi="Arial" w:cs="Arial"/>
        </w:rPr>
      </w:pPr>
      <w:r w:rsidRPr="0010142B">
        <w:rPr>
          <w:rFonts w:ascii="Arial" w:hAnsi="Arial" w:cs="Arial"/>
        </w:rPr>
        <w:t xml:space="preserve"> </w:t>
      </w:r>
    </w:p>
    <w:p w14:paraId="49AFA75C" w14:textId="096CA381" w:rsidR="23772F8F" w:rsidRPr="0010142B" w:rsidRDefault="23772F8F" w:rsidP="0010142B">
      <w:pPr>
        <w:jc w:val="both"/>
        <w:rPr>
          <w:rFonts w:ascii="Arial" w:hAnsi="Arial" w:cs="Arial"/>
        </w:rPr>
      </w:pPr>
      <w:r w:rsidRPr="0010142B">
        <w:rPr>
          <w:rFonts w:ascii="Arial" w:hAnsi="Arial" w:cs="Arial"/>
        </w:rPr>
        <w:t>Operations</w:t>
      </w:r>
    </w:p>
    <w:p w14:paraId="6BC32DCF" w14:textId="6DD7229F" w:rsidR="23772F8F" w:rsidRPr="0010142B" w:rsidRDefault="23772F8F" w:rsidP="0010142B">
      <w:pPr>
        <w:jc w:val="both"/>
        <w:rPr>
          <w:rFonts w:ascii="Arial" w:hAnsi="Arial" w:cs="Arial"/>
        </w:rPr>
      </w:pPr>
      <w:r w:rsidRPr="0010142B">
        <w:rPr>
          <w:rFonts w:ascii="Arial" w:hAnsi="Arial" w:cs="Arial"/>
        </w:rPr>
        <w:t xml:space="preserve">Site </w:t>
      </w:r>
      <w:r w:rsidR="0010142B" w:rsidRPr="0010142B">
        <w:rPr>
          <w:rFonts w:ascii="Arial" w:hAnsi="Arial" w:cs="Arial"/>
        </w:rPr>
        <w:t>Management.</w:t>
      </w:r>
    </w:p>
    <w:p w14:paraId="55F67126" w14:textId="63B517C2" w:rsidR="23772F8F" w:rsidRPr="0010142B" w:rsidRDefault="23772F8F" w:rsidP="0010142B">
      <w:pPr>
        <w:jc w:val="both"/>
        <w:rPr>
          <w:rFonts w:ascii="Arial" w:hAnsi="Arial" w:cs="Arial"/>
        </w:rPr>
      </w:pPr>
      <w:proofErr w:type="gramStart"/>
      <w:r w:rsidRPr="0010142B">
        <w:rPr>
          <w:rFonts w:ascii="Arial" w:hAnsi="Arial" w:cs="Arial"/>
        </w:rPr>
        <w:t>Logistics</w:t>
      </w:r>
      <w:proofErr w:type="gramEnd"/>
      <w:r w:rsidRPr="0010142B">
        <w:rPr>
          <w:rFonts w:ascii="Arial" w:hAnsi="Arial" w:cs="Arial"/>
        </w:rPr>
        <w:t>; Collaborate with the venue for setup tasks such as seating arrangements, audiovisual equipment and internet connections. Ensure delivery and installation of all items.</w:t>
      </w:r>
    </w:p>
    <w:p w14:paraId="30803456" w14:textId="5E8672DF" w:rsidR="23772F8F" w:rsidRPr="0010142B" w:rsidRDefault="0010142B" w:rsidP="0010142B">
      <w:pPr>
        <w:jc w:val="both"/>
        <w:rPr>
          <w:rFonts w:ascii="Arial" w:hAnsi="Arial" w:cs="Arial"/>
        </w:rPr>
      </w:pPr>
      <w:r w:rsidRPr="0010142B">
        <w:rPr>
          <w:rFonts w:ascii="Arial" w:hAnsi="Arial" w:cs="Arial"/>
        </w:rPr>
        <w:t>Catering:</w:t>
      </w:r>
      <w:r w:rsidR="23772F8F" w:rsidRPr="0010142B">
        <w:rPr>
          <w:rFonts w:ascii="Arial" w:hAnsi="Arial" w:cs="Arial"/>
        </w:rPr>
        <w:t xml:space="preserve"> Organize top notch catering services to serve meals and refreshments during networking breaks and receptions.</w:t>
      </w:r>
    </w:p>
    <w:p w14:paraId="70CA6A20" w14:textId="632C1854" w:rsidR="23772F8F" w:rsidRPr="0010142B" w:rsidRDefault="23772F8F" w:rsidP="0010142B">
      <w:pPr>
        <w:jc w:val="both"/>
        <w:rPr>
          <w:rFonts w:ascii="Arial" w:hAnsi="Arial" w:cs="Arial"/>
        </w:rPr>
      </w:pPr>
      <w:r w:rsidRPr="0010142B">
        <w:rPr>
          <w:rFonts w:ascii="Arial" w:hAnsi="Arial" w:cs="Arial"/>
        </w:rPr>
        <w:t xml:space="preserve"> </w:t>
      </w:r>
    </w:p>
    <w:p w14:paraId="076546C5" w14:textId="658ABC4A" w:rsidR="23772F8F" w:rsidRPr="0010142B" w:rsidRDefault="23772F8F" w:rsidP="0010142B">
      <w:pPr>
        <w:jc w:val="both"/>
        <w:rPr>
          <w:rFonts w:ascii="Arial" w:hAnsi="Arial" w:cs="Arial"/>
        </w:rPr>
      </w:pPr>
      <w:r w:rsidRPr="0010142B">
        <w:rPr>
          <w:rFonts w:ascii="Arial" w:hAnsi="Arial" w:cs="Arial"/>
        </w:rPr>
        <w:t xml:space="preserve">Participant </w:t>
      </w:r>
      <w:r w:rsidR="0010142B" w:rsidRPr="0010142B">
        <w:rPr>
          <w:rFonts w:ascii="Arial" w:hAnsi="Arial" w:cs="Arial"/>
        </w:rPr>
        <w:t>Management.</w:t>
      </w:r>
    </w:p>
    <w:p w14:paraId="0EB81C26" w14:textId="53D4DF6B" w:rsidR="23772F8F" w:rsidRPr="0010142B" w:rsidRDefault="23772F8F" w:rsidP="0010142B">
      <w:pPr>
        <w:jc w:val="both"/>
        <w:rPr>
          <w:rFonts w:ascii="Arial" w:hAnsi="Arial" w:cs="Arial"/>
        </w:rPr>
      </w:pPr>
      <w:r w:rsidRPr="0010142B">
        <w:rPr>
          <w:rFonts w:ascii="Arial" w:hAnsi="Arial" w:cs="Arial"/>
        </w:rPr>
        <w:t xml:space="preserve">Registration; Implement a registration process encompassing sign ups, </w:t>
      </w:r>
      <w:r w:rsidR="0010142B" w:rsidRPr="0010142B">
        <w:rPr>
          <w:rFonts w:ascii="Arial" w:hAnsi="Arial" w:cs="Arial"/>
        </w:rPr>
        <w:t>on-site</w:t>
      </w:r>
      <w:r w:rsidRPr="0010142B">
        <w:rPr>
          <w:rFonts w:ascii="Arial" w:hAnsi="Arial" w:cs="Arial"/>
        </w:rPr>
        <w:t xml:space="preserve"> </w:t>
      </w:r>
      <w:proofErr w:type="gramStart"/>
      <w:r w:rsidR="0010142B" w:rsidRPr="0010142B">
        <w:rPr>
          <w:rFonts w:ascii="Arial" w:hAnsi="Arial" w:cs="Arial"/>
        </w:rPr>
        <w:t>check-ins</w:t>
      </w:r>
      <w:proofErr w:type="gramEnd"/>
      <w:r w:rsidRPr="0010142B">
        <w:rPr>
          <w:rFonts w:ascii="Arial" w:hAnsi="Arial" w:cs="Arial"/>
        </w:rPr>
        <w:t xml:space="preserve"> and badge distribution.</w:t>
      </w:r>
    </w:p>
    <w:p w14:paraId="510CB66A" w14:textId="3241376B" w:rsidR="23772F8F" w:rsidRPr="0010142B" w:rsidRDefault="23772F8F" w:rsidP="0010142B">
      <w:pPr>
        <w:jc w:val="both"/>
        <w:rPr>
          <w:rFonts w:ascii="Arial" w:hAnsi="Arial" w:cs="Arial"/>
        </w:rPr>
      </w:pPr>
      <w:r w:rsidRPr="0010142B">
        <w:rPr>
          <w:rFonts w:ascii="Arial" w:hAnsi="Arial" w:cs="Arial"/>
        </w:rPr>
        <w:lastRenderedPageBreak/>
        <w:t xml:space="preserve">Customer </w:t>
      </w:r>
      <w:r w:rsidR="0010142B" w:rsidRPr="0010142B">
        <w:rPr>
          <w:rFonts w:ascii="Arial" w:hAnsi="Arial" w:cs="Arial"/>
        </w:rPr>
        <w:t>Service.</w:t>
      </w:r>
    </w:p>
    <w:p w14:paraId="6C7435F6" w14:textId="61D642BA" w:rsidR="23772F8F" w:rsidRPr="0010142B" w:rsidRDefault="23772F8F" w:rsidP="0010142B">
      <w:pPr>
        <w:jc w:val="both"/>
        <w:rPr>
          <w:rFonts w:ascii="Arial" w:hAnsi="Arial" w:cs="Arial"/>
        </w:rPr>
      </w:pPr>
      <w:r w:rsidRPr="0010142B">
        <w:rPr>
          <w:rFonts w:ascii="Arial" w:hAnsi="Arial" w:cs="Arial"/>
        </w:rPr>
        <w:t xml:space="preserve">Set up customer service </w:t>
      </w:r>
      <w:r w:rsidR="0010142B" w:rsidRPr="0010142B">
        <w:rPr>
          <w:rFonts w:ascii="Arial" w:hAnsi="Arial" w:cs="Arial"/>
        </w:rPr>
        <w:t>desks</w:t>
      </w:r>
      <w:r w:rsidRPr="0010142B">
        <w:rPr>
          <w:rFonts w:ascii="Arial" w:hAnsi="Arial" w:cs="Arial"/>
        </w:rPr>
        <w:t xml:space="preserve"> at the event venue to assist attendees with any questions or concerns they may have.</w:t>
      </w:r>
    </w:p>
    <w:p w14:paraId="78D2D19E" w14:textId="59C9502A" w:rsidR="23772F8F" w:rsidRPr="0010142B" w:rsidRDefault="23772F8F" w:rsidP="0010142B">
      <w:pPr>
        <w:jc w:val="both"/>
        <w:rPr>
          <w:rFonts w:ascii="Arial" w:hAnsi="Arial" w:cs="Arial"/>
        </w:rPr>
      </w:pPr>
      <w:r w:rsidRPr="0010142B">
        <w:rPr>
          <w:rFonts w:ascii="Arial" w:hAnsi="Arial" w:cs="Arial"/>
        </w:rPr>
        <w:t xml:space="preserve"> </w:t>
      </w:r>
    </w:p>
    <w:p w14:paraId="771D5CB6" w14:textId="45C40D1D" w:rsidR="23772F8F" w:rsidRPr="0010142B" w:rsidRDefault="23772F8F" w:rsidP="0010142B">
      <w:pPr>
        <w:jc w:val="both"/>
        <w:rPr>
          <w:rFonts w:ascii="Arial" w:hAnsi="Arial" w:cs="Arial"/>
        </w:rPr>
      </w:pPr>
      <w:r w:rsidRPr="0010142B">
        <w:rPr>
          <w:rFonts w:ascii="Arial" w:hAnsi="Arial" w:cs="Arial"/>
        </w:rPr>
        <w:t xml:space="preserve">Technology </w:t>
      </w:r>
      <w:r w:rsidR="0010142B" w:rsidRPr="0010142B">
        <w:rPr>
          <w:rFonts w:ascii="Arial" w:hAnsi="Arial" w:cs="Arial"/>
        </w:rPr>
        <w:t>Section.</w:t>
      </w:r>
    </w:p>
    <w:p w14:paraId="23543E71" w14:textId="47AFF053" w:rsidR="23772F8F" w:rsidRPr="0010142B" w:rsidRDefault="23772F8F" w:rsidP="0010142B">
      <w:pPr>
        <w:jc w:val="both"/>
        <w:rPr>
          <w:rFonts w:ascii="Arial" w:hAnsi="Arial" w:cs="Arial"/>
        </w:rPr>
      </w:pPr>
      <w:r w:rsidRPr="0010142B">
        <w:rPr>
          <w:rFonts w:ascii="Arial" w:hAnsi="Arial" w:cs="Arial"/>
        </w:rPr>
        <w:t xml:space="preserve">AV </w:t>
      </w:r>
      <w:r w:rsidR="0010142B" w:rsidRPr="0010142B">
        <w:rPr>
          <w:rFonts w:ascii="Arial" w:hAnsi="Arial" w:cs="Arial"/>
        </w:rPr>
        <w:t>Equipment:</w:t>
      </w:r>
      <w:r w:rsidRPr="0010142B">
        <w:rPr>
          <w:rFonts w:ascii="Arial" w:hAnsi="Arial" w:cs="Arial"/>
        </w:rPr>
        <w:t xml:space="preserve"> Make sure all </w:t>
      </w:r>
      <w:r w:rsidR="0010142B" w:rsidRPr="0010142B">
        <w:rPr>
          <w:rFonts w:ascii="Arial" w:hAnsi="Arial" w:cs="Arial"/>
        </w:rPr>
        <w:t>audio-visual</w:t>
      </w:r>
      <w:r w:rsidRPr="0010142B">
        <w:rPr>
          <w:rFonts w:ascii="Arial" w:hAnsi="Arial" w:cs="Arial"/>
        </w:rPr>
        <w:t xml:space="preserve"> equipment is </w:t>
      </w:r>
      <w:proofErr w:type="gramStart"/>
      <w:r w:rsidRPr="0010142B">
        <w:rPr>
          <w:rFonts w:ascii="Arial" w:hAnsi="Arial" w:cs="Arial"/>
        </w:rPr>
        <w:t>properly installed</w:t>
      </w:r>
      <w:proofErr w:type="gramEnd"/>
      <w:r w:rsidRPr="0010142B">
        <w:rPr>
          <w:rFonts w:ascii="Arial" w:hAnsi="Arial" w:cs="Arial"/>
        </w:rPr>
        <w:t xml:space="preserve"> and tested before the event begins. Offer support throughout the duration of the event.</w:t>
      </w:r>
    </w:p>
    <w:p w14:paraId="687240E9" w14:textId="5C11B5B1" w:rsidR="23772F8F" w:rsidRPr="0010142B" w:rsidRDefault="23772F8F" w:rsidP="0010142B">
      <w:pPr>
        <w:jc w:val="both"/>
        <w:rPr>
          <w:rFonts w:ascii="Arial" w:hAnsi="Arial" w:cs="Arial"/>
        </w:rPr>
      </w:pPr>
      <w:r w:rsidRPr="0010142B">
        <w:rPr>
          <w:rFonts w:ascii="Arial" w:hAnsi="Arial" w:cs="Arial"/>
        </w:rPr>
        <w:t xml:space="preserve">Event </w:t>
      </w:r>
      <w:r w:rsidR="0010142B" w:rsidRPr="0010142B">
        <w:rPr>
          <w:rFonts w:ascii="Arial" w:hAnsi="Arial" w:cs="Arial"/>
        </w:rPr>
        <w:t>App:</w:t>
      </w:r>
      <w:r w:rsidRPr="0010142B">
        <w:rPr>
          <w:rFonts w:ascii="Arial" w:hAnsi="Arial" w:cs="Arial"/>
        </w:rPr>
        <w:t xml:space="preserve"> Create an app for the event to improve attendee experience by providing access to schedules, speaker profiles and networking opportunities.</w:t>
      </w:r>
    </w:p>
    <w:p w14:paraId="6614C137" w14:textId="6CCFE27F" w:rsidR="23772F8F" w:rsidRPr="0010142B" w:rsidRDefault="23772F8F" w:rsidP="0010142B">
      <w:pPr>
        <w:jc w:val="both"/>
        <w:rPr>
          <w:rFonts w:ascii="Arial" w:hAnsi="Arial" w:cs="Arial"/>
        </w:rPr>
      </w:pPr>
      <w:r w:rsidRPr="0010142B">
        <w:rPr>
          <w:rFonts w:ascii="Arial" w:hAnsi="Arial" w:cs="Arial"/>
        </w:rPr>
        <w:t xml:space="preserve"> </w:t>
      </w:r>
    </w:p>
    <w:p w14:paraId="50354515" w14:textId="38A0EE52" w:rsidR="23772F8F" w:rsidRPr="0010142B" w:rsidRDefault="23772F8F" w:rsidP="0010142B">
      <w:pPr>
        <w:jc w:val="both"/>
        <w:rPr>
          <w:rFonts w:ascii="Arial" w:hAnsi="Arial" w:cs="Arial"/>
        </w:rPr>
      </w:pPr>
      <w:r w:rsidRPr="0010142B">
        <w:rPr>
          <w:rFonts w:ascii="Arial" w:hAnsi="Arial" w:cs="Arial"/>
        </w:rPr>
        <w:t xml:space="preserve">Transportation </w:t>
      </w:r>
      <w:r w:rsidR="0010142B" w:rsidRPr="0010142B">
        <w:rPr>
          <w:rFonts w:ascii="Arial" w:hAnsi="Arial" w:cs="Arial"/>
        </w:rPr>
        <w:t>Section.</w:t>
      </w:r>
    </w:p>
    <w:p w14:paraId="65ABF6CF" w14:textId="038729D3" w:rsidR="23772F8F" w:rsidRPr="0010142B" w:rsidRDefault="0010142B" w:rsidP="0010142B">
      <w:pPr>
        <w:jc w:val="both"/>
        <w:rPr>
          <w:rFonts w:ascii="Arial" w:hAnsi="Arial" w:cs="Arial"/>
        </w:rPr>
      </w:pPr>
      <w:r w:rsidRPr="0010142B">
        <w:rPr>
          <w:rFonts w:ascii="Arial" w:hAnsi="Arial" w:cs="Arial"/>
        </w:rPr>
        <w:t>Accessibility:</w:t>
      </w:r>
      <w:r w:rsidR="23772F8F" w:rsidRPr="0010142B">
        <w:rPr>
          <w:rFonts w:ascii="Arial" w:hAnsi="Arial" w:cs="Arial"/>
        </w:rPr>
        <w:t xml:space="preserve"> Work with transportation services to help attendees with travel arrangements to and from the venue. Provide information on public transport options and parking facilities.</w:t>
      </w:r>
    </w:p>
    <w:p w14:paraId="086B4C99" w14:textId="0A00BA6B" w:rsidR="23772F8F" w:rsidRPr="0010142B" w:rsidRDefault="23772F8F" w:rsidP="0010142B">
      <w:pPr>
        <w:jc w:val="both"/>
        <w:rPr>
          <w:rFonts w:ascii="Arial" w:hAnsi="Arial" w:cs="Arial"/>
        </w:rPr>
      </w:pPr>
      <w:r w:rsidRPr="0010142B">
        <w:rPr>
          <w:rFonts w:ascii="Arial" w:hAnsi="Arial" w:cs="Arial"/>
        </w:rPr>
        <w:t xml:space="preserve"> </w:t>
      </w:r>
    </w:p>
    <w:p w14:paraId="7CA0CEA6" w14:textId="72E4C76C" w:rsidR="23772F8F" w:rsidRPr="0010142B" w:rsidRDefault="23772F8F" w:rsidP="0010142B">
      <w:pPr>
        <w:jc w:val="both"/>
        <w:rPr>
          <w:rFonts w:ascii="Arial" w:hAnsi="Arial" w:cs="Arial"/>
        </w:rPr>
      </w:pPr>
      <w:r w:rsidRPr="0010142B">
        <w:rPr>
          <w:rFonts w:ascii="Arial" w:hAnsi="Arial" w:cs="Arial"/>
        </w:rPr>
        <w:t xml:space="preserve">Risk </w:t>
      </w:r>
      <w:r w:rsidR="0010142B" w:rsidRPr="0010142B">
        <w:rPr>
          <w:rFonts w:ascii="Arial" w:hAnsi="Arial" w:cs="Arial"/>
        </w:rPr>
        <w:t>Management.</w:t>
      </w:r>
    </w:p>
    <w:p w14:paraId="2CF4A4C1" w14:textId="42512CDC" w:rsidR="23772F8F" w:rsidRPr="0010142B" w:rsidRDefault="23772F8F" w:rsidP="0010142B">
      <w:pPr>
        <w:jc w:val="both"/>
        <w:rPr>
          <w:rFonts w:ascii="Arial" w:hAnsi="Arial" w:cs="Arial"/>
        </w:rPr>
      </w:pPr>
      <w:r w:rsidRPr="0010142B">
        <w:rPr>
          <w:rFonts w:ascii="Arial" w:hAnsi="Arial" w:cs="Arial"/>
        </w:rPr>
        <w:t>Risk Assessment; Conduct an evaluation of risks, such as technical issues, security breaches and health and safety concerns.</w:t>
      </w:r>
    </w:p>
    <w:p w14:paraId="67C3B3F5" w14:textId="5FCCA5F7" w:rsidR="23772F8F" w:rsidRPr="0010142B" w:rsidRDefault="23772F8F" w:rsidP="0010142B">
      <w:pPr>
        <w:jc w:val="both"/>
        <w:rPr>
          <w:rFonts w:ascii="Arial" w:hAnsi="Arial" w:cs="Arial"/>
        </w:rPr>
      </w:pPr>
      <w:r w:rsidRPr="0010142B">
        <w:rPr>
          <w:rFonts w:ascii="Arial" w:hAnsi="Arial" w:cs="Arial"/>
        </w:rPr>
        <w:t xml:space="preserve">Risk </w:t>
      </w:r>
      <w:r w:rsidR="0010142B" w:rsidRPr="0010142B">
        <w:rPr>
          <w:rFonts w:ascii="Arial" w:hAnsi="Arial" w:cs="Arial"/>
        </w:rPr>
        <w:t>Mitigation:</w:t>
      </w:r>
      <w:r w:rsidRPr="0010142B">
        <w:rPr>
          <w:rFonts w:ascii="Arial" w:hAnsi="Arial" w:cs="Arial"/>
        </w:rPr>
        <w:t xml:space="preserve"> Develop a plan to manage risks proactively and prepare contingency measures for issues that may arise. </w:t>
      </w:r>
    </w:p>
    <w:p w14:paraId="52CD399C" w14:textId="502433D1" w:rsidR="23772F8F" w:rsidRPr="0010142B" w:rsidRDefault="23772F8F" w:rsidP="0010142B">
      <w:pPr>
        <w:jc w:val="both"/>
        <w:rPr>
          <w:rFonts w:ascii="Arial" w:hAnsi="Arial" w:cs="Arial"/>
        </w:rPr>
      </w:pPr>
      <w:r w:rsidRPr="0010142B">
        <w:rPr>
          <w:rFonts w:ascii="Arial" w:hAnsi="Arial" w:cs="Arial"/>
        </w:rPr>
        <w:t xml:space="preserve">Health and Safety </w:t>
      </w:r>
      <w:r w:rsidR="0010142B" w:rsidRPr="0010142B">
        <w:rPr>
          <w:rFonts w:ascii="Arial" w:hAnsi="Arial" w:cs="Arial"/>
        </w:rPr>
        <w:t>Measures.</w:t>
      </w:r>
    </w:p>
    <w:p w14:paraId="14A97E77" w14:textId="5222F068" w:rsidR="23772F8F" w:rsidRPr="0010142B" w:rsidRDefault="23772F8F" w:rsidP="0010142B">
      <w:pPr>
        <w:jc w:val="both"/>
        <w:rPr>
          <w:rFonts w:ascii="Arial" w:hAnsi="Arial" w:cs="Arial"/>
        </w:rPr>
      </w:pPr>
      <w:r w:rsidRPr="0010142B">
        <w:rPr>
          <w:rFonts w:ascii="Arial" w:hAnsi="Arial" w:cs="Arial"/>
        </w:rPr>
        <w:t>Regulatory Compliance; Ensure compliance with health and safety regulations by arranging for aid services and emergency response plans.</w:t>
      </w:r>
    </w:p>
    <w:p w14:paraId="4D8D137D" w14:textId="0489D7CA" w:rsidR="23772F8F" w:rsidRPr="0010142B" w:rsidRDefault="23772F8F" w:rsidP="0010142B">
      <w:pPr>
        <w:jc w:val="both"/>
        <w:rPr>
          <w:rFonts w:ascii="Arial" w:hAnsi="Arial" w:cs="Arial"/>
        </w:rPr>
      </w:pPr>
      <w:r w:rsidRPr="0010142B">
        <w:rPr>
          <w:rFonts w:ascii="Arial" w:hAnsi="Arial" w:cs="Arial"/>
        </w:rPr>
        <w:t xml:space="preserve">COVID 19 Precautions; Implement health protocols, like social distancing guidelines, sanitization stations and mask requirements if needed. </w:t>
      </w:r>
    </w:p>
    <w:p w14:paraId="455992E8" w14:textId="3BF87762" w:rsidR="23772F8F" w:rsidRPr="0010142B" w:rsidRDefault="23772F8F" w:rsidP="0010142B">
      <w:pPr>
        <w:jc w:val="both"/>
        <w:rPr>
          <w:rFonts w:ascii="Arial" w:hAnsi="Arial" w:cs="Arial"/>
        </w:rPr>
      </w:pPr>
      <w:r w:rsidRPr="0010142B">
        <w:rPr>
          <w:rFonts w:ascii="Arial" w:hAnsi="Arial" w:cs="Arial"/>
        </w:rPr>
        <w:t xml:space="preserve">Security </w:t>
      </w:r>
      <w:r w:rsidR="0010142B" w:rsidRPr="0010142B">
        <w:rPr>
          <w:rFonts w:ascii="Arial" w:hAnsi="Arial" w:cs="Arial"/>
        </w:rPr>
        <w:t>Procedures.</w:t>
      </w:r>
    </w:p>
    <w:p w14:paraId="355164C7" w14:textId="59E64EE7" w:rsidR="23772F8F" w:rsidRPr="0010142B" w:rsidRDefault="23772F8F" w:rsidP="0010142B">
      <w:pPr>
        <w:jc w:val="both"/>
        <w:rPr>
          <w:rFonts w:ascii="Arial" w:hAnsi="Arial" w:cs="Arial"/>
        </w:rPr>
      </w:pPr>
      <w:r w:rsidRPr="0010142B">
        <w:rPr>
          <w:rFonts w:ascii="Arial" w:hAnsi="Arial" w:cs="Arial"/>
        </w:rPr>
        <w:t xml:space="preserve">Physical </w:t>
      </w:r>
      <w:r w:rsidR="0010142B" w:rsidRPr="0010142B">
        <w:rPr>
          <w:rFonts w:ascii="Arial" w:hAnsi="Arial" w:cs="Arial"/>
        </w:rPr>
        <w:t>Security:</w:t>
      </w:r>
      <w:r w:rsidRPr="0010142B">
        <w:rPr>
          <w:rFonts w:ascii="Arial" w:hAnsi="Arial" w:cs="Arial"/>
        </w:rPr>
        <w:t xml:space="preserve"> Employ security staff to oversee access control measures and ensure the safety of attendees and valuables.</w:t>
      </w:r>
    </w:p>
    <w:p w14:paraId="092656F3" w14:textId="1EE1A6E0" w:rsidR="23772F8F" w:rsidRPr="0010142B" w:rsidRDefault="23772F8F" w:rsidP="0010142B">
      <w:pPr>
        <w:jc w:val="both"/>
        <w:rPr>
          <w:rFonts w:ascii="Arial" w:hAnsi="Arial" w:cs="Arial"/>
        </w:rPr>
      </w:pPr>
      <w:r w:rsidRPr="0010142B">
        <w:rPr>
          <w:rFonts w:ascii="Arial" w:hAnsi="Arial" w:cs="Arial"/>
        </w:rPr>
        <w:t xml:space="preserve">To safeguard attendee information and event systems from cyber threats it is vital to implement cybersecurity measures. </w:t>
      </w:r>
    </w:p>
    <w:p w14:paraId="57F3B2E8" w14:textId="575E72EE" w:rsidR="23772F8F" w:rsidRPr="0010142B" w:rsidRDefault="0010142B" w:rsidP="0010142B">
      <w:pPr>
        <w:jc w:val="both"/>
        <w:rPr>
          <w:rFonts w:ascii="Arial" w:hAnsi="Arial" w:cs="Arial"/>
        </w:rPr>
      </w:pPr>
      <w:r w:rsidRPr="0010142B">
        <w:rPr>
          <w:rFonts w:ascii="Arial" w:hAnsi="Arial" w:cs="Arial"/>
        </w:rPr>
        <w:t>Insurance.</w:t>
      </w:r>
    </w:p>
    <w:p w14:paraId="12B99DFE" w14:textId="26436022" w:rsidR="23772F8F" w:rsidRPr="0010142B" w:rsidRDefault="0010142B" w:rsidP="0010142B">
      <w:pPr>
        <w:jc w:val="both"/>
        <w:rPr>
          <w:rFonts w:ascii="Arial" w:hAnsi="Arial" w:cs="Arial"/>
        </w:rPr>
      </w:pPr>
      <w:r w:rsidRPr="0010142B">
        <w:rPr>
          <w:rFonts w:ascii="Arial" w:hAnsi="Arial" w:cs="Arial"/>
        </w:rPr>
        <w:lastRenderedPageBreak/>
        <w:t>Coverage:</w:t>
      </w:r>
      <w:r w:rsidR="23772F8F" w:rsidRPr="0010142B">
        <w:rPr>
          <w:rFonts w:ascii="Arial" w:hAnsi="Arial" w:cs="Arial"/>
        </w:rPr>
        <w:t xml:space="preserve"> It is advisable to secure event insurance that covers risks </w:t>
      </w:r>
      <w:r w:rsidRPr="0010142B">
        <w:rPr>
          <w:rFonts w:ascii="Arial" w:hAnsi="Arial" w:cs="Arial"/>
        </w:rPr>
        <w:t>such</w:t>
      </w:r>
      <w:r w:rsidR="23772F8F" w:rsidRPr="0010142B">
        <w:rPr>
          <w:rFonts w:ascii="Arial" w:hAnsi="Arial" w:cs="Arial"/>
        </w:rPr>
        <w:t xml:space="preserve"> as public liability, property damage and cancellation.</w:t>
      </w:r>
    </w:p>
    <w:p w14:paraId="431BC9EF" w14:textId="0EBA1CF3" w:rsidR="23772F8F" w:rsidRPr="0010142B" w:rsidRDefault="23772F8F" w:rsidP="0010142B">
      <w:pPr>
        <w:jc w:val="both"/>
        <w:rPr>
          <w:rFonts w:ascii="Arial" w:hAnsi="Arial" w:cs="Arial"/>
        </w:rPr>
      </w:pPr>
      <w:r w:rsidRPr="0010142B">
        <w:rPr>
          <w:rFonts w:ascii="Arial" w:hAnsi="Arial" w:cs="Arial"/>
        </w:rPr>
        <w:t xml:space="preserve"> </w:t>
      </w:r>
    </w:p>
    <w:p w14:paraId="415F4562" w14:textId="7E1B6F38" w:rsidR="23772F8F" w:rsidRPr="0010142B" w:rsidRDefault="23772F8F" w:rsidP="0010142B">
      <w:pPr>
        <w:jc w:val="both"/>
        <w:rPr>
          <w:rFonts w:ascii="Arial" w:hAnsi="Arial" w:cs="Arial"/>
          <w:b/>
          <w:bCs/>
        </w:rPr>
      </w:pPr>
      <w:r w:rsidRPr="0010142B">
        <w:rPr>
          <w:rFonts w:ascii="Arial" w:hAnsi="Arial" w:cs="Arial"/>
          <w:b/>
          <w:bCs/>
        </w:rPr>
        <w:t xml:space="preserve">PESTLE </w:t>
      </w:r>
      <w:r w:rsidR="0010142B" w:rsidRPr="0010142B">
        <w:rPr>
          <w:rFonts w:ascii="Arial" w:hAnsi="Arial" w:cs="Arial"/>
          <w:b/>
          <w:bCs/>
        </w:rPr>
        <w:t>Analysis.</w:t>
      </w:r>
    </w:p>
    <w:p w14:paraId="1273B74E" w14:textId="7A6F24CE" w:rsidR="23772F8F" w:rsidRPr="0010142B" w:rsidRDefault="23772F8F" w:rsidP="0010142B">
      <w:pPr>
        <w:jc w:val="both"/>
        <w:rPr>
          <w:rFonts w:ascii="Arial" w:hAnsi="Arial" w:cs="Arial"/>
        </w:rPr>
      </w:pPr>
      <w:r w:rsidRPr="0010142B">
        <w:rPr>
          <w:rFonts w:ascii="Arial" w:hAnsi="Arial" w:cs="Arial"/>
        </w:rPr>
        <w:t>Political; The alignment of government policies with technology and innovation can support the theme of the event (UK Government, 2023).</w:t>
      </w:r>
    </w:p>
    <w:p w14:paraId="417D9B6A" w14:textId="68CEC500" w:rsidR="23772F8F" w:rsidRPr="0010142B" w:rsidRDefault="23772F8F" w:rsidP="0010142B">
      <w:pPr>
        <w:jc w:val="both"/>
        <w:rPr>
          <w:rFonts w:ascii="Arial" w:hAnsi="Arial" w:cs="Arial"/>
        </w:rPr>
      </w:pPr>
      <w:r w:rsidRPr="0010142B">
        <w:rPr>
          <w:rFonts w:ascii="Arial" w:hAnsi="Arial" w:cs="Arial"/>
        </w:rPr>
        <w:t>Economic; The stable economic conditions in the UK play a role in fostering business events and corporate engagement (</w:t>
      </w:r>
      <w:r w:rsidR="0010142B" w:rsidRPr="0010142B">
        <w:rPr>
          <w:rFonts w:ascii="Arial" w:hAnsi="Arial" w:cs="Arial"/>
        </w:rPr>
        <w:t>Global Data</w:t>
      </w:r>
      <w:r w:rsidRPr="0010142B">
        <w:rPr>
          <w:rFonts w:ascii="Arial" w:hAnsi="Arial" w:cs="Arial"/>
        </w:rPr>
        <w:t>, 2022).</w:t>
      </w:r>
    </w:p>
    <w:p w14:paraId="385B9295" w14:textId="2F2EB64F" w:rsidR="23772F8F" w:rsidRPr="0010142B" w:rsidRDefault="23772F8F" w:rsidP="0010142B">
      <w:pPr>
        <w:jc w:val="both"/>
        <w:rPr>
          <w:rFonts w:ascii="Arial" w:hAnsi="Arial" w:cs="Arial"/>
        </w:rPr>
      </w:pPr>
      <w:r w:rsidRPr="0010142B">
        <w:rPr>
          <w:rFonts w:ascii="Arial" w:hAnsi="Arial" w:cs="Arial"/>
        </w:rPr>
        <w:t>Social; Professionals growing interest in technology and innovation is a trend (Johnson &amp; Williams 2019).</w:t>
      </w:r>
    </w:p>
    <w:p w14:paraId="71B95695" w14:textId="10FA5462" w:rsidR="23772F8F" w:rsidRPr="0010142B" w:rsidRDefault="23772F8F" w:rsidP="0010142B">
      <w:pPr>
        <w:jc w:val="both"/>
        <w:rPr>
          <w:rFonts w:ascii="Arial" w:hAnsi="Arial" w:cs="Arial"/>
        </w:rPr>
      </w:pPr>
      <w:r w:rsidRPr="0010142B">
        <w:rPr>
          <w:rFonts w:ascii="Arial" w:hAnsi="Arial" w:cs="Arial"/>
        </w:rPr>
        <w:t>Technological; The rapid evolution of hospitality technology offers content opportunities for the event (Hospitality Technology, 2021).</w:t>
      </w:r>
    </w:p>
    <w:p w14:paraId="3CA5AB1C" w14:textId="6042226B" w:rsidR="23772F8F" w:rsidRPr="0010142B" w:rsidRDefault="23772F8F" w:rsidP="0010142B">
      <w:pPr>
        <w:jc w:val="both"/>
        <w:rPr>
          <w:rFonts w:ascii="Arial" w:hAnsi="Arial" w:cs="Arial"/>
        </w:rPr>
      </w:pPr>
      <w:r w:rsidRPr="0010142B">
        <w:rPr>
          <w:rFonts w:ascii="Arial" w:hAnsi="Arial" w:cs="Arial"/>
        </w:rPr>
        <w:t>Legal; Adherence to event regulations and data protection laws is Event Management Institute, n.d.).</w:t>
      </w:r>
    </w:p>
    <w:p w14:paraId="19E7C890" w14:textId="2B33C2F6" w:rsidR="23772F8F" w:rsidRPr="0010142B" w:rsidRDefault="23772F8F" w:rsidP="0010142B">
      <w:pPr>
        <w:jc w:val="both"/>
        <w:rPr>
          <w:rFonts w:ascii="Arial" w:hAnsi="Arial" w:cs="Arial"/>
        </w:rPr>
      </w:pPr>
      <w:r w:rsidRPr="0010142B">
        <w:rPr>
          <w:rFonts w:ascii="Arial" w:hAnsi="Arial" w:cs="Arial"/>
        </w:rPr>
        <w:t>Environmental; Emphasizing practices aligns well with industry trends (HospitalityTech, 2021).</w:t>
      </w:r>
    </w:p>
    <w:p w14:paraId="0CFAC9DD" w14:textId="1ADF3B13" w:rsidR="23772F8F" w:rsidRPr="0010142B" w:rsidRDefault="23772F8F" w:rsidP="0010142B">
      <w:pPr>
        <w:jc w:val="both"/>
        <w:rPr>
          <w:rFonts w:ascii="Arial" w:hAnsi="Arial" w:cs="Arial"/>
        </w:rPr>
      </w:pPr>
      <w:r w:rsidRPr="0010142B">
        <w:rPr>
          <w:rFonts w:ascii="Arial" w:hAnsi="Arial" w:cs="Arial"/>
        </w:rPr>
        <w:t xml:space="preserve"> </w:t>
      </w:r>
    </w:p>
    <w:p w14:paraId="7381D140" w14:textId="3208F7E2" w:rsidR="23772F8F" w:rsidRPr="0010142B" w:rsidRDefault="23772F8F" w:rsidP="0010142B">
      <w:pPr>
        <w:jc w:val="both"/>
        <w:rPr>
          <w:rFonts w:ascii="Arial" w:hAnsi="Arial" w:cs="Arial"/>
          <w:b/>
          <w:bCs/>
        </w:rPr>
      </w:pPr>
      <w:r w:rsidRPr="0010142B">
        <w:rPr>
          <w:rFonts w:ascii="Arial" w:hAnsi="Arial" w:cs="Arial"/>
          <w:b/>
          <w:bCs/>
        </w:rPr>
        <w:t xml:space="preserve">Cultural and Situational </w:t>
      </w:r>
      <w:r w:rsidR="0010142B" w:rsidRPr="0010142B">
        <w:rPr>
          <w:rFonts w:ascii="Arial" w:hAnsi="Arial" w:cs="Arial"/>
          <w:b/>
          <w:bCs/>
        </w:rPr>
        <w:t>Considerations.</w:t>
      </w:r>
    </w:p>
    <w:p w14:paraId="59CE45F6" w14:textId="3FFDB192" w:rsidR="23772F8F" w:rsidRPr="0010142B" w:rsidRDefault="23772F8F" w:rsidP="0010142B">
      <w:pPr>
        <w:jc w:val="both"/>
        <w:rPr>
          <w:rFonts w:ascii="Arial" w:hAnsi="Arial" w:cs="Arial"/>
        </w:rPr>
      </w:pPr>
      <w:r w:rsidRPr="0010142B">
        <w:rPr>
          <w:rFonts w:ascii="Arial" w:hAnsi="Arial" w:cs="Arial"/>
        </w:rPr>
        <w:t>Understanding the situational nuances is key to ensuring the success of the "TechHospitality Summit."</w:t>
      </w:r>
    </w:p>
    <w:p w14:paraId="1F6BAA5C" w14:textId="54BCD446" w:rsidR="23772F8F" w:rsidRPr="0010142B" w:rsidRDefault="23772F8F" w:rsidP="0010142B">
      <w:pPr>
        <w:jc w:val="both"/>
        <w:rPr>
          <w:rFonts w:ascii="Arial" w:hAnsi="Arial" w:cs="Arial"/>
        </w:rPr>
      </w:pPr>
      <w:r w:rsidRPr="0010142B">
        <w:rPr>
          <w:rFonts w:ascii="Arial" w:hAnsi="Arial" w:cs="Arial"/>
        </w:rPr>
        <w:t xml:space="preserve"> </w:t>
      </w:r>
    </w:p>
    <w:p w14:paraId="7A1E4BE4" w14:textId="199EA5E6" w:rsidR="23772F8F" w:rsidRPr="0010142B" w:rsidRDefault="23772F8F" w:rsidP="0010142B">
      <w:pPr>
        <w:jc w:val="both"/>
        <w:rPr>
          <w:rFonts w:ascii="Arial" w:hAnsi="Arial" w:cs="Arial"/>
        </w:rPr>
      </w:pPr>
      <w:r w:rsidRPr="0010142B">
        <w:rPr>
          <w:rFonts w:ascii="Arial" w:hAnsi="Arial" w:cs="Arial"/>
        </w:rPr>
        <w:t xml:space="preserve">Cultural </w:t>
      </w:r>
      <w:r w:rsidR="0010142B" w:rsidRPr="0010142B">
        <w:rPr>
          <w:rFonts w:ascii="Arial" w:hAnsi="Arial" w:cs="Arial"/>
        </w:rPr>
        <w:t>Diversity.</w:t>
      </w:r>
    </w:p>
    <w:p w14:paraId="63844272" w14:textId="56EA0E6F" w:rsidR="23772F8F" w:rsidRPr="0010142B" w:rsidRDefault="23772F8F" w:rsidP="0010142B">
      <w:pPr>
        <w:jc w:val="both"/>
        <w:rPr>
          <w:rFonts w:ascii="Arial" w:hAnsi="Arial" w:cs="Arial"/>
        </w:rPr>
      </w:pPr>
      <w:r w:rsidRPr="0010142B">
        <w:rPr>
          <w:rFonts w:ascii="Arial" w:hAnsi="Arial" w:cs="Arial"/>
        </w:rPr>
        <w:t xml:space="preserve">Local </w:t>
      </w:r>
      <w:r w:rsidR="0010142B" w:rsidRPr="0010142B">
        <w:rPr>
          <w:rFonts w:ascii="Arial" w:hAnsi="Arial" w:cs="Arial"/>
        </w:rPr>
        <w:t>Context.</w:t>
      </w:r>
    </w:p>
    <w:p w14:paraId="6246BAA6" w14:textId="5A5C6267" w:rsidR="23772F8F" w:rsidRPr="0010142B" w:rsidRDefault="0010142B" w:rsidP="0010142B">
      <w:pPr>
        <w:jc w:val="both"/>
        <w:rPr>
          <w:rFonts w:ascii="Arial" w:hAnsi="Arial" w:cs="Arial"/>
        </w:rPr>
      </w:pPr>
      <w:r w:rsidRPr="0010142B">
        <w:rPr>
          <w:rFonts w:ascii="Arial" w:hAnsi="Arial" w:cs="Arial"/>
        </w:rPr>
        <w:t>Manchester’s</w:t>
      </w:r>
      <w:r w:rsidR="23772F8F" w:rsidRPr="0010142B">
        <w:rPr>
          <w:rFonts w:ascii="Arial" w:hAnsi="Arial" w:cs="Arial"/>
        </w:rPr>
        <w:t xml:space="preserve"> blend of history and modern infrastructure makes it an ideal setting, for a </w:t>
      </w:r>
      <w:r w:rsidRPr="0010142B">
        <w:rPr>
          <w:rFonts w:ascii="Arial" w:hAnsi="Arial" w:cs="Arial"/>
        </w:rPr>
        <w:t>technology-focused</w:t>
      </w:r>
      <w:r w:rsidR="23772F8F" w:rsidRPr="0010142B">
        <w:rPr>
          <w:rFonts w:ascii="Arial" w:hAnsi="Arial" w:cs="Arial"/>
        </w:rPr>
        <w:t xml:space="preserve"> gathering (Manchester Hospitality Exchange, n.d.).</w:t>
      </w:r>
    </w:p>
    <w:p w14:paraId="12953790" w14:textId="31F61BED" w:rsidR="23772F8F" w:rsidRPr="0010142B" w:rsidRDefault="23772F8F" w:rsidP="0010142B">
      <w:pPr>
        <w:jc w:val="both"/>
        <w:rPr>
          <w:rFonts w:ascii="Arial" w:hAnsi="Arial" w:cs="Arial"/>
        </w:rPr>
      </w:pPr>
      <w:r w:rsidRPr="0010142B">
        <w:rPr>
          <w:rFonts w:ascii="Arial" w:hAnsi="Arial" w:cs="Arial"/>
        </w:rPr>
        <w:t>Sustainability is key; By implementing measures, like e tickets recyclable materials and sustainable food choices we can connect with guests and stay true to the events theme (HospitalityTech, 2021).</w:t>
      </w:r>
    </w:p>
    <w:p w14:paraId="4B378CF4" w14:textId="0EB22CB4" w:rsidR="23772F8F" w:rsidRPr="0010142B" w:rsidRDefault="23772F8F" w:rsidP="0010142B">
      <w:pPr>
        <w:jc w:val="both"/>
        <w:rPr>
          <w:rFonts w:ascii="Arial" w:hAnsi="Arial" w:cs="Arial"/>
        </w:rPr>
      </w:pPr>
      <w:r w:rsidRPr="0010142B">
        <w:rPr>
          <w:rFonts w:ascii="Arial" w:hAnsi="Arial" w:cs="Arial"/>
        </w:rPr>
        <w:t xml:space="preserve"> </w:t>
      </w:r>
    </w:p>
    <w:p w14:paraId="3555A562" w14:textId="4CACBBE4" w:rsidR="251F7C4C" w:rsidRPr="0010142B" w:rsidRDefault="251F7C4C" w:rsidP="0010142B">
      <w:pPr>
        <w:jc w:val="both"/>
        <w:rPr>
          <w:rFonts w:ascii="Arial" w:hAnsi="Arial" w:cs="Arial"/>
          <w:b/>
          <w:bCs/>
        </w:rPr>
      </w:pPr>
      <w:r w:rsidRPr="0010142B">
        <w:rPr>
          <w:rFonts w:ascii="Arial" w:hAnsi="Arial" w:cs="Arial"/>
          <w:b/>
          <w:bCs/>
        </w:rPr>
        <w:t>Conclusion</w:t>
      </w:r>
    </w:p>
    <w:p w14:paraId="2902D8B3" w14:textId="029C5694" w:rsidR="23772F8F" w:rsidRPr="0010142B" w:rsidRDefault="23772F8F" w:rsidP="0010142B">
      <w:pPr>
        <w:jc w:val="both"/>
        <w:rPr>
          <w:rFonts w:ascii="Arial" w:hAnsi="Arial" w:cs="Arial"/>
        </w:rPr>
      </w:pPr>
      <w:r w:rsidRPr="0010142B">
        <w:rPr>
          <w:rFonts w:ascii="Arial" w:hAnsi="Arial" w:cs="Arial"/>
        </w:rPr>
        <w:lastRenderedPageBreak/>
        <w:t xml:space="preserve">The "TechHospitality Summit" offers a chance to delve into and present </w:t>
      </w:r>
      <w:proofErr w:type="gramStart"/>
      <w:r w:rsidR="0010142B" w:rsidRPr="0010142B">
        <w:rPr>
          <w:rFonts w:ascii="Arial" w:hAnsi="Arial" w:cs="Arial"/>
        </w:rPr>
        <w:t>cutting-edge</w:t>
      </w:r>
      <w:proofErr w:type="gramEnd"/>
      <w:r w:rsidRPr="0010142B">
        <w:rPr>
          <w:rFonts w:ascii="Arial" w:hAnsi="Arial" w:cs="Arial"/>
        </w:rPr>
        <w:t xml:space="preserve"> technologies in the hospitality field. With planning and flawless </w:t>
      </w:r>
      <w:r w:rsidR="0010142B" w:rsidRPr="0010142B">
        <w:rPr>
          <w:rFonts w:ascii="Arial" w:hAnsi="Arial" w:cs="Arial"/>
        </w:rPr>
        <w:t>execution,</w:t>
      </w:r>
      <w:r w:rsidRPr="0010142B">
        <w:rPr>
          <w:rFonts w:ascii="Arial" w:hAnsi="Arial" w:cs="Arial"/>
        </w:rPr>
        <w:t xml:space="preserve"> the event seeks to offer </w:t>
      </w:r>
      <w:r w:rsidR="0010142B" w:rsidRPr="0010142B">
        <w:rPr>
          <w:rFonts w:ascii="Arial" w:hAnsi="Arial" w:cs="Arial"/>
        </w:rPr>
        <w:t>insights,</w:t>
      </w:r>
      <w:r w:rsidRPr="0010142B">
        <w:rPr>
          <w:rFonts w:ascii="Arial" w:hAnsi="Arial" w:cs="Arial"/>
        </w:rPr>
        <w:t xml:space="preserve"> encourage industry cooperation and push for future progress. A thorough feasibility study, backed by a budget, market analysis and awareness of industry trends points towards a path to success. By considering both aspects and current circumstances the summit </w:t>
      </w:r>
      <w:proofErr w:type="gramStart"/>
      <w:r w:rsidRPr="0010142B">
        <w:rPr>
          <w:rFonts w:ascii="Arial" w:hAnsi="Arial" w:cs="Arial"/>
        </w:rPr>
        <w:t>is poised</w:t>
      </w:r>
      <w:proofErr w:type="gramEnd"/>
      <w:r w:rsidRPr="0010142B">
        <w:rPr>
          <w:rFonts w:ascii="Arial" w:hAnsi="Arial" w:cs="Arial"/>
        </w:rPr>
        <w:t xml:space="preserve"> not to meet but surpass attendee expectations while leaving a substantial </w:t>
      </w:r>
      <w:r w:rsidR="0010142B" w:rsidRPr="0010142B">
        <w:rPr>
          <w:rFonts w:ascii="Arial" w:hAnsi="Arial" w:cs="Arial"/>
        </w:rPr>
        <w:t>impact</w:t>
      </w:r>
      <w:r w:rsidRPr="0010142B">
        <w:rPr>
          <w:rFonts w:ascii="Arial" w:hAnsi="Arial" w:cs="Arial"/>
        </w:rPr>
        <w:t xml:space="preserve"> on the hospitality sector.</w:t>
      </w:r>
    </w:p>
    <w:p w14:paraId="16957443" w14:textId="78A49173" w:rsidR="70981C54" w:rsidRPr="0010142B" w:rsidRDefault="70981C54" w:rsidP="0010142B">
      <w:pPr>
        <w:jc w:val="both"/>
        <w:rPr>
          <w:rFonts w:ascii="Arial" w:hAnsi="Arial" w:cs="Arial"/>
        </w:rPr>
      </w:pPr>
    </w:p>
    <w:p w14:paraId="3351148C" w14:textId="77777777" w:rsidR="0010142B" w:rsidRPr="0010142B" w:rsidRDefault="0010142B" w:rsidP="0010142B">
      <w:pPr>
        <w:spacing w:before="100" w:beforeAutospacing="1" w:after="100" w:afterAutospacing="1" w:line="240" w:lineRule="auto"/>
        <w:jc w:val="both"/>
        <w:rPr>
          <w:rFonts w:ascii="Arial" w:eastAsia="Times New Roman" w:hAnsi="Arial" w:cs="Arial"/>
          <w:lang w:eastAsia="en-US"/>
        </w:rPr>
      </w:pPr>
      <w:r w:rsidRPr="0010142B">
        <w:rPr>
          <w:rFonts w:ascii="Arial" w:eastAsia="Times New Roman" w:hAnsi="Arial" w:cs="Arial"/>
          <w:b/>
          <w:bCs/>
          <w:lang w:eastAsia="en-US"/>
        </w:rPr>
        <w:t>References</w:t>
      </w:r>
    </w:p>
    <w:p w14:paraId="7F64AE5B"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AccorHotels. (2020). Accor to eliminate single-use plastics in guest experience by 2022. Retrieved from https://group.accor.com/en/Actualites/2020/01/Eliminate-single-use-plastics</w:t>
      </w:r>
    </w:p>
    <w:p w14:paraId="5481E4B9"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Allen, J., O'Toole, W., Harris, R., &amp; McDonnell, I. (2011). </w:t>
      </w:r>
      <w:r w:rsidRPr="0010142B">
        <w:rPr>
          <w:rFonts w:ascii="Arial" w:eastAsia="Times New Roman" w:hAnsi="Arial" w:cs="Arial"/>
          <w:i/>
          <w:iCs/>
          <w:lang w:eastAsia="en-US"/>
        </w:rPr>
        <w:t>Festival and Special Event Management</w:t>
      </w:r>
      <w:r w:rsidRPr="0010142B">
        <w:rPr>
          <w:rFonts w:ascii="Arial" w:eastAsia="Times New Roman" w:hAnsi="Arial" w:cs="Arial"/>
          <w:lang w:eastAsia="en-US"/>
        </w:rPr>
        <w:t xml:space="preserve"> (5th ed.). Milton: John Wiley &amp; Sons.</w:t>
      </w:r>
    </w:p>
    <w:p w14:paraId="615058F6" w14:textId="77777777" w:rsidR="0010142B" w:rsidRPr="0010142B" w:rsidRDefault="0010142B" w:rsidP="0010142B">
      <w:pPr>
        <w:spacing w:after="0" w:line="240" w:lineRule="auto"/>
        <w:ind w:left="360"/>
        <w:jc w:val="both"/>
        <w:rPr>
          <w:rFonts w:ascii="Arial" w:eastAsia="Times New Roman" w:hAnsi="Arial" w:cs="Arial"/>
          <w:lang w:eastAsia="en-US"/>
        </w:rPr>
      </w:pPr>
    </w:p>
    <w:p w14:paraId="16307D3A"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Blitz. (n.d.). Event Production Services. Retrieved from </w:t>
      </w:r>
      <w:hyperlink r:id="rId6" w:tgtFrame="_new" w:history="1">
        <w:r w:rsidRPr="0010142B">
          <w:rPr>
            <w:rFonts w:ascii="Arial" w:eastAsia="Times New Roman" w:hAnsi="Arial" w:cs="Arial"/>
            <w:color w:val="0000FF"/>
            <w:u w:val="single"/>
            <w:lang w:eastAsia="en-US"/>
          </w:rPr>
          <w:t>https://www.blitzges.com/</w:t>
        </w:r>
      </w:hyperlink>
    </w:p>
    <w:p w14:paraId="5D40E2C0"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Bridgewater Hall. (n.d.). Venue Hire. Retrieved from https://www.bridgewater-hall.co.uk/venue-hire/</w:t>
      </w:r>
    </w:p>
    <w:p w14:paraId="68C748B7"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Deloitte. (2018). 2018 Travel and Hospitality Industry Outlook. Retrieved from https://www2.deloitte.com/us/en/pages/consumer-business/articles/travel-hospitality-industry-outlook.html</w:t>
      </w:r>
    </w:p>
    <w:p w14:paraId="403D876C"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European Commission. (n.d.). Data protection in the EU. Retrieved from </w:t>
      </w:r>
      <w:hyperlink r:id="rId7" w:tgtFrame="_new" w:history="1">
        <w:r w:rsidRPr="0010142B">
          <w:rPr>
            <w:rFonts w:ascii="Arial" w:eastAsia="Times New Roman" w:hAnsi="Arial" w:cs="Arial"/>
            <w:color w:val="0000FF"/>
            <w:u w:val="single"/>
            <w:lang w:eastAsia="en-US"/>
          </w:rPr>
          <w:t>https://ec.europa.eu/info/law/law-topic/data-protection/data-protection-eu_en</w:t>
        </w:r>
      </w:hyperlink>
    </w:p>
    <w:p w14:paraId="13810624"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Eventbrite. (2020). 2020 Event Trends Report: What Event Organizers Are Saying About the Future. Retrieved from https://www.eventbrite.com/l/trends-report/</w:t>
      </w:r>
    </w:p>
    <w:p w14:paraId="57D546A1"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Forbes. (2020). Top Tech Trends Driving Digital Transformation In Hospitality. Retrieved from https://www.forbes.com/sites/forbestechcouncil/2020/02/04/top-tech-trends-driving-digital-transformation-in-hospitality/?sh=5b173a3631b0</w:t>
      </w:r>
    </w:p>
    <w:p w14:paraId="2C036721"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Getz, D. (2012). </w:t>
      </w:r>
      <w:r w:rsidRPr="0010142B">
        <w:rPr>
          <w:rFonts w:ascii="Arial" w:eastAsia="Times New Roman" w:hAnsi="Arial" w:cs="Arial"/>
          <w:i/>
          <w:iCs/>
          <w:lang w:eastAsia="en-US"/>
        </w:rPr>
        <w:t>Event Studies: Theory, Research and Policy for Planned Events</w:t>
      </w:r>
      <w:r w:rsidRPr="0010142B">
        <w:rPr>
          <w:rFonts w:ascii="Arial" w:eastAsia="Times New Roman" w:hAnsi="Arial" w:cs="Arial"/>
          <w:lang w:eastAsia="en-US"/>
        </w:rPr>
        <w:t xml:space="preserve"> (2nd ed.). Routledge.</w:t>
      </w:r>
    </w:p>
    <w:p w14:paraId="2FE1ED0F" w14:textId="77777777" w:rsidR="0010142B" w:rsidRPr="0010142B" w:rsidRDefault="0010142B" w:rsidP="0010142B">
      <w:pPr>
        <w:spacing w:after="0" w:line="240" w:lineRule="auto"/>
        <w:ind w:left="360"/>
        <w:jc w:val="both"/>
        <w:rPr>
          <w:rFonts w:ascii="Arial" w:eastAsia="Times New Roman" w:hAnsi="Arial" w:cs="Arial"/>
          <w:lang w:eastAsia="en-US"/>
        </w:rPr>
      </w:pPr>
    </w:p>
    <w:p w14:paraId="19983242"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Goldblatt, J. (2011). </w:t>
      </w:r>
      <w:r w:rsidRPr="0010142B">
        <w:rPr>
          <w:rFonts w:ascii="Arial" w:eastAsia="Times New Roman" w:hAnsi="Arial" w:cs="Arial"/>
          <w:i/>
          <w:iCs/>
          <w:lang w:eastAsia="en-US"/>
        </w:rPr>
        <w:t>Special Events: A New Generation and the Next Frontier</w:t>
      </w:r>
      <w:r w:rsidRPr="0010142B">
        <w:rPr>
          <w:rFonts w:ascii="Arial" w:eastAsia="Times New Roman" w:hAnsi="Arial" w:cs="Arial"/>
          <w:lang w:eastAsia="en-US"/>
        </w:rPr>
        <w:t>. John Wiley &amp; Sons.</w:t>
      </w:r>
    </w:p>
    <w:p w14:paraId="7ECCDC93"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lastRenderedPageBreak/>
        <w:t>Hospitality Net. (2020). Technology trends transforming the hotel industry. Retrieved from https://www.hospitalitynet.org/opinion/4102458.html</w:t>
      </w:r>
    </w:p>
    <w:p w14:paraId="1436E200"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HospitalityTech. (2021). Sustainable Practices in Hospitality. Retrieved from </w:t>
      </w:r>
      <w:hyperlink r:id="rId8" w:tgtFrame="_new" w:history="1">
        <w:r w:rsidRPr="0010142B">
          <w:rPr>
            <w:rFonts w:ascii="Arial" w:eastAsia="Times New Roman" w:hAnsi="Arial" w:cs="Arial"/>
            <w:color w:val="0000FF"/>
            <w:u w:val="single"/>
            <w:lang w:eastAsia="en-US"/>
          </w:rPr>
          <w:t>https://www.hospitalitytech.com/</w:t>
        </w:r>
      </w:hyperlink>
    </w:p>
    <w:p w14:paraId="1888D160"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Hyatt Hotels Corporation. (2019). Hyatt Regency Amsterdam wins sustainability award. Retrieved from https://newsroom.hyatt.com/news-releases?item=123954</w:t>
      </w:r>
    </w:p>
    <w:p w14:paraId="53D50C44"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IBM. (n.d.). Hilton and IBM pilot “Connie,” the world’s first Watson-enabled hotel concierge. Retrieved from https://newsroom.ibm.com/2016-03-09-Hilton-and-IBM-Pilot-Connie-The-Worlds-First-Watson-Enabled-Hotel-Concierge</w:t>
      </w:r>
    </w:p>
    <w:p w14:paraId="2F4475FB"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IHG Green Engage. (n.d.). Green Engage system. Retrieved from https://www.ihgplc.com/en/responsible-business/green-engage</w:t>
      </w:r>
    </w:p>
    <w:p w14:paraId="706ED986"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Johnson, A., &amp; Williams, B. (2019). Innovation Trends in Hospitality: A Global Perspective. International Journal of Contemporary Hospitality Management, 31(5), 1878-1896. Retrieved from https://www.emerald.com/insight/content/doi/10.1108/IJCHM-12-2017-0787/full/html</w:t>
      </w:r>
    </w:p>
    <w:p w14:paraId="679BE47C"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Khan, M. A. (2021). Impact of AI in the hospitality industry: A review. Journal of Hospitality and Tourism Technology, 12(1), 78-91. Retrieved from https://www.emerald.com/insight/content/doi/10.1108/JHTT-06-2020-0139/full/html</w:t>
      </w:r>
    </w:p>
    <w:p w14:paraId="62995E28"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Marriott International. (2018). Marriott International provides update on Starwood reservation database security incident. Retrieved from https://news.marriott.com/news/2018/11/30/marriott-international-provides-update-on-starwood-reservation-database-security-incident</w:t>
      </w:r>
    </w:p>
    <w:p w14:paraId="30BE2110"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Marriott News Center. (2018). Marriott unveils the IoT hotel room. Retrieved from https://news.marriott.com/news/2018/12/03/marriott-unveils-the-iot-hotel-room</w:t>
      </w:r>
    </w:p>
    <w:p w14:paraId="0907384F"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Mintel. (2021). Hotels – UK – March 2021. Retrieved from https://reports.mintel.com/display/1066882/</w:t>
      </w:r>
    </w:p>
    <w:p w14:paraId="7507EBD6"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Oracle Hospitality. (2017). Hotel 2025: Emerging technologies destined to reshape our business. Retrieved from </w:t>
      </w:r>
      <w:hyperlink r:id="rId9" w:tgtFrame="_new" w:history="1">
        <w:r w:rsidRPr="0010142B">
          <w:rPr>
            <w:rFonts w:ascii="Arial" w:eastAsia="Times New Roman" w:hAnsi="Arial" w:cs="Arial"/>
            <w:color w:val="0000FF"/>
            <w:u w:val="single"/>
            <w:lang w:eastAsia="en-US"/>
          </w:rPr>
          <w:t>https://www.oracle.com/hospitality/hotel-2025-report.html</w:t>
        </w:r>
      </w:hyperlink>
    </w:p>
    <w:p w14:paraId="4BEF7956"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Ozturk, A. B., Nusair, K., Okumus, F., &amp; Hua, N. (2016). The role of sustainability in marketing and sales hotel rooms. </w:t>
      </w:r>
      <w:r w:rsidRPr="0010142B">
        <w:rPr>
          <w:rFonts w:ascii="Arial" w:eastAsia="Times New Roman" w:hAnsi="Arial" w:cs="Arial"/>
          <w:i/>
          <w:iCs/>
          <w:lang w:eastAsia="en-US"/>
        </w:rPr>
        <w:t>International Journal of Contemporary Hospitality Management</w:t>
      </w:r>
      <w:r w:rsidRPr="0010142B">
        <w:rPr>
          <w:rFonts w:ascii="Arial" w:eastAsia="Times New Roman" w:hAnsi="Arial" w:cs="Arial"/>
          <w:lang w:eastAsia="en-US"/>
        </w:rPr>
        <w:t>, 28(4), 802-822. Retrieved from https://www.emerald.com/insight/content/doi/10.1108/IJCHM-12-2014-0620/full/html</w:t>
      </w:r>
    </w:p>
    <w:p w14:paraId="3D0EB72D"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lastRenderedPageBreak/>
        <w:t>PWC. (2019). Hospitality Directions: Spotlight on the US lodging industry. Retrieved from https://www.pwc.com/us/en/industries/hospitality-leisure/publications/hospitality-directions-us.html</w:t>
      </w:r>
    </w:p>
    <w:p w14:paraId="78961881"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Shone, A., &amp; Parry, B. (2013). </w:t>
      </w:r>
      <w:r w:rsidRPr="0010142B">
        <w:rPr>
          <w:rFonts w:ascii="Arial" w:eastAsia="Times New Roman" w:hAnsi="Arial" w:cs="Arial"/>
          <w:i/>
          <w:iCs/>
          <w:lang w:eastAsia="en-US"/>
        </w:rPr>
        <w:t>Successful Event Management: A Practical Handbook</w:t>
      </w:r>
      <w:r w:rsidRPr="0010142B">
        <w:rPr>
          <w:rFonts w:ascii="Arial" w:eastAsia="Times New Roman" w:hAnsi="Arial" w:cs="Arial"/>
          <w:lang w:eastAsia="en-US"/>
        </w:rPr>
        <w:t xml:space="preserve"> (4th ed.). Cengage Learning EMEA.</w:t>
      </w:r>
    </w:p>
    <w:p w14:paraId="313700EE"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Skift. (2020). How Hotels Can Meet the Needs of Today’s Digital Nomads. Retrieved from https://skift.com/2020/09/23/how-hotels-can-meet-the-needs-of-todays-digital-nomads/</w:t>
      </w:r>
    </w:p>
    <w:p w14:paraId="262B6BE0" w14:textId="77777777" w:rsidR="0010142B" w:rsidRPr="0010142B" w:rsidRDefault="0010142B" w:rsidP="0010142B">
      <w:pPr>
        <w:spacing w:after="0" w:line="240" w:lineRule="auto"/>
        <w:ind w:left="360"/>
        <w:jc w:val="both"/>
        <w:rPr>
          <w:rFonts w:ascii="Arial" w:eastAsia="Times New Roman" w:hAnsi="Arial" w:cs="Arial"/>
          <w:lang w:eastAsia="en-US"/>
        </w:rPr>
      </w:pPr>
      <w:r w:rsidRPr="0010142B">
        <w:rPr>
          <w:rFonts w:ascii="Arial" w:eastAsia="Times New Roman" w:hAnsi="Arial" w:cs="Arial"/>
          <w:lang w:eastAsia="en-US"/>
        </w:rPr>
        <w:t>Smith, J. (2020). The Impact of Technology on the Hospitality Industry. Journal of Hospitality and Tourism Technology, 11(3), 245-260. Retrieved from https://www.emerald.com/insight/content/doi/10.1108/JHTT-07-2019-0123/full/html</w:t>
      </w:r>
    </w:p>
    <w:p w14:paraId="6AD639CD"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Statista. (2021). Forecasted revenue of the UK hotel industry 2020-2025. Retrieved from https://www.statista.com/statistics/1087390/hotel-industry-revenue-forecast-united-kingdom/</w:t>
      </w:r>
    </w:p>
    <w:p w14:paraId="37746DFA" w14:textId="77777777" w:rsidR="0010142B" w:rsidRPr="0010142B" w:rsidRDefault="0010142B" w:rsidP="0010142B">
      <w:pPr>
        <w:ind w:left="360"/>
        <w:jc w:val="both"/>
        <w:rPr>
          <w:rFonts w:ascii="Arial" w:hAnsi="Arial" w:cs="Arial"/>
        </w:rPr>
      </w:pPr>
      <w:r w:rsidRPr="0010142B">
        <w:rPr>
          <w:rFonts w:ascii="Arial" w:eastAsia="Times New Roman" w:hAnsi="Arial" w:cs="Arial"/>
          <w:lang w:eastAsia="en-US"/>
        </w:rPr>
        <w:t xml:space="preserve">VisitBritain. (n.d.). Tourism and Hospitality Industry Trends. Retrieved from </w:t>
      </w:r>
      <w:hyperlink r:id="rId10" w:history="1">
        <w:r w:rsidRPr="0010142B">
          <w:rPr>
            <w:rStyle w:val="Hyperlink"/>
            <w:rFonts w:ascii="Arial" w:eastAsia="Times New Roman" w:hAnsi="Arial" w:cs="Arial"/>
            <w:lang w:eastAsia="en-US"/>
          </w:rPr>
          <w:t>https://www.visitbritain.org/industry/tourism-and-hospitality-trends</w:t>
        </w:r>
      </w:hyperlink>
    </w:p>
    <w:p w14:paraId="4366EA24"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 xml:space="preserve">Winding Tree. (n.d.). Decentralized travel distribution. Retrieved from </w:t>
      </w:r>
      <w:hyperlink r:id="rId11" w:tgtFrame="_new" w:history="1">
        <w:r w:rsidRPr="0010142B">
          <w:rPr>
            <w:rFonts w:ascii="Arial" w:eastAsia="Times New Roman" w:hAnsi="Arial" w:cs="Arial"/>
            <w:color w:val="0000FF"/>
            <w:u w:val="single"/>
            <w:lang w:eastAsia="en-US"/>
          </w:rPr>
          <w:t>https://windingtree.com/</w:t>
        </w:r>
      </w:hyperlink>
    </w:p>
    <w:p w14:paraId="5E3132AE" w14:textId="77777777" w:rsidR="0010142B" w:rsidRPr="0010142B" w:rsidRDefault="0010142B" w:rsidP="0010142B">
      <w:pPr>
        <w:spacing w:before="100" w:beforeAutospacing="1" w:after="100" w:afterAutospacing="1" w:line="240" w:lineRule="auto"/>
        <w:ind w:left="360"/>
        <w:jc w:val="both"/>
        <w:rPr>
          <w:rFonts w:ascii="Arial" w:eastAsia="Times New Roman" w:hAnsi="Arial" w:cs="Arial"/>
          <w:lang w:eastAsia="en-US"/>
        </w:rPr>
      </w:pPr>
      <w:r w:rsidRPr="0010142B">
        <w:rPr>
          <w:rFonts w:ascii="Arial" w:eastAsia="Times New Roman" w:hAnsi="Arial" w:cs="Arial"/>
          <w:lang w:eastAsia="en-US"/>
        </w:rPr>
        <w:t>WTTC. (2019). Global talent trends and issues for the travel &amp; tourism sector. Retrieved from https://wttc.org/Research/Insights/Global-Talent-Trends-and-Issues-for-the-Travel-Tourism-Sector</w:t>
      </w:r>
    </w:p>
    <w:sectPr w:rsidR="0010142B" w:rsidRPr="001014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F75FAE"/>
    <w:multiLevelType w:val="multilevel"/>
    <w:tmpl w:val="D7C64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675851"/>
    <w:multiLevelType w:val="hybridMultilevel"/>
    <w:tmpl w:val="11565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5C6F24"/>
    <w:multiLevelType w:val="hybridMultilevel"/>
    <w:tmpl w:val="ECBEC9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2058115682">
    <w:abstractNumId w:val="0"/>
  </w:num>
  <w:num w:numId="2" w16cid:durableId="529269518">
    <w:abstractNumId w:val="1"/>
  </w:num>
  <w:num w:numId="3" w16cid:durableId="34081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2F8E9D"/>
    <w:rsid w:val="0010142B"/>
    <w:rsid w:val="005D27C6"/>
    <w:rsid w:val="00A946EE"/>
    <w:rsid w:val="00BD7A48"/>
    <w:rsid w:val="044E7DB3"/>
    <w:rsid w:val="05A10677"/>
    <w:rsid w:val="0AE73CCA"/>
    <w:rsid w:val="0C1B96F8"/>
    <w:rsid w:val="0C3E3CD7"/>
    <w:rsid w:val="0EB4A6E1"/>
    <w:rsid w:val="132F8E9D"/>
    <w:rsid w:val="13CEACCE"/>
    <w:rsid w:val="141D751D"/>
    <w:rsid w:val="17DEBDB6"/>
    <w:rsid w:val="210D12FE"/>
    <w:rsid w:val="23772F8F"/>
    <w:rsid w:val="251F7C4C"/>
    <w:rsid w:val="2B65B471"/>
    <w:rsid w:val="2EE2FC16"/>
    <w:rsid w:val="311695D2"/>
    <w:rsid w:val="3A68027A"/>
    <w:rsid w:val="3D7F588D"/>
    <w:rsid w:val="3E818587"/>
    <w:rsid w:val="40413132"/>
    <w:rsid w:val="42151B69"/>
    <w:rsid w:val="43483AE9"/>
    <w:rsid w:val="438ADCEA"/>
    <w:rsid w:val="49A9E6F1"/>
    <w:rsid w:val="4DBA1955"/>
    <w:rsid w:val="51407EEE"/>
    <w:rsid w:val="560135AB"/>
    <w:rsid w:val="57C82B4A"/>
    <w:rsid w:val="596D0C5E"/>
    <w:rsid w:val="5A1745AB"/>
    <w:rsid w:val="63458E87"/>
    <w:rsid w:val="655ADE7F"/>
    <w:rsid w:val="659E998A"/>
    <w:rsid w:val="66476D9E"/>
    <w:rsid w:val="66F53332"/>
    <w:rsid w:val="69E2B3C9"/>
    <w:rsid w:val="6E8C8B6B"/>
    <w:rsid w:val="702FBA17"/>
    <w:rsid w:val="70981C54"/>
    <w:rsid w:val="7119582D"/>
    <w:rsid w:val="7C14B814"/>
    <w:rsid w:val="7F40E4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F8E9D"/>
  <w15:chartTrackingRefBased/>
  <w15:docId w15:val="{2EA128E3-3C2D-4210-859F-4E321A60B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malWeb">
    <w:name w:val="Normal (Web)"/>
    <w:basedOn w:val="Normal"/>
    <w:uiPriority w:val="99"/>
    <w:semiHidden/>
    <w:unhideWhenUsed/>
    <w:rsid w:val="0010142B"/>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10142B"/>
    <w:rPr>
      <w:b/>
      <w:bCs/>
    </w:rPr>
  </w:style>
  <w:style w:type="character" w:styleId="Hyperlink">
    <w:name w:val="Hyperlink"/>
    <w:basedOn w:val="DefaultParagraphFont"/>
    <w:uiPriority w:val="99"/>
    <w:unhideWhenUsed/>
    <w:rsid w:val="0010142B"/>
    <w:rPr>
      <w:color w:val="0000FF"/>
      <w:u w:val="single"/>
    </w:rPr>
  </w:style>
  <w:style w:type="paragraph" w:styleId="ListParagraph">
    <w:name w:val="List Paragraph"/>
    <w:basedOn w:val="Normal"/>
    <w:uiPriority w:val="34"/>
    <w:qFormat/>
    <w:rsid w:val="0010142B"/>
    <w:pPr>
      <w:ind w:left="720"/>
      <w:contextualSpacing/>
    </w:pPr>
  </w:style>
  <w:style w:type="character" w:styleId="UnresolvedMention">
    <w:name w:val="Unresolved Mention"/>
    <w:basedOn w:val="DefaultParagraphFont"/>
    <w:uiPriority w:val="99"/>
    <w:semiHidden/>
    <w:unhideWhenUsed/>
    <w:rsid w:val="0010142B"/>
    <w:rPr>
      <w:color w:val="605E5C"/>
      <w:shd w:val="clear" w:color="auto" w:fill="E1DFDD"/>
    </w:rPr>
  </w:style>
  <w:style w:type="character" w:styleId="Emphasis">
    <w:name w:val="Emphasis"/>
    <w:basedOn w:val="DefaultParagraphFont"/>
    <w:uiPriority w:val="20"/>
    <w:qFormat/>
    <w:rsid w:val="001014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0876">
      <w:bodyDiv w:val="1"/>
      <w:marLeft w:val="0"/>
      <w:marRight w:val="0"/>
      <w:marTop w:val="0"/>
      <w:marBottom w:val="0"/>
      <w:divBdr>
        <w:top w:val="none" w:sz="0" w:space="0" w:color="auto"/>
        <w:left w:val="none" w:sz="0" w:space="0" w:color="auto"/>
        <w:bottom w:val="none" w:sz="0" w:space="0" w:color="auto"/>
        <w:right w:val="none" w:sz="0" w:space="0" w:color="auto"/>
      </w:divBdr>
    </w:div>
    <w:div w:id="29378395">
      <w:bodyDiv w:val="1"/>
      <w:marLeft w:val="0"/>
      <w:marRight w:val="0"/>
      <w:marTop w:val="0"/>
      <w:marBottom w:val="0"/>
      <w:divBdr>
        <w:top w:val="none" w:sz="0" w:space="0" w:color="auto"/>
        <w:left w:val="none" w:sz="0" w:space="0" w:color="auto"/>
        <w:bottom w:val="none" w:sz="0" w:space="0" w:color="auto"/>
        <w:right w:val="none" w:sz="0" w:space="0" w:color="auto"/>
      </w:divBdr>
    </w:div>
    <w:div w:id="64523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tech.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c.europa.eu/info/law/law-topic/data-protection/data-protection-eu_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litzges.com/" TargetMode="External"/><Relationship Id="rId11" Type="http://schemas.openxmlformats.org/officeDocument/2006/relationships/hyperlink" Target="https://windingtree.com/" TargetMode="External"/><Relationship Id="rId5" Type="http://schemas.openxmlformats.org/officeDocument/2006/relationships/image" Target="media/image1.png"/><Relationship Id="rId10" Type="http://schemas.openxmlformats.org/officeDocument/2006/relationships/hyperlink" Target="https://www.visitbritain.org/industry/tourism-and-hospitality-trends" TargetMode="External"/><Relationship Id="rId4" Type="http://schemas.openxmlformats.org/officeDocument/2006/relationships/webSettings" Target="webSettings.xml"/><Relationship Id="rId9" Type="http://schemas.openxmlformats.org/officeDocument/2006/relationships/hyperlink" Target="https://www.oracle.com/hospitality/hotel-2025-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3791</Words>
  <Characters>21612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 (2126723)</dc:creator>
  <cp:keywords/>
  <dc:description/>
  <cp:lastModifiedBy>Catalina Bobe (2126723)</cp:lastModifiedBy>
  <cp:revision>2</cp:revision>
  <dcterms:created xsi:type="dcterms:W3CDTF">2024-05-31T14:59:00Z</dcterms:created>
  <dcterms:modified xsi:type="dcterms:W3CDTF">2024-05-31T14:59:00Z</dcterms:modified>
</cp:coreProperties>
</file>