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default" w:eastAsia="宋体"/>
          <w:lang w:val="en-US" w:eastAsia="zh-CN"/>
        </w:rPr>
      </w:pPr>
      <w:r>
        <w:rPr>
          <w:b/>
          <w:bCs/>
        </w:rPr>
        <w:t>Group Number:</w:t>
      </w:r>
      <w:r>
        <w:rPr>
          <w:rFonts w:hint="eastAsia" w:eastAsia="宋体"/>
          <w:lang w:val="en-US" w:eastAsia="zh-CN"/>
        </w:rPr>
        <w:t xml:space="preserve"> Group 6</w:t>
      </w:r>
    </w:p>
    <w:p>
      <w:pPr>
        <w:rPr>
          <w:rFonts w:hint="default" w:eastAsia="宋体"/>
          <w:lang w:val="en-US" w:eastAsia="zh-CN"/>
        </w:rPr>
      </w:pPr>
      <w:r>
        <w:rPr>
          <w:b/>
          <w:bCs/>
        </w:rPr>
        <w:t>Name:</w:t>
      </w:r>
      <w:r>
        <w:rPr>
          <w:rFonts w:hint="eastAsia" w:eastAsia="宋体"/>
          <w:lang w:val="en-US" w:eastAsia="zh-CN"/>
        </w:rPr>
        <w:t xml:space="preserve"> Wang Rundong</w:t>
      </w:r>
      <w:bookmarkStart w:id="0" w:name="_GoBack"/>
      <w:bookmarkEnd w:id="0"/>
    </w:p>
    <w:p>
      <w:pPr>
        <w:rPr>
          <w:b/>
          <w:bCs/>
        </w:rPr>
      </w:pPr>
      <w:r>
        <w:rPr>
          <w:b/>
          <w:bCs/>
        </w:rPr>
        <w:t>Names of People in Group:</w:t>
      </w:r>
    </w:p>
    <w:p>
      <w:pPr>
        <w:rPr>
          <w:rFonts w:hint="eastAsia" w:eastAsia="宋体"/>
          <w:lang w:val="en-US" w:eastAsia="zh-CN"/>
        </w:rPr>
      </w:pPr>
      <w:r>
        <w:rPr>
          <w:rFonts w:hint="eastAsia" w:eastAsia="宋体"/>
          <w:lang w:val="en-US" w:eastAsia="zh-CN"/>
        </w:rPr>
        <w:t>Gou xincheng</w:t>
      </w:r>
    </w:p>
    <w:p>
      <w:pPr>
        <w:rPr>
          <w:rFonts w:hint="eastAsia" w:eastAsia="宋体"/>
          <w:lang w:val="en-US" w:eastAsia="zh-CN"/>
        </w:rPr>
      </w:pPr>
      <w:r>
        <w:rPr>
          <w:rFonts w:hint="eastAsia" w:eastAsia="宋体"/>
          <w:lang w:val="en-US" w:eastAsia="zh-CN"/>
        </w:rPr>
        <w:t>Li junjie</w:t>
      </w:r>
    </w:p>
    <w:p>
      <w:pPr>
        <w:rPr>
          <w:rFonts w:hint="eastAsia" w:eastAsia="宋体"/>
          <w:lang w:val="en-US" w:eastAsia="zh-CN"/>
        </w:rPr>
      </w:pPr>
      <w:r>
        <w:rPr>
          <w:rFonts w:hint="eastAsia" w:eastAsia="宋体"/>
          <w:lang w:val="en-US" w:eastAsia="zh-CN"/>
        </w:rPr>
        <w:t>Tong weijia</w:t>
      </w:r>
    </w:p>
    <w:p>
      <w:pPr>
        <w:rPr>
          <w:rFonts w:hint="default" w:eastAsia="宋体"/>
          <w:lang w:val="en-US" w:eastAsia="zh-CN"/>
        </w:rPr>
      </w:pPr>
      <w:r>
        <w:rPr>
          <w:rFonts w:hint="eastAsia" w:eastAsia="宋体"/>
          <w:lang w:val="en-US" w:eastAsia="zh-CN"/>
        </w:rPr>
        <w:t>Wang Rundong</w:t>
      </w: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723E"/>
    <w:rsid w:val="0065723E"/>
    <w:rsid w:val="007A4B8F"/>
    <w:rsid w:val="264B7154"/>
    <w:rsid w:val="5CBC2B81"/>
    <w:rsid w:val="7F9533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3">
    <w:name w:val="Default Paragraph Font"/>
    <w:semiHidden/>
    <w:unhideWhenUsed/>
    <w:uiPriority w:val="1"/>
  </w:style>
  <w:style w:type="table" w:default="1" w:styleId="2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6</Words>
  <Characters>40</Characters>
  <Lines>1</Lines>
  <Paragraphs>1</Paragraphs>
  <TotalTime>2</TotalTime>
  <ScaleCrop>false</ScaleCrop>
  <LinksUpToDate>false</LinksUpToDate>
  <CharactersWithSpaces>45</CharactersWithSpaces>
  <Application>WPS Office_11.1.0.11045_F1E327BC-269C-435d-A152-05C5408002CA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2021-11-09T17:50:00Z</dcterms:created>
  <dc:creator>Lisa Knight</dc:creator>
  <cp:lastModifiedBy>笑咯咯！</cp:lastModifiedBy>
  <dcterms:modified xsi:type="dcterms:W3CDTF">2021-11-11T14:17:39Z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2052-11.1.0.11045</vt:lpwstr>
  </property>
  <property fmtid="{D5CDD505-2E9C-101B-9397-08002B2CF9AE}" pid="3" name="ICV">
    <vt:lpwstr>F095CA641224470A88885CDE3016B002</vt:lpwstr>
  </property>
</Properties>
</file>