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5F29A0A" w14:textId="77777777" w:rsidR="00CC3608" w:rsidRDefault="00640840" w:rsidP="00282EE3">
      <w:pPr>
        <w:jc w:val="center"/>
        <w:rPr>
          <w:sz w:val="40"/>
        </w:rPr>
      </w:pPr>
      <w:bookmarkStart w:id="0" w:name="_GoBack"/>
      <w:r w:rsidRPr="00640840">
        <w:rPr>
          <w:sz w:val="40"/>
        </w:rPr>
        <w:t>Effective Team Working and Communication</w:t>
      </w:r>
    </w:p>
    <w:bookmarkEnd w:id="0"/>
    <w:p w14:paraId="770C5C8D" w14:textId="77777777" w:rsidR="001B3C0A" w:rsidRDefault="001B3C0A" w:rsidP="00282EE3">
      <w:pPr>
        <w:jc w:val="center"/>
        <w:rPr>
          <w:sz w:val="40"/>
        </w:rPr>
      </w:pPr>
      <w:r>
        <w:rPr>
          <w:sz w:val="40"/>
        </w:rPr>
        <w:t>Mominur Rahman</w:t>
      </w:r>
    </w:p>
    <w:p w14:paraId="30479538" w14:textId="77777777" w:rsidR="001B3C0A" w:rsidRDefault="001B3C0A" w:rsidP="00282EE3">
      <w:pPr>
        <w:jc w:val="center"/>
        <w:rPr>
          <w:sz w:val="40"/>
        </w:rPr>
      </w:pPr>
      <w:r>
        <w:rPr>
          <w:sz w:val="40"/>
        </w:rPr>
        <w:t>Student ID: 1705768</w:t>
      </w:r>
    </w:p>
    <w:p w14:paraId="453452E5" w14:textId="77777777" w:rsidR="001B3C0A" w:rsidRDefault="001B3C0A" w:rsidP="00282EE3">
      <w:pPr>
        <w:jc w:val="center"/>
        <w:rPr>
          <w:sz w:val="40"/>
        </w:rPr>
      </w:pPr>
      <w:r>
        <w:rPr>
          <w:sz w:val="40"/>
        </w:rPr>
        <w:t>Lecturer: Jhon Paul</w:t>
      </w:r>
    </w:p>
    <w:p w14:paraId="035CF4F6" w14:textId="77777777" w:rsidR="001B3C0A" w:rsidRPr="00CC3608" w:rsidRDefault="001B3C0A" w:rsidP="00282EE3">
      <w:pPr>
        <w:jc w:val="center"/>
      </w:pPr>
      <w:r>
        <w:rPr>
          <w:sz w:val="40"/>
        </w:rPr>
        <w:t>Module Code: BMSK4002</w:t>
      </w:r>
    </w:p>
    <w:p w14:paraId="202E25B6" w14:textId="77777777" w:rsidR="00CC3608" w:rsidRPr="00CC3608" w:rsidRDefault="00CC3608" w:rsidP="00282EE3">
      <w:pPr>
        <w:jc w:val="center"/>
      </w:pPr>
    </w:p>
    <w:p w14:paraId="25696E44" w14:textId="77777777" w:rsidR="00CC3608" w:rsidRDefault="00CC3608" w:rsidP="00282EE3">
      <w:pPr>
        <w:jc w:val="center"/>
      </w:pPr>
    </w:p>
    <w:p w14:paraId="58B7F48D" w14:textId="77777777" w:rsidR="00620751" w:rsidRDefault="00620751" w:rsidP="00620751"/>
    <w:p w14:paraId="242DBADD" w14:textId="77777777" w:rsidR="00620751" w:rsidRDefault="00620751" w:rsidP="00282EE3">
      <w:pPr>
        <w:jc w:val="center"/>
      </w:pPr>
    </w:p>
    <w:p w14:paraId="09666A82" w14:textId="77777777" w:rsidR="00CC3608" w:rsidRPr="00CC3608" w:rsidRDefault="00CC3608" w:rsidP="00282EE3">
      <w:pPr>
        <w:jc w:val="center"/>
      </w:pPr>
    </w:p>
    <w:p w14:paraId="3910B5E0" w14:textId="77777777" w:rsidR="00CC3608" w:rsidRPr="00CC3608" w:rsidRDefault="00CC3608" w:rsidP="00282EE3">
      <w:pPr>
        <w:jc w:val="center"/>
      </w:pPr>
    </w:p>
    <w:p w14:paraId="511E1223" w14:textId="77777777" w:rsidR="00CC3608" w:rsidRPr="00CC3608" w:rsidRDefault="00CC3608" w:rsidP="00CC3608"/>
    <w:p w14:paraId="09AAB8A9" w14:textId="77777777" w:rsidR="00CC3608" w:rsidRPr="00CC3608" w:rsidRDefault="00CC3608" w:rsidP="001B3C0A">
      <w:pPr>
        <w:rPr>
          <w:sz w:val="28"/>
        </w:rPr>
      </w:pPr>
    </w:p>
    <w:p w14:paraId="757AED1B" w14:textId="77777777" w:rsidR="00CC3608" w:rsidRPr="00CC3608" w:rsidRDefault="00CC3608" w:rsidP="00CC3608"/>
    <w:p w14:paraId="07E70A1E" w14:textId="77777777" w:rsidR="00CC3608" w:rsidRPr="00CC3608" w:rsidRDefault="00CC3608" w:rsidP="00CC3608"/>
    <w:p w14:paraId="457BC431" w14:textId="77777777" w:rsidR="00CC3608" w:rsidRPr="00CC3608" w:rsidRDefault="00CC3608" w:rsidP="00CC3608"/>
    <w:p w14:paraId="3822547B" w14:textId="77777777" w:rsidR="00CC3608" w:rsidRPr="00CC3608" w:rsidRDefault="00CC3608" w:rsidP="00CC3608"/>
    <w:p w14:paraId="180FD3DE" w14:textId="77777777" w:rsidR="00CC3608" w:rsidRPr="00CC3608" w:rsidRDefault="00CC3608" w:rsidP="00CC3608"/>
    <w:p w14:paraId="323FB5AE" w14:textId="77777777" w:rsidR="00916C7B" w:rsidRDefault="00916C7B" w:rsidP="00CC3608">
      <w:pPr>
        <w:sectPr w:rsidR="00916C7B">
          <w:pgSz w:w="12240" w:h="15840"/>
          <w:pgMar w:top="1440" w:right="1440" w:bottom="1440" w:left="1440" w:header="720" w:footer="720" w:gutter="0"/>
          <w:cols w:space="720"/>
          <w:docGrid w:linePitch="360"/>
        </w:sectPr>
      </w:pPr>
    </w:p>
    <w:p w14:paraId="5129995E" w14:textId="77777777" w:rsidR="004540AE" w:rsidRDefault="004540AE" w:rsidP="00CC3608"/>
    <w:sdt>
      <w:sdtPr>
        <w:rPr>
          <w:rFonts w:ascii="Times New Roman" w:eastAsiaTheme="minorHAnsi" w:hAnsi="Times New Roman" w:cs="Times New Roman"/>
          <w:color w:val="auto"/>
          <w:sz w:val="24"/>
          <w:szCs w:val="22"/>
        </w:rPr>
        <w:id w:val="-1796363860"/>
        <w:docPartObj>
          <w:docPartGallery w:val="Table of Contents"/>
          <w:docPartUnique/>
        </w:docPartObj>
      </w:sdtPr>
      <w:sdtEndPr>
        <w:rPr>
          <w:b/>
          <w:bCs/>
          <w:noProof/>
        </w:rPr>
      </w:sdtEndPr>
      <w:sdtContent>
        <w:p w14:paraId="43ED9E17" w14:textId="77777777" w:rsidR="00D17DF1" w:rsidRDefault="00D17DF1">
          <w:pPr>
            <w:pStyle w:val="TOCHeading"/>
          </w:pPr>
          <w:r>
            <w:t>Table of Contents</w:t>
          </w:r>
        </w:p>
        <w:p w14:paraId="0DD6A443" w14:textId="77777777" w:rsidR="004540AE" w:rsidRDefault="00D17DF1">
          <w:pPr>
            <w:pStyle w:val="TOC1"/>
            <w:tabs>
              <w:tab w:val="right" w:leader="dot" w:pos="9350"/>
            </w:tabs>
            <w:rPr>
              <w:rFonts w:asciiTheme="minorHAnsi" w:eastAsiaTheme="minorEastAsia" w:hAnsiTheme="minorHAnsi" w:cstheme="minorBidi"/>
              <w:noProof/>
              <w:sz w:val="22"/>
            </w:rPr>
          </w:pPr>
          <w:r>
            <w:fldChar w:fldCharType="begin"/>
          </w:r>
          <w:r>
            <w:instrText xml:space="preserve"> TOC \o "1-3" \h \z \u </w:instrText>
          </w:r>
          <w:r>
            <w:fldChar w:fldCharType="separate"/>
          </w:r>
          <w:hyperlink w:anchor="_Toc502763327" w:history="1">
            <w:r w:rsidR="004540AE" w:rsidRPr="00EF127B">
              <w:rPr>
                <w:rStyle w:val="Hyperlink"/>
                <w:noProof/>
              </w:rPr>
              <w:t>Introduction</w:t>
            </w:r>
            <w:r w:rsidR="004540AE">
              <w:rPr>
                <w:noProof/>
                <w:webHidden/>
              </w:rPr>
              <w:tab/>
            </w:r>
            <w:r w:rsidR="004540AE">
              <w:rPr>
                <w:noProof/>
                <w:webHidden/>
              </w:rPr>
              <w:fldChar w:fldCharType="begin"/>
            </w:r>
            <w:r w:rsidR="004540AE">
              <w:rPr>
                <w:noProof/>
                <w:webHidden/>
              </w:rPr>
              <w:instrText xml:space="preserve"> PAGEREF _Toc502763327 \h </w:instrText>
            </w:r>
            <w:r w:rsidR="004540AE">
              <w:rPr>
                <w:noProof/>
                <w:webHidden/>
              </w:rPr>
            </w:r>
            <w:r w:rsidR="004540AE">
              <w:rPr>
                <w:noProof/>
                <w:webHidden/>
              </w:rPr>
              <w:fldChar w:fldCharType="separate"/>
            </w:r>
            <w:r w:rsidR="00496BF1">
              <w:rPr>
                <w:noProof/>
                <w:webHidden/>
              </w:rPr>
              <w:t>1</w:t>
            </w:r>
            <w:r w:rsidR="004540AE">
              <w:rPr>
                <w:noProof/>
                <w:webHidden/>
              </w:rPr>
              <w:fldChar w:fldCharType="end"/>
            </w:r>
          </w:hyperlink>
        </w:p>
        <w:p w14:paraId="7E6851E3" w14:textId="77777777" w:rsidR="004540AE" w:rsidRDefault="00141F9F">
          <w:pPr>
            <w:pStyle w:val="TOC1"/>
            <w:tabs>
              <w:tab w:val="right" w:leader="dot" w:pos="9350"/>
            </w:tabs>
            <w:rPr>
              <w:rFonts w:asciiTheme="minorHAnsi" w:eastAsiaTheme="minorEastAsia" w:hAnsiTheme="minorHAnsi" w:cstheme="minorBidi"/>
              <w:noProof/>
              <w:sz w:val="22"/>
            </w:rPr>
          </w:pPr>
          <w:hyperlink w:anchor="_Toc502763328" w:history="1">
            <w:r w:rsidR="004540AE" w:rsidRPr="00EF127B">
              <w:rPr>
                <w:rStyle w:val="Hyperlink"/>
                <w:noProof/>
              </w:rPr>
              <w:t>Task: How well employers perform at communicating?</w:t>
            </w:r>
            <w:r w:rsidR="004540AE">
              <w:rPr>
                <w:noProof/>
                <w:webHidden/>
              </w:rPr>
              <w:tab/>
            </w:r>
            <w:r w:rsidR="004540AE">
              <w:rPr>
                <w:noProof/>
                <w:webHidden/>
              </w:rPr>
              <w:fldChar w:fldCharType="begin"/>
            </w:r>
            <w:r w:rsidR="004540AE">
              <w:rPr>
                <w:noProof/>
                <w:webHidden/>
              </w:rPr>
              <w:instrText xml:space="preserve"> PAGEREF _Toc502763328 \h </w:instrText>
            </w:r>
            <w:r w:rsidR="004540AE">
              <w:rPr>
                <w:noProof/>
                <w:webHidden/>
              </w:rPr>
            </w:r>
            <w:r w:rsidR="004540AE">
              <w:rPr>
                <w:noProof/>
                <w:webHidden/>
              </w:rPr>
              <w:fldChar w:fldCharType="separate"/>
            </w:r>
            <w:r w:rsidR="00496BF1">
              <w:rPr>
                <w:noProof/>
                <w:webHidden/>
              </w:rPr>
              <w:t>2</w:t>
            </w:r>
            <w:r w:rsidR="004540AE">
              <w:rPr>
                <w:noProof/>
                <w:webHidden/>
              </w:rPr>
              <w:fldChar w:fldCharType="end"/>
            </w:r>
          </w:hyperlink>
        </w:p>
        <w:p w14:paraId="031A7079" w14:textId="77777777" w:rsidR="004540AE" w:rsidRDefault="00141F9F">
          <w:pPr>
            <w:pStyle w:val="TOC1"/>
            <w:tabs>
              <w:tab w:val="right" w:leader="dot" w:pos="9350"/>
            </w:tabs>
            <w:rPr>
              <w:rFonts w:asciiTheme="minorHAnsi" w:eastAsiaTheme="minorEastAsia" w:hAnsiTheme="minorHAnsi" w:cstheme="minorBidi"/>
              <w:noProof/>
              <w:sz w:val="22"/>
            </w:rPr>
          </w:pPr>
          <w:hyperlink w:anchor="_Toc502763329" w:history="1">
            <w:r w:rsidR="004540AE" w:rsidRPr="00EF127B">
              <w:rPr>
                <w:rStyle w:val="Hyperlink"/>
                <w:noProof/>
              </w:rPr>
              <w:t>Task: Improvement of workplace communication and performance of employers</w:t>
            </w:r>
            <w:r w:rsidR="004540AE">
              <w:rPr>
                <w:noProof/>
                <w:webHidden/>
              </w:rPr>
              <w:tab/>
            </w:r>
            <w:r w:rsidR="004540AE">
              <w:rPr>
                <w:noProof/>
                <w:webHidden/>
              </w:rPr>
              <w:fldChar w:fldCharType="begin"/>
            </w:r>
            <w:r w:rsidR="004540AE">
              <w:rPr>
                <w:noProof/>
                <w:webHidden/>
              </w:rPr>
              <w:instrText xml:space="preserve"> PAGEREF _Toc502763329 \h </w:instrText>
            </w:r>
            <w:r w:rsidR="004540AE">
              <w:rPr>
                <w:noProof/>
                <w:webHidden/>
              </w:rPr>
            </w:r>
            <w:r w:rsidR="004540AE">
              <w:rPr>
                <w:noProof/>
                <w:webHidden/>
              </w:rPr>
              <w:fldChar w:fldCharType="separate"/>
            </w:r>
            <w:r w:rsidR="00496BF1">
              <w:rPr>
                <w:noProof/>
                <w:webHidden/>
              </w:rPr>
              <w:t>6</w:t>
            </w:r>
            <w:r w:rsidR="004540AE">
              <w:rPr>
                <w:noProof/>
                <w:webHidden/>
              </w:rPr>
              <w:fldChar w:fldCharType="end"/>
            </w:r>
          </w:hyperlink>
        </w:p>
        <w:p w14:paraId="285980F0" w14:textId="77777777" w:rsidR="004540AE" w:rsidRDefault="00141F9F">
          <w:pPr>
            <w:pStyle w:val="TOC1"/>
            <w:tabs>
              <w:tab w:val="right" w:leader="dot" w:pos="9350"/>
            </w:tabs>
            <w:rPr>
              <w:rFonts w:asciiTheme="minorHAnsi" w:eastAsiaTheme="minorEastAsia" w:hAnsiTheme="minorHAnsi" w:cstheme="minorBidi"/>
              <w:noProof/>
              <w:sz w:val="22"/>
            </w:rPr>
          </w:pPr>
          <w:hyperlink w:anchor="_Toc502763330" w:history="1">
            <w:r w:rsidR="004540AE" w:rsidRPr="00EF127B">
              <w:rPr>
                <w:rStyle w:val="Hyperlink"/>
                <w:noProof/>
              </w:rPr>
              <w:t>Conclusion</w:t>
            </w:r>
            <w:r w:rsidR="004540AE">
              <w:rPr>
                <w:noProof/>
                <w:webHidden/>
              </w:rPr>
              <w:tab/>
            </w:r>
            <w:r w:rsidR="004540AE">
              <w:rPr>
                <w:noProof/>
                <w:webHidden/>
              </w:rPr>
              <w:fldChar w:fldCharType="begin"/>
            </w:r>
            <w:r w:rsidR="004540AE">
              <w:rPr>
                <w:noProof/>
                <w:webHidden/>
              </w:rPr>
              <w:instrText xml:space="preserve"> PAGEREF _Toc502763330 \h </w:instrText>
            </w:r>
            <w:r w:rsidR="004540AE">
              <w:rPr>
                <w:noProof/>
                <w:webHidden/>
              </w:rPr>
            </w:r>
            <w:r w:rsidR="004540AE">
              <w:rPr>
                <w:noProof/>
                <w:webHidden/>
              </w:rPr>
              <w:fldChar w:fldCharType="separate"/>
            </w:r>
            <w:r w:rsidR="00496BF1">
              <w:rPr>
                <w:noProof/>
                <w:webHidden/>
              </w:rPr>
              <w:t>8</w:t>
            </w:r>
            <w:r w:rsidR="004540AE">
              <w:rPr>
                <w:noProof/>
                <w:webHidden/>
              </w:rPr>
              <w:fldChar w:fldCharType="end"/>
            </w:r>
          </w:hyperlink>
        </w:p>
        <w:p w14:paraId="0CB44CC3" w14:textId="77777777" w:rsidR="004540AE" w:rsidRDefault="00141F9F">
          <w:pPr>
            <w:pStyle w:val="TOC1"/>
            <w:tabs>
              <w:tab w:val="right" w:leader="dot" w:pos="9350"/>
            </w:tabs>
            <w:rPr>
              <w:rFonts w:asciiTheme="minorHAnsi" w:eastAsiaTheme="minorEastAsia" w:hAnsiTheme="minorHAnsi" w:cstheme="minorBidi"/>
              <w:noProof/>
              <w:sz w:val="22"/>
            </w:rPr>
          </w:pPr>
          <w:hyperlink w:anchor="_Toc502763331" w:history="1">
            <w:r w:rsidR="004540AE" w:rsidRPr="00EF127B">
              <w:rPr>
                <w:rStyle w:val="Hyperlink"/>
                <w:noProof/>
              </w:rPr>
              <w:t>References</w:t>
            </w:r>
            <w:r w:rsidR="004540AE">
              <w:rPr>
                <w:noProof/>
                <w:webHidden/>
              </w:rPr>
              <w:tab/>
            </w:r>
            <w:r w:rsidR="004540AE">
              <w:rPr>
                <w:noProof/>
                <w:webHidden/>
              </w:rPr>
              <w:fldChar w:fldCharType="begin"/>
            </w:r>
            <w:r w:rsidR="004540AE">
              <w:rPr>
                <w:noProof/>
                <w:webHidden/>
              </w:rPr>
              <w:instrText xml:space="preserve"> PAGEREF _Toc502763331 \h </w:instrText>
            </w:r>
            <w:r w:rsidR="004540AE">
              <w:rPr>
                <w:noProof/>
                <w:webHidden/>
              </w:rPr>
            </w:r>
            <w:r w:rsidR="004540AE">
              <w:rPr>
                <w:noProof/>
                <w:webHidden/>
              </w:rPr>
              <w:fldChar w:fldCharType="separate"/>
            </w:r>
            <w:r w:rsidR="00496BF1">
              <w:rPr>
                <w:noProof/>
                <w:webHidden/>
              </w:rPr>
              <w:t>9</w:t>
            </w:r>
            <w:r w:rsidR="004540AE">
              <w:rPr>
                <w:noProof/>
                <w:webHidden/>
              </w:rPr>
              <w:fldChar w:fldCharType="end"/>
            </w:r>
          </w:hyperlink>
        </w:p>
        <w:p w14:paraId="7BF18996" w14:textId="77777777" w:rsidR="00D17DF1" w:rsidRDefault="00D17DF1">
          <w:r>
            <w:rPr>
              <w:b/>
              <w:bCs/>
              <w:noProof/>
            </w:rPr>
            <w:fldChar w:fldCharType="end"/>
          </w:r>
        </w:p>
      </w:sdtContent>
    </w:sdt>
    <w:p w14:paraId="7C383AE5" w14:textId="77777777" w:rsidR="00620751" w:rsidRDefault="00620751" w:rsidP="00CC3608"/>
    <w:p w14:paraId="143869B1" w14:textId="77777777" w:rsidR="00620751" w:rsidRDefault="00620751" w:rsidP="00CC3608"/>
    <w:p w14:paraId="533B6093" w14:textId="77777777" w:rsidR="00620751" w:rsidRDefault="00620751" w:rsidP="00CC3608"/>
    <w:p w14:paraId="27F4C6DD" w14:textId="77777777" w:rsidR="00620751" w:rsidRDefault="00620751" w:rsidP="00CC3608"/>
    <w:p w14:paraId="747DCF7E" w14:textId="77777777" w:rsidR="00620751" w:rsidRDefault="00620751" w:rsidP="00CC3608"/>
    <w:p w14:paraId="198E125B" w14:textId="77777777" w:rsidR="00620751" w:rsidRDefault="00620751" w:rsidP="00CC3608"/>
    <w:p w14:paraId="7A62F104" w14:textId="77777777" w:rsidR="00620751" w:rsidRDefault="00620751" w:rsidP="00CC3608"/>
    <w:p w14:paraId="40C51CFD" w14:textId="77777777" w:rsidR="00620751" w:rsidRDefault="00620751" w:rsidP="00CC3608"/>
    <w:p w14:paraId="64F5FD89" w14:textId="77777777" w:rsidR="00620751" w:rsidRDefault="00620751" w:rsidP="00CC3608"/>
    <w:p w14:paraId="4C0C52A0" w14:textId="77777777" w:rsidR="00620751" w:rsidRDefault="00620751" w:rsidP="00CC3608"/>
    <w:p w14:paraId="0FCAA682" w14:textId="77777777" w:rsidR="00620751" w:rsidRDefault="00620751" w:rsidP="00CC3608"/>
    <w:p w14:paraId="6C628FA8" w14:textId="77777777" w:rsidR="00620751" w:rsidRDefault="00620751" w:rsidP="00CC3608"/>
    <w:p w14:paraId="1C2E1658" w14:textId="77777777" w:rsidR="00D5227A" w:rsidRDefault="00D5227A" w:rsidP="00CC3608"/>
    <w:p w14:paraId="2F1C009E" w14:textId="77777777" w:rsidR="00D5227A" w:rsidRDefault="00D5227A" w:rsidP="00CC3608"/>
    <w:p w14:paraId="60506E49" w14:textId="77777777" w:rsidR="004540AE" w:rsidRDefault="004540AE" w:rsidP="00CC3608"/>
    <w:p w14:paraId="08A3CBE7" w14:textId="77777777" w:rsidR="00620751" w:rsidRPr="00620751" w:rsidRDefault="00620751" w:rsidP="00CC3608">
      <w:pPr>
        <w:rPr>
          <w:b/>
          <w:sz w:val="28"/>
          <w:u w:val="single"/>
        </w:rPr>
      </w:pPr>
      <w:r w:rsidRPr="00620751">
        <w:rPr>
          <w:b/>
          <w:sz w:val="28"/>
          <w:u w:val="single"/>
        </w:rPr>
        <w:lastRenderedPageBreak/>
        <w:t xml:space="preserve">Table of figures </w:t>
      </w:r>
    </w:p>
    <w:p w14:paraId="0ED2072E" w14:textId="77777777" w:rsidR="00620751" w:rsidRDefault="00620751" w:rsidP="00CC3608"/>
    <w:p w14:paraId="2A6A3446" w14:textId="77777777" w:rsidR="004540AE" w:rsidRDefault="004540AE">
      <w:pPr>
        <w:pStyle w:val="TableofFigures"/>
        <w:tabs>
          <w:tab w:val="right" w:leader="dot" w:pos="9350"/>
        </w:tabs>
        <w:rPr>
          <w:rFonts w:asciiTheme="minorHAnsi" w:eastAsiaTheme="minorEastAsia" w:hAnsiTheme="minorHAnsi" w:cstheme="minorBidi"/>
          <w:noProof/>
          <w:sz w:val="22"/>
        </w:rPr>
      </w:pPr>
      <w:r>
        <w:fldChar w:fldCharType="begin"/>
      </w:r>
      <w:r>
        <w:instrText xml:space="preserve"> TOC \h \z \c "Figure" </w:instrText>
      </w:r>
      <w:r>
        <w:fldChar w:fldCharType="separate"/>
      </w:r>
      <w:hyperlink w:anchor="_Toc502763338" w:history="1">
        <w:r w:rsidRPr="002C6D43">
          <w:rPr>
            <w:rStyle w:val="Hyperlink"/>
            <w:noProof/>
          </w:rPr>
          <w:t>Figure 1 – Percentage of those who have taken steps to improve employee voice)</w:t>
        </w:r>
        <w:r>
          <w:rPr>
            <w:noProof/>
            <w:webHidden/>
          </w:rPr>
          <w:tab/>
        </w:r>
        <w:r>
          <w:rPr>
            <w:noProof/>
            <w:webHidden/>
          </w:rPr>
          <w:fldChar w:fldCharType="begin"/>
        </w:r>
        <w:r>
          <w:rPr>
            <w:noProof/>
            <w:webHidden/>
          </w:rPr>
          <w:instrText xml:space="preserve"> PAGEREF _Toc502763338 \h </w:instrText>
        </w:r>
        <w:r>
          <w:rPr>
            <w:noProof/>
            <w:webHidden/>
          </w:rPr>
        </w:r>
        <w:r>
          <w:rPr>
            <w:noProof/>
            <w:webHidden/>
          </w:rPr>
          <w:fldChar w:fldCharType="separate"/>
        </w:r>
        <w:r>
          <w:rPr>
            <w:noProof/>
            <w:webHidden/>
          </w:rPr>
          <w:t>5</w:t>
        </w:r>
        <w:r>
          <w:rPr>
            <w:noProof/>
            <w:webHidden/>
          </w:rPr>
          <w:fldChar w:fldCharType="end"/>
        </w:r>
      </w:hyperlink>
    </w:p>
    <w:p w14:paraId="47641C9F" w14:textId="77777777" w:rsidR="004540AE" w:rsidRDefault="00141F9F">
      <w:pPr>
        <w:pStyle w:val="TableofFigures"/>
        <w:tabs>
          <w:tab w:val="right" w:leader="dot" w:pos="9350"/>
        </w:tabs>
        <w:rPr>
          <w:rFonts w:asciiTheme="minorHAnsi" w:eastAsiaTheme="minorEastAsia" w:hAnsiTheme="minorHAnsi" w:cstheme="minorBidi"/>
          <w:noProof/>
          <w:sz w:val="22"/>
        </w:rPr>
      </w:pPr>
      <w:hyperlink w:anchor="_Toc502763339" w:history="1">
        <w:r w:rsidR="004540AE" w:rsidRPr="002C6D43">
          <w:rPr>
            <w:rStyle w:val="Hyperlink"/>
            <w:noProof/>
          </w:rPr>
          <w:t>Figure 2 - Managers level ineffectiveness in different managerial skills</w:t>
        </w:r>
        <w:r w:rsidR="004540AE">
          <w:rPr>
            <w:noProof/>
            <w:webHidden/>
          </w:rPr>
          <w:tab/>
        </w:r>
        <w:r w:rsidR="004540AE">
          <w:rPr>
            <w:noProof/>
            <w:webHidden/>
          </w:rPr>
          <w:fldChar w:fldCharType="begin"/>
        </w:r>
        <w:r w:rsidR="004540AE">
          <w:rPr>
            <w:noProof/>
            <w:webHidden/>
          </w:rPr>
          <w:instrText xml:space="preserve"> PAGEREF _Toc502763339 \h </w:instrText>
        </w:r>
        <w:r w:rsidR="004540AE">
          <w:rPr>
            <w:noProof/>
            <w:webHidden/>
          </w:rPr>
        </w:r>
        <w:r w:rsidR="004540AE">
          <w:rPr>
            <w:noProof/>
            <w:webHidden/>
          </w:rPr>
          <w:fldChar w:fldCharType="separate"/>
        </w:r>
        <w:r w:rsidR="004540AE">
          <w:rPr>
            <w:noProof/>
            <w:webHidden/>
          </w:rPr>
          <w:t>5</w:t>
        </w:r>
        <w:r w:rsidR="004540AE">
          <w:rPr>
            <w:noProof/>
            <w:webHidden/>
          </w:rPr>
          <w:fldChar w:fldCharType="end"/>
        </w:r>
      </w:hyperlink>
    </w:p>
    <w:p w14:paraId="66AAECA1" w14:textId="77777777" w:rsidR="004540AE" w:rsidRDefault="00141F9F">
      <w:pPr>
        <w:pStyle w:val="TableofFigures"/>
        <w:tabs>
          <w:tab w:val="right" w:leader="dot" w:pos="9350"/>
        </w:tabs>
        <w:rPr>
          <w:rFonts w:asciiTheme="minorHAnsi" w:eastAsiaTheme="minorEastAsia" w:hAnsiTheme="minorHAnsi" w:cstheme="minorBidi"/>
          <w:noProof/>
          <w:sz w:val="22"/>
        </w:rPr>
      </w:pPr>
      <w:hyperlink w:anchor="_Toc502763340" w:history="1">
        <w:r w:rsidR="004540AE" w:rsidRPr="002C6D43">
          <w:rPr>
            <w:rStyle w:val="Hyperlink"/>
            <w:noProof/>
          </w:rPr>
          <w:t>Figure 3 - Employee cited qualities and competences of great managers (2016)</w:t>
        </w:r>
        <w:r w:rsidR="004540AE">
          <w:rPr>
            <w:noProof/>
            <w:webHidden/>
          </w:rPr>
          <w:tab/>
        </w:r>
        <w:r w:rsidR="004540AE">
          <w:rPr>
            <w:noProof/>
            <w:webHidden/>
          </w:rPr>
          <w:fldChar w:fldCharType="begin"/>
        </w:r>
        <w:r w:rsidR="004540AE">
          <w:rPr>
            <w:noProof/>
            <w:webHidden/>
          </w:rPr>
          <w:instrText xml:space="preserve"> PAGEREF _Toc502763340 \h </w:instrText>
        </w:r>
        <w:r w:rsidR="004540AE">
          <w:rPr>
            <w:noProof/>
            <w:webHidden/>
          </w:rPr>
        </w:r>
        <w:r w:rsidR="004540AE">
          <w:rPr>
            <w:noProof/>
            <w:webHidden/>
          </w:rPr>
          <w:fldChar w:fldCharType="separate"/>
        </w:r>
        <w:r w:rsidR="004540AE">
          <w:rPr>
            <w:noProof/>
            <w:webHidden/>
          </w:rPr>
          <w:t>6</w:t>
        </w:r>
        <w:r w:rsidR="004540AE">
          <w:rPr>
            <w:noProof/>
            <w:webHidden/>
          </w:rPr>
          <w:fldChar w:fldCharType="end"/>
        </w:r>
      </w:hyperlink>
    </w:p>
    <w:p w14:paraId="4644D9C5" w14:textId="77777777" w:rsidR="004540AE" w:rsidRDefault="004540AE" w:rsidP="00CC3608">
      <w:r>
        <w:fldChar w:fldCharType="end"/>
      </w:r>
    </w:p>
    <w:p w14:paraId="5A632904" w14:textId="77777777" w:rsidR="00620751" w:rsidRDefault="00620751" w:rsidP="00CC3608"/>
    <w:p w14:paraId="29295F1D" w14:textId="77777777" w:rsidR="00620751" w:rsidRDefault="00620751" w:rsidP="00CC3608"/>
    <w:p w14:paraId="33329B26" w14:textId="77777777" w:rsidR="00620751" w:rsidRDefault="00620751" w:rsidP="00CC3608"/>
    <w:p w14:paraId="3776E2D0" w14:textId="77777777" w:rsidR="00620751" w:rsidRDefault="00620751" w:rsidP="00CC3608"/>
    <w:p w14:paraId="66E80F84" w14:textId="77777777" w:rsidR="00620751" w:rsidRDefault="00620751" w:rsidP="00CC3608"/>
    <w:p w14:paraId="6FA81F81" w14:textId="77777777" w:rsidR="00916C7B" w:rsidRDefault="00916C7B" w:rsidP="00CC3608"/>
    <w:p w14:paraId="1FCD8EED" w14:textId="77777777" w:rsidR="00916C7B" w:rsidRDefault="00916C7B" w:rsidP="00CC3608"/>
    <w:p w14:paraId="2BF0E5B4" w14:textId="77777777" w:rsidR="00916C7B" w:rsidRDefault="00916C7B" w:rsidP="00CC3608"/>
    <w:p w14:paraId="53A8E86E" w14:textId="77777777" w:rsidR="00916C7B" w:rsidRDefault="00916C7B" w:rsidP="00CC3608"/>
    <w:p w14:paraId="11E9AD17" w14:textId="77777777" w:rsidR="00916C7B" w:rsidRDefault="00916C7B" w:rsidP="00CC3608">
      <w:pPr>
        <w:sectPr w:rsidR="00916C7B" w:rsidSect="00916C7B">
          <w:footerReference w:type="default" r:id="rId8"/>
          <w:pgSz w:w="12240" w:h="15840"/>
          <w:pgMar w:top="1440" w:right="1440" w:bottom="1440" w:left="1440" w:header="720" w:footer="720" w:gutter="0"/>
          <w:pgNumType w:fmt="lowerRoman"/>
          <w:cols w:space="720"/>
          <w:docGrid w:linePitch="360"/>
        </w:sectPr>
      </w:pPr>
    </w:p>
    <w:p w14:paraId="4CA1F8C3" w14:textId="77777777" w:rsidR="00916C7B" w:rsidRDefault="00916C7B" w:rsidP="002538B7">
      <w:pPr>
        <w:pStyle w:val="Heading1"/>
        <w:pBdr>
          <w:top w:val="single" w:sz="4" w:space="1" w:color="auto"/>
          <w:left w:val="single" w:sz="4" w:space="4" w:color="auto"/>
          <w:bottom w:val="single" w:sz="4" w:space="1" w:color="auto"/>
          <w:right w:val="single" w:sz="4" w:space="4" w:color="auto"/>
          <w:between w:val="single" w:sz="4" w:space="1" w:color="auto"/>
          <w:bar w:val="single" w:sz="4" w:color="auto"/>
        </w:pBdr>
        <w:jc w:val="center"/>
      </w:pPr>
      <w:bookmarkStart w:id="1" w:name="_Toc502763327"/>
      <w:r>
        <w:lastRenderedPageBreak/>
        <w:t>Introduction</w:t>
      </w:r>
      <w:bookmarkEnd w:id="1"/>
    </w:p>
    <w:p w14:paraId="7CD12D86" w14:textId="77777777" w:rsidR="00D5227A" w:rsidRDefault="004540AE" w:rsidP="00CC3608">
      <w:r>
        <w:t xml:space="preserve">The assessment </w:t>
      </w:r>
      <w:r w:rsidRPr="00105A89">
        <w:rPr>
          <w:noProof/>
        </w:rPr>
        <w:t>is</w:t>
      </w:r>
      <w:r>
        <w:t xml:space="preserve"> mainly divided into two section. One section covers the competence of employers in different industries over communication skill in </w:t>
      </w:r>
      <w:r w:rsidRPr="00105A89">
        <w:rPr>
          <w:noProof/>
        </w:rPr>
        <w:t>teamwork</w:t>
      </w:r>
      <w:r>
        <w:t xml:space="preserve">. For this purpose, various comes and feedbacks from my friends working in different organisations are being used. The opinions from my friends indicate that there is a mix of skill competency among the employers from different sectors.  Varied opinions also indicate that the employers </w:t>
      </w:r>
      <w:r w:rsidRPr="00105A89">
        <w:rPr>
          <w:noProof/>
        </w:rPr>
        <w:t>possess</w:t>
      </w:r>
      <w:r>
        <w:t xml:space="preserve"> different communication skills in terms of organisational </w:t>
      </w:r>
      <w:r w:rsidRPr="00105A89">
        <w:rPr>
          <w:noProof/>
        </w:rPr>
        <w:t>work</w:t>
      </w:r>
      <w:r w:rsidR="00105A89">
        <w:rPr>
          <w:noProof/>
        </w:rPr>
        <w:t>-</w:t>
      </w:r>
      <w:r w:rsidRPr="00105A89">
        <w:rPr>
          <w:noProof/>
        </w:rPr>
        <w:t>related</w:t>
      </w:r>
      <w:r>
        <w:t xml:space="preserve"> context. The other section is about the different ways and strategies to improve the communication skills </w:t>
      </w:r>
      <w:r w:rsidR="00105A89">
        <w:rPr>
          <w:noProof/>
        </w:rPr>
        <w:t>of</w:t>
      </w:r>
      <w:r>
        <w:t xml:space="preserve"> the managers. For this purposive, findings from different scholarly and online articles were being used. </w:t>
      </w:r>
    </w:p>
    <w:p w14:paraId="7FCC61F7" w14:textId="77777777" w:rsidR="00640840" w:rsidRDefault="00640840" w:rsidP="00CC3608"/>
    <w:p w14:paraId="5ED73D56" w14:textId="77777777" w:rsidR="00640840" w:rsidRDefault="00640840" w:rsidP="00CC3608"/>
    <w:p w14:paraId="0258E8C8" w14:textId="77777777" w:rsidR="00640840" w:rsidRDefault="00640840" w:rsidP="00CC3608"/>
    <w:p w14:paraId="27E700A6" w14:textId="77777777" w:rsidR="00640840" w:rsidRDefault="00640840" w:rsidP="00CC3608"/>
    <w:p w14:paraId="6410986D" w14:textId="77777777" w:rsidR="00640840" w:rsidRDefault="00640840" w:rsidP="00CC3608"/>
    <w:p w14:paraId="6BB4804F" w14:textId="77777777" w:rsidR="00640840" w:rsidRDefault="00640840" w:rsidP="00CC3608"/>
    <w:p w14:paraId="06AB5A6D" w14:textId="77777777" w:rsidR="00640840" w:rsidRDefault="00640840" w:rsidP="00CC3608"/>
    <w:p w14:paraId="76B8C7A9" w14:textId="77777777" w:rsidR="00640840" w:rsidRDefault="00640840" w:rsidP="00CC3608"/>
    <w:p w14:paraId="29D083D9" w14:textId="77777777" w:rsidR="00640840" w:rsidRDefault="00640840" w:rsidP="00CC3608"/>
    <w:p w14:paraId="3F5EF393" w14:textId="77777777" w:rsidR="00640840" w:rsidRDefault="00640840" w:rsidP="00CC3608"/>
    <w:p w14:paraId="38B31CC7" w14:textId="77777777" w:rsidR="00640840" w:rsidRDefault="00640840" w:rsidP="00CC3608"/>
    <w:p w14:paraId="4A63D7FB" w14:textId="77777777" w:rsidR="00640840" w:rsidRDefault="00640840" w:rsidP="00CC3608"/>
    <w:p w14:paraId="7361A247" w14:textId="77777777" w:rsidR="00640840" w:rsidRDefault="00640840" w:rsidP="00CC3608"/>
    <w:p w14:paraId="039B85CB" w14:textId="77777777" w:rsidR="00640840" w:rsidRDefault="00640840" w:rsidP="00CC3608"/>
    <w:p w14:paraId="006863F0" w14:textId="77777777" w:rsidR="00640840" w:rsidRDefault="00B63A8C" w:rsidP="00B63A8C">
      <w:pPr>
        <w:pStyle w:val="Heading1"/>
        <w:jc w:val="center"/>
      </w:pPr>
      <w:bookmarkStart w:id="2" w:name="_Toc502763328"/>
      <w:r>
        <w:lastRenderedPageBreak/>
        <w:t xml:space="preserve">Task: </w:t>
      </w:r>
      <w:r w:rsidRPr="00B63A8C">
        <w:t>How well employers perform at communicating?</w:t>
      </w:r>
      <w:bookmarkEnd w:id="2"/>
    </w:p>
    <w:p w14:paraId="3FCEA197" w14:textId="77777777" w:rsidR="00303F7B" w:rsidRPr="00303F7B" w:rsidRDefault="00303F7B" w:rsidP="00CC3608">
      <w:pPr>
        <w:rPr>
          <w:b/>
        </w:rPr>
      </w:pPr>
      <w:r w:rsidRPr="00303F7B">
        <w:rPr>
          <w:b/>
        </w:rPr>
        <w:t>Communication skill in team development</w:t>
      </w:r>
    </w:p>
    <w:p w14:paraId="7519E88F" w14:textId="77777777" w:rsidR="00B63A8C" w:rsidRDefault="0092695C" w:rsidP="00CC3608">
      <w:r>
        <w:t xml:space="preserve">One of the key </w:t>
      </w:r>
      <w:r w:rsidRPr="00105A89">
        <w:rPr>
          <w:noProof/>
        </w:rPr>
        <w:t>aspect</w:t>
      </w:r>
      <w:r w:rsidR="00105A89">
        <w:rPr>
          <w:noProof/>
        </w:rPr>
        <w:t>s</w:t>
      </w:r>
      <w:r>
        <w:t xml:space="preserve"> of communication is how employers perform in team communication. For instance, in terms of Tuckman’s team development framework, how well an employer perform with his communication skill. There are mainly four stages of team development in the team dynamics model, and based on the friends’ opinions, employers’ skill of communication can be assessed under this model.</w:t>
      </w:r>
    </w:p>
    <w:p w14:paraId="7DFBA1D8" w14:textId="77777777" w:rsidR="0092695C" w:rsidRDefault="008B527E" w:rsidP="00CC3608">
      <w:r>
        <w:t xml:space="preserve">At the forming stage of </w:t>
      </w:r>
      <w:r w:rsidRPr="00105A89">
        <w:rPr>
          <w:noProof/>
        </w:rPr>
        <w:t>team</w:t>
      </w:r>
      <w:r>
        <w:t xml:space="preserve">, most of </w:t>
      </w:r>
      <w:r w:rsidRPr="00105A89">
        <w:rPr>
          <w:noProof/>
        </w:rPr>
        <w:t>team</w:t>
      </w:r>
      <w:r>
        <w:t xml:space="preserve"> members feel passionate about the team’s objective. </w:t>
      </w:r>
      <w:r w:rsidR="008145DC" w:rsidRPr="008145DC">
        <w:t>Gilley</w:t>
      </w:r>
      <w:r w:rsidR="008145DC">
        <w:t xml:space="preserve"> et al (</w:t>
      </w:r>
      <w:r w:rsidR="008145DC" w:rsidRPr="008145DC">
        <w:t>2010</w:t>
      </w:r>
      <w:r w:rsidR="008145DC">
        <w:t>) found that the</w:t>
      </w:r>
      <w:r>
        <w:t xml:space="preserve"> role of the employer is to provide the strategic guidance to the employees about the purpose and objective of </w:t>
      </w:r>
      <w:r w:rsidRPr="00105A89">
        <w:rPr>
          <w:noProof/>
        </w:rPr>
        <w:t>team</w:t>
      </w:r>
      <w:r>
        <w:t xml:space="preserve">. One of my </w:t>
      </w:r>
      <w:r w:rsidRPr="00105A89">
        <w:rPr>
          <w:noProof/>
        </w:rPr>
        <w:t>friend</w:t>
      </w:r>
      <w:r>
        <w:t xml:space="preserve">, while working in Tesco Plc said that his employer made several appearances and advised about the team’s objective. My friend was in a marketing/branding team and he mentioned that the general manager of his area often visited their offices, made some speeches to motivate employees, also made several points on dealing with the competitors. This indicates that the employer of that particular organisation has </w:t>
      </w:r>
      <w:r w:rsidR="00986401">
        <w:t>excellent competency</w:t>
      </w:r>
      <w:r>
        <w:t xml:space="preserve"> over the verbal </w:t>
      </w:r>
      <w:r w:rsidR="00986401">
        <w:t xml:space="preserve">communication. </w:t>
      </w:r>
    </w:p>
    <w:p w14:paraId="397CCAE3" w14:textId="77777777" w:rsidR="00B63A8C" w:rsidRDefault="00986401" w:rsidP="00CC3608">
      <w:r>
        <w:t xml:space="preserve">Another stage of the team development is the </w:t>
      </w:r>
      <w:r w:rsidR="00D678F3">
        <w:t>storming</w:t>
      </w:r>
      <w:r>
        <w:t xml:space="preserve"> stage where the employees </w:t>
      </w:r>
      <w:r w:rsidRPr="00105A89">
        <w:rPr>
          <w:noProof/>
        </w:rPr>
        <w:t>tr</w:t>
      </w:r>
      <w:r w:rsidR="00105A89">
        <w:rPr>
          <w:noProof/>
        </w:rPr>
        <w:t>y</w:t>
      </w:r>
      <w:r>
        <w:t xml:space="preserve"> to push the boundary of team formation and start to work on the team’s objective. </w:t>
      </w:r>
      <w:r w:rsidR="00D678F3">
        <w:t>My</w:t>
      </w:r>
      <w:r>
        <w:t xml:space="preserve"> friend from Tesco said that they faced several conflicts with each other over </w:t>
      </w:r>
      <w:r w:rsidR="00D678F3">
        <w:t xml:space="preserve">solving a problem. Each member wanted to establish their opinion and solution as the best option. However, it was necessary to bring the employer to decide on which is the best solution while satisfying other members. The Tesco employer apparently selected the best solution and provided an explanation for this. My friend argued that the employers spent two </w:t>
      </w:r>
      <w:r w:rsidR="00D678F3" w:rsidRPr="00105A89">
        <w:rPr>
          <w:noProof/>
        </w:rPr>
        <w:t>hour</w:t>
      </w:r>
      <w:r w:rsidR="00105A89">
        <w:rPr>
          <w:noProof/>
        </w:rPr>
        <w:t>s</w:t>
      </w:r>
      <w:r w:rsidR="00D678F3">
        <w:t xml:space="preserve"> with them that day while giving additional guidelines. </w:t>
      </w:r>
    </w:p>
    <w:p w14:paraId="03804434" w14:textId="77777777" w:rsidR="00D678F3" w:rsidRDefault="008145DC" w:rsidP="00CC3608">
      <w:r>
        <w:t xml:space="preserve">According to </w:t>
      </w:r>
      <w:r w:rsidRPr="008145DC">
        <w:t>Gilley</w:t>
      </w:r>
      <w:r>
        <w:t xml:space="preserve"> et al (</w:t>
      </w:r>
      <w:r w:rsidRPr="008145DC">
        <w:t>2010</w:t>
      </w:r>
      <w:r>
        <w:t>), t</w:t>
      </w:r>
      <w:r w:rsidR="0016021B">
        <w:t xml:space="preserve">he situation in the norming stage is very different from </w:t>
      </w:r>
      <w:r w:rsidR="0016021B" w:rsidRPr="00105A89">
        <w:rPr>
          <w:noProof/>
        </w:rPr>
        <w:t>th</w:t>
      </w:r>
      <w:r w:rsidR="00105A89">
        <w:rPr>
          <w:noProof/>
        </w:rPr>
        <w:t>at</w:t>
      </w:r>
      <w:r w:rsidR="0016021B" w:rsidRPr="00105A89">
        <w:rPr>
          <w:noProof/>
        </w:rPr>
        <w:t xml:space="preserve"> preliminary stage</w:t>
      </w:r>
      <w:r w:rsidR="0016021B">
        <w:t xml:space="preserve"> because team member usually </w:t>
      </w:r>
      <w:r w:rsidR="0016021B" w:rsidRPr="00105A89">
        <w:rPr>
          <w:noProof/>
        </w:rPr>
        <w:t>resolve</w:t>
      </w:r>
      <w:r w:rsidR="00105A89">
        <w:rPr>
          <w:noProof/>
        </w:rPr>
        <w:t>s</w:t>
      </w:r>
      <w:r w:rsidR="0016021B">
        <w:t xml:space="preserve"> their conflicts in this stage and start to work on the given team objective. Mostly, the effective teams reach this stage. Actually, by this stage, team member become able to make an effective plan for working on the team’s goals.   </w:t>
      </w:r>
      <w:r w:rsidR="00D372B7">
        <w:t xml:space="preserve">My friend from Tesco mentioned </w:t>
      </w:r>
      <w:r w:rsidR="00AA7CB6">
        <w:t xml:space="preserve">that after some time the employer did not make </w:t>
      </w:r>
      <w:r w:rsidR="00AA7CB6" w:rsidRPr="00105A89">
        <w:rPr>
          <w:noProof/>
        </w:rPr>
        <w:t>m</w:t>
      </w:r>
      <w:r w:rsidR="00105A89" w:rsidRPr="00105A89">
        <w:rPr>
          <w:noProof/>
        </w:rPr>
        <w:t>any</w:t>
      </w:r>
      <w:r w:rsidR="00AA7CB6">
        <w:t xml:space="preserve"> physical appearances but he established a written communication system which included regular reporting of the daily and weekly objectives. </w:t>
      </w:r>
      <w:r w:rsidR="00890267">
        <w:t>Anyway</w:t>
      </w:r>
      <w:r w:rsidR="00AA7CB6">
        <w:t xml:space="preserve">, from that point, the </w:t>
      </w:r>
      <w:r w:rsidR="00890267">
        <w:t>employer</w:t>
      </w:r>
      <w:r w:rsidR="00AA7CB6">
        <w:t xml:space="preserve"> most made contact with </w:t>
      </w:r>
      <w:r w:rsidR="00AA7CB6">
        <w:lastRenderedPageBreak/>
        <w:t xml:space="preserve">e-mail, notices but his message was produced in a clear </w:t>
      </w:r>
      <w:r w:rsidR="00890267">
        <w:t xml:space="preserve">format. This indicates that the employer had a good command </w:t>
      </w:r>
      <w:r w:rsidR="00105A89">
        <w:rPr>
          <w:noProof/>
        </w:rPr>
        <w:t>of</w:t>
      </w:r>
      <w:r w:rsidR="00890267">
        <w:t xml:space="preserve"> his written communication skills too. </w:t>
      </w:r>
    </w:p>
    <w:p w14:paraId="6AC53B48" w14:textId="77777777" w:rsidR="00B63A8C" w:rsidRDefault="00890267" w:rsidP="00CC3608">
      <w:r>
        <w:t xml:space="preserve">The last stage of team development model is the performing stage where most of the team member develop a proper understanding about the team’s objectives, teammates’ mentality, and also envelop cohesion which </w:t>
      </w:r>
      <w:r w:rsidR="00105A89">
        <w:rPr>
          <w:noProof/>
        </w:rPr>
        <w:t>is</w:t>
      </w:r>
      <w:r>
        <w:t xml:space="preserve"> very important for better performance. My friend mentioned that they worked on several marketing campaigns in the last year throughout the UK and they were being very successful in those campaigns. However, in terms of the employer’s communication skill, my friend mentioned that the </w:t>
      </w:r>
      <w:r w:rsidRPr="00105A89">
        <w:rPr>
          <w:noProof/>
        </w:rPr>
        <w:t>employer</w:t>
      </w:r>
      <w:r w:rsidR="00105A89">
        <w:rPr>
          <w:noProof/>
        </w:rPr>
        <w:t>'</w:t>
      </w:r>
      <w:r w:rsidRPr="00105A89">
        <w:rPr>
          <w:noProof/>
        </w:rPr>
        <w:t>s</w:t>
      </w:r>
      <w:r>
        <w:t xml:space="preserve"> ability to </w:t>
      </w:r>
      <w:r w:rsidRPr="00105A89">
        <w:rPr>
          <w:noProof/>
        </w:rPr>
        <w:t>inspire</w:t>
      </w:r>
      <w:r>
        <w:t xml:space="preserve"> the employees, strategic vision, media skills were important communication skills which helped them in different situations.  </w:t>
      </w:r>
    </w:p>
    <w:p w14:paraId="2B80226F" w14:textId="77777777" w:rsidR="00B63A8C" w:rsidRPr="00303F7B" w:rsidRDefault="00303F7B" w:rsidP="00CC3608">
      <w:pPr>
        <w:rPr>
          <w:b/>
        </w:rPr>
      </w:pPr>
      <w:r w:rsidRPr="00303F7B">
        <w:rPr>
          <w:b/>
        </w:rPr>
        <w:t xml:space="preserve">Employers’ competency </w:t>
      </w:r>
      <w:r w:rsidR="00105A89">
        <w:rPr>
          <w:b/>
          <w:noProof/>
        </w:rPr>
        <w:t>i</w:t>
      </w:r>
      <w:r w:rsidRPr="00105A89">
        <w:rPr>
          <w:b/>
          <w:noProof/>
        </w:rPr>
        <w:t>n</w:t>
      </w:r>
      <w:r w:rsidRPr="00303F7B">
        <w:rPr>
          <w:b/>
        </w:rPr>
        <w:t xml:space="preserve"> verbal, non-verbal and written communication skills </w:t>
      </w:r>
    </w:p>
    <w:p w14:paraId="6DB5B7BD" w14:textId="77777777" w:rsidR="00B63A8C" w:rsidRDefault="00303F7B" w:rsidP="00CC3608">
      <w:r>
        <w:t xml:space="preserve">These three types of communications are mostly used and applied in the business world. Based on the opinions and answers of my friend’s working in different organisations, the following </w:t>
      </w:r>
      <w:r w:rsidR="00BA18BC">
        <w:t xml:space="preserve">discussion is developed. </w:t>
      </w:r>
    </w:p>
    <w:p w14:paraId="6F56CF6F" w14:textId="77777777" w:rsidR="00B63A8C" w:rsidRPr="000029CC" w:rsidRDefault="00BA18BC" w:rsidP="00CC3608">
      <w:r w:rsidRPr="000029CC">
        <w:rPr>
          <w:u w:val="single"/>
        </w:rPr>
        <w:t>Verbal communication skills</w:t>
      </w:r>
      <w:r w:rsidR="000029CC">
        <w:rPr>
          <w:u w:val="single"/>
        </w:rPr>
        <w:t xml:space="preserve">: </w:t>
      </w:r>
      <w:r w:rsidR="000029CC" w:rsidRPr="000029CC">
        <w:t>It is very important communication</w:t>
      </w:r>
      <w:r w:rsidR="000029CC">
        <w:t xml:space="preserve"> skill in terms of facing a person or a group while addressing important issues. While conducting a feedback survey on my friends’ experience about their employers, they mentioned that good or bad, most of the employers have good verbal communication skills. One of my </w:t>
      </w:r>
      <w:r w:rsidR="000029CC" w:rsidRPr="00105A89">
        <w:rPr>
          <w:noProof/>
        </w:rPr>
        <w:t>friend</w:t>
      </w:r>
      <w:r w:rsidR="00105A89">
        <w:rPr>
          <w:noProof/>
        </w:rPr>
        <w:t>s</w:t>
      </w:r>
      <w:r w:rsidR="000029CC">
        <w:t xml:space="preserve">, while working in Virgin Money, mentioned that his branch manager possessed some excellent verbal communication skill he had ever experienced. During the interviews and meetings, he used </w:t>
      </w:r>
      <w:r w:rsidR="000029CC" w:rsidRPr="00105A89">
        <w:rPr>
          <w:noProof/>
        </w:rPr>
        <w:t>excellent word</w:t>
      </w:r>
      <w:r w:rsidR="000029CC">
        <w:t xml:space="preserve">, entertaining sentences, popular phrases and easy explanation </w:t>
      </w:r>
      <w:r w:rsidR="000029CC" w:rsidRPr="00105A89">
        <w:rPr>
          <w:noProof/>
        </w:rPr>
        <w:t>o</w:t>
      </w:r>
      <w:r w:rsidR="00105A89">
        <w:rPr>
          <w:noProof/>
        </w:rPr>
        <w:t>f</w:t>
      </w:r>
      <w:r w:rsidR="000029CC">
        <w:t xml:space="preserve"> every complex procedure. That particular branch was one of the </w:t>
      </w:r>
      <w:r w:rsidR="000029CC" w:rsidRPr="00105A89">
        <w:rPr>
          <w:noProof/>
        </w:rPr>
        <w:t>best</w:t>
      </w:r>
      <w:r w:rsidR="00105A89">
        <w:rPr>
          <w:noProof/>
        </w:rPr>
        <w:t>-</w:t>
      </w:r>
      <w:r w:rsidR="000029CC" w:rsidRPr="00105A89">
        <w:rPr>
          <w:noProof/>
        </w:rPr>
        <w:t>performing</w:t>
      </w:r>
      <w:r w:rsidR="000029CC">
        <w:t xml:space="preserve"> </w:t>
      </w:r>
      <w:r w:rsidR="000029CC" w:rsidRPr="00105A89">
        <w:rPr>
          <w:noProof/>
        </w:rPr>
        <w:t>branch</w:t>
      </w:r>
      <w:r w:rsidR="00105A89">
        <w:rPr>
          <w:noProof/>
        </w:rPr>
        <w:t>es</w:t>
      </w:r>
      <w:r w:rsidR="000029CC">
        <w:t xml:space="preserve"> of Virgin Money.</w:t>
      </w:r>
    </w:p>
    <w:p w14:paraId="7060C63D" w14:textId="77777777" w:rsidR="00B63A8C" w:rsidRPr="000029CC" w:rsidRDefault="00BA18BC" w:rsidP="008145DC">
      <w:pPr>
        <w:spacing w:after="0"/>
      </w:pPr>
      <w:r w:rsidRPr="000029CC">
        <w:rPr>
          <w:u w:val="single"/>
        </w:rPr>
        <w:t>Non-verbal communication skills</w:t>
      </w:r>
      <w:r w:rsidR="000029CC" w:rsidRPr="008C6602">
        <w:t xml:space="preserve">: </w:t>
      </w:r>
      <w:r w:rsidR="008145DC" w:rsidRPr="008145DC">
        <w:t xml:space="preserve">Brandler and Roman, </w:t>
      </w:r>
      <w:r w:rsidR="008145DC">
        <w:t>(</w:t>
      </w:r>
      <w:r w:rsidR="008145DC" w:rsidRPr="008145DC">
        <w:t>2015</w:t>
      </w:r>
      <w:r w:rsidR="008145DC">
        <w:t xml:space="preserve">) found that </w:t>
      </w:r>
      <w:r w:rsidR="000029CC">
        <w:t xml:space="preserve">non-verbal communications are mostly related </w:t>
      </w:r>
      <w:r w:rsidR="00105A89">
        <w:rPr>
          <w:noProof/>
        </w:rPr>
        <w:t>to</w:t>
      </w:r>
      <w:r w:rsidR="000029CC">
        <w:t xml:space="preserve"> </w:t>
      </w:r>
      <w:r w:rsidR="008C6602">
        <w:t>facial expressions, simile and other body movements that can help to make a good verbal communication. From my experience, I witnessed that, President Donald Trump of USA possess a different body language</w:t>
      </w:r>
      <w:r w:rsidR="00105A89">
        <w:t>,</w:t>
      </w:r>
      <w:r w:rsidR="008C6602">
        <w:t xml:space="preserve"> </w:t>
      </w:r>
      <w:r w:rsidR="008C6602" w:rsidRPr="00105A89">
        <w:rPr>
          <w:noProof/>
        </w:rPr>
        <w:t>especially</w:t>
      </w:r>
      <w:r w:rsidR="008C6602">
        <w:t xml:space="preserve"> he has a different facial expression from other leaders. Apparently, he smiles a lot in conversations and informal meetings especially when he </w:t>
      </w:r>
      <w:r w:rsidR="008C6602" w:rsidRPr="00105A89">
        <w:rPr>
          <w:noProof/>
        </w:rPr>
        <w:t>make</w:t>
      </w:r>
      <w:r w:rsidR="00105A89">
        <w:rPr>
          <w:noProof/>
        </w:rPr>
        <w:t>s</w:t>
      </w:r>
      <w:r w:rsidR="008C6602">
        <w:t xml:space="preserve"> public appearances. One of my friend working GSK talked about his employer while mentioning that his employer </w:t>
      </w:r>
      <w:r w:rsidR="008C6602" w:rsidRPr="00105A89">
        <w:rPr>
          <w:noProof/>
        </w:rPr>
        <w:t>speak</w:t>
      </w:r>
      <w:r w:rsidR="00105A89">
        <w:rPr>
          <w:noProof/>
        </w:rPr>
        <w:t>s</w:t>
      </w:r>
      <w:r w:rsidR="008C6602">
        <w:t xml:space="preserve"> very slowly. Sometimes, he </w:t>
      </w:r>
      <w:r w:rsidR="008C6602" w:rsidRPr="00105A89">
        <w:rPr>
          <w:noProof/>
        </w:rPr>
        <w:t>remain</w:t>
      </w:r>
      <w:r w:rsidR="00105A89">
        <w:rPr>
          <w:noProof/>
        </w:rPr>
        <w:t>s</w:t>
      </w:r>
      <w:r w:rsidR="008C6602">
        <w:t xml:space="preserve"> silent </w:t>
      </w:r>
      <w:r w:rsidR="008C6602">
        <w:lastRenderedPageBreak/>
        <w:t>after finishing one or two sentences in organisational meetings. Though his words aren’t always a written speech he talks differently.</w:t>
      </w:r>
    </w:p>
    <w:p w14:paraId="4BA2082C" w14:textId="77777777" w:rsidR="00B63A8C" w:rsidRDefault="00BA18BC" w:rsidP="008145DC">
      <w:pPr>
        <w:spacing w:after="0"/>
      </w:pPr>
      <w:r w:rsidRPr="00CD551E">
        <w:rPr>
          <w:u w:val="single"/>
        </w:rPr>
        <w:t>Written communication skills</w:t>
      </w:r>
      <w:r w:rsidR="008C6602" w:rsidRPr="00CD551E">
        <w:rPr>
          <w:u w:val="single"/>
        </w:rPr>
        <w:t>:</w:t>
      </w:r>
      <w:r w:rsidR="008C6602">
        <w:t xml:space="preserve"> Many employers from different industries have</w:t>
      </w:r>
      <w:r w:rsidR="00105A89">
        <w:t xml:space="preserve"> a</w:t>
      </w:r>
      <w:r w:rsidR="008C6602">
        <w:t xml:space="preserve"> </w:t>
      </w:r>
      <w:r w:rsidR="008C6602" w:rsidRPr="00105A89">
        <w:rPr>
          <w:noProof/>
        </w:rPr>
        <w:t>different level</w:t>
      </w:r>
      <w:r w:rsidR="008C6602">
        <w:t xml:space="preserve"> of competence in written communication skills</w:t>
      </w:r>
      <w:r w:rsidR="00B646F4">
        <w:t xml:space="preserve"> (Whetten</w:t>
      </w:r>
      <w:r w:rsidR="00B646F4" w:rsidRPr="008145DC">
        <w:t xml:space="preserve"> and Cameron, 2014</w:t>
      </w:r>
      <w:r w:rsidR="00B646F4">
        <w:t>)</w:t>
      </w:r>
      <w:r w:rsidR="008C6602">
        <w:t xml:space="preserve">. For instance, the experience from my friend in banking sector mentioned that their employers have very good written communication skill. Their choice of formal words and formation of reports can beat any other industries’ employers. </w:t>
      </w:r>
      <w:r w:rsidR="00CD551E">
        <w:t>However, some of my friends working in retail industries mentioned that their employers really have good voices but less written communication skills. For instance, one friend who is working in a London and Manchester based retail chain mentioned that his employer may not know to write a report at all. Copy pasting, spelling mistake, improper formations are very common in his e-mails, notices or letters.</w:t>
      </w:r>
    </w:p>
    <w:p w14:paraId="22205D1F" w14:textId="77777777" w:rsidR="00B63A8C" w:rsidRPr="00CD551E" w:rsidRDefault="00CD551E" w:rsidP="008145DC">
      <w:pPr>
        <w:spacing w:after="0"/>
        <w:rPr>
          <w:b/>
        </w:rPr>
      </w:pPr>
      <w:r w:rsidRPr="00CD551E">
        <w:rPr>
          <w:b/>
        </w:rPr>
        <w:t xml:space="preserve">HR surveys on employers competence </w:t>
      </w:r>
      <w:r w:rsidR="00105A89">
        <w:rPr>
          <w:b/>
          <w:noProof/>
        </w:rPr>
        <w:t>i</w:t>
      </w:r>
      <w:r w:rsidRPr="00105A89">
        <w:rPr>
          <w:b/>
          <w:noProof/>
        </w:rPr>
        <w:t>n</w:t>
      </w:r>
      <w:r w:rsidRPr="00CD551E">
        <w:rPr>
          <w:b/>
        </w:rPr>
        <w:t xml:space="preserve"> different aspect of communication skills</w:t>
      </w:r>
    </w:p>
    <w:p w14:paraId="4EA13FA2" w14:textId="77777777" w:rsidR="00B63A8C" w:rsidRDefault="00CD551E" w:rsidP="008145DC">
      <w:pPr>
        <w:spacing w:after="0"/>
      </w:pPr>
      <w:r>
        <w:t xml:space="preserve">CIPD regularly conducts </w:t>
      </w:r>
      <w:r w:rsidRPr="00105A89">
        <w:rPr>
          <w:noProof/>
        </w:rPr>
        <w:t>survey</w:t>
      </w:r>
      <w:r>
        <w:t xml:space="preserve"> on the top employers of UK to provide an outlook into the </w:t>
      </w:r>
      <w:r w:rsidR="0013266A">
        <w:t xml:space="preserve">HR activities. In the HR OUTLOOK (Winter 2016–17) report, they have found some insightful result which can be used to assess the competence of communication skill. The following figure indicates that organisation-wide communication will very important in next few years and how different organisations have improved their communication skills. </w:t>
      </w:r>
    </w:p>
    <w:p w14:paraId="1B130DBC" w14:textId="77777777" w:rsidR="0013266A" w:rsidRDefault="0013266A" w:rsidP="0013266A">
      <w:pPr>
        <w:keepNext/>
        <w:jc w:val="center"/>
      </w:pPr>
      <w:r>
        <w:rPr>
          <w:noProof/>
        </w:rPr>
        <w:drawing>
          <wp:inline distT="0" distB="0" distL="0" distR="0" wp14:anchorId="56FB080A" wp14:editId="77703987">
            <wp:extent cx="5000625" cy="2549998"/>
            <wp:effectExtent l="0" t="0" r="0" b="317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017589" cy="2558649"/>
                    </a:xfrm>
                    <a:prstGeom prst="rect">
                      <a:avLst/>
                    </a:prstGeom>
                  </pic:spPr>
                </pic:pic>
              </a:graphicData>
            </a:graphic>
          </wp:inline>
        </w:drawing>
      </w:r>
    </w:p>
    <w:p w14:paraId="45029DA5" w14:textId="77777777" w:rsidR="00B63A8C" w:rsidRDefault="0013266A" w:rsidP="0013266A">
      <w:pPr>
        <w:pStyle w:val="Caption"/>
        <w:jc w:val="center"/>
      </w:pPr>
      <w:bookmarkStart w:id="3" w:name="_Toc502763338"/>
      <w:r>
        <w:t xml:space="preserve">Figure </w:t>
      </w:r>
      <w:r w:rsidR="00141F9F">
        <w:fldChar w:fldCharType="begin"/>
      </w:r>
      <w:r w:rsidR="00141F9F">
        <w:instrText xml:space="preserve"> SEQ Figure \* ARABIC </w:instrText>
      </w:r>
      <w:r w:rsidR="00141F9F">
        <w:fldChar w:fldCharType="separate"/>
      </w:r>
      <w:r w:rsidR="00944CB1">
        <w:rPr>
          <w:noProof/>
        </w:rPr>
        <w:t>1</w:t>
      </w:r>
      <w:r w:rsidR="00141F9F">
        <w:rPr>
          <w:noProof/>
        </w:rPr>
        <w:fldChar w:fldCharType="end"/>
      </w:r>
      <w:r>
        <w:t xml:space="preserve"> – Percentage </w:t>
      </w:r>
      <w:r w:rsidRPr="00614144">
        <w:t>of those who have taken steps to improve employee voice)</w:t>
      </w:r>
      <w:bookmarkEnd w:id="3"/>
    </w:p>
    <w:p w14:paraId="10668D33" w14:textId="77777777" w:rsidR="008145DC" w:rsidRPr="008145DC" w:rsidRDefault="008145DC" w:rsidP="008145DC"/>
    <w:p w14:paraId="4943913A" w14:textId="77777777" w:rsidR="00B63A8C" w:rsidRDefault="0013266A" w:rsidP="00CC3608">
      <w:r>
        <w:lastRenderedPageBreak/>
        <w:t xml:space="preserve">In </w:t>
      </w:r>
      <w:r w:rsidRPr="00105A89">
        <w:rPr>
          <w:noProof/>
        </w:rPr>
        <w:t>other findings</w:t>
      </w:r>
      <w:r>
        <w:t xml:space="preserve"> on the survey, CIPD mentioned that majority of the employers have good competence in their technical skills but do not have other managerial skills to become fully effective leaders. The following survey result mainly shows the level of ineffective</w:t>
      </w:r>
      <w:r w:rsidR="009B43BD">
        <w:t>ness</w:t>
      </w:r>
      <w:r>
        <w:t xml:space="preserve"> </w:t>
      </w:r>
      <w:r w:rsidR="00105A89">
        <w:rPr>
          <w:noProof/>
        </w:rPr>
        <w:t>of</w:t>
      </w:r>
      <w:r>
        <w:t xml:space="preserve"> different managerial skills including the </w:t>
      </w:r>
      <w:r w:rsidR="009B43BD">
        <w:t>communication</w:t>
      </w:r>
      <w:r>
        <w:t xml:space="preserve"> skill. </w:t>
      </w:r>
    </w:p>
    <w:p w14:paraId="402744A6" w14:textId="77777777" w:rsidR="009B43BD" w:rsidRDefault="0013266A" w:rsidP="009B43BD">
      <w:pPr>
        <w:keepNext/>
      </w:pPr>
      <w:r>
        <w:rPr>
          <w:noProof/>
        </w:rPr>
        <w:drawing>
          <wp:inline distT="0" distB="0" distL="0" distR="0" wp14:anchorId="275BDE57" wp14:editId="0A6D7179">
            <wp:extent cx="5943600" cy="2902148"/>
            <wp:effectExtent l="0" t="0" r="0" b="0"/>
            <wp:docPr id="2" name="Picture 2" descr="http://www.kingfishercoaching.com/wp-content/uploads/2017/01/ineffectivess-1-1024x5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kingfishercoaching.com/wp-content/uploads/2017/01/ineffectivess-1-1024x500.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43600" cy="2902148"/>
                    </a:xfrm>
                    <a:prstGeom prst="rect">
                      <a:avLst/>
                    </a:prstGeom>
                    <a:noFill/>
                    <a:ln>
                      <a:noFill/>
                    </a:ln>
                  </pic:spPr>
                </pic:pic>
              </a:graphicData>
            </a:graphic>
          </wp:inline>
        </w:drawing>
      </w:r>
    </w:p>
    <w:p w14:paraId="3D816155" w14:textId="77777777" w:rsidR="00B63A8C" w:rsidRDefault="009B43BD" w:rsidP="009B43BD">
      <w:pPr>
        <w:pStyle w:val="Caption"/>
        <w:jc w:val="center"/>
      </w:pPr>
      <w:bookmarkStart w:id="4" w:name="_Toc502763339"/>
      <w:r>
        <w:t xml:space="preserve">Figure </w:t>
      </w:r>
      <w:r w:rsidR="00141F9F">
        <w:fldChar w:fldCharType="begin"/>
      </w:r>
      <w:r w:rsidR="00141F9F">
        <w:instrText xml:space="preserve"> SEQ Figure \* ARABIC </w:instrText>
      </w:r>
      <w:r w:rsidR="00141F9F">
        <w:fldChar w:fldCharType="separate"/>
      </w:r>
      <w:r w:rsidR="00944CB1">
        <w:rPr>
          <w:noProof/>
        </w:rPr>
        <w:t>2</w:t>
      </w:r>
      <w:r w:rsidR="00141F9F">
        <w:rPr>
          <w:noProof/>
        </w:rPr>
        <w:fldChar w:fldCharType="end"/>
      </w:r>
      <w:r>
        <w:t xml:space="preserve"> - Managers level ineffectiveness in different managerial skills</w:t>
      </w:r>
      <w:bookmarkEnd w:id="4"/>
    </w:p>
    <w:p w14:paraId="277FC93B" w14:textId="77777777" w:rsidR="00944CB1" w:rsidRPr="00944CB1" w:rsidRDefault="00944CB1" w:rsidP="00944CB1">
      <w:r>
        <w:t xml:space="preserve">Here’s another survey on employees opinion about the necessary skills of great managers </w:t>
      </w:r>
      <w:r w:rsidR="00C850B8" w:rsidRPr="00C850B8">
        <w:t>(Wright, 2016)</w:t>
      </w:r>
      <w:r w:rsidR="00C850B8">
        <w:t xml:space="preserve">. </w:t>
      </w:r>
      <w:r>
        <w:t xml:space="preserve">Here, different skills and abilities of the managers are being listed which are usually seems important for performing managerial skills. A lot of important communications skills are being provided here which are important for managers of employers. </w:t>
      </w:r>
    </w:p>
    <w:p w14:paraId="6C579D9E" w14:textId="77777777" w:rsidR="00944CB1" w:rsidRDefault="008756FF" w:rsidP="00944CB1">
      <w:pPr>
        <w:keepNext/>
        <w:jc w:val="center"/>
      </w:pPr>
      <w:r>
        <w:rPr>
          <w:noProof/>
        </w:rPr>
        <w:drawing>
          <wp:inline distT="0" distB="0" distL="0" distR="0" wp14:anchorId="23A6D579" wp14:editId="5258445E">
            <wp:extent cx="5179350" cy="2219325"/>
            <wp:effectExtent l="0" t="0" r="2540" b="0"/>
            <wp:docPr id="3" name="Picture 3" descr="CIPD manager communication skill এর ছবি ফলাফ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IPD manager communication skill এর ছবি ফলাফল"/>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183593" cy="2221143"/>
                    </a:xfrm>
                    <a:prstGeom prst="rect">
                      <a:avLst/>
                    </a:prstGeom>
                    <a:noFill/>
                    <a:ln>
                      <a:noFill/>
                    </a:ln>
                  </pic:spPr>
                </pic:pic>
              </a:graphicData>
            </a:graphic>
          </wp:inline>
        </w:drawing>
      </w:r>
    </w:p>
    <w:p w14:paraId="7846B7A6" w14:textId="77777777" w:rsidR="00B63A8C" w:rsidRDefault="00944CB1" w:rsidP="00944CB1">
      <w:pPr>
        <w:pStyle w:val="Caption"/>
        <w:jc w:val="center"/>
      </w:pPr>
      <w:bookmarkStart w:id="5" w:name="_Toc502763340"/>
      <w:r>
        <w:t xml:space="preserve">Figure </w:t>
      </w:r>
      <w:r w:rsidR="00141F9F">
        <w:fldChar w:fldCharType="begin"/>
      </w:r>
      <w:r w:rsidR="00141F9F">
        <w:instrText xml:space="preserve"> SEQ Figure \* ARABIC </w:instrText>
      </w:r>
      <w:r w:rsidR="00141F9F">
        <w:fldChar w:fldCharType="separate"/>
      </w:r>
      <w:r>
        <w:rPr>
          <w:noProof/>
        </w:rPr>
        <w:t>3</w:t>
      </w:r>
      <w:r w:rsidR="00141F9F">
        <w:rPr>
          <w:noProof/>
        </w:rPr>
        <w:fldChar w:fldCharType="end"/>
      </w:r>
      <w:r>
        <w:t xml:space="preserve"> - </w:t>
      </w:r>
      <w:r w:rsidRPr="00C211C1">
        <w:t xml:space="preserve">Employee cited qualities and </w:t>
      </w:r>
      <w:r w:rsidRPr="00105A89">
        <w:rPr>
          <w:noProof/>
        </w:rPr>
        <w:t>competenc</w:t>
      </w:r>
      <w:r w:rsidR="00105A89">
        <w:rPr>
          <w:noProof/>
        </w:rPr>
        <w:t>i</w:t>
      </w:r>
      <w:r w:rsidRPr="00105A89">
        <w:rPr>
          <w:noProof/>
        </w:rPr>
        <w:t>es</w:t>
      </w:r>
      <w:r w:rsidRPr="00C211C1">
        <w:t xml:space="preserve"> of great managers </w:t>
      </w:r>
      <w:r>
        <w:t>(</w:t>
      </w:r>
      <w:r w:rsidRPr="00C211C1">
        <w:t>2016</w:t>
      </w:r>
      <w:r>
        <w:t>)</w:t>
      </w:r>
      <w:bookmarkEnd w:id="5"/>
    </w:p>
    <w:p w14:paraId="4C0041E2" w14:textId="77777777" w:rsidR="00B63A8C" w:rsidRPr="00B63A8C" w:rsidRDefault="00B63A8C" w:rsidP="00B63A8C">
      <w:pPr>
        <w:pStyle w:val="Heading1"/>
        <w:jc w:val="center"/>
        <w:rPr>
          <w:sz w:val="28"/>
        </w:rPr>
      </w:pPr>
      <w:bookmarkStart w:id="6" w:name="_Toc502763329"/>
      <w:r w:rsidRPr="00B63A8C">
        <w:rPr>
          <w:sz w:val="28"/>
        </w:rPr>
        <w:lastRenderedPageBreak/>
        <w:t>Task: Improvement of workplace communication and performance of employers</w:t>
      </w:r>
      <w:bookmarkEnd w:id="6"/>
    </w:p>
    <w:p w14:paraId="40EC4834" w14:textId="77777777" w:rsidR="00944CB1" w:rsidRDefault="00944CB1" w:rsidP="00CC3608">
      <w:r>
        <w:t xml:space="preserve">There are lots of ways and strategies that managers or employers can use to improve their communication skills so that an effective communication network can be established with the employees. </w:t>
      </w:r>
      <w:r w:rsidR="007C4D27">
        <w:t xml:space="preserve">These ways and strategies can help managers from different industries to apply in their workplace  </w:t>
      </w:r>
    </w:p>
    <w:p w14:paraId="439AC935" w14:textId="77777777" w:rsidR="00B63A8C" w:rsidRDefault="00F6676C" w:rsidP="00CC3608">
      <w:r w:rsidRPr="00EE6A06">
        <w:rPr>
          <w:u w:val="single"/>
        </w:rPr>
        <w:t>Listening to the audience</w:t>
      </w:r>
      <w:r w:rsidR="00EE6A06">
        <w:t xml:space="preserve">: </w:t>
      </w:r>
      <w:r w:rsidR="00FD5262">
        <w:t>M</w:t>
      </w:r>
      <w:r w:rsidR="00EE6A06">
        <w:t xml:space="preserve">ost of the studies recommend that to be a pro in communication skills, </w:t>
      </w:r>
      <w:r w:rsidR="00EE6A06" w:rsidRPr="00105A89">
        <w:rPr>
          <w:noProof/>
        </w:rPr>
        <w:t>manager</w:t>
      </w:r>
      <w:r w:rsidR="00EE6A06">
        <w:t xml:space="preserve"> should develop </w:t>
      </w:r>
      <w:r w:rsidR="00EE6A06" w:rsidRPr="00105A89">
        <w:rPr>
          <w:noProof/>
        </w:rPr>
        <w:t>good listening skills</w:t>
      </w:r>
      <w:r w:rsidR="00EE6A06">
        <w:t xml:space="preserve"> at first. Sometimes, </w:t>
      </w:r>
      <w:r w:rsidR="00EE6A06" w:rsidRPr="00105A89">
        <w:rPr>
          <w:noProof/>
        </w:rPr>
        <w:t>manager</w:t>
      </w:r>
      <w:r w:rsidR="00EE6A06">
        <w:t xml:space="preserve"> might confuse listening with the hearing which shouldn’t be </w:t>
      </w:r>
      <w:r w:rsidR="00EE6A06" w:rsidRPr="00105A89">
        <w:rPr>
          <w:noProof/>
        </w:rPr>
        <w:t>practi</w:t>
      </w:r>
      <w:r w:rsidR="00105A89">
        <w:rPr>
          <w:noProof/>
        </w:rPr>
        <w:t>s</w:t>
      </w:r>
      <w:r w:rsidR="00EE6A06" w:rsidRPr="00105A89">
        <w:rPr>
          <w:noProof/>
        </w:rPr>
        <w:t>ed</w:t>
      </w:r>
      <w:r w:rsidR="00EE6A06">
        <w:t xml:space="preserve">. To develop good listening skills, managers need to concentrate on the speaker’s speech, key points, non-verbal messages, emphasis on </w:t>
      </w:r>
      <w:r w:rsidR="00EE6A06" w:rsidRPr="00105A89">
        <w:rPr>
          <w:noProof/>
        </w:rPr>
        <w:t>keyword</w:t>
      </w:r>
      <w:r w:rsidR="00EE6A06">
        <w:t xml:space="preserve"> etc. issues. To raise questions or to comment or to answer the questions of the audience, good listening skills </w:t>
      </w:r>
      <w:r w:rsidR="000F4A92">
        <w:t xml:space="preserve">can help managers to support their audiences.  </w:t>
      </w:r>
      <w:r w:rsidR="000F4A92" w:rsidRPr="000F4A92">
        <w:t>Olenski</w:t>
      </w:r>
      <w:r w:rsidR="000F4A92">
        <w:t xml:space="preserve"> (2016) suggested that one of improving the listening skill is to apply ‘empathetic’ listening which involves listening to the audience with a feeling of what they are saying. Good listening skills </w:t>
      </w:r>
      <w:r w:rsidR="00FD5262">
        <w:t xml:space="preserve">can also help to improve other ways of boosting communication skill.  </w:t>
      </w:r>
    </w:p>
    <w:p w14:paraId="2425D9B0" w14:textId="77777777" w:rsidR="00F6676C" w:rsidRDefault="00FD5262" w:rsidP="00CC3608">
      <w:r w:rsidRPr="00FD5262">
        <w:rPr>
          <w:u w:val="single"/>
        </w:rPr>
        <w:t>Being timely in</w:t>
      </w:r>
      <w:r w:rsidR="00F6676C" w:rsidRPr="00FD5262">
        <w:rPr>
          <w:u w:val="single"/>
        </w:rPr>
        <w:t xml:space="preserve"> meetings</w:t>
      </w:r>
      <w:r>
        <w:t xml:space="preserve">: </w:t>
      </w:r>
      <w:r w:rsidRPr="00FD5262">
        <w:t>Bergener</w:t>
      </w:r>
      <w:r>
        <w:t xml:space="preserve"> et al (2012 mentioned that being regular and timely in meeting and seminars are</w:t>
      </w:r>
      <w:r w:rsidR="00105A89">
        <w:t xml:space="preserve"> an</w:t>
      </w:r>
      <w:r>
        <w:t xml:space="preserve"> </w:t>
      </w:r>
      <w:r w:rsidRPr="00105A89">
        <w:rPr>
          <w:noProof/>
        </w:rPr>
        <w:t>indication</w:t>
      </w:r>
      <w:r>
        <w:t xml:space="preserve"> of a good manager having a good communication skill. They mainly emphasised on the psychological aspect of the communication skills because listeners or audience might look into the times taken for a speech, the delay time of starting the speech etc. different aspect. The persistence of listeners, the waiting time are important in meetings because whatever good talks a manager can bring in the conversation, his lengthy times might vex the audience. </w:t>
      </w:r>
    </w:p>
    <w:p w14:paraId="5B1CE9D6" w14:textId="77777777" w:rsidR="00EE6A06" w:rsidRDefault="00EE6A06" w:rsidP="00274857">
      <w:r w:rsidRPr="009A1E70">
        <w:rPr>
          <w:u w:val="single"/>
        </w:rPr>
        <w:t>Being brief and specific</w:t>
      </w:r>
      <w:r w:rsidR="00FD5262" w:rsidRPr="009A1E70">
        <w:rPr>
          <w:u w:val="single"/>
        </w:rPr>
        <w:t>:</w:t>
      </w:r>
      <w:r w:rsidR="00FD5262">
        <w:t xml:space="preserve"> It is another important side of the communication skill which makes a</w:t>
      </w:r>
      <w:r w:rsidR="009A1E70">
        <w:t xml:space="preserve"> manager have a good communication skill. </w:t>
      </w:r>
      <w:r w:rsidR="00274857">
        <w:t>Gray (</w:t>
      </w:r>
      <w:r w:rsidR="00274857" w:rsidRPr="00417990">
        <w:t>2010</w:t>
      </w:r>
      <w:r w:rsidR="00274857">
        <w:t>) mentioned that a</w:t>
      </w:r>
      <w:r w:rsidR="009A1E70">
        <w:t xml:space="preserve">dding critical information might increase the values of the manager’s speech but many managers fail to provide information effectively because they are too complex in </w:t>
      </w:r>
      <w:r w:rsidR="009A1E70" w:rsidRPr="00105A89">
        <w:rPr>
          <w:noProof/>
        </w:rPr>
        <w:t>verbal form</w:t>
      </w:r>
      <w:r w:rsidR="009A1E70">
        <w:t xml:space="preserve"> of communication. In written commutation, providing detailed information might also annoy the readers. It is important that, in term of providing information, it should be brief yet understandable to the audience can help the audience to easily catch the message.  Here, the skill of putting numerical data in messages is very important because many managers put too much of such numerical data while making the message less understandable. </w:t>
      </w:r>
      <w:r w:rsidR="009A1E70">
        <w:tab/>
      </w:r>
    </w:p>
    <w:p w14:paraId="7F4399B8" w14:textId="77777777" w:rsidR="009A1E70" w:rsidRDefault="00EE6A06" w:rsidP="009A1E70">
      <w:r w:rsidRPr="00F5726B">
        <w:rPr>
          <w:u w:val="single"/>
        </w:rPr>
        <w:lastRenderedPageBreak/>
        <w:t xml:space="preserve">Getting </w:t>
      </w:r>
      <w:r w:rsidR="00F5726B" w:rsidRPr="00F5726B">
        <w:rPr>
          <w:u w:val="single"/>
        </w:rPr>
        <w:t>Feedback</w:t>
      </w:r>
      <w:r w:rsidR="00F5726B">
        <w:rPr>
          <w:u w:val="single"/>
        </w:rPr>
        <w:t>:</w:t>
      </w:r>
      <w:r w:rsidR="009A1E70">
        <w:t xml:space="preserve"> </w:t>
      </w:r>
      <w:r w:rsidR="008145DC">
        <w:t>According to Reh</w:t>
      </w:r>
      <w:r w:rsidR="008145DC" w:rsidRPr="00C850B8">
        <w:t xml:space="preserve"> (2017</w:t>
      </w:r>
      <w:r w:rsidR="008145DC">
        <w:t>), t</w:t>
      </w:r>
      <w:r w:rsidR="009A1E70">
        <w:t xml:space="preserve">o develop a good communications skill, feedback </w:t>
      </w:r>
      <w:r w:rsidR="00105A89">
        <w:rPr>
          <w:noProof/>
        </w:rPr>
        <w:t>from</w:t>
      </w:r>
      <w:r w:rsidR="009A1E70">
        <w:t xml:space="preserve"> the listeners is important. </w:t>
      </w:r>
      <w:r w:rsidR="00F5726B">
        <w:t xml:space="preserve">Many experts pointed out that reading the feedback of the audience might help the speaker to understand his level of communication skill. As a strategy, </w:t>
      </w:r>
      <w:r w:rsidR="00F5726B" w:rsidRPr="00105A89">
        <w:rPr>
          <w:noProof/>
        </w:rPr>
        <w:t>manager</w:t>
      </w:r>
      <w:r w:rsidR="00F5726B">
        <w:t xml:space="preserve"> can practice speech session and send that to trusted colleagues to analyse the level of competency. So after every speech or feedback, </w:t>
      </w:r>
      <w:r w:rsidR="00F5726B" w:rsidRPr="00105A89">
        <w:rPr>
          <w:noProof/>
        </w:rPr>
        <w:t>manager</w:t>
      </w:r>
      <w:r w:rsidR="00F5726B">
        <w:t xml:space="preserve"> can ask his trusted colleagues or secretaries to assess the message or speech. Additionally, </w:t>
      </w:r>
      <w:r w:rsidR="00F5726B" w:rsidRPr="00105A89">
        <w:rPr>
          <w:noProof/>
        </w:rPr>
        <w:t>manager</w:t>
      </w:r>
      <w:r w:rsidR="00F5726B">
        <w:t xml:space="preserve"> can use different grammatical software to improve the writing skills. Grammarly is a very good application which can be added to the document writing </w:t>
      </w:r>
      <w:r w:rsidR="00F5726B" w:rsidRPr="00105A89">
        <w:rPr>
          <w:noProof/>
        </w:rPr>
        <w:t>application</w:t>
      </w:r>
      <w:r w:rsidR="00F5726B">
        <w:t xml:space="preserve"> as an extension to find out the errors in wiring almost instantly. </w:t>
      </w:r>
    </w:p>
    <w:p w14:paraId="5F6D2605" w14:textId="77777777" w:rsidR="000113A0" w:rsidRDefault="00F5726B" w:rsidP="000113A0">
      <w:r w:rsidRPr="005E2667">
        <w:rPr>
          <w:u w:val="single"/>
        </w:rPr>
        <w:t xml:space="preserve">Answering questions </w:t>
      </w:r>
      <w:r w:rsidR="000113A0" w:rsidRPr="005E2667">
        <w:rPr>
          <w:u w:val="single"/>
        </w:rPr>
        <w:t>smartly</w:t>
      </w:r>
      <w:r w:rsidRPr="005E2667">
        <w:rPr>
          <w:u w:val="single"/>
        </w:rPr>
        <w:t>:</w:t>
      </w:r>
      <w:r>
        <w:t xml:space="preserve"> </w:t>
      </w:r>
      <w:r w:rsidR="008145DC">
        <w:t>Reh</w:t>
      </w:r>
      <w:r w:rsidR="008145DC" w:rsidRPr="00C850B8">
        <w:t xml:space="preserve"> (2017</w:t>
      </w:r>
      <w:r w:rsidR="008145DC">
        <w:t>) also mentioned that, a</w:t>
      </w:r>
      <w:r w:rsidR="005928E7">
        <w:t xml:space="preserve">s a part of improving the communication skill, it is necessary for the manager to give rights answer to </w:t>
      </w:r>
      <w:r w:rsidR="000113A0">
        <w:t xml:space="preserve">different questions. It is common that to avoid </w:t>
      </w:r>
      <w:r w:rsidR="000113A0" w:rsidRPr="00105A89">
        <w:rPr>
          <w:noProof/>
        </w:rPr>
        <w:t>embarrassing situation</w:t>
      </w:r>
      <w:r w:rsidR="000113A0">
        <w:t xml:space="preserve"> in meetings and seminars or interviews, managers often avoid answering the right question. Additionally, to avoid the unwanted questions, </w:t>
      </w:r>
      <w:r w:rsidR="000113A0" w:rsidRPr="00105A89">
        <w:rPr>
          <w:noProof/>
        </w:rPr>
        <w:t>manager</w:t>
      </w:r>
      <w:r w:rsidR="000113A0">
        <w:t xml:space="preserve"> also </w:t>
      </w:r>
      <w:r w:rsidR="000113A0" w:rsidRPr="00105A89">
        <w:rPr>
          <w:noProof/>
        </w:rPr>
        <w:t>provide</w:t>
      </w:r>
      <w:r w:rsidR="00105A89">
        <w:rPr>
          <w:noProof/>
        </w:rPr>
        <w:t>s</w:t>
      </w:r>
      <w:r w:rsidR="000113A0">
        <w:t xml:space="preserve"> information from </w:t>
      </w:r>
      <w:r w:rsidR="00105A89">
        <w:t>an</w:t>
      </w:r>
      <w:r w:rsidR="000113A0" w:rsidRPr="00105A89">
        <w:rPr>
          <w:noProof/>
        </w:rPr>
        <w:t>other perspective</w:t>
      </w:r>
      <w:r w:rsidR="000113A0">
        <w:t xml:space="preserve">. From the communication skills perspective, such practice of manager might indicate very </w:t>
      </w:r>
      <w:r w:rsidR="005E2667">
        <w:t xml:space="preserve">well command over communication skill. Sometimes, answering popular questions differently might also increase the manager’s popularity among </w:t>
      </w:r>
      <w:r w:rsidR="005E2667" w:rsidRPr="00105A89">
        <w:rPr>
          <w:noProof/>
        </w:rPr>
        <w:t>audience</w:t>
      </w:r>
      <w:r w:rsidR="005E2667">
        <w:t xml:space="preserve">. Such practices in answering question smartly should definitely improve the communication skill. </w:t>
      </w:r>
    </w:p>
    <w:p w14:paraId="79588985" w14:textId="77777777" w:rsidR="00EE6A06" w:rsidRDefault="00F6676C" w:rsidP="00CC3608">
      <w:r w:rsidRPr="005E2667">
        <w:rPr>
          <w:u w:val="single"/>
        </w:rPr>
        <w:t>Being careful in body language</w:t>
      </w:r>
      <w:r w:rsidR="005E2667" w:rsidRPr="005E2667">
        <w:rPr>
          <w:u w:val="single"/>
        </w:rPr>
        <w:t>:</w:t>
      </w:r>
      <w:r w:rsidR="005E2667">
        <w:t xml:space="preserve"> Non-verbal communication is also important </w:t>
      </w:r>
      <w:r w:rsidR="00105A89">
        <w:rPr>
          <w:noProof/>
        </w:rPr>
        <w:t>to</w:t>
      </w:r>
      <w:r w:rsidR="005E2667">
        <w:t xml:space="preserve"> </w:t>
      </w:r>
      <w:r w:rsidR="005E2667" w:rsidRPr="00105A89">
        <w:rPr>
          <w:noProof/>
        </w:rPr>
        <w:t>having</w:t>
      </w:r>
      <w:r w:rsidR="005E2667">
        <w:t xml:space="preserve"> a good communication skill. </w:t>
      </w:r>
      <w:r w:rsidR="008145DC">
        <w:t>Koprowska (</w:t>
      </w:r>
      <w:r w:rsidR="008145DC" w:rsidRPr="008145DC">
        <w:t>2014</w:t>
      </w:r>
      <w:r w:rsidR="008145DC">
        <w:t>) emphasised the</w:t>
      </w:r>
      <w:r w:rsidR="005E2667">
        <w:t xml:space="preserve"> importa</w:t>
      </w:r>
      <w:r w:rsidR="008145DC">
        <w:t xml:space="preserve">nce of </w:t>
      </w:r>
      <w:r w:rsidR="005E2667">
        <w:t>know</w:t>
      </w:r>
      <w:r w:rsidR="008145DC">
        <w:t>ing</w:t>
      </w:r>
      <w:r w:rsidR="005E2667">
        <w:t xml:space="preserve"> which body language is appropriate for which situation. Giving a wrong expression might create </w:t>
      </w:r>
      <w:r w:rsidR="005E2667" w:rsidRPr="00105A89">
        <w:rPr>
          <w:noProof/>
        </w:rPr>
        <w:t>embarrassing situation</w:t>
      </w:r>
      <w:r w:rsidR="005E2667">
        <w:t xml:space="preserve"> for the whole audience. However, having a good command over non-verbal communication skill can make the audience more attentive to the message. </w:t>
      </w:r>
      <w:r w:rsidR="00417990">
        <w:t>In terms of giving a feeling about the message to the audience, body language might help the manager to progress the overall communication skill.</w:t>
      </w:r>
    </w:p>
    <w:p w14:paraId="54A0AF3F" w14:textId="77777777" w:rsidR="00EE6A06" w:rsidRDefault="00EE6A06" w:rsidP="00CC3608">
      <w:r w:rsidRPr="00105A89">
        <w:rPr>
          <w:noProof/>
          <w:u w:val="single"/>
        </w:rPr>
        <w:t>Sense</w:t>
      </w:r>
      <w:r w:rsidRPr="00417990">
        <w:rPr>
          <w:u w:val="single"/>
        </w:rPr>
        <w:t xml:space="preserve"> of humour</w:t>
      </w:r>
      <w:r w:rsidR="00417990" w:rsidRPr="00417990">
        <w:rPr>
          <w:u w:val="single"/>
        </w:rPr>
        <w:t>:</w:t>
      </w:r>
      <w:r w:rsidR="00417990">
        <w:t xml:space="preserve"> According to </w:t>
      </w:r>
      <w:r w:rsidR="00417990" w:rsidRPr="00417990">
        <w:t>DuBrin</w:t>
      </w:r>
      <w:r w:rsidR="00417990">
        <w:t xml:space="preserve"> (2013), having a good sense of humour increase the value of </w:t>
      </w:r>
      <w:r w:rsidR="00417990" w:rsidRPr="00105A89">
        <w:rPr>
          <w:noProof/>
        </w:rPr>
        <w:t>message</w:t>
      </w:r>
      <w:r w:rsidR="00417990">
        <w:t xml:space="preserve"> to the audience. It is also important to understand the situation before applying a good sense of humour. For instance, </w:t>
      </w:r>
      <w:r w:rsidR="00417990" w:rsidRPr="00105A89">
        <w:rPr>
          <w:noProof/>
        </w:rPr>
        <w:t>in formal meeting</w:t>
      </w:r>
      <w:r w:rsidR="00105A89" w:rsidRPr="00105A89">
        <w:rPr>
          <w:noProof/>
        </w:rPr>
        <w:t>s</w:t>
      </w:r>
      <w:r w:rsidR="00417990">
        <w:t xml:space="preserve"> or formal letter, </w:t>
      </w:r>
      <w:r w:rsidR="00417990" w:rsidRPr="00105A89">
        <w:rPr>
          <w:noProof/>
        </w:rPr>
        <w:t>manager</w:t>
      </w:r>
      <w:r w:rsidR="00417990">
        <w:t xml:space="preserve"> should avoid </w:t>
      </w:r>
      <w:r w:rsidR="00417990" w:rsidRPr="00105A89">
        <w:rPr>
          <w:noProof/>
        </w:rPr>
        <w:t>sense</w:t>
      </w:r>
      <w:r w:rsidR="00417990">
        <w:t xml:space="preserve"> of humour as much as possible because this might reduce the seriousness of formal sessions. </w:t>
      </w:r>
      <w:r w:rsidR="00417990" w:rsidRPr="00417990">
        <w:t>DuBrin</w:t>
      </w:r>
      <w:r w:rsidR="00417990">
        <w:t xml:space="preserve"> also mentioned that a limited and constructive use of humour might impress the audience better and make the message clear.   </w:t>
      </w:r>
    </w:p>
    <w:p w14:paraId="336FEE83" w14:textId="77777777" w:rsidR="00EE6A06" w:rsidRDefault="00EE6A06" w:rsidP="00CC3608"/>
    <w:p w14:paraId="681DDD45" w14:textId="77777777" w:rsidR="00F6676C" w:rsidRDefault="00F6676C" w:rsidP="00CC3608">
      <w:r w:rsidRPr="00274857">
        <w:rPr>
          <w:u w:val="single"/>
        </w:rPr>
        <w:t>Developing good writing skills</w:t>
      </w:r>
      <w:r w:rsidR="00417990">
        <w:t xml:space="preserve">: </w:t>
      </w:r>
      <w:r w:rsidR="008145DC">
        <w:t>According to Cottrell</w:t>
      </w:r>
      <w:r w:rsidR="008145DC" w:rsidRPr="008145DC">
        <w:t xml:space="preserve"> </w:t>
      </w:r>
      <w:r w:rsidR="008145DC">
        <w:t>(</w:t>
      </w:r>
      <w:r w:rsidR="008145DC" w:rsidRPr="008145DC">
        <w:t>2011</w:t>
      </w:r>
      <w:r w:rsidR="008145DC">
        <w:t>), w</w:t>
      </w:r>
      <w:r w:rsidR="00417990">
        <w:t xml:space="preserve">ritten communication skill might increase the value of the manager among the colleagues and fellow employees. Knowing the use of phrases and popular words and adding them to the written document usually </w:t>
      </w:r>
      <w:r w:rsidR="00274857">
        <w:t>increase</w:t>
      </w:r>
      <w:r w:rsidR="00417990">
        <w:t xml:space="preserve"> the </w:t>
      </w:r>
      <w:r w:rsidR="00636F44">
        <w:t>quality of the document. Sometimes, employees might find the source of words if they are being copied from other sources which will eventually reduce the value of document despite its strong and clear message. Formatting is another aspect of written commutation because readable font, use of heading and sub-heading are very important to make a document better.</w:t>
      </w:r>
    </w:p>
    <w:p w14:paraId="5CBE9D6C" w14:textId="77777777" w:rsidR="00F6676C" w:rsidRDefault="00F6676C" w:rsidP="00CC3608"/>
    <w:p w14:paraId="17AA0DA8" w14:textId="77777777" w:rsidR="00F6676C" w:rsidRDefault="00F6676C" w:rsidP="00CC3608"/>
    <w:p w14:paraId="71DA9C34" w14:textId="77777777" w:rsidR="00F6676C" w:rsidRDefault="00F6676C" w:rsidP="00CC3608"/>
    <w:p w14:paraId="6AA75D3E" w14:textId="77777777" w:rsidR="00A93E96" w:rsidRDefault="00A93E96" w:rsidP="00D5227A">
      <w:pPr>
        <w:pStyle w:val="Heading1"/>
        <w:pBdr>
          <w:top w:val="single" w:sz="4" w:space="1" w:color="auto"/>
          <w:left w:val="single" w:sz="4" w:space="4" w:color="auto"/>
          <w:bottom w:val="single" w:sz="4" w:space="1" w:color="auto"/>
          <w:right w:val="single" w:sz="4" w:space="4" w:color="auto"/>
          <w:between w:val="single" w:sz="4" w:space="1" w:color="auto"/>
          <w:bar w:val="single" w:sz="4" w:color="auto"/>
        </w:pBdr>
      </w:pPr>
      <w:bookmarkStart w:id="7" w:name="_Toc502763330"/>
      <w:r>
        <w:t>Conclusion</w:t>
      </w:r>
      <w:bookmarkEnd w:id="7"/>
    </w:p>
    <w:p w14:paraId="31B0F229" w14:textId="77777777" w:rsidR="00A93E96" w:rsidRDefault="00A93E96" w:rsidP="00CC3608"/>
    <w:p w14:paraId="6C46D22E" w14:textId="77777777" w:rsidR="00A93E96" w:rsidRDefault="00374313" w:rsidP="00CC3608">
      <w:r>
        <w:t xml:space="preserve">In conclusion, it could be said that </w:t>
      </w:r>
      <w:r w:rsidR="00C850B8">
        <w:t xml:space="preserve">by culturing different habits, practices, and adopting different strategies, </w:t>
      </w:r>
      <w:r w:rsidR="00C850B8" w:rsidRPr="00105A89">
        <w:rPr>
          <w:noProof/>
        </w:rPr>
        <w:t>manager</w:t>
      </w:r>
      <w:r w:rsidR="00C850B8">
        <w:t xml:space="preserve"> can develop their communication skill.  In business, managers or employers often need to communicate with different stakeholders to inform about various situations and decisions. By developing a good communication skill employers can easily build a good acceptance among the employees.   </w:t>
      </w:r>
    </w:p>
    <w:p w14:paraId="73FA0CE5" w14:textId="77777777" w:rsidR="00A93E96" w:rsidRDefault="00A93E96" w:rsidP="00CC3608"/>
    <w:p w14:paraId="5ACD9378" w14:textId="77777777" w:rsidR="00BA4F35" w:rsidRDefault="00BA4F35" w:rsidP="00CC3608"/>
    <w:p w14:paraId="1B9F3A30" w14:textId="77777777" w:rsidR="00BA4F35" w:rsidRDefault="00BA4F35" w:rsidP="00CC3608"/>
    <w:p w14:paraId="468803E0" w14:textId="77777777" w:rsidR="00BA4F35" w:rsidRDefault="00BA4F35" w:rsidP="00CC3608"/>
    <w:p w14:paraId="6B098A4E" w14:textId="77777777" w:rsidR="00BA4F35" w:rsidRDefault="00BA4F35" w:rsidP="00CC3608"/>
    <w:p w14:paraId="680BBBAF" w14:textId="77777777" w:rsidR="00BA4F35" w:rsidRDefault="00BA4F35" w:rsidP="00CC3608"/>
    <w:p w14:paraId="252C1167" w14:textId="77777777" w:rsidR="00D5227A" w:rsidRDefault="00D5227A" w:rsidP="00CC3608"/>
    <w:p w14:paraId="26A45451" w14:textId="77777777" w:rsidR="00A93E96" w:rsidRDefault="00A93E96" w:rsidP="00D0795B">
      <w:pPr>
        <w:pStyle w:val="Heading1"/>
        <w:pBdr>
          <w:top w:val="single" w:sz="4" w:space="1" w:color="auto"/>
          <w:left w:val="single" w:sz="4" w:space="4" w:color="auto"/>
          <w:bottom w:val="single" w:sz="4" w:space="1" w:color="auto"/>
          <w:right w:val="single" w:sz="4" w:space="4" w:color="auto"/>
          <w:between w:val="single" w:sz="4" w:space="1" w:color="auto"/>
          <w:bar w:val="single" w:sz="4" w:color="auto"/>
        </w:pBdr>
      </w:pPr>
      <w:bookmarkStart w:id="8" w:name="_Toc502763331"/>
      <w:r>
        <w:lastRenderedPageBreak/>
        <w:t>References</w:t>
      </w:r>
      <w:bookmarkEnd w:id="8"/>
    </w:p>
    <w:p w14:paraId="09436E3D" w14:textId="77777777" w:rsidR="00B646F4" w:rsidRDefault="00B646F4" w:rsidP="00B646F4">
      <w:r w:rsidRPr="00FD5262">
        <w:t>Bergener, K., vom Brocke, J., Hofmann, S., Stein, A. and vom Brocke, C., 2012. On the importance of agile communication skills in BPM education: Design principles for international seminars. Knowledge Management &amp; E-Learning, 4(4), p.415.</w:t>
      </w:r>
    </w:p>
    <w:p w14:paraId="7AE8C038" w14:textId="77777777" w:rsidR="00B646F4" w:rsidRDefault="00B646F4" w:rsidP="00B646F4">
      <w:r w:rsidRPr="008145DC">
        <w:t>Brandler, S. and Roman, C.P., 2015. Group work: Skills and strategies for effective interventions. Routledge.</w:t>
      </w:r>
    </w:p>
    <w:p w14:paraId="4E232F09" w14:textId="77777777" w:rsidR="00B646F4" w:rsidRDefault="00B646F4" w:rsidP="00B646F4">
      <w:r w:rsidRPr="008145DC">
        <w:t>Cottrell, S., 2011. Critical thinking skills: Developing effective analysis and argument. Palgrave Macmillan.</w:t>
      </w:r>
    </w:p>
    <w:p w14:paraId="36D04E80" w14:textId="77777777" w:rsidR="00B646F4" w:rsidRDefault="00B646F4" w:rsidP="00B646F4">
      <w:r w:rsidRPr="00417990">
        <w:t>DuBrin, A.J., 2013. Human relations for career and personal success: Concepts, Applications, and Skills. Pearson Higher Ed.</w:t>
      </w:r>
    </w:p>
    <w:p w14:paraId="7060635B" w14:textId="77777777" w:rsidR="00B646F4" w:rsidRDefault="00B646F4" w:rsidP="00B646F4">
      <w:r w:rsidRPr="008145DC">
        <w:t>Gilley, J.W., Morris, M.L., Waite, A.M., Coates, T. and Veliquette, A., 2010. Integrated theoretical model for building effective teams. Advances in Developing Human Resources, 12(1), pp.7-28.</w:t>
      </w:r>
    </w:p>
    <w:p w14:paraId="3CD0989D" w14:textId="77777777" w:rsidR="00B646F4" w:rsidRDefault="00B646F4" w:rsidP="00B646F4">
      <w:r w:rsidRPr="00417990">
        <w:t>Gray, F.E., 2010. Specific oral communication skills desired in new accountancy graduates. Business communication quarterly, 73(1), pp.40-67.</w:t>
      </w:r>
    </w:p>
    <w:p w14:paraId="297B90EF" w14:textId="77777777" w:rsidR="00B646F4" w:rsidRDefault="00B646F4" w:rsidP="00B646F4">
      <w:r w:rsidRPr="008145DC">
        <w:t>Koprowska, J., 2014. Communication and interpersonal skills in social work. Learning Matters.</w:t>
      </w:r>
    </w:p>
    <w:p w14:paraId="0473E8C2" w14:textId="77777777" w:rsidR="00B646F4" w:rsidRDefault="00B646F4" w:rsidP="00B646F4">
      <w:r w:rsidRPr="00FD5262">
        <w:t>Olenski, S. (2016). Forbes Welcome. [online] Forbes.com. Available at: https://www.forbes.com/sites/steveolenski/2016/03/29/five-communication-skills-that-make-good-leaders-great/#540a45b17ae9 [Accessed 3 Jan. 2018].</w:t>
      </w:r>
    </w:p>
    <w:p w14:paraId="6DB51C56" w14:textId="77777777" w:rsidR="00B646F4" w:rsidRDefault="00B646F4" w:rsidP="00B646F4">
      <w:r w:rsidRPr="00C850B8">
        <w:t>Reh, F. (2017). Here Are Some Ways to Improve Your Communication Skills at Work. [online] The Balance. Available at: https://www.thebalance.com/improving-your-communication-skills-at-work-2275766 [Accessed 3 Jan. 2018].</w:t>
      </w:r>
    </w:p>
    <w:p w14:paraId="580D027B" w14:textId="77777777" w:rsidR="00B646F4" w:rsidRPr="00CC3608" w:rsidRDefault="00B646F4" w:rsidP="00B646F4">
      <w:r w:rsidRPr="008145DC">
        <w:t>Whetten, D. and Cameron, K., 2014. Developing Management Skills: Global Edition. Pearson Higher Ed.</w:t>
      </w:r>
    </w:p>
    <w:p w14:paraId="0625109D" w14:textId="77777777" w:rsidR="00B646F4" w:rsidRDefault="00B646F4" w:rsidP="00B646F4">
      <w:r w:rsidRPr="00C850B8">
        <w:t>Wright, H. (2016). What makes a great manager? Key skills and characteristics - Great Place to Work® UK - Building and recognising successful workplaces. [online] Greatplacetowork.co.uk. Available at: http://www.greatplacetowork.co.uk/publications-and-events/insights/1029-what-makes-a-great-manager-key-skills-and-characteristics [Accessed 3 Jan. 2018].</w:t>
      </w:r>
    </w:p>
    <w:sectPr w:rsidR="00B646F4" w:rsidSect="009D5C1E">
      <w:headerReference w:type="default" r:id="rId12"/>
      <w:footerReference w:type="default" r:id="rId13"/>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6889EA1" w14:textId="77777777" w:rsidR="00726C73" w:rsidRDefault="00726C73" w:rsidP="00620751">
      <w:pPr>
        <w:spacing w:after="0" w:line="240" w:lineRule="auto"/>
      </w:pPr>
      <w:r>
        <w:separator/>
      </w:r>
    </w:p>
  </w:endnote>
  <w:endnote w:type="continuationSeparator" w:id="0">
    <w:p w14:paraId="04B3A683" w14:textId="77777777" w:rsidR="00726C73" w:rsidRDefault="00726C73" w:rsidP="006207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6034947"/>
      <w:docPartObj>
        <w:docPartGallery w:val="Page Numbers (Bottom of Page)"/>
        <w:docPartUnique/>
      </w:docPartObj>
    </w:sdtPr>
    <w:sdtEndPr>
      <w:rPr>
        <w:noProof/>
      </w:rPr>
    </w:sdtEndPr>
    <w:sdtContent>
      <w:p w14:paraId="6CAECFE0" w14:textId="77777777" w:rsidR="00FD5262" w:rsidRDefault="00FD5262">
        <w:pPr>
          <w:pStyle w:val="Footer"/>
          <w:jc w:val="center"/>
        </w:pPr>
        <w:r>
          <w:fldChar w:fldCharType="begin"/>
        </w:r>
        <w:r>
          <w:instrText xml:space="preserve"> PAGE   \* MERGEFORMAT </w:instrText>
        </w:r>
        <w:r>
          <w:fldChar w:fldCharType="separate"/>
        </w:r>
        <w:r w:rsidR="001B3C0A">
          <w:rPr>
            <w:noProof/>
          </w:rPr>
          <w:t>ii</w:t>
        </w:r>
        <w:r>
          <w:rPr>
            <w:noProof/>
          </w:rPr>
          <w:fldChar w:fldCharType="end"/>
        </w:r>
      </w:p>
    </w:sdtContent>
  </w:sdt>
  <w:p w14:paraId="0969AF27" w14:textId="77777777" w:rsidR="00FD5262" w:rsidRDefault="00FD526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96945218"/>
      <w:docPartObj>
        <w:docPartGallery w:val="Page Numbers (Bottom of Page)"/>
        <w:docPartUnique/>
      </w:docPartObj>
    </w:sdtPr>
    <w:sdtEndPr>
      <w:rPr>
        <w:noProof/>
      </w:rPr>
    </w:sdtEndPr>
    <w:sdtContent>
      <w:p w14:paraId="35E10C32" w14:textId="77777777" w:rsidR="00FD5262" w:rsidRDefault="00FD5262">
        <w:pPr>
          <w:pStyle w:val="Footer"/>
          <w:jc w:val="center"/>
        </w:pPr>
        <w:r>
          <w:fldChar w:fldCharType="begin"/>
        </w:r>
        <w:r>
          <w:instrText xml:space="preserve"> PAGE   \* MERGEFORMAT </w:instrText>
        </w:r>
        <w:r>
          <w:fldChar w:fldCharType="separate"/>
        </w:r>
        <w:r w:rsidR="001B3C0A">
          <w:rPr>
            <w:noProof/>
          </w:rPr>
          <w:t>9</w:t>
        </w:r>
        <w:r>
          <w:rPr>
            <w:noProof/>
          </w:rPr>
          <w:fldChar w:fldCharType="end"/>
        </w:r>
      </w:p>
    </w:sdtContent>
  </w:sdt>
  <w:p w14:paraId="159DBA26" w14:textId="77777777" w:rsidR="00FD5262" w:rsidRDefault="00FD526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67BE2F4" w14:textId="77777777" w:rsidR="00726C73" w:rsidRDefault="00726C73" w:rsidP="00620751">
      <w:pPr>
        <w:spacing w:after="0" w:line="240" w:lineRule="auto"/>
      </w:pPr>
      <w:r>
        <w:separator/>
      </w:r>
    </w:p>
  </w:footnote>
  <w:footnote w:type="continuationSeparator" w:id="0">
    <w:p w14:paraId="0B6925D1" w14:textId="77777777" w:rsidR="00726C73" w:rsidRDefault="00726C73" w:rsidP="0062075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BC5BC38" w14:textId="77777777" w:rsidR="00FD5262" w:rsidRDefault="00FD526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1957AC"/>
    <w:multiLevelType w:val="hybridMultilevel"/>
    <w:tmpl w:val="539CF4A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F2D331A"/>
    <w:multiLevelType w:val="hybridMultilevel"/>
    <w:tmpl w:val="660AFC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59842D7"/>
    <w:multiLevelType w:val="hybridMultilevel"/>
    <w:tmpl w:val="FE5CC74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77F82A77"/>
    <w:multiLevelType w:val="hybridMultilevel"/>
    <w:tmpl w:val="2578E6E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MTYzMzQ2Nbc0tjQ1NzNU0lEKTi0uzszPAymwqAUA8Gt8OywAAAA="/>
  </w:docVars>
  <w:rsids>
    <w:rsidRoot w:val="0057752D"/>
    <w:rsid w:val="00001CC3"/>
    <w:rsid w:val="000029CC"/>
    <w:rsid w:val="000113A0"/>
    <w:rsid w:val="00030F62"/>
    <w:rsid w:val="00036B68"/>
    <w:rsid w:val="0007668E"/>
    <w:rsid w:val="000F08CD"/>
    <w:rsid w:val="000F4A92"/>
    <w:rsid w:val="00105A89"/>
    <w:rsid w:val="0013266A"/>
    <w:rsid w:val="00141F9F"/>
    <w:rsid w:val="0016021B"/>
    <w:rsid w:val="00183375"/>
    <w:rsid w:val="001B3C0A"/>
    <w:rsid w:val="001E277F"/>
    <w:rsid w:val="001E4B0D"/>
    <w:rsid w:val="002170E8"/>
    <w:rsid w:val="002175F3"/>
    <w:rsid w:val="002538B7"/>
    <w:rsid w:val="00274857"/>
    <w:rsid w:val="00282EE3"/>
    <w:rsid w:val="00303F7B"/>
    <w:rsid w:val="00374313"/>
    <w:rsid w:val="003815B2"/>
    <w:rsid w:val="003A1464"/>
    <w:rsid w:val="003A55AA"/>
    <w:rsid w:val="00417990"/>
    <w:rsid w:val="00420234"/>
    <w:rsid w:val="0043538E"/>
    <w:rsid w:val="00440CA1"/>
    <w:rsid w:val="004540AE"/>
    <w:rsid w:val="00496BF1"/>
    <w:rsid w:val="004B67A3"/>
    <w:rsid w:val="00511AD6"/>
    <w:rsid w:val="0057752D"/>
    <w:rsid w:val="00586671"/>
    <w:rsid w:val="005928E7"/>
    <w:rsid w:val="005B2E65"/>
    <w:rsid w:val="005E2667"/>
    <w:rsid w:val="00620751"/>
    <w:rsid w:val="00636F44"/>
    <w:rsid w:val="00640840"/>
    <w:rsid w:val="006A3A4A"/>
    <w:rsid w:val="006F1065"/>
    <w:rsid w:val="007005CE"/>
    <w:rsid w:val="00714698"/>
    <w:rsid w:val="00726C73"/>
    <w:rsid w:val="00745494"/>
    <w:rsid w:val="007636D3"/>
    <w:rsid w:val="007C4D27"/>
    <w:rsid w:val="007C66A3"/>
    <w:rsid w:val="007F0E72"/>
    <w:rsid w:val="008145DC"/>
    <w:rsid w:val="008378BA"/>
    <w:rsid w:val="008756FF"/>
    <w:rsid w:val="00890267"/>
    <w:rsid w:val="008B527E"/>
    <w:rsid w:val="008C6602"/>
    <w:rsid w:val="008D2A78"/>
    <w:rsid w:val="008F140A"/>
    <w:rsid w:val="00904C74"/>
    <w:rsid w:val="00916C7B"/>
    <w:rsid w:val="0092695C"/>
    <w:rsid w:val="009357D9"/>
    <w:rsid w:val="00944CB1"/>
    <w:rsid w:val="009741A1"/>
    <w:rsid w:val="00986401"/>
    <w:rsid w:val="009A1E70"/>
    <w:rsid w:val="009B43BD"/>
    <w:rsid w:val="009D5C1E"/>
    <w:rsid w:val="00A45CA4"/>
    <w:rsid w:val="00A62FDB"/>
    <w:rsid w:val="00A93E96"/>
    <w:rsid w:val="00AA7CB6"/>
    <w:rsid w:val="00B63A8C"/>
    <w:rsid w:val="00B646F4"/>
    <w:rsid w:val="00BA18BC"/>
    <w:rsid w:val="00BA4F35"/>
    <w:rsid w:val="00BF1F27"/>
    <w:rsid w:val="00C00D9B"/>
    <w:rsid w:val="00C5036B"/>
    <w:rsid w:val="00C850B8"/>
    <w:rsid w:val="00C87751"/>
    <w:rsid w:val="00CC3608"/>
    <w:rsid w:val="00CD551E"/>
    <w:rsid w:val="00CF2B98"/>
    <w:rsid w:val="00D0795B"/>
    <w:rsid w:val="00D17DF1"/>
    <w:rsid w:val="00D24F39"/>
    <w:rsid w:val="00D370CB"/>
    <w:rsid w:val="00D372B7"/>
    <w:rsid w:val="00D5227A"/>
    <w:rsid w:val="00D678F3"/>
    <w:rsid w:val="00DA00D3"/>
    <w:rsid w:val="00E42C9E"/>
    <w:rsid w:val="00E90211"/>
    <w:rsid w:val="00EB6238"/>
    <w:rsid w:val="00EC7B11"/>
    <w:rsid w:val="00EE6A06"/>
    <w:rsid w:val="00EF15CB"/>
    <w:rsid w:val="00F5726B"/>
    <w:rsid w:val="00F6676C"/>
    <w:rsid w:val="00F66F5F"/>
    <w:rsid w:val="00F80EBD"/>
    <w:rsid w:val="00FA433F"/>
    <w:rsid w:val="00FD5262"/>
    <w:rsid w:val="00FF245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A5A6C5"/>
  <w15:chartTrackingRefBased/>
  <w15:docId w15:val="{A7AE157D-83F8-48CB-84B5-29C4E05C6A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imes New Roman"/>
        <w:sz w:val="24"/>
        <w:szCs w:val="22"/>
        <w:lang w:val="en-US" w:eastAsia="en-US" w:bidi="ar-SA"/>
      </w:rPr>
    </w:rPrDefault>
    <w:pPrDefault>
      <w:pPr>
        <w:spacing w:after="160" w:line="360" w:lineRule="auto"/>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005CE"/>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A93E96"/>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F6676C"/>
    <w:pPr>
      <w:keepNext/>
      <w:keepLines/>
      <w:spacing w:before="40" w:after="0"/>
      <w:outlineLvl w:val="2"/>
    </w:pPr>
    <w:rPr>
      <w:rFonts w:asciiTheme="majorHAnsi" w:eastAsiaTheme="majorEastAsia" w:hAnsiTheme="majorHAnsi" w:cstheme="majorBidi"/>
      <w:color w:val="1F4D78"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20751"/>
    <w:pPr>
      <w:tabs>
        <w:tab w:val="center" w:pos="4680"/>
        <w:tab w:val="right" w:pos="9360"/>
      </w:tabs>
      <w:spacing w:after="0" w:line="240" w:lineRule="auto"/>
    </w:pPr>
  </w:style>
  <w:style w:type="character" w:customStyle="1" w:styleId="HeaderChar">
    <w:name w:val="Header Char."/>
    <w:basedOn w:val="DefaultParagraphFont"/>
    <w:link w:val="Header"/>
    <w:uiPriority w:val="99"/>
    <w:rsid w:val="00620751"/>
  </w:style>
  <w:style w:type="paragraph" w:styleId="Footer">
    <w:name w:val="footer"/>
    <w:basedOn w:val="Normal"/>
    <w:link w:val="FooterChar"/>
    <w:uiPriority w:val="99"/>
    <w:unhideWhenUsed/>
    <w:rsid w:val="00620751"/>
    <w:pPr>
      <w:tabs>
        <w:tab w:val="center" w:pos="4680"/>
        <w:tab w:val="right" w:pos="9360"/>
      </w:tabs>
      <w:spacing w:after="0" w:line="240" w:lineRule="auto"/>
    </w:pPr>
  </w:style>
  <w:style w:type="character" w:customStyle="1" w:styleId="FooterChar">
    <w:name w:val="Footer Char."/>
    <w:basedOn w:val="DefaultParagraphFont"/>
    <w:link w:val="Footer"/>
    <w:uiPriority w:val="99"/>
    <w:rsid w:val="00620751"/>
  </w:style>
  <w:style w:type="character" w:customStyle="1" w:styleId="Heading1Char">
    <w:name w:val="Heading 1 Char."/>
    <w:basedOn w:val="DefaultParagraphFont"/>
    <w:link w:val="Heading1"/>
    <w:uiPriority w:val="9"/>
    <w:rsid w:val="007005CE"/>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A93E96"/>
    <w:rPr>
      <w:rFonts w:asciiTheme="majorHAnsi" w:eastAsiaTheme="majorEastAsia" w:hAnsiTheme="majorHAnsi" w:cstheme="majorBidi"/>
      <w:color w:val="2E74B5" w:themeColor="accent1" w:themeShade="BF"/>
      <w:sz w:val="26"/>
      <w:szCs w:val="26"/>
    </w:rPr>
  </w:style>
  <w:style w:type="paragraph" w:styleId="TOCHeading">
    <w:name w:val="TOC Heading"/>
    <w:basedOn w:val="Heading1"/>
    <w:next w:val="Normal"/>
    <w:uiPriority w:val="39"/>
    <w:unhideWhenUsed/>
    <w:qFormat/>
    <w:rsid w:val="00D17DF1"/>
    <w:pPr>
      <w:spacing w:line="259" w:lineRule="auto"/>
      <w:jc w:val="left"/>
      <w:outlineLvl w:val="9"/>
    </w:pPr>
  </w:style>
  <w:style w:type="paragraph" w:styleId="TOC1">
    <w:name w:val="toc 1"/>
    <w:basedOn w:val="Normal"/>
    <w:next w:val="Normal"/>
    <w:autoRedefine/>
    <w:uiPriority w:val="39"/>
    <w:unhideWhenUsed/>
    <w:rsid w:val="00D17DF1"/>
    <w:pPr>
      <w:spacing w:after="100"/>
    </w:pPr>
  </w:style>
  <w:style w:type="paragraph" w:styleId="TOC2">
    <w:name w:val="toc 2"/>
    <w:basedOn w:val="Normal"/>
    <w:next w:val="Normal"/>
    <w:autoRedefine/>
    <w:uiPriority w:val="39"/>
    <w:unhideWhenUsed/>
    <w:rsid w:val="00D17DF1"/>
    <w:pPr>
      <w:spacing w:after="100"/>
      <w:ind w:left="240"/>
    </w:pPr>
  </w:style>
  <w:style w:type="character" w:styleId="Hyperlink">
    <w:name w:val="Hyperlink"/>
    <w:basedOn w:val="DefaultParagraphFont"/>
    <w:uiPriority w:val="99"/>
    <w:unhideWhenUsed/>
    <w:rsid w:val="00D17DF1"/>
    <w:rPr>
      <w:color w:val="0563C1" w:themeColor="hyperlink"/>
      <w:u w:val="single"/>
    </w:rPr>
  </w:style>
  <w:style w:type="paragraph" w:styleId="NoSpacing">
    <w:name w:val="No Spacing"/>
    <w:uiPriority w:val="1"/>
    <w:qFormat/>
    <w:rsid w:val="008D2A78"/>
    <w:pPr>
      <w:spacing w:after="0" w:line="240" w:lineRule="auto"/>
    </w:pPr>
  </w:style>
  <w:style w:type="paragraph" w:styleId="Caption">
    <w:name w:val="caption"/>
    <w:basedOn w:val="Normal"/>
    <w:next w:val="Normal"/>
    <w:uiPriority w:val="35"/>
    <w:unhideWhenUsed/>
    <w:qFormat/>
    <w:rsid w:val="001E277F"/>
    <w:pPr>
      <w:spacing w:after="200" w:line="240" w:lineRule="auto"/>
    </w:pPr>
    <w:rPr>
      <w:i/>
      <w:iCs/>
      <w:color w:val="44546A" w:themeColor="text2"/>
      <w:sz w:val="18"/>
      <w:szCs w:val="18"/>
    </w:rPr>
  </w:style>
  <w:style w:type="paragraph" w:styleId="ListParagraph">
    <w:name w:val="List Paragraph"/>
    <w:basedOn w:val="Normal"/>
    <w:uiPriority w:val="34"/>
    <w:qFormat/>
    <w:rsid w:val="001E277F"/>
    <w:pPr>
      <w:ind w:left="720"/>
      <w:contextualSpacing/>
    </w:pPr>
  </w:style>
  <w:style w:type="table" w:styleId="TableGrid">
    <w:name w:val="Table Grid"/>
    <w:basedOn w:val="TableNormal"/>
    <w:uiPriority w:val="39"/>
    <w:rsid w:val="00E42C9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ableofFigures">
    <w:name w:val="table of figures"/>
    <w:basedOn w:val="Normal"/>
    <w:next w:val="Normal"/>
    <w:uiPriority w:val="99"/>
    <w:unhideWhenUsed/>
    <w:rsid w:val="00183375"/>
    <w:pPr>
      <w:spacing w:after="0"/>
    </w:pPr>
  </w:style>
  <w:style w:type="character" w:customStyle="1" w:styleId="Heading3Char">
    <w:name w:val="Heading 3 Char."/>
    <w:basedOn w:val="DefaultParagraphFont"/>
    <w:link w:val="Heading3"/>
    <w:uiPriority w:val="9"/>
    <w:semiHidden/>
    <w:rsid w:val="00F6676C"/>
    <w:rPr>
      <w:rFonts w:asciiTheme="majorHAnsi" w:eastAsiaTheme="majorEastAsia" w:hAnsiTheme="majorHAnsi" w:cstheme="majorBidi"/>
      <w:color w:val="1F4D78" w:themeColor="accent1" w:themeShade="7F"/>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3981309">
      <w:bodyDiv w:val="1"/>
      <w:marLeft w:val="0"/>
      <w:marRight w:val="0"/>
      <w:marTop w:val="0"/>
      <w:marBottom w:val="0"/>
      <w:divBdr>
        <w:top w:val="none" w:sz="0" w:space="0" w:color="auto"/>
        <w:left w:val="none" w:sz="0" w:space="0" w:color="auto"/>
        <w:bottom w:val="none" w:sz="0" w:space="0" w:color="auto"/>
        <w:right w:val="none" w:sz="0" w:space="0" w:color="auto"/>
      </w:divBdr>
    </w:div>
    <w:div w:id="464860257">
      <w:bodyDiv w:val="1"/>
      <w:marLeft w:val="0"/>
      <w:marRight w:val="0"/>
      <w:marTop w:val="0"/>
      <w:marBottom w:val="0"/>
      <w:divBdr>
        <w:top w:val="none" w:sz="0" w:space="0" w:color="auto"/>
        <w:left w:val="none" w:sz="0" w:space="0" w:color="auto"/>
        <w:bottom w:val="none" w:sz="0" w:space="0" w:color="auto"/>
        <w:right w:val="none" w:sz="0" w:space="0" w:color="auto"/>
      </w:divBdr>
      <w:divsChild>
        <w:div w:id="1101145455">
          <w:marLeft w:val="0"/>
          <w:marRight w:val="0"/>
          <w:marTop w:val="0"/>
          <w:marBottom w:val="0"/>
          <w:divBdr>
            <w:top w:val="none" w:sz="0" w:space="0" w:color="auto"/>
            <w:left w:val="none" w:sz="0" w:space="0" w:color="auto"/>
            <w:bottom w:val="none" w:sz="0" w:space="0" w:color="auto"/>
            <w:right w:val="none" w:sz="0" w:space="0" w:color="auto"/>
          </w:divBdr>
        </w:div>
      </w:divsChild>
    </w:div>
    <w:div w:id="1440293934">
      <w:bodyDiv w:val="1"/>
      <w:marLeft w:val="0"/>
      <w:marRight w:val="0"/>
      <w:marTop w:val="0"/>
      <w:marBottom w:val="0"/>
      <w:divBdr>
        <w:top w:val="none" w:sz="0" w:space="0" w:color="auto"/>
        <w:left w:val="none" w:sz="0" w:space="0" w:color="auto"/>
        <w:bottom w:val="none" w:sz="0" w:space="0" w:color="auto"/>
        <w:right w:val="none" w:sz="0" w:space="0" w:color="auto"/>
      </w:divBdr>
      <w:divsChild>
        <w:div w:id="62647231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AE01D3A-A34C-D348-9EAC-19EADCF561FC}">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12</Pages>
  <Words>2620</Words>
  <Characters>14940</Characters>
  <Application>Microsoft Office Word</Application>
  <DocSecurity>0</DocSecurity>
  <Lines>124</Lines>
  <Paragraphs>35</Paragraphs>
  <ScaleCrop>false</ScaleCrop>
  <HeadingPairs>
    <vt:vector size="4" baseType="variant">
      <vt:variant>
        <vt:lpstr>Title</vt:lpstr>
      </vt:variant>
      <vt:variant>
        <vt:i4>1</vt:i4>
      </vt:variant>
      <vt:variant>
        <vt:lpstr>Headings</vt:lpstr>
      </vt:variant>
      <vt:variant>
        <vt:i4>5</vt:i4>
      </vt:variant>
    </vt:vector>
  </HeadingPairs>
  <TitlesOfParts>
    <vt:vector size="6" baseType="lpstr">
      <vt:lpstr/>
      <vt:lpstr>Introduction</vt:lpstr>
      <vt:lpstr>Task: How well employers perform at communicating?</vt:lpstr>
      <vt:lpstr>Task: Improvement of workplace communication and performance of employers</vt:lpstr>
      <vt:lpstr>Conclusion</vt:lpstr>
      <vt:lpstr>References</vt:lpstr>
    </vt:vector>
  </TitlesOfParts>
  <Company/>
  <LinksUpToDate>false</LinksUpToDate>
  <CharactersWithSpaces>17525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Masrur Mustavi Omi</dc:creator>
  <cp:keywords/>
  <dc:description/>
  <cp:lastModifiedBy>M Rahman</cp:lastModifiedBy>
  <cp:revision>2</cp:revision>
  <dcterms:created xsi:type="dcterms:W3CDTF">2018-01-07T23:38:00Z</dcterms:created>
  <dcterms:modified xsi:type="dcterms:W3CDTF">2018-01-07T23:38:00Z</dcterms:modified>
</cp:coreProperties>
</file>