
<file path=[Content_Types].xml><?xml version="1.0" encoding="utf-8"?>
<Types xmlns="http://schemas.openxmlformats.org/package/2006/content-types">
  <Default Extension="png" ContentType="image/pn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header5.xml" ContentType="application/vnd.openxmlformats-officedocument.wordprocessingml.header+xml"/>
  <Override PartName="/word/footer4.xml" ContentType="application/vnd.openxmlformats-officedocument.wordprocessingml.footer+xml"/>
  <Override PartName="/word/footer5.xml" ContentType="application/vnd.openxmlformats-officedocument.wordprocessingml.footer+xml"/>
  <Override PartName="/word/header6.xml" ContentType="application/vnd.openxmlformats-officedocument.wordprocessingml.header+xml"/>
  <Override PartName="/word/footer6.xml" ContentType="application/vnd.openxmlformats-officedocument.wordprocessingml.footer+xml"/>
  <Override PartName="/word/header7.xml" ContentType="application/vnd.openxmlformats-officedocument.wordprocessingml.header+xml"/>
  <Override PartName="/word/header8.xml" ContentType="application/vnd.openxmlformats-officedocument.wordprocessingml.header+xml"/>
  <Override PartName="/word/footer7.xml" ContentType="application/vnd.openxmlformats-officedocument.wordprocessingml.footer+xml"/>
  <Override PartName="/word/footer8.xml" ContentType="application/vnd.openxmlformats-officedocument.wordprocessingml.footer+xml"/>
  <Override PartName="/word/header9.xml" ContentType="application/vnd.openxmlformats-officedocument.wordprocessingml.header+xml"/>
  <Override PartName="/word/footer9.xml" ContentType="application/vnd.openxmlformats-officedocument.wordprocessingml.footer+xml"/>
  <Override PartName="/word/header10.xml" ContentType="application/vnd.openxmlformats-officedocument.wordprocessingml.header+xml"/>
  <Override PartName="/word/header11.xml" ContentType="application/vnd.openxmlformats-officedocument.wordprocessingml.header+xml"/>
  <Override PartName="/word/footer10.xml" ContentType="application/vnd.openxmlformats-officedocument.wordprocessingml.footer+xml"/>
  <Override PartName="/word/footer11.xml" ContentType="application/vnd.openxmlformats-officedocument.wordprocessingml.footer+xml"/>
  <Override PartName="/word/header12.xml" ContentType="application/vnd.openxmlformats-officedocument.wordprocessingml.header+xml"/>
  <Override PartName="/word/footer1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91989DB" w14:textId="77777777" w:rsidR="00563B58" w:rsidRPr="00270EEB" w:rsidRDefault="00563B58" w:rsidP="0040668F">
      <w:pPr>
        <w:rPr>
          <w:sz w:val="24"/>
          <w:szCs w:val="24"/>
        </w:rPr>
      </w:pPr>
    </w:p>
    <w:p w14:paraId="13CA7F89" w14:textId="1DB93B1F" w:rsidR="00563B58" w:rsidRPr="00270EEB" w:rsidRDefault="007874BC" w:rsidP="0040668F">
      <w:pPr>
        <w:rPr>
          <w:sz w:val="24"/>
          <w:szCs w:val="24"/>
        </w:rPr>
      </w:pPr>
      <w:r>
        <w:rPr>
          <w:noProof/>
          <w:sz w:val="24"/>
          <w:szCs w:val="24"/>
        </w:rPr>
        <w:drawing>
          <wp:inline distT="0" distB="0" distL="0" distR="0" wp14:anchorId="661DC7E3" wp14:editId="1F8A2F13">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UWTSD-Logo-SMALLER.pn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86247" cy="728453"/>
                    </a:xfrm>
                    <a:prstGeom prst="rect">
                      <a:avLst/>
                    </a:prstGeom>
                  </pic:spPr>
                </pic:pic>
              </a:graphicData>
            </a:graphic>
          </wp:inline>
        </w:drawing>
      </w:r>
    </w:p>
    <w:p w14:paraId="5A8B709A" w14:textId="77777777" w:rsidR="00563B58" w:rsidRPr="00270EEB" w:rsidRDefault="00563B58" w:rsidP="0040668F">
      <w:pPr>
        <w:rPr>
          <w:sz w:val="24"/>
          <w:szCs w:val="24"/>
        </w:rPr>
      </w:pPr>
    </w:p>
    <w:p w14:paraId="326BA8E0" w14:textId="77777777" w:rsidR="00563B58" w:rsidRPr="00270EEB" w:rsidRDefault="00563B58" w:rsidP="0040668F">
      <w:pPr>
        <w:rPr>
          <w:sz w:val="24"/>
          <w:szCs w:val="24"/>
        </w:rPr>
      </w:pPr>
    </w:p>
    <w:p w14:paraId="673A668D" w14:textId="77777777" w:rsidR="00270EEB" w:rsidRPr="007B491F" w:rsidRDefault="00270EEB" w:rsidP="0022001B">
      <w:pPr>
        <w:ind w:right="-330"/>
        <w:rPr>
          <w:b/>
          <w:sz w:val="36"/>
          <w:szCs w:val="40"/>
        </w:rPr>
      </w:pPr>
      <w:r w:rsidRPr="007B491F">
        <w:rPr>
          <w:b/>
          <w:sz w:val="36"/>
          <w:szCs w:val="40"/>
        </w:rPr>
        <w:t xml:space="preserve">BSc (Hons) Professional Police Practice </w:t>
      </w:r>
    </w:p>
    <w:p w14:paraId="467D0C82" w14:textId="77777777" w:rsidR="00270EEB" w:rsidRPr="007B491F" w:rsidRDefault="00270EEB" w:rsidP="0022001B">
      <w:pPr>
        <w:overflowPunct/>
        <w:autoSpaceDE/>
        <w:autoSpaceDN/>
        <w:adjustRightInd/>
        <w:ind w:right="-330"/>
        <w:textAlignment w:val="auto"/>
        <w:rPr>
          <w:b/>
          <w:color w:val="auto"/>
          <w:sz w:val="44"/>
        </w:rPr>
      </w:pPr>
    </w:p>
    <w:p w14:paraId="4655B689" w14:textId="77777777" w:rsidR="0085230E" w:rsidRPr="007B491F" w:rsidRDefault="0085230E" w:rsidP="0022001B">
      <w:pPr>
        <w:overflowPunct/>
        <w:autoSpaceDE/>
        <w:autoSpaceDN/>
        <w:adjustRightInd/>
        <w:ind w:right="-330"/>
        <w:textAlignment w:val="auto"/>
        <w:rPr>
          <w:b/>
          <w:color w:val="auto"/>
          <w:sz w:val="44"/>
        </w:rPr>
      </w:pPr>
      <w:r w:rsidRPr="007B491F">
        <w:rPr>
          <w:b/>
          <w:color w:val="auto"/>
          <w:sz w:val="44"/>
        </w:rPr>
        <w:t xml:space="preserve">LEVEL </w:t>
      </w:r>
      <w:r w:rsidR="00270EEB" w:rsidRPr="007B491F">
        <w:rPr>
          <w:b/>
          <w:color w:val="auto"/>
          <w:sz w:val="44"/>
        </w:rPr>
        <w:t>4</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22001B">
      <w:pPr>
        <w:overflowPunct/>
        <w:autoSpaceDE/>
        <w:autoSpaceDN/>
        <w:adjustRightInd/>
        <w:ind w:right="-330"/>
        <w:textAlignment w:val="auto"/>
        <w:rPr>
          <w:b/>
          <w:color w:val="auto"/>
          <w:sz w:val="44"/>
        </w:rPr>
      </w:pPr>
    </w:p>
    <w:p w14:paraId="55F4D7BC" w14:textId="1AFA1D08" w:rsidR="008F22BD" w:rsidRDefault="008F22BD" w:rsidP="0022001B">
      <w:pPr>
        <w:overflowPunct/>
        <w:autoSpaceDE/>
        <w:autoSpaceDN/>
        <w:adjustRightInd/>
        <w:ind w:right="-330"/>
        <w:textAlignment w:val="auto"/>
        <w:rPr>
          <w:b/>
          <w:color w:val="auto"/>
          <w:sz w:val="44"/>
        </w:rPr>
      </w:pPr>
    </w:p>
    <w:p w14:paraId="4389014C" w14:textId="53E7E98D" w:rsidR="005A1BA3" w:rsidRPr="00190913" w:rsidRDefault="005A1BA3" w:rsidP="0022001B">
      <w:pPr>
        <w:overflowPunct/>
        <w:autoSpaceDE/>
        <w:autoSpaceDN/>
        <w:adjustRightInd/>
        <w:ind w:right="-330"/>
        <w:textAlignment w:val="auto"/>
        <w:rPr>
          <w:b/>
          <w:color w:val="auto"/>
          <w:sz w:val="40"/>
        </w:rPr>
      </w:pPr>
      <w:r w:rsidRPr="005A1BA3">
        <w:rPr>
          <w:b/>
          <w:color w:val="auto"/>
          <w:sz w:val="40"/>
        </w:rPr>
        <w:t xml:space="preserve">Workbook title: Competency Based Workbook </w:t>
      </w:r>
      <w:r w:rsidR="008A1BA8">
        <w:rPr>
          <w:b/>
          <w:color w:val="auto"/>
          <w:sz w:val="40"/>
        </w:rPr>
        <w:t>1</w:t>
      </w:r>
      <w:r w:rsidRPr="005A1BA3">
        <w:rPr>
          <w:b/>
          <w:color w:val="auto"/>
          <w:sz w:val="40"/>
        </w:rPr>
        <w:t xml:space="preserve"> (PCDA)</w:t>
      </w:r>
    </w:p>
    <w:p w14:paraId="75B3B1AE" w14:textId="77777777" w:rsidR="005A1BA3" w:rsidRDefault="005A1BA3" w:rsidP="0022001B">
      <w:pPr>
        <w:overflowPunct/>
        <w:autoSpaceDE/>
        <w:autoSpaceDN/>
        <w:adjustRightInd/>
        <w:ind w:right="-330"/>
        <w:textAlignment w:val="auto"/>
        <w:rPr>
          <w:b/>
          <w:color w:val="auto"/>
          <w:sz w:val="36"/>
        </w:rPr>
      </w:pPr>
    </w:p>
    <w:p w14:paraId="39944230" w14:textId="7A038FE1" w:rsidR="00F927A1" w:rsidRPr="007B491F" w:rsidRDefault="00F927A1" w:rsidP="0022001B">
      <w:pPr>
        <w:overflowPunct/>
        <w:autoSpaceDE/>
        <w:autoSpaceDN/>
        <w:adjustRightInd/>
        <w:ind w:right="-330"/>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22001B">
      <w:pPr>
        <w:overflowPunct/>
        <w:autoSpaceDE/>
        <w:autoSpaceDN/>
        <w:adjustRightInd/>
        <w:ind w:right="-330"/>
        <w:textAlignment w:val="auto"/>
        <w:rPr>
          <w:b/>
          <w:color w:val="auto"/>
          <w:sz w:val="44"/>
        </w:rPr>
      </w:pPr>
    </w:p>
    <w:p w14:paraId="524030AE" w14:textId="77777777" w:rsidR="0085230E" w:rsidRPr="007B491F" w:rsidRDefault="0085230E" w:rsidP="0022001B">
      <w:pPr>
        <w:overflowPunct/>
        <w:autoSpaceDE/>
        <w:autoSpaceDN/>
        <w:adjustRightInd/>
        <w:ind w:right="-330"/>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44290483" w14:textId="424B5AA9" w:rsidR="00FF6BE0" w:rsidRDefault="007B491F" w:rsidP="0022001B">
            <w:pPr>
              <w:overflowPunct/>
              <w:autoSpaceDE/>
              <w:autoSpaceDN/>
              <w:adjustRightInd/>
              <w:ind w:right="-330"/>
              <w:textAlignment w:val="auto"/>
              <w:rPr>
                <w:b/>
                <w:color w:val="auto"/>
                <w:sz w:val="32"/>
              </w:rPr>
            </w:pPr>
            <w:r w:rsidRPr="008F22BD">
              <w:rPr>
                <w:b/>
                <w:color w:val="auto"/>
                <w:sz w:val="32"/>
              </w:rPr>
              <w:t>Learner name</w:t>
            </w:r>
            <w:r w:rsidR="005A1BA3">
              <w:rPr>
                <w:b/>
                <w:color w:val="auto"/>
                <w:sz w:val="32"/>
              </w:rPr>
              <w:t xml:space="preserve">: </w:t>
            </w:r>
            <w:r w:rsidR="00DB695A">
              <w:rPr>
                <w:b/>
                <w:color w:val="auto"/>
                <w:sz w:val="32"/>
              </w:rPr>
              <w:t xml:space="preserve">Hannah Brown </w:t>
            </w:r>
          </w:p>
          <w:p w14:paraId="5FE1D664" w14:textId="77777777" w:rsidR="00DB695A" w:rsidRDefault="00DB695A" w:rsidP="0022001B">
            <w:pPr>
              <w:overflowPunct/>
              <w:autoSpaceDE/>
              <w:autoSpaceDN/>
              <w:adjustRightInd/>
              <w:ind w:right="-330"/>
              <w:textAlignment w:val="auto"/>
              <w:rPr>
                <w:b/>
                <w:color w:val="auto"/>
                <w:sz w:val="32"/>
              </w:rPr>
            </w:pPr>
          </w:p>
          <w:p w14:paraId="4A4B1989" w14:textId="5D722F2A" w:rsidR="005A1BA3" w:rsidRDefault="00DB695A" w:rsidP="0022001B">
            <w:pPr>
              <w:overflowPunct/>
              <w:autoSpaceDE/>
              <w:autoSpaceDN/>
              <w:adjustRightInd/>
              <w:ind w:right="-330"/>
              <w:textAlignment w:val="auto"/>
              <w:rPr>
                <w:b/>
                <w:color w:val="auto"/>
                <w:sz w:val="32"/>
              </w:rPr>
            </w:pPr>
            <w:r>
              <w:rPr>
                <w:b/>
                <w:color w:val="auto"/>
                <w:sz w:val="32"/>
              </w:rPr>
              <w:t>Learner’s University Registr</w:t>
            </w:r>
            <w:r w:rsidR="0085230E" w:rsidRPr="008F22BD">
              <w:rPr>
                <w:b/>
                <w:color w:val="auto"/>
                <w:sz w:val="32"/>
              </w:rPr>
              <w:t>ation</w:t>
            </w:r>
            <w:r w:rsidR="00F927A1" w:rsidRPr="008F22BD">
              <w:rPr>
                <w:b/>
                <w:color w:val="auto"/>
                <w:sz w:val="32"/>
              </w:rPr>
              <w:t xml:space="preserve"> Number:</w:t>
            </w:r>
            <w:r>
              <w:rPr>
                <w:b/>
                <w:color w:val="auto"/>
                <w:sz w:val="32"/>
              </w:rPr>
              <w:t xml:space="preserve"> 1815767</w:t>
            </w:r>
          </w:p>
          <w:p w14:paraId="161E8B2D" w14:textId="77777777" w:rsidR="005A1BA3" w:rsidRDefault="005A1BA3" w:rsidP="0022001B">
            <w:pPr>
              <w:overflowPunct/>
              <w:autoSpaceDE/>
              <w:autoSpaceDN/>
              <w:adjustRightInd/>
              <w:ind w:right="-330"/>
              <w:textAlignment w:val="auto"/>
              <w:rPr>
                <w:b/>
                <w:color w:val="auto"/>
                <w:sz w:val="32"/>
              </w:rPr>
            </w:pPr>
          </w:p>
          <w:p w14:paraId="52B439D7" w14:textId="44A05FEA" w:rsidR="005A1BA3" w:rsidRPr="008F22BD" w:rsidRDefault="005A1BA3" w:rsidP="0022001B">
            <w:pPr>
              <w:overflowPunct/>
              <w:autoSpaceDE/>
              <w:autoSpaceDN/>
              <w:adjustRightInd/>
              <w:ind w:right="-330"/>
              <w:textAlignment w:val="auto"/>
              <w:rPr>
                <w:b/>
                <w:color w:val="auto"/>
                <w:sz w:val="32"/>
              </w:rPr>
            </w:pPr>
          </w:p>
        </w:tc>
      </w:tr>
    </w:tbl>
    <w:p w14:paraId="3E964735" w14:textId="7322D960" w:rsidR="00A3273B" w:rsidRDefault="00A3273B" w:rsidP="0022001B">
      <w:pPr>
        <w:overflowPunct/>
        <w:autoSpaceDE/>
        <w:autoSpaceDN/>
        <w:adjustRightInd/>
        <w:ind w:right="-330"/>
        <w:textAlignment w:val="auto"/>
        <w:rPr>
          <w:b/>
          <w:color w:val="auto"/>
          <w:sz w:val="36"/>
        </w:rPr>
      </w:pPr>
    </w:p>
    <w:p w14:paraId="161214F0" w14:textId="4EB9FE53" w:rsidR="00A3273B" w:rsidRDefault="00A3273B" w:rsidP="0022001B">
      <w:pPr>
        <w:overflowPunct/>
        <w:autoSpaceDE/>
        <w:autoSpaceDN/>
        <w:adjustRightInd/>
        <w:ind w:right="-330"/>
        <w:textAlignment w:val="auto"/>
        <w:rPr>
          <w:b/>
          <w:color w:val="auto"/>
          <w:sz w:val="36"/>
        </w:rPr>
      </w:pPr>
    </w:p>
    <w:p w14:paraId="505E8666" w14:textId="77777777" w:rsidR="00A3273B" w:rsidRPr="00E7374A" w:rsidRDefault="00A3273B" w:rsidP="0022001B">
      <w:pPr>
        <w:overflowPunct/>
        <w:autoSpaceDE/>
        <w:autoSpaceDN/>
        <w:adjustRightInd/>
        <w:ind w:right="-330"/>
        <w:textAlignment w:val="auto"/>
        <w:rPr>
          <w:b/>
          <w:color w:val="auto"/>
          <w:sz w:val="36"/>
        </w:rPr>
      </w:pPr>
    </w:p>
    <w:p w14:paraId="0950084E" w14:textId="77777777" w:rsidR="00F927A1" w:rsidRDefault="00270EEB" w:rsidP="00F927A1">
      <w:pPr>
        <w:overflowPunct/>
        <w:autoSpaceDE/>
        <w:autoSpaceDN/>
        <w:adjustRightInd/>
        <w:ind w:right="-95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F927A1">
      <w:pPr>
        <w:overflowPunct/>
        <w:autoSpaceDE/>
        <w:autoSpaceDN/>
        <w:adjustRightInd/>
        <w:ind w:right="-957"/>
        <w:textAlignment w:val="auto"/>
        <w:rPr>
          <w:b/>
          <w:color w:val="auto"/>
          <w:sz w:val="40"/>
          <w:szCs w:val="56"/>
        </w:rPr>
      </w:pPr>
      <w:r>
        <w:rPr>
          <w:b/>
          <w:color w:val="auto"/>
          <w:sz w:val="40"/>
          <w:szCs w:val="56"/>
        </w:rPr>
        <w:t>PUBLIC SERVICE PROGRAMME</w:t>
      </w:r>
    </w:p>
    <w:p w14:paraId="01AF2F4E" w14:textId="77777777" w:rsidR="00A3273B" w:rsidRDefault="00A3273B" w:rsidP="00190913">
      <w:pPr>
        <w:overflowPunct/>
        <w:autoSpaceDE/>
        <w:autoSpaceDN/>
        <w:adjustRightInd/>
        <w:textAlignment w:val="auto"/>
        <w:rPr>
          <w:b/>
          <w:i/>
          <w:color w:val="auto"/>
          <w:sz w:val="24"/>
        </w:rPr>
      </w:pPr>
    </w:p>
    <w:p w14:paraId="17C7C385" w14:textId="3B8AC679" w:rsidR="00190913" w:rsidRPr="00932CCA" w:rsidRDefault="00190913" w:rsidP="00190913">
      <w:pPr>
        <w:overflowPunct/>
        <w:autoSpaceDE/>
        <w:autoSpaceDN/>
        <w:adjustRightInd/>
        <w:textAlignment w:val="auto"/>
        <w:rPr>
          <w:b/>
          <w:i/>
          <w:color w:val="auto"/>
          <w:sz w:val="24"/>
        </w:rPr>
      </w:pPr>
      <w:r w:rsidRPr="00932CCA">
        <w:rPr>
          <w:b/>
          <w:i/>
          <w:color w:val="auto"/>
          <w:sz w:val="24"/>
        </w:rPr>
        <w:t xml:space="preserve">Module title: </w:t>
      </w:r>
      <w:r w:rsidR="0019062A">
        <w:rPr>
          <w:b/>
          <w:i/>
          <w:color w:val="auto"/>
          <w:sz w:val="24"/>
        </w:rPr>
        <w:t xml:space="preserve">Professional Police Practice </w:t>
      </w:r>
      <w:r w:rsidRPr="00932CCA">
        <w:rPr>
          <w:b/>
          <w:i/>
          <w:color w:val="auto"/>
          <w:sz w:val="24"/>
        </w:rPr>
        <w:t xml:space="preserve">1 (PCDA) </w:t>
      </w:r>
    </w:p>
    <w:p w14:paraId="1502641F" w14:textId="77777777" w:rsidR="00190913" w:rsidRPr="00270EEB" w:rsidRDefault="00190913" w:rsidP="00F927A1">
      <w:pPr>
        <w:overflowPunct/>
        <w:autoSpaceDE/>
        <w:autoSpaceDN/>
        <w:adjustRightInd/>
        <w:ind w:right="-957"/>
        <w:textAlignment w:val="auto"/>
        <w:rPr>
          <w:b/>
          <w:color w:val="auto"/>
          <w:sz w:val="36"/>
          <w:szCs w:val="56"/>
        </w:rPr>
      </w:pPr>
    </w:p>
    <w:p w14:paraId="6D58F4AD" w14:textId="6075BF78" w:rsidR="0010312C" w:rsidRPr="00270EEB" w:rsidRDefault="00F927A1" w:rsidP="0040668F">
      <w:pPr>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40668F">
      <w:pPr>
        <w:rPr>
          <w:sz w:val="24"/>
          <w:szCs w:val="24"/>
        </w:rPr>
      </w:pPr>
    </w:p>
    <w:p w14:paraId="619EE2C5" w14:textId="566EAA7A" w:rsidR="008B28E7" w:rsidRPr="00270EEB" w:rsidRDefault="62FE5CAF" w:rsidP="62FE5CAF">
      <w:pPr>
        <w:jc w:val="both"/>
        <w:rPr>
          <w:sz w:val="24"/>
          <w:szCs w:val="24"/>
        </w:rPr>
      </w:pPr>
      <w:r w:rsidRPr="62FE5CAF">
        <w:rPr>
          <w:sz w:val="24"/>
          <w:szCs w:val="24"/>
        </w:rPr>
        <w:t xml:space="preserve">Please read these notes carefully; they provide essential information. </w:t>
      </w:r>
    </w:p>
    <w:p w14:paraId="7142CEC8" w14:textId="3BAC6BD0" w:rsidR="62FE5CAF" w:rsidRDefault="62FE5CAF" w:rsidP="62FE5CAF">
      <w:pPr>
        <w:jc w:val="both"/>
        <w:rPr>
          <w:sz w:val="24"/>
          <w:szCs w:val="24"/>
        </w:rPr>
      </w:pPr>
    </w:p>
    <w:p w14:paraId="276E7F40" w14:textId="4E8F046F" w:rsidR="0040668F" w:rsidRPr="00270EEB" w:rsidRDefault="0040668F" w:rsidP="00FF7EBB">
      <w:pPr>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FF7EBB">
      <w:pPr>
        <w:jc w:val="both"/>
        <w:rPr>
          <w:b/>
          <w:sz w:val="24"/>
          <w:szCs w:val="24"/>
        </w:rPr>
      </w:pPr>
    </w:p>
    <w:p w14:paraId="113FEB01" w14:textId="07C33746" w:rsidR="004B69F6" w:rsidRPr="00270EEB" w:rsidRDefault="0040668F" w:rsidP="00FF7EBB">
      <w:pPr>
        <w:jc w:val="both"/>
        <w:rPr>
          <w:sz w:val="24"/>
          <w:szCs w:val="24"/>
        </w:rPr>
      </w:pPr>
      <w:r w:rsidRPr="00270EEB">
        <w:rPr>
          <w:sz w:val="24"/>
          <w:szCs w:val="24"/>
        </w:rPr>
        <w:t>The purpose of this</w:t>
      </w:r>
      <w:r w:rsidR="00751263" w:rsidRPr="00270EEB">
        <w:rPr>
          <w:sz w:val="24"/>
          <w:szCs w:val="24"/>
        </w:rPr>
        <w:t xml:space="preserve"> </w:t>
      </w:r>
      <w:r w:rsidR="00F139CF">
        <w:rPr>
          <w:sz w:val="24"/>
          <w:szCs w:val="24"/>
        </w:rPr>
        <w:t>workbook</w:t>
      </w:r>
      <w:r w:rsidR="00751263" w:rsidRPr="00270EEB">
        <w:rPr>
          <w:sz w:val="24"/>
          <w:szCs w:val="24"/>
        </w:rPr>
        <w:t xml:space="preserve"> is to enable </w:t>
      </w:r>
      <w:r w:rsidR="00F254D1" w:rsidRPr="00270EEB">
        <w:rPr>
          <w:sz w:val="24"/>
          <w:szCs w:val="24"/>
        </w:rPr>
        <w:t>learners</w:t>
      </w:r>
      <w:r w:rsidRPr="00270EEB">
        <w:rPr>
          <w:sz w:val="24"/>
          <w:szCs w:val="24"/>
        </w:rPr>
        <w:t xml:space="preserve"> to</w:t>
      </w:r>
      <w:r w:rsidR="0010312C" w:rsidRPr="00270EEB">
        <w:rPr>
          <w:sz w:val="24"/>
          <w:szCs w:val="24"/>
        </w:rPr>
        <w:t xml:space="preserve"> demonstrate and provide e</w:t>
      </w:r>
      <w:r w:rsidRPr="00270EEB">
        <w:rPr>
          <w:sz w:val="24"/>
          <w:szCs w:val="24"/>
        </w:rPr>
        <w:t xml:space="preserve">vidence of </w:t>
      </w:r>
      <w:r w:rsidR="0010312C" w:rsidRPr="00270EEB">
        <w:rPr>
          <w:sz w:val="24"/>
          <w:szCs w:val="24"/>
        </w:rPr>
        <w:t>how they meet</w:t>
      </w:r>
      <w:r w:rsidRPr="00270EEB">
        <w:rPr>
          <w:sz w:val="24"/>
          <w:szCs w:val="24"/>
        </w:rPr>
        <w:t xml:space="preserve"> the learning outcomes </w:t>
      </w:r>
      <w:r w:rsidR="00390074" w:rsidRPr="00270EEB">
        <w:rPr>
          <w:sz w:val="24"/>
          <w:szCs w:val="24"/>
        </w:rPr>
        <w:t xml:space="preserve">set by </w:t>
      </w:r>
      <w:r w:rsidR="009C3AC2">
        <w:rPr>
          <w:sz w:val="24"/>
          <w:szCs w:val="24"/>
        </w:rPr>
        <w:t xml:space="preserve">the </w:t>
      </w:r>
      <w:r w:rsidR="00270EEB">
        <w:rPr>
          <w:sz w:val="24"/>
          <w:szCs w:val="24"/>
        </w:rPr>
        <w:t>College of Policing</w:t>
      </w:r>
      <w:r w:rsidR="00390074" w:rsidRPr="00270EEB">
        <w:rPr>
          <w:sz w:val="24"/>
          <w:szCs w:val="24"/>
        </w:rPr>
        <w:t xml:space="preserve">, </w:t>
      </w:r>
      <w:r w:rsidRPr="00270EEB">
        <w:rPr>
          <w:sz w:val="24"/>
          <w:szCs w:val="24"/>
        </w:rPr>
        <w:t xml:space="preserve">for </w:t>
      </w:r>
      <w:r w:rsidR="009C3AC2">
        <w:rPr>
          <w:sz w:val="24"/>
          <w:szCs w:val="24"/>
        </w:rPr>
        <w:t xml:space="preserve">the </w:t>
      </w:r>
      <w:r w:rsidR="00270EEB">
        <w:rPr>
          <w:sz w:val="24"/>
          <w:szCs w:val="24"/>
        </w:rPr>
        <w:t xml:space="preserve">BSc </w:t>
      </w:r>
      <w:r w:rsidR="0010312C" w:rsidRPr="00270EEB">
        <w:rPr>
          <w:sz w:val="24"/>
          <w:szCs w:val="24"/>
        </w:rPr>
        <w:t>programme</w:t>
      </w:r>
      <w:r w:rsidR="00A3273B">
        <w:rPr>
          <w:sz w:val="24"/>
          <w:szCs w:val="24"/>
        </w:rPr>
        <w:t xml:space="preserve">. Essentially, you are being asked to outline your experiential learning based upon your theoretical understanding in a range of operational situations. </w:t>
      </w:r>
    </w:p>
    <w:p w14:paraId="5C274A72" w14:textId="77777777" w:rsidR="004B69F6" w:rsidRPr="00270EEB" w:rsidRDefault="004B69F6" w:rsidP="62FE5CAF">
      <w:pPr>
        <w:jc w:val="both"/>
        <w:rPr>
          <w:sz w:val="24"/>
          <w:szCs w:val="24"/>
        </w:rPr>
      </w:pPr>
    </w:p>
    <w:p w14:paraId="186131DD" w14:textId="2028718C" w:rsidR="62FE5CAF" w:rsidRDefault="64D01D80" w:rsidP="64D01D80">
      <w:pPr>
        <w:jc w:val="both"/>
        <w:rPr>
          <w:b/>
          <w:bCs/>
          <w:color w:val="auto"/>
          <w:sz w:val="22"/>
          <w:szCs w:val="22"/>
        </w:rPr>
      </w:pPr>
      <w:r w:rsidRPr="64D01D80">
        <w:rPr>
          <w:b/>
          <w:bCs/>
          <w:color w:val="auto"/>
          <w:sz w:val="22"/>
          <w:szCs w:val="22"/>
        </w:rPr>
        <w:t xml:space="preserve">Area of Professional Practice covered, (called elements in your module descriptor): </w:t>
      </w:r>
    </w:p>
    <w:p w14:paraId="7157586E" w14:textId="0D93EE6E" w:rsidR="62FE5CAF" w:rsidRDefault="62FE5CAF" w:rsidP="62FE5CAF">
      <w:pPr>
        <w:jc w:val="both"/>
        <w:rPr>
          <w:sz w:val="24"/>
          <w:szCs w:val="24"/>
        </w:rPr>
      </w:pPr>
    </w:p>
    <w:p w14:paraId="49175B06" w14:textId="32A3EA6C" w:rsidR="00A3273B" w:rsidRPr="00D8652C" w:rsidRDefault="00A3273B" w:rsidP="00A3273B">
      <w:pPr>
        <w:pStyle w:val="ListParagraph"/>
        <w:numPr>
          <w:ilvl w:val="0"/>
          <w:numId w:val="48"/>
        </w:numPr>
        <w:jc w:val="both"/>
        <w:rPr>
          <w:sz w:val="24"/>
          <w:szCs w:val="24"/>
        </w:rPr>
      </w:pPr>
      <w:r w:rsidRPr="00D8652C">
        <w:rPr>
          <w:sz w:val="24"/>
          <w:szCs w:val="24"/>
        </w:rPr>
        <w:t>Wellbeing and Resilience</w:t>
      </w:r>
    </w:p>
    <w:p w14:paraId="20787C31" w14:textId="77777777"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Communication Skills</w:t>
      </w:r>
    </w:p>
    <w:p w14:paraId="3E1B8577" w14:textId="77777777"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Managing Conflict</w:t>
      </w:r>
    </w:p>
    <w:p w14:paraId="4560CBAC" w14:textId="3AAA9B7B"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Valuing Difference and Inclusion</w:t>
      </w:r>
    </w:p>
    <w:p w14:paraId="3263D299" w14:textId="3A8272EE" w:rsidR="00A3273B" w:rsidRPr="00D8652C" w:rsidRDefault="00A3273B" w:rsidP="00A3273B">
      <w:pPr>
        <w:pStyle w:val="ListParagraph"/>
        <w:numPr>
          <w:ilvl w:val="0"/>
          <w:numId w:val="48"/>
        </w:numPr>
        <w:jc w:val="both"/>
        <w:rPr>
          <w:sz w:val="24"/>
          <w:szCs w:val="24"/>
        </w:rPr>
      </w:pPr>
      <w:r w:rsidRPr="00D8652C">
        <w:rPr>
          <w:sz w:val="24"/>
          <w:szCs w:val="24"/>
        </w:rPr>
        <w:t>Criminal Justice</w:t>
      </w:r>
    </w:p>
    <w:p w14:paraId="333D77E0" w14:textId="77777777" w:rsidR="00446792" w:rsidRPr="00D8652C" w:rsidRDefault="00A3273B" w:rsidP="00A3273B">
      <w:pPr>
        <w:pStyle w:val="ListParagraph"/>
        <w:numPr>
          <w:ilvl w:val="0"/>
          <w:numId w:val="48"/>
        </w:numPr>
        <w:jc w:val="both"/>
        <w:rPr>
          <w:sz w:val="24"/>
          <w:szCs w:val="24"/>
        </w:rPr>
      </w:pPr>
      <w:r w:rsidRPr="00D8652C">
        <w:rPr>
          <w:sz w:val="24"/>
          <w:szCs w:val="24"/>
        </w:rPr>
        <w:t>Decision making, discretion</w:t>
      </w:r>
    </w:p>
    <w:p w14:paraId="5C8436F9" w14:textId="77777777" w:rsidR="00446792" w:rsidRPr="00D8652C" w:rsidRDefault="00446792" w:rsidP="00A3273B">
      <w:pPr>
        <w:pStyle w:val="ListParagraph"/>
        <w:numPr>
          <w:ilvl w:val="0"/>
          <w:numId w:val="48"/>
        </w:numPr>
        <w:jc w:val="both"/>
        <w:rPr>
          <w:sz w:val="24"/>
          <w:szCs w:val="24"/>
        </w:rPr>
      </w:pPr>
      <w:r w:rsidRPr="00D8652C">
        <w:rPr>
          <w:sz w:val="24"/>
          <w:szCs w:val="24"/>
        </w:rPr>
        <w:t>C</w:t>
      </w:r>
      <w:r w:rsidR="00A3273B" w:rsidRPr="00D8652C">
        <w:rPr>
          <w:sz w:val="24"/>
          <w:szCs w:val="24"/>
        </w:rPr>
        <w:t>onducting Investigation</w:t>
      </w:r>
      <w:r w:rsidRPr="00D8652C">
        <w:rPr>
          <w:sz w:val="24"/>
          <w:szCs w:val="24"/>
        </w:rPr>
        <w:t>s</w:t>
      </w:r>
    </w:p>
    <w:p w14:paraId="799487A7" w14:textId="663A0FFC" w:rsidR="00A3273B" w:rsidRPr="00D8652C" w:rsidRDefault="00A3273B" w:rsidP="00A3273B">
      <w:pPr>
        <w:pStyle w:val="ListParagraph"/>
        <w:numPr>
          <w:ilvl w:val="0"/>
          <w:numId w:val="48"/>
        </w:numPr>
        <w:jc w:val="both"/>
        <w:rPr>
          <w:sz w:val="24"/>
          <w:szCs w:val="24"/>
        </w:rPr>
      </w:pPr>
      <w:r w:rsidRPr="00D8652C">
        <w:rPr>
          <w:sz w:val="24"/>
          <w:szCs w:val="24"/>
        </w:rPr>
        <w:t xml:space="preserve">Criminal Justice (Managing offenders) </w:t>
      </w:r>
    </w:p>
    <w:p w14:paraId="3B9BEF73" w14:textId="4384DB3E" w:rsidR="008B28E7" w:rsidRPr="00270EEB" w:rsidRDefault="008B28E7" w:rsidP="62FE5CAF">
      <w:pPr>
        <w:jc w:val="both"/>
        <w:rPr>
          <w:sz w:val="24"/>
          <w:szCs w:val="24"/>
          <w:highlight w:val="yellow"/>
        </w:rPr>
      </w:pPr>
    </w:p>
    <w:p w14:paraId="683DEB03" w14:textId="43030A35" w:rsidR="0040668F" w:rsidRPr="00270EEB" w:rsidRDefault="0040668F" w:rsidP="00FF7EBB">
      <w:pPr>
        <w:numPr>
          <w:ilvl w:val="12"/>
          <w:numId w:val="0"/>
        </w:numPr>
        <w:jc w:val="both"/>
        <w:rPr>
          <w:sz w:val="24"/>
          <w:szCs w:val="24"/>
        </w:rPr>
      </w:pPr>
      <w:r w:rsidRPr="00270EEB">
        <w:rPr>
          <w:b/>
          <w:sz w:val="24"/>
          <w:szCs w:val="24"/>
        </w:rPr>
        <w:t xml:space="preserve">How should </w:t>
      </w:r>
      <w:r w:rsidR="00390074" w:rsidRPr="00270EEB">
        <w:rPr>
          <w:b/>
          <w:sz w:val="24"/>
          <w:szCs w:val="24"/>
        </w:rPr>
        <w:t xml:space="preserve">the </w:t>
      </w:r>
      <w:r w:rsidR="00F139CF">
        <w:rPr>
          <w:b/>
          <w:sz w:val="24"/>
          <w:szCs w:val="24"/>
        </w:rPr>
        <w:t>workbook</w:t>
      </w:r>
      <w:r w:rsidR="00F139CF" w:rsidRPr="00270EEB">
        <w:rPr>
          <w:b/>
          <w:sz w:val="24"/>
          <w:szCs w:val="24"/>
        </w:rPr>
        <w:t xml:space="preserve"> </w:t>
      </w:r>
      <w:r w:rsidRPr="00270EEB">
        <w:rPr>
          <w:b/>
          <w:sz w:val="24"/>
          <w:szCs w:val="24"/>
        </w:rPr>
        <w:t>be presented?</w:t>
      </w:r>
    </w:p>
    <w:p w14:paraId="2A6DC2EF" w14:textId="77777777" w:rsidR="008B28E7" w:rsidRPr="00270EEB" w:rsidRDefault="008B28E7" w:rsidP="62FE5CAF">
      <w:pPr>
        <w:jc w:val="both"/>
        <w:rPr>
          <w:sz w:val="24"/>
          <w:szCs w:val="24"/>
        </w:rPr>
      </w:pPr>
    </w:p>
    <w:p w14:paraId="48E23D2D" w14:textId="7C25BEC0" w:rsidR="008B28E7" w:rsidRPr="00270EEB" w:rsidRDefault="62FE5CAF" w:rsidP="62FE5CAF">
      <w:pPr>
        <w:jc w:val="both"/>
        <w:rPr>
          <w:sz w:val="24"/>
          <w:szCs w:val="24"/>
        </w:rPr>
      </w:pPr>
      <w:r w:rsidRPr="62FE5CAF">
        <w:rPr>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2A51B580" w14:textId="77777777" w:rsidR="008B28E7" w:rsidRPr="00270EEB" w:rsidRDefault="008B28E7" w:rsidP="00FF7EBB">
      <w:pPr>
        <w:numPr>
          <w:ilvl w:val="12"/>
          <w:numId w:val="0"/>
        </w:numPr>
        <w:jc w:val="both"/>
        <w:rPr>
          <w:i/>
          <w:sz w:val="24"/>
          <w:szCs w:val="24"/>
        </w:rPr>
      </w:pPr>
    </w:p>
    <w:p w14:paraId="1BACB449" w14:textId="05E2A6DB" w:rsidR="0040668F" w:rsidRPr="00270EEB" w:rsidRDefault="0040668F" w:rsidP="00FF7EBB">
      <w:pPr>
        <w:numPr>
          <w:ilvl w:val="12"/>
          <w:numId w:val="0"/>
        </w:numPr>
        <w:jc w:val="both"/>
        <w:rPr>
          <w:i/>
          <w:sz w:val="24"/>
          <w:szCs w:val="24"/>
        </w:rPr>
      </w:pPr>
      <w:r w:rsidRPr="00270EEB">
        <w:rPr>
          <w:b/>
          <w:sz w:val="24"/>
          <w:szCs w:val="24"/>
        </w:rPr>
        <w:t xml:space="preserve">How is the </w:t>
      </w:r>
      <w:r w:rsidR="00F139CF">
        <w:rPr>
          <w:b/>
          <w:sz w:val="24"/>
          <w:szCs w:val="24"/>
        </w:rPr>
        <w:t>workbook</w:t>
      </w:r>
      <w:r w:rsidR="00F139CF" w:rsidRPr="00270EEB">
        <w:rPr>
          <w:b/>
          <w:sz w:val="24"/>
          <w:szCs w:val="24"/>
        </w:rPr>
        <w:t xml:space="preserve"> </w:t>
      </w:r>
      <w:r w:rsidRPr="00270EEB">
        <w:rPr>
          <w:b/>
          <w:sz w:val="24"/>
          <w:szCs w:val="24"/>
        </w:rPr>
        <w:t>assessed?</w:t>
      </w:r>
    </w:p>
    <w:p w14:paraId="4B8D249E" w14:textId="77777777" w:rsidR="008B28E7" w:rsidRPr="00270EEB" w:rsidRDefault="008B28E7" w:rsidP="00FF7EBB">
      <w:pPr>
        <w:jc w:val="both"/>
        <w:rPr>
          <w:b/>
          <w:sz w:val="24"/>
          <w:szCs w:val="24"/>
        </w:rPr>
      </w:pPr>
    </w:p>
    <w:p w14:paraId="00C2A1E9" w14:textId="28307BE1" w:rsidR="00751263" w:rsidRPr="00270EEB" w:rsidRDefault="62FE5CAF" w:rsidP="62FE5CAF">
      <w:pPr>
        <w:jc w:val="both"/>
        <w:rPr>
          <w:sz w:val="24"/>
          <w:szCs w:val="24"/>
        </w:rPr>
      </w:pPr>
      <w:r w:rsidRPr="62FE5CAF">
        <w:rPr>
          <w:sz w:val="24"/>
          <w:szCs w:val="24"/>
        </w:rPr>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45CA1952" w14:textId="77777777" w:rsidR="000325D9" w:rsidRPr="00270EEB" w:rsidRDefault="000325D9" w:rsidP="00FF7EBB">
      <w:pPr>
        <w:jc w:val="both"/>
        <w:rPr>
          <w:sz w:val="24"/>
          <w:szCs w:val="24"/>
        </w:rPr>
      </w:pPr>
    </w:p>
    <w:p w14:paraId="753A4909" w14:textId="4F92AF6D" w:rsidR="000325D9" w:rsidRPr="00270EEB" w:rsidRDefault="62FE5CAF" w:rsidP="62FE5CAF">
      <w:pPr>
        <w:jc w:val="both"/>
        <w:rPr>
          <w:sz w:val="24"/>
          <w:szCs w:val="24"/>
        </w:rPr>
      </w:pPr>
      <w:r w:rsidRPr="62FE5CAF">
        <w:rPr>
          <w:sz w:val="24"/>
          <w:szCs w:val="24"/>
        </w:rPr>
        <w:t>Dates of workbook submission will be made available during the initial training day and posted on Moodle.</w:t>
      </w:r>
    </w:p>
    <w:p w14:paraId="5810D94D" w14:textId="77777777" w:rsidR="000325D9" w:rsidRPr="00270EEB" w:rsidRDefault="000325D9" w:rsidP="00FF7EBB">
      <w:pPr>
        <w:jc w:val="both"/>
        <w:rPr>
          <w:sz w:val="24"/>
          <w:szCs w:val="24"/>
        </w:rPr>
      </w:pPr>
    </w:p>
    <w:p w14:paraId="196D42B4" w14:textId="78F5C50E" w:rsidR="008B28E7" w:rsidRPr="00270EEB" w:rsidRDefault="000325D9" w:rsidP="00FF7EBB">
      <w:pPr>
        <w:jc w:val="both"/>
        <w:rPr>
          <w:sz w:val="24"/>
          <w:szCs w:val="24"/>
        </w:rPr>
      </w:pPr>
      <w:r w:rsidRPr="00270EEB">
        <w:rPr>
          <w:sz w:val="24"/>
          <w:szCs w:val="24"/>
        </w:rPr>
        <w:t xml:space="preserve">Once submitted your </w:t>
      </w:r>
      <w:r w:rsidR="00446792">
        <w:rPr>
          <w:sz w:val="24"/>
          <w:szCs w:val="24"/>
        </w:rPr>
        <w:t xml:space="preserve">workbook </w:t>
      </w:r>
      <w:r w:rsidRPr="00270EEB">
        <w:rPr>
          <w:sz w:val="24"/>
          <w:szCs w:val="24"/>
        </w:rPr>
        <w:t>will be assessed and marked independent</w:t>
      </w:r>
      <w:r w:rsidR="008B28E7" w:rsidRPr="00270EEB">
        <w:rPr>
          <w:sz w:val="24"/>
          <w:szCs w:val="24"/>
        </w:rPr>
        <w:t>ly.</w:t>
      </w:r>
    </w:p>
    <w:p w14:paraId="0FA4C42B" w14:textId="77777777" w:rsidR="008B28E7" w:rsidRPr="00270EEB" w:rsidRDefault="008B28E7" w:rsidP="00FF7EBB">
      <w:pPr>
        <w:jc w:val="both"/>
        <w:rPr>
          <w:sz w:val="24"/>
          <w:szCs w:val="24"/>
        </w:rPr>
      </w:pPr>
    </w:p>
    <w:p w14:paraId="3F0651C1" w14:textId="77777777" w:rsidR="00F546D1" w:rsidRPr="00270EEB" w:rsidRDefault="00F546D1" w:rsidP="00FF7EBB">
      <w:pPr>
        <w:jc w:val="both"/>
        <w:rPr>
          <w:b/>
          <w:sz w:val="24"/>
          <w:szCs w:val="24"/>
        </w:rPr>
      </w:pPr>
    </w:p>
    <w:p w14:paraId="707B326D" w14:textId="77777777" w:rsidR="00F546D1" w:rsidRPr="00270EEB" w:rsidRDefault="00F546D1" w:rsidP="00FF7EBB">
      <w:pPr>
        <w:jc w:val="both"/>
        <w:rPr>
          <w:b/>
          <w:sz w:val="24"/>
          <w:szCs w:val="24"/>
        </w:rPr>
      </w:pPr>
    </w:p>
    <w:p w14:paraId="414A6D38" w14:textId="77777777" w:rsidR="00D625E7" w:rsidRDefault="00D625E7">
      <w:pPr>
        <w:overflowPunct/>
        <w:autoSpaceDE/>
        <w:autoSpaceDN/>
        <w:adjustRightInd/>
        <w:textAlignment w:val="auto"/>
        <w:rPr>
          <w:b/>
          <w:sz w:val="24"/>
          <w:szCs w:val="24"/>
        </w:rPr>
      </w:pPr>
      <w:r>
        <w:rPr>
          <w:b/>
          <w:sz w:val="24"/>
          <w:szCs w:val="24"/>
        </w:rPr>
        <w:br w:type="page"/>
      </w:r>
    </w:p>
    <w:p w14:paraId="5F4CCD4A" w14:textId="77777777" w:rsidR="000325D9" w:rsidRPr="00270EEB" w:rsidRDefault="000325D9" w:rsidP="00FF7EBB">
      <w:pPr>
        <w:jc w:val="both"/>
        <w:rPr>
          <w:sz w:val="24"/>
          <w:szCs w:val="24"/>
        </w:rPr>
      </w:pPr>
      <w:r w:rsidRPr="00270EEB">
        <w:rPr>
          <w:b/>
          <w:sz w:val="24"/>
          <w:szCs w:val="24"/>
        </w:rPr>
        <w:lastRenderedPageBreak/>
        <w:t>Confidentiality</w:t>
      </w:r>
    </w:p>
    <w:p w14:paraId="206C88D2" w14:textId="77777777" w:rsidR="008B28E7" w:rsidRPr="00270EEB" w:rsidRDefault="008B28E7" w:rsidP="00FF7EBB">
      <w:pPr>
        <w:jc w:val="both"/>
        <w:rPr>
          <w:b/>
          <w:sz w:val="24"/>
          <w:szCs w:val="24"/>
        </w:rPr>
      </w:pPr>
    </w:p>
    <w:p w14:paraId="7EC99A35" w14:textId="49249D08" w:rsidR="000325D9" w:rsidRPr="00270EEB" w:rsidRDefault="62FE5CAF" w:rsidP="62FE5CAF">
      <w:pPr>
        <w:jc w:val="both"/>
        <w:rPr>
          <w:sz w:val="24"/>
          <w:szCs w:val="24"/>
        </w:rPr>
      </w:pPr>
      <w:r w:rsidRPr="62FE5CAF">
        <w:rPr>
          <w:sz w:val="24"/>
          <w:szCs w:val="24"/>
        </w:rPr>
        <w:t>It is important that no individual can be identified either directly or indirectly from the information in the workbook. Therefore, you must:</w:t>
      </w:r>
    </w:p>
    <w:p w14:paraId="172DCCC1" w14:textId="77777777" w:rsidR="000325D9" w:rsidRPr="00270EEB" w:rsidRDefault="000325D9" w:rsidP="00FF7EBB">
      <w:pPr>
        <w:jc w:val="both"/>
        <w:rPr>
          <w:sz w:val="24"/>
          <w:szCs w:val="24"/>
        </w:rPr>
      </w:pPr>
    </w:p>
    <w:p w14:paraId="5314D85C" w14:textId="1535D119" w:rsidR="000325D9" w:rsidRPr="00270EEB" w:rsidRDefault="62FE5CAF" w:rsidP="62FE5CAF">
      <w:pPr>
        <w:pStyle w:val="ListParagraph"/>
        <w:numPr>
          <w:ilvl w:val="0"/>
          <w:numId w:val="1"/>
        </w:numPr>
        <w:spacing w:line="259" w:lineRule="auto"/>
        <w:jc w:val="both"/>
        <w:rPr>
          <w:color w:val="auto"/>
          <w:sz w:val="24"/>
          <w:szCs w:val="24"/>
        </w:rPr>
      </w:pPr>
      <w:r w:rsidRPr="62FE5CAF">
        <w:rPr>
          <w:sz w:val="24"/>
          <w:szCs w:val="24"/>
        </w:rPr>
        <w:t>a</w:t>
      </w:r>
      <w:r w:rsidRPr="62FE5CAF">
        <w:rPr>
          <w:color w:val="auto"/>
          <w:sz w:val="24"/>
          <w:szCs w:val="24"/>
        </w:rPr>
        <w:t>dhere to guidance in the Student Handbook about unfair practice and plagiarism;</w:t>
      </w:r>
    </w:p>
    <w:p w14:paraId="61BD2FDD" w14:textId="2602E35E" w:rsidR="000325D9" w:rsidRPr="00270EEB" w:rsidRDefault="62FE5CAF" w:rsidP="62FE5CAF">
      <w:pPr>
        <w:numPr>
          <w:ilvl w:val="0"/>
          <w:numId w:val="27"/>
        </w:numPr>
        <w:spacing w:line="259" w:lineRule="auto"/>
        <w:jc w:val="both"/>
        <w:rPr>
          <w:color w:val="auto"/>
          <w:sz w:val="24"/>
          <w:szCs w:val="24"/>
        </w:rPr>
      </w:pPr>
      <w:r w:rsidRPr="62FE5CAF">
        <w:rPr>
          <w:color w:val="auto"/>
          <w:sz w:val="24"/>
          <w:szCs w:val="24"/>
        </w:rPr>
        <w:t>not identify individuals including witnesses, victims or offenders by name;</w:t>
      </w:r>
    </w:p>
    <w:p w14:paraId="31E22773" w14:textId="57D957A0" w:rsidR="000325D9" w:rsidRPr="00270EEB" w:rsidRDefault="62FE5CAF" w:rsidP="62FE5CAF">
      <w:pPr>
        <w:numPr>
          <w:ilvl w:val="0"/>
          <w:numId w:val="27"/>
        </w:numPr>
        <w:spacing w:line="259" w:lineRule="auto"/>
        <w:jc w:val="both"/>
        <w:rPr>
          <w:color w:val="auto"/>
          <w:sz w:val="24"/>
          <w:szCs w:val="24"/>
        </w:rPr>
      </w:pPr>
      <w:r w:rsidRPr="62FE5CAF">
        <w:rPr>
          <w:color w:val="auto"/>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4C102B69" w14:textId="48038418" w:rsidR="00F92E4D" w:rsidRPr="00E03B6D" w:rsidRDefault="62FE5CAF" w:rsidP="62FE5CAF">
      <w:pPr>
        <w:numPr>
          <w:ilvl w:val="0"/>
          <w:numId w:val="26"/>
        </w:numPr>
        <w:spacing w:line="259" w:lineRule="auto"/>
        <w:jc w:val="both"/>
        <w:rPr>
          <w:color w:val="auto"/>
          <w:sz w:val="24"/>
          <w:szCs w:val="24"/>
        </w:rPr>
      </w:pPr>
      <w:r w:rsidRPr="62FE5CAF">
        <w:rPr>
          <w:color w:val="auto"/>
          <w:sz w:val="24"/>
          <w:szCs w:val="24"/>
        </w:rPr>
        <w:t xml:space="preserve">take personal responsibility for adhering to confidentiality rules. </w:t>
      </w:r>
    </w:p>
    <w:p w14:paraId="4A7E7B8A" w14:textId="49EF66EF" w:rsidR="00865008" w:rsidRPr="00E03B6D" w:rsidRDefault="62FE5CAF" w:rsidP="00FF7EBB">
      <w:pPr>
        <w:numPr>
          <w:ilvl w:val="0"/>
          <w:numId w:val="26"/>
        </w:numPr>
        <w:jc w:val="both"/>
        <w:rPr>
          <w:color w:val="auto"/>
          <w:sz w:val="24"/>
          <w:szCs w:val="24"/>
        </w:rPr>
      </w:pPr>
      <w:r w:rsidRPr="62FE5CAF">
        <w:rPr>
          <w:color w:val="auto"/>
          <w:sz w:val="24"/>
          <w:szCs w:val="24"/>
        </w:rPr>
        <w:t>not include any dates of any incidents or anything that specifically identifies an actual incident.</w:t>
      </w:r>
    </w:p>
    <w:p w14:paraId="235E43AC" w14:textId="77777777" w:rsidR="00FF7EBB" w:rsidRPr="00270EEB" w:rsidRDefault="00FF7EBB" w:rsidP="00FF7EBB">
      <w:pPr>
        <w:jc w:val="both"/>
        <w:rPr>
          <w:color w:val="auto"/>
          <w:sz w:val="24"/>
          <w:szCs w:val="24"/>
        </w:rPr>
      </w:pPr>
    </w:p>
    <w:p w14:paraId="7256DFDE" w14:textId="77777777" w:rsidR="00FF7EBB" w:rsidRPr="00270EEB" w:rsidRDefault="00FF7EBB" w:rsidP="00FF7EBB">
      <w:pPr>
        <w:jc w:val="both"/>
        <w:rPr>
          <w:b/>
          <w:color w:val="auto"/>
          <w:sz w:val="24"/>
          <w:szCs w:val="24"/>
        </w:rPr>
      </w:pPr>
      <w:r w:rsidRPr="00270EEB">
        <w:rPr>
          <w:b/>
          <w:color w:val="auto"/>
          <w:sz w:val="24"/>
          <w:szCs w:val="24"/>
        </w:rPr>
        <w:t>NOTE</w:t>
      </w:r>
    </w:p>
    <w:p w14:paraId="09D7454F" w14:textId="77777777" w:rsidR="00FF7EBB" w:rsidRPr="00270EEB" w:rsidRDefault="00FF7EBB" w:rsidP="00FF7EBB">
      <w:pPr>
        <w:jc w:val="both"/>
        <w:rPr>
          <w:color w:val="auto"/>
          <w:sz w:val="24"/>
          <w:szCs w:val="24"/>
        </w:rPr>
      </w:pPr>
    </w:p>
    <w:p w14:paraId="228A8C57" w14:textId="0636BE07" w:rsidR="00FF7EBB" w:rsidRPr="00270EEB" w:rsidRDefault="62FE5CAF" w:rsidP="62FE5CAF">
      <w:pPr>
        <w:jc w:val="both"/>
        <w:rPr>
          <w:color w:val="auto"/>
          <w:sz w:val="24"/>
          <w:szCs w:val="24"/>
        </w:rPr>
      </w:pPr>
      <w:r w:rsidRPr="62FE5CAF">
        <w:rPr>
          <w:color w:val="auto"/>
          <w:sz w:val="24"/>
          <w:szCs w:val="24"/>
        </w:rPr>
        <w:t xml:space="preserve">Your workbook will be submitted electronically via Turnitin on Moodle. Guidance on this is in the Student Handbook. </w:t>
      </w:r>
    </w:p>
    <w:p w14:paraId="3836B8A0" w14:textId="77777777" w:rsidR="00390074" w:rsidRPr="00270EEB" w:rsidRDefault="00390074" w:rsidP="00FF7EBB">
      <w:pPr>
        <w:ind w:left="360"/>
        <w:jc w:val="both"/>
        <w:rPr>
          <w:b/>
          <w:color w:val="auto"/>
          <w:sz w:val="24"/>
          <w:szCs w:val="24"/>
        </w:rPr>
      </w:pPr>
    </w:p>
    <w:p w14:paraId="2655B5DB" w14:textId="545C3178" w:rsidR="00390074" w:rsidRPr="00270EEB" w:rsidRDefault="00390074" w:rsidP="00FF7EBB">
      <w:pPr>
        <w:jc w:val="both"/>
        <w:rPr>
          <w:b/>
          <w:i/>
          <w:sz w:val="24"/>
          <w:szCs w:val="24"/>
        </w:rPr>
      </w:pPr>
      <w:r w:rsidRPr="00270EEB">
        <w:rPr>
          <w:b/>
          <w:i/>
          <w:sz w:val="24"/>
          <w:szCs w:val="24"/>
        </w:rPr>
        <w:t xml:space="preserve">Remember that the </w:t>
      </w:r>
      <w:r w:rsidR="00E03B6D">
        <w:rPr>
          <w:b/>
          <w:i/>
          <w:sz w:val="24"/>
          <w:szCs w:val="24"/>
        </w:rPr>
        <w:t>w</w:t>
      </w:r>
      <w:r w:rsidR="00F139CF">
        <w:rPr>
          <w:b/>
          <w:i/>
          <w:sz w:val="24"/>
          <w:szCs w:val="24"/>
        </w:rPr>
        <w:t>orkbook</w:t>
      </w:r>
      <w:r w:rsidRPr="00270EEB">
        <w:rPr>
          <w:b/>
          <w:i/>
          <w:sz w:val="24"/>
          <w:szCs w:val="24"/>
        </w:rPr>
        <w:t xml:space="preserve"> is YOUR </w:t>
      </w:r>
      <w:r w:rsidR="00920E5B" w:rsidRPr="00270EEB">
        <w:rPr>
          <w:b/>
          <w:i/>
          <w:sz w:val="24"/>
          <w:szCs w:val="24"/>
        </w:rPr>
        <w:t>responsibility you must not rely on the assessor or anyone else to pick up any confidentiality breaches as this is your work and you must accept full responsibility for confidentiality.</w:t>
      </w:r>
      <w:r w:rsidRPr="00270EEB">
        <w:rPr>
          <w:b/>
          <w:i/>
          <w:sz w:val="24"/>
          <w:szCs w:val="24"/>
        </w:rPr>
        <w:t xml:space="preserve"> Meeting all the confidentiality requirements is very important. </w:t>
      </w:r>
    </w:p>
    <w:p w14:paraId="412E6355" w14:textId="77777777" w:rsidR="00390074" w:rsidRPr="00270EEB" w:rsidRDefault="00390074" w:rsidP="00FF7EBB">
      <w:pPr>
        <w:ind w:left="360"/>
        <w:jc w:val="both"/>
        <w:rPr>
          <w:b/>
          <w:sz w:val="24"/>
          <w:szCs w:val="24"/>
        </w:rPr>
      </w:pPr>
    </w:p>
    <w:p w14:paraId="64788E41" w14:textId="77777777" w:rsidR="00E03B6D" w:rsidRDefault="00E03B6D" w:rsidP="00FF7EBB">
      <w:pPr>
        <w:jc w:val="both"/>
        <w:rPr>
          <w:b/>
          <w:sz w:val="24"/>
          <w:szCs w:val="24"/>
        </w:rPr>
      </w:pPr>
    </w:p>
    <w:p w14:paraId="2BA58660" w14:textId="6FE2A248" w:rsidR="000325D9" w:rsidRPr="00270EEB" w:rsidRDefault="000325D9" w:rsidP="00FF7EBB">
      <w:pPr>
        <w:jc w:val="both"/>
        <w:rPr>
          <w:b/>
          <w:sz w:val="24"/>
          <w:szCs w:val="24"/>
        </w:rPr>
      </w:pPr>
      <w:r w:rsidRPr="00270EEB">
        <w:rPr>
          <w:b/>
          <w:sz w:val="24"/>
          <w:szCs w:val="24"/>
        </w:rPr>
        <w:t>Dyslexia and other special circumstances</w:t>
      </w:r>
    </w:p>
    <w:p w14:paraId="0820EA31" w14:textId="77777777" w:rsidR="000325D9" w:rsidRPr="00270EEB" w:rsidRDefault="000325D9" w:rsidP="00FF7EBB">
      <w:pPr>
        <w:jc w:val="both"/>
        <w:rPr>
          <w:b/>
          <w:sz w:val="24"/>
          <w:szCs w:val="24"/>
          <w:u w:val="single"/>
        </w:rPr>
      </w:pPr>
    </w:p>
    <w:p w14:paraId="71C5210E" w14:textId="1E95DBA8" w:rsidR="000325D9" w:rsidRPr="00270EEB" w:rsidRDefault="62FE5CAF" w:rsidP="62FE5CAF">
      <w:pPr>
        <w:jc w:val="both"/>
        <w:rPr>
          <w:sz w:val="24"/>
          <w:szCs w:val="24"/>
        </w:rPr>
      </w:pPr>
      <w:r w:rsidRPr="62FE5CAF">
        <w:rPr>
          <w:sz w:val="24"/>
          <w:szCs w:val="24"/>
        </w:rPr>
        <w:t xml:space="preserve">If you have any condition that you feel may affect your ability to deal with any part of the programme, please see the </w:t>
      </w:r>
      <w:r w:rsidRPr="62FE5CAF">
        <w:rPr>
          <w:color w:val="auto"/>
          <w:sz w:val="24"/>
          <w:szCs w:val="24"/>
        </w:rPr>
        <w:t>Student Handbook for further guidance</w:t>
      </w:r>
      <w:r w:rsidRPr="62FE5CAF">
        <w:rPr>
          <w:sz w:val="24"/>
          <w:szCs w:val="24"/>
        </w:rPr>
        <w:t xml:space="preserve">. The University has a Student Services Unit that may be able to help but </w:t>
      </w:r>
      <w:r w:rsidRPr="62FE5CAF">
        <w:rPr>
          <w:b/>
          <w:bCs/>
          <w:i/>
          <w:iCs/>
          <w:sz w:val="24"/>
          <w:szCs w:val="24"/>
        </w:rPr>
        <w:t>it is the learner’s individual responsibility to contact them</w:t>
      </w:r>
      <w:r w:rsidRPr="62FE5CAF">
        <w:rPr>
          <w:sz w:val="24"/>
          <w:szCs w:val="24"/>
        </w:rPr>
        <w:t xml:space="preserve">. </w:t>
      </w:r>
    </w:p>
    <w:p w14:paraId="32920C53" w14:textId="77777777" w:rsidR="000325D9" w:rsidRPr="00270EEB" w:rsidRDefault="000325D9" w:rsidP="00FF7EBB">
      <w:pPr>
        <w:jc w:val="both"/>
        <w:rPr>
          <w:b/>
          <w:sz w:val="24"/>
          <w:szCs w:val="24"/>
        </w:rPr>
      </w:pPr>
    </w:p>
    <w:p w14:paraId="27EF97E8" w14:textId="77777777" w:rsidR="000325D9" w:rsidRPr="00270EEB" w:rsidRDefault="000325D9" w:rsidP="00FF7EBB">
      <w:pPr>
        <w:jc w:val="both"/>
        <w:rPr>
          <w:b/>
          <w:sz w:val="24"/>
          <w:szCs w:val="24"/>
        </w:rPr>
      </w:pPr>
    </w:p>
    <w:p w14:paraId="2DA36B43" w14:textId="77777777" w:rsidR="007C1D94" w:rsidRPr="00270EEB" w:rsidRDefault="00C7108B" w:rsidP="005463F1">
      <w:pPr>
        <w:rPr>
          <w:b/>
          <w:sz w:val="24"/>
          <w:szCs w:val="24"/>
        </w:rPr>
      </w:pPr>
      <w:r w:rsidRPr="00270EEB">
        <w:rPr>
          <w:b/>
          <w:sz w:val="24"/>
          <w:szCs w:val="24"/>
        </w:rPr>
        <w:br w:type="page"/>
      </w:r>
    </w:p>
    <w:p w14:paraId="224F2FC7" w14:textId="5D2FFE0C" w:rsidR="007C1D94" w:rsidRPr="00270EEB" w:rsidRDefault="62FE5CAF" w:rsidP="62FE5CAF">
      <w:pPr>
        <w:jc w:val="both"/>
        <w:rPr>
          <w:b/>
          <w:bCs/>
          <w:sz w:val="24"/>
          <w:szCs w:val="24"/>
        </w:rPr>
      </w:pPr>
      <w:r w:rsidRPr="62FE5CAF">
        <w:rPr>
          <w:b/>
          <w:bCs/>
          <w:sz w:val="24"/>
          <w:szCs w:val="24"/>
        </w:rPr>
        <w:lastRenderedPageBreak/>
        <w:t xml:space="preserve">Guidance: </w:t>
      </w:r>
    </w:p>
    <w:p w14:paraId="52E8970B" w14:textId="77777777" w:rsidR="008B28E7" w:rsidRPr="00270EEB" w:rsidRDefault="008B28E7" w:rsidP="00FF7EBB">
      <w:pPr>
        <w:jc w:val="both"/>
        <w:rPr>
          <w:i/>
          <w:sz w:val="24"/>
          <w:szCs w:val="24"/>
        </w:rPr>
      </w:pPr>
    </w:p>
    <w:p w14:paraId="3FF77237" w14:textId="66F04DB4" w:rsidR="007C1D94" w:rsidRPr="002030F2" w:rsidRDefault="62FE5CAF" w:rsidP="62FE5CAF">
      <w:pPr>
        <w:numPr>
          <w:ilvl w:val="0"/>
          <w:numId w:val="20"/>
        </w:numPr>
        <w:jc w:val="both"/>
        <w:rPr>
          <w:i/>
          <w:iCs/>
          <w:sz w:val="24"/>
          <w:szCs w:val="24"/>
        </w:rPr>
      </w:pPr>
      <w:r w:rsidRPr="62FE5CAF">
        <w:rPr>
          <w:i/>
          <w:iCs/>
          <w:sz w:val="24"/>
          <w:szCs w:val="24"/>
        </w:rPr>
        <w:t>Your workbook must contain the items specified in the table below (clearly identified and in the order given);</w:t>
      </w:r>
    </w:p>
    <w:p w14:paraId="12E56D11" w14:textId="0C2A6234" w:rsidR="00895FCE" w:rsidRPr="002030F2" w:rsidRDefault="62FE5CAF" w:rsidP="62FE5CAF">
      <w:pPr>
        <w:numPr>
          <w:ilvl w:val="0"/>
          <w:numId w:val="20"/>
        </w:numPr>
        <w:jc w:val="both"/>
        <w:rPr>
          <w:i/>
          <w:iCs/>
          <w:sz w:val="24"/>
          <w:szCs w:val="24"/>
        </w:rPr>
      </w:pPr>
      <w:r w:rsidRPr="62FE5CAF">
        <w:rPr>
          <w:i/>
          <w:iCs/>
          <w:sz w:val="24"/>
          <w:szCs w:val="24"/>
        </w:rPr>
        <w:t xml:space="preserve">You should use this particular document to insert your text / answer within each section of this workbook; </w:t>
      </w:r>
    </w:p>
    <w:p w14:paraId="0695EACA" w14:textId="77777777" w:rsidR="00B12295" w:rsidRPr="00270EEB" w:rsidRDefault="00B12295" w:rsidP="00FF7EBB">
      <w:pPr>
        <w:jc w:val="both"/>
        <w:rPr>
          <w:b/>
          <w:sz w:val="24"/>
          <w:szCs w:val="24"/>
        </w:rPr>
      </w:pPr>
    </w:p>
    <w:p w14:paraId="405CF10B" w14:textId="4503AC3E" w:rsidR="008B28E7" w:rsidRPr="00270EEB" w:rsidRDefault="62FE5CAF" w:rsidP="62FE5CAF">
      <w:pPr>
        <w:jc w:val="both"/>
        <w:rPr>
          <w:b/>
          <w:bCs/>
          <w:sz w:val="24"/>
          <w:szCs w:val="24"/>
        </w:rPr>
      </w:pPr>
      <w:r w:rsidRPr="62FE5CAF">
        <w:rPr>
          <w:b/>
          <w:bCs/>
          <w:sz w:val="24"/>
          <w:szCs w:val="24"/>
        </w:rPr>
        <w:t xml:space="preserve">Contents: </w:t>
      </w:r>
    </w:p>
    <w:p w14:paraId="48980C89" w14:textId="77777777" w:rsidR="00B12295" w:rsidRPr="00270EEB" w:rsidRDefault="00B12295" w:rsidP="00FF7EBB">
      <w:pPr>
        <w:jc w:val="both"/>
        <w:rPr>
          <w:b/>
          <w:sz w:val="24"/>
          <w:szCs w:val="24"/>
        </w:rPr>
      </w:pPr>
    </w:p>
    <w:tbl>
      <w:tblPr>
        <w:tblW w:w="8518"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390"/>
        <w:gridCol w:w="5550"/>
        <w:gridCol w:w="1578"/>
      </w:tblGrid>
      <w:tr w:rsidR="00446F80" w:rsidRPr="00270EEB" w14:paraId="0CDD85F0" w14:textId="4A005F79" w:rsidTr="64D01D80">
        <w:tc>
          <w:tcPr>
            <w:tcW w:w="1390" w:type="dxa"/>
            <w:shd w:val="clear" w:color="auto" w:fill="auto"/>
          </w:tcPr>
          <w:p w14:paraId="0C25BFEF" w14:textId="0E3B031A" w:rsidR="00446F80" w:rsidRPr="00270EEB" w:rsidRDefault="62FE5CAF" w:rsidP="62FE5CAF">
            <w:pPr>
              <w:jc w:val="both"/>
              <w:rPr>
                <w:b/>
                <w:bCs/>
                <w:color w:val="auto"/>
                <w:sz w:val="22"/>
                <w:szCs w:val="22"/>
              </w:rPr>
            </w:pPr>
            <w:r w:rsidRPr="62FE5CAF">
              <w:rPr>
                <w:b/>
                <w:bCs/>
                <w:color w:val="auto"/>
                <w:sz w:val="22"/>
                <w:szCs w:val="22"/>
              </w:rPr>
              <w:t xml:space="preserve">Workbook </w:t>
            </w:r>
          </w:p>
        </w:tc>
        <w:tc>
          <w:tcPr>
            <w:tcW w:w="5550" w:type="dxa"/>
            <w:shd w:val="clear" w:color="auto" w:fill="auto"/>
          </w:tcPr>
          <w:p w14:paraId="1F40F756" w14:textId="746F93B6" w:rsidR="00446F80" w:rsidRPr="00270EEB" w:rsidRDefault="62FE5CAF" w:rsidP="62FE5CAF">
            <w:pPr>
              <w:jc w:val="both"/>
              <w:rPr>
                <w:b/>
                <w:bCs/>
                <w:color w:val="auto"/>
                <w:sz w:val="22"/>
                <w:szCs w:val="22"/>
              </w:rPr>
            </w:pPr>
            <w:r w:rsidRPr="62FE5CAF">
              <w:rPr>
                <w:b/>
                <w:bCs/>
                <w:color w:val="auto"/>
                <w:sz w:val="22"/>
                <w:szCs w:val="22"/>
              </w:rPr>
              <w:t xml:space="preserve">Area of Professional Practice </w:t>
            </w:r>
          </w:p>
          <w:p w14:paraId="1A5D6AF9" w14:textId="77777777" w:rsidR="00446F80" w:rsidRPr="00270EEB" w:rsidRDefault="00446F80" w:rsidP="62FE5CAF">
            <w:pPr>
              <w:jc w:val="both"/>
              <w:rPr>
                <w:b/>
                <w:bCs/>
                <w:color w:val="auto"/>
                <w:sz w:val="22"/>
                <w:szCs w:val="22"/>
              </w:rPr>
            </w:pPr>
          </w:p>
        </w:tc>
        <w:tc>
          <w:tcPr>
            <w:tcW w:w="1578" w:type="dxa"/>
          </w:tcPr>
          <w:p w14:paraId="0B5B7A74" w14:textId="18F87E3C" w:rsidR="00446F80" w:rsidRDefault="62FE5CAF" w:rsidP="62FE5CAF">
            <w:pPr>
              <w:jc w:val="both"/>
              <w:rPr>
                <w:b/>
                <w:bCs/>
                <w:color w:val="auto"/>
                <w:sz w:val="22"/>
                <w:szCs w:val="22"/>
              </w:rPr>
            </w:pPr>
            <w:r w:rsidRPr="62FE5CAF">
              <w:rPr>
                <w:b/>
                <w:bCs/>
                <w:color w:val="auto"/>
                <w:sz w:val="22"/>
                <w:szCs w:val="22"/>
              </w:rPr>
              <w:t>Word count</w:t>
            </w:r>
          </w:p>
        </w:tc>
      </w:tr>
      <w:tr w:rsidR="00446F80" w:rsidRPr="00270EEB" w14:paraId="3F209145" w14:textId="4F757148" w:rsidTr="64D01D80">
        <w:tc>
          <w:tcPr>
            <w:tcW w:w="1390" w:type="dxa"/>
            <w:shd w:val="clear" w:color="auto" w:fill="auto"/>
          </w:tcPr>
          <w:p w14:paraId="2967F37F" w14:textId="04D9D18D" w:rsidR="00446F80" w:rsidRPr="007B5CB2" w:rsidRDefault="64D01D80" w:rsidP="64D01D80">
            <w:pPr>
              <w:jc w:val="both"/>
              <w:rPr>
                <w:color w:val="auto"/>
                <w:sz w:val="22"/>
                <w:szCs w:val="22"/>
              </w:rPr>
            </w:pPr>
            <w:r w:rsidRPr="64D01D80">
              <w:rPr>
                <w:color w:val="auto"/>
                <w:sz w:val="22"/>
                <w:szCs w:val="22"/>
              </w:rPr>
              <w:t xml:space="preserve">Task 1 </w:t>
            </w:r>
          </w:p>
        </w:tc>
        <w:tc>
          <w:tcPr>
            <w:tcW w:w="5550" w:type="dxa"/>
            <w:shd w:val="clear" w:color="auto" w:fill="auto"/>
          </w:tcPr>
          <w:p w14:paraId="7CAD68AF" w14:textId="77777777" w:rsidR="00446F80" w:rsidRDefault="62FE5CAF" w:rsidP="62FE5CAF">
            <w:pPr>
              <w:jc w:val="both"/>
              <w:rPr>
                <w:b/>
                <w:bCs/>
                <w:sz w:val="22"/>
                <w:szCs w:val="22"/>
              </w:rPr>
            </w:pPr>
            <w:r w:rsidRPr="62FE5CAF">
              <w:rPr>
                <w:b/>
                <w:bCs/>
                <w:sz w:val="22"/>
                <w:szCs w:val="22"/>
              </w:rPr>
              <w:t>Wellbeing and Resilience</w:t>
            </w:r>
          </w:p>
          <w:p w14:paraId="13F52887" w14:textId="48D70A27" w:rsidR="00446F80" w:rsidRPr="00F6513F" w:rsidRDefault="00446F80" w:rsidP="62FE5CAF">
            <w:pPr>
              <w:jc w:val="both"/>
              <w:rPr>
                <w:b/>
                <w:bCs/>
                <w:sz w:val="22"/>
                <w:szCs w:val="22"/>
              </w:rPr>
            </w:pPr>
          </w:p>
        </w:tc>
        <w:tc>
          <w:tcPr>
            <w:tcW w:w="1578" w:type="dxa"/>
          </w:tcPr>
          <w:p w14:paraId="6787B963" w14:textId="25F0C9D3" w:rsidR="00446F80" w:rsidRPr="001E7592" w:rsidRDefault="64D01D80" w:rsidP="64D01D80">
            <w:pPr>
              <w:jc w:val="both"/>
              <w:rPr>
                <w:b/>
                <w:bCs/>
                <w:sz w:val="22"/>
                <w:szCs w:val="22"/>
              </w:rPr>
            </w:pPr>
            <w:r w:rsidRPr="64D01D80">
              <w:rPr>
                <w:b/>
                <w:bCs/>
                <w:sz w:val="22"/>
                <w:szCs w:val="22"/>
              </w:rPr>
              <w:t>500</w:t>
            </w:r>
          </w:p>
        </w:tc>
      </w:tr>
      <w:tr w:rsidR="00446F80" w:rsidRPr="00270EEB" w14:paraId="73724C95" w14:textId="5CDFE9D3" w:rsidTr="64D01D80">
        <w:tc>
          <w:tcPr>
            <w:tcW w:w="1390" w:type="dxa"/>
            <w:shd w:val="clear" w:color="auto" w:fill="auto"/>
          </w:tcPr>
          <w:p w14:paraId="5F71CFD1" w14:textId="32136F1B" w:rsidR="00446F80" w:rsidRPr="007B5CB2" w:rsidRDefault="64D01D80" w:rsidP="64D01D80">
            <w:pPr>
              <w:jc w:val="both"/>
              <w:rPr>
                <w:color w:val="auto"/>
                <w:sz w:val="22"/>
                <w:szCs w:val="22"/>
              </w:rPr>
            </w:pPr>
            <w:r w:rsidRPr="64D01D80">
              <w:rPr>
                <w:color w:val="auto"/>
                <w:sz w:val="22"/>
                <w:szCs w:val="22"/>
              </w:rPr>
              <w:t>Task 2</w:t>
            </w:r>
          </w:p>
        </w:tc>
        <w:tc>
          <w:tcPr>
            <w:tcW w:w="5550" w:type="dxa"/>
            <w:shd w:val="clear" w:color="auto" w:fill="auto"/>
          </w:tcPr>
          <w:p w14:paraId="4C59266B" w14:textId="77777777" w:rsidR="00446F80" w:rsidRDefault="62FE5CAF" w:rsidP="62FE5CAF">
            <w:pPr>
              <w:jc w:val="both"/>
              <w:rPr>
                <w:b/>
                <w:bCs/>
                <w:color w:val="auto"/>
                <w:sz w:val="22"/>
                <w:szCs w:val="22"/>
              </w:rPr>
            </w:pPr>
            <w:r w:rsidRPr="62FE5CAF">
              <w:rPr>
                <w:b/>
                <w:bCs/>
                <w:color w:val="auto"/>
                <w:sz w:val="22"/>
                <w:szCs w:val="22"/>
              </w:rPr>
              <w:t>Communication Skills, Managing Conflict, Valuing Difference and Inclusion</w:t>
            </w:r>
          </w:p>
          <w:p w14:paraId="2C3E7745" w14:textId="2395FEB5" w:rsidR="00446F80" w:rsidRPr="00F6513F" w:rsidRDefault="00446F80" w:rsidP="62FE5CAF">
            <w:pPr>
              <w:jc w:val="both"/>
              <w:rPr>
                <w:b/>
                <w:bCs/>
                <w:color w:val="auto"/>
                <w:sz w:val="22"/>
                <w:szCs w:val="22"/>
              </w:rPr>
            </w:pPr>
          </w:p>
        </w:tc>
        <w:tc>
          <w:tcPr>
            <w:tcW w:w="1578" w:type="dxa"/>
          </w:tcPr>
          <w:p w14:paraId="151A1BD9" w14:textId="5A725FA1" w:rsidR="00446F80" w:rsidRPr="001E7592" w:rsidRDefault="62FE5CAF" w:rsidP="62FE5CAF">
            <w:pPr>
              <w:jc w:val="both"/>
              <w:rPr>
                <w:b/>
                <w:bCs/>
                <w:color w:val="auto"/>
                <w:sz w:val="22"/>
                <w:szCs w:val="22"/>
              </w:rPr>
            </w:pPr>
            <w:r w:rsidRPr="62FE5CAF">
              <w:rPr>
                <w:b/>
                <w:bCs/>
                <w:color w:val="auto"/>
                <w:sz w:val="22"/>
                <w:szCs w:val="22"/>
              </w:rPr>
              <w:t>1500</w:t>
            </w:r>
          </w:p>
        </w:tc>
      </w:tr>
      <w:tr w:rsidR="00446F80" w:rsidRPr="00270EEB" w14:paraId="6953A260" w14:textId="25AAFF4B" w:rsidTr="64D01D80">
        <w:tc>
          <w:tcPr>
            <w:tcW w:w="1390" w:type="dxa"/>
            <w:shd w:val="clear" w:color="auto" w:fill="auto"/>
          </w:tcPr>
          <w:p w14:paraId="02F0EB04" w14:textId="75DFE214" w:rsidR="00446F80" w:rsidRPr="007B5CB2" w:rsidRDefault="64D01D80" w:rsidP="64D01D80">
            <w:pPr>
              <w:jc w:val="both"/>
              <w:rPr>
                <w:color w:val="auto"/>
                <w:sz w:val="22"/>
                <w:szCs w:val="22"/>
              </w:rPr>
            </w:pPr>
            <w:r w:rsidRPr="64D01D80">
              <w:rPr>
                <w:color w:val="auto"/>
                <w:sz w:val="22"/>
                <w:szCs w:val="22"/>
              </w:rPr>
              <w:t xml:space="preserve">Task 3 </w:t>
            </w:r>
          </w:p>
        </w:tc>
        <w:tc>
          <w:tcPr>
            <w:tcW w:w="5550" w:type="dxa"/>
            <w:shd w:val="clear" w:color="auto" w:fill="auto"/>
          </w:tcPr>
          <w:p w14:paraId="49BE66F3" w14:textId="77777777" w:rsidR="00446F80" w:rsidRDefault="62FE5CAF" w:rsidP="62FE5CAF">
            <w:pPr>
              <w:jc w:val="both"/>
              <w:rPr>
                <w:b/>
                <w:bCs/>
                <w:sz w:val="22"/>
                <w:szCs w:val="22"/>
              </w:rPr>
            </w:pPr>
            <w:r w:rsidRPr="62FE5CAF">
              <w:rPr>
                <w:b/>
                <w:bCs/>
                <w:sz w:val="22"/>
                <w:szCs w:val="22"/>
              </w:rPr>
              <w:t xml:space="preserve">Criminal Justice, Valuing difference and inclusion </w:t>
            </w:r>
          </w:p>
          <w:p w14:paraId="6F74A7BB" w14:textId="474F56B6" w:rsidR="00446F80" w:rsidRPr="007B5CB2" w:rsidRDefault="00446F80" w:rsidP="62FE5CAF">
            <w:pPr>
              <w:jc w:val="both"/>
              <w:rPr>
                <w:b/>
                <w:bCs/>
                <w:sz w:val="22"/>
                <w:szCs w:val="22"/>
              </w:rPr>
            </w:pPr>
          </w:p>
        </w:tc>
        <w:tc>
          <w:tcPr>
            <w:tcW w:w="1578" w:type="dxa"/>
          </w:tcPr>
          <w:p w14:paraId="2C10A136" w14:textId="18BE4B8D" w:rsidR="00446F80" w:rsidRPr="001E7592" w:rsidRDefault="62FE5CAF" w:rsidP="62FE5CAF">
            <w:pPr>
              <w:jc w:val="both"/>
              <w:rPr>
                <w:b/>
                <w:bCs/>
                <w:sz w:val="22"/>
                <w:szCs w:val="22"/>
              </w:rPr>
            </w:pPr>
            <w:r w:rsidRPr="62FE5CAF">
              <w:rPr>
                <w:b/>
                <w:bCs/>
                <w:sz w:val="22"/>
                <w:szCs w:val="22"/>
              </w:rPr>
              <w:t>1500</w:t>
            </w:r>
          </w:p>
        </w:tc>
      </w:tr>
      <w:tr w:rsidR="00446F80" w:rsidRPr="00270EEB" w14:paraId="0E09B7AB" w14:textId="15055A9A" w:rsidTr="64D01D80">
        <w:tc>
          <w:tcPr>
            <w:tcW w:w="1390" w:type="dxa"/>
            <w:shd w:val="clear" w:color="auto" w:fill="auto"/>
          </w:tcPr>
          <w:p w14:paraId="48892DF1" w14:textId="320A2A6C" w:rsidR="00446F80" w:rsidRPr="007B5CB2" w:rsidRDefault="64D01D80" w:rsidP="64D01D80">
            <w:pPr>
              <w:jc w:val="both"/>
              <w:rPr>
                <w:color w:val="auto"/>
                <w:sz w:val="22"/>
                <w:szCs w:val="22"/>
              </w:rPr>
            </w:pPr>
            <w:r w:rsidRPr="64D01D80">
              <w:rPr>
                <w:color w:val="auto"/>
                <w:sz w:val="22"/>
                <w:szCs w:val="22"/>
              </w:rPr>
              <w:t xml:space="preserve">Task 4 </w:t>
            </w:r>
          </w:p>
        </w:tc>
        <w:tc>
          <w:tcPr>
            <w:tcW w:w="5550" w:type="dxa"/>
            <w:shd w:val="clear" w:color="auto" w:fill="auto"/>
          </w:tcPr>
          <w:p w14:paraId="2C50EDCE" w14:textId="1E9868C2" w:rsidR="00446F80" w:rsidRDefault="62FE5CAF" w:rsidP="62FE5CAF">
            <w:pPr>
              <w:jc w:val="both"/>
              <w:rPr>
                <w:b/>
                <w:bCs/>
                <w:sz w:val="22"/>
                <w:szCs w:val="22"/>
              </w:rPr>
            </w:pPr>
            <w:r w:rsidRPr="62FE5CAF">
              <w:rPr>
                <w:b/>
                <w:bCs/>
                <w:sz w:val="22"/>
                <w:szCs w:val="22"/>
              </w:rPr>
              <w:t xml:space="preserve">Decision making and discretion, Conducting Investigations and Criminal Justice (Managing offenders) </w:t>
            </w:r>
          </w:p>
          <w:p w14:paraId="51B4540F" w14:textId="2EEBEF88" w:rsidR="00446F80" w:rsidRPr="007B5CB2" w:rsidRDefault="00446F80" w:rsidP="62FE5CAF">
            <w:pPr>
              <w:jc w:val="both"/>
              <w:rPr>
                <w:b/>
                <w:bCs/>
                <w:sz w:val="22"/>
                <w:szCs w:val="22"/>
              </w:rPr>
            </w:pPr>
          </w:p>
        </w:tc>
        <w:tc>
          <w:tcPr>
            <w:tcW w:w="1578" w:type="dxa"/>
          </w:tcPr>
          <w:p w14:paraId="09719273" w14:textId="105ECC09" w:rsidR="00446F80" w:rsidRPr="001E7592" w:rsidRDefault="62FE5CAF" w:rsidP="62FE5CAF">
            <w:pPr>
              <w:jc w:val="both"/>
              <w:rPr>
                <w:b/>
                <w:bCs/>
                <w:sz w:val="22"/>
                <w:szCs w:val="22"/>
              </w:rPr>
            </w:pPr>
            <w:r w:rsidRPr="62FE5CAF">
              <w:rPr>
                <w:b/>
                <w:bCs/>
                <w:sz w:val="22"/>
                <w:szCs w:val="22"/>
              </w:rPr>
              <w:t>1500</w:t>
            </w:r>
          </w:p>
        </w:tc>
      </w:tr>
      <w:tr w:rsidR="00446F80" w:rsidRPr="00270EEB" w14:paraId="442B656B" w14:textId="650C0AB6" w:rsidTr="64D01D80">
        <w:trPr>
          <w:trHeight w:val="81"/>
        </w:trPr>
        <w:tc>
          <w:tcPr>
            <w:tcW w:w="1390" w:type="dxa"/>
            <w:shd w:val="clear" w:color="auto" w:fill="auto"/>
          </w:tcPr>
          <w:p w14:paraId="25D7C409" w14:textId="7D3960E8" w:rsidR="00446F80" w:rsidRPr="007B5CB2" w:rsidRDefault="00446F80" w:rsidP="64D01D80">
            <w:pPr>
              <w:jc w:val="both"/>
              <w:rPr>
                <w:color w:val="auto"/>
                <w:sz w:val="22"/>
                <w:szCs w:val="22"/>
              </w:rPr>
            </w:pPr>
          </w:p>
        </w:tc>
        <w:tc>
          <w:tcPr>
            <w:tcW w:w="5550" w:type="dxa"/>
            <w:shd w:val="clear" w:color="auto" w:fill="auto"/>
          </w:tcPr>
          <w:p w14:paraId="6188477D" w14:textId="77777777" w:rsidR="00446F80" w:rsidRPr="00F40CB5" w:rsidRDefault="62FE5CAF" w:rsidP="62FE5CAF">
            <w:pPr>
              <w:spacing w:line="360" w:lineRule="auto"/>
              <w:jc w:val="both"/>
              <w:rPr>
                <w:b/>
                <w:bCs/>
                <w:color w:val="auto"/>
                <w:sz w:val="22"/>
                <w:szCs w:val="22"/>
              </w:rPr>
            </w:pPr>
            <w:r w:rsidRPr="62FE5CAF">
              <w:rPr>
                <w:b/>
                <w:bCs/>
                <w:color w:val="auto"/>
                <w:sz w:val="22"/>
                <w:szCs w:val="22"/>
              </w:rPr>
              <w:t>Bibliography</w:t>
            </w:r>
          </w:p>
        </w:tc>
        <w:tc>
          <w:tcPr>
            <w:tcW w:w="1578" w:type="dxa"/>
          </w:tcPr>
          <w:p w14:paraId="1A03C628" w14:textId="77777777" w:rsidR="00446F80" w:rsidRPr="00F40CB5" w:rsidRDefault="00446F80" w:rsidP="62FE5CAF">
            <w:pPr>
              <w:spacing w:line="360" w:lineRule="auto"/>
              <w:jc w:val="both"/>
              <w:rPr>
                <w:b/>
                <w:bCs/>
                <w:color w:val="auto"/>
                <w:sz w:val="22"/>
                <w:szCs w:val="22"/>
              </w:rPr>
            </w:pPr>
          </w:p>
        </w:tc>
      </w:tr>
      <w:tr w:rsidR="62FE5CAF" w14:paraId="57F0A2EE" w14:textId="77777777" w:rsidTr="64D01D80">
        <w:trPr>
          <w:trHeight w:val="81"/>
        </w:trPr>
        <w:tc>
          <w:tcPr>
            <w:tcW w:w="1390" w:type="dxa"/>
            <w:shd w:val="clear" w:color="auto" w:fill="auto"/>
          </w:tcPr>
          <w:p w14:paraId="616CA187" w14:textId="23CF7027" w:rsidR="62FE5CAF" w:rsidRDefault="62FE5CAF" w:rsidP="62FE5CAF">
            <w:pPr>
              <w:jc w:val="both"/>
              <w:rPr>
                <w:color w:val="auto"/>
                <w:sz w:val="22"/>
                <w:szCs w:val="22"/>
              </w:rPr>
            </w:pPr>
          </w:p>
        </w:tc>
        <w:tc>
          <w:tcPr>
            <w:tcW w:w="5550" w:type="dxa"/>
            <w:shd w:val="clear" w:color="auto" w:fill="auto"/>
          </w:tcPr>
          <w:p w14:paraId="77A165D5" w14:textId="0AC0C4B2" w:rsidR="62FE5CAF" w:rsidRDefault="62FE5CAF" w:rsidP="62FE5CAF">
            <w:pPr>
              <w:spacing w:line="360" w:lineRule="auto"/>
              <w:jc w:val="both"/>
              <w:rPr>
                <w:b/>
                <w:bCs/>
                <w:color w:val="auto"/>
                <w:sz w:val="22"/>
                <w:szCs w:val="22"/>
              </w:rPr>
            </w:pPr>
            <w:r w:rsidRPr="62FE5CAF">
              <w:rPr>
                <w:b/>
                <w:bCs/>
                <w:color w:val="auto"/>
                <w:sz w:val="22"/>
                <w:szCs w:val="22"/>
              </w:rPr>
              <w:t>Development Plan</w:t>
            </w:r>
          </w:p>
        </w:tc>
        <w:tc>
          <w:tcPr>
            <w:tcW w:w="1578" w:type="dxa"/>
            <w:vMerge w:val="restart"/>
          </w:tcPr>
          <w:p w14:paraId="07E89919" w14:textId="049781D3" w:rsidR="62FE5CAF" w:rsidRDefault="64D01D80" w:rsidP="64D01D80">
            <w:pPr>
              <w:rPr>
                <w:b/>
                <w:bCs/>
                <w:color w:val="auto"/>
                <w:sz w:val="22"/>
                <w:szCs w:val="22"/>
              </w:rPr>
            </w:pPr>
            <w:r w:rsidRPr="64D01D80">
              <w:rPr>
                <w:b/>
                <w:bCs/>
                <w:color w:val="auto"/>
                <w:sz w:val="22"/>
                <w:szCs w:val="22"/>
              </w:rPr>
              <w:t xml:space="preserve">This plan is equivalent to 1000 words </w:t>
            </w:r>
          </w:p>
        </w:tc>
      </w:tr>
      <w:tr w:rsidR="62FE5CAF" w14:paraId="2130921B" w14:textId="77777777" w:rsidTr="64D01D80">
        <w:trPr>
          <w:trHeight w:val="81"/>
        </w:trPr>
        <w:tc>
          <w:tcPr>
            <w:tcW w:w="1390" w:type="dxa"/>
            <w:shd w:val="clear" w:color="auto" w:fill="auto"/>
          </w:tcPr>
          <w:p w14:paraId="75520E83" w14:textId="222FCA77" w:rsidR="62FE5CAF" w:rsidRDefault="62FE5CAF" w:rsidP="64D01D80">
            <w:pPr>
              <w:jc w:val="both"/>
              <w:rPr>
                <w:color w:val="auto"/>
                <w:sz w:val="22"/>
                <w:szCs w:val="22"/>
              </w:rPr>
            </w:pPr>
          </w:p>
        </w:tc>
        <w:tc>
          <w:tcPr>
            <w:tcW w:w="5550" w:type="dxa"/>
            <w:shd w:val="clear" w:color="auto" w:fill="auto"/>
          </w:tcPr>
          <w:p w14:paraId="58D3C2A8" w14:textId="68AAC96B" w:rsidR="62FE5CAF" w:rsidRDefault="62FE5CAF" w:rsidP="62FE5CAF">
            <w:pPr>
              <w:jc w:val="both"/>
              <w:rPr>
                <w:b/>
                <w:bCs/>
                <w:color w:val="auto"/>
                <w:sz w:val="22"/>
                <w:szCs w:val="22"/>
              </w:rPr>
            </w:pPr>
            <w:r w:rsidRPr="62FE5CAF">
              <w:rPr>
                <w:b/>
                <w:bCs/>
                <w:color w:val="auto"/>
                <w:sz w:val="22"/>
                <w:szCs w:val="22"/>
              </w:rPr>
              <w:t>Confirmation of the completion of your Occupational Competency Portfolio (OCP)</w:t>
            </w:r>
          </w:p>
        </w:tc>
        <w:tc>
          <w:tcPr>
            <w:tcW w:w="1578" w:type="dxa"/>
            <w:vMerge/>
          </w:tcPr>
          <w:p w14:paraId="2C8806CB" w14:textId="77777777" w:rsidR="006A69F5" w:rsidRDefault="006A69F5"/>
        </w:tc>
      </w:tr>
      <w:tr w:rsidR="62FE5CAF" w14:paraId="190BDDF5" w14:textId="77777777" w:rsidTr="64D01D80">
        <w:trPr>
          <w:trHeight w:val="81"/>
        </w:trPr>
        <w:tc>
          <w:tcPr>
            <w:tcW w:w="1390" w:type="dxa"/>
            <w:shd w:val="clear" w:color="auto" w:fill="auto"/>
          </w:tcPr>
          <w:p w14:paraId="5A14ECFC" w14:textId="191C2609" w:rsidR="62FE5CAF" w:rsidRDefault="62FE5CAF" w:rsidP="64D01D80">
            <w:pPr>
              <w:jc w:val="both"/>
              <w:rPr>
                <w:color w:val="auto"/>
                <w:sz w:val="22"/>
                <w:szCs w:val="22"/>
              </w:rPr>
            </w:pPr>
          </w:p>
        </w:tc>
        <w:tc>
          <w:tcPr>
            <w:tcW w:w="5550" w:type="dxa"/>
            <w:shd w:val="clear" w:color="auto" w:fill="auto"/>
          </w:tcPr>
          <w:p w14:paraId="033CF1C6" w14:textId="7445FB41" w:rsidR="62FE5CAF" w:rsidRDefault="62FE5CAF" w:rsidP="62FE5CAF">
            <w:pPr>
              <w:spacing w:line="360" w:lineRule="auto"/>
              <w:jc w:val="both"/>
              <w:rPr>
                <w:b/>
                <w:bCs/>
                <w:color w:val="auto"/>
                <w:sz w:val="22"/>
                <w:szCs w:val="22"/>
              </w:rPr>
            </w:pPr>
            <w:r w:rsidRPr="62FE5CAF">
              <w:rPr>
                <w:b/>
                <w:bCs/>
                <w:color w:val="auto"/>
                <w:sz w:val="22"/>
                <w:szCs w:val="22"/>
              </w:rPr>
              <w:t>Confirmation of Confidentiality and Plagiarism</w:t>
            </w:r>
          </w:p>
        </w:tc>
        <w:tc>
          <w:tcPr>
            <w:tcW w:w="1578" w:type="dxa"/>
          </w:tcPr>
          <w:p w14:paraId="1B0B6CAA" w14:textId="148F5207" w:rsidR="62FE5CAF" w:rsidRDefault="62FE5CAF" w:rsidP="62FE5CAF">
            <w:pPr>
              <w:spacing w:line="360" w:lineRule="auto"/>
              <w:jc w:val="both"/>
              <w:rPr>
                <w:b/>
                <w:bCs/>
                <w:color w:val="auto"/>
                <w:sz w:val="22"/>
                <w:szCs w:val="22"/>
              </w:rPr>
            </w:pPr>
          </w:p>
        </w:tc>
      </w:tr>
    </w:tbl>
    <w:p w14:paraId="40AB9FD6" w14:textId="77777777" w:rsidR="001E7592" w:rsidRDefault="001E7592" w:rsidP="0093018C">
      <w:pPr>
        <w:jc w:val="center"/>
        <w:rPr>
          <w:b/>
          <w:sz w:val="24"/>
          <w:szCs w:val="24"/>
        </w:rPr>
      </w:pPr>
    </w:p>
    <w:p w14:paraId="432E4825" w14:textId="77777777" w:rsidR="001E7592" w:rsidRDefault="001E7592" w:rsidP="0093018C">
      <w:pPr>
        <w:jc w:val="center"/>
        <w:rPr>
          <w:b/>
          <w:sz w:val="24"/>
          <w:szCs w:val="24"/>
        </w:rPr>
      </w:pPr>
    </w:p>
    <w:p w14:paraId="1DD51F52" w14:textId="4C20ADED" w:rsidR="007C1D94" w:rsidRPr="00270EEB" w:rsidRDefault="00E83F91" w:rsidP="64D01D80">
      <w:pPr>
        <w:jc w:val="center"/>
        <w:rPr>
          <w:b/>
          <w:bCs/>
          <w:sz w:val="24"/>
          <w:szCs w:val="24"/>
        </w:rPr>
      </w:pPr>
      <w:r w:rsidRPr="64D01D80">
        <w:rPr>
          <w:b/>
          <w:bCs/>
          <w:sz w:val="24"/>
          <w:szCs w:val="24"/>
        </w:rPr>
        <w:br w:type="page"/>
      </w:r>
      <w:r w:rsidR="64D01D80" w:rsidRPr="64D01D80">
        <w:rPr>
          <w:b/>
          <w:bCs/>
          <w:sz w:val="24"/>
          <w:szCs w:val="24"/>
        </w:rPr>
        <w:lastRenderedPageBreak/>
        <w:t>Task 1</w:t>
      </w:r>
    </w:p>
    <w:p w14:paraId="141F40F1" w14:textId="77777777" w:rsidR="000A469A" w:rsidRPr="00270EEB" w:rsidRDefault="000A469A" w:rsidP="00FF7EBB">
      <w:pPr>
        <w:jc w:val="both"/>
        <w:rPr>
          <w:b/>
          <w:sz w:val="24"/>
          <w:szCs w:val="24"/>
        </w:rPr>
      </w:pPr>
    </w:p>
    <w:p w14:paraId="1B8554D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E0B2137" w14:textId="28529FA4" w:rsidR="001C0E74" w:rsidRPr="00270EEB" w:rsidRDefault="00932CCA" w:rsidP="00FF7EBB">
      <w:pPr>
        <w:jc w:val="both"/>
        <w:rPr>
          <w:b/>
          <w:sz w:val="24"/>
          <w:szCs w:val="24"/>
        </w:rPr>
      </w:pPr>
      <w:r>
        <w:rPr>
          <w:b/>
          <w:sz w:val="24"/>
          <w:szCs w:val="24"/>
        </w:rPr>
        <w:t>Wellbeing and</w:t>
      </w:r>
      <w:r w:rsidR="00092BC7">
        <w:rPr>
          <w:b/>
          <w:sz w:val="24"/>
          <w:szCs w:val="24"/>
        </w:rPr>
        <w:t xml:space="preserve"> Resilience</w:t>
      </w:r>
    </w:p>
    <w:p w14:paraId="5C05EF47" w14:textId="77777777" w:rsidR="004046F0" w:rsidRPr="00270EEB" w:rsidRDefault="004046F0" w:rsidP="00FF7EBB">
      <w:pPr>
        <w:jc w:val="both"/>
        <w:rPr>
          <w:b/>
          <w:sz w:val="24"/>
          <w:szCs w:val="24"/>
        </w:rPr>
      </w:pPr>
    </w:p>
    <w:p w14:paraId="6AB96EC0" w14:textId="54F04FE9" w:rsidR="004B69F6" w:rsidRPr="00003990" w:rsidRDefault="00C63D00" w:rsidP="00FF7EBB">
      <w:pPr>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FF7EBB">
      <w:pPr>
        <w:jc w:val="both"/>
        <w:rPr>
          <w:i/>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62FE5CAF">
        <w:tc>
          <w:tcPr>
            <w:tcW w:w="9067" w:type="dxa"/>
            <w:shd w:val="clear" w:color="auto" w:fill="auto"/>
          </w:tcPr>
          <w:p w14:paraId="6F4CBE1D" w14:textId="52DBBC0F" w:rsidR="000372B2" w:rsidRPr="00003990" w:rsidRDefault="62FE5CAF" w:rsidP="62FE5CAF">
            <w:pPr>
              <w:jc w:val="both"/>
              <w:rPr>
                <w:b/>
                <w:bCs/>
                <w:sz w:val="24"/>
                <w:szCs w:val="24"/>
              </w:rPr>
            </w:pPr>
            <w:r w:rsidRPr="62FE5CAF">
              <w:rPr>
                <w:sz w:val="24"/>
                <w:szCs w:val="24"/>
              </w:rPr>
              <w:t>Focussing on your initial 6 months of learning and since being attested as a Police Constable, outline the coping strategies you have applied to develop resilience and minimise stress.</w:t>
            </w:r>
          </w:p>
          <w:p w14:paraId="6E265046" w14:textId="77777777" w:rsidR="00E83F91" w:rsidRPr="00003990" w:rsidRDefault="00E83F91" w:rsidP="62FE5CAF">
            <w:pPr>
              <w:jc w:val="both"/>
              <w:rPr>
                <w:b/>
                <w:bCs/>
                <w:sz w:val="24"/>
                <w:szCs w:val="24"/>
              </w:rPr>
            </w:pPr>
          </w:p>
          <w:p w14:paraId="4EE28371" w14:textId="11EF7C82" w:rsidR="004F1E21" w:rsidRPr="00270EEB" w:rsidRDefault="62FE5CAF" w:rsidP="62FE5CAF">
            <w:pPr>
              <w:jc w:val="both"/>
              <w:rPr>
                <w:i/>
                <w:iCs/>
                <w:sz w:val="24"/>
                <w:szCs w:val="24"/>
              </w:rPr>
            </w:pPr>
            <w:r w:rsidRPr="62FE5CAF">
              <w:rPr>
                <w:i/>
                <w:iCs/>
                <w:sz w:val="24"/>
                <w:szCs w:val="24"/>
              </w:rPr>
              <w:t>500 words (+/- 10%: include your actual word count at the end of each section)</w:t>
            </w:r>
          </w:p>
        </w:tc>
      </w:tr>
    </w:tbl>
    <w:p w14:paraId="48BEF9CF" w14:textId="77777777" w:rsidR="00025650" w:rsidRDefault="00025650" w:rsidP="00FF7EBB">
      <w:pPr>
        <w:jc w:val="both"/>
        <w:rPr>
          <w:b/>
          <w:sz w:val="24"/>
          <w:szCs w:val="24"/>
        </w:rPr>
      </w:pPr>
    </w:p>
    <w:p w14:paraId="61825E14" w14:textId="77777777" w:rsidR="00AA666E" w:rsidRPr="00025650" w:rsidRDefault="00025650" w:rsidP="00FF7EBB">
      <w:pPr>
        <w:jc w:val="both"/>
        <w:rPr>
          <w:b/>
          <w:sz w:val="24"/>
          <w:szCs w:val="24"/>
        </w:rPr>
      </w:pPr>
      <w:r w:rsidRPr="00025650">
        <w:rPr>
          <w:b/>
          <w:sz w:val="24"/>
          <w:szCs w:val="24"/>
        </w:rPr>
        <w:t>ANSWER:</w:t>
      </w:r>
    </w:p>
    <w:p w14:paraId="616003F9" w14:textId="77777777" w:rsidR="00FF7784" w:rsidRPr="00270EEB" w:rsidRDefault="00FF7784" w:rsidP="00FF7EBB">
      <w:pPr>
        <w:jc w:val="both"/>
        <w:rPr>
          <w:sz w:val="24"/>
          <w:szCs w:val="24"/>
        </w:rPr>
      </w:pPr>
    </w:p>
    <w:p w14:paraId="3B855813" w14:textId="77777777" w:rsidR="00FF7784" w:rsidRPr="00270EEB" w:rsidRDefault="00FF7784" w:rsidP="00FF7EBB">
      <w:pPr>
        <w:jc w:val="both"/>
        <w:rPr>
          <w:sz w:val="24"/>
          <w:szCs w:val="24"/>
        </w:rPr>
      </w:pPr>
    </w:p>
    <w:p w14:paraId="1476AB0A" w14:textId="2A54E678" w:rsidR="00DB695A" w:rsidRDefault="00DB695A" w:rsidP="00DB695A">
      <w:pPr>
        <w:rPr>
          <w:sz w:val="24"/>
        </w:rPr>
      </w:pPr>
      <w:r w:rsidRPr="00DB695A">
        <w:rPr>
          <w:sz w:val="24"/>
        </w:rPr>
        <w:t>During my six months in initial learning and since being attested as a police constable I have learned to use different coping strategies in order to develop resilience and minimise stress. In this assignment I am going to identify what coping strategies assisted me, and how effective they were.</w:t>
      </w:r>
    </w:p>
    <w:p w14:paraId="161A4CCF" w14:textId="77777777" w:rsidR="00562B4C" w:rsidRPr="00DB695A" w:rsidRDefault="00562B4C" w:rsidP="00DB695A">
      <w:pPr>
        <w:rPr>
          <w:sz w:val="24"/>
        </w:rPr>
      </w:pPr>
    </w:p>
    <w:p w14:paraId="278C5B40" w14:textId="49D30898" w:rsidR="00DB695A" w:rsidRDefault="00DB695A" w:rsidP="00DB695A">
      <w:pPr>
        <w:rPr>
          <w:sz w:val="24"/>
        </w:rPr>
      </w:pPr>
      <w:r w:rsidRPr="00DB695A">
        <w:rPr>
          <w:sz w:val="24"/>
        </w:rPr>
        <w:t>As defined by (Mental Health Foundation, 2019) stress is the degree to which you feel overwhelmed or unable to cope as a result of pressures that are unmanageable. During my time in initial training I felt many different pressures. At the beginning there was the stress of meeting colleagues, trainers and senior management. Then thoughts turned to uncertainty. Uncertainty of what the future will bring, how many exams I will have to sit, what happens if I fail, amongst other questions.</w:t>
      </w:r>
    </w:p>
    <w:p w14:paraId="3FFD78CC" w14:textId="77777777" w:rsidR="000E600D" w:rsidRPr="00DB695A" w:rsidRDefault="000E600D" w:rsidP="00DB695A">
      <w:pPr>
        <w:rPr>
          <w:sz w:val="24"/>
        </w:rPr>
      </w:pPr>
    </w:p>
    <w:p w14:paraId="4E957E11" w14:textId="49AEA7F1" w:rsidR="00DB695A" w:rsidRPr="00DB695A" w:rsidRDefault="00DB695A" w:rsidP="00DB695A">
      <w:pPr>
        <w:rPr>
          <w:sz w:val="24"/>
        </w:rPr>
      </w:pPr>
      <w:r w:rsidRPr="00DB695A">
        <w:rPr>
          <w:sz w:val="24"/>
        </w:rPr>
        <w:t>Resilience is defined by (Lexico, 2019) as the capacity to recover quickly from difficulties; toughness. It was vital that during my time in initial training I built up personal resilience in order to get through the initial training process. An article by (Robertson, 2017/2018), states that being resilient enables people to stay psychologically positive and healthy in the face of significant challenge and adversity. The second aspect of resilience is more behavioural than psychological, and enables people to retain a focus on what is important and to cope effectively with challenges, including recovery from trauma or intense negative experiences.</w:t>
      </w:r>
    </w:p>
    <w:p w14:paraId="4C6D9700" w14:textId="77777777" w:rsidR="00DB695A" w:rsidRPr="00DB695A" w:rsidRDefault="00DB695A" w:rsidP="00DB695A">
      <w:pPr>
        <w:rPr>
          <w:sz w:val="24"/>
        </w:rPr>
      </w:pPr>
    </w:p>
    <w:p w14:paraId="58122785" w14:textId="7129D5D4" w:rsidR="00DB695A" w:rsidRPr="00DB695A" w:rsidRDefault="00DB695A" w:rsidP="00DB695A">
      <w:pPr>
        <w:rPr>
          <w:sz w:val="24"/>
        </w:rPr>
      </w:pPr>
      <w:r w:rsidRPr="00DB695A">
        <w:rPr>
          <w:sz w:val="24"/>
        </w:rPr>
        <w:t xml:space="preserve">In order to deal with the stress I was feeling and to build resilience, I needed to use coping strategies. According to Stranks (2005) if people are going to cope with the stress in their lives, they need, firstly, to recognise those aspects of their lives which create their own personal stress response. Once I had identified my own personal stress response, I could think about how it was best for me to deal with these situations. </w:t>
      </w:r>
    </w:p>
    <w:p w14:paraId="6CFD23AB" w14:textId="77777777" w:rsidR="00DB695A" w:rsidRPr="00DB695A" w:rsidRDefault="00DB695A" w:rsidP="00DB695A">
      <w:pPr>
        <w:rPr>
          <w:sz w:val="24"/>
        </w:rPr>
      </w:pPr>
    </w:p>
    <w:p w14:paraId="4B82EEE2" w14:textId="23498C44" w:rsidR="00DB695A" w:rsidRDefault="00DB695A" w:rsidP="00DB695A">
      <w:pPr>
        <w:rPr>
          <w:sz w:val="24"/>
        </w:rPr>
      </w:pPr>
      <w:r w:rsidRPr="00DB695A">
        <w:rPr>
          <w:sz w:val="24"/>
        </w:rPr>
        <w:t xml:space="preserve">Throughout the initial training process, I used several coping strategies. The main one for me, which worked well was to spend time with family, friends and colleagues. During time spent with these people, I was able to talk about how I was feeling, and they would offer support. I spoke with colleagues about my feelings, and found that actually, they were sometimes feeling it too. We supported each other by sharing revision techniques, notes and giving advice. It was also useful to have </w:t>
      </w:r>
      <w:r w:rsidRPr="00DB695A">
        <w:rPr>
          <w:sz w:val="24"/>
        </w:rPr>
        <w:lastRenderedPageBreak/>
        <w:t>approachable trainers. Any fears, or queries I had, they were always at hand to put my mind at ease and assist in any way they could. This helped with reducing my feelings of stress.</w:t>
      </w:r>
    </w:p>
    <w:p w14:paraId="5796C5CC" w14:textId="77777777" w:rsidR="000E600D" w:rsidRPr="00DB695A" w:rsidRDefault="000E600D" w:rsidP="00DB695A">
      <w:pPr>
        <w:rPr>
          <w:sz w:val="24"/>
        </w:rPr>
      </w:pPr>
    </w:p>
    <w:p w14:paraId="79133E92" w14:textId="698A9E6A" w:rsidR="00DB695A" w:rsidRDefault="00DB695A" w:rsidP="00DB695A">
      <w:pPr>
        <w:rPr>
          <w:color w:val="111111"/>
          <w:sz w:val="24"/>
          <w:lang w:val="en-US"/>
        </w:rPr>
      </w:pPr>
      <w:r w:rsidRPr="00DB695A">
        <w:rPr>
          <w:sz w:val="24"/>
        </w:rPr>
        <w:t>Another strategy which I used regularly on my rest days, was to exercise. I horse ride, and feel, for me, this is a great way to release stress, and clear my head. As stated by (Horse and Hound, 2017), a</w:t>
      </w:r>
      <w:r w:rsidRPr="00DB695A">
        <w:rPr>
          <w:color w:val="111111"/>
          <w:sz w:val="24"/>
          <w:lang w:val="en-US"/>
        </w:rPr>
        <w:t xml:space="preserve">s well as exercise, spending time with animals is believed to raise levels of the mood-enhancing hormone serotonin, so it’s good for your body, brain and emotions. I feel that having the opportunity to clear my head, and reduce stress, helped me to build resilience. </w:t>
      </w:r>
    </w:p>
    <w:p w14:paraId="05EC3DA0" w14:textId="77777777" w:rsidR="000E600D" w:rsidRPr="00DB695A" w:rsidRDefault="000E600D" w:rsidP="00DB695A">
      <w:pPr>
        <w:rPr>
          <w:color w:val="111111"/>
          <w:sz w:val="24"/>
          <w:lang w:val="en-US"/>
        </w:rPr>
      </w:pPr>
    </w:p>
    <w:p w14:paraId="0590AAF8" w14:textId="72546B82" w:rsidR="00FF7784" w:rsidRPr="00DB695A" w:rsidRDefault="00DB695A" w:rsidP="00DB695A">
      <w:pPr>
        <w:jc w:val="both"/>
        <w:rPr>
          <w:sz w:val="28"/>
          <w:szCs w:val="24"/>
        </w:rPr>
      </w:pPr>
      <w:r w:rsidRPr="00DB695A">
        <w:rPr>
          <w:color w:val="111111"/>
          <w:sz w:val="24"/>
          <w:lang w:val="en-US"/>
        </w:rPr>
        <w:t>To conclude, during my training, which I found very stressful, I used techniques which worked for me, in order to reduce my stress, and build resilience. I found that the strategies I used worked, as I passed my exams, with good results.</w:t>
      </w:r>
    </w:p>
    <w:p w14:paraId="19FBAC4F" w14:textId="5B96872B" w:rsidR="00FF7784" w:rsidRDefault="00FF7784" w:rsidP="00FF7EBB">
      <w:pPr>
        <w:jc w:val="both"/>
        <w:rPr>
          <w:sz w:val="24"/>
          <w:szCs w:val="24"/>
        </w:rPr>
      </w:pPr>
    </w:p>
    <w:p w14:paraId="38CC63DF" w14:textId="48A6833C" w:rsidR="00DB695A" w:rsidRPr="00DB695A" w:rsidRDefault="00DB695A" w:rsidP="00FF7EBB">
      <w:pPr>
        <w:jc w:val="both"/>
        <w:rPr>
          <w:b/>
          <w:sz w:val="24"/>
          <w:szCs w:val="24"/>
        </w:rPr>
      </w:pPr>
      <w:r w:rsidRPr="00DB695A">
        <w:rPr>
          <w:b/>
          <w:sz w:val="24"/>
          <w:szCs w:val="24"/>
        </w:rPr>
        <w:t>549 Words</w:t>
      </w:r>
    </w:p>
    <w:p w14:paraId="670E1FB9" w14:textId="77777777" w:rsidR="00FF7784" w:rsidRPr="00270EEB" w:rsidRDefault="00FF7784" w:rsidP="00FF7EBB">
      <w:pPr>
        <w:jc w:val="both"/>
        <w:rPr>
          <w:sz w:val="24"/>
          <w:szCs w:val="24"/>
        </w:rPr>
      </w:pPr>
    </w:p>
    <w:p w14:paraId="23E3F1EC" w14:textId="77777777" w:rsidR="00FF7784" w:rsidRPr="00270EEB" w:rsidRDefault="00FF7784" w:rsidP="00FF7EBB">
      <w:pPr>
        <w:jc w:val="both"/>
        <w:rPr>
          <w:sz w:val="24"/>
          <w:szCs w:val="24"/>
        </w:rPr>
      </w:pPr>
    </w:p>
    <w:p w14:paraId="7AC4ABEB" w14:textId="77777777" w:rsidR="00FF7784" w:rsidRPr="00270EEB" w:rsidRDefault="00FF7784" w:rsidP="00FF7EBB">
      <w:pPr>
        <w:jc w:val="both"/>
        <w:rPr>
          <w:sz w:val="24"/>
          <w:szCs w:val="24"/>
        </w:rPr>
      </w:pPr>
    </w:p>
    <w:p w14:paraId="6604579F" w14:textId="77777777" w:rsidR="00FF7784" w:rsidRPr="00270EEB" w:rsidRDefault="00FF7784" w:rsidP="00FF7EBB">
      <w:pPr>
        <w:jc w:val="both"/>
        <w:rPr>
          <w:sz w:val="24"/>
          <w:szCs w:val="24"/>
        </w:rPr>
      </w:pPr>
    </w:p>
    <w:p w14:paraId="4FA25557" w14:textId="77777777" w:rsidR="00FF7784" w:rsidRPr="00270EEB" w:rsidRDefault="00FF7784" w:rsidP="00FF7EBB">
      <w:pPr>
        <w:jc w:val="both"/>
        <w:rPr>
          <w:sz w:val="24"/>
          <w:szCs w:val="24"/>
        </w:rPr>
      </w:pPr>
    </w:p>
    <w:p w14:paraId="21B0B7A2" w14:textId="77777777" w:rsidR="00FF7784" w:rsidRPr="00270EEB" w:rsidRDefault="00FF7784" w:rsidP="00FF7EBB">
      <w:pPr>
        <w:jc w:val="both"/>
        <w:rPr>
          <w:sz w:val="24"/>
          <w:szCs w:val="24"/>
        </w:rPr>
      </w:pPr>
    </w:p>
    <w:p w14:paraId="13819134" w14:textId="77777777" w:rsidR="00FF7784" w:rsidRPr="00270EEB" w:rsidRDefault="00FF7784" w:rsidP="00FF7EBB">
      <w:pPr>
        <w:jc w:val="both"/>
        <w:rPr>
          <w:sz w:val="24"/>
          <w:szCs w:val="24"/>
        </w:rPr>
      </w:pPr>
    </w:p>
    <w:p w14:paraId="6CAC3913" w14:textId="77777777" w:rsidR="00FF7784" w:rsidRPr="00270EEB" w:rsidRDefault="00FF7784" w:rsidP="00FF7EBB">
      <w:pPr>
        <w:jc w:val="both"/>
        <w:rPr>
          <w:sz w:val="24"/>
          <w:szCs w:val="24"/>
        </w:rPr>
      </w:pPr>
    </w:p>
    <w:p w14:paraId="26168F28" w14:textId="77777777" w:rsidR="00FF7784" w:rsidRPr="00270EEB" w:rsidRDefault="00FF7784" w:rsidP="00FF7EBB">
      <w:pPr>
        <w:jc w:val="both"/>
        <w:rPr>
          <w:sz w:val="24"/>
          <w:szCs w:val="24"/>
        </w:rPr>
      </w:pPr>
    </w:p>
    <w:p w14:paraId="4A7EB1BF" w14:textId="77777777" w:rsidR="00FF7784" w:rsidRPr="00270EEB" w:rsidRDefault="00FF7784" w:rsidP="00FF7EBB">
      <w:pPr>
        <w:jc w:val="both"/>
        <w:rPr>
          <w:sz w:val="24"/>
          <w:szCs w:val="24"/>
        </w:rPr>
      </w:pPr>
    </w:p>
    <w:p w14:paraId="7975B969" w14:textId="77777777" w:rsidR="00FF7784" w:rsidRPr="00270EEB" w:rsidRDefault="00FF7784" w:rsidP="00FF7EBB">
      <w:pPr>
        <w:jc w:val="both"/>
        <w:rPr>
          <w:sz w:val="24"/>
          <w:szCs w:val="24"/>
        </w:rPr>
      </w:pPr>
    </w:p>
    <w:p w14:paraId="3456E6DC" w14:textId="77777777" w:rsidR="00FF7784" w:rsidRPr="00270EEB" w:rsidRDefault="00FF7784" w:rsidP="00FF7EBB">
      <w:pPr>
        <w:jc w:val="both"/>
        <w:rPr>
          <w:sz w:val="24"/>
          <w:szCs w:val="24"/>
        </w:rPr>
      </w:pPr>
    </w:p>
    <w:p w14:paraId="04E34730" w14:textId="77777777" w:rsidR="00FF7784" w:rsidRPr="00270EEB" w:rsidRDefault="00FF7784" w:rsidP="00FF7EBB">
      <w:pPr>
        <w:jc w:val="both"/>
        <w:rPr>
          <w:sz w:val="24"/>
          <w:szCs w:val="24"/>
        </w:rPr>
      </w:pPr>
    </w:p>
    <w:p w14:paraId="1E2EB7EF" w14:textId="77777777" w:rsidR="00FF7784" w:rsidRPr="00270EEB" w:rsidRDefault="00FF7784" w:rsidP="00FF7EBB">
      <w:pPr>
        <w:jc w:val="both"/>
        <w:rPr>
          <w:sz w:val="24"/>
          <w:szCs w:val="24"/>
        </w:rPr>
      </w:pPr>
    </w:p>
    <w:p w14:paraId="015307D9" w14:textId="77777777" w:rsidR="00FF7784" w:rsidRPr="00270EEB" w:rsidRDefault="00FF7784" w:rsidP="00FF7EBB">
      <w:pPr>
        <w:jc w:val="both"/>
        <w:rPr>
          <w:sz w:val="24"/>
          <w:szCs w:val="24"/>
        </w:rPr>
      </w:pPr>
    </w:p>
    <w:p w14:paraId="6960AFE6" w14:textId="77777777" w:rsidR="00AA666E" w:rsidRPr="00270EEB" w:rsidRDefault="00AA666E" w:rsidP="00FF7EBB">
      <w:pPr>
        <w:jc w:val="both"/>
        <w:rPr>
          <w:b/>
          <w:sz w:val="24"/>
          <w:szCs w:val="24"/>
        </w:rPr>
      </w:pPr>
    </w:p>
    <w:p w14:paraId="3D4900DE" w14:textId="77777777" w:rsidR="000F7ECD" w:rsidRPr="00270EEB" w:rsidRDefault="000F7ECD" w:rsidP="00FF7EBB">
      <w:pPr>
        <w:jc w:val="both"/>
        <w:rPr>
          <w:sz w:val="24"/>
          <w:szCs w:val="24"/>
        </w:rPr>
        <w:sectPr w:rsidR="000F7ECD" w:rsidRPr="00270EEB" w:rsidSect="00771BCB">
          <w:headerReference w:type="even" r:id="rId12"/>
          <w:headerReference w:type="default" r:id="rId13"/>
          <w:footerReference w:type="even" r:id="rId14"/>
          <w:footerReference w:type="default" r:id="rId15"/>
          <w:headerReference w:type="first" r:id="rId16"/>
          <w:footerReference w:type="first" r:id="rId17"/>
          <w:pgSz w:w="11906" w:h="16838" w:code="9"/>
          <w:pgMar w:top="1440" w:right="1440" w:bottom="1440" w:left="1440" w:header="720" w:footer="720" w:gutter="0"/>
          <w:cols w:space="720"/>
          <w:titlePg/>
          <w:docGrid w:linePitch="272"/>
        </w:sectPr>
      </w:pPr>
    </w:p>
    <w:p w14:paraId="34B322AF" w14:textId="26FBA6DA" w:rsidR="00450C83" w:rsidRPr="00270EEB" w:rsidRDefault="64D01D80" w:rsidP="64D01D80">
      <w:pPr>
        <w:jc w:val="center"/>
        <w:rPr>
          <w:b/>
          <w:bCs/>
          <w:sz w:val="24"/>
          <w:szCs w:val="24"/>
        </w:rPr>
      </w:pPr>
      <w:r w:rsidRPr="64D01D80">
        <w:rPr>
          <w:b/>
          <w:bCs/>
          <w:sz w:val="24"/>
          <w:szCs w:val="24"/>
        </w:rPr>
        <w:lastRenderedPageBreak/>
        <w:t>Task 2</w:t>
      </w:r>
    </w:p>
    <w:p w14:paraId="57466BD7" w14:textId="77777777" w:rsidR="004046F0" w:rsidRPr="00270EEB" w:rsidRDefault="004046F0" w:rsidP="00FF7EBB">
      <w:pPr>
        <w:jc w:val="both"/>
        <w:rPr>
          <w:b/>
          <w:sz w:val="24"/>
          <w:szCs w:val="24"/>
        </w:rPr>
      </w:pPr>
    </w:p>
    <w:p w14:paraId="1BCAAE8E"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3370767" w14:textId="4895FF25" w:rsidR="00025650" w:rsidRPr="00865008" w:rsidRDefault="00712E6F" w:rsidP="00025650">
      <w:pPr>
        <w:jc w:val="both"/>
        <w:rPr>
          <w:b/>
          <w:color w:val="auto"/>
          <w:sz w:val="24"/>
          <w:szCs w:val="24"/>
        </w:rPr>
      </w:pPr>
      <w:r w:rsidRPr="00865008">
        <w:rPr>
          <w:b/>
          <w:color w:val="auto"/>
          <w:sz w:val="24"/>
          <w:szCs w:val="24"/>
        </w:rPr>
        <w:t>Communication Skills</w:t>
      </w:r>
      <w:r w:rsidR="007D0C96">
        <w:rPr>
          <w:b/>
          <w:color w:val="auto"/>
          <w:sz w:val="24"/>
          <w:szCs w:val="24"/>
        </w:rPr>
        <w:t xml:space="preserve">, </w:t>
      </w:r>
      <w:r w:rsidR="00865008" w:rsidRPr="00865008">
        <w:rPr>
          <w:b/>
          <w:color w:val="auto"/>
          <w:sz w:val="24"/>
          <w:szCs w:val="24"/>
        </w:rPr>
        <w:t>M</w:t>
      </w:r>
      <w:r w:rsidRPr="00865008">
        <w:rPr>
          <w:b/>
          <w:color w:val="auto"/>
          <w:sz w:val="24"/>
          <w:szCs w:val="24"/>
        </w:rPr>
        <w:t xml:space="preserve">anaging </w:t>
      </w:r>
      <w:r w:rsidR="00865008" w:rsidRPr="00865008">
        <w:rPr>
          <w:b/>
          <w:color w:val="auto"/>
          <w:sz w:val="24"/>
          <w:szCs w:val="24"/>
        </w:rPr>
        <w:t>C</w:t>
      </w:r>
      <w:r w:rsidRPr="00865008">
        <w:rPr>
          <w:b/>
          <w:color w:val="auto"/>
          <w:sz w:val="24"/>
          <w:szCs w:val="24"/>
        </w:rPr>
        <w:t>onflict</w:t>
      </w:r>
      <w:r w:rsidR="007D0C96">
        <w:rPr>
          <w:b/>
          <w:color w:val="auto"/>
          <w:sz w:val="24"/>
          <w:szCs w:val="24"/>
        </w:rPr>
        <w:t>, Valuing Difference and Inclusion</w:t>
      </w:r>
    </w:p>
    <w:p w14:paraId="06059EE8" w14:textId="77777777" w:rsidR="00712E6F" w:rsidRPr="00270EEB" w:rsidRDefault="00712E6F" w:rsidP="00025650">
      <w:pPr>
        <w:jc w:val="both"/>
        <w:rPr>
          <w:sz w:val="24"/>
          <w:szCs w:val="24"/>
        </w:rPr>
      </w:pPr>
    </w:p>
    <w:p w14:paraId="71239A69" w14:textId="7D13B63D" w:rsidR="00025650" w:rsidRPr="00270EEB" w:rsidRDefault="007C705D" w:rsidP="00025650">
      <w:pPr>
        <w:jc w:val="both"/>
        <w:rPr>
          <w:sz w:val="24"/>
          <w:szCs w:val="24"/>
        </w:rPr>
      </w:pPr>
      <w:r w:rsidRPr="000B1E96">
        <w:rPr>
          <w:sz w:val="24"/>
          <w:szCs w:val="24"/>
        </w:rPr>
        <w:t>You</w:t>
      </w:r>
      <w:r w:rsidR="00025650" w:rsidRPr="000B1E96">
        <w:rPr>
          <w:sz w:val="24"/>
          <w:szCs w:val="24"/>
        </w:rPr>
        <w:t xml:space="preserve"> must choose </w:t>
      </w:r>
      <w:r w:rsidR="00025650" w:rsidRPr="000B1E96">
        <w:rPr>
          <w:b/>
          <w:sz w:val="24"/>
          <w:szCs w:val="24"/>
          <w:u w:val="single"/>
        </w:rPr>
        <w:t xml:space="preserve">a </w:t>
      </w:r>
      <w:r w:rsidR="00843EBA">
        <w:rPr>
          <w:b/>
          <w:sz w:val="24"/>
          <w:szCs w:val="24"/>
          <w:u w:val="single"/>
        </w:rPr>
        <w:t>policing</w:t>
      </w:r>
      <w:r w:rsidR="00025650" w:rsidRPr="000B1E96">
        <w:rPr>
          <w:b/>
          <w:sz w:val="24"/>
          <w:szCs w:val="24"/>
          <w:u w:val="single"/>
        </w:rPr>
        <w:t xml:space="preserve"> incident</w:t>
      </w:r>
      <w:r w:rsidR="00712E6F">
        <w:rPr>
          <w:b/>
          <w:sz w:val="24"/>
          <w:szCs w:val="24"/>
          <w:u w:val="single"/>
        </w:rPr>
        <w:t xml:space="preserve"> </w:t>
      </w:r>
      <w:r w:rsidR="00843EBA">
        <w:rPr>
          <w:b/>
          <w:sz w:val="24"/>
          <w:szCs w:val="24"/>
          <w:u w:val="single"/>
        </w:rPr>
        <w:t xml:space="preserve">involving conflict </w:t>
      </w:r>
      <w:r w:rsidR="00712E6F" w:rsidRPr="00712E6F">
        <w:rPr>
          <w:sz w:val="24"/>
          <w:szCs w:val="24"/>
        </w:rPr>
        <w:t xml:space="preserve">in </w:t>
      </w:r>
      <w:r w:rsidRPr="000B1E96">
        <w:rPr>
          <w:sz w:val="24"/>
          <w:szCs w:val="24"/>
        </w:rPr>
        <w:t xml:space="preserve">which you </w:t>
      </w:r>
      <w:r w:rsidR="00712E6F">
        <w:rPr>
          <w:sz w:val="24"/>
          <w:szCs w:val="24"/>
        </w:rPr>
        <w:t>played a significant role</w:t>
      </w:r>
      <w:r w:rsidRPr="000B1E96">
        <w:rPr>
          <w:sz w:val="24"/>
          <w:szCs w:val="24"/>
        </w:rPr>
        <w:t xml:space="preserve"> </w:t>
      </w:r>
      <w:r w:rsidR="00025650" w:rsidRPr="000B1E96">
        <w:rPr>
          <w:sz w:val="24"/>
          <w:szCs w:val="24"/>
        </w:rPr>
        <w:t>with a</w:t>
      </w:r>
      <w:r w:rsidR="00712E6F">
        <w:rPr>
          <w:sz w:val="24"/>
          <w:szCs w:val="24"/>
        </w:rPr>
        <w:t>n offender/</w:t>
      </w:r>
      <w:r w:rsidR="00025650" w:rsidRPr="000B1E96">
        <w:rPr>
          <w:sz w:val="24"/>
          <w:szCs w:val="24"/>
        </w:rPr>
        <w:t>service</w:t>
      </w:r>
      <w:r w:rsidR="00025650" w:rsidRPr="000B1E96">
        <w:rPr>
          <w:b/>
          <w:sz w:val="24"/>
          <w:szCs w:val="24"/>
        </w:rPr>
        <w:t xml:space="preserve"> </w:t>
      </w:r>
      <w:r w:rsidR="00025650" w:rsidRPr="000B1E96">
        <w:rPr>
          <w:sz w:val="24"/>
          <w:szCs w:val="24"/>
        </w:rPr>
        <w:t xml:space="preserve">user/victim and </w:t>
      </w:r>
      <w:r w:rsidRPr="005169D1">
        <w:rPr>
          <w:sz w:val="24"/>
          <w:szCs w:val="24"/>
        </w:rPr>
        <w:t>reflect</w:t>
      </w:r>
      <w:r w:rsidRPr="000B1E96">
        <w:rPr>
          <w:sz w:val="24"/>
          <w:szCs w:val="24"/>
        </w:rPr>
        <w:t xml:space="preserve"> on what happened</w:t>
      </w:r>
      <w:r w:rsidR="00025650" w:rsidRPr="000B1E96">
        <w:rPr>
          <w:sz w:val="24"/>
          <w:szCs w:val="24"/>
        </w:rPr>
        <w:t xml:space="preserve">. </w:t>
      </w:r>
    </w:p>
    <w:p w14:paraId="7DE79D7D" w14:textId="77777777" w:rsidR="00025650" w:rsidRPr="00270EEB" w:rsidRDefault="00025650" w:rsidP="00025650">
      <w:pPr>
        <w:jc w:val="both"/>
        <w:rPr>
          <w:sz w:val="24"/>
          <w:szCs w:val="24"/>
        </w:rPr>
      </w:pPr>
    </w:p>
    <w:p w14:paraId="03F912AE" w14:textId="77777777" w:rsidR="00025650" w:rsidRPr="00270EEB" w:rsidRDefault="00025650" w:rsidP="00FF7EBB">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62FE5CAF">
        <w:tc>
          <w:tcPr>
            <w:tcW w:w="10188" w:type="dxa"/>
            <w:shd w:val="clear" w:color="auto" w:fill="auto"/>
          </w:tcPr>
          <w:p w14:paraId="5F62A68F" w14:textId="77777777" w:rsidR="00025650" w:rsidRDefault="00025650" w:rsidP="62FE5CAF">
            <w:pPr>
              <w:rPr>
                <w:sz w:val="24"/>
                <w:szCs w:val="24"/>
              </w:rPr>
            </w:pPr>
          </w:p>
          <w:p w14:paraId="669C9530" w14:textId="21317CF0" w:rsidR="00025650" w:rsidRPr="00270EEB" w:rsidRDefault="62FE5CAF" w:rsidP="62FE5CAF">
            <w:pPr>
              <w:jc w:val="both"/>
              <w:rPr>
                <w:sz w:val="24"/>
                <w:szCs w:val="24"/>
              </w:rPr>
            </w:pPr>
            <w:r w:rsidRPr="62FE5CAF">
              <w:rPr>
                <w:b/>
                <w:bCs/>
                <w:sz w:val="24"/>
                <w:szCs w:val="24"/>
              </w:rPr>
              <w:t>Give a brief description</w:t>
            </w:r>
            <w:r w:rsidRPr="62FE5CAF">
              <w:rPr>
                <w:sz w:val="24"/>
                <w:szCs w:val="24"/>
              </w:rPr>
              <w:t xml:space="preserve"> of the incident including social and legislative contexts and any relevant cultural, ethnicity and language issues. </w:t>
            </w:r>
          </w:p>
          <w:p w14:paraId="20143917" w14:textId="77777777" w:rsidR="00025650" w:rsidRDefault="00025650" w:rsidP="62FE5CAF">
            <w:pPr>
              <w:rPr>
                <w:sz w:val="24"/>
                <w:szCs w:val="24"/>
              </w:rPr>
            </w:pPr>
          </w:p>
          <w:p w14:paraId="36256C69" w14:textId="3A6AA6DC" w:rsidR="00417925" w:rsidRDefault="62FE5CAF" w:rsidP="62FE5CAF">
            <w:pPr>
              <w:jc w:val="both"/>
              <w:rPr>
                <w:sz w:val="24"/>
                <w:szCs w:val="24"/>
              </w:rPr>
            </w:pPr>
            <w:r w:rsidRPr="62FE5CAF">
              <w:rPr>
                <w:b/>
                <w:bCs/>
                <w:sz w:val="24"/>
                <w:szCs w:val="24"/>
              </w:rPr>
              <w:t>Review</w:t>
            </w:r>
            <w:r w:rsidRPr="62FE5CAF">
              <w:rPr>
                <w:sz w:val="24"/>
                <w:szCs w:val="24"/>
              </w:rPr>
              <w:t xml:space="preserve"> the fundamental elements of effective communication used (verbal, non-verbal, active listening skills, open and closed questions, building rapport and negotiation skills).</w:t>
            </w:r>
          </w:p>
          <w:p w14:paraId="67106D69" w14:textId="77777777" w:rsidR="00417925" w:rsidRDefault="00417925" w:rsidP="62FE5CAF">
            <w:pPr>
              <w:jc w:val="both"/>
              <w:rPr>
                <w:sz w:val="24"/>
                <w:szCs w:val="24"/>
              </w:rPr>
            </w:pPr>
          </w:p>
          <w:p w14:paraId="5C3A1F28" w14:textId="170D91CD" w:rsidR="00843EBA" w:rsidRDefault="62FE5CAF" w:rsidP="62FE5CAF">
            <w:pPr>
              <w:jc w:val="both"/>
              <w:rPr>
                <w:sz w:val="24"/>
                <w:szCs w:val="24"/>
              </w:rPr>
            </w:pPr>
            <w:r w:rsidRPr="62FE5CAF">
              <w:rPr>
                <w:b/>
                <w:bCs/>
                <w:sz w:val="24"/>
                <w:szCs w:val="24"/>
              </w:rPr>
              <w:t>Describe</w:t>
            </w:r>
            <w:r w:rsidRPr="62FE5CAF">
              <w:rPr>
                <w:sz w:val="24"/>
                <w:szCs w:val="24"/>
              </w:rPr>
              <w:t xml:space="preserve"> the process for determining whether the use of force was necessary in a conflict situation (including any theories or models underpinning the causes of conflict within policing interventions – e.g. Betari’s Box, The Drama triangle, Emotional versus rational brain) and provide a reflection on the outcome of the incident. </w:t>
            </w:r>
          </w:p>
          <w:p w14:paraId="7E9F2456" w14:textId="3A41E04B" w:rsidR="00417925" w:rsidRDefault="00417925" w:rsidP="62FE5CAF">
            <w:pPr>
              <w:jc w:val="both"/>
              <w:rPr>
                <w:sz w:val="24"/>
                <w:szCs w:val="24"/>
              </w:rPr>
            </w:pPr>
          </w:p>
          <w:p w14:paraId="55DDD0A4" w14:textId="71E07F32" w:rsidR="00417925" w:rsidRPr="00270EEB" w:rsidRDefault="62FE5CAF" w:rsidP="62FE5CAF">
            <w:pPr>
              <w:jc w:val="both"/>
              <w:rPr>
                <w:sz w:val="24"/>
                <w:szCs w:val="24"/>
              </w:rPr>
            </w:pPr>
            <w:r w:rsidRPr="62FE5CAF">
              <w:rPr>
                <w:sz w:val="24"/>
                <w:szCs w:val="24"/>
              </w:rPr>
              <w:t>Your reflection must illustrate your understanding and application of core principles of ethics, equality, diversity and human rights, as well as any relevant Code of Practice considerations, culturally sensitive practice and language preference.</w:t>
            </w:r>
          </w:p>
          <w:p w14:paraId="3FC3CEB5" w14:textId="77777777" w:rsidR="00417925" w:rsidRDefault="00417925" w:rsidP="62FE5CAF">
            <w:pPr>
              <w:jc w:val="both"/>
              <w:rPr>
                <w:sz w:val="24"/>
                <w:szCs w:val="24"/>
              </w:rPr>
            </w:pPr>
          </w:p>
          <w:p w14:paraId="3FA823A9" w14:textId="77777777" w:rsidR="00C7108B" w:rsidRPr="00270EEB" w:rsidRDefault="00C7108B" w:rsidP="62FE5CAF">
            <w:pPr>
              <w:jc w:val="both"/>
              <w:rPr>
                <w:sz w:val="24"/>
                <w:szCs w:val="24"/>
              </w:rPr>
            </w:pPr>
          </w:p>
          <w:p w14:paraId="306CE1D6" w14:textId="24CDB6BA" w:rsidR="008171E4" w:rsidRPr="00270EEB" w:rsidRDefault="62FE5CAF" w:rsidP="62FE5CAF">
            <w:pPr>
              <w:jc w:val="both"/>
              <w:rPr>
                <w:sz w:val="24"/>
                <w:szCs w:val="24"/>
              </w:rPr>
            </w:pPr>
            <w:r w:rsidRPr="62FE5CAF">
              <w:rPr>
                <w:sz w:val="24"/>
                <w:szCs w:val="24"/>
              </w:rPr>
              <w:t xml:space="preserve">1500 words </w:t>
            </w:r>
            <w:r w:rsidRPr="62FE5CAF">
              <w:rPr>
                <w:i/>
                <w:iCs/>
                <w:sz w:val="24"/>
                <w:szCs w:val="24"/>
              </w:rPr>
              <w:t>(+/- 10%: include your actual word count at the end of each section)</w:t>
            </w:r>
          </w:p>
        </w:tc>
      </w:tr>
    </w:tbl>
    <w:p w14:paraId="6BCACF7B" w14:textId="77777777" w:rsidR="00AA666E" w:rsidRPr="00270EEB" w:rsidRDefault="00AA666E" w:rsidP="00FF7EBB">
      <w:pPr>
        <w:jc w:val="both"/>
        <w:rPr>
          <w:sz w:val="24"/>
          <w:szCs w:val="24"/>
        </w:rPr>
      </w:pPr>
    </w:p>
    <w:p w14:paraId="5E868A48" w14:textId="77777777" w:rsidR="00450C83" w:rsidRPr="00450C83" w:rsidRDefault="00450C83" w:rsidP="00450C83">
      <w:pPr>
        <w:jc w:val="both"/>
        <w:rPr>
          <w:b/>
          <w:sz w:val="24"/>
          <w:szCs w:val="24"/>
        </w:rPr>
      </w:pPr>
      <w:r w:rsidRPr="00450C83">
        <w:rPr>
          <w:b/>
          <w:sz w:val="24"/>
          <w:szCs w:val="24"/>
        </w:rPr>
        <w:t>ANSWER:</w:t>
      </w:r>
    </w:p>
    <w:p w14:paraId="6A73DBDF" w14:textId="77777777" w:rsidR="00AA666E" w:rsidRPr="00270EEB" w:rsidRDefault="00AA666E" w:rsidP="00FF7EBB">
      <w:pPr>
        <w:jc w:val="both"/>
        <w:rPr>
          <w:sz w:val="24"/>
          <w:szCs w:val="24"/>
        </w:rPr>
      </w:pPr>
    </w:p>
    <w:p w14:paraId="2D0AC665" w14:textId="2884D54B" w:rsidR="00DB695A" w:rsidRPr="00DB695A" w:rsidRDefault="00DB695A" w:rsidP="00DB695A">
      <w:pPr>
        <w:rPr>
          <w:sz w:val="24"/>
        </w:rPr>
      </w:pPr>
      <w:r w:rsidRPr="00DB695A">
        <w:rPr>
          <w:sz w:val="24"/>
        </w:rPr>
        <w:t>Conflict management is a vital part of the role of a Police Constable and something which an officer will more than likely have to manage, on a daily basis. Before attending any incident, there are a number of things which an officer will consider in relation to the safety of themselves and others, that being of the victim, other members of the public or the offender themselves. This assignment will explain communication and other methods used in order to deal with conflict and reflect on an incident which the author has witnessed and dealt with. Throughout this assignment the author has taken in to consideration Gibbs Model of Reflection, and has applied it to their personal experience.</w:t>
      </w:r>
    </w:p>
    <w:p w14:paraId="1169EAAF" w14:textId="77777777" w:rsidR="00DB695A" w:rsidRPr="00DB695A" w:rsidRDefault="00DB695A" w:rsidP="00DB695A">
      <w:pPr>
        <w:rPr>
          <w:sz w:val="24"/>
        </w:rPr>
      </w:pPr>
    </w:p>
    <w:p w14:paraId="275CF4D2" w14:textId="77777777" w:rsidR="00DB695A" w:rsidRPr="00DB695A" w:rsidRDefault="00DB695A" w:rsidP="00DB695A">
      <w:pPr>
        <w:rPr>
          <w:color w:val="FF0000"/>
          <w:sz w:val="24"/>
        </w:rPr>
      </w:pPr>
      <w:r w:rsidRPr="00DB695A">
        <w:rPr>
          <w:sz w:val="24"/>
        </w:rPr>
        <w:t xml:space="preserve">When a call is made to the Public Service Centre (PSC) from a member of the public, the control room will ask for details of individuals involved, addresses involved and any other information which they deem relevant. From this information, the PSC are able to use national and local systems to search the information, and gain intelligence from it. This can include warning markers for persons involved. It is vitally important that this information is given to officers, so they are able to dynamically risk assess, how they are going to approach the incident, and whether </w:t>
      </w:r>
      <w:r w:rsidRPr="00DB695A">
        <w:rPr>
          <w:sz w:val="24"/>
        </w:rPr>
        <w:lastRenderedPageBreak/>
        <w:t xml:space="preserve">safety measures need to be put in place. This however, is not always the case, and sometimes very limited information is ascertained, therefore leaving officers ‘in the dark’. Whilst on route to an incident officers will use the National Decision Making model, where they consider options and contingencies on how they may deal with the incident. </w:t>
      </w:r>
    </w:p>
    <w:p w14:paraId="3428ED70" w14:textId="77777777" w:rsidR="00DB695A" w:rsidRPr="00DB695A" w:rsidRDefault="00DB695A" w:rsidP="00DB695A">
      <w:pPr>
        <w:rPr>
          <w:sz w:val="24"/>
        </w:rPr>
      </w:pPr>
    </w:p>
    <w:p w14:paraId="2129B0AA" w14:textId="77777777" w:rsidR="00DB695A" w:rsidRPr="00DB695A" w:rsidRDefault="00DB695A" w:rsidP="00DB695A">
      <w:pPr>
        <w:rPr>
          <w:sz w:val="24"/>
        </w:rPr>
      </w:pPr>
      <w:r w:rsidRPr="00DB695A">
        <w:rPr>
          <w:sz w:val="24"/>
        </w:rPr>
        <w:t xml:space="preserve">The officer was assigned to an incident, which had been passed to Police from the ambulance service. The initial call was for an aggressive male, who had received a head injury by unknown means. The officer made contact with the reporting person, who explained that the male was no longer aggressive, and was asleep on the sofa. Officers attended at the location, the male in question was asleep, and the officer could see that there was a serious injury to his head. Due to there being no ambulances available, officers made the decision to convey the male to hospital, for treatment. Before rousing the male, officers had to consider the males warning markers, and the information already received that the he was aggressive earlier on that day. Officers took in to consideration their surroundings, and the fact that they were in a secluded flat, with limited access. </w:t>
      </w:r>
    </w:p>
    <w:p w14:paraId="576B2E77" w14:textId="77777777" w:rsidR="00DB695A" w:rsidRPr="00DB695A" w:rsidRDefault="00DB695A" w:rsidP="00DB695A">
      <w:pPr>
        <w:rPr>
          <w:sz w:val="24"/>
        </w:rPr>
      </w:pPr>
    </w:p>
    <w:p w14:paraId="45E27AB9" w14:textId="77777777" w:rsidR="00DB695A" w:rsidRPr="00DB695A" w:rsidRDefault="00DB695A" w:rsidP="00DB695A">
      <w:pPr>
        <w:rPr>
          <w:color w:val="FF0000"/>
          <w:sz w:val="24"/>
        </w:rPr>
      </w:pPr>
      <w:r w:rsidRPr="00DB695A">
        <w:rPr>
          <w:sz w:val="24"/>
        </w:rPr>
        <w:t xml:space="preserve">Once the male was roused, he was extremely confused, and due to officers presence, thought he was in trouble. The male was extremely intoxicated, and suffered from mental health issues. The officer used communication skills in order to explain that the male was not in trouble, and officers were there purely to help him, due to his injury. When dealing with people who suffer with mental health, as recognised by Bryant and Bryant (2019, p.270) you should explain what you are doing, and repeat it, to ensure you are being understood. Use a calm low-pitched tone and reassure the individual of what you are trying to achieve. Officers were successful in reassuring the male and were able to guide the male to a police vehicle. </w:t>
      </w:r>
    </w:p>
    <w:p w14:paraId="1C8AEFD7" w14:textId="77777777" w:rsidR="00DB695A" w:rsidRPr="00DB695A" w:rsidRDefault="00DB695A" w:rsidP="00DB695A">
      <w:pPr>
        <w:rPr>
          <w:color w:val="FF0000"/>
          <w:sz w:val="24"/>
        </w:rPr>
      </w:pPr>
    </w:p>
    <w:p w14:paraId="191FBC69" w14:textId="77777777" w:rsidR="00DB695A" w:rsidRPr="00DB695A" w:rsidRDefault="00DB695A" w:rsidP="00DB695A">
      <w:pPr>
        <w:rPr>
          <w:rFonts w:ascii="Times New Roman" w:hAnsi="Times New Roman" w:cs="Times New Roman"/>
          <w:sz w:val="32"/>
          <w:szCs w:val="24"/>
        </w:rPr>
      </w:pPr>
      <w:r w:rsidRPr="00DB695A">
        <w:rPr>
          <w:sz w:val="24"/>
        </w:rPr>
        <w:t xml:space="preserve">At this point he decided he did not want to attend hospital. The male was homeless, and had nowhere to go. It was an extremely cold night, and the male had nowhere to stay. It was considered that the male had nobody else to care for him, consequently he was at risk. The male jumped out of the police vehicle and ran up the road. Officers apprehended the male, and due to his intoxication and injury, the officer detained the male under the Mental Capacity Act 2005, in order for him to receive the treatment he needed. As described by (National Health Service, 2018) </w:t>
      </w:r>
      <w:r w:rsidRPr="00DB695A">
        <w:rPr>
          <w:rFonts w:cstheme="minorHAnsi"/>
          <w:sz w:val="24"/>
          <w:szCs w:val="24"/>
        </w:rPr>
        <w:t>The Mental Capacity Act is designed to protect and empower people who may lack the mental capacity to make their own decisions about their care and treatment.</w:t>
      </w:r>
    </w:p>
    <w:p w14:paraId="718BCF8C" w14:textId="77777777" w:rsidR="00DB695A" w:rsidRPr="00DB695A" w:rsidRDefault="00DB695A" w:rsidP="00DB695A">
      <w:pPr>
        <w:rPr>
          <w:sz w:val="24"/>
        </w:rPr>
      </w:pPr>
    </w:p>
    <w:p w14:paraId="51DA46A1" w14:textId="2443B180" w:rsidR="00DB695A" w:rsidRPr="00DB695A" w:rsidRDefault="00DB695A" w:rsidP="00DB695A">
      <w:pPr>
        <w:rPr>
          <w:rFonts w:ascii="Times New Roman" w:hAnsi="Times New Roman" w:cs="Times New Roman"/>
          <w:sz w:val="32"/>
          <w:szCs w:val="24"/>
        </w:rPr>
      </w:pPr>
      <w:r w:rsidRPr="00DB695A">
        <w:rPr>
          <w:sz w:val="24"/>
        </w:rPr>
        <w:t>Once the male was detained, his behaviour became more confrontational towards officers and he began to get aggressive. The officer attempted to speak with the male, attempting to build a rapport, using a language he understood and avoiding police jargon. The officer again tried to explain, in a calm manner, that officers were there to help him and he wasn’t in trouble. It is vitally important that Police Officers speak with vulnerable people in this way, in order to build a rapport. This is agreed by (College of Policing, 2013) who state, p</w:t>
      </w:r>
      <w:r w:rsidRPr="00DB695A">
        <w:rPr>
          <w:rFonts w:cs="Times New Roman"/>
          <w:sz w:val="24"/>
        </w:rPr>
        <w:t>ositive face-to-face interaction can promote trust and understanding between the public and police.</w:t>
      </w:r>
    </w:p>
    <w:p w14:paraId="3DD473A4" w14:textId="384D66DD" w:rsidR="00DB695A" w:rsidRDefault="00DB695A" w:rsidP="00DB695A">
      <w:pPr>
        <w:rPr>
          <w:sz w:val="24"/>
        </w:rPr>
      </w:pPr>
      <w:r w:rsidRPr="00DB695A">
        <w:rPr>
          <w:sz w:val="24"/>
        </w:rPr>
        <w:t xml:space="preserve">This was to no avail, and his body language was becoming increasingly concerning, as he had no regard for the safety of officers, himself or others. It was a last resort </w:t>
      </w:r>
      <w:r w:rsidRPr="00DB695A">
        <w:rPr>
          <w:sz w:val="24"/>
        </w:rPr>
        <w:lastRenderedPageBreak/>
        <w:t xml:space="preserve">for the officer to use force in order to detain the male, but this was necessary in the circumstances, due to the males continued aggressive behaviour. This is agreed by Bryant and Bryant (2019, p 270) who state that, a person experiencing mental ill health may be unpredictable, so you may need to prevent him/her from engaging in harmful behaviour. You may need to use force to do this, but make sure that it is only used as a last resort and that it is absolutely necessary and proportionate in the circumstances. The male was put in the back of the police vehicle, and conveyed to hospital. </w:t>
      </w:r>
    </w:p>
    <w:p w14:paraId="0C6FF2F2" w14:textId="77777777" w:rsidR="00DB695A" w:rsidRPr="00DB695A" w:rsidRDefault="00DB695A" w:rsidP="00DB695A">
      <w:pPr>
        <w:rPr>
          <w:sz w:val="24"/>
        </w:rPr>
      </w:pPr>
    </w:p>
    <w:p w14:paraId="1A653CA9" w14:textId="31643A5C" w:rsidR="00DB695A" w:rsidRDefault="00DB695A" w:rsidP="00DB695A">
      <w:pPr>
        <w:rPr>
          <w:sz w:val="24"/>
        </w:rPr>
      </w:pPr>
      <w:r w:rsidRPr="00DB695A">
        <w:rPr>
          <w:sz w:val="24"/>
        </w:rPr>
        <w:t>During the journey the officer sat in the back of the van, constantly observing the male. He was becoming even more aggressive, asking to be let out. This was not an option at this time, due to his erratic behaviour. Of course the male’s human rights were taken in to consideration, however he currently posed a risk to himself, as he was unaware of the extent of the injury, but also a risk to the officers, as well as others, due to his erratic, and unpredictable behaviour. The Human Rights Act 1998 consists of absolute, limited and qualified rights. In this incident the officer had to consider Article 5, which is the right to liberty and security, a limited right. In the circumstances of this incident, this right was limited in order to protect the person. This is agreed by (</w:t>
      </w:r>
      <w:r w:rsidRPr="00DB695A">
        <w:rPr>
          <w:i/>
          <w:sz w:val="24"/>
        </w:rPr>
        <w:t xml:space="preserve">MIND, </w:t>
      </w:r>
      <w:r w:rsidRPr="00DB695A">
        <w:rPr>
          <w:sz w:val="24"/>
        </w:rPr>
        <w:t>no date</w:t>
      </w:r>
      <w:r w:rsidRPr="00DB695A">
        <w:rPr>
          <w:i/>
          <w:sz w:val="24"/>
        </w:rPr>
        <w:t xml:space="preserve">) </w:t>
      </w:r>
      <w:r w:rsidRPr="00DB695A">
        <w:rPr>
          <w:sz w:val="24"/>
        </w:rPr>
        <w:t>who state, the</w:t>
      </w:r>
      <w:r w:rsidRPr="00DB695A">
        <w:rPr>
          <w:i/>
          <w:sz w:val="24"/>
        </w:rPr>
        <w:t xml:space="preserve"> </w:t>
      </w:r>
      <w:hyperlink r:id="rId18" w:anchor="article5" w:history="1">
        <w:r w:rsidRPr="00DB695A">
          <w:rPr>
            <w:rStyle w:val="Hyperlink"/>
            <w:color w:val="auto"/>
            <w:sz w:val="24"/>
            <w:u w:val="none"/>
          </w:rPr>
          <w:t>right to liberty (Article 5)</w:t>
        </w:r>
      </w:hyperlink>
      <w:r w:rsidRPr="00DB695A">
        <w:rPr>
          <w:sz w:val="24"/>
        </w:rPr>
        <w:t xml:space="preserve"> is a limited right. A person can be detained by the state for many lawful reasons including prison, mental health grounds and other reasons listed in the Article.</w:t>
      </w:r>
    </w:p>
    <w:p w14:paraId="31C3F3A6" w14:textId="77777777" w:rsidR="00DB695A" w:rsidRPr="00DB695A" w:rsidRDefault="00DB695A" w:rsidP="00DB695A">
      <w:pPr>
        <w:rPr>
          <w:sz w:val="24"/>
        </w:rPr>
      </w:pPr>
    </w:p>
    <w:p w14:paraId="38D4F051" w14:textId="47E33502" w:rsidR="00DB695A" w:rsidRPr="00DB695A" w:rsidRDefault="00DB695A" w:rsidP="00DB695A">
      <w:pPr>
        <w:rPr>
          <w:sz w:val="24"/>
        </w:rPr>
      </w:pPr>
      <w:r w:rsidRPr="00DB695A">
        <w:rPr>
          <w:sz w:val="24"/>
        </w:rPr>
        <w:t>In an effort to calm the male down, the officer was asking the male open questions, trying to ascertain what had happened. He continued to shout abuse, and violently hit his hands, and head against the van walls. The officer continued to speak with him in a calm manner, using non-verbal communication, suc</w:t>
      </w:r>
      <w:r w:rsidR="00126BA4">
        <w:rPr>
          <w:sz w:val="24"/>
        </w:rPr>
        <w:t>h as nodding her</w:t>
      </w:r>
      <w:r w:rsidRPr="00DB695A">
        <w:rPr>
          <w:sz w:val="24"/>
        </w:rPr>
        <w:t xml:space="preserve"> head, acknowledging what he was saying. His behaviour continued to be extremely aggressive, and due to him hitting his head on the van walls, officers blue lighted it to hospital, as they were concerned for his well-being. </w:t>
      </w:r>
    </w:p>
    <w:p w14:paraId="5C1433DB" w14:textId="77777777" w:rsidR="00DB695A" w:rsidRPr="00DB695A" w:rsidRDefault="00DB695A" w:rsidP="00DB695A">
      <w:pPr>
        <w:rPr>
          <w:sz w:val="24"/>
        </w:rPr>
      </w:pPr>
    </w:p>
    <w:p w14:paraId="0E164FFF" w14:textId="77777777" w:rsidR="00DB695A" w:rsidRPr="00DB695A" w:rsidRDefault="00DB695A" w:rsidP="00DB695A">
      <w:pPr>
        <w:rPr>
          <w:color w:val="333333"/>
          <w:sz w:val="24"/>
          <w:lang w:val="en"/>
        </w:rPr>
      </w:pPr>
      <w:r w:rsidRPr="00DB695A">
        <w:rPr>
          <w:sz w:val="24"/>
        </w:rPr>
        <w:t xml:space="preserve">On route officers considered what would happen when they had to get the male out of the van. Due to his continued aggressive and violent state, officers asked for other officers to attend at the hospital, as back up. On arrival at the hospital, the officer opened the back of the van and spoke to the male in a calm tone. Betaris box is a method which the officer considered. As described by (Mind Tools, no date), Betaris </w:t>
      </w:r>
      <w:r w:rsidRPr="000E600D">
        <w:rPr>
          <w:rFonts w:cstheme="minorHAnsi"/>
          <w:color w:val="auto"/>
          <w:sz w:val="24"/>
        </w:rPr>
        <w:t xml:space="preserve">Box </w:t>
      </w:r>
      <w:r w:rsidRPr="000E600D">
        <w:rPr>
          <w:rFonts w:cstheme="minorHAnsi"/>
          <w:color w:val="auto"/>
          <w:sz w:val="24"/>
          <w:lang w:val="en"/>
        </w:rPr>
        <w:t>is a model that helps us understand the impact that our own attitudes and behaviors have on the attitudes and behaviors of the people around us. This meaning that if the officer spoke to the male in a calm, kind manner, he may pick up on this and reduce his aggression. This appeared to work, and slowly the male calmed down enough for officers to remove him from the police vehicle, and take him in to the hospital.</w:t>
      </w:r>
      <w:r w:rsidRPr="000E600D">
        <w:rPr>
          <w:color w:val="auto"/>
          <w:sz w:val="24"/>
          <w:lang w:val="en"/>
        </w:rPr>
        <w:t xml:space="preserve"> </w:t>
      </w:r>
    </w:p>
    <w:p w14:paraId="0907B1A6" w14:textId="77777777" w:rsidR="00DB695A" w:rsidRPr="00DB695A" w:rsidRDefault="00DB695A" w:rsidP="00DB695A">
      <w:pPr>
        <w:rPr>
          <w:color w:val="333333"/>
          <w:sz w:val="24"/>
          <w:lang w:val="en"/>
        </w:rPr>
      </w:pPr>
    </w:p>
    <w:p w14:paraId="0736CFC7" w14:textId="77777777" w:rsidR="00DB695A" w:rsidRPr="00DB695A" w:rsidRDefault="00DB695A" w:rsidP="00DB695A">
      <w:pPr>
        <w:rPr>
          <w:sz w:val="24"/>
        </w:rPr>
      </w:pPr>
      <w:r w:rsidRPr="00DB695A">
        <w:rPr>
          <w:sz w:val="24"/>
        </w:rPr>
        <w:t>Debriefing the incident and reflecting on what happened is vital after any incident. It helps to identify areas for improvement, and whether the situation was dealt with in the best way possible. In relation to this incident, reflection is not just about justifying the use of force, and whether or not it was necessary, but it is about determining whether this was in fact the best way to deal with the situation, or whether other techniques could have been used.</w:t>
      </w:r>
    </w:p>
    <w:p w14:paraId="5CCDA7AF" w14:textId="74F3D648" w:rsidR="00DB695A" w:rsidRDefault="00DB695A" w:rsidP="00DB695A">
      <w:pPr>
        <w:rPr>
          <w:rFonts w:cs="Times New Roman"/>
          <w:sz w:val="24"/>
        </w:rPr>
      </w:pPr>
      <w:r w:rsidRPr="00DB695A">
        <w:rPr>
          <w:sz w:val="24"/>
        </w:rPr>
        <w:lastRenderedPageBreak/>
        <w:t xml:space="preserve">After the incident occurred the officer analysed what had happened. The officer had to think about how things went, and what they could do differently next time. As agreed by (The Open University, no date) who state, </w:t>
      </w:r>
      <w:r w:rsidRPr="00DB695A">
        <w:rPr>
          <w:rFonts w:cs="Times New Roman"/>
          <w:sz w:val="24"/>
        </w:rPr>
        <w:t>reflecting helps you to develop your skills and review their effectiveness, rather than just carry on doing things as you have always done them.</w:t>
      </w:r>
    </w:p>
    <w:p w14:paraId="49708A4E" w14:textId="77777777" w:rsidR="00DB695A" w:rsidRPr="00DB695A" w:rsidRDefault="00DB695A" w:rsidP="00DB695A">
      <w:pPr>
        <w:rPr>
          <w:rFonts w:ascii="Times New Roman" w:hAnsi="Times New Roman" w:cs="Times New Roman"/>
          <w:sz w:val="32"/>
          <w:szCs w:val="24"/>
        </w:rPr>
      </w:pPr>
    </w:p>
    <w:p w14:paraId="58A6CCB9" w14:textId="77777777" w:rsidR="00DB695A" w:rsidRPr="00DB695A" w:rsidRDefault="00DB695A" w:rsidP="00DB695A">
      <w:pPr>
        <w:rPr>
          <w:sz w:val="24"/>
        </w:rPr>
      </w:pPr>
      <w:r w:rsidRPr="00DB695A">
        <w:rPr>
          <w:sz w:val="24"/>
        </w:rPr>
        <w:t xml:space="preserve">In this particular incident the officer used mostly verbal communication to speak with the subject, and try to build a rapport in order to calm him down. Unfortunately, this did not work and the officer believes this was due to the male’s level of intoxication. It is extremely hard to reason with somebody who is intoxicated, therefore making the whole incident more challenging. </w:t>
      </w:r>
    </w:p>
    <w:p w14:paraId="1208C17B" w14:textId="77777777" w:rsidR="00DB695A" w:rsidRPr="00DB695A" w:rsidRDefault="00DB695A" w:rsidP="00DB695A">
      <w:pPr>
        <w:rPr>
          <w:sz w:val="24"/>
        </w:rPr>
      </w:pPr>
    </w:p>
    <w:p w14:paraId="74F35137" w14:textId="7E636BFC" w:rsidR="00DB695A" w:rsidRPr="00DB695A" w:rsidRDefault="00DB695A" w:rsidP="00DB695A">
      <w:pPr>
        <w:rPr>
          <w:sz w:val="24"/>
        </w:rPr>
      </w:pPr>
      <w:r w:rsidRPr="00DB695A">
        <w:rPr>
          <w:sz w:val="24"/>
        </w:rPr>
        <w:t xml:space="preserve">In future if the officer was faced with a similar scenario, there are not many things which could be done differently. The officer used different communication techniques, including verbal and non-verbal. The officer considered Betaris Box, </w:t>
      </w:r>
      <w:r w:rsidR="00126BA4">
        <w:rPr>
          <w:sz w:val="24"/>
        </w:rPr>
        <w:t>which eventually worked, but was hard</w:t>
      </w:r>
      <w:r w:rsidRPr="00DB695A">
        <w:rPr>
          <w:sz w:val="24"/>
        </w:rPr>
        <w:t xml:space="preserve"> </w:t>
      </w:r>
      <w:r w:rsidR="00126BA4">
        <w:rPr>
          <w:sz w:val="24"/>
        </w:rPr>
        <w:t>due to the</w:t>
      </w:r>
      <w:r w:rsidRPr="00DB695A">
        <w:rPr>
          <w:sz w:val="24"/>
        </w:rPr>
        <w:t xml:space="preserve"> extremely </w:t>
      </w:r>
      <w:r w:rsidR="00126BA4">
        <w:rPr>
          <w:sz w:val="24"/>
        </w:rPr>
        <w:t>intoxicated stated of the male.</w:t>
      </w:r>
      <w:r w:rsidRPr="00DB695A">
        <w:rPr>
          <w:sz w:val="24"/>
        </w:rPr>
        <w:t xml:space="preserve"> On looking back, the officer had no other option but to use force in order to safeguard the subject as well as others. As stated above, Human rights were taken in to consideration, but in the circumstances, the right to liberty was limited, due to the danger posed. </w:t>
      </w:r>
    </w:p>
    <w:p w14:paraId="4557CCDD" w14:textId="77777777" w:rsidR="008B28E7" w:rsidRPr="00270EEB" w:rsidRDefault="008B28E7" w:rsidP="00FF7EBB">
      <w:pPr>
        <w:jc w:val="both"/>
        <w:rPr>
          <w:sz w:val="24"/>
          <w:szCs w:val="24"/>
        </w:rPr>
      </w:pPr>
    </w:p>
    <w:p w14:paraId="545B147F" w14:textId="77777777" w:rsidR="008B28E7" w:rsidRPr="00270EEB" w:rsidRDefault="008B28E7" w:rsidP="00FF7EBB">
      <w:pPr>
        <w:jc w:val="both"/>
        <w:rPr>
          <w:sz w:val="24"/>
          <w:szCs w:val="24"/>
        </w:rPr>
      </w:pPr>
    </w:p>
    <w:p w14:paraId="1A730B74" w14:textId="79346AD8" w:rsidR="008B28E7" w:rsidRPr="00270EEB" w:rsidRDefault="008B28E7" w:rsidP="00FF7EBB">
      <w:pPr>
        <w:jc w:val="both"/>
        <w:rPr>
          <w:sz w:val="24"/>
          <w:szCs w:val="24"/>
        </w:rPr>
      </w:pPr>
    </w:p>
    <w:p w14:paraId="4A8B313D" w14:textId="7342536B" w:rsidR="008B28E7" w:rsidRPr="00DB695A" w:rsidRDefault="00126BA4" w:rsidP="00FF7EBB">
      <w:pPr>
        <w:jc w:val="both"/>
        <w:rPr>
          <w:b/>
          <w:sz w:val="24"/>
          <w:szCs w:val="24"/>
        </w:rPr>
      </w:pPr>
      <w:r>
        <w:rPr>
          <w:b/>
          <w:sz w:val="24"/>
          <w:szCs w:val="24"/>
        </w:rPr>
        <w:t>1647</w:t>
      </w:r>
      <w:r w:rsidR="00DB695A" w:rsidRPr="00DB695A">
        <w:rPr>
          <w:b/>
          <w:sz w:val="24"/>
          <w:szCs w:val="24"/>
        </w:rPr>
        <w:t xml:space="preserve"> Words</w:t>
      </w:r>
    </w:p>
    <w:p w14:paraId="58ECD1AB" w14:textId="77777777" w:rsidR="008B28E7" w:rsidRPr="00270EEB" w:rsidRDefault="008B28E7" w:rsidP="00FF7EBB">
      <w:pPr>
        <w:jc w:val="both"/>
        <w:rPr>
          <w:sz w:val="24"/>
          <w:szCs w:val="24"/>
        </w:rPr>
      </w:pPr>
    </w:p>
    <w:p w14:paraId="1034652A" w14:textId="77777777" w:rsidR="008B28E7" w:rsidRPr="00270EEB" w:rsidRDefault="008B28E7" w:rsidP="00FF7EBB">
      <w:pPr>
        <w:jc w:val="both"/>
        <w:rPr>
          <w:sz w:val="24"/>
          <w:szCs w:val="24"/>
        </w:rPr>
      </w:pPr>
    </w:p>
    <w:p w14:paraId="4519C025" w14:textId="77777777" w:rsidR="008B28E7" w:rsidRPr="00270EEB" w:rsidRDefault="008B28E7" w:rsidP="00FF7EBB">
      <w:pPr>
        <w:jc w:val="both"/>
        <w:rPr>
          <w:sz w:val="24"/>
          <w:szCs w:val="24"/>
        </w:rPr>
      </w:pPr>
    </w:p>
    <w:p w14:paraId="07ED14A6" w14:textId="77777777" w:rsidR="00AA666E" w:rsidRPr="00270EEB" w:rsidRDefault="00AA666E" w:rsidP="00FF7EBB">
      <w:pPr>
        <w:jc w:val="both"/>
        <w:rPr>
          <w:sz w:val="24"/>
          <w:szCs w:val="24"/>
        </w:rPr>
      </w:pPr>
    </w:p>
    <w:p w14:paraId="2D3DE98A" w14:textId="77777777" w:rsidR="00AA666E" w:rsidRPr="00025650" w:rsidRDefault="00AA666E" w:rsidP="00FF7EBB">
      <w:pPr>
        <w:jc w:val="both"/>
        <w:rPr>
          <w:b/>
          <w:sz w:val="24"/>
          <w:szCs w:val="24"/>
        </w:rPr>
      </w:pPr>
    </w:p>
    <w:p w14:paraId="3B3526AE" w14:textId="77777777" w:rsidR="00025650" w:rsidRDefault="00025650">
      <w:r>
        <w:br w:type="page"/>
      </w:r>
    </w:p>
    <w:p w14:paraId="3E7AABAF" w14:textId="2F2CD969" w:rsidR="00025650" w:rsidRPr="00270EEB" w:rsidRDefault="64D01D80" w:rsidP="64D01D80">
      <w:pPr>
        <w:jc w:val="center"/>
        <w:rPr>
          <w:b/>
          <w:bCs/>
          <w:sz w:val="24"/>
          <w:szCs w:val="24"/>
        </w:rPr>
      </w:pPr>
      <w:r w:rsidRPr="64D01D80">
        <w:rPr>
          <w:b/>
          <w:bCs/>
          <w:sz w:val="24"/>
          <w:szCs w:val="24"/>
        </w:rPr>
        <w:lastRenderedPageBreak/>
        <w:t>Task 3</w:t>
      </w:r>
    </w:p>
    <w:p w14:paraId="0319326B" w14:textId="77777777" w:rsidR="00025650" w:rsidRPr="00270EEB" w:rsidRDefault="00025650" w:rsidP="00025650">
      <w:pPr>
        <w:jc w:val="both"/>
        <w:rPr>
          <w:b/>
          <w:sz w:val="24"/>
          <w:szCs w:val="24"/>
        </w:rPr>
      </w:pPr>
    </w:p>
    <w:p w14:paraId="0239B50D"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DEB641B" w14:textId="7A6C1D7D" w:rsidR="00025650" w:rsidRDefault="00636B6C" w:rsidP="00025650">
      <w:pPr>
        <w:jc w:val="both"/>
        <w:rPr>
          <w:b/>
          <w:sz w:val="24"/>
          <w:szCs w:val="24"/>
        </w:rPr>
      </w:pPr>
      <w:r>
        <w:rPr>
          <w:b/>
          <w:sz w:val="24"/>
          <w:szCs w:val="24"/>
        </w:rPr>
        <w:t>Criminal Justice</w:t>
      </w:r>
      <w:r w:rsidR="003769F6">
        <w:rPr>
          <w:b/>
          <w:sz w:val="24"/>
          <w:szCs w:val="24"/>
        </w:rPr>
        <w:t xml:space="preserve">, Valuing difference and inclusion </w:t>
      </w:r>
    </w:p>
    <w:p w14:paraId="71FECDAB" w14:textId="77777777" w:rsidR="00711A70" w:rsidRDefault="00711A70" w:rsidP="00025650">
      <w:pPr>
        <w:jc w:val="both"/>
        <w:rPr>
          <w:sz w:val="24"/>
          <w:szCs w:val="24"/>
          <w:highlight w:val="yellow"/>
        </w:rPr>
      </w:pPr>
    </w:p>
    <w:p w14:paraId="4A157439" w14:textId="5CE25A8E" w:rsidR="00636B6C" w:rsidRPr="00270EEB" w:rsidRDefault="00636B6C" w:rsidP="00636B6C">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591345B1" w14:textId="408E9737" w:rsidR="00711A70" w:rsidRDefault="00711A70" w:rsidP="00711A70">
      <w:pPr>
        <w:jc w:val="both"/>
        <w:rPr>
          <w:b/>
          <w:sz w:val="24"/>
          <w:szCs w:val="24"/>
          <w:u w:val="single"/>
        </w:rPr>
      </w:pPr>
    </w:p>
    <w:p w14:paraId="394BFD4F" w14:textId="77777777" w:rsidR="00636B6C" w:rsidRPr="00270EEB" w:rsidRDefault="00636B6C" w:rsidP="00711A70">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62FE5CAF">
        <w:tc>
          <w:tcPr>
            <w:tcW w:w="10188" w:type="dxa"/>
            <w:shd w:val="clear" w:color="auto" w:fill="auto"/>
          </w:tcPr>
          <w:p w14:paraId="53658D63" w14:textId="527A5DFA" w:rsidR="00711A70" w:rsidRPr="00025650" w:rsidRDefault="00711A70" w:rsidP="00F6513F">
            <w:pPr>
              <w:rPr>
                <w:b/>
                <w:sz w:val="24"/>
                <w:szCs w:val="24"/>
              </w:rPr>
            </w:pPr>
            <w:r w:rsidRPr="00025650">
              <w:rPr>
                <w:b/>
                <w:sz w:val="24"/>
                <w:szCs w:val="24"/>
              </w:rPr>
              <w:t xml:space="preserve"> </w:t>
            </w:r>
          </w:p>
          <w:p w14:paraId="039AADE6" w14:textId="77777777" w:rsidR="00711A70" w:rsidRDefault="00711A70" w:rsidP="62FE5CAF">
            <w:pPr>
              <w:rPr>
                <w:sz w:val="24"/>
                <w:szCs w:val="24"/>
              </w:rPr>
            </w:pPr>
          </w:p>
          <w:p w14:paraId="4B667574" w14:textId="02E5307A" w:rsidR="0030698D" w:rsidRPr="00270EEB" w:rsidRDefault="62FE5CAF" w:rsidP="62FE5CAF">
            <w:pPr>
              <w:jc w:val="both"/>
              <w:rPr>
                <w:sz w:val="24"/>
                <w:szCs w:val="24"/>
              </w:rPr>
            </w:pPr>
            <w:r w:rsidRPr="62FE5CAF">
              <w:rPr>
                <w:b/>
                <w:bCs/>
                <w:sz w:val="24"/>
                <w:szCs w:val="24"/>
              </w:rPr>
              <w:t>Give a brief description</w:t>
            </w:r>
            <w:r w:rsidRPr="62FE5CAF">
              <w:rPr>
                <w:sz w:val="24"/>
                <w:szCs w:val="24"/>
              </w:rPr>
              <w:t xml:space="preserve"> of a relevant incident including social and legislative contexts and any relevant cultural, ethnicity and language issues. </w:t>
            </w:r>
          </w:p>
          <w:p w14:paraId="16F97ED8" w14:textId="1EAA6E06" w:rsidR="00711A70" w:rsidRDefault="00711A70" w:rsidP="62FE5CAF">
            <w:pPr>
              <w:rPr>
                <w:sz w:val="24"/>
                <w:szCs w:val="24"/>
              </w:rPr>
            </w:pPr>
          </w:p>
          <w:p w14:paraId="0B4B92E2" w14:textId="77777777" w:rsidR="0030698D" w:rsidRDefault="0030698D" w:rsidP="62FE5CAF">
            <w:pPr>
              <w:rPr>
                <w:sz w:val="24"/>
                <w:szCs w:val="24"/>
              </w:rPr>
            </w:pPr>
          </w:p>
          <w:p w14:paraId="20AB42B2" w14:textId="5A8EADEF" w:rsidR="0030698D" w:rsidRDefault="62FE5CAF" w:rsidP="62FE5CAF">
            <w:pPr>
              <w:rPr>
                <w:sz w:val="24"/>
                <w:szCs w:val="24"/>
              </w:rPr>
            </w:pPr>
            <w:r w:rsidRPr="62FE5CAF">
              <w:rPr>
                <w:b/>
                <w:bCs/>
                <w:sz w:val="24"/>
                <w:szCs w:val="24"/>
              </w:rPr>
              <w:t>Explain and reflect</w:t>
            </w:r>
            <w:r w:rsidRPr="62FE5CAF">
              <w:rPr>
                <w:sz w:val="24"/>
                <w:szCs w:val="24"/>
              </w:rPr>
              <w:t xml:space="preserve"> on your responsibilities and procedures in line with the relevant Codes of Practice to support victims and witnesses through the criminal justice system. </w:t>
            </w:r>
          </w:p>
          <w:p w14:paraId="060F93EC" w14:textId="77777777" w:rsidR="0030698D" w:rsidRDefault="0030698D" w:rsidP="62FE5CAF">
            <w:pPr>
              <w:rPr>
                <w:sz w:val="24"/>
                <w:szCs w:val="24"/>
              </w:rPr>
            </w:pPr>
          </w:p>
          <w:p w14:paraId="6C83E81B" w14:textId="77777777" w:rsidR="00711A70" w:rsidRDefault="00711A70" w:rsidP="62FE5CAF">
            <w:pPr>
              <w:jc w:val="both"/>
              <w:rPr>
                <w:sz w:val="24"/>
                <w:szCs w:val="24"/>
              </w:rPr>
            </w:pPr>
          </w:p>
          <w:p w14:paraId="1B6C3BBD" w14:textId="7248BE6C" w:rsidR="00711A70"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as well as any other considerations including culturally sensitive practice and language preference.</w:t>
            </w:r>
          </w:p>
          <w:p w14:paraId="223C72BE" w14:textId="77777777" w:rsidR="00711A70" w:rsidRPr="00270EEB" w:rsidRDefault="00711A70" w:rsidP="62FE5CAF">
            <w:pPr>
              <w:rPr>
                <w:sz w:val="24"/>
                <w:szCs w:val="24"/>
              </w:rPr>
            </w:pPr>
          </w:p>
          <w:p w14:paraId="040A9587" w14:textId="77777777" w:rsidR="00711A70" w:rsidRPr="00270EEB" w:rsidRDefault="00711A70" w:rsidP="62FE5CAF">
            <w:pPr>
              <w:jc w:val="both"/>
              <w:rPr>
                <w:sz w:val="24"/>
                <w:szCs w:val="24"/>
              </w:rPr>
            </w:pPr>
          </w:p>
          <w:p w14:paraId="364E4B13" w14:textId="11AA5B0E" w:rsidR="00711A70" w:rsidRDefault="62FE5CAF" w:rsidP="62FE5CAF">
            <w:pPr>
              <w:jc w:val="both"/>
              <w:rPr>
                <w:i/>
                <w:iCs/>
                <w:sz w:val="24"/>
                <w:szCs w:val="24"/>
              </w:rPr>
            </w:pPr>
            <w:r w:rsidRPr="62FE5CAF">
              <w:rPr>
                <w:sz w:val="24"/>
                <w:szCs w:val="24"/>
              </w:rPr>
              <w:t xml:space="preserve">1500 words </w:t>
            </w:r>
            <w:r w:rsidRPr="62FE5CAF">
              <w:rPr>
                <w:i/>
                <w:iCs/>
                <w:sz w:val="24"/>
                <w:szCs w:val="24"/>
              </w:rPr>
              <w:t>(+/- 10%: include your actual word count at the end of each section)</w:t>
            </w:r>
          </w:p>
          <w:p w14:paraId="25171FDB" w14:textId="122F2941" w:rsidR="00C90A71" w:rsidRPr="00270EEB" w:rsidRDefault="00C90A71" w:rsidP="00F6513F">
            <w:pPr>
              <w:jc w:val="both"/>
              <w:rPr>
                <w:sz w:val="24"/>
                <w:szCs w:val="24"/>
              </w:rPr>
            </w:pPr>
          </w:p>
        </w:tc>
      </w:tr>
    </w:tbl>
    <w:p w14:paraId="10961978" w14:textId="77777777" w:rsidR="00711A70" w:rsidRPr="00270EEB" w:rsidRDefault="00711A70" w:rsidP="00711A70">
      <w:pPr>
        <w:jc w:val="both"/>
        <w:rPr>
          <w:sz w:val="24"/>
          <w:szCs w:val="24"/>
        </w:rPr>
      </w:pPr>
    </w:p>
    <w:p w14:paraId="695BBD67" w14:textId="77777777" w:rsidR="00711A70" w:rsidRPr="00450C83" w:rsidRDefault="00711A70" w:rsidP="00711A70">
      <w:pPr>
        <w:jc w:val="both"/>
        <w:rPr>
          <w:b/>
          <w:sz w:val="24"/>
          <w:szCs w:val="24"/>
        </w:rPr>
      </w:pPr>
      <w:r w:rsidRPr="00450C83">
        <w:rPr>
          <w:b/>
          <w:sz w:val="24"/>
          <w:szCs w:val="24"/>
        </w:rPr>
        <w:t>ANSWER:</w:t>
      </w:r>
    </w:p>
    <w:p w14:paraId="0797331D" w14:textId="77777777" w:rsidR="00025650" w:rsidRPr="00270EEB" w:rsidRDefault="00025650" w:rsidP="00025650">
      <w:pPr>
        <w:jc w:val="both"/>
        <w:rPr>
          <w:sz w:val="24"/>
          <w:szCs w:val="24"/>
        </w:rPr>
      </w:pPr>
    </w:p>
    <w:p w14:paraId="4E8A7A18" w14:textId="19412E05" w:rsidR="00DB695A" w:rsidRPr="00DB695A" w:rsidRDefault="00DB695A" w:rsidP="00DB695A">
      <w:pPr>
        <w:rPr>
          <w:sz w:val="24"/>
        </w:rPr>
      </w:pPr>
      <w:r w:rsidRPr="00DB695A">
        <w:rPr>
          <w:sz w:val="24"/>
        </w:rPr>
        <w:t xml:space="preserve">Police forces pride themselves on being victim focussed when dealing with crime, therefore it is vital that Police Officers understand the correct procedures when dealing with incidents where there is a victim involved. This assignment will explain how the author dealt with an incident of domestic abuse, and how the victim was supported and safeguarded and relate that to the relevant Codes of Practice. Throughout the author will consider Gibbs Model of Reflection and apply it to their personal experience. </w:t>
      </w:r>
    </w:p>
    <w:p w14:paraId="748F2518" w14:textId="77777777" w:rsidR="00DB695A" w:rsidRPr="00DB695A" w:rsidRDefault="00DB695A" w:rsidP="00DB695A">
      <w:pPr>
        <w:rPr>
          <w:sz w:val="24"/>
        </w:rPr>
      </w:pPr>
    </w:p>
    <w:p w14:paraId="317AD7BE" w14:textId="6A18C8E0" w:rsidR="00DB695A" w:rsidRPr="00DB695A" w:rsidRDefault="00DB695A" w:rsidP="00DB695A">
      <w:pPr>
        <w:rPr>
          <w:sz w:val="24"/>
        </w:rPr>
      </w:pPr>
      <w:r w:rsidRPr="00DB695A">
        <w:rPr>
          <w:sz w:val="24"/>
        </w:rPr>
        <w:t xml:space="preserve">As stated by Bryant and Bryant (2019, p.83), once an alleged crime has been reported, there will be an investigation at some level, mostly conducted by the police. The extent and nature of an investigation will inevitably vary with the circumstances. A subsequent prosecution is usually conducted by the Crown Prosecution Service (CPS) on behalf of the crown (state). Depending on the seriousness, the cases are dealt with at different courts. The defendant may choose to represent him/herself but it is more usual to use a solicitor or barrister. The courts may be assisted by Social Services and the Probation Service. </w:t>
      </w:r>
    </w:p>
    <w:p w14:paraId="53DF3A2D" w14:textId="77777777" w:rsidR="00DB695A" w:rsidRPr="00DB695A" w:rsidRDefault="00DB695A" w:rsidP="00DB695A">
      <w:pPr>
        <w:rPr>
          <w:sz w:val="24"/>
        </w:rPr>
      </w:pPr>
    </w:p>
    <w:p w14:paraId="50B35283" w14:textId="77777777" w:rsidR="00DB695A" w:rsidRPr="00DB695A" w:rsidRDefault="00DB695A" w:rsidP="00DB695A">
      <w:pPr>
        <w:rPr>
          <w:rFonts w:cstheme="minorHAnsi"/>
          <w:sz w:val="24"/>
        </w:rPr>
      </w:pPr>
      <w:r w:rsidRPr="00DB695A">
        <w:rPr>
          <w:rFonts w:cstheme="minorHAnsi"/>
          <w:sz w:val="24"/>
        </w:rPr>
        <w:t xml:space="preserve">Officers received information whereby a member of the public was reporting to Police that they had witnessed a male hit a female, whilst they were walking down the street. The male had left the area, and the reporting person had remained with </w:t>
      </w:r>
      <w:r w:rsidRPr="00DB695A">
        <w:rPr>
          <w:rFonts w:cstheme="minorHAnsi"/>
          <w:sz w:val="24"/>
        </w:rPr>
        <w:lastRenderedPageBreak/>
        <w:t xml:space="preserve">the female. At this point, this was a third party report of domestic related assault, and details needed to be established from the victim. </w:t>
      </w:r>
      <w:r w:rsidRPr="00DB695A">
        <w:rPr>
          <w:sz w:val="24"/>
        </w:rPr>
        <w:t xml:space="preserve">As defined by (Women’s Aid, no date) </w:t>
      </w:r>
      <w:r w:rsidRPr="00DB695A">
        <w:rPr>
          <w:rFonts w:cstheme="minorHAnsi"/>
          <w:sz w:val="24"/>
          <w:szCs w:val="33"/>
        </w:rPr>
        <w:t>domestic abuse is an incident or pattern of incidents of controlling, coercive, threatening, degrading and violent behaviour, including sexual violence, in the majority of cases by a partner or ex-partner, but also by a family member or carer.</w:t>
      </w:r>
      <w:r w:rsidRPr="00DB695A">
        <w:rPr>
          <w:rFonts w:cstheme="minorHAnsi"/>
          <w:sz w:val="18"/>
        </w:rPr>
        <w:t xml:space="preserve"> </w:t>
      </w:r>
      <w:r w:rsidRPr="00DB695A">
        <w:rPr>
          <w:rFonts w:cstheme="minorHAnsi"/>
          <w:sz w:val="24"/>
        </w:rPr>
        <w:t xml:space="preserve">Every crime is taken seriously, however the risk involved with a victim of Domestic Abuse is extremely high, due to the emotion involved. </w:t>
      </w:r>
    </w:p>
    <w:p w14:paraId="0A71582A" w14:textId="77777777" w:rsidR="00DB695A" w:rsidRPr="00DB695A" w:rsidRDefault="00DB695A" w:rsidP="00DB695A">
      <w:pPr>
        <w:rPr>
          <w:rFonts w:cstheme="minorHAnsi"/>
          <w:sz w:val="24"/>
        </w:rPr>
      </w:pPr>
    </w:p>
    <w:p w14:paraId="394FFE4D" w14:textId="77777777" w:rsidR="00DB695A" w:rsidRPr="00DB695A" w:rsidRDefault="00DB695A" w:rsidP="00DB695A">
      <w:pPr>
        <w:rPr>
          <w:rFonts w:cstheme="minorHAnsi"/>
          <w:sz w:val="24"/>
        </w:rPr>
      </w:pPr>
      <w:r w:rsidRPr="00DB695A">
        <w:rPr>
          <w:rFonts w:cstheme="minorHAnsi"/>
          <w:sz w:val="24"/>
        </w:rPr>
        <w:t xml:space="preserve">Officers attended at the location and located the female involved. It was quickly established that the female could not speak any English, therefore making it extremely difficult for the officer to communicate with her. The female was clearly frightened, her body language showed this. She had reddening to her face, which would coincide with what the reporting person had stated. The perpetrator had left the location, and at this point it could not be established who he was. It was decided that the female would be taken to the Police Station so details could be ascertained and safeguarding measures could be put in place. </w:t>
      </w:r>
    </w:p>
    <w:p w14:paraId="4CDBAEE8" w14:textId="77777777" w:rsidR="00DB695A" w:rsidRPr="00DB695A" w:rsidRDefault="00DB695A" w:rsidP="00DB695A">
      <w:pPr>
        <w:rPr>
          <w:rFonts w:cstheme="minorHAnsi"/>
          <w:sz w:val="24"/>
        </w:rPr>
      </w:pPr>
    </w:p>
    <w:p w14:paraId="22D1D971" w14:textId="77EC418F" w:rsidR="00DB695A" w:rsidRPr="00DB695A" w:rsidRDefault="00DB695A" w:rsidP="00DB695A">
      <w:pPr>
        <w:rPr>
          <w:rFonts w:cstheme="minorHAnsi"/>
          <w:sz w:val="24"/>
        </w:rPr>
      </w:pPr>
      <w:r w:rsidRPr="00DB695A">
        <w:rPr>
          <w:rFonts w:cstheme="minorHAnsi"/>
          <w:sz w:val="24"/>
        </w:rPr>
        <w:t>During the journey to the Police Station the officer used her mobile phone, in order to access google translate, to provide the female with some explanation as to what was happening. During this she told the officer that her partner had hit her, and this was</w:t>
      </w:r>
      <w:r w:rsidR="00126BA4">
        <w:rPr>
          <w:rFonts w:cstheme="minorHAnsi"/>
          <w:sz w:val="24"/>
        </w:rPr>
        <w:t>n’t the first time that this had</w:t>
      </w:r>
      <w:r w:rsidRPr="00DB695A">
        <w:rPr>
          <w:rFonts w:cstheme="minorHAnsi"/>
          <w:sz w:val="24"/>
        </w:rPr>
        <w:t xml:space="preserve"> happened. It is common knowledge that most domestic abuse victims experience a lot of abuse, prior to coming in to contact with Police. </w:t>
      </w:r>
    </w:p>
    <w:p w14:paraId="678F91C0" w14:textId="77777777" w:rsidR="00DB695A" w:rsidRPr="00DB695A" w:rsidRDefault="00DB695A" w:rsidP="00DB695A">
      <w:pPr>
        <w:rPr>
          <w:rFonts w:cstheme="minorHAnsi"/>
          <w:sz w:val="24"/>
        </w:rPr>
      </w:pPr>
    </w:p>
    <w:p w14:paraId="09D75A74" w14:textId="1818240F" w:rsidR="00DB695A" w:rsidRPr="00DB695A" w:rsidRDefault="00DB695A" w:rsidP="00DB695A">
      <w:pPr>
        <w:rPr>
          <w:rFonts w:cstheme="minorHAnsi"/>
          <w:sz w:val="24"/>
        </w:rPr>
      </w:pPr>
      <w:r w:rsidRPr="00DB695A">
        <w:rPr>
          <w:rFonts w:cstheme="minorHAnsi"/>
          <w:sz w:val="24"/>
        </w:rPr>
        <w:t>On arrival at the Police Station officers contacted language line. Language line are professional interpreters who Police Officers can telephone, and assist</w:t>
      </w:r>
      <w:r w:rsidR="00126BA4">
        <w:rPr>
          <w:rFonts w:cstheme="minorHAnsi"/>
          <w:sz w:val="24"/>
        </w:rPr>
        <w:t xml:space="preserve"> officers with speaking to a</w:t>
      </w:r>
      <w:r w:rsidRPr="00DB695A">
        <w:rPr>
          <w:rFonts w:cstheme="minorHAnsi"/>
          <w:sz w:val="24"/>
        </w:rPr>
        <w:t xml:space="preserve"> victim. It is important that in this type of incident professional interpreters are used as opposed to family members as family members may not be translating exactly what the officer is saying and vice versa. When language line were contacted it enabled the officers to ascertain exactly what had happened, to find out if the female was injured and also to establish where the perpetrator may be now. </w:t>
      </w:r>
    </w:p>
    <w:p w14:paraId="25B5D69B" w14:textId="77777777" w:rsidR="00DB695A" w:rsidRPr="00DB695A" w:rsidRDefault="00DB695A" w:rsidP="00DB695A">
      <w:pPr>
        <w:rPr>
          <w:rFonts w:cstheme="minorHAnsi"/>
          <w:sz w:val="24"/>
        </w:rPr>
      </w:pPr>
    </w:p>
    <w:p w14:paraId="4BF6B034" w14:textId="635682C2" w:rsidR="00DB695A" w:rsidRPr="00DB695A" w:rsidRDefault="00DB695A" w:rsidP="00DB695A">
      <w:pPr>
        <w:rPr>
          <w:rFonts w:cstheme="minorHAnsi"/>
          <w:sz w:val="24"/>
        </w:rPr>
      </w:pPr>
      <w:r w:rsidRPr="00DB695A">
        <w:rPr>
          <w:rFonts w:cstheme="minorHAnsi"/>
          <w:sz w:val="24"/>
        </w:rPr>
        <w:t>The next stage of the process was to confirm whether the female would be willing to make a complaint against the perpetrator, and whether she would be willing to attend court. The officer had to be mindful that the female was in a relationship with the perpetrator, and it’s often the case that the victim does not wish to make a complaint, due to their emotional involvement with the perpetrator. It’s important to try and help the victim understand that they are in fact a victim of domestic abuse, whilst also being mindful that they still care about that person.</w:t>
      </w:r>
    </w:p>
    <w:p w14:paraId="08E340D8" w14:textId="77777777" w:rsidR="00DB695A" w:rsidRPr="00DB695A" w:rsidRDefault="00DB695A" w:rsidP="00DB695A">
      <w:pPr>
        <w:rPr>
          <w:rFonts w:cstheme="minorHAnsi"/>
          <w:sz w:val="24"/>
        </w:rPr>
      </w:pPr>
    </w:p>
    <w:p w14:paraId="51D2A80F" w14:textId="77777777" w:rsidR="00DB695A" w:rsidRPr="00DB695A" w:rsidRDefault="00DB695A" w:rsidP="00DB695A">
      <w:pPr>
        <w:rPr>
          <w:rFonts w:cstheme="minorHAnsi"/>
          <w:sz w:val="24"/>
        </w:rPr>
      </w:pPr>
      <w:r w:rsidRPr="00DB695A">
        <w:rPr>
          <w:rFonts w:cstheme="minorHAnsi"/>
          <w:sz w:val="24"/>
        </w:rPr>
        <w:t xml:space="preserve">As stated by (Victim Support, no date) The Victims’ Code applies to all criminal justice agencies, including the police, Crown Prosecution Service (CPS), Courts Service and the Probation Service. The Code was established by the </w:t>
      </w:r>
      <w:hyperlink r:id="rId19" w:history="1">
        <w:r w:rsidRPr="00DB695A">
          <w:rPr>
            <w:rStyle w:val="Hyperlink"/>
            <w:rFonts w:cstheme="minorHAnsi"/>
            <w:color w:val="auto"/>
            <w:sz w:val="24"/>
            <w:u w:val="none"/>
          </w:rPr>
          <w:t>Domestic Violence, Crime and Victims Act 2004</w:t>
        </w:r>
      </w:hyperlink>
      <w:r w:rsidRPr="00DB695A">
        <w:rPr>
          <w:rFonts w:cstheme="minorHAnsi"/>
          <w:sz w:val="24"/>
        </w:rPr>
        <w:t xml:space="preserve"> and came into effect in 2006. The Code sets out what each criminal justice agency must do for victims and the timeframe in which they must do it. Included in the code are things such as, the victim should be informed of any developments involving the perpetrator, they should be offered to make a Victim Personal Statement, along with other things.</w:t>
      </w:r>
    </w:p>
    <w:p w14:paraId="19863A3E" w14:textId="77777777" w:rsidR="00DB695A" w:rsidRPr="00DB695A" w:rsidRDefault="00DB695A" w:rsidP="00DB695A">
      <w:pPr>
        <w:rPr>
          <w:rFonts w:cstheme="minorHAnsi"/>
          <w:sz w:val="24"/>
        </w:rPr>
      </w:pPr>
    </w:p>
    <w:p w14:paraId="4D751A7D" w14:textId="589C1D6A" w:rsidR="00DB695A" w:rsidRPr="00DB695A" w:rsidRDefault="00DB695A" w:rsidP="00DB695A">
      <w:pPr>
        <w:rPr>
          <w:rFonts w:cstheme="minorHAnsi"/>
          <w:sz w:val="24"/>
        </w:rPr>
      </w:pPr>
      <w:r w:rsidRPr="00DB695A">
        <w:rPr>
          <w:rFonts w:cstheme="minorHAnsi"/>
          <w:sz w:val="24"/>
        </w:rPr>
        <w:t xml:space="preserve">The officer assured the female that she would be protected, and safeguarded from the perpetrator. She explained that she was concerned for her family who lived in her home country, as if the perpetrators family found out she had been in contact with Police, she feared they could come to harm. This was hard for the Police to manage as this is something which would have been out of their control. However, due to the female disclosing that she had been assaulted, the perpetrator was then made a priority suspect, due to the danger posed. </w:t>
      </w:r>
    </w:p>
    <w:p w14:paraId="78214CB0" w14:textId="77777777" w:rsidR="00DB695A" w:rsidRPr="00DB695A" w:rsidRDefault="00DB695A" w:rsidP="00DB695A">
      <w:pPr>
        <w:rPr>
          <w:rFonts w:cstheme="minorHAnsi"/>
          <w:sz w:val="24"/>
        </w:rPr>
      </w:pPr>
    </w:p>
    <w:p w14:paraId="20860F92" w14:textId="38312F0D" w:rsidR="00DB695A" w:rsidRPr="00DB695A" w:rsidRDefault="00DB695A" w:rsidP="00DB695A">
      <w:pPr>
        <w:rPr>
          <w:rFonts w:cstheme="minorHAnsi"/>
          <w:sz w:val="24"/>
        </w:rPr>
      </w:pPr>
      <w:r w:rsidRPr="00DB695A">
        <w:rPr>
          <w:rFonts w:cstheme="minorHAnsi"/>
          <w:sz w:val="24"/>
        </w:rPr>
        <w:t>The whole process was exp</w:t>
      </w:r>
      <w:r w:rsidR="00506EFE">
        <w:rPr>
          <w:rFonts w:cstheme="minorHAnsi"/>
          <w:sz w:val="24"/>
        </w:rPr>
        <w:t>lained to the victim by the officer</w:t>
      </w:r>
      <w:r w:rsidRPr="00DB695A">
        <w:rPr>
          <w:rFonts w:cstheme="minorHAnsi"/>
          <w:sz w:val="24"/>
        </w:rPr>
        <w:t xml:space="preserve">. It was outlined </w:t>
      </w:r>
      <w:r w:rsidR="00506EFE">
        <w:rPr>
          <w:rFonts w:cstheme="minorHAnsi"/>
          <w:sz w:val="24"/>
        </w:rPr>
        <w:t>t</w:t>
      </w:r>
      <w:r w:rsidRPr="00DB695A">
        <w:rPr>
          <w:rFonts w:cstheme="minorHAnsi"/>
          <w:sz w:val="24"/>
        </w:rPr>
        <w:t xml:space="preserve">hat she would need to make a statement of complaint, provide a victim personal statement, which is a statement whereby the victim talks about their emotions and how the incident had effected them. It was explained that during the court process, there could be special measures put in place if she did not want to give evidence in front of the perpetrator. As defined by (CPS, 2019) special measures are a series of provisions that help vulnerable and intimidated witnesses give their best evidence in court and help to relieve some of the stress associated with giving evidence. In this case the victim would be classed as an intimidated witness. Officers were also in the process of arranging accommodation for the victim overnight, as she had nowhere else to go. In this type of incident, safeguarding in paramount. </w:t>
      </w:r>
    </w:p>
    <w:p w14:paraId="52100591" w14:textId="77777777" w:rsidR="00DB695A" w:rsidRPr="00DB695A" w:rsidRDefault="00DB695A" w:rsidP="00DB695A">
      <w:pPr>
        <w:rPr>
          <w:rFonts w:cstheme="minorHAnsi"/>
          <w:sz w:val="24"/>
        </w:rPr>
      </w:pPr>
    </w:p>
    <w:p w14:paraId="4BB267FD" w14:textId="27B9706B" w:rsidR="00DB695A" w:rsidRPr="00DB695A" w:rsidRDefault="00DB695A" w:rsidP="00DB695A">
      <w:pPr>
        <w:rPr>
          <w:rFonts w:cstheme="minorHAnsi"/>
          <w:sz w:val="24"/>
        </w:rPr>
      </w:pPr>
      <w:r w:rsidRPr="00DB695A">
        <w:rPr>
          <w:rFonts w:cstheme="minorHAnsi"/>
          <w:sz w:val="24"/>
        </w:rPr>
        <w:t xml:space="preserve">Despite the officer’s best efforts, the female refused to make a complaint to police. She was becoming more uncooperative, saying she wanted to leave. It had to be taken in to consideration that there were no grounds to keep the female at the Police Station, however there was a need to safeguard her as best we could. It was explained that victim safety </w:t>
      </w:r>
      <w:r w:rsidR="00506EFE">
        <w:rPr>
          <w:rFonts w:cstheme="minorHAnsi"/>
          <w:sz w:val="24"/>
        </w:rPr>
        <w:t xml:space="preserve">is </w:t>
      </w:r>
      <w:r w:rsidRPr="00DB695A">
        <w:rPr>
          <w:rFonts w:cstheme="minorHAnsi"/>
          <w:sz w:val="24"/>
        </w:rPr>
        <w:t xml:space="preserve">of upmost importance to Police forces in the UK, and because she had made this disclosure to Police, they had to act on it, and subsequently arrest the perpetrator, with or without her assistance. While provisions were being put in place, the female left the Police Station. This was extremely disappointing, as she was at risk of serious harm, as the suspect was still outstanding. </w:t>
      </w:r>
    </w:p>
    <w:p w14:paraId="164C265C" w14:textId="77777777" w:rsidR="00DB695A" w:rsidRPr="00DB695A" w:rsidRDefault="00DB695A" w:rsidP="00DB695A">
      <w:pPr>
        <w:rPr>
          <w:rFonts w:cstheme="minorHAnsi"/>
          <w:sz w:val="24"/>
        </w:rPr>
      </w:pPr>
    </w:p>
    <w:p w14:paraId="02685BE9" w14:textId="66460DE9" w:rsidR="00DB695A" w:rsidRPr="00DB695A" w:rsidRDefault="00DB695A" w:rsidP="00DB695A">
      <w:pPr>
        <w:rPr>
          <w:rFonts w:cstheme="minorHAnsi"/>
          <w:sz w:val="24"/>
        </w:rPr>
      </w:pPr>
      <w:r w:rsidRPr="00DB695A">
        <w:rPr>
          <w:rFonts w:cstheme="minorHAnsi"/>
          <w:sz w:val="24"/>
        </w:rPr>
        <w:t xml:space="preserve">The officer filled in the relevant forms, such as a Public Protection Notification report, which is a form outlining details of the incident, any past incidents which have occurred and a risk assessment. This form then gets shared with partner agencies in order to put safeguarding measures in place if need be. These can range from panic alarms to a Police Watch package, which is where the victim will have a visit from the police once a week, to check how they are doing, these again fall under the Victim Code of Practice. </w:t>
      </w:r>
    </w:p>
    <w:p w14:paraId="28908042" w14:textId="77777777" w:rsidR="00DB695A" w:rsidRPr="00DB695A" w:rsidRDefault="00DB695A" w:rsidP="00DB695A">
      <w:pPr>
        <w:rPr>
          <w:rFonts w:cstheme="minorHAnsi"/>
          <w:sz w:val="24"/>
        </w:rPr>
      </w:pPr>
    </w:p>
    <w:p w14:paraId="789AADDE" w14:textId="0721B356" w:rsidR="00DB695A" w:rsidRPr="00DB695A" w:rsidRDefault="00DB695A" w:rsidP="00DB695A">
      <w:pPr>
        <w:rPr>
          <w:rFonts w:cstheme="minorHAnsi"/>
          <w:sz w:val="24"/>
        </w:rPr>
      </w:pPr>
      <w:r w:rsidRPr="00DB695A">
        <w:rPr>
          <w:rFonts w:cstheme="minorHAnsi"/>
          <w:sz w:val="24"/>
        </w:rPr>
        <w:t>The suspect was arrested the following day, however due to lack of evidence he was released with no further action taken against him.</w:t>
      </w:r>
    </w:p>
    <w:p w14:paraId="32E99CD2" w14:textId="77777777" w:rsidR="00DB695A" w:rsidRPr="00DB695A" w:rsidRDefault="00DB695A" w:rsidP="00DB695A">
      <w:pPr>
        <w:rPr>
          <w:rFonts w:cstheme="minorHAnsi"/>
          <w:sz w:val="24"/>
        </w:rPr>
      </w:pPr>
    </w:p>
    <w:p w14:paraId="31769F6C" w14:textId="0A07D826" w:rsidR="00DB695A" w:rsidRDefault="00DB695A" w:rsidP="00DB695A">
      <w:pPr>
        <w:rPr>
          <w:sz w:val="24"/>
        </w:rPr>
      </w:pPr>
      <w:r w:rsidRPr="00DB695A">
        <w:rPr>
          <w:sz w:val="24"/>
        </w:rPr>
        <w:t>This whole incident impacted the officer. It was clear that the victim was frightened, not just for her own safety but for that of her family. Despite the officer’s best efforts to encourage the victim to make a complaint, she didn’t. The officer was worried about what may happen to the victim in the future. However, t</w:t>
      </w:r>
      <w:r w:rsidR="00126BA4">
        <w:rPr>
          <w:sz w:val="24"/>
        </w:rPr>
        <w:t>he officer knew</w:t>
      </w:r>
      <w:r w:rsidRPr="00DB695A">
        <w:rPr>
          <w:sz w:val="24"/>
        </w:rPr>
        <w:t xml:space="preserve"> that they did all they could to help the victim, and offered all the provisions that could be put in place in order to protect her.</w:t>
      </w:r>
    </w:p>
    <w:p w14:paraId="64ECACD8" w14:textId="77777777" w:rsidR="00506EFE" w:rsidRPr="00DB695A" w:rsidRDefault="00506EFE" w:rsidP="00DB695A">
      <w:pPr>
        <w:rPr>
          <w:sz w:val="24"/>
        </w:rPr>
      </w:pPr>
    </w:p>
    <w:p w14:paraId="4CF79733" w14:textId="2ABF49DB" w:rsidR="00DB695A" w:rsidRPr="00DB695A" w:rsidRDefault="00DB695A" w:rsidP="00DB695A">
      <w:pPr>
        <w:rPr>
          <w:sz w:val="24"/>
        </w:rPr>
      </w:pPr>
      <w:r w:rsidRPr="00DB695A">
        <w:rPr>
          <w:sz w:val="24"/>
        </w:rPr>
        <w:t xml:space="preserve">During the whole incident, the communication barrier was an issue. This was combated when language line were contacted, however due to the incident lasting approximately 4 hours, they were not on the telephone the whole time. There was unfortunately no other way which the officer could have improved on this. </w:t>
      </w:r>
    </w:p>
    <w:p w14:paraId="07812636" w14:textId="77777777" w:rsidR="00DB695A" w:rsidRPr="00DB695A" w:rsidRDefault="00DB695A" w:rsidP="00DB695A">
      <w:pPr>
        <w:rPr>
          <w:sz w:val="24"/>
        </w:rPr>
      </w:pPr>
    </w:p>
    <w:p w14:paraId="51704F66" w14:textId="560FCC46" w:rsidR="00DB695A" w:rsidRPr="00DB695A" w:rsidRDefault="00DB695A" w:rsidP="00DB695A">
      <w:pPr>
        <w:rPr>
          <w:sz w:val="24"/>
        </w:rPr>
      </w:pPr>
      <w:r w:rsidRPr="00DB695A">
        <w:rPr>
          <w:sz w:val="24"/>
        </w:rPr>
        <w:t xml:space="preserve">If the officer was faced with a similar incident in future, there is not much which could be done differently. All the correct procedures were followed, and safeguarding </w:t>
      </w:r>
      <w:r w:rsidR="00EB1BFB">
        <w:rPr>
          <w:sz w:val="24"/>
        </w:rPr>
        <w:t>measures were being put in place</w:t>
      </w:r>
      <w:r w:rsidRPr="00DB695A">
        <w:rPr>
          <w:sz w:val="24"/>
        </w:rPr>
        <w:t xml:space="preserve">. In this scenario it was a shame that the victim left the police station, however there </w:t>
      </w:r>
      <w:r w:rsidR="00EB1BFB">
        <w:rPr>
          <w:sz w:val="24"/>
        </w:rPr>
        <w:t>were no grounds for the officer</w:t>
      </w:r>
      <w:r w:rsidRPr="00DB695A">
        <w:rPr>
          <w:sz w:val="24"/>
        </w:rPr>
        <w:t xml:space="preserve"> to keep her there, as she has the right to freedom, and had not done anything wrong herself. </w:t>
      </w:r>
    </w:p>
    <w:p w14:paraId="1967E2A8" w14:textId="77777777" w:rsidR="00025650" w:rsidRPr="00270EEB" w:rsidRDefault="00025650" w:rsidP="00025650">
      <w:pPr>
        <w:jc w:val="both"/>
        <w:rPr>
          <w:sz w:val="24"/>
          <w:szCs w:val="24"/>
        </w:rPr>
      </w:pPr>
    </w:p>
    <w:p w14:paraId="416EFA95" w14:textId="77777777" w:rsidR="00025650" w:rsidRPr="00270EEB" w:rsidRDefault="00025650" w:rsidP="00025650">
      <w:pPr>
        <w:jc w:val="both"/>
        <w:rPr>
          <w:sz w:val="24"/>
          <w:szCs w:val="24"/>
        </w:rPr>
      </w:pPr>
    </w:p>
    <w:p w14:paraId="598FFEC5" w14:textId="7EE56DD4" w:rsidR="00025650" w:rsidRPr="00DB695A" w:rsidRDefault="00EB1BFB" w:rsidP="00025650">
      <w:pPr>
        <w:jc w:val="both"/>
        <w:rPr>
          <w:b/>
          <w:sz w:val="24"/>
          <w:szCs w:val="24"/>
        </w:rPr>
      </w:pPr>
      <w:r>
        <w:rPr>
          <w:b/>
          <w:sz w:val="24"/>
          <w:szCs w:val="24"/>
        </w:rPr>
        <w:t>1493</w:t>
      </w:r>
      <w:r w:rsidR="00DB695A" w:rsidRPr="00DB695A">
        <w:rPr>
          <w:b/>
          <w:sz w:val="24"/>
          <w:szCs w:val="24"/>
        </w:rPr>
        <w:t xml:space="preserve"> Words</w:t>
      </w:r>
    </w:p>
    <w:p w14:paraId="042DA0D7" w14:textId="77777777" w:rsidR="00025650" w:rsidRPr="00270EEB" w:rsidRDefault="00025650" w:rsidP="00025650">
      <w:pPr>
        <w:jc w:val="both"/>
        <w:rPr>
          <w:sz w:val="24"/>
          <w:szCs w:val="24"/>
        </w:rPr>
      </w:pPr>
    </w:p>
    <w:p w14:paraId="65800057" w14:textId="77777777" w:rsidR="00025650" w:rsidRPr="00270EEB" w:rsidRDefault="00025650" w:rsidP="00025650">
      <w:pPr>
        <w:jc w:val="both"/>
        <w:rPr>
          <w:sz w:val="24"/>
          <w:szCs w:val="24"/>
        </w:rPr>
      </w:pPr>
    </w:p>
    <w:p w14:paraId="7A99F832" w14:textId="77777777" w:rsidR="00025650" w:rsidRPr="00270EEB" w:rsidRDefault="00025650" w:rsidP="00025650">
      <w:pPr>
        <w:jc w:val="both"/>
        <w:rPr>
          <w:sz w:val="24"/>
          <w:szCs w:val="24"/>
        </w:rPr>
      </w:pPr>
    </w:p>
    <w:p w14:paraId="7FD39A42" w14:textId="77777777" w:rsidR="00025650" w:rsidRPr="00270EEB" w:rsidRDefault="00025650" w:rsidP="00025650">
      <w:pPr>
        <w:jc w:val="both"/>
        <w:rPr>
          <w:sz w:val="24"/>
          <w:szCs w:val="24"/>
        </w:rPr>
      </w:pPr>
    </w:p>
    <w:p w14:paraId="73D1DF2B" w14:textId="77777777" w:rsidR="00025650" w:rsidRPr="00270EEB" w:rsidRDefault="00025650" w:rsidP="00025650">
      <w:pPr>
        <w:jc w:val="both"/>
        <w:rPr>
          <w:sz w:val="24"/>
          <w:szCs w:val="24"/>
        </w:rPr>
      </w:pPr>
    </w:p>
    <w:p w14:paraId="556B64F0" w14:textId="77777777" w:rsidR="00025650" w:rsidRPr="00270EEB" w:rsidRDefault="00025650" w:rsidP="00025650">
      <w:pPr>
        <w:jc w:val="both"/>
        <w:rPr>
          <w:sz w:val="24"/>
          <w:szCs w:val="24"/>
        </w:rPr>
      </w:pPr>
    </w:p>
    <w:p w14:paraId="140C2FD2" w14:textId="77777777" w:rsidR="00025650" w:rsidRPr="00025650" w:rsidRDefault="00025650" w:rsidP="00025650">
      <w:pPr>
        <w:jc w:val="both"/>
        <w:rPr>
          <w:b/>
          <w:sz w:val="24"/>
          <w:szCs w:val="24"/>
        </w:rPr>
      </w:pPr>
    </w:p>
    <w:p w14:paraId="32933C98" w14:textId="77777777" w:rsidR="00AA666E" w:rsidRPr="000B1E96" w:rsidRDefault="00025650" w:rsidP="000B1E96">
      <w:r>
        <w:br w:type="page"/>
      </w:r>
    </w:p>
    <w:p w14:paraId="55885AA0" w14:textId="77777777" w:rsidR="008B28E7" w:rsidRPr="00270EEB" w:rsidRDefault="008B28E7" w:rsidP="00FF7EBB">
      <w:pPr>
        <w:jc w:val="both"/>
        <w:rPr>
          <w:sz w:val="24"/>
          <w:szCs w:val="24"/>
        </w:rPr>
      </w:pPr>
    </w:p>
    <w:p w14:paraId="6B0989EF" w14:textId="30D7089F" w:rsidR="00025650" w:rsidRPr="00270EEB" w:rsidRDefault="64D01D80" w:rsidP="64D01D80">
      <w:pPr>
        <w:jc w:val="center"/>
        <w:rPr>
          <w:b/>
          <w:bCs/>
          <w:sz w:val="24"/>
          <w:szCs w:val="24"/>
        </w:rPr>
      </w:pPr>
      <w:r w:rsidRPr="64D01D80">
        <w:rPr>
          <w:b/>
          <w:bCs/>
          <w:sz w:val="24"/>
          <w:szCs w:val="24"/>
        </w:rPr>
        <w:t>Task 4</w:t>
      </w:r>
    </w:p>
    <w:p w14:paraId="67FD7F8C" w14:textId="77777777" w:rsidR="00025650" w:rsidRPr="00270EEB" w:rsidRDefault="00025650" w:rsidP="00025650">
      <w:pPr>
        <w:jc w:val="both"/>
        <w:rPr>
          <w:b/>
          <w:sz w:val="24"/>
          <w:szCs w:val="24"/>
        </w:rPr>
      </w:pPr>
    </w:p>
    <w:p w14:paraId="339E51F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13663E17" w14:textId="205C96CB" w:rsidR="003C458C" w:rsidRDefault="003769F6" w:rsidP="003C458C">
      <w:pPr>
        <w:jc w:val="both"/>
        <w:rPr>
          <w:b/>
          <w:sz w:val="24"/>
          <w:szCs w:val="24"/>
        </w:rPr>
      </w:pPr>
      <w:r>
        <w:rPr>
          <w:b/>
          <w:sz w:val="24"/>
          <w:szCs w:val="24"/>
        </w:rPr>
        <w:t>Decision making</w:t>
      </w:r>
      <w:r w:rsidR="00EC4602">
        <w:rPr>
          <w:b/>
          <w:sz w:val="24"/>
          <w:szCs w:val="24"/>
        </w:rPr>
        <w:t xml:space="preserve"> and</w:t>
      </w:r>
      <w:r w:rsidR="00BA1FFA">
        <w:rPr>
          <w:b/>
          <w:sz w:val="24"/>
          <w:szCs w:val="24"/>
        </w:rPr>
        <w:t xml:space="preserve"> </w:t>
      </w:r>
      <w:r>
        <w:rPr>
          <w:b/>
          <w:sz w:val="24"/>
          <w:szCs w:val="24"/>
        </w:rPr>
        <w:t>discretion</w:t>
      </w:r>
      <w:r w:rsidR="0028095D">
        <w:rPr>
          <w:b/>
          <w:sz w:val="24"/>
          <w:szCs w:val="24"/>
        </w:rPr>
        <w:t>, Conducting Investigations</w:t>
      </w:r>
      <w:r w:rsidR="00B011CD">
        <w:rPr>
          <w:b/>
          <w:sz w:val="24"/>
          <w:szCs w:val="24"/>
        </w:rPr>
        <w:t xml:space="preserve"> and Criminal Justice </w:t>
      </w:r>
      <w:r w:rsidR="00BA1FFA">
        <w:rPr>
          <w:b/>
          <w:sz w:val="24"/>
          <w:szCs w:val="24"/>
        </w:rPr>
        <w:t xml:space="preserve">(Managing offenders) </w:t>
      </w:r>
    </w:p>
    <w:p w14:paraId="5468B99E" w14:textId="77777777" w:rsidR="003C458C" w:rsidRDefault="003C458C" w:rsidP="003C458C">
      <w:pPr>
        <w:jc w:val="both"/>
        <w:rPr>
          <w:sz w:val="24"/>
          <w:szCs w:val="24"/>
          <w:highlight w:val="yellow"/>
        </w:rPr>
      </w:pPr>
    </w:p>
    <w:p w14:paraId="1344A2C6" w14:textId="77777777" w:rsidR="00B011CD" w:rsidRPr="00270EEB" w:rsidRDefault="00B011CD" w:rsidP="00B011CD">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0266D400" w14:textId="77777777" w:rsidR="003C458C" w:rsidRPr="00270EEB" w:rsidRDefault="003C458C" w:rsidP="003C458C">
      <w:pPr>
        <w:jc w:val="both"/>
        <w:rPr>
          <w:sz w:val="24"/>
          <w:szCs w:val="24"/>
        </w:rPr>
      </w:pPr>
    </w:p>
    <w:p w14:paraId="71AE74C3" w14:textId="77777777" w:rsidR="003C458C" w:rsidRPr="00270EEB" w:rsidRDefault="003C458C" w:rsidP="003C458C">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62FE5CAF">
        <w:tc>
          <w:tcPr>
            <w:tcW w:w="10188" w:type="dxa"/>
            <w:shd w:val="clear" w:color="auto" w:fill="auto"/>
          </w:tcPr>
          <w:p w14:paraId="0FE59A08" w14:textId="7652DF6C" w:rsidR="003769F6" w:rsidRDefault="003769F6" w:rsidP="003769F6">
            <w:pPr>
              <w:pStyle w:val="TableParagraph"/>
              <w:tabs>
                <w:tab w:val="left" w:pos="355"/>
              </w:tabs>
              <w:ind w:left="0" w:right="228"/>
              <w:rPr>
                <w:rFonts w:eastAsia="Times New Roman"/>
                <w:color w:val="000000"/>
                <w:sz w:val="24"/>
                <w:szCs w:val="24"/>
                <w:lang w:bidi="ar-SA"/>
              </w:rPr>
            </w:pPr>
          </w:p>
          <w:p w14:paraId="365A5AC9" w14:textId="77777777" w:rsidR="003769F6" w:rsidRDefault="62FE5CAF" w:rsidP="62FE5CAF">
            <w:pPr>
              <w:jc w:val="both"/>
              <w:rPr>
                <w:sz w:val="24"/>
                <w:szCs w:val="24"/>
              </w:rPr>
            </w:pPr>
            <w:r w:rsidRPr="62FE5CAF">
              <w:rPr>
                <w:b/>
                <w:bCs/>
                <w:sz w:val="24"/>
                <w:szCs w:val="24"/>
              </w:rPr>
              <w:t>Give a brief description</w:t>
            </w:r>
            <w:r w:rsidRPr="62FE5CAF">
              <w:rPr>
                <w:sz w:val="24"/>
                <w:szCs w:val="24"/>
              </w:rPr>
              <w:t xml:space="preserve"> of the situation including social and legislative contexts and any relevant cultural, ethnicity and language issues. </w:t>
            </w:r>
            <w:r w:rsidRPr="62FE5CAF">
              <w:rPr>
                <w:b/>
                <w:bCs/>
                <w:sz w:val="24"/>
                <w:szCs w:val="24"/>
              </w:rPr>
              <w:t>Reflect</w:t>
            </w:r>
            <w:r w:rsidRPr="62FE5CAF">
              <w:rPr>
                <w:sz w:val="24"/>
                <w:szCs w:val="24"/>
              </w:rPr>
              <w:t xml:space="preserve"> on how you applied the National Decision Model (NDM) to assist in resolving this incident. </w:t>
            </w:r>
            <w:r w:rsidRPr="62FE5CAF">
              <w:rPr>
                <w:b/>
                <w:bCs/>
                <w:sz w:val="24"/>
                <w:szCs w:val="24"/>
              </w:rPr>
              <w:t>Consider</w:t>
            </w:r>
            <w:r w:rsidRPr="62FE5CAF">
              <w:rPr>
                <w:sz w:val="24"/>
                <w:szCs w:val="24"/>
              </w:rPr>
              <w:t xml:space="preserve"> the role of discretion in the decision-making process. </w:t>
            </w:r>
          </w:p>
          <w:p w14:paraId="62DFA160" w14:textId="77777777" w:rsidR="003769F6" w:rsidRDefault="003769F6" w:rsidP="62FE5CAF">
            <w:pPr>
              <w:jc w:val="both"/>
              <w:rPr>
                <w:sz w:val="24"/>
                <w:szCs w:val="24"/>
              </w:rPr>
            </w:pPr>
          </w:p>
          <w:p w14:paraId="27DE7663" w14:textId="30F72883" w:rsidR="00BA1FFA" w:rsidRDefault="62FE5CAF" w:rsidP="62FE5CAF">
            <w:pPr>
              <w:jc w:val="both"/>
              <w:rPr>
                <w:sz w:val="24"/>
                <w:szCs w:val="24"/>
              </w:rPr>
            </w:pPr>
            <w:r w:rsidRPr="62FE5CAF">
              <w:rPr>
                <w:b/>
                <w:bCs/>
                <w:sz w:val="24"/>
                <w:szCs w:val="24"/>
              </w:rPr>
              <w:t>Explain</w:t>
            </w:r>
            <w:r w:rsidRPr="62FE5CAF">
              <w:rPr>
                <w:sz w:val="24"/>
                <w:szCs w:val="24"/>
              </w:rPr>
              <w:t xml:space="preserve"> your responsibilities with regards to the provision of the CPIA when conducting this investigation including when managing the offender and suspects and recording and retaining significant information.</w:t>
            </w:r>
          </w:p>
          <w:p w14:paraId="4998071E" w14:textId="77777777" w:rsidR="003C458C" w:rsidRDefault="003C458C" w:rsidP="62FE5CAF">
            <w:pPr>
              <w:jc w:val="both"/>
              <w:rPr>
                <w:sz w:val="24"/>
                <w:szCs w:val="24"/>
              </w:rPr>
            </w:pPr>
          </w:p>
          <w:p w14:paraId="3C4885A7" w14:textId="6385A733" w:rsidR="00BA1FFA"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particularly through an </w:t>
            </w:r>
            <w:r w:rsidRPr="62FE5CAF">
              <w:rPr>
                <w:b/>
                <w:bCs/>
                <w:sz w:val="24"/>
                <w:szCs w:val="24"/>
              </w:rPr>
              <w:t>analysis</w:t>
            </w:r>
            <w:r w:rsidRPr="62FE5CAF">
              <w:rPr>
                <w:sz w:val="24"/>
                <w:szCs w:val="24"/>
              </w:rPr>
              <w:t xml:space="preserve"> of the potential impact of bias on the decision-making process.</w:t>
            </w:r>
          </w:p>
          <w:p w14:paraId="450B38EE" w14:textId="77777777" w:rsidR="003C458C" w:rsidRPr="00270EEB" w:rsidRDefault="003C458C" w:rsidP="62FE5CAF">
            <w:pPr>
              <w:rPr>
                <w:sz w:val="24"/>
                <w:szCs w:val="24"/>
              </w:rPr>
            </w:pPr>
          </w:p>
          <w:p w14:paraId="5A93EC2F" w14:textId="77777777" w:rsidR="003C458C" w:rsidRPr="00270EEB" w:rsidRDefault="003C458C" w:rsidP="62FE5CAF">
            <w:pPr>
              <w:jc w:val="both"/>
              <w:rPr>
                <w:sz w:val="24"/>
                <w:szCs w:val="24"/>
              </w:rPr>
            </w:pPr>
          </w:p>
          <w:p w14:paraId="77D8AC39" w14:textId="2B816311" w:rsidR="003C458C" w:rsidRPr="00270EEB" w:rsidRDefault="62FE5CAF" w:rsidP="62FE5CAF">
            <w:pPr>
              <w:jc w:val="both"/>
              <w:rPr>
                <w:sz w:val="24"/>
                <w:szCs w:val="24"/>
              </w:rPr>
            </w:pPr>
            <w:r w:rsidRPr="62FE5CAF">
              <w:rPr>
                <w:sz w:val="24"/>
                <w:szCs w:val="24"/>
              </w:rPr>
              <w:t xml:space="preserve">1500 words </w:t>
            </w:r>
            <w:r w:rsidRPr="62FE5CAF">
              <w:rPr>
                <w:i/>
                <w:iCs/>
                <w:sz w:val="24"/>
                <w:szCs w:val="24"/>
              </w:rPr>
              <w:t>(+/- 10%: include your actual word count at the end of each section)</w:t>
            </w:r>
          </w:p>
        </w:tc>
      </w:tr>
    </w:tbl>
    <w:p w14:paraId="09D61C2B" w14:textId="77777777" w:rsidR="003C458C" w:rsidRPr="00270EEB" w:rsidRDefault="003C458C" w:rsidP="003C458C">
      <w:pPr>
        <w:jc w:val="both"/>
        <w:rPr>
          <w:sz w:val="24"/>
          <w:szCs w:val="24"/>
        </w:rPr>
      </w:pPr>
    </w:p>
    <w:p w14:paraId="76035EA8" w14:textId="77777777" w:rsidR="003C458C" w:rsidRPr="00450C83" w:rsidRDefault="003C458C" w:rsidP="003C458C">
      <w:pPr>
        <w:jc w:val="both"/>
        <w:rPr>
          <w:b/>
          <w:sz w:val="24"/>
          <w:szCs w:val="24"/>
        </w:rPr>
      </w:pPr>
      <w:r w:rsidRPr="00450C83">
        <w:rPr>
          <w:b/>
          <w:sz w:val="24"/>
          <w:szCs w:val="24"/>
        </w:rPr>
        <w:t>ANSWER:</w:t>
      </w:r>
    </w:p>
    <w:p w14:paraId="52FCEE5A" w14:textId="77777777" w:rsidR="00025650" w:rsidRPr="00270EEB" w:rsidRDefault="00025650" w:rsidP="00025650">
      <w:pPr>
        <w:jc w:val="both"/>
        <w:rPr>
          <w:sz w:val="24"/>
          <w:szCs w:val="24"/>
        </w:rPr>
      </w:pPr>
    </w:p>
    <w:p w14:paraId="4C50E184" w14:textId="77777777" w:rsidR="00025650" w:rsidRPr="00270EEB" w:rsidRDefault="00025650" w:rsidP="00025650">
      <w:pPr>
        <w:jc w:val="both"/>
        <w:rPr>
          <w:sz w:val="24"/>
          <w:szCs w:val="24"/>
        </w:rPr>
      </w:pPr>
    </w:p>
    <w:p w14:paraId="68D6394A" w14:textId="7FBC6FE8" w:rsidR="00DB695A" w:rsidRDefault="00DB695A" w:rsidP="00DB695A">
      <w:pPr>
        <w:rPr>
          <w:sz w:val="24"/>
        </w:rPr>
      </w:pPr>
      <w:r w:rsidRPr="00DB695A">
        <w:rPr>
          <w:sz w:val="24"/>
        </w:rPr>
        <w:t>Police Officers are investigators, therefore it is important that officers understand their role when conducting investigations, and to know the correct procedures when doing so. Officers often use discretion and the National Decision Making Model (NDM) at the beginning stages of the investigatory process. This assignment will explain how the author has dealt with the early stages of an investigation, taking The Criminal Procedures and Investigations Act 1996 in to consideration throughout. The author has used Borton’s Development Framework to reflect on how the incident went. The officer will talk about what they did, what the outcome was and what they will do next.</w:t>
      </w:r>
    </w:p>
    <w:p w14:paraId="7B1E0DBD" w14:textId="77777777" w:rsidR="00DB695A" w:rsidRPr="00DB695A" w:rsidRDefault="00DB695A" w:rsidP="00DB695A">
      <w:pPr>
        <w:rPr>
          <w:sz w:val="24"/>
        </w:rPr>
      </w:pPr>
    </w:p>
    <w:p w14:paraId="7D60BDB2" w14:textId="5532F391" w:rsidR="00DB695A" w:rsidRDefault="00DB695A" w:rsidP="00DB695A">
      <w:pPr>
        <w:rPr>
          <w:sz w:val="24"/>
        </w:rPr>
      </w:pPr>
      <w:r w:rsidRPr="00DB695A">
        <w:rPr>
          <w:sz w:val="24"/>
        </w:rPr>
        <w:t>The author was tasked via a local network, with an incident that occurred a day ea</w:t>
      </w:r>
      <w:r w:rsidR="00EB1BFB">
        <w:rPr>
          <w:sz w:val="24"/>
        </w:rPr>
        <w:t>rlier in a local bus station</w:t>
      </w:r>
      <w:r w:rsidRPr="00DB695A">
        <w:rPr>
          <w:sz w:val="24"/>
        </w:rPr>
        <w:t>. This was not an incident t</w:t>
      </w:r>
      <w:r w:rsidR="00EB1BFB">
        <w:rPr>
          <w:sz w:val="24"/>
        </w:rPr>
        <w:t>hat was occurring at the present time</w:t>
      </w:r>
      <w:r w:rsidRPr="00DB695A">
        <w:rPr>
          <w:sz w:val="24"/>
        </w:rPr>
        <w:t xml:space="preserve">, and there was no immediate threat, therefore was being dealt with via slow time enquiries. </w:t>
      </w:r>
    </w:p>
    <w:p w14:paraId="7C0CA935" w14:textId="77777777" w:rsidR="00DB695A" w:rsidRPr="00DB695A" w:rsidRDefault="00DB695A" w:rsidP="00DB695A">
      <w:pPr>
        <w:rPr>
          <w:sz w:val="24"/>
        </w:rPr>
      </w:pPr>
    </w:p>
    <w:p w14:paraId="035A5280" w14:textId="1325CCC7" w:rsidR="00DB695A" w:rsidRDefault="00DB695A" w:rsidP="00DB695A">
      <w:pPr>
        <w:rPr>
          <w:sz w:val="24"/>
        </w:rPr>
      </w:pPr>
      <w:r w:rsidRPr="00DB695A">
        <w:rPr>
          <w:sz w:val="24"/>
        </w:rPr>
        <w:t xml:space="preserve">The task stated that a female was reporting to Police that she had been followed by an unknown male whist at a local bus station. When she went outside, the male followed her, and continued to act in an inappropriate manner, by wrapping his arms around her, and not letting go. The unknown male then continued to touch her in a </w:t>
      </w:r>
      <w:r w:rsidRPr="00DB695A">
        <w:rPr>
          <w:sz w:val="24"/>
        </w:rPr>
        <w:lastRenderedPageBreak/>
        <w:t xml:space="preserve">sexual manner. He then followed her for a short period of time, before walking off. The female has reported this to the Police a short while later, by attending the Police Station. </w:t>
      </w:r>
    </w:p>
    <w:p w14:paraId="2C2DBC5F" w14:textId="77777777" w:rsidR="00506EFE" w:rsidRPr="00DB695A" w:rsidRDefault="00506EFE" w:rsidP="00DB695A">
      <w:pPr>
        <w:rPr>
          <w:sz w:val="24"/>
        </w:rPr>
      </w:pPr>
    </w:p>
    <w:p w14:paraId="3B1B9D4A" w14:textId="754529F5" w:rsidR="00DB695A" w:rsidRPr="00DB695A" w:rsidRDefault="00DB695A" w:rsidP="00DB695A">
      <w:pPr>
        <w:rPr>
          <w:rFonts w:cstheme="minorHAnsi"/>
          <w:sz w:val="24"/>
        </w:rPr>
      </w:pPr>
      <w:r w:rsidRPr="00DB695A">
        <w:rPr>
          <w:sz w:val="24"/>
        </w:rPr>
        <w:t>Whilst at the Police Station the female provided officers with a victim statement, detailing what had occurred. Officers also seized her jacket, as the suspect had touched it, therefore there could be forensic opportunities. This could become relevant, later on in the enquiry. Within her statement, the victim gave a description as to what the suspect looked like, and what he was wearing. This is called a ‘First Description’. As per Code D of the Police and Criminal Evidence Act (PACE) 1984, (CPS, 2018)</w:t>
      </w:r>
      <w:r w:rsidRPr="00DB695A">
        <w:rPr>
          <w:rFonts w:cstheme="minorHAnsi"/>
          <w:sz w:val="24"/>
        </w:rPr>
        <w:t xml:space="preserve"> </w:t>
      </w:r>
      <w:r w:rsidR="00EB1BFB">
        <w:rPr>
          <w:rFonts w:cstheme="minorHAnsi"/>
          <w:sz w:val="24"/>
        </w:rPr>
        <w:t xml:space="preserve">it </w:t>
      </w:r>
      <w:r w:rsidRPr="00DB695A">
        <w:rPr>
          <w:rFonts w:cstheme="minorHAnsi"/>
          <w:sz w:val="24"/>
        </w:rPr>
        <w:t>requires any descriptions provided by the witness to be recorded and retained in order that a comparison can be made with any subsequent identification.</w:t>
      </w:r>
    </w:p>
    <w:p w14:paraId="2D6E00D7" w14:textId="77777777" w:rsidR="00DB695A" w:rsidRPr="00DB695A" w:rsidRDefault="00DB695A" w:rsidP="00DB695A">
      <w:pPr>
        <w:rPr>
          <w:rFonts w:cstheme="minorHAnsi"/>
          <w:sz w:val="24"/>
        </w:rPr>
      </w:pPr>
    </w:p>
    <w:p w14:paraId="70231397" w14:textId="7FE060F6" w:rsidR="00DB695A" w:rsidRDefault="00DB695A" w:rsidP="00DB695A">
      <w:pPr>
        <w:rPr>
          <w:rFonts w:cstheme="minorHAnsi"/>
          <w:sz w:val="24"/>
        </w:rPr>
      </w:pPr>
      <w:r w:rsidRPr="00DB695A">
        <w:rPr>
          <w:rFonts w:cstheme="minorHAnsi"/>
          <w:sz w:val="24"/>
        </w:rPr>
        <w:t xml:space="preserve">Once all details of the offence were established, the officer then had to make attempts to identify the suspect, because at this stage, they were still unknown. The officer attended at the location and obtained CCTV footage of the offence in question. The officer seized the CCTV and booked it in to property. The officer trawled through approximately 3 hours of CCTV and it came to light that there was more than one victim, but at this stage, the others had not come forward. From the CCTV there was a clear image of the suspect, which the officer sent to the automated facial recognition department, however this came back with no matches. The officer then released the image on to Social Media, and from this somebody contacted Police with a name of the potential suspect. During this time, a fellow Police Officer, had also contacted the officer with the same person’s name. </w:t>
      </w:r>
      <w:r w:rsidR="00EB1BFB">
        <w:rPr>
          <w:rFonts w:cstheme="minorHAnsi"/>
          <w:sz w:val="24"/>
        </w:rPr>
        <w:t>Therefore, the suspect</w:t>
      </w:r>
      <w:r w:rsidR="007144FD">
        <w:rPr>
          <w:rFonts w:cstheme="minorHAnsi"/>
          <w:sz w:val="24"/>
        </w:rPr>
        <w:t>’</w:t>
      </w:r>
      <w:bookmarkStart w:id="6" w:name="_GoBack"/>
      <w:bookmarkEnd w:id="6"/>
      <w:r w:rsidR="00EB1BFB">
        <w:rPr>
          <w:rFonts w:cstheme="minorHAnsi"/>
          <w:sz w:val="24"/>
        </w:rPr>
        <w:t>s identity was now known.</w:t>
      </w:r>
    </w:p>
    <w:p w14:paraId="7995F42A" w14:textId="77777777" w:rsidR="00DB695A" w:rsidRPr="00DB695A" w:rsidRDefault="00DB695A" w:rsidP="00DB695A">
      <w:pPr>
        <w:rPr>
          <w:rFonts w:cstheme="minorHAnsi"/>
          <w:sz w:val="24"/>
        </w:rPr>
      </w:pPr>
    </w:p>
    <w:p w14:paraId="0CB37FBF" w14:textId="78255238" w:rsidR="00DB695A" w:rsidRDefault="00DB695A" w:rsidP="00DB695A">
      <w:pPr>
        <w:rPr>
          <w:rFonts w:cstheme="minorHAnsi"/>
          <w:sz w:val="24"/>
        </w:rPr>
      </w:pPr>
      <w:r w:rsidRPr="00DB695A">
        <w:rPr>
          <w:rFonts w:cstheme="minorHAnsi"/>
          <w:sz w:val="24"/>
        </w:rPr>
        <w:t>As the suspect was now known, the officer had to decide what was the best way of dealing with him, for example was there a necessity to arrest, or would asking the suspect to attend the police station as a voluntary attendee be more appropriate. Police Officers have the power to use their discretion. As stated by Newburn and Neyroud (2008, p. 82) discretion is the “freedom of the individual officer to act according to his or her own judgement in particular situations. In these circumstances it also had to be taken in to consideration if there were grounds for the officer to arrest the suspect and whether it was necessary.  As noted by Bryant and Bryant (2019, p. 197) Under PACE Code G, two elements must be satisfied for a S.24 arrest to be lawful:</w:t>
      </w:r>
    </w:p>
    <w:p w14:paraId="4AD016CB" w14:textId="77777777" w:rsidR="00DB695A" w:rsidRPr="00DB695A" w:rsidRDefault="00DB695A" w:rsidP="00DB695A">
      <w:pPr>
        <w:rPr>
          <w:rFonts w:cstheme="minorHAnsi"/>
          <w:sz w:val="24"/>
        </w:rPr>
      </w:pPr>
    </w:p>
    <w:p w14:paraId="5D38677A" w14:textId="77777777" w:rsidR="00DB695A" w:rsidRPr="00DB695A" w:rsidRDefault="00DB695A" w:rsidP="00DB695A">
      <w:pPr>
        <w:pStyle w:val="ListParagraph"/>
        <w:numPr>
          <w:ilvl w:val="0"/>
          <w:numId w:val="49"/>
        </w:numPr>
        <w:overflowPunct/>
        <w:autoSpaceDE/>
        <w:autoSpaceDN/>
        <w:adjustRightInd/>
        <w:spacing w:after="160" w:line="259" w:lineRule="auto"/>
        <w:textAlignment w:val="auto"/>
        <w:rPr>
          <w:sz w:val="24"/>
        </w:rPr>
      </w:pPr>
      <w:r w:rsidRPr="00DB695A">
        <w:rPr>
          <w:sz w:val="24"/>
        </w:rPr>
        <w:t xml:space="preserve">The person has been involved, has attempted to be involved or is suspected to be involved in the commission of a criminal offence, and </w:t>
      </w:r>
    </w:p>
    <w:p w14:paraId="57E689C9" w14:textId="77777777" w:rsidR="00DB695A" w:rsidRPr="00DB695A" w:rsidRDefault="00DB695A" w:rsidP="00DB695A">
      <w:pPr>
        <w:pStyle w:val="ListParagraph"/>
        <w:numPr>
          <w:ilvl w:val="0"/>
          <w:numId w:val="49"/>
        </w:numPr>
        <w:overflowPunct/>
        <w:autoSpaceDE/>
        <w:autoSpaceDN/>
        <w:adjustRightInd/>
        <w:spacing w:after="160" w:line="259" w:lineRule="auto"/>
        <w:textAlignment w:val="auto"/>
        <w:rPr>
          <w:sz w:val="24"/>
        </w:rPr>
      </w:pPr>
      <w:r w:rsidRPr="00DB695A">
        <w:rPr>
          <w:sz w:val="24"/>
        </w:rPr>
        <w:t>There are reasonable ground for believing that the person’s arrest is ‘necessary’</w:t>
      </w:r>
    </w:p>
    <w:p w14:paraId="4240D563" w14:textId="77777777" w:rsidR="00DB695A" w:rsidRPr="00DB695A" w:rsidRDefault="00DB695A" w:rsidP="00DB695A">
      <w:pPr>
        <w:rPr>
          <w:sz w:val="24"/>
        </w:rPr>
      </w:pPr>
    </w:p>
    <w:p w14:paraId="4C4709FC" w14:textId="7D7DF358" w:rsidR="00DB695A" w:rsidRDefault="00DB695A" w:rsidP="00DB695A">
      <w:pPr>
        <w:rPr>
          <w:sz w:val="24"/>
        </w:rPr>
      </w:pPr>
      <w:r w:rsidRPr="00DB695A">
        <w:rPr>
          <w:sz w:val="24"/>
        </w:rPr>
        <w:t>PACE codes of practice, Code G, govern whether an arrest is deemed to be necessary. As stated by Bryant and Bryant (2019, p. 198), an arrest is necessary if one or more of the following reasons apply:</w:t>
      </w:r>
    </w:p>
    <w:p w14:paraId="63ED6496" w14:textId="77777777" w:rsidR="00DB695A" w:rsidRPr="00DB695A" w:rsidRDefault="00DB695A" w:rsidP="00DB695A">
      <w:pPr>
        <w:rPr>
          <w:sz w:val="24"/>
        </w:rPr>
      </w:pPr>
    </w:p>
    <w:p w14:paraId="5C56EC46" w14:textId="77777777" w:rsidR="00DB695A" w:rsidRPr="00DB695A" w:rsidRDefault="00DB695A" w:rsidP="00DB695A">
      <w:pPr>
        <w:pStyle w:val="ListParagraph"/>
        <w:numPr>
          <w:ilvl w:val="0"/>
          <w:numId w:val="50"/>
        </w:numPr>
        <w:overflowPunct/>
        <w:autoSpaceDE/>
        <w:autoSpaceDN/>
        <w:adjustRightInd/>
        <w:spacing w:after="160" w:line="259" w:lineRule="auto"/>
        <w:textAlignment w:val="auto"/>
        <w:rPr>
          <w:sz w:val="24"/>
        </w:rPr>
      </w:pPr>
      <w:r w:rsidRPr="00DB695A">
        <w:rPr>
          <w:sz w:val="24"/>
        </w:rPr>
        <w:t>To ascertain a person’s name;</w:t>
      </w:r>
    </w:p>
    <w:p w14:paraId="0DB33092" w14:textId="77777777" w:rsidR="00DB695A" w:rsidRPr="00DB695A" w:rsidRDefault="00DB695A" w:rsidP="00DB695A">
      <w:pPr>
        <w:pStyle w:val="ListParagraph"/>
        <w:numPr>
          <w:ilvl w:val="0"/>
          <w:numId w:val="50"/>
        </w:numPr>
        <w:overflowPunct/>
        <w:autoSpaceDE/>
        <w:autoSpaceDN/>
        <w:adjustRightInd/>
        <w:spacing w:after="160" w:line="259" w:lineRule="auto"/>
        <w:textAlignment w:val="auto"/>
        <w:rPr>
          <w:sz w:val="24"/>
        </w:rPr>
      </w:pPr>
      <w:r w:rsidRPr="00DB695A">
        <w:rPr>
          <w:sz w:val="24"/>
        </w:rPr>
        <w:t>To ascertain a person’s address;</w:t>
      </w:r>
    </w:p>
    <w:p w14:paraId="2E5AFD2C" w14:textId="77777777" w:rsidR="00DB695A" w:rsidRPr="00DB695A" w:rsidRDefault="00DB695A" w:rsidP="00DB695A">
      <w:pPr>
        <w:pStyle w:val="ListParagraph"/>
        <w:numPr>
          <w:ilvl w:val="0"/>
          <w:numId w:val="50"/>
        </w:numPr>
        <w:overflowPunct/>
        <w:autoSpaceDE/>
        <w:autoSpaceDN/>
        <w:adjustRightInd/>
        <w:spacing w:after="160" w:line="259" w:lineRule="auto"/>
        <w:textAlignment w:val="auto"/>
        <w:rPr>
          <w:sz w:val="24"/>
        </w:rPr>
      </w:pPr>
      <w:r w:rsidRPr="00DB695A">
        <w:rPr>
          <w:sz w:val="24"/>
        </w:rPr>
        <w:lastRenderedPageBreak/>
        <w:t>To prevent injury, damage, indecency or obstruction;</w:t>
      </w:r>
    </w:p>
    <w:p w14:paraId="73AF5A4C" w14:textId="77777777" w:rsidR="00DB695A" w:rsidRPr="00DB695A" w:rsidRDefault="00DB695A" w:rsidP="00DB695A">
      <w:pPr>
        <w:pStyle w:val="ListParagraph"/>
        <w:numPr>
          <w:ilvl w:val="0"/>
          <w:numId w:val="50"/>
        </w:numPr>
        <w:overflowPunct/>
        <w:autoSpaceDE/>
        <w:autoSpaceDN/>
        <w:adjustRightInd/>
        <w:spacing w:after="160" w:line="259" w:lineRule="auto"/>
        <w:textAlignment w:val="auto"/>
        <w:rPr>
          <w:sz w:val="24"/>
        </w:rPr>
      </w:pPr>
      <w:r w:rsidRPr="00DB695A">
        <w:rPr>
          <w:sz w:val="24"/>
        </w:rPr>
        <w:t>To protect  a vulnerable person;</w:t>
      </w:r>
    </w:p>
    <w:p w14:paraId="2928033B" w14:textId="77777777" w:rsidR="00DB695A" w:rsidRPr="00DB695A" w:rsidRDefault="00DB695A" w:rsidP="00DB695A">
      <w:pPr>
        <w:pStyle w:val="ListParagraph"/>
        <w:numPr>
          <w:ilvl w:val="0"/>
          <w:numId w:val="50"/>
        </w:numPr>
        <w:overflowPunct/>
        <w:autoSpaceDE/>
        <w:autoSpaceDN/>
        <w:adjustRightInd/>
        <w:spacing w:after="160" w:line="259" w:lineRule="auto"/>
        <w:textAlignment w:val="auto"/>
        <w:rPr>
          <w:sz w:val="24"/>
        </w:rPr>
      </w:pPr>
      <w:r w:rsidRPr="00DB695A">
        <w:rPr>
          <w:sz w:val="24"/>
        </w:rPr>
        <w:t xml:space="preserve">To ensure prompt investigation; or </w:t>
      </w:r>
    </w:p>
    <w:p w14:paraId="7F10BE61" w14:textId="77777777" w:rsidR="00DB695A" w:rsidRPr="00DB695A" w:rsidRDefault="00DB695A" w:rsidP="00DB695A">
      <w:pPr>
        <w:pStyle w:val="ListParagraph"/>
        <w:numPr>
          <w:ilvl w:val="0"/>
          <w:numId w:val="50"/>
        </w:numPr>
        <w:overflowPunct/>
        <w:autoSpaceDE/>
        <w:autoSpaceDN/>
        <w:adjustRightInd/>
        <w:spacing w:after="160" w:line="259" w:lineRule="auto"/>
        <w:textAlignment w:val="auto"/>
        <w:rPr>
          <w:sz w:val="24"/>
        </w:rPr>
      </w:pPr>
      <w:r w:rsidRPr="00DB695A">
        <w:rPr>
          <w:sz w:val="24"/>
        </w:rPr>
        <w:t xml:space="preserve">To prevent a suspect disappearing. </w:t>
      </w:r>
    </w:p>
    <w:p w14:paraId="4064882C" w14:textId="2D37944B" w:rsidR="00DB695A" w:rsidRDefault="00DB695A" w:rsidP="00DB695A">
      <w:pPr>
        <w:rPr>
          <w:sz w:val="24"/>
        </w:rPr>
      </w:pPr>
      <w:r w:rsidRPr="00DB695A">
        <w:rPr>
          <w:sz w:val="24"/>
        </w:rPr>
        <w:t xml:space="preserve">The officer had to use their discretion to make the decision whether arrest was appropriate. In order to assist with the decision making process the officer used the National Decision Making Model (NDM). The NDM is something which a Police Officer will use many times throughout every shift. It can be adapted for any decision that needs to be made, whether that being a conflict situation, or a decision on whether to arrest or not. The NDM consists of 6 elements, these being Code of Ethics, Information and Intelligence, Assess Threat and Risk and Develop a Working Strategy, Powers and Policies, Options and Contingencies and Take Action and Review what happened. </w:t>
      </w:r>
    </w:p>
    <w:p w14:paraId="4840C3DB" w14:textId="77777777" w:rsidR="00DB695A" w:rsidRPr="00DB695A" w:rsidRDefault="00DB695A" w:rsidP="00DB695A">
      <w:pPr>
        <w:rPr>
          <w:sz w:val="24"/>
        </w:rPr>
      </w:pPr>
    </w:p>
    <w:p w14:paraId="6BC8E06A" w14:textId="2C8ABE10" w:rsidR="00DB695A" w:rsidRDefault="00DB695A" w:rsidP="00DB695A">
      <w:pPr>
        <w:rPr>
          <w:sz w:val="24"/>
        </w:rPr>
      </w:pPr>
      <w:r w:rsidRPr="00DB695A">
        <w:rPr>
          <w:sz w:val="24"/>
        </w:rPr>
        <w:t xml:space="preserve">In this incident the officer had to consider the Code of Ethics and the human rights of the suspect. Arresting somebody means taking their liberty away, so this must be lawful in all circumstances. The officer had to think about the information and intelligence which she currently had. That being the suspect had been formally identified, and due to his history stored on the computer systems, it was clear he could be a risk to vulnerable people. The officer has to consider if there was a threat, both to the officer when going to arrest the subject, but also to other members of the public, and what would happen if the male was not arrested. The officer had to consider what Powers were available. In this instance, the suspect is suspected of being involved in an offence, therefore an arrest may be necessary. Also, in this incident, it was likely that the officer would need to conduct a PACE 1984 Section 32 search on the males address in order to seize the clothing he was wearing, along with his mobile phone. The options in this case were for the officer to either arrest the male or invite him in as a voluntary attendee. </w:t>
      </w:r>
    </w:p>
    <w:p w14:paraId="61AA4281" w14:textId="77777777" w:rsidR="00DB695A" w:rsidRPr="00DB695A" w:rsidRDefault="00DB695A" w:rsidP="00DB695A">
      <w:pPr>
        <w:rPr>
          <w:sz w:val="24"/>
        </w:rPr>
      </w:pPr>
    </w:p>
    <w:p w14:paraId="145639F2" w14:textId="019CE88D" w:rsidR="00DB695A" w:rsidRDefault="00DB695A" w:rsidP="00DB695A">
      <w:pPr>
        <w:rPr>
          <w:sz w:val="24"/>
        </w:rPr>
      </w:pPr>
      <w:r w:rsidRPr="00DB695A">
        <w:rPr>
          <w:sz w:val="24"/>
        </w:rPr>
        <w:t xml:space="preserve">Due to the information gathered from the NDM, the officer decided that the best way to proceed with the investigation was to arrest the male. This was because he was suspected of being involved in a criminal offence, but also there was a necessity to arrest him, for a prompt and effective investigation, that being to seize his clothing, mobile </w:t>
      </w:r>
      <w:r w:rsidR="00EB1BFB">
        <w:rPr>
          <w:sz w:val="24"/>
        </w:rPr>
        <w:t xml:space="preserve">phone </w:t>
      </w:r>
      <w:r w:rsidRPr="00DB695A">
        <w:rPr>
          <w:sz w:val="24"/>
        </w:rPr>
        <w:t xml:space="preserve">and to conduct a formal interview. It was also necessary to protect vulnerable persons, as it was clear that the suspect was targeting vulnerable females, under the age of 18. </w:t>
      </w:r>
    </w:p>
    <w:p w14:paraId="1547752B" w14:textId="77777777" w:rsidR="00DB695A" w:rsidRPr="00DB695A" w:rsidRDefault="00DB695A" w:rsidP="00DB695A">
      <w:pPr>
        <w:rPr>
          <w:sz w:val="24"/>
        </w:rPr>
      </w:pPr>
    </w:p>
    <w:p w14:paraId="4AF9C112" w14:textId="01E6B332" w:rsidR="00DB695A" w:rsidRDefault="00DB695A" w:rsidP="00DB695A">
      <w:pPr>
        <w:rPr>
          <w:sz w:val="24"/>
        </w:rPr>
      </w:pPr>
      <w:r w:rsidRPr="00DB695A">
        <w:rPr>
          <w:sz w:val="24"/>
        </w:rPr>
        <w:t>The officer had to take The Criminal Procedure and Investigations Act 1996</w:t>
      </w:r>
      <w:r w:rsidR="00506EFE">
        <w:rPr>
          <w:sz w:val="24"/>
        </w:rPr>
        <w:t xml:space="preserve"> in to consideration</w:t>
      </w:r>
      <w:r w:rsidRPr="00DB695A">
        <w:rPr>
          <w:sz w:val="24"/>
        </w:rPr>
        <w:t xml:space="preserve">. This is because the officer had recorded the victims ‘First Description’, which was now Relevant Material. According to Bryant and Bryant (2019, p. 536) material is said to be relevant when it has a bearing on any offence under investigation or any person being investigated, or on the surrounding circumstances of the case. Therefore it is paramount that this information is recorded properly, and retained. </w:t>
      </w:r>
    </w:p>
    <w:p w14:paraId="5D6815EE" w14:textId="77777777" w:rsidR="00DB695A" w:rsidRPr="00DB695A" w:rsidRDefault="00DB695A" w:rsidP="00DB695A">
      <w:pPr>
        <w:rPr>
          <w:sz w:val="24"/>
        </w:rPr>
      </w:pPr>
    </w:p>
    <w:p w14:paraId="6A70A64E" w14:textId="41A16EE4" w:rsidR="00DB695A" w:rsidRDefault="00DB695A" w:rsidP="00DB695A">
      <w:pPr>
        <w:rPr>
          <w:sz w:val="24"/>
        </w:rPr>
      </w:pPr>
      <w:r w:rsidRPr="00DB695A">
        <w:rPr>
          <w:sz w:val="24"/>
        </w:rPr>
        <w:t xml:space="preserve">The officer understands that should the matter go to court, all relevant material should be disclosed to the defence. As stated by Bryant and Bryant (2019, p. 538) disclosure is providing the defence with copies of, or access to, any material which has not previously been disclosed, and which could possibly be used to undermine </w:t>
      </w:r>
      <w:r w:rsidRPr="00DB695A">
        <w:rPr>
          <w:sz w:val="24"/>
        </w:rPr>
        <w:lastRenderedPageBreak/>
        <w:t>the prosecution case against the accused, or otherwise assist his/her case. The officer understands that this is important to show transparency, and ensure there is</w:t>
      </w:r>
      <w:r w:rsidR="00EB1BFB">
        <w:rPr>
          <w:sz w:val="24"/>
        </w:rPr>
        <w:t xml:space="preserve"> no bias</w:t>
      </w:r>
      <w:r w:rsidRPr="00DB695A">
        <w:rPr>
          <w:sz w:val="24"/>
        </w:rPr>
        <w:t>.</w:t>
      </w:r>
    </w:p>
    <w:p w14:paraId="383FA9B1" w14:textId="77777777" w:rsidR="00DB695A" w:rsidRPr="00DB695A" w:rsidRDefault="00DB695A" w:rsidP="00DB695A">
      <w:pPr>
        <w:rPr>
          <w:sz w:val="24"/>
        </w:rPr>
      </w:pPr>
    </w:p>
    <w:p w14:paraId="7EA8E535" w14:textId="37A6FF0B" w:rsidR="00DB695A" w:rsidRDefault="00DB695A" w:rsidP="00DB695A">
      <w:pPr>
        <w:rPr>
          <w:sz w:val="24"/>
        </w:rPr>
      </w:pPr>
      <w:r w:rsidRPr="00DB695A">
        <w:rPr>
          <w:sz w:val="24"/>
        </w:rPr>
        <w:t xml:space="preserve">The officer proceeded to attend at the home address of the suspect, in order to arrest him, however he was not present. As recognised by Bryant and Bryant (2019, p. 544) the suspect is now potentially alerted to the fact that you have called to speak to him/her and either could decide to go in to hiding, or dispose of evidence. </w:t>
      </w:r>
    </w:p>
    <w:p w14:paraId="1C931400" w14:textId="77777777" w:rsidR="00506EFE" w:rsidRPr="00DB695A" w:rsidRDefault="00506EFE" w:rsidP="00DB695A">
      <w:pPr>
        <w:rPr>
          <w:sz w:val="24"/>
        </w:rPr>
      </w:pPr>
    </w:p>
    <w:p w14:paraId="306E3185" w14:textId="17283EE1" w:rsidR="00DB695A" w:rsidRDefault="00DB695A" w:rsidP="00DB695A">
      <w:pPr>
        <w:rPr>
          <w:sz w:val="24"/>
        </w:rPr>
      </w:pPr>
      <w:r w:rsidRPr="00DB695A">
        <w:rPr>
          <w:sz w:val="24"/>
        </w:rPr>
        <w:t>At the time of writing this assignment the officer has not yet managed to arrest the suspect, but enquiries are ongoing to do so. From the investigation so far the officer has learnt a number of things. This was the first proper investigation for the officer, and she has learnt how to do things which she has never done before. For example, how to record a first description and how to contact the automated facial recognition department, and submit images. These are all important as they underpin an investigation, and also there are legalities surrounding both, which need to be adhered too.</w:t>
      </w:r>
      <w:r w:rsidR="00EB1BFB">
        <w:rPr>
          <w:sz w:val="24"/>
        </w:rPr>
        <w:t xml:space="preserve"> The officer now has a better understanding of CPIA and disclosure, which before this incident, they had never dealt with.</w:t>
      </w:r>
    </w:p>
    <w:p w14:paraId="7A97D6A0" w14:textId="77777777" w:rsidR="00DB695A" w:rsidRPr="00DB695A" w:rsidRDefault="00DB695A" w:rsidP="00DB695A">
      <w:pPr>
        <w:rPr>
          <w:sz w:val="24"/>
        </w:rPr>
      </w:pPr>
    </w:p>
    <w:p w14:paraId="0E6E7A2F" w14:textId="66CD2DFD" w:rsidR="00DB695A" w:rsidRPr="00DB695A" w:rsidRDefault="00DB695A" w:rsidP="00DB695A">
      <w:pPr>
        <w:rPr>
          <w:sz w:val="24"/>
        </w:rPr>
      </w:pPr>
      <w:r w:rsidRPr="00DB695A">
        <w:rPr>
          <w:sz w:val="24"/>
        </w:rPr>
        <w:t>From what the officer had learnt, she will now be able to do these things much more easily in future. The officer would not change anything which they did during the investigation, as so far it has run smoothly</w:t>
      </w:r>
      <w:r w:rsidR="00EB1BFB">
        <w:rPr>
          <w:sz w:val="24"/>
        </w:rPr>
        <w:t>, and everything has been completed as it should. It obviously would have been a better outcome</w:t>
      </w:r>
      <w:r w:rsidRPr="00DB695A">
        <w:rPr>
          <w:sz w:val="24"/>
        </w:rPr>
        <w:t xml:space="preserve"> to arrest the suspect in the first instance, however there is nothing that could have been done to ensure the suspect was home, before knocking the door. </w:t>
      </w:r>
    </w:p>
    <w:p w14:paraId="55E8513B" w14:textId="77777777" w:rsidR="00025650" w:rsidRPr="00270EEB" w:rsidRDefault="00025650" w:rsidP="00025650">
      <w:pPr>
        <w:jc w:val="both"/>
        <w:rPr>
          <w:sz w:val="24"/>
          <w:szCs w:val="24"/>
        </w:rPr>
      </w:pPr>
    </w:p>
    <w:p w14:paraId="4C811AD3" w14:textId="77777777" w:rsidR="00025650" w:rsidRPr="00270EEB" w:rsidRDefault="00025650" w:rsidP="00025650">
      <w:pPr>
        <w:jc w:val="both"/>
        <w:rPr>
          <w:sz w:val="24"/>
          <w:szCs w:val="24"/>
        </w:rPr>
      </w:pPr>
    </w:p>
    <w:p w14:paraId="0FEEFB0E" w14:textId="76FF215D" w:rsidR="00025650" w:rsidRPr="00DB695A" w:rsidRDefault="00EB1BFB" w:rsidP="00025650">
      <w:pPr>
        <w:jc w:val="both"/>
        <w:rPr>
          <w:b/>
          <w:sz w:val="24"/>
          <w:szCs w:val="24"/>
        </w:rPr>
      </w:pPr>
      <w:r>
        <w:rPr>
          <w:b/>
          <w:sz w:val="24"/>
          <w:szCs w:val="24"/>
        </w:rPr>
        <w:t>1594</w:t>
      </w:r>
      <w:r w:rsidR="00DB695A" w:rsidRPr="00DB695A">
        <w:rPr>
          <w:b/>
          <w:sz w:val="24"/>
          <w:szCs w:val="24"/>
        </w:rPr>
        <w:t xml:space="preserve"> Words</w:t>
      </w:r>
    </w:p>
    <w:p w14:paraId="5E21F8DD" w14:textId="77777777" w:rsidR="00025650" w:rsidRPr="00270EEB" w:rsidRDefault="00025650" w:rsidP="00025650">
      <w:pPr>
        <w:jc w:val="both"/>
        <w:rPr>
          <w:sz w:val="24"/>
          <w:szCs w:val="24"/>
        </w:rPr>
      </w:pPr>
    </w:p>
    <w:p w14:paraId="585519A4" w14:textId="77777777" w:rsidR="00025650" w:rsidRPr="00270EEB" w:rsidRDefault="00025650" w:rsidP="00025650">
      <w:pPr>
        <w:jc w:val="both"/>
        <w:rPr>
          <w:sz w:val="24"/>
          <w:szCs w:val="24"/>
        </w:rPr>
      </w:pPr>
    </w:p>
    <w:p w14:paraId="53C57CDF" w14:textId="77777777" w:rsidR="00025650" w:rsidRPr="00270EEB" w:rsidRDefault="00025650" w:rsidP="00025650">
      <w:pPr>
        <w:jc w:val="both"/>
        <w:rPr>
          <w:sz w:val="24"/>
          <w:szCs w:val="24"/>
        </w:rPr>
      </w:pPr>
    </w:p>
    <w:p w14:paraId="5A545E1D" w14:textId="77777777" w:rsidR="00025650" w:rsidRPr="00270EEB" w:rsidRDefault="00025650" w:rsidP="00025650">
      <w:pPr>
        <w:jc w:val="both"/>
        <w:rPr>
          <w:sz w:val="24"/>
          <w:szCs w:val="24"/>
        </w:rPr>
      </w:pPr>
    </w:p>
    <w:p w14:paraId="71AB55F9" w14:textId="77777777" w:rsidR="00025650" w:rsidRPr="00270EEB" w:rsidRDefault="00025650" w:rsidP="00025650">
      <w:pPr>
        <w:jc w:val="both"/>
        <w:rPr>
          <w:sz w:val="24"/>
          <w:szCs w:val="24"/>
        </w:rPr>
      </w:pPr>
    </w:p>
    <w:p w14:paraId="550E30AF" w14:textId="77777777" w:rsidR="00025650" w:rsidRPr="00025650" w:rsidRDefault="00025650" w:rsidP="00025650">
      <w:pPr>
        <w:jc w:val="both"/>
        <w:rPr>
          <w:b/>
          <w:sz w:val="24"/>
          <w:szCs w:val="24"/>
        </w:rPr>
      </w:pPr>
    </w:p>
    <w:p w14:paraId="592CAEBA" w14:textId="3062DE39" w:rsidR="000F7ECD" w:rsidRPr="00270EEB" w:rsidRDefault="000F7ECD" w:rsidP="62FE5CAF">
      <w:pPr>
        <w:rPr>
          <w:sz w:val="24"/>
          <w:szCs w:val="24"/>
        </w:rPr>
        <w:sectPr w:rsidR="000F7ECD" w:rsidRPr="00270EEB" w:rsidSect="00771BCB">
          <w:headerReference w:type="even" r:id="rId20"/>
          <w:headerReference w:type="default" r:id="rId21"/>
          <w:footerReference w:type="even" r:id="rId22"/>
          <w:footerReference w:type="default" r:id="rId23"/>
          <w:headerReference w:type="first" r:id="rId24"/>
          <w:footerReference w:type="first" r:id="rId25"/>
          <w:pgSz w:w="11906" w:h="16838" w:code="9"/>
          <w:pgMar w:top="1440" w:right="1440" w:bottom="1440" w:left="1440" w:header="720" w:footer="720" w:gutter="0"/>
          <w:cols w:space="720"/>
          <w:titlePg/>
          <w:docGrid w:linePitch="272"/>
        </w:sectPr>
      </w:pPr>
      <w:r>
        <w:br w:type="page"/>
      </w:r>
    </w:p>
    <w:p w14:paraId="0673ECBB" w14:textId="1D4CF8E9" w:rsidR="0044115F" w:rsidRDefault="64D01D80" w:rsidP="64D01D80">
      <w:pPr>
        <w:jc w:val="both"/>
        <w:rPr>
          <w:b/>
          <w:bCs/>
          <w:sz w:val="24"/>
          <w:szCs w:val="24"/>
        </w:rPr>
      </w:pPr>
      <w:r w:rsidRPr="64D01D80">
        <w:rPr>
          <w:b/>
          <w:bCs/>
          <w:sz w:val="24"/>
          <w:szCs w:val="24"/>
        </w:rPr>
        <w:lastRenderedPageBreak/>
        <w:t xml:space="preserve">Development Plan; </w:t>
      </w:r>
      <w:r w:rsidRPr="64D01D80">
        <w:rPr>
          <w:sz w:val="24"/>
          <w:szCs w:val="24"/>
        </w:rPr>
        <w:t>(equivalent to 1000 words)</w:t>
      </w:r>
      <w:r w:rsidRPr="64D01D80">
        <w:rPr>
          <w:b/>
          <w:bCs/>
          <w:sz w:val="24"/>
          <w:szCs w:val="24"/>
        </w:rPr>
        <w:t>.</w:t>
      </w:r>
    </w:p>
    <w:p w14:paraId="3EE02BD8" w14:textId="77777777" w:rsidR="0044115F" w:rsidRDefault="0044115F" w:rsidP="00FF7EBB">
      <w:pPr>
        <w:jc w:val="both"/>
        <w:rPr>
          <w:b/>
          <w:sz w:val="24"/>
          <w:szCs w:val="24"/>
        </w:rPr>
      </w:pPr>
    </w:p>
    <w:p w14:paraId="11E6536B" w14:textId="6ED85D7D" w:rsidR="00092970" w:rsidRPr="00270EEB" w:rsidRDefault="0044115F" w:rsidP="00FF7EBB">
      <w:pPr>
        <w:jc w:val="both"/>
        <w:rPr>
          <w:b/>
          <w:sz w:val="24"/>
          <w:szCs w:val="24"/>
        </w:rPr>
      </w:pPr>
      <w:r>
        <w:rPr>
          <w:b/>
          <w:sz w:val="24"/>
          <w:szCs w:val="24"/>
        </w:rPr>
        <w:t xml:space="preserve">As part of your reflective process, please use this table to aid you in identifying the next steps for development. </w:t>
      </w:r>
      <w:r w:rsidR="008B28E7" w:rsidRPr="00270EEB">
        <w:rPr>
          <w:b/>
          <w:sz w:val="24"/>
          <w:szCs w:val="24"/>
        </w:rPr>
        <w:t>(</w:t>
      </w:r>
      <w:r w:rsidR="00BC5725" w:rsidRPr="00270EEB">
        <w:rPr>
          <w:b/>
          <w:sz w:val="24"/>
          <w:szCs w:val="24"/>
        </w:rPr>
        <w:t>To</w:t>
      </w:r>
      <w:r w:rsidR="00763B2D" w:rsidRPr="00270EEB">
        <w:rPr>
          <w:b/>
          <w:sz w:val="24"/>
          <w:szCs w:val="24"/>
        </w:rPr>
        <w:t xml:space="preserve"> be complete</w:t>
      </w:r>
      <w:r w:rsidR="008B28E7" w:rsidRPr="00270EEB">
        <w:rPr>
          <w:b/>
          <w:sz w:val="24"/>
          <w:szCs w:val="24"/>
        </w:rPr>
        <w:t>d</w:t>
      </w:r>
      <w:r w:rsidR="00763B2D" w:rsidRPr="00270EEB">
        <w:rPr>
          <w:b/>
          <w:sz w:val="24"/>
          <w:szCs w:val="24"/>
        </w:rPr>
        <w:t xml:space="preserve"> at the end of </w:t>
      </w:r>
      <w:r w:rsidR="00F139CF">
        <w:rPr>
          <w:b/>
          <w:sz w:val="24"/>
          <w:szCs w:val="24"/>
        </w:rPr>
        <w:t>workbook</w:t>
      </w:r>
      <w:r w:rsidR="00220D06" w:rsidRPr="00270EEB">
        <w:rPr>
          <w:b/>
          <w:sz w:val="24"/>
          <w:szCs w:val="24"/>
        </w:rPr>
        <w:t xml:space="preserve"> completion</w:t>
      </w:r>
      <w:r w:rsidR="008B28E7" w:rsidRPr="00270EEB">
        <w:rPr>
          <w:b/>
          <w:sz w:val="24"/>
          <w:szCs w:val="24"/>
        </w:rPr>
        <w:t>)</w:t>
      </w:r>
      <w:r w:rsidR="00763B2D" w:rsidRPr="00270EEB">
        <w:rPr>
          <w:b/>
          <w:sz w:val="24"/>
          <w:szCs w:val="24"/>
        </w:rPr>
        <w:t xml:space="preserve"> </w:t>
      </w:r>
    </w:p>
    <w:p w14:paraId="4C1AF58E" w14:textId="77777777" w:rsidR="00846D84" w:rsidRPr="00270EEB" w:rsidRDefault="00846D84" w:rsidP="00FF7EBB">
      <w:pPr>
        <w:jc w:val="both"/>
        <w:rPr>
          <w:sz w:val="24"/>
          <w:szCs w:val="24"/>
        </w:rPr>
      </w:pPr>
    </w:p>
    <w:tbl>
      <w:tblPr>
        <w:tblW w:w="902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318"/>
        <w:gridCol w:w="2249"/>
        <w:gridCol w:w="2230"/>
        <w:gridCol w:w="2230"/>
      </w:tblGrid>
      <w:tr w:rsidR="00220D06" w:rsidRPr="00270EEB" w14:paraId="7286CFA3" w14:textId="77777777" w:rsidTr="6E3AA50A">
        <w:tc>
          <w:tcPr>
            <w:tcW w:w="2318" w:type="dxa"/>
            <w:shd w:val="clear" w:color="auto" w:fill="auto"/>
          </w:tcPr>
          <w:p w14:paraId="414B1F94" w14:textId="77777777" w:rsidR="00B17FA0" w:rsidRPr="00270EEB" w:rsidRDefault="00B17FA0" w:rsidP="00B17FA0">
            <w:pPr>
              <w:jc w:val="center"/>
              <w:rPr>
                <w:b/>
                <w:sz w:val="24"/>
                <w:szCs w:val="24"/>
              </w:rPr>
            </w:pPr>
          </w:p>
          <w:p w14:paraId="7A07462E" w14:textId="1372E0ED" w:rsidR="00220D06" w:rsidRPr="00270EEB" w:rsidRDefault="62FE5CAF" w:rsidP="62FE5CAF">
            <w:pPr>
              <w:jc w:val="center"/>
              <w:rPr>
                <w:b/>
                <w:bCs/>
                <w:sz w:val="24"/>
                <w:szCs w:val="24"/>
              </w:rPr>
            </w:pPr>
            <w:r w:rsidRPr="62FE5CAF">
              <w:rPr>
                <w:b/>
                <w:bCs/>
                <w:sz w:val="24"/>
                <w:szCs w:val="24"/>
              </w:rPr>
              <w:t xml:space="preserve">Identified area for development </w:t>
            </w:r>
          </w:p>
          <w:p w14:paraId="041C559D" w14:textId="77777777" w:rsidR="00B17FA0" w:rsidRPr="00270EEB" w:rsidRDefault="00B17FA0" w:rsidP="00B17FA0">
            <w:pPr>
              <w:jc w:val="center"/>
              <w:rPr>
                <w:b/>
                <w:sz w:val="24"/>
                <w:szCs w:val="24"/>
              </w:rPr>
            </w:pPr>
          </w:p>
        </w:tc>
        <w:tc>
          <w:tcPr>
            <w:tcW w:w="2249" w:type="dxa"/>
            <w:shd w:val="clear" w:color="auto" w:fill="auto"/>
          </w:tcPr>
          <w:p w14:paraId="4E0D2819" w14:textId="77777777" w:rsidR="00B17FA0" w:rsidRPr="00270EEB" w:rsidRDefault="00B17FA0" w:rsidP="00B17FA0">
            <w:pPr>
              <w:jc w:val="center"/>
              <w:rPr>
                <w:b/>
                <w:sz w:val="24"/>
                <w:szCs w:val="24"/>
              </w:rPr>
            </w:pPr>
          </w:p>
          <w:p w14:paraId="69C82C88" w14:textId="77777777" w:rsidR="00220D06" w:rsidRPr="00270EEB" w:rsidRDefault="00220D06" w:rsidP="00B17FA0">
            <w:pPr>
              <w:jc w:val="center"/>
              <w:rPr>
                <w:b/>
                <w:sz w:val="24"/>
                <w:szCs w:val="24"/>
              </w:rPr>
            </w:pPr>
            <w:r w:rsidRPr="00270EEB">
              <w:rPr>
                <w:b/>
                <w:sz w:val="24"/>
                <w:szCs w:val="24"/>
              </w:rPr>
              <w:t>How it will be achieved</w:t>
            </w:r>
          </w:p>
        </w:tc>
        <w:tc>
          <w:tcPr>
            <w:tcW w:w="2230" w:type="dxa"/>
            <w:shd w:val="clear" w:color="auto" w:fill="auto"/>
          </w:tcPr>
          <w:p w14:paraId="3F615B5C" w14:textId="77777777" w:rsidR="00B17FA0" w:rsidRPr="00270EEB" w:rsidRDefault="00B17FA0" w:rsidP="00B17FA0">
            <w:pPr>
              <w:jc w:val="center"/>
              <w:rPr>
                <w:b/>
                <w:sz w:val="24"/>
                <w:szCs w:val="24"/>
              </w:rPr>
            </w:pPr>
          </w:p>
          <w:p w14:paraId="14FABF3A" w14:textId="3979C1DE" w:rsidR="00220D06" w:rsidRPr="00270EEB" w:rsidRDefault="6E3AA50A" w:rsidP="6E3AA50A">
            <w:pPr>
              <w:jc w:val="center"/>
              <w:rPr>
                <w:b/>
                <w:bCs/>
                <w:sz w:val="24"/>
                <w:szCs w:val="24"/>
              </w:rPr>
            </w:pPr>
            <w:r w:rsidRPr="6E3AA50A">
              <w:rPr>
                <w:b/>
                <w:bCs/>
                <w:sz w:val="24"/>
                <w:szCs w:val="24"/>
              </w:rPr>
              <w:t>Who can provide support?</w:t>
            </w:r>
          </w:p>
        </w:tc>
        <w:tc>
          <w:tcPr>
            <w:tcW w:w="2230" w:type="dxa"/>
            <w:shd w:val="clear" w:color="auto" w:fill="auto"/>
          </w:tcPr>
          <w:p w14:paraId="126A9397" w14:textId="220EDD6C" w:rsidR="62FE5CAF" w:rsidRDefault="62FE5CAF" w:rsidP="62FE5CAF">
            <w:pPr>
              <w:jc w:val="center"/>
              <w:rPr>
                <w:b/>
                <w:bCs/>
                <w:sz w:val="24"/>
                <w:szCs w:val="24"/>
              </w:rPr>
            </w:pPr>
          </w:p>
          <w:p w14:paraId="55617844" w14:textId="146DDEDB" w:rsidR="62FE5CAF" w:rsidRDefault="62FE5CAF" w:rsidP="62FE5CAF">
            <w:pPr>
              <w:spacing w:line="259" w:lineRule="auto"/>
              <w:jc w:val="center"/>
            </w:pPr>
            <w:r w:rsidRPr="62FE5CAF">
              <w:rPr>
                <w:b/>
                <w:bCs/>
                <w:sz w:val="24"/>
                <w:szCs w:val="24"/>
              </w:rPr>
              <w:t xml:space="preserve">Timeline </w:t>
            </w:r>
          </w:p>
        </w:tc>
      </w:tr>
      <w:tr w:rsidR="00220D06" w:rsidRPr="00270EEB" w14:paraId="513D3471" w14:textId="77777777" w:rsidTr="6E3AA50A">
        <w:tc>
          <w:tcPr>
            <w:tcW w:w="2318" w:type="dxa"/>
            <w:shd w:val="clear" w:color="auto" w:fill="auto"/>
          </w:tcPr>
          <w:p w14:paraId="38D88991" w14:textId="77777777" w:rsidR="00220D06" w:rsidRPr="00270EEB" w:rsidRDefault="00220D06" w:rsidP="00FF7EBB">
            <w:pPr>
              <w:jc w:val="both"/>
              <w:rPr>
                <w:sz w:val="24"/>
                <w:szCs w:val="24"/>
              </w:rPr>
            </w:pPr>
          </w:p>
          <w:p w14:paraId="66224223" w14:textId="4073F323" w:rsidR="00220D06" w:rsidRPr="00270EEB" w:rsidRDefault="007606C2" w:rsidP="00FF7EBB">
            <w:pPr>
              <w:jc w:val="both"/>
              <w:rPr>
                <w:sz w:val="24"/>
                <w:szCs w:val="24"/>
              </w:rPr>
            </w:pPr>
            <w:r>
              <w:rPr>
                <w:sz w:val="24"/>
                <w:szCs w:val="24"/>
              </w:rPr>
              <w:t>File Preparation</w:t>
            </w:r>
          </w:p>
          <w:p w14:paraId="4B5016F9" w14:textId="77777777" w:rsidR="00220D06" w:rsidRPr="00270EEB" w:rsidRDefault="00220D06" w:rsidP="00FF7EBB">
            <w:pPr>
              <w:jc w:val="both"/>
              <w:rPr>
                <w:sz w:val="24"/>
                <w:szCs w:val="24"/>
              </w:rPr>
            </w:pPr>
          </w:p>
          <w:p w14:paraId="5A8E3BA0" w14:textId="77777777" w:rsidR="00220D06" w:rsidRPr="00270EEB" w:rsidRDefault="00220D06" w:rsidP="00FF7EBB">
            <w:pPr>
              <w:jc w:val="both"/>
              <w:rPr>
                <w:sz w:val="24"/>
                <w:szCs w:val="24"/>
              </w:rPr>
            </w:pPr>
          </w:p>
          <w:p w14:paraId="1D925BEB" w14:textId="77777777" w:rsidR="00220D06" w:rsidRPr="00270EEB" w:rsidRDefault="00220D06" w:rsidP="00FF7EBB">
            <w:pPr>
              <w:jc w:val="both"/>
              <w:rPr>
                <w:sz w:val="24"/>
                <w:szCs w:val="24"/>
              </w:rPr>
            </w:pPr>
          </w:p>
          <w:p w14:paraId="12DD0457" w14:textId="77777777" w:rsidR="00220D06" w:rsidRPr="00270EEB" w:rsidRDefault="00220D06" w:rsidP="00FF7EBB">
            <w:pPr>
              <w:jc w:val="both"/>
              <w:rPr>
                <w:sz w:val="24"/>
                <w:szCs w:val="24"/>
              </w:rPr>
            </w:pPr>
          </w:p>
          <w:p w14:paraId="43FC3966" w14:textId="77777777" w:rsidR="00220D06" w:rsidRPr="00270EEB" w:rsidRDefault="00220D06" w:rsidP="00FF7EBB">
            <w:pPr>
              <w:jc w:val="both"/>
              <w:rPr>
                <w:sz w:val="24"/>
                <w:szCs w:val="24"/>
              </w:rPr>
            </w:pPr>
          </w:p>
          <w:p w14:paraId="3E32D5F2" w14:textId="77777777" w:rsidR="00220D06" w:rsidRPr="00270EEB" w:rsidRDefault="00220D06" w:rsidP="00FF7EBB">
            <w:pPr>
              <w:jc w:val="both"/>
              <w:rPr>
                <w:sz w:val="24"/>
                <w:szCs w:val="24"/>
              </w:rPr>
            </w:pPr>
          </w:p>
          <w:p w14:paraId="3F46813A" w14:textId="77777777" w:rsidR="00220D06" w:rsidRPr="00270EEB" w:rsidRDefault="00220D06" w:rsidP="00FF7EBB">
            <w:pPr>
              <w:jc w:val="both"/>
              <w:rPr>
                <w:sz w:val="24"/>
                <w:szCs w:val="24"/>
              </w:rPr>
            </w:pPr>
          </w:p>
          <w:p w14:paraId="0ED85F85" w14:textId="77777777" w:rsidR="00220D06" w:rsidRPr="00270EEB" w:rsidRDefault="00220D06" w:rsidP="00FF7EBB">
            <w:pPr>
              <w:jc w:val="both"/>
              <w:rPr>
                <w:sz w:val="24"/>
                <w:szCs w:val="24"/>
              </w:rPr>
            </w:pPr>
          </w:p>
        </w:tc>
        <w:tc>
          <w:tcPr>
            <w:tcW w:w="2249" w:type="dxa"/>
            <w:shd w:val="clear" w:color="auto" w:fill="auto"/>
          </w:tcPr>
          <w:p w14:paraId="015142B5" w14:textId="77777777" w:rsidR="00220D06" w:rsidRDefault="00220D06" w:rsidP="00FF7EBB">
            <w:pPr>
              <w:jc w:val="both"/>
              <w:rPr>
                <w:sz w:val="24"/>
                <w:szCs w:val="24"/>
              </w:rPr>
            </w:pPr>
          </w:p>
          <w:p w14:paraId="1DD535CE" w14:textId="15DA12C8" w:rsidR="007606C2" w:rsidRPr="00270EEB" w:rsidRDefault="007606C2" w:rsidP="00FF7EBB">
            <w:pPr>
              <w:jc w:val="both"/>
              <w:rPr>
                <w:sz w:val="24"/>
                <w:szCs w:val="24"/>
              </w:rPr>
            </w:pPr>
            <w:r>
              <w:rPr>
                <w:sz w:val="24"/>
                <w:szCs w:val="24"/>
              </w:rPr>
              <w:t>I will achieve this by</w:t>
            </w:r>
            <w:r w:rsidR="00E26F05">
              <w:rPr>
                <w:sz w:val="24"/>
                <w:szCs w:val="24"/>
              </w:rPr>
              <w:t xml:space="preserve"> gaining experience in</w:t>
            </w:r>
            <w:r>
              <w:rPr>
                <w:sz w:val="24"/>
                <w:szCs w:val="24"/>
              </w:rPr>
              <w:t xml:space="preserve"> putting more files together. I will be able to do this more when I have my hub attachment next year.</w:t>
            </w:r>
          </w:p>
        </w:tc>
        <w:tc>
          <w:tcPr>
            <w:tcW w:w="2230" w:type="dxa"/>
            <w:shd w:val="clear" w:color="auto" w:fill="auto"/>
          </w:tcPr>
          <w:p w14:paraId="79940FD9" w14:textId="77777777" w:rsidR="00220D06" w:rsidRDefault="00220D06" w:rsidP="00FF7EBB">
            <w:pPr>
              <w:jc w:val="both"/>
              <w:rPr>
                <w:sz w:val="24"/>
                <w:szCs w:val="24"/>
              </w:rPr>
            </w:pPr>
          </w:p>
          <w:p w14:paraId="177DD410" w14:textId="31B82555" w:rsidR="007606C2" w:rsidRPr="00270EEB" w:rsidRDefault="00466D92" w:rsidP="00FF7EBB">
            <w:pPr>
              <w:jc w:val="both"/>
              <w:rPr>
                <w:sz w:val="24"/>
                <w:szCs w:val="24"/>
              </w:rPr>
            </w:pPr>
            <w:r>
              <w:rPr>
                <w:sz w:val="24"/>
                <w:szCs w:val="24"/>
              </w:rPr>
              <w:t>S</w:t>
            </w:r>
            <w:r w:rsidR="007606C2">
              <w:rPr>
                <w:sz w:val="24"/>
                <w:szCs w:val="24"/>
              </w:rPr>
              <w:t>ergeant and tutor. When I have my hub attachment, I will be assigned a tutor to assist me.</w:t>
            </w:r>
          </w:p>
        </w:tc>
        <w:tc>
          <w:tcPr>
            <w:tcW w:w="2230" w:type="dxa"/>
            <w:shd w:val="clear" w:color="auto" w:fill="auto"/>
          </w:tcPr>
          <w:p w14:paraId="7E7488F5" w14:textId="77777777" w:rsidR="62FE5CAF" w:rsidRDefault="62FE5CAF" w:rsidP="62FE5CAF">
            <w:pPr>
              <w:jc w:val="both"/>
              <w:rPr>
                <w:sz w:val="24"/>
                <w:szCs w:val="24"/>
              </w:rPr>
            </w:pPr>
          </w:p>
          <w:p w14:paraId="1F90E38B" w14:textId="70474F46" w:rsidR="007606C2" w:rsidRDefault="007606C2" w:rsidP="00E26F05">
            <w:pPr>
              <w:jc w:val="both"/>
              <w:rPr>
                <w:sz w:val="24"/>
                <w:szCs w:val="24"/>
              </w:rPr>
            </w:pPr>
            <w:r>
              <w:rPr>
                <w:sz w:val="24"/>
                <w:szCs w:val="24"/>
              </w:rPr>
              <w:t xml:space="preserve">1 </w:t>
            </w:r>
            <w:r w:rsidR="00E26F05">
              <w:rPr>
                <w:sz w:val="24"/>
                <w:szCs w:val="24"/>
              </w:rPr>
              <w:t>year to complete this.</w:t>
            </w:r>
          </w:p>
        </w:tc>
      </w:tr>
      <w:tr w:rsidR="00220D06" w:rsidRPr="00270EEB" w14:paraId="4DD6097A" w14:textId="77777777" w:rsidTr="6E3AA50A">
        <w:tc>
          <w:tcPr>
            <w:tcW w:w="2318" w:type="dxa"/>
            <w:shd w:val="clear" w:color="auto" w:fill="auto"/>
          </w:tcPr>
          <w:p w14:paraId="3411A998" w14:textId="77777777" w:rsidR="00220D06" w:rsidRPr="00270EEB" w:rsidRDefault="00220D06" w:rsidP="00FF7EBB">
            <w:pPr>
              <w:jc w:val="both"/>
              <w:rPr>
                <w:sz w:val="24"/>
                <w:szCs w:val="24"/>
              </w:rPr>
            </w:pPr>
          </w:p>
          <w:p w14:paraId="24A3FE31" w14:textId="146B6CC3" w:rsidR="00220D06" w:rsidRPr="00270EEB" w:rsidRDefault="007606C2" w:rsidP="00FF7EBB">
            <w:pPr>
              <w:jc w:val="both"/>
              <w:rPr>
                <w:sz w:val="24"/>
                <w:szCs w:val="24"/>
              </w:rPr>
            </w:pPr>
            <w:r>
              <w:rPr>
                <w:sz w:val="24"/>
                <w:szCs w:val="24"/>
              </w:rPr>
              <w:t>Interview Techniques</w:t>
            </w:r>
          </w:p>
          <w:p w14:paraId="425B6CB3" w14:textId="77777777" w:rsidR="00220D06" w:rsidRPr="00270EEB" w:rsidRDefault="00220D06" w:rsidP="00FF7EBB">
            <w:pPr>
              <w:jc w:val="both"/>
              <w:rPr>
                <w:sz w:val="24"/>
                <w:szCs w:val="24"/>
              </w:rPr>
            </w:pPr>
          </w:p>
          <w:p w14:paraId="4865F322" w14:textId="77777777" w:rsidR="00220D06" w:rsidRPr="00270EEB" w:rsidRDefault="00220D06" w:rsidP="00FF7EBB">
            <w:pPr>
              <w:jc w:val="both"/>
              <w:rPr>
                <w:sz w:val="24"/>
                <w:szCs w:val="24"/>
              </w:rPr>
            </w:pPr>
          </w:p>
          <w:p w14:paraId="0A2D2C9B" w14:textId="77777777" w:rsidR="00220D06" w:rsidRPr="00270EEB" w:rsidRDefault="00220D06" w:rsidP="00FF7EBB">
            <w:pPr>
              <w:jc w:val="both"/>
              <w:rPr>
                <w:sz w:val="24"/>
                <w:szCs w:val="24"/>
              </w:rPr>
            </w:pPr>
          </w:p>
          <w:p w14:paraId="0214F434" w14:textId="77777777" w:rsidR="00220D06" w:rsidRPr="00270EEB" w:rsidRDefault="00220D06" w:rsidP="00FF7EBB">
            <w:pPr>
              <w:jc w:val="both"/>
              <w:rPr>
                <w:sz w:val="24"/>
                <w:szCs w:val="24"/>
              </w:rPr>
            </w:pPr>
          </w:p>
          <w:p w14:paraId="78E923B6" w14:textId="77777777" w:rsidR="00220D06" w:rsidRPr="00270EEB" w:rsidRDefault="00220D06" w:rsidP="00FF7EBB">
            <w:pPr>
              <w:jc w:val="both"/>
              <w:rPr>
                <w:sz w:val="24"/>
                <w:szCs w:val="24"/>
              </w:rPr>
            </w:pPr>
          </w:p>
          <w:p w14:paraId="230BFF7F" w14:textId="77777777" w:rsidR="00220D06" w:rsidRPr="00270EEB" w:rsidRDefault="00220D06" w:rsidP="00FF7EBB">
            <w:pPr>
              <w:jc w:val="both"/>
              <w:rPr>
                <w:sz w:val="24"/>
                <w:szCs w:val="24"/>
              </w:rPr>
            </w:pPr>
          </w:p>
          <w:p w14:paraId="1E5577CA" w14:textId="77777777" w:rsidR="00220D06" w:rsidRPr="00270EEB" w:rsidRDefault="00220D06" w:rsidP="00FF7EBB">
            <w:pPr>
              <w:jc w:val="both"/>
              <w:rPr>
                <w:sz w:val="24"/>
                <w:szCs w:val="24"/>
              </w:rPr>
            </w:pPr>
          </w:p>
          <w:p w14:paraId="4FE15341" w14:textId="77777777" w:rsidR="00220D06" w:rsidRPr="00270EEB" w:rsidRDefault="00220D06" w:rsidP="00FF7EBB">
            <w:pPr>
              <w:jc w:val="both"/>
              <w:rPr>
                <w:sz w:val="24"/>
                <w:szCs w:val="24"/>
              </w:rPr>
            </w:pPr>
          </w:p>
          <w:p w14:paraId="1243BA69" w14:textId="77777777" w:rsidR="00220D06" w:rsidRPr="00270EEB" w:rsidRDefault="00220D06" w:rsidP="00FF7EBB">
            <w:pPr>
              <w:jc w:val="both"/>
              <w:rPr>
                <w:sz w:val="24"/>
                <w:szCs w:val="24"/>
              </w:rPr>
            </w:pPr>
          </w:p>
          <w:p w14:paraId="4B5300CC" w14:textId="77777777" w:rsidR="00220D06" w:rsidRPr="00270EEB" w:rsidRDefault="00220D06" w:rsidP="00FF7EBB">
            <w:pPr>
              <w:jc w:val="both"/>
              <w:rPr>
                <w:sz w:val="24"/>
                <w:szCs w:val="24"/>
              </w:rPr>
            </w:pPr>
          </w:p>
        </w:tc>
        <w:tc>
          <w:tcPr>
            <w:tcW w:w="2249" w:type="dxa"/>
            <w:shd w:val="clear" w:color="auto" w:fill="auto"/>
          </w:tcPr>
          <w:p w14:paraId="4A5263DB" w14:textId="0C0E5A41" w:rsidR="00220D06" w:rsidRPr="00270EEB" w:rsidRDefault="007606C2" w:rsidP="00466D92">
            <w:pPr>
              <w:jc w:val="both"/>
              <w:rPr>
                <w:sz w:val="24"/>
                <w:szCs w:val="24"/>
              </w:rPr>
            </w:pPr>
            <w:r>
              <w:rPr>
                <w:sz w:val="24"/>
                <w:szCs w:val="24"/>
              </w:rPr>
              <w:t xml:space="preserve">I will achieve this by conducting more interviews. To date I have only done one interview, and lack confidence. I will ask colleagues </w:t>
            </w:r>
            <w:r w:rsidR="00466D92">
              <w:rPr>
                <w:sz w:val="24"/>
                <w:szCs w:val="24"/>
              </w:rPr>
              <w:t>if I can sit in on their interviews in order to improve.</w:t>
            </w:r>
          </w:p>
        </w:tc>
        <w:tc>
          <w:tcPr>
            <w:tcW w:w="2230" w:type="dxa"/>
            <w:shd w:val="clear" w:color="auto" w:fill="auto"/>
          </w:tcPr>
          <w:p w14:paraId="2056810F" w14:textId="77777777" w:rsidR="00220D06" w:rsidRDefault="007606C2" w:rsidP="00FF7EBB">
            <w:pPr>
              <w:jc w:val="both"/>
              <w:rPr>
                <w:sz w:val="24"/>
                <w:szCs w:val="24"/>
              </w:rPr>
            </w:pPr>
            <w:r>
              <w:rPr>
                <w:sz w:val="24"/>
                <w:szCs w:val="24"/>
              </w:rPr>
              <w:t xml:space="preserve">The hub, when I attend for an attachment. This is something which they do on a daily basis, so will be able to learn useful techniques off them. </w:t>
            </w:r>
          </w:p>
          <w:p w14:paraId="55CDA8EA" w14:textId="2089E708" w:rsidR="00466D92" w:rsidRPr="00270EEB" w:rsidRDefault="00466D92" w:rsidP="00FF7EBB">
            <w:pPr>
              <w:jc w:val="both"/>
              <w:rPr>
                <w:sz w:val="24"/>
                <w:szCs w:val="24"/>
              </w:rPr>
            </w:pPr>
            <w:r>
              <w:rPr>
                <w:sz w:val="24"/>
                <w:szCs w:val="24"/>
              </w:rPr>
              <w:t>Guidance from Sergeant and other colleagues on the team.</w:t>
            </w:r>
          </w:p>
        </w:tc>
        <w:tc>
          <w:tcPr>
            <w:tcW w:w="2230" w:type="dxa"/>
            <w:shd w:val="clear" w:color="auto" w:fill="auto"/>
          </w:tcPr>
          <w:p w14:paraId="25AAFC86" w14:textId="4AE6D4D3" w:rsidR="007606C2" w:rsidRDefault="007606C2" w:rsidP="62FE5CAF">
            <w:pPr>
              <w:jc w:val="both"/>
              <w:rPr>
                <w:sz w:val="24"/>
                <w:szCs w:val="24"/>
              </w:rPr>
            </w:pPr>
            <w:r>
              <w:rPr>
                <w:sz w:val="24"/>
                <w:szCs w:val="24"/>
              </w:rPr>
              <w:t>I will give myself a year to complete this.</w:t>
            </w:r>
          </w:p>
        </w:tc>
      </w:tr>
      <w:tr w:rsidR="00220D06" w:rsidRPr="00270EEB" w14:paraId="32973BBE" w14:textId="77777777" w:rsidTr="6E3AA50A">
        <w:tc>
          <w:tcPr>
            <w:tcW w:w="2318" w:type="dxa"/>
            <w:shd w:val="clear" w:color="auto" w:fill="auto"/>
          </w:tcPr>
          <w:p w14:paraId="27365973" w14:textId="77777777" w:rsidR="00220D06" w:rsidRPr="00270EEB" w:rsidRDefault="00220D06" w:rsidP="00FF7EBB">
            <w:pPr>
              <w:jc w:val="both"/>
              <w:rPr>
                <w:sz w:val="24"/>
                <w:szCs w:val="24"/>
              </w:rPr>
            </w:pPr>
          </w:p>
          <w:p w14:paraId="6B12593B" w14:textId="7F163D6E" w:rsidR="00220D06" w:rsidRPr="00270EEB" w:rsidRDefault="007606C2" w:rsidP="00FF7EBB">
            <w:pPr>
              <w:jc w:val="both"/>
              <w:rPr>
                <w:sz w:val="24"/>
                <w:szCs w:val="24"/>
              </w:rPr>
            </w:pPr>
            <w:r>
              <w:rPr>
                <w:sz w:val="24"/>
                <w:szCs w:val="24"/>
              </w:rPr>
              <w:t>Prioritise Workload</w:t>
            </w:r>
          </w:p>
          <w:p w14:paraId="39F61F13" w14:textId="77777777" w:rsidR="00220D06" w:rsidRPr="00270EEB" w:rsidRDefault="00220D06" w:rsidP="00FF7EBB">
            <w:pPr>
              <w:jc w:val="both"/>
              <w:rPr>
                <w:sz w:val="24"/>
                <w:szCs w:val="24"/>
              </w:rPr>
            </w:pPr>
          </w:p>
          <w:p w14:paraId="3212F272" w14:textId="77777777" w:rsidR="00220D06" w:rsidRPr="00270EEB" w:rsidRDefault="00220D06" w:rsidP="00FF7EBB">
            <w:pPr>
              <w:jc w:val="both"/>
              <w:rPr>
                <w:sz w:val="24"/>
                <w:szCs w:val="24"/>
              </w:rPr>
            </w:pPr>
          </w:p>
          <w:p w14:paraId="1BEBD163" w14:textId="77777777" w:rsidR="00220D06" w:rsidRPr="00270EEB" w:rsidRDefault="00220D06" w:rsidP="00FF7EBB">
            <w:pPr>
              <w:jc w:val="both"/>
              <w:rPr>
                <w:sz w:val="24"/>
                <w:szCs w:val="24"/>
              </w:rPr>
            </w:pPr>
          </w:p>
          <w:p w14:paraId="40CC91DD" w14:textId="77777777" w:rsidR="00220D06" w:rsidRPr="00270EEB" w:rsidRDefault="00220D06" w:rsidP="00FF7EBB">
            <w:pPr>
              <w:jc w:val="both"/>
              <w:rPr>
                <w:sz w:val="24"/>
                <w:szCs w:val="24"/>
              </w:rPr>
            </w:pPr>
          </w:p>
          <w:p w14:paraId="0304AF65" w14:textId="77777777" w:rsidR="00220D06" w:rsidRPr="00270EEB" w:rsidRDefault="00220D06" w:rsidP="00FF7EBB">
            <w:pPr>
              <w:jc w:val="both"/>
              <w:rPr>
                <w:sz w:val="24"/>
                <w:szCs w:val="24"/>
              </w:rPr>
            </w:pPr>
          </w:p>
          <w:p w14:paraId="65C95C94" w14:textId="77777777" w:rsidR="00220D06" w:rsidRPr="00270EEB" w:rsidRDefault="00220D06" w:rsidP="00FF7EBB">
            <w:pPr>
              <w:jc w:val="both"/>
              <w:rPr>
                <w:sz w:val="24"/>
                <w:szCs w:val="24"/>
              </w:rPr>
            </w:pPr>
          </w:p>
          <w:p w14:paraId="78F17E05" w14:textId="77777777" w:rsidR="00220D06" w:rsidRPr="00270EEB" w:rsidRDefault="00220D06" w:rsidP="00FF7EBB">
            <w:pPr>
              <w:jc w:val="both"/>
              <w:rPr>
                <w:sz w:val="24"/>
                <w:szCs w:val="24"/>
              </w:rPr>
            </w:pPr>
          </w:p>
          <w:p w14:paraId="637C7801" w14:textId="77777777" w:rsidR="00220D06" w:rsidRPr="00270EEB" w:rsidRDefault="00220D06" w:rsidP="00FF7EBB">
            <w:pPr>
              <w:jc w:val="both"/>
              <w:rPr>
                <w:sz w:val="24"/>
                <w:szCs w:val="24"/>
              </w:rPr>
            </w:pPr>
          </w:p>
          <w:p w14:paraId="3914B7AC" w14:textId="77777777" w:rsidR="00220D06" w:rsidRPr="00270EEB" w:rsidRDefault="00220D06" w:rsidP="00FF7EBB">
            <w:pPr>
              <w:jc w:val="both"/>
              <w:rPr>
                <w:sz w:val="24"/>
                <w:szCs w:val="24"/>
              </w:rPr>
            </w:pPr>
          </w:p>
          <w:p w14:paraId="6AD71E3E" w14:textId="77777777" w:rsidR="00220D06" w:rsidRPr="00270EEB" w:rsidRDefault="00220D06" w:rsidP="00FF7EBB">
            <w:pPr>
              <w:jc w:val="both"/>
              <w:rPr>
                <w:sz w:val="24"/>
                <w:szCs w:val="24"/>
              </w:rPr>
            </w:pPr>
          </w:p>
          <w:p w14:paraId="59B02BC7" w14:textId="77777777" w:rsidR="00220D06" w:rsidRPr="00270EEB" w:rsidRDefault="00220D06" w:rsidP="00FF7EBB">
            <w:pPr>
              <w:jc w:val="both"/>
              <w:rPr>
                <w:sz w:val="24"/>
                <w:szCs w:val="24"/>
              </w:rPr>
            </w:pPr>
          </w:p>
        </w:tc>
        <w:tc>
          <w:tcPr>
            <w:tcW w:w="2249" w:type="dxa"/>
            <w:shd w:val="clear" w:color="auto" w:fill="auto"/>
          </w:tcPr>
          <w:p w14:paraId="568C69DA" w14:textId="41D66119" w:rsidR="00220D06" w:rsidRPr="00270EEB" w:rsidRDefault="007606C2" w:rsidP="00FF7EBB">
            <w:pPr>
              <w:jc w:val="both"/>
              <w:rPr>
                <w:sz w:val="24"/>
                <w:szCs w:val="24"/>
              </w:rPr>
            </w:pPr>
            <w:r>
              <w:rPr>
                <w:sz w:val="24"/>
                <w:szCs w:val="24"/>
              </w:rPr>
              <w:t xml:space="preserve">I will achieve this by reading through each and every task to figure out which is the most important, and urgent. </w:t>
            </w:r>
            <w:r w:rsidR="00466D92">
              <w:rPr>
                <w:sz w:val="24"/>
                <w:szCs w:val="24"/>
              </w:rPr>
              <w:t>I will then prioritise</w:t>
            </w:r>
            <w:r>
              <w:rPr>
                <w:sz w:val="24"/>
                <w:szCs w:val="24"/>
              </w:rPr>
              <w:t xml:space="preserve"> in urgency order. </w:t>
            </w:r>
          </w:p>
        </w:tc>
        <w:tc>
          <w:tcPr>
            <w:tcW w:w="2230" w:type="dxa"/>
            <w:shd w:val="clear" w:color="auto" w:fill="auto"/>
          </w:tcPr>
          <w:p w14:paraId="63C5B3FF" w14:textId="1B9A88B3" w:rsidR="00220D06" w:rsidRPr="00270EEB" w:rsidRDefault="007606C2" w:rsidP="00FF7EBB">
            <w:pPr>
              <w:jc w:val="both"/>
              <w:rPr>
                <w:sz w:val="24"/>
                <w:szCs w:val="24"/>
              </w:rPr>
            </w:pPr>
            <w:r>
              <w:rPr>
                <w:sz w:val="24"/>
                <w:szCs w:val="24"/>
              </w:rPr>
              <w:t>I will ask my colleague</w:t>
            </w:r>
            <w:r w:rsidR="00466D92">
              <w:rPr>
                <w:sz w:val="24"/>
                <w:szCs w:val="24"/>
              </w:rPr>
              <w:t>s</w:t>
            </w:r>
            <w:r>
              <w:rPr>
                <w:sz w:val="24"/>
                <w:szCs w:val="24"/>
              </w:rPr>
              <w:t xml:space="preserve"> what they believe is most urgent, in their experience and learn from them.</w:t>
            </w:r>
            <w:r w:rsidR="00466D92">
              <w:rPr>
                <w:sz w:val="24"/>
                <w:szCs w:val="24"/>
              </w:rPr>
              <w:t xml:space="preserve"> I will also ask for guidance off my Sergeant. </w:t>
            </w:r>
            <w:r>
              <w:rPr>
                <w:sz w:val="24"/>
                <w:szCs w:val="24"/>
              </w:rPr>
              <w:t>This is something that will come with time.</w:t>
            </w:r>
          </w:p>
        </w:tc>
        <w:tc>
          <w:tcPr>
            <w:tcW w:w="2230" w:type="dxa"/>
            <w:shd w:val="clear" w:color="auto" w:fill="auto"/>
          </w:tcPr>
          <w:p w14:paraId="5A4090B6" w14:textId="5CD02C1F" w:rsidR="62FE5CAF" w:rsidRDefault="00466D92" w:rsidP="62FE5CAF">
            <w:pPr>
              <w:jc w:val="both"/>
              <w:rPr>
                <w:sz w:val="24"/>
                <w:szCs w:val="24"/>
              </w:rPr>
            </w:pPr>
            <w:r>
              <w:rPr>
                <w:sz w:val="24"/>
                <w:szCs w:val="24"/>
              </w:rPr>
              <w:t>I will give myself 2 months to improve on this.</w:t>
            </w:r>
          </w:p>
        </w:tc>
      </w:tr>
      <w:tr w:rsidR="00466D92" w:rsidRPr="00270EEB" w14:paraId="4E9E2740" w14:textId="77777777" w:rsidTr="6E3AA50A">
        <w:tc>
          <w:tcPr>
            <w:tcW w:w="2318" w:type="dxa"/>
            <w:shd w:val="clear" w:color="auto" w:fill="auto"/>
          </w:tcPr>
          <w:p w14:paraId="4C47D2BB" w14:textId="77777777" w:rsidR="00466D92" w:rsidRDefault="00466D92" w:rsidP="00FF7EBB">
            <w:pPr>
              <w:jc w:val="both"/>
              <w:rPr>
                <w:sz w:val="24"/>
                <w:szCs w:val="24"/>
              </w:rPr>
            </w:pPr>
          </w:p>
          <w:p w14:paraId="60AC681A" w14:textId="74ADD817" w:rsidR="00466D92" w:rsidRPr="00270EEB" w:rsidRDefault="00466D92" w:rsidP="00FF7EBB">
            <w:pPr>
              <w:jc w:val="both"/>
              <w:rPr>
                <w:sz w:val="24"/>
                <w:szCs w:val="24"/>
              </w:rPr>
            </w:pPr>
            <w:r>
              <w:rPr>
                <w:sz w:val="24"/>
                <w:szCs w:val="24"/>
              </w:rPr>
              <w:lastRenderedPageBreak/>
              <w:t>Improve Decision Making</w:t>
            </w:r>
          </w:p>
        </w:tc>
        <w:tc>
          <w:tcPr>
            <w:tcW w:w="2249" w:type="dxa"/>
            <w:shd w:val="clear" w:color="auto" w:fill="auto"/>
          </w:tcPr>
          <w:p w14:paraId="76973580" w14:textId="77777777" w:rsidR="00466D92" w:rsidRDefault="00466D92" w:rsidP="00FF7EBB">
            <w:pPr>
              <w:jc w:val="both"/>
              <w:rPr>
                <w:sz w:val="24"/>
                <w:szCs w:val="24"/>
              </w:rPr>
            </w:pPr>
          </w:p>
          <w:p w14:paraId="512292D3" w14:textId="2E365CE9" w:rsidR="00466D92" w:rsidRDefault="00466D92" w:rsidP="00FF7EBB">
            <w:pPr>
              <w:jc w:val="both"/>
              <w:rPr>
                <w:sz w:val="24"/>
                <w:szCs w:val="24"/>
              </w:rPr>
            </w:pPr>
            <w:r>
              <w:rPr>
                <w:sz w:val="24"/>
                <w:szCs w:val="24"/>
              </w:rPr>
              <w:lastRenderedPageBreak/>
              <w:t>I will improve this by attending calls with colleagues, and watching what they do, and recognise the best way to deal with an incident. I will slowly start to make the decisions for myself.</w:t>
            </w:r>
          </w:p>
        </w:tc>
        <w:tc>
          <w:tcPr>
            <w:tcW w:w="2230" w:type="dxa"/>
            <w:shd w:val="clear" w:color="auto" w:fill="auto"/>
          </w:tcPr>
          <w:p w14:paraId="1AA84133" w14:textId="77777777" w:rsidR="00466D92" w:rsidRDefault="00466D92" w:rsidP="00FF7EBB">
            <w:pPr>
              <w:jc w:val="both"/>
              <w:rPr>
                <w:sz w:val="24"/>
                <w:szCs w:val="24"/>
              </w:rPr>
            </w:pPr>
          </w:p>
          <w:p w14:paraId="36677947" w14:textId="524776E0" w:rsidR="00466D92" w:rsidRDefault="00466D92" w:rsidP="00FF7EBB">
            <w:pPr>
              <w:jc w:val="both"/>
              <w:rPr>
                <w:sz w:val="24"/>
                <w:szCs w:val="24"/>
              </w:rPr>
            </w:pPr>
            <w:r>
              <w:rPr>
                <w:sz w:val="24"/>
                <w:szCs w:val="24"/>
              </w:rPr>
              <w:lastRenderedPageBreak/>
              <w:t>Colleagues as well at Sergeant.</w:t>
            </w:r>
          </w:p>
        </w:tc>
        <w:tc>
          <w:tcPr>
            <w:tcW w:w="2230" w:type="dxa"/>
            <w:shd w:val="clear" w:color="auto" w:fill="auto"/>
          </w:tcPr>
          <w:p w14:paraId="2797A435" w14:textId="77777777" w:rsidR="00466D92" w:rsidRDefault="00466D92" w:rsidP="62FE5CAF">
            <w:pPr>
              <w:jc w:val="both"/>
              <w:rPr>
                <w:sz w:val="24"/>
                <w:szCs w:val="24"/>
              </w:rPr>
            </w:pPr>
          </w:p>
          <w:p w14:paraId="3AA45D5A" w14:textId="189858E9" w:rsidR="00466D92" w:rsidRDefault="00466D92" w:rsidP="62FE5CAF">
            <w:pPr>
              <w:jc w:val="both"/>
              <w:rPr>
                <w:sz w:val="24"/>
                <w:szCs w:val="24"/>
              </w:rPr>
            </w:pPr>
            <w:r>
              <w:rPr>
                <w:sz w:val="24"/>
                <w:szCs w:val="24"/>
              </w:rPr>
              <w:lastRenderedPageBreak/>
              <w:t>This is a long term goal which will come after years of experience. But in the short term I hope to improve as every set goes by.</w:t>
            </w:r>
          </w:p>
        </w:tc>
      </w:tr>
      <w:tr w:rsidR="00466D92" w:rsidRPr="00270EEB" w14:paraId="59509F35" w14:textId="77777777" w:rsidTr="6E3AA50A">
        <w:tc>
          <w:tcPr>
            <w:tcW w:w="2318" w:type="dxa"/>
            <w:shd w:val="clear" w:color="auto" w:fill="auto"/>
          </w:tcPr>
          <w:p w14:paraId="62B200DA" w14:textId="3D2FB14C" w:rsidR="00466D92" w:rsidRDefault="00466D92" w:rsidP="00FF7EBB">
            <w:pPr>
              <w:jc w:val="both"/>
              <w:rPr>
                <w:sz w:val="24"/>
                <w:szCs w:val="24"/>
              </w:rPr>
            </w:pPr>
            <w:r>
              <w:rPr>
                <w:sz w:val="24"/>
                <w:szCs w:val="24"/>
              </w:rPr>
              <w:lastRenderedPageBreak/>
              <w:t>Improve Time Management</w:t>
            </w:r>
          </w:p>
        </w:tc>
        <w:tc>
          <w:tcPr>
            <w:tcW w:w="2249" w:type="dxa"/>
            <w:shd w:val="clear" w:color="auto" w:fill="auto"/>
          </w:tcPr>
          <w:p w14:paraId="61D785EF" w14:textId="2B4097FB" w:rsidR="00466D92" w:rsidRDefault="00466D92" w:rsidP="00FF7EBB">
            <w:pPr>
              <w:jc w:val="both"/>
              <w:rPr>
                <w:sz w:val="24"/>
                <w:szCs w:val="24"/>
              </w:rPr>
            </w:pPr>
            <w:r>
              <w:rPr>
                <w:sz w:val="24"/>
                <w:szCs w:val="24"/>
              </w:rPr>
              <w:t>This can be achieved by starting my workbooks early, allowing myself plenty of time to complete them.</w:t>
            </w:r>
          </w:p>
        </w:tc>
        <w:tc>
          <w:tcPr>
            <w:tcW w:w="2230" w:type="dxa"/>
            <w:shd w:val="clear" w:color="auto" w:fill="auto"/>
          </w:tcPr>
          <w:p w14:paraId="2439FA64" w14:textId="711720E8" w:rsidR="00466D92" w:rsidRDefault="00466D92" w:rsidP="00FF7EBB">
            <w:pPr>
              <w:jc w:val="both"/>
              <w:rPr>
                <w:sz w:val="24"/>
                <w:szCs w:val="24"/>
              </w:rPr>
            </w:pPr>
            <w:r>
              <w:rPr>
                <w:sz w:val="24"/>
                <w:szCs w:val="24"/>
              </w:rPr>
              <w:t>Only myself.</w:t>
            </w:r>
          </w:p>
        </w:tc>
        <w:tc>
          <w:tcPr>
            <w:tcW w:w="2230" w:type="dxa"/>
            <w:shd w:val="clear" w:color="auto" w:fill="auto"/>
          </w:tcPr>
          <w:p w14:paraId="5F479CA0" w14:textId="540E4A22" w:rsidR="00466D92" w:rsidRDefault="00466D92" w:rsidP="62FE5CAF">
            <w:pPr>
              <w:jc w:val="both"/>
              <w:rPr>
                <w:sz w:val="24"/>
                <w:szCs w:val="24"/>
              </w:rPr>
            </w:pPr>
            <w:r>
              <w:rPr>
                <w:sz w:val="24"/>
                <w:szCs w:val="24"/>
              </w:rPr>
              <w:t>I give myself 1 month.</w:t>
            </w:r>
          </w:p>
        </w:tc>
      </w:tr>
    </w:tbl>
    <w:p w14:paraId="6EDBB665" w14:textId="77777777" w:rsidR="00092970" w:rsidRPr="00270EEB" w:rsidRDefault="00092970" w:rsidP="00FF7EBB">
      <w:pPr>
        <w:jc w:val="both"/>
        <w:rPr>
          <w:sz w:val="24"/>
          <w:szCs w:val="24"/>
        </w:rPr>
      </w:pPr>
    </w:p>
    <w:p w14:paraId="7DF140BE" w14:textId="77777777" w:rsidR="00536FA9" w:rsidRDefault="00536FA9">
      <w:pPr>
        <w:overflowPunct/>
        <w:autoSpaceDE/>
        <w:autoSpaceDN/>
        <w:adjustRightInd/>
        <w:textAlignment w:val="auto"/>
        <w:rPr>
          <w:b/>
          <w:sz w:val="24"/>
          <w:szCs w:val="24"/>
        </w:rPr>
      </w:pPr>
      <w:r w:rsidRPr="62FE5CAF">
        <w:rPr>
          <w:b/>
          <w:bCs/>
          <w:sz w:val="24"/>
          <w:szCs w:val="24"/>
        </w:rPr>
        <w:br w:type="page"/>
      </w:r>
    </w:p>
    <w:p w14:paraId="2B4DA333" w14:textId="66A6120B" w:rsidR="004923DA" w:rsidRPr="00270EEB" w:rsidRDefault="64D01D80" w:rsidP="64D01D80">
      <w:pPr>
        <w:keepNext/>
        <w:spacing w:before="240" w:after="60"/>
        <w:jc w:val="both"/>
        <w:rPr>
          <w:b/>
          <w:bCs/>
          <w:sz w:val="24"/>
          <w:szCs w:val="24"/>
        </w:rPr>
      </w:pPr>
      <w:r w:rsidRPr="64D01D80">
        <w:rPr>
          <w:b/>
          <w:bCs/>
          <w:sz w:val="24"/>
          <w:szCs w:val="24"/>
        </w:rPr>
        <w:lastRenderedPageBreak/>
        <w:t xml:space="preserve"> Bibliography</w:t>
      </w:r>
    </w:p>
    <w:p w14:paraId="5C7A9DD6" w14:textId="1A5D6008" w:rsidR="00390074" w:rsidRDefault="000F7ECD" w:rsidP="00C44446">
      <w:pPr>
        <w:keepNext/>
        <w:spacing w:before="240" w:after="60"/>
        <w:jc w:val="both"/>
        <w:rPr>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0B39C869" w14:textId="77777777" w:rsidR="00E26F05" w:rsidRPr="00270EEB" w:rsidRDefault="00E26F05" w:rsidP="00C44446">
      <w:pPr>
        <w:keepNext/>
        <w:spacing w:before="240" w:after="60"/>
        <w:jc w:val="both"/>
        <w:rPr>
          <w:b/>
          <w:sz w:val="24"/>
          <w:szCs w:val="24"/>
        </w:rPr>
      </w:pPr>
    </w:p>
    <w:p w14:paraId="6706116D" w14:textId="77777777" w:rsidR="00390074" w:rsidRPr="00E26F05" w:rsidRDefault="00390074" w:rsidP="00FF7EBB">
      <w:pPr>
        <w:jc w:val="both"/>
        <w:rPr>
          <w:b/>
          <w:sz w:val="24"/>
          <w:szCs w:val="24"/>
        </w:rPr>
      </w:pPr>
    </w:p>
    <w:p w14:paraId="5FA36926" w14:textId="2952ABCF" w:rsidR="008A2A8F" w:rsidRPr="00E26F05" w:rsidRDefault="008A2A8F" w:rsidP="008A2A8F">
      <w:pPr>
        <w:tabs>
          <w:tab w:val="left" w:pos="3510"/>
        </w:tabs>
        <w:rPr>
          <w:sz w:val="24"/>
          <w:szCs w:val="24"/>
        </w:rPr>
      </w:pPr>
      <w:r w:rsidRPr="00E26F05">
        <w:rPr>
          <w:sz w:val="24"/>
          <w:szCs w:val="24"/>
        </w:rPr>
        <w:t xml:space="preserve">Bryant, R. and Bryant, S. (2019) </w:t>
      </w:r>
      <w:r w:rsidRPr="00E26F05">
        <w:rPr>
          <w:i/>
          <w:sz w:val="24"/>
          <w:szCs w:val="24"/>
        </w:rPr>
        <w:t xml:space="preserve">Blackstone’s Handbook for Policing Students. </w:t>
      </w:r>
      <w:r w:rsidRPr="00E26F05">
        <w:rPr>
          <w:sz w:val="24"/>
          <w:szCs w:val="24"/>
        </w:rPr>
        <w:t>New York: Oxford University Press.</w:t>
      </w:r>
    </w:p>
    <w:p w14:paraId="6395F0C6" w14:textId="35B8CEA0" w:rsidR="008A2A8F" w:rsidRPr="00E26F05" w:rsidRDefault="008A2A8F" w:rsidP="008A2A8F">
      <w:pPr>
        <w:tabs>
          <w:tab w:val="left" w:pos="3510"/>
        </w:tabs>
        <w:rPr>
          <w:sz w:val="24"/>
          <w:szCs w:val="24"/>
        </w:rPr>
      </w:pPr>
    </w:p>
    <w:p w14:paraId="0A6D3A14" w14:textId="7777C198" w:rsidR="008A2A8F" w:rsidRPr="00E26F05" w:rsidRDefault="008A2A8F" w:rsidP="008A2A8F">
      <w:pPr>
        <w:tabs>
          <w:tab w:val="left" w:pos="3510"/>
        </w:tabs>
        <w:rPr>
          <w:sz w:val="24"/>
          <w:szCs w:val="24"/>
        </w:rPr>
      </w:pPr>
      <w:r w:rsidRPr="00E26F05">
        <w:rPr>
          <w:sz w:val="24"/>
          <w:szCs w:val="24"/>
        </w:rPr>
        <w:t xml:space="preserve">College of Policing (2013) </w:t>
      </w:r>
      <w:r w:rsidRPr="00E26F05">
        <w:rPr>
          <w:i/>
          <w:sz w:val="24"/>
          <w:szCs w:val="24"/>
        </w:rPr>
        <w:t xml:space="preserve">Engagement and Communication. </w:t>
      </w:r>
      <w:r w:rsidRPr="00E26F05">
        <w:rPr>
          <w:sz w:val="24"/>
          <w:szCs w:val="24"/>
        </w:rPr>
        <w:t>Available at: https://www.app.college.police.uk/app-content/engagement-and-communication/communications/#top (Accessed: 12 November 2019).</w:t>
      </w:r>
    </w:p>
    <w:p w14:paraId="1356D03D" w14:textId="67AF2F05" w:rsidR="008A2A8F" w:rsidRPr="00E26F05" w:rsidRDefault="008A2A8F" w:rsidP="008A2A8F">
      <w:pPr>
        <w:tabs>
          <w:tab w:val="left" w:pos="3510"/>
        </w:tabs>
        <w:rPr>
          <w:sz w:val="24"/>
          <w:szCs w:val="24"/>
        </w:rPr>
      </w:pPr>
    </w:p>
    <w:p w14:paraId="32C24E0D" w14:textId="429715E0" w:rsidR="008A2A8F" w:rsidRPr="00E26F05" w:rsidRDefault="008A2A8F" w:rsidP="008A2A8F">
      <w:pPr>
        <w:rPr>
          <w:sz w:val="24"/>
          <w:szCs w:val="24"/>
        </w:rPr>
      </w:pPr>
      <w:r w:rsidRPr="00E26F05">
        <w:rPr>
          <w:sz w:val="24"/>
          <w:szCs w:val="24"/>
        </w:rPr>
        <w:t xml:space="preserve">CPS (2018) </w:t>
      </w:r>
      <w:r w:rsidRPr="00E26F05">
        <w:rPr>
          <w:i/>
          <w:sz w:val="24"/>
          <w:szCs w:val="24"/>
        </w:rPr>
        <w:t xml:space="preserve">Identification. </w:t>
      </w:r>
      <w:r w:rsidRPr="00E26F05">
        <w:rPr>
          <w:sz w:val="24"/>
          <w:szCs w:val="24"/>
        </w:rPr>
        <w:t>Available at: https://www.cps.gov.uk/legal-guidance/identification (Accessed: 18 November 2019).</w:t>
      </w:r>
    </w:p>
    <w:p w14:paraId="46ABB965" w14:textId="77777777" w:rsidR="008A2A8F" w:rsidRPr="00E26F05" w:rsidRDefault="008A2A8F" w:rsidP="008A2A8F">
      <w:pPr>
        <w:tabs>
          <w:tab w:val="left" w:pos="3510"/>
        </w:tabs>
        <w:rPr>
          <w:sz w:val="24"/>
          <w:szCs w:val="24"/>
        </w:rPr>
      </w:pPr>
    </w:p>
    <w:p w14:paraId="27107697" w14:textId="0DB0E1DA" w:rsidR="008A2A8F" w:rsidRPr="00E26F05" w:rsidRDefault="008A2A8F" w:rsidP="008A2A8F">
      <w:pPr>
        <w:tabs>
          <w:tab w:val="left" w:pos="3510"/>
        </w:tabs>
        <w:rPr>
          <w:sz w:val="24"/>
          <w:szCs w:val="24"/>
        </w:rPr>
      </w:pPr>
      <w:r w:rsidRPr="00E26F05">
        <w:rPr>
          <w:sz w:val="24"/>
          <w:szCs w:val="24"/>
        </w:rPr>
        <w:t xml:space="preserve">CPS (2019), </w:t>
      </w:r>
      <w:r w:rsidRPr="00E26F05">
        <w:rPr>
          <w:i/>
          <w:sz w:val="24"/>
          <w:szCs w:val="24"/>
        </w:rPr>
        <w:t xml:space="preserve">Special Measures. </w:t>
      </w:r>
      <w:r w:rsidRPr="00E26F05">
        <w:rPr>
          <w:sz w:val="24"/>
          <w:szCs w:val="24"/>
        </w:rPr>
        <w:t>Available at https://www.cps.gov.uk/legal-guidance/special-measures (Accessed: 14 November 2019).</w:t>
      </w:r>
    </w:p>
    <w:p w14:paraId="2DDE48F5" w14:textId="77777777" w:rsidR="008A2A8F" w:rsidRPr="00E26F05" w:rsidRDefault="008A2A8F" w:rsidP="008A2A8F">
      <w:pPr>
        <w:rPr>
          <w:sz w:val="24"/>
          <w:szCs w:val="24"/>
        </w:rPr>
      </w:pPr>
    </w:p>
    <w:p w14:paraId="6A8C4489" w14:textId="43C848A4" w:rsidR="008A2A8F" w:rsidRPr="00E26F05" w:rsidRDefault="008A2A8F" w:rsidP="008A2A8F">
      <w:pPr>
        <w:rPr>
          <w:color w:val="111111"/>
          <w:sz w:val="24"/>
          <w:szCs w:val="24"/>
          <w:lang w:val="en-US"/>
        </w:rPr>
      </w:pPr>
      <w:r w:rsidRPr="00E26F05">
        <w:rPr>
          <w:sz w:val="24"/>
          <w:szCs w:val="24"/>
        </w:rPr>
        <w:t xml:space="preserve">Horse and Hound (2017) </w:t>
      </w:r>
      <w:r w:rsidRPr="00E26F05">
        <w:rPr>
          <w:i/>
          <w:color w:val="111111"/>
          <w:sz w:val="24"/>
          <w:szCs w:val="24"/>
          <w:lang w:val="en-US"/>
        </w:rPr>
        <w:t>6 very good reasons to take up horse riding</w:t>
      </w:r>
      <w:r w:rsidRPr="00E26F05">
        <w:rPr>
          <w:color w:val="111111"/>
          <w:sz w:val="24"/>
          <w:szCs w:val="24"/>
          <w:lang w:val="en-US"/>
        </w:rPr>
        <w:t xml:space="preserve">. Available at: </w:t>
      </w:r>
      <w:r w:rsidRPr="00E26F05">
        <w:rPr>
          <w:sz w:val="24"/>
          <w:szCs w:val="24"/>
          <w:lang w:val="en-US"/>
        </w:rPr>
        <w:t>https://www.horseandhound.co.uk/archives/health-benefits-of-horse-riding-612277</w:t>
      </w:r>
      <w:r w:rsidRPr="00E26F05">
        <w:rPr>
          <w:color w:val="111111"/>
          <w:sz w:val="24"/>
          <w:szCs w:val="24"/>
          <w:lang w:val="en-US"/>
        </w:rPr>
        <w:t xml:space="preserve"> (Accessed: 29 October 2019).</w:t>
      </w:r>
    </w:p>
    <w:p w14:paraId="4BF84D1E" w14:textId="77777777" w:rsidR="008A2A8F" w:rsidRPr="00E26F05" w:rsidRDefault="008A2A8F" w:rsidP="008A2A8F">
      <w:pPr>
        <w:rPr>
          <w:color w:val="111111"/>
          <w:sz w:val="24"/>
          <w:szCs w:val="24"/>
          <w:lang w:val="en-US"/>
        </w:rPr>
      </w:pPr>
    </w:p>
    <w:p w14:paraId="222E2652" w14:textId="5D35BA08" w:rsidR="008A2A8F" w:rsidRPr="00E26F05" w:rsidRDefault="008A2A8F" w:rsidP="008A2A8F">
      <w:pPr>
        <w:rPr>
          <w:i/>
          <w:sz w:val="24"/>
          <w:szCs w:val="24"/>
        </w:rPr>
      </w:pPr>
      <w:r w:rsidRPr="00E26F05">
        <w:rPr>
          <w:i/>
          <w:color w:val="111111"/>
          <w:sz w:val="24"/>
          <w:szCs w:val="24"/>
          <w:lang w:val="en-US"/>
        </w:rPr>
        <w:t>Lexico</w:t>
      </w:r>
      <w:r w:rsidRPr="00E26F05">
        <w:rPr>
          <w:i/>
          <w:sz w:val="24"/>
          <w:szCs w:val="24"/>
        </w:rPr>
        <w:t xml:space="preserve"> (2019) </w:t>
      </w:r>
      <w:r w:rsidRPr="00E26F05">
        <w:rPr>
          <w:sz w:val="24"/>
          <w:szCs w:val="24"/>
        </w:rPr>
        <w:t>Available at: https://www.lexico.com/en/definition/resilience (Accessed 12 November 2019).</w:t>
      </w:r>
      <w:r w:rsidRPr="00E26F05">
        <w:rPr>
          <w:i/>
          <w:sz w:val="24"/>
          <w:szCs w:val="24"/>
        </w:rPr>
        <w:br/>
      </w:r>
    </w:p>
    <w:p w14:paraId="5F80D681" w14:textId="22D90CA3" w:rsidR="008A2A8F" w:rsidRPr="00E26F05" w:rsidRDefault="008A2A8F" w:rsidP="008A2A8F">
      <w:pPr>
        <w:rPr>
          <w:sz w:val="24"/>
          <w:szCs w:val="24"/>
        </w:rPr>
      </w:pPr>
      <w:r w:rsidRPr="00E26F05">
        <w:rPr>
          <w:sz w:val="24"/>
          <w:szCs w:val="24"/>
        </w:rPr>
        <w:t xml:space="preserve">Mental Health Foundation (2019) </w:t>
      </w:r>
      <w:r w:rsidRPr="00E26F05">
        <w:rPr>
          <w:i/>
          <w:sz w:val="24"/>
          <w:szCs w:val="24"/>
        </w:rPr>
        <w:t>Stress</w:t>
      </w:r>
      <w:r w:rsidRPr="00E26F05">
        <w:rPr>
          <w:sz w:val="24"/>
          <w:szCs w:val="24"/>
        </w:rPr>
        <w:t xml:space="preserve">. Available at: https://www.mentalhealth.org.uk/a-to-z/s/stress (Accessed: 25 September 2019). </w:t>
      </w:r>
    </w:p>
    <w:p w14:paraId="4D7E28A6" w14:textId="76795F5B" w:rsidR="008A2A8F" w:rsidRPr="00E26F05" w:rsidRDefault="008A2A8F" w:rsidP="008A2A8F">
      <w:pPr>
        <w:rPr>
          <w:i/>
          <w:sz w:val="24"/>
          <w:szCs w:val="24"/>
        </w:rPr>
      </w:pPr>
    </w:p>
    <w:p w14:paraId="441594DE" w14:textId="36BC5448" w:rsidR="008A2A8F" w:rsidRPr="00E26F05" w:rsidRDefault="008A2A8F" w:rsidP="008A2A8F">
      <w:pPr>
        <w:tabs>
          <w:tab w:val="left" w:pos="3510"/>
        </w:tabs>
        <w:rPr>
          <w:sz w:val="24"/>
          <w:szCs w:val="24"/>
        </w:rPr>
      </w:pPr>
      <w:r w:rsidRPr="00E26F05">
        <w:rPr>
          <w:sz w:val="24"/>
          <w:szCs w:val="24"/>
        </w:rPr>
        <w:t xml:space="preserve">MIND (no date), </w:t>
      </w:r>
      <w:r w:rsidR="00E26F05">
        <w:rPr>
          <w:i/>
          <w:sz w:val="24"/>
          <w:szCs w:val="24"/>
        </w:rPr>
        <w:t>Human Rights A</w:t>
      </w:r>
      <w:r w:rsidRPr="00E26F05">
        <w:rPr>
          <w:i/>
          <w:sz w:val="24"/>
          <w:szCs w:val="24"/>
        </w:rPr>
        <w:t xml:space="preserve">ct 1988. </w:t>
      </w:r>
      <w:r w:rsidRPr="00E26F05">
        <w:rPr>
          <w:sz w:val="24"/>
          <w:szCs w:val="24"/>
        </w:rPr>
        <w:t>Available at: https://www.mind.org.uk/information-support/legal-rights/human-rights-act-1998/terms-you-need-to-know/#.Xcr1muQ3Y2w (Accessed 12 November 2019).</w:t>
      </w:r>
    </w:p>
    <w:p w14:paraId="0AFCD05C" w14:textId="77777777" w:rsidR="008A2A8F" w:rsidRPr="00E26F05" w:rsidRDefault="008A2A8F" w:rsidP="008A2A8F">
      <w:pPr>
        <w:tabs>
          <w:tab w:val="left" w:pos="3510"/>
        </w:tabs>
        <w:rPr>
          <w:sz w:val="24"/>
          <w:szCs w:val="24"/>
        </w:rPr>
      </w:pPr>
    </w:p>
    <w:p w14:paraId="1FD20662" w14:textId="2199CFD4" w:rsidR="008A2A8F" w:rsidRPr="00E26F05" w:rsidRDefault="008A2A8F" w:rsidP="008A2A8F">
      <w:pPr>
        <w:tabs>
          <w:tab w:val="left" w:pos="3510"/>
        </w:tabs>
        <w:rPr>
          <w:sz w:val="24"/>
          <w:szCs w:val="24"/>
        </w:rPr>
      </w:pPr>
      <w:r w:rsidRPr="00E26F05">
        <w:rPr>
          <w:sz w:val="24"/>
          <w:szCs w:val="24"/>
        </w:rPr>
        <w:t xml:space="preserve">Mind Tools (no date) </w:t>
      </w:r>
      <w:r w:rsidRPr="00E26F05">
        <w:rPr>
          <w:i/>
          <w:sz w:val="24"/>
          <w:szCs w:val="24"/>
        </w:rPr>
        <w:t>The Betari Box</w:t>
      </w:r>
      <w:r w:rsidRPr="00E26F05">
        <w:rPr>
          <w:sz w:val="24"/>
          <w:szCs w:val="24"/>
        </w:rPr>
        <w:t>. Available at: https://www.mindtools.com/pages/article/newCS_82.htm (Accessed: 29 October 2019).</w:t>
      </w:r>
    </w:p>
    <w:p w14:paraId="048B6241" w14:textId="0BA107A7" w:rsidR="008A2A8F" w:rsidRPr="00E26F05" w:rsidRDefault="008A2A8F" w:rsidP="008A2A8F">
      <w:pPr>
        <w:tabs>
          <w:tab w:val="left" w:pos="3510"/>
        </w:tabs>
        <w:rPr>
          <w:sz w:val="24"/>
          <w:szCs w:val="24"/>
        </w:rPr>
      </w:pPr>
    </w:p>
    <w:p w14:paraId="12D18506" w14:textId="0DA1FA60" w:rsidR="008A2A8F" w:rsidRPr="00E26F05" w:rsidRDefault="008A2A8F" w:rsidP="008A2A8F">
      <w:pPr>
        <w:rPr>
          <w:sz w:val="24"/>
          <w:szCs w:val="24"/>
        </w:rPr>
      </w:pPr>
      <w:r w:rsidRPr="00E26F05">
        <w:rPr>
          <w:sz w:val="24"/>
          <w:szCs w:val="24"/>
        </w:rPr>
        <w:t xml:space="preserve">National Health Service (2018), </w:t>
      </w:r>
      <w:r w:rsidRPr="00E26F05">
        <w:rPr>
          <w:i/>
          <w:sz w:val="24"/>
          <w:szCs w:val="24"/>
        </w:rPr>
        <w:t xml:space="preserve">Mental Capacity Act. </w:t>
      </w:r>
      <w:r w:rsidRPr="00E26F05">
        <w:rPr>
          <w:sz w:val="24"/>
          <w:szCs w:val="24"/>
        </w:rPr>
        <w:t>Available at: https://www.nhs.uk/conditions/social-care-and-support-guide/making-decisions-for-someone-else/mental-capacity-act/ (Accessed: 12 November 2019).</w:t>
      </w:r>
    </w:p>
    <w:p w14:paraId="3BAF4345" w14:textId="11A90D5C" w:rsidR="008A2A8F" w:rsidRPr="00E26F05" w:rsidRDefault="008A2A8F" w:rsidP="008A2A8F">
      <w:pPr>
        <w:tabs>
          <w:tab w:val="left" w:pos="3510"/>
        </w:tabs>
        <w:rPr>
          <w:sz w:val="24"/>
          <w:szCs w:val="24"/>
        </w:rPr>
      </w:pPr>
    </w:p>
    <w:p w14:paraId="0FF649F8" w14:textId="77777777" w:rsidR="008A2A8F" w:rsidRPr="00E26F05" w:rsidRDefault="008A2A8F" w:rsidP="008A2A8F">
      <w:pPr>
        <w:rPr>
          <w:sz w:val="24"/>
          <w:szCs w:val="24"/>
        </w:rPr>
      </w:pPr>
      <w:r w:rsidRPr="00E26F05">
        <w:rPr>
          <w:sz w:val="24"/>
          <w:szCs w:val="24"/>
        </w:rPr>
        <w:t xml:space="preserve">Newburn, T and Neyroud, P (2008) </w:t>
      </w:r>
      <w:r w:rsidRPr="00E26F05">
        <w:rPr>
          <w:i/>
          <w:sz w:val="24"/>
          <w:szCs w:val="24"/>
        </w:rPr>
        <w:t xml:space="preserve">Dictionary of Policing. </w:t>
      </w:r>
      <w:r w:rsidRPr="00E26F05">
        <w:rPr>
          <w:sz w:val="24"/>
          <w:szCs w:val="24"/>
        </w:rPr>
        <w:t>Cullompton: Willan.</w:t>
      </w:r>
    </w:p>
    <w:p w14:paraId="1D722DCF" w14:textId="77777777" w:rsidR="008A2A8F" w:rsidRPr="00E26F05" w:rsidRDefault="008A2A8F" w:rsidP="008A2A8F">
      <w:pPr>
        <w:tabs>
          <w:tab w:val="left" w:pos="3510"/>
        </w:tabs>
        <w:rPr>
          <w:sz w:val="24"/>
          <w:szCs w:val="24"/>
        </w:rPr>
      </w:pPr>
    </w:p>
    <w:p w14:paraId="6CB1EDF9" w14:textId="05831614" w:rsidR="008A2A8F" w:rsidRPr="00E26F05" w:rsidRDefault="008A2A8F" w:rsidP="008A2A8F">
      <w:pPr>
        <w:rPr>
          <w:sz w:val="24"/>
          <w:szCs w:val="24"/>
        </w:rPr>
      </w:pPr>
      <w:r w:rsidRPr="00E26F05">
        <w:rPr>
          <w:sz w:val="24"/>
          <w:szCs w:val="24"/>
        </w:rPr>
        <w:t xml:space="preserve">Robertson, I. (2017/2018) ‘Personal Resilience’, </w:t>
      </w:r>
      <w:r w:rsidRPr="00E26F05">
        <w:rPr>
          <w:i/>
          <w:sz w:val="24"/>
          <w:szCs w:val="24"/>
        </w:rPr>
        <w:t>The Journal of the Health Visitors Association</w:t>
      </w:r>
      <w:r w:rsidRPr="00E26F05">
        <w:rPr>
          <w:i/>
          <w:iCs/>
          <w:sz w:val="24"/>
          <w:szCs w:val="24"/>
        </w:rPr>
        <w:t xml:space="preserve">, </w:t>
      </w:r>
      <w:r w:rsidRPr="00E26F05">
        <w:rPr>
          <w:bCs/>
          <w:sz w:val="24"/>
          <w:szCs w:val="24"/>
        </w:rPr>
        <w:t>90</w:t>
      </w:r>
      <w:r w:rsidRPr="00E26F05">
        <w:rPr>
          <w:sz w:val="24"/>
          <w:szCs w:val="24"/>
        </w:rPr>
        <w:t>(12), pp. 48-49. Available at: https://search-proquest-</w:t>
      </w:r>
      <w:r w:rsidRPr="00E26F05">
        <w:rPr>
          <w:sz w:val="24"/>
          <w:szCs w:val="24"/>
        </w:rPr>
        <w:lastRenderedPageBreak/>
        <w:t>com.ezproxy.uwtsd.ac.uk/docview/1987646339?accountid=130472&amp;rfr_id=info%3Axri%2Fsid%3Aprimo (Accessed 25 September 2019).</w:t>
      </w:r>
    </w:p>
    <w:p w14:paraId="6378D4FC" w14:textId="77777777" w:rsidR="008A2A8F" w:rsidRPr="00E26F05" w:rsidRDefault="008A2A8F" w:rsidP="008A2A8F">
      <w:pPr>
        <w:rPr>
          <w:sz w:val="24"/>
          <w:szCs w:val="24"/>
        </w:rPr>
      </w:pPr>
    </w:p>
    <w:p w14:paraId="010364DE" w14:textId="77777777" w:rsidR="008A2A8F" w:rsidRPr="00E26F05" w:rsidRDefault="008A2A8F" w:rsidP="008A2A8F">
      <w:pPr>
        <w:rPr>
          <w:sz w:val="24"/>
          <w:szCs w:val="24"/>
        </w:rPr>
      </w:pPr>
      <w:r w:rsidRPr="00E26F05">
        <w:rPr>
          <w:sz w:val="24"/>
          <w:szCs w:val="24"/>
        </w:rPr>
        <w:t xml:space="preserve">Stranks, J. (2005) </w:t>
      </w:r>
      <w:r w:rsidRPr="00E26F05">
        <w:rPr>
          <w:i/>
          <w:sz w:val="24"/>
          <w:szCs w:val="24"/>
        </w:rPr>
        <w:t xml:space="preserve">Stress at work. </w:t>
      </w:r>
      <w:r w:rsidRPr="00E26F05">
        <w:rPr>
          <w:sz w:val="24"/>
          <w:szCs w:val="24"/>
        </w:rPr>
        <w:t>Oxford: Elsevier Butterworth – Heinemann.</w:t>
      </w:r>
    </w:p>
    <w:p w14:paraId="43018BD0" w14:textId="77777777" w:rsidR="008A2A8F" w:rsidRPr="00E26F05" w:rsidRDefault="008A2A8F" w:rsidP="008A2A8F">
      <w:pPr>
        <w:keepNext/>
        <w:rPr>
          <w:b/>
          <w:sz w:val="24"/>
          <w:szCs w:val="24"/>
        </w:rPr>
      </w:pPr>
    </w:p>
    <w:p w14:paraId="3C5968D7" w14:textId="6F6C3147" w:rsidR="008A2A8F" w:rsidRPr="00E26F05" w:rsidRDefault="008A2A8F" w:rsidP="008A2A8F">
      <w:pPr>
        <w:rPr>
          <w:sz w:val="24"/>
          <w:szCs w:val="24"/>
        </w:rPr>
      </w:pPr>
      <w:r w:rsidRPr="00E26F05">
        <w:rPr>
          <w:sz w:val="24"/>
          <w:szCs w:val="24"/>
        </w:rPr>
        <w:t xml:space="preserve">The Open University (no date) </w:t>
      </w:r>
      <w:r w:rsidRPr="00E26F05">
        <w:rPr>
          <w:i/>
          <w:sz w:val="24"/>
          <w:szCs w:val="24"/>
        </w:rPr>
        <w:t xml:space="preserve">What is reflection? </w:t>
      </w:r>
      <w:r w:rsidRPr="00E26F05">
        <w:rPr>
          <w:sz w:val="24"/>
          <w:szCs w:val="24"/>
        </w:rPr>
        <w:t xml:space="preserve">Available at: http://www.open.ac.uk/choose/unison/develop/my-skills/self-reflection (Accessed: 12 November 2019). </w:t>
      </w:r>
    </w:p>
    <w:p w14:paraId="1A8B5F8A" w14:textId="77777777" w:rsidR="008A2A8F" w:rsidRPr="00E26F05" w:rsidRDefault="008A2A8F" w:rsidP="008A2A8F">
      <w:pPr>
        <w:keepNext/>
        <w:rPr>
          <w:b/>
          <w:sz w:val="24"/>
          <w:szCs w:val="24"/>
        </w:rPr>
      </w:pPr>
    </w:p>
    <w:p w14:paraId="48CD736D" w14:textId="77777777" w:rsidR="008A2A8F" w:rsidRPr="00E26F05" w:rsidRDefault="008A2A8F" w:rsidP="008A2A8F">
      <w:pPr>
        <w:keepNext/>
        <w:rPr>
          <w:b/>
          <w:sz w:val="24"/>
          <w:szCs w:val="24"/>
        </w:rPr>
      </w:pPr>
    </w:p>
    <w:p w14:paraId="07C6C376" w14:textId="77777777" w:rsidR="008A2A8F" w:rsidRPr="00E26F05" w:rsidRDefault="008A2A8F" w:rsidP="008A2A8F">
      <w:pPr>
        <w:tabs>
          <w:tab w:val="left" w:pos="3510"/>
        </w:tabs>
        <w:rPr>
          <w:sz w:val="24"/>
          <w:szCs w:val="24"/>
        </w:rPr>
      </w:pPr>
    </w:p>
    <w:p w14:paraId="2F5C348B" w14:textId="4E883096" w:rsidR="008A2A8F" w:rsidRPr="00E26F05" w:rsidRDefault="008A2A8F" w:rsidP="008A2A8F">
      <w:pPr>
        <w:rPr>
          <w:sz w:val="24"/>
          <w:szCs w:val="24"/>
        </w:rPr>
      </w:pPr>
      <w:r w:rsidRPr="00E26F05">
        <w:rPr>
          <w:sz w:val="24"/>
          <w:szCs w:val="24"/>
        </w:rPr>
        <w:t xml:space="preserve">Victim Support (no date) </w:t>
      </w:r>
      <w:r w:rsidRPr="00E26F05">
        <w:rPr>
          <w:i/>
          <w:sz w:val="24"/>
          <w:szCs w:val="24"/>
        </w:rPr>
        <w:t>Victims Code</w:t>
      </w:r>
      <w:r w:rsidRPr="00E26F05">
        <w:rPr>
          <w:sz w:val="24"/>
          <w:szCs w:val="24"/>
        </w:rPr>
        <w:t>. Available at https://www.victimsupport.org.uk/help-and-support/your-rights/victims-code (Accessed: 14 November 2019).</w:t>
      </w:r>
    </w:p>
    <w:p w14:paraId="7A77CD8E" w14:textId="77777777" w:rsidR="008A2A8F" w:rsidRPr="00E26F05" w:rsidRDefault="008A2A8F" w:rsidP="008A2A8F">
      <w:pPr>
        <w:rPr>
          <w:sz w:val="24"/>
          <w:szCs w:val="24"/>
        </w:rPr>
      </w:pPr>
    </w:p>
    <w:p w14:paraId="7F5891E2" w14:textId="4C3572BB" w:rsidR="008A2A8F" w:rsidRPr="00E26F05" w:rsidRDefault="008A2A8F" w:rsidP="008A2A8F">
      <w:pPr>
        <w:rPr>
          <w:sz w:val="24"/>
          <w:szCs w:val="24"/>
        </w:rPr>
      </w:pPr>
      <w:r w:rsidRPr="00E26F05">
        <w:rPr>
          <w:sz w:val="24"/>
          <w:szCs w:val="24"/>
        </w:rPr>
        <w:t xml:space="preserve">Women’s Aid (no date) </w:t>
      </w:r>
      <w:r w:rsidRPr="00E26F05">
        <w:rPr>
          <w:i/>
          <w:sz w:val="24"/>
          <w:szCs w:val="24"/>
        </w:rPr>
        <w:t xml:space="preserve">What is Domestic Abuse? </w:t>
      </w:r>
      <w:r w:rsidRPr="00E26F05">
        <w:rPr>
          <w:sz w:val="24"/>
          <w:szCs w:val="24"/>
        </w:rPr>
        <w:t>Available at: https://www.womensaid.org.uk/information-support/what-is-domestic-abuse/ (Accessed: 14 November 2019).</w:t>
      </w:r>
    </w:p>
    <w:p w14:paraId="19305AC2" w14:textId="77777777" w:rsidR="008A2A8F" w:rsidRDefault="008A2A8F" w:rsidP="008A2A8F">
      <w:pPr>
        <w:keepNext/>
        <w:rPr>
          <w:b/>
          <w:sz w:val="24"/>
          <w:szCs w:val="24"/>
        </w:rPr>
      </w:pPr>
    </w:p>
    <w:p w14:paraId="6FDC8B19" w14:textId="77777777" w:rsidR="008A2A8F" w:rsidRDefault="008A2A8F" w:rsidP="008A2A8F"/>
    <w:p w14:paraId="6ED77802" w14:textId="69AB4FA0" w:rsidR="0093018C" w:rsidRPr="00294868" w:rsidRDefault="00BC5725" w:rsidP="008A2A8F">
      <w:pPr>
        <w:keepNext/>
        <w:rPr>
          <w:b/>
          <w:sz w:val="24"/>
          <w:szCs w:val="24"/>
          <w:highlight w:val="yellow"/>
        </w:rPr>
      </w:pPr>
      <w:r w:rsidRPr="00270EEB">
        <w:rPr>
          <w:b/>
          <w:sz w:val="24"/>
          <w:szCs w:val="24"/>
        </w:rPr>
        <w:br w:type="page"/>
      </w:r>
    </w:p>
    <w:p w14:paraId="61C970FF" w14:textId="1DC29FE9" w:rsidR="000F7ECD" w:rsidRDefault="000F7ECD" w:rsidP="00FF7EBB">
      <w:pPr>
        <w:pBdr>
          <w:top w:val="single" w:sz="6" w:space="1" w:color="auto"/>
          <w:left w:val="single" w:sz="6" w:space="1" w:color="auto"/>
          <w:bottom w:val="single" w:sz="6" w:space="1" w:color="auto"/>
          <w:right w:val="single" w:sz="6" w:space="1" w:color="auto"/>
        </w:pBdr>
        <w:jc w:val="both"/>
        <w:rPr>
          <w:sz w:val="24"/>
          <w:szCs w:val="24"/>
        </w:rPr>
      </w:pPr>
    </w:p>
    <w:p w14:paraId="6CA9D374" w14:textId="1216BEC7" w:rsidR="002F6B77" w:rsidRPr="00294868" w:rsidRDefault="002F6B77" w:rsidP="00FF7EBB">
      <w:pPr>
        <w:pBdr>
          <w:top w:val="single" w:sz="6" w:space="1" w:color="auto"/>
          <w:left w:val="single" w:sz="6" w:space="1" w:color="auto"/>
          <w:bottom w:val="single" w:sz="6" w:space="1" w:color="auto"/>
          <w:right w:val="single" w:sz="6" w:space="1" w:color="auto"/>
        </w:pBdr>
        <w:jc w:val="both"/>
        <w:rPr>
          <w:b/>
          <w:sz w:val="24"/>
          <w:szCs w:val="24"/>
          <w:highlight w:val="yellow"/>
        </w:rPr>
        <w:sectPr w:rsidR="002F6B77" w:rsidRPr="00294868" w:rsidSect="00771BCB">
          <w:headerReference w:type="even" r:id="rId26"/>
          <w:headerReference w:type="default" r:id="rId27"/>
          <w:footerReference w:type="even" r:id="rId28"/>
          <w:footerReference w:type="default" r:id="rId29"/>
          <w:headerReference w:type="first" r:id="rId30"/>
          <w:footerReference w:type="first" r:id="rId31"/>
          <w:pgSz w:w="11906" w:h="16838" w:code="9"/>
          <w:pgMar w:top="1440" w:right="1440" w:bottom="1440" w:left="1440" w:header="720" w:footer="720" w:gutter="0"/>
          <w:cols w:space="720"/>
          <w:titlePg/>
          <w:docGrid w:linePitch="272"/>
        </w:sectPr>
      </w:pPr>
      <w:r w:rsidRPr="002F6B77">
        <w:rPr>
          <w:b/>
          <w:noProof/>
          <w:sz w:val="24"/>
          <w:szCs w:val="24"/>
          <w:highlight w:val="yellow"/>
        </w:rPr>
        <w:drawing>
          <wp:inline distT="0" distB="0" distL="0" distR="0" wp14:anchorId="084993DD" wp14:editId="1CF41330">
            <wp:extent cx="5731510" cy="2070609"/>
            <wp:effectExtent l="0" t="0" r="2540" b="635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32" cstate="print">
                      <a:extLst>
                        <a:ext uri="{28A0092B-C50C-407E-A947-70E740481C1C}">
                          <a14:useLocalDpi xmlns:a14="http://schemas.microsoft.com/office/drawing/2010/main" val="0"/>
                        </a:ext>
                      </a:extLst>
                    </a:blip>
                    <a:srcRect/>
                    <a:stretch>
                      <a:fillRect/>
                    </a:stretch>
                  </pic:blipFill>
                  <pic:spPr bwMode="auto">
                    <a:xfrm>
                      <a:off x="0" y="0"/>
                      <a:ext cx="5731510" cy="2070609"/>
                    </a:xfrm>
                    <a:prstGeom prst="rect">
                      <a:avLst/>
                    </a:prstGeom>
                    <a:noFill/>
                    <a:ln>
                      <a:noFill/>
                    </a:ln>
                  </pic:spPr>
                </pic:pic>
              </a:graphicData>
            </a:graphic>
          </wp:inline>
        </w:drawing>
      </w:r>
    </w:p>
    <w:p w14:paraId="455B7274" w14:textId="77777777" w:rsidR="62FE5CAF" w:rsidRDefault="62FE5CAF" w:rsidP="62FE5CAF">
      <w:pPr>
        <w:jc w:val="both"/>
        <w:rPr>
          <w:sz w:val="24"/>
          <w:szCs w:val="24"/>
        </w:rPr>
      </w:pPr>
    </w:p>
    <w:p w14:paraId="02ED7414" w14:textId="23162A03" w:rsidR="62FE5CAF" w:rsidRPr="002F6B77" w:rsidRDefault="002F6B77" w:rsidP="002F6B77">
      <w:pPr>
        <w:jc w:val="both"/>
        <w:rPr>
          <w:sz w:val="24"/>
          <w:szCs w:val="24"/>
        </w:rPr>
      </w:pPr>
      <w:r>
        <w:rPr>
          <w:noProof/>
        </w:rPr>
        <w:drawing>
          <wp:inline distT="0" distB="0" distL="0" distR="0" wp14:anchorId="2501D879" wp14:editId="3C827D55">
            <wp:extent cx="5731510" cy="2871724"/>
            <wp:effectExtent l="0" t="0" r="2540" b="508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3"/>
                    <a:stretch>
                      <a:fillRect/>
                    </a:stretch>
                  </pic:blipFill>
                  <pic:spPr>
                    <a:xfrm>
                      <a:off x="0" y="0"/>
                      <a:ext cx="5731510" cy="2871724"/>
                    </a:xfrm>
                    <a:prstGeom prst="rect">
                      <a:avLst/>
                    </a:prstGeom>
                  </pic:spPr>
                </pic:pic>
              </a:graphicData>
            </a:graphic>
          </wp:inline>
        </w:drawing>
      </w:r>
      <w:r w:rsidR="62FE5CAF" w:rsidRPr="62FE5CAF">
        <w:rPr>
          <w:b/>
          <w:bCs/>
          <w:sz w:val="24"/>
          <w:szCs w:val="24"/>
        </w:rPr>
        <w:t xml:space="preserve"> </w:t>
      </w:r>
    </w:p>
    <w:sectPr w:rsidR="62FE5CAF" w:rsidRPr="002F6B77" w:rsidSect="00771BCB">
      <w:headerReference w:type="even" r:id="rId34"/>
      <w:headerReference w:type="default" r:id="rId35"/>
      <w:footerReference w:type="even" r:id="rId36"/>
      <w:footerReference w:type="default" r:id="rId37"/>
      <w:headerReference w:type="first" r:id="rId38"/>
      <w:footerReference w:type="first" r:id="rId39"/>
      <w:pgSz w:w="11906" w:h="16838" w:code="9"/>
      <w:pgMar w:top="1440" w:right="1440" w:bottom="1440" w:left="1440" w:header="720" w:footer="720" w:gutter="0"/>
      <w:cols w:space="720"/>
      <w:titlePg/>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2DF0C87B" w14:textId="77777777" w:rsidR="00126BA4" w:rsidRDefault="00126BA4">
      <w:r>
        <w:separator/>
      </w:r>
    </w:p>
  </w:endnote>
  <w:endnote w:type="continuationSeparator" w:id="0">
    <w:p w14:paraId="2856112E" w14:textId="77777777" w:rsidR="00126BA4" w:rsidRDefault="00126BA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6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DF11C95" w14:textId="7DE91EA3" w:rsidR="00126BA4" w:rsidRDefault="00EB1BFB" w:rsidP="00EB1BFB">
    <w:pPr>
      <w:pStyle w:val="Footer"/>
      <w:rPr>
        <w:sz w:val="17"/>
      </w:rPr>
    </w:pPr>
    <w:bookmarkStart w:id="2" w:name="TITUS1FooterEvenPages"/>
    <w:r>
      <w:rPr>
        <w:sz w:val="17"/>
      </w:rPr>
      <w:t> </w:t>
    </w:r>
  </w:p>
  <w:bookmarkEnd w:id="2"/>
  <w:p w14:paraId="2506FCCE" w14:textId="78FCF2A3" w:rsidR="00126BA4" w:rsidRDefault="00126BA4" w:rsidP="00771BCB">
    <w:pPr>
      <w:pStyle w:val="Footer"/>
      <w:jc w:val="right"/>
    </w:pPr>
    <w:r>
      <w:fldChar w:fldCharType="begin"/>
    </w:r>
    <w:r>
      <w:instrText xml:space="preserve"> PAGE   \* MERGEFORMAT </w:instrText>
    </w:r>
    <w:r>
      <w:fldChar w:fldCharType="separate"/>
    </w:r>
    <w:r w:rsidR="007144FD">
      <w:rPr>
        <w:noProof/>
      </w:rPr>
      <w:t>6</w:t>
    </w:r>
    <w:r>
      <w:rPr>
        <w:noProof/>
      </w:rPr>
      <w:fldChar w:fldCharType="end"/>
    </w:r>
  </w:p>
  <w:p w14:paraId="181D29EE" w14:textId="77777777" w:rsidR="00126BA4" w:rsidRPr="00BB5EAA" w:rsidRDefault="00126BA4" w:rsidP="00771BCB">
    <w:pPr>
      <w:pStyle w:val="Footer"/>
      <w:ind w:right="360"/>
      <w:jc w:val="center"/>
    </w:pPr>
  </w:p>
  <w:p w14:paraId="33B030AC" w14:textId="77777777" w:rsidR="00126BA4" w:rsidRDefault="00126BA4">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2260674" w14:textId="2CC5CF51" w:rsidR="00126BA4" w:rsidRDefault="00EB1BFB" w:rsidP="00EB1BFB">
    <w:pPr>
      <w:pStyle w:val="Footer"/>
      <w:rPr>
        <w:sz w:val="17"/>
      </w:rPr>
    </w:pPr>
    <w:bookmarkStart w:id="3" w:name="TITUS1FooterPrimary"/>
    <w:r>
      <w:rPr>
        <w:sz w:val="17"/>
      </w:rPr>
      <w:t> </w:t>
    </w:r>
  </w:p>
  <w:bookmarkEnd w:id="3"/>
  <w:p w14:paraId="50521BFA" w14:textId="7A26A346" w:rsidR="00126BA4" w:rsidRDefault="00126BA4">
    <w:pPr>
      <w:pStyle w:val="Footer"/>
      <w:jc w:val="right"/>
    </w:pPr>
    <w:r>
      <w:fldChar w:fldCharType="begin"/>
    </w:r>
    <w:r>
      <w:instrText xml:space="preserve"> PAGE   \* MERGEFORMAT </w:instrText>
    </w:r>
    <w:r>
      <w:fldChar w:fldCharType="separate"/>
    </w:r>
    <w:r w:rsidR="007144FD">
      <w:rPr>
        <w:noProof/>
      </w:rPr>
      <w:t>5</w:t>
    </w:r>
    <w:r>
      <w:rPr>
        <w:noProof/>
      </w:rPr>
      <w:fldChar w:fldCharType="end"/>
    </w:r>
  </w:p>
  <w:p w14:paraId="790812FF" w14:textId="77777777" w:rsidR="00126BA4" w:rsidRPr="00BB5EAA" w:rsidRDefault="00126BA4"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B79815A" w14:textId="543584E8" w:rsidR="00126BA4" w:rsidRDefault="00EB1BFB" w:rsidP="00EB1BFB">
    <w:pPr>
      <w:pStyle w:val="Footer"/>
      <w:rPr>
        <w:sz w:val="17"/>
      </w:rPr>
    </w:pPr>
    <w:bookmarkStart w:id="5" w:name="TITUS1FooterFirstPage"/>
    <w:r>
      <w:rPr>
        <w:sz w:val="17"/>
      </w:rPr>
      <w:t> </w:t>
    </w:r>
  </w:p>
  <w:bookmarkEnd w:id="5"/>
  <w:p w14:paraId="5902440E" w14:textId="181D4F6F" w:rsidR="00126BA4" w:rsidRDefault="00126BA4" w:rsidP="00771BCB">
    <w:pPr>
      <w:pStyle w:val="Footer"/>
      <w:jc w:val="right"/>
    </w:pPr>
    <w:r>
      <w:fldChar w:fldCharType="begin"/>
    </w:r>
    <w:r>
      <w:instrText xml:space="preserve"> PAGE   \* MERGEFORMAT </w:instrText>
    </w:r>
    <w:r>
      <w:fldChar w:fldCharType="separate"/>
    </w:r>
    <w:r w:rsidR="007144FD">
      <w:rPr>
        <w:noProof/>
      </w:rPr>
      <w:t>1</w:t>
    </w:r>
    <w:r>
      <w:rPr>
        <w:noProof/>
      </w:rPr>
      <w:fldChar w:fldCharType="end"/>
    </w:r>
  </w:p>
  <w:p w14:paraId="46F9AB20" w14:textId="77777777" w:rsidR="00126BA4" w:rsidRPr="00BB5EAA" w:rsidRDefault="00126BA4" w:rsidP="00771BCB">
    <w:pPr>
      <w:pStyle w:val="Footer"/>
      <w:ind w:right="360"/>
      <w:jc w:val="center"/>
    </w:pPr>
  </w:p>
  <w:p w14:paraId="3A936790" w14:textId="77777777" w:rsidR="00126BA4" w:rsidRDefault="00126BA4">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D30326D" w14:textId="0EE3DBEC" w:rsidR="00126BA4" w:rsidRDefault="00EB1BFB" w:rsidP="00EB1BFB">
    <w:pPr>
      <w:pStyle w:val="Footer"/>
      <w:rPr>
        <w:sz w:val="17"/>
      </w:rPr>
    </w:pPr>
    <w:bookmarkStart w:id="9" w:name="TITUS2FooterEvenPages"/>
    <w:r>
      <w:rPr>
        <w:sz w:val="17"/>
      </w:rPr>
      <w:t> </w:t>
    </w:r>
  </w:p>
  <w:bookmarkEnd w:id="9"/>
  <w:p w14:paraId="6CD90EC5" w14:textId="77777777" w:rsidR="00126BA4" w:rsidRDefault="00126BA4" w:rsidP="00771BCB">
    <w:pPr>
      <w:pStyle w:val="Footer"/>
      <w:jc w:val="right"/>
    </w:pPr>
  </w:p>
  <w:p w14:paraId="7D0B45F4" w14:textId="3272F542" w:rsidR="00126BA4" w:rsidRDefault="00126BA4" w:rsidP="00771BCB">
    <w:pPr>
      <w:pStyle w:val="Footer"/>
      <w:jc w:val="right"/>
    </w:pPr>
    <w:r>
      <w:fldChar w:fldCharType="begin"/>
    </w:r>
    <w:r>
      <w:instrText xml:space="preserve"> PAGE   \* MERGEFORMAT </w:instrText>
    </w:r>
    <w:r>
      <w:fldChar w:fldCharType="separate"/>
    </w:r>
    <w:r w:rsidR="007144FD">
      <w:rPr>
        <w:noProof/>
      </w:rPr>
      <w:t>18</w:t>
    </w:r>
    <w:r>
      <w:rPr>
        <w:noProof/>
      </w:rPr>
      <w:fldChar w:fldCharType="end"/>
    </w:r>
  </w:p>
  <w:p w14:paraId="348790FC" w14:textId="77777777" w:rsidR="00126BA4" w:rsidRPr="00BB5EAA" w:rsidRDefault="00126BA4" w:rsidP="00771BCB">
    <w:pPr>
      <w:pStyle w:val="Footer"/>
      <w:ind w:right="360"/>
      <w:jc w:val="center"/>
    </w:pPr>
  </w:p>
  <w:p w14:paraId="4FD1EA63" w14:textId="77777777" w:rsidR="00126BA4" w:rsidRDefault="00126BA4">
    <w:pPr>
      <w:pStyle w:val="Footer"/>
    </w:pPr>
  </w:p>
</w:ftr>
</file>

<file path=word/footer5.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4B37760" w14:textId="62EC5E1E" w:rsidR="00126BA4" w:rsidRDefault="00EB1BFB" w:rsidP="00EB1BFB">
    <w:pPr>
      <w:pStyle w:val="Footer"/>
      <w:rPr>
        <w:sz w:val="17"/>
      </w:rPr>
    </w:pPr>
    <w:bookmarkStart w:id="10" w:name="TITUS2FooterPrimary"/>
    <w:r>
      <w:rPr>
        <w:sz w:val="17"/>
      </w:rPr>
      <w:t> </w:t>
    </w:r>
  </w:p>
  <w:bookmarkEnd w:id="10"/>
  <w:p w14:paraId="2606C4DF" w14:textId="77777777" w:rsidR="00126BA4" w:rsidRDefault="00126BA4">
    <w:pPr>
      <w:pStyle w:val="Footer"/>
      <w:jc w:val="right"/>
    </w:pPr>
  </w:p>
  <w:p w14:paraId="53F78679" w14:textId="4D8DD089" w:rsidR="00126BA4" w:rsidRDefault="00126BA4">
    <w:pPr>
      <w:pStyle w:val="Footer"/>
      <w:jc w:val="right"/>
    </w:pPr>
    <w:r>
      <w:fldChar w:fldCharType="begin"/>
    </w:r>
    <w:r>
      <w:instrText xml:space="preserve"> PAGE   \* MERGEFORMAT </w:instrText>
    </w:r>
    <w:r>
      <w:fldChar w:fldCharType="separate"/>
    </w:r>
    <w:r w:rsidR="007144FD">
      <w:rPr>
        <w:noProof/>
      </w:rPr>
      <w:t>17</w:t>
    </w:r>
    <w:r>
      <w:rPr>
        <w:noProof/>
      </w:rPr>
      <w:fldChar w:fldCharType="end"/>
    </w:r>
  </w:p>
  <w:p w14:paraId="59EEBFAD" w14:textId="77777777" w:rsidR="00126BA4" w:rsidRPr="00BB5EAA" w:rsidRDefault="00126BA4" w:rsidP="004C2D3A">
    <w:pPr>
      <w:pStyle w:val="Footer"/>
      <w:ind w:right="360"/>
      <w:jc w:val="center"/>
    </w:pPr>
  </w:p>
</w:ftr>
</file>

<file path=word/footer6.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FF46598" w14:textId="50A6A7C8" w:rsidR="00126BA4" w:rsidRDefault="00EB1BFB" w:rsidP="00EB1BFB">
    <w:pPr>
      <w:pStyle w:val="Footer"/>
      <w:rPr>
        <w:sz w:val="17"/>
      </w:rPr>
    </w:pPr>
    <w:bookmarkStart w:id="12" w:name="TITUS2FooterFirstPage"/>
    <w:r>
      <w:rPr>
        <w:sz w:val="17"/>
      </w:rPr>
      <w:t> </w:t>
    </w:r>
  </w:p>
  <w:bookmarkEnd w:id="12"/>
  <w:p w14:paraId="7BE1CBE2" w14:textId="77777777" w:rsidR="00126BA4" w:rsidRDefault="00126BA4" w:rsidP="00771BCB">
    <w:pPr>
      <w:pStyle w:val="Footer"/>
      <w:jc w:val="right"/>
    </w:pPr>
  </w:p>
  <w:p w14:paraId="5DEA7FC3" w14:textId="1AFE405A" w:rsidR="00126BA4" w:rsidRDefault="00126BA4" w:rsidP="00771BCB">
    <w:pPr>
      <w:pStyle w:val="Footer"/>
      <w:jc w:val="right"/>
    </w:pPr>
    <w:r>
      <w:fldChar w:fldCharType="begin"/>
    </w:r>
    <w:r>
      <w:instrText xml:space="preserve"> PAGE   \* MERGEFORMAT </w:instrText>
    </w:r>
    <w:r>
      <w:fldChar w:fldCharType="separate"/>
    </w:r>
    <w:r w:rsidR="007144FD">
      <w:rPr>
        <w:noProof/>
      </w:rPr>
      <w:t>7</w:t>
    </w:r>
    <w:r>
      <w:rPr>
        <w:noProof/>
      </w:rPr>
      <w:fldChar w:fldCharType="end"/>
    </w:r>
  </w:p>
  <w:p w14:paraId="08344C50" w14:textId="77777777" w:rsidR="00126BA4" w:rsidRPr="00BB5EAA" w:rsidRDefault="00126BA4" w:rsidP="00771BCB">
    <w:pPr>
      <w:pStyle w:val="Footer"/>
      <w:ind w:right="360"/>
      <w:jc w:val="center"/>
    </w:pPr>
  </w:p>
  <w:p w14:paraId="12320512" w14:textId="77777777" w:rsidR="00126BA4" w:rsidRDefault="00126BA4">
    <w:pPr>
      <w:pStyle w:val="Footer"/>
    </w:pPr>
  </w:p>
</w:ftr>
</file>

<file path=word/footer7.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52B4274" w14:textId="240BB90D" w:rsidR="00126BA4" w:rsidRDefault="00EB1BFB" w:rsidP="00EB1BFB">
    <w:pPr>
      <w:pStyle w:val="Footer"/>
      <w:rPr>
        <w:sz w:val="17"/>
      </w:rPr>
    </w:pPr>
    <w:bookmarkStart w:id="15" w:name="TITUS3FooterEvenPages"/>
    <w:r>
      <w:rPr>
        <w:sz w:val="17"/>
      </w:rPr>
      <w:t> </w:t>
    </w:r>
  </w:p>
  <w:bookmarkEnd w:id="15"/>
  <w:p w14:paraId="34061558" w14:textId="77777777" w:rsidR="00126BA4" w:rsidRDefault="00126BA4" w:rsidP="00771BCB">
    <w:pPr>
      <w:pStyle w:val="Footer"/>
      <w:jc w:val="right"/>
    </w:pPr>
  </w:p>
  <w:p w14:paraId="07A12294" w14:textId="5E0154DE" w:rsidR="00126BA4" w:rsidRDefault="00126BA4" w:rsidP="00771BCB">
    <w:pPr>
      <w:pStyle w:val="Footer"/>
      <w:jc w:val="right"/>
    </w:pPr>
    <w:r>
      <w:fldChar w:fldCharType="begin"/>
    </w:r>
    <w:r>
      <w:instrText xml:space="preserve"> PAGE   \* MERGEFORMAT </w:instrText>
    </w:r>
    <w:r>
      <w:fldChar w:fldCharType="separate"/>
    </w:r>
    <w:r w:rsidR="007144FD">
      <w:rPr>
        <w:noProof/>
      </w:rPr>
      <w:t>22</w:t>
    </w:r>
    <w:r>
      <w:rPr>
        <w:noProof/>
      </w:rPr>
      <w:fldChar w:fldCharType="end"/>
    </w:r>
  </w:p>
  <w:p w14:paraId="4BB8315A" w14:textId="77777777" w:rsidR="00126BA4" w:rsidRPr="00BB5EAA" w:rsidRDefault="00126BA4" w:rsidP="00771BCB">
    <w:pPr>
      <w:pStyle w:val="Footer"/>
      <w:ind w:right="360"/>
      <w:jc w:val="center"/>
    </w:pPr>
  </w:p>
  <w:p w14:paraId="744A1C43" w14:textId="77777777" w:rsidR="00126BA4" w:rsidRDefault="00126BA4">
    <w:pPr>
      <w:pStyle w:val="Footer"/>
    </w:pPr>
  </w:p>
</w:ftr>
</file>

<file path=word/footer8.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E9A6A19" w14:textId="578DFE48" w:rsidR="00126BA4" w:rsidRDefault="00EB1BFB" w:rsidP="00EB1BFB">
    <w:pPr>
      <w:pStyle w:val="Footer"/>
      <w:rPr>
        <w:sz w:val="17"/>
      </w:rPr>
    </w:pPr>
    <w:bookmarkStart w:id="16" w:name="TITUS3FooterPrimary"/>
    <w:r>
      <w:rPr>
        <w:sz w:val="17"/>
      </w:rPr>
      <w:t> </w:t>
    </w:r>
  </w:p>
  <w:bookmarkEnd w:id="16"/>
  <w:p w14:paraId="4AF7DC33" w14:textId="77777777" w:rsidR="00126BA4" w:rsidRDefault="00126BA4">
    <w:pPr>
      <w:pStyle w:val="Footer"/>
      <w:jc w:val="right"/>
    </w:pPr>
  </w:p>
  <w:p w14:paraId="24E50665" w14:textId="4DDB739C" w:rsidR="00126BA4" w:rsidRDefault="00126BA4">
    <w:pPr>
      <w:pStyle w:val="Footer"/>
      <w:jc w:val="right"/>
    </w:pPr>
    <w:r>
      <w:fldChar w:fldCharType="begin"/>
    </w:r>
    <w:r>
      <w:instrText xml:space="preserve"> PAGE   \* MERGEFORMAT </w:instrText>
    </w:r>
    <w:r>
      <w:fldChar w:fldCharType="separate"/>
    </w:r>
    <w:r w:rsidR="007144FD">
      <w:rPr>
        <w:noProof/>
      </w:rPr>
      <w:t>23</w:t>
    </w:r>
    <w:r>
      <w:rPr>
        <w:noProof/>
      </w:rPr>
      <w:fldChar w:fldCharType="end"/>
    </w:r>
  </w:p>
  <w:p w14:paraId="013304D8" w14:textId="77777777" w:rsidR="00126BA4" w:rsidRPr="00BB5EAA" w:rsidRDefault="00126BA4" w:rsidP="004C2D3A">
    <w:pPr>
      <w:pStyle w:val="Footer"/>
      <w:ind w:right="360"/>
      <w:jc w:val="center"/>
    </w:pPr>
  </w:p>
</w:ftr>
</file>

<file path=word/footer9.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DAE837B" w14:textId="6E13E64A" w:rsidR="00126BA4" w:rsidRDefault="00EB1BFB" w:rsidP="00EB1BFB">
    <w:pPr>
      <w:pStyle w:val="Footer"/>
      <w:rPr>
        <w:sz w:val="17"/>
      </w:rPr>
    </w:pPr>
    <w:bookmarkStart w:id="18" w:name="TITUS3FooterFirstPage"/>
    <w:r>
      <w:rPr>
        <w:sz w:val="17"/>
      </w:rPr>
      <w:t> </w:t>
    </w:r>
  </w:p>
  <w:bookmarkEnd w:id="18"/>
  <w:p w14:paraId="5948ADEF" w14:textId="77777777" w:rsidR="00126BA4" w:rsidRDefault="00126BA4" w:rsidP="00771BCB">
    <w:pPr>
      <w:pStyle w:val="Footer"/>
      <w:jc w:val="right"/>
    </w:pPr>
  </w:p>
  <w:p w14:paraId="4AF6BF01" w14:textId="66A992F8" w:rsidR="00126BA4" w:rsidRDefault="00126BA4" w:rsidP="00771BCB">
    <w:pPr>
      <w:pStyle w:val="Footer"/>
      <w:jc w:val="right"/>
    </w:pPr>
    <w:r>
      <w:fldChar w:fldCharType="begin"/>
    </w:r>
    <w:r>
      <w:instrText xml:space="preserve"> PAGE   \* MERGEFORMAT </w:instrText>
    </w:r>
    <w:r>
      <w:fldChar w:fldCharType="separate"/>
    </w:r>
    <w:r w:rsidR="007144FD">
      <w:rPr>
        <w:noProof/>
      </w:rPr>
      <w:t>19</w:t>
    </w:r>
    <w:r>
      <w:rPr>
        <w:noProof/>
      </w:rPr>
      <w:fldChar w:fldCharType="end"/>
    </w:r>
  </w:p>
  <w:p w14:paraId="770A617A" w14:textId="77777777" w:rsidR="00126BA4" w:rsidRPr="00BB5EAA" w:rsidRDefault="00126BA4" w:rsidP="00771BCB">
    <w:pPr>
      <w:pStyle w:val="Footer"/>
      <w:ind w:right="360"/>
      <w:jc w:val="center"/>
    </w:pPr>
  </w:p>
  <w:p w14:paraId="0C206EFF" w14:textId="77777777" w:rsidR="00126BA4" w:rsidRDefault="00126BA4">
    <w:pPr>
      <w:pStyle w:val="Footer"/>
    </w:pPr>
  </w:p>
</w:ftr>
</file>

<file path=word/footer10.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B2EF597" w14:textId="238A463F" w:rsidR="00126BA4" w:rsidRDefault="00EB1BFB" w:rsidP="00EB1BFB">
    <w:pPr>
      <w:pStyle w:val="Footer"/>
      <w:rPr>
        <w:sz w:val="17"/>
      </w:rPr>
    </w:pPr>
    <w:bookmarkStart w:id="21" w:name="TITUS4FooterEvenPages"/>
    <w:r>
      <w:rPr>
        <w:sz w:val="17"/>
      </w:rPr>
      <w:t> </w:t>
    </w:r>
  </w:p>
  <w:bookmarkEnd w:id="21"/>
  <w:p w14:paraId="2E40CFE6" w14:textId="77777777" w:rsidR="00126BA4" w:rsidRDefault="00126BA4" w:rsidP="00771BCB">
    <w:pPr>
      <w:pStyle w:val="Footer"/>
      <w:jc w:val="right"/>
    </w:pPr>
  </w:p>
  <w:p w14:paraId="239058DB" w14:textId="77777777" w:rsidR="00126BA4" w:rsidRDefault="00126BA4" w:rsidP="00771BCB">
    <w:pPr>
      <w:pStyle w:val="Footer"/>
      <w:jc w:val="right"/>
    </w:pPr>
    <w:r>
      <w:fldChar w:fldCharType="begin"/>
    </w:r>
    <w:r>
      <w:instrText xml:space="preserve"> PAGE   \* MERGEFORMAT </w:instrText>
    </w:r>
    <w:r>
      <w:fldChar w:fldCharType="separate"/>
    </w:r>
    <w:r>
      <w:rPr>
        <w:noProof/>
      </w:rPr>
      <w:t>18</w:t>
    </w:r>
    <w:r>
      <w:rPr>
        <w:noProof/>
      </w:rPr>
      <w:fldChar w:fldCharType="end"/>
    </w:r>
  </w:p>
  <w:p w14:paraId="73AD9720" w14:textId="77777777" w:rsidR="00126BA4" w:rsidRPr="00BB5EAA" w:rsidRDefault="00126BA4" w:rsidP="00771BCB">
    <w:pPr>
      <w:pStyle w:val="Footer"/>
      <w:ind w:right="360"/>
      <w:jc w:val="center"/>
    </w:pPr>
  </w:p>
  <w:p w14:paraId="658B9EE2" w14:textId="77777777" w:rsidR="00126BA4" w:rsidRDefault="00126BA4">
    <w:pPr>
      <w:pStyle w:val="Footer"/>
    </w:pPr>
  </w:p>
</w:ftr>
</file>

<file path=word/footer1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5799E19" w14:textId="243220EB" w:rsidR="00126BA4" w:rsidRDefault="00EB1BFB" w:rsidP="00EB1BFB">
    <w:pPr>
      <w:pStyle w:val="Footer"/>
      <w:rPr>
        <w:sz w:val="17"/>
      </w:rPr>
    </w:pPr>
    <w:bookmarkStart w:id="22" w:name="TITUS4FooterPrimary"/>
    <w:r>
      <w:rPr>
        <w:sz w:val="17"/>
      </w:rPr>
      <w:t> </w:t>
    </w:r>
  </w:p>
  <w:bookmarkEnd w:id="22"/>
  <w:p w14:paraId="4761F97B" w14:textId="77777777" w:rsidR="00126BA4" w:rsidRDefault="00126BA4">
    <w:pPr>
      <w:pStyle w:val="Footer"/>
      <w:jc w:val="right"/>
    </w:pPr>
  </w:p>
  <w:p w14:paraId="15B3012C" w14:textId="77777777" w:rsidR="00126BA4" w:rsidRDefault="00126BA4">
    <w:pPr>
      <w:pStyle w:val="Footer"/>
      <w:jc w:val="right"/>
    </w:pPr>
    <w:r>
      <w:fldChar w:fldCharType="begin"/>
    </w:r>
    <w:r>
      <w:instrText xml:space="preserve"> PAGE   \* MERGEFORMAT </w:instrText>
    </w:r>
    <w:r>
      <w:fldChar w:fldCharType="separate"/>
    </w:r>
    <w:r>
      <w:rPr>
        <w:noProof/>
      </w:rPr>
      <w:t>17</w:t>
    </w:r>
    <w:r>
      <w:rPr>
        <w:noProof/>
      </w:rPr>
      <w:fldChar w:fldCharType="end"/>
    </w:r>
  </w:p>
  <w:p w14:paraId="0F40B188" w14:textId="77777777" w:rsidR="00126BA4" w:rsidRPr="00BB5EAA" w:rsidRDefault="00126BA4" w:rsidP="004C2D3A">
    <w:pPr>
      <w:pStyle w:val="Footer"/>
      <w:ind w:right="360"/>
      <w:jc w:val="center"/>
    </w:pPr>
  </w:p>
</w:ftr>
</file>

<file path=word/footer1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FEC0BC1" w14:textId="5D2ECFF6" w:rsidR="00126BA4" w:rsidRDefault="00EB1BFB" w:rsidP="00EB1BFB">
    <w:pPr>
      <w:pStyle w:val="Footer"/>
      <w:rPr>
        <w:sz w:val="17"/>
      </w:rPr>
    </w:pPr>
    <w:bookmarkStart w:id="24" w:name="TITUS4FooterFirstPage"/>
    <w:r>
      <w:rPr>
        <w:sz w:val="17"/>
      </w:rPr>
      <w:t> </w:t>
    </w:r>
  </w:p>
  <w:bookmarkEnd w:id="24"/>
  <w:p w14:paraId="17987B73" w14:textId="77777777" w:rsidR="00126BA4" w:rsidRDefault="00126BA4" w:rsidP="00771BCB">
    <w:pPr>
      <w:pStyle w:val="Footer"/>
      <w:jc w:val="right"/>
    </w:pPr>
  </w:p>
  <w:p w14:paraId="5D8BB97D" w14:textId="4B297FA6" w:rsidR="00126BA4" w:rsidRDefault="00126BA4" w:rsidP="00771BCB">
    <w:pPr>
      <w:pStyle w:val="Footer"/>
      <w:jc w:val="right"/>
    </w:pPr>
    <w:r>
      <w:fldChar w:fldCharType="begin"/>
    </w:r>
    <w:r>
      <w:instrText xml:space="preserve"> PAGE   \* MERGEFORMAT </w:instrText>
    </w:r>
    <w:r>
      <w:fldChar w:fldCharType="separate"/>
    </w:r>
    <w:r w:rsidR="007144FD">
      <w:rPr>
        <w:noProof/>
      </w:rPr>
      <w:t>24</w:t>
    </w:r>
    <w:r>
      <w:rPr>
        <w:noProof/>
      </w:rPr>
      <w:fldChar w:fldCharType="end"/>
    </w:r>
  </w:p>
  <w:p w14:paraId="5457CA19" w14:textId="77777777" w:rsidR="00126BA4" w:rsidRPr="00BB5EAA" w:rsidRDefault="00126BA4" w:rsidP="00771BCB">
    <w:pPr>
      <w:pStyle w:val="Footer"/>
      <w:ind w:right="360"/>
      <w:jc w:val="center"/>
    </w:pPr>
  </w:p>
  <w:p w14:paraId="11AA8D83" w14:textId="77777777" w:rsidR="00126BA4" w:rsidRDefault="00126BA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2FC58C76" w14:textId="77777777" w:rsidR="00126BA4" w:rsidRDefault="00126BA4">
      <w:r>
        <w:separator/>
      </w:r>
    </w:p>
  </w:footnote>
  <w:footnote w:type="continuationSeparator" w:id="0">
    <w:p w14:paraId="4ADDD153" w14:textId="77777777" w:rsidR="00126BA4" w:rsidRDefault="00126BA4">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48D7F99" w14:textId="6C6FB1DC" w:rsidR="00126BA4" w:rsidRDefault="00EB1BFB" w:rsidP="00EB1BFB">
    <w:pPr>
      <w:pStyle w:val="Header"/>
      <w:rPr>
        <w:sz w:val="17"/>
      </w:rPr>
    </w:pPr>
    <w:bookmarkStart w:id="0" w:name="TITUS1HeaderEvenPages"/>
    <w:r>
      <w:rPr>
        <w:sz w:val="17"/>
      </w:rPr>
      <w:t> </w:t>
    </w:r>
  </w:p>
  <w:bookmarkEnd w:id="0"/>
  <w:p w14:paraId="6B3291A1" w14:textId="77777777" w:rsidR="00126BA4" w:rsidRDefault="00126BA4" w:rsidP="008A2A8F">
    <w:pPr>
      <w:pStyle w:val="Header"/>
    </w:pPr>
  </w:p>
  <w:p w14:paraId="1FAB640B" w14:textId="77777777" w:rsidR="00126BA4" w:rsidRDefault="00126BA4">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5DE7E1E" w14:textId="20477CDE" w:rsidR="00126BA4" w:rsidRDefault="00EB1BFB" w:rsidP="00EB1BFB">
    <w:pPr>
      <w:pStyle w:val="Header"/>
      <w:rPr>
        <w:sz w:val="17"/>
      </w:rPr>
    </w:pPr>
    <w:bookmarkStart w:id="1" w:name="TITUS1HeaderPrimary"/>
    <w:r>
      <w:rPr>
        <w:sz w:val="17"/>
      </w:rPr>
      <w:t> </w:t>
    </w:r>
  </w:p>
  <w:bookmarkEnd w:id="1"/>
  <w:p w14:paraId="00891624" w14:textId="77777777" w:rsidR="00126BA4" w:rsidRDefault="00126BA4">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85A235C" w14:textId="660B6B7F" w:rsidR="00126BA4" w:rsidRDefault="00EB1BFB" w:rsidP="00EB1BFB">
    <w:pPr>
      <w:pStyle w:val="Header"/>
      <w:rPr>
        <w:sz w:val="17"/>
      </w:rPr>
    </w:pPr>
    <w:bookmarkStart w:id="4" w:name="TITUS1HeaderFirstPage"/>
    <w:r>
      <w:rPr>
        <w:sz w:val="17"/>
      </w:rPr>
      <w:t> </w:t>
    </w:r>
  </w:p>
  <w:bookmarkEnd w:id="4"/>
  <w:p w14:paraId="1CC72882" w14:textId="77777777" w:rsidR="00126BA4" w:rsidRDefault="00126BA4">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5EB73E6" w14:textId="746BA2B0" w:rsidR="00126BA4" w:rsidRDefault="00EB1BFB" w:rsidP="00EB1BFB">
    <w:pPr>
      <w:pStyle w:val="Header"/>
      <w:rPr>
        <w:sz w:val="17"/>
      </w:rPr>
    </w:pPr>
    <w:bookmarkStart w:id="7" w:name="TITUS2HeaderEvenPages"/>
    <w:r>
      <w:rPr>
        <w:sz w:val="17"/>
      </w:rPr>
      <w:t> </w:t>
    </w:r>
  </w:p>
  <w:bookmarkEnd w:id="7"/>
  <w:p w14:paraId="504B50A8" w14:textId="77777777" w:rsidR="00126BA4" w:rsidRDefault="00126BA4" w:rsidP="00771BCB">
    <w:pPr>
      <w:pStyle w:val="Header"/>
    </w:pPr>
  </w:p>
  <w:p w14:paraId="0400AC74" w14:textId="77777777" w:rsidR="00126BA4" w:rsidRDefault="00126BA4">
    <w:pPr>
      <w:pStyle w:val="Header"/>
    </w:pPr>
  </w:p>
</w:hdr>
</file>

<file path=word/header5.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516E81B" w14:textId="7B19B51B" w:rsidR="00126BA4" w:rsidRDefault="00EB1BFB" w:rsidP="00EB1BFB">
    <w:pPr>
      <w:pStyle w:val="Header"/>
      <w:rPr>
        <w:sz w:val="17"/>
      </w:rPr>
    </w:pPr>
    <w:bookmarkStart w:id="8" w:name="TITUS2HeaderPrimary"/>
    <w:r>
      <w:rPr>
        <w:sz w:val="17"/>
      </w:rPr>
      <w:t> </w:t>
    </w:r>
  </w:p>
  <w:bookmarkEnd w:id="8"/>
  <w:p w14:paraId="7A77164B" w14:textId="77777777" w:rsidR="00126BA4" w:rsidRDefault="00126BA4">
    <w:pPr>
      <w:pStyle w:val="Header"/>
    </w:pPr>
  </w:p>
</w:hdr>
</file>

<file path=word/header6.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735DADC" w14:textId="39DF80F3" w:rsidR="00126BA4" w:rsidRDefault="00EB1BFB" w:rsidP="00EB1BFB">
    <w:pPr>
      <w:pStyle w:val="Header"/>
      <w:rPr>
        <w:sz w:val="17"/>
      </w:rPr>
    </w:pPr>
    <w:bookmarkStart w:id="11" w:name="TITUS2HeaderFirstPage"/>
    <w:r>
      <w:rPr>
        <w:sz w:val="17"/>
      </w:rPr>
      <w:t> </w:t>
    </w:r>
  </w:p>
  <w:bookmarkEnd w:id="11"/>
  <w:p w14:paraId="70E026BC" w14:textId="77777777" w:rsidR="00126BA4" w:rsidRDefault="00126BA4" w:rsidP="00771BCB">
    <w:pPr>
      <w:pStyle w:val="Header"/>
    </w:pPr>
  </w:p>
  <w:p w14:paraId="38529C0A" w14:textId="77777777" w:rsidR="00126BA4" w:rsidRDefault="00126BA4">
    <w:pPr>
      <w:pStyle w:val="Header"/>
    </w:pPr>
  </w:p>
</w:hdr>
</file>

<file path=word/header7.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2E94792" w14:textId="2362F258" w:rsidR="00126BA4" w:rsidRDefault="00EB1BFB" w:rsidP="00EB1BFB">
    <w:pPr>
      <w:pStyle w:val="Header"/>
      <w:rPr>
        <w:sz w:val="17"/>
      </w:rPr>
    </w:pPr>
    <w:bookmarkStart w:id="13" w:name="TITUS3HeaderEvenPages"/>
    <w:r>
      <w:rPr>
        <w:sz w:val="17"/>
      </w:rPr>
      <w:t> </w:t>
    </w:r>
  </w:p>
  <w:bookmarkEnd w:id="13"/>
  <w:p w14:paraId="494DFD12" w14:textId="77777777" w:rsidR="00126BA4" w:rsidRDefault="00126BA4" w:rsidP="00771BCB">
    <w:pPr>
      <w:pStyle w:val="Header"/>
    </w:pPr>
  </w:p>
  <w:p w14:paraId="4A6B4E95" w14:textId="77777777" w:rsidR="00126BA4" w:rsidRDefault="00126BA4">
    <w:pPr>
      <w:pStyle w:val="Header"/>
    </w:pPr>
  </w:p>
</w:hdr>
</file>

<file path=word/header8.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E4D0DC8" w14:textId="3BDF7EDB" w:rsidR="00126BA4" w:rsidRDefault="00EB1BFB" w:rsidP="00EB1BFB">
    <w:pPr>
      <w:pStyle w:val="Header"/>
      <w:rPr>
        <w:sz w:val="17"/>
      </w:rPr>
    </w:pPr>
    <w:bookmarkStart w:id="14" w:name="TITUS3HeaderPrimary"/>
    <w:r>
      <w:rPr>
        <w:sz w:val="17"/>
      </w:rPr>
      <w:t> </w:t>
    </w:r>
  </w:p>
  <w:bookmarkEnd w:id="14"/>
  <w:p w14:paraId="33EA3B91" w14:textId="77777777" w:rsidR="00126BA4" w:rsidRDefault="00126BA4">
    <w:pPr>
      <w:pStyle w:val="Header"/>
    </w:pPr>
  </w:p>
</w:hdr>
</file>

<file path=word/header9.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B281C97" w14:textId="79F64A07" w:rsidR="00126BA4" w:rsidRDefault="00EB1BFB" w:rsidP="00EB1BFB">
    <w:pPr>
      <w:pStyle w:val="Header"/>
      <w:rPr>
        <w:sz w:val="17"/>
      </w:rPr>
    </w:pPr>
    <w:bookmarkStart w:id="17" w:name="TITUS3HeaderFirstPage"/>
    <w:r>
      <w:rPr>
        <w:sz w:val="17"/>
      </w:rPr>
      <w:t> </w:t>
    </w:r>
  </w:p>
  <w:bookmarkEnd w:id="17"/>
  <w:p w14:paraId="0DC1E3EE" w14:textId="77777777" w:rsidR="00126BA4" w:rsidRDefault="00126BA4" w:rsidP="00771BCB">
    <w:pPr>
      <w:pStyle w:val="Header"/>
    </w:pPr>
  </w:p>
  <w:p w14:paraId="2D3597CF" w14:textId="77777777" w:rsidR="00126BA4" w:rsidRDefault="00126BA4">
    <w:pPr>
      <w:pStyle w:val="Header"/>
    </w:pPr>
  </w:p>
</w:hdr>
</file>

<file path=word/header10.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C202E75" w14:textId="2EF263DF" w:rsidR="00126BA4" w:rsidRDefault="00EB1BFB" w:rsidP="00EB1BFB">
    <w:pPr>
      <w:pStyle w:val="Header"/>
      <w:rPr>
        <w:sz w:val="17"/>
      </w:rPr>
    </w:pPr>
    <w:bookmarkStart w:id="19" w:name="TITUS4HeaderEvenPages"/>
    <w:r>
      <w:rPr>
        <w:sz w:val="17"/>
      </w:rPr>
      <w:t> </w:t>
    </w:r>
  </w:p>
  <w:bookmarkEnd w:id="19"/>
  <w:p w14:paraId="33C66B48" w14:textId="77777777" w:rsidR="00126BA4" w:rsidRDefault="00126BA4" w:rsidP="00771BCB">
    <w:pPr>
      <w:pStyle w:val="Header"/>
    </w:pPr>
  </w:p>
  <w:p w14:paraId="29A324C8" w14:textId="77777777" w:rsidR="00126BA4" w:rsidRDefault="00126BA4">
    <w:pPr>
      <w:pStyle w:val="Header"/>
    </w:pPr>
  </w:p>
</w:hdr>
</file>

<file path=word/header1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85720C9" w14:textId="04C696D7" w:rsidR="00126BA4" w:rsidRDefault="00EB1BFB" w:rsidP="00EB1BFB">
    <w:pPr>
      <w:pStyle w:val="Header"/>
      <w:rPr>
        <w:sz w:val="17"/>
      </w:rPr>
    </w:pPr>
    <w:bookmarkStart w:id="20" w:name="TITUS4HeaderPrimary"/>
    <w:r>
      <w:rPr>
        <w:sz w:val="17"/>
      </w:rPr>
      <w:t> </w:t>
    </w:r>
  </w:p>
  <w:bookmarkEnd w:id="20"/>
  <w:p w14:paraId="343C96FD" w14:textId="77777777" w:rsidR="00126BA4" w:rsidRDefault="00126BA4">
    <w:pPr>
      <w:pStyle w:val="Header"/>
    </w:pPr>
  </w:p>
</w:hdr>
</file>

<file path=word/header1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D99AB80" w14:textId="779EE600" w:rsidR="00126BA4" w:rsidRDefault="00EB1BFB" w:rsidP="00EB1BFB">
    <w:pPr>
      <w:pStyle w:val="Header"/>
      <w:rPr>
        <w:sz w:val="17"/>
      </w:rPr>
    </w:pPr>
    <w:bookmarkStart w:id="23" w:name="TITUS4HeaderFirstPage"/>
    <w:r>
      <w:rPr>
        <w:sz w:val="17"/>
      </w:rPr>
      <w:t> </w:t>
    </w:r>
  </w:p>
  <w:bookmarkEnd w:id="23"/>
  <w:p w14:paraId="6E009F97" w14:textId="77777777" w:rsidR="00126BA4" w:rsidRDefault="00126BA4" w:rsidP="00771BCB">
    <w:pPr>
      <w:pStyle w:val="Header"/>
    </w:pPr>
  </w:p>
  <w:p w14:paraId="3D26C670" w14:textId="77777777" w:rsidR="00126BA4" w:rsidRDefault="00126BA4">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start w:val="1"/>
      <w:numFmt w:val="bullet"/>
      <w:lvlText w:val=""/>
      <w:lvlJc w:val="left"/>
      <w:rPr>
        <w:rFonts w:ascii="Symbol" w:hAnsi="Symbol" w:hint="default"/>
      </w:rPr>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1"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2"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4"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5"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5AE634F"/>
    <w:multiLevelType w:val="hybridMultilevel"/>
    <w:tmpl w:val="3D485C86"/>
    <w:lvl w:ilvl="0" w:tplc="16ECA29E">
      <w:start w:val="1"/>
      <w:numFmt w:val="decimal"/>
      <w:lvlText w:val="%1"/>
      <w:lvlJc w:val="left"/>
      <w:pPr>
        <w:ind w:left="107" w:hanging="248"/>
        <w:jc w:val="left"/>
      </w:pPr>
      <w:rPr>
        <w:rFonts w:ascii="Arial" w:eastAsia="Arial" w:hAnsi="Arial" w:cs="Arial" w:hint="default"/>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28"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1" w15:restartNumberingAfterBreak="0">
    <w:nsid w:val="4F8267BD"/>
    <w:multiLevelType w:val="hybridMultilevel"/>
    <w:tmpl w:val="3AD0A098"/>
    <w:lvl w:ilvl="0" w:tplc="56BC0014">
      <w:start w:val="1"/>
      <w:numFmt w:val="bullet"/>
      <w:lvlText w:val=""/>
      <w:lvlJc w:val="left"/>
      <w:pPr>
        <w:ind w:left="720" w:hanging="360"/>
      </w:pPr>
      <w:rPr>
        <w:rFonts w:ascii="Symbol" w:hAnsi="Symbol" w:hint="default"/>
      </w:rPr>
    </w:lvl>
    <w:lvl w:ilvl="1" w:tplc="51D24820">
      <w:start w:val="1"/>
      <w:numFmt w:val="bullet"/>
      <w:lvlText w:val="o"/>
      <w:lvlJc w:val="left"/>
      <w:pPr>
        <w:ind w:left="1440" w:hanging="360"/>
      </w:pPr>
      <w:rPr>
        <w:rFonts w:ascii="Courier New" w:hAnsi="Courier New" w:hint="default"/>
      </w:rPr>
    </w:lvl>
    <w:lvl w:ilvl="2" w:tplc="52829438">
      <w:start w:val="1"/>
      <w:numFmt w:val="bullet"/>
      <w:lvlText w:val=""/>
      <w:lvlJc w:val="left"/>
      <w:pPr>
        <w:ind w:left="2160" w:hanging="360"/>
      </w:pPr>
      <w:rPr>
        <w:rFonts w:ascii="Wingdings" w:hAnsi="Wingdings" w:hint="default"/>
      </w:rPr>
    </w:lvl>
    <w:lvl w:ilvl="3" w:tplc="C6924838">
      <w:start w:val="1"/>
      <w:numFmt w:val="bullet"/>
      <w:lvlText w:val=""/>
      <w:lvlJc w:val="left"/>
      <w:pPr>
        <w:ind w:left="2880" w:hanging="360"/>
      </w:pPr>
      <w:rPr>
        <w:rFonts w:ascii="Symbol" w:hAnsi="Symbol" w:hint="default"/>
      </w:rPr>
    </w:lvl>
    <w:lvl w:ilvl="4" w:tplc="FEEAEB98">
      <w:start w:val="1"/>
      <w:numFmt w:val="bullet"/>
      <w:lvlText w:val="o"/>
      <w:lvlJc w:val="left"/>
      <w:pPr>
        <w:ind w:left="3600" w:hanging="360"/>
      </w:pPr>
      <w:rPr>
        <w:rFonts w:ascii="Courier New" w:hAnsi="Courier New" w:hint="default"/>
      </w:rPr>
    </w:lvl>
    <w:lvl w:ilvl="5" w:tplc="E5243D32">
      <w:start w:val="1"/>
      <w:numFmt w:val="bullet"/>
      <w:lvlText w:val=""/>
      <w:lvlJc w:val="left"/>
      <w:pPr>
        <w:ind w:left="4320" w:hanging="360"/>
      </w:pPr>
      <w:rPr>
        <w:rFonts w:ascii="Wingdings" w:hAnsi="Wingdings" w:hint="default"/>
      </w:rPr>
    </w:lvl>
    <w:lvl w:ilvl="6" w:tplc="141A8FFA">
      <w:start w:val="1"/>
      <w:numFmt w:val="bullet"/>
      <w:lvlText w:val=""/>
      <w:lvlJc w:val="left"/>
      <w:pPr>
        <w:ind w:left="5040" w:hanging="360"/>
      </w:pPr>
      <w:rPr>
        <w:rFonts w:ascii="Symbol" w:hAnsi="Symbol" w:hint="default"/>
      </w:rPr>
    </w:lvl>
    <w:lvl w:ilvl="7" w:tplc="DA64D5C6">
      <w:start w:val="1"/>
      <w:numFmt w:val="bullet"/>
      <w:lvlText w:val="o"/>
      <w:lvlJc w:val="left"/>
      <w:pPr>
        <w:ind w:left="5760" w:hanging="360"/>
      </w:pPr>
      <w:rPr>
        <w:rFonts w:ascii="Courier New" w:hAnsi="Courier New" w:hint="default"/>
      </w:rPr>
    </w:lvl>
    <w:lvl w:ilvl="8" w:tplc="B35AF11C">
      <w:start w:val="1"/>
      <w:numFmt w:val="bullet"/>
      <w:lvlText w:val=""/>
      <w:lvlJc w:val="left"/>
      <w:pPr>
        <w:ind w:left="6480" w:hanging="360"/>
      </w:pPr>
      <w:rPr>
        <w:rFonts w:ascii="Wingdings" w:hAnsi="Wingdings" w:hint="default"/>
      </w:r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FFFFFFFF">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9"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6EB603B5"/>
    <w:multiLevelType w:val="hybridMultilevel"/>
    <w:tmpl w:val="C52A5A0A"/>
    <w:lvl w:ilvl="0" w:tplc="FFFFFFFF">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2"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3" w15:restartNumberingAfterBreak="0">
    <w:nsid w:val="73B12E03"/>
    <w:multiLevelType w:val="hybridMultilevel"/>
    <w:tmpl w:val="C8C49AC2"/>
    <w:lvl w:ilvl="0" w:tplc="CD20D512">
      <w:start w:val="1"/>
      <w:numFmt w:val="decimal"/>
      <w:lvlText w:val="%1."/>
      <w:lvlJc w:val="left"/>
      <w:pPr>
        <w:ind w:left="720" w:hanging="360"/>
      </w:pPr>
      <w:rPr>
        <w:rFonts w:cstheme="minorHAnsi"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74320D9"/>
    <w:multiLevelType w:val="hybridMultilevel"/>
    <w:tmpl w:val="F312812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8"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9"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31"/>
  </w:num>
  <w:num w:numId="2">
    <w:abstractNumId w:val="1"/>
    <w:lvlOverride w:ilvl="0">
      <w:lvl w:ilvl="0">
        <w:start w:val="1"/>
        <w:numFmt w:val="bullet"/>
        <w:lvlText w:val=""/>
        <w:lvlJc w:val="left"/>
        <w:pPr>
          <w:ind w:left="720" w:hanging="360"/>
        </w:pPr>
        <w:rPr>
          <w:rFonts w:ascii="Symbol" w:hAnsi="Symbol" w:hint="default"/>
        </w:rPr>
      </w:lvl>
    </w:lvlOverride>
  </w:num>
  <w:num w:numId="3">
    <w:abstractNumId w:val="21"/>
  </w:num>
  <w:num w:numId="4">
    <w:abstractNumId w:val="45"/>
  </w:num>
  <w:num w:numId="5">
    <w:abstractNumId w:val="48"/>
  </w:num>
  <w:num w:numId="6">
    <w:abstractNumId w:val="34"/>
  </w:num>
  <w:num w:numId="7">
    <w:abstractNumId w:val="32"/>
  </w:num>
  <w:num w:numId="8">
    <w:abstractNumId w:val="28"/>
  </w:num>
  <w:num w:numId="9">
    <w:abstractNumId w:val="29"/>
  </w:num>
  <w:num w:numId="10">
    <w:abstractNumId w:val="9"/>
  </w:num>
  <w:num w:numId="11">
    <w:abstractNumId w:val="33"/>
  </w:num>
  <w:num w:numId="12">
    <w:abstractNumId w:val="16"/>
  </w:num>
  <w:num w:numId="13">
    <w:abstractNumId w:val="15"/>
  </w:num>
  <w:num w:numId="14">
    <w:abstractNumId w:val="25"/>
  </w:num>
  <w:num w:numId="15">
    <w:abstractNumId w:val="7"/>
  </w:num>
  <w:num w:numId="16">
    <w:abstractNumId w:val="24"/>
  </w:num>
  <w:num w:numId="17">
    <w:abstractNumId w:val="14"/>
  </w:num>
  <w:num w:numId="18">
    <w:abstractNumId w:val="12"/>
  </w:num>
  <w:num w:numId="19">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0">
    <w:abstractNumId w:val="22"/>
  </w:num>
  <w:num w:numId="21">
    <w:abstractNumId w:val="17"/>
  </w:num>
  <w:num w:numId="22">
    <w:abstractNumId w:val="13"/>
  </w:num>
  <w:num w:numId="23">
    <w:abstractNumId w:val="10"/>
  </w:num>
  <w:num w:numId="24">
    <w:abstractNumId w:val="26"/>
  </w:num>
  <w:num w:numId="25">
    <w:abstractNumId w:val="18"/>
  </w:num>
  <w:num w:numId="26">
    <w:abstractNumId w:val="40"/>
  </w:num>
  <w:num w:numId="27">
    <w:abstractNumId w:val="35"/>
  </w:num>
  <w:num w:numId="28">
    <w:abstractNumId w:val="39"/>
  </w:num>
  <w:num w:numId="29">
    <w:abstractNumId w:val="19"/>
  </w:num>
  <w:num w:numId="30">
    <w:abstractNumId w:val="42"/>
  </w:num>
  <w:num w:numId="31">
    <w:abstractNumId w:val="30"/>
  </w:num>
  <w:num w:numId="32">
    <w:abstractNumId w:val="11"/>
  </w:num>
  <w:num w:numId="33">
    <w:abstractNumId w:val="44"/>
  </w:num>
  <w:num w:numId="34">
    <w:abstractNumId w:val="38"/>
  </w:num>
  <w:num w:numId="35">
    <w:abstractNumId w:val="4"/>
  </w:num>
  <w:num w:numId="36">
    <w:abstractNumId w:val="46"/>
  </w:num>
  <w:num w:numId="37">
    <w:abstractNumId w:val="41"/>
  </w:num>
  <w:num w:numId="38">
    <w:abstractNumId w:val="36"/>
  </w:num>
  <w:num w:numId="39">
    <w:abstractNumId w:val="37"/>
  </w:num>
  <w:num w:numId="40">
    <w:abstractNumId w:val="3"/>
  </w:num>
  <w:num w:numId="41">
    <w:abstractNumId w:val="5"/>
  </w:num>
  <w:num w:numId="42">
    <w:abstractNumId w:val="23"/>
  </w:num>
  <w:num w:numId="43">
    <w:abstractNumId w:val="6"/>
  </w:num>
  <w:num w:numId="44">
    <w:abstractNumId w:val="2"/>
  </w:num>
  <w:num w:numId="45">
    <w:abstractNumId w:val="0"/>
  </w:num>
  <w:num w:numId="46">
    <w:abstractNumId w:val="20"/>
  </w:num>
  <w:num w:numId="47">
    <w:abstractNumId w:val="27"/>
  </w:num>
  <w:num w:numId="48">
    <w:abstractNumId w:val="49"/>
  </w:num>
  <w:num w:numId="49">
    <w:abstractNumId w:val="43"/>
  </w:num>
  <w:num w:numId="50">
    <w:abstractNumId w:val="47"/>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10"/>
  <w:defaultTabStop w:val="720"/>
  <w:doNotHyphenateCaps/>
  <w:evenAndOddHeaders/>
  <w:drawingGridHorizontalSpacing w:val="120"/>
  <w:drawingGridVerticalSpacing w:val="120"/>
  <w:displayVerticalDrawingGridEvery w:val="0"/>
  <w:doNotUseMarginsForDrawingGridOrigin/>
  <w:characterSpacingControl w:val="doNotCompress"/>
  <w:hdrShapeDefaults>
    <o:shapedefaults v:ext="edit" spidmax="12289"/>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B1701"/>
    <w:rsid w:val="00003990"/>
    <w:rsid w:val="000045B8"/>
    <w:rsid w:val="00020EEC"/>
    <w:rsid w:val="00025650"/>
    <w:rsid w:val="00026FAB"/>
    <w:rsid w:val="00027B1F"/>
    <w:rsid w:val="0003088B"/>
    <w:rsid w:val="000325D9"/>
    <w:rsid w:val="000335C6"/>
    <w:rsid w:val="000372B2"/>
    <w:rsid w:val="0004079F"/>
    <w:rsid w:val="00045B87"/>
    <w:rsid w:val="00045C07"/>
    <w:rsid w:val="00055D43"/>
    <w:rsid w:val="00056FAC"/>
    <w:rsid w:val="00057751"/>
    <w:rsid w:val="00062E39"/>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B1E96"/>
    <w:rsid w:val="000C378F"/>
    <w:rsid w:val="000C6892"/>
    <w:rsid w:val="000C6FFE"/>
    <w:rsid w:val="000D0BB6"/>
    <w:rsid w:val="000E26B0"/>
    <w:rsid w:val="000E600D"/>
    <w:rsid w:val="000F1599"/>
    <w:rsid w:val="000F1769"/>
    <w:rsid w:val="000F6196"/>
    <w:rsid w:val="000F7ECD"/>
    <w:rsid w:val="00102E64"/>
    <w:rsid w:val="0010312C"/>
    <w:rsid w:val="00103D6B"/>
    <w:rsid w:val="00106DC7"/>
    <w:rsid w:val="00112391"/>
    <w:rsid w:val="00114F52"/>
    <w:rsid w:val="00126BA4"/>
    <w:rsid w:val="001347F8"/>
    <w:rsid w:val="00137BB5"/>
    <w:rsid w:val="00137E05"/>
    <w:rsid w:val="001447F6"/>
    <w:rsid w:val="00147DE3"/>
    <w:rsid w:val="00150794"/>
    <w:rsid w:val="001608C4"/>
    <w:rsid w:val="00171418"/>
    <w:rsid w:val="0019062A"/>
    <w:rsid w:val="00190913"/>
    <w:rsid w:val="001961CF"/>
    <w:rsid w:val="001A59BB"/>
    <w:rsid w:val="001A6A51"/>
    <w:rsid w:val="001A79C4"/>
    <w:rsid w:val="001B331A"/>
    <w:rsid w:val="001C0E74"/>
    <w:rsid w:val="001C6CEC"/>
    <w:rsid w:val="001D229F"/>
    <w:rsid w:val="001D6162"/>
    <w:rsid w:val="001E7592"/>
    <w:rsid w:val="001F3878"/>
    <w:rsid w:val="001F4552"/>
    <w:rsid w:val="002019EB"/>
    <w:rsid w:val="002030F2"/>
    <w:rsid w:val="00205051"/>
    <w:rsid w:val="00211F65"/>
    <w:rsid w:val="0022001B"/>
    <w:rsid w:val="00220D06"/>
    <w:rsid w:val="002246A0"/>
    <w:rsid w:val="00224AF9"/>
    <w:rsid w:val="0022793A"/>
    <w:rsid w:val="00230439"/>
    <w:rsid w:val="00235176"/>
    <w:rsid w:val="00236061"/>
    <w:rsid w:val="0024100E"/>
    <w:rsid w:val="00241C1B"/>
    <w:rsid w:val="0024288B"/>
    <w:rsid w:val="00255D8E"/>
    <w:rsid w:val="002657E9"/>
    <w:rsid w:val="0026665E"/>
    <w:rsid w:val="00270EEB"/>
    <w:rsid w:val="0027147E"/>
    <w:rsid w:val="00274DE8"/>
    <w:rsid w:val="002761F4"/>
    <w:rsid w:val="002775E1"/>
    <w:rsid w:val="00277979"/>
    <w:rsid w:val="002808EB"/>
    <w:rsid w:val="0028095D"/>
    <w:rsid w:val="00291ADD"/>
    <w:rsid w:val="00294868"/>
    <w:rsid w:val="00295CA1"/>
    <w:rsid w:val="002A291A"/>
    <w:rsid w:val="002A5604"/>
    <w:rsid w:val="002B1701"/>
    <w:rsid w:val="002B23C3"/>
    <w:rsid w:val="002B443A"/>
    <w:rsid w:val="002B5B35"/>
    <w:rsid w:val="002C256A"/>
    <w:rsid w:val="002C496D"/>
    <w:rsid w:val="002D05EB"/>
    <w:rsid w:val="002D2F29"/>
    <w:rsid w:val="002D2FD3"/>
    <w:rsid w:val="002E7017"/>
    <w:rsid w:val="002E733D"/>
    <w:rsid w:val="002F4F6E"/>
    <w:rsid w:val="002F6B77"/>
    <w:rsid w:val="003015C3"/>
    <w:rsid w:val="0030698D"/>
    <w:rsid w:val="0031350A"/>
    <w:rsid w:val="00316815"/>
    <w:rsid w:val="003168CA"/>
    <w:rsid w:val="00321255"/>
    <w:rsid w:val="0032230D"/>
    <w:rsid w:val="00322A0B"/>
    <w:rsid w:val="00335FC5"/>
    <w:rsid w:val="003516C0"/>
    <w:rsid w:val="00352E59"/>
    <w:rsid w:val="00354DBE"/>
    <w:rsid w:val="00355210"/>
    <w:rsid w:val="00365DF9"/>
    <w:rsid w:val="00372DB4"/>
    <w:rsid w:val="0037490C"/>
    <w:rsid w:val="00375AF5"/>
    <w:rsid w:val="003761BD"/>
    <w:rsid w:val="003769F6"/>
    <w:rsid w:val="00385414"/>
    <w:rsid w:val="00390074"/>
    <w:rsid w:val="0039762B"/>
    <w:rsid w:val="003A0C37"/>
    <w:rsid w:val="003A1B6B"/>
    <w:rsid w:val="003A46C0"/>
    <w:rsid w:val="003A600E"/>
    <w:rsid w:val="003A6513"/>
    <w:rsid w:val="003B16C7"/>
    <w:rsid w:val="003C19F1"/>
    <w:rsid w:val="003C4186"/>
    <w:rsid w:val="003C458C"/>
    <w:rsid w:val="003C6185"/>
    <w:rsid w:val="003D0D2D"/>
    <w:rsid w:val="003D4710"/>
    <w:rsid w:val="003E16D7"/>
    <w:rsid w:val="003E197E"/>
    <w:rsid w:val="004046F0"/>
    <w:rsid w:val="0040668F"/>
    <w:rsid w:val="00412677"/>
    <w:rsid w:val="00417925"/>
    <w:rsid w:val="0042277D"/>
    <w:rsid w:val="00431E82"/>
    <w:rsid w:val="004348AE"/>
    <w:rsid w:val="004376C0"/>
    <w:rsid w:val="0044115F"/>
    <w:rsid w:val="0044223A"/>
    <w:rsid w:val="00446792"/>
    <w:rsid w:val="00446F80"/>
    <w:rsid w:val="00450C83"/>
    <w:rsid w:val="00451851"/>
    <w:rsid w:val="00453343"/>
    <w:rsid w:val="004608B9"/>
    <w:rsid w:val="00465947"/>
    <w:rsid w:val="00466D92"/>
    <w:rsid w:val="00467644"/>
    <w:rsid w:val="00470BB1"/>
    <w:rsid w:val="004718F7"/>
    <w:rsid w:val="00473153"/>
    <w:rsid w:val="004743AF"/>
    <w:rsid w:val="00482C17"/>
    <w:rsid w:val="004911B4"/>
    <w:rsid w:val="0049196A"/>
    <w:rsid w:val="004923DA"/>
    <w:rsid w:val="00493434"/>
    <w:rsid w:val="004962F9"/>
    <w:rsid w:val="004968E2"/>
    <w:rsid w:val="004A2A49"/>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06EFE"/>
    <w:rsid w:val="00513C7D"/>
    <w:rsid w:val="005169D1"/>
    <w:rsid w:val="00521123"/>
    <w:rsid w:val="00521221"/>
    <w:rsid w:val="00536FA9"/>
    <w:rsid w:val="005414F4"/>
    <w:rsid w:val="00546187"/>
    <w:rsid w:val="005463F1"/>
    <w:rsid w:val="00557D77"/>
    <w:rsid w:val="00562B4C"/>
    <w:rsid w:val="00562EAA"/>
    <w:rsid w:val="00563B58"/>
    <w:rsid w:val="005640C4"/>
    <w:rsid w:val="0056684C"/>
    <w:rsid w:val="00574A0C"/>
    <w:rsid w:val="00576E4C"/>
    <w:rsid w:val="0057780F"/>
    <w:rsid w:val="00581E0A"/>
    <w:rsid w:val="00586D89"/>
    <w:rsid w:val="005916B8"/>
    <w:rsid w:val="005A1B4C"/>
    <w:rsid w:val="005A1BA3"/>
    <w:rsid w:val="005A545C"/>
    <w:rsid w:val="005C1567"/>
    <w:rsid w:val="005C6CE5"/>
    <w:rsid w:val="005D3F07"/>
    <w:rsid w:val="005D583E"/>
    <w:rsid w:val="005E13EA"/>
    <w:rsid w:val="00606E27"/>
    <w:rsid w:val="006108C9"/>
    <w:rsid w:val="00615C7E"/>
    <w:rsid w:val="0062158D"/>
    <w:rsid w:val="00630F39"/>
    <w:rsid w:val="006326D1"/>
    <w:rsid w:val="00632E0A"/>
    <w:rsid w:val="00633165"/>
    <w:rsid w:val="00636B6C"/>
    <w:rsid w:val="006447DE"/>
    <w:rsid w:val="0065276E"/>
    <w:rsid w:val="00654329"/>
    <w:rsid w:val="00654CEC"/>
    <w:rsid w:val="00655507"/>
    <w:rsid w:val="006712A7"/>
    <w:rsid w:val="006733CC"/>
    <w:rsid w:val="00674FC2"/>
    <w:rsid w:val="00677E42"/>
    <w:rsid w:val="00682334"/>
    <w:rsid w:val="00684B16"/>
    <w:rsid w:val="00687B72"/>
    <w:rsid w:val="00696F65"/>
    <w:rsid w:val="006A69F5"/>
    <w:rsid w:val="006A7A6D"/>
    <w:rsid w:val="006B5E67"/>
    <w:rsid w:val="006C2EB5"/>
    <w:rsid w:val="006D18A3"/>
    <w:rsid w:val="006D5970"/>
    <w:rsid w:val="006E481E"/>
    <w:rsid w:val="006E795F"/>
    <w:rsid w:val="00700249"/>
    <w:rsid w:val="0070604C"/>
    <w:rsid w:val="007069CD"/>
    <w:rsid w:val="007110E6"/>
    <w:rsid w:val="00711A70"/>
    <w:rsid w:val="00712E6F"/>
    <w:rsid w:val="00712E90"/>
    <w:rsid w:val="00713B7E"/>
    <w:rsid w:val="007144FD"/>
    <w:rsid w:val="007204AE"/>
    <w:rsid w:val="007210B1"/>
    <w:rsid w:val="0072678F"/>
    <w:rsid w:val="00727C4C"/>
    <w:rsid w:val="00734809"/>
    <w:rsid w:val="007406E1"/>
    <w:rsid w:val="00743E40"/>
    <w:rsid w:val="00751263"/>
    <w:rsid w:val="0075704F"/>
    <w:rsid w:val="007606C2"/>
    <w:rsid w:val="00763B2D"/>
    <w:rsid w:val="00771BCB"/>
    <w:rsid w:val="00772924"/>
    <w:rsid w:val="00784EC4"/>
    <w:rsid w:val="007872F2"/>
    <w:rsid w:val="007874BC"/>
    <w:rsid w:val="007908E0"/>
    <w:rsid w:val="00793EB3"/>
    <w:rsid w:val="00794205"/>
    <w:rsid w:val="007A1F6A"/>
    <w:rsid w:val="007B0DE3"/>
    <w:rsid w:val="007B491F"/>
    <w:rsid w:val="007B5CB2"/>
    <w:rsid w:val="007B7191"/>
    <w:rsid w:val="007C1634"/>
    <w:rsid w:val="007C1D94"/>
    <w:rsid w:val="007C2879"/>
    <w:rsid w:val="007C6A87"/>
    <w:rsid w:val="007C6C05"/>
    <w:rsid w:val="007C705D"/>
    <w:rsid w:val="007D0A07"/>
    <w:rsid w:val="007D0C96"/>
    <w:rsid w:val="007D133D"/>
    <w:rsid w:val="007D3EB4"/>
    <w:rsid w:val="007D3F16"/>
    <w:rsid w:val="007F3F7E"/>
    <w:rsid w:val="007F5497"/>
    <w:rsid w:val="0080759B"/>
    <w:rsid w:val="00813CEC"/>
    <w:rsid w:val="0081534C"/>
    <w:rsid w:val="008171E4"/>
    <w:rsid w:val="008208EA"/>
    <w:rsid w:val="00824E67"/>
    <w:rsid w:val="00825A64"/>
    <w:rsid w:val="00826F48"/>
    <w:rsid w:val="008308AE"/>
    <w:rsid w:val="0083166E"/>
    <w:rsid w:val="00831DC3"/>
    <w:rsid w:val="008322C7"/>
    <w:rsid w:val="00834F1D"/>
    <w:rsid w:val="00836FEC"/>
    <w:rsid w:val="00841F9D"/>
    <w:rsid w:val="008420E1"/>
    <w:rsid w:val="00843D58"/>
    <w:rsid w:val="00843EBA"/>
    <w:rsid w:val="00844D98"/>
    <w:rsid w:val="00846D84"/>
    <w:rsid w:val="0085230E"/>
    <w:rsid w:val="008550A1"/>
    <w:rsid w:val="00861035"/>
    <w:rsid w:val="00861038"/>
    <w:rsid w:val="00865008"/>
    <w:rsid w:val="00866B50"/>
    <w:rsid w:val="008708F1"/>
    <w:rsid w:val="00880539"/>
    <w:rsid w:val="008859E8"/>
    <w:rsid w:val="0088737B"/>
    <w:rsid w:val="00892716"/>
    <w:rsid w:val="00893067"/>
    <w:rsid w:val="008933DE"/>
    <w:rsid w:val="00895FCE"/>
    <w:rsid w:val="00897F3E"/>
    <w:rsid w:val="008A1BA8"/>
    <w:rsid w:val="008A21B4"/>
    <w:rsid w:val="008A2A8F"/>
    <w:rsid w:val="008A4576"/>
    <w:rsid w:val="008B07DE"/>
    <w:rsid w:val="008B28E7"/>
    <w:rsid w:val="008C14C7"/>
    <w:rsid w:val="008C2FFB"/>
    <w:rsid w:val="008C6EEA"/>
    <w:rsid w:val="008D5813"/>
    <w:rsid w:val="008D634E"/>
    <w:rsid w:val="008D778A"/>
    <w:rsid w:val="008F22BD"/>
    <w:rsid w:val="009079BD"/>
    <w:rsid w:val="00912BD9"/>
    <w:rsid w:val="00920E5B"/>
    <w:rsid w:val="00926436"/>
    <w:rsid w:val="0093018C"/>
    <w:rsid w:val="00932CCA"/>
    <w:rsid w:val="009544C0"/>
    <w:rsid w:val="00954FA4"/>
    <w:rsid w:val="00956AE9"/>
    <w:rsid w:val="00964CC6"/>
    <w:rsid w:val="009861B9"/>
    <w:rsid w:val="00991FDA"/>
    <w:rsid w:val="009927A1"/>
    <w:rsid w:val="0099774D"/>
    <w:rsid w:val="009A5F3B"/>
    <w:rsid w:val="009B0B61"/>
    <w:rsid w:val="009B28C0"/>
    <w:rsid w:val="009B7136"/>
    <w:rsid w:val="009B7806"/>
    <w:rsid w:val="009C3AC2"/>
    <w:rsid w:val="009D4365"/>
    <w:rsid w:val="009D4E3B"/>
    <w:rsid w:val="009D7BC9"/>
    <w:rsid w:val="009E1982"/>
    <w:rsid w:val="009E4D2C"/>
    <w:rsid w:val="009F0978"/>
    <w:rsid w:val="009F3AEC"/>
    <w:rsid w:val="00A00081"/>
    <w:rsid w:val="00A015F7"/>
    <w:rsid w:val="00A10D56"/>
    <w:rsid w:val="00A12AAE"/>
    <w:rsid w:val="00A16DD1"/>
    <w:rsid w:val="00A22441"/>
    <w:rsid w:val="00A23F3B"/>
    <w:rsid w:val="00A24406"/>
    <w:rsid w:val="00A25F64"/>
    <w:rsid w:val="00A27CC2"/>
    <w:rsid w:val="00A3273B"/>
    <w:rsid w:val="00A40ED6"/>
    <w:rsid w:val="00A470EE"/>
    <w:rsid w:val="00A47621"/>
    <w:rsid w:val="00A479CD"/>
    <w:rsid w:val="00A50CFC"/>
    <w:rsid w:val="00A54D67"/>
    <w:rsid w:val="00A55A3F"/>
    <w:rsid w:val="00A652F6"/>
    <w:rsid w:val="00A732EA"/>
    <w:rsid w:val="00A7489E"/>
    <w:rsid w:val="00A8015F"/>
    <w:rsid w:val="00A80BD2"/>
    <w:rsid w:val="00A85039"/>
    <w:rsid w:val="00A851F7"/>
    <w:rsid w:val="00A906AA"/>
    <w:rsid w:val="00A94C5E"/>
    <w:rsid w:val="00AA241A"/>
    <w:rsid w:val="00AA252C"/>
    <w:rsid w:val="00AA666E"/>
    <w:rsid w:val="00AB5518"/>
    <w:rsid w:val="00AC01D4"/>
    <w:rsid w:val="00AC4A04"/>
    <w:rsid w:val="00AD336F"/>
    <w:rsid w:val="00AD3550"/>
    <w:rsid w:val="00AE2564"/>
    <w:rsid w:val="00AE301F"/>
    <w:rsid w:val="00AE3302"/>
    <w:rsid w:val="00AE7077"/>
    <w:rsid w:val="00AF61C2"/>
    <w:rsid w:val="00AF6CC6"/>
    <w:rsid w:val="00B011CD"/>
    <w:rsid w:val="00B0296A"/>
    <w:rsid w:val="00B12295"/>
    <w:rsid w:val="00B137BE"/>
    <w:rsid w:val="00B17FA0"/>
    <w:rsid w:val="00B24344"/>
    <w:rsid w:val="00B26769"/>
    <w:rsid w:val="00B31C91"/>
    <w:rsid w:val="00B3747F"/>
    <w:rsid w:val="00B43194"/>
    <w:rsid w:val="00B47734"/>
    <w:rsid w:val="00B50FBA"/>
    <w:rsid w:val="00B558EB"/>
    <w:rsid w:val="00B577D3"/>
    <w:rsid w:val="00B60466"/>
    <w:rsid w:val="00B6548F"/>
    <w:rsid w:val="00B7502A"/>
    <w:rsid w:val="00B77305"/>
    <w:rsid w:val="00B82CC2"/>
    <w:rsid w:val="00B84A89"/>
    <w:rsid w:val="00B92BEF"/>
    <w:rsid w:val="00B9689A"/>
    <w:rsid w:val="00BA1FFA"/>
    <w:rsid w:val="00BA7FF1"/>
    <w:rsid w:val="00BB06CB"/>
    <w:rsid w:val="00BB261F"/>
    <w:rsid w:val="00BB2887"/>
    <w:rsid w:val="00BB5EAA"/>
    <w:rsid w:val="00BB5F11"/>
    <w:rsid w:val="00BC0401"/>
    <w:rsid w:val="00BC04FA"/>
    <w:rsid w:val="00BC1C22"/>
    <w:rsid w:val="00BC460B"/>
    <w:rsid w:val="00BC5725"/>
    <w:rsid w:val="00BD30B1"/>
    <w:rsid w:val="00BE0F7B"/>
    <w:rsid w:val="00BE10C2"/>
    <w:rsid w:val="00C01D14"/>
    <w:rsid w:val="00C025B4"/>
    <w:rsid w:val="00C161FD"/>
    <w:rsid w:val="00C23F17"/>
    <w:rsid w:val="00C26D0D"/>
    <w:rsid w:val="00C27C95"/>
    <w:rsid w:val="00C300D2"/>
    <w:rsid w:val="00C3270F"/>
    <w:rsid w:val="00C3278B"/>
    <w:rsid w:val="00C33375"/>
    <w:rsid w:val="00C34C23"/>
    <w:rsid w:val="00C42005"/>
    <w:rsid w:val="00C432BE"/>
    <w:rsid w:val="00C44446"/>
    <w:rsid w:val="00C4664D"/>
    <w:rsid w:val="00C472AA"/>
    <w:rsid w:val="00C50A05"/>
    <w:rsid w:val="00C54AED"/>
    <w:rsid w:val="00C63D00"/>
    <w:rsid w:val="00C6441B"/>
    <w:rsid w:val="00C7108B"/>
    <w:rsid w:val="00C8089F"/>
    <w:rsid w:val="00C836CC"/>
    <w:rsid w:val="00C87A74"/>
    <w:rsid w:val="00C90A71"/>
    <w:rsid w:val="00C92C71"/>
    <w:rsid w:val="00C93F8F"/>
    <w:rsid w:val="00CA3593"/>
    <w:rsid w:val="00CA7F4F"/>
    <w:rsid w:val="00CB258E"/>
    <w:rsid w:val="00CB3C8F"/>
    <w:rsid w:val="00CC02F1"/>
    <w:rsid w:val="00CC11A6"/>
    <w:rsid w:val="00CC135E"/>
    <w:rsid w:val="00CD5D3F"/>
    <w:rsid w:val="00CF1E90"/>
    <w:rsid w:val="00CF3DB3"/>
    <w:rsid w:val="00D052BC"/>
    <w:rsid w:val="00D07026"/>
    <w:rsid w:val="00D22C8F"/>
    <w:rsid w:val="00D33491"/>
    <w:rsid w:val="00D36DE0"/>
    <w:rsid w:val="00D44F8E"/>
    <w:rsid w:val="00D44FD0"/>
    <w:rsid w:val="00D607EF"/>
    <w:rsid w:val="00D60F88"/>
    <w:rsid w:val="00D625E7"/>
    <w:rsid w:val="00D646BD"/>
    <w:rsid w:val="00D70239"/>
    <w:rsid w:val="00D71201"/>
    <w:rsid w:val="00D720C7"/>
    <w:rsid w:val="00D81D06"/>
    <w:rsid w:val="00D8652C"/>
    <w:rsid w:val="00D876E6"/>
    <w:rsid w:val="00DA1025"/>
    <w:rsid w:val="00DA22EC"/>
    <w:rsid w:val="00DA5860"/>
    <w:rsid w:val="00DB2767"/>
    <w:rsid w:val="00DB695A"/>
    <w:rsid w:val="00DC4729"/>
    <w:rsid w:val="00DE2EED"/>
    <w:rsid w:val="00DE556F"/>
    <w:rsid w:val="00E03B6D"/>
    <w:rsid w:val="00E17160"/>
    <w:rsid w:val="00E26F05"/>
    <w:rsid w:val="00E35BEC"/>
    <w:rsid w:val="00E50821"/>
    <w:rsid w:val="00E51F91"/>
    <w:rsid w:val="00E7086E"/>
    <w:rsid w:val="00E7374A"/>
    <w:rsid w:val="00E73C41"/>
    <w:rsid w:val="00E7598F"/>
    <w:rsid w:val="00E76F60"/>
    <w:rsid w:val="00E83D90"/>
    <w:rsid w:val="00E83F28"/>
    <w:rsid w:val="00E83F91"/>
    <w:rsid w:val="00E9107A"/>
    <w:rsid w:val="00E91F62"/>
    <w:rsid w:val="00E929FD"/>
    <w:rsid w:val="00E93240"/>
    <w:rsid w:val="00E9479B"/>
    <w:rsid w:val="00EA4D48"/>
    <w:rsid w:val="00EA6AAA"/>
    <w:rsid w:val="00EB1BFB"/>
    <w:rsid w:val="00EB2173"/>
    <w:rsid w:val="00EB62E6"/>
    <w:rsid w:val="00EC4602"/>
    <w:rsid w:val="00ED1B30"/>
    <w:rsid w:val="00ED250E"/>
    <w:rsid w:val="00EE1AC1"/>
    <w:rsid w:val="00EE39D6"/>
    <w:rsid w:val="00EE413C"/>
    <w:rsid w:val="00EE52AD"/>
    <w:rsid w:val="00F01F92"/>
    <w:rsid w:val="00F10A08"/>
    <w:rsid w:val="00F139CF"/>
    <w:rsid w:val="00F22AC5"/>
    <w:rsid w:val="00F254D1"/>
    <w:rsid w:val="00F32B82"/>
    <w:rsid w:val="00F4043E"/>
    <w:rsid w:val="00F40CB5"/>
    <w:rsid w:val="00F41BBC"/>
    <w:rsid w:val="00F43B9D"/>
    <w:rsid w:val="00F444F0"/>
    <w:rsid w:val="00F50847"/>
    <w:rsid w:val="00F53F27"/>
    <w:rsid w:val="00F546D1"/>
    <w:rsid w:val="00F61951"/>
    <w:rsid w:val="00F6513F"/>
    <w:rsid w:val="00F66272"/>
    <w:rsid w:val="00F709C0"/>
    <w:rsid w:val="00F927A1"/>
    <w:rsid w:val="00F92E4D"/>
    <w:rsid w:val="00FA3764"/>
    <w:rsid w:val="00FA56ED"/>
    <w:rsid w:val="00FB5FA6"/>
    <w:rsid w:val="00FC1310"/>
    <w:rsid w:val="00FC2FF3"/>
    <w:rsid w:val="00FC3263"/>
    <w:rsid w:val="00FC51F9"/>
    <w:rsid w:val="00FC5B40"/>
    <w:rsid w:val="00FC5FF8"/>
    <w:rsid w:val="00FD3D7C"/>
    <w:rsid w:val="00FD4F8F"/>
    <w:rsid w:val="00FE0C16"/>
    <w:rsid w:val="00FE14AD"/>
    <w:rsid w:val="00FE14B1"/>
    <w:rsid w:val="00FF0070"/>
    <w:rsid w:val="00FF5F6A"/>
    <w:rsid w:val="00FF6BE0"/>
    <w:rsid w:val="00FF7784"/>
    <w:rsid w:val="00FF7EBB"/>
    <w:rsid w:val="62FE5CAF"/>
    <w:rsid w:val="64D01D80"/>
    <w:rsid w:val="6E3AA50A"/>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2289"/>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eader" Target="header2.xml"/><Relationship Id="rId18" Type="http://schemas.openxmlformats.org/officeDocument/2006/relationships/hyperlink" Target="file:///C:\information-support\new-legal-pubs\human-rights-act-1998-the-mind-guide\articles-2-3-5-6\" TargetMode="External"/><Relationship Id="rId26" Type="http://schemas.openxmlformats.org/officeDocument/2006/relationships/header" Target="header7.xml"/><Relationship Id="rId39" Type="http://schemas.openxmlformats.org/officeDocument/2006/relationships/footer" Target="footer12.xml"/><Relationship Id="rId3" Type="http://schemas.openxmlformats.org/officeDocument/2006/relationships/customXml" Target="../customXml/item3.xml"/><Relationship Id="rId21" Type="http://schemas.openxmlformats.org/officeDocument/2006/relationships/header" Target="header5.xml"/><Relationship Id="rId34" Type="http://schemas.openxmlformats.org/officeDocument/2006/relationships/header" Target="header10.xml"/><Relationship Id="rId7" Type="http://schemas.openxmlformats.org/officeDocument/2006/relationships/settings" Target="settings.xml"/><Relationship Id="rId12" Type="http://schemas.openxmlformats.org/officeDocument/2006/relationships/header" Target="header1.xml"/><Relationship Id="rId17" Type="http://schemas.openxmlformats.org/officeDocument/2006/relationships/footer" Target="footer3.xml"/><Relationship Id="rId25" Type="http://schemas.openxmlformats.org/officeDocument/2006/relationships/footer" Target="footer6.xml"/><Relationship Id="rId33" Type="http://schemas.openxmlformats.org/officeDocument/2006/relationships/image" Target="media/image3.png"/><Relationship Id="rId38" Type="http://schemas.openxmlformats.org/officeDocument/2006/relationships/header" Target="header12.xml"/><Relationship Id="rId2" Type="http://schemas.openxmlformats.org/officeDocument/2006/relationships/customXml" Target="../customXml/item2.xml"/><Relationship Id="rId16" Type="http://schemas.openxmlformats.org/officeDocument/2006/relationships/header" Target="header3.xml"/><Relationship Id="rId20" Type="http://schemas.openxmlformats.org/officeDocument/2006/relationships/header" Target="header4.xml"/><Relationship Id="rId29" Type="http://schemas.openxmlformats.org/officeDocument/2006/relationships/footer" Target="footer8.xml"/><Relationship Id="rId41"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eader" Target="header6.xml"/><Relationship Id="rId32" Type="http://schemas.openxmlformats.org/officeDocument/2006/relationships/image" Target="media/image2.emf"/><Relationship Id="rId37" Type="http://schemas.openxmlformats.org/officeDocument/2006/relationships/footer" Target="footer11.xml"/><Relationship Id="rId40"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footer" Target="footer2.xml"/><Relationship Id="rId23" Type="http://schemas.openxmlformats.org/officeDocument/2006/relationships/footer" Target="footer5.xml"/><Relationship Id="rId28" Type="http://schemas.openxmlformats.org/officeDocument/2006/relationships/footer" Target="footer7.xml"/><Relationship Id="rId36" Type="http://schemas.openxmlformats.org/officeDocument/2006/relationships/footer" Target="footer10.xml"/><Relationship Id="rId10" Type="http://schemas.openxmlformats.org/officeDocument/2006/relationships/endnotes" Target="endnotes.xml"/><Relationship Id="rId19" Type="http://schemas.openxmlformats.org/officeDocument/2006/relationships/hyperlink" Target="http://www.legislation.gov.uk/ukpga/2004/28/contents" TargetMode="External"/><Relationship Id="rId31" Type="http://schemas.openxmlformats.org/officeDocument/2006/relationships/footer" Target="footer9.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 Id="rId22" Type="http://schemas.openxmlformats.org/officeDocument/2006/relationships/footer" Target="footer4.xml"/><Relationship Id="rId27" Type="http://schemas.openxmlformats.org/officeDocument/2006/relationships/header" Target="header8.xml"/><Relationship Id="rId30" Type="http://schemas.openxmlformats.org/officeDocument/2006/relationships/header" Target="header9.xml"/><Relationship Id="rId35" Type="http://schemas.openxmlformats.org/officeDocument/2006/relationships/header" Target="header1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94D11ABF-14B5-4E66-8FC8-76A774D70988}">
  <ds:schemaRefs>
    <ds:schemaRef ds:uri="2e89cfda-a374-4413-9f0d-8b601eddeb70"/>
    <ds:schemaRef ds:uri="http://purl.org/dc/terms/"/>
    <ds:schemaRef ds:uri="http://schemas.openxmlformats.org/package/2006/metadata/core-properties"/>
    <ds:schemaRef ds:uri="http://purl.org/dc/dcmitype/"/>
    <ds:schemaRef ds:uri="http://schemas.microsoft.com/office/infopath/2007/PartnerControls"/>
    <ds:schemaRef ds:uri="http://schemas.microsoft.com/office/2006/documentManagement/types"/>
    <ds:schemaRef ds:uri="http://purl.org/dc/elements/1.1/"/>
    <ds:schemaRef ds:uri="http://schemas.microsoft.com/office/2006/metadata/properties"/>
    <ds:schemaRef ds:uri="1ecf5648-3750-43f5-867d-bfaa16e6e17e"/>
    <ds:schemaRef ds:uri="http://www.w3.org/XML/1998/namespace"/>
  </ds:schemaRefs>
</ds:datastoreItem>
</file>

<file path=customXml/itemProps2.xml><?xml version="1.0" encoding="utf-8"?>
<ds:datastoreItem xmlns:ds="http://schemas.openxmlformats.org/officeDocument/2006/customXml" ds:itemID="{C95659B3-0B47-48CF-B435-3C816AC65E5F}">
  <ds:schemaRefs>
    <ds:schemaRef ds:uri="http://schemas.microsoft.com/sharepoint/v3/contenttype/forms"/>
  </ds:schemaRefs>
</ds:datastoreItem>
</file>

<file path=customXml/itemProps3.xml><?xml version="1.0" encoding="utf-8"?>
<ds:datastoreItem xmlns:ds="http://schemas.openxmlformats.org/officeDocument/2006/customXml" ds:itemID="{3702E79C-00FE-4BE6-9176-A58E08C6A5B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853196E4-1BA4-4DAB-A1C2-BD2C39D9353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24</Pages>
  <Words>7048</Words>
  <Characters>37021</Characters>
  <Application>Microsoft Office Word</Application>
  <DocSecurity>0</DocSecurity>
  <Lines>308</Lines>
  <Paragraphs>87</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43982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Brown,Hannah swp6434</cp:lastModifiedBy>
  <cp:revision>2</cp:revision>
  <cp:lastPrinted>2019-11-22T06:17:00Z</cp:lastPrinted>
  <dcterms:created xsi:type="dcterms:W3CDTF">2019-11-22T15:28:00Z</dcterms:created>
  <dcterms:modified xsi:type="dcterms:W3CDTF">2019-11-22T15:28:00Z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TitusGUID">
    <vt:lpwstr>528b6e46-3538-47e8-9d2d-c55371e024d0</vt:lpwstr>
  </property>
  <property fmtid="{D5CDD505-2E9C-101B-9397-08002B2CF9AE}" pid="4" name="Classification">
    <vt:lpwstr>OFFICIAL</vt:lpwstr>
  </property>
  <property fmtid="{D5CDD505-2E9C-101B-9397-08002B2CF9AE}" pid="5" name="Visibility">
    <vt:lpwstr>NOT VISIBLE</vt:lpwstr>
  </property>
</Properties>
</file>