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70D44C" w14:textId="4F96AA2D" w:rsidR="00346186" w:rsidRPr="003D778A" w:rsidRDefault="003D778A" w:rsidP="003D778A">
      <w:pPr>
        <w:jc w:val="center"/>
        <w:rPr>
          <w:rFonts w:ascii="Times New Roman" w:hAnsi="Times New Roman" w:cs="Times New Roman"/>
          <w:b/>
          <w:bCs/>
          <w:sz w:val="28"/>
          <w:szCs w:val="28"/>
        </w:rPr>
      </w:pPr>
      <w:r w:rsidRPr="003D778A">
        <w:rPr>
          <w:rFonts w:ascii="Times New Roman" w:hAnsi="Times New Roman" w:cs="Times New Roman"/>
          <w:b/>
          <w:bCs/>
          <w:sz w:val="28"/>
          <w:szCs w:val="28"/>
          <w:lang w:val="en-US"/>
        </w:rPr>
        <w:t xml:space="preserve">Data </w:t>
      </w:r>
      <w:r w:rsidR="004D0D23" w:rsidRPr="003D778A">
        <w:rPr>
          <w:rFonts w:ascii="Times New Roman" w:hAnsi="Times New Roman" w:cs="Times New Roman"/>
          <w:b/>
          <w:bCs/>
          <w:sz w:val="28"/>
          <w:szCs w:val="28"/>
          <w:lang w:val="en-US"/>
        </w:rPr>
        <w:t>Analysis</w:t>
      </w:r>
      <w:r w:rsidRPr="003D778A">
        <w:rPr>
          <w:rFonts w:ascii="Times New Roman" w:hAnsi="Times New Roman" w:cs="Times New Roman"/>
          <w:b/>
          <w:bCs/>
          <w:sz w:val="28"/>
          <w:szCs w:val="28"/>
          <w:lang w:val="en-US"/>
        </w:rPr>
        <w:t xml:space="preserve"> and </w:t>
      </w:r>
      <w:r w:rsidR="004D0D23" w:rsidRPr="003D778A">
        <w:rPr>
          <w:rFonts w:ascii="Times New Roman" w:hAnsi="Times New Roman" w:cs="Times New Roman"/>
          <w:b/>
          <w:bCs/>
          <w:sz w:val="28"/>
          <w:szCs w:val="28"/>
          <w:lang w:val="en-US"/>
        </w:rPr>
        <w:t>Visualization</w:t>
      </w:r>
      <w:r w:rsidRPr="003D778A">
        <w:rPr>
          <w:rFonts w:ascii="Times New Roman" w:hAnsi="Times New Roman" w:cs="Times New Roman"/>
          <w:b/>
          <w:bCs/>
          <w:sz w:val="28"/>
          <w:szCs w:val="28"/>
          <w:lang w:val="en-US"/>
        </w:rPr>
        <w:t xml:space="preserve"> of </w:t>
      </w:r>
      <w:r w:rsidRPr="003D778A">
        <w:rPr>
          <w:rFonts w:ascii="Times New Roman" w:hAnsi="Times New Roman" w:cs="Times New Roman"/>
          <w:b/>
          <w:bCs/>
          <w:sz w:val="28"/>
          <w:szCs w:val="28"/>
        </w:rPr>
        <w:t xml:space="preserve">Infographic: </w:t>
      </w:r>
      <w:bookmarkStart w:id="0" w:name="_Hlk74557677"/>
      <w:r w:rsidRPr="003D778A">
        <w:rPr>
          <w:rFonts w:ascii="Times New Roman" w:hAnsi="Times New Roman" w:cs="Times New Roman"/>
          <w:b/>
          <w:bCs/>
          <w:sz w:val="28"/>
          <w:szCs w:val="28"/>
        </w:rPr>
        <w:t>COVID – 19 Accelerating Print Industry Transformation</w:t>
      </w:r>
      <w:bookmarkEnd w:id="0"/>
    </w:p>
    <w:p w14:paraId="4E68494E" w14:textId="11D10C08" w:rsidR="003D778A" w:rsidRDefault="003D778A" w:rsidP="006F5FD3">
      <w:pPr>
        <w:jc w:val="both"/>
        <w:rPr>
          <w:rFonts w:ascii="Times New Roman" w:hAnsi="Times New Roman" w:cs="Times New Roman"/>
          <w:sz w:val="28"/>
          <w:szCs w:val="28"/>
        </w:rPr>
      </w:pPr>
    </w:p>
    <w:p w14:paraId="0BA3D77C" w14:textId="26583986" w:rsidR="00E00CB2" w:rsidRPr="00411C3E" w:rsidRDefault="00DA528A" w:rsidP="00941274">
      <w:pPr>
        <w:spacing w:after="0"/>
        <w:ind w:firstLine="720"/>
        <w:jc w:val="both"/>
        <w:rPr>
          <w:rFonts w:ascii="Times New Roman" w:hAnsi="Times New Roman" w:cs="Times New Roman"/>
          <w:sz w:val="24"/>
          <w:szCs w:val="24"/>
          <w:lang w:val="en-US"/>
        </w:rPr>
      </w:pPr>
      <w:r w:rsidRPr="00411C3E">
        <w:rPr>
          <w:rFonts w:ascii="Times New Roman" w:hAnsi="Times New Roman" w:cs="Times New Roman"/>
          <w:sz w:val="24"/>
          <w:szCs w:val="24"/>
          <w:lang w:val="en-US"/>
        </w:rPr>
        <w:t>One of the most common uses for data visualization is presenting information in the form of diagrams or infographics. Infographics have become very popular in recent years, although they have been around for a long time. Infographics relate to data journalism, where graphs and diagrams explain facts about a chosen topic. Typically, infographics are static and consist of a long sheet of pictures and text. A distinctive feature of infographics is that it contains ready-made conclusions, that is, the reader is held by the hand on</w:t>
      </w:r>
      <w:r w:rsidR="00C717A5">
        <w:rPr>
          <w:rFonts w:ascii="Times New Roman" w:hAnsi="Times New Roman" w:cs="Times New Roman"/>
          <w:sz w:val="24"/>
          <w:szCs w:val="24"/>
          <w:lang w:val="en-US"/>
        </w:rPr>
        <w:t xml:space="preserve"> </w:t>
      </w:r>
      <w:r w:rsidRPr="00411C3E">
        <w:rPr>
          <w:rFonts w:ascii="Times New Roman" w:hAnsi="Times New Roman" w:cs="Times New Roman"/>
          <w:sz w:val="24"/>
          <w:szCs w:val="24"/>
          <w:lang w:val="en-US"/>
        </w:rPr>
        <w:t>the chosen topic and at the same time spices it up with numbers and pictures.</w:t>
      </w:r>
      <w:r w:rsidR="006F5FD3" w:rsidRPr="00411C3E">
        <w:rPr>
          <w:rFonts w:ascii="Times New Roman" w:hAnsi="Times New Roman" w:cs="Times New Roman"/>
          <w:sz w:val="24"/>
          <w:szCs w:val="24"/>
          <w:lang w:val="en-US"/>
        </w:rPr>
        <w:t xml:space="preserve"> On this discussion I will analyze a</w:t>
      </w:r>
      <w:r w:rsidR="00D50112">
        <w:rPr>
          <w:rFonts w:ascii="Times New Roman" w:hAnsi="Times New Roman" w:cs="Times New Roman"/>
          <w:sz w:val="24"/>
          <w:szCs w:val="24"/>
          <w:lang w:val="en-US"/>
        </w:rPr>
        <w:t>n</w:t>
      </w:r>
      <w:r w:rsidR="006F5FD3" w:rsidRPr="00411C3E">
        <w:rPr>
          <w:rFonts w:ascii="Times New Roman" w:hAnsi="Times New Roman" w:cs="Times New Roman"/>
          <w:sz w:val="24"/>
          <w:szCs w:val="24"/>
          <w:lang w:val="en-US"/>
        </w:rPr>
        <w:t xml:space="preserve"> infographic about “COVID – 19 Accelerating Print Industry Transformation”. </w:t>
      </w:r>
    </w:p>
    <w:p w14:paraId="1BC74874" w14:textId="71381E35" w:rsidR="003D778A" w:rsidRPr="00411C3E" w:rsidRDefault="006F5FD3" w:rsidP="00E00CB2">
      <w:pPr>
        <w:spacing w:after="0"/>
        <w:ind w:firstLine="720"/>
        <w:jc w:val="both"/>
        <w:rPr>
          <w:rFonts w:ascii="Times New Roman" w:hAnsi="Times New Roman" w:cs="Times New Roman"/>
          <w:sz w:val="24"/>
          <w:szCs w:val="24"/>
          <w:lang w:val="en-US"/>
        </w:rPr>
      </w:pPr>
      <w:r w:rsidRPr="00411C3E">
        <w:rPr>
          <w:rFonts w:ascii="Times New Roman" w:hAnsi="Times New Roman" w:cs="Times New Roman"/>
          <w:sz w:val="24"/>
          <w:szCs w:val="24"/>
          <w:lang w:val="en-US"/>
        </w:rPr>
        <w:t>On the first figure we can see a</w:t>
      </w:r>
      <w:r w:rsidR="00AE2203" w:rsidRPr="00411C3E">
        <w:rPr>
          <w:rFonts w:ascii="Times New Roman" w:hAnsi="Times New Roman" w:cs="Times New Roman"/>
          <w:sz w:val="24"/>
          <w:szCs w:val="24"/>
          <w:lang w:val="en-US"/>
        </w:rPr>
        <w:t xml:space="preserve"> graphic named</w:t>
      </w:r>
      <w:r w:rsidRPr="00411C3E">
        <w:rPr>
          <w:rFonts w:ascii="Times New Roman" w:hAnsi="Times New Roman" w:cs="Times New Roman"/>
          <w:sz w:val="24"/>
          <w:szCs w:val="24"/>
          <w:lang w:val="en-US"/>
        </w:rPr>
        <w:t xml:space="preserve"> Pie Chart</w:t>
      </w:r>
      <w:r w:rsidR="00AE2203" w:rsidRPr="00411C3E">
        <w:rPr>
          <w:rFonts w:ascii="Times New Roman" w:hAnsi="Times New Roman" w:cs="Times New Roman"/>
          <w:sz w:val="24"/>
          <w:szCs w:val="24"/>
          <w:lang w:val="en-US"/>
        </w:rPr>
        <w:t xml:space="preserve"> about “Impact of COVID-19 on business” with a very clearly and easy to understand information</w:t>
      </w:r>
      <w:r w:rsidR="00704271">
        <w:rPr>
          <w:rFonts w:ascii="Times New Roman" w:hAnsi="Times New Roman" w:cs="Times New Roman"/>
          <w:sz w:val="24"/>
          <w:szCs w:val="24"/>
          <w:lang w:val="en-US"/>
        </w:rPr>
        <w:t>, the numbers are on the middle of the slice like</w:t>
      </w:r>
      <w:r w:rsidR="002B1E82">
        <w:rPr>
          <w:rFonts w:ascii="Times New Roman" w:hAnsi="Times New Roman" w:cs="Times New Roman"/>
          <w:sz w:val="24"/>
          <w:szCs w:val="24"/>
          <w:lang w:val="en-US"/>
        </w:rPr>
        <w:t xml:space="preserve"> it is recommended by E. Ricks [1]</w:t>
      </w:r>
      <w:r w:rsidR="00AE2203" w:rsidRPr="00411C3E">
        <w:rPr>
          <w:rFonts w:ascii="Times New Roman" w:hAnsi="Times New Roman" w:cs="Times New Roman"/>
          <w:sz w:val="24"/>
          <w:szCs w:val="24"/>
          <w:lang w:val="en-US"/>
        </w:rPr>
        <w:t>.</w:t>
      </w:r>
      <w:r w:rsidR="00704271">
        <w:rPr>
          <w:rFonts w:ascii="Times New Roman" w:hAnsi="Times New Roman" w:cs="Times New Roman"/>
          <w:sz w:val="24"/>
          <w:szCs w:val="24"/>
          <w:lang w:val="en-US"/>
        </w:rPr>
        <w:t xml:space="preserve"> </w:t>
      </w:r>
      <w:r w:rsidR="00AE2203" w:rsidRPr="00411C3E">
        <w:rPr>
          <w:rFonts w:ascii="Times New Roman" w:hAnsi="Times New Roman" w:cs="Times New Roman"/>
          <w:sz w:val="24"/>
          <w:szCs w:val="24"/>
          <w:lang w:val="en-US"/>
        </w:rPr>
        <w:t>All impacts have a short description and a specific color what makes it more attractive and informative.</w:t>
      </w:r>
      <w:r w:rsidR="00161FD9" w:rsidRPr="00411C3E">
        <w:rPr>
          <w:rFonts w:ascii="Times New Roman" w:hAnsi="Times New Roman" w:cs="Times New Roman"/>
          <w:sz w:val="24"/>
          <w:szCs w:val="24"/>
          <w:lang w:val="en-US"/>
        </w:rPr>
        <w:t xml:space="preserve"> Straight away we can see a big mistake on the slices of the pie because the slice of 2% is bigger than slice of 4%, it </w:t>
      </w:r>
      <w:r w:rsidR="00D41337" w:rsidRPr="00411C3E">
        <w:rPr>
          <w:rFonts w:ascii="Times New Roman" w:hAnsi="Times New Roman" w:cs="Times New Roman"/>
          <w:sz w:val="24"/>
          <w:szCs w:val="24"/>
          <w:lang w:val="en-US"/>
        </w:rPr>
        <w:t>cannot</w:t>
      </w:r>
      <w:r w:rsidR="00161FD9" w:rsidRPr="00411C3E">
        <w:rPr>
          <w:rFonts w:ascii="Times New Roman" w:hAnsi="Times New Roman" w:cs="Times New Roman"/>
          <w:sz w:val="24"/>
          <w:szCs w:val="24"/>
          <w:lang w:val="en-US"/>
        </w:rPr>
        <w:t xml:space="preserve"> be like that. </w:t>
      </w:r>
      <w:r w:rsidR="0040397D" w:rsidRPr="00411C3E">
        <w:rPr>
          <w:rFonts w:ascii="Times New Roman" w:hAnsi="Times New Roman" w:cs="Times New Roman"/>
          <w:sz w:val="24"/>
          <w:szCs w:val="24"/>
          <w:lang w:val="en-US"/>
        </w:rPr>
        <w:t xml:space="preserve">The colors </w:t>
      </w:r>
      <w:r w:rsidR="00E00CB2" w:rsidRPr="00411C3E">
        <w:rPr>
          <w:rFonts w:ascii="Times New Roman" w:hAnsi="Times New Roman" w:cs="Times New Roman"/>
          <w:sz w:val="24"/>
          <w:szCs w:val="24"/>
          <w:lang w:val="en-US"/>
        </w:rPr>
        <w:t>look</w:t>
      </w:r>
      <w:r w:rsidR="0040397D" w:rsidRPr="00411C3E">
        <w:rPr>
          <w:rFonts w:ascii="Times New Roman" w:hAnsi="Times New Roman" w:cs="Times New Roman"/>
          <w:sz w:val="24"/>
          <w:szCs w:val="24"/>
          <w:lang w:val="en-US"/>
        </w:rPr>
        <w:t xml:space="preserve"> very modern </w:t>
      </w:r>
      <w:r w:rsidR="00E00CB2" w:rsidRPr="00411C3E">
        <w:rPr>
          <w:rFonts w:ascii="Times New Roman" w:hAnsi="Times New Roman" w:cs="Times New Roman"/>
          <w:sz w:val="24"/>
          <w:szCs w:val="24"/>
          <w:lang w:val="en-US"/>
        </w:rPr>
        <w:t>but, in my opinion,</w:t>
      </w:r>
      <w:r w:rsidR="00AE2203" w:rsidRPr="00411C3E">
        <w:rPr>
          <w:rFonts w:ascii="Times New Roman" w:hAnsi="Times New Roman" w:cs="Times New Roman"/>
          <w:sz w:val="24"/>
          <w:szCs w:val="24"/>
          <w:lang w:val="en-US"/>
        </w:rPr>
        <w:t xml:space="preserve"> could be better if the colors </w:t>
      </w:r>
      <w:r w:rsidR="0040397D" w:rsidRPr="00411C3E">
        <w:rPr>
          <w:rFonts w:ascii="Times New Roman" w:hAnsi="Times New Roman" w:cs="Times New Roman"/>
          <w:sz w:val="24"/>
          <w:szCs w:val="24"/>
          <w:lang w:val="en-US"/>
        </w:rPr>
        <w:t>were</w:t>
      </w:r>
      <w:r w:rsidR="00AE2203" w:rsidRPr="00411C3E">
        <w:rPr>
          <w:rFonts w:ascii="Times New Roman" w:hAnsi="Times New Roman" w:cs="Times New Roman"/>
          <w:sz w:val="24"/>
          <w:szCs w:val="24"/>
          <w:lang w:val="en-US"/>
        </w:rPr>
        <w:t xml:space="preserve"> different, because </w:t>
      </w:r>
      <w:r w:rsidR="0040397D" w:rsidRPr="00411C3E">
        <w:rPr>
          <w:rFonts w:ascii="Times New Roman" w:hAnsi="Times New Roman" w:cs="Times New Roman"/>
          <w:sz w:val="24"/>
          <w:szCs w:val="24"/>
          <w:lang w:val="en-US"/>
        </w:rPr>
        <w:t xml:space="preserve">these kind of colors like black and gray when they are </w:t>
      </w:r>
      <w:r w:rsidR="00E00CB2" w:rsidRPr="00411C3E">
        <w:rPr>
          <w:rFonts w:ascii="Times New Roman" w:hAnsi="Times New Roman" w:cs="Times New Roman"/>
          <w:sz w:val="24"/>
          <w:szCs w:val="24"/>
          <w:lang w:val="en-US"/>
        </w:rPr>
        <w:t>close,</w:t>
      </w:r>
      <w:r w:rsidR="0040397D" w:rsidRPr="00411C3E">
        <w:rPr>
          <w:rFonts w:ascii="Times New Roman" w:hAnsi="Times New Roman" w:cs="Times New Roman"/>
          <w:sz w:val="24"/>
          <w:szCs w:val="24"/>
          <w:lang w:val="en-US"/>
        </w:rPr>
        <w:t xml:space="preserve"> they are </w:t>
      </w:r>
      <w:r w:rsidR="00E00CB2" w:rsidRPr="00411C3E">
        <w:rPr>
          <w:rFonts w:ascii="Times New Roman" w:hAnsi="Times New Roman" w:cs="Times New Roman"/>
          <w:sz w:val="24"/>
          <w:szCs w:val="24"/>
          <w:lang w:val="en-US"/>
        </w:rPr>
        <w:t>mixing,</w:t>
      </w:r>
      <w:r w:rsidR="0040397D" w:rsidRPr="00411C3E">
        <w:rPr>
          <w:rFonts w:ascii="Times New Roman" w:hAnsi="Times New Roman" w:cs="Times New Roman"/>
          <w:sz w:val="24"/>
          <w:szCs w:val="24"/>
          <w:lang w:val="en-US"/>
        </w:rPr>
        <w:t xml:space="preserve"> and it makes a graphic a little bit harder to understand. I would use different colors. </w:t>
      </w:r>
      <w:r w:rsidR="00E00CB2" w:rsidRPr="00411C3E">
        <w:rPr>
          <w:rFonts w:ascii="Times New Roman" w:hAnsi="Times New Roman" w:cs="Times New Roman"/>
          <w:sz w:val="24"/>
          <w:szCs w:val="24"/>
          <w:lang w:val="en-US"/>
        </w:rPr>
        <w:t>Also,</w:t>
      </w:r>
      <w:r w:rsidR="0040397D" w:rsidRPr="00411C3E">
        <w:rPr>
          <w:rFonts w:ascii="Times New Roman" w:hAnsi="Times New Roman" w:cs="Times New Roman"/>
          <w:sz w:val="24"/>
          <w:szCs w:val="24"/>
          <w:lang w:val="en-US"/>
        </w:rPr>
        <w:t xml:space="preserve"> a good idea is to use a </w:t>
      </w:r>
      <w:r w:rsidR="00E00CB2" w:rsidRPr="00411C3E">
        <w:rPr>
          <w:rFonts w:ascii="Times New Roman" w:hAnsi="Times New Roman" w:cs="Times New Roman"/>
          <w:sz w:val="24"/>
          <w:szCs w:val="24"/>
          <w:lang w:val="en-US"/>
        </w:rPr>
        <w:t>Pie-to-Pie</w:t>
      </w:r>
      <w:r w:rsidR="0040397D" w:rsidRPr="00411C3E">
        <w:rPr>
          <w:rFonts w:ascii="Times New Roman" w:hAnsi="Times New Roman" w:cs="Times New Roman"/>
          <w:sz w:val="24"/>
          <w:szCs w:val="24"/>
          <w:lang w:val="en-US"/>
        </w:rPr>
        <w:t xml:space="preserve"> graphic to describe the biggest area, in our case “Significant impact”, it would give to reader </w:t>
      </w:r>
      <w:r w:rsidR="00E00CB2" w:rsidRPr="00411C3E">
        <w:rPr>
          <w:rFonts w:ascii="Times New Roman" w:hAnsi="Times New Roman" w:cs="Times New Roman"/>
          <w:sz w:val="24"/>
          <w:szCs w:val="24"/>
          <w:lang w:val="en-US"/>
        </w:rPr>
        <w:t xml:space="preserve">a lot of useful data about what kind of significant impacts are. </w:t>
      </w:r>
    </w:p>
    <w:p w14:paraId="16C58EF6" w14:textId="4732460B" w:rsidR="00E00CB2" w:rsidRPr="00411C3E" w:rsidRDefault="00E00CB2" w:rsidP="00E00CB2">
      <w:pPr>
        <w:spacing w:after="0"/>
        <w:ind w:firstLine="720"/>
        <w:jc w:val="both"/>
        <w:rPr>
          <w:rFonts w:ascii="Times New Roman" w:hAnsi="Times New Roman" w:cs="Times New Roman"/>
          <w:sz w:val="24"/>
          <w:szCs w:val="24"/>
          <w:lang w:val="en-US"/>
        </w:rPr>
      </w:pPr>
      <w:r w:rsidRPr="00411C3E">
        <w:rPr>
          <w:rFonts w:ascii="Times New Roman" w:hAnsi="Times New Roman" w:cs="Times New Roman"/>
          <w:sz w:val="24"/>
          <w:szCs w:val="24"/>
          <w:lang w:val="en-US"/>
        </w:rPr>
        <w:t>On the second figure</w:t>
      </w:r>
      <w:r w:rsidR="005847C9" w:rsidRPr="00411C3E">
        <w:rPr>
          <w:rFonts w:ascii="Times New Roman" w:hAnsi="Times New Roman" w:cs="Times New Roman"/>
          <w:sz w:val="24"/>
          <w:szCs w:val="24"/>
          <w:lang w:val="en-US"/>
        </w:rPr>
        <w:t xml:space="preserve"> “Market disruption will drive innovation” we can see a Percentage graph created on people opinion about 3 affirmations. We can see what the percentage is of agree and strongly agree responses. It is a </w:t>
      </w:r>
      <w:r w:rsidR="009B042C" w:rsidRPr="00411C3E">
        <w:rPr>
          <w:rFonts w:ascii="Times New Roman" w:hAnsi="Times New Roman" w:cs="Times New Roman"/>
          <w:sz w:val="24"/>
          <w:szCs w:val="24"/>
          <w:lang w:val="en-US"/>
        </w:rPr>
        <w:t>well-presented</w:t>
      </w:r>
      <w:r w:rsidR="005847C9" w:rsidRPr="00411C3E">
        <w:rPr>
          <w:rFonts w:ascii="Times New Roman" w:hAnsi="Times New Roman" w:cs="Times New Roman"/>
          <w:sz w:val="24"/>
          <w:szCs w:val="24"/>
          <w:lang w:val="en-US"/>
        </w:rPr>
        <w:t xml:space="preserve"> data, </w:t>
      </w:r>
      <w:r w:rsidR="009B042C" w:rsidRPr="00411C3E">
        <w:rPr>
          <w:rFonts w:ascii="Times New Roman" w:hAnsi="Times New Roman" w:cs="Times New Roman"/>
          <w:sz w:val="24"/>
          <w:szCs w:val="24"/>
          <w:lang w:val="en-US"/>
        </w:rPr>
        <w:t>but</w:t>
      </w:r>
      <w:r w:rsidR="005C3BD7" w:rsidRPr="00411C3E">
        <w:rPr>
          <w:rFonts w:ascii="Times New Roman" w:hAnsi="Times New Roman" w:cs="Times New Roman"/>
          <w:sz w:val="24"/>
          <w:szCs w:val="24"/>
          <w:lang w:val="en-US"/>
        </w:rPr>
        <w:t xml:space="preserve"> this graph has a very small focus of thinking, so,</w:t>
      </w:r>
      <w:r w:rsidR="005847C9" w:rsidRPr="00411C3E">
        <w:rPr>
          <w:rFonts w:ascii="Times New Roman" w:hAnsi="Times New Roman" w:cs="Times New Roman"/>
          <w:sz w:val="24"/>
          <w:szCs w:val="24"/>
          <w:lang w:val="en-US"/>
        </w:rPr>
        <w:t xml:space="preserve"> there is no scale</w:t>
      </w:r>
      <w:r w:rsidR="005C3BD7" w:rsidRPr="00411C3E">
        <w:rPr>
          <w:rFonts w:ascii="Times New Roman" w:hAnsi="Times New Roman" w:cs="Times New Roman"/>
          <w:sz w:val="24"/>
          <w:szCs w:val="24"/>
          <w:lang w:val="en-US"/>
        </w:rPr>
        <w:t xml:space="preserve">, you </w:t>
      </w:r>
      <w:r w:rsidR="00724F30" w:rsidRPr="00411C3E">
        <w:rPr>
          <w:rFonts w:ascii="Times New Roman" w:hAnsi="Times New Roman" w:cs="Times New Roman"/>
          <w:sz w:val="24"/>
          <w:szCs w:val="24"/>
          <w:lang w:val="en-US"/>
        </w:rPr>
        <w:t>cannot</w:t>
      </w:r>
      <w:r w:rsidR="005C3BD7" w:rsidRPr="00411C3E">
        <w:rPr>
          <w:rFonts w:ascii="Times New Roman" w:hAnsi="Times New Roman" w:cs="Times New Roman"/>
          <w:sz w:val="24"/>
          <w:szCs w:val="24"/>
          <w:lang w:val="en-US"/>
        </w:rPr>
        <w:t xml:space="preserve"> know how many people was asked. Could be a percentage about how </w:t>
      </w:r>
      <w:r w:rsidR="009B042C" w:rsidRPr="00411C3E">
        <w:rPr>
          <w:rFonts w:ascii="Times New Roman" w:hAnsi="Times New Roman" w:cs="Times New Roman"/>
          <w:sz w:val="24"/>
          <w:szCs w:val="24"/>
          <w:lang w:val="en-US"/>
        </w:rPr>
        <w:t>many people</w:t>
      </w:r>
      <w:r w:rsidR="005C3BD7" w:rsidRPr="00411C3E">
        <w:rPr>
          <w:rFonts w:ascii="Times New Roman" w:hAnsi="Times New Roman" w:cs="Times New Roman"/>
          <w:sz w:val="24"/>
          <w:szCs w:val="24"/>
          <w:lang w:val="en-US"/>
        </w:rPr>
        <w:t xml:space="preserve"> disagree. Another important thing is the year, I know that COVID-19 was born on 2020 year but anyway the year is very important because information can</w:t>
      </w:r>
      <w:r w:rsidR="009B042C" w:rsidRPr="00411C3E">
        <w:rPr>
          <w:rFonts w:ascii="Times New Roman" w:hAnsi="Times New Roman" w:cs="Times New Roman"/>
          <w:sz w:val="24"/>
          <w:szCs w:val="24"/>
          <w:lang w:val="en-US"/>
        </w:rPr>
        <w:t xml:space="preserve"> get</w:t>
      </w:r>
      <w:r w:rsidR="005C3BD7" w:rsidRPr="00411C3E">
        <w:rPr>
          <w:rFonts w:ascii="Times New Roman" w:hAnsi="Times New Roman" w:cs="Times New Roman"/>
          <w:sz w:val="24"/>
          <w:szCs w:val="24"/>
          <w:lang w:val="en-US"/>
        </w:rPr>
        <w:t xml:space="preserve"> age as </w:t>
      </w:r>
      <w:r w:rsidR="009B042C" w:rsidRPr="00411C3E">
        <w:rPr>
          <w:rFonts w:ascii="Times New Roman" w:hAnsi="Times New Roman" w:cs="Times New Roman"/>
          <w:sz w:val="24"/>
          <w:szCs w:val="24"/>
          <w:lang w:val="en-US"/>
        </w:rPr>
        <w:t>well,</w:t>
      </w:r>
      <w:r w:rsidR="005C3BD7" w:rsidRPr="00411C3E">
        <w:rPr>
          <w:rFonts w:ascii="Times New Roman" w:hAnsi="Times New Roman" w:cs="Times New Roman"/>
          <w:sz w:val="24"/>
          <w:szCs w:val="24"/>
          <w:lang w:val="en-US"/>
        </w:rPr>
        <w:t xml:space="preserve"> </w:t>
      </w:r>
      <w:r w:rsidR="009B042C" w:rsidRPr="00411C3E">
        <w:rPr>
          <w:rFonts w:ascii="Times New Roman" w:hAnsi="Times New Roman" w:cs="Times New Roman"/>
          <w:sz w:val="24"/>
          <w:szCs w:val="24"/>
          <w:lang w:val="en-US"/>
        </w:rPr>
        <w:t xml:space="preserve">and it </w:t>
      </w:r>
      <w:r w:rsidR="00704271" w:rsidRPr="00411C3E">
        <w:rPr>
          <w:rFonts w:ascii="Times New Roman" w:hAnsi="Times New Roman" w:cs="Times New Roman"/>
          <w:sz w:val="24"/>
          <w:szCs w:val="24"/>
          <w:lang w:val="en-US"/>
        </w:rPr>
        <w:t>became</w:t>
      </w:r>
      <w:r w:rsidR="009B042C" w:rsidRPr="00411C3E">
        <w:rPr>
          <w:rFonts w:ascii="Times New Roman" w:hAnsi="Times New Roman" w:cs="Times New Roman"/>
          <w:sz w:val="24"/>
          <w:szCs w:val="24"/>
          <w:lang w:val="en-US"/>
        </w:rPr>
        <w:t xml:space="preserve"> not more actual. Someone can say that information is like wine, becomes much more precious over the years, but the actuality of information matter too.</w:t>
      </w:r>
    </w:p>
    <w:p w14:paraId="1CFB7722" w14:textId="42F1D276" w:rsidR="009B042C" w:rsidRPr="00411C3E" w:rsidRDefault="009B042C" w:rsidP="00E00CB2">
      <w:pPr>
        <w:spacing w:after="0"/>
        <w:ind w:firstLine="720"/>
        <w:jc w:val="both"/>
        <w:rPr>
          <w:rFonts w:ascii="Times New Roman" w:hAnsi="Times New Roman" w:cs="Times New Roman"/>
          <w:sz w:val="24"/>
          <w:szCs w:val="24"/>
          <w:lang w:val="en-US"/>
        </w:rPr>
      </w:pPr>
      <w:r w:rsidRPr="00411C3E">
        <w:rPr>
          <w:rFonts w:ascii="Times New Roman" w:hAnsi="Times New Roman" w:cs="Times New Roman"/>
          <w:sz w:val="24"/>
          <w:szCs w:val="24"/>
          <w:lang w:val="en-US"/>
        </w:rPr>
        <w:t>The third figure “Office print volumes are in free fall” is a Percentage graph mixed with a Stacked bar graph, it looks very good and modern</w:t>
      </w:r>
      <w:r w:rsidR="00F34B42">
        <w:rPr>
          <w:rFonts w:ascii="Times New Roman" w:hAnsi="Times New Roman" w:cs="Times New Roman"/>
          <w:sz w:val="24"/>
          <w:szCs w:val="24"/>
          <w:lang w:val="en-US"/>
        </w:rPr>
        <w:t>, according to J. Niemi and A. Gelman</w:t>
      </w:r>
      <w:r w:rsidR="00704271">
        <w:rPr>
          <w:rFonts w:ascii="Times New Roman" w:hAnsi="Times New Roman" w:cs="Times New Roman"/>
          <w:sz w:val="24"/>
          <w:szCs w:val="24"/>
          <w:lang w:val="en-US"/>
        </w:rPr>
        <w:t xml:space="preserve"> [</w:t>
      </w:r>
      <w:r w:rsidR="002B1E82">
        <w:rPr>
          <w:rFonts w:ascii="Times New Roman" w:hAnsi="Times New Roman" w:cs="Times New Roman"/>
          <w:sz w:val="24"/>
          <w:szCs w:val="24"/>
          <w:lang w:val="en-US"/>
        </w:rPr>
        <w:t>2</w:t>
      </w:r>
      <w:r w:rsidR="00704271">
        <w:rPr>
          <w:rFonts w:ascii="Times New Roman" w:hAnsi="Times New Roman" w:cs="Times New Roman"/>
          <w:sz w:val="24"/>
          <w:szCs w:val="24"/>
          <w:lang w:val="en-US"/>
        </w:rPr>
        <w:t>]</w:t>
      </w:r>
      <w:r w:rsidR="00F34B42">
        <w:rPr>
          <w:rFonts w:ascii="Times New Roman" w:hAnsi="Times New Roman" w:cs="Times New Roman"/>
          <w:sz w:val="24"/>
          <w:szCs w:val="24"/>
          <w:lang w:val="en-US"/>
        </w:rPr>
        <w:t xml:space="preserve">, the colors </w:t>
      </w:r>
      <w:r w:rsidR="004D0D23">
        <w:rPr>
          <w:rFonts w:ascii="Times New Roman" w:hAnsi="Times New Roman" w:cs="Times New Roman"/>
          <w:sz w:val="24"/>
          <w:szCs w:val="24"/>
          <w:lang w:val="en-US"/>
        </w:rPr>
        <w:t>need</w:t>
      </w:r>
      <w:r w:rsidR="00F34B42">
        <w:rPr>
          <w:rFonts w:ascii="Times New Roman" w:hAnsi="Times New Roman" w:cs="Times New Roman"/>
          <w:sz w:val="24"/>
          <w:szCs w:val="24"/>
          <w:lang w:val="en-US"/>
        </w:rPr>
        <w:t xml:space="preserve"> to be informative</w:t>
      </w:r>
      <w:r w:rsidRPr="00411C3E">
        <w:rPr>
          <w:rFonts w:ascii="Times New Roman" w:hAnsi="Times New Roman" w:cs="Times New Roman"/>
          <w:sz w:val="24"/>
          <w:szCs w:val="24"/>
          <w:lang w:val="en-US"/>
        </w:rPr>
        <w:t xml:space="preserve"> but </w:t>
      </w:r>
      <w:r w:rsidR="00161FD9" w:rsidRPr="00411C3E">
        <w:rPr>
          <w:rFonts w:ascii="Times New Roman" w:hAnsi="Times New Roman" w:cs="Times New Roman"/>
          <w:sz w:val="24"/>
          <w:szCs w:val="24"/>
          <w:lang w:val="en-US"/>
        </w:rPr>
        <w:t xml:space="preserve">there </w:t>
      </w:r>
      <w:r w:rsidR="00D50112" w:rsidRPr="00411C3E">
        <w:rPr>
          <w:rFonts w:ascii="Times New Roman" w:hAnsi="Times New Roman" w:cs="Times New Roman"/>
          <w:sz w:val="24"/>
          <w:szCs w:val="24"/>
          <w:lang w:val="en-US"/>
        </w:rPr>
        <w:t>are</w:t>
      </w:r>
      <w:r w:rsidR="00161FD9" w:rsidRPr="00411C3E">
        <w:rPr>
          <w:rFonts w:ascii="Times New Roman" w:hAnsi="Times New Roman" w:cs="Times New Roman"/>
          <w:sz w:val="24"/>
          <w:szCs w:val="24"/>
          <w:lang w:val="en-US"/>
        </w:rPr>
        <w:t xml:space="preserve"> </w:t>
      </w:r>
      <w:r w:rsidR="00F34B42">
        <w:rPr>
          <w:rFonts w:ascii="Times New Roman" w:hAnsi="Times New Roman" w:cs="Times New Roman"/>
          <w:sz w:val="24"/>
          <w:szCs w:val="24"/>
          <w:lang w:val="en-US"/>
        </w:rPr>
        <w:t xml:space="preserve">two variables with the same color. </w:t>
      </w:r>
      <w:r w:rsidR="00724F30" w:rsidRPr="00411C3E">
        <w:rPr>
          <w:rFonts w:ascii="Times New Roman" w:hAnsi="Times New Roman" w:cs="Times New Roman"/>
          <w:sz w:val="24"/>
          <w:szCs w:val="24"/>
          <w:lang w:val="en-US"/>
        </w:rPr>
        <w:t>I would change the color of description of percentages as description of 68% is too bright, it is hard to read the words with a bright color on a white background</w:t>
      </w:r>
      <w:r w:rsidR="00067273" w:rsidRPr="00411C3E">
        <w:rPr>
          <w:rFonts w:ascii="Times New Roman" w:hAnsi="Times New Roman" w:cs="Times New Roman"/>
          <w:sz w:val="24"/>
          <w:szCs w:val="24"/>
          <w:lang w:val="en-US"/>
        </w:rPr>
        <w:t>. In my opinion this information is not so important and relevant as now everyone can have a printer and print what they want at home.</w:t>
      </w:r>
    </w:p>
    <w:p w14:paraId="439FE52F" w14:textId="35CB0217" w:rsidR="00263910" w:rsidRPr="00411C3E" w:rsidRDefault="00263910" w:rsidP="00E00CB2">
      <w:pPr>
        <w:spacing w:after="0"/>
        <w:ind w:firstLine="720"/>
        <w:jc w:val="both"/>
        <w:rPr>
          <w:rFonts w:ascii="Times New Roman" w:hAnsi="Times New Roman" w:cs="Times New Roman"/>
          <w:sz w:val="24"/>
          <w:szCs w:val="24"/>
          <w:lang w:val="en-US"/>
        </w:rPr>
      </w:pPr>
      <w:r w:rsidRPr="00411C3E">
        <w:rPr>
          <w:rFonts w:ascii="Times New Roman" w:hAnsi="Times New Roman" w:cs="Times New Roman"/>
          <w:sz w:val="24"/>
          <w:szCs w:val="24"/>
          <w:lang w:val="en-US"/>
        </w:rPr>
        <w:t xml:space="preserve">Next one is a </w:t>
      </w:r>
      <w:r w:rsidR="006513AB">
        <w:rPr>
          <w:rFonts w:ascii="Times New Roman" w:hAnsi="Times New Roman" w:cs="Times New Roman"/>
          <w:sz w:val="24"/>
          <w:szCs w:val="24"/>
          <w:lang w:val="en-US"/>
        </w:rPr>
        <w:t>Horizontal b</w:t>
      </w:r>
      <w:r w:rsidRPr="00411C3E">
        <w:rPr>
          <w:rFonts w:ascii="Times New Roman" w:hAnsi="Times New Roman" w:cs="Times New Roman"/>
          <w:sz w:val="24"/>
          <w:szCs w:val="24"/>
          <w:lang w:val="en-US"/>
        </w:rPr>
        <w:t>ar graph about “Vertical demand varies”</w:t>
      </w:r>
      <w:r w:rsidR="00275EF2" w:rsidRPr="00411C3E">
        <w:rPr>
          <w:rFonts w:ascii="Times New Roman" w:hAnsi="Times New Roman" w:cs="Times New Roman"/>
          <w:sz w:val="24"/>
          <w:szCs w:val="24"/>
          <w:lang w:val="en-US"/>
        </w:rPr>
        <w:t xml:space="preserve">, it is a very simple graph with a lot of information about how is affected each industry </w:t>
      </w:r>
      <w:r w:rsidR="009D4D74" w:rsidRPr="00411C3E">
        <w:rPr>
          <w:rFonts w:ascii="Times New Roman" w:hAnsi="Times New Roman" w:cs="Times New Roman"/>
          <w:sz w:val="24"/>
          <w:szCs w:val="24"/>
          <w:lang w:val="en-US"/>
        </w:rPr>
        <w:t>sector,</w:t>
      </w:r>
      <w:r w:rsidR="00D41337" w:rsidRPr="00411C3E">
        <w:rPr>
          <w:rFonts w:ascii="Times New Roman" w:hAnsi="Times New Roman" w:cs="Times New Roman"/>
          <w:sz w:val="24"/>
          <w:szCs w:val="24"/>
          <w:lang w:val="en-US"/>
        </w:rPr>
        <w:t xml:space="preserve"> but it is not clear, it is impossible to understand are the sectors going down or up</w:t>
      </w:r>
      <w:r w:rsidR="00275EF2" w:rsidRPr="00411C3E">
        <w:rPr>
          <w:rFonts w:ascii="Times New Roman" w:hAnsi="Times New Roman" w:cs="Times New Roman"/>
          <w:sz w:val="24"/>
          <w:szCs w:val="24"/>
          <w:lang w:val="en-US"/>
        </w:rPr>
        <w:t>.</w:t>
      </w:r>
      <w:r w:rsidR="00A4047F">
        <w:rPr>
          <w:rFonts w:ascii="Times New Roman" w:hAnsi="Times New Roman" w:cs="Times New Roman"/>
          <w:sz w:val="24"/>
          <w:szCs w:val="24"/>
          <w:lang w:val="en-US"/>
        </w:rPr>
        <w:t xml:space="preserve"> About importance of design mentioned E. Tufte [3] on his book.</w:t>
      </w:r>
      <w:r w:rsidR="00275EF2" w:rsidRPr="00411C3E">
        <w:rPr>
          <w:rFonts w:ascii="Times New Roman" w:hAnsi="Times New Roman" w:cs="Times New Roman"/>
          <w:sz w:val="24"/>
          <w:szCs w:val="24"/>
          <w:lang w:val="en-US"/>
        </w:rPr>
        <w:t xml:space="preserve"> It looks very </w:t>
      </w:r>
      <w:r w:rsidR="00941274" w:rsidRPr="00411C3E">
        <w:rPr>
          <w:rFonts w:ascii="Times New Roman" w:hAnsi="Times New Roman" w:cs="Times New Roman"/>
          <w:sz w:val="24"/>
          <w:szCs w:val="24"/>
          <w:lang w:val="en-US"/>
        </w:rPr>
        <w:t>good,</w:t>
      </w:r>
      <w:r w:rsidR="00275EF2" w:rsidRPr="00411C3E">
        <w:rPr>
          <w:rFonts w:ascii="Times New Roman" w:hAnsi="Times New Roman" w:cs="Times New Roman"/>
          <w:sz w:val="24"/>
          <w:szCs w:val="24"/>
          <w:lang w:val="en-US"/>
        </w:rPr>
        <w:t xml:space="preserve"> but I think it should be vertical because on the name of it is used word </w:t>
      </w:r>
      <w:r w:rsidR="00724F30" w:rsidRPr="00411C3E">
        <w:rPr>
          <w:rFonts w:ascii="Times New Roman" w:hAnsi="Times New Roman" w:cs="Times New Roman"/>
          <w:sz w:val="24"/>
          <w:szCs w:val="24"/>
          <w:lang w:val="en-US"/>
        </w:rPr>
        <w:t>vertical,</w:t>
      </w:r>
      <w:r w:rsidR="00275EF2" w:rsidRPr="00411C3E">
        <w:rPr>
          <w:rFonts w:ascii="Times New Roman" w:hAnsi="Times New Roman" w:cs="Times New Roman"/>
          <w:sz w:val="24"/>
          <w:szCs w:val="24"/>
          <w:lang w:val="en-US"/>
        </w:rPr>
        <w:t xml:space="preserve"> so it is confusing reader.</w:t>
      </w:r>
    </w:p>
    <w:p w14:paraId="5206C5B9" w14:textId="7CED02D4" w:rsidR="009D4D74" w:rsidRPr="00411C3E" w:rsidRDefault="009D4D74" w:rsidP="009D4D74">
      <w:pPr>
        <w:spacing w:after="0"/>
        <w:ind w:firstLine="720"/>
        <w:jc w:val="both"/>
        <w:rPr>
          <w:rFonts w:ascii="Times New Roman" w:hAnsi="Times New Roman" w:cs="Times New Roman"/>
          <w:sz w:val="24"/>
          <w:szCs w:val="24"/>
          <w:lang w:val="en-US"/>
        </w:rPr>
      </w:pPr>
      <w:r w:rsidRPr="00411C3E">
        <w:rPr>
          <w:rFonts w:ascii="Times New Roman" w:hAnsi="Times New Roman" w:cs="Times New Roman"/>
          <w:sz w:val="24"/>
          <w:szCs w:val="24"/>
          <w:lang w:val="en-US"/>
        </w:rPr>
        <w:t xml:space="preserve">On the percentage graph “Collaboration, cloud and digitization opportunities” we can clearly understand that everything is digitizing due to pandemic time. It is easy to read, the colors and fonts are friendly to eyes. In my opinion it is not informative, can be placed a </w:t>
      </w:r>
      <w:r w:rsidR="002B345F" w:rsidRPr="00411C3E">
        <w:rPr>
          <w:rFonts w:ascii="Times New Roman" w:hAnsi="Times New Roman" w:cs="Times New Roman"/>
          <w:sz w:val="24"/>
          <w:szCs w:val="24"/>
          <w:lang w:val="en-US"/>
        </w:rPr>
        <w:t>data</w:t>
      </w:r>
      <w:r w:rsidRPr="00411C3E">
        <w:rPr>
          <w:rFonts w:ascii="Times New Roman" w:hAnsi="Times New Roman" w:cs="Times New Roman"/>
          <w:sz w:val="24"/>
          <w:szCs w:val="24"/>
          <w:lang w:val="en-US"/>
        </w:rPr>
        <w:t xml:space="preserve"> </w:t>
      </w:r>
      <w:r w:rsidR="002B345F" w:rsidRPr="00411C3E">
        <w:rPr>
          <w:rFonts w:ascii="Times New Roman" w:hAnsi="Times New Roman" w:cs="Times New Roman"/>
          <w:sz w:val="24"/>
          <w:szCs w:val="24"/>
          <w:lang w:val="en-US"/>
        </w:rPr>
        <w:t>before COVID-19</w:t>
      </w:r>
      <w:r w:rsidRPr="00411C3E">
        <w:rPr>
          <w:rFonts w:ascii="Times New Roman" w:hAnsi="Times New Roman" w:cs="Times New Roman"/>
          <w:sz w:val="24"/>
          <w:szCs w:val="24"/>
          <w:lang w:val="en-US"/>
        </w:rPr>
        <w:t xml:space="preserve"> to understand how much it grew up. Also, we cannot know when was done this research if it is actual or not.</w:t>
      </w:r>
    </w:p>
    <w:p w14:paraId="4470F1FA" w14:textId="68E21246" w:rsidR="002B345F" w:rsidRPr="00411C3E" w:rsidRDefault="002B345F" w:rsidP="009D4D74">
      <w:pPr>
        <w:spacing w:after="0"/>
        <w:ind w:firstLine="720"/>
        <w:jc w:val="both"/>
        <w:rPr>
          <w:rFonts w:ascii="Times New Roman" w:hAnsi="Times New Roman" w:cs="Times New Roman"/>
          <w:sz w:val="24"/>
          <w:szCs w:val="24"/>
          <w:lang w:val="en-US"/>
        </w:rPr>
      </w:pPr>
      <w:r w:rsidRPr="00411C3E">
        <w:rPr>
          <w:rFonts w:ascii="Times New Roman" w:hAnsi="Times New Roman" w:cs="Times New Roman"/>
          <w:sz w:val="24"/>
          <w:szCs w:val="24"/>
          <w:lang w:val="en-US"/>
        </w:rPr>
        <w:t xml:space="preserve">Next graph is again a Bar graph about “Channel partners expect more support from their suppliers”, it is very hard to understand something on it due to text location and lack of space </w:t>
      </w:r>
      <w:r w:rsidRPr="00411C3E">
        <w:rPr>
          <w:rFonts w:ascii="Times New Roman" w:hAnsi="Times New Roman" w:cs="Times New Roman"/>
          <w:sz w:val="24"/>
          <w:szCs w:val="24"/>
          <w:lang w:val="en-US"/>
        </w:rPr>
        <w:lastRenderedPageBreak/>
        <w:t xml:space="preserve">between sentences. Also, it is hard to understand what happened, is the support going up or going down, I would make a Stacked bar graph with data before COVID-19 to understand if it is changing something. </w:t>
      </w:r>
      <w:r w:rsidR="00F20E12" w:rsidRPr="00411C3E">
        <w:rPr>
          <w:rFonts w:ascii="Times New Roman" w:hAnsi="Times New Roman" w:cs="Times New Roman"/>
          <w:sz w:val="24"/>
          <w:szCs w:val="24"/>
          <w:lang w:val="en-US"/>
        </w:rPr>
        <w:t>In my opinion there is no need to put that scale on the bottom, it took too much space and is not informative, because on the bars we have percentages.</w:t>
      </w:r>
    </w:p>
    <w:p w14:paraId="43E3F041" w14:textId="6CEF3237" w:rsidR="00F34B42" w:rsidRDefault="00E155C6" w:rsidP="00E155C6">
      <w:pPr>
        <w:spacing w:after="0"/>
        <w:ind w:firstLine="720"/>
        <w:jc w:val="both"/>
        <w:rPr>
          <w:rFonts w:ascii="Times New Roman" w:hAnsi="Times New Roman" w:cs="Times New Roman"/>
          <w:sz w:val="24"/>
          <w:szCs w:val="24"/>
          <w:lang w:val="en-US"/>
        </w:rPr>
      </w:pPr>
      <w:r w:rsidRPr="00411C3E">
        <w:rPr>
          <w:rFonts w:ascii="Times New Roman" w:hAnsi="Times New Roman" w:cs="Times New Roman"/>
          <w:sz w:val="24"/>
          <w:szCs w:val="24"/>
          <w:lang w:val="en-US"/>
        </w:rPr>
        <w:t xml:space="preserve">And the last one is a Pie chart graph about recovery time after COVID-19. I would change the colors, I think black color is not the best for a graph, because it is a heavy color for eye and more negative, I would use a bright common color. It depends on the data from </w:t>
      </w:r>
      <w:r w:rsidR="004D0D23" w:rsidRPr="00411C3E">
        <w:rPr>
          <w:rFonts w:ascii="Times New Roman" w:hAnsi="Times New Roman" w:cs="Times New Roman"/>
          <w:sz w:val="24"/>
          <w:szCs w:val="24"/>
          <w:lang w:val="en-US"/>
        </w:rPr>
        <w:t>research but</w:t>
      </w:r>
      <w:r w:rsidRPr="00411C3E">
        <w:rPr>
          <w:rFonts w:ascii="Times New Roman" w:hAnsi="Times New Roman" w:cs="Times New Roman"/>
          <w:sz w:val="24"/>
          <w:szCs w:val="24"/>
          <w:lang w:val="en-US"/>
        </w:rPr>
        <w:t xml:space="preserve"> will be better if the months on the description will be arranged symmetric, like 1-4 months, 5-8 </w:t>
      </w:r>
      <w:r w:rsidR="004D0D23" w:rsidRPr="00411C3E">
        <w:rPr>
          <w:rFonts w:ascii="Times New Roman" w:hAnsi="Times New Roman" w:cs="Times New Roman"/>
          <w:sz w:val="24"/>
          <w:szCs w:val="24"/>
          <w:lang w:val="en-US"/>
        </w:rPr>
        <w:t>months,</w:t>
      </w:r>
      <w:r w:rsidRPr="00411C3E">
        <w:rPr>
          <w:rFonts w:ascii="Times New Roman" w:hAnsi="Times New Roman" w:cs="Times New Roman"/>
          <w:sz w:val="24"/>
          <w:szCs w:val="24"/>
          <w:lang w:val="en-US"/>
        </w:rPr>
        <w:t xml:space="preserve"> and 9-12 months. But if due to data type it is impossible to arrange them symmetric should be like </w:t>
      </w:r>
      <w:r w:rsidR="004D0D23" w:rsidRPr="00411C3E">
        <w:rPr>
          <w:rFonts w:ascii="Times New Roman" w:hAnsi="Times New Roman" w:cs="Times New Roman"/>
          <w:sz w:val="24"/>
          <w:szCs w:val="24"/>
          <w:lang w:val="en-US"/>
        </w:rPr>
        <w:t>that 1-3 months, 4-6 months and 7-12 month</w:t>
      </w:r>
      <w:r w:rsidRPr="00411C3E">
        <w:rPr>
          <w:rFonts w:ascii="Times New Roman" w:hAnsi="Times New Roman" w:cs="Times New Roman"/>
          <w:sz w:val="24"/>
          <w:szCs w:val="24"/>
          <w:lang w:val="en-US"/>
        </w:rPr>
        <w:t xml:space="preserve">, because </w:t>
      </w:r>
      <w:proofErr w:type="gramStart"/>
      <w:r w:rsidRPr="00411C3E">
        <w:rPr>
          <w:rFonts w:ascii="Times New Roman" w:hAnsi="Times New Roman" w:cs="Times New Roman"/>
          <w:sz w:val="24"/>
          <w:szCs w:val="24"/>
          <w:lang w:val="en-US"/>
        </w:rPr>
        <w:t>there</w:t>
      </w:r>
      <w:proofErr w:type="gramEnd"/>
      <w:r w:rsidRPr="00411C3E">
        <w:rPr>
          <w:rFonts w:ascii="Times New Roman" w:hAnsi="Times New Roman" w:cs="Times New Roman"/>
          <w:sz w:val="24"/>
          <w:szCs w:val="24"/>
          <w:lang w:val="en-US"/>
        </w:rPr>
        <w:t xml:space="preserve"> data is interconnecting 1-3 and 3-6 after that 3-6 and 6-12, so it is hard to understand how was setup data on the 3</w:t>
      </w:r>
      <w:r w:rsidRPr="00411C3E">
        <w:rPr>
          <w:rFonts w:ascii="Times New Roman" w:hAnsi="Times New Roman" w:cs="Times New Roman"/>
          <w:sz w:val="24"/>
          <w:szCs w:val="24"/>
          <w:vertAlign w:val="superscript"/>
          <w:lang w:val="en-US"/>
        </w:rPr>
        <w:t>rd</w:t>
      </w:r>
      <w:r w:rsidRPr="00411C3E">
        <w:rPr>
          <w:rFonts w:ascii="Times New Roman" w:hAnsi="Times New Roman" w:cs="Times New Roman"/>
          <w:sz w:val="24"/>
          <w:szCs w:val="24"/>
          <w:lang w:val="en-US"/>
        </w:rPr>
        <w:t xml:space="preserve"> month and 6</w:t>
      </w:r>
      <w:r w:rsidRPr="00411C3E">
        <w:rPr>
          <w:rFonts w:ascii="Times New Roman" w:hAnsi="Times New Roman" w:cs="Times New Roman"/>
          <w:sz w:val="24"/>
          <w:szCs w:val="24"/>
          <w:vertAlign w:val="superscript"/>
          <w:lang w:val="en-US"/>
        </w:rPr>
        <w:t>th</w:t>
      </w:r>
      <w:r w:rsidRPr="00411C3E">
        <w:rPr>
          <w:rFonts w:ascii="Times New Roman" w:hAnsi="Times New Roman" w:cs="Times New Roman"/>
          <w:sz w:val="24"/>
          <w:szCs w:val="24"/>
          <w:lang w:val="en-US"/>
        </w:rPr>
        <w:t xml:space="preserve"> month.</w:t>
      </w:r>
      <w:r w:rsidR="00FC49AB">
        <w:rPr>
          <w:rFonts w:ascii="Times New Roman" w:hAnsi="Times New Roman" w:cs="Times New Roman"/>
          <w:sz w:val="24"/>
          <w:szCs w:val="24"/>
          <w:lang w:val="en-US"/>
        </w:rPr>
        <w:t xml:space="preserve"> </w:t>
      </w:r>
      <w:proofErr w:type="gramStart"/>
      <w:r w:rsidR="00FC49AB">
        <w:rPr>
          <w:rFonts w:ascii="Times New Roman" w:hAnsi="Times New Roman" w:cs="Times New Roman"/>
          <w:sz w:val="24"/>
          <w:szCs w:val="24"/>
          <w:lang w:val="en-US"/>
        </w:rPr>
        <w:t>Also</w:t>
      </w:r>
      <w:proofErr w:type="gramEnd"/>
      <w:r w:rsidR="00FC49AB">
        <w:rPr>
          <w:rFonts w:ascii="Times New Roman" w:hAnsi="Times New Roman" w:cs="Times New Roman"/>
          <w:sz w:val="24"/>
          <w:szCs w:val="24"/>
          <w:lang w:val="en-US"/>
        </w:rPr>
        <w:t xml:space="preserve"> I would use a Larger slice chart to make it more interactive and to </w:t>
      </w:r>
      <w:r w:rsidR="00FC49AB" w:rsidRPr="00FC49AB">
        <w:rPr>
          <w:rFonts w:ascii="Times New Roman" w:hAnsi="Times New Roman" w:cs="Times New Roman"/>
          <w:sz w:val="24"/>
          <w:szCs w:val="24"/>
          <w:lang w:val="en-US"/>
        </w:rPr>
        <w:t>lead to an overall underestimation of values</w:t>
      </w:r>
      <w:r w:rsidR="00FC49AB">
        <w:rPr>
          <w:rFonts w:ascii="Times New Roman" w:hAnsi="Times New Roman" w:cs="Times New Roman"/>
          <w:sz w:val="24"/>
          <w:szCs w:val="24"/>
          <w:lang w:val="en-US"/>
        </w:rPr>
        <w:t xml:space="preserve"> [4].</w:t>
      </w:r>
    </w:p>
    <w:p w14:paraId="01C0EBB3" w14:textId="77777777" w:rsidR="00F34B42" w:rsidRDefault="00F34B42">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3FA15613" w14:textId="611ED35E" w:rsidR="00F20E12" w:rsidRDefault="00F20E12" w:rsidP="00E155C6">
      <w:pPr>
        <w:spacing w:after="0"/>
        <w:ind w:firstLine="720"/>
        <w:jc w:val="both"/>
        <w:rPr>
          <w:rFonts w:ascii="Times New Roman" w:hAnsi="Times New Roman" w:cs="Times New Roman"/>
          <w:sz w:val="24"/>
          <w:szCs w:val="24"/>
          <w:lang w:val="en-US"/>
        </w:rPr>
      </w:pPr>
    </w:p>
    <w:sdt>
      <w:sdtPr>
        <w:rPr>
          <w:rFonts w:asciiTheme="minorHAnsi" w:eastAsiaTheme="minorHAnsi" w:hAnsiTheme="minorHAnsi" w:cstheme="minorBidi"/>
          <w:color w:val="auto"/>
          <w:sz w:val="22"/>
          <w:szCs w:val="22"/>
          <w:lang w:val="en-GB"/>
        </w:rPr>
        <w:id w:val="-1418166974"/>
        <w:docPartObj>
          <w:docPartGallery w:val="Bibliographies"/>
          <w:docPartUnique/>
        </w:docPartObj>
      </w:sdtPr>
      <w:sdtEndPr/>
      <w:sdtContent>
        <w:p w14:paraId="5EC233D4" w14:textId="0C4BDB88" w:rsidR="00F34B42" w:rsidRPr="00F34B42" w:rsidRDefault="00F34B42" w:rsidP="00F34B42">
          <w:pPr>
            <w:pStyle w:val="Heading1"/>
          </w:pPr>
          <w:r>
            <w:t>References</w:t>
          </w:r>
        </w:p>
        <w:p w14:paraId="41CD6D25" w14:textId="7A6CC03D" w:rsidR="002B1E82" w:rsidRDefault="002B1E82" w:rsidP="00F34B42">
          <w:pPr>
            <w:rPr>
              <w:lang w:val="en-US"/>
            </w:rPr>
          </w:pPr>
          <w:r>
            <w:rPr>
              <w:lang w:val="en-US"/>
            </w:rPr>
            <w:t xml:space="preserve">[1] E. Ricks, What is a pie </w:t>
          </w:r>
          <w:proofErr w:type="gramStart"/>
          <w:r>
            <w:rPr>
              <w:lang w:val="en-US"/>
            </w:rPr>
            <w:t>chart?,</w:t>
          </w:r>
          <w:proofErr w:type="gramEnd"/>
          <w:r>
            <w:rPr>
              <w:lang w:val="en-US"/>
            </w:rPr>
            <w:t xml:space="preserve"> May 2020. Available:  </w:t>
          </w:r>
          <w:hyperlink r:id="rId5" w:history="1">
            <w:r w:rsidRPr="00F375C7">
              <w:rPr>
                <w:rStyle w:val="Hyperlink"/>
                <w:lang w:val="en-US"/>
              </w:rPr>
              <w:t>https://www.storytellingwithdata.com/blog/2020/5/14/what-is-a-pie-chart</w:t>
            </w:r>
          </w:hyperlink>
          <w:r>
            <w:rPr>
              <w:lang w:val="en-US"/>
            </w:rPr>
            <w:t>. [Accessed 01.07.21].</w:t>
          </w:r>
        </w:p>
        <w:p w14:paraId="18BDA5F5" w14:textId="58859729" w:rsidR="00F34B42" w:rsidRDefault="00F34B42" w:rsidP="00F34B42">
          <w:pPr>
            <w:rPr>
              <w:lang w:val="en-US"/>
            </w:rPr>
          </w:pPr>
          <w:r>
            <w:rPr>
              <w:lang w:val="en-US"/>
            </w:rPr>
            <w:t>[</w:t>
          </w:r>
          <w:r w:rsidR="002B1E82">
            <w:rPr>
              <w:lang w:val="en-US"/>
            </w:rPr>
            <w:t>2</w:t>
          </w:r>
          <w:r>
            <w:rPr>
              <w:lang w:val="en-US"/>
            </w:rPr>
            <w:t xml:space="preserve">] </w:t>
          </w:r>
          <w:r w:rsidRPr="00F34B42">
            <w:rPr>
              <w:lang w:val="en-US"/>
            </w:rPr>
            <w:t>J</w:t>
          </w:r>
          <w:r>
            <w:rPr>
              <w:lang w:val="en-US"/>
            </w:rPr>
            <w:t xml:space="preserve">. </w:t>
          </w:r>
          <w:r w:rsidRPr="00F34B42">
            <w:rPr>
              <w:lang w:val="en-US"/>
            </w:rPr>
            <w:t>Niemi</w:t>
          </w:r>
          <w:r>
            <w:rPr>
              <w:lang w:val="en-US"/>
            </w:rPr>
            <w:t xml:space="preserve">, A. </w:t>
          </w:r>
          <w:r w:rsidRPr="00F34B42">
            <w:rPr>
              <w:lang w:val="en-US"/>
            </w:rPr>
            <w:t>Gelman,</w:t>
          </w:r>
          <w:r w:rsidRPr="00F34B42">
            <w:t xml:space="preserve"> </w:t>
          </w:r>
          <w:r w:rsidRPr="00F34B42">
            <w:rPr>
              <w:lang w:val="en-US"/>
            </w:rPr>
            <w:t>Statistical graphics: Making information clear - and beautiful</w:t>
          </w:r>
          <w:r>
            <w:rPr>
              <w:lang w:val="en-US"/>
            </w:rPr>
            <w:t xml:space="preserve">. </w:t>
          </w:r>
          <w:r w:rsidRPr="00F34B42">
            <w:rPr>
              <w:lang w:val="en-US"/>
            </w:rPr>
            <w:t>(Oxford, England), 2011-09, Vol.8 (3), p</w:t>
          </w:r>
          <w:r w:rsidR="00A4047F">
            <w:rPr>
              <w:lang w:val="en-US"/>
            </w:rPr>
            <w:t>p</w:t>
          </w:r>
          <w:r w:rsidRPr="00F34B42">
            <w:rPr>
              <w:lang w:val="en-US"/>
            </w:rPr>
            <w:t>.</w:t>
          </w:r>
          <w:r w:rsidR="004D0D23">
            <w:rPr>
              <w:lang w:val="en-US"/>
            </w:rPr>
            <w:t xml:space="preserve"> </w:t>
          </w:r>
          <w:r w:rsidRPr="00F34B42">
            <w:rPr>
              <w:lang w:val="en-US"/>
            </w:rPr>
            <w:t>135-13</w:t>
          </w:r>
          <w:r w:rsidR="002B1E82">
            <w:rPr>
              <w:lang w:val="en-US"/>
            </w:rPr>
            <w:t xml:space="preserve">6. Available: </w:t>
          </w:r>
          <w:r w:rsidR="002B1E82" w:rsidRPr="002B1E82">
            <w:rPr>
              <w:lang w:val="en-US"/>
            </w:rPr>
            <w:t>http://www.stat.columbia.edu/~gelman/research/published/niemi.pdf</w:t>
          </w:r>
          <w:r w:rsidR="002B1E82">
            <w:rPr>
              <w:lang w:val="en-US"/>
            </w:rPr>
            <w:t>. [Accessed 01.07.21].</w:t>
          </w:r>
        </w:p>
        <w:p w14:paraId="73B999C4" w14:textId="2F664E69" w:rsidR="00A4047F" w:rsidRDefault="00A4047F" w:rsidP="00A4047F">
          <w:pPr>
            <w:rPr>
              <w:lang w:val="en-US"/>
            </w:rPr>
          </w:pPr>
          <w:r>
            <w:rPr>
              <w:lang w:val="en-US"/>
            </w:rPr>
            <w:t xml:space="preserve">[3] E. Tufte, </w:t>
          </w:r>
          <w:r w:rsidRPr="00A4047F">
            <w:rPr>
              <w:lang w:val="en-US"/>
            </w:rPr>
            <w:t>The Visual Display of Quantitative</w:t>
          </w:r>
          <w:r>
            <w:rPr>
              <w:lang w:val="en-US"/>
            </w:rPr>
            <w:t xml:space="preserve"> </w:t>
          </w:r>
          <w:r w:rsidRPr="00A4047F">
            <w:rPr>
              <w:lang w:val="en-US"/>
            </w:rPr>
            <w:t>Information (2nd Ed.) Graphics Press USA</w:t>
          </w:r>
          <w:r>
            <w:rPr>
              <w:lang w:val="en-US"/>
            </w:rPr>
            <w:t>, 2000, pp. 60.</w:t>
          </w:r>
        </w:p>
        <w:p w14:paraId="02DAD150" w14:textId="58DECB00" w:rsidR="00FC49AB" w:rsidRPr="00F34B42" w:rsidRDefault="00FC49AB" w:rsidP="00A4047F">
          <w:pPr>
            <w:rPr>
              <w:lang w:val="en-US"/>
            </w:rPr>
          </w:pPr>
          <w:r>
            <w:rPr>
              <w:lang w:val="en-US"/>
            </w:rPr>
            <w:t xml:space="preserve">[4] R. </w:t>
          </w:r>
          <w:proofErr w:type="spellStart"/>
          <w:r>
            <w:rPr>
              <w:lang w:val="en-US"/>
            </w:rPr>
            <w:t>Kosara</w:t>
          </w:r>
          <w:proofErr w:type="spellEnd"/>
          <w:r>
            <w:rPr>
              <w:lang w:val="en-US"/>
            </w:rPr>
            <w:t xml:space="preserve">, D. </w:t>
          </w:r>
          <w:proofErr w:type="spellStart"/>
          <w:r>
            <w:rPr>
              <w:lang w:val="en-US"/>
            </w:rPr>
            <w:t>Skau</w:t>
          </w:r>
          <w:proofErr w:type="spellEnd"/>
          <w:r>
            <w:rPr>
              <w:lang w:val="en-US"/>
            </w:rPr>
            <w:t xml:space="preserve">, Judgment Error in Pie Chart Variations. Guest Editors: 2016. Available: </w:t>
          </w:r>
          <w:r w:rsidRPr="00FC49AB">
            <w:rPr>
              <w:lang w:val="en-US"/>
            </w:rPr>
            <w:t>https://research.tableau.com/sites/default/files/Kosara-EuroVis-2016.pdf</w:t>
          </w:r>
          <w:r>
            <w:rPr>
              <w:lang w:val="en-US"/>
            </w:rPr>
            <w:t>. [Accessed on 01.07.21].</w:t>
          </w:r>
        </w:p>
        <w:sdt>
          <w:sdtPr>
            <w:id w:val="-573587230"/>
            <w:showingPlcHdr/>
            <w:bibliography/>
          </w:sdtPr>
          <w:sdtEndPr/>
          <w:sdtContent>
            <w:p w14:paraId="2A402CA3" w14:textId="2D6944B5" w:rsidR="00F34B42" w:rsidRDefault="00F34B42">
              <w:r>
                <w:t xml:space="preserve">     </w:t>
              </w:r>
            </w:p>
          </w:sdtContent>
        </w:sdt>
      </w:sdtContent>
    </w:sdt>
    <w:p w14:paraId="769FB6D5" w14:textId="67E49E45" w:rsidR="006777EA" w:rsidRDefault="006777EA">
      <w:pPr>
        <w:rPr>
          <w:rFonts w:ascii="Times New Roman" w:hAnsi="Times New Roman" w:cs="Times New Roman"/>
          <w:sz w:val="24"/>
          <w:szCs w:val="24"/>
        </w:rPr>
      </w:pPr>
      <w:r>
        <w:rPr>
          <w:rFonts w:ascii="Times New Roman" w:hAnsi="Times New Roman" w:cs="Times New Roman"/>
          <w:sz w:val="24"/>
          <w:szCs w:val="24"/>
        </w:rPr>
        <w:br w:type="page"/>
      </w:r>
    </w:p>
    <w:p w14:paraId="48989B8D" w14:textId="77777777" w:rsidR="00F34B42" w:rsidRPr="00F34B42" w:rsidRDefault="00F34B42" w:rsidP="00F34B42">
      <w:pPr>
        <w:spacing w:after="0"/>
        <w:ind w:firstLine="720"/>
        <w:jc w:val="both"/>
        <w:rPr>
          <w:rFonts w:ascii="Times New Roman" w:hAnsi="Times New Roman" w:cs="Times New Roman"/>
          <w:sz w:val="24"/>
          <w:szCs w:val="24"/>
        </w:rPr>
      </w:pPr>
    </w:p>
    <w:sectPr w:rsidR="00F34B42" w:rsidRPr="00F34B42" w:rsidSect="005B0D8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642"/>
    <w:rsid w:val="00067273"/>
    <w:rsid w:val="00161FD9"/>
    <w:rsid w:val="00263910"/>
    <w:rsid w:val="00275EF2"/>
    <w:rsid w:val="002B1E82"/>
    <w:rsid w:val="002B345F"/>
    <w:rsid w:val="00346186"/>
    <w:rsid w:val="00375349"/>
    <w:rsid w:val="003D778A"/>
    <w:rsid w:val="0040397D"/>
    <w:rsid w:val="00411C3E"/>
    <w:rsid w:val="004961E2"/>
    <w:rsid w:val="004D0D23"/>
    <w:rsid w:val="005847C9"/>
    <w:rsid w:val="005B0D8D"/>
    <w:rsid w:val="005C3BD7"/>
    <w:rsid w:val="006513AB"/>
    <w:rsid w:val="006744E8"/>
    <w:rsid w:val="006777EA"/>
    <w:rsid w:val="006F5FD3"/>
    <w:rsid w:val="00704271"/>
    <w:rsid w:val="00724F30"/>
    <w:rsid w:val="008C5642"/>
    <w:rsid w:val="00941274"/>
    <w:rsid w:val="009B042C"/>
    <w:rsid w:val="009D4D74"/>
    <w:rsid w:val="00A4047F"/>
    <w:rsid w:val="00AE2203"/>
    <w:rsid w:val="00BE5B66"/>
    <w:rsid w:val="00C717A5"/>
    <w:rsid w:val="00D41337"/>
    <w:rsid w:val="00D50112"/>
    <w:rsid w:val="00DA528A"/>
    <w:rsid w:val="00E00CB2"/>
    <w:rsid w:val="00E155C6"/>
    <w:rsid w:val="00E873DA"/>
    <w:rsid w:val="00F20E12"/>
    <w:rsid w:val="00F34B42"/>
    <w:rsid w:val="00FC49AB"/>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1C894"/>
  <w15:chartTrackingRefBased/>
  <w15:docId w15:val="{4FD0D660-AA6F-49D4-AD60-D7AB64BD4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4B4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4B42"/>
    <w:rPr>
      <w:rFonts w:asciiTheme="majorHAnsi" w:eastAsiaTheme="majorEastAsia" w:hAnsiTheme="majorHAnsi" w:cstheme="majorBidi"/>
      <w:color w:val="2F5496" w:themeColor="accent1" w:themeShade="BF"/>
      <w:sz w:val="32"/>
      <w:szCs w:val="32"/>
      <w:lang w:val="en-US"/>
    </w:rPr>
  </w:style>
  <w:style w:type="character" w:styleId="Hyperlink">
    <w:name w:val="Hyperlink"/>
    <w:basedOn w:val="DefaultParagraphFont"/>
    <w:uiPriority w:val="99"/>
    <w:unhideWhenUsed/>
    <w:rsid w:val="002B1E82"/>
    <w:rPr>
      <w:color w:val="0563C1" w:themeColor="hyperlink"/>
      <w:u w:val="single"/>
    </w:rPr>
  </w:style>
  <w:style w:type="character" w:styleId="UnresolvedMention">
    <w:name w:val="Unresolved Mention"/>
    <w:basedOn w:val="DefaultParagraphFont"/>
    <w:uiPriority w:val="99"/>
    <w:semiHidden/>
    <w:unhideWhenUsed/>
    <w:rsid w:val="002B1E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969073">
      <w:bodyDiv w:val="1"/>
      <w:marLeft w:val="0"/>
      <w:marRight w:val="0"/>
      <w:marTop w:val="0"/>
      <w:marBottom w:val="0"/>
      <w:divBdr>
        <w:top w:val="none" w:sz="0" w:space="0" w:color="auto"/>
        <w:left w:val="none" w:sz="0" w:space="0" w:color="auto"/>
        <w:bottom w:val="none" w:sz="0" w:space="0" w:color="auto"/>
        <w:right w:val="none" w:sz="0" w:space="0" w:color="auto"/>
      </w:divBdr>
    </w:div>
    <w:div w:id="1942374659">
      <w:bodyDiv w:val="1"/>
      <w:marLeft w:val="0"/>
      <w:marRight w:val="0"/>
      <w:marTop w:val="0"/>
      <w:marBottom w:val="0"/>
      <w:divBdr>
        <w:top w:val="none" w:sz="0" w:space="0" w:color="auto"/>
        <w:left w:val="none" w:sz="0" w:space="0" w:color="auto"/>
        <w:bottom w:val="none" w:sz="0" w:space="0" w:color="auto"/>
        <w:right w:val="none" w:sz="0" w:space="0" w:color="auto"/>
      </w:divBdr>
      <w:divsChild>
        <w:div w:id="191571566">
          <w:marLeft w:val="0"/>
          <w:marRight w:val="0"/>
          <w:marTop w:val="0"/>
          <w:marBottom w:val="0"/>
          <w:divBdr>
            <w:top w:val="none" w:sz="0" w:space="0" w:color="auto"/>
            <w:left w:val="none" w:sz="0" w:space="0" w:color="auto"/>
            <w:bottom w:val="none" w:sz="0" w:space="0" w:color="auto"/>
            <w:right w:val="none" w:sz="0" w:space="0" w:color="auto"/>
          </w:divBdr>
          <w:divsChild>
            <w:div w:id="378825272">
              <w:marLeft w:val="0"/>
              <w:marRight w:val="0"/>
              <w:marTop w:val="0"/>
              <w:marBottom w:val="0"/>
              <w:divBdr>
                <w:top w:val="none" w:sz="0" w:space="0" w:color="auto"/>
                <w:left w:val="none" w:sz="0" w:space="0" w:color="auto"/>
                <w:bottom w:val="none" w:sz="0" w:space="0" w:color="auto"/>
                <w:right w:val="none" w:sz="0" w:space="0" w:color="auto"/>
              </w:divBdr>
            </w:div>
          </w:divsChild>
        </w:div>
        <w:div w:id="1029331323">
          <w:marLeft w:val="0"/>
          <w:marRight w:val="0"/>
          <w:marTop w:val="0"/>
          <w:marBottom w:val="0"/>
          <w:divBdr>
            <w:top w:val="none" w:sz="0" w:space="0" w:color="auto"/>
            <w:left w:val="none" w:sz="0" w:space="0" w:color="auto"/>
            <w:bottom w:val="none" w:sz="0" w:space="0" w:color="auto"/>
            <w:right w:val="none" w:sz="0" w:space="0" w:color="auto"/>
          </w:divBdr>
          <w:divsChild>
            <w:div w:id="1244877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207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storytellingwithdata.com/blog/2020/5/14/what-is-a-pie-chart"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JNi11</b:Tag>
    <b:SourceType>Book</b:SourceType>
    <b:Guid>{EC1E66D0-C489-4FA1-A951-F28AB55AB5D0}</b:Guid>
    <b:Author>
      <b:Author>
        <b:NameList>
          <b:Person>
            <b:Last>J. Niemi</b:Last>
            <b:First>A.</b:First>
            <b:Middle>Gelman</b:Middle>
          </b:Person>
        </b:NameList>
      </b:Author>
    </b:Author>
    <b:Title>Statistical graphics: Making information clear - and beautiful</b:Title>
    <b:Year>2011</b:Year>
    <b:RefOrder>1</b:RefOrder>
  </b:Source>
</b:Sources>
</file>

<file path=customXml/itemProps1.xml><?xml version="1.0" encoding="utf-8"?>
<ds:datastoreItem xmlns:ds="http://schemas.openxmlformats.org/officeDocument/2006/customXml" ds:itemID="{3406BA8C-E62A-4226-B921-6EE54618B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483</TotalTime>
  <Pages>1</Pages>
  <Words>907</Words>
  <Characters>5171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Bitca (2026078)</dc:creator>
  <cp:keywords/>
  <dc:description/>
  <cp:lastModifiedBy>Cristian Bitca (2026078)</cp:lastModifiedBy>
  <cp:revision>14</cp:revision>
  <dcterms:created xsi:type="dcterms:W3CDTF">2021-06-14T08:36:00Z</dcterms:created>
  <dcterms:modified xsi:type="dcterms:W3CDTF">2021-07-13T14:05:00Z</dcterms:modified>
</cp:coreProperties>
</file>