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6ECCE" w14:textId="78A8575F" w:rsidR="00D93D09" w:rsidRDefault="001B1A67">
      <w:r>
        <w:t>As a</w:t>
      </w:r>
      <w:r w:rsidR="00806908">
        <w:t xml:space="preserve"> trainer</w:t>
      </w:r>
      <w:r>
        <w:t xml:space="preserve"> you bring</w:t>
      </w:r>
      <w:r w:rsidR="00BC3A22">
        <w:t xml:space="preserve"> many skills in to the teaching environment</w:t>
      </w:r>
      <w:r>
        <w:t>.</w:t>
      </w:r>
      <w:r w:rsidR="00E970BD">
        <w:t xml:space="preserve"> </w:t>
      </w:r>
      <w:r>
        <w:t>H</w:t>
      </w:r>
      <w:r w:rsidR="00BC3A22">
        <w:t>owever</w:t>
      </w:r>
      <w:r w:rsidR="00E970BD">
        <w:t xml:space="preserve">, </w:t>
      </w:r>
      <w:r>
        <w:t xml:space="preserve">when you begin that </w:t>
      </w:r>
      <w:r w:rsidR="00E32E09">
        <w:t xml:space="preserve">experience you are </w:t>
      </w:r>
      <w:r w:rsidR="00E970BD">
        <w:t xml:space="preserve">unaware of the complexity of a teaching environment. </w:t>
      </w:r>
      <w:r w:rsidR="00E32E09">
        <w:t xml:space="preserve">At the start of his teaching </w:t>
      </w:r>
      <w:r w:rsidR="000B7FBE">
        <w:t>career,</w:t>
      </w:r>
      <w:r w:rsidR="00275E4E">
        <w:t xml:space="preserve"> he was unaware </w:t>
      </w:r>
      <w:r w:rsidR="006447D6">
        <w:t>of the entirety of expectations of his role.</w:t>
      </w:r>
      <w:r w:rsidR="00E970BD">
        <w:t xml:space="preserve"> </w:t>
      </w:r>
    </w:p>
    <w:p w14:paraId="4ACC51BF" w14:textId="00D007B7" w:rsidR="00FA5F83" w:rsidRDefault="001248EE">
      <w:r>
        <w:t>As part of his new</w:t>
      </w:r>
      <w:r w:rsidR="000C7B4F">
        <w:t xml:space="preserve"> role, he was expected to learn and deliver skills to experienced officers</w:t>
      </w:r>
      <w:r w:rsidR="006447D6">
        <w:t>, as well</w:t>
      </w:r>
      <w:r w:rsidR="000B7FBE">
        <w:t xml:space="preserve"> </w:t>
      </w:r>
      <w:r w:rsidR="001F3104">
        <w:t>as be</w:t>
      </w:r>
      <w:r w:rsidR="00DD1724">
        <w:t xml:space="preserve"> the subject matter expert of his field</w:t>
      </w:r>
      <w:r w:rsidR="00FA5F83">
        <w:t>.</w:t>
      </w:r>
      <w:r w:rsidR="00E805B1">
        <w:t xml:space="preserve"> During his introduction to teaching, he made many critical mistakes on delivering. This could have been down to confidence, lack </w:t>
      </w:r>
      <w:r w:rsidR="00B83A25">
        <w:t>of knowledge</w:t>
      </w:r>
      <w:r w:rsidR="006E4FA0">
        <w:t xml:space="preserve"> or</w:t>
      </w:r>
      <w:r w:rsidR="00B83A25">
        <w:t xml:space="preserve"> the way he was taught by current training staff</w:t>
      </w:r>
      <w:r w:rsidR="00B0260E">
        <w:t>.</w:t>
      </w:r>
    </w:p>
    <w:p w14:paraId="6A6F8AAA" w14:textId="75541171" w:rsidR="00127C02" w:rsidRPr="00757E45" w:rsidRDefault="00B0260E">
      <w:r>
        <w:t xml:space="preserve">He began to question as to </w:t>
      </w:r>
      <w:r w:rsidR="00716844">
        <w:t>whether</w:t>
      </w:r>
      <w:r>
        <w:t xml:space="preserve"> he had made the correct </w:t>
      </w:r>
      <w:r w:rsidR="006A57DA">
        <w:t>choice of career</w:t>
      </w:r>
      <w:r w:rsidR="005D0A47">
        <w:t>. In this instance</w:t>
      </w:r>
      <w:r w:rsidR="00757E45">
        <w:t xml:space="preserve"> you </w:t>
      </w:r>
      <w:r w:rsidR="00F87496">
        <w:t>must</w:t>
      </w:r>
      <w:r w:rsidR="00757E45">
        <w:t xml:space="preserve"> ask yourself</w:t>
      </w:r>
      <w:r w:rsidR="00BF2B12">
        <w:rPr>
          <w:rFonts w:cstheme="minorHAnsi"/>
          <w:color w:val="2E2E2E"/>
        </w:rPr>
        <w:t xml:space="preserve"> ‘</w:t>
      </w:r>
      <w:r w:rsidR="00EB3C5F" w:rsidRPr="00EB3C5F">
        <w:rPr>
          <w:rFonts w:cstheme="minorHAnsi"/>
          <w:color w:val="2E2E2E"/>
        </w:rPr>
        <w:t>two central questions determining the pedagogy of teacher education: (1) What are the essential qualities of a good teacher, and (2) How can we help people to become good teachers?</w:t>
      </w:r>
      <w:r w:rsidR="00102C56">
        <w:rPr>
          <w:rFonts w:cstheme="minorHAnsi"/>
          <w:color w:val="2E2E2E"/>
        </w:rPr>
        <w:t>”</w:t>
      </w:r>
      <w:r w:rsidR="00BF2B12">
        <w:rPr>
          <w:rFonts w:cstheme="minorHAnsi"/>
          <w:color w:val="2E2E2E"/>
        </w:rPr>
        <w:t xml:space="preserve"> </w:t>
      </w:r>
      <w:r w:rsidR="00BF2B12" w:rsidRPr="00842CFB">
        <w:rPr>
          <w:rFonts w:cstheme="minorHAnsi"/>
          <w:color w:val="2E2E2E"/>
        </w:rPr>
        <w:t>Korthagen,2004</w:t>
      </w:r>
      <w:r w:rsidR="003D0AF4" w:rsidRPr="00842CFB">
        <w:rPr>
          <w:rFonts w:cstheme="minorHAnsi"/>
          <w:color w:val="2E2E2E"/>
        </w:rPr>
        <w:t xml:space="preserve"> (sciencedirect.com)</w:t>
      </w:r>
    </w:p>
    <w:p w14:paraId="2B8766C5" w14:textId="5FFEE7CB" w:rsidR="005846A0" w:rsidRPr="00F97AE2" w:rsidRDefault="00EB3C5F">
      <w:pPr>
        <w:rPr>
          <w:rFonts w:cstheme="minorHAnsi"/>
          <w:color w:val="2E2E2E"/>
        </w:rPr>
      </w:pPr>
      <w:r>
        <w:rPr>
          <w:rFonts w:cstheme="minorHAnsi"/>
          <w:color w:val="2E2E2E"/>
        </w:rPr>
        <w:t xml:space="preserve"> </w:t>
      </w:r>
      <w:r w:rsidR="00933BA6">
        <w:rPr>
          <w:rFonts w:cstheme="minorHAnsi"/>
          <w:color w:val="2E2E2E"/>
        </w:rPr>
        <w:t>T</w:t>
      </w:r>
      <w:r>
        <w:rPr>
          <w:rFonts w:cstheme="minorHAnsi"/>
          <w:color w:val="2E2E2E"/>
        </w:rPr>
        <w:t xml:space="preserve">here is no correct way to answer either of these questions, as any one person </w:t>
      </w:r>
      <w:r w:rsidR="000C7893">
        <w:rPr>
          <w:rFonts w:cstheme="minorHAnsi"/>
          <w:color w:val="2E2E2E"/>
        </w:rPr>
        <w:t>cannot</w:t>
      </w:r>
      <w:r>
        <w:rPr>
          <w:rFonts w:cstheme="minorHAnsi"/>
          <w:color w:val="2E2E2E"/>
        </w:rPr>
        <w:t xml:space="preserve"> be taught to a strict way of teaching, because it is how a person adapts their approaches to meet the </w:t>
      </w:r>
      <w:r w:rsidR="000C7893">
        <w:rPr>
          <w:rFonts w:cstheme="minorHAnsi"/>
          <w:color w:val="2E2E2E"/>
        </w:rPr>
        <w:t xml:space="preserve">needs </w:t>
      </w:r>
      <w:r w:rsidR="009E0E6D">
        <w:rPr>
          <w:rFonts w:cstheme="minorHAnsi"/>
          <w:color w:val="2E2E2E"/>
        </w:rPr>
        <w:t xml:space="preserve">of </w:t>
      </w:r>
      <w:r w:rsidR="000C7893">
        <w:rPr>
          <w:rFonts w:cstheme="minorHAnsi"/>
          <w:color w:val="2E2E2E"/>
        </w:rPr>
        <w:t xml:space="preserve">the learners. </w:t>
      </w:r>
      <w:r w:rsidR="00535868">
        <w:rPr>
          <w:rFonts w:cstheme="minorHAnsi"/>
          <w:color w:val="2E2E2E"/>
        </w:rPr>
        <w:t xml:space="preserve">At that </w:t>
      </w:r>
      <w:r w:rsidR="00E43503">
        <w:rPr>
          <w:rFonts w:cstheme="minorHAnsi"/>
          <w:color w:val="2E2E2E"/>
        </w:rPr>
        <w:t>time,</w:t>
      </w:r>
      <w:r w:rsidR="00535868">
        <w:rPr>
          <w:rFonts w:cstheme="minorHAnsi"/>
          <w:color w:val="2E2E2E"/>
        </w:rPr>
        <w:t xml:space="preserve"> he was </w:t>
      </w:r>
      <w:r w:rsidR="00F97AE2">
        <w:rPr>
          <w:rFonts w:cstheme="minorHAnsi"/>
          <w:color w:val="2E2E2E"/>
        </w:rPr>
        <w:t>led</w:t>
      </w:r>
      <w:r w:rsidR="00535868">
        <w:rPr>
          <w:rFonts w:cstheme="minorHAnsi"/>
          <w:color w:val="2E2E2E"/>
        </w:rPr>
        <w:t xml:space="preserve"> to believe by the training staff that the way he was being taught was the only way</w:t>
      </w:r>
      <w:r w:rsidR="009F5823">
        <w:rPr>
          <w:rFonts w:cstheme="minorHAnsi"/>
          <w:color w:val="2E2E2E"/>
        </w:rPr>
        <w:t xml:space="preserve">. The reason for this </w:t>
      </w:r>
      <w:r w:rsidR="008E39E4">
        <w:rPr>
          <w:rFonts w:cstheme="minorHAnsi"/>
          <w:color w:val="2E2E2E"/>
        </w:rPr>
        <w:t xml:space="preserve">is that “tutors believe their courses are of quality” </w:t>
      </w:r>
      <w:r w:rsidR="008E39E4" w:rsidRPr="00842CFB">
        <w:rPr>
          <w:rFonts w:cstheme="minorHAnsi"/>
          <w:color w:val="2E2E2E"/>
        </w:rPr>
        <w:t>(Boshier,2006 p129</w:t>
      </w:r>
      <w:r w:rsidR="008E39E4">
        <w:rPr>
          <w:rFonts w:cstheme="minorHAnsi"/>
          <w:b/>
          <w:bCs/>
          <w:color w:val="2E2E2E"/>
        </w:rPr>
        <w:t>)</w:t>
      </w:r>
      <w:r w:rsidR="005846A0">
        <w:rPr>
          <w:rFonts w:cstheme="minorHAnsi"/>
          <w:b/>
          <w:bCs/>
          <w:color w:val="2E2E2E"/>
        </w:rPr>
        <w:t>.</w:t>
      </w:r>
      <w:r w:rsidR="00F97AE2">
        <w:rPr>
          <w:rFonts w:cstheme="minorHAnsi"/>
          <w:b/>
          <w:bCs/>
          <w:color w:val="2E2E2E"/>
        </w:rPr>
        <w:t xml:space="preserve"> </w:t>
      </w:r>
      <w:r w:rsidR="00F97AE2">
        <w:rPr>
          <w:rFonts w:cstheme="minorHAnsi"/>
          <w:color w:val="2E2E2E"/>
        </w:rPr>
        <w:t xml:space="preserve">By restricting the trainer to their view of how to deliver training it effected his approaches and further development to not only progress his own training, but that of the students </w:t>
      </w:r>
    </w:p>
    <w:p w14:paraId="3B424DC8" w14:textId="77777777" w:rsidR="00E37900" w:rsidRDefault="005846A0">
      <w:pPr>
        <w:rPr>
          <w:rFonts w:cstheme="minorHAnsi"/>
          <w:color w:val="2E2E2E"/>
        </w:rPr>
      </w:pPr>
      <w:r>
        <w:rPr>
          <w:rFonts w:cstheme="minorHAnsi"/>
          <w:color w:val="2E2E2E"/>
        </w:rPr>
        <w:t>T</w:t>
      </w:r>
      <w:r w:rsidR="008E39E4">
        <w:rPr>
          <w:rFonts w:cstheme="minorHAnsi"/>
          <w:color w:val="2E2E2E"/>
        </w:rPr>
        <w:t>his contradicts question 2 because they were not allowing the teacher(s) to find their own way to develop their skills</w:t>
      </w:r>
      <w:r w:rsidR="00514F74">
        <w:rPr>
          <w:rFonts w:cstheme="minorHAnsi"/>
          <w:color w:val="2E2E2E"/>
        </w:rPr>
        <w:t>,</w:t>
      </w:r>
      <w:r w:rsidR="008E39E4">
        <w:rPr>
          <w:rFonts w:cstheme="minorHAnsi"/>
          <w:color w:val="2E2E2E"/>
        </w:rPr>
        <w:t xml:space="preserve"> in essence they wanted to further develop a department in their own image</w:t>
      </w:r>
      <w:r w:rsidR="00514F74">
        <w:rPr>
          <w:rFonts w:cstheme="minorHAnsi"/>
          <w:color w:val="2E2E2E"/>
        </w:rPr>
        <w:t>.</w:t>
      </w:r>
    </w:p>
    <w:p w14:paraId="2FE83010" w14:textId="0AD39BC6" w:rsidR="00586E6D" w:rsidRDefault="004C53E2">
      <w:pPr>
        <w:rPr>
          <w:rFonts w:cstheme="minorHAnsi"/>
          <w:color w:val="2E2E2E"/>
        </w:rPr>
      </w:pPr>
      <w:r>
        <w:rPr>
          <w:rFonts w:cstheme="minorHAnsi"/>
          <w:color w:val="2E2E2E"/>
        </w:rPr>
        <w:t>P</w:t>
      </w:r>
      <w:r w:rsidR="00642DF9">
        <w:rPr>
          <w:rFonts w:cstheme="minorHAnsi"/>
          <w:color w:val="2E2E2E"/>
        </w:rPr>
        <w:t>art of</w:t>
      </w:r>
      <w:r w:rsidR="00203565">
        <w:rPr>
          <w:rFonts w:cstheme="minorHAnsi"/>
          <w:color w:val="2E2E2E"/>
        </w:rPr>
        <w:t xml:space="preserve"> </w:t>
      </w:r>
      <w:proofErr w:type="spellStart"/>
      <w:r w:rsidR="00557F0A">
        <w:rPr>
          <w:rFonts w:cstheme="minorHAnsi"/>
          <w:color w:val="2E2E2E"/>
        </w:rPr>
        <w:t>M</w:t>
      </w:r>
      <w:r w:rsidR="00203565" w:rsidRPr="004F2DC2">
        <w:rPr>
          <w:rFonts w:cstheme="minorHAnsi"/>
          <w:color w:val="2E2E2E"/>
        </w:rPr>
        <w:t>aslows</w:t>
      </w:r>
      <w:proofErr w:type="spellEnd"/>
      <w:r w:rsidR="00D830EC" w:rsidRPr="004F2DC2">
        <w:rPr>
          <w:rFonts w:cstheme="minorHAnsi"/>
          <w:color w:val="2E2E2E"/>
        </w:rPr>
        <w:t xml:space="preserve"> </w:t>
      </w:r>
      <w:r w:rsidRPr="004F2DC2">
        <w:rPr>
          <w:rFonts w:cstheme="minorHAnsi"/>
          <w:color w:val="2E2E2E"/>
        </w:rPr>
        <w:t>(1943)</w:t>
      </w:r>
      <w:r w:rsidR="00203565">
        <w:rPr>
          <w:rFonts w:cstheme="minorHAnsi"/>
          <w:color w:val="2E2E2E"/>
        </w:rPr>
        <w:t xml:space="preserve"> hierarchy </w:t>
      </w:r>
      <w:r w:rsidR="00642DF9">
        <w:rPr>
          <w:rFonts w:cstheme="minorHAnsi"/>
          <w:color w:val="2E2E2E"/>
        </w:rPr>
        <w:t>is</w:t>
      </w:r>
      <w:r w:rsidR="00203565">
        <w:rPr>
          <w:rFonts w:cstheme="minorHAnsi"/>
          <w:color w:val="2E2E2E"/>
        </w:rPr>
        <w:t xml:space="preserve"> </w:t>
      </w:r>
      <w:r w:rsidR="00515020">
        <w:rPr>
          <w:rFonts w:cstheme="minorHAnsi"/>
          <w:color w:val="2E2E2E"/>
        </w:rPr>
        <w:t>p</w:t>
      </w:r>
      <w:r w:rsidR="00A70378">
        <w:rPr>
          <w:rFonts w:cstheme="minorHAnsi"/>
          <w:color w:val="2E2E2E"/>
        </w:rPr>
        <w:t>sychological needs</w:t>
      </w:r>
      <w:r w:rsidR="008952D4">
        <w:rPr>
          <w:rFonts w:cstheme="minorHAnsi"/>
          <w:color w:val="2E2E2E"/>
        </w:rPr>
        <w:t xml:space="preserve">, </w:t>
      </w:r>
      <w:r w:rsidR="00ED34BB">
        <w:rPr>
          <w:rFonts w:cstheme="minorHAnsi"/>
          <w:color w:val="2E2E2E"/>
        </w:rPr>
        <w:t>w</w:t>
      </w:r>
      <w:r w:rsidR="00117DDA">
        <w:rPr>
          <w:rFonts w:cstheme="minorHAnsi"/>
          <w:color w:val="2E2E2E"/>
        </w:rPr>
        <w:t>as this being considered</w:t>
      </w:r>
      <w:r w:rsidR="00BE6E29">
        <w:rPr>
          <w:rFonts w:cstheme="minorHAnsi"/>
          <w:color w:val="2E2E2E"/>
        </w:rPr>
        <w:t xml:space="preserve"> by those</w:t>
      </w:r>
      <w:r w:rsidR="00534FC4">
        <w:rPr>
          <w:rFonts w:cstheme="minorHAnsi"/>
          <w:color w:val="2E2E2E"/>
        </w:rPr>
        <w:t xml:space="preserve"> ‘teaching’ </w:t>
      </w:r>
      <w:r w:rsidR="00BE6E29">
        <w:rPr>
          <w:rFonts w:cstheme="minorHAnsi"/>
          <w:color w:val="2E2E2E"/>
        </w:rPr>
        <w:t>the future generation of trainers</w:t>
      </w:r>
      <w:r w:rsidR="006D165A">
        <w:rPr>
          <w:rFonts w:cstheme="minorHAnsi"/>
          <w:color w:val="2E2E2E"/>
        </w:rPr>
        <w:t>?</w:t>
      </w:r>
      <w:r w:rsidR="00BE6E29">
        <w:rPr>
          <w:rFonts w:cstheme="minorHAnsi"/>
          <w:color w:val="2E2E2E"/>
        </w:rPr>
        <w:t xml:space="preserve"> </w:t>
      </w:r>
      <w:r w:rsidR="008F22F9">
        <w:rPr>
          <w:rFonts w:cstheme="minorHAnsi"/>
          <w:color w:val="2E2E2E"/>
        </w:rPr>
        <w:t>Because of this</w:t>
      </w:r>
      <w:r w:rsidR="00BE6E29">
        <w:rPr>
          <w:rFonts w:cstheme="minorHAnsi"/>
          <w:color w:val="2E2E2E"/>
        </w:rPr>
        <w:t xml:space="preserve"> the second </w:t>
      </w:r>
      <w:r w:rsidR="00FF436D">
        <w:rPr>
          <w:rFonts w:cstheme="minorHAnsi"/>
          <w:color w:val="2E2E2E"/>
        </w:rPr>
        <w:t>question ‘How can we help people</w:t>
      </w:r>
      <w:r w:rsidR="00FB18C5">
        <w:rPr>
          <w:rFonts w:cstheme="minorHAnsi"/>
          <w:color w:val="2E2E2E"/>
        </w:rPr>
        <w:t xml:space="preserve"> to become good trainers?’</w:t>
      </w:r>
      <w:r w:rsidR="005743B2">
        <w:rPr>
          <w:rFonts w:cstheme="minorHAnsi"/>
          <w:color w:val="2E2E2E"/>
        </w:rPr>
        <w:t xml:space="preserve"> is the most relevant.</w:t>
      </w:r>
    </w:p>
    <w:p w14:paraId="5F928B59" w14:textId="58BF782C" w:rsidR="000B3479" w:rsidRDefault="000B3479">
      <w:pPr>
        <w:rPr>
          <w:rFonts w:cstheme="minorHAnsi"/>
          <w:color w:val="2E2E2E"/>
        </w:rPr>
      </w:pPr>
      <w:r>
        <w:rPr>
          <w:rFonts w:cstheme="minorHAnsi"/>
          <w:color w:val="2E2E2E"/>
        </w:rPr>
        <w:t xml:space="preserve">The answer to that question is you </w:t>
      </w:r>
      <w:r w:rsidR="00937E2D">
        <w:rPr>
          <w:rFonts w:cstheme="minorHAnsi"/>
          <w:color w:val="2E2E2E"/>
        </w:rPr>
        <w:t>must</w:t>
      </w:r>
      <w:r>
        <w:rPr>
          <w:rFonts w:cstheme="minorHAnsi"/>
          <w:color w:val="2E2E2E"/>
        </w:rPr>
        <w:t xml:space="preserve"> allow them to </w:t>
      </w:r>
      <w:r w:rsidR="001D0995">
        <w:rPr>
          <w:rFonts w:cstheme="minorHAnsi"/>
          <w:color w:val="2E2E2E"/>
        </w:rPr>
        <w:t>gain experience anyway possible</w:t>
      </w:r>
      <w:r w:rsidR="00BC5065">
        <w:rPr>
          <w:rFonts w:cstheme="minorHAnsi"/>
          <w:color w:val="2E2E2E"/>
        </w:rPr>
        <w:t xml:space="preserve"> and not have </w:t>
      </w:r>
      <w:r w:rsidR="0053052D">
        <w:rPr>
          <w:rFonts w:cstheme="minorHAnsi"/>
          <w:color w:val="2E2E2E"/>
        </w:rPr>
        <w:t xml:space="preserve">themselves be so heavily influenced by </w:t>
      </w:r>
      <w:r w:rsidR="00B655FD">
        <w:rPr>
          <w:rFonts w:cstheme="minorHAnsi"/>
          <w:color w:val="2E2E2E"/>
        </w:rPr>
        <w:t>others’</w:t>
      </w:r>
      <w:r w:rsidR="0053052D">
        <w:rPr>
          <w:rFonts w:cstheme="minorHAnsi"/>
          <w:color w:val="2E2E2E"/>
        </w:rPr>
        <w:t xml:space="preserve"> perceptions</w:t>
      </w:r>
      <w:r w:rsidR="001D0995">
        <w:rPr>
          <w:rFonts w:cstheme="minorHAnsi"/>
          <w:color w:val="2E2E2E"/>
        </w:rPr>
        <w:t>.</w:t>
      </w:r>
      <w:r w:rsidR="005178C9">
        <w:rPr>
          <w:rFonts w:cstheme="minorHAnsi"/>
          <w:color w:val="2E2E2E"/>
        </w:rPr>
        <w:t xml:space="preserve"> This includes understanding not just their own emotions, but those of the students as well. </w:t>
      </w:r>
    </w:p>
    <w:p w14:paraId="60FDE46C" w14:textId="5846BC93" w:rsidR="00DC41CB" w:rsidRDefault="00D44D74">
      <w:pPr>
        <w:rPr>
          <w:rFonts w:cstheme="minorHAnsi"/>
          <w:color w:val="2E2E2E"/>
        </w:rPr>
      </w:pPr>
      <w:r>
        <w:rPr>
          <w:rFonts w:cstheme="minorHAnsi"/>
          <w:color w:val="2E2E2E"/>
        </w:rPr>
        <w:t xml:space="preserve">As explained previously part of their new role was to be the subject matter expert in their field of training. </w:t>
      </w:r>
      <w:r w:rsidR="00F54D75">
        <w:rPr>
          <w:rFonts w:cstheme="minorHAnsi"/>
          <w:color w:val="2E2E2E"/>
        </w:rPr>
        <w:t xml:space="preserve">The responsibility </w:t>
      </w:r>
      <w:r w:rsidR="00244253">
        <w:rPr>
          <w:rFonts w:cstheme="minorHAnsi"/>
          <w:color w:val="2E2E2E"/>
        </w:rPr>
        <w:t>of those qualities had to be enhanced by the trainer</w:t>
      </w:r>
      <w:r w:rsidR="008E63A3">
        <w:rPr>
          <w:rFonts w:cstheme="minorHAnsi"/>
          <w:color w:val="2E2E2E"/>
        </w:rPr>
        <w:t xml:space="preserve"> and he had to discover what this meant to the role and why</w:t>
      </w:r>
      <w:r w:rsidR="009B2267">
        <w:rPr>
          <w:rFonts w:cstheme="minorHAnsi"/>
          <w:color w:val="2E2E2E"/>
        </w:rPr>
        <w:t xml:space="preserve">, as well as develop </w:t>
      </w:r>
      <w:r w:rsidR="00D25190">
        <w:rPr>
          <w:rFonts w:cstheme="minorHAnsi"/>
          <w:color w:val="2E2E2E"/>
        </w:rPr>
        <w:t>all</w:t>
      </w:r>
      <w:r w:rsidR="009B2267">
        <w:rPr>
          <w:rFonts w:cstheme="minorHAnsi"/>
          <w:color w:val="2E2E2E"/>
        </w:rPr>
        <w:t xml:space="preserve"> his other critical skills.</w:t>
      </w:r>
    </w:p>
    <w:p w14:paraId="1034ED1D" w14:textId="2F8DFBE5" w:rsidR="005A2884" w:rsidRPr="004F2DC2" w:rsidRDefault="00CD0719">
      <w:pPr>
        <w:rPr>
          <w:rFonts w:cstheme="minorHAnsi"/>
          <w:color w:val="000000"/>
          <w:shd w:val="clear" w:color="auto" w:fill="FFFFFF"/>
        </w:rPr>
      </w:pPr>
      <w:r w:rsidRPr="004F2DC2">
        <w:rPr>
          <w:rFonts w:ascii="Roboto" w:hAnsi="Roboto"/>
          <w:color w:val="000000"/>
          <w:sz w:val="27"/>
          <w:szCs w:val="27"/>
          <w:shd w:val="clear" w:color="auto" w:fill="FFFFFF"/>
        </w:rPr>
        <w:t>(</w:t>
      </w:r>
      <w:hyperlink r:id="rId7" w:history="1">
        <w:r w:rsidRPr="004F2DC2">
          <w:rPr>
            <w:rStyle w:val="Hyperlink"/>
            <w:rFonts w:cstheme="minorHAnsi"/>
            <w:color w:val="000000" w:themeColor="text1"/>
            <w:shd w:val="clear" w:color="auto" w:fill="FFFFFF"/>
          </w:rPr>
          <w:t>www.shotspotter.com</w:t>
        </w:r>
      </w:hyperlink>
      <w:r w:rsidRPr="004F2DC2">
        <w:rPr>
          <w:rFonts w:ascii="Roboto" w:hAnsi="Roboto"/>
          <w:color w:val="000000"/>
          <w:sz w:val="27"/>
          <w:szCs w:val="27"/>
          <w:shd w:val="clear" w:color="auto" w:fill="FFFFFF"/>
        </w:rPr>
        <w:t>)</w:t>
      </w:r>
      <w:r>
        <w:rPr>
          <w:rFonts w:ascii="Roboto" w:hAnsi="Roboto"/>
          <w:color w:val="000000"/>
          <w:sz w:val="27"/>
          <w:szCs w:val="27"/>
          <w:shd w:val="clear" w:color="auto" w:fill="FFFFFF"/>
        </w:rPr>
        <w:t xml:space="preserve"> </w:t>
      </w:r>
      <w:r w:rsidRPr="00A20989">
        <w:rPr>
          <w:rFonts w:cstheme="minorHAnsi"/>
          <w:color w:val="000000"/>
          <w:shd w:val="clear" w:color="auto" w:fill="FFFFFF"/>
        </w:rPr>
        <w:t>explains that</w:t>
      </w:r>
      <w:r w:rsidR="005248E1">
        <w:rPr>
          <w:rFonts w:cstheme="minorHAnsi"/>
          <w:color w:val="000000"/>
          <w:shd w:val="clear" w:color="auto" w:fill="FFFFFF"/>
        </w:rPr>
        <w:t xml:space="preserve"> a</w:t>
      </w:r>
      <w:r w:rsidRPr="00A20989">
        <w:rPr>
          <w:rFonts w:cstheme="minorHAnsi"/>
          <w:color w:val="000000"/>
          <w:shd w:val="clear" w:color="auto" w:fill="FFFFFF"/>
        </w:rPr>
        <w:t xml:space="preserve"> </w:t>
      </w:r>
      <w:r w:rsidR="00A20989" w:rsidRPr="00A20989">
        <w:rPr>
          <w:rFonts w:cstheme="minorHAnsi"/>
          <w:color w:val="000000"/>
          <w:shd w:val="clear" w:color="auto" w:fill="FFFFFF"/>
        </w:rPr>
        <w:t>“</w:t>
      </w:r>
      <w:r w:rsidR="00771E79" w:rsidRPr="00A20989">
        <w:rPr>
          <w:rFonts w:cstheme="minorHAnsi"/>
          <w:color w:val="000000"/>
          <w:shd w:val="clear" w:color="auto" w:fill="FFFFFF"/>
        </w:rPr>
        <w:t>SME</w:t>
      </w:r>
      <w:r w:rsidR="005248E1">
        <w:rPr>
          <w:rFonts w:cstheme="minorHAnsi"/>
          <w:color w:val="000000"/>
          <w:shd w:val="clear" w:color="auto" w:fill="FFFFFF"/>
        </w:rPr>
        <w:t xml:space="preserve"> (subject matter expert)</w:t>
      </w:r>
      <w:r w:rsidR="00771E79" w:rsidRPr="00A20989">
        <w:rPr>
          <w:rFonts w:cstheme="minorHAnsi"/>
          <w:color w:val="000000"/>
          <w:shd w:val="clear" w:color="auto" w:fill="FFFFFF"/>
        </w:rPr>
        <w:t xml:space="preserve"> is a </w:t>
      </w:r>
      <w:r w:rsidR="00312BD3">
        <w:rPr>
          <w:rFonts w:cstheme="minorHAnsi"/>
          <w:color w:val="000000"/>
          <w:shd w:val="clear" w:color="auto" w:fill="FFFFFF"/>
        </w:rPr>
        <w:t>‘</w:t>
      </w:r>
      <w:r w:rsidR="00771E79" w:rsidRPr="00A20989">
        <w:rPr>
          <w:rFonts w:cstheme="minorHAnsi"/>
          <w:color w:val="000000"/>
          <w:shd w:val="clear" w:color="auto" w:fill="FFFFFF"/>
        </w:rPr>
        <w:t>person who has demonstrated extensive knowledge, skills and experience in a specific subject or discipline</w:t>
      </w:r>
      <w:r w:rsidR="00312BD3">
        <w:rPr>
          <w:rFonts w:cstheme="minorHAnsi"/>
          <w:color w:val="000000"/>
          <w:shd w:val="clear" w:color="auto" w:fill="FFFFFF"/>
        </w:rPr>
        <w:t>’</w:t>
      </w:r>
      <w:r w:rsidR="009E034B">
        <w:rPr>
          <w:rFonts w:cstheme="minorHAnsi"/>
          <w:color w:val="000000"/>
          <w:sz w:val="27"/>
          <w:szCs w:val="27"/>
          <w:shd w:val="clear" w:color="auto" w:fill="FFFFFF"/>
        </w:rPr>
        <w:t xml:space="preserve"> </w:t>
      </w:r>
      <w:r w:rsidR="0088430A">
        <w:rPr>
          <w:rFonts w:cstheme="minorHAnsi"/>
          <w:color w:val="000000"/>
          <w:shd w:val="clear" w:color="auto" w:fill="FFFFFF"/>
        </w:rPr>
        <w:t>and because there is a requirement for him to review material he also</w:t>
      </w:r>
      <w:r w:rsidR="00F41A35">
        <w:rPr>
          <w:rFonts w:cstheme="minorHAnsi"/>
          <w:color w:val="000000"/>
          <w:shd w:val="clear" w:color="auto" w:fill="FFFFFF"/>
        </w:rPr>
        <w:t xml:space="preserve"> has to have an in depth knowledge to relate actions to legislation. This part of his role</w:t>
      </w:r>
      <w:r w:rsidR="00E837A0">
        <w:rPr>
          <w:rFonts w:cstheme="minorHAnsi"/>
          <w:color w:val="000000"/>
          <w:shd w:val="clear" w:color="auto" w:fill="FFFFFF"/>
        </w:rPr>
        <w:t xml:space="preserve"> was the most worrying due to his lack of knowledge in these areas and</w:t>
      </w:r>
      <w:r w:rsidR="00C877DF">
        <w:rPr>
          <w:rFonts w:cstheme="minorHAnsi"/>
          <w:color w:val="000000"/>
          <w:shd w:val="clear" w:color="auto" w:fill="FFFFFF"/>
        </w:rPr>
        <w:t xml:space="preserve"> </w:t>
      </w:r>
      <w:r w:rsidR="00E86F1B">
        <w:rPr>
          <w:rFonts w:cstheme="minorHAnsi"/>
          <w:color w:val="000000"/>
          <w:shd w:val="clear" w:color="auto" w:fill="FFFFFF"/>
        </w:rPr>
        <w:t xml:space="preserve">how he was going to be able to retain and train the knowledge to others. </w:t>
      </w:r>
      <w:r w:rsidR="00E908EA">
        <w:rPr>
          <w:rFonts w:cstheme="minorHAnsi"/>
          <w:color w:val="000000"/>
          <w:shd w:val="clear" w:color="auto" w:fill="FFFFFF"/>
        </w:rPr>
        <w:t>However, i</w:t>
      </w:r>
      <w:r w:rsidR="00CB23EB">
        <w:rPr>
          <w:rFonts w:cstheme="minorHAnsi"/>
          <w:color w:val="000000"/>
          <w:shd w:val="clear" w:color="auto" w:fill="FFFFFF"/>
        </w:rPr>
        <w:t>f you want to</w:t>
      </w:r>
      <w:r w:rsidR="00565E5B">
        <w:rPr>
          <w:rFonts w:cstheme="minorHAnsi"/>
          <w:color w:val="000000"/>
          <w:shd w:val="clear" w:color="auto" w:fill="FFFFFF"/>
        </w:rPr>
        <w:t xml:space="preserve"> </w:t>
      </w:r>
      <w:r w:rsidR="00E450F2">
        <w:rPr>
          <w:rFonts w:cstheme="minorHAnsi"/>
          <w:color w:val="000000"/>
          <w:shd w:val="clear" w:color="auto" w:fill="FFFFFF"/>
        </w:rPr>
        <w:t>‘</w:t>
      </w:r>
      <w:r w:rsidR="00565E5B">
        <w:rPr>
          <w:rFonts w:cstheme="minorHAnsi"/>
          <w:color w:val="000000"/>
          <w:shd w:val="clear" w:color="auto" w:fill="FFFFFF"/>
        </w:rPr>
        <w:t>progress your development needs</w:t>
      </w:r>
      <w:r w:rsidR="0055244F">
        <w:rPr>
          <w:rFonts w:cstheme="minorHAnsi"/>
          <w:color w:val="000000"/>
          <w:shd w:val="clear" w:color="auto" w:fill="FFFFFF"/>
        </w:rPr>
        <w:t xml:space="preserve"> the starting point for managing </w:t>
      </w:r>
      <w:r w:rsidR="00F65A74">
        <w:rPr>
          <w:rFonts w:cstheme="minorHAnsi"/>
          <w:color w:val="000000"/>
          <w:shd w:val="clear" w:color="auto" w:fill="FFFFFF"/>
        </w:rPr>
        <w:t>your</w:t>
      </w:r>
      <w:r w:rsidR="0055244F">
        <w:rPr>
          <w:rFonts w:cstheme="minorHAnsi"/>
          <w:color w:val="000000"/>
          <w:shd w:val="clear" w:color="auto" w:fill="FFFFFF"/>
        </w:rPr>
        <w:t xml:space="preserve"> professional development</w:t>
      </w:r>
      <w:r w:rsidR="00FA5262">
        <w:rPr>
          <w:rFonts w:cstheme="minorHAnsi"/>
          <w:color w:val="000000"/>
          <w:shd w:val="clear" w:color="auto" w:fill="FFFFFF"/>
        </w:rPr>
        <w:t xml:space="preserve"> is to identify your professional </w:t>
      </w:r>
      <w:r w:rsidR="00FA5262" w:rsidRPr="004F2DC2">
        <w:rPr>
          <w:rFonts w:cstheme="minorHAnsi"/>
          <w:color w:val="000000"/>
          <w:shd w:val="clear" w:color="auto" w:fill="FFFFFF"/>
        </w:rPr>
        <w:t>needs</w:t>
      </w:r>
      <w:r w:rsidR="00E36355" w:rsidRPr="004F2DC2">
        <w:rPr>
          <w:rFonts w:cstheme="minorHAnsi"/>
          <w:color w:val="000000"/>
          <w:shd w:val="clear" w:color="auto" w:fill="FFFFFF"/>
        </w:rPr>
        <w:t>’</w:t>
      </w:r>
      <w:r w:rsidR="007614DD" w:rsidRPr="004F2DC2">
        <w:rPr>
          <w:rFonts w:cstheme="minorHAnsi"/>
          <w:color w:val="000000"/>
          <w:shd w:val="clear" w:color="auto" w:fill="FFFFFF"/>
        </w:rPr>
        <w:t xml:space="preserve"> (Appleyard </w:t>
      </w:r>
      <w:proofErr w:type="gramStart"/>
      <w:r w:rsidR="007614DD" w:rsidRPr="004F2DC2">
        <w:rPr>
          <w:rFonts w:cstheme="minorHAnsi"/>
          <w:color w:val="000000"/>
          <w:shd w:val="clear" w:color="auto" w:fill="FFFFFF"/>
        </w:rPr>
        <w:t>20</w:t>
      </w:r>
      <w:r w:rsidR="00AD3782" w:rsidRPr="004F2DC2">
        <w:rPr>
          <w:rFonts w:cstheme="minorHAnsi"/>
          <w:color w:val="000000"/>
          <w:shd w:val="clear" w:color="auto" w:fill="FFFFFF"/>
        </w:rPr>
        <w:t>1</w:t>
      </w:r>
      <w:r w:rsidR="007614DD" w:rsidRPr="004F2DC2">
        <w:rPr>
          <w:rFonts w:cstheme="minorHAnsi"/>
          <w:color w:val="000000"/>
          <w:shd w:val="clear" w:color="auto" w:fill="FFFFFF"/>
        </w:rPr>
        <w:t>4</w:t>
      </w:r>
      <w:r w:rsidR="00AD3782" w:rsidRPr="004F2DC2">
        <w:rPr>
          <w:rFonts w:cstheme="minorHAnsi"/>
          <w:color w:val="000000"/>
          <w:shd w:val="clear" w:color="auto" w:fill="FFFFFF"/>
        </w:rPr>
        <w:t>,</w:t>
      </w:r>
      <w:r w:rsidR="007D3006" w:rsidRPr="004F2DC2">
        <w:rPr>
          <w:rFonts w:cstheme="minorHAnsi"/>
          <w:color w:val="000000"/>
          <w:shd w:val="clear" w:color="auto" w:fill="FFFFFF"/>
        </w:rPr>
        <w:t>P</w:t>
      </w:r>
      <w:proofErr w:type="gramEnd"/>
      <w:r w:rsidR="007D3006" w:rsidRPr="004F2DC2">
        <w:rPr>
          <w:rFonts w:cstheme="minorHAnsi"/>
          <w:color w:val="000000"/>
          <w:shd w:val="clear" w:color="auto" w:fill="FFFFFF"/>
        </w:rPr>
        <w:t>109</w:t>
      </w:r>
      <w:r w:rsidR="004F2DC2" w:rsidRPr="004F2DC2">
        <w:rPr>
          <w:rFonts w:cstheme="minorHAnsi"/>
          <w:color w:val="000000"/>
          <w:shd w:val="clear" w:color="auto" w:fill="FFFFFF"/>
        </w:rPr>
        <w:t xml:space="preserve"> e</w:t>
      </w:r>
      <w:r w:rsidR="00AF3F7C" w:rsidRPr="004F2DC2">
        <w:rPr>
          <w:rFonts w:cstheme="minorHAnsi"/>
          <w:color w:val="000000"/>
          <w:shd w:val="clear" w:color="auto" w:fill="FFFFFF"/>
        </w:rPr>
        <w:t>ducation)</w:t>
      </w:r>
    </w:p>
    <w:p w14:paraId="382AB476" w14:textId="5D21DB3B" w:rsidR="002050F1" w:rsidRDefault="002050F1">
      <w:pPr>
        <w:rPr>
          <w:rFonts w:cstheme="minorHAnsi"/>
          <w:color w:val="000000"/>
          <w:shd w:val="clear" w:color="auto" w:fill="FFFFFF"/>
        </w:rPr>
      </w:pPr>
      <w:r>
        <w:rPr>
          <w:rFonts w:cstheme="minorHAnsi"/>
          <w:color w:val="000000"/>
          <w:shd w:val="clear" w:color="auto" w:fill="FFFFFF"/>
        </w:rPr>
        <w:t>What is meant by this is that the trainer had to identify the areas in which he would:</w:t>
      </w:r>
    </w:p>
    <w:p w14:paraId="76E45D57" w14:textId="48E203EE" w:rsidR="002050F1" w:rsidRDefault="002050F1">
      <w:pPr>
        <w:rPr>
          <w:rFonts w:cstheme="minorHAnsi"/>
          <w:color w:val="000000"/>
          <w:shd w:val="clear" w:color="auto" w:fill="FFFFFF"/>
        </w:rPr>
      </w:pPr>
      <w:r>
        <w:rPr>
          <w:rFonts w:cstheme="minorHAnsi"/>
          <w:color w:val="000000"/>
          <w:shd w:val="clear" w:color="auto" w:fill="FFFFFF"/>
        </w:rPr>
        <w:t>1:</w:t>
      </w:r>
      <w:r w:rsidR="008E7F2B">
        <w:rPr>
          <w:rFonts w:cstheme="minorHAnsi"/>
          <w:color w:val="000000"/>
          <w:shd w:val="clear" w:color="auto" w:fill="FFFFFF"/>
        </w:rPr>
        <w:t xml:space="preserve"> </w:t>
      </w:r>
      <w:proofErr w:type="gramStart"/>
      <w:r w:rsidR="008E7F2B">
        <w:rPr>
          <w:rFonts w:cstheme="minorHAnsi"/>
          <w:color w:val="000000"/>
          <w:shd w:val="clear" w:color="auto" w:fill="FFFFFF"/>
        </w:rPr>
        <w:t>Have to</w:t>
      </w:r>
      <w:proofErr w:type="gramEnd"/>
      <w:r w:rsidR="008E7F2B">
        <w:rPr>
          <w:rFonts w:cstheme="minorHAnsi"/>
          <w:color w:val="000000"/>
          <w:shd w:val="clear" w:color="auto" w:fill="FFFFFF"/>
        </w:rPr>
        <w:t xml:space="preserve"> improve on</w:t>
      </w:r>
    </w:p>
    <w:p w14:paraId="353D6734" w14:textId="2AC2757A" w:rsidR="002050F1" w:rsidRDefault="002050F1">
      <w:pPr>
        <w:rPr>
          <w:rFonts w:cstheme="minorHAnsi"/>
          <w:color w:val="000000"/>
          <w:shd w:val="clear" w:color="auto" w:fill="FFFFFF"/>
        </w:rPr>
      </w:pPr>
      <w:r>
        <w:rPr>
          <w:rFonts w:cstheme="minorHAnsi"/>
          <w:color w:val="000000"/>
          <w:shd w:val="clear" w:color="auto" w:fill="FFFFFF"/>
        </w:rPr>
        <w:t>2:</w:t>
      </w:r>
      <w:r w:rsidR="00E36355">
        <w:rPr>
          <w:rFonts w:cstheme="minorHAnsi"/>
          <w:color w:val="000000"/>
          <w:shd w:val="clear" w:color="auto" w:fill="FFFFFF"/>
        </w:rPr>
        <w:t xml:space="preserve"> </w:t>
      </w:r>
      <w:r w:rsidR="008E7F2B">
        <w:rPr>
          <w:rFonts w:cstheme="minorHAnsi"/>
          <w:color w:val="000000"/>
          <w:shd w:val="clear" w:color="auto" w:fill="FFFFFF"/>
        </w:rPr>
        <w:t>Develop further</w:t>
      </w:r>
    </w:p>
    <w:p w14:paraId="35E29E57" w14:textId="1930C288" w:rsidR="002050F1" w:rsidRDefault="002050F1">
      <w:pPr>
        <w:rPr>
          <w:rFonts w:cstheme="minorHAnsi"/>
          <w:color w:val="000000"/>
          <w:shd w:val="clear" w:color="auto" w:fill="FFFFFF"/>
        </w:rPr>
      </w:pPr>
      <w:r>
        <w:rPr>
          <w:rFonts w:cstheme="minorHAnsi"/>
          <w:color w:val="000000"/>
          <w:shd w:val="clear" w:color="auto" w:fill="FFFFFF"/>
        </w:rPr>
        <w:t xml:space="preserve">3: </w:t>
      </w:r>
      <w:r w:rsidR="00427899">
        <w:rPr>
          <w:rFonts w:cstheme="minorHAnsi"/>
          <w:color w:val="000000"/>
          <w:shd w:val="clear" w:color="auto" w:fill="FFFFFF"/>
        </w:rPr>
        <w:t>Identify what other skills are going to benefit him</w:t>
      </w:r>
    </w:p>
    <w:p w14:paraId="30CDC0ED" w14:textId="1C927E76" w:rsidR="00CA3CB4" w:rsidRDefault="00CA3CB4">
      <w:pPr>
        <w:rPr>
          <w:rFonts w:cstheme="minorHAnsi"/>
          <w:color w:val="000000"/>
          <w:shd w:val="clear" w:color="auto" w:fill="FFFFFF"/>
        </w:rPr>
      </w:pPr>
      <w:r>
        <w:rPr>
          <w:rFonts w:cstheme="minorHAnsi"/>
          <w:color w:val="000000"/>
          <w:shd w:val="clear" w:color="auto" w:fill="FFFFFF"/>
        </w:rPr>
        <w:lastRenderedPageBreak/>
        <w:t xml:space="preserve">He knew that </w:t>
      </w:r>
      <w:r w:rsidR="00427899">
        <w:rPr>
          <w:rFonts w:cstheme="minorHAnsi"/>
          <w:color w:val="000000"/>
          <w:shd w:val="clear" w:color="auto" w:fill="FFFFFF"/>
        </w:rPr>
        <w:t xml:space="preserve">the SME </w:t>
      </w:r>
      <w:r>
        <w:rPr>
          <w:rFonts w:cstheme="minorHAnsi"/>
          <w:color w:val="000000"/>
          <w:shd w:val="clear" w:color="auto" w:fill="FFFFFF"/>
        </w:rPr>
        <w:t>pa</w:t>
      </w:r>
      <w:r w:rsidR="00F00E55">
        <w:rPr>
          <w:rFonts w:cstheme="minorHAnsi"/>
          <w:color w:val="000000"/>
          <w:shd w:val="clear" w:color="auto" w:fill="FFFFFF"/>
        </w:rPr>
        <w:t>rt</w:t>
      </w:r>
      <w:r>
        <w:rPr>
          <w:rFonts w:cstheme="minorHAnsi"/>
          <w:color w:val="000000"/>
          <w:shd w:val="clear" w:color="auto" w:fill="FFFFFF"/>
        </w:rPr>
        <w:t xml:space="preserve"> of the role</w:t>
      </w:r>
      <w:r w:rsidR="00746572">
        <w:rPr>
          <w:rFonts w:cstheme="minorHAnsi"/>
          <w:color w:val="000000"/>
          <w:shd w:val="clear" w:color="auto" w:fill="FFFFFF"/>
        </w:rPr>
        <w:t xml:space="preserve"> was going to be his most challenging</w:t>
      </w:r>
      <w:r w:rsidR="00F00E55">
        <w:rPr>
          <w:rFonts w:cstheme="minorHAnsi"/>
          <w:color w:val="000000"/>
          <w:shd w:val="clear" w:color="auto" w:fill="FFFFFF"/>
        </w:rPr>
        <w:t xml:space="preserve"> and the one that he was going to have to work hardest at</w:t>
      </w:r>
      <w:r w:rsidR="0000350A">
        <w:rPr>
          <w:rFonts w:cstheme="minorHAnsi"/>
          <w:color w:val="000000"/>
          <w:shd w:val="clear" w:color="auto" w:fill="FFFFFF"/>
        </w:rPr>
        <w:t xml:space="preserve">, because there was an </w:t>
      </w:r>
      <w:r w:rsidR="00051BB4">
        <w:rPr>
          <w:rFonts w:cstheme="minorHAnsi"/>
          <w:color w:val="000000"/>
          <w:shd w:val="clear" w:color="auto" w:fill="FFFFFF"/>
        </w:rPr>
        <w:t xml:space="preserve">expectation from others seeking his advice and guidance in his skill set area. </w:t>
      </w:r>
      <w:r w:rsidR="007D7AAC">
        <w:rPr>
          <w:rFonts w:cstheme="minorHAnsi"/>
          <w:color w:val="000000"/>
          <w:shd w:val="clear" w:color="auto" w:fill="FFFFFF"/>
        </w:rPr>
        <w:t>S</w:t>
      </w:r>
      <w:r w:rsidR="008B06DC">
        <w:rPr>
          <w:rFonts w:cstheme="minorHAnsi"/>
          <w:color w:val="000000"/>
          <w:shd w:val="clear" w:color="auto" w:fill="FFFFFF"/>
        </w:rPr>
        <w:t>o</w:t>
      </w:r>
      <w:r w:rsidR="00D43258">
        <w:rPr>
          <w:rFonts w:cstheme="minorHAnsi"/>
          <w:color w:val="000000"/>
          <w:shd w:val="clear" w:color="auto" w:fill="FFFFFF"/>
        </w:rPr>
        <w:t>,</w:t>
      </w:r>
      <w:r w:rsidR="007D7AAC">
        <w:rPr>
          <w:rFonts w:cstheme="minorHAnsi"/>
          <w:color w:val="000000"/>
          <w:shd w:val="clear" w:color="auto" w:fill="FFFFFF"/>
        </w:rPr>
        <w:t xml:space="preserve"> this is the section of where he began his improvement. </w:t>
      </w:r>
    </w:p>
    <w:p w14:paraId="3B0A48B6" w14:textId="3D84BA50" w:rsidR="009852E3" w:rsidRDefault="009852E3">
      <w:pPr>
        <w:rPr>
          <w:rFonts w:cstheme="minorHAnsi"/>
          <w:color w:val="000000"/>
          <w:shd w:val="clear" w:color="auto" w:fill="FFFFFF"/>
        </w:rPr>
      </w:pPr>
      <w:r>
        <w:rPr>
          <w:rFonts w:cstheme="minorHAnsi"/>
          <w:color w:val="000000"/>
          <w:shd w:val="clear" w:color="auto" w:fill="FFFFFF"/>
        </w:rPr>
        <w:t xml:space="preserve">The areas he needed to ensure he understood fully were the following, section 3 criminal law act, common law, section 117 PACE (police and criminal evidence act) and articles 2,3&amp;8 of the human rights act. </w:t>
      </w:r>
    </w:p>
    <w:p w14:paraId="27EC53B3" w14:textId="36D3135B" w:rsidR="00C11859" w:rsidRDefault="008B04C4">
      <w:pPr>
        <w:rPr>
          <w:rFonts w:cstheme="minorHAnsi"/>
          <w:color w:val="000000"/>
          <w:shd w:val="clear" w:color="auto" w:fill="FFFFFF"/>
        </w:rPr>
      </w:pPr>
      <w:r>
        <w:rPr>
          <w:rFonts w:cstheme="minorHAnsi"/>
          <w:color w:val="000000"/>
          <w:shd w:val="clear" w:color="auto" w:fill="FFFFFF"/>
        </w:rPr>
        <w:t xml:space="preserve">He knew that </w:t>
      </w:r>
      <w:r w:rsidR="008D5F3C">
        <w:rPr>
          <w:rFonts w:cstheme="minorHAnsi"/>
          <w:color w:val="000000"/>
          <w:shd w:val="clear" w:color="auto" w:fill="FFFFFF"/>
        </w:rPr>
        <w:t>all</w:t>
      </w:r>
      <w:r>
        <w:rPr>
          <w:rFonts w:cstheme="minorHAnsi"/>
          <w:color w:val="000000"/>
          <w:shd w:val="clear" w:color="auto" w:fill="FFFFFF"/>
        </w:rPr>
        <w:t xml:space="preserve"> these responsibilities were going to have to be managed </w:t>
      </w:r>
      <w:r w:rsidR="0008748F">
        <w:rPr>
          <w:rFonts w:cstheme="minorHAnsi"/>
          <w:color w:val="000000"/>
          <w:shd w:val="clear" w:color="auto" w:fill="FFFFFF"/>
        </w:rPr>
        <w:t>well, otherwise he would become overwhelme</w:t>
      </w:r>
      <w:r w:rsidR="008D5F3C">
        <w:rPr>
          <w:rFonts w:cstheme="minorHAnsi"/>
          <w:color w:val="000000"/>
          <w:shd w:val="clear" w:color="auto" w:fill="FFFFFF"/>
        </w:rPr>
        <w:t xml:space="preserve">d. </w:t>
      </w:r>
    </w:p>
    <w:p w14:paraId="3A43AC25" w14:textId="46C525B5" w:rsidR="004E3F69" w:rsidRDefault="00FB4B01">
      <w:pPr>
        <w:rPr>
          <w:rFonts w:cstheme="minorHAnsi"/>
          <w:color w:val="000000"/>
          <w:shd w:val="clear" w:color="auto" w:fill="FFFFFF"/>
        </w:rPr>
      </w:pPr>
      <w:r>
        <w:rPr>
          <w:rFonts w:cstheme="minorHAnsi"/>
          <w:color w:val="000000"/>
          <w:shd w:val="clear" w:color="auto" w:fill="FFFFFF"/>
        </w:rPr>
        <w:t>Over time he</w:t>
      </w:r>
      <w:r w:rsidR="007B29E3">
        <w:rPr>
          <w:rFonts w:cstheme="minorHAnsi"/>
          <w:color w:val="000000"/>
          <w:shd w:val="clear" w:color="auto" w:fill="FFFFFF"/>
        </w:rPr>
        <w:t xml:space="preserve"> began to resea</w:t>
      </w:r>
      <w:r>
        <w:rPr>
          <w:rFonts w:cstheme="minorHAnsi"/>
          <w:color w:val="000000"/>
          <w:shd w:val="clear" w:color="auto" w:fill="FFFFFF"/>
        </w:rPr>
        <w:t>rch relevant documents and case studies</w:t>
      </w:r>
      <w:r w:rsidR="00674889">
        <w:rPr>
          <w:rFonts w:cstheme="minorHAnsi"/>
          <w:color w:val="000000"/>
          <w:shd w:val="clear" w:color="auto" w:fill="FFFFFF"/>
        </w:rPr>
        <w:t xml:space="preserve">, that related to use of force. This did not give him the </w:t>
      </w:r>
      <w:r w:rsidR="00532FC7">
        <w:rPr>
          <w:rFonts w:cstheme="minorHAnsi"/>
          <w:color w:val="000000"/>
          <w:shd w:val="clear" w:color="auto" w:fill="FFFFFF"/>
        </w:rPr>
        <w:t>qualification</w:t>
      </w:r>
      <w:r w:rsidR="007942ED">
        <w:rPr>
          <w:rFonts w:cstheme="minorHAnsi"/>
          <w:color w:val="000000"/>
          <w:shd w:val="clear" w:color="auto" w:fill="FFFFFF"/>
        </w:rPr>
        <w:t xml:space="preserve"> as an </w:t>
      </w:r>
      <w:r w:rsidR="009852E3">
        <w:rPr>
          <w:rFonts w:cstheme="minorHAnsi"/>
          <w:color w:val="000000"/>
          <w:shd w:val="clear" w:color="auto" w:fill="FFFFFF"/>
        </w:rPr>
        <w:t>SME but</w:t>
      </w:r>
      <w:r w:rsidR="00674889">
        <w:rPr>
          <w:rFonts w:cstheme="minorHAnsi"/>
          <w:color w:val="000000"/>
          <w:shd w:val="clear" w:color="auto" w:fill="FFFFFF"/>
        </w:rPr>
        <w:t xml:space="preserve"> provided a sound basis should any officer/staff</w:t>
      </w:r>
      <w:r w:rsidR="002938C5">
        <w:rPr>
          <w:rFonts w:cstheme="minorHAnsi"/>
          <w:color w:val="000000"/>
          <w:shd w:val="clear" w:color="auto" w:fill="FFFFFF"/>
        </w:rPr>
        <w:t xml:space="preserve"> ask his op</w:t>
      </w:r>
      <w:r w:rsidR="001542BC">
        <w:rPr>
          <w:rFonts w:cstheme="minorHAnsi"/>
          <w:color w:val="000000"/>
          <w:shd w:val="clear" w:color="auto" w:fill="FFFFFF"/>
        </w:rPr>
        <w:t>inion he was able to relate to his research</w:t>
      </w:r>
      <w:r w:rsidR="00372777">
        <w:rPr>
          <w:rFonts w:cstheme="minorHAnsi"/>
          <w:color w:val="000000"/>
          <w:shd w:val="clear" w:color="auto" w:fill="FFFFFF"/>
        </w:rPr>
        <w:t>.</w:t>
      </w:r>
      <w:r w:rsidR="008353E8">
        <w:rPr>
          <w:rFonts w:cstheme="minorHAnsi"/>
          <w:color w:val="000000"/>
          <w:shd w:val="clear" w:color="auto" w:fill="FFFFFF"/>
        </w:rPr>
        <w:t xml:space="preserve"> </w:t>
      </w:r>
    </w:p>
    <w:p w14:paraId="3A684162" w14:textId="280C9115" w:rsidR="005354CE" w:rsidRDefault="008D5F3C">
      <w:pPr>
        <w:rPr>
          <w:rFonts w:cstheme="minorHAnsi"/>
          <w:color w:val="000000"/>
          <w:shd w:val="clear" w:color="auto" w:fill="FFFFFF"/>
        </w:rPr>
      </w:pPr>
      <w:r>
        <w:rPr>
          <w:rFonts w:cstheme="minorHAnsi"/>
          <w:color w:val="000000"/>
          <w:shd w:val="clear" w:color="auto" w:fill="FFFFFF"/>
        </w:rPr>
        <w:t>B</w:t>
      </w:r>
      <w:r w:rsidR="00097B9B">
        <w:rPr>
          <w:rFonts w:cstheme="minorHAnsi"/>
          <w:color w:val="000000"/>
          <w:shd w:val="clear" w:color="auto" w:fill="FFFFFF"/>
        </w:rPr>
        <w:t>y doing this it helped</w:t>
      </w:r>
      <w:r w:rsidR="00245C68">
        <w:rPr>
          <w:rFonts w:cstheme="minorHAnsi"/>
          <w:color w:val="000000"/>
          <w:shd w:val="clear" w:color="auto" w:fill="FFFFFF"/>
        </w:rPr>
        <w:t xml:space="preserve"> his development</w:t>
      </w:r>
      <w:r w:rsidR="00097B9B">
        <w:rPr>
          <w:rFonts w:cstheme="minorHAnsi"/>
          <w:color w:val="000000"/>
          <w:shd w:val="clear" w:color="auto" w:fill="FFFFFF"/>
        </w:rPr>
        <w:t xml:space="preserve"> because</w:t>
      </w:r>
      <w:r w:rsidR="00747911">
        <w:rPr>
          <w:rFonts w:cstheme="minorHAnsi"/>
          <w:color w:val="000000"/>
          <w:shd w:val="clear" w:color="auto" w:fill="FFFFFF"/>
        </w:rPr>
        <w:t xml:space="preserve"> </w:t>
      </w:r>
      <w:r w:rsidR="00237F3D">
        <w:rPr>
          <w:rFonts w:cstheme="minorHAnsi"/>
          <w:color w:val="000000"/>
          <w:shd w:val="clear" w:color="auto" w:fill="FFFFFF"/>
        </w:rPr>
        <w:t>‘pragm</w:t>
      </w:r>
      <w:r w:rsidR="00B806E7">
        <w:rPr>
          <w:rFonts w:cstheme="minorHAnsi"/>
          <w:color w:val="000000"/>
          <w:shd w:val="clear" w:color="auto" w:fill="FFFFFF"/>
        </w:rPr>
        <w:t xml:space="preserve">atic </w:t>
      </w:r>
      <w:r w:rsidR="001C215D">
        <w:rPr>
          <w:rFonts w:cstheme="minorHAnsi"/>
          <w:color w:val="000000"/>
          <w:shd w:val="clear" w:color="auto" w:fill="FFFFFF"/>
        </w:rPr>
        <w:t>qualitative research is to link theory and practice’</w:t>
      </w:r>
      <w:r w:rsidR="00097B9B">
        <w:rPr>
          <w:rFonts w:cstheme="minorHAnsi"/>
          <w:color w:val="000000"/>
          <w:shd w:val="clear" w:color="auto" w:fill="FFFFFF"/>
        </w:rPr>
        <w:t xml:space="preserve"> </w:t>
      </w:r>
      <w:r w:rsidR="00097B9B" w:rsidRPr="00337BC1">
        <w:rPr>
          <w:rFonts w:cstheme="minorHAnsi"/>
          <w:color w:val="000000"/>
          <w:shd w:val="clear" w:color="auto" w:fill="FFFFFF"/>
        </w:rPr>
        <w:t>(</w:t>
      </w:r>
      <w:proofErr w:type="spellStart"/>
      <w:r w:rsidR="00097B9B" w:rsidRPr="00337BC1">
        <w:rPr>
          <w:rFonts w:cstheme="minorHAnsi"/>
          <w:color w:val="000000"/>
          <w:shd w:val="clear" w:color="auto" w:fill="FFFFFF"/>
        </w:rPr>
        <w:t>Savi-Baden&amp;Howell</w:t>
      </w:r>
      <w:proofErr w:type="spellEnd"/>
      <w:r w:rsidR="00097B9B" w:rsidRPr="00337BC1">
        <w:rPr>
          <w:rFonts w:cstheme="minorHAnsi"/>
          <w:color w:val="000000"/>
          <w:shd w:val="clear" w:color="auto" w:fill="FFFFFF"/>
        </w:rPr>
        <w:t xml:space="preserve"> Major,2013,</w:t>
      </w:r>
      <w:r w:rsidR="00337BC1" w:rsidRPr="00337BC1">
        <w:rPr>
          <w:rFonts w:cstheme="minorHAnsi"/>
          <w:color w:val="000000"/>
          <w:shd w:val="clear" w:color="auto" w:fill="FFFFFF"/>
        </w:rPr>
        <w:t xml:space="preserve"> p60</w:t>
      </w:r>
      <w:r w:rsidR="00097B9B" w:rsidRPr="00337BC1">
        <w:rPr>
          <w:rFonts w:cstheme="minorHAnsi"/>
          <w:color w:val="000000"/>
          <w:shd w:val="clear" w:color="auto" w:fill="FFFFFF"/>
        </w:rPr>
        <w:t>)</w:t>
      </w:r>
      <w:r w:rsidR="00E340F4" w:rsidRPr="00337BC1">
        <w:rPr>
          <w:rFonts w:cstheme="minorHAnsi"/>
          <w:color w:val="000000"/>
          <w:shd w:val="clear" w:color="auto" w:fill="FFFFFF"/>
        </w:rPr>
        <w:t xml:space="preserve">. </w:t>
      </w:r>
      <w:r w:rsidR="00312992">
        <w:rPr>
          <w:rFonts w:cstheme="minorHAnsi"/>
          <w:color w:val="000000"/>
          <w:shd w:val="clear" w:color="auto" w:fill="FFFFFF"/>
        </w:rPr>
        <w:t>So, by</w:t>
      </w:r>
      <w:r w:rsidR="00F759A7">
        <w:rPr>
          <w:rFonts w:cstheme="minorHAnsi"/>
          <w:color w:val="000000"/>
          <w:shd w:val="clear" w:color="auto" w:fill="FFFFFF"/>
        </w:rPr>
        <w:t xml:space="preserve"> researching relatable material to his job title</w:t>
      </w:r>
      <w:r w:rsidR="00312992">
        <w:rPr>
          <w:rFonts w:cstheme="minorHAnsi"/>
          <w:color w:val="000000"/>
          <w:shd w:val="clear" w:color="auto" w:fill="FFFFFF"/>
        </w:rPr>
        <w:t xml:space="preserve"> he was able to link use of force to relevant</w:t>
      </w:r>
      <w:r w:rsidR="00A710FC">
        <w:rPr>
          <w:rFonts w:cstheme="minorHAnsi"/>
          <w:color w:val="000000"/>
          <w:shd w:val="clear" w:color="auto" w:fill="FFFFFF"/>
        </w:rPr>
        <w:t xml:space="preserve"> legislation and give an explanation as to why that would be.</w:t>
      </w:r>
      <w:r w:rsidR="0093327D">
        <w:rPr>
          <w:rFonts w:cstheme="minorHAnsi"/>
          <w:color w:val="000000"/>
          <w:shd w:val="clear" w:color="auto" w:fill="FFFFFF"/>
        </w:rPr>
        <w:t xml:space="preserve"> This would also assist him in the learning environment for new officers, as they will</w:t>
      </w:r>
      <w:r w:rsidR="001566C4">
        <w:rPr>
          <w:rFonts w:cstheme="minorHAnsi"/>
          <w:color w:val="000000"/>
          <w:shd w:val="clear" w:color="auto" w:fill="FFFFFF"/>
        </w:rPr>
        <w:t xml:space="preserve"> have many questions as use of force is very subjective. </w:t>
      </w:r>
    </w:p>
    <w:p w14:paraId="2EC21EE7" w14:textId="22FB3D58" w:rsidR="001566C4" w:rsidRDefault="00A71DF8">
      <w:pPr>
        <w:rPr>
          <w:rFonts w:cstheme="minorHAnsi"/>
          <w:color w:val="000000"/>
          <w:shd w:val="clear" w:color="auto" w:fill="FFFFFF"/>
        </w:rPr>
      </w:pPr>
      <w:r>
        <w:rPr>
          <w:rFonts w:cstheme="minorHAnsi"/>
          <w:color w:val="000000"/>
          <w:shd w:val="clear" w:color="auto" w:fill="FFFFFF"/>
        </w:rPr>
        <w:t xml:space="preserve">This part </w:t>
      </w:r>
      <w:r w:rsidR="003C5D20">
        <w:rPr>
          <w:rFonts w:cstheme="minorHAnsi"/>
          <w:color w:val="000000"/>
          <w:shd w:val="clear" w:color="auto" w:fill="FFFFFF"/>
        </w:rPr>
        <w:t>to his learning was going to be continuous</w:t>
      </w:r>
      <w:r w:rsidR="00D411C3">
        <w:rPr>
          <w:rFonts w:cstheme="minorHAnsi"/>
          <w:color w:val="000000"/>
          <w:shd w:val="clear" w:color="auto" w:fill="FFFFFF"/>
        </w:rPr>
        <w:t xml:space="preserve"> and </w:t>
      </w:r>
      <w:r w:rsidR="00CB6A59">
        <w:rPr>
          <w:rFonts w:cstheme="minorHAnsi"/>
          <w:color w:val="000000"/>
          <w:shd w:val="clear" w:color="auto" w:fill="FFFFFF"/>
        </w:rPr>
        <w:t>follows 2 of</w:t>
      </w:r>
      <w:r w:rsidR="004D727B">
        <w:rPr>
          <w:rFonts w:cstheme="minorHAnsi"/>
          <w:color w:val="000000"/>
          <w:shd w:val="clear" w:color="auto" w:fill="FFFFFF"/>
        </w:rPr>
        <w:t xml:space="preserve"> 5 identified learning practice by</w:t>
      </w:r>
      <w:r w:rsidR="00CB6A59">
        <w:rPr>
          <w:rFonts w:cstheme="minorHAnsi"/>
          <w:color w:val="000000"/>
          <w:shd w:val="clear" w:color="auto" w:fill="FFFFFF"/>
        </w:rPr>
        <w:t xml:space="preserve"> </w:t>
      </w:r>
      <w:proofErr w:type="spellStart"/>
      <w:r w:rsidR="00CB6A59" w:rsidRPr="00337BC1">
        <w:rPr>
          <w:rFonts w:cstheme="minorHAnsi"/>
          <w:color w:val="000000"/>
          <w:shd w:val="clear" w:color="auto" w:fill="FFFFFF"/>
        </w:rPr>
        <w:t>Saljo</w:t>
      </w:r>
      <w:proofErr w:type="spellEnd"/>
      <w:r w:rsidR="00CB6A59" w:rsidRPr="00337BC1">
        <w:rPr>
          <w:rFonts w:cstheme="minorHAnsi"/>
          <w:color w:val="000000"/>
          <w:shd w:val="clear" w:color="auto" w:fill="FFFFFF"/>
        </w:rPr>
        <w:t xml:space="preserve"> 1978</w:t>
      </w:r>
      <w:r w:rsidR="0098063B">
        <w:rPr>
          <w:rFonts w:cstheme="minorHAnsi"/>
          <w:b/>
          <w:bCs/>
          <w:color w:val="000000"/>
          <w:shd w:val="clear" w:color="auto" w:fill="FFFFFF"/>
        </w:rPr>
        <w:t xml:space="preserve"> </w:t>
      </w:r>
      <w:r w:rsidR="00C0491A">
        <w:rPr>
          <w:rFonts w:cstheme="minorHAnsi"/>
          <w:color w:val="000000"/>
          <w:shd w:val="clear" w:color="auto" w:fill="FFFFFF"/>
        </w:rPr>
        <w:t>which are</w:t>
      </w:r>
      <w:r w:rsidR="00D23C84">
        <w:rPr>
          <w:rFonts w:cstheme="minorHAnsi"/>
          <w:color w:val="000000"/>
          <w:shd w:val="clear" w:color="auto" w:fill="FFFFFF"/>
        </w:rPr>
        <w:t>:</w:t>
      </w:r>
    </w:p>
    <w:p w14:paraId="3B91BD99" w14:textId="65AC061C" w:rsidR="00D23C84" w:rsidRDefault="00D23C84">
      <w:pPr>
        <w:rPr>
          <w:rFonts w:cstheme="minorHAnsi"/>
          <w:color w:val="000000"/>
          <w:shd w:val="clear" w:color="auto" w:fill="FFFFFF"/>
        </w:rPr>
      </w:pPr>
      <w:r>
        <w:rPr>
          <w:rFonts w:cstheme="minorHAnsi"/>
          <w:color w:val="000000"/>
          <w:shd w:val="clear" w:color="auto" w:fill="FFFFFF"/>
        </w:rPr>
        <w:t xml:space="preserve">1: Increasing </w:t>
      </w:r>
      <w:proofErr w:type="gramStart"/>
      <w:r>
        <w:rPr>
          <w:rFonts w:cstheme="minorHAnsi"/>
          <w:color w:val="000000"/>
          <w:shd w:val="clear" w:color="auto" w:fill="FFFFFF"/>
        </w:rPr>
        <w:t>ones</w:t>
      </w:r>
      <w:proofErr w:type="gramEnd"/>
      <w:r>
        <w:rPr>
          <w:rFonts w:cstheme="minorHAnsi"/>
          <w:color w:val="000000"/>
          <w:shd w:val="clear" w:color="auto" w:fill="FFFFFF"/>
        </w:rPr>
        <w:t xml:space="preserve"> knowledge</w:t>
      </w:r>
    </w:p>
    <w:p w14:paraId="13734926" w14:textId="7A9957E4" w:rsidR="00875324" w:rsidRDefault="00875324">
      <w:pPr>
        <w:rPr>
          <w:rFonts w:cstheme="minorHAnsi"/>
          <w:color w:val="000000"/>
          <w:shd w:val="clear" w:color="auto" w:fill="FFFFFF"/>
        </w:rPr>
      </w:pPr>
      <w:r>
        <w:rPr>
          <w:rFonts w:cstheme="minorHAnsi"/>
          <w:color w:val="000000"/>
          <w:shd w:val="clear" w:color="auto" w:fill="FFFFFF"/>
        </w:rPr>
        <w:t>2: Learning as understanding</w:t>
      </w:r>
    </w:p>
    <w:p w14:paraId="67CDAF06" w14:textId="46B82F4B" w:rsidR="00955291" w:rsidRDefault="00D56A21">
      <w:pPr>
        <w:rPr>
          <w:rFonts w:cstheme="minorHAnsi"/>
          <w:color w:val="000000"/>
          <w:shd w:val="clear" w:color="auto" w:fill="FFFFFF"/>
        </w:rPr>
      </w:pPr>
      <w:r>
        <w:rPr>
          <w:rFonts w:cstheme="minorHAnsi"/>
          <w:color w:val="000000"/>
          <w:shd w:val="clear" w:color="auto" w:fill="FFFFFF"/>
        </w:rPr>
        <w:t xml:space="preserve">The second one is the most important to the trainer in this instance because </w:t>
      </w:r>
      <w:r w:rsidR="00612E92">
        <w:rPr>
          <w:rFonts w:cstheme="minorHAnsi"/>
          <w:color w:val="000000"/>
          <w:shd w:val="clear" w:color="auto" w:fill="FFFFFF"/>
        </w:rPr>
        <w:t xml:space="preserve">he is </w:t>
      </w:r>
      <w:r w:rsidR="004626BE">
        <w:rPr>
          <w:rFonts w:cstheme="minorHAnsi"/>
          <w:color w:val="000000"/>
          <w:shd w:val="clear" w:color="auto" w:fill="FFFFFF"/>
        </w:rPr>
        <w:t>‘understanding or gaining insight from the learning material</w:t>
      </w:r>
      <w:r w:rsidR="00423090">
        <w:rPr>
          <w:rFonts w:cstheme="minorHAnsi"/>
          <w:color w:val="000000"/>
          <w:shd w:val="clear" w:color="auto" w:fill="FFFFFF"/>
        </w:rPr>
        <w:t xml:space="preserve">’ </w:t>
      </w:r>
      <w:r w:rsidR="000420C9" w:rsidRPr="00B21972">
        <w:rPr>
          <w:rFonts w:cstheme="minorHAnsi"/>
          <w:color w:val="000000"/>
          <w:shd w:val="clear" w:color="auto" w:fill="FFFFFF"/>
        </w:rPr>
        <w:t>saljo,1978</w:t>
      </w:r>
      <w:r w:rsidR="0074329A" w:rsidRPr="00B21972">
        <w:rPr>
          <w:rFonts w:cstheme="minorHAnsi"/>
          <w:color w:val="000000"/>
          <w:shd w:val="clear" w:color="auto" w:fill="FFFFFF"/>
        </w:rPr>
        <w:t xml:space="preserve"> (</w:t>
      </w:r>
      <w:proofErr w:type="gramStart"/>
      <w:r w:rsidR="0074329A" w:rsidRPr="00B21972">
        <w:rPr>
          <w:rFonts w:cstheme="minorHAnsi"/>
          <w:color w:val="000000"/>
          <w:shd w:val="clear" w:color="auto" w:fill="FFFFFF"/>
        </w:rPr>
        <w:t>D,Willis</w:t>
      </w:r>
      <w:proofErr w:type="gramEnd"/>
      <w:r w:rsidR="00B7530D" w:rsidRPr="00B21972">
        <w:rPr>
          <w:rFonts w:cstheme="minorHAnsi"/>
          <w:color w:val="000000"/>
          <w:shd w:val="clear" w:color="auto" w:fill="FFFFFF"/>
        </w:rPr>
        <w:t>,1993</w:t>
      </w:r>
      <w:r w:rsidR="00337BC1">
        <w:rPr>
          <w:rFonts w:cstheme="minorHAnsi"/>
          <w:color w:val="000000"/>
          <w:shd w:val="clear" w:color="auto" w:fill="FFFFFF"/>
        </w:rPr>
        <w:t>,p389</w:t>
      </w:r>
      <w:r w:rsidR="00B7530D" w:rsidRPr="00B21972">
        <w:rPr>
          <w:rFonts w:cstheme="minorHAnsi"/>
          <w:color w:val="000000"/>
          <w:shd w:val="clear" w:color="auto" w:fill="FFFFFF"/>
        </w:rPr>
        <w:t>)</w:t>
      </w:r>
      <w:r w:rsidR="000420C9">
        <w:rPr>
          <w:rFonts w:cstheme="minorHAnsi"/>
          <w:color w:val="000000"/>
          <w:shd w:val="clear" w:color="auto" w:fill="FFFFFF"/>
        </w:rPr>
        <w:t xml:space="preserve"> </w:t>
      </w:r>
      <w:r w:rsidR="00423090">
        <w:rPr>
          <w:rFonts w:cstheme="minorHAnsi"/>
          <w:color w:val="000000"/>
          <w:shd w:val="clear" w:color="auto" w:fill="FFFFFF"/>
        </w:rPr>
        <w:t xml:space="preserve">and there for addressing his identified </w:t>
      </w:r>
      <w:r w:rsidR="004051F9">
        <w:rPr>
          <w:rFonts w:cstheme="minorHAnsi"/>
          <w:color w:val="000000"/>
          <w:shd w:val="clear" w:color="auto" w:fill="FFFFFF"/>
        </w:rPr>
        <w:t xml:space="preserve">needs </w:t>
      </w:r>
      <w:r w:rsidR="008E7F2B">
        <w:rPr>
          <w:rFonts w:cstheme="minorHAnsi"/>
          <w:color w:val="000000"/>
          <w:shd w:val="clear" w:color="auto" w:fill="FFFFFF"/>
        </w:rPr>
        <w:t>of</w:t>
      </w:r>
      <w:r w:rsidR="004051F9">
        <w:rPr>
          <w:rFonts w:cstheme="minorHAnsi"/>
          <w:color w:val="000000"/>
          <w:shd w:val="clear" w:color="auto" w:fill="FFFFFF"/>
        </w:rPr>
        <w:t xml:space="preserve"> </w:t>
      </w:r>
      <w:r w:rsidR="008E7F2B">
        <w:rPr>
          <w:rFonts w:cstheme="minorHAnsi"/>
          <w:color w:val="000000"/>
          <w:shd w:val="clear" w:color="auto" w:fill="FFFFFF"/>
        </w:rPr>
        <w:t>having to improve on.</w:t>
      </w:r>
      <w:r w:rsidR="00935892">
        <w:rPr>
          <w:rFonts w:cstheme="minorHAnsi"/>
          <w:color w:val="000000"/>
          <w:shd w:val="clear" w:color="auto" w:fill="FFFFFF"/>
        </w:rPr>
        <w:t xml:space="preserve"> </w:t>
      </w:r>
    </w:p>
    <w:p w14:paraId="462A223C" w14:textId="0ECC0401" w:rsidR="00DD315F" w:rsidRDefault="004D4B7B">
      <w:pPr>
        <w:rPr>
          <w:rFonts w:cstheme="minorHAnsi"/>
          <w:color w:val="000000"/>
          <w:shd w:val="clear" w:color="auto" w:fill="FFFFFF"/>
        </w:rPr>
      </w:pPr>
      <w:r>
        <w:rPr>
          <w:rFonts w:cstheme="minorHAnsi"/>
          <w:color w:val="000000"/>
          <w:shd w:val="clear" w:color="auto" w:fill="FFFFFF"/>
        </w:rPr>
        <w:t>He knew that the area that had to be developed further was his approach to delivering and preparing learning content. Most learning material is set by a manual that is specific to policing, which is referred to as a ‘safety manual’</w:t>
      </w:r>
      <w:r w:rsidR="009621DE">
        <w:rPr>
          <w:rFonts w:cstheme="minorHAnsi"/>
          <w:color w:val="000000"/>
          <w:shd w:val="clear" w:color="auto" w:fill="FFFFFF"/>
        </w:rPr>
        <w:t xml:space="preserve"> this is developed by the college of policing</w:t>
      </w:r>
      <w:r>
        <w:rPr>
          <w:rFonts w:cstheme="minorHAnsi"/>
          <w:color w:val="000000"/>
          <w:shd w:val="clear" w:color="auto" w:fill="FFFFFF"/>
        </w:rPr>
        <w:t xml:space="preserve">. This is where </w:t>
      </w:r>
      <w:r w:rsidR="005F0886">
        <w:rPr>
          <w:rFonts w:cstheme="minorHAnsi"/>
          <w:color w:val="000000"/>
          <w:shd w:val="clear" w:color="auto" w:fill="FFFFFF"/>
        </w:rPr>
        <w:t>he</w:t>
      </w:r>
      <w:r>
        <w:rPr>
          <w:rFonts w:cstheme="minorHAnsi"/>
          <w:color w:val="000000"/>
          <w:shd w:val="clear" w:color="auto" w:fill="FFFFFF"/>
        </w:rPr>
        <w:t xml:space="preserve"> can select techniques and approaches to implement them into our training. This is better described</w:t>
      </w:r>
      <w:r w:rsidR="004C51F6">
        <w:rPr>
          <w:rFonts w:cstheme="minorHAnsi"/>
          <w:color w:val="000000"/>
          <w:shd w:val="clear" w:color="auto" w:fill="FFFFFF"/>
        </w:rPr>
        <w:t xml:space="preserve"> in a</w:t>
      </w:r>
      <w:r>
        <w:rPr>
          <w:rFonts w:cstheme="minorHAnsi"/>
          <w:color w:val="000000"/>
          <w:shd w:val="clear" w:color="auto" w:fill="FFFFFF"/>
        </w:rPr>
        <w:t xml:space="preserve"> journal ‘reflection on the dominant learning theories’ written by </w:t>
      </w:r>
      <w:r w:rsidRPr="00B21972">
        <w:rPr>
          <w:rFonts w:cstheme="minorHAnsi"/>
          <w:color w:val="000000"/>
          <w:shd w:val="clear" w:color="auto" w:fill="FFFFFF"/>
        </w:rPr>
        <w:t>(</w:t>
      </w:r>
      <w:proofErr w:type="spellStart"/>
      <w:r w:rsidRPr="00B21972">
        <w:rPr>
          <w:rFonts w:cstheme="minorHAnsi"/>
          <w:color w:val="000000"/>
          <w:shd w:val="clear" w:color="auto" w:fill="FFFFFF"/>
        </w:rPr>
        <w:t>Negowah</w:t>
      </w:r>
      <w:proofErr w:type="spellEnd"/>
      <w:r w:rsidRPr="00B21972">
        <w:rPr>
          <w:rFonts w:cstheme="minorHAnsi"/>
          <w:color w:val="000000"/>
          <w:shd w:val="clear" w:color="auto" w:fill="FFFFFF"/>
        </w:rPr>
        <w:t xml:space="preserve"> et al, 2009</w:t>
      </w:r>
      <w:r w:rsidRPr="005F0886">
        <w:rPr>
          <w:rFonts w:cstheme="minorHAnsi"/>
          <w:b/>
          <w:bCs/>
          <w:color w:val="000000"/>
          <w:shd w:val="clear" w:color="auto" w:fill="FFFFFF"/>
        </w:rPr>
        <w:t>)</w:t>
      </w:r>
      <w:r>
        <w:rPr>
          <w:rFonts w:cstheme="minorHAnsi"/>
          <w:color w:val="000000"/>
          <w:shd w:val="clear" w:color="auto" w:fill="FFFFFF"/>
        </w:rPr>
        <w:t xml:space="preserve"> </w:t>
      </w:r>
      <w:r w:rsidR="00DD315F">
        <w:rPr>
          <w:rFonts w:cstheme="minorHAnsi"/>
          <w:color w:val="000000"/>
          <w:shd w:val="clear" w:color="auto" w:fill="FFFFFF"/>
        </w:rPr>
        <w:t xml:space="preserve">who </w:t>
      </w:r>
      <w:r>
        <w:rPr>
          <w:rFonts w:cstheme="minorHAnsi"/>
          <w:color w:val="000000"/>
          <w:shd w:val="clear" w:color="auto" w:fill="FFFFFF"/>
        </w:rPr>
        <w:t xml:space="preserve">quote </w:t>
      </w:r>
      <w:r w:rsidRPr="00B21972">
        <w:rPr>
          <w:rFonts w:cstheme="minorHAnsi"/>
          <w:color w:val="000000"/>
          <w:shd w:val="clear" w:color="auto" w:fill="FFFFFF"/>
        </w:rPr>
        <w:t>Rhodes &amp; Bellamy,1999</w:t>
      </w:r>
      <w:r w:rsidRPr="005F0886">
        <w:rPr>
          <w:rFonts w:cstheme="minorHAnsi"/>
          <w:b/>
          <w:bCs/>
          <w:color w:val="000000"/>
          <w:shd w:val="clear" w:color="auto" w:fill="FFFFFF"/>
        </w:rPr>
        <w:t xml:space="preserve"> </w:t>
      </w:r>
      <w:r>
        <w:rPr>
          <w:rFonts w:cstheme="minorHAnsi"/>
          <w:color w:val="000000"/>
          <w:shd w:val="clear" w:color="auto" w:fill="FFFFFF"/>
        </w:rPr>
        <w:t xml:space="preserve">as saying ‘the role of instructors changes to facilitators, who help the learners to get their own understanding of the content’ </w:t>
      </w:r>
    </w:p>
    <w:p w14:paraId="26D3EF2A" w14:textId="7F70784D" w:rsidR="00DD315F" w:rsidRDefault="00DD315F">
      <w:pPr>
        <w:rPr>
          <w:rFonts w:cstheme="minorHAnsi"/>
          <w:color w:val="000000"/>
          <w:shd w:val="clear" w:color="auto" w:fill="FFFFFF"/>
        </w:rPr>
      </w:pPr>
      <w:r>
        <w:rPr>
          <w:rFonts w:cstheme="minorHAnsi"/>
          <w:color w:val="000000"/>
          <w:shd w:val="clear" w:color="auto" w:fill="FFFFFF"/>
        </w:rPr>
        <w:t xml:space="preserve">What is meant by this is that the trainer </w:t>
      </w:r>
      <w:r w:rsidR="006E1837">
        <w:rPr>
          <w:rFonts w:cstheme="minorHAnsi"/>
          <w:color w:val="000000"/>
          <w:shd w:val="clear" w:color="auto" w:fill="FFFFFF"/>
        </w:rPr>
        <w:t>must</w:t>
      </w:r>
      <w:r>
        <w:rPr>
          <w:rFonts w:cstheme="minorHAnsi"/>
          <w:color w:val="000000"/>
          <w:shd w:val="clear" w:color="auto" w:fill="FFFFFF"/>
        </w:rPr>
        <w:t xml:space="preserve"> establish</w:t>
      </w:r>
      <w:r w:rsidR="00F85E75">
        <w:rPr>
          <w:rFonts w:cstheme="minorHAnsi"/>
          <w:color w:val="000000"/>
          <w:shd w:val="clear" w:color="auto" w:fill="FFFFFF"/>
        </w:rPr>
        <w:t xml:space="preserve"> a way of demonstration and communication techniques they need to</w:t>
      </w:r>
      <w:r w:rsidR="00EF7863">
        <w:rPr>
          <w:rFonts w:cstheme="minorHAnsi"/>
          <w:color w:val="000000"/>
          <w:shd w:val="clear" w:color="auto" w:fill="FFFFFF"/>
        </w:rPr>
        <w:t xml:space="preserve"> perform</w:t>
      </w:r>
      <w:r w:rsidR="00DE6713">
        <w:rPr>
          <w:rFonts w:cstheme="minorHAnsi"/>
          <w:color w:val="000000"/>
          <w:shd w:val="clear" w:color="auto" w:fill="FFFFFF"/>
        </w:rPr>
        <w:t xml:space="preserve"> </w:t>
      </w:r>
      <w:r w:rsidR="000E231F">
        <w:rPr>
          <w:rFonts w:cstheme="minorHAnsi"/>
          <w:color w:val="000000"/>
          <w:shd w:val="clear" w:color="auto" w:fill="FFFFFF"/>
        </w:rPr>
        <w:t>to</w:t>
      </w:r>
      <w:r w:rsidR="00DE6713">
        <w:rPr>
          <w:rFonts w:cstheme="minorHAnsi"/>
          <w:color w:val="000000"/>
          <w:shd w:val="clear" w:color="auto" w:fill="FFFFFF"/>
        </w:rPr>
        <w:t xml:space="preserve"> get their learning points to the students</w:t>
      </w:r>
      <w:r w:rsidR="00F85E75">
        <w:rPr>
          <w:rFonts w:cstheme="minorHAnsi"/>
          <w:color w:val="000000"/>
          <w:shd w:val="clear" w:color="auto" w:fill="FFFFFF"/>
        </w:rPr>
        <w:t>.</w:t>
      </w:r>
    </w:p>
    <w:p w14:paraId="1BD70AC3" w14:textId="7E2F2D34" w:rsidR="00A22DCC" w:rsidRDefault="00A22DCC" w:rsidP="00A22DCC">
      <w:pPr>
        <w:rPr>
          <w:rFonts w:cstheme="minorHAnsi"/>
          <w:color w:val="000000"/>
          <w:shd w:val="clear" w:color="auto" w:fill="FFFFFF"/>
        </w:rPr>
      </w:pPr>
      <w:r>
        <w:rPr>
          <w:rFonts w:cstheme="minorHAnsi"/>
          <w:color w:val="000000"/>
          <w:shd w:val="clear" w:color="auto" w:fill="FFFFFF"/>
        </w:rPr>
        <w:t>One of the observations</w:t>
      </w:r>
      <w:r w:rsidR="00E271A1">
        <w:rPr>
          <w:rFonts w:cstheme="minorHAnsi"/>
          <w:color w:val="000000"/>
          <w:shd w:val="clear" w:color="auto" w:fill="FFFFFF"/>
        </w:rPr>
        <w:t xml:space="preserve"> in a previous assessment</w:t>
      </w:r>
      <w:r w:rsidR="007B753D">
        <w:rPr>
          <w:rFonts w:cstheme="minorHAnsi"/>
          <w:color w:val="000000"/>
          <w:shd w:val="clear" w:color="auto" w:fill="FFFFFF"/>
        </w:rPr>
        <w:t xml:space="preserve"> of the trainer</w:t>
      </w:r>
      <w:r w:rsidR="00321035">
        <w:rPr>
          <w:rFonts w:cstheme="minorHAnsi"/>
          <w:color w:val="000000"/>
          <w:shd w:val="clear" w:color="auto" w:fill="FFFFFF"/>
        </w:rPr>
        <w:t>s</w:t>
      </w:r>
      <w:r>
        <w:rPr>
          <w:rFonts w:cstheme="minorHAnsi"/>
          <w:color w:val="000000"/>
          <w:shd w:val="clear" w:color="auto" w:fill="FFFFFF"/>
        </w:rPr>
        <w:t xml:space="preserve"> was to </w:t>
      </w:r>
      <w:r w:rsidR="005B4789">
        <w:rPr>
          <w:rFonts w:cstheme="minorHAnsi"/>
          <w:color w:val="000000"/>
          <w:shd w:val="clear" w:color="auto" w:fill="FFFFFF"/>
        </w:rPr>
        <w:t>‘</w:t>
      </w:r>
      <w:r>
        <w:rPr>
          <w:rFonts w:cstheme="minorHAnsi"/>
          <w:color w:val="000000"/>
          <w:shd w:val="clear" w:color="auto" w:fill="FFFFFF"/>
        </w:rPr>
        <w:t>utilize the learning objectives with the learners at the start of the session</w:t>
      </w:r>
      <w:r w:rsidR="00EA34BB">
        <w:rPr>
          <w:rFonts w:cstheme="minorHAnsi"/>
          <w:color w:val="000000"/>
          <w:shd w:val="clear" w:color="auto" w:fill="FFFFFF"/>
        </w:rPr>
        <w:t>’</w:t>
      </w:r>
      <w:r>
        <w:rPr>
          <w:rFonts w:cstheme="minorHAnsi"/>
          <w:color w:val="000000"/>
          <w:shd w:val="clear" w:color="auto" w:fill="FFFFFF"/>
        </w:rPr>
        <w:t xml:space="preserve">. For example, a handcuffing session should be explained at the start and what they will be learning and why. </w:t>
      </w:r>
      <w:r w:rsidR="000E5867">
        <w:rPr>
          <w:rFonts w:cstheme="minorHAnsi"/>
          <w:color w:val="000000"/>
          <w:shd w:val="clear" w:color="auto" w:fill="FFFFFF"/>
        </w:rPr>
        <w:t xml:space="preserve">This is now </w:t>
      </w:r>
      <w:r w:rsidR="001B64DC">
        <w:rPr>
          <w:rFonts w:cstheme="minorHAnsi"/>
          <w:color w:val="000000"/>
          <w:shd w:val="clear" w:color="auto" w:fill="FFFFFF"/>
        </w:rPr>
        <w:t>another</w:t>
      </w:r>
      <w:r w:rsidR="000E5867">
        <w:rPr>
          <w:rFonts w:cstheme="minorHAnsi"/>
          <w:color w:val="000000"/>
          <w:shd w:val="clear" w:color="auto" w:fill="FFFFFF"/>
        </w:rPr>
        <w:t xml:space="preserve"> area </w:t>
      </w:r>
      <w:r w:rsidR="00132404">
        <w:rPr>
          <w:rFonts w:cstheme="minorHAnsi"/>
          <w:color w:val="000000"/>
          <w:shd w:val="clear" w:color="auto" w:fill="FFFFFF"/>
        </w:rPr>
        <w:t>of where to improve as a trainer</w:t>
      </w:r>
      <w:r w:rsidR="00E25AA7">
        <w:rPr>
          <w:rFonts w:cstheme="minorHAnsi"/>
          <w:color w:val="000000"/>
          <w:shd w:val="clear" w:color="auto" w:fill="FFFFFF"/>
        </w:rPr>
        <w:t>.</w:t>
      </w:r>
    </w:p>
    <w:p w14:paraId="23C4A47F" w14:textId="50A986B3" w:rsidR="00A22DCC" w:rsidRPr="008E1424" w:rsidRDefault="00A22DCC" w:rsidP="00A22DCC">
      <w:r>
        <w:rPr>
          <w:rFonts w:cstheme="minorHAnsi"/>
          <w:color w:val="000000"/>
          <w:shd w:val="clear" w:color="auto" w:fill="FFFFFF"/>
        </w:rPr>
        <w:t>Learning objectives are essential for every learner because ‘</w:t>
      </w:r>
      <w:r w:rsidRPr="005F6C24">
        <w:rPr>
          <w:rFonts w:cstheme="minorHAnsi"/>
          <w:color w:val="2E2E2E"/>
        </w:rPr>
        <w:t xml:space="preserve">They help to articulate what students should be able to do </w:t>
      </w:r>
      <w:r w:rsidR="006F7B9A" w:rsidRPr="005F6C24">
        <w:rPr>
          <w:rFonts w:cstheme="minorHAnsi"/>
          <w:color w:val="2E2E2E"/>
        </w:rPr>
        <w:t>because of</w:t>
      </w:r>
      <w:r w:rsidRPr="005F6C24">
        <w:rPr>
          <w:rFonts w:cstheme="minorHAnsi"/>
          <w:color w:val="2E2E2E"/>
        </w:rPr>
        <w:t xml:space="preserve"> the instruction and consequently aid in designing more effective instruction planning, activities, and assessments</w:t>
      </w:r>
      <w:r>
        <w:rPr>
          <w:rFonts w:cstheme="minorHAnsi"/>
          <w:color w:val="2E2E2E"/>
        </w:rPr>
        <w:t>’</w:t>
      </w:r>
      <w:r w:rsidRPr="005F6C24">
        <w:rPr>
          <w:rFonts w:cstheme="minorHAnsi"/>
          <w:color w:val="2E2E2E"/>
        </w:rPr>
        <w:t xml:space="preserve"> </w:t>
      </w:r>
      <w:r w:rsidRPr="008E1424">
        <w:rPr>
          <w:rFonts w:cstheme="minorHAnsi"/>
          <w:color w:val="2E2E2E"/>
        </w:rPr>
        <w:t>Gronlund, 2000</w:t>
      </w:r>
      <w:r w:rsidR="008E1424" w:rsidRPr="008E1424">
        <w:rPr>
          <w:rFonts w:cstheme="minorHAnsi"/>
          <w:color w:val="2E2E2E"/>
        </w:rPr>
        <w:t xml:space="preserve"> </w:t>
      </w:r>
      <w:r w:rsidR="001013FC" w:rsidRPr="008E1424">
        <w:rPr>
          <w:rFonts w:cstheme="minorHAnsi"/>
          <w:color w:val="2E2E2E"/>
        </w:rPr>
        <w:t>(</w:t>
      </w:r>
      <w:hyperlink r:id="rId8" w:history="1">
        <w:r w:rsidR="008E1424" w:rsidRPr="008E1424">
          <w:rPr>
            <w:rStyle w:val="Hyperlink"/>
          </w:rPr>
          <w:t>www.sciencedirect.com</w:t>
        </w:r>
      </w:hyperlink>
      <w:r w:rsidR="008E1424" w:rsidRPr="008E1424">
        <w:rPr>
          <w:rFonts w:cstheme="minorHAnsi"/>
          <w:color w:val="2E2E2E"/>
        </w:rPr>
        <w:t>)</w:t>
      </w:r>
    </w:p>
    <w:p w14:paraId="77352E8E" w14:textId="32AB578A" w:rsidR="007F21B4" w:rsidRDefault="00B373A6" w:rsidP="007F21B4">
      <w:pPr>
        <w:rPr>
          <w:rFonts w:cstheme="minorHAnsi"/>
          <w:color w:val="000000"/>
          <w:shd w:val="clear" w:color="auto" w:fill="FFFFFF"/>
        </w:rPr>
      </w:pPr>
      <w:r>
        <w:rPr>
          <w:rFonts w:cstheme="minorHAnsi"/>
          <w:color w:val="000000"/>
          <w:shd w:val="clear" w:color="auto" w:fill="FFFFFF"/>
        </w:rPr>
        <w:t>T</w:t>
      </w:r>
      <w:r w:rsidR="007F21B4">
        <w:rPr>
          <w:rFonts w:cstheme="minorHAnsi"/>
          <w:color w:val="000000"/>
          <w:shd w:val="clear" w:color="auto" w:fill="FFFFFF"/>
        </w:rPr>
        <w:t>he skill that they were about to perform covered areas such as Cognitive, Affective and Psychomotor skills</w:t>
      </w:r>
      <w:r>
        <w:rPr>
          <w:rFonts w:cstheme="minorHAnsi"/>
          <w:color w:val="000000"/>
          <w:shd w:val="clear" w:color="auto" w:fill="FFFFFF"/>
        </w:rPr>
        <w:t xml:space="preserve"> </w:t>
      </w:r>
      <w:r w:rsidRPr="008E1424">
        <w:rPr>
          <w:rFonts w:cstheme="minorHAnsi"/>
          <w:color w:val="000000"/>
          <w:shd w:val="clear" w:color="auto" w:fill="FFFFFF"/>
        </w:rPr>
        <w:t>Blooms Taxonomy,1956</w:t>
      </w:r>
      <w:r w:rsidR="007F21B4">
        <w:rPr>
          <w:rFonts w:cstheme="minorHAnsi"/>
          <w:color w:val="000000"/>
          <w:shd w:val="clear" w:color="auto" w:fill="FFFFFF"/>
        </w:rPr>
        <w:t xml:space="preserve">. He could have started the session by explaining what </w:t>
      </w:r>
      <w:r w:rsidR="007F21B4">
        <w:rPr>
          <w:rFonts w:cstheme="minorHAnsi"/>
          <w:color w:val="000000"/>
          <w:shd w:val="clear" w:color="auto" w:fill="FFFFFF"/>
        </w:rPr>
        <w:lastRenderedPageBreak/>
        <w:t xml:space="preserve">the techniques was and what the learners were expected to display at the end of the session. It also coincides with the SME aspect of his role, as he </w:t>
      </w:r>
      <w:r w:rsidR="00AF2FFB">
        <w:rPr>
          <w:rFonts w:cstheme="minorHAnsi"/>
          <w:color w:val="000000"/>
          <w:shd w:val="clear" w:color="auto" w:fill="FFFFFF"/>
        </w:rPr>
        <w:t>can</w:t>
      </w:r>
      <w:r w:rsidR="007F21B4">
        <w:rPr>
          <w:rFonts w:cstheme="minorHAnsi"/>
          <w:color w:val="000000"/>
          <w:shd w:val="clear" w:color="auto" w:fill="FFFFFF"/>
        </w:rPr>
        <w:t xml:space="preserve"> link this use of force, to the relevant sections and explain why.</w:t>
      </w:r>
    </w:p>
    <w:p w14:paraId="45E651B4" w14:textId="5577A76A" w:rsidR="00FC26A3" w:rsidRDefault="00FC26A3">
      <w:pPr>
        <w:rPr>
          <w:rFonts w:cstheme="minorHAnsi"/>
          <w:color w:val="000000"/>
          <w:shd w:val="clear" w:color="auto" w:fill="FFFFFF"/>
        </w:rPr>
      </w:pPr>
      <w:r>
        <w:rPr>
          <w:rFonts w:cstheme="minorHAnsi"/>
          <w:color w:val="000000"/>
          <w:shd w:val="clear" w:color="auto" w:fill="FFFFFF"/>
        </w:rPr>
        <w:t xml:space="preserve">The question the trainer </w:t>
      </w:r>
      <w:r w:rsidR="00AF2FFB">
        <w:rPr>
          <w:rFonts w:cstheme="minorHAnsi"/>
          <w:color w:val="000000"/>
          <w:shd w:val="clear" w:color="auto" w:fill="FFFFFF"/>
        </w:rPr>
        <w:t>must</w:t>
      </w:r>
      <w:r>
        <w:rPr>
          <w:rFonts w:cstheme="minorHAnsi"/>
          <w:color w:val="000000"/>
          <w:shd w:val="clear" w:color="auto" w:fill="FFFFFF"/>
        </w:rPr>
        <w:t xml:space="preserve"> ask here is how does he know they understand?</w:t>
      </w:r>
      <w:r w:rsidR="005944AD">
        <w:rPr>
          <w:rFonts w:cstheme="minorHAnsi"/>
          <w:color w:val="000000"/>
          <w:shd w:val="clear" w:color="auto" w:fill="FFFFFF"/>
        </w:rPr>
        <w:t xml:space="preserve"> And</w:t>
      </w:r>
      <w:r w:rsidR="007A1DD7">
        <w:rPr>
          <w:rFonts w:cstheme="minorHAnsi"/>
          <w:color w:val="000000"/>
          <w:shd w:val="clear" w:color="auto" w:fill="FFFFFF"/>
        </w:rPr>
        <w:t xml:space="preserve"> </w:t>
      </w:r>
      <w:r w:rsidR="005944AD">
        <w:rPr>
          <w:rFonts w:cstheme="minorHAnsi"/>
          <w:color w:val="000000"/>
          <w:shd w:val="clear" w:color="auto" w:fill="FFFFFF"/>
        </w:rPr>
        <w:t>w</w:t>
      </w:r>
      <w:r w:rsidR="00BF3A14">
        <w:rPr>
          <w:rFonts w:cstheme="minorHAnsi"/>
          <w:color w:val="000000"/>
          <w:shd w:val="clear" w:color="auto" w:fill="FFFFFF"/>
        </w:rPr>
        <w:t xml:space="preserve">hat </w:t>
      </w:r>
      <w:r w:rsidR="00E12A5D">
        <w:rPr>
          <w:rFonts w:cstheme="minorHAnsi"/>
          <w:color w:val="000000"/>
          <w:shd w:val="clear" w:color="auto" w:fill="FFFFFF"/>
        </w:rPr>
        <w:t>would he have done differently next time?</w:t>
      </w:r>
    </w:p>
    <w:p w14:paraId="57834F30" w14:textId="4F1846B9" w:rsidR="00D72C20" w:rsidRDefault="00D72C20">
      <w:pPr>
        <w:rPr>
          <w:rFonts w:cstheme="minorHAnsi"/>
          <w:color w:val="000000"/>
          <w:shd w:val="clear" w:color="auto" w:fill="FFFFFF"/>
        </w:rPr>
      </w:pPr>
      <w:r>
        <w:rPr>
          <w:rFonts w:cstheme="minorHAnsi"/>
          <w:color w:val="000000"/>
          <w:shd w:val="clear" w:color="auto" w:fill="FFFFFF"/>
        </w:rPr>
        <w:t xml:space="preserve">To answer the first question is a simple one in that he would continually assess the students progression </w:t>
      </w:r>
      <w:r w:rsidR="003A55C8">
        <w:rPr>
          <w:rFonts w:cstheme="minorHAnsi"/>
          <w:color w:val="000000"/>
          <w:shd w:val="clear" w:color="auto" w:fill="FFFFFF"/>
        </w:rPr>
        <w:t>through</w:t>
      </w:r>
      <w:r w:rsidR="00D9388A">
        <w:rPr>
          <w:rFonts w:cstheme="minorHAnsi"/>
          <w:color w:val="000000"/>
          <w:shd w:val="clear" w:color="auto" w:fill="FFFFFF"/>
        </w:rPr>
        <w:t>-</w:t>
      </w:r>
      <w:r w:rsidR="003A55C8">
        <w:rPr>
          <w:rFonts w:cstheme="minorHAnsi"/>
          <w:color w:val="000000"/>
          <w:shd w:val="clear" w:color="auto" w:fill="FFFFFF"/>
        </w:rPr>
        <w:t>out</w:t>
      </w:r>
      <w:r w:rsidR="00233F97">
        <w:rPr>
          <w:rFonts w:cstheme="minorHAnsi"/>
          <w:color w:val="000000"/>
          <w:shd w:val="clear" w:color="auto" w:fill="FFFFFF"/>
        </w:rPr>
        <w:t xml:space="preserve"> as ‘assess</w:t>
      </w:r>
      <w:r w:rsidR="0088056F">
        <w:rPr>
          <w:rFonts w:cstheme="minorHAnsi"/>
          <w:color w:val="000000"/>
          <w:shd w:val="clear" w:color="auto" w:fill="FFFFFF"/>
        </w:rPr>
        <w:t xml:space="preserve">ment plays an active role in the teaching/learning process </w:t>
      </w:r>
      <w:r w:rsidR="0088056F" w:rsidRPr="008E1424">
        <w:rPr>
          <w:rFonts w:cstheme="minorHAnsi"/>
          <w:color w:val="000000"/>
          <w:shd w:val="clear" w:color="auto" w:fill="FFFFFF"/>
        </w:rPr>
        <w:t>Crooks</w:t>
      </w:r>
      <w:r w:rsidR="00D04961" w:rsidRPr="008E1424">
        <w:rPr>
          <w:rFonts w:cstheme="minorHAnsi"/>
          <w:color w:val="000000"/>
          <w:shd w:val="clear" w:color="auto" w:fill="FFFFFF"/>
        </w:rPr>
        <w:t>, 1988</w:t>
      </w:r>
      <w:r w:rsidR="0043004D" w:rsidRPr="008E1424">
        <w:rPr>
          <w:rFonts w:cstheme="minorHAnsi"/>
          <w:color w:val="000000"/>
          <w:shd w:val="clear" w:color="auto" w:fill="FFFFFF"/>
        </w:rPr>
        <w:t xml:space="preserve"> </w:t>
      </w:r>
      <w:r w:rsidR="00C26DE3" w:rsidRPr="008E1424">
        <w:rPr>
          <w:rFonts w:cstheme="minorHAnsi"/>
          <w:color w:val="000000"/>
          <w:shd w:val="clear" w:color="auto" w:fill="FFFFFF"/>
        </w:rPr>
        <w:t>(</w:t>
      </w:r>
      <w:proofErr w:type="gramStart"/>
      <w:r w:rsidR="0043004D" w:rsidRPr="008E1424">
        <w:rPr>
          <w:rFonts w:cstheme="minorHAnsi"/>
          <w:color w:val="000000"/>
          <w:shd w:val="clear" w:color="auto" w:fill="FFFFFF"/>
        </w:rPr>
        <w:t>D</w:t>
      </w:r>
      <w:r w:rsidR="009A3AD4" w:rsidRPr="008E1424">
        <w:rPr>
          <w:rFonts w:cstheme="minorHAnsi"/>
          <w:color w:val="000000"/>
          <w:shd w:val="clear" w:color="auto" w:fill="FFFFFF"/>
        </w:rPr>
        <w:t>,Willis</w:t>
      </w:r>
      <w:proofErr w:type="gramEnd"/>
      <w:r w:rsidR="009A3AD4" w:rsidRPr="008E1424">
        <w:rPr>
          <w:rFonts w:cstheme="minorHAnsi"/>
          <w:color w:val="000000"/>
          <w:shd w:val="clear" w:color="auto" w:fill="FFFFFF"/>
        </w:rPr>
        <w:t>,1993</w:t>
      </w:r>
      <w:r w:rsidR="00C26DE3" w:rsidRPr="008E1424">
        <w:rPr>
          <w:rFonts w:cstheme="minorHAnsi"/>
          <w:color w:val="000000"/>
          <w:shd w:val="clear" w:color="auto" w:fill="FFFFFF"/>
        </w:rPr>
        <w:t>, P384</w:t>
      </w:r>
      <w:r w:rsidR="00BF1D1F" w:rsidRPr="008E1424">
        <w:rPr>
          <w:rFonts w:cstheme="minorHAnsi"/>
          <w:color w:val="000000"/>
          <w:shd w:val="clear" w:color="auto" w:fill="FFFFFF"/>
        </w:rPr>
        <w:t>)</w:t>
      </w:r>
      <w:r w:rsidR="006B6FA4">
        <w:rPr>
          <w:rFonts w:cstheme="minorHAnsi"/>
          <w:color w:val="000000"/>
          <w:shd w:val="clear" w:color="auto" w:fill="FFFFFF"/>
        </w:rPr>
        <w:t xml:space="preserve"> meaning that this has to be done through the entire session, and every student needed to be at the same level as </w:t>
      </w:r>
      <w:r w:rsidR="00B5651A">
        <w:rPr>
          <w:rFonts w:cstheme="minorHAnsi"/>
          <w:color w:val="000000"/>
          <w:shd w:val="clear" w:color="auto" w:fill="FFFFFF"/>
        </w:rPr>
        <w:t>their counterpart, prior to moving on to more complex handcuffing techniques.</w:t>
      </w:r>
    </w:p>
    <w:p w14:paraId="14BFAD38" w14:textId="3CAE7227" w:rsidR="004F408E" w:rsidRDefault="008377B3">
      <w:pPr>
        <w:rPr>
          <w:rFonts w:cstheme="minorHAnsi"/>
          <w:color w:val="000000"/>
          <w:shd w:val="clear" w:color="auto" w:fill="FFFFFF"/>
        </w:rPr>
      </w:pPr>
      <w:r>
        <w:rPr>
          <w:rFonts w:cstheme="minorHAnsi"/>
          <w:color w:val="000000"/>
          <w:shd w:val="clear" w:color="auto" w:fill="FFFFFF"/>
        </w:rPr>
        <w:t>If there was an issue</w:t>
      </w:r>
      <w:r w:rsidR="00D9388A">
        <w:rPr>
          <w:rFonts w:cstheme="minorHAnsi"/>
          <w:color w:val="000000"/>
          <w:shd w:val="clear" w:color="auto" w:fill="FFFFFF"/>
        </w:rPr>
        <w:t>,</w:t>
      </w:r>
      <w:r>
        <w:rPr>
          <w:rFonts w:cstheme="minorHAnsi"/>
          <w:color w:val="000000"/>
          <w:shd w:val="clear" w:color="auto" w:fill="FFFFFF"/>
        </w:rPr>
        <w:t xml:space="preserve"> he could revert to specific learning techniques such as the EDIP</w:t>
      </w:r>
      <w:r w:rsidR="0085548D">
        <w:rPr>
          <w:rFonts w:cstheme="minorHAnsi"/>
          <w:color w:val="000000"/>
          <w:shd w:val="clear" w:color="auto" w:fill="FFFFFF"/>
        </w:rPr>
        <w:t xml:space="preserve"> </w:t>
      </w:r>
      <w:r w:rsidR="0085548D" w:rsidRPr="008E1424">
        <w:rPr>
          <w:rFonts w:cstheme="minorHAnsi"/>
          <w:color w:val="000000"/>
          <w:shd w:val="clear" w:color="auto" w:fill="FFFFFF"/>
        </w:rPr>
        <w:t>(Allen</w:t>
      </w:r>
      <w:r w:rsidR="00166E3B" w:rsidRPr="008E1424">
        <w:rPr>
          <w:rFonts w:cstheme="minorHAnsi"/>
          <w:color w:val="000000"/>
          <w:shd w:val="clear" w:color="auto" w:fill="FFFFFF"/>
        </w:rPr>
        <w:t>,1919)</w:t>
      </w:r>
      <w:r w:rsidR="00166E3B">
        <w:rPr>
          <w:rFonts w:cstheme="minorHAnsi"/>
          <w:color w:val="000000"/>
          <w:shd w:val="clear" w:color="auto" w:fill="FFFFFF"/>
        </w:rPr>
        <w:t xml:space="preserve"> to recover any areas that student</w:t>
      </w:r>
      <w:r w:rsidR="00B913ED">
        <w:rPr>
          <w:rFonts w:cstheme="minorHAnsi"/>
          <w:color w:val="000000"/>
          <w:shd w:val="clear" w:color="auto" w:fill="FFFFFF"/>
        </w:rPr>
        <w:t>s</w:t>
      </w:r>
      <w:r w:rsidR="00166E3B">
        <w:rPr>
          <w:rFonts w:cstheme="minorHAnsi"/>
          <w:color w:val="000000"/>
          <w:shd w:val="clear" w:color="auto" w:fill="FFFFFF"/>
        </w:rPr>
        <w:t xml:space="preserve"> </w:t>
      </w:r>
      <w:r w:rsidR="00B913ED">
        <w:rPr>
          <w:rFonts w:cstheme="minorHAnsi"/>
          <w:color w:val="000000"/>
          <w:shd w:val="clear" w:color="auto" w:fill="FFFFFF"/>
        </w:rPr>
        <w:t>were</w:t>
      </w:r>
      <w:r w:rsidR="00166E3B">
        <w:rPr>
          <w:rFonts w:cstheme="minorHAnsi"/>
          <w:color w:val="000000"/>
          <w:shd w:val="clear" w:color="auto" w:fill="FFFFFF"/>
        </w:rPr>
        <w:t xml:space="preserve"> struggling with. The other way he could have done this was to get the students to talk him through the handcuffing process</w:t>
      </w:r>
      <w:r w:rsidR="00D0618C">
        <w:rPr>
          <w:rFonts w:cstheme="minorHAnsi"/>
          <w:color w:val="000000"/>
          <w:shd w:val="clear" w:color="auto" w:fill="FFFFFF"/>
        </w:rPr>
        <w:t xml:space="preserve">. This way the students </w:t>
      </w:r>
      <w:r w:rsidR="002A117F">
        <w:rPr>
          <w:rFonts w:cstheme="minorHAnsi"/>
          <w:color w:val="000000"/>
          <w:shd w:val="clear" w:color="auto" w:fill="FFFFFF"/>
        </w:rPr>
        <w:t>must</w:t>
      </w:r>
      <w:r w:rsidR="00D0618C">
        <w:rPr>
          <w:rFonts w:cstheme="minorHAnsi"/>
          <w:color w:val="000000"/>
          <w:shd w:val="clear" w:color="auto" w:fill="FFFFFF"/>
        </w:rPr>
        <w:t xml:space="preserve"> explain all the steps they must take</w:t>
      </w:r>
      <w:r w:rsidR="0072118F">
        <w:rPr>
          <w:rFonts w:cstheme="minorHAnsi"/>
          <w:color w:val="000000"/>
          <w:shd w:val="clear" w:color="auto" w:fill="FFFFFF"/>
        </w:rPr>
        <w:t>, by doing this the</w:t>
      </w:r>
      <w:r w:rsidR="002A117F">
        <w:rPr>
          <w:rFonts w:cstheme="minorHAnsi"/>
          <w:color w:val="000000"/>
          <w:shd w:val="clear" w:color="auto" w:fill="FFFFFF"/>
        </w:rPr>
        <w:t>ir</w:t>
      </w:r>
      <w:r w:rsidR="0072118F">
        <w:rPr>
          <w:rFonts w:cstheme="minorHAnsi"/>
          <w:color w:val="000000"/>
          <w:shd w:val="clear" w:color="auto" w:fill="FFFFFF"/>
        </w:rPr>
        <w:t xml:space="preserve"> learning is cemented</w:t>
      </w:r>
      <w:r w:rsidR="008C640A">
        <w:rPr>
          <w:rFonts w:cstheme="minorHAnsi"/>
          <w:color w:val="000000"/>
          <w:shd w:val="clear" w:color="auto" w:fill="FFFFFF"/>
        </w:rPr>
        <w:t xml:space="preserve"> because students </w:t>
      </w:r>
      <w:r w:rsidR="007B630B">
        <w:rPr>
          <w:rFonts w:cstheme="minorHAnsi"/>
          <w:color w:val="000000"/>
          <w:shd w:val="clear" w:color="auto" w:fill="FFFFFF"/>
        </w:rPr>
        <w:t>learn through self-discovery</w:t>
      </w:r>
      <w:r w:rsidR="00FB65DA">
        <w:rPr>
          <w:rFonts w:cstheme="minorHAnsi"/>
          <w:color w:val="000000"/>
          <w:shd w:val="clear" w:color="auto" w:fill="FFFFFF"/>
        </w:rPr>
        <w:t xml:space="preserve"> which</w:t>
      </w:r>
      <w:r w:rsidR="00CD1954">
        <w:rPr>
          <w:rFonts w:cstheme="minorHAnsi"/>
          <w:color w:val="000000"/>
          <w:shd w:val="clear" w:color="auto" w:fill="FFFFFF"/>
        </w:rPr>
        <w:t xml:space="preserve"> follow</w:t>
      </w:r>
      <w:r w:rsidR="00FB65DA">
        <w:rPr>
          <w:rFonts w:cstheme="minorHAnsi"/>
          <w:color w:val="000000"/>
          <w:shd w:val="clear" w:color="auto" w:fill="FFFFFF"/>
        </w:rPr>
        <w:t>s</w:t>
      </w:r>
      <w:r w:rsidR="00CD1954">
        <w:rPr>
          <w:rFonts w:cstheme="minorHAnsi"/>
          <w:color w:val="000000"/>
          <w:shd w:val="clear" w:color="auto" w:fill="FFFFFF"/>
        </w:rPr>
        <w:t xml:space="preserve"> the</w:t>
      </w:r>
      <w:r w:rsidR="007B630B">
        <w:rPr>
          <w:rFonts w:cstheme="minorHAnsi"/>
          <w:color w:val="000000"/>
          <w:shd w:val="clear" w:color="auto" w:fill="FFFFFF"/>
        </w:rPr>
        <w:t xml:space="preserve"> </w:t>
      </w:r>
      <w:r w:rsidR="00CD1954" w:rsidRPr="007242C7">
        <w:t>humanism</w:t>
      </w:r>
      <w:r w:rsidR="00CD1954">
        <w:rPr>
          <w:b/>
          <w:bCs/>
        </w:rPr>
        <w:t xml:space="preserve"> </w:t>
      </w:r>
      <w:r w:rsidR="00CD1954">
        <w:t>aspect of learning</w:t>
      </w:r>
      <w:r w:rsidR="0072118F">
        <w:rPr>
          <w:rFonts w:cstheme="minorHAnsi"/>
          <w:color w:val="000000"/>
          <w:shd w:val="clear" w:color="auto" w:fill="FFFFFF"/>
        </w:rPr>
        <w:t>. Other ways this could be done is via handouts at the end of the session</w:t>
      </w:r>
      <w:r w:rsidR="005E53E3">
        <w:rPr>
          <w:rFonts w:cstheme="minorHAnsi"/>
          <w:color w:val="000000"/>
          <w:shd w:val="clear" w:color="auto" w:fill="FFFFFF"/>
        </w:rPr>
        <w:t>. However, this w</w:t>
      </w:r>
      <w:r w:rsidR="00B421D8">
        <w:rPr>
          <w:rFonts w:cstheme="minorHAnsi"/>
          <w:color w:val="000000"/>
          <w:shd w:val="clear" w:color="auto" w:fill="FFFFFF"/>
        </w:rPr>
        <w:t>ay of learning</w:t>
      </w:r>
      <w:r w:rsidR="0001712E">
        <w:rPr>
          <w:rFonts w:cstheme="minorHAnsi"/>
          <w:color w:val="000000"/>
          <w:shd w:val="clear" w:color="auto" w:fill="FFFFFF"/>
        </w:rPr>
        <w:t xml:space="preserve"> is not guaranteed to work</w:t>
      </w:r>
      <w:r w:rsidR="005900E1">
        <w:rPr>
          <w:rFonts w:cstheme="minorHAnsi"/>
          <w:color w:val="000000"/>
          <w:shd w:val="clear" w:color="auto" w:fill="FFFFFF"/>
        </w:rPr>
        <w:t xml:space="preserve"> for such a practical skill</w:t>
      </w:r>
      <w:r w:rsidR="00EB4488">
        <w:rPr>
          <w:rFonts w:cstheme="minorHAnsi"/>
          <w:color w:val="000000"/>
          <w:shd w:val="clear" w:color="auto" w:fill="FFFFFF"/>
        </w:rPr>
        <w:t xml:space="preserve"> as this, it is more of a visual aid </w:t>
      </w:r>
      <w:r w:rsidR="00784A42">
        <w:rPr>
          <w:rFonts w:cstheme="minorHAnsi"/>
          <w:color w:val="000000"/>
          <w:shd w:val="clear" w:color="auto" w:fill="FFFFFF"/>
        </w:rPr>
        <w:t>that demonstrates handcuffing positions not the techniques</w:t>
      </w:r>
      <w:r w:rsidR="00344783">
        <w:rPr>
          <w:rFonts w:cstheme="minorHAnsi"/>
          <w:color w:val="000000"/>
          <w:shd w:val="clear" w:color="auto" w:fill="FFFFFF"/>
        </w:rPr>
        <w:t xml:space="preserve">. </w:t>
      </w:r>
      <w:r w:rsidR="00145AF0">
        <w:rPr>
          <w:rFonts w:cstheme="minorHAnsi"/>
          <w:color w:val="000000"/>
          <w:shd w:val="clear" w:color="auto" w:fill="FFFFFF"/>
        </w:rPr>
        <w:t>However, the trainer could have used this way</w:t>
      </w:r>
      <w:r w:rsidR="00E62451">
        <w:rPr>
          <w:rFonts w:cstheme="minorHAnsi"/>
          <w:color w:val="000000"/>
          <w:shd w:val="clear" w:color="auto" w:fill="FFFFFF"/>
        </w:rPr>
        <w:t xml:space="preserve"> developing further knowledge of the students in readiness for the course</w:t>
      </w:r>
      <w:r w:rsidR="00E139B2">
        <w:rPr>
          <w:rFonts w:cstheme="minorHAnsi"/>
          <w:color w:val="000000"/>
          <w:shd w:val="clear" w:color="auto" w:fill="FFFFFF"/>
        </w:rPr>
        <w:t xml:space="preserve"> moving into more complex techniques.</w:t>
      </w:r>
      <w:r w:rsidR="00125566">
        <w:rPr>
          <w:rFonts w:cstheme="minorHAnsi"/>
          <w:color w:val="000000"/>
          <w:shd w:val="clear" w:color="auto" w:fill="FFFFFF"/>
        </w:rPr>
        <w:t xml:space="preserve"> For </w:t>
      </w:r>
      <w:r w:rsidR="000C6DD2">
        <w:rPr>
          <w:rFonts w:cstheme="minorHAnsi"/>
          <w:color w:val="000000"/>
          <w:shd w:val="clear" w:color="auto" w:fill="FFFFFF"/>
        </w:rPr>
        <w:t>example,</w:t>
      </w:r>
      <w:r w:rsidR="00125566">
        <w:rPr>
          <w:rFonts w:cstheme="minorHAnsi"/>
          <w:color w:val="000000"/>
          <w:shd w:val="clear" w:color="auto" w:fill="FFFFFF"/>
        </w:rPr>
        <w:t xml:space="preserve"> understanding the position the handcuffs</w:t>
      </w:r>
      <w:r w:rsidR="00324D96">
        <w:rPr>
          <w:rFonts w:cstheme="minorHAnsi"/>
          <w:color w:val="000000"/>
          <w:shd w:val="clear" w:color="auto" w:fill="FFFFFF"/>
        </w:rPr>
        <w:t xml:space="preserve"> will relate to what technique should be </w:t>
      </w:r>
      <w:r w:rsidR="005C158A">
        <w:rPr>
          <w:rFonts w:cstheme="minorHAnsi"/>
          <w:color w:val="000000"/>
          <w:shd w:val="clear" w:color="auto" w:fill="FFFFFF"/>
        </w:rPr>
        <w:t>performed</w:t>
      </w:r>
      <w:r w:rsidR="00324D96">
        <w:rPr>
          <w:rFonts w:cstheme="minorHAnsi"/>
          <w:color w:val="000000"/>
          <w:shd w:val="clear" w:color="auto" w:fill="FFFFFF"/>
        </w:rPr>
        <w:t>.</w:t>
      </w:r>
    </w:p>
    <w:p w14:paraId="59DEE0B2" w14:textId="47496C6C" w:rsidR="00E139B2" w:rsidRDefault="00E139B2">
      <w:pPr>
        <w:rPr>
          <w:rFonts w:cstheme="minorHAnsi"/>
          <w:color w:val="242424"/>
          <w:shd w:val="clear" w:color="auto" w:fill="FFFFFF"/>
        </w:rPr>
      </w:pPr>
      <w:r>
        <w:rPr>
          <w:rFonts w:cstheme="minorHAnsi"/>
          <w:color w:val="000000"/>
          <w:shd w:val="clear" w:color="auto" w:fill="FFFFFF"/>
        </w:rPr>
        <w:t xml:space="preserve">In another assessment </w:t>
      </w:r>
      <w:r w:rsidR="004B6FD1">
        <w:rPr>
          <w:rFonts w:cstheme="minorHAnsi"/>
          <w:color w:val="000000"/>
          <w:shd w:val="clear" w:color="auto" w:fill="FFFFFF"/>
        </w:rPr>
        <w:t xml:space="preserve">it was noted that the </w:t>
      </w:r>
      <w:r w:rsidR="002858BF">
        <w:rPr>
          <w:rFonts w:cstheme="minorHAnsi"/>
          <w:color w:val="000000"/>
          <w:shd w:val="clear" w:color="auto" w:fill="FFFFFF"/>
        </w:rPr>
        <w:t xml:space="preserve">trainer should </w:t>
      </w:r>
      <w:r w:rsidR="00DD7AB7" w:rsidRPr="005C482C">
        <w:rPr>
          <w:rFonts w:cstheme="minorHAnsi"/>
          <w:color w:val="000000"/>
          <w:shd w:val="clear" w:color="auto" w:fill="FFFFFF"/>
        </w:rPr>
        <w:t>‘</w:t>
      </w:r>
      <w:r w:rsidR="002858BF" w:rsidRPr="005C482C">
        <w:rPr>
          <w:rFonts w:cstheme="minorHAnsi"/>
          <w:color w:val="000000"/>
          <w:shd w:val="clear" w:color="auto" w:fill="FFFFFF"/>
        </w:rPr>
        <w:t>r</w:t>
      </w:r>
      <w:r w:rsidR="002858BF" w:rsidRPr="005C482C">
        <w:rPr>
          <w:rFonts w:cstheme="minorHAnsi"/>
          <w:color w:val="242424"/>
          <w:shd w:val="clear" w:color="auto" w:fill="FFFFFF"/>
        </w:rPr>
        <w:t>egularly ask students how they are feeling and check-in on them throughout the class to see how they are responding to the activity and if they feel more confident in dealing with incidents</w:t>
      </w:r>
      <w:r w:rsidR="00DD7AB7" w:rsidRPr="005C482C">
        <w:rPr>
          <w:rFonts w:cstheme="minorHAnsi"/>
          <w:color w:val="242424"/>
          <w:shd w:val="clear" w:color="auto" w:fill="FFFFFF"/>
        </w:rPr>
        <w:t>’</w:t>
      </w:r>
      <w:r w:rsidR="00140911">
        <w:rPr>
          <w:rFonts w:cstheme="minorHAnsi"/>
          <w:color w:val="242424"/>
          <w:shd w:val="clear" w:color="auto" w:fill="FFFFFF"/>
        </w:rPr>
        <w:t xml:space="preserve"> </w:t>
      </w:r>
    </w:p>
    <w:p w14:paraId="4DAA6EF2" w14:textId="7951ADED" w:rsidR="005B2F44" w:rsidRDefault="00B81F1F">
      <w:pPr>
        <w:rPr>
          <w:rFonts w:cstheme="minorHAnsi"/>
          <w:color w:val="242424"/>
          <w:shd w:val="clear" w:color="auto" w:fill="FFFFFF"/>
        </w:rPr>
      </w:pPr>
      <w:r>
        <w:rPr>
          <w:rFonts w:cstheme="minorHAnsi"/>
          <w:color w:val="242424"/>
          <w:shd w:val="clear" w:color="auto" w:fill="FFFFFF"/>
        </w:rPr>
        <w:t xml:space="preserve">As a trainer </w:t>
      </w:r>
      <w:r w:rsidR="002F389A">
        <w:rPr>
          <w:rFonts w:cstheme="minorHAnsi"/>
          <w:color w:val="242424"/>
          <w:shd w:val="clear" w:color="auto" w:fill="FFFFFF"/>
        </w:rPr>
        <w:t>you want to establish a relationship with your learners</w:t>
      </w:r>
      <w:r w:rsidR="00A05146">
        <w:rPr>
          <w:rFonts w:cstheme="minorHAnsi"/>
          <w:color w:val="242424"/>
          <w:shd w:val="clear" w:color="auto" w:fill="FFFFFF"/>
        </w:rPr>
        <w:t xml:space="preserve"> that support their way of learning</w:t>
      </w:r>
      <w:r w:rsidR="00433160">
        <w:rPr>
          <w:rFonts w:cstheme="minorHAnsi"/>
          <w:color w:val="242424"/>
          <w:shd w:val="clear" w:color="auto" w:fill="FFFFFF"/>
        </w:rPr>
        <w:t>, this also means an understanding of their emotions in specific situations.</w:t>
      </w:r>
      <w:r w:rsidR="00963A20">
        <w:rPr>
          <w:rFonts w:cstheme="minorHAnsi"/>
          <w:color w:val="242424"/>
          <w:shd w:val="clear" w:color="auto" w:fill="FFFFFF"/>
        </w:rPr>
        <w:t xml:space="preserve"> </w:t>
      </w:r>
      <w:r w:rsidR="00A606F0" w:rsidRPr="009B3A52">
        <w:rPr>
          <w:rFonts w:cstheme="minorHAnsi"/>
          <w:color w:val="242424"/>
          <w:shd w:val="clear" w:color="auto" w:fill="FFFFFF"/>
        </w:rPr>
        <w:t>Kyle and Rogen</w:t>
      </w:r>
      <w:r w:rsidR="00914251" w:rsidRPr="009B3A52">
        <w:rPr>
          <w:rFonts w:cstheme="minorHAnsi"/>
          <w:color w:val="242424"/>
          <w:shd w:val="clear" w:color="auto" w:fill="FFFFFF"/>
        </w:rPr>
        <w:t xml:space="preserve">, 2004 </w:t>
      </w:r>
      <w:r w:rsidR="004E6162">
        <w:rPr>
          <w:rFonts w:cstheme="minorHAnsi"/>
          <w:color w:val="242424"/>
          <w:shd w:val="clear" w:color="auto" w:fill="FFFFFF"/>
        </w:rPr>
        <w:t>designed a VIABLE acronym to</w:t>
      </w:r>
      <w:r w:rsidR="00F46275">
        <w:rPr>
          <w:rFonts w:cstheme="minorHAnsi"/>
          <w:color w:val="242424"/>
          <w:shd w:val="clear" w:color="auto" w:fill="FFFFFF"/>
        </w:rPr>
        <w:t xml:space="preserve"> promote reasonable </w:t>
      </w:r>
      <w:r w:rsidR="00FF4642">
        <w:rPr>
          <w:rFonts w:cstheme="minorHAnsi"/>
          <w:color w:val="242424"/>
          <w:shd w:val="clear" w:color="auto" w:fill="FFFFFF"/>
        </w:rPr>
        <w:t>behaviour</w:t>
      </w:r>
      <w:r w:rsidR="00F46275">
        <w:rPr>
          <w:rFonts w:cstheme="minorHAnsi"/>
          <w:color w:val="242424"/>
          <w:shd w:val="clear" w:color="auto" w:fill="FFFFFF"/>
        </w:rPr>
        <w:t xml:space="preserve"> in the </w:t>
      </w:r>
      <w:r w:rsidR="00FF4642">
        <w:rPr>
          <w:rFonts w:cstheme="minorHAnsi"/>
          <w:color w:val="242424"/>
          <w:shd w:val="clear" w:color="auto" w:fill="FFFFFF"/>
        </w:rPr>
        <w:t>teaching</w:t>
      </w:r>
      <w:r w:rsidR="00F46275">
        <w:rPr>
          <w:rFonts w:cstheme="minorHAnsi"/>
          <w:color w:val="242424"/>
          <w:shd w:val="clear" w:color="auto" w:fill="FFFFFF"/>
        </w:rPr>
        <w:t xml:space="preserve"> environment</w:t>
      </w:r>
      <w:r w:rsidR="00CC19CD">
        <w:rPr>
          <w:rFonts w:cstheme="minorHAnsi"/>
          <w:color w:val="242424"/>
          <w:shd w:val="clear" w:color="auto" w:fill="FFFFFF"/>
        </w:rPr>
        <w:t>.</w:t>
      </w:r>
    </w:p>
    <w:p w14:paraId="6863B52B" w14:textId="79B37574" w:rsidR="00CC19CD" w:rsidRDefault="00CC19CD">
      <w:pPr>
        <w:rPr>
          <w:rFonts w:cstheme="minorHAnsi"/>
          <w:color w:val="242424"/>
          <w:shd w:val="clear" w:color="auto" w:fill="FFFFFF"/>
        </w:rPr>
      </w:pPr>
      <w:r>
        <w:rPr>
          <w:rFonts w:cstheme="minorHAnsi"/>
          <w:color w:val="242424"/>
          <w:shd w:val="clear" w:color="auto" w:fill="FFFFFF"/>
        </w:rPr>
        <w:t xml:space="preserve">The student </w:t>
      </w:r>
      <w:r w:rsidR="00F9785B">
        <w:rPr>
          <w:rFonts w:cstheme="minorHAnsi"/>
          <w:color w:val="242424"/>
          <w:shd w:val="clear" w:color="auto" w:fill="FFFFFF"/>
        </w:rPr>
        <w:t xml:space="preserve">must feel </w:t>
      </w:r>
      <w:r w:rsidR="00F9785B" w:rsidRPr="004210EA">
        <w:rPr>
          <w:rFonts w:cstheme="minorHAnsi"/>
          <w:b/>
          <w:bCs/>
          <w:color w:val="242424"/>
          <w:shd w:val="clear" w:color="auto" w:fill="FFFFFF"/>
        </w:rPr>
        <w:t>V</w:t>
      </w:r>
      <w:r w:rsidR="00F9785B">
        <w:rPr>
          <w:rFonts w:cstheme="minorHAnsi"/>
          <w:color w:val="242424"/>
          <w:shd w:val="clear" w:color="auto" w:fill="FFFFFF"/>
        </w:rPr>
        <w:t xml:space="preserve">alued, </w:t>
      </w:r>
      <w:r w:rsidR="00F9785B" w:rsidRPr="004210EA">
        <w:rPr>
          <w:rFonts w:cstheme="minorHAnsi"/>
          <w:b/>
          <w:bCs/>
          <w:color w:val="242424"/>
          <w:shd w:val="clear" w:color="auto" w:fill="FFFFFF"/>
        </w:rPr>
        <w:t>I</w:t>
      </w:r>
      <w:r w:rsidR="00F9785B">
        <w:rPr>
          <w:rFonts w:cstheme="minorHAnsi"/>
          <w:color w:val="242424"/>
          <w:shd w:val="clear" w:color="auto" w:fill="FFFFFF"/>
        </w:rPr>
        <w:t xml:space="preserve">ncluded, </w:t>
      </w:r>
      <w:r w:rsidR="00F9785B" w:rsidRPr="004210EA">
        <w:rPr>
          <w:rFonts w:cstheme="minorHAnsi"/>
          <w:b/>
          <w:bCs/>
          <w:color w:val="242424"/>
          <w:shd w:val="clear" w:color="auto" w:fill="FFFFFF"/>
        </w:rPr>
        <w:t>A</w:t>
      </w:r>
      <w:r w:rsidR="00F9785B">
        <w:rPr>
          <w:rFonts w:cstheme="minorHAnsi"/>
          <w:color w:val="242424"/>
          <w:shd w:val="clear" w:color="auto" w:fill="FFFFFF"/>
        </w:rPr>
        <w:t xml:space="preserve">ccepted, </w:t>
      </w:r>
      <w:r w:rsidR="00F9785B" w:rsidRPr="004210EA">
        <w:rPr>
          <w:rFonts w:cstheme="minorHAnsi"/>
          <w:b/>
          <w:bCs/>
          <w:color w:val="242424"/>
          <w:shd w:val="clear" w:color="auto" w:fill="FFFFFF"/>
        </w:rPr>
        <w:t>B</w:t>
      </w:r>
      <w:r w:rsidR="00F9785B">
        <w:rPr>
          <w:rFonts w:cstheme="minorHAnsi"/>
          <w:color w:val="242424"/>
          <w:shd w:val="clear" w:color="auto" w:fill="FFFFFF"/>
        </w:rPr>
        <w:t xml:space="preserve">elonging, </w:t>
      </w:r>
      <w:proofErr w:type="gramStart"/>
      <w:r w:rsidR="00F9785B" w:rsidRPr="004210EA">
        <w:rPr>
          <w:rFonts w:cstheme="minorHAnsi"/>
          <w:b/>
          <w:bCs/>
          <w:color w:val="242424"/>
          <w:shd w:val="clear" w:color="auto" w:fill="FFFFFF"/>
        </w:rPr>
        <w:t>L</w:t>
      </w:r>
      <w:r w:rsidR="00F9785B">
        <w:rPr>
          <w:rFonts w:cstheme="minorHAnsi"/>
          <w:color w:val="242424"/>
          <w:shd w:val="clear" w:color="auto" w:fill="FFFFFF"/>
        </w:rPr>
        <w:t>isten</w:t>
      </w:r>
      <w:r w:rsidR="004210EA">
        <w:rPr>
          <w:rFonts w:cstheme="minorHAnsi"/>
          <w:color w:val="242424"/>
          <w:shd w:val="clear" w:color="auto" w:fill="FFFFFF"/>
        </w:rPr>
        <w:t>ed</w:t>
      </w:r>
      <w:proofErr w:type="gramEnd"/>
      <w:r w:rsidR="004210EA">
        <w:rPr>
          <w:rFonts w:cstheme="minorHAnsi"/>
          <w:color w:val="242424"/>
          <w:shd w:val="clear" w:color="auto" w:fill="FFFFFF"/>
        </w:rPr>
        <w:t xml:space="preserve"> to, </w:t>
      </w:r>
      <w:r w:rsidR="004210EA" w:rsidRPr="004210EA">
        <w:rPr>
          <w:rFonts w:cstheme="minorHAnsi"/>
          <w:b/>
          <w:bCs/>
          <w:color w:val="242424"/>
          <w:shd w:val="clear" w:color="auto" w:fill="FFFFFF"/>
        </w:rPr>
        <w:t>E</w:t>
      </w:r>
      <w:r w:rsidR="004210EA">
        <w:rPr>
          <w:rFonts w:cstheme="minorHAnsi"/>
          <w:color w:val="242424"/>
          <w:shd w:val="clear" w:color="auto" w:fill="FFFFFF"/>
        </w:rPr>
        <w:t>ncouraged</w:t>
      </w:r>
      <w:r w:rsidR="00B44801">
        <w:rPr>
          <w:rFonts w:cstheme="minorHAnsi"/>
          <w:color w:val="242424"/>
          <w:shd w:val="clear" w:color="auto" w:fill="FFFFFF"/>
        </w:rPr>
        <w:t>. From th</w:t>
      </w:r>
      <w:r w:rsidR="00550197">
        <w:rPr>
          <w:rFonts w:cstheme="minorHAnsi"/>
          <w:color w:val="242424"/>
          <w:shd w:val="clear" w:color="auto" w:fill="FFFFFF"/>
        </w:rPr>
        <w:t>is</w:t>
      </w:r>
      <w:r w:rsidR="00B44801">
        <w:rPr>
          <w:rFonts w:cstheme="minorHAnsi"/>
          <w:color w:val="242424"/>
          <w:shd w:val="clear" w:color="auto" w:fill="FFFFFF"/>
        </w:rPr>
        <w:t xml:space="preserve"> </w:t>
      </w:r>
      <w:r w:rsidR="008C747D">
        <w:rPr>
          <w:rFonts w:cstheme="minorHAnsi"/>
          <w:color w:val="242424"/>
          <w:shd w:val="clear" w:color="auto" w:fill="FFFFFF"/>
        </w:rPr>
        <w:t>he</w:t>
      </w:r>
      <w:r w:rsidR="00E73947">
        <w:rPr>
          <w:rFonts w:cstheme="minorHAnsi"/>
          <w:color w:val="242424"/>
          <w:shd w:val="clear" w:color="auto" w:fill="FFFFFF"/>
        </w:rPr>
        <w:t xml:space="preserve"> </w:t>
      </w:r>
      <w:r w:rsidR="001D712E">
        <w:rPr>
          <w:rFonts w:cstheme="minorHAnsi"/>
          <w:color w:val="242424"/>
          <w:shd w:val="clear" w:color="auto" w:fill="FFFFFF"/>
        </w:rPr>
        <w:t>can now</w:t>
      </w:r>
      <w:r w:rsidR="008C747D">
        <w:rPr>
          <w:rFonts w:cstheme="minorHAnsi"/>
          <w:color w:val="242424"/>
          <w:shd w:val="clear" w:color="auto" w:fill="FFFFFF"/>
        </w:rPr>
        <w:t xml:space="preserve"> see that his approach to training only met some of these critical values</w:t>
      </w:r>
      <w:r w:rsidR="002C08AD">
        <w:rPr>
          <w:rFonts w:cstheme="minorHAnsi"/>
          <w:color w:val="242424"/>
          <w:shd w:val="clear" w:color="auto" w:fill="FFFFFF"/>
        </w:rPr>
        <w:t xml:space="preserve">, and he should listen to what the leaners </w:t>
      </w:r>
      <w:r w:rsidR="00FC000D">
        <w:rPr>
          <w:rFonts w:cstheme="minorHAnsi"/>
          <w:color w:val="242424"/>
          <w:shd w:val="clear" w:color="auto" w:fill="FFFFFF"/>
        </w:rPr>
        <w:t>concerns were, because by not doing this their development in those areas are hindered because they feel their opinion is not valued or appreciated</w:t>
      </w:r>
      <w:r w:rsidR="00B331AE">
        <w:rPr>
          <w:rFonts w:cstheme="minorHAnsi"/>
          <w:color w:val="242424"/>
          <w:shd w:val="clear" w:color="auto" w:fill="FFFFFF"/>
        </w:rPr>
        <w:t>.</w:t>
      </w:r>
    </w:p>
    <w:p w14:paraId="13A75504" w14:textId="0659B4D5" w:rsidR="00C97945" w:rsidRDefault="00B331AE" w:rsidP="00C97945">
      <w:r>
        <w:rPr>
          <w:rFonts w:cstheme="minorHAnsi"/>
          <w:color w:val="242424"/>
          <w:shd w:val="clear" w:color="auto" w:fill="FFFFFF"/>
        </w:rPr>
        <w:t xml:space="preserve">The other reason for asking this, especially </w:t>
      </w:r>
      <w:r w:rsidR="00CE1CEF">
        <w:rPr>
          <w:rFonts w:cstheme="minorHAnsi"/>
          <w:color w:val="242424"/>
          <w:shd w:val="clear" w:color="auto" w:fill="FFFFFF"/>
        </w:rPr>
        <w:t>in</w:t>
      </w:r>
      <w:r>
        <w:rPr>
          <w:rFonts w:cstheme="minorHAnsi"/>
          <w:color w:val="242424"/>
          <w:shd w:val="clear" w:color="auto" w:fill="FFFFFF"/>
        </w:rPr>
        <w:t xml:space="preserve"> the area he trains, is </w:t>
      </w:r>
      <w:r w:rsidR="00E62934">
        <w:rPr>
          <w:rFonts w:cstheme="minorHAnsi"/>
          <w:color w:val="242424"/>
          <w:shd w:val="clear" w:color="auto" w:fill="FFFFFF"/>
        </w:rPr>
        <w:t xml:space="preserve">to fully understand conflict, you </w:t>
      </w:r>
      <w:r w:rsidR="008D2640">
        <w:rPr>
          <w:rFonts w:cstheme="minorHAnsi"/>
          <w:color w:val="242424"/>
          <w:shd w:val="clear" w:color="auto" w:fill="FFFFFF"/>
        </w:rPr>
        <w:t>must</w:t>
      </w:r>
      <w:r w:rsidR="00E62934">
        <w:rPr>
          <w:rFonts w:cstheme="minorHAnsi"/>
          <w:color w:val="242424"/>
          <w:shd w:val="clear" w:color="auto" w:fill="FFFFFF"/>
        </w:rPr>
        <w:t xml:space="preserve"> </w:t>
      </w:r>
      <w:r w:rsidR="00C34773">
        <w:rPr>
          <w:rFonts w:cstheme="minorHAnsi"/>
          <w:color w:val="242424"/>
          <w:shd w:val="clear" w:color="auto" w:fill="FFFFFF"/>
        </w:rPr>
        <w:t>understand</w:t>
      </w:r>
      <w:r w:rsidR="00E62934">
        <w:rPr>
          <w:rFonts w:cstheme="minorHAnsi"/>
          <w:color w:val="242424"/>
          <w:shd w:val="clear" w:color="auto" w:fill="FFFFFF"/>
        </w:rPr>
        <w:t xml:space="preserve"> </w:t>
      </w:r>
      <w:r w:rsidR="00925C8A">
        <w:rPr>
          <w:rFonts w:cstheme="minorHAnsi"/>
          <w:color w:val="242424"/>
          <w:shd w:val="clear" w:color="auto" w:fill="FFFFFF"/>
        </w:rPr>
        <w:t>people’s</w:t>
      </w:r>
      <w:r w:rsidR="00E62934">
        <w:rPr>
          <w:rFonts w:cstheme="minorHAnsi"/>
          <w:color w:val="242424"/>
          <w:shd w:val="clear" w:color="auto" w:fill="FFFFFF"/>
        </w:rPr>
        <w:t xml:space="preserve"> emotions</w:t>
      </w:r>
      <w:r w:rsidR="00042ECD">
        <w:rPr>
          <w:rFonts w:cstheme="minorHAnsi"/>
          <w:color w:val="242424"/>
          <w:shd w:val="clear" w:color="auto" w:fill="FFFFFF"/>
        </w:rPr>
        <w:t xml:space="preserve"> and thought process</w:t>
      </w:r>
      <w:r w:rsidR="00E62934">
        <w:rPr>
          <w:rFonts w:cstheme="minorHAnsi"/>
          <w:color w:val="242424"/>
          <w:shd w:val="clear" w:color="auto" w:fill="FFFFFF"/>
        </w:rPr>
        <w:t xml:space="preserve"> in the moment</w:t>
      </w:r>
      <w:r w:rsidR="00AB5D6E">
        <w:rPr>
          <w:rFonts w:cstheme="minorHAnsi"/>
          <w:color w:val="242424"/>
          <w:shd w:val="clear" w:color="auto" w:fill="FFFFFF"/>
        </w:rPr>
        <w:t>, most will form a plan</w:t>
      </w:r>
      <w:r w:rsidR="00FF4F32">
        <w:rPr>
          <w:rFonts w:cstheme="minorHAnsi"/>
          <w:color w:val="242424"/>
          <w:shd w:val="clear" w:color="auto" w:fill="FFFFFF"/>
        </w:rPr>
        <w:t>,</w:t>
      </w:r>
      <w:r w:rsidR="00AB5D6E">
        <w:rPr>
          <w:rFonts w:cstheme="minorHAnsi"/>
          <w:color w:val="242424"/>
          <w:shd w:val="clear" w:color="auto" w:fill="FFFFFF"/>
        </w:rPr>
        <w:t xml:space="preserve"> stick to it so rigidly they </w:t>
      </w:r>
      <w:r w:rsidR="00925C8A">
        <w:rPr>
          <w:rFonts w:cstheme="minorHAnsi"/>
          <w:color w:val="242424"/>
          <w:shd w:val="clear" w:color="auto" w:fill="FFFFFF"/>
        </w:rPr>
        <w:t>cannot</w:t>
      </w:r>
      <w:r w:rsidR="00AB5D6E">
        <w:rPr>
          <w:rFonts w:cstheme="minorHAnsi"/>
          <w:color w:val="242424"/>
          <w:shd w:val="clear" w:color="auto" w:fill="FFFFFF"/>
        </w:rPr>
        <w:t xml:space="preserve"> think of an alternative way of working.</w:t>
      </w:r>
      <w:r w:rsidR="00C75FC9">
        <w:rPr>
          <w:rFonts w:cstheme="minorHAnsi"/>
          <w:color w:val="242424"/>
          <w:shd w:val="clear" w:color="auto" w:fill="FFFFFF"/>
        </w:rPr>
        <w:t xml:space="preserve"> This is described by</w:t>
      </w:r>
      <w:r w:rsidR="00413E92">
        <w:rPr>
          <w:rFonts w:cstheme="minorHAnsi"/>
          <w:color w:val="242424"/>
          <w:shd w:val="clear" w:color="auto" w:fill="FFFFFF"/>
        </w:rPr>
        <w:t xml:space="preserve"> </w:t>
      </w:r>
      <w:r w:rsidR="00175EC9">
        <w:rPr>
          <w:rFonts w:cstheme="minorHAnsi"/>
          <w:color w:val="242424"/>
          <w:shd w:val="clear" w:color="auto" w:fill="FFFFFF"/>
        </w:rPr>
        <w:t xml:space="preserve">Mike Tyson </w:t>
      </w:r>
      <w:r w:rsidR="00C75FC9">
        <w:rPr>
          <w:rFonts w:cstheme="minorHAnsi"/>
          <w:color w:val="242424"/>
          <w:shd w:val="clear" w:color="auto" w:fill="FFFFFF"/>
        </w:rPr>
        <w:t xml:space="preserve">in a </w:t>
      </w:r>
      <w:r w:rsidR="00175EC9">
        <w:rPr>
          <w:rFonts w:cstheme="minorHAnsi"/>
          <w:color w:val="242424"/>
          <w:shd w:val="clear" w:color="auto" w:fill="FFFFFF"/>
        </w:rPr>
        <w:t>famous</w:t>
      </w:r>
      <w:r w:rsidR="00C55FE8">
        <w:rPr>
          <w:rFonts w:cstheme="minorHAnsi"/>
          <w:color w:val="242424"/>
          <w:shd w:val="clear" w:color="auto" w:fill="FFFFFF"/>
        </w:rPr>
        <w:t xml:space="preserve"> quote</w:t>
      </w:r>
      <w:r w:rsidR="00575D7D">
        <w:rPr>
          <w:rFonts w:cstheme="minorHAnsi"/>
          <w:color w:val="242424"/>
          <w:shd w:val="clear" w:color="auto" w:fill="FFFFFF"/>
        </w:rPr>
        <w:t xml:space="preserve"> </w:t>
      </w:r>
      <w:r w:rsidR="00D0775B">
        <w:rPr>
          <w:rFonts w:cstheme="minorHAnsi"/>
          <w:color w:val="242424"/>
          <w:shd w:val="clear" w:color="auto" w:fill="FFFFFF"/>
        </w:rPr>
        <w:t>‘everyone has a plan ‘till they get punched in the mouth</w:t>
      </w:r>
      <w:r w:rsidR="00C97945">
        <w:rPr>
          <w:rFonts w:cstheme="minorHAnsi"/>
          <w:color w:val="242424"/>
          <w:shd w:val="clear" w:color="auto" w:fill="FFFFFF"/>
        </w:rPr>
        <w:t>’</w:t>
      </w:r>
      <w:r w:rsidR="00575D7D">
        <w:t xml:space="preserve">. </w:t>
      </w:r>
    </w:p>
    <w:p w14:paraId="373B460E" w14:textId="762FE51E" w:rsidR="003B7183" w:rsidRDefault="0063383F" w:rsidP="00C97945">
      <w:r>
        <w:t xml:space="preserve">What this means is that you </w:t>
      </w:r>
      <w:r w:rsidR="007626B3">
        <w:t>must</w:t>
      </w:r>
      <w:r>
        <w:t xml:space="preserve"> allow students to make mistakes and learn from them, but ask them in that situation how they felt and wh</w:t>
      </w:r>
      <w:r w:rsidR="005C3814">
        <w:t>y</w:t>
      </w:r>
      <w:r>
        <w:t xml:space="preserve"> and if they could do anything different</w:t>
      </w:r>
      <w:r w:rsidR="00DD6096">
        <w:t xml:space="preserve"> what would it be</w:t>
      </w:r>
      <w:r w:rsidR="00871C83">
        <w:t xml:space="preserve"> and why</w:t>
      </w:r>
      <w:r w:rsidR="00DD6096">
        <w:t>?</w:t>
      </w:r>
      <w:r w:rsidR="007D584F">
        <w:t xml:space="preserve"> This is the area that the trainers SME improvements</w:t>
      </w:r>
      <w:r w:rsidR="00DB79DD">
        <w:t xml:space="preserve"> can assist him.</w:t>
      </w:r>
      <w:r w:rsidR="005D5AD6">
        <w:t xml:space="preserve"> The reason that i</w:t>
      </w:r>
      <w:r w:rsidR="001E5E6B">
        <w:t>t</w:t>
      </w:r>
      <w:r w:rsidR="005D5AD6">
        <w:t xml:space="preserve"> assists is he can explain things such as action vs reaction</w:t>
      </w:r>
      <w:r w:rsidR="00CE420D">
        <w:t xml:space="preserve">, cooper colour code </w:t>
      </w:r>
      <w:r w:rsidR="0084022B">
        <w:t>(</w:t>
      </w:r>
      <w:proofErr w:type="gramStart"/>
      <w:r w:rsidR="0084022B" w:rsidRPr="0084022B">
        <w:t xml:space="preserve">buddyguard.fandom.com </w:t>
      </w:r>
      <w:r w:rsidR="0084022B">
        <w:t>)</w:t>
      </w:r>
      <w:proofErr w:type="gramEnd"/>
      <w:r w:rsidR="00F96CA3">
        <w:t xml:space="preserve"> </w:t>
      </w:r>
      <w:r w:rsidR="00E61FEF">
        <w:t xml:space="preserve">and how this relates back to </w:t>
      </w:r>
      <w:r w:rsidR="00DC389C">
        <w:t>why we act as we do in those confrontational moments.</w:t>
      </w:r>
      <w:r w:rsidR="009B5F5D">
        <w:t xml:space="preserve"> This falls</w:t>
      </w:r>
      <w:r w:rsidR="00DD6096">
        <w:t xml:space="preserve"> into the </w:t>
      </w:r>
      <w:r w:rsidR="00072B0F">
        <w:t xml:space="preserve">belonging and listening </w:t>
      </w:r>
      <w:r w:rsidR="00C83DCB">
        <w:t>aspect</w:t>
      </w:r>
      <w:r w:rsidR="005C3814">
        <w:t>.</w:t>
      </w:r>
      <w:r w:rsidR="00F749EA">
        <w:t xml:space="preserve"> </w:t>
      </w:r>
      <w:r w:rsidR="009F6A1B">
        <w:t>To</w:t>
      </w:r>
      <w:r w:rsidR="00DC07A1">
        <w:t xml:space="preserve"> </w:t>
      </w:r>
      <w:r w:rsidR="00531F36">
        <w:t>answer these questions to the best of</w:t>
      </w:r>
      <w:r w:rsidR="001C30BE">
        <w:t xml:space="preserve"> his ability</w:t>
      </w:r>
      <w:r w:rsidR="00185200">
        <w:t xml:space="preserve"> is not solely down to the trainer to provide all the answers,</w:t>
      </w:r>
      <w:r w:rsidR="001C30BE">
        <w:t xml:space="preserve"> because</w:t>
      </w:r>
      <w:r w:rsidR="003B7183">
        <w:t xml:space="preserve"> everyone is different, and everyone has a different approach to</w:t>
      </w:r>
      <w:r w:rsidR="009F6A1B">
        <w:t>:</w:t>
      </w:r>
    </w:p>
    <w:p w14:paraId="7520BC26" w14:textId="1B537508" w:rsidR="003B7183" w:rsidRDefault="003B7183" w:rsidP="00C97945">
      <w:r>
        <w:t>1: How to approach confrontation</w:t>
      </w:r>
    </w:p>
    <w:p w14:paraId="214A6B27" w14:textId="6A38D21B" w:rsidR="00DB1CEC" w:rsidRDefault="003B7183" w:rsidP="00C97945">
      <w:r>
        <w:lastRenderedPageBreak/>
        <w:t>2: How to handle that confrontation if their plan does not work</w:t>
      </w:r>
      <w:r w:rsidR="00DB1CEC">
        <w:t>.</w:t>
      </w:r>
    </w:p>
    <w:p w14:paraId="2AC34CA4" w14:textId="04C7A9E9" w:rsidR="00B331AE" w:rsidRDefault="00CE69C0">
      <w:r>
        <w:rPr>
          <w:rFonts w:cstheme="minorHAnsi"/>
          <w:color w:val="242424"/>
          <w:shd w:val="clear" w:color="auto" w:fill="FFFFFF"/>
        </w:rPr>
        <w:t>By not doing this previously, the trainer was no</w:t>
      </w:r>
      <w:r w:rsidR="00EF3956">
        <w:rPr>
          <w:rFonts w:cstheme="minorHAnsi"/>
          <w:color w:val="242424"/>
          <w:shd w:val="clear" w:color="auto" w:fill="FFFFFF"/>
        </w:rPr>
        <w:t>t</w:t>
      </w:r>
      <w:r>
        <w:rPr>
          <w:rFonts w:cstheme="minorHAnsi"/>
          <w:color w:val="242424"/>
          <w:shd w:val="clear" w:color="auto" w:fill="FFFFFF"/>
        </w:rPr>
        <w:t xml:space="preserve"> allowing the students to fully explore</w:t>
      </w:r>
      <w:r w:rsidR="00065E24">
        <w:rPr>
          <w:rFonts w:cstheme="minorHAnsi"/>
          <w:color w:val="242424"/>
          <w:shd w:val="clear" w:color="auto" w:fill="FFFFFF"/>
        </w:rPr>
        <w:t xml:space="preserve"> </w:t>
      </w:r>
      <w:r w:rsidR="00065E24" w:rsidRPr="00955298">
        <w:rPr>
          <w:rFonts w:cstheme="minorHAnsi"/>
          <w:color w:val="242424"/>
          <w:shd w:val="clear" w:color="auto" w:fill="FFFFFF"/>
        </w:rPr>
        <w:t>Korthagen</w:t>
      </w:r>
      <w:r w:rsidR="00094070" w:rsidRPr="00955298">
        <w:rPr>
          <w:rFonts w:cstheme="minorHAnsi"/>
          <w:color w:val="242424"/>
          <w:shd w:val="clear" w:color="auto" w:fill="FFFFFF"/>
        </w:rPr>
        <w:t>,1985</w:t>
      </w:r>
      <w:r w:rsidR="00065E24">
        <w:rPr>
          <w:rFonts w:cstheme="minorHAnsi"/>
          <w:color w:val="242424"/>
          <w:shd w:val="clear" w:color="auto" w:fill="FFFFFF"/>
        </w:rPr>
        <w:t xml:space="preserve"> </w:t>
      </w:r>
      <w:r w:rsidR="00E252B3">
        <w:rPr>
          <w:rFonts w:cstheme="minorHAnsi"/>
          <w:color w:val="242424"/>
          <w:shd w:val="clear" w:color="auto" w:fill="FFFFFF"/>
        </w:rPr>
        <w:t>ALACT Model of reflect</w:t>
      </w:r>
      <w:r w:rsidR="00E61DF0">
        <w:rPr>
          <w:rFonts w:cstheme="minorHAnsi"/>
          <w:color w:val="242424"/>
          <w:shd w:val="clear" w:color="auto" w:fill="FFFFFF"/>
        </w:rPr>
        <w:t>ion</w:t>
      </w:r>
      <w:r w:rsidR="00E252B3">
        <w:rPr>
          <w:rFonts w:cstheme="minorHAnsi"/>
          <w:color w:val="242424"/>
          <w:shd w:val="clear" w:color="auto" w:fill="FFFFFF"/>
        </w:rPr>
        <w:t xml:space="preserve"> </w:t>
      </w:r>
      <w:r w:rsidR="00A52D43" w:rsidRPr="00955298">
        <w:rPr>
          <w:rFonts w:cstheme="minorHAnsi"/>
          <w:color w:val="242424"/>
          <w:shd w:val="clear" w:color="auto" w:fill="FFFFFF"/>
        </w:rPr>
        <w:t>(</w:t>
      </w:r>
      <w:r w:rsidR="003132C7" w:rsidRPr="00955298">
        <w:rPr>
          <w:rFonts w:cstheme="minorHAnsi"/>
          <w:color w:val="242424"/>
          <w:shd w:val="clear" w:color="auto" w:fill="FFFFFF"/>
        </w:rPr>
        <w:t>Weg</w:t>
      </w:r>
      <w:r w:rsidR="00E52E43" w:rsidRPr="00955298">
        <w:rPr>
          <w:rFonts w:cstheme="minorHAnsi"/>
          <w:color w:val="242424"/>
          <w:shd w:val="clear" w:color="auto" w:fill="FFFFFF"/>
        </w:rPr>
        <w:t>n</w:t>
      </w:r>
      <w:r w:rsidR="003132C7" w:rsidRPr="00955298">
        <w:rPr>
          <w:rFonts w:cstheme="minorHAnsi"/>
          <w:color w:val="242424"/>
          <w:shd w:val="clear" w:color="auto" w:fill="FFFFFF"/>
        </w:rPr>
        <w:t>er et al</w:t>
      </w:r>
      <w:r w:rsidR="00E52E43" w:rsidRPr="00955298">
        <w:rPr>
          <w:rFonts w:cstheme="minorHAnsi"/>
          <w:color w:val="242424"/>
          <w:shd w:val="clear" w:color="auto" w:fill="FFFFFF"/>
        </w:rPr>
        <w:t xml:space="preserve"> </w:t>
      </w:r>
      <w:r w:rsidR="003132C7" w:rsidRPr="00955298">
        <w:rPr>
          <w:rFonts w:cstheme="minorHAnsi"/>
          <w:color w:val="242424"/>
          <w:shd w:val="clear" w:color="auto" w:fill="FFFFFF"/>
        </w:rPr>
        <w:t>2014</w:t>
      </w:r>
      <w:r w:rsidR="00A52D43" w:rsidRPr="00955298">
        <w:rPr>
          <w:rFonts w:cstheme="minorHAnsi"/>
          <w:color w:val="242424"/>
          <w:shd w:val="clear" w:color="auto" w:fill="FFFFFF"/>
        </w:rPr>
        <w:t>)</w:t>
      </w:r>
      <w:r w:rsidR="005A61F0" w:rsidRPr="00955298">
        <w:t xml:space="preserve"> </w:t>
      </w:r>
    </w:p>
    <w:p w14:paraId="78E81B81" w14:textId="61D34FE8" w:rsidR="00475980" w:rsidRDefault="00475980">
      <w:r>
        <w:t xml:space="preserve">1: </w:t>
      </w:r>
      <w:r w:rsidRPr="00471976">
        <w:rPr>
          <w:b/>
          <w:bCs/>
        </w:rPr>
        <w:t>A</w:t>
      </w:r>
      <w:r>
        <w:t>c</w:t>
      </w:r>
      <w:r w:rsidR="00F6210E">
        <w:t xml:space="preserve">tion 2: </w:t>
      </w:r>
      <w:r w:rsidR="00F6210E" w:rsidRPr="00471976">
        <w:rPr>
          <w:b/>
          <w:bCs/>
        </w:rPr>
        <w:t>L</w:t>
      </w:r>
      <w:r w:rsidR="00F6210E">
        <w:t xml:space="preserve">ooking back on the action 3: </w:t>
      </w:r>
      <w:r w:rsidR="00F6210E" w:rsidRPr="00471976">
        <w:rPr>
          <w:b/>
          <w:bCs/>
        </w:rPr>
        <w:t>A</w:t>
      </w:r>
      <w:r w:rsidR="00F6210E">
        <w:t>w</w:t>
      </w:r>
      <w:r w:rsidR="00951775">
        <w:t>a</w:t>
      </w:r>
      <w:r w:rsidR="00F6210E">
        <w:t>ren</w:t>
      </w:r>
      <w:r w:rsidR="00951775">
        <w:t>e</w:t>
      </w:r>
      <w:r w:rsidR="00F6210E">
        <w:t>ss of the essential aspects</w:t>
      </w:r>
      <w:r w:rsidR="00603C47">
        <w:t xml:space="preserve"> 4: </w:t>
      </w:r>
      <w:r w:rsidR="00603C47" w:rsidRPr="00471976">
        <w:rPr>
          <w:b/>
          <w:bCs/>
        </w:rPr>
        <w:t>C</w:t>
      </w:r>
      <w:r w:rsidR="00603C47">
        <w:t xml:space="preserve">reating alternative methods of action 5: </w:t>
      </w:r>
      <w:r w:rsidR="00603C47" w:rsidRPr="00471976">
        <w:rPr>
          <w:b/>
          <w:bCs/>
        </w:rPr>
        <w:t>T</w:t>
      </w:r>
      <w:r w:rsidR="00603C47">
        <w:t>rail</w:t>
      </w:r>
    </w:p>
    <w:p w14:paraId="02AD51CC" w14:textId="7D2C95A4" w:rsidR="00CB0D21" w:rsidRDefault="00C33B05">
      <w:r>
        <w:t>It also resembles</w:t>
      </w:r>
      <w:r w:rsidR="00CB0D21">
        <w:t xml:space="preserve"> polices </w:t>
      </w:r>
      <w:r w:rsidR="004016DD">
        <w:t xml:space="preserve">own </w:t>
      </w:r>
      <w:r w:rsidR="00CB0D21">
        <w:t xml:space="preserve">National </w:t>
      </w:r>
      <w:r w:rsidR="004016DD">
        <w:t>decision-making</w:t>
      </w:r>
      <w:r w:rsidR="00CB0D21">
        <w:t xml:space="preserve"> model</w:t>
      </w:r>
      <w:r w:rsidR="004016DD">
        <w:t>:</w:t>
      </w:r>
    </w:p>
    <w:p w14:paraId="55E1E7AD" w14:textId="4259195D" w:rsidR="00CB0D21" w:rsidRDefault="00452FB1">
      <w:r>
        <w:t xml:space="preserve">1: Gather information and intelligence 2: Assess threat and develop a working strategy </w:t>
      </w:r>
      <w:r w:rsidR="005B2D37">
        <w:t xml:space="preserve">3: Consider powers and policy </w:t>
      </w:r>
      <w:r w:rsidR="00AE5E98">
        <w:t>4: Options and contingencies 5: Action and review</w:t>
      </w:r>
      <w:r w:rsidR="004016DD">
        <w:t>.</w:t>
      </w:r>
    </w:p>
    <w:p w14:paraId="6F2EE823" w14:textId="5CB98130" w:rsidR="00E61DF0" w:rsidRDefault="00B10985">
      <w:r>
        <w:t>The NDM</w:t>
      </w:r>
      <w:r w:rsidR="0066140B">
        <w:t xml:space="preserve"> forms every essential part of policing</w:t>
      </w:r>
      <w:r w:rsidR="00597D14">
        <w:t>, and one the trainer insists all the students must know</w:t>
      </w:r>
      <w:r w:rsidR="00BB6043">
        <w:t>. So, by not allowing the students to fully explore this, he was failing the students</w:t>
      </w:r>
      <w:r w:rsidR="007B28CA">
        <w:t xml:space="preserve"> in parts of his area of teaching</w:t>
      </w:r>
      <w:r w:rsidR="0071797B">
        <w:t xml:space="preserve"> and what if </w:t>
      </w:r>
      <w:r w:rsidR="00BB6043">
        <w:t xml:space="preserve">any improvement </w:t>
      </w:r>
      <w:r w:rsidR="007142C7">
        <w:t>they could make in their decision making.</w:t>
      </w:r>
    </w:p>
    <w:p w14:paraId="04259310" w14:textId="7F5774F1" w:rsidR="007A0671" w:rsidRDefault="00D700DD" w:rsidP="007A0671">
      <w:pPr>
        <w:rPr>
          <w:rFonts w:cstheme="minorHAnsi"/>
          <w:color w:val="000000"/>
          <w:shd w:val="clear" w:color="auto" w:fill="FFFFFF"/>
        </w:rPr>
      </w:pPr>
      <w:r>
        <w:rPr>
          <w:rFonts w:cstheme="minorHAnsi"/>
          <w:color w:val="000000"/>
          <w:shd w:val="clear" w:color="auto" w:fill="FFFFFF"/>
        </w:rPr>
        <w:t>In conclusion</w:t>
      </w:r>
      <w:r w:rsidR="00CF5FDF">
        <w:rPr>
          <w:rFonts w:cstheme="minorHAnsi"/>
          <w:color w:val="000000"/>
          <w:shd w:val="clear" w:color="auto" w:fill="FFFFFF"/>
        </w:rPr>
        <w:t>, there are many points for the trainer to reflect and work on</w:t>
      </w:r>
      <w:r w:rsidR="000C58AD">
        <w:rPr>
          <w:rFonts w:cstheme="minorHAnsi"/>
          <w:color w:val="000000"/>
          <w:shd w:val="clear" w:color="auto" w:fill="FFFFFF"/>
        </w:rPr>
        <w:t>.</w:t>
      </w:r>
      <w:r>
        <w:rPr>
          <w:rFonts w:cstheme="minorHAnsi"/>
          <w:color w:val="000000"/>
          <w:shd w:val="clear" w:color="auto" w:fill="FFFFFF"/>
        </w:rPr>
        <w:t xml:space="preserve"> </w:t>
      </w:r>
      <w:r w:rsidR="007A0671" w:rsidRPr="00442064">
        <w:rPr>
          <w:rFonts w:cstheme="minorHAnsi"/>
          <w:color w:val="000000"/>
          <w:shd w:val="clear" w:color="auto" w:fill="FFFFFF"/>
        </w:rPr>
        <w:t>Gramsci, 1971</w:t>
      </w:r>
      <w:r w:rsidR="007A0671" w:rsidRPr="000E2189">
        <w:rPr>
          <w:rFonts w:cstheme="minorHAnsi"/>
          <w:b/>
          <w:bCs/>
          <w:color w:val="000000"/>
          <w:shd w:val="clear" w:color="auto" w:fill="FFFFFF"/>
        </w:rPr>
        <w:t xml:space="preserve"> </w:t>
      </w:r>
      <w:r w:rsidR="007A0671">
        <w:rPr>
          <w:rFonts w:cstheme="minorHAnsi"/>
          <w:color w:val="000000"/>
          <w:shd w:val="clear" w:color="auto" w:fill="FFFFFF"/>
        </w:rPr>
        <w:t>mentions ‘some of the things we think are a result of the influences of ideology and society’</w:t>
      </w:r>
      <w:r w:rsidR="00F70131">
        <w:rPr>
          <w:rFonts w:cstheme="minorHAnsi"/>
          <w:color w:val="000000"/>
          <w:shd w:val="clear" w:color="auto" w:fill="FFFFFF"/>
        </w:rPr>
        <w:t xml:space="preserve"> </w:t>
      </w:r>
      <w:r w:rsidR="00F70131" w:rsidRPr="00442064">
        <w:rPr>
          <w:rFonts w:cstheme="minorHAnsi"/>
          <w:color w:val="000000"/>
          <w:shd w:val="clear" w:color="auto" w:fill="FFFFFF"/>
        </w:rPr>
        <w:t>(Gregson et al,2015, p63)</w:t>
      </w:r>
      <w:r w:rsidR="00F70131" w:rsidRPr="000E2189">
        <w:rPr>
          <w:rFonts w:cstheme="minorHAnsi"/>
          <w:b/>
          <w:bCs/>
          <w:color w:val="000000"/>
          <w:shd w:val="clear" w:color="auto" w:fill="FFFFFF"/>
        </w:rPr>
        <w:t xml:space="preserve"> </w:t>
      </w:r>
      <w:r w:rsidR="007A0671">
        <w:rPr>
          <w:rFonts w:cstheme="minorHAnsi"/>
          <w:color w:val="000000"/>
          <w:shd w:val="clear" w:color="auto" w:fill="FFFFFF"/>
        </w:rPr>
        <w:t xml:space="preserve">So when the trainer reflects on their introduction to the training </w:t>
      </w:r>
      <w:r w:rsidR="009B3A52">
        <w:rPr>
          <w:rFonts w:cstheme="minorHAnsi"/>
          <w:color w:val="000000"/>
          <w:shd w:val="clear" w:color="auto" w:fill="FFFFFF"/>
        </w:rPr>
        <w:t>environment,</w:t>
      </w:r>
      <w:r w:rsidR="007A0671">
        <w:rPr>
          <w:rFonts w:cstheme="minorHAnsi"/>
          <w:color w:val="000000"/>
          <w:shd w:val="clear" w:color="auto" w:fill="FFFFFF"/>
        </w:rPr>
        <w:t xml:space="preserve"> he was caught up in how other people though their approach to delivering learning should be adopted, and nothing else mattered. He knows that it is his responsibility to step outside of that and establish his own path of learning and teaching.</w:t>
      </w:r>
    </w:p>
    <w:p w14:paraId="09086291" w14:textId="098B63CE" w:rsidR="00B63B92" w:rsidRDefault="00295E66">
      <w:pPr>
        <w:rPr>
          <w:rFonts w:cstheme="minorHAnsi"/>
          <w:color w:val="000000"/>
          <w:shd w:val="clear" w:color="auto" w:fill="FFFFFF"/>
        </w:rPr>
      </w:pPr>
      <w:r w:rsidRPr="0066362C">
        <w:rPr>
          <w:rFonts w:cstheme="minorHAnsi"/>
          <w:color w:val="000000"/>
          <w:shd w:val="clear" w:color="auto" w:fill="FFFFFF"/>
        </w:rPr>
        <w:t xml:space="preserve">Dewey,1916 </w:t>
      </w:r>
      <w:r w:rsidR="00BE4297">
        <w:rPr>
          <w:rFonts w:cstheme="minorHAnsi"/>
          <w:color w:val="000000"/>
          <w:shd w:val="clear" w:color="auto" w:fill="FFFFFF"/>
        </w:rPr>
        <w:t>asks the question ‘why should we refle</w:t>
      </w:r>
      <w:r w:rsidR="00E566B7">
        <w:rPr>
          <w:rFonts w:cstheme="minorHAnsi"/>
          <w:color w:val="000000"/>
          <w:shd w:val="clear" w:color="auto" w:fill="FFFFFF"/>
        </w:rPr>
        <w:t>ct critically on our daily practice? What can it achieve?’</w:t>
      </w:r>
      <w:r w:rsidR="0066362C" w:rsidRPr="0066362C">
        <w:rPr>
          <w:rFonts w:cstheme="minorHAnsi"/>
          <w:color w:val="000000"/>
          <w:shd w:val="clear" w:color="auto" w:fill="FFFFFF"/>
        </w:rPr>
        <w:t xml:space="preserve"> (Gregson et al,</w:t>
      </w:r>
      <w:proofErr w:type="gramStart"/>
      <w:r w:rsidR="0066362C" w:rsidRPr="0066362C">
        <w:rPr>
          <w:rFonts w:cstheme="minorHAnsi"/>
          <w:color w:val="000000"/>
          <w:shd w:val="clear" w:color="auto" w:fill="FFFFFF"/>
        </w:rPr>
        <w:t>2015,p</w:t>
      </w:r>
      <w:proofErr w:type="gramEnd"/>
      <w:r w:rsidR="0066362C" w:rsidRPr="0066362C">
        <w:rPr>
          <w:rFonts w:cstheme="minorHAnsi"/>
          <w:color w:val="000000"/>
          <w:shd w:val="clear" w:color="auto" w:fill="FFFFFF"/>
        </w:rPr>
        <w:t>63)</w:t>
      </w:r>
      <w:r w:rsidR="0066362C" w:rsidRPr="000E2189">
        <w:rPr>
          <w:rFonts w:cstheme="minorHAnsi"/>
          <w:b/>
          <w:bCs/>
          <w:color w:val="000000"/>
          <w:shd w:val="clear" w:color="auto" w:fill="FFFFFF"/>
        </w:rPr>
        <w:t xml:space="preserve"> </w:t>
      </w:r>
      <w:r w:rsidR="00E566B7">
        <w:rPr>
          <w:rFonts w:cstheme="minorHAnsi"/>
          <w:color w:val="000000"/>
          <w:shd w:val="clear" w:color="auto" w:fill="FFFFFF"/>
        </w:rPr>
        <w:t xml:space="preserve"> </w:t>
      </w:r>
      <w:r w:rsidR="00277A02">
        <w:rPr>
          <w:rFonts w:cstheme="minorHAnsi"/>
          <w:color w:val="000000"/>
          <w:shd w:val="clear" w:color="auto" w:fill="FFFFFF"/>
        </w:rPr>
        <w:t xml:space="preserve">The answer to this </w:t>
      </w:r>
      <w:r w:rsidR="00DC561C">
        <w:rPr>
          <w:rFonts w:cstheme="minorHAnsi"/>
          <w:color w:val="000000"/>
          <w:shd w:val="clear" w:color="auto" w:fill="FFFFFF"/>
        </w:rPr>
        <w:t xml:space="preserve">is a positive </w:t>
      </w:r>
      <w:r w:rsidR="00FF50D2">
        <w:rPr>
          <w:rFonts w:cstheme="minorHAnsi"/>
          <w:color w:val="000000"/>
          <w:shd w:val="clear" w:color="auto" w:fill="FFFFFF"/>
        </w:rPr>
        <w:t>one</w:t>
      </w:r>
      <w:r w:rsidR="000C58AD">
        <w:rPr>
          <w:rFonts w:cstheme="minorHAnsi"/>
          <w:color w:val="000000"/>
          <w:shd w:val="clear" w:color="auto" w:fill="FFFFFF"/>
        </w:rPr>
        <w:t xml:space="preserve"> not just for the learner, but the t</w:t>
      </w:r>
      <w:r w:rsidR="00FF50D2">
        <w:rPr>
          <w:rFonts w:cstheme="minorHAnsi"/>
          <w:color w:val="000000"/>
          <w:shd w:val="clear" w:color="auto" w:fill="FFFFFF"/>
        </w:rPr>
        <w:t>rainer as well</w:t>
      </w:r>
      <w:r w:rsidR="00DC561C">
        <w:rPr>
          <w:rFonts w:cstheme="minorHAnsi"/>
          <w:color w:val="000000"/>
          <w:shd w:val="clear" w:color="auto" w:fill="FFFFFF"/>
        </w:rPr>
        <w:t xml:space="preserve">. You are never going to </w:t>
      </w:r>
      <w:r w:rsidR="003B55CC">
        <w:rPr>
          <w:rFonts w:cstheme="minorHAnsi"/>
          <w:color w:val="000000"/>
          <w:shd w:val="clear" w:color="auto" w:fill="FFFFFF"/>
        </w:rPr>
        <w:t xml:space="preserve">reach </w:t>
      </w:r>
      <w:r w:rsidR="00237748">
        <w:rPr>
          <w:rFonts w:cstheme="minorHAnsi"/>
          <w:color w:val="000000"/>
          <w:shd w:val="clear" w:color="auto" w:fill="FFFFFF"/>
        </w:rPr>
        <w:t>everyone’s</w:t>
      </w:r>
      <w:r w:rsidR="003B55CC">
        <w:rPr>
          <w:rFonts w:cstheme="minorHAnsi"/>
          <w:color w:val="000000"/>
          <w:shd w:val="clear" w:color="auto" w:fill="FFFFFF"/>
        </w:rPr>
        <w:t xml:space="preserve"> expectations in this area of teaching</w:t>
      </w:r>
      <w:r w:rsidR="00962BB9">
        <w:rPr>
          <w:rFonts w:cstheme="minorHAnsi"/>
          <w:color w:val="000000"/>
          <w:shd w:val="clear" w:color="auto" w:fill="FFFFFF"/>
        </w:rPr>
        <w:t xml:space="preserve">. </w:t>
      </w:r>
      <w:r w:rsidR="00A7341F">
        <w:rPr>
          <w:rFonts w:cstheme="minorHAnsi"/>
          <w:color w:val="000000"/>
          <w:shd w:val="clear" w:color="auto" w:fill="FFFFFF"/>
        </w:rPr>
        <w:t>But</w:t>
      </w:r>
      <w:r w:rsidR="00962BB9">
        <w:rPr>
          <w:rFonts w:cstheme="minorHAnsi"/>
          <w:color w:val="000000"/>
          <w:shd w:val="clear" w:color="auto" w:fill="FFFFFF"/>
        </w:rPr>
        <w:t xml:space="preserve"> what i</w:t>
      </w:r>
      <w:r w:rsidR="00A5666C">
        <w:rPr>
          <w:rFonts w:cstheme="minorHAnsi"/>
          <w:color w:val="000000"/>
          <w:shd w:val="clear" w:color="auto" w:fill="FFFFFF"/>
        </w:rPr>
        <w:t>t</w:t>
      </w:r>
      <w:r w:rsidR="00962BB9">
        <w:rPr>
          <w:rFonts w:cstheme="minorHAnsi"/>
          <w:color w:val="000000"/>
          <w:shd w:val="clear" w:color="auto" w:fill="FFFFFF"/>
        </w:rPr>
        <w:t xml:space="preserve"> does mean is that </w:t>
      </w:r>
      <w:r w:rsidR="00C371B7">
        <w:rPr>
          <w:rFonts w:cstheme="minorHAnsi"/>
          <w:color w:val="000000"/>
          <w:shd w:val="clear" w:color="auto" w:fill="FFFFFF"/>
        </w:rPr>
        <w:t>we have ways of teaching that are convenient in the short term</w:t>
      </w:r>
      <w:r w:rsidR="00A56D3B">
        <w:rPr>
          <w:rFonts w:cstheme="minorHAnsi"/>
          <w:color w:val="000000"/>
          <w:shd w:val="clear" w:color="auto" w:fill="FFFFFF"/>
        </w:rPr>
        <w:t xml:space="preserve"> t</w:t>
      </w:r>
      <w:r w:rsidR="00A5666C">
        <w:rPr>
          <w:rFonts w:cstheme="minorHAnsi"/>
          <w:color w:val="000000"/>
          <w:shd w:val="clear" w:color="auto" w:fill="FFFFFF"/>
        </w:rPr>
        <w:t>h</w:t>
      </w:r>
      <w:r w:rsidR="00A56D3B">
        <w:rPr>
          <w:rFonts w:cstheme="minorHAnsi"/>
          <w:color w:val="000000"/>
          <w:shd w:val="clear" w:color="auto" w:fill="FFFFFF"/>
        </w:rPr>
        <w:t>at can be adapted to improve the learners long term</w:t>
      </w:r>
      <w:r w:rsidR="003B39A4">
        <w:rPr>
          <w:rFonts w:cstheme="minorHAnsi"/>
          <w:color w:val="000000"/>
          <w:shd w:val="clear" w:color="auto" w:fill="FFFFFF"/>
        </w:rPr>
        <w:t xml:space="preserve"> knowledge.</w:t>
      </w:r>
      <w:r w:rsidR="00F11FB7">
        <w:rPr>
          <w:rFonts w:cstheme="minorHAnsi"/>
          <w:color w:val="000000"/>
          <w:shd w:val="clear" w:color="auto" w:fill="FFFFFF"/>
        </w:rPr>
        <w:t xml:space="preserve"> </w:t>
      </w:r>
    </w:p>
    <w:p w14:paraId="6DEF2286" w14:textId="63FE0D6C" w:rsidR="007A7195" w:rsidRDefault="003F54E3" w:rsidP="007A7195">
      <w:pPr>
        <w:rPr>
          <w:rFonts w:cstheme="minorHAnsi"/>
          <w:color w:val="000000"/>
          <w:shd w:val="clear" w:color="auto" w:fill="FFFFFF"/>
        </w:rPr>
      </w:pPr>
      <w:r>
        <w:rPr>
          <w:rFonts w:cstheme="minorHAnsi"/>
          <w:color w:val="000000"/>
          <w:shd w:val="clear" w:color="auto" w:fill="FFFFFF"/>
        </w:rPr>
        <w:t xml:space="preserve">He also </w:t>
      </w:r>
      <w:r w:rsidR="00A5666C">
        <w:rPr>
          <w:rFonts w:cstheme="minorHAnsi"/>
          <w:color w:val="000000"/>
          <w:shd w:val="clear" w:color="auto" w:fill="FFFFFF"/>
        </w:rPr>
        <w:t>sees</w:t>
      </w:r>
      <w:r>
        <w:rPr>
          <w:rFonts w:cstheme="minorHAnsi"/>
          <w:color w:val="000000"/>
          <w:shd w:val="clear" w:color="auto" w:fill="FFFFFF"/>
        </w:rPr>
        <w:t xml:space="preserve"> the importance of assessment of his own skills and abilities</w:t>
      </w:r>
      <w:r w:rsidR="00DC1A35">
        <w:rPr>
          <w:rFonts w:cstheme="minorHAnsi"/>
          <w:color w:val="000000"/>
          <w:shd w:val="clear" w:color="auto" w:fill="FFFFFF"/>
        </w:rPr>
        <w:t xml:space="preserve"> to develop as a trainer.</w:t>
      </w:r>
      <w:r w:rsidR="00026162">
        <w:rPr>
          <w:rFonts w:cstheme="minorHAnsi"/>
          <w:color w:val="000000"/>
          <w:shd w:val="clear" w:color="auto" w:fill="FFFFFF"/>
        </w:rPr>
        <w:t xml:space="preserve"> </w:t>
      </w:r>
      <w:r w:rsidR="00026162" w:rsidRPr="00C742CF">
        <w:rPr>
          <w:rFonts w:cstheme="minorHAnsi"/>
          <w:color w:val="000000"/>
          <w:shd w:val="clear" w:color="auto" w:fill="FFFFFF"/>
        </w:rPr>
        <w:t>Rowntree,1977</w:t>
      </w:r>
      <w:r w:rsidR="007A7195" w:rsidRPr="000E2189">
        <w:rPr>
          <w:rFonts w:cstheme="minorHAnsi"/>
          <w:b/>
          <w:bCs/>
          <w:color w:val="000000"/>
          <w:shd w:val="clear" w:color="auto" w:fill="FFFFFF"/>
        </w:rPr>
        <w:t xml:space="preserve"> </w:t>
      </w:r>
      <w:r w:rsidR="00C83A39">
        <w:rPr>
          <w:rFonts w:cstheme="minorHAnsi"/>
          <w:color w:val="000000"/>
          <w:shd w:val="clear" w:color="auto" w:fill="FFFFFF"/>
        </w:rPr>
        <w:t xml:space="preserve">states there </w:t>
      </w:r>
      <w:r w:rsidR="00672FB3">
        <w:rPr>
          <w:rFonts w:cstheme="minorHAnsi"/>
          <w:color w:val="000000"/>
          <w:shd w:val="clear" w:color="auto" w:fill="FFFFFF"/>
        </w:rPr>
        <w:t>several</w:t>
      </w:r>
      <w:r w:rsidR="00C83A39">
        <w:rPr>
          <w:rFonts w:cstheme="minorHAnsi"/>
          <w:color w:val="000000"/>
          <w:shd w:val="clear" w:color="auto" w:fill="FFFFFF"/>
        </w:rPr>
        <w:t xml:space="preserve"> reasons why we assess students</w:t>
      </w:r>
      <w:r w:rsidR="006E75A7">
        <w:rPr>
          <w:rFonts w:cstheme="minorHAnsi"/>
          <w:color w:val="000000"/>
          <w:shd w:val="clear" w:color="auto" w:fill="FFFFFF"/>
        </w:rPr>
        <w:t xml:space="preserve"> </w:t>
      </w:r>
      <w:r w:rsidR="006E75A7" w:rsidRPr="0061218F">
        <w:rPr>
          <w:rFonts w:cstheme="minorHAnsi"/>
          <w:color w:val="000000"/>
          <w:shd w:val="clear" w:color="auto" w:fill="FFFFFF"/>
        </w:rPr>
        <w:t>(</w:t>
      </w:r>
      <w:proofErr w:type="gramStart"/>
      <w:r w:rsidR="006E75A7" w:rsidRPr="0061218F">
        <w:rPr>
          <w:rFonts w:cstheme="minorHAnsi"/>
          <w:color w:val="000000"/>
          <w:shd w:val="clear" w:color="auto" w:fill="FFFFFF"/>
        </w:rPr>
        <w:t>D,Willis</w:t>
      </w:r>
      <w:proofErr w:type="gramEnd"/>
      <w:r w:rsidR="006E75A7" w:rsidRPr="0061218F">
        <w:rPr>
          <w:rFonts w:cstheme="minorHAnsi"/>
          <w:color w:val="000000"/>
          <w:shd w:val="clear" w:color="auto" w:fill="FFFFFF"/>
        </w:rPr>
        <w:t>,1993)</w:t>
      </w:r>
      <w:r w:rsidR="00C83A39" w:rsidRPr="0061218F">
        <w:rPr>
          <w:rFonts w:cstheme="minorHAnsi"/>
          <w:color w:val="000000"/>
          <w:shd w:val="clear" w:color="auto" w:fill="FFFFFF"/>
        </w:rPr>
        <w:t>.</w:t>
      </w:r>
      <w:r w:rsidR="00C83A39">
        <w:rPr>
          <w:rFonts w:cstheme="minorHAnsi"/>
          <w:color w:val="000000"/>
          <w:shd w:val="clear" w:color="auto" w:fill="FFFFFF"/>
        </w:rPr>
        <w:t xml:space="preserve"> This</w:t>
      </w:r>
      <w:r w:rsidR="006F3AE7">
        <w:rPr>
          <w:rFonts w:cstheme="minorHAnsi"/>
          <w:color w:val="000000"/>
          <w:shd w:val="clear" w:color="auto" w:fill="FFFFFF"/>
        </w:rPr>
        <w:t xml:space="preserve"> statement can be </w:t>
      </w:r>
      <w:r w:rsidR="000B1510">
        <w:rPr>
          <w:rFonts w:cstheme="minorHAnsi"/>
          <w:color w:val="000000"/>
          <w:shd w:val="clear" w:color="auto" w:fill="FFFFFF"/>
        </w:rPr>
        <w:t>argued</w:t>
      </w:r>
      <w:r w:rsidR="006F3AE7">
        <w:rPr>
          <w:rFonts w:cstheme="minorHAnsi"/>
          <w:color w:val="000000"/>
          <w:shd w:val="clear" w:color="auto" w:fill="FFFFFF"/>
        </w:rPr>
        <w:t xml:space="preserve"> as to why we assess </w:t>
      </w:r>
      <w:r w:rsidR="00672FB3">
        <w:rPr>
          <w:rFonts w:cstheme="minorHAnsi"/>
          <w:color w:val="000000"/>
          <w:shd w:val="clear" w:color="auto" w:fill="FFFFFF"/>
        </w:rPr>
        <w:t>trainers.</w:t>
      </w:r>
      <w:r w:rsidR="006F3AE7">
        <w:rPr>
          <w:rFonts w:cstheme="minorHAnsi"/>
          <w:color w:val="000000"/>
          <w:shd w:val="clear" w:color="auto" w:fill="FFFFFF"/>
        </w:rPr>
        <w:t xml:space="preserve"> </w:t>
      </w:r>
      <w:r w:rsidR="00E43209">
        <w:rPr>
          <w:rFonts w:cstheme="minorHAnsi"/>
          <w:color w:val="000000"/>
          <w:shd w:val="clear" w:color="auto" w:fill="FFFFFF"/>
        </w:rPr>
        <w:t xml:space="preserve">If trainers do not evolve their learning, how </w:t>
      </w:r>
      <w:r w:rsidR="000B1510">
        <w:rPr>
          <w:rFonts w:cstheme="minorHAnsi"/>
          <w:color w:val="000000"/>
          <w:shd w:val="clear" w:color="auto" w:fill="FFFFFF"/>
        </w:rPr>
        <w:t xml:space="preserve">are </w:t>
      </w:r>
      <w:r w:rsidR="00E43209">
        <w:rPr>
          <w:rFonts w:cstheme="minorHAnsi"/>
          <w:color w:val="000000"/>
          <w:shd w:val="clear" w:color="auto" w:fill="FFFFFF"/>
        </w:rPr>
        <w:t xml:space="preserve">they expected to ‘keep up with the joneses’ </w:t>
      </w:r>
      <w:r w:rsidR="00D95F52">
        <w:rPr>
          <w:rFonts w:cstheme="minorHAnsi"/>
          <w:color w:val="000000"/>
          <w:shd w:val="clear" w:color="auto" w:fill="FFFFFF"/>
        </w:rPr>
        <w:t xml:space="preserve">because the environment in which the trainer works in evolves on a regular basis. It is </w:t>
      </w:r>
      <w:r w:rsidR="000A0C92">
        <w:rPr>
          <w:rFonts w:cstheme="minorHAnsi"/>
          <w:color w:val="000000"/>
          <w:shd w:val="clear" w:color="auto" w:fill="FFFFFF"/>
        </w:rPr>
        <w:t>critically important that the trainer</w:t>
      </w:r>
      <w:r w:rsidR="0029032B">
        <w:rPr>
          <w:rFonts w:cstheme="minorHAnsi"/>
          <w:color w:val="000000"/>
          <w:shd w:val="clear" w:color="auto" w:fill="FFFFFF"/>
        </w:rPr>
        <w:t xml:space="preserve"> continues his</w:t>
      </w:r>
      <w:r w:rsidR="000A0C92">
        <w:rPr>
          <w:rFonts w:cstheme="minorHAnsi"/>
          <w:color w:val="000000"/>
          <w:shd w:val="clear" w:color="auto" w:fill="FFFFFF"/>
        </w:rPr>
        <w:t xml:space="preserve"> research</w:t>
      </w:r>
      <w:r w:rsidR="0029032B">
        <w:rPr>
          <w:rFonts w:cstheme="minorHAnsi"/>
          <w:color w:val="000000"/>
          <w:shd w:val="clear" w:color="auto" w:fill="FFFFFF"/>
        </w:rPr>
        <w:t xml:space="preserve"> to improve</w:t>
      </w:r>
      <w:r w:rsidR="000A0C92">
        <w:rPr>
          <w:rFonts w:cstheme="minorHAnsi"/>
          <w:color w:val="000000"/>
          <w:shd w:val="clear" w:color="auto" w:fill="FFFFFF"/>
        </w:rPr>
        <w:t xml:space="preserve"> his knowledge and understanding </w:t>
      </w:r>
      <w:r w:rsidR="00E25D4E">
        <w:rPr>
          <w:rFonts w:cstheme="minorHAnsi"/>
          <w:color w:val="000000"/>
          <w:shd w:val="clear" w:color="auto" w:fill="FFFFFF"/>
        </w:rPr>
        <w:t>of the basics of his job</w:t>
      </w:r>
      <w:r w:rsidR="0029032B">
        <w:rPr>
          <w:rFonts w:cstheme="minorHAnsi"/>
          <w:color w:val="000000"/>
          <w:shd w:val="clear" w:color="auto" w:fill="FFFFFF"/>
        </w:rPr>
        <w:t>.</w:t>
      </w:r>
    </w:p>
    <w:p w14:paraId="6DD9F831" w14:textId="30D6FA91" w:rsidR="00115D5A" w:rsidRDefault="00AB6DCA" w:rsidP="007A7195">
      <w:pPr>
        <w:rPr>
          <w:rFonts w:cstheme="minorHAnsi"/>
          <w:color w:val="000000"/>
          <w:shd w:val="clear" w:color="auto" w:fill="FFFFFF"/>
        </w:rPr>
      </w:pPr>
      <w:r>
        <w:rPr>
          <w:rFonts w:cstheme="minorHAnsi"/>
          <w:color w:val="000000"/>
          <w:shd w:val="clear" w:color="auto" w:fill="FFFFFF"/>
        </w:rPr>
        <w:t>This all leads to the very last point. What skills are going to benefit him?</w:t>
      </w:r>
      <w:r w:rsidR="00A521BC">
        <w:rPr>
          <w:rFonts w:cstheme="minorHAnsi"/>
          <w:color w:val="000000"/>
          <w:shd w:val="clear" w:color="auto" w:fill="FFFFFF"/>
        </w:rPr>
        <w:t xml:space="preserve"> This can only be recognised through reflection, </w:t>
      </w:r>
      <w:r w:rsidR="00AD78B7">
        <w:rPr>
          <w:rFonts w:cstheme="minorHAnsi"/>
          <w:color w:val="000000"/>
          <w:shd w:val="clear" w:color="auto" w:fill="FFFFFF"/>
        </w:rPr>
        <w:t>assessment,</w:t>
      </w:r>
      <w:r w:rsidR="00A521BC">
        <w:rPr>
          <w:rFonts w:cstheme="minorHAnsi"/>
          <w:color w:val="000000"/>
          <w:shd w:val="clear" w:color="auto" w:fill="FFFFFF"/>
        </w:rPr>
        <w:t xml:space="preserve"> and evaluation as these are the true forms of how to develop in a learning environment</w:t>
      </w:r>
      <w:r w:rsidR="00611BB1">
        <w:rPr>
          <w:rFonts w:cstheme="minorHAnsi"/>
          <w:color w:val="000000"/>
          <w:shd w:val="clear" w:color="auto" w:fill="FFFFFF"/>
        </w:rPr>
        <w:t>. Without these</w:t>
      </w:r>
      <w:r w:rsidR="0094063A">
        <w:rPr>
          <w:rFonts w:cstheme="minorHAnsi"/>
          <w:color w:val="000000"/>
          <w:shd w:val="clear" w:color="auto" w:fill="FFFFFF"/>
        </w:rPr>
        <w:t xml:space="preserve"> he is not able to ‘adept at learning</w:t>
      </w:r>
      <w:r w:rsidR="00DD0499">
        <w:rPr>
          <w:rFonts w:cstheme="minorHAnsi"/>
          <w:color w:val="000000"/>
          <w:shd w:val="clear" w:color="auto" w:fill="FFFFFF"/>
        </w:rPr>
        <w:t xml:space="preserve">’ or ‘transform in response to changing </w:t>
      </w:r>
      <w:r w:rsidR="00A30A9A">
        <w:rPr>
          <w:rFonts w:cstheme="minorHAnsi"/>
          <w:color w:val="000000"/>
          <w:shd w:val="clear" w:color="auto" w:fill="FFFFFF"/>
        </w:rPr>
        <w:t>requirements</w:t>
      </w:r>
      <w:r w:rsidR="0046412D">
        <w:rPr>
          <w:rFonts w:cstheme="minorHAnsi"/>
          <w:color w:val="000000"/>
          <w:shd w:val="clear" w:color="auto" w:fill="FFFFFF"/>
        </w:rPr>
        <w:t>’</w:t>
      </w:r>
      <w:r w:rsidR="00EB3227">
        <w:rPr>
          <w:rFonts w:cstheme="minorHAnsi"/>
          <w:color w:val="000000"/>
          <w:shd w:val="clear" w:color="auto" w:fill="FFFFFF"/>
        </w:rPr>
        <w:t xml:space="preserve"> </w:t>
      </w:r>
      <w:r w:rsidR="00EB3227" w:rsidRPr="008427D9">
        <w:rPr>
          <w:rFonts w:cstheme="minorHAnsi"/>
          <w:color w:val="000000"/>
          <w:shd w:val="clear" w:color="auto" w:fill="FFFFFF"/>
        </w:rPr>
        <w:t>(Smith, M.K 2001,2011</w:t>
      </w:r>
      <w:r w:rsidR="002959BB" w:rsidRPr="008427D9">
        <w:rPr>
          <w:rFonts w:cstheme="minorHAnsi"/>
          <w:color w:val="000000"/>
          <w:shd w:val="clear" w:color="auto" w:fill="FFFFFF"/>
        </w:rPr>
        <w:t>)</w:t>
      </w:r>
      <w:r w:rsidR="004B5AB6">
        <w:rPr>
          <w:rFonts w:cstheme="minorHAnsi"/>
          <w:color w:val="000000"/>
          <w:shd w:val="clear" w:color="auto" w:fill="FFFFFF"/>
        </w:rPr>
        <w:t xml:space="preserve"> And there for</w:t>
      </w:r>
      <w:r w:rsidR="00AD4899">
        <w:rPr>
          <w:rFonts w:cstheme="minorHAnsi"/>
          <w:color w:val="000000"/>
          <w:shd w:val="clear" w:color="auto" w:fill="FFFFFF"/>
        </w:rPr>
        <w:t>, by not fulfilling this commitment</w:t>
      </w:r>
      <w:r w:rsidR="002208F8">
        <w:rPr>
          <w:rFonts w:cstheme="minorHAnsi"/>
          <w:color w:val="000000"/>
          <w:shd w:val="clear" w:color="auto" w:fill="FFFFFF"/>
        </w:rPr>
        <w:t>, he is effectively letting down those that truly matter</w:t>
      </w:r>
      <w:r w:rsidR="00136503">
        <w:rPr>
          <w:rFonts w:cstheme="minorHAnsi"/>
          <w:color w:val="000000"/>
          <w:shd w:val="clear" w:color="auto" w:fill="FFFFFF"/>
        </w:rPr>
        <w:t>, the learners.</w:t>
      </w:r>
    </w:p>
    <w:p w14:paraId="6106FC3C" w14:textId="77777777" w:rsidR="00260E69" w:rsidRPr="00260E69" w:rsidRDefault="003F54E3" w:rsidP="00260E69">
      <w:pPr>
        <w:pStyle w:val="Heading2"/>
        <w:spacing w:before="0" w:beforeAutospacing="0"/>
        <w:rPr>
          <w:b w:val="0"/>
          <w:bCs w:val="0"/>
          <w:color w:val="000000"/>
        </w:rPr>
      </w:pPr>
      <w:r>
        <w:rPr>
          <w:rFonts w:cstheme="minorHAnsi"/>
          <w:color w:val="000000"/>
          <w:shd w:val="clear" w:color="auto" w:fill="FFFFFF"/>
        </w:rPr>
        <w:t xml:space="preserve"> </w:t>
      </w:r>
      <w:r w:rsidR="00260E69" w:rsidRPr="00260E69">
        <w:rPr>
          <w:b w:val="0"/>
          <w:bCs w:val="0"/>
          <w:color w:val="000000"/>
        </w:rPr>
        <w:t>References</w:t>
      </w:r>
    </w:p>
    <w:p w14:paraId="64076AD4"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 xml:space="preserve">Anderson, L. and </w:t>
      </w:r>
      <w:proofErr w:type="spellStart"/>
      <w:r w:rsidRPr="00260E69">
        <w:rPr>
          <w:rFonts w:ascii="Times New Roman" w:eastAsia="Times New Roman" w:hAnsi="Times New Roman" w:cs="Times New Roman"/>
          <w:color w:val="000000"/>
          <w:sz w:val="27"/>
          <w:szCs w:val="27"/>
          <w:lang w:eastAsia="en-GB"/>
        </w:rPr>
        <w:t>Sosniak</w:t>
      </w:r>
      <w:proofErr w:type="spellEnd"/>
      <w:r w:rsidRPr="00260E69">
        <w:rPr>
          <w:rFonts w:ascii="Times New Roman" w:eastAsia="Times New Roman" w:hAnsi="Times New Roman" w:cs="Times New Roman"/>
          <w:color w:val="000000"/>
          <w:sz w:val="27"/>
          <w:szCs w:val="27"/>
          <w:lang w:eastAsia="en-GB"/>
        </w:rPr>
        <w:t>, L., 1994. </w:t>
      </w:r>
      <w:r w:rsidRPr="00260E69">
        <w:rPr>
          <w:rFonts w:ascii="Times New Roman" w:eastAsia="Times New Roman" w:hAnsi="Times New Roman" w:cs="Times New Roman"/>
          <w:i/>
          <w:iCs/>
          <w:color w:val="000000"/>
          <w:sz w:val="27"/>
          <w:szCs w:val="27"/>
          <w:lang w:eastAsia="en-GB"/>
        </w:rPr>
        <w:t>Blooms "Taxonomy of Educational Objectives"</w:t>
      </w:r>
      <w:r w:rsidRPr="00260E69">
        <w:rPr>
          <w:rFonts w:ascii="Times New Roman" w:eastAsia="Times New Roman" w:hAnsi="Times New Roman" w:cs="Times New Roman"/>
          <w:color w:val="000000"/>
          <w:sz w:val="27"/>
          <w:szCs w:val="27"/>
          <w:lang w:eastAsia="en-GB"/>
        </w:rPr>
        <w:t xml:space="preserve">. </w:t>
      </w:r>
      <w:proofErr w:type="spellStart"/>
      <w:r w:rsidRPr="00260E69">
        <w:rPr>
          <w:rFonts w:ascii="Times New Roman" w:eastAsia="Times New Roman" w:hAnsi="Times New Roman" w:cs="Times New Roman"/>
          <w:color w:val="000000"/>
          <w:sz w:val="27"/>
          <w:szCs w:val="27"/>
          <w:lang w:eastAsia="en-GB"/>
        </w:rPr>
        <w:t>Univ</w:t>
      </w:r>
      <w:proofErr w:type="spellEnd"/>
      <w:r w:rsidRPr="00260E69">
        <w:rPr>
          <w:rFonts w:ascii="Times New Roman" w:eastAsia="Times New Roman" w:hAnsi="Times New Roman" w:cs="Times New Roman"/>
          <w:color w:val="000000"/>
          <w:sz w:val="27"/>
          <w:szCs w:val="27"/>
          <w:lang w:eastAsia="en-GB"/>
        </w:rPr>
        <w:t xml:space="preserve"> Chicago Press.</w:t>
      </w:r>
    </w:p>
    <w:p w14:paraId="0B9A297A"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Appleyard, K., Appleyard, N. and Wallace, S., 2014. </w:t>
      </w:r>
      <w:r w:rsidRPr="00260E69">
        <w:rPr>
          <w:rFonts w:ascii="Times New Roman" w:eastAsia="Times New Roman" w:hAnsi="Times New Roman" w:cs="Times New Roman"/>
          <w:i/>
          <w:iCs/>
          <w:color w:val="000000"/>
          <w:sz w:val="27"/>
          <w:szCs w:val="27"/>
          <w:lang w:eastAsia="en-GB"/>
        </w:rPr>
        <w:t>The Professional Teacher in Further Education</w:t>
      </w:r>
      <w:r w:rsidRPr="00260E69">
        <w:rPr>
          <w:rFonts w:ascii="Times New Roman" w:eastAsia="Times New Roman" w:hAnsi="Times New Roman" w:cs="Times New Roman"/>
          <w:color w:val="000000"/>
          <w:sz w:val="27"/>
          <w:szCs w:val="27"/>
          <w:lang w:eastAsia="en-GB"/>
        </w:rPr>
        <w:t>. Northwich: Critical Publishing, p.P109.</w:t>
      </w:r>
    </w:p>
    <w:p w14:paraId="3435D45C"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lastRenderedPageBreak/>
        <w:t>Bodyguard Wiki. 2022. </w:t>
      </w:r>
      <w:proofErr w:type="spellStart"/>
      <w:r w:rsidRPr="00260E69">
        <w:rPr>
          <w:rFonts w:ascii="Times New Roman" w:eastAsia="Times New Roman" w:hAnsi="Times New Roman" w:cs="Times New Roman"/>
          <w:i/>
          <w:iCs/>
          <w:color w:val="000000"/>
          <w:sz w:val="27"/>
          <w:szCs w:val="27"/>
          <w:lang w:eastAsia="en-GB"/>
        </w:rPr>
        <w:t>Buddyguard</w:t>
      </w:r>
      <w:proofErr w:type="spellEnd"/>
      <w:r w:rsidRPr="00260E69">
        <w:rPr>
          <w:rFonts w:ascii="Times New Roman" w:eastAsia="Times New Roman" w:hAnsi="Times New Roman" w:cs="Times New Roman"/>
          <w:color w:val="000000"/>
          <w:sz w:val="27"/>
          <w:szCs w:val="27"/>
          <w:lang w:eastAsia="en-GB"/>
        </w:rPr>
        <w:t>. [online] Available at: &lt;https://buddyguard.fandom.com/wiki/Buddyguard&gt; [Accessed 17 June 2022].</w:t>
      </w:r>
    </w:p>
    <w:p w14:paraId="10209941"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60E69">
        <w:rPr>
          <w:rFonts w:ascii="Times New Roman" w:eastAsia="Times New Roman" w:hAnsi="Times New Roman" w:cs="Times New Roman"/>
          <w:color w:val="000000"/>
          <w:sz w:val="27"/>
          <w:szCs w:val="27"/>
          <w:lang w:eastAsia="en-GB"/>
        </w:rPr>
        <w:t>Boshier</w:t>
      </w:r>
      <w:proofErr w:type="spellEnd"/>
      <w:r w:rsidRPr="00260E69">
        <w:rPr>
          <w:rFonts w:ascii="Times New Roman" w:eastAsia="Times New Roman" w:hAnsi="Times New Roman" w:cs="Times New Roman"/>
          <w:color w:val="000000"/>
          <w:sz w:val="27"/>
          <w:szCs w:val="27"/>
          <w:lang w:eastAsia="en-GB"/>
        </w:rPr>
        <w:t>, P., 2011. </w:t>
      </w:r>
      <w:r w:rsidRPr="00260E69">
        <w:rPr>
          <w:rFonts w:ascii="Times New Roman" w:eastAsia="Times New Roman" w:hAnsi="Times New Roman" w:cs="Times New Roman"/>
          <w:i/>
          <w:iCs/>
          <w:color w:val="000000"/>
          <w:sz w:val="27"/>
          <w:szCs w:val="27"/>
          <w:lang w:eastAsia="en-GB"/>
        </w:rPr>
        <w:t>Perspectives of quality in adult learning</w:t>
      </w:r>
      <w:r w:rsidRPr="00260E69">
        <w:rPr>
          <w:rFonts w:ascii="Times New Roman" w:eastAsia="Times New Roman" w:hAnsi="Times New Roman" w:cs="Times New Roman"/>
          <w:color w:val="000000"/>
          <w:sz w:val="27"/>
          <w:szCs w:val="27"/>
          <w:lang w:eastAsia="en-GB"/>
        </w:rPr>
        <w:t>. London: Continuum, p.P129.</w:t>
      </w:r>
    </w:p>
    <w:p w14:paraId="4DA3FF32"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60E69">
        <w:rPr>
          <w:rFonts w:ascii="Times New Roman" w:eastAsia="Times New Roman" w:hAnsi="Times New Roman" w:cs="Times New Roman"/>
          <w:color w:val="000000"/>
          <w:sz w:val="27"/>
          <w:szCs w:val="27"/>
          <w:lang w:eastAsia="en-GB"/>
        </w:rPr>
        <w:t>BrainyQuote</w:t>
      </w:r>
      <w:proofErr w:type="spellEnd"/>
      <w:r w:rsidRPr="00260E69">
        <w:rPr>
          <w:rFonts w:ascii="Times New Roman" w:eastAsia="Times New Roman" w:hAnsi="Times New Roman" w:cs="Times New Roman"/>
          <w:color w:val="000000"/>
          <w:sz w:val="27"/>
          <w:szCs w:val="27"/>
          <w:lang w:eastAsia="en-GB"/>
        </w:rPr>
        <w:t>. 2022. </w:t>
      </w:r>
      <w:r w:rsidRPr="00260E69">
        <w:rPr>
          <w:rFonts w:ascii="Times New Roman" w:eastAsia="Times New Roman" w:hAnsi="Times New Roman" w:cs="Times New Roman"/>
          <w:i/>
          <w:iCs/>
          <w:color w:val="000000"/>
          <w:sz w:val="27"/>
          <w:szCs w:val="27"/>
          <w:lang w:eastAsia="en-GB"/>
        </w:rPr>
        <w:t xml:space="preserve">Mike Tyson Quotes - </w:t>
      </w:r>
      <w:proofErr w:type="spellStart"/>
      <w:r w:rsidRPr="00260E69">
        <w:rPr>
          <w:rFonts w:ascii="Times New Roman" w:eastAsia="Times New Roman" w:hAnsi="Times New Roman" w:cs="Times New Roman"/>
          <w:i/>
          <w:iCs/>
          <w:color w:val="000000"/>
          <w:sz w:val="27"/>
          <w:szCs w:val="27"/>
          <w:lang w:eastAsia="en-GB"/>
        </w:rPr>
        <w:t>BrainyQuote</w:t>
      </w:r>
      <w:proofErr w:type="spellEnd"/>
      <w:r w:rsidRPr="00260E69">
        <w:rPr>
          <w:rFonts w:ascii="Times New Roman" w:eastAsia="Times New Roman" w:hAnsi="Times New Roman" w:cs="Times New Roman"/>
          <w:color w:val="000000"/>
          <w:sz w:val="27"/>
          <w:szCs w:val="27"/>
          <w:lang w:eastAsia="en-GB"/>
        </w:rPr>
        <w:t>. [online] Available at: &lt;https://www.brainyquote.com/authors/mike-tyson-quotes&gt; [Accessed 17 June 2022].</w:t>
      </w:r>
    </w:p>
    <w:p w14:paraId="2781FDED"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Brianmicklethwait.com. 2022. </w:t>
      </w:r>
      <w:r w:rsidRPr="00260E69">
        <w:rPr>
          <w:rFonts w:ascii="Times New Roman" w:eastAsia="Times New Roman" w:hAnsi="Times New Roman" w:cs="Times New Roman"/>
          <w:i/>
          <w:iCs/>
          <w:color w:val="000000"/>
          <w:sz w:val="27"/>
          <w:szCs w:val="27"/>
          <w:lang w:eastAsia="en-GB"/>
        </w:rPr>
        <w:t>Brian's Education Blog • EDIP USA</w:t>
      </w:r>
      <w:r w:rsidRPr="00260E69">
        <w:rPr>
          <w:rFonts w:ascii="Times New Roman" w:eastAsia="Times New Roman" w:hAnsi="Times New Roman" w:cs="Times New Roman"/>
          <w:color w:val="000000"/>
          <w:sz w:val="27"/>
          <w:szCs w:val="27"/>
          <w:lang w:eastAsia="en-GB"/>
        </w:rPr>
        <w:t>. [online] Available at: &lt;http://www.brianmicklethwait.com/education/archives/000235.htm&gt; [Accessed 17 June 2022].</w:t>
      </w:r>
    </w:p>
    <w:p w14:paraId="40F741FE"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 xml:space="preserve">Gregson, M., Duncan, S., </w:t>
      </w:r>
      <w:proofErr w:type="spellStart"/>
      <w:r w:rsidRPr="00260E69">
        <w:rPr>
          <w:rFonts w:ascii="Times New Roman" w:eastAsia="Times New Roman" w:hAnsi="Times New Roman" w:cs="Times New Roman"/>
          <w:color w:val="000000"/>
          <w:sz w:val="27"/>
          <w:szCs w:val="27"/>
          <w:lang w:eastAsia="en-GB"/>
        </w:rPr>
        <w:t>Brosnan</w:t>
      </w:r>
      <w:proofErr w:type="spellEnd"/>
      <w:r w:rsidRPr="00260E69">
        <w:rPr>
          <w:rFonts w:ascii="Times New Roman" w:eastAsia="Times New Roman" w:hAnsi="Times New Roman" w:cs="Times New Roman"/>
          <w:color w:val="000000"/>
          <w:sz w:val="27"/>
          <w:szCs w:val="27"/>
          <w:lang w:eastAsia="en-GB"/>
        </w:rPr>
        <w:t xml:space="preserve">, K., Derrick, J., Husband, G., Nixon, L., </w:t>
      </w:r>
      <w:proofErr w:type="spellStart"/>
      <w:r w:rsidRPr="00260E69">
        <w:rPr>
          <w:rFonts w:ascii="Times New Roman" w:eastAsia="Times New Roman" w:hAnsi="Times New Roman" w:cs="Times New Roman"/>
          <w:color w:val="000000"/>
          <w:sz w:val="27"/>
          <w:szCs w:val="27"/>
          <w:lang w:eastAsia="en-GB"/>
        </w:rPr>
        <w:t>Spedding</w:t>
      </w:r>
      <w:proofErr w:type="spellEnd"/>
      <w:r w:rsidRPr="00260E69">
        <w:rPr>
          <w:rFonts w:ascii="Times New Roman" w:eastAsia="Times New Roman" w:hAnsi="Times New Roman" w:cs="Times New Roman"/>
          <w:color w:val="000000"/>
          <w:sz w:val="27"/>
          <w:szCs w:val="27"/>
          <w:lang w:eastAsia="en-GB"/>
        </w:rPr>
        <w:t xml:space="preserve">, T., </w:t>
      </w:r>
      <w:proofErr w:type="spellStart"/>
      <w:r w:rsidRPr="00260E69">
        <w:rPr>
          <w:rFonts w:ascii="Times New Roman" w:eastAsia="Times New Roman" w:hAnsi="Times New Roman" w:cs="Times New Roman"/>
          <w:color w:val="000000"/>
          <w:sz w:val="27"/>
          <w:szCs w:val="27"/>
          <w:lang w:eastAsia="en-GB"/>
        </w:rPr>
        <w:t>Stubley</w:t>
      </w:r>
      <w:proofErr w:type="spellEnd"/>
      <w:r w:rsidRPr="00260E69">
        <w:rPr>
          <w:rFonts w:ascii="Times New Roman" w:eastAsia="Times New Roman" w:hAnsi="Times New Roman" w:cs="Times New Roman"/>
          <w:color w:val="000000"/>
          <w:sz w:val="27"/>
          <w:szCs w:val="27"/>
          <w:lang w:eastAsia="en-GB"/>
        </w:rPr>
        <w:t>, R. and Jones, R., 2015. </w:t>
      </w:r>
      <w:r w:rsidRPr="00260E69">
        <w:rPr>
          <w:rFonts w:ascii="Times New Roman" w:eastAsia="Times New Roman" w:hAnsi="Times New Roman" w:cs="Times New Roman"/>
          <w:i/>
          <w:iCs/>
          <w:color w:val="000000"/>
          <w:sz w:val="27"/>
          <w:szCs w:val="27"/>
          <w:lang w:eastAsia="en-GB"/>
        </w:rPr>
        <w:t xml:space="preserve">Reflective teaching in further, </w:t>
      </w:r>
      <w:proofErr w:type="gramStart"/>
      <w:r w:rsidRPr="00260E69">
        <w:rPr>
          <w:rFonts w:ascii="Times New Roman" w:eastAsia="Times New Roman" w:hAnsi="Times New Roman" w:cs="Times New Roman"/>
          <w:i/>
          <w:iCs/>
          <w:color w:val="000000"/>
          <w:sz w:val="27"/>
          <w:szCs w:val="27"/>
          <w:lang w:eastAsia="en-GB"/>
        </w:rPr>
        <w:t>adult</w:t>
      </w:r>
      <w:proofErr w:type="gramEnd"/>
      <w:r w:rsidRPr="00260E69">
        <w:rPr>
          <w:rFonts w:ascii="Times New Roman" w:eastAsia="Times New Roman" w:hAnsi="Times New Roman" w:cs="Times New Roman"/>
          <w:i/>
          <w:iCs/>
          <w:color w:val="000000"/>
          <w:sz w:val="27"/>
          <w:szCs w:val="27"/>
          <w:lang w:eastAsia="en-GB"/>
        </w:rPr>
        <w:t xml:space="preserve"> and vocational education</w:t>
      </w:r>
      <w:r w:rsidRPr="00260E69">
        <w:rPr>
          <w:rFonts w:ascii="Times New Roman" w:eastAsia="Times New Roman" w:hAnsi="Times New Roman" w:cs="Times New Roman"/>
          <w:color w:val="000000"/>
          <w:sz w:val="27"/>
          <w:szCs w:val="27"/>
          <w:lang w:eastAsia="en-GB"/>
        </w:rPr>
        <w:t>. 4th ed. Bloomsbury Publishing Plc, p.P63.</w:t>
      </w:r>
    </w:p>
    <w:p w14:paraId="68AB7F65"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 xml:space="preserve">Kyle, P. and </w:t>
      </w:r>
      <w:proofErr w:type="spellStart"/>
      <w:r w:rsidRPr="00260E69">
        <w:rPr>
          <w:rFonts w:ascii="Times New Roman" w:eastAsia="Times New Roman" w:hAnsi="Times New Roman" w:cs="Times New Roman"/>
          <w:color w:val="000000"/>
          <w:sz w:val="27"/>
          <w:szCs w:val="27"/>
          <w:lang w:eastAsia="en-GB"/>
        </w:rPr>
        <w:t>Rogien</w:t>
      </w:r>
      <w:proofErr w:type="spellEnd"/>
      <w:r w:rsidRPr="00260E69">
        <w:rPr>
          <w:rFonts w:ascii="Times New Roman" w:eastAsia="Times New Roman" w:hAnsi="Times New Roman" w:cs="Times New Roman"/>
          <w:color w:val="000000"/>
          <w:sz w:val="27"/>
          <w:szCs w:val="27"/>
          <w:lang w:eastAsia="en-GB"/>
        </w:rPr>
        <w:t>, L., 2004. </w:t>
      </w:r>
      <w:r w:rsidRPr="00260E69">
        <w:rPr>
          <w:rFonts w:ascii="Times New Roman" w:eastAsia="Times New Roman" w:hAnsi="Times New Roman" w:cs="Times New Roman"/>
          <w:i/>
          <w:iCs/>
          <w:color w:val="000000"/>
          <w:sz w:val="27"/>
          <w:szCs w:val="27"/>
          <w:lang w:eastAsia="en-GB"/>
        </w:rPr>
        <w:t>www.wtc.ie/images/pdf/Classroom_Management/cm4.pdf</w:t>
      </w:r>
      <w:r w:rsidRPr="00260E69">
        <w:rPr>
          <w:rFonts w:ascii="Times New Roman" w:eastAsia="Times New Roman" w:hAnsi="Times New Roman" w:cs="Times New Roman"/>
          <w:color w:val="000000"/>
          <w:sz w:val="27"/>
          <w:szCs w:val="27"/>
          <w:lang w:eastAsia="en-GB"/>
        </w:rPr>
        <w:t>. [online] Wtc.ie. Available at: &lt;https://www.wtc.ie/images/pdf/Classroom_Management/cm4.pdf&gt; [Accessed 17 June 2022].</w:t>
      </w:r>
    </w:p>
    <w:p w14:paraId="16432288"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60E69">
        <w:rPr>
          <w:rFonts w:ascii="Times New Roman" w:eastAsia="Times New Roman" w:hAnsi="Times New Roman" w:cs="Times New Roman"/>
          <w:color w:val="000000"/>
          <w:sz w:val="27"/>
          <w:szCs w:val="27"/>
          <w:lang w:eastAsia="en-GB"/>
        </w:rPr>
        <w:t>Nagowah</w:t>
      </w:r>
      <w:proofErr w:type="spellEnd"/>
      <w:r w:rsidRPr="00260E69">
        <w:rPr>
          <w:rFonts w:ascii="Times New Roman" w:eastAsia="Times New Roman" w:hAnsi="Times New Roman" w:cs="Times New Roman"/>
          <w:color w:val="000000"/>
          <w:sz w:val="27"/>
          <w:szCs w:val="27"/>
          <w:lang w:eastAsia="en-GB"/>
        </w:rPr>
        <w:t xml:space="preserve">, L. and </w:t>
      </w:r>
      <w:proofErr w:type="spellStart"/>
      <w:r w:rsidRPr="00260E69">
        <w:rPr>
          <w:rFonts w:ascii="Times New Roman" w:eastAsia="Times New Roman" w:hAnsi="Times New Roman" w:cs="Times New Roman"/>
          <w:color w:val="000000"/>
          <w:sz w:val="27"/>
          <w:szCs w:val="27"/>
          <w:lang w:eastAsia="en-GB"/>
        </w:rPr>
        <w:t>Nagowah</w:t>
      </w:r>
      <w:proofErr w:type="spellEnd"/>
      <w:r w:rsidRPr="00260E69">
        <w:rPr>
          <w:rFonts w:ascii="Times New Roman" w:eastAsia="Times New Roman" w:hAnsi="Times New Roman" w:cs="Times New Roman"/>
          <w:color w:val="000000"/>
          <w:sz w:val="27"/>
          <w:szCs w:val="27"/>
          <w:lang w:eastAsia="en-GB"/>
        </w:rPr>
        <w:t>, S., 2009. A Reflection on the Dominant Learning Theories. </w:t>
      </w:r>
      <w:r w:rsidRPr="00260E69">
        <w:rPr>
          <w:rFonts w:ascii="Times New Roman" w:eastAsia="Times New Roman" w:hAnsi="Times New Roman" w:cs="Times New Roman"/>
          <w:i/>
          <w:iCs/>
          <w:color w:val="000000"/>
          <w:sz w:val="27"/>
          <w:szCs w:val="27"/>
          <w:lang w:eastAsia="en-GB"/>
        </w:rPr>
        <w:t>The International Journal of Learning: Annual Review</w:t>
      </w:r>
      <w:r w:rsidRPr="00260E69">
        <w:rPr>
          <w:rFonts w:ascii="Times New Roman" w:eastAsia="Times New Roman" w:hAnsi="Times New Roman" w:cs="Times New Roman"/>
          <w:color w:val="000000"/>
          <w:sz w:val="27"/>
          <w:szCs w:val="27"/>
          <w:lang w:eastAsia="en-GB"/>
        </w:rPr>
        <w:t>, 16(2), p.281.</w:t>
      </w:r>
    </w:p>
    <w:p w14:paraId="289070E8"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60E69">
        <w:rPr>
          <w:rFonts w:ascii="Times New Roman" w:eastAsia="Times New Roman" w:hAnsi="Times New Roman" w:cs="Times New Roman"/>
          <w:color w:val="000000"/>
          <w:sz w:val="27"/>
          <w:szCs w:val="27"/>
          <w:lang w:eastAsia="en-GB"/>
        </w:rPr>
        <w:t>O’Clair</w:t>
      </w:r>
      <w:proofErr w:type="spellEnd"/>
      <w:r w:rsidRPr="00260E69">
        <w:rPr>
          <w:rFonts w:ascii="Times New Roman" w:eastAsia="Times New Roman" w:hAnsi="Times New Roman" w:cs="Times New Roman"/>
          <w:color w:val="000000"/>
          <w:sz w:val="27"/>
          <w:szCs w:val="27"/>
          <w:lang w:eastAsia="en-GB"/>
        </w:rPr>
        <w:t>, K., 2017. </w:t>
      </w:r>
      <w:r w:rsidRPr="00260E69">
        <w:rPr>
          <w:rFonts w:ascii="Times New Roman" w:eastAsia="Times New Roman" w:hAnsi="Times New Roman" w:cs="Times New Roman"/>
          <w:i/>
          <w:iCs/>
          <w:color w:val="000000"/>
          <w:sz w:val="27"/>
          <w:szCs w:val="27"/>
          <w:lang w:eastAsia="en-GB"/>
        </w:rPr>
        <w:t>Designing Information Literacy Instruction for the Life Sciences</w:t>
      </w:r>
      <w:r w:rsidRPr="00260E69">
        <w:rPr>
          <w:rFonts w:ascii="Times New Roman" w:eastAsia="Times New Roman" w:hAnsi="Times New Roman" w:cs="Times New Roman"/>
          <w:color w:val="000000"/>
          <w:sz w:val="27"/>
          <w:szCs w:val="27"/>
          <w:lang w:eastAsia="en-GB"/>
        </w:rPr>
        <w:t>. [online] SCIENCEDIRECT.COM. Available at: &lt;http://www.sciencedirect.com/topics/social-sciences/learing-objective&gt; [Accessed 17 June 2022].</w:t>
      </w:r>
    </w:p>
    <w:p w14:paraId="48484248"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60E69">
        <w:rPr>
          <w:rFonts w:ascii="Times New Roman" w:eastAsia="Times New Roman" w:hAnsi="Times New Roman" w:cs="Times New Roman"/>
          <w:color w:val="000000"/>
          <w:sz w:val="27"/>
          <w:szCs w:val="27"/>
          <w:lang w:eastAsia="en-GB"/>
        </w:rPr>
        <w:t>Savin</w:t>
      </w:r>
      <w:proofErr w:type="spellEnd"/>
      <w:r w:rsidRPr="00260E69">
        <w:rPr>
          <w:rFonts w:ascii="Times New Roman" w:eastAsia="Times New Roman" w:hAnsi="Times New Roman" w:cs="Times New Roman"/>
          <w:color w:val="000000"/>
          <w:sz w:val="27"/>
          <w:szCs w:val="27"/>
          <w:lang w:eastAsia="en-GB"/>
        </w:rPr>
        <w:t>-Baden, M. and Major, C., 2012. </w:t>
      </w:r>
      <w:r w:rsidRPr="00260E69">
        <w:rPr>
          <w:rFonts w:ascii="Times New Roman" w:eastAsia="Times New Roman" w:hAnsi="Times New Roman" w:cs="Times New Roman"/>
          <w:i/>
          <w:iCs/>
          <w:color w:val="000000"/>
          <w:sz w:val="27"/>
          <w:szCs w:val="27"/>
          <w:lang w:eastAsia="en-GB"/>
        </w:rPr>
        <w:t>Qualitative research</w:t>
      </w:r>
      <w:r w:rsidRPr="00260E69">
        <w:rPr>
          <w:rFonts w:ascii="Times New Roman" w:eastAsia="Times New Roman" w:hAnsi="Times New Roman" w:cs="Times New Roman"/>
          <w:color w:val="000000"/>
          <w:sz w:val="27"/>
          <w:szCs w:val="27"/>
          <w:lang w:eastAsia="en-GB"/>
        </w:rPr>
        <w:t xml:space="preserve">. Milton Park, Abingdon, Oxon: Routledge, </w:t>
      </w:r>
      <w:proofErr w:type="spellStart"/>
      <w:r w:rsidRPr="00260E69">
        <w:rPr>
          <w:rFonts w:ascii="Times New Roman" w:eastAsia="Times New Roman" w:hAnsi="Times New Roman" w:cs="Times New Roman"/>
          <w:color w:val="000000"/>
          <w:sz w:val="27"/>
          <w:szCs w:val="27"/>
          <w:lang w:eastAsia="en-GB"/>
        </w:rPr>
        <w:t>p.p</w:t>
      </w:r>
      <w:proofErr w:type="spellEnd"/>
      <w:r w:rsidRPr="00260E69">
        <w:rPr>
          <w:rFonts w:ascii="Times New Roman" w:eastAsia="Times New Roman" w:hAnsi="Times New Roman" w:cs="Times New Roman"/>
          <w:color w:val="000000"/>
          <w:sz w:val="27"/>
          <w:szCs w:val="27"/>
          <w:lang w:eastAsia="en-GB"/>
        </w:rPr>
        <w:t xml:space="preserve"> 60.</w:t>
      </w:r>
    </w:p>
    <w:p w14:paraId="1723A15F"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Smith, M., 2001. </w:t>
      </w:r>
      <w:r w:rsidRPr="00260E69">
        <w:rPr>
          <w:rFonts w:ascii="Times New Roman" w:eastAsia="Times New Roman" w:hAnsi="Times New Roman" w:cs="Times New Roman"/>
          <w:i/>
          <w:iCs/>
          <w:color w:val="000000"/>
          <w:sz w:val="27"/>
          <w:szCs w:val="27"/>
          <w:lang w:eastAsia="en-GB"/>
        </w:rPr>
        <w:t xml:space="preserve">Donald Schon (Schön): learning, reflection and change – </w:t>
      </w:r>
      <w:proofErr w:type="gramStart"/>
      <w:r w:rsidRPr="00260E69">
        <w:rPr>
          <w:rFonts w:ascii="Times New Roman" w:eastAsia="Times New Roman" w:hAnsi="Times New Roman" w:cs="Times New Roman"/>
          <w:i/>
          <w:iCs/>
          <w:color w:val="000000"/>
          <w:sz w:val="27"/>
          <w:szCs w:val="27"/>
          <w:lang w:eastAsia="en-GB"/>
        </w:rPr>
        <w:t>infed.org:</w:t>
      </w:r>
      <w:r w:rsidRPr="00260E69">
        <w:rPr>
          <w:rFonts w:ascii="Times New Roman" w:eastAsia="Times New Roman" w:hAnsi="Times New Roman" w:cs="Times New Roman"/>
          <w:color w:val="000000"/>
          <w:sz w:val="27"/>
          <w:szCs w:val="27"/>
          <w:lang w:eastAsia="en-GB"/>
        </w:rPr>
        <w:t>.</w:t>
      </w:r>
      <w:proofErr w:type="gramEnd"/>
      <w:r w:rsidRPr="00260E69">
        <w:rPr>
          <w:rFonts w:ascii="Times New Roman" w:eastAsia="Times New Roman" w:hAnsi="Times New Roman" w:cs="Times New Roman"/>
          <w:color w:val="000000"/>
          <w:sz w:val="27"/>
          <w:szCs w:val="27"/>
          <w:lang w:eastAsia="en-GB"/>
        </w:rPr>
        <w:t xml:space="preserve"> [online] Infed.org. Available at: &lt;https://infed.org/mobi/donald-schon-learning-reflection-change/&gt; [Accessed 17 June 2022].</w:t>
      </w:r>
    </w:p>
    <w:p w14:paraId="4CF26B7D"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60E69">
        <w:rPr>
          <w:rFonts w:ascii="Times New Roman" w:eastAsia="Times New Roman" w:hAnsi="Times New Roman" w:cs="Times New Roman"/>
          <w:color w:val="000000"/>
          <w:sz w:val="27"/>
          <w:szCs w:val="27"/>
          <w:lang w:eastAsia="en-GB"/>
        </w:rPr>
        <w:t>Verywell</w:t>
      </w:r>
      <w:proofErr w:type="spellEnd"/>
      <w:r w:rsidRPr="00260E69">
        <w:rPr>
          <w:rFonts w:ascii="Times New Roman" w:eastAsia="Times New Roman" w:hAnsi="Times New Roman" w:cs="Times New Roman"/>
          <w:color w:val="000000"/>
          <w:sz w:val="27"/>
          <w:szCs w:val="27"/>
          <w:lang w:eastAsia="en-GB"/>
        </w:rPr>
        <w:t xml:space="preserve"> Mind. 2022. </w:t>
      </w:r>
      <w:r w:rsidRPr="00260E69">
        <w:rPr>
          <w:rFonts w:ascii="Times New Roman" w:eastAsia="Times New Roman" w:hAnsi="Times New Roman" w:cs="Times New Roman"/>
          <w:i/>
          <w:iCs/>
          <w:color w:val="000000"/>
          <w:sz w:val="27"/>
          <w:szCs w:val="27"/>
          <w:lang w:eastAsia="en-GB"/>
        </w:rPr>
        <w:t>How Maslow's Hierarchy of Needs Explains Human Motivation</w:t>
      </w:r>
      <w:r w:rsidRPr="00260E69">
        <w:rPr>
          <w:rFonts w:ascii="Times New Roman" w:eastAsia="Times New Roman" w:hAnsi="Times New Roman" w:cs="Times New Roman"/>
          <w:color w:val="000000"/>
          <w:sz w:val="27"/>
          <w:szCs w:val="27"/>
          <w:lang w:eastAsia="en-GB"/>
        </w:rPr>
        <w:t>. [online] Available at: &lt;https://www.verywellmind.com/what-is-maslows-hierarchy-of-needs-4136760&gt; [Accessed 17 June 2022].</w:t>
      </w:r>
    </w:p>
    <w:p w14:paraId="0B127A2C"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Wallace, E., 2019. </w:t>
      </w:r>
      <w:r w:rsidRPr="00260E69">
        <w:rPr>
          <w:rFonts w:ascii="Times New Roman" w:eastAsia="Times New Roman" w:hAnsi="Times New Roman" w:cs="Times New Roman"/>
          <w:i/>
          <w:iCs/>
          <w:color w:val="000000"/>
          <w:sz w:val="27"/>
          <w:szCs w:val="27"/>
          <w:lang w:eastAsia="en-GB"/>
        </w:rPr>
        <w:t>How to Earn (and Maintain) Law Enforcement Subject Matter Expertise</w:t>
      </w:r>
      <w:r w:rsidRPr="00260E69">
        <w:rPr>
          <w:rFonts w:ascii="Times New Roman" w:eastAsia="Times New Roman" w:hAnsi="Times New Roman" w:cs="Times New Roman"/>
          <w:color w:val="000000"/>
          <w:sz w:val="27"/>
          <w:szCs w:val="27"/>
          <w:lang w:eastAsia="en-GB"/>
        </w:rPr>
        <w:t>. [online] ShotSpotter. Available at: &lt;https://www.shotspotter.com/blog/how-to-earn-and-maintain-law-enforcement-subject-matter-expertise/&gt; [Accessed 17 June 2022].</w:t>
      </w:r>
    </w:p>
    <w:p w14:paraId="5EE5A2B4"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lastRenderedPageBreak/>
        <w:t xml:space="preserve">Wegner, C., Weber, P. and </w:t>
      </w:r>
      <w:proofErr w:type="spellStart"/>
      <w:r w:rsidRPr="00260E69">
        <w:rPr>
          <w:rFonts w:ascii="Times New Roman" w:eastAsia="Times New Roman" w:hAnsi="Times New Roman" w:cs="Times New Roman"/>
          <w:color w:val="000000"/>
          <w:sz w:val="27"/>
          <w:szCs w:val="27"/>
          <w:lang w:eastAsia="en-GB"/>
        </w:rPr>
        <w:t>Ohlberger</w:t>
      </w:r>
      <w:proofErr w:type="spellEnd"/>
      <w:r w:rsidRPr="00260E69">
        <w:rPr>
          <w:rFonts w:ascii="Times New Roman" w:eastAsia="Times New Roman" w:hAnsi="Times New Roman" w:cs="Times New Roman"/>
          <w:color w:val="000000"/>
          <w:sz w:val="27"/>
          <w:szCs w:val="27"/>
          <w:lang w:eastAsia="en-GB"/>
        </w:rPr>
        <w:t>, S., 2014. </w:t>
      </w:r>
      <w:r w:rsidRPr="00260E69">
        <w:rPr>
          <w:rFonts w:ascii="Times New Roman" w:eastAsia="Times New Roman" w:hAnsi="Times New Roman" w:cs="Times New Roman"/>
          <w:i/>
          <w:iCs/>
          <w:color w:val="000000"/>
          <w:sz w:val="27"/>
          <w:szCs w:val="27"/>
          <w:lang w:eastAsia="en-GB"/>
        </w:rPr>
        <w:t>P24</w:t>
      </w:r>
      <w:r w:rsidRPr="00260E69">
        <w:rPr>
          <w:rFonts w:ascii="Times New Roman" w:eastAsia="Times New Roman" w:hAnsi="Times New Roman" w:cs="Times New Roman"/>
          <w:color w:val="000000"/>
          <w:sz w:val="27"/>
          <w:szCs w:val="27"/>
          <w:lang w:eastAsia="en-GB"/>
        </w:rPr>
        <w:t>. [online] www.researchgate.net. Available at: &lt;https://www.researchgate.net/publication/330675515_Korthagen's_ALACT_model_Application_and_modification_in_the_science_project_Kolumbus-Kids&gt; [Accessed 17 June 2022].</w:t>
      </w:r>
    </w:p>
    <w:p w14:paraId="2A9FC07D" w14:textId="77777777" w:rsidR="00260E69" w:rsidRPr="00260E69" w:rsidRDefault="00260E69" w:rsidP="00260E69">
      <w:pPr>
        <w:spacing w:after="180" w:line="240" w:lineRule="auto"/>
        <w:ind w:left="450" w:hanging="450"/>
        <w:rPr>
          <w:rFonts w:ascii="Times New Roman" w:eastAsia="Times New Roman" w:hAnsi="Times New Roman" w:cs="Times New Roman"/>
          <w:color w:val="000000"/>
          <w:sz w:val="27"/>
          <w:szCs w:val="27"/>
          <w:lang w:eastAsia="en-GB"/>
        </w:rPr>
      </w:pPr>
      <w:r w:rsidRPr="00260E69">
        <w:rPr>
          <w:rFonts w:ascii="Times New Roman" w:eastAsia="Times New Roman" w:hAnsi="Times New Roman" w:cs="Times New Roman"/>
          <w:color w:val="000000"/>
          <w:sz w:val="27"/>
          <w:szCs w:val="27"/>
          <w:lang w:eastAsia="en-GB"/>
        </w:rPr>
        <w:t>Willis, D., 1993. Learning and Assessment: exposing the inconsistencies of theory and practice. </w:t>
      </w:r>
      <w:r w:rsidRPr="00260E69">
        <w:rPr>
          <w:rFonts w:ascii="Times New Roman" w:eastAsia="Times New Roman" w:hAnsi="Times New Roman" w:cs="Times New Roman"/>
          <w:i/>
          <w:iCs/>
          <w:color w:val="000000"/>
          <w:sz w:val="27"/>
          <w:szCs w:val="27"/>
          <w:lang w:eastAsia="en-GB"/>
        </w:rPr>
        <w:t>Oxford Review of Education</w:t>
      </w:r>
      <w:r w:rsidRPr="00260E69">
        <w:rPr>
          <w:rFonts w:ascii="Times New Roman" w:eastAsia="Times New Roman" w:hAnsi="Times New Roman" w:cs="Times New Roman"/>
          <w:color w:val="000000"/>
          <w:sz w:val="27"/>
          <w:szCs w:val="27"/>
          <w:lang w:eastAsia="en-GB"/>
        </w:rPr>
        <w:t>, 19(3), pp.383,384,389.</w:t>
      </w:r>
    </w:p>
    <w:p w14:paraId="0899D909" w14:textId="4DA840DE" w:rsidR="007D7AAC" w:rsidRDefault="007D7AAC">
      <w:pPr>
        <w:rPr>
          <w:rFonts w:cstheme="minorHAnsi"/>
          <w:color w:val="000000"/>
          <w:shd w:val="clear" w:color="auto" w:fill="FFFFFF"/>
        </w:rPr>
      </w:pPr>
    </w:p>
    <w:p w14:paraId="105359A3" w14:textId="77777777" w:rsidR="00051BB4" w:rsidRPr="0088430A" w:rsidRDefault="00051BB4">
      <w:pPr>
        <w:rPr>
          <w:rFonts w:cstheme="minorHAnsi"/>
          <w:color w:val="2E2E2E"/>
        </w:rPr>
      </w:pPr>
    </w:p>
    <w:p w14:paraId="0725C434" w14:textId="35C0817F" w:rsidR="00C527C2" w:rsidRPr="002C4E1A" w:rsidRDefault="008A109C">
      <w:pPr>
        <w:rPr>
          <w:rFonts w:cstheme="minorHAnsi"/>
        </w:rPr>
      </w:pPr>
      <w:r>
        <w:rPr>
          <w:rFonts w:cstheme="minorHAnsi"/>
          <w:color w:val="2E2E2E"/>
        </w:rPr>
        <w:t xml:space="preserve"> </w:t>
      </w:r>
    </w:p>
    <w:p w14:paraId="52240EEE" w14:textId="77777777" w:rsidR="005B688E" w:rsidRPr="005B688E" w:rsidRDefault="005B688E">
      <w:pPr>
        <w:rPr>
          <w:b/>
          <w:bCs/>
        </w:rPr>
      </w:pPr>
    </w:p>
    <w:sectPr w:rsidR="005B688E" w:rsidRPr="005B68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EDE31" w14:textId="77777777" w:rsidR="00AA2F67" w:rsidRDefault="00AA2F67" w:rsidP="000C7893">
      <w:pPr>
        <w:spacing w:after="0" w:line="240" w:lineRule="auto"/>
      </w:pPr>
      <w:r>
        <w:separator/>
      </w:r>
    </w:p>
  </w:endnote>
  <w:endnote w:type="continuationSeparator" w:id="0">
    <w:p w14:paraId="1BBDBC42" w14:textId="77777777" w:rsidR="00AA2F67" w:rsidRDefault="00AA2F67" w:rsidP="000C7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884B7" w14:textId="77777777" w:rsidR="00AA2F67" w:rsidRDefault="00AA2F67" w:rsidP="000C7893">
      <w:pPr>
        <w:spacing w:after="0" w:line="240" w:lineRule="auto"/>
      </w:pPr>
      <w:r>
        <w:separator/>
      </w:r>
    </w:p>
  </w:footnote>
  <w:footnote w:type="continuationSeparator" w:id="0">
    <w:p w14:paraId="2FD3CE1C" w14:textId="77777777" w:rsidR="00AA2F67" w:rsidRDefault="00AA2F67" w:rsidP="000C78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88E"/>
    <w:rsid w:val="000006BB"/>
    <w:rsid w:val="0000350A"/>
    <w:rsid w:val="00003D4E"/>
    <w:rsid w:val="00005F57"/>
    <w:rsid w:val="0001425F"/>
    <w:rsid w:val="00016092"/>
    <w:rsid w:val="0001712E"/>
    <w:rsid w:val="00026162"/>
    <w:rsid w:val="00031E0F"/>
    <w:rsid w:val="000420C9"/>
    <w:rsid w:val="00042ECD"/>
    <w:rsid w:val="00051BB4"/>
    <w:rsid w:val="00055F00"/>
    <w:rsid w:val="000636AF"/>
    <w:rsid w:val="00065E24"/>
    <w:rsid w:val="00072B0F"/>
    <w:rsid w:val="000836FE"/>
    <w:rsid w:val="0008748F"/>
    <w:rsid w:val="00094070"/>
    <w:rsid w:val="0009426D"/>
    <w:rsid w:val="00097B9B"/>
    <w:rsid w:val="000A0C92"/>
    <w:rsid w:val="000B1510"/>
    <w:rsid w:val="000B3479"/>
    <w:rsid w:val="000B3838"/>
    <w:rsid w:val="000B7FBE"/>
    <w:rsid w:val="000C1EF7"/>
    <w:rsid w:val="000C259C"/>
    <w:rsid w:val="000C58AD"/>
    <w:rsid w:val="000C6DD2"/>
    <w:rsid w:val="000C7893"/>
    <w:rsid w:val="000C7B4F"/>
    <w:rsid w:val="000D1845"/>
    <w:rsid w:val="000D1B22"/>
    <w:rsid w:val="000E183C"/>
    <w:rsid w:val="000E2189"/>
    <w:rsid w:val="000E231F"/>
    <w:rsid w:val="000E5867"/>
    <w:rsid w:val="001013FC"/>
    <w:rsid w:val="00102C56"/>
    <w:rsid w:val="0011016A"/>
    <w:rsid w:val="00113503"/>
    <w:rsid w:val="00115D5A"/>
    <w:rsid w:val="00117DDA"/>
    <w:rsid w:val="001212F4"/>
    <w:rsid w:val="001248EE"/>
    <w:rsid w:val="00125566"/>
    <w:rsid w:val="00126FD6"/>
    <w:rsid w:val="00127088"/>
    <w:rsid w:val="00127C02"/>
    <w:rsid w:val="00131AAE"/>
    <w:rsid w:val="00132404"/>
    <w:rsid w:val="0013472B"/>
    <w:rsid w:val="00136503"/>
    <w:rsid w:val="00140911"/>
    <w:rsid w:val="00143803"/>
    <w:rsid w:val="00145AF0"/>
    <w:rsid w:val="00147507"/>
    <w:rsid w:val="00152CD0"/>
    <w:rsid w:val="001542BC"/>
    <w:rsid w:val="001566C4"/>
    <w:rsid w:val="001577F2"/>
    <w:rsid w:val="00165BD1"/>
    <w:rsid w:val="00165CF9"/>
    <w:rsid w:val="00166E3B"/>
    <w:rsid w:val="00175EC9"/>
    <w:rsid w:val="001764E7"/>
    <w:rsid w:val="001766B6"/>
    <w:rsid w:val="001805B2"/>
    <w:rsid w:val="0018413C"/>
    <w:rsid w:val="00185200"/>
    <w:rsid w:val="00191349"/>
    <w:rsid w:val="00194D6B"/>
    <w:rsid w:val="001A0AD9"/>
    <w:rsid w:val="001B1A67"/>
    <w:rsid w:val="001B64DC"/>
    <w:rsid w:val="001C215D"/>
    <w:rsid w:val="001C30BE"/>
    <w:rsid w:val="001C595E"/>
    <w:rsid w:val="001D0995"/>
    <w:rsid w:val="001D1D36"/>
    <w:rsid w:val="001D712E"/>
    <w:rsid w:val="001E5E6B"/>
    <w:rsid w:val="001F3104"/>
    <w:rsid w:val="001F5596"/>
    <w:rsid w:val="00203565"/>
    <w:rsid w:val="002050F1"/>
    <w:rsid w:val="00211F8B"/>
    <w:rsid w:val="002208F8"/>
    <w:rsid w:val="00222C40"/>
    <w:rsid w:val="00225168"/>
    <w:rsid w:val="0022685B"/>
    <w:rsid w:val="00230290"/>
    <w:rsid w:val="00233F97"/>
    <w:rsid w:val="00237748"/>
    <w:rsid w:val="00237F3D"/>
    <w:rsid w:val="00244253"/>
    <w:rsid w:val="00245C68"/>
    <w:rsid w:val="0024783A"/>
    <w:rsid w:val="00255CCD"/>
    <w:rsid w:val="00260E69"/>
    <w:rsid w:val="002629D9"/>
    <w:rsid w:val="00275E4E"/>
    <w:rsid w:val="00277A02"/>
    <w:rsid w:val="002858BF"/>
    <w:rsid w:val="002901DB"/>
    <w:rsid w:val="0029032B"/>
    <w:rsid w:val="002938C5"/>
    <w:rsid w:val="002959BB"/>
    <w:rsid w:val="00295E66"/>
    <w:rsid w:val="002A117F"/>
    <w:rsid w:val="002B7140"/>
    <w:rsid w:val="002C08AD"/>
    <w:rsid w:val="002C4E1A"/>
    <w:rsid w:val="002C7B7F"/>
    <w:rsid w:val="002D45E8"/>
    <w:rsid w:val="002D7F17"/>
    <w:rsid w:val="002F0824"/>
    <w:rsid w:val="002F389A"/>
    <w:rsid w:val="003015D1"/>
    <w:rsid w:val="003113EE"/>
    <w:rsid w:val="00312992"/>
    <w:rsid w:val="00312BD3"/>
    <w:rsid w:val="003132C7"/>
    <w:rsid w:val="003204B9"/>
    <w:rsid w:val="00321035"/>
    <w:rsid w:val="00323C75"/>
    <w:rsid w:val="00324D1F"/>
    <w:rsid w:val="00324D96"/>
    <w:rsid w:val="00337BC1"/>
    <w:rsid w:val="00344783"/>
    <w:rsid w:val="00345BC3"/>
    <w:rsid w:val="00367159"/>
    <w:rsid w:val="00372777"/>
    <w:rsid w:val="00375ECD"/>
    <w:rsid w:val="0039422C"/>
    <w:rsid w:val="003A55C8"/>
    <w:rsid w:val="003A5C68"/>
    <w:rsid w:val="003B39A4"/>
    <w:rsid w:val="003B55CC"/>
    <w:rsid w:val="003B7183"/>
    <w:rsid w:val="003C5D20"/>
    <w:rsid w:val="003D0AF4"/>
    <w:rsid w:val="003D11CF"/>
    <w:rsid w:val="003D49AE"/>
    <w:rsid w:val="003D59F4"/>
    <w:rsid w:val="003D5F3F"/>
    <w:rsid w:val="003E3A60"/>
    <w:rsid w:val="003E60BF"/>
    <w:rsid w:val="003F54E3"/>
    <w:rsid w:val="003F60D7"/>
    <w:rsid w:val="004016DD"/>
    <w:rsid w:val="00403F33"/>
    <w:rsid w:val="004051F9"/>
    <w:rsid w:val="00405251"/>
    <w:rsid w:val="004076E2"/>
    <w:rsid w:val="00413E92"/>
    <w:rsid w:val="004210EA"/>
    <w:rsid w:val="00423090"/>
    <w:rsid w:val="00424CEC"/>
    <w:rsid w:val="00427899"/>
    <w:rsid w:val="0043004D"/>
    <w:rsid w:val="004319E5"/>
    <w:rsid w:val="00433160"/>
    <w:rsid w:val="00442064"/>
    <w:rsid w:val="00452FB1"/>
    <w:rsid w:val="00455173"/>
    <w:rsid w:val="004626BE"/>
    <w:rsid w:val="004633B7"/>
    <w:rsid w:val="0046412D"/>
    <w:rsid w:val="00466650"/>
    <w:rsid w:val="00467A74"/>
    <w:rsid w:val="00471976"/>
    <w:rsid w:val="004742C7"/>
    <w:rsid w:val="00475980"/>
    <w:rsid w:val="004769A0"/>
    <w:rsid w:val="0048758D"/>
    <w:rsid w:val="004903C2"/>
    <w:rsid w:val="00490604"/>
    <w:rsid w:val="004955E8"/>
    <w:rsid w:val="00496CAC"/>
    <w:rsid w:val="004A1ACB"/>
    <w:rsid w:val="004B19CC"/>
    <w:rsid w:val="004B1EEB"/>
    <w:rsid w:val="004B5AB6"/>
    <w:rsid w:val="004B6FD1"/>
    <w:rsid w:val="004C4338"/>
    <w:rsid w:val="004C51F6"/>
    <w:rsid w:val="004C53E2"/>
    <w:rsid w:val="004D4B7B"/>
    <w:rsid w:val="004D727B"/>
    <w:rsid w:val="004E0CBD"/>
    <w:rsid w:val="004E1CD3"/>
    <w:rsid w:val="004E3159"/>
    <w:rsid w:val="004E32FF"/>
    <w:rsid w:val="004E3F69"/>
    <w:rsid w:val="004E6162"/>
    <w:rsid w:val="004F2DC2"/>
    <w:rsid w:val="004F408E"/>
    <w:rsid w:val="00514F74"/>
    <w:rsid w:val="00515020"/>
    <w:rsid w:val="00516176"/>
    <w:rsid w:val="005178C9"/>
    <w:rsid w:val="005207CC"/>
    <w:rsid w:val="005248E1"/>
    <w:rsid w:val="00527F50"/>
    <w:rsid w:val="0053052D"/>
    <w:rsid w:val="00531F36"/>
    <w:rsid w:val="005324B2"/>
    <w:rsid w:val="00532FC7"/>
    <w:rsid w:val="0053459B"/>
    <w:rsid w:val="00534FC4"/>
    <w:rsid w:val="005354CE"/>
    <w:rsid w:val="00535868"/>
    <w:rsid w:val="00550197"/>
    <w:rsid w:val="0055244F"/>
    <w:rsid w:val="00557F0A"/>
    <w:rsid w:val="00565E5B"/>
    <w:rsid w:val="00567CF9"/>
    <w:rsid w:val="00571834"/>
    <w:rsid w:val="00571C1C"/>
    <w:rsid w:val="005743B2"/>
    <w:rsid w:val="00575D7D"/>
    <w:rsid w:val="00577049"/>
    <w:rsid w:val="00582A48"/>
    <w:rsid w:val="005846A0"/>
    <w:rsid w:val="00585804"/>
    <w:rsid w:val="00585916"/>
    <w:rsid w:val="00586E6D"/>
    <w:rsid w:val="005900E1"/>
    <w:rsid w:val="005944AD"/>
    <w:rsid w:val="005953DC"/>
    <w:rsid w:val="00597D14"/>
    <w:rsid w:val="005A1E4E"/>
    <w:rsid w:val="005A2884"/>
    <w:rsid w:val="005A3C67"/>
    <w:rsid w:val="005A50D5"/>
    <w:rsid w:val="005A61F0"/>
    <w:rsid w:val="005B1AB5"/>
    <w:rsid w:val="005B2D37"/>
    <w:rsid w:val="005B2F44"/>
    <w:rsid w:val="005B4789"/>
    <w:rsid w:val="005B688E"/>
    <w:rsid w:val="005C158A"/>
    <w:rsid w:val="005C3814"/>
    <w:rsid w:val="005C482C"/>
    <w:rsid w:val="005D06EF"/>
    <w:rsid w:val="005D0A47"/>
    <w:rsid w:val="005D3BFD"/>
    <w:rsid w:val="005D5AD6"/>
    <w:rsid w:val="005D6F22"/>
    <w:rsid w:val="005E53E3"/>
    <w:rsid w:val="005E65AC"/>
    <w:rsid w:val="005F0886"/>
    <w:rsid w:val="005F6C24"/>
    <w:rsid w:val="00603C47"/>
    <w:rsid w:val="00610B21"/>
    <w:rsid w:val="0061163D"/>
    <w:rsid w:val="00611BB1"/>
    <w:rsid w:val="0061218F"/>
    <w:rsid w:val="00612D34"/>
    <w:rsid w:val="00612E92"/>
    <w:rsid w:val="00621631"/>
    <w:rsid w:val="00626327"/>
    <w:rsid w:val="0063383F"/>
    <w:rsid w:val="00640362"/>
    <w:rsid w:val="00640A36"/>
    <w:rsid w:val="00642DF9"/>
    <w:rsid w:val="006447D6"/>
    <w:rsid w:val="00656115"/>
    <w:rsid w:val="0066140B"/>
    <w:rsid w:val="00663513"/>
    <w:rsid w:val="0066362C"/>
    <w:rsid w:val="006669EF"/>
    <w:rsid w:val="00666A28"/>
    <w:rsid w:val="00667347"/>
    <w:rsid w:val="00670784"/>
    <w:rsid w:val="00672FB3"/>
    <w:rsid w:val="00674889"/>
    <w:rsid w:val="00676E8F"/>
    <w:rsid w:val="006775AD"/>
    <w:rsid w:val="00680888"/>
    <w:rsid w:val="006811D9"/>
    <w:rsid w:val="006A57DA"/>
    <w:rsid w:val="006A6C49"/>
    <w:rsid w:val="006B35C7"/>
    <w:rsid w:val="006B6FA4"/>
    <w:rsid w:val="006D165A"/>
    <w:rsid w:val="006D44F3"/>
    <w:rsid w:val="006D53FF"/>
    <w:rsid w:val="006E1837"/>
    <w:rsid w:val="006E4FA0"/>
    <w:rsid w:val="006E75A7"/>
    <w:rsid w:val="006F3AE7"/>
    <w:rsid w:val="006F5333"/>
    <w:rsid w:val="006F6BC7"/>
    <w:rsid w:val="006F7B9A"/>
    <w:rsid w:val="006F7F39"/>
    <w:rsid w:val="007028AF"/>
    <w:rsid w:val="007142C7"/>
    <w:rsid w:val="00716844"/>
    <w:rsid w:val="0071797B"/>
    <w:rsid w:val="0072118F"/>
    <w:rsid w:val="00721745"/>
    <w:rsid w:val="00741146"/>
    <w:rsid w:val="0074329A"/>
    <w:rsid w:val="00743D46"/>
    <w:rsid w:val="00746572"/>
    <w:rsid w:val="00747911"/>
    <w:rsid w:val="00747B9F"/>
    <w:rsid w:val="00752582"/>
    <w:rsid w:val="00757E45"/>
    <w:rsid w:val="00757FE2"/>
    <w:rsid w:val="007608A8"/>
    <w:rsid w:val="007614DD"/>
    <w:rsid w:val="00762306"/>
    <w:rsid w:val="007626B3"/>
    <w:rsid w:val="00771E79"/>
    <w:rsid w:val="00780673"/>
    <w:rsid w:val="00784A42"/>
    <w:rsid w:val="007942ED"/>
    <w:rsid w:val="007A0671"/>
    <w:rsid w:val="007A067C"/>
    <w:rsid w:val="007A1DD7"/>
    <w:rsid w:val="007A7195"/>
    <w:rsid w:val="007A7CB7"/>
    <w:rsid w:val="007B28CA"/>
    <w:rsid w:val="007B29E3"/>
    <w:rsid w:val="007B630B"/>
    <w:rsid w:val="007B753D"/>
    <w:rsid w:val="007C20A9"/>
    <w:rsid w:val="007D0FBD"/>
    <w:rsid w:val="007D3006"/>
    <w:rsid w:val="007D5341"/>
    <w:rsid w:val="007D584F"/>
    <w:rsid w:val="007D7AAC"/>
    <w:rsid w:val="007E714B"/>
    <w:rsid w:val="007F21B4"/>
    <w:rsid w:val="007F6A3A"/>
    <w:rsid w:val="0080664E"/>
    <w:rsid w:val="00806908"/>
    <w:rsid w:val="0081714B"/>
    <w:rsid w:val="008353E8"/>
    <w:rsid w:val="008377B3"/>
    <w:rsid w:val="0084022B"/>
    <w:rsid w:val="008427D9"/>
    <w:rsid w:val="00842CFB"/>
    <w:rsid w:val="0085548D"/>
    <w:rsid w:val="008560A9"/>
    <w:rsid w:val="00871C83"/>
    <w:rsid w:val="00875324"/>
    <w:rsid w:val="0088056F"/>
    <w:rsid w:val="0088216E"/>
    <w:rsid w:val="00882B70"/>
    <w:rsid w:val="0088430A"/>
    <w:rsid w:val="008952D4"/>
    <w:rsid w:val="008A109C"/>
    <w:rsid w:val="008A1262"/>
    <w:rsid w:val="008B04C4"/>
    <w:rsid w:val="008B06DC"/>
    <w:rsid w:val="008B1AD1"/>
    <w:rsid w:val="008C4EED"/>
    <w:rsid w:val="008C640A"/>
    <w:rsid w:val="008C747D"/>
    <w:rsid w:val="008D24CB"/>
    <w:rsid w:val="008D2640"/>
    <w:rsid w:val="008D5F3C"/>
    <w:rsid w:val="008E1424"/>
    <w:rsid w:val="008E2B2F"/>
    <w:rsid w:val="008E39E4"/>
    <w:rsid w:val="008E5EDC"/>
    <w:rsid w:val="008E6370"/>
    <w:rsid w:val="008E63A3"/>
    <w:rsid w:val="008E7F2B"/>
    <w:rsid w:val="008F004B"/>
    <w:rsid w:val="008F1E3F"/>
    <w:rsid w:val="008F22F9"/>
    <w:rsid w:val="0090137C"/>
    <w:rsid w:val="00903A71"/>
    <w:rsid w:val="00914251"/>
    <w:rsid w:val="00922337"/>
    <w:rsid w:val="00922701"/>
    <w:rsid w:val="00925C8A"/>
    <w:rsid w:val="0093327D"/>
    <w:rsid w:val="00933BA6"/>
    <w:rsid w:val="00935892"/>
    <w:rsid w:val="009364C1"/>
    <w:rsid w:val="00937E2D"/>
    <w:rsid w:val="0094063A"/>
    <w:rsid w:val="009445FB"/>
    <w:rsid w:val="009500E4"/>
    <w:rsid w:val="00951775"/>
    <w:rsid w:val="009517FF"/>
    <w:rsid w:val="00955291"/>
    <w:rsid w:val="00955298"/>
    <w:rsid w:val="009621DE"/>
    <w:rsid w:val="00962BB9"/>
    <w:rsid w:val="00963A20"/>
    <w:rsid w:val="0097558E"/>
    <w:rsid w:val="0098063B"/>
    <w:rsid w:val="00983A02"/>
    <w:rsid w:val="00984A5F"/>
    <w:rsid w:val="009852E3"/>
    <w:rsid w:val="00986694"/>
    <w:rsid w:val="009929D1"/>
    <w:rsid w:val="0099634F"/>
    <w:rsid w:val="009A3AD4"/>
    <w:rsid w:val="009B2267"/>
    <w:rsid w:val="009B3A52"/>
    <w:rsid w:val="009B4D20"/>
    <w:rsid w:val="009B5F5D"/>
    <w:rsid w:val="009C5514"/>
    <w:rsid w:val="009C6789"/>
    <w:rsid w:val="009D0F63"/>
    <w:rsid w:val="009D191E"/>
    <w:rsid w:val="009E034B"/>
    <w:rsid w:val="009E0E6D"/>
    <w:rsid w:val="009F005E"/>
    <w:rsid w:val="009F4FFA"/>
    <w:rsid w:val="009F5823"/>
    <w:rsid w:val="009F6A1B"/>
    <w:rsid w:val="009F78D3"/>
    <w:rsid w:val="00A05146"/>
    <w:rsid w:val="00A137C7"/>
    <w:rsid w:val="00A20989"/>
    <w:rsid w:val="00A22DCC"/>
    <w:rsid w:val="00A30A9A"/>
    <w:rsid w:val="00A332FC"/>
    <w:rsid w:val="00A521BC"/>
    <w:rsid w:val="00A52D43"/>
    <w:rsid w:val="00A5503C"/>
    <w:rsid w:val="00A55415"/>
    <w:rsid w:val="00A5666C"/>
    <w:rsid w:val="00A56D3B"/>
    <w:rsid w:val="00A606F0"/>
    <w:rsid w:val="00A70378"/>
    <w:rsid w:val="00A70B15"/>
    <w:rsid w:val="00A710FC"/>
    <w:rsid w:val="00A71183"/>
    <w:rsid w:val="00A71DF8"/>
    <w:rsid w:val="00A7341F"/>
    <w:rsid w:val="00A918F2"/>
    <w:rsid w:val="00A937F2"/>
    <w:rsid w:val="00A95975"/>
    <w:rsid w:val="00AA2F67"/>
    <w:rsid w:val="00AA7C31"/>
    <w:rsid w:val="00AB19F6"/>
    <w:rsid w:val="00AB3035"/>
    <w:rsid w:val="00AB5D6E"/>
    <w:rsid w:val="00AB6DCA"/>
    <w:rsid w:val="00AD3782"/>
    <w:rsid w:val="00AD4899"/>
    <w:rsid w:val="00AD78B7"/>
    <w:rsid w:val="00AE5E98"/>
    <w:rsid w:val="00AF2FFB"/>
    <w:rsid w:val="00AF3F7C"/>
    <w:rsid w:val="00B0260E"/>
    <w:rsid w:val="00B10985"/>
    <w:rsid w:val="00B20113"/>
    <w:rsid w:val="00B21972"/>
    <w:rsid w:val="00B331AE"/>
    <w:rsid w:val="00B34A9A"/>
    <w:rsid w:val="00B3564C"/>
    <w:rsid w:val="00B373A6"/>
    <w:rsid w:val="00B40401"/>
    <w:rsid w:val="00B421D8"/>
    <w:rsid w:val="00B44801"/>
    <w:rsid w:val="00B54C81"/>
    <w:rsid w:val="00B5651A"/>
    <w:rsid w:val="00B63B92"/>
    <w:rsid w:val="00B655FD"/>
    <w:rsid w:val="00B7530D"/>
    <w:rsid w:val="00B806E7"/>
    <w:rsid w:val="00B81F1F"/>
    <w:rsid w:val="00B83A25"/>
    <w:rsid w:val="00B913ED"/>
    <w:rsid w:val="00B92C41"/>
    <w:rsid w:val="00B97608"/>
    <w:rsid w:val="00BA31A4"/>
    <w:rsid w:val="00BA4407"/>
    <w:rsid w:val="00BA7946"/>
    <w:rsid w:val="00BB6043"/>
    <w:rsid w:val="00BB67EA"/>
    <w:rsid w:val="00BC3A22"/>
    <w:rsid w:val="00BC5065"/>
    <w:rsid w:val="00BC717D"/>
    <w:rsid w:val="00BD31C2"/>
    <w:rsid w:val="00BE0262"/>
    <w:rsid w:val="00BE28B7"/>
    <w:rsid w:val="00BE4297"/>
    <w:rsid w:val="00BE6E29"/>
    <w:rsid w:val="00BF1D1F"/>
    <w:rsid w:val="00BF2B12"/>
    <w:rsid w:val="00BF3A14"/>
    <w:rsid w:val="00C01E1B"/>
    <w:rsid w:val="00C0491A"/>
    <w:rsid w:val="00C11859"/>
    <w:rsid w:val="00C1562A"/>
    <w:rsid w:val="00C160E5"/>
    <w:rsid w:val="00C26DE3"/>
    <w:rsid w:val="00C31709"/>
    <w:rsid w:val="00C323F2"/>
    <w:rsid w:val="00C326FE"/>
    <w:rsid w:val="00C33B05"/>
    <w:rsid w:val="00C34773"/>
    <w:rsid w:val="00C371B7"/>
    <w:rsid w:val="00C41C60"/>
    <w:rsid w:val="00C438DF"/>
    <w:rsid w:val="00C527C2"/>
    <w:rsid w:val="00C55FE8"/>
    <w:rsid w:val="00C634ED"/>
    <w:rsid w:val="00C737D9"/>
    <w:rsid w:val="00C742CF"/>
    <w:rsid w:val="00C75F36"/>
    <w:rsid w:val="00C75FC9"/>
    <w:rsid w:val="00C83A39"/>
    <w:rsid w:val="00C83DCB"/>
    <w:rsid w:val="00C85200"/>
    <w:rsid w:val="00C877DF"/>
    <w:rsid w:val="00C903BE"/>
    <w:rsid w:val="00C95ADB"/>
    <w:rsid w:val="00C97945"/>
    <w:rsid w:val="00CA3CB4"/>
    <w:rsid w:val="00CA7DF4"/>
    <w:rsid w:val="00CB0D21"/>
    <w:rsid w:val="00CB20A1"/>
    <w:rsid w:val="00CB23EB"/>
    <w:rsid w:val="00CB4D0A"/>
    <w:rsid w:val="00CB4FCF"/>
    <w:rsid w:val="00CB59CA"/>
    <w:rsid w:val="00CB6A59"/>
    <w:rsid w:val="00CC19CD"/>
    <w:rsid w:val="00CD0719"/>
    <w:rsid w:val="00CD1954"/>
    <w:rsid w:val="00CD4ADB"/>
    <w:rsid w:val="00CE1CEF"/>
    <w:rsid w:val="00CE420D"/>
    <w:rsid w:val="00CE4B05"/>
    <w:rsid w:val="00CE69C0"/>
    <w:rsid w:val="00CF0177"/>
    <w:rsid w:val="00CF3F94"/>
    <w:rsid w:val="00CF5FDF"/>
    <w:rsid w:val="00D01AA5"/>
    <w:rsid w:val="00D03451"/>
    <w:rsid w:val="00D04961"/>
    <w:rsid w:val="00D0618C"/>
    <w:rsid w:val="00D0775B"/>
    <w:rsid w:val="00D10986"/>
    <w:rsid w:val="00D13DBF"/>
    <w:rsid w:val="00D14773"/>
    <w:rsid w:val="00D23C84"/>
    <w:rsid w:val="00D25190"/>
    <w:rsid w:val="00D32D3C"/>
    <w:rsid w:val="00D3568F"/>
    <w:rsid w:val="00D35F61"/>
    <w:rsid w:val="00D411C3"/>
    <w:rsid w:val="00D43258"/>
    <w:rsid w:val="00D44D74"/>
    <w:rsid w:val="00D47F00"/>
    <w:rsid w:val="00D5626D"/>
    <w:rsid w:val="00D56A21"/>
    <w:rsid w:val="00D57ECE"/>
    <w:rsid w:val="00D610EC"/>
    <w:rsid w:val="00D621A0"/>
    <w:rsid w:val="00D700DD"/>
    <w:rsid w:val="00D72C20"/>
    <w:rsid w:val="00D759F2"/>
    <w:rsid w:val="00D82B19"/>
    <w:rsid w:val="00D830EC"/>
    <w:rsid w:val="00D9388A"/>
    <w:rsid w:val="00D93D09"/>
    <w:rsid w:val="00D95F52"/>
    <w:rsid w:val="00DB1CEC"/>
    <w:rsid w:val="00DB79DD"/>
    <w:rsid w:val="00DC07A1"/>
    <w:rsid w:val="00DC198E"/>
    <w:rsid w:val="00DC1A35"/>
    <w:rsid w:val="00DC389C"/>
    <w:rsid w:val="00DC3EBA"/>
    <w:rsid w:val="00DC41CB"/>
    <w:rsid w:val="00DC561C"/>
    <w:rsid w:val="00DD0499"/>
    <w:rsid w:val="00DD1724"/>
    <w:rsid w:val="00DD315F"/>
    <w:rsid w:val="00DD6096"/>
    <w:rsid w:val="00DD7AB7"/>
    <w:rsid w:val="00DE34BB"/>
    <w:rsid w:val="00DE5CC1"/>
    <w:rsid w:val="00DE6713"/>
    <w:rsid w:val="00DF41B3"/>
    <w:rsid w:val="00E00D41"/>
    <w:rsid w:val="00E04C19"/>
    <w:rsid w:val="00E12A5D"/>
    <w:rsid w:val="00E139B2"/>
    <w:rsid w:val="00E1500B"/>
    <w:rsid w:val="00E22BA6"/>
    <w:rsid w:val="00E252B3"/>
    <w:rsid w:val="00E25AA7"/>
    <w:rsid w:val="00E25D4E"/>
    <w:rsid w:val="00E26E8E"/>
    <w:rsid w:val="00E26FB0"/>
    <w:rsid w:val="00E271A1"/>
    <w:rsid w:val="00E32D0F"/>
    <w:rsid w:val="00E32E09"/>
    <w:rsid w:val="00E3378C"/>
    <w:rsid w:val="00E340F4"/>
    <w:rsid w:val="00E35D50"/>
    <w:rsid w:val="00E36355"/>
    <w:rsid w:val="00E37900"/>
    <w:rsid w:val="00E43209"/>
    <w:rsid w:val="00E43503"/>
    <w:rsid w:val="00E450F2"/>
    <w:rsid w:val="00E52E43"/>
    <w:rsid w:val="00E54414"/>
    <w:rsid w:val="00E559E4"/>
    <w:rsid w:val="00E5600F"/>
    <w:rsid w:val="00E566B7"/>
    <w:rsid w:val="00E61DF0"/>
    <w:rsid w:val="00E61FEF"/>
    <w:rsid w:val="00E62451"/>
    <w:rsid w:val="00E62934"/>
    <w:rsid w:val="00E663B1"/>
    <w:rsid w:val="00E73947"/>
    <w:rsid w:val="00E74E38"/>
    <w:rsid w:val="00E805B1"/>
    <w:rsid w:val="00E837A0"/>
    <w:rsid w:val="00E86F1B"/>
    <w:rsid w:val="00E908EA"/>
    <w:rsid w:val="00E91861"/>
    <w:rsid w:val="00E970BD"/>
    <w:rsid w:val="00EA34BB"/>
    <w:rsid w:val="00EA447C"/>
    <w:rsid w:val="00EB2C89"/>
    <w:rsid w:val="00EB3227"/>
    <w:rsid w:val="00EB3C5F"/>
    <w:rsid w:val="00EB4226"/>
    <w:rsid w:val="00EB4488"/>
    <w:rsid w:val="00EB556F"/>
    <w:rsid w:val="00EC50A4"/>
    <w:rsid w:val="00ED15C8"/>
    <w:rsid w:val="00ED34BB"/>
    <w:rsid w:val="00EF3956"/>
    <w:rsid w:val="00EF5C00"/>
    <w:rsid w:val="00EF7863"/>
    <w:rsid w:val="00F00E55"/>
    <w:rsid w:val="00F113EF"/>
    <w:rsid w:val="00F11FB7"/>
    <w:rsid w:val="00F209B0"/>
    <w:rsid w:val="00F22E06"/>
    <w:rsid w:val="00F3601B"/>
    <w:rsid w:val="00F41A35"/>
    <w:rsid w:val="00F46275"/>
    <w:rsid w:val="00F54D75"/>
    <w:rsid w:val="00F57D6C"/>
    <w:rsid w:val="00F6009A"/>
    <w:rsid w:val="00F6210E"/>
    <w:rsid w:val="00F65A74"/>
    <w:rsid w:val="00F67B48"/>
    <w:rsid w:val="00F70131"/>
    <w:rsid w:val="00F749EA"/>
    <w:rsid w:val="00F759A7"/>
    <w:rsid w:val="00F761D3"/>
    <w:rsid w:val="00F76CDC"/>
    <w:rsid w:val="00F850CD"/>
    <w:rsid w:val="00F853EF"/>
    <w:rsid w:val="00F85E75"/>
    <w:rsid w:val="00F87496"/>
    <w:rsid w:val="00F920D4"/>
    <w:rsid w:val="00F9271B"/>
    <w:rsid w:val="00F96CA3"/>
    <w:rsid w:val="00F972BA"/>
    <w:rsid w:val="00F9785B"/>
    <w:rsid w:val="00F97AE2"/>
    <w:rsid w:val="00FA5262"/>
    <w:rsid w:val="00FA5F83"/>
    <w:rsid w:val="00FB01CA"/>
    <w:rsid w:val="00FB0211"/>
    <w:rsid w:val="00FB18C5"/>
    <w:rsid w:val="00FB2CBF"/>
    <w:rsid w:val="00FB35CB"/>
    <w:rsid w:val="00FB3A40"/>
    <w:rsid w:val="00FB4B01"/>
    <w:rsid w:val="00FB54FF"/>
    <w:rsid w:val="00FB65DA"/>
    <w:rsid w:val="00FC000D"/>
    <w:rsid w:val="00FC1519"/>
    <w:rsid w:val="00FC26A3"/>
    <w:rsid w:val="00FC6763"/>
    <w:rsid w:val="00FD08B3"/>
    <w:rsid w:val="00FD13CD"/>
    <w:rsid w:val="00FD1FD3"/>
    <w:rsid w:val="00FD36F2"/>
    <w:rsid w:val="00FE2862"/>
    <w:rsid w:val="00FE392A"/>
    <w:rsid w:val="00FE61CA"/>
    <w:rsid w:val="00FF436D"/>
    <w:rsid w:val="00FF4642"/>
    <w:rsid w:val="00FF4F32"/>
    <w:rsid w:val="00FF5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04833B"/>
  <w15:chartTrackingRefBased/>
  <w15:docId w15:val="{30EC3702-63F1-4FF6-8C9F-9BE8DEC8C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60E6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0719"/>
    <w:rPr>
      <w:color w:val="0563C1" w:themeColor="hyperlink"/>
      <w:u w:val="single"/>
    </w:rPr>
  </w:style>
  <w:style w:type="character" w:styleId="UnresolvedMention">
    <w:name w:val="Unresolved Mention"/>
    <w:basedOn w:val="DefaultParagraphFont"/>
    <w:uiPriority w:val="99"/>
    <w:semiHidden/>
    <w:unhideWhenUsed/>
    <w:rsid w:val="00CD0719"/>
    <w:rPr>
      <w:color w:val="605E5C"/>
      <w:shd w:val="clear" w:color="auto" w:fill="E1DFDD"/>
    </w:rPr>
  </w:style>
  <w:style w:type="character" w:customStyle="1" w:styleId="Heading2Char">
    <w:name w:val="Heading 2 Char"/>
    <w:basedOn w:val="DefaultParagraphFont"/>
    <w:link w:val="Heading2"/>
    <w:uiPriority w:val="9"/>
    <w:rsid w:val="00260E6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60E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1061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ncedirect.com" TargetMode="External"/><Relationship Id="rId3" Type="http://schemas.openxmlformats.org/officeDocument/2006/relationships/settings" Target="settings.xml"/><Relationship Id="rId7" Type="http://schemas.openxmlformats.org/officeDocument/2006/relationships/hyperlink" Target="http://www.shotspotter.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2B4E3-FA3E-4DFC-9A55-4BCA6C21E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1504</TotalTime>
  <Pages>6</Pages>
  <Words>2434</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Owen</dc:creator>
  <cp:keywords/>
  <dc:description/>
  <cp:lastModifiedBy>Reynolds, Owen</cp:lastModifiedBy>
  <cp:revision>683</cp:revision>
  <dcterms:created xsi:type="dcterms:W3CDTF">2022-05-31T11:26:00Z</dcterms:created>
  <dcterms:modified xsi:type="dcterms:W3CDTF">2022-07-05T09:43:00Z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2022-05-31T11:26:06Z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b480d360-3d66-4fc9-86e0-13c958df5d90</vt:lpwstr>
  </property>
  <property fmtid="{D5CDD505-2E9C-101B-9397-08002B2CF9AE}" pid="8" name="MSIP_Label_f2acd28b-79a3-4a0f-b0ff-4b75658b1549_ContentBits">
    <vt:lpwstr>0</vt:lpwstr>
  </property>
</Properties>
</file>