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rPr>
        <w:id w:val="175649797"/>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tblPr>
          <w:tblGrid>
            <w:gridCol w:w="9242"/>
          </w:tblGrid>
          <w:tr w:rsidR="00C541F0" w:rsidTr="009E67D1">
            <w:trPr>
              <w:trHeight w:val="2880"/>
              <w:jc w:val="center"/>
            </w:trPr>
            <w:sdt>
              <w:sdtPr>
                <w:rPr>
                  <w:rFonts w:asciiTheme="majorHAnsi" w:eastAsiaTheme="majorEastAsia" w:hAnsiTheme="majorHAnsi" w:cstheme="majorBidi"/>
                  <w:caps/>
                  <w:lang w:val="en-GB"/>
                </w:rPr>
                <w:alias w:val="Company"/>
                <w:id w:val="15524243"/>
                <w:placeholder>
                  <w:docPart w:val="17F2591E06DC400D84BF3D80815281BF"/>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rsidR="00C541F0" w:rsidRDefault="00EF203E" w:rsidP="00EF203E">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univerity of wales trinity st david</w:t>
                    </w:r>
                  </w:p>
                </w:tc>
              </w:sdtContent>
            </w:sdt>
          </w:tr>
          <w:tr w:rsidR="00C541F0" w:rsidTr="009E67D1">
            <w:trPr>
              <w:trHeight w:val="1440"/>
              <w:jc w:val="center"/>
            </w:trPr>
            <w:sdt>
              <w:sdtPr>
                <w:rPr>
                  <w:rFonts w:asciiTheme="majorHAnsi" w:eastAsiaTheme="majorEastAsia" w:hAnsiTheme="majorHAnsi" w:cstheme="majorBidi"/>
                  <w:sz w:val="80"/>
                  <w:szCs w:val="80"/>
                </w:rPr>
                <w:alias w:val="Title"/>
                <w:id w:val="15524250"/>
                <w:placeholder>
                  <w:docPart w:val="8BB5DE1B9FAD41DFAC56C9E71E751926"/>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C541F0" w:rsidRDefault="00EF203E" w:rsidP="00EF203E">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Advanced Processes and Materials</w:t>
                    </w:r>
                  </w:p>
                </w:tc>
              </w:sdtContent>
            </w:sdt>
          </w:tr>
          <w:tr w:rsidR="00C541F0" w:rsidTr="009E67D1">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C541F0" w:rsidRDefault="00EF203E" w:rsidP="00EF203E">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Critical evaluation of non-traditional machining equipment for the manufacturing industry</w:t>
                    </w:r>
                  </w:p>
                </w:tc>
              </w:sdtContent>
            </w:sdt>
          </w:tr>
          <w:tr w:rsidR="00C541F0" w:rsidTr="009E67D1">
            <w:trPr>
              <w:trHeight w:val="360"/>
              <w:jc w:val="center"/>
            </w:trPr>
            <w:tc>
              <w:tcPr>
                <w:tcW w:w="5000" w:type="pct"/>
                <w:vAlign w:val="center"/>
              </w:tcPr>
              <w:p w:rsidR="00C541F0" w:rsidRDefault="00C541F0" w:rsidP="009E67D1">
                <w:pPr>
                  <w:pStyle w:val="NoSpacing"/>
                  <w:jc w:val="center"/>
                </w:pPr>
              </w:p>
            </w:tc>
          </w:tr>
          <w:tr w:rsidR="00C541F0" w:rsidTr="009E67D1">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C541F0" w:rsidRDefault="00C541F0" w:rsidP="009E67D1">
                    <w:pPr>
                      <w:pStyle w:val="NoSpacing"/>
                      <w:jc w:val="center"/>
                      <w:rPr>
                        <w:b/>
                        <w:bCs/>
                      </w:rPr>
                    </w:pPr>
                    <w:r>
                      <w:rPr>
                        <w:b/>
                        <w:bCs/>
                        <w:lang w:val="en-GB"/>
                      </w:rPr>
                      <w:t>Daniel James</w:t>
                    </w:r>
                    <w:r w:rsidR="00EF203E">
                      <w:rPr>
                        <w:b/>
                        <w:bCs/>
                        <w:lang w:val="en-GB"/>
                      </w:rPr>
                      <w:t xml:space="preserve"> P139538</w:t>
                    </w:r>
                  </w:p>
                </w:tc>
              </w:sdtContent>
            </w:sdt>
          </w:tr>
          <w:tr w:rsidR="00C541F0" w:rsidTr="009E67D1">
            <w:trPr>
              <w:trHeight w:val="360"/>
              <w:jc w:val="center"/>
            </w:trPr>
            <w:sdt>
              <w:sdtPr>
                <w:rPr>
                  <w:b/>
                  <w:bCs/>
                </w:rPr>
                <w:alias w:val="Date"/>
                <w:id w:val="516659546"/>
                <w:showingPlcHdr/>
                <w:dataBinding w:prefixMappings="xmlns:ns0='http://schemas.microsoft.com/office/2006/coverPageProps'" w:xpath="/ns0:CoverPageProperties[1]/ns0:PublishDate[1]" w:storeItemID="{55AF091B-3C7A-41E3-B477-F2FDAA23CFDA}"/>
                <w:date w:fullDate="2016-12-06T00:00:00Z">
                  <w:dateFormat w:val="M/d/yyyy"/>
                  <w:lid w:val="en-US"/>
                  <w:storeMappedDataAs w:val="dateTime"/>
                  <w:calendar w:val="gregorian"/>
                </w:date>
              </w:sdtPr>
              <w:sdtContent>
                <w:tc>
                  <w:tcPr>
                    <w:tcW w:w="5000" w:type="pct"/>
                    <w:vAlign w:val="center"/>
                  </w:tcPr>
                  <w:p w:rsidR="00C541F0" w:rsidRDefault="00C541F0" w:rsidP="009E67D1">
                    <w:pPr>
                      <w:pStyle w:val="NoSpacing"/>
                      <w:jc w:val="center"/>
                      <w:rPr>
                        <w:b/>
                        <w:bCs/>
                      </w:rPr>
                    </w:pPr>
                    <w:r>
                      <w:rPr>
                        <w:b/>
                        <w:bCs/>
                      </w:rPr>
                      <w:t xml:space="preserve">     </w:t>
                    </w:r>
                  </w:p>
                </w:tc>
              </w:sdtContent>
            </w:sdt>
          </w:tr>
        </w:tbl>
        <w:p w:rsidR="00C541F0" w:rsidRDefault="00C541F0" w:rsidP="00C541F0"/>
        <w:p w:rsidR="00C541F0" w:rsidRDefault="00C541F0" w:rsidP="00C541F0"/>
        <w:tbl>
          <w:tblPr>
            <w:tblpPr w:leftFromText="187" w:rightFromText="187" w:horzAnchor="margin" w:tblpXSpec="center" w:tblpYSpec="bottom"/>
            <w:tblW w:w="5000" w:type="pct"/>
            <w:tblLook w:val="04A0"/>
          </w:tblPr>
          <w:tblGrid>
            <w:gridCol w:w="9242"/>
          </w:tblGrid>
          <w:tr w:rsidR="00C541F0" w:rsidTr="009E67D1">
            <w:tc>
              <w:tcPr>
                <w:tcW w:w="5000" w:type="pct"/>
              </w:tcPr>
              <w:p w:rsidR="00C541F0" w:rsidRDefault="00C541F0" w:rsidP="009E67D1">
                <w:pPr>
                  <w:pStyle w:val="NoSpacing"/>
                </w:pPr>
              </w:p>
            </w:tc>
          </w:tr>
        </w:tbl>
        <w:p w:rsidR="00C541F0" w:rsidRDefault="00C541F0" w:rsidP="00C541F0"/>
        <w:p w:rsidR="00C541F0" w:rsidRDefault="00C541F0" w:rsidP="00C541F0">
          <w:r>
            <w:br w:type="page"/>
          </w:r>
        </w:p>
      </w:sdtContent>
    </w:sdt>
    <w:p w:rsidR="00C541F0" w:rsidRDefault="00C541F0" w:rsidP="00C541F0">
      <w:pPr>
        <w:pStyle w:val="NoSpacing"/>
        <w:jc w:val="center"/>
        <w:rPr>
          <w:rFonts w:ascii="Arial" w:hAnsi="Arial" w:cs="Arial"/>
          <w:sz w:val="28"/>
          <w:szCs w:val="28"/>
          <w:u w:val="single"/>
        </w:rPr>
      </w:pPr>
      <w:r>
        <w:rPr>
          <w:rFonts w:ascii="Arial" w:hAnsi="Arial" w:cs="Arial"/>
          <w:sz w:val="28"/>
          <w:szCs w:val="28"/>
          <w:u w:val="single"/>
        </w:rPr>
        <w:lastRenderedPageBreak/>
        <w:t xml:space="preserve">1.0 </w:t>
      </w:r>
      <w:r w:rsidRPr="009B3812">
        <w:rPr>
          <w:rFonts w:ascii="Arial" w:hAnsi="Arial" w:cs="Arial"/>
          <w:sz w:val="28"/>
          <w:szCs w:val="28"/>
          <w:u w:val="single"/>
        </w:rPr>
        <w:t>Summary</w:t>
      </w:r>
    </w:p>
    <w:p w:rsidR="00C541F0" w:rsidRDefault="00C541F0" w:rsidP="00C541F0">
      <w:pPr>
        <w:pStyle w:val="NoSpacing"/>
        <w:jc w:val="center"/>
        <w:rPr>
          <w:rFonts w:ascii="Arial" w:hAnsi="Arial" w:cs="Arial"/>
          <w:sz w:val="28"/>
          <w:szCs w:val="28"/>
          <w:u w:val="single"/>
        </w:rPr>
      </w:pPr>
    </w:p>
    <w:p w:rsidR="00C541F0" w:rsidRDefault="00C541F0" w:rsidP="00C541F0">
      <w:pPr>
        <w:pStyle w:val="NoSpacing"/>
        <w:rPr>
          <w:rFonts w:ascii="Arial" w:hAnsi="Arial" w:cs="Arial"/>
          <w:sz w:val="24"/>
          <w:szCs w:val="24"/>
        </w:rPr>
      </w:pPr>
      <w:r>
        <w:rPr>
          <w:rFonts w:ascii="Arial" w:hAnsi="Arial" w:cs="Arial"/>
          <w:sz w:val="24"/>
          <w:szCs w:val="24"/>
        </w:rPr>
        <w:tab/>
      </w:r>
      <w:r w:rsidR="00680442">
        <w:rPr>
          <w:rFonts w:ascii="Arial" w:hAnsi="Arial" w:cs="Arial"/>
          <w:sz w:val="24"/>
          <w:szCs w:val="24"/>
        </w:rPr>
        <w:t xml:space="preserve">The following report </w:t>
      </w:r>
      <w:r w:rsidR="0045111A">
        <w:rPr>
          <w:rFonts w:ascii="Arial" w:hAnsi="Arial" w:cs="Arial"/>
          <w:sz w:val="24"/>
          <w:szCs w:val="24"/>
        </w:rPr>
        <w:t>shows the alternatives to traditional production methods compared to a few non traditional methods in the production of different fastenings and products needed with fastening. The two methods of traditional production are cold forging and pressing, these would be to produce a traditional hexagonal nut and the two alternative methods for non-traditional production are LENS (Laser engineered net shaping) and abrasive water jet cutting.</w:t>
      </w:r>
    </w:p>
    <w:p w:rsidR="0045111A" w:rsidRDefault="0045111A" w:rsidP="00C541F0">
      <w:pPr>
        <w:pStyle w:val="NoSpacing"/>
        <w:rPr>
          <w:rFonts w:ascii="Arial" w:hAnsi="Arial" w:cs="Arial"/>
          <w:sz w:val="24"/>
          <w:szCs w:val="24"/>
        </w:rPr>
      </w:pPr>
      <w:r>
        <w:rPr>
          <w:rFonts w:ascii="Arial" w:hAnsi="Arial" w:cs="Arial"/>
          <w:sz w:val="24"/>
          <w:szCs w:val="24"/>
        </w:rPr>
        <w:tab/>
        <w:t>In each case, the principles, advantages, disadvantages and a comparison between the methods is completed. The theory behind the methods of production and how each of them would be applied to a company’s needs are discussed and if they would be plausible alternatives for the original method.</w:t>
      </w:r>
    </w:p>
    <w:p w:rsidR="0045111A" w:rsidRDefault="0045111A" w:rsidP="00C541F0">
      <w:pPr>
        <w:pStyle w:val="NoSpacing"/>
        <w:rPr>
          <w:rFonts w:ascii="Arial" w:hAnsi="Arial" w:cs="Arial"/>
          <w:sz w:val="24"/>
          <w:szCs w:val="24"/>
        </w:rPr>
      </w:pPr>
      <w:r>
        <w:rPr>
          <w:rFonts w:ascii="Arial" w:hAnsi="Arial" w:cs="Arial"/>
          <w:sz w:val="24"/>
          <w:szCs w:val="24"/>
        </w:rPr>
        <w:tab/>
        <w:t xml:space="preserve">Unfortunately in each case it is found that the original methods of production are in fact the better way of production. They are faster, more economical and make better numbers for mass production which would be how they are originally made. Due to the non-traditional methods </w:t>
      </w:r>
      <w:r w:rsidR="00302C24">
        <w:rPr>
          <w:rFonts w:ascii="Arial" w:hAnsi="Arial" w:cs="Arial"/>
          <w:sz w:val="24"/>
          <w:szCs w:val="24"/>
        </w:rPr>
        <w:t xml:space="preserve">not being suited for these components, there are examples given where they would be more useful and suited for manufacturing. </w:t>
      </w:r>
    </w:p>
    <w:p w:rsidR="00302C24" w:rsidRDefault="00302C24" w:rsidP="00C541F0">
      <w:pPr>
        <w:pStyle w:val="NoSpacing"/>
        <w:rPr>
          <w:rFonts w:ascii="Arial" w:hAnsi="Arial" w:cs="Arial"/>
          <w:sz w:val="24"/>
          <w:szCs w:val="24"/>
        </w:rPr>
      </w:pPr>
      <w:r>
        <w:rPr>
          <w:rFonts w:ascii="Arial" w:hAnsi="Arial" w:cs="Arial"/>
          <w:sz w:val="24"/>
          <w:szCs w:val="24"/>
        </w:rPr>
        <w:tab/>
        <w:t xml:space="preserve">To finish the report there are comparisons and contrasts to each method and how they should and maybe could be used in the future for companies which have different production needs and not for mass producing fastenings. </w:t>
      </w:r>
    </w:p>
    <w:p w:rsidR="0045111A" w:rsidRDefault="0045111A" w:rsidP="00C541F0">
      <w:pPr>
        <w:pStyle w:val="NoSpacing"/>
        <w:rPr>
          <w:rFonts w:ascii="Arial" w:hAnsi="Arial" w:cs="Arial"/>
          <w:sz w:val="24"/>
          <w:szCs w:val="24"/>
        </w:rPr>
      </w:pPr>
      <w:r>
        <w:rPr>
          <w:rFonts w:ascii="Arial" w:hAnsi="Arial" w:cs="Arial"/>
          <w:sz w:val="24"/>
          <w:szCs w:val="24"/>
        </w:rPr>
        <w:t xml:space="preserve"> </w:t>
      </w: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8"/>
          <w:szCs w:val="28"/>
          <w:u w:val="single"/>
        </w:rPr>
      </w:pPr>
    </w:p>
    <w:p w:rsidR="00C541F0" w:rsidRDefault="00C541F0" w:rsidP="00C541F0">
      <w:pPr>
        <w:pStyle w:val="NoSpacing"/>
        <w:jc w:val="center"/>
        <w:rPr>
          <w:rFonts w:ascii="Arial" w:hAnsi="Arial" w:cs="Arial"/>
          <w:sz w:val="28"/>
          <w:szCs w:val="28"/>
          <w:u w:val="single"/>
        </w:rPr>
      </w:pPr>
    </w:p>
    <w:p w:rsidR="00C541F0" w:rsidRDefault="00C541F0" w:rsidP="00C541F0">
      <w:pPr>
        <w:pStyle w:val="NoSpacing"/>
        <w:jc w:val="center"/>
        <w:rPr>
          <w:rFonts w:ascii="Arial" w:hAnsi="Arial" w:cs="Arial"/>
          <w:sz w:val="28"/>
          <w:szCs w:val="28"/>
          <w:u w:val="single"/>
        </w:rPr>
      </w:pPr>
    </w:p>
    <w:p w:rsidR="00C541F0" w:rsidRDefault="00C541F0" w:rsidP="00C541F0">
      <w:pPr>
        <w:pStyle w:val="NoSpacing"/>
        <w:jc w:val="center"/>
        <w:rPr>
          <w:rFonts w:ascii="Arial" w:hAnsi="Arial" w:cs="Arial"/>
          <w:sz w:val="28"/>
          <w:szCs w:val="28"/>
          <w:u w:val="single"/>
        </w:rPr>
      </w:pPr>
    </w:p>
    <w:p w:rsidR="00C541F0" w:rsidRDefault="00C541F0" w:rsidP="00C541F0">
      <w:pPr>
        <w:pStyle w:val="NoSpacing"/>
        <w:jc w:val="center"/>
        <w:rPr>
          <w:rFonts w:ascii="Arial" w:hAnsi="Arial" w:cs="Arial"/>
          <w:sz w:val="28"/>
          <w:szCs w:val="28"/>
          <w:u w:val="single"/>
        </w:rPr>
      </w:pPr>
    </w:p>
    <w:p w:rsidR="00C541F0" w:rsidRDefault="00C541F0" w:rsidP="00C541F0">
      <w:pPr>
        <w:pStyle w:val="NoSpacing"/>
        <w:jc w:val="center"/>
        <w:rPr>
          <w:rFonts w:ascii="Arial" w:hAnsi="Arial" w:cs="Arial"/>
          <w:sz w:val="28"/>
          <w:szCs w:val="28"/>
          <w:u w:val="single"/>
        </w:rPr>
      </w:pPr>
    </w:p>
    <w:p w:rsidR="00C541F0" w:rsidRDefault="00C541F0" w:rsidP="00C541F0">
      <w:pPr>
        <w:pStyle w:val="NoSpacing"/>
        <w:jc w:val="center"/>
        <w:rPr>
          <w:rFonts w:ascii="Arial" w:hAnsi="Arial" w:cs="Arial"/>
          <w:sz w:val="28"/>
          <w:szCs w:val="28"/>
          <w:u w:val="single"/>
        </w:rPr>
      </w:pPr>
    </w:p>
    <w:p w:rsidR="00C541F0" w:rsidRDefault="00C541F0" w:rsidP="00C541F0">
      <w:pPr>
        <w:pStyle w:val="NoSpacing"/>
        <w:jc w:val="center"/>
        <w:rPr>
          <w:rFonts w:ascii="Arial" w:hAnsi="Arial" w:cs="Arial"/>
          <w:sz w:val="28"/>
          <w:szCs w:val="28"/>
          <w:u w:val="single"/>
        </w:rPr>
      </w:pPr>
    </w:p>
    <w:p w:rsidR="00C541F0" w:rsidRDefault="00C541F0" w:rsidP="00C541F0">
      <w:pPr>
        <w:pStyle w:val="NoSpacing"/>
        <w:jc w:val="center"/>
        <w:rPr>
          <w:rFonts w:ascii="Arial" w:hAnsi="Arial" w:cs="Arial"/>
          <w:sz w:val="28"/>
          <w:szCs w:val="28"/>
          <w:u w:val="single"/>
        </w:rPr>
      </w:pPr>
    </w:p>
    <w:p w:rsidR="00C541F0" w:rsidRDefault="00C541F0" w:rsidP="00C541F0">
      <w:pPr>
        <w:pStyle w:val="NoSpacing"/>
        <w:jc w:val="center"/>
        <w:rPr>
          <w:rFonts w:ascii="Arial" w:hAnsi="Arial" w:cs="Arial"/>
          <w:sz w:val="28"/>
          <w:szCs w:val="28"/>
          <w:u w:val="single"/>
        </w:rPr>
      </w:pPr>
    </w:p>
    <w:p w:rsidR="00C541F0" w:rsidRDefault="00C541F0" w:rsidP="00C541F0">
      <w:pPr>
        <w:pStyle w:val="NoSpacing"/>
        <w:rPr>
          <w:rFonts w:ascii="Arial" w:hAnsi="Arial" w:cs="Arial"/>
          <w:sz w:val="28"/>
          <w:szCs w:val="28"/>
          <w:u w:val="single"/>
        </w:rPr>
      </w:pPr>
    </w:p>
    <w:p w:rsidR="00EB3A9C" w:rsidRDefault="00EB3A9C" w:rsidP="00C541F0">
      <w:pPr>
        <w:pStyle w:val="NoSpacing"/>
        <w:rPr>
          <w:rFonts w:ascii="Arial" w:hAnsi="Arial" w:cs="Arial"/>
          <w:sz w:val="28"/>
          <w:szCs w:val="28"/>
          <w:u w:val="single"/>
        </w:rPr>
      </w:pPr>
    </w:p>
    <w:p w:rsidR="00C541F0" w:rsidRDefault="00C541F0" w:rsidP="00C541F0">
      <w:pPr>
        <w:pStyle w:val="NoSpacing"/>
        <w:jc w:val="center"/>
        <w:rPr>
          <w:rFonts w:ascii="Arial" w:hAnsi="Arial" w:cs="Arial"/>
          <w:sz w:val="28"/>
          <w:szCs w:val="28"/>
          <w:u w:val="single"/>
        </w:rPr>
      </w:pPr>
      <w:r>
        <w:rPr>
          <w:rFonts w:ascii="Arial" w:hAnsi="Arial" w:cs="Arial"/>
          <w:sz w:val="28"/>
          <w:szCs w:val="28"/>
          <w:u w:val="single"/>
        </w:rPr>
        <w:lastRenderedPageBreak/>
        <w:t>Contents Page</w:t>
      </w:r>
    </w:p>
    <w:p w:rsidR="00C541F0" w:rsidRDefault="00C541F0" w:rsidP="00C541F0">
      <w:pPr>
        <w:pStyle w:val="NoSpacing"/>
        <w:rPr>
          <w:rFonts w:ascii="Arial" w:hAnsi="Arial" w:cs="Arial"/>
          <w:sz w:val="24"/>
          <w:szCs w:val="24"/>
        </w:rPr>
      </w:pPr>
    </w:p>
    <w:p w:rsidR="00C541F0" w:rsidRDefault="002643A3" w:rsidP="002643A3">
      <w:pPr>
        <w:pStyle w:val="NoSpacing"/>
        <w:numPr>
          <w:ilvl w:val="0"/>
          <w:numId w:val="2"/>
        </w:numPr>
        <w:rPr>
          <w:rFonts w:ascii="Arial" w:hAnsi="Arial" w:cs="Arial"/>
          <w:sz w:val="24"/>
          <w:szCs w:val="24"/>
        </w:rPr>
      </w:pPr>
      <w:r>
        <w:rPr>
          <w:rFonts w:ascii="Arial" w:hAnsi="Arial" w:cs="Arial"/>
          <w:sz w:val="24"/>
          <w:szCs w:val="24"/>
        </w:rPr>
        <w:t>Summary</w:t>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t>-</w:t>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t>Page 2</w:t>
      </w:r>
    </w:p>
    <w:p w:rsidR="00886C0A" w:rsidRDefault="00886C0A" w:rsidP="00C541F0">
      <w:pPr>
        <w:pStyle w:val="NoSpacing"/>
        <w:rPr>
          <w:rFonts w:ascii="Arial" w:hAnsi="Arial" w:cs="Arial"/>
          <w:sz w:val="24"/>
          <w:szCs w:val="24"/>
        </w:rPr>
      </w:pPr>
    </w:p>
    <w:p w:rsidR="002643A3" w:rsidRDefault="002643A3" w:rsidP="002643A3">
      <w:pPr>
        <w:pStyle w:val="NoSpacing"/>
        <w:numPr>
          <w:ilvl w:val="0"/>
          <w:numId w:val="2"/>
        </w:numPr>
        <w:rPr>
          <w:rFonts w:ascii="Arial" w:hAnsi="Arial" w:cs="Arial"/>
          <w:sz w:val="24"/>
          <w:szCs w:val="24"/>
        </w:rPr>
      </w:pPr>
      <w:r>
        <w:rPr>
          <w:rFonts w:ascii="Arial" w:hAnsi="Arial" w:cs="Arial"/>
          <w:sz w:val="24"/>
          <w:szCs w:val="24"/>
        </w:rPr>
        <w:t>Introduction</w:t>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t>-</w:t>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t>Page 4</w:t>
      </w:r>
    </w:p>
    <w:p w:rsidR="002643A3" w:rsidRDefault="002643A3" w:rsidP="002643A3">
      <w:pPr>
        <w:pStyle w:val="NoSpacing"/>
        <w:rPr>
          <w:rFonts w:ascii="Arial" w:hAnsi="Arial" w:cs="Arial"/>
          <w:sz w:val="24"/>
          <w:szCs w:val="24"/>
        </w:rPr>
      </w:pPr>
    </w:p>
    <w:p w:rsidR="00886C0A" w:rsidRDefault="00EB3A9C" w:rsidP="00C541F0">
      <w:pPr>
        <w:pStyle w:val="NoSpacing"/>
        <w:rPr>
          <w:rFonts w:ascii="Arial" w:hAnsi="Arial" w:cs="Arial"/>
          <w:sz w:val="24"/>
          <w:szCs w:val="24"/>
        </w:rPr>
      </w:pPr>
      <w:r>
        <w:rPr>
          <w:rFonts w:ascii="Arial" w:hAnsi="Arial" w:cs="Arial"/>
          <w:sz w:val="24"/>
          <w:szCs w:val="24"/>
        </w:rPr>
        <w:t>3</w:t>
      </w:r>
      <w:r w:rsidR="00886C0A">
        <w:rPr>
          <w:rFonts w:ascii="Arial" w:hAnsi="Arial" w:cs="Arial"/>
          <w:sz w:val="24"/>
          <w:szCs w:val="24"/>
        </w:rPr>
        <w:t>.0 Water Jet Cutting</w:t>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t>-</w:t>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t>Pages 5-6</w:t>
      </w:r>
    </w:p>
    <w:p w:rsidR="00886C0A" w:rsidRDefault="00886C0A" w:rsidP="00C541F0">
      <w:pPr>
        <w:pStyle w:val="NoSpacing"/>
        <w:rPr>
          <w:rFonts w:ascii="Arial" w:hAnsi="Arial" w:cs="Arial"/>
          <w:sz w:val="24"/>
          <w:szCs w:val="24"/>
        </w:rPr>
      </w:pPr>
      <w:r>
        <w:rPr>
          <w:rFonts w:ascii="Arial" w:hAnsi="Arial" w:cs="Arial"/>
          <w:sz w:val="24"/>
          <w:szCs w:val="24"/>
        </w:rPr>
        <w:tab/>
      </w:r>
      <w:r w:rsidR="00EB3A9C">
        <w:rPr>
          <w:rFonts w:ascii="Arial" w:hAnsi="Arial" w:cs="Arial"/>
          <w:sz w:val="24"/>
          <w:szCs w:val="24"/>
        </w:rPr>
        <w:t>3</w:t>
      </w:r>
      <w:r>
        <w:rPr>
          <w:rFonts w:ascii="Arial" w:hAnsi="Arial" w:cs="Arial"/>
          <w:sz w:val="24"/>
          <w:szCs w:val="24"/>
        </w:rPr>
        <w:t>.1 Principles</w:t>
      </w:r>
    </w:p>
    <w:p w:rsidR="00886C0A" w:rsidRDefault="00886C0A" w:rsidP="00C541F0">
      <w:pPr>
        <w:pStyle w:val="NoSpacing"/>
        <w:rPr>
          <w:rFonts w:ascii="Arial" w:hAnsi="Arial" w:cs="Arial"/>
          <w:sz w:val="24"/>
          <w:szCs w:val="24"/>
        </w:rPr>
      </w:pPr>
      <w:r>
        <w:rPr>
          <w:rFonts w:ascii="Arial" w:hAnsi="Arial" w:cs="Arial"/>
          <w:sz w:val="24"/>
          <w:szCs w:val="24"/>
        </w:rPr>
        <w:tab/>
      </w:r>
      <w:r w:rsidR="00EB3A9C">
        <w:rPr>
          <w:rFonts w:ascii="Arial" w:hAnsi="Arial" w:cs="Arial"/>
          <w:sz w:val="24"/>
          <w:szCs w:val="24"/>
        </w:rPr>
        <w:t>3</w:t>
      </w:r>
      <w:r>
        <w:rPr>
          <w:rFonts w:ascii="Arial" w:hAnsi="Arial" w:cs="Arial"/>
          <w:sz w:val="24"/>
          <w:szCs w:val="24"/>
        </w:rPr>
        <w:t xml:space="preserve">.2 Application </w:t>
      </w:r>
    </w:p>
    <w:p w:rsidR="00886C0A" w:rsidRDefault="00EB3A9C" w:rsidP="00886C0A">
      <w:pPr>
        <w:pStyle w:val="NoSpacing"/>
        <w:ind w:firstLine="720"/>
        <w:rPr>
          <w:rFonts w:ascii="Arial" w:hAnsi="Arial" w:cs="Arial"/>
          <w:sz w:val="24"/>
          <w:szCs w:val="24"/>
        </w:rPr>
      </w:pPr>
      <w:r>
        <w:rPr>
          <w:rFonts w:ascii="Arial" w:hAnsi="Arial" w:cs="Arial"/>
          <w:sz w:val="24"/>
          <w:szCs w:val="24"/>
        </w:rPr>
        <w:t>3</w:t>
      </w:r>
      <w:r w:rsidR="00886C0A">
        <w:rPr>
          <w:rFonts w:ascii="Arial" w:hAnsi="Arial" w:cs="Arial"/>
          <w:sz w:val="24"/>
          <w:szCs w:val="24"/>
        </w:rPr>
        <w:t>.3 Advantages and Disadvantages</w:t>
      </w:r>
    </w:p>
    <w:p w:rsidR="00E05AD0" w:rsidRDefault="00EB3A9C" w:rsidP="00886C0A">
      <w:pPr>
        <w:pStyle w:val="NoSpacing"/>
        <w:ind w:firstLine="720"/>
        <w:rPr>
          <w:rFonts w:ascii="Arial" w:hAnsi="Arial" w:cs="Arial"/>
          <w:sz w:val="24"/>
          <w:szCs w:val="24"/>
        </w:rPr>
      </w:pPr>
      <w:r>
        <w:rPr>
          <w:rFonts w:ascii="Arial" w:hAnsi="Arial" w:cs="Arial"/>
          <w:sz w:val="24"/>
          <w:szCs w:val="24"/>
        </w:rPr>
        <w:t>3</w:t>
      </w:r>
      <w:r w:rsidR="00E05AD0">
        <w:rPr>
          <w:rFonts w:ascii="Arial" w:hAnsi="Arial" w:cs="Arial"/>
          <w:sz w:val="24"/>
          <w:szCs w:val="24"/>
        </w:rPr>
        <w:t>.4 Compare and Contrast</w:t>
      </w:r>
    </w:p>
    <w:p w:rsidR="00886C0A" w:rsidRDefault="00886C0A" w:rsidP="00C541F0">
      <w:pPr>
        <w:pStyle w:val="NoSpacing"/>
        <w:rPr>
          <w:rFonts w:ascii="Arial" w:hAnsi="Arial" w:cs="Arial"/>
          <w:sz w:val="24"/>
          <w:szCs w:val="24"/>
        </w:rPr>
      </w:pPr>
      <w:r>
        <w:rPr>
          <w:rFonts w:ascii="Arial" w:hAnsi="Arial" w:cs="Arial"/>
          <w:sz w:val="24"/>
          <w:szCs w:val="24"/>
        </w:rPr>
        <w:tab/>
      </w:r>
    </w:p>
    <w:p w:rsidR="00886C0A" w:rsidRDefault="00EB3A9C" w:rsidP="00C541F0">
      <w:pPr>
        <w:pStyle w:val="NoSpacing"/>
        <w:rPr>
          <w:rFonts w:ascii="Arial" w:hAnsi="Arial" w:cs="Arial"/>
          <w:sz w:val="24"/>
          <w:szCs w:val="24"/>
        </w:rPr>
      </w:pPr>
      <w:r>
        <w:rPr>
          <w:rFonts w:ascii="Arial" w:hAnsi="Arial" w:cs="Arial"/>
          <w:sz w:val="24"/>
          <w:szCs w:val="24"/>
        </w:rPr>
        <w:t>4</w:t>
      </w:r>
      <w:r w:rsidR="00886C0A">
        <w:rPr>
          <w:rFonts w:ascii="Arial" w:hAnsi="Arial" w:cs="Arial"/>
          <w:sz w:val="24"/>
          <w:szCs w:val="24"/>
        </w:rPr>
        <w:t>.0 LENS</w:t>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t>-</w:t>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t>Pages 7-8</w:t>
      </w:r>
    </w:p>
    <w:p w:rsidR="00886C0A" w:rsidRDefault="00886C0A" w:rsidP="00C541F0">
      <w:pPr>
        <w:pStyle w:val="NoSpacing"/>
        <w:rPr>
          <w:rFonts w:ascii="Arial" w:hAnsi="Arial" w:cs="Arial"/>
          <w:sz w:val="24"/>
          <w:szCs w:val="24"/>
        </w:rPr>
      </w:pPr>
      <w:r>
        <w:rPr>
          <w:rFonts w:ascii="Arial" w:hAnsi="Arial" w:cs="Arial"/>
          <w:sz w:val="24"/>
          <w:szCs w:val="24"/>
        </w:rPr>
        <w:tab/>
      </w:r>
      <w:r w:rsidR="00EB3A9C">
        <w:rPr>
          <w:rFonts w:ascii="Arial" w:hAnsi="Arial" w:cs="Arial"/>
          <w:sz w:val="24"/>
          <w:szCs w:val="24"/>
        </w:rPr>
        <w:t>4</w:t>
      </w:r>
      <w:r>
        <w:rPr>
          <w:rFonts w:ascii="Arial" w:hAnsi="Arial" w:cs="Arial"/>
          <w:sz w:val="24"/>
          <w:szCs w:val="24"/>
        </w:rPr>
        <w:t>.1 Principles</w:t>
      </w:r>
    </w:p>
    <w:p w:rsidR="00886C0A" w:rsidRDefault="00886C0A" w:rsidP="00C541F0">
      <w:pPr>
        <w:pStyle w:val="NoSpacing"/>
        <w:rPr>
          <w:rFonts w:ascii="Arial" w:hAnsi="Arial" w:cs="Arial"/>
          <w:sz w:val="24"/>
          <w:szCs w:val="24"/>
        </w:rPr>
      </w:pPr>
      <w:r>
        <w:rPr>
          <w:rFonts w:ascii="Arial" w:hAnsi="Arial" w:cs="Arial"/>
          <w:sz w:val="24"/>
          <w:szCs w:val="24"/>
        </w:rPr>
        <w:tab/>
      </w:r>
      <w:r w:rsidR="00EB3A9C">
        <w:rPr>
          <w:rFonts w:ascii="Arial" w:hAnsi="Arial" w:cs="Arial"/>
          <w:sz w:val="24"/>
          <w:szCs w:val="24"/>
        </w:rPr>
        <w:t>4</w:t>
      </w:r>
      <w:r>
        <w:rPr>
          <w:rFonts w:ascii="Arial" w:hAnsi="Arial" w:cs="Arial"/>
          <w:sz w:val="24"/>
          <w:szCs w:val="24"/>
        </w:rPr>
        <w:t>.2 Application</w:t>
      </w:r>
    </w:p>
    <w:p w:rsidR="00C541F0" w:rsidRDefault="00EB3A9C" w:rsidP="00886C0A">
      <w:pPr>
        <w:pStyle w:val="NoSpacing"/>
        <w:ind w:firstLine="720"/>
        <w:rPr>
          <w:rFonts w:ascii="Arial" w:hAnsi="Arial" w:cs="Arial"/>
          <w:sz w:val="24"/>
          <w:szCs w:val="24"/>
        </w:rPr>
      </w:pPr>
      <w:r>
        <w:rPr>
          <w:rFonts w:ascii="Arial" w:hAnsi="Arial" w:cs="Arial"/>
          <w:sz w:val="24"/>
          <w:szCs w:val="24"/>
        </w:rPr>
        <w:t>4</w:t>
      </w:r>
      <w:r w:rsidR="00886C0A">
        <w:rPr>
          <w:rFonts w:ascii="Arial" w:hAnsi="Arial" w:cs="Arial"/>
          <w:sz w:val="24"/>
          <w:szCs w:val="24"/>
        </w:rPr>
        <w:t>.3 Advantages and Disadvantages</w:t>
      </w:r>
    </w:p>
    <w:p w:rsidR="00E05AD0" w:rsidRDefault="00EB3A9C" w:rsidP="00886C0A">
      <w:pPr>
        <w:pStyle w:val="NoSpacing"/>
        <w:ind w:firstLine="720"/>
        <w:rPr>
          <w:rFonts w:ascii="Arial" w:hAnsi="Arial" w:cs="Arial"/>
          <w:sz w:val="24"/>
          <w:szCs w:val="24"/>
        </w:rPr>
      </w:pPr>
      <w:r>
        <w:rPr>
          <w:rFonts w:ascii="Arial" w:hAnsi="Arial" w:cs="Arial"/>
          <w:sz w:val="24"/>
          <w:szCs w:val="24"/>
        </w:rPr>
        <w:t>4</w:t>
      </w:r>
      <w:r w:rsidR="00E05AD0">
        <w:rPr>
          <w:rFonts w:ascii="Arial" w:hAnsi="Arial" w:cs="Arial"/>
          <w:sz w:val="24"/>
          <w:szCs w:val="24"/>
        </w:rPr>
        <w:t>.4 Compare and Contrast</w:t>
      </w:r>
    </w:p>
    <w:p w:rsidR="00C541F0" w:rsidRDefault="00C541F0" w:rsidP="00C541F0">
      <w:pPr>
        <w:pStyle w:val="NoSpacing"/>
        <w:rPr>
          <w:rFonts w:ascii="Arial" w:hAnsi="Arial" w:cs="Arial"/>
          <w:sz w:val="24"/>
          <w:szCs w:val="24"/>
        </w:rPr>
      </w:pPr>
    </w:p>
    <w:p w:rsidR="00886C0A" w:rsidRDefault="00EB3A9C" w:rsidP="00C541F0">
      <w:pPr>
        <w:pStyle w:val="NoSpacing"/>
        <w:rPr>
          <w:rFonts w:ascii="Arial" w:hAnsi="Arial" w:cs="Arial"/>
          <w:sz w:val="24"/>
          <w:szCs w:val="24"/>
        </w:rPr>
      </w:pPr>
      <w:r>
        <w:rPr>
          <w:rFonts w:ascii="Arial" w:hAnsi="Arial" w:cs="Arial"/>
          <w:sz w:val="24"/>
          <w:szCs w:val="24"/>
        </w:rPr>
        <w:t>5</w:t>
      </w:r>
      <w:r w:rsidR="00886C0A">
        <w:rPr>
          <w:rFonts w:ascii="Arial" w:hAnsi="Arial" w:cs="Arial"/>
          <w:sz w:val="24"/>
          <w:szCs w:val="24"/>
        </w:rPr>
        <w:t>.0 Conclusion</w:t>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t>-</w:t>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t>Page 9</w:t>
      </w:r>
    </w:p>
    <w:p w:rsidR="002643A3" w:rsidRDefault="002643A3" w:rsidP="00C541F0">
      <w:pPr>
        <w:pStyle w:val="NoSpacing"/>
        <w:rPr>
          <w:rFonts w:ascii="Arial" w:hAnsi="Arial" w:cs="Arial"/>
          <w:sz w:val="24"/>
          <w:szCs w:val="24"/>
        </w:rPr>
      </w:pPr>
    </w:p>
    <w:p w:rsidR="002643A3" w:rsidRDefault="00EB3A9C" w:rsidP="00C541F0">
      <w:pPr>
        <w:pStyle w:val="NoSpacing"/>
        <w:rPr>
          <w:rFonts w:ascii="Arial" w:hAnsi="Arial" w:cs="Arial"/>
          <w:sz w:val="24"/>
          <w:szCs w:val="24"/>
        </w:rPr>
      </w:pPr>
      <w:r>
        <w:rPr>
          <w:rFonts w:ascii="Arial" w:hAnsi="Arial" w:cs="Arial"/>
          <w:sz w:val="24"/>
          <w:szCs w:val="24"/>
        </w:rPr>
        <w:t>6</w:t>
      </w:r>
      <w:r w:rsidR="002643A3">
        <w:rPr>
          <w:rFonts w:ascii="Arial" w:hAnsi="Arial" w:cs="Arial"/>
          <w:sz w:val="24"/>
          <w:szCs w:val="24"/>
        </w:rPr>
        <w:t>.0 References</w:t>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t>-</w:t>
      </w:r>
      <w:r w:rsidR="00A0584F">
        <w:rPr>
          <w:rFonts w:ascii="Arial" w:hAnsi="Arial" w:cs="Arial"/>
          <w:sz w:val="24"/>
          <w:szCs w:val="24"/>
        </w:rPr>
        <w:tab/>
      </w:r>
      <w:r w:rsidR="00A0584F">
        <w:rPr>
          <w:rFonts w:ascii="Arial" w:hAnsi="Arial" w:cs="Arial"/>
          <w:sz w:val="24"/>
          <w:szCs w:val="24"/>
        </w:rPr>
        <w:tab/>
      </w:r>
      <w:r w:rsidR="00A0584F">
        <w:rPr>
          <w:rFonts w:ascii="Arial" w:hAnsi="Arial" w:cs="Arial"/>
          <w:sz w:val="24"/>
          <w:szCs w:val="24"/>
        </w:rPr>
        <w:tab/>
        <w:t>Page 10</w:t>
      </w:r>
    </w:p>
    <w:p w:rsidR="002643A3" w:rsidRDefault="002643A3"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EB3A9C" w:rsidRDefault="00EB3A9C" w:rsidP="00C541F0">
      <w:pPr>
        <w:pStyle w:val="NoSpacing"/>
        <w:rPr>
          <w:rFonts w:ascii="Arial" w:hAnsi="Arial" w:cs="Arial"/>
          <w:sz w:val="24"/>
          <w:szCs w:val="24"/>
        </w:rPr>
      </w:pPr>
    </w:p>
    <w:p w:rsidR="00EB3A9C" w:rsidRDefault="00EB3A9C" w:rsidP="00C541F0">
      <w:pPr>
        <w:pStyle w:val="NoSpacing"/>
        <w:rPr>
          <w:rFonts w:ascii="Arial" w:hAnsi="Arial" w:cs="Arial"/>
          <w:sz w:val="24"/>
          <w:szCs w:val="24"/>
        </w:rPr>
      </w:pPr>
    </w:p>
    <w:p w:rsidR="00EB3A9C" w:rsidRDefault="00EB3A9C" w:rsidP="00C541F0">
      <w:pPr>
        <w:pStyle w:val="NoSpacing"/>
        <w:rPr>
          <w:rFonts w:ascii="Arial" w:hAnsi="Arial" w:cs="Arial"/>
          <w:sz w:val="24"/>
          <w:szCs w:val="24"/>
        </w:rPr>
      </w:pPr>
    </w:p>
    <w:p w:rsidR="00EB3A9C" w:rsidRDefault="00EB3A9C"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E05AD0" w:rsidRDefault="00E05AD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680442" w:rsidRDefault="00680442" w:rsidP="00680442">
      <w:pPr>
        <w:pStyle w:val="NoSpacing"/>
        <w:jc w:val="center"/>
        <w:rPr>
          <w:rFonts w:ascii="Arial" w:hAnsi="Arial" w:cs="Arial"/>
          <w:sz w:val="24"/>
          <w:szCs w:val="24"/>
        </w:rPr>
      </w:pPr>
    </w:p>
    <w:p w:rsidR="00C541F0" w:rsidRDefault="00EB3A9C" w:rsidP="00680442">
      <w:pPr>
        <w:pStyle w:val="NoSpacing"/>
        <w:jc w:val="center"/>
        <w:rPr>
          <w:rFonts w:ascii="Arial" w:hAnsi="Arial" w:cs="Arial"/>
          <w:sz w:val="28"/>
          <w:szCs w:val="28"/>
          <w:u w:val="single"/>
        </w:rPr>
      </w:pPr>
      <w:r>
        <w:rPr>
          <w:rFonts w:ascii="Arial" w:hAnsi="Arial" w:cs="Arial"/>
          <w:sz w:val="28"/>
          <w:szCs w:val="28"/>
          <w:u w:val="single"/>
        </w:rPr>
        <w:lastRenderedPageBreak/>
        <w:t>2</w:t>
      </w:r>
      <w:r w:rsidR="00C541F0">
        <w:rPr>
          <w:rFonts w:ascii="Arial" w:hAnsi="Arial" w:cs="Arial"/>
          <w:sz w:val="28"/>
          <w:szCs w:val="28"/>
          <w:u w:val="single"/>
        </w:rPr>
        <w:t>.0 Introduction</w:t>
      </w:r>
    </w:p>
    <w:p w:rsidR="00C541F0" w:rsidRDefault="00C541F0" w:rsidP="00C541F0">
      <w:pPr>
        <w:pStyle w:val="NoSpacing"/>
        <w:rPr>
          <w:rFonts w:ascii="Arial" w:hAnsi="Arial" w:cs="Arial"/>
          <w:sz w:val="28"/>
          <w:szCs w:val="28"/>
          <w:u w:val="single"/>
        </w:rPr>
      </w:pPr>
    </w:p>
    <w:p w:rsidR="009E67D1" w:rsidRPr="00C83E1F" w:rsidRDefault="009E67D1" w:rsidP="00C541F0">
      <w:pPr>
        <w:pStyle w:val="NoSpacing"/>
        <w:rPr>
          <w:rFonts w:ascii="Arial" w:hAnsi="Arial" w:cs="Arial"/>
          <w:sz w:val="24"/>
          <w:szCs w:val="24"/>
        </w:rPr>
      </w:pPr>
      <w:r w:rsidRPr="00C83E1F">
        <w:rPr>
          <w:rFonts w:ascii="Arial" w:hAnsi="Arial" w:cs="Arial"/>
          <w:sz w:val="24"/>
          <w:szCs w:val="24"/>
        </w:rPr>
        <w:tab/>
        <w:t xml:space="preserve">The purpose of this report is to compare and contrast the different type of manufacturing methods that can be used as an alternative to previously used manufacturing techniques. The advantages and disadvantages will be discussed, referring to the use of non-traditional machining equipment and techniques that can be used by a company to replace their current method of manufacture. </w:t>
      </w:r>
    </w:p>
    <w:p w:rsidR="009E67D1" w:rsidRPr="00C83E1F" w:rsidRDefault="009E67D1" w:rsidP="009E67D1">
      <w:pPr>
        <w:pStyle w:val="NoSpacing"/>
        <w:ind w:firstLine="720"/>
        <w:rPr>
          <w:rFonts w:ascii="Arial" w:hAnsi="Arial" w:cs="Arial"/>
          <w:sz w:val="24"/>
          <w:szCs w:val="24"/>
        </w:rPr>
      </w:pPr>
      <w:r w:rsidRPr="00C83E1F">
        <w:rPr>
          <w:rFonts w:ascii="Arial" w:hAnsi="Arial" w:cs="Arial"/>
          <w:sz w:val="24"/>
          <w:szCs w:val="24"/>
        </w:rPr>
        <w:t>For example if the company makes products for fastening such as nuts, bolts, washers, locking nuts, tab washers, etc. Then these would be produced using a traditional machining method such as pressed or molded into shape using injection molding or another molding method. By investigating different ways to produce these products using non-traditional methods the advantages and disadvantages can be compared to each other to see which method would be more suitable.</w:t>
      </w:r>
    </w:p>
    <w:p w:rsidR="009E67D1" w:rsidRPr="00C83E1F" w:rsidRDefault="009E67D1" w:rsidP="009E67D1">
      <w:pPr>
        <w:pStyle w:val="NoSpacing"/>
        <w:ind w:firstLine="720"/>
        <w:rPr>
          <w:rFonts w:ascii="Arial" w:hAnsi="Arial" w:cs="Arial"/>
          <w:sz w:val="24"/>
          <w:szCs w:val="24"/>
        </w:rPr>
      </w:pPr>
      <w:r w:rsidRPr="00C83E1F">
        <w:rPr>
          <w:rFonts w:ascii="Arial" w:hAnsi="Arial" w:cs="Arial"/>
          <w:sz w:val="24"/>
          <w:szCs w:val="24"/>
        </w:rPr>
        <w:t>The two components which I have decided to focus on are a tab washer which is currently being manufactured by being pressed and the second component which will be focused on is a standard nut that would be</w:t>
      </w:r>
      <w:r w:rsidR="00CD03A7" w:rsidRPr="00C83E1F">
        <w:rPr>
          <w:rFonts w:ascii="Arial" w:hAnsi="Arial" w:cs="Arial"/>
          <w:sz w:val="24"/>
          <w:szCs w:val="24"/>
        </w:rPr>
        <w:t xml:space="preserve"> used as a fastening on a bolt. Nuts are most regularly formed using cold forging for mass production but can be machined for one off parts.</w:t>
      </w:r>
      <w:sdt>
        <w:sdtPr>
          <w:rPr>
            <w:rFonts w:ascii="Arial" w:hAnsi="Arial" w:cs="Arial"/>
            <w:sz w:val="24"/>
            <w:szCs w:val="24"/>
          </w:rPr>
          <w:id w:val="271443266"/>
          <w:citation/>
        </w:sdtPr>
        <w:sdtContent>
          <w:r w:rsidR="00BF720A" w:rsidRPr="00C83E1F">
            <w:rPr>
              <w:rFonts w:ascii="Arial" w:hAnsi="Arial" w:cs="Arial"/>
              <w:sz w:val="24"/>
              <w:szCs w:val="24"/>
            </w:rPr>
            <w:fldChar w:fldCharType="begin"/>
          </w:r>
          <w:r w:rsidR="00CD03A7" w:rsidRPr="00C83E1F">
            <w:rPr>
              <w:rFonts w:ascii="Arial" w:hAnsi="Arial" w:cs="Arial"/>
              <w:sz w:val="24"/>
              <w:szCs w:val="24"/>
              <w:lang w:val="en-GB"/>
            </w:rPr>
            <w:instrText xml:space="preserve"> CITATION Wur \l 2057 </w:instrText>
          </w:r>
          <w:r w:rsidR="00BF720A" w:rsidRPr="00C83E1F">
            <w:rPr>
              <w:rFonts w:ascii="Arial" w:hAnsi="Arial" w:cs="Arial"/>
              <w:sz w:val="24"/>
              <w:szCs w:val="24"/>
            </w:rPr>
            <w:fldChar w:fldCharType="separate"/>
          </w:r>
          <w:r w:rsidR="00CD03A7" w:rsidRPr="00C83E1F">
            <w:rPr>
              <w:rFonts w:ascii="Arial" w:hAnsi="Arial" w:cs="Arial"/>
              <w:noProof/>
              <w:sz w:val="24"/>
              <w:szCs w:val="24"/>
              <w:lang w:val="en-GB"/>
            </w:rPr>
            <w:t xml:space="preserve"> (Industrie, 2018)</w:t>
          </w:r>
          <w:r w:rsidR="00BF720A" w:rsidRPr="00C83E1F">
            <w:rPr>
              <w:rFonts w:ascii="Arial" w:hAnsi="Arial" w:cs="Arial"/>
              <w:sz w:val="24"/>
              <w:szCs w:val="24"/>
            </w:rPr>
            <w:fldChar w:fldCharType="end"/>
          </w:r>
        </w:sdtContent>
      </w:sdt>
      <w:r w:rsidR="00CD03A7" w:rsidRPr="00C83E1F">
        <w:rPr>
          <w:rFonts w:ascii="Arial" w:hAnsi="Arial" w:cs="Arial"/>
          <w:sz w:val="24"/>
          <w:szCs w:val="24"/>
        </w:rPr>
        <w:t xml:space="preserve"> The techniques which will be explored as potential alternatives will be:</w:t>
      </w:r>
    </w:p>
    <w:p w:rsidR="00CD03A7" w:rsidRPr="00C83E1F" w:rsidRDefault="00CD03A7" w:rsidP="00CD03A7">
      <w:pPr>
        <w:pStyle w:val="NoSpacing"/>
        <w:numPr>
          <w:ilvl w:val="0"/>
          <w:numId w:val="3"/>
        </w:numPr>
        <w:rPr>
          <w:rFonts w:ascii="Arial" w:hAnsi="Arial" w:cs="Arial"/>
          <w:sz w:val="24"/>
          <w:szCs w:val="24"/>
        </w:rPr>
      </w:pPr>
      <w:r w:rsidRPr="00C83E1F">
        <w:rPr>
          <w:rFonts w:ascii="Arial" w:hAnsi="Arial" w:cs="Arial"/>
          <w:sz w:val="24"/>
          <w:szCs w:val="24"/>
        </w:rPr>
        <w:t>Water Jet Cutting (for the tab washers)</w:t>
      </w:r>
    </w:p>
    <w:p w:rsidR="00CD03A7" w:rsidRPr="00C83E1F" w:rsidRDefault="00CD03A7" w:rsidP="00CD03A7">
      <w:pPr>
        <w:pStyle w:val="NoSpacing"/>
        <w:numPr>
          <w:ilvl w:val="0"/>
          <w:numId w:val="3"/>
        </w:numPr>
        <w:rPr>
          <w:rFonts w:ascii="Arial" w:hAnsi="Arial" w:cs="Arial"/>
          <w:sz w:val="24"/>
          <w:szCs w:val="24"/>
        </w:rPr>
      </w:pPr>
      <w:r w:rsidRPr="00C83E1F">
        <w:rPr>
          <w:rFonts w:ascii="Arial" w:hAnsi="Arial" w:cs="Arial"/>
          <w:sz w:val="24"/>
          <w:szCs w:val="24"/>
        </w:rPr>
        <w:t>Laser Engineered Net Shaping (LENS, for the nuts)</w:t>
      </w:r>
    </w:p>
    <w:p w:rsidR="00C541F0" w:rsidRDefault="00C541F0" w:rsidP="00C541F0">
      <w:pPr>
        <w:pStyle w:val="NoSpacing"/>
        <w:rPr>
          <w:rFonts w:ascii="Arial" w:hAnsi="Arial" w:cs="Arial"/>
          <w:sz w:val="24"/>
          <w:szCs w:val="24"/>
        </w:rPr>
      </w:pPr>
    </w:p>
    <w:p w:rsidR="00DB1637" w:rsidRDefault="00DB1637" w:rsidP="00C541F0">
      <w:pPr>
        <w:pStyle w:val="NoSpacing"/>
        <w:rPr>
          <w:rFonts w:ascii="Arial" w:hAnsi="Arial" w:cs="Arial"/>
          <w:sz w:val="24"/>
          <w:szCs w:val="24"/>
        </w:rPr>
      </w:pPr>
      <w:r>
        <w:rPr>
          <w:rFonts w:ascii="Arial" w:hAnsi="Arial" w:cs="Arial"/>
          <w:sz w:val="24"/>
          <w:szCs w:val="24"/>
        </w:rPr>
        <w:t>The advantages and disadvantages of each process will be discussed and the justification of either keeping the same technique or advancing to a new technique will be discussed.</w:t>
      </w: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83E1F" w:rsidRDefault="00C83E1F" w:rsidP="00C541F0">
      <w:pPr>
        <w:pStyle w:val="NoSpacing"/>
        <w:rPr>
          <w:rFonts w:ascii="Arial" w:hAnsi="Arial" w:cs="Arial"/>
          <w:sz w:val="24"/>
          <w:szCs w:val="24"/>
        </w:rPr>
      </w:pPr>
    </w:p>
    <w:p w:rsidR="00C83E1F" w:rsidRDefault="00C83E1F" w:rsidP="00C541F0">
      <w:pPr>
        <w:pStyle w:val="NoSpacing"/>
        <w:rPr>
          <w:rFonts w:ascii="Arial" w:hAnsi="Arial" w:cs="Arial"/>
          <w:sz w:val="24"/>
          <w:szCs w:val="24"/>
        </w:rPr>
      </w:pPr>
    </w:p>
    <w:p w:rsidR="00C83E1F" w:rsidRDefault="00C83E1F"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83E1F" w:rsidRDefault="00C83E1F" w:rsidP="00C541F0">
      <w:pPr>
        <w:pStyle w:val="NoSpacing"/>
        <w:rPr>
          <w:rFonts w:ascii="Arial" w:hAnsi="Arial" w:cs="Arial"/>
          <w:sz w:val="24"/>
          <w:szCs w:val="24"/>
        </w:rPr>
      </w:pPr>
    </w:p>
    <w:p w:rsidR="00C83E1F" w:rsidRDefault="00C83E1F" w:rsidP="00C541F0">
      <w:pPr>
        <w:pStyle w:val="NoSpacing"/>
        <w:rPr>
          <w:rFonts w:ascii="Arial" w:hAnsi="Arial" w:cs="Arial"/>
          <w:sz w:val="24"/>
          <w:szCs w:val="24"/>
        </w:rPr>
      </w:pPr>
    </w:p>
    <w:p w:rsidR="00C83E1F" w:rsidRDefault="00C83E1F"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B14548">
      <w:pPr>
        <w:pStyle w:val="NoSpacing"/>
        <w:rPr>
          <w:rFonts w:ascii="Arial" w:hAnsi="Arial" w:cs="Arial"/>
          <w:sz w:val="24"/>
          <w:szCs w:val="24"/>
        </w:rPr>
      </w:pPr>
    </w:p>
    <w:p w:rsidR="00B14548" w:rsidRDefault="00B14548" w:rsidP="00B14548">
      <w:pPr>
        <w:pStyle w:val="NoSpacing"/>
        <w:rPr>
          <w:rFonts w:ascii="Arial" w:hAnsi="Arial" w:cs="Arial"/>
          <w:sz w:val="24"/>
          <w:szCs w:val="24"/>
        </w:rPr>
      </w:pPr>
    </w:p>
    <w:p w:rsidR="00C83E1F" w:rsidRDefault="00EB3A9C" w:rsidP="00C83E1F">
      <w:pPr>
        <w:pStyle w:val="NoSpacing"/>
        <w:jc w:val="center"/>
        <w:rPr>
          <w:rFonts w:ascii="Arial" w:hAnsi="Arial" w:cs="Arial"/>
          <w:sz w:val="28"/>
          <w:szCs w:val="28"/>
          <w:u w:val="single"/>
        </w:rPr>
      </w:pPr>
      <w:r>
        <w:rPr>
          <w:rFonts w:ascii="Arial" w:hAnsi="Arial" w:cs="Arial"/>
          <w:sz w:val="28"/>
          <w:szCs w:val="28"/>
          <w:u w:val="single"/>
        </w:rPr>
        <w:lastRenderedPageBreak/>
        <w:t>3</w:t>
      </w:r>
      <w:r w:rsidR="00C541F0">
        <w:rPr>
          <w:rFonts w:ascii="Arial" w:hAnsi="Arial" w:cs="Arial"/>
          <w:sz w:val="28"/>
          <w:szCs w:val="28"/>
          <w:u w:val="single"/>
        </w:rPr>
        <w:t xml:space="preserve">.0 </w:t>
      </w:r>
      <w:r w:rsidR="002643A3">
        <w:rPr>
          <w:rFonts w:ascii="Arial" w:hAnsi="Arial" w:cs="Arial"/>
          <w:sz w:val="28"/>
          <w:szCs w:val="28"/>
          <w:u w:val="single"/>
        </w:rPr>
        <w:t>Water Jet Cutting</w:t>
      </w:r>
    </w:p>
    <w:p w:rsidR="00C83E1F" w:rsidRDefault="00C83E1F" w:rsidP="00C83E1F">
      <w:pPr>
        <w:pStyle w:val="NoSpacing"/>
        <w:jc w:val="center"/>
        <w:rPr>
          <w:rFonts w:ascii="Arial" w:hAnsi="Arial" w:cs="Arial"/>
          <w:sz w:val="28"/>
          <w:szCs w:val="28"/>
          <w:u w:val="single"/>
        </w:rPr>
      </w:pPr>
    </w:p>
    <w:p w:rsidR="00C541F0" w:rsidRPr="00C83E1F" w:rsidRDefault="00EB3A9C" w:rsidP="00C83E1F">
      <w:pPr>
        <w:pStyle w:val="NoSpacing"/>
        <w:rPr>
          <w:rFonts w:ascii="Arial" w:hAnsi="Arial" w:cs="Arial"/>
          <w:sz w:val="24"/>
          <w:szCs w:val="24"/>
          <w:u w:val="single"/>
        </w:rPr>
      </w:pPr>
      <w:r>
        <w:rPr>
          <w:rFonts w:ascii="Arial" w:hAnsi="Arial" w:cs="Arial"/>
          <w:sz w:val="24"/>
          <w:szCs w:val="24"/>
          <w:u w:val="single"/>
        </w:rPr>
        <w:t>3</w:t>
      </w:r>
      <w:r w:rsidR="00C83E1F" w:rsidRPr="00C83E1F">
        <w:rPr>
          <w:rFonts w:ascii="Arial" w:hAnsi="Arial" w:cs="Arial"/>
          <w:sz w:val="24"/>
          <w:szCs w:val="24"/>
          <w:u w:val="single"/>
        </w:rPr>
        <w:t>.1 Principles</w:t>
      </w:r>
    </w:p>
    <w:p w:rsidR="00C83E1F" w:rsidRPr="00C83E1F" w:rsidRDefault="00C83E1F" w:rsidP="00C83E1F">
      <w:pPr>
        <w:pStyle w:val="NoSpacing"/>
        <w:rPr>
          <w:rFonts w:ascii="Arial" w:hAnsi="Arial" w:cs="Arial"/>
          <w:sz w:val="28"/>
          <w:szCs w:val="28"/>
          <w:u w:val="single"/>
        </w:rPr>
      </w:pPr>
    </w:p>
    <w:p w:rsidR="00C541F0" w:rsidRDefault="00C83E1F" w:rsidP="00C541F0">
      <w:pPr>
        <w:pStyle w:val="NoSpacing"/>
        <w:rPr>
          <w:rFonts w:ascii="Arial" w:hAnsi="Arial" w:cs="Arial"/>
          <w:sz w:val="24"/>
          <w:szCs w:val="24"/>
        </w:rPr>
      </w:pPr>
      <w:r>
        <w:rPr>
          <w:rFonts w:ascii="Arial" w:hAnsi="Arial" w:cs="Arial"/>
          <w:sz w:val="24"/>
          <w:szCs w:val="24"/>
        </w:rPr>
        <w:tab/>
        <w:t>Water Jet Cutting is a technique that is used for manufacturing parts using high pressured water to accurately remove material and create a design. There are two types of water jet cutting these are:</w:t>
      </w:r>
    </w:p>
    <w:p w:rsidR="00C83E1F" w:rsidRDefault="00C83E1F" w:rsidP="00C83E1F">
      <w:pPr>
        <w:pStyle w:val="NoSpacing"/>
        <w:numPr>
          <w:ilvl w:val="0"/>
          <w:numId w:val="4"/>
        </w:numPr>
        <w:rPr>
          <w:rFonts w:ascii="Arial" w:hAnsi="Arial" w:cs="Arial"/>
          <w:sz w:val="24"/>
          <w:szCs w:val="24"/>
        </w:rPr>
      </w:pPr>
      <w:r>
        <w:rPr>
          <w:rFonts w:ascii="Arial" w:hAnsi="Arial" w:cs="Arial"/>
          <w:sz w:val="24"/>
          <w:szCs w:val="24"/>
        </w:rPr>
        <w:t>Pure Water Cutting</w:t>
      </w:r>
    </w:p>
    <w:p w:rsidR="00C83E1F" w:rsidRDefault="00C83E1F" w:rsidP="00C83E1F">
      <w:pPr>
        <w:pStyle w:val="NoSpacing"/>
        <w:numPr>
          <w:ilvl w:val="0"/>
          <w:numId w:val="4"/>
        </w:numPr>
        <w:rPr>
          <w:rFonts w:ascii="Arial" w:hAnsi="Arial" w:cs="Arial"/>
          <w:sz w:val="24"/>
          <w:szCs w:val="24"/>
        </w:rPr>
      </w:pPr>
      <w:r>
        <w:rPr>
          <w:rFonts w:ascii="Arial" w:hAnsi="Arial" w:cs="Arial"/>
          <w:sz w:val="24"/>
          <w:szCs w:val="24"/>
        </w:rPr>
        <w:t>Abrasive Water Jet Cutting</w:t>
      </w:r>
    </w:p>
    <w:p w:rsidR="00C83E1F" w:rsidRDefault="00C83E1F" w:rsidP="00C83E1F">
      <w:pPr>
        <w:pStyle w:val="NoSpacing"/>
        <w:rPr>
          <w:rFonts w:ascii="Arial" w:hAnsi="Arial" w:cs="Arial"/>
          <w:sz w:val="24"/>
          <w:szCs w:val="24"/>
        </w:rPr>
      </w:pPr>
    </w:p>
    <w:p w:rsidR="00C83E1F" w:rsidRDefault="00C83E1F" w:rsidP="00C83E1F">
      <w:pPr>
        <w:pStyle w:val="NoSpacing"/>
        <w:rPr>
          <w:rFonts w:ascii="Arial" w:hAnsi="Arial" w:cs="Arial"/>
          <w:sz w:val="24"/>
          <w:szCs w:val="24"/>
        </w:rPr>
      </w:pPr>
      <w:r>
        <w:rPr>
          <w:rFonts w:ascii="Arial" w:hAnsi="Arial" w:cs="Arial"/>
          <w:sz w:val="24"/>
          <w:szCs w:val="24"/>
        </w:rPr>
        <w:t xml:space="preserve">Pure water cutting is used primarily for materials such as rubbers and plastics whereas abrasive water jet cutting is used for harder materials such as metals and glass. The main difference between the two techniques is pure water cutting is done using just water whereas abrasive water jet cutting has a garnet added to it in a mixing chamber before reaching the material. </w:t>
      </w:r>
      <w:sdt>
        <w:sdtPr>
          <w:rPr>
            <w:rFonts w:ascii="Arial" w:hAnsi="Arial" w:cs="Arial"/>
            <w:sz w:val="24"/>
            <w:szCs w:val="24"/>
          </w:rPr>
          <w:id w:val="271443267"/>
          <w:citation/>
        </w:sdtPr>
        <w:sdtContent>
          <w:r w:rsidR="00BF720A">
            <w:rPr>
              <w:rFonts w:ascii="Arial" w:hAnsi="Arial" w:cs="Arial"/>
              <w:sz w:val="24"/>
              <w:szCs w:val="24"/>
            </w:rPr>
            <w:fldChar w:fldCharType="begin"/>
          </w:r>
          <w:r>
            <w:rPr>
              <w:rFonts w:ascii="Arial" w:hAnsi="Arial" w:cs="Arial"/>
              <w:sz w:val="24"/>
              <w:szCs w:val="24"/>
              <w:lang w:val="en-GB"/>
            </w:rPr>
            <w:instrText xml:space="preserve"> CITATION Wat18 \l 2057 </w:instrText>
          </w:r>
          <w:r w:rsidR="00BF720A">
            <w:rPr>
              <w:rFonts w:ascii="Arial" w:hAnsi="Arial" w:cs="Arial"/>
              <w:sz w:val="24"/>
              <w:szCs w:val="24"/>
            </w:rPr>
            <w:fldChar w:fldCharType="separate"/>
          </w:r>
          <w:r w:rsidRPr="00C83E1F">
            <w:rPr>
              <w:rFonts w:ascii="Arial" w:hAnsi="Arial" w:cs="Arial"/>
              <w:noProof/>
              <w:sz w:val="24"/>
              <w:szCs w:val="24"/>
              <w:lang w:val="en-GB"/>
            </w:rPr>
            <w:t>(Industries, 2018)</w:t>
          </w:r>
          <w:r w:rsidR="00BF720A">
            <w:rPr>
              <w:rFonts w:ascii="Arial" w:hAnsi="Arial" w:cs="Arial"/>
              <w:sz w:val="24"/>
              <w:szCs w:val="24"/>
            </w:rPr>
            <w:fldChar w:fldCharType="end"/>
          </w:r>
        </w:sdtContent>
      </w:sdt>
      <w:r>
        <w:rPr>
          <w:rFonts w:ascii="Arial" w:hAnsi="Arial" w:cs="Arial"/>
          <w:sz w:val="24"/>
          <w:szCs w:val="24"/>
        </w:rPr>
        <w:t xml:space="preserve">. </w:t>
      </w:r>
      <w:r w:rsidR="00A007B5">
        <w:rPr>
          <w:rFonts w:ascii="Arial" w:hAnsi="Arial" w:cs="Arial"/>
          <w:sz w:val="24"/>
          <w:szCs w:val="24"/>
        </w:rPr>
        <w:t xml:space="preserve">The pressure the water has to be applied is in excess of 60,000 </w:t>
      </w:r>
      <w:proofErr w:type="gramStart"/>
      <w:r w:rsidR="00A007B5">
        <w:rPr>
          <w:rFonts w:ascii="Arial" w:hAnsi="Arial" w:cs="Arial"/>
          <w:sz w:val="24"/>
          <w:szCs w:val="24"/>
        </w:rPr>
        <w:t>psi,</w:t>
      </w:r>
      <w:proofErr w:type="gramEnd"/>
      <w:r w:rsidR="00A007B5">
        <w:rPr>
          <w:rFonts w:ascii="Arial" w:hAnsi="Arial" w:cs="Arial"/>
          <w:sz w:val="24"/>
          <w:szCs w:val="24"/>
        </w:rPr>
        <w:t xml:space="preserve"> this value can vary depending on the material being cut.</w:t>
      </w:r>
    </w:p>
    <w:p w:rsidR="00C541F0" w:rsidRDefault="00C541F0" w:rsidP="00C541F0">
      <w:pPr>
        <w:pStyle w:val="NoSpacing"/>
        <w:rPr>
          <w:rFonts w:ascii="Arial" w:hAnsi="Arial" w:cs="Arial"/>
          <w:sz w:val="24"/>
          <w:szCs w:val="24"/>
        </w:rPr>
      </w:pPr>
    </w:p>
    <w:p w:rsidR="00A007B5" w:rsidRDefault="00EB3A9C" w:rsidP="00C541F0">
      <w:pPr>
        <w:pStyle w:val="NoSpacing"/>
        <w:rPr>
          <w:rFonts w:ascii="Arial" w:hAnsi="Arial" w:cs="Arial"/>
          <w:sz w:val="24"/>
          <w:szCs w:val="24"/>
          <w:u w:val="single"/>
        </w:rPr>
      </w:pPr>
      <w:r>
        <w:rPr>
          <w:rFonts w:ascii="Arial" w:hAnsi="Arial" w:cs="Arial"/>
          <w:sz w:val="24"/>
          <w:szCs w:val="24"/>
          <w:u w:val="single"/>
        </w:rPr>
        <w:t>3</w:t>
      </w:r>
      <w:r w:rsidR="00A007B5">
        <w:rPr>
          <w:rFonts w:ascii="Arial" w:hAnsi="Arial" w:cs="Arial"/>
          <w:sz w:val="24"/>
          <w:szCs w:val="24"/>
          <w:u w:val="single"/>
        </w:rPr>
        <w:t>.2 Application</w:t>
      </w:r>
    </w:p>
    <w:p w:rsidR="00A007B5" w:rsidRDefault="00A007B5" w:rsidP="00C541F0">
      <w:pPr>
        <w:pStyle w:val="NoSpacing"/>
        <w:rPr>
          <w:rFonts w:ascii="Arial" w:hAnsi="Arial" w:cs="Arial"/>
          <w:sz w:val="24"/>
          <w:szCs w:val="24"/>
        </w:rPr>
      </w:pPr>
    </w:p>
    <w:p w:rsidR="00A007B5" w:rsidRDefault="00A007B5" w:rsidP="00C541F0">
      <w:pPr>
        <w:pStyle w:val="NoSpacing"/>
        <w:rPr>
          <w:rFonts w:ascii="Arial" w:hAnsi="Arial" w:cs="Arial"/>
          <w:sz w:val="24"/>
          <w:szCs w:val="24"/>
        </w:rPr>
      </w:pPr>
      <w:r>
        <w:rPr>
          <w:rFonts w:ascii="Arial" w:hAnsi="Arial" w:cs="Arial"/>
          <w:sz w:val="24"/>
          <w:szCs w:val="24"/>
        </w:rPr>
        <w:tab/>
        <w:t xml:space="preserve">The application for the water jet cutting in this case would be for the production of tab washers as opposed to pressing them. To justify the idea of changing the production method then the way the tab washer is made would have to change. For example when its pressed, one can be </w:t>
      </w:r>
      <w:r w:rsidR="00B97F09">
        <w:rPr>
          <w:rFonts w:ascii="Arial" w:hAnsi="Arial" w:cs="Arial"/>
          <w:sz w:val="24"/>
          <w:szCs w:val="24"/>
        </w:rPr>
        <w:t>made from each cycle of the press in one size using one set of tooling, the new proposed design with water jet cutting would involve a smaller one being made first and instead of wasting the surrounding material, a larger washer will be made from the outside, then a larger one again and so on.</w:t>
      </w:r>
    </w:p>
    <w:p w:rsidR="00B97F09" w:rsidRDefault="00B97F09" w:rsidP="00C541F0">
      <w:pPr>
        <w:pStyle w:val="NoSpacing"/>
        <w:rPr>
          <w:rFonts w:ascii="Arial" w:hAnsi="Arial" w:cs="Arial"/>
          <w:sz w:val="24"/>
          <w:szCs w:val="24"/>
        </w:rPr>
      </w:pPr>
      <w:r>
        <w:rPr>
          <w:rFonts w:ascii="Arial" w:hAnsi="Arial" w:cs="Arial"/>
          <w:sz w:val="24"/>
          <w:szCs w:val="24"/>
        </w:rPr>
        <w:tab/>
        <w:t>By doing this, there would be less wasted material and by creating the design so the water jet cutting would ma</w:t>
      </w:r>
      <w:r w:rsidR="00073A8A">
        <w:rPr>
          <w:rFonts w:ascii="Arial" w:hAnsi="Arial" w:cs="Arial"/>
          <w:sz w:val="24"/>
          <w:szCs w:val="24"/>
        </w:rPr>
        <w:t xml:space="preserve">ke the product from the smallest diameter tab washer and then making larger ones after the previous one had been completed. Because the speed of having the washers pressed would be quicker, this would be an alternative to maintain production speeds. </w:t>
      </w:r>
    </w:p>
    <w:p w:rsidR="00073A8A" w:rsidRDefault="00073A8A" w:rsidP="00C541F0">
      <w:pPr>
        <w:pStyle w:val="NoSpacing"/>
        <w:rPr>
          <w:rFonts w:ascii="Arial" w:hAnsi="Arial" w:cs="Arial"/>
          <w:sz w:val="24"/>
          <w:szCs w:val="24"/>
        </w:rPr>
      </w:pPr>
    </w:p>
    <w:p w:rsidR="00073A8A" w:rsidRDefault="00EB3A9C" w:rsidP="00C541F0">
      <w:pPr>
        <w:pStyle w:val="NoSpacing"/>
        <w:rPr>
          <w:rFonts w:ascii="Arial" w:hAnsi="Arial" w:cs="Arial"/>
          <w:sz w:val="24"/>
          <w:szCs w:val="24"/>
          <w:u w:val="single"/>
        </w:rPr>
      </w:pPr>
      <w:r>
        <w:rPr>
          <w:rFonts w:ascii="Arial" w:hAnsi="Arial" w:cs="Arial"/>
          <w:sz w:val="24"/>
          <w:szCs w:val="24"/>
          <w:u w:val="single"/>
        </w:rPr>
        <w:t>3</w:t>
      </w:r>
      <w:r w:rsidR="00073A8A">
        <w:rPr>
          <w:rFonts w:ascii="Arial" w:hAnsi="Arial" w:cs="Arial"/>
          <w:sz w:val="24"/>
          <w:szCs w:val="24"/>
          <w:u w:val="single"/>
        </w:rPr>
        <w:t>.3 Advantages and Disadvantages</w:t>
      </w:r>
    </w:p>
    <w:p w:rsidR="00073A8A" w:rsidRDefault="00073A8A" w:rsidP="00C541F0">
      <w:pPr>
        <w:pStyle w:val="NoSpacing"/>
        <w:rPr>
          <w:rFonts w:ascii="Arial" w:hAnsi="Arial" w:cs="Arial"/>
          <w:sz w:val="24"/>
          <w:szCs w:val="24"/>
        </w:rPr>
      </w:pPr>
    </w:p>
    <w:p w:rsidR="00073A8A" w:rsidRDefault="00073A8A" w:rsidP="00C541F0">
      <w:pPr>
        <w:pStyle w:val="NoSpacing"/>
        <w:rPr>
          <w:rFonts w:ascii="Arial" w:hAnsi="Arial" w:cs="Arial"/>
          <w:sz w:val="24"/>
          <w:szCs w:val="24"/>
        </w:rPr>
      </w:pPr>
      <w:r>
        <w:rPr>
          <w:rFonts w:ascii="Arial" w:hAnsi="Arial" w:cs="Arial"/>
          <w:sz w:val="24"/>
          <w:szCs w:val="24"/>
        </w:rPr>
        <w:t>The advantages of using water jet cutting are:</w:t>
      </w:r>
    </w:p>
    <w:p w:rsidR="00073A8A" w:rsidRDefault="00373EC6" w:rsidP="00073A8A">
      <w:pPr>
        <w:pStyle w:val="NoSpacing"/>
        <w:numPr>
          <w:ilvl w:val="0"/>
          <w:numId w:val="5"/>
        </w:numPr>
        <w:rPr>
          <w:rFonts w:ascii="Arial" w:hAnsi="Arial" w:cs="Arial"/>
          <w:sz w:val="24"/>
          <w:szCs w:val="24"/>
        </w:rPr>
      </w:pPr>
      <w:r>
        <w:rPr>
          <w:rFonts w:ascii="Arial" w:hAnsi="Arial" w:cs="Arial"/>
          <w:sz w:val="24"/>
          <w:szCs w:val="24"/>
        </w:rPr>
        <w:t>No metal deformation caused by the heat.</w:t>
      </w:r>
    </w:p>
    <w:p w:rsidR="00373EC6" w:rsidRDefault="00373EC6" w:rsidP="00073A8A">
      <w:pPr>
        <w:pStyle w:val="NoSpacing"/>
        <w:numPr>
          <w:ilvl w:val="0"/>
          <w:numId w:val="5"/>
        </w:numPr>
        <w:rPr>
          <w:rFonts w:ascii="Arial" w:hAnsi="Arial" w:cs="Arial"/>
          <w:sz w:val="24"/>
          <w:szCs w:val="24"/>
        </w:rPr>
      </w:pPr>
      <w:r>
        <w:rPr>
          <w:rFonts w:ascii="Arial" w:hAnsi="Arial" w:cs="Arial"/>
          <w:sz w:val="24"/>
          <w:szCs w:val="24"/>
        </w:rPr>
        <w:t>No hardening of the material along the cut edge.</w:t>
      </w:r>
    </w:p>
    <w:p w:rsidR="00373EC6" w:rsidRDefault="00373EC6" w:rsidP="00073A8A">
      <w:pPr>
        <w:pStyle w:val="NoSpacing"/>
        <w:numPr>
          <w:ilvl w:val="0"/>
          <w:numId w:val="5"/>
        </w:numPr>
        <w:rPr>
          <w:rFonts w:ascii="Arial" w:hAnsi="Arial" w:cs="Arial"/>
          <w:sz w:val="24"/>
          <w:szCs w:val="24"/>
        </w:rPr>
      </w:pPr>
      <w:r>
        <w:rPr>
          <w:rFonts w:ascii="Arial" w:hAnsi="Arial" w:cs="Arial"/>
          <w:sz w:val="24"/>
          <w:szCs w:val="24"/>
        </w:rPr>
        <w:t>No changes to the structure of the metal.</w:t>
      </w:r>
    </w:p>
    <w:p w:rsidR="00373EC6" w:rsidRDefault="00373EC6" w:rsidP="00073A8A">
      <w:pPr>
        <w:pStyle w:val="NoSpacing"/>
        <w:numPr>
          <w:ilvl w:val="0"/>
          <w:numId w:val="5"/>
        </w:numPr>
        <w:rPr>
          <w:rFonts w:ascii="Arial" w:hAnsi="Arial" w:cs="Arial"/>
          <w:sz w:val="24"/>
          <w:szCs w:val="24"/>
        </w:rPr>
      </w:pPr>
      <w:r>
        <w:rPr>
          <w:rFonts w:ascii="Arial" w:hAnsi="Arial" w:cs="Arial"/>
          <w:sz w:val="24"/>
          <w:szCs w:val="24"/>
        </w:rPr>
        <w:t>No zones where the heat affects the material. (HAZ)</w:t>
      </w:r>
    </w:p>
    <w:p w:rsidR="00373EC6" w:rsidRDefault="00373EC6" w:rsidP="00073A8A">
      <w:pPr>
        <w:pStyle w:val="NoSpacing"/>
        <w:numPr>
          <w:ilvl w:val="0"/>
          <w:numId w:val="5"/>
        </w:numPr>
        <w:rPr>
          <w:rFonts w:ascii="Arial" w:hAnsi="Arial" w:cs="Arial"/>
          <w:sz w:val="24"/>
          <w:szCs w:val="24"/>
        </w:rPr>
      </w:pPr>
      <w:r>
        <w:rPr>
          <w:rFonts w:ascii="Arial" w:hAnsi="Arial" w:cs="Arial"/>
          <w:sz w:val="24"/>
          <w:szCs w:val="24"/>
        </w:rPr>
        <w:t>There are no fumes used making it an eco friendly manufacturing method.</w:t>
      </w:r>
    </w:p>
    <w:p w:rsidR="00373EC6" w:rsidRPr="00073A8A" w:rsidRDefault="00373EC6" w:rsidP="00073A8A">
      <w:pPr>
        <w:pStyle w:val="NoSpacing"/>
        <w:numPr>
          <w:ilvl w:val="0"/>
          <w:numId w:val="5"/>
        </w:numPr>
        <w:rPr>
          <w:rFonts w:ascii="Arial" w:hAnsi="Arial" w:cs="Arial"/>
          <w:sz w:val="24"/>
          <w:szCs w:val="24"/>
        </w:rPr>
      </w:pPr>
      <w:r>
        <w:rPr>
          <w:rFonts w:ascii="Arial" w:hAnsi="Arial" w:cs="Arial"/>
          <w:sz w:val="24"/>
          <w:szCs w:val="24"/>
        </w:rPr>
        <w:t>The surface finish and accuracy of the method means there is none or very little need for reworking.</w:t>
      </w:r>
    </w:p>
    <w:p w:rsidR="00C541F0" w:rsidRDefault="00C541F0" w:rsidP="00C541F0">
      <w:pPr>
        <w:pStyle w:val="NoSpacing"/>
        <w:rPr>
          <w:rFonts w:ascii="Arial" w:hAnsi="Arial" w:cs="Arial"/>
          <w:sz w:val="24"/>
          <w:szCs w:val="24"/>
        </w:rPr>
      </w:pPr>
    </w:p>
    <w:p w:rsidR="00373EC6" w:rsidRDefault="00373EC6" w:rsidP="00C541F0">
      <w:pPr>
        <w:pStyle w:val="NoSpacing"/>
        <w:rPr>
          <w:rFonts w:ascii="Arial" w:hAnsi="Arial" w:cs="Arial"/>
          <w:sz w:val="24"/>
          <w:szCs w:val="24"/>
        </w:rPr>
      </w:pPr>
    </w:p>
    <w:p w:rsidR="00373EC6" w:rsidRDefault="00373EC6" w:rsidP="00C541F0">
      <w:pPr>
        <w:pStyle w:val="NoSpacing"/>
        <w:rPr>
          <w:rFonts w:ascii="Arial" w:hAnsi="Arial" w:cs="Arial"/>
          <w:sz w:val="24"/>
          <w:szCs w:val="24"/>
        </w:rPr>
      </w:pPr>
    </w:p>
    <w:p w:rsidR="00373EC6" w:rsidRDefault="00373EC6" w:rsidP="00C541F0">
      <w:pPr>
        <w:pStyle w:val="NoSpacing"/>
        <w:rPr>
          <w:rFonts w:ascii="Arial" w:hAnsi="Arial" w:cs="Arial"/>
          <w:sz w:val="24"/>
          <w:szCs w:val="24"/>
        </w:rPr>
      </w:pPr>
    </w:p>
    <w:p w:rsidR="00373EC6" w:rsidRDefault="00373EC6" w:rsidP="00C541F0">
      <w:pPr>
        <w:pStyle w:val="NoSpacing"/>
        <w:rPr>
          <w:rFonts w:ascii="Arial" w:hAnsi="Arial" w:cs="Arial"/>
          <w:sz w:val="24"/>
          <w:szCs w:val="24"/>
        </w:rPr>
      </w:pPr>
    </w:p>
    <w:p w:rsidR="00373EC6" w:rsidRDefault="00373EC6" w:rsidP="00C541F0">
      <w:pPr>
        <w:pStyle w:val="NoSpacing"/>
        <w:rPr>
          <w:rFonts w:ascii="Arial" w:hAnsi="Arial" w:cs="Arial"/>
          <w:sz w:val="24"/>
          <w:szCs w:val="24"/>
        </w:rPr>
      </w:pPr>
      <w:r>
        <w:rPr>
          <w:rFonts w:ascii="Arial" w:hAnsi="Arial" w:cs="Arial"/>
          <w:sz w:val="24"/>
          <w:szCs w:val="24"/>
        </w:rPr>
        <w:lastRenderedPageBreak/>
        <w:t>The disadvantages of using water jet cutting are:</w:t>
      </w:r>
    </w:p>
    <w:p w:rsidR="00373EC6" w:rsidRDefault="00E05AD0" w:rsidP="00373EC6">
      <w:pPr>
        <w:pStyle w:val="NoSpacing"/>
        <w:numPr>
          <w:ilvl w:val="0"/>
          <w:numId w:val="6"/>
        </w:numPr>
        <w:rPr>
          <w:rFonts w:ascii="Arial" w:hAnsi="Arial" w:cs="Arial"/>
          <w:sz w:val="24"/>
          <w:szCs w:val="24"/>
        </w:rPr>
      </w:pPr>
      <w:r>
        <w:rPr>
          <w:rFonts w:ascii="Arial" w:hAnsi="Arial" w:cs="Arial"/>
          <w:sz w:val="24"/>
          <w:szCs w:val="24"/>
        </w:rPr>
        <w:t>The initial investment needed for the machinery can be great.</w:t>
      </w:r>
    </w:p>
    <w:p w:rsidR="00E05AD0" w:rsidRDefault="00E05AD0" w:rsidP="00373EC6">
      <w:pPr>
        <w:pStyle w:val="NoSpacing"/>
        <w:numPr>
          <w:ilvl w:val="0"/>
          <w:numId w:val="6"/>
        </w:numPr>
        <w:rPr>
          <w:rFonts w:ascii="Arial" w:hAnsi="Arial" w:cs="Arial"/>
          <w:sz w:val="24"/>
          <w:szCs w:val="24"/>
        </w:rPr>
      </w:pPr>
      <w:r>
        <w:rPr>
          <w:rFonts w:ascii="Arial" w:hAnsi="Arial" w:cs="Arial"/>
          <w:sz w:val="24"/>
          <w:szCs w:val="24"/>
        </w:rPr>
        <w:t>The investment for the abrasive material can be expensive.</w:t>
      </w:r>
    </w:p>
    <w:p w:rsidR="00E05AD0" w:rsidRDefault="00E05AD0" w:rsidP="00373EC6">
      <w:pPr>
        <w:pStyle w:val="NoSpacing"/>
        <w:numPr>
          <w:ilvl w:val="0"/>
          <w:numId w:val="6"/>
        </w:numPr>
        <w:rPr>
          <w:rFonts w:ascii="Arial" w:hAnsi="Arial" w:cs="Arial"/>
          <w:sz w:val="24"/>
          <w:szCs w:val="24"/>
        </w:rPr>
      </w:pPr>
      <w:r>
        <w:rPr>
          <w:rFonts w:ascii="Arial" w:hAnsi="Arial" w:cs="Arial"/>
          <w:sz w:val="24"/>
          <w:szCs w:val="24"/>
        </w:rPr>
        <w:t>The speed of the cutting time can be slower than a normal cutter. (In this case would be slower than the original production method)</w:t>
      </w:r>
    </w:p>
    <w:p w:rsidR="00E05AD0" w:rsidRDefault="00E05AD0" w:rsidP="00373EC6">
      <w:pPr>
        <w:pStyle w:val="NoSpacing"/>
        <w:numPr>
          <w:ilvl w:val="0"/>
          <w:numId w:val="6"/>
        </w:numPr>
        <w:rPr>
          <w:rFonts w:ascii="Arial" w:hAnsi="Arial" w:cs="Arial"/>
          <w:sz w:val="24"/>
          <w:szCs w:val="24"/>
        </w:rPr>
      </w:pPr>
      <w:r>
        <w:rPr>
          <w:rFonts w:ascii="Arial" w:hAnsi="Arial" w:cs="Arial"/>
          <w:sz w:val="24"/>
          <w:szCs w:val="24"/>
        </w:rPr>
        <w:t xml:space="preserve">The thicker the material the lower the accuracy can be. (As tab washers are only relatively small thickness this wouldn’t be as applicable). </w:t>
      </w: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EB3A9C" w:rsidP="00C541F0">
      <w:pPr>
        <w:pStyle w:val="NoSpacing"/>
        <w:rPr>
          <w:rFonts w:ascii="Arial" w:hAnsi="Arial" w:cs="Arial"/>
          <w:sz w:val="24"/>
          <w:szCs w:val="24"/>
          <w:u w:val="single"/>
        </w:rPr>
      </w:pPr>
      <w:r>
        <w:rPr>
          <w:rFonts w:ascii="Arial" w:hAnsi="Arial" w:cs="Arial"/>
          <w:sz w:val="24"/>
          <w:szCs w:val="24"/>
          <w:u w:val="single"/>
        </w:rPr>
        <w:t>3</w:t>
      </w:r>
      <w:r w:rsidR="00E05AD0">
        <w:rPr>
          <w:rFonts w:ascii="Arial" w:hAnsi="Arial" w:cs="Arial"/>
          <w:sz w:val="24"/>
          <w:szCs w:val="24"/>
          <w:u w:val="single"/>
        </w:rPr>
        <w:t>.4 Compare and Contrast</w:t>
      </w:r>
    </w:p>
    <w:p w:rsidR="00E05AD0" w:rsidRDefault="00E05AD0" w:rsidP="00C541F0">
      <w:pPr>
        <w:pStyle w:val="NoSpacing"/>
        <w:rPr>
          <w:rFonts w:ascii="Arial" w:hAnsi="Arial" w:cs="Arial"/>
          <w:sz w:val="24"/>
          <w:szCs w:val="24"/>
          <w:u w:val="single"/>
        </w:rPr>
      </w:pPr>
    </w:p>
    <w:p w:rsidR="00E05AD0" w:rsidRPr="00E05AD0" w:rsidRDefault="000D6840" w:rsidP="00C541F0">
      <w:pPr>
        <w:pStyle w:val="NoSpacing"/>
        <w:rPr>
          <w:rFonts w:ascii="Arial" w:hAnsi="Arial" w:cs="Arial"/>
          <w:sz w:val="24"/>
          <w:szCs w:val="24"/>
        </w:rPr>
      </w:pPr>
      <w:r>
        <w:rPr>
          <w:rFonts w:ascii="Arial" w:hAnsi="Arial" w:cs="Arial"/>
          <w:sz w:val="24"/>
          <w:szCs w:val="24"/>
        </w:rPr>
        <w:tab/>
        <w:t xml:space="preserve">Whereas there are many positive points to using abrasive water jet cutting, there are more suitable methods for completing the job in question. For example the process of water jet cutting would be more suitable for low amounts of production, not mass production like a tab washer which would be better off being pressed. Due to the method only being able to produce the profile shape of a component it can be quite limited. The amount of materials that can be cut using abrasive water jet cutting is very vast, from researching from the following reference, </w:t>
      </w:r>
      <w:sdt>
        <w:sdtPr>
          <w:rPr>
            <w:rFonts w:ascii="Arial" w:hAnsi="Arial" w:cs="Arial"/>
            <w:sz w:val="24"/>
            <w:szCs w:val="24"/>
          </w:rPr>
          <w:id w:val="351345782"/>
          <w:citation/>
        </w:sdtPr>
        <w:sdtContent>
          <w:r>
            <w:rPr>
              <w:rFonts w:ascii="Arial" w:hAnsi="Arial" w:cs="Arial"/>
              <w:sz w:val="24"/>
              <w:szCs w:val="24"/>
            </w:rPr>
            <w:fldChar w:fldCharType="begin"/>
          </w:r>
          <w:r>
            <w:rPr>
              <w:rFonts w:ascii="Arial" w:hAnsi="Arial" w:cs="Arial"/>
              <w:sz w:val="24"/>
              <w:szCs w:val="24"/>
              <w:lang w:val="en-GB"/>
            </w:rPr>
            <w:instrText xml:space="preserve"> CITATION OMA18 \l 2057  </w:instrText>
          </w:r>
          <w:r>
            <w:rPr>
              <w:rFonts w:ascii="Arial" w:hAnsi="Arial" w:cs="Arial"/>
              <w:sz w:val="24"/>
              <w:szCs w:val="24"/>
            </w:rPr>
            <w:fldChar w:fldCharType="separate"/>
          </w:r>
          <w:r w:rsidRPr="000D6840">
            <w:rPr>
              <w:rFonts w:ascii="Arial" w:hAnsi="Arial" w:cs="Arial"/>
              <w:noProof/>
              <w:sz w:val="24"/>
              <w:szCs w:val="24"/>
              <w:lang w:val="en-GB"/>
            </w:rPr>
            <w:t>(OMAX, 2018)</w:t>
          </w:r>
          <w:r>
            <w:rPr>
              <w:rFonts w:ascii="Arial" w:hAnsi="Arial" w:cs="Arial"/>
              <w:sz w:val="24"/>
              <w:szCs w:val="24"/>
            </w:rPr>
            <w:fldChar w:fldCharType="end"/>
          </w:r>
        </w:sdtContent>
      </w:sdt>
      <w:r>
        <w:rPr>
          <w:rFonts w:ascii="Arial" w:hAnsi="Arial" w:cs="Arial"/>
          <w:sz w:val="24"/>
          <w:szCs w:val="24"/>
        </w:rPr>
        <w:t xml:space="preserve">, it was found that water jet cutting can cut materials as hard as hardened steel in its hardened state and still manage to cut it successfully. </w:t>
      </w: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bookmarkStart w:id="0" w:name="_GoBack"/>
      <w:bookmarkEnd w:id="0"/>
    </w:p>
    <w:p w:rsidR="00C541F0" w:rsidRDefault="00C541F0" w:rsidP="00C541F0">
      <w:pPr>
        <w:pStyle w:val="NoSpacing"/>
        <w:rPr>
          <w:rFonts w:ascii="Arial" w:hAnsi="Arial" w:cs="Arial"/>
          <w:sz w:val="24"/>
          <w:szCs w:val="24"/>
        </w:rPr>
      </w:pPr>
    </w:p>
    <w:p w:rsidR="00C541F0" w:rsidRDefault="00EB3A9C" w:rsidP="00C541F0">
      <w:pPr>
        <w:pStyle w:val="NoSpacing"/>
        <w:jc w:val="center"/>
        <w:rPr>
          <w:rFonts w:ascii="Arial" w:hAnsi="Arial" w:cs="Arial"/>
          <w:sz w:val="28"/>
          <w:szCs w:val="28"/>
          <w:u w:val="single"/>
        </w:rPr>
      </w:pPr>
      <w:r>
        <w:rPr>
          <w:rFonts w:ascii="Arial" w:hAnsi="Arial" w:cs="Arial"/>
          <w:sz w:val="28"/>
          <w:szCs w:val="28"/>
          <w:u w:val="single"/>
        </w:rPr>
        <w:lastRenderedPageBreak/>
        <w:t>4</w:t>
      </w:r>
      <w:r w:rsidR="00C541F0">
        <w:rPr>
          <w:rFonts w:ascii="Arial" w:hAnsi="Arial" w:cs="Arial"/>
          <w:sz w:val="28"/>
          <w:szCs w:val="28"/>
          <w:u w:val="single"/>
        </w:rPr>
        <w:t xml:space="preserve">.0 </w:t>
      </w:r>
      <w:r w:rsidR="002643A3">
        <w:rPr>
          <w:rFonts w:ascii="Arial" w:hAnsi="Arial" w:cs="Arial"/>
          <w:sz w:val="28"/>
          <w:szCs w:val="28"/>
          <w:u w:val="single"/>
        </w:rPr>
        <w:t>LENS</w:t>
      </w:r>
      <w:r w:rsidR="00C541F0">
        <w:rPr>
          <w:rFonts w:ascii="Arial" w:hAnsi="Arial" w:cs="Arial"/>
          <w:sz w:val="28"/>
          <w:szCs w:val="28"/>
          <w:u w:val="single"/>
        </w:rPr>
        <w:t xml:space="preserve"> </w:t>
      </w: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EB3A9C" w:rsidP="00C541F0">
      <w:pPr>
        <w:pStyle w:val="NoSpacing"/>
        <w:rPr>
          <w:rFonts w:ascii="Arial" w:hAnsi="Arial" w:cs="Arial"/>
          <w:sz w:val="24"/>
          <w:szCs w:val="24"/>
          <w:u w:val="single"/>
        </w:rPr>
      </w:pPr>
      <w:r>
        <w:rPr>
          <w:rFonts w:ascii="Arial" w:hAnsi="Arial" w:cs="Arial"/>
          <w:sz w:val="24"/>
          <w:szCs w:val="24"/>
          <w:u w:val="single"/>
        </w:rPr>
        <w:t>4</w:t>
      </w:r>
      <w:r w:rsidR="00FF6CBF">
        <w:rPr>
          <w:rFonts w:ascii="Arial" w:hAnsi="Arial" w:cs="Arial"/>
          <w:sz w:val="24"/>
          <w:szCs w:val="24"/>
          <w:u w:val="single"/>
        </w:rPr>
        <w:t>.1 Principles</w:t>
      </w:r>
    </w:p>
    <w:p w:rsidR="00FF6CBF" w:rsidRDefault="00FF6CBF" w:rsidP="00C541F0">
      <w:pPr>
        <w:pStyle w:val="NoSpacing"/>
        <w:rPr>
          <w:rFonts w:ascii="Arial" w:hAnsi="Arial" w:cs="Arial"/>
          <w:sz w:val="24"/>
          <w:szCs w:val="24"/>
        </w:rPr>
      </w:pPr>
    </w:p>
    <w:p w:rsidR="00FF6CBF" w:rsidRDefault="00FF6CBF" w:rsidP="00C541F0">
      <w:pPr>
        <w:pStyle w:val="NoSpacing"/>
        <w:rPr>
          <w:rFonts w:ascii="Arial" w:hAnsi="Arial" w:cs="Arial"/>
          <w:sz w:val="24"/>
          <w:szCs w:val="24"/>
        </w:rPr>
      </w:pPr>
      <w:r>
        <w:rPr>
          <w:rFonts w:ascii="Arial" w:hAnsi="Arial" w:cs="Arial"/>
          <w:sz w:val="24"/>
          <w:szCs w:val="24"/>
        </w:rPr>
        <w:tab/>
        <w:t>Laser engineered net shaping (LENS) is a non-traditional manufacturing method which is used to create parts directly from a CAD drawing</w:t>
      </w:r>
      <w:r w:rsidR="00CE45DA">
        <w:rPr>
          <w:rFonts w:ascii="Arial" w:hAnsi="Arial" w:cs="Arial"/>
          <w:sz w:val="24"/>
          <w:szCs w:val="24"/>
        </w:rPr>
        <w:t xml:space="preserve"> in a protected </w:t>
      </w:r>
      <w:proofErr w:type="spellStart"/>
      <w:r w:rsidR="00CE45DA">
        <w:rPr>
          <w:rFonts w:ascii="Arial" w:hAnsi="Arial" w:cs="Arial"/>
          <w:sz w:val="24"/>
          <w:szCs w:val="24"/>
        </w:rPr>
        <w:t>ga</w:t>
      </w:r>
      <w:proofErr w:type="spellEnd"/>
      <w:r w:rsidR="00CE45DA">
        <w:rPr>
          <w:rFonts w:ascii="Arial" w:hAnsi="Arial" w:cs="Arial"/>
          <w:sz w:val="24"/>
          <w:szCs w:val="24"/>
        </w:rPr>
        <w:t xml:space="preserve"> atmosphere</w:t>
      </w:r>
      <w:r>
        <w:rPr>
          <w:rFonts w:ascii="Arial" w:hAnsi="Arial" w:cs="Arial"/>
          <w:sz w:val="24"/>
          <w:szCs w:val="24"/>
        </w:rPr>
        <w:t xml:space="preserve">. The process is classed as an additive process which means material is added to create the part as opposed to machining or pressing which would be a subtractive process leaving waste material. </w:t>
      </w:r>
      <w:r w:rsidR="00793981">
        <w:rPr>
          <w:rFonts w:ascii="Arial" w:hAnsi="Arial" w:cs="Arial"/>
          <w:sz w:val="24"/>
          <w:szCs w:val="24"/>
        </w:rPr>
        <w:t xml:space="preserve">The process involves a high powered laser being used in conjunction with metal powder being injected into a molten pool creating a product formed by layers. </w:t>
      </w:r>
    </w:p>
    <w:p w:rsidR="00793981" w:rsidRDefault="00793981" w:rsidP="00C541F0">
      <w:pPr>
        <w:pStyle w:val="NoSpacing"/>
        <w:rPr>
          <w:rFonts w:ascii="Arial" w:hAnsi="Arial" w:cs="Arial"/>
          <w:sz w:val="24"/>
          <w:szCs w:val="24"/>
        </w:rPr>
      </w:pPr>
      <w:r>
        <w:rPr>
          <w:rFonts w:ascii="Arial" w:hAnsi="Arial" w:cs="Arial"/>
          <w:sz w:val="24"/>
          <w:szCs w:val="24"/>
        </w:rPr>
        <w:tab/>
        <w:t xml:space="preserve">The process is similar to other 3D printing techniques which involve rapid prototyping but the advantages and disadvantages of this are to be discussed further in this section. The laser beam being used comes from the deposition </w:t>
      </w:r>
      <w:proofErr w:type="gramStart"/>
      <w:r>
        <w:rPr>
          <w:rFonts w:ascii="Arial" w:hAnsi="Arial" w:cs="Arial"/>
          <w:sz w:val="24"/>
          <w:szCs w:val="24"/>
        </w:rPr>
        <w:t>head,</w:t>
      </w:r>
      <w:proofErr w:type="gramEnd"/>
      <w:r>
        <w:rPr>
          <w:rFonts w:ascii="Arial" w:hAnsi="Arial" w:cs="Arial"/>
          <w:sz w:val="24"/>
          <w:szCs w:val="24"/>
        </w:rPr>
        <w:t xml:space="preserve"> typically the laser will pass through the centre of the head where the powdered materials meet. The advantage of using this technique is that many different powders can be used at the same </w:t>
      </w:r>
      <w:proofErr w:type="gramStart"/>
      <w:r>
        <w:rPr>
          <w:rFonts w:ascii="Arial" w:hAnsi="Arial" w:cs="Arial"/>
          <w:sz w:val="24"/>
          <w:szCs w:val="24"/>
        </w:rPr>
        <w:t>time,</w:t>
      </w:r>
      <w:proofErr w:type="gramEnd"/>
      <w:r>
        <w:rPr>
          <w:rFonts w:ascii="Arial" w:hAnsi="Arial" w:cs="Arial"/>
          <w:sz w:val="24"/>
          <w:szCs w:val="24"/>
        </w:rPr>
        <w:t xml:space="preserve"> </w:t>
      </w:r>
      <w:r w:rsidR="003D71EF">
        <w:rPr>
          <w:rFonts w:ascii="Arial" w:hAnsi="Arial" w:cs="Arial"/>
          <w:sz w:val="24"/>
          <w:szCs w:val="24"/>
        </w:rPr>
        <w:t>this means that alloys and different grades of material can be made during the process.</w:t>
      </w:r>
    </w:p>
    <w:p w:rsidR="003D71EF" w:rsidRDefault="003D71EF" w:rsidP="00C541F0">
      <w:pPr>
        <w:pStyle w:val="NoSpacing"/>
        <w:rPr>
          <w:rFonts w:ascii="Arial" w:hAnsi="Arial" w:cs="Arial"/>
          <w:sz w:val="24"/>
          <w:szCs w:val="24"/>
        </w:rPr>
      </w:pPr>
    </w:p>
    <w:p w:rsidR="003D71EF" w:rsidRDefault="00EB3A9C" w:rsidP="00C541F0">
      <w:pPr>
        <w:pStyle w:val="NoSpacing"/>
        <w:rPr>
          <w:rFonts w:ascii="Arial" w:hAnsi="Arial" w:cs="Arial"/>
          <w:sz w:val="24"/>
          <w:szCs w:val="24"/>
          <w:u w:val="single"/>
        </w:rPr>
      </w:pPr>
      <w:r>
        <w:rPr>
          <w:rFonts w:ascii="Arial" w:hAnsi="Arial" w:cs="Arial"/>
          <w:sz w:val="24"/>
          <w:szCs w:val="24"/>
          <w:u w:val="single"/>
        </w:rPr>
        <w:t>4</w:t>
      </w:r>
      <w:r w:rsidR="003D71EF">
        <w:rPr>
          <w:rFonts w:ascii="Arial" w:hAnsi="Arial" w:cs="Arial"/>
          <w:sz w:val="24"/>
          <w:szCs w:val="24"/>
          <w:u w:val="single"/>
        </w:rPr>
        <w:t>.2 Advantages</w:t>
      </w:r>
    </w:p>
    <w:p w:rsidR="003D71EF" w:rsidRDefault="003D71EF" w:rsidP="00C541F0">
      <w:pPr>
        <w:pStyle w:val="NoSpacing"/>
        <w:rPr>
          <w:rFonts w:ascii="Arial" w:hAnsi="Arial" w:cs="Arial"/>
          <w:sz w:val="24"/>
          <w:szCs w:val="24"/>
          <w:u w:val="single"/>
        </w:rPr>
      </w:pPr>
    </w:p>
    <w:p w:rsidR="00C541F0" w:rsidRDefault="003D71EF" w:rsidP="00C541F0">
      <w:pPr>
        <w:pStyle w:val="NoSpacing"/>
        <w:rPr>
          <w:rFonts w:ascii="Arial" w:hAnsi="Arial" w:cs="Arial"/>
          <w:sz w:val="24"/>
          <w:szCs w:val="24"/>
        </w:rPr>
      </w:pPr>
      <w:r>
        <w:rPr>
          <w:rFonts w:ascii="Arial" w:hAnsi="Arial" w:cs="Arial"/>
          <w:sz w:val="24"/>
          <w:szCs w:val="24"/>
        </w:rPr>
        <w:t>Some of the advantages of using LENS manufacturing are:</w:t>
      </w:r>
    </w:p>
    <w:p w:rsidR="003D71EF" w:rsidRDefault="003D71EF" w:rsidP="003D71EF">
      <w:pPr>
        <w:pStyle w:val="NoSpacing"/>
        <w:numPr>
          <w:ilvl w:val="0"/>
          <w:numId w:val="7"/>
        </w:numPr>
        <w:rPr>
          <w:rFonts w:ascii="Arial" w:hAnsi="Arial" w:cs="Arial"/>
          <w:sz w:val="24"/>
          <w:szCs w:val="24"/>
        </w:rPr>
      </w:pPr>
      <w:r>
        <w:rPr>
          <w:rFonts w:ascii="Arial" w:hAnsi="Arial" w:cs="Arial"/>
          <w:sz w:val="24"/>
          <w:szCs w:val="24"/>
        </w:rPr>
        <w:t>Complete atmospheric control – this means that the method will produce the highest material quality.</w:t>
      </w:r>
    </w:p>
    <w:p w:rsidR="003D71EF" w:rsidRDefault="003D71EF" w:rsidP="003D71EF">
      <w:pPr>
        <w:pStyle w:val="NoSpacing"/>
        <w:numPr>
          <w:ilvl w:val="0"/>
          <w:numId w:val="7"/>
        </w:numPr>
        <w:rPr>
          <w:rFonts w:ascii="Arial" w:hAnsi="Arial" w:cs="Arial"/>
          <w:sz w:val="24"/>
          <w:szCs w:val="24"/>
        </w:rPr>
      </w:pPr>
      <w:r>
        <w:rPr>
          <w:rFonts w:ascii="Arial" w:hAnsi="Arial" w:cs="Arial"/>
          <w:sz w:val="24"/>
          <w:szCs w:val="24"/>
        </w:rPr>
        <w:t xml:space="preserve">Propriety Powder Feeders – this means that there will be a steady flow of </w:t>
      </w:r>
      <w:r w:rsidR="003D3D84">
        <w:rPr>
          <w:rFonts w:ascii="Arial" w:hAnsi="Arial" w:cs="Arial"/>
          <w:sz w:val="24"/>
          <w:szCs w:val="24"/>
        </w:rPr>
        <w:t>powder in manufacturing.</w:t>
      </w:r>
    </w:p>
    <w:p w:rsidR="003D3D84" w:rsidRDefault="003D3D84" w:rsidP="003D71EF">
      <w:pPr>
        <w:pStyle w:val="NoSpacing"/>
        <w:numPr>
          <w:ilvl w:val="0"/>
          <w:numId w:val="7"/>
        </w:numPr>
        <w:rPr>
          <w:rFonts w:ascii="Arial" w:hAnsi="Arial" w:cs="Arial"/>
          <w:sz w:val="24"/>
          <w:szCs w:val="24"/>
        </w:rPr>
      </w:pPr>
      <w:r>
        <w:rPr>
          <w:rFonts w:ascii="Arial" w:hAnsi="Arial" w:cs="Arial"/>
          <w:sz w:val="24"/>
          <w:szCs w:val="24"/>
        </w:rPr>
        <w:t>Multiple powder feeders – this means that there will be graded materials and you can mix the powders in different amounts to create different material structures. The powders are readily accessible and can be found easily.</w:t>
      </w:r>
    </w:p>
    <w:p w:rsidR="003D3D84" w:rsidRDefault="003D3D84" w:rsidP="003D71EF">
      <w:pPr>
        <w:pStyle w:val="NoSpacing"/>
        <w:numPr>
          <w:ilvl w:val="0"/>
          <w:numId w:val="7"/>
        </w:numPr>
        <w:rPr>
          <w:rFonts w:ascii="Arial" w:hAnsi="Arial" w:cs="Arial"/>
          <w:sz w:val="24"/>
          <w:szCs w:val="24"/>
        </w:rPr>
      </w:pPr>
      <w:r>
        <w:rPr>
          <w:rFonts w:ascii="Arial" w:hAnsi="Arial" w:cs="Arial"/>
          <w:sz w:val="24"/>
          <w:szCs w:val="24"/>
        </w:rPr>
        <w:t xml:space="preserve">Application Specific Heads – this gives the user the ability to create parts which may not be easily accessible using other methods, would not be as applicable in this situation due to the production being for standing nuts. </w:t>
      </w:r>
    </w:p>
    <w:p w:rsidR="003D3D84" w:rsidRDefault="003D3D84" w:rsidP="003D71EF">
      <w:pPr>
        <w:pStyle w:val="NoSpacing"/>
        <w:numPr>
          <w:ilvl w:val="0"/>
          <w:numId w:val="7"/>
        </w:numPr>
        <w:rPr>
          <w:rFonts w:ascii="Arial" w:hAnsi="Arial" w:cs="Arial"/>
          <w:sz w:val="24"/>
          <w:szCs w:val="24"/>
        </w:rPr>
      </w:pPr>
      <w:r>
        <w:rPr>
          <w:rFonts w:ascii="Arial" w:hAnsi="Arial" w:cs="Arial"/>
          <w:sz w:val="24"/>
          <w:szCs w:val="24"/>
        </w:rPr>
        <w:t xml:space="preserve">Able to be used with CAD – this gives the user the ability to create a drawing with CAD and then the method would be able to create the design from the drawing. </w:t>
      </w:r>
    </w:p>
    <w:p w:rsidR="00CE45DA" w:rsidRDefault="00CE45DA" w:rsidP="003D71EF">
      <w:pPr>
        <w:pStyle w:val="NoSpacing"/>
        <w:numPr>
          <w:ilvl w:val="0"/>
          <w:numId w:val="7"/>
        </w:numPr>
        <w:rPr>
          <w:rFonts w:ascii="Arial" w:hAnsi="Arial" w:cs="Arial"/>
          <w:sz w:val="24"/>
          <w:szCs w:val="24"/>
        </w:rPr>
      </w:pPr>
      <w:r>
        <w:rPr>
          <w:rFonts w:ascii="Arial" w:hAnsi="Arial" w:cs="Arial"/>
          <w:sz w:val="24"/>
          <w:szCs w:val="24"/>
        </w:rPr>
        <w:t xml:space="preserve">Can increase the tensile strength of a similar material which has </w:t>
      </w:r>
      <w:r w:rsidR="006A39E5">
        <w:rPr>
          <w:rFonts w:ascii="Arial" w:hAnsi="Arial" w:cs="Arial"/>
          <w:sz w:val="24"/>
          <w:szCs w:val="24"/>
        </w:rPr>
        <w:t>been made from a non-additive production method.</w:t>
      </w:r>
    </w:p>
    <w:p w:rsidR="00C541F0" w:rsidRDefault="00C541F0" w:rsidP="00C541F0">
      <w:pPr>
        <w:pStyle w:val="NoSpacing"/>
        <w:rPr>
          <w:rFonts w:ascii="Arial" w:hAnsi="Arial" w:cs="Arial"/>
          <w:sz w:val="24"/>
          <w:szCs w:val="24"/>
        </w:rPr>
      </w:pPr>
    </w:p>
    <w:p w:rsidR="00C541F0" w:rsidRDefault="00973649" w:rsidP="00C541F0">
      <w:pPr>
        <w:pStyle w:val="NoSpacing"/>
        <w:rPr>
          <w:rFonts w:ascii="Arial" w:hAnsi="Arial" w:cs="Arial"/>
          <w:sz w:val="24"/>
          <w:szCs w:val="24"/>
        </w:rPr>
      </w:pPr>
      <w:r>
        <w:rPr>
          <w:rFonts w:ascii="Arial" w:hAnsi="Arial" w:cs="Arial"/>
          <w:sz w:val="24"/>
          <w:szCs w:val="24"/>
        </w:rPr>
        <w:t xml:space="preserve">Information found from </w:t>
      </w:r>
      <w:sdt>
        <w:sdtPr>
          <w:rPr>
            <w:rFonts w:ascii="Arial" w:hAnsi="Arial" w:cs="Arial"/>
            <w:sz w:val="24"/>
            <w:szCs w:val="24"/>
          </w:rPr>
          <w:id w:val="351345783"/>
          <w:citation/>
        </w:sdtPr>
        <w:sdtContent>
          <w:r>
            <w:rPr>
              <w:rFonts w:ascii="Arial" w:hAnsi="Arial" w:cs="Arial"/>
              <w:sz w:val="24"/>
              <w:szCs w:val="24"/>
            </w:rPr>
            <w:fldChar w:fldCharType="begin"/>
          </w:r>
          <w:r>
            <w:rPr>
              <w:rFonts w:ascii="Arial" w:hAnsi="Arial" w:cs="Arial"/>
              <w:sz w:val="24"/>
              <w:szCs w:val="24"/>
              <w:lang w:val="en-GB"/>
            </w:rPr>
            <w:instrText xml:space="preserve"> CITATION San18 \l 2057 </w:instrText>
          </w:r>
          <w:r>
            <w:rPr>
              <w:rFonts w:ascii="Arial" w:hAnsi="Arial" w:cs="Arial"/>
              <w:sz w:val="24"/>
              <w:szCs w:val="24"/>
            </w:rPr>
            <w:fldChar w:fldCharType="separate"/>
          </w:r>
          <w:r w:rsidRPr="00973649">
            <w:rPr>
              <w:rFonts w:ascii="Arial" w:hAnsi="Arial" w:cs="Arial"/>
              <w:noProof/>
              <w:sz w:val="24"/>
              <w:szCs w:val="24"/>
              <w:lang w:val="en-GB"/>
            </w:rPr>
            <w:t>(Sandria, 2018)</w:t>
          </w:r>
          <w:r>
            <w:rPr>
              <w:rFonts w:ascii="Arial" w:hAnsi="Arial" w:cs="Arial"/>
              <w:sz w:val="24"/>
              <w:szCs w:val="24"/>
            </w:rPr>
            <w:fldChar w:fldCharType="end"/>
          </w:r>
        </w:sdtContent>
      </w:sdt>
      <w:r>
        <w:rPr>
          <w:rFonts w:ascii="Arial" w:hAnsi="Arial" w:cs="Arial"/>
          <w:sz w:val="24"/>
          <w:szCs w:val="24"/>
        </w:rPr>
        <w:t xml:space="preserve"> </w:t>
      </w:r>
      <w:proofErr w:type="spellStart"/>
      <w:r>
        <w:rPr>
          <w:rFonts w:ascii="Arial" w:hAnsi="Arial" w:cs="Arial"/>
          <w:sz w:val="24"/>
          <w:szCs w:val="24"/>
        </w:rPr>
        <w:t>and</w:t>
      </w:r>
      <w:proofErr w:type="spellEnd"/>
      <w:r>
        <w:rPr>
          <w:rFonts w:ascii="Arial" w:hAnsi="Arial" w:cs="Arial"/>
          <w:sz w:val="24"/>
          <w:szCs w:val="24"/>
        </w:rPr>
        <w:t xml:space="preserve"> </w:t>
      </w:r>
      <w:sdt>
        <w:sdtPr>
          <w:rPr>
            <w:rFonts w:ascii="Arial" w:hAnsi="Arial" w:cs="Arial"/>
            <w:sz w:val="24"/>
            <w:szCs w:val="24"/>
          </w:rPr>
          <w:id w:val="351345784"/>
          <w:citation/>
        </w:sdtPr>
        <w:sdtContent>
          <w:r>
            <w:rPr>
              <w:rFonts w:ascii="Arial" w:hAnsi="Arial" w:cs="Arial"/>
              <w:sz w:val="24"/>
              <w:szCs w:val="24"/>
            </w:rPr>
            <w:fldChar w:fldCharType="begin"/>
          </w:r>
          <w:r>
            <w:rPr>
              <w:rFonts w:ascii="Arial" w:hAnsi="Arial" w:cs="Arial"/>
              <w:sz w:val="24"/>
              <w:szCs w:val="24"/>
              <w:lang w:val="en-GB"/>
            </w:rPr>
            <w:instrText xml:space="preserve"> CITATION Opt18 \l 2057 </w:instrText>
          </w:r>
          <w:r>
            <w:rPr>
              <w:rFonts w:ascii="Arial" w:hAnsi="Arial" w:cs="Arial"/>
              <w:sz w:val="24"/>
              <w:szCs w:val="24"/>
            </w:rPr>
            <w:fldChar w:fldCharType="separate"/>
          </w:r>
          <w:r w:rsidRPr="00973649">
            <w:rPr>
              <w:rFonts w:ascii="Arial" w:hAnsi="Arial" w:cs="Arial"/>
              <w:noProof/>
              <w:sz w:val="24"/>
              <w:szCs w:val="24"/>
              <w:lang w:val="en-GB"/>
            </w:rPr>
            <w:t>(Optomec, 2018)</w:t>
          </w:r>
          <w:r>
            <w:rPr>
              <w:rFonts w:ascii="Arial" w:hAnsi="Arial" w:cs="Arial"/>
              <w:sz w:val="24"/>
              <w:szCs w:val="24"/>
            </w:rPr>
            <w:fldChar w:fldCharType="end"/>
          </w:r>
        </w:sdtContent>
      </w:sdt>
      <w:r>
        <w:rPr>
          <w:rFonts w:ascii="Arial" w:hAnsi="Arial" w:cs="Arial"/>
          <w:sz w:val="24"/>
          <w:szCs w:val="24"/>
        </w:rPr>
        <w:t>.</w:t>
      </w:r>
    </w:p>
    <w:p w:rsidR="00973649" w:rsidRDefault="00973649" w:rsidP="00C541F0">
      <w:pPr>
        <w:pStyle w:val="NoSpacing"/>
        <w:rPr>
          <w:rFonts w:ascii="Arial" w:hAnsi="Arial" w:cs="Arial"/>
          <w:sz w:val="24"/>
          <w:szCs w:val="24"/>
        </w:rPr>
      </w:pPr>
    </w:p>
    <w:p w:rsidR="006A39E5" w:rsidRDefault="006A39E5" w:rsidP="00C541F0">
      <w:pPr>
        <w:pStyle w:val="NoSpacing"/>
        <w:rPr>
          <w:rFonts w:ascii="Arial" w:hAnsi="Arial" w:cs="Arial"/>
          <w:sz w:val="24"/>
          <w:szCs w:val="24"/>
          <w:u w:val="single"/>
        </w:rPr>
      </w:pPr>
    </w:p>
    <w:p w:rsidR="006A39E5" w:rsidRDefault="006A39E5" w:rsidP="00C541F0">
      <w:pPr>
        <w:pStyle w:val="NoSpacing"/>
        <w:rPr>
          <w:rFonts w:ascii="Arial" w:hAnsi="Arial" w:cs="Arial"/>
          <w:sz w:val="24"/>
          <w:szCs w:val="24"/>
          <w:u w:val="single"/>
        </w:rPr>
      </w:pPr>
    </w:p>
    <w:p w:rsidR="006A39E5" w:rsidRDefault="006A39E5" w:rsidP="00C541F0">
      <w:pPr>
        <w:pStyle w:val="NoSpacing"/>
        <w:rPr>
          <w:rFonts w:ascii="Arial" w:hAnsi="Arial" w:cs="Arial"/>
          <w:sz w:val="24"/>
          <w:szCs w:val="24"/>
          <w:u w:val="single"/>
        </w:rPr>
      </w:pPr>
    </w:p>
    <w:p w:rsidR="006A39E5" w:rsidRDefault="006A39E5" w:rsidP="00C541F0">
      <w:pPr>
        <w:pStyle w:val="NoSpacing"/>
        <w:rPr>
          <w:rFonts w:ascii="Arial" w:hAnsi="Arial" w:cs="Arial"/>
          <w:sz w:val="24"/>
          <w:szCs w:val="24"/>
          <w:u w:val="single"/>
        </w:rPr>
      </w:pPr>
    </w:p>
    <w:p w:rsidR="006A39E5" w:rsidRDefault="006A39E5" w:rsidP="00C541F0">
      <w:pPr>
        <w:pStyle w:val="NoSpacing"/>
        <w:rPr>
          <w:rFonts w:ascii="Arial" w:hAnsi="Arial" w:cs="Arial"/>
          <w:sz w:val="24"/>
          <w:szCs w:val="24"/>
          <w:u w:val="single"/>
        </w:rPr>
      </w:pPr>
    </w:p>
    <w:p w:rsidR="006A39E5" w:rsidRDefault="006A39E5" w:rsidP="00C541F0">
      <w:pPr>
        <w:pStyle w:val="NoSpacing"/>
        <w:rPr>
          <w:rFonts w:ascii="Arial" w:hAnsi="Arial" w:cs="Arial"/>
          <w:sz w:val="24"/>
          <w:szCs w:val="24"/>
          <w:u w:val="single"/>
        </w:rPr>
      </w:pPr>
    </w:p>
    <w:p w:rsidR="006A39E5" w:rsidRDefault="006A39E5" w:rsidP="00C541F0">
      <w:pPr>
        <w:pStyle w:val="NoSpacing"/>
        <w:rPr>
          <w:rFonts w:ascii="Arial" w:hAnsi="Arial" w:cs="Arial"/>
          <w:sz w:val="24"/>
          <w:szCs w:val="24"/>
          <w:u w:val="single"/>
        </w:rPr>
      </w:pPr>
    </w:p>
    <w:p w:rsidR="006A39E5" w:rsidRDefault="006A39E5" w:rsidP="00C541F0">
      <w:pPr>
        <w:pStyle w:val="NoSpacing"/>
        <w:rPr>
          <w:rFonts w:ascii="Arial" w:hAnsi="Arial" w:cs="Arial"/>
          <w:sz w:val="24"/>
          <w:szCs w:val="24"/>
          <w:u w:val="single"/>
        </w:rPr>
      </w:pPr>
    </w:p>
    <w:p w:rsidR="006A39E5" w:rsidRDefault="006A39E5" w:rsidP="00C541F0">
      <w:pPr>
        <w:pStyle w:val="NoSpacing"/>
        <w:rPr>
          <w:rFonts w:ascii="Arial" w:hAnsi="Arial" w:cs="Arial"/>
          <w:sz w:val="24"/>
          <w:szCs w:val="24"/>
          <w:u w:val="single"/>
        </w:rPr>
      </w:pPr>
    </w:p>
    <w:p w:rsidR="00973649" w:rsidRDefault="00EB3A9C" w:rsidP="00C541F0">
      <w:pPr>
        <w:pStyle w:val="NoSpacing"/>
        <w:rPr>
          <w:rFonts w:ascii="Arial" w:hAnsi="Arial" w:cs="Arial"/>
          <w:sz w:val="24"/>
          <w:szCs w:val="24"/>
          <w:u w:val="single"/>
        </w:rPr>
      </w:pPr>
      <w:r>
        <w:rPr>
          <w:rFonts w:ascii="Arial" w:hAnsi="Arial" w:cs="Arial"/>
          <w:sz w:val="24"/>
          <w:szCs w:val="24"/>
          <w:u w:val="single"/>
        </w:rPr>
        <w:lastRenderedPageBreak/>
        <w:t>4</w:t>
      </w:r>
      <w:r w:rsidR="00973649">
        <w:rPr>
          <w:rFonts w:ascii="Arial" w:hAnsi="Arial" w:cs="Arial"/>
          <w:sz w:val="24"/>
          <w:szCs w:val="24"/>
          <w:u w:val="single"/>
        </w:rPr>
        <w:t>.3 Disadvantages</w:t>
      </w:r>
    </w:p>
    <w:p w:rsidR="00973649" w:rsidRDefault="00973649" w:rsidP="00C541F0">
      <w:pPr>
        <w:pStyle w:val="NoSpacing"/>
        <w:rPr>
          <w:rFonts w:ascii="Arial" w:hAnsi="Arial" w:cs="Arial"/>
          <w:sz w:val="24"/>
          <w:szCs w:val="24"/>
          <w:u w:val="single"/>
        </w:rPr>
      </w:pPr>
    </w:p>
    <w:p w:rsidR="00973649" w:rsidRDefault="00973649" w:rsidP="00C541F0">
      <w:pPr>
        <w:pStyle w:val="NoSpacing"/>
        <w:rPr>
          <w:rFonts w:ascii="Arial" w:hAnsi="Arial" w:cs="Arial"/>
          <w:sz w:val="24"/>
          <w:szCs w:val="24"/>
        </w:rPr>
      </w:pPr>
      <w:r>
        <w:rPr>
          <w:rFonts w:ascii="Arial" w:hAnsi="Arial" w:cs="Arial"/>
          <w:sz w:val="24"/>
          <w:szCs w:val="24"/>
        </w:rPr>
        <w:t>The disadvantages of using LENS are:</w:t>
      </w:r>
    </w:p>
    <w:p w:rsidR="00973649" w:rsidRDefault="006A39E5" w:rsidP="00973649">
      <w:pPr>
        <w:pStyle w:val="NoSpacing"/>
        <w:numPr>
          <w:ilvl w:val="0"/>
          <w:numId w:val="8"/>
        </w:numPr>
        <w:rPr>
          <w:rFonts w:ascii="Arial" w:hAnsi="Arial" w:cs="Arial"/>
          <w:sz w:val="24"/>
          <w:szCs w:val="24"/>
        </w:rPr>
      </w:pPr>
      <w:r>
        <w:rPr>
          <w:rFonts w:ascii="Arial" w:hAnsi="Arial" w:cs="Arial"/>
          <w:sz w:val="24"/>
          <w:szCs w:val="24"/>
        </w:rPr>
        <w:t>Where the final point of advantages states the tensile strength of components can be different, this can also be a disadvantage.</w:t>
      </w:r>
    </w:p>
    <w:p w:rsidR="006A39E5" w:rsidRDefault="006A39E5" w:rsidP="00973649">
      <w:pPr>
        <w:pStyle w:val="NoSpacing"/>
        <w:numPr>
          <w:ilvl w:val="0"/>
          <w:numId w:val="8"/>
        </w:numPr>
        <w:rPr>
          <w:rFonts w:ascii="Arial" w:hAnsi="Arial" w:cs="Arial"/>
          <w:sz w:val="24"/>
          <w:szCs w:val="24"/>
        </w:rPr>
      </w:pPr>
      <w:r>
        <w:rPr>
          <w:rFonts w:ascii="Arial" w:hAnsi="Arial" w:cs="Arial"/>
          <w:sz w:val="24"/>
          <w:szCs w:val="24"/>
        </w:rPr>
        <w:t>The method using an inert gas in the chamber where the product is made, this is usually argon, using this gas cannot be environmentally friendly as opposed to water jet cutting which uses no gases.</w:t>
      </w:r>
    </w:p>
    <w:p w:rsidR="006A39E5" w:rsidRDefault="006A39E5" w:rsidP="00973649">
      <w:pPr>
        <w:pStyle w:val="NoSpacing"/>
        <w:numPr>
          <w:ilvl w:val="0"/>
          <w:numId w:val="8"/>
        </w:numPr>
        <w:rPr>
          <w:rFonts w:ascii="Arial" w:hAnsi="Arial" w:cs="Arial"/>
          <w:sz w:val="24"/>
          <w:szCs w:val="24"/>
        </w:rPr>
      </w:pPr>
      <w:r>
        <w:rPr>
          <w:rFonts w:ascii="Arial" w:hAnsi="Arial" w:cs="Arial"/>
          <w:sz w:val="24"/>
          <w:szCs w:val="24"/>
        </w:rPr>
        <w:t xml:space="preserve">Compared to injection molding or cold forging, this is a better production method for one off parts rather than mass production. </w:t>
      </w:r>
    </w:p>
    <w:p w:rsidR="006A39E5" w:rsidRDefault="006A39E5" w:rsidP="00973649">
      <w:pPr>
        <w:pStyle w:val="NoSpacing"/>
        <w:numPr>
          <w:ilvl w:val="0"/>
          <w:numId w:val="8"/>
        </w:numPr>
        <w:rPr>
          <w:rFonts w:ascii="Arial" w:hAnsi="Arial" w:cs="Arial"/>
          <w:sz w:val="24"/>
          <w:szCs w:val="24"/>
        </w:rPr>
      </w:pPr>
      <w:r>
        <w:rPr>
          <w:rFonts w:ascii="Arial" w:hAnsi="Arial" w:cs="Arial"/>
          <w:sz w:val="24"/>
          <w:szCs w:val="24"/>
        </w:rPr>
        <w:t xml:space="preserve">The metal powders are readily accessible, but unless you know which ones you are looking for to create the correct mixture, this can be a problem. </w:t>
      </w:r>
    </w:p>
    <w:p w:rsidR="006A39E5" w:rsidRDefault="006A39E5" w:rsidP="006A39E5">
      <w:pPr>
        <w:pStyle w:val="NoSpacing"/>
        <w:rPr>
          <w:rFonts w:ascii="Arial" w:hAnsi="Arial" w:cs="Arial"/>
          <w:sz w:val="24"/>
          <w:szCs w:val="24"/>
        </w:rPr>
      </w:pPr>
    </w:p>
    <w:p w:rsidR="006A39E5" w:rsidRDefault="00EB3A9C" w:rsidP="006A39E5">
      <w:pPr>
        <w:pStyle w:val="NoSpacing"/>
        <w:rPr>
          <w:rFonts w:ascii="Arial" w:hAnsi="Arial" w:cs="Arial"/>
          <w:sz w:val="24"/>
          <w:szCs w:val="24"/>
          <w:u w:val="single"/>
        </w:rPr>
      </w:pPr>
      <w:r>
        <w:rPr>
          <w:rFonts w:ascii="Arial" w:hAnsi="Arial" w:cs="Arial"/>
          <w:sz w:val="24"/>
          <w:szCs w:val="24"/>
          <w:u w:val="single"/>
        </w:rPr>
        <w:t>4</w:t>
      </w:r>
      <w:r w:rsidR="006A39E5">
        <w:rPr>
          <w:rFonts w:ascii="Arial" w:hAnsi="Arial" w:cs="Arial"/>
          <w:sz w:val="24"/>
          <w:szCs w:val="24"/>
          <w:u w:val="single"/>
        </w:rPr>
        <w:t>.4 Compare and Contrast</w:t>
      </w:r>
    </w:p>
    <w:p w:rsidR="006A39E5" w:rsidRDefault="006A39E5" w:rsidP="006A39E5">
      <w:pPr>
        <w:pStyle w:val="NoSpacing"/>
        <w:rPr>
          <w:rFonts w:ascii="Arial" w:hAnsi="Arial" w:cs="Arial"/>
          <w:sz w:val="24"/>
          <w:szCs w:val="24"/>
          <w:u w:val="single"/>
        </w:rPr>
      </w:pPr>
    </w:p>
    <w:p w:rsidR="006A39E5" w:rsidRDefault="006A39E5" w:rsidP="006A39E5">
      <w:pPr>
        <w:pStyle w:val="NoSpacing"/>
        <w:rPr>
          <w:rFonts w:ascii="Arial" w:hAnsi="Arial" w:cs="Arial"/>
          <w:sz w:val="24"/>
          <w:szCs w:val="24"/>
        </w:rPr>
      </w:pPr>
      <w:r>
        <w:rPr>
          <w:rFonts w:ascii="Arial" w:hAnsi="Arial" w:cs="Arial"/>
          <w:sz w:val="24"/>
          <w:szCs w:val="24"/>
        </w:rPr>
        <w:tab/>
        <w:t xml:space="preserve">Even though LENS manufacturing is a very good tool for rapid prototyping and using a range of materials, the production of a fastening such as a nut, which would be better suited being mass produced, would be better to stick to the original method of cold forging. The use of LENS would be better suited for making tooling parts, in the medical industry for prototyping and making one off parts. </w:t>
      </w:r>
    </w:p>
    <w:p w:rsidR="006A39E5" w:rsidRPr="006A39E5" w:rsidRDefault="006A39E5" w:rsidP="006A39E5">
      <w:pPr>
        <w:pStyle w:val="NoSpacing"/>
        <w:rPr>
          <w:rFonts w:ascii="Arial" w:hAnsi="Arial" w:cs="Arial"/>
          <w:sz w:val="24"/>
          <w:szCs w:val="24"/>
        </w:rPr>
      </w:pPr>
      <w:r>
        <w:rPr>
          <w:rFonts w:ascii="Arial" w:hAnsi="Arial" w:cs="Arial"/>
          <w:sz w:val="24"/>
          <w:szCs w:val="24"/>
        </w:rPr>
        <w:tab/>
        <w:t xml:space="preserve">In comparison to cold forging, the speed of which parts can be made are much slower using LENS, and for the nature of the component, the current method would be more suitable in terms of cost, speed and finish. The traditional method would be more suited than the non-traditional method for making standard hexagonal nuts, but for other situations it is clear that there is a good use for LENS manufacturing. </w:t>
      </w: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0178B5" w:rsidRDefault="000178B5" w:rsidP="00C541F0">
      <w:pPr>
        <w:pStyle w:val="NoSpacing"/>
        <w:rPr>
          <w:rFonts w:ascii="Arial" w:hAnsi="Arial" w:cs="Arial"/>
          <w:sz w:val="24"/>
          <w:szCs w:val="24"/>
        </w:rPr>
      </w:pPr>
    </w:p>
    <w:p w:rsidR="000178B5" w:rsidRDefault="000178B5" w:rsidP="00C541F0">
      <w:pPr>
        <w:pStyle w:val="NoSpacing"/>
        <w:rPr>
          <w:rFonts w:ascii="Arial" w:hAnsi="Arial" w:cs="Arial"/>
          <w:sz w:val="24"/>
          <w:szCs w:val="24"/>
        </w:rPr>
      </w:pPr>
    </w:p>
    <w:p w:rsidR="00C541F0" w:rsidRDefault="00EB3A9C" w:rsidP="00C541F0">
      <w:pPr>
        <w:pStyle w:val="NoSpacing"/>
        <w:jc w:val="center"/>
        <w:rPr>
          <w:rFonts w:ascii="Arial" w:hAnsi="Arial" w:cs="Arial"/>
          <w:sz w:val="28"/>
          <w:szCs w:val="28"/>
          <w:u w:val="single"/>
        </w:rPr>
      </w:pPr>
      <w:r>
        <w:rPr>
          <w:rFonts w:ascii="Arial" w:hAnsi="Arial" w:cs="Arial"/>
          <w:sz w:val="28"/>
          <w:szCs w:val="28"/>
          <w:u w:val="single"/>
        </w:rPr>
        <w:lastRenderedPageBreak/>
        <w:t>5</w:t>
      </w:r>
      <w:r w:rsidR="00C541F0">
        <w:rPr>
          <w:rFonts w:ascii="Arial" w:hAnsi="Arial" w:cs="Arial"/>
          <w:sz w:val="28"/>
          <w:szCs w:val="28"/>
          <w:u w:val="single"/>
        </w:rPr>
        <w:t xml:space="preserve">.0 </w:t>
      </w:r>
      <w:r w:rsidR="002643A3">
        <w:rPr>
          <w:rFonts w:ascii="Arial" w:hAnsi="Arial" w:cs="Arial"/>
          <w:sz w:val="28"/>
          <w:szCs w:val="28"/>
          <w:u w:val="single"/>
        </w:rPr>
        <w:t>Conclusions</w:t>
      </w:r>
      <w:r w:rsidR="00C541F0">
        <w:rPr>
          <w:rFonts w:ascii="Arial" w:hAnsi="Arial" w:cs="Arial"/>
          <w:sz w:val="28"/>
          <w:szCs w:val="28"/>
          <w:u w:val="single"/>
        </w:rPr>
        <w:t xml:space="preserve"> </w:t>
      </w:r>
    </w:p>
    <w:p w:rsidR="00C541F0" w:rsidRDefault="00C541F0" w:rsidP="00C541F0">
      <w:pPr>
        <w:pStyle w:val="NoSpacing"/>
        <w:jc w:val="center"/>
        <w:rPr>
          <w:rFonts w:ascii="Arial" w:hAnsi="Arial" w:cs="Arial"/>
          <w:sz w:val="28"/>
          <w:szCs w:val="28"/>
          <w:u w:val="single"/>
        </w:rPr>
      </w:pPr>
    </w:p>
    <w:p w:rsidR="00C541F0" w:rsidRDefault="00C541F0" w:rsidP="00C541F0">
      <w:pPr>
        <w:pStyle w:val="NoSpacing"/>
        <w:rPr>
          <w:rFonts w:ascii="Arial" w:hAnsi="Arial" w:cs="Arial"/>
          <w:sz w:val="24"/>
          <w:szCs w:val="24"/>
        </w:rPr>
      </w:pPr>
    </w:p>
    <w:p w:rsidR="00C541F0" w:rsidRDefault="0073218C" w:rsidP="00C541F0">
      <w:pPr>
        <w:pStyle w:val="NoSpacing"/>
        <w:rPr>
          <w:rFonts w:ascii="Arial" w:hAnsi="Arial" w:cs="Arial"/>
          <w:sz w:val="24"/>
          <w:szCs w:val="24"/>
        </w:rPr>
      </w:pPr>
      <w:r>
        <w:rPr>
          <w:rFonts w:ascii="Arial" w:hAnsi="Arial" w:cs="Arial"/>
          <w:sz w:val="24"/>
          <w:szCs w:val="24"/>
        </w:rPr>
        <w:tab/>
        <w:t xml:space="preserve">In conclusion to the research conducted and the forms of manufacturing compared to each other, it has been found that in these cases where both non-traditional methods, abrasive water jet cutting and laser engineered net shaping, are very suitable for some jobs, being used to produce fastenings are not suitable for these. In each case the original methods are better, faster and more efficient for a company’s needs. </w:t>
      </w:r>
    </w:p>
    <w:p w:rsidR="00680442" w:rsidRDefault="00680442" w:rsidP="00C541F0">
      <w:pPr>
        <w:pStyle w:val="NoSpacing"/>
        <w:rPr>
          <w:rFonts w:ascii="Arial" w:hAnsi="Arial" w:cs="Arial"/>
          <w:sz w:val="24"/>
          <w:szCs w:val="24"/>
        </w:rPr>
      </w:pPr>
      <w:r>
        <w:rPr>
          <w:rFonts w:ascii="Arial" w:hAnsi="Arial" w:cs="Arial"/>
          <w:sz w:val="24"/>
          <w:szCs w:val="24"/>
        </w:rPr>
        <w:tab/>
        <w:t xml:space="preserve">The conclusion that would be come to for the company would be to continue to manufacture their products in the current method, but if they have the need to produce parts which are more specific or one more suited to the non-traditional manufacturing methods then they are both good alternatives. </w:t>
      </w:r>
    </w:p>
    <w:p w:rsidR="00C541F0" w:rsidRDefault="00C541F0" w:rsidP="00C541F0">
      <w:pPr>
        <w:pStyle w:val="NoSpacing"/>
        <w:rPr>
          <w:rFonts w:ascii="Arial" w:hAnsi="Arial" w:cs="Arial"/>
          <w:sz w:val="24"/>
          <w:szCs w:val="24"/>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C541F0">
      <w:pPr>
        <w:pStyle w:val="NoSpacing"/>
        <w:ind w:left="720"/>
        <w:jc w:val="center"/>
        <w:rPr>
          <w:rFonts w:ascii="Arial" w:hAnsi="Arial" w:cs="Arial"/>
          <w:sz w:val="28"/>
          <w:szCs w:val="28"/>
          <w:u w:val="single"/>
        </w:rPr>
      </w:pPr>
    </w:p>
    <w:p w:rsidR="00C541F0" w:rsidRDefault="00C541F0" w:rsidP="00EB3A9C">
      <w:pPr>
        <w:pStyle w:val="NoSpacing"/>
        <w:rPr>
          <w:rFonts w:ascii="Arial" w:hAnsi="Arial" w:cs="Arial"/>
          <w:sz w:val="28"/>
          <w:szCs w:val="28"/>
          <w:u w:val="single"/>
        </w:rPr>
      </w:pPr>
    </w:p>
    <w:p w:rsidR="00EB3A9C" w:rsidRDefault="00EB3A9C" w:rsidP="00EB3A9C">
      <w:pPr>
        <w:pStyle w:val="NoSpacing"/>
        <w:rPr>
          <w:rFonts w:ascii="Arial" w:hAnsi="Arial" w:cs="Arial"/>
          <w:sz w:val="28"/>
          <w:szCs w:val="28"/>
          <w:u w:val="single"/>
        </w:rPr>
      </w:pPr>
    </w:p>
    <w:p w:rsidR="00C541F0" w:rsidRDefault="00EB3A9C" w:rsidP="00C541F0">
      <w:pPr>
        <w:pStyle w:val="NoSpacing"/>
        <w:ind w:left="720"/>
        <w:jc w:val="center"/>
        <w:rPr>
          <w:rFonts w:ascii="Arial" w:hAnsi="Arial" w:cs="Arial"/>
          <w:sz w:val="28"/>
          <w:szCs w:val="28"/>
          <w:u w:val="single"/>
        </w:rPr>
      </w:pPr>
      <w:r>
        <w:rPr>
          <w:rFonts w:ascii="Arial" w:hAnsi="Arial" w:cs="Arial"/>
          <w:sz w:val="28"/>
          <w:szCs w:val="28"/>
          <w:u w:val="single"/>
        </w:rPr>
        <w:lastRenderedPageBreak/>
        <w:t>6</w:t>
      </w:r>
      <w:r w:rsidR="00C541F0">
        <w:rPr>
          <w:rFonts w:ascii="Arial" w:hAnsi="Arial" w:cs="Arial"/>
          <w:sz w:val="28"/>
          <w:szCs w:val="28"/>
          <w:u w:val="single"/>
        </w:rPr>
        <w:t xml:space="preserve">.0 </w:t>
      </w:r>
      <w:r w:rsidR="002643A3">
        <w:rPr>
          <w:rFonts w:ascii="Arial" w:hAnsi="Arial" w:cs="Arial"/>
          <w:sz w:val="28"/>
          <w:szCs w:val="28"/>
          <w:u w:val="single"/>
        </w:rPr>
        <w:t>References</w:t>
      </w:r>
    </w:p>
    <w:p w:rsidR="00C541F0" w:rsidRDefault="00C541F0" w:rsidP="00C541F0">
      <w:pPr>
        <w:pStyle w:val="NoSpacing"/>
        <w:ind w:left="720"/>
        <w:jc w:val="center"/>
        <w:rPr>
          <w:rFonts w:ascii="Arial" w:hAnsi="Arial" w:cs="Arial"/>
          <w:sz w:val="28"/>
          <w:szCs w:val="28"/>
          <w:u w:val="single"/>
        </w:rPr>
      </w:pPr>
    </w:p>
    <w:sdt>
      <w:sdtPr>
        <w:id w:val="351345785"/>
        <w:docPartObj>
          <w:docPartGallery w:val="Bibliographies"/>
          <w:docPartUnique/>
        </w:docPartObj>
      </w:sdtPr>
      <w:sdtEndPr>
        <w:rPr>
          <w:rFonts w:asciiTheme="minorHAnsi" w:eastAsiaTheme="minorHAnsi" w:hAnsiTheme="minorHAnsi" w:cstheme="minorBidi"/>
          <w:b w:val="0"/>
          <w:bCs w:val="0"/>
          <w:color w:val="auto"/>
          <w:sz w:val="22"/>
          <w:szCs w:val="22"/>
          <w:lang w:val="en-GB" w:bidi="ar-SA"/>
        </w:rPr>
      </w:sdtEndPr>
      <w:sdtContent>
        <w:p w:rsidR="00680442" w:rsidRDefault="00680442">
          <w:pPr>
            <w:pStyle w:val="Heading1"/>
          </w:pPr>
          <w:r>
            <w:t>Bibliography</w:t>
          </w:r>
        </w:p>
        <w:sdt>
          <w:sdtPr>
            <w:id w:val="111145805"/>
            <w:bibliography/>
          </w:sdtPr>
          <w:sdtContent>
            <w:p w:rsidR="00680442" w:rsidRDefault="00680442" w:rsidP="00680442">
              <w:pPr>
                <w:pStyle w:val="Bibliography"/>
                <w:rPr>
                  <w:noProof/>
                  <w:lang w:val="en-US"/>
                </w:rPr>
              </w:pPr>
              <w:r>
                <w:fldChar w:fldCharType="begin"/>
              </w:r>
              <w:r>
                <w:instrText xml:space="preserve"> BIBLIOGRAPHY </w:instrText>
              </w:r>
              <w:r>
                <w:fldChar w:fldCharType="separate"/>
              </w:r>
              <w:r>
                <w:rPr>
                  <w:noProof/>
                  <w:lang w:val="en-US"/>
                </w:rPr>
                <w:t xml:space="preserve">Industrie, W. (2018). </w:t>
              </w:r>
              <w:r>
                <w:rPr>
                  <w:i/>
                  <w:iCs/>
                  <w:noProof/>
                  <w:lang w:val="en-US"/>
                </w:rPr>
                <w:t>Wurth Indusrie</w:t>
              </w:r>
              <w:r>
                <w:rPr>
                  <w:noProof/>
                  <w:lang w:val="en-US"/>
                </w:rPr>
                <w:t>. Retrieved 2018, from Manufacturing of Screws and Nuts: https://www.wuerth-industrie.com/web/media/en/pictures/wuerthindustrie/technikportal/geschuetzer_bereich/Kapitel_04_DINO_techn_Teil.pdf</w:t>
              </w:r>
            </w:p>
            <w:p w:rsidR="00680442" w:rsidRDefault="00680442" w:rsidP="00680442">
              <w:pPr>
                <w:pStyle w:val="Bibliography"/>
                <w:rPr>
                  <w:noProof/>
                  <w:lang w:val="en-US"/>
                </w:rPr>
              </w:pPr>
              <w:r>
                <w:rPr>
                  <w:noProof/>
                  <w:lang w:val="en-US"/>
                </w:rPr>
                <w:t xml:space="preserve">Industries, W. J. (2018). </w:t>
              </w:r>
              <w:r>
                <w:rPr>
                  <w:i/>
                  <w:iCs/>
                  <w:noProof/>
                  <w:lang w:val="en-US"/>
                </w:rPr>
                <w:t>Water Jet Industries</w:t>
              </w:r>
              <w:r>
                <w:rPr>
                  <w:noProof/>
                  <w:lang w:val="en-US"/>
                </w:rPr>
                <w:t>. Retrieved 2018, from Principles of Water Jet Cutting: http://www.waterjet.co.uk/principles-of-water-jet-cutting/</w:t>
              </w:r>
            </w:p>
            <w:p w:rsidR="00680442" w:rsidRDefault="00680442" w:rsidP="00680442">
              <w:pPr>
                <w:pStyle w:val="Bibliography"/>
                <w:rPr>
                  <w:noProof/>
                  <w:lang w:val="en-US"/>
                </w:rPr>
              </w:pPr>
              <w:r>
                <w:rPr>
                  <w:noProof/>
                  <w:lang w:val="en-US"/>
                </w:rPr>
                <w:t xml:space="preserve">OMAX. (2018). </w:t>
              </w:r>
              <w:r>
                <w:rPr>
                  <w:i/>
                  <w:iCs/>
                  <w:noProof/>
                  <w:lang w:val="en-US"/>
                </w:rPr>
                <w:t>Water Jet Cutting</w:t>
              </w:r>
              <w:r>
                <w:rPr>
                  <w:noProof/>
                  <w:lang w:val="en-US"/>
                </w:rPr>
                <w:t>. Retrieved 2018, from Materials: https://www.omax.com/learn/what-materials-can-waterjet-cut</w:t>
              </w:r>
            </w:p>
            <w:p w:rsidR="00680442" w:rsidRDefault="00680442" w:rsidP="00680442">
              <w:pPr>
                <w:pStyle w:val="Bibliography"/>
                <w:rPr>
                  <w:noProof/>
                  <w:lang w:val="en-US"/>
                </w:rPr>
              </w:pPr>
              <w:r>
                <w:rPr>
                  <w:noProof/>
                  <w:lang w:val="en-US"/>
                </w:rPr>
                <w:t xml:space="preserve">Optomec. (2018). </w:t>
              </w:r>
              <w:r>
                <w:rPr>
                  <w:i/>
                  <w:iCs/>
                  <w:noProof/>
                  <w:lang w:val="en-US"/>
                </w:rPr>
                <w:t>Optomec LENS</w:t>
              </w:r>
              <w:r>
                <w:rPr>
                  <w:noProof/>
                  <w:lang w:val="en-US"/>
                </w:rPr>
                <w:t>. Retrieved 2018, from YouTube: https://www.youtube.com/watch?v=mkUVURLkxS4</w:t>
              </w:r>
            </w:p>
            <w:p w:rsidR="00680442" w:rsidRDefault="00680442" w:rsidP="00680442">
              <w:pPr>
                <w:pStyle w:val="Bibliography"/>
                <w:rPr>
                  <w:noProof/>
                  <w:lang w:val="en-US"/>
                </w:rPr>
              </w:pPr>
              <w:r>
                <w:rPr>
                  <w:noProof/>
                  <w:lang w:val="en-US"/>
                </w:rPr>
                <w:t xml:space="preserve">Sandria. (2018). </w:t>
              </w:r>
              <w:r>
                <w:rPr>
                  <w:i/>
                  <w:iCs/>
                  <w:noProof/>
                  <w:lang w:val="en-US"/>
                </w:rPr>
                <w:t xml:space="preserve">Sandria National Laboratories </w:t>
              </w:r>
              <w:r>
                <w:rPr>
                  <w:noProof/>
                  <w:lang w:val="en-US"/>
                </w:rPr>
                <w:t>. Retrieved 2018, from LENS: http://www.sandia.gov/mst/pdf/LENS.pdf</w:t>
              </w:r>
            </w:p>
            <w:p w:rsidR="00680442" w:rsidRDefault="00680442" w:rsidP="00680442">
              <w:r>
                <w:fldChar w:fldCharType="end"/>
              </w:r>
            </w:p>
          </w:sdtContent>
        </w:sdt>
      </w:sdtContent>
    </w:sdt>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rPr>
          <w:rFonts w:ascii="Arial" w:hAnsi="Arial" w:cs="Arial"/>
          <w:sz w:val="24"/>
          <w:szCs w:val="24"/>
        </w:rPr>
      </w:pPr>
    </w:p>
    <w:p w:rsidR="00C541F0" w:rsidRDefault="00C541F0" w:rsidP="00C541F0">
      <w:pPr>
        <w:pStyle w:val="NoSpacing"/>
        <w:jc w:val="center"/>
        <w:rPr>
          <w:rFonts w:ascii="Arial" w:hAnsi="Arial" w:cs="Arial"/>
          <w:sz w:val="28"/>
          <w:szCs w:val="28"/>
          <w:u w:val="single"/>
        </w:rPr>
      </w:pPr>
    </w:p>
    <w:p w:rsidR="00C541F0" w:rsidRDefault="00C541F0" w:rsidP="00C541F0">
      <w:pPr>
        <w:pStyle w:val="NoSpacing"/>
        <w:jc w:val="center"/>
        <w:rPr>
          <w:rFonts w:ascii="Arial" w:hAnsi="Arial" w:cs="Arial"/>
          <w:sz w:val="28"/>
          <w:szCs w:val="28"/>
          <w:u w:val="single"/>
        </w:rPr>
      </w:pPr>
    </w:p>
    <w:p w:rsidR="00C541F0" w:rsidRDefault="00C541F0" w:rsidP="00C541F0">
      <w:pPr>
        <w:pStyle w:val="NoSpacing"/>
        <w:jc w:val="center"/>
        <w:rPr>
          <w:rFonts w:ascii="Arial" w:hAnsi="Arial" w:cs="Arial"/>
          <w:sz w:val="28"/>
          <w:szCs w:val="28"/>
          <w:u w:val="single"/>
        </w:rPr>
      </w:pPr>
    </w:p>
    <w:p w:rsidR="00C541F0" w:rsidRDefault="00C541F0" w:rsidP="00C541F0">
      <w:pPr>
        <w:pStyle w:val="NoSpacing"/>
        <w:jc w:val="center"/>
        <w:rPr>
          <w:rFonts w:ascii="Arial" w:hAnsi="Arial" w:cs="Arial"/>
          <w:sz w:val="28"/>
          <w:szCs w:val="28"/>
          <w:u w:val="single"/>
        </w:rPr>
      </w:pPr>
    </w:p>
    <w:p w:rsidR="00C541F0" w:rsidRDefault="00C541F0" w:rsidP="00A24587">
      <w:pPr>
        <w:pStyle w:val="NoSpacing"/>
        <w:rPr>
          <w:rFonts w:ascii="Arial" w:hAnsi="Arial" w:cs="Arial"/>
          <w:sz w:val="28"/>
          <w:szCs w:val="28"/>
          <w:u w:val="single"/>
        </w:rPr>
      </w:pPr>
    </w:p>
    <w:sectPr w:rsidR="00C541F0" w:rsidSect="009E67D1">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2161" w:rsidRDefault="003D2161" w:rsidP="00BF720A">
      <w:pPr>
        <w:spacing w:after="0" w:line="240" w:lineRule="auto"/>
      </w:pPr>
      <w:r>
        <w:separator/>
      </w:r>
    </w:p>
  </w:endnote>
  <w:endnote w:type="continuationSeparator" w:id="0">
    <w:p w:rsidR="003D2161" w:rsidRDefault="003D2161" w:rsidP="00BF72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2902"/>
      <w:docPartObj>
        <w:docPartGallery w:val="Page Numbers (Bottom of Page)"/>
        <w:docPartUnique/>
      </w:docPartObj>
    </w:sdtPr>
    <w:sdtEndPr>
      <w:rPr>
        <w:color w:val="7F7F7F" w:themeColor="background1" w:themeShade="7F"/>
        <w:spacing w:val="60"/>
      </w:rPr>
    </w:sdtEndPr>
    <w:sdtContent>
      <w:p w:rsidR="0045111A" w:rsidRDefault="0045111A">
        <w:pPr>
          <w:pStyle w:val="Footer"/>
          <w:pBdr>
            <w:top w:val="single" w:sz="4" w:space="1" w:color="D9D9D9" w:themeColor="background1" w:themeShade="D9"/>
          </w:pBdr>
          <w:jc w:val="right"/>
        </w:pPr>
        <w:fldSimple w:instr=" PAGE   \* MERGEFORMAT ">
          <w:r w:rsidR="00A24587">
            <w:rPr>
              <w:noProof/>
            </w:rPr>
            <w:t>10</w:t>
          </w:r>
        </w:fldSimple>
        <w:r>
          <w:t xml:space="preserve"> | </w:t>
        </w:r>
        <w:r>
          <w:rPr>
            <w:color w:val="7F7F7F" w:themeColor="background1" w:themeShade="7F"/>
            <w:spacing w:val="60"/>
          </w:rPr>
          <w:t>Page</w:t>
        </w:r>
      </w:p>
    </w:sdtContent>
  </w:sdt>
  <w:p w:rsidR="0045111A" w:rsidRDefault="004511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2161" w:rsidRDefault="003D2161" w:rsidP="00BF720A">
      <w:pPr>
        <w:spacing w:after="0" w:line="240" w:lineRule="auto"/>
      </w:pPr>
      <w:r>
        <w:separator/>
      </w:r>
    </w:p>
  </w:footnote>
  <w:footnote w:type="continuationSeparator" w:id="0">
    <w:p w:rsidR="003D2161" w:rsidRDefault="003D2161" w:rsidP="00BF720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339A"/>
    <w:multiLevelType w:val="hybridMultilevel"/>
    <w:tmpl w:val="C2B06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CC7111"/>
    <w:multiLevelType w:val="multilevel"/>
    <w:tmpl w:val="E3B677D2"/>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3915F0B"/>
    <w:multiLevelType w:val="hybridMultilevel"/>
    <w:tmpl w:val="0422E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D8D3FAB"/>
    <w:multiLevelType w:val="hybridMultilevel"/>
    <w:tmpl w:val="8BA25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87C3635"/>
    <w:multiLevelType w:val="hybridMultilevel"/>
    <w:tmpl w:val="81844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BEF7BF6"/>
    <w:multiLevelType w:val="hybridMultilevel"/>
    <w:tmpl w:val="DF4E6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C9E45DC"/>
    <w:multiLevelType w:val="hybridMultilevel"/>
    <w:tmpl w:val="8612F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4C22B4"/>
    <w:multiLevelType w:val="hybridMultilevel"/>
    <w:tmpl w:val="21EA6A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1"/>
  </w:num>
  <w:num w:numId="3">
    <w:abstractNumId w:val="7"/>
  </w:num>
  <w:num w:numId="4">
    <w:abstractNumId w:val="6"/>
  </w:num>
  <w:num w:numId="5">
    <w:abstractNumId w:val="0"/>
  </w:num>
  <w:num w:numId="6">
    <w:abstractNumId w:val="4"/>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C541F0"/>
    <w:rsid w:val="000178B5"/>
    <w:rsid w:val="00073A8A"/>
    <w:rsid w:val="000D6840"/>
    <w:rsid w:val="00110A70"/>
    <w:rsid w:val="002643A3"/>
    <w:rsid w:val="00302C24"/>
    <w:rsid w:val="00373EC6"/>
    <w:rsid w:val="003D2161"/>
    <w:rsid w:val="003D3D84"/>
    <w:rsid w:val="003D71EF"/>
    <w:rsid w:val="0045111A"/>
    <w:rsid w:val="00680442"/>
    <w:rsid w:val="006A39E5"/>
    <w:rsid w:val="0073218C"/>
    <w:rsid w:val="00793981"/>
    <w:rsid w:val="00886C0A"/>
    <w:rsid w:val="008A28AF"/>
    <w:rsid w:val="00973649"/>
    <w:rsid w:val="009D71A8"/>
    <w:rsid w:val="009E67D1"/>
    <w:rsid w:val="00A007B5"/>
    <w:rsid w:val="00A0584F"/>
    <w:rsid w:val="00A24587"/>
    <w:rsid w:val="00B14548"/>
    <w:rsid w:val="00B97F09"/>
    <w:rsid w:val="00BF720A"/>
    <w:rsid w:val="00C541F0"/>
    <w:rsid w:val="00C83E1F"/>
    <w:rsid w:val="00CD03A7"/>
    <w:rsid w:val="00CE45DA"/>
    <w:rsid w:val="00CF3FEC"/>
    <w:rsid w:val="00DB1637"/>
    <w:rsid w:val="00E05AD0"/>
    <w:rsid w:val="00E15A9E"/>
    <w:rsid w:val="00EB3A9C"/>
    <w:rsid w:val="00EF203E"/>
    <w:rsid w:val="00F01723"/>
    <w:rsid w:val="00FF6CB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1F0"/>
  </w:style>
  <w:style w:type="paragraph" w:styleId="Heading1">
    <w:name w:val="heading 1"/>
    <w:basedOn w:val="Normal"/>
    <w:next w:val="Normal"/>
    <w:link w:val="Heading1Char"/>
    <w:uiPriority w:val="9"/>
    <w:qFormat/>
    <w:rsid w:val="00680442"/>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41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41F0"/>
    <w:rPr>
      <w:rFonts w:eastAsiaTheme="minorEastAsia"/>
      <w:lang w:val="en-US"/>
    </w:rPr>
  </w:style>
  <w:style w:type="paragraph" w:styleId="Footer">
    <w:name w:val="footer"/>
    <w:basedOn w:val="Normal"/>
    <w:link w:val="FooterChar"/>
    <w:uiPriority w:val="99"/>
    <w:unhideWhenUsed/>
    <w:rsid w:val="00C541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1F0"/>
  </w:style>
  <w:style w:type="character" w:styleId="Hyperlink">
    <w:name w:val="Hyperlink"/>
    <w:basedOn w:val="DefaultParagraphFont"/>
    <w:uiPriority w:val="99"/>
    <w:unhideWhenUsed/>
    <w:rsid w:val="00C541F0"/>
    <w:rPr>
      <w:color w:val="0000FF" w:themeColor="hyperlink"/>
      <w:u w:val="single"/>
    </w:rPr>
  </w:style>
  <w:style w:type="paragraph" w:styleId="BalloonText">
    <w:name w:val="Balloon Text"/>
    <w:basedOn w:val="Normal"/>
    <w:link w:val="BalloonTextChar"/>
    <w:uiPriority w:val="99"/>
    <w:semiHidden/>
    <w:unhideWhenUsed/>
    <w:rsid w:val="00C541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1F0"/>
    <w:rPr>
      <w:rFonts w:ascii="Tahoma" w:hAnsi="Tahoma" w:cs="Tahoma"/>
      <w:sz w:val="16"/>
      <w:szCs w:val="16"/>
    </w:rPr>
  </w:style>
  <w:style w:type="paragraph" w:styleId="ListParagraph">
    <w:name w:val="List Paragraph"/>
    <w:basedOn w:val="Normal"/>
    <w:uiPriority w:val="34"/>
    <w:qFormat/>
    <w:rsid w:val="002643A3"/>
    <w:pPr>
      <w:ind w:left="720"/>
      <w:contextualSpacing/>
    </w:pPr>
  </w:style>
  <w:style w:type="character" w:customStyle="1" w:styleId="Heading1Char">
    <w:name w:val="Heading 1 Char"/>
    <w:basedOn w:val="DefaultParagraphFont"/>
    <w:link w:val="Heading1"/>
    <w:uiPriority w:val="9"/>
    <w:rsid w:val="00680442"/>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68044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7F2591E06DC400D84BF3D80815281BF"/>
        <w:category>
          <w:name w:val="General"/>
          <w:gallery w:val="placeholder"/>
        </w:category>
        <w:types>
          <w:type w:val="bbPlcHdr"/>
        </w:types>
        <w:behaviors>
          <w:behavior w:val="content"/>
        </w:behaviors>
        <w:guid w:val="{81F6D6A0-1D9D-4E36-B59E-B1B6873E4B2F}"/>
      </w:docPartPr>
      <w:docPartBody>
        <w:p w:rsidR="00C37CF6" w:rsidRDefault="00C37CF6" w:rsidP="00C37CF6">
          <w:pPr>
            <w:pStyle w:val="17F2591E06DC400D84BF3D80815281BF"/>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37CF6"/>
    <w:rsid w:val="00B20110"/>
    <w:rsid w:val="00C37C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1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F2591E06DC400D84BF3D80815281BF">
    <w:name w:val="17F2591E06DC400D84BF3D80815281BF"/>
    <w:rsid w:val="00C37CF6"/>
  </w:style>
  <w:style w:type="paragraph" w:customStyle="1" w:styleId="8BB5DE1B9FAD41DFAC56C9E71E751926">
    <w:name w:val="8BB5DE1B9FAD41DFAC56C9E71E751926"/>
    <w:rsid w:val="00C37CF6"/>
  </w:style>
  <w:style w:type="paragraph" w:customStyle="1" w:styleId="35AC30AE370E4C48B1B0ABFA7730F757">
    <w:name w:val="35AC30AE370E4C48B1B0ABFA7730F757"/>
    <w:rsid w:val="00C37CF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Wur</b:Tag>
    <b:SourceType>InternetSite</b:SourceType>
    <b:Guid>{B7F92EA2-88DF-404A-8776-1472C3402F9E}</b:Guid>
    <b:LCID>0</b:LCID>
    <b:Author>
      <b:Author>
        <b:NameList>
          <b:Person>
            <b:Last>Industrie</b:Last>
            <b:First>Wurth</b:First>
          </b:Person>
        </b:NameList>
      </b:Author>
    </b:Author>
    <b:Title>Wurth Indusrie</b:Title>
    <b:InternetSiteTitle>Manufacturing of Screws and Nuts</b:InternetSiteTitle>
    <b:URL>https://www.wuerth-industrie.com/web/media/en/pictures/wuerthindustrie/technikportal/geschuetzer_bereich/Kapitel_04_DINO_techn_Teil.pdf</b:URL>
    <b:Year>2018</b:Year>
    <b:YearAccessed>2018</b:YearAccessed>
    <b:RefOrder>1</b:RefOrder>
  </b:Source>
  <b:Source>
    <b:Tag>Wat18</b:Tag>
    <b:SourceType>InternetSite</b:SourceType>
    <b:Guid>{C57EDC11-FCC1-4F5F-BCE8-67DF9C7F0F79}</b:Guid>
    <b:LCID>0</b:LCID>
    <b:Author>
      <b:Author>
        <b:NameList>
          <b:Person>
            <b:Last>Industries</b:Last>
            <b:First>Water</b:First>
            <b:Middle>Jet</b:Middle>
          </b:Person>
        </b:NameList>
      </b:Author>
    </b:Author>
    <b:Title>Water Jet Industries</b:Title>
    <b:InternetSiteTitle>Principles of Water Jet Cutting</b:InternetSiteTitle>
    <b:Year>2018</b:Year>
    <b:YearAccessed>2018</b:YearAccessed>
    <b:URL>http://www.waterjet.co.uk/principles-of-water-jet-cutting/</b:URL>
    <b:RefOrder>2</b:RefOrder>
  </b:Source>
  <b:Source>
    <b:Tag>OMA18</b:Tag>
    <b:SourceType>InternetSite</b:SourceType>
    <b:Guid>{19AB8606-61C4-4590-B106-58F7B3108F19}</b:Guid>
    <b:LCID>0</b:LCID>
    <b:Author>
      <b:Author>
        <b:NameList>
          <b:Person>
            <b:Last>OMAX</b:Last>
          </b:Person>
        </b:NameList>
      </b:Author>
    </b:Author>
    <b:Title>Water Jet Cutting</b:Title>
    <b:InternetSiteTitle>Materials</b:InternetSiteTitle>
    <b:Year>2018</b:Year>
    <b:YearAccessed>2018</b:YearAccessed>
    <b:URL>https://www.omax.com/learn/what-materials-can-waterjet-cut</b:URL>
    <b:RefOrder>3</b:RefOrder>
  </b:Source>
  <b:Source>
    <b:Tag>San18</b:Tag>
    <b:SourceType>InternetSite</b:SourceType>
    <b:Guid>{60DF997A-13BC-49F9-98C8-5E72392CFFF6}</b:Guid>
    <b:LCID>0</b:LCID>
    <b:Author>
      <b:Author>
        <b:NameList>
          <b:Person>
            <b:Last>Sandria</b:Last>
          </b:Person>
        </b:NameList>
      </b:Author>
    </b:Author>
    <b:Title>Sandria National Laboratories </b:Title>
    <b:InternetSiteTitle>LENS</b:InternetSiteTitle>
    <b:Year>2018</b:Year>
    <b:YearAccessed>2018</b:YearAccessed>
    <b:URL>http://www.sandia.gov/mst/pdf/LENS.pdf</b:URL>
    <b:RefOrder>4</b:RefOrder>
  </b:Source>
  <b:Source>
    <b:Tag>Opt18</b:Tag>
    <b:SourceType>InternetSite</b:SourceType>
    <b:Guid>{C9B87954-962A-4E07-B6E9-E090A4B476F4}</b:Guid>
    <b:LCID>0</b:LCID>
    <b:Author>
      <b:Author>
        <b:NameList>
          <b:Person>
            <b:Last>Optomec</b:Last>
          </b:Person>
        </b:NameList>
      </b:Author>
    </b:Author>
    <b:Title>Optomec LENS</b:Title>
    <b:InternetSiteTitle>YouTube</b:InternetSiteTitle>
    <b:Year>2018</b:Year>
    <b:YearAccessed>2018</b:YearAccessed>
    <b:URL>https://www.youtube.com/watch?v=mkUVURLkxS4</b:URL>
    <b:RefOrder>5</b:RefOrder>
  </b:Source>
</b:Sources>
</file>

<file path=customXml/itemProps1.xml><?xml version="1.0" encoding="utf-8"?>
<ds:datastoreItem xmlns:ds="http://schemas.openxmlformats.org/officeDocument/2006/customXml" ds:itemID="{F26F7BBF-1FA6-42A9-BFF5-A04B8C257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10</Pages>
  <Words>1859</Words>
  <Characters>10600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Advanced Processes and Materials</vt:lpstr>
    </vt:vector>
  </TitlesOfParts>
  <Company>univerity of wales trinity st david</Company>
  <LinksUpToDate>false</LinksUpToDate>
  <CharactersWithSpaces>12435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Processes and Materials</dc:title>
  <dc:subject>Critical evaluation of non-traditional machining equipment for the manufacturing industry</dc:subject>
  <dc:creator>Daniel James P139538</dc:creator>
  <cp:lastModifiedBy>Daniel James</cp:lastModifiedBy>
  <cp:revision>19</cp:revision>
  <dcterms:created xsi:type="dcterms:W3CDTF">2018-03-12T16:09:00Z</dcterms:created>
  <dcterms:modified xsi:type="dcterms:W3CDTF">2018-03-14T17:33:00Z</dcterms:modified>
</cp:coreProperties>
</file>