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BA5AE" w14:textId="77777777" w:rsidR="00EE46FD" w:rsidRDefault="00EE46FD" w:rsidP="00EE46FD">
      <w:pPr>
        <w:rPr>
          <w:b/>
          <w:bCs/>
          <w:sz w:val="28"/>
          <w:szCs w:val="28"/>
        </w:rPr>
      </w:pPr>
    </w:p>
    <w:p w14:paraId="2DE68B81" w14:textId="77777777" w:rsidR="00EE46FD" w:rsidRDefault="00EE46FD" w:rsidP="00EE46FD">
      <w:pPr>
        <w:rPr>
          <w:b/>
          <w:bCs/>
          <w:sz w:val="28"/>
          <w:szCs w:val="28"/>
        </w:rPr>
      </w:pPr>
    </w:p>
    <w:p w14:paraId="2D5D85F3" w14:textId="77777777" w:rsidR="00EE46FD" w:rsidRDefault="00EE46FD" w:rsidP="00EE46FD">
      <w:pPr>
        <w:rPr>
          <w:b/>
          <w:bCs/>
          <w:sz w:val="28"/>
          <w:szCs w:val="28"/>
        </w:rPr>
      </w:pPr>
    </w:p>
    <w:p w14:paraId="2BB1367E" w14:textId="77777777" w:rsidR="00EE46FD" w:rsidRDefault="00EE46FD" w:rsidP="00EE46FD">
      <w:pPr>
        <w:rPr>
          <w:b/>
          <w:bCs/>
          <w:sz w:val="28"/>
          <w:szCs w:val="28"/>
        </w:rPr>
      </w:pPr>
    </w:p>
    <w:p w14:paraId="47848D0B" w14:textId="6EA5350C" w:rsidR="00D22B0B" w:rsidRPr="006F6EA4" w:rsidRDefault="00DE6E29" w:rsidP="00EE46FD">
      <w:pPr>
        <w:rPr>
          <w:rFonts w:ascii="Arial" w:hAnsi="Arial" w:cs="Arial"/>
          <w:sz w:val="24"/>
          <w:szCs w:val="24"/>
        </w:rPr>
      </w:pPr>
      <w:r w:rsidRPr="006F6EA4">
        <w:rPr>
          <w:rFonts w:ascii="Arial" w:hAnsi="Arial" w:cs="Arial"/>
          <w:b/>
          <w:bCs/>
          <w:sz w:val="24"/>
          <w:szCs w:val="24"/>
        </w:rPr>
        <w:t>Title:</w:t>
      </w:r>
      <w:r w:rsidRPr="006F6EA4">
        <w:rPr>
          <w:rFonts w:ascii="Arial" w:hAnsi="Arial" w:cs="Arial"/>
          <w:sz w:val="24"/>
          <w:szCs w:val="24"/>
        </w:rPr>
        <w:t xml:space="preserve"> Reflective Report on My Learning Experience in the Academic Skills Module</w:t>
      </w:r>
      <w:r w:rsidRPr="006F6EA4">
        <w:rPr>
          <w:rFonts w:ascii="Arial" w:hAnsi="Arial" w:cs="Arial"/>
          <w:sz w:val="24"/>
          <w:szCs w:val="24"/>
        </w:rPr>
        <w:br/>
      </w:r>
      <w:r w:rsidRPr="006F6EA4">
        <w:rPr>
          <w:rFonts w:ascii="Arial" w:hAnsi="Arial" w:cs="Arial"/>
          <w:b/>
          <w:bCs/>
          <w:sz w:val="24"/>
          <w:szCs w:val="24"/>
        </w:rPr>
        <w:t>Name:</w:t>
      </w:r>
      <w:r w:rsidRPr="006F6EA4">
        <w:rPr>
          <w:rFonts w:ascii="Arial" w:hAnsi="Arial" w:cs="Arial"/>
          <w:sz w:val="24"/>
          <w:szCs w:val="24"/>
        </w:rPr>
        <w:t xml:space="preserve"> </w:t>
      </w:r>
      <w:r w:rsidR="007A1BAB">
        <w:rPr>
          <w:rFonts w:ascii="Arial" w:hAnsi="Arial" w:cs="Arial"/>
          <w:sz w:val="24"/>
          <w:szCs w:val="24"/>
        </w:rPr>
        <w:t>Rosalinda Geanina Serban</w:t>
      </w:r>
      <w:r w:rsidRPr="006F6EA4">
        <w:rPr>
          <w:rFonts w:ascii="Arial" w:hAnsi="Arial" w:cs="Arial"/>
          <w:sz w:val="24"/>
          <w:szCs w:val="24"/>
        </w:rPr>
        <w:br/>
      </w:r>
      <w:r w:rsidRPr="006F6EA4">
        <w:rPr>
          <w:rFonts w:ascii="Arial" w:hAnsi="Arial" w:cs="Arial"/>
          <w:b/>
          <w:bCs/>
          <w:sz w:val="24"/>
          <w:szCs w:val="24"/>
        </w:rPr>
        <w:t>Student Number:</w:t>
      </w:r>
      <w:r w:rsidRPr="006F6EA4">
        <w:rPr>
          <w:rFonts w:ascii="Arial" w:hAnsi="Arial" w:cs="Arial"/>
          <w:sz w:val="24"/>
          <w:szCs w:val="24"/>
        </w:rPr>
        <w:t xml:space="preserve"> </w:t>
      </w:r>
      <w:r w:rsidR="007A1BAB" w:rsidRPr="007A1BAB">
        <w:rPr>
          <w:rFonts w:ascii="Arial" w:hAnsi="Arial" w:cs="Arial"/>
          <w:sz w:val="24"/>
          <w:szCs w:val="24"/>
        </w:rPr>
        <w:t>2438242</w:t>
      </w:r>
      <w:r w:rsidRPr="006F6EA4">
        <w:rPr>
          <w:rFonts w:ascii="Arial" w:hAnsi="Arial" w:cs="Arial"/>
          <w:sz w:val="24"/>
          <w:szCs w:val="24"/>
        </w:rPr>
        <w:br/>
      </w:r>
      <w:r w:rsidRPr="006F6EA4">
        <w:rPr>
          <w:rFonts w:ascii="Arial" w:hAnsi="Arial" w:cs="Arial"/>
          <w:b/>
          <w:bCs/>
          <w:sz w:val="24"/>
          <w:szCs w:val="24"/>
        </w:rPr>
        <w:t>Module Code and Title:</w:t>
      </w:r>
      <w:r w:rsidRPr="006F6EA4">
        <w:rPr>
          <w:rFonts w:ascii="Arial" w:hAnsi="Arial" w:cs="Arial"/>
          <w:sz w:val="24"/>
          <w:szCs w:val="24"/>
        </w:rPr>
        <w:t xml:space="preserve"> </w:t>
      </w:r>
      <w:r w:rsidR="003239B6" w:rsidRPr="006F6EA4">
        <w:rPr>
          <w:rFonts w:ascii="Arial" w:hAnsi="Arial" w:cs="Arial"/>
          <w:sz w:val="24"/>
          <w:szCs w:val="24"/>
        </w:rPr>
        <w:t>LCLM</w:t>
      </w:r>
      <w:r w:rsidR="00EE46FD" w:rsidRPr="006F6EA4">
        <w:rPr>
          <w:rFonts w:ascii="Arial" w:hAnsi="Arial" w:cs="Arial"/>
          <w:sz w:val="24"/>
          <w:szCs w:val="24"/>
        </w:rPr>
        <w:t xml:space="preserve"> 4001 –</w:t>
      </w:r>
      <w:r w:rsidRPr="006F6EA4">
        <w:rPr>
          <w:rFonts w:ascii="Arial" w:hAnsi="Arial" w:cs="Arial"/>
          <w:sz w:val="24"/>
          <w:szCs w:val="24"/>
        </w:rPr>
        <w:t xml:space="preserve"> Academic Skills</w:t>
      </w:r>
      <w:r w:rsidRPr="006F6EA4">
        <w:rPr>
          <w:rFonts w:ascii="Arial" w:hAnsi="Arial" w:cs="Arial"/>
          <w:sz w:val="24"/>
          <w:szCs w:val="24"/>
        </w:rPr>
        <w:br/>
      </w:r>
      <w:r w:rsidRPr="006F6EA4">
        <w:rPr>
          <w:rFonts w:ascii="Arial" w:hAnsi="Arial" w:cs="Arial"/>
          <w:b/>
          <w:bCs/>
          <w:sz w:val="24"/>
          <w:szCs w:val="24"/>
        </w:rPr>
        <w:t>Lecturer's Name:</w:t>
      </w:r>
      <w:r w:rsidRPr="006F6EA4">
        <w:rPr>
          <w:rFonts w:ascii="Arial" w:hAnsi="Arial" w:cs="Arial"/>
          <w:sz w:val="24"/>
          <w:szCs w:val="24"/>
        </w:rPr>
        <w:t xml:space="preserve"> </w:t>
      </w:r>
      <w:r w:rsidR="00D22B0B" w:rsidRPr="006F6EA4">
        <w:rPr>
          <w:rFonts w:ascii="Arial" w:hAnsi="Arial" w:cs="Arial"/>
          <w:sz w:val="24"/>
          <w:szCs w:val="24"/>
        </w:rPr>
        <w:t>Lilan Dooshima Dugguh Sylvia Hoffmann</w:t>
      </w:r>
    </w:p>
    <w:p w14:paraId="13CE8B1D" w14:textId="1F101865" w:rsidR="00EC7364" w:rsidRPr="006F6EA4" w:rsidRDefault="00DE6E29" w:rsidP="00EE46FD">
      <w:pPr>
        <w:rPr>
          <w:rFonts w:ascii="Arial" w:hAnsi="Arial" w:cs="Arial"/>
          <w:sz w:val="24"/>
          <w:szCs w:val="24"/>
        </w:rPr>
      </w:pPr>
      <w:r w:rsidRPr="006F6EA4">
        <w:rPr>
          <w:rFonts w:ascii="Arial" w:hAnsi="Arial" w:cs="Arial"/>
          <w:b/>
          <w:bCs/>
          <w:sz w:val="24"/>
          <w:szCs w:val="24"/>
        </w:rPr>
        <w:t>Assignment Title:</w:t>
      </w:r>
      <w:r w:rsidRPr="006F6EA4">
        <w:rPr>
          <w:rFonts w:ascii="Arial" w:hAnsi="Arial" w:cs="Arial"/>
          <w:sz w:val="24"/>
          <w:szCs w:val="24"/>
        </w:rPr>
        <w:t xml:space="preserve"> Task 3: Reflective Report</w:t>
      </w:r>
    </w:p>
    <w:p w14:paraId="18D06950" w14:textId="77777777" w:rsidR="00EE46FD" w:rsidRPr="006F6EA4" w:rsidRDefault="00EE46FD" w:rsidP="00EE46FD">
      <w:pPr>
        <w:rPr>
          <w:rFonts w:ascii="Arial" w:hAnsi="Arial" w:cs="Arial"/>
          <w:sz w:val="24"/>
          <w:szCs w:val="24"/>
        </w:rPr>
      </w:pPr>
    </w:p>
    <w:p w14:paraId="4F4F4A8F" w14:textId="77777777" w:rsidR="00EE46FD" w:rsidRPr="006F6EA4" w:rsidRDefault="00EE46FD" w:rsidP="00EE46FD">
      <w:pPr>
        <w:rPr>
          <w:rFonts w:ascii="Arial" w:hAnsi="Arial" w:cs="Arial"/>
          <w:sz w:val="24"/>
          <w:szCs w:val="24"/>
        </w:rPr>
      </w:pPr>
    </w:p>
    <w:p w14:paraId="14FD1A2D" w14:textId="77777777" w:rsidR="00EE46FD" w:rsidRPr="006F6EA4" w:rsidRDefault="00EE46FD" w:rsidP="00EE46FD">
      <w:pPr>
        <w:rPr>
          <w:rFonts w:ascii="Arial" w:hAnsi="Arial" w:cs="Arial"/>
          <w:sz w:val="24"/>
          <w:szCs w:val="24"/>
        </w:rPr>
      </w:pPr>
    </w:p>
    <w:p w14:paraId="1007F1AC" w14:textId="77777777" w:rsidR="00EE46FD" w:rsidRPr="006F6EA4" w:rsidRDefault="00EE46FD" w:rsidP="00EE46FD">
      <w:pPr>
        <w:rPr>
          <w:rFonts w:ascii="Arial" w:hAnsi="Arial" w:cs="Arial"/>
          <w:sz w:val="24"/>
          <w:szCs w:val="24"/>
        </w:rPr>
      </w:pPr>
    </w:p>
    <w:p w14:paraId="73A3767F" w14:textId="77777777" w:rsidR="00EE46FD" w:rsidRPr="006F6EA4" w:rsidRDefault="00EE46FD" w:rsidP="00EE46FD">
      <w:pPr>
        <w:rPr>
          <w:rFonts w:ascii="Arial" w:hAnsi="Arial" w:cs="Arial"/>
          <w:sz w:val="24"/>
          <w:szCs w:val="24"/>
        </w:rPr>
      </w:pPr>
    </w:p>
    <w:p w14:paraId="3A3FEAE8" w14:textId="77777777" w:rsidR="00EE46FD" w:rsidRPr="006F6EA4" w:rsidRDefault="00EE46FD" w:rsidP="00EE46FD">
      <w:pPr>
        <w:rPr>
          <w:rFonts w:ascii="Arial" w:hAnsi="Arial" w:cs="Arial"/>
          <w:sz w:val="24"/>
          <w:szCs w:val="24"/>
        </w:rPr>
      </w:pPr>
    </w:p>
    <w:p w14:paraId="0BA65AC3" w14:textId="77777777" w:rsidR="00EE46FD" w:rsidRPr="006F6EA4" w:rsidRDefault="00EE46FD" w:rsidP="00EE46FD">
      <w:pPr>
        <w:rPr>
          <w:rFonts w:ascii="Arial" w:hAnsi="Arial" w:cs="Arial"/>
          <w:sz w:val="24"/>
          <w:szCs w:val="24"/>
        </w:rPr>
      </w:pPr>
    </w:p>
    <w:p w14:paraId="4CF1CC0A" w14:textId="77777777" w:rsidR="00EE46FD" w:rsidRPr="006F6EA4" w:rsidRDefault="00EE46FD" w:rsidP="00EE46FD">
      <w:pPr>
        <w:rPr>
          <w:rFonts w:ascii="Arial" w:hAnsi="Arial" w:cs="Arial"/>
          <w:sz w:val="24"/>
          <w:szCs w:val="24"/>
        </w:rPr>
      </w:pPr>
    </w:p>
    <w:p w14:paraId="3259909F" w14:textId="77777777" w:rsidR="00EE46FD" w:rsidRPr="006F6EA4" w:rsidRDefault="00EE46FD" w:rsidP="00EE46FD">
      <w:pPr>
        <w:rPr>
          <w:rFonts w:ascii="Arial" w:hAnsi="Arial" w:cs="Arial"/>
          <w:sz w:val="24"/>
          <w:szCs w:val="24"/>
        </w:rPr>
      </w:pPr>
    </w:p>
    <w:p w14:paraId="7ED2A51E" w14:textId="77777777" w:rsidR="00EE46FD" w:rsidRPr="006F6EA4" w:rsidRDefault="00EE46FD" w:rsidP="00EE46FD">
      <w:pPr>
        <w:rPr>
          <w:rFonts w:ascii="Arial" w:hAnsi="Arial" w:cs="Arial"/>
          <w:sz w:val="24"/>
          <w:szCs w:val="24"/>
        </w:rPr>
      </w:pPr>
    </w:p>
    <w:p w14:paraId="39A2FC67" w14:textId="77777777" w:rsidR="00EE46FD" w:rsidRPr="006F6EA4" w:rsidRDefault="00EE46FD" w:rsidP="00EE46FD">
      <w:pPr>
        <w:rPr>
          <w:rFonts w:ascii="Arial" w:hAnsi="Arial" w:cs="Arial"/>
          <w:sz w:val="24"/>
          <w:szCs w:val="24"/>
        </w:rPr>
      </w:pPr>
    </w:p>
    <w:p w14:paraId="3F00A49E" w14:textId="77777777" w:rsidR="00EE46FD" w:rsidRPr="006F6EA4" w:rsidRDefault="00EE46FD" w:rsidP="00EE46FD">
      <w:pPr>
        <w:rPr>
          <w:rFonts w:ascii="Arial" w:hAnsi="Arial" w:cs="Arial"/>
          <w:sz w:val="24"/>
          <w:szCs w:val="24"/>
        </w:rPr>
      </w:pPr>
    </w:p>
    <w:p w14:paraId="2D9E1FFE" w14:textId="77777777" w:rsidR="00EE46FD" w:rsidRPr="006F6EA4" w:rsidRDefault="00EE46FD" w:rsidP="00EE46FD">
      <w:pPr>
        <w:rPr>
          <w:rFonts w:ascii="Arial" w:hAnsi="Arial" w:cs="Arial"/>
          <w:sz w:val="24"/>
          <w:szCs w:val="24"/>
        </w:rPr>
      </w:pPr>
    </w:p>
    <w:p w14:paraId="37BAA136" w14:textId="77777777" w:rsidR="00EE46FD" w:rsidRPr="006F6EA4" w:rsidRDefault="00EE46FD" w:rsidP="00EE46FD">
      <w:pPr>
        <w:rPr>
          <w:rFonts w:ascii="Arial" w:hAnsi="Arial" w:cs="Arial"/>
          <w:sz w:val="24"/>
          <w:szCs w:val="24"/>
        </w:rPr>
      </w:pPr>
    </w:p>
    <w:p w14:paraId="36611620" w14:textId="77777777" w:rsidR="00EE46FD" w:rsidRPr="006F6EA4" w:rsidRDefault="00EE46FD" w:rsidP="00EE46FD">
      <w:pPr>
        <w:rPr>
          <w:rFonts w:ascii="Arial" w:hAnsi="Arial" w:cs="Arial"/>
          <w:sz w:val="24"/>
          <w:szCs w:val="24"/>
        </w:rPr>
      </w:pPr>
    </w:p>
    <w:p w14:paraId="5816628F" w14:textId="77777777" w:rsidR="00EE46FD" w:rsidRPr="006F6EA4" w:rsidRDefault="00EE46FD" w:rsidP="00EE46FD">
      <w:pPr>
        <w:rPr>
          <w:rFonts w:ascii="Arial" w:hAnsi="Arial" w:cs="Arial"/>
          <w:sz w:val="24"/>
          <w:szCs w:val="24"/>
        </w:rPr>
      </w:pPr>
    </w:p>
    <w:p w14:paraId="5A411DA0" w14:textId="77777777" w:rsidR="00EE46FD" w:rsidRPr="006F6EA4" w:rsidRDefault="00EE46FD" w:rsidP="00EE46FD">
      <w:pPr>
        <w:rPr>
          <w:rFonts w:ascii="Arial" w:hAnsi="Arial" w:cs="Arial"/>
          <w:sz w:val="24"/>
          <w:szCs w:val="24"/>
        </w:rPr>
      </w:pPr>
    </w:p>
    <w:p w14:paraId="2E64779F" w14:textId="77777777" w:rsidR="00DC6DE1" w:rsidRPr="006F6EA4" w:rsidRDefault="00DC6DE1" w:rsidP="00DC6DE1">
      <w:pPr>
        <w:rPr>
          <w:rFonts w:ascii="Arial" w:hAnsi="Arial" w:cs="Arial"/>
          <w:b/>
          <w:bCs/>
          <w:sz w:val="24"/>
          <w:szCs w:val="24"/>
        </w:rPr>
      </w:pPr>
    </w:p>
    <w:p w14:paraId="4B73C705" w14:textId="77777777" w:rsidR="00DC6DE1" w:rsidRPr="006F6EA4" w:rsidRDefault="00DC6DE1" w:rsidP="00DC6DE1">
      <w:pPr>
        <w:rPr>
          <w:rFonts w:ascii="Arial" w:hAnsi="Arial" w:cs="Arial"/>
          <w:b/>
          <w:bCs/>
          <w:sz w:val="24"/>
          <w:szCs w:val="24"/>
        </w:rPr>
      </w:pPr>
    </w:p>
    <w:p w14:paraId="278D10F3" w14:textId="77777777" w:rsidR="00DC6DE1" w:rsidRPr="006F6EA4" w:rsidRDefault="00DC6DE1" w:rsidP="00DC6DE1">
      <w:pPr>
        <w:rPr>
          <w:rFonts w:ascii="Arial" w:hAnsi="Arial" w:cs="Arial"/>
          <w:b/>
          <w:bCs/>
          <w:sz w:val="24"/>
          <w:szCs w:val="24"/>
        </w:rPr>
      </w:pPr>
    </w:p>
    <w:p w14:paraId="6E58B7CD" w14:textId="77777777" w:rsidR="00DC6DE1" w:rsidRPr="006F6EA4" w:rsidRDefault="00DC6DE1" w:rsidP="00DC6DE1">
      <w:pPr>
        <w:rPr>
          <w:rFonts w:ascii="Arial" w:hAnsi="Arial" w:cs="Arial"/>
          <w:b/>
          <w:bCs/>
          <w:sz w:val="24"/>
          <w:szCs w:val="24"/>
        </w:rPr>
      </w:pPr>
    </w:p>
    <w:p w14:paraId="213B3B1E" w14:textId="77777777" w:rsidR="00DC6DE1" w:rsidRPr="006F6EA4" w:rsidRDefault="00DC6DE1" w:rsidP="00DC6DE1">
      <w:pPr>
        <w:rPr>
          <w:rFonts w:ascii="Arial" w:hAnsi="Arial" w:cs="Arial"/>
          <w:b/>
          <w:bCs/>
          <w:sz w:val="24"/>
          <w:szCs w:val="24"/>
        </w:rPr>
      </w:pPr>
    </w:p>
    <w:p w14:paraId="2BF98C8F" w14:textId="5C902729" w:rsidR="00DC6DE1" w:rsidRPr="00DC6DE1" w:rsidRDefault="00DC6DE1" w:rsidP="00DC6DE1">
      <w:pPr>
        <w:rPr>
          <w:rFonts w:ascii="Arial" w:hAnsi="Arial" w:cs="Arial"/>
          <w:b/>
          <w:bCs/>
          <w:sz w:val="24"/>
          <w:szCs w:val="24"/>
        </w:rPr>
      </w:pPr>
      <w:r w:rsidRPr="00DC6DE1">
        <w:rPr>
          <w:rFonts w:ascii="Arial" w:hAnsi="Arial" w:cs="Arial"/>
          <w:b/>
          <w:bCs/>
          <w:sz w:val="24"/>
          <w:szCs w:val="24"/>
        </w:rPr>
        <w:t>Table of Contents</w:t>
      </w:r>
    </w:p>
    <w:p w14:paraId="1F9203B9" w14:textId="77777777" w:rsidR="00DC6DE1" w:rsidRPr="00DC6DE1" w:rsidRDefault="00DC6DE1" w:rsidP="00DC6DE1">
      <w:pPr>
        <w:numPr>
          <w:ilvl w:val="0"/>
          <w:numId w:val="1"/>
        </w:numPr>
        <w:rPr>
          <w:rFonts w:ascii="Arial" w:hAnsi="Arial" w:cs="Arial"/>
          <w:sz w:val="24"/>
          <w:szCs w:val="24"/>
        </w:rPr>
      </w:pPr>
      <w:r w:rsidRPr="00DC6DE1">
        <w:rPr>
          <w:rFonts w:ascii="Arial" w:hAnsi="Arial" w:cs="Arial"/>
          <w:sz w:val="24"/>
          <w:szCs w:val="24"/>
        </w:rPr>
        <w:t>Introduction</w:t>
      </w:r>
    </w:p>
    <w:p w14:paraId="3FA58568" w14:textId="77777777" w:rsidR="00DC6DE1" w:rsidRPr="00DC6DE1" w:rsidRDefault="00DC6DE1" w:rsidP="00DC6DE1">
      <w:pPr>
        <w:numPr>
          <w:ilvl w:val="0"/>
          <w:numId w:val="1"/>
        </w:numPr>
        <w:rPr>
          <w:rFonts w:ascii="Arial" w:hAnsi="Arial" w:cs="Arial"/>
          <w:sz w:val="24"/>
          <w:szCs w:val="24"/>
        </w:rPr>
      </w:pPr>
      <w:r w:rsidRPr="00DC6DE1">
        <w:rPr>
          <w:rFonts w:ascii="Arial" w:hAnsi="Arial" w:cs="Arial"/>
          <w:sz w:val="24"/>
          <w:szCs w:val="24"/>
        </w:rPr>
        <w:t>Description of Experiences</w:t>
      </w:r>
    </w:p>
    <w:p w14:paraId="4BFBBF45" w14:textId="77777777" w:rsidR="00DC6DE1" w:rsidRPr="00DC6DE1" w:rsidRDefault="00DC6DE1" w:rsidP="00DC6DE1">
      <w:pPr>
        <w:numPr>
          <w:ilvl w:val="0"/>
          <w:numId w:val="1"/>
        </w:numPr>
        <w:rPr>
          <w:rFonts w:ascii="Arial" w:hAnsi="Arial" w:cs="Arial"/>
          <w:sz w:val="24"/>
          <w:szCs w:val="24"/>
        </w:rPr>
      </w:pPr>
      <w:r w:rsidRPr="00DC6DE1">
        <w:rPr>
          <w:rFonts w:ascii="Arial" w:hAnsi="Arial" w:cs="Arial"/>
          <w:sz w:val="24"/>
          <w:szCs w:val="24"/>
        </w:rPr>
        <w:t>Analysis and Personal Reflection</w:t>
      </w:r>
    </w:p>
    <w:p w14:paraId="13E5A7C4" w14:textId="77777777" w:rsidR="00DC6DE1" w:rsidRPr="00DC6DE1" w:rsidRDefault="00DC6DE1" w:rsidP="00DC6DE1">
      <w:pPr>
        <w:numPr>
          <w:ilvl w:val="0"/>
          <w:numId w:val="1"/>
        </w:numPr>
        <w:rPr>
          <w:rFonts w:ascii="Arial" w:hAnsi="Arial" w:cs="Arial"/>
          <w:sz w:val="24"/>
          <w:szCs w:val="24"/>
        </w:rPr>
      </w:pPr>
      <w:r w:rsidRPr="00DC6DE1">
        <w:rPr>
          <w:rFonts w:ascii="Arial" w:hAnsi="Arial" w:cs="Arial"/>
          <w:sz w:val="24"/>
          <w:szCs w:val="24"/>
        </w:rPr>
        <w:t>Conclusion</w:t>
      </w:r>
    </w:p>
    <w:p w14:paraId="6C61BAAE" w14:textId="77777777" w:rsidR="00DC6DE1" w:rsidRPr="00DC6DE1" w:rsidRDefault="00DC6DE1" w:rsidP="00DC6DE1">
      <w:pPr>
        <w:numPr>
          <w:ilvl w:val="0"/>
          <w:numId w:val="1"/>
        </w:numPr>
        <w:rPr>
          <w:rFonts w:ascii="Arial" w:hAnsi="Arial" w:cs="Arial"/>
          <w:sz w:val="24"/>
          <w:szCs w:val="24"/>
        </w:rPr>
      </w:pPr>
      <w:r w:rsidRPr="00DC6DE1">
        <w:rPr>
          <w:rFonts w:ascii="Arial" w:hAnsi="Arial" w:cs="Arial"/>
          <w:sz w:val="24"/>
          <w:szCs w:val="24"/>
        </w:rPr>
        <w:t>References</w:t>
      </w:r>
    </w:p>
    <w:p w14:paraId="0111458B" w14:textId="77777777" w:rsidR="00EE46FD" w:rsidRPr="006F6EA4" w:rsidRDefault="00EE46FD" w:rsidP="00EE46FD">
      <w:pPr>
        <w:rPr>
          <w:rFonts w:ascii="Arial" w:hAnsi="Arial" w:cs="Arial"/>
          <w:sz w:val="24"/>
          <w:szCs w:val="24"/>
        </w:rPr>
      </w:pPr>
    </w:p>
    <w:p w14:paraId="5A2C141E" w14:textId="77777777" w:rsidR="00DC6DE1" w:rsidRPr="006F6EA4" w:rsidRDefault="00DC6DE1" w:rsidP="00EE46FD">
      <w:pPr>
        <w:rPr>
          <w:rFonts w:ascii="Arial" w:hAnsi="Arial" w:cs="Arial"/>
          <w:sz w:val="24"/>
          <w:szCs w:val="24"/>
        </w:rPr>
      </w:pPr>
    </w:p>
    <w:p w14:paraId="46B212A9" w14:textId="77777777" w:rsidR="00DC6DE1" w:rsidRPr="006F6EA4" w:rsidRDefault="00DC6DE1" w:rsidP="00EE46FD">
      <w:pPr>
        <w:rPr>
          <w:rFonts w:ascii="Arial" w:hAnsi="Arial" w:cs="Arial"/>
          <w:sz w:val="24"/>
          <w:szCs w:val="24"/>
        </w:rPr>
      </w:pPr>
    </w:p>
    <w:p w14:paraId="09494FA5" w14:textId="77777777" w:rsidR="00DC6DE1" w:rsidRPr="006F6EA4" w:rsidRDefault="00DC6DE1" w:rsidP="00EE46FD">
      <w:pPr>
        <w:rPr>
          <w:rFonts w:ascii="Arial" w:hAnsi="Arial" w:cs="Arial"/>
          <w:sz w:val="24"/>
          <w:szCs w:val="24"/>
        </w:rPr>
      </w:pPr>
    </w:p>
    <w:p w14:paraId="626927A9" w14:textId="77777777" w:rsidR="00DC6DE1" w:rsidRPr="006F6EA4" w:rsidRDefault="00DC6DE1" w:rsidP="00EE46FD">
      <w:pPr>
        <w:rPr>
          <w:rFonts w:ascii="Arial" w:hAnsi="Arial" w:cs="Arial"/>
          <w:sz w:val="24"/>
          <w:szCs w:val="24"/>
        </w:rPr>
      </w:pPr>
    </w:p>
    <w:p w14:paraId="23BD334C" w14:textId="77777777" w:rsidR="00DC6DE1" w:rsidRPr="006F6EA4" w:rsidRDefault="00DC6DE1" w:rsidP="00EE46FD">
      <w:pPr>
        <w:rPr>
          <w:rFonts w:ascii="Arial" w:hAnsi="Arial" w:cs="Arial"/>
          <w:sz w:val="24"/>
          <w:szCs w:val="24"/>
        </w:rPr>
      </w:pPr>
    </w:p>
    <w:p w14:paraId="52C77425" w14:textId="77777777" w:rsidR="00DC6DE1" w:rsidRPr="006F6EA4" w:rsidRDefault="00DC6DE1" w:rsidP="00EE46FD">
      <w:pPr>
        <w:rPr>
          <w:rFonts w:ascii="Arial" w:hAnsi="Arial" w:cs="Arial"/>
          <w:sz w:val="24"/>
          <w:szCs w:val="24"/>
        </w:rPr>
      </w:pPr>
    </w:p>
    <w:p w14:paraId="77921A5C" w14:textId="77777777" w:rsidR="00DC6DE1" w:rsidRPr="006F6EA4" w:rsidRDefault="00DC6DE1" w:rsidP="00EE46FD">
      <w:pPr>
        <w:rPr>
          <w:rFonts w:ascii="Arial" w:hAnsi="Arial" w:cs="Arial"/>
          <w:sz w:val="24"/>
          <w:szCs w:val="24"/>
        </w:rPr>
      </w:pPr>
    </w:p>
    <w:p w14:paraId="106AD439" w14:textId="77777777" w:rsidR="00DC6DE1" w:rsidRPr="006F6EA4" w:rsidRDefault="00DC6DE1" w:rsidP="00EE46FD">
      <w:pPr>
        <w:rPr>
          <w:rFonts w:ascii="Arial" w:hAnsi="Arial" w:cs="Arial"/>
          <w:sz w:val="24"/>
          <w:szCs w:val="24"/>
        </w:rPr>
      </w:pPr>
    </w:p>
    <w:p w14:paraId="08AE67E1" w14:textId="77777777" w:rsidR="00DC6DE1" w:rsidRPr="006F6EA4" w:rsidRDefault="00DC6DE1" w:rsidP="00EE46FD">
      <w:pPr>
        <w:rPr>
          <w:rFonts w:ascii="Arial" w:hAnsi="Arial" w:cs="Arial"/>
          <w:sz w:val="24"/>
          <w:szCs w:val="24"/>
        </w:rPr>
      </w:pPr>
    </w:p>
    <w:p w14:paraId="48B725B5" w14:textId="77777777" w:rsidR="00DC6DE1" w:rsidRPr="006F6EA4" w:rsidRDefault="00DC6DE1" w:rsidP="00EE46FD">
      <w:pPr>
        <w:rPr>
          <w:rFonts w:ascii="Arial" w:hAnsi="Arial" w:cs="Arial"/>
          <w:sz w:val="24"/>
          <w:szCs w:val="24"/>
        </w:rPr>
      </w:pPr>
    </w:p>
    <w:p w14:paraId="508E1CF6" w14:textId="77777777" w:rsidR="00DC6DE1" w:rsidRPr="006F6EA4" w:rsidRDefault="00DC6DE1" w:rsidP="00EE46FD">
      <w:pPr>
        <w:rPr>
          <w:rFonts w:ascii="Arial" w:hAnsi="Arial" w:cs="Arial"/>
          <w:sz w:val="24"/>
          <w:szCs w:val="24"/>
        </w:rPr>
      </w:pPr>
    </w:p>
    <w:p w14:paraId="69DF0D53" w14:textId="77777777" w:rsidR="00DC6DE1" w:rsidRPr="006F6EA4" w:rsidRDefault="00DC6DE1" w:rsidP="00EE46FD">
      <w:pPr>
        <w:rPr>
          <w:rFonts w:ascii="Arial" w:hAnsi="Arial" w:cs="Arial"/>
          <w:sz w:val="24"/>
          <w:szCs w:val="24"/>
        </w:rPr>
      </w:pPr>
    </w:p>
    <w:p w14:paraId="34881539" w14:textId="77777777" w:rsidR="00DC6DE1" w:rsidRPr="006F6EA4" w:rsidRDefault="00DC6DE1" w:rsidP="00EE46FD">
      <w:pPr>
        <w:rPr>
          <w:rFonts w:ascii="Arial" w:hAnsi="Arial" w:cs="Arial"/>
          <w:sz w:val="24"/>
          <w:szCs w:val="24"/>
        </w:rPr>
      </w:pPr>
    </w:p>
    <w:p w14:paraId="18C7C3A0" w14:textId="77777777" w:rsidR="00DC6DE1" w:rsidRPr="006F6EA4" w:rsidRDefault="00DC6DE1" w:rsidP="00EE46FD">
      <w:pPr>
        <w:rPr>
          <w:rFonts w:ascii="Arial" w:hAnsi="Arial" w:cs="Arial"/>
          <w:sz w:val="24"/>
          <w:szCs w:val="24"/>
        </w:rPr>
      </w:pPr>
    </w:p>
    <w:p w14:paraId="3DB5AB0D" w14:textId="77777777" w:rsidR="006F6EA4" w:rsidRDefault="006F6EA4" w:rsidP="00A24C2C">
      <w:pPr>
        <w:rPr>
          <w:rFonts w:ascii="Arial" w:hAnsi="Arial" w:cs="Arial"/>
          <w:b/>
          <w:bCs/>
          <w:sz w:val="24"/>
          <w:szCs w:val="24"/>
        </w:rPr>
      </w:pPr>
    </w:p>
    <w:p w14:paraId="4AE8F6C2" w14:textId="77777777" w:rsidR="006F6EA4" w:rsidRDefault="006F6EA4" w:rsidP="00A24C2C">
      <w:pPr>
        <w:rPr>
          <w:rFonts w:ascii="Arial" w:hAnsi="Arial" w:cs="Arial"/>
          <w:b/>
          <w:bCs/>
          <w:sz w:val="24"/>
          <w:szCs w:val="24"/>
        </w:rPr>
      </w:pPr>
    </w:p>
    <w:p w14:paraId="0BDFCBB8" w14:textId="77777777" w:rsidR="006F6EA4" w:rsidRDefault="006F6EA4" w:rsidP="00A24C2C">
      <w:pPr>
        <w:rPr>
          <w:rFonts w:ascii="Arial" w:hAnsi="Arial" w:cs="Arial"/>
          <w:b/>
          <w:bCs/>
          <w:sz w:val="24"/>
          <w:szCs w:val="24"/>
        </w:rPr>
      </w:pPr>
    </w:p>
    <w:p w14:paraId="76C78906" w14:textId="77777777" w:rsidR="006F6EA4" w:rsidRDefault="006F6EA4" w:rsidP="00A24C2C">
      <w:pPr>
        <w:rPr>
          <w:rFonts w:ascii="Arial" w:hAnsi="Arial" w:cs="Arial"/>
          <w:b/>
          <w:bCs/>
          <w:sz w:val="24"/>
          <w:szCs w:val="24"/>
        </w:rPr>
      </w:pPr>
    </w:p>
    <w:p w14:paraId="468C3DD6" w14:textId="77777777" w:rsidR="006F6EA4" w:rsidRDefault="006F6EA4" w:rsidP="00A24C2C">
      <w:pPr>
        <w:rPr>
          <w:rFonts w:ascii="Arial" w:hAnsi="Arial" w:cs="Arial"/>
          <w:b/>
          <w:bCs/>
          <w:sz w:val="24"/>
          <w:szCs w:val="24"/>
        </w:rPr>
      </w:pPr>
    </w:p>
    <w:p w14:paraId="138A202D" w14:textId="77777777" w:rsidR="006F6EA4" w:rsidRDefault="006F6EA4" w:rsidP="00A24C2C">
      <w:pPr>
        <w:rPr>
          <w:rFonts w:ascii="Arial" w:hAnsi="Arial" w:cs="Arial"/>
          <w:b/>
          <w:bCs/>
          <w:sz w:val="24"/>
          <w:szCs w:val="24"/>
        </w:rPr>
      </w:pPr>
    </w:p>
    <w:p w14:paraId="085FD76F" w14:textId="77777777" w:rsidR="006F6EA4" w:rsidRDefault="006F6EA4" w:rsidP="00A24C2C">
      <w:pPr>
        <w:rPr>
          <w:rFonts w:ascii="Arial" w:hAnsi="Arial" w:cs="Arial"/>
          <w:b/>
          <w:bCs/>
          <w:sz w:val="24"/>
          <w:szCs w:val="24"/>
        </w:rPr>
      </w:pPr>
    </w:p>
    <w:p w14:paraId="10603823" w14:textId="77777777" w:rsidR="006F6EA4" w:rsidRDefault="006F6EA4" w:rsidP="00A24C2C">
      <w:pPr>
        <w:rPr>
          <w:rFonts w:ascii="Arial" w:hAnsi="Arial" w:cs="Arial"/>
          <w:b/>
          <w:bCs/>
          <w:sz w:val="24"/>
          <w:szCs w:val="24"/>
        </w:rPr>
      </w:pPr>
    </w:p>
    <w:p w14:paraId="37BC623D" w14:textId="5FD88481" w:rsidR="00A24C2C" w:rsidRPr="00A24C2C" w:rsidRDefault="00A24C2C" w:rsidP="00A24C2C">
      <w:pPr>
        <w:rPr>
          <w:rFonts w:ascii="Arial" w:hAnsi="Arial" w:cs="Arial"/>
          <w:b/>
          <w:bCs/>
          <w:sz w:val="24"/>
          <w:szCs w:val="24"/>
        </w:rPr>
      </w:pPr>
      <w:r w:rsidRPr="00A24C2C">
        <w:rPr>
          <w:rFonts w:ascii="Arial" w:hAnsi="Arial" w:cs="Arial"/>
          <w:b/>
          <w:bCs/>
          <w:sz w:val="24"/>
          <w:szCs w:val="24"/>
        </w:rPr>
        <w:lastRenderedPageBreak/>
        <w:t>1. Introduction</w:t>
      </w:r>
    </w:p>
    <w:p w14:paraId="071CF337" w14:textId="16774418" w:rsidR="00906D7D" w:rsidRPr="00906D7D" w:rsidRDefault="00906D7D" w:rsidP="00906D7D">
      <w:pPr>
        <w:spacing w:line="360" w:lineRule="auto"/>
        <w:rPr>
          <w:rFonts w:ascii="Arial" w:hAnsi="Arial" w:cs="Arial"/>
          <w:sz w:val="24"/>
          <w:szCs w:val="24"/>
        </w:rPr>
      </w:pPr>
      <w:r w:rsidRPr="00906D7D">
        <w:rPr>
          <w:rFonts w:ascii="Arial" w:hAnsi="Arial" w:cs="Arial"/>
          <w:sz w:val="24"/>
          <w:szCs w:val="24"/>
        </w:rPr>
        <w:t xml:space="preserve">This reflective report talks about what I learnt in the Academic Skills module, with a focus on how my critical thinking, </w:t>
      </w:r>
      <w:r w:rsidR="006F6EA4" w:rsidRPr="006F6EA4">
        <w:rPr>
          <w:rFonts w:ascii="Arial" w:hAnsi="Arial" w:cs="Arial"/>
          <w:sz w:val="24"/>
          <w:szCs w:val="24"/>
        </w:rPr>
        <w:t>referencing</w:t>
      </w:r>
      <w:r w:rsidRPr="00906D7D">
        <w:rPr>
          <w:rFonts w:ascii="Arial" w:hAnsi="Arial" w:cs="Arial"/>
          <w:sz w:val="24"/>
          <w:szCs w:val="24"/>
        </w:rPr>
        <w:t xml:space="preserve">, and writing skills have </w:t>
      </w:r>
      <w:r w:rsidR="006F6EA4" w:rsidRPr="006F6EA4">
        <w:rPr>
          <w:rFonts w:ascii="Arial" w:hAnsi="Arial" w:cs="Arial"/>
          <w:sz w:val="24"/>
          <w:szCs w:val="24"/>
        </w:rPr>
        <w:t>improved</w:t>
      </w:r>
      <w:r w:rsidRPr="00906D7D">
        <w:rPr>
          <w:rFonts w:ascii="Arial" w:hAnsi="Arial" w:cs="Arial"/>
          <w:sz w:val="24"/>
          <w:szCs w:val="24"/>
        </w:rPr>
        <w:t xml:space="preserve">. I learnt more about what college expects from me through things like the plagiarism quiz (Task 1), academic writing (Task 2), and group activities. Not only did these experiences help me get better at research and citing sources, but they also changed how I do subsequent tasks. Cottrell (2019) says that it's </w:t>
      </w:r>
      <w:r w:rsidRPr="006F6EA4">
        <w:rPr>
          <w:rFonts w:ascii="Arial" w:hAnsi="Arial" w:cs="Arial"/>
          <w:sz w:val="24"/>
          <w:szCs w:val="24"/>
        </w:rPr>
        <w:t>important</w:t>
      </w:r>
      <w:r w:rsidRPr="00906D7D">
        <w:rPr>
          <w:rFonts w:ascii="Arial" w:hAnsi="Arial" w:cs="Arial"/>
          <w:sz w:val="24"/>
          <w:szCs w:val="24"/>
        </w:rPr>
        <w:t xml:space="preserve"> to learn basic academic skills early on </w:t>
      </w:r>
      <w:r w:rsidR="006F6EA4" w:rsidRPr="006F6EA4">
        <w:rPr>
          <w:rFonts w:ascii="Arial" w:hAnsi="Arial" w:cs="Arial"/>
          <w:sz w:val="24"/>
          <w:szCs w:val="24"/>
        </w:rPr>
        <w:t>to</w:t>
      </w:r>
      <w:r w:rsidRPr="00906D7D">
        <w:rPr>
          <w:rFonts w:ascii="Arial" w:hAnsi="Arial" w:cs="Arial"/>
          <w:sz w:val="24"/>
          <w:szCs w:val="24"/>
        </w:rPr>
        <w:t xml:space="preserve"> be successful. This curriculum gave me the help and direction I needed to start my academic journey on the right foot.</w:t>
      </w:r>
    </w:p>
    <w:p w14:paraId="09E65D1B" w14:textId="665FDFE3" w:rsidR="00487956" w:rsidRPr="00487956" w:rsidRDefault="00487956" w:rsidP="00487956">
      <w:pPr>
        <w:spacing w:line="360" w:lineRule="auto"/>
        <w:rPr>
          <w:rFonts w:ascii="Arial" w:hAnsi="Arial" w:cs="Arial"/>
          <w:sz w:val="24"/>
          <w:szCs w:val="24"/>
        </w:rPr>
      </w:pPr>
    </w:p>
    <w:p w14:paraId="1CDD7081" w14:textId="78CFD437" w:rsidR="00A24C2C" w:rsidRPr="00A24C2C" w:rsidRDefault="00A24C2C" w:rsidP="00A24C2C">
      <w:pPr>
        <w:rPr>
          <w:rFonts w:ascii="Arial" w:hAnsi="Arial" w:cs="Arial"/>
          <w:b/>
          <w:bCs/>
          <w:sz w:val="24"/>
          <w:szCs w:val="24"/>
        </w:rPr>
      </w:pPr>
    </w:p>
    <w:p w14:paraId="7631BBB5" w14:textId="77777777" w:rsidR="00A24C2C" w:rsidRPr="00A24C2C" w:rsidRDefault="00A24C2C" w:rsidP="00A24C2C">
      <w:pPr>
        <w:rPr>
          <w:rFonts w:ascii="Arial" w:hAnsi="Arial" w:cs="Arial"/>
          <w:b/>
          <w:bCs/>
          <w:sz w:val="24"/>
          <w:szCs w:val="24"/>
        </w:rPr>
      </w:pPr>
      <w:r w:rsidRPr="00A24C2C">
        <w:rPr>
          <w:rFonts w:ascii="Arial" w:hAnsi="Arial" w:cs="Arial"/>
          <w:b/>
          <w:bCs/>
          <w:sz w:val="24"/>
          <w:szCs w:val="24"/>
        </w:rPr>
        <w:t>2. Description of Experiences</w:t>
      </w:r>
    </w:p>
    <w:p w14:paraId="141D7B84" w14:textId="77777777" w:rsidR="00F47B8F" w:rsidRPr="00F47B8F" w:rsidRDefault="00F47B8F" w:rsidP="006F6EA4">
      <w:pPr>
        <w:spacing w:line="360" w:lineRule="auto"/>
        <w:rPr>
          <w:rFonts w:ascii="Arial" w:hAnsi="Arial" w:cs="Arial"/>
          <w:sz w:val="24"/>
          <w:szCs w:val="24"/>
        </w:rPr>
      </w:pPr>
      <w:r w:rsidRPr="00F47B8F">
        <w:rPr>
          <w:rFonts w:ascii="Arial" w:hAnsi="Arial" w:cs="Arial"/>
          <w:sz w:val="24"/>
          <w:szCs w:val="24"/>
        </w:rPr>
        <w:t>I did a lot of planned activities during the module that helped me grasp what was expected of me at school. The question on academic honesty, which was Task 1, was one of the most helpful. Before this, I just had a general notion of what plagiarism was. The quiz taught me how vital it is to properly acknowledge sources and how serious the penalties of cheating in school may be. I also learnt how to use the Harvard referencing system, which I used in following written tasks (Pears and Shields, 2019).</w:t>
      </w:r>
      <w:r w:rsidRPr="00F47B8F">
        <w:rPr>
          <w:rFonts w:ascii="Arial" w:hAnsi="Arial" w:cs="Arial"/>
          <w:sz w:val="24"/>
          <w:szCs w:val="24"/>
        </w:rPr>
        <w:br/>
      </w:r>
      <w:r w:rsidRPr="00F47B8F">
        <w:rPr>
          <w:rFonts w:ascii="Arial" w:hAnsi="Arial" w:cs="Arial"/>
          <w:sz w:val="24"/>
          <w:szCs w:val="24"/>
        </w:rPr>
        <w:br/>
        <w:t>In Task 2, I had to produce a short academic paper with the right references. This meant identifying trustworthy sources, putting together material in a transparent way, and making my opinions obvious. It was a hard yet useful chance to use what I had learnt.</w:t>
      </w:r>
      <w:r w:rsidRPr="00F47B8F">
        <w:rPr>
          <w:rFonts w:ascii="Arial" w:hAnsi="Arial" w:cs="Arial"/>
          <w:sz w:val="24"/>
          <w:szCs w:val="24"/>
        </w:rPr>
        <w:br/>
      </w:r>
      <w:r w:rsidRPr="00F47B8F">
        <w:rPr>
          <w:rFonts w:ascii="Arial" w:hAnsi="Arial" w:cs="Arial"/>
          <w:sz w:val="24"/>
          <w:szCs w:val="24"/>
        </w:rPr>
        <w:br/>
        <w:t xml:space="preserve">Group discussions, peer reviews, and assignments that required me to evaluate sources helped me learn even more. For instance, a group discussion about how to judge the dependability of sources made me think about where the material came from, why it was written, and whether it might be biassed (University of Leeds, 2020). These activities also helped me work better with others and talk to them, which are important skills for school and for getting a job in the future (Burns and Sinfield, </w:t>
      </w:r>
      <w:r w:rsidRPr="00F47B8F">
        <w:rPr>
          <w:rFonts w:ascii="Arial" w:hAnsi="Arial" w:cs="Arial"/>
          <w:sz w:val="24"/>
          <w:szCs w:val="24"/>
        </w:rPr>
        <w:lastRenderedPageBreak/>
        <w:t>2016). In general, these experiences have made my academic skills stronger and gotten me ready for more school.</w:t>
      </w:r>
    </w:p>
    <w:p w14:paraId="1705F42B" w14:textId="1A3A338A" w:rsidR="00A24C2C" w:rsidRPr="00A24C2C" w:rsidRDefault="00A24C2C" w:rsidP="00A24C2C">
      <w:pPr>
        <w:rPr>
          <w:rFonts w:ascii="Arial" w:hAnsi="Arial" w:cs="Arial"/>
          <w:b/>
          <w:bCs/>
          <w:sz w:val="24"/>
          <w:szCs w:val="24"/>
        </w:rPr>
      </w:pPr>
    </w:p>
    <w:p w14:paraId="5A74DE4D" w14:textId="77777777" w:rsidR="00A24C2C" w:rsidRPr="00A24C2C" w:rsidRDefault="00A24C2C" w:rsidP="00A24C2C">
      <w:pPr>
        <w:rPr>
          <w:rFonts w:ascii="Arial" w:hAnsi="Arial" w:cs="Arial"/>
          <w:b/>
          <w:bCs/>
          <w:sz w:val="24"/>
          <w:szCs w:val="24"/>
        </w:rPr>
      </w:pPr>
      <w:r w:rsidRPr="00A24C2C">
        <w:rPr>
          <w:rFonts w:ascii="Arial" w:hAnsi="Arial" w:cs="Arial"/>
          <w:b/>
          <w:bCs/>
          <w:sz w:val="24"/>
          <w:szCs w:val="24"/>
        </w:rPr>
        <w:t>3. Analysis and Personal Reflection</w:t>
      </w:r>
    </w:p>
    <w:p w14:paraId="5CC0B831" w14:textId="2C6DAA29" w:rsidR="00B010DF" w:rsidRPr="00B010DF" w:rsidRDefault="00B010DF" w:rsidP="00B010DF">
      <w:pPr>
        <w:spacing w:line="360" w:lineRule="auto"/>
        <w:rPr>
          <w:rFonts w:ascii="Arial" w:hAnsi="Arial" w:cs="Arial"/>
          <w:sz w:val="24"/>
          <w:szCs w:val="24"/>
        </w:rPr>
      </w:pPr>
      <w:r w:rsidRPr="00B010DF">
        <w:rPr>
          <w:rFonts w:ascii="Arial" w:hAnsi="Arial" w:cs="Arial"/>
          <w:sz w:val="24"/>
          <w:szCs w:val="24"/>
        </w:rPr>
        <w:t xml:space="preserve">Looking back on what I learnt in this session, I can see that both my academic skills and my confidence as a university student have grown. The plagiarism question (Task 1) gave me a chance to </w:t>
      </w:r>
      <w:r w:rsidR="006F6EA4" w:rsidRPr="006F6EA4">
        <w:rPr>
          <w:rFonts w:ascii="Arial" w:hAnsi="Arial" w:cs="Arial"/>
          <w:sz w:val="24"/>
          <w:szCs w:val="24"/>
        </w:rPr>
        <w:t>investigate</w:t>
      </w:r>
      <w:r w:rsidRPr="00B010DF">
        <w:rPr>
          <w:rFonts w:ascii="Arial" w:hAnsi="Arial" w:cs="Arial"/>
          <w:sz w:val="24"/>
          <w:szCs w:val="24"/>
        </w:rPr>
        <w:t xml:space="preserve"> academic ethics in depth in a controlled way. I learnt how easy it is to make mistakes when citing sources and how crucial it is to do it well. Neville (2016) says that knowing how to use sources in your writing is an important ability for doing well in school. This activity made me aware of what I didn't know and pushed me to practise referencing more often. </w:t>
      </w:r>
      <w:r w:rsidRPr="00B010DF">
        <w:rPr>
          <w:rFonts w:ascii="Arial" w:hAnsi="Arial" w:cs="Arial"/>
          <w:sz w:val="24"/>
          <w:szCs w:val="24"/>
        </w:rPr>
        <w:br/>
        <w:t xml:space="preserve">Task 2 was harder, and I had to deal with a lot of problems while doing it. At first, it was hard for me to paraphrase. A lot of the time, I either copied the source too exactly or modified what it meant. But after going over my class notes and getting comments from my tutor, I learnt a method where I split the content into small pieces, fully grasp it, and then restate it in my own words. This made me feel </w:t>
      </w:r>
      <w:r w:rsidR="006F6EA4" w:rsidRPr="006F6EA4">
        <w:rPr>
          <w:rFonts w:ascii="Arial" w:hAnsi="Arial" w:cs="Arial"/>
          <w:sz w:val="24"/>
          <w:szCs w:val="24"/>
        </w:rPr>
        <w:t>surer</w:t>
      </w:r>
      <w:r w:rsidRPr="00B010DF">
        <w:rPr>
          <w:rFonts w:ascii="Arial" w:hAnsi="Arial" w:cs="Arial"/>
          <w:sz w:val="24"/>
          <w:szCs w:val="24"/>
        </w:rPr>
        <w:t xml:space="preserve"> about my ability to paraphrase (Gillet, Hammond, and Martala, 2009).</w:t>
      </w:r>
      <w:r w:rsidRPr="00B010DF">
        <w:rPr>
          <w:rFonts w:ascii="Arial" w:hAnsi="Arial" w:cs="Arial"/>
          <w:sz w:val="24"/>
          <w:szCs w:val="24"/>
        </w:rPr>
        <w:br/>
        <w:t xml:space="preserve">I also learnt how to use the PEEL paragraph structure to make strong arguments. This helped me keep on track with my writing and make my points fit together better. After using this strategy, I saw a clear difference in my writing. My teacher also said that my concepts were better ordered and simpler to follow. </w:t>
      </w:r>
      <w:r w:rsidRPr="00B010DF">
        <w:rPr>
          <w:rFonts w:ascii="Arial" w:hAnsi="Arial" w:cs="Arial"/>
          <w:sz w:val="24"/>
          <w:szCs w:val="24"/>
        </w:rPr>
        <w:br/>
      </w:r>
      <w:r w:rsidRPr="00B010DF">
        <w:rPr>
          <w:rFonts w:ascii="Arial" w:hAnsi="Arial" w:cs="Arial"/>
          <w:sz w:val="24"/>
          <w:szCs w:val="24"/>
        </w:rPr>
        <w:br/>
        <w:t xml:space="preserve">Critical thinking was one of the most important things I learnt. At first, I just took everything I read in books and on the internet without challenging it. But I learnt how to look at the author's intent, tone, and evidence through classroom activities where we looked at different kinds of sources. Cottrell (2019) says that these skills are important not just for schoolwork but also for making smart choices in everyday life. One thing that stands out is when we compared a blog post to a peer-reviewed journal article. This taught me how to judge the reliability and fairness of different sources, which I now do every time I do research. </w:t>
      </w:r>
      <w:r w:rsidRPr="00B010DF">
        <w:rPr>
          <w:rFonts w:ascii="Arial" w:hAnsi="Arial" w:cs="Arial"/>
          <w:sz w:val="24"/>
          <w:szCs w:val="24"/>
        </w:rPr>
        <w:br/>
        <w:t xml:space="preserve">Even though I was getting better, I still had trouble reading for school. I regularly had trouble understanding scholarly articles, especially ones that used complicated language and terms I didn't know. To get around this, I started using methods like </w:t>
      </w:r>
      <w:r w:rsidRPr="00B010DF">
        <w:rPr>
          <w:rFonts w:ascii="Arial" w:hAnsi="Arial" w:cs="Arial"/>
          <w:sz w:val="24"/>
          <w:szCs w:val="24"/>
        </w:rPr>
        <w:lastRenderedPageBreak/>
        <w:t xml:space="preserve">scanning for crucial information, marking important points, and splitting texts into smaller, easier-to-read parts. I also looked at Godfrey's (2013) book on using reading in essays, which gave me useful tips on how to put what I read in school into writing. </w:t>
      </w:r>
      <w:r w:rsidRPr="00B010DF">
        <w:rPr>
          <w:rFonts w:ascii="Arial" w:hAnsi="Arial" w:cs="Arial"/>
          <w:sz w:val="24"/>
          <w:szCs w:val="24"/>
        </w:rPr>
        <w:br/>
        <w:t xml:space="preserve">Oral communication is another area where I need to keep becoming better. I feel more at ease discussing my thoughts in smaller groups, but I still get uncomfortable when I </w:t>
      </w:r>
      <w:r w:rsidR="006F6EA4" w:rsidRPr="006F6EA4">
        <w:rPr>
          <w:rFonts w:ascii="Arial" w:hAnsi="Arial" w:cs="Arial"/>
          <w:sz w:val="24"/>
          <w:szCs w:val="24"/>
        </w:rPr>
        <w:t>must</w:t>
      </w:r>
      <w:r w:rsidRPr="00B010DF">
        <w:rPr>
          <w:rFonts w:ascii="Arial" w:hAnsi="Arial" w:cs="Arial"/>
          <w:sz w:val="24"/>
          <w:szCs w:val="24"/>
        </w:rPr>
        <w:t xml:space="preserve"> speak in front of the whole class. I think this is largely because they are afraid of making mistakes or using the improper academic words. I want to get better, so I'm going to go to more seminars and look at support programs that teach people how to talk and present better. </w:t>
      </w:r>
      <w:r w:rsidRPr="00B010DF">
        <w:rPr>
          <w:rFonts w:ascii="Arial" w:hAnsi="Arial" w:cs="Arial"/>
          <w:sz w:val="24"/>
          <w:szCs w:val="24"/>
        </w:rPr>
        <w:br/>
        <w:t xml:space="preserve">I would say that one of my strengths is how well I can organise things and take notes. I used structured methods like the Cornell system to take notes on lectures and outline important readings. This made it easy to go over what I had learnt and get ready for writing projects. I also showed that I could manage my time well by always meeting deadlines and giving myself time to review drafts, get feedback, and think about how to make things better. </w:t>
      </w:r>
      <w:r w:rsidRPr="00B010DF">
        <w:rPr>
          <w:rFonts w:ascii="Arial" w:hAnsi="Arial" w:cs="Arial"/>
          <w:sz w:val="24"/>
          <w:szCs w:val="24"/>
        </w:rPr>
        <w:br/>
        <w:t>To sum up, this module has changed the way I think about learning from passively to actively. I now see how important academic conventions are, and I've started to make my own learning plan that incorporates research, writing, working with others, and thinking about what I've learnt.</w:t>
      </w:r>
    </w:p>
    <w:p w14:paraId="5838B752" w14:textId="77777777" w:rsidR="00A24C2C" w:rsidRPr="006F6EA4" w:rsidRDefault="00A24C2C" w:rsidP="00B010DF">
      <w:pPr>
        <w:spacing w:line="360" w:lineRule="auto"/>
        <w:rPr>
          <w:rFonts w:ascii="Arial" w:hAnsi="Arial" w:cs="Arial"/>
          <w:sz w:val="24"/>
          <w:szCs w:val="24"/>
        </w:rPr>
      </w:pPr>
    </w:p>
    <w:p w14:paraId="5F3768D3" w14:textId="77777777" w:rsidR="00A24C2C" w:rsidRPr="006F6EA4" w:rsidRDefault="00A24C2C" w:rsidP="00A24C2C">
      <w:pPr>
        <w:rPr>
          <w:rFonts w:ascii="Arial" w:hAnsi="Arial" w:cs="Arial"/>
          <w:b/>
          <w:bCs/>
          <w:sz w:val="24"/>
          <w:szCs w:val="24"/>
        </w:rPr>
      </w:pPr>
    </w:p>
    <w:p w14:paraId="5A3CC6F5" w14:textId="77777777" w:rsidR="00A24C2C" w:rsidRPr="006F6EA4" w:rsidRDefault="00A24C2C" w:rsidP="00A24C2C">
      <w:pPr>
        <w:rPr>
          <w:rFonts w:ascii="Arial" w:hAnsi="Arial" w:cs="Arial"/>
          <w:b/>
          <w:bCs/>
          <w:sz w:val="24"/>
          <w:szCs w:val="24"/>
        </w:rPr>
      </w:pPr>
    </w:p>
    <w:p w14:paraId="49AD738E" w14:textId="77777777" w:rsidR="00A24C2C" w:rsidRPr="006F6EA4" w:rsidRDefault="00A24C2C" w:rsidP="00A24C2C">
      <w:pPr>
        <w:rPr>
          <w:rFonts w:ascii="Arial" w:hAnsi="Arial" w:cs="Arial"/>
          <w:b/>
          <w:bCs/>
          <w:sz w:val="24"/>
          <w:szCs w:val="24"/>
        </w:rPr>
      </w:pPr>
    </w:p>
    <w:p w14:paraId="3A93B9E0" w14:textId="77777777" w:rsidR="00A24C2C" w:rsidRPr="006F6EA4" w:rsidRDefault="00A24C2C" w:rsidP="00A24C2C">
      <w:pPr>
        <w:rPr>
          <w:rFonts w:ascii="Arial" w:hAnsi="Arial" w:cs="Arial"/>
          <w:b/>
          <w:bCs/>
          <w:sz w:val="24"/>
          <w:szCs w:val="24"/>
        </w:rPr>
      </w:pPr>
    </w:p>
    <w:p w14:paraId="723A3D19" w14:textId="77777777" w:rsidR="00A24C2C" w:rsidRPr="006F6EA4" w:rsidRDefault="00A24C2C" w:rsidP="00A24C2C">
      <w:pPr>
        <w:rPr>
          <w:rFonts w:ascii="Arial" w:hAnsi="Arial" w:cs="Arial"/>
          <w:b/>
          <w:bCs/>
          <w:sz w:val="24"/>
          <w:szCs w:val="24"/>
        </w:rPr>
      </w:pPr>
    </w:p>
    <w:p w14:paraId="42F6724F" w14:textId="504E986C" w:rsidR="00A24C2C" w:rsidRPr="00A24C2C" w:rsidRDefault="00A24C2C" w:rsidP="005550BE">
      <w:pPr>
        <w:spacing w:line="360" w:lineRule="auto"/>
        <w:rPr>
          <w:rFonts w:ascii="Arial" w:hAnsi="Arial" w:cs="Arial"/>
          <w:b/>
          <w:bCs/>
          <w:sz w:val="24"/>
          <w:szCs w:val="24"/>
        </w:rPr>
      </w:pPr>
      <w:r w:rsidRPr="00A24C2C">
        <w:rPr>
          <w:rFonts w:ascii="Arial" w:hAnsi="Arial" w:cs="Arial"/>
          <w:b/>
          <w:bCs/>
          <w:sz w:val="24"/>
          <w:szCs w:val="24"/>
        </w:rPr>
        <w:t>4. Conclusion</w:t>
      </w:r>
    </w:p>
    <w:p w14:paraId="2BBC8561" w14:textId="5256F4EE" w:rsidR="00627258" w:rsidRPr="00627258" w:rsidRDefault="00627258" w:rsidP="00627258">
      <w:pPr>
        <w:spacing w:line="360" w:lineRule="auto"/>
        <w:rPr>
          <w:rFonts w:ascii="Arial" w:hAnsi="Arial" w:cs="Arial"/>
          <w:sz w:val="24"/>
          <w:szCs w:val="24"/>
        </w:rPr>
      </w:pPr>
      <w:r w:rsidRPr="00627258">
        <w:rPr>
          <w:rFonts w:ascii="Arial" w:hAnsi="Arial" w:cs="Arial"/>
          <w:sz w:val="24"/>
          <w:szCs w:val="24"/>
        </w:rPr>
        <w:t xml:space="preserve">The Academic Skills module has made me more confident and ready for work at the university level. I learnt important skills like how to cite sources, analyse critically, and write academically through assignments, class activities, and feedback. It also helped me become more analytical and feel more responsible. I still need to work on my reading and speaking skills, but I feel more ready to meet the standards for higher study. This module has made me see problems as chances to learn and </w:t>
      </w:r>
      <w:r w:rsidRPr="00627258">
        <w:rPr>
          <w:rFonts w:ascii="Arial" w:hAnsi="Arial" w:cs="Arial"/>
          <w:sz w:val="24"/>
          <w:szCs w:val="24"/>
        </w:rPr>
        <w:lastRenderedPageBreak/>
        <w:t xml:space="preserve">improve. I promise to use these abilities in </w:t>
      </w:r>
      <w:r w:rsidR="006F6EA4" w:rsidRPr="006F6EA4">
        <w:rPr>
          <w:rFonts w:ascii="Arial" w:hAnsi="Arial" w:cs="Arial"/>
          <w:sz w:val="24"/>
          <w:szCs w:val="24"/>
        </w:rPr>
        <w:t>all</w:t>
      </w:r>
      <w:r w:rsidRPr="00627258">
        <w:rPr>
          <w:rFonts w:ascii="Arial" w:hAnsi="Arial" w:cs="Arial"/>
          <w:sz w:val="24"/>
          <w:szCs w:val="24"/>
        </w:rPr>
        <w:t xml:space="preserve"> my studies and beyond, which will help me grow both personally and academically.</w:t>
      </w:r>
    </w:p>
    <w:p w14:paraId="0E4B6C02" w14:textId="77777777" w:rsidR="00CB6822" w:rsidRDefault="00CB6822" w:rsidP="00CB6822">
      <w:pPr>
        <w:rPr>
          <w:b/>
          <w:bCs/>
          <w:sz w:val="28"/>
          <w:szCs w:val="28"/>
        </w:rPr>
      </w:pPr>
    </w:p>
    <w:p w14:paraId="75E330A1" w14:textId="77777777" w:rsidR="006F6EA4" w:rsidRDefault="006F6EA4" w:rsidP="00CA3CE6">
      <w:pPr>
        <w:spacing w:line="360" w:lineRule="auto"/>
        <w:rPr>
          <w:b/>
          <w:bCs/>
          <w:sz w:val="28"/>
          <w:szCs w:val="28"/>
        </w:rPr>
      </w:pPr>
    </w:p>
    <w:p w14:paraId="45E4FCEE" w14:textId="77777777" w:rsidR="006F6EA4" w:rsidRDefault="006F6EA4" w:rsidP="00CA3CE6">
      <w:pPr>
        <w:spacing w:line="360" w:lineRule="auto"/>
        <w:rPr>
          <w:b/>
          <w:bCs/>
          <w:sz w:val="28"/>
          <w:szCs w:val="28"/>
        </w:rPr>
      </w:pPr>
    </w:p>
    <w:p w14:paraId="24F7AB30" w14:textId="77777777" w:rsidR="006F6EA4" w:rsidRDefault="006F6EA4" w:rsidP="00CA3CE6">
      <w:pPr>
        <w:spacing w:line="360" w:lineRule="auto"/>
        <w:rPr>
          <w:b/>
          <w:bCs/>
          <w:sz w:val="28"/>
          <w:szCs w:val="28"/>
        </w:rPr>
      </w:pPr>
    </w:p>
    <w:p w14:paraId="5A1E37DE" w14:textId="77777777" w:rsidR="006F6EA4" w:rsidRDefault="006F6EA4" w:rsidP="00CA3CE6">
      <w:pPr>
        <w:spacing w:line="360" w:lineRule="auto"/>
        <w:rPr>
          <w:b/>
          <w:bCs/>
          <w:sz w:val="28"/>
          <w:szCs w:val="28"/>
        </w:rPr>
      </w:pPr>
    </w:p>
    <w:p w14:paraId="6F718202" w14:textId="77777777" w:rsidR="006F6EA4" w:rsidRDefault="006F6EA4" w:rsidP="00CA3CE6">
      <w:pPr>
        <w:spacing w:line="360" w:lineRule="auto"/>
        <w:rPr>
          <w:b/>
          <w:bCs/>
          <w:sz w:val="28"/>
          <w:szCs w:val="28"/>
        </w:rPr>
      </w:pPr>
    </w:p>
    <w:p w14:paraId="2FA61567" w14:textId="77777777" w:rsidR="006F6EA4" w:rsidRDefault="006F6EA4" w:rsidP="00CA3CE6">
      <w:pPr>
        <w:spacing w:line="360" w:lineRule="auto"/>
        <w:rPr>
          <w:b/>
          <w:bCs/>
          <w:sz w:val="28"/>
          <w:szCs w:val="28"/>
        </w:rPr>
      </w:pPr>
    </w:p>
    <w:p w14:paraId="59657449" w14:textId="77777777" w:rsidR="006F6EA4" w:rsidRDefault="006F6EA4" w:rsidP="00CA3CE6">
      <w:pPr>
        <w:spacing w:line="360" w:lineRule="auto"/>
        <w:rPr>
          <w:b/>
          <w:bCs/>
          <w:sz w:val="28"/>
          <w:szCs w:val="28"/>
        </w:rPr>
      </w:pPr>
    </w:p>
    <w:p w14:paraId="1F26842A" w14:textId="77777777" w:rsidR="006F6EA4" w:rsidRDefault="006F6EA4" w:rsidP="00CA3CE6">
      <w:pPr>
        <w:spacing w:line="360" w:lineRule="auto"/>
        <w:rPr>
          <w:b/>
          <w:bCs/>
          <w:sz w:val="28"/>
          <w:szCs w:val="28"/>
        </w:rPr>
      </w:pPr>
    </w:p>
    <w:p w14:paraId="24DF17AD" w14:textId="77777777" w:rsidR="006F6EA4" w:rsidRDefault="006F6EA4" w:rsidP="00CA3CE6">
      <w:pPr>
        <w:spacing w:line="360" w:lineRule="auto"/>
        <w:rPr>
          <w:b/>
          <w:bCs/>
          <w:sz w:val="28"/>
          <w:szCs w:val="28"/>
        </w:rPr>
      </w:pPr>
    </w:p>
    <w:p w14:paraId="06A052D3" w14:textId="77777777" w:rsidR="006F6EA4" w:rsidRDefault="006F6EA4" w:rsidP="00CA3CE6">
      <w:pPr>
        <w:spacing w:line="360" w:lineRule="auto"/>
        <w:rPr>
          <w:b/>
          <w:bCs/>
          <w:sz w:val="28"/>
          <w:szCs w:val="28"/>
        </w:rPr>
      </w:pPr>
    </w:p>
    <w:p w14:paraId="4D23AB43" w14:textId="77777777" w:rsidR="006F6EA4" w:rsidRDefault="006F6EA4" w:rsidP="00CA3CE6">
      <w:pPr>
        <w:spacing w:line="360" w:lineRule="auto"/>
        <w:rPr>
          <w:b/>
          <w:bCs/>
          <w:sz w:val="28"/>
          <w:szCs w:val="28"/>
        </w:rPr>
      </w:pPr>
    </w:p>
    <w:p w14:paraId="556B3723" w14:textId="77777777" w:rsidR="006F6EA4" w:rsidRDefault="006F6EA4" w:rsidP="00CA3CE6">
      <w:pPr>
        <w:spacing w:line="360" w:lineRule="auto"/>
        <w:rPr>
          <w:b/>
          <w:bCs/>
          <w:sz w:val="28"/>
          <w:szCs w:val="28"/>
        </w:rPr>
      </w:pPr>
    </w:p>
    <w:p w14:paraId="6504DE1D" w14:textId="77777777" w:rsidR="006F6EA4" w:rsidRDefault="006F6EA4" w:rsidP="00CA3CE6">
      <w:pPr>
        <w:spacing w:line="360" w:lineRule="auto"/>
        <w:rPr>
          <w:b/>
          <w:bCs/>
          <w:sz w:val="28"/>
          <w:szCs w:val="28"/>
        </w:rPr>
      </w:pPr>
    </w:p>
    <w:p w14:paraId="0C1C42E8" w14:textId="77777777" w:rsidR="006F6EA4" w:rsidRDefault="006F6EA4" w:rsidP="00CA3CE6">
      <w:pPr>
        <w:spacing w:line="360" w:lineRule="auto"/>
        <w:rPr>
          <w:b/>
          <w:bCs/>
          <w:sz w:val="28"/>
          <w:szCs w:val="28"/>
        </w:rPr>
      </w:pPr>
    </w:p>
    <w:p w14:paraId="264656C5" w14:textId="77777777" w:rsidR="006F6EA4" w:rsidRDefault="006F6EA4" w:rsidP="00CA3CE6">
      <w:pPr>
        <w:spacing w:line="360" w:lineRule="auto"/>
        <w:rPr>
          <w:b/>
          <w:bCs/>
          <w:sz w:val="28"/>
          <w:szCs w:val="28"/>
        </w:rPr>
      </w:pPr>
    </w:p>
    <w:p w14:paraId="62FFEDC0" w14:textId="77777777" w:rsidR="006F6EA4" w:rsidRDefault="006F6EA4" w:rsidP="00CA3CE6">
      <w:pPr>
        <w:spacing w:line="360" w:lineRule="auto"/>
        <w:rPr>
          <w:b/>
          <w:bCs/>
          <w:sz w:val="28"/>
          <w:szCs w:val="28"/>
        </w:rPr>
      </w:pPr>
    </w:p>
    <w:p w14:paraId="2BFC0E86" w14:textId="77777777" w:rsidR="006F6EA4" w:rsidRDefault="006F6EA4" w:rsidP="00CA3CE6">
      <w:pPr>
        <w:spacing w:line="360" w:lineRule="auto"/>
        <w:rPr>
          <w:b/>
          <w:bCs/>
          <w:sz w:val="28"/>
          <w:szCs w:val="28"/>
        </w:rPr>
      </w:pPr>
    </w:p>
    <w:p w14:paraId="753B5E7A" w14:textId="77777777" w:rsidR="006F6EA4" w:rsidRDefault="006F6EA4" w:rsidP="00CA3CE6">
      <w:pPr>
        <w:spacing w:line="360" w:lineRule="auto"/>
        <w:rPr>
          <w:b/>
          <w:bCs/>
          <w:sz w:val="28"/>
          <w:szCs w:val="28"/>
        </w:rPr>
      </w:pPr>
    </w:p>
    <w:p w14:paraId="6E1E988C" w14:textId="3B3B83C8" w:rsidR="00CB6822" w:rsidRPr="00CB6822" w:rsidRDefault="00CB6822" w:rsidP="00CA3CE6">
      <w:pPr>
        <w:spacing w:line="360" w:lineRule="auto"/>
        <w:rPr>
          <w:b/>
          <w:bCs/>
          <w:sz w:val="28"/>
          <w:szCs w:val="28"/>
        </w:rPr>
      </w:pPr>
      <w:r w:rsidRPr="00CB6822">
        <w:rPr>
          <w:b/>
          <w:bCs/>
          <w:sz w:val="28"/>
          <w:szCs w:val="28"/>
        </w:rPr>
        <w:lastRenderedPageBreak/>
        <w:t>5. References</w:t>
      </w:r>
    </w:p>
    <w:p w14:paraId="17F42F69" w14:textId="77777777" w:rsidR="00CB6822" w:rsidRPr="00CB6822" w:rsidRDefault="00CB6822" w:rsidP="00CB6822">
      <w:pPr>
        <w:numPr>
          <w:ilvl w:val="0"/>
          <w:numId w:val="2"/>
        </w:numPr>
        <w:rPr>
          <w:sz w:val="28"/>
          <w:szCs w:val="28"/>
        </w:rPr>
      </w:pPr>
      <w:r w:rsidRPr="00CB6822">
        <w:rPr>
          <w:sz w:val="28"/>
          <w:szCs w:val="28"/>
        </w:rPr>
        <w:t xml:space="preserve">Burns, T. and Sinfield, S. (2016) </w:t>
      </w:r>
      <w:r w:rsidRPr="00CB6822">
        <w:rPr>
          <w:i/>
          <w:iCs/>
          <w:sz w:val="28"/>
          <w:szCs w:val="28"/>
        </w:rPr>
        <w:t>Essential Study Skills: The Complete Guide to Success at University</w:t>
      </w:r>
      <w:r w:rsidRPr="00CB6822">
        <w:rPr>
          <w:sz w:val="28"/>
          <w:szCs w:val="28"/>
        </w:rPr>
        <w:t>. 4th ed. London: Sage.</w:t>
      </w:r>
    </w:p>
    <w:p w14:paraId="0DCB9069" w14:textId="77777777" w:rsidR="00CB6822" w:rsidRPr="00CB6822" w:rsidRDefault="00CB6822" w:rsidP="00CB6822">
      <w:pPr>
        <w:numPr>
          <w:ilvl w:val="0"/>
          <w:numId w:val="2"/>
        </w:numPr>
        <w:rPr>
          <w:sz w:val="28"/>
          <w:szCs w:val="28"/>
        </w:rPr>
      </w:pPr>
      <w:r w:rsidRPr="00CB6822">
        <w:rPr>
          <w:sz w:val="28"/>
          <w:szCs w:val="28"/>
        </w:rPr>
        <w:t xml:space="preserve">Cottrell, S. (2019) </w:t>
      </w:r>
      <w:r w:rsidRPr="00CB6822">
        <w:rPr>
          <w:i/>
          <w:iCs/>
          <w:sz w:val="28"/>
          <w:szCs w:val="28"/>
        </w:rPr>
        <w:t>The Study Skills Handbook</w:t>
      </w:r>
      <w:r w:rsidRPr="00CB6822">
        <w:rPr>
          <w:sz w:val="28"/>
          <w:szCs w:val="28"/>
        </w:rPr>
        <w:t>. 5th ed. London: Red Globe Press.</w:t>
      </w:r>
    </w:p>
    <w:p w14:paraId="556FC7A3" w14:textId="77777777" w:rsidR="00CB6822" w:rsidRPr="00CB6822" w:rsidRDefault="00CB6822" w:rsidP="00CB6822">
      <w:pPr>
        <w:numPr>
          <w:ilvl w:val="0"/>
          <w:numId w:val="2"/>
        </w:numPr>
        <w:rPr>
          <w:sz w:val="28"/>
          <w:szCs w:val="28"/>
        </w:rPr>
      </w:pPr>
      <w:r w:rsidRPr="00CB6822">
        <w:rPr>
          <w:sz w:val="28"/>
          <w:szCs w:val="28"/>
        </w:rPr>
        <w:t xml:space="preserve">Gillet, A., Hammond, A. and Martala, M. (2009) </w:t>
      </w:r>
      <w:r w:rsidRPr="00CB6822">
        <w:rPr>
          <w:i/>
          <w:iCs/>
          <w:sz w:val="28"/>
          <w:szCs w:val="28"/>
        </w:rPr>
        <w:t>Successful Academic Writing</w:t>
      </w:r>
      <w:r w:rsidRPr="00CB6822">
        <w:rPr>
          <w:sz w:val="28"/>
          <w:szCs w:val="28"/>
        </w:rPr>
        <w:t>. Harlow: Pearson Education.</w:t>
      </w:r>
    </w:p>
    <w:p w14:paraId="3C4A9A99" w14:textId="77777777" w:rsidR="00CB6822" w:rsidRPr="00CB6822" w:rsidRDefault="00CB6822" w:rsidP="00CB6822">
      <w:pPr>
        <w:numPr>
          <w:ilvl w:val="0"/>
          <w:numId w:val="2"/>
        </w:numPr>
        <w:rPr>
          <w:sz w:val="28"/>
          <w:szCs w:val="28"/>
        </w:rPr>
      </w:pPr>
      <w:r w:rsidRPr="00CB6822">
        <w:rPr>
          <w:sz w:val="28"/>
          <w:szCs w:val="28"/>
        </w:rPr>
        <w:t xml:space="preserve">Godfrey, J. (2013) </w:t>
      </w:r>
      <w:r w:rsidRPr="00CB6822">
        <w:rPr>
          <w:i/>
          <w:iCs/>
          <w:sz w:val="28"/>
          <w:szCs w:val="28"/>
        </w:rPr>
        <w:t>How to Use Your Reading in Your Essays</w:t>
      </w:r>
      <w:r w:rsidRPr="00CB6822">
        <w:rPr>
          <w:sz w:val="28"/>
          <w:szCs w:val="28"/>
        </w:rPr>
        <w:t>. 2nd ed. London: Palgrave Macmillan.</w:t>
      </w:r>
    </w:p>
    <w:p w14:paraId="1519A604" w14:textId="77777777" w:rsidR="00CB6822" w:rsidRPr="00CB6822" w:rsidRDefault="00CB6822" w:rsidP="00CB6822">
      <w:pPr>
        <w:numPr>
          <w:ilvl w:val="0"/>
          <w:numId w:val="2"/>
        </w:numPr>
        <w:rPr>
          <w:sz w:val="28"/>
          <w:szCs w:val="28"/>
        </w:rPr>
      </w:pPr>
      <w:r w:rsidRPr="00CB6822">
        <w:rPr>
          <w:sz w:val="28"/>
          <w:szCs w:val="28"/>
        </w:rPr>
        <w:t xml:space="preserve">Neville, C. (2016) </w:t>
      </w:r>
      <w:r w:rsidRPr="00CB6822">
        <w:rPr>
          <w:i/>
          <w:iCs/>
          <w:sz w:val="28"/>
          <w:szCs w:val="28"/>
        </w:rPr>
        <w:t>The Complete Guide to Referencing and Avoiding Plagiarism</w:t>
      </w:r>
      <w:r w:rsidRPr="00CB6822">
        <w:rPr>
          <w:sz w:val="28"/>
          <w:szCs w:val="28"/>
        </w:rPr>
        <w:t>. 3rd ed. London: Open University Press.</w:t>
      </w:r>
    </w:p>
    <w:p w14:paraId="1402B768" w14:textId="77777777" w:rsidR="00CB6822" w:rsidRPr="00CB6822" w:rsidRDefault="00CB6822" w:rsidP="00CB6822">
      <w:pPr>
        <w:numPr>
          <w:ilvl w:val="0"/>
          <w:numId w:val="2"/>
        </w:numPr>
        <w:rPr>
          <w:sz w:val="28"/>
          <w:szCs w:val="28"/>
        </w:rPr>
      </w:pPr>
      <w:r w:rsidRPr="00CB6822">
        <w:rPr>
          <w:sz w:val="28"/>
          <w:szCs w:val="28"/>
        </w:rPr>
        <w:t xml:space="preserve">Pears, R. and Shields, G. (2019) </w:t>
      </w:r>
      <w:r w:rsidRPr="00CB6822">
        <w:rPr>
          <w:i/>
          <w:iCs/>
          <w:sz w:val="28"/>
          <w:szCs w:val="28"/>
        </w:rPr>
        <w:t>Cite Them Right: The Essential Referencing Guide</w:t>
      </w:r>
      <w:r w:rsidRPr="00CB6822">
        <w:rPr>
          <w:sz w:val="28"/>
          <w:szCs w:val="28"/>
        </w:rPr>
        <w:t>. 11th ed. London: Macmillan.</w:t>
      </w:r>
    </w:p>
    <w:p w14:paraId="4742BCFD" w14:textId="77777777" w:rsidR="00CB6822" w:rsidRPr="00CB6822" w:rsidRDefault="00CB6822" w:rsidP="00CB6822">
      <w:pPr>
        <w:numPr>
          <w:ilvl w:val="0"/>
          <w:numId w:val="2"/>
        </w:numPr>
        <w:rPr>
          <w:sz w:val="28"/>
          <w:szCs w:val="28"/>
        </w:rPr>
      </w:pPr>
      <w:r w:rsidRPr="00CB6822">
        <w:rPr>
          <w:sz w:val="28"/>
          <w:szCs w:val="28"/>
        </w:rPr>
        <w:t xml:space="preserve">University of Leeds (2020) </w:t>
      </w:r>
      <w:r w:rsidRPr="00CB6822">
        <w:rPr>
          <w:i/>
          <w:iCs/>
          <w:sz w:val="28"/>
          <w:szCs w:val="28"/>
        </w:rPr>
        <w:t>Academic Integrity and Plagiarism</w:t>
      </w:r>
      <w:r w:rsidRPr="00CB6822">
        <w:rPr>
          <w:sz w:val="28"/>
          <w:szCs w:val="28"/>
        </w:rPr>
        <w:t>. [online] Available at: https://library.leeds.ac.uk/plagiarism [Accessed 20 Jun. 2025].</w:t>
      </w:r>
    </w:p>
    <w:p w14:paraId="0AAEDDF1" w14:textId="77777777" w:rsidR="00DC6DE1" w:rsidRPr="00EE46FD" w:rsidRDefault="00DC6DE1" w:rsidP="00EE46FD">
      <w:pPr>
        <w:rPr>
          <w:sz w:val="28"/>
          <w:szCs w:val="28"/>
        </w:rPr>
      </w:pPr>
    </w:p>
    <w:sectPr w:rsidR="00DC6DE1" w:rsidRPr="00EE46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40DFC"/>
    <w:multiLevelType w:val="multilevel"/>
    <w:tmpl w:val="68C2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F90EDD"/>
    <w:multiLevelType w:val="multilevel"/>
    <w:tmpl w:val="F282E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0796716">
    <w:abstractNumId w:val="1"/>
  </w:num>
  <w:num w:numId="2" w16cid:durableId="1127358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5FE"/>
    <w:rsid w:val="003239B6"/>
    <w:rsid w:val="00487956"/>
    <w:rsid w:val="005550BE"/>
    <w:rsid w:val="00585529"/>
    <w:rsid w:val="00627258"/>
    <w:rsid w:val="006F6EA4"/>
    <w:rsid w:val="007A1BAB"/>
    <w:rsid w:val="007F48CE"/>
    <w:rsid w:val="00906D7D"/>
    <w:rsid w:val="0092272A"/>
    <w:rsid w:val="009D5A69"/>
    <w:rsid w:val="00A24C2C"/>
    <w:rsid w:val="00AC2B2A"/>
    <w:rsid w:val="00B010DF"/>
    <w:rsid w:val="00B15E6E"/>
    <w:rsid w:val="00BA35FE"/>
    <w:rsid w:val="00BA51A2"/>
    <w:rsid w:val="00CA3CE6"/>
    <w:rsid w:val="00CB0ABA"/>
    <w:rsid w:val="00CB6822"/>
    <w:rsid w:val="00D22B0B"/>
    <w:rsid w:val="00DC6DE1"/>
    <w:rsid w:val="00DE6E29"/>
    <w:rsid w:val="00EC7364"/>
    <w:rsid w:val="00EE46FD"/>
    <w:rsid w:val="00F47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A80119"/>
  <w15:chartTrackingRefBased/>
  <w15:docId w15:val="{4CAE51C8-E193-47FE-8FCD-82E404096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5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A35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35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35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35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35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5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5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5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5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A35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A35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35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35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35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5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5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5FE"/>
    <w:rPr>
      <w:rFonts w:eastAsiaTheme="majorEastAsia" w:cstheme="majorBidi"/>
      <w:color w:val="272727" w:themeColor="text1" w:themeTint="D8"/>
    </w:rPr>
  </w:style>
  <w:style w:type="paragraph" w:styleId="Title">
    <w:name w:val="Title"/>
    <w:basedOn w:val="Normal"/>
    <w:next w:val="Normal"/>
    <w:link w:val="TitleChar"/>
    <w:uiPriority w:val="10"/>
    <w:qFormat/>
    <w:rsid w:val="00BA35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5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5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5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5FE"/>
    <w:pPr>
      <w:spacing w:before="160"/>
      <w:jc w:val="center"/>
    </w:pPr>
    <w:rPr>
      <w:i/>
      <w:iCs/>
      <w:color w:val="404040" w:themeColor="text1" w:themeTint="BF"/>
    </w:rPr>
  </w:style>
  <w:style w:type="character" w:customStyle="1" w:styleId="QuoteChar">
    <w:name w:val="Quote Char"/>
    <w:basedOn w:val="DefaultParagraphFont"/>
    <w:link w:val="Quote"/>
    <w:uiPriority w:val="29"/>
    <w:rsid w:val="00BA35FE"/>
    <w:rPr>
      <w:i/>
      <w:iCs/>
      <w:color w:val="404040" w:themeColor="text1" w:themeTint="BF"/>
    </w:rPr>
  </w:style>
  <w:style w:type="paragraph" w:styleId="ListParagraph">
    <w:name w:val="List Paragraph"/>
    <w:basedOn w:val="Normal"/>
    <w:uiPriority w:val="34"/>
    <w:qFormat/>
    <w:rsid w:val="00BA35FE"/>
    <w:pPr>
      <w:ind w:left="720"/>
      <w:contextualSpacing/>
    </w:pPr>
  </w:style>
  <w:style w:type="character" w:styleId="IntenseEmphasis">
    <w:name w:val="Intense Emphasis"/>
    <w:basedOn w:val="DefaultParagraphFont"/>
    <w:uiPriority w:val="21"/>
    <w:qFormat/>
    <w:rsid w:val="00BA35FE"/>
    <w:rPr>
      <w:i/>
      <w:iCs/>
      <w:color w:val="2F5496" w:themeColor="accent1" w:themeShade="BF"/>
    </w:rPr>
  </w:style>
  <w:style w:type="paragraph" w:styleId="IntenseQuote">
    <w:name w:val="Intense Quote"/>
    <w:basedOn w:val="Normal"/>
    <w:next w:val="Normal"/>
    <w:link w:val="IntenseQuoteChar"/>
    <w:uiPriority w:val="30"/>
    <w:qFormat/>
    <w:rsid w:val="00BA35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35FE"/>
    <w:rPr>
      <w:i/>
      <w:iCs/>
      <w:color w:val="2F5496" w:themeColor="accent1" w:themeShade="BF"/>
    </w:rPr>
  </w:style>
  <w:style w:type="character" w:styleId="IntenseReference">
    <w:name w:val="Intense Reference"/>
    <w:basedOn w:val="DefaultParagraphFont"/>
    <w:uiPriority w:val="32"/>
    <w:qFormat/>
    <w:rsid w:val="00BA35F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45914">
      <w:bodyDiv w:val="1"/>
      <w:marLeft w:val="0"/>
      <w:marRight w:val="0"/>
      <w:marTop w:val="0"/>
      <w:marBottom w:val="0"/>
      <w:divBdr>
        <w:top w:val="none" w:sz="0" w:space="0" w:color="auto"/>
        <w:left w:val="none" w:sz="0" w:space="0" w:color="auto"/>
        <w:bottom w:val="none" w:sz="0" w:space="0" w:color="auto"/>
        <w:right w:val="none" w:sz="0" w:space="0" w:color="auto"/>
      </w:divBdr>
    </w:div>
    <w:div w:id="115635882">
      <w:bodyDiv w:val="1"/>
      <w:marLeft w:val="0"/>
      <w:marRight w:val="0"/>
      <w:marTop w:val="0"/>
      <w:marBottom w:val="0"/>
      <w:divBdr>
        <w:top w:val="none" w:sz="0" w:space="0" w:color="auto"/>
        <w:left w:val="none" w:sz="0" w:space="0" w:color="auto"/>
        <w:bottom w:val="none" w:sz="0" w:space="0" w:color="auto"/>
        <w:right w:val="none" w:sz="0" w:space="0" w:color="auto"/>
      </w:divBdr>
    </w:div>
    <w:div w:id="189418633">
      <w:bodyDiv w:val="1"/>
      <w:marLeft w:val="0"/>
      <w:marRight w:val="0"/>
      <w:marTop w:val="0"/>
      <w:marBottom w:val="0"/>
      <w:divBdr>
        <w:top w:val="none" w:sz="0" w:space="0" w:color="auto"/>
        <w:left w:val="none" w:sz="0" w:space="0" w:color="auto"/>
        <w:bottom w:val="none" w:sz="0" w:space="0" w:color="auto"/>
        <w:right w:val="none" w:sz="0" w:space="0" w:color="auto"/>
      </w:divBdr>
    </w:div>
    <w:div w:id="268319702">
      <w:bodyDiv w:val="1"/>
      <w:marLeft w:val="0"/>
      <w:marRight w:val="0"/>
      <w:marTop w:val="0"/>
      <w:marBottom w:val="0"/>
      <w:divBdr>
        <w:top w:val="none" w:sz="0" w:space="0" w:color="auto"/>
        <w:left w:val="none" w:sz="0" w:space="0" w:color="auto"/>
        <w:bottom w:val="none" w:sz="0" w:space="0" w:color="auto"/>
        <w:right w:val="none" w:sz="0" w:space="0" w:color="auto"/>
      </w:divBdr>
    </w:div>
    <w:div w:id="363675385">
      <w:bodyDiv w:val="1"/>
      <w:marLeft w:val="0"/>
      <w:marRight w:val="0"/>
      <w:marTop w:val="0"/>
      <w:marBottom w:val="0"/>
      <w:divBdr>
        <w:top w:val="none" w:sz="0" w:space="0" w:color="auto"/>
        <w:left w:val="none" w:sz="0" w:space="0" w:color="auto"/>
        <w:bottom w:val="none" w:sz="0" w:space="0" w:color="auto"/>
        <w:right w:val="none" w:sz="0" w:space="0" w:color="auto"/>
      </w:divBdr>
    </w:div>
    <w:div w:id="590507174">
      <w:bodyDiv w:val="1"/>
      <w:marLeft w:val="0"/>
      <w:marRight w:val="0"/>
      <w:marTop w:val="0"/>
      <w:marBottom w:val="0"/>
      <w:divBdr>
        <w:top w:val="none" w:sz="0" w:space="0" w:color="auto"/>
        <w:left w:val="none" w:sz="0" w:space="0" w:color="auto"/>
        <w:bottom w:val="none" w:sz="0" w:space="0" w:color="auto"/>
        <w:right w:val="none" w:sz="0" w:space="0" w:color="auto"/>
      </w:divBdr>
    </w:div>
    <w:div w:id="867139425">
      <w:bodyDiv w:val="1"/>
      <w:marLeft w:val="0"/>
      <w:marRight w:val="0"/>
      <w:marTop w:val="0"/>
      <w:marBottom w:val="0"/>
      <w:divBdr>
        <w:top w:val="none" w:sz="0" w:space="0" w:color="auto"/>
        <w:left w:val="none" w:sz="0" w:space="0" w:color="auto"/>
        <w:bottom w:val="none" w:sz="0" w:space="0" w:color="auto"/>
        <w:right w:val="none" w:sz="0" w:space="0" w:color="auto"/>
      </w:divBdr>
    </w:div>
    <w:div w:id="886837548">
      <w:bodyDiv w:val="1"/>
      <w:marLeft w:val="0"/>
      <w:marRight w:val="0"/>
      <w:marTop w:val="0"/>
      <w:marBottom w:val="0"/>
      <w:divBdr>
        <w:top w:val="none" w:sz="0" w:space="0" w:color="auto"/>
        <w:left w:val="none" w:sz="0" w:space="0" w:color="auto"/>
        <w:bottom w:val="none" w:sz="0" w:space="0" w:color="auto"/>
        <w:right w:val="none" w:sz="0" w:space="0" w:color="auto"/>
      </w:divBdr>
    </w:div>
    <w:div w:id="950357804">
      <w:bodyDiv w:val="1"/>
      <w:marLeft w:val="0"/>
      <w:marRight w:val="0"/>
      <w:marTop w:val="0"/>
      <w:marBottom w:val="0"/>
      <w:divBdr>
        <w:top w:val="none" w:sz="0" w:space="0" w:color="auto"/>
        <w:left w:val="none" w:sz="0" w:space="0" w:color="auto"/>
        <w:bottom w:val="none" w:sz="0" w:space="0" w:color="auto"/>
        <w:right w:val="none" w:sz="0" w:space="0" w:color="auto"/>
      </w:divBdr>
    </w:div>
    <w:div w:id="1024331495">
      <w:bodyDiv w:val="1"/>
      <w:marLeft w:val="0"/>
      <w:marRight w:val="0"/>
      <w:marTop w:val="0"/>
      <w:marBottom w:val="0"/>
      <w:divBdr>
        <w:top w:val="none" w:sz="0" w:space="0" w:color="auto"/>
        <w:left w:val="none" w:sz="0" w:space="0" w:color="auto"/>
        <w:bottom w:val="none" w:sz="0" w:space="0" w:color="auto"/>
        <w:right w:val="none" w:sz="0" w:space="0" w:color="auto"/>
      </w:divBdr>
    </w:div>
    <w:div w:id="1076127290">
      <w:bodyDiv w:val="1"/>
      <w:marLeft w:val="0"/>
      <w:marRight w:val="0"/>
      <w:marTop w:val="0"/>
      <w:marBottom w:val="0"/>
      <w:divBdr>
        <w:top w:val="none" w:sz="0" w:space="0" w:color="auto"/>
        <w:left w:val="none" w:sz="0" w:space="0" w:color="auto"/>
        <w:bottom w:val="none" w:sz="0" w:space="0" w:color="auto"/>
        <w:right w:val="none" w:sz="0" w:space="0" w:color="auto"/>
      </w:divBdr>
    </w:div>
    <w:div w:id="1110658826">
      <w:bodyDiv w:val="1"/>
      <w:marLeft w:val="0"/>
      <w:marRight w:val="0"/>
      <w:marTop w:val="0"/>
      <w:marBottom w:val="0"/>
      <w:divBdr>
        <w:top w:val="none" w:sz="0" w:space="0" w:color="auto"/>
        <w:left w:val="none" w:sz="0" w:space="0" w:color="auto"/>
        <w:bottom w:val="none" w:sz="0" w:space="0" w:color="auto"/>
        <w:right w:val="none" w:sz="0" w:space="0" w:color="auto"/>
      </w:divBdr>
    </w:div>
    <w:div w:id="1145665604">
      <w:bodyDiv w:val="1"/>
      <w:marLeft w:val="0"/>
      <w:marRight w:val="0"/>
      <w:marTop w:val="0"/>
      <w:marBottom w:val="0"/>
      <w:divBdr>
        <w:top w:val="none" w:sz="0" w:space="0" w:color="auto"/>
        <w:left w:val="none" w:sz="0" w:space="0" w:color="auto"/>
        <w:bottom w:val="none" w:sz="0" w:space="0" w:color="auto"/>
        <w:right w:val="none" w:sz="0" w:space="0" w:color="auto"/>
      </w:divBdr>
    </w:div>
    <w:div w:id="1209608146">
      <w:bodyDiv w:val="1"/>
      <w:marLeft w:val="0"/>
      <w:marRight w:val="0"/>
      <w:marTop w:val="0"/>
      <w:marBottom w:val="0"/>
      <w:divBdr>
        <w:top w:val="none" w:sz="0" w:space="0" w:color="auto"/>
        <w:left w:val="none" w:sz="0" w:space="0" w:color="auto"/>
        <w:bottom w:val="none" w:sz="0" w:space="0" w:color="auto"/>
        <w:right w:val="none" w:sz="0" w:space="0" w:color="auto"/>
      </w:divBdr>
    </w:div>
    <w:div w:id="1228686823">
      <w:bodyDiv w:val="1"/>
      <w:marLeft w:val="0"/>
      <w:marRight w:val="0"/>
      <w:marTop w:val="0"/>
      <w:marBottom w:val="0"/>
      <w:divBdr>
        <w:top w:val="none" w:sz="0" w:space="0" w:color="auto"/>
        <w:left w:val="none" w:sz="0" w:space="0" w:color="auto"/>
        <w:bottom w:val="none" w:sz="0" w:space="0" w:color="auto"/>
        <w:right w:val="none" w:sz="0" w:space="0" w:color="auto"/>
      </w:divBdr>
    </w:div>
    <w:div w:id="1584562010">
      <w:bodyDiv w:val="1"/>
      <w:marLeft w:val="0"/>
      <w:marRight w:val="0"/>
      <w:marTop w:val="0"/>
      <w:marBottom w:val="0"/>
      <w:divBdr>
        <w:top w:val="none" w:sz="0" w:space="0" w:color="auto"/>
        <w:left w:val="none" w:sz="0" w:space="0" w:color="auto"/>
        <w:bottom w:val="none" w:sz="0" w:space="0" w:color="auto"/>
        <w:right w:val="none" w:sz="0" w:space="0" w:color="auto"/>
      </w:divBdr>
    </w:div>
    <w:div w:id="1639800914">
      <w:bodyDiv w:val="1"/>
      <w:marLeft w:val="0"/>
      <w:marRight w:val="0"/>
      <w:marTop w:val="0"/>
      <w:marBottom w:val="0"/>
      <w:divBdr>
        <w:top w:val="none" w:sz="0" w:space="0" w:color="auto"/>
        <w:left w:val="none" w:sz="0" w:space="0" w:color="auto"/>
        <w:bottom w:val="none" w:sz="0" w:space="0" w:color="auto"/>
        <w:right w:val="none" w:sz="0" w:space="0" w:color="auto"/>
      </w:divBdr>
    </w:div>
    <w:div w:id="1702433738">
      <w:bodyDiv w:val="1"/>
      <w:marLeft w:val="0"/>
      <w:marRight w:val="0"/>
      <w:marTop w:val="0"/>
      <w:marBottom w:val="0"/>
      <w:divBdr>
        <w:top w:val="none" w:sz="0" w:space="0" w:color="auto"/>
        <w:left w:val="none" w:sz="0" w:space="0" w:color="auto"/>
        <w:bottom w:val="none" w:sz="0" w:space="0" w:color="auto"/>
        <w:right w:val="none" w:sz="0" w:space="0" w:color="auto"/>
      </w:divBdr>
    </w:div>
    <w:div w:id="1750807261">
      <w:bodyDiv w:val="1"/>
      <w:marLeft w:val="0"/>
      <w:marRight w:val="0"/>
      <w:marTop w:val="0"/>
      <w:marBottom w:val="0"/>
      <w:divBdr>
        <w:top w:val="none" w:sz="0" w:space="0" w:color="auto"/>
        <w:left w:val="none" w:sz="0" w:space="0" w:color="auto"/>
        <w:bottom w:val="none" w:sz="0" w:space="0" w:color="auto"/>
        <w:right w:val="none" w:sz="0" w:space="0" w:color="auto"/>
      </w:divBdr>
    </w:div>
    <w:div w:id="1790974108">
      <w:bodyDiv w:val="1"/>
      <w:marLeft w:val="0"/>
      <w:marRight w:val="0"/>
      <w:marTop w:val="0"/>
      <w:marBottom w:val="0"/>
      <w:divBdr>
        <w:top w:val="none" w:sz="0" w:space="0" w:color="auto"/>
        <w:left w:val="none" w:sz="0" w:space="0" w:color="auto"/>
        <w:bottom w:val="none" w:sz="0" w:space="0" w:color="auto"/>
        <w:right w:val="none" w:sz="0" w:space="0" w:color="auto"/>
      </w:divBdr>
    </w:div>
    <w:div w:id="1913536653">
      <w:bodyDiv w:val="1"/>
      <w:marLeft w:val="0"/>
      <w:marRight w:val="0"/>
      <w:marTop w:val="0"/>
      <w:marBottom w:val="0"/>
      <w:divBdr>
        <w:top w:val="none" w:sz="0" w:space="0" w:color="auto"/>
        <w:left w:val="none" w:sz="0" w:space="0" w:color="auto"/>
        <w:bottom w:val="none" w:sz="0" w:space="0" w:color="auto"/>
        <w:right w:val="none" w:sz="0" w:space="0" w:color="auto"/>
      </w:divBdr>
    </w:div>
    <w:div w:id="1921672120">
      <w:bodyDiv w:val="1"/>
      <w:marLeft w:val="0"/>
      <w:marRight w:val="0"/>
      <w:marTop w:val="0"/>
      <w:marBottom w:val="0"/>
      <w:divBdr>
        <w:top w:val="none" w:sz="0" w:space="0" w:color="auto"/>
        <w:left w:val="none" w:sz="0" w:space="0" w:color="auto"/>
        <w:bottom w:val="none" w:sz="0" w:space="0" w:color="auto"/>
        <w:right w:val="none" w:sz="0" w:space="0" w:color="auto"/>
      </w:divBdr>
    </w:div>
    <w:div w:id="1967881607">
      <w:bodyDiv w:val="1"/>
      <w:marLeft w:val="0"/>
      <w:marRight w:val="0"/>
      <w:marTop w:val="0"/>
      <w:marBottom w:val="0"/>
      <w:divBdr>
        <w:top w:val="none" w:sz="0" w:space="0" w:color="auto"/>
        <w:left w:val="none" w:sz="0" w:space="0" w:color="auto"/>
        <w:bottom w:val="none" w:sz="0" w:space="0" w:color="auto"/>
        <w:right w:val="none" w:sz="0" w:space="0" w:color="auto"/>
      </w:divBdr>
    </w:div>
    <w:div w:id="200870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1300</Words>
  <Characters>6434</Characters>
  <Application>Microsoft Office Word</Application>
  <DocSecurity>0</DocSecurity>
  <Lines>201</Lines>
  <Paragraphs>29</Paragraphs>
  <ScaleCrop>false</ScaleCrop>
  <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Mangiru</dc:creator>
  <cp:keywords/>
  <dc:description/>
  <cp:lastModifiedBy>Alexandra Mangiru</cp:lastModifiedBy>
  <cp:revision>21</cp:revision>
  <dcterms:created xsi:type="dcterms:W3CDTF">2025-06-26T09:50:00Z</dcterms:created>
  <dcterms:modified xsi:type="dcterms:W3CDTF">2025-06-26T16:37:00Z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52ca1ec3-7be9-41d6-9a1e-d8d8503993c4</vt:lpwstr>
  </property>
</Properties>
</file>