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438" w:rsidRDefault="00DD5C9A">
      <w:r>
        <w:t>7/3/2018</w:t>
      </w:r>
    </w:p>
    <w:p w:rsidR="00DD5C9A" w:rsidRDefault="00DD5C9A"/>
    <w:p w:rsidR="00DD5C9A" w:rsidRDefault="00DD5C9A">
      <w:r>
        <w:t xml:space="preserve">I asked you to collate some reviews from the library from sources </w:t>
      </w:r>
      <w:proofErr w:type="gramStart"/>
      <w:r>
        <w:t xml:space="preserve">such </w:t>
      </w:r>
      <w:bookmarkStart w:id="0" w:name="_GoBack"/>
      <w:bookmarkEnd w:id="0"/>
      <w:r>
        <w:t>as</w:t>
      </w:r>
      <w:proofErr w:type="gramEnd"/>
      <w:r>
        <w:t>:</w:t>
      </w:r>
    </w:p>
    <w:p w:rsidR="00DD5C9A" w:rsidRDefault="00DD5C9A"/>
    <w:p w:rsidR="00DD5C9A" w:rsidRDefault="00DD5C9A" w:rsidP="00DD5C9A">
      <w:pPr>
        <w:pStyle w:val="ListParagraph"/>
        <w:numPr>
          <w:ilvl w:val="0"/>
          <w:numId w:val="1"/>
        </w:numPr>
      </w:pPr>
      <w:hyperlink r:id="rId5" w:history="1">
        <w:r w:rsidRPr="001E7A6D">
          <w:rPr>
            <w:rStyle w:val="Hyperlink"/>
          </w:rPr>
          <w:t>https://www.nytimes.com/reviews/theater</w:t>
        </w:r>
      </w:hyperlink>
    </w:p>
    <w:p w:rsidR="00DD5C9A" w:rsidRDefault="00DD5C9A"/>
    <w:p w:rsidR="00DD5C9A" w:rsidRDefault="00DD5C9A" w:rsidP="00DD5C9A">
      <w:pPr>
        <w:pStyle w:val="ListParagraph"/>
        <w:numPr>
          <w:ilvl w:val="0"/>
          <w:numId w:val="1"/>
        </w:numPr>
      </w:pPr>
      <w:hyperlink r:id="rId6" w:history="1">
        <w:r w:rsidRPr="001E7A6D">
          <w:rPr>
            <w:rStyle w:val="Hyperlink"/>
          </w:rPr>
          <w:t>https://www.theguardian.com/stage/theatre+tone/reviews</w:t>
        </w:r>
      </w:hyperlink>
    </w:p>
    <w:p w:rsidR="00DD5C9A" w:rsidRDefault="00DD5C9A"/>
    <w:p w:rsidR="00DD5C9A" w:rsidRDefault="00DD5C9A" w:rsidP="00DD5C9A">
      <w:pPr>
        <w:pStyle w:val="ListParagraph"/>
        <w:numPr>
          <w:ilvl w:val="0"/>
          <w:numId w:val="1"/>
        </w:numPr>
      </w:pPr>
      <w:hyperlink r:id="rId7" w:history="1">
        <w:r w:rsidRPr="001E7A6D">
          <w:rPr>
            <w:rStyle w:val="Hyperlink"/>
          </w:rPr>
          <w:t>https://www.ft.com/stream/db569e65-6814-4993-9155-73bc7c8115cd</w:t>
        </w:r>
      </w:hyperlink>
    </w:p>
    <w:p w:rsidR="00DD5C9A" w:rsidRDefault="00DD5C9A"/>
    <w:p w:rsidR="00DD5C9A" w:rsidRDefault="00DD5C9A" w:rsidP="00DD5C9A">
      <w:pPr>
        <w:pStyle w:val="ListParagraph"/>
        <w:numPr>
          <w:ilvl w:val="0"/>
          <w:numId w:val="1"/>
        </w:numPr>
      </w:pPr>
      <w:r>
        <w:t xml:space="preserve">Dancing Times </w:t>
      </w:r>
    </w:p>
    <w:p w:rsidR="00DD5C9A" w:rsidRDefault="00DD5C9A"/>
    <w:p w:rsidR="00DD5C9A" w:rsidRDefault="00DD5C9A" w:rsidP="00DD5C9A">
      <w:pPr>
        <w:pStyle w:val="ListParagraph"/>
        <w:numPr>
          <w:ilvl w:val="0"/>
          <w:numId w:val="1"/>
        </w:numPr>
      </w:pPr>
      <w:proofErr w:type="gramStart"/>
      <w:r>
        <w:t>Or</w:t>
      </w:r>
      <w:proofErr w:type="gramEnd"/>
      <w:r>
        <w:t xml:space="preserve"> anything that you come across in other papers/ magazines/ journals/ </w:t>
      </w:r>
      <w:proofErr w:type="spellStart"/>
      <w:r>
        <w:t>interenet</w:t>
      </w:r>
      <w:proofErr w:type="spellEnd"/>
      <w:r>
        <w:t>.</w:t>
      </w:r>
    </w:p>
    <w:p w:rsidR="00DD5C9A" w:rsidRDefault="00DD5C9A" w:rsidP="00DD5C9A">
      <w:pPr>
        <w:pStyle w:val="ListParagraph"/>
      </w:pPr>
    </w:p>
    <w:p w:rsidR="00DD5C9A" w:rsidRPr="004A226F" w:rsidRDefault="00DD5C9A" w:rsidP="004A226F">
      <w:pPr>
        <w:shd w:val="clear" w:color="auto" w:fill="FFFF00"/>
        <w:jc w:val="center"/>
        <w:rPr>
          <w:b/>
        </w:rPr>
      </w:pPr>
      <w:r w:rsidRPr="004A226F">
        <w:rPr>
          <w:b/>
        </w:rPr>
        <w:t>Please read these and look at how the journalist as captured the review. Please read the following to consider when looking at other journalists reviews as well as considering your own writing.</w:t>
      </w:r>
    </w:p>
    <w:p w:rsidR="00DD5C9A" w:rsidRDefault="00DD5C9A" w:rsidP="00DD5C9A"/>
    <w:p w:rsidR="00DD5C9A" w:rsidRPr="00DD5C9A" w:rsidRDefault="00DD5C9A" w:rsidP="00DD5C9A">
      <w:pPr>
        <w:pStyle w:val="Heading2"/>
        <w:rPr>
          <w:rFonts w:ascii="Times New Roman" w:eastAsia="Times New Roman" w:hAnsi="Times New Roman" w:cs="Times New Roman"/>
          <w:b/>
          <w:bCs/>
          <w:color w:val="auto"/>
          <w:sz w:val="36"/>
          <w:szCs w:val="36"/>
          <w:lang w:val="en-US" w:eastAsia="en-GB"/>
        </w:rPr>
      </w:pPr>
      <w:r>
        <w:t xml:space="preserve"> </w:t>
      </w:r>
      <w:r w:rsidRPr="00DD5C9A">
        <w:rPr>
          <w:rFonts w:ascii="Times New Roman" w:eastAsia="Times New Roman" w:hAnsi="Times New Roman" w:cs="Times New Roman"/>
          <w:b/>
          <w:bCs/>
          <w:color w:val="auto"/>
          <w:sz w:val="36"/>
          <w:szCs w:val="36"/>
          <w:lang w:val="en-US" w:eastAsia="en-GB"/>
        </w:rPr>
        <w:t>The Characteristics of Good Writing</w:t>
      </w:r>
    </w:p>
    <w:p w:rsidR="00DD5C9A" w:rsidRPr="00DD5C9A" w:rsidRDefault="00DD5C9A" w:rsidP="00DD5C9A">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DD5C9A">
        <w:rPr>
          <w:rFonts w:ascii="Times New Roman" w:eastAsia="Times New Roman" w:hAnsi="Times New Roman" w:cs="Times New Roman"/>
          <w:sz w:val="24"/>
          <w:szCs w:val="24"/>
          <w:lang w:val="en-US" w:eastAsia="en-GB"/>
        </w:rPr>
        <w:t xml:space="preserve">So, what constitutes good writing? Opinions on the matter vary widely. There will be different traits that make good fiction versus good poetry or good nonfiction. However, we can </w:t>
      </w:r>
      <w:proofErr w:type="spellStart"/>
      <w:r w:rsidRPr="00DD5C9A">
        <w:rPr>
          <w:rFonts w:ascii="Times New Roman" w:eastAsia="Times New Roman" w:hAnsi="Times New Roman" w:cs="Times New Roman"/>
          <w:sz w:val="24"/>
          <w:szCs w:val="24"/>
          <w:lang w:val="en-US" w:eastAsia="en-GB"/>
        </w:rPr>
        <w:t>cull</w:t>
      </w:r>
      <w:proofErr w:type="spellEnd"/>
      <w:r w:rsidRPr="00DD5C9A">
        <w:rPr>
          <w:rFonts w:ascii="Times New Roman" w:eastAsia="Times New Roman" w:hAnsi="Times New Roman" w:cs="Times New Roman"/>
          <w:sz w:val="24"/>
          <w:szCs w:val="24"/>
          <w:lang w:val="en-US" w:eastAsia="en-GB"/>
        </w:rPr>
        <w:t xml:space="preserve"> together a general list of the characteristics of good writing (in no particular order):</w:t>
      </w:r>
    </w:p>
    <w:p w:rsidR="00DD5C9A" w:rsidRPr="00DD5C9A" w:rsidRDefault="00DD5C9A" w:rsidP="00DD5C9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DD5C9A">
        <w:rPr>
          <w:rFonts w:ascii="Times New Roman" w:eastAsia="Times New Roman" w:hAnsi="Times New Roman" w:cs="Times New Roman"/>
          <w:b/>
          <w:bCs/>
          <w:sz w:val="24"/>
          <w:szCs w:val="24"/>
          <w:lang w:val="en-US" w:eastAsia="en-GB"/>
        </w:rPr>
        <w:t>Clarity and focus:</w:t>
      </w:r>
      <w:r w:rsidRPr="00DD5C9A">
        <w:rPr>
          <w:rFonts w:ascii="Times New Roman" w:eastAsia="Times New Roman" w:hAnsi="Times New Roman" w:cs="Times New Roman"/>
          <w:sz w:val="24"/>
          <w:szCs w:val="24"/>
          <w:lang w:val="en-US" w:eastAsia="en-GB"/>
        </w:rPr>
        <w:t xml:space="preserve"> In good writing, everything makes sense and readers </w:t>
      </w:r>
      <w:proofErr w:type="gramStart"/>
      <w:r w:rsidRPr="00DD5C9A">
        <w:rPr>
          <w:rFonts w:ascii="Times New Roman" w:eastAsia="Times New Roman" w:hAnsi="Times New Roman" w:cs="Times New Roman"/>
          <w:sz w:val="24"/>
          <w:szCs w:val="24"/>
          <w:lang w:val="en-US" w:eastAsia="en-GB"/>
        </w:rPr>
        <w:t>don’t</w:t>
      </w:r>
      <w:proofErr w:type="gramEnd"/>
      <w:r w:rsidRPr="00DD5C9A">
        <w:rPr>
          <w:rFonts w:ascii="Times New Roman" w:eastAsia="Times New Roman" w:hAnsi="Times New Roman" w:cs="Times New Roman"/>
          <w:sz w:val="24"/>
          <w:szCs w:val="24"/>
          <w:lang w:val="en-US" w:eastAsia="en-GB"/>
        </w:rPr>
        <w:t xml:space="preserve"> get lost or have to reread passages to figure out what’s going on. Focused writing sticks with the plot or core idea without running off on too many tangents.</w:t>
      </w:r>
    </w:p>
    <w:p w:rsidR="00DD5C9A" w:rsidRPr="00DD5C9A" w:rsidRDefault="00DD5C9A" w:rsidP="00DD5C9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DD5C9A">
        <w:rPr>
          <w:rFonts w:ascii="Times New Roman" w:eastAsia="Times New Roman" w:hAnsi="Times New Roman" w:cs="Times New Roman"/>
          <w:b/>
          <w:bCs/>
          <w:sz w:val="24"/>
          <w:szCs w:val="24"/>
          <w:lang w:val="en-US" w:eastAsia="en-GB"/>
        </w:rPr>
        <w:t>Organization:</w:t>
      </w:r>
      <w:r>
        <w:rPr>
          <w:rFonts w:ascii="Times New Roman" w:eastAsia="Times New Roman" w:hAnsi="Times New Roman" w:cs="Times New Roman"/>
          <w:sz w:val="24"/>
          <w:szCs w:val="24"/>
          <w:lang w:val="en-US" w:eastAsia="en-GB"/>
        </w:rPr>
        <w:t xml:space="preserve"> A </w:t>
      </w:r>
      <w:proofErr w:type="gramStart"/>
      <w:r>
        <w:rPr>
          <w:rFonts w:ascii="Times New Roman" w:eastAsia="Times New Roman" w:hAnsi="Times New Roman" w:cs="Times New Roman"/>
          <w:sz w:val="24"/>
          <w:szCs w:val="24"/>
          <w:lang w:val="en-US" w:eastAsia="en-GB"/>
        </w:rPr>
        <w:t xml:space="preserve">well </w:t>
      </w:r>
      <w:proofErr w:type="spellStart"/>
      <w:r>
        <w:rPr>
          <w:rFonts w:ascii="Times New Roman" w:eastAsia="Times New Roman" w:hAnsi="Times New Roman" w:cs="Times New Roman"/>
          <w:sz w:val="24"/>
          <w:szCs w:val="24"/>
          <w:lang w:val="en-US" w:eastAsia="en-GB"/>
        </w:rPr>
        <w:t>organis</w:t>
      </w:r>
      <w:r w:rsidRPr="00DD5C9A">
        <w:rPr>
          <w:rFonts w:ascii="Times New Roman" w:eastAsia="Times New Roman" w:hAnsi="Times New Roman" w:cs="Times New Roman"/>
          <w:sz w:val="24"/>
          <w:szCs w:val="24"/>
          <w:lang w:val="en-US" w:eastAsia="en-GB"/>
        </w:rPr>
        <w:t>ed</w:t>
      </w:r>
      <w:proofErr w:type="spellEnd"/>
      <w:proofErr w:type="gramEnd"/>
      <w:r w:rsidRPr="00DD5C9A">
        <w:rPr>
          <w:rFonts w:ascii="Times New Roman" w:eastAsia="Times New Roman" w:hAnsi="Times New Roman" w:cs="Times New Roman"/>
          <w:sz w:val="24"/>
          <w:szCs w:val="24"/>
          <w:lang w:val="en-US" w:eastAsia="en-GB"/>
        </w:rPr>
        <w:t xml:space="preserve"> piece of writing is not only clear, it’s presented in a way that is logical and aesthetically pleasing. You can tell non-linear stories or place your thesis at the end of an essay and get away with it as long as your scenes or ideas are well ordered.</w:t>
      </w:r>
    </w:p>
    <w:p w:rsidR="00DD5C9A" w:rsidRPr="00DD5C9A" w:rsidRDefault="00DD5C9A" w:rsidP="00DD5C9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DD5C9A">
        <w:rPr>
          <w:rFonts w:ascii="Times New Roman" w:eastAsia="Times New Roman" w:hAnsi="Times New Roman" w:cs="Times New Roman"/>
          <w:b/>
          <w:bCs/>
          <w:sz w:val="24"/>
          <w:szCs w:val="24"/>
          <w:lang w:val="en-US" w:eastAsia="en-GB"/>
        </w:rPr>
        <w:t>Ideas and themes:</w:t>
      </w:r>
      <w:r>
        <w:rPr>
          <w:rFonts w:ascii="Times New Roman" w:eastAsia="Times New Roman" w:hAnsi="Times New Roman" w:cs="Times New Roman"/>
          <w:sz w:val="24"/>
          <w:szCs w:val="24"/>
          <w:lang w:val="en-US" w:eastAsia="en-GB"/>
        </w:rPr>
        <w:t xml:space="preserve"> Is the topic of your review</w:t>
      </w:r>
      <w:r w:rsidRPr="00DD5C9A">
        <w:rPr>
          <w:rFonts w:ascii="Times New Roman" w:eastAsia="Times New Roman" w:hAnsi="Times New Roman" w:cs="Times New Roman"/>
          <w:sz w:val="24"/>
          <w:szCs w:val="24"/>
          <w:lang w:val="en-US" w:eastAsia="en-GB"/>
        </w:rPr>
        <w:t xml:space="preserve"> relevant? Does your </w:t>
      </w:r>
      <w:r>
        <w:rPr>
          <w:rFonts w:ascii="Times New Roman" w:eastAsia="Times New Roman" w:hAnsi="Times New Roman" w:cs="Times New Roman"/>
          <w:sz w:val="24"/>
          <w:szCs w:val="24"/>
          <w:lang w:val="en-US" w:eastAsia="en-GB"/>
        </w:rPr>
        <w:t xml:space="preserve">review / essay </w:t>
      </w:r>
      <w:r w:rsidRPr="00DD5C9A">
        <w:rPr>
          <w:rFonts w:ascii="Times New Roman" w:eastAsia="Times New Roman" w:hAnsi="Times New Roman" w:cs="Times New Roman"/>
          <w:sz w:val="24"/>
          <w:szCs w:val="24"/>
          <w:lang w:val="en-US" w:eastAsia="en-GB"/>
        </w:rPr>
        <w:t>come complete with themes? Ca</w:t>
      </w:r>
      <w:r>
        <w:rPr>
          <w:rFonts w:ascii="Times New Roman" w:eastAsia="Times New Roman" w:hAnsi="Times New Roman" w:cs="Times New Roman"/>
          <w:sz w:val="24"/>
          <w:szCs w:val="24"/>
          <w:lang w:val="en-US" w:eastAsia="en-GB"/>
        </w:rPr>
        <w:t xml:space="preserve">n the reader visualize your writing? </w:t>
      </w:r>
      <w:r w:rsidRPr="00DD5C9A">
        <w:rPr>
          <w:rFonts w:ascii="Times New Roman" w:eastAsia="Times New Roman" w:hAnsi="Times New Roman" w:cs="Times New Roman"/>
          <w:sz w:val="24"/>
          <w:szCs w:val="24"/>
          <w:lang w:val="en-US" w:eastAsia="en-GB"/>
        </w:rPr>
        <w:t xml:space="preserve">For a piece of writing to </w:t>
      </w:r>
      <w:proofErr w:type="gramStart"/>
      <w:r w:rsidRPr="00DD5C9A">
        <w:rPr>
          <w:rFonts w:ascii="Times New Roman" w:eastAsia="Times New Roman" w:hAnsi="Times New Roman" w:cs="Times New Roman"/>
          <w:sz w:val="24"/>
          <w:szCs w:val="24"/>
          <w:lang w:val="en-US" w:eastAsia="en-GB"/>
        </w:rPr>
        <w:t>be considered</w:t>
      </w:r>
      <w:proofErr w:type="gramEnd"/>
      <w:r w:rsidRPr="00DD5C9A">
        <w:rPr>
          <w:rFonts w:ascii="Times New Roman" w:eastAsia="Times New Roman" w:hAnsi="Times New Roman" w:cs="Times New Roman"/>
          <w:sz w:val="24"/>
          <w:szCs w:val="24"/>
          <w:lang w:val="en-US" w:eastAsia="en-GB"/>
        </w:rPr>
        <w:t xml:space="preserve"> well crafted, it has to contain clearly identifiable ideas and themes.</w:t>
      </w:r>
    </w:p>
    <w:p w:rsidR="00DD5C9A" w:rsidRPr="00DD5C9A" w:rsidRDefault="00DD5C9A" w:rsidP="00DD5C9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DD5C9A">
        <w:rPr>
          <w:rFonts w:ascii="Times New Roman" w:eastAsia="Times New Roman" w:hAnsi="Times New Roman" w:cs="Times New Roman"/>
          <w:b/>
          <w:bCs/>
          <w:sz w:val="24"/>
          <w:szCs w:val="24"/>
          <w:lang w:val="en-US" w:eastAsia="en-GB"/>
        </w:rPr>
        <w:t>Voice:</w:t>
      </w:r>
      <w:r w:rsidRPr="00DD5C9A">
        <w:rPr>
          <w:rFonts w:ascii="Times New Roman" w:eastAsia="Times New Roman" w:hAnsi="Times New Roman" w:cs="Times New Roman"/>
          <w:sz w:val="24"/>
          <w:szCs w:val="24"/>
          <w:lang w:val="en-US" w:eastAsia="en-GB"/>
        </w:rPr>
        <w:t xml:space="preserve"> This is what sets you apart from all other writers. </w:t>
      </w:r>
      <w:proofErr w:type="gramStart"/>
      <w:r w:rsidRPr="00DD5C9A">
        <w:rPr>
          <w:rFonts w:ascii="Times New Roman" w:eastAsia="Times New Roman" w:hAnsi="Times New Roman" w:cs="Times New Roman"/>
          <w:sz w:val="24"/>
          <w:szCs w:val="24"/>
          <w:lang w:val="en-US" w:eastAsia="en-GB"/>
        </w:rPr>
        <w:t>It’s</w:t>
      </w:r>
      <w:proofErr w:type="gramEnd"/>
      <w:r w:rsidRPr="00DD5C9A">
        <w:rPr>
          <w:rFonts w:ascii="Times New Roman" w:eastAsia="Times New Roman" w:hAnsi="Times New Roman" w:cs="Times New Roman"/>
          <w:sz w:val="24"/>
          <w:szCs w:val="24"/>
          <w:lang w:val="en-US" w:eastAsia="en-GB"/>
        </w:rPr>
        <w:t xml:space="preserve"> your unique way of stringing words together, formulating ideas, and relating scenes or images to the reader. In any piece of writing, the voice should be consistent and identifiable.</w:t>
      </w:r>
    </w:p>
    <w:p w:rsidR="00DD5C9A" w:rsidRPr="00DD5C9A" w:rsidRDefault="00DD5C9A" w:rsidP="00DD5C9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DD5C9A">
        <w:rPr>
          <w:rFonts w:ascii="Times New Roman" w:eastAsia="Times New Roman" w:hAnsi="Times New Roman" w:cs="Times New Roman"/>
          <w:b/>
          <w:bCs/>
          <w:sz w:val="24"/>
          <w:szCs w:val="24"/>
          <w:lang w:val="en-US" w:eastAsia="en-GB"/>
        </w:rPr>
        <w:t>Language (word choice):</w:t>
      </w:r>
      <w:r w:rsidRPr="00DD5C9A">
        <w:rPr>
          <w:rFonts w:ascii="Times New Roman" w:eastAsia="Times New Roman" w:hAnsi="Times New Roman" w:cs="Times New Roman"/>
          <w:sz w:val="24"/>
          <w:szCs w:val="24"/>
          <w:lang w:val="en-US" w:eastAsia="en-GB"/>
        </w:rPr>
        <w:t xml:space="preserve"> We writers can never underestimate or fail to appreciate our most valuable tools: words. Good writing includes precise and accurate word choices and </w:t>
      </w:r>
      <w:proofErr w:type="spellStart"/>
      <w:proofErr w:type="gramStart"/>
      <w:r w:rsidRPr="00DD5C9A">
        <w:rPr>
          <w:rFonts w:ascii="Times New Roman" w:eastAsia="Times New Roman" w:hAnsi="Times New Roman" w:cs="Times New Roman"/>
          <w:sz w:val="24"/>
          <w:szCs w:val="24"/>
          <w:lang w:val="en-US" w:eastAsia="en-GB"/>
        </w:rPr>
        <w:t>well crafted</w:t>
      </w:r>
      <w:proofErr w:type="spellEnd"/>
      <w:proofErr w:type="gramEnd"/>
      <w:r w:rsidRPr="00DD5C9A">
        <w:rPr>
          <w:rFonts w:ascii="Times New Roman" w:eastAsia="Times New Roman" w:hAnsi="Times New Roman" w:cs="Times New Roman"/>
          <w:sz w:val="24"/>
          <w:szCs w:val="24"/>
          <w:lang w:val="en-US" w:eastAsia="en-GB"/>
        </w:rPr>
        <w:t xml:space="preserve"> sentences.</w:t>
      </w:r>
    </w:p>
    <w:p w:rsidR="00DD5C9A" w:rsidRPr="00DD5C9A" w:rsidRDefault="00DD5C9A" w:rsidP="00DD5C9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DD5C9A">
        <w:rPr>
          <w:rFonts w:ascii="Times New Roman" w:eastAsia="Times New Roman" w:hAnsi="Times New Roman" w:cs="Times New Roman"/>
          <w:b/>
          <w:bCs/>
          <w:sz w:val="24"/>
          <w:szCs w:val="24"/>
          <w:lang w:val="en-US" w:eastAsia="en-GB"/>
        </w:rPr>
        <w:t>Grammar and style:</w:t>
      </w:r>
      <w:r w:rsidRPr="00DD5C9A">
        <w:rPr>
          <w:rFonts w:ascii="Times New Roman" w:eastAsia="Times New Roman" w:hAnsi="Times New Roman" w:cs="Times New Roman"/>
          <w:sz w:val="24"/>
          <w:szCs w:val="24"/>
          <w:lang w:val="en-US" w:eastAsia="en-GB"/>
        </w:rPr>
        <w:t xml:space="preserve"> Many writers would wish this one away, but for a piece of writing to be considered good (let alone great), it has to follow the rules of grammar (and break those rules only when </w:t>
      </w:r>
      <w:proofErr w:type="gramStart"/>
      <w:r w:rsidRPr="00DD5C9A">
        <w:rPr>
          <w:rFonts w:ascii="Times New Roman" w:eastAsia="Times New Roman" w:hAnsi="Times New Roman" w:cs="Times New Roman"/>
          <w:sz w:val="24"/>
          <w:szCs w:val="24"/>
          <w:lang w:val="en-US" w:eastAsia="en-GB"/>
        </w:rPr>
        <w:t>there’s</w:t>
      </w:r>
      <w:proofErr w:type="gramEnd"/>
      <w:r w:rsidRPr="00DD5C9A">
        <w:rPr>
          <w:rFonts w:ascii="Times New Roman" w:eastAsia="Times New Roman" w:hAnsi="Times New Roman" w:cs="Times New Roman"/>
          <w:sz w:val="24"/>
          <w:szCs w:val="24"/>
          <w:lang w:val="en-US" w:eastAsia="en-GB"/>
        </w:rPr>
        <w:t xml:space="preserve"> a good reason). Style is also important in ensuring that a piece of writing is clear and consistent. Make sure you keep a grammar book and style guide handy.</w:t>
      </w:r>
    </w:p>
    <w:p w:rsidR="00DD5C9A" w:rsidRPr="00DD5C9A" w:rsidRDefault="00DD5C9A" w:rsidP="00DD5C9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DD5C9A">
        <w:rPr>
          <w:rFonts w:ascii="Times New Roman" w:eastAsia="Times New Roman" w:hAnsi="Times New Roman" w:cs="Times New Roman"/>
          <w:b/>
          <w:bCs/>
          <w:sz w:val="24"/>
          <w:szCs w:val="24"/>
          <w:lang w:val="en-US" w:eastAsia="en-GB"/>
        </w:rPr>
        <w:t>Credibility or believability:</w:t>
      </w:r>
      <w:r w:rsidRPr="00DD5C9A">
        <w:rPr>
          <w:rFonts w:ascii="Times New Roman" w:eastAsia="Times New Roman" w:hAnsi="Times New Roman" w:cs="Times New Roman"/>
          <w:sz w:val="24"/>
          <w:szCs w:val="24"/>
          <w:lang w:val="en-US" w:eastAsia="en-GB"/>
        </w:rPr>
        <w:t xml:space="preserve"> Nothing says bad writing like getting the facts wrong or misrepresenting oneself. In fiction, the story must be believable (even if </w:t>
      </w:r>
      <w:proofErr w:type="gramStart"/>
      <w:r w:rsidRPr="00DD5C9A">
        <w:rPr>
          <w:rFonts w:ascii="Times New Roman" w:eastAsia="Times New Roman" w:hAnsi="Times New Roman" w:cs="Times New Roman"/>
          <w:sz w:val="24"/>
          <w:szCs w:val="24"/>
          <w:lang w:val="en-US" w:eastAsia="en-GB"/>
        </w:rPr>
        <w:t>it’s</w:t>
      </w:r>
      <w:proofErr w:type="gramEnd"/>
      <w:r w:rsidRPr="00DD5C9A">
        <w:rPr>
          <w:rFonts w:ascii="Times New Roman" w:eastAsia="Times New Roman" w:hAnsi="Times New Roman" w:cs="Times New Roman"/>
          <w:sz w:val="24"/>
          <w:szCs w:val="24"/>
          <w:lang w:val="en-US" w:eastAsia="en-GB"/>
        </w:rPr>
        <w:t xml:space="preserve"> impossible), and in nonfiction, accurate research can make or break a writer.</w:t>
      </w:r>
    </w:p>
    <w:p w:rsidR="00DD5C9A" w:rsidRDefault="00DD5C9A" w:rsidP="00DD5C9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val="en-US" w:eastAsia="en-GB"/>
        </w:rPr>
      </w:pPr>
      <w:proofErr w:type="gramStart"/>
      <w:r w:rsidRPr="00DD5C9A">
        <w:rPr>
          <w:rFonts w:ascii="Times New Roman" w:eastAsia="Times New Roman" w:hAnsi="Times New Roman" w:cs="Times New Roman"/>
          <w:b/>
          <w:bCs/>
          <w:sz w:val="24"/>
          <w:szCs w:val="24"/>
          <w:lang w:val="en-US" w:eastAsia="en-GB"/>
        </w:rPr>
        <w:t>Thought-provoking</w:t>
      </w:r>
      <w:proofErr w:type="gramEnd"/>
      <w:r w:rsidRPr="00DD5C9A">
        <w:rPr>
          <w:rFonts w:ascii="Times New Roman" w:eastAsia="Times New Roman" w:hAnsi="Times New Roman" w:cs="Times New Roman"/>
          <w:b/>
          <w:bCs/>
          <w:sz w:val="24"/>
          <w:szCs w:val="24"/>
          <w:lang w:val="en-US" w:eastAsia="en-GB"/>
        </w:rPr>
        <w:t xml:space="preserve"> or emotionally inspiring:</w:t>
      </w:r>
      <w:r w:rsidRPr="00DD5C9A">
        <w:rPr>
          <w:rFonts w:ascii="Times New Roman" w:eastAsia="Times New Roman" w:hAnsi="Times New Roman" w:cs="Times New Roman"/>
          <w:sz w:val="24"/>
          <w:szCs w:val="24"/>
          <w:lang w:val="en-US" w:eastAsia="en-GB"/>
        </w:rPr>
        <w:t xml:space="preserve"> Perhaps the most important quality of good writing is how the reader responds to it. Does she come away with a fresh perspective and new ideas? Does he close the cover with tears in his eyes or a sense of victory? How readers react to your work will fully determine your success as a writer.</w:t>
      </w:r>
    </w:p>
    <w:p w:rsidR="004A226F" w:rsidRPr="004A226F" w:rsidRDefault="004A226F" w:rsidP="004A226F">
      <w:pPr>
        <w:spacing w:before="100" w:beforeAutospacing="1" w:after="100" w:afterAutospacing="1" w:line="240" w:lineRule="auto"/>
        <w:ind w:left="720"/>
        <w:jc w:val="both"/>
        <w:rPr>
          <w:rFonts w:ascii="Times New Roman" w:eastAsia="Times New Roman" w:hAnsi="Times New Roman" w:cs="Times New Roman"/>
          <w:sz w:val="24"/>
          <w:szCs w:val="24"/>
          <w:lang w:val="en-US" w:eastAsia="en-GB"/>
        </w:rPr>
      </w:pPr>
    </w:p>
    <w:p w:rsidR="00DD5C9A" w:rsidRPr="004A226F" w:rsidRDefault="004A226F" w:rsidP="004A226F">
      <w:pPr>
        <w:shd w:val="clear" w:color="auto" w:fill="FFFF00"/>
        <w:jc w:val="center"/>
        <w:rPr>
          <w:b/>
        </w:rPr>
      </w:pPr>
      <w:r w:rsidRPr="004A226F">
        <w:rPr>
          <w:b/>
        </w:rPr>
        <w:t>Make a start on your reviews. Please see assignment sheet loaded on Moodle 7/3/2018</w:t>
      </w:r>
    </w:p>
    <w:p w:rsidR="00DD5C9A" w:rsidRDefault="00DD5C9A" w:rsidP="00DD5C9A">
      <w:pPr>
        <w:jc w:val="both"/>
      </w:pPr>
    </w:p>
    <w:p w:rsidR="00DD5C9A" w:rsidRDefault="00DD5C9A" w:rsidP="00DD5C9A">
      <w:pPr>
        <w:jc w:val="both"/>
      </w:pPr>
    </w:p>
    <w:p w:rsidR="00DD5C9A" w:rsidRDefault="00DD5C9A" w:rsidP="00DD5C9A">
      <w:pPr>
        <w:jc w:val="both"/>
      </w:pPr>
    </w:p>
    <w:p w:rsidR="00DD5C9A" w:rsidRDefault="00DD5C9A" w:rsidP="00DD5C9A">
      <w:pPr>
        <w:jc w:val="both"/>
      </w:pPr>
    </w:p>
    <w:sectPr w:rsidR="00DD5C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F2A5F"/>
    <w:multiLevelType w:val="multilevel"/>
    <w:tmpl w:val="7CA8A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A21562"/>
    <w:multiLevelType w:val="hybridMultilevel"/>
    <w:tmpl w:val="E878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C9A"/>
    <w:rsid w:val="000103AA"/>
    <w:rsid w:val="00044588"/>
    <w:rsid w:val="000E43D7"/>
    <w:rsid w:val="000F17D9"/>
    <w:rsid w:val="00101C85"/>
    <w:rsid w:val="00112216"/>
    <w:rsid w:val="001B1744"/>
    <w:rsid w:val="001B6C2E"/>
    <w:rsid w:val="001B7820"/>
    <w:rsid w:val="001F5B62"/>
    <w:rsid w:val="00205C7B"/>
    <w:rsid w:val="002760CC"/>
    <w:rsid w:val="00284BD9"/>
    <w:rsid w:val="002A200F"/>
    <w:rsid w:val="002D0A3D"/>
    <w:rsid w:val="0031778A"/>
    <w:rsid w:val="00342266"/>
    <w:rsid w:val="00387578"/>
    <w:rsid w:val="003C5959"/>
    <w:rsid w:val="003D31F8"/>
    <w:rsid w:val="003E6F73"/>
    <w:rsid w:val="00401421"/>
    <w:rsid w:val="00424390"/>
    <w:rsid w:val="004352DC"/>
    <w:rsid w:val="00447513"/>
    <w:rsid w:val="00473E20"/>
    <w:rsid w:val="004769C3"/>
    <w:rsid w:val="004A16A2"/>
    <w:rsid w:val="004A226F"/>
    <w:rsid w:val="004C1A53"/>
    <w:rsid w:val="005564E7"/>
    <w:rsid w:val="00560678"/>
    <w:rsid w:val="00573CB3"/>
    <w:rsid w:val="0059766B"/>
    <w:rsid w:val="005A7D1F"/>
    <w:rsid w:val="005B6B9F"/>
    <w:rsid w:val="005D7C23"/>
    <w:rsid w:val="005E13B6"/>
    <w:rsid w:val="00726DBC"/>
    <w:rsid w:val="00734360"/>
    <w:rsid w:val="00766426"/>
    <w:rsid w:val="007B7FAC"/>
    <w:rsid w:val="007E61A5"/>
    <w:rsid w:val="00813E90"/>
    <w:rsid w:val="00824BD7"/>
    <w:rsid w:val="008311F3"/>
    <w:rsid w:val="008358D5"/>
    <w:rsid w:val="008507AF"/>
    <w:rsid w:val="008649F4"/>
    <w:rsid w:val="008B091E"/>
    <w:rsid w:val="008B22AE"/>
    <w:rsid w:val="00981E4A"/>
    <w:rsid w:val="00983CF3"/>
    <w:rsid w:val="009852ED"/>
    <w:rsid w:val="009C0EC4"/>
    <w:rsid w:val="00A27A97"/>
    <w:rsid w:val="00A553DD"/>
    <w:rsid w:val="00A56B6F"/>
    <w:rsid w:val="00A7702F"/>
    <w:rsid w:val="00A91B29"/>
    <w:rsid w:val="00AD7527"/>
    <w:rsid w:val="00B2479A"/>
    <w:rsid w:val="00C34A81"/>
    <w:rsid w:val="00C3753A"/>
    <w:rsid w:val="00C854C5"/>
    <w:rsid w:val="00C94EAE"/>
    <w:rsid w:val="00CD4424"/>
    <w:rsid w:val="00CE5D17"/>
    <w:rsid w:val="00CF5068"/>
    <w:rsid w:val="00D06ACD"/>
    <w:rsid w:val="00D179E3"/>
    <w:rsid w:val="00D17B36"/>
    <w:rsid w:val="00D31C9E"/>
    <w:rsid w:val="00D50EF8"/>
    <w:rsid w:val="00D9317D"/>
    <w:rsid w:val="00DB088E"/>
    <w:rsid w:val="00DB0E10"/>
    <w:rsid w:val="00DD5C9A"/>
    <w:rsid w:val="00DE38B3"/>
    <w:rsid w:val="00DE3906"/>
    <w:rsid w:val="00E56018"/>
    <w:rsid w:val="00F16E2A"/>
    <w:rsid w:val="00F55E6E"/>
    <w:rsid w:val="00F64438"/>
    <w:rsid w:val="00F669C2"/>
    <w:rsid w:val="00F87BAD"/>
    <w:rsid w:val="00FF5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8576"/>
  <w15:chartTrackingRefBased/>
  <w15:docId w15:val="{51B8AC7A-5C5C-4118-9923-489379964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D5C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5C9A"/>
    <w:rPr>
      <w:color w:val="0563C1" w:themeColor="hyperlink"/>
      <w:u w:val="single"/>
    </w:rPr>
  </w:style>
  <w:style w:type="paragraph" w:styleId="ListParagraph">
    <w:name w:val="List Paragraph"/>
    <w:basedOn w:val="Normal"/>
    <w:uiPriority w:val="34"/>
    <w:qFormat/>
    <w:rsid w:val="00DD5C9A"/>
    <w:pPr>
      <w:ind w:left="720"/>
      <w:contextualSpacing/>
    </w:pPr>
  </w:style>
  <w:style w:type="character" w:customStyle="1" w:styleId="Heading2Char">
    <w:name w:val="Heading 2 Char"/>
    <w:basedOn w:val="DefaultParagraphFont"/>
    <w:link w:val="Heading2"/>
    <w:uiPriority w:val="9"/>
    <w:semiHidden/>
    <w:rsid w:val="00DD5C9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594816">
      <w:bodyDiv w:val="1"/>
      <w:marLeft w:val="0"/>
      <w:marRight w:val="0"/>
      <w:marTop w:val="0"/>
      <w:marBottom w:val="0"/>
      <w:divBdr>
        <w:top w:val="none" w:sz="0" w:space="0" w:color="auto"/>
        <w:left w:val="none" w:sz="0" w:space="0" w:color="auto"/>
        <w:bottom w:val="none" w:sz="0" w:space="0" w:color="auto"/>
        <w:right w:val="none" w:sz="0" w:space="0" w:color="auto"/>
      </w:divBdr>
      <w:divsChild>
        <w:div w:id="1343776629">
          <w:marLeft w:val="0"/>
          <w:marRight w:val="0"/>
          <w:marTop w:val="0"/>
          <w:marBottom w:val="0"/>
          <w:divBdr>
            <w:top w:val="none" w:sz="0" w:space="0" w:color="auto"/>
            <w:left w:val="none" w:sz="0" w:space="0" w:color="auto"/>
            <w:bottom w:val="none" w:sz="0" w:space="0" w:color="auto"/>
            <w:right w:val="none" w:sz="0" w:space="0" w:color="auto"/>
          </w:divBdr>
          <w:divsChild>
            <w:div w:id="764107140">
              <w:marLeft w:val="0"/>
              <w:marRight w:val="0"/>
              <w:marTop w:val="0"/>
              <w:marBottom w:val="0"/>
              <w:divBdr>
                <w:top w:val="none" w:sz="0" w:space="0" w:color="auto"/>
                <w:left w:val="none" w:sz="0" w:space="0" w:color="auto"/>
                <w:bottom w:val="none" w:sz="0" w:space="0" w:color="auto"/>
                <w:right w:val="none" w:sz="0" w:space="0" w:color="auto"/>
              </w:divBdr>
              <w:divsChild>
                <w:div w:id="2075732956">
                  <w:marLeft w:val="0"/>
                  <w:marRight w:val="0"/>
                  <w:marTop w:val="0"/>
                  <w:marBottom w:val="0"/>
                  <w:divBdr>
                    <w:top w:val="none" w:sz="0" w:space="0" w:color="auto"/>
                    <w:left w:val="none" w:sz="0" w:space="0" w:color="auto"/>
                    <w:bottom w:val="none" w:sz="0" w:space="0" w:color="auto"/>
                    <w:right w:val="none" w:sz="0" w:space="0" w:color="auto"/>
                  </w:divBdr>
                  <w:divsChild>
                    <w:div w:id="195273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t.com/stream/db569e65-6814-4993-9155-73bc7c8115c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stage/theatre+tone/reviews" TargetMode="External"/><Relationship Id="rId5" Type="http://schemas.openxmlformats.org/officeDocument/2006/relationships/hyperlink" Target="https://www.nytimes.com/reviews/theat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ClaireM</dc:creator>
  <cp:keywords/>
  <dc:description/>
  <cp:lastModifiedBy>ClaireM</cp:lastModifiedBy>
  <cp:revision>1</cp:revision>
  <dcterms:created xsi:type="dcterms:W3CDTF">2018-03-07T08:02:00Z</dcterms:created>
  <dcterms:modified xsi:type="dcterms:W3CDTF">2018-03-07T08:14:00Z</dcterms:modified>
</cp:coreProperties>
</file>