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38F92" w14:textId="77777777" w:rsidR="00B976BD" w:rsidRDefault="00B976BD" w:rsidP="00B976BD">
      <w:pPr>
        <w:spacing w:line="360" w:lineRule="auto"/>
        <w:rPr>
          <w:rFonts w:ascii="Arial" w:hAnsi="Arial" w:cs="Arial"/>
          <w:b/>
          <w:bCs/>
          <w:sz w:val="28"/>
          <w:szCs w:val="28"/>
        </w:rPr>
      </w:pPr>
      <w:r>
        <w:rPr>
          <w:rFonts w:ascii="Arial" w:hAnsi="Arial" w:cs="Arial"/>
          <w:b/>
          <w:bCs/>
          <w:sz w:val="28"/>
          <w:szCs w:val="28"/>
        </w:rPr>
        <w:t xml:space="preserve">UNIVERSITY OF WALES TRINITY SAINT DAVID LONDON CAMPUS                              </w:t>
      </w:r>
    </w:p>
    <w:p w14:paraId="65C7B8D1" w14:textId="77777777" w:rsidR="00B976BD" w:rsidRDefault="00B976BD" w:rsidP="00B976BD">
      <w:pPr>
        <w:spacing w:line="360" w:lineRule="auto"/>
        <w:rPr>
          <w:rFonts w:ascii="Arial" w:hAnsi="Arial" w:cs="Arial"/>
          <w:b/>
          <w:bCs/>
          <w:sz w:val="28"/>
          <w:szCs w:val="28"/>
        </w:rPr>
      </w:pPr>
    </w:p>
    <w:p w14:paraId="3A0A0F87" w14:textId="77777777" w:rsidR="00B976BD" w:rsidRDefault="00B976BD" w:rsidP="00B976BD">
      <w:pPr>
        <w:spacing w:line="360" w:lineRule="auto"/>
        <w:rPr>
          <w:rFonts w:ascii="Arial" w:hAnsi="Arial" w:cs="Arial"/>
          <w:b/>
          <w:bCs/>
          <w:sz w:val="28"/>
          <w:szCs w:val="28"/>
        </w:rPr>
      </w:pPr>
    </w:p>
    <w:p w14:paraId="554D9D4C" w14:textId="20564D1C" w:rsidR="007D2727" w:rsidRDefault="00647A0F" w:rsidP="0077219C">
      <w:pPr>
        <w:spacing w:after="0" w:line="480" w:lineRule="auto"/>
        <w:jc w:val="both"/>
        <w:rPr>
          <w:rFonts w:ascii="Arial" w:hAnsi="Arial" w:cs="Arial"/>
          <w:b/>
          <w:sz w:val="28"/>
          <w:szCs w:val="28"/>
        </w:rPr>
      </w:pPr>
      <w:r w:rsidRPr="009046FF">
        <w:rPr>
          <w:rFonts w:ascii="Arial" w:hAnsi="Arial" w:cs="Arial"/>
          <w:b/>
          <w:sz w:val="24"/>
          <w:szCs w:val="24"/>
        </w:rPr>
        <w:t xml:space="preserve"> </w:t>
      </w:r>
      <w:r w:rsidR="009046FF" w:rsidRPr="009046FF">
        <w:rPr>
          <w:rFonts w:ascii="Arial" w:hAnsi="Arial" w:cs="Arial"/>
          <w:b/>
          <w:sz w:val="24"/>
          <w:szCs w:val="24"/>
        </w:rPr>
        <w:t>NAME:</w:t>
      </w:r>
      <w:r>
        <w:rPr>
          <w:rFonts w:ascii="Arial" w:hAnsi="Arial" w:cs="Arial"/>
          <w:bCs/>
          <w:sz w:val="24"/>
          <w:szCs w:val="24"/>
        </w:rPr>
        <w:t xml:space="preserve">  </w:t>
      </w:r>
      <w:r w:rsidR="00AD4BB4" w:rsidRPr="007B1AC7">
        <w:rPr>
          <w:rFonts w:ascii="Arial" w:hAnsi="Arial" w:cs="Arial"/>
          <w:b/>
          <w:sz w:val="28"/>
          <w:szCs w:val="28"/>
        </w:rPr>
        <w:t>JOANITTER.M. KAGORO</w:t>
      </w:r>
      <w:r w:rsidR="007B1AC7" w:rsidRPr="007B1AC7">
        <w:rPr>
          <w:rFonts w:ascii="Arial" w:hAnsi="Arial" w:cs="Arial"/>
          <w:b/>
          <w:sz w:val="28"/>
          <w:szCs w:val="28"/>
        </w:rPr>
        <w:t xml:space="preserve"> (1905366)</w:t>
      </w:r>
    </w:p>
    <w:p w14:paraId="1F4EBD73" w14:textId="77777777" w:rsidR="00FF2667" w:rsidRPr="007B1AC7" w:rsidRDefault="00FF2667" w:rsidP="0077219C">
      <w:pPr>
        <w:spacing w:after="0" w:line="480" w:lineRule="auto"/>
        <w:jc w:val="both"/>
        <w:rPr>
          <w:rFonts w:ascii="Arial" w:hAnsi="Arial" w:cs="Arial"/>
          <w:b/>
          <w:sz w:val="28"/>
          <w:szCs w:val="28"/>
        </w:rPr>
      </w:pPr>
    </w:p>
    <w:p w14:paraId="4AC54171" w14:textId="3E165F41" w:rsidR="007B1AC7" w:rsidRDefault="007B1AC7" w:rsidP="007B1AC7">
      <w:pPr>
        <w:spacing w:after="0" w:line="480" w:lineRule="auto"/>
        <w:jc w:val="both"/>
        <w:rPr>
          <w:rFonts w:ascii="Arial" w:hAnsi="Arial" w:cs="Arial"/>
          <w:b/>
          <w:sz w:val="28"/>
          <w:szCs w:val="28"/>
        </w:rPr>
      </w:pPr>
      <w:r>
        <w:rPr>
          <w:rFonts w:ascii="Arial" w:hAnsi="Arial" w:cs="Arial"/>
          <w:b/>
          <w:sz w:val="28"/>
          <w:szCs w:val="28"/>
        </w:rPr>
        <w:t xml:space="preserve"> </w:t>
      </w:r>
      <w:r w:rsidR="00DA65DE" w:rsidRPr="007B1AC7">
        <w:rPr>
          <w:rFonts w:ascii="Arial" w:hAnsi="Arial" w:cs="Arial"/>
          <w:b/>
          <w:sz w:val="28"/>
          <w:szCs w:val="28"/>
        </w:rPr>
        <w:t>ACADEMIC</w:t>
      </w:r>
      <w:r w:rsidR="00DA65DE">
        <w:rPr>
          <w:rFonts w:ascii="Arial" w:hAnsi="Arial" w:cs="Arial"/>
          <w:b/>
          <w:sz w:val="28"/>
          <w:szCs w:val="28"/>
        </w:rPr>
        <w:t xml:space="preserve"> </w:t>
      </w:r>
      <w:r w:rsidR="00DA65DE" w:rsidRPr="007B1AC7">
        <w:rPr>
          <w:rFonts w:ascii="Arial" w:hAnsi="Arial" w:cs="Arial"/>
          <w:b/>
          <w:sz w:val="28"/>
          <w:szCs w:val="28"/>
        </w:rPr>
        <w:t>AND</w:t>
      </w:r>
      <w:r w:rsidR="00DA65DE">
        <w:rPr>
          <w:rFonts w:ascii="Arial" w:hAnsi="Arial" w:cs="Arial"/>
          <w:b/>
          <w:sz w:val="28"/>
          <w:szCs w:val="28"/>
        </w:rPr>
        <w:t xml:space="preserve"> </w:t>
      </w:r>
      <w:r w:rsidR="00DA65DE" w:rsidRPr="007B1AC7">
        <w:rPr>
          <w:rFonts w:ascii="Arial" w:hAnsi="Arial" w:cs="Arial"/>
          <w:b/>
          <w:sz w:val="28"/>
          <w:szCs w:val="28"/>
        </w:rPr>
        <w:t>EMPLO</w:t>
      </w:r>
      <w:r w:rsidR="00DA65DE">
        <w:rPr>
          <w:rFonts w:ascii="Arial" w:hAnsi="Arial" w:cs="Arial"/>
          <w:b/>
          <w:sz w:val="28"/>
          <w:szCs w:val="28"/>
        </w:rPr>
        <w:t xml:space="preserve">YABILITY </w:t>
      </w:r>
      <w:r w:rsidR="00DA65DE" w:rsidRPr="007B1AC7">
        <w:rPr>
          <w:rFonts w:ascii="Arial" w:hAnsi="Arial" w:cs="Arial"/>
          <w:b/>
          <w:sz w:val="28"/>
          <w:szCs w:val="28"/>
        </w:rPr>
        <w:t>SKILL</w:t>
      </w:r>
      <w:r w:rsidR="009046FF">
        <w:rPr>
          <w:rFonts w:ascii="Arial" w:hAnsi="Arial" w:cs="Arial"/>
          <w:b/>
          <w:sz w:val="28"/>
          <w:szCs w:val="28"/>
        </w:rPr>
        <w:t xml:space="preserve">S </w:t>
      </w:r>
      <w:r>
        <w:rPr>
          <w:rFonts w:ascii="Arial" w:hAnsi="Arial" w:cs="Arial"/>
          <w:b/>
          <w:sz w:val="28"/>
          <w:szCs w:val="28"/>
        </w:rPr>
        <w:t>(BMSW4001)</w:t>
      </w:r>
    </w:p>
    <w:p w14:paraId="20F76D41" w14:textId="77777777" w:rsidR="009046FF" w:rsidRDefault="009046FF" w:rsidP="007B1AC7">
      <w:pPr>
        <w:spacing w:after="0" w:line="480" w:lineRule="auto"/>
        <w:jc w:val="both"/>
        <w:rPr>
          <w:rFonts w:ascii="Arial" w:hAnsi="Arial" w:cs="Arial"/>
          <w:b/>
          <w:sz w:val="28"/>
          <w:szCs w:val="28"/>
        </w:rPr>
      </w:pPr>
    </w:p>
    <w:p w14:paraId="2A1335A3" w14:textId="3259A6D9" w:rsidR="00A06DF1" w:rsidRPr="00B976BD" w:rsidRDefault="009046FF" w:rsidP="007B1AC7">
      <w:pPr>
        <w:spacing w:after="0" w:line="480" w:lineRule="auto"/>
        <w:jc w:val="both"/>
        <w:rPr>
          <w:rFonts w:ascii="Arial" w:hAnsi="Arial" w:cs="Arial"/>
          <w:bCs/>
          <w:sz w:val="28"/>
          <w:szCs w:val="28"/>
        </w:rPr>
      </w:pPr>
      <w:r>
        <w:rPr>
          <w:rFonts w:ascii="Arial" w:hAnsi="Arial" w:cs="Arial"/>
          <w:b/>
          <w:sz w:val="28"/>
          <w:szCs w:val="28"/>
        </w:rPr>
        <w:t xml:space="preserve">ASSIGNMENT: </w:t>
      </w:r>
      <w:r w:rsidR="00FF2667" w:rsidRPr="00B976BD">
        <w:rPr>
          <w:rFonts w:ascii="Arial" w:hAnsi="Arial" w:cs="Arial"/>
          <w:bCs/>
          <w:sz w:val="28"/>
          <w:szCs w:val="28"/>
        </w:rPr>
        <w:t xml:space="preserve">Write an appropriately </w:t>
      </w:r>
      <w:r w:rsidR="00A06DF1" w:rsidRPr="00B976BD">
        <w:rPr>
          <w:rFonts w:ascii="Arial" w:hAnsi="Arial" w:cs="Arial"/>
          <w:bCs/>
          <w:sz w:val="28"/>
          <w:szCs w:val="28"/>
        </w:rPr>
        <w:t xml:space="preserve">structured academic report in which you analyse your own academic and employability skills by referring to in-class exercises and published </w:t>
      </w:r>
      <w:r w:rsidR="00FF2667" w:rsidRPr="00B976BD">
        <w:rPr>
          <w:rFonts w:ascii="Arial" w:hAnsi="Arial" w:cs="Arial"/>
          <w:bCs/>
          <w:sz w:val="28"/>
          <w:szCs w:val="28"/>
        </w:rPr>
        <w:t>literature. (2000 words)</w:t>
      </w:r>
    </w:p>
    <w:p w14:paraId="0848487C" w14:textId="77777777" w:rsidR="001713D2" w:rsidRDefault="001713D2" w:rsidP="007B1AC7">
      <w:pPr>
        <w:spacing w:after="0" w:line="480" w:lineRule="auto"/>
        <w:jc w:val="both"/>
        <w:rPr>
          <w:rFonts w:ascii="Arial" w:hAnsi="Arial" w:cs="Arial"/>
          <w:b/>
          <w:sz w:val="28"/>
          <w:szCs w:val="28"/>
        </w:rPr>
      </w:pPr>
    </w:p>
    <w:p w14:paraId="6A6937A5" w14:textId="0D6DE236" w:rsidR="001713D2" w:rsidRDefault="001713D2" w:rsidP="0077219C">
      <w:pPr>
        <w:spacing w:after="0" w:line="480" w:lineRule="auto"/>
        <w:jc w:val="both"/>
        <w:rPr>
          <w:rFonts w:ascii="Arial" w:hAnsi="Arial" w:cs="Arial"/>
          <w:b/>
          <w:sz w:val="28"/>
          <w:szCs w:val="28"/>
        </w:rPr>
      </w:pPr>
      <w:r>
        <w:rPr>
          <w:rFonts w:ascii="Arial" w:hAnsi="Arial" w:cs="Arial"/>
          <w:b/>
          <w:sz w:val="28"/>
          <w:szCs w:val="28"/>
        </w:rPr>
        <w:t xml:space="preserve"> LECTURER: </w:t>
      </w:r>
      <w:r w:rsidR="009046FF">
        <w:rPr>
          <w:rFonts w:ascii="Arial" w:hAnsi="Arial" w:cs="Arial"/>
          <w:b/>
          <w:sz w:val="28"/>
          <w:szCs w:val="28"/>
        </w:rPr>
        <w:t xml:space="preserve">    </w:t>
      </w:r>
      <w:r w:rsidRPr="00B976BD">
        <w:rPr>
          <w:rFonts w:ascii="Arial" w:hAnsi="Arial" w:cs="Arial"/>
          <w:bCs/>
          <w:sz w:val="28"/>
          <w:szCs w:val="28"/>
        </w:rPr>
        <w:t>Lloyd B</w:t>
      </w:r>
      <w:r w:rsidR="00106E15" w:rsidRPr="00B976BD">
        <w:rPr>
          <w:rFonts w:ascii="Arial" w:hAnsi="Arial" w:cs="Arial"/>
          <w:bCs/>
          <w:sz w:val="28"/>
          <w:szCs w:val="28"/>
        </w:rPr>
        <w:t>eharry</w:t>
      </w:r>
    </w:p>
    <w:p w14:paraId="58899706" w14:textId="77777777" w:rsidR="001713D2" w:rsidRDefault="001713D2" w:rsidP="0077219C">
      <w:pPr>
        <w:spacing w:after="0" w:line="480" w:lineRule="auto"/>
        <w:jc w:val="both"/>
        <w:rPr>
          <w:rFonts w:ascii="Arial" w:hAnsi="Arial" w:cs="Arial"/>
          <w:b/>
          <w:sz w:val="28"/>
          <w:szCs w:val="28"/>
        </w:rPr>
      </w:pPr>
      <w:r>
        <w:rPr>
          <w:rFonts w:ascii="Arial" w:hAnsi="Arial" w:cs="Arial"/>
          <w:b/>
          <w:sz w:val="28"/>
          <w:szCs w:val="28"/>
        </w:rPr>
        <w:t xml:space="preserve">                                              </w:t>
      </w:r>
    </w:p>
    <w:p w14:paraId="39B2671A" w14:textId="673103CA" w:rsidR="007D2727" w:rsidRPr="001713D2" w:rsidRDefault="001713D2" w:rsidP="0077219C">
      <w:pPr>
        <w:spacing w:after="0" w:line="480" w:lineRule="auto"/>
        <w:jc w:val="both"/>
        <w:rPr>
          <w:rFonts w:ascii="Arial" w:hAnsi="Arial" w:cs="Arial"/>
          <w:b/>
          <w:sz w:val="28"/>
          <w:szCs w:val="28"/>
        </w:rPr>
      </w:pPr>
      <w:r>
        <w:rPr>
          <w:rFonts w:ascii="Arial" w:hAnsi="Arial" w:cs="Arial"/>
          <w:b/>
          <w:sz w:val="28"/>
          <w:szCs w:val="28"/>
        </w:rPr>
        <w:t xml:space="preserve">                                              [</w:t>
      </w:r>
      <w:r w:rsidR="007B1AC7" w:rsidRPr="001713D2">
        <w:rPr>
          <w:rFonts w:ascii="Arial" w:hAnsi="Arial" w:cs="Arial"/>
          <w:b/>
          <w:sz w:val="28"/>
          <w:szCs w:val="28"/>
        </w:rPr>
        <w:t>TERM 1</w:t>
      </w:r>
      <w:r>
        <w:rPr>
          <w:rFonts w:ascii="Arial" w:hAnsi="Arial" w:cs="Arial"/>
          <w:b/>
          <w:sz w:val="28"/>
          <w:szCs w:val="28"/>
        </w:rPr>
        <w:t>]</w:t>
      </w:r>
    </w:p>
    <w:p w14:paraId="6CAA94FB" w14:textId="77777777" w:rsidR="007D2727" w:rsidRPr="0077219C" w:rsidRDefault="007D2727" w:rsidP="0077219C">
      <w:pPr>
        <w:spacing w:after="0" w:line="480" w:lineRule="auto"/>
        <w:jc w:val="both"/>
        <w:rPr>
          <w:rFonts w:ascii="Arial" w:hAnsi="Arial" w:cs="Arial"/>
          <w:sz w:val="24"/>
          <w:szCs w:val="24"/>
        </w:rPr>
      </w:pPr>
    </w:p>
    <w:p w14:paraId="28F6F311" w14:textId="77777777" w:rsidR="007D2727" w:rsidRPr="0077219C" w:rsidRDefault="007D2727" w:rsidP="0077219C">
      <w:pPr>
        <w:spacing w:after="0" w:line="480" w:lineRule="auto"/>
        <w:jc w:val="both"/>
        <w:rPr>
          <w:rFonts w:ascii="Arial" w:hAnsi="Arial" w:cs="Arial"/>
          <w:sz w:val="24"/>
          <w:szCs w:val="24"/>
        </w:rPr>
      </w:pPr>
    </w:p>
    <w:p w14:paraId="666154D9" w14:textId="230FE3D8" w:rsidR="00B6544A" w:rsidRPr="0077219C" w:rsidRDefault="00B6544A" w:rsidP="0077219C">
      <w:pPr>
        <w:spacing w:after="0" w:line="480" w:lineRule="auto"/>
        <w:jc w:val="both"/>
        <w:rPr>
          <w:rFonts w:ascii="Arial" w:hAnsi="Arial" w:cs="Arial"/>
          <w:sz w:val="24"/>
          <w:szCs w:val="24"/>
        </w:rPr>
        <w:sectPr w:rsidR="00B6544A" w:rsidRPr="0077219C" w:rsidSect="00B6544A">
          <w:headerReference w:type="default" r:id="rId8"/>
          <w:pgSz w:w="12240" w:h="15840" w:code="1"/>
          <w:pgMar w:top="1440" w:right="1440" w:bottom="1440" w:left="1440" w:header="576" w:footer="720" w:gutter="0"/>
          <w:pgNumType w:fmt="lowerRoman"/>
          <w:cols w:space="720"/>
          <w:titlePg/>
          <w:docGrid w:linePitch="360"/>
        </w:sectPr>
      </w:pPr>
    </w:p>
    <w:p w14:paraId="063835E3" w14:textId="77777777" w:rsidR="009046FF" w:rsidRPr="00443FD4" w:rsidRDefault="009046FF" w:rsidP="009046FF">
      <w:pPr>
        <w:spacing w:after="0" w:line="480" w:lineRule="auto"/>
        <w:rPr>
          <w:rFonts w:ascii="Arial" w:hAnsi="Arial" w:cs="Arial"/>
          <w:b/>
          <w:bCs/>
          <w:sz w:val="24"/>
          <w:szCs w:val="24"/>
        </w:rPr>
      </w:pPr>
      <w:r w:rsidRPr="00443FD4">
        <w:rPr>
          <w:rFonts w:ascii="Arial" w:hAnsi="Arial" w:cs="Arial"/>
          <w:b/>
          <w:bCs/>
          <w:sz w:val="24"/>
          <w:szCs w:val="24"/>
        </w:rPr>
        <w:lastRenderedPageBreak/>
        <w:t>Table of Content</w:t>
      </w:r>
    </w:p>
    <w:p w14:paraId="35780262" w14:textId="77777777" w:rsidR="009046FF" w:rsidRPr="009046FF" w:rsidRDefault="009046FF" w:rsidP="009046FF">
      <w:pPr>
        <w:pStyle w:val="TOC1"/>
        <w:rPr>
          <w:rFonts w:ascii="Arial" w:eastAsiaTheme="minorEastAsia" w:hAnsi="Arial" w:cs="Arial"/>
          <w:lang w:eastAsia="en-GB"/>
        </w:rPr>
      </w:pPr>
      <w:r w:rsidRPr="009046FF">
        <w:rPr>
          <w:rFonts w:ascii="Arial" w:hAnsi="Arial" w:cs="Arial"/>
        </w:rPr>
        <w:fldChar w:fldCharType="begin"/>
      </w:r>
      <w:r w:rsidRPr="009046FF">
        <w:rPr>
          <w:rFonts w:ascii="Arial" w:hAnsi="Arial" w:cs="Arial"/>
        </w:rPr>
        <w:instrText xml:space="preserve"> TOC \o \h \z \u </w:instrText>
      </w:r>
      <w:r w:rsidRPr="009046FF">
        <w:rPr>
          <w:rFonts w:ascii="Arial" w:hAnsi="Arial" w:cs="Arial"/>
        </w:rPr>
        <w:fldChar w:fldCharType="separate"/>
      </w:r>
      <w:hyperlink r:id="rId9" w:anchor="_Toc25684711" w:history="1">
        <w:r w:rsidRPr="009046FF">
          <w:rPr>
            <w:rStyle w:val="Hyperlink"/>
            <w:rFonts w:ascii="Arial" w:hAnsi="Arial" w:cs="Arial"/>
            <w:b w:val="0"/>
            <w:bCs w:val="0"/>
          </w:rPr>
          <w:t>Introduction</w:t>
        </w:r>
        <w:r w:rsidRPr="009046FF">
          <w:rPr>
            <w:rStyle w:val="Hyperlink"/>
            <w:rFonts w:ascii="Arial" w:hAnsi="Arial" w:cs="Arial"/>
            <w:b w:val="0"/>
            <w:bCs w:val="0"/>
            <w:webHidden/>
            <w:color w:val="auto"/>
            <w:u w:val="none"/>
          </w:rPr>
          <w:tab/>
        </w:r>
        <w:r w:rsidRPr="009046FF">
          <w:rPr>
            <w:rStyle w:val="Hyperlink"/>
            <w:rFonts w:ascii="Arial" w:hAnsi="Arial" w:cs="Arial"/>
            <w:b w:val="0"/>
            <w:bCs w:val="0"/>
            <w:webHidden/>
            <w:color w:val="auto"/>
            <w:u w:val="none"/>
          </w:rPr>
          <w:fldChar w:fldCharType="begin"/>
        </w:r>
        <w:r w:rsidRPr="009046FF">
          <w:rPr>
            <w:rStyle w:val="Hyperlink"/>
            <w:rFonts w:ascii="Arial" w:hAnsi="Arial" w:cs="Arial"/>
            <w:b w:val="0"/>
            <w:bCs w:val="0"/>
            <w:webHidden/>
            <w:color w:val="auto"/>
            <w:u w:val="none"/>
          </w:rPr>
          <w:instrText xml:space="preserve"> PAGEREF _Toc25684711 \h </w:instrText>
        </w:r>
        <w:r w:rsidRPr="009046FF">
          <w:rPr>
            <w:rStyle w:val="Hyperlink"/>
            <w:rFonts w:ascii="Arial" w:hAnsi="Arial" w:cs="Arial"/>
            <w:b w:val="0"/>
            <w:bCs w:val="0"/>
            <w:webHidden/>
            <w:color w:val="auto"/>
            <w:u w:val="none"/>
          </w:rPr>
        </w:r>
        <w:r w:rsidRPr="009046FF">
          <w:rPr>
            <w:rStyle w:val="Hyperlink"/>
            <w:rFonts w:ascii="Arial" w:hAnsi="Arial" w:cs="Arial"/>
            <w:b w:val="0"/>
            <w:bCs w:val="0"/>
            <w:webHidden/>
            <w:color w:val="auto"/>
            <w:u w:val="none"/>
          </w:rPr>
          <w:fldChar w:fldCharType="separate"/>
        </w:r>
        <w:r w:rsidRPr="009046FF">
          <w:rPr>
            <w:rStyle w:val="Hyperlink"/>
            <w:rFonts w:ascii="Arial" w:hAnsi="Arial" w:cs="Arial"/>
            <w:b w:val="0"/>
            <w:bCs w:val="0"/>
            <w:webHidden/>
            <w:color w:val="auto"/>
            <w:u w:val="none"/>
          </w:rPr>
          <w:t>1</w:t>
        </w:r>
        <w:r w:rsidRPr="009046FF">
          <w:rPr>
            <w:rStyle w:val="Hyperlink"/>
            <w:rFonts w:ascii="Arial" w:hAnsi="Arial" w:cs="Arial"/>
            <w:b w:val="0"/>
            <w:bCs w:val="0"/>
            <w:webHidden/>
            <w:color w:val="auto"/>
            <w:u w:val="none"/>
          </w:rPr>
          <w:fldChar w:fldCharType="end"/>
        </w:r>
      </w:hyperlink>
    </w:p>
    <w:p w14:paraId="580036ED" w14:textId="77777777" w:rsidR="009046FF" w:rsidRPr="009046FF" w:rsidRDefault="004B3260" w:rsidP="009046FF">
      <w:pPr>
        <w:pStyle w:val="TOC1"/>
        <w:rPr>
          <w:rFonts w:ascii="Arial" w:eastAsiaTheme="minorEastAsia" w:hAnsi="Arial" w:cs="Arial"/>
          <w:lang w:eastAsia="en-GB"/>
        </w:rPr>
      </w:pPr>
      <w:hyperlink r:id="rId10" w:anchor="_Toc25684712" w:history="1">
        <w:r w:rsidR="009046FF" w:rsidRPr="009046FF">
          <w:rPr>
            <w:rStyle w:val="Hyperlink"/>
            <w:rFonts w:ascii="Arial" w:hAnsi="Arial" w:cs="Arial"/>
          </w:rPr>
          <w:t>Discussion</w:t>
        </w:r>
        <w:r w:rsidR="009046FF" w:rsidRPr="009046FF">
          <w:rPr>
            <w:rStyle w:val="Hyperlink"/>
            <w:rFonts w:ascii="Arial" w:hAnsi="Arial" w:cs="Arial"/>
            <w:webHidden/>
            <w:color w:val="auto"/>
            <w:u w:val="none"/>
          </w:rPr>
          <w:tab/>
        </w:r>
        <w:r w:rsidR="009046FF" w:rsidRPr="009046FF">
          <w:rPr>
            <w:rStyle w:val="Hyperlink"/>
            <w:rFonts w:ascii="Arial" w:hAnsi="Arial" w:cs="Arial"/>
            <w:webHidden/>
            <w:color w:val="auto"/>
            <w:u w:val="none"/>
          </w:rPr>
          <w:fldChar w:fldCharType="begin"/>
        </w:r>
        <w:r w:rsidR="009046FF" w:rsidRPr="009046FF">
          <w:rPr>
            <w:rStyle w:val="Hyperlink"/>
            <w:rFonts w:ascii="Arial" w:hAnsi="Arial" w:cs="Arial"/>
            <w:webHidden/>
            <w:color w:val="auto"/>
            <w:u w:val="none"/>
          </w:rPr>
          <w:instrText xml:space="preserve"> PAGEREF _Toc25684712 \h </w:instrText>
        </w:r>
        <w:r w:rsidR="009046FF" w:rsidRPr="009046FF">
          <w:rPr>
            <w:rStyle w:val="Hyperlink"/>
            <w:rFonts w:ascii="Arial" w:hAnsi="Arial" w:cs="Arial"/>
            <w:webHidden/>
            <w:color w:val="auto"/>
            <w:u w:val="none"/>
          </w:rPr>
        </w:r>
        <w:r w:rsidR="009046FF" w:rsidRPr="009046FF">
          <w:rPr>
            <w:rStyle w:val="Hyperlink"/>
            <w:rFonts w:ascii="Arial" w:hAnsi="Arial" w:cs="Arial"/>
            <w:webHidden/>
            <w:color w:val="auto"/>
            <w:u w:val="none"/>
          </w:rPr>
          <w:fldChar w:fldCharType="separate"/>
        </w:r>
        <w:r w:rsidR="009046FF" w:rsidRPr="009046FF">
          <w:rPr>
            <w:rStyle w:val="Hyperlink"/>
            <w:rFonts w:ascii="Arial" w:hAnsi="Arial" w:cs="Arial"/>
            <w:webHidden/>
            <w:color w:val="auto"/>
            <w:u w:val="none"/>
          </w:rPr>
          <w:t>1</w:t>
        </w:r>
        <w:r w:rsidR="009046FF" w:rsidRPr="009046FF">
          <w:rPr>
            <w:rStyle w:val="Hyperlink"/>
            <w:rFonts w:ascii="Arial" w:hAnsi="Arial" w:cs="Arial"/>
            <w:webHidden/>
            <w:color w:val="auto"/>
            <w:u w:val="none"/>
          </w:rPr>
          <w:fldChar w:fldCharType="end"/>
        </w:r>
      </w:hyperlink>
    </w:p>
    <w:p w14:paraId="1B480D53" w14:textId="77777777" w:rsidR="009046FF" w:rsidRPr="009046FF" w:rsidRDefault="004B3260" w:rsidP="009046FF">
      <w:pPr>
        <w:pStyle w:val="TOC2"/>
        <w:tabs>
          <w:tab w:val="right" w:leader="dot" w:pos="9350"/>
        </w:tabs>
        <w:spacing w:line="480" w:lineRule="auto"/>
        <w:ind w:left="0"/>
        <w:rPr>
          <w:rFonts w:ascii="Arial" w:eastAsiaTheme="minorEastAsia" w:hAnsi="Arial" w:cs="Arial"/>
          <w:noProof/>
          <w:sz w:val="24"/>
          <w:szCs w:val="24"/>
          <w:lang w:eastAsia="en-GB"/>
        </w:rPr>
      </w:pPr>
      <w:hyperlink r:id="rId11" w:anchor="_Toc25684713" w:history="1">
        <w:r w:rsidR="009046FF" w:rsidRPr="009046FF">
          <w:rPr>
            <w:rStyle w:val="Hyperlink"/>
            <w:rFonts w:ascii="Arial" w:hAnsi="Arial" w:cs="Arial"/>
            <w:noProof/>
            <w:sz w:val="24"/>
            <w:szCs w:val="24"/>
          </w:rPr>
          <w:t>Academic Skills</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_Toc25684713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1</w:t>
        </w:r>
        <w:r w:rsidR="009046FF" w:rsidRPr="009046FF">
          <w:rPr>
            <w:rStyle w:val="Hyperlink"/>
            <w:rFonts w:ascii="Arial" w:hAnsi="Arial" w:cs="Arial"/>
            <w:noProof/>
            <w:webHidden/>
            <w:color w:val="auto"/>
            <w:sz w:val="24"/>
            <w:szCs w:val="24"/>
            <w:u w:val="none"/>
          </w:rPr>
          <w:fldChar w:fldCharType="end"/>
        </w:r>
      </w:hyperlink>
    </w:p>
    <w:p w14:paraId="3633D9DB" w14:textId="77777777" w:rsidR="009046FF" w:rsidRPr="009046FF" w:rsidRDefault="004B3260" w:rsidP="009046FF">
      <w:pPr>
        <w:pStyle w:val="TOC3"/>
        <w:tabs>
          <w:tab w:val="right" w:leader="dot" w:pos="9350"/>
        </w:tabs>
        <w:spacing w:line="480" w:lineRule="auto"/>
        <w:ind w:left="0"/>
        <w:rPr>
          <w:rFonts w:ascii="Arial" w:eastAsiaTheme="minorEastAsia" w:hAnsi="Arial" w:cs="Arial"/>
          <w:i w:val="0"/>
          <w:iCs w:val="0"/>
          <w:noProof/>
          <w:sz w:val="24"/>
          <w:szCs w:val="24"/>
          <w:lang w:eastAsia="en-GB"/>
        </w:rPr>
      </w:pPr>
      <w:hyperlink r:id="rId12" w:anchor="_Toc25684714" w:history="1">
        <w:r w:rsidR="009046FF" w:rsidRPr="009046FF">
          <w:rPr>
            <w:rStyle w:val="Hyperlink"/>
            <w:rFonts w:ascii="Arial" w:hAnsi="Arial" w:cs="Arial"/>
            <w:noProof/>
            <w:sz w:val="24"/>
            <w:szCs w:val="24"/>
          </w:rPr>
          <w:t>Journalistic skills</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_Toc25684714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2</w:t>
        </w:r>
        <w:r w:rsidR="009046FF" w:rsidRPr="009046FF">
          <w:rPr>
            <w:rStyle w:val="Hyperlink"/>
            <w:rFonts w:ascii="Arial" w:hAnsi="Arial" w:cs="Arial"/>
            <w:noProof/>
            <w:webHidden/>
            <w:color w:val="auto"/>
            <w:sz w:val="24"/>
            <w:szCs w:val="24"/>
            <w:u w:val="none"/>
          </w:rPr>
          <w:fldChar w:fldCharType="end"/>
        </w:r>
      </w:hyperlink>
    </w:p>
    <w:p w14:paraId="7E3982F1" w14:textId="77777777" w:rsidR="009046FF" w:rsidRPr="009046FF" w:rsidRDefault="004B3260" w:rsidP="009046FF">
      <w:pPr>
        <w:pStyle w:val="TOC3"/>
        <w:tabs>
          <w:tab w:val="right" w:leader="dot" w:pos="9350"/>
        </w:tabs>
        <w:spacing w:line="480" w:lineRule="auto"/>
        <w:ind w:left="0"/>
        <w:rPr>
          <w:rFonts w:ascii="Arial" w:eastAsiaTheme="minorEastAsia" w:hAnsi="Arial" w:cs="Arial"/>
          <w:i w:val="0"/>
          <w:iCs w:val="0"/>
          <w:noProof/>
          <w:sz w:val="24"/>
          <w:szCs w:val="24"/>
          <w:lang w:eastAsia="en-GB"/>
        </w:rPr>
      </w:pPr>
      <w:hyperlink r:id="rId13" w:anchor="_Toc25684715" w:history="1">
        <w:r w:rsidR="009046FF" w:rsidRPr="009046FF">
          <w:rPr>
            <w:rStyle w:val="Hyperlink"/>
            <w:rFonts w:ascii="Arial" w:hAnsi="Arial" w:cs="Arial"/>
            <w:noProof/>
            <w:sz w:val="24"/>
            <w:szCs w:val="24"/>
          </w:rPr>
          <w:t>Social skills</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_Toc25684715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2</w:t>
        </w:r>
        <w:r w:rsidR="009046FF" w:rsidRPr="009046FF">
          <w:rPr>
            <w:rStyle w:val="Hyperlink"/>
            <w:rFonts w:ascii="Arial" w:hAnsi="Arial" w:cs="Arial"/>
            <w:noProof/>
            <w:webHidden/>
            <w:color w:val="auto"/>
            <w:sz w:val="24"/>
            <w:szCs w:val="24"/>
            <w:u w:val="none"/>
          </w:rPr>
          <w:fldChar w:fldCharType="end"/>
        </w:r>
      </w:hyperlink>
    </w:p>
    <w:p w14:paraId="7F615653" w14:textId="77777777" w:rsidR="009046FF" w:rsidRPr="009046FF" w:rsidRDefault="004B3260" w:rsidP="009046FF">
      <w:pPr>
        <w:pStyle w:val="TOC4"/>
        <w:tabs>
          <w:tab w:val="right" w:leader="dot" w:pos="9350"/>
        </w:tabs>
        <w:spacing w:line="480" w:lineRule="auto"/>
        <w:ind w:left="0"/>
        <w:rPr>
          <w:rFonts w:ascii="Arial" w:eastAsiaTheme="minorEastAsia" w:hAnsi="Arial" w:cs="Arial"/>
          <w:noProof/>
          <w:sz w:val="24"/>
          <w:szCs w:val="24"/>
          <w:lang w:eastAsia="en-GB"/>
        </w:rPr>
      </w:pPr>
      <w:hyperlink r:id="rId14" w:anchor="_Toc25684716" w:history="1">
        <w:r w:rsidR="009046FF" w:rsidRPr="009046FF">
          <w:rPr>
            <w:rStyle w:val="Hyperlink"/>
            <w:rFonts w:ascii="Arial" w:hAnsi="Arial" w:cs="Arial"/>
            <w:noProof/>
            <w:sz w:val="24"/>
            <w:szCs w:val="24"/>
          </w:rPr>
          <w:t>Active Listening</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_Toc25684716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3</w:t>
        </w:r>
        <w:r w:rsidR="009046FF" w:rsidRPr="009046FF">
          <w:rPr>
            <w:rStyle w:val="Hyperlink"/>
            <w:rFonts w:ascii="Arial" w:hAnsi="Arial" w:cs="Arial"/>
            <w:noProof/>
            <w:webHidden/>
            <w:color w:val="auto"/>
            <w:sz w:val="24"/>
            <w:szCs w:val="24"/>
            <w:u w:val="none"/>
          </w:rPr>
          <w:fldChar w:fldCharType="end"/>
        </w:r>
      </w:hyperlink>
    </w:p>
    <w:p w14:paraId="5439BB3E" w14:textId="77777777" w:rsidR="009046FF" w:rsidRPr="009046FF" w:rsidRDefault="004B3260" w:rsidP="009046FF">
      <w:pPr>
        <w:pStyle w:val="TOC4"/>
        <w:tabs>
          <w:tab w:val="right" w:leader="dot" w:pos="9350"/>
        </w:tabs>
        <w:spacing w:line="480" w:lineRule="auto"/>
        <w:ind w:left="0"/>
        <w:rPr>
          <w:rFonts w:ascii="Arial" w:eastAsiaTheme="minorEastAsia" w:hAnsi="Arial" w:cs="Arial"/>
          <w:noProof/>
          <w:sz w:val="24"/>
          <w:szCs w:val="24"/>
          <w:lang w:eastAsia="en-GB"/>
        </w:rPr>
      </w:pPr>
      <w:hyperlink r:id="rId15" w:anchor="_Toc25684717" w:history="1">
        <w:r w:rsidR="009046FF" w:rsidRPr="009046FF">
          <w:rPr>
            <w:rStyle w:val="Hyperlink"/>
            <w:rFonts w:ascii="Arial" w:hAnsi="Arial" w:cs="Arial"/>
            <w:noProof/>
            <w:sz w:val="24"/>
            <w:szCs w:val="24"/>
          </w:rPr>
          <w:t>Emotional intelligence</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_Toc25684717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3</w:t>
        </w:r>
        <w:r w:rsidR="009046FF" w:rsidRPr="009046FF">
          <w:rPr>
            <w:rStyle w:val="Hyperlink"/>
            <w:rFonts w:ascii="Arial" w:hAnsi="Arial" w:cs="Arial"/>
            <w:noProof/>
            <w:webHidden/>
            <w:color w:val="auto"/>
            <w:sz w:val="24"/>
            <w:szCs w:val="24"/>
            <w:u w:val="none"/>
          </w:rPr>
          <w:fldChar w:fldCharType="end"/>
        </w:r>
      </w:hyperlink>
    </w:p>
    <w:p w14:paraId="45D11490" w14:textId="77777777" w:rsidR="009046FF" w:rsidRPr="009046FF" w:rsidRDefault="004B3260" w:rsidP="009046FF">
      <w:pPr>
        <w:pStyle w:val="TOC4"/>
        <w:tabs>
          <w:tab w:val="right" w:leader="dot" w:pos="9350"/>
        </w:tabs>
        <w:spacing w:line="480" w:lineRule="auto"/>
        <w:ind w:left="0"/>
        <w:rPr>
          <w:rFonts w:ascii="Arial" w:eastAsiaTheme="minorEastAsia" w:hAnsi="Arial" w:cs="Arial"/>
          <w:noProof/>
          <w:sz w:val="24"/>
          <w:szCs w:val="24"/>
          <w:lang w:eastAsia="en-GB"/>
        </w:rPr>
      </w:pPr>
      <w:hyperlink r:id="rId16" w:anchor="_Toc25684718" w:history="1">
        <w:r w:rsidR="009046FF" w:rsidRPr="009046FF">
          <w:rPr>
            <w:rStyle w:val="Hyperlink"/>
            <w:rFonts w:ascii="Arial" w:hAnsi="Arial" w:cs="Arial"/>
            <w:noProof/>
            <w:sz w:val="24"/>
            <w:szCs w:val="24"/>
          </w:rPr>
          <w:t>Critical thinking skills</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_Toc25684718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3</w:t>
        </w:r>
        <w:r w:rsidR="009046FF" w:rsidRPr="009046FF">
          <w:rPr>
            <w:rStyle w:val="Hyperlink"/>
            <w:rFonts w:ascii="Arial" w:hAnsi="Arial" w:cs="Arial"/>
            <w:noProof/>
            <w:webHidden/>
            <w:color w:val="auto"/>
            <w:sz w:val="24"/>
            <w:szCs w:val="24"/>
            <w:u w:val="none"/>
          </w:rPr>
          <w:fldChar w:fldCharType="end"/>
        </w:r>
      </w:hyperlink>
    </w:p>
    <w:p w14:paraId="010EA664" w14:textId="77777777" w:rsidR="009046FF" w:rsidRPr="009046FF" w:rsidRDefault="004B3260" w:rsidP="009046FF">
      <w:pPr>
        <w:pStyle w:val="TOC4"/>
        <w:tabs>
          <w:tab w:val="right" w:leader="dot" w:pos="9350"/>
        </w:tabs>
        <w:spacing w:line="480" w:lineRule="auto"/>
        <w:ind w:left="0"/>
        <w:rPr>
          <w:rFonts w:ascii="Arial" w:eastAsiaTheme="minorEastAsia" w:hAnsi="Arial" w:cs="Arial"/>
          <w:noProof/>
          <w:sz w:val="24"/>
          <w:szCs w:val="24"/>
          <w:lang w:eastAsia="en-GB"/>
        </w:rPr>
      </w:pPr>
      <w:hyperlink r:id="rId17" w:anchor="_Toc25684719" w:history="1">
        <w:r w:rsidR="009046FF" w:rsidRPr="009046FF">
          <w:rPr>
            <w:rStyle w:val="Hyperlink"/>
            <w:rFonts w:ascii="Arial" w:hAnsi="Arial" w:cs="Arial"/>
            <w:noProof/>
            <w:sz w:val="24"/>
            <w:szCs w:val="24"/>
          </w:rPr>
          <w:t>Empathy</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_Toc25684719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3</w:t>
        </w:r>
        <w:r w:rsidR="009046FF" w:rsidRPr="009046FF">
          <w:rPr>
            <w:rStyle w:val="Hyperlink"/>
            <w:rFonts w:ascii="Arial" w:hAnsi="Arial" w:cs="Arial"/>
            <w:noProof/>
            <w:webHidden/>
            <w:color w:val="auto"/>
            <w:sz w:val="24"/>
            <w:szCs w:val="24"/>
            <w:u w:val="none"/>
          </w:rPr>
          <w:fldChar w:fldCharType="end"/>
        </w:r>
      </w:hyperlink>
    </w:p>
    <w:p w14:paraId="2A120825" w14:textId="77777777" w:rsidR="009046FF" w:rsidRPr="009046FF" w:rsidRDefault="004B3260" w:rsidP="009046FF">
      <w:pPr>
        <w:pStyle w:val="TOC4"/>
        <w:tabs>
          <w:tab w:val="right" w:leader="dot" w:pos="9350"/>
        </w:tabs>
        <w:spacing w:line="480" w:lineRule="auto"/>
        <w:ind w:left="0"/>
        <w:rPr>
          <w:rFonts w:ascii="Arial" w:eastAsiaTheme="minorEastAsia" w:hAnsi="Arial" w:cs="Arial"/>
          <w:noProof/>
          <w:sz w:val="24"/>
          <w:szCs w:val="24"/>
          <w:lang w:eastAsia="en-GB"/>
        </w:rPr>
      </w:pPr>
      <w:hyperlink r:id="rId18" w:anchor="_Toc25684720" w:history="1">
        <w:r w:rsidR="009046FF" w:rsidRPr="009046FF">
          <w:rPr>
            <w:rStyle w:val="Hyperlink"/>
            <w:rFonts w:ascii="Arial" w:hAnsi="Arial" w:cs="Arial"/>
            <w:noProof/>
            <w:sz w:val="24"/>
            <w:szCs w:val="24"/>
          </w:rPr>
          <w:t>Inner strength</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_Toc25684720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4</w:t>
        </w:r>
        <w:r w:rsidR="009046FF" w:rsidRPr="009046FF">
          <w:rPr>
            <w:rStyle w:val="Hyperlink"/>
            <w:rFonts w:ascii="Arial" w:hAnsi="Arial" w:cs="Arial"/>
            <w:noProof/>
            <w:webHidden/>
            <w:color w:val="auto"/>
            <w:sz w:val="24"/>
            <w:szCs w:val="24"/>
            <w:u w:val="none"/>
          </w:rPr>
          <w:fldChar w:fldCharType="end"/>
        </w:r>
      </w:hyperlink>
    </w:p>
    <w:p w14:paraId="10CF47AA" w14:textId="77777777" w:rsidR="009046FF" w:rsidRPr="009046FF" w:rsidRDefault="004B3260" w:rsidP="009046FF">
      <w:pPr>
        <w:pStyle w:val="TOC2"/>
        <w:tabs>
          <w:tab w:val="right" w:leader="dot" w:pos="9350"/>
        </w:tabs>
        <w:spacing w:line="480" w:lineRule="auto"/>
        <w:ind w:left="0"/>
        <w:rPr>
          <w:rFonts w:ascii="Arial" w:eastAsiaTheme="minorEastAsia" w:hAnsi="Arial" w:cs="Arial"/>
          <w:noProof/>
          <w:sz w:val="24"/>
          <w:szCs w:val="24"/>
          <w:lang w:eastAsia="en-GB"/>
        </w:rPr>
      </w:pPr>
      <w:hyperlink r:id="rId19" w:anchor="_Toc25684721" w:history="1">
        <w:r w:rsidR="009046FF" w:rsidRPr="009046FF">
          <w:rPr>
            <w:rStyle w:val="Hyperlink"/>
            <w:rFonts w:ascii="Arial" w:hAnsi="Arial" w:cs="Arial"/>
            <w:noProof/>
            <w:sz w:val="24"/>
            <w:szCs w:val="24"/>
          </w:rPr>
          <w:t>Employability Skills</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_Toc25684721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4</w:t>
        </w:r>
        <w:r w:rsidR="009046FF" w:rsidRPr="009046FF">
          <w:rPr>
            <w:rStyle w:val="Hyperlink"/>
            <w:rFonts w:ascii="Arial" w:hAnsi="Arial" w:cs="Arial"/>
            <w:noProof/>
            <w:webHidden/>
            <w:color w:val="auto"/>
            <w:sz w:val="24"/>
            <w:szCs w:val="24"/>
            <w:u w:val="none"/>
          </w:rPr>
          <w:fldChar w:fldCharType="end"/>
        </w:r>
      </w:hyperlink>
    </w:p>
    <w:p w14:paraId="7AFD0A07" w14:textId="77777777" w:rsidR="009046FF" w:rsidRPr="009046FF" w:rsidRDefault="004B3260" w:rsidP="009046FF">
      <w:pPr>
        <w:pStyle w:val="TOC3"/>
        <w:tabs>
          <w:tab w:val="right" w:leader="dot" w:pos="9350"/>
        </w:tabs>
        <w:spacing w:line="480" w:lineRule="auto"/>
        <w:ind w:left="0"/>
        <w:rPr>
          <w:rFonts w:ascii="Arial" w:eastAsiaTheme="minorEastAsia" w:hAnsi="Arial" w:cs="Arial"/>
          <w:i w:val="0"/>
          <w:iCs w:val="0"/>
          <w:noProof/>
          <w:sz w:val="24"/>
          <w:szCs w:val="24"/>
          <w:lang w:eastAsia="en-GB"/>
        </w:rPr>
      </w:pPr>
      <w:hyperlink r:id="rId20" w:anchor="_Toc25684722" w:history="1">
        <w:r w:rsidR="009046FF" w:rsidRPr="009046FF">
          <w:rPr>
            <w:rStyle w:val="Hyperlink"/>
            <w:rFonts w:ascii="Arial" w:hAnsi="Arial" w:cs="Arial"/>
            <w:noProof/>
            <w:sz w:val="24"/>
            <w:szCs w:val="24"/>
          </w:rPr>
          <w:t>Communication</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_Toc25684722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5</w:t>
        </w:r>
        <w:r w:rsidR="009046FF" w:rsidRPr="009046FF">
          <w:rPr>
            <w:rStyle w:val="Hyperlink"/>
            <w:rFonts w:ascii="Arial" w:hAnsi="Arial" w:cs="Arial"/>
            <w:noProof/>
            <w:webHidden/>
            <w:color w:val="auto"/>
            <w:sz w:val="24"/>
            <w:szCs w:val="24"/>
            <w:u w:val="none"/>
          </w:rPr>
          <w:fldChar w:fldCharType="end"/>
        </w:r>
      </w:hyperlink>
    </w:p>
    <w:p w14:paraId="587698C1" w14:textId="77777777" w:rsidR="009046FF" w:rsidRPr="009046FF" w:rsidRDefault="004B3260" w:rsidP="009046FF">
      <w:pPr>
        <w:pStyle w:val="TOC3"/>
        <w:tabs>
          <w:tab w:val="right" w:leader="dot" w:pos="9350"/>
        </w:tabs>
        <w:spacing w:line="480" w:lineRule="auto"/>
        <w:ind w:left="0"/>
        <w:rPr>
          <w:rFonts w:ascii="Arial" w:eastAsiaTheme="minorEastAsia" w:hAnsi="Arial" w:cs="Arial"/>
          <w:i w:val="0"/>
          <w:iCs w:val="0"/>
          <w:noProof/>
          <w:sz w:val="24"/>
          <w:szCs w:val="24"/>
          <w:lang w:eastAsia="en-GB"/>
        </w:rPr>
      </w:pPr>
      <w:hyperlink r:id="rId21" w:anchor="_Toc25684723" w:history="1">
        <w:r w:rsidR="009046FF" w:rsidRPr="009046FF">
          <w:rPr>
            <w:rStyle w:val="Hyperlink"/>
            <w:rFonts w:ascii="Arial" w:hAnsi="Arial" w:cs="Arial"/>
            <w:noProof/>
            <w:sz w:val="24"/>
            <w:szCs w:val="24"/>
          </w:rPr>
          <w:t>Self-Motivation</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_Toc25684723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5</w:t>
        </w:r>
        <w:r w:rsidR="009046FF" w:rsidRPr="009046FF">
          <w:rPr>
            <w:rStyle w:val="Hyperlink"/>
            <w:rFonts w:ascii="Arial" w:hAnsi="Arial" w:cs="Arial"/>
            <w:noProof/>
            <w:webHidden/>
            <w:color w:val="auto"/>
            <w:sz w:val="24"/>
            <w:szCs w:val="24"/>
            <w:u w:val="none"/>
          </w:rPr>
          <w:fldChar w:fldCharType="end"/>
        </w:r>
      </w:hyperlink>
    </w:p>
    <w:p w14:paraId="58CEFD0D" w14:textId="77777777" w:rsidR="009046FF" w:rsidRPr="009046FF" w:rsidRDefault="004B3260" w:rsidP="009046FF">
      <w:pPr>
        <w:pStyle w:val="TOC3"/>
        <w:tabs>
          <w:tab w:val="right" w:leader="dot" w:pos="9350"/>
        </w:tabs>
        <w:spacing w:line="480" w:lineRule="auto"/>
        <w:ind w:left="0"/>
        <w:rPr>
          <w:rFonts w:ascii="Arial" w:eastAsiaTheme="minorEastAsia" w:hAnsi="Arial" w:cs="Arial"/>
          <w:i w:val="0"/>
          <w:iCs w:val="0"/>
          <w:noProof/>
          <w:sz w:val="24"/>
          <w:szCs w:val="24"/>
          <w:lang w:eastAsia="en-GB"/>
        </w:rPr>
      </w:pPr>
      <w:hyperlink r:id="rId22" w:anchor="_Toc25684724" w:history="1">
        <w:r w:rsidR="009046FF" w:rsidRPr="009046FF">
          <w:rPr>
            <w:rStyle w:val="Hyperlink"/>
            <w:rFonts w:ascii="Arial" w:hAnsi="Arial" w:cs="Arial"/>
            <w:noProof/>
            <w:sz w:val="24"/>
            <w:szCs w:val="24"/>
          </w:rPr>
          <w:t>Leadership</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_Toc25684724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5</w:t>
        </w:r>
        <w:r w:rsidR="009046FF" w:rsidRPr="009046FF">
          <w:rPr>
            <w:rStyle w:val="Hyperlink"/>
            <w:rFonts w:ascii="Arial" w:hAnsi="Arial" w:cs="Arial"/>
            <w:noProof/>
            <w:webHidden/>
            <w:color w:val="auto"/>
            <w:sz w:val="24"/>
            <w:szCs w:val="24"/>
            <w:u w:val="none"/>
          </w:rPr>
          <w:fldChar w:fldCharType="end"/>
        </w:r>
      </w:hyperlink>
    </w:p>
    <w:p w14:paraId="17CECCDE" w14:textId="77777777" w:rsidR="009046FF" w:rsidRPr="009046FF" w:rsidRDefault="004B3260" w:rsidP="009046FF">
      <w:pPr>
        <w:pStyle w:val="TOC3"/>
        <w:tabs>
          <w:tab w:val="right" w:leader="dot" w:pos="9350"/>
        </w:tabs>
        <w:spacing w:line="480" w:lineRule="auto"/>
        <w:ind w:left="0"/>
        <w:rPr>
          <w:rFonts w:ascii="Arial" w:eastAsiaTheme="minorEastAsia" w:hAnsi="Arial" w:cs="Arial"/>
          <w:i w:val="0"/>
          <w:iCs w:val="0"/>
          <w:noProof/>
          <w:sz w:val="24"/>
          <w:szCs w:val="24"/>
          <w:lang w:eastAsia="en-GB"/>
        </w:rPr>
      </w:pPr>
      <w:hyperlink r:id="rId23" w:anchor="_Toc25684725" w:history="1">
        <w:r w:rsidR="009046FF" w:rsidRPr="009046FF">
          <w:rPr>
            <w:rStyle w:val="Hyperlink"/>
            <w:rFonts w:ascii="Arial" w:hAnsi="Arial" w:cs="Arial"/>
            <w:noProof/>
            <w:sz w:val="24"/>
            <w:szCs w:val="24"/>
          </w:rPr>
          <w:t>Teamwork</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_Toc25684725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6</w:t>
        </w:r>
        <w:r w:rsidR="009046FF" w:rsidRPr="009046FF">
          <w:rPr>
            <w:rStyle w:val="Hyperlink"/>
            <w:rFonts w:ascii="Arial" w:hAnsi="Arial" w:cs="Arial"/>
            <w:noProof/>
            <w:webHidden/>
            <w:color w:val="auto"/>
            <w:sz w:val="24"/>
            <w:szCs w:val="24"/>
            <w:u w:val="none"/>
          </w:rPr>
          <w:fldChar w:fldCharType="end"/>
        </w:r>
      </w:hyperlink>
    </w:p>
    <w:p w14:paraId="73961EC3" w14:textId="77777777" w:rsidR="009046FF" w:rsidRPr="009046FF" w:rsidRDefault="004B3260" w:rsidP="009046FF">
      <w:pPr>
        <w:pStyle w:val="TOC3"/>
        <w:tabs>
          <w:tab w:val="right" w:leader="dot" w:pos="9350"/>
        </w:tabs>
        <w:spacing w:line="480" w:lineRule="auto"/>
        <w:ind w:left="0"/>
        <w:rPr>
          <w:rFonts w:ascii="Arial" w:eastAsiaTheme="minorEastAsia" w:hAnsi="Arial" w:cs="Arial"/>
          <w:i w:val="0"/>
          <w:iCs w:val="0"/>
          <w:noProof/>
          <w:sz w:val="24"/>
          <w:szCs w:val="24"/>
          <w:lang w:eastAsia="en-GB"/>
        </w:rPr>
      </w:pPr>
      <w:hyperlink r:id="rId24" w:anchor="_Toc25684726" w:history="1">
        <w:r w:rsidR="009046FF" w:rsidRPr="009046FF">
          <w:rPr>
            <w:rStyle w:val="Hyperlink"/>
            <w:rFonts w:ascii="Arial" w:hAnsi="Arial" w:cs="Arial"/>
            <w:noProof/>
            <w:sz w:val="24"/>
            <w:szCs w:val="24"/>
          </w:rPr>
          <w:t>Responsibility</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_Toc25684726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6</w:t>
        </w:r>
        <w:r w:rsidR="009046FF" w:rsidRPr="009046FF">
          <w:rPr>
            <w:rStyle w:val="Hyperlink"/>
            <w:rFonts w:ascii="Arial" w:hAnsi="Arial" w:cs="Arial"/>
            <w:noProof/>
            <w:webHidden/>
            <w:color w:val="auto"/>
            <w:sz w:val="24"/>
            <w:szCs w:val="24"/>
            <w:u w:val="none"/>
          </w:rPr>
          <w:fldChar w:fldCharType="end"/>
        </w:r>
      </w:hyperlink>
    </w:p>
    <w:p w14:paraId="61270EEE" w14:textId="77777777" w:rsidR="009046FF" w:rsidRPr="009046FF" w:rsidRDefault="004B3260" w:rsidP="009046FF">
      <w:pPr>
        <w:pStyle w:val="TOC3"/>
        <w:tabs>
          <w:tab w:val="right" w:leader="dot" w:pos="9350"/>
        </w:tabs>
        <w:spacing w:line="480" w:lineRule="auto"/>
        <w:ind w:left="0"/>
        <w:rPr>
          <w:rFonts w:ascii="Arial" w:eastAsiaTheme="minorEastAsia" w:hAnsi="Arial" w:cs="Arial"/>
          <w:i w:val="0"/>
          <w:iCs w:val="0"/>
          <w:noProof/>
          <w:sz w:val="24"/>
          <w:szCs w:val="24"/>
          <w:lang w:eastAsia="en-GB"/>
        </w:rPr>
      </w:pPr>
      <w:hyperlink r:id="rId25" w:anchor="_Toc25684727" w:history="1">
        <w:r w:rsidR="009046FF" w:rsidRPr="009046FF">
          <w:rPr>
            <w:rStyle w:val="Hyperlink"/>
            <w:rFonts w:ascii="Arial" w:hAnsi="Arial" w:cs="Arial"/>
            <w:noProof/>
            <w:sz w:val="24"/>
            <w:szCs w:val="24"/>
          </w:rPr>
          <w:t>Problem Solving</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_Toc25684727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7</w:t>
        </w:r>
        <w:r w:rsidR="009046FF" w:rsidRPr="009046FF">
          <w:rPr>
            <w:rStyle w:val="Hyperlink"/>
            <w:rFonts w:ascii="Arial" w:hAnsi="Arial" w:cs="Arial"/>
            <w:noProof/>
            <w:webHidden/>
            <w:color w:val="auto"/>
            <w:sz w:val="24"/>
            <w:szCs w:val="24"/>
            <w:u w:val="none"/>
          </w:rPr>
          <w:fldChar w:fldCharType="end"/>
        </w:r>
      </w:hyperlink>
    </w:p>
    <w:p w14:paraId="3274B679" w14:textId="77777777" w:rsidR="009046FF" w:rsidRPr="009046FF" w:rsidRDefault="004B3260" w:rsidP="009046FF">
      <w:pPr>
        <w:pStyle w:val="TOC3"/>
        <w:tabs>
          <w:tab w:val="right" w:leader="dot" w:pos="9350"/>
        </w:tabs>
        <w:spacing w:line="480" w:lineRule="auto"/>
        <w:ind w:left="0"/>
        <w:rPr>
          <w:rFonts w:ascii="Arial" w:eastAsiaTheme="minorEastAsia" w:hAnsi="Arial" w:cs="Arial"/>
          <w:i w:val="0"/>
          <w:iCs w:val="0"/>
          <w:noProof/>
          <w:sz w:val="24"/>
          <w:szCs w:val="24"/>
          <w:lang w:eastAsia="en-GB"/>
        </w:rPr>
      </w:pPr>
      <w:hyperlink r:id="rId26" w:anchor="_Toc25684728" w:history="1">
        <w:r w:rsidR="009046FF" w:rsidRPr="009046FF">
          <w:rPr>
            <w:rStyle w:val="Hyperlink"/>
            <w:rFonts w:ascii="Arial" w:hAnsi="Arial" w:cs="Arial"/>
            <w:noProof/>
            <w:sz w:val="24"/>
            <w:szCs w:val="24"/>
          </w:rPr>
          <w:t>Time Management</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_Toc25684728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7</w:t>
        </w:r>
        <w:r w:rsidR="009046FF" w:rsidRPr="009046FF">
          <w:rPr>
            <w:rStyle w:val="Hyperlink"/>
            <w:rFonts w:ascii="Arial" w:hAnsi="Arial" w:cs="Arial"/>
            <w:noProof/>
            <w:webHidden/>
            <w:color w:val="auto"/>
            <w:sz w:val="24"/>
            <w:szCs w:val="24"/>
            <w:u w:val="none"/>
          </w:rPr>
          <w:fldChar w:fldCharType="end"/>
        </w:r>
      </w:hyperlink>
    </w:p>
    <w:p w14:paraId="42891D05" w14:textId="77777777" w:rsidR="009046FF" w:rsidRPr="009046FF" w:rsidRDefault="004B3260" w:rsidP="009046FF">
      <w:pPr>
        <w:jc w:val="both"/>
        <w:rPr>
          <w:rFonts w:ascii="Arial" w:eastAsiaTheme="minorEastAsia" w:hAnsi="Arial" w:cs="Arial"/>
          <w:noProof/>
          <w:sz w:val="24"/>
          <w:szCs w:val="24"/>
          <w:lang w:eastAsia="en-GB"/>
        </w:rPr>
      </w:pPr>
      <w:hyperlink r:id="rId27" w:anchor="_Toc25684729" w:history="1">
        <w:r w:rsidR="009046FF" w:rsidRPr="009046FF">
          <w:rPr>
            <w:rStyle w:val="Hyperlink"/>
            <w:rFonts w:ascii="Arial" w:hAnsi="Arial" w:cs="Arial"/>
            <w:noProof/>
            <w:sz w:val="24"/>
            <w:szCs w:val="24"/>
          </w:rPr>
          <w:t>In class exercises</w:t>
        </w:r>
        <w:r w:rsidR="009046FF" w:rsidRPr="009046FF">
          <w:rPr>
            <w:rStyle w:val="Hyperlink"/>
            <w:rFonts w:ascii="Arial" w:hAnsi="Arial" w:cs="Arial"/>
            <w:noProof/>
            <w:webHidden/>
            <w:color w:val="auto"/>
            <w:sz w:val="24"/>
            <w:szCs w:val="24"/>
            <w:u w:val="none"/>
          </w:rPr>
          <w:tab/>
        </w:r>
        <w:r w:rsidR="009046FF" w:rsidRPr="009046FF">
          <w:rPr>
            <w:rStyle w:val="Hyperlink"/>
            <w:rFonts w:ascii="Arial" w:hAnsi="Arial" w:cs="Arial"/>
            <w:noProof/>
            <w:webHidden/>
            <w:color w:val="auto"/>
            <w:sz w:val="24"/>
            <w:szCs w:val="24"/>
            <w:u w:val="none"/>
          </w:rPr>
          <w:fldChar w:fldCharType="begin"/>
        </w:r>
        <w:r w:rsidR="009046FF" w:rsidRPr="009046FF">
          <w:rPr>
            <w:rStyle w:val="Hyperlink"/>
            <w:rFonts w:ascii="Arial" w:hAnsi="Arial" w:cs="Arial"/>
            <w:noProof/>
            <w:webHidden/>
            <w:color w:val="auto"/>
            <w:sz w:val="24"/>
            <w:szCs w:val="24"/>
            <w:u w:val="none"/>
          </w:rPr>
          <w:instrText xml:space="preserve"> PAGEREF _Toc25684729 \h </w:instrText>
        </w:r>
        <w:r w:rsidR="009046FF" w:rsidRPr="009046FF">
          <w:rPr>
            <w:rStyle w:val="Hyperlink"/>
            <w:rFonts w:ascii="Arial" w:hAnsi="Arial" w:cs="Arial"/>
            <w:noProof/>
            <w:webHidden/>
            <w:color w:val="auto"/>
            <w:sz w:val="24"/>
            <w:szCs w:val="24"/>
            <w:u w:val="none"/>
          </w:rPr>
        </w:r>
        <w:r w:rsidR="009046FF" w:rsidRPr="009046FF">
          <w:rPr>
            <w:rStyle w:val="Hyperlink"/>
            <w:rFonts w:ascii="Arial" w:hAnsi="Arial" w:cs="Arial"/>
            <w:noProof/>
            <w:webHidden/>
            <w:color w:val="auto"/>
            <w:sz w:val="24"/>
            <w:szCs w:val="24"/>
            <w:u w:val="none"/>
          </w:rPr>
          <w:fldChar w:fldCharType="separate"/>
        </w:r>
        <w:r w:rsidR="009046FF" w:rsidRPr="009046FF">
          <w:rPr>
            <w:rStyle w:val="Hyperlink"/>
            <w:rFonts w:ascii="Arial" w:hAnsi="Arial" w:cs="Arial"/>
            <w:noProof/>
            <w:webHidden/>
            <w:color w:val="auto"/>
            <w:sz w:val="24"/>
            <w:szCs w:val="24"/>
            <w:u w:val="none"/>
          </w:rPr>
          <w:t>7</w:t>
        </w:r>
        <w:r w:rsidR="009046FF" w:rsidRPr="009046FF">
          <w:rPr>
            <w:rStyle w:val="Hyperlink"/>
            <w:rFonts w:ascii="Arial" w:hAnsi="Arial" w:cs="Arial"/>
            <w:noProof/>
            <w:webHidden/>
            <w:color w:val="auto"/>
            <w:sz w:val="24"/>
            <w:szCs w:val="24"/>
            <w:u w:val="none"/>
          </w:rPr>
          <w:fldChar w:fldCharType="end"/>
        </w:r>
      </w:hyperlink>
    </w:p>
    <w:p w14:paraId="212B1339" w14:textId="77777777" w:rsidR="009046FF" w:rsidRPr="009046FF" w:rsidRDefault="004B3260" w:rsidP="009046FF">
      <w:pPr>
        <w:pStyle w:val="TOC1"/>
        <w:rPr>
          <w:rFonts w:ascii="Arial" w:eastAsiaTheme="minorEastAsia" w:hAnsi="Arial" w:cs="Arial"/>
          <w:lang w:eastAsia="en-GB"/>
        </w:rPr>
      </w:pPr>
      <w:hyperlink r:id="rId28" w:anchor="_Toc25684730" w:history="1">
        <w:r w:rsidR="009046FF" w:rsidRPr="009046FF">
          <w:rPr>
            <w:rStyle w:val="Hyperlink"/>
            <w:rFonts w:ascii="Arial" w:hAnsi="Arial" w:cs="Arial"/>
          </w:rPr>
          <w:t>Conclusion</w:t>
        </w:r>
        <w:r w:rsidR="009046FF" w:rsidRPr="009046FF">
          <w:rPr>
            <w:rStyle w:val="Hyperlink"/>
            <w:rFonts w:ascii="Arial" w:hAnsi="Arial" w:cs="Arial"/>
            <w:webHidden/>
            <w:color w:val="auto"/>
            <w:u w:val="none"/>
          </w:rPr>
          <w:tab/>
        </w:r>
        <w:r w:rsidR="009046FF" w:rsidRPr="009046FF">
          <w:rPr>
            <w:rStyle w:val="Hyperlink"/>
            <w:rFonts w:ascii="Arial" w:hAnsi="Arial" w:cs="Arial"/>
            <w:webHidden/>
            <w:color w:val="auto"/>
            <w:u w:val="none"/>
          </w:rPr>
          <w:fldChar w:fldCharType="begin"/>
        </w:r>
        <w:r w:rsidR="009046FF" w:rsidRPr="009046FF">
          <w:rPr>
            <w:rStyle w:val="Hyperlink"/>
            <w:rFonts w:ascii="Arial" w:hAnsi="Arial" w:cs="Arial"/>
            <w:webHidden/>
            <w:color w:val="auto"/>
            <w:u w:val="none"/>
          </w:rPr>
          <w:instrText xml:space="preserve"> PAGEREF _Toc25684730 \h </w:instrText>
        </w:r>
        <w:r w:rsidR="009046FF" w:rsidRPr="009046FF">
          <w:rPr>
            <w:rStyle w:val="Hyperlink"/>
            <w:rFonts w:ascii="Arial" w:hAnsi="Arial" w:cs="Arial"/>
            <w:webHidden/>
            <w:color w:val="auto"/>
            <w:u w:val="none"/>
          </w:rPr>
        </w:r>
        <w:r w:rsidR="009046FF" w:rsidRPr="009046FF">
          <w:rPr>
            <w:rStyle w:val="Hyperlink"/>
            <w:rFonts w:ascii="Arial" w:hAnsi="Arial" w:cs="Arial"/>
            <w:webHidden/>
            <w:color w:val="auto"/>
            <w:u w:val="none"/>
          </w:rPr>
          <w:fldChar w:fldCharType="separate"/>
        </w:r>
        <w:r w:rsidR="009046FF" w:rsidRPr="009046FF">
          <w:rPr>
            <w:rStyle w:val="Hyperlink"/>
            <w:rFonts w:ascii="Arial" w:hAnsi="Arial" w:cs="Arial"/>
            <w:webHidden/>
            <w:color w:val="auto"/>
            <w:u w:val="none"/>
          </w:rPr>
          <w:t>8</w:t>
        </w:r>
        <w:r w:rsidR="009046FF" w:rsidRPr="009046FF">
          <w:rPr>
            <w:rStyle w:val="Hyperlink"/>
            <w:rFonts w:ascii="Arial" w:hAnsi="Arial" w:cs="Arial"/>
            <w:webHidden/>
            <w:color w:val="auto"/>
            <w:u w:val="none"/>
          </w:rPr>
          <w:fldChar w:fldCharType="end"/>
        </w:r>
      </w:hyperlink>
    </w:p>
    <w:p w14:paraId="4F92D6A9" w14:textId="0C8D3359" w:rsidR="009046FF" w:rsidRDefault="009046FF" w:rsidP="009046FF">
      <w:pPr>
        <w:spacing w:after="0" w:line="480" w:lineRule="auto"/>
        <w:jc w:val="both"/>
        <w:rPr>
          <w:rFonts w:ascii="Arial" w:hAnsi="Arial" w:cs="Arial"/>
          <w:b/>
          <w:bCs/>
          <w:sz w:val="24"/>
          <w:szCs w:val="24"/>
        </w:rPr>
      </w:pPr>
      <w:r w:rsidRPr="009046FF">
        <w:rPr>
          <w:rFonts w:ascii="Arial" w:hAnsi="Arial" w:cs="Arial"/>
          <w:sz w:val="24"/>
          <w:szCs w:val="24"/>
        </w:rPr>
        <w:fldChar w:fldCharType="end"/>
      </w:r>
    </w:p>
    <w:p w14:paraId="308AFBB8" w14:textId="77777777" w:rsidR="009046FF" w:rsidRDefault="009046FF" w:rsidP="0077219C">
      <w:pPr>
        <w:spacing w:after="0" w:line="480" w:lineRule="auto"/>
        <w:jc w:val="both"/>
        <w:rPr>
          <w:rFonts w:ascii="Arial" w:hAnsi="Arial" w:cs="Arial"/>
          <w:b/>
          <w:bCs/>
          <w:sz w:val="24"/>
          <w:szCs w:val="24"/>
        </w:rPr>
      </w:pPr>
    </w:p>
    <w:p w14:paraId="72EB212C" w14:textId="77777777" w:rsidR="009046FF" w:rsidRDefault="009046FF" w:rsidP="0077219C">
      <w:pPr>
        <w:spacing w:after="0" w:line="480" w:lineRule="auto"/>
        <w:jc w:val="both"/>
        <w:rPr>
          <w:rFonts w:ascii="Arial" w:hAnsi="Arial" w:cs="Arial"/>
          <w:b/>
          <w:bCs/>
          <w:sz w:val="24"/>
          <w:szCs w:val="24"/>
        </w:rPr>
      </w:pPr>
    </w:p>
    <w:p w14:paraId="46D6B0FC" w14:textId="77777777" w:rsidR="009046FF" w:rsidRDefault="009046FF" w:rsidP="0077219C">
      <w:pPr>
        <w:spacing w:after="0" w:line="480" w:lineRule="auto"/>
        <w:jc w:val="both"/>
        <w:rPr>
          <w:rFonts w:ascii="Arial" w:hAnsi="Arial" w:cs="Arial"/>
          <w:b/>
          <w:bCs/>
          <w:sz w:val="24"/>
          <w:szCs w:val="24"/>
        </w:rPr>
      </w:pPr>
    </w:p>
    <w:p w14:paraId="6FD0EF2D" w14:textId="77777777" w:rsidR="009046FF" w:rsidRDefault="009046FF" w:rsidP="0077219C">
      <w:pPr>
        <w:spacing w:after="0" w:line="480" w:lineRule="auto"/>
        <w:jc w:val="both"/>
        <w:rPr>
          <w:rFonts w:ascii="Arial" w:hAnsi="Arial" w:cs="Arial"/>
          <w:b/>
          <w:bCs/>
          <w:sz w:val="24"/>
          <w:szCs w:val="24"/>
        </w:rPr>
      </w:pPr>
    </w:p>
    <w:p w14:paraId="390CA1E8" w14:textId="77777777" w:rsidR="009046FF" w:rsidRDefault="009046FF" w:rsidP="0077219C">
      <w:pPr>
        <w:spacing w:after="0" w:line="480" w:lineRule="auto"/>
        <w:jc w:val="both"/>
        <w:rPr>
          <w:rFonts w:ascii="Arial" w:hAnsi="Arial" w:cs="Arial"/>
          <w:b/>
          <w:bCs/>
          <w:sz w:val="24"/>
          <w:szCs w:val="24"/>
        </w:rPr>
      </w:pPr>
    </w:p>
    <w:p w14:paraId="7CAAE204" w14:textId="3D747DD8" w:rsidR="007D2727" w:rsidRPr="00A311CD" w:rsidRDefault="004A1293" w:rsidP="0077219C">
      <w:pPr>
        <w:spacing w:after="0" w:line="480" w:lineRule="auto"/>
        <w:jc w:val="both"/>
        <w:rPr>
          <w:rFonts w:ascii="Arial" w:hAnsi="Arial" w:cs="Arial"/>
          <w:b/>
          <w:bCs/>
          <w:sz w:val="24"/>
          <w:szCs w:val="24"/>
        </w:rPr>
      </w:pPr>
      <w:r w:rsidRPr="00A311CD">
        <w:rPr>
          <w:rFonts w:ascii="Arial" w:hAnsi="Arial" w:cs="Arial"/>
          <w:b/>
          <w:bCs/>
          <w:sz w:val="24"/>
          <w:szCs w:val="24"/>
        </w:rPr>
        <w:t xml:space="preserve">Academic and </w:t>
      </w:r>
      <w:r w:rsidR="001E15CB" w:rsidRPr="00A311CD">
        <w:rPr>
          <w:rFonts w:ascii="Arial" w:hAnsi="Arial" w:cs="Arial"/>
          <w:b/>
          <w:bCs/>
          <w:sz w:val="24"/>
          <w:szCs w:val="24"/>
        </w:rPr>
        <w:t>E</w:t>
      </w:r>
      <w:r w:rsidRPr="00A311CD">
        <w:rPr>
          <w:rFonts w:ascii="Arial" w:hAnsi="Arial" w:cs="Arial"/>
          <w:b/>
          <w:bCs/>
          <w:sz w:val="24"/>
          <w:szCs w:val="24"/>
        </w:rPr>
        <w:t xml:space="preserve">mployment </w:t>
      </w:r>
      <w:r w:rsidR="001E15CB" w:rsidRPr="00A311CD">
        <w:rPr>
          <w:rFonts w:ascii="Arial" w:hAnsi="Arial" w:cs="Arial"/>
          <w:b/>
          <w:bCs/>
          <w:sz w:val="24"/>
          <w:szCs w:val="24"/>
        </w:rPr>
        <w:t>S</w:t>
      </w:r>
      <w:r w:rsidRPr="00A311CD">
        <w:rPr>
          <w:rFonts w:ascii="Arial" w:hAnsi="Arial" w:cs="Arial"/>
          <w:b/>
          <w:bCs/>
          <w:sz w:val="24"/>
          <w:szCs w:val="24"/>
        </w:rPr>
        <w:t>kill</w:t>
      </w:r>
      <w:r w:rsidR="00526514" w:rsidRPr="00A311CD">
        <w:rPr>
          <w:rFonts w:ascii="Arial" w:hAnsi="Arial" w:cs="Arial"/>
          <w:b/>
          <w:bCs/>
          <w:sz w:val="24"/>
          <w:szCs w:val="24"/>
        </w:rPr>
        <w:t>s</w:t>
      </w:r>
    </w:p>
    <w:p w14:paraId="5E10BAEA" w14:textId="77777777" w:rsidR="001E15CB" w:rsidRPr="0077219C" w:rsidRDefault="001E15CB" w:rsidP="0077219C">
      <w:pPr>
        <w:spacing w:after="0" w:line="480" w:lineRule="auto"/>
        <w:jc w:val="both"/>
        <w:rPr>
          <w:rFonts w:ascii="Arial" w:hAnsi="Arial" w:cs="Arial"/>
          <w:sz w:val="24"/>
          <w:szCs w:val="24"/>
        </w:rPr>
      </w:pPr>
    </w:p>
    <w:p w14:paraId="14FBFFD0" w14:textId="046DE97B" w:rsidR="00ED502B" w:rsidRPr="0077219C" w:rsidRDefault="004A1293" w:rsidP="0077219C">
      <w:pPr>
        <w:pStyle w:val="Heading1"/>
        <w:spacing w:before="0" w:line="480" w:lineRule="auto"/>
        <w:jc w:val="both"/>
        <w:rPr>
          <w:rFonts w:ascii="Arial" w:hAnsi="Arial" w:cs="Arial"/>
          <w:color w:val="auto"/>
          <w:sz w:val="24"/>
          <w:szCs w:val="24"/>
        </w:rPr>
      </w:pPr>
      <w:bookmarkStart w:id="0" w:name="_Toc25684711"/>
      <w:r w:rsidRPr="0077219C">
        <w:rPr>
          <w:rFonts w:ascii="Arial" w:hAnsi="Arial" w:cs="Arial"/>
          <w:color w:val="auto"/>
          <w:sz w:val="24"/>
          <w:szCs w:val="24"/>
        </w:rPr>
        <w:t>Introduction</w:t>
      </w:r>
      <w:bookmarkEnd w:id="0"/>
      <w:r w:rsidRPr="0077219C">
        <w:rPr>
          <w:rFonts w:ascii="Arial" w:hAnsi="Arial" w:cs="Arial"/>
          <w:color w:val="auto"/>
          <w:sz w:val="24"/>
          <w:szCs w:val="24"/>
        </w:rPr>
        <w:t xml:space="preserve"> </w:t>
      </w:r>
    </w:p>
    <w:p w14:paraId="07A2CB36" w14:textId="272B2833" w:rsidR="00B65C4C" w:rsidRPr="0077219C" w:rsidRDefault="004A1293" w:rsidP="00BC2F82">
      <w:pPr>
        <w:spacing w:after="0" w:line="480" w:lineRule="auto"/>
        <w:jc w:val="both"/>
        <w:rPr>
          <w:rFonts w:ascii="Arial" w:hAnsi="Arial" w:cs="Arial"/>
          <w:sz w:val="24"/>
          <w:szCs w:val="24"/>
        </w:rPr>
      </w:pPr>
      <w:r w:rsidRPr="0077219C">
        <w:rPr>
          <w:rFonts w:ascii="Arial" w:hAnsi="Arial" w:cs="Arial"/>
          <w:sz w:val="24"/>
          <w:szCs w:val="24"/>
        </w:rPr>
        <w:t xml:space="preserve">The development of a career </w:t>
      </w:r>
      <w:r w:rsidR="0050123C" w:rsidRPr="0077219C">
        <w:rPr>
          <w:rFonts w:ascii="Arial" w:hAnsi="Arial" w:cs="Arial"/>
          <w:sz w:val="24"/>
          <w:szCs w:val="24"/>
        </w:rPr>
        <w:t>is based on</w:t>
      </w:r>
      <w:r w:rsidRPr="0077219C">
        <w:rPr>
          <w:rFonts w:ascii="Arial" w:hAnsi="Arial" w:cs="Arial"/>
          <w:sz w:val="24"/>
          <w:szCs w:val="24"/>
        </w:rPr>
        <w:t xml:space="preserve"> academic and employment skills</w:t>
      </w:r>
      <w:r w:rsidR="0050123C" w:rsidRPr="0077219C">
        <w:rPr>
          <w:rFonts w:ascii="Arial" w:hAnsi="Arial" w:cs="Arial"/>
          <w:sz w:val="24"/>
          <w:szCs w:val="24"/>
        </w:rPr>
        <w:t xml:space="preserve">. These skills help people to handle real-life circumstances in </w:t>
      </w:r>
      <w:r w:rsidR="007D68CC" w:rsidRPr="0077219C">
        <w:rPr>
          <w:rFonts w:ascii="Arial" w:hAnsi="Arial" w:cs="Arial"/>
          <w:sz w:val="24"/>
          <w:szCs w:val="24"/>
        </w:rPr>
        <w:t>their</w:t>
      </w:r>
      <w:r w:rsidR="0050123C" w:rsidRPr="0077219C">
        <w:rPr>
          <w:rFonts w:ascii="Arial" w:hAnsi="Arial" w:cs="Arial"/>
          <w:sz w:val="24"/>
          <w:szCs w:val="24"/>
        </w:rPr>
        <w:t xml:space="preserve"> </w:t>
      </w:r>
      <w:r w:rsidR="007D68CC" w:rsidRPr="0077219C">
        <w:rPr>
          <w:rFonts w:ascii="Arial" w:hAnsi="Arial" w:cs="Arial"/>
          <w:sz w:val="24"/>
          <w:szCs w:val="24"/>
        </w:rPr>
        <w:t>practice</w:t>
      </w:r>
      <w:r w:rsidR="0058489E" w:rsidRPr="0077219C">
        <w:rPr>
          <w:rFonts w:ascii="Arial" w:hAnsi="Arial" w:cs="Arial"/>
          <w:sz w:val="24"/>
          <w:szCs w:val="24"/>
        </w:rPr>
        <w:t xml:space="preserve">. Moreover, it also </w:t>
      </w:r>
      <w:r w:rsidR="0050123C" w:rsidRPr="0077219C">
        <w:rPr>
          <w:rFonts w:ascii="Arial" w:hAnsi="Arial" w:cs="Arial"/>
          <w:sz w:val="24"/>
          <w:szCs w:val="24"/>
        </w:rPr>
        <w:t>play</w:t>
      </w:r>
      <w:r w:rsidR="0058489E" w:rsidRPr="0077219C">
        <w:rPr>
          <w:rFonts w:ascii="Arial" w:hAnsi="Arial" w:cs="Arial"/>
          <w:sz w:val="24"/>
          <w:szCs w:val="24"/>
        </w:rPr>
        <w:t xml:space="preserve">s </w:t>
      </w:r>
      <w:r w:rsidR="0050123C" w:rsidRPr="0077219C">
        <w:rPr>
          <w:rFonts w:ascii="Arial" w:hAnsi="Arial" w:cs="Arial"/>
          <w:sz w:val="24"/>
          <w:szCs w:val="24"/>
        </w:rPr>
        <w:t xml:space="preserve">a </w:t>
      </w:r>
      <w:r w:rsidR="0045627B">
        <w:rPr>
          <w:rFonts w:ascii="Arial" w:hAnsi="Arial" w:cs="Arial"/>
          <w:sz w:val="24"/>
          <w:szCs w:val="24"/>
        </w:rPr>
        <w:t xml:space="preserve">big </w:t>
      </w:r>
      <w:r w:rsidR="0050123C" w:rsidRPr="0077219C">
        <w:rPr>
          <w:rFonts w:ascii="Arial" w:hAnsi="Arial" w:cs="Arial"/>
          <w:sz w:val="24"/>
          <w:szCs w:val="24"/>
        </w:rPr>
        <w:t xml:space="preserve">role in their career. </w:t>
      </w:r>
      <w:r w:rsidR="00C7138D" w:rsidRPr="0077219C">
        <w:rPr>
          <w:rFonts w:ascii="Arial" w:hAnsi="Arial" w:cs="Arial"/>
          <w:sz w:val="24"/>
          <w:szCs w:val="24"/>
        </w:rPr>
        <w:t xml:space="preserve">This paper will present reflection about my academic and employment skills </w:t>
      </w:r>
      <w:r w:rsidR="00F723E4" w:rsidRPr="0077219C">
        <w:rPr>
          <w:rFonts w:ascii="Arial" w:hAnsi="Arial" w:cs="Arial"/>
          <w:sz w:val="24"/>
          <w:szCs w:val="24"/>
        </w:rPr>
        <w:t>(Yousefi et al., 2017)</w:t>
      </w:r>
      <w:r w:rsidR="00814533" w:rsidRPr="0077219C">
        <w:rPr>
          <w:rFonts w:ascii="Arial" w:hAnsi="Arial" w:cs="Arial"/>
          <w:sz w:val="24"/>
          <w:szCs w:val="24"/>
        </w:rPr>
        <w:t>.</w:t>
      </w:r>
      <w:r w:rsidR="009B4D38" w:rsidRPr="0077219C">
        <w:rPr>
          <w:rFonts w:ascii="Arial" w:hAnsi="Arial" w:cs="Arial"/>
          <w:sz w:val="24"/>
          <w:szCs w:val="24"/>
        </w:rPr>
        <w:t xml:space="preserve"> </w:t>
      </w:r>
      <w:r w:rsidR="002C454D" w:rsidRPr="0077219C">
        <w:rPr>
          <w:rFonts w:ascii="Arial" w:hAnsi="Arial" w:cs="Arial"/>
          <w:sz w:val="24"/>
          <w:szCs w:val="24"/>
        </w:rPr>
        <w:t>In the paper, diffe</w:t>
      </w:r>
      <w:r w:rsidR="007C6FAD" w:rsidRPr="0077219C">
        <w:rPr>
          <w:rFonts w:ascii="Arial" w:hAnsi="Arial" w:cs="Arial"/>
          <w:sz w:val="24"/>
          <w:szCs w:val="24"/>
        </w:rPr>
        <w:t xml:space="preserve">rent type of skills which I have learned throughout my life in my academic as well as employment career will be discussed. The academic capabilities </w:t>
      </w:r>
      <w:r w:rsidR="00622AB4" w:rsidRPr="0077219C">
        <w:rPr>
          <w:rFonts w:ascii="Arial" w:hAnsi="Arial" w:cs="Arial"/>
          <w:sz w:val="24"/>
          <w:szCs w:val="24"/>
        </w:rPr>
        <w:t xml:space="preserve">comprise of journalistic skills, social skills such as active listening, critical thinking, emotional intelligence and inner strength. Also, employability skills include communication, self-motivation, teamwork, responsibility, etc. </w:t>
      </w:r>
    </w:p>
    <w:p w14:paraId="2A963CF6" w14:textId="77777777" w:rsidR="007D2727" w:rsidRPr="0077219C" w:rsidRDefault="007D2727" w:rsidP="0077219C">
      <w:pPr>
        <w:spacing w:after="0" w:line="480" w:lineRule="auto"/>
        <w:jc w:val="both"/>
        <w:rPr>
          <w:rFonts w:ascii="Arial" w:hAnsi="Arial" w:cs="Arial"/>
          <w:sz w:val="24"/>
          <w:szCs w:val="24"/>
        </w:rPr>
      </w:pPr>
    </w:p>
    <w:p w14:paraId="2B7A6C5C" w14:textId="7F8504A1" w:rsidR="00740C1E" w:rsidRPr="0077219C" w:rsidRDefault="004A1293" w:rsidP="0077219C">
      <w:pPr>
        <w:pStyle w:val="Heading1"/>
        <w:spacing w:before="0" w:line="480" w:lineRule="auto"/>
        <w:jc w:val="both"/>
        <w:rPr>
          <w:rFonts w:ascii="Arial" w:hAnsi="Arial" w:cs="Arial"/>
          <w:color w:val="auto"/>
          <w:sz w:val="24"/>
          <w:szCs w:val="24"/>
        </w:rPr>
      </w:pPr>
      <w:bookmarkStart w:id="1" w:name="_Toc25684712"/>
      <w:r w:rsidRPr="0077219C">
        <w:rPr>
          <w:rFonts w:ascii="Arial" w:hAnsi="Arial" w:cs="Arial"/>
          <w:color w:val="auto"/>
          <w:sz w:val="24"/>
          <w:szCs w:val="24"/>
        </w:rPr>
        <w:t>Discussion</w:t>
      </w:r>
      <w:bookmarkEnd w:id="1"/>
      <w:r w:rsidRPr="0077219C">
        <w:rPr>
          <w:rFonts w:ascii="Arial" w:hAnsi="Arial" w:cs="Arial"/>
          <w:color w:val="auto"/>
          <w:sz w:val="24"/>
          <w:szCs w:val="24"/>
        </w:rPr>
        <w:t xml:space="preserve"> </w:t>
      </w:r>
    </w:p>
    <w:p w14:paraId="32DBFA95" w14:textId="77777777" w:rsidR="00344179" w:rsidRPr="0077219C" w:rsidRDefault="00344179" w:rsidP="0077219C">
      <w:pPr>
        <w:pStyle w:val="Heading2"/>
        <w:spacing w:before="0" w:line="480" w:lineRule="auto"/>
        <w:jc w:val="both"/>
        <w:rPr>
          <w:rFonts w:ascii="Arial" w:hAnsi="Arial" w:cs="Arial"/>
          <w:color w:val="auto"/>
          <w:sz w:val="24"/>
          <w:szCs w:val="24"/>
        </w:rPr>
      </w:pPr>
      <w:bookmarkStart w:id="2" w:name="_Toc25684713"/>
      <w:r w:rsidRPr="0077219C">
        <w:rPr>
          <w:rFonts w:ascii="Arial" w:hAnsi="Arial" w:cs="Arial"/>
          <w:color w:val="auto"/>
          <w:sz w:val="24"/>
          <w:szCs w:val="24"/>
        </w:rPr>
        <w:t>Academic Skills</w:t>
      </w:r>
      <w:bookmarkEnd w:id="2"/>
    </w:p>
    <w:p w14:paraId="3C29007E" w14:textId="71FBB06E" w:rsidR="00344179" w:rsidRPr="0077219C" w:rsidRDefault="00344179" w:rsidP="00BC2F82">
      <w:pPr>
        <w:spacing w:after="0" w:line="480" w:lineRule="auto"/>
        <w:jc w:val="both"/>
        <w:rPr>
          <w:rFonts w:ascii="Arial" w:hAnsi="Arial" w:cs="Arial"/>
          <w:sz w:val="24"/>
          <w:szCs w:val="24"/>
        </w:rPr>
      </w:pPr>
      <w:r w:rsidRPr="0077219C">
        <w:rPr>
          <w:rFonts w:ascii="Arial" w:hAnsi="Arial" w:cs="Arial"/>
          <w:sz w:val="24"/>
          <w:szCs w:val="24"/>
        </w:rPr>
        <w:t xml:space="preserve">Academic skills are a combination of core skills, for example, presentation skills, academic skills, and referencing, which more crucial skills like reflective practice and critical thinking. Besides this, the basic skills needed for all people to perform certain work are writing, mathematics, reading and spelling (Yousefi et al., 2017). When individuals are confident of their basic academic capabilities, there are chances that they can obtain </w:t>
      </w:r>
      <w:r w:rsidRPr="0077219C">
        <w:rPr>
          <w:rFonts w:ascii="Arial" w:hAnsi="Arial" w:cs="Arial"/>
          <w:sz w:val="24"/>
          <w:szCs w:val="24"/>
        </w:rPr>
        <w:lastRenderedPageBreak/>
        <w:t xml:space="preserve">a steady benefit, income and several opportunities for growth. </w:t>
      </w:r>
      <w:r w:rsidR="005B0CF1" w:rsidRPr="0077219C">
        <w:rPr>
          <w:rFonts w:ascii="Arial" w:hAnsi="Arial" w:cs="Arial"/>
          <w:sz w:val="24"/>
          <w:szCs w:val="24"/>
        </w:rPr>
        <w:t>I</w:t>
      </w:r>
      <w:r w:rsidRPr="0077219C">
        <w:rPr>
          <w:rFonts w:ascii="Arial" w:hAnsi="Arial" w:cs="Arial"/>
          <w:sz w:val="24"/>
          <w:szCs w:val="24"/>
        </w:rPr>
        <w:t xml:space="preserve">n my academic career I have learn diverse academic skills including conflict resolution, decision making and critical thinking that plays vital role in every walk of life (Barrow et al., 2019). </w:t>
      </w:r>
    </w:p>
    <w:p w14:paraId="2FFEA48A" w14:textId="77777777" w:rsidR="00904364" w:rsidRPr="0077219C" w:rsidRDefault="00904364" w:rsidP="0077219C">
      <w:pPr>
        <w:spacing w:after="0" w:line="480" w:lineRule="auto"/>
        <w:jc w:val="both"/>
        <w:rPr>
          <w:rFonts w:ascii="Arial" w:hAnsi="Arial" w:cs="Arial"/>
          <w:sz w:val="24"/>
          <w:szCs w:val="24"/>
        </w:rPr>
      </w:pPr>
    </w:p>
    <w:p w14:paraId="7B026A67" w14:textId="634F4920" w:rsidR="00904364" w:rsidRPr="0077219C" w:rsidRDefault="008A545E" w:rsidP="0077219C">
      <w:pPr>
        <w:pStyle w:val="Heading3"/>
        <w:spacing w:before="0" w:line="480" w:lineRule="auto"/>
        <w:jc w:val="both"/>
        <w:rPr>
          <w:rFonts w:ascii="Arial" w:hAnsi="Arial" w:cs="Arial"/>
          <w:color w:val="auto"/>
        </w:rPr>
      </w:pPr>
      <w:bookmarkStart w:id="3" w:name="_Toc25684714"/>
      <w:r w:rsidRPr="0077219C">
        <w:rPr>
          <w:rFonts w:ascii="Arial" w:hAnsi="Arial" w:cs="Arial"/>
          <w:color w:val="auto"/>
        </w:rPr>
        <w:t>J</w:t>
      </w:r>
      <w:r w:rsidR="00904364" w:rsidRPr="0077219C">
        <w:rPr>
          <w:rFonts w:ascii="Arial" w:hAnsi="Arial" w:cs="Arial"/>
          <w:color w:val="auto"/>
        </w:rPr>
        <w:t>ournalistic skills</w:t>
      </w:r>
      <w:bookmarkEnd w:id="3"/>
    </w:p>
    <w:p w14:paraId="0B8F47FB" w14:textId="10D8EF85" w:rsidR="00344179" w:rsidRPr="0077219C" w:rsidRDefault="00DC2E7C" w:rsidP="00BC2F82">
      <w:pPr>
        <w:spacing w:after="0" w:line="480" w:lineRule="auto"/>
        <w:jc w:val="both"/>
        <w:rPr>
          <w:rFonts w:ascii="Arial" w:hAnsi="Arial" w:cs="Arial"/>
          <w:sz w:val="24"/>
          <w:szCs w:val="24"/>
        </w:rPr>
      </w:pPr>
      <w:r w:rsidRPr="0077219C">
        <w:rPr>
          <w:rFonts w:ascii="Arial" w:hAnsi="Arial" w:cs="Arial"/>
          <w:sz w:val="24"/>
          <w:szCs w:val="24"/>
        </w:rPr>
        <w:t>I have done specialisation in radio media as well as print and acquired journalistic skills. Th</w:t>
      </w:r>
      <w:r w:rsidR="00F9534C" w:rsidRPr="0077219C">
        <w:rPr>
          <w:rFonts w:ascii="Arial" w:hAnsi="Arial" w:cs="Arial"/>
          <w:sz w:val="24"/>
          <w:szCs w:val="24"/>
        </w:rPr>
        <w:t>e main capabilities which has been added in the academic skills comprises of interviewing, creating and writing stories, collecting news, writing various types of narration</w:t>
      </w:r>
      <w:r w:rsidR="00904364" w:rsidRPr="0077219C">
        <w:rPr>
          <w:rFonts w:ascii="Arial" w:hAnsi="Arial" w:cs="Arial"/>
          <w:sz w:val="24"/>
          <w:szCs w:val="24"/>
        </w:rPr>
        <w:t xml:space="preserve"> along with comprehending the method to produce new</w:t>
      </w:r>
      <w:r w:rsidR="008D34D2" w:rsidRPr="0077219C">
        <w:rPr>
          <w:rFonts w:ascii="Arial" w:hAnsi="Arial" w:cs="Arial"/>
          <w:sz w:val="24"/>
          <w:szCs w:val="24"/>
        </w:rPr>
        <w:t xml:space="preserve"> (Smale et al., 2015)</w:t>
      </w:r>
      <w:r w:rsidR="00904364" w:rsidRPr="0077219C">
        <w:rPr>
          <w:rFonts w:ascii="Arial" w:hAnsi="Arial" w:cs="Arial"/>
          <w:sz w:val="24"/>
          <w:szCs w:val="24"/>
        </w:rPr>
        <w:t xml:space="preserve">. </w:t>
      </w:r>
      <w:r w:rsidRPr="0077219C">
        <w:rPr>
          <w:rFonts w:ascii="Arial" w:hAnsi="Arial" w:cs="Arial"/>
          <w:sz w:val="24"/>
          <w:szCs w:val="24"/>
        </w:rPr>
        <w:t xml:space="preserve"> </w:t>
      </w:r>
      <w:r w:rsidR="00904364" w:rsidRPr="0077219C">
        <w:rPr>
          <w:rFonts w:ascii="Arial" w:hAnsi="Arial" w:cs="Arial"/>
          <w:sz w:val="24"/>
          <w:szCs w:val="24"/>
        </w:rPr>
        <w:t xml:space="preserve">The core skills </w:t>
      </w:r>
      <w:r w:rsidR="00A6760E" w:rsidRPr="0077219C">
        <w:rPr>
          <w:rFonts w:ascii="Arial" w:hAnsi="Arial" w:cs="Arial"/>
          <w:sz w:val="24"/>
          <w:szCs w:val="24"/>
        </w:rPr>
        <w:t>comprise</w:t>
      </w:r>
      <w:r w:rsidR="00904364" w:rsidRPr="0077219C">
        <w:rPr>
          <w:rFonts w:ascii="Arial" w:hAnsi="Arial" w:cs="Arial"/>
          <w:sz w:val="24"/>
          <w:szCs w:val="24"/>
        </w:rPr>
        <w:t xml:space="preserve"> of having the ability to generate </w:t>
      </w:r>
      <w:r w:rsidR="00424D89" w:rsidRPr="0077219C">
        <w:rPr>
          <w:rFonts w:ascii="Arial" w:hAnsi="Arial" w:cs="Arial"/>
          <w:sz w:val="24"/>
          <w:szCs w:val="24"/>
        </w:rPr>
        <w:t xml:space="preserve">writing that is both engaging and accurate. In the field of </w:t>
      </w:r>
      <w:r w:rsidR="00A6760E" w:rsidRPr="0077219C">
        <w:rPr>
          <w:rFonts w:ascii="Arial" w:hAnsi="Arial" w:cs="Arial"/>
          <w:sz w:val="24"/>
          <w:szCs w:val="24"/>
        </w:rPr>
        <w:t>journalism,</w:t>
      </w:r>
      <w:r w:rsidR="00424D89" w:rsidRPr="0077219C">
        <w:rPr>
          <w:rFonts w:ascii="Arial" w:hAnsi="Arial" w:cs="Arial"/>
          <w:sz w:val="24"/>
          <w:szCs w:val="24"/>
        </w:rPr>
        <w:t xml:space="preserve"> it is important to present information in such a manner that it attract</w:t>
      </w:r>
      <w:r w:rsidR="007D1451">
        <w:rPr>
          <w:rFonts w:ascii="Arial" w:hAnsi="Arial" w:cs="Arial"/>
          <w:sz w:val="24"/>
          <w:szCs w:val="24"/>
        </w:rPr>
        <w:t>s</w:t>
      </w:r>
      <w:r w:rsidR="00424D89" w:rsidRPr="0077219C">
        <w:rPr>
          <w:rFonts w:ascii="Arial" w:hAnsi="Arial" w:cs="Arial"/>
          <w:sz w:val="24"/>
          <w:szCs w:val="24"/>
        </w:rPr>
        <w:t xml:space="preserve"> the attention of audience and persuade them to adhere with the </w:t>
      </w:r>
      <w:r w:rsidR="00A6760E" w:rsidRPr="0077219C">
        <w:rPr>
          <w:rFonts w:ascii="Arial" w:hAnsi="Arial" w:cs="Arial"/>
          <w:sz w:val="24"/>
          <w:szCs w:val="24"/>
        </w:rPr>
        <w:t xml:space="preserve">material shared. Thus, my academic skills include capability to edit the information, check punctuation and </w:t>
      </w:r>
      <w:r w:rsidR="00ED530C" w:rsidRPr="0077219C">
        <w:rPr>
          <w:rFonts w:ascii="Arial" w:hAnsi="Arial" w:cs="Arial"/>
          <w:sz w:val="24"/>
          <w:szCs w:val="24"/>
        </w:rPr>
        <w:t>grammar</w:t>
      </w:r>
      <w:r w:rsidR="00A6760E" w:rsidRPr="0077219C">
        <w:rPr>
          <w:rFonts w:ascii="Arial" w:hAnsi="Arial" w:cs="Arial"/>
          <w:sz w:val="24"/>
          <w:szCs w:val="24"/>
        </w:rPr>
        <w:t xml:space="preserve">.  </w:t>
      </w:r>
      <w:r w:rsidR="00ED530C" w:rsidRPr="0077219C">
        <w:rPr>
          <w:rFonts w:ascii="Arial" w:hAnsi="Arial" w:cs="Arial"/>
          <w:sz w:val="24"/>
          <w:szCs w:val="24"/>
        </w:rPr>
        <w:t xml:space="preserve">Beside this, I learn new ways to disperse the collected and arranged data through different platforms such as online, television, magazines and newspapers. </w:t>
      </w:r>
      <w:r w:rsidR="00DF3CF1" w:rsidRPr="0077219C">
        <w:rPr>
          <w:rFonts w:ascii="Arial" w:hAnsi="Arial" w:cs="Arial"/>
          <w:sz w:val="24"/>
          <w:szCs w:val="24"/>
        </w:rPr>
        <w:t>Moreover, it is important for journalist to stay up to date with the information concerning to their field as well as others which they prefer to publish</w:t>
      </w:r>
      <w:r w:rsidR="008D34D2" w:rsidRPr="0077219C">
        <w:rPr>
          <w:rFonts w:ascii="Arial" w:hAnsi="Arial" w:cs="Arial"/>
          <w:sz w:val="24"/>
          <w:szCs w:val="24"/>
        </w:rPr>
        <w:t xml:space="preserve"> (Succi et al., 2019)</w:t>
      </w:r>
      <w:r w:rsidR="00DF3CF1" w:rsidRPr="0077219C">
        <w:rPr>
          <w:rFonts w:ascii="Arial" w:hAnsi="Arial" w:cs="Arial"/>
          <w:sz w:val="24"/>
          <w:szCs w:val="24"/>
        </w:rPr>
        <w:t xml:space="preserve">. </w:t>
      </w:r>
      <w:r w:rsidR="005A65CB" w:rsidRPr="0077219C">
        <w:rPr>
          <w:rFonts w:ascii="Arial" w:hAnsi="Arial" w:cs="Arial"/>
          <w:sz w:val="24"/>
          <w:szCs w:val="24"/>
        </w:rPr>
        <w:t xml:space="preserve">There is always a readiness to read the information in me, whether it is on brochure, pamphlet or newspaper. </w:t>
      </w:r>
    </w:p>
    <w:p w14:paraId="254B33E9" w14:textId="08FE1F2D" w:rsidR="00344179" w:rsidRPr="0077219C" w:rsidRDefault="00344179" w:rsidP="0077219C">
      <w:pPr>
        <w:spacing w:after="0" w:line="480" w:lineRule="auto"/>
        <w:jc w:val="both"/>
        <w:rPr>
          <w:rFonts w:ascii="Arial" w:hAnsi="Arial" w:cs="Arial"/>
          <w:sz w:val="24"/>
          <w:szCs w:val="24"/>
        </w:rPr>
      </w:pPr>
    </w:p>
    <w:p w14:paraId="17FEB98C" w14:textId="20CA498B" w:rsidR="00AD1FA4" w:rsidRPr="0077219C" w:rsidRDefault="00AD1FA4" w:rsidP="0077219C">
      <w:pPr>
        <w:pStyle w:val="Heading3"/>
        <w:spacing w:before="0" w:line="480" w:lineRule="auto"/>
        <w:jc w:val="both"/>
        <w:rPr>
          <w:rFonts w:ascii="Arial" w:hAnsi="Arial" w:cs="Arial"/>
          <w:color w:val="auto"/>
        </w:rPr>
      </w:pPr>
      <w:bookmarkStart w:id="4" w:name="_Toc25684715"/>
      <w:r w:rsidRPr="0077219C">
        <w:rPr>
          <w:rFonts w:ascii="Arial" w:hAnsi="Arial" w:cs="Arial"/>
          <w:color w:val="auto"/>
        </w:rPr>
        <w:t>Social skills</w:t>
      </w:r>
      <w:bookmarkEnd w:id="4"/>
      <w:r w:rsidRPr="0077219C">
        <w:rPr>
          <w:rFonts w:ascii="Arial" w:hAnsi="Arial" w:cs="Arial"/>
          <w:color w:val="auto"/>
        </w:rPr>
        <w:t xml:space="preserve"> </w:t>
      </w:r>
    </w:p>
    <w:p w14:paraId="7AEDAFB3" w14:textId="67293320" w:rsidR="00F538FA" w:rsidRPr="0077219C" w:rsidRDefault="007F39E1" w:rsidP="00BC2F82">
      <w:pPr>
        <w:spacing w:after="0" w:line="480" w:lineRule="auto"/>
        <w:jc w:val="both"/>
        <w:rPr>
          <w:rFonts w:ascii="Arial" w:hAnsi="Arial" w:cs="Arial"/>
          <w:sz w:val="24"/>
          <w:szCs w:val="24"/>
        </w:rPr>
      </w:pPr>
      <w:r w:rsidRPr="0077219C">
        <w:rPr>
          <w:rFonts w:ascii="Arial" w:hAnsi="Arial" w:cs="Arial"/>
          <w:sz w:val="24"/>
          <w:szCs w:val="24"/>
        </w:rPr>
        <w:t xml:space="preserve">I have </w:t>
      </w:r>
      <w:r w:rsidR="007D1451" w:rsidRPr="0077219C">
        <w:rPr>
          <w:rFonts w:ascii="Arial" w:hAnsi="Arial" w:cs="Arial"/>
          <w:sz w:val="24"/>
          <w:szCs w:val="24"/>
        </w:rPr>
        <w:t xml:space="preserve">done </w:t>
      </w:r>
      <w:r w:rsidR="007D1451">
        <w:rPr>
          <w:rFonts w:ascii="Arial" w:hAnsi="Arial" w:cs="Arial"/>
          <w:sz w:val="24"/>
          <w:szCs w:val="24"/>
        </w:rPr>
        <w:t xml:space="preserve">a </w:t>
      </w:r>
      <w:r w:rsidRPr="0077219C">
        <w:rPr>
          <w:rFonts w:ascii="Arial" w:hAnsi="Arial" w:cs="Arial"/>
          <w:sz w:val="24"/>
          <w:szCs w:val="24"/>
        </w:rPr>
        <w:t>diploma in and social work</w:t>
      </w:r>
      <w:r w:rsidR="007D1451" w:rsidRPr="007D1451">
        <w:rPr>
          <w:rFonts w:ascii="Arial" w:hAnsi="Arial" w:cs="Arial"/>
          <w:sz w:val="24"/>
          <w:szCs w:val="24"/>
        </w:rPr>
        <w:t xml:space="preserve"> </w:t>
      </w:r>
      <w:r w:rsidR="007D1451" w:rsidRPr="0077219C">
        <w:rPr>
          <w:rFonts w:ascii="Arial" w:hAnsi="Arial" w:cs="Arial"/>
          <w:sz w:val="24"/>
          <w:szCs w:val="24"/>
        </w:rPr>
        <w:t>social administration</w:t>
      </w:r>
      <w:r w:rsidR="007D1451">
        <w:rPr>
          <w:rFonts w:ascii="Arial" w:hAnsi="Arial" w:cs="Arial"/>
          <w:sz w:val="24"/>
          <w:szCs w:val="24"/>
        </w:rPr>
        <w:t>.</w:t>
      </w:r>
      <w:r w:rsidRPr="0077219C">
        <w:rPr>
          <w:rFonts w:ascii="Arial" w:hAnsi="Arial" w:cs="Arial"/>
          <w:sz w:val="24"/>
          <w:szCs w:val="24"/>
        </w:rPr>
        <w:t xml:space="preserve"> </w:t>
      </w:r>
      <w:r w:rsidR="00D77B73" w:rsidRPr="0077219C">
        <w:rPr>
          <w:rFonts w:ascii="Arial" w:hAnsi="Arial" w:cs="Arial"/>
          <w:sz w:val="24"/>
          <w:szCs w:val="24"/>
        </w:rPr>
        <w:t>A social worker needs a demanding and diverse ran</w:t>
      </w:r>
      <w:r w:rsidR="007D1451">
        <w:rPr>
          <w:rFonts w:ascii="Arial" w:hAnsi="Arial" w:cs="Arial"/>
          <w:sz w:val="24"/>
          <w:szCs w:val="24"/>
        </w:rPr>
        <w:t>ge</w:t>
      </w:r>
      <w:r w:rsidR="00D77B73" w:rsidRPr="0077219C">
        <w:rPr>
          <w:rFonts w:ascii="Arial" w:hAnsi="Arial" w:cs="Arial"/>
          <w:sz w:val="24"/>
          <w:szCs w:val="24"/>
        </w:rPr>
        <w:t xml:space="preserve"> of emotional, professional and cognitive capabilities</w:t>
      </w:r>
      <w:r w:rsidR="008D34D2" w:rsidRPr="0077219C">
        <w:rPr>
          <w:rFonts w:ascii="Arial" w:hAnsi="Arial" w:cs="Arial"/>
          <w:sz w:val="24"/>
          <w:szCs w:val="24"/>
        </w:rPr>
        <w:t xml:space="preserve"> </w:t>
      </w:r>
      <w:r w:rsidR="008D34D2" w:rsidRPr="0077219C">
        <w:rPr>
          <w:rFonts w:ascii="Arial" w:hAnsi="Arial" w:cs="Arial"/>
          <w:sz w:val="24"/>
          <w:szCs w:val="24"/>
        </w:rPr>
        <w:lastRenderedPageBreak/>
        <w:t>(Tymon et al., 2016)</w:t>
      </w:r>
      <w:r w:rsidR="00D77B73" w:rsidRPr="0077219C">
        <w:rPr>
          <w:rFonts w:ascii="Arial" w:hAnsi="Arial" w:cs="Arial"/>
          <w:sz w:val="24"/>
          <w:szCs w:val="24"/>
        </w:rPr>
        <w:t>.  people who become a social employe</w:t>
      </w:r>
      <w:r w:rsidR="00A1472F" w:rsidRPr="0077219C">
        <w:rPr>
          <w:rFonts w:ascii="Arial" w:hAnsi="Arial" w:cs="Arial"/>
          <w:sz w:val="24"/>
          <w:szCs w:val="24"/>
        </w:rPr>
        <w:t>r enhance their academic skills. I also attained several academic social skills</w:t>
      </w:r>
      <w:r w:rsidR="00F538FA" w:rsidRPr="0077219C">
        <w:rPr>
          <w:rFonts w:ascii="Arial" w:hAnsi="Arial" w:cs="Arial"/>
          <w:sz w:val="24"/>
          <w:szCs w:val="24"/>
        </w:rPr>
        <w:t>. Some of them are discussed below:</w:t>
      </w:r>
    </w:p>
    <w:p w14:paraId="5CBC4B84" w14:textId="77777777" w:rsidR="00403D8A" w:rsidRPr="0077219C" w:rsidRDefault="00403D8A" w:rsidP="0077219C">
      <w:pPr>
        <w:spacing w:after="0" w:line="480" w:lineRule="auto"/>
        <w:ind w:firstLine="720"/>
        <w:jc w:val="both"/>
        <w:rPr>
          <w:rFonts w:ascii="Arial" w:hAnsi="Arial" w:cs="Arial"/>
          <w:sz w:val="24"/>
          <w:szCs w:val="24"/>
        </w:rPr>
      </w:pPr>
    </w:p>
    <w:p w14:paraId="0B741F42" w14:textId="3D128518" w:rsidR="007F39E1" w:rsidRPr="0077219C" w:rsidRDefault="00A1472F" w:rsidP="00BC54AB">
      <w:pPr>
        <w:pStyle w:val="Heading4"/>
        <w:spacing w:before="0" w:line="480" w:lineRule="auto"/>
        <w:ind w:firstLine="0"/>
        <w:rPr>
          <w:rFonts w:ascii="Arial" w:hAnsi="Arial" w:cs="Arial"/>
          <w:color w:val="auto"/>
          <w:sz w:val="24"/>
          <w:szCs w:val="24"/>
        </w:rPr>
      </w:pPr>
      <w:r w:rsidRPr="0077219C">
        <w:rPr>
          <w:rFonts w:ascii="Arial" w:hAnsi="Arial" w:cs="Arial"/>
          <w:color w:val="auto"/>
          <w:sz w:val="24"/>
          <w:szCs w:val="24"/>
        </w:rPr>
        <w:t xml:space="preserve"> </w:t>
      </w:r>
      <w:bookmarkStart w:id="5" w:name="_Toc25684716"/>
      <w:r w:rsidR="009D11B6" w:rsidRPr="0077219C">
        <w:rPr>
          <w:rFonts w:ascii="Arial" w:hAnsi="Arial" w:cs="Arial"/>
          <w:color w:val="auto"/>
          <w:sz w:val="24"/>
          <w:szCs w:val="24"/>
        </w:rPr>
        <w:t>A</w:t>
      </w:r>
      <w:r w:rsidR="00F538FA" w:rsidRPr="0077219C">
        <w:rPr>
          <w:rFonts w:ascii="Arial" w:hAnsi="Arial" w:cs="Arial"/>
          <w:color w:val="auto"/>
          <w:sz w:val="24"/>
          <w:szCs w:val="24"/>
        </w:rPr>
        <w:t xml:space="preserve">ctive </w:t>
      </w:r>
      <w:r w:rsidR="009D11B6" w:rsidRPr="0077219C">
        <w:rPr>
          <w:rFonts w:ascii="Arial" w:hAnsi="Arial" w:cs="Arial"/>
          <w:color w:val="auto"/>
          <w:sz w:val="24"/>
          <w:szCs w:val="24"/>
        </w:rPr>
        <w:t>L</w:t>
      </w:r>
      <w:r w:rsidR="00F538FA" w:rsidRPr="0077219C">
        <w:rPr>
          <w:rFonts w:ascii="Arial" w:hAnsi="Arial" w:cs="Arial"/>
          <w:color w:val="auto"/>
          <w:sz w:val="24"/>
          <w:szCs w:val="24"/>
        </w:rPr>
        <w:t>istening</w:t>
      </w:r>
      <w:bookmarkEnd w:id="5"/>
    </w:p>
    <w:p w14:paraId="13BCAB22" w14:textId="7103E568" w:rsidR="00F538FA" w:rsidRPr="0077219C" w:rsidRDefault="00FA075D" w:rsidP="00BC2F82">
      <w:pPr>
        <w:spacing w:after="0" w:line="480" w:lineRule="auto"/>
        <w:jc w:val="both"/>
        <w:rPr>
          <w:rFonts w:ascii="Arial" w:hAnsi="Arial" w:cs="Arial"/>
          <w:sz w:val="24"/>
          <w:szCs w:val="24"/>
        </w:rPr>
      </w:pPr>
      <w:r w:rsidRPr="0077219C">
        <w:rPr>
          <w:rFonts w:ascii="Arial" w:hAnsi="Arial" w:cs="Arial"/>
          <w:sz w:val="24"/>
          <w:szCs w:val="24"/>
        </w:rPr>
        <w:t>M</w:t>
      </w:r>
      <w:r w:rsidR="00F538FA" w:rsidRPr="0077219C">
        <w:rPr>
          <w:rFonts w:ascii="Arial" w:hAnsi="Arial" w:cs="Arial"/>
          <w:sz w:val="24"/>
          <w:szCs w:val="24"/>
        </w:rPr>
        <w:t xml:space="preserve">ain role of social worker is to listen to the clients effectively. This indicates that </w:t>
      </w:r>
      <w:r w:rsidR="003616DE" w:rsidRPr="0077219C">
        <w:rPr>
          <w:rFonts w:ascii="Arial" w:hAnsi="Arial" w:cs="Arial"/>
          <w:sz w:val="24"/>
          <w:szCs w:val="24"/>
        </w:rPr>
        <w:t xml:space="preserve">they </w:t>
      </w:r>
      <w:r w:rsidR="00B579CA" w:rsidRPr="0077219C">
        <w:rPr>
          <w:rFonts w:ascii="Arial" w:hAnsi="Arial" w:cs="Arial"/>
          <w:sz w:val="24"/>
          <w:szCs w:val="24"/>
        </w:rPr>
        <w:t xml:space="preserve">need to </w:t>
      </w:r>
      <w:r w:rsidR="007D1451" w:rsidRPr="0077219C">
        <w:rPr>
          <w:rFonts w:ascii="Arial" w:hAnsi="Arial" w:cs="Arial"/>
          <w:sz w:val="24"/>
          <w:szCs w:val="24"/>
        </w:rPr>
        <w:t>reflect</w:t>
      </w:r>
      <w:r w:rsidR="00B579CA" w:rsidRPr="0077219C">
        <w:rPr>
          <w:rFonts w:ascii="Arial" w:hAnsi="Arial" w:cs="Arial"/>
          <w:sz w:val="24"/>
          <w:szCs w:val="24"/>
        </w:rPr>
        <w:t xml:space="preserve"> </w:t>
      </w:r>
      <w:r w:rsidR="007D1451">
        <w:rPr>
          <w:rFonts w:ascii="Arial" w:hAnsi="Arial" w:cs="Arial"/>
          <w:sz w:val="24"/>
          <w:szCs w:val="24"/>
        </w:rPr>
        <w:t xml:space="preserve">on </w:t>
      </w:r>
      <w:r w:rsidR="00B579CA" w:rsidRPr="0077219C">
        <w:rPr>
          <w:rFonts w:ascii="Arial" w:hAnsi="Arial" w:cs="Arial"/>
          <w:sz w:val="24"/>
          <w:szCs w:val="24"/>
        </w:rPr>
        <w:t>what client</w:t>
      </w:r>
      <w:r w:rsidR="007D1451">
        <w:rPr>
          <w:rFonts w:ascii="Arial" w:hAnsi="Arial" w:cs="Arial"/>
          <w:sz w:val="24"/>
          <w:szCs w:val="24"/>
        </w:rPr>
        <w:t>s</w:t>
      </w:r>
      <w:r w:rsidR="00B579CA" w:rsidRPr="0077219C">
        <w:rPr>
          <w:rFonts w:ascii="Arial" w:hAnsi="Arial" w:cs="Arial"/>
          <w:sz w:val="24"/>
          <w:szCs w:val="24"/>
        </w:rPr>
        <w:t xml:space="preserve"> communicate with them. </w:t>
      </w:r>
      <w:r w:rsidR="00166E3C" w:rsidRPr="0077219C">
        <w:rPr>
          <w:rFonts w:ascii="Arial" w:hAnsi="Arial" w:cs="Arial"/>
          <w:sz w:val="24"/>
          <w:szCs w:val="24"/>
        </w:rPr>
        <w:t>I developed my listening skills and through this it was easy for clients to interact comfortably with me</w:t>
      </w:r>
      <w:r w:rsidR="00370FAA" w:rsidRPr="0077219C">
        <w:rPr>
          <w:rFonts w:ascii="Arial" w:hAnsi="Arial" w:cs="Arial"/>
          <w:sz w:val="24"/>
          <w:szCs w:val="24"/>
        </w:rPr>
        <w:t xml:space="preserve">. Moreover, active listening </w:t>
      </w:r>
      <w:r w:rsidRPr="0077219C">
        <w:rPr>
          <w:rFonts w:ascii="Arial" w:hAnsi="Arial" w:cs="Arial"/>
          <w:sz w:val="24"/>
          <w:szCs w:val="24"/>
        </w:rPr>
        <w:t>ensures</w:t>
      </w:r>
      <w:r w:rsidR="00370FAA" w:rsidRPr="0077219C">
        <w:rPr>
          <w:rFonts w:ascii="Arial" w:hAnsi="Arial" w:cs="Arial"/>
          <w:sz w:val="24"/>
          <w:szCs w:val="24"/>
        </w:rPr>
        <w:t xml:space="preserve"> the clients that they are being heard and understood by the social worker as well as developed therapeutic association</w:t>
      </w:r>
      <w:r w:rsidR="008D34D2" w:rsidRPr="0077219C">
        <w:rPr>
          <w:rFonts w:ascii="Arial" w:hAnsi="Arial" w:cs="Arial"/>
          <w:sz w:val="24"/>
          <w:szCs w:val="24"/>
        </w:rPr>
        <w:t xml:space="preserve"> (Wolff et al., 2017)</w:t>
      </w:r>
      <w:r w:rsidR="00370FAA" w:rsidRPr="0077219C">
        <w:rPr>
          <w:rFonts w:ascii="Arial" w:hAnsi="Arial" w:cs="Arial"/>
          <w:sz w:val="24"/>
          <w:szCs w:val="24"/>
        </w:rPr>
        <w:t xml:space="preserve">. </w:t>
      </w:r>
      <w:r w:rsidR="00166E3C" w:rsidRPr="0077219C">
        <w:rPr>
          <w:rFonts w:ascii="Arial" w:hAnsi="Arial" w:cs="Arial"/>
          <w:sz w:val="24"/>
          <w:szCs w:val="24"/>
        </w:rPr>
        <w:t xml:space="preserve"> </w:t>
      </w:r>
    </w:p>
    <w:p w14:paraId="2900837B" w14:textId="77777777" w:rsidR="00AF7B07" w:rsidRPr="0077219C" w:rsidRDefault="00AF7B07" w:rsidP="0077219C">
      <w:pPr>
        <w:spacing w:after="0" w:line="480" w:lineRule="auto"/>
        <w:ind w:firstLine="720"/>
        <w:jc w:val="both"/>
        <w:rPr>
          <w:rFonts w:ascii="Arial" w:hAnsi="Arial" w:cs="Arial"/>
          <w:sz w:val="24"/>
          <w:szCs w:val="24"/>
        </w:rPr>
      </w:pPr>
    </w:p>
    <w:p w14:paraId="3A0F8589" w14:textId="21E3B56A" w:rsidR="00566253" w:rsidRPr="0077219C" w:rsidRDefault="00566253" w:rsidP="00F87E6D">
      <w:pPr>
        <w:pStyle w:val="Heading4"/>
        <w:spacing w:before="0" w:line="480" w:lineRule="auto"/>
        <w:ind w:firstLine="0"/>
        <w:rPr>
          <w:rFonts w:ascii="Arial" w:hAnsi="Arial" w:cs="Arial"/>
          <w:color w:val="auto"/>
          <w:sz w:val="24"/>
          <w:szCs w:val="24"/>
        </w:rPr>
      </w:pPr>
      <w:bookmarkStart w:id="6" w:name="_Toc25684717"/>
      <w:r w:rsidRPr="0077219C">
        <w:rPr>
          <w:rFonts w:ascii="Arial" w:hAnsi="Arial" w:cs="Arial"/>
          <w:color w:val="auto"/>
          <w:sz w:val="24"/>
          <w:szCs w:val="24"/>
        </w:rPr>
        <w:t>Emotional intelligence</w:t>
      </w:r>
      <w:bookmarkEnd w:id="6"/>
    </w:p>
    <w:p w14:paraId="1D8B6F43" w14:textId="55093DF7" w:rsidR="003F2A5C" w:rsidRPr="0077219C" w:rsidRDefault="00566253" w:rsidP="00BC2F82">
      <w:pPr>
        <w:spacing w:after="0" w:line="480" w:lineRule="auto"/>
        <w:jc w:val="both"/>
        <w:rPr>
          <w:rFonts w:ascii="Arial" w:hAnsi="Arial" w:cs="Arial"/>
          <w:sz w:val="24"/>
          <w:szCs w:val="24"/>
        </w:rPr>
      </w:pPr>
      <w:r w:rsidRPr="0077219C">
        <w:rPr>
          <w:rFonts w:ascii="Arial" w:hAnsi="Arial" w:cs="Arial"/>
          <w:sz w:val="24"/>
          <w:szCs w:val="24"/>
        </w:rPr>
        <w:t xml:space="preserve">Individuals who become a part of social work practice possess high emotional intelligence (EQ). similarly, I developed my emotional intelligence when I was learning the course of social administration. It builds high level of empathy, </w:t>
      </w:r>
      <w:r w:rsidR="00522BA6" w:rsidRPr="0077219C">
        <w:rPr>
          <w:rFonts w:ascii="Arial" w:hAnsi="Arial" w:cs="Arial"/>
          <w:sz w:val="24"/>
          <w:szCs w:val="24"/>
        </w:rPr>
        <w:t xml:space="preserve">sensitivity and </w:t>
      </w:r>
      <w:r w:rsidRPr="0077219C">
        <w:rPr>
          <w:rFonts w:ascii="Arial" w:hAnsi="Arial" w:cs="Arial"/>
          <w:sz w:val="24"/>
          <w:szCs w:val="24"/>
        </w:rPr>
        <w:t>self-awareness</w:t>
      </w:r>
      <w:r w:rsidR="00522BA6" w:rsidRPr="0077219C">
        <w:rPr>
          <w:rFonts w:ascii="Arial" w:hAnsi="Arial" w:cs="Arial"/>
          <w:sz w:val="24"/>
          <w:szCs w:val="24"/>
        </w:rPr>
        <w:t xml:space="preserve"> for others</w:t>
      </w:r>
      <w:r w:rsidR="008D34D2" w:rsidRPr="0077219C">
        <w:rPr>
          <w:rFonts w:ascii="Arial" w:hAnsi="Arial" w:cs="Arial"/>
          <w:sz w:val="24"/>
          <w:szCs w:val="24"/>
        </w:rPr>
        <w:t xml:space="preserve"> (Aziz 2017)</w:t>
      </w:r>
      <w:r w:rsidR="00522BA6" w:rsidRPr="0077219C">
        <w:rPr>
          <w:rFonts w:ascii="Arial" w:hAnsi="Arial" w:cs="Arial"/>
          <w:sz w:val="24"/>
          <w:szCs w:val="24"/>
        </w:rPr>
        <w:t xml:space="preserve">. </w:t>
      </w:r>
    </w:p>
    <w:p w14:paraId="6581A9AC" w14:textId="77777777" w:rsidR="00AF7B07" w:rsidRPr="0077219C" w:rsidRDefault="00AF7B07" w:rsidP="0077219C">
      <w:pPr>
        <w:spacing w:after="0" w:line="480" w:lineRule="auto"/>
        <w:ind w:firstLine="720"/>
        <w:jc w:val="both"/>
        <w:rPr>
          <w:rFonts w:ascii="Arial" w:hAnsi="Arial" w:cs="Arial"/>
          <w:sz w:val="24"/>
          <w:szCs w:val="24"/>
        </w:rPr>
      </w:pPr>
    </w:p>
    <w:p w14:paraId="41812AC6" w14:textId="4BA9E828" w:rsidR="00522BA6" w:rsidRPr="0077219C" w:rsidRDefault="00522BA6" w:rsidP="00F87E6D">
      <w:pPr>
        <w:pStyle w:val="Heading4"/>
        <w:spacing w:before="0" w:line="480" w:lineRule="auto"/>
        <w:ind w:firstLine="0"/>
        <w:rPr>
          <w:rFonts w:ascii="Arial" w:hAnsi="Arial" w:cs="Arial"/>
          <w:color w:val="auto"/>
          <w:sz w:val="24"/>
          <w:szCs w:val="24"/>
        </w:rPr>
      </w:pPr>
      <w:bookmarkStart w:id="7" w:name="_Toc25684718"/>
      <w:r w:rsidRPr="0077219C">
        <w:rPr>
          <w:rFonts w:ascii="Arial" w:hAnsi="Arial" w:cs="Arial"/>
          <w:color w:val="auto"/>
          <w:sz w:val="24"/>
          <w:szCs w:val="24"/>
        </w:rPr>
        <w:t>Critical thinking skills</w:t>
      </w:r>
      <w:bookmarkEnd w:id="7"/>
    </w:p>
    <w:p w14:paraId="2F5EF5D6" w14:textId="4E6A7BC2" w:rsidR="00522BA6" w:rsidRPr="0077219C" w:rsidRDefault="00522BA6" w:rsidP="00BC2F82">
      <w:pPr>
        <w:spacing w:after="0" w:line="480" w:lineRule="auto"/>
        <w:jc w:val="both"/>
        <w:rPr>
          <w:rFonts w:ascii="Arial" w:hAnsi="Arial" w:cs="Arial"/>
          <w:sz w:val="24"/>
          <w:szCs w:val="24"/>
        </w:rPr>
      </w:pPr>
      <w:r w:rsidRPr="0077219C">
        <w:rPr>
          <w:rFonts w:ascii="Arial" w:hAnsi="Arial" w:cs="Arial"/>
          <w:sz w:val="24"/>
          <w:szCs w:val="24"/>
        </w:rPr>
        <w:t xml:space="preserve">Individuals are complicated and </w:t>
      </w:r>
      <w:r w:rsidR="0064786A" w:rsidRPr="0077219C">
        <w:rPr>
          <w:rFonts w:ascii="Arial" w:hAnsi="Arial" w:cs="Arial"/>
          <w:sz w:val="24"/>
          <w:szCs w:val="24"/>
        </w:rPr>
        <w:t xml:space="preserve">most of the time clients need assistance when they are struggling or stuck in problem. </w:t>
      </w:r>
      <w:r w:rsidR="0009639A" w:rsidRPr="0077219C">
        <w:rPr>
          <w:rFonts w:ascii="Arial" w:hAnsi="Arial" w:cs="Arial"/>
          <w:sz w:val="24"/>
          <w:szCs w:val="24"/>
        </w:rPr>
        <w:t xml:space="preserve">Therefore, in the course of social work, I learned to develop my thinking on my own feet and think creatively as well as critically </w:t>
      </w:r>
      <w:r w:rsidR="00864296" w:rsidRPr="0077219C">
        <w:rPr>
          <w:rFonts w:ascii="Arial" w:hAnsi="Arial" w:cs="Arial"/>
          <w:sz w:val="24"/>
          <w:szCs w:val="24"/>
        </w:rPr>
        <w:t>in order to help my clients successfully</w:t>
      </w:r>
      <w:r w:rsidR="008D34D2" w:rsidRPr="0077219C">
        <w:rPr>
          <w:rFonts w:ascii="Arial" w:hAnsi="Arial" w:cs="Arial"/>
          <w:sz w:val="24"/>
          <w:szCs w:val="24"/>
        </w:rPr>
        <w:t xml:space="preserve"> (Bryan et al., 2019)</w:t>
      </w:r>
      <w:r w:rsidR="00864296" w:rsidRPr="0077219C">
        <w:rPr>
          <w:rFonts w:ascii="Arial" w:hAnsi="Arial" w:cs="Arial"/>
          <w:sz w:val="24"/>
          <w:szCs w:val="24"/>
        </w:rPr>
        <w:t xml:space="preserve">. </w:t>
      </w:r>
    </w:p>
    <w:p w14:paraId="490C1B07" w14:textId="77777777" w:rsidR="003F2A5C" w:rsidRPr="0077219C" w:rsidRDefault="003F2A5C" w:rsidP="0077219C">
      <w:pPr>
        <w:spacing w:after="0" w:line="480" w:lineRule="auto"/>
        <w:ind w:firstLine="720"/>
        <w:jc w:val="both"/>
        <w:rPr>
          <w:rFonts w:ascii="Arial" w:hAnsi="Arial" w:cs="Arial"/>
          <w:sz w:val="24"/>
          <w:szCs w:val="24"/>
        </w:rPr>
      </w:pPr>
    </w:p>
    <w:p w14:paraId="5EECBB29" w14:textId="50787FE3" w:rsidR="0069071E" w:rsidRPr="0077219C" w:rsidRDefault="0069071E" w:rsidP="004031FC">
      <w:pPr>
        <w:pStyle w:val="Heading4"/>
        <w:spacing w:before="0" w:line="480" w:lineRule="auto"/>
        <w:ind w:firstLine="0"/>
        <w:rPr>
          <w:rFonts w:ascii="Arial" w:hAnsi="Arial" w:cs="Arial"/>
          <w:color w:val="auto"/>
          <w:sz w:val="24"/>
          <w:szCs w:val="24"/>
        </w:rPr>
      </w:pPr>
      <w:bookmarkStart w:id="8" w:name="_Toc25684719"/>
      <w:r w:rsidRPr="0077219C">
        <w:rPr>
          <w:rFonts w:ascii="Arial" w:hAnsi="Arial" w:cs="Arial"/>
          <w:color w:val="auto"/>
          <w:sz w:val="24"/>
          <w:szCs w:val="24"/>
        </w:rPr>
        <w:lastRenderedPageBreak/>
        <w:t>Empathy</w:t>
      </w:r>
      <w:bookmarkEnd w:id="8"/>
    </w:p>
    <w:p w14:paraId="39CEF89D" w14:textId="306B2643" w:rsidR="0069071E" w:rsidRPr="0077219C" w:rsidRDefault="0069071E" w:rsidP="00BC2F82">
      <w:pPr>
        <w:spacing w:after="0" w:line="480" w:lineRule="auto"/>
        <w:jc w:val="both"/>
        <w:rPr>
          <w:rFonts w:ascii="Arial" w:hAnsi="Arial" w:cs="Arial"/>
          <w:sz w:val="24"/>
          <w:szCs w:val="24"/>
        </w:rPr>
      </w:pPr>
      <w:r w:rsidRPr="0077219C">
        <w:rPr>
          <w:rFonts w:ascii="Arial" w:hAnsi="Arial" w:cs="Arial"/>
          <w:sz w:val="24"/>
          <w:szCs w:val="24"/>
        </w:rPr>
        <w:t xml:space="preserve">I learnt that understanding others culturally, emotionally and intellectually is significant in social work. </w:t>
      </w:r>
      <w:r w:rsidR="00283464" w:rsidRPr="0077219C">
        <w:rPr>
          <w:rFonts w:ascii="Arial" w:hAnsi="Arial" w:cs="Arial"/>
          <w:sz w:val="24"/>
          <w:szCs w:val="24"/>
        </w:rPr>
        <w:t xml:space="preserve">With the lack of empathy or understanding, it is not possible to assist the clients. Empathy is regarded as the capability to imagine oneself </w:t>
      </w:r>
      <w:r w:rsidR="003D3F20" w:rsidRPr="0077219C">
        <w:rPr>
          <w:rFonts w:ascii="Arial" w:hAnsi="Arial" w:cs="Arial"/>
          <w:sz w:val="24"/>
          <w:szCs w:val="24"/>
        </w:rPr>
        <w:t xml:space="preserve">in their situation and to feel the other person’s experience. </w:t>
      </w:r>
      <w:r w:rsidR="003C0A39" w:rsidRPr="0077219C">
        <w:rPr>
          <w:rFonts w:ascii="Arial" w:hAnsi="Arial" w:cs="Arial"/>
          <w:sz w:val="24"/>
          <w:szCs w:val="24"/>
        </w:rPr>
        <w:t>Like</w:t>
      </w:r>
      <w:r w:rsidR="003D3F20" w:rsidRPr="0077219C">
        <w:rPr>
          <w:rFonts w:ascii="Arial" w:hAnsi="Arial" w:cs="Arial"/>
          <w:sz w:val="24"/>
          <w:szCs w:val="24"/>
        </w:rPr>
        <w:t xml:space="preserve"> other skills, </w:t>
      </w:r>
      <w:r w:rsidR="00C05335" w:rsidRPr="0077219C">
        <w:rPr>
          <w:rFonts w:ascii="Arial" w:hAnsi="Arial" w:cs="Arial"/>
          <w:sz w:val="24"/>
          <w:szCs w:val="24"/>
        </w:rPr>
        <w:t xml:space="preserve">empathy can be easily honed and understood. Thus, it can be said that social workers need to be </w:t>
      </w:r>
      <w:r w:rsidR="00D45414" w:rsidRPr="0077219C">
        <w:rPr>
          <w:rFonts w:ascii="Arial" w:hAnsi="Arial" w:cs="Arial"/>
          <w:sz w:val="24"/>
          <w:szCs w:val="24"/>
        </w:rPr>
        <w:t>empathic</w:t>
      </w:r>
      <w:r w:rsidR="00C05335" w:rsidRPr="0077219C">
        <w:rPr>
          <w:rFonts w:ascii="Arial" w:hAnsi="Arial" w:cs="Arial"/>
          <w:sz w:val="24"/>
          <w:szCs w:val="24"/>
        </w:rPr>
        <w:t xml:space="preserve"> </w:t>
      </w:r>
      <w:r w:rsidR="00D45414" w:rsidRPr="0077219C">
        <w:rPr>
          <w:rFonts w:ascii="Arial" w:hAnsi="Arial" w:cs="Arial"/>
          <w:sz w:val="24"/>
          <w:szCs w:val="24"/>
        </w:rPr>
        <w:t>naturally</w:t>
      </w:r>
      <w:r w:rsidR="008D34D2" w:rsidRPr="0077219C">
        <w:rPr>
          <w:rFonts w:ascii="Arial" w:hAnsi="Arial" w:cs="Arial"/>
          <w:sz w:val="24"/>
          <w:szCs w:val="24"/>
        </w:rPr>
        <w:t xml:space="preserve"> (Hooker et al., 2016)</w:t>
      </w:r>
      <w:r w:rsidR="00D45414" w:rsidRPr="0077219C">
        <w:rPr>
          <w:rFonts w:ascii="Arial" w:hAnsi="Arial" w:cs="Arial"/>
          <w:sz w:val="24"/>
          <w:szCs w:val="24"/>
        </w:rPr>
        <w:t xml:space="preserve">. </w:t>
      </w:r>
    </w:p>
    <w:p w14:paraId="20825511" w14:textId="77777777" w:rsidR="008D34D2" w:rsidRPr="0077219C" w:rsidRDefault="008D34D2" w:rsidP="0077219C">
      <w:pPr>
        <w:spacing w:after="0" w:line="480" w:lineRule="auto"/>
        <w:ind w:firstLine="720"/>
        <w:jc w:val="both"/>
        <w:rPr>
          <w:rFonts w:ascii="Arial" w:hAnsi="Arial" w:cs="Arial"/>
          <w:sz w:val="24"/>
          <w:szCs w:val="24"/>
        </w:rPr>
      </w:pPr>
    </w:p>
    <w:p w14:paraId="1EF38B32" w14:textId="4EBA61AD" w:rsidR="00522BA6" w:rsidRPr="0077219C" w:rsidRDefault="00D45414" w:rsidP="00C57367">
      <w:pPr>
        <w:pStyle w:val="Heading4"/>
        <w:spacing w:before="0" w:line="480" w:lineRule="auto"/>
        <w:ind w:firstLine="0"/>
        <w:rPr>
          <w:rFonts w:ascii="Arial" w:hAnsi="Arial" w:cs="Arial"/>
          <w:color w:val="auto"/>
          <w:sz w:val="24"/>
          <w:szCs w:val="24"/>
        </w:rPr>
      </w:pPr>
      <w:bookmarkStart w:id="9" w:name="_Toc25684720"/>
      <w:r w:rsidRPr="0077219C">
        <w:rPr>
          <w:rFonts w:ascii="Arial" w:hAnsi="Arial" w:cs="Arial"/>
          <w:color w:val="auto"/>
          <w:sz w:val="24"/>
          <w:szCs w:val="24"/>
        </w:rPr>
        <w:t>Inner strength</w:t>
      </w:r>
      <w:bookmarkEnd w:id="9"/>
    </w:p>
    <w:p w14:paraId="5F41F6F3" w14:textId="25FB4AD0" w:rsidR="00D45414" w:rsidRPr="0077219C" w:rsidRDefault="00703771" w:rsidP="00524BAD">
      <w:pPr>
        <w:spacing w:after="0" w:line="480" w:lineRule="auto"/>
        <w:jc w:val="both"/>
        <w:rPr>
          <w:rFonts w:ascii="Arial" w:hAnsi="Arial" w:cs="Arial"/>
          <w:sz w:val="24"/>
          <w:szCs w:val="24"/>
        </w:rPr>
      </w:pPr>
      <w:r w:rsidRPr="0077219C">
        <w:rPr>
          <w:rFonts w:ascii="Arial" w:hAnsi="Arial" w:cs="Arial"/>
          <w:sz w:val="24"/>
          <w:szCs w:val="24"/>
        </w:rPr>
        <w:t>The work of social worker can be challenging emotionally. However</w:t>
      </w:r>
      <w:r w:rsidR="002E4B4A" w:rsidRPr="0077219C">
        <w:rPr>
          <w:rFonts w:ascii="Arial" w:hAnsi="Arial" w:cs="Arial"/>
          <w:sz w:val="24"/>
          <w:szCs w:val="24"/>
        </w:rPr>
        <w:t>, I learned that when social workers are dedicated</w:t>
      </w:r>
      <w:r w:rsidR="00B87FC1" w:rsidRPr="0077219C">
        <w:rPr>
          <w:rFonts w:ascii="Arial" w:hAnsi="Arial" w:cs="Arial"/>
          <w:sz w:val="24"/>
          <w:szCs w:val="24"/>
        </w:rPr>
        <w:t xml:space="preserve">, they need to take care of themselves psychologically as well as emotionally. </w:t>
      </w:r>
      <w:r w:rsidR="002E4B4A" w:rsidRPr="0077219C">
        <w:rPr>
          <w:rFonts w:ascii="Arial" w:hAnsi="Arial" w:cs="Arial"/>
          <w:sz w:val="24"/>
          <w:szCs w:val="24"/>
        </w:rPr>
        <w:t xml:space="preserve"> </w:t>
      </w:r>
      <w:r w:rsidR="009C0DCC" w:rsidRPr="0077219C">
        <w:rPr>
          <w:rFonts w:ascii="Arial" w:hAnsi="Arial" w:cs="Arial"/>
          <w:sz w:val="24"/>
          <w:szCs w:val="24"/>
        </w:rPr>
        <w:t xml:space="preserve">A good social worker can be </w:t>
      </w:r>
      <w:r w:rsidR="002C483E">
        <w:rPr>
          <w:rFonts w:ascii="Arial" w:hAnsi="Arial" w:cs="Arial"/>
          <w:sz w:val="24"/>
          <w:szCs w:val="24"/>
        </w:rPr>
        <w:t xml:space="preserve">a </w:t>
      </w:r>
      <w:r w:rsidR="009C0DCC" w:rsidRPr="0077219C">
        <w:rPr>
          <w:rFonts w:ascii="Arial" w:hAnsi="Arial" w:cs="Arial"/>
          <w:sz w:val="24"/>
          <w:szCs w:val="24"/>
        </w:rPr>
        <w:t>more effective helper to the clients if they take steps to reinforce their personal capacities and strengths</w:t>
      </w:r>
      <w:r w:rsidR="008D34D2" w:rsidRPr="0077219C">
        <w:rPr>
          <w:rFonts w:ascii="Arial" w:hAnsi="Arial" w:cs="Arial"/>
          <w:sz w:val="24"/>
          <w:szCs w:val="24"/>
        </w:rPr>
        <w:t xml:space="preserve"> (Succi et al., 2019)</w:t>
      </w:r>
      <w:r w:rsidR="009C0DCC" w:rsidRPr="0077219C">
        <w:rPr>
          <w:rFonts w:ascii="Arial" w:hAnsi="Arial" w:cs="Arial"/>
          <w:sz w:val="24"/>
          <w:szCs w:val="24"/>
        </w:rPr>
        <w:t xml:space="preserve">. </w:t>
      </w:r>
    </w:p>
    <w:p w14:paraId="13D95617" w14:textId="77777777" w:rsidR="001E15CB" w:rsidRPr="0077219C" w:rsidRDefault="001E15CB" w:rsidP="0077219C">
      <w:pPr>
        <w:spacing w:after="0" w:line="480" w:lineRule="auto"/>
        <w:ind w:firstLine="720"/>
        <w:jc w:val="both"/>
        <w:rPr>
          <w:rFonts w:ascii="Arial" w:hAnsi="Arial" w:cs="Arial"/>
          <w:sz w:val="24"/>
          <w:szCs w:val="24"/>
        </w:rPr>
      </w:pPr>
    </w:p>
    <w:p w14:paraId="336DB348" w14:textId="744B075F" w:rsidR="002274A0" w:rsidRPr="0077219C" w:rsidRDefault="004A1293" w:rsidP="0077219C">
      <w:pPr>
        <w:pStyle w:val="Heading2"/>
        <w:spacing w:before="0" w:line="480" w:lineRule="auto"/>
        <w:jc w:val="both"/>
        <w:rPr>
          <w:rFonts w:ascii="Arial" w:hAnsi="Arial" w:cs="Arial"/>
          <w:color w:val="auto"/>
          <w:sz w:val="24"/>
          <w:szCs w:val="24"/>
        </w:rPr>
      </w:pPr>
      <w:bookmarkStart w:id="10" w:name="_Toc25684721"/>
      <w:r w:rsidRPr="0077219C">
        <w:rPr>
          <w:rFonts w:ascii="Arial" w:hAnsi="Arial" w:cs="Arial"/>
          <w:color w:val="auto"/>
          <w:sz w:val="24"/>
          <w:szCs w:val="24"/>
        </w:rPr>
        <w:t xml:space="preserve">Employability </w:t>
      </w:r>
      <w:r w:rsidR="004923F7" w:rsidRPr="0077219C">
        <w:rPr>
          <w:rFonts w:ascii="Arial" w:hAnsi="Arial" w:cs="Arial"/>
          <w:color w:val="auto"/>
          <w:sz w:val="24"/>
          <w:szCs w:val="24"/>
        </w:rPr>
        <w:t>S</w:t>
      </w:r>
      <w:r w:rsidR="000512B3" w:rsidRPr="0077219C">
        <w:rPr>
          <w:rFonts w:ascii="Arial" w:hAnsi="Arial" w:cs="Arial"/>
          <w:color w:val="auto"/>
          <w:sz w:val="24"/>
          <w:szCs w:val="24"/>
        </w:rPr>
        <w:t>kills</w:t>
      </w:r>
      <w:bookmarkEnd w:id="10"/>
    </w:p>
    <w:p w14:paraId="6BBD88F7" w14:textId="5C5DBF0D" w:rsidR="0012603B" w:rsidRPr="0077219C" w:rsidRDefault="00F0510C" w:rsidP="00524BAD">
      <w:pPr>
        <w:spacing w:after="0" w:line="480" w:lineRule="auto"/>
        <w:jc w:val="both"/>
        <w:rPr>
          <w:rFonts w:ascii="Arial" w:hAnsi="Arial" w:cs="Arial"/>
          <w:sz w:val="24"/>
          <w:szCs w:val="24"/>
        </w:rPr>
      </w:pPr>
      <w:r w:rsidRPr="0077219C">
        <w:rPr>
          <w:rFonts w:ascii="Arial" w:hAnsi="Arial" w:cs="Arial"/>
          <w:sz w:val="24"/>
          <w:szCs w:val="24"/>
        </w:rPr>
        <w:t xml:space="preserve">Employability skills are also known as soft skills, these skills can be applied to the context of life </w:t>
      </w:r>
      <w:r w:rsidR="00B27264" w:rsidRPr="0077219C">
        <w:rPr>
          <w:rFonts w:ascii="Arial" w:hAnsi="Arial" w:cs="Arial"/>
          <w:sz w:val="24"/>
          <w:szCs w:val="24"/>
        </w:rPr>
        <w:t xml:space="preserve">and jobs </w:t>
      </w:r>
      <w:r w:rsidR="00F723E4" w:rsidRPr="0077219C">
        <w:rPr>
          <w:rFonts w:ascii="Arial" w:hAnsi="Arial" w:cs="Arial"/>
          <w:sz w:val="24"/>
          <w:szCs w:val="24"/>
        </w:rPr>
        <w:t>(Pinto et al., 2017)</w:t>
      </w:r>
      <w:r w:rsidR="00805247" w:rsidRPr="0077219C">
        <w:rPr>
          <w:rFonts w:ascii="Arial" w:hAnsi="Arial" w:cs="Arial"/>
          <w:sz w:val="24"/>
          <w:szCs w:val="24"/>
        </w:rPr>
        <w:t xml:space="preserve">. </w:t>
      </w:r>
      <w:r w:rsidR="00BB6602" w:rsidRPr="0077219C">
        <w:rPr>
          <w:rFonts w:ascii="Arial" w:hAnsi="Arial" w:cs="Arial"/>
          <w:sz w:val="24"/>
          <w:szCs w:val="24"/>
        </w:rPr>
        <w:t>Knowledge of the subject area and technical understanding are important skills needed for a job, but the employer</w:t>
      </w:r>
      <w:r w:rsidR="00B27264" w:rsidRPr="0077219C">
        <w:rPr>
          <w:rFonts w:ascii="Arial" w:hAnsi="Arial" w:cs="Arial"/>
          <w:sz w:val="24"/>
          <w:szCs w:val="24"/>
        </w:rPr>
        <w:t xml:space="preserve">s are keen towards </w:t>
      </w:r>
      <w:r w:rsidR="007B6ABD" w:rsidRPr="0077219C">
        <w:rPr>
          <w:rFonts w:ascii="Arial" w:hAnsi="Arial" w:cs="Arial"/>
          <w:sz w:val="24"/>
          <w:szCs w:val="24"/>
        </w:rPr>
        <w:t xml:space="preserve">other skills set that can help in managing work efficiently; these skills are not necessarily linked with </w:t>
      </w:r>
      <w:r w:rsidR="00637E37" w:rsidRPr="0077219C">
        <w:rPr>
          <w:rFonts w:ascii="Arial" w:hAnsi="Arial" w:cs="Arial"/>
          <w:sz w:val="24"/>
          <w:szCs w:val="24"/>
        </w:rPr>
        <w:t>your job description but they can be considered as an add on in your profile</w:t>
      </w:r>
      <w:r w:rsidR="008D34D2" w:rsidRPr="0077219C">
        <w:rPr>
          <w:rFonts w:ascii="Arial" w:hAnsi="Arial" w:cs="Arial"/>
          <w:sz w:val="24"/>
          <w:szCs w:val="24"/>
        </w:rPr>
        <w:t xml:space="preserve"> (Thomas et al., 2016)</w:t>
      </w:r>
      <w:r w:rsidR="00771B62" w:rsidRPr="0077219C">
        <w:rPr>
          <w:rFonts w:ascii="Arial" w:hAnsi="Arial" w:cs="Arial"/>
          <w:sz w:val="24"/>
          <w:szCs w:val="24"/>
        </w:rPr>
        <w:t xml:space="preserve">. </w:t>
      </w:r>
    </w:p>
    <w:p w14:paraId="74EA35CD" w14:textId="473FB9E9" w:rsidR="0012603B" w:rsidRPr="0077219C" w:rsidRDefault="003040CA" w:rsidP="00524BAD">
      <w:pPr>
        <w:spacing w:after="0" w:line="480" w:lineRule="auto"/>
        <w:jc w:val="both"/>
        <w:rPr>
          <w:rFonts w:ascii="Arial" w:hAnsi="Arial" w:cs="Arial"/>
          <w:sz w:val="24"/>
          <w:szCs w:val="24"/>
        </w:rPr>
      </w:pPr>
      <w:r w:rsidRPr="0077219C">
        <w:rPr>
          <w:rFonts w:ascii="Arial" w:hAnsi="Arial" w:cs="Arial"/>
          <w:sz w:val="24"/>
          <w:szCs w:val="24"/>
        </w:rPr>
        <w:t xml:space="preserve">Recently, </w:t>
      </w:r>
      <w:r w:rsidR="0012603B" w:rsidRPr="0077219C">
        <w:rPr>
          <w:rFonts w:ascii="Arial" w:hAnsi="Arial" w:cs="Arial"/>
          <w:sz w:val="24"/>
          <w:szCs w:val="24"/>
        </w:rPr>
        <w:t xml:space="preserve">I </w:t>
      </w:r>
      <w:r w:rsidR="00924AEA" w:rsidRPr="0077219C">
        <w:rPr>
          <w:rFonts w:ascii="Arial" w:hAnsi="Arial" w:cs="Arial"/>
          <w:sz w:val="24"/>
          <w:szCs w:val="24"/>
        </w:rPr>
        <w:t>assisted in bathing, feeding and several in door activities</w:t>
      </w:r>
      <w:r w:rsidRPr="0077219C">
        <w:rPr>
          <w:rFonts w:ascii="Arial" w:hAnsi="Arial" w:cs="Arial"/>
          <w:sz w:val="24"/>
          <w:szCs w:val="24"/>
        </w:rPr>
        <w:t xml:space="preserve">. Earlier, my role was to </w:t>
      </w:r>
      <w:r w:rsidR="00290A31" w:rsidRPr="0077219C">
        <w:rPr>
          <w:rFonts w:ascii="Arial" w:hAnsi="Arial" w:cs="Arial"/>
          <w:sz w:val="24"/>
          <w:szCs w:val="24"/>
        </w:rPr>
        <w:t xml:space="preserve">look after 80 years old man. I used to take him for shopping, walk and prepare meals. </w:t>
      </w:r>
      <w:r w:rsidR="00290A31" w:rsidRPr="0077219C">
        <w:rPr>
          <w:rFonts w:ascii="Arial" w:hAnsi="Arial" w:cs="Arial"/>
          <w:sz w:val="24"/>
          <w:szCs w:val="24"/>
        </w:rPr>
        <w:lastRenderedPageBreak/>
        <w:t>It was my duty to give medicine to the old man as prescribed by doctor.</w:t>
      </w:r>
      <w:r w:rsidRPr="0077219C">
        <w:rPr>
          <w:rFonts w:ascii="Arial" w:hAnsi="Arial" w:cs="Arial"/>
          <w:sz w:val="24"/>
          <w:szCs w:val="24"/>
        </w:rPr>
        <w:t xml:space="preserve"> </w:t>
      </w:r>
      <w:r w:rsidR="00924AEA" w:rsidRPr="0077219C">
        <w:rPr>
          <w:rFonts w:ascii="Arial" w:hAnsi="Arial" w:cs="Arial"/>
          <w:sz w:val="24"/>
          <w:szCs w:val="24"/>
        </w:rPr>
        <w:t xml:space="preserve">Moreover, I </w:t>
      </w:r>
      <w:r w:rsidR="00292AE3" w:rsidRPr="0077219C">
        <w:rPr>
          <w:rFonts w:ascii="Arial" w:hAnsi="Arial" w:cs="Arial"/>
          <w:sz w:val="24"/>
          <w:szCs w:val="24"/>
        </w:rPr>
        <w:t xml:space="preserve">have experience in operating the desk telephone along with handling the </w:t>
      </w:r>
      <w:r w:rsidR="00FC0374" w:rsidRPr="0077219C">
        <w:rPr>
          <w:rFonts w:ascii="Arial" w:hAnsi="Arial" w:cs="Arial"/>
          <w:sz w:val="24"/>
          <w:szCs w:val="24"/>
        </w:rPr>
        <w:t>“</w:t>
      </w:r>
      <w:r w:rsidR="00FC0374">
        <w:rPr>
          <w:rFonts w:ascii="Arial" w:hAnsi="Arial" w:cs="Arial"/>
          <w:sz w:val="24"/>
          <w:szCs w:val="24"/>
        </w:rPr>
        <w:t>Coach</w:t>
      </w:r>
      <w:r w:rsidR="00524BAD">
        <w:rPr>
          <w:rFonts w:ascii="Arial" w:hAnsi="Arial" w:cs="Arial"/>
          <w:sz w:val="24"/>
          <w:szCs w:val="24"/>
        </w:rPr>
        <w:t xml:space="preserve"> companion </w:t>
      </w:r>
      <w:r w:rsidR="00292AE3" w:rsidRPr="0077219C">
        <w:rPr>
          <w:rFonts w:ascii="Arial" w:hAnsi="Arial" w:cs="Arial"/>
          <w:sz w:val="24"/>
          <w:szCs w:val="24"/>
        </w:rPr>
        <w:t>Scandinavia EU SWEDEN” finances</w:t>
      </w:r>
      <w:r w:rsidRPr="0077219C">
        <w:rPr>
          <w:rFonts w:ascii="Arial" w:hAnsi="Arial" w:cs="Arial"/>
          <w:sz w:val="24"/>
          <w:szCs w:val="24"/>
        </w:rPr>
        <w:t>.</w:t>
      </w:r>
    </w:p>
    <w:p w14:paraId="6CEFC4B8" w14:textId="42243CE7" w:rsidR="00B17862" w:rsidRPr="0077219C" w:rsidRDefault="0051341C" w:rsidP="00DD165E">
      <w:pPr>
        <w:spacing w:after="0" w:line="480" w:lineRule="auto"/>
        <w:jc w:val="both"/>
        <w:rPr>
          <w:rFonts w:ascii="Arial" w:hAnsi="Arial" w:cs="Arial"/>
          <w:sz w:val="24"/>
          <w:szCs w:val="24"/>
        </w:rPr>
      </w:pPr>
      <w:r w:rsidRPr="0077219C">
        <w:rPr>
          <w:rFonts w:ascii="Arial" w:hAnsi="Arial" w:cs="Arial"/>
          <w:sz w:val="24"/>
          <w:szCs w:val="24"/>
        </w:rPr>
        <w:t>All these</w:t>
      </w:r>
      <w:r w:rsidR="00771B62" w:rsidRPr="0077219C">
        <w:rPr>
          <w:rFonts w:ascii="Arial" w:hAnsi="Arial" w:cs="Arial"/>
          <w:sz w:val="24"/>
          <w:szCs w:val="24"/>
        </w:rPr>
        <w:t xml:space="preserve"> employability </w:t>
      </w:r>
      <w:r w:rsidRPr="0077219C">
        <w:rPr>
          <w:rFonts w:ascii="Arial" w:hAnsi="Arial" w:cs="Arial"/>
          <w:sz w:val="24"/>
          <w:szCs w:val="24"/>
        </w:rPr>
        <w:t>skills helped me in multiple ways. employability</w:t>
      </w:r>
      <w:r w:rsidR="00D12C8B" w:rsidRPr="0077219C">
        <w:rPr>
          <w:rFonts w:ascii="Arial" w:hAnsi="Arial" w:cs="Arial"/>
          <w:sz w:val="24"/>
          <w:szCs w:val="24"/>
        </w:rPr>
        <w:t xml:space="preserve"> skills </w:t>
      </w:r>
      <w:r w:rsidRPr="0077219C">
        <w:rPr>
          <w:rFonts w:ascii="Arial" w:hAnsi="Arial" w:cs="Arial"/>
          <w:sz w:val="24"/>
          <w:szCs w:val="24"/>
        </w:rPr>
        <w:t>such as</w:t>
      </w:r>
      <w:r w:rsidR="00EB69E3" w:rsidRPr="0077219C">
        <w:rPr>
          <w:rFonts w:ascii="Arial" w:hAnsi="Arial" w:cs="Arial"/>
          <w:sz w:val="24"/>
          <w:szCs w:val="24"/>
        </w:rPr>
        <w:t xml:space="preserve"> oral communication, problem-solving, collaboration, organisational skills and written communication</w:t>
      </w:r>
      <w:r w:rsidR="00F723E4" w:rsidRPr="0077219C">
        <w:rPr>
          <w:rFonts w:ascii="Arial" w:hAnsi="Arial" w:cs="Arial"/>
          <w:sz w:val="24"/>
          <w:szCs w:val="24"/>
        </w:rPr>
        <w:t xml:space="preserve"> </w:t>
      </w:r>
      <w:r w:rsidR="00F16CAC" w:rsidRPr="0077219C">
        <w:rPr>
          <w:rFonts w:ascii="Arial" w:hAnsi="Arial" w:cs="Arial"/>
          <w:sz w:val="24"/>
          <w:szCs w:val="24"/>
        </w:rPr>
        <w:t>which were enhanced through performing the task on time (</w:t>
      </w:r>
      <w:r w:rsidR="00F723E4" w:rsidRPr="0077219C">
        <w:rPr>
          <w:rFonts w:ascii="Arial" w:hAnsi="Arial" w:cs="Arial"/>
          <w:sz w:val="24"/>
          <w:szCs w:val="24"/>
        </w:rPr>
        <w:t>Pinto et al., 2017)</w:t>
      </w:r>
      <w:r w:rsidR="007E5E07" w:rsidRPr="0077219C">
        <w:rPr>
          <w:rFonts w:ascii="Arial" w:hAnsi="Arial" w:cs="Arial"/>
          <w:sz w:val="24"/>
          <w:szCs w:val="24"/>
        </w:rPr>
        <w:t xml:space="preserve">. </w:t>
      </w:r>
      <w:r w:rsidR="00F16CAC" w:rsidRPr="0077219C">
        <w:rPr>
          <w:rFonts w:ascii="Arial" w:hAnsi="Arial" w:cs="Arial"/>
          <w:sz w:val="24"/>
          <w:szCs w:val="24"/>
        </w:rPr>
        <w:t xml:space="preserve">Also, I have </w:t>
      </w:r>
      <w:r w:rsidR="00806831" w:rsidRPr="0077219C">
        <w:rPr>
          <w:rFonts w:ascii="Arial" w:hAnsi="Arial" w:cs="Arial"/>
          <w:sz w:val="24"/>
          <w:szCs w:val="24"/>
        </w:rPr>
        <w:t xml:space="preserve">noted that a healthy </w:t>
      </w:r>
      <w:r w:rsidR="00991546" w:rsidRPr="0077219C">
        <w:rPr>
          <w:rFonts w:ascii="Arial" w:hAnsi="Arial" w:cs="Arial"/>
          <w:sz w:val="24"/>
          <w:szCs w:val="24"/>
        </w:rPr>
        <w:t xml:space="preserve">and productive </w:t>
      </w:r>
      <w:r w:rsidR="00806831" w:rsidRPr="0077219C">
        <w:rPr>
          <w:rFonts w:ascii="Arial" w:hAnsi="Arial" w:cs="Arial"/>
          <w:sz w:val="24"/>
          <w:szCs w:val="24"/>
        </w:rPr>
        <w:t xml:space="preserve">work environment </w:t>
      </w:r>
      <w:r w:rsidR="00991546" w:rsidRPr="0077219C">
        <w:rPr>
          <w:rFonts w:ascii="Arial" w:hAnsi="Arial" w:cs="Arial"/>
          <w:sz w:val="24"/>
          <w:szCs w:val="24"/>
        </w:rPr>
        <w:t xml:space="preserve">relies on </w:t>
      </w:r>
      <w:r w:rsidR="00F16CAC" w:rsidRPr="0077219C">
        <w:rPr>
          <w:rFonts w:ascii="Arial" w:hAnsi="Arial" w:cs="Arial"/>
          <w:sz w:val="24"/>
          <w:szCs w:val="24"/>
        </w:rPr>
        <w:t xml:space="preserve">the employability </w:t>
      </w:r>
      <w:r w:rsidR="00991546" w:rsidRPr="0077219C">
        <w:rPr>
          <w:rFonts w:ascii="Arial" w:hAnsi="Arial" w:cs="Arial"/>
          <w:sz w:val="24"/>
          <w:szCs w:val="24"/>
        </w:rPr>
        <w:t>skills</w:t>
      </w:r>
      <w:r w:rsidR="00A20D63" w:rsidRPr="0077219C">
        <w:rPr>
          <w:rFonts w:ascii="Arial" w:hAnsi="Arial" w:cs="Arial"/>
          <w:sz w:val="24"/>
          <w:szCs w:val="24"/>
        </w:rPr>
        <w:t xml:space="preserve"> which I learned through experience</w:t>
      </w:r>
      <w:r w:rsidR="00F723E4" w:rsidRPr="0077219C">
        <w:rPr>
          <w:rFonts w:ascii="Arial" w:hAnsi="Arial" w:cs="Arial"/>
          <w:sz w:val="24"/>
          <w:szCs w:val="24"/>
        </w:rPr>
        <w:t xml:space="preserve"> (Succi et al., 2019)</w:t>
      </w:r>
      <w:r w:rsidR="00991546" w:rsidRPr="0077219C">
        <w:rPr>
          <w:rFonts w:ascii="Arial" w:hAnsi="Arial" w:cs="Arial"/>
          <w:sz w:val="24"/>
          <w:szCs w:val="24"/>
        </w:rPr>
        <w:t xml:space="preserve">. </w:t>
      </w:r>
    </w:p>
    <w:p w14:paraId="26AEC61C" w14:textId="77777777" w:rsidR="008D26E3" w:rsidRPr="0077219C" w:rsidRDefault="008D26E3" w:rsidP="0077219C">
      <w:pPr>
        <w:spacing w:after="0" w:line="480" w:lineRule="auto"/>
        <w:jc w:val="both"/>
        <w:rPr>
          <w:rFonts w:ascii="Arial" w:hAnsi="Arial" w:cs="Arial"/>
          <w:sz w:val="24"/>
          <w:szCs w:val="24"/>
        </w:rPr>
      </w:pPr>
    </w:p>
    <w:p w14:paraId="0476D664" w14:textId="48A742CE" w:rsidR="00296987" w:rsidRPr="0077219C" w:rsidRDefault="004A1293" w:rsidP="0077219C">
      <w:pPr>
        <w:pStyle w:val="Heading3"/>
        <w:spacing w:before="0" w:line="480" w:lineRule="auto"/>
        <w:jc w:val="both"/>
        <w:rPr>
          <w:rFonts w:ascii="Arial" w:hAnsi="Arial" w:cs="Arial"/>
          <w:color w:val="auto"/>
        </w:rPr>
      </w:pPr>
      <w:bookmarkStart w:id="11" w:name="_Toc25684722"/>
      <w:r w:rsidRPr="0077219C">
        <w:rPr>
          <w:rFonts w:ascii="Arial" w:hAnsi="Arial" w:cs="Arial"/>
          <w:color w:val="auto"/>
        </w:rPr>
        <w:t>Communication</w:t>
      </w:r>
      <w:bookmarkEnd w:id="11"/>
    </w:p>
    <w:p w14:paraId="53BAAE8E" w14:textId="12FD1983" w:rsidR="00991546" w:rsidRPr="0077219C" w:rsidRDefault="004A1293" w:rsidP="00FC43D7">
      <w:pPr>
        <w:spacing w:after="0" w:line="480" w:lineRule="auto"/>
        <w:jc w:val="both"/>
        <w:rPr>
          <w:rFonts w:ascii="Arial" w:hAnsi="Arial" w:cs="Arial"/>
          <w:sz w:val="24"/>
          <w:szCs w:val="24"/>
        </w:rPr>
      </w:pPr>
      <w:r w:rsidRPr="0077219C">
        <w:rPr>
          <w:rFonts w:ascii="Arial" w:hAnsi="Arial" w:cs="Arial"/>
          <w:sz w:val="24"/>
          <w:szCs w:val="24"/>
        </w:rPr>
        <w:t xml:space="preserve">Communication </w:t>
      </w:r>
      <w:r w:rsidR="00290247" w:rsidRPr="0077219C">
        <w:rPr>
          <w:rFonts w:ascii="Arial" w:hAnsi="Arial" w:cs="Arial"/>
          <w:sz w:val="24"/>
          <w:szCs w:val="24"/>
        </w:rPr>
        <w:t xml:space="preserve">is one of the </w:t>
      </w:r>
      <w:r w:rsidR="00A20D63" w:rsidRPr="0077219C">
        <w:rPr>
          <w:rFonts w:ascii="Arial" w:hAnsi="Arial" w:cs="Arial"/>
          <w:sz w:val="24"/>
          <w:szCs w:val="24"/>
        </w:rPr>
        <w:t xml:space="preserve">employability </w:t>
      </w:r>
      <w:r w:rsidR="00290247" w:rsidRPr="0077219C">
        <w:rPr>
          <w:rFonts w:ascii="Arial" w:hAnsi="Arial" w:cs="Arial"/>
          <w:sz w:val="24"/>
          <w:szCs w:val="24"/>
        </w:rPr>
        <w:t xml:space="preserve">kills which </w:t>
      </w:r>
      <w:r w:rsidRPr="0077219C">
        <w:rPr>
          <w:rFonts w:ascii="Arial" w:hAnsi="Arial" w:cs="Arial"/>
          <w:sz w:val="24"/>
          <w:szCs w:val="24"/>
        </w:rPr>
        <w:t>does not comprise of various rousing speeches</w:t>
      </w:r>
      <w:r w:rsidR="006734B1" w:rsidRPr="0077219C">
        <w:rPr>
          <w:rFonts w:ascii="Arial" w:hAnsi="Arial" w:cs="Arial"/>
          <w:sz w:val="24"/>
          <w:szCs w:val="24"/>
        </w:rPr>
        <w:t>. Good</w:t>
      </w:r>
      <w:r w:rsidR="00290247" w:rsidRPr="0077219C">
        <w:rPr>
          <w:rFonts w:ascii="Arial" w:hAnsi="Arial" w:cs="Arial"/>
          <w:sz w:val="24"/>
          <w:szCs w:val="24"/>
        </w:rPr>
        <w:t xml:space="preserve"> communicators can alter their style and tone when talking to people</w:t>
      </w:r>
      <w:r w:rsidR="006734B1" w:rsidRPr="0077219C">
        <w:rPr>
          <w:rFonts w:ascii="Arial" w:hAnsi="Arial" w:cs="Arial"/>
          <w:sz w:val="24"/>
          <w:szCs w:val="24"/>
        </w:rPr>
        <w:t xml:space="preserve">. </w:t>
      </w:r>
      <w:r w:rsidR="00E03C89" w:rsidRPr="0077219C">
        <w:rPr>
          <w:rFonts w:ascii="Arial" w:hAnsi="Arial" w:cs="Arial"/>
          <w:sz w:val="24"/>
          <w:szCs w:val="24"/>
        </w:rPr>
        <w:t xml:space="preserve">While I was working with as a </w:t>
      </w:r>
      <w:r w:rsidR="00FC43D7" w:rsidRPr="0077219C">
        <w:rPr>
          <w:rFonts w:ascii="Arial" w:hAnsi="Arial" w:cs="Arial"/>
          <w:sz w:val="24"/>
          <w:szCs w:val="24"/>
        </w:rPr>
        <w:t>caretaker</w:t>
      </w:r>
      <w:r w:rsidR="00E03C89" w:rsidRPr="0077219C">
        <w:rPr>
          <w:rFonts w:ascii="Arial" w:hAnsi="Arial" w:cs="Arial"/>
          <w:sz w:val="24"/>
          <w:szCs w:val="24"/>
        </w:rPr>
        <w:t xml:space="preserve"> I learned how to communicate effectively with the client. However, I recognised that communication need</w:t>
      </w:r>
      <w:r w:rsidR="00FC43D7">
        <w:rPr>
          <w:rFonts w:ascii="Arial" w:hAnsi="Arial" w:cs="Arial"/>
          <w:sz w:val="24"/>
          <w:szCs w:val="24"/>
        </w:rPr>
        <w:t>s</w:t>
      </w:r>
      <w:r w:rsidR="00E03C89" w:rsidRPr="0077219C">
        <w:rPr>
          <w:rFonts w:ascii="Arial" w:hAnsi="Arial" w:cs="Arial"/>
          <w:sz w:val="24"/>
          <w:szCs w:val="24"/>
        </w:rPr>
        <w:t xml:space="preserve"> to be performed in such a manner that the person who is listening can understand the depth </w:t>
      </w:r>
      <w:r w:rsidR="00FC43D7" w:rsidRPr="0077219C">
        <w:rPr>
          <w:rFonts w:ascii="Arial" w:hAnsi="Arial" w:cs="Arial"/>
          <w:sz w:val="24"/>
          <w:szCs w:val="24"/>
        </w:rPr>
        <w:t xml:space="preserve">of </w:t>
      </w:r>
      <w:r w:rsidR="00FC43D7">
        <w:rPr>
          <w:rFonts w:ascii="Arial" w:hAnsi="Arial" w:cs="Arial"/>
          <w:sz w:val="24"/>
          <w:szCs w:val="24"/>
        </w:rPr>
        <w:t xml:space="preserve">a </w:t>
      </w:r>
      <w:r w:rsidR="00E03C89" w:rsidRPr="0077219C">
        <w:rPr>
          <w:rFonts w:ascii="Arial" w:hAnsi="Arial" w:cs="Arial"/>
          <w:sz w:val="24"/>
          <w:szCs w:val="24"/>
        </w:rPr>
        <w:t xml:space="preserve">conversation and take interest while listening. </w:t>
      </w:r>
      <w:r w:rsidR="006734B1" w:rsidRPr="0077219C">
        <w:rPr>
          <w:rFonts w:ascii="Arial" w:hAnsi="Arial" w:cs="Arial"/>
          <w:sz w:val="24"/>
          <w:szCs w:val="24"/>
        </w:rPr>
        <w:t xml:space="preserve">Apart from this, </w:t>
      </w:r>
      <w:r w:rsidR="00D33DE1" w:rsidRPr="0077219C">
        <w:rPr>
          <w:rFonts w:ascii="Arial" w:hAnsi="Arial" w:cs="Arial"/>
          <w:sz w:val="24"/>
          <w:szCs w:val="24"/>
        </w:rPr>
        <w:t xml:space="preserve">I also acknowledged that </w:t>
      </w:r>
      <w:r w:rsidR="006734B1" w:rsidRPr="0077219C">
        <w:rPr>
          <w:rFonts w:ascii="Arial" w:hAnsi="Arial" w:cs="Arial"/>
          <w:sz w:val="24"/>
          <w:szCs w:val="24"/>
        </w:rPr>
        <w:t>one who knows how to communicate can elaborate complex problems and give instruction to the clients and colleagues</w:t>
      </w:r>
      <w:r w:rsidR="00F723E4" w:rsidRPr="0077219C">
        <w:rPr>
          <w:rFonts w:ascii="Arial" w:hAnsi="Arial" w:cs="Arial"/>
          <w:sz w:val="24"/>
          <w:szCs w:val="24"/>
        </w:rPr>
        <w:t xml:space="preserve"> (Aziz et al., 2017)</w:t>
      </w:r>
      <w:r w:rsidR="003E17F3" w:rsidRPr="0077219C">
        <w:rPr>
          <w:rFonts w:ascii="Arial" w:hAnsi="Arial" w:cs="Arial"/>
          <w:sz w:val="24"/>
          <w:szCs w:val="24"/>
        </w:rPr>
        <w:t xml:space="preserve">. </w:t>
      </w:r>
    </w:p>
    <w:p w14:paraId="7860D187" w14:textId="7BEB5FF3" w:rsidR="00296987" w:rsidRPr="0077219C" w:rsidRDefault="00296987" w:rsidP="0077219C">
      <w:pPr>
        <w:spacing w:after="0" w:line="480" w:lineRule="auto"/>
        <w:jc w:val="both"/>
        <w:rPr>
          <w:rFonts w:ascii="Arial" w:hAnsi="Arial" w:cs="Arial"/>
          <w:sz w:val="24"/>
          <w:szCs w:val="24"/>
        </w:rPr>
      </w:pPr>
    </w:p>
    <w:p w14:paraId="35531092" w14:textId="77777777" w:rsidR="00296987" w:rsidRPr="0077219C" w:rsidRDefault="004A1293" w:rsidP="0077219C">
      <w:pPr>
        <w:pStyle w:val="Heading3"/>
        <w:spacing w:before="0" w:line="480" w:lineRule="auto"/>
        <w:jc w:val="both"/>
        <w:rPr>
          <w:rFonts w:ascii="Arial" w:hAnsi="Arial" w:cs="Arial"/>
          <w:color w:val="auto"/>
        </w:rPr>
      </w:pPr>
      <w:bookmarkStart w:id="12" w:name="_Toc25684723"/>
      <w:r w:rsidRPr="0077219C">
        <w:rPr>
          <w:rFonts w:ascii="Arial" w:hAnsi="Arial" w:cs="Arial"/>
          <w:color w:val="auto"/>
        </w:rPr>
        <w:t>Self-Motivation</w:t>
      </w:r>
      <w:bookmarkEnd w:id="12"/>
    </w:p>
    <w:p w14:paraId="5E641612" w14:textId="60756435" w:rsidR="00955B10" w:rsidRPr="0077219C" w:rsidRDefault="00796BF3" w:rsidP="00DD165E">
      <w:pPr>
        <w:spacing w:after="0" w:line="480" w:lineRule="auto"/>
        <w:jc w:val="both"/>
        <w:rPr>
          <w:rFonts w:ascii="Arial" w:hAnsi="Arial" w:cs="Arial"/>
          <w:sz w:val="24"/>
          <w:szCs w:val="24"/>
        </w:rPr>
      </w:pPr>
      <w:r w:rsidRPr="0077219C">
        <w:rPr>
          <w:rFonts w:ascii="Arial" w:hAnsi="Arial" w:cs="Arial"/>
          <w:sz w:val="24"/>
          <w:szCs w:val="24"/>
        </w:rPr>
        <w:t xml:space="preserve">From </w:t>
      </w:r>
      <w:r w:rsidR="00E36B63" w:rsidRPr="0077219C">
        <w:rPr>
          <w:rFonts w:ascii="Arial" w:hAnsi="Arial" w:cs="Arial"/>
          <w:sz w:val="24"/>
          <w:szCs w:val="24"/>
        </w:rPr>
        <w:t>my</w:t>
      </w:r>
      <w:r w:rsidRPr="0077219C">
        <w:rPr>
          <w:rFonts w:ascii="Arial" w:hAnsi="Arial" w:cs="Arial"/>
          <w:sz w:val="24"/>
          <w:szCs w:val="24"/>
        </w:rPr>
        <w:t xml:space="preserve"> perspective</w:t>
      </w:r>
      <w:r w:rsidR="00E36B63" w:rsidRPr="0077219C">
        <w:rPr>
          <w:rFonts w:ascii="Arial" w:hAnsi="Arial" w:cs="Arial"/>
          <w:sz w:val="24"/>
          <w:szCs w:val="24"/>
        </w:rPr>
        <w:t xml:space="preserve">, </w:t>
      </w:r>
      <w:r w:rsidRPr="0077219C">
        <w:rPr>
          <w:rFonts w:ascii="Arial" w:hAnsi="Arial" w:cs="Arial"/>
          <w:sz w:val="24"/>
          <w:szCs w:val="24"/>
        </w:rPr>
        <w:t>self-motivation</w:t>
      </w:r>
      <w:r w:rsidR="005E2D4A" w:rsidRPr="0077219C">
        <w:rPr>
          <w:rFonts w:ascii="Arial" w:hAnsi="Arial" w:cs="Arial"/>
          <w:sz w:val="24"/>
          <w:szCs w:val="24"/>
        </w:rPr>
        <w:t xml:space="preserve"> and positive attitude towards work is considered as a vital skill for </w:t>
      </w:r>
      <w:r w:rsidRPr="0077219C">
        <w:rPr>
          <w:rFonts w:ascii="Arial" w:hAnsi="Arial" w:cs="Arial"/>
          <w:sz w:val="24"/>
          <w:szCs w:val="24"/>
        </w:rPr>
        <w:t>e</w:t>
      </w:r>
      <w:r w:rsidR="005E2D4A" w:rsidRPr="0077219C">
        <w:rPr>
          <w:rFonts w:ascii="Arial" w:hAnsi="Arial" w:cs="Arial"/>
          <w:sz w:val="24"/>
          <w:szCs w:val="24"/>
        </w:rPr>
        <w:t>mploye</w:t>
      </w:r>
      <w:r w:rsidRPr="0077219C">
        <w:rPr>
          <w:rFonts w:ascii="Arial" w:hAnsi="Arial" w:cs="Arial"/>
          <w:sz w:val="24"/>
          <w:szCs w:val="24"/>
        </w:rPr>
        <w:t>e</w:t>
      </w:r>
      <w:r w:rsidR="00056F68" w:rsidRPr="0077219C">
        <w:rPr>
          <w:rFonts w:ascii="Arial" w:hAnsi="Arial" w:cs="Arial"/>
          <w:sz w:val="24"/>
          <w:szCs w:val="24"/>
        </w:rPr>
        <w:t>s</w:t>
      </w:r>
      <w:r w:rsidR="00203A19" w:rsidRPr="0077219C">
        <w:rPr>
          <w:rFonts w:ascii="Arial" w:hAnsi="Arial" w:cs="Arial"/>
          <w:sz w:val="24"/>
          <w:szCs w:val="24"/>
        </w:rPr>
        <w:t>. This is because</w:t>
      </w:r>
      <w:r w:rsidR="00056F68" w:rsidRPr="0077219C">
        <w:rPr>
          <w:rFonts w:ascii="Arial" w:hAnsi="Arial" w:cs="Arial"/>
          <w:sz w:val="24"/>
          <w:szCs w:val="24"/>
        </w:rPr>
        <w:t xml:space="preserve"> p</w:t>
      </w:r>
      <w:r w:rsidR="004A1293" w:rsidRPr="0077219C">
        <w:rPr>
          <w:rFonts w:ascii="Arial" w:hAnsi="Arial" w:cs="Arial"/>
          <w:sz w:val="24"/>
          <w:szCs w:val="24"/>
        </w:rPr>
        <w:t xml:space="preserve">ossessing optimistic behaviour and initiative to function is </w:t>
      </w:r>
      <w:r w:rsidR="002B5B75">
        <w:rPr>
          <w:rFonts w:ascii="Arial" w:hAnsi="Arial" w:cs="Arial"/>
          <w:sz w:val="24"/>
          <w:szCs w:val="24"/>
        </w:rPr>
        <w:t xml:space="preserve">a </w:t>
      </w:r>
      <w:r w:rsidR="00056F68" w:rsidRPr="0077219C">
        <w:rPr>
          <w:rFonts w:ascii="Arial" w:hAnsi="Arial" w:cs="Arial"/>
          <w:sz w:val="24"/>
          <w:szCs w:val="24"/>
        </w:rPr>
        <w:t>must</w:t>
      </w:r>
      <w:r w:rsidR="004A1293" w:rsidRPr="0077219C">
        <w:rPr>
          <w:rFonts w:ascii="Arial" w:hAnsi="Arial" w:cs="Arial"/>
          <w:sz w:val="24"/>
          <w:szCs w:val="24"/>
        </w:rPr>
        <w:t xml:space="preserve"> for all the work. </w:t>
      </w:r>
      <w:r w:rsidR="00715D16" w:rsidRPr="0077219C">
        <w:rPr>
          <w:rFonts w:ascii="Arial" w:hAnsi="Arial" w:cs="Arial"/>
          <w:sz w:val="24"/>
          <w:szCs w:val="24"/>
        </w:rPr>
        <w:t>Self-motivation</w:t>
      </w:r>
      <w:r w:rsidR="004A1293" w:rsidRPr="0077219C">
        <w:rPr>
          <w:rFonts w:ascii="Arial" w:hAnsi="Arial" w:cs="Arial"/>
          <w:sz w:val="24"/>
          <w:szCs w:val="24"/>
        </w:rPr>
        <w:t xml:space="preserve"> </w:t>
      </w:r>
      <w:r w:rsidR="00715D16" w:rsidRPr="0077219C">
        <w:rPr>
          <w:rFonts w:ascii="Arial" w:hAnsi="Arial" w:cs="Arial"/>
          <w:sz w:val="24"/>
          <w:szCs w:val="24"/>
        </w:rPr>
        <w:t xml:space="preserve">demonstrates commitment and </w:t>
      </w:r>
      <w:r w:rsidR="00715D16" w:rsidRPr="0077219C">
        <w:rPr>
          <w:rFonts w:ascii="Arial" w:hAnsi="Arial" w:cs="Arial"/>
          <w:sz w:val="24"/>
          <w:szCs w:val="24"/>
        </w:rPr>
        <w:lastRenderedPageBreak/>
        <w:t xml:space="preserve">reliability </w:t>
      </w:r>
      <w:r w:rsidR="00EE7172" w:rsidRPr="0077219C">
        <w:rPr>
          <w:rFonts w:ascii="Arial" w:hAnsi="Arial" w:cs="Arial"/>
          <w:sz w:val="24"/>
          <w:szCs w:val="24"/>
        </w:rPr>
        <w:t>as well as it ensures that the individual can work efficiently without continuous oversight</w:t>
      </w:r>
      <w:r w:rsidR="00F723E4" w:rsidRPr="0077219C">
        <w:rPr>
          <w:rFonts w:ascii="Arial" w:hAnsi="Arial" w:cs="Arial"/>
          <w:sz w:val="24"/>
          <w:szCs w:val="24"/>
        </w:rPr>
        <w:t xml:space="preserve"> </w:t>
      </w:r>
      <w:r w:rsidR="00056F68" w:rsidRPr="0077219C">
        <w:rPr>
          <w:rFonts w:ascii="Arial" w:hAnsi="Arial" w:cs="Arial"/>
          <w:sz w:val="24"/>
          <w:szCs w:val="24"/>
        </w:rPr>
        <w:t xml:space="preserve">by leader </w:t>
      </w:r>
      <w:r w:rsidR="009F4B98" w:rsidRPr="0077219C">
        <w:rPr>
          <w:rFonts w:ascii="Arial" w:hAnsi="Arial" w:cs="Arial"/>
          <w:sz w:val="24"/>
          <w:szCs w:val="24"/>
        </w:rPr>
        <w:t xml:space="preserve">because the attitude towards work is what made the difference </w:t>
      </w:r>
      <w:r w:rsidR="00F723E4" w:rsidRPr="0077219C">
        <w:rPr>
          <w:rFonts w:ascii="Arial" w:hAnsi="Arial" w:cs="Arial"/>
          <w:sz w:val="24"/>
          <w:szCs w:val="24"/>
        </w:rPr>
        <w:t>(Smale et al., 2015)</w:t>
      </w:r>
      <w:r w:rsidR="00EE7172" w:rsidRPr="0077219C">
        <w:rPr>
          <w:rFonts w:ascii="Arial" w:hAnsi="Arial" w:cs="Arial"/>
          <w:sz w:val="24"/>
          <w:szCs w:val="24"/>
        </w:rPr>
        <w:t xml:space="preserve">. </w:t>
      </w:r>
    </w:p>
    <w:p w14:paraId="4113F20F" w14:textId="77777777" w:rsidR="008D26E3" w:rsidRPr="0077219C" w:rsidRDefault="008D26E3" w:rsidP="0077219C">
      <w:pPr>
        <w:spacing w:after="0" w:line="480" w:lineRule="auto"/>
        <w:ind w:firstLine="720"/>
        <w:jc w:val="both"/>
        <w:rPr>
          <w:rFonts w:ascii="Arial" w:hAnsi="Arial" w:cs="Arial"/>
          <w:sz w:val="24"/>
          <w:szCs w:val="24"/>
        </w:rPr>
      </w:pPr>
    </w:p>
    <w:p w14:paraId="028BFABC" w14:textId="602F85A7" w:rsidR="00296987" w:rsidRPr="0077219C" w:rsidRDefault="004A1293" w:rsidP="0077219C">
      <w:pPr>
        <w:pStyle w:val="Heading3"/>
        <w:spacing w:before="0" w:line="480" w:lineRule="auto"/>
        <w:jc w:val="both"/>
        <w:rPr>
          <w:rFonts w:ascii="Arial" w:hAnsi="Arial" w:cs="Arial"/>
          <w:color w:val="auto"/>
        </w:rPr>
      </w:pPr>
      <w:bookmarkStart w:id="13" w:name="_Toc25684724"/>
      <w:r w:rsidRPr="0077219C">
        <w:rPr>
          <w:rFonts w:ascii="Arial" w:hAnsi="Arial" w:cs="Arial"/>
          <w:color w:val="auto"/>
        </w:rPr>
        <w:t>Leadership</w:t>
      </w:r>
      <w:bookmarkEnd w:id="13"/>
    </w:p>
    <w:p w14:paraId="1A2730D6" w14:textId="29C1E225" w:rsidR="00EE7172" w:rsidRPr="0077219C" w:rsidRDefault="004A1293" w:rsidP="004610E1">
      <w:pPr>
        <w:spacing w:after="0" w:line="480" w:lineRule="auto"/>
        <w:jc w:val="both"/>
        <w:rPr>
          <w:rFonts w:ascii="Arial" w:hAnsi="Arial" w:cs="Arial"/>
          <w:sz w:val="24"/>
          <w:szCs w:val="24"/>
        </w:rPr>
      </w:pPr>
      <w:r w:rsidRPr="0077219C">
        <w:rPr>
          <w:rFonts w:ascii="Arial" w:hAnsi="Arial" w:cs="Arial"/>
          <w:sz w:val="24"/>
          <w:szCs w:val="24"/>
        </w:rPr>
        <w:t xml:space="preserve">Another important </w:t>
      </w:r>
      <w:r w:rsidR="00280025" w:rsidRPr="0077219C">
        <w:rPr>
          <w:rFonts w:ascii="Arial" w:hAnsi="Arial" w:cs="Arial"/>
          <w:sz w:val="24"/>
          <w:szCs w:val="24"/>
        </w:rPr>
        <w:t xml:space="preserve">employability </w:t>
      </w:r>
      <w:r w:rsidRPr="0077219C">
        <w:rPr>
          <w:rFonts w:ascii="Arial" w:hAnsi="Arial" w:cs="Arial"/>
          <w:sz w:val="24"/>
          <w:szCs w:val="24"/>
        </w:rPr>
        <w:t>skill</w:t>
      </w:r>
      <w:r w:rsidR="00280025" w:rsidRPr="0077219C">
        <w:rPr>
          <w:rFonts w:ascii="Arial" w:hAnsi="Arial" w:cs="Arial"/>
          <w:sz w:val="24"/>
          <w:szCs w:val="24"/>
        </w:rPr>
        <w:t xml:space="preserve"> which I learned while</w:t>
      </w:r>
      <w:r w:rsidR="00090EF4" w:rsidRPr="0077219C">
        <w:rPr>
          <w:rFonts w:ascii="Arial" w:hAnsi="Arial" w:cs="Arial"/>
          <w:sz w:val="24"/>
          <w:szCs w:val="24"/>
        </w:rPr>
        <w:t xml:space="preserve"> providing care in the nursing home</w:t>
      </w:r>
      <w:r w:rsidRPr="0077219C">
        <w:rPr>
          <w:rFonts w:ascii="Arial" w:hAnsi="Arial" w:cs="Arial"/>
          <w:sz w:val="24"/>
          <w:szCs w:val="24"/>
        </w:rPr>
        <w:t xml:space="preserve"> is leadership</w:t>
      </w:r>
      <w:r w:rsidR="00DC3BEB" w:rsidRPr="0077219C">
        <w:rPr>
          <w:rFonts w:ascii="Arial" w:hAnsi="Arial" w:cs="Arial"/>
          <w:sz w:val="24"/>
          <w:szCs w:val="24"/>
        </w:rPr>
        <w:t xml:space="preserve">. It is the integration of several </w:t>
      </w:r>
      <w:r w:rsidR="00090EF4" w:rsidRPr="0077219C">
        <w:rPr>
          <w:rFonts w:ascii="Arial" w:hAnsi="Arial" w:cs="Arial"/>
          <w:sz w:val="24"/>
          <w:szCs w:val="24"/>
        </w:rPr>
        <w:t>other</w:t>
      </w:r>
      <w:r w:rsidR="00DC3BEB" w:rsidRPr="0077219C">
        <w:rPr>
          <w:rFonts w:ascii="Arial" w:hAnsi="Arial" w:cs="Arial"/>
          <w:sz w:val="24"/>
          <w:szCs w:val="24"/>
        </w:rPr>
        <w:t xml:space="preserve"> skills, for example, </w:t>
      </w:r>
      <w:r w:rsidR="00E16A66" w:rsidRPr="0077219C">
        <w:rPr>
          <w:rFonts w:ascii="Arial" w:hAnsi="Arial" w:cs="Arial"/>
          <w:sz w:val="24"/>
          <w:szCs w:val="24"/>
        </w:rPr>
        <w:t xml:space="preserve">optimistic behaviour and outlook along with the capability to effectively interact. Leadership also encompasses </w:t>
      </w:r>
      <w:r w:rsidR="00046648" w:rsidRPr="0077219C">
        <w:rPr>
          <w:rFonts w:ascii="Arial" w:hAnsi="Arial" w:cs="Arial"/>
          <w:sz w:val="24"/>
          <w:szCs w:val="24"/>
        </w:rPr>
        <w:t>motivating others and self-motivation</w:t>
      </w:r>
      <w:r w:rsidR="005E74B4" w:rsidRPr="0077219C">
        <w:rPr>
          <w:rFonts w:ascii="Arial" w:hAnsi="Arial" w:cs="Arial"/>
          <w:sz w:val="24"/>
          <w:szCs w:val="24"/>
        </w:rPr>
        <w:t xml:space="preserve"> (Succi et al., 2019)</w:t>
      </w:r>
      <w:r w:rsidR="00046648" w:rsidRPr="0077219C">
        <w:rPr>
          <w:rFonts w:ascii="Arial" w:hAnsi="Arial" w:cs="Arial"/>
          <w:sz w:val="24"/>
          <w:szCs w:val="24"/>
        </w:rPr>
        <w:t xml:space="preserve">. </w:t>
      </w:r>
    </w:p>
    <w:p w14:paraId="0C8ECBB7" w14:textId="77777777" w:rsidR="008D26E3" w:rsidRPr="0077219C" w:rsidRDefault="008D26E3" w:rsidP="0077219C">
      <w:pPr>
        <w:spacing w:after="0" w:line="480" w:lineRule="auto"/>
        <w:ind w:firstLine="720"/>
        <w:jc w:val="both"/>
        <w:rPr>
          <w:rFonts w:ascii="Arial" w:hAnsi="Arial" w:cs="Arial"/>
          <w:sz w:val="24"/>
          <w:szCs w:val="24"/>
        </w:rPr>
      </w:pPr>
    </w:p>
    <w:p w14:paraId="782336EC" w14:textId="44A89A35" w:rsidR="00046648" w:rsidRPr="0077219C" w:rsidRDefault="004A1293" w:rsidP="0077219C">
      <w:pPr>
        <w:pStyle w:val="Heading3"/>
        <w:spacing w:before="0" w:line="480" w:lineRule="auto"/>
        <w:jc w:val="both"/>
        <w:rPr>
          <w:rFonts w:ascii="Arial" w:hAnsi="Arial" w:cs="Arial"/>
          <w:color w:val="auto"/>
        </w:rPr>
      </w:pPr>
      <w:bookmarkStart w:id="14" w:name="_Toc25684725"/>
      <w:r w:rsidRPr="0077219C">
        <w:rPr>
          <w:rFonts w:ascii="Arial" w:hAnsi="Arial" w:cs="Arial"/>
          <w:color w:val="auto"/>
        </w:rPr>
        <w:t>Teamwork</w:t>
      </w:r>
      <w:bookmarkEnd w:id="14"/>
    </w:p>
    <w:p w14:paraId="51B58383" w14:textId="73051F24" w:rsidR="00046648" w:rsidRPr="0077219C" w:rsidRDefault="004610E1" w:rsidP="004610E1">
      <w:pPr>
        <w:spacing w:after="0" w:line="480" w:lineRule="auto"/>
        <w:jc w:val="both"/>
        <w:rPr>
          <w:rFonts w:ascii="Arial" w:hAnsi="Arial" w:cs="Arial"/>
          <w:sz w:val="24"/>
          <w:szCs w:val="24"/>
        </w:rPr>
      </w:pPr>
      <w:r w:rsidRPr="0077219C">
        <w:rPr>
          <w:rFonts w:ascii="Arial" w:hAnsi="Arial" w:cs="Arial"/>
          <w:sz w:val="24"/>
          <w:szCs w:val="24"/>
        </w:rPr>
        <w:t>Like</w:t>
      </w:r>
      <w:r w:rsidR="004A1293" w:rsidRPr="0077219C">
        <w:rPr>
          <w:rFonts w:ascii="Arial" w:hAnsi="Arial" w:cs="Arial"/>
          <w:sz w:val="24"/>
          <w:szCs w:val="24"/>
        </w:rPr>
        <w:t xml:space="preserve"> leadership, teamwork includes the </w:t>
      </w:r>
      <w:r w:rsidR="0051581A" w:rsidRPr="0077219C">
        <w:rPr>
          <w:rFonts w:ascii="Arial" w:hAnsi="Arial" w:cs="Arial"/>
          <w:sz w:val="24"/>
          <w:szCs w:val="24"/>
        </w:rPr>
        <w:t>integration</w:t>
      </w:r>
      <w:r w:rsidR="004A1293" w:rsidRPr="0077219C">
        <w:rPr>
          <w:rFonts w:ascii="Arial" w:hAnsi="Arial" w:cs="Arial"/>
          <w:sz w:val="24"/>
          <w:szCs w:val="24"/>
        </w:rPr>
        <w:t xml:space="preserve"> of </w:t>
      </w:r>
      <w:r w:rsidR="0051581A" w:rsidRPr="0077219C">
        <w:rPr>
          <w:rFonts w:ascii="Arial" w:hAnsi="Arial" w:cs="Arial"/>
          <w:sz w:val="24"/>
          <w:szCs w:val="24"/>
        </w:rPr>
        <w:t>various skills</w:t>
      </w:r>
      <w:r w:rsidR="009F4B98" w:rsidRPr="0077219C">
        <w:rPr>
          <w:rFonts w:ascii="Arial" w:hAnsi="Arial" w:cs="Arial"/>
          <w:sz w:val="24"/>
          <w:szCs w:val="24"/>
        </w:rPr>
        <w:t xml:space="preserve"> like Communication, teamwork, problem solving, initiative and enterprise, planning and organising etc.</w:t>
      </w:r>
      <w:r w:rsidR="0051581A" w:rsidRPr="0077219C">
        <w:rPr>
          <w:rFonts w:ascii="Arial" w:hAnsi="Arial" w:cs="Arial"/>
          <w:sz w:val="24"/>
          <w:szCs w:val="24"/>
        </w:rPr>
        <w:t xml:space="preserve"> Operating in a team to achieve a common aim needs interpersonal </w:t>
      </w:r>
      <w:r w:rsidR="00690CCB" w:rsidRPr="0077219C">
        <w:rPr>
          <w:rFonts w:ascii="Arial" w:hAnsi="Arial" w:cs="Arial"/>
          <w:sz w:val="24"/>
          <w:szCs w:val="24"/>
        </w:rPr>
        <w:t>skills</w:t>
      </w:r>
      <w:r w:rsidR="0094418C" w:rsidRPr="0077219C">
        <w:rPr>
          <w:rFonts w:ascii="Arial" w:hAnsi="Arial" w:cs="Arial"/>
          <w:sz w:val="24"/>
          <w:szCs w:val="24"/>
        </w:rPr>
        <w:t xml:space="preserve">. </w:t>
      </w:r>
      <w:r w:rsidR="001552CF" w:rsidRPr="0077219C">
        <w:rPr>
          <w:rFonts w:ascii="Arial" w:hAnsi="Arial" w:cs="Arial"/>
          <w:sz w:val="24"/>
          <w:szCs w:val="24"/>
        </w:rPr>
        <w:t>However,</w:t>
      </w:r>
      <w:r w:rsidR="0094418C" w:rsidRPr="0077219C">
        <w:rPr>
          <w:rFonts w:ascii="Arial" w:hAnsi="Arial" w:cs="Arial"/>
          <w:sz w:val="24"/>
          <w:szCs w:val="24"/>
        </w:rPr>
        <w:t xml:space="preserve"> in a team</w:t>
      </w:r>
      <w:r w:rsidR="001552CF" w:rsidRPr="0077219C">
        <w:rPr>
          <w:rFonts w:ascii="Arial" w:hAnsi="Arial" w:cs="Arial"/>
          <w:sz w:val="24"/>
          <w:szCs w:val="24"/>
        </w:rPr>
        <w:t xml:space="preserve">, </w:t>
      </w:r>
      <w:r w:rsidR="00690CCB" w:rsidRPr="0077219C">
        <w:rPr>
          <w:rFonts w:ascii="Arial" w:hAnsi="Arial" w:cs="Arial"/>
          <w:sz w:val="24"/>
          <w:szCs w:val="24"/>
        </w:rPr>
        <w:t xml:space="preserve">it is the responsibility </w:t>
      </w:r>
      <w:r w:rsidR="00FC0374" w:rsidRPr="0077219C">
        <w:rPr>
          <w:rFonts w:ascii="Arial" w:hAnsi="Arial" w:cs="Arial"/>
          <w:sz w:val="24"/>
          <w:szCs w:val="24"/>
        </w:rPr>
        <w:t xml:space="preserve">of </w:t>
      </w:r>
      <w:r w:rsidR="00FC0374">
        <w:rPr>
          <w:rFonts w:ascii="Arial" w:hAnsi="Arial" w:cs="Arial"/>
          <w:sz w:val="24"/>
          <w:szCs w:val="24"/>
        </w:rPr>
        <w:t>the</w:t>
      </w:r>
      <w:r>
        <w:rPr>
          <w:rFonts w:ascii="Arial" w:hAnsi="Arial" w:cs="Arial"/>
          <w:sz w:val="24"/>
          <w:szCs w:val="24"/>
        </w:rPr>
        <w:t xml:space="preserve"> </w:t>
      </w:r>
      <w:r w:rsidR="00690CCB" w:rsidRPr="0077219C">
        <w:rPr>
          <w:rFonts w:ascii="Arial" w:hAnsi="Arial" w:cs="Arial"/>
          <w:sz w:val="24"/>
          <w:szCs w:val="24"/>
        </w:rPr>
        <w:t xml:space="preserve">leader to understand every situation and </w:t>
      </w:r>
      <w:r w:rsidR="00713362" w:rsidRPr="0077219C">
        <w:rPr>
          <w:rFonts w:ascii="Arial" w:hAnsi="Arial" w:cs="Arial"/>
          <w:sz w:val="24"/>
          <w:szCs w:val="24"/>
        </w:rPr>
        <w:t>take decision accordingly</w:t>
      </w:r>
      <w:r w:rsidR="00291311" w:rsidRPr="0077219C">
        <w:rPr>
          <w:rFonts w:ascii="Arial" w:hAnsi="Arial" w:cs="Arial"/>
          <w:sz w:val="24"/>
          <w:szCs w:val="24"/>
        </w:rPr>
        <w:t>.</w:t>
      </w:r>
      <w:r w:rsidR="00DA3577" w:rsidRPr="0077219C">
        <w:rPr>
          <w:rFonts w:ascii="Arial" w:hAnsi="Arial" w:cs="Arial"/>
          <w:sz w:val="24"/>
          <w:szCs w:val="24"/>
        </w:rPr>
        <w:t xml:space="preserve"> As a receptionist and office assistance, I learned to listen carefully to the instruction </w:t>
      </w:r>
      <w:r w:rsidR="00D12BAB" w:rsidRPr="0077219C">
        <w:rPr>
          <w:rFonts w:ascii="Arial" w:hAnsi="Arial" w:cs="Arial"/>
          <w:sz w:val="24"/>
          <w:szCs w:val="24"/>
        </w:rPr>
        <w:t>given and follow accordingly</w:t>
      </w:r>
      <w:r w:rsidR="00DA3577" w:rsidRPr="0077219C">
        <w:rPr>
          <w:rFonts w:ascii="Arial" w:hAnsi="Arial" w:cs="Arial"/>
          <w:sz w:val="24"/>
          <w:szCs w:val="24"/>
        </w:rPr>
        <w:t xml:space="preserve">. </w:t>
      </w:r>
      <w:r w:rsidR="00D12BAB" w:rsidRPr="0077219C">
        <w:rPr>
          <w:rFonts w:ascii="Arial" w:hAnsi="Arial" w:cs="Arial"/>
          <w:sz w:val="24"/>
          <w:szCs w:val="24"/>
        </w:rPr>
        <w:t xml:space="preserve">I have observed that </w:t>
      </w:r>
      <w:r w:rsidR="00713362" w:rsidRPr="0077219C">
        <w:rPr>
          <w:rFonts w:ascii="Arial" w:hAnsi="Arial" w:cs="Arial"/>
          <w:sz w:val="24"/>
          <w:szCs w:val="24"/>
        </w:rPr>
        <w:t>listening is the strategy that is required to be taken in order to avoid arguments</w:t>
      </w:r>
      <w:r w:rsidR="00633AA8" w:rsidRPr="0077219C">
        <w:rPr>
          <w:rFonts w:ascii="Arial" w:hAnsi="Arial" w:cs="Arial"/>
          <w:sz w:val="24"/>
          <w:szCs w:val="24"/>
        </w:rPr>
        <w:t xml:space="preserve">. </w:t>
      </w:r>
      <w:r w:rsidR="001552CF" w:rsidRPr="0077219C">
        <w:rPr>
          <w:rFonts w:ascii="Arial" w:hAnsi="Arial" w:cs="Arial"/>
          <w:sz w:val="24"/>
          <w:szCs w:val="24"/>
        </w:rPr>
        <w:t xml:space="preserve">Good </w:t>
      </w:r>
      <w:r w:rsidR="00FF2351" w:rsidRPr="0077219C">
        <w:rPr>
          <w:rFonts w:ascii="Arial" w:hAnsi="Arial" w:cs="Arial"/>
          <w:sz w:val="24"/>
          <w:szCs w:val="24"/>
        </w:rPr>
        <w:t xml:space="preserve">office assistance </w:t>
      </w:r>
      <w:r w:rsidR="003E0E0C" w:rsidRPr="0077219C">
        <w:rPr>
          <w:rFonts w:ascii="Arial" w:hAnsi="Arial" w:cs="Arial"/>
          <w:sz w:val="24"/>
          <w:szCs w:val="24"/>
        </w:rPr>
        <w:t>is</w:t>
      </w:r>
      <w:r w:rsidR="001552CF" w:rsidRPr="0077219C">
        <w:rPr>
          <w:rFonts w:ascii="Arial" w:hAnsi="Arial" w:cs="Arial"/>
          <w:sz w:val="24"/>
          <w:szCs w:val="24"/>
        </w:rPr>
        <w:t xml:space="preserve"> receptive as well as perceptive to the responsibilities and needs of other individuals</w:t>
      </w:r>
      <w:r w:rsidR="005E74B4" w:rsidRPr="0077219C">
        <w:rPr>
          <w:rFonts w:ascii="Arial" w:hAnsi="Arial" w:cs="Arial"/>
          <w:sz w:val="24"/>
          <w:szCs w:val="24"/>
        </w:rPr>
        <w:t xml:space="preserve"> (Smale et al., 2015)</w:t>
      </w:r>
      <w:r w:rsidR="001552CF" w:rsidRPr="0077219C">
        <w:rPr>
          <w:rFonts w:ascii="Arial" w:hAnsi="Arial" w:cs="Arial"/>
          <w:sz w:val="24"/>
          <w:szCs w:val="24"/>
        </w:rPr>
        <w:t>.</w:t>
      </w:r>
      <w:r w:rsidR="005E74B4" w:rsidRPr="0077219C">
        <w:rPr>
          <w:rFonts w:ascii="Arial" w:hAnsi="Arial" w:cs="Arial"/>
          <w:sz w:val="24"/>
          <w:szCs w:val="24"/>
        </w:rPr>
        <w:t xml:space="preserve"> </w:t>
      </w:r>
      <w:r w:rsidR="00871A74" w:rsidRPr="0077219C">
        <w:rPr>
          <w:rFonts w:ascii="Arial" w:hAnsi="Arial" w:cs="Arial"/>
          <w:sz w:val="24"/>
          <w:szCs w:val="24"/>
        </w:rPr>
        <w:t>There has been a lot of learning that I have acquired while working with the care team</w:t>
      </w:r>
    </w:p>
    <w:p w14:paraId="6D65C15B" w14:textId="77777777" w:rsidR="00B66DCF" w:rsidRPr="0077219C" w:rsidRDefault="00B66DCF" w:rsidP="0077219C">
      <w:pPr>
        <w:spacing w:after="0" w:line="480" w:lineRule="auto"/>
        <w:ind w:firstLine="720"/>
        <w:jc w:val="both"/>
        <w:rPr>
          <w:rFonts w:ascii="Arial" w:hAnsi="Arial" w:cs="Arial"/>
          <w:sz w:val="24"/>
          <w:szCs w:val="24"/>
        </w:rPr>
      </w:pPr>
    </w:p>
    <w:p w14:paraId="7C09B926" w14:textId="3FA33B7E" w:rsidR="00296987" w:rsidRPr="0077219C" w:rsidRDefault="004A1293" w:rsidP="0077219C">
      <w:pPr>
        <w:pStyle w:val="Heading3"/>
        <w:spacing w:before="0" w:line="480" w:lineRule="auto"/>
        <w:jc w:val="both"/>
        <w:rPr>
          <w:rFonts w:ascii="Arial" w:hAnsi="Arial" w:cs="Arial"/>
          <w:color w:val="auto"/>
        </w:rPr>
      </w:pPr>
      <w:bookmarkStart w:id="15" w:name="_Toc25684726"/>
      <w:r w:rsidRPr="0077219C">
        <w:rPr>
          <w:rFonts w:ascii="Arial" w:hAnsi="Arial" w:cs="Arial"/>
          <w:color w:val="auto"/>
        </w:rPr>
        <w:lastRenderedPageBreak/>
        <w:t>Responsibility</w:t>
      </w:r>
      <w:bookmarkEnd w:id="15"/>
    </w:p>
    <w:p w14:paraId="75806AE6" w14:textId="01794BFE" w:rsidR="00296987" w:rsidRPr="0077219C" w:rsidRDefault="00633AA8" w:rsidP="004610E1">
      <w:pPr>
        <w:spacing w:after="0" w:line="480" w:lineRule="auto"/>
        <w:jc w:val="both"/>
        <w:rPr>
          <w:rFonts w:ascii="Arial" w:hAnsi="Arial" w:cs="Arial"/>
          <w:sz w:val="24"/>
          <w:szCs w:val="24"/>
        </w:rPr>
      </w:pPr>
      <w:r w:rsidRPr="0077219C">
        <w:rPr>
          <w:rFonts w:ascii="Arial" w:hAnsi="Arial" w:cs="Arial"/>
          <w:sz w:val="24"/>
          <w:szCs w:val="24"/>
        </w:rPr>
        <w:t>It is the responsibility of a worker to take better understanding about the dos’ and don’t of the job description</w:t>
      </w:r>
      <w:r w:rsidR="003F5970" w:rsidRPr="0077219C">
        <w:rPr>
          <w:rFonts w:ascii="Arial" w:hAnsi="Arial" w:cs="Arial"/>
          <w:sz w:val="24"/>
          <w:szCs w:val="24"/>
        </w:rPr>
        <w:t xml:space="preserve"> so that decision can be made accordingly. Accurate judgement about personal skills comes under </w:t>
      </w:r>
      <w:r w:rsidR="001229AD" w:rsidRPr="0077219C">
        <w:rPr>
          <w:rFonts w:ascii="Arial" w:hAnsi="Arial" w:cs="Arial"/>
          <w:sz w:val="24"/>
          <w:szCs w:val="24"/>
        </w:rPr>
        <w:t>self-awareness</w:t>
      </w:r>
      <w:r w:rsidR="003F5970" w:rsidRPr="0077219C">
        <w:rPr>
          <w:rFonts w:ascii="Arial" w:hAnsi="Arial" w:cs="Arial"/>
          <w:sz w:val="24"/>
          <w:szCs w:val="24"/>
        </w:rPr>
        <w:t xml:space="preserve"> skill, which is considered as most valuable skill</w:t>
      </w:r>
      <w:r w:rsidR="001229AD" w:rsidRPr="0077219C">
        <w:rPr>
          <w:rFonts w:ascii="Arial" w:hAnsi="Arial" w:cs="Arial"/>
          <w:sz w:val="24"/>
          <w:szCs w:val="24"/>
        </w:rPr>
        <w:t xml:space="preserve"> as it will help in </w:t>
      </w:r>
      <w:r w:rsidR="002A63D1" w:rsidRPr="0077219C">
        <w:rPr>
          <w:rFonts w:ascii="Arial" w:hAnsi="Arial" w:cs="Arial"/>
          <w:sz w:val="24"/>
          <w:szCs w:val="24"/>
        </w:rPr>
        <w:t xml:space="preserve">accepting the responsibilities that are allocated by the leader. </w:t>
      </w:r>
      <w:r w:rsidR="00B65A3A" w:rsidRPr="0077219C">
        <w:rPr>
          <w:rFonts w:ascii="Arial" w:hAnsi="Arial" w:cs="Arial"/>
          <w:sz w:val="24"/>
          <w:szCs w:val="24"/>
        </w:rPr>
        <w:t xml:space="preserve">Assertiveness may help an individual to deal with the excessive responsibilities if assigned by leader </w:t>
      </w:r>
      <w:r w:rsidR="005E74B4" w:rsidRPr="0077219C">
        <w:rPr>
          <w:rFonts w:ascii="Arial" w:hAnsi="Arial" w:cs="Arial"/>
          <w:sz w:val="24"/>
          <w:szCs w:val="24"/>
        </w:rPr>
        <w:t>(Barrow et al., 2019)</w:t>
      </w:r>
      <w:r w:rsidR="00A7321C" w:rsidRPr="0077219C">
        <w:rPr>
          <w:rFonts w:ascii="Arial" w:hAnsi="Arial" w:cs="Arial"/>
          <w:sz w:val="24"/>
          <w:szCs w:val="24"/>
        </w:rPr>
        <w:t xml:space="preserve">. </w:t>
      </w:r>
      <w:r w:rsidR="003E0E0C" w:rsidRPr="0077219C">
        <w:rPr>
          <w:rFonts w:ascii="Arial" w:hAnsi="Arial" w:cs="Arial"/>
          <w:sz w:val="24"/>
          <w:szCs w:val="24"/>
        </w:rPr>
        <w:t xml:space="preserve">I analysed </w:t>
      </w:r>
      <w:r w:rsidR="00380049" w:rsidRPr="0077219C">
        <w:rPr>
          <w:rFonts w:ascii="Arial" w:hAnsi="Arial" w:cs="Arial"/>
          <w:sz w:val="24"/>
          <w:szCs w:val="24"/>
        </w:rPr>
        <w:t xml:space="preserve">my responsibilities as a caretaker, data entry operator and receptionist and never thought to perform my work carelessly. </w:t>
      </w:r>
    </w:p>
    <w:p w14:paraId="6849BF43" w14:textId="77777777" w:rsidR="00B66DCF" w:rsidRPr="0077219C" w:rsidRDefault="00B66DCF" w:rsidP="0077219C">
      <w:pPr>
        <w:spacing w:after="0" w:line="480" w:lineRule="auto"/>
        <w:ind w:firstLine="720"/>
        <w:jc w:val="both"/>
        <w:rPr>
          <w:rFonts w:ascii="Arial" w:hAnsi="Arial" w:cs="Arial"/>
          <w:sz w:val="24"/>
          <w:szCs w:val="24"/>
        </w:rPr>
      </w:pPr>
    </w:p>
    <w:p w14:paraId="5A91F26A" w14:textId="6291B2E2" w:rsidR="00296987" w:rsidRPr="0077219C" w:rsidRDefault="004A1293" w:rsidP="0077219C">
      <w:pPr>
        <w:pStyle w:val="Heading3"/>
        <w:spacing w:before="0" w:line="480" w:lineRule="auto"/>
        <w:jc w:val="both"/>
        <w:rPr>
          <w:rFonts w:ascii="Arial" w:hAnsi="Arial" w:cs="Arial"/>
          <w:color w:val="auto"/>
        </w:rPr>
      </w:pPr>
      <w:bookmarkStart w:id="16" w:name="_Toc25684727"/>
      <w:r w:rsidRPr="0077219C">
        <w:rPr>
          <w:rFonts w:ascii="Arial" w:hAnsi="Arial" w:cs="Arial"/>
          <w:color w:val="auto"/>
        </w:rPr>
        <w:t>Problem Solving</w:t>
      </w:r>
      <w:bookmarkEnd w:id="16"/>
    </w:p>
    <w:p w14:paraId="58863C2B" w14:textId="2493811A" w:rsidR="00296987" w:rsidRPr="0077219C" w:rsidRDefault="004A1293" w:rsidP="004610E1">
      <w:pPr>
        <w:spacing w:after="0" w:line="480" w:lineRule="auto"/>
        <w:jc w:val="both"/>
        <w:rPr>
          <w:rFonts w:ascii="Arial" w:hAnsi="Arial" w:cs="Arial"/>
          <w:sz w:val="24"/>
          <w:szCs w:val="24"/>
        </w:rPr>
      </w:pPr>
      <w:r w:rsidRPr="0077219C">
        <w:rPr>
          <w:rFonts w:ascii="Arial" w:hAnsi="Arial" w:cs="Arial"/>
          <w:sz w:val="24"/>
          <w:szCs w:val="24"/>
        </w:rPr>
        <w:t xml:space="preserve">The skills of solving a problem do not need creative, analytical and critical abilities, but it needs a </w:t>
      </w:r>
      <w:r w:rsidR="004610E1" w:rsidRPr="0077219C">
        <w:rPr>
          <w:rFonts w:ascii="Arial" w:hAnsi="Arial" w:cs="Arial"/>
          <w:sz w:val="24"/>
          <w:szCs w:val="24"/>
        </w:rPr>
        <w:t>mindset</w:t>
      </w:r>
      <w:r w:rsidRPr="0077219C">
        <w:rPr>
          <w:rFonts w:ascii="Arial" w:hAnsi="Arial" w:cs="Arial"/>
          <w:sz w:val="24"/>
          <w:szCs w:val="24"/>
        </w:rPr>
        <w:t>.</w:t>
      </w:r>
      <w:r w:rsidR="00AE6A1E" w:rsidRPr="0077219C">
        <w:rPr>
          <w:rFonts w:ascii="Arial" w:hAnsi="Arial" w:cs="Arial"/>
          <w:sz w:val="24"/>
          <w:szCs w:val="24"/>
        </w:rPr>
        <w:t xml:space="preserve"> At times while working in a care work practice, patients and old individuals create a situation of chaos</w:t>
      </w:r>
      <w:r w:rsidR="00653874" w:rsidRPr="0077219C">
        <w:rPr>
          <w:rFonts w:ascii="Arial" w:hAnsi="Arial" w:cs="Arial"/>
          <w:sz w:val="24"/>
          <w:szCs w:val="24"/>
        </w:rPr>
        <w:t xml:space="preserve"> for example reluctant to take their medicine</w:t>
      </w:r>
      <w:r w:rsidR="00AE6A1E" w:rsidRPr="0077219C">
        <w:rPr>
          <w:rFonts w:ascii="Arial" w:hAnsi="Arial" w:cs="Arial"/>
          <w:sz w:val="24"/>
          <w:szCs w:val="24"/>
        </w:rPr>
        <w:t xml:space="preserve">. Hence, </w:t>
      </w:r>
      <w:r w:rsidR="00BE4A64" w:rsidRPr="0077219C">
        <w:rPr>
          <w:rFonts w:ascii="Arial" w:hAnsi="Arial" w:cs="Arial"/>
          <w:sz w:val="24"/>
          <w:szCs w:val="24"/>
        </w:rPr>
        <w:t>these situations</w:t>
      </w:r>
      <w:r w:rsidR="00AE6A1E" w:rsidRPr="0077219C">
        <w:rPr>
          <w:rFonts w:ascii="Arial" w:hAnsi="Arial" w:cs="Arial"/>
          <w:sz w:val="24"/>
          <w:szCs w:val="24"/>
        </w:rPr>
        <w:t xml:space="preserve"> were </w:t>
      </w:r>
      <w:r w:rsidR="00653874" w:rsidRPr="0077219C">
        <w:rPr>
          <w:rFonts w:ascii="Arial" w:hAnsi="Arial" w:cs="Arial"/>
          <w:sz w:val="24"/>
          <w:szCs w:val="24"/>
        </w:rPr>
        <w:t xml:space="preserve">confusion. As a care assistant, I have learned </w:t>
      </w:r>
      <w:r w:rsidR="00BE4A64" w:rsidRPr="0077219C">
        <w:rPr>
          <w:rFonts w:ascii="Arial" w:hAnsi="Arial" w:cs="Arial"/>
          <w:sz w:val="24"/>
          <w:szCs w:val="24"/>
        </w:rPr>
        <w:t xml:space="preserve">to </w:t>
      </w:r>
      <w:r w:rsidR="00344315" w:rsidRPr="0077219C">
        <w:rPr>
          <w:rFonts w:ascii="Arial" w:hAnsi="Arial" w:cs="Arial"/>
          <w:sz w:val="24"/>
          <w:szCs w:val="24"/>
        </w:rPr>
        <w:t xml:space="preserve">identify a solution in </w:t>
      </w:r>
      <w:r w:rsidR="00631DCB" w:rsidRPr="0077219C">
        <w:rPr>
          <w:rFonts w:ascii="Arial" w:hAnsi="Arial" w:cs="Arial"/>
          <w:sz w:val="24"/>
          <w:szCs w:val="24"/>
        </w:rPr>
        <w:t xml:space="preserve">difficult </w:t>
      </w:r>
      <w:r w:rsidR="00344315" w:rsidRPr="0077219C">
        <w:rPr>
          <w:rFonts w:ascii="Arial" w:hAnsi="Arial" w:cs="Arial"/>
          <w:sz w:val="24"/>
          <w:szCs w:val="24"/>
        </w:rPr>
        <w:t xml:space="preserve">times. However, </w:t>
      </w:r>
      <w:r w:rsidR="00BE4A64" w:rsidRPr="0077219C">
        <w:rPr>
          <w:rFonts w:ascii="Arial" w:hAnsi="Arial" w:cs="Arial"/>
          <w:sz w:val="24"/>
          <w:szCs w:val="24"/>
        </w:rPr>
        <w:t xml:space="preserve">I also noted that </w:t>
      </w:r>
      <w:r w:rsidR="00344315" w:rsidRPr="0077219C">
        <w:rPr>
          <w:rFonts w:ascii="Arial" w:hAnsi="Arial" w:cs="Arial"/>
          <w:sz w:val="24"/>
          <w:szCs w:val="24"/>
        </w:rPr>
        <w:t xml:space="preserve">problem-solving need teamwork as </w:t>
      </w:r>
      <w:r w:rsidR="00BE4A64" w:rsidRPr="0077219C">
        <w:rPr>
          <w:rFonts w:ascii="Arial" w:hAnsi="Arial" w:cs="Arial"/>
          <w:sz w:val="24"/>
          <w:szCs w:val="24"/>
        </w:rPr>
        <w:t xml:space="preserve">generally </w:t>
      </w:r>
      <w:r w:rsidR="00344315" w:rsidRPr="0077219C">
        <w:rPr>
          <w:rFonts w:ascii="Arial" w:hAnsi="Arial" w:cs="Arial"/>
          <w:sz w:val="24"/>
          <w:szCs w:val="24"/>
        </w:rPr>
        <w:t xml:space="preserve">it </w:t>
      </w:r>
      <w:r w:rsidR="00BE4A64" w:rsidRPr="0077219C">
        <w:rPr>
          <w:rFonts w:ascii="Arial" w:hAnsi="Arial" w:cs="Arial"/>
          <w:sz w:val="24"/>
          <w:szCs w:val="24"/>
        </w:rPr>
        <w:t>can</w:t>
      </w:r>
      <w:r w:rsidR="00344315" w:rsidRPr="0077219C">
        <w:rPr>
          <w:rFonts w:ascii="Arial" w:hAnsi="Arial" w:cs="Arial"/>
          <w:sz w:val="24"/>
          <w:szCs w:val="24"/>
        </w:rPr>
        <w:t>not</w:t>
      </w:r>
      <w:r w:rsidR="00BE4A64" w:rsidRPr="0077219C">
        <w:rPr>
          <w:rFonts w:ascii="Arial" w:hAnsi="Arial" w:cs="Arial"/>
          <w:sz w:val="24"/>
          <w:szCs w:val="24"/>
        </w:rPr>
        <w:t xml:space="preserve"> be</w:t>
      </w:r>
      <w:r w:rsidR="00344315" w:rsidRPr="0077219C">
        <w:rPr>
          <w:rFonts w:ascii="Arial" w:hAnsi="Arial" w:cs="Arial"/>
          <w:sz w:val="24"/>
          <w:szCs w:val="24"/>
        </w:rPr>
        <w:t xml:space="preserve"> done by a single person in an organisation</w:t>
      </w:r>
      <w:r w:rsidR="005E74B4" w:rsidRPr="0077219C">
        <w:rPr>
          <w:rFonts w:ascii="Arial" w:hAnsi="Arial" w:cs="Arial"/>
          <w:sz w:val="24"/>
          <w:szCs w:val="24"/>
        </w:rPr>
        <w:t xml:space="preserve"> (Hooker et al., 2016)</w:t>
      </w:r>
      <w:r w:rsidR="00344315" w:rsidRPr="0077219C">
        <w:rPr>
          <w:rFonts w:ascii="Arial" w:hAnsi="Arial" w:cs="Arial"/>
          <w:sz w:val="24"/>
          <w:szCs w:val="24"/>
        </w:rPr>
        <w:t xml:space="preserve">. </w:t>
      </w:r>
    </w:p>
    <w:p w14:paraId="60412046" w14:textId="77777777" w:rsidR="00B66DCF" w:rsidRPr="0077219C" w:rsidRDefault="00B66DCF" w:rsidP="0077219C">
      <w:pPr>
        <w:spacing w:after="0" w:line="480" w:lineRule="auto"/>
        <w:ind w:firstLine="720"/>
        <w:jc w:val="both"/>
        <w:rPr>
          <w:rFonts w:ascii="Arial" w:hAnsi="Arial" w:cs="Arial"/>
          <w:sz w:val="24"/>
          <w:szCs w:val="24"/>
        </w:rPr>
      </w:pPr>
    </w:p>
    <w:p w14:paraId="30BF179C" w14:textId="14C65B3C" w:rsidR="00296987" w:rsidRPr="0077219C" w:rsidRDefault="004A1293" w:rsidP="0077219C">
      <w:pPr>
        <w:pStyle w:val="Heading3"/>
        <w:spacing w:before="0" w:line="480" w:lineRule="auto"/>
        <w:jc w:val="both"/>
        <w:rPr>
          <w:rFonts w:ascii="Arial" w:hAnsi="Arial" w:cs="Arial"/>
          <w:color w:val="auto"/>
        </w:rPr>
      </w:pPr>
      <w:bookmarkStart w:id="17" w:name="_Toc25684728"/>
      <w:r w:rsidRPr="0077219C">
        <w:rPr>
          <w:rFonts w:ascii="Arial" w:hAnsi="Arial" w:cs="Arial"/>
          <w:color w:val="auto"/>
        </w:rPr>
        <w:t>Time Management</w:t>
      </w:r>
      <w:bookmarkEnd w:id="17"/>
    </w:p>
    <w:p w14:paraId="18A6CDFD" w14:textId="0CA3B5A1" w:rsidR="001D40CF" w:rsidRPr="0077219C" w:rsidRDefault="004A1293" w:rsidP="004610E1">
      <w:pPr>
        <w:spacing w:after="0" w:line="480" w:lineRule="auto"/>
        <w:jc w:val="both"/>
        <w:rPr>
          <w:rFonts w:ascii="Arial" w:hAnsi="Arial" w:cs="Arial"/>
          <w:sz w:val="24"/>
          <w:szCs w:val="24"/>
        </w:rPr>
      </w:pPr>
      <w:r w:rsidRPr="0077219C">
        <w:rPr>
          <w:rFonts w:ascii="Arial" w:hAnsi="Arial" w:cs="Arial"/>
          <w:sz w:val="24"/>
          <w:szCs w:val="24"/>
        </w:rPr>
        <w:t xml:space="preserve">Capability to work under pressure and managing time effectively is a significant skill. </w:t>
      </w:r>
      <w:r w:rsidR="00C55F85" w:rsidRPr="0077219C">
        <w:rPr>
          <w:rFonts w:ascii="Arial" w:hAnsi="Arial" w:cs="Arial"/>
          <w:sz w:val="24"/>
          <w:szCs w:val="24"/>
        </w:rPr>
        <w:t xml:space="preserve">There are several jobs which demand deadlines and rarely </w:t>
      </w:r>
      <w:r w:rsidR="00F678DA" w:rsidRPr="0077219C">
        <w:rPr>
          <w:rFonts w:ascii="Arial" w:hAnsi="Arial" w:cs="Arial"/>
          <w:sz w:val="24"/>
          <w:szCs w:val="24"/>
        </w:rPr>
        <w:t>a high-risk</w:t>
      </w:r>
      <w:r w:rsidR="00C55F85" w:rsidRPr="0077219C">
        <w:rPr>
          <w:rFonts w:ascii="Arial" w:hAnsi="Arial" w:cs="Arial"/>
          <w:sz w:val="24"/>
          <w:szCs w:val="24"/>
        </w:rPr>
        <w:t xml:space="preserve"> factor. Thus, </w:t>
      </w:r>
      <w:r w:rsidR="00631DCB" w:rsidRPr="0077219C">
        <w:rPr>
          <w:rFonts w:ascii="Arial" w:hAnsi="Arial" w:cs="Arial"/>
          <w:sz w:val="24"/>
          <w:szCs w:val="24"/>
        </w:rPr>
        <w:t>time management</w:t>
      </w:r>
      <w:r w:rsidR="00C55F85" w:rsidRPr="0077219C">
        <w:rPr>
          <w:rFonts w:ascii="Arial" w:hAnsi="Arial" w:cs="Arial"/>
          <w:sz w:val="24"/>
          <w:szCs w:val="24"/>
        </w:rPr>
        <w:t xml:space="preserve"> </w:t>
      </w:r>
      <w:r w:rsidR="000C3335" w:rsidRPr="0077219C">
        <w:rPr>
          <w:rFonts w:ascii="Arial" w:hAnsi="Arial" w:cs="Arial"/>
          <w:sz w:val="24"/>
          <w:szCs w:val="24"/>
        </w:rPr>
        <w:t xml:space="preserve">can help in execution of work </w:t>
      </w:r>
      <w:r w:rsidR="00C55F85" w:rsidRPr="0077219C">
        <w:rPr>
          <w:rFonts w:ascii="Arial" w:hAnsi="Arial" w:cs="Arial"/>
          <w:sz w:val="24"/>
          <w:szCs w:val="24"/>
        </w:rPr>
        <w:t xml:space="preserve">under </w:t>
      </w:r>
      <w:r w:rsidR="000C3335" w:rsidRPr="0077219C">
        <w:rPr>
          <w:rFonts w:ascii="Arial" w:hAnsi="Arial" w:cs="Arial"/>
          <w:sz w:val="24"/>
          <w:szCs w:val="24"/>
        </w:rPr>
        <w:t xml:space="preserve">high </w:t>
      </w:r>
      <w:r w:rsidR="00C55F85" w:rsidRPr="0077219C">
        <w:rPr>
          <w:rFonts w:ascii="Arial" w:hAnsi="Arial" w:cs="Arial"/>
          <w:sz w:val="24"/>
          <w:szCs w:val="24"/>
        </w:rPr>
        <w:t xml:space="preserve">pressure and tight deadlines. </w:t>
      </w:r>
      <w:r w:rsidR="009C10F9" w:rsidRPr="0077219C">
        <w:rPr>
          <w:rFonts w:ascii="Arial" w:hAnsi="Arial" w:cs="Arial"/>
          <w:sz w:val="24"/>
          <w:szCs w:val="24"/>
        </w:rPr>
        <w:t xml:space="preserve">As a data entrant, my job was to issue tickets on time </w:t>
      </w:r>
      <w:r w:rsidR="004610E1">
        <w:rPr>
          <w:rFonts w:ascii="Arial" w:hAnsi="Arial" w:cs="Arial"/>
          <w:sz w:val="24"/>
          <w:szCs w:val="24"/>
        </w:rPr>
        <w:t xml:space="preserve">or </w:t>
      </w:r>
      <w:r w:rsidR="009C10F9" w:rsidRPr="0077219C">
        <w:rPr>
          <w:rFonts w:ascii="Arial" w:hAnsi="Arial" w:cs="Arial"/>
          <w:sz w:val="24"/>
          <w:szCs w:val="24"/>
        </w:rPr>
        <w:t xml:space="preserve">else customers </w:t>
      </w:r>
      <w:r w:rsidR="004610E1">
        <w:rPr>
          <w:rFonts w:ascii="Arial" w:hAnsi="Arial" w:cs="Arial"/>
          <w:sz w:val="24"/>
          <w:szCs w:val="24"/>
        </w:rPr>
        <w:t xml:space="preserve">would </w:t>
      </w:r>
      <w:r w:rsidR="001F5F1D" w:rsidRPr="0077219C">
        <w:rPr>
          <w:rFonts w:ascii="Arial" w:hAnsi="Arial" w:cs="Arial"/>
          <w:sz w:val="24"/>
          <w:szCs w:val="24"/>
        </w:rPr>
        <w:t xml:space="preserve">usually become frustrated by standing </w:t>
      </w:r>
      <w:r w:rsidR="004610E1">
        <w:rPr>
          <w:rFonts w:ascii="Arial" w:hAnsi="Arial" w:cs="Arial"/>
          <w:sz w:val="24"/>
          <w:szCs w:val="24"/>
        </w:rPr>
        <w:t xml:space="preserve">for a </w:t>
      </w:r>
      <w:r w:rsidR="001F5F1D" w:rsidRPr="0077219C">
        <w:rPr>
          <w:rFonts w:ascii="Arial" w:hAnsi="Arial" w:cs="Arial"/>
          <w:sz w:val="24"/>
          <w:szCs w:val="24"/>
        </w:rPr>
        <w:t xml:space="preserve">long time in the queen. </w:t>
      </w:r>
      <w:r w:rsidR="006B48A2">
        <w:rPr>
          <w:rFonts w:ascii="Arial" w:hAnsi="Arial" w:cs="Arial"/>
          <w:sz w:val="24"/>
          <w:szCs w:val="24"/>
        </w:rPr>
        <w:t>E</w:t>
      </w:r>
      <w:r w:rsidR="001F5F1D" w:rsidRPr="0077219C">
        <w:rPr>
          <w:rFonts w:ascii="Arial" w:hAnsi="Arial" w:cs="Arial"/>
          <w:sz w:val="24"/>
          <w:szCs w:val="24"/>
        </w:rPr>
        <w:t xml:space="preserve">ven when I was working as </w:t>
      </w:r>
      <w:r w:rsidR="001F5F1D" w:rsidRPr="0077219C">
        <w:rPr>
          <w:rFonts w:ascii="Arial" w:hAnsi="Arial" w:cs="Arial"/>
          <w:sz w:val="24"/>
          <w:szCs w:val="24"/>
        </w:rPr>
        <w:lastRenderedPageBreak/>
        <w:t xml:space="preserve">a </w:t>
      </w:r>
      <w:r w:rsidR="006B48A2" w:rsidRPr="0077219C">
        <w:rPr>
          <w:rFonts w:ascii="Arial" w:hAnsi="Arial" w:cs="Arial"/>
          <w:sz w:val="24"/>
          <w:szCs w:val="24"/>
        </w:rPr>
        <w:t>caretaker</w:t>
      </w:r>
      <w:r w:rsidR="001F5F1D" w:rsidRPr="0077219C">
        <w:rPr>
          <w:rFonts w:ascii="Arial" w:hAnsi="Arial" w:cs="Arial"/>
          <w:sz w:val="24"/>
          <w:szCs w:val="24"/>
        </w:rPr>
        <w:t xml:space="preserve"> </w:t>
      </w:r>
      <w:r w:rsidR="00A91591" w:rsidRPr="0077219C">
        <w:rPr>
          <w:rFonts w:ascii="Arial" w:hAnsi="Arial" w:cs="Arial"/>
          <w:sz w:val="24"/>
          <w:szCs w:val="24"/>
        </w:rPr>
        <w:t>there were specific timings for each task which taught me how to manage my work my daily routine. For example, time to give food was set</w:t>
      </w:r>
      <w:r w:rsidR="006B48A2">
        <w:rPr>
          <w:rFonts w:ascii="Arial" w:hAnsi="Arial" w:cs="Arial"/>
          <w:sz w:val="24"/>
          <w:szCs w:val="24"/>
        </w:rPr>
        <w:t>,</w:t>
      </w:r>
      <w:r w:rsidR="00A91591" w:rsidRPr="0077219C">
        <w:rPr>
          <w:rFonts w:ascii="Arial" w:hAnsi="Arial" w:cs="Arial"/>
          <w:sz w:val="24"/>
          <w:szCs w:val="24"/>
        </w:rPr>
        <w:t xml:space="preserve"> </w:t>
      </w:r>
      <w:r w:rsidR="00FC0374" w:rsidRPr="0077219C">
        <w:rPr>
          <w:rFonts w:ascii="Arial" w:hAnsi="Arial" w:cs="Arial"/>
          <w:sz w:val="24"/>
          <w:szCs w:val="24"/>
        </w:rPr>
        <w:t>medic</w:t>
      </w:r>
      <w:r w:rsidR="00FC0374">
        <w:rPr>
          <w:rFonts w:ascii="Arial" w:hAnsi="Arial" w:cs="Arial"/>
          <w:sz w:val="24"/>
          <w:szCs w:val="24"/>
        </w:rPr>
        <w:t>ation, bathing</w:t>
      </w:r>
      <w:r w:rsidR="006B48A2" w:rsidRPr="0077219C">
        <w:rPr>
          <w:rFonts w:ascii="Arial" w:hAnsi="Arial" w:cs="Arial"/>
          <w:sz w:val="24"/>
          <w:szCs w:val="24"/>
        </w:rPr>
        <w:t xml:space="preserve"> timings as well</w:t>
      </w:r>
      <w:r w:rsidR="00A91591" w:rsidRPr="0077219C">
        <w:rPr>
          <w:rFonts w:ascii="Arial" w:hAnsi="Arial" w:cs="Arial"/>
          <w:sz w:val="24"/>
          <w:szCs w:val="24"/>
        </w:rPr>
        <w:t xml:space="preserve"> for each </w:t>
      </w:r>
      <w:r w:rsidR="00EF19C7" w:rsidRPr="0077219C">
        <w:rPr>
          <w:rFonts w:ascii="Arial" w:hAnsi="Arial" w:cs="Arial"/>
          <w:sz w:val="24"/>
          <w:szCs w:val="24"/>
        </w:rPr>
        <w:t xml:space="preserve">client were fixed. </w:t>
      </w:r>
      <w:r w:rsidR="001F5F1D" w:rsidRPr="0077219C">
        <w:rPr>
          <w:rFonts w:ascii="Arial" w:hAnsi="Arial" w:cs="Arial"/>
          <w:sz w:val="24"/>
          <w:szCs w:val="24"/>
        </w:rPr>
        <w:t>I learned that w</w:t>
      </w:r>
      <w:r w:rsidR="00C55F85" w:rsidRPr="0077219C">
        <w:rPr>
          <w:rFonts w:ascii="Arial" w:hAnsi="Arial" w:cs="Arial"/>
          <w:sz w:val="24"/>
          <w:szCs w:val="24"/>
        </w:rPr>
        <w:t xml:space="preserve">orkers who can handle their time and perform efficiently by </w:t>
      </w:r>
      <w:r w:rsidR="00F678DA" w:rsidRPr="0077219C">
        <w:rPr>
          <w:rFonts w:ascii="Arial" w:hAnsi="Arial" w:cs="Arial"/>
          <w:sz w:val="24"/>
          <w:szCs w:val="24"/>
        </w:rPr>
        <w:t>organising their diaries or prioritising task generally meet the deadline</w:t>
      </w:r>
      <w:r w:rsidR="005E74B4" w:rsidRPr="0077219C">
        <w:rPr>
          <w:rFonts w:ascii="Arial" w:hAnsi="Arial" w:cs="Arial"/>
          <w:sz w:val="24"/>
          <w:szCs w:val="24"/>
        </w:rPr>
        <w:t xml:space="preserve"> (Jackson 2016)</w:t>
      </w:r>
      <w:r w:rsidR="00F678DA" w:rsidRPr="0077219C">
        <w:rPr>
          <w:rFonts w:ascii="Arial" w:hAnsi="Arial" w:cs="Arial"/>
          <w:sz w:val="24"/>
          <w:szCs w:val="24"/>
        </w:rPr>
        <w:t>.</w:t>
      </w:r>
    </w:p>
    <w:p w14:paraId="75D1DB05" w14:textId="77777777" w:rsidR="003F2A5C" w:rsidRPr="0077219C" w:rsidRDefault="003F2A5C" w:rsidP="0077219C">
      <w:pPr>
        <w:spacing w:after="0" w:line="480" w:lineRule="auto"/>
        <w:ind w:firstLine="720"/>
        <w:jc w:val="both"/>
        <w:rPr>
          <w:rFonts w:ascii="Arial" w:hAnsi="Arial" w:cs="Arial"/>
          <w:sz w:val="24"/>
          <w:szCs w:val="24"/>
        </w:rPr>
      </w:pPr>
    </w:p>
    <w:p w14:paraId="71BFA8D6" w14:textId="77777777" w:rsidR="003F2A5C" w:rsidRPr="00BC54AB" w:rsidRDefault="003F2A5C" w:rsidP="0077219C">
      <w:pPr>
        <w:pStyle w:val="Heading2"/>
        <w:spacing w:before="0" w:line="480" w:lineRule="auto"/>
        <w:jc w:val="both"/>
        <w:rPr>
          <w:rFonts w:ascii="Arial" w:hAnsi="Arial" w:cs="Arial"/>
          <w:b/>
          <w:bCs/>
          <w:i w:val="0"/>
          <w:iCs w:val="0"/>
          <w:color w:val="auto"/>
          <w:sz w:val="24"/>
          <w:szCs w:val="24"/>
        </w:rPr>
      </w:pPr>
      <w:bookmarkStart w:id="18" w:name="_Toc25684729"/>
      <w:r w:rsidRPr="00BC54AB">
        <w:rPr>
          <w:rFonts w:ascii="Arial" w:hAnsi="Arial" w:cs="Arial"/>
          <w:b/>
          <w:bCs/>
          <w:i w:val="0"/>
          <w:iCs w:val="0"/>
          <w:color w:val="auto"/>
          <w:sz w:val="24"/>
          <w:szCs w:val="24"/>
        </w:rPr>
        <w:t>In class exercises</w:t>
      </w:r>
      <w:bookmarkEnd w:id="18"/>
      <w:r w:rsidRPr="00BC54AB">
        <w:rPr>
          <w:rFonts w:ascii="Arial" w:hAnsi="Arial" w:cs="Arial"/>
          <w:b/>
          <w:bCs/>
          <w:i w:val="0"/>
          <w:iCs w:val="0"/>
          <w:color w:val="auto"/>
          <w:sz w:val="24"/>
          <w:szCs w:val="24"/>
        </w:rPr>
        <w:t xml:space="preserve"> </w:t>
      </w:r>
    </w:p>
    <w:p w14:paraId="49175ECE" w14:textId="659FEB49" w:rsidR="00296987" w:rsidRPr="0077219C" w:rsidRDefault="0088596B" w:rsidP="00FB009D">
      <w:pPr>
        <w:spacing w:after="0" w:line="480" w:lineRule="auto"/>
        <w:jc w:val="both"/>
        <w:rPr>
          <w:rFonts w:ascii="Arial" w:hAnsi="Arial" w:cs="Arial"/>
          <w:sz w:val="24"/>
          <w:szCs w:val="24"/>
        </w:rPr>
      </w:pPr>
      <w:r w:rsidRPr="0077219C">
        <w:rPr>
          <w:rFonts w:ascii="Arial" w:hAnsi="Arial" w:cs="Arial"/>
          <w:sz w:val="24"/>
          <w:szCs w:val="24"/>
        </w:rPr>
        <w:t xml:space="preserve">In class exercises, there were multiple lessons which were taught. one main important </w:t>
      </w:r>
      <w:r w:rsidR="00F917F8" w:rsidRPr="0077219C">
        <w:rPr>
          <w:rFonts w:ascii="Arial" w:hAnsi="Arial" w:cs="Arial"/>
          <w:sz w:val="24"/>
          <w:szCs w:val="24"/>
        </w:rPr>
        <w:t>skill</w:t>
      </w:r>
      <w:r w:rsidRPr="0077219C">
        <w:rPr>
          <w:rFonts w:ascii="Arial" w:hAnsi="Arial" w:cs="Arial"/>
          <w:sz w:val="24"/>
          <w:szCs w:val="24"/>
        </w:rPr>
        <w:t xml:space="preserve"> was p</w:t>
      </w:r>
      <w:r w:rsidR="007D71D8" w:rsidRPr="0077219C">
        <w:rPr>
          <w:rFonts w:ascii="Arial" w:hAnsi="Arial" w:cs="Arial"/>
          <w:sz w:val="24"/>
          <w:szCs w:val="24"/>
        </w:rPr>
        <w:t>araphrasing</w:t>
      </w:r>
      <w:r w:rsidRPr="0077219C">
        <w:rPr>
          <w:rFonts w:ascii="Arial" w:hAnsi="Arial" w:cs="Arial"/>
          <w:sz w:val="24"/>
          <w:szCs w:val="24"/>
        </w:rPr>
        <w:t xml:space="preserve">. It is significant as it indicates that the source is well understood and can be written in own </w:t>
      </w:r>
      <w:r w:rsidR="00F917F8" w:rsidRPr="0077219C">
        <w:rPr>
          <w:rFonts w:ascii="Arial" w:hAnsi="Arial" w:cs="Arial"/>
          <w:sz w:val="24"/>
          <w:szCs w:val="24"/>
        </w:rPr>
        <w:t xml:space="preserve">words. </w:t>
      </w:r>
      <w:r w:rsidR="006E0C4C" w:rsidRPr="0077219C">
        <w:rPr>
          <w:rFonts w:ascii="Arial" w:hAnsi="Arial" w:cs="Arial"/>
          <w:sz w:val="24"/>
          <w:szCs w:val="24"/>
        </w:rPr>
        <w:t xml:space="preserve">However, paraphrasing represents information and ideas which individuals have read. </w:t>
      </w:r>
      <w:r w:rsidR="00FB009D" w:rsidRPr="0077219C">
        <w:rPr>
          <w:rFonts w:ascii="Arial" w:hAnsi="Arial" w:cs="Arial"/>
          <w:sz w:val="24"/>
          <w:szCs w:val="24"/>
        </w:rPr>
        <w:t xml:space="preserve">It </w:t>
      </w:r>
      <w:r w:rsidR="006E0C4C" w:rsidRPr="0077219C">
        <w:rPr>
          <w:rFonts w:ascii="Arial" w:hAnsi="Arial" w:cs="Arial"/>
          <w:sz w:val="24"/>
          <w:szCs w:val="24"/>
        </w:rPr>
        <w:t xml:space="preserve">is </w:t>
      </w:r>
      <w:r w:rsidR="00FB009D">
        <w:rPr>
          <w:rFonts w:ascii="Arial" w:hAnsi="Arial" w:cs="Arial"/>
          <w:sz w:val="24"/>
          <w:szCs w:val="24"/>
        </w:rPr>
        <w:t xml:space="preserve">a </w:t>
      </w:r>
      <w:r w:rsidR="006E0C4C" w:rsidRPr="0077219C">
        <w:rPr>
          <w:rFonts w:ascii="Arial" w:hAnsi="Arial" w:cs="Arial"/>
          <w:sz w:val="24"/>
          <w:szCs w:val="24"/>
        </w:rPr>
        <w:t>vital academic skill as it also includes in translating the ideas of another person into different words. Multiple paraphrasing exercises ha</w:t>
      </w:r>
      <w:r w:rsidR="00FB009D">
        <w:rPr>
          <w:rFonts w:ascii="Arial" w:hAnsi="Arial" w:cs="Arial"/>
          <w:sz w:val="24"/>
          <w:szCs w:val="24"/>
        </w:rPr>
        <w:t>ve</w:t>
      </w:r>
      <w:r w:rsidR="006E0C4C" w:rsidRPr="0077219C">
        <w:rPr>
          <w:rFonts w:ascii="Arial" w:hAnsi="Arial" w:cs="Arial"/>
          <w:sz w:val="24"/>
          <w:szCs w:val="24"/>
        </w:rPr>
        <w:t xml:space="preserve"> been solved in class which are present in appendix. </w:t>
      </w:r>
      <w:r w:rsidR="009C7302" w:rsidRPr="0077219C">
        <w:rPr>
          <w:rFonts w:ascii="Arial" w:hAnsi="Arial" w:cs="Arial"/>
          <w:sz w:val="24"/>
          <w:szCs w:val="24"/>
        </w:rPr>
        <w:t xml:space="preserve">By solving these exercises, I learnt how to paraphrase the material. There are major five steps involved in paraphrasing. The foremost is to read the passage </w:t>
      </w:r>
      <w:r w:rsidR="009D4FFC" w:rsidRPr="0077219C">
        <w:rPr>
          <w:rFonts w:ascii="Arial" w:hAnsi="Arial" w:cs="Arial"/>
          <w:sz w:val="24"/>
          <w:szCs w:val="24"/>
        </w:rPr>
        <w:t xml:space="preserve">again and again and comprehend its meaning wholly. The second is to highlight the main ideas behind the passage. </w:t>
      </w:r>
      <w:r w:rsidR="00480DCB" w:rsidRPr="0077219C">
        <w:rPr>
          <w:rFonts w:ascii="Arial" w:hAnsi="Arial" w:cs="Arial"/>
          <w:sz w:val="24"/>
          <w:szCs w:val="24"/>
        </w:rPr>
        <w:t xml:space="preserve">Now, the individual can write the text version without looking on the original text. </w:t>
      </w:r>
      <w:r w:rsidR="003E54D5" w:rsidRPr="0077219C">
        <w:rPr>
          <w:rFonts w:ascii="Arial" w:hAnsi="Arial" w:cs="Arial"/>
          <w:sz w:val="24"/>
          <w:szCs w:val="24"/>
        </w:rPr>
        <w:t xml:space="preserve">Once the new material is learned individual compare the paraphrased text with the real passage and make minor alterations to phrases which remain too same. However, </w:t>
      </w:r>
      <w:r w:rsidR="00743776" w:rsidRPr="0077219C">
        <w:rPr>
          <w:rFonts w:ascii="Arial" w:hAnsi="Arial" w:cs="Arial"/>
          <w:sz w:val="24"/>
          <w:szCs w:val="24"/>
        </w:rPr>
        <w:t xml:space="preserve">it is also necessary to cite the source from where the idea has been found. </w:t>
      </w:r>
    </w:p>
    <w:p w14:paraId="52E18EC3" w14:textId="77777777" w:rsidR="007D2727" w:rsidRPr="0077219C" w:rsidRDefault="007D2727" w:rsidP="0077219C">
      <w:pPr>
        <w:spacing w:after="0" w:line="480" w:lineRule="auto"/>
        <w:jc w:val="both"/>
        <w:rPr>
          <w:rFonts w:ascii="Arial" w:hAnsi="Arial" w:cs="Arial"/>
          <w:sz w:val="24"/>
          <w:szCs w:val="24"/>
        </w:rPr>
      </w:pPr>
    </w:p>
    <w:p w14:paraId="764AFBBE" w14:textId="3F73BAA2" w:rsidR="00740C1E" w:rsidRPr="00BC54AB" w:rsidRDefault="004A1293" w:rsidP="0077219C">
      <w:pPr>
        <w:pStyle w:val="Heading1"/>
        <w:spacing w:before="0" w:line="480" w:lineRule="auto"/>
        <w:jc w:val="both"/>
        <w:rPr>
          <w:rFonts w:ascii="Arial" w:hAnsi="Arial" w:cs="Arial"/>
          <w:i w:val="0"/>
          <w:iCs w:val="0"/>
          <w:color w:val="auto"/>
          <w:sz w:val="24"/>
          <w:szCs w:val="24"/>
        </w:rPr>
      </w:pPr>
      <w:bookmarkStart w:id="19" w:name="_Toc25684730"/>
      <w:r w:rsidRPr="00BC54AB">
        <w:rPr>
          <w:rFonts w:ascii="Arial" w:hAnsi="Arial" w:cs="Arial"/>
          <w:i w:val="0"/>
          <w:iCs w:val="0"/>
          <w:color w:val="auto"/>
          <w:sz w:val="24"/>
          <w:szCs w:val="24"/>
        </w:rPr>
        <w:lastRenderedPageBreak/>
        <w:t>Conclusion</w:t>
      </w:r>
      <w:bookmarkEnd w:id="19"/>
      <w:r w:rsidRPr="00BC54AB">
        <w:rPr>
          <w:rFonts w:ascii="Arial" w:hAnsi="Arial" w:cs="Arial"/>
          <w:i w:val="0"/>
          <w:iCs w:val="0"/>
          <w:color w:val="auto"/>
          <w:sz w:val="24"/>
          <w:szCs w:val="24"/>
        </w:rPr>
        <w:t xml:space="preserve"> </w:t>
      </w:r>
    </w:p>
    <w:p w14:paraId="22C5D471" w14:textId="77777777" w:rsidR="008A545E" w:rsidRPr="0077219C" w:rsidRDefault="004A1293" w:rsidP="00FB009D">
      <w:pPr>
        <w:spacing w:after="0" w:line="480" w:lineRule="auto"/>
        <w:jc w:val="both"/>
        <w:rPr>
          <w:rFonts w:ascii="Arial" w:hAnsi="Arial" w:cs="Arial"/>
          <w:sz w:val="24"/>
          <w:szCs w:val="24"/>
        </w:rPr>
      </w:pPr>
      <w:r w:rsidRPr="0077219C">
        <w:rPr>
          <w:rFonts w:ascii="Arial" w:hAnsi="Arial" w:cs="Arial"/>
          <w:sz w:val="24"/>
          <w:szCs w:val="24"/>
        </w:rPr>
        <w:t xml:space="preserve">Academic skills include the ideas and concept that help individuals to improve career-ready capabilities. It assists the learner to choose their career. Each person needs academic skills to move ahead without remediation. </w:t>
      </w:r>
      <w:r w:rsidR="008A545E" w:rsidRPr="0077219C">
        <w:rPr>
          <w:rFonts w:ascii="Arial" w:hAnsi="Arial" w:cs="Arial"/>
          <w:sz w:val="24"/>
          <w:szCs w:val="24"/>
        </w:rPr>
        <w:t xml:space="preserve">several academic skills which I learned include </w:t>
      </w:r>
    </w:p>
    <w:p w14:paraId="55CBA8B9" w14:textId="73D08D33" w:rsidR="00D66C9E" w:rsidRPr="0077219C" w:rsidRDefault="004A1293" w:rsidP="00FB009D">
      <w:pPr>
        <w:spacing w:after="0" w:line="480" w:lineRule="auto"/>
        <w:jc w:val="both"/>
        <w:rPr>
          <w:rFonts w:ascii="Arial" w:hAnsi="Arial" w:cs="Arial"/>
          <w:sz w:val="24"/>
          <w:szCs w:val="24"/>
        </w:rPr>
      </w:pPr>
      <w:r w:rsidRPr="0077219C">
        <w:rPr>
          <w:rFonts w:ascii="Arial" w:hAnsi="Arial" w:cs="Arial"/>
          <w:sz w:val="24"/>
          <w:szCs w:val="24"/>
        </w:rPr>
        <w:t>On the other hand, employability skills permit an individual to make use of their academic skills for career growth. Employers judge communication skills along with the behaviour of workers while recruiting.</w:t>
      </w:r>
      <w:r w:rsidR="00771EA1" w:rsidRPr="0077219C">
        <w:rPr>
          <w:rFonts w:ascii="Arial" w:hAnsi="Arial" w:cs="Arial"/>
          <w:sz w:val="24"/>
          <w:szCs w:val="24"/>
        </w:rPr>
        <w:t xml:space="preserve"> Along with this, time management is another factor which helps to identify people responsibility towards work. Effective management of time boosts productivity, which means that people can complete their work before time even if they operate under working pressure.</w:t>
      </w:r>
      <w:r w:rsidRPr="0077219C">
        <w:rPr>
          <w:rFonts w:ascii="Arial" w:hAnsi="Arial" w:cs="Arial"/>
          <w:sz w:val="24"/>
          <w:szCs w:val="24"/>
        </w:rPr>
        <w:t xml:space="preserve"> Thus, from the paper, it is evident that employability and academic skills both play a major role in career development.   </w:t>
      </w:r>
    </w:p>
    <w:p w14:paraId="7715E941" w14:textId="77777777" w:rsidR="00D66C9E" w:rsidRPr="0077219C" w:rsidRDefault="004A1293" w:rsidP="0077219C">
      <w:pPr>
        <w:spacing w:after="0" w:line="480" w:lineRule="auto"/>
        <w:jc w:val="both"/>
        <w:rPr>
          <w:rFonts w:ascii="Arial" w:hAnsi="Arial" w:cs="Arial"/>
          <w:sz w:val="24"/>
          <w:szCs w:val="24"/>
        </w:rPr>
      </w:pPr>
      <w:r w:rsidRPr="0077219C">
        <w:rPr>
          <w:rFonts w:ascii="Arial" w:hAnsi="Arial" w:cs="Arial"/>
          <w:sz w:val="24"/>
          <w:szCs w:val="24"/>
        </w:rPr>
        <w:br w:type="page"/>
      </w:r>
    </w:p>
    <w:p w14:paraId="3AC9BD70" w14:textId="10FC445C" w:rsidR="0061391E" w:rsidRPr="0077219C" w:rsidRDefault="004A1293" w:rsidP="0077219C">
      <w:pPr>
        <w:spacing w:after="0" w:line="480" w:lineRule="auto"/>
        <w:jc w:val="both"/>
        <w:rPr>
          <w:rFonts w:ascii="Arial" w:hAnsi="Arial" w:cs="Arial"/>
          <w:b/>
          <w:bCs/>
          <w:sz w:val="24"/>
          <w:szCs w:val="24"/>
        </w:rPr>
      </w:pPr>
      <w:r w:rsidRPr="0077219C">
        <w:rPr>
          <w:rFonts w:ascii="Arial" w:hAnsi="Arial" w:cs="Arial"/>
          <w:b/>
          <w:bCs/>
          <w:sz w:val="24"/>
          <w:szCs w:val="24"/>
        </w:rPr>
        <w:lastRenderedPageBreak/>
        <w:t>References</w:t>
      </w:r>
    </w:p>
    <w:p w14:paraId="38D74906" w14:textId="77777777" w:rsidR="00E72AB5" w:rsidRPr="0077219C" w:rsidRDefault="00E72AB5" w:rsidP="0077219C">
      <w:pPr>
        <w:spacing w:after="0" w:line="480" w:lineRule="auto"/>
        <w:jc w:val="both"/>
        <w:rPr>
          <w:rFonts w:ascii="Arial" w:hAnsi="Arial" w:cs="Arial"/>
          <w:b/>
          <w:bCs/>
          <w:sz w:val="24"/>
          <w:szCs w:val="24"/>
        </w:rPr>
      </w:pPr>
    </w:p>
    <w:p w14:paraId="2EED1B1B" w14:textId="43123978"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Aziz, A. and Pangil, F., 2017. Moderating effect of and emotional intelligence on the relationship between skills and employability. </w:t>
      </w:r>
      <w:r w:rsidRPr="0077219C">
        <w:rPr>
          <w:rFonts w:ascii="Arial" w:hAnsi="Arial" w:cs="Arial"/>
          <w:i/>
          <w:iCs/>
          <w:sz w:val="24"/>
          <w:szCs w:val="24"/>
        </w:rPr>
        <w:t>International Journal of Academic Research in Business and Social Sciences</w:t>
      </w:r>
      <w:r w:rsidRPr="0077219C">
        <w:rPr>
          <w:rFonts w:ascii="Arial" w:hAnsi="Arial" w:cs="Arial"/>
          <w:sz w:val="24"/>
          <w:szCs w:val="24"/>
        </w:rPr>
        <w:t>, </w:t>
      </w:r>
      <w:r w:rsidRPr="0077219C">
        <w:rPr>
          <w:rFonts w:ascii="Arial" w:hAnsi="Arial" w:cs="Arial"/>
          <w:i/>
          <w:iCs/>
          <w:sz w:val="24"/>
          <w:szCs w:val="24"/>
        </w:rPr>
        <w:t>7</w:t>
      </w:r>
      <w:r w:rsidRPr="0077219C">
        <w:rPr>
          <w:rFonts w:ascii="Arial" w:hAnsi="Arial" w:cs="Arial"/>
          <w:sz w:val="24"/>
          <w:szCs w:val="24"/>
        </w:rPr>
        <w:t>(3), pp.1-22.</w:t>
      </w:r>
    </w:p>
    <w:p w14:paraId="2D33844A" w14:textId="77777777" w:rsidR="00FB009D" w:rsidRPr="0077219C" w:rsidRDefault="00FB009D" w:rsidP="0077219C">
      <w:pPr>
        <w:spacing w:after="0" w:line="480" w:lineRule="auto"/>
        <w:ind w:left="720" w:hanging="720"/>
        <w:jc w:val="both"/>
        <w:rPr>
          <w:rFonts w:ascii="Arial" w:hAnsi="Arial" w:cs="Arial"/>
          <w:sz w:val="24"/>
          <w:szCs w:val="24"/>
        </w:rPr>
      </w:pPr>
    </w:p>
    <w:p w14:paraId="5935A06A" w14:textId="2C66E09A"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Baklacioglu Yildiz, D., Fidanci, B., Boyraz, G. and Kiziler, E., 2016. Time Management Skills of Nursing Students.</w:t>
      </w:r>
    </w:p>
    <w:p w14:paraId="01C345FF" w14:textId="77777777" w:rsidR="00FB009D" w:rsidRPr="0077219C" w:rsidRDefault="00FB009D" w:rsidP="0077219C">
      <w:pPr>
        <w:spacing w:after="0" w:line="480" w:lineRule="auto"/>
        <w:ind w:left="720" w:hanging="720"/>
        <w:jc w:val="both"/>
        <w:rPr>
          <w:rFonts w:ascii="Arial" w:hAnsi="Arial" w:cs="Arial"/>
          <w:sz w:val="24"/>
          <w:szCs w:val="24"/>
        </w:rPr>
      </w:pPr>
    </w:p>
    <w:p w14:paraId="7957F8E4" w14:textId="3B60F724"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Barrow, J. and Scott, D.A., 2019, July. Impact of a Final Year Skills Workshop Series for Undergraduate Medical Science Students. In </w:t>
      </w:r>
      <w:r w:rsidRPr="0077219C">
        <w:rPr>
          <w:rFonts w:ascii="Arial" w:hAnsi="Arial" w:cs="Arial"/>
          <w:i/>
          <w:iCs/>
          <w:sz w:val="24"/>
          <w:szCs w:val="24"/>
        </w:rPr>
        <w:t>Physiology 2019</w:t>
      </w:r>
      <w:r w:rsidRPr="0077219C">
        <w:rPr>
          <w:rFonts w:ascii="Arial" w:hAnsi="Arial" w:cs="Arial"/>
          <w:sz w:val="24"/>
          <w:szCs w:val="24"/>
        </w:rPr>
        <w:t>.</w:t>
      </w:r>
    </w:p>
    <w:p w14:paraId="11F60011" w14:textId="77777777" w:rsidR="00FB009D" w:rsidRPr="0077219C" w:rsidRDefault="00FB009D" w:rsidP="0077219C">
      <w:pPr>
        <w:spacing w:after="0" w:line="480" w:lineRule="auto"/>
        <w:ind w:left="720" w:hanging="720"/>
        <w:jc w:val="both"/>
        <w:rPr>
          <w:rFonts w:ascii="Arial" w:hAnsi="Arial" w:cs="Arial"/>
          <w:sz w:val="24"/>
          <w:szCs w:val="24"/>
        </w:rPr>
      </w:pPr>
    </w:p>
    <w:p w14:paraId="3EF442BB" w14:textId="256D4A71"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Bryan, C. and Clegg, K. eds., 2019. </w:t>
      </w:r>
      <w:r w:rsidRPr="0077219C">
        <w:rPr>
          <w:rFonts w:ascii="Arial" w:hAnsi="Arial" w:cs="Arial"/>
          <w:i/>
          <w:iCs/>
          <w:sz w:val="24"/>
          <w:szCs w:val="24"/>
        </w:rPr>
        <w:t>Innovative Assessment in Higher Education: A Handbook for Academic Practitioners</w:t>
      </w:r>
      <w:r w:rsidRPr="0077219C">
        <w:rPr>
          <w:rFonts w:ascii="Arial" w:hAnsi="Arial" w:cs="Arial"/>
          <w:sz w:val="24"/>
          <w:szCs w:val="24"/>
        </w:rPr>
        <w:t>. Routledge.</w:t>
      </w:r>
    </w:p>
    <w:p w14:paraId="6CCDA8B7" w14:textId="77777777" w:rsidR="00FB009D" w:rsidRPr="0077219C" w:rsidRDefault="00FB009D" w:rsidP="0077219C">
      <w:pPr>
        <w:spacing w:after="0" w:line="480" w:lineRule="auto"/>
        <w:ind w:left="720" w:hanging="720"/>
        <w:jc w:val="both"/>
        <w:rPr>
          <w:rFonts w:ascii="Arial" w:hAnsi="Arial" w:cs="Arial"/>
          <w:sz w:val="24"/>
          <w:szCs w:val="24"/>
        </w:rPr>
      </w:pPr>
    </w:p>
    <w:p w14:paraId="3BB0DC2C" w14:textId="28CE6241"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Gill, R.J., 2018. Building employability skills for higher education students: An Australian example. </w:t>
      </w:r>
      <w:r w:rsidRPr="0077219C">
        <w:rPr>
          <w:rFonts w:ascii="Arial" w:hAnsi="Arial" w:cs="Arial"/>
          <w:i/>
          <w:iCs/>
          <w:sz w:val="24"/>
          <w:szCs w:val="24"/>
        </w:rPr>
        <w:t>Journal of Teaching and Learning for Graduate Employability</w:t>
      </w:r>
      <w:r w:rsidRPr="0077219C">
        <w:rPr>
          <w:rFonts w:ascii="Arial" w:hAnsi="Arial" w:cs="Arial"/>
          <w:sz w:val="24"/>
          <w:szCs w:val="24"/>
        </w:rPr>
        <w:t>, </w:t>
      </w:r>
      <w:r w:rsidRPr="0077219C">
        <w:rPr>
          <w:rFonts w:ascii="Arial" w:hAnsi="Arial" w:cs="Arial"/>
          <w:i/>
          <w:iCs/>
          <w:sz w:val="24"/>
          <w:szCs w:val="24"/>
        </w:rPr>
        <w:t>9</w:t>
      </w:r>
      <w:r w:rsidRPr="0077219C">
        <w:rPr>
          <w:rFonts w:ascii="Arial" w:hAnsi="Arial" w:cs="Arial"/>
          <w:sz w:val="24"/>
          <w:szCs w:val="24"/>
        </w:rPr>
        <w:t>(1), pp.84-92.</w:t>
      </w:r>
    </w:p>
    <w:p w14:paraId="109C0F23" w14:textId="77777777" w:rsidR="00FB009D" w:rsidRPr="0077219C" w:rsidRDefault="00FB009D" w:rsidP="0077219C">
      <w:pPr>
        <w:spacing w:after="0" w:line="480" w:lineRule="auto"/>
        <w:ind w:left="720" w:hanging="720"/>
        <w:jc w:val="both"/>
        <w:rPr>
          <w:rFonts w:ascii="Arial" w:hAnsi="Arial" w:cs="Arial"/>
          <w:sz w:val="24"/>
          <w:szCs w:val="24"/>
        </w:rPr>
      </w:pPr>
    </w:p>
    <w:p w14:paraId="0AFB4E77" w14:textId="77777777" w:rsidR="00F723E4" w:rsidRPr="0077219C"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Hooker, J. and Whistance, J., 2016. Embedding key transferable employability skills for lifelong success through blending an innovative portfolio to complement traditional assessment. </w:t>
      </w:r>
      <w:r w:rsidRPr="0077219C">
        <w:rPr>
          <w:rFonts w:ascii="Arial" w:hAnsi="Arial" w:cs="Arial"/>
          <w:i/>
          <w:iCs/>
          <w:sz w:val="24"/>
          <w:szCs w:val="24"/>
        </w:rPr>
        <w:t>Practitioner Research in Higher Education</w:t>
      </w:r>
      <w:r w:rsidRPr="0077219C">
        <w:rPr>
          <w:rFonts w:ascii="Arial" w:hAnsi="Arial" w:cs="Arial"/>
          <w:sz w:val="24"/>
          <w:szCs w:val="24"/>
        </w:rPr>
        <w:t>, </w:t>
      </w:r>
      <w:r w:rsidRPr="0077219C">
        <w:rPr>
          <w:rFonts w:ascii="Arial" w:hAnsi="Arial" w:cs="Arial"/>
          <w:i/>
          <w:iCs/>
          <w:sz w:val="24"/>
          <w:szCs w:val="24"/>
        </w:rPr>
        <w:t>10</w:t>
      </w:r>
      <w:r w:rsidRPr="0077219C">
        <w:rPr>
          <w:rFonts w:ascii="Arial" w:hAnsi="Arial" w:cs="Arial"/>
          <w:sz w:val="24"/>
          <w:szCs w:val="24"/>
        </w:rPr>
        <w:t>(1), pp.156-175.</w:t>
      </w:r>
    </w:p>
    <w:p w14:paraId="65FDF3D6" w14:textId="4DFD7C0B"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lastRenderedPageBreak/>
        <w:t>Jackson, D., 2016. Re-conceptualising graduate employability: The importance of pre-professional identity. </w:t>
      </w:r>
      <w:r w:rsidRPr="0077219C">
        <w:rPr>
          <w:rFonts w:ascii="Arial" w:hAnsi="Arial" w:cs="Arial"/>
          <w:i/>
          <w:iCs/>
          <w:sz w:val="24"/>
          <w:szCs w:val="24"/>
        </w:rPr>
        <w:t>Higher Education Research &amp; Development</w:t>
      </w:r>
      <w:r w:rsidRPr="0077219C">
        <w:rPr>
          <w:rFonts w:ascii="Arial" w:hAnsi="Arial" w:cs="Arial"/>
          <w:sz w:val="24"/>
          <w:szCs w:val="24"/>
        </w:rPr>
        <w:t>, </w:t>
      </w:r>
      <w:r w:rsidRPr="0077219C">
        <w:rPr>
          <w:rFonts w:ascii="Arial" w:hAnsi="Arial" w:cs="Arial"/>
          <w:i/>
          <w:iCs/>
          <w:sz w:val="24"/>
          <w:szCs w:val="24"/>
        </w:rPr>
        <w:t>35</w:t>
      </w:r>
      <w:r w:rsidRPr="0077219C">
        <w:rPr>
          <w:rFonts w:ascii="Arial" w:hAnsi="Arial" w:cs="Arial"/>
          <w:sz w:val="24"/>
          <w:szCs w:val="24"/>
        </w:rPr>
        <w:t>(5), pp.925-939.</w:t>
      </w:r>
    </w:p>
    <w:p w14:paraId="108C9308" w14:textId="77777777" w:rsidR="00FB009D" w:rsidRPr="0077219C" w:rsidRDefault="00FB009D" w:rsidP="0077219C">
      <w:pPr>
        <w:spacing w:after="0" w:line="480" w:lineRule="auto"/>
        <w:ind w:left="720" w:hanging="720"/>
        <w:jc w:val="both"/>
        <w:rPr>
          <w:rFonts w:ascii="Arial" w:hAnsi="Arial" w:cs="Arial"/>
          <w:sz w:val="24"/>
          <w:szCs w:val="24"/>
        </w:rPr>
      </w:pPr>
    </w:p>
    <w:p w14:paraId="5A8032F4" w14:textId="7B65B9D8"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Pinto, L.H. and Ramalheira, D.C., 2017. Perceived employability of business graduates: The effect of academic performance and extracurricular activities. </w:t>
      </w:r>
      <w:r w:rsidRPr="0077219C">
        <w:rPr>
          <w:rFonts w:ascii="Arial" w:hAnsi="Arial" w:cs="Arial"/>
          <w:i/>
          <w:iCs/>
          <w:sz w:val="24"/>
          <w:szCs w:val="24"/>
        </w:rPr>
        <w:t xml:space="preserve">Journal of Vocational </w:t>
      </w:r>
      <w:r w:rsidR="00FC0374" w:rsidRPr="0077219C">
        <w:rPr>
          <w:rFonts w:ascii="Arial" w:hAnsi="Arial" w:cs="Arial"/>
          <w:i/>
          <w:iCs/>
          <w:sz w:val="24"/>
          <w:szCs w:val="24"/>
        </w:rPr>
        <w:t>Behaviour</w:t>
      </w:r>
      <w:r w:rsidRPr="0077219C">
        <w:rPr>
          <w:rFonts w:ascii="Arial" w:hAnsi="Arial" w:cs="Arial"/>
          <w:sz w:val="24"/>
          <w:szCs w:val="24"/>
        </w:rPr>
        <w:t>, </w:t>
      </w:r>
      <w:r w:rsidRPr="0077219C">
        <w:rPr>
          <w:rFonts w:ascii="Arial" w:hAnsi="Arial" w:cs="Arial"/>
          <w:i/>
          <w:iCs/>
          <w:sz w:val="24"/>
          <w:szCs w:val="24"/>
        </w:rPr>
        <w:t>99</w:t>
      </w:r>
      <w:r w:rsidRPr="0077219C">
        <w:rPr>
          <w:rFonts w:ascii="Arial" w:hAnsi="Arial" w:cs="Arial"/>
          <w:sz w:val="24"/>
          <w:szCs w:val="24"/>
        </w:rPr>
        <w:t>, pp.165-178.</w:t>
      </w:r>
    </w:p>
    <w:p w14:paraId="747D0B66" w14:textId="77777777" w:rsidR="00FB009D" w:rsidRPr="0077219C" w:rsidRDefault="00FB009D" w:rsidP="0077219C">
      <w:pPr>
        <w:spacing w:after="0" w:line="480" w:lineRule="auto"/>
        <w:ind w:left="720" w:hanging="720"/>
        <w:jc w:val="both"/>
        <w:rPr>
          <w:rFonts w:ascii="Arial" w:hAnsi="Arial" w:cs="Arial"/>
          <w:sz w:val="24"/>
          <w:szCs w:val="24"/>
        </w:rPr>
      </w:pPr>
    </w:p>
    <w:p w14:paraId="032FAF28" w14:textId="7C2B3A51"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Smale, B. and Fowlie, J., 2015. </w:t>
      </w:r>
      <w:r w:rsidRPr="0077219C">
        <w:rPr>
          <w:rFonts w:ascii="Arial" w:hAnsi="Arial" w:cs="Arial"/>
          <w:i/>
          <w:iCs/>
          <w:sz w:val="24"/>
          <w:szCs w:val="24"/>
        </w:rPr>
        <w:t>How to Succeed at University: An Essential Guide to Academic Skills, Personal Development &amp; Employability</w:t>
      </w:r>
      <w:r w:rsidRPr="0077219C">
        <w:rPr>
          <w:rFonts w:ascii="Arial" w:hAnsi="Arial" w:cs="Arial"/>
          <w:sz w:val="24"/>
          <w:szCs w:val="24"/>
        </w:rPr>
        <w:t>. Sage.</w:t>
      </w:r>
    </w:p>
    <w:p w14:paraId="216935C8" w14:textId="77777777" w:rsidR="00FB009D" w:rsidRPr="0077219C" w:rsidRDefault="00FB009D" w:rsidP="0077219C">
      <w:pPr>
        <w:spacing w:after="0" w:line="480" w:lineRule="auto"/>
        <w:ind w:left="720" w:hanging="720"/>
        <w:jc w:val="both"/>
        <w:rPr>
          <w:rFonts w:ascii="Arial" w:hAnsi="Arial" w:cs="Arial"/>
          <w:sz w:val="24"/>
          <w:szCs w:val="24"/>
        </w:rPr>
      </w:pPr>
    </w:p>
    <w:p w14:paraId="575F5650" w14:textId="5C40F2FA"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Succi, C. and Canovi, M., 2019. Soft skills to enhance graduate employability: comparing students and employers’ perceptions. </w:t>
      </w:r>
      <w:r w:rsidRPr="0077219C">
        <w:rPr>
          <w:rFonts w:ascii="Arial" w:hAnsi="Arial" w:cs="Arial"/>
          <w:i/>
          <w:iCs/>
          <w:sz w:val="24"/>
          <w:szCs w:val="24"/>
        </w:rPr>
        <w:t>Studies in Higher Education</w:t>
      </w:r>
      <w:r w:rsidRPr="0077219C">
        <w:rPr>
          <w:rFonts w:ascii="Arial" w:hAnsi="Arial" w:cs="Arial"/>
          <w:sz w:val="24"/>
          <w:szCs w:val="24"/>
        </w:rPr>
        <w:t>, pp.1-14.</w:t>
      </w:r>
    </w:p>
    <w:p w14:paraId="42B638F0" w14:textId="77777777" w:rsidR="00FB009D" w:rsidRPr="0077219C" w:rsidRDefault="00FB009D" w:rsidP="0077219C">
      <w:pPr>
        <w:spacing w:after="0" w:line="480" w:lineRule="auto"/>
        <w:ind w:left="720" w:hanging="720"/>
        <w:jc w:val="both"/>
        <w:rPr>
          <w:rFonts w:ascii="Arial" w:hAnsi="Arial" w:cs="Arial"/>
          <w:sz w:val="24"/>
          <w:szCs w:val="24"/>
        </w:rPr>
      </w:pPr>
    </w:p>
    <w:p w14:paraId="7F7F3186" w14:textId="63B31A0A"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Thomas, A., Piquette, C. and McMaster, D., 2016. English communication skills for employability: the perspectives of employers in Bahrain. </w:t>
      </w:r>
      <w:r w:rsidRPr="0077219C">
        <w:rPr>
          <w:rFonts w:ascii="Arial" w:hAnsi="Arial" w:cs="Arial"/>
          <w:i/>
          <w:iCs/>
          <w:sz w:val="24"/>
          <w:szCs w:val="24"/>
        </w:rPr>
        <w:t>Learning and Teaching in Higher Education: Gulf Perspectives</w:t>
      </w:r>
      <w:r w:rsidRPr="0077219C">
        <w:rPr>
          <w:rFonts w:ascii="Arial" w:hAnsi="Arial" w:cs="Arial"/>
          <w:sz w:val="24"/>
          <w:szCs w:val="24"/>
        </w:rPr>
        <w:t>, </w:t>
      </w:r>
      <w:r w:rsidRPr="0077219C">
        <w:rPr>
          <w:rFonts w:ascii="Arial" w:hAnsi="Arial" w:cs="Arial"/>
          <w:i/>
          <w:iCs/>
          <w:sz w:val="24"/>
          <w:szCs w:val="24"/>
        </w:rPr>
        <w:t>13</w:t>
      </w:r>
      <w:r w:rsidRPr="0077219C">
        <w:rPr>
          <w:rFonts w:ascii="Arial" w:hAnsi="Arial" w:cs="Arial"/>
          <w:sz w:val="24"/>
          <w:szCs w:val="24"/>
        </w:rPr>
        <w:t>(1).</w:t>
      </w:r>
    </w:p>
    <w:p w14:paraId="68FADD14" w14:textId="77777777" w:rsidR="00FB009D" w:rsidRPr="0077219C" w:rsidRDefault="00FB009D" w:rsidP="0077219C">
      <w:pPr>
        <w:spacing w:after="0" w:line="480" w:lineRule="auto"/>
        <w:ind w:left="720" w:hanging="720"/>
        <w:jc w:val="both"/>
        <w:rPr>
          <w:rFonts w:ascii="Arial" w:hAnsi="Arial" w:cs="Arial"/>
          <w:sz w:val="24"/>
          <w:szCs w:val="24"/>
        </w:rPr>
      </w:pPr>
    </w:p>
    <w:p w14:paraId="4D9BD931" w14:textId="77777777" w:rsidR="00F723E4" w:rsidRPr="0077219C"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Tymon, A. and Batistic, S., 2016. Improved academic performance and enhanced employability? The potential double benefit of proactivity for business graduates. </w:t>
      </w:r>
      <w:r w:rsidRPr="0077219C">
        <w:rPr>
          <w:rFonts w:ascii="Arial" w:hAnsi="Arial" w:cs="Arial"/>
          <w:i/>
          <w:iCs/>
          <w:sz w:val="24"/>
          <w:szCs w:val="24"/>
        </w:rPr>
        <w:t>Teaching in Higher Education</w:t>
      </w:r>
      <w:r w:rsidRPr="0077219C">
        <w:rPr>
          <w:rFonts w:ascii="Arial" w:hAnsi="Arial" w:cs="Arial"/>
          <w:sz w:val="24"/>
          <w:szCs w:val="24"/>
        </w:rPr>
        <w:t>, </w:t>
      </w:r>
      <w:r w:rsidRPr="0077219C">
        <w:rPr>
          <w:rFonts w:ascii="Arial" w:hAnsi="Arial" w:cs="Arial"/>
          <w:i/>
          <w:iCs/>
          <w:sz w:val="24"/>
          <w:szCs w:val="24"/>
        </w:rPr>
        <w:t>21</w:t>
      </w:r>
      <w:r w:rsidRPr="0077219C">
        <w:rPr>
          <w:rFonts w:ascii="Arial" w:hAnsi="Arial" w:cs="Arial"/>
          <w:sz w:val="24"/>
          <w:szCs w:val="24"/>
        </w:rPr>
        <w:t>(8), pp.915-932.</w:t>
      </w:r>
    </w:p>
    <w:p w14:paraId="6EE7FBD9" w14:textId="7B00343C" w:rsidR="00F723E4"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lastRenderedPageBreak/>
        <w:t>Wolff, R. and Booth, M., 2017. Bridging the gap: Creating a new approach for assuring 21st century employability skills. </w:t>
      </w:r>
      <w:r w:rsidRPr="0077219C">
        <w:rPr>
          <w:rFonts w:ascii="Arial" w:hAnsi="Arial" w:cs="Arial"/>
          <w:i/>
          <w:iCs/>
          <w:sz w:val="24"/>
          <w:szCs w:val="24"/>
        </w:rPr>
        <w:t>Change: The Magazine of Higher Learning</w:t>
      </w:r>
      <w:r w:rsidRPr="0077219C">
        <w:rPr>
          <w:rFonts w:ascii="Arial" w:hAnsi="Arial" w:cs="Arial"/>
          <w:sz w:val="24"/>
          <w:szCs w:val="24"/>
        </w:rPr>
        <w:t>, </w:t>
      </w:r>
      <w:r w:rsidRPr="0077219C">
        <w:rPr>
          <w:rFonts w:ascii="Arial" w:hAnsi="Arial" w:cs="Arial"/>
          <w:i/>
          <w:iCs/>
          <w:sz w:val="24"/>
          <w:szCs w:val="24"/>
        </w:rPr>
        <w:t>49</w:t>
      </w:r>
      <w:r w:rsidRPr="0077219C">
        <w:rPr>
          <w:rFonts w:ascii="Arial" w:hAnsi="Arial" w:cs="Arial"/>
          <w:sz w:val="24"/>
          <w:szCs w:val="24"/>
        </w:rPr>
        <w:t>(6), pp.51-54.</w:t>
      </w:r>
    </w:p>
    <w:p w14:paraId="51E0D82F" w14:textId="77777777" w:rsidR="00FB009D" w:rsidRPr="0077219C" w:rsidRDefault="00FB009D" w:rsidP="0077219C">
      <w:pPr>
        <w:spacing w:after="0" w:line="480" w:lineRule="auto"/>
        <w:ind w:left="720" w:hanging="720"/>
        <w:jc w:val="both"/>
        <w:rPr>
          <w:rFonts w:ascii="Arial" w:hAnsi="Arial" w:cs="Arial"/>
          <w:sz w:val="24"/>
          <w:szCs w:val="24"/>
        </w:rPr>
      </w:pPr>
    </w:p>
    <w:p w14:paraId="54B5A5DF" w14:textId="77777777" w:rsidR="00F723E4" w:rsidRPr="0077219C" w:rsidRDefault="004A1293" w:rsidP="0077219C">
      <w:pPr>
        <w:spacing w:after="0" w:line="480" w:lineRule="auto"/>
        <w:ind w:left="720" w:hanging="720"/>
        <w:jc w:val="both"/>
        <w:rPr>
          <w:rFonts w:ascii="Arial" w:hAnsi="Arial" w:cs="Arial"/>
          <w:sz w:val="24"/>
          <w:szCs w:val="24"/>
        </w:rPr>
      </w:pPr>
      <w:r w:rsidRPr="0077219C">
        <w:rPr>
          <w:rFonts w:ascii="Arial" w:hAnsi="Arial" w:cs="Arial"/>
          <w:sz w:val="24"/>
          <w:szCs w:val="24"/>
        </w:rPr>
        <w:t>Yousefi, S., Hrsej, Z., Jannat Alipour, Z., Afrrouz, M. and Navabi, N., 2017. The relationship between time management skills and academic achievement in nursing and public health students. </w:t>
      </w:r>
      <w:r w:rsidRPr="0077219C">
        <w:rPr>
          <w:rFonts w:ascii="Arial" w:hAnsi="Arial" w:cs="Arial"/>
          <w:i/>
          <w:iCs/>
          <w:sz w:val="24"/>
          <w:szCs w:val="24"/>
        </w:rPr>
        <w:t>Biannual Journal of Medical Education Education Development Center (edc) Babol University of Medical Sciences</w:t>
      </w:r>
      <w:r w:rsidRPr="0077219C">
        <w:rPr>
          <w:rFonts w:ascii="Arial" w:hAnsi="Arial" w:cs="Arial"/>
          <w:sz w:val="24"/>
          <w:szCs w:val="24"/>
        </w:rPr>
        <w:t>, </w:t>
      </w:r>
      <w:r w:rsidRPr="0077219C">
        <w:rPr>
          <w:rFonts w:ascii="Arial" w:hAnsi="Arial" w:cs="Arial"/>
          <w:i/>
          <w:iCs/>
          <w:sz w:val="24"/>
          <w:szCs w:val="24"/>
        </w:rPr>
        <w:t>5</w:t>
      </w:r>
      <w:r w:rsidRPr="0077219C">
        <w:rPr>
          <w:rFonts w:ascii="Arial" w:hAnsi="Arial" w:cs="Arial"/>
          <w:sz w:val="24"/>
          <w:szCs w:val="24"/>
        </w:rPr>
        <w:t>(2), pp.29-40.</w:t>
      </w:r>
    </w:p>
    <w:sectPr w:rsidR="00F723E4" w:rsidRPr="0077219C" w:rsidSect="00B6544A">
      <w:headerReference w:type="first" r:id="rId29"/>
      <w:pgSz w:w="12240" w:h="15840" w:code="1"/>
      <w:pgMar w:top="1440" w:right="1440" w:bottom="1440" w:left="1440" w:header="576"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52EDE7" w14:textId="77777777" w:rsidR="004B3260" w:rsidRDefault="004B3260">
      <w:pPr>
        <w:spacing w:after="0" w:line="240" w:lineRule="auto"/>
      </w:pPr>
      <w:r>
        <w:separator/>
      </w:r>
    </w:p>
  </w:endnote>
  <w:endnote w:type="continuationSeparator" w:id="0">
    <w:p w14:paraId="36D70ECA" w14:textId="77777777" w:rsidR="004B3260" w:rsidRDefault="004B3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2D4A1F" w14:textId="77777777" w:rsidR="004B3260" w:rsidRDefault="004B3260">
      <w:pPr>
        <w:spacing w:after="0" w:line="240" w:lineRule="auto"/>
      </w:pPr>
      <w:r>
        <w:separator/>
      </w:r>
    </w:p>
  </w:footnote>
  <w:footnote w:type="continuationSeparator" w:id="0">
    <w:p w14:paraId="5C0F21C0" w14:textId="77777777" w:rsidR="004B3260" w:rsidRDefault="004B32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744EB" w14:textId="3F1376E2" w:rsidR="00ED530C" w:rsidRPr="004923F7" w:rsidRDefault="00ED530C">
    <w:pPr>
      <w:pStyle w:val="Header"/>
      <w:jc w:val="right"/>
      <w:rPr>
        <w:rFonts w:ascii="Times New Roman" w:hAnsi="Times New Roman" w:cs="Times New Roman"/>
        <w:sz w:val="24"/>
        <w:szCs w:val="24"/>
      </w:rPr>
    </w:pPr>
    <w:r w:rsidRPr="004923F7">
      <w:rPr>
        <w:rFonts w:ascii="Times New Roman" w:hAnsi="Times New Roman" w:cs="Times New Roman"/>
        <w:sz w:val="24"/>
        <w:szCs w:val="24"/>
      </w:rPr>
      <w:t xml:space="preserve">Skills     </w:t>
    </w:r>
    <w:sdt>
      <w:sdtPr>
        <w:rPr>
          <w:rFonts w:ascii="Times New Roman" w:hAnsi="Times New Roman" w:cs="Times New Roman"/>
          <w:sz w:val="24"/>
          <w:szCs w:val="24"/>
        </w:rPr>
        <w:id w:val="-1263835979"/>
        <w:docPartObj>
          <w:docPartGallery w:val="Page Numbers (Top of Page)"/>
          <w:docPartUnique/>
        </w:docPartObj>
      </w:sdtPr>
      <w:sdtEndPr>
        <w:rPr>
          <w:noProof/>
        </w:rPr>
      </w:sdtEndPr>
      <w:sdtContent>
        <w:r w:rsidRPr="004923F7">
          <w:rPr>
            <w:rFonts w:ascii="Times New Roman" w:hAnsi="Times New Roman" w:cs="Times New Roman"/>
            <w:sz w:val="24"/>
            <w:szCs w:val="24"/>
          </w:rPr>
          <w:fldChar w:fldCharType="begin"/>
        </w:r>
        <w:r w:rsidRPr="004923F7">
          <w:rPr>
            <w:rFonts w:ascii="Times New Roman" w:hAnsi="Times New Roman" w:cs="Times New Roman"/>
            <w:sz w:val="24"/>
            <w:szCs w:val="24"/>
          </w:rPr>
          <w:instrText xml:space="preserve"> PAGE   \* MERGEFORMAT </w:instrText>
        </w:r>
        <w:r w:rsidRPr="004923F7">
          <w:rPr>
            <w:rFonts w:ascii="Times New Roman" w:hAnsi="Times New Roman" w:cs="Times New Roman"/>
            <w:sz w:val="24"/>
            <w:szCs w:val="24"/>
          </w:rPr>
          <w:fldChar w:fldCharType="separate"/>
        </w:r>
        <w:r w:rsidRPr="004923F7">
          <w:rPr>
            <w:rFonts w:ascii="Times New Roman" w:hAnsi="Times New Roman" w:cs="Times New Roman"/>
            <w:noProof/>
            <w:sz w:val="24"/>
            <w:szCs w:val="24"/>
          </w:rPr>
          <w:t>2</w:t>
        </w:r>
        <w:r w:rsidRPr="004923F7">
          <w:rPr>
            <w:rFonts w:ascii="Times New Roman" w:hAnsi="Times New Roman" w:cs="Times New Roman"/>
            <w:noProof/>
            <w:sz w:val="24"/>
            <w:szCs w:val="24"/>
          </w:rPr>
          <w:fldChar w:fldCharType="end"/>
        </w:r>
      </w:sdtContent>
    </w:sdt>
  </w:p>
  <w:p w14:paraId="10FB1124" w14:textId="77777777" w:rsidR="00ED530C" w:rsidRDefault="00ED53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6C125" w14:textId="77777777" w:rsidR="00ED530C" w:rsidRDefault="00ED53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D33F3C"/>
    <w:multiLevelType w:val="hybridMultilevel"/>
    <w:tmpl w:val="2CBEBB78"/>
    <w:lvl w:ilvl="0" w:tplc="3D7042FA">
      <w:start w:val="1"/>
      <w:numFmt w:val="bullet"/>
      <w:lvlText w:val=""/>
      <w:lvlJc w:val="left"/>
      <w:pPr>
        <w:ind w:left="720" w:hanging="360"/>
      </w:pPr>
      <w:rPr>
        <w:rFonts w:ascii="Symbol" w:hAnsi="Symbol" w:hint="default"/>
      </w:rPr>
    </w:lvl>
    <w:lvl w:ilvl="1" w:tplc="ED7072EA" w:tentative="1">
      <w:start w:val="1"/>
      <w:numFmt w:val="bullet"/>
      <w:lvlText w:val="o"/>
      <w:lvlJc w:val="left"/>
      <w:pPr>
        <w:ind w:left="1440" w:hanging="360"/>
      </w:pPr>
      <w:rPr>
        <w:rFonts w:ascii="Courier New" w:hAnsi="Courier New" w:cs="Courier New" w:hint="default"/>
      </w:rPr>
    </w:lvl>
    <w:lvl w:ilvl="2" w:tplc="D5DE3418" w:tentative="1">
      <w:start w:val="1"/>
      <w:numFmt w:val="bullet"/>
      <w:lvlText w:val=""/>
      <w:lvlJc w:val="left"/>
      <w:pPr>
        <w:ind w:left="2160" w:hanging="360"/>
      </w:pPr>
      <w:rPr>
        <w:rFonts w:ascii="Wingdings" w:hAnsi="Wingdings" w:hint="default"/>
      </w:rPr>
    </w:lvl>
    <w:lvl w:ilvl="3" w:tplc="CB2C0A8E" w:tentative="1">
      <w:start w:val="1"/>
      <w:numFmt w:val="bullet"/>
      <w:lvlText w:val=""/>
      <w:lvlJc w:val="left"/>
      <w:pPr>
        <w:ind w:left="2880" w:hanging="360"/>
      </w:pPr>
      <w:rPr>
        <w:rFonts w:ascii="Symbol" w:hAnsi="Symbol" w:hint="default"/>
      </w:rPr>
    </w:lvl>
    <w:lvl w:ilvl="4" w:tplc="61E2B22A" w:tentative="1">
      <w:start w:val="1"/>
      <w:numFmt w:val="bullet"/>
      <w:lvlText w:val="o"/>
      <w:lvlJc w:val="left"/>
      <w:pPr>
        <w:ind w:left="3600" w:hanging="360"/>
      </w:pPr>
      <w:rPr>
        <w:rFonts w:ascii="Courier New" w:hAnsi="Courier New" w:cs="Courier New" w:hint="default"/>
      </w:rPr>
    </w:lvl>
    <w:lvl w:ilvl="5" w:tplc="6A84DF1E" w:tentative="1">
      <w:start w:val="1"/>
      <w:numFmt w:val="bullet"/>
      <w:lvlText w:val=""/>
      <w:lvlJc w:val="left"/>
      <w:pPr>
        <w:ind w:left="4320" w:hanging="360"/>
      </w:pPr>
      <w:rPr>
        <w:rFonts w:ascii="Wingdings" w:hAnsi="Wingdings" w:hint="default"/>
      </w:rPr>
    </w:lvl>
    <w:lvl w:ilvl="6" w:tplc="06E24638" w:tentative="1">
      <w:start w:val="1"/>
      <w:numFmt w:val="bullet"/>
      <w:lvlText w:val=""/>
      <w:lvlJc w:val="left"/>
      <w:pPr>
        <w:ind w:left="5040" w:hanging="360"/>
      </w:pPr>
      <w:rPr>
        <w:rFonts w:ascii="Symbol" w:hAnsi="Symbol" w:hint="default"/>
      </w:rPr>
    </w:lvl>
    <w:lvl w:ilvl="7" w:tplc="26FCEF18" w:tentative="1">
      <w:start w:val="1"/>
      <w:numFmt w:val="bullet"/>
      <w:lvlText w:val="o"/>
      <w:lvlJc w:val="left"/>
      <w:pPr>
        <w:ind w:left="5760" w:hanging="360"/>
      </w:pPr>
      <w:rPr>
        <w:rFonts w:ascii="Courier New" w:hAnsi="Courier New" w:cs="Courier New" w:hint="default"/>
      </w:rPr>
    </w:lvl>
    <w:lvl w:ilvl="8" w:tplc="FCB42FF2" w:tentative="1">
      <w:start w:val="1"/>
      <w:numFmt w:val="bullet"/>
      <w:lvlText w:val=""/>
      <w:lvlJc w:val="left"/>
      <w:pPr>
        <w:ind w:left="6480" w:hanging="360"/>
      </w:pPr>
      <w:rPr>
        <w:rFonts w:ascii="Wingdings" w:hAnsi="Wingdings" w:hint="default"/>
      </w:rPr>
    </w:lvl>
  </w:abstractNum>
  <w:abstractNum w:abstractNumId="1" w15:restartNumberingAfterBreak="0">
    <w:nsid w:val="2BBD2A41"/>
    <w:multiLevelType w:val="multilevel"/>
    <w:tmpl w:val="9446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F86CEF"/>
    <w:multiLevelType w:val="multilevel"/>
    <w:tmpl w:val="A87AE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023FCE"/>
    <w:multiLevelType w:val="multilevel"/>
    <w:tmpl w:val="EA8E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9B7417"/>
    <w:multiLevelType w:val="hybridMultilevel"/>
    <w:tmpl w:val="E2B6DB40"/>
    <w:lvl w:ilvl="0" w:tplc="A0F680E2">
      <w:start w:val="1"/>
      <w:numFmt w:val="bullet"/>
      <w:lvlText w:val=""/>
      <w:lvlJc w:val="left"/>
      <w:pPr>
        <w:ind w:left="720" w:hanging="360"/>
      </w:pPr>
      <w:rPr>
        <w:rFonts w:ascii="Symbol" w:hAnsi="Symbol" w:hint="default"/>
      </w:rPr>
    </w:lvl>
    <w:lvl w:ilvl="1" w:tplc="CD3AE200" w:tentative="1">
      <w:start w:val="1"/>
      <w:numFmt w:val="bullet"/>
      <w:lvlText w:val="o"/>
      <w:lvlJc w:val="left"/>
      <w:pPr>
        <w:ind w:left="1440" w:hanging="360"/>
      </w:pPr>
      <w:rPr>
        <w:rFonts w:ascii="Courier New" w:hAnsi="Courier New" w:cs="Courier New" w:hint="default"/>
      </w:rPr>
    </w:lvl>
    <w:lvl w:ilvl="2" w:tplc="C546AEEA" w:tentative="1">
      <w:start w:val="1"/>
      <w:numFmt w:val="bullet"/>
      <w:lvlText w:val=""/>
      <w:lvlJc w:val="left"/>
      <w:pPr>
        <w:ind w:left="2160" w:hanging="360"/>
      </w:pPr>
      <w:rPr>
        <w:rFonts w:ascii="Wingdings" w:hAnsi="Wingdings" w:hint="default"/>
      </w:rPr>
    </w:lvl>
    <w:lvl w:ilvl="3" w:tplc="E602A0A6" w:tentative="1">
      <w:start w:val="1"/>
      <w:numFmt w:val="bullet"/>
      <w:lvlText w:val=""/>
      <w:lvlJc w:val="left"/>
      <w:pPr>
        <w:ind w:left="2880" w:hanging="360"/>
      </w:pPr>
      <w:rPr>
        <w:rFonts w:ascii="Symbol" w:hAnsi="Symbol" w:hint="default"/>
      </w:rPr>
    </w:lvl>
    <w:lvl w:ilvl="4" w:tplc="AE56B468" w:tentative="1">
      <w:start w:val="1"/>
      <w:numFmt w:val="bullet"/>
      <w:lvlText w:val="o"/>
      <w:lvlJc w:val="left"/>
      <w:pPr>
        <w:ind w:left="3600" w:hanging="360"/>
      </w:pPr>
      <w:rPr>
        <w:rFonts w:ascii="Courier New" w:hAnsi="Courier New" w:cs="Courier New" w:hint="default"/>
      </w:rPr>
    </w:lvl>
    <w:lvl w:ilvl="5" w:tplc="96500DDA" w:tentative="1">
      <w:start w:val="1"/>
      <w:numFmt w:val="bullet"/>
      <w:lvlText w:val=""/>
      <w:lvlJc w:val="left"/>
      <w:pPr>
        <w:ind w:left="4320" w:hanging="360"/>
      </w:pPr>
      <w:rPr>
        <w:rFonts w:ascii="Wingdings" w:hAnsi="Wingdings" w:hint="default"/>
      </w:rPr>
    </w:lvl>
    <w:lvl w:ilvl="6" w:tplc="C0E4A05C" w:tentative="1">
      <w:start w:val="1"/>
      <w:numFmt w:val="bullet"/>
      <w:lvlText w:val=""/>
      <w:lvlJc w:val="left"/>
      <w:pPr>
        <w:ind w:left="5040" w:hanging="360"/>
      </w:pPr>
      <w:rPr>
        <w:rFonts w:ascii="Symbol" w:hAnsi="Symbol" w:hint="default"/>
      </w:rPr>
    </w:lvl>
    <w:lvl w:ilvl="7" w:tplc="98AED212" w:tentative="1">
      <w:start w:val="1"/>
      <w:numFmt w:val="bullet"/>
      <w:lvlText w:val="o"/>
      <w:lvlJc w:val="left"/>
      <w:pPr>
        <w:ind w:left="5760" w:hanging="360"/>
      </w:pPr>
      <w:rPr>
        <w:rFonts w:ascii="Courier New" w:hAnsi="Courier New" w:cs="Courier New" w:hint="default"/>
      </w:rPr>
    </w:lvl>
    <w:lvl w:ilvl="8" w:tplc="84040072"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806"/>
    <w:rsid w:val="00036A97"/>
    <w:rsid w:val="00046648"/>
    <w:rsid w:val="000512B3"/>
    <w:rsid w:val="00056F68"/>
    <w:rsid w:val="00065704"/>
    <w:rsid w:val="00076E74"/>
    <w:rsid w:val="000901DA"/>
    <w:rsid w:val="00090EF4"/>
    <w:rsid w:val="0009639A"/>
    <w:rsid w:val="00096806"/>
    <w:rsid w:val="000B1503"/>
    <w:rsid w:val="000C3335"/>
    <w:rsid w:val="000D41E5"/>
    <w:rsid w:val="000F0765"/>
    <w:rsid w:val="000F2DE1"/>
    <w:rsid w:val="00106E15"/>
    <w:rsid w:val="00110392"/>
    <w:rsid w:val="001223DA"/>
    <w:rsid w:val="001229AD"/>
    <w:rsid w:val="0012603B"/>
    <w:rsid w:val="00126259"/>
    <w:rsid w:val="00131852"/>
    <w:rsid w:val="00146005"/>
    <w:rsid w:val="001552CF"/>
    <w:rsid w:val="001645A8"/>
    <w:rsid w:val="00166E3C"/>
    <w:rsid w:val="001713D2"/>
    <w:rsid w:val="0019535E"/>
    <w:rsid w:val="001A65DE"/>
    <w:rsid w:val="001D40CF"/>
    <w:rsid w:val="001E15CB"/>
    <w:rsid w:val="001E1622"/>
    <w:rsid w:val="001E30A8"/>
    <w:rsid w:val="001E7300"/>
    <w:rsid w:val="001F5F1D"/>
    <w:rsid w:val="00203A19"/>
    <w:rsid w:val="00203FEF"/>
    <w:rsid w:val="002274A0"/>
    <w:rsid w:val="0023544C"/>
    <w:rsid w:val="002569F2"/>
    <w:rsid w:val="00280025"/>
    <w:rsid w:val="002809F1"/>
    <w:rsid w:val="00283464"/>
    <w:rsid w:val="00290247"/>
    <w:rsid w:val="00290A31"/>
    <w:rsid w:val="00291311"/>
    <w:rsid w:val="00292AE3"/>
    <w:rsid w:val="00296987"/>
    <w:rsid w:val="00296AF5"/>
    <w:rsid w:val="002A63D1"/>
    <w:rsid w:val="002B5B75"/>
    <w:rsid w:val="002C454D"/>
    <w:rsid w:val="002C483E"/>
    <w:rsid w:val="002D083E"/>
    <w:rsid w:val="002D2871"/>
    <w:rsid w:val="002E4B4A"/>
    <w:rsid w:val="002F1F7A"/>
    <w:rsid w:val="003040CA"/>
    <w:rsid w:val="00312B54"/>
    <w:rsid w:val="0033528D"/>
    <w:rsid w:val="00344179"/>
    <w:rsid w:val="00344315"/>
    <w:rsid w:val="003616DE"/>
    <w:rsid w:val="00364E9C"/>
    <w:rsid w:val="00370FAA"/>
    <w:rsid w:val="00373CD6"/>
    <w:rsid w:val="00380049"/>
    <w:rsid w:val="003A13AF"/>
    <w:rsid w:val="003A7106"/>
    <w:rsid w:val="003B60E1"/>
    <w:rsid w:val="003B6A93"/>
    <w:rsid w:val="003C0A39"/>
    <w:rsid w:val="003D352F"/>
    <w:rsid w:val="003D3F20"/>
    <w:rsid w:val="003E0E0C"/>
    <w:rsid w:val="003E17F3"/>
    <w:rsid w:val="003E54D5"/>
    <w:rsid w:val="003F2A5C"/>
    <w:rsid w:val="003F5970"/>
    <w:rsid w:val="004031FC"/>
    <w:rsid w:val="00403D8A"/>
    <w:rsid w:val="00424D89"/>
    <w:rsid w:val="00443FD4"/>
    <w:rsid w:val="0045033C"/>
    <w:rsid w:val="0045627B"/>
    <w:rsid w:val="004610E1"/>
    <w:rsid w:val="00480DCB"/>
    <w:rsid w:val="00491670"/>
    <w:rsid w:val="00491E21"/>
    <w:rsid w:val="004923F7"/>
    <w:rsid w:val="004A0028"/>
    <w:rsid w:val="004A1293"/>
    <w:rsid w:val="004B1105"/>
    <w:rsid w:val="004B3260"/>
    <w:rsid w:val="0050123C"/>
    <w:rsid w:val="00502FDC"/>
    <w:rsid w:val="00511555"/>
    <w:rsid w:val="0051341C"/>
    <w:rsid w:val="0051581A"/>
    <w:rsid w:val="00522BA6"/>
    <w:rsid w:val="00523C1B"/>
    <w:rsid w:val="00524BAD"/>
    <w:rsid w:val="00526514"/>
    <w:rsid w:val="00532A49"/>
    <w:rsid w:val="00537D95"/>
    <w:rsid w:val="00557F87"/>
    <w:rsid w:val="00561801"/>
    <w:rsid w:val="00566253"/>
    <w:rsid w:val="0058489E"/>
    <w:rsid w:val="005866FA"/>
    <w:rsid w:val="00592486"/>
    <w:rsid w:val="00595EAB"/>
    <w:rsid w:val="005A2298"/>
    <w:rsid w:val="005A65CB"/>
    <w:rsid w:val="005B0CF1"/>
    <w:rsid w:val="005C3B37"/>
    <w:rsid w:val="005E2B09"/>
    <w:rsid w:val="005E2D4A"/>
    <w:rsid w:val="005E74B4"/>
    <w:rsid w:val="00603A09"/>
    <w:rsid w:val="0061391E"/>
    <w:rsid w:val="00622AB4"/>
    <w:rsid w:val="00631DCB"/>
    <w:rsid w:val="00633AA8"/>
    <w:rsid w:val="00637E37"/>
    <w:rsid w:val="00642A0F"/>
    <w:rsid w:val="0064786A"/>
    <w:rsid w:val="00647A0F"/>
    <w:rsid w:val="00653874"/>
    <w:rsid w:val="006540AB"/>
    <w:rsid w:val="006620AC"/>
    <w:rsid w:val="006734B1"/>
    <w:rsid w:val="00686C75"/>
    <w:rsid w:val="0069071E"/>
    <w:rsid w:val="00690CCB"/>
    <w:rsid w:val="006A39C9"/>
    <w:rsid w:val="006B48A2"/>
    <w:rsid w:val="006C65C9"/>
    <w:rsid w:val="006D409E"/>
    <w:rsid w:val="006E0C4C"/>
    <w:rsid w:val="006E1D3F"/>
    <w:rsid w:val="006E725F"/>
    <w:rsid w:val="006F1159"/>
    <w:rsid w:val="00701029"/>
    <w:rsid w:val="00703771"/>
    <w:rsid w:val="00713362"/>
    <w:rsid w:val="00715D16"/>
    <w:rsid w:val="007254DF"/>
    <w:rsid w:val="0072625A"/>
    <w:rsid w:val="00736E09"/>
    <w:rsid w:val="00740C1E"/>
    <w:rsid w:val="00743776"/>
    <w:rsid w:val="00771B62"/>
    <w:rsid w:val="00771EA1"/>
    <w:rsid w:val="0077219C"/>
    <w:rsid w:val="00776AF2"/>
    <w:rsid w:val="007928B8"/>
    <w:rsid w:val="00796BF3"/>
    <w:rsid w:val="007B1AC7"/>
    <w:rsid w:val="007B1B47"/>
    <w:rsid w:val="007B6ABD"/>
    <w:rsid w:val="007C6FAD"/>
    <w:rsid w:val="007D1451"/>
    <w:rsid w:val="007D2727"/>
    <w:rsid w:val="007D68CC"/>
    <w:rsid w:val="007D71D8"/>
    <w:rsid w:val="007E5E07"/>
    <w:rsid w:val="007F39E1"/>
    <w:rsid w:val="00805247"/>
    <w:rsid w:val="00806831"/>
    <w:rsid w:val="00813080"/>
    <w:rsid w:val="00814533"/>
    <w:rsid w:val="00831192"/>
    <w:rsid w:val="00832DEB"/>
    <w:rsid w:val="00837738"/>
    <w:rsid w:val="00864296"/>
    <w:rsid w:val="00871A74"/>
    <w:rsid w:val="0088596B"/>
    <w:rsid w:val="008A545E"/>
    <w:rsid w:val="008B4B68"/>
    <w:rsid w:val="008D26E3"/>
    <w:rsid w:val="008D34D2"/>
    <w:rsid w:val="008E663F"/>
    <w:rsid w:val="009002EA"/>
    <w:rsid w:val="00904364"/>
    <w:rsid w:val="009046FF"/>
    <w:rsid w:val="00905D35"/>
    <w:rsid w:val="00924AEA"/>
    <w:rsid w:val="0094418C"/>
    <w:rsid w:val="009479F4"/>
    <w:rsid w:val="00952786"/>
    <w:rsid w:val="009545F1"/>
    <w:rsid w:val="00955B10"/>
    <w:rsid w:val="00957724"/>
    <w:rsid w:val="009763AD"/>
    <w:rsid w:val="00980839"/>
    <w:rsid w:val="0098572C"/>
    <w:rsid w:val="00991546"/>
    <w:rsid w:val="00992780"/>
    <w:rsid w:val="009934F8"/>
    <w:rsid w:val="009967F2"/>
    <w:rsid w:val="009A349B"/>
    <w:rsid w:val="009B09FE"/>
    <w:rsid w:val="009B4D38"/>
    <w:rsid w:val="009B79F6"/>
    <w:rsid w:val="009C0DCC"/>
    <w:rsid w:val="009C10F9"/>
    <w:rsid w:val="009C399E"/>
    <w:rsid w:val="009C60F1"/>
    <w:rsid w:val="009C66F6"/>
    <w:rsid w:val="009C7302"/>
    <w:rsid w:val="009D11B6"/>
    <w:rsid w:val="009D4FFC"/>
    <w:rsid w:val="009F4B98"/>
    <w:rsid w:val="00A06DF1"/>
    <w:rsid w:val="00A06E12"/>
    <w:rsid w:val="00A1472F"/>
    <w:rsid w:val="00A153B3"/>
    <w:rsid w:val="00A20D63"/>
    <w:rsid w:val="00A2670F"/>
    <w:rsid w:val="00A311CD"/>
    <w:rsid w:val="00A33BD8"/>
    <w:rsid w:val="00A47249"/>
    <w:rsid w:val="00A6760E"/>
    <w:rsid w:val="00A7321C"/>
    <w:rsid w:val="00A91591"/>
    <w:rsid w:val="00A94ABE"/>
    <w:rsid w:val="00AA314F"/>
    <w:rsid w:val="00AD1FA4"/>
    <w:rsid w:val="00AD4BB4"/>
    <w:rsid w:val="00AE43CE"/>
    <w:rsid w:val="00AE6A1E"/>
    <w:rsid w:val="00AF1D73"/>
    <w:rsid w:val="00AF7B07"/>
    <w:rsid w:val="00B010FB"/>
    <w:rsid w:val="00B14911"/>
    <w:rsid w:val="00B17862"/>
    <w:rsid w:val="00B27264"/>
    <w:rsid w:val="00B34859"/>
    <w:rsid w:val="00B539DA"/>
    <w:rsid w:val="00B579CA"/>
    <w:rsid w:val="00B6544A"/>
    <w:rsid w:val="00B65A3A"/>
    <w:rsid w:val="00B65C4C"/>
    <w:rsid w:val="00B66DCF"/>
    <w:rsid w:val="00B87F05"/>
    <w:rsid w:val="00B87FC1"/>
    <w:rsid w:val="00B976BD"/>
    <w:rsid w:val="00BB6602"/>
    <w:rsid w:val="00BC2F82"/>
    <w:rsid w:val="00BC54AB"/>
    <w:rsid w:val="00BD126A"/>
    <w:rsid w:val="00BD5C01"/>
    <w:rsid w:val="00BE4A64"/>
    <w:rsid w:val="00C02B84"/>
    <w:rsid w:val="00C04359"/>
    <w:rsid w:val="00C05335"/>
    <w:rsid w:val="00C14276"/>
    <w:rsid w:val="00C16A46"/>
    <w:rsid w:val="00C5452F"/>
    <w:rsid w:val="00C55F85"/>
    <w:rsid w:val="00C57367"/>
    <w:rsid w:val="00C7138D"/>
    <w:rsid w:val="00C85D84"/>
    <w:rsid w:val="00C91B44"/>
    <w:rsid w:val="00D10E4B"/>
    <w:rsid w:val="00D12BAB"/>
    <w:rsid w:val="00D12C8B"/>
    <w:rsid w:val="00D33DE1"/>
    <w:rsid w:val="00D45414"/>
    <w:rsid w:val="00D55B11"/>
    <w:rsid w:val="00D60586"/>
    <w:rsid w:val="00D611E7"/>
    <w:rsid w:val="00D64ED7"/>
    <w:rsid w:val="00D66C9E"/>
    <w:rsid w:val="00D710C3"/>
    <w:rsid w:val="00D7261B"/>
    <w:rsid w:val="00D75134"/>
    <w:rsid w:val="00D77B73"/>
    <w:rsid w:val="00D863D2"/>
    <w:rsid w:val="00DA3577"/>
    <w:rsid w:val="00DA65DE"/>
    <w:rsid w:val="00DA6AA0"/>
    <w:rsid w:val="00DB0B2F"/>
    <w:rsid w:val="00DC2E7C"/>
    <w:rsid w:val="00DC3BEB"/>
    <w:rsid w:val="00DD165E"/>
    <w:rsid w:val="00DF3CF1"/>
    <w:rsid w:val="00E01C25"/>
    <w:rsid w:val="00E03C89"/>
    <w:rsid w:val="00E16A66"/>
    <w:rsid w:val="00E36B63"/>
    <w:rsid w:val="00E52F5B"/>
    <w:rsid w:val="00E52FE7"/>
    <w:rsid w:val="00E72AB5"/>
    <w:rsid w:val="00E81546"/>
    <w:rsid w:val="00E819B5"/>
    <w:rsid w:val="00E9647F"/>
    <w:rsid w:val="00EA4DCF"/>
    <w:rsid w:val="00EB69E3"/>
    <w:rsid w:val="00EC3DEE"/>
    <w:rsid w:val="00ED3391"/>
    <w:rsid w:val="00ED502B"/>
    <w:rsid w:val="00ED530C"/>
    <w:rsid w:val="00EE1902"/>
    <w:rsid w:val="00EE7172"/>
    <w:rsid w:val="00EF0471"/>
    <w:rsid w:val="00EF19C7"/>
    <w:rsid w:val="00EF4656"/>
    <w:rsid w:val="00F0510C"/>
    <w:rsid w:val="00F15668"/>
    <w:rsid w:val="00F16CAC"/>
    <w:rsid w:val="00F228BF"/>
    <w:rsid w:val="00F3126D"/>
    <w:rsid w:val="00F342C6"/>
    <w:rsid w:val="00F538FA"/>
    <w:rsid w:val="00F5474D"/>
    <w:rsid w:val="00F678DA"/>
    <w:rsid w:val="00F70677"/>
    <w:rsid w:val="00F71E06"/>
    <w:rsid w:val="00F723E4"/>
    <w:rsid w:val="00F73619"/>
    <w:rsid w:val="00F87E6D"/>
    <w:rsid w:val="00F917F8"/>
    <w:rsid w:val="00F9534C"/>
    <w:rsid w:val="00FA075D"/>
    <w:rsid w:val="00FA5755"/>
    <w:rsid w:val="00FB009D"/>
    <w:rsid w:val="00FC0374"/>
    <w:rsid w:val="00FC43D7"/>
    <w:rsid w:val="00FE5289"/>
    <w:rsid w:val="00FF2351"/>
    <w:rsid w:val="00FF2667"/>
    <w:rsid w:val="00FF3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BCA25"/>
  <w15:chartTrackingRefBased/>
  <w15:docId w15:val="{6D4D7D89-1B90-4A88-88C0-A6F85A473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923F7"/>
    <w:pPr>
      <w:keepNext/>
      <w:keepLines/>
      <w:spacing w:before="240" w:after="0"/>
      <w:outlineLvl w:val="0"/>
    </w:pPr>
    <w:rPr>
      <w:rFonts w:asciiTheme="majorHAnsi" w:eastAsiaTheme="majorEastAsia" w:hAnsiTheme="majorHAnsi" w:cstheme="majorBidi"/>
      <w:b/>
      <w:bCs/>
      <w:i/>
      <w:iCs/>
      <w:color w:val="2F5496" w:themeColor="accent1" w:themeShade="BF"/>
      <w:sz w:val="32"/>
      <w:szCs w:val="32"/>
    </w:rPr>
  </w:style>
  <w:style w:type="paragraph" w:styleId="Heading2">
    <w:name w:val="heading 2"/>
    <w:basedOn w:val="Normal"/>
    <w:next w:val="Normal"/>
    <w:link w:val="Heading2Char"/>
    <w:uiPriority w:val="9"/>
    <w:unhideWhenUsed/>
    <w:qFormat/>
    <w:rsid w:val="004923F7"/>
    <w:pPr>
      <w:keepNext/>
      <w:keepLines/>
      <w:spacing w:before="40" w:after="0"/>
      <w:outlineLvl w:val="1"/>
    </w:pPr>
    <w:rPr>
      <w:rFonts w:asciiTheme="majorHAnsi" w:eastAsiaTheme="majorEastAsia" w:hAnsiTheme="majorHAnsi" w:cstheme="majorBidi"/>
      <w:i/>
      <w:iCs/>
      <w:color w:val="2F5496" w:themeColor="accent1" w:themeShade="BF"/>
      <w:sz w:val="26"/>
      <w:szCs w:val="26"/>
    </w:rPr>
  </w:style>
  <w:style w:type="paragraph" w:styleId="Heading3">
    <w:name w:val="heading 3"/>
    <w:basedOn w:val="Normal"/>
    <w:next w:val="Normal"/>
    <w:link w:val="Heading3Char"/>
    <w:uiPriority w:val="9"/>
    <w:unhideWhenUsed/>
    <w:qFormat/>
    <w:rsid w:val="004923F7"/>
    <w:pPr>
      <w:keepNext/>
      <w:keepLines/>
      <w:spacing w:before="40" w:after="0"/>
      <w:jc w:val="center"/>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D26E3"/>
    <w:pPr>
      <w:keepNext/>
      <w:keepLines/>
      <w:spacing w:before="40" w:after="0"/>
      <w:ind w:firstLine="720"/>
      <w:jc w:val="both"/>
      <w:outlineLvl w:val="3"/>
    </w:pPr>
    <w:rPr>
      <w:rFonts w:asciiTheme="majorHAnsi" w:eastAsiaTheme="majorEastAsia" w:hAnsiTheme="majorHAnsi" w:cstheme="majorBidi"/>
      <w:color w:val="2F5496" w:themeColor="accent1" w:themeShade="BF"/>
    </w:rPr>
  </w:style>
  <w:style w:type="paragraph" w:styleId="Heading5">
    <w:name w:val="heading 5"/>
    <w:basedOn w:val="Normal"/>
    <w:next w:val="Normal"/>
    <w:link w:val="Heading5Char"/>
    <w:uiPriority w:val="9"/>
    <w:unhideWhenUsed/>
    <w:qFormat/>
    <w:rsid w:val="008D26E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6987"/>
    <w:rPr>
      <w:color w:val="0563C1" w:themeColor="hyperlink"/>
      <w:u w:val="single"/>
    </w:rPr>
  </w:style>
  <w:style w:type="character" w:customStyle="1" w:styleId="UnresolvedMention1">
    <w:name w:val="Unresolved Mention1"/>
    <w:basedOn w:val="DefaultParagraphFont"/>
    <w:uiPriority w:val="99"/>
    <w:semiHidden/>
    <w:unhideWhenUsed/>
    <w:rsid w:val="00296987"/>
    <w:rPr>
      <w:color w:val="605E5C"/>
      <w:shd w:val="clear" w:color="auto" w:fill="E1DFDD"/>
    </w:rPr>
  </w:style>
  <w:style w:type="table" w:styleId="TableGrid">
    <w:name w:val="Table Grid"/>
    <w:basedOn w:val="TableNormal"/>
    <w:uiPriority w:val="39"/>
    <w:rsid w:val="00996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67F2"/>
    <w:pPr>
      <w:ind w:left="720"/>
      <w:contextualSpacing/>
    </w:pPr>
  </w:style>
  <w:style w:type="paragraph" w:styleId="Header">
    <w:name w:val="header"/>
    <w:basedOn w:val="Normal"/>
    <w:link w:val="HeaderChar"/>
    <w:uiPriority w:val="99"/>
    <w:unhideWhenUsed/>
    <w:rsid w:val="00492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3F7"/>
    <w:rPr>
      <w:lang w:val="en-GB"/>
    </w:rPr>
  </w:style>
  <w:style w:type="paragraph" w:styleId="Footer">
    <w:name w:val="footer"/>
    <w:basedOn w:val="Normal"/>
    <w:link w:val="FooterChar"/>
    <w:uiPriority w:val="99"/>
    <w:unhideWhenUsed/>
    <w:rsid w:val="00492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3F7"/>
    <w:rPr>
      <w:lang w:val="en-GB"/>
    </w:rPr>
  </w:style>
  <w:style w:type="character" w:customStyle="1" w:styleId="Heading1Char">
    <w:name w:val="Heading 1 Char"/>
    <w:basedOn w:val="DefaultParagraphFont"/>
    <w:link w:val="Heading1"/>
    <w:uiPriority w:val="9"/>
    <w:rsid w:val="004923F7"/>
    <w:rPr>
      <w:rFonts w:asciiTheme="majorHAnsi" w:eastAsiaTheme="majorEastAsia" w:hAnsiTheme="majorHAnsi" w:cstheme="majorBidi"/>
      <w:b/>
      <w:bCs/>
      <w:i/>
      <w:iCs/>
      <w:color w:val="2F5496" w:themeColor="accent1" w:themeShade="BF"/>
      <w:sz w:val="32"/>
      <w:szCs w:val="32"/>
      <w:lang w:val="en-GB"/>
    </w:rPr>
  </w:style>
  <w:style w:type="character" w:customStyle="1" w:styleId="Heading2Char">
    <w:name w:val="Heading 2 Char"/>
    <w:basedOn w:val="DefaultParagraphFont"/>
    <w:link w:val="Heading2"/>
    <w:uiPriority w:val="9"/>
    <w:rsid w:val="004923F7"/>
    <w:rPr>
      <w:rFonts w:asciiTheme="majorHAnsi" w:eastAsiaTheme="majorEastAsia" w:hAnsiTheme="majorHAnsi" w:cstheme="majorBidi"/>
      <w:i/>
      <w:iCs/>
      <w:color w:val="2F5496" w:themeColor="accent1" w:themeShade="BF"/>
      <w:sz w:val="26"/>
      <w:szCs w:val="26"/>
      <w:lang w:val="en-GB"/>
    </w:rPr>
  </w:style>
  <w:style w:type="character" w:customStyle="1" w:styleId="Heading3Char">
    <w:name w:val="Heading 3 Char"/>
    <w:basedOn w:val="DefaultParagraphFont"/>
    <w:link w:val="Heading3"/>
    <w:uiPriority w:val="9"/>
    <w:rsid w:val="004923F7"/>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8D26E3"/>
    <w:rPr>
      <w:rFonts w:asciiTheme="majorHAnsi" w:eastAsiaTheme="majorEastAsia" w:hAnsiTheme="majorHAnsi" w:cstheme="majorBidi"/>
      <w:color w:val="2F5496" w:themeColor="accent1" w:themeShade="BF"/>
      <w:lang w:val="en-GB"/>
    </w:rPr>
  </w:style>
  <w:style w:type="character" w:customStyle="1" w:styleId="Heading5Char">
    <w:name w:val="Heading 5 Char"/>
    <w:basedOn w:val="DefaultParagraphFont"/>
    <w:link w:val="Heading5"/>
    <w:uiPriority w:val="9"/>
    <w:rsid w:val="008D26E3"/>
    <w:rPr>
      <w:rFonts w:asciiTheme="majorHAnsi" w:eastAsiaTheme="majorEastAsia" w:hAnsiTheme="majorHAnsi" w:cstheme="majorBidi"/>
      <w:color w:val="2F5496" w:themeColor="accent1" w:themeShade="BF"/>
      <w:lang w:val="en-GB"/>
    </w:rPr>
  </w:style>
  <w:style w:type="paragraph" w:styleId="Caption">
    <w:name w:val="caption"/>
    <w:basedOn w:val="Normal"/>
    <w:next w:val="Normal"/>
    <w:uiPriority w:val="35"/>
    <w:unhideWhenUsed/>
    <w:qFormat/>
    <w:rsid w:val="002809F1"/>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9046FF"/>
    <w:pPr>
      <w:tabs>
        <w:tab w:val="right" w:leader="dot" w:pos="9350"/>
      </w:tabs>
      <w:spacing w:before="120" w:after="120" w:line="480" w:lineRule="auto"/>
    </w:pPr>
    <w:rPr>
      <w:rFonts w:ascii="Times New Roman" w:hAnsi="Times New Roman" w:cs="Times New Roman"/>
      <w:b/>
      <w:bCs/>
      <w:caps/>
      <w:noProof/>
      <w:sz w:val="24"/>
      <w:szCs w:val="24"/>
    </w:rPr>
  </w:style>
  <w:style w:type="paragraph" w:styleId="TOC2">
    <w:name w:val="toc 2"/>
    <w:basedOn w:val="Normal"/>
    <w:next w:val="Normal"/>
    <w:autoRedefine/>
    <w:uiPriority w:val="39"/>
    <w:unhideWhenUsed/>
    <w:rsid w:val="001E15CB"/>
    <w:pPr>
      <w:spacing w:after="0"/>
      <w:ind w:left="220"/>
    </w:pPr>
    <w:rPr>
      <w:rFonts w:cstheme="minorHAnsi"/>
      <w:smallCaps/>
      <w:sz w:val="20"/>
      <w:szCs w:val="20"/>
    </w:rPr>
  </w:style>
  <w:style w:type="paragraph" w:styleId="TOC3">
    <w:name w:val="toc 3"/>
    <w:basedOn w:val="Normal"/>
    <w:next w:val="Normal"/>
    <w:autoRedefine/>
    <w:uiPriority w:val="39"/>
    <w:unhideWhenUsed/>
    <w:rsid w:val="001E15CB"/>
    <w:pPr>
      <w:spacing w:after="0"/>
      <w:ind w:left="440"/>
    </w:pPr>
    <w:rPr>
      <w:rFonts w:cstheme="minorHAnsi"/>
      <w:i/>
      <w:iCs/>
      <w:sz w:val="20"/>
      <w:szCs w:val="20"/>
    </w:rPr>
  </w:style>
  <w:style w:type="paragraph" w:styleId="TOC4">
    <w:name w:val="toc 4"/>
    <w:basedOn w:val="Normal"/>
    <w:next w:val="Normal"/>
    <w:autoRedefine/>
    <w:uiPriority w:val="39"/>
    <w:unhideWhenUsed/>
    <w:rsid w:val="001E15CB"/>
    <w:pPr>
      <w:spacing w:after="0"/>
      <w:ind w:left="660"/>
    </w:pPr>
    <w:rPr>
      <w:rFonts w:cstheme="minorHAnsi"/>
      <w:sz w:val="18"/>
      <w:szCs w:val="18"/>
    </w:rPr>
  </w:style>
  <w:style w:type="paragraph" w:styleId="TOC5">
    <w:name w:val="toc 5"/>
    <w:basedOn w:val="Normal"/>
    <w:next w:val="Normal"/>
    <w:autoRedefine/>
    <w:uiPriority w:val="39"/>
    <w:unhideWhenUsed/>
    <w:rsid w:val="001E15CB"/>
    <w:pPr>
      <w:spacing w:after="0"/>
      <w:ind w:left="880"/>
    </w:pPr>
    <w:rPr>
      <w:rFonts w:cstheme="minorHAnsi"/>
      <w:sz w:val="18"/>
      <w:szCs w:val="18"/>
    </w:rPr>
  </w:style>
  <w:style w:type="paragraph" w:styleId="TOC6">
    <w:name w:val="toc 6"/>
    <w:basedOn w:val="Normal"/>
    <w:next w:val="Normal"/>
    <w:autoRedefine/>
    <w:uiPriority w:val="39"/>
    <w:unhideWhenUsed/>
    <w:rsid w:val="001E15CB"/>
    <w:pPr>
      <w:spacing w:after="0"/>
      <w:ind w:left="1100"/>
    </w:pPr>
    <w:rPr>
      <w:rFonts w:cstheme="minorHAnsi"/>
      <w:sz w:val="18"/>
      <w:szCs w:val="18"/>
    </w:rPr>
  </w:style>
  <w:style w:type="paragraph" w:styleId="TOC7">
    <w:name w:val="toc 7"/>
    <w:basedOn w:val="Normal"/>
    <w:next w:val="Normal"/>
    <w:autoRedefine/>
    <w:uiPriority w:val="39"/>
    <w:unhideWhenUsed/>
    <w:rsid w:val="001E15CB"/>
    <w:pPr>
      <w:spacing w:after="0"/>
      <w:ind w:left="1320"/>
    </w:pPr>
    <w:rPr>
      <w:rFonts w:cstheme="minorHAnsi"/>
      <w:sz w:val="18"/>
      <w:szCs w:val="18"/>
    </w:rPr>
  </w:style>
  <w:style w:type="paragraph" w:styleId="TOC8">
    <w:name w:val="toc 8"/>
    <w:basedOn w:val="Normal"/>
    <w:next w:val="Normal"/>
    <w:autoRedefine/>
    <w:uiPriority w:val="39"/>
    <w:unhideWhenUsed/>
    <w:rsid w:val="001E15CB"/>
    <w:pPr>
      <w:spacing w:after="0"/>
      <w:ind w:left="1540"/>
    </w:pPr>
    <w:rPr>
      <w:rFonts w:cstheme="minorHAnsi"/>
      <w:sz w:val="18"/>
      <w:szCs w:val="18"/>
    </w:rPr>
  </w:style>
  <w:style w:type="paragraph" w:styleId="TOC9">
    <w:name w:val="toc 9"/>
    <w:basedOn w:val="Normal"/>
    <w:next w:val="Normal"/>
    <w:autoRedefine/>
    <w:uiPriority w:val="39"/>
    <w:unhideWhenUsed/>
    <w:rsid w:val="001E15CB"/>
    <w:pPr>
      <w:spacing w:after="0"/>
      <w:ind w:left="1760"/>
    </w:pPr>
    <w:rPr>
      <w:rFonts w:cstheme="minorHAnsi"/>
      <w:sz w:val="18"/>
      <w:szCs w:val="18"/>
    </w:rPr>
  </w:style>
  <w:style w:type="character" w:styleId="CommentReference">
    <w:name w:val="annotation reference"/>
    <w:basedOn w:val="DefaultParagraphFont"/>
    <w:uiPriority w:val="99"/>
    <w:semiHidden/>
    <w:unhideWhenUsed/>
    <w:rsid w:val="007D68CC"/>
    <w:rPr>
      <w:sz w:val="16"/>
      <w:szCs w:val="16"/>
    </w:rPr>
  </w:style>
  <w:style w:type="paragraph" w:styleId="CommentText">
    <w:name w:val="annotation text"/>
    <w:basedOn w:val="Normal"/>
    <w:link w:val="CommentTextChar"/>
    <w:uiPriority w:val="99"/>
    <w:semiHidden/>
    <w:unhideWhenUsed/>
    <w:rsid w:val="007D68CC"/>
    <w:pPr>
      <w:spacing w:line="240" w:lineRule="auto"/>
    </w:pPr>
    <w:rPr>
      <w:sz w:val="20"/>
      <w:szCs w:val="20"/>
    </w:rPr>
  </w:style>
  <w:style w:type="character" w:customStyle="1" w:styleId="CommentTextChar">
    <w:name w:val="Comment Text Char"/>
    <w:basedOn w:val="DefaultParagraphFont"/>
    <w:link w:val="CommentText"/>
    <w:uiPriority w:val="99"/>
    <w:semiHidden/>
    <w:rsid w:val="007D68CC"/>
    <w:rPr>
      <w:sz w:val="20"/>
      <w:szCs w:val="20"/>
      <w:lang w:val="en-GB"/>
    </w:rPr>
  </w:style>
  <w:style w:type="paragraph" w:styleId="CommentSubject">
    <w:name w:val="annotation subject"/>
    <w:basedOn w:val="CommentText"/>
    <w:next w:val="CommentText"/>
    <w:link w:val="CommentSubjectChar"/>
    <w:uiPriority w:val="99"/>
    <w:semiHidden/>
    <w:unhideWhenUsed/>
    <w:rsid w:val="007D68CC"/>
    <w:rPr>
      <w:b/>
      <w:bCs/>
    </w:rPr>
  </w:style>
  <w:style w:type="character" w:customStyle="1" w:styleId="CommentSubjectChar">
    <w:name w:val="Comment Subject Char"/>
    <w:basedOn w:val="CommentTextChar"/>
    <w:link w:val="CommentSubject"/>
    <w:uiPriority w:val="99"/>
    <w:semiHidden/>
    <w:rsid w:val="007D68CC"/>
    <w:rPr>
      <w:b/>
      <w:bCs/>
      <w:sz w:val="20"/>
      <w:szCs w:val="20"/>
      <w:lang w:val="en-GB"/>
    </w:rPr>
  </w:style>
  <w:style w:type="paragraph" w:styleId="BalloonText">
    <w:name w:val="Balloon Text"/>
    <w:basedOn w:val="Normal"/>
    <w:link w:val="BalloonTextChar"/>
    <w:uiPriority w:val="99"/>
    <w:semiHidden/>
    <w:unhideWhenUsed/>
    <w:rsid w:val="007D68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8CC"/>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283261">
      <w:bodyDiv w:val="1"/>
      <w:marLeft w:val="0"/>
      <w:marRight w:val="0"/>
      <w:marTop w:val="0"/>
      <w:marBottom w:val="0"/>
      <w:divBdr>
        <w:top w:val="none" w:sz="0" w:space="0" w:color="auto"/>
        <w:left w:val="none" w:sz="0" w:space="0" w:color="auto"/>
        <w:bottom w:val="none" w:sz="0" w:space="0" w:color="auto"/>
        <w:right w:val="none" w:sz="0" w:space="0" w:color="auto"/>
      </w:divBdr>
    </w:div>
    <w:div w:id="170922962">
      <w:bodyDiv w:val="1"/>
      <w:marLeft w:val="0"/>
      <w:marRight w:val="0"/>
      <w:marTop w:val="0"/>
      <w:marBottom w:val="0"/>
      <w:divBdr>
        <w:top w:val="none" w:sz="0" w:space="0" w:color="auto"/>
        <w:left w:val="none" w:sz="0" w:space="0" w:color="auto"/>
        <w:bottom w:val="none" w:sz="0" w:space="0" w:color="auto"/>
        <w:right w:val="none" w:sz="0" w:space="0" w:color="auto"/>
      </w:divBdr>
    </w:div>
    <w:div w:id="357976740">
      <w:bodyDiv w:val="1"/>
      <w:marLeft w:val="0"/>
      <w:marRight w:val="0"/>
      <w:marTop w:val="0"/>
      <w:marBottom w:val="0"/>
      <w:divBdr>
        <w:top w:val="none" w:sz="0" w:space="0" w:color="auto"/>
        <w:left w:val="none" w:sz="0" w:space="0" w:color="auto"/>
        <w:bottom w:val="none" w:sz="0" w:space="0" w:color="auto"/>
        <w:right w:val="none" w:sz="0" w:space="0" w:color="auto"/>
      </w:divBdr>
    </w:div>
    <w:div w:id="432826351">
      <w:bodyDiv w:val="1"/>
      <w:marLeft w:val="0"/>
      <w:marRight w:val="0"/>
      <w:marTop w:val="0"/>
      <w:marBottom w:val="0"/>
      <w:divBdr>
        <w:top w:val="none" w:sz="0" w:space="0" w:color="auto"/>
        <w:left w:val="none" w:sz="0" w:space="0" w:color="auto"/>
        <w:bottom w:val="none" w:sz="0" w:space="0" w:color="auto"/>
        <w:right w:val="none" w:sz="0" w:space="0" w:color="auto"/>
      </w:divBdr>
    </w:div>
    <w:div w:id="462383419">
      <w:bodyDiv w:val="1"/>
      <w:marLeft w:val="0"/>
      <w:marRight w:val="0"/>
      <w:marTop w:val="0"/>
      <w:marBottom w:val="0"/>
      <w:divBdr>
        <w:top w:val="none" w:sz="0" w:space="0" w:color="auto"/>
        <w:left w:val="none" w:sz="0" w:space="0" w:color="auto"/>
        <w:bottom w:val="none" w:sz="0" w:space="0" w:color="auto"/>
        <w:right w:val="none" w:sz="0" w:space="0" w:color="auto"/>
      </w:divBdr>
    </w:div>
    <w:div w:id="471413246">
      <w:bodyDiv w:val="1"/>
      <w:marLeft w:val="0"/>
      <w:marRight w:val="0"/>
      <w:marTop w:val="0"/>
      <w:marBottom w:val="0"/>
      <w:divBdr>
        <w:top w:val="none" w:sz="0" w:space="0" w:color="auto"/>
        <w:left w:val="none" w:sz="0" w:space="0" w:color="auto"/>
        <w:bottom w:val="none" w:sz="0" w:space="0" w:color="auto"/>
        <w:right w:val="none" w:sz="0" w:space="0" w:color="auto"/>
      </w:divBdr>
    </w:div>
    <w:div w:id="479543605">
      <w:bodyDiv w:val="1"/>
      <w:marLeft w:val="0"/>
      <w:marRight w:val="0"/>
      <w:marTop w:val="0"/>
      <w:marBottom w:val="0"/>
      <w:divBdr>
        <w:top w:val="none" w:sz="0" w:space="0" w:color="auto"/>
        <w:left w:val="none" w:sz="0" w:space="0" w:color="auto"/>
        <w:bottom w:val="none" w:sz="0" w:space="0" w:color="auto"/>
        <w:right w:val="none" w:sz="0" w:space="0" w:color="auto"/>
      </w:divBdr>
    </w:div>
    <w:div w:id="809588560">
      <w:bodyDiv w:val="1"/>
      <w:marLeft w:val="0"/>
      <w:marRight w:val="0"/>
      <w:marTop w:val="0"/>
      <w:marBottom w:val="0"/>
      <w:divBdr>
        <w:top w:val="none" w:sz="0" w:space="0" w:color="auto"/>
        <w:left w:val="none" w:sz="0" w:space="0" w:color="auto"/>
        <w:bottom w:val="none" w:sz="0" w:space="0" w:color="auto"/>
        <w:right w:val="none" w:sz="0" w:space="0" w:color="auto"/>
      </w:divBdr>
    </w:div>
    <w:div w:id="814445766">
      <w:bodyDiv w:val="1"/>
      <w:marLeft w:val="0"/>
      <w:marRight w:val="0"/>
      <w:marTop w:val="0"/>
      <w:marBottom w:val="0"/>
      <w:divBdr>
        <w:top w:val="none" w:sz="0" w:space="0" w:color="auto"/>
        <w:left w:val="none" w:sz="0" w:space="0" w:color="auto"/>
        <w:bottom w:val="none" w:sz="0" w:space="0" w:color="auto"/>
        <w:right w:val="none" w:sz="0" w:space="0" w:color="auto"/>
      </w:divBdr>
    </w:div>
    <w:div w:id="939994836">
      <w:bodyDiv w:val="1"/>
      <w:marLeft w:val="0"/>
      <w:marRight w:val="0"/>
      <w:marTop w:val="0"/>
      <w:marBottom w:val="0"/>
      <w:divBdr>
        <w:top w:val="none" w:sz="0" w:space="0" w:color="auto"/>
        <w:left w:val="none" w:sz="0" w:space="0" w:color="auto"/>
        <w:bottom w:val="none" w:sz="0" w:space="0" w:color="auto"/>
        <w:right w:val="none" w:sz="0" w:space="0" w:color="auto"/>
      </w:divBdr>
    </w:div>
    <w:div w:id="1009916990">
      <w:bodyDiv w:val="1"/>
      <w:marLeft w:val="0"/>
      <w:marRight w:val="0"/>
      <w:marTop w:val="0"/>
      <w:marBottom w:val="0"/>
      <w:divBdr>
        <w:top w:val="none" w:sz="0" w:space="0" w:color="auto"/>
        <w:left w:val="none" w:sz="0" w:space="0" w:color="auto"/>
        <w:bottom w:val="none" w:sz="0" w:space="0" w:color="auto"/>
        <w:right w:val="none" w:sz="0" w:space="0" w:color="auto"/>
      </w:divBdr>
    </w:div>
    <w:div w:id="1143353103">
      <w:bodyDiv w:val="1"/>
      <w:marLeft w:val="0"/>
      <w:marRight w:val="0"/>
      <w:marTop w:val="0"/>
      <w:marBottom w:val="0"/>
      <w:divBdr>
        <w:top w:val="none" w:sz="0" w:space="0" w:color="auto"/>
        <w:left w:val="none" w:sz="0" w:space="0" w:color="auto"/>
        <w:bottom w:val="none" w:sz="0" w:space="0" w:color="auto"/>
        <w:right w:val="none" w:sz="0" w:space="0" w:color="auto"/>
      </w:divBdr>
    </w:div>
    <w:div w:id="1278219874">
      <w:bodyDiv w:val="1"/>
      <w:marLeft w:val="0"/>
      <w:marRight w:val="0"/>
      <w:marTop w:val="0"/>
      <w:marBottom w:val="0"/>
      <w:divBdr>
        <w:top w:val="none" w:sz="0" w:space="0" w:color="auto"/>
        <w:left w:val="none" w:sz="0" w:space="0" w:color="auto"/>
        <w:bottom w:val="none" w:sz="0" w:space="0" w:color="auto"/>
        <w:right w:val="none" w:sz="0" w:space="0" w:color="auto"/>
      </w:divBdr>
    </w:div>
    <w:div w:id="1324116312">
      <w:bodyDiv w:val="1"/>
      <w:marLeft w:val="0"/>
      <w:marRight w:val="0"/>
      <w:marTop w:val="0"/>
      <w:marBottom w:val="0"/>
      <w:divBdr>
        <w:top w:val="none" w:sz="0" w:space="0" w:color="auto"/>
        <w:left w:val="none" w:sz="0" w:space="0" w:color="auto"/>
        <w:bottom w:val="none" w:sz="0" w:space="0" w:color="auto"/>
        <w:right w:val="none" w:sz="0" w:space="0" w:color="auto"/>
      </w:divBdr>
    </w:div>
    <w:div w:id="1487820793">
      <w:bodyDiv w:val="1"/>
      <w:marLeft w:val="0"/>
      <w:marRight w:val="0"/>
      <w:marTop w:val="0"/>
      <w:marBottom w:val="0"/>
      <w:divBdr>
        <w:top w:val="none" w:sz="0" w:space="0" w:color="auto"/>
        <w:left w:val="none" w:sz="0" w:space="0" w:color="auto"/>
        <w:bottom w:val="none" w:sz="0" w:space="0" w:color="auto"/>
        <w:right w:val="none" w:sz="0" w:space="0" w:color="auto"/>
      </w:divBdr>
    </w:div>
    <w:div w:id="1494293207">
      <w:bodyDiv w:val="1"/>
      <w:marLeft w:val="0"/>
      <w:marRight w:val="0"/>
      <w:marTop w:val="0"/>
      <w:marBottom w:val="0"/>
      <w:divBdr>
        <w:top w:val="none" w:sz="0" w:space="0" w:color="auto"/>
        <w:left w:val="none" w:sz="0" w:space="0" w:color="auto"/>
        <w:bottom w:val="none" w:sz="0" w:space="0" w:color="auto"/>
        <w:right w:val="none" w:sz="0" w:space="0" w:color="auto"/>
      </w:divBdr>
    </w:div>
    <w:div w:id="1692952848">
      <w:bodyDiv w:val="1"/>
      <w:marLeft w:val="0"/>
      <w:marRight w:val="0"/>
      <w:marTop w:val="0"/>
      <w:marBottom w:val="0"/>
      <w:divBdr>
        <w:top w:val="none" w:sz="0" w:space="0" w:color="auto"/>
        <w:left w:val="none" w:sz="0" w:space="0" w:color="auto"/>
        <w:bottom w:val="none" w:sz="0" w:space="0" w:color="auto"/>
        <w:right w:val="none" w:sz="0" w:space="0" w:color="auto"/>
      </w:divBdr>
    </w:div>
    <w:div w:id="1759599772">
      <w:bodyDiv w:val="1"/>
      <w:marLeft w:val="0"/>
      <w:marRight w:val="0"/>
      <w:marTop w:val="0"/>
      <w:marBottom w:val="0"/>
      <w:divBdr>
        <w:top w:val="none" w:sz="0" w:space="0" w:color="auto"/>
        <w:left w:val="none" w:sz="0" w:space="0" w:color="auto"/>
        <w:bottom w:val="none" w:sz="0" w:space="0" w:color="auto"/>
        <w:right w:val="none" w:sz="0" w:space="0" w:color="auto"/>
      </w:divBdr>
    </w:div>
    <w:div w:id="1870298297">
      <w:bodyDiv w:val="1"/>
      <w:marLeft w:val="0"/>
      <w:marRight w:val="0"/>
      <w:marTop w:val="0"/>
      <w:marBottom w:val="0"/>
      <w:divBdr>
        <w:top w:val="none" w:sz="0" w:space="0" w:color="auto"/>
        <w:left w:val="none" w:sz="0" w:space="0" w:color="auto"/>
        <w:bottom w:val="none" w:sz="0" w:space="0" w:color="auto"/>
        <w:right w:val="none" w:sz="0" w:space="0" w:color="auto"/>
      </w:divBdr>
    </w:div>
    <w:div w:id="1996445206">
      <w:bodyDiv w:val="1"/>
      <w:marLeft w:val="0"/>
      <w:marRight w:val="0"/>
      <w:marTop w:val="0"/>
      <w:marBottom w:val="0"/>
      <w:divBdr>
        <w:top w:val="none" w:sz="0" w:space="0" w:color="auto"/>
        <w:left w:val="none" w:sz="0" w:space="0" w:color="auto"/>
        <w:bottom w:val="none" w:sz="0" w:space="0" w:color="auto"/>
        <w:right w:val="none" w:sz="0" w:space="0" w:color="auto"/>
      </w:divBdr>
    </w:div>
    <w:div w:id="2003459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file:///C:\Users\User\Downloads\skills.docx" TargetMode="External"/><Relationship Id="rId18" Type="http://schemas.openxmlformats.org/officeDocument/2006/relationships/hyperlink" Target="file:///C:\Users\User\Downloads\skills.docx" TargetMode="External"/><Relationship Id="rId26" Type="http://schemas.openxmlformats.org/officeDocument/2006/relationships/hyperlink" Target="file:///C:\Users\User\Downloads\skills.docx" TargetMode="External"/><Relationship Id="rId3" Type="http://schemas.openxmlformats.org/officeDocument/2006/relationships/styles" Target="styles.xml"/><Relationship Id="rId21" Type="http://schemas.openxmlformats.org/officeDocument/2006/relationships/hyperlink" Target="file:///C:\Users\User\Downloads\skills.docx" TargetMode="External"/><Relationship Id="rId7" Type="http://schemas.openxmlformats.org/officeDocument/2006/relationships/endnotes" Target="endnotes.xml"/><Relationship Id="rId12" Type="http://schemas.openxmlformats.org/officeDocument/2006/relationships/hyperlink" Target="file:///C:\Users\User\Downloads\skills.docx" TargetMode="External"/><Relationship Id="rId17" Type="http://schemas.openxmlformats.org/officeDocument/2006/relationships/hyperlink" Target="file:///C:\Users\User\Downloads\skills.docx" TargetMode="External"/><Relationship Id="rId25" Type="http://schemas.openxmlformats.org/officeDocument/2006/relationships/hyperlink" Target="file:///C:\Users\User\Downloads\skills.docx" TargetMode="External"/><Relationship Id="rId2" Type="http://schemas.openxmlformats.org/officeDocument/2006/relationships/numbering" Target="numbering.xml"/><Relationship Id="rId16" Type="http://schemas.openxmlformats.org/officeDocument/2006/relationships/hyperlink" Target="file:///C:\Users\User\Downloads\skills.docx" TargetMode="External"/><Relationship Id="rId20" Type="http://schemas.openxmlformats.org/officeDocument/2006/relationships/hyperlink" Target="file:///C:\Users\User\Downloads\skills.docx"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skills.docx" TargetMode="External"/><Relationship Id="rId24" Type="http://schemas.openxmlformats.org/officeDocument/2006/relationships/hyperlink" Target="file:///C:\Users\User\Downloads\skills.docx" TargetMode="External"/><Relationship Id="rId5" Type="http://schemas.openxmlformats.org/officeDocument/2006/relationships/webSettings" Target="webSettings.xml"/><Relationship Id="rId15" Type="http://schemas.openxmlformats.org/officeDocument/2006/relationships/hyperlink" Target="file:///C:\Users\User\Downloads\skills.docx" TargetMode="External"/><Relationship Id="rId23" Type="http://schemas.openxmlformats.org/officeDocument/2006/relationships/hyperlink" Target="file:///C:\Users\User\Downloads\skills.docx" TargetMode="External"/><Relationship Id="rId28" Type="http://schemas.openxmlformats.org/officeDocument/2006/relationships/hyperlink" Target="file:///C:\Users\User\Downloads\skills.docx" TargetMode="External"/><Relationship Id="rId10" Type="http://schemas.openxmlformats.org/officeDocument/2006/relationships/hyperlink" Target="file:///C:\Users\User\Downloads\skills.docx" TargetMode="External"/><Relationship Id="rId19" Type="http://schemas.openxmlformats.org/officeDocument/2006/relationships/hyperlink" Target="file:///C:\Users\User\Downloads\skills.docx"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User\Downloads\skills.docx" TargetMode="External"/><Relationship Id="rId14" Type="http://schemas.openxmlformats.org/officeDocument/2006/relationships/hyperlink" Target="file:///C:\Users\User\Downloads\skills.docx" TargetMode="External"/><Relationship Id="rId22" Type="http://schemas.openxmlformats.org/officeDocument/2006/relationships/hyperlink" Target="file:///C:\Users\User\Downloads\skills.docx" TargetMode="External"/><Relationship Id="rId27" Type="http://schemas.openxmlformats.org/officeDocument/2006/relationships/hyperlink" Target="file:///C:\Users\User\Downloads\skills.doc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22587-EE02-42CB-8924-BF613F5E5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2747</Words>
  <Characters>15663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Joanitter Kagoro (1905366)</cp:lastModifiedBy>
  <cp:revision>5</cp:revision>
  <dcterms:created xsi:type="dcterms:W3CDTF">2019-11-28T19:34:00Z</dcterms:created>
  <dcterms:modified xsi:type="dcterms:W3CDTF">2020-08-14T15:21:00Z</dcterms:modified>
</cp:coreProperties>
</file>