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22E1" w:rsidRDefault="00EC5525" w:rsidP="00EC5525">
      <w:pPr>
        <w:jc w:val="center"/>
        <w:rPr>
          <w:rFonts w:ascii="Arial" w:hAnsi="Arial" w:cs="Arial"/>
          <w:b/>
          <w:sz w:val="40"/>
          <w:u w:val="single"/>
        </w:rPr>
      </w:pPr>
      <w:r>
        <w:rPr>
          <w:rFonts w:ascii="Arial" w:hAnsi="Arial" w:cs="Arial"/>
          <w:b/>
          <w:sz w:val="40"/>
          <w:u w:val="single"/>
        </w:rPr>
        <w:t>What scientific evidence exists on</w:t>
      </w:r>
      <w:r w:rsidR="00843B74">
        <w:rPr>
          <w:rFonts w:ascii="Arial" w:hAnsi="Arial" w:cs="Arial"/>
          <w:b/>
          <w:sz w:val="40"/>
          <w:u w:val="single"/>
        </w:rPr>
        <w:t xml:space="preserve"> Psychopaths?</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CF7C41" w:rsidRPr="00007EAC" w:rsidRDefault="00CF7C41" w:rsidP="00CF7C41">
      <w:pPr>
        <w:rPr>
          <w:rFonts w:ascii="Arial" w:hAnsi="Arial" w:cs="Arial"/>
          <w:highlight w:val="magenta"/>
        </w:rPr>
      </w:pPr>
      <w:r w:rsidRPr="00007EAC">
        <w:rPr>
          <w:rFonts w:ascii="Arial" w:hAnsi="Arial" w:cs="Arial"/>
          <w:highlight w:val="magenta"/>
        </w:rPr>
        <w:t xml:space="preserve">Does having mental health issues increase the likelihood of someone committing murder? </w:t>
      </w:r>
    </w:p>
    <w:p w:rsidR="00007EAC" w:rsidRDefault="00007EAC" w:rsidP="00CF7C41">
      <w:pPr>
        <w:rPr>
          <w:rFonts w:ascii="Arial" w:hAnsi="Arial" w:cs="Arial"/>
          <w:b/>
          <w:bCs/>
        </w:rPr>
      </w:pPr>
      <w:r w:rsidRPr="00007EAC">
        <w:rPr>
          <w:rFonts w:ascii="Arial" w:hAnsi="Arial" w:cs="Arial"/>
          <w:b/>
          <w:bCs/>
          <w:highlight w:val="magenta"/>
        </w:rPr>
        <w:t>^can I change the title to this??</w:t>
      </w:r>
    </w:p>
    <w:p w:rsidR="00007EAC" w:rsidRPr="00007EAC" w:rsidRDefault="00007EAC" w:rsidP="00CF7C41">
      <w:pPr>
        <w:rPr>
          <w:rFonts w:ascii="Arial" w:hAnsi="Arial" w:cs="Arial"/>
          <w:b/>
          <w:bCs/>
        </w:rPr>
      </w:pPr>
    </w:p>
    <w:p w:rsidR="00EC5525" w:rsidRDefault="00EC5525" w:rsidP="00EC5525">
      <w:pPr>
        <w:rPr>
          <w:rFonts w:ascii="Arial" w:hAnsi="Arial" w:cs="Arial"/>
        </w:rPr>
      </w:pPr>
    </w:p>
    <w:p w:rsidR="00EC5525" w:rsidRDefault="006334E9" w:rsidP="00910466">
      <w:pPr>
        <w:jc w:val="center"/>
        <w:rPr>
          <w:rFonts w:ascii="Arial" w:hAnsi="Arial" w:cs="Arial"/>
        </w:rPr>
      </w:pPr>
      <w:r>
        <w:rPr>
          <w:noProof/>
        </w:rPr>
        <w:drawing>
          <wp:inline distT="0" distB="0" distL="0" distR="0">
            <wp:extent cx="1733550" cy="1733550"/>
            <wp:effectExtent l="0" t="0" r="0" b="0"/>
            <wp:docPr id="2" name="Picture 2" descr="Image result for ted bun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d bund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3550" cy="1733550"/>
                    </a:xfrm>
                    <a:prstGeom prst="rect">
                      <a:avLst/>
                    </a:prstGeom>
                    <a:noFill/>
                    <a:ln>
                      <a:noFill/>
                    </a:ln>
                  </pic:spPr>
                </pic:pic>
              </a:graphicData>
            </a:graphic>
          </wp:inline>
        </w:drawing>
      </w:r>
      <w:r w:rsidR="00910466">
        <w:rPr>
          <w:rFonts w:ascii="Arial" w:hAnsi="Arial" w:cs="Arial"/>
        </w:rPr>
        <w:tab/>
      </w:r>
      <w:r w:rsidR="00910466">
        <w:rPr>
          <w:rFonts w:ascii="Arial" w:hAnsi="Arial" w:cs="Arial"/>
        </w:rPr>
        <w:tab/>
      </w:r>
      <w:r w:rsidR="00910466">
        <w:rPr>
          <w:rFonts w:ascii="Arial" w:hAnsi="Arial" w:cs="Arial"/>
        </w:rPr>
        <w:tab/>
      </w:r>
      <w:r w:rsidR="00910466">
        <w:rPr>
          <w:rFonts w:ascii="Arial" w:hAnsi="Arial" w:cs="Arial"/>
        </w:rPr>
        <w:tab/>
      </w:r>
      <w:r w:rsidR="00910466">
        <w:rPr>
          <w:noProof/>
        </w:rPr>
        <w:drawing>
          <wp:inline distT="0" distB="0" distL="0" distR="0">
            <wp:extent cx="1417320" cy="1771650"/>
            <wp:effectExtent l="0" t="0" r="0" b="0"/>
            <wp:docPr id="5" name="Picture 5" descr="Image result for charles man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arles mans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7386" cy="1771733"/>
                    </a:xfrm>
                    <a:prstGeom prst="rect">
                      <a:avLst/>
                    </a:prstGeom>
                    <a:noFill/>
                    <a:ln>
                      <a:noFill/>
                    </a:ln>
                  </pic:spPr>
                </pic:pic>
              </a:graphicData>
            </a:graphic>
          </wp:inline>
        </w:drawing>
      </w:r>
    </w:p>
    <w:p w:rsidR="00910466" w:rsidRPr="00910466" w:rsidRDefault="00910466" w:rsidP="00910466">
      <w:pPr>
        <w:ind w:firstLine="720"/>
        <w:rPr>
          <w:rFonts w:ascii="Arial" w:hAnsi="Arial" w:cs="Arial"/>
          <w:sz w:val="18"/>
        </w:rPr>
      </w:pPr>
      <w:r>
        <w:rPr>
          <w:rFonts w:ascii="Arial" w:hAnsi="Arial" w:cs="Arial"/>
          <w:sz w:val="18"/>
        </w:rPr>
        <w:t xml:space="preserve">   Figure One: Ted Bundy</w:t>
      </w:r>
      <w:r>
        <w:rPr>
          <w:rFonts w:ascii="Arial" w:hAnsi="Arial" w:cs="Arial"/>
          <w:sz w:val="18"/>
        </w:rPr>
        <w:tab/>
      </w:r>
      <w:r>
        <w:rPr>
          <w:rFonts w:ascii="Arial" w:hAnsi="Arial" w:cs="Arial"/>
          <w:sz w:val="18"/>
        </w:rPr>
        <w:tab/>
      </w:r>
      <w:r>
        <w:rPr>
          <w:rFonts w:ascii="Arial" w:hAnsi="Arial" w:cs="Arial"/>
          <w:sz w:val="18"/>
        </w:rPr>
        <w:tab/>
      </w:r>
      <w:r>
        <w:rPr>
          <w:rFonts w:ascii="Arial" w:hAnsi="Arial" w:cs="Arial"/>
          <w:sz w:val="18"/>
        </w:rPr>
        <w:tab/>
      </w:r>
      <w:r>
        <w:rPr>
          <w:rFonts w:ascii="Arial" w:hAnsi="Arial" w:cs="Arial"/>
          <w:sz w:val="18"/>
        </w:rPr>
        <w:tab/>
        <w:t xml:space="preserve">   Figure Two: Charles Manson</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2A6926" w:rsidP="00D41AEF">
      <w:pPr>
        <w:shd w:val="clear" w:color="auto" w:fill="FFFF00"/>
        <w:rPr>
          <w:rFonts w:ascii="Arial" w:hAnsi="Arial" w:cs="Arial"/>
        </w:rPr>
      </w:pPr>
      <w:r w:rsidRPr="002A6926">
        <w:rPr>
          <w:rFonts w:ascii="Arial" w:hAnsi="Arial" w:cs="Arial"/>
          <w:highlight w:val="yellow"/>
        </w:rPr>
        <w:t>10% over or under word count = 500 words</w:t>
      </w:r>
    </w:p>
    <w:p w:rsidR="00EC5525" w:rsidRDefault="00EC5525" w:rsidP="00D41AEF">
      <w:pPr>
        <w:shd w:val="clear" w:color="auto" w:fill="FFFF00"/>
        <w:rPr>
          <w:rFonts w:ascii="Arial" w:hAnsi="Arial" w:cs="Arial"/>
        </w:rPr>
      </w:pPr>
    </w:p>
    <w:p w:rsidR="00EC5525" w:rsidRDefault="00D41AEF" w:rsidP="00D41AEF">
      <w:pPr>
        <w:shd w:val="clear" w:color="auto" w:fill="FFFF00"/>
        <w:rPr>
          <w:rFonts w:ascii="Arial" w:hAnsi="Arial" w:cs="Arial"/>
        </w:rPr>
      </w:pPr>
      <w:r>
        <w:rPr>
          <w:rFonts w:ascii="Arial" w:hAnsi="Arial" w:cs="Arial"/>
        </w:rPr>
        <w:t>5000 words all together</w:t>
      </w:r>
    </w:p>
    <w:p w:rsidR="00EC5525" w:rsidRDefault="00EC5525" w:rsidP="00EC5525">
      <w:pPr>
        <w:rPr>
          <w:rFonts w:ascii="Arial" w:hAnsi="Arial" w:cs="Arial"/>
        </w:rPr>
      </w:pPr>
    </w:p>
    <w:p w:rsidR="00EC5525" w:rsidRDefault="00EC5525" w:rsidP="00EC5525">
      <w:pPr>
        <w:rPr>
          <w:rFonts w:ascii="Arial" w:hAnsi="Arial" w:cs="Arial"/>
        </w:rPr>
      </w:pPr>
    </w:p>
    <w:p w:rsidR="00EC5525" w:rsidRPr="00F757A9" w:rsidRDefault="00F757A9" w:rsidP="00EC5525">
      <w:pPr>
        <w:rPr>
          <w:rFonts w:ascii="Arial" w:hAnsi="Arial" w:cs="Arial"/>
        </w:rPr>
      </w:pPr>
      <w:r w:rsidRPr="00F757A9">
        <w:rPr>
          <w:rFonts w:ascii="Arial" w:hAnsi="Arial" w:cs="Arial"/>
          <w:b/>
          <w:highlight w:val="yellow"/>
        </w:rPr>
        <w:t>Everything in yellow to be deleted</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Pr="00845F77" w:rsidRDefault="00EC5525" w:rsidP="00EC5525">
      <w:pPr>
        <w:rPr>
          <w:rFonts w:ascii="Arial" w:hAnsi="Arial" w:cs="Arial"/>
          <w:color w:val="FF0000"/>
        </w:rPr>
      </w:pPr>
      <w:r>
        <w:rPr>
          <w:rFonts w:ascii="Arial" w:hAnsi="Arial" w:cs="Arial"/>
          <w:b/>
          <w:u w:val="single"/>
        </w:rPr>
        <w:t>Abstract</w:t>
      </w:r>
      <w:r w:rsidR="00845F77" w:rsidRPr="00845F77">
        <w:rPr>
          <w:rFonts w:ascii="Arial" w:hAnsi="Arial" w:cs="Arial"/>
          <w:color w:val="FF0000"/>
        </w:rPr>
        <w:tab/>
      </w:r>
      <w:r w:rsidR="00845F77" w:rsidRPr="00845F77">
        <w:rPr>
          <w:rFonts w:ascii="Arial" w:hAnsi="Arial" w:cs="Arial"/>
          <w:color w:val="FF0000"/>
        </w:rPr>
        <w:tab/>
      </w:r>
      <w:r w:rsidR="00845F77" w:rsidRPr="00845F77">
        <w:rPr>
          <w:rFonts w:ascii="Arial" w:hAnsi="Arial" w:cs="Arial"/>
          <w:color w:val="FF0000"/>
        </w:rPr>
        <w:tab/>
      </w:r>
      <w:r w:rsidR="00845F77" w:rsidRPr="00845F77">
        <w:rPr>
          <w:rFonts w:ascii="Arial" w:hAnsi="Arial" w:cs="Arial"/>
          <w:color w:val="FF0000"/>
        </w:rPr>
        <w:tab/>
      </w:r>
      <w:r w:rsidR="00845F77" w:rsidRPr="00845F77">
        <w:rPr>
          <w:rFonts w:ascii="Arial" w:hAnsi="Arial" w:cs="Arial"/>
          <w:color w:val="FF0000"/>
        </w:rPr>
        <w:tab/>
      </w:r>
      <w:r w:rsidR="00845F77" w:rsidRPr="00845F77">
        <w:rPr>
          <w:rFonts w:ascii="Arial" w:hAnsi="Arial" w:cs="Arial"/>
          <w:color w:val="FF0000"/>
        </w:rPr>
        <w:tab/>
      </w:r>
      <w:r w:rsidR="00845F77" w:rsidRPr="00845F77">
        <w:rPr>
          <w:rFonts w:ascii="Arial" w:hAnsi="Arial" w:cs="Arial"/>
          <w:color w:val="FF0000"/>
        </w:rPr>
        <w:tab/>
      </w:r>
      <w:r w:rsidR="00845F77" w:rsidRPr="00845F77">
        <w:rPr>
          <w:rFonts w:ascii="Arial" w:hAnsi="Arial" w:cs="Arial"/>
          <w:color w:val="FF0000"/>
        </w:rPr>
        <w:tab/>
      </w:r>
      <w:r w:rsidR="00845F77" w:rsidRPr="00845F77">
        <w:rPr>
          <w:rFonts w:ascii="Arial" w:hAnsi="Arial" w:cs="Arial"/>
          <w:color w:val="FF0000"/>
        </w:rPr>
        <w:tab/>
      </w:r>
      <w:r w:rsidR="00845F77" w:rsidRPr="00F757A9">
        <w:rPr>
          <w:rFonts w:ascii="Arial" w:hAnsi="Arial" w:cs="Arial"/>
          <w:color w:val="FF0000"/>
          <w:highlight w:val="yellow"/>
        </w:rPr>
        <w:t>300 words</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Pr="00EC5525" w:rsidRDefault="00EC5525" w:rsidP="00EC5525">
      <w:pPr>
        <w:rPr>
          <w:rFonts w:ascii="Arial" w:hAnsi="Arial" w:cs="Arial"/>
        </w:rPr>
      </w:pPr>
      <w:r>
        <w:rPr>
          <w:rFonts w:ascii="Arial" w:hAnsi="Arial" w:cs="Arial"/>
          <w:b/>
          <w:u w:val="single"/>
        </w:rPr>
        <w:t>Contents</w:t>
      </w:r>
    </w:p>
    <w:tbl>
      <w:tblPr>
        <w:tblStyle w:val="TableGrid"/>
        <w:tblW w:w="0" w:type="auto"/>
        <w:tblLook w:val="04A0" w:firstRow="1" w:lastRow="0" w:firstColumn="1" w:lastColumn="0" w:noHBand="0" w:noVBand="1"/>
      </w:tblPr>
      <w:tblGrid>
        <w:gridCol w:w="7650"/>
        <w:gridCol w:w="1366"/>
      </w:tblGrid>
      <w:tr w:rsidR="002A6926" w:rsidTr="002A6926">
        <w:tc>
          <w:tcPr>
            <w:tcW w:w="7650" w:type="dxa"/>
          </w:tcPr>
          <w:p w:rsidR="002A6926" w:rsidRPr="002A6926" w:rsidRDefault="002A6926" w:rsidP="00EC5525">
            <w:pPr>
              <w:rPr>
                <w:rFonts w:ascii="Arial" w:hAnsi="Arial" w:cs="Arial"/>
                <w:i/>
              </w:rPr>
            </w:pPr>
            <w:r w:rsidRPr="002A6926">
              <w:rPr>
                <w:rFonts w:ascii="Arial" w:hAnsi="Arial" w:cs="Arial"/>
                <w:i/>
              </w:rPr>
              <w:t>Sections</w:t>
            </w:r>
          </w:p>
        </w:tc>
        <w:tc>
          <w:tcPr>
            <w:tcW w:w="1366" w:type="dxa"/>
          </w:tcPr>
          <w:p w:rsidR="002A6926" w:rsidRPr="002A6926" w:rsidRDefault="002A6926" w:rsidP="00EC5525">
            <w:pPr>
              <w:rPr>
                <w:rFonts w:ascii="Arial" w:hAnsi="Arial" w:cs="Arial"/>
                <w:i/>
              </w:rPr>
            </w:pPr>
            <w:r w:rsidRPr="002A6926">
              <w:rPr>
                <w:rFonts w:ascii="Arial" w:hAnsi="Arial" w:cs="Arial"/>
                <w:i/>
              </w:rPr>
              <w:t>Page Number</w:t>
            </w:r>
          </w:p>
        </w:tc>
      </w:tr>
      <w:tr w:rsidR="002A6926" w:rsidTr="002A6926">
        <w:tc>
          <w:tcPr>
            <w:tcW w:w="7650" w:type="dxa"/>
          </w:tcPr>
          <w:p w:rsidR="002A6926" w:rsidRDefault="002A6926" w:rsidP="00EC5525">
            <w:pPr>
              <w:rPr>
                <w:rFonts w:ascii="Arial" w:hAnsi="Arial" w:cs="Arial"/>
              </w:rPr>
            </w:pPr>
          </w:p>
        </w:tc>
        <w:tc>
          <w:tcPr>
            <w:tcW w:w="1366" w:type="dxa"/>
          </w:tcPr>
          <w:p w:rsidR="002A6926" w:rsidRDefault="002A6926" w:rsidP="00EC5525">
            <w:pPr>
              <w:rPr>
                <w:rFonts w:ascii="Arial" w:hAnsi="Arial" w:cs="Arial"/>
              </w:rPr>
            </w:pPr>
          </w:p>
        </w:tc>
      </w:tr>
      <w:tr w:rsidR="002A6926" w:rsidTr="002A6926">
        <w:tc>
          <w:tcPr>
            <w:tcW w:w="7650" w:type="dxa"/>
          </w:tcPr>
          <w:p w:rsidR="002A6926" w:rsidRDefault="002A6926" w:rsidP="00EC5525">
            <w:pPr>
              <w:rPr>
                <w:rFonts w:ascii="Arial" w:hAnsi="Arial" w:cs="Arial"/>
              </w:rPr>
            </w:pPr>
          </w:p>
        </w:tc>
        <w:tc>
          <w:tcPr>
            <w:tcW w:w="1366" w:type="dxa"/>
          </w:tcPr>
          <w:p w:rsidR="002A6926" w:rsidRDefault="002A6926" w:rsidP="00EC5525">
            <w:pPr>
              <w:rPr>
                <w:rFonts w:ascii="Arial" w:hAnsi="Arial" w:cs="Arial"/>
              </w:rPr>
            </w:pPr>
          </w:p>
        </w:tc>
      </w:tr>
      <w:tr w:rsidR="002A6926" w:rsidTr="002A6926">
        <w:tc>
          <w:tcPr>
            <w:tcW w:w="7650" w:type="dxa"/>
          </w:tcPr>
          <w:p w:rsidR="002A6926" w:rsidRDefault="002A6926" w:rsidP="00EC5525">
            <w:pPr>
              <w:rPr>
                <w:rFonts w:ascii="Arial" w:hAnsi="Arial" w:cs="Arial"/>
              </w:rPr>
            </w:pPr>
          </w:p>
        </w:tc>
        <w:tc>
          <w:tcPr>
            <w:tcW w:w="1366" w:type="dxa"/>
          </w:tcPr>
          <w:p w:rsidR="002A6926" w:rsidRDefault="002A6926" w:rsidP="00EC5525">
            <w:pPr>
              <w:rPr>
                <w:rFonts w:ascii="Arial" w:hAnsi="Arial" w:cs="Arial"/>
              </w:rPr>
            </w:pPr>
          </w:p>
        </w:tc>
      </w:tr>
      <w:tr w:rsidR="002A6926" w:rsidTr="002A6926">
        <w:tc>
          <w:tcPr>
            <w:tcW w:w="7650" w:type="dxa"/>
          </w:tcPr>
          <w:p w:rsidR="002A6926" w:rsidRDefault="002A6926" w:rsidP="00EC5525">
            <w:pPr>
              <w:rPr>
                <w:rFonts w:ascii="Arial" w:hAnsi="Arial" w:cs="Arial"/>
              </w:rPr>
            </w:pPr>
          </w:p>
        </w:tc>
        <w:tc>
          <w:tcPr>
            <w:tcW w:w="1366" w:type="dxa"/>
          </w:tcPr>
          <w:p w:rsidR="002A6926" w:rsidRDefault="002A6926" w:rsidP="00EC5525">
            <w:pPr>
              <w:rPr>
                <w:rFonts w:ascii="Arial" w:hAnsi="Arial" w:cs="Arial"/>
              </w:rPr>
            </w:pPr>
          </w:p>
        </w:tc>
      </w:tr>
      <w:tr w:rsidR="002A6926" w:rsidTr="002A6926">
        <w:tc>
          <w:tcPr>
            <w:tcW w:w="7650" w:type="dxa"/>
          </w:tcPr>
          <w:p w:rsidR="002A6926" w:rsidRDefault="002A6926" w:rsidP="00EC5525">
            <w:pPr>
              <w:rPr>
                <w:rFonts w:ascii="Arial" w:hAnsi="Arial" w:cs="Arial"/>
              </w:rPr>
            </w:pPr>
          </w:p>
        </w:tc>
        <w:tc>
          <w:tcPr>
            <w:tcW w:w="1366" w:type="dxa"/>
          </w:tcPr>
          <w:p w:rsidR="002A6926" w:rsidRDefault="002A6926" w:rsidP="00EC5525">
            <w:pPr>
              <w:rPr>
                <w:rFonts w:ascii="Arial" w:hAnsi="Arial" w:cs="Arial"/>
              </w:rPr>
            </w:pPr>
          </w:p>
        </w:tc>
      </w:tr>
      <w:tr w:rsidR="002A6926" w:rsidTr="002A6926">
        <w:tc>
          <w:tcPr>
            <w:tcW w:w="7650" w:type="dxa"/>
          </w:tcPr>
          <w:p w:rsidR="002A6926" w:rsidRDefault="002A6926" w:rsidP="00EC5525">
            <w:pPr>
              <w:rPr>
                <w:rFonts w:ascii="Arial" w:hAnsi="Arial" w:cs="Arial"/>
              </w:rPr>
            </w:pPr>
          </w:p>
        </w:tc>
        <w:tc>
          <w:tcPr>
            <w:tcW w:w="1366" w:type="dxa"/>
          </w:tcPr>
          <w:p w:rsidR="002A6926" w:rsidRDefault="002A6926" w:rsidP="00EC5525">
            <w:pPr>
              <w:rPr>
                <w:rFonts w:ascii="Arial" w:hAnsi="Arial" w:cs="Arial"/>
              </w:rPr>
            </w:pPr>
          </w:p>
        </w:tc>
      </w:tr>
      <w:tr w:rsidR="002A6926" w:rsidTr="002A6926">
        <w:tc>
          <w:tcPr>
            <w:tcW w:w="7650" w:type="dxa"/>
          </w:tcPr>
          <w:p w:rsidR="002A6926" w:rsidRDefault="002A6926" w:rsidP="00EC5525">
            <w:pPr>
              <w:rPr>
                <w:rFonts w:ascii="Arial" w:hAnsi="Arial" w:cs="Arial"/>
              </w:rPr>
            </w:pPr>
          </w:p>
        </w:tc>
        <w:tc>
          <w:tcPr>
            <w:tcW w:w="1366" w:type="dxa"/>
          </w:tcPr>
          <w:p w:rsidR="002A6926" w:rsidRDefault="002A6926" w:rsidP="00EC5525">
            <w:pPr>
              <w:rPr>
                <w:rFonts w:ascii="Arial" w:hAnsi="Arial" w:cs="Arial"/>
              </w:rPr>
            </w:pPr>
          </w:p>
        </w:tc>
      </w:tr>
      <w:tr w:rsidR="005F2D69" w:rsidTr="002A6926">
        <w:tc>
          <w:tcPr>
            <w:tcW w:w="7650" w:type="dxa"/>
          </w:tcPr>
          <w:p w:rsidR="005F2D69" w:rsidRDefault="005F2D69" w:rsidP="00EC5525">
            <w:pPr>
              <w:rPr>
                <w:rFonts w:ascii="Arial" w:hAnsi="Arial" w:cs="Arial"/>
              </w:rPr>
            </w:pPr>
          </w:p>
        </w:tc>
        <w:tc>
          <w:tcPr>
            <w:tcW w:w="1366" w:type="dxa"/>
          </w:tcPr>
          <w:p w:rsidR="005F2D69" w:rsidRDefault="005F2D69" w:rsidP="00EC5525">
            <w:pPr>
              <w:rPr>
                <w:rFonts w:ascii="Arial" w:hAnsi="Arial" w:cs="Arial"/>
              </w:rPr>
            </w:pPr>
          </w:p>
        </w:tc>
      </w:tr>
    </w:tbl>
    <w:p w:rsidR="00EC5525" w:rsidRDefault="00EC5525" w:rsidP="00EC5525">
      <w:pPr>
        <w:rPr>
          <w:rFonts w:ascii="Arial" w:hAnsi="Arial" w:cs="Arial"/>
        </w:rPr>
      </w:pPr>
    </w:p>
    <w:p w:rsidR="00EC5525" w:rsidRDefault="00EC5525" w:rsidP="00EC5525">
      <w:pPr>
        <w:rPr>
          <w:rFonts w:ascii="Arial" w:hAnsi="Arial" w:cs="Arial"/>
        </w:rPr>
      </w:pPr>
    </w:p>
    <w:p w:rsidR="005F2D69" w:rsidRDefault="005F2D69" w:rsidP="00EC5525">
      <w:pPr>
        <w:rPr>
          <w:rFonts w:ascii="Arial" w:hAnsi="Arial" w:cs="Arial"/>
          <w:b/>
          <w:u w:val="single"/>
        </w:rPr>
      </w:pPr>
      <w:r>
        <w:rPr>
          <w:rFonts w:ascii="Arial" w:hAnsi="Arial" w:cs="Arial"/>
          <w:b/>
          <w:u w:val="single"/>
        </w:rPr>
        <w:t>Figures</w:t>
      </w:r>
    </w:p>
    <w:p w:rsidR="00247CE8" w:rsidRDefault="00247CE8" w:rsidP="00EC5525">
      <w:pPr>
        <w:rPr>
          <w:rFonts w:ascii="Arial" w:hAnsi="Arial" w:cs="Arial"/>
        </w:rPr>
      </w:pPr>
      <w:r>
        <w:rPr>
          <w:rFonts w:ascii="Arial" w:hAnsi="Arial" w:cs="Arial"/>
        </w:rPr>
        <w:t xml:space="preserve">Figure </w:t>
      </w:r>
      <w:r>
        <w:rPr>
          <w:rFonts w:ascii="Arial" w:hAnsi="Arial" w:cs="Arial"/>
        </w:rPr>
        <w:tab/>
        <w:t>One: Ted Bundy</w:t>
      </w:r>
    </w:p>
    <w:p w:rsidR="00247CE8" w:rsidRDefault="00247CE8" w:rsidP="00EC5525">
      <w:pPr>
        <w:rPr>
          <w:rFonts w:ascii="Arial" w:hAnsi="Arial" w:cs="Arial"/>
        </w:rPr>
      </w:pPr>
      <w:r>
        <w:rPr>
          <w:rFonts w:ascii="Arial" w:hAnsi="Arial" w:cs="Arial"/>
        </w:rPr>
        <w:t>Figure Two: Charles Manson</w:t>
      </w:r>
    </w:p>
    <w:p w:rsidR="005F2D69" w:rsidRDefault="005F2D69" w:rsidP="00EC5525">
      <w:pPr>
        <w:rPr>
          <w:rFonts w:ascii="Arial" w:hAnsi="Arial" w:cs="Arial"/>
        </w:rPr>
      </w:pPr>
      <w:r>
        <w:rPr>
          <w:rFonts w:ascii="Arial" w:hAnsi="Arial" w:cs="Arial"/>
        </w:rPr>
        <w:t>Figure :</w:t>
      </w:r>
      <w:r w:rsidR="00481010">
        <w:rPr>
          <w:rFonts w:ascii="Arial" w:hAnsi="Arial" w:cs="Arial"/>
        </w:rPr>
        <w:t xml:space="preserve"> Classic Stroop Test</w:t>
      </w:r>
    </w:p>
    <w:p w:rsidR="00481010" w:rsidRDefault="00481010" w:rsidP="00EC5525">
      <w:pPr>
        <w:rPr>
          <w:rFonts w:ascii="Arial" w:hAnsi="Arial" w:cs="Arial"/>
        </w:rPr>
      </w:pPr>
      <w:r>
        <w:rPr>
          <w:rFonts w:ascii="Arial" w:hAnsi="Arial" w:cs="Arial"/>
        </w:rPr>
        <w:t>Figure : Trail Making Test Part A and B:</w:t>
      </w:r>
    </w:p>
    <w:p w:rsidR="00481010" w:rsidRPr="005F2D69" w:rsidRDefault="00481010" w:rsidP="00EC5525">
      <w:pPr>
        <w:rPr>
          <w:rFonts w:ascii="Arial" w:hAnsi="Arial" w:cs="Arial"/>
        </w:rPr>
      </w:pPr>
      <w:r>
        <w:rPr>
          <w:rFonts w:ascii="Arial" w:hAnsi="Arial" w:cs="Arial"/>
        </w:rPr>
        <w:t>Figure</w:t>
      </w:r>
      <w:r w:rsidR="00A11D31">
        <w:rPr>
          <w:rFonts w:ascii="Arial" w:hAnsi="Arial" w:cs="Arial"/>
        </w:rPr>
        <w:t xml:space="preserve"> :</w:t>
      </w:r>
      <w:r>
        <w:rPr>
          <w:rFonts w:ascii="Arial" w:hAnsi="Arial" w:cs="Arial"/>
        </w:rPr>
        <w:t xml:space="preserve"> Wisconsin card sorting test</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Pr="00845F77" w:rsidRDefault="00EC5525" w:rsidP="00EC5525">
      <w:pPr>
        <w:rPr>
          <w:rFonts w:ascii="Arial" w:hAnsi="Arial" w:cs="Arial"/>
          <w:color w:val="FF0000"/>
        </w:rPr>
      </w:pPr>
      <w:r>
        <w:rPr>
          <w:rFonts w:ascii="Arial" w:hAnsi="Arial" w:cs="Arial"/>
          <w:b/>
          <w:i/>
          <w:sz w:val="28"/>
        </w:rPr>
        <w:t>Chapter One:</w:t>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sidRPr="00F757A9">
        <w:rPr>
          <w:rFonts w:ascii="Arial" w:hAnsi="Arial" w:cs="Arial"/>
          <w:color w:val="FF0000"/>
          <w:sz w:val="28"/>
          <w:highlight w:val="yellow"/>
        </w:rPr>
        <w:t>1000 words</w:t>
      </w:r>
    </w:p>
    <w:p w:rsidR="001F4FE4" w:rsidRPr="001F4FE4" w:rsidRDefault="001F4FE4" w:rsidP="001F4FE4">
      <w:pPr>
        <w:rPr>
          <w:rFonts w:ascii="Arial" w:hAnsi="Arial" w:cs="Arial"/>
          <w:b/>
          <w:u w:val="single"/>
        </w:rPr>
      </w:pPr>
      <w:r w:rsidRPr="001F4FE4">
        <w:rPr>
          <w:rFonts w:ascii="Arial" w:hAnsi="Arial" w:cs="Arial"/>
          <w:b/>
          <w:u w:val="single"/>
        </w:rPr>
        <w:t>Introduction</w:t>
      </w:r>
    </w:p>
    <w:p w:rsidR="00EC5525" w:rsidRDefault="002C5E8E" w:rsidP="00EC5525">
      <w:pPr>
        <w:rPr>
          <w:rFonts w:ascii="Arial" w:hAnsi="Arial" w:cs="Arial"/>
        </w:rPr>
      </w:pPr>
      <w:r>
        <w:rPr>
          <w:rFonts w:ascii="Arial" w:hAnsi="Arial" w:cs="Arial"/>
        </w:rPr>
        <w:t>Within this thesis</w:t>
      </w:r>
      <w:r w:rsidR="00EB6607">
        <w:rPr>
          <w:rFonts w:ascii="Arial" w:hAnsi="Arial" w:cs="Arial"/>
        </w:rPr>
        <w:t xml:space="preserve">, the main aim is to </w:t>
      </w:r>
      <w:r>
        <w:rPr>
          <w:rFonts w:ascii="Arial" w:hAnsi="Arial" w:cs="Arial"/>
        </w:rPr>
        <w:t>find out what scientific evidence exists on ‘</w:t>
      </w:r>
      <w:r w:rsidR="0083006D">
        <w:rPr>
          <w:rFonts w:ascii="Arial" w:hAnsi="Arial" w:cs="Arial"/>
        </w:rPr>
        <w:t>psychopaths’</w:t>
      </w:r>
      <w:r>
        <w:rPr>
          <w:rFonts w:ascii="Arial" w:hAnsi="Arial" w:cs="Arial"/>
        </w:rPr>
        <w:t>.</w:t>
      </w:r>
      <w:r w:rsidR="000952FD">
        <w:rPr>
          <w:rFonts w:ascii="Arial" w:hAnsi="Arial" w:cs="Arial"/>
        </w:rPr>
        <w:t xml:space="preserve"> As Blair et al (2005) explains that psychopath</w:t>
      </w:r>
      <w:r w:rsidR="00246942">
        <w:rPr>
          <w:rFonts w:ascii="Arial" w:hAnsi="Arial" w:cs="Arial"/>
        </w:rPr>
        <w:t>y</w:t>
      </w:r>
      <w:r w:rsidR="000952FD">
        <w:rPr>
          <w:rFonts w:ascii="Arial" w:hAnsi="Arial" w:cs="Arial"/>
        </w:rPr>
        <w:t xml:space="preserve"> is a disorder on an individual that portrayed by the media as unusual, as the disorder is fixed in mystique, controversy</w:t>
      </w:r>
      <w:r w:rsidR="00660911">
        <w:rPr>
          <w:rFonts w:ascii="Arial" w:hAnsi="Arial" w:cs="Arial"/>
        </w:rPr>
        <w:t>,</w:t>
      </w:r>
      <w:r w:rsidR="000952FD">
        <w:rPr>
          <w:rFonts w:ascii="Arial" w:hAnsi="Arial" w:cs="Arial"/>
        </w:rPr>
        <w:t xml:space="preserve"> and fantasy</w:t>
      </w:r>
      <w:r w:rsidR="000F748B">
        <w:rPr>
          <w:rFonts w:ascii="Arial" w:hAnsi="Arial" w:cs="Arial"/>
        </w:rPr>
        <w:t>, however in today’s society Blair et al (2005) explains that the labelling an individual as a ‘psychopath’ is largely for the different range of notorieties from political figures to even serial killers</w:t>
      </w:r>
      <w:r w:rsidR="000952FD">
        <w:rPr>
          <w:rFonts w:ascii="Arial" w:hAnsi="Arial" w:cs="Arial"/>
        </w:rPr>
        <w:t>.</w:t>
      </w:r>
    </w:p>
    <w:p w:rsidR="00BE4540" w:rsidRDefault="00BE4540" w:rsidP="00EC5525">
      <w:pPr>
        <w:rPr>
          <w:rFonts w:ascii="Arial" w:hAnsi="Arial" w:cs="Arial"/>
        </w:rPr>
      </w:pPr>
      <w:r>
        <w:rPr>
          <w:rFonts w:ascii="Arial" w:hAnsi="Arial" w:cs="Arial"/>
        </w:rPr>
        <w:t xml:space="preserve">However, ‘psychopath’ is not the correct terminology </w:t>
      </w:r>
      <w:r w:rsidR="00C13202">
        <w:rPr>
          <w:rFonts w:ascii="Arial" w:hAnsi="Arial" w:cs="Arial"/>
        </w:rPr>
        <w:t xml:space="preserve">to this day, as it is now labelled as a personality disorder which as the NHS (2017) explains that a personality disorder is when the individual who has it will think, feel, behave and relate differently and in an unusual way to other people. </w:t>
      </w:r>
      <w:r w:rsidR="00727F5C">
        <w:rPr>
          <w:rFonts w:ascii="Arial" w:hAnsi="Arial" w:cs="Arial"/>
        </w:rPr>
        <w:t>However, even though ‘psychopath’ is not the correct terminology, it will still be used within the thesis.</w:t>
      </w:r>
    </w:p>
    <w:p w:rsidR="00D41AEF" w:rsidRDefault="00E708EE" w:rsidP="00EC5525">
      <w:pPr>
        <w:rPr>
          <w:rFonts w:ascii="Arial" w:hAnsi="Arial" w:cs="Arial"/>
        </w:rPr>
      </w:pPr>
      <w:r>
        <w:rPr>
          <w:rFonts w:ascii="Arial" w:hAnsi="Arial" w:cs="Arial"/>
        </w:rPr>
        <w:t xml:space="preserve">As Lindberg (2019) explains the different symptoms of a ‘psychopath’, which is; socially irresponsible behaviour, violating others rights, inability to differentiate between right and wrong, not being able to show emotion remorse or empathy, often they lie, manipulating other people, and general disregard towards their safety and responsibility. </w:t>
      </w:r>
    </w:p>
    <w:p w:rsidR="00B01107" w:rsidRDefault="00D07F3E" w:rsidP="00EC5525">
      <w:pPr>
        <w:rPr>
          <w:rFonts w:ascii="Arial" w:hAnsi="Arial" w:cs="Arial"/>
        </w:rPr>
      </w:pPr>
      <w:r>
        <w:rPr>
          <w:rFonts w:ascii="Arial" w:hAnsi="Arial" w:cs="Arial"/>
        </w:rPr>
        <w:t>Brooks et al (1988) explains what a serial killer/murder is, as explained a serial murder is defined due to a series of one or more murders made be one individual that ha</w:t>
      </w:r>
      <w:r w:rsidR="00660911">
        <w:rPr>
          <w:rFonts w:ascii="Arial" w:hAnsi="Arial" w:cs="Arial"/>
        </w:rPr>
        <w:t>s</w:t>
      </w:r>
      <w:r>
        <w:rPr>
          <w:rFonts w:ascii="Arial" w:hAnsi="Arial" w:cs="Arial"/>
        </w:rPr>
        <w:t xml:space="preserve"> been </w:t>
      </w:r>
      <w:r w:rsidR="00050641">
        <w:rPr>
          <w:rFonts w:ascii="Arial" w:hAnsi="Arial" w:cs="Arial"/>
        </w:rPr>
        <w:t>committed</w:t>
      </w:r>
      <w:r>
        <w:rPr>
          <w:rFonts w:ascii="Arial" w:hAnsi="Arial" w:cs="Arial"/>
        </w:rPr>
        <w:t xml:space="preserve"> on </w:t>
      </w:r>
      <w:r w:rsidR="00050641">
        <w:rPr>
          <w:rFonts w:ascii="Arial" w:hAnsi="Arial" w:cs="Arial"/>
        </w:rPr>
        <w:t>separate</w:t>
      </w:r>
      <w:r>
        <w:rPr>
          <w:rFonts w:ascii="Arial" w:hAnsi="Arial" w:cs="Arial"/>
        </w:rPr>
        <w:t xml:space="preserve"> events</w:t>
      </w:r>
      <w:r w:rsidR="00050641">
        <w:rPr>
          <w:rFonts w:ascii="Arial" w:hAnsi="Arial" w:cs="Arial"/>
        </w:rPr>
        <w:t xml:space="preserve">. The crimes of the serial killer can occur over </w:t>
      </w:r>
      <w:r w:rsidR="00660911">
        <w:rPr>
          <w:rFonts w:ascii="Arial" w:hAnsi="Arial" w:cs="Arial"/>
        </w:rPr>
        <w:t xml:space="preserve">a </w:t>
      </w:r>
      <w:r w:rsidR="00050641">
        <w:rPr>
          <w:rFonts w:ascii="Arial" w:hAnsi="Arial" w:cs="Arial"/>
        </w:rPr>
        <w:t xml:space="preserve">different </w:t>
      </w:r>
      <w:r w:rsidR="001B1B2A">
        <w:rPr>
          <w:rFonts w:ascii="Arial" w:hAnsi="Arial" w:cs="Arial"/>
        </w:rPr>
        <w:t xml:space="preserve">period of </w:t>
      </w:r>
      <w:r w:rsidR="00050641">
        <w:rPr>
          <w:rFonts w:ascii="Arial" w:hAnsi="Arial" w:cs="Arial"/>
        </w:rPr>
        <w:t>time, can be from a few hours, days, weeks, months</w:t>
      </w:r>
      <w:r>
        <w:rPr>
          <w:rFonts w:ascii="Arial" w:hAnsi="Arial" w:cs="Arial"/>
        </w:rPr>
        <w:t xml:space="preserve"> </w:t>
      </w:r>
      <w:r w:rsidR="00050641">
        <w:rPr>
          <w:rFonts w:ascii="Arial" w:hAnsi="Arial" w:cs="Arial"/>
        </w:rPr>
        <w:t xml:space="preserve">and even years. Brooks et al (1988) explains that the motivation of the serial killer will be due to their psychological and their behaviour and that the physical evidence at when arrived at the crime scene of the murder that has been taken place will reflect on the sadistic and sexual overtones. </w:t>
      </w:r>
      <w:r w:rsidR="00CC6887">
        <w:rPr>
          <w:rFonts w:ascii="Arial" w:hAnsi="Arial" w:cs="Arial"/>
        </w:rPr>
        <w:t>Brooks et al (1988) also adds that serial murder tends to only work on their own, but this is not always the case.</w:t>
      </w:r>
    </w:p>
    <w:p w:rsidR="00B01107" w:rsidRPr="00B01107" w:rsidRDefault="00B01107" w:rsidP="00EC5525">
      <w:pPr>
        <w:rPr>
          <w:rFonts w:ascii="Arial" w:hAnsi="Arial" w:cs="Arial"/>
        </w:rPr>
      </w:pPr>
      <w:r>
        <w:rPr>
          <w:rFonts w:ascii="Arial" w:hAnsi="Arial" w:cs="Arial"/>
        </w:rPr>
        <w:t xml:space="preserve">NHS (2019) explains that schizophrenia is </w:t>
      </w:r>
      <w:r w:rsidR="001B1B2A">
        <w:rPr>
          <w:rFonts w:ascii="Arial" w:hAnsi="Arial" w:cs="Arial"/>
        </w:rPr>
        <w:t xml:space="preserve">a </w:t>
      </w:r>
      <w:r w:rsidR="00800EE8">
        <w:rPr>
          <w:rFonts w:ascii="Arial" w:hAnsi="Arial" w:cs="Arial"/>
        </w:rPr>
        <w:t xml:space="preserve">long-term severe mental health illness and that individuals can be caused by it by a range of different psychological symptoms. NHS (2019) states that doctors will say that the individual with schizophrenia </w:t>
      </w:r>
      <w:r w:rsidR="001B1B2A">
        <w:rPr>
          <w:rFonts w:ascii="Arial" w:hAnsi="Arial" w:cs="Arial"/>
        </w:rPr>
        <w:t>is</w:t>
      </w:r>
      <w:r w:rsidR="00800EE8">
        <w:rPr>
          <w:rFonts w:ascii="Arial" w:hAnsi="Arial" w:cs="Arial"/>
        </w:rPr>
        <w:t xml:space="preserve"> unable to distinguish their thoughts and ideas from reality.</w:t>
      </w:r>
      <w:r w:rsidR="003A767B">
        <w:rPr>
          <w:rFonts w:ascii="Arial" w:hAnsi="Arial" w:cs="Arial"/>
        </w:rPr>
        <w:t xml:space="preserve"> NHS (2019) explains that the symptoms an individual will get with schizophrenia are hallucinations, delusions, muddled thoughts, lack of interest and care, and avoiding other people.</w:t>
      </w:r>
    </w:p>
    <w:p w:rsidR="00CC6887" w:rsidRDefault="00CC6887" w:rsidP="00EC5525">
      <w:pPr>
        <w:rPr>
          <w:rFonts w:ascii="Arial" w:hAnsi="Arial" w:cs="Arial"/>
        </w:rPr>
      </w:pPr>
      <w:r w:rsidRPr="00E800B1">
        <w:rPr>
          <w:rFonts w:ascii="Arial" w:hAnsi="Arial" w:cs="Arial"/>
        </w:rPr>
        <w:t xml:space="preserve">This thesis will </w:t>
      </w:r>
      <w:r w:rsidR="0077526D">
        <w:rPr>
          <w:rFonts w:ascii="Arial" w:hAnsi="Arial" w:cs="Arial"/>
        </w:rPr>
        <w:t xml:space="preserve">look into scientific experiments on individuals with mental health issues. Then going onto </w:t>
      </w:r>
      <w:r w:rsidR="00E800B1">
        <w:rPr>
          <w:rFonts w:ascii="Arial" w:hAnsi="Arial" w:cs="Arial"/>
        </w:rPr>
        <w:t>two serial killers, Ted Bundy and Charles Manson</w:t>
      </w:r>
      <w:r w:rsidR="0077526D">
        <w:rPr>
          <w:rFonts w:ascii="Arial" w:hAnsi="Arial" w:cs="Arial"/>
        </w:rPr>
        <w:t xml:space="preserve"> and their diagnosis</w:t>
      </w:r>
      <w:r w:rsidR="00E800B1">
        <w:rPr>
          <w:rFonts w:ascii="Arial" w:hAnsi="Arial" w:cs="Arial"/>
        </w:rPr>
        <w:t>.</w:t>
      </w:r>
    </w:p>
    <w:p w:rsidR="0019056A" w:rsidRDefault="00006CEA" w:rsidP="00EC5525">
      <w:pPr>
        <w:rPr>
          <w:rFonts w:ascii="Arial" w:hAnsi="Arial" w:cs="Arial"/>
        </w:rPr>
      </w:pPr>
      <w:r>
        <w:rPr>
          <w:rFonts w:ascii="Arial" w:hAnsi="Arial" w:cs="Arial"/>
        </w:rPr>
        <w:t>Biography Editors (2019) explains that Ted Bundy is an was one of the most notorious criminals at the end of 20</w:t>
      </w:r>
      <w:r w:rsidRPr="00006CEA">
        <w:rPr>
          <w:rFonts w:ascii="Arial" w:hAnsi="Arial" w:cs="Arial"/>
          <w:vertAlign w:val="superscript"/>
        </w:rPr>
        <w:t>th</w:t>
      </w:r>
      <w:r>
        <w:rPr>
          <w:rFonts w:ascii="Arial" w:hAnsi="Arial" w:cs="Arial"/>
        </w:rPr>
        <w:t xml:space="preserve"> Centuries, and that he was an American Serial Killer, Rapist and Necrophiliac. who has only admitted to killing and raping 36 women, however, it is thought that there is more that w</w:t>
      </w:r>
      <w:r w:rsidR="001B1B2A">
        <w:rPr>
          <w:rFonts w:ascii="Arial" w:hAnsi="Arial" w:cs="Arial"/>
        </w:rPr>
        <w:t>as</w:t>
      </w:r>
      <w:r>
        <w:rPr>
          <w:rFonts w:ascii="Arial" w:hAnsi="Arial" w:cs="Arial"/>
        </w:rPr>
        <w:t xml:space="preserve"> never confirmed by him.</w:t>
      </w:r>
      <w:r w:rsidRPr="00006CEA">
        <w:rPr>
          <w:rFonts w:ascii="Arial" w:hAnsi="Arial" w:cs="Arial"/>
        </w:rPr>
        <w:t xml:space="preserve"> </w:t>
      </w:r>
    </w:p>
    <w:p w:rsidR="00CC31A7" w:rsidRDefault="00CC31A7" w:rsidP="00CC31A7">
      <w:pPr>
        <w:rPr>
          <w:rFonts w:ascii="Arial" w:hAnsi="Arial" w:cs="Arial"/>
        </w:rPr>
      </w:pPr>
      <w:r>
        <w:rPr>
          <w:rFonts w:ascii="Arial" w:hAnsi="Arial" w:cs="Arial"/>
        </w:rPr>
        <w:t>Biography Editors (2020) explains that Charles Manson was an American criminal who organised a murderous campaign with his followers, by him doing this makes him one of the most notorious people in the criminal history</w:t>
      </w:r>
      <w:r w:rsidR="00824A63">
        <w:rPr>
          <w:rFonts w:ascii="Arial" w:hAnsi="Arial" w:cs="Arial"/>
        </w:rPr>
        <w:t>, in the late 1960s</w:t>
      </w:r>
      <w:r>
        <w:rPr>
          <w:rFonts w:ascii="Arial" w:hAnsi="Arial" w:cs="Arial"/>
        </w:rPr>
        <w:t>. His followers were known as the Manson Family cult</w:t>
      </w:r>
      <w:r w:rsidR="00E31012">
        <w:rPr>
          <w:rFonts w:ascii="Arial" w:hAnsi="Arial" w:cs="Arial"/>
        </w:rPr>
        <w:t xml:space="preserve">. Biography </w:t>
      </w:r>
      <w:proofErr w:type="spellStart"/>
      <w:r w:rsidR="00E31012">
        <w:rPr>
          <w:rFonts w:ascii="Arial" w:hAnsi="Arial" w:cs="Arial"/>
        </w:rPr>
        <w:t>Editiors</w:t>
      </w:r>
      <w:proofErr w:type="spellEnd"/>
      <w:r w:rsidR="00E31012">
        <w:rPr>
          <w:rFonts w:ascii="Arial" w:hAnsi="Arial" w:cs="Arial"/>
        </w:rPr>
        <w:t xml:space="preserve"> (2019) explains that Charles Manson had the Mason Family to have killed a total of 35 people and their bodies had then been buried in the </w:t>
      </w:r>
      <w:r w:rsidR="00E31012">
        <w:rPr>
          <w:rFonts w:ascii="Arial" w:hAnsi="Arial" w:cs="Arial"/>
        </w:rPr>
        <w:lastRenderedPageBreak/>
        <w:t xml:space="preserve">desert. Biography Editors (2020) explains that Charles Manson did not kill anyone himself, he just manipulated the Manson Family to do it. </w:t>
      </w:r>
    </w:p>
    <w:p w:rsidR="001B564D" w:rsidRPr="001B564D" w:rsidRDefault="001B564D" w:rsidP="00EC5525">
      <w:pPr>
        <w:rPr>
          <w:rFonts w:ascii="Arial" w:hAnsi="Arial" w:cs="Arial"/>
          <w:b/>
          <w:u w:val="single"/>
        </w:rPr>
      </w:pPr>
      <w:r w:rsidRPr="001B564D">
        <w:rPr>
          <w:rFonts w:ascii="Arial" w:hAnsi="Arial" w:cs="Arial"/>
          <w:b/>
          <w:u w:val="single"/>
        </w:rPr>
        <w:t>Background</w:t>
      </w:r>
    </w:p>
    <w:p w:rsidR="001B564D" w:rsidRDefault="001B564D" w:rsidP="001B564D">
      <w:pPr>
        <w:rPr>
          <w:rFonts w:ascii="Arial" w:hAnsi="Arial" w:cs="Arial"/>
        </w:rPr>
      </w:pPr>
      <w:r>
        <w:rPr>
          <w:rFonts w:ascii="Arial" w:hAnsi="Arial" w:cs="Arial"/>
        </w:rPr>
        <w:t xml:space="preserve">Ted Bundy has been chosen as a case study is because he is currently </w:t>
      </w:r>
      <w:r w:rsidRPr="0084458F">
        <w:rPr>
          <w:rFonts w:ascii="Arial" w:hAnsi="Arial" w:cs="Arial"/>
          <w:highlight w:val="magenta"/>
        </w:rPr>
        <w:t>popular</w:t>
      </w:r>
      <w:r>
        <w:rPr>
          <w:rFonts w:ascii="Arial" w:hAnsi="Arial" w:cs="Arial"/>
        </w:rPr>
        <w:t xml:space="preserve"> at the moment and many people are finding his case interesting. This is due to </w:t>
      </w:r>
      <w:r w:rsidR="001B1B2A">
        <w:rPr>
          <w:rFonts w:ascii="Arial" w:hAnsi="Arial" w:cs="Arial"/>
        </w:rPr>
        <w:t xml:space="preserve">different documentaries and books </w:t>
      </w:r>
      <w:r>
        <w:rPr>
          <w:rFonts w:ascii="Arial" w:hAnsi="Arial" w:cs="Arial"/>
        </w:rPr>
        <w:t xml:space="preserve">being written on him at the moment according to Livingstone (2019). </w:t>
      </w:r>
      <w:r w:rsidR="007634B8">
        <w:rPr>
          <w:rFonts w:ascii="Arial" w:hAnsi="Arial" w:cs="Arial"/>
        </w:rPr>
        <w:t xml:space="preserve">Samuel and </w:t>
      </w:r>
      <w:proofErr w:type="spellStart"/>
      <w:r w:rsidR="007634B8">
        <w:rPr>
          <w:rFonts w:ascii="Arial" w:hAnsi="Arial" w:cs="Arial"/>
        </w:rPr>
        <w:t>Widiger</w:t>
      </w:r>
      <w:proofErr w:type="spellEnd"/>
      <w:r w:rsidR="007634B8">
        <w:rPr>
          <w:rFonts w:ascii="Arial" w:hAnsi="Arial" w:cs="Arial"/>
        </w:rPr>
        <w:t xml:space="preserve"> (2006) explains that serial killer, Ted Bundy, methodically and put a lot of thought into each stage, of raping and murdering young women of a period of at least 6 years, which is known of.</w:t>
      </w:r>
      <w:r w:rsidR="00883D8C">
        <w:rPr>
          <w:rFonts w:ascii="Arial" w:hAnsi="Arial" w:cs="Arial"/>
        </w:rPr>
        <w:t xml:space="preserve"> Livingstone (2019) explains that w</w:t>
      </w:r>
      <w:r>
        <w:rPr>
          <w:rFonts w:ascii="Arial" w:hAnsi="Arial" w:cs="Arial"/>
        </w:rPr>
        <w:t xml:space="preserve">ith his case, it explains about the different personalities he had, </w:t>
      </w:r>
      <w:r w:rsidR="007634B8">
        <w:rPr>
          <w:rFonts w:ascii="Arial" w:hAnsi="Arial" w:cs="Arial"/>
        </w:rPr>
        <w:t>the</w:t>
      </w:r>
      <w:r>
        <w:rPr>
          <w:rFonts w:ascii="Arial" w:hAnsi="Arial" w:cs="Arial"/>
        </w:rPr>
        <w:t xml:space="preserve"> way he changed his appearance all the time, </w:t>
      </w:r>
      <w:r w:rsidR="007634B8">
        <w:rPr>
          <w:rFonts w:ascii="Arial" w:hAnsi="Arial" w:cs="Arial"/>
        </w:rPr>
        <w:t>the</w:t>
      </w:r>
      <w:r>
        <w:rPr>
          <w:rFonts w:ascii="Arial" w:hAnsi="Arial" w:cs="Arial"/>
        </w:rPr>
        <w:t xml:space="preserve"> way he was with people on his </w:t>
      </w:r>
      <w:r w:rsidR="007634B8">
        <w:rPr>
          <w:rFonts w:ascii="Arial" w:hAnsi="Arial" w:cs="Arial"/>
        </w:rPr>
        <w:t>every day</w:t>
      </w:r>
      <w:r>
        <w:rPr>
          <w:rFonts w:ascii="Arial" w:hAnsi="Arial" w:cs="Arial"/>
        </w:rPr>
        <w:t xml:space="preserve"> to day life no one would have expected to him being the serial killer everyone was looking for. More interesting facts about him </w:t>
      </w:r>
      <w:r w:rsidR="0063521C">
        <w:rPr>
          <w:rFonts w:ascii="Arial" w:hAnsi="Arial" w:cs="Arial"/>
        </w:rPr>
        <w:t>are</w:t>
      </w:r>
      <w:r>
        <w:rPr>
          <w:rFonts w:ascii="Arial" w:hAnsi="Arial" w:cs="Arial"/>
        </w:rPr>
        <w:t xml:space="preserve"> that the way how he escaped prison twice in different ways, and the way how he manages his court trails with him being his own attorney, this is because he believed that he was the best that he could get as he was a law student and understood what needed to be done.  The reason Ted Bundy got caught in the first place, was not because of his murdering but as Brockington (2019) explains that it was only by accident and it was due to an officer noticing a car driving in the early hours in the morning with the lights off, which was </w:t>
      </w:r>
      <w:r w:rsidR="001B1B2A">
        <w:rPr>
          <w:rFonts w:ascii="Arial" w:hAnsi="Arial" w:cs="Arial"/>
        </w:rPr>
        <w:t xml:space="preserve">an </w:t>
      </w:r>
      <w:r>
        <w:rPr>
          <w:rFonts w:ascii="Arial" w:hAnsi="Arial" w:cs="Arial"/>
        </w:rPr>
        <w:t>unusual thing to happen in that area, and then when he stopped Ted Bundy, in the car the police officer found the gym bag with a ski mask, ice pick, torn sheets</w:t>
      </w:r>
      <w:r w:rsidR="001B1B2A">
        <w:rPr>
          <w:rFonts w:ascii="Arial" w:hAnsi="Arial" w:cs="Arial"/>
        </w:rPr>
        <w:t>,</w:t>
      </w:r>
      <w:r>
        <w:rPr>
          <w:rFonts w:ascii="Arial" w:hAnsi="Arial" w:cs="Arial"/>
        </w:rPr>
        <w:t xml:space="preserve"> and handcuffs. What I find interesting, is as Brockington (2019) and </w:t>
      </w:r>
      <w:proofErr w:type="spellStart"/>
      <w:r>
        <w:rPr>
          <w:rFonts w:ascii="Arial" w:hAnsi="Arial" w:cs="Arial"/>
        </w:rPr>
        <w:t>Tauer</w:t>
      </w:r>
      <w:proofErr w:type="spellEnd"/>
      <w:r>
        <w:rPr>
          <w:rFonts w:ascii="Arial" w:hAnsi="Arial" w:cs="Arial"/>
        </w:rPr>
        <w:t xml:space="preserve"> (2019) both agree on, this was only by mistake that Ted Bundy was caught at this moment, would he have still been found if it was not for this? Could it all have been different?</w:t>
      </w:r>
    </w:p>
    <w:p w:rsidR="00E800B1" w:rsidRDefault="00CF596A" w:rsidP="00EC5525">
      <w:pPr>
        <w:rPr>
          <w:rFonts w:ascii="Arial" w:hAnsi="Arial" w:cs="Arial"/>
        </w:rPr>
      </w:pPr>
      <w:r>
        <w:rPr>
          <w:rFonts w:ascii="Arial" w:hAnsi="Arial" w:cs="Arial"/>
        </w:rPr>
        <w:t>Charles M</w:t>
      </w:r>
      <w:r w:rsidR="00D65BC8">
        <w:rPr>
          <w:rFonts w:ascii="Arial" w:hAnsi="Arial" w:cs="Arial"/>
        </w:rPr>
        <w:t xml:space="preserve">anson was also </w:t>
      </w:r>
      <w:r w:rsidR="00466529">
        <w:rPr>
          <w:rFonts w:ascii="Arial" w:hAnsi="Arial" w:cs="Arial"/>
        </w:rPr>
        <w:t>chosen</w:t>
      </w:r>
      <w:r w:rsidR="00D65BC8">
        <w:rPr>
          <w:rFonts w:ascii="Arial" w:hAnsi="Arial" w:cs="Arial"/>
        </w:rPr>
        <w:t xml:space="preserve"> as again, Fin</w:t>
      </w:r>
      <w:r w:rsidR="003C4A67">
        <w:rPr>
          <w:rFonts w:ascii="Arial" w:hAnsi="Arial" w:cs="Arial"/>
        </w:rPr>
        <w:t xml:space="preserve">n (2019) explains that people are still finding him and the Manson Family, interested and people are still fascinated. Finn (2019) explains that in 1967 when Charles Manson was released from </w:t>
      </w:r>
      <w:r w:rsidR="00466529">
        <w:rPr>
          <w:rFonts w:ascii="Arial" w:hAnsi="Arial" w:cs="Arial"/>
        </w:rPr>
        <w:t>prison</w:t>
      </w:r>
      <w:r w:rsidR="003C4A67">
        <w:rPr>
          <w:rFonts w:ascii="Arial" w:hAnsi="Arial" w:cs="Arial"/>
        </w:rPr>
        <w:t xml:space="preserve"> he moved to San </w:t>
      </w:r>
      <w:r w:rsidR="00466529">
        <w:rPr>
          <w:rFonts w:ascii="Arial" w:hAnsi="Arial" w:cs="Arial"/>
        </w:rPr>
        <w:t>Francisco</w:t>
      </w:r>
      <w:r w:rsidR="003C4A67">
        <w:rPr>
          <w:rFonts w:ascii="Arial" w:hAnsi="Arial" w:cs="Arial"/>
        </w:rPr>
        <w:t xml:space="preserve"> where he joined a counter0culture movement there. Whilst being </w:t>
      </w:r>
      <w:r w:rsidR="00466529">
        <w:rPr>
          <w:rFonts w:ascii="Arial" w:hAnsi="Arial" w:cs="Arial"/>
        </w:rPr>
        <w:t>there</w:t>
      </w:r>
      <w:r w:rsidR="003C4A67">
        <w:rPr>
          <w:rFonts w:ascii="Arial" w:hAnsi="Arial" w:cs="Arial"/>
        </w:rPr>
        <w:t xml:space="preserve"> was </w:t>
      </w:r>
      <w:r w:rsidR="00466529">
        <w:rPr>
          <w:rFonts w:ascii="Arial" w:hAnsi="Arial" w:cs="Arial"/>
        </w:rPr>
        <w:t xml:space="preserve">in love </w:t>
      </w:r>
      <w:r w:rsidR="003C4A67">
        <w:rPr>
          <w:rFonts w:ascii="Arial" w:hAnsi="Arial" w:cs="Arial"/>
        </w:rPr>
        <w:t xml:space="preserve">with </w:t>
      </w:r>
      <w:r w:rsidR="00466529">
        <w:rPr>
          <w:rFonts w:ascii="Arial" w:hAnsi="Arial" w:cs="Arial"/>
        </w:rPr>
        <w:t xml:space="preserve">being </w:t>
      </w:r>
      <w:r w:rsidR="003C4A67">
        <w:rPr>
          <w:rFonts w:ascii="Arial" w:hAnsi="Arial" w:cs="Arial"/>
        </w:rPr>
        <w:t xml:space="preserve">the centre of attention </w:t>
      </w:r>
      <w:r w:rsidR="00466529">
        <w:rPr>
          <w:rFonts w:ascii="Arial" w:hAnsi="Arial" w:cs="Arial"/>
        </w:rPr>
        <w:t>that</w:t>
      </w:r>
      <w:r w:rsidR="003C4A67">
        <w:rPr>
          <w:rFonts w:ascii="Arial" w:hAnsi="Arial" w:cs="Arial"/>
        </w:rPr>
        <w:t xml:space="preserve"> he was getting as people started to see him as a ‘spiritual guru’ where that is when he started to create his followers in the ‘hippy-filled’ Haight-</w:t>
      </w:r>
      <w:r w:rsidR="00466529">
        <w:rPr>
          <w:rFonts w:ascii="Arial" w:hAnsi="Arial" w:cs="Arial"/>
        </w:rPr>
        <w:t>Asbury</w:t>
      </w:r>
      <w:r w:rsidR="003C4A67">
        <w:rPr>
          <w:rFonts w:ascii="Arial" w:hAnsi="Arial" w:cs="Arial"/>
        </w:rPr>
        <w:t xml:space="preserve"> district within the city. Finn (2019) states that the way how </w:t>
      </w:r>
      <w:r w:rsidR="00466529">
        <w:rPr>
          <w:rFonts w:ascii="Arial" w:hAnsi="Arial" w:cs="Arial"/>
        </w:rPr>
        <w:t>Charles</w:t>
      </w:r>
      <w:r w:rsidR="003C4A67">
        <w:rPr>
          <w:rFonts w:ascii="Arial" w:hAnsi="Arial" w:cs="Arial"/>
        </w:rPr>
        <w:t xml:space="preserve"> Manson was able to </w:t>
      </w:r>
      <w:r w:rsidR="00466529">
        <w:rPr>
          <w:rFonts w:ascii="Arial" w:hAnsi="Arial" w:cs="Arial"/>
        </w:rPr>
        <w:t>manipulate</w:t>
      </w:r>
      <w:r w:rsidR="003C4A67">
        <w:rPr>
          <w:rFonts w:ascii="Arial" w:hAnsi="Arial" w:cs="Arial"/>
        </w:rPr>
        <w:t xml:space="preserve"> the </w:t>
      </w:r>
      <w:r w:rsidR="00466529">
        <w:rPr>
          <w:rFonts w:ascii="Arial" w:hAnsi="Arial" w:cs="Arial"/>
        </w:rPr>
        <w:t>individuals</w:t>
      </w:r>
      <w:r w:rsidR="003C4A67">
        <w:rPr>
          <w:rFonts w:ascii="Arial" w:hAnsi="Arial" w:cs="Arial"/>
        </w:rPr>
        <w:t xml:space="preserve"> was by reflecting themselves to them. The Manson Family would listen to </w:t>
      </w:r>
      <w:r w:rsidR="00466529">
        <w:rPr>
          <w:rFonts w:ascii="Arial" w:hAnsi="Arial" w:cs="Arial"/>
        </w:rPr>
        <w:t>Charles</w:t>
      </w:r>
      <w:r w:rsidR="003C4A67">
        <w:rPr>
          <w:rFonts w:ascii="Arial" w:hAnsi="Arial" w:cs="Arial"/>
        </w:rPr>
        <w:t xml:space="preserve"> </w:t>
      </w:r>
      <w:r w:rsidR="00466529">
        <w:rPr>
          <w:rFonts w:ascii="Arial" w:hAnsi="Arial" w:cs="Arial"/>
        </w:rPr>
        <w:t>Manson’s</w:t>
      </w:r>
      <w:r w:rsidR="003C4A67">
        <w:rPr>
          <w:rFonts w:ascii="Arial" w:hAnsi="Arial" w:cs="Arial"/>
        </w:rPr>
        <w:t xml:space="preserve"> spiritual </w:t>
      </w:r>
      <w:r w:rsidR="00466529">
        <w:rPr>
          <w:rFonts w:ascii="Arial" w:hAnsi="Arial" w:cs="Arial"/>
        </w:rPr>
        <w:t>conversations</w:t>
      </w:r>
      <w:r w:rsidR="003C4A67">
        <w:rPr>
          <w:rFonts w:ascii="Arial" w:hAnsi="Arial" w:cs="Arial"/>
        </w:rPr>
        <w:t xml:space="preserve">, tock drugs where they would then be listening to the music that Charles Manson would make as he believed </w:t>
      </w:r>
      <w:r w:rsidR="00466529">
        <w:rPr>
          <w:rFonts w:ascii="Arial" w:hAnsi="Arial" w:cs="Arial"/>
        </w:rPr>
        <w:t>that</w:t>
      </w:r>
      <w:r w:rsidR="003C4A67">
        <w:rPr>
          <w:rFonts w:ascii="Arial" w:hAnsi="Arial" w:cs="Arial"/>
        </w:rPr>
        <w:t xml:space="preserve"> he would be a big musician. </w:t>
      </w:r>
      <w:proofErr w:type="spellStart"/>
      <w:r w:rsidR="00E800B1" w:rsidRPr="00E800B1">
        <w:rPr>
          <w:rFonts w:ascii="Arial" w:hAnsi="Arial" w:cs="Arial"/>
        </w:rPr>
        <w:t>Quow</w:t>
      </w:r>
      <w:proofErr w:type="spellEnd"/>
      <w:r w:rsidR="00E800B1" w:rsidRPr="00E800B1">
        <w:rPr>
          <w:rFonts w:ascii="Arial" w:hAnsi="Arial" w:cs="Arial"/>
        </w:rPr>
        <w:t xml:space="preserve"> (2013) explains that </w:t>
      </w:r>
      <w:r w:rsidR="00E800B1">
        <w:rPr>
          <w:rFonts w:ascii="Arial" w:hAnsi="Arial" w:cs="Arial"/>
        </w:rPr>
        <w:t>Charles Manson Manipulated his followers, who were known as The Family. The Family w</w:t>
      </w:r>
      <w:r w:rsidR="001B1B2A">
        <w:rPr>
          <w:rFonts w:ascii="Arial" w:hAnsi="Arial" w:cs="Arial"/>
        </w:rPr>
        <w:t>as</w:t>
      </w:r>
      <w:r w:rsidR="00E800B1">
        <w:rPr>
          <w:rFonts w:ascii="Arial" w:hAnsi="Arial" w:cs="Arial"/>
        </w:rPr>
        <w:t xml:space="preserve"> manipulated to commit the murders to incite </w:t>
      </w:r>
      <w:proofErr w:type="spellStart"/>
      <w:r w:rsidR="00E800B1">
        <w:rPr>
          <w:rFonts w:ascii="Arial" w:hAnsi="Arial" w:cs="Arial"/>
        </w:rPr>
        <w:t>Helter</w:t>
      </w:r>
      <w:proofErr w:type="spellEnd"/>
      <w:r w:rsidR="00E800B1">
        <w:rPr>
          <w:rFonts w:ascii="Arial" w:hAnsi="Arial" w:cs="Arial"/>
        </w:rPr>
        <w:t xml:space="preserve"> </w:t>
      </w:r>
      <w:proofErr w:type="spellStart"/>
      <w:r w:rsidR="00E800B1">
        <w:rPr>
          <w:rFonts w:ascii="Arial" w:hAnsi="Arial" w:cs="Arial"/>
        </w:rPr>
        <w:t>Skelter</w:t>
      </w:r>
      <w:proofErr w:type="spellEnd"/>
      <w:r w:rsidR="00E800B1">
        <w:rPr>
          <w:rFonts w:ascii="Arial" w:hAnsi="Arial" w:cs="Arial"/>
        </w:rPr>
        <w:t>.</w:t>
      </w:r>
      <w:r w:rsidR="00466529">
        <w:rPr>
          <w:rFonts w:ascii="Arial" w:hAnsi="Arial" w:cs="Arial"/>
        </w:rPr>
        <w:t xml:space="preserve"> Dubrow-Marshall and Dubrow-Marshall (2017) explains that the </w:t>
      </w:r>
      <w:proofErr w:type="spellStart"/>
      <w:r w:rsidR="00466529">
        <w:rPr>
          <w:rFonts w:ascii="Arial" w:hAnsi="Arial" w:cs="Arial"/>
        </w:rPr>
        <w:t>Helter</w:t>
      </w:r>
      <w:proofErr w:type="spellEnd"/>
      <w:r w:rsidR="00466529">
        <w:rPr>
          <w:rFonts w:ascii="Arial" w:hAnsi="Arial" w:cs="Arial"/>
        </w:rPr>
        <w:t xml:space="preserve"> </w:t>
      </w:r>
      <w:proofErr w:type="spellStart"/>
      <w:r w:rsidR="00466529">
        <w:rPr>
          <w:rFonts w:ascii="Arial" w:hAnsi="Arial" w:cs="Arial"/>
        </w:rPr>
        <w:t>Skelter</w:t>
      </w:r>
      <w:proofErr w:type="spellEnd"/>
      <w:r w:rsidR="00466529">
        <w:rPr>
          <w:rFonts w:ascii="Arial" w:hAnsi="Arial" w:cs="Arial"/>
        </w:rPr>
        <w:t xml:space="preserve"> was </w:t>
      </w:r>
      <w:r w:rsidR="002842C0">
        <w:rPr>
          <w:rFonts w:ascii="Arial" w:hAnsi="Arial" w:cs="Arial"/>
        </w:rPr>
        <w:t xml:space="preserve">due to Charles Manson believing the tensions that were between black and white people would cause a race war that would end all white people, if this day was to happen he called it </w:t>
      </w:r>
      <w:proofErr w:type="spellStart"/>
      <w:r w:rsidR="002842C0">
        <w:rPr>
          <w:rFonts w:ascii="Arial" w:hAnsi="Arial" w:cs="Arial"/>
        </w:rPr>
        <w:t>Helter</w:t>
      </w:r>
      <w:proofErr w:type="spellEnd"/>
      <w:r w:rsidR="002842C0">
        <w:rPr>
          <w:rFonts w:ascii="Arial" w:hAnsi="Arial" w:cs="Arial"/>
        </w:rPr>
        <w:t xml:space="preserve"> </w:t>
      </w:r>
      <w:proofErr w:type="spellStart"/>
      <w:r w:rsidR="002842C0">
        <w:rPr>
          <w:rFonts w:ascii="Arial" w:hAnsi="Arial" w:cs="Arial"/>
        </w:rPr>
        <w:t>Skelter</w:t>
      </w:r>
      <w:proofErr w:type="spellEnd"/>
      <w:r w:rsidR="002842C0">
        <w:rPr>
          <w:rFonts w:ascii="Arial" w:hAnsi="Arial" w:cs="Arial"/>
        </w:rPr>
        <w:t xml:space="preserve">. He believed that convincing the followers to kill to start the war which he then believed that it would elevate him to becoming the world leader. </w:t>
      </w:r>
    </w:p>
    <w:p w:rsidR="00E95677" w:rsidRDefault="00E95677" w:rsidP="00EC5525">
      <w:pPr>
        <w:rPr>
          <w:rFonts w:ascii="Arial" w:hAnsi="Arial" w:cs="Arial"/>
        </w:rPr>
      </w:pPr>
      <w:r>
        <w:rPr>
          <w:rFonts w:ascii="Arial" w:hAnsi="Arial" w:cs="Arial"/>
        </w:rPr>
        <w:t xml:space="preserve">Finn (2019) explains that the reason </w:t>
      </w:r>
      <w:r w:rsidR="0063521C">
        <w:rPr>
          <w:rFonts w:ascii="Arial" w:hAnsi="Arial" w:cs="Arial"/>
        </w:rPr>
        <w:t>t</w:t>
      </w:r>
      <w:r>
        <w:rPr>
          <w:rFonts w:ascii="Arial" w:hAnsi="Arial" w:cs="Arial"/>
        </w:rPr>
        <w:t xml:space="preserve">hat Charles Manson and the members of the Manson Family were arrested was on the suspicion of car theft, but it was only then when it started to look like they were the murderers of the murders they had done. </w:t>
      </w:r>
      <w:r w:rsidR="00466529">
        <w:rPr>
          <w:rFonts w:ascii="Arial" w:hAnsi="Arial" w:cs="Arial"/>
        </w:rPr>
        <w:t xml:space="preserve">Manson and the followers were all sentenced to death in the prison. </w:t>
      </w:r>
    </w:p>
    <w:p w:rsidR="007B1F88" w:rsidRDefault="007B1F88" w:rsidP="00EC5525">
      <w:pPr>
        <w:rPr>
          <w:rFonts w:ascii="Arial" w:hAnsi="Arial" w:cs="Arial"/>
          <w:b/>
          <w:highlight w:val="green"/>
        </w:rPr>
      </w:pPr>
    </w:p>
    <w:p w:rsidR="00E81B09" w:rsidRDefault="00E81B09" w:rsidP="00EC5525">
      <w:pPr>
        <w:rPr>
          <w:rFonts w:ascii="Arial" w:hAnsi="Arial" w:cs="Arial"/>
          <w:b/>
          <w:highlight w:val="green"/>
        </w:rPr>
      </w:pPr>
    </w:p>
    <w:p w:rsidR="00026AD1" w:rsidRPr="00026AD1" w:rsidRDefault="009617C1" w:rsidP="00EC5525">
      <w:pPr>
        <w:rPr>
          <w:rFonts w:ascii="Arial" w:hAnsi="Arial" w:cs="Arial"/>
          <w:b/>
          <w:u w:val="single"/>
        </w:rPr>
      </w:pPr>
      <w:r>
        <w:rPr>
          <w:rFonts w:ascii="Arial" w:hAnsi="Arial" w:cs="Arial"/>
          <w:b/>
          <w:u w:val="single"/>
        </w:rPr>
        <w:lastRenderedPageBreak/>
        <w:t xml:space="preserve"> </w:t>
      </w:r>
      <w:r w:rsidR="00026AD1">
        <w:rPr>
          <w:rFonts w:ascii="Arial" w:hAnsi="Arial" w:cs="Arial"/>
          <w:b/>
          <w:u w:val="single"/>
        </w:rPr>
        <w:t xml:space="preserve">Justification </w:t>
      </w:r>
    </w:p>
    <w:p w:rsidR="0084458F" w:rsidRDefault="00AC5449" w:rsidP="00EC5525">
      <w:pPr>
        <w:rPr>
          <w:rFonts w:ascii="Arial" w:hAnsi="Arial" w:cs="Arial"/>
        </w:rPr>
      </w:pPr>
      <w:r>
        <w:rPr>
          <w:rFonts w:ascii="Arial" w:hAnsi="Arial" w:cs="Arial"/>
        </w:rPr>
        <w:t>The reason why the topic of ‘psychopaths’ has been chosen for this thesis, is because this is a topic that is important at the moment and that mental health issues are on a rise and there is more research being made to raise awareness on mental health issues. Currently</w:t>
      </w:r>
      <w:r w:rsidR="001B1B2A">
        <w:rPr>
          <w:rFonts w:ascii="Arial" w:hAnsi="Arial" w:cs="Arial"/>
        </w:rPr>
        <w:t>,</w:t>
      </w:r>
      <w:r>
        <w:rPr>
          <w:rFonts w:ascii="Arial" w:hAnsi="Arial" w:cs="Arial"/>
        </w:rPr>
        <w:t xml:space="preserve"> there has been an increase </w:t>
      </w:r>
      <w:r w:rsidR="001B1B2A">
        <w:rPr>
          <w:rFonts w:ascii="Arial" w:hAnsi="Arial" w:cs="Arial"/>
        </w:rPr>
        <w:t>in</w:t>
      </w:r>
      <w:r>
        <w:rPr>
          <w:rFonts w:ascii="Arial" w:hAnsi="Arial" w:cs="Arial"/>
        </w:rPr>
        <w:t xml:space="preserve"> </w:t>
      </w:r>
      <w:r w:rsidR="001B1B2A">
        <w:rPr>
          <w:rFonts w:ascii="Arial" w:hAnsi="Arial" w:cs="Arial"/>
        </w:rPr>
        <w:t>the number</w:t>
      </w:r>
      <w:r>
        <w:rPr>
          <w:rFonts w:ascii="Arial" w:hAnsi="Arial" w:cs="Arial"/>
        </w:rPr>
        <w:t xml:space="preserve"> of people who are becoming fascinated about different serial killers and trying to find out what is going on in their minds and how different they can all be from each other. </w:t>
      </w:r>
      <w:r w:rsidR="0084458F">
        <w:rPr>
          <w:rFonts w:ascii="Arial" w:hAnsi="Arial" w:cs="Arial"/>
        </w:rPr>
        <w:t xml:space="preserve"> As </w:t>
      </w:r>
      <w:r w:rsidR="00D50034">
        <w:rPr>
          <w:rFonts w:ascii="Arial" w:hAnsi="Arial" w:cs="Arial"/>
        </w:rPr>
        <w:t xml:space="preserve">Beck (2014) and </w:t>
      </w:r>
      <w:r w:rsidR="0084458F">
        <w:rPr>
          <w:rFonts w:ascii="Arial" w:hAnsi="Arial" w:cs="Arial"/>
        </w:rPr>
        <w:t>Bonn (2017)</w:t>
      </w:r>
      <w:r w:rsidR="00D50034">
        <w:rPr>
          <w:rFonts w:ascii="Arial" w:hAnsi="Arial" w:cs="Arial"/>
        </w:rPr>
        <w:t xml:space="preserve"> both</w:t>
      </w:r>
      <w:r w:rsidR="0084458F">
        <w:rPr>
          <w:rFonts w:ascii="Arial" w:hAnsi="Arial" w:cs="Arial"/>
        </w:rPr>
        <w:t xml:space="preserve"> explains there are a few different reasons why some people are fascinated with learning about different serial killers,</w:t>
      </w:r>
      <w:r w:rsidR="001B1B2A">
        <w:rPr>
          <w:rFonts w:ascii="Arial" w:hAnsi="Arial" w:cs="Arial"/>
        </w:rPr>
        <w:t xml:space="preserve"> </w:t>
      </w:r>
      <w:r w:rsidR="0084458F">
        <w:rPr>
          <w:rFonts w:ascii="Arial" w:hAnsi="Arial" w:cs="Arial"/>
        </w:rPr>
        <w:t>reason</w:t>
      </w:r>
      <w:r w:rsidR="001B1B2A">
        <w:rPr>
          <w:rFonts w:ascii="Arial" w:hAnsi="Arial" w:cs="Arial"/>
        </w:rPr>
        <w:t>s</w:t>
      </w:r>
      <w:r w:rsidR="0084458F">
        <w:rPr>
          <w:rFonts w:ascii="Arial" w:hAnsi="Arial" w:cs="Arial"/>
        </w:rPr>
        <w:t xml:space="preserve"> such as:</w:t>
      </w:r>
    </w:p>
    <w:p w:rsidR="0084458F" w:rsidRDefault="00D50034" w:rsidP="0084458F">
      <w:pPr>
        <w:pStyle w:val="ListParagraph"/>
        <w:numPr>
          <w:ilvl w:val="0"/>
          <w:numId w:val="3"/>
        </w:numPr>
        <w:rPr>
          <w:rFonts w:ascii="Arial" w:hAnsi="Arial" w:cs="Arial"/>
        </w:rPr>
      </w:pPr>
      <w:r>
        <w:rPr>
          <w:rFonts w:ascii="Arial" w:hAnsi="Arial" w:cs="Arial"/>
        </w:rPr>
        <w:t xml:space="preserve">For them to be able to try and understand what they </w:t>
      </w:r>
      <w:proofErr w:type="spellStart"/>
      <w:r>
        <w:rPr>
          <w:rFonts w:ascii="Arial" w:hAnsi="Arial" w:cs="Arial"/>
        </w:rPr>
        <w:t>can not</w:t>
      </w:r>
      <w:proofErr w:type="spellEnd"/>
      <w:r>
        <w:rPr>
          <w:rFonts w:ascii="Arial" w:hAnsi="Arial" w:cs="Arial"/>
        </w:rPr>
        <w:t xml:space="preserve"> comprehend, this meaning they want to understand why the serial killer ha</w:t>
      </w:r>
      <w:r w:rsidR="001B1B2A">
        <w:rPr>
          <w:rFonts w:ascii="Arial" w:hAnsi="Arial" w:cs="Arial"/>
        </w:rPr>
        <w:t>s</w:t>
      </w:r>
      <w:r>
        <w:rPr>
          <w:rFonts w:ascii="Arial" w:hAnsi="Arial" w:cs="Arial"/>
        </w:rPr>
        <w:t xml:space="preserve"> a random or specific group that they are targeting to kill.</w:t>
      </w:r>
    </w:p>
    <w:p w:rsidR="00D50034" w:rsidRDefault="00D50034" w:rsidP="0084458F">
      <w:pPr>
        <w:pStyle w:val="ListParagraph"/>
        <w:numPr>
          <w:ilvl w:val="0"/>
          <w:numId w:val="3"/>
        </w:numPr>
        <w:rPr>
          <w:rFonts w:ascii="Arial" w:hAnsi="Arial" w:cs="Arial"/>
        </w:rPr>
      </w:pPr>
      <w:r>
        <w:rPr>
          <w:rFonts w:ascii="Arial" w:hAnsi="Arial" w:cs="Arial"/>
        </w:rPr>
        <w:t>To try and understand why the attacks from the serial killers are so extreme and brutal l and unnatural to their behaviours.</w:t>
      </w:r>
    </w:p>
    <w:p w:rsidR="00D50034" w:rsidRDefault="00D50034" w:rsidP="00D50034">
      <w:pPr>
        <w:pStyle w:val="ListParagraph"/>
        <w:numPr>
          <w:ilvl w:val="0"/>
          <w:numId w:val="3"/>
        </w:numPr>
        <w:rPr>
          <w:rFonts w:ascii="Arial" w:hAnsi="Arial" w:cs="Arial"/>
        </w:rPr>
      </w:pPr>
      <w:r>
        <w:rPr>
          <w:rFonts w:ascii="Arial" w:hAnsi="Arial" w:cs="Arial"/>
        </w:rPr>
        <w:t>When they attack without a clear motive, whether to be due to jealousy or even rage.</w:t>
      </w:r>
    </w:p>
    <w:p w:rsidR="00D50034" w:rsidRPr="00D50034" w:rsidRDefault="00D50034" w:rsidP="00D50034">
      <w:pPr>
        <w:pStyle w:val="ListParagraph"/>
        <w:numPr>
          <w:ilvl w:val="0"/>
          <w:numId w:val="3"/>
        </w:numPr>
        <w:rPr>
          <w:rFonts w:ascii="Arial" w:hAnsi="Arial" w:cs="Arial"/>
        </w:rPr>
      </w:pPr>
      <w:r>
        <w:rPr>
          <w:rFonts w:ascii="Arial" w:hAnsi="Arial" w:cs="Arial"/>
        </w:rPr>
        <w:t>The way they can have a normal everyday life with others they know, would not necessarily know that that person is a serial killer.</w:t>
      </w:r>
    </w:p>
    <w:p w:rsidR="00946B13" w:rsidRDefault="00946B13" w:rsidP="00EC5525">
      <w:pPr>
        <w:rPr>
          <w:rFonts w:ascii="Arial" w:hAnsi="Arial" w:cs="Arial"/>
        </w:rPr>
      </w:pPr>
    </w:p>
    <w:p w:rsidR="000C3F75" w:rsidRPr="00E84BE5" w:rsidRDefault="000C3F75" w:rsidP="000C3F75">
      <w:pPr>
        <w:rPr>
          <w:rFonts w:ascii="Arial" w:hAnsi="Arial" w:cs="Arial"/>
          <w:b/>
        </w:rPr>
      </w:pPr>
      <w:r w:rsidRPr="00E84BE5">
        <w:rPr>
          <w:rFonts w:ascii="Arial" w:hAnsi="Arial" w:cs="Arial"/>
          <w:b/>
        </w:rPr>
        <w:t>Aim</w:t>
      </w:r>
    </w:p>
    <w:p w:rsidR="000C3F75" w:rsidRPr="00912875" w:rsidRDefault="000C3F75" w:rsidP="000C3F75">
      <w:pPr>
        <w:rPr>
          <w:rFonts w:ascii="Arial" w:hAnsi="Arial" w:cs="Arial"/>
        </w:rPr>
      </w:pPr>
      <w:r w:rsidRPr="00912875">
        <w:rPr>
          <w:rFonts w:ascii="Arial" w:hAnsi="Arial" w:cs="Arial"/>
        </w:rPr>
        <w:t>Gauge current understanding of ‘what is a psychopath</w:t>
      </w:r>
      <w:r>
        <w:rPr>
          <w:rFonts w:ascii="Arial" w:hAnsi="Arial" w:cs="Arial"/>
        </w:rPr>
        <w:t>?</w:t>
      </w:r>
      <w:r w:rsidRPr="00912875">
        <w:rPr>
          <w:rFonts w:ascii="Arial" w:hAnsi="Arial" w:cs="Arial"/>
        </w:rPr>
        <w:t xml:space="preserve">’ and whether being diagnosed with mental health issues increases the likelihood of </w:t>
      </w:r>
      <w:r>
        <w:rPr>
          <w:rFonts w:ascii="Arial" w:hAnsi="Arial" w:cs="Arial"/>
        </w:rPr>
        <w:t xml:space="preserve">committing </w:t>
      </w:r>
      <w:r w:rsidRPr="00912875">
        <w:rPr>
          <w:rFonts w:ascii="Arial" w:hAnsi="Arial" w:cs="Arial"/>
        </w:rPr>
        <w:t xml:space="preserve">murder. </w:t>
      </w:r>
    </w:p>
    <w:p w:rsidR="00E81B09" w:rsidRDefault="00E81B09" w:rsidP="000C3F75">
      <w:pPr>
        <w:rPr>
          <w:rFonts w:ascii="Arial" w:hAnsi="Arial" w:cs="Arial"/>
          <w:b/>
        </w:rPr>
      </w:pPr>
    </w:p>
    <w:p w:rsidR="000C3F75" w:rsidRPr="00E84BE5" w:rsidRDefault="000C3F75" w:rsidP="000C3F75">
      <w:pPr>
        <w:rPr>
          <w:rFonts w:ascii="Arial" w:hAnsi="Arial" w:cs="Arial"/>
          <w:b/>
        </w:rPr>
      </w:pPr>
      <w:r w:rsidRPr="00E84BE5">
        <w:rPr>
          <w:rFonts w:ascii="Arial" w:hAnsi="Arial" w:cs="Arial"/>
          <w:b/>
        </w:rPr>
        <w:t>Objectives</w:t>
      </w:r>
    </w:p>
    <w:p w:rsidR="000C3F75" w:rsidRPr="00E84BE5" w:rsidRDefault="000C3F75" w:rsidP="000C3F75">
      <w:pPr>
        <w:pStyle w:val="ListParagraph"/>
        <w:numPr>
          <w:ilvl w:val="0"/>
          <w:numId w:val="9"/>
        </w:numPr>
        <w:rPr>
          <w:rFonts w:ascii="Arial" w:hAnsi="Arial" w:cs="Arial"/>
        </w:rPr>
      </w:pPr>
      <w:r w:rsidRPr="00E84BE5">
        <w:rPr>
          <w:rFonts w:ascii="Arial" w:hAnsi="Arial" w:cs="Arial"/>
        </w:rPr>
        <w:t xml:space="preserve">Review current scientific literature, news and public perceptions of psychopaths, defining the term psychopath. </w:t>
      </w:r>
    </w:p>
    <w:p w:rsidR="000C3F75" w:rsidRPr="00E84BE5" w:rsidRDefault="000C3F75" w:rsidP="000C3F75">
      <w:pPr>
        <w:pStyle w:val="ListParagraph"/>
        <w:numPr>
          <w:ilvl w:val="0"/>
          <w:numId w:val="9"/>
        </w:numPr>
        <w:rPr>
          <w:rFonts w:ascii="Arial" w:hAnsi="Arial" w:cs="Arial"/>
        </w:rPr>
      </w:pPr>
      <w:r w:rsidRPr="00E84BE5">
        <w:rPr>
          <w:rFonts w:ascii="Arial" w:hAnsi="Arial" w:cs="Arial"/>
        </w:rPr>
        <w:t>Establish a historical overview of serial killers and review their diagnosis</w:t>
      </w:r>
      <w:r>
        <w:rPr>
          <w:rFonts w:ascii="Arial" w:hAnsi="Arial" w:cs="Arial"/>
        </w:rPr>
        <w:t xml:space="preserve"> through a case study of 2 similar but contrasting murderers. </w:t>
      </w:r>
    </w:p>
    <w:p w:rsidR="000C3F75" w:rsidRDefault="000C3F75" w:rsidP="000C3F75">
      <w:pPr>
        <w:pStyle w:val="ListParagraph"/>
        <w:numPr>
          <w:ilvl w:val="0"/>
          <w:numId w:val="9"/>
        </w:numPr>
        <w:rPr>
          <w:rFonts w:ascii="Arial" w:hAnsi="Arial" w:cs="Arial"/>
        </w:rPr>
      </w:pPr>
      <w:r w:rsidRPr="00E84BE5">
        <w:rPr>
          <w:rFonts w:ascii="Arial" w:hAnsi="Arial" w:cs="Arial"/>
        </w:rPr>
        <w:t>Recommendations on how to diagnose or treat a ‘psychopath’.</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Pr="00845F77" w:rsidRDefault="00EC5525" w:rsidP="00EC5525">
      <w:pPr>
        <w:rPr>
          <w:rFonts w:ascii="Arial" w:hAnsi="Arial" w:cs="Arial"/>
          <w:color w:val="FF0000"/>
          <w:sz w:val="28"/>
        </w:rPr>
      </w:pPr>
      <w:r>
        <w:rPr>
          <w:rFonts w:ascii="Arial" w:hAnsi="Arial" w:cs="Arial"/>
          <w:b/>
          <w:i/>
          <w:sz w:val="28"/>
        </w:rPr>
        <w:lastRenderedPageBreak/>
        <w:t>Chapter Two:</w:t>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sidRPr="00F757A9">
        <w:rPr>
          <w:rFonts w:ascii="Arial" w:hAnsi="Arial" w:cs="Arial"/>
          <w:color w:val="FF0000"/>
          <w:sz w:val="28"/>
          <w:highlight w:val="yellow"/>
        </w:rPr>
        <w:t>1000 words</w:t>
      </w:r>
    </w:p>
    <w:p w:rsidR="00EC5525" w:rsidRDefault="00EC5525" w:rsidP="00EC5525">
      <w:pPr>
        <w:rPr>
          <w:rFonts w:ascii="Arial" w:hAnsi="Arial" w:cs="Arial"/>
        </w:rPr>
      </w:pPr>
    </w:p>
    <w:p w:rsidR="00EC5525" w:rsidRPr="00EC5525" w:rsidRDefault="00EC5525" w:rsidP="00EC5525">
      <w:pPr>
        <w:rPr>
          <w:rFonts w:ascii="Arial" w:hAnsi="Arial" w:cs="Arial"/>
          <w:b/>
          <w:u w:val="single"/>
        </w:rPr>
      </w:pPr>
      <w:r>
        <w:rPr>
          <w:rFonts w:ascii="Arial" w:hAnsi="Arial" w:cs="Arial"/>
          <w:b/>
          <w:u w:val="single"/>
        </w:rPr>
        <w:t xml:space="preserve">Methodology </w:t>
      </w:r>
    </w:p>
    <w:p w:rsidR="00EC5525" w:rsidRDefault="009140F5" w:rsidP="00EC5525">
      <w:pPr>
        <w:rPr>
          <w:rFonts w:ascii="Arial" w:hAnsi="Arial" w:cs="Arial"/>
          <w:i/>
        </w:rPr>
      </w:pPr>
      <w:r w:rsidRPr="00F757A9">
        <w:rPr>
          <w:rFonts w:ascii="Arial" w:hAnsi="Arial" w:cs="Arial"/>
          <w:i/>
          <w:highlight w:val="yellow"/>
        </w:rPr>
        <w:t>Introduction</w:t>
      </w:r>
    </w:p>
    <w:p w:rsidR="009140F5" w:rsidRDefault="00F757A9" w:rsidP="00EC5525">
      <w:pPr>
        <w:rPr>
          <w:rFonts w:ascii="Arial" w:hAnsi="Arial" w:cs="Arial"/>
        </w:rPr>
      </w:pPr>
      <w:r>
        <w:rPr>
          <w:rFonts w:ascii="Arial" w:hAnsi="Arial" w:cs="Arial"/>
        </w:rPr>
        <w:t xml:space="preserve">Within in this chapter, it will be on explaining what the meaning of methodology is, what search strategy has been used within this thesis, and what methods have been used, it will explain what a literature review is and how it works and then will end on what the ethical considerations are to this thesis. </w:t>
      </w:r>
    </w:p>
    <w:p w:rsidR="009140F5" w:rsidRDefault="009140F5" w:rsidP="00EC5525">
      <w:pPr>
        <w:rPr>
          <w:rFonts w:ascii="Arial" w:hAnsi="Arial" w:cs="Arial"/>
          <w:i/>
        </w:rPr>
      </w:pPr>
    </w:p>
    <w:p w:rsidR="00F757A9" w:rsidRPr="00723CD8" w:rsidRDefault="00F757A9" w:rsidP="00EC5525">
      <w:pPr>
        <w:rPr>
          <w:rFonts w:ascii="Arial" w:hAnsi="Arial" w:cs="Arial"/>
          <w:b/>
          <w:u w:val="single"/>
        </w:rPr>
      </w:pPr>
      <w:r w:rsidRPr="00723CD8">
        <w:rPr>
          <w:rFonts w:ascii="Arial" w:hAnsi="Arial" w:cs="Arial"/>
          <w:b/>
          <w:u w:val="single"/>
        </w:rPr>
        <w:t>What is the meaning of methodology?</w:t>
      </w:r>
    </w:p>
    <w:p w:rsidR="00C87F93" w:rsidRDefault="001B34A0" w:rsidP="00EC5525">
      <w:pPr>
        <w:rPr>
          <w:rFonts w:ascii="Arial" w:hAnsi="Arial" w:cs="Arial"/>
        </w:rPr>
      </w:pPr>
      <w:r>
        <w:rPr>
          <w:rFonts w:ascii="Arial" w:hAnsi="Arial" w:cs="Arial"/>
        </w:rPr>
        <w:t xml:space="preserve">As </w:t>
      </w:r>
      <w:proofErr w:type="spellStart"/>
      <w:r w:rsidR="002A4E06">
        <w:rPr>
          <w:rFonts w:ascii="Arial" w:hAnsi="Arial" w:cs="Arial"/>
        </w:rPr>
        <w:t>Greetham</w:t>
      </w:r>
      <w:proofErr w:type="spellEnd"/>
      <w:r w:rsidR="002A4E06">
        <w:rPr>
          <w:rFonts w:ascii="Arial" w:hAnsi="Arial" w:cs="Arial"/>
        </w:rPr>
        <w:t xml:space="preserve"> (2009) explains that putting all the most appropriate research methods that ha</w:t>
      </w:r>
      <w:r w:rsidR="001B1B2A">
        <w:rPr>
          <w:rFonts w:ascii="Arial" w:hAnsi="Arial" w:cs="Arial"/>
        </w:rPr>
        <w:t>ve</w:t>
      </w:r>
      <w:r w:rsidR="002A4E06">
        <w:rPr>
          <w:rFonts w:ascii="Arial" w:hAnsi="Arial" w:cs="Arial"/>
        </w:rPr>
        <w:t xml:space="preserve"> been found together and that is what creates a methodology</w:t>
      </w:r>
      <w:r w:rsidR="00C87F93">
        <w:rPr>
          <w:rFonts w:ascii="Arial" w:hAnsi="Arial" w:cs="Arial"/>
        </w:rPr>
        <w:t>, to get this right, the person has to include methods and activities that they like to do to make it all work and to connect with the question of their thesis</w:t>
      </w:r>
      <w:r w:rsidR="002A4E06">
        <w:rPr>
          <w:rFonts w:ascii="Arial" w:hAnsi="Arial" w:cs="Arial"/>
        </w:rPr>
        <w:t>.</w:t>
      </w:r>
      <w:r w:rsidR="00C87F93">
        <w:rPr>
          <w:rFonts w:ascii="Arial" w:hAnsi="Arial" w:cs="Arial"/>
        </w:rPr>
        <w:t xml:space="preserve"> </w:t>
      </w:r>
      <w:proofErr w:type="spellStart"/>
      <w:r w:rsidR="00C87F93">
        <w:rPr>
          <w:rFonts w:ascii="Arial" w:hAnsi="Arial" w:cs="Arial"/>
        </w:rPr>
        <w:t>Greetham</w:t>
      </w:r>
      <w:proofErr w:type="spellEnd"/>
      <w:r w:rsidR="00C87F93">
        <w:rPr>
          <w:rFonts w:ascii="Arial" w:hAnsi="Arial" w:cs="Arial"/>
        </w:rPr>
        <w:t xml:space="preserve"> (2009) explains that the question of the whole thesis is what drives the whole research and the different types of methods to be used. </w:t>
      </w:r>
      <w:proofErr w:type="spellStart"/>
      <w:r w:rsidR="00C87F93">
        <w:rPr>
          <w:rFonts w:ascii="Arial" w:hAnsi="Arial" w:cs="Arial"/>
        </w:rPr>
        <w:t>Greetham</w:t>
      </w:r>
      <w:proofErr w:type="spellEnd"/>
      <w:r w:rsidR="00C87F93">
        <w:rPr>
          <w:rFonts w:ascii="Arial" w:hAnsi="Arial" w:cs="Arial"/>
        </w:rPr>
        <w:t xml:space="preserve"> (2009) explains that there are different ways how to carry out the research methods, such as;</w:t>
      </w:r>
    </w:p>
    <w:p w:rsidR="00C87F93" w:rsidRDefault="00C87F93" w:rsidP="00C87F93">
      <w:pPr>
        <w:pStyle w:val="ListParagraph"/>
        <w:numPr>
          <w:ilvl w:val="0"/>
          <w:numId w:val="2"/>
        </w:numPr>
        <w:rPr>
          <w:rFonts w:ascii="Arial" w:hAnsi="Arial" w:cs="Arial"/>
        </w:rPr>
      </w:pPr>
      <w:r>
        <w:rPr>
          <w:rFonts w:ascii="Arial" w:hAnsi="Arial" w:cs="Arial"/>
          <w:i/>
        </w:rPr>
        <w:t xml:space="preserve">Experimental </w:t>
      </w:r>
      <w:r>
        <w:rPr>
          <w:rFonts w:ascii="Arial" w:hAnsi="Arial" w:cs="Arial"/>
        </w:rPr>
        <w:t xml:space="preserve">- this type of research is to identify what the problem is, then to analysis it, to then go on to come up with a hypothesis and then to testing it to find out the result. </w:t>
      </w:r>
    </w:p>
    <w:p w:rsidR="004A7589" w:rsidRDefault="00C87F93" w:rsidP="00C87F93">
      <w:pPr>
        <w:pStyle w:val="ListParagraph"/>
        <w:numPr>
          <w:ilvl w:val="0"/>
          <w:numId w:val="2"/>
        </w:numPr>
        <w:rPr>
          <w:rFonts w:ascii="Arial" w:hAnsi="Arial" w:cs="Arial"/>
        </w:rPr>
      </w:pPr>
      <w:r>
        <w:rPr>
          <w:rFonts w:ascii="Arial" w:hAnsi="Arial" w:cs="Arial"/>
          <w:i/>
        </w:rPr>
        <w:t xml:space="preserve">Naturalistic </w:t>
      </w:r>
      <w:r w:rsidR="004A7589">
        <w:rPr>
          <w:rFonts w:ascii="Arial" w:hAnsi="Arial" w:cs="Arial"/>
        </w:rPr>
        <w:t>–</w:t>
      </w:r>
      <w:r>
        <w:rPr>
          <w:rFonts w:ascii="Arial" w:hAnsi="Arial" w:cs="Arial"/>
        </w:rPr>
        <w:t xml:space="preserve"> </w:t>
      </w:r>
      <w:r w:rsidR="00865F3F">
        <w:rPr>
          <w:rFonts w:ascii="Arial" w:hAnsi="Arial" w:cs="Arial"/>
        </w:rPr>
        <w:t>which</w:t>
      </w:r>
      <w:r w:rsidR="004A7589">
        <w:rPr>
          <w:rFonts w:ascii="Arial" w:hAnsi="Arial" w:cs="Arial"/>
        </w:rPr>
        <w:t xml:space="preserve"> abandons all the assumptions prior and observes, and adapts the descriptive approach using a case study with good evidence. </w:t>
      </w:r>
    </w:p>
    <w:p w:rsidR="004A7589" w:rsidRDefault="004A7589" w:rsidP="00C87F93">
      <w:pPr>
        <w:pStyle w:val="ListParagraph"/>
        <w:numPr>
          <w:ilvl w:val="0"/>
          <w:numId w:val="2"/>
        </w:numPr>
        <w:rPr>
          <w:rFonts w:ascii="Arial" w:hAnsi="Arial" w:cs="Arial"/>
        </w:rPr>
      </w:pPr>
      <w:r>
        <w:rPr>
          <w:rFonts w:ascii="Arial" w:hAnsi="Arial" w:cs="Arial"/>
          <w:i/>
        </w:rPr>
        <w:t xml:space="preserve">Practical </w:t>
      </w:r>
      <w:r>
        <w:rPr>
          <w:rFonts w:ascii="Arial" w:hAnsi="Arial" w:cs="Arial"/>
        </w:rPr>
        <w:t>– this method will involve theories being applied and then to see how useful the theories are.</w:t>
      </w:r>
    </w:p>
    <w:p w:rsidR="004A7589" w:rsidRDefault="004A7589" w:rsidP="00C87F93">
      <w:pPr>
        <w:pStyle w:val="ListParagraph"/>
        <w:numPr>
          <w:ilvl w:val="0"/>
          <w:numId w:val="2"/>
        </w:numPr>
        <w:rPr>
          <w:rFonts w:ascii="Arial" w:hAnsi="Arial" w:cs="Arial"/>
        </w:rPr>
      </w:pPr>
      <w:r>
        <w:rPr>
          <w:rFonts w:ascii="Arial" w:hAnsi="Arial" w:cs="Arial"/>
          <w:i/>
        </w:rPr>
        <w:t xml:space="preserve">Descriptive </w:t>
      </w:r>
      <w:r>
        <w:rPr>
          <w:rFonts w:ascii="Arial" w:hAnsi="Arial" w:cs="Arial"/>
        </w:rPr>
        <w:t>– this is to find out the things that are being researched are like.</w:t>
      </w:r>
    </w:p>
    <w:p w:rsidR="00C87F93" w:rsidRDefault="004A7589" w:rsidP="00C87F93">
      <w:pPr>
        <w:pStyle w:val="ListParagraph"/>
        <w:numPr>
          <w:ilvl w:val="0"/>
          <w:numId w:val="2"/>
        </w:numPr>
        <w:rPr>
          <w:rFonts w:ascii="Arial" w:hAnsi="Arial" w:cs="Arial"/>
        </w:rPr>
      </w:pPr>
      <w:r>
        <w:rPr>
          <w:rFonts w:ascii="Arial" w:hAnsi="Arial" w:cs="Arial"/>
          <w:i/>
        </w:rPr>
        <w:t xml:space="preserve">Historical </w:t>
      </w:r>
      <w:r>
        <w:rPr>
          <w:rFonts w:ascii="Arial" w:hAnsi="Arial" w:cs="Arial"/>
        </w:rPr>
        <w:softHyphen/>
        <w:t xml:space="preserve"> - this research may show how neglected the topic has been or how ineffectual it has been the way government policies addressed it. </w:t>
      </w:r>
      <w:r w:rsidR="00865F3F">
        <w:rPr>
          <w:rFonts w:ascii="Arial" w:hAnsi="Arial" w:cs="Arial"/>
        </w:rPr>
        <w:t xml:space="preserve"> </w:t>
      </w:r>
      <w:r w:rsidR="00DD565E">
        <w:rPr>
          <w:rFonts w:ascii="Arial" w:hAnsi="Arial" w:cs="Arial"/>
        </w:rPr>
        <w:t xml:space="preserve"> </w:t>
      </w:r>
    </w:p>
    <w:p w:rsidR="004A7589" w:rsidRDefault="004A7589" w:rsidP="00C87F93">
      <w:pPr>
        <w:pStyle w:val="ListParagraph"/>
        <w:numPr>
          <w:ilvl w:val="0"/>
          <w:numId w:val="2"/>
        </w:numPr>
        <w:rPr>
          <w:rFonts w:ascii="Arial" w:hAnsi="Arial" w:cs="Arial"/>
        </w:rPr>
      </w:pPr>
      <w:r>
        <w:rPr>
          <w:rFonts w:ascii="Arial" w:hAnsi="Arial" w:cs="Arial"/>
          <w:i/>
        </w:rPr>
        <w:t xml:space="preserve">Comparative </w:t>
      </w:r>
      <w:r>
        <w:rPr>
          <w:rFonts w:ascii="Arial" w:hAnsi="Arial" w:cs="Arial"/>
        </w:rPr>
        <w:t xml:space="preserve">– with this type of research it is all about identifying the similarities and differences between the things. </w:t>
      </w:r>
    </w:p>
    <w:p w:rsidR="004A7589" w:rsidRPr="00C87F93" w:rsidRDefault="004A7589" w:rsidP="00C87F93">
      <w:pPr>
        <w:pStyle w:val="ListParagraph"/>
        <w:numPr>
          <w:ilvl w:val="0"/>
          <w:numId w:val="2"/>
        </w:numPr>
        <w:rPr>
          <w:rFonts w:ascii="Arial" w:hAnsi="Arial" w:cs="Arial"/>
        </w:rPr>
      </w:pPr>
      <w:r>
        <w:rPr>
          <w:rFonts w:ascii="Arial" w:hAnsi="Arial" w:cs="Arial"/>
          <w:i/>
        </w:rPr>
        <w:t xml:space="preserve">Evaluative </w:t>
      </w:r>
      <w:r>
        <w:rPr>
          <w:rFonts w:ascii="Arial" w:hAnsi="Arial" w:cs="Arial"/>
        </w:rPr>
        <w:t xml:space="preserve">– the main aim of this type of research is to examine the piece of information and to judge it against the criterion, explaining how successful it is, how consistent the particular argument will be. </w:t>
      </w:r>
    </w:p>
    <w:p w:rsidR="009140F5" w:rsidRPr="00723CD8" w:rsidRDefault="009140F5" w:rsidP="00EC5525">
      <w:pPr>
        <w:rPr>
          <w:rFonts w:ascii="Arial" w:hAnsi="Arial" w:cs="Arial"/>
          <w:b/>
          <w:u w:val="single"/>
        </w:rPr>
      </w:pPr>
      <w:r w:rsidRPr="00723CD8">
        <w:rPr>
          <w:rFonts w:ascii="Arial" w:hAnsi="Arial" w:cs="Arial"/>
          <w:b/>
          <w:u w:val="single"/>
        </w:rPr>
        <w:t xml:space="preserve">Search </w:t>
      </w:r>
      <w:r w:rsidR="00F757A9" w:rsidRPr="00723CD8">
        <w:rPr>
          <w:rFonts w:ascii="Arial" w:hAnsi="Arial" w:cs="Arial"/>
          <w:b/>
          <w:u w:val="single"/>
        </w:rPr>
        <w:t>Strategy</w:t>
      </w:r>
    </w:p>
    <w:p w:rsidR="009140F5" w:rsidRPr="00723CD8" w:rsidRDefault="009140F5" w:rsidP="00EC5525">
      <w:pPr>
        <w:rPr>
          <w:rFonts w:ascii="Arial" w:hAnsi="Arial" w:cs="Arial"/>
          <w:b/>
          <w:u w:val="single"/>
        </w:rPr>
      </w:pPr>
    </w:p>
    <w:p w:rsidR="009140F5" w:rsidRPr="00723CD8" w:rsidRDefault="009140F5" w:rsidP="00EC5525">
      <w:pPr>
        <w:rPr>
          <w:rFonts w:ascii="Arial" w:hAnsi="Arial" w:cs="Arial"/>
          <w:b/>
          <w:u w:val="single"/>
        </w:rPr>
      </w:pPr>
      <w:r w:rsidRPr="00723CD8">
        <w:rPr>
          <w:rFonts w:ascii="Arial" w:hAnsi="Arial" w:cs="Arial"/>
          <w:b/>
          <w:u w:val="single"/>
        </w:rPr>
        <w:t>Methods used for searching (use CASP)</w:t>
      </w:r>
    </w:p>
    <w:p w:rsidR="009140F5" w:rsidRDefault="009140F5" w:rsidP="00EC5525">
      <w:pPr>
        <w:rPr>
          <w:rFonts w:ascii="Arial" w:hAnsi="Arial" w:cs="Arial"/>
        </w:rPr>
      </w:pPr>
    </w:p>
    <w:p w:rsidR="00F757A9" w:rsidRPr="00723CD8" w:rsidRDefault="00F757A9" w:rsidP="00EC5525">
      <w:pPr>
        <w:rPr>
          <w:rFonts w:ascii="Arial" w:hAnsi="Arial" w:cs="Arial"/>
          <w:b/>
          <w:u w:val="single"/>
        </w:rPr>
      </w:pPr>
      <w:r w:rsidRPr="00723CD8">
        <w:rPr>
          <w:rFonts w:ascii="Arial" w:hAnsi="Arial" w:cs="Arial"/>
          <w:b/>
          <w:u w:val="single"/>
        </w:rPr>
        <w:t xml:space="preserve">What is </w:t>
      </w:r>
      <w:r w:rsidR="003A36FE" w:rsidRPr="00723CD8">
        <w:rPr>
          <w:rFonts w:ascii="Arial" w:hAnsi="Arial" w:cs="Arial"/>
          <w:b/>
          <w:u w:val="single"/>
        </w:rPr>
        <w:t xml:space="preserve">the meaning of </w:t>
      </w:r>
      <w:r w:rsidRPr="00723CD8">
        <w:rPr>
          <w:rFonts w:ascii="Arial" w:hAnsi="Arial" w:cs="Arial"/>
          <w:b/>
          <w:u w:val="single"/>
        </w:rPr>
        <w:t>a Literature Review?</w:t>
      </w:r>
    </w:p>
    <w:p w:rsidR="00F757A9" w:rsidRDefault="00D04520" w:rsidP="00EC5525">
      <w:pPr>
        <w:rPr>
          <w:rFonts w:ascii="Arial" w:hAnsi="Arial" w:cs="Arial"/>
        </w:rPr>
      </w:pPr>
      <w:proofErr w:type="spellStart"/>
      <w:r>
        <w:rPr>
          <w:rFonts w:ascii="Arial" w:hAnsi="Arial" w:cs="Arial"/>
        </w:rPr>
        <w:t>Swetnam</w:t>
      </w:r>
      <w:proofErr w:type="spellEnd"/>
      <w:r>
        <w:rPr>
          <w:rFonts w:ascii="Arial" w:hAnsi="Arial" w:cs="Arial"/>
        </w:rPr>
        <w:t xml:space="preserve"> (</w:t>
      </w:r>
      <w:r w:rsidR="004579AF">
        <w:rPr>
          <w:rFonts w:ascii="Arial" w:hAnsi="Arial" w:cs="Arial"/>
        </w:rPr>
        <w:t>2015) explains that a literature review is invaluable to a thesis. This is due to the literature review being able to:</w:t>
      </w:r>
    </w:p>
    <w:p w:rsidR="004579AF" w:rsidRDefault="004579AF" w:rsidP="004579AF">
      <w:pPr>
        <w:pStyle w:val="ListParagraph"/>
        <w:numPr>
          <w:ilvl w:val="0"/>
          <w:numId w:val="4"/>
        </w:numPr>
        <w:rPr>
          <w:rFonts w:ascii="Arial" w:hAnsi="Arial" w:cs="Arial"/>
        </w:rPr>
      </w:pPr>
      <w:r>
        <w:rPr>
          <w:rFonts w:ascii="Arial" w:hAnsi="Arial" w:cs="Arial"/>
        </w:rPr>
        <w:t>Show that the person who is writing as researched greatly over the chosen topic</w:t>
      </w:r>
    </w:p>
    <w:p w:rsidR="004579AF" w:rsidRDefault="004579AF" w:rsidP="004579AF">
      <w:pPr>
        <w:pStyle w:val="ListParagraph"/>
        <w:numPr>
          <w:ilvl w:val="0"/>
          <w:numId w:val="4"/>
        </w:numPr>
        <w:rPr>
          <w:rFonts w:ascii="Arial" w:hAnsi="Arial" w:cs="Arial"/>
        </w:rPr>
      </w:pPr>
      <w:r>
        <w:rPr>
          <w:rFonts w:ascii="Arial" w:hAnsi="Arial" w:cs="Arial"/>
        </w:rPr>
        <w:t>Demonstrates the critical understanding of the topic</w:t>
      </w:r>
    </w:p>
    <w:p w:rsidR="004579AF" w:rsidRPr="004579AF" w:rsidRDefault="004579AF" w:rsidP="004579AF">
      <w:pPr>
        <w:pStyle w:val="ListParagraph"/>
        <w:numPr>
          <w:ilvl w:val="0"/>
          <w:numId w:val="4"/>
        </w:numPr>
        <w:rPr>
          <w:rFonts w:ascii="Arial" w:hAnsi="Arial" w:cs="Arial"/>
        </w:rPr>
      </w:pPr>
      <w:r>
        <w:rPr>
          <w:rFonts w:ascii="Arial" w:hAnsi="Arial" w:cs="Arial"/>
        </w:rPr>
        <w:lastRenderedPageBreak/>
        <w:t>It informs and modifies the writers own research</w:t>
      </w:r>
    </w:p>
    <w:p w:rsidR="009140F5" w:rsidRPr="00723CD8" w:rsidRDefault="009140F5" w:rsidP="00EC5525">
      <w:pPr>
        <w:rPr>
          <w:rFonts w:ascii="Arial" w:hAnsi="Arial" w:cs="Arial"/>
          <w:b/>
          <w:u w:val="single"/>
        </w:rPr>
      </w:pPr>
      <w:r w:rsidRPr="00723CD8">
        <w:rPr>
          <w:rFonts w:ascii="Arial" w:hAnsi="Arial" w:cs="Arial"/>
          <w:b/>
          <w:u w:val="single"/>
        </w:rPr>
        <w:t>Ethical Considerations</w:t>
      </w:r>
    </w:p>
    <w:p w:rsidR="009140F5" w:rsidRPr="009140F5" w:rsidRDefault="00F757A9" w:rsidP="00EC5525">
      <w:pPr>
        <w:rPr>
          <w:rFonts w:ascii="Arial" w:hAnsi="Arial" w:cs="Arial"/>
        </w:rPr>
      </w:pPr>
      <w:r>
        <w:rPr>
          <w:rFonts w:ascii="Arial" w:hAnsi="Arial" w:cs="Arial"/>
        </w:rPr>
        <w:t xml:space="preserve"> </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317A7B" w:rsidRDefault="00317A7B" w:rsidP="00EC5525">
      <w:pPr>
        <w:rPr>
          <w:rFonts w:ascii="Arial" w:hAnsi="Arial" w:cs="Arial"/>
          <w:b/>
          <w:i/>
          <w:sz w:val="28"/>
        </w:rPr>
      </w:pPr>
    </w:p>
    <w:p w:rsidR="00317A7B" w:rsidRDefault="00317A7B" w:rsidP="00EC5525">
      <w:pPr>
        <w:rPr>
          <w:rFonts w:ascii="Arial" w:hAnsi="Arial" w:cs="Arial"/>
          <w:b/>
          <w:i/>
          <w:sz w:val="28"/>
        </w:rPr>
      </w:pPr>
    </w:p>
    <w:p w:rsidR="00317A7B" w:rsidRDefault="00317A7B" w:rsidP="00EC5525">
      <w:pPr>
        <w:rPr>
          <w:rFonts w:ascii="Arial" w:hAnsi="Arial" w:cs="Arial"/>
          <w:b/>
          <w:i/>
          <w:sz w:val="28"/>
        </w:rPr>
      </w:pPr>
    </w:p>
    <w:p w:rsidR="00317A7B" w:rsidRDefault="00317A7B" w:rsidP="00EC5525">
      <w:pPr>
        <w:rPr>
          <w:rFonts w:ascii="Arial" w:hAnsi="Arial" w:cs="Arial"/>
          <w:b/>
          <w:i/>
          <w:sz w:val="28"/>
        </w:rPr>
      </w:pPr>
    </w:p>
    <w:p w:rsidR="00317A7B" w:rsidRDefault="00317A7B" w:rsidP="00EC5525">
      <w:pPr>
        <w:rPr>
          <w:rFonts w:ascii="Arial" w:hAnsi="Arial" w:cs="Arial"/>
          <w:b/>
          <w:i/>
          <w:sz w:val="28"/>
        </w:rPr>
      </w:pPr>
    </w:p>
    <w:p w:rsidR="00317A7B" w:rsidRDefault="00317A7B" w:rsidP="00EC5525">
      <w:pPr>
        <w:rPr>
          <w:rFonts w:ascii="Arial" w:hAnsi="Arial" w:cs="Arial"/>
          <w:b/>
          <w:i/>
          <w:sz w:val="28"/>
        </w:rPr>
      </w:pPr>
    </w:p>
    <w:p w:rsidR="00317A7B" w:rsidRDefault="00317A7B" w:rsidP="00EC5525">
      <w:pPr>
        <w:rPr>
          <w:rFonts w:ascii="Arial" w:hAnsi="Arial" w:cs="Arial"/>
          <w:b/>
          <w:i/>
          <w:sz w:val="28"/>
        </w:rPr>
      </w:pPr>
    </w:p>
    <w:p w:rsidR="00317A7B" w:rsidRDefault="00317A7B" w:rsidP="00EC5525">
      <w:pPr>
        <w:rPr>
          <w:rFonts w:ascii="Arial" w:hAnsi="Arial" w:cs="Arial"/>
          <w:b/>
          <w:i/>
          <w:sz w:val="28"/>
        </w:rPr>
      </w:pPr>
    </w:p>
    <w:p w:rsidR="00EC5525" w:rsidRPr="00845F77" w:rsidRDefault="00EC5525" w:rsidP="00EC5525">
      <w:pPr>
        <w:rPr>
          <w:rFonts w:ascii="Arial" w:hAnsi="Arial" w:cs="Arial"/>
          <w:color w:val="FF0000"/>
          <w:sz w:val="28"/>
        </w:rPr>
      </w:pPr>
      <w:r w:rsidRPr="00EC5525">
        <w:rPr>
          <w:rFonts w:ascii="Arial" w:hAnsi="Arial" w:cs="Arial"/>
          <w:b/>
          <w:i/>
          <w:sz w:val="28"/>
        </w:rPr>
        <w:lastRenderedPageBreak/>
        <w:t>Chapter Three:</w:t>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477EA9" w:rsidRPr="00F757A9">
        <w:rPr>
          <w:rFonts w:ascii="Arial" w:hAnsi="Arial" w:cs="Arial"/>
          <w:color w:val="FF0000"/>
          <w:sz w:val="28"/>
          <w:highlight w:val="yellow"/>
        </w:rPr>
        <w:t>2</w:t>
      </w:r>
      <w:r w:rsidR="00845F77" w:rsidRPr="00F757A9">
        <w:rPr>
          <w:rFonts w:ascii="Arial" w:hAnsi="Arial" w:cs="Arial"/>
          <w:color w:val="FF0000"/>
          <w:sz w:val="28"/>
          <w:highlight w:val="yellow"/>
        </w:rPr>
        <w:t>000 words</w:t>
      </w:r>
    </w:p>
    <w:p w:rsidR="0063574D" w:rsidRDefault="0063574D" w:rsidP="00EC5525">
      <w:pPr>
        <w:rPr>
          <w:rFonts w:ascii="Arial" w:hAnsi="Arial" w:cs="Arial"/>
          <w:b/>
        </w:rPr>
      </w:pPr>
      <w:r w:rsidRPr="0063574D">
        <w:rPr>
          <w:rFonts w:ascii="Arial" w:hAnsi="Arial" w:cs="Arial"/>
          <w:b/>
          <w:highlight w:val="darkYellow"/>
        </w:rPr>
        <w:t>Extra info in appendices?????</w:t>
      </w:r>
      <w:r w:rsidR="006924C5">
        <w:rPr>
          <w:rFonts w:ascii="Arial" w:hAnsi="Arial" w:cs="Arial"/>
          <w:b/>
          <w:highlight w:val="darkYellow"/>
        </w:rPr>
        <w:t xml:space="preserve"> ADD NEXT TO ALL EXTRA THINGS  [</w:t>
      </w:r>
      <w:r w:rsidR="00C20EE4">
        <w:rPr>
          <w:rFonts w:ascii="Arial" w:hAnsi="Arial" w:cs="Arial"/>
          <w:b/>
          <w:highlight w:val="darkYellow"/>
        </w:rPr>
        <w:t>PLEASE SEE APPENDIX NO 9 PG 12 FOR FURTHER INFORMATION] ON ALL LINKS.</w:t>
      </w:r>
    </w:p>
    <w:p w:rsidR="008F7225" w:rsidRPr="008F7225" w:rsidRDefault="008F7225" w:rsidP="00EC5525">
      <w:pPr>
        <w:rPr>
          <w:rFonts w:ascii="Arial" w:hAnsi="Arial" w:cs="Arial"/>
        </w:rPr>
      </w:pPr>
      <w:r>
        <w:rPr>
          <w:rFonts w:ascii="Arial" w:hAnsi="Arial" w:cs="Arial"/>
        </w:rPr>
        <w:t>Within this chapter</w:t>
      </w:r>
      <w:r w:rsidR="001B1B2A">
        <w:rPr>
          <w:rFonts w:ascii="Arial" w:hAnsi="Arial" w:cs="Arial"/>
        </w:rPr>
        <w:t>,</w:t>
      </w:r>
      <w:r>
        <w:rPr>
          <w:rFonts w:ascii="Arial" w:hAnsi="Arial" w:cs="Arial"/>
        </w:rPr>
        <w:t xml:space="preserve"> it will be looking into seven journal articles in</w:t>
      </w:r>
      <w:r w:rsidR="001B1B2A">
        <w:rPr>
          <w:rFonts w:ascii="Arial" w:hAnsi="Arial" w:cs="Arial"/>
        </w:rPr>
        <w:t>-</w:t>
      </w:r>
      <w:r>
        <w:rPr>
          <w:rFonts w:ascii="Arial" w:hAnsi="Arial" w:cs="Arial"/>
        </w:rPr>
        <w:t>depth and comparing and analysis each journal.</w:t>
      </w:r>
      <w:r w:rsidR="001D46C5">
        <w:rPr>
          <w:rFonts w:ascii="Arial" w:hAnsi="Arial" w:cs="Arial"/>
        </w:rPr>
        <w:t xml:space="preserve"> Then moving onto looking at two serial killers, Ted Bundy and Charles Manson, looking into their diagnosis.</w:t>
      </w:r>
    </w:p>
    <w:p w:rsidR="00EC5525" w:rsidRDefault="00EC5525" w:rsidP="00EC5525">
      <w:pPr>
        <w:rPr>
          <w:rFonts w:ascii="Arial" w:hAnsi="Arial" w:cs="Arial"/>
          <w:b/>
          <w:u w:val="single"/>
        </w:rPr>
      </w:pPr>
      <w:r>
        <w:rPr>
          <w:rFonts w:ascii="Arial" w:hAnsi="Arial" w:cs="Arial"/>
          <w:b/>
          <w:u w:val="single"/>
        </w:rPr>
        <w:t>Literature Review</w:t>
      </w:r>
    </w:p>
    <w:p w:rsidR="00C53251" w:rsidRPr="00C53251" w:rsidRDefault="00C53251" w:rsidP="00EC5525">
      <w:pPr>
        <w:rPr>
          <w:rFonts w:ascii="Arial" w:hAnsi="Arial" w:cs="Arial"/>
          <w:i/>
        </w:rPr>
      </w:pPr>
      <w:r>
        <w:rPr>
          <w:rFonts w:ascii="Arial" w:hAnsi="Arial" w:cs="Arial"/>
          <w:i/>
        </w:rPr>
        <w:t xml:space="preserve">Experiment journal articles </w:t>
      </w:r>
    </w:p>
    <w:p w:rsidR="00EC5525" w:rsidRDefault="00FD34F1" w:rsidP="000020BF">
      <w:pPr>
        <w:rPr>
          <w:rFonts w:ascii="Arial" w:hAnsi="Arial" w:cs="Arial"/>
        </w:rPr>
      </w:pPr>
      <w:r w:rsidRPr="0024283E">
        <w:rPr>
          <w:rFonts w:ascii="Arial" w:hAnsi="Arial" w:cs="Arial"/>
          <w:highlight w:val="cyan"/>
        </w:rPr>
        <w:t>A</w:t>
      </w:r>
      <w:r w:rsidR="00EB0A94" w:rsidRPr="0024283E">
        <w:rPr>
          <w:rFonts w:ascii="Arial" w:hAnsi="Arial" w:cs="Arial"/>
          <w:highlight w:val="cyan"/>
        </w:rPr>
        <w:t>rseneault et al (2000)</w:t>
      </w:r>
      <w:r w:rsidR="00EB0A94">
        <w:rPr>
          <w:rFonts w:ascii="Arial" w:hAnsi="Arial" w:cs="Arial"/>
        </w:rPr>
        <w:t xml:space="preserve"> explains that the </w:t>
      </w:r>
      <w:r w:rsidR="0069425A">
        <w:rPr>
          <w:rFonts w:ascii="Arial" w:hAnsi="Arial" w:cs="Arial"/>
        </w:rPr>
        <w:t>experiment that was carried out was a group of 961 young adults who were all born during the period of April 1</w:t>
      </w:r>
      <w:r w:rsidR="0069425A" w:rsidRPr="0069425A">
        <w:rPr>
          <w:rFonts w:ascii="Arial" w:hAnsi="Arial" w:cs="Arial"/>
          <w:vertAlign w:val="superscript"/>
        </w:rPr>
        <w:t>st</w:t>
      </w:r>
      <w:r w:rsidR="0069425A">
        <w:rPr>
          <w:rFonts w:ascii="Arial" w:hAnsi="Arial" w:cs="Arial"/>
        </w:rPr>
        <w:t xml:space="preserve"> 1972 and March 31</w:t>
      </w:r>
      <w:r w:rsidR="0069425A" w:rsidRPr="0069425A">
        <w:rPr>
          <w:rFonts w:ascii="Arial" w:hAnsi="Arial" w:cs="Arial"/>
          <w:vertAlign w:val="superscript"/>
        </w:rPr>
        <w:t>st</w:t>
      </w:r>
      <w:r w:rsidR="0069425A">
        <w:rPr>
          <w:rFonts w:ascii="Arial" w:hAnsi="Arial" w:cs="Arial"/>
        </w:rPr>
        <w:t xml:space="preserve"> 1973</w:t>
      </w:r>
      <w:r w:rsidR="00D04520">
        <w:rPr>
          <w:rFonts w:ascii="Arial" w:hAnsi="Arial" w:cs="Arial"/>
        </w:rPr>
        <w:t xml:space="preserve"> from New </w:t>
      </w:r>
      <w:r w:rsidR="00C434AD">
        <w:rPr>
          <w:rFonts w:ascii="Arial" w:hAnsi="Arial" w:cs="Arial"/>
        </w:rPr>
        <w:t>Zealand</w:t>
      </w:r>
      <w:r w:rsidR="0069425A">
        <w:rPr>
          <w:rFonts w:ascii="Arial" w:hAnsi="Arial" w:cs="Arial"/>
        </w:rPr>
        <w:t>.</w:t>
      </w:r>
      <w:r w:rsidR="00C434AD">
        <w:rPr>
          <w:rFonts w:ascii="Arial" w:hAnsi="Arial" w:cs="Arial"/>
        </w:rPr>
        <w:t xml:space="preserve"> The past-year prevalence of mental disorders was measured by using standardize DSM-III-R interviews. </w:t>
      </w:r>
      <w:r w:rsidR="003C66F5">
        <w:rPr>
          <w:rFonts w:ascii="Arial" w:hAnsi="Arial" w:cs="Arial"/>
        </w:rPr>
        <w:t>Arseneault et al (2000)</w:t>
      </w:r>
      <w:r w:rsidR="000020BF">
        <w:rPr>
          <w:rFonts w:ascii="Arial" w:hAnsi="Arial" w:cs="Arial"/>
        </w:rPr>
        <w:t xml:space="preserve"> explains that during the experiment, within this group, the violence of the individuals was measure using the self-reports of criminal offending and the search on the official conviction records. The individuals were also being tested to see if whether the substance use before the conviction, adolescent excessive receptions of threat and having a juvenile history of conduct disorder had accounted for a link that was between the individual with their mental disorders and violence.</w:t>
      </w:r>
      <w:r w:rsidR="00192484">
        <w:rPr>
          <w:rFonts w:ascii="Arial" w:hAnsi="Arial" w:cs="Arial"/>
        </w:rPr>
        <w:t xml:space="preserve"> </w:t>
      </w:r>
      <w:r w:rsidR="00762D93">
        <w:rPr>
          <w:rFonts w:ascii="Arial" w:hAnsi="Arial" w:cs="Arial"/>
        </w:rPr>
        <w:t xml:space="preserve">Arseneault et al (2000) </w:t>
      </w:r>
      <w:r w:rsidR="007A3344">
        <w:rPr>
          <w:rFonts w:ascii="Arial" w:hAnsi="Arial" w:cs="Arial"/>
        </w:rPr>
        <w:t>explains that th</w:t>
      </w:r>
      <w:r w:rsidR="00192484">
        <w:rPr>
          <w:rFonts w:ascii="Arial" w:hAnsi="Arial" w:cs="Arial"/>
        </w:rPr>
        <w:t>e results o</w:t>
      </w:r>
      <w:r w:rsidR="001B1B2A">
        <w:rPr>
          <w:rFonts w:ascii="Arial" w:hAnsi="Arial" w:cs="Arial"/>
        </w:rPr>
        <w:t>f</w:t>
      </w:r>
      <w:r w:rsidR="00192484">
        <w:rPr>
          <w:rFonts w:ascii="Arial" w:hAnsi="Arial" w:cs="Arial"/>
        </w:rPr>
        <w:t xml:space="preserve"> this experiment </w:t>
      </w:r>
      <w:r w:rsidR="0024283E">
        <w:rPr>
          <w:rFonts w:ascii="Arial" w:hAnsi="Arial" w:cs="Arial"/>
        </w:rPr>
        <w:t>show</w:t>
      </w:r>
      <w:r w:rsidR="00192484">
        <w:rPr>
          <w:rFonts w:ascii="Arial" w:hAnsi="Arial" w:cs="Arial"/>
        </w:rPr>
        <w:t xml:space="preserve"> that the individuals who were alcohol and marijuana dependent </w:t>
      </w:r>
      <w:r w:rsidR="0024283E">
        <w:rPr>
          <w:rFonts w:ascii="Arial" w:hAnsi="Arial" w:cs="Arial"/>
        </w:rPr>
        <w:t>and, on the schizophrenia</w:t>
      </w:r>
      <w:r w:rsidR="00192484">
        <w:rPr>
          <w:rFonts w:ascii="Arial" w:hAnsi="Arial" w:cs="Arial"/>
        </w:rPr>
        <w:t>-</w:t>
      </w:r>
      <w:r w:rsidR="0024283E">
        <w:rPr>
          <w:rFonts w:ascii="Arial" w:hAnsi="Arial" w:cs="Arial"/>
        </w:rPr>
        <w:t>spectrum</w:t>
      </w:r>
      <w:r w:rsidR="00192484">
        <w:rPr>
          <w:rFonts w:ascii="Arial" w:hAnsi="Arial" w:cs="Arial"/>
        </w:rPr>
        <w:t xml:space="preserve"> dis</w:t>
      </w:r>
      <w:r w:rsidR="0024283E">
        <w:rPr>
          <w:rFonts w:ascii="Arial" w:hAnsi="Arial" w:cs="Arial"/>
        </w:rPr>
        <w:t>order 1.9%, 3.8% and 2.5% times more likely to be more violent. The conclusion to the experiment was that in the group of individuals who had committed the most violent crimes and with people with mental disorders account for a considera</w:t>
      </w:r>
      <w:r w:rsidR="001B1B2A">
        <w:rPr>
          <w:rFonts w:ascii="Arial" w:hAnsi="Arial" w:cs="Arial"/>
        </w:rPr>
        <w:t>bl</w:t>
      </w:r>
      <w:r w:rsidR="0024283E">
        <w:rPr>
          <w:rFonts w:ascii="Arial" w:hAnsi="Arial" w:cs="Arial"/>
        </w:rPr>
        <w:t>e amount of violence in the community.</w:t>
      </w:r>
      <w:r w:rsidR="0024283E" w:rsidRPr="0024283E">
        <w:rPr>
          <w:rFonts w:ascii="Arial" w:hAnsi="Arial" w:cs="Arial"/>
        </w:rPr>
        <w:t xml:space="preserve"> </w:t>
      </w:r>
      <w:r w:rsidR="0024283E">
        <w:rPr>
          <w:rFonts w:ascii="Arial" w:hAnsi="Arial" w:cs="Arial"/>
        </w:rPr>
        <w:t xml:space="preserve">Arseneault et al (2000) explains that individuals with different mental disorders are linked to violence due to different </w:t>
      </w:r>
      <w:r w:rsidR="00DE1529">
        <w:rPr>
          <w:rFonts w:ascii="Arial" w:hAnsi="Arial" w:cs="Arial"/>
        </w:rPr>
        <w:t>explanations</w:t>
      </w:r>
      <w:r w:rsidR="0024283E">
        <w:rPr>
          <w:rFonts w:ascii="Arial" w:hAnsi="Arial" w:cs="Arial"/>
        </w:rPr>
        <w:t xml:space="preserve">. </w:t>
      </w:r>
    </w:p>
    <w:p w:rsidR="00BB64C2" w:rsidRDefault="00BB64C2" w:rsidP="000020BF">
      <w:pPr>
        <w:rPr>
          <w:rFonts w:ascii="Arial" w:hAnsi="Arial" w:cs="Arial"/>
          <w:highlight w:val="cyan"/>
        </w:rPr>
      </w:pPr>
    </w:p>
    <w:p w:rsidR="00CD252B" w:rsidRPr="00482BFD" w:rsidRDefault="00CD252B" w:rsidP="000020BF">
      <w:pPr>
        <w:rPr>
          <w:rFonts w:ascii="Arial" w:hAnsi="Arial" w:cs="Arial"/>
          <w:b/>
        </w:rPr>
      </w:pPr>
      <w:proofErr w:type="spellStart"/>
      <w:r w:rsidRPr="00CD252B">
        <w:rPr>
          <w:rFonts w:ascii="Arial" w:hAnsi="Arial" w:cs="Arial"/>
          <w:highlight w:val="cyan"/>
        </w:rPr>
        <w:t>Barch</w:t>
      </w:r>
      <w:proofErr w:type="spellEnd"/>
      <w:r w:rsidRPr="00CD252B">
        <w:rPr>
          <w:rFonts w:ascii="Arial" w:hAnsi="Arial" w:cs="Arial"/>
          <w:highlight w:val="cyan"/>
        </w:rPr>
        <w:t xml:space="preserve"> et al (2002)</w:t>
      </w:r>
      <w:r>
        <w:rPr>
          <w:rFonts w:ascii="Arial" w:hAnsi="Arial" w:cs="Arial"/>
        </w:rPr>
        <w:t xml:space="preserve"> explains that in this experiment</w:t>
      </w:r>
      <w:r w:rsidR="00150561">
        <w:rPr>
          <w:rFonts w:ascii="Arial" w:hAnsi="Arial" w:cs="Arial"/>
        </w:rPr>
        <w:t xml:space="preserve"> was for </w:t>
      </w:r>
      <w:r w:rsidR="00D45B35">
        <w:rPr>
          <w:rFonts w:ascii="Arial" w:hAnsi="Arial" w:cs="Arial"/>
        </w:rPr>
        <w:t>38 individuals who have been diagnosed with schizophrenia and then on 48 individuals who were not.</w:t>
      </w:r>
      <w:r w:rsidR="0080320C">
        <w:rPr>
          <w:rFonts w:ascii="Arial" w:hAnsi="Arial" w:cs="Arial"/>
        </w:rPr>
        <w:t xml:space="preserve"> The individuals who were </w:t>
      </w:r>
      <w:r w:rsidR="00697897">
        <w:rPr>
          <w:rFonts w:ascii="Arial" w:hAnsi="Arial" w:cs="Arial"/>
        </w:rPr>
        <w:t xml:space="preserve">schizophrenia were all clinically stable impatient at the St Louis Metropolitan Psychiatric </w:t>
      </w:r>
      <w:proofErr w:type="spellStart"/>
      <w:r w:rsidR="00697897">
        <w:rPr>
          <w:rFonts w:ascii="Arial" w:hAnsi="Arial" w:cs="Arial"/>
        </w:rPr>
        <w:t>Center</w:t>
      </w:r>
      <w:proofErr w:type="spellEnd"/>
      <w:r w:rsidR="007C20E1">
        <w:rPr>
          <w:rFonts w:ascii="Arial" w:hAnsi="Arial" w:cs="Arial"/>
        </w:rPr>
        <w:t xml:space="preserve"> or they were also outpatients recently [from the time of the </w:t>
      </w:r>
      <w:r w:rsidR="00775D18">
        <w:rPr>
          <w:rFonts w:ascii="Arial" w:hAnsi="Arial" w:cs="Arial"/>
        </w:rPr>
        <w:t>experiment] been</w:t>
      </w:r>
      <w:r w:rsidR="007C20E1">
        <w:rPr>
          <w:rFonts w:ascii="Arial" w:hAnsi="Arial" w:cs="Arial"/>
        </w:rPr>
        <w:t xml:space="preserve"> released from the MPC</w:t>
      </w:r>
      <w:r w:rsidR="00697897">
        <w:rPr>
          <w:rFonts w:ascii="Arial" w:hAnsi="Arial" w:cs="Arial"/>
        </w:rPr>
        <w:t>.</w:t>
      </w:r>
      <w:r w:rsidR="00775D18">
        <w:rPr>
          <w:rFonts w:ascii="Arial" w:hAnsi="Arial" w:cs="Arial"/>
        </w:rPr>
        <w:t xml:space="preserve"> All 86 were all medicated and had all be recruited through the ongoing related structural ongoing protocol.</w:t>
      </w:r>
      <w:r w:rsidR="00EB2F19">
        <w:rPr>
          <w:rFonts w:ascii="Arial" w:hAnsi="Arial" w:cs="Arial"/>
        </w:rPr>
        <w:t xml:space="preserve"> </w:t>
      </w:r>
      <w:proofErr w:type="spellStart"/>
      <w:r w:rsidR="00EB2F19">
        <w:rPr>
          <w:rFonts w:ascii="Arial" w:hAnsi="Arial" w:cs="Arial"/>
        </w:rPr>
        <w:t>Barch</w:t>
      </w:r>
      <w:proofErr w:type="spellEnd"/>
      <w:r w:rsidR="00EB2F19">
        <w:rPr>
          <w:rFonts w:ascii="Arial" w:hAnsi="Arial" w:cs="Arial"/>
        </w:rPr>
        <w:t xml:space="preserve"> et al (2002)</w:t>
      </w:r>
      <w:r w:rsidR="00F11504">
        <w:rPr>
          <w:rFonts w:ascii="Arial" w:hAnsi="Arial" w:cs="Arial"/>
        </w:rPr>
        <w:t xml:space="preserve"> explains that th</w:t>
      </w:r>
      <w:r w:rsidR="001B1B2A">
        <w:rPr>
          <w:rFonts w:ascii="Arial" w:hAnsi="Arial" w:cs="Arial"/>
        </w:rPr>
        <w:t>ree different tasks</w:t>
      </w:r>
      <w:r w:rsidR="00F11504">
        <w:rPr>
          <w:rFonts w:ascii="Arial" w:hAnsi="Arial" w:cs="Arial"/>
        </w:rPr>
        <w:t xml:space="preserve"> were needed to be done, and all three tasks were to be p</w:t>
      </w:r>
      <w:r w:rsidR="001B1B2A">
        <w:rPr>
          <w:rFonts w:ascii="Arial" w:hAnsi="Arial" w:cs="Arial"/>
        </w:rPr>
        <w:t>er</w:t>
      </w:r>
      <w:r w:rsidR="00F11504">
        <w:rPr>
          <w:rFonts w:ascii="Arial" w:hAnsi="Arial" w:cs="Arial"/>
        </w:rPr>
        <w:t xml:space="preserve">formed twice, once being with a </w:t>
      </w:r>
      <w:r w:rsidR="007D1C64">
        <w:rPr>
          <w:rFonts w:ascii="Arial" w:hAnsi="Arial" w:cs="Arial"/>
        </w:rPr>
        <w:t>verbal stimulus</w:t>
      </w:r>
      <w:r w:rsidR="00F11504">
        <w:rPr>
          <w:rFonts w:ascii="Arial" w:hAnsi="Arial" w:cs="Arial"/>
        </w:rPr>
        <w:t xml:space="preserve"> and the other being a </w:t>
      </w:r>
      <w:r w:rsidR="007D1C64">
        <w:rPr>
          <w:rFonts w:ascii="Arial" w:hAnsi="Arial" w:cs="Arial"/>
        </w:rPr>
        <w:t>nonverbal stimulus</w:t>
      </w:r>
      <w:r w:rsidR="00F11504">
        <w:rPr>
          <w:rFonts w:ascii="Arial" w:hAnsi="Arial" w:cs="Arial"/>
        </w:rPr>
        <w:t xml:space="preserve">. </w:t>
      </w:r>
      <w:r w:rsidR="001309F9">
        <w:rPr>
          <w:rFonts w:ascii="Arial" w:hAnsi="Arial" w:cs="Arial"/>
        </w:rPr>
        <w:t xml:space="preserve">Within the first task the </w:t>
      </w:r>
      <w:r w:rsidR="000A5C55">
        <w:rPr>
          <w:rFonts w:ascii="Arial" w:hAnsi="Arial" w:cs="Arial"/>
        </w:rPr>
        <w:t>individuals</w:t>
      </w:r>
      <w:r w:rsidR="001309F9">
        <w:rPr>
          <w:rFonts w:ascii="Arial" w:hAnsi="Arial" w:cs="Arial"/>
        </w:rPr>
        <w:t xml:space="preserve"> were sat at a computer screen and w</w:t>
      </w:r>
      <w:r w:rsidR="001B1B2A">
        <w:rPr>
          <w:rFonts w:ascii="Arial" w:hAnsi="Arial" w:cs="Arial"/>
        </w:rPr>
        <w:t>ere</w:t>
      </w:r>
      <w:r w:rsidR="001309F9">
        <w:rPr>
          <w:rFonts w:ascii="Arial" w:hAnsi="Arial" w:cs="Arial"/>
        </w:rPr>
        <w:t xml:space="preserve"> told to press the</w:t>
      </w:r>
      <w:r w:rsidR="0063795F">
        <w:rPr>
          <w:rFonts w:ascii="Arial" w:hAnsi="Arial" w:cs="Arial"/>
        </w:rPr>
        <w:t xml:space="preserve"> target</w:t>
      </w:r>
      <w:r w:rsidR="001309F9">
        <w:rPr>
          <w:rFonts w:ascii="Arial" w:hAnsi="Arial" w:cs="Arial"/>
        </w:rPr>
        <w:t xml:space="preserve"> button anytime they saw a stimulus that was </w:t>
      </w:r>
      <w:r w:rsidR="002D141B">
        <w:rPr>
          <w:rFonts w:ascii="Arial" w:hAnsi="Arial" w:cs="Arial"/>
        </w:rPr>
        <w:t xml:space="preserve">the same as the one that was shown two stimuli ago to and if it was not the same then they would have to press a </w:t>
      </w:r>
      <w:r w:rsidR="0063795F">
        <w:rPr>
          <w:rFonts w:ascii="Arial" w:hAnsi="Arial" w:cs="Arial"/>
        </w:rPr>
        <w:t>nontarget</w:t>
      </w:r>
      <w:r w:rsidR="002D141B">
        <w:rPr>
          <w:rFonts w:ascii="Arial" w:hAnsi="Arial" w:cs="Arial"/>
        </w:rPr>
        <w:t xml:space="preserve"> button.</w:t>
      </w:r>
      <w:r w:rsidR="000A5C55">
        <w:t xml:space="preserve"> </w:t>
      </w:r>
      <w:proofErr w:type="spellStart"/>
      <w:r w:rsidR="000A5C55">
        <w:rPr>
          <w:rFonts w:ascii="Arial" w:hAnsi="Arial" w:cs="Arial"/>
        </w:rPr>
        <w:t>Barch</w:t>
      </w:r>
      <w:proofErr w:type="spellEnd"/>
      <w:r w:rsidR="000A5C55">
        <w:rPr>
          <w:rFonts w:ascii="Arial" w:hAnsi="Arial" w:cs="Arial"/>
        </w:rPr>
        <w:t xml:space="preserve"> et al (2002) explains that the second test was a memory test were the individuals who were taking part were told to remember the pattern of stimuli as there would be a memory test at the end.</w:t>
      </w:r>
      <w:r w:rsidR="000B3C3D">
        <w:rPr>
          <w:rFonts w:ascii="Arial" w:hAnsi="Arial" w:cs="Arial"/>
        </w:rPr>
        <w:t xml:space="preserve"> The third task was a yes/no recognition task, where the individual was presented with a pattern of stimuli and was told to press with yes or no button to say whether the stimulus had been shown to them during the other two tasks.</w:t>
      </w:r>
      <w:r w:rsidR="00614BC7">
        <w:rPr>
          <w:rFonts w:ascii="Arial" w:hAnsi="Arial" w:cs="Arial"/>
        </w:rPr>
        <w:t xml:space="preserve"> </w:t>
      </w:r>
      <w:proofErr w:type="spellStart"/>
      <w:r w:rsidR="007A3344">
        <w:rPr>
          <w:rFonts w:ascii="Arial" w:hAnsi="Arial" w:cs="Arial"/>
        </w:rPr>
        <w:t>Barch</w:t>
      </w:r>
      <w:proofErr w:type="spellEnd"/>
      <w:r w:rsidR="007A3344">
        <w:rPr>
          <w:rFonts w:ascii="Arial" w:hAnsi="Arial" w:cs="Arial"/>
        </w:rPr>
        <w:t xml:space="preserve"> et al (2002) explains that the results from this experiment </w:t>
      </w:r>
      <w:r w:rsidR="0063521C">
        <w:rPr>
          <w:rFonts w:ascii="Arial" w:hAnsi="Arial" w:cs="Arial"/>
        </w:rPr>
        <w:t>are</w:t>
      </w:r>
      <w:r w:rsidR="007A3344">
        <w:rPr>
          <w:rFonts w:ascii="Arial" w:hAnsi="Arial" w:cs="Arial"/>
        </w:rPr>
        <w:t xml:space="preserve"> that for the working memory section, that the results came back as the individuals </w:t>
      </w:r>
      <w:r w:rsidR="0065372D">
        <w:rPr>
          <w:rFonts w:ascii="Arial" w:hAnsi="Arial" w:cs="Arial"/>
        </w:rPr>
        <w:t>W</w:t>
      </w:r>
      <w:r w:rsidR="007A3344">
        <w:rPr>
          <w:rFonts w:ascii="Arial" w:hAnsi="Arial" w:cs="Arial"/>
        </w:rPr>
        <w:t>ho have schizophrenia p</w:t>
      </w:r>
      <w:r w:rsidR="0063521C">
        <w:rPr>
          <w:rFonts w:ascii="Arial" w:hAnsi="Arial" w:cs="Arial"/>
        </w:rPr>
        <w:t>er</w:t>
      </w:r>
      <w:r w:rsidR="007A3344">
        <w:rPr>
          <w:rFonts w:ascii="Arial" w:hAnsi="Arial" w:cs="Arial"/>
        </w:rPr>
        <w:t xml:space="preserve">formed </w:t>
      </w:r>
      <w:r w:rsidR="00482BFD">
        <w:rPr>
          <w:rFonts w:ascii="Arial" w:hAnsi="Arial" w:cs="Arial"/>
        </w:rPr>
        <w:t xml:space="preserve">visually </w:t>
      </w:r>
      <w:r w:rsidR="007A3344">
        <w:rPr>
          <w:rFonts w:ascii="Arial" w:hAnsi="Arial" w:cs="Arial"/>
        </w:rPr>
        <w:t xml:space="preserve">worse </w:t>
      </w:r>
      <w:r w:rsidR="00482BFD">
        <w:rPr>
          <w:rFonts w:ascii="Arial" w:hAnsi="Arial" w:cs="Arial"/>
        </w:rPr>
        <w:t xml:space="preserve">than others without schizophrenia. When looking at the results </w:t>
      </w:r>
      <w:r w:rsidR="0065372D">
        <w:rPr>
          <w:rFonts w:ascii="Arial" w:hAnsi="Arial" w:cs="Arial"/>
        </w:rPr>
        <w:t>all</w:t>
      </w:r>
      <w:r w:rsidR="00482BFD">
        <w:rPr>
          <w:rFonts w:ascii="Arial" w:hAnsi="Arial" w:cs="Arial"/>
        </w:rPr>
        <w:t xml:space="preserve"> the </w:t>
      </w:r>
      <w:r w:rsidR="00F81765">
        <w:rPr>
          <w:rFonts w:ascii="Arial" w:hAnsi="Arial" w:cs="Arial"/>
        </w:rPr>
        <w:t>individuals</w:t>
      </w:r>
      <w:r w:rsidR="00482BFD">
        <w:rPr>
          <w:rFonts w:ascii="Arial" w:hAnsi="Arial" w:cs="Arial"/>
        </w:rPr>
        <w:t xml:space="preserve"> taking part had a faster reacting time to words rather than faces, however</w:t>
      </w:r>
      <w:r w:rsidR="0063521C">
        <w:rPr>
          <w:rFonts w:ascii="Arial" w:hAnsi="Arial" w:cs="Arial"/>
        </w:rPr>
        <w:t>,</w:t>
      </w:r>
      <w:r w:rsidR="00482BFD">
        <w:rPr>
          <w:rFonts w:ascii="Arial" w:hAnsi="Arial" w:cs="Arial"/>
        </w:rPr>
        <w:t xml:space="preserve"> the </w:t>
      </w:r>
      <w:r w:rsidR="00F81765">
        <w:rPr>
          <w:rFonts w:ascii="Arial" w:hAnsi="Arial" w:cs="Arial"/>
        </w:rPr>
        <w:t>individuals</w:t>
      </w:r>
      <w:r w:rsidR="00482BFD">
        <w:rPr>
          <w:rFonts w:ascii="Arial" w:hAnsi="Arial" w:cs="Arial"/>
        </w:rPr>
        <w:t xml:space="preserve"> with schizophrenia were still slightly slower at reacting than the others without.</w:t>
      </w:r>
      <w:r w:rsidR="00482BFD" w:rsidRPr="00482BFD">
        <w:rPr>
          <w:rFonts w:ascii="Arial" w:hAnsi="Arial" w:cs="Arial"/>
        </w:rPr>
        <w:t xml:space="preserve"> </w:t>
      </w:r>
      <w:proofErr w:type="spellStart"/>
      <w:r w:rsidR="00482BFD">
        <w:rPr>
          <w:rFonts w:ascii="Arial" w:hAnsi="Arial" w:cs="Arial"/>
        </w:rPr>
        <w:t>Barch</w:t>
      </w:r>
      <w:proofErr w:type="spellEnd"/>
      <w:r w:rsidR="00482BFD">
        <w:rPr>
          <w:rFonts w:ascii="Arial" w:hAnsi="Arial" w:cs="Arial"/>
        </w:rPr>
        <w:t xml:space="preserve"> et al (2002) explains that as for </w:t>
      </w:r>
      <w:r w:rsidR="00482BFD">
        <w:rPr>
          <w:rFonts w:ascii="Arial" w:hAnsi="Arial" w:cs="Arial"/>
        </w:rPr>
        <w:lastRenderedPageBreak/>
        <w:t xml:space="preserve">the recognition sections, again the </w:t>
      </w:r>
      <w:r w:rsidR="00F81765">
        <w:rPr>
          <w:rFonts w:ascii="Arial" w:hAnsi="Arial" w:cs="Arial"/>
        </w:rPr>
        <w:t>individuals</w:t>
      </w:r>
      <w:r w:rsidR="00482BFD">
        <w:rPr>
          <w:rFonts w:ascii="Arial" w:hAnsi="Arial" w:cs="Arial"/>
        </w:rPr>
        <w:t xml:space="preserve"> with schizophrenia, p</w:t>
      </w:r>
      <w:r w:rsidR="0063521C">
        <w:rPr>
          <w:rFonts w:ascii="Arial" w:hAnsi="Arial" w:cs="Arial"/>
        </w:rPr>
        <w:t>er</w:t>
      </w:r>
      <w:r w:rsidR="00482BFD">
        <w:rPr>
          <w:rFonts w:ascii="Arial" w:hAnsi="Arial" w:cs="Arial"/>
        </w:rPr>
        <w:t xml:space="preserve">formed visually worse than the others, however, they were equally impaired with the verbal and nonverbal materials. And again, on </w:t>
      </w:r>
      <w:r w:rsidR="00F81765">
        <w:rPr>
          <w:rFonts w:ascii="Arial" w:hAnsi="Arial" w:cs="Arial"/>
        </w:rPr>
        <w:t>this test</w:t>
      </w:r>
      <w:r w:rsidR="00482BFD">
        <w:rPr>
          <w:rFonts w:ascii="Arial" w:hAnsi="Arial" w:cs="Arial"/>
        </w:rPr>
        <w:t xml:space="preserve">, all of the </w:t>
      </w:r>
      <w:r w:rsidR="00F81765">
        <w:rPr>
          <w:rFonts w:ascii="Arial" w:hAnsi="Arial" w:cs="Arial"/>
        </w:rPr>
        <w:t>individuals</w:t>
      </w:r>
      <w:r w:rsidR="00482BFD">
        <w:rPr>
          <w:rFonts w:ascii="Arial" w:hAnsi="Arial" w:cs="Arial"/>
        </w:rPr>
        <w:t xml:space="preserve"> did better on the words rather than faces</w:t>
      </w:r>
      <w:r w:rsidR="0034666B">
        <w:rPr>
          <w:rFonts w:ascii="Arial" w:hAnsi="Arial" w:cs="Arial"/>
        </w:rPr>
        <w:t>.</w:t>
      </w:r>
    </w:p>
    <w:p w:rsidR="00BB64C2" w:rsidRDefault="00BB64C2" w:rsidP="00BD4309">
      <w:pPr>
        <w:rPr>
          <w:rFonts w:ascii="Arial" w:hAnsi="Arial" w:cs="Arial"/>
          <w:highlight w:val="cyan"/>
        </w:rPr>
      </w:pPr>
    </w:p>
    <w:p w:rsidR="00BD4309" w:rsidRDefault="00DF2810" w:rsidP="00BD4309">
      <w:pPr>
        <w:rPr>
          <w:rFonts w:ascii="Arial" w:hAnsi="Arial" w:cs="Arial"/>
          <w:b/>
        </w:rPr>
      </w:pPr>
      <w:r w:rsidRPr="00DF2810">
        <w:rPr>
          <w:rFonts w:ascii="Arial" w:hAnsi="Arial" w:cs="Arial"/>
          <w:highlight w:val="cyan"/>
        </w:rPr>
        <w:t>Champagne-</w:t>
      </w:r>
      <w:proofErr w:type="spellStart"/>
      <w:r w:rsidRPr="00DF2810">
        <w:rPr>
          <w:rFonts w:ascii="Arial" w:hAnsi="Arial" w:cs="Arial"/>
          <w:highlight w:val="cyan"/>
        </w:rPr>
        <w:t>Lavau</w:t>
      </w:r>
      <w:proofErr w:type="spellEnd"/>
      <w:r w:rsidRPr="00DF2810">
        <w:rPr>
          <w:rFonts w:ascii="Arial" w:hAnsi="Arial" w:cs="Arial"/>
          <w:highlight w:val="cyan"/>
        </w:rPr>
        <w:t xml:space="preserve"> and </w:t>
      </w:r>
      <w:proofErr w:type="spellStart"/>
      <w:r w:rsidRPr="00DF2810">
        <w:rPr>
          <w:rFonts w:ascii="Arial" w:hAnsi="Arial" w:cs="Arial"/>
          <w:highlight w:val="cyan"/>
        </w:rPr>
        <w:t>Stip</w:t>
      </w:r>
      <w:proofErr w:type="spellEnd"/>
      <w:r w:rsidRPr="00DF2810">
        <w:rPr>
          <w:rFonts w:ascii="Arial" w:hAnsi="Arial" w:cs="Arial"/>
          <w:highlight w:val="cyan"/>
        </w:rPr>
        <w:t xml:space="preserve"> (200</w:t>
      </w:r>
      <w:r w:rsidR="00BD4309">
        <w:rPr>
          <w:rFonts w:ascii="Arial" w:hAnsi="Arial" w:cs="Arial"/>
          <w:highlight w:val="cyan"/>
        </w:rPr>
        <w:t>9</w:t>
      </w:r>
      <w:r w:rsidRPr="00DF2810">
        <w:rPr>
          <w:rFonts w:ascii="Arial" w:hAnsi="Arial" w:cs="Arial"/>
          <w:highlight w:val="cyan"/>
        </w:rPr>
        <w:t>)</w:t>
      </w:r>
      <w:r w:rsidRPr="00DF2810">
        <w:rPr>
          <w:rFonts w:ascii="Arial" w:hAnsi="Arial" w:cs="Arial"/>
        </w:rPr>
        <w:t xml:space="preserve"> </w:t>
      </w:r>
      <w:r>
        <w:rPr>
          <w:rFonts w:ascii="Arial" w:hAnsi="Arial" w:cs="Arial"/>
        </w:rPr>
        <w:t>explains that within their experiment</w:t>
      </w:r>
      <w:r w:rsidR="00BD4309">
        <w:rPr>
          <w:rFonts w:ascii="Arial" w:hAnsi="Arial" w:cs="Arial"/>
        </w:rPr>
        <w:t xml:space="preserve"> it was of twenty individuals, 15 of who were males and the other five being female, all who h</w:t>
      </w:r>
      <w:r w:rsidR="00BD4309" w:rsidRPr="00BD4309">
        <w:rPr>
          <w:rFonts w:ascii="Arial" w:hAnsi="Arial" w:cs="Arial"/>
        </w:rPr>
        <w:t xml:space="preserve">ave been diagnosed with the DSM-IV schizophrenia. All of which had been moved from either </w:t>
      </w:r>
      <w:proofErr w:type="spellStart"/>
      <w:r w:rsidR="00BD4309" w:rsidRPr="00BD4309">
        <w:rPr>
          <w:rFonts w:ascii="Arial" w:hAnsi="Arial" w:cs="Arial"/>
        </w:rPr>
        <w:t>H</w:t>
      </w:r>
      <w:r w:rsidR="00BD4309">
        <w:rPr>
          <w:rFonts w:ascii="Arial" w:hAnsi="Arial" w:cs="Arial"/>
        </w:rPr>
        <w:t>ô</w:t>
      </w:r>
      <w:r w:rsidR="00BD4309" w:rsidRPr="00BD4309">
        <w:rPr>
          <w:rFonts w:ascii="Arial" w:hAnsi="Arial" w:cs="Arial"/>
        </w:rPr>
        <w:t>pital</w:t>
      </w:r>
      <w:proofErr w:type="spellEnd"/>
      <w:r w:rsidR="00BD4309" w:rsidRPr="00BD4309">
        <w:rPr>
          <w:rFonts w:ascii="Arial" w:hAnsi="Arial" w:cs="Arial"/>
        </w:rPr>
        <w:t xml:space="preserve"> du Sacr</w:t>
      </w:r>
      <w:r w:rsidR="00BD4309">
        <w:rPr>
          <w:rFonts w:ascii="Arial" w:hAnsi="Arial" w:cs="Arial"/>
        </w:rPr>
        <w:t>é</w:t>
      </w:r>
      <w:r w:rsidR="00BD4309" w:rsidRPr="00BD4309">
        <w:rPr>
          <w:rFonts w:ascii="Arial" w:hAnsi="Arial" w:cs="Arial"/>
        </w:rPr>
        <w:t>-Coeur de Montr</w:t>
      </w:r>
      <w:r w:rsidR="00BD4309">
        <w:rPr>
          <w:rFonts w:ascii="Arial" w:hAnsi="Arial" w:cs="Arial"/>
        </w:rPr>
        <w:t>é</w:t>
      </w:r>
      <w:r w:rsidR="00BD4309" w:rsidRPr="00BD4309">
        <w:rPr>
          <w:rFonts w:ascii="Arial" w:hAnsi="Arial" w:cs="Arial"/>
        </w:rPr>
        <w:t xml:space="preserve">al and the </w:t>
      </w:r>
      <w:proofErr w:type="spellStart"/>
      <w:r w:rsidR="00BD4309" w:rsidRPr="00BD4309">
        <w:rPr>
          <w:rFonts w:ascii="Arial" w:hAnsi="Arial" w:cs="Arial"/>
        </w:rPr>
        <w:t>H</w:t>
      </w:r>
      <w:r w:rsidR="00BD4309">
        <w:rPr>
          <w:rFonts w:ascii="Arial" w:hAnsi="Arial" w:cs="Arial"/>
        </w:rPr>
        <w:t>ô</w:t>
      </w:r>
      <w:r w:rsidR="00BD4309" w:rsidRPr="00BD4309">
        <w:rPr>
          <w:rFonts w:ascii="Arial" w:hAnsi="Arial" w:cs="Arial"/>
        </w:rPr>
        <w:t>pital</w:t>
      </w:r>
      <w:proofErr w:type="spellEnd"/>
      <w:r w:rsidR="00BD4309" w:rsidRPr="00BD4309">
        <w:rPr>
          <w:rFonts w:ascii="Arial" w:hAnsi="Arial" w:cs="Arial"/>
        </w:rPr>
        <w:t xml:space="preserve"> Louis-H. Lafontaine.</w:t>
      </w:r>
      <w:r w:rsidR="00BD4309">
        <w:rPr>
          <w:rFonts w:ascii="Arial" w:hAnsi="Arial" w:cs="Arial"/>
        </w:rPr>
        <w:t xml:space="preserve"> [Can</w:t>
      </w:r>
      <w:r w:rsidR="002E7BFC">
        <w:rPr>
          <w:rFonts w:ascii="Arial" w:hAnsi="Arial" w:cs="Arial"/>
        </w:rPr>
        <w:t>a</w:t>
      </w:r>
      <w:r w:rsidR="00BD4309">
        <w:rPr>
          <w:rFonts w:ascii="Arial" w:hAnsi="Arial" w:cs="Arial"/>
        </w:rPr>
        <w:t>da]</w:t>
      </w:r>
      <w:r w:rsidR="008B030D">
        <w:rPr>
          <w:rFonts w:ascii="Arial" w:hAnsi="Arial" w:cs="Arial"/>
        </w:rPr>
        <w:t xml:space="preserve">. </w:t>
      </w:r>
      <w:r w:rsidR="008B030D" w:rsidRPr="008B030D">
        <w:rPr>
          <w:rFonts w:ascii="Arial" w:hAnsi="Arial" w:cs="Arial"/>
        </w:rPr>
        <w:t>Champagne-</w:t>
      </w:r>
      <w:proofErr w:type="spellStart"/>
      <w:r w:rsidR="008B030D" w:rsidRPr="008B030D">
        <w:rPr>
          <w:rFonts w:ascii="Arial" w:hAnsi="Arial" w:cs="Arial"/>
        </w:rPr>
        <w:t>Lavau</w:t>
      </w:r>
      <w:proofErr w:type="spellEnd"/>
      <w:r w:rsidR="008B030D" w:rsidRPr="008B030D">
        <w:rPr>
          <w:rFonts w:ascii="Arial" w:hAnsi="Arial" w:cs="Arial"/>
        </w:rPr>
        <w:t xml:space="preserve"> and </w:t>
      </w:r>
      <w:proofErr w:type="spellStart"/>
      <w:r w:rsidR="008B030D" w:rsidRPr="008B030D">
        <w:rPr>
          <w:rFonts w:ascii="Arial" w:hAnsi="Arial" w:cs="Arial"/>
        </w:rPr>
        <w:t>Stip</w:t>
      </w:r>
      <w:proofErr w:type="spellEnd"/>
      <w:r w:rsidR="008B030D" w:rsidRPr="008B030D">
        <w:rPr>
          <w:rFonts w:ascii="Arial" w:hAnsi="Arial" w:cs="Arial"/>
        </w:rPr>
        <w:t xml:space="preserve"> (2009)</w:t>
      </w:r>
      <w:r w:rsidR="008B030D">
        <w:rPr>
          <w:rFonts w:ascii="Arial" w:hAnsi="Arial" w:cs="Arial"/>
        </w:rPr>
        <w:t xml:space="preserve"> explains that all individuals were stable and on antipsychotic medications with their normal recommendation rage of dosage. All of the individual</w:t>
      </w:r>
      <w:r w:rsidR="001B1B2A">
        <w:rPr>
          <w:rFonts w:ascii="Arial" w:hAnsi="Arial" w:cs="Arial"/>
        </w:rPr>
        <w:t>s</w:t>
      </w:r>
      <w:r w:rsidR="008B030D">
        <w:rPr>
          <w:rFonts w:ascii="Arial" w:hAnsi="Arial" w:cs="Arial"/>
        </w:rPr>
        <w:t xml:space="preserve"> who were taking part were all tested individually in a quiet room for two sessions were the tasks w</w:t>
      </w:r>
      <w:r w:rsidR="001B1B2A">
        <w:rPr>
          <w:rFonts w:ascii="Arial" w:hAnsi="Arial" w:cs="Arial"/>
        </w:rPr>
        <w:t>ere</w:t>
      </w:r>
      <w:r w:rsidR="008B030D">
        <w:rPr>
          <w:rFonts w:ascii="Arial" w:hAnsi="Arial" w:cs="Arial"/>
        </w:rPr>
        <w:t xml:space="preserve"> all administrated to all the individuals in a random order.</w:t>
      </w:r>
      <w:r w:rsidR="001A2BF8">
        <w:rPr>
          <w:rFonts w:ascii="Arial" w:hAnsi="Arial" w:cs="Arial"/>
        </w:rPr>
        <w:t xml:space="preserve"> </w:t>
      </w:r>
      <w:r w:rsidR="001A2BF8" w:rsidRPr="008B030D">
        <w:rPr>
          <w:rFonts w:ascii="Arial" w:hAnsi="Arial" w:cs="Arial"/>
        </w:rPr>
        <w:t>Champagne-</w:t>
      </w:r>
      <w:proofErr w:type="spellStart"/>
      <w:r w:rsidR="001A2BF8" w:rsidRPr="008B030D">
        <w:rPr>
          <w:rFonts w:ascii="Arial" w:hAnsi="Arial" w:cs="Arial"/>
        </w:rPr>
        <w:t>Lavau</w:t>
      </w:r>
      <w:proofErr w:type="spellEnd"/>
      <w:r w:rsidR="001A2BF8" w:rsidRPr="008B030D">
        <w:rPr>
          <w:rFonts w:ascii="Arial" w:hAnsi="Arial" w:cs="Arial"/>
        </w:rPr>
        <w:t xml:space="preserve"> and </w:t>
      </w:r>
      <w:proofErr w:type="spellStart"/>
      <w:r w:rsidR="001A2BF8" w:rsidRPr="008B030D">
        <w:rPr>
          <w:rFonts w:ascii="Arial" w:hAnsi="Arial" w:cs="Arial"/>
        </w:rPr>
        <w:t>Stip</w:t>
      </w:r>
      <w:proofErr w:type="spellEnd"/>
      <w:r w:rsidR="001A2BF8" w:rsidRPr="008B030D">
        <w:rPr>
          <w:rFonts w:ascii="Arial" w:hAnsi="Arial" w:cs="Arial"/>
        </w:rPr>
        <w:t xml:space="preserve"> (2009)</w:t>
      </w:r>
      <w:r w:rsidR="001A2BF8">
        <w:rPr>
          <w:rFonts w:ascii="Arial" w:hAnsi="Arial" w:cs="Arial"/>
        </w:rPr>
        <w:t xml:space="preserve"> all of the individuals were all evaluated on their executive functioning</w:t>
      </w:r>
      <w:r w:rsidR="005A7D87">
        <w:rPr>
          <w:rFonts w:ascii="Arial" w:hAnsi="Arial" w:cs="Arial"/>
        </w:rPr>
        <w:t xml:space="preserve"> by using standardised neuropsychological tests.</w:t>
      </w:r>
      <w:r w:rsidR="0037198B">
        <w:rPr>
          <w:rFonts w:ascii="Arial" w:hAnsi="Arial" w:cs="Arial"/>
        </w:rPr>
        <w:t xml:space="preserve"> The tests that the individual had to take were to determine </w:t>
      </w:r>
      <w:r w:rsidR="001B1B2A">
        <w:rPr>
          <w:rFonts w:ascii="Arial" w:hAnsi="Arial" w:cs="Arial"/>
        </w:rPr>
        <w:t xml:space="preserve">the </w:t>
      </w:r>
      <w:r w:rsidR="0037198B">
        <w:rPr>
          <w:rFonts w:ascii="Arial" w:hAnsi="Arial" w:cs="Arial"/>
        </w:rPr>
        <w:t xml:space="preserve">main different things. Firstly, their ability to inhibit irrelevant visual information with the </w:t>
      </w:r>
      <w:r w:rsidR="0037198B" w:rsidRPr="00236ADB">
        <w:rPr>
          <w:rFonts w:ascii="Arial" w:hAnsi="Arial" w:cs="Arial"/>
        </w:rPr>
        <w:t>classical Stroop test</w:t>
      </w:r>
      <w:r w:rsidR="0037198B">
        <w:rPr>
          <w:rFonts w:ascii="Arial" w:hAnsi="Arial" w:cs="Arial"/>
        </w:rPr>
        <w:t>, secondly</w:t>
      </w:r>
      <w:r w:rsidR="007964BB">
        <w:rPr>
          <w:rFonts w:ascii="Arial" w:hAnsi="Arial" w:cs="Arial"/>
        </w:rPr>
        <w:t xml:space="preserve">, their ability to shift from one pattern to another by using the </w:t>
      </w:r>
      <w:r w:rsidR="007964BB" w:rsidRPr="00BC39AA">
        <w:rPr>
          <w:rFonts w:ascii="Arial" w:hAnsi="Arial" w:cs="Arial"/>
        </w:rPr>
        <w:t>Trail</w:t>
      </w:r>
      <w:r w:rsidR="005F2D69">
        <w:rPr>
          <w:rFonts w:ascii="Arial" w:hAnsi="Arial" w:cs="Arial"/>
        </w:rPr>
        <w:t xml:space="preserve"> Making</w:t>
      </w:r>
      <w:r w:rsidR="007964BB" w:rsidRPr="00BC39AA">
        <w:rPr>
          <w:rFonts w:ascii="Arial" w:hAnsi="Arial" w:cs="Arial"/>
        </w:rPr>
        <w:t xml:space="preserve"> </w:t>
      </w:r>
      <w:r w:rsidR="001B1B2A">
        <w:rPr>
          <w:rFonts w:ascii="Arial" w:hAnsi="Arial" w:cs="Arial"/>
        </w:rPr>
        <w:t>T</w:t>
      </w:r>
      <w:r w:rsidR="007964BB" w:rsidRPr="00BC39AA">
        <w:rPr>
          <w:rFonts w:ascii="Arial" w:hAnsi="Arial" w:cs="Arial"/>
        </w:rPr>
        <w:t>est</w:t>
      </w:r>
      <w:r w:rsidR="007964BB">
        <w:rPr>
          <w:rFonts w:ascii="Arial" w:hAnsi="Arial" w:cs="Arial"/>
        </w:rPr>
        <w:t xml:space="preserve">. </w:t>
      </w:r>
      <w:r w:rsidR="007964BB" w:rsidRPr="007964BB">
        <w:rPr>
          <w:rFonts w:ascii="Arial" w:hAnsi="Arial" w:cs="Arial"/>
        </w:rPr>
        <w:t>Thirdly</w:t>
      </w:r>
      <w:r w:rsidR="007964BB">
        <w:rPr>
          <w:rFonts w:ascii="Arial" w:hAnsi="Arial" w:cs="Arial"/>
        </w:rPr>
        <w:t xml:space="preserve">, the test on their flexibility by using the </w:t>
      </w:r>
      <w:r w:rsidR="007964BB" w:rsidRPr="00A318BE">
        <w:rPr>
          <w:rFonts w:ascii="Arial" w:hAnsi="Arial" w:cs="Arial"/>
        </w:rPr>
        <w:t>Wisconsin Card Sorting Test</w:t>
      </w:r>
      <w:r w:rsidR="007964BB">
        <w:rPr>
          <w:rFonts w:ascii="Arial" w:hAnsi="Arial" w:cs="Arial"/>
        </w:rPr>
        <w:t xml:space="preserve">, and then fourthly, by using the </w:t>
      </w:r>
      <w:r w:rsidR="007B58D6" w:rsidRPr="0082428F">
        <w:rPr>
          <w:rFonts w:ascii="Arial" w:hAnsi="Arial" w:cs="Arial"/>
        </w:rPr>
        <w:t>Neurosensory</w:t>
      </w:r>
      <w:r w:rsidR="007964BB" w:rsidRPr="0082428F">
        <w:rPr>
          <w:rFonts w:ascii="Arial" w:hAnsi="Arial" w:cs="Arial"/>
        </w:rPr>
        <w:t xml:space="preserve"> </w:t>
      </w:r>
      <w:proofErr w:type="spellStart"/>
      <w:r w:rsidR="007964BB" w:rsidRPr="0082428F">
        <w:rPr>
          <w:rFonts w:ascii="Arial" w:hAnsi="Arial" w:cs="Arial"/>
        </w:rPr>
        <w:t>Center</w:t>
      </w:r>
      <w:proofErr w:type="spellEnd"/>
      <w:r w:rsidR="007964BB" w:rsidRPr="0082428F">
        <w:rPr>
          <w:rFonts w:ascii="Arial" w:hAnsi="Arial" w:cs="Arial"/>
        </w:rPr>
        <w:t xml:space="preserve"> </w:t>
      </w:r>
      <w:r w:rsidR="007B58D6" w:rsidRPr="0082428F">
        <w:rPr>
          <w:rFonts w:ascii="Arial" w:hAnsi="Arial" w:cs="Arial"/>
        </w:rPr>
        <w:t xml:space="preserve">Comprehensive </w:t>
      </w:r>
      <w:r w:rsidR="007964BB" w:rsidRPr="0082428F">
        <w:rPr>
          <w:rFonts w:ascii="Arial" w:hAnsi="Arial" w:cs="Arial"/>
        </w:rPr>
        <w:t>Examination for Aphasi</w:t>
      </w:r>
      <w:r w:rsidR="007B58D6" w:rsidRPr="0082428F">
        <w:rPr>
          <w:rFonts w:ascii="Arial" w:hAnsi="Arial" w:cs="Arial"/>
        </w:rPr>
        <w:t>a</w:t>
      </w:r>
      <w:r w:rsidR="007964BB">
        <w:rPr>
          <w:rFonts w:ascii="Arial" w:hAnsi="Arial" w:cs="Arial"/>
        </w:rPr>
        <w:t xml:space="preserve">, to evaluate the </w:t>
      </w:r>
      <w:r w:rsidR="007B58D6">
        <w:rPr>
          <w:rFonts w:ascii="Arial" w:hAnsi="Arial" w:cs="Arial"/>
        </w:rPr>
        <w:t>individual</w:t>
      </w:r>
      <w:r w:rsidR="007964BB">
        <w:rPr>
          <w:rFonts w:ascii="Arial" w:hAnsi="Arial" w:cs="Arial"/>
        </w:rPr>
        <w:t xml:space="preserve"> on their verbal fluency.</w:t>
      </w:r>
      <w:r w:rsidR="00122901">
        <w:rPr>
          <w:rFonts w:ascii="Arial" w:hAnsi="Arial" w:cs="Arial"/>
        </w:rPr>
        <w:t xml:space="preserve"> </w:t>
      </w:r>
      <w:r w:rsidR="004717D5" w:rsidRPr="008B030D">
        <w:rPr>
          <w:rFonts w:ascii="Arial" w:hAnsi="Arial" w:cs="Arial"/>
        </w:rPr>
        <w:t>Champagne-</w:t>
      </w:r>
      <w:proofErr w:type="spellStart"/>
      <w:r w:rsidR="004717D5" w:rsidRPr="008B030D">
        <w:rPr>
          <w:rFonts w:ascii="Arial" w:hAnsi="Arial" w:cs="Arial"/>
        </w:rPr>
        <w:t>Lavau</w:t>
      </w:r>
      <w:proofErr w:type="spellEnd"/>
      <w:r w:rsidR="004717D5" w:rsidRPr="008B030D">
        <w:rPr>
          <w:rFonts w:ascii="Arial" w:hAnsi="Arial" w:cs="Arial"/>
        </w:rPr>
        <w:t xml:space="preserve"> and </w:t>
      </w:r>
      <w:proofErr w:type="spellStart"/>
      <w:r w:rsidR="004717D5" w:rsidRPr="008B030D">
        <w:rPr>
          <w:rFonts w:ascii="Arial" w:hAnsi="Arial" w:cs="Arial"/>
        </w:rPr>
        <w:t>Stip</w:t>
      </w:r>
      <w:proofErr w:type="spellEnd"/>
      <w:r w:rsidR="004717D5" w:rsidRPr="008B030D">
        <w:rPr>
          <w:rFonts w:ascii="Arial" w:hAnsi="Arial" w:cs="Arial"/>
        </w:rPr>
        <w:t xml:space="preserve"> (2009)</w:t>
      </w:r>
      <w:r w:rsidR="004717D5">
        <w:rPr>
          <w:rFonts w:ascii="Arial" w:hAnsi="Arial" w:cs="Arial"/>
        </w:rPr>
        <w:t xml:space="preserve"> explains that the main results of the whole experiment w</w:t>
      </w:r>
      <w:r w:rsidR="0063521C">
        <w:rPr>
          <w:rFonts w:ascii="Arial" w:hAnsi="Arial" w:cs="Arial"/>
        </w:rPr>
        <w:t>ere</w:t>
      </w:r>
      <w:r w:rsidR="004717D5">
        <w:rPr>
          <w:rFonts w:ascii="Arial" w:hAnsi="Arial" w:cs="Arial"/>
        </w:rPr>
        <w:t xml:space="preserve"> that schizophrenia patients showed that having the pragmatic</w:t>
      </w:r>
      <w:r w:rsidR="00D9665F">
        <w:rPr>
          <w:rFonts w:ascii="Arial" w:hAnsi="Arial" w:cs="Arial"/>
        </w:rPr>
        <w:t xml:space="preserve"> impairments</w:t>
      </w:r>
      <w:r w:rsidR="004717D5">
        <w:rPr>
          <w:rFonts w:ascii="Arial" w:hAnsi="Arial" w:cs="Arial"/>
        </w:rPr>
        <w:t xml:space="preserve"> </w:t>
      </w:r>
      <w:r w:rsidR="00D9665F">
        <w:rPr>
          <w:rFonts w:ascii="Arial" w:hAnsi="Arial" w:cs="Arial"/>
        </w:rPr>
        <w:t xml:space="preserve">which co-occurred </w:t>
      </w:r>
      <w:r w:rsidR="00132574">
        <w:rPr>
          <w:rFonts w:ascii="Arial" w:hAnsi="Arial" w:cs="Arial"/>
        </w:rPr>
        <w:t xml:space="preserve">with executive dysfunction, being lacking the flexibility and that a </w:t>
      </w:r>
      <w:proofErr w:type="spellStart"/>
      <w:r w:rsidR="00132574">
        <w:rPr>
          <w:rFonts w:ascii="Arial" w:hAnsi="Arial" w:cs="Arial"/>
        </w:rPr>
        <w:t>ToM</w:t>
      </w:r>
      <w:proofErr w:type="spellEnd"/>
      <w:r w:rsidR="00132574">
        <w:rPr>
          <w:rFonts w:ascii="Arial" w:hAnsi="Arial" w:cs="Arial"/>
        </w:rPr>
        <w:t xml:space="preserve"> </w:t>
      </w:r>
      <w:r w:rsidR="006E2EE5">
        <w:rPr>
          <w:rFonts w:ascii="Arial" w:hAnsi="Arial" w:cs="Arial"/>
        </w:rPr>
        <w:t>deficit</w:t>
      </w:r>
      <w:r w:rsidR="00132574">
        <w:rPr>
          <w:rFonts w:ascii="Arial" w:hAnsi="Arial" w:cs="Arial"/>
        </w:rPr>
        <w:t>.</w:t>
      </w:r>
      <w:r w:rsidR="006E2EE5">
        <w:rPr>
          <w:rFonts w:ascii="Arial" w:hAnsi="Arial" w:cs="Arial"/>
        </w:rPr>
        <w:t xml:space="preserve"> The results analysis shows that the </w:t>
      </w:r>
      <w:proofErr w:type="spellStart"/>
      <w:r w:rsidR="006E2EE5">
        <w:rPr>
          <w:rFonts w:ascii="Arial" w:hAnsi="Arial" w:cs="Arial"/>
        </w:rPr>
        <w:t>ToM</w:t>
      </w:r>
      <w:proofErr w:type="spellEnd"/>
      <w:r w:rsidR="006E2EE5">
        <w:rPr>
          <w:rFonts w:ascii="Arial" w:hAnsi="Arial" w:cs="Arial"/>
        </w:rPr>
        <w:t xml:space="preserve"> could play a role with the pragmatic understanding whereas the flexibility did not. </w:t>
      </w:r>
      <w:r w:rsidR="00132574">
        <w:rPr>
          <w:rFonts w:ascii="Arial" w:hAnsi="Arial" w:cs="Arial"/>
        </w:rPr>
        <w:t xml:space="preserve"> </w:t>
      </w:r>
    </w:p>
    <w:p w:rsidR="005F2D69" w:rsidRDefault="005F2D69" w:rsidP="00BD4309">
      <w:pPr>
        <w:rPr>
          <w:rFonts w:ascii="Arial" w:hAnsi="Arial" w:cs="Arial"/>
          <w:b/>
        </w:rPr>
      </w:pPr>
      <w:r>
        <w:rPr>
          <w:noProof/>
        </w:rPr>
        <w:drawing>
          <wp:inline distT="0" distB="0" distL="0" distR="0">
            <wp:extent cx="1761888" cy="990600"/>
            <wp:effectExtent l="0" t="0" r="0" b="0"/>
            <wp:docPr id="1" name="Picture 1" descr="Image result for stroop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oop eff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80732" cy="1001195"/>
                    </a:xfrm>
                    <a:prstGeom prst="rect">
                      <a:avLst/>
                    </a:prstGeom>
                    <a:noFill/>
                    <a:ln>
                      <a:noFill/>
                    </a:ln>
                  </pic:spPr>
                </pic:pic>
              </a:graphicData>
            </a:graphic>
          </wp:inline>
        </w:drawing>
      </w:r>
      <w:r>
        <w:rPr>
          <w:rFonts w:ascii="Arial" w:hAnsi="Arial" w:cs="Arial"/>
          <w:b/>
        </w:rPr>
        <w:tab/>
      </w:r>
      <w:r>
        <w:rPr>
          <w:rFonts w:ascii="Arial" w:hAnsi="Arial" w:cs="Arial"/>
          <w:b/>
        </w:rPr>
        <w:tab/>
      </w:r>
      <w:r>
        <w:rPr>
          <w:rFonts w:ascii="Arial" w:hAnsi="Arial" w:cs="Arial"/>
          <w:b/>
        </w:rPr>
        <w:tab/>
      </w:r>
      <w:r w:rsidR="00BF45B0">
        <w:rPr>
          <w:rFonts w:ascii="Arial" w:hAnsi="Arial" w:cs="Arial"/>
          <w:b/>
        </w:rPr>
        <w:tab/>
      </w:r>
      <w:r w:rsidR="00AB5933">
        <w:rPr>
          <w:noProof/>
        </w:rPr>
        <w:drawing>
          <wp:inline distT="0" distB="0" distL="0" distR="0">
            <wp:extent cx="1685925" cy="1108045"/>
            <wp:effectExtent l="0" t="0" r="0" b="0"/>
            <wp:docPr id="3" name="Picture 3" descr="Image result for trail making test part a and 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rail making test part a and b"/>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09875" cy="1123786"/>
                    </a:xfrm>
                    <a:prstGeom prst="rect">
                      <a:avLst/>
                    </a:prstGeom>
                    <a:noFill/>
                    <a:ln>
                      <a:noFill/>
                    </a:ln>
                  </pic:spPr>
                </pic:pic>
              </a:graphicData>
            </a:graphic>
          </wp:inline>
        </w:drawing>
      </w:r>
    </w:p>
    <w:p w:rsidR="005F2D69" w:rsidRDefault="005F2D69" w:rsidP="00BD4309">
      <w:pPr>
        <w:rPr>
          <w:rFonts w:ascii="Arial" w:hAnsi="Arial" w:cs="Arial"/>
          <w:sz w:val="18"/>
          <w:highlight w:val="magenta"/>
        </w:rPr>
      </w:pPr>
      <w:r w:rsidRPr="005F2D69">
        <w:rPr>
          <w:rFonts w:ascii="Arial" w:hAnsi="Arial" w:cs="Arial"/>
          <w:sz w:val="18"/>
          <w:highlight w:val="magenta"/>
        </w:rPr>
        <w:t>Figure : Classic Stroop Test</w:t>
      </w:r>
      <w:r w:rsidR="00AB5933">
        <w:rPr>
          <w:rFonts w:ascii="Arial" w:hAnsi="Arial" w:cs="Arial"/>
          <w:sz w:val="18"/>
          <w:highlight w:val="magenta"/>
        </w:rPr>
        <w:tab/>
      </w:r>
      <w:r w:rsidR="00AB5933">
        <w:rPr>
          <w:rFonts w:ascii="Arial" w:hAnsi="Arial" w:cs="Arial"/>
          <w:sz w:val="18"/>
          <w:highlight w:val="magenta"/>
        </w:rPr>
        <w:tab/>
      </w:r>
      <w:r w:rsidR="00AB5933">
        <w:rPr>
          <w:rFonts w:ascii="Arial" w:hAnsi="Arial" w:cs="Arial"/>
          <w:sz w:val="18"/>
          <w:highlight w:val="magenta"/>
        </w:rPr>
        <w:tab/>
      </w:r>
      <w:r w:rsidR="00BF45B0">
        <w:rPr>
          <w:rFonts w:ascii="Arial" w:hAnsi="Arial" w:cs="Arial"/>
          <w:sz w:val="18"/>
          <w:highlight w:val="magenta"/>
        </w:rPr>
        <w:tab/>
      </w:r>
      <w:r w:rsidR="00AB5933">
        <w:rPr>
          <w:rFonts w:ascii="Arial" w:hAnsi="Arial" w:cs="Arial"/>
          <w:sz w:val="18"/>
          <w:highlight w:val="magenta"/>
        </w:rPr>
        <w:t>Figure : Trail Making Test Part A and B</w:t>
      </w:r>
    </w:p>
    <w:p w:rsidR="00E44407" w:rsidRDefault="00D46BBE" w:rsidP="00465FCE">
      <w:pPr>
        <w:tabs>
          <w:tab w:val="left" w:pos="720"/>
          <w:tab w:val="left" w:pos="1440"/>
          <w:tab w:val="left" w:pos="2160"/>
          <w:tab w:val="left" w:pos="2880"/>
          <w:tab w:val="left" w:pos="3600"/>
          <w:tab w:val="left" w:pos="4320"/>
          <w:tab w:val="left" w:pos="7650"/>
        </w:tabs>
        <w:rPr>
          <w:rFonts w:ascii="Arial" w:hAnsi="Arial" w:cs="Arial"/>
          <w:sz w:val="18"/>
        </w:rPr>
      </w:pPr>
      <w:r>
        <w:rPr>
          <w:noProof/>
        </w:rPr>
        <w:drawing>
          <wp:inline distT="0" distB="0" distL="0" distR="0">
            <wp:extent cx="1771650" cy="1246505"/>
            <wp:effectExtent l="0" t="0" r="0" b="0"/>
            <wp:docPr id="4" name="Picture 4" descr="Image result for wisconsin card sorting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wisconsin card sorting te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5758" cy="1263467"/>
                    </a:xfrm>
                    <a:prstGeom prst="rect">
                      <a:avLst/>
                    </a:prstGeom>
                    <a:noFill/>
                    <a:ln>
                      <a:noFill/>
                    </a:ln>
                  </pic:spPr>
                </pic:pic>
              </a:graphicData>
            </a:graphic>
          </wp:inline>
        </w:drawing>
      </w:r>
      <w:r>
        <w:rPr>
          <w:rFonts w:ascii="Arial" w:hAnsi="Arial" w:cs="Arial"/>
          <w:sz w:val="18"/>
        </w:rPr>
        <w:tab/>
      </w:r>
      <w:r>
        <w:rPr>
          <w:rFonts w:ascii="Arial" w:hAnsi="Arial" w:cs="Arial"/>
          <w:sz w:val="18"/>
        </w:rPr>
        <w:tab/>
      </w:r>
      <w:r>
        <w:rPr>
          <w:rFonts w:ascii="Arial" w:hAnsi="Arial" w:cs="Arial"/>
          <w:sz w:val="18"/>
        </w:rPr>
        <w:tab/>
      </w:r>
      <w:r w:rsidR="00465FCE">
        <w:rPr>
          <w:rFonts w:ascii="Arial" w:hAnsi="Arial" w:cs="Arial"/>
          <w:sz w:val="18"/>
        </w:rPr>
        <w:tab/>
      </w:r>
    </w:p>
    <w:p w:rsidR="00D46BBE" w:rsidRPr="005F2D69" w:rsidRDefault="00D46BBE" w:rsidP="00D46BBE">
      <w:pPr>
        <w:ind w:left="4320" w:hanging="4320"/>
        <w:rPr>
          <w:rFonts w:ascii="Arial" w:hAnsi="Arial" w:cs="Arial"/>
          <w:sz w:val="18"/>
        </w:rPr>
      </w:pPr>
      <w:r w:rsidRPr="00D46BBE">
        <w:rPr>
          <w:rFonts w:ascii="Arial" w:hAnsi="Arial" w:cs="Arial"/>
          <w:sz w:val="18"/>
          <w:highlight w:val="magenta"/>
        </w:rPr>
        <w:t>Figure : Wisconsin Card Sorting Tes</w:t>
      </w:r>
      <w:r w:rsidR="00BF45B0">
        <w:rPr>
          <w:rFonts w:ascii="Arial" w:hAnsi="Arial" w:cs="Arial"/>
          <w:sz w:val="18"/>
          <w:highlight w:val="magenta"/>
        </w:rPr>
        <w:t>t</w:t>
      </w:r>
    </w:p>
    <w:p w:rsidR="00BB64C2" w:rsidRDefault="00BB64C2" w:rsidP="00BD4309">
      <w:pPr>
        <w:rPr>
          <w:rFonts w:ascii="Arial" w:hAnsi="Arial" w:cs="Arial"/>
          <w:highlight w:val="cyan"/>
        </w:rPr>
      </w:pPr>
    </w:p>
    <w:p w:rsidR="00BB64C2" w:rsidRDefault="0052398A" w:rsidP="00082817">
      <w:pPr>
        <w:rPr>
          <w:rFonts w:ascii="Arial" w:hAnsi="Arial" w:cs="Arial"/>
          <w:highlight w:val="cyan"/>
        </w:rPr>
      </w:pPr>
      <w:r>
        <w:rPr>
          <w:rFonts w:ascii="Arial" w:hAnsi="Arial" w:cs="Arial"/>
          <w:highlight w:val="cyan"/>
        </w:rPr>
        <w:t xml:space="preserve">Aleman et al (1999) </w:t>
      </w:r>
      <w:r w:rsidRPr="0052398A">
        <w:rPr>
          <w:rFonts w:ascii="Arial" w:hAnsi="Arial" w:cs="Arial"/>
        </w:rPr>
        <w:t>explains that</w:t>
      </w:r>
      <w:r w:rsidR="00E8281B">
        <w:rPr>
          <w:rFonts w:ascii="Arial" w:hAnsi="Arial" w:cs="Arial"/>
        </w:rPr>
        <w:t xml:space="preserve"> the experiment that was taken, included 70 </w:t>
      </w:r>
      <w:r w:rsidR="00EF4014">
        <w:rPr>
          <w:rFonts w:ascii="Arial" w:hAnsi="Arial" w:cs="Arial"/>
        </w:rPr>
        <w:t>individuals</w:t>
      </w:r>
      <w:r w:rsidR="00E8281B">
        <w:rPr>
          <w:rFonts w:ascii="Arial" w:hAnsi="Arial" w:cs="Arial"/>
        </w:rPr>
        <w:t xml:space="preserve"> with schizophrenia</w:t>
      </w:r>
      <w:r w:rsidR="00EF4014">
        <w:rPr>
          <w:rFonts w:ascii="Arial" w:hAnsi="Arial" w:cs="Arial"/>
        </w:rPr>
        <w:t xml:space="preserve">, to test the measures </w:t>
      </w:r>
      <w:r w:rsidR="0021127D">
        <w:rPr>
          <w:rFonts w:ascii="Arial" w:hAnsi="Arial" w:cs="Arial"/>
        </w:rPr>
        <w:t>of the individuals long term memory by testing their recognition of the verbal and nonverbal tests and will also look into the individual</w:t>
      </w:r>
      <w:r w:rsidR="008640B6">
        <w:rPr>
          <w:rFonts w:ascii="Arial" w:hAnsi="Arial" w:cs="Arial"/>
        </w:rPr>
        <w:t>'</w:t>
      </w:r>
      <w:r w:rsidR="0021127D">
        <w:rPr>
          <w:rFonts w:ascii="Arial" w:hAnsi="Arial" w:cs="Arial"/>
        </w:rPr>
        <w:t xml:space="preserve">s short-term member by using a digit span. These tests that were carried out were used to analyses any </w:t>
      </w:r>
      <w:r w:rsidR="0021127D">
        <w:rPr>
          <w:rFonts w:ascii="Arial" w:hAnsi="Arial" w:cs="Arial"/>
        </w:rPr>
        <w:lastRenderedPageBreak/>
        <w:t xml:space="preserve">of the potential moderators. The results of these tests show that there </w:t>
      </w:r>
      <w:r w:rsidR="00445B50">
        <w:rPr>
          <w:rFonts w:ascii="Arial" w:hAnsi="Arial" w:cs="Arial"/>
        </w:rPr>
        <w:t>a</w:t>
      </w:r>
      <w:r w:rsidR="0021127D">
        <w:rPr>
          <w:rFonts w:ascii="Arial" w:hAnsi="Arial" w:cs="Arial"/>
        </w:rPr>
        <w:t xml:space="preserve"> noticeable and stable link between schizophrenia and memory impairment.</w:t>
      </w:r>
      <w:r w:rsidR="00445B50">
        <w:rPr>
          <w:rFonts w:ascii="Arial" w:hAnsi="Arial" w:cs="Arial"/>
        </w:rPr>
        <w:t xml:space="preserve"> The individuals with schizophrenia showed that their recognition is lower and with a slow reaction time but shows that they have the memory impairment. Aleman et al (1999) explains that impairments were impacted by the individual’s gender, age, medication or illness.</w:t>
      </w:r>
    </w:p>
    <w:p w:rsidR="00E8281B" w:rsidRDefault="00E8281B" w:rsidP="00082817">
      <w:pPr>
        <w:rPr>
          <w:rFonts w:ascii="Arial" w:hAnsi="Arial" w:cs="Arial"/>
          <w:highlight w:val="cyan"/>
        </w:rPr>
      </w:pPr>
    </w:p>
    <w:p w:rsidR="00082817" w:rsidRDefault="00D152D2" w:rsidP="00082817">
      <w:pPr>
        <w:rPr>
          <w:rFonts w:ascii="Arial" w:hAnsi="Arial" w:cs="Arial"/>
        </w:rPr>
      </w:pPr>
      <w:r w:rsidRPr="00082817">
        <w:rPr>
          <w:rFonts w:ascii="Arial" w:hAnsi="Arial" w:cs="Arial"/>
          <w:highlight w:val="cyan"/>
        </w:rPr>
        <w:t>Hanlon et al (2012)</w:t>
      </w:r>
      <w:r w:rsidRPr="00082817">
        <w:rPr>
          <w:rFonts w:ascii="Arial" w:hAnsi="Arial" w:cs="Arial"/>
        </w:rPr>
        <w:t xml:space="preserve"> explains that</w:t>
      </w:r>
      <w:r w:rsidR="00C6025F" w:rsidRPr="00082817">
        <w:rPr>
          <w:rFonts w:ascii="Arial" w:hAnsi="Arial" w:cs="Arial"/>
        </w:rPr>
        <w:t xml:space="preserve"> this experiment was consisting of 14 males who had been diagnosed with s</w:t>
      </w:r>
      <w:r w:rsidR="003A25EE" w:rsidRPr="00082817">
        <w:rPr>
          <w:rFonts w:ascii="Arial" w:hAnsi="Arial" w:cs="Arial"/>
        </w:rPr>
        <w:t xml:space="preserve">chizophrenia, paranoid type by the DSM-IV. The 14 males were split from two different groups such as </w:t>
      </w:r>
      <w:r w:rsidR="00D733B5" w:rsidRPr="00082817">
        <w:rPr>
          <w:rFonts w:ascii="Arial" w:hAnsi="Arial" w:cs="Arial"/>
        </w:rPr>
        <w:t xml:space="preserve">seven of these </w:t>
      </w:r>
      <w:r w:rsidR="00F67CD0" w:rsidRPr="00082817">
        <w:rPr>
          <w:rFonts w:ascii="Arial" w:hAnsi="Arial" w:cs="Arial"/>
        </w:rPr>
        <w:t>individuals</w:t>
      </w:r>
      <w:r w:rsidR="00D733B5" w:rsidRPr="00082817">
        <w:rPr>
          <w:rFonts w:ascii="Arial" w:hAnsi="Arial" w:cs="Arial"/>
        </w:rPr>
        <w:t xml:space="preserve"> of men with schizophrenia had been charged with/or convicted of </w:t>
      </w:r>
      <w:r w:rsidR="00F67CD0" w:rsidRPr="00082817">
        <w:rPr>
          <w:rFonts w:ascii="Arial" w:hAnsi="Arial" w:cs="Arial"/>
        </w:rPr>
        <w:t>first-degree</w:t>
      </w:r>
      <w:r w:rsidR="00D733B5" w:rsidRPr="00082817">
        <w:rPr>
          <w:rFonts w:ascii="Arial" w:hAnsi="Arial" w:cs="Arial"/>
        </w:rPr>
        <w:t xml:space="preserve"> </w:t>
      </w:r>
      <w:r w:rsidR="00F67CD0" w:rsidRPr="00082817">
        <w:rPr>
          <w:rFonts w:ascii="Arial" w:hAnsi="Arial" w:cs="Arial"/>
        </w:rPr>
        <w:t>murder</w:t>
      </w:r>
      <w:r w:rsidR="00D733B5" w:rsidRPr="00082817">
        <w:rPr>
          <w:rFonts w:ascii="Arial" w:hAnsi="Arial" w:cs="Arial"/>
        </w:rPr>
        <w:t xml:space="preserve"> in </w:t>
      </w:r>
      <w:r w:rsidR="00F67CD0" w:rsidRPr="00082817">
        <w:rPr>
          <w:rFonts w:ascii="Arial" w:hAnsi="Arial" w:cs="Arial"/>
        </w:rPr>
        <w:t>relation</w:t>
      </w:r>
      <w:r w:rsidR="00D733B5" w:rsidRPr="00082817">
        <w:rPr>
          <w:rFonts w:ascii="Arial" w:hAnsi="Arial" w:cs="Arial"/>
        </w:rPr>
        <w:t xml:space="preserve"> to the deaths of 1 or 2 family members. The other half being men with schizophrenia with no history in criminal and domestic violence and antisocial behaviour.</w:t>
      </w:r>
      <w:r w:rsidR="0076515B" w:rsidRPr="00082817">
        <w:rPr>
          <w:rFonts w:ascii="Arial" w:hAnsi="Arial" w:cs="Arial"/>
        </w:rPr>
        <w:t xml:space="preserve"> Within this examination, the individuals had to take part </w:t>
      </w:r>
      <w:r w:rsidR="001B1B2A">
        <w:rPr>
          <w:rFonts w:ascii="Arial" w:hAnsi="Arial" w:cs="Arial"/>
        </w:rPr>
        <w:t>in</w:t>
      </w:r>
      <w:r w:rsidR="0076515B" w:rsidRPr="00082817">
        <w:rPr>
          <w:rFonts w:ascii="Arial" w:hAnsi="Arial" w:cs="Arial"/>
        </w:rPr>
        <w:t xml:space="preserve"> </w:t>
      </w:r>
      <w:r w:rsidR="001B1B2A">
        <w:rPr>
          <w:rFonts w:ascii="Arial" w:hAnsi="Arial" w:cs="Arial"/>
        </w:rPr>
        <w:t>several</w:t>
      </w:r>
      <w:r w:rsidR="0076515B" w:rsidRPr="00082817">
        <w:rPr>
          <w:rFonts w:ascii="Arial" w:hAnsi="Arial" w:cs="Arial"/>
        </w:rPr>
        <w:t xml:space="preserve"> </w:t>
      </w:r>
      <w:r w:rsidR="00082817" w:rsidRPr="00082817">
        <w:rPr>
          <w:rFonts w:ascii="Arial" w:hAnsi="Arial" w:cs="Arial"/>
        </w:rPr>
        <w:t>Neuropsychological testing</w:t>
      </w:r>
      <w:r w:rsidR="00082817">
        <w:rPr>
          <w:rFonts w:ascii="Arial" w:hAnsi="Arial" w:cs="Arial"/>
        </w:rPr>
        <w:t xml:space="preserve"> </w:t>
      </w:r>
      <w:r w:rsidR="0076515B">
        <w:rPr>
          <w:rFonts w:ascii="Arial" w:hAnsi="Arial" w:cs="Arial"/>
        </w:rPr>
        <w:t>tests.</w:t>
      </w:r>
      <w:r w:rsidR="00082817">
        <w:rPr>
          <w:rFonts w:ascii="Arial" w:hAnsi="Arial" w:cs="Arial"/>
        </w:rPr>
        <w:t xml:space="preserve"> Such as:</w:t>
      </w:r>
    </w:p>
    <w:p w:rsidR="00082817" w:rsidRDefault="00082817" w:rsidP="00082817">
      <w:pPr>
        <w:pStyle w:val="ListParagraph"/>
        <w:numPr>
          <w:ilvl w:val="0"/>
          <w:numId w:val="6"/>
        </w:numPr>
        <w:rPr>
          <w:rFonts w:ascii="Arial" w:hAnsi="Arial" w:cs="Arial"/>
        </w:rPr>
      </w:pPr>
      <w:r>
        <w:rPr>
          <w:rFonts w:ascii="Arial" w:hAnsi="Arial" w:cs="Arial"/>
        </w:rPr>
        <w:t>Wechsler Adult Intelligence Scale-III</w:t>
      </w:r>
    </w:p>
    <w:p w:rsidR="00082817" w:rsidRDefault="00082817" w:rsidP="00082817">
      <w:pPr>
        <w:pStyle w:val="ListParagraph"/>
        <w:numPr>
          <w:ilvl w:val="0"/>
          <w:numId w:val="6"/>
        </w:numPr>
        <w:rPr>
          <w:rFonts w:ascii="Arial" w:hAnsi="Arial" w:cs="Arial"/>
        </w:rPr>
      </w:pPr>
      <w:r>
        <w:rPr>
          <w:rFonts w:ascii="Arial" w:hAnsi="Arial" w:cs="Arial"/>
        </w:rPr>
        <w:t>Wechsler Memory Scale-III</w:t>
      </w:r>
    </w:p>
    <w:p w:rsidR="00082817" w:rsidRDefault="00082817" w:rsidP="00082817">
      <w:pPr>
        <w:pStyle w:val="ListParagraph"/>
        <w:numPr>
          <w:ilvl w:val="0"/>
          <w:numId w:val="6"/>
        </w:numPr>
        <w:rPr>
          <w:rFonts w:ascii="Arial" w:hAnsi="Arial" w:cs="Arial"/>
        </w:rPr>
      </w:pPr>
      <w:r>
        <w:rPr>
          <w:rFonts w:ascii="Arial" w:hAnsi="Arial" w:cs="Arial"/>
        </w:rPr>
        <w:t>California Verbal Learning Test</w:t>
      </w:r>
    </w:p>
    <w:p w:rsidR="00082817" w:rsidRDefault="00082817" w:rsidP="00082817">
      <w:pPr>
        <w:pStyle w:val="ListParagraph"/>
        <w:numPr>
          <w:ilvl w:val="0"/>
          <w:numId w:val="6"/>
        </w:numPr>
        <w:rPr>
          <w:rFonts w:ascii="Arial" w:hAnsi="Arial" w:cs="Arial"/>
        </w:rPr>
      </w:pPr>
      <w:r>
        <w:rPr>
          <w:rFonts w:ascii="Arial" w:hAnsi="Arial" w:cs="Arial"/>
        </w:rPr>
        <w:t>Trail Making Test</w:t>
      </w:r>
    </w:p>
    <w:p w:rsidR="00082817" w:rsidRDefault="00082817" w:rsidP="00082817">
      <w:pPr>
        <w:pStyle w:val="ListParagraph"/>
        <w:numPr>
          <w:ilvl w:val="0"/>
          <w:numId w:val="6"/>
        </w:numPr>
        <w:rPr>
          <w:rFonts w:ascii="Arial" w:hAnsi="Arial" w:cs="Arial"/>
        </w:rPr>
      </w:pPr>
      <w:r>
        <w:rPr>
          <w:rFonts w:ascii="Arial" w:hAnsi="Arial" w:cs="Arial"/>
        </w:rPr>
        <w:t xml:space="preserve">Verbal Fluency </w:t>
      </w:r>
    </w:p>
    <w:p w:rsidR="00082817" w:rsidRPr="00082817" w:rsidRDefault="00082817" w:rsidP="00082817">
      <w:pPr>
        <w:pStyle w:val="ListParagraph"/>
        <w:numPr>
          <w:ilvl w:val="0"/>
          <w:numId w:val="6"/>
        </w:numPr>
        <w:rPr>
          <w:rFonts w:ascii="Arial" w:hAnsi="Arial" w:cs="Arial"/>
        </w:rPr>
      </w:pPr>
      <w:r>
        <w:rPr>
          <w:rFonts w:ascii="Arial" w:hAnsi="Arial" w:cs="Arial"/>
        </w:rPr>
        <w:t>Wisconsin Card Sorting Test</w:t>
      </w:r>
    </w:p>
    <w:p w:rsidR="00EC5525" w:rsidRDefault="00E132B0" w:rsidP="00EC5525">
      <w:pPr>
        <w:rPr>
          <w:rFonts w:ascii="Arial" w:hAnsi="Arial" w:cs="Arial"/>
          <w:bCs/>
        </w:rPr>
      </w:pPr>
      <w:r>
        <w:rPr>
          <w:rFonts w:ascii="Arial" w:hAnsi="Arial" w:cs="Arial"/>
          <w:bCs/>
        </w:rPr>
        <w:t xml:space="preserve">Hanlon et al (2012) explains that the results that were received from </w:t>
      </w:r>
      <w:r w:rsidR="00C84092">
        <w:rPr>
          <w:rFonts w:ascii="Arial" w:hAnsi="Arial" w:cs="Arial"/>
          <w:bCs/>
        </w:rPr>
        <w:t xml:space="preserve">the verbal memory test were that the schizophrenic individuals who had committed murder were incredibly worse than the schizophrenic individuals who were nonviolent and noncriminal. </w:t>
      </w:r>
      <w:r w:rsidR="00392790">
        <w:rPr>
          <w:rFonts w:ascii="Arial" w:hAnsi="Arial" w:cs="Arial"/>
          <w:bCs/>
        </w:rPr>
        <w:t xml:space="preserve"> However, on the Logical Memory test</w:t>
      </w:r>
      <w:r w:rsidR="008640B6">
        <w:rPr>
          <w:rFonts w:ascii="Arial" w:hAnsi="Arial" w:cs="Arial"/>
          <w:bCs/>
        </w:rPr>
        <w:t>,</w:t>
      </w:r>
      <w:r w:rsidR="00392790">
        <w:rPr>
          <w:rFonts w:ascii="Arial" w:hAnsi="Arial" w:cs="Arial"/>
          <w:bCs/>
        </w:rPr>
        <w:t xml:space="preserve"> the results showed that there was not much differen</w:t>
      </w:r>
      <w:r w:rsidR="008640B6">
        <w:rPr>
          <w:rFonts w:ascii="Arial" w:hAnsi="Arial" w:cs="Arial"/>
          <w:bCs/>
        </w:rPr>
        <w:t>ce</w:t>
      </w:r>
      <w:r w:rsidR="00392790">
        <w:rPr>
          <w:rFonts w:ascii="Arial" w:hAnsi="Arial" w:cs="Arial"/>
          <w:bCs/>
        </w:rPr>
        <w:t xml:space="preserve"> </w:t>
      </w:r>
      <w:r w:rsidR="008640B6">
        <w:rPr>
          <w:rFonts w:ascii="Arial" w:hAnsi="Arial" w:cs="Arial"/>
          <w:bCs/>
        </w:rPr>
        <w:t>between</w:t>
      </w:r>
      <w:r w:rsidR="00392790">
        <w:rPr>
          <w:rFonts w:ascii="Arial" w:hAnsi="Arial" w:cs="Arial"/>
          <w:bCs/>
        </w:rPr>
        <w:t xml:space="preserve"> the two </w:t>
      </w:r>
      <w:r w:rsidR="00BB64C2">
        <w:rPr>
          <w:rFonts w:ascii="Arial" w:hAnsi="Arial" w:cs="Arial"/>
          <w:bCs/>
        </w:rPr>
        <w:t>groups,</w:t>
      </w:r>
      <w:r w:rsidR="00392790">
        <w:rPr>
          <w:rFonts w:ascii="Arial" w:hAnsi="Arial" w:cs="Arial"/>
          <w:bCs/>
        </w:rPr>
        <w:t xml:space="preserve"> but the performance and reaction time was worse in the criminal individuals rather than the noncriminal.</w:t>
      </w:r>
    </w:p>
    <w:p w:rsidR="001B7D4D" w:rsidRPr="00E132B0" w:rsidRDefault="003B680B" w:rsidP="00EC5525">
      <w:pPr>
        <w:rPr>
          <w:rFonts w:ascii="Arial" w:hAnsi="Arial" w:cs="Arial"/>
          <w:bCs/>
        </w:rPr>
      </w:pPr>
      <w:r>
        <w:rPr>
          <w:rFonts w:ascii="Arial" w:hAnsi="Arial" w:cs="Arial"/>
          <w:bCs/>
        </w:rPr>
        <w:t xml:space="preserve">  </w:t>
      </w:r>
    </w:p>
    <w:p w:rsidR="0015434B" w:rsidRPr="00113B5C" w:rsidRDefault="00723CD8" w:rsidP="00BD30BF">
      <w:pPr>
        <w:tabs>
          <w:tab w:val="left" w:pos="1770"/>
        </w:tabs>
        <w:rPr>
          <w:rFonts w:ascii="Arial" w:hAnsi="Arial" w:cs="Arial"/>
          <w:bCs/>
        </w:rPr>
      </w:pPr>
      <w:r w:rsidRPr="00723CD8">
        <w:rPr>
          <w:rFonts w:ascii="Arial" w:hAnsi="Arial" w:cs="Arial"/>
          <w:highlight w:val="cyan"/>
        </w:rPr>
        <w:t>Hanlon et al (2013)</w:t>
      </w:r>
      <w:r>
        <w:rPr>
          <w:rFonts w:ascii="Arial" w:hAnsi="Arial" w:cs="Arial"/>
        </w:rPr>
        <w:t xml:space="preserve"> explains that</w:t>
      </w:r>
      <w:r w:rsidR="0015108E">
        <w:rPr>
          <w:rFonts w:ascii="Arial" w:hAnsi="Arial" w:cs="Arial"/>
        </w:rPr>
        <w:t xml:space="preserve"> </w:t>
      </w:r>
      <w:r w:rsidR="001B1B2A">
        <w:rPr>
          <w:rFonts w:ascii="Arial" w:hAnsi="Arial" w:cs="Arial"/>
        </w:rPr>
        <w:t xml:space="preserve">the </w:t>
      </w:r>
      <w:r w:rsidR="0015108E">
        <w:rPr>
          <w:rFonts w:ascii="Arial" w:hAnsi="Arial" w:cs="Arial"/>
        </w:rPr>
        <w:t xml:space="preserve">experiment that was taking past was of 77 </w:t>
      </w:r>
      <w:r w:rsidR="00504758">
        <w:rPr>
          <w:rFonts w:ascii="Arial" w:hAnsi="Arial" w:cs="Arial"/>
        </w:rPr>
        <w:t>participants</w:t>
      </w:r>
      <w:r w:rsidR="0015108E">
        <w:rPr>
          <w:rFonts w:ascii="Arial" w:hAnsi="Arial" w:cs="Arial"/>
        </w:rPr>
        <w:t xml:space="preserve"> mixed of both male and female who had been convicted or charged with first</w:t>
      </w:r>
      <w:r w:rsidR="001B1B2A">
        <w:rPr>
          <w:rFonts w:ascii="Arial" w:hAnsi="Arial" w:cs="Arial"/>
        </w:rPr>
        <w:t>-</w:t>
      </w:r>
      <w:r w:rsidR="0015108E">
        <w:rPr>
          <w:rFonts w:ascii="Arial" w:hAnsi="Arial" w:cs="Arial"/>
        </w:rPr>
        <w:t>degree murder</w:t>
      </w:r>
      <w:r w:rsidR="00504758">
        <w:rPr>
          <w:rFonts w:ascii="Arial" w:hAnsi="Arial" w:cs="Arial"/>
        </w:rPr>
        <w:t xml:space="preserve"> within the places of Illinois and Missouri</w:t>
      </w:r>
      <w:r w:rsidR="0015108E">
        <w:rPr>
          <w:rFonts w:ascii="Arial" w:hAnsi="Arial" w:cs="Arial"/>
        </w:rPr>
        <w:t>.</w:t>
      </w:r>
      <w:r w:rsidR="00504758">
        <w:rPr>
          <w:rFonts w:ascii="Arial" w:hAnsi="Arial" w:cs="Arial"/>
        </w:rPr>
        <w:t xml:space="preserve"> Adding up </w:t>
      </w:r>
      <w:r w:rsidR="00BB64C2">
        <w:rPr>
          <w:rFonts w:ascii="Arial" w:hAnsi="Arial" w:cs="Arial"/>
        </w:rPr>
        <w:t>all</w:t>
      </w:r>
      <w:r w:rsidR="00504758">
        <w:rPr>
          <w:rFonts w:ascii="Arial" w:hAnsi="Arial" w:cs="Arial"/>
        </w:rPr>
        <w:t xml:space="preserve"> the charged with or convicted of murders, all added up to 137 people. All 77 individuals were all to undertake </w:t>
      </w:r>
      <w:r w:rsidR="00F14F15">
        <w:rPr>
          <w:rFonts w:ascii="Arial" w:hAnsi="Arial" w:cs="Arial"/>
        </w:rPr>
        <w:t>the neuropsychological evaluation test</w:t>
      </w:r>
      <w:r w:rsidR="00C51D26">
        <w:rPr>
          <w:rFonts w:ascii="Arial" w:hAnsi="Arial" w:cs="Arial"/>
        </w:rPr>
        <w:t xml:space="preserve"> </w:t>
      </w:r>
      <w:r w:rsidR="00113B5C">
        <w:rPr>
          <w:rFonts w:ascii="Arial" w:hAnsi="Arial" w:cs="Arial"/>
          <w:bCs/>
        </w:rPr>
        <w:t xml:space="preserve">Hanlon et al (2013) explains that the results that were carried out from this </w:t>
      </w:r>
      <w:r w:rsidR="00093625">
        <w:rPr>
          <w:rFonts w:ascii="Arial" w:hAnsi="Arial" w:cs="Arial"/>
          <w:bCs/>
        </w:rPr>
        <w:t>experiment show that there was a noticeable differen</w:t>
      </w:r>
      <w:r w:rsidR="008640B6">
        <w:rPr>
          <w:rFonts w:ascii="Arial" w:hAnsi="Arial" w:cs="Arial"/>
          <w:bCs/>
        </w:rPr>
        <w:t>ce</w:t>
      </w:r>
      <w:r w:rsidR="00093625">
        <w:rPr>
          <w:rFonts w:ascii="Arial" w:hAnsi="Arial" w:cs="Arial"/>
          <w:bCs/>
        </w:rPr>
        <w:t xml:space="preserve"> between the two groups of people. The most noticeable difference was from the background factors of the individuals.</w:t>
      </w:r>
      <w:r w:rsidR="0079542C">
        <w:rPr>
          <w:rFonts w:ascii="Arial" w:hAnsi="Arial" w:cs="Arial"/>
          <w:bCs/>
        </w:rPr>
        <w:t xml:space="preserve"> Results showed that the individuals were impulsive murders had a drastically lower </w:t>
      </w:r>
      <w:r w:rsidR="00973D63">
        <w:rPr>
          <w:rFonts w:ascii="Arial" w:hAnsi="Arial" w:cs="Arial"/>
          <w:bCs/>
        </w:rPr>
        <w:t>Full-Scale</w:t>
      </w:r>
      <w:r w:rsidR="0079542C">
        <w:rPr>
          <w:rFonts w:ascii="Arial" w:hAnsi="Arial" w:cs="Arial"/>
          <w:bCs/>
        </w:rPr>
        <w:t xml:space="preserve"> IQ than the individuals who were predatory murders.</w:t>
      </w:r>
      <w:r w:rsidR="00093625">
        <w:rPr>
          <w:rFonts w:ascii="Arial" w:hAnsi="Arial" w:cs="Arial"/>
          <w:bCs/>
        </w:rPr>
        <w:t xml:space="preserve"> </w:t>
      </w:r>
      <w:r w:rsidR="00973D63">
        <w:rPr>
          <w:rFonts w:ascii="Arial" w:hAnsi="Arial" w:cs="Arial"/>
          <w:bCs/>
        </w:rPr>
        <w:t>Also, during the experiments, Hanlon et al (2013) explains that the impulsive murders ha</w:t>
      </w:r>
      <w:r w:rsidR="008640B6">
        <w:rPr>
          <w:rFonts w:ascii="Arial" w:hAnsi="Arial" w:cs="Arial"/>
          <w:bCs/>
        </w:rPr>
        <w:t>ve</w:t>
      </w:r>
      <w:r w:rsidR="00973D63">
        <w:rPr>
          <w:rFonts w:ascii="Arial" w:hAnsi="Arial" w:cs="Arial"/>
          <w:bCs/>
        </w:rPr>
        <w:t xml:space="preserve"> a lower attention span and were with slower reaction times compared to the predatory murders.</w:t>
      </w:r>
    </w:p>
    <w:p w:rsidR="00BB64C2" w:rsidRDefault="00BB64C2" w:rsidP="00BD30BF">
      <w:pPr>
        <w:tabs>
          <w:tab w:val="left" w:pos="1770"/>
        </w:tabs>
        <w:rPr>
          <w:rFonts w:ascii="Arial" w:hAnsi="Arial" w:cs="Arial"/>
          <w:highlight w:val="cyan"/>
        </w:rPr>
      </w:pPr>
    </w:p>
    <w:p w:rsidR="00C51D26" w:rsidRPr="00BB64C2" w:rsidRDefault="00C51D26" w:rsidP="00BD30BF">
      <w:pPr>
        <w:tabs>
          <w:tab w:val="left" w:pos="1770"/>
        </w:tabs>
        <w:rPr>
          <w:rFonts w:ascii="Arial" w:hAnsi="Arial" w:cs="Arial"/>
        </w:rPr>
      </w:pPr>
      <w:r w:rsidRPr="00C51D26">
        <w:rPr>
          <w:rFonts w:ascii="Arial" w:hAnsi="Arial" w:cs="Arial"/>
          <w:highlight w:val="cyan"/>
        </w:rPr>
        <w:t>Stratton et al (2017)</w:t>
      </w:r>
      <w:r>
        <w:rPr>
          <w:rFonts w:ascii="Arial" w:hAnsi="Arial" w:cs="Arial"/>
        </w:rPr>
        <w:t xml:space="preserve"> explains that </w:t>
      </w:r>
      <w:r w:rsidR="001B1B2A">
        <w:rPr>
          <w:rFonts w:ascii="Arial" w:hAnsi="Arial" w:cs="Arial"/>
        </w:rPr>
        <w:t xml:space="preserve">the </w:t>
      </w:r>
      <w:r w:rsidR="00997AEC">
        <w:rPr>
          <w:rFonts w:ascii="Arial" w:hAnsi="Arial" w:cs="Arial"/>
        </w:rPr>
        <w:t>experiment that was taken place was of 25 participants both male and female</w:t>
      </w:r>
      <w:r w:rsidR="00D40DC0">
        <w:rPr>
          <w:rFonts w:ascii="Arial" w:hAnsi="Arial" w:cs="Arial"/>
        </w:rPr>
        <w:t xml:space="preserve"> who had been diagnosed with schizophrenia and who had killed someone else. 21 of the individuals had been convicted of first-degree murder and the other 4 had been found out to be not guilty, just due to the reason </w:t>
      </w:r>
      <w:proofErr w:type="spellStart"/>
      <w:r w:rsidR="00D40DC0">
        <w:rPr>
          <w:rFonts w:ascii="Arial" w:hAnsi="Arial" w:cs="Arial"/>
        </w:rPr>
        <w:t>on</w:t>
      </w:r>
      <w:proofErr w:type="spellEnd"/>
      <w:r w:rsidR="00D40DC0">
        <w:rPr>
          <w:rFonts w:ascii="Arial" w:hAnsi="Arial" w:cs="Arial"/>
        </w:rPr>
        <w:t xml:space="preserve"> insanity.</w:t>
      </w:r>
      <w:r w:rsidR="00D40DC0" w:rsidRPr="00D40DC0">
        <w:rPr>
          <w:rFonts w:ascii="Arial" w:hAnsi="Arial" w:cs="Arial"/>
        </w:rPr>
        <w:t xml:space="preserve"> </w:t>
      </w:r>
      <w:r w:rsidR="00D40DC0">
        <w:rPr>
          <w:rFonts w:ascii="Arial" w:hAnsi="Arial" w:cs="Arial"/>
        </w:rPr>
        <w:t>Stratton et al (2017) explains that the test that was carried out on them w</w:t>
      </w:r>
      <w:r w:rsidR="001B1B2A">
        <w:rPr>
          <w:rFonts w:ascii="Arial" w:hAnsi="Arial" w:cs="Arial"/>
        </w:rPr>
        <w:t>as</w:t>
      </w:r>
      <w:r w:rsidR="00D40DC0">
        <w:rPr>
          <w:rFonts w:ascii="Arial" w:hAnsi="Arial" w:cs="Arial"/>
        </w:rPr>
        <w:t xml:space="preserve"> the neuropsychological testing when looking into the forensic evaluations. The results of the outcome of the experiments taken w</w:t>
      </w:r>
      <w:r w:rsidR="001B1B2A">
        <w:rPr>
          <w:rFonts w:ascii="Arial" w:hAnsi="Arial" w:cs="Arial"/>
        </w:rPr>
        <w:t>ere</w:t>
      </w:r>
      <w:r w:rsidR="00D40DC0">
        <w:rPr>
          <w:rFonts w:ascii="Arial" w:hAnsi="Arial" w:cs="Arial"/>
        </w:rPr>
        <w:t xml:space="preserve"> that </w:t>
      </w:r>
      <w:r w:rsidR="0058110E">
        <w:rPr>
          <w:rFonts w:ascii="Arial" w:hAnsi="Arial" w:cs="Arial"/>
        </w:rPr>
        <w:t xml:space="preserve">performance from the individual in the </w:t>
      </w:r>
      <w:r w:rsidR="00E66DF2">
        <w:rPr>
          <w:rFonts w:ascii="Arial" w:hAnsi="Arial" w:cs="Arial"/>
        </w:rPr>
        <w:t>executive dysfunction</w:t>
      </w:r>
      <w:r w:rsidR="0058110E">
        <w:rPr>
          <w:rFonts w:ascii="Arial" w:hAnsi="Arial" w:cs="Arial"/>
        </w:rPr>
        <w:t xml:space="preserve"> was 60</w:t>
      </w:r>
      <w:r w:rsidR="00CB4248">
        <w:rPr>
          <w:rFonts w:ascii="Arial" w:hAnsi="Arial" w:cs="Arial"/>
        </w:rPr>
        <w:t>%</w:t>
      </w:r>
      <w:r w:rsidR="00E66DF2">
        <w:rPr>
          <w:rFonts w:ascii="Arial" w:hAnsi="Arial" w:cs="Arial"/>
        </w:rPr>
        <w:t xml:space="preserve">, memory </w:t>
      </w:r>
      <w:r w:rsidR="00E66DF2">
        <w:rPr>
          <w:rFonts w:ascii="Arial" w:hAnsi="Arial" w:cs="Arial"/>
        </w:rPr>
        <w:lastRenderedPageBreak/>
        <w:t>dysfunction 68% and attentional dysfunction was 50%. Stratton et al (2017) explains that the individuals who had nonreligious psychotic content had performed worse off than the individuals with God/Satan/Demon-theme psychotic symptoms.</w:t>
      </w:r>
      <w:r w:rsidR="00BD4EA8">
        <w:rPr>
          <w:rFonts w:ascii="Arial" w:hAnsi="Arial" w:cs="Arial"/>
        </w:rPr>
        <w:t xml:space="preserve"> Stratton et al (2017) states that the findings of the experiment can indicate that the impaired cognition could have a high chance of role in the commission of the homicide committed by the schizophrenic individuals. </w:t>
      </w:r>
    </w:p>
    <w:p w:rsidR="00EC5525" w:rsidRDefault="00EC5525" w:rsidP="00EC5525">
      <w:pPr>
        <w:rPr>
          <w:rFonts w:ascii="Arial" w:hAnsi="Arial" w:cs="Arial"/>
        </w:rPr>
      </w:pPr>
    </w:p>
    <w:p w:rsidR="00EC5525" w:rsidRPr="00C53251" w:rsidRDefault="00C53251" w:rsidP="00EC5525">
      <w:pPr>
        <w:rPr>
          <w:rFonts w:ascii="Arial" w:hAnsi="Arial" w:cs="Arial"/>
          <w:i/>
        </w:rPr>
      </w:pPr>
      <w:r>
        <w:rPr>
          <w:rFonts w:ascii="Arial" w:hAnsi="Arial" w:cs="Arial"/>
          <w:i/>
        </w:rPr>
        <w:t xml:space="preserve">Historical overview of two serial killers’ diagnosis </w:t>
      </w:r>
    </w:p>
    <w:p w:rsidR="00201CCA" w:rsidRPr="00201CCA" w:rsidRDefault="00201CCA" w:rsidP="00201CCA">
      <w:pPr>
        <w:rPr>
          <w:rFonts w:ascii="Arial" w:hAnsi="Arial" w:cs="Arial"/>
        </w:rPr>
      </w:pPr>
      <w:r w:rsidRPr="00201CCA">
        <w:rPr>
          <w:rFonts w:ascii="Arial" w:hAnsi="Arial" w:cs="Arial"/>
          <w:highlight w:val="yellow"/>
        </w:rPr>
        <w:t xml:space="preserve">Serial killer part Charles </w:t>
      </w:r>
      <w:r w:rsidR="001B1B2A">
        <w:rPr>
          <w:rFonts w:ascii="Arial" w:hAnsi="Arial" w:cs="Arial"/>
          <w:highlight w:val="yellow"/>
        </w:rPr>
        <w:t>M</w:t>
      </w:r>
      <w:r w:rsidRPr="00201CCA">
        <w:rPr>
          <w:rFonts w:ascii="Arial" w:hAnsi="Arial" w:cs="Arial"/>
          <w:highlight w:val="yellow"/>
        </w:rPr>
        <w:t xml:space="preserve">anson and </w:t>
      </w:r>
      <w:r w:rsidR="001B1B2A">
        <w:rPr>
          <w:rFonts w:ascii="Arial" w:hAnsi="Arial" w:cs="Arial"/>
          <w:highlight w:val="yellow"/>
        </w:rPr>
        <w:t>T</w:t>
      </w:r>
      <w:r w:rsidRPr="00201CCA">
        <w:rPr>
          <w:rFonts w:ascii="Arial" w:hAnsi="Arial" w:cs="Arial"/>
          <w:highlight w:val="yellow"/>
        </w:rPr>
        <w:t xml:space="preserve">ed </w:t>
      </w:r>
      <w:r w:rsidR="001B1B2A">
        <w:rPr>
          <w:rFonts w:ascii="Arial" w:hAnsi="Arial" w:cs="Arial"/>
          <w:highlight w:val="yellow"/>
        </w:rPr>
        <w:t>B</w:t>
      </w:r>
      <w:r w:rsidRPr="00201CCA">
        <w:rPr>
          <w:rFonts w:ascii="Arial" w:hAnsi="Arial" w:cs="Arial"/>
          <w:highlight w:val="yellow"/>
        </w:rPr>
        <w:t>undy Establish a historical overview of serial killers and review their diagnosis through a case study of 2 similar but contrasting murderers.</w:t>
      </w:r>
      <w:r w:rsidRPr="00201CCA">
        <w:rPr>
          <w:rFonts w:ascii="Arial" w:hAnsi="Arial" w:cs="Arial"/>
        </w:rPr>
        <w:t xml:space="preserve"> </w:t>
      </w:r>
    </w:p>
    <w:p w:rsidR="00EC5525" w:rsidRDefault="000A74E6" w:rsidP="000A74E6">
      <w:pPr>
        <w:tabs>
          <w:tab w:val="left" w:pos="1485"/>
        </w:tabs>
        <w:rPr>
          <w:rFonts w:ascii="Arial" w:hAnsi="Arial" w:cs="Arial"/>
          <w:b/>
        </w:rPr>
      </w:pPr>
      <w:r>
        <w:rPr>
          <w:rFonts w:ascii="Arial" w:hAnsi="Arial" w:cs="Arial"/>
          <w:b/>
        </w:rPr>
        <w:t>Ted Bundy</w:t>
      </w:r>
    </w:p>
    <w:p w:rsidR="00EC5525" w:rsidRDefault="00753B9F" w:rsidP="000F3079">
      <w:pPr>
        <w:tabs>
          <w:tab w:val="left" w:pos="1485"/>
        </w:tabs>
        <w:rPr>
          <w:rFonts w:ascii="Arial" w:hAnsi="Arial" w:cs="Arial"/>
        </w:rPr>
      </w:pPr>
      <w:r>
        <w:rPr>
          <w:rFonts w:ascii="Arial" w:hAnsi="Arial" w:cs="Arial"/>
        </w:rPr>
        <w:t>Samuel a</w:t>
      </w:r>
      <w:r w:rsidR="007634B8">
        <w:rPr>
          <w:rFonts w:ascii="Arial" w:hAnsi="Arial" w:cs="Arial"/>
        </w:rPr>
        <w:t xml:space="preserve">nd </w:t>
      </w:r>
      <w:proofErr w:type="spellStart"/>
      <w:r w:rsidR="007634B8">
        <w:rPr>
          <w:rFonts w:ascii="Arial" w:hAnsi="Arial" w:cs="Arial"/>
        </w:rPr>
        <w:t>Widiger</w:t>
      </w:r>
      <w:proofErr w:type="spellEnd"/>
      <w:r w:rsidR="007634B8">
        <w:rPr>
          <w:rFonts w:ascii="Arial" w:hAnsi="Arial" w:cs="Arial"/>
        </w:rPr>
        <w:t xml:space="preserve"> (2007)</w:t>
      </w:r>
      <w:r w:rsidR="009336A6">
        <w:rPr>
          <w:rFonts w:ascii="Arial" w:hAnsi="Arial" w:cs="Arial"/>
        </w:rPr>
        <w:t xml:space="preserve"> explains that the study that they c</w:t>
      </w:r>
      <w:r w:rsidR="007662FB">
        <w:rPr>
          <w:rFonts w:ascii="Arial" w:hAnsi="Arial" w:cs="Arial"/>
        </w:rPr>
        <w:t xml:space="preserve">reated was regarding the personality structure of Ted Bundy, where </w:t>
      </w:r>
      <w:r w:rsidR="007F27C9">
        <w:rPr>
          <w:rFonts w:ascii="Arial" w:hAnsi="Arial" w:cs="Arial"/>
        </w:rPr>
        <w:t xml:space="preserve">seventy-three </w:t>
      </w:r>
      <w:r w:rsidR="007662FB">
        <w:rPr>
          <w:rFonts w:ascii="Arial" w:hAnsi="Arial" w:cs="Arial"/>
        </w:rPr>
        <w:t>psychologists from the APA Division</w:t>
      </w:r>
      <w:r w:rsidR="007F27C9">
        <w:rPr>
          <w:rFonts w:ascii="Arial" w:hAnsi="Arial" w:cs="Arial"/>
        </w:rPr>
        <w:t xml:space="preserve"> 42</w:t>
      </w:r>
      <w:r w:rsidR="007662FB">
        <w:rPr>
          <w:rFonts w:ascii="Arial" w:hAnsi="Arial" w:cs="Arial"/>
        </w:rPr>
        <w:t xml:space="preserve"> had t</w:t>
      </w:r>
      <w:r w:rsidR="001B1B2A">
        <w:rPr>
          <w:rFonts w:ascii="Arial" w:hAnsi="Arial" w:cs="Arial"/>
        </w:rPr>
        <w:t>aken</w:t>
      </w:r>
      <w:r w:rsidR="007662FB">
        <w:rPr>
          <w:rFonts w:ascii="Arial" w:hAnsi="Arial" w:cs="Arial"/>
        </w:rPr>
        <w:t xml:space="preserve"> part.</w:t>
      </w:r>
      <w:r w:rsidR="000502A4">
        <w:rPr>
          <w:rFonts w:ascii="Arial" w:hAnsi="Arial" w:cs="Arial"/>
        </w:rPr>
        <w:t xml:space="preserve"> For this study, each psychologist </w:t>
      </w:r>
      <w:r w:rsidR="003C5FD9">
        <w:rPr>
          <w:rFonts w:ascii="Arial" w:hAnsi="Arial" w:cs="Arial"/>
        </w:rPr>
        <w:t>was</w:t>
      </w:r>
      <w:r w:rsidR="000502A4">
        <w:rPr>
          <w:rFonts w:ascii="Arial" w:hAnsi="Arial" w:cs="Arial"/>
        </w:rPr>
        <w:t xml:space="preserve"> given a page and</w:t>
      </w:r>
      <w:r w:rsidR="0063521C">
        <w:rPr>
          <w:rFonts w:ascii="Arial" w:hAnsi="Arial" w:cs="Arial"/>
        </w:rPr>
        <w:t xml:space="preserve"> a</w:t>
      </w:r>
      <w:r w:rsidR="000502A4">
        <w:rPr>
          <w:rFonts w:ascii="Arial" w:hAnsi="Arial" w:cs="Arial"/>
        </w:rPr>
        <w:t xml:space="preserve"> half</w:t>
      </w:r>
      <w:r w:rsidR="0063521C">
        <w:rPr>
          <w:rFonts w:ascii="Arial" w:hAnsi="Arial" w:cs="Arial"/>
        </w:rPr>
        <w:t xml:space="preserve"> of</w:t>
      </w:r>
      <w:r w:rsidR="000502A4">
        <w:rPr>
          <w:rFonts w:ascii="Arial" w:hAnsi="Arial" w:cs="Arial"/>
        </w:rPr>
        <w:t xml:space="preserve"> information on the historical sources and </w:t>
      </w:r>
      <w:r w:rsidR="003C5FD9">
        <w:rPr>
          <w:rFonts w:ascii="Arial" w:hAnsi="Arial" w:cs="Arial"/>
        </w:rPr>
        <w:t>reference materials. With this information</w:t>
      </w:r>
      <w:r w:rsidR="001B1B2A">
        <w:rPr>
          <w:rFonts w:ascii="Arial" w:hAnsi="Arial" w:cs="Arial"/>
        </w:rPr>
        <w:t>,</w:t>
      </w:r>
      <w:r w:rsidR="003C5FD9">
        <w:rPr>
          <w:rFonts w:ascii="Arial" w:hAnsi="Arial" w:cs="Arial"/>
        </w:rPr>
        <w:t xml:space="preserve"> they were then asked to describe Ted Bundy with the American Psychiatric Association’s personality disorder jargon. Samuel and </w:t>
      </w:r>
      <w:proofErr w:type="spellStart"/>
      <w:r w:rsidR="003C5FD9">
        <w:rPr>
          <w:rFonts w:ascii="Arial" w:hAnsi="Arial" w:cs="Arial"/>
        </w:rPr>
        <w:t>Widiger</w:t>
      </w:r>
      <w:proofErr w:type="spellEnd"/>
      <w:r w:rsidR="003C5FD9">
        <w:rPr>
          <w:rFonts w:ascii="Arial" w:hAnsi="Arial" w:cs="Arial"/>
        </w:rPr>
        <w:t xml:space="preserve"> (2007) explains that with the results, it was found that the most common diagnosis that was given for Ted Bundy was antisocial personality disorder, with that 96% all agreed. </w:t>
      </w:r>
      <w:r w:rsidR="00BB434C">
        <w:rPr>
          <w:rFonts w:ascii="Arial" w:hAnsi="Arial" w:cs="Arial"/>
        </w:rPr>
        <w:t>80% classed antisocial personality disorder as a prototypic case. With th</w:t>
      </w:r>
      <w:r w:rsidR="003C5FD9">
        <w:rPr>
          <w:rFonts w:ascii="Arial" w:hAnsi="Arial" w:cs="Arial"/>
        </w:rPr>
        <w:t>is</w:t>
      </w:r>
      <w:r w:rsidR="00BB434C">
        <w:rPr>
          <w:rFonts w:ascii="Arial" w:hAnsi="Arial" w:cs="Arial"/>
        </w:rPr>
        <w:t xml:space="preserve"> result, Samuel and </w:t>
      </w:r>
      <w:proofErr w:type="spellStart"/>
      <w:r w:rsidR="00BB434C">
        <w:rPr>
          <w:rFonts w:ascii="Arial" w:hAnsi="Arial" w:cs="Arial"/>
        </w:rPr>
        <w:t>Widiger</w:t>
      </w:r>
      <w:proofErr w:type="spellEnd"/>
      <w:r w:rsidR="00BB434C">
        <w:rPr>
          <w:rFonts w:ascii="Arial" w:hAnsi="Arial" w:cs="Arial"/>
        </w:rPr>
        <w:t xml:space="preserve"> (2007) states that it is not surprising due to the history of Ted Bundy’s violent murders and brutal rapes. </w:t>
      </w:r>
      <w:r w:rsidR="009F7E93">
        <w:rPr>
          <w:rFonts w:ascii="Arial" w:hAnsi="Arial" w:cs="Arial"/>
        </w:rPr>
        <w:t xml:space="preserve">Another result found whilst doing the study was that 95% also diagnosed Ted Bundy with </w:t>
      </w:r>
      <w:r w:rsidR="001B1B2A">
        <w:rPr>
          <w:rFonts w:ascii="Arial" w:hAnsi="Arial" w:cs="Arial"/>
        </w:rPr>
        <w:t xml:space="preserve">a </w:t>
      </w:r>
      <w:r w:rsidR="009F7E93">
        <w:rPr>
          <w:rFonts w:ascii="Arial" w:hAnsi="Arial" w:cs="Arial"/>
        </w:rPr>
        <w:t>narcissistic personality disorder.</w:t>
      </w:r>
      <w:r w:rsidR="00CC5533">
        <w:rPr>
          <w:rFonts w:ascii="Arial" w:hAnsi="Arial" w:cs="Arial"/>
        </w:rPr>
        <w:t xml:space="preserve"> Another result of 50% also diagnosed with borderline and schizoid diagnoses.</w:t>
      </w:r>
      <w:r w:rsidR="00381104" w:rsidRPr="00381104">
        <w:rPr>
          <w:rFonts w:ascii="Arial" w:hAnsi="Arial" w:cs="Arial"/>
        </w:rPr>
        <w:t xml:space="preserve"> </w:t>
      </w:r>
      <w:r w:rsidR="00381104">
        <w:rPr>
          <w:rFonts w:ascii="Arial" w:hAnsi="Arial" w:cs="Arial"/>
        </w:rPr>
        <w:t xml:space="preserve">Samuel and </w:t>
      </w:r>
      <w:proofErr w:type="spellStart"/>
      <w:r w:rsidR="00381104">
        <w:rPr>
          <w:rFonts w:ascii="Arial" w:hAnsi="Arial" w:cs="Arial"/>
        </w:rPr>
        <w:t>Widiger</w:t>
      </w:r>
      <w:proofErr w:type="spellEnd"/>
      <w:r w:rsidR="00381104">
        <w:rPr>
          <w:rFonts w:ascii="Arial" w:hAnsi="Arial" w:cs="Arial"/>
        </w:rPr>
        <w:t xml:space="preserve"> (2007) explains then same psychologists were then given one-page information on FFM, where they were then asked to describe Ted Bundy in terms of </w:t>
      </w:r>
      <w:r w:rsidR="00323FBE">
        <w:rPr>
          <w:rFonts w:ascii="Arial" w:hAnsi="Arial" w:cs="Arial"/>
        </w:rPr>
        <w:t xml:space="preserve">the domains and facets of the FFM, explained by Costa and </w:t>
      </w:r>
      <w:proofErr w:type="spellStart"/>
      <w:r w:rsidR="00323FBE">
        <w:rPr>
          <w:rFonts w:ascii="Arial" w:hAnsi="Arial" w:cs="Arial"/>
        </w:rPr>
        <w:t>Widiger</w:t>
      </w:r>
      <w:proofErr w:type="spellEnd"/>
      <w:r w:rsidR="00323FBE">
        <w:rPr>
          <w:rFonts w:ascii="Arial" w:hAnsi="Arial" w:cs="Arial"/>
        </w:rPr>
        <w:t xml:space="preserve"> (2002). </w:t>
      </w:r>
      <w:r w:rsidR="00614FF6">
        <w:rPr>
          <w:rFonts w:ascii="Arial" w:hAnsi="Arial" w:cs="Arial"/>
        </w:rPr>
        <w:t xml:space="preserve">Samuel and </w:t>
      </w:r>
      <w:proofErr w:type="spellStart"/>
      <w:r w:rsidR="00614FF6">
        <w:rPr>
          <w:rFonts w:ascii="Arial" w:hAnsi="Arial" w:cs="Arial"/>
        </w:rPr>
        <w:t>Widiger</w:t>
      </w:r>
      <w:proofErr w:type="spellEnd"/>
      <w:r w:rsidR="00614FF6">
        <w:rPr>
          <w:rFonts w:ascii="Arial" w:hAnsi="Arial" w:cs="Arial"/>
        </w:rPr>
        <w:t xml:space="preserve"> (2007) explains that </w:t>
      </w:r>
      <w:r w:rsidR="00BC4D02">
        <w:rPr>
          <w:rFonts w:ascii="Arial" w:hAnsi="Arial" w:cs="Arial"/>
        </w:rPr>
        <w:t xml:space="preserve">the psychologists all found Ted Bundy being manipulate, mistrustful, arrogant and deceitful. </w:t>
      </w:r>
      <w:r w:rsidR="001E5C7C">
        <w:rPr>
          <w:rFonts w:ascii="Arial" w:hAnsi="Arial" w:cs="Arial"/>
        </w:rPr>
        <w:t xml:space="preserve">Due to Ted </w:t>
      </w:r>
      <w:r w:rsidR="004E6E12">
        <w:rPr>
          <w:rFonts w:ascii="Arial" w:hAnsi="Arial" w:cs="Arial"/>
        </w:rPr>
        <w:t>Bundy’s</w:t>
      </w:r>
      <w:r w:rsidR="001E5C7C">
        <w:rPr>
          <w:rFonts w:ascii="Arial" w:hAnsi="Arial" w:cs="Arial"/>
        </w:rPr>
        <w:t xml:space="preserve">’ </w:t>
      </w:r>
      <w:r w:rsidR="004E6E12">
        <w:rPr>
          <w:rFonts w:ascii="Arial" w:hAnsi="Arial" w:cs="Arial"/>
        </w:rPr>
        <w:t>successful political actions meant that the psychologists were rating him high in the domain of extraversion. Ted Bundy was rated as low on all aspects of the neuroticism, apart for them angry hostility.</w:t>
      </w:r>
      <w:r w:rsidR="00E97901">
        <w:rPr>
          <w:rFonts w:ascii="Arial" w:hAnsi="Arial" w:cs="Arial"/>
        </w:rPr>
        <w:t xml:space="preserve"> It was also indicated that he was free from having any negative emotions, as in anxiety, depressions</w:t>
      </w:r>
      <w:r w:rsidR="001B1B2A">
        <w:rPr>
          <w:rFonts w:ascii="Arial" w:hAnsi="Arial" w:cs="Arial"/>
        </w:rPr>
        <w:t>,</w:t>
      </w:r>
      <w:r w:rsidR="00E97901">
        <w:rPr>
          <w:rFonts w:ascii="Arial" w:hAnsi="Arial" w:cs="Arial"/>
        </w:rPr>
        <w:t xml:space="preserve"> and self-consciousness, however, he did have great difficulty controlling his anger.</w:t>
      </w:r>
      <w:r w:rsidR="004E6E12">
        <w:rPr>
          <w:rFonts w:ascii="Arial" w:hAnsi="Arial" w:cs="Arial"/>
        </w:rPr>
        <w:t xml:space="preserve"> </w:t>
      </w:r>
      <w:r w:rsidR="000F3079">
        <w:rPr>
          <w:rFonts w:ascii="Arial" w:hAnsi="Arial" w:cs="Arial"/>
        </w:rPr>
        <w:t xml:space="preserve">Samuel and </w:t>
      </w:r>
      <w:proofErr w:type="spellStart"/>
      <w:r w:rsidR="000F3079">
        <w:rPr>
          <w:rFonts w:ascii="Arial" w:hAnsi="Arial" w:cs="Arial"/>
        </w:rPr>
        <w:t>Widiger</w:t>
      </w:r>
      <w:proofErr w:type="spellEnd"/>
      <w:r w:rsidR="000F3079">
        <w:rPr>
          <w:rFonts w:ascii="Arial" w:hAnsi="Arial" w:cs="Arial"/>
        </w:rPr>
        <w:t xml:space="preserve"> (2007) explains that the highest</w:t>
      </w:r>
      <w:r w:rsidR="001B1B2A">
        <w:rPr>
          <w:rFonts w:ascii="Arial" w:hAnsi="Arial" w:cs="Arial"/>
        </w:rPr>
        <w:t>-</w:t>
      </w:r>
      <w:r w:rsidR="000F3079">
        <w:rPr>
          <w:rFonts w:ascii="Arial" w:hAnsi="Arial" w:cs="Arial"/>
        </w:rPr>
        <w:t>scoring of the FFM research was on the domain of conscientiousness, this is in contrast with Ted Bundy being impulsive, under controlled behaviour that is expected to be from an antisocial criminal.</w:t>
      </w:r>
    </w:p>
    <w:p w:rsidR="00005C35" w:rsidRDefault="00005C35" w:rsidP="000F3079">
      <w:pPr>
        <w:tabs>
          <w:tab w:val="left" w:pos="1485"/>
        </w:tabs>
        <w:rPr>
          <w:rFonts w:ascii="Arial" w:hAnsi="Arial" w:cs="Arial"/>
        </w:rPr>
      </w:pPr>
    </w:p>
    <w:p w:rsidR="00005C35" w:rsidRDefault="00005C35" w:rsidP="000F3079">
      <w:pPr>
        <w:tabs>
          <w:tab w:val="left" w:pos="1485"/>
        </w:tabs>
        <w:rPr>
          <w:rFonts w:ascii="Arial" w:hAnsi="Arial" w:cs="Arial"/>
          <w:b/>
        </w:rPr>
      </w:pPr>
      <w:r>
        <w:rPr>
          <w:rFonts w:ascii="Arial" w:hAnsi="Arial" w:cs="Arial"/>
          <w:b/>
        </w:rPr>
        <w:t>Charles Manson</w:t>
      </w:r>
    </w:p>
    <w:p w:rsidR="00005C35" w:rsidRDefault="00D63FA2" w:rsidP="000F3079">
      <w:pPr>
        <w:tabs>
          <w:tab w:val="left" w:pos="1485"/>
        </w:tabs>
        <w:rPr>
          <w:rFonts w:ascii="Arial" w:hAnsi="Arial" w:cs="Arial"/>
        </w:rPr>
      </w:pPr>
      <w:r>
        <w:rPr>
          <w:rFonts w:ascii="Arial" w:hAnsi="Arial" w:cs="Arial"/>
        </w:rPr>
        <w:t>Leonetti (</w:t>
      </w:r>
      <w:r w:rsidR="00CB783B">
        <w:rPr>
          <w:rFonts w:ascii="Arial" w:hAnsi="Arial" w:cs="Arial"/>
        </w:rPr>
        <w:t>2016</w:t>
      </w:r>
      <w:r>
        <w:rPr>
          <w:rFonts w:ascii="Arial" w:hAnsi="Arial" w:cs="Arial"/>
        </w:rPr>
        <w:t>)</w:t>
      </w:r>
      <w:r w:rsidR="00CB783B">
        <w:rPr>
          <w:rFonts w:ascii="Arial" w:hAnsi="Arial" w:cs="Arial"/>
        </w:rPr>
        <w:t xml:space="preserve"> explains that evidence showed that Charles Manson could be seen to be suffering from different mental health issues, such as delusional psychotic disorder and paranoid schizophrenia. During 1963 Charles Manson was diagnosed with schizophrenia at the time of being imprisoned for check kitting at the U.S Penitentiary on McNeil Island.</w:t>
      </w:r>
      <w:r w:rsidR="00BD4BFF">
        <w:rPr>
          <w:rFonts w:ascii="Arial" w:hAnsi="Arial" w:cs="Arial"/>
        </w:rPr>
        <w:t xml:space="preserve"> </w:t>
      </w:r>
      <w:r w:rsidR="001558F2">
        <w:rPr>
          <w:rFonts w:ascii="Arial" w:hAnsi="Arial" w:cs="Arial"/>
        </w:rPr>
        <w:t>However,</w:t>
      </w:r>
      <w:r w:rsidR="00BD4BFF">
        <w:rPr>
          <w:rFonts w:ascii="Arial" w:hAnsi="Arial" w:cs="Arial"/>
        </w:rPr>
        <w:t xml:space="preserve"> during the time of </w:t>
      </w:r>
      <w:r w:rsidR="006E17B3">
        <w:rPr>
          <w:rFonts w:ascii="Arial" w:hAnsi="Arial" w:cs="Arial"/>
        </w:rPr>
        <w:t>over forty years whilst Charles Manson had been in prison for the murders, he was then diagnosed to have serval serious mental illnesses, such as primarily paranoid schizophrenia, chronic psychosis, schizoaffective disorder paranoid delusion, bipolar disorder, schizotypal personality disorder</w:t>
      </w:r>
      <w:r w:rsidR="0063521C">
        <w:rPr>
          <w:rFonts w:ascii="Arial" w:hAnsi="Arial" w:cs="Arial"/>
        </w:rPr>
        <w:t>,</w:t>
      </w:r>
      <w:r w:rsidR="006E17B3">
        <w:rPr>
          <w:rFonts w:ascii="Arial" w:hAnsi="Arial" w:cs="Arial"/>
        </w:rPr>
        <w:t xml:space="preserve"> and paranoid personality disorder.</w:t>
      </w:r>
    </w:p>
    <w:p w:rsidR="006D46D4" w:rsidRDefault="006D46D4" w:rsidP="006D46D4">
      <w:pPr>
        <w:rPr>
          <w:rFonts w:ascii="Arial" w:hAnsi="Arial" w:cs="Arial"/>
        </w:rPr>
      </w:pPr>
      <w:r>
        <w:rPr>
          <w:rFonts w:ascii="Arial" w:hAnsi="Arial" w:cs="Arial"/>
        </w:rPr>
        <w:lastRenderedPageBreak/>
        <w:t>Semple (2019) explains that someone who was part of the Manson Family described Charles Man</w:t>
      </w:r>
      <w:r w:rsidR="008640B6">
        <w:rPr>
          <w:rFonts w:ascii="Arial" w:hAnsi="Arial" w:cs="Arial"/>
        </w:rPr>
        <w:t>son</w:t>
      </w:r>
      <w:r>
        <w:rPr>
          <w:rFonts w:ascii="Arial" w:hAnsi="Arial" w:cs="Arial"/>
        </w:rPr>
        <w:t xml:space="preserve"> had inclined into some sort of madness. Explaining that Charles Manson went into an acid trip, feeling as if he was being crucified which was what then made him think that he was </w:t>
      </w:r>
      <w:r w:rsidR="00A6582D">
        <w:rPr>
          <w:rFonts w:ascii="Arial" w:hAnsi="Arial" w:cs="Arial"/>
        </w:rPr>
        <w:t>bec</w:t>
      </w:r>
      <w:r>
        <w:rPr>
          <w:rFonts w:ascii="Arial" w:hAnsi="Arial" w:cs="Arial"/>
        </w:rPr>
        <w:t>oming Christ.</w:t>
      </w:r>
      <w:r w:rsidR="00A6582D">
        <w:rPr>
          <w:rFonts w:ascii="Arial" w:hAnsi="Arial" w:cs="Arial"/>
        </w:rPr>
        <w:t xml:space="preserve"> McKie (2009) agrees with this and also adds that another member, Linda explains that eventually</w:t>
      </w:r>
      <w:r w:rsidR="008640B6">
        <w:rPr>
          <w:rFonts w:ascii="Arial" w:hAnsi="Arial" w:cs="Arial"/>
        </w:rPr>
        <w:t>,</w:t>
      </w:r>
      <w:r w:rsidR="00A6582D">
        <w:rPr>
          <w:rFonts w:ascii="Arial" w:hAnsi="Arial" w:cs="Arial"/>
        </w:rPr>
        <w:t xml:space="preserve"> Charles Manson believed and also convince the members of the Manson Family that he was the second coming of Christ and also the Devil all in one person.</w:t>
      </w:r>
    </w:p>
    <w:p w:rsidR="00EC5525" w:rsidRDefault="00737F6B" w:rsidP="00737F6B">
      <w:pPr>
        <w:tabs>
          <w:tab w:val="left" w:pos="1485"/>
        </w:tabs>
        <w:rPr>
          <w:rFonts w:ascii="Arial" w:hAnsi="Arial" w:cs="Arial"/>
        </w:rPr>
      </w:pPr>
      <w:r>
        <w:rPr>
          <w:rFonts w:ascii="Arial" w:hAnsi="Arial" w:cs="Arial"/>
        </w:rPr>
        <w:t xml:space="preserve">ATI (2019) </w:t>
      </w:r>
      <w:r w:rsidR="00944C58">
        <w:rPr>
          <w:rFonts w:ascii="Arial" w:hAnsi="Arial" w:cs="Arial"/>
        </w:rPr>
        <w:t xml:space="preserve">explains that Charles Manson was known for writing and playing music for the Manson Family, however, he tried to </w:t>
      </w:r>
      <w:r>
        <w:rPr>
          <w:rFonts w:ascii="Arial" w:hAnsi="Arial" w:cs="Arial"/>
        </w:rPr>
        <w:t xml:space="preserve">become a professional. However, no one was interested as due to his schizophrenia, they found him to be too </w:t>
      </w:r>
      <w:r w:rsidR="006D46D4">
        <w:rPr>
          <w:rFonts w:ascii="Arial" w:hAnsi="Arial" w:cs="Arial"/>
        </w:rPr>
        <w:t>mentally</w:t>
      </w:r>
      <w:r>
        <w:rPr>
          <w:rFonts w:ascii="Arial" w:hAnsi="Arial" w:cs="Arial"/>
        </w:rPr>
        <w:t xml:space="preserve"> unstable to be able to sort any professional connections for him to be able to build a sustainable career in music. However, ATI (2019) </w:t>
      </w:r>
      <w:r w:rsidR="008640B6">
        <w:rPr>
          <w:rFonts w:ascii="Arial" w:hAnsi="Arial" w:cs="Arial"/>
        </w:rPr>
        <w:t>suggests</w:t>
      </w:r>
      <w:r>
        <w:rPr>
          <w:rFonts w:ascii="Arial" w:hAnsi="Arial" w:cs="Arial"/>
        </w:rPr>
        <w:t xml:space="preserve"> that some believe that due to his lack of success becoming a professional singer, the anger from that may have contributed to the murders than then make him infamous.</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317A7B" w:rsidRDefault="004717D5" w:rsidP="00EC5525">
      <w:pPr>
        <w:rPr>
          <w:rFonts w:ascii="Arial" w:hAnsi="Arial" w:cs="Arial"/>
        </w:rPr>
      </w:pPr>
      <w:r>
        <w:rPr>
          <w:rFonts w:ascii="Arial" w:hAnsi="Arial" w:cs="Arial"/>
        </w:rPr>
        <w:t xml:space="preserve">   </w:t>
      </w:r>
    </w:p>
    <w:p w:rsidR="00317A7B" w:rsidRDefault="00317A7B" w:rsidP="00EC5525">
      <w:pPr>
        <w:rPr>
          <w:rFonts w:ascii="Arial" w:hAnsi="Arial" w:cs="Arial"/>
        </w:rPr>
      </w:pPr>
    </w:p>
    <w:p w:rsidR="00317A7B" w:rsidRDefault="00317A7B" w:rsidP="00EC5525">
      <w:pPr>
        <w:rPr>
          <w:rFonts w:ascii="Arial" w:hAnsi="Arial" w:cs="Arial"/>
        </w:rPr>
      </w:pPr>
    </w:p>
    <w:p w:rsidR="00317A7B" w:rsidRDefault="00317A7B"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Pr="00845F77" w:rsidRDefault="00EC5525" w:rsidP="00EC5525">
      <w:pPr>
        <w:rPr>
          <w:rFonts w:ascii="Arial" w:hAnsi="Arial" w:cs="Arial"/>
          <w:b/>
          <w:i/>
          <w:sz w:val="28"/>
        </w:rPr>
      </w:pPr>
      <w:r w:rsidRPr="00845F77">
        <w:rPr>
          <w:rFonts w:ascii="Arial" w:hAnsi="Arial" w:cs="Arial"/>
          <w:b/>
          <w:i/>
          <w:sz w:val="28"/>
        </w:rPr>
        <w:t>Chapter Four:</w:t>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r w:rsidR="00477EA9">
        <w:rPr>
          <w:rFonts w:ascii="Arial" w:hAnsi="Arial" w:cs="Arial"/>
          <w:b/>
          <w:i/>
          <w:sz w:val="28"/>
        </w:rPr>
        <w:tab/>
      </w:r>
      <w:r w:rsidR="00477EA9" w:rsidRPr="00F757A9">
        <w:rPr>
          <w:rFonts w:ascii="Arial" w:hAnsi="Arial" w:cs="Arial"/>
          <w:color w:val="FF0000"/>
          <w:sz w:val="28"/>
          <w:highlight w:val="yellow"/>
        </w:rPr>
        <w:t>1000 words</w:t>
      </w:r>
      <w:r w:rsidR="00845F77">
        <w:rPr>
          <w:rFonts w:ascii="Arial" w:hAnsi="Arial" w:cs="Arial"/>
          <w:b/>
          <w:i/>
          <w:sz w:val="28"/>
        </w:rPr>
        <w:tab/>
      </w:r>
      <w:r w:rsidR="00845F77">
        <w:rPr>
          <w:rFonts w:ascii="Arial" w:hAnsi="Arial" w:cs="Arial"/>
          <w:b/>
          <w:i/>
          <w:sz w:val="28"/>
        </w:rPr>
        <w:tab/>
      </w:r>
      <w:r w:rsidR="00845F77">
        <w:rPr>
          <w:rFonts w:ascii="Arial" w:hAnsi="Arial" w:cs="Arial"/>
          <w:b/>
          <w:i/>
          <w:sz w:val="28"/>
        </w:rPr>
        <w:tab/>
      </w:r>
    </w:p>
    <w:p w:rsidR="00EC5525" w:rsidRDefault="00EC5525" w:rsidP="00EC5525">
      <w:pPr>
        <w:rPr>
          <w:rFonts w:ascii="Arial" w:hAnsi="Arial" w:cs="Arial"/>
          <w:b/>
          <w:i/>
        </w:rPr>
      </w:pPr>
    </w:p>
    <w:p w:rsidR="00EC5525" w:rsidRDefault="00EC5525" w:rsidP="00EC5525">
      <w:pPr>
        <w:rPr>
          <w:rFonts w:ascii="Arial" w:hAnsi="Arial" w:cs="Arial"/>
          <w:b/>
          <w:u w:val="single"/>
        </w:rPr>
      </w:pPr>
      <w:r>
        <w:rPr>
          <w:rFonts w:ascii="Arial" w:hAnsi="Arial" w:cs="Arial"/>
          <w:b/>
          <w:u w:val="single"/>
        </w:rPr>
        <w:t>Conclusion and Recommendations</w:t>
      </w:r>
    </w:p>
    <w:p w:rsidR="000C3F75" w:rsidRPr="00823976" w:rsidRDefault="000C3F75" w:rsidP="000C3F75">
      <w:pPr>
        <w:rPr>
          <w:rFonts w:ascii="Arial" w:hAnsi="Arial" w:cs="Arial"/>
          <w:highlight w:val="yellow"/>
        </w:rPr>
      </w:pPr>
      <w:r w:rsidRPr="000C3F75">
        <w:rPr>
          <w:rFonts w:ascii="Arial" w:hAnsi="Arial" w:cs="Arial"/>
          <w:highlight w:val="yellow"/>
        </w:rPr>
        <w:lastRenderedPageBreak/>
        <w:t xml:space="preserve">Is there a link between your 2 case studies? If no, how can you treat a </w:t>
      </w:r>
      <w:r w:rsidRPr="000C3F75">
        <w:rPr>
          <w:rFonts w:ascii="Arial" w:hAnsi="Arial" w:cs="Arial"/>
          <w:color w:val="FF0000"/>
          <w:highlight w:val="yellow"/>
        </w:rPr>
        <w:t>“psychopath</w:t>
      </w:r>
      <w:r w:rsidRPr="000C3F75">
        <w:rPr>
          <w:rFonts w:ascii="Arial" w:hAnsi="Arial" w:cs="Arial"/>
          <w:highlight w:val="yellow"/>
        </w:rPr>
        <w:t>” if they are both diagnosed completely differently and are completely different people</w:t>
      </w:r>
      <w:r w:rsidR="001B1B2A">
        <w:rPr>
          <w:rFonts w:ascii="Arial" w:hAnsi="Arial" w:cs="Arial"/>
          <w:highlight w:val="yellow"/>
        </w:rPr>
        <w:t>?</w:t>
      </w:r>
      <w:r w:rsidRPr="000C3F75">
        <w:rPr>
          <w:rFonts w:ascii="Arial" w:hAnsi="Arial" w:cs="Arial"/>
          <w:highlight w:val="yellow"/>
        </w:rPr>
        <w:t xml:space="preserve"> Does the </w:t>
      </w:r>
      <w:r w:rsidRPr="00823976">
        <w:rPr>
          <w:rFonts w:ascii="Arial" w:hAnsi="Arial" w:cs="Arial"/>
          <w:highlight w:val="yellow"/>
        </w:rPr>
        <w:t xml:space="preserve">same treatment work if they are so dissimilar? </w:t>
      </w:r>
    </w:p>
    <w:p w:rsidR="00EC5525" w:rsidRPr="00823976" w:rsidRDefault="00823976" w:rsidP="00EC5525">
      <w:pPr>
        <w:rPr>
          <w:rFonts w:ascii="Arial" w:hAnsi="Arial" w:cs="Arial"/>
          <w:b/>
          <w:bCs/>
        </w:rPr>
      </w:pPr>
      <w:r w:rsidRPr="00823976">
        <w:rPr>
          <w:b/>
          <w:bCs/>
          <w:highlight w:val="yellow"/>
        </w:rPr>
        <w:t>ADD THAT IF THEY WERE BOTH DIAGNOSED TODAY THEY MAY HAVE DIFFERENT DIAGNOSIS OR EVEN MORE THAN THEY ALREADY HAVE DUE TO TODAYS TECHNOLOGY.</w:t>
      </w: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b/>
          <w:u w:val="single"/>
        </w:rPr>
      </w:pPr>
      <w:r>
        <w:rPr>
          <w:rFonts w:ascii="Arial" w:hAnsi="Arial" w:cs="Arial"/>
          <w:b/>
          <w:u w:val="single"/>
        </w:rPr>
        <w:t>References</w:t>
      </w:r>
    </w:p>
    <w:p w:rsidR="00EC5525" w:rsidRPr="00EC5525" w:rsidRDefault="00EC5525" w:rsidP="00EC5525">
      <w:pPr>
        <w:rPr>
          <w:rFonts w:ascii="Arial" w:hAnsi="Arial" w:cs="Arial"/>
          <w:i/>
          <w:color w:val="FF0000"/>
        </w:rPr>
      </w:pPr>
      <w:r>
        <w:rPr>
          <w:rFonts w:ascii="Arial" w:hAnsi="Arial" w:cs="Arial"/>
          <w:i/>
          <w:color w:val="FF0000"/>
        </w:rPr>
        <w:t>Abstract</w:t>
      </w:r>
    </w:p>
    <w:p w:rsidR="00EC5525" w:rsidRDefault="00EC5525" w:rsidP="00EC5525">
      <w:pPr>
        <w:rPr>
          <w:rFonts w:ascii="Arial" w:hAnsi="Arial" w:cs="Arial"/>
        </w:rPr>
      </w:pPr>
    </w:p>
    <w:p w:rsidR="00E841DF" w:rsidRDefault="00E841DF" w:rsidP="00EC5525">
      <w:pPr>
        <w:rPr>
          <w:rFonts w:ascii="Arial" w:hAnsi="Arial" w:cs="Arial"/>
        </w:rPr>
      </w:pPr>
    </w:p>
    <w:p w:rsidR="00EC5525" w:rsidRPr="00EC5525" w:rsidRDefault="00EC5525" w:rsidP="00EC5525">
      <w:pPr>
        <w:rPr>
          <w:rFonts w:ascii="Arial" w:hAnsi="Arial" w:cs="Arial"/>
          <w:i/>
          <w:color w:val="FF0000"/>
        </w:rPr>
      </w:pPr>
      <w:r>
        <w:rPr>
          <w:rFonts w:ascii="Arial" w:hAnsi="Arial" w:cs="Arial"/>
          <w:i/>
          <w:color w:val="FF0000"/>
        </w:rPr>
        <w:t>Chapter One</w:t>
      </w:r>
    </w:p>
    <w:p w:rsidR="00EB6D8E" w:rsidRPr="0062016D" w:rsidRDefault="003941B1" w:rsidP="00EC5525">
      <w:pPr>
        <w:rPr>
          <w:rFonts w:ascii="Arial" w:hAnsi="Arial" w:cs="Arial"/>
        </w:rPr>
      </w:pPr>
      <w:r>
        <w:rPr>
          <w:rFonts w:ascii="Arial" w:hAnsi="Arial" w:cs="Arial"/>
        </w:rPr>
        <w:t>Beck, J.</w:t>
      </w:r>
      <w:r w:rsidR="009526F6">
        <w:rPr>
          <w:rFonts w:ascii="Arial" w:hAnsi="Arial" w:cs="Arial"/>
        </w:rPr>
        <w:t xml:space="preserve"> (2014). </w:t>
      </w:r>
      <w:r w:rsidR="009526F6" w:rsidRPr="009526F6">
        <w:rPr>
          <w:rFonts w:ascii="Arial" w:hAnsi="Arial" w:cs="Arial"/>
          <w:i/>
        </w:rPr>
        <w:t xml:space="preserve">The Grisly, All-American Appeal of Serial Killers. </w:t>
      </w:r>
      <w:hyperlink r:id="rId13" w:history="1">
        <w:r w:rsidR="009526F6" w:rsidRPr="0062016D">
          <w:rPr>
            <w:rStyle w:val="Hyperlink"/>
            <w:rFonts w:ascii="Arial" w:hAnsi="Arial" w:cs="Arial"/>
          </w:rPr>
          <w:t>https://www.theatlantic.com/national/archive/2014/10/the-grisly-all-american-appeal-of-serial-killers/381690/</w:t>
        </w:r>
      </w:hyperlink>
      <w:r w:rsidR="009526F6" w:rsidRPr="0062016D">
        <w:rPr>
          <w:rFonts w:ascii="Arial" w:hAnsi="Arial" w:cs="Arial"/>
        </w:rPr>
        <w:t xml:space="preserve"> Accessed February 2020</w:t>
      </w:r>
    </w:p>
    <w:p w:rsidR="0024792E" w:rsidRPr="0062016D" w:rsidRDefault="0024792E" w:rsidP="00EC5525">
      <w:pPr>
        <w:rPr>
          <w:rFonts w:ascii="Arial" w:hAnsi="Arial" w:cs="Arial"/>
        </w:rPr>
      </w:pPr>
      <w:r w:rsidRPr="0062016D">
        <w:rPr>
          <w:rFonts w:ascii="Arial" w:hAnsi="Arial" w:cs="Arial"/>
        </w:rPr>
        <w:t xml:space="preserve">Biography Editors. (2019). </w:t>
      </w:r>
      <w:r w:rsidRPr="0062016D">
        <w:rPr>
          <w:rFonts w:ascii="Arial" w:hAnsi="Arial" w:cs="Arial"/>
          <w:i/>
        </w:rPr>
        <w:t>Who are the Members of the Manson Family?</w:t>
      </w:r>
      <w:r w:rsidRPr="0062016D">
        <w:rPr>
          <w:rFonts w:ascii="Arial" w:hAnsi="Arial" w:cs="Arial"/>
        </w:rPr>
        <w:t xml:space="preserve"> </w:t>
      </w:r>
      <w:hyperlink r:id="rId14" w:history="1">
        <w:r w:rsidRPr="0062016D">
          <w:rPr>
            <w:rStyle w:val="Hyperlink"/>
            <w:rFonts w:ascii="Arial" w:hAnsi="Arial" w:cs="Arial"/>
          </w:rPr>
          <w:t>https://www.biography.com/news/manson-family-members</w:t>
        </w:r>
      </w:hyperlink>
      <w:r w:rsidRPr="0062016D">
        <w:rPr>
          <w:rFonts w:ascii="Arial" w:hAnsi="Arial" w:cs="Arial"/>
        </w:rPr>
        <w:t xml:space="preserve"> Accessed March 2020</w:t>
      </w:r>
    </w:p>
    <w:p w:rsidR="00006CEA" w:rsidRPr="0062016D" w:rsidRDefault="00006CEA" w:rsidP="00EC5525">
      <w:pPr>
        <w:rPr>
          <w:rFonts w:ascii="Arial" w:hAnsi="Arial" w:cs="Arial"/>
        </w:rPr>
      </w:pPr>
      <w:r w:rsidRPr="0062016D">
        <w:rPr>
          <w:rFonts w:ascii="Arial" w:hAnsi="Arial" w:cs="Arial"/>
        </w:rPr>
        <w:t>Biography Editors</w:t>
      </w:r>
      <w:r w:rsidR="00DA282D" w:rsidRPr="0062016D">
        <w:rPr>
          <w:rFonts w:ascii="Arial" w:hAnsi="Arial" w:cs="Arial"/>
        </w:rPr>
        <w:t>.</w:t>
      </w:r>
      <w:r w:rsidRPr="0062016D">
        <w:rPr>
          <w:rFonts w:ascii="Arial" w:hAnsi="Arial" w:cs="Arial"/>
        </w:rPr>
        <w:t xml:space="preserve"> (2019).</w:t>
      </w:r>
      <w:r w:rsidRPr="0062016D">
        <w:rPr>
          <w:rFonts w:ascii="Arial" w:hAnsi="Arial" w:cs="Arial"/>
          <w:i/>
        </w:rPr>
        <w:t xml:space="preserve"> Ted Bundy Biography</w:t>
      </w:r>
      <w:r w:rsidRPr="0062016D">
        <w:rPr>
          <w:rFonts w:ascii="Arial" w:hAnsi="Arial" w:cs="Arial"/>
        </w:rPr>
        <w:t xml:space="preserve">. </w:t>
      </w:r>
      <w:hyperlink r:id="rId15" w:history="1">
        <w:r w:rsidRPr="0062016D">
          <w:rPr>
            <w:rStyle w:val="Hyperlink"/>
            <w:rFonts w:ascii="Arial" w:hAnsi="Arial" w:cs="Arial"/>
          </w:rPr>
          <w:t>https://www.biography.com/crime-figure/ted-bundy</w:t>
        </w:r>
      </w:hyperlink>
      <w:r w:rsidRPr="0062016D">
        <w:rPr>
          <w:rFonts w:ascii="Arial" w:hAnsi="Arial" w:cs="Arial"/>
        </w:rPr>
        <w:t xml:space="preserve"> Accessed November 2019</w:t>
      </w:r>
    </w:p>
    <w:p w:rsidR="0062016D" w:rsidRPr="0062016D" w:rsidRDefault="0062016D" w:rsidP="00EC5525">
      <w:pPr>
        <w:rPr>
          <w:rFonts w:ascii="Arial" w:hAnsi="Arial" w:cs="Arial"/>
        </w:rPr>
      </w:pPr>
      <w:r w:rsidRPr="0062016D">
        <w:rPr>
          <w:rFonts w:ascii="Arial" w:hAnsi="Arial" w:cs="Arial"/>
        </w:rPr>
        <w:t xml:space="preserve">Biography Editors. (2020).  </w:t>
      </w:r>
      <w:r w:rsidRPr="0062016D">
        <w:rPr>
          <w:rFonts w:ascii="Arial" w:hAnsi="Arial" w:cs="Arial"/>
          <w:i/>
        </w:rPr>
        <w:t>Charles Manson.</w:t>
      </w:r>
      <w:r w:rsidRPr="0062016D">
        <w:rPr>
          <w:rFonts w:ascii="Arial" w:hAnsi="Arial" w:cs="Arial"/>
        </w:rPr>
        <w:t xml:space="preserve"> </w:t>
      </w:r>
      <w:hyperlink r:id="rId16" w:history="1">
        <w:r w:rsidRPr="0062016D">
          <w:rPr>
            <w:rStyle w:val="Hyperlink"/>
            <w:rFonts w:ascii="Arial" w:hAnsi="Arial" w:cs="Arial"/>
          </w:rPr>
          <w:t>https://www.biography.com/crime-figure/charles-manson</w:t>
        </w:r>
      </w:hyperlink>
      <w:r w:rsidRPr="0062016D">
        <w:rPr>
          <w:rFonts w:ascii="Arial" w:hAnsi="Arial" w:cs="Arial"/>
        </w:rPr>
        <w:t xml:space="preserve"> Accessed March 2020</w:t>
      </w:r>
    </w:p>
    <w:p w:rsidR="00EC5525" w:rsidRPr="00E841DF" w:rsidRDefault="00E841DF" w:rsidP="00EC5525">
      <w:pPr>
        <w:rPr>
          <w:rFonts w:ascii="Arial" w:hAnsi="Arial" w:cs="Arial"/>
        </w:rPr>
      </w:pPr>
      <w:r>
        <w:rPr>
          <w:rFonts w:ascii="Arial" w:hAnsi="Arial" w:cs="Arial"/>
        </w:rPr>
        <w:t xml:space="preserve">Blair, J., Mitchell, D., and Blair, K. (2005). </w:t>
      </w:r>
      <w:r>
        <w:rPr>
          <w:rFonts w:ascii="Arial" w:hAnsi="Arial" w:cs="Arial"/>
          <w:i/>
        </w:rPr>
        <w:t xml:space="preserve">The Psychopath: Emotion and the Brain. </w:t>
      </w:r>
      <w:r>
        <w:rPr>
          <w:rFonts w:ascii="Arial" w:hAnsi="Arial" w:cs="Arial"/>
        </w:rPr>
        <w:t>Oxford: Blackwell</w:t>
      </w:r>
      <w:r w:rsidR="00D07F3E">
        <w:rPr>
          <w:rFonts w:ascii="Arial" w:hAnsi="Arial" w:cs="Arial"/>
        </w:rPr>
        <w:t xml:space="preserve"> Publishing LTD.</w:t>
      </w:r>
    </w:p>
    <w:p w:rsidR="00EB6D8E" w:rsidRPr="00EB6D8E" w:rsidRDefault="00EB6D8E" w:rsidP="003941B1">
      <w:r>
        <w:rPr>
          <w:rFonts w:ascii="Arial" w:hAnsi="Arial" w:cs="Arial"/>
        </w:rPr>
        <w:t xml:space="preserve">Bonn, S, A. (2017). </w:t>
      </w:r>
      <w:r>
        <w:rPr>
          <w:rFonts w:ascii="Arial" w:hAnsi="Arial" w:cs="Arial"/>
          <w:i/>
        </w:rPr>
        <w:t xml:space="preserve">What Drives Our </w:t>
      </w:r>
      <w:r w:rsidRPr="00EB6D8E">
        <w:rPr>
          <w:rFonts w:ascii="Arial" w:hAnsi="Arial" w:cs="Arial"/>
          <w:i/>
        </w:rPr>
        <w:t xml:space="preserve">Curious Fascination With Serial Killers? </w:t>
      </w:r>
      <w:hyperlink r:id="rId17" w:history="1">
        <w:r w:rsidRPr="00EB6D8E">
          <w:rPr>
            <w:rStyle w:val="Hyperlink"/>
            <w:rFonts w:ascii="Arial" w:hAnsi="Arial" w:cs="Arial"/>
          </w:rPr>
          <w:t>https://www.psychologytoday.com/us/blog/wicked-deeds/201710/what-drives-our-curious-fascination-serial-killers</w:t>
        </w:r>
      </w:hyperlink>
      <w:r w:rsidRPr="00EB6D8E">
        <w:rPr>
          <w:rFonts w:ascii="Arial" w:hAnsi="Arial" w:cs="Arial"/>
        </w:rPr>
        <w:t xml:space="preserve"> Accessed February 2020</w:t>
      </w:r>
    </w:p>
    <w:p w:rsidR="003941B1" w:rsidRPr="00D25377" w:rsidRDefault="003941B1" w:rsidP="003941B1">
      <w:pPr>
        <w:rPr>
          <w:rFonts w:ascii="Arial" w:hAnsi="Arial" w:cs="Arial"/>
        </w:rPr>
      </w:pPr>
      <w:r>
        <w:rPr>
          <w:rFonts w:ascii="Arial" w:hAnsi="Arial" w:cs="Arial"/>
        </w:rPr>
        <w:t xml:space="preserve">Brockington, A. (2019). </w:t>
      </w:r>
      <w:r>
        <w:rPr>
          <w:rFonts w:ascii="Arial" w:hAnsi="Arial" w:cs="Arial"/>
          <w:i/>
        </w:rPr>
        <w:t xml:space="preserve">How one </w:t>
      </w:r>
      <w:r w:rsidRPr="00D25377">
        <w:rPr>
          <w:rFonts w:ascii="Arial" w:hAnsi="Arial" w:cs="Arial"/>
          <w:i/>
        </w:rPr>
        <w:t>Mind-Blowingly Simple Mistake Stopped Ted Bundy.</w:t>
      </w:r>
      <w:r w:rsidRPr="00D25377">
        <w:rPr>
          <w:rFonts w:ascii="Arial" w:hAnsi="Arial" w:cs="Arial"/>
        </w:rPr>
        <w:t xml:space="preserve"> </w:t>
      </w:r>
      <w:hyperlink r:id="rId18" w:history="1">
        <w:r w:rsidRPr="00D25377">
          <w:rPr>
            <w:rStyle w:val="Hyperlink"/>
            <w:rFonts w:ascii="Arial" w:hAnsi="Arial" w:cs="Arial"/>
          </w:rPr>
          <w:t>https://www.refinery29.com/en-us/2019/01/222447/how-was-ted-bundy-caught-arrested-story-netflix</w:t>
        </w:r>
      </w:hyperlink>
      <w:r w:rsidRPr="00D25377">
        <w:rPr>
          <w:rFonts w:ascii="Arial" w:hAnsi="Arial" w:cs="Arial"/>
        </w:rPr>
        <w:t xml:space="preserve"> Accessed November 2019</w:t>
      </w:r>
    </w:p>
    <w:p w:rsidR="00173EEC" w:rsidRDefault="00173EEC" w:rsidP="00EC5525">
      <w:pPr>
        <w:rPr>
          <w:rFonts w:ascii="Arial" w:hAnsi="Arial" w:cs="Arial"/>
        </w:rPr>
      </w:pPr>
      <w:r>
        <w:rPr>
          <w:rFonts w:ascii="Arial" w:hAnsi="Arial" w:cs="Arial"/>
        </w:rPr>
        <w:t>Brooks, P, R., Devine, M, J., Green, T, J., Hart, B, L., And, Moor, M, D. (1988</w:t>
      </w:r>
      <w:r w:rsidRPr="006C5DDB">
        <w:rPr>
          <w:rFonts w:ascii="Arial" w:hAnsi="Arial" w:cs="Arial"/>
        </w:rPr>
        <w:t>)</w:t>
      </w:r>
      <w:r w:rsidRPr="00173EEC">
        <w:rPr>
          <w:rFonts w:ascii="Arial" w:hAnsi="Arial" w:cs="Arial"/>
          <w:i/>
        </w:rPr>
        <w:t>. Multi-Agency Investigative Team Manual.</w:t>
      </w:r>
      <w:r>
        <w:rPr>
          <w:rFonts w:ascii="Arial" w:hAnsi="Arial" w:cs="Arial"/>
        </w:rPr>
        <w:t xml:space="preserve"> Washington, DC: National Institute of Justice.</w:t>
      </w:r>
    </w:p>
    <w:p w:rsidR="00BE5748" w:rsidRPr="00BE5748" w:rsidRDefault="00BE5748" w:rsidP="00EC5525">
      <w:pPr>
        <w:rPr>
          <w:rFonts w:ascii="Arial" w:hAnsi="Arial" w:cs="Arial"/>
        </w:rPr>
      </w:pPr>
      <w:r>
        <w:rPr>
          <w:rFonts w:ascii="Arial" w:hAnsi="Arial" w:cs="Arial"/>
        </w:rPr>
        <w:t xml:space="preserve">Dubrow-Marshall, L., and Dubrow-Marshall, r. (2017). </w:t>
      </w:r>
      <w:r>
        <w:rPr>
          <w:rFonts w:ascii="Arial" w:hAnsi="Arial" w:cs="Arial"/>
          <w:i/>
        </w:rPr>
        <w:t xml:space="preserve">How cult </w:t>
      </w:r>
      <w:r w:rsidRPr="00BE5748">
        <w:rPr>
          <w:rFonts w:ascii="Arial" w:hAnsi="Arial" w:cs="Arial"/>
          <w:i/>
        </w:rPr>
        <w:t xml:space="preserve">leader Charles Manson was able to manipulate this ‘family’ to commit murder. </w:t>
      </w:r>
      <w:hyperlink r:id="rId19" w:history="1">
        <w:r w:rsidRPr="00BE5748">
          <w:rPr>
            <w:rStyle w:val="Hyperlink"/>
            <w:rFonts w:ascii="Arial" w:hAnsi="Arial" w:cs="Arial"/>
          </w:rPr>
          <w:t>https://theconversation.com/how-cult-leader-charles-manson-was-able-to-manipulate-his-family-to-commit-murder-70961</w:t>
        </w:r>
      </w:hyperlink>
      <w:r w:rsidRPr="00BE5748">
        <w:rPr>
          <w:rFonts w:ascii="Arial" w:hAnsi="Arial" w:cs="Arial"/>
        </w:rPr>
        <w:t xml:space="preserve"> Accessed March 2020</w:t>
      </w:r>
    </w:p>
    <w:p w:rsidR="005872A2" w:rsidRPr="006E3103" w:rsidRDefault="005872A2" w:rsidP="00EC5525">
      <w:pPr>
        <w:rPr>
          <w:rFonts w:ascii="Arial" w:hAnsi="Arial" w:cs="Arial"/>
        </w:rPr>
      </w:pPr>
      <w:r>
        <w:rPr>
          <w:rFonts w:ascii="Arial" w:hAnsi="Arial" w:cs="Arial"/>
        </w:rPr>
        <w:t xml:space="preserve">Finn, H. (2019). </w:t>
      </w:r>
      <w:r>
        <w:rPr>
          <w:rFonts w:ascii="Arial" w:hAnsi="Arial" w:cs="Arial"/>
          <w:i/>
        </w:rPr>
        <w:t xml:space="preserve">The Chilling </w:t>
      </w:r>
      <w:r w:rsidRPr="006E3103">
        <w:rPr>
          <w:rFonts w:ascii="Arial" w:hAnsi="Arial" w:cs="Arial"/>
          <w:i/>
        </w:rPr>
        <w:t>True Story of Charles Manson and the 19</w:t>
      </w:r>
      <w:r w:rsidR="006E3103" w:rsidRPr="006E3103">
        <w:rPr>
          <w:rFonts w:ascii="Arial" w:hAnsi="Arial" w:cs="Arial"/>
          <w:i/>
        </w:rPr>
        <w:t>69. Manson Murders.</w:t>
      </w:r>
      <w:r w:rsidR="006E3103" w:rsidRPr="006E3103">
        <w:rPr>
          <w:rFonts w:ascii="Arial" w:hAnsi="Arial" w:cs="Arial"/>
        </w:rPr>
        <w:t xml:space="preserve"> </w:t>
      </w:r>
      <w:hyperlink r:id="rId20" w:history="1">
        <w:r w:rsidR="006E3103" w:rsidRPr="006E3103">
          <w:rPr>
            <w:rStyle w:val="Hyperlink"/>
            <w:rFonts w:ascii="Arial" w:hAnsi="Arial" w:cs="Arial"/>
          </w:rPr>
          <w:t>https://www.goodhousekeeping.com/life/entertainment/a28486454/charles-manson-family-murders/</w:t>
        </w:r>
      </w:hyperlink>
      <w:r w:rsidR="006E3103" w:rsidRPr="006E3103">
        <w:rPr>
          <w:rFonts w:ascii="Arial" w:hAnsi="Arial" w:cs="Arial"/>
        </w:rPr>
        <w:t xml:space="preserve"> Accessed March 2020</w:t>
      </w:r>
    </w:p>
    <w:p w:rsidR="00E708EE" w:rsidRPr="00E708EE" w:rsidRDefault="00E708EE" w:rsidP="00EC5525">
      <w:pPr>
        <w:rPr>
          <w:rFonts w:ascii="Arial" w:hAnsi="Arial" w:cs="Arial"/>
          <w:i/>
        </w:rPr>
      </w:pPr>
      <w:r>
        <w:rPr>
          <w:rFonts w:ascii="Arial" w:hAnsi="Arial" w:cs="Arial"/>
        </w:rPr>
        <w:t xml:space="preserve">Lindberg, S. (2019). </w:t>
      </w:r>
      <w:r>
        <w:rPr>
          <w:rFonts w:ascii="Arial" w:hAnsi="Arial" w:cs="Arial"/>
          <w:i/>
        </w:rPr>
        <w:t>Psychopath.</w:t>
      </w:r>
      <w:r w:rsidRPr="00E708EE">
        <w:rPr>
          <w:rFonts w:ascii="Arial" w:hAnsi="Arial" w:cs="Arial"/>
        </w:rPr>
        <w:t xml:space="preserve"> Healthline. </w:t>
      </w:r>
      <w:hyperlink r:id="rId21" w:history="1">
        <w:r w:rsidRPr="00E708EE">
          <w:rPr>
            <w:rStyle w:val="Hyperlink"/>
            <w:rFonts w:ascii="Arial" w:hAnsi="Arial" w:cs="Arial"/>
          </w:rPr>
          <w:t>https://www.healthline.com/health/psychopath</w:t>
        </w:r>
      </w:hyperlink>
      <w:r w:rsidRPr="00E708EE">
        <w:rPr>
          <w:rFonts w:ascii="Arial" w:hAnsi="Arial" w:cs="Arial"/>
        </w:rPr>
        <w:t xml:space="preserve"> Accessed November 2019</w:t>
      </w:r>
    </w:p>
    <w:p w:rsidR="00EB52A7" w:rsidRPr="00EB52A7" w:rsidRDefault="00EB52A7" w:rsidP="00EC5525">
      <w:pPr>
        <w:rPr>
          <w:rFonts w:ascii="Arial" w:hAnsi="Arial" w:cs="Arial"/>
        </w:rPr>
      </w:pPr>
      <w:r>
        <w:rPr>
          <w:rFonts w:ascii="Arial" w:hAnsi="Arial" w:cs="Arial"/>
        </w:rPr>
        <w:t xml:space="preserve">Livingstone, J. (2019). </w:t>
      </w:r>
      <w:r>
        <w:rPr>
          <w:rFonts w:ascii="Arial" w:hAnsi="Arial" w:cs="Arial"/>
          <w:i/>
        </w:rPr>
        <w:t>Why Are We Still Fascinated by Ted Bundy</w:t>
      </w:r>
      <w:r w:rsidRPr="00EB52A7">
        <w:rPr>
          <w:rFonts w:ascii="Arial" w:hAnsi="Arial" w:cs="Arial"/>
          <w:i/>
        </w:rPr>
        <w:t xml:space="preserve">? </w:t>
      </w:r>
      <w:hyperlink r:id="rId22" w:history="1">
        <w:r w:rsidRPr="00EB52A7">
          <w:rPr>
            <w:rStyle w:val="Hyperlink"/>
            <w:rFonts w:ascii="Arial" w:hAnsi="Arial" w:cs="Arial"/>
          </w:rPr>
          <w:t>https://newrepublic.com/article/152990/still-fascinated-ted-bundy</w:t>
        </w:r>
      </w:hyperlink>
      <w:r w:rsidRPr="00EB52A7">
        <w:rPr>
          <w:rFonts w:ascii="Arial" w:hAnsi="Arial" w:cs="Arial"/>
        </w:rPr>
        <w:t xml:space="preserve"> Accessed February 2020</w:t>
      </w:r>
    </w:p>
    <w:p w:rsidR="00D84224" w:rsidRPr="00D84224" w:rsidRDefault="00D84224" w:rsidP="00EC5525">
      <w:pPr>
        <w:rPr>
          <w:rFonts w:ascii="Arial" w:hAnsi="Arial" w:cs="Arial"/>
        </w:rPr>
      </w:pPr>
      <w:r>
        <w:rPr>
          <w:rFonts w:ascii="Arial" w:hAnsi="Arial" w:cs="Arial"/>
        </w:rPr>
        <w:t xml:space="preserve">NHS. (2017). </w:t>
      </w:r>
      <w:r>
        <w:rPr>
          <w:rFonts w:ascii="Arial" w:hAnsi="Arial" w:cs="Arial"/>
          <w:i/>
        </w:rPr>
        <w:t xml:space="preserve">Personality </w:t>
      </w:r>
      <w:r w:rsidRPr="00D84224">
        <w:rPr>
          <w:rFonts w:ascii="Arial" w:hAnsi="Arial" w:cs="Arial"/>
          <w:i/>
        </w:rPr>
        <w:t>Disorder.</w:t>
      </w:r>
      <w:r w:rsidRPr="00D84224">
        <w:rPr>
          <w:rFonts w:ascii="Arial" w:hAnsi="Arial" w:cs="Arial"/>
        </w:rPr>
        <w:t xml:space="preserve">  </w:t>
      </w:r>
      <w:hyperlink r:id="rId23" w:history="1">
        <w:r w:rsidRPr="00D84224">
          <w:rPr>
            <w:rStyle w:val="Hyperlink"/>
            <w:rFonts w:ascii="Arial" w:hAnsi="Arial" w:cs="Arial"/>
          </w:rPr>
          <w:t>https://www.nhs.uk/conditions/personality-disorder/</w:t>
        </w:r>
      </w:hyperlink>
      <w:r w:rsidRPr="00D84224">
        <w:rPr>
          <w:rFonts w:ascii="Arial" w:hAnsi="Arial" w:cs="Arial"/>
        </w:rPr>
        <w:t xml:space="preserve"> Accessed November 2019.</w:t>
      </w:r>
    </w:p>
    <w:p w:rsidR="00B87608" w:rsidRPr="00B87608" w:rsidRDefault="00B87608" w:rsidP="00EC5525">
      <w:pPr>
        <w:rPr>
          <w:rFonts w:ascii="Arial" w:hAnsi="Arial" w:cs="Arial"/>
        </w:rPr>
      </w:pPr>
      <w:r>
        <w:rPr>
          <w:rFonts w:ascii="Arial" w:hAnsi="Arial" w:cs="Arial"/>
        </w:rPr>
        <w:t xml:space="preserve">NHS. (2019). </w:t>
      </w:r>
      <w:r>
        <w:rPr>
          <w:rFonts w:ascii="Arial" w:hAnsi="Arial" w:cs="Arial"/>
          <w:i/>
        </w:rPr>
        <w:t>Overview – Sc</w:t>
      </w:r>
      <w:r w:rsidRPr="00B87608">
        <w:rPr>
          <w:rFonts w:ascii="Arial" w:hAnsi="Arial" w:cs="Arial"/>
          <w:i/>
        </w:rPr>
        <w:t xml:space="preserve">hizophrenia. </w:t>
      </w:r>
      <w:hyperlink r:id="rId24" w:history="1">
        <w:r w:rsidRPr="00B87608">
          <w:rPr>
            <w:rStyle w:val="Hyperlink"/>
            <w:rFonts w:ascii="Arial" w:hAnsi="Arial" w:cs="Arial"/>
          </w:rPr>
          <w:t>https://www.nhs.uk/conditions/schizophrenia/</w:t>
        </w:r>
      </w:hyperlink>
      <w:r w:rsidRPr="00B87608">
        <w:rPr>
          <w:rFonts w:ascii="Arial" w:hAnsi="Arial" w:cs="Arial"/>
        </w:rPr>
        <w:t xml:space="preserve"> Accessed February 2020</w:t>
      </w:r>
    </w:p>
    <w:p w:rsidR="00E003F9" w:rsidRPr="00E003F9" w:rsidRDefault="00E003F9" w:rsidP="00EC5525">
      <w:pPr>
        <w:rPr>
          <w:rFonts w:ascii="Arial" w:hAnsi="Arial" w:cs="Arial"/>
        </w:rPr>
      </w:pPr>
      <w:proofErr w:type="spellStart"/>
      <w:r>
        <w:rPr>
          <w:rFonts w:ascii="Arial" w:hAnsi="Arial" w:cs="Arial"/>
        </w:rPr>
        <w:t>Quow</w:t>
      </w:r>
      <w:proofErr w:type="spellEnd"/>
      <w:r>
        <w:rPr>
          <w:rFonts w:ascii="Arial" w:hAnsi="Arial" w:cs="Arial"/>
        </w:rPr>
        <w:t xml:space="preserve">, K. (2013). An introspective analysis of the etiological relationships of psychopathy in serial killers and successful businessmen. </w:t>
      </w:r>
      <w:r>
        <w:rPr>
          <w:rFonts w:ascii="Arial" w:hAnsi="Arial" w:cs="Arial"/>
          <w:i/>
        </w:rPr>
        <w:t>Modern Psychological Studies.</w:t>
      </w:r>
      <w:r>
        <w:rPr>
          <w:rFonts w:ascii="Arial" w:hAnsi="Arial" w:cs="Arial"/>
        </w:rPr>
        <w:t xml:space="preserve"> 19(1): 67-81</w:t>
      </w:r>
    </w:p>
    <w:p w:rsidR="006D2594" w:rsidRPr="006D2594" w:rsidRDefault="006D2594" w:rsidP="00EC5525">
      <w:pPr>
        <w:rPr>
          <w:rFonts w:ascii="Arial" w:hAnsi="Arial" w:cs="Arial"/>
        </w:rPr>
      </w:pPr>
      <w:r>
        <w:rPr>
          <w:rFonts w:ascii="Arial" w:hAnsi="Arial" w:cs="Arial"/>
        </w:rPr>
        <w:lastRenderedPageBreak/>
        <w:t xml:space="preserve">Samuel, D. and </w:t>
      </w:r>
      <w:proofErr w:type="spellStart"/>
      <w:r>
        <w:rPr>
          <w:rFonts w:ascii="Arial" w:hAnsi="Arial" w:cs="Arial"/>
        </w:rPr>
        <w:t>Widiger</w:t>
      </w:r>
      <w:proofErr w:type="spellEnd"/>
      <w:r>
        <w:rPr>
          <w:rFonts w:ascii="Arial" w:hAnsi="Arial" w:cs="Arial"/>
        </w:rPr>
        <w:t>, T. (2006). Clinic</w:t>
      </w:r>
      <w:r w:rsidR="001B1B2A">
        <w:rPr>
          <w:rFonts w:ascii="Arial" w:hAnsi="Arial" w:cs="Arial"/>
        </w:rPr>
        <w:t>i</w:t>
      </w:r>
      <w:r>
        <w:rPr>
          <w:rFonts w:ascii="Arial" w:hAnsi="Arial" w:cs="Arial"/>
        </w:rPr>
        <w:t xml:space="preserve">ans’ Judgements of Clinical Utility: A </w:t>
      </w:r>
      <w:proofErr w:type="spellStart"/>
      <w:r>
        <w:rPr>
          <w:rFonts w:ascii="Arial" w:hAnsi="Arial" w:cs="Arial"/>
        </w:rPr>
        <w:t>Comparision</w:t>
      </w:r>
      <w:proofErr w:type="spellEnd"/>
      <w:r>
        <w:rPr>
          <w:rFonts w:ascii="Arial" w:hAnsi="Arial" w:cs="Arial"/>
        </w:rPr>
        <w:t xml:space="preserve"> of the DSM-IV and Five-Factor Models. </w:t>
      </w:r>
      <w:r>
        <w:rPr>
          <w:rFonts w:ascii="Arial" w:hAnsi="Arial" w:cs="Arial"/>
          <w:i/>
        </w:rPr>
        <w:t xml:space="preserve">Journal of Abnormal Psychology. </w:t>
      </w:r>
      <w:r>
        <w:rPr>
          <w:rFonts w:ascii="Arial" w:hAnsi="Arial" w:cs="Arial"/>
        </w:rPr>
        <w:t>115(2): 298-308</w:t>
      </w:r>
    </w:p>
    <w:p w:rsidR="00D84224" w:rsidRPr="001B4D3A" w:rsidRDefault="00801440" w:rsidP="00EC5525">
      <w:pPr>
        <w:rPr>
          <w:rFonts w:ascii="Arial" w:hAnsi="Arial" w:cs="Arial"/>
        </w:rPr>
      </w:pPr>
      <w:proofErr w:type="spellStart"/>
      <w:r>
        <w:rPr>
          <w:rFonts w:ascii="Arial" w:hAnsi="Arial" w:cs="Arial"/>
        </w:rPr>
        <w:t>Tauer</w:t>
      </w:r>
      <w:proofErr w:type="spellEnd"/>
      <w:r>
        <w:rPr>
          <w:rFonts w:ascii="Arial" w:hAnsi="Arial" w:cs="Arial"/>
        </w:rPr>
        <w:t xml:space="preserve">, K. (2019). </w:t>
      </w:r>
      <w:r w:rsidR="001B4D3A">
        <w:rPr>
          <w:rFonts w:ascii="Arial" w:hAnsi="Arial" w:cs="Arial"/>
        </w:rPr>
        <w:t xml:space="preserve">Angela </w:t>
      </w:r>
      <w:proofErr w:type="spellStart"/>
      <w:r w:rsidR="001B4D3A">
        <w:rPr>
          <w:rFonts w:ascii="Arial" w:hAnsi="Arial" w:cs="Arial"/>
        </w:rPr>
        <w:t>Sarafyan</w:t>
      </w:r>
      <w:proofErr w:type="spellEnd"/>
      <w:r w:rsidR="001B4D3A">
        <w:rPr>
          <w:rFonts w:ascii="Arial" w:hAnsi="Arial" w:cs="Arial"/>
        </w:rPr>
        <w:t xml:space="preserve"> Enters the World of Ted Bundy. </w:t>
      </w:r>
      <w:r w:rsidR="001B4D3A">
        <w:rPr>
          <w:rFonts w:ascii="Arial" w:hAnsi="Arial" w:cs="Arial"/>
          <w:i/>
        </w:rPr>
        <w:t xml:space="preserve">WWD: Women’s Wear Daily. </w:t>
      </w:r>
      <w:r w:rsidR="001B4D3A">
        <w:rPr>
          <w:rFonts w:ascii="Arial" w:hAnsi="Arial" w:cs="Arial"/>
        </w:rPr>
        <w:t>24-24</w:t>
      </w:r>
    </w:p>
    <w:p w:rsidR="00173EEC" w:rsidRDefault="00173EEC" w:rsidP="00EC5525">
      <w:pPr>
        <w:rPr>
          <w:rFonts w:ascii="Arial" w:hAnsi="Arial" w:cs="Arial"/>
        </w:rPr>
      </w:pPr>
    </w:p>
    <w:p w:rsidR="00EC5525" w:rsidRPr="00EC5525" w:rsidRDefault="00EC5525" w:rsidP="00EC5525">
      <w:pPr>
        <w:rPr>
          <w:rFonts w:ascii="Arial" w:hAnsi="Arial" w:cs="Arial"/>
          <w:i/>
          <w:color w:val="FF0000"/>
        </w:rPr>
      </w:pPr>
      <w:r w:rsidRPr="00EC5525">
        <w:rPr>
          <w:rFonts w:ascii="Arial" w:hAnsi="Arial" w:cs="Arial"/>
          <w:i/>
          <w:color w:val="FF0000"/>
        </w:rPr>
        <w:t>Chapter Two</w:t>
      </w:r>
    </w:p>
    <w:p w:rsidR="00EC5525" w:rsidRDefault="007F4E9A" w:rsidP="00EC5525">
      <w:pPr>
        <w:rPr>
          <w:rFonts w:ascii="Arial" w:hAnsi="Arial" w:cs="Arial"/>
        </w:rPr>
      </w:pPr>
      <w:proofErr w:type="spellStart"/>
      <w:r>
        <w:rPr>
          <w:rFonts w:ascii="Arial" w:hAnsi="Arial" w:cs="Arial"/>
        </w:rPr>
        <w:t>Greetham</w:t>
      </w:r>
      <w:proofErr w:type="spellEnd"/>
      <w:r>
        <w:rPr>
          <w:rFonts w:ascii="Arial" w:hAnsi="Arial" w:cs="Arial"/>
        </w:rPr>
        <w:t xml:space="preserve">, B. (2009). </w:t>
      </w:r>
      <w:r>
        <w:rPr>
          <w:rFonts w:ascii="Arial" w:hAnsi="Arial" w:cs="Arial"/>
          <w:i/>
        </w:rPr>
        <w:t>How to write your undergraduate dissertation.</w:t>
      </w:r>
      <w:r>
        <w:rPr>
          <w:rFonts w:ascii="Arial" w:hAnsi="Arial" w:cs="Arial"/>
        </w:rPr>
        <w:t xml:space="preserve"> Hampshire: Palgrave Macmillan.</w:t>
      </w:r>
    </w:p>
    <w:p w:rsidR="00ED6A80" w:rsidRPr="0058131F" w:rsidRDefault="0058131F" w:rsidP="00EC5525">
      <w:pPr>
        <w:rPr>
          <w:rFonts w:ascii="Arial" w:hAnsi="Arial" w:cs="Arial"/>
        </w:rPr>
      </w:pPr>
      <w:proofErr w:type="spellStart"/>
      <w:r>
        <w:rPr>
          <w:rFonts w:ascii="Arial" w:hAnsi="Arial" w:cs="Arial"/>
        </w:rPr>
        <w:t>Swetnam</w:t>
      </w:r>
      <w:proofErr w:type="spellEnd"/>
      <w:r>
        <w:rPr>
          <w:rFonts w:ascii="Arial" w:hAnsi="Arial" w:cs="Arial"/>
        </w:rPr>
        <w:t xml:space="preserve">, D. (2015). </w:t>
      </w:r>
      <w:r>
        <w:rPr>
          <w:rFonts w:ascii="Arial" w:hAnsi="Arial" w:cs="Arial"/>
          <w:i/>
        </w:rPr>
        <w:t xml:space="preserve">Writing your Dissertation. </w:t>
      </w:r>
      <w:r>
        <w:rPr>
          <w:rFonts w:ascii="Arial" w:hAnsi="Arial" w:cs="Arial"/>
        </w:rPr>
        <w:t>Robinson: London</w:t>
      </w:r>
    </w:p>
    <w:p w:rsidR="00E841DF" w:rsidRDefault="00E841DF" w:rsidP="00EC5525">
      <w:pPr>
        <w:rPr>
          <w:rFonts w:ascii="Arial" w:hAnsi="Arial" w:cs="Arial"/>
        </w:rPr>
      </w:pPr>
    </w:p>
    <w:p w:rsidR="00EC5525" w:rsidRPr="00EC5525" w:rsidRDefault="00EC5525" w:rsidP="00EC5525">
      <w:pPr>
        <w:rPr>
          <w:rFonts w:ascii="Arial" w:hAnsi="Arial" w:cs="Arial"/>
          <w:i/>
          <w:color w:val="FF0000"/>
        </w:rPr>
      </w:pPr>
      <w:r>
        <w:rPr>
          <w:rFonts w:ascii="Arial" w:hAnsi="Arial" w:cs="Arial"/>
          <w:i/>
          <w:color w:val="FF0000"/>
        </w:rPr>
        <w:t>Chapter Three</w:t>
      </w:r>
    </w:p>
    <w:p w:rsidR="00BE1961" w:rsidRPr="00BE1961" w:rsidRDefault="00BE1961" w:rsidP="00EC5525">
      <w:pPr>
        <w:rPr>
          <w:rFonts w:ascii="Arial" w:hAnsi="Arial" w:cs="Arial"/>
        </w:rPr>
      </w:pPr>
      <w:r>
        <w:rPr>
          <w:rFonts w:ascii="Arial" w:hAnsi="Arial" w:cs="Arial"/>
        </w:rPr>
        <w:t xml:space="preserve">Aleman, A., </w:t>
      </w:r>
      <w:proofErr w:type="spellStart"/>
      <w:r>
        <w:rPr>
          <w:rFonts w:ascii="Arial" w:hAnsi="Arial" w:cs="Arial"/>
        </w:rPr>
        <w:t>Hij</w:t>
      </w:r>
      <w:proofErr w:type="spellEnd"/>
      <w:r>
        <w:rPr>
          <w:rFonts w:ascii="Arial" w:hAnsi="Arial" w:cs="Arial"/>
        </w:rPr>
        <w:t xml:space="preserve">, R., de Hann, H., and Kahn, S. (1999). Memory impairment in schizophrenia: A meta-analysis. </w:t>
      </w:r>
      <w:r>
        <w:rPr>
          <w:rFonts w:ascii="Arial" w:hAnsi="Arial" w:cs="Arial"/>
          <w:i/>
          <w:iCs/>
        </w:rPr>
        <w:t xml:space="preserve">American Journal of Psychiatry. </w:t>
      </w:r>
      <w:r>
        <w:rPr>
          <w:rFonts w:ascii="Arial" w:hAnsi="Arial" w:cs="Arial"/>
        </w:rPr>
        <w:t>156: 1358-1366</w:t>
      </w:r>
    </w:p>
    <w:p w:rsidR="003336C5" w:rsidRPr="003336C5" w:rsidRDefault="003336C5" w:rsidP="00EC5525">
      <w:pPr>
        <w:rPr>
          <w:rFonts w:ascii="Arial" w:hAnsi="Arial" w:cs="Arial"/>
        </w:rPr>
      </w:pPr>
      <w:r>
        <w:rPr>
          <w:rFonts w:ascii="Arial" w:hAnsi="Arial" w:cs="Arial"/>
        </w:rPr>
        <w:t xml:space="preserve">All That’s Interesting. (2019) [ATI]. </w:t>
      </w:r>
      <w:r>
        <w:rPr>
          <w:rFonts w:ascii="Arial" w:hAnsi="Arial" w:cs="Arial"/>
          <w:i/>
          <w:iCs/>
        </w:rPr>
        <w:t xml:space="preserve">Charles Manson Facts That Reveal </w:t>
      </w:r>
      <w:r w:rsidRPr="003336C5">
        <w:rPr>
          <w:rFonts w:ascii="Arial" w:hAnsi="Arial" w:cs="Arial"/>
          <w:i/>
          <w:iCs/>
        </w:rPr>
        <w:t xml:space="preserve">The Man Behind The Monster. </w:t>
      </w:r>
      <w:hyperlink r:id="rId25" w:history="1">
        <w:r w:rsidRPr="003336C5">
          <w:rPr>
            <w:rStyle w:val="Hyperlink"/>
            <w:rFonts w:ascii="Arial" w:hAnsi="Arial" w:cs="Arial"/>
          </w:rPr>
          <w:t>https://allthatsinteresting.com/charles-manson-facts</w:t>
        </w:r>
      </w:hyperlink>
      <w:r w:rsidRPr="003336C5">
        <w:rPr>
          <w:rFonts w:ascii="Arial" w:hAnsi="Arial" w:cs="Arial"/>
        </w:rPr>
        <w:t xml:space="preserve"> Accessed April 2020</w:t>
      </w:r>
    </w:p>
    <w:p w:rsidR="00EC5525" w:rsidRPr="00EB0A94" w:rsidRDefault="00EB0A94" w:rsidP="00EC5525">
      <w:pPr>
        <w:rPr>
          <w:rFonts w:ascii="Arial" w:hAnsi="Arial" w:cs="Arial"/>
        </w:rPr>
      </w:pPr>
      <w:r>
        <w:rPr>
          <w:rFonts w:ascii="Arial" w:hAnsi="Arial" w:cs="Arial"/>
        </w:rPr>
        <w:t>Arseneault, L., Moffitt, T., Caspi, A., Taylor, P.</w:t>
      </w:r>
      <w:r w:rsidR="001B1B2A">
        <w:rPr>
          <w:rFonts w:ascii="Arial" w:hAnsi="Arial" w:cs="Arial"/>
        </w:rPr>
        <w:t>,</w:t>
      </w:r>
      <w:r>
        <w:rPr>
          <w:rFonts w:ascii="Arial" w:hAnsi="Arial" w:cs="Arial"/>
        </w:rPr>
        <w:t xml:space="preserve"> and Silva, P. (2000). Mental Disorders and Violence in Total Birth Cohort.  </w:t>
      </w:r>
      <w:r>
        <w:rPr>
          <w:rFonts w:ascii="Arial" w:hAnsi="Arial" w:cs="Arial"/>
          <w:i/>
        </w:rPr>
        <w:t>Archives of General Psychiatry Journal.</w:t>
      </w:r>
      <w:r>
        <w:rPr>
          <w:rFonts w:ascii="Arial" w:hAnsi="Arial" w:cs="Arial"/>
        </w:rPr>
        <w:t xml:space="preserve"> 57(10):979-986</w:t>
      </w:r>
    </w:p>
    <w:p w:rsidR="00F67377" w:rsidRDefault="00F67377" w:rsidP="00EC5525">
      <w:pPr>
        <w:rPr>
          <w:rFonts w:ascii="Arial" w:hAnsi="Arial" w:cs="Arial"/>
        </w:rPr>
      </w:pPr>
      <w:proofErr w:type="spellStart"/>
      <w:r>
        <w:rPr>
          <w:rFonts w:ascii="Arial" w:hAnsi="Arial" w:cs="Arial"/>
        </w:rPr>
        <w:t>Barch</w:t>
      </w:r>
      <w:proofErr w:type="spellEnd"/>
      <w:r>
        <w:rPr>
          <w:rFonts w:ascii="Arial" w:hAnsi="Arial" w:cs="Arial"/>
        </w:rPr>
        <w:t xml:space="preserve">, D, </w:t>
      </w:r>
      <w:proofErr w:type="spellStart"/>
      <w:r>
        <w:rPr>
          <w:rFonts w:ascii="Arial" w:hAnsi="Arial" w:cs="Arial"/>
        </w:rPr>
        <w:t>Csernansky</w:t>
      </w:r>
      <w:proofErr w:type="spellEnd"/>
      <w:r>
        <w:rPr>
          <w:rFonts w:ascii="Arial" w:hAnsi="Arial" w:cs="Arial"/>
        </w:rPr>
        <w:t xml:space="preserve">, J., </w:t>
      </w:r>
      <w:proofErr w:type="spellStart"/>
      <w:r>
        <w:rPr>
          <w:rFonts w:ascii="Arial" w:hAnsi="Arial" w:cs="Arial"/>
        </w:rPr>
        <w:t>Conturo</w:t>
      </w:r>
      <w:proofErr w:type="spellEnd"/>
      <w:r>
        <w:rPr>
          <w:rFonts w:ascii="Arial" w:hAnsi="Arial" w:cs="Arial"/>
        </w:rPr>
        <w:t xml:space="preserve">, T., and </w:t>
      </w:r>
      <w:proofErr w:type="spellStart"/>
      <w:r>
        <w:rPr>
          <w:rFonts w:ascii="Arial" w:hAnsi="Arial" w:cs="Arial"/>
        </w:rPr>
        <w:t>Synder</w:t>
      </w:r>
      <w:proofErr w:type="spellEnd"/>
      <w:r>
        <w:rPr>
          <w:rFonts w:ascii="Arial" w:hAnsi="Arial" w:cs="Arial"/>
        </w:rPr>
        <w:t xml:space="preserve">, A. (2002). Working and Long-Term Memory Deficits in Schizophrenia: Is There a Common Prefrontal Mechanism? </w:t>
      </w:r>
      <w:r>
        <w:rPr>
          <w:rFonts w:ascii="Arial" w:hAnsi="Arial" w:cs="Arial"/>
          <w:i/>
        </w:rPr>
        <w:t>Journal of Abnormal Psychology.</w:t>
      </w:r>
      <w:r>
        <w:rPr>
          <w:rFonts w:ascii="Arial" w:hAnsi="Arial" w:cs="Arial"/>
        </w:rPr>
        <w:t xml:space="preserve"> 111(3): 478-494</w:t>
      </w:r>
    </w:p>
    <w:p w:rsidR="008E6184" w:rsidRDefault="008E6184" w:rsidP="00EC5525">
      <w:pPr>
        <w:rPr>
          <w:rFonts w:ascii="Arial" w:hAnsi="Arial" w:cs="Arial"/>
        </w:rPr>
      </w:pPr>
      <w:r>
        <w:rPr>
          <w:rFonts w:ascii="Arial" w:hAnsi="Arial" w:cs="Arial"/>
        </w:rPr>
        <w:t>Champagne-</w:t>
      </w:r>
      <w:proofErr w:type="spellStart"/>
      <w:r>
        <w:rPr>
          <w:rFonts w:ascii="Arial" w:hAnsi="Arial" w:cs="Arial"/>
        </w:rPr>
        <w:t>Lavau</w:t>
      </w:r>
      <w:proofErr w:type="spellEnd"/>
      <w:r>
        <w:rPr>
          <w:rFonts w:ascii="Arial" w:hAnsi="Arial" w:cs="Arial"/>
        </w:rPr>
        <w:t xml:space="preserve">, M., and </w:t>
      </w:r>
      <w:proofErr w:type="spellStart"/>
      <w:r>
        <w:rPr>
          <w:rFonts w:ascii="Arial" w:hAnsi="Arial" w:cs="Arial"/>
        </w:rPr>
        <w:t>Stip</w:t>
      </w:r>
      <w:proofErr w:type="spellEnd"/>
      <w:r>
        <w:rPr>
          <w:rFonts w:ascii="Arial" w:hAnsi="Arial" w:cs="Arial"/>
        </w:rPr>
        <w:t xml:space="preserve">, E. (2009). Pragmatic and executive dysfunction in schizophrenia. </w:t>
      </w:r>
      <w:r>
        <w:rPr>
          <w:rFonts w:ascii="Arial" w:hAnsi="Arial" w:cs="Arial"/>
          <w:i/>
        </w:rPr>
        <w:t>Journal of Neurolinguistics.</w:t>
      </w:r>
      <w:r>
        <w:rPr>
          <w:rFonts w:ascii="Arial" w:hAnsi="Arial" w:cs="Arial"/>
        </w:rPr>
        <w:t xml:space="preserve"> 23(2010) 285-296 </w:t>
      </w:r>
    </w:p>
    <w:p w:rsidR="00323FBE" w:rsidRPr="00323FBE" w:rsidRDefault="00323FBE" w:rsidP="00A37B6A">
      <w:pPr>
        <w:rPr>
          <w:rFonts w:ascii="Arial" w:hAnsi="Arial" w:cs="Arial"/>
        </w:rPr>
      </w:pPr>
      <w:r>
        <w:rPr>
          <w:rFonts w:ascii="Arial" w:hAnsi="Arial" w:cs="Arial"/>
        </w:rPr>
        <w:t xml:space="preserve">Costa, P., and </w:t>
      </w:r>
      <w:proofErr w:type="spellStart"/>
      <w:r>
        <w:rPr>
          <w:rFonts w:ascii="Arial" w:hAnsi="Arial" w:cs="Arial"/>
        </w:rPr>
        <w:t>Widiger</w:t>
      </w:r>
      <w:proofErr w:type="spellEnd"/>
      <w:r>
        <w:rPr>
          <w:rFonts w:ascii="Arial" w:hAnsi="Arial" w:cs="Arial"/>
        </w:rPr>
        <w:t xml:space="preserve">, T. (2002). </w:t>
      </w:r>
      <w:r>
        <w:rPr>
          <w:rFonts w:ascii="Arial" w:hAnsi="Arial" w:cs="Arial"/>
          <w:i/>
        </w:rPr>
        <w:t>Personality disorders and the five-factor model of personality.</w:t>
      </w:r>
      <w:r>
        <w:rPr>
          <w:rFonts w:ascii="Arial" w:hAnsi="Arial" w:cs="Arial"/>
        </w:rPr>
        <w:t xml:space="preserve"> American Psychological Association: Washington DC.</w:t>
      </w:r>
    </w:p>
    <w:p w:rsidR="00723CD8" w:rsidRPr="00723CD8" w:rsidRDefault="00723CD8" w:rsidP="0015434B">
      <w:pPr>
        <w:rPr>
          <w:rFonts w:ascii="Arial" w:hAnsi="Arial" w:cs="Arial"/>
        </w:rPr>
      </w:pPr>
      <w:r>
        <w:rPr>
          <w:rFonts w:ascii="Arial" w:hAnsi="Arial" w:cs="Arial"/>
        </w:rPr>
        <w:t>Hanlon, R., Brook, M., Stratton, J., Jensen, M., and Rubin, L. (2013). NEUROPSYCHOLOGICAL AND INTELLECTUAL DIFFERENCES BETWEEN TYPES OF MURDERS.</w:t>
      </w:r>
      <w:r>
        <w:rPr>
          <w:rFonts w:ascii="Arial" w:hAnsi="Arial" w:cs="Arial"/>
          <w:b/>
          <w:i/>
        </w:rPr>
        <w:t xml:space="preserve"> </w:t>
      </w:r>
      <w:r>
        <w:rPr>
          <w:rFonts w:ascii="Arial" w:hAnsi="Arial" w:cs="Arial"/>
          <w:i/>
        </w:rPr>
        <w:t xml:space="preserve">Criminal Justice and </w:t>
      </w:r>
      <w:proofErr w:type="spellStart"/>
      <w:r>
        <w:rPr>
          <w:rFonts w:ascii="Arial" w:hAnsi="Arial" w:cs="Arial"/>
          <w:i/>
        </w:rPr>
        <w:t>Behavior</w:t>
      </w:r>
      <w:proofErr w:type="spellEnd"/>
      <w:r>
        <w:rPr>
          <w:rFonts w:ascii="Arial" w:hAnsi="Arial" w:cs="Arial"/>
          <w:i/>
        </w:rPr>
        <w:t>.</w:t>
      </w:r>
      <w:r>
        <w:rPr>
          <w:rFonts w:ascii="Arial" w:hAnsi="Arial" w:cs="Arial"/>
        </w:rPr>
        <w:t xml:space="preserve"> 40(8): 993-948</w:t>
      </w:r>
    </w:p>
    <w:p w:rsidR="0015434B" w:rsidRPr="00205678" w:rsidRDefault="0015434B" w:rsidP="0015434B">
      <w:pPr>
        <w:rPr>
          <w:rFonts w:ascii="Arial" w:hAnsi="Arial" w:cs="Arial"/>
        </w:rPr>
      </w:pPr>
      <w:r>
        <w:rPr>
          <w:rFonts w:ascii="Arial" w:hAnsi="Arial" w:cs="Arial"/>
        </w:rPr>
        <w:t xml:space="preserve">Hanlon, R., Coda, J., Cobia, D., and Rubin, </w:t>
      </w:r>
      <w:r w:rsidR="00723CD8">
        <w:rPr>
          <w:rFonts w:ascii="Arial" w:hAnsi="Arial" w:cs="Arial"/>
        </w:rPr>
        <w:t>L</w:t>
      </w:r>
      <w:r>
        <w:rPr>
          <w:rFonts w:ascii="Arial" w:hAnsi="Arial" w:cs="Arial"/>
        </w:rPr>
        <w:t xml:space="preserve">. (2012). Psychotic Domestic Murder: Neuropsychological Differences Between Homicidal and Nonhomicidal Schizophrenic Men. </w:t>
      </w:r>
      <w:r>
        <w:rPr>
          <w:rFonts w:ascii="Arial" w:hAnsi="Arial" w:cs="Arial"/>
          <w:i/>
        </w:rPr>
        <w:t xml:space="preserve">Journal of Family Violence. </w:t>
      </w:r>
      <w:r>
        <w:rPr>
          <w:rFonts w:ascii="Arial" w:hAnsi="Arial" w:cs="Arial"/>
        </w:rPr>
        <w:t>27: 105-113</w:t>
      </w:r>
    </w:p>
    <w:p w:rsidR="00057B6C" w:rsidRPr="00057B6C" w:rsidRDefault="00057B6C" w:rsidP="00EC5525">
      <w:pPr>
        <w:rPr>
          <w:rFonts w:ascii="Arial" w:hAnsi="Arial" w:cs="Arial"/>
        </w:rPr>
      </w:pPr>
      <w:r>
        <w:rPr>
          <w:rFonts w:ascii="Arial" w:hAnsi="Arial" w:cs="Arial"/>
        </w:rPr>
        <w:t xml:space="preserve">Leonetti, C. (2016). </w:t>
      </w:r>
      <w:r>
        <w:rPr>
          <w:rFonts w:ascii="Arial" w:hAnsi="Arial" w:cs="Arial"/>
          <w:i/>
        </w:rPr>
        <w:t xml:space="preserve">EYE OF THE BEHOLDER: THE </w:t>
      </w:r>
      <w:r w:rsidRPr="00057B6C">
        <w:rPr>
          <w:rFonts w:ascii="Arial" w:hAnsi="Arial" w:cs="Arial"/>
          <w:i/>
        </w:rPr>
        <w:t>WRONGFUL CONVICTION OF CHARLES MILES MANSON.</w:t>
      </w:r>
      <w:r w:rsidRPr="00057B6C">
        <w:rPr>
          <w:rFonts w:ascii="Arial" w:hAnsi="Arial" w:cs="Arial"/>
        </w:rPr>
        <w:t xml:space="preserve"> </w:t>
      </w:r>
      <w:hyperlink r:id="rId26" w:history="1">
        <w:r w:rsidRPr="00057B6C">
          <w:rPr>
            <w:rStyle w:val="Hyperlink"/>
            <w:rFonts w:ascii="Arial" w:hAnsi="Arial" w:cs="Arial"/>
          </w:rPr>
          <w:t>https://www.swlaw.edu/sites/default/files/2017-04/2%20Eye%20of%20the%20Beholder.pdf</w:t>
        </w:r>
      </w:hyperlink>
      <w:r w:rsidRPr="00057B6C">
        <w:rPr>
          <w:rFonts w:ascii="Arial" w:hAnsi="Arial" w:cs="Arial"/>
        </w:rPr>
        <w:t xml:space="preserve"> Accessed March 2020</w:t>
      </w:r>
    </w:p>
    <w:p w:rsidR="006D470E" w:rsidRPr="006D470E" w:rsidRDefault="006D470E" w:rsidP="00EC5525">
      <w:pPr>
        <w:rPr>
          <w:rFonts w:ascii="Arial" w:hAnsi="Arial" w:cs="Arial"/>
        </w:rPr>
      </w:pPr>
      <w:r>
        <w:rPr>
          <w:rFonts w:ascii="Arial" w:hAnsi="Arial" w:cs="Arial"/>
        </w:rPr>
        <w:t xml:space="preserve">McKie, R. (2009). </w:t>
      </w:r>
      <w:r>
        <w:rPr>
          <w:rFonts w:ascii="Arial" w:hAnsi="Arial" w:cs="Arial"/>
          <w:i/>
          <w:iCs/>
        </w:rPr>
        <w:t xml:space="preserve">Charles </w:t>
      </w:r>
      <w:r w:rsidRPr="006D470E">
        <w:rPr>
          <w:rFonts w:ascii="Arial" w:hAnsi="Arial" w:cs="Arial"/>
          <w:i/>
          <w:iCs/>
        </w:rPr>
        <w:t>Manson follower ends her silence 40 years after night of slaughter.</w:t>
      </w:r>
      <w:r w:rsidRPr="006D470E">
        <w:rPr>
          <w:rFonts w:ascii="Arial" w:hAnsi="Arial" w:cs="Arial"/>
        </w:rPr>
        <w:t xml:space="preserve"> </w:t>
      </w:r>
      <w:hyperlink r:id="rId27" w:history="1">
        <w:r w:rsidRPr="006D470E">
          <w:rPr>
            <w:rStyle w:val="Hyperlink"/>
            <w:rFonts w:ascii="Arial" w:hAnsi="Arial" w:cs="Arial"/>
          </w:rPr>
          <w:t>https://www.theguardian.com/world/2009/aug/02/charles-manson-linda-kasabian-polanski</w:t>
        </w:r>
      </w:hyperlink>
      <w:r w:rsidRPr="006D470E">
        <w:rPr>
          <w:rFonts w:ascii="Arial" w:hAnsi="Arial" w:cs="Arial"/>
        </w:rPr>
        <w:t xml:space="preserve"> Accessed April 2020</w:t>
      </w:r>
    </w:p>
    <w:p w:rsidR="0099664D" w:rsidRPr="0099664D" w:rsidRDefault="0099664D" w:rsidP="00EC5525">
      <w:pPr>
        <w:rPr>
          <w:rFonts w:ascii="Arial" w:hAnsi="Arial" w:cs="Arial"/>
        </w:rPr>
      </w:pPr>
      <w:r>
        <w:rPr>
          <w:rFonts w:ascii="Arial" w:hAnsi="Arial" w:cs="Arial"/>
        </w:rPr>
        <w:t xml:space="preserve">Samuel, D. and </w:t>
      </w:r>
      <w:proofErr w:type="spellStart"/>
      <w:r>
        <w:rPr>
          <w:rFonts w:ascii="Arial" w:hAnsi="Arial" w:cs="Arial"/>
        </w:rPr>
        <w:t>Widiger</w:t>
      </w:r>
      <w:proofErr w:type="spellEnd"/>
      <w:r>
        <w:rPr>
          <w:rFonts w:ascii="Arial" w:hAnsi="Arial" w:cs="Arial"/>
        </w:rPr>
        <w:t xml:space="preserve">, T. (2007).  Describing Ted Bundy’s Personality and Working towards DSM-V.  </w:t>
      </w:r>
      <w:r>
        <w:rPr>
          <w:rFonts w:ascii="Arial" w:hAnsi="Arial" w:cs="Arial"/>
          <w:i/>
        </w:rPr>
        <w:t>Independent Practitioner.</w:t>
      </w:r>
      <w:r>
        <w:rPr>
          <w:rFonts w:ascii="Arial" w:hAnsi="Arial" w:cs="Arial"/>
        </w:rPr>
        <w:t xml:space="preserve"> 27(1): 20-22</w:t>
      </w:r>
    </w:p>
    <w:p w:rsidR="0066344D" w:rsidRDefault="0066344D" w:rsidP="00EC5525">
      <w:r>
        <w:rPr>
          <w:rFonts w:ascii="Arial" w:hAnsi="Arial" w:cs="Arial"/>
        </w:rPr>
        <w:lastRenderedPageBreak/>
        <w:t xml:space="preserve">Semple, J. (2019). </w:t>
      </w:r>
      <w:r>
        <w:rPr>
          <w:rFonts w:ascii="Arial" w:hAnsi="Arial" w:cs="Arial"/>
          <w:i/>
          <w:iCs/>
        </w:rPr>
        <w:t xml:space="preserve">How </w:t>
      </w:r>
      <w:r w:rsidRPr="0066344D">
        <w:rPr>
          <w:rFonts w:ascii="Arial" w:hAnsi="Arial" w:cs="Arial"/>
          <w:i/>
          <w:iCs/>
        </w:rPr>
        <w:t>did Charles Manson convince his followers to kill people 50 years ago?</w:t>
      </w:r>
      <w:r w:rsidRPr="0066344D">
        <w:rPr>
          <w:rFonts w:ascii="Arial" w:hAnsi="Arial" w:cs="Arial"/>
        </w:rPr>
        <w:t xml:space="preserve"> </w:t>
      </w:r>
      <w:hyperlink r:id="rId28" w:history="1">
        <w:r w:rsidRPr="0066344D">
          <w:rPr>
            <w:rStyle w:val="Hyperlink"/>
            <w:rFonts w:ascii="Arial" w:hAnsi="Arial" w:cs="Arial"/>
          </w:rPr>
          <w:t>https://globalnews.ca/news/5744900/charles-manson-murder-anniversary/</w:t>
        </w:r>
      </w:hyperlink>
      <w:r w:rsidRPr="0066344D">
        <w:rPr>
          <w:rFonts w:ascii="Arial" w:hAnsi="Arial" w:cs="Arial"/>
        </w:rPr>
        <w:t xml:space="preserve"> Accessed April 2020</w:t>
      </w:r>
    </w:p>
    <w:p w:rsidR="00C51D26" w:rsidRPr="00C51D26" w:rsidRDefault="00C51D26" w:rsidP="00EC5525">
      <w:pPr>
        <w:rPr>
          <w:rFonts w:ascii="Arial" w:hAnsi="Arial" w:cs="Arial"/>
        </w:rPr>
      </w:pPr>
      <w:r>
        <w:rPr>
          <w:rFonts w:ascii="Arial" w:hAnsi="Arial" w:cs="Arial"/>
        </w:rPr>
        <w:t xml:space="preserve">Stratton, J., Brook, M., and Hanlon, R. (2017). Murder and Psychosis: Neuropsychological profiles of homicide offenders with schizophrenia. </w:t>
      </w:r>
      <w:r>
        <w:rPr>
          <w:rFonts w:ascii="Arial" w:hAnsi="Arial" w:cs="Arial"/>
          <w:i/>
        </w:rPr>
        <w:t>Criminal Behaviour and Mental Health.</w:t>
      </w:r>
      <w:r>
        <w:rPr>
          <w:rFonts w:ascii="Arial" w:hAnsi="Arial" w:cs="Arial"/>
        </w:rPr>
        <w:t xml:space="preserve"> 27: 146-161</w:t>
      </w:r>
    </w:p>
    <w:p w:rsidR="0015434B" w:rsidRPr="00545AAF" w:rsidRDefault="0015434B" w:rsidP="00EC5525">
      <w:pPr>
        <w:rPr>
          <w:rFonts w:ascii="Arial" w:hAnsi="Arial" w:cs="Arial"/>
        </w:rPr>
      </w:pPr>
    </w:p>
    <w:p w:rsidR="00EC5525" w:rsidRPr="00EC5525" w:rsidRDefault="00EC5525" w:rsidP="00EC5525">
      <w:pPr>
        <w:rPr>
          <w:rFonts w:ascii="Arial" w:hAnsi="Arial" w:cs="Arial"/>
          <w:i/>
          <w:color w:val="FF0000"/>
        </w:rPr>
      </w:pPr>
      <w:r>
        <w:rPr>
          <w:rFonts w:ascii="Arial" w:hAnsi="Arial" w:cs="Arial"/>
          <w:i/>
          <w:color w:val="FF0000"/>
        </w:rPr>
        <w:t>Chapter Four</w:t>
      </w:r>
    </w:p>
    <w:p w:rsidR="00EC5525" w:rsidRDefault="00EC5525" w:rsidP="00EC5525">
      <w:pPr>
        <w:rPr>
          <w:rFonts w:ascii="Arial" w:hAnsi="Arial" w:cs="Arial"/>
        </w:rPr>
      </w:pPr>
    </w:p>
    <w:p w:rsidR="00E841DF" w:rsidRDefault="00E841DF" w:rsidP="00EC5525">
      <w:pPr>
        <w:rPr>
          <w:rFonts w:ascii="Arial" w:hAnsi="Arial" w:cs="Arial"/>
        </w:rPr>
      </w:pPr>
    </w:p>
    <w:p w:rsidR="00EC5525" w:rsidRPr="00EC5525" w:rsidRDefault="00EC5525" w:rsidP="00EC5525">
      <w:pPr>
        <w:rPr>
          <w:rFonts w:ascii="Arial" w:hAnsi="Arial" w:cs="Arial"/>
          <w:i/>
          <w:color w:val="FF0000"/>
        </w:rPr>
      </w:pPr>
      <w:r>
        <w:rPr>
          <w:rFonts w:ascii="Arial" w:hAnsi="Arial" w:cs="Arial"/>
          <w:i/>
          <w:color w:val="FF0000"/>
        </w:rPr>
        <w:t>Appendices</w:t>
      </w:r>
    </w:p>
    <w:p w:rsidR="002C1E70" w:rsidRPr="003520BD" w:rsidRDefault="00047242" w:rsidP="000C0671">
      <w:pPr>
        <w:rPr>
          <w:rFonts w:ascii="Arial" w:hAnsi="Arial" w:cs="Arial"/>
        </w:rPr>
      </w:pPr>
      <w:proofErr w:type="spellStart"/>
      <w:r>
        <w:rPr>
          <w:rFonts w:ascii="Arial" w:hAnsi="Arial" w:cs="Arial"/>
        </w:rPr>
        <w:t>Bankrates</w:t>
      </w:r>
      <w:proofErr w:type="spellEnd"/>
      <w:r>
        <w:rPr>
          <w:rFonts w:ascii="Arial" w:hAnsi="Arial" w:cs="Arial"/>
        </w:rPr>
        <w:t>. (2020)</w:t>
      </w:r>
      <w:r w:rsidR="002C1E70">
        <w:rPr>
          <w:rFonts w:ascii="Arial" w:hAnsi="Arial" w:cs="Arial"/>
        </w:rPr>
        <w:t xml:space="preserve">. </w:t>
      </w:r>
      <w:r w:rsidR="002C1E70">
        <w:rPr>
          <w:rFonts w:ascii="Arial" w:hAnsi="Arial" w:cs="Arial"/>
          <w:i/>
        </w:rPr>
        <w:t xml:space="preserve">Checking </w:t>
      </w:r>
      <w:r w:rsidR="002C1E70" w:rsidRPr="003520BD">
        <w:rPr>
          <w:rFonts w:ascii="Arial" w:hAnsi="Arial" w:cs="Arial"/>
          <w:i/>
        </w:rPr>
        <w:t>Kiting.</w:t>
      </w:r>
      <w:r w:rsidR="002C1E70" w:rsidRPr="003520BD">
        <w:rPr>
          <w:rFonts w:ascii="Arial" w:hAnsi="Arial" w:cs="Arial"/>
        </w:rPr>
        <w:t xml:space="preserve"> </w:t>
      </w:r>
      <w:hyperlink r:id="rId29" w:history="1">
        <w:r w:rsidR="002C1E70" w:rsidRPr="003520BD">
          <w:rPr>
            <w:rStyle w:val="Hyperlink"/>
            <w:rFonts w:ascii="Arial" w:hAnsi="Arial" w:cs="Arial"/>
          </w:rPr>
          <w:t>https://www.bankrate.com/glossary/c/check-kiting/</w:t>
        </w:r>
      </w:hyperlink>
      <w:r w:rsidR="003520BD" w:rsidRPr="003520BD">
        <w:rPr>
          <w:rFonts w:ascii="Arial" w:hAnsi="Arial" w:cs="Arial"/>
        </w:rPr>
        <w:t xml:space="preserve"> Accessed March 2020</w:t>
      </w:r>
    </w:p>
    <w:p w:rsidR="000C0671" w:rsidRPr="000C0671" w:rsidRDefault="000C0671" w:rsidP="000C0671">
      <w:pPr>
        <w:rPr>
          <w:rFonts w:ascii="Arial" w:hAnsi="Arial" w:cs="Arial"/>
        </w:rPr>
      </w:pPr>
      <w:r>
        <w:rPr>
          <w:rFonts w:ascii="Arial" w:hAnsi="Arial" w:cs="Arial"/>
        </w:rPr>
        <w:t xml:space="preserve">Bush, S. (2011). </w:t>
      </w:r>
      <w:r>
        <w:rPr>
          <w:rFonts w:ascii="Arial" w:hAnsi="Arial" w:cs="Arial"/>
          <w:i/>
        </w:rPr>
        <w:t xml:space="preserve">Neurosensory </w:t>
      </w:r>
      <w:proofErr w:type="spellStart"/>
      <w:r>
        <w:rPr>
          <w:rFonts w:ascii="Arial" w:hAnsi="Arial" w:cs="Arial"/>
          <w:i/>
        </w:rPr>
        <w:t>Center</w:t>
      </w:r>
      <w:proofErr w:type="spellEnd"/>
      <w:r>
        <w:rPr>
          <w:rFonts w:ascii="Arial" w:hAnsi="Arial" w:cs="Arial"/>
          <w:i/>
        </w:rPr>
        <w:t xml:space="preserve"> Comprehensive Examination for Aphasia.</w:t>
      </w:r>
      <w:r>
        <w:rPr>
          <w:rFonts w:ascii="Arial" w:hAnsi="Arial" w:cs="Arial"/>
        </w:rPr>
        <w:t xml:space="preserve"> Springer: </w:t>
      </w:r>
      <w:r w:rsidR="00D11152">
        <w:rPr>
          <w:rFonts w:ascii="Arial" w:hAnsi="Arial" w:cs="Arial"/>
        </w:rPr>
        <w:t>New York</w:t>
      </w:r>
    </w:p>
    <w:p w:rsidR="000C0671" w:rsidRPr="008E6184" w:rsidRDefault="000C0671" w:rsidP="000C0671">
      <w:pPr>
        <w:rPr>
          <w:rFonts w:ascii="Arial" w:hAnsi="Arial" w:cs="Arial"/>
        </w:rPr>
      </w:pPr>
      <w:r>
        <w:rPr>
          <w:rFonts w:ascii="Arial" w:hAnsi="Arial" w:cs="Arial"/>
        </w:rPr>
        <w:t>Champagne-</w:t>
      </w:r>
      <w:proofErr w:type="spellStart"/>
      <w:r>
        <w:rPr>
          <w:rFonts w:ascii="Arial" w:hAnsi="Arial" w:cs="Arial"/>
        </w:rPr>
        <w:t>Lavau</w:t>
      </w:r>
      <w:proofErr w:type="spellEnd"/>
      <w:r>
        <w:rPr>
          <w:rFonts w:ascii="Arial" w:hAnsi="Arial" w:cs="Arial"/>
        </w:rPr>
        <w:t xml:space="preserve">, M., and </w:t>
      </w:r>
      <w:proofErr w:type="spellStart"/>
      <w:r>
        <w:rPr>
          <w:rFonts w:ascii="Arial" w:hAnsi="Arial" w:cs="Arial"/>
        </w:rPr>
        <w:t>Stip</w:t>
      </w:r>
      <w:proofErr w:type="spellEnd"/>
      <w:r>
        <w:rPr>
          <w:rFonts w:ascii="Arial" w:hAnsi="Arial" w:cs="Arial"/>
        </w:rPr>
        <w:t xml:space="preserve">, E. (2009). Pragmatic and executive dysfunction in schizophrenia. </w:t>
      </w:r>
      <w:r>
        <w:rPr>
          <w:rFonts w:ascii="Arial" w:hAnsi="Arial" w:cs="Arial"/>
          <w:i/>
        </w:rPr>
        <w:t>Journal of Neurolinguistics.</w:t>
      </w:r>
      <w:r>
        <w:rPr>
          <w:rFonts w:ascii="Arial" w:hAnsi="Arial" w:cs="Arial"/>
        </w:rPr>
        <w:t xml:space="preserve"> 23(2010) 285-296 </w:t>
      </w:r>
    </w:p>
    <w:p w:rsidR="00296D8D" w:rsidRDefault="00296D8D" w:rsidP="00296D8D">
      <w:pPr>
        <w:rPr>
          <w:rFonts w:ascii="Arial" w:hAnsi="Arial" w:cs="Arial"/>
        </w:rPr>
      </w:pPr>
      <w:r>
        <w:rPr>
          <w:rFonts w:ascii="Arial" w:hAnsi="Arial" w:cs="Arial"/>
        </w:rPr>
        <w:t xml:space="preserve">Cherry, K. (2019). </w:t>
      </w:r>
      <w:r>
        <w:rPr>
          <w:rFonts w:ascii="Arial" w:hAnsi="Arial" w:cs="Arial"/>
          <w:i/>
        </w:rPr>
        <w:t xml:space="preserve">Diagnostic and Statistical </w:t>
      </w:r>
      <w:r w:rsidRPr="000F7F3E">
        <w:rPr>
          <w:rFonts w:ascii="Arial" w:hAnsi="Arial" w:cs="Arial"/>
          <w:i/>
        </w:rPr>
        <w:t>Manual (DSM) Overview.</w:t>
      </w:r>
      <w:r w:rsidRPr="000F7F3E">
        <w:rPr>
          <w:rFonts w:ascii="Arial" w:hAnsi="Arial" w:cs="Arial"/>
        </w:rPr>
        <w:t xml:space="preserve"> </w:t>
      </w:r>
      <w:hyperlink r:id="rId30" w:history="1">
        <w:r w:rsidR="00514A6F" w:rsidRPr="005E5FAD">
          <w:rPr>
            <w:rStyle w:val="Hyperlink"/>
            <w:rFonts w:ascii="Arial" w:hAnsi="Arial" w:cs="Arial"/>
          </w:rPr>
          <w:t>https://www.verywellmind.com/the-diagnostic-and-statistical-manual-dsm-2795758 Accessed March 2020</w:t>
        </w:r>
      </w:hyperlink>
    </w:p>
    <w:p w:rsidR="00AE13AC" w:rsidRPr="00736432" w:rsidRDefault="00AE13AC" w:rsidP="00296D8D">
      <w:pPr>
        <w:rPr>
          <w:rFonts w:ascii="Arial" w:hAnsi="Arial" w:cs="Arial"/>
        </w:rPr>
      </w:pPr>
      <w:r>
        <w:rPr>
          <w:rFonts w:ascii="Arial" w:hAnsi="Arial" w:cs="Arial"/>
        </w:rPr>
        <w:t xml:space="preserve">Cherry, K. (2019). </w:t>
      </w:r>
      <w:r w:rsidR="00736432">
        <w:rPr>
          <w:rFonts w:ascii="Arial" w:hAnsi="Arial" w:cs="Arial"/>
          <w:i/>
        </w:rPr>
        <w:t xml:space="preserve">The Big Five Personality </w:t>
      </w:r>
      <w:r w:rsidR="00736432" w:rsidRPr="00736432">
        <w:rPr>
          <w:rFonts w:ascii="Arial" w:hAnsi="Arial" w:cs="Arial"/>
          <w:i/>
        </w:rPr>
        <w:t>Traits.</w:t>
      </w:r>
      <w:r w:rsidR="00736432" w:rsidRPr="00736432">
        <w:rPr>
          <w:rFonts w:ascii="Arial" w:hAnsi="Arial" w:cs="Arial"/>
        </w:rPr>
        <w:t xml:space="preserve"> </w:t>
      </w:r>
      <w:hyperlink r:id="rId31" w:history="1">
        <w:r w:rsidR="00736432" w:rsidRPr="00736432">
          <w:rPr>
            <w:rStyle w:val="Hyperlink"/>
            <w:rFonts w:ascii="Arial" w:hAnsi="Arial" w:cs="Arial"/>
          </w:rPr>
          <w:t>https://www.verywellmind.com/the-big-five-personality-dimensions-2795422</w:t>
        </w:r>
      </w:hyperlink>
      <w:r w:rsidR="00736432" w:rsidRPr="00736432">
        <w:rPr>
          <w:rFonts w:ascii="Arial" w:hAnsi="Arial" w:cs="Arial"/>
        </w:rPr>
        <w:t xml:space="preserve"> Accessed March 2020</w:t>
      </w:r>
    </w:p>
    <w:p w:rsidR="00514A6F" w:rsidRPr="00514A6F" w:rsidRDefault="00514A6F" w:rsidP="00296D8D">
      <w:pPr>
        <w:rPr>
          <w:rFonts w:ascii="Arial" w:hAnsi="Arial" w:cs="Arial"/>
        </w:rPr>
      </w:pPr>
      <w:r>
        <w:rPr>
          <w:rFonts w:ascii="Arial" w:hAnsi="Arial" w:cs="Arial"/>
        </w:rPr>
        <w:t xml:space="preserve">Cherry, K., (2020). </w:t>
      </w:r>
      <w:r>
        <w:rPr>
          <w:rFonts w:ascii="Arial" w:hAnsi="Arial" w:cs="Arial"/>
          <w:i/>
        </w:rPr>
        <w:t>The Wechsler Adult Intelligence Sc</w:t>
      </w:r>
      <w:r w:rsidRPr="00514A6F">
        <w:rPr>
          <w:rFonts w:ascii="Arial" w:hAnsi="Arial" w:cs="Arial"/>
          <w:i/>
        </w:rPr>
        <w:t>ale.</w:t>
      </w:r>
      <w:r w:rsidRPr="00514A6F">
        <w:rPr>
          <w:rFonts w:ascii="Arial" w:hAnsi="Arial" w:cs="Arial"/>
        </w:rPr>
        <w:t xml:space="preserve"> </w:t>
      </w:r>
      <w:hyperlink r:id="rId32" w:history="1">
        <w:r w:rsidRPr="00514A6F">
          <w:rPr>
            <w:rStyle w:val="Hyperlink"/>
            <w:rFonts w:ascii="Arial" w:hAnsi="Arial" w:cs="Arial"/>
          </w:rPr>
          <w:t>https://www.verywellmind.com/the-wechsler-adult-intelligence-scale-2795283</w:t>
        </w:r>
      </w:hyperlink>
      <w:r w:rsidRPr="00514A6F">
        <w:rPr>
          <w:rFonts w:ascii="Arial" w:hAnsi="Arial" w:cs="Arial"/>
        </w:rPr>
        <w:t xml:space="preserve"> Accessed March 2020</w:t>
      </w:r>
    </w:p>
    <w:p w:rsidR="000C0671" w:rsidRPr="00C16D4F" w:rsidRDefault="000C0671" w:rsidP="000C0671">
      <w:pPr>
        <w:rPr>
          <w:rFonts w:ascii="Arial" w:hAnsi="Arial" w:cs="Arial"/>
        </w:rPr>
      </w:pPr>
      <w:r w:rsidRPr="00C16D4F">
        <w:rPr>
          <w:rFonts w:ascii="Arial" w:hAnsi="Arial" w:cs="Arial"/>
        </w:rPr>
        <w:t xml:space="preserve">Dictionary.com (2020). </w:t>
      </w:r>
      <w:r w:rsidRPr="00C16D4F">
        <w:rPr>
          <w:rFonts w:ascii="Arial" w:hAnsi="Arial" w:cs="Arial"/>
          <w:i/>
        </w:rPr>
        <w:t>Stimulus.</w:t>
      </w:r>
      <w:r w:rsidRPr="00C16D4F">
        <w:rPr>
          <w:rFonts w:ascii="Arial" w:hAnsi="Arial" w:cs="Arial"/>
        </w:rPr>
        <w:t xml:space="preserve"> </w:t>
      </w:r>
      <w:hyperlink r:id="rId33" w:history="1">
        <w:r w:rsidRPr="00C16D4F">
          <w:rPr>
            <w:rStyle w:val="Hyperlink"/>
            <w:rFonts w:ascii="Arial" w:hAnsi="Arial" w:cs="Arial"/>
          </w:rPr>
          <w:t>https://www.dictionary.com/browse/stimuli</w:t>
        </w:r>
      </w:hyperlink>
      <w:r w:rsidRPr="00C16D4F">
        <w:rPr>
          <w:rFonts w:ascii="Arial" w:hAnsi="Arial" w:cs="Arial"/>
        </w:rPr>
        <w:t xml:space="preserve"> Accessed March 2020</w:t>
      </w:r>
    </w:p>
    <w:p w:rsidR="00AE2A3F" w:rsidRPr="00AE2A3F" w:rsidRDefault="00AE2A3F" w:rsidP="00EC5525">
      <w:pPr>
        <w:rPr>
          <w:rFonts w:ascii="Arial" w:hAnsi="Arial" w:cs="Arial"/>
          <w:i/>
        </w:rPr>
      </w:pPr>
      <w:r>
        <w:rPr>
          <w:rFonts w:ascii="Arial" w:hAnsi="Arial" w:cs="Arial"/>
        </w:rPr>
        <w:t>Kirby, J., Kim, H-J., and Silvestri, R. (2015). Chapter 11 – Cognitive Constructs and Indivi</w:t>
      </w:r>
      <w:r w:rsidR="001B1B2A">
        <w:rPr>
          <w:rFonts w:ascii="Arial" w:hAnsi="Arial" w:cs="Arial"/>
        </w:rPr>
        <w:t>du</w:t>
      </w:r>
      <w:r>
        <w:rPr>
          <w:rFonts w:ascii="Arial" w:hAnsi="Arial" w:cs="Arial"/>
        </w:rPr>
        <w:t xml:space="preserve">al Differences Underlying ADHD and Dyslexia: A Cognitive Mosaic Approach. </w:t>
      </w:r>
      <w:r w:rsidRPr="00AE2A3F">
        <w:rPr>
          <w:rFonts w:ascii="Arial" w:hAnsi="Arial" w:cs="Arial"/>
          <w:i/>
        </w:rPr>
        <w:t>Cognition, Intelligence, and Achievement</w:t>
      </w:r>
      <w:r>
        <w:rPr>
          <w:rFonts w:ascii="Arial" w:hAnsi="Arial" w:cs="Arial"/>
        </w:rPr>
        <w:t>. 197 - 223</w:t>
      </w:r>
    </w:p>
    <w:p w:rsidR="002A55D5" w:rsidRPr="002A55D5" w:rsidRDefault="002A55D5" w:rsidP="00EC5525">
      <w:pPr>
        <w:rPr>
          <w:rFonts w:ascii="Arial" w:hAnsi="Arial" w:cs="Arial"/>
        </w:rPr>
      </w:pPr>
      <w:r>
        <w:rPr>
          <w:rFonts w:ascii="Arial" w:hAnsi="Arial" w:cs="Arial"/>
        </w:rPr>
        <w:t xml:space="preserve">Mind. (2020). </w:t>
      </w:r>
      <w:r>
        <w:rPr>
          <w:rFonts w:ascii="Arial" w:hAnsi="Arial" w:cs="Arial"/>
          <w:i/>
        </w:rPr>
        <w:t>Personality disorders</w:t>
      </w:r>
      <w:r w:rsidRPr="002A55D5">
        <w:rPr>
          <w:rFonts w:ascii="Arial" w:hAnsi="Arial" w:cs="Arial"/>
          <w:i/>
        </w:rPr>
        <w:t xml:space="preserve">. </w:t>
      </w:r>
      <w:hyperlink r:id="rId34" w:anchor="NarcissisticPersonalityDisorder" w:history="1">
        <w:r w:rsidRPr="002A55D5">
          <w:rPr>
            <w:rStyle w:val="Hyperlink"/>
            <w:rFonts w:ascii="Arial" w:hAnsi="Arial" w:cs="Arial"/>
          </w:rPr>
          <w:t>https://www.mind.org.uk/information-support/types-of-mental-health-problems/personality-disorders/types-of-personality-disorder/#NarcissisticPersonalityDisorder</w:t>
        </w:r>
      </w:hyperlink>
      <w:r w:rsidRPr="002A55D5">
        <w:rPr>
          <w:rFonts w:ascii="Arial" w:hAnsi="Arial" w:cs="Arial"/>
        </w:rPr>
        <w:t xml:space="preserve"> Accessed March 2020</w:t>
      </w:r>
    </w:p>
    <w:p w:rsidR="00EC5525" w:rsidRPr="00064DC7" w:rsidRDefault="00064DC7" w:rsidP="00EC5525">
      <w:pPr>
        <w:rPr>
          <w:rFonts w:ascii="Arial" w:hAnsi="Arial" w:cs="Arial"/>
        </w:rPr>
      </w:pPr>
      <w:r>
        <w:rPr>
          <w:rFonts w:ascii="Arial" w:hAnsi="Arial" w:cs="Arial"/>
        </w:rPr>
        <w:t xml:space="preserve">MacLeod, C. (2015). The Stroop Effect. </w:t>
      </w:r>
      <w:r>
        <w:rPr>
          <w:rFonts w:ascii="Arial" w:hAnsi="Arial" w:cs="Arial"/>
          <w:i/>
        </w:rPr>
        <w:t xml:space="preserve">Encyclopaedia of </w:t>
      </w:r>
      <w:proofErr w:type="spellStart"/>
      <w:r>
        <w:rPr>
          <w:rFonts w:ascii="Arial" w:hAnsi="Arial" w:cs="Arial"/>
          <w:i/>
        </w:rPr>
        <w:t>Color</w:t>
      </w:r>
      <w:proofErr w:type="spellEnd"/>
      <w:r>
        <w:rPr>
          <w:rFonts w:ascii="Arial" w:hAnsi="Arial" w:cs="Arial"/>
          <w:i/>
        </w:rPr>
        <w:t xml:space="preserve"> Science and Technology.</w:t>
      </w:r>
      <w:r>
        <w:rPr>
          <w:rFonts w:ascii="Arial" w:hAnsi="Arial" w:cs="Arial"/>
        </w:rPr>
        <w:t xml:space="preserve"> 1-6</w:t>
      </w:r>
    </w:p>
    <w:p w:rsidR="00531D76" w:rsidRPr="00531D76" w:rsidRDefault="00531D76" w:rsidP="00EC5525">
      <w:pPr>
        <w:rPr>
          <w:rFonts w:ascii="Arial" w:hAnsi="Arial" w:cs="Arial"/>
        </w:rPr>
      </w:pPr>
      <w:r>
        <w:rPr>
          <w:rFonts w:ascii="Arial" w:hAnsi="Arial" w:cs="Arial"/>
        </w:rPr>
        <w:t xml:space="preserve">NHS. (2018). </w:t>
      </w:r>
      <w:r>
        <w:rPr>
          <w:rFonts w:ascii="Arial" w:hAnsi="Arial" w:cs="Arial"/>
          <w:i/>
        </w:rPr>
        <w:t>Antisocial personality disorder</w:t>
      </w:r>
      <w:r w:rsidRPr="00531D76">
        <w:rPr>
          <w:rFonts w:ascii="Arial" w:hAnsi="Arial" w:cs="Arial"/>
          <w:i/>
        </w:rPr>
        <w:t xml:space="preserve">. </w:t>
      </w:r>
      <w:hyperlink r:id="rId35" w:history="1">
        <w:r w:rsidRPr="00531D76">
          <w:rPr>
            <w:rStyle w:val="Hyperlink"/>
            <w:rFonts w:ascii="Arial" w:hAnsi="Arial" w:cs="Arial"/>
          </w:rPr>
          <w:t>https://www.nhs.uk/conditions/antisocial-personality-disorder/</w:t>
        </w:r>
      </w:hyperlink>
      <w:r w:rsidRPr="00531D76">
        <w:rPr>
          <w:rFonts w:ascii="Arial" w:hAnsi="Arial" w:cs="Arial"/>
        </w:rPr>
        <w:t xml:space="preserve"> Accessed March 2020</w:t>
      </w:r>
    </w:p>
    <w:p w:rsidR="00EC5525" w:rsidRDefault="001822C4" w:rsidP="00EC5525">
      <w:pPr>
        <w:rPr>
          <w:rFonts w:ascii="Arial" w:hAnsi="Arial" w:cs="Arial"/>
        </w:rPr>
      </w:pPr>
      <w:r>
        <w:rPr>
          <w:rFonts w:ascii="Arial" w:hAnsi="Arial" w:cs="Arial"/>
        </w:rPr>
        <w:t>Reimers, K. (2019).</w:t>
      </w:r>
      <w:r w:rsidR="00AE2A3F">
        <w:rPr>
          <w:rFonts w:ascii="Arial" w:hAnsi="Arial" w:cs="Arial"/>
        </w:rPr>
        <w:t xml:space="preserve"> Chapter Three -</w:t>
      </w:r>
      <w:r>
        <w:rPr>
          <w:rFonts w:ascii="Arial" w:hAnsi="Arial" w:cs="Arial"/>
        </w:rPr>
        <w:t xml:space="preserve"> </w:t>
      </w:r>
      <w:r w:rsidRPr="00AE2A3F">
        <w:rPr>
          <w:rFonts w:ascii="Arial" w:hAnsi="Arial" w:cs="Arial"/>
        </w:rPr>
        <w:t>Evaluation of cognitive impairment</w:t>
      </w:r>
      <w:r w:rsidRPr="001822C4">
        <w:rPr>
          <w:rFonts w:ascii="Arial" w:hAnsi="Arial" w:cs="Arial"/>
          <w:i/>
        </w:rPr>
        <w:t>.</w:t>
      </w:r>
      <w:r w:rsidRPr="001822C4">
        <w:rPr>
          <w:rFonts w:ascii="Arial" w:hAnsi="Arial" w:cs="Arial"/>
        </w:rPr>
        <w:t xml:space="preserve"> </w:t>
      </w:r>
      <w:r w:rsidR="00AE2A3F">
        <w:rPr>
          <w:rFonts w:ascii="Arial" w:hAnsi="Arial" w:cs="Arial"/>
          <w:i/>
        </w:rPr>
        <w:t>The Clinician’s Guide to Geriatric Forensic Evaluations.</w:t>
      </w:r>
      <w:r w:rsidR="00AE2A3F">
        <w:rPr>
          <w:rFonts w:ascii="Arial" w:hAnsi="Arial" w:cs="Arial"/>
        </w:rPr>
        <w:t xml:space="preserve"> 65-113</w:t>
      </w:r>
    </w:p>
    <w:p w:rsidR="00D42A02" w:rsidRPr="004768A5" w:rsidRDefault="004768A5" w:rsidP="00EC5525">
      <w:pPr>
        <w:rPr>
          <w:rFonts w:ascii="Arial" w:hAnsi="Arial" w:cs="Arial"/>
        </w:rPr>
      </w:pPr>
      <w:proofErr w:type="spellStart"/>
      <w:r>
        <w:rPr>
          <w:rFonts w:ascii="Arial" w:hAnsi="Arial" w:cs="Arial"/>
        </w:rPr>
        <w:lastRenderedPageBreak/>
        <w:t>Skodol</w:t>
      </w:r>
      <w:proofErr w:type="spellEnd"/>
      <w:r>
        <w:rPr>
          <w:rFonts w:ascii="Arial" w:hAnsi="Arial" w:cs="Arial"/>
        </w:rPr>
        <w:t xml:space="preserve">, A. (2019). </w:t>
      </w:r>
      <w:r w:rsidRPr="004768A5">
        <w:rPr>
          <w:rFonts w:ascii="Arial" w:hAnsi="Arial" w:cs="Arial"/>
          <w:i/>
        </w:rPr>
        <w:t xml:space="preserve">Schizoid </w:t>
      </w:r>
      <w:r w:rsidR="00A418BE" w:rsidRPr="004768A5">
        <w:rPr>
          <w:rFonts w:ascii="Arial" w:hAnsi="Arial" w:cs="Arial"/>
          <w:i/>
        </w:rPr>
        <w:t>Personality</w:t>
      </w:r>
      <w:r w:rsidRPr="004768A5">
        <w:rPr>
          <w:rFonts w:ascii="Arial" w:hAnsi="Arial" w:cs="Arial"/>
          <w:i/>
        </w:rPr>
        <w:t xml:space="preserve"> Disorder (</w:t>
      </w:r>
      <w:proofErr w:type="spellStart"/>
      <w:r w:rsidRPr="004768A5">
        <w:rPr>
          <w:rFonts w:ascii="Arial" w:hAnsi="Arial" w:cs="Arial"/>
          <w:i/>
        </w:rPr>
        <w:t>ScPD</w:t>
      </w:r>
      <w:proofErr w:type="spellEnd"/>
      <w:r w:rsidRPr="004768A5">
        <w:rPr>
          <w:rFonts w:ascii="Arial" w:hAnsi="Arial" w:cs="Arial"/>
          <w:i/>
        </w:rPr>
        <w:t>).</w:t>
      </w:r>
      <w:r w:rsidRPr="004768A5">
        <w:rPr>
          <w:rFonts w:ascii="Arial" w:hAnsi="Arial" w:cs="Arial"/>
        </w:rPr>
        <w:t xml:space="preserve"> </w:t>
      </w:r>
      <w:hyperlink r:id="rId36" w:history="1">
        <w:r w:rsidRPr="004768A5">
          <w:rPr>
            <w:rStyle w:val="Hyperlink"/>
            <w:rFonts w:ascii="Arial" w:hAnsi="Arial" w:cs="Arial"/>
          </w:rPr>
          <w:t>https://www.msdmanuals.com/professional/psychiatric-disorders/personality-disorders/schizoid-personality-disorder-scpd</w:t>
        </w:r>
      </w:hyperlink>
      <w:r w:rsidRPr="004768A5">
        <w:rPr>
          <w:rFonts w:ascii="Arial" w:hAnsi="Arial" w:cs="Arial"/>
        </w:rPr>
        <w:t xml:space="preserve"> Accessed March 2020</w:t>
      </w:r>
    </w:p>
    <w:p w:rsidR="004768A5" w:rsidRDefault="004768A5" w:rsidP="00EC5525">
      <w:pPr>
        <w:rPr>
          <w:rFonts w:ascii="Arial" w:hAnsi="Arial" w:cs="Arial"/>
        </w:rPr>
      </w:pPr>
    </w:p>
    <w:p w:rsidR="004768A5" w:rsidRDefault="004768A5" w:rsidP="00EC5525">
      <w:pPr>
        <w:rPr>
          <w:rFonts w:ascii="Arial" w:hAnsi="Arial" w:cs="Arial"/>
        </w:rPr>
      </w:pPr>
    </w:p>
    <w:p w:rsidR="005F2D69" w:rsidRPr="005F2D69" w:rsidRDefault="005F2D69" w:rsidP="00EC5525">
      <w:pPr>
        <w:rPr>
          <w:rFonts w:ascii="Arial" w:hAnsi="Arial" w:cs="Arial"/>
          <w:u w:val="single"/>
        </w:rPr>
      </w:pPr>
      <w:r>
        <w:rPr>
          <w:rFonts w:ascii="Arial" w:hAnsi="Arial" w:cs="Arial"/>
          <w:b/>
          <w:u w:val="single"/>
        </w:rPr>
        <w:t>Figure References</w:t>
      </w:r>
      <w:r w:rsidRPr="005F2D69">
        <w:rPr>
          <w:rFonts w:ascii="Arial" w:hAnsi="Arial" w:cs="Arial"/>
        </w:rPr>
        <w:tab/>
      </w:r>
      <w:r w:rsidRPr="005F2D69">
        <w:rPr>
          <w:rFonts w:ascii="Arial" w:hAnsi="Arial" w:cs="Arial"/>
        </w:rPr>
        <w:tab/>
      </w:r>
      <w:r w:rsidRPr="005F2D69">
        <w:rPr>
          <w:rFonts w:ascii="Arial" w:hAnsi="Arial" w:cs="Arial"/>
          <w:b/>
          <w:highlight w:val="yellow"/>
        </w:rPr>
        <w:t>ADD FIGURE NUMBERS</w:t>
      </w:r>
    </w:p>
    <w:p w:rsidR="006334E9" w:rsidRPr="006334E9" w:rsidRDefault="006334E9" w:rsidP="006334E9">
      <w:pPr>
        <w:ind w:left="720" w:hanging="720"/>
        <w:rPr>
          <w:rFonts w:ascii="Arial" w:hAnsi="Arial" w:cs="Arial"/>
        </w:rPr>
      </w:pPr>
      <w:r w:rsidRPr="006334E9">
        <w:rPr>
          <w:rFonts w:ascii="Arial" w:hAnsi="Arial" w:cs="Arial"/>
        </w:rPr>
        <w:t>Figure one: Ted Bundy:</w:t>
      </w:r>
    </w:p>
    <w:p w:rsidR="006334E9" w:rsidRDefault="008640B6" w:rsidP="006334E9">
      <w:hyperlink r:id="rId37" w:anchor="imgrc=9ICN8q7KTx-ZpM" w:history="1">
        <w:r w:rsidR="006334E9" w:rsidRPr="006334E9">
          <w:rPr>
            <w:rStyle w:val="Hyperlink"/>
            <w:rFonts w:ascii="Arial" w:hAnsi="Arial" w:cs="Arial"/>
          </w:rPr>
          <w:t>https://www.google.com/search?q=ted+bundy&amp;rlz=1C1GCEB_enGB884GB887&amp;source=lnms&amp;tbm=isch&amp;sa=X&amp;ved=2ahUKEwjl5dOkupzoAhUlpHEKHR0gDAIQ_AUoAXoECBsQAw#imgrc=9ICN8q7KTx-ZpM</w:t>
        </w:r>
      </w:hyperlink>
      <w:r w:rsidR="006334E9" w:rsidRPr="006334E9">
        <w:t xml:space="preserve"> Accessed March 2020</w:t>
      </w:r>
    </w:p>
    <w:p w:rsidR="006334E9" w:rsidRPr="006334E9" w:rsidRDefault="006334E9" w:rsidP="006334E9">
      <w:pPr>
        <w:rPr>
          <w:rFonts w:ascii="Arial" w:hAnsi="Arial" w:cs="Arial"/>
          <w:highlight w:val="magenta"/>
        </w:rPr>
      </w:pPr>
      <w:r w:rsidRPr="006334E9">
        <w:rPr>
          <w:rFonts w:ascii="Arial" w:hAnsi="Arial" w:cs="Arial"/>
        </w:rPr>
        <w:t xml:space="preserve">Figure Two: Charles Manson: </w:t>
      </w:r>
      <w:hyperlink r:id="rId38" w:anchor="imgrc=5t6NiSO_w6WKTM" w:history="1">
        <w:r w:rsidRPr="006334E9">
          <w:rPr>
            <w:rStyle w:val="Hyperlink"/>
            <w:rFonts w:ascii="Arial" w:hAnsi="Arial" w:cs="Arial"/>
          </w:rPr>
          <w:t>https://www.google.com/search?q=charles+manson&amp;tbm=isch&amp;ved=2ahUKEwiJzdKlupzoAhULOBQKHRDPDfQQ2-cCegQIABAA&amp;oq=charles+manson&amp;gs_l=img.3..0i67l9j0.164460.167345..167609...0.0..0.60.663.15......0....1..gws-wiz-img.....0..0i131.UOrXC5gC9uQ&amp;ei=IBxuXom9NYvwUJCet6AP&amp;rlz=1C1GCEB_enGB884GB887#imgrc=5t6NiSO_w6WKTM</w:t>
        </w:r>
      </w:hyperlink>
      <w:r w:rsidRPr="006334E9">
        <w:rPr>
          <w:rFonts w:ascii="Arial" w:hAnsi="Arial" w:cs="Arial"/>
        </w:rPr>
        <w:t xml:space="preserve"> Accessed March 2020</w:t>
      </w:r>
    </w:p>
    <w:p w:rsidR="005F2D69" w:rsidRDefault="005F2D69" w:rsidP="00EC5525">
      <w:pPr>
        <w:rPr>
          <w:rFonts w:ascii="Arial" w:hAnsi="Arial" w:cs="Arial"/>
          <w:highlight w:val="magenta"/>
        </w:rPr>
      </w:pPr>
      <w:r w:rsidRPr="005F2D69">
        <w:rPr>
          <w:rFonts w:ascii="Arial" w:hAnsi="Arial" w:cs="Arial"/>
          <w:highlight w:val="magenta"/>
        </w:rPr>
        <w:t xml:space="preserve">Figure : Classical Stroop Test: </w:t>
      </w:r>
      <w:hyperlink r:id="rId39" w:anchor="imgrc=_4Cmgn3cKFcNiM" w:history="1">
        <w:r w:rsidRPr="005F2D69">
          <w:rPr>
            <w:rStyle w:val="Hyperlink"/>
            <w:rFonts w:ascii="Arial" w:hAnsi="Arial" w:cs="Arial"/>
            <w:highlight w:val="magenta"/>
          </w:rPr>
          <w:t>https://www.google.com/search?q=stroop+effect&amp;source=lnms&amp;tbm=isch&amp;sa=X&amp;ved=2ahUKEwiz6cXHkJXoAhXvQEEAHc0DDfIQ_AUoAXoECBMQAw#imgrc=_4Cmgn3cKFcNiM</w:t>
        </w:r>
      </w:hyperlink>
      <w:r w:rsidRPr="005F2D69">
        <w:rPr>
          <w:rFonts w:ascii="Arial" w:hAnsi="Arial" w:cs="Arial"/>
          <w:highlight w:val="magenta"/>
        </w:rPr>
        <w:t xml:space="preserve"> Accessed March 2020</w:t>
      </w:r>
    </w:p>
    <w:p w:rsidR="00EC5525" w:rsidRPr="004A39BF" w:rsidRDefault="00255EB3" w:rsidP="00EC5525">
      <w:pPr>
        <w:rPr>
          <w:rFonts w:ascii="Arial" w:hAnsi="Arial" w:cs="Arial"/>
          <w:highlight w:val="magenta"/>
        </w:rPr>
      </w:pPr>
      <w:r w:rsidRPr="004A39BF">
        <w:rPr>
          <w:rFonts w:ascii="Arial" w:hAnsi="Arial" w:cs="Arial"/>
          <w:highlight w:val="magenta"/>
        </w:rPr>
        <w:t xml:space="preserve">Figure : Trail Making Tests Part A and B: </w:t>
      </w:r>
      <w:hyperlink r:id="rId40" w:anchor="imgrc=P0y7Il1apOF81M" w:history="1">
        <w:r w:rsidRPr="004A39BF">
          <w:rPr>
            <w:rStyle w:val="Hyperlink"/>
            <w:rFonts w:ascii="Arial" w:hAnsi="Arial" w:cs="Arial"/>
            <w:highlight w:val="magenta"/>
          </w:rPr>
          <w:t>https://www.google.com/search?q=trail+making+test+part+a+and+b&amp;tbm=isch&amp;ved=2ahUKEwjGt6nUkZXoAhUO2xoKHcDjCjMQ2-cCegQIABAA&amp;oq=trail+making+test+part+a+and+b&amp;gs_l=img.3..0i24.13166.15304..15628...0.0..0.54.554.13......0....1..gws-wiz-img.......0i67j0j0i8i30j0i30.nL8GMN56CG4&amp;ei=_kVqXsbALY62a8DHq5gD#imgrc=P0y7Il1apOF81M</w:t>
        </w:r>
      </w:hyperlink>
      <w:r w:rsidRPr="004A39BF">
        <w:rPr>
          <w:rFonts w:ascii="Arial" w:hAnsi="Arial" w:cs="Arial"/>
          <w:highlight w:val="magenta"/>
        </w:rPr>
        <w:t xml:space="preserve"> Accessed March 2020</w:t>
      </w:r>
    </w:p>
    <w:p w:rsidR="00D46BBE" w:rsidRPr="004A39BF" w:rsidRDefault="00D46BBE" w:rsidP="00EC5525">
      <w:pPr>
        <w:rPr>
          <w:rFonts w:ascii="Arial" w:hAnsi="Arial" w:cs="Arial"/>
          <w:highlight w:val="magenta"/>
        </w:rPr>
      </w:pPr>
      <w:r w:rsidRPr="004A39BF">
        <w:rPr>
          <w:rFonts w:ascii="Arial" w:hAnsi="Arial" w:cs="Arial"/>
          <w:highlight w:val="magenta"/>
        </w:rPr>
        <w:t xml:space="preserve">Figure : </w:t>
      </w:r>
      <w:r w:rsidR="00654567" w:rsidRPr="004A39BF">
        <w:rPr>
          <w:rFonts w:ascii="Arial" w:hAnsi="Arial" w:cs="Arial"/>
          <w:highlight w:val="magenta"/>
        </w:rPr>
        <w:t xml:space="preserve">Wisconsin card sorting test: </w:t>
      </w:r>
      <w:hyperlink r:id="rId41" w:anchor="imgrc=tFj1k_BGQWHx7M" w:history="1">
        <w:r w:rsidR="00654567" w:rsidRPr="004A39BF">
          <w:rPr>
            <w:rStyle w:val="Hyperlink"/>
            <w:rFonts w:ascii="Arial" w:hAnsi="Arial" w:cs="Arial"/>
            <w:highlight w:val="magenta"/>
          </w:rPr>
          <w:t>https://www.google.com/search?q=wisconsin+card+sorting+test&amp;tbm=isch&amp;ved=2ahUKEwj4rtTckZXoAhVI5IUKHSisClYQ2-cCegQIABAA&amp;oq=wis&amp;gs_l=img.1.0.0i67l6j0l4.155088.155313..158632...0.0..0.50.140.3......0....1..gws-wiz-img.......0i131.gZnofGyTs3w&amp;ei=EEZqXvjmDcjIlwSo2KqwBQ#imgrc=tFj1k_BGQWHx7M</w:t>
        </w:r>
      </w:hyperlink>
      <w:r w:rsidR="00654567" w:rsidRPr="004A39BF">
        <w:rPr>
          <w:rFonts w:ascii="Arial" w:hAnsi="Arial" w:cs="Arial"/>
          <w:highlight w:val="magenta"/>
        </w:rPr>
        <w:t xml:space="preserve"> Accessed March 2020</w:t>
      </w:r>
    </w:p>
    <w:p w:rsidR="00654567" w:rsidRDefault="00654567" w:rsidP="00EC5525"/>
    <w:p w:rsidR="00255EB3" w:rsidRDefault="00255EB3"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b/>
          <w:u w:val="single"/>
        </w:rPr>
      </w:pPr>
      <w:r>
        <w:rPr>
          <w:rFonts w:ascii="Arial" w:hAnsi="Arial" w:cs="Arial"/>
          <w:b/>
          <w:u w:val="single"/>
        </w:rPr>
        <w:t>Appendices</w:t>
      </w:r>
    </w:p>
    <w:p w:rsidR="00EC5525" w:rsidRPr="00EC5525" w:rsidRDefault="00EC5525" w:rsidP="00EC5525">
      <w:pPr>
        <w:rPr>
          <w:rFonts w:ascii="Arial" w:hAnsi="Arial" w:cs="Arial"/>
          <w:i/>
          <w:color w:val="FF0000"/>
        </w:rPr>
      </w:pPr>
      <w:r>
        <w:rPr>
          <w:rFonts w:ascii="Arial" w:hAnsi="Arial" w:cs="Arial"/>
          <w:i/>
          <w:color w:val="FF0000"/>
        </w:rPr>
        <w:t>Abstract</w:t>
      </w:r>
    </w:p>
    <w:p w:rsidR="00EC5525" w:rsidRDefault="00EC5525" w:rsidP="00EC5525">
      <w:pPr>
        <w:rPr>
          <w:rFonts w:ascii="Arial" w:hAnsi="Arial" w:cs="Arial"/>
        </w:rPr>
      </w:pPr>
    </w:p>
    <w:p w:rsidR="00EC5525" w:rsidRPr="00EC5525" w:rsidRDefault="00EC5525" w:rsidP="00EC5525">
      <w:pPr>
        <w:rPr>
          <w:rFonts w:ascii="Arial" w:hAnsi="Arial" w:cs="Arial"/>
          <w:i/>
          <w:color w:val="FF0000"/>
        </w:rPr>
      </w:pPr>
      <w:r>
        <w:rPr>
          <w:rFonts w:ascii="Arial" w:hAnsi="Arial" w:cs="Arial"/>
          <w:i/>
          <w:color w:val="FF0000"/>
        </w:rPr>
        <w:t>Chapter One</w:t>
      </w:r>
    </w:p>
    <w:p w:rsidR="00EC5525" w:rsidRDefault="00EC5525" w:rsidP="00EC5525">
      <w:pPr>
        <w:rPr>
          <w:rFonts w:ascii="Arial" w:hAnsi="Arial" w:cs="Arial"/>
        </w:rPr>
      </w:pPr>
    </w:p>
    <w:p w:rsidR="00EC5525" w:rsidRPr="00EC5525" w:rsidRDefault="00EC5525" w:rsidP="00EC5525">
      <w:pPr>
        <w:rPr>
          <w:rFonts w:ascii="Arial" w:hAnsi="Arial" w:cs="Arial"/>
          <w:i/>
          <w:color w:val="FF0000"/>
        </w:rPr>
      </w:pPr>
      <w:r w:rsidRPr="00EC5525">
        <w:rPr>
          <w:rFonts w:ascii="Arial" w:hAnsi="Arial" w:cs="Arial"/>
          <w:i/>
          <w:color w:val="FF0000"/>
        </w:rPr>
        <w:t>Chapter Two</w:t>
      </w:r>
    </w:p>
    <w:p w:rsidR="00EC5525" w:rsidRDefault="00EC5525" w:rsidP="00EC5525">
      <w:pPr>
        <w:rPr>
          <w:rFonts w:ascii="Arial" w:hAnsi="Arial" w:cs="Arial"/>
        </w:rPr>
      </w:pPr>
    </w:p>
    <w:p w:rsidR="00EC5525" w:rsidRPr="00EC5525" w:rsidRDefault="00EC5525" w:rsidP="00EC5525">
      <w:pPr>
        <w:rPr>
          <w:rFonts w:ascii="Arial" w:hAnsi="Arial" w:cs="Arial"/>
          <w:i/>
          <w:color w:val="FF0000"/>
        </w:rPr>
      </w:pPr>
      <w:r>
        <w:rPr>
          <w:rFonts w:ascii="Arial" w:hAnsi="Arial" w:cs="Arial"/>
          <w:i/>
          <w:color w:val="FF0000"/>
        </w:rPr>
        <w:t>Chapter Three</w:t>
      </w:r>
    </w:p>
    <w:p w:rsidR="00EC5525" w:rsidRDefault="00F11504" w:rsidP="00EC5525">
      <w:pPr>
        <w:rPr>
          <w:rFonts w:ascii="Arial" w:hAnsi="Arial" w:cs="Arial"/>
        </w:rPr>
      </w:pPr>
      <w:r>
        <w:rPr>
          <w:rFonts w:ascii="Arial" w:hAnsi="Arial" w:cs="Arial"/>
        </w:rPr>
        <w:t xml:space="preserve">Cherry (2019) explains that a DSM, also known as Diagnostic and Statistical Manual of Mental Disorders, is used by psychiatrists and clinicians to help to diagnose a psychiatric illness an individual may have. The DSM was published by the American </w:t>
      </w:r>
      <w:proofErr w:type="spellStart"/>
      <w:r w:rsidR="0006537B">
        <w:rPr>
          <w:rFonts w:ascii="Arial" w:hAnsi="Arial" w:cs="Arial"/>
        </w:rPr>
        <w:t>Psychiatrics</w:t>
      </w:r>
      <w:proofErr w:type="spellEnd"/>
      <w:r>
        <w:rPr>
          <w:rFonts w:ascii="Arial" w:hAnsi="Arial" w:cs="Arial"/>
        </w:rPr>
        <w:t xml:space="preserve"> Association and it was put into place to be able to cover all categories of mental health disorders for both children and adults. Cherry (2019) explains that the DSM is non-theoretical and focused mostly on being able to describe the symptoms as well as the statistics that are concerning which gender it is that is most affected by the illness, the typical age and the effects of treatments to help the illness.</w:t>
      </w:r>
    </w:p>
    <w:p w:rsidR="002D141B" w:rsidRDefault="002D141B" w:rsidP="00EC5525">
      <w:pPr>
        <w:rPr>
          <w:rFonts w:ascii="Arial" w:hAnsi="Arial" w:cs="Arial"/>
        </w:rPr>
      </w:pPr>
      <w:r>
        <w:rPr>
          <w:rFonts w:ascii="Arial" w:hAnsi="Arial" w:cs="Arial"/>
        </w:rPr>
        <w:t xml:space="preserve">The definition of </w:t>
      </w:r>
      <w:r w:rsidRPr="002D141B">
        <w:rPr>
          <w:rFonts w:ascii="Arial" w:hAnsi="Arial" w:cs="Arial"/>
          <w:i/>
        </w:rPr>
        <w:t>stimulus/stimuli</w:t>
      </w:r>
      <w:r>
        <w:rPr>
          <w:rFonts w:ascii="Arial" w:hAnsi="Arial" w:cs="Arial"/>
        </w:rPr>
        <w:t xml:space="preserve">, is of something that is to incites to action or exertion or quickens of a feeling, thought, action, etc. </w:t>
      </w:r>
      <w:r w:rsidR="00DB7666">
        <w:rPr>
          <w:rFonts w:ascii="Arial" w:hAnsi="Arial" w:cs="Arial"/>
        </w:rPr>
        <w:t>Also,</w:t>
      </w:r>
      <w:r>
        <w:rPr>
          <w:rFonts w:ascii="Arial" w:hAnsi="Arial" w:cs="Arial"/>
        </w:rPr>
        <w:t xml:space="preserve"> in medical terms, something that shows the excite</w:t>
      </w:r>
      <w:r w:rsidR="001B1B2A">
        <w:rPr>
          <w:rFonts w:ascii="Arial" w:hAnsi="Arial" w:cs="Arial"/>
        </w:rPr>
        <w:t>ment</w:t>
      </w:r>
      <w:r>
        <w:rPr>
          <w:rFonts w:ascii="Arial" w:hAnsi="Arial" w:cs="Arial"/>
        </w:rPr>
        <w:t xml:space="preserve"> of an organism or a portion </w:t>
      </w:r>
      <w:r w:rsidR="001B1B2A">
        <w:rPr>
          <w:rFonts w:ascii="Arial" w:hAnsi="Arial" w:cs="Arial"/>
        </w:rPr>
        <w:t>of</w:t>
      </w:r>
      <w:r>
        <w:rPr>
          <w:rFonts w:ascii="Arial" w:hAnsi="Arial" w:cs="Arial"/>
        </w:rPr>
        <w:t xml:space="preserve"> functional activity.</w:t>
      </w:r>
      <w:r w:rsidR="000C266E">
        <w:rPr>
          <w:rFonts w:ascii="Arial" w:hAnsi="Arial" w:cs="Arial"/>
        </w:rPr>
        <w:t xml:space="preserve"> [Dictionary.com (2020)]</w:t>
      </w:r>
    </w:p>
    <w:p w:rsidR="001A2BF8" w:rsidRDefault="001A2BF8" w:rsidP="00EC5525">
      <w:pPr>
        <w:rPr>
          <w:rFonts w:ascii="Arial" w:hAnsi="Arial" w:cs="Arial"/>
        </w:rPr>
      </w:pPr>
      <w:r w:rsidRPr="008B030D">
        <w:rPr>
          <w:rFonts w:ascii="Arial" w:hAnsi="Arial" w:cs="Arial"/>
        </w:rPr>
        <w:t>Champagne-</w:t>
      </w:r>
      <w:proofErr w:type="spellStart"/>
      <w:r w:rsidRPr="008B030D">
        <w:rPr>
          <w:rFonts w:ascii="Arial" w:hAnsi="Arial" w:cs="Arial"/>
        </w:rPr>
        <w:t>Lavau</w:t>
      </w:r>
      <w:proofErr w:type="spellEnd"/>
      <w:r w:rsidRPr="008B030D">
        <w:rPr>
          <w:rFonts w:ascii="Arial" w:hAnsi="Arial" w:cs="Arial"/>
        </w:rPr>
        <w:t xml:space="preserve"> and </w:t>
      </w:r>
      <w:proofErr w:type="spellStart"/>
      <w:r w:rsidRPr="008B030D">
        <w:rPr>
          <w:rFonts w:ascii="Arial" w:hAnsi="Arial" w:cs="Arial"/>
        </w:rPr>
        <w:t>Stip</w:t>
      </w:r>
      <w:proofErr w:type="spellEnd"/>
      <w:r w:rsidRPr="008B030D">
        <w:rPr>
          <w:rFonts w:ascii="Arial" w:hAnsi="Arial" w:cs="Arial"/>
        </w:rPr>
        <w:t xml:space="preserve"> (2009)</w:t>
      </w:r>
      <w:r>
        <w:rPr>
          <w:rFonts w:ascii="Arial" w:hAnsi="Arial" w:cs="Arial"/>
        </w:rPr>
        <w:t xml:space="preserve"> executive functioning evaluation </w:t>
      </w:r>
      <w:bookmarkStart w:id="0" w:name="_GoBack"/>
      <w:bookmarkEnd w:id="0"/>
      <w:r>
        <w:rPr>
          <w:rFonts w:ascii="Arial" w:hAnsi="Arial" w:cs="Arial"/>
        </w:rPr>
        <w:t>w</w:t>
      </w:r>
      <w:r w:rsidR="008640B6">
        <w:rPr>
          <w:rFonts w:ascii="Arial" w:hAnsi="Arial" w:cs="Arial"/>
        </w:rPr>
        <w:t>ere</w:t>
      </w:r>
      <w:r>
        <w:rPr>
          <w:rFonts w:ascii="Arial" w:hAnsi="Arial" w:cs="Arial"/>
        </w:rPr>
        <w:t xml:space="preserve"> on the </w:t>
      </w:r>
      <w:r w:rsidR="00B65675">
        <w:rPr>
          <w:rFonts w:ascii="Arial" w:hAnsi="Arial" w:cs="Arial"/>
        </w:rPr>
        <w:t>individual’s</w:t>
      </w:r>
      <w:r>
        <w:rPr>
          <w:rFonts w:ascii="Arial" w:hAnsi="Arial" w:cs="Arial"/>
        </w:rPr>
        <w:t xml:space="preserve"> inhibition, flexibility, set</w:t>
      </w:r>
      <w:r w:rsidR="001B1B2A">
        <w:rPr>
          <w:rFonts w:ascii="Arial" w:hAnsi="Arial" w:cs="Arial"/>
        </w:rPr>
        <w:t>-</w:t>
      </w:r>
      <w:r>
        <w:rPr>
          <w:rFonts w:ascii="Arial" w:hAnsi="Arial" w:cs="Arial"/>
        </w:rPr>
        <w:t xml:space="preserve">shifting, verbal fluency, etc. </w:t>
      </w:r>
    </w:p>
    <w:p w:rsidR="00B65675" w:rsidRDefault="00B65675" w:rsidP="00EC5525">
      <w:pPr>
        <w:rPr>
          <w:rFonts w:ascii="Arial" w:hAnsi="Arial" w:cs="Arial"/>
        </w:rPr>
      </w:pPr>
      <w:r>
        <w:rPr>
          <w:rFonts w:ascii="Arial" w:hAnsi="Arial" w:cs="Arial"/>
        </w:rPr>
        <w:t xml:space="preserve">MacLeod (2015) </w:t>
      </w:r>
      <w:r w:rsidR="00C1709E">
        <w:rPr>
          <w:rFonts w:ascii="Arial" w:hAnsi="Arial" w:cs="Arial"/>
        </w:rPr>
        <w:t xml:space="preserve">the Stroop effect is one of the most known phenomena in all of cognitive science. The </w:t>
      </w:r>
      <w:r w:rsidR="001B1B2A">
        <w:rPr>
          <w:rFonts w:ascii="Arial" w:hAnsi="Arial" w:cs="Arial"/>
        </w:rPr>
        <w:t>task aim</w:t>
      </w:r>
      <w:r w:rsidR="00C1709E">
        <w:rPr>
          <w:rFonts w:ascii="Arial" w:hAnsi="Arial" w:cs="Arial"/>
        </w:rPr>
        <w:t xml:space="preserve">s to </w:t>
      </w:r>
      <w:r w:rsidR="00064DC7">
        <w:rPr>
          <w:rFonts w:ascii="Arial" w:hAnsi="Arial" w:cs="Arial"/>
        </w:rPr>
        <w:t xml:space="preserve">name the colour that the word is ignoring to what the words says, making that the colour of the word is green but the word is red, so the answer is green. </w:t>
      </w:r>
      <w:proofErr w:type="spellStart"/>
      <w:r w:rsidR="00064DC7">
        <w:rPr>
          <w:rFonts w:ascii="Arial" w:hAnsi="Arial" w:cs="Arial"/>
        </w:rPr>
        <w:t>Eg</w:t>
      </w:r>
      <w:proofErr w:type="spellEnd"/>
      <w:r w:rsidR="00064DC7">
        <w:rPr>
          <w:rFonts w:ascii="Arial" w:hAnsi="Arial" w:cs="Arial"/>
        </w:rPr>
        <w:t xml:space="preserve">, </w:t>
      </w:r>
      <w:r w:rsidR="00064DC7">
        <w:rPr>
          <w:rFonts w:ascii="Arial" w:hAnsi="Arial" w:cs="Arial"/>
          <w:b/>
          <w:color w:val="00B050"/>
        </w:rPr>
        <w:t>RED</w:t>
      </w:r>
      <w:r w:rsidR="00064DC7">
        <w:rPr>
          <w:rFonts w:ascii="Arial" w:hAnsi="Arial" w:cs="Arial"/>
        </w:rPr>
        <w:t>.</w:t>
      </w:r>
    </w:p>
    <w:p w:rsidR="00AE2A3F" w:rsidRDefault="00236ADB" w:rsidP="00EC5525">
      <w:pPr>
        <w:rPr>
          <w:rFonts w:ascii="Arial" w:hAnsi="Arial" w:cs="Arial"/>
        </w:rPr>
      </w:pPr>
      <w:r>
        <w:rPr>
          <w:rFonts w:ascii="Arial" w:hAnsi="Arial" w:cs="Arial"/>
        </w:rPr>
        <w:t xml:space="preserve">Reimers (2019) explains that the Trail Making Test has two parts of the test </w:t>
      </w:r>
      <w:r w:rsidR="00A36DFD">
        <w:rPr>
          <w:rFonts w:ascii="Arial" w:hAnsi="Arial" w:cs="Arial"/>
        </w:rPr>
        <w:t>referred</w:t>
      </w:r>
      <w:r>
        <w:rPr>
          <w:rFonts w:ascii="Arial" w:hAnsi="Arial" w:cs="Arial"/>
        </w:rPr>
        <w:t xml:space="preserve"> to </w:t>
      </w:r>
      <w:r w:rsidR="00A36DFD">
        <w:rPr>
          <w:rFonts w:ascii="Arial" w:hAnsi="Arial" w:cs="Arial"/>
        </w:rPr>
        <w:t>Trail Making Test Part A and Trail Making Test Part B</w:t>
      </w:r>
      <w:r w:rsidR="00D15FBC">
        <w:rPr>
          <w:rFonts w:ascii="Arial" w:hAnsi="Arial" w:cs="Arial"/>
        </w:rPr>
        <w:t>.</w:t>
      </w:r>
      <w:r w:rsidR="0003298C">
        <w:rPr>
          <w:rFonts w:ascii="Arial" w:hAnsi="Arial" w:cs="Arial"/>
        </w:rPr>
        <w:t xml:space="preserve"> Part A is a </w:t>
      </w:r>
      <w:r w:rsidR="0000293A">
        <w:rPr>
          <w:rFonts w:ascii="Arial" w:hAnsi="Arial" w:cs="Arial"/>
        </w:rPr>
        <w:t xml:space="preserve">consist of 25 circles on paper with numbers between 1-25 randomly within the circles. </w:t>
      </w:r>
      <w:r w:rsidR="00003B6D">
        <w:rPr>
          <w:rFonts w:ascii="Arial" w:hAnsi="Arial" w:cs="Arial"/>
        </w:rPr>
        <w:t>The aim of the task is then to draw a line from one to two then up to 25.</w:t>
      </w:r>
      <w:r w:rsidR="00FF2331">
        <w:rPr>
          <w:rFonts w:ascii="Arial" w:hAnsi="Arial" w:cs="Arial"/>
        </w:rPr>
        <w:t xml:space="preserve"> Reimers (2019) explains that Part B is 24 </w:t>
      </w:r>
      <w:r w:rsidR="00BE6EAF">
        <w:rPr>
          <w:rFonts w:ascii="Arial" w:hAnsi="Arial" w:cs="Arial"/>
        </w:rPr>
        <w:t>circles</w:t>
      </w:r>
      <w:r w:rsidR="00FF2331">
        <w:rPr>
          <w:rFonts w:ascii="Arial" w:hAnsi="Arial" w:cs="Arial"/>
        </w:rPr>
        <w:t>, half of which being number 1-12 and the other having the letters A-L.</w:t>
      </w:r>
    </w:p>
    <w:p w:rsidR="00AE2A3F" w:rsidRDefault="00810683" w:rsidP="00EC5525">
      <w:pPr>
        <w:rPr>
          <w:rFonts w:ascii="Arial" w:hAnsi="Arial" w:cs="Arial"/>
        </w:rPr>
      </w:pPr>
      <w:r>
        <w:rPr>
          <w:rFonts w:ascii="Arial" w:hAnsi="Arial" w:cs="Arial"/>
        </w:rPr>
        <w:t xml:space="preserve">Kirby et al (2015) explains that the Wisconsin Card Sorting Test is where the individual taking part </w:t>
      </w:r>
      <w:r w:rsidR="001B1B2A">
        <w:rPr>
          <w:rFonts w:ascii="Arial" w:hAnsi="Arial" w:cs="Arial"/>
        </w:rPr>
        <w:t>in</w:t>
      </w:r>
      <w:r>
        <w:rPr>
          <w:rFonts w:ascii="Arial" w:hAnsi="Arial" w:cs="Arial"/>
        </w:rPr>
        <w:t xml:space="preserve"> the test is asked to sort through 64 cards where they are asked to match either the colours, </w:t>
      </w:r>
      <w:r w:rsidR="00C21C58">
        <w:rPr>
          <w:rFonts w:ascii="Arial" w:hAnsi="Arial" w:cs="Arial"/>
        </w:rPr>
        <w:t>shape or numbers together.</w:t>
      </w:r>
    </w:p>
    <w:p w:rsidR="00AE2A3F" w:rsidRDefault="00A318BE" w:rsidP="00EC5525">
      <w:pPr>
        <w:rPr>
          <w:rFonts w:ascii="Arial" w:hAnsi="Arial" w:cs="Arial"/>
        </w:rPr>
      </w:pPr>
      <w:r>
        <w:rPr>
          <w:rFonts w:ascii="Arial" w:hAnsi="Arial" w:cs="Arial"/>
        </w:rPr>
        <w:t>Bush (2011) explains</w:t>
      </w:r>
      <w:r w:rsidR="00FC438B">
        <w:rPr>
          <w:rFonts w:ascii="Arial" w:hAnsi="Arial" w:cs="Arial"/>
        </w:rPr>
        <w:t xml:space="preserve"> that the Neurosensory </w:t>
      </w:r>
      <w:proofErr w:type="spellStart"/>
      <w:r w:rsidR="00FC438B">
        <w:rPr>
          <w:rFonts w:ascii="Arial" w:hAnsi="Arial" w:cs="Arial"/>
        </w:rPr>
        <w:t>Center</w:t>
      </w:r>
      <w:proofErr w:type="spellEnd"/>
      <w:r w:rsidR="00FC438B">
        <w:rPr>
          <w:rFonts w:ascii="Arial" w:hAnsi="Arial" w:cs="Arial"/>
        </w:rPr>
        <w:t xml:space="preserve"> Comprehensive Examination for Aphasia is used to access the individual in multiple aspects of the receptive and expressive language. </w:t>
      </w:r>
      <w:r w:rsidR="00517840">
        <w:rPr>
          <w:rFonts w:ascii="Arial" w:hAnsi="Arial" w:cs="Arial"/>
        </w:rPr>
        <w:t xml:space="preserve">The NCCEA will have twenty-four brief subtests. Twenty of the twenty-four will be used to assess different accepts of language. The other four being a ‘control’ test which will involve the individual to do visual and tactile functions which </w:t>
      </w:r>
      <w:r w:rsidR="001B1B2A">
        <w:rPr>
          <w:rFonts w:ascii="Arial" w:hAnsi="Arial" w:cs="Arial"/>
        </w:rPr>
        <w:t>are</w:t>
      </w:r>
      <w:r w:rsidR="00517840">
        <w:rPr>
          <w:rFonts w:ascii="Arial" w:hAnsi="Arial" w:cs="Arial"/>
        </w:rPr>
        <w:t xml:space="preserve"> then administer</w:t>
      </w:r>
      <w:r w:rsidR="001B1B2A">
        <w:rPr>
          <w:rFonts w:ascii="Arial" w:hAnsi="Arial" w:cs="Arial"/>
        </w:rPr>
        <w:t>ed</w:t>
      </w:r>
      <w:r w:rsidR="00517840">
        <w:rPr>
          <w:rFonts w:ascii="Arial" w:hAnsi="Arial" w:cs="Arial"/>
        </w:rPr>
        <w:t xml:space="preserve"> to only </w:t>
      </w:r>
      <w:r w:rsidR="00517840">
        <w:rPr>
          <w:rFonts w:ascii="Arial" w:hAnsi="Arial" w:cs="Arial"/>
        </w:rPr>
        <w:lastRenderedPageBreak/>
        <w:t>examine the p</w:t>
      </w:r>
      <w:r w:rsidR="001B1B2A">
        <w:rPr>
          <w:rFonts w:ascii="Arial" w:hAnsi="Arial" w:cs="Arial"/>
        </w:rPr>
        <w:t>er</w:t>
      </w:r>
      <w:r w:rsidR="00517840">
        <w:rPr>
          <w:rFonts w:ascii="Arial" w:hAnsi="Arial" w:cs="Arial"/>
        </w:rPr>
        <w:t>form poorly on other tests involving visual and tactile stimuli. Each test lasting 5 minutes or less.</w:t>
      </w:r>
    </w:p>
    <w:p w:rsidR="00E66240" w:rsidRDefault="00E66240" w:rsidP="00E66240">
      <w:pPr>
        <w:rPr>
          <w:rFonts w:ascii="Arial" w:hAnsi="Arial" w:cs="Arial"/>
        </w:rPr>
      </w:pPr>
      <w:r w:rsidRPr="00E66240">
        <w:rPr>
          <w:rFonts w:ascii="Arial" w:hAnsi="Arial" w:cs="Arial"/>
        </w:rPr>
        <w:t>Cherry (2020) explains that Wechsler Adult Intelligence Scale-III</w:t>
      </w:r>
      <w:r>
        <w:rPr>
          <w:rFonts w:ascii="Arial" w:hAnsi="Arial" w:cs="Arial"/>
        </w:rPr>
        <w:t xml:space="preserve"> is designed to measure the </w:t>
      </w:r>
      <w:r w:rsidR="00D3466B">
        <w:rPr>
          <w:rFonts w:ascii="Arial" w:hAnsi="Arial" w:cs="Arial"/>
        </w:rPr>
        <w:t>individual’s</w:t>
      </w:r>
      <w:r>
        <w:rPr>
          <w:rFonts w:ascii="Arial" w:hAnsi="Arial" w:cs="Arial"/>
        </w:rPr>
        <w:t xml:space="preserve"> intelligence in adults and older adolescence.</w:t>
      </w:r>
      <w:r w:rsidR="00D3466B">
        <w:rPr>
          <w:rFonts w:ascii="Arial" w:hAnsi="Arial" w:cs="Arial"/>
        </w:rPr>
        <w:t xml:space="preserve"> The test was put into place as it was believed that instead of a single general intelligence factor but that is made up of different mental abilities. Cherry (2020) states that there are 10 core subtests and that it proves four major scores in the individuals:</w:t>
      </w:r>
    </w:p>
    <w:p w:rsidR="00D3466B" w:rsidRDefault="00D3466B" w:rsidP="00D3466B">
      <w:pPr>
        <w:pStyle w:val="ListParagraph"/>
        <w:numPr>
          <w:ilvl w:val="0"/>
          <w:numId w:val="7"/>
        </w:numPr>
        <w:rPr>
          <w:rFonts w:ascii="Arial" w:hAnsi="Arial" w:cs="Arial"/>
        </w:rPr>
      </w:pPr>
      <w:r>
        <w:rPr>
          <w:rFonts w:ascii="Arial" w:hAnsi="Arial" w:cs="Arial"/>
        </w:rPr>
        <w:t>Verbal Comprehension</w:t>
      </w:r>
    </w:p>
    <w:p w:rsidR="00D3466B" w:rsidRDefault="00D3466B" w:rsidP="00D3466B">
      <w:pPr>
        <w:pStyle w:val="ListParagraph"/>
        <w:numPr>
          <w:ilvl w:val="0"/>
          <w:numId w:val="7"/>
        </w:numPr>
        <w:rPr>
          <w:rFonts w:ascii="Arial" w:hAnsi="Arial" w:cs="Arial"/>
        </w:rPr>
      </w:pPr>
      <w:r>
        <w:rPr>
          <w:rFonts w:ascii="Arial" w:hAnsi="Arial" w:cs="Arial"/>
        </w:rPr>
        <w:t>Perceptual Reasoning</w:t>
      </w:r>
    </w:p>
    <w:p w:rsidR="00D3466B" w:rsidRDefault="00D3466B" w:rsidP="00D3466B">
      <w:pPr>
        <w:pStyle w:val="ListParagraph"/>
        <w:numPr>
          <w:ilvl w:val="0"/>
          <w:numId w:val="7"/>
        </w:numPr>
        <w:rPr>
          <w:rFonts w:ascii="Arial" w:hAnsi="Arial" w:cs="Arial"/>
        </w:rPr>
      </w:pPr>
      <w:r>
        <w:rPr>
          <w:rFonts w:ascii="Arial" w:hAnsi="Arial" w:cs="Arial"/>
        </w:rPr>
        <w:t>Working Memory</w:t>
      </w:r>
    </w:p>
    <w:p w:rsidR="00D3466B" w:rsidRDefault="00D3466B" w:rsidP="00D3466B">
      <w:pPr>
        <w:pStyle w:val="ListParagraph"/>
        <w:numPr>
          <w:ilvl w:val="0"/>
          <w:numId w:val="7"/>
        </w:numPr>
        <w:rPr>
          <w:rFonts w:ascii="Arial" w:hAnsi="Arial" w:cs="Arial"/>
        </w:rPr>
      </w:pPr>
      <w:r>
        <w:rPr>
          <w:rFonts w:ascii="Arial" w:hAnsi="Arial" w:cs="Arial"/>
        </w:rPr>
        <w:t>Processing Speed</w:t>
      </w:r>
    </w:p>
    <w:p w:rsidR="00D3466B" w:rsidRDefault="00D3466B" w:rsidP="00D3466B">
      <w:pPr>
        <w:pStyle w:val="ListParagraph"/>
        <w:numPr>
          <w:ilvl w:val="0"/>
          <w:numId w:val="7"/>
        </w:numPr>
        <w:rPr>
          <w:rFonts w:ascii="Arial" w:hAnsi="Arial" w:cs="Arial"/>
        </w:rPr>
      </w:pPr>
      <w:r>
        <w:rPr>
          <w:rFonts w:ascii="Arial" w:hAnsi="Arial" w:cs="Arial"/>
        </w:rPr>
        <w:t>Full-Scale IQ</w:t>
      </w:r>
    </w:p>
    <w:p w:rsidR="00D3466B" w:rsidRPr="00D3466B" w:rsidRDefault="00D3466B" w:rsidP="00D3466B">
      <w:pPr>
        <w:pStyle w:val="ListParagraph"/>
        <w:numPr>
          <w:ilvl w:val="0"/>
          <w:numId w:val="7"/>
        </w:numPr>
        <w:rPr>
          <w:rFonts w:ascii="Arial" w:hAnsi="Arial" w:cs="Arial"/>
        </w:rPr>
      </w:pPr>
      <w:r>
        <w:rPr>
          <w:rFonts w:ascii="Arial" w:hAnsi="Arial" w:cs="Arial"/>
        </w:rPr>
        <w:t>General Ability Guide</w:t>
      </w:r>
    </w:p>
    <w:p w:rsidR="00082817" w:rsidRDefault="005706B2" w:rsidP="00EC5525">
      <w:pPr>
        <w:rPr>
          <w:rFonts w:ascii="Arial" w:hAnsi="Arial" w:cs="Arial"/>
        </w:rPr>
      </w:pPr>
      <w:r>
        <w:rPr>
          <w:rFonts w:ascii="Arial" w:hAnsi="Arial" w:cs="Arial"/>
        </w:rPr>
        <w:t xml:space="preserve">NHS (2018) explains that antisocial personality disorder is a particularly challenging type of personality disorder for the individual. If an individual has this then it normally means that they will be impulsive and irresponsible, and normally with criminal behaviour. The individual with </w:t>
      </w:r>
      <w:r w:rsidR="001B1B2A">
        <w:rPr>
          <w:rFonts w:ascii="Arial" w:hAnsi="Arial" w:cs="Arial"/>
        </w:rPr>
        <w:t xml:space="preserve">an </w:t>
      </w:r>
      <w:r>
        <w:rPr>
          <w:rFonts w:ascii="Arial" w:hAnsi="Arial" w:cs="Arial"/>
        </w:rPr>
        <w:t xml:space="preserve">antisocial personality disorder will be manipulative, reckless, deceitful and they will have no remorse for other </w:t>
      </w:r>
      <w:r w:rsidR="00657B36">
        <w:rPr>
          <w:rFonts w:ascii="Arial" w:hAnsi="Arial" w:cs="Arial"/>
        </w:rPr>
        <w:t>people’s</w:t>
      </w:r>
      <w:r>
        <w:rPr>
          <w:rFonts w:ascii="Arial" w:hAnsi="Arial" w:cs="Arial"/>
        </w:rPr>
        <w:t xml:space="preserve"> feelings.  NHS (2018) also explains that mainly most psychopaths will be considered to have a severe for</w:t>
      </w:r>
      <w:r w:rsidR="001B1B2A">
        <w:rPr>
          <w:rFonts w:ascii="Arial" w:hAnsi="Arial" w:cs="Arial"/>
        </w:rPr>
        <w:t>m</w:t>
      </w:r>
      <w:r>
        <w:rPr>
          <w:rFonts w:ascii="Arial" w:hAnsi="Arial" w:cs="Arial"/>
        </w:rPr>
        <w:t xml:space="preserve"> of antisocial personality disorder.</w:t>
      </w:r>
    </w:p>
    <w:p w:rsidR="004A6F16" w:rsidRDefault="004A6F16" w:rsidP="00EC5525">
      <w:pPr>
        <w:rPr>
          <w:rFonts w:ascii="Arial" w:hAnsi="Arial" w:cs="Arial"/>
        </w:rPr>
      </w:pPr>
      <w:r>
        <w:rPr>
          <w:rFonts w:ascii="Arial" w:hAnsi="Arial" w:cs="Arial"/>
        </w:rPr>
        <w:t xml:space="preserve">Mind (2020) explains that </w:t>
      </w:r>
      <w:r w:rsidR="00386AFA">
        <w:rPr>
          <w:rFonts w:ascii="Arial" w:hAnsi="Arial" w:cs="Arial"/>
        </w:rPr>
        <w:t xml:space="preserve">narcissistic personality disorder is when in the </w:t>
      </w:r>
      <w:r w:rsidR="000C4943">
        <w:rPr>
          <w:rFonts w:ascii="Arial" w:hAnsi="Arial" w:cs="Arial"/>
        </w:rPr>
        <w:t>individual’s</w:t>
      </w:r>
      <w:r w:rsidR="00386AFA">
        <w:rPr>
          <w:rFonts w:ascii="Arial" w:hAnsi="Arial" w:cs="Arial"/>
        </w:rPr>
        <w:t xml:space="preserve"> nature they are aware of their own needs and will express them and will also want everyone else to be aware of their achievements and abilities.</w:t>
      </w:r>
      <w:r w:rsidR="00A34254">
        <w:rPr>
          <w:rFonts w:ascii="Arial" w:hAnsi="Arial" w:cs="Arial"/>
        </w:rPr>
        <w:t xml:space="preserve"> With th</w:t>
      </w:r>
      <w:r w:rsidR="001B1B2A">
        <w:rPr>
          <w:rFonts w:ascii="Arial" w:hAnsi="Arial" w:cs="Arial"/>
        </w:rPr>
        <w:t>ese</w:t>
      </w:r>
      <w:r w:rsidR="00A34254">
        <w:rPr>
          <w:rFonts w:ascii="Arial" w:hAnsi="Arial" w:cs="Arial"/>
        </w:rPr>
        <w:t xml:space="preserve"> feelings, thoughts and behaviours of the individual are extreme and will cause problems relating to others.</w:t>
      </w:r>
    </w:p>
    <w:p w:rsidR="000C4943" w:rsidRDefault="008E2FDB" w:rsidP="00EC5525">
      <w:pPr>
        <w:rPr>
          <w:rFonts w:ascii="Arial" w:hAnsi="Arial" w:cs="Arial"/>
        </w:rPr>
      </w:pPr>
      <w:proofErr w:type="spellStart"/>
      <w:r>
        <w:rPr>
          <w:rFonts w:ascii="Arial" w:hAnsi="Arial" w:cs="Arial"/>
        </w:rPr>
        <w:t>Skodol</w:t>
      </w:r>
      <w:proofErr w:type="spellEnd"/>
      <w:r>
        <w:rPr>
          <w:rFonts w:ascii="Arial" w:hAnsi="Arial" w:cs="Arial"/>
        </w:rPr>
        <w:t xml:space="preserve"> (2019) explains that Schizoid Personality Disorder is due to a pervasive pattern of detached from and general disinterest in social relationships, with a limited range of emotions in interpersonal relationships.</w:t>
      </w:r>
    </w:p>
    <w:p w:rsidR="00170C49" w:rsidRDefault="00170C49" w:rsidP="00EC5525">
      <w:pPr>
        <w:rPr>
          <w:rFonts w:ascii="Arial" w:hAnsi="Arial" w:cs="Arial"/>
        </w:rPr>
      </w:pPr>
      <w:r>
        <w:rPr>
          <w:rFonts w:ascii="Arial" w:hAnsi="Arial" w:cs="Arial"/>
        </w:rPr>
        <w:t xml:space="preserve">Cherry (2019) explains that The Big Five Personality Traits </w:t>
      </w:r>
      <w:r w:rsidR="00C87678">
        <w:rPr>
          <w:rFonts w:ascii="Arial" w:hAnsi="Arial" w:cs="Arial"/>
        </w:rPr>
        <w:t xml:space="preserve">and characteristics </w:t>
      </w:r>
      <w:r>
        <w:rPr>
          <w:rFonts w:ascii="Arial" w:hAnsi="Arial" w:cs="Arial"/>
        </w:rPr>
        <w:t>are:</w:t>
      </w:r>
    </w:p>
    <w:p w:rsidR="00170C49" w:rsidRPr="00AE2A6B" w:rsidRDefault="00170C49" w:rsidP="00170C49">
      <w:pPr>
        <w:pStyle w:val="ListParagraph"/>
        <w:numPr>
          <w:ilvl w:val="0"/>
          <w:numId w:val="11"/>
        </w:numPr>
        <w:rPr>
          <w:rFonts w:ascii="Arial" w:hAnsi="Arial" w:cs="Arial"/>
          <w:i/>
        </w:rPr>
      </w:pPr>
      <w:r w:rsidRPr="00AE2A6B">
        <w:rPr>
          <w:rFonts w:ascii="Arial" w:hAnsi="Arial" w:cs="Arial"/>
          <w:i/>
        </w:rPr>
        <w:t>Openness</w:t>
      </w:r>
      <w:r w:rsidR="00C87678">
        <w:rPr>
          <w:rFonts w:ascii="Arial" w:hAnsi="Arial" w:cs="Arial"/>
        </w:rPr>
        <w:t xml:space="preserve"> – imagination</w:t>
      </w:r>
      <w:r w:rsidR="001B1B2A">
        <w:rPr>
          <w:rFonts w:ascii="Arial" w:hAnsi="Arial" w:cs="Arial"/>
        </w:rPr>
        <w:t>,</w:t>
      </w:r>
      <w:r w:rsidR="00C87678">
        <w:rPr>
          <w:rFonts w:ascii="Arial" w:hAnsi="Arial" w:cs="Arial"/>
        </w:rPr>
        <w:t xml:space="preserve"> and insight</w:t>
      </w:r>
    </w:p>
    <w:p w:rsidR="00170C49" w:rsidRPr="00AE2A6B" w:rsidRDefault="00170C49" w:rsidP="00170C49">
      <w:pPr>
        <w:pStyle w:val="ListParagraph"/>
        <w:numPr>
          <w:ilvl w:val="0"/>
          <w:numId w:val="11"/>
        </w:numPr>
        <w:rPr>
          <w:rFonts w:ascii="Arial" w:hAnsi="Arial" w:cs="Arial"/>
          <w:i/>
        </w:rPr>
      </w:pPr>
      <w:r w:rsidRPr="00AE2A6B">
        <w:rPr>
          <w:rFonts w:ascii="Arial" w:hAnsi="Arial" w:cs="Arial"/>
          <w:i/>
        </w:rPr>
        <w:t>Conscientiousness</w:t>
      </w:r>
      <w:r w:rsidR="00C87678">
        <w:rPr>
          <w:rFonts w:ascii="Arial" w:hAnsi="Arial" w:cs="Arial"/>
        </w:rPr>
        <w:t xml:space="preserve"> – thoughtfulness. Impulse control and goal-directed behaviours</w:t>
      </w:r>
    </w:p>
    <w:p w:rsidR="00170C49" w:rsidRPr="00AE2A6B" w:rsidRDefault="00170C49" w:rsidP="00170C49">
      <w:pPr>
        <w:pStyle w:val="ListParagraph"/>
        <w:numPr>
          <w:ilvl w:val="0"/>
          <w:numId w:val="11"/>
        </w:numPr>
        <w:rPr>
          <w:rFonts w:ascii="Arial" w:hAnsi="Arial" w:cs="Arial"/>
          <w:i/>
        </w:rPr>
      </w:pPr>
      <w:r w:rsidRPr="00AE2A6B">
        <w:rPr>
          <w:rFonts w:ascii="Arial" w:hAnsi="Arial" w:cs="Arial"/>
          <w:i/>
        </w:rPr>
        <w:t>Extraversion</w:t>
      </w:r>
      <w:r w:rsidR="00C87678">
        <w:rPr>
          <w:rFonts w:ascii="Arial" w:hAnsi="Arial" w:cs="Arial"/>
        </w:rPr>
        <w:t xml:space="preserve"> – excitability, assertiveness, sociability, talkativeness and high emotional expressiveness</w:t>
      </w:r>
    </w:p>
    <w:p w:rsidR="00170C49" w:rsidRPr="00AE2A6B" w:rsidRDefault="00170C49" w:rsidP="00170C49">
      <w:pPr>
        <w:pStyle w:val="ListParagraph"/>
        <w:numPr>
          <w:ilvl w:val="0"/>
          <w:numId w:val="11"/>
        </w:numPr>
        <w:rPr>
          <w:rFonts w:ascii="Arial" w:hAnsi="Arial" w:cs="Arial"/>
          <w:i/>
        </w:rPr>
      </w:pPr>
      <w:r w:rsidRPr="00AE2A6B">
        <w:rPr>
          <w:rFonts w:ascii="Arial" w:hAnsi="Arial" w:cs="Arial"/>
          <w:i/>
        </w:rPr>
        <w:t>Agreeableness</w:t>
      </w:r>
      <w:r w:rsidR="00C87678">
        <w:rPr>
          <w:rFonts w:ascii="Arial" w:hAnsi="Arial" w:cs="Arial"/>
          <w:i/>
        </w:rPr>
        <w:softHyphen/>
        <w:t xml:space="preserve"> </w:t>
      </w:r>
      <w:r w:rsidR="00C87678">
        <w:rPr>
          <w:rFonts w:ascii="Arial" w:hAnsi="Arial" w:cs="Arial"/>
          <w:i/>
        </w:rPr>
        <w:softHyphen/>
      </w:r>
      <w:r w:rsidR="00C87678">
        <w:rPr>
          <w:rFonts w:ascii="Arial" w:hAnsi="Arial" w:cs="Arial"/>
        </w:rPr>
        <w:t>– Altruism, trust, kindness, prosocial behaviours and affection</w:t>
      </w:r>
    </w:p>
    <w:p w:rsidR="00170C49" w:rsidRPr="00AE2A6B" w:rsidRDefault="00170C49" w:rsidP="00170C49">
      <w:pPr>
        <w:pStyle w:val="ListParagraph"/>
        <w:numPr>
          <w:ilvl w:val="0"/>
          <w:numId w:val="11"/>
        </w:numPr>
        <w:rPr>
          <w:rFonts w:ascii="Arial" w:hAnsi="Arial" w:cs="Arial"/>
          <w:i/>
        </w:rPr>
      </w:pPr>
      <w:r w:rsidRPr="00AE2A6B">
        <w:rPr>
          <w:rFonts w:ascii="Arial" w:hAnsi="Arial" w:cs="Arial"/>
          <w:i/>
        </w:rPr>
        <w:t>Neuroticism</w:t>
      </w:r>
      <w:r w:rsidR="00C87678">
        <w:rPr>
          <w:rFonts w:ascii="Arial" w:hAnsi="Arial" w:cs="Arial"/>
        </w:rPr>
        <w:t xml:space="preserve"> – sadness, emotional instability</w:t>
      </w:r>
      <w:r w:rsidR="001B1B2A">
        <w:rPr>
          <w:rFonts w:ascii="Arial" w:hAnsi="Arial" w:cs="Arial"/>
        </w:rPr>
        <w:t>,</w:t>
      </w:r>
      <w:r w:rsidR="00C87678">
        <w:rPr>
          <w:rFonts w:ascii="Arial" w:hAnsi="Arial" w:cs="Arial"/>
        </w:rPr>
        <w:t xml:space="preserve"> and moodiness.</w:t>
      </w:r>
    </w:p>
    <w:p w:rsidR="00170C49" w:rsidRPr="00170C49" w:rsidRDefault="006134A9" w:rsidP="00170C49">
      <w:pPr>
        <w:rPr>
          <w:rFonts w:ascii="Arial" w:hAnsi="Arial" w:cs="Arial"/>
        </w:rPr>
      </w:pPr>
      <w:r>
        <w:rPr>
          <w:rFonts w:ascii="Arial" w:hAnsi="Arial" w:cs="Arial"/>
        </w:rPr>
        <w:t xml:space="preserve">Bankrate  (2020) explains that check kiting is an illegal process where an individual will write a check off of a bank account that has </w:t>
      </w:r>
      <w:r w:rsidR="0063521C">
        <w:rPr>
          <w:rFonts w:ascii="Arial" w:hAnsi="Arial" w:cs="Arial"/>
        </w:rPr>
        <w:t xml:space="preserve">an </w:t>
      </w:r>
      <w:r>
        <w:rPr>
          <w:rFonts w:ascii="Arial" w:hAnsi="Arial" w:cs="Arial"/>
        </w:rPr>
        <w:t>inadequate fund to cover over the check.</w:t>
      </w:r>
    </w:p>
    <w:p w:rsidR="00EC5525" w:rsidRPr="00EC5525" w:rsidRDefault="00EC5525" w:rsidP="00EC5525">
      <w:pPr>
        <w:rPr>
          <w:rFonts w:ascii="Arial" w:hAnsi="Arial" w:cs="Arial"/>
          <w:i/>
          <w:color w:val="FF0000"/>
        </w:rPr>
      </w:pPr>
      <w:r>
        <w:rPr>
          <w:rFonts w:ascii="Arial" w:hAnsi="Arial" w:cs="Arial"/>
          <w:i/>
          <w:color w:val="FF0000"/>
        </w:rPr>
        <w:t>Chapter Four</w:t>
      </w:r>
    </w:p>
    <w:p w:rsidR="00EC5525" w:rsidRDefault="00EC5525" w:rsidP="00EC5525">
      <w:pPr>
        <w:rPr>
          <w:rFonts w:ascii="Arial" w:hAnsi="Arial" w:cs="Arial"/>
        </w:rPr>
      </w:pPr>
    </w:p>
    <w:p w:rsidR="00EC5525" w:rsidRPr="00EC5525" w:rsidRDefault="00EC5525" w:rsidP="00EC5525">
      <w:pPr>
        <w:rPr>
          <w:rFonts w:ascii="Arial" w:hAnsi="Arial" w:cs="Arial"/>
        </w:rPr>
      </w:pPr>
    </w:p>
    <w:p w:rsidR="00EC5525" w:rsidRDefault="00EC5525" w:rsidP="00EC5525">
      <w:pPr>
        <w:rPr>
          <w:rFonts w:ascii="Arial" w:hAnsi="Arial" w:cs="Arial"/>
        </w:rPr>
      </w:pPr>
    </w:p>
    <w:p w:rsidR="00EC5525" w:rsidRDefault="00EC5525" w:rsidP="00EC5525">
      <w:pPr>
        <w:rPr>
          <w:rFonts w:ascii="Arial" w:hAnsi="Arial" w:cs="Arial"/>
        </w:rPr>
      </w:pPr>
    </w:p>
    <w:p w:rsidR="00EC5525" w:rsidRPr="00EC5525" w:rsidRDefault="00EC5525" w:rsidP="00EC5525">
      <w:pPr>
        <w:rPr>
          <w:rFonts w:ascii="Arial" w:hAnsi="Arial" w:cs="Arial"/>
        </w:rPr>
      </w:pPr>
    </w:p>
    <w:sectPr w:rsidR="00EC5525" w:rsidRPr="00EC5525">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5C35" w:rsidRDefault="00005C35" w:rsidP="00EC5525">
      <w:pPr>
        <w:spacing w:after="0" w:line="240" w:lineRule="auto"/>
      </w:pPr>
      <w:r>
        <w:separator/>
      </w:r>
    </w:p>
  </w:endnote>
  <w:endnote w:type="continuationSeparator" w:id="0">
    <w:p w:rsidR="00005C35" w:rsidRDefault="00005C35" w:rsidP="00EC5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E7A" w:rsidRDefault="00CC0E7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005C35" w:rsidRDefault="00005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5C35" w:rsidRDefault="00005C35" w:rsidP="00EC5525">
      <w:pPr>
        <w:spacing w:after="0" w:line="240" w:lineRule="auto"/>
      </w:pPr>
      <w:r>
        <w:separator/>
      </w:r>
    </w:p>
  </w:footnote>
  <w:footnote w:type="continuationSeparator" w:id="0">
    <w:p w:rsidR="00005C35" w:rsidRDefault="00005C35" w:rsidP="00EC5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5C35" w:rsidRDefault="00005C35">
    <w:pPr>
      <w:pStyle w:val="Header"/>
    </w:pPr>
    <w:r>
      <w:t>Sophie Darling</w:t>
    </w:r>
  </w:p>
  <w:p w:rsidR="00005C35" w:rsidRDefault="00005C35">
    <w:pPr>
      <w:pStyle w:val="Header"/>
    </w:pPr>
    <w:r>
      <w:t>1701106</w:t>
    </w:r>
  </w:p>
  <w:p w:rsidR="00005C35" w:rsidRDefault="00005C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B09D7"/>
    <w:multiLevelType w:val="hybridMultilevel"/>
    <w:tmpl w:val="C53410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7273C"/>
    <w:multiLevelType w:val="hybridMultilevel"/>
    <w:tmpl w:val="B5A07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BD4A9E"/>
    <w:multiLevelType w:val="hybridMultilevel"/>
    <w:tmpl w:val="AD6CB8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5902483"/>
    <w:multiLevelType w:val="hybridMultilevel"/>
    <w:tmpl w:val="E5D6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4204E"/>
    <w:multiLevelType w:val="hybridMultilevel"/>
    <w:tmpl w:val="06509A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9F0A99"/>
    <w:multiLevelType w:val="hybridMultilevel"/>
    <w:tmpl w:val="B5A07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FD07D3"/>
    <w:multiLevelType w:val="hybridMultilevel"/>
    <w:tmpl w:val="D11A4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4E2A36"/>
    <w:multiLevelType w:val="hybridMultilevel"/>
    <w:tmpl w:val="44EC8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1C3A9C"/>
    <w:multiLevelType w:val="hybridMultilevel"/>
    <w:tmpl w:val="C53410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B37745"/>
    <w:multiLevelType w:val="hybridMultilevel"/>
    <w:tmpl w:val="ABECE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ED231A"/>
    <w:multiLevelType w:val="hybridMultilevel"/>
    <w:tmpl w:val="CE86A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3"/>
  </w:num>
  <w:num w:numId="4">
    <w:abstractNumId w:val="9"/>
  </w:num>
  <w:num w:numId="5">
    <w:abstractNumId w:val="4"/>
  </w:num>
  <w:num w:numId="6">
    <w:abstractNumId w:val="7"/>
  </w:num>
  <w:num w:numId="7">
    <w:abstractNumId w:val="2"/>
  </w:num>
  <w:num w:numId="8">
    <w:abstractNumId w:val="0"/>
  </w:num>
  <w:num w:numId="9">
    <w:abstractNumId w:val="1"/>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2sDQ2NTY0NjYzNzFX0lEKTi0uzszPAykwNK4FALgXS/otAAAA"/>
  </w:docVars>
  <w:rsids>
    <w:rsidRoot w:val="00EC5525"/>
    <w:rsid w:val="000020BF"/>
    <w:rsid w:val="0000293A"/>
    <w:rsid w:val="00003B6D"/>
    <w:rsid w:val="00005C35"/>
    <w:rsid w:val="00006CEA"/>
    <w:rsid w:val="00007EAC"/>
    <w:rsid w:val="00026AD1"/>
    <w:rsid w:val="0003298C"/>
    <w:rsid w:val="000350F7"/>
    <w:rsid w:val="0003660F"/>
    <w:rsid w:val="00037A8C"/>
    <w:rsid w:val="000410D4"/>
    <w:rsid w:val="000450EA"/>
    <w:rsid w:val="00047242"/>
    <w:rsid w:val="000502A4"/>
    <w:rsid w:val="00050641"/>
    <w:rsid w:val="00057B6C"/>
    <w:rsid w:val="00064DC7"/>
    <w:rsid w:val="0006537B"/>
    <w:rsid w:val="00082817"/>
    <w:rsid w:val="000829EC"/>
    <w:rsid w:val="00093625"/>
    <w:rsid w:val="000952FD"/>
    <w:rsid w:val="000A2111"/>
    <w:rsid w:val="000A5C55"/>
    <w:rsid w:val="000A6027"/>
    <w:rsid w:val="000A74E6"/>
    <w:rsid w:val="000B07AD"/>
    <w:rsid w:val="000B3C3D"/>
    <w:rsid w:val="000C0671"/>
    <w:rsid w:val="000C1965"/>
    <w:rsid w:val="000C1D6C"/>
    <w:rsid w:val="000C266E"/>
    <w:rsid w:val="000C3F75"/>
    <w:rsid w:val="000C4943"/>
    <w:rsid w:val="000D136D"/>
    <w:rsid w:val="000D321D"/>
    <w:rsid w:val="000D3B0C"/>
    <w:rsid w:val="000F3079"/>
    <w:rsid w:val="000F748B"/>
    <w:rsid w:val="000F7F3E"/>
    <w:rsid w:val="001032A6"/>
    <w:rsid w:val="00113B5C"/>
    <w:rsid w:val="0011512B"/>
    <w:rsid w:val="001227D7"/>
    <w:rsid w:val="00122901"/>
    <w:rsid w:val="00126052"/>
    <w:rsid w:val="001309F9"/>
    <w:rsid w:val="00130B49"/>
    <w:rsid w:val="00132574"/>
    <w:rsid w:val="00146127"/>
    <w:rsid w:val="00150561"/>
    <w:rsid w:val="0015108E"/>
    <w:rsid w:val="0015434B"/>
    <w:rsid w:val="001558F2"/>
    <w:rsid w:val="00163429"/>
    <w:rsid w:val="00170C49"/>
    <w:rsid w:val="00173EEC"/>
    <w:rsid w:val="001822C4"/>
    <w:rsid w:val="001829D6"/>
    <w:rsid w:val="0019056A"/>
    <w:rsid w:val="00192484"/>
    <w:rsid w:val="001960C3"/>
    <w:rsid w:val="001A2BF8"/>
    <w:rsid w:val="001A3986"/>
    <w:rsid w:val="001B1B2A"/>
    <w:rsid w:val="001B34A0"/>
    <w:rsid w:val="001B4D3A"/>
    <w:rsid w:val="001B564D"/>
    <w:rsid w:val="001B7D4D"/>
    <w:rsid w:val="001D064E"/>
    <w:rsid w:val="001D46C5"/>
    <w:rsid w:val="001E00E8"/>
    <w:rsid w:val="001E5C7C"/>
    <w:rsid w:val="001F4E6C"/>
    <w:rsid w:val="001F4FE4"/>
    <w:rsid w:val="00201CCA"/>
    <w:rsid w:val="00205678"/>
    <w:rsid w:val="0021127D"/>
    <w:rsid w:val="00231CE9"/>
    <w:rsid w:val="00236ADB"/>
    <w:rsid w:val="002425BA"/>
    <w:rsid w:val="0024283E"/>
    <w:rsid w:val="0024321B"/>
    <w:rsid w:val="00246942"/>
    <w:rsid w:val="0024792E"/>
    <w:rsid w:val="00247CE8"/>
    <w:rsid w:val="00255EB3"/>
    <w:rsid w:val="0026379D"/>
    <w:rsid w:val="0026584F"/>
    <w:rsid w:val="002842C0"/>
    <w:rsid w:val="00284BBE"/>
    <w:rsid w:val="00291FFE"/>
    <w:rsid w:val="00296D8D"/>
    <w:rsid w:val="002A4E06"/>
    <w:rsid w:val="002A55D5"/>
    <w:rsid w:val="002A6926"/>
    <w:rsid w:val="002C1E70"/>
    <w:rsid w:val="002C5E8E"/>
    <w:rsid w:val="002D141B"/>
    <w:rsid w:val="002D2BF3"/>
    <w:rsid w:val="002D38A3"/>
    <w:rsid w:val="002E05D7"/>
    <w:rsid w:val="002E5961"/>
    <w:rsid w:val="002E7BFC"/>
    <w:rsid w:val="002E7FF4"/>
    <w:rsid w:val="00303BEF"/>
    <w:rsid w:val="00311C09"/>
    <w:rsid w:val="00315099"/>
    <w:rsid w:val="00317A7B"/>
    <w:rsid w:val="00323FBE"/>
    <w:rsid w:val="003336C5"/>
    <w:rsid w:val="0034666B"/>
    <w:rsid w:val="00350C79"/>
    <w:rsid w:val="003520BD"/>
    <w:rsid w:val="00355E68"/>
    <w:rsid w:val="0035715F"/>
    <w:rsid w:val="0037198B"/>
    <w:rsid w:val="0037309C"/>
    <w:rsid w:val="00381104"/>
    <w:rsid w:val="00386AFA"/>
    <w:rsid w:val="00392790"/>
    <w:rsid w:val="0039385A"/>
    <w:rsid w:val="003941B1"/>
    <w:rsid w:val="00395945"/>
    <w:rsid w:val="003A25EE"/>
    <w:rsid w:val="003A36FE"/>
    <w:rsid w:val="003A767B"/>
    <w:rsid w:val="003B680B"/>
    <w:rsid w:val="003C4A67"/>
    <w:rsid w:val="003C5FD9"/>
    <w:rsid w:val="003C66F5"/>
    <w:rsid w:val="003C6D6F"/>
    <w:rsid w:val="003D225E"/>
    <w:rsid w:val="003D4A7D"/>
    <w:rsid w:val="0040195D"/>
    <w:rsid w:val="00405304"/>
    <w:rsid w:val="004141EC"/>
    <w:rsid w:val="00445B50"/>
    <w:rsid w:val="004579AF"/>
    <w:rsid w:val="00465FCE"/>
    <w:rsid w:val="00466529"/>
    <w:rsid w:val="004717D5"/>
    <w:rsid w:val="004768A5"/>
    <w:rsid w:val="00477EA9"/>
    <w:rsid w:val="00481010"/>
    <w:rsid w:val="00482BFD"/>
    <w:rsid w:val="00483E21"/>
    <w:rsid w:val="00487577"/>
    <w:rsid w:val="00487A3A"/>
    <w:rsid w:val="004A39BF"/>
    <w:rsid w:val="004A6F16"/>
    <w:rsid w:val="004A7589"/>
    <w:rsid w:val="004B0590"/>
    <w:rsid w:val="004B11FF"/>
    <w:rsid w:val="004B5BFF"/>
    <w:rsid w:val="004D369B"/>
    <w:rsid w:val="004D3A34"/>
    <w:rsid w:val="004E0707"/>
    <w:rsid w:val="004E24E1"/>
    <w:rsid w:val="004E6E12"/>
    <w:rsid w:val="00502316"/>
    <w:rsid w:val="00504758"/>
    <w:rsid w:val="00514A6F"/>
    <w:rsid w:val="00517840"/>
    <w:rsid w:val="0052398A"/>
    <w:rsid w:val="00531D76"/>
    <w:rsid w:val="00542BEC"/>
    <w:rsid w:val="00545AAF"/>
    <w:rsid w:val="0056249C"/>
    <w:rsid w:val="005648E1"/>
    <w:rsid w:val="005706B2"/>
    <w:rsid w:val="00572F56"/>
    <w:rsid w:val="005804BD"/>
    <w:rsid w:val="0058110E"/>
    <w:rsid w:val="0058131F"/>
    <w:rsid w:val="00583F42"/>
    <w:rsid w:val="005872A2"/>
    <w:rsid w:val="00587B6B"/>
    <w:rsid w:val="00594E1E"/>
    <w:rsid w:val="005A7D87"/>
    <w:rsid w:val="005B0C86"/>
    <w:rsid w:val="005C4003"/>
    <w:rsid w:val="005D26DE"/>
    <w:rsid w:val="005D3193"/>
    <w:rsid w:val="005D74E0"/>
    <w:rsid w:val="005F2D69"/>
    <w:rsid w:val="006069B3"/>
    <w:rsid w:val="006134A9"/>
    <w:rsid w:val="00614BC7"/>
    <w:rsid w:val="00614FF6"/>
    <w:rsid w:val="0062016D"/>
    <w:rsid w:val="00622BA9"/>
    <w:rsid w:val="006334E9"/>
    <w:rsid w:val="0063521C"/>
    <w:rsid w:val="0063574D"/>
    <w:rsid w:val="0063795F"/>
    <w:rsid w:val="006435B3"/>
    <w:rsid w:val="0064480B"/>
    <w:rsid w:val="0064604F"/>
    <w:rsid w:val="00647012"/>
    <w:rsid w:val="0065372D"/>
    <w:rsid w:val="00654567"/>
    <w:rsid w:val="00657B36"/>
    <w:rsid w:val="00660911"/>
    <w:rsid w:val="0066344D"/>
    <w:rsid w:val="006650B3"/>
    <w:rsid w:val="0066521C"/>
    <w:rsid w:val="00670CFD"/>
    <w:rsid w:val="00676943"/>
    <w:rsid w:val="006924C5"/>
    <w:rsid w:val="0069425A"/>
    <w:rsid w:val="0069507E"/>
    <w:rsid w:val="00697897"/>
    <w:rsid w:val="006C5DDB"/>
    <w:rsid w:val="006D0DFD"/>
    <w:rsid w:val="006D2594"/>
    <w:rsid w:val="006D46D4"/>
    <w:rsid w:val="006D470E"/>
    <w:rsid w:val="006E17B3"/>
    <w:rsid w:val="006E2EE5"/>
    <w:rsid w:val="006E3103"/>
    <w:rsid w:val="006E7B9A"/>
    <w:rsid w:val="007047DE"/>
    <w:rsid w:val="00714982"/>
    <w:rsid w:val="00720B78"/>
    <w:rsid w:val="00723CD8"/>
    <w:rsid w:val="007244FF"/>
    <w:rsid w:val="00727F5C"/>
    <w:rsid w:val="00731B1A"/>
    <w:rsid w:val="00733338"/>
    <w:rsid w:val="00736432"/>
    <w:rsid w:val="00737F6B"/>
    <w:rsid w:val="00740A33"/>
    <w:rsid w:val="00750018"/>
    <w:rsid w:val="007503AB"/>
    <w:rsid w:val="0075388C"/>
    <w:rsid w:val="00753B9F"/>
    <w:rsid w:val="007551B2"/>
    <w:rsid w:val="00755710"/>
    <w:rsid w:val="00761059"/>
    <w:rsid w:val="00762D93"/>
    <w:rsid w:val="007634B8"/>
    <w:rsid w:val="0076515B"/>
    <w:rsid w:val="007662FB"/>
    <w:rsid w:val="00767411"/>
    <w:rsid w:val="0077526D"/>
    <w:rsid w:val="00775D18"/>
    <w:rsid w:val="007778A8"/>
    <w:rsid w:val="007810BC"/>
    <w:rsid w:val="00790D7F"/>
    <w:rsid w:val="0079542C"/>
    <w:rsid w:val="007964BB"/>
    <w:rsid w:val="007A3344"/>
    <w:rsid w:val="007B1F88"/>
    <w:rsid w:val="007B58D6"/>
    <w:rsid w:val="007C20E1"/>
    <w:rsid w:val="007C2CE7"/>
    <w:rsid w:val="007D1C64"/>
    <w:rsid w:val="007D2275"/>
    <w:rsid w:val="007F27C9"/>
    <w:rsid w:val="007F4E9A"/>
    <w:rsid w:val="00800EE8"/>
    <w:rsid w:val="00801440"/>
    <w:rsid w:val="0080320C"/>
    <w:rsid w:val="008052E2"/>
    <w:rsid w:val="008053CF"/>
    <w:rsid w:val="008070A3"/>
    <w:rsid w:val="00810683"/>
    <w:rsid w:val="00822B86"/>
    <w:rsid w:val="00823976"/>
    <w:rsid w:val="0082428F"/>
    <w:rsid w:val="00824A63"/>
    <w:rsid w:val="0083006D"/>
    <w:rsid w:val="00841163"/>
    <w:rsid w:val="00843B74"/>
    <w:rsid w:val="0084458F"/>
    <w:rsid w:val="00845F77"/>
    <w:rsid w:val="00856234"/>
    <w:rsid w:val="008640B6"/>
    <w:rsid w:val="00865F3F"/>
    <w:rsid w:val="00874D09"/>
    <w:rsid w:val="008822E1"/>
    <w:rsid w:val="00883D8C"/>
    <w:rsid w:val="00891BE4"/>
    <w:rsid w:val="008A3AEB"/>
    <w:rsid w:val="008B030D"/>
    <w:rsid w:val="008B205D"/>
    <w:rsid w:val="008E2FDB"/>
    <w:rsid w:val="008E6184"/>
    <w:rsid w:val="008E695D"/>
    <w:rsid w:val="008F7225"/>
    <w:rsid w:val="009044B9"/>
    <w:rsid w:val="00906252"/>
    <w:rsid w:val="00910466"/>
    <w:rsid w:val="009140F5"/>
    <w:rsid w:val="009142E6"/>
    <w:rsid w:val="009336A6"/>
    <w:rsid w:val="00944C58"/>
    <w:rsid w:val="00946B13"/>
    <w:rsid w:val="00950C14"/>
    <w:rsid w:val="009526F6"/>
    <w:rsid w:val="009617C1"/>
    <w:rsid w:val="009673E7"/>
    <w:rsid w:val="00973D63"/>
    <w:rsid w:val="0099664D"/>
    <w:rsid w:val="00997AEC"/>
    <w:rsid w:val="009B65DC"/>
    <w:rsid w:val="009C6665"/>
    <w:rsid w:val="009D41AE"/>
    <w:rsid w:val="009D6584"/>
    <w:rsid w:val="009D7652"/>
    <w:rsid w:val="009F7E93"/>
    <w:rsid w:val="00A11D31"/>
    <w:rsid w:val="00A12547"/>
    <w:rsid w:val="00A15338"/>
    <w:rsid w:val="00A318BE"/>
    <w:rsid w:val="00A3355D"/>
    <w:rsid w:val="00A34254"/>
    <w:rsid w:val="00A36DFD"/>
    <w:rsid w:val="00A37B6A"/>
    <w:rsid w:val="00A4119F"/>
    <w:rsid w:val="00A418BE"/>
    <w:rsid w:val="00A6582D"/>
    <w:rsid w:val="00A75861"/>
    <w:rsid w:val="00A77435"/>
    <w:rsid w:val="00A96511"/>
    <w:rsid w:val="00AB06B8"/>
    <w:rsid w:val="00AB5933"/>
    <w:rsid w:val="00AC5449"/>
    <w:rsid w:val="00AD5C08"/>
    <w:rsid w:val="00AE1308"/>
    <w:rsid w:val="00AE13AC"/>
    <w:rsid w:val="00AE2A3F"/>
    <w:rsid w:val="00AE2A6B"/>
    <w:rsid w:val="00AE324B"/>
    <w:rsid w:val="00B01107"/>
    <w:rsid w:val="00B048E2"/>
    <w:rsid w:val="00B258F5"/>
    <w:rsid w:val="00B4318A"/>
    <w:rsid w:val="00B53DFB"/>
    <w:rsid w:val="00B569EF"/>
    <w:rsid w:val="00B634A1"/>
    <w:rsid w:val="00B655AC"/>
    <w:rsid w:val="00B65675"/>
    <w:rsid w:val="00B7354C"/>
    <w:rsid w:val="00B87608"/>
    <w:rsid w:val="00B91694"/>
    <w:rsid w:val="00BA7280"/>
    <w:rsid w:val="00BB2E3E"/>
    <w:rsid w:val="00BB434C"/>
    <w:rsid w:val="00BB64C2"/>
    <w:rsid w:val="00BC39AA"/>
    <w:rsid w:val="00BC4D02"/>
    <w:rsid w:val="00BD30BF"/>
    <w:rsid w:val="00BD4309"/>
    <w:rsid w:val="00BD4BFF"/>
    <w:rsid w:val="00BD4EA8"/>
    <w:rsid w:val="00BD509E"/>
    <w:rsid w:val="00BE1961"/>
    <w:rsid w:val="00BE4078"/>
    <w:rsid w:val="00BE4540"/>
    <w:rsid w:val="00BE5748"/>
    <w:rsid w:val="00BE6C8E"/>
    <w:rsid w:val="00BE6EAF"/>
    <w:rsid w:val="00BF0201"/>
    <w:rsid w:val="00BF45B0"/>
    <w:rsid w:val="00C05AC5"/>
    <w:rsid w:val="00C13202"/>
    <w:rsid w:val="00C147D2"/>
    <w:rsid w:val="00C16D4F"/>
    <w:rsid w:val="00C16D67"/>
    <w:rsid w:val="00C1709E"/>
    <w:rsid w:val="00C17D45"/>
    <w:rsid w:val="00C20EE4"/>
    <w:rsid w:val="00C21C58"/>
    <w:rsid w:val="00C367BD"/>
    <w:rsid w:val="00C421DD"/>
    <w:rsid w:val="00C434AD"/>
    <w:rsid w:val="00C5070B"/>
    <w:rsid w:val="00C51D26"/>
    <w:rsid w:val="00C52F22"/>
    <w:rsid w:val="00C53251"/>
    <w:rsid w:val="00C6025F"/>
    <w:rsid w:val="00C70C02"/>
    <w:rsid w:val="00C70DA5"/>
    <w:rsid w:val="00C774DB"/>
    <w:rsid w:val="00C839BB"/>
    <w:rsid w:val="00C84092"/>
    <w:rsid w:val="00C87678"/>
    <w:rsid w:val="00C87F93"/>
    <w:rsid w:val="00CA3CFD"/>
    <w:rsid w:val="00CB4248"/>
    <w:rsid w:val="00CB783B"/>
    <w:rsid w:val="00CC0E7A"/>
    <w:rsid w:val="00CC31A7"/>
    <w:rsid w:val="00CC5533"/>
    <w:rsid w:val="00CC6887"/>
    <w:rsid w:val="00CD252B"/>
    <w:rsid w:val="00CE31CB"/>
    <w:rsid w:val="00CF0B73"/>
    <w:rsid w:val="00CF426B"/>
    <w:rsid w:val="00CF596A"/>
    <w:rsid w:val="00CF7C41"/>
    <w:rsid w:val="00D010B9"/>
    <w:rsid w:val="00D01709"/>
    <w:rsid w:val="00D04520"/>
    <w:rsid w:val="00D07F3E"/>
    <w:rsid w:val="00D11152"/>
    <w:rsid w:val="00D11838"/>
    <w:rsid w:val="00D152D2"/>
    <w:rsid w:val="00D15FBC"/>
    <w:rsid w:val="00D20ED9"/>
    <w:rsid w:val="00D25377"/>
    <w:rsid w:val="00D3466B"/>
    <w:rsid w:val="00D35F47"/>
    <w:rsid w:val="00D40BAA"/>
    <w:rsid w:val="00D40DC0"/>
    <w:rsid w:val="00D41AEF"/>
    <w:rsid w:val="00D42A02"/>
    <w:rsid w:val="00D45B35"/>
    <w:rsid w:val="00D46BBE"/>
    <w:rsid w:val="00D50034"/>
    <w:rsid w:val="00D62CE0"/>
    <w:rsid w:val="00D63FA2"/>
    <w:rsid w:val="00D65BC8"/>
    <w:rsid w:val="00D667BE"/>
    <w:rsid w:val="00D702E8"/>
    <w:rsid w:val="00D733B5"/>
    <w:rsid w:val="00D84224"/>
    <w:rsid w:val="00D9469A"/>
    <w:rsid w:val="00D9665F"/>
    <w:rsid w:val="00D97CB7"/>
    <w:rsid w:val="00DA282D"/>
    <w:rsid w:val="00DA676F"/>
    <w:rsid w:val="00DA691C"/>
    <w:rsid w:val="00DB7666"/>
    <w:rsid w:val="00DD565E"/>
    <w:rsid w:val="00DE1529"/>
    <w:rsid w:val="00DF2810"/>
    <w:rsid w:val="00E003F9"/>
    <w:rsid w:val="00E132B0"/>
    <w:rsid w:val="00E15A5F"/>
    <w:rsid w:val="00E2183D"/>
    <w:rsid w:val="00E22D06"/>
    <w:rsid w:val="00E23E36"/>
    <w:rsid w:val="00E31012"/>
    <w:rsid w:val="00E44407"/>
    <w:rsid w:val="00E47ABE"/>
    <w:rsid w:val="00E54E6C"/>
    <w:rsid w:val="00E66119"/>
    <w:rsid w:val="00E66240"/>
    <w:rsid w:val="00E66DF2"/>
    <w:rsid w:val="00E7082A"/>
    <w:rsid w:val="00E708EE"/>
    <w:rsid w:val="00E800B1"/>
    <w:rsid w:val="00E81B09"/>
    <w:rsid w:val="00E8281B"/>
    <w:rsid w:val="00E841DF"/>
    <w:rsid w:val="00E90831"/>
    <w:rsid w:val="00E95677"/>
    <w:rsid w:val="00E97346"/>
    <w:rsid w:val="00E97901"/>
    <w:rsid w:val="00EB0A94"/>
    <w:rsid w:val="00EB2F19"/>
    <w:rsid w:val="00EB52A7"/>
    <w:rsid w:val="00EB6607"/>
    <w:rsid w:val="00EB6D8E"/>
    <w:rsid w:val="00EC17DA"/>
    <w:rsid w:val="00EC40F3"/>
    <w:rsid w:val="00EC4983"/>
    <w:rsid w:val="00EC5525"/>
    <w:rsid w:val="00ED6A80"/>
    <w:rsid w:val="00EF4014"/>
    <w:rsid w:val="00EF66C7"/>
    <w:rsid w:val="00F0194B"/>
    <w:rsid w:val="00F11504"/>
    <w:rsid w:val="00F14F15"/>
    <w:rsid w:val="00F203F6"/>
    <w:rsid w:val="00F30FCA"/>
    <w:rsid w:val="00F61F8F"/>
    <w:rsid w:val="00F67377"/>
    <w:rsid w:val="00F67CD0"/>
    <w:rsid w:val="00F75098"/>
    <w:rsid w:val="00F757A9"/>
    <w:rsid w:val="00F81765"/>
    <w:rsid w:val="00FB2B60"/>
    <w:rsid w:val="00FB4E28"/>
    <w:rsid w:val="00FB640E"/>
    <w:rsid w:val="00FC098D"/>
    <w:rsid w:val="00FC438B"/>
    <w:rsid w:val="00FD130B"/>
    <w:rsid w:val="00FD34F1"/>
    <w:rsid w:val="00FE0C2B"/>
    <w:rsid w:val="00FE2330"/>
    <w:rsid w:val="00FF2331"/>
    <w:rsid w:val="00FF3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8EC25"/>
  <w15:chartTrackingRefBased/>
  <w15:docId w15:val="{512DBC68-62A3-4D4F-9804-DBF5A4BBE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525"/>
  </w:style>
  <w:style w:type="paragraph" w:styleId="Footer">
    <w:name w:val="footer"/>
    <w:basedOn w:val="Normal"/>
    <w:link w:val="FooterChar"/>
    <w:uiPriority w:val="99"/>
    <w:unhideWhenUsed/>
    <w:rsid w:val="00EC5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525"/>
  </w:style>
  <w:style w:type="table" w:styleId="TableGrid">
    <w:name w:val="Table Grid"/>
    <w:basedOn w:val="TableNormal"/>
    <w:uiPriority w:val="39"/>
    <w:rsid w:val="002A69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06CEA"/>
    <w:rPr>
      <w:color w:val="0000FF"/>
      <w:u w:val="single"/>
    </w:rPr>
  </w:style>
  <w:style w:type="paragraph" w:styleId="ListParagraph">
    <w:name w:val="List Paragraph"/>
    <w:basedOn w:val="Normal"/>
    <w:uiPriority w:val="34"/>
    <w:qFormat/>
    <w:rsid w:val="003C6D6F"/>
    <w:pPr>
      <w:ind w:left="720"/>
      <w:contextualSpacing/>
    </w:pPr>
  </w:style>
  <w:style w:type="character" w:styleId="PlaceholderText">
    <w:name w:val="Placeholder Text"/>
    <w:basedOn w:val="DefaultParagraphFont"/>
    <w:uiPriority w:val="99"/>
    <w:semiHidden/>
    <w:rsid w:val="00BD4309"/>
    <w:rPr>
      <w:color w:val="808080"/>
    </w:rPr>
  </w:style>
  <w:style w:type="character" w:styleId="UnresolvedMention">
    <w:name w:val="Unresolved Mention"/>
    <w:basedOn w:val="DefaultParagraphFont"/>
    <w:uiPriority w:val="99"/>
    <w:semiHidden/>
    <w:unhideWhenUsed/>
    <w:rsid w:val="00255E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atlantic.com/national/archive/2014/10/the-grisly-all-american-appeal-of-serial-killers/381690/" TargetMode="External"/><Relationship Id="rId18" Type="http://schemas.openxmlformats.org/officeDocument/2006/relationships/hyperlink" Target="https://www.refinery29.com/en-us/2019/01/222447/how-was-ted-bundy-caught-arrested-story-netflix" TargetMode="External"/><Relationship Id="rId26" Type="http://schemas.openxmlformats.org/officeDocument/2006/relationships/hyperlink" Target="https://www.swlaw.edu/sites/default/files/2017-04/2%20Eye%20of%20the%20Beholder.pdf" TargetMode="External"/><Relationship Id="rId39" Type="http://schemas.openxmlformats.org/officeDocument/2006/relationships/hyperlink" Target="https://www.google.com/search?q=stroop+effect&amp;source=lnms&amp;tbm=isch&amp;sa=X&amp;ved=2ahUKEwiz6cXHkJXoAhXvQEEAHc0DDfIQ_AUoAXoECBMQAw" TargetMode="External"/><Relationship Id="rId3" Type="http://schemas.openxmlformats.org/officeDocument/2006/relationships/styles" Target="styles.xml"/><Relationship Id="rId21" Type="http://schemas.openxmlformats.org/officeDocument/2006/relationships/hyperlink" Target="https://www.healthline.com/health/psychopath" TargetMode="External"/><Relationship Id="rId34" Type="http://schemas.openxmlformats.org/officeDocument/2006/relationships/hyperlink" Target="https://www.mind.org.uk/information-support/types-of-mental-health-problems/personality-disorders/types-of-personality-disorder/"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sychologytoday.com/us/blog/wicked-deeds/201710/what-drives-our-curious-fascination-serial-killers" TargetMode="External"/><Relationship Id="rId25" Type="http://schemas.openxmlformats.org/officeDocument/2006/relationships/hyperlink" Target="https://allthatsinteresting.com/charles-manson-facts" TargetMode="External"/><Relationship Id="rId33" Type="http://schemas.openxmlformats.org/officeDocument/2006/relationships/hyperlink" Target="https://www.dictionary.com/browse/stimuli" TargetMode="External"/><Relationship Id="rId38" Type="http://schemas.openxmlformats.org/officeDocument/2006/relationships/hyperlink" Target="https://www.google.com/search?q=charles+manson&amp;tbm=isch&amp;ved=2ahUKEwiJzdKlupzoAhULOBQKHRDPDfQQ2-cCegQIABAA&amp;oq=charles+manson&amp;gs_l=img.3..0i67l9j0.164460.167345..167609...0.0..0.60.663.15......0....1..gws-wiz-img.....0..0i131.UOrXC5gC9uQ&amp;ei=IBxuXom9NYvwUJCet6AP&amp;rlz=1C1GCEB_enGB884GB887" TargetMode="External"/><Relationship Id="rId2" Type="http://schemas.openxmlformats.org/officeDocument/2006/relationships/numbering" Target="numbering.xml"/><Relationship Id="rId16" Type="http://schemas.openxmlformats.org/officeDocument/2006/relationships/hyperlink" Target="https://www.biography.com/crime-figure/charles-manson" TargetMode="External"/><Relationship Id="rId20" Type="http://schemas.openxmlformats.org/officeDocument/2006/relationships/hyperlink" Target="https://www.goodhousekeeping.com/life/entertainment/a28486454/charles-manson-family-murders/" TargetMode="External"/><Relationship Id="rId29" Type="http://schemas.openxmlformats.org/officeDocument/2006/relationships/hyperlink" Target="https://www.bankrate.com/glossary/c/check-kiting/" TargetMode="External"/><Relationship Id="rId41" Type="http://schemas.openxmlformats.org/officeDocument/2006/relationships/hyperlink" Target="https://www.google.com/search?q=wisconsin+card+sorting+test&amp;tbm=isch&amp;ved=2ahUKEwj4rtTckZXoAhVI5IUKHSisClYQ2-cCegQIABAA&amp;oq=wis&amp;gs_l=img.1.0.0i67l6j0l4.155088.155313..158632...0.0..0.50.140.3......0....1..gws-wiz-img.......0i131.gZnofGyTs3w&amp;ei=EEZqXvjmDcjIlwSo2KqwB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hs.uk/conditions/schizophrenia/" TargetMode="External"/><Relationship Id="rId32" Type="http://schemas.openxmlformats.org/officeDocument/2006/relationships/hyperlink" Target="https://www.verywellmind.com/the-wechsler-adult-intelligence-scale-2795283" TargetMode="External"/><Relationship Id="rId37" Type="http://schemas.openxmlformats.org/officeDocument/2006/relationships/hyperlink" Target="https://www.google.com/search?q=ted+bundy&amp;rlz=1C1GCEB_enGB884GB887&amp;source=lnms&amp;tbm=isch&amp;sa=X&amp;ved=2ahUKEwjl5dOkupzoAhUlpHEKHR0gDAIQ_AUoAXoECBsQAw" TargetMode="External"/><Relationship Id="rId40" Type="http://schemas.openxmlformats.org/officeDocument/2006/relationships/hyperlink" Target="https://www.google.com/search?q=trail+making+test+part+a+and+b&amp;tbm=isch&amp;ved=2ahUKEwjGt6nUkZXoAhUO2xoKHcDjCjMQ2-cCegQIABAA&amp;oq=trail+making+test+part+a+and+b&amp;gs_l=img.3..0i24.13166.15304..15628...0.0..0.54.554.13......0....1..gws-wiz-img.......0i67j0j0i8i30j0i30.nL8GMN56CG4&amp;ei=_kVqXsbALY62a8DHq5gD"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iography.com/crime-figure/ted-bundy" TargetMode="External"/><Relationship Id="rId23" Type="http://schemas.openxmlformats.org/officeDocument/2006/relationships/hyperlink" Target="https://www.nhs.uk/conditions/personality-disorder/" TargetMode="External"/><Relationship Id="rId28" Type="http://schemas.openxmlformats.org/officeDocument/2006/relationships/hyperlink" Target="https://globalnews.ca/news/5744900/charles-manson-murder-anniversary/" TargetMode="External"/><Relationship Id="rId36" Type="http://schemas.openxmlformats.org/officeDocument/2006/relationships/hyperlink" Target="https://www.msdmanuals.com/professional/psychiatric-disorders/personality-disorders/schizoid-personality-disorder-scpd" TargetMode="External"/><Relationship Id="rId10" Type="http://schemas.openxmlformats.org/officeDocument/2006/relationships/image" Target="media/image3.jpeg"/><Relationship Id="rId19" Type="http://schemas.openxmlformats.org/officeDocument/2006/relationships/hyperlink" Target="https://theconversation.com/how-cult-leader-charles-manson-was-able-to-manipulate-his-family-to-commit-murder-70961" TargetMode="External"/><Relationship Id="rId31" Type="http://schemas.openxmlformats.org/officeDocument/2006/relationships/hyperlink" Target="https://www.verywellmind.com/the-big-five-personality-dimensions-2795422"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ography.com/news/manson-family-members" TargetMode="External"/><Relationship Id="rId22" Type="http://schemas.openxmlformats.org/officeDocument/2006/relationships/hyperlink" Target="https://newrepublic.com/article/152990/still-fascinated-ted-bundy" TargetMode="External"/><Relationship Id="rId27" Type="http://schemas.openxmlformats.org/officeDocument/2006/relationships/hyperlink" Target="https://www.theguardian.com/world/2009/aug/02/charles-manson-linda-kasabian-polanski" TargetMode="External"/><Relationship Id="rId30" Type="http://schemas.openxmlformats.org/officeDocument/2006/relationships/hyperlink" Target="https://www.verywellmind.com/the-diagnostic-and-statistical-manual-dsm-2795758%20Accessed%20March%202020" TargetMode="External"/><Relationship Id="rId35" Type="http://schemas.openxmlformats.org/officeDocument/2006/relationships/hyperlink" Target="https://www.nhs.uk/conditions/antisocial-personality-disorder/"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4E1E1-92B9-4812-A540-823866BD0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3379</TotalTime>
  <Pages>20</Pages>
  <Words>6539</Words>
  <Characters>37277</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 (1701106)</dc:creator>
  <cp:keywords/>
  <dc:description/>
  <cp:lastModifiedBy>Sophie Darling</cp:lastModifiedBy>
  <cp:revision>388</cp:revision>
  <dcterms:created xsi:type="dcterms:W3CDTF">2019-11-14T12:37:00Z</dcterms:created>
  <dcterms:modified xsi:type="dcterms:W3CDTF">2020-04-07T16:40:00Z</dcterms:modified>
</cp:coreProperties>
</file>