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FC45" w14:textId="77777777" w:rsidR="003834AF" w:rsidRDefault="003834AF" w:rsidP="003834AF">
      <w:pPr>
        <w:spacing w:line="360" w:lineRule="auto"/>
        <w:jc w:val="center"/>
        <w:rPr>
          <w:rFonts w:ascii="Times New Roman" w:hAnsi="Times New Roman" w:cs="Times New Roman"/>
          <w:b/>
          <w:bCs/>
          <w:sz w:val="32"/>
          <w:szCs w:val="32"/>
        </w:rPr>
      </w:pPr>
    </w:p>
    <w:p w14:paraId="23BD31CA" w14:textId="77777777" w:rsidR="003834AF" w:rsidRDefault="003834AF" w:rsidP="003834AF">
      <w:pPr>
        <w:spacing w:line="360" w:lineRule="auto"/>
        <w:jc w:val="center"/>
        <w:rPr>
          <w:rFonts w:ascii="Times New Roman" w:hAnsi="Times New Roman" w:cs="Times New Roman"/>
          <w:b/>
          <w:bCs/>
          <w:sz w:val="32"/>
          <w:szCs w:val="32"/>
        </w:rPr>
      </w:pPr>
    </w:p>
    <w:p w14:paraId="298B557B" w14:textId="77777777" w:rsidR="003834AF" w:rsidRDefault="003834AF" w:rsidP="003834AF">
      <w:pPr>
        <w:spacing w:line="360" w:lineRule="auto"/>
        <w:jc w:val="center"/>
        <w:rPr>
          <w:rFonts w:ascii="Times New Roman" w:hAnsi="Times New Roman" w:cs="Times New Roman"/>
          <w:b/>
          <w:bCs/>
          <w:sz w:val="32"/>
          <w:szCs w:val="32"/>
        </w:rPr>
      </w:pPr>
    </w:p>
    <w:p w14:paraId="7C7DE316" w14:textId="77777777" w:rsidR="003834AF" w:rsidRDefault="003834AF" w:rsidP="003834AF">
      <w:pPr>
        <w:spacing w:line="360" w:lineRule="auto"/>
        <w:jc w:val="center"/>
        <w:rPr>
          <w:rFonts w:ascii="Times New Roman" w:hAnsi="Times New Roman" w:cs="Times New Roman"/>
          <w:b/>
          <w:bCs/>
          <w:sz w:val="32"/>
          <w:szCs w:val="32"/>
        </w:rPr>
      </w:pPr>
    </w:p>
    <w:p w14:paraId="695CB3F9" w14:textId="77777777" w:rsidR="003834AF" w:rsidRDefault="003834AF" w:rsidP="003834AF">
      <w:pPr>
        <w:spacing w:line="360" w:lineRule="auto"/>
        <w:jc w:val="center"/>
        <w:rPr>
          <w:rFonts w:ascii="Times New Roman" w:hAnsi="Times New Roman" w:cs="Times New Roman"/>
          <w:b/>
          <w:bCs/>
          <w:sz w:val="32"/>
          <w:szCs w:val="32"/>
        </w:rPr>
      </w:pPr>
    </w:p>
    <w:p w14:paraId="4EE9B01D" w14:textId="4C8C6FC6" w:rsidR="00AD3E02" w:rsidRDefault="003834AF" w:rsidP="003834AF">
      <w:pPr>
        <w:spacing w:line="360" w:lineRule="auto"/>
        <w:jc w:val="center"/>
        <w:rPr>
          <w:rFonts w:ascii="Times New Roman" w:hAnsi="Times New Roman" w:cs="Times New Roman"/>
          <w:b/>
          <w:bCs/>
          <w:sz w:val="32"/>
          <w:szCs w:val="32"/>
        </w:rPr>
      </w:pPr>
      <w:r w:rsidRPr="00C86AE5">
        <w:rPr>
          <w:rFonts w:ascii="Times New Roman" w:hAnsi="Times New Roman" w:cs="Times New Roman"/>
          <w:b/>
          <w:bCs/>
          <w:sz w:val="32"/>
          <w:szCs w:val="32"/>
        </w:rPr>
        <w:t>LEARNING IN THE DIGITAL ERA</w:t>
      </w:r>
    </w:p>
    <w:p w14:paraId="42A8D865" w14:textId="77777777" w:rsidR="00AD3E02" w:rsidRDefault="00AD3E02">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imes New Roman" w:eastAsiaTheme="minorHAnsi" w:hAnsi="Times New Roman" w:cs="Times New Roman"/>
          <w:color w:val="auto"/>
          <w:kern w:val="2"/>
          <w:sz w:val="24"/>
          <w:szCs w:val="24"/>
          <w:lang w:val="en-GB"/>
          <w14:ligatures w14:val="standardContextual"/>
        </w:rPr>
        <w:id w:val="493679652"/>
        <w:docPartObj>
          <w:docPartGallery w:val="Table of Contents"/>
          <w:docPartUnique/>
        </w:docPartObj>
      </w:sdtPr>
      <w:sdtEndPr>
        <w:rPr>
          <w:b/>
          <w:bCs/>
          <w:noProof/>
        </w:rPr>
      </w:sdtEndPr>
      <w:sdtContent>
        <w:p w14:paraId="4ECF9AD5" w14:textId="4DECC190" w:rsidR="00453ED3" w:rsidRPr="00453ED3" w:rsidRDefault="00453ED3" w:rsidP="00453ED3">
          <w:pPr>
            <w:pStyle w:val="TOCHeading"/>
            <w:spacing w:line="360" w:lineRule="auto"/>
            <w:jc w:val="center"/>
            <w:rPr>
              <w:rFonts w:ascii="Times New Roman" w:hAnsi="Times New Roman" w:cs="Times New Roman"/>
              <w:sz w:val="24"/>
              <w:szCs w:val="24"/>
            </w:rPr>
          </w:pPr>
          <w:r w:rsidRPr="00453ED3">
            <w:rPr>
              <w:rFonts w:ascii="Times New Roman" w:hAnsi="Times New Roman" w:cs="Times New Roman"/>
              <w:b/>
              <w:bCs/>
              <w:color w:val="000000" w:themeColor="text1"/>
              <w:sz w:val="24"/>
              <w:szCs w:val="24"/>
            </w:rPr>
            <w:t>Table of Contents</w:t>
          </w:r>
        </w:p>
        <w:p w14:paraId="16A238E3" w14:textId="45CB00FA" w:rsidR="00D24710" w:rsidRDefault="00453ED3">
          <w:pPr>
            <w:pStyle w:val="TOC1"/>
            <w:tabs>
              <w:tab w:val="right" w:leader="dot" w:pos="9350"/>
            </w:tabs>
            <w:rPr>
              <w:rFonts w:eastAsiaTheme="minorEastAsia"/>
              <w:noProof/>
              <w:lang w:eastAsia="en-GB"/>
            </w:rPr>
          </w:pPr>
          <w:r w:rsidRPr="00453ED3">
            <w:rPr>
              <w:rFonts w:ascii="Times New Roman" w:hAnsi="Times New Roman" w:cs="Times New Roman"/>
            </w:rPr>
            <w:fldChar w:fldCharType="begin"/>
          </w:r>
          <w:r w:rsidRPr="00453ED3">
            <w:rPr>
              <w:rFonts w:ascii="Times New Roman" w:hAnsi="Times New Roman" w:cs="Times New Roman"/>
            </w:rPr>
            <w:instrText xml:space="preserve"> TOC \o "1-3" \h \z \u </w:instrText>
          </w:r>
          <w:r w:rsidRPr="00453ED3">
            <w:rPr>
              <w:rFonts w:ascii="Times New Roman" w:hAnsi="Times New Roman" w:cs="Times New Roman"/>
            </w:rPr>
            <w:fldChar w:fldCharType="separate"/>
          </w:r>
          <w:hyperlink w:anchor="_Toc226677257" w:history="1">
            <w:r w:rsidR="00D24710" w:rsidRPr="0060073B">
              <w:rPr>
                <w:rStyle w:val="Hyperlink"/>
                <w:noProof/>
              </w:rPr>
              <w:t>E-Portfolio</w:t>
            </w:r>
            <w:r w:rsidR="00D24710">
              <w:rPr>
                <w:noProof/>
                <w:webHidden/>
              </w:rPr>
              <w:tab/>
            </w:r>
            <w:r w:rsidR="00D24710">
              <w:rPr>
                <w:noProof/>
                <w:webHidden/>
              </w:rPr>
              <w:fldChar w:fldCharType="begin"/>
            </w:r>
            <w:r w:rsidR="00D24710">
              <w:rPr>
                <w:noProof/>
                <w:webHidden/>
              </w:rPr>
              <w:instrText xml:space="preserve"> PAGEREF _Toc226677257 \h </w:instrText>
            </w:r>
            <w:r w:rsidR="00D24710">
              <w:rPr>
                <w:noProof/>
                <w:webHidden/>
              </w:rPr>
            </w:r>
            <w:r w:rsidR="00D24710">
              <w:rPr>
                <w:noProof/>
                <w:webHidden/>
              </w:rPr>
              <w:fldChar w:fldCharType="separate"/>
            </w:r>
            <w:r w:rsidR="00D24710">
              <w:rPr>
                <w:noProof/>
                <w:webHidden/>
              </w:rPr>
              <w:t>3</w:t>
            </w:r>
            <w:r w:rsidR="00D24710">
              <w:rPr>
                <w:noProof/>
                <w:webHidden/>
              </w:rPr>
              <w:fldChar w:fldCharType="end"/>
            </w:r>
          </w:hyperlink>
        </w:p>
        <w:p w14:paraId="686D175B" w14:textId="1E74034B" w:rsidR="00D24710" w:rsidRDefault="00D24710">
          <w:pPr>
            <w:pStyle w:val="TOC1"/>
            <w:tabs>
              <w:tab w:val="right" w:leader="dot" w:pos="9350"/>
            </w:tabs>
            <w:rPr>
              <w:rFonts w:eastAsiaTheme="minorEastAsia"/>
              <w:noProof/>
              <w:lang w:eastAsia="en-GB"/>
            </w:rPr>
          </w:pPr>
          <w:hyperlink w:anchor="_Toc226677258" w:history="1">
            <w:r w:rsidRPr="0060073B">
              <w:rPr>
                <w:rStyle w:val="Hyperlink"/>
                <w:noProof/>
              </w:rPr>
              <w:t>Task 1: Written Summary</w:t>
            </w:r>
            <w:r>
              <w:rPr>
                <w:noProof/>
                <w:webHidden/>
              </w:rPr>
              <w:tab/>
            </w:r>
            <w:r>
              <w:rPr>
                <w:noProof/>
                <w:webHidden/>
              </w:rPr>
              <w:fldChar w:fldCharType="begin"/>
            </w:r>
            <w:r>
              <w:rPr>
                <w:noProof/>
                <w:webHidden/>
              </w:rPr>
              <w:instrText xml:space="preserve"> PAGEREF _Toc226677258 \h </w:instrText>
            </w:r>
            <w:r>
              <w:rPr>
                <w:noProof/>
                <w:webHidden/>
              </w:rPr>
            </w:r>
            <w:r>
              <w:rPr>
                <w:noProof/>
                <w:webHidden/>
              </w:rPr>
              <w:fldChar w:fldCharType="separate"/>
            </w:r>
            <w:r>
              <w:rPr>
                <w:noProof/>
                <w:webHidden/>
              </w:rPr>
              <w:t>4</w:t>
            </w:r>
            <w:r>
              <w:rPr>
                <w:noProof/>
                <w:webHidden/>
              </w:rPr>
              <w:fldChar w:fldCharType="end"/>
            </w:r>
          </w:hyperlink>
        </w:p>
        <w:p w14:paraId="3C25F56B" w14:textId="51686099" w:rsidR="00D24710" w:rsidRDefault="00D24710">
          <w:pPr>
            <w:pStyle w:val="TOC1"/>
            <w:tabs>
              <w:tab w:val="right" w:leader="dot" w:pos="9350"/>
            </w:tabs>
            <w:rPr>
              <w:rFonts w:eastAsiaTheme="minorEastAsia"/>
              <w:noProof/>
              <w:lang w:eastAsia="en-GB"/>
            </w:rPr>
          </w:pPr>
          <w:hyperlink w:anchor="_Toc226677259" w:history="1">
            <w:r w:rsidRPr="0060073B">
              <w:rPr>
                <w:rStyle w:val="Hyperlink"/>
                <w:noProof/>
              </w:rPr>
              <w:t>Task 2: Mind Map and Academic poster</w:t>
            </w:r>
            <w:r>
              <w:rPr>
                <w:noProof/>
                <w:webHidden/>
              </w:rPr>
              <w:tab/>
            </w:r>
            <w:r>
              <w:rPr>
                <w:noProof/>
                <w:webHidden/>
              </w:rPr>
              <w:fldChar w:fldCharType="begin"/>
            </w:r>
            <w:r>
              <w:rPr>
                <w:noProof/>
                <w:webHidden/>
              </w:rPr>
              <w:instrText xml:space="preserve"> PAGEREF _Toc226677259 \h </w:instrText>
            </w:r>
            <w:r>
              <w:rPr>
                <w:noProof/>
                <w:webHidden/>
              </w:rPr>
            </w:r>
            <w:r>
              <w:rPr>
                <w:noProof/>
                <w:webHidden/>
              </w:rPr>
              <w:fldChar w:fldCharType="separate"/>
            </w:r>
            <w:r>
              <w:rPr>
                <w:noProof/>
                <w:webHidden/>
              </w:rPr>
              <w:t>5</w:t>
            </w:r>
            <w:r>
              <w:rPr>
                <w:noProof/>
                <w:webHidden/>
              </w:rPr>
              <w:fldChar w:fldCharType="end"/>
            </w:r>
          </w:hyperlink>
        </w:p>
        <w:p w14:paraId="1744F146" w14:textId="5EECFDC0" w:rsidR="00D24710" w:rsidRDefault="00D24710">
          <w:pPr>
            <w:pStyle w:val="TOC1"/>
            <w:tabs>
              <w:tab w:val="right" w:leader="dot" w:pos="9350"/>
            </w:tabs>
            <w:rPr>
              <w:rFonts w:eastAsiaTheme="minorEastAsia"/>
              <w:noProof/>
              <w:lang w:eastAsia="en-GB"/>
            </w:rPr>
          </w:pPr>
          <w:hyperlink w:anchor="_Toc226677260" w:history="1">
            <w:r w:rsidRPr="0060073B">
              <w:rPr>
                <w:rStyle w:val="Hyperlink"/>
                <w:noProof/>
                <w:lang w:val="en-US"/>
              </w:rPr>
              <w:t>Task 3: Automatic Referencing Tool</w:t>
            </w:r>
            <w:r>
              <w:rPr>
                <w:noProof/>
                <w:webHidden/>
              </w:rPr>
              <w:tab/>
            </w:r>
            <w:r>
              <w:rPr>
                <w:noProof/>
                <w:webHidden/>
              </w:rPr>
              <w:fldChar w:fldCharType="begin"/>
            </w:r>
            <w:r>
              <w:rPr>
                <w:noProof/>
                <w:webHidden/>
              </w:rPr>
              <w:instrText xml:space="preserve"> PAGEREF _Toc226677260 \h </w:instrText>
            </w:r>
            <w:r>
              <w:rPr>
                <w:noProof/>
                <w:webHidden/>
              </w:rPr>
            </w:r>
            <w:r>
              <w:rPr>
                <w:noProof/>
                <w:webHidden/>
              </w:rPr>
              <w:fldChar w:fldCharType="separate"/>
            </w:r>
            <w:r>
              <w:rPr>
                <w:noProof/>
                <w:webHidden/>
              </w:rPr>
              <w:t>8</w:t>
            </w:r>
            <w:r>
              <w:rPr>
                <w:noProof/>
                <w:webHidden/>
              </w:rPr>
              <w:fldChar w:fldCharType="end"/>
            </w:r>
          </w:hyperlink>
        </w:p>
        <w:p w14:paraId="4AE8D761" w14:textId="6D63A4BA" w:rsidR="00D24710" w:rsidRDefault="00D24710">
          <w:pPr>
            <w:pStyle w:val="TOC1"/>
            <w:tabs>
              <w:tab w:val="right" w:leader="dot" w:pos="9350"/>
            </w:tabs>
            <w:rPr>
              <w:rStyle w:val="Hyperlink"/>
              <w:noProof/>
            </w:rPr>
          </w:pPr>
          <w:hyperlink w:anchor="_Toc226677261" w:history="1">
            <w:r w:rsidRPr="0060073B">
              <w:rPr>
                <w:rStyle w:val="Hyperlink"/>
                <w:noProof/>
                <w:lang w:val="en-US"/>
              </w:rPr>
              <w:t xml:space="preserve">Task 4: </w:t>
            </w:r>
            <w:r w:rsidRPr="0060073B">
              <w:rPr>
                <w:rStyle w:val="Hyperlink"/>
                <w:noProof/>
              </w:rPr>
              <w:t>e-Portfo</w:t>
            </w:r>
            <w:r w:rsidRPr="0060073B">
              <w:rPr>
                <w:rStyle w:val="Hyperlink"/>
                <w:noProof/>
              </w:rPr>
              <w:t>l</w:t>
            </w:r>
            <w:r w:rsidRPr="0060073B">
              <w:rPr>
                <w:rStyle w:val="Hyperlink"/>
                <w:noProof/>
              </w:rPr>
              <w:t>io creation and review</w:t>
            </w:r>
            <w:r>
              <w:rPr>
                <w:noProof/>
                <w:webHidden/>
              </w:rPr>
              <w:tab/>
            </w:r>
            <w:r>
              <w:rPr>
                <w:noProof/>
                <w:webHidden/>
              </w:rPr>
              <w:fldChar w:fldCharType="begin"/>
            </w:r>
            <w:r>
              <w:rPr>
                <w:noProof/>
                <w:webHidden/>
              </w:rPr>
              <w:instrText xml:space="preserve"> PAGEREF _Toc226677261 \h </w:instrText>
            </w:r>
            <w:r>
              <w:rPr>
                <w:noProof/>
                <w:webHidden/>
              </w:rPr>
            </w:r>
            <w:r>
              <w:rPr>
                <w:noProof/>
                <w:webHidden/>
              </w:rPr>
              <w:fldChar w:fldCharType="separate"/>
            </w:r>
            <w:r>
              <w:rPr>
                <w:noProof/>
                <w:webHidden/>
              </w:rPr>
              <w:t>9</w:t>
            </w:r>
            <w:r>
              <w:rPr>
                <w:noProof/>
                <w:webHidden/>
              </w:rPr>
              <w:fldChar w:fldCharType="end"/>
            </w:r>
          </w:hyperlink>
        </w:p>
        <w:p w14:paraId="35ED6016" w14:textId="79DB8565" w:rsidR="00D24710" w:rsidRDefault="00D24710" w:rsidP="00D24710">
          <w:r>
            <w:t>Task 5: Report ……………………………………………………………………………………………………………………………12</w:t>
          </w:r>
        </w:p>
        <w:p w14:paraId="7EE5766F" w14:textId="77777777" w:rsidR="00D24710" w:rsidRDefault="00D24710" w:rsidP="00D24710"/>
        <w:p w14:paraId="6F104E99" w14:textId="77777777" w:rsidR="00D24710" w:rsidRDefault="00D24710" w:rsidP="00D24710"/>
        <w:p w14:paraId="17C40F30" w14:textId="77777777" w:rsidR="00D24710" w:rsidRDefault="00D24710" w:rsidP="00D24710"/>
        <w:p w14:paraId="1A0BD38F" w14:textId="77777777" w:rsidR="00D24710" w:rsidRPr="00D24710" w:rsidRDefault="00D24710" w:rsidP="00D24710"/>
        <w:p w14:paraId="0D73BD84" w14:textId="619B92FB" w:rsidR="00453ED3" w:rsidRPr="00453ED3" w:rsidRDefault="00453ED3" w:rsidP="00453ED3">
          <w:pPr>
            <w:spacing w:line="360" w:lineRule="auto"/>
            <w:rPr>
              <w:rFonts w:ascii="Times New Roman" w:hAnsi="Times New Roman" w:cs="Times New Roman"/>
            </w:rPr>
          </w:pPr>
          <w:r w:rsidRPr="00453ED3">
            <w:rPr>
              <w:rFonts w:ascii="Times New Roman" w:hAnsi="Times New Roman" w:cs="Times New Roman"/>
              <w:b/>
              <w:bCs/>
              <w:noProof/>
            </w:rPr>
            <w:fldChar w:fldCharType="end"/>
          </w:r>
        </w:p>
      </w:sdtContent>
    </w:sdt>
    <w:p w14:paraId="424C1553" w14:textId="77777777" w:rsidR="00453ED3" w:rsidRDefault="00453ED3">
      <w:pPr>
        <w:rPr>
          <w:rFonts w:ascii="Times New Roman" w:hAnsi="Times New Roman" w:cs="Times New Roman"/>
          <w:b/>
          <w:bCs/>
        </w:rPr>
      </w:pPr>
      <w:r>
        <w:br w:type="page"/>
      </w:r>
    </w:p>
    <w:p w14:paraId="6556C33A" w14:textId="05A5BCE3" w:rsidR="003834AF" w:rsidRPr="00866FBB" w:rsidRDefault="00AD3E02" w:rsidP="00866FBB">
      <w:pPr>
        <w:pStyle w:val="Heading1"/>
      </w:pPr>
      <w:bookmarkStart w:id="0" w:name="_Toc226677257"/>
      <w:r>
        <w:lastRenderedPageBreak/>
        <w:t>E-Portfolio</w:t>
      </w:r>
      <w:bookmarkEnd w:id="0"/>
    </w:p>
    <w:p w14:paraId="27E4B986" w14:textId="549D38BA" w:rsidR="00AD3E02" w:rsidRDefault="000A35B3" w:rsidP="00AD3E02">
      <w:pPr>
        <w:spacing w:line="360" w:lineRule="auto"/>
        <w:jc w:val="both"/>
        <w:rPr>
          <w:rFonts w:ascii="Times New Roman" w:hAnsi="Times New Roman" w:cs="Times New Roman"/>
        </w:rPr>
      </w:pPr>
      <w:hyperlink r:id="rId8" w:history="1">
        <w:r w:rsidRPr="007E6225">
          <w:rPr>
            <w:rStyle w:val="Hyperlink"/>
            <w:rFonts w:ascii="Times New Roman" w:hAnsi="Times New Roman" w:cs="Times New Roman"/>
          </w:rPr>
          <w:t>https://sites.google.com/d/1LS0r21hRMvMEpaYyws9e9uNaxDWBUlg3/p/1Goj_WfxEpRjUM0O7Vr_C8Ev3P1sQz65z/edit\</w:t>
        </w:r>
      </w:hyperlink>
    </w:p>
    <w:p w14:paraId="26BF3608" w14:textId="1CF6EAE9" w:rsidR="001822F9" w:rsidRDefault="000A35B3">
      <w:pPr>
        <w:rPr>
          <w:rFonts w:ascii="Times New Roman" w:hAnsi="Times New Roman" w:cs="Times New Roman"/>
          <w:b/>
          <w:bCs/>
        </w:rPr>
      </w:pPr>
      <w:r w:rsidRPr="00BF350C">
        <w:rPr>
          <w:noProof/>
        </w:rPr>
        <w:drawing>
          <wp:inline distT="0" distB="0" distL="0" distR="0" wp14:anchorId="479EA37E" wp14:editId="02DCDD36">
            <wp:extent cx="5943600" cy="2876550"/>
            <wp:effectExtent l="0" t="0" r="0" b="0"/>
            <wp:docPr id="682029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09661" name=""/>
                    <pic:cNvPicPr/>
                  </pic:nvPicPr>
                  <pic:blipFill>
                    <a:blip r:embed="rId9"/>
                    <a:stretch>
                      <a:fillRect/>
                    </a:stretch>
                  </pic:blipFill>
                  <pic:spPr>
                    <a:xfrm>
                      <a:off x="0" y="0"/>
                      <a:ext cx="5943600" cy="2876550"/>
                    </a:xfrm>
                    <a:prstGeom prst="rect">
                      <a:avLst/>
                    </a:prstGeom>
                  </pic:spPr>
                </pic:pic>
              </a:graphicData>
            </a:graphic>
          </wp:inline>
        </w:drawing>
      </w:r>
      <w:r w:rsidR="001822F9">
        <w:rPr>
          <w:rFonts w:ascii="Times New Roman" w:hAnsi="Times New Roman" w:cs="Times New Roman"/>
          <w:b/>
          <w:bCs/>
        </w:rPr>
        <w:br w:type="page"/>
      </w:r>
    </w:p>
    <w:p w14:paraId="01F9A727" w14:textId="7A339379" w:rsidR="001822F9" w:rsidRDefault="001822F9" w:rsidP="00866FBB">
      <w:pPr>
        <w:pStyle w:val="Heading1"/>
      </w:pPr>
      <w:bookmarkStart w:id="1" w:name="_Toc226677258"/>
      <w:r>
        <w:lastRenderedPageBreak/>
        <w:t>Task 1: Written Summary</w:t>
      </w:r>
      <w:bookmarkEnd w:id="1"/>
    </w:p>
    <w:p w14:paraId="494E063A" w14:textId="78BDD924" w:rsidR="00F06EF7" w:rsidRDefault="00644E4F" w:rsidP="00AD3E02">
      <w:pPr>
        <w:spacing w:line="360" w:lineRule="auto"/>
        <w:jc w:val="both"/>
        <w:rPr>
          <w:rFonts w:ascii="Times New Roman" w:hAnsi="Times New Roman" w:cs="Times New Roman"/>
          <w:b/>
          <w:bCs/>
        </w:rPr>
      </w:pPr>
      <w:r w:rsidRPr="00017C4B">
        <w:rPr>
          <w:noProof/>
        </w:rPr>
        <w:drawing>
          <wp:inline distT="0" distB="0" distL="0" distR="0" wp14:anchorId="26402D52" wp14:editId="23F0E147">
            <wp:extent cx="5943600" cy="2925445"/>
            <wp:effectExtent l="0" t="0" r="0" b="8255"/>
            <wp:docPr id="689799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36785" name=""/>
                    <pic:cNvPicPr/>
                  </pic:nvPicPr>
                  <pic:blipFill>
                    <a:blip r:embed="rId10"/>
                    <a:stretch>
                      <a:fillRect/>
                    </a:stretch>
                  </pic:blipFill>
                  <pic:spPr>
                    <a:xfrm>
                      <a:off x="0" y="0"/>
                      <a:ext cx="5943600" cy="2925445"/>
                    </a:xfrm>
                    <a:prstGeom prst="rect">
                      <a:avLst/>
                    </a:prstGeom>
                  </pic:spPr>
                </pic:pic>
              </a:graphicData>
            </a:graphic>
          </wp:inline>
        </w:drawing>
      </w:r>
    </w:p>
    <w:p w14:paraId="47E74640" w14:textId="77777777" w:rsidR="00F06EF7" w:rsidRDefault="00F06EF7">
      <w:pPr>
        <w:rPr>
          <w:rFonts w:ascii="Times New Roman" w:hAnsi="Times New Roman" w:cs="Times New Roman"/>
          <w:b/>
          <w:bCs/>
        </w:rPr>
      </w:pPr>
      <w:r>
        <w:rPr>
          <w:rFonts w:ascii="Times New Roman" w:hAnsi="Times New Roman" w:cs="Times New Roman"/>
          <w:b/>
          <w:bCs/>
        </w:rPr>
        <w:br w:type="page"/>
      </w:r>
    </w:p>
    <w:p w14:paraId="656F8F90" w14:textId="14E36AD7" w:rsidR="001822F9" w:rsidRDefault="00F06EF7" w:rsidP="00453ED3">
      <w:pPr>
        <w:pStyle w:val="Heading1"/>
      </w:pPr>
      <w:bookmarkStart w:id="2" w:name="_Toc226677259"/>
      <w:r>
        <w:lastRenderedPageBreak/>
        <w:t>Task 2</w:t>
      </w:r>
      <w:r w:rsidR="00866FBB">
        <w:t xml:space="preserve">: </w:t>
      </w:r>
      <w:r w:rsidR="00866FBB" w:rsidRPr="00866FBB">
        <w:t xml:space="preserve">Mind Map </w:t>
      </w:r>
      <w:r w:rsidR="00866FBB">
        <w:t>and</w:t>
      </w:r>
      <w:r w:rsidR="00866FBB" w:rsidRPr="00866FBB">
        <w:t xml:space="preserve"> Academic poster</w:t>
      </w:r>
      <w:bookmarkEnd w:id="2"/>
    </w:p>
    <w:p w14:paraId="4CA63F24" w14:textId="5ABC76BD" w:rsidR="00861571" w:rsidRPr="00861571" w:rsidRDefault="00861571" w:rsidP="00861571">
      <w:pPr>
        <w:spacing w:line="360" w:lineRule="auto"/>
        <w:jc w:val="both"/>
        <w:rPr>
          <w:rFonts w:ascii="Times New Roman" w:hAnsi="Times New Roman" w:cs="Times New Roman"/>
          <w:b/>
          <w:bCs/>
          <w:lang w:val="en-US"/>
        </w:rPr>
      </w:pPr>
      <w:r w:rsidRPr="00861571">
        <w:rPr>
          <w:rFonts w:ascii="Times New Roman" w:hAnsi="Times New Roman" w:cs="Times New Roman"/>
          <w:b/>
          <w:bCs/>
          <w:noProof/>
          <w:lang w:val="en-US"/>
        </w:rPr>
        <w:drawing>
          <wp:inline distT="0" distB="0" distL="0" distR="0" wp14:anchorId="5746A7F5" wp14:editId="731E2D76">
            <wp:extent cx="5943600" cy="4176395"/>
            <wp:effectExtent l="0" t="0" r="0" b="0"/>
            <wp:docPr id="1364375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4176395"/>
                    </a:xfrm>
                    <a:prstGeom prst="rect">
                      <a:avLst/>
                    </a:prstGeom>
                    <a:noFill/>
                    <a:ln>
                      <a:noFill/>
                    </a:ln>
                  </pic:spPr>
                </pic:pic>
              </a:graphicData>
            </a:graphic>
          </wp:inline>
        </w:drawing>
      </w:r>
    </w:p>
    <w:p w14:paraId="1B1E4007" w14:textId="174DCEE4" w:rsidR="00F06EF7" w:rsidRDefault="00861571" w:rsidP="00AD3E02">
      <w:pPr>
        <w:spacing w:line="360" w:lineRule="auto"/>
        <w:jc w:val="both"/>
        <w:rPr>
          <w:rFonts w:ascii="Times New Roman" w:hAnsi="Times New Roman" w:cs="Times New Roman"/>
        </w:rPr>
      </w:pPr>
      <w:hyperlink r:id="rId12" w:history="1">
        <w:r w:rsidRPr="008635E9">
          <w:rPr>
            <w:rStyle w:val="Hyperlink"/>
            <w:rFonts w:ascii="Times New Roman" w:hAnsi="Times New Roman" w:cs="Times New Roman"/>
          </w:rPr>
          <w:t>https://coggle.it/diagram/acDq1VGg8yrA7jAQ/t/-/E6J-wZilGdJSG4IAU-OjRyqFC9Fz7MH1Gf29qJDvJEY</w:t>
        </w:r>
      </w:hyperlink>
    </w:p>
    <w:p w14:paraId="6DD65BBF" w14:textId="0378C311" w:rsidR="00644E4F" w:rsidRPr="00644E4F" w:rsidRDefault="00644E4F" w:rsidP="00644E4F">
      <w:pPr>
        <w:spacing w:line="360" w:lineRule="auto"/>
        <w:jc w:val="center"/>
        <w:rPr>
          <w:rFonts w:ascii="Times New Roman" w:hAnsi="Times New Roman" w:cs="Times New Roman"/>
          <w:lang w:val="en-US"/>
        </w:rPr>
      </w:pPr>
      <w:r w:rsidRPr="00644E4F">
        <w:rPr>
          <w:rFonts w:ascii="Times New Roman" w:hAnsi="Times New Roman" w:cs="Times New Roman"/>
          <w:noProof/>
          <w:lang w:val="en-US"/>
        </w:rPr>
        <w:lastRenderedPageBreak/>
        <w:drawing>
          <wp:inline distT="0" distB="0" distL="0" distR="0" wp14:anchorId="7C94A6F7" wp14:editId="5556D1F6">
            <wp:extent cx="5817235" cy="8229600"/>
            <wp:effectExtent l="0" t="0" r="0" b="0"/>
            <wp:docPr id="18714675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17235" cy="8229600"/>
                    </a:xfrm>
                    <a:prstGeom prst="rect">
                      <a:avLst/>
                    </a:prstGeom>
                    <a:noFill/>
                    <a:ln>
                      <a:noFill/>
                    </a:ln>
                  </pic:spPr>
                </pic:pic>
              </a:graphicData>
            </a:graphic>
          </wp:inline>
        </w:drawing>
      </w:r>
    </w:p>
    <w:p w14:paraId="62F7102A" w14:textId="0D8D43B9" w:rsidR="00861571" w:rsidRDefault="00861571" w:rsidP="00861571">
      <w:pPr>
        <w:spacing w:line="360" w:lineRule="auto"/>
        <w:jc w:val="center"/>
        <w:rPr>
          <w:rFonts w:ascii="Times New Roman" w:hAnsi="Times New Roman" w:cs="Times New Roman"/>
          <w:lang w:val="en-US"/>
        </w:rPr>
      </w:pPr>
    </w:p>
    <w:p w14:paraId="650A423C" w14:textId="77777777" w:rsidR="00861571" w:rsidRDefault="00861571">
      <w:pPr>
        <w:rPr>
          <w:rFonts w:ascii="Times New Roman" w:hAnsi="Times New Roman" w:cs="Times New Roman"/>
          <w:lang w:val="en-US"/>
        </w:rPr>
      </w:pPr>
      <w:r>
        <w:rPr>
          <w:rFonts w:ascii="Times New Roman" w:hAnsi="Times New Roman" w:cs="Times New Roman"/>
          <w:lang w:val="en-US"/>
        </w:rPr>
        <w:br w:type="page"/>
      </w:r>
    </w:p>
    <w:p w14:paraId="17F94A00" w14:textId="197526DA" w:rsidR="00861571" w:rsidRPr="00AF2682" w:rsidRDefault="00861571" w:rsidP="00453ED3">
      <w:pPr>
        <w:pStyle w:val="Heading1"/>
        <w:rPr>
          <w:lang w:val="en-US"/>
        </w:rPr>
      </w:pPr>
      <w:bookmarkStart w:id="3" w:name="_Toc226677260"/>
      <w:r w:rsidRPr="00AF2682">
        <w:rPr>
          <w:lang w:val="en-US"/>
        </w:rPr>
        <w:lastRenderedPageBreak/>
        <w:t>Task 3: Automatic Referencing Tool</w:t>
      </w:r>
      <w:bookmarkEnd w:id="3"/>
    </w:p>
    <w:p w14:paraId="4BFE83D8" w14:textId="7E857ED1" w:rsidR="00644E4F" w:rsidRPr="00644E4F" w:rsidRDefault="00644E4F" w:rsidP="00644E4F">
      <w:pPr>
        <w:spacing w:line="360" w:lineRule="auto"/>
        <w:jc w:val="both"/>
        <w:rPr>
          <w:rFonts w:ascii="Times New Roman" w:hAnsi="Times New Roman" w:cs="Times New Roman"/>
          <w:lang w:val="en-US"/>
        </w:rPr>
      </w:pPr>
      <w:r w:rsidRPr="00644E4F">
        <w:rPr>
          <w:rFonts w:ascii="Times New Roman" w:hAnsi="Times New Roman" w:cs="Times New Roman"/>
          <w:noProof/>
          <w:lang w:val="en-US"/>
        </w:rPr>
        <w:drawing>
          <wp:inline distT="0" distB="0" distL="0" distR="0" wp14:anchorId="486B2BC4" wp14:editId="2E3645BD">
            <wp:extent cx="5048250" cy="1952625"/>
            <wp:effectExtent l="0" t="0" r="0" b="9525"/>
            <wp:docPr id="4411596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0" cy="1952625"/>
                    </a:xfrm>
                    <a:prstGeom prst="rect">
                      <a:avLst/>
                    </a:prstGeom>
                    <a:noFill/>
                    <a:ln>
                      <a:noFill/>
                    </a:ln>
                  </pic:spPr>
                </pic:pic>
              </a:graphicData>
            </a:graphic>
          </wp:inline>
        </w:drawing>
      </w:r>
    </w:p>
    <w:p w14:paraId="7E14C590" w14:textId="4348E31F" w:rsidR="00644E4F" w:rsidRPr="00644E4F" w:rsidRDefault="00644E4F" w:rsidP="00644E4F">
      <w:pPr>
        <w:spacing w:line="360" w:lineRule="auto"/>
        <w:jc w:val="both"/>
        <w:rPr>
          <w:rFonts w:ascii="Times New Roman" w:hAnsi="Times New Roman" w:cs="Times New Roman"/>
          <w:lang w:val="en-US"/>
        </w:rPr>
      </w:pPr>
      <w:r w:rsidRPr="00644E4F">
        <w:rPr>
          <w:rFonts w:ascii="Times New Roman" w:hAnsi="Times New Roman" w:cs="Times New Roman"/>
          <w:noProof/>
          <w:lang w:val="en-US"/>
        </w:rPr>
        <w:drawing>
          <wp:inline distT="0" distB="0" distL="0" distR="0" wp14:anchorId="527ACC5A" wp14:editId="6AFF24D3">
            <wp:extent cx="2600325" cy="990600"/>
            <wp:effectExtent l="0" t="0" r="9525" b="0"/>
            <wp:docPr id="595394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00325" cy="990600"/>
                    </a:xfrm>
                    <a:prstGeom prst="rect">
                      <a:avLst/>
                    </a:prstGeom>
                    <a:noFill/>
                    <a:ln>
                      <a:noFill/>
                    </a:ln>
                  </pic:spPr>
                </pic:pic>
              </a:graphicData>
            </a:graphic>
          </wp:inline>
        </w:drawing>
      </w:r>
    </w:p>
    <w:p w14:paraId="0B6D8AD9" w14:textId="001054AE" w:rsidR="00AF2682" w:rsidRDefault="00644E4F" w:rsidP="00861571">
      <w:pPr>
        <w:spacing w:line="360" w:lineRule="auto"/>
        <w:jc w:val="both"/>
        <w:rPr>
          <w:rFonts w:ascii="Times New Roman" w:hAnsi="Times New Roman" w:cs="Times New Roman"/>
          <w:lang w:val="en-US"/>
        </w:rPr>
      </w:pPr>
      <w:r>
        <w:rPr>
          <w:noProof/>
        </w:rPr>
        <w:drawing>
          <wp:inline distT="0" distB="0" distL="0" distR="0" wp14:anchorId="11C0E8E0" wp14:editId="38145BBE">
            <wp:extent cx="5924550" cy="4067175"/>
            <wp:effectExtent l="0" t="0" r="0" b="9525"/>
            <wp:docPr id="15024231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4550" cy="4067175"/>
                    </a:xfrm>
                    <a:prstGeom prst="rect">
                      <a:avLst/>
                    </a:prstGeom>
                    <a:noFill/>
                    <a:ln>
                      <a:noFill/>
                    </a:ln>
                  </pic:spPr>
                </pic:pic>
              </a:graphicData>
            </a:graphic>
          </wp:inline>
        </w:drawing>
      </w:r>
    </w:p>
    <w:p w14:paraId="1427EA19" w14:textId="77777777" w:rsidR="00AF2682" w:rsidRDefault="00AF2682">
      <w:pPr>
        <w:rPr>
          <w:rFonts w:ascii="Times New Roman" w:hAnsi="Times New Roman" w:cs="Times New Roman"/>
          <w:lang w:val="en-US"/>
        </w:rPr>
      </w:pPr>
      <w:r>
        <w:rPr>
          <w:rFonts w:ascii="Times New Roman" w:hAnsi="Times New Roman" w:cs="Times New Roman"/>
          <w:lang w:val="en-US"/>
        </w:rPr>
        <w:br w:type="page"/>
      </w:r>
    </w:p>
    <w:p w14:paraId="3034C106" w14:textId="74DAB6DA" w:rsidR="00AF2682" w:rsidRPr="00402648" w:rsidRDefault="00AF2682" w:rsidP="00453ED3">
      <w:pPr>
        <w:pStyle w:val="Heading1"/>
      </w:pPr>
      <w:bookmarkStart w:id="4" w:name="_Toc226677261"/>
      <w:r w:rsidRPr="00402648">
        <w:rPr>
          <w:lang w:val="en-US"/>
        </w:rPr>
        <w:lastRenderedPageBreak/>
        <w:t xml:space="preserve">Task 4: </w:t>
      </w:r>
      <w:r w:rsidRPr="00402648">
        <w:t>e-Portfolio creation and review</w:t>
      </w:r>
      <w:bookmarkEnd w:id="4"/>
    </w:p>
    <w:p w14:paraId="6B87987F" w14:textId="0C46D33A" w:rsidR="009E4EF2" w:rsidRDefault="00BF350C">
      <w:r w:rsidRPr="00BF350C">
        <w:rPr>
          <w:noProof/>
        </w:rPr>
        <w:drawing>
          <wp:inline distT="0" distB="0" distL="0" distR="0" wp14:anchorId="1421FF1C" wp14:editId="627A7D09">
            <wp:extent cx="5943600" cy="2876550"/>
            <wp:effectExtent l="0" t="0" r="0" b="0"/>
            <wp:docPr id="1007009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009661" name=""/>
                    <pic:cNvPicPr/>
                  </pic:nvPicPr>
                  <pic:blipFill>
                    <a:blip r:embed="rId9"/>
                    <a:stretch>
                      <a:fillRect/>
                    </a:stretch>
                  </pic:blipFill>
                  <pic:spPr>
                    <a:xfrm>
                      <a:off x="0" y="0"/>
                      <a:ext cx="5943600" cy="2876550"/>
                    </a:xfrm>
                    <a:prstGeom prst="rect">
                      <a:avLst/>
                    </a:prstGeom>
                  </pic:spPr>
                </pic:pic>
              </a:graphicData>
            </a:graphic>
          </wp:inline>
        </w:drawing>
      </w:r>
    </w:p>
    <w:p w14:paraId="0EC20A07" w14:textId="2C334DDD" w:rsidR="00BF350C" w:rsidRDefault="00017C4B">
      <w:r w:rsidRPr="00017C4B">
        <w:rPr>
          <w:noProof/>
        </w:rPr>
        <w:drawing>
          <wp:inline distT="0" distB="0" distL="0" distR="0" wp14:anchorId="473ED15B" wp14:editId="2615DF4D">
            <wp:extent cx="5943600" cy="2925445"/>
            <wp:effectExtent l="0" t="0" r="0" b="8255"/>
            <wp:docPr id="189503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36785" name=""/>
                    <pic:cNvPicPr/>
                  </pic:nvPicPr>
                  <pic:blipFill>
                    <a:blip r:embed="rId10"/>
                    <a:stretch>
                      <a:fillRect/>
                    </a:stretch>
                  </pic:blipFill>
                  <pic:spPr>
                    <a:xfrm>
                      <a:off x="0" y="0"/>
                      <a:ext cx="5943600" cy="2925445"/>
                    </a:xfrm>
                    <a:prstGeom prst="rect">
                      <a:avLst/>
                    </a:prstGeom>
                  </pic:spPr>
                </pic:pic>
              </a:graphicData>
            </a:graphic>
          </wp:inline>
        </w:drawing>
      </w:r>
    </w:p>
    <w:p w14:paraId="7C8C6DA2" w14:textId="7AFEEECE" w:rsidR="00017C4B" w:rsidRDefault="00017C4B">
      <w:r w:rsidRPr="00017C4B">
        <w:rPr>
          <w:noProof/>
        </w:rPr>
        <w:lastRenderedPageBreak/>
        <w:drawing>
          <wp:inline distT="0" distB="0" distL="0" distR="0" wp14:anchorId="211C49BA" wp14:editId="75849063">
            <wp:extent cx="5943600" cy="2794000"/>
            <wp:effectExtent l="0" t="0" r="0" b="6350"/>
            <wp:docPr id="170336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67005" name=""/>
                    <pic:cNvPicPr/>
                  </pic:nvPicPr>
                  <pic:blipFill>
                    <a:blip r:embed="rId17"/>
                    <a:stretch>
                      <a:fillRect/>
                    </a:stretch>
                  </pic:blipFill>
                  <pic:spPr>
                    <a:xfrm>
                      <a:off x="0" y="0"/>
                      <a:ext cx="5943600" cy="2794000"/>
                    </a:xfrm>
                    <a:prstGeom prst="rect">
                      <a:avLst/>
                    </a:prstGeom>
                  </pic:spPr>
                </pic:pic>
              </a:graphicData>
            </a:graphic>
          </wp:inline>
        </w:drawing>
      </w:r>
    </w:p>
    <w:p w14:paraId="28423DFD" w14:textId="776AE707" w:rsidR="00017C4B" w:rsidRDefault="00E80F92">
      <w:r w:rsidRPr="00E80F92">
        <w:rPr>
          <w:noProof/>
        </w:rPr>
        <w:drawing>
          <wp:inline distT="0" distB="0" distL="0" distR="0" wp14:anchorId="5B2DF592" wp14:editId="455B8F27">
            <wp:extent cx="5943600" cy="2849245"/>
            <wp:effectExtent l="0" t="0" r="0" b="8255"/>
            <wp:docPr id="87965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653274" name=""/>
                    <pic:cNvPicPr/>
                  </pic:nvPicPr>
                  <pic:blipFill>
                    <a:blip r:embed="rId18"/>
                    <a:stretch>
                      <a:fillRect/>
                    </a:stretch>
                  </pic:blipFill>
                  <pic:spPr>
                    <a:xfrm>
                      <a:off x="0" y="0"/>
                      <a:ext cx="5943600" cy="2849245"/>
                    </a:xfrm>
                    <a:prstGeom prst="rect">
                      <a:avLst/>
                    </a:prstGeom>
                  </pic:spPr>
                </pic:pic>
              </a:graphicData>
            </a:graphic>
          </wp:inline>
        </w:drawing>
      </w:r>
    </w:p>
    <w:p w14:paraId="7358AAD0" w14:textId="30E8D647" w:rsidR="00E80F92" w:rsidRDefault="00E80F92">
      <w:r w:rsidRPr="00E80F92">
        <w:rPr>
          <w:noProof/>
        </w:rPr>
        <w:lastRenderedPageBreak/>
        <w:drawing>
          <wp:inline distT="0" distB="0" distL="0" distR="0" wp14:anchorId="6F71412D" wp14:editId="48AC38CD">
            <wp:extent cx="5943600" cy="2925445"/>
            <wp:effectExtent l="0" t="0" r="0" b="8255"/>
            <wp:docPr id="896739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39744" name=""/>
                    <pic:cNvPicPr/>
                  </pic:nvPicPr>
                  <pic:blipFill>
                    <a:blip r:embed="rId19"/>
                    <a:stretch>
                      <a:fillRect/>
                    </a:stretch>
                  </pic:blipFill>
                  <pic:spPr>
                    <a:xfrm>
                      <a:off x="0" y="0"/>
                      <a:ext cx="5943600" cy="2925445"/>
                    </a:xfrm>
                    <a:prstGeom prst="rect">
                      <a:avLst/>
                    </a:prstGeom>
                  </pic:spPr>
                </pic:pic>
              </a:graphicData>
            </a:graphic>
          </wp:inline>
        </w:drawing>
      </w:r>
    </w:p>
    <w:p w14:paraId="1973175F" w14:textId="77777777" w:rsidR="00D24710" w:rsidRDefault="00D24710"/>
    <w:p w14:paraId="103DB88B" w14:textId="77777777" w:rsidR="00D24710" w:rsidRDefault="00D24710"/>
    <w:p w14:paraId="08927253" w14:textId="77777777" w:rsidR="00D24710" w:rsidRDefault="00D24710"/>
    <w:p w14:paraId="154DAEC9" w14:textId="77777777" w:rsidR="00D24710" w:rsidRDefault="00D24710"/>
    <w:p w14:paraId="3A480211" w14:textId="77777777" w:rsidR="00D24710" w:rsidRDefault="00D24710"/>
    <w:p w14:paraId="23F7FDAD" w14:textId="77777777" w:rsidR="00D24710" w:rsidRDefault="00D24710"/>
    <w:p w14:paraId="4F1190C4" w14:textId="77777777" w:rsidR="00D24710" w:rsidRDefault="00D24710"/>
    <w:p w14:paraId="3A73B6FA" w14:textId="77777777" w:rsidR="00D24710" w:rsidRDefault="00D24710"/>
    <w:p w14:paraId="120649BD" w14:textId="77777777" w:rsidR="00D24710" w:rsidRDefault="00D24710"/>
    <w:p w14:paraId="551B6812" w14:textId="77777777" w:rsidR="00D24710" w:rsidRDefault="00D24710"/>
    <w:p w14:paraId="66BE88EC" w14:textId="77777777" w:rsidR="00D24710" w:rsidRDefault="00D24710"/>
    <w:p w14:paraId="75FEEBF6" w14:textId="77777777" w:rsidR="00D24710" w:rsidRDefault="00D24710"/>
    <w:p w14:paraId="10DBBCFA" w14:textId="77777777" w:rsidR="00D24710" w:rsidRDefault="00D24710"/>
    <w:p w14:paraId="2CB4472F" w14:textId="77777777" w:rsidR="00D24710" w:rsidRDefault="00D24710"/>
    <w:p w14:paraId="0C86C03B" w14:textId="77777777" w:rsidR="00D24710" w:rsidRDefault="00D24710"/>
    <w:p w14:paraId="37F16876" w14:textId="77777777" w:rsidR="00D24710" w:rsidRDefault="00D24710"/>
    <w:p w14:paraId="7F5C6347" w14:textId="77777777" w:rsidR="00D24710" w:rsidRDefault="00D24710" w:rsidP="00D24710">
      <w:pPr>
        <w:spacing w:line="360" w:lineRule="auto"/>
        <w:jc w:val="center"/>
        <w:rPr>
          <w:rFonts w:ascii="Times New Roman" w:hAnsi="Times New Roman" w:cs="Times New Roman"/>
          <w:b/>
          <w:bCs/>
          <w:sz w:val="32"/>
          <w:szCs w:val="32"/>
        </w:rPr>
      </w:pPr>
    </w:p>
    <w:p w14:paraId="165995E7" w14:textId="77777777" w:rsidR="00D24710" w:rsidRDefault="00D24710" w:rsidP="00D24710">
      <w:pPr>
        <w:spacing w:line="360" w:lineRule="auto"/>
        <w:jc w:val="center"/>
        <w:rPr>
          <w:rFonts w:ascii="Times New Roman" w:hAnsi="Times New Roman" w:cs="Times New Roman"/>
          <w:b/>
          <w:bCs/>
          <w:sz w:val="32"/>
          <w:szCs w:val="32"/>
        </w:rPr>
      </w:pPr>
    </w:p>
    <w:p w14:paraId="05D8832E" w14:textId="77777777" w:rsidR="00D24710" w:rsidRDefault="00D24710" w:rsidP="00D24710">
      <w:pPr>
        <w:spacing w:line="360" w:lineRule="auto"/>
        <w:jc w:val="center"/>
        <w:rPr>
          <w:rFonts w:ascii="Times New Roman" w:hAnsi="Times New Roman" w:cs="Times New Roman"/>
          <w:b/>
          <w:bCs/>
          <w:sz w:val="32"/>
          <w:szCs w:val="32"/>
        </w:rPr>
      </w:pPr>
    </w:p>
    <w:p w14:paraId="5E2D4165" w14:textId="77777777" w:rsidR="00D24710" w:rsidRDefault="00D24710" w:rsidP="00D24710">
      <w:pPr>
        <w:spacing w:line="360" w:lineRule="auto"/>
        <w:jc w:val="center"/>
        <w:rPr>
          <w:rFonts w:ascii="Times New Roman" w:hAnsi="Times New Roman" w:cs="Times New Roman"/>
          <w:b/>
          <w:bCs/>
          <w:sz w:val="32"/>
          <w:szCs w:val="32"/>
        </w:rPr>
      </w:pPr>
    </w:p>
    <w:p w14:paraId="093296B0" w14:textId="77777777" w:rsidR="00D24710" w:rsidRDefault="00D24710" w:rsidP="00D24710">
      <w:pPr>
        <w:spacing w:line="360" w:lineRule="auto"/>
        <w:jc w:val="center"/>
        <w:rPr>
          <w:rFonts w:ascii="Times New Roman" w:hAnsi="Times New Roman" w:cs="Times New Roman"/>
          <w:b/>
          <w:bCs/>
          <w:sz w:val="32"/>
          <w:szCs w:val="32"/>
        </w:rPr>
      </w:pPr>
      <w:r w:rsidRPr="00C86AE5">
        <w:rPr>
          <w:rFonts w:ascii="Times New Roman" w:hAnsi="Times New Roman" w:cs="Times New Roman"/>
          <w:b/>
          <w:bCs/>
          <w:sz w:val="32"/>
          <w:szCs w:val="32"/>
        </w:rPr>
        <w:t>LEARNING IN THE DIGITAL ERA</w:t>
      </w:r>
    </w:p>
    <w:p w14:paraId="74CB8CFD" w14:textId="77777777" w:rsidR="00D24710" w:rsidRDefault="00D24710" w:rsidP="00D24710">
      <w:pPr>
        <w:rPr>
          <w:rFonts w:ascii="Times New Roman" w:hAnsi="Times New Roman" w:cs="Times New Roman"/>
          <w:b/>
          <w:bCs/>
          <w:sz w:val="32"/>
          <w:szCs w:val="32"/>
        </w:rPr>
      </w:pPr>
      <w:r>
        <w:rPr>
          <w:rFonts w:ascii="Times New Roman" w:hAnsi="Times New Roman" w:cs="Times New Roman"/>
          <w:b/>
          <w:bCs/>
          <w:sz w:val="32"/>
          <w:szCs w:val="32"/>
        </w:rPr>
        <w:br w:type="page"/>
      </w:r>
    </w:p>
    <w:p w14:paraId="3FECC8CF"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lastRenderedPageBreak/>
        <w:t>Task 1: Academic and Employment Skills</w:t>
      </w:r>
    </w:p>
    <w:p w14:paraId="79E0939F"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t>Written Summary</w:t>
      </w:r>
    </w:p>
    <w:p w14:paraId="378C4694"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The modern era is the era of computing and digital workspaces. Amidst such changes, the development of essential academic and employment skills is an essential need. Digital literacy has become an important skill that individuals need [1]. It involves the ability of a person to appropriately use digital tools, platforms, and technologies, and enables individuals to adapt to rapid changes that are occurring. Besides, it also ensures that an individual </w:t>
      </w:r>
      <w:proofErr w:type="gramStart"/>
      <w:r>
        <w:rPr>
          <w:rFonts w:ascii="Times New Roman" w:hAnsi="Times New Roman" w:cs="Times New Roman"/>
        </w:rPr>
        <w:t>is able to</w:t>
      </w:r>
      <w:proofErr w:type="gramEnd"/>
      <w:r>
        <w:rPr>
          <w:rFonts w:ascii="Times New Roman" w:hAnsi="Times New Roman" w:cs="Times New Roman"/>
        </w:rPr>
        <w:t xml:space="preserve"> enhance its productivity in both academic and professional setting. Another necessary skill is communication. Effective communication allows an individual to convey complex ideas clearly, through written and verbal formats [2]. Furthermore, the aspects of problem-solving and critical thinking can also be considered as essential skills in today’s world. Individuals can analyse issues better, develop innovative solutions, and make informed decisions in real-world scenarios, if they possess the correct problem-solving and critical thinking skills. </w:t>
      </w:r>
    </w:p>
    <w:p w14:paraId="1B7C735C"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Apart from these skills, the use of effective teamwork and collaboration is also essential. Modern workplaces function in teams and thus, effective teamwork and collaboration can </w:t>
      </w:r>
      <w:proofErr w:type="gramStart"/>
      <w:r>
        <w:rPr>
          <w:rFonts w:ascii="Times New Roman" w:hAnsi="Times New Roman" w:cs="Times New Roman"/>
        </w:rPr>
        <w:t>be considered to be</w:t>
      </w:r>
      <w:proofErr w:type="gramEnd"/>
      <w:r>
        <w:rPr>
          <w:rFonts w:ascii="Times New Roman" w:hAnsi="Times New Roman" w:cs="Times New Roman"/>
        </w:rPr>
        <w:t xml:space="preserve"> a beneficial skill, allowing overall good results across a workplace [3]. Time management and self-discipline are equally essential skills that can help in ensuring enhanced productivity and better performance, both in the academic domain and in professional settings as well. All individuals need to possess both technical knowledge and strong transferrable skills to succeed in the current professional world. This helps in contributing towards overall organisational success in the long run. </w:t>
      </w:r>
    </w:p>
    <w:p w14:paraId="106250DD"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t>Reflection</w:t>
      </w:r>
    </w:p>
    <w:p w14:paraId="26C4E9DB"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I had received a similarity score of 18% after submitting my work to Turnitin. While this score is completely within the accepted range or score, there is still scope of improvement. There are certain phrases that are too close to the original source, which needs to be worked upon. So, I will improve this in future submissions, by focusing more on paraphrasing, using my own understanding, and reducing reliance on direct phrases that are used from sources. Besides, I will also avoid any unintentional similarity, by using proper citations as well. Based on the Generic Assessment Criteria, I would give myself a score of 65%. </w:t>
      </w:r>
    </w:p>
    <w:p w14:paraId="6B4C398B" w14:textId="77777777" w:rsidR="00D24710" w:rsidRDefault="00D24710" w:rsidP="00D24710">
      <w:pPr>
        <w:spacing w:line="360" w:lineRule="auto"/>
        <w:jc w:val="both"/>
        <w:rPr>
          <w:rFonts w:ascii="Times New Roman" w:hAnsi="Times New Roman" w:cs="Times New Roman"/>
          <w:b/>
          <w:bCs/>
        </w:rPr>
      </w:pPr>
      <w:r w:rsidRPr="00C94878">
        <w:rPr>
          <w:rFonts w:ascii="Times New Roman" w:hAnsi="Times New Roman" w:cs="Times New Roman"/>
          <w:b/>
          <w:bCs/>
        </w:rPr>
        <w:lastRenderedPageBreak/>
        <w:t>Task 2: Collaborative Teamwork and Academic Poster</w:t>
      </w:r>
    </w:p>
    <w:p w14:paraId="6648722B" w14:textId="77777777" w:rsidR="00D24710" w:rsidRDefault="00D24710" w:rsidP="00D24710">
      <w:pPr>
        <w:spacing w:line="360" w:lineRule="auto"/>
        <w:jc w:val="both"/>
        <w:rPr>
          <w:rFonts w:ascii="Times New Roman" w:hAnsi="Times New Roman" w:cs="Times New Roman"/>
          <w:b/>
          <w:bCs/>
        </w:rPr>
      </w:pPr>
      <w:r w:rsidRPr="00FE6C24">
        <w:rPr>
          <w:rFonts w:ascii="Times New Roman" w:hAnsi="Times New Roman" w:cs="Times New Roman"/>
          <w:b/>
          <w:bCs/>
        </w:rPr>
        <w:t>Academic Poster Content</w:t>
      </w:r>
    </w:p>
    <w:p w14:paraId="0450D263"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t xml:space="preserve">Poster Title: </w:t>
      </w:r>
      <w:r w:rsidRPr="00B423FA">
        <w:rPr>
          <w:rFonts w:ascii="Times New Roman" w:hAnsi="Times New Roman" w:cs="Times New Roman"/>
          <w:b/>
          <w:bCs/>
        </w:rPr>
        <w:t>The Importance of Teamwork in Academic and Career Success</w:t>
      </w:r>
    </w:p>
    <w:p w14:paraId="2BA3CF9F"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t>Introduction</w:t>
      </w:r>
    </w:p>
    <w:p w14:paraId="4660CE51"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In both academic and professional settings, effective teamwork is a major skill. It helps individuals to collaborate better, while allowing greater scope of sharing of ideas. Besides, it helps in achieving common goals more effectively and easily. </w:t>
      </w:r>
    </w:p>
    <w:p w14:paraId="0AD7E52D" w14:textId="77777777" w:rsidR="00D24710" w:rsidRPr="00372AD0" w:rsidRDefault="00D24710" w:rsidP="00D24710">
      <w:pPr>
        <w:spacing w:line="360" w:lineRule="auto"/>
        <w:jc w:val="both"/>
        <w:rPr>
          <w:rFonts w:ascii="Times New Roman" w:hAnsi="Times New Roman" w:cs="Times New Roman"/>
          <w:b/>
          <w:bCs/>
        </w:rPr>
      </w:pPr>
      <w:r w:rsidRPr="00372AD0">
        <w:rPr>
          <w:rFonts w:ascii="Times New Roman" w:hAnsi="Times New Roman" w:cs="Times New Roman"/>
          <w:b/>
          <w:bCs/>
        </w:rPr>
        <w:t>Key Elements of Teamwork</w:t>
      </w:r>
    </w:p>
    <w:p w14:paraId="177FAA78" w14:textId="77777777" w:rsidR="00D24710" w:rsidRDefault="00D24710" w:rsidP="00D24710">
      <w:pPr>
        <w:spacing w:line="360" w:lineRule="auto"/>
        <w:jc w:val="both"/>
        <w:rPr>
          <w:rFonts w:ascii="Times New Roman" w:hAnsi="Times New Roman" w:cs="Times New Roman"/>
          <w:b/>
          <w:bCs/>
          <w:i/>
          <w:iCs/>
        </w:rPr>
      </w:pPr>
      <w:r>
        <w:rPr>
          <w:rFonts w:ascii="Times New Roman" w:hAnsi="Times New Roman" w:cs="Times New Roman"/>
          <w:b/>
          <w:bCs/>
          <w:i/>
          <w:iCs/>
        </w:rPr>
        <w:t>Communication</w:t>
      </w:r>
    </w:p>
    <w:p w14:paraId="17BB7D23"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Clarity can be facilitated through effective communication, which also helps in reducing misunderstandings and eliminating conflicts as well [1]. </w:t>
      </w:r>
    </w:p>
    <w:p w14:paraId="0EBC5C65" w14:textId="77777777" w:rsidR="00D24710" w:rsidRDefault="00D24710" w:rsidP="00D24710">
      <w:pPr>
        <w:spacing w:line="360" w:lineRule="auto"/>
        <w:jc w:val="both"/>
        <w:rPr>
          <w:rFonts w:ascii="Times New Roman" w:hAnsi="Times New Roman" w:cs="Times New Roman"/>
          <w:b/>
          <w:bCs/>
          <w:i/>
          <w:iCs/>
        </w:rPr>
      </w:pPr>
      <w:r>
        <w:rPr>
          <w:rFonts w:ascii="Times New Roman" w:hAnsi="Times New Roman" w:cs="Times New Roman"/>
          <w:b/>
          <w:bCs/>
          <w:i/>
          <w:iCs/>
        </w:rPr>
        <w:t>Collaboration</w:t>
      </w:r>
    </w:p>
    <w:p w14:paraId="6B313667"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Effective collaboration allows better flow of ideas, which enhances creativity and ensures better problem-solving abilities as well. </w:t>
      </w:r>
    </w:p>
    <w:p w14:paraId="5A00F199" w14:textId="77777777" w:rsidR="00D24710" w:rsidRDefault="00D24710" w:rsidP="00D24710">
      <w:pPr>
        <w:spacing w:line="360" w:lineRule="auto"/>
        <w:jc w:val="both"/>
        <w:rPr>
          <w:rFonts w:ascii="Times New Roman" w:hAnsi="Times New Roman" w:cs="Times New Roman"/>
          <w:b/>
          <w:bCs/>
          <w:i/>
          <w:iCs/>
        </w:rPr>
      </w:pPr>
      <w:r>
        <w:rPr>
          <w:rFonts w:ascii="Times New Roman" w:hAnsi="Times New Roman" w:cs="Times New Roman"/>
          <w:b/>
          <w:bCs/>
          <w:i/>
          <w:iCs/>
        </w:rPr>
        <w:t>Leadership</w:t>
      </w:r>
    </w:p>
    <w:p w14:paraId="71414EE0"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A strong leadership is effective in offering the necessary guidance to a team and can ensure successful completion of different tasks. </w:t>
      </w:r>
    </w:p>
    <w:p w14:paraId="717BCE79" w14:textId="77777777" w:rsidR="00D24710" w:rsidRDefault="00D24710" w:rsidP="00D24710">
      <w:pPr>
        <w:spacing w:line="360" w:lineRule="auto"/>
        <w:jc w:val="both"/>
        <w:rPr>
          <w:rFonts w:ascii="Times New Roman" w:hAnsi="Times New Roman" w:cs="Times New Roman"/>
          <w:b/>
          <w:bCs/>
          <w:i/>
          <w:iCs/>
        </w:rPr>
      </w:pPr>
      <w:r>
        <w:rPr>
          <w:rFonts w:ascii="Times New Roman" w:hAnsi="Times New Roman" w:cs="Times New Roman"/>
          <w:b/>
          <w:bCs/>
          <w:i/>
          <w:iCs/>
        </w:rPr>
        <w:t>Trust</w:t>
      </w:r>
    </w:p>
    <w:p w14:paraId="35ACF5C3"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Building a positive working environment is impossible without trust, which further helps in improving team performance even more [2]. </w:t>
      </w:r>
    </w:p>
    <w:p w14:paraId="475D12C8"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t>Importance in Academic Success</w:t>
      </w:r>
    </w:p>
    <w:p w14:paraId="58A64D6F"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The use of appropriate teamwork can help in ensuring group success and improves the chances of successful completion of group assignments. Besides, it enhances the learning of an individual by enabling them proper scope for discussion. Development of interpersonal skills is another critical area that can be considered as a benefit here. </w:t>
      </w:r>
    </w:p>
    <w:p w14:paraId="7EF57FCD"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lastRenderedPageBreak/>
        <w:t>Importance in Career Development</w:t>
      </w:r>
    </w:p>
    <w:p w14:paraId="2B34CB91"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Teamwork is an essential skill in almost all workplaces, and it helps in better management of crucial projects. Besides, as an individual, you can significantly enhance your chances of employability with effective teamwork skills. </w:t>
      </w:r>
    </w:p>
    <w:p w14:paraId="23724954" w14:textId="77777777" w:rsidR="00D24710" w:rsidRDefault="00D24710" w:rsidP="00D24710">
      <w:pPr>
        <w:spacing w:line="360" w:lineRule="auto"/>
        <w:jc w:val="both"/>
        <w:rPr>
          <w:rFonts w:ascii="Times New Roman" w:hAnsi="Times New Roman" w:cs="Times New Roman"/>
          <w:b/>
          <w:bCs/>
        </w:rPr>
      </w:pPr>
      <w:r>
        <w:rPr>
          <w:rFonts w:ascii="Times New Roman" w:hAnsi="Times New Roman" w:cs="Times New Roman"/>
          <w:b/>
          <w:bCs/>
        </w:rPr>
        <w:t>Digital Teamwork</w:t>
      </w:r>
    </w:p>
    <w:p w14:paraId="7273D236"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The following tools can be beneficial in ensuring better teamwork in modern work environments: </w:t>
      </w:r>
    </w:p>
    <w:p w14:paraId="60545262" w14:textId="77777777" w:rsidR="00D24710" w:rsidRPr="00C77489" w:rsidRDefault="00D24710" w:rsidP="00D24710">
      <w:pPr>
        <w:pStyle w:val="ListParagraph"/>
        <w:numPr>
          <w:ilvl w:val="0"/>
          <w:numId w:val="1"/>
        </w:numPr>
        <w:spacing w:line="360" w:lineRule="auto"/>
        <w:jc w:val="both"/>
        <w:rPr>
          <w:rFonts w:ascii="Times New Roman" w:hAnsi="Times New Roman" w:cs="Times New Roman"/>
        </w:rPr>
      </w:pPr>
      <w:r w:rsidRPr="00C77489">
        <w:rPr>
          <w:rFonts w:ascii="Times New Roman" w:hAnsi="Times New Roman" w:cs="Times New Roman"/>
        </w:rPr>
        <w:t>Microsoft Teams</w:t>
      </w:r>
    </w:p>
    <w:p w14:paraId="1DE961AE" w14:textId="77777777" w:rsidR="00D24710" w:rsidRPr="00C77489" w:rsidRDefault="00D24710" w:rsidP="00D24710">
      <w:pPr>
        <w:pStyle w:val="ListParagraph"/>
        <w:numPr>
          <w:ilvl w:val="0"/>
          <w:numId w:val="1"/>
        </w:numPr>
        <w:spacing w:line="360" w:lineRule="auto"/>
        <w:jc w:val="both"/>
        <w:rPr>
          <w:rFonts w:ascii="Times New Roman" w:hAnsi="Times New Roman" w:cs="Times New Roman"/>
        </w:rPr>
      </w:pPr>
      <w:r w:rsidRPr="00C77489">
        <w:rPr>
          <w:rFonts w:ascii="Times New Roman" w:hAnsi="Times New Roman" w:cs="Times New Roman"/>
        </w:rPr>
        <w:t>Zoom</w:t>
      </w:r>
    </w:p>
    <w:p w14:paraId="1D550F27" w14:textId="77777777" w:rsidR="00D24710" w:rsidRDefault="00D24710" w:rsidP="00D24710">
      <w:pPr>
        <w:pStyle w:val="ListParagraph"/>
        <w:numPr>
          <w:ilvl w:val="0"/>
          <w:numId w:val="1"/>
        </w:numPr>
        <w:spacing w:line="360" w:lineRule="auto"/>
        <w:jc w:val="both"/>
        <w:rPr>
          <w:rFonts w:ascii="Times New Roman" w:hAnsi="Times New Roman" w:cs="Times New Roman"/>
        </w:rPr>
      </w:pPr>
      <w:r w:rsidRPr="00C77489">
        <w:rPr>
          <w:rFonts w:ascii="Times New Roman" w:hAnsi="Times New Roman" w:cs="Times New Roman"/>
        </w:rPr>
        <w:t>Google Workspace</w:t>
      </w:r>
    </w:p>
    <w:p w14:paraId="633314D2"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These tools help individuals to communicate better and ensure remote collaboration with higher levels of flexibility. </w:t>
      </w:r>
    </w:p>
    <w:p w14:paraId="39B2AB55" w14:textId="77777777" w:rsidR="00D24710" w:rsidRPr="00A3439A" w:rsidRDefault="00D24710" w:rsidP="00D24710">
      <w:pPr>
        <w:spacing w:line="360" w:lineRule="auto"/>
        <w:jc w:val="both"/>
        <w:rPr>
          <w:rFonts w:ascii="Times New Roman" w:hAnsi="Times New Roman" w:cs="Times New Roman"/>
          <w:b/>
          <w:bCs/>
        </w:rPr>
      </w:pPr>
      <w:r w:rsidRPr="00A3439A">
        <w:rPr>
          <w:rFonts w:ascii="Times New Roman" w:hAnsi="Times New Roman" w:cs="Times New Roman"/>
          <w:b/>
          <w:bCs/>
        </w:rPr>
        <w:t>Conclusion</w:t>
      </w:r>
    </w:p>
    <w:p w14:paraId="1663BD10"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Teamwork can </w:t>
      </w:r>
      <w:proofErr w:type="gramStart"/>
      <w:r>
        <w:rPr>
          <w:rFonts w:ascii="Times New Roman" w:hAnsi="Times New Roman" w:cs="Times New Roman"/>
        </w:rPr>
        <w:t>be considered to be</w:t>
      </w:r>
      <w:proofErr w:type="gramEnd"/>
      <w:r>
        <w:rPr>
          <w:rFonts w:ascii="Times New Roman" w:hAnsi="Times New Roman" w:cs="Times New Roman"/>
        </w:rPr>
        <w:t xml:space="preserve"> a critical skill in the modern world. It is a transferrable soft skill that ensures better performance of an individual in academics and in the professional sphere as well. So, attaining academic success and professional growth is impossible, if a person does not have the necessary teamwork skills. The development of teamwork skills can help an individual to prepare for real-world challenges and workplace environments. </w:t>
      </w:r>
    </w:p>
    <w:p w14:paraId="0B58D8D8" w14:textId="77777777" w:rsidR="00D24710" w:rsidRPr="0066572E" w:rsidRDefault="00D24710" w:rsidP="00D24710">
      <w:pPr>
        <w:spacing w:line="360" w:lineRule="auto"/>
        <w:jc w:val="both"/>
        <w:rPr>
          <w:rFonts w:ascii="Times New Roman" w:hAnsi="Times New Roman" w:cs="Times New Roman"/>
          <w:b/>
          <w:bCs/>
        </w:rPr>
      </w:pPr>
      <w:r w:rsidRPr="0066572E">
        <w:rPr>
          <w:rFonts w:ascii="Times New Roman" w:hAnsi="Times New Roman" w:cs="Times New Roman"/>
          <w:b/>
          <w:bCs/>
        </w:rPr>
        <w:t>Task 3: Automatic Referencing Tool</w:t>
      </w:r>
    </w:p>
    <w:p w14:paraId="6A839BA0" w14:textId="77777777" w:rsidR="00D24710" w:rsidRDefault="00D24710" w:rsidP="00D24710">
      <w:pPr>
        <w:spacing w:line="360" w:lineRule="auto"/>
        <w:jc w:val="both"/>
        <w:rPr>
          <w:rFonts w:ascii="Times New Roman" w:hAnsi="Times New Roman" w:cs="Times New Roman"/>
          <w:b/>
          <w:bCs/>
        </w:rPr>
      </w:pPr>
      <w:r w:rsidRPr="0066572E">
        <w:rPr>
          <w:rFonts w:ascii="Times New Roman" w:hAnsi="Times New Roman" w:cs="Times New Roman"/>
          <w:b/>
          <w:bCs/>
        </w:rPr>
        <w:t>Unit 3 Topic Summary</w:t>
      </w:r>
      <w:r>
        <w:rPr>
          <w:rFonts w:ascii="Times New Roman" w:hAnsi="Times New Roman" w:cs="Times New Roman"/>
          <w:b/>
          <w:bCs/>
        </w:rPr>
        <w:t xml:space="preserve">: </w:t>
      </w:r>
      <w:r w:rsidRPr="0066572E">
        <w:rPr>
          <w:rFonts w:ascii="Times New Roman" w:hAnsi="Times New Roman" w:cs="Times New Roman"/>
          <w:b/>
          <w:bCs/>
        </w:rPr>
        <w:t>Virtual Collaboration</w:t>
      </w:r>
    </w:p>
    <w:p w14:paraId="55F63C10"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Modern professional and academic environments require virtual collaboration. With the rise in remote jobs and global teams, virtual collaboration has become a massive necessity. Virtual collaboration helps individuals working together from different geographic locations, with the help of different digital tools and technologies [1]. This helps in achieving the shared goals of the individuals. One of the key benefits of this approach is the overall levels of flexibility and accessibility it offers. It helps teams to collaborate without any kind of limitations due to geography. Another key advantage of virtual collaboration is the improved levels of communication that is facilitated through these digital platforms. Some main digital platforms </w:t>
      </w:r>
      <w:r>
        <w:rPr>
          <w:rFonts w:ascii="Times New Roman" w:hAnsi="Times New Roman" w:cs="Times New Roman"/>
        </w:rPr>
        <w:lastRenderedPageBreak/>
        <w:t xml:space="preserve">include Microsoft Teams, Zoom, and Google Workspace. With these tools, individuals can ensure real-time interactions, file sharing, and even project management. Thus, the overall levels of productivity and efficiency is largely enhanced with the help of the same. Besides, diverse teamwork is also fostered due to the use of virtual collaboration, which means that individuals from different cultural and professional backgrounds can contribute unique perspectives. This results in improved innovative solutions. </w:t>
      </w:r>
    </w:p>
    <w:p w14:paraId="626B2414"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However, one noted disadvantage of virtual communication is the lack of any direct face-to-face interaction. This can lead to misunderstandings within the team and can result in reduced team cohesion as well. Moreover, it lacks the non-verbal communication cues, which are </w:t>
      </w:r>
      <w:proofErr w:type="gramStart"/>
      <w:r>
        <w:rPr>
          <w:rFonts w:ascii="Times New Roman" w:hAnsi="Times New Roman" w:cs="Times New Roman"/>
        </w:rPr>
        <w:t>really essential</w:t>
      </w:r>
      <w:proofErr w:type="gramEnd"/>
      <w:r>
        <w:rPr>
          <w:rFonts w:ascii="Times New Roman" w:hAnsi="Times New Roman" w:cs="Times New Roman"/>
        </w:rPr>
        <w:t xml:space="preserve"> for facilitating better trust among team members. Body language and tone play an important role in communication, which is sometimes limited in virtual communication [2]. Besides, any kind of technical issue like poor internet connectivity and unfamiliarity with digital tools can significantly impact the workflow and can reduce overall effectiveness as well. </w:t>
      </w:r>
    </w:p>
    <w:p w14:paraId="4353ED2E"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Thus, development of digital communication skills is essential. It helps in overcoming all the challenges that have been mentioned here, which also includes clarity in writing, active participation in meetings, and proper use of collaboration tools. Besides, the establishing of clear roles and responsibilities can also play a beneficial role here. Regular virtual meetings and feedback sessions can be used to disrupt workflow and reduce the overall effectiveness associated with the same. </w:t>
      </w:r>
    </w:p>
    <w:p w14:paraId="05BED65B" w14:textId="77777777" w:rsidR="00D24710" w:rsidRPr="00303921" w:rsidRDefault="00D24710" w:rsidP="00D24710">
      <w:pPr>
        <w:spacing w:line="360" w:lineRule="auto"/>
        <w:jc w:val="both"/>
        <w:rPr>
          <w:rFonts w:ascii="Times New Roman" w:hAnsi="Times New Roman" w:cs="Times New Roman"/>
          <w:b/>
          <w:bCs/>
        </w:rPr>
      </w:pPr>
      <w:r w:rsidRPr="00303921">
        <w:rPr>
          <w:rFonts w:ascii="Times New Roman" w:hAnsi="Times New Roman" w:cs="Times New Roman"/>
          <w:b/>
          <w:bCs/>
        </w:rPr>
        <w:t xml:space="preserve">Use of </w:t>
      </w:r>
      <w:r>
        <w:rPr>
          <w:rFonts w:ascii="Times New Roman" w:hAnsi="Times New Roman" w:cs="Times New Roman"/>
          <w:b/>
          <w:bCs/>
        </w:rPr>
        <w:t>Cite This for Me</w:t>
      </w:r>
    </w:p>
    <w:p w14:paraId="05320FF8" w14:textId="77777777" w:rsidR="00D24710" w:rsidRDefault="00D24710" w:rsidP="00D24710">
      <w:pPr>
        <w:spacing w:line="360" w:lineRule="auto"/>
        <w:jc w:val="both"/>
        <w:rPr>
          <w:rFonts w:ascii="Times New Roman" w:hAnsi="Times New Roman" w:cs="Times New Roman"/>
        </w:rPr>
      </w:pPr>
      <w:proofErr w:type="spellStart"/>
      <w:r>
        <w:rPr>
          <w:rFonts w:ascii="Times New Roman" w:hAnsi="Times New Roman" w:cs="Times New Roman"/>
          <w:b/>
          <w:bCs/>
        </w:rPr>
        <w:t>Zoterobib</w:t>
      </w:r>
      <w:proofErr w:type="spellEnd"/>
      <w:r>
        <w:rPr>
          <w:rFonts w:ascii="Times New Roman" w:hAnsi="Times New Roman" w:cs="Times New Roman"/>
        </w:rPr>
        <w:t xml:space="preserve"> is an automatic referencing tool. It can be beneficial for users as it allows better management and organisation of references in a more efficient manner. The successful completion of this task required me to use </w:t>
      </w:r>
      <w:proofErr w:type="spellStart"/>
      <w:r>
        <w:rPr>
          <w:rFonts w:ascii="Times New Roman" w:hAnsi="Times New Roman" w:cs="Times New Roman"/>
          <w:b/>
          <w:bCs/>
        </w:rPr>
        <w:t>Zoterobib</w:t>
      </w:r>
      <w:proofErr w:type="spellEnd"/>
      <w:r>
        <w:rPr>
          <w:rFonts w:ascii="Times New Roman" w:hAnsi="Times New Roman" w:cs="Times New Roman"/>
        </w:rPr>
        <w:t xml:space="preserve"> for the collection of relevant academic sources and for general citations in IEEE format. I started by importing sources from online databases into </w:t>
      </w:r>
      <w:proofErr w:type="spellStart"/>
      <w:r>
        <w:rPr>
          <w:rFonts w:ascii="Times New Roman" w:hAnsi="Times New Roman" w:cs="Times New Roman"/>
          <w:b/>
          <w:bCs/>
        </w:rPr>
        <w:t>Zoterobib</w:t>
      </w:r>
      <w:proofErr w:type="spellEnd"/>
      <w:r>
        <w:rPr>
          <w:rFonts w:ascii="Times New Roman" w:hAnsi="Times New Roman" w:cs="Times New Roman"/>
        </w:rPr>
        <w:t xml:space="preserve"> and then I used the “create bibliography” feature of the tool to automatically generate in-text citations and a reference list. This is a beneficial tool that has helped me to attain better outcomes in this case. </w:t>
      </w:r>
    </w:p>
    <w:p w14:paraId="6C9B4554" w14:textId="77777777" w:rsidR="00D24710" w:rsidRDefault="00D24710" w:rsidP="00D24710">
      <w:pPr>
        <w:spacing w:line="360" w:lineRule="auto"/>
        <w:jc w:val="both"/>
        <w:rPr>
          <w:rFonts w:ascii="Times New Roman" w:hAnsi="Times New Roman" w:cs="Times New Roman"/>
          <w:b/>
          <w:bCs/>
        </w:rPr>
      </w:pPr>
      <w:r w:rsidRPr="00D31EFB">
        <w:rPr>
          <w:rFonts w:ascii="Times New Roman" w:hAnsi="Times New Roman" w:cs="Times New Roman"/>
          <w:b/>
          <w:bCs/>
        </w:rPr>
        <w:t>Task 4</w:t>
      </w:r>
      <w:r>
        <w:rPr>
          <w:rFonts w:ascii="Times New Roman" w:hAnsi="Times New Roman" w:cs="Times New Roman"/>
          <w:b/>
          <w:bCs/>
        </w:rPr>
        <w:t xml:space="preserve">: </w:t>
      </w:r>
      <w:r w:rsidRPr="00D31EFB">
        <w:rPr>
          <w:rFonts w:ascii="Times New Roman" w:hAnsi="Times New Roman" w:cs="Times New Roman"/>
          <w:b/>
          <w:bCs/>
        </w:rPr>
        <w:t>E-Portfolio Creation and Review</w:t>
      </w:r>
    </w:p>
    <w:p w14:paraId="1BBF961D" w14:textId="77777777" w:rsidR="00D24710" w:rsidRDefault="00D24710" w:rsidP="00D24710">
      <w:pPr>
        <w:spacing w:line="360" w:lineRule="auto"/>
        <w:jc w:val="both"/>
        <w:rPr>
          <w:rFonts w:ascii="Times New Roman" w:hAnsi="Times New Roman" w:cs="Times New Roman"/>
          <w:b/>
          <w:bCs/>
        </w:rPr>
      </w:pPr>
      <w:r w:rsidRPr="00D31EFB">
        <w:rPr>
          <w:rFonts w:ascii="Times New Roman" w:hAnsi="Times New Roman" w:cs="Times New Roman"/>
          <w:b/>
          <w:bCs/>
        </w:rPr>
        <w:t>E-Portfolio Creation</w:t>
      </w:r>
    </w:p>
    <w:p w14:paraId="1FEE8DE9"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lastRenderedPageBreak/>
        <w:t xml:space="preserve">The e-portfolio that I have made in this assignment has been created using Google Sites. The main reason I have selected Google Sites is its user-friendly nature and it is an accessible website-building platform too. The platform is extremely simple and can be used easily as well, especially as a beginner [1]. I have been able to create structured web pages with the help of this platform, without needing any advanced technical skills at all. Besides, it also integrates smoothly with other Google Tools like Google Drive, which has made it easier for me to upload and share documents, images, and links. </w:t>
      </w:r>
    </w:p>
    <w:p w14:paraId="1DC6E00A"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I have also been able to create a clean and organised layout with the help of Google Sites. The need was to design a separate page for each of the 4 tasks in this e-portfolio. I could do that easily with the help of Google Sites, along with a homepage that introduces the overall e-portfolio [1]. The structure generated helped in improving navigation and ensured that the content is presented clearly for the reader. The platform also allows easy sharing through a link. </w:t>
      </w:r>
    </w:p>
    <w:p w14:paraId="718DA28B" w14:textId="77777777" w:rsidR="00D24710" w:rsidRDefault="00D24710" w:rsidP="00D24710">
      <w:pPr>
        <w:spacing w:line="360" w:lineRule="auto"/>
        <w:jc w:val="both"/>
        <w:rPr>
          <w:rFonts w:ascii="Times New Roman" w:hAnsi="Times New Roman" w:cs="Times New Roman"/>
          <w:b/>
          <w:bCs/>
        </w:rPr>
      </w:pPr>
      <w:r w:rsidRPr="009A3242">
        <w:rPr>
          <w:rFonts w:ascii="Times New Roman" w:hAnsi="Times New Roman" w:cs="Times New Roman"/>
          <w:b/>
          <w:bCs/>
        </w:rPr>
        <w:t>Illustrative Review</w:t>
      </w:r>
    </w:p>
    <w:p w14:paraId="61A19033" w14:textId="77777777" w:rsidR="00D24710" w:rsidRDefault="00D24710" w:rsidP="00D24710">
      <w:pPr>
        <w:spacing w:line="360" w:lineRule="auto"/>
        <w:jc w:val="both"/>
        <w:rPr>
          <w:rFonts w:ascii="Times New Roman" w:hAnsi="Times New Roman" w:cs="Times New Roman"/>
        </w:rPr>
      </w:pPr>
      <w:r>
        <w:rPr>
          <w:rFonts w:ascii="Times New Roman" w:hAnsi="Times New Roman" w:cs="Times New Roman"/>
        </w:rPr>
        <w:t xml:space="preserve">The e-portfolio that was created consists of a homepage and four main sections, wherein, each section consists of the tasks that were needed to be completed. A brief introduction is provided in the homepage and navigation links to different sections has also been provided. Besides, in each task page, structured content, visuals, and references were available, which makes the information easy to understand and accessible as well. By using Google Sites, I was able to organise my work in a more effective manner, while presenting it in a more visually appealing format. The key strength of my e-portfolio is its clear layout and ease of navigation as well. However, I can improve this further by adding more attractive elements and enhancing the overall visual design as well. </w:t>
      </w:r>
    </w:p>
    <w:p w14:paraId="0E25EF57" w14:textId="77777777" w:rsidR="00D24710" w:rsidRDefault="00D24710" w:rsidP="00D24710">
      <w:pPr>
        <w:rPr>
          <w:rFonts w:ascii="Times New Roman" w:hAnsi="Times New Roman" w:cs="Times New Roman"/>
        </w:rPr>
      </w:pPr>
      <w:r>
        <w:rPr>
          <w:rFonts w:ascii="Times New Roman" w:hAnsi="Times New Roman" w:cs="Times New Roman"/>
        </w:rPr>
        <w:br w:type="page"/>
      </w:r>
    </w:p>
    <w:p w14:paraId="605B84EA" w14:textId="77777777" w:rsidR="00D24710" w:rsidRPr="00AE3C2E" w:rsidRDefault="00D24710" w:rsidP="00D24710">
      <w:pPr>
        <w:spacing w:line="360" w:lineRule="auto"/>
        <w:jc w:val="both"/>
        <w:rPr>
          <w:rFonts w:ascii="Times New Roman" w:hAnsi="Times New Roman" w:cs="Times New Roman"/>
          <w:b/>
          <w:bCs/>
        </w:rPr>
      </w:pPr>
      <w:r w:rsidRPr="00AE3C2E">
        <w:rPr>
          <w:rFonts w:ascii="Times New Roman" w:hAnsi="Times New Roman" w:cs="Times New Roman"/>
          <w:b/>
          <w:bCs/>
        </w:rPr>
        <w:lastRenderedPageBreak/>
        <w:t>Reference List</w:t>
      </w:r>
    </w:p>
    <w:p w14:paraId="3206FA92" w14:textId="77777777" w:rsidR="00D24710" w:rsidRDefault="00D24710" w:rsidP="00D24710">
      <w:pPr>
        <w:spacing w:line="360" w:lineRule="auto"/>
        <w:jc w:val="both"/>
        <w:rPr>
          <w:rFonts w:ascii="Times New Roman" w:hAnsi="Times New Roman" w:cs="Times New Roman"/>
          <w:b/>
          <w:bCs/>
        </w:rPr>
      </w:pPr>
      <w:r w:rsidRPr="00AF0CFF">
        <w:rPr>
          <w:rFonts w:ascii="Times New Roman" w:hAnsi="Times New Roman" w:cs="Times New Roman"/>
          <w:b/>
          <w:bCs/>
        </w:rPr>
        <w:t>Task 1</w:t>
      </w:r>
    </w:p>
    <w:p w14:paraId="50C78CA7" w14:textId="77777777" w:rsidR="00D24710" w:rsidRPr="00AF0CFF" w:rsidRDefault="00D24710" w:rsidP="00D24710">
      <w:pPr>
        <w:spacing w:line="360" w:lineRule="auto"/>
        <w:jc w:val="both"/>
        <w:rPr>
          <w:rFonts w:ascii="Times New Roman" w:hAnsi="Times New Roman" w:cs="Times New Roman"/>
        </w:rPr>
      </w:pPr>
      <w:r w:rsidRPr="00AF0CFF">
        <w:rPr>
          <w:rFonts w:ascii="Times New Roman" w:hAnsi="Times New Roman" w:cs="Times New Roman"/>
        </w:rPr>
        <w:t>[</w:t>
      </w:r>
      <w:r>
        <w:rPr>
          <w:rFonts w:ascii="Times New Roman" w:hAnsi="Times New Roman" w:cs="Times New Roman"/>
        </w:rPr>
        <w:t>1</w:t>
      </w:r>
      <w:r w:rsidRPr="00AF0CFF">
        <w:rPr>
          <w:rFonts w:ascii="Times New Roman" w:hAnsi="Times New Roman" w:cs="Times New Roman"/>
        </w:rPr>
        <w:t xml:space="preserve">] A. Smith, </w:t>
      </w:r>
      <w:r w:rsidRPr="00AF0CFF">
        <w:rPr>
          <w:rFonts w:ascii="Times New Roman" w:hAnsi="Times New Roman" w:cs="Times New Roman"/>
          <w:i/>
          <w:iCs/>
        </w:rPr>
        <w:t>Digital Skills for the Modern Workplace</w:t>
      </w:r>
      <w:r w:rsidRPr="00AF0CFF">
        <w:rPr>
          <w:rFonts w:ascii="Times New Roman" w:hAnsi="Times New Roman" w:cs="Times New Roman"/>
        </w:rPr>
        <w:t xml:space="preserve">, London: </w:t>
      </w:r>
      <w:proofErr w:type="spellStart"/>
      <w:r w:rsidRPr="00AF0CFF">
        <w:rPr>
          <w:rFonts w:ascii="Times New Roman" w:hAnsi="Times New Roman" w:cs="Times New Roman"/>
        </w:rPr>
        <w:t>TechPress</w:t>
      </w:r>
      <w:proofErr w:type="spellEnd"/>
      <w:r w:rsidRPr="00AF0CFF">
        <w:rPr>
          <w:rFonts w:ascii="Times New Roman" w:hAnsi="Times New Roman" w:cs="Times New Roman"/>
        </w:rPr>
        <w:t>, 2023.</w:t>
      </w:r>
    </w:p>
    <w:p w14:paraId="126BC5CD" w14:textId="77777777" w:rsidR="00D24710" w:rsidRPr="00AF0CFF" w:rsidRDefault="00D24710" w:rsidP="00D24710">
      <w:pPr>
        <w:spacing w:line="360" w:lineRule="auto"/>
        <w:jc w:val="both"/>
        <w:rPr>
          <w:rFonts w:ascii="Times New Roman" w:hAnsi="Times New Roman" w:cs="Times New Roman"/>
        </w:rPr>
      </w:pPr>
      <w:r w:rsidRPr="00AF0CFF">
        <w:rPr>
          <w:rFonts w:ascii="Times New Roman" w:hAnsi="Times New Roman" w:cs="Times New Roman"/>
        </w:rPr>
        <w:t>[</w:t>
      </w:r>
      <w:r>
        <w:rPr>
          <w:rFonts w:ascii="Times New Roman" w:hAnsi="Times New Roman" w:cs="Times New Roman"/>
        </w:rPr>
        <w:t>2</w:t>
      </w:r>
      <w:r w:rsidRPr="00AF0CFF">
        <w:rPr>
          <w:rFonts w:ascii="Times New Roman" w:hAnsi="Times New Roman" w:cs="Times New Roman"/>
        </w:rPr>
        <w:t xml:space="preserve">] J. Brown, “Critical Thinking in Computing Education,” </w:t>
      </w:r>
      <w:r w:rsidRPr="00AF0CFF">
        <w:rPr>
          <w:rFonts w:ascii="Times New Roman" w:hAnsi="Times New Roman" w:cs="Times New Roman"/>
          <w:i/>
          <w:iCs/>
        </w:rPr>
        <w:t>Journal of Digital Learning</w:t>
      </w:r>
      <w:r w:rsidRPr="00AF0CFF">
        <w:rPr>
          <w:rFonts w:ascii="Times New Roman" w:hAnsi="Times New Roman" w:cs="Times New Roman"/>
        </w:rPr>
        <w:t>, vol. 12, no. 2, pp. 45–60, 2024.</w:t>
      </w:r>
    </w:p>
    <w:p w14:paraId="4B9008DD" w14:textId="77777777" w:rsidR="00D24710" w:rsidRDefault="00D24710" w:rsidP="00D24710">
      <w:pPr>
        <w:spacing w:line="360" w:lineRule="auto"/>
        <w:jc w:val="both"/>
        <w:rPr>
          <w:rFonts w:ascii="Times New Roman" w:hAnsi="Times New Roman" w:cs="Times New Roman"/>
        </w:rPr>
      </w:pPr>
      <w:r w:rsidRPr="00AF0CFF">
        <w:rPr>
          <w:rFonts w:ascii="Times New Roman" w:hAnsi="Times New Roman" w:cs="Times New Roman"/>
        </w:rPr>
        <w:t>[</w:t>
      </w:r>
      <w:r>
        <w:rPr>
          <w:rFonts w:ascii="Times New Roman" w:hAnsi="Times New Roman" w:cs="Times New Roman"/>
        </w:rPr>
        <w:t>3</w:t>
      </w:r>
      <w:r w:rsidRPr="00AF0CFF">
        <w:rPr>
          <w:rFonts w:ascii="Times New Roman" w:hAnsi="Times New Roman" w:cs="Times New Roman"/>
        </w:rPr>
        <w:t xml:space="preserve">] R. Kumar, “Teamwork and Collaboration in IT Projects,” </w:t>
      </w:r>
      <w:r w:rsidRPr="00AF0CFF">
        <w:rPr>
          <w:rFonts w:ascii="Times New Roman" w:hAnsi="Times New Roman" w:cs="Times New Roman"/>
          <w:i/>
          <w:iCs/>
        </w:rPr>
        <w:t>International Journal of IT Management</w:t>
      </w:r>
      <w:r w:rsidRPr="00AF0CFF">
        <w:rPr>
          <w:rFonts w:ascii="Times New Roman" w:hAnsi="Times New Roman" w:cs="Times New Roman"/>
        </w:rPr>
        <w:t>, vol. 9, no. 1, pp. 20–35, 2022.</w:t>
      </w:r>
    </w:p>
    <w:p w14:paraId="6FB0D362" w14:textId="77777777" w:rsidR="00D24710" w:rsidRPr="00567498" w:rsidRDefault="00D24710" w:rsidP="00D24710">
      <w:pPr>
        <w:spacing w:line="360" w:lineRule="auto"/>
        <w:jc w:val="both"/>
        <w:rPr>
          <w:rFonts w:ascii="Times New Roman" w:hAnsi="Times New Roman" w:cs="Times New Roman"/>
          <w:b/>
          <w:bCs/>
        </w:rPr>
      </w:pPr>
      <w:r w:rsidRPr="00567498">
        <w:rPr>
          <w:rFonts w:ascii="Times New Roman" w:hAnsi="Times New Roman" w:cs="Times New Roman"/>
          <w:b/>
          <w:bCs/>
        </w:rPr>
        <w:t>Task 2</w:t>
      </w:r>
    </w:p>
    <w:p w14:paraId="6DAA5348" w14:textId="77777777" w:rsidR="00D24710" w:rsidRDefault="00D24710" w:rsidP="00D24710">
      <w:pPr>
        <w:spacing w:line="360" w:lineRule="auto"/>
        <w:jc w:val="both"/>
        <w:rPr>
          <w:rFonts w:ascii="Times New Roman" w:hAnsi="Times New Roman" w:cs="Times New Roman"/>
        </w:rPr>
      </w:pPr>
      <w:r w:rsidRPr="00567498">
        <w:rPr>
          <w:rFonts w:ascii="Times New Roman" w:hAnsi="Times New Roman" w:cs="Times New Roman"/>
        </w:rPr>
        <w:t>[</w:t>
      </w:r>
      <w:r>
        <w:rPr>
          <w:rFonts w:ascii="Times New Roman" w:hAnsi="Times New Roman" w:cs="Times New Roman"/>
        </w:rPr>
        <w:t>1</w:t>
      </w:r>
      <w:r w:rsidRPr="00567498">
        <w:rPr>
          <w:rFonts w:ascii="Times New Roman" w:hAnsi="Times New Roman" w:cs="Times New Roman"/>
        </w:rPr>
        <w:t xml:space="preserve">] M. Johnson, “The Role of Teamwork in the Workplace,” </w:t>
      </w:r>
      <w:r w:rsidRPr="00567498">
        <w:rPr>
          <w:rFonts w:ascii="Times New Roman" w:hAnsi="Times New Roman" w:cs="Times New Roman"/>
          <w:i/>
          <w:iCs/>
        </w:rPr>
        <w:t>Journal of Business Studies</w:t>
      </w:r>
      <w:r w:rsidRPr="00567498">
        <w:rPr>
          <w:rFonts w:ascii="Times New Roman" w:hAnsi="Times New Roman" w:cs="Times New Roman"/>
        </w:rPr>
        <w:t>, vol. 15, no. 3, pp. 50–65, 2023.</w:t>
      </w:r>
      <w:r w:rsidRPr="00567498">
        <w:rPr>
          <w:rFonts w:ascii="Times New Roman" w:hAnsi="Times New Roman" w:cs="Times New Roman"/>
        </w:rPr>
        <w:br/>
        <w:t>[</w:t>
      </w:r>
      <w:r>
        <w:rPr>
          <w:rFonts w:ascii="Times New Roman" w:hAnsi="Times New Roman" w:cs="Times New Roman"/>
        </w:rPr>
        <w:t>2</w:t>
      </w:r>
      <w:r w:rsidRPr="00567498">
        <w:rPr>
          <w:rFonts w:ascii="Times New Roman" w:hAnsi="Times New Roman" w:cs="Times New Roman"/>
        </w:rPr>
        <w:t xml:space="preserve">] L. Smith, </w:t>
      </w:r>
      <w:r w:rsidRPr="00567498">
        <w:rPr>
          <w:rFonts w:ascii="Times New Roman" w:hAnsi="Times New Roman" w:cs="Times New Roman"/>
          <w:i/>
          <w:iCs/>
        </w:rPr>
        <w:t>Professional Skills for Students</w:t>
      </w:r>
      <w:r w:rsidRPr="00567498">
        <w:rPr>
          <w:rFonts w:ascii="Times New Roman" w:hAnsi="Times New Roman" w:cs="Times New Roman"/>
        </w:rPr>
        <w:t>, Oxford: Oxford University Press, 2022.</w:t>
      </w:r>
    </w:p>
    <w:p w14:paraId="3A49D496" w14:textId="77777777" w:rsidR="00D24710" w:rsidRPr="00A32F71" w:rsidRDefault="00D24710" w:rsidP="00D24710">
      <w:pPr>
        <w:spacing w:line="360" w:lineRule="auto"/>
        <w:jc w:val="both"/>
        <w:rPr>
          <w:rFonts w:ascii="Times New Roman" w:hAnsi="Times New Roman" w:cs="Times New Roman"/>
          <w:b/>
          <w:bCs/>
        </w:rPr>
      </w:pPr>
      <w:r w:rsidRPr="00A32F71">
        <w:rPr>
          <w:rFonts w:ascii="Times New Roman" w:hAnsi="Times New Roman" w:cs="Times New Roman"/>
          <w:b/>
          <w:bCs/>
        </w:rPr>
        <w:t>Task 3</w:t>
      </w:r>
    </w:p>
    <w:p w14:paraId="3D6D59D5" w14:textId="77777777" w:rsidR="00D24710" w:rsidRPr="00E13FDF" w:rsidRDefault="00D24710" w:rsidP="00D24710">
      <w:pPr>
        <w:spacing w:line="360" w:lineRule="auto"/>
        <w:jc w:val="both"/>
        <w:rPr>
          <w:rFonts w:ascii="Times New Roman" w:hAnsi="Times New Roman" w:cs="Times New Roman"/>
          <w:lang w:val="en-US"/>
        </w:rPr>
      </w:pPr>
      <w:r w:rsidRPr="00E13FDF">
        <w:rPr>
          <w:rFonts w:ascii="Times New Roman" w:hAnsi="Times New Roman" w:cs="Times New Roman"/>
          <w:lang w:val="en-US"/>
        </w:rPr>
        <w:t>[1]</w:t>
      </w:r>
      <w:r>
        <w:rPr>
          <w:rFonts w:ascii="Times New Roman" w:hAnsi="Times New Roman" w:cs="Times New Roman"/>
          <w:lang w:val="en-US"/>
        </w:rPr>
        <w:t xml:space="preserve"> </w:t>
      </w:r>
      <w:r w:rsidRPr="00E13FDF">
        <w:rPr>
          <w:rFonts w:ascii="Times New Roman" w:hAnsi="Times New Roman" w:cs="Times New Roman"/>
          <w:lang w:val="en-US"/>
        </w:rPr>
        <w:t xml:space="preserve">J. </w:t>
      </w:r>
      <w:proofErr w:type="spellStart"/>
      <w:r w:rsidRPr="00E13FDF">
        <w:rPr>
          <w:rFonts w:ascii="Times New Roman" w:hAnsi="Times New Roman" w:cs="Times New Roman"/>
          <w:lang w:val="en-US"/>
        </w:rPr>
        <w:t>Ozolina</w:t>
      </w:r>
      <w:proofErr w:type="spellEnd"/>
      <w:r w:rsidRPr="00E13FDF">
        <w:rPr>
          <w:rFonts w:ascii="Times New Roman" w:hAnsi="Times New Roman" w:cs="Times New Roman"/>
          <w:lang w:val="en-US"/>
        </w:rPr>
        <w:t xml:space="preserve">, S. </w:t>
      </w:r>
      <w:proofErr w:type="spellStart"/>
      <w:r w:rsidRPr="00E13FDF">
        <w:rPr>
          <w:rFonts w:ascii="Times New Roman" w:hAnsi="Times New Roman" w:cs="Times New Roman"/>
          <w:lang w:val="en-US"/>
        </w:rPr>
        <w:t>Saitere</w:t>
      </w:r>
      <w:proofErr w:type="spellEnd"/>
      <w:r w:rsidRPr="00E13FDF">
        <w:rPr>
          <w:rFonts w:ascii="Times New Roman" w:hAnsi="Times New Roman" w:cs="Times New Roman"/>
          <w:lang w:val="en-US"/>
        </w:rPr>
        <w:t>, and E. Gaile-</w:t>
      </w:r>
      <w:proofErr w:type="spellStart"/>
      <w:r w:rsidRPr="00E13FDF">
        <w:rPr>
          <w:rFonts w:ascii="Times New Roman" w:hAnsi="Times New Roman" w:cs="Times New Roman"/>
          <w:lang w:val="en-US"/>
        </w:rPr>
        <w:t>Sarkane</w:t>
      </w:r>
      <w:proofErr w:type="spellEnd"/>
      <w:r w:rsidRPr="00E13FDF">
        <w:rPr>
          <w:rFonts w:ascii="Times New Roman" w:hAnsi="Times New Roman" w:cs="Times New Roman"/>
          <w:lang w:val="en-US"/>
        </w:rPr>
        <w:t xml:space="preserve">, ‘Bridging Generational Gaps: Reducing Conflict and Enhancing Collaboration in the Workplace’, Orlando, Florida, United States, Sep. 2024, pp. 147–154. </w:t>
      </w:r>
      <w:proofErr w:type="spellStart"/>
      <w:r w:rsidRPr="00E13FDF">
        <w:rPr>
          <w:rFonts w:ascii="Times New Roman" w:hAnsi="Times New Roman" w:cs="Times New Roman"/>
          <w:lang w:val="en-US"/>
        </w:rPr>
        <w:t>doi</w:t>
      </w:r>
      <w:proofErr w:type="spellEnd"/>
      <w:r w:rsidRPr="00E13FDF">
        <w:rPr>
          <w:rFonts w:ascii="Times New Roman" w:hAnsi="Times New Roman" w:cs="Times New Roman"/>
          <w:lang w:val="en-US"/>
        </w:rPr>
        <w:t>: 10.54808/WMSCI2024.01.147.</w:t>
      </w:r>
    </w:p>
    <w:p w14:paraId="271C03F7" w14:textId="77777777" w:rsidR="00D24710" w:rsidRPr="00E13FDF" w:rsidRDefault="00D24710" w:rsidP="00D24710">
      <w:pPr>
        <w:spacing w:line="360" w:lineRule="auto"/>
        <w:jc w:val="both"/>
        <w:rPr>
          <w:rFonts w:ascii="Times New Roman" w:hAnsi="Times New Roman" w:cs="Times New Roman"/>
          <w:lang w:val="en-US"/>
        </w:rPr>
      </w:pPr>
      <w:r w:rsidRPr="00E13FDF">
        <w:rPr>
          <w:rFonts w:ascii="Times New Roman" w:hAnsi="Times New Roman" w:cs="Times New Roman"/>
          <w:lang w:val="en-US"/>
        </w:rPr>
        <w:t>[2]</w:t>
      </w:r>
      <w:r>
        <w:rPr>
          <w:rFonts w:ascii="Times New Roman" w:hAnsi="Times New Roman" w:cs="Times New Roman"/>
          <w:lang w:val="en-US"/>
        </w:rPr>
        <w:t xml:space="preserve"> </w:t>
      </w:r>
      <w:r w:rsidRPr="00E13FDF">
        <w:rPr>
          <w:rFonts w:ascii="Times New Roman" w:hAnsi="Times New Roman" w:cs="Times New Roman"/>
          <w:lang w:val="en-US"/>
        </w:rPr>
        <w:t xml:space="preserve">R. Jones, R. </w:t>
      </w:r>
      <w:proofErr w:type="spellStart"/>
      <w:r w:rsidRPr="00E13FDF">
        <w:rPr>
          <w:rFonts w:ascii="Times New Roman" w:hAnsi="Times New Roman" w:cs="Times New Roman"/>
          <w:lang w:val="en-US"/>
        </w:rPr>
        <w:t>Oyung</w:t>
      </w:r>
      <w:proofErr w:type="spellEnd"/>
      <w:r w:rsidRPr="00E13FDF">
        <w:rPr>
          <w:rFonts w:ascii="Times New Roman" w:hAnsi="Times New Roman" w:cs="Times New Roman"/>
          <w:lang w:val="en-US"/>
        </w:rPr>
        <w:t xml:space="preserve">, and L. Shade Pace, Working Virtually: Challenges of Virtual Teams. IGI Global, 2005. </w:t>
      </w:r>
      <w:proofErr w:type="spellStart"/>
      <w:r w:rsidRPr="00E13FDF">
        <w:rPr>
          <w:rFonts w:ascii="Times New Roman" w:hAnsi="Times New Roman" w:cs="Times New Roman"/>
          <w:lang w:val="en-US"/>
        </w:rPr>
        <w:t>doi</w:t>
      </w:r>
      <w:proofErr w:type="spellEnd"/>
      <w:r w:rsidRPr="00E13FDF">
        <w:rPr>
          <w:rFonts w:ascii="Times New Roman" w:hAnsi="Times New Roman" w:cs="Times New Roman"/>
          <w:lang w:val="en-US"/>
        </w:rPr>
        <w:t>: 10.4018/978-1-59140-585-6.</w:t>
      </w:r>
    </w:p>
    <w:p w14:paraId="78D0EE6C" w14:textId="77777777" w:rsidR="00D24710" w:rsidRPr="00E13FDF" w:rsidRDefault="00D24710" w:rsidP="00D24710">
      <w:pPr>
        <w:spacing w:line="360" w:lineRule="auto"/>
        <w:jc w:val="both"/>
        <w:rPr>
          <w:rFonts w:ascii="Times New Roman" w:hAnsi="Times New Roman" w:cs="Times New Roman"/>
          <w:lang w:val="en-US"/>
        </w:rPr>
      </w:pPr>
      <w:r w:rsidRPr="00E13FDF">
        <w:rPr>
          <w:rFonts w:ascii="Times New Roman" w:hAnsi="Times New Roman" w:cs="Times New Roman"/>
          <w:lang w:val="en-US"/>
        </w:rPr>
        <w:t>[3]</w:t>
      </w:r>
      <w:r>
        <w:rPr>
          <w:rFonts w:ascii="Times New Roman" w:hAnsi="Times New Roman" w:cs="Times New Roman"/>
          <w:lang w:val="en-US"/>
        </w:rPr>
        <w:t xml:space="preserve"> </w:t>
      </w:r>
      <w:r w:rsidRPr="00E13FDF">
        <w:rPr>
          <w:rFonts w:ascii="Times New Roman" w:hAnsi="Times New Roman" w:cs="Times New Roman"/>
          <w:lang w:val="en-US"/>
        </w:rPr>
        <w:t xml:space="preserve">H.-S. Kim, M. Kim, and D. Koo, ‘From teamwork to psychological well-being and job performance: the role of CSR in the workplace’, IJCHM, vol. 34, no. 10, pp. 3764–3789, Aug. 2022, </w:t>
      </w:r>
      <w:proofErr w:type="spellStart"/>
      <w:r w:rsidRPr="00E13FDF">
        <w:rPr>
          <w:rFonts w:ascii="Times New Roman" w:hAnsi="Times New Roman" w:cs="Times New Roman"/>
          <w:lang w:val="en-US"/>
        </w:rPr>
        <w:t>doi</w:t>
      </w:r>
      <w:proofErr w:type="spellEnd"/>
      <w:r w:rsidRPr="00E13FDF">
        <w:rPr>
          <w:rFonts w:ascii="Times New Roman" w:hAnsi="Times New Roman" w:cs="Times New Roman"/>
          <w:lang w:val="en-US"/>
        </w:rPr>
        <w:t>: 10.1108/IJCHM-11-2021-1426.</w:t>
      </w:r>
    </w:p>
    <w:p w14:paraId="0257A152" w14:textId="77777777" w:rsidR="00D24710" w:rsidRPr="00E13FDF" w:rsidRDefault="00D24710" w:rsidP="00D24710">
      <w:pPr>
        <w:spacing w:line="360" w:lineRule="auto"/>
        <w:jc w:val="both"/>
        <w:rPr>
          <w:rFonts w:ascii="Times New Roman" w:hAnsi="Times New Roman" w:cs="Times New Roman"/>
          <w:lang w:val="en-US"/>
        </w:rPr>
      </w:pPr>
      <w:r w:rsidRPr="00E13FDF">
        <w:rPr>
          <w:rFonts w:ascii="Times New Roman" w:hAnsi="Times New Roman" w:cs="Times New Roman"/>
          <w:lang w:val="en-US"/>
        </w:rPr>
        <w:t>[4]</w:t>
      </w:r>
      <w:r>
        <w:rPr>
          <w:rFonts w:ascii="Times New Roman" w:hAnsi="Times New Roman" w:cs="Times New Roman"/>
          <w:lang w:val="en-US"/>
        </w:rPr>
        <w:t xml:space="preserve"> </w:t>
      </w:r>
      <w:r w:rsidRPr="00E13FDF">
        <w:rPr>
          <w:rFonts w:ascii="Times New Roman" w:hAnsi="Times New Roman" w:cs="Times New Roman"/>
          <w:lang w:val="en-US"/>
        </w:rPr>
        <w:t xml:space="preserve">P. Martín-Hernández, M. Gil-Lacruz, A. C. </w:t>
      </w:r>
      <w:proofErr w:type="spellStart"/>
      <w:r w:rsidRPr="00E13FDF">
        <w:rPr>
          <w:rFonts w:ascii="Times New Roman" w:hAnsi="Times New Roman" w:cs="Times New Roman"/>
          <w:lang w:val="en-US"/>
        </w:rPr>
        <w:t>Tesán-Tesán</w:t>
      </w:r>
      <w:proofErr w:type="spellEnd"/>
      <w:r w:rsidRPr="00E13FDF">
        <w:rPr>
          <w:rFonts w:ascii="Times New Roman" w:hAnsi="Times New Roman" w:cs="Times New Roman"/>
          <w:lang w:val="en-US"/>
        </w:rPr>
        <w:t xml:space="preserve">, A. R. Pérez-Nebra, J. L. </w:t>
      </w:r>
      <w:proofErr w:type="spellStart"/>
      <w:r w:rsidRPr="00E13FDF">
        <w:rPr>
          <w:rFonts w:ascii="Times New Roman" w:hAnsi="Times New Roman" w:cs="Times New Roman"/>
          <w:lang w:val="en-US"/>
        </w:rPr>
        <w:t>Azkue</w:t>
      </w:r>
      <w:proofErr w:type="spellEnd"/>
      <w:r w:rsidRPr="00E13FDF">
        <w:rPr>
          <w:rFonts w:ascii="Times New Roman" w:hAnsi="Times New Roman" w:cs="Times New Roman"/>
          <w:lang w:val="en-US"/>
        </w:rPr>
        <w:t xml:space="preserve">-Beteta, and M. L. Rodrigo-Estevan, ‘The Moderating Role of Teamwork Engagement and Teambuilding on the Effect of Teamwork Competence as a Predictor of Innovation Behaviors among University Students’, IJERPH, vol. 19, no. 19, p. 12047, Sep. 2022, </w:t>
      </w:r>
      <w:proofErr w:type="spellStart"/>
      <w:r w:rsidRPr="00E13FDF">
        <w:rPr>
          <w:rFonts w:ascii="Times New Roman" w:hAnsi="Times New Roman" w:cs="Times New Roman"/>
          <w:lang w:val="en-US"/>
        </w:rPr>
        <w:t>doi</w:t>
      </w:r>
      <w:proofErr w:type="spellEnd"/>
      <w:r w:rsidRPr="00E13FDF">
        <w:rPr>
          <w:rFonts w:ascii="Times New Roman" w:hAnsi="Times New Roman" w:cs="Times New Roman"/>
          <w:lang w:val="en-US"/>
        </w:rPr>
        <w:t>: 10.3390/ijerph191912047.</w:t>
      </w:r>
    </w:p>
    <w:p w14:paraId="76D47278" w14:textId="77777777" w:rsidR="00D24710" w:rsidRPr="001926F5" w:rsidRDefault="00D24710" w:rsidP="00D24710">
      <w:pPr>
        <w:spacing w:line="360" w:lineRule="auto"/>
        <w:jc w:val="both"/>
        <w:rPr>
          <w:rFonts w:ascii="Times New Roman" w:hAnsi="Times New Roman" w:cs="Times New Roman"/>
          <w:b/>
          <w:bCs/>
        </w:rPr>
      </w:pPr>
      <w:r w:rsidRPr="001926F5">
        <w:rPr>
          <w:rFonts w:ascii="Times New Roman" w:hAnsi="Times New Roman" w:cs="Times New Roman"/>
          <w:b/>
          <w:bCs/>
        </w:rPr>
        <w:t>Task 4</w:t>
      </w:r>
    </w:p>
    <w:p w14:paraId="4F3861D4" w14:textId="77777777" w:rsidR="00D24710" w:rsidRPr="00AF0CFF" w:rsidRDefault="00D24710" w:rsidP="00D24710">
      <w:pPr>
        <w:spacing w:line="360" w:lineRule="auto"/>
        <w:jc w:val="both"/>
        <w:rPr>
          <w:rFonts w:ascii="Times New Roman" w:hAnsi="Times New Roman" w:cs="Times New Roman"/>
        </w:rPr>
      </w:pPr>
      <w:r w:rsidRPr="001926F5">
        <w:rPr>
          <w:rFonts w:ascii="Times New Roman" w:hAnsi="Times New Roman" w:cs="Times New Roman"/>
        </w:rPr>
        <w:lastRenderedPageBreak/>
        <w:t>[</w:t>
      </w:r>
      <w:r>
        <w:rPr>
          <w:rFonts w:ascii="Times New Roman" w:hAnsi="Times New Roman" w:cs="Times New Roman"/>
        </w:rPr>
        <w:t>1</w:t>
      </w:r>
      <w:r w:rsidRPr="001926F5">
        <w:rPr>
          <w:rFonts w:ascii="Times New Roman" w:hAnsi="Times New Roman" w:cs="Times New Roman"/>
        </w:rPr>
        <w:t xml:space="preserve">] Google, “Google Sites Help,” 2024. [Online]. Available: </w:t>
      </w:r>
      <w:hyperlink r:id="rId20" w:tgtFrame="_new" w:history="1">
        <w:r w:rsidRPr="001926F5">
          <w:rPr>
            <w:rStyle w:val="Hyperlink"/>
            <w:rFonts w:ascii="Times New Roman" w:hAnsi="Times New Roman" w:cs="Times New Roman"/>
          </w:rPr>
          <w:t>https://support.google.com/sites</w:t>
        </w:r>
      </w:hyperlink>
    </w:p>
    <w:p w14:paraId="3ACDAC6B" w14:textId="77777777" w:rsidR="00D24710" w:rsidRDefault="00D24710"/>
    <w:sectPr w:rsidR="00D24710" w:rsidSect="00292922">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8E22B" w14:textId="77777777" w:rsidR="006F0ACA" w:rsidRDefault="006F0ACA" w:rsidP="00292922">
      <w:pPr>
        <w:spacing w:after="0" w:line="240" w:lineRule="auto"/>
      </w:pPr>
      <w:r>
        <w:separator/>
      </w:r>
    </w:p>
  </w:endnote>
  <w:endnote w:type="continuationSeparator" w:id="0">
    <w:p w14:paraId="29C450E1" w14:textId="77777777" w:rsidR="006F0ACA" w:rsidRDefault="006F0ACA" w:rsidP="00292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8692113"/>
      <w:docPartObj>
        <w:docPartGallery w:val="Page Numbers (Bottom of Page)"/>
        <w:docPartUnique/>
      </w:docPartObj>
    </w:sdtPr>
    <w:sdtEndPr>
      <w:rPr>
        <w:noProof/>
      </w:rPr>
    </w:sdtEndPr>
    <w:sdtContent>
      <w:p w14:paraId="783A50BB" w14:textId="32E40C65" w:rsidR="00292922" w:rsidRDefault="0029292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E61B24" w14:textId="77777777" w:rsidR="00292922" w:rsidRDefault="00292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B9453" w14:textId="77777777" w:rsidR="006F0ACA" w:rsidRDefault="006F0ACA" w:rsidP="00292922">
      <w:pPr>
        <w:spacing w:after="0" w:line="240" w:lineRule="auto"/>
      </w:pPr>
      <w:r>
        <w:separator/>
      </w:r>
    </w:p>
  </w:footnote>
  <w:footnote w:type="continuationSeparator" w:id="0">
    <w:p w14:paraId="2F0C3A8F" w14:textId="77777777" w:rsidR="006F0ACA" w:rsidRDefault="006F0ACA" w:rsidP="00292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B61BE"/>
    <w:multiLevelType w:val="hybridMultilevel"/>
    <w:tmpl w:val="226AA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361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4AF"/>
    <w:rsid w:val="00017C4B"/>
    <w:rsid w:val="000A35B3"/>
    <w:rsid w:val="001822F9"/>
    <w:rsid w:val="00234ED4"/>
    <w:rsid w:val="002679A9"/>
    <w:rsid w:val="002722FE"/>
    <w:rsid w:val="00292922"/>
    <w:rsid w:val="002A0FA8"/>
    <w:rsid w:val="003834AF"/>
    <w:rsid w:val="003C605B"/>
    <w:rsid w:val="00402648"/>
    <w:rsid w:val="00453ED3"/>
    <w:rsid w:val="00567A0A"/>
    <w:rsid w:val="005B3078"/>
    <w:rsid w:val="005B72C3"/>
    <w:rsid w:val="00644E4F"/>
    <w:rsid w:val="006F0ACA"/>
    <w:rsid w:val="006F5644"/>
    <w:rsid w:val="00861571"/>
    <w:rsid w:val="00866FBB"/>
    <w:rsid w:val="009E4EF2"/>
    <w:rsid w:val="009F2063"/>
    <w:rsid w:val="00AD3E02"/>
    <w:rsid w:val="00AF2682"/>
    <w:rsid w:val="00BF350C"/>
    <w:rsid w:val="00D24710"/>
    <w:rsid w:val="00E80F92"/>
    <w:rsid w:val="00F06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0F64D"/>
  <w15:chartTrackingRefBased/>
  <w15:docId w15:val="{C1C28C06-E6DC-4F06-BC36-E3FDC8D61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4AF"/>
    <w:rPr>
      <w:lang w:val="en-GB"/>
    </w:rPr>
  </w:style>
  <w:style w:type="paragraph" w:styleId="Heading1">
    <w:name w:val="heading 1"/>
    <w:basedOn w:val="Normal"/>
    <w:next w:val="Normal"/>
    <w:link w:val="Heading1Char"/>
    <w:uiPriority w:val="9"/>
    <w:qFormat/>
    <w:rsid w:val="00866FBB"/>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semiHidden/>
    <w:unhideWhenUsed/>
    <w:qFormat/>
    <w:rsid w:val="003834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34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34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34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3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3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3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3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FBB"/>
    <w:rPr>
      <w:rFonts w:ascii="Times New Roman" w:hAnsi="Times New Roman" w:cs="Times New Roman"/>
      <w:b/>
      <w:bCs/>
      <w:lang w:val="en-GB"/>
    </w:rPr>
  </w:style>
  <w:style w:type="character" w:customStyle="1" w:styleId="Heading2Char">
    <w:name w:val="Heading 2 Char"/>
    <w:basedOn w:val="DefaultParagraphFont"/>
    <w:link w:val="Heading2"/>
    <w:uiPriority w:val="9"/>
    <w:semiHidden/>
    <w:rsid w:val="003834A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3834A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834AF"/>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834AF"/>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834A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834A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834A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834A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83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34A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83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34A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834AF"/>
    <w:pPr>
      <w:spacing w:before="160"/>
      <w:jc w:val="center"/>
    </w:pPr>
    <w:rPr>
      <w:i/>
      <w:iCs/>
      <w:color w:val="404040" w:themeColor="text1" w:themeTint="BF"/>
    </w:rPr>
  </w:style>
  <w:style w:type="character" w:customStyle="1" w:styleId="QuoteChar">
    <w:name w:val="Quote Char"/>
    <w:basedOn w:val="DefaultParagraphFont"/>
    <w:link w:val="Quote"/>
    <w:uiPriority w:val="29"/>
    <w:rsid w:val="003834AF"/>
    <w:rPr>
      <w:i/>
      <w:iCs/>
      <w:color w:val="404040" w:themeColor="text1" w:themeTint="BF"/>
      <w:lang w:val="en-GB"/>
    </w:rPr>
  </w:style>
  <w:style w:type="paragraph" w:styleId="ListParagraph">
    <w:name w:val="List Paragraph"/>
    <w:basedOn w:val="Normal"/>
    <w:uiPriority w:val="34"/>
    <w:qFormat/>
    <w:rsid w:val="003834AF"/>
    <w:pPr>
      <w:ind w:left="720"/>
      <w:contextualSpacing/>
    </w:pPr>
  </w:style>
  <w:style w:type="character" w:styleId="IntenseEmphasis">
    <w:name w:val="Intense Emphasis"/>
    <w:basedOn w:val="DefaultParagraphFont"/>
    <w:uiPriority w:val="21"/>
    <w:qFormat/>
    <w:rsid w:val="003834AF"/>
    <w:rPr>
      <w:i/>
      <w:iCs/>
      <w:color w:val="2F5496" w:themeColor="accent1" w:themeShade="BF"/>
    </w:rPr>
  </w:style>
  <w:style w:type="paragraph" w:styleId="IntenseQuote">
    <w:name w:val="Intense Quote"/>
    <w:basedOn w:val="Normal"/>
    <w:next w:val="Normal"/>
    <w:link w:val="IntenseQuoteChar"/>
    <w:uiPriority w:val="30"/>
    <w:qFormat/>
    <w:rsid w:val="003834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34AF"/>
    <w:rPr>
      <w:i/>
      <w:iCs/>
      <w:color w:val="2F5496" w:themeColor="accent1" w:themeShade="BF"/>
      <w:lang w:val="en-GB"/>
    </w:rPr>
  </w:style>
  <w:style w:type="character" w:styleId="IntenseReference">
    <w:name w:val="Intense Reference"/>
    <w:basedOn w:val="DefaultParagraphFont"/>
    <w:uiPriority w:val="32"/>
    <w:qFormat/>
    <w:rsid w:val="003834AF"/>
    <w:rPr>
      <w:b/>
      <w:bCs/>
      <w:smallCaps/>
      <w:color w:val="2F5496" w:themeColor="accent1" w:themeShade="BF"/>
      <w:spacing w:val="5"/>
    </w:rPr>
  </w:style>
  <w:style w:type="character" w:styleId="Hyperlink">
    <w:name w:val="Hyperlink"/>
    <w:basedOn w:val="DefaultParagraphFont"/>
    <w:uiPriority w:val="99"/>
    <w:unhideWhenUsed/>
    <w:rsid w:val="001822F9"/>
    <w:rPr>
      <w:color w:val="0563C1" w:themeColor="hyperlink"/>
      <w:u w:val="single"/>
    </w:rPr>
  </w:style>
  <w:style w:type="character" w:styleId="UnresolvedMention">
    <w:name w:val="Unresolved Mention"/>
    <w:basedOn w:val="DefaultParagraphFont"/>
    <w:uiPriority w:val="99"/>
    <w:semiHidden/>
    <w:unhideWhenUsed/>
    <w:rsid w:val="001822F9"/>
    <w:rPr>
      <w:color w:val="605E5C"/>
      <w:shd w:val="clear" w:color="auto" w:fill="E1DFDD"/>
    </w:rPr>
  </w:style>
  <w:style w:type="paragraph" w:styleId="TOCHeading">
    <w:name w:val="TOC Heading"/>
    <w:basedOn w:val="Heading1"/>
    <w:next w:val="Normal"/>
    <w:uiPriority w:val="39"/>
    <w:unhideWhenUsed/>
    <w:qFormat/>
    <w:rsid w:val="00453ED3"/>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453ED3"/>
    <w:pPr>
      <w:spacing w:after="100"/>
    </w:pPr>
  </w:style>
  <w:style w:type="paragraph" w:styleId="Header">
    <w:name w:val="header"/>
    <w:basedOn w:val="Normal"/>
    <w:link w:val="HeaderChar"/>
    <w:uiPriority w:val="99"/>
    <w:unhideWhenUsed/>
    <w:rsid w:val="00292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2922"/>
    <w:rPr>
      <w:lang w:val="en-GB"/>
    </w:rPr>
  </w:style>
  <w:style w:type="paragraph" w:styleId="Footer">
    <w:name w:val="footer"/>
    <w:basedOn w:val="Normal"/>
    <w:link w:val="FooterChar"/>
    <w:uiPriority w:val="99"/>
    <w:unhideWhenUsed/>
    <w:rsid w:val="00292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292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d/1LS0r21hRMvMEpaYyws9e9uNaxDWBUlg3/p/1Goj_WfxEpRjUM0O7Vr_C8Ev3P1sQz65z/edit\"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oggle.it/diagram/acDq1VGg8yrA7jAQ/t/-/E6J-wZilGdJSG4IAU-OjRyqFC9Fz7MH1Gf29qJDvJEY"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support.google.com/si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96DB2-2A33-423E-91E4-F83A01CCE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1845</Words>
  <Characters>11002</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ARIJIT SINHA</dc:creator>
  <cp:keywords/>
  <dc:description/>
  <cp:lastModifiedBy>Vikram Rasigaran HE34635</cp:lastModifiedBy>
  <cp:revision>2</cp:revision>
  <dcterms:created xsi:type="dcterms:W3CDTF">2026-04-10T00:35:00Z</dcterms:created>
  <dcterms:modified xsi:type="dcterms:W3CDTF">2026-04-10T00:35:00Z</dcterms:modified>
</cp:coreProperties>
</file>