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5A6C97EB"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9D7154">
              <w:rPr>
                <w:rFonts w:ascii="Times New Roman" w:hAnsi="Times New Roman" w:cs="Times New Roman"/>
                <w:b/>
                <w:color w:val="auto"/>
                <w:sz w:val="48"/>
              </w:rPr>
              <w:t>Toni Jones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1256EAF"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9D7154">
              <w:rPr>
                <w:rFonts w:ascii="Times New Roman" w:hAnsi="Times New Roman" w:cs="Times New Roman"/>
                <w:b/>
                <w:color w:val="auto"/>
                <w:sz w:val="48"/>
              </w:rPr>
              <w:t xml:space="preserve"> tonijones3433@gmail.com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5414116E"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9D7154">
              <w:rPr>
                <w:rFonts w:ascii="Times New Roman" w:hAnsi="Times New Roman" w:cs="Times New Roman"/>
                <w:b/>
                <w:color w:val="auto"/>
                <w:sz w:val="48"/>
              </w:rPr>
              <w:t xml:space="preserve"> </w:t>
            </w:r>
          </w:p>
          <w:p w14:paraId="7615345D" w14:textId="02CA779D" w:rsidR="00537734" w:rsidRPr="005D3F07" w:rsidRDefault="00537734"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2223711</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t>
      </w:r>
      <w:proofErr w:type="gramStart"/>
      <w:r w:rsidR="005F64AA">
        <w:rPr>
          <w:b/>
          <w:sz w:val="28"/>
          <w:szCs w:val="28"/>
        </w:rPr>
        <w:t>work</w:t>
      </w:r>
      <w:proofErr w:type="gramEnd"/>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65F57450" w14:textId="77777777" w:rsidR="00420276" w:rsidRPr="006108C9" w:rsidRDefault="00420276" w:rsidP="00420276">
            <w:pPr>
              <w:jc w:val="both"/>
              <w:rPr>
                <w:sz w:val="24"/>
                <w:szCs w:val="24"/>
              </w:rPr>
            </w:pPr>
          </w:p>
          <w:p w14:paraId="147C2145" w14:textId="77777777" w:rsidR="00420276" w:rsidRDefault="00420276" w:rsidP="00420276">
            <w:pPr>
              <w:jc w:val="both"/>
              <w:rPr>
                <w:sz w:val="24"/>
                <w:szCs w:val="24"/>
              </w:rPr>
            </w:pPr>
            <w:r w:rsidRPr="006108C9">
              <w:rPr>
                <w:i/>
                <w:sz w:val="24"/>
                <w:szCs w:val="24"/>
              </w:rPr>
              <w:t>500 words</w:t>
            </w:r>
            <w:r w:rsidRPr="006108C9">
              <w:rPr>
                <w:sz w:val="24"/>
                <w:szCs w:val="24"/>
              </w:rPr>
              <w:t xml:space="preserve"> (+/- 10%: include your actual word count at the end of each section)</w:t>
            </w:r>
            <w:r>
              <w:rPr>
                <w:sz w:val="24"/>
                <w:szCs w:val="24"/>
              </w:rPr>
              <w:t>.</w:t>
            </w:r>
          </w:p>
          <w:p w14:paraId="4A0CBE83" w14:textId="77777777" w:rsidR="00420276" w:rsidRDefault="00420276" w:rsidP="00FF7EBB">
            <w:pPr>
              <w:jc w:val="both"/>
              <w:rPr>
                <w:sz w:val="24"/>
                <w:szCs w:val="24"/>
              </w:rPr>
            </w:pPr>
          </w:p>
          <w:p w14:paraId="6ADA25BA" w14:textId="77777777" w:rsidR="005059B7" w:rsidRDefault="005059B7" w:rsidP="005059B7">
            <w:pPr>
              <w:jc w:val="both"/>
              <w:rPr>
                <w:sz w:val="24"/>
                <w:szCs w:val="24"/>
              </w:rPr>
            </w:pPr>
          </w:p>
          <w:p w14:paraId="0959E004" w14:textId="50B6004D" w:rsidR="005059B7" w:rsidRDefault="005059B7" w:rsidP="005059B7">
            <w:pPr>
              <w:jc w:val="both"/>
              <w:rPr>
                <w:sz w:val="24"/>
                <w:szCs w:val="24"/>
              </w:rPr>
            </w:pPr>
            <w:bookmarkStart w:id="0" w:name="_Hlk148733870"/>
            <w:bookmarkStart w:id="1" w:name="_Hlk148736282"/>
            <w:r>
              <w:rPr>
                <w:sz w:val="24"/>
                <w:szCs w:val="24"/>
              </w:rPr>
              <w:t>The main pieces of legislation and guidance</w:t>
            </w:r>
            <w:r w:rsidRPr="005059B7">
              <w:rPr>
                <w:sz w:val="24"/>
                <w:szCs w:val="24"/>
              </w:rPr>
              <w:t xml:space="preserve"> </w:t>
            </w:r>
            <w:r>
              <w:rPr>
                <w:sz w:val="24"/>
                <w:szCs w:val="24"/>
              </w:rPr>
              <w:t>within c</w:t>
            </w:r>
            <w:r w:rsidRPr="005059B7">
              <w:rPr>
                <w:sz w:val="24"/>
                <w:szCs w:val="24"/>
              </w:rPr>
              <w:t>hildren’s services in Wales</w:t>
            </w:r>
            <w:r>
              <w:rPr>
                <w:sz w:val="24"/>
                <w:szCs w:val="24"/>
              </w:rPr>
              <w:t xml:space="preserve"> relating to safeguarding include the Children Act 1989 and 2004</w:t>
            </w:r>
            <w:r w:rsidR="00C55789">
              <w:rPr>
                <w:sz w:val="24"/>
                <w:szCs w:val="24"/>
              </w:rPr>
              <w:t xml:space="preserve"> (CA 1989</w:t>
            </w:r>
            <w:r w:rsidR="00D45BF1">
              <w:rPr>
                <w:sz w:val="24"/>
                <w:szCs w:val="24"/>
              </w:rPr>
              <w:t xml:space="preserve"> and 2004)</w:t>
            </w:r>
            <w:r>
              <w:rPr>
                <w:sz w:val="24"/>
                <w:szCs w:val="24"/>
              </w:rPr>
              <w:t xml:space="preserve">, </w:t>
            </w:r>
            <w:r w:rsidR="00F4008F">
              <w:rPr>
                <w:sz w:val="24"/>
                <w:szCs w:val="24"/>
              </w:rPr>
              <w:t xml:space="preserve">and </w:t>
            </w:r>
            <w:r w:rsidR="000C3722">
              <w:rPr>
                <w:sz w:val="24"/>
                <w:szCs w:val="24"/>
              </w:rPr>
              <w:t>the United Nations Convention on the Rights of the Child 1989 (UNCRC) (</w:t>
            </w:r>
            <w:proofErr w:type="spellStart"/>
            <w:r w:rsidR="000C3722">
              <w:rPr>
                <w:sz w:val="24"/>
                <w:szCs w:val="24"/>
              </w:rPr>
              <w:t>Unicef</w:t>
            </w:r>
            <w:proofErr w:type="spellEnd"/>
            <w:r w:rsidR="000C3722">
              <w:rPr>
                <w:sz w:val="24"/>
                <w:szCs w:val="24"/>
              </w:rPr>
              <w:t xml:space="preserve">, 1989). </w:t>
            </w:r>
          </w:p>
          <w:p w14:paraId="030B5D22" w14:textId="77777777" w:rsidR="00CD1A37" w:rsidRDefault="00CD1A37" w:rsidP="005059B7">
            <w:pPr>
              <w:jc w:val="both"/>
              <w:rPr>
                <w:sz w:val="24"/>
                <w:szCs w:val="24"/>
              </w:rPr>
            </w:pPr>
          </w:p>
          <w:p w14:paraId="1993CFD7" w14:textId="44558128" w:rsidR="005F455F" w:rsidRPr="00CD1A37" w:rsidRDefault="00C32216" w:rsidP="00CD1A37">
            <w:pPr>
              <w:jc w:val="both"/>
              <w:rPr>
                <w:sz w:val="24"/>
                <w:szCs w:val="24"/>
              </w:rPr>
            </w:pPr>
            <w:r w:rsidRPr="005059B7">
              <w:rPr>
                <w:sz w:val="24"/>
                <w:szCs w:val="24"/>
              </w:rPr>
              <w:t>SSWB(W)A 2014 refers</w:t>
            </w:r>
            <w:r>
              <w:rPr>
                <w:sz w:val="24"/>
                <w:szCs w:val="24"/>
              </w:rPr>
              <w:t xml:space="preserve"> </w:t>
            </w:r>
            <w:r w:rsidRPr="005059B7">
              <w:rPr>
                <w:sz w:val="24"/>
                <w:szCs w:val="24"/>
              </w:rPr>
              <w:t>to the Children Act 1989</w:t>
            </w:r>
            <w:r>
              <w:rPr>
                <w:sz w:val="24"/>
                <w:szCs w:val="24"/>
              </w:rPr>
              <w:t xml:space="preserve">. The SSWB(W)A made a change to the previous terminology ‘vulnerable child’ to ‘child at risk’ and removed the threshold criteria for ‘significant harm’ </w:t>
            </w:r>
            <w:proofErr w:type="gramStart"/>
            <w:r>
              <w:rPr>
                <w:sz w:val="24"/>
                <w:szCs w:val="24"/>
              </w:rPr>
              <w:t>in order for</w:t>
            </w:r>
            <w:proofErr w:type="gramEnd"/>
            <w:r>
              <w:rPr>
                <w:sz w:val="24"/>
                <w:szCs w:val="24"/>
              </w:rPr>
              <w:t xml:space="preserve"> enquires to be made. </w:t>
            </w:r>
            <w:r w:rsidRPr="005059B7">
              <w:rPr>
                <w:sz w:val="24"/>
                <w:szCs w:val="24"/>
              </w:rPr>
              <w:t>S</w:t>
            </w:r>
            <w:r>
              <w:rPr>
                <w:sz w:val="24"/>
                <w:szCs w:val="24"/>
              </w:rPr>
              <w:t xml:space="preserve">ection </w:t>
            </w:r>
            <w:r w:rsidRPr="005059B7">
              <w:rPr>
                <w:sz w:val="24"/>
                <w:szCs w:val="24"/>
              </w:rPr>
              <w:t xml:space="preserve">47 </w:t>
            </w:r>
            <w:r>
              <w:rPr>
                <w:sz w:val="24"/>
                <w:szCs w:val="24"/>
              </w:rPr>
              <w:t xml:space="preserve">outlines </w:t>
            </w:r>
            <w:r w:rsidRPr="005059B7">
              <w:rPr>
                <w:sz w:val="24"/>
                <w:szCs w:val="24"/>
              </w:rPr>
              <w:t xml:space="preserve">the duties which the local authority must undertake. </w:t>
            </w:r>
            <w:r w:rsidR="00CD1A37" w:rsidRPr="00CD1A37">
              <w:rPr>
                <w:sz w:val="24"/>
                <w:szCs w:val="24"/>
              </w:rPr>
              <w:t xml:space="preserve">Part </w:t>
            </w:r>
            <w:r w:rsidR="00975CFC">
              <w:rPr>
                <w:sz w:val="24"/>
                <w:szCs w:val="24"/>
              </w:rPr>
              <w:t xml:space="preserve">7, </w:t>
            </w:r>
            <w:r w:rsidR="00CD1A37" w:rsidRPr="00CD1A37">
              <w:rPr>
                <w:sz w:val="24"/>
                <w:szCs w:val="24"/>
              </w:rPr>
              <w:t xml:space="preserve">SSWB(W)A 2014 </w:t>
            </w:r>
            <w:r w:rsidR="003B47EC">
              <w:rPr>
                <w:sz w:val="24"/>
                <w:szCs w:val="24"/>
              </w:rPr>
              <w:t xml:space="preserve">includes </w:t>
            </w:r>
            <w:r w:rsidR="00CD1A37" w:rsidRPr="00CD1A37">
              <w:rPr>
                <w:sz w:val="24"/>
                <w:szCs w:val="24"/>
              </w:rPr>
              <w:t>safeguarding for Children’s and</w:t>
            </w:r>
            <w:r w:rsidR="00CD1A37">
              <w:rPr>
                <w:sz w:val="24"/>
                <w:szCs w:val="24"/>
              </w:rPr>
              <w:t xml:space="preserve"> </w:t>
            </w:r>
            <w:r w:rsidR="00CD1A37" w:rsidRPr="00CD1A37">
              <w:rPr>
                <w:sz w:val="24"/>
                <w:szCs w:val="24"/>
              </w:rPr>
              <w:t>Adults Services. Part 7, S130</w:t>
            </w:r>
            <w:r w:rsidR="00306228">
              <w:rPr>
                <w:sz w:val="24"/>
                <w:szCs w:val="24"/>
              </w:rPr>
              <w:t>,</w:t>
            </w:r>
            <w:r w:rsidR="00CD1A37" w:rsidRPr="00CD1A37">
              <w:rPr>
                <w:sz w:val="24"/>
                <w:szCs w:val="24"/>
              </w:rPr>
              <w:t xml:space="preserve"> SSWB(W)A 2014 </w:t>
            </w:r>
            <w:r w:rsidR="00A32812">
              <w:rPr>
                <w:sz w:val="24"/>
                <w:szCs w:val="24"/>
              </w:rPr>
              <w:t xml:space="preserve">considers </w:t>
            </w:r>
            <w:r w:rsidR="00CD1A37" w:rsidRPr="00CD1A37">
              <w:rPr>
                <w:sz w:val="24"/>
                <w:szCs w:val="24"/>
              </w:rPr>
              <w:t xml:space="preserve">the duty to report </w:t>
            </w:r>
            <w:r w:rsidR="00A32812">
              <w:rPr>
                <w:sz w:val="24"/>
                <w:szCs w:val="24"/>
              </w:rPr>
              <w:t>a child</w:t>
            </w:r>
            <w:r w:rsidR="00CD1A37" w:rsidRPr="00CD1A37">
              <w:rPr>
                <w:sz w:val="24"/>
                <w:szCs w:val="24"/>
              </w:rPr>
              <w:t xml:space="preserve"> at risk.</w:t>
            </w:r>
            <w:r w:rsidR="00CD1A37">
              <w:rPr>
                <w:sz w:val="24"/>
                <w:szCs w:val="24"/>
              </w:rPr>
              <w:t xml:space="preserve"> Under </w:t>
            </w:r>
            <w:r w:rsidR="00CD1A37" w:rsidRPr="00CD1A37">
              <w:rPr>
                <w:sz w:val="24"/>
                <w:szCs w:val="24"/>
              </w:rPr>
              <w:t xml:space="preserve">S130 (4) </w:t>
            </w:r>
            <w:r w:rsidR="00CD1A37">
              <w:rPr>
                <w:sz w:val="24"/>
                <w:szCs w:val="24"/>
              </w:rPr>
              <w:t>it states</w:t>
            </w:r>
            <w:r w:rsidR="00CD1A37" w:rsidRPr="00CD1A37">
              <w:rPr>
                <w:sz w:val="24"/>
                <w:szCs w:val="24"/>
              </w:rPr>
              <w:t xml:space="preserve"> that “a child at risk” is a child who</w:t>
            </w:r>
            <w:r w:rsidR="00CD1A37">
              <w:rPr>
                <w:sz w:val="24"/>
                <w:szCs w:val="24"/>
              </w:rPr>
              <w:t xml:space="preserve"> </w:t>
            </w:r>
            <w:r w:rsidR="00CD1A37" w:rsidRPr="00CD1A37">
              <w:rPr>
                <w:sz w:val="24"/>
                <w:szCs w:val="24"/>
              </w:rPr>
              <w:t>(a)is experiencing or is at risk of abuse, neglect or other kinds of harm, and</w:t>
            </w:r>
            <w:r w:rsidR="00CD1A37">
              <w:rPr>
                <w:sz w:val="24"/>
                <w:szCs w:val="24"/>
              </w:rPr>
              <w:t xml:space="preserve"> </w:t>
            </w:r>
            <w:r w:rsidR="00CD1A37" w:rsidRPr="00CD1A37">
              <w:rPr>
                <w:sz w:val="24"/>
                <w:szCs w:val="24"/>
              </w:rPr>
              <w:t>(b)</w:t>
            </w:r>
            <w:r w:rsidR="00CD1A37">
              <w:rPr>
                <w:sz w:val="24"/>
                <w:szCs w:val="24"/>
              </w:rPr>
              <w:t xml:space="preserve"> </w:t>
            </w:r>
            <w:r w:rsidR="00CD1A37" w:rsidRPr="00CD1A37">
              <w:rPr>
                <w:sz w:val="24"/>
                <w:szCs w:val="24"/>
              </w:rPr>
              <w:t>has needs for care and support</w:t>
            </w:r>
            <w:r w:rsidR="00C16AD1">
              <w:rPr>
                <w:sz w:val="24"/>
                <w:szCs w:val="24"/>
              </w:rPr>
              <w:t xml:space="preserve">. </w:t>
            </w:r>
          </w:p>
          <w:p w14:paraId="07E60CC4" w14:textId="77777777" w:rsidR="00CD1A37" w:rsidRDefault="00CD1A37" w:rsidP="00CD1A37">
            <w:pPr>
              <w:jc w:val="both"/>
              <w:rPr>
                <w:sz w:val="24"/>
                <w:szCs w:val="24"/>
              </w:rPr>
            </w:pPr>
          </w:p>
          <w:p w14:paraId="0459FD05" w14:textId="64E4720C" w:rsidR="005F455F" w:rsidRDefault="005F455F" w:rsidP="00CD1A37">
            <w:pPr>
              <w:jc w:val="both"/>
              <w:rPr>
                <w:sz w:val="24"/>
                <w:szCs w:val="24"/>
              </w:rPr>
            </w:pPr>
            <w:r>
              <w:rPr>
                <w:sz w:val="24"/>
                <w:szCs w:val="24"/>
              </w:rPr>
              <w:t>In volume 5 of t</w:t>
            </w:r>
            <w:r w:rsidR="00CD1A37" w:rsidRPr="00CD1A37">
              <w:rPr>
                <w:sz w:val="24"/>
                <w:szCs w:val="24"/>
              </w:rPr>
              <w:t xml:space="preserve">he </w:t>
            </w:r>
            <w:r w:rsidR="0027793D">
              <w:rPr>
                <w:sz w:val="24"/>
                <w:szCs w:val="24"/>
              </w:rPr>
              <w:t>‘</w:t>
            </w:r>
            <w:r>
              <w:rPr>
                <w:sz w:val="24"/>
                <w:szCs w:val="24"/>
              </w:rPr>
              <w:t>h</w:t>
            </w:r>
            <w:r w:rsidR="00CD1A37" w:rsidRPr="00CD1A37">
              <w:rPr>
                <w:sz w:val="24"/>
                <w:szCs w:val="24"/>
              </w:rPr>
              <w:t xml:space="preserve">andling </w:t>
            </w:r>
            <w:r>
              <w:rPr>
                <w:sz w:val="24"/>
                <w:szCs w:val="24"/>
              </w:rPr>
              <w:t>i</w:t>
            </w:r>
            <w:r w:rsidR="00CD1A37" w:rsidRPr="00CD1A37">
              <w:rPr>
                <w:sz w:val="24"/>
                <w:szCs w:val="24"/>
              </w:rPr>
              <w:t xml:space="preserve">ndividual </w:t>
            </w:r>
            <w:r>
              <w:rPr>
                <w:sz w:val="24"/>
                <w:szCs w:val="24"/>
              </w:rPr>
              <w:t>c</w:t>
            </w:r>
            <w:r w:rsidR="00CD1A37" w:rsidRPr="00CD1A37">
              <w:rPr>
                <w:sz w:val="24"/>
                <w:szCs w:val="24"/>
              </w:rPr>
              <w:t>ases</w:t>
            </w:r>
            <w:r w:rsidR="0027793D">
              <w:rPr>
                <w:sz w:val="24"/>
                <w:szCs w:val="24"/>
              </w:rPr>
              <w:t>’</w:t>
            </w:r>
            <w:r w:rsidR="00CD1A37" w:rsidRPr="00CD1A37">
              <w:rPr>
                <w:sz w:val="24"/>
                <w:szCs w:val="24"/>
              </w:rPr>
              <w:t xml:space="preserve"> </w:t>
            </w:r>
            <w:r w:rsidR="00620037">
              <w:rPr>
                <w:sz w:val="24"/>
                <w:szCs w:val="24"/>
              </w:rPr>
              <w:t xml:space="preserve">there is </w:t>
            </w:r>
            <w:r w:rsidR="00CD1A37" w:rsidRPr="00CD1A37">
              <w:rPr>
                <w:sz w:val="24"/>
                <w:szCs w:val="24"/>
              </w:rPr>
              <w:t>guidance</w:t>
            </w:r>
            <w:r>
              <w:rPr>
                <w:sz w:val="24"/>
                <w:szCs w:val="24"/>
              </w:rPr>
              <w:t xml:space="preserve"> to </w:t>
            </w:r>
            <w:r w:rsidR="006B0227">
              <w:rPr>
                <w:sz w:val="24"/>
                <w:szCs w:val="24"/>
              </w:rPr>
              <w:t xml:space="preserve">safeguard </w:t>
            </w:r>
            <w:r>
              <w:rPr>
                <w:sz w:val="24"/>
                <w:szCs w:val="24"/>
              </w:rPr>
              <w:t xml:space="preserve">children at risk it includes the following categories of abuse a child may experience: the </w:t>
            </w:r>
            <w:proofErr w:type="spellStart"/>
            <w:r>
              <w:rPr>
                <w:sz w:val="24"/>
                <w:szCs w:val="24"/>
              </w:rPr>
              <w:t>well known</w:t>
            </w:r>
            <w:proofErr w:type="spellEnd"/>
            <w:r>
              <w:rPr>
                <w:sz w:val="24"/>
                <w:szCs w:val="24"/>
              </w:rPr>
              <w:t xml:space="preserve"> of physical, emotional and psychological, sexual abuse and neglect. </w:t>
            </w:r>
            <w:r w:rsidR="00C32216">
              <w:rPr>
                <w:sz w:val="24"/>
                <w:szCs w:val="24"/>
              </w:rPr>
              <w:t xml:space="preserve">Also including criminal exploitation, female genital mutilation, radicalisation and </w:t>
            </w:r>
            <w:proofErr w:type="gramStart"/>
            <w:r w:rsidR="00C32216">
              <w:rPr>
                <w:sz w:val="24"/>
                <w:szCs w:val="24"/>
              </w:rPr>
              <w:t>modern day</w:t>
            </w:r>
            <w:proofErr w:type="gramEnd"/>
            <w:r w:rsidR="00C32216">
              <w:rPr>
                <w:sz w:val="24"/>
                <w:szCs w:val="24"/>
              </w:rPr>
              <w:t xml:space="preserve"> slavery and financial abuse. (Welsh Government). </w:t>
            </w:r>
          </w:p>
          <w:p w14:paraId="72F50348" w14:textId="77777777" w:rsidR="001C7771" w:rsidRDefault="001C7771" w:rsidP="00CD1A37">
            <w:pPr>
              <w:jc w:val="both"/>
              <w:rPr>
                <w:sz w:val="24"/>
                <w:szCs w:val="24"/>
              </w:rPr>
            </w:pPr>
          </w:p>
          <w:p w14:paraId="5C26659E" w14:textId="040F8357" w:rsidR="001C7771" w:rsidRDefault="001C7771" w:rsidP="00CD1A37">
            <w:pPr>
              <w:jc w:val="both"/>
              <w:rPr>
                <w:sz w:val="24"/>
                <w:szCs w:val="24"/>
              </w:rPr>
            </w:pPr>
            <w:r>
              <w:rPr>
                <w:sz w:val="24"/>
                <w:szCs w:val="24"/>
              </w:rPr>
              <w:t xml:space="preserve">It can be difficult to determine what establish abuse and it can depend on different factors, however there are indicators that may support with identifying a child at risk. </w:t>
            </w:r>
            <w:r w:rsidR="00BA1E9A">
              <w:rPr>
                <w:sz w:val="24"/>
                <w:szCs w:val="24"/>
              </w:rPr>
              <w:t>S</w:t>
            </w:r>
            <w:r>
              <w:rPr>
                <w:sz w:val="24"/>
                <w:szCs w:val="24"/>
              </w:rPr>
              <w:t>igns of neglect may be poor hygiene that is affecting a child’s health including persistent infestations, being unkempt and lack of school attendance (N</w:t>
            </w:r>
            <w:r w:rsidR="00BB789E">
              <w:rPr>
                <w:sz w:val="24"/>
                <w:szCs w:val="24"/>
              </w:rPr>
              <w:t xml:space="preserve">ational Institute of Health and Care Excellence (NICE 2017). Signs of physical abuse may include types of injury or the presentation of illness especially if in the presence of one </w:t>
            </w:r>
            <w:proofErr w:type="gramStart"/>
            <w:r w:rsidR="00BB789E">
              <w:rPr>
                <w:sz w:val="24"/>
                <w:szCs w:val="24"/>
              </w:rPr>
              <w:t>particular person</w:t>
            </w:r>
            <w:proofErr w:type="gramEnd"/>
            <w:r w:rsidR="00BB789E">
              <w:rPr>
                <w:sz w:val="24"/>
                <w:szCs w:val="24"/>
              </w:rPr>
              <w:t xml:space="preserve"> (NICE</w:t>
            </w:r>
            <w:r w:rsidR="00BA1E9A">
              <w:rPr>
                <w:sz w:val="24"/>
                <w:szCs w:val="24"/>
              </w:rPr>
              <w:t>,</w:t>
            </w:r>
            <w:r w:rsidR="00BB789E">
              <w:rPr>
                <w:sz w:val="24"/>
                <w:szCs w:val="24"/>
              </w:rPr>
              <w:t xml:space="preserve"> 2017). Signs of emotional abuse may include change in behaviour, including state of aggression or withdrawal. </w:t>
            </w:r>
            <w:proofErr w:type="gramStart"/>
            <w:r w:rsidR="00BB789E">
              <w:rPr>
                <w:sz w:val="24"/>
                <w:szCs w:val="24"/>
              </w:rPr>
              <w:t>Also</w:t>
            </w:r>
            <w:proofErr w:type="gramEnd"/>
            <w:r w:rsidR="00BB789E">
              <w:rPr>
                <w:sz w:val="24"/>
                <w:szCs w:val="24"/>
              </w:rPr>
              <w:t xml:space="preserve"> over </w:t>
            </w:r>
            <w:r w:rsidR="00BB789E">
              <w:rPr>
                <w:sz w:val="24"/>
                <w:szCs w:val="24"/>
              </w:rPr>
              <w:lastRenderedPageBreak/>
              <w:t xml:space="preserve">friendliness to strangers, </w:t>
            </w:r>
            <w:proofErr w:type="spellStart"/>
            <w:r w:rsidR="00BB789E">
              <w:rPr>
                <w:sz w:val="24"/>
                <w:szCs w:val="24"/>
              </w:rPr>
              <w:t>self harm</w:t>
            </w:r>
            <w:proofErr w:type="spellEnd"/>
            <w:r w:rsidR="00BA1E9A">
              <w:rPr>
                <w:sz w:val="24"/>
                <w:szCs w:val="24"/>
              </w:rPr>
              <w:t xml:space="preserve">, bed wetting, issues with eating behaviour (NICE, 2017). Signs of sexual abuse may include sexually transmitted diseases, </w:t>
            </w:r>
            <w:proofErr w:type="spellStart"/>
            <w:r w:rsidR="00BA1E9A">
              <w:rPr>
                <w:sz w:val="24"/>
                <w:szCs w:val="24"/>
              </w:rPr>
              <w:t>self harm</w:t>
            </w:r>
            <w:proofErr w:type="spellEnd"/>
            <w:r w:rsidR="00BA1E9A">
              <w:rPr>
                <w:sz w:val="24"/>
                <w:szCs w:val="24"/>
              </w:rPr>
              <w:t xml:space="preserve">, sexualised behaviour and pregnancy (NICE, 2017). Other signs to consider are the person that is the carer, this may include hostility towards the child, inappropriate expectation or refusal to allow the child to speak to a professional on their own (NICE, 2017). </w:t>
            </w:r>
          </w:p>
          <w:p w14:paraId="0B103FD6" w14:textId="77777777" w:rsidR="005F455F" w:rsidRDefault="005F455F" w:rsidP="00CD1A37">
            <w:pPr>
              <w:jc w:val="both"/>
              <w:rPr>
                <w:sz w:val="24"/>
                <w:szCs w:val="24"/>
              </w:rPr>
            </w:pPr>
          </w:p>
          <w:p w14:paraId="5A33CE09" w14:textId="1BDA33A5" w:rsidR="000C3722" w:rsidRPr="005059B7" w:rsidRDefault="00AE6A05" w:rsidP="000C3722">
            <w:pPr>
              <w:jc w:val="both"/>
              <w:rPr>
                <w:sz w:val="24"/>
                <w:szCs w:val="24"/>
              </w:rPr>
            </w:pPr>
            <w:r w:rsidRPr="005059B7">
              <w:rPr>
                <w:sz w:val="24"/>
                <w:szCs w:val="24"/>
              </w:rPr>
              <w:t xml:space="preserve">The Local Authority has a duty to </w:t>
            </w:r>
            <w:r w:rsidR="004F0990">
              <w:rPr>
                <w:sz w:val="24"/>
                <w:szCs w:val="24"/>
              </w:rPr>
              <w:t>investigate</w:t>
            </w:r>
            <w:r w:rsidRPr="005059B7">
              <w:rPr>
                <w:sz w:val="24"/>
                <w:szCs w:val="24"/>
              </w:rPr>
              <w:t xml:space="preserve"> </w:t>
            </w:r>
            <w:r>
              <w:rPr>
                <w:sz w:val="24"/>
                <w:szCs w:val="24"/>
              </w:rPr>
              <w:t xml:space="preserve">any </w:t>
            </w:r>
            <w:r w:rsidRPr="005059B7">
              <w:rPr>
                <w:sz w:val="24"/>
                <w:szCs w:val="24"/>
              </w:rPr>
              <w:t xml:space="preserve">concerns raised under </w:t>
            </w:r>
            <w:r w:rsidR="00E9752D">
              <w:rPr>
                <w:sz w:val="24"/>
                <w:szCs w:val="24"/>
              </w:rPr>
              <w:t>S</w:t>
            </w:r>
            <w:r w:rsidRPr="005059B7">
              <w:rPr>
                <w:sz w:val="24"/>
                <w:szCs w:val="24"/>
              </w:rPr>
              <w:t>126</w:t>
            </w:r>
            <w:r w:rsidR="00E9752D">
              <w:rPr>
                <w:sz w:val="24"/>
                <w:szCs w:val="24"/>
              </w:rPr>
              <w:t xml:space="preserve">, </w:t>
            </w:r>
            <w:r w:rsidRPr="005059B7">
              <w:rPr>
                <w:sz w:val="24"/>
                <w:szCs w:val="24"/>
              </w:rPr>
              <w:t>SSWB(W)A 2014 and S47 of the CA 1989.</w:t>
            </w:r>
            <w:r w:rsidR="00567DB7">
              <w:rPr>
                <w:sz w:val="24"/>
                <w:szCs w:val="24"/>
              </w:rPr>
              <w:t xml:space="preserve"> </w:t>
            </w:r>
            <w:r w:rsidR="00155B17">
              <w:rPr>
                <w:sz w:val="24"/>
                <w:szCs w:val="24"/>
              </w:rPr>
              <w:t xml:space="preserve">This includes the </w:t>
            </w:r>
            <w:r w:rsidR="000C3722" w:rsidRPr="005059B7">
              <w:rPr>
                <w:sz w:val="24"/>
                <w:szCs w:val="24"/>
              </w:rPr>
              <w:t>initial decision made</w:t>
            </w:r>
            <w:r w:rsidR="00155B17">
              <w:rPr>
                <w:sz w:val="24"/>
                <w:szCs w:val="24"/>
              </w:rPr>
              <w:t xml:space="preserve"> and is </w:t>
            </w:r>
            <w:r w:rsidR="000C3722" w:rsidRPr="005059B7">
              <w:rPr>
                <w:sz w:val="24"/>
                <w:szCs w:val="24"/>
              </w:rPr>
              <w:t>no further</w:t>
            </w:r>
            <w:r w:rsidR="00155B17">
              <w:rPr>
                <w:sz w:val="24"/>
                <w:szCs w:val="24"/>
              </w:rPr>
              <w:t xml:space="preserve"> </w:t>
            </w:r>
            <w:r w:rsidR="000C3722" w:rsidRPr="005059B7">
              <w:rPr>
                <w:sz w:val="24"/>
                <w:szCs w:val="24"/>
              </w:rPr>
              <w:t>action</w:t>
            </w:r>
            <w:r w:rsidR="00155B17">
              <w:rPr>
                <w:sz w:val="24"/>
                <w:szCs w:val="24"/>
              </w:rPr>
              <w:t xml:space="preserve"> required. Then an </w:t>
            </w:r>
            <w:r w:rsidR="000C3722" w:rsidRPr="005059B7">
              <w:rPr>
                <w:sz w:val="24"/>
                <w:szCs w:val="24"/>
              </w:rPr>
              <w:t xml:space="preserve">assessment is </w:t>
            </w:r>
            <w:r w:rsidR="001D6A5B">
              <w:rPr>
                <w:sz w:val="24"/>
                <w:szCs w:val="24"/>
              </w:rPr>
              <w:t>required</w:t>
            </w:r>
            <w:r w:rsidR="000C3722" w:rsidRPr="005059B7">
              <w:rPr>
                <w:sz w:val="24"/>
                <w:szCs w:val="24"/>
              </w:rPr>
              <w:t xml:space="preserve"> under Part 3 SSWB(W)A 2014</w:t>
            </w:r>
            <w:r w:rsidR="003D7DB5">
              <w:rPr>
                <w:sz w:val="24"/>
                <w:szCs w:val="24"/>
              </w:rPr>
              <w:t xml:space="preserve">. If </w:t>
            </w:r>
            <w:r w:rsidR="000C3722" w:rsidRPr="005059B7">
              <w:rPr>
                <w:sz w:val="24"/>
                <w:szCs w:val="24"/>
              </w:rPr>
              <w:t xml:space="preserve">immediate action </w:t>
            </w:r>
            <w:r w:rsidR="003D7DB5">
              <w:rPr>
                <w:sz w:val="24"/>
                <w:szCs w:val="24"/>
              </w:rPr>
              <w:t xml:space="preserve">is </w:t>
            </w:r>
            <w:r w:rsidR="00B51CD8">
              <w:rPr>
                <w:sz w:val="24"/>
                <w:szCs w:val="24"/>
              </w:rPr>
              <w:t>needed</w:t>
            </w:r>
            <w:r w:rsidR="000C3722" w:rsidRPr="005059B7">
              <w:rPr>
                <w:sz w:val="24"/>
                <w:szCs w:val="24"/>
              </w:rPr>
              <w:t xml:space="preserve"> or</w:t>
            </w:r>
            <w:r w:rsidR="00B51CD8">
              <w:rPr>
                <w:sz w:val="24"/>
                <w:szCs w:val="24"/>
              </w:rPr>
              <w:t xml:space="preserve"> there is</w:t>
            </w:r>
            <w:r w:rsidR="000C3722" w:rsidRPr="005059B7">
              <w:rPr>
                <w:sz w:val="24"/>
                <w:szCs w:val="24"/>
              </w:rPr>
              <w:t xml:space="preserve"> r</w:t>
            </w:r>
            <w:r w:rsidR="00407060">
              <w:rPr>
                <w:sz w:val="24"/>
                <w:szCs w:val="24"/>
              </w:rPr>
              <w:t xml:space="preserve">ational </w:t>
            </w:r>
            <w:r w:rsidR="000C3722" w:rsidRPr="005059B7">
              <w:rPr>
                <w:sz w:val="24"/>
                <w:szCs w:val="24"/>
              </w:rPr>
              <w:t xml:space="preserve">cause to suspect significant harm is </w:t>
            </w:r>
            <w:r w:rsidR="005E71B1">
              <w:rPr>
                <w:sz w:val="24"/>
                <w:szCs w:val="24"/>
              </w:rPr>
              <w:t>taking place</w:t>
            </w:r>
            <w:r w:rsidR="008C19C1">
              <w:rPr>
                <w:sz w:val="24"/>
                <w:szCs w:val="24"/>
              </w:rPr>
              <w:t xml:space="preserve"> or took </w:t>
            </w:r>
            <w:proofErr w:type="gramStart"/>
            <w:r w:rsidR="008C19C1">
              <w:rPr>
                <w:sz w:val="24"/>
                <w:szCs w:val="24"/>
              </w:rPr>
              <w:t>place</w:t>
            </w:r>
            <w:proofErr w:type="gramEnd"/>
            <w:r w:rsidR="000C3722" w:rsidRPr="005059B7">
              <w:rPr>
                <w:sz w:val="24"/>
                <w:szCs w:val="24"/>
              </w:rPr>
              <w:t xml:space="preserve"> </w:t>
            </w:r>
            <w:r w:rsidR="003D7DB5">
              <w:rPr>
                <w:sz w:val="24"/>
                <w:szCs w:val="24"/>
              </w:rPr>
              <w:t xml:space="preserve">then </w:t>
            </w:r>
            <w:r w:rsidR="000C3722" w:rsidRPr="005059B7">
              <w:rPr>
                <w:sz w:val="24"/>
                <w:szCs w:val="24"/>
              </w:rPr>
              <w:t>a strategy</w:t>
            </w:r>
            <w:r w:rsidR="00567DB7">
              <w:rPr>
                <w:sz w:val="24"/>
                <w:szCs w:val="24"/>
              </w:rPr>
              <w:t xml:space="preserve"> </w:t>
            </w:r>
            <w:r w:rsidR="000C3722" w:rsidRPr="005059B7">
              <w:rPr>
                <w:sz w:val="24"/>
                <w:szCs w:val="24"/>
              </w:rPr>
              <w:t xml:space="preserve">meeting is needed under S47 Children Act 1989. </w:t>
            </w:r>
          </w:p>
          <w:p w14:paraId="14341DB5" w14:textId="77777777" w:rsidR="000C3722" w:rsidRDefault="000C3722" w:rsidP="005059B7">
            <w:pPr>
              <w:jc w:val="both"/>
              <w:rPr>
                <w:sz w:val="24"/>
                <w:szCs w:val="24"/>
              </w:rPr>
            </w:pPr>
          </w:p>
          <w:p w14:paraId="6D8CB8AF" w14:textId="75FB24AB" w:rsidR="00FC0334" w:rsidRDefault="008C19C1" w:rsidP="005059B7">
            <w:pPr>
              <w:jc w:val="both"/>
              <w:rPr>
                <w:sz w:val="24"/>
                <w:szCs w:val="24"/>
              </w:rPr>
            </w:pPr>
            <w:r>
              <w:rPr>
                <w:sz w:val="24"/>
                <w:szCs w:val="24"/>
              </w:rPr>
              <w:t xml:space="preserve">Under my </w:t>
            </w:r>
            <w:r w:rsidR="00AE6A05">
              <w:rPr>
                <w:sz w:val="24"/>
                <w:szCs w:val="24"/>
              </w:rPr>
              <w:t>current geographical area</w:t>
            </w:r>
            <w:r w:rsidR="005059B7" w:rsidRPr="005059B7">
              <w:rPr>
                <w:sz w:val="24"/>
                <w:szCs w:val="24"/>
              </w:rPr>
              <w:t xml:space="preserve">, referrals </w:t>
            </w:r>
            <w:r w:rsidR="00AE6A05">
              <w:rPr>
                <w:sz w:val="24"/>
                <w:szCs w:val="24"/>
              </w:rPr>
              <w:t xml:space="preserve">are submitted </w:t>
            </w:r>
            <w:r w:rsidR="0029557B">
              <w:rPr>
                <w:sz w:val="24"/>
                <w:szCs w:val="24"/>
              </w:rPr>
              <w:t>via</w:t>
            </w:r>
            <w:r w:rsidR="005059B7" w:rsidRPr="005059B7">
              <w:rPr>
                <w:sz w:val="24"/>
                <w:szCs w:val="24"/>
              </w:rPr>
              <w:t xml:space="preserve"> </w:t>
            </w:r>
            <w:r w:rsidR="00AE6A05">
              <w:rPr>
                <w:sz w:val="24"/>
                <w:szCs w:val="24"/>
              </w:rPr>
              <w:t>s</w:t>
            </w:r>
            <w:r w:rsidR="005059B7" w:rsidRPr="005059B7">
              <w:rPr>
                <w:sz w:val="24"/>
                <w:szCs w:val="24"/>
              </w:rPr>
              <w:t xml:space="preserve">ingle </w:t>
            </w:r>
            <w:r w:rsidR="00AE6A05">
              <w:rPr>
                <w:sz w:val="24"/>
                <w:szCs w:val="24"/>
              </w:rPr>
              <w:t>p</w:t>
            </w:r>
            <w:r w:rsidR="005059B7" w:rsidRPr="005059B7">
              <w:rPr>
                <w:sz w:val="24"/>
                <w:szCs w:val="24"/>
              </w:rPr>
              <w:t xml:space="preserve">oint </w:t>
            </w:r>
            <w:r w:rsidR="00AE6A05">
              <w:rPr>
                <w:sz w:val="24"/>
                <w:szCs w:val="24"/>
              </w:rPr>
              <w:t>o</w:t>
            </w:r>
            <w:r w:rsidR="005059B7" w:rsidRPr="005059B7">
              <w:rPr>
                <w:sz w:val="24"/>
                <w:szCs w:val="24"/>
              </w:rPr>
              <w:t xml:space="preserve">f </w:t>
            </w:r>
            <w:r w:rsidR="00AE6A05">
              <w:rPr>
                <w:sz w:val="24"/>
                <w:szCs w:val="24"/>
              </w:rPr>
              <w:t>a</w:t>
            </w:r>
            <w:r w:rsidR="005059B7" w:rsidRPr="005059B7">
              <w:rPr>
                <w:sz w:val="24"/>
                <w:szCs w:val="24"/>
              </w:rPr>
              <w:t xml:space="preserve">ccess during office hours or </w:t>
            </w:r>
            <w:r w:rsidR="0029557B">
              <w:rPr>
                <w:sz w:val="24"/>
                <w:szCs w:val="24"/>
              </w:rPr>
              <w:t xml:space="preserve">through </w:t>
            </w:r>
            <w:r w:rsidR="005059B7" w:rsidRPr="005059B7">
              <w:rPr>
                <w:sz w:val="24"/>
                <w:szCs w:val="24"/>
              </w:rPr>
              <w:t xml:space="preserve">the </w:t>
            </w:r>
            <w:r w:rsidR="00AE6A05">
              <w:rPr>
                <w:sz w:val="24"/>
                <w:szCs w:val="24"/>
              </w:rPr>
              <w:t>e</w:t>
            </w:r>
            <w:r w:rsidR="005059B7" w:rsidRPr="005059B7">
              <w:rPr>
                <w:sz w:val="24"/>
                <w:szCs w:val="24"/>
              </w:rPr>
              <w:t xml:space="preserve">mergency </w:t>
            </w:r>
            <w:r w:rsidR="00AE6A05">
              <w:rPr>
                <w:sz w:val="24"/>
                <w:szCs w:val="24"/>
              </w:rPr>
              <w:t>d</w:t>
            </w:r>
            <w:r w:rsidR="005059B7" w:rsidRPr="005059B7">
              <w:rPr>
                <w:sz w:val="24"/>
                <w:szCs w:val="24"/>
              </w:rPr>
              <w:t>uty</w:t>
            </w:r>
            <w:r w:rsidR="00AE6A05">
              <w:rPr>
                <w:sz w:val="24"/>
                <w:szCs w:val="24"/>
              </w:rPr>
              <w:t xml:space="preserve"> t</w:t>
            </w:r>
            <w:r w:rsidR="005059B7" w:rsidRPr="005059B7">
              <w:rPr>
                <w:sz w:val="24"/>
                <w:szCs w:val="24"/>
              </w:rPr>
              <w:t xml:space="preserve">eam </w:t>
            </w:r>
            <w:r w:rsidR="0029557B">
              <w:rPr>
                <w:sz w:val="24"/>
                <w:szCs w:val="24"/>
              </w:rPr>
              <w:t>outside of office hours</w:t>
            </w:r>
            <w:r w:rsidR="005059B7" w:rsidRPr="005059B7">
              <w:rPr>
                <w:sz w:val="24"/>
                <w:szCs w:val="24"/>
              </w:rPr>
              <w:t xml:space="preserve">. </w:t>
            </w:r>
            <w:r w:rsidR="00433C6D">
              <w:rPr>
                <w:sz w:val="24"/>
                <w:szCs w:val="24"/>
              </w:rPr>
              <w:t xml:space="preserve">When a </w:t>
            </w:r>
            <w:r w:rsidR="005059B7" w:rsidRPr="005059B7">
              <w:rPr>
                <w:sz w:val="24"/>
                <w:szCs w:val="24"/>
              </w:rPr>
              <w:t xml:space="preserve">concern for a child is received, the </w:t>
            </w:r>
            <w:r w:rsidR="00AE6A05">
              <w:rPr>
                <w:sz w:val="24"/>
                <w:szCs w:val="24"/>
              </w:rPr>
              <w:t xml:space="preserve">person that has </w:t>
            </w:r>
            <w:r w:rsidR="005059B7" w:rsidRPr="005059B7">
              <w:rPr>
                <w:sz w:val="24"/>
                <w:szCs w:val="24"/>
              </w:rPr>
              <w:t>tak</w:t>
            </w:r>
            <w:r w:rsidR="00AE6A05">
              <w:rPr>
                <w:sz w:val="24"/>
                <w:szCs w:val="24"/>
              </w:rPr>
              <w:t>en the report</w:t>
            </w:r>
            <w:r w:rsidR="005059B7" w:rsidRPr="005059B7">
              <w:rPr>
                <w:sz w:val="24"/>
                <w:szCs w:val="24"/>
              </w:rPr>
              <w:t xml:space="preserve"> </w:t>
            </w:r>
            <w:r w:rsidR="00433C6D">
              <w:rPr>
                <w:sz w:val="24"/>
                <w:szCs w:val="24"/>
              </w:rPr>
              <w:t>has to assess</w:t>
            </w:r>
            <w:r w:rsidR="005059B7" w:rsidRPr="005059B7">
              <w:rPr>
                <w:sz w:val="24"/>
                <w:szCs w:val="24"/>
              </w:rPr>
              <w:t xml:space="preserve"> the</w:t>
            </w:r>
            <w:r w:rsidR="00AE6A05">
              <w:rPr>
                <w:sz w:val="24"/>
                <w:szCs w:val="24"/>
              </w:rPr>
              <w:t xml:space="preserve"> l</w:t>
            </w:r>
            <w:r w:rsidR="005059B7" w:rsidRPr="005059B7">
              <w:rPr>
                <w:sz w:val="24"/>
                <w:szCs w:val="24"/>
              </w:rPr>
              <w:t>evel of risk</w:t>
            </w:r>
            <w:r w:rsidR="00AE6A05">
              <w:rPr>
                <w:sz w:val="24"/>
                <w:szCs w:val="24"/>
              </w:rPr>
              <w:t xml:space="preserve"> and </w:t>
            </w:r>
            <w:r w:rsidR="005059B7" w:rsidRPr="005059B7">
              <w:rPr>
                <w:sz w:val="24"/>
                <w:szCs w:val="24"/>
              </w:rPr>
              <w:t>completes</w:t>
            </w:r>
            <w:r w:rsidR="00417776">
              <w:rPr>
                <w:sz w:val="24"/>
                <w:szCs w:val="24"/>
              </w:rPr>
              <w:t xml:space="preserve"> an</w:t>
            </w:r>
            <w:r w:rsidR="005059B7" w:rsidRPr="005059B7">
              <w:rPr>
                <w:sz w:val="24"/>
                <w:szCs w:val="24"/>
              </w:rPr>
              <w:t xml:space="preserve"> initial </w:t>
            </w:r>
            <w:r w:rsidR="00417776">
              <w:rPr>
                <w:sz w:val="24"/>
                <w:szCs w:val="24"/>
              </w:rPr>
              <w:t>investigation</w:t>
            </w:r>
            <w:r w:rsidR="005059B7" w:rsidRPr="005059B7">
              <w:rPr>
                <w:sz w:val="24"/>
                <w:szCs w:val="24"/>
              </w:rPr>
              <w:t xml:space="preserve"> and </w:t>
            </w:r>
            <w:proofErr w:type="gramStart"/>
            <w:r w:rsidR="005059B7" w:rsidRPr="005059B7">
              <w:rPr>
                <w:sz w:val="24"/>
                <w:szCs w:val="24"/>
              </w:rPr>
              <w:t>takes action</w:t>
            </w:r>
            <w:proofErr w:type="gramEnd"/>
            <w:r w:rsidR="005059B7" w:rsidRPr="005059B7">
              <w:rPr>
                <w:sz w:val="24"/>
                <w:szCs w:val="24"/>
              </w:rPr>
              <w:t xml:space="preserve"> based on this</w:t>
            </w:r>
            <w:r w:rsidR="00AE6A05">
              <w:rPr>
                <w:sz w:val="24"/>
                <w:szCs w:val="24"/>
              </w:rPr>
              <w:t xml:space="preserve"> information within </w:t>
            </w:r>
            <w:r w:rsidR="009C3D2D">
              <w:rPr>
                <w:sz w:val="24"/>
                <w:szCs w:val="24"/>
              </w:rPr>
              <w:t xml:space="preserve">the </w:t>
            </w:r>
            <w:r w:rsidR="00AE6A05">
              <w:rPr>
                <w:sz w:val="24"/>
                <w:szCs w:val="24"/>
              </w:rPr>
              <w:t xml:space="preserve">working day. </w:t>
            </w:r>
            <w:r w:rsidR="005059B7" w:rsidRPr="005059B7">
              <w:rPr>
                <w:sz w:val="24"/>
                <w:szCs w:val="24"/>
              </w:rPr>
              <w:t>If the child is in immediate danger</w:t>
            </w:r>
            <w:r w:rsidR="003D7DB5">
              <w:rPr>
                <w:sz w:val="24"/>
                <w:szCs w:val="24"/>
              </w:rPr>
              <w:t xml:space="preserve"> or </w:t>
            </w:r>
            <w:r w:rsidR="005059B7" w:rsidRPr="005059B7">
              <w:rPr>
                <w:sz w:val="24"/>
                <w:szCs w:val="24"/>
              </w:rPr>
              <w:t>a crime</w:t>
            </w:r>
            <w:r w:rsidR="003D7DB5">
              <w:rPr>
                <w:sz w:val="24"/>
                <w:szCs w:val="24"/>
              </w:rPr>
              <w:t xml:space="preserve"> is</w:t>
            </w:r>
            <w:r w:rsidR="005059B7" w:rsidRPr="005059B7">
              <w:rPr>
                <w:sz w:val="24"/>
                <w:szCs w:val="24"/>
              </w:rPr>
              <w:t xml:space="preserve"> suspected,</w:t>
            </w:r>
            <w:r w:rsidR="00AE6A05">
              <w:rPr>
                <w:sz w:val="24"/>
                <w:szCs w:val="24"/>
              </w:rPr>
              <w:t xml:space="preserve"> </w:t>
            </w:r>
            <w:r w:rsidR="005059B7" w:rsidRPr="005059B7">
              <w:rPr>
                <w:sz w:val="24"/>
                <w:szCs w:val="24"/>
              </w:rPr>
              <w:t xml:space="preserve">the police would also be contacted. </w:t>
            </w:r>
            <w:r w:rsidR="003D7DB5">
              <w:rPr>
                <w:sz w:val="24"/>
                <w:szCs w:val="24"/>
              </w:rPr>
              <w:t xml:space="preserve">Then </w:t>
            </w:r>
            <w:r w:rsidR="005059B7" w:rsidRPr="005059B7">
              <w:rPr>
                <w:sz w:val="24"/>
                <w:szCs w:val="24"/>
              </w:rPr>
              <w:t xml:space="preserve">a </w:t>
            </w:r>
            <w:r w:rsidR="009C3D2D">
              <w:rPr>
                <w:sz w:val="24"/>
                <w:szCs w:val="24"/>
              </w:rPr>
              <w:t xml:space="preserve">child </w:t>
            </w:r>
            <w:r w:rsidR="005059B7" w:rsidRPr="005059B7">
              <w:rPr>
                <w:sz w:val="24"/>
                <w:szCs w:val="24"/>
              </w:rPr>
              <w:t>protection plan may be recommended.</w:t>
            </w:r>
          </w:p>
          <w:bookmarkEnd w:id="0"/>
          <w:p w14:paraId="4A95F4DB" w14:textId="77777777" w:rsidR="00FC0334" w:rsidRDefault="00FC0334" w:rsidP="00FF7EBB">
            <w:pPr>
              <w:jc w:val="both"/>
              <w:rPr>
                <w:sz w:val="24"/>
                <w:szCs w:val="24"/>
              </w:rPr>
            </w:pPr>
          </w:p>
          <w:p w14:paraId="75DF59E2" w14:textId="77777777" w:rsidR="00FC0334" w:rsidRDefault="00FC0334" w:rsidP="00FF7EBB">
            <w:pPr>
              <w:jc w:val="both"/>
              <w:rPr>
                <w:sz w:val="24"/>
                <w:szCs w:val="24"/>
              </w:rPr>
            </w:pPr>
          </w:p>
          <w:bookmarkEnd w:id="1"/>
          <w:p w14:paraId="60D8C669" w14:textId="602F9DE6" w:rsidR="00FC0334" w:rsidRPr="004118BA" w:rsidRDefault="00BA1E9A" w:rsidP="00FF7EBB">
            <w:pPr>
              <w:jc w:val="both"/>
              <w:rPr>
                <w:b/>
                <w:bCs/>
                <w:sz w:val="24"/>
                <w:szCs w:val="24"/>
              </w:rPr>
            </w:pPr>
            <w:r w:rsidRPr="004118BA">
              <w:rPr>
                <w:b/>
                <w:bCs/>
                <w:sz w:val="24"/>
                <w:szCs w:val="24"/>
              </w:rPr>
              <w:t xml:space="preserve">Word Count </w:t>
            </w:r>
            <w:r w:rsidR="00420276" w:rsidRPr="004118BA">
              <w:rPr>
                <w:b/>
                <w:bCs/>
                <w:sz w:val="24"/>
                <w:szCs w:val="24"/>
              </w:rPr>
              <w:t>=</w:t>
            </w:r>
            <w:r w:rsidRPr="004118BA">
              <w:rPr>
                <w:b/>
                <w:bCs/>
                <w:sz w:val="24"/>
                <w:szCs w:val="24"/>
              </w:rPr>
              <w:t xml:space="preserve"> 5</w:t>
            </w:r>
            <w:r w:rsidR="00C1682B">
              <w:rPr>
                <w:b/>
                <w:bCs/>
                <w:sz w:val="24"/>
                <w:szCs w:val="24"/>
              </w:rPr>
              <w:t>4</w:t>
            </w:r>
            <w:r w:rsidR="00F4008F" w:rsidRPr="004118BA">
              <w:rPr>
                <w:b/>
                <w:bCs/>
                <w:sz w:val="24"/>
                <w:szCs w:val="24"/>
              </w:rPr>
              <w:t>0</w:t>
            </w:r>
          </w:p>
          <w:p w14:paraId="71824EF4" w14:textId="77777777" w:rsidR="00420276" w:rsidRDefault="00420276" w:rsidP="00FF7EBB">
            <w:pPr>
              <w:jc w:val="both"/>
              <w:rPr>
                <w:sz w:val="24"/>
                <w:szCs w:val="24"/>
              </w:rPr>
            </w:pPr>
          </w:p>
          <w:p w14:paraId="03BD6D93" w14:textId="56AD433A" w:rsidR="007A628F" w:rsidRPr="008B28E7" w:rsidRDefault="007A628F" w:rsidP="00420276">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t>
            </w:r>
            <w:proofErr w:type="gramStart"/>
            <w:r w:rsidRPr="006108C9">
              <w:rPr>
                <w:sz w:val="24"/>
                <w:szCs w:val="24"/>
              </w:rPr>
              <w:t>work</w:t>
            </w:r>
            <w:proofErr w:type="gramEnd"/>
          </w:p>
          <w:p w14:paraId="367FE2D8" w14:textId="77777777" w:rsidR="00B44FF5" w:rsidRDefault="00B44FF5" w:rsidP="00FC0334">
            <w:pPr>
              <w:jc w:val="both"/>
              <w:rPr>
                <w:sz w:val="24"/>
                <w:szCs w:val="24"/>
              </w:rPr>
            </w:pPr>
          </w:p>
          <w:p w14:paraId="03325136" w14:textId="3A600DF2" w:rsidR="00B44FF5" w:rsidRPr="004118BA" w:rsidRDefault="00B44FF5" w:rsidP="004118BA">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Pr>
                <w:i/>
                <w:sz w:val="24"/>
                <w:szCs w:val="24"/>
              </w:rPr>
              <w:t>.</w:t>
            </w:r>
          </w:p>
          <w:p w14:paraId="4CABE426" w14:textId="77777777" w:rsidR="00FC0334" w:rsidRDefault="00FC0334" w:rsidP="00FC0334">
            <w:pPr>
              <w:jc w:val="both"/>
              <w:rPr>
                <w:sz w:val="24"/>
                <w:szCs w:val="24"/>
              </w:rPr>
            </w:pPr>
          </w:p>
          <w:p w14:paraId="795C6051" w14:textId="41B9D2FB" w:rsidR="00FC0334" w:rsidRDefault="00BD4C1C" w:rsidP="00FC0334">
            <w:pPr>
              <w:jc w:val="both"/>
              <w:rPr>
                <w:sz w:val="24"/>
                <w:szCs w:val="24"/>
              </w:rPr>
            </w:pPr>
            <w:r>
              <w:rPr>
                <w:sz w:val="24"/>
                <w:szCs w:val="24"/>
              </w:rPr>
              <w:t xml:space="preserve">Since the </w:t>
            </w:r>
            <w:r w:rsidR="00C33160">
              <w:rPr>
                <w:sz w:val="24"/>
                <w:szCs w:val="24"/>
              </w:rPr>
              <w:t xml:space="preserve">implementation </w:t>
            </w:r>
            <w:r w:rsidR="00041C6D">
              <w:rPr>
                <w:sz w:val="24"/>
                <w:szCs w:val="24"/>
              </w:rPr>
              <w:t>of the Social Services and Wellbeing (Wales) Act (SSWBA(W)A)</w:t>
            </w:r>
            <w:r w:rsidR="000130D0">
              <w:rPr>
                <w:sz w:val="24"/>
                <w:szCs w:val="24"/>
              </w:rPr>
              <w:t xml:space="preserve"> 2014</w:t>
            </w:r>
            <w:r w:rsidR="00B73B48">
              <w:rPr>
                <w:sz w:val="24"/>
                <w:szCs w:val="24"/>
              </w:rPr>
              <w:t xml:space="preserve">, there are </w:t>
            </w:r>
            <w:proofErr w:type="gramStart"/>
            <w:r w:rsidR="00B73B48">
              <w:rPr>
                <w:sz w:val="24"/>
                <w:szCs w:val="24"/>
              </w:rPr>
              <w:t>a number of</w:t>
            </w:r>
            <w:proofErr w:type="gramEnd"/>
            <w:r w:rsidR="00B73B48">
              <w:rPr>
                <w:sz w:val="24"/>
                <w:szCs w:val="24"/>
              </w:rPr>
              <w:t xml:space="preserve"> </w:t>
            </w:r>
            <w:r w:rsidR="00346588">
              <w:rPr>
                <w:sz w:val="24"/>
                <w:szCs w:val="24"/>
              </w:rPr>
              <w:t>variants</w:t>
            </w:r>
            <w:r w:rsidR="00B73B48">
              <w:rPr>
                <w:sz w:val="24"/>
                <w:szCs w:val="24"/>
              </w:rPr>
              <w:t xml:space="preserve"> between adults and children’s safe</w:t>
            </w:r>
            <w:r w:rsidR="00E510AF">
              <w:rPr>
                <w:sz w:val="24"/>
                <w:szCs w:val="24"/>
              </w:rPr>
              <w:t xml:space="preserve">guarding that have </w:t>
            </w:r>
            <w:r w:rsidR="000D3DC1">
              <w:rPr>
                <w:sz w:val="24"/>
                <w:szCs w:val="24"/>
              </w:rPr>
              <w:t xml:space="preserve">decreased. </w:t>
            </w:r>
            <w:r w:rsidR="00FD3781">
              <w:rPr>
                <w:sz w:val="24"/>
                <w:szCs w:val="24"/>
              </w:rPr>
              <w:t xml:space="preserve">Only until </w:t>
            </w:r>
            <w:r w:rsidR="006064DA">
              <w:rPr>
                <w:sz w:val="24"/>
                <w:szCs w:val="24"/>
              </w:rPr>
              <w:t xml:space="preserve">fairly </w:t>
            </w:r>
            <w:r w:rsidR="00FD3781">
              <w:rPr>
                <w:sz w:val="24"/>
                <w:szCs w:val="24"/>
              </w:rPr>
              <w:t xml:space="preserve">recently </w:t>
            </w:r>
            <w:r w:rsidR="006064DA">
              <w:rPr>
                <w:sz w:val="24"/>
                <w:szCs w:val="24"/>
              </w:rPr>
              <w:t xml:space="preserve">has there been a safeguarding </w:t>
            </w:r>
            <w:r w:rsidR="00165E0A">
              <w:rPr>
                <w:sz w:val="24"/>
                <w:szCs w:val="24"/>
              </w:rPr>
              <w:t xml:space="preserve">board </w:t>
            </w:r>
            <w:r w:rsidR="00D657F2">
              <w:rPr>
                <w:sz w:val="24"/>
                <w:szCs w:val="24"/>
              </w:rPr>
              <w:t xml:space="preserve">(North Wales Safeguarding Board 2020) </w:t>
            </w:r>
            <w:r w:rsidR="00165E0A">
              <w:rPr>
                <w:sz w:val="24"/>
                <w:szCs w:val="24"/>
              </w:rPr>
              <w:t xml:space="preserve">and legislative duties </w:t>
            </w:r>
            <w:r w:rsidR="00CB0E5A">
              <w:rPr>
                <w:sz w:val="24"/>
                <w:szCs w:val="24"/>
              </w:rPr>
              <w:t xml:space="preserve">for </w:t>
            </w:r>
            <w:proofErr w:type="gramStart"/>
            <w:r w:rsidR="00CB0E5A">
              <w:rPr>
                <w:sz w:val="24"/>
                <w:szCs w:val="24"/>
              </w:rPr>
              <w:t>adults</w:t>
            </w:r>
            <w:proofErr w:type="gramEnd"/>
            <w:r w:rsidR="00CB0E5A">
              <w:rPr>
                <w:sz w:val="24"/>
                <w:szCs w:val="24"/>
              </w:rPr>
              <w:t xml:space="preserve"> services</w:t>
            </w:r>
            <w:r w:rsidR="00565AE6">
              <w:rPr>
                <w:sz w:val="24"/>
                <w:szCs w:val="24"/>
              </w:rPr>
              <w:t xml:space="preserve"> which was introduce under the SSWBA(W)A 2014</w:t>
            </w:r>
            <w:r w:rsidR="006E177C">
              <w:rPr>
                <w:sz w:val="24"/>
                <w:szCs w:val="24"/>
              </w:rPr>
              <w:t xml:space="preserve">. </w:t>
            </w:r>
            <w:r w:rsidR="006B10A5">
              <w:rPr>
                <w:sz w:val="24"/>
                <w:szCs w:val="24"/>
              </w:rPr>
              <w:t xml:space="preserve">Children’s service has always had a safeguarding board and legislative duties in place. </w:t>
            </w:r>
          </w:p>
          <w:p w14:paraId="47AA5DF1" w14:textId="77777777" w:rsidR="00CF1BFC" w:rsidRDefault="00CF1BFC" w:rsidP="00FC0334">
            <w:pPr>
              <w:jc w:val="both"/>
              <w:rPr>
                <w:sz w:val="24"/>
                <w:szCs w:val="24"/>
              </w:rPr>
            </w:pPr>
          </w:p>
          <w:p w14:paraId="04FE9BB2" w14:textId="31D3E82D" w:rsidR="00F2441A" w:rsidRDefault="00CF1BFC" w:rsidP="00F2441A">
            <w:pPr>
              <w:jc w:val="both"/>
              <w:rPr>
                <w:sz w:val="24"/>
                <w:szCs w:val="24"/>
              </w:rPr>
            </w:pPr>
            <w:r>
              <w:rPr>
                <w:sz w:val="24"/>
                <w:szCs w:val="24"/>
              </w:rPr>
              <w:t>Under the</w:t>
            </w:r>
            <w:r w:rsidR="00F2441A" w:rsidRPr="00F2441A">
              <w:rPr>
                <w:sz w:val="24"/>
                <w:szCs w:val="24"/>
              </w:rPr>
              <w:t xml:space="preserve"> </w:t>
            </w:r>
            <w:r>
              <w:rPr>
                <w:sz w:val="24"/>
                <w:szCs w:val="24"/>
              </w:rPr>
              <w:t>h</w:t>
            </w:r>
            <w:r w:rsidR="00F2441A" w:rsidRPr="00F2441A">
              <w:rPr>
                <w:sz w:val="24"/>
                <w:szCs w:val="24"/>
              </w:rPr>
              <w:t>andling</w:t>
            </w:r>
            <w:r w:rsidR="00230FB2">
              <w:rPr>
                <w:sz w:val="24"/>
                <w:szCs w:val="24"/>
              </w:rPr>
              <w:t xml:space="preserve"> of</w:t>
            </w:r>
            <w:r w:rsidR="00F2441A" w:rsidRPr="00F2441A">
              <w:rPr>
                <w:sz w:val="24"/>
                <w:szCs w:val="24"/>
              </w:rPr>
              <w:t xml:space="preserve"> </w:t>
            </w:r>
            <w:r>
              <w:rPr>
                <w:sz w:val="24"/>
                <w:szCs w:val="24"/>
              </w:rPr>
              <w:t>i</w:t>
            </w:r>
            <w:r w:rsidR="00F2441A" w:rsidRPr="00F2441A">
              <w:rPr>
                <w:sz w:val="24"/>
                <w:szCs w:val="24"/>
              </w:rPr>
              <w:t xml:space="preserve">ndividual </w:t>
            </w:r>
            <w:r>
              <w:rPr>
                <w:sz w:val="24"/>
                <w:szCs w:val="24"/>
              </w:rPr>
              <w:t>c</w:t>
            </w:r>
            <w:r w:rsidR="00F2441A" w:rsidRPr="00F2441A">
              <w:rPr>
                <w:sz w:val="24"/>
                <w:szCs w:val="24"/>
              </w:rPr>
              <w:t xml:space="preserve">ases guidance (SSWB(W)A 2014) </w:t>
            </w:r>
            <w:r w:rsidR="00AF1D85">
              <w:rPr>
                <w:sz w:val="24"/>
                <w:szCs w:val="24"/>
              </w:rPr>
              <w:t>i</w:t>
            </w:r>
            <w:r w:rsidR="00BB623C">
              <w:rPr>
                <w:sz w:val="24"/>
                <w:szCs w:val="24"/>
              </w:rPr>
              <w:t xml:space="preserve">t now </w:t>
            </w:r>
            <w:proofErr w:type="gramStart"/>
            <w:r w:rsidR="00BB623C">
              <w:rPr>
                <w:sz w:val="24"/>
                <w:szCs w:val="24"/>
              </w:rPr>
              <w:t xml:space="preserve">included </w:t>
            </w:r>
            <w:r w:rsidR="00F2441A" w:rsidRPr="00F2441A">
              <w:rPr>
                <w:sz w:val="24"/>
                <w:szCs w:val="24"/>
              </w:rPr>
              <w:t xml:space="preserve"> financial</w:t>
            </w:r>
            <w:proofErr w:type="gramEnd"/>
            <w:r w:rsidR="00F2441A" w:rsidRPr="00F2441A">
              <w:rPr>
                <w:sz w:val="24"/>
                <w:szCs w:val="24"/>
              </w:rPr>
              <w:t xml:space="preserve"> abuse </w:t>
            </w:r>
            <w:r w:rsidR="004638B2">
              <w:rPr>
                <w:sz w:val="24"/>
                <w:szCs w:val="24"/>
              </w:rPr>
              <w:t xml:space="preserve">and </w:t>
            </w:r>
            <w:r w:rsidR="004638B2" w:rsidRPr="00F2441A">
              <w:rPr>
                <w:sz w:val="24"/>
                <w:szCs w:val="24"/>
              </w:rPr>
              <w:t>psychological</w:t>
            </w:r>
            <w:r w:rsidR="004638B2">
              <w:rPr>
                <w:sz w:val="24"/>
                <w:szCs w:val="24"/>
              </w:rPr>
              <w:t xml:space="preserve"> abuse</w:t>
            </w:r>
            <w:r w:rsidR="004638B2" w:rsidRPr="00F2441A">
              <w:rPr>
                <w:sz w:val="24"/>
                <w:szCs w:val="24"/>
              </w:rPr>
              <w:t xml:space="preserve"> </w:t>
            </w:r>
            <w:r w:rsidR="00F2441A" w:rsidRPr="00F2441A">
              <w:rPr>
                <w:sz w:val="24"/>
                <w:szCs w:val="24"/>
              </w:rPr>
              <w:t>as categories of abuse a child may</w:t>
            </w:r>
            <w:r w:rsidR="00BB623C">
              <w:rPr>
                <w:sz w:val="24"/>
                <w:szCs w:val="24"/>
              </w:rPr>
              <w:t xml:space="preserve"> </w:t>
            </w:r>
            <w:r w:rsidR="00F2441A" w:rsidRPr="00F2441A">
              <w:rPr>
                <w:sz w:val="24"/>
                <w:szCs w:val="24"/>
              </w:rPr>
              <w:t>experience (Welsh Government, 20</w:t>
            </w:r>
            <w:r w:rsidR="00A05CEF">
              <w:rPr>
                <w:sz w:val="24"/>
                <w:szCs w:val="24"/>
              </w:rPr>
              <w:t>20</w:t>
            </w:r>
            <w:r w:rsidR="00F2441A" w:rsidRPr="00F2441A">
              <w:rPr>
                <w:sz w:val="24"/>
                <w:szCs w:val="24"/>
              </w:rPr>
              <w:t>a).</w:t>
            </w:r>
            <w:r w:rsidR="00BB623C">
              <w:rPr>
                <w:sz w:val="24"/>
                <w:szCs w:val="24"/>
              </w:rPr>
              <w:t xml:space="preserve"> </w:t>
            </w:r>
          </w:p>
          <w:p w14:paraId="3F7E6CD4" w14:textId="77777777" w:rsidR="00CB2DE6" w:rsidRPr="00F2441A" w:rsidRDefault="00CB2DE6" w:rsidP="00F2441A">
            <w:pPr>
              <w:jc w:val="both"/>
              <w:rPr>
                <w:sz w:val="24"/>
                <w:szCs w:val="24"/>
              </w:rPr>
            </w:pPr>
          </w:p>
          <w:p w14:paraId="5FFF118A" w14:textId="45AFD63D" w:rsidR="00464203" w:rsidRDefault="00446774" w:rsidP="00464203">
            <w:pPr>
              <w:jc w:val="both"/>
              <w:rPr>
                <w:sz w:val="24"/>
                <w:szCs w:val="24"/>
              </w:rPr>
            </w:pPr>
            <w:r>
              <w:rPr>
                <w:sz w:val="24"/>
                <w:szCs w:val="24"/>
              </w:rPr>
              <w:t xml:space="preserve">There </w:t>
            </w:r>
            <w:proofErr w:type="gramStart"/>
            <w:r>
              <w:rPr>
                <w:sz w:val="24"/>
                <w:szCs w:val="24"/>
              </w:rPr>
              <w:t>still</w:t>
            </w:r>
            <w:r w:rsidR="00F2441A" w:rsidRPr="00F2441A">
              <w:rPr>
                <w:sz w:val="24"/>
                <w:szCs w:val="24"/>
              </w:rPr>
              <w:t xml:space="preserve"> remain</w:t>
            </w:r>
            <w:r>
              <w:rPr>
                <w:sz w:val="24"/>
                <w:szCs w:val="24"/>
              </w:rPr>
              <w:t>s</w:t>
            </w:r>
            <w:proofErr w:type="gramEnd"/>
            <w:r>
              <w:rPr>
                <w:sz w:val="24"/>
                <w:szCs w:val="24"/>
              </w:rPr>
              <w:t xml:space="preserve"> some </w:t>
            </w:r>
            <w:r w:rsidR="004E03DD">
              <w:rPr>
                <w:sz w:val="24"/>
                <w:szCs w:val="24"/>
              </w:rPr>
              <w:t xml:space="preserve">differentiation </w:t>
            </w:r>
            <w:r w:rsidR="00F2441A" w:rsidRPr="00F2441A">
              <w:rPr>
                <w:sz w:val="24"/>
                <w:szCs w:val="24"/>
              </w:rPr>
              <w:t>within children’s</w:t>
            </w:r>
            <w:r w:rsidR="000A38B9">
              <w:rPr>
                <w:sz w:val="24"/>
                <w:szCs w:val="24"/>
              </w:rPr>
              <w:t xml:space="preserve"> services and the</w:t>
            </w:r>
            <w:r w:rsidR="00171C0E">
              <w:rPr>
                <w:sz w:val="24"/>
                <w:szCs w:val="24"/>
              </w:rPr>
              <w:t xml:space="preserve"> </w:t>
            </w:r>
            <w:r w:rsidR="000A38B9">
              <w:rPr>
                <w:sz w:val="24"/>
                <w:szCs w:val="24"/>
              </w:rPr>
              <w:t>main</w:t>
            </w:r>
            <w:r w:rsidR="00F2441A" w:rsidRPr="00F2441A">
              <w:rPr>
                <w:sz w:val="24"/>
                <w:szCs w:val="24"/>
              </w:rPr>
              <w:t xml:space="preserve"> legislation </w:t>
            </w:r>
            <w:r w:rsidR="00A42E67">
              <w:rPr>
                <w:sz w:val="24"/>
                <w:szCs w:val="24"/>
              </w:rPr>
              <w:t>professional</w:t>
            </w:r>
            <w:r w:rsidR="00F2441A" w:rsidRPr="00F2441A">
              <w:rPr>
                <w:sz w:val="24"/>
                <w:szCs w:val="24"/>
              </w:rPr>
              <w:t xml:space="preserve"> refer to is</w:t>
            </w:r>
            <w:r w:rsidR="00171C0E">
              <w:rPr>
                <w:sz w:val="24"/>
                <w:szCs w:val="24"/>
              </w:rPr>
              <w:t xml:space="preserve"> </w:t>
            </w:r>
            <w:r w:rsidR="00F2441A" w:rsidRPr="00F2441A">
              <w:rPr>
                <w:sz w:val="24"/>
                <w:szCs w:val="24"/>
              </w:rPr>
              <w:t>the SSWB(W)A 2014 and the Children Act 1989</w:t>
            </w:r>
            <w:r w:rsidR="00464203">
              <w:rPr>
                <w:sz w:val="24"/>
                <w:szCs w:val="24"/>
              </w:rPr>
              <w:t xml:space="preserve">. A specific difference </w:t>
            </w:r>
            <w:r w:rsidR="0081154F">
              <w:rPr>
                <w:sz w:val="24"/>
                <w:szCs w:val="24"/>
              </w:rPr>
              <w:t>in safeguarding adults and children is the ability to decline intervention and support.</w:t>
            </w:r>
            <w:r w:rsidR="006000B1">
              <w:rPr>
                <w:sz w:val="24"/>
                <w:szCs w:val="24"/>
              </w:rPr>
              <w:t xml:space="preserve"> </w:t>
            </w:r>
            <w:r w:rsidR="00B551F0">
              <w:rPr>
                <w:sz w:val="24"/>
                <w:szCs w:val="24"/>
              </w:rPr>
              <w:t xml:space="preserve">Children under the age of 16 </w:t>
            </w:r>
            <w:r w:rsidR="00F25E4D">
              <w:rPr>
                <w:sz w:val="24"/>
                <w:szCs w:val="24"/>
              </w:rPr>
              <w:t xml:space="preserve">would not be the decision maker around what support and intervention is </w:t>
            </w:r>
            <w:r w:rsidR="00F25E4D">
              <w:rPr>
                <w:sz w:val="24"/>
                <w:szCs w:val="24"/>
              </w:rPr>
              <w:lastRenderedPageBreak/>
              <w:t>decline.</w:t>
            </w:r>
            <w:r w:rsidR="00B551F0">
              <w:rPr>
                <w:sz w:val="24"/>
                <w:szCs w:val="24"/>
              </w:rPr>
              <w:t xml:space="preserve"> </w:t>
            </w:r>
            <w:r w:rsidR="006000B1">
              <w:rPr>
                <w:sz w:val="24"/>
                <w:szCs w:val="24"/>
              </w:rPr>
              <w:t xml:space="preserve">Adults </w:t>
            </w:r>
            <w:r w:rsidR="008169A5">
              <w:rPr>
                <w:sz w:val="24"/>
                <w:szCs w:val="24"/>
              </w:rPr>
              <w:t>who have mental capacity as defined in the Mental Capacity Act 2005</w:t>
            </w:r>
            <w:r w:rsidR="000E45AE">
              <w:rPr>
                <w:sz w:val="24"/>
                <w:szCs w:val="24"/>
              </w:rPr>
              <w:t xml:space="preserve"> </w:t>
            </w:r>
            <w:proofErr w:type="gramStart"/>
            <w:r w:rsidR="000E45AE">
              <w:rPr>
                <w:sz w:val="24"/>
                <w:szCs w:val="24"/>
              </w:rPr>
              <w:t>are able to</w:t>
            </w:r>
            <w:proofErr w:type="gramEnd"/>
            <w:r w:rsidR="000E45AE">
              <w:rPr>
                <w:sz w:val="24"/>
                <w:szCs w:val="24"/>
              </w:rPr>
              <w:t xml:space="preserve"> decline intervention</w:t>
            </w:r>
            <w:r w:rsidR="00A91413">
              <w:rPr>
                <w:sz w:val="24"/>
                <w:szCs w:val="24"/>
              </w:rPr>
              <w:t xml:space="preserve">. </w:t>
            </w:r>
            <w:r w:rsidR="00310F9E">
              <w:rPr>
                <w:sz w:val="24"/>
                <w:szCs w:val="24"/>
              </w:rPr>
              <w:t xml:space="preserve">Furthermore, the MCA 2005 </w:t>
            </w:r>
            <w:r w:rsidR="00101DB8">
              <w:rPr>
                <w:sz w:val="24"/>
                <w:szCs w:val="24"/>
              </w:rPr>
              <w:t>also applied to children 16 years and older and if agreed t</w:t>
            </w:r>
            <w:r w:rsidR="006C0832">
              <w:rPr>
                <w:sz w:val="24"/>
                <w:szCs w:val="24"/>
              </w:rPr>
              <w:t>o have mental capacity, they were also able to decline intervention (MCA 2005)</w:t>
            </w:r>
          </w:p>
          <w:p w14:paraId="302C7426" w14:textId="77777777" w:rsidR="00464203" w:rsidRDefault="00464203" w:rsidP="00464203">
            <w:pPr>
              <w:jc w:val="both"/>
              <w:rPr>
                <w:sz w:val="24"/>
                <w:szCs w:val="24"/>
              </w:rPr>
            </w:pPr>
          </w:p>
          <w:p w14:paraId="751E6AB0" w14:textId="3E24F85B" w:rsidR="0030508F" w:rsidRDefault="00DE7831" w:rsidP="00F2441A">
            <w:pPr>
              <w:jc w:val="both"/>
              <w:rPr>
                <w:sz w:val="24"/>
                <w:szCs w:val="24"/>
              </w:rPr>
            </w:pPr>
            <w:r>
              <w:rPr>
                <w:sz w:val="24"/>
                <w:szCs w:val="24"/>
              </w:rPr>
              <w:t xml:space="preserve">Within </w:t>
            </w:r>
            <w:proofErr w:type="gramStart"/>
            <w:r w:rsidR="00F2441A" w:rsidRPr="00F2441A">
              <w:rPr>
                <w:sz w:val="24"/>
                <w:szCs w:val="24"/>
              </w:rPr>
              <w:t>adults</w:t>
            </w:r>
            <w:proofErr w:type="gramEnd"/>
            <w:r w:rsidR="008707A4">
              <w:rPr>
                <w:sz w:val="24"/>
                <w:szCs w:val="24"/>
              </w:rPr>
              <w:t xml:space="preserve"> service</w:t>
            </w:r>
            <w:r w:rsidR="00F2441A" w:rsidRPr="00F2441A">
              <w:rPr>
                <w:sz w:val="24"/>
                <w:szCs w:val="24"/>
              </w:rPr>
              <w:t xml:space="preserve">, the SSWB(W)A 2014 and MCA 2005 are the </w:t>
            </w:r>
            <w:r w:rsidR="00A96300">
              <w:rPr>
                <w:sz w:val="24"/>
                <w:szCs w:val="24"/>
              </w:rPr>
              <w:t>significant</w:t>
            </w:r>
            <w:r w:rsidR="00F30FA8">
              <w:rPr>
                <w:sz w:val="24"/>
                <w:szCs w:val="24"/>
              </w:rPr>
              <w:t xml:space="preserve"> pieces</w:t>
            </w:r>
            <w:r w:rsidR="00F2441A" w:rsidRPr="00F2441A">
              <w:rPr>
                <w:sz w:val="24"/>
                <w:szCs w:val="24"/>
              </w:rPr>
              <w:t xml:space="preserve"> of legislation. </w:t>
            </w:r>
            <w:proofErr w:type="gramStart"/>
            <w:r w:rsidR="00F2441A" w:rsidRPr="00F2441A">
              <w:rPr>
                <w:sz w:val="24"/>
                <w:szCs w:val="24"/>
              </w:rPr>
              <w:t xml:space="preserve">The  </w:t>
            </w:r>
            <w:r w:rsidR="006762BD">
              <w:rPr>
                <w:sz w:val="24"/>
                <w:szCs w:val="24"/>
              </w:rPr>
              <w:t>differentiation</w:t>
            </w:r>
            <w:proofErr w:type="gramEnd"/>
            <w:r w:rsidR="006762BD" w:rsidRPr="00F2441A">
              <w:rPr>
                <w:sz w:val="24"/>
                <w:szCs w:val="24"/>
              </w:rPr>
              <w:t xml:space="preserve"> </w:t>
            </w:r>
            <w:r w:rsidR="006762BD">
              <w:rPr>
                <w:sz w:val="24"/>
                <w:szCs w:val="24"/>
              </w:rPr>
              <w:t xml:space="preserve">in </w:t>
            </w:r>
            <w:r w:rsidR="00F2441A" w:rsidRPr="00F2441A">
              <w:rPr>
                <w:sz w:val="24"/>
                <w:szCs w:val="24"/>
              </w:rPr>
              <w:t xml:space="preserve">these </w:t>
            </w:r>
            <w:r w:rsidR="00513E20">
              <w:rPr>
                <w:sz w:val="24"/>
                <w:szCs w:val="24"/>
              </w:rPr>
              <w:t xml:space="preserve">are </w:t>
            </w:r>
            <w:r w:rsidR="00F2441A" w:rsidRPr="00F2441A">
              <w:rPr>
                <w:sz w:val="24"/>
                <w:szCs w:val="24"/>
              </w:rPr>
              <w:t xml:space="preserve">adults are </w:t>
            </w:r>
            <w:r w:rsidR="002503F8">
              <w:rPr>
                <w:sz w:val="24"/>
                <w:szCs w:val="24"/>
              </w:rPr>
              <w:t xml:space="preserve">unquestionably </w:t>
            </w:r>
            <w:r w:rsidR="00F2441A" w:rsidRPr="00F2441A">
              <w:rPr>
                <w:sz w:val="24"/>
                <w:szCs w:val="24"/>
              </w:rPr>
              <w:t xml:space="preserve">assessed </w:t>
            </w:r>
            <w:r w:rsidR="00CD3C5A">
              <w:rPr>
                <w:sz w:val="24"/>
                <w:szCs w:val="24"/>
              </w:rPr>
              <w:t xml:space="preserve">as to </w:t>
            </w:r>
            <w:r w:rsidR="00F2441A" w:rsidRPr="00F2441A">
              <w:rPr>
                <w:sz w:val="24"/>
                <w:szCs w:val="24"/>
              </w:rPr>
              <w:t>whether they have the capacity to make decisions</w:t>
            </w:r>
            <w:r w:rsidR="000C3374">
              <w:rPr>
                <w:sz w:val="24"/>
                <w:szCs w:val="24"/>
              </w:rPr>
              <w:t xml:space="preserve">. </w:t>
            </w:r>
            <w:proofErr w:type="gramStart"/>
            <w:r w:rsidR="000C3374">
              <w:rPr>
                <w:sz w:val="24"/>
                <w:szCs w:val="24"/>
              </w:rPr>
              <w:t>Whereas</w:t>
            </w:r>
            <w:r w:rsidR="00BF07A7">
              <w:rPr>
                <w:sz w:val="24"/>
                <w:szCs w:val="24"/>
              </w:rPr>
              <w:t>,</w:t>
            </w:r>
            <w:proofErr w:type="gramEnd"/>
            <w:r w:rsidR="00BF07A7">
              <w:rPr>
                <w:sz w:val="24"/>
                <w:szCs w:val="24"/>
              </w:rPr>
              <w:t xml:space="preserve"> </w:t>
            </w:r>
            <w:r w:rsidR="00CD3C5A">
              <w:rPr>
                <w:sz w:val="24"/>
                <w:szCs w:val="24"/>
              </w:rPr>
              <w:t>indiv</w:t>
            </w:r>
            <w:r w:rsidR="00885F83">
              <w:rPr>
                <w:sz w:val="24"/>
                <w:szCs w:val="24"/>
              </w:rPr>
              <w:t>iduals</w:t>
            </w:r>
            <w:r w:rsidR="00F2441A" w:rsidRPr="00F2441A">
              <w:rPr>
                <w:sz w:val="24"/>
                <w:szCs w:val="24"/>
              </w:rPr>
              <w:t xml:space="preserve"> over</w:t>
            </w:r>
            <w:r w:rsidR="009C686E">
              <w:rPr>
                <w:sz w:val="24"/>
                <w:szCs w:val="24"/>
              </w:rPr>
              <w:t xml:space="preserve"> </w:t>
            </w:r>
            <w:r w:rsidR="00F2441A" w:rsidRPr="00F2441A">
              <w:rPr>
                <w:sz w:val="24"/>
                <w:szCs w:val="24"/>
              </w:rPr>
              <w:t xml:space="preserve">16 years of age are assessed </w:t>
            </w:r>
            <w:r w:rsidR="00885F83">
              <w:rPr>
                <w:sz w:val="24"/>
                <w:szCs w:val="24"/>
              </w:rPr>
              <w:t xml:space="preserve">to see if </w:t>
            </w:r>
            <w:r w:rsidR="00F2441A" w:rsidRPr="00F2441A">
              <w:rPr>
                <w:sz w:val="24"/>
                <w:szCs w:val="24"/>
              </w:rPr>
              <w:t>they have the capacity to make</w:t>
            </w:r>
            <w:r w:rsidR="00BF07A7">
              <w:rPr>
                <w:sz w:val="24"/>
                <w:szCs w:val="24"/>
              </w:rPr>
              <w:t xml:space="preserve"> </w:t>
            </w:r>
            <w:r w:rsidR="00F2441A" w:rsidRPr="00F2441A">
              <w:rPr>
                <w:sz w:val="24"/>
                <w:szCs w:val="24"/>
              </w:rPr>
              <w:t>decisions</w:t>
            </w:r>
            <w:r w:rsidR="00543757">
              <w:rPr>
                <w:sz w:val="24"/>
                <w:szCs w:val="24"/>
              </w:rPr>
              <w:t>. Ch</w:t>
            </w:r>
            <w:r w:rsidR="00F2441A" w:rsidRPr="00F2441A">
              <w:rPr>
                <w:sz w:val="24"/>
                <w:szCs w:val="24"/>
              </w:rPr>
              <w:t xml:space="preserve">ildren and </w:t>
            </w:r>
            <w:r w:rsidR="00543757">
              <w:rPr>
                <w:sz w:val="24"/>
                <w:szCs w:val="24"/>
              </w:rPr>
              <w:t xml:space="preserve">individuals </w:t>
            </w:r>
            <w:r w:rsidR="00F2441A" w:rsidRPr="00F2441A">
              <w:rPr>
                <w:sz w:val="24"/>
                <w:szCs w:val="24"/>
              </w:rPr>
              <w:t xml:space="preserve">under </w:t>
            </w:r>
            <w:r w:rsidR="00546719">
              <w:rPr>
                <w:sz w:val="24"/>
                <w:szCs w:val="24"/>
              </w:rPr>
              <w:t xml:space="preserve">the age of </w:t>
            </w:r>
            <w:r w:rsidR="00F2441A" w:rsidRPr="00F2441A">
              <w:rPr>
                <w:sz w:val="24"/>
                <w:szCs w:val="24"/>
              </w:rPr>
              <w:t>16 are assessed to whether they</w:t>
            </w:r>
            <w:r w:rsidR="00546719">
              <w:rPr>
                <w:sz w:val="24"/>
                <w:szCs w:val="24"/>
              </w:rPr>
              <w:t xml:space="preserve"> </w:t>
            </w:r>
            <w:r w:rsidR="00F2441A" w:rsidRPr="00F2441A">
              <w:rPr>
                <w:sz w:val="24"/>
                <w:szCs w:val="24"/>
              </w:rPr>
              <w:t>have the c</w:t>
            </w:r>
            <w:r w:rsidR="00AE166D">
              <w:rPr>
                <w:sz w:val="24"/>
                <w:szCs w:val="24"/>
              </w:rPr>
              <w:t>apab</w:t>
            </w:r>
            <w:r w:rsidR="0030508F">
              <w:rPr>
                <w:sz w:val="24"/>
                <w:szCs w:val="24"/>
              </w:rPr>
              <w:t>ility</w:t>
            </w:r>
            <w:r w:rsidR="00F2441A" w:rsidRPr="00F2441A">
              <w:rPr>
                <w:sz w:val="24"/>
                <w:szCs w:val="24"/>
              </w:rPr>
              <w:t xml:space="preserve"> to make decisions. </w:t>
            </w:r>
          </w:p>
          <w:p w14:paraId="51082223" w14:textId="77777777" w:rsidR="0030508F" w:rsidRDefault="0030508F" w:rsidP="00F2441A">
            <w:pPr>
              <w:jc w:val="both"/>
              <w:rPr>
                <w:sz w:val="24"/>
                <w:szCs w:val="24"/>
              </w:rPr>
            </w:pPr>
          </w:p>
          <w:p w14:paraId="04285720" w14:textId="02100623" w:rsidR="00FC0334" w:rsidRDefault="00F47F00" w:rsidP="00FC0334">
            <w:pPr>
              <w:jc w:val="both"/>
              <w:rPr>
                <w:sz w:val="24"/>
                <w:szCs w:val="24"/>
              </w:rPr>
            </w:pPr>
            <w:r>
              <w:rPr>
                <w:sz w:val="24"/>
                <w:szCs w:val="24"/>
              </w:rPr>
              <w:t>U</w:t>
            </w:r>
            <w:r w:rsidR="00F2441A" w:rsidRPr="00F2441A">
              <w:rPr>
                <w:sz w:val="24"/>
                <w:szCs w:val="24"/>
              </w:rPr>
              <w:t>nder the MCA 2005</w:t>
            </w:r>
            <w:r>
              <w:rPr>
                <w:sz w:val="24"/>
                <w:szCs w:val="24"/>
              </w:rPr>
              <w:t xml:space="preserve">, adults </w:t>
            </w:r>
            <w:r w:rsidR="00F2441A" w:rsidRPr="00F2441A">
              <w:rPr>
                <w:sz w:val="24"/>
                <w:szCs w:val="24"/>
              </w:rPr>
              <w:t xml:space="preserve">have the right (unless </w:t>
            </w:r>
            <w:r w:rsidR="00E3168A">
              <w:rPr>
                <w:sz w:val="24"/>
                <w:szCs w:val="24"/>
              </w:rPr>
              <w:t>deemed</w:t>
            </w:r>
            <w:r w:rsidR="00F2441A" w:rsidRPr="00F2441A">
              <w:rPr>
                <w:sz w:val="24"/>
                <w:szCs w:val="24"/>
              </w:rPr>
              <w:t xml:space="preserve"> to lack</w:t>
            </w:r>
            <w:r w:rsidR="00E3168A">
              <w:rPr>
                <w:sz w:val="24"/>
                <w:szCs w:val="24"/>
              </w:rPr>
              <w:t xml:space="preserve"> </w:t>
            </w:r>
            <w:proofErr w:type="gramStart"/>
            <w:r w:rsidR="00F2441A" w:rsidRPr="00F2441A">
              <w:rPr>
                <w:sz w:val="24"/>
                <w:szCs w:val="24"/>
              </w:rPr>
              <w:t xml:space="preserve">capacity)  </w:t>
            </w:r>
            <w:r w:rsidR="00E86A81">
              <w:rPr>
                <w:sz w:val="24"/>
                <w:szCs w:val="24"/>
              </w:rPr>
              <w:t>to</w:t>
            </w:r>
            <w:proofErr w:type="gramEnd"/>
            <w:r w:rsidR="00E86A81">
              <w:rPr>
                <w:sz w:val="24"/>
                <w:szCs w:val="24"/>
              </w:rPr>
              <w:t xml:space="preserve"> make the decision</w:t>
            </w:r>
            <w:r w:rsidR="00F2441A" w:rsidRPr="00F2441A">
              <w:rPr>
                <w:sz w:val="24"/>
                <w:szCs w:val="24"/>
              </w:rPr>
              <w:t xml:space="preserve"> not to</w:t>
            </w:r>
            <w:r w:rsidR="004B3102">
              <w:rPr>
                <w:sz w:val="24"/>
                <w:szCs w:val="24"/>
              </w:rPr>
              <w:t xml:space="preserve"> </w:t>
            </w:r>
            <w:r w:rsidR="00F2441A" w:rsidRPr="00F2441A">
              <w:rPr>
                <w:sz w:val="24"/>
                <w:szCs w:val="24"/>
              </w:rPr>
              <w:t>protect themselves and decline a referral to safeguarding</w:t>
            </w:r>
            <w:r w:rsidR="004B3102">
              <w:rPr>
                <w:sz w:val="24"/>
                <w:szCs w:val="24"/>
              </w:rPr>
              <w:t xml:space="preserve">. </w:t>
            </w:r>
            <w:r w:rsidR="008A5CE6">
              <w:rPr>
                <w:sz w:val="24"/>
                <w:szCs w:val="24"/>
              </w:rPr>
              <w:t>As part of</w:t>
            </w:r>
            <w:r w:rsidR="00F2441A" w:rsidRPr="00F2441A">
              <w:rPr>
                <w:sz w:val="24"/>
                <w:szCs w:val="24"/>
              </w:rPr>
              <w:t xml:space="preserve"> the safeguarding process</w:t>
            </w:r>
            <w:r w:rsidR="008A5CE6">
              <w:rPr>
                <w:sz w:val="24"/>
                <w:szCs w:val="24"/>
              </w:rPr>
              <w:t xml:space="preserve"> </w:t>
            </w:r>
            <w:r w:rsidR="00F2441A" w:rsidRPr="00F2441A">
              <w:rPr>
                <w:sz w:val="24"/>
                <w:szCs w:val="24"/>
              </w:rPr>
              <w:t xml:space="preserve">adults are informed and </w:t>
            </w:r>
            <w:r w:rsidR="00C727DA">
              <w:rPr>
                <w:sz w:val="24"/>
                <w:szCs w:val="24"/>
              </w:rPr>
              <w:t>asked</w:t>
            </w:r>
            <w:r w:rsidR="00234F08">
              <w:rPr>
                <w:sz w:val="24"/>
                <w:szCs w:val="24"/>
              </w:rPr>
              <w:t xml:space="preserve"> questions</w:t>
            </w:r>
            <w:r w:rsidR="00F2441A" w:rsidRPr="00F2441A">
              <w:rPr>
                <w:sz w:val="24"/>
                <w:szCs w:val="24"/>
              </w:rPr>
              <w:t xml:space="preserve"> on all decisions that affect them. </w:t>
            </w:r>
            <w:proofErr w:type="gramStart"/>
            <w:r w:rsidR="00341088">
              <w:rPr>
                <w:sz w:val="24"/>
                <w:szCs w:val="24"/>
              </w:rPr>
              <w:t>However</w:t>
            </w:r>
            <w:proofErr w:type="gramEnd"/>
            <w:r w:rsidR="00341088">
              <w:rPr>
                <w:sz w:val="24"/>
                <w:szCs w:val="24"/>
              </w:rPr>
              <w:t xml:space="preserve"> </w:t>
            </w:r>
            <w:r w:rsidR="00F2441A" w:rsidRPr="00F2441A">
              <w:rPr>
                <w:sz w:val="24"/>
                <w:szCs w:val="24"/>
              </w:rPr>
              <w:t xml:space="preserve">in </w:t>
            </w:r>
            <w:r w:rsidR="00234F08">
              <w:rPr>
                <w:sz w:val="24"/>
                <w:szCs w:val="24"/>
              </w:rPr>
              <w:t>c</w:t>
            </w:r>
            <w:r w:rsidR="00F2441A" w:rsidRPr="00F2441A">
              <w:rPr>
                <w:sz w:val="24"/>
                <w:szCs w:val="24"/>
              </w:rPr>
              <w:t>hildren’s,</w:t>
            </w:r>
            <w:r w:rsidR="00DD7627">
              <w:rPr>
                <w:sz w:val="24"/>
                <w:szCs w:val="24"/>
              </w:rPr>
              <w:t xml:space="preserve"> </w:t>
            </w:r>
            <w:r w:rsidR="00F2441A" w:rsidRPr="00F2441A">
              <w:rPr>
                <w:sz w:val="24"/>
                <w:szCs w:val="24"/>
              </w:rPr>
              <w:t xml:space="preserve">consent </w:t>
            </w:r>
            <w:r w:rsidR="00814310">
              <w:rPr>
                <w:sz w:val="24"/>
                <w:szCs w:val="24"/>
              </w:rPr>
              <w:t xml:space="preserve">from </w:t>
            </w:r>
            <w:r w:rsidR="00F2441A" w:rsidRPr="00F2441A">
              <w:rPr>
                <w:sz w:val="24"/>
                <w:szCs w:val="24"/>
              </w:rPr>
              <w:t>the child an</w:t>
            </w:r>
            <w:r w:rsidR="004041F4">
              <w:rPr>
                <w:sz w:val="24"/>
                <w:szCs w:val="24"/>
              </w:rPr>
              <w:t>d</w:t>
            </w:r>
            <w:r w:rsidR="00F2441A" w:rsidRPr="00F2441A">
              <w:rPr>
                <w:sz w:val="24"/>
                <w:szCs w:val="24"/>
              </w:rPr>
              <w:t xml:space="preserve"> </w:t>
            </w:r>
            <w:r w:rsidR="004041F4">
              <w:rPr>
                <w:sz w:val="24"/>
                <w:szCs w:val="24"/>
              </w:rPr>
              <w:t xml:space="preserve">anyone </w:t>
            </w:r>
            <w:r w:rsidR="00F2441A" w:rsidRPr="00F2441A">
              <w:rPr>
                <w:sz w:val="24"/>
                <w:szCs w:val="24"/>
              </w:rPr>
              <w:t>with parental responsibility</w:t>
            </w:r>
            <w:r w:rsidR="00873245">
              <w:rPr>
                <w:sz w:val="24"/>
                <w:szCs w:val="24"/>
              </w:rPr>
              <w:t xml:space="preserve"> do not</w:t>
            </w:r>
            <w:r w:rsidR="00F2441A" w:rsidRPr="00F2441A">
              <w:rPr>
                <w:sz w:val="24"/>
                <w:szCs w:val="24"/>
              </w:rPr>
              <w:t xml:space="preserve"> </w:t>
            </w:r>
            <w:r w:rsidR="00341088">
              <w:rPr>
                <w:sz w:val="24"/>
                <w:szCs w:val="24"/>
              </w:rPr>
              <w:t>a</w:t>
            </w:r>
            <w:r w:rsidR="00F2441A" w:rsidRPr="00F2441A">
              <w:rPr>
                <w:sz w:val="24"/>
                <w:szCs w:val="24"/>
              </w:rPr>
              <w:t xml:space="preserve"> referral</w:t>
            </w:r>
            <w:r w:rsidR="00341088">
              <w:rPr>
                <w:sz w:val="24"/>
                <w:szCs w:val="24"/>
              </w:rPr>
              <w:t xml:space="preserve"> to be made. Although</w:t>
            </w:r>
            <w:r w:rsidR="00F2441A" w:rsidRPr="00F2441A">
              <w:rPr>
                <w:sz w:val="24"/>
                <w:szCs w:val="24"/>
              </w:rPr>
              <w:t xml:space="preserve"> should be involved during the enquiries and </w:t>
            </w:r>
            <w:r w:rsidR="00341088">
              <w:rPr>
                <w:sz w:val="24"/>
                <w:szCs w:val="24"/>
              </w:rPr>
              <w:t>during the</w:t>
            </w:r>
            <w:r w:rsidR="00F2441A" w:rsidRPr="00F2441A">
              <w:rPr>
                <w:sz w:val="24"/>
                <w:szCs w:val="24"/>
              </w:rPr>
              <w:t xml:space="preserve"> child protection conferences.</w:t>
            </w:r>
          </w:p>
          <w:p w14:paraId="7B7B4827" w14:textId="77777777" w:rsidR="00FC0334" w:rsidRDefault="00FC0334" w:rsidP="00FC0334">
            <w:pPr>
              <w:jc w:val="both"/>
              <w:rPr>
                <w:sz w:val="24"/>
                <w:szCs w:val="24"/>
              </w:rPr>
            </w:pPr>
          </w:p>
          <w:p w14:paraId="696785B5" w14:textId="2745AECD" w:rsidR="004B13C3" w:rsidRDefault="004B13C3" w:rsidP="00FC0334">
            <w:pPr>
              <w:jc w:val="both"/>
              <w:rPr>
                <w:sz w:val="24"/>
                <w:szCs w:val="24"/>
              </w:rPr>
            </w:pPr>
            <w:r>
              <w:rPr>
                <w:sz w:val="24"/>
                <w:szCs w:val="24"/>
              </w:rPr>
              <w:t xml:space="preserve">In terms of abuse to </w:t>
            </w:r>
            <w:r w:rsidR="00283A59">
              <w:rPr>
                <w:sz w:val="24"/>
                <w:szCs w:val="24"/>
              </w:rPr>
              <w:t xml:space="preserve">it is important to consider the differences </w:t>
            </w:r>
            <w:r w:rsidR="007D4F50">
              <w:rPr>
                <w:sz w:val="24"/>
                <w:szCs w:val="24"/>
              </w:rPr>
              <w:t xml:space="preserve">that may present in adults and children. </w:t>
            </w:r>
            <w:r w:rsidR="00053541">
              <w:rPr>
                <w:sz w:val="24"/>
                <w:szCs w:val="24"/>
              </w:rPr>
              <w:t xml:space="preserve">An example of this would be </w:t>
            </w:r>
            <w:r w:rsidR="002629AD">
              <w:rPr>
                <w:sz w:val="24"/>
                <w:szCs w:val="24"/>
              </w:rPr>
              <w:t xml:space="preserve">financial abuse. In adults this may present </w:t>
            </w:r>
            <w:r w:rsidR="005E0410">
              <w:rPr>
                <w:sz w:val="24"/>
                <w:szCs w:val="24"/>
              </w:rPr>
              <w:t xml:space="preserve">in the form of unpaid bill. Whereas </w:t>
            </w:r>
            <w:r w:rsidR="00D16DDB">
              <w:rPr>
                <w:sz w:val="24"/>
                <w:szCs w:val="24"/>
              </w:rPr>
              <w:t xml:space="preserve">in children’s </w:t>
            </w:r>
            <w:r w:rsidR="00F4039C">
              <w:rPr>
                <w:sz w:val="24"/>
                <w:szCs w:val="24"/>
              </w:rPr>
              <w:t xml:space="preserve">this may present in the way of weigh loss. As a social worker </w:t>
            </w:r>
            <w:r w:rsidR="004A6EBA">
              <w:rPr>
                <w:sz w:val="24"/>
                <w:szCs w:val="24"/>
              </w:rPr>
              <w:t>it is necessa</w:t>
            </w:r>
            <w:r w:rsidR="00321430">
              <w:rPr>
                <w:sz w:val="24"/>
                <w:szCs w:val="24"/>
              </w:rPr>
              <w:t xml:space="preserve">ry to be aware of signs of abuse in both areas. (CCW, 2015). </w:t>
            </w:r>
          </w:p>
          <w:p w14:paraId="37B742C5" w14:textId="77777777" w:rsidR="004118BA" w:rsidRDefault="004118BA" w:rsidP="00FC0334">
            <w:pPr>
              <w:jc w:val="both"/>
              <w:rPr>
                <w:sz w:val="24"/>
                <w:szCs w:val="24"/>
              </w:rPr>
            </w:pPr>
          </w:p>
          <w:p w14:paraId="0B014A6D" w14:textId="045D8873" w:rsidR="004118BA" w:rsidRPr="004118BA" w:rsidRDefault="004118BA" w:rsidP="00FC0334">
            <w:pPr>
              <w:jc w:val="both"/>
              <w:rPr>
                <w:b/>
                <w:bCs/>
                <w:sz w:val="24"/>
                <w:szCs w:val="24"/>
              </w:rPr>
            </w:pPr>
            <w:r w:rsidRPr="004118BA">
              <w:rPr>
                <w:b/>
                <w:bCs/>
                <w:sz w:val="24"/>
                <w:szCs w:val="24"/>
              </w:rPr>
              <w:t>Word Count = 4</w:t>
            </w:r>
            <w:r w:rsidR="004B5ED0">
              <w:rPr>
                <w:b/>
                <w:bCs/>
                <w:sz w:val="24"/>
                <w:szCs w:val="24"/>
              </w:rPr>
              <w:t>19</w:t>
            </w:r>
          </w:p>
          <w:p w14:paraId="438BF787" w14:textId="77777777" w:rsidR="00FC0334" w:rsidRPr="006108C9" w:rsidRDefault="00FC0334" w:rsidP="00FC0334">
            <w:pPr>
              <w:jc w:val="both"/>
              <w:rPr>
                <w:sz w:val="24"/>
                <w:szCs w:val="24"/>
              </w:rPr>
            </w:pPr>
          </w:p>
          <w:p w14:paraId="08760B3D" w14:textId="77777777" w:rsidR="00FC0334" w:rsidRPr="006108C9" w:rsidRDefault="00FC0334" w:rsidP="00B44FF5">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276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130D0"/>
    <w:rsid w:val="00020EEC"/>
    <w:rsid w:val="0002440E"/>
    <w:rsid w:val="0002759A"/>
    <w:rsid w:val="00027B1F"/>
    <w:rsid w:val="0003088B"/>
    <w:rsid w:val="00030DD8"/>
    <w:rsid w:val="000325D9"/>
    <w:rsid w:val="000372B2"/>
    <w:rsid w:val="0004079F"/>
    <w:rsid w:val="00041C6D"/>
    <w:rsid w:val="00043543"/>
    <w:rsid w:val="00045B87"/>
    <w:rsid w:val="00045C07"/>
    <w:rsid w:val="00045C40"/>
    <w:rsid w:val="00046861"/>
    <w:rsid w:val="0005354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948"/>
    <w:rsid w:val="00093B3C"/>
    <w:rsid w:val="0009488C"/>
    <w:rsid w:val="00095C1B"/>
    <w:rsid w:val="00096DEA"/>
    <w:rsid w:val="00097C07"/>
    <w:rsid w:val="000A38B9"/>
    <w:rsid w:val="000A4240"/>
    <w:rsid w:val="000A469A"/>
    <w:rsid w:val="000A584A"/>
    <w:rsid w:val="000A6458"/>
    <w:rsid w:val="000C3374"/>
    <w:rsid w:val="000C3722"/>
    <w:rsid w:val="000C378F"/>
    <w:rsid w:val="000C6892"/>
    <w:rsid w:val="000C6FFE"/>
    <w:rsid w:val="000D0BB6"/>
    <w:rsid w:val="000D2ED2"/>
    <w:rsid w:val="000D3DC1"/>
    <w:rsid w:val="000D6653"/>
    <w:rsid w:val="000E0D51"/>
    <w:rsid w:val="000E26B0"/>
    <w:rsid w:val="000E37C2"/>
    <w:rsid w:val="000E38C3"/>
    <w:rsid w:val="000E45AE"/>
    <w:rsid w:val="000F1599"/>
    <w:rsid w:val="000F1769"/>
    <w:rsid w:val="000F1A97"/>
    <w:rsid w:val="000F42AE"/>
    <w:rsid w:val="000F6196"/>
    <w:rsid w:val="000F6BC3"/>
    <w:rsid w:val="00101DB8"/>
    <w:rsid w:val="0010312C"/>
    <w:rsid w:val="00105026"/>
    <w:rsid w:val="0010662B"/>
    <w:rsid w:val="00106AD0"/>
    <w:rsid w:val="00106DC7"/>
    <w:rsid w:val="00112391"/>
    <w:rsid w:val="00114F52"/>
    <w:rsid w:val="00130119"/>
    <w:rsid w:val="00132812"/>
    <w:rsid w:val="001347F8"/>
    <w:rsid w:val="001359EE"/>
    <w:rsid w:val="00137BB5"/>
    <w:rsid w:val="00137E05"/>
    <w:rsid w:val="001447F6"/>
    <w:rsid w:val="00147DE3"/>
    <w:rsid w:val="00150794"/>
    <w:rsid w:val="00151DA6"/>
    <w:rsid w:val="00155B17"/>
    <w:rsid w:val="001608C4"/>
    <w:rsid w:val="00164832"/>
    <w:rsid w:val="00165E0A"/>
    <w:rsid w:val="00171418"/>
    <w:rsid w:val="00171C0E"/>
    <w:rsid w:val="001772BF"/>
    <w:rsid w:val="001772DE"/>
    <w:rsid w:val="0019496C"/>
    <w:rsid w:val="001961CF"/>
    <w:rsid w:val="001A59BB"/>
    <w:rsid w:val="001A607E"/>
    <w:rsid w:val="001A6A51"/>
    <w:rsid w:val="001A79C4"/>
    <w:rsid w:val="001B331A"/>
    <w:rsid w:val="001C0237"/>
    <w:rsid w:val="001C0E74"/>
    <w:rsid w:val="001C4DB8"/>
    <w:rsid w:val="001C50B8"/>
    <w:rsid w:val="001C7771"/>
    <w:rsid w:val="001D229F"/>
    <w:rsid w:val="001D6A5B"/>
    <w:rsid w:val="001E2EB6"/>
    <w:rsid w:val="001E3BE2"/>
    <w:rsid w:val="001F4552"/>
    <w:rsid w:val="002019EB"/>
    <w:rsid w:val="00204B58"/>
    <w:rsid w:val="00205051"/>
    <w:rsid w:val="00211F65"/>
    <w:rsid w:val="00214047"/>
    <w:rsid w:val="00216563"/>
    <w:rsid w:val="0021792F"/>
    <w:rsid w:val="00220D06"/>
    <w:rsid w:val="002246A0"/>
    <w:rsid w:val="00230439"/>
    <w:rsid w:val="00230FB2"/>
    <w:rsid w:val="00232A09"/>
    <w:rsid w:val="00234F08"/>
    <w:rsid w:val="00235176"/>
    <w:rsid w:val="00236061"/>
    <w:rsid w:val="0024100E"/>
    <w:rsid w:val="00241C1B"/>
    <w:rsid w:val="0024288B"/>
    <w:rsid w:val="00243DB0"/>
    <w:rsid w:val="00247265"/>
    <w:rsid w:val="002503F8"/>
    <w:rsid w:val="002535F2"/>
    <w:rsid w:val="00260663"/>
    <w:rsid w:val="002629AD"/>
    <w:rsid w:val="002657E9"/>
    <w:rsid w:val="0026665E"/>
    <w:rsid w:val="0027147E"/>
    <w:rsid w:val="002761F4"/>
    <w:rsid w:val="002775E1"/>
    <w:rsid w:val="0027793D"/>
    <w:rsid w:val="00277979"/>
    <w:rsid w:val="00283A59"/>
    <w:rsid w:val="00291ADD"/>
    <w:rsid w:val="002920DF"/>
    <w:rsid w:val="00292F3D"/>
    <w:rsid w:val="0029557B"/>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0508F"/>
    <w:rsid w:val="00306228"/>
    <w:rsid w:val="003106DB"/>
    <w:rsid w:val="00310F9E"/>
    <w:rsid w:val="0031350A"/>
    <w:rsid w:val="00316815"/>
    <w:rsid w:val="003168CA"/>
    <w:rsid w:val="00321255"/>
    <w:rsid w:val="00321430"/>
    <w:rsid w:val="0032230D"/>
    <w:rsid w:val="00322A0B"/>
    <w:rsid w:val="0032512C"/>
    <w:rsid w:val="00330881"/>
    <w:rsid w:val="00331CD2"/>
    <w:rsid w:val="00332426"/>
    <w:rsid w:val="00335C41"/>
    <w:rsid w:val="00335FC5"/>
    <w:rsid w:val="0033771E"/>
    <w:rsid w:val="00337FEF"/>
    <w:rsid w:val="00341088"/>
    <w:rsid w:val="00346588"/>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B47EC"/>
    <w:rsid w:val="003C19F1"/>
    <w:rsid w:val="003C3C67"/>
    <w:rsid w:val="003C4186"/>
    <w:rsid w:val="003C6185"/>
    <w:rsid w:val="003D0D2D"/>
    <w:rsid w:val="003D1885"/>
    <w:rsid w:val="003D1BC0"/>
    <w:rsid w:val="003D20F1"/>
    <w:rsid w:val="003D4710"/>
    <w:rsid w:val="003D7DB5"/>
    <w:rsid w:val="003E16D7"/>
    <w:rsid w:val="003E197E"/>
    <w:rsid w:val="003E4B70"/>
    <w:rsid w:val="003E54CF"/>
    <w:rsid w:val="003E5FBA"/>
    <w:rsid w:val="003F1233"/>
    <w:rsid w:val="003F3F16"/>
    <w:rsid w:val="003F67A4"/>
    <w:rsid w:val="00400786"/>
    <w:rsid w:val="00401FDA"/>
    <w:rsid w:val="004041F4"/>
    <w:rsid w:val="004046F0"/>
    <w:rsid w:val="0040668F"/>
    <w:rsid w:val="00407060"/>
    <w:rsid w:val="004118BA"/>
    <w:rsid w:val="00411EF7"/>
    <w:rsid w:val="00412677"/>
    <w:rsid w:val="00417776"/>
    <w:rsid w:val="00420276"/>
    <w:rsid w:val="00425160"/>
    <w:rsid w:val="00430DE3"/>
    <w:rsid w:val="00433C6D"/>
    <w:rsid w:val="004348AE"/>
    <w:rsid w:val="004376C0"/>
    <w:rsid w:val="0044223A"/>
    <w:rsid w:val="00446774"/>
    <w:rsid w:val="00450B67"/>
    <w:rsid w:val="00451851"/>
    <w:rsid w:val="0045189A"/>
    <w:rsid w:val="00453343"/>
    <w:rsid w:val="004538C3"/>
    <w:rsid w:val="004608B9"/>
    <w:rsid w:val="004638B2"/>
    <w:rsid w:val="00463B55"/>
    <w:rsid w:val="00464203"/>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A6EBA"/>
    <w:rsid w:val="004B13C3"/>
    <w:rsid w:val="004B3102"/>
    <w:rsid w:val="004B5553"/>
    <w:rsid w:val="004B5ED0"/>
    <w:rsid w:val="004B600B"/>
    <w:rsid w:val="004B6822"/>
    <w:rsid w:val="004B69F6"/>
    <w:rsid w:val="004C2D3A"/>
    <w:rsid w:val="004C4CB0"/>
    <w:rsid w:val="004D03C4"/>
    <w:rsid w:val="004D0BF1"/>
    <w:rsid w:val="004D0F4E"/>
    <w:rsid w:val="004D3278"/>
    <w:rsid w:val="004D35A4"/>
    <w:rsid w:val="004D445F"/>
    <w:rsid w:val="004E03DD"/>
    <w:rsid w:val="004E087B"/>
    <w:rsid w:val="004E44A4"/>
    <w:rsid w:val="004E7B8B"/>
    <w:rsid w:val="004E7BDD"/>
    <w:rsid w:val="004F0990"/>
    <w:rsid w:val="004F1966"/>
    <w:rsid w:val="004F1E21"/>
    <w:rsid w:val="004F2542"/>
    <w:rsid w:val="004F4E33"/>
    <w:rsid w:val="004F740D"/>
    <w:rsid w:val="004F7B8F"/>
    <w:rsid w:val="00500748"/>
    <w:rsid w:val="005011D6"/>
    <w:rsid w:val="00502A14"/>
    <w:rsid w:val="005042F1"/>
    <w:rsid w:val="0050481B"/>
    <w:rsid w:val="005059B7"/>
    <w:rsid w:val="005113D4"/>
    <w:rsid w:val="0051287D"/>
    <w:rsid w:val="00513C7D"/>
    <w:rsid w:val="00513E20"/>
    <w:rsid w:val="00521123"/>
    <w:rsid w:val="00521221"/>
    <w:rsid w:val="0052250B"/>
    <w:rsid w:val="005305C6"/>
    <w:rsid w:val="00537734"/>
    <w:rsid w:val="00540EEC"/>
    <w:rsid w:val="005414F4"/>
    <w:rsid w:val="00543757"/>
    <w:rsid w:val="00546187"/>
    <w:rsid w:val="00546719"/>
    <w:rsid w:val="00547B11"/>
    <w:rsid w:val="00557D77"/>
    <w:rsid w:val="00562EAA"/>
    <w:rsid w:val="00563B58"/>
    <w:rsid w:val="005640C4"/>
    <w:rsid w:val="00565AE6"/>
    <w:rsid w:val="0056684C"/>
    <w:rsid w:val="00567DB7"/>
    <w:rsid w:val="00574A0C"/>
    <w:rsid w:val="0057780F"/>
    <w:rsid w:val="00581E0A"/>
    <w:rsid w:val="00586D89"/>
    <w:rsid w:val="005877C8"/>
    <w:rsid w:val="00587923"/>
    <w:rsid w:val="00594F9F"/>
    <w:rsid w:val="005A1B4C"/>
    <w:rsid w:val="005A515F"/>
    <w:rsid w:val="005A545C"/>
    <w:rsid w:val="005B271A"/>
    <w:rsid w:val="005B3A2D"/>
    <w:rsid w:val="005C1567"/>
    <w:rsid w:val="005C28D3"/>
    <w:rsid w:val="005C6CE5"/>
    <w:rsid w:val="005D3F07"/>
    <w:rsid w:val="005D4A1E"/>
    <w:rsid w:val="005D4F72"/>
    <w:rsid w:val="005E0410"/>
    <w:rsid w:val="005E0B3E"/>
    <w:rsid w:val="005E13EA"/>
    <w:rsid w:val="005E179A"/>
    <w:rsid w:val="005E17F1"/>
    <w:rsid w:val="005E71B1"/>
    <w:rsid w:val="005F455F"/>
    <w:rsid w:val="005F64AA"/>
    <w:rsid w:val="005F7851"/>
    <w:rsid w:val="006000B1"/>
    <w:rsid w:val="006064DA"/>
    <w:rsid w:val="00606E27"/>
    <w:rsid w:val="006108C9"/>
    <w:rsid w:val="00614DF7"/>
    <w:rsid w:val="006179BB"/>
    <w:rsid w:val="00620037"/>
    <w:rsid w:val="0062158D"/>
    <w:rsid w:val="006223FD"/>
    <w:rsid w:val="0063165E"/>
    <w:rsid w:val="006326D1"/>
    <w:rsid w:val="00632E0A"/>
    <w:rsid w:val="00633165"/>
    <w:rsid w:val="006447DE"/>
    <w:rsid w:val="00644889"/>
    <w:rsid w:val="00651CB2"/>
    <w:rsid w:val="0065276E"/>
    <w:rsid w:val="00653DDD"/>
    <w:rsid w:val="00654329"/>
    <w:rsid w:val="00654CEC"/>
    <w:rsid w:val="00655507"/>
    <w:rsid w:val="006579FD"/>
    <w:rsid w:val="006635E3"/>
    <w:rsid w:val="006669F3"/>
    <w:rsid w:val="006712A7"/>
    <w:rsid w:val="00672CED"/>
    <w:rsid w:val="00674FC2"/>
    <w:rsid w:val="006762BD"/>
    <w:rsid w:val="00676E35"/>
    <w:rsid w:val="00677E42"/>
    <w:rsid w:val="00682334"/>
    <w:rsid w:val="00684732"/>
    <w:rsid w:val="00684B16"/>
    <w:rsid w:val="00687016"/>
    <w:rsid w:val="006872A0"/>
    <w:rsid w:val="0069625A"/>
    <w:rsid w:val="00696A88"/>
    <w:rsid w:val="00696F65"/>
    <w:rsid w:val="00697572"/>
    <w:rsid w:val="006B0227"/>
    <w:rsid w:val="006B10A5"/>
    <w:rsid w:val="006B4496"/>
    <w:rsid w:val="006B5E67"/>
    <w:rsid w:val="006B6612"/>
    <w:rsid w:val="006C0832"/>
    <w:rsid w:val="006C2EB5"/>
    <w:rsid w:val="006D18A3"/>
    <w:rsid w:val="006D5970"/>
    <w:rsid w:val="006E177C"/>
    <w:rsid w:val="006E481E"/>
    <w:rsid w:val="006E795F"/>
    <w:rsid w:val="006F0862"/>
    <w:rsid w:val="006F1438"/>
    <w:rsid w:val="006F2A9E"/>
    <w:rsid w:val="006F3171"/>
    <w:rsid w:val="006F5ED3"/>
    <w:rsid w:val="00700249"/>
    <w:rsid w:val="007069CD"/>
    <w:rsid w:val="00706BB5"/>
    <w:rsid w:val="0071231A"/>
    <w:rsid w:val="00712E90"/>
    <w:rsid w:val="00713B7E"/>
    <w:rsid w:val="0072678F"/>
    <w:rsid w:val="00726DF4"/>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00B"/>
    <w:rsid w:val="007908E0"/>
    <w:rsid w:val="00793EB3"/>
    <w:rsid w:val="00794205"/>
    <w:rsid w:val="0079422A"/>
    <w:rsid w:val="007A1F6A"/>
    <w:rsid w:val="007A628F"/>
    <w:rsid w:val="007B0DE3"/>
    <w:rsid w:val="007B1BFD"/>
    <w:rsid w:val="007B37D8"/>
    <w:rsid w:val="007B7191"/>
    <w:rsid w:val="007C1D94"/>
    <w:rsid w:val="007C556F"/>
    <w:rsid w:val="007C5ABE"/>
    <w:rsid w:val="007C6A87"/>
    <w:rsid w:val="007D0A07"/>
    <w:rsid w:val="007D0F11"/>
    <w:rsid w:val="007D133D"/>
    <w:rsid w:val="007D3EB4"/>
    <w:rsid w:val="007D3F16"/>
    <w:rsid w:val="007D4F50"/>
    <w:rsid w:val="007F0FF4"/>
    <w:rsid w:val="007F10BD"/>
    <w:rsid w:val="007F312E"/>
    <w:rsid w:val="007F3F7E"/>
    <w:rsid w:val="007F4BA4"/>
    <w:rsid w:val="0081154F"/>
    <w:rsid w:val="00813CEC"/>
    <w:rsid w:val="00814310"/>
    <w:rsid w:val="0081534C"/>
    <w:rsid w:val="008169A5"/>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7A4"/>
    <w:rsid w:val="008708F1"/>
    <w:rsid w:val="00871960"/>
    <w:rsid w:val="00873245"/>
    <w:rsid w:val="0087369F"/>
    <w:rsid w:val="00880539"/>
    <w:rsid w:val="008859E8"/>
    <w:rsid w:val="00885F83"/>
    <w:rsid w:val="0088737B"/>
    <w:rsid w:val="00891078"/>
    <w:rsid w:val="00892716"/>
    <w:rsid w:val="00893067"/>
    <w:rsid w:val="008933DE"/>
    <w:rsid w:val="00895FCE"/>
    <w:rsid w:val="00897F3E"/>
    <w:rsid w:val="008A21B4"/>
    <w:rsid w:val="008A5CE6"/>
    <w:rsid w:val="008B07DE"/>
    <w:rsid w:val="008B1309"/>
    <w:rsid w:val="008B28E7"/>
    <w:rsid w:val="008B67F6"/>
    <w:rsid w:val="008C14C7"/>
    <w:rsid w:val="008C19C1"/>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340F9"/>
    <w:rsid w:val="009403DF"/>
    <w:rsid w:val="0094495F"/>
    <w:rsid w:val="009544C0"/>
    <w:rsid w:val="00954FA4"/>
    <w:rsid w:val="00956AE9"/>
    <w:rsid w:val="00964CC6"/>
    <w:rsid w:val="00967BFA"/>
    <w:rsid w:val="00975CFC"/>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3D2D"/>
    <w:rsid w:val="009C53E7"/>
    <w:rsid w:val="009C6092"/>
    <w:rsid w:val="009C686E"/>
    <w:rsid w:val="009C7342"/>
    <w:rsid w:val="009D4365"/>
    <w:rsid w:val="009D477B"/>
    <w:rsid w:val="009D4E3B"/>
    <w:rsid w:val="009D59C2"/>
    <w:rsid w:val="009D7154"/>
    <w:rsid w:val="009D7BC9"/>
    <w:rsid w:val="009E122F"/>
    <w:rsid w:val="009E1982"/>
    <w:rsid w:val="009E4D2C"/>
    <w:rsid w:val="009F0978"/>
    <w:rsid w:val="009F3AEC"/>
    <w:rsid w:val="009F6801"/>
    <w:rsid w:val="00A00081"/>
    <w:rsid w:val="00A05CEF"/>
    <w:rsid w:val="00A06422"/>
    <w:rsid w:val="00A10D56"/>
    <w:rsid w:val="00A12AAE"/>
    <w:rsid w:val="00A12F22"/>
    <w:rsid w:val="00A16DD1"/>
    <w:rsid w:val="00A22441"/>
    <w:rsid w:val="00A23F3B"/>
    <w:rsid w:val="00A24406"/>
    <w:rsid w:val="00A25F64"/>
    <w:rsid w:val="00A275F6"/>
    <w:rsid w:val="00A303B9"/>
    <w:rsid w:val="00A32812"/>
    <w:rsid w:val="00A37416"/>
    <w:rsid w:val="00A40ED6"/>
    <w:rsid w:val="00A42E67"/>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1413"/>
    <w:rsid w:val="00A94C5E"/>
    <w:rsid w:val="00A96300"/>
    <w:rsid w:val="00AA252C"/>
    <w:rsid w:val="00AA666E"/>
    <w:rsid w:val="00AA7960"/>
    <w:rsid w:val="00AB5518"/>
    <w:rsid w:val="00AC3A0E"/>
    <w:rsid w:val="00AC4A04"/>
    <w:rsid w:val="00AC5679"/>
    <w:rsid w:val="00AD336F"/>
    <w:rsid w:val="00AE134C"/>
    <w:rsid w:val="00AE166D"/>
    <w:rsid w:val="00AE1868"/>
    <w:rsid w:val="00AE2564"/>
    <w:rsid w:val="00AE301F"/>
    <w:rsid w:val="00AE3302"/>
    <w:rsid w:val="00AE5BA6"/>
    <w:rsid w:val="00AE6231"/>
    <w:rsid w:val="00AE6A05"/>
    <w:rsid w:val="00AE7077"/>
    <w:rsid w:val="00AF1D85"/>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3267"/>
    <w:rsid w:val="00B3747F"/>
    <w:rsid w:val="00B42E76"/>
    <w:rsid w:val="00B43194"/>
    <w:rsid w:val="00B436BF"/>
    <w:rsid w:val="00B44FF5"/>
    <w:rsid w:val="00B47734"/>
    <w:rsid w:val="00B50FBA"/>
    <w:rsid w:val="00B51CD8"/>
    <w:rsid w:val="00B551F0"/>
    <w:rsid w:val="00B558EB"/>
    <w:rsid w:val="00B577D3"/>
    <w:rsid w:val="00B60466"/>
    <w:rsid w:val="00B6548F"/>
    <w:rsid w:val="00B71A32"/>
    <w:rsid w:val="00B73B48"/>
    <w:rsid w:val="00B7502A"/>
    <w:rsid w:val="00B77305"/>
    <w:rsid w:val="00B774BD"/>
    <w:rsid w:val="00B82CC2"/>
    <w:rsid w:val="00B84A89"/>
    <w:rsid w:val="00B9256C"/>
    <w:rsid w:val="00B92BEF"/>
    <w:rsid w:val="00B94443"/>
    <w:rsid w:val="00B9689A"/>
    <w:rsid w:val="00B97056"/>
    <w:rsid w:val="00BA1E9A"/>
    <w:rsid w:val="00BA531E"/>
    <w:rsid w:val="00BA728B"/>
    <w:rsid w:val="00BB06CB"/>
    <w:rsid w:val="00BB261F"/>
    <w:rsid w:val="00BB2887"/>
    <w:rsid w:val="00BB3B56"/>
    <w:rsid w:val="00BB5EAA"/>
    <w:rsid w:val="00BB5F11"/>
    <w:rsid w:val="00BB623C"/>
    <w:rsid w:val="00BB6638"/>
    <w:rsid w:val="00BB789E"/>
    <w:rsid w:val="00BB7FD2"/>
    <w:rsid w:val="00BC04FA"/>
    <w:rsid w:val="00BC1C22"/>
    <w:rsid w:val="00BC460B"/>
    <w:rsid w:val="00BC4ED3"/>
    <w:rsid w:val="00BC5725"/>
    <w:rsid w:val="00BD30B1"/>
    <w:rsid w:val="00BD4C1C"/>
    <w:rsid w:val="00BE0F7B"/>
    <w:rsid w:val="00BE10C2"/>
    <w:rsid w:val="00BF07A7"/>
    <w:rsid w:val="00BF0D6C"/>
    <w:rsid w:val="00C01D14"/>
    <w:rsid w:val="00C01D97"/>
    <w:rsid w:val="00C025B4"/>
    <w:rsid w:val="00C029EC"/>
    <w:rsid w:val="00C161FD"/>
    <w:rsid w:val="00C1682B"/>
    <w:rsid w:val="00C16AD1"/>
    <w:rsid w:val="00C17C9F"/>
    <w:rsid w:val="00C23F17"/>
    <w:rsid w:val="00C246F2"/>
    <w:rsid w:val="00C250E7"/>
    <w:rsid w:val="00C26D0D"/>
    <w:rsid w:val="00C27C95"/>
    <w:rsid w:val="00C300D2"/>
    <w:rsid w:val="00C32216"/>
    <w:rsid w:val="00C3270F"/>
    <w:rsid w:val="00C3278B"/>
    <w:rsid w:val="00C33160"/>
    <w:rsid w:val="00C33375"/>
    <w:rsid w:val="00C34C23"/>
    <w:rsid w:val="00C368FA"/>
    <w:rsid w:val="00C42005"/>
    <w:rsid w:val="00C4664D"/>
    <w:rsid w:val="00C472AA"/>
    <w:rsid w:val="00C50A05"/>
    <w:rsid w:val="00C54AED"/>
    <w:rsid w:val="00C555FC"/>
    <w:rsid w:val="00C55789"/>
    <w:rsid w:val="00C55E9B"/>
    <w:rsid w:val="00C56D09"/>
    <w:rsid w:val="00C57D24"/>
    <w:rsid w:val="00C604D6"/>
    <w:rsid w:val="00C61BC5"/>
    <w:rsid w:val="00C63CAB"/>
    <w:rsid w:val="00C63D00"/>
    <w:rsid w:val="00C6441B"/>
    <w:rsid w:val="00C65921"/>
    <w:rsid w:val="00C7108B"/>
    <w:rsid w:val="00C727DA"/>
    <w:rsid w:val="00C75883"/>
    <w:rsid w:val="00C77FA5"/>
    <w:rsid w:val="00C8089F"/>
    <w:rsid w:val="00C835FE"/>
    <w:rsid w:val="00C836CC"/>
    <w:rsid w:val="00C852D6"/>
    <w:rsid w:val="00C87A74"/>
    <w:rsid w:val="00C92C71"/>
    <w:rsid w:val="00C93F8F"/>
    <w:rsid w:val="00CA0894"/>
    <w:rsid w:val="00CA3593"/>
    <w:rsid w:val="00CA5726"/>
    <w:rsid w:val="00CA7E6A"/>
    <w:rsid w:val="00CB0E5A"/>
    <w:rsid w:val="00CB258E"/>
    <w:rsid w:val="00CB2DE6"/>
    <w:rsid w:val="00CB3C8F"/>
    <w:rsid w:val="00CC02F1"/>
    <w:rsid w:val="00CC1122"/>
    <w:rsid w:val="00CC11A6"/>
    <w:rsid w:val="00CC135E"/>
    <w:rsid w:val="00CC7226"/>
    <w:rsid w:val="00CD0735"/>
    <w:rsid w:val="00CD1A37"/>
    <w:rsid w:val="00CD3C5A"/>
    <w:rsid w:val="00CD45E3"/>
    <w:rsid w:val="00CD4771"/>
    <w:rsid w:val="00CD5089"/>
    <w:rsid w:val="00CD5D3F"/>
    <w:rsid w:val="00CD7E1F"/>
    <w:rsid w:val="00CE4BC4"/>
    <w:rsid w:val="00CE7DA2"/>
    <w:rsid w:val="00CF1BFC"/>
    <w:rsid w:val="00CF2F8A"/>
    <w:rsid w:val="00CF3DB3"/>
    <w:rsid w:val="00D0274B"/>
    <w:rsid w:val="00D0503D"/>
    <w:rsid w:val="00D052BC"/>
    <w:rsid w:val="00D07026"/>
    <w:rsid w:val="00D146AE"/>
    <w:rsid w:val="00D16DDB"/>
    <w:rsid w:val="00D22C8F"/>
    <w:rsid w:val="00D3203C"/>
    <w:rsid w:val="00D33491"/>
    <w:rsid w:val="00D3442D"/>
    <w:rsid w:val="00D36F00"/>
    <w:rsid w:val="00D44B67"/>
    <w:rsid w:val="00D44F8E"/>
    <w:rsid w:val="00D45BF1"/>
    <w:rsid w:val="00D51FD5"/>
    <w:rsid w:val="00D55DE0"/>
    <w:rsid w:val="00D607EF"/>
    <w:rsid w:val="00D60F88"/>
    <w:rsid w:val="00D646BD"/>
    <w:rsid w:val="00D65558"/>
    <w:rsid w:val="00D657F2"/>
    <w:rsid w:val="00D71201"/>
    <w:rsid w:val="00D720C7"/>
    <w:rsid w:val="00D84841"/>
    <w:rsid w:val="00D876E6"/>
    <w:rsid w:val="00D90958"/>
    <w:rsid w:val="00DA1025"/>
    <w:rsid w:val="00DA22EC"/>
    <w:rsid w:val="00DA5682"/>
    <w:rsid w:val="00DA5860"/>
    <w:rsid w:val="00DA5C0C"/>
    <w:rsid w:val="00DB2767"/>
    <w:rsid w:val="00DB7CC9"/>
    <w:rsid w:val="00DC1B10"/>
    <w:rsid w:val="00DC2924"/>
    <w:rsid w:val="00DC4729"/>
    <w:rsid w:val="00DD1EE4"/>
    <w:rsid w:val="00DD31C5"/>
    <w:rsid w:val="00DD5020"/>
    <w:rsid w:val="00DD63BE"/>
    <w:rsid w:val="00DD7627"/>
    <w:rsid w:val="00DE4296"/>
    <w:rsid w:val="00DE7831"/>
    <w:rsid w:val="00DF2469"/>
    <w:rsid w:val="00DF7899"/>
    <w:rsid w:val="00E0524C"/>
    <w:rsid w:val="00E15751"/>
    <w:rsid w:val="00E17160"/>
    <w:rsid w:val="00E17D41"/>
    <w:rsid w:val="00E231D1"/>
    <w:rsid w:val="00E3168A"/>
    <w:rsid w:val="00E3288D"/>
    <w:rsid w:val="00E35112"/>
    <w:rsid w:val="00E35BEC"/>
    <w:rsid w:val="00E41A6A"/>
    <w:rsid w:val="00E50821"/>
    <w:rsid w:val="00E510AF"/>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86A81"/>
    <w:rsid w:val="00E9107A"/>
    <w:rsid w:val="00E91F62"/>
    <w:rsid w:val="00E929FD"/>
    <w:rsid w:val="00E93240"/>
    <w:rsid w:val="00E9479B"/>
    <w:rsid w:val="00E94E22"/>
    <w:rsid w:val="00E95F08"/>
    <w:rsid w:val="00E97171"/>
    <w:rsid w:val="00E9752D"/>
    <w:rsid w:val="00EA4D48"/>
    <w:rsid w:val="00EA7ADF"/>
    <w:rsid w:val="00EB2173"/>
    <w:rsid w:val="00EB62E6"/>
    <w:rsid w:val="00EB679C"/>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441A"/>
    <w:rsid w:val="00F254D1"/>
    <w:rsid w:val="00F25E4D"/>
    <w:rsid w:val="00F30FA8"/>
    <w:rsid w:val="00F32B82"/>
    <w:rsid w:val="00F34C86"/>
    <w:rsid w:val="00F4008F"/>
    <w:rsid w:val="00F4039C"/>
    <w:rsid w:val="00F4043E"/>
    <w:rsid w:val="00F41795"/>
    <w:rsid w:val="00F41BBC"/>
    <w:rsid w:val="00F444F0"/>
    <w:rsid w:val="00F446FF"/>
    <w:rsid w:val="00F45521"/>
    <w:rsid w:val="00F47B38"/>
    <w:rsid w:val="00F47F00"/>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781"/>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276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FollowedHyperlink">
    <w:name w:val="FollowedHyperlink"/>
    <w:basedOn w:val="DefaultParagraphFont"/>
    <w:uiPriority w:val="99"/>
    <w:semiHidden/>
    <w:unhideWhenUsed/>
    <w:rsid w:val="005F455F"/>
    <w:rPr>
      <w:color w:val="954F72" w:themeColor="followedHyperlink"/>
      <w:u w:val="single"/>
    </w:rPr>
  </w:style>
  <w:style w:type="character" w:styleId="UnresolvedMention">
    <w:name w:val="Unresolved Mention"/>
    <w:basedOn w:val="DefaultParagraphFont"/>
    <w:uiPriority w:val="99"/>
    <w:semiHidden/>
    <w:unhideWhenUsed/>
    <w:rsid w:val="00BB789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1168</Words>
  <Characters>6141</Characters>
  <Application>Microsoft Office Word</Application>
  <DocSecurity>0</DocSecurity>
  <Lines>877</Lines>
  <Paragraphs>609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Toni Jones</cp:lastModifiedBy>
  <cp:revision>2</cp:revision>
  <cp:lastPrinted>2020-02-11T19:20:00Z</cp:lastPrinted>
  <dcterms:created xsi:type="dcterms:W3CDTF">2023-10-22T23:02:00Z</dcterms:created>
  <dcterms:modified xsi:type="dcterms:W3CDTF">2023-10-22T23:02:00Z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