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AA8188" w14:textId="4B7CFE0D" w:rsidR="00AF40E8" w:rsidRDefault="00342DD5" w:rsidP="00674678">
      <w:pPr>
        <w:pStyle w:val="Heading1"/>
        <w:jc w:val="center"/>
      </w:pPr>
      <w:r w:rsidRPr="00342DD5">
        <w:t>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3"/>
        <w:gridCol w:w="1743"/>
        <w:gridCol w:w="1744"/>
        <w:gridCol w:w="1744"/>
        <w:gridCol w:w="1744"/>
        <w:gridCol w:w="1744"/>
        <w:gridCol w:w="1744"/>
        <w:gridCol w:w="1744"/>
      </w:tblGrid>
      <w:tr w:rsidR="008276EA" w:rsidRPr="00962B9A" w14:paraId="3FB985A4" w14:textId="77777777" w:rsidTr="0085759F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207BB47" w14:textId="2BF2C950" w:rsidR="008276EA" w:rsidRPr="00962B9A" w:rsidRDefault="008276EA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Course</w:t>
            </w:r>
          </w:p>
        </w:tc>
        <w:tc>
          <w:tcPr>
            <w:tcW w:w="12207" w:type="dxa"/>
            <w:gridSpan w:val="7"/>
            <w:vAlign w:val="center"/>
          </w:tcPr>
          <w:p w14:paraId="225C085C" w14:textId="6F49353D" w:rsidR="008276EA" w:rsidRPr="00962B9A" w:rsidRDefault="00425BF7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CSO New Powers &amp; Refresher Training Programme</w:t>
            </w:r>
          </w:p>
        </w:tc>
      </w:tr>
      <w:tr w:rsidR="008276EA" w:rsidRPr="00962B9A" w14:paraId="4E2334BC" w14:textId="77777777" w:rsidTr="00301572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B48C4B6" w14:textId="47CCA02C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Subject</w:t>
            </w:r>
            <w:r w:rsidR="00425BF7">
              <w:rPr>
                <w:b/>
                <w:bCs/>
                <w:sz w:val="22"/>
                <w:szCs w:val="22"/>
              </w:rPr>
              <w:t>/Topic</w:t>
            </w:r>
          </w:p>
        </w:tc>
        <w:tc>
          <w:tcPr>
            <w:tcW w:w="5231" w:type="dxa"/>
            <w:gridSpan w:val="3"/>
            <w:vAlign w:val="center"/>
          </w:tcPr>
          <w:p w14:paraId="2E97DCB9" w14:textId="22481A5D" w:rsidR="008276EA" w:rsidRPr="00962B9A" w:rsidRDefault="00425BF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Section 59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2FB7C0D" w14:textId="18A64201" w:rsidR="008276EA" w:rsidRPr="00962B9A" w:rsidRDefault="00425BF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Location</w:t>
            </w:r>
          </w:p>
        </w:tc>
        <w:tc>
          <w:tcPr>
            <w:tcW w:w="5232" w:type="dxa"/>
            <w:gridSpan w:val="3"/>
            <w:vAlign w:val="center"/>
          </w:tcPr>
          <w:p w14:paraId="734F8EB9" w14:textId="236F7174" w:rsidR="008276EA" w:rsidRPr="00962B9A" w:rsidRDefault="00425BF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Vantage Point</w:t>
            </w:r>
          </w:p>
        </w:tc>
      </w:tr>
      <w:tr w:rsidR="008276EA" w:rsidRPr="00962B9A" w14:paraId="688965F9" w14:textId="77777777" w:rsidTr="007F4B16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34B8E31" w14:textId="33228035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Tutor Name</w:t>
            </w:r>
          </w:p>
        </w:tc>
        <w:tc>
          <w:tcPr>
            <w:tcW w:w="5231" w:type="dxa"/>
            <w:gridSpan w:val="3"/>
            <w:vAlign w:val="center"/>
          </w:tcPr>
          <w:p w14:paraId="0E42AD6D" w14:textId="73CA7209" w:rsidR="008276EA" w:rsidRPr="00962B9A" w:rsidRDefault="000D4F3E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Sara Mason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2F03EF30" w14:textId="7F6CFD34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SoW Date</w:t>
            </w:r>
          </w:p>
        </w:tc>
        <w:tc>
          <w:tcPr>
            <w:tcW w:w="5232" w:type="dxa"/>
            <w:gridSpan w:val="3"/>
            <w:vAlign w:val="center"/>
          </w:tcPr>
          <w:p w14:paraId="63EBCFA2" w14:textId="12769901" w:rsidR="008276EA" w:rsidRPr="00962B9A" w:rsidRDefault="00D318C4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N/A</w:t>
            </w:r>
          </w:p>
        </w:tc>
      </w:tr>
      <w:tr w:rsidR="00041A9D" w:rsidRPr="00962B9A" w14:paraId="35183E76" w14:textId="77777777" w:rsidTr="00962B9A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7A19DF6A" w14:textId="13C5A8F9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Date</w:t>
            </w:r>
          </w:p>
        </w:tc>
        <w:tc>
          <w:tcPr>
            <w:tcW w:w="1743" w:type="dxa"/>
            <w:vAlign w:val="center"/>
          </w:tcPr>
          <w:p w14:paraId="4D9CDD2B" w14:textId="76D162F8" w:rsidR="00041A9D" w:rsidRPr="00962B9A" w:rsidRDefault="000D4F3E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18/03/2024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5DD979C" w14:textId="50C3AB3B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Time</w:t>
            </w:r>
          </w:p>
        </w:tc>
        <w:tc>
          <w:tcPr>
            <w:tcW w:w="1744" w:type="dxa"/>
            <w:vAlign w:val="center"/>
          </w:tcPr>
          <w:p w14:paraId="710DFF1B" w14:textId="17C1820A" w:rsidR="00041A9D" w:rsidRPr="00962B9A" w:rsidRDefault="00FF6BDA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 xml:space="preserve">10:45 hrs – 11:30hrs 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41009AEE" w14:textId="47F51A85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Duration</w:t>
            </w:r>
          </w:p>
        </w:tc>
        <w:tc>
          <w:tcPr>
            <w:tcW w:w="1744" w:type="dxa"/>
            <w:vAlign w:val="center"/>
          </w:tcPr>
          <w:p w14:paraId="4F447A7F" w14:textId="6A5F5362" w:rsidR="00041A9D" w:rsidRPr="00962B9A" w:rsidRDefault="00FF6BDA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45 mins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11C3268" w14:textId="41B548FC" w:rsidR="00041A9D" w:rsidRPr="00962B9A" w:rsidRDefault="00AC348C" w:rsidP="00AC348C">
            <w:pPr>
              <w:rPr>
                <w:b/>
                <w:bCs/>
                <w:sz w:val="18"/>
                <w:szCs w:val="18"/>
              </w:rPr>
            </w:pPr>
            <w:r w:rsidRPr="000627C5">
              <w:rPr>
                <w:b/>
                <w:bCs/>
                <w:sz w:val="16"/>
                <w:szCs w:val="16"/>
              </w:rPr>
              <w:t>No. of Candidates</w:t>
            </w:r>
          </w:p>
        </w:tc>
        <w:tc>
          <w:tcPr>
            <w:tcW w:w="1744" w:type="dxa"/>
            <w:vAlign w:val="center"/>
          </w:tcPr>
          <w:p w14:paraId="01C67236" w14:textId="5F2E92B8" w:rsidR="00041A9D" w:rsidRPr="00962B9A" w:rsidRDefault="00FF6BDA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14</w:t>
            </w:r>
          </w:p>
        </w:tc>
      </w:tr>
    </w:tbl>
    <w:p w14:paraId="5CF0A791" w14:textId="77777777" w:rsidR="00674678" w:rsidRDefault="00674678" w:rsidP="00674678"/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14170"/>
      </w:tblGrid>
      <w:tr w:rsidR="008276EA" w14:paraId="54F563C4" w14:textId="77777777" w:rsidTr="00732301">
        <w:trPr>
          <w:trHeight w:val="454"/>
        </w:trPr>
        <w:tc>
          <w:tcPr>
            <w:tcW w:w="14170" w:type="dxa"/>
            <w:shd w:val="clear" w:color="auto" w:fill="D9D9D9" w:themeFill="background1" w:themeFillShade="D9"/>
            <w:vAlign w:val="center"/>
          </w:tcPr>
          <w:p w14:paraId="109C3DA4" w14:textId="6ED82261" w:rsidR="008276EA" w:rsidRPr="008276E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Aim</w:t>
            </w:r>
          </w:p>
        </w:tc>
      </w:tr>
      <w:tr w:rsidR="008276EA" w14:paraId="799A07CB" w14:textId="77777777" w:rsidTr="00732301">
        <w:trPr>
          <w:trHeight w:val="454"/>
        </w:trPr>
        <w:tc>
          <w:tcPr>
            <w:tcW w:w="14170" w:type="dxa"/>
            <w:vAlign w:val="center"/>
          </w:tcPr>
          <w:p w14:paraId="4748777B" w14:textId="77777777" w:rsidR="00425BF7" w:rsidRDefault="00425BF7" w:rsidP="008276EA">
            <w:pPr>
              <w:rPr>
                <w:sz w:val="22"/>
                <w:szCs w:val="22"/>
              </w:rPr>
            </w:pPr>
          </w:p>
          <w:p w14:paraId="586B708B" w14:textId="2CC972DE" w:rsidR="00081F0B" w:rsidRDefault="00425BF7" w:rsidP="008276EA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To provide students with an overview of Section 59 of the Police Reform Act and provide the knowledge and confidence to deal with and seize vehicles acting in an Anti-Social manner.</w:t>
            </w:r>
          </w:p>
          <w:p w14:paraId="65012FF7" w14:textId="4F9313CD" w:rsidR="00425BF7" w:rsidRPr="008276EA" w:rsidRDefault="00425BF7" w:rsidP="008276EA">
            <w:pPr>
              <w:rPr>
                <w:sz w:val="22"/>
                <w:szCs w:val="22"/>
              </w:rPr>
            </w:pPr>
          </w:p>
        </w:tc>
      </w:tr>
      <w:tr w:rsidR="008276EA" w14:paraId="51A9C796" w14:textId="77777777" w:rsidTr="00732301">
        <w:trPr>
          <w:trHeight w:val="454"/>
        </w:trPr>
        <w:tc>
          <w:tcPr>
            <w:tcW w:w="14170" w:type="dxa"/>
            <w:shd w:val="clear" w:color="auto" w:fill="D9D9D9" w:themeFill="background1" w:themeFillShade="D9"/>
            <w:vAlign w:val="center"/>
          </w:tcPr>
          <w:p w14:paraId="01A5D35A" w14:textId="4CA29492" w:rsidR="008276EA" w:rsidRPr="008276EA" w:rsidRDefault="008276EA" w:rsidP="008276EA">
            <w:pPr>
              <w:rPr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Objectives</w:t>
            </w:r>
          </w:p>
        </w:tc>
      </w:tr>
      <w:tr w:rsidR="008276EA" w14:paraId="5B9371A5" w14:textId="77777777" w:rsidTr="00732301">
        <w:trPr>
          <w:trHeight w:val="454"/>
        </w:trPr>
        <w:tc>
          <w:tcPr>
            <w:tcW w:w="14170" w:type="dxa"/>
            <w:vAlign w:val="center"/>
          </w:tcPr>
          <w:p w14:paraId="4448E253" w14:textId="77777777" w:rsidR="008276EA" w:rsidRDefault="008276EA" w:rsidP="008276EA">
            <w:pPr>
              <w:rPr>
                <w:sz w:val="22"/>
                <w:szCs w:val="22"/>
              </w:rPr>
            </w:pPr>
          </w:p>
          <w:p w14:paraId="3FC46801" w14:textId="41363BD8" w:rsidR="007D45A7" w:rsidRPr="00425BF7" w:rsidRDefault="007D45A7" w:rsidP="008276EA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 xml:space="preserve">By the end of this </w:t>
            </w:r>
            <w:r w:rsidR="00701773" w:rsidRPr="00425BF7">
              <w:rPr>
                <w:b/>
                <w:bCs/>
                <w:sz w:val="22"/>
                <w:szCs w:val="22"/>
              </w:rPr>
              <w:t>session learners will be able to:</w:t>
            </w:r>
          </w:p>
          <w:p w14:paraId="7401C778" w14:textId="77777777" w:rsidR="00701773" w:rsidRDefault="00701773" w:rsidP="008276EA">
            <w:pPr>
              <w:rPr>
                <w:sz w:val="22"/>
                <w:szCs w:val="22"/>
              </w:rPr>
            </w:pPr>
          </w:p>
          <w:p w14:paraId="6B8C5523" w14:textId="77777777" w:rsidR="00425BF7" w:rsidRPr="00425BF7" w:rsidRDefault="00425BF7" w:rsidP="00425BF7">
            <w:pPr>
              <w:pStyle w:val="ListParagraph"/>
              <w:numPr>
                <w:ilvl w:val="0"/>
                <w:numId w:val="14"/>
              </w:num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Outline the legislation relating to the Road Traffic Act and understand the procedure of seizing a mechanically propelled vehicle.</w:t>
            </w:r>
          </w:p>
          <w:p w14:paraId="01AB04CC" w14:textId="5354A959" w:rsidR="00425BF7" w:rsidRPr="00425BF7" w:rsidRDefault="00425BF7" w:rsidP="00425BF7">
            <w:pPr>
              <w:pStyle w:val="ListParagraph"/>
              <w:numPr>
                <w:ilvl w:val="0"/>
                <w:numId w:val="14"/>
              </w:num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Understand the terms Alarm/Distress and Annoyance</w:t>
            </w:r>
            <w:r>
              <w:rPr>
                <w:sz w:val="22"/>
                <w:szCs w:val="22"/>
              </w:rPr>
              <w:t>.</w:t>
            </w:r>
          </w:p>
          <w:p w14:paraId="18E3BAF0" w14:textId="4A12EE81" w:rsidR="00425BF7" w:rsidRPr="00425BF7" w:rsidRDefault="00425BF7" w:rsidP="00425BF7">
            <w:pPr>
              <w:pStyle w:val="ListParagraph"/>
              <w:numPr>
                <w:ilvl w:val="0"/>
                <w:numId w:val="14"/>
              </w:num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Apply the CSO powers in relation to Section 59 and follow the process.</w:t>
            </w:r>
          </w:p>
          <w:p w14:paraId="6D9A0ADF" w14:textId="6262B91F" w:rsidR="00701773" w:rsidRDefault="00425BF7" w:rsidP="00425BF7">
            <w:pPr>
              <w:pStyle w:val="ListParagraph"/>
              <w:numPr>
                <w:ilvl w:val="0"/>
                <w:numId w:val="14"/>
              </w:num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 xml:space="preserve">Identify the defences that may occur during an incident to negate Section 59 and when it is not required. </w:t>
            </w:r>
          </w:p>
          <w:p w14:paraId="0064B8E6" w14:textId="0FEBFB1B" w:rsidR="00425BF7" w:rsidRDefault="00425BF7" w:rsidP="00425BF7">
            <w:pPr>
              <w:rPr>
                <w:sz w:val="22"/>
                <w:szCs w:val="22"/>
              </w:rPr>
            </w:pPr>
          </w:p>
          <w:p w14:paraId="6B0CF79D" w14:textId="6B842397" w:rsidR="00425BF7" w:rsidRDefault="00425BF7" w:rsidP="00425BF7">
            <w:pPr>
              <w:rPr>
                <w:sz w:val="22"/>
                <w:szCs w:val="22"/>
              </w:rPr>
            </w:pPr>
          </w:p>
          <w:p w14:paraId="475644E0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24A7FCA1" w14:textId="77777777" w:rsidR="007D45A7" w:rsidRPr="008276EA" w:rsidRDefault="007D45A7" w:rsidP="008276EA">
            <w:pPr>
              <w:rPr>
                <w:sz w:val="22"/>
                <w:szCs w:val="22"/>
              </w:rPr>
            </w:pPr>
          </w:p>
        </w:tc>
      </w:tr>
      <w:tr w:rsidR="00701773" w14:paraId="1869F222" w14:textId="77777777" w:rsidTr="00732301">
        <w:trPr>
          <w:trHeight w:val="454"/>
        </w:trPr>
        <w:tc>
          <w:tcPr>
            <w:tcW w:w="14170" w:type="dxa"/>
            <w:shd w:val="clear" w:color="auto" w:fill="D9D9D9" w:themeFill="background1" w:themeFillShade="D9"/>
            <w:vAlign w:val="center"/>
          </w:tcPr>
          <w:p w14:paraId="21FD95D6" w14:textId="0AED91CC" w:rsidR="00701773" w:rsidRPr="00701773" w:rsidRDefault="00701773" w:rsidP="008276EA">
            <w:pPr>
              <w:rPr>
                <w:b/>
                <w:bCs/>
                <w:sz w:val="22"/>
                <w:szCs w:val="22"/>
              </w:rPr>
            </w:pPr>
            <w:r w:rsidRPr="00701773">
              <w:rPr>
                <w:b/>
                <w:bCs/>
                <w:sz w:val="22"/>
                <w:szCs w:val="22"/>
              </w:rPr>
              <w:lastRenderedPageBreak/>
              <w:t>Notes</w:t>
            </w:r>
          </w:p>
        </w:tc>
      </w:tr>
      <w:tr w:rsidR="00701773" w14:paraId="78A84AEE" w14:textId="77777777" w:rsidTr="00732301">
        <w:trPr>
          <w:trHeight w:val="454"/>
        </w:trPr>
        <w:tc>
          <w:tcPr>
            <w:tcW w:w="14170" w:type="dxa"/>
            <w:vAlign w:val="center"/>
          </w:tcPr>
          <w:p w14:paraId="7E608DCC" w14:textId="77777777" w:rsidR="00701773" w:rsidRDefault="00701773" w:rsidP="008276EA">
            <w:pPr>
              <w:rPr>
                <w:sz w:val="22"/>
                <w:szCs w:val="22"/>
              </w:rPr>
            </w:pPr>
          </w:p>
          <w:p w14:paraId="4A0C6C85" w14:textId="77777777" w:rsidR="00732301" w:rsidRPr="00425BF7" w:rsidRDefault="00732301" w:rsidP="00732301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>Resources necessary for session:</w:t>
            </w:r>
          </w:p>
          <w:p w14:paraId="59AC0128" w14:textId="77777777" w:rsidR="00732301" w:rsidRPr="00425BF7" w:rsidRDefault="00732301" w:rsidP="00732301">
            <w:pPr>
              <w:rPr>
                <w:sz w:val="22"/>
                <w:szCs w:val="22"/>
              </w:rPr>
            </w:pPr>
          </w:p>
          <w:p w14:paraId="36B54961" w14:textId="77777777" w:rsidR="00732301" w:rsidRPr="0071447C" w:rsidRDefault="00732301" w:rsidP="00732301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Laptop and HDMI Lead</w:t>
            </w:r>
          </w:p>
          <w:p w14:paraId="63CCCCA7" w14:textId="77777777" w:rsidR="00732301" w:rsidRPr="0071447C" w:rsidRDefault="00732301" w:rsidP="00732301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Screen</w:t>
            </w:r>
          </w:p>
          <w:p w14:paraId="42D40845" w14:textId="77777777" w:rsidR="00732301" w:rsidRPr="0071447C" w:rsidRDefault="00732301" w:rsidP="00732301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Speakers</w:t>
            </w:r>
          </w:p>
          <w:p w14:paraId="5B4E2498" w14:textId="77777777" w:rsidR="00732301" w:rsidRPr="0071447C" w:rsidRDefault="00732301" w:rsidP="00732301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Flipchart &amp; Pens</w:t>
            </w:r>
          </w:p>
          <w:p w14:paraId="5FDEB9C7" w14:textId="77777777" w:rsidR="00732301" w:rsidRPr="0071447C" w:rsidRDefault="00732301" w:rsidP="00732301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Handouts</w:t>
            </w:r>
          </w:p>
          <w:p w14:paraId="7E89E9F8" w14:textId="77777777" w:rsidR="00732301" w:rsidRPr="0071447C" w:rsidRDefault="00732301" w:rsidP="00732301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PowerPoint Presentation</w:t>
            </w:r>
          </w:p>
          <w:p w14:paraId="0BE1D7C4" w14:textId="77777777" w:rsidR="00732301" w:rsidRPr="0071447C" w:rsidRDefault="00732301" w:rsidP="00732301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Knowledge Check Questions</w:t>
            </w:r>
          </w:p>
          <w:p w14:paraId="45D6BC50" w14:textId="77777777" w:rsidR="00425BF7" w:rsidRDefault="00425BF7" w:rsidP="00425BF7">
            <w:pPr>
              <w:rPr>
                <w:sz w:val="22"/>
                <w:szCs w:val="22"/>
              </w:rPr>
            </w:pPr>
          </w:p>
          <w:p w14:paraId="526869DA" w14:textId="53F9B375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 xml:space="preserve">Needs for differentiation: </w:t>
            </w:r>
          </w:p>
          <w:p w14:paraId="2D666AD8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0AB1B953" w14:textId="7D87CF73" w:rsidR="00425BF7" w:rsidRPr="00206828" w:rsidRDefault="00425BF7" w:rsidP="00206828">
            <w:pPr>
              <w:pStyle w:val="ListParagraph"/>
              <w:numPr>
                <w:ilvl w:val="0"/>
                <w:numId w:val="39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>Power Point to be shared to students who require it for additional revision and additional learning needs</w:t>
            </w:r>
            <w:r w:rsidR="00206828" w:rsidRPr="00206828">
              <w:rPr>
                <w:sz w:val="22"/>
                <w:szCs w:val="22"/>
              </w:rPr>
              <w:t>.</w:t>
            </w:r>
          </w:p>
          <w:p w14:paraId="5F1F528F" w14:textId="7AC8DF2F" w:rsidR="00425BF7" w:rsidRPr="00206828" w:rsidRDefault="00425BF7" w:rsidP="00206828">
            <w:pPr>
              <w:pStyle w:val="ListParagraph"/>
              <w:numPr>
                <w:ilvl w:val="0"/>
                <w:numId w:val="39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>Handouts with relevant points to be given to all at the end of the session</w:t>
            </w:r>
            <w:r w:rsidR="00206828" w:rsidRPr="00206828">
              <w:rPr>
                <w:sz w:val="22"/>
                <w:szCs w:val="22"/>
              </w:rPr>
              <w:t>.</w:t>
            </w:r>
          </w:p>
          <w:p w14:paraId="4FAF14A3" w14:textId="0B6BF179" w:rsidR="00425BF7" w:rsidRPr="00206828" w:rsidRDefault="00425BF7" w:rsidP="00206828">
            <w:pPr>
              <w:pStyle w:val="ListParagraph"/>
              <w:numPr>
                <w:ilvl w:val="0"/>
                <w:numId w:val="39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 xml:space="preserve">Time set at the end of the session for students to ask questions openly or in private to complete understanding. </w:t>
            </w:r>
          </w:p>
          <w:p w14:paraId="0AB77F25" w14:textId="35E8A9B4" w:rsidR="00425BF7" w:rsidRPr="00206828" w:rsidRDefault="00425BF7" w:rsidP="00206828">
            <w:pPr>
              <w:pStyle w:val="ListParagraph"/>
              <w:numPr>
                <w:ilvl w:val="0"/>
                <w:numId w:val="39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>Lighting to be adjusted if required</w:t>
            </w:r>
            <w:r w:rsidR="00206828" w:rsidRPr="00206828">
              <w:rPr>
                <w:sz w:val="22"/>
                <w:szCs w:val="22"/>
              </w:rPr>
              <w:t>.</w:t>
            </w:r>
          </w:p>
          <w:p w14:paraId="11893F3C" w14:textId="594B9D43" w:rsidR="00425BF7" w:rsidRDefault="00425BF7" w:rsidP="00425BF7">
            <w:pPr>
              <w:rPr>
                <w:sz w:val="22"/>
                <w:szCs w:val="22"/>
              </w:rPr>
            </w:pPr>
          </w:p>
          <w:p w14:paraId="414FF1B5" w14:textId="7A27F5AD" w:rsid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>Key skills/ functional skills opportunities:</w:t>
            </w:r>
          </w:p>
          <w:p w14:paraId="6A08E5F5" w14:textId="77777777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</w:p>
          <w:p w14:paraId="2D54BF55" w14:textId="0FE538D0" w:rsidR="00425BF7" w:rsidRPr="00206828" w:rsidRDefault="00425BF7" w:rsidP="00206828">
            <w:pPr>
              <w:pStyle w:val="ListParagraph"/>
              <w:numPr>
                <w:ilvl w:val="0"/>
                <w:numId w:val="40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>Literacy &amp; numeracy assessed via course application</w:t>
            </w:r>
            <w:r w:rsidR="00206828" w:rsidRPr="00206828">
              <w:rPr>
                <w:sz w:val="22"/>
                <w:szCs w:val="22"/>
              </w:rPr>
              <w:t>.</w:t>
            </w:r>
          </w:p>
          <w:p w14:paraId="273CFC58" w14:textId="0A032C9B" w:rsidR="00425BF7" w:rsidRPr="00206828" w:rsidRDefault="00425BF7" w:rsidP="00206828">
            <w:pPr>
              <w:pStyle w:val="ListParagraph"/>
              <w:numPr>
                <w:ilvl w:val="0"/>
                <w:numId w:val="40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 xml:space="preserve">Literacy skills learned through reading the PowerPoint, communication assessed through asking questions and listening, and </w:t>
            </w:r>
            <w:r w:rsidR="00732301" w:rsidRPr="00206828">
              <w:rPr>
                <w:sz w:val="22"/>
                <w:szCs w:val="22"/>
              </w:rPr>
              <w:t xml:space="preserve">    </w:t>
            </w:r>
            <w:r w:rsidRPr="00206828">
              <w:rPr>
                <w:sz w:val="22"/>
                <w:szCs w:val="22"/>
              </w:rPr>
              <w:t>numeracy skills developed through learning the numerical sections of the legislation</w:t>
            </w:r>
            <w:r w:rsidR="00206828" w:rsidRPr="00206828">
              <w:rPr>
                <w:sz w:val="22"/>
                <w:szCs w:val="22"/>
              </w:rPr>
              <w:t>.</w:t>
            </w:r>
          </w:p>
          <w:p w14:paraId="69A974FD" w14:textId="1C73CD15" w:rsidR="00425BF7" w:rsidRPr="00206828" w:rsidRDefault="00425BF7" w:rsidP="00206828">
            <w:pPr>
              <w:pStyle w:val="ListParagraph"/>
              <w:numPr>
                <w:ilvl w:val="0"/>
                <w:numId w:val="40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 xml:space="preserve">Further skills developed through listening and observation of video examples. </w:t>
            </w:r>
          </w:p>
          <w:p w14:paraId="01285FBA" w14:textId="36D2EF1B" w:rsidR="00425BF7" w:rsidRPr="00206828" w:rsidRDefault="00425BF7" w:rsidP="00206828">
            <w:pPr>
              <w:pStyle w:val="ListParagraph"/>
              <w:numPr>
                <w:ilvl w:val="0"/>
                <w:numId w:val="40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>Seats in horseshoe shape to promote discussion and communication</w:t>
            </w:r>
            <w:r w:rsidR="00206828" w:rsidRPr="00206828">
              <w:rPr>
                <w:sz w:val="22"/>
                <w:szCs w:val="22"/>
              </w:rPr>
              <w:t>.</w:t>
            </w:r>
          </w:p>
          <w:p w14:paraId="6C92A7D4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1E6F8A1E" w14:textId="15072F8E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>H &amp; S &amp; Safeguarding considerations:</w:t>
            </w:r>
          </w:p>
          <w:p w14:paraId="4FB81E18" w14:textId="77777777" w:rsidR="00425BF7" w:rsidRDefault="00425BF7" w:rsidP="00425BF7">
            <w:pPr>
              <w:rPr>
                <w:sz w:val="22"/>
                <w:szCs w:val="22"/>
              </w:rPr>
            </w:pPr>
          </w:p>
          <w:p w14:paraId="719D273D" w14:textId="552BAC82" w:rsidR="00425BF7" w:rsidRPr="00206828" w:rsidRDefault="00425BF7" w:rsidP="00206828">
            <w:pPr>
              <w:pStyle w:val="ListParagraph"/>
              <w:numPr>
                <w:ilvl w:val="0"/>
                <w:numId w:val="35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 xml:space="preserve">Masks, antibacterial </w:t>
            </w:r>
            <w:r w:rsidR="0010165F" w:rsidRPr="00206828">
              <w:rPr>
                <w:sz w:val="22"/>
                <w:szCs w:val="22"/>
              </w:rPr>
              <w:t>wipes,</w:t>
            </w:r>
            <w:r w:rsidRPr="00206828">
              <w:rPr>
                <w:sz w:val="22"/>
                <w:szCs w:val="22"/>
              </w:rPr>
              <w:t xml:space="preserve"> and sanitiser available in room following previous and on-going Covid-19 concerns</w:t>
            </w:r>
            <w:r w:rsidR="00206828">
              <w:rPr>
                <w:sz w:val="22"/>
                <w:szCs w:val="22"/>
              </w:rPr>
              <w:t>.</w:t>
            </w:r>
          </w:p>
          <w:p w14:paraId="34F74732" w14:textId="1F3C1912" w:rsidR="00425BF7" w:rsidRPr="00206828" w:rsidRDefault="00425BF7" w:rsidP="00206828">
            <w:pPr>
              <w:pStyle w:val="ListParagraph"/>
              <w:numPr>
                <w:ilvl w:val="0"/>
                <w:numId w:val="35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 xml:space="preserve">Students aware of emergency procedure and alarms. </w:t>
            </w:r>
          </w:p>
          <w:p w14:paraId="4845ABAB" w14:textId="15BEFB0C" w:rsidR="00425BF7" w:rsidRPr="00206828" w:rsidRDefault="00425BF7" w:rsidP="00206828">
            <w:pPr>
              <w:pStyle w:val="ListParagraph"/>
              <w:numPr>
                <w:ilvl w:val="0"/>
                <w:numId w:val="35"/>
              </w:numPr>
              <w:rPr>
                <w:sz w:val="22"/>
                <w:szCs w:val="22"/>
              </w:rPr>
            </w:pPr>
            <w:r w:rsidRPr="00206828">
              <w:rPr>
                <w:sz w:val="22"/>
                <w:szCs w:val="22"/>
              </w:rPr>
              <w:t>Bags put away and clear of trailing leads for student laptops.</w:t>
            </w:r>
          </w:p>
          <w:p w14:paraId="17B442BA" w14:textId="7970A7CB" w:rsidR="00425BF7" w:rsidRDefault="00425BF7" w:rsidP="00425BF7">
            <w:pPr>
              <w:rPr>
                <w:sz w:val="22"/>
                <w:szCs w:val="22"/>
              </w:rPr>
            </w:pPr>
          </w:p>
          <w:p w14:paraId="246C43F3" w14:textId="5098DFD0" w:rsidR="00081F0B" w:rsidRDefault="00425BF7" w:rsidP="008276EA">
            <w:pPr>
              <w:rPr>
                <w:rFonts w:eastAsia="Trebuchet MS" w:cs="Arial"/>
                <w:b/>
                <w:lang w:val="en-US" w:eastAsia="en-GB"/>
              </w:rPr>
            </w:pPr>
            <w:r w:rsidRPr="00C547E4">
              <w:rPr>
                <w:rFonts w:eastAsia="Trebuchet MS" w:cs="Arial"/>
                <w:b/>
                <w:lang w:val="en-US" w:eastAsia="en-GB"/>
              </w:rPr>
              <w:t>British Values/SMSC/E&amp;D</w:t>
            </w:r>
            <w:r>
              <w:rPr>
                <w:rFonts w:eastAsia="Trebuchet MS" w:cs="Arial"/>
                <w:b/>
                <w:lang w:val="en-US" w:eastAsia="en-GB"/>
              </w:rPr>
              <w:t>:</w:t>
            </w:r>
          </w:p>
          <w:p w14:paraId="13CF1105" w14:textId="77777777" w:rsidR="00425BF7" w:rsidRDefault="00425BF7" w:rsidP="008276EA">
            <w:pPr>
              <w:rPr>
                <w:rFonts w:eastAsia="Trebuchet MS" w:cs="Arial"/>
                <w:b/>
                <w:lang w:val="en-US" w:eastAsia="en-GB"/>
              </w:rPr>
            </w:pPr>
          </w:p>
          <w:p w14:paraId="196496BA" w14:textId="55187972" w:rsidR="00425BF7" w:rsidRPr="00206828" w:rsidRDefault="00425BF7" w:rsidP="00206828">
            <w:pPr>
              <w:pStyle w:val="ListParagraph"/>
              <w:numPr>
                <w:ilvl w:val="0"/>
                <w:numId w:val="35"/>
              </w:numPr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</w:pPr>
            <w:r w:rsidRPr="00206828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The 5 British Values, Democracy, Rule of law, Individual liberty, Mutual respect &amp; Tolerance are all promoted, and observed during sessions</w:t>
            </w:r>
            <w:r w:rsidR="00206828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.</w:t>
            </w:r>
          </w:p>
          <w:p w14:paraId="42F71E02" w14:textId="26F7EA53" w:rsidR="00425BF7" w:rsidRPr="00206828" w:rsidRDefault="00425BF7" w:rsidP="00206828">
            <w:pPr>
              <w:pStyle w:val="ListParagraph"/>
              <w:numPr>
                <w:ilvl w:val="0"/>
                <w:numId w:val="35"/>
              </w:numPr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</w:pPr>
            <w:r w:rsidRPr="00206828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Spiritual/Moral/Social/Cultural aspects are all promoted and observed during sessions</w:t>
            </w:r>
            <w:r w:rsidR="00206828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.</w:t>
            </w:r>
          </w:p>
          <w:p w14:paraId="4B988CD5" w14:textId="4D3ABBD6" w:rsidR="00425BF7" w:rsidRPr="00206828" w:rsidRDefault="00425BF7" w:rsidP="00206828">
            <w:pPr>
              <w:pStyle w:val="ListParagraph"/>
              <w:numPr>
                <w:ilvl w:val="0"/>
                <w:numId w:val="35"/>
              </w:numPr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</w:pPr>
            <w:r w:rsidRPr="00206828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Equality &amp; Diversity are all considered and implemented in the classroom and on materials.</w:t>
            </w:r>
          </w:p>
          <w:p w14:paraId="09756B76" w14:textId="687780E4" w:rsidR="00425BF7" w:rsidRDefault="00425BF7" w:rsidP="008276EA">
            <w:pPr>
              <w:rPr>
                <w:sz w:val="22"/>
                <w:szCs w:val="22"/>
              </w:rPr>
            </w:pPr>
          </w:p>
        </w:tc>
      </w:tr>
    </w:tbl>
    <w:p w14:paraId="0CA45704" w14:textId="680528DA" w:rsidR="007A4188" w:rsidRDefault="007A4188" w:rsidP="00674678"/>
    <w:p w14:paraId="28FD10DB" w14:textId="77777777" w:rsidR="007A4188" w:rsidRDefault="007A4188">
      <w:r>
        <w:br w:type="page"/>
      </w:r>
    </w:p>
    <w:tbl>
      <w:tblPr>
        <w:tblStyle w:val="TableGrid"/>
        <w:tblW w:w="15593" w:type="dxa"/>
        <w:tblInd w:w="-856" w:type="dxa"/>
        <w:tblLook w:val="04A0" w:firstRow="1" w:lastRow="0" w:firstColumn="1" w:lastColumn="0" w:noHBand="0" w:noVBand="1"/>
      </w:tblPr>
      <w:tblGrid>
        <w:gridCol w:w="1277"/>
        <w:gridCol w:w="6378"/>
        <w:gridCol w:w="2835"/>
        <w:gridCol w:w="2552"/>
        <w:gridCol w:w="2551"/>
      </w:tblGrid>
      <w:tr w:rsidR="003B07D0" w14:paraId="7427EF87" w14:textId="77777777" w:rsidTr="00914285">
        <w:trPr>
          <w:trHeight w:val="454"/>
        </w:trPr>
        <w:tc>
          <w:tcPr>
            <w:tcW w:w="1277" w:type="dxa"/>
            <w:shd w:val="clear" w:color="auto" w:fill="D9D9D9" w:themeFill="background1" w:themeFillShade="D9"/>
            <w:vAlign w:val="center"/>
          </w:tcPr>
          <w:p w14:paraId="4A4D5810" w14:textId="3DEFE601" w:rsidR="003B07D0" w:rsidRPr="003B07D0" w:rsidRDefault="003B07D0" w:rsidP="000D4F3E">
            <w:pPr>
              <w:jc w:val="center"/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lastRenderedPageBreak/>
              <w:t>Time</w:t>
            </w:r>
          </w:p>
        </w:tc>
        <w:tc>
          <w:tcPr>
            <w:tcW w:w="6378" w:type="dxa"/>
            <w:shd w:val="clear" w:color="auto" w:fill="D9D9D9" w:themeFill="background1" w:themeFillShade="D9"/>
            <w:vAlign w:val="center"/>
          </w:tcPr>
          <w:p w14:paraId="14384118" w14:textId="703C9316" w:rsidR="003B07D0" w:rsidRPr="003B07D0" w:rsidRDefault="003B07D0" w:rsidP="000D4F3E">
            <w:pPr>
              <w:jc w:val="center"/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>Topic/Content, Tutor Activity</w:t>
            </w:r>
          </w:p>
        </w:tc>
        <w:tc>
          <w:tcPr>
            <w:tcW w:w="2835" w:type="dxa"/>
            <w:shd w:val="clear" w:color="auto" w:fill="D9D9D9" w:themeFill="background1" w:themeFillShade="D9"/>
            <w:vAlign w:val="center"/>
          </w:tcPr>
          <w:p w14:paraId="4D26030B" w14:textId="79DF53DF" w:rsidR="003B07D0" w:rsidRPr="003B07D0" w:rsidRDefault="003B07D0" w:rsidP="000D4F3E">
            <w:pPr>
              <w:jc w:val="center"/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 xml:space="preserve">Learner Strategies </w:t>
            </w:r>
            <w:r w:rsidR="00F94740">
              <w:rPr>
                <w:b/>
                <w:bCs/>
                <w:sz w:val="22"/>
                <w:szCs w:val="22"/>
              </w:rPr>
              <w:t xml:space="preserve">&amp; </w:t>
            </w:r>
            <w:r w:rsidRPr="003B07D0">
              <w:rPr>
                <w:b/>
                <w:bCs/>
                <w:sz w:val="22"/>
                <w:szCs w:val="22"/>
              </w:rPr>
              <w:t>Activity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464FA838" w14:textId="19311B76" w:rsidR="003B07D0" w:rsidRPr="003B07D0" w:rsidRDefault="003B07D0" w:rsidP="000D4F3E">
            <w:pPr>
              <w:jc w:val="center"/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>Support &amp; Resources</w:t>
            </w:r>
          </w:p>
        </w:tc>
        <w:tc>
          <w:tcPr>
            <w:tcW w:w="2551" w:type="dxa"/>
            <w:shd w:val="clear" w:color="auto" w:fill="D9D9D9" w:themeFill="background1" w:themeFillShade="D9"/>
            <w:vAlign w:val="center"/>
          </w:tcPr>
          <w:p w14:paraId="78F54368" w14:textId="26913E9B" w:rsidR="003B07D0" w:rsidRPr="003B07D0" w:rsidRDefault="00916CE4" w:rsidP="000D4F3E">
            <w:pPr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</w:t>
            </w:r>
            <w:r w:rsidR="003B07D0" w:rsidRPr="003B07D0">
              <w:rPr>
                <w:b/>
                <w:bCs/>
                <w:sz w:val="22"/>
                <w:szCs w:val="22"/>
              </w:rPr>
              <w:t xml:space="preserve">ssessment </w:t>
            </w:r>
            <w:r>
              <w:rPr>
                <w:b/>
                <w:bCs/>
                <w:sz w:val="22"/>
                <w:szCs w:val="22"/>
              </w:rPr>
              <w:t>M</w:t>
            </w:r>
            <w:r w:rsidR="003B07D0" w:rsidRPr="003B07D0">
              <w:rPr>
                <w:b/>
                <w:bCs/>
                <w:sz w:val="22"/>
                <w:szCs w:val="22"/>
              </w:rPr>
              <w:t>ethods</w:t>
            </w:r>
          </w:p>
        </w:tc>
      </w:tr>
      <w:tr w:rsidR="0010165F" w14:paraId="0AFA8C63" w14:textId="77777777" w:rsidTr="00914285">
        <w:trPr>
          <w:trHeight w:val="454"/>
        </w:trPr>
        <w:tc>
          <w:tcPr>
            <w:tcW w:w="127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A4F9F2F" w14:textId="77777777" w:rsidR="00732301" w:rsidRDefault="00732301" w:rsidP="00732301">
            <w:pPr>
              <w:spacing w:line="256" w:lineRule="auto"/>
              <w:jc w:val="center"/>
              <w:rPr>
                <w:rFonts w:eastAsia="Calibri" w:cs="Arial"/>
                <w:lang w:val="en-US" w:eastAsia="en-GB"/>
              </w:rPr>
            </w:pPr>
          </w:p>
          <w:p w14:paraId="2BE562FF" w14:textId="0C977AD3" w:rsidR="0010165F" w:rsidRPr="00C547E4" w:rsidRDefault="0010165F" w:rsidP="00732301">
            <w:pPr>
              <w:spacing w:line="256" w:lineRule="auto"/>
              <w:jc w:val="center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1 min</w:t>
            </w:r>
          </w:p>
          <w:p w14:paraId="3B1D0CE6" w14:textId="77777777" w:rsidR="0010165F" w:rsidRPr="003B07D0" w:rsidRDefault="0010165F" w:rsidP="00732301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6378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7921466B" w14:textId="77777777" w:rsidR="00732301" w:rsidRDefault="00732301" w:rsidP="00732301">
            <w:pPr>
              <w:spacing w:after="160" w:line="256" w:lineRule="auto"/>
              <w:ind w:left="462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</w:p>
          <w:p w14:paraId="58E1E619" w14:textId="5589AAB7" w:rsidR="006F45DC" w:rsidRPr="00191205" w:rsidRDefault="006F45DC" w:rsidP="006F45DC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191205">
              <w:rPr>
                <w:rFonts w:eastAsia="Calibri" w:cs="Arial"/>
                <w:b/>
                <w:bCs/>
                <w:lang w:val="en-US" w:eastAsia="en-GB"/>
              </w:rPr>
              <w:t xml:space="preserve">SLIDE: </w:t>
            </w:r>
            <w:r>
              <w:rPr>
                <w:rFonts w:eastAsia="Calibri" w:cs="Arial"/>
                <w:b/>
                <w:bCs/>
                <w:lang w:val="en-US" w:eastAsia="en-GB"/>
              </w:rPr>
              <w:t xml:space="preserve">Title slide </w:t>
            </w:r>
          </w:p>
          <w:p w14:paraId="00032C23" w14:textId="77777777" w:rsidR="006F45DC" w:rsidRPr="006F45DC" w:rsidRDefault="006F45DC" w:rsidP="006F45DC">
            <w:pPr>
              <w:spacing w:after="160" w:line="256" w:lineRule="auto"/>
              <w:ind w:left="102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</w:p>
          <w:p w14:paraId="4B2251F5" w14:textId="0F9270EF" w:rsidR="00732301" w:rsidRPr="00191205" w:rsidRDefault="00732301" w:rsidP="00732301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191205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>
              <w:rPr>
                <w:rFonts w:eastAsia="Calibri" w:cs="Arial"/>
                <w:b/>
                <w:bCs/>
                <w:lang w:val="en-US" w:eastAsia="en-GB"/>
              </w:rPr>
              <w:t>2</w:t>
            </w:r>
            <w:r w:rsidRPr="00191205">
              <w:rPr>
                <w:rFonts w:eastAsia="Calibri" w:cs="Arial"/>
                <w:b/>
                <w:bCs/>
                <w:lang w:val="en-US" w:eastAsia="en-GB"/>
              </w:rPr>
              <w:t xml:space="preserve">: </w:t>
            </w:r>
            <w:r>
              <w:rPr>
                <w:rFonts w:eastAsia="Calibri" w:cs="Arial"/>
                <w:b/>
                <w:bCs/>
                <w:lang w:val="en-US" w:eastAsia="en-GB"/>
              </w:rPr>
              <w:t xml:space="preserve">Aims &amp; Objectives </w:t>
            </w:r>
          </w:p>
          <w:p w14:paraId="64849AF6" w14:textId="5D7E236F" w:rsidR="0010165F" w:rsidRPr="000D4F3E" w:rsidRDefault="0010165F" w:rsidP="000D4F3E">
            <w:pPr>
              <w:rPr>
                <w:sz w:val="22"/>
                <w:szCs w:val="22"/>
              </w:rPr>
            </w:pPr>
          </w:p>
        </w:tc>
        <w:tc>
          <w:tcPr>
            <w:tcW w:w="2835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7F921D01" w14:textId="77777777" w:rsidR="00732301" w:rsidRDefault="00732301" w:rsidP="000D4F3E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1E410ADB" w14:textId="2AB65C75" w:rsidR="0010165F" w:rsidRDefault="00732301" w:rsidP="000D4F3E">
            <w:pPr>
              <w:jc w:val="center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Listening</w:t>
            </w:r>
            <w:r w:rsidR="00CA4D74">
              <w:rPr>
                <w:rFonts w:eastAsia="Calibri" w:cs="Arial"/>
                <w:lang w:val="en-US" w:eastAsia="en-GB"/>
              </w:rPr>
              <w:t xml:space="preserve"> throughout. </w:t>
            </w:r>
          </w:p>
          <w:p w14:paraId="4E39AD2D" w14:textId="2296DE70" w:rsidR="00732301" w:rsidRPr="003B07D0" w:rsidRDefault="00732301" w:rsidP="000D4F3E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552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B9AF11C" w14:textId="77777777" w:rsidR="00732301" w:rsidRDefault="00732301" w:rsidP="00732301">
            <w:pPr>
              <w:spacing w:line="256" w:lineRule="auto"/>
              <w:jc w:val="center"/>
              <w:rPr>
                <w:rFonts w:eastAsia="Calibri" w:cs="Arial"/>
                <w:lang w:val="en-US" w:eastAsia="en-GB"/>
              </w:rPr>
            </w:pPr>
          </w:p>
          <w:p w14:paraId="15B58113" w14:textId="6708C12F" w:rsidR="0010165F" w:rsidRPr="003B07D0" w:rsidRDefault="00732301" w:rsidP="00732301">
            <w:pPr>
              <w:spacing w:line="256" w:lineRule="auto"/>
              <w:jc w:val="center"/>
              <w:rPr>
                <w:sz w:val="22"/>
                <w:szCs w:val="22"/>
              </w:rPr>
            </w:pPr>
            <w:r w:rsidRPr="00C547E4">
              <w:rPr>
                <w:rFonts w:eastAsia="Calibri" w:cs="Arial"/>
                <w:lang w:val="en-US" w:eastAsia="en-GB"/>
              </w:rPr>
              <w:t>Power Point</w:t>
            </w:r>
            <w:r w:rsidR="006F45DC">
              <w:rPr>
                <w:rFonts w:eastAsia="Calibri" w:cs="Arial"/>
                <w:lang w:val="en-US" w:eastAsia="en-GB"/>
              </w:rPr>
              <w:t xml:space="preserve"> throughout.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63DDA4D3" w14:textId="77777777" w:rsidR="00732301" w:rsidRDefault="00732301" w:rsidP="000D4F3E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7FC8D4D1" w14:textId="77777777" w:rsidR="006F45DC" w:rsidRDefault="006F45DC" w:rsidP="000D4F3E">
            <w:pPr>
              <w:jc w:val="center"/>
            </w:pPr>
            <w:r w:rsidRPr="006F45DC">
              <w:t xml:space="preserve">Initial Assessment: Ask what previous knowledge of the Sec 59 power </w:t>
            </w:r>
            <w:r>
              <w:t xml:space="preserve">students have. </w:t>
            </w:r>
          </w:p>
          <w:p w14:paraId="6F2574B1" w14:textId="70080C32" w:rsidR="0010165F" w:rsidRPr="006F45DC" w:rsidRDefault="006F45DC" w:rsidP="000D4F3E">
            <w:pPr>
              <w:jc w:val="center"/>
            </w:pPr>
            <w:r w:rsidRPr="006F45DC">
              <w:t xml:space="preserve"> </w:t>
            </w:r>
          </w:p>
        </w:tc>
      </w:tr>
      <w:tr w:rsidR="0010165F" w14:paraId="4BAC03A8" w14:textId="77777777" w:rsidTr="00914285">
        <w:trPr>
          <w:trHeight w:val="454"/>
        </w:trPr>
        <w:tc>
          <w:tcPr>
            <w:tcW w:w="127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06007B01" w14:textId="77777777" w:rsidR="00732301" w:rsidRDefault="00732301" w:rsidP="00732301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48E85C99" w14:textId="4B9AA032" w:rsidR="0010165F" w:rsidRPr="003B07D0" w:rsidRDefault="0010165F" w:rsidP="00732301">
            <w:pPr>
              <w:jc w:val="center"/>
              <w:rPr>
                <w:sz w:val="22"/>
                <w:szCs w:val="22"/>
              </w:rPr>
            </w:pPr>
            <w:r w:rsidRPr="00C547E4">
              <w:rPr>
                <w:rFonts w:eastAsia="Calibri" w:cs="Arial"/>
                <w:lang w:val="en-US" w:eastAsia="en-GB"/>
              </w:rPr>
              <w:t>1hr 10 mins</w:t>
            </w:r>
          </w:p>
        </w:tc>
        <w:tc>
          <w:tcPr>
            <w:tcW w:w="6378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D8B0E49" w14:textId="77777777" w:rsidR="00732301" w:rsidRDefault="00732301" w:rsidP="00732301">
            <w:pPr>
              <w:pStyle w:val="ListParagraph"/>
              <w:spacing w:after="160" w:line="256" w:lineRule="auto"/>
              <w:ind w:left="462"/>
              <w:rPr>
                <w:rFonts w:eastAsia="Calibri" w:cs="Arial"/>
                <w:b/>
                <w:bCs/>
                <w:lang w:val="en-US" w:eastAsia="en-GB"/>
              </w:rPr>
            </w:pPr>
          </w:p>
          <w:p w14:paraId="2433EE19" w14:textId="5B7B8ADC" w:rsidR="0010165F" w:rsidRPr="000D4F3E" w:rsidRDefault="000D4F3E" w:rsidP="000D4F3E">
            <w:pPr>
              <w:pStyle w:val="ListParagraph"/>
              <w:numPr>
                <w:ilvl w:val="0"/>
                <w:numId w:val="15"/>
              </w:numPr>
              <w:spacing w:after="160" w:line="256" w:lineRule="auto"/>
              <w:rPr>
                <w:rFonts w:eastAsia="Calibri" w:cs="Arial"/>
                <w:b/>
                <w:bCs/>
                <w:lang w:val="en-US" w:eastAsia="en-GB"/>
              </w:rPr>
            </w:pPr>
            <w:r w:rsidRPr="000D4F3E">
              <w:rPr>
                <w:rFonts w:eastAsia="Calibri" w:cs="Arial"/>
                <w:b/>
                <w:bCs/>
                <w:lang w:val="en-US" w:eastAsia="en-GB"/>
              </w:rPr>
              <w:t xml:space="preserve">SLIDE 3: </w:t>
            </w:r>
            <w:r w:rsidR="0010165F" w:rsidRPr="000D4F3E">
              <w:rPr>
                <w:rFonts w:eastAsia="Calibri" w:cs="Arial"/>
                <w:b/>
                <w:bCs/>
                <w:lang w:val="en-US" w:eastAsia="en-GB"/>
              </w:rPr>
              <w:t>Ask Jon – Section 59 Video</w:t>
            </w:r>
          </w:p>
          <w:p w14:paraId="7741F059" w14:textId="16DF8F7B" w:rsidR="0010165F" w:rsidRDefault="006F45DC" w:rsidP="006F45DC">
            <w:pPr>
              <w:tabs>
                <w:tab w:val="left" w:pos="1265"/>
              </w:tabs>
              <w:spacing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ab/>
            </w:r>
          </w:p>
          <w:p w14:paraId="4712BCDE" w14:textId="77777777" w:rsidR="006F45DC" w:rsidRDefault="006F45DC" w:rsidP="006F45DC">
            <w:pPr>
              <w:tabs>
                <w:tab w:val="left" w:pos="1265"/>
              </w:tabs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3C17D517" w14:textId="77777777" w:rsidR="006F45DC" w:rsidRPr="00C547E4" w:rsidRDefault="006F45DC" w:rsidP="006F45DC">
            <w:pPr>
              <w:tabs>
                <w:tab w:val="left" w:pos="1265"/>
              </w:tabs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6EEABCDA" w14:textId="279E0E26" w:rsidR="000D4F3E" w:rsidRPr="000D4F3E" w:rsidRDefault="000D4F3E" w:rsidP="000D4F3E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0D4F3E">
              <w:rPr>
                <w:rFonts w:eastAsia="Calibri" w:cs="Arial"/>
                <w:b/>
                <w:bCs/>
                <w:lang w:val="en-US" w:eastAsia="en-GB"/>
              </w:rPr>
              <w:t xml:space="preserve">SLIDE 4: </w:t>
            </w:r>
            <w:r w:rsidR="0010165F" w:rsidRPr="000D4F3E">
              <w:rPr>
                <w:rFonts w:eastAsia="Calibri" w:cs="Arial"/>
                <w:b/>
                <w:bCs/>
                <w:lang w:val="en-US" w:eastAsia="en-GB"/>
              </w:rPr>
              <w:t>Legislation</w:t>
            </w:r>
            <w:r w:rsidRPr="000D4F3E">
              <w:rPr>
                <w:b/>
                <w:bCs/>
              </w:rPr>
              <w:t xml:space="preserve">     </w:t>
            </w:r>
          </w:p>
          <w:p w14:paraId="7EC43335" w14:textId="1F3107E4" w:rsidR="00C63B2E" w:rsidRDefault="00C63B2E" w:rsidP="000D4F3E">
            <w:pPr>
              <w:pStyle w:val="ListParagraph"/>
              <w:numPr>
                <w:ilvl w:val="0"/>
                <w:numId w:val="19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Section 59 of Police Reform Act 2002</w:t>
            </w:r>
          </w:p>
          <w:p w14:paraId="203E4941" w14:textId="0672D78F" w:rsidR="000D4F3E" w:rsidRPr="000D4F3E" w:rsidRDefault="000D4F3E" w:rsidP="000D4F3E">
            <w:pPr>
              <w:pStyle w:val="ListParagraph"/>
              <w:numPr>
                <w:ilvl w:val="0"/>
                <w:numId w:val="19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0D4F3E">
              <w:rPr>
                <w:rFonts w:eastAsia="Calibri" w:cs="Arial"/>
                <w:lang w:val="en-US" w:eastAsia="en-GB"/>
              </w:rPr>
              <w:t>Section 3 of Road Traffic Act 1988</w:t>
            </w:r>
          </w:p>
          <w:p w14:paraId="3456AAD7" w14:textId="77777777" w:rsidR="000D4F3E" w:rsidRPr="000D4F3E" w:rsidRDefault="000D4F3E" w:rsidP="000D4F3E">
            <w:pPr>
              <w:pStyle w:val="ListParagraph"/>
              <w:numPr>
                <w:ilvl w:val="0"/>
                <w:numId w:val="19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0D4F3E">
              <w:rPr>
                <w:rFonts w:eastAsia="Calibri" w:cs="Arial"/>
                <w:lang w:val="en-US" w:eastAsia="en-GB"/>
              </w:rPr>
              <w:t xml:space="preserve">(Careless/Inconsiderate Driving) Or </w:t>
            </w:r>
          </w:p>
          <w:p w14:paraId="50F9069A" w14:textId="0FFA01F6" w:rsidR="0010165F" w:rsidRPr="00C63B2E" w:rsidRDefault="000D4F3E" w:rsidP="0010165F">
            <w:pPr>
              <w:pStyle w:val="ListParagraph"/>
              <w:numPr>
                <w:ilvl w:val="0"/>
                <w:numId w:val="19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0D4F3E">
              <w:rPr>
                <w:rFonts w:eastAsia="Calibri" w:cs="Arial"/>
                <w:lang w:val="en-US" w:eastAsia="en-GB"/>
              </w:rPr>
              <w:t xml:space="preserve">Section 34 of </w:t>
            </w:r>
            <w:r w:rsidR="00C63B2E" w:rsidRPr="000D4F3E">
              <w:rPr>
                <w:rFonts w:eastAsia="Calibri" w:cs="Arial"/>
                <w:lang w:val="en-US" w:eastAsia="en-GB"/>
              </w:rPr>
              <w:t>the Road</w:t>
            </w:r>
            <w:r w:rsidRPr="000D4F3E">
              <w:rPr>
                <w:rFonts w:eastAsia="Calibri" w:cs="Arial"/>
                <w:lang w:val="en-US" w:eastAsia="en-GB"/>
              </w:rPr>
              <w:t xml:space="preserve"> Traffic Act 1988 (Driving off-road)</w:t>
            </w:r>
          </w:p>
          <w:p w14:paraId="1CEC4E33" w14:textId="29BF483A" w:rsidR="000D4F3E" w:rsidRPr="000D4F3E" w:rsidRDefault="000D4F3E" w:rsidP="0010165F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0D4F3E">
              <w:rPr>
                <w:rFonts w:eastAsia="Calibri" w:cs="Arial"/>
                <w:b/>
                <w:bCs/>
                <w:lang w:val="en-US" w:eastAsia="en-GB"/>
              </w:rPr>
              <w:t>SLIDE 5: Legislation</w:t>
            </w:r>
          </w:p>
          <w:p w14:paraId="56B6AA78" w14:textId="4E1557B4" w:rsidR="000D4F3E" w:rsidRDefault="000D4F3E" w:rsidP="000D4F3E">
            <w:pPr>
              <w:spacing w:after="160" w:line="256" w:lineRule="auto"/>
              <w:ind w:left="462"/>
              <w:contextualSpacing/>
              <w:rPr>
                <w:rFonts w:eastAsia="Calibri" w:cs="Arial"/>
                <w:lang w:val="en-US" w:eastAsia="en-GB"/>
              </w:rPr>
            </w:pPr>
            <w:r w:rsidRPr="000D4F3E">
              <w:rPr>
                <w:rFonts w:eastAsia="Calibri" w:cs="Arial"/>
                <w:lang w:val="en-US" w:eastAsia="en-GB"/>
              </w:rPr>
              <w:t xml:space="preserve">Section 3 Road Traffic Act 1988 </w:t>
            </w:r>
            <w:r>
              <w:rPr>
                <w:rFonts w:eastAsia="Calibri" w:cs="Arial"/>
                <w:lang w:val="en-US" w:eastAsia="en-GB"/>
              </w:rPr>
              <w:t>(</w:t>
            </w:r>
            <w:r w:rsidRPr="000D4F3E">
              <w:rPr>
                <w:rFonts w:eastAsia="Calibri" w:cs="Arial"/>
                <w:lang w:val="en-US" w:eastAsia="en-GB"/>
              </w:rPr>
              <w:t>Careless/Inconsiderate Driving</w:t>
            </w:r>
            <w:r>
              <w:rPr>
                <w:rFonts w:eastAsia="Calibri" w:cs="Arial"/>
                <w:lang w:val="en-US" w:eastAsia="en-GB"/>
              </w:rPr>
              <w:t>)</w:t>
            </w:r>
          </w:p>
          <w:p w14:paraId="233B4C9E" w14:textId="77777777" w:rsidR="00C63B2E" w:rsidRDefault="00C63B2E" w:rsidP="000D4F3E">
            <w:pPr>
              <w:spacing w:after="160" w:line="256" w:lineRule="auto"/>
              <w:ind w:left="462"/>
              <w:contextualSpacing/>
              <w:rPr>
                <w:rFonts w:eastAsia="Calibri" w:cs="Arial"/>
                <w:lang w:val="en-US" w:eastAsia="en-GB"/>
              </w:rPr>
            </w:pPr>
          </w:p>
          <w:p w14:paraId="48E4E3B4" w14:textId="0C8C3DD6" w:rsidR="00C63B2E" w:rsidRPr="000D4F3E" w:rsidRDefault="00C63B2E" w:rsidP="00C63B2E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0D4F3E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>
              <w:rPr>
                <w:rFonts w:eastAsia="Calibri" w:cs="Arial"/>
                <w:b/>
                <w:bCs/>
                <w:lang w:val="en-US" w:eastAsia="en-GB"/>
              </w:rPr>
              <w:t>6</w:t>
            </w:r>
            <w:r w:rsidRPr="000D4F3E">
              <w:rPr>
                <w:rFonts w:eastAsia="Calibri" w:cs="Arial"/>
                <w:b/>
                <w:bCs/>
                <w:lang w:val="en-US" w:eastAsia="en-GB"/>
              </w:rPr>
              <w:t>: Legislation</w:t>
            </w:r>
          </w:p>
          <w:p w14:paraId="10003F85" w14:textId="4EF7DA07" w:rsidR="00C63B2E" w:rsidRDefault="00C63B2E" w:rsidP="00C63B2E">
            <w:pPr>
              <w:spacing w:after="160" w:line="256" w:lineRule="auto"/>
              <w:ind w:left="462"/>
              <w:contextualSpacing/>
              <w:rPr>
                <w:rFonts w:eastAsia="Calibri" w:cs="Arial"/>
                <w:lang w:val="en-US" w:eastAsia="en-GB"/>
              </w:rPr>
            </w:pPr>
            <w:r w:rsidRPr="000D4F3E">
              <w:rPr>
                <w:rFonts w:eastAsia="Calibri" w:cs="Arial"/>
                <w:lang w:val="en-US" w:eastAsia="en-GB"/>
              </w:rPr>
              <w:t xml:space="preserve">Section 3 Road Traffic Act 1988 </w:t>
            </w:r>
            <w:r>
              <w:rPr>
                <w:rFonts w:eastAsia="Calibri" w:cs="Arial"/>
                <w:lang w:val="en-US" w:eastAsia="en-GB"/>
              </w:rPr>
              <w:t>(</w:t>
            </w:r>
            <w:r w:rsidRPr="000D4F3E">
              <w:rPr>
                <w:rFonts w:eastAsia="Calibri" w:cs="Arial"/>
                <w:lang w:val="en-US" w:eastAsia="en-GB"/>
              </w:rPr>
              <w:t>Careless/Inconsiderate Driving</w:t>
            </w:r>
            <w:r>
              <w:rPr>
                <w:rFonts w:eastAsia="Calibri" w:cs="Arial"/>
                <w:lang w:val="en-US" w:eastAsia="en-GB"/>
              </w:rPr>
              <w:t xml:space="preserve">) </w:t>
            </w:r>
            <w:r w:rsidRPr="006F45DC">
              <w:rPr>
                <w:rFonts w:eastAsia="Calibri" w:cs="Arial"/>
                <w:i/>
                <w:iCs/>
                <w:lang w:val="en-US" w:eastAsia="en-GB"/>
              </w:rPr>
              <w:t>continued</w:t>
            </w:r>
          </w:p>
          <w:p w14:paraId="68D4DAD0" w14:textId="77777777" w:rsidR="000D4F3E" w:rsidRDefault="000D4F3E" w:rsidP="00C63B2E">
            <w:pPr>
              <w:spacing w:after="160" w:line="256" w:lineRule="auto"/>
              <w:contextualSpacing/>
              <w:rPr>
                <w:rFonts w:eastAsia="Calibri" w:cs="Arial"/>
                <w:lang w:val="en-US" w:eastAsia="en-GB"/>
              </w:rPr>
            </w:pPr>
          </w:p>
          <w:p w14:paraId="27886C96" w14:textId="25700FE4" w:rsidR="000D4F3E" w:rsidRPr="000D4F3E" w:rsidRDefault="000D4F3E" w:rsidP="000D4F3E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0D4F3E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 w:rsidR="00C63B2E">
              <w:rPr>
                <w:rFonts w:eastAsia="Calibri" w:cs="Arial"/>
                <w:b/>
                <w:bCs/>
                <w:lang w:val="en-US" w:eastAsia="en-GB"/>
              </w:rPr>
              <w:t>7</w:t>
            </w:r>
            <w:r w:rsidRPr="000D4F3E">
              <w:rPr>
                <w:rFonts w:eastAsia="Calibri" w:cs="Arial"/>
                <w:b/>
                <w:bCs/>
                <w:lang w:val="en-US" w:eastAsia="en-GB"/>
              </w:rPr>
              <w:t>: Legislation</w:t>
            </w:r>
          </w:p>
          <w:p w14:paraId="15B5985A" w14:textId="35A02ECC" w:rsidR="00C63B2E" w:rsidRDefault="00C63B2E" w:rsidP="00C63B2E">
            <w:pPr>
              <w:spacing w:after="160" w:line="256" w:lineRule="auto"/>
              <w:ind w:left="462"/>
              <w:contextualSpacing/>
              <w:rPr>
                <w:rFonts w:eastAsia="Calibri" w:cs="Arial"/>
                <w:lang w:val="en-US" w:eastAsia="en-GB"/>
              </w:rPr>
            </w:pPr>
            <w:r w:rsidRPr="00C63B2E">
              <w:rPr>
                <w:rFonts w:eastAsia="Calibri" w:cs="Arial"/>
                <w:lang w:val="en-US" w:eastAsia="en-GB"/>
              </w:rPr>
              <w:t xml:space="preserve">Section 34 of Road Traffic Act 1988 - Driving </w:t>
            </w:r>
            <w:r w:rsidR="00914285" w:rsidRPr="00C63B2E">
              <w:rPr>
                <w:rFonts w:eastAsia="Calibri" w:cs="Arial"/>
                <w:lang w:val="en-US" w:eastAsia="en-GB"/>
              </w:rPr>
              <w:t>off-road.</w:t>
            </w:r>
          </w:p>
          <w:p w14:paraId="3D263FB9" w14:textId="6076FFF4" w:rsidR="00F72573" w:rsidRPr="00F72573" w:rsidRDefault="00F72573" w:rsidP="00F72573">
            <w:pPr>
              <w:spacing w:after="160" w:line="256" w:lineRule="auto"/>
              <w:ind w:left="462"/>
              <w:contextualSpacing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>(a) on to or upon any common land, moorland, or land of any other description, not being land forming part of a road, or</w:t>
            </w:r>
          </w:p>
          <w:p w14:paraId="7EF4F019" w14:textId="0868D32D" w:rsidR="00F72573" w:rsidRDefault="00F72573" w:rsidP="00F72573">
            <w:pPr>
              <w:spacing w:after="160" w:line="256" w:lineRule="auto"/>
              <w:ind w:left="462"/>
              <w:contextualSpacing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>(b) on any road being a footpath, bridleway, or restricted byway</w:t>
            </w:r>
          </w:p>
          <w:p w14:paraId="5DB3B870" w14:textId="77777777" w:rsidR="00C63B2E" w:rsidRDefault="00C63B2E" w:rsidP="00C63B2E">
            <w:pPr>
              <w:spacing w:after="160" w:line="256" w:lineRule="auto"/>
              <w:ind w:left="462"/>
              <w:contextualSpacing/>
              <w:rPr>
                <w:rFonts w:eastAsia="Calibri" w:cs="Arial"/>
                <w:lang w:val="en-US" w:eastAsia="en-GB"/>
              </w:rPr>
            </w:pPr>
          </w:p>
          <w:p w14:paraId="7C7F1410" w14:textId="4231B628" w:rsidR="0010165F" w:rsidRPr="00C63B2E" w:rsidRDefault="00C63B2E" w:rsidP="00C63B2E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0D4F3E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>
              <w:rPr>
                <w:rFonts w:eastAsia="Calibri" w:cs="Arial"/>
                <w:b/>
                <w:bCs/>
                <w:lang w:val="en-US" w:eastAsia="en-GB"/>
              </w:rPr>
              <w:t>8</w:t>
            </w: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: </w:t>
            </w:r>
            <w:r w:rsidR="0010165F" w:rsidRPr="00C63B2E">
              <w:rPr>
                <w:rFonts w:eastAsia="Calibri" w:cs="Arial"/>
                <w:b/>
                <w:bCs/>
                <w:lang w:val="en-US" w:eastAsia="en-GB"/>
              </w:rPr>
              <w:t>Definition of Alarm, Distress and Annoyance</w:t>
            </w:r>
          </w:p>
          <w:p w14:paraId="3231AD03" w14:textId="77777777" w:rsidR="0010165F" w:rsidRPr="00C547E4" w:rsidRDefault="0010165F" w:rsidP="0010165F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307D028F" w14:textId="59718279" w:rsidR="00C63B2E" w:rsidRPr="00C63B2E" w:rsidRDefault="000D4F3E" w:rsidP="00C63B2E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 w:rsidR="00C63B2E" w:rsidRPr="00C63B2E">
              <w:rPr>
                <w:rFonts w:eastAsia="Calibri" w:cs="Arial"/>
                <w:b/>
                <w:bCs/>
                <w:lang w:val="en-US" w:eastAsia="en-GB"/>
              </w:rPr>
              <w:t>9</w:t>
            </w: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: </w:t>
            </w:r>
            <w:r w:rsidR="0010165F" w:rsidRPr="00C63B2E">
              <w:rPr>
                <w:rFonts w:eastAsia="Calibri" w:cs="Arial"/>
                <w:b/>
                <w:bCs/>
                <w:lang w:val="en-US" w:eastAsia="en-GB"/>
              </w:rPr>
              <w:t>CSO Powers under Section 59</w:t>
            </w:r>
          </w:p>
          <w:p w14:paraId="3BBE0687" w14:textId="06488E73" w:rsidR="00C63B2E" w:rsidRPr="00C63B2E" w:rsidRDefault="00C63B2E" w:rsidP="00C63B2E">
            <w:pPr>
              <w:pStyle w:val="ListParagraph"/>
              <w:numPr>
                <w:ilvl w:val="0"/>
                <w:numId w:val="20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C63B2E">
              <w:rPr>
                <w:rFonts w:eastAsia="Calibri" w:cs="Arial"/>
                <w:lang w:val="en-US" w:eastAsia="en-GB"/>
              </w:rPr>
              <w:t>Order the person driving to stop if the vehicle is moving</w:t>
            </w:r>
            <w:r w:rsidR="00206828">
              <w:rPr>
                <w:rFonts w:eastAsia="Calibri" w:cs="Arial"/>
                <w:lang w:val="en-US" w:eastAsia="en-GB"/>
              </w:rPr>
              <w:t>.</w:t>
            </w:r>
          </w:p>
          <w:p w14:paraId="040D3ACB" w14:textId="66471484" w:rsidR="00C63B2E" w:rsidRPr="00C63B2E" w:rsidRDefault="00C63B2E" w:rsidP="00C63B2E">
            <w:pPr>
              <w:pStyle w:val="ListParagraph"/>
              <w:numPr>
                <w:ilvl w:val="0"/>
                <w:numId w:val="20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C63B2E">
              <w:rPr>
                <w:rFonts w:eastAsia="Calibri" w:cs="Arial"/>
                <w:lang w:val="en-US" w:eastAsia="en-GB"/>
              </w:rPr>
              <w:t xml:space="preserve">Power to seize and remove the motor </w:t>
            </w:r>
            <w:r w:rsidR="006F45DC" w:rsidRPr="00C63B2E">
              <w:rPr>
                <w:rFonts w:eastAsia="Calibri" w:cs="Arial"/>
                <w:lang w:val="en-US" w:eastAsia="en-GB"/>
              </w:rPr>
              <w:t>vehicle.</w:t>
            </w:r>
          </w:p>
          <w:p w14:paraId="1617CA25" w14:textId="1F9392DA" w:rsidR="00C63B2E" w:rsidRDefault="006F45DC" w:rsidP="00C63B2E">
            <w:pPr>
              <w:pStyle w:val="ListParagraph"/>
              <w:numPr>
                <w:ilvl w:val="0"/>
                <w:numId w:val="20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Repetition after warning by CSO</w:t>
            </w:r>
          </w:p>
          <w:p w14:paraId="63BBAEF4" w14:textId="77777777" w:rsidR="006F45DC" w:rsidRDefault="006F45DC" w:rsidP="006F45DC">
            <w:pPr>
              <w:pStyle w:val="ListParagraph"/>
              <w:spacing w:after="160" w:line="256" w:lineRule="auto"/>
              <w:rPr>
                <w:rFonts w:eastAsia="Calibri" w:cs="Arial"/>
                <w:lang w:val="en-US" w:eastAsia="en-GB"/>
              </w:rPr>
            </w:pPr>
          </w:p>
          <w:p w14:paraId="38524675" w14:textId="27EFEADC" w:rsidR="00C63B2E" w:rsidRDefault="00C63B2E" w:rsidP="00C63B2E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>
              <w:rPr>
                <w:rFonts w:eastAsia="Calibri" w:cs="Arial"/>
                <w:b/>
                <w:bCs/>
                <w:lang w:val="en-US" w:eastAsia="en-GB"/>
              </w:rPr>
              <w:t>10</w:t>
            </w:r>
            <w:r w:rsidRPr="00C63B2E">
              <w:rPr>
                <w:rFonts w:eastAsia="Calibri" w:cs="Arial"/>
                <w:b/>
                <w:bCs/>
                <w:lang w:val="en-US" w:eastAsia="en-GB"/>
              </w:rPr>
              <w:t>: CSO Powers under Section 59</w:t>
            </w:r>
            <w:r>
              <w:rPr>
                <w:rFonts w:eastAsia="Calibri" w:cs="Arial"/>
                <w:b/>
                <w:bCs/>
                <w:lang w:val="en-US" w:eastAsia="en-GB"/>
              </w:rPr>
              <w:t xml:space="preserve"> </w:t>
            </w:r>
          </w:p>
          <w:p w14:paraId="16DC9E31" w14:textId="70EDDE58" w:rsidR="00C63B2E" w:rsidRPr="00F72573" w:rsidRDefault="00C63B2E" w:rsidP="00F72573">
            <w:pPr>
              <w:pStyle w:val="ListParagraph"/>
              <w:numPr>
                <w:ilvl w:val="0"/>
                <w:numId w:val="25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>Entering a dwelling</w:t>
            </w:r>
            <w:r w:rsidR="006F45DC" w:rsidRPr="00F72573">
              <w:rPr>
                <w:rFonts w:eastAsia="Calibri" w:cs="Arial"/>
                <w:lang w:val="en-US" w:eastAsia="en-GB"/>
              </w:rPr>
              <w:t xml:space="preserve"> or outbuilding. </w:t>
            </w:r>
          </w:p>
          <w:p w14:paraId="3CE0E1CD" w14:textId="29138A83" w:rsidR="00F72573" w:rsidRDefault="00F72573" w:rsidP="00F72573">
            <w:pPr>
              <w:pStyle w:val="ListParagraph"/>
              <w:numPr>
                <w:ilvl w:val="0"/>
                <w:numId w:val="25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>CSO must be accompanied by a Police Officer</w:t>
            </w:r>
          </w:p>
          <w:p w14:paraId="28A1C99E" w14:textId="288D77D8" w:rsidR="00F72573" w:rsidRPr="00F72573" w:rsidRDefault="00F72573" w:rsidP="00F72573">
            <w:pPr>
              <w:pStyle w:val="ListParagraph"/>
              <w:numPr>
                <w:ilvl w:val="0"/>
                <w:numId w:val="25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Use of force to enter</w:t>
            </w:r>
            <w:r w:rsidR="00206828">
              <w:rPr>
                <w:rFonts w:eastAsia="Calibri" w:cs="Arial"/>
                <w:lang w:val="en-US" w:eastAsia="en-GB"/>
              </w:rPr>
              <w:t>.</w:t>
            </w:r>
          </w:p>
          <w:p w14:paraId="51946D10" w14:textId="77777777" w:rsidR="00F72573" w:rsidRDefault="00F72573" w:rsidP="00C63B2E">
            <w:pPr>
              <w:spacing w:after="160" w:line="256" w:lineRule="auto"/>
              <w:rPr>
                <w:rFonts w:eastAsia="Calibri" w:cs="Arial"/>
                <w:lang w:val="en-US" w:eastAsia="en-GB"/>
              </w:rPr>
            </w:pPr>
          </w:p>
          <w:p w14:paraId="23DFEA78" w14:textId="77777777" w:rsidR="00F72573" w:rsidRPr="00C63B2E" w:rsidRDefault="00F72573" w:rsidP="00C63B2E">
            <w:pPr>
              <w:spacing w:after="160" w:line="256" w:lineRule="auto"/>
              <w:rPr>
                <w:rFonts w:eastAsia="Calibri" w:cs="Arial"/>
                <w:lang w:val="en-US" w:eastAsia="en-GB"/>
              </w:rPr>
            </w:pPr>
          </w:p>
          <w:p w14:paraId="4535AEED" w14:textId="72F0ED47" w:rsidR="0010165F" w:rsidRPr="00C63B2E" w:rsidRDefault="000D4F3E" w:rsidP="0010165F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 w:rsidR="00C63B2E">
              <w:rPr>
                <w:rFonts w:eastAsia="Calibri" w:cs="Arial"/>
                <w:b/>
                <w:bCs/>
                <w:lang w:val="en-US" w:eastAsia="en-GB"/>
              </w:rPr>
              <w:t>11</w:t>
            </w: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: </w:t>
            </w:r>
            <w:r w:rsidR="0010165F" w:rsidRPr="00C63B2E">
              <w:rPr>
                <w:rFonts w:eastAsia="Calibri" w:cs="Arial"/>
                <w:b/>
                <w:bCs/>
                <w:lang w:val="en-US" w:eastAsia="en-GB"/>
              </w:rPr>
              <w:t>Defences to Section 59</w:t>
            </w:r>
          </w:p>
          <w:p w14:paraId="2295A972" w14:textId="77777777" w:rsidR="00C63B2E" w:rsidRPr="00C63B2E" w:rsidRDefault="00C63B2E" w:rsidP="00C63B2E">
            <w:pPr>
              <w:pStyle w:val="ListParagraph"/>
              <w:numPr>
                <w:ilvl w:val="0"/>
                <w:numId w:val="21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C63B2E">
              <w:rPr>
                <w:rFonts w:eastAsia="Calibri" w:cs="Arial"/>
                <w:lang w:val="en-US" w:eastAsia="en-GB"/>
              </w:rPr>
              <w:t>Automatism</w:t>
            </w:r>
          </w:p>
          <w:p w14:paraId="62922F16" w14:textId="77777777" w:rsidR="00C63B2E" w:rsidRPr="00C63B2E" w:rsidRDefault="00C63B2E" w:rsidP="00C63B2E">
            <w:pPr>
              <w:pStyle w:val="ListParagraph"/>
              <w:numPr>
                <w:ilvl w:val="0"/>
                <w:numId w:val="21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C63B2E">
              <w:rPr>
                <w:rFonts w:eastAsia="Calibri" w:cs="Arial"/>
                <w:lang w:val="en-US" w:eastAsia="en-GB"/>
              </w:rPr>
              <w:t>Unconsciousness / Sudden illness</w:t>
            </w:r>
          </w:p>
          <w:p w14:paraId="1D25536F" w14:textId="77777777" w:rsidR="00C63B2E" w:rsidRPr="00C63B2E" w:rsidRDefault="00C63B2E" w:rsidP="00C63B2E">
            <w:pPr>
              <w:pStyle w:val="ListParagraph"/>
              <w:numPr>
                <w:ilvl w:val="0"/>
                <w:numId w:val="21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C63B2E">
              <w:rPr>
                <w:rFonts w:eastAsia="Calibri" w:cs="Arial"/>
                <w:lang w:val="en-US" w:eastAsia="en-GB"/>
              </w:rPr>
              <w:t>Duress</w:t>
            </w:r>
          </w:p>
          <w:p w14:paraId="3BFE8724" w14:textId="77777777" w:rsidR="00C63B2E" w:rsidRPr="00C63B2E" w:rsidRDefault="00C63B2E" w:rsidP="00C63B2E">
            <w:pPr>
              <w:pStyle w:val="ListParagraph"/>
              <w:numPr>
                <w:ilvl w:val="0"/>
                <w:numId w:val="21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C63B2E">
              <w:rPr>
                <w:rFonts w:eastAsia="Calibri" w:cs="Arial"/>
                <w:lang w:val="en-US" w:eastAsia="en-GB"/>
              </w:rPr>
              <w:t>Sudden Mechanical Defect</w:t>
            </w:r>
          </w:p>
          <w:p w14:paraId="45BEE7FF" w14:textId="162EE347" w:rsidR="006F45DC" w:rsidRPr="00F72573" w:rsidRDefault="00C63B2E" w:rsidP="00F72573">
            <w:pPr>
              <w:pStyle w:val="ListParagraph"/>
              <w:numPr>
                <w:ilvl w:val="0"/>
                <w:numId w:val="21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C63B2E">
              <w:rPr>
                <w:rFonts w:eastAsia="Calibri" w:cs="Arial"/>
                <w:lang w:val="en-US" w:eastAsia="en-GB"/>
              </w:rPr>
              <w:t>Authorised motoring event.</w:t>
            </w:r>
          </w:p>
          <w:p w14:paraId="37849656" w14:textId="5DDC299B" w:rsidR="0010165F" w:rsidRDefault="000D4F3E" w:rsidP="0010165F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 w:rsidR="00C63B2E" w:rsidRPr="00C63B2E">
              <w:rPr>
                <w:rFonts w:eastAsia="Calibri" w:cs="Arial"/>
                <w:b/>
                <w:bCs/>
                <w:lang w:val="en-US" w:eastAsia="en-GB"/>
              </w:rPr>
              <w:t>12</w:t>
            </w: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: </w:t>
            </w:r>
            <w:r w:rsidR="0010165F" w:rsidRPr="00C63B2E">
              <w:rPr>
                <w:rFonts w:eastAsia="Calibri" w:cs="Arial"/>
                <w:b/>
                <w:bCs/>
                <w:lang w:val="en-US" w:eastAsia="en-GB"/>
              </w:rPr>
              <w:t>Process of issuing a Section 59 warning or seizure</w:t>
            </w:r>
          </w:p>
          <w:p w14:paraId="51138585" w14:textId="3B3B28B4" w:rsidR="00F72573" w:rsidRPr="00F72573" w:rsidRDefault="00F72573" w:rsidP="00F72573">
            <w:pPr>
              <w:pStyle w:val="ListParagraph"/>
              <w:numPr>
                <w:ilvl w:val="0"/>
                <w:numId w:val="26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>At the roadside</w:t>
            </w:r>
          </w:p>
          <w:p w14:paraId="6472BF4A" w14:textId="3A43D936" w:rsidR="00F72573" w:rsidRPr="00F72573" w:rsidRDefault="00F72573" w:rsidP="00F72573">
            <w:pPr>
              <w:pStyle w:val="ListParagraph"/>
              <w:numPr>
                <w:ilvl w:val="0"/>
                <w:numId w:val="26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>Admin back at the station</w:t>
            </w:r>
          </w:p>
          <w:p w14:paraId="3C749459" w14:textId="77777777" w:rsidR="00C63B2E" w:rsidRDefault="00C63B2E" w:rsidP="00C63B2E">
            <w:pPr>
              <w:spacing w:after="160" w:line="256" w:lineRule="auto"/>
              <w:ind w:left="462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</w:p>
          <w:p w14:paraId="54604D72" w14:textId="79ECE955" w:rsidR="00C63B2E" w:rsidRDefault="00C63B2E" w:rsidP="0010165F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>
              <w:rPr>
                <w:rFonts w:eastAsia="Calibri" w:cs="Arial"/>
                <w:b/>
                <w:bCs/>
                <w:lang w:val="en-US" w:eastAsia="en-GB"/>
              </w:rPr>
              <w:t>SLIDE 13: Examples of warning and seizure forms</w:t>
            </w:r>
          </w:p>
          <w:p w14:paraId="3557AA5E" w14:textId="70D83CF3" w:rsidR="00F72573" w:rsidRPr="00F72573" w:rsidRDefault="00F72573" w:rsidP="00F72573">
            <w:pPr>
              <w:pStyle w:val="ListParagraph"/>
              <w:numPr>
                <w:ilvl w:val="0"/>
                <w:numId w:val="27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>Trainer to point out difference between forms</w:t>
            </w:r>
            <w:r>
              <w:rPr>
                <w:rFonts w:eastAsia="Calibri" w:cs="Arial"/>
                <w:lang w:val="en-US" w:eastAsia="en-GB"/>
              </w:rPr>
              <w:t>.</w:t>
            </w:r>
          </w:p>
          <w:p w14:paraId="74882BB8" w14:textId="77777777" w:rsidR="0010165F" w:rsidRPr="00C547E4" w:rsidRDefault="0010165F" w:rsidP="0010165F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270220D0" w14:textId="75B6D7D7" w:rsidR="0010165F" w:rsidRPr="00C63B2E" w:rsidRDefault="000D4F3E" w:rsidP="0010165F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 w:rsidR="00C63B2E" w:rsidRPr="00C63B2E">
              <w:rPr>
                <w:rFonts w:eastAsia="Calibri" w:cs="Arial"/>
                <w:b/>
                <w:bCs/>
                <w:lang w:val="en-US" w:eastAsia="en-GB"/>
              </w:rPr>
              <w:t>1</w:t>
            </w: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4: </w:t>
            </w:r>
            <w:r w:rsidR="0010165F" w:rsidRPr="00C63B2E">
              <w:rPr>
                <w:rFonts w:eastAsia="Calibri" w:cs="Arial"/>
                <w:b/>
                <w:bCs/>
                <w:lang w:val="en-US" w:eastAsia="en-GB"/>
              </w:rPr>
              <w:t>Electrically Assisted Pedal Cycles</w:t>
            </w:r>
          </w:p>
          <w:p w14:paraId="14D413E8" w14:textId="77777777" w:rsidR="00F72573" w:rsidRPr="00F72573" w:rsidRDefault="00C63B2E" w:rsidP="00F72573">
            <w:pPr>
              <w:pStyle w:val="ListParagraph"/>
              <w:numPr>
                <w:ilvl w:val="0"/>
                <w:numId w:val="28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 xml:space="preserve">Electric bikes </w:t>
            </w:r>
          </w:p>
          <w:p w14:paraId="42CE0658" w14:textId="56F99FEB" w:rsidR="00F72573" w:rsidRPr="00F72573" w:rsidRDefault="00F72573" w:rsidP="00F72573">
            <w:pPr>
              <w:pStyle w:val="ListParagraph"/>
              <w:numPr>
                <w:ilvl w:val="0"/>
                <w:numId w:val="28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W</w:t>
            </w:r>
            <w:r w:rsidR="00C63B2E" w:rsidRPr="00F72573">
              <w:rPr>
                <w:rFonts w:eastAsia="Calibri" w:cs="Arial"/>
                <w:lang w:val="en-US" w:eastAsia="en-GB"/>
              </w:rPr>
              <w:t xml:space="preserve">attage </w:t>
            </w:r>
          </w:p>
          <w:p w14:paraId="043F4284" w14:textId="523E5B20" w:rsidR="00C63B2E" w:rsidRDefault="00F72573" w:rsidP="00F72573">
            <w:pPr>
              <w:pStyle w:val="ListParagraph"/>
              <w:numPr>
                <w:ilvl w:val="0"/>
                <w:numId w:val="28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B</w:t>
            </w:r>
            <w:r w:rsidR="00C63B2E" w:rsidRPr="00F72573">
              <w:rPr>
                <w:rFonts w:eastAsia="Calibri" w:cs="Arial"/>
                <w:lang w:val="en-US" w:eastAsia="en-GB"/>
              </w:rPr>
              <w:t>attery voltage</w:t>
            </w:r>
          </w:p>
          <w:p w14:paraId="12F00AF6" w14:textId="251275E8" w:rsidR="00F72573" w:rsidRDefault="00F72573" w:rsidP="00F72573">
            <w:pPr>
              <w:pStyle w:val="ListParagraph"/>
              <w:numPr>
                <w:ilvl w:val="0"/>
                <w:numId w:val="28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Where you can ride</w:t>
            </w:r>
          </w:p>
          <w:p w14:paraId="0E9A9486" w14:textId="77777777" w:rsidR="00F72573" w:rsidRDefault="00F72573" w:rsidP="00F72573">
            <w:pPr>
              <w:pStyle w:val="ListParagraph"/>
              <w:spacing w:after="160" w:line="256" w:lineRule="auto"/>
              <w:ind w:left="1182"/>
              <w:rPr>
                <w:rFonts w:eastAsia="Calibri" w:cs="Arial"/>
                <w:lang w:val="en-US" w:eastAsia="en-GB"/>
              </w:rPr>
            </w:pPr>
          </w:p>
          <w:p w14:paraId="544B235A" w14:textId="77777777" w:rsidR="00F72573" w:rsidRPr="00F72573" w:rsidRDefault="00F72573" w:rsidP="00F72573">
            <w:pPr>
              <w:pStyle w:val="ListParagraph"/>
              <w:spacing w:after="160" w:line="256" w:lineRule="auto"/>
              <w:ind w:left="1182"/>
              <w:rPr>
                <w:rFonts w:eastAsia="Calibri" w:cs="Arial"/>
                <w:lang w:val="en-US" w:eastAsia="en-GB"/>
              </w:rPr>
            </w:pPr>
          </w:p>
          <w:p w14:paraId="173868C0" w14:textId="77777777" w:rsidR="00C63B2E" w:rsidRPr="00C547E4" w:rsidRDefault="00C63B2E" w:rsidP="00C63B2E">
            <w:pPr>
              <w:spacing w:after="160" w:line="256" w:lineRule="auto"/>
              <w:contextualSpacing/>
              <w:rPr>
                <w:rFonts w:eastAsia="Calibri" w:cs="Arial"/>
                <w:lang w:val="en-US" w:eastAsia="en-GB"/>
              </w:rPr>
            </w:pPr>
          </w:p>
          <w:p w14:paraId="6A174E56" w14:textId="4F8FA537" w:rsidR="00C63B2E" w:rsidRPr="00C63B2E" w:rsidRDefault="00C63B2E" w:rsidP="00C63B2E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C63B2E">
              <w:rPr>
                <w:rFonts w:eastAsia="Calibri" w:cs="Arial"/>
                <w:b/>
                <w:bCs/>
                <w:lang w:val="en-US" w:eastAsia="en-GB"/>
              </w:rPr>
              <w:t>SLIDE 1</w:t>
            </w:r>
            <w:r>
              <w:rPr>
                <w:rFonts w:eastAsia="Calibri" w:cs="Arial"/>
                <w:b/>
                <w:bCs/>
                <w:lang w:val="en-US" w:eastAsia="en-GB"/>
              </w:rPr>
              <w:t>5</w:t>
            </w:r>
            <w:r w:rsidRPr="00C63B2E">
              <w:rPr>
                <w:rFonts w:eastAsia="Calibri" w:cs="Arial"/>
                <w:b/>
                <w:bCs/>
                <w:lang w:val="en-US" w:eastAsia="en-GB"/>
              </w:rPr>
              <w:t>: Electrically Assisted Pedal Cycles</w:t>
            </w:r>
          </w:p>
          <w:p w14:paraId="17B1A5DB" w14:textId="4BC17973" w:rsidR="0010165F" w:rsidRPr="00F72573" w:rsidRDefault="00C63B2E" w:rsidP="00F72573">
            <w:pPr>
              <w:pStyle w:val="ListParagraph"/>
              <w:numPr>
                <w:ilvl w:val="0"/>
                <w:numId w:val="29"/>
              </w:numPr>
              <w:spacing w:line="256" w:lineRule="auto"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 xml:space="preserve">Electric bikes in relation to Sec 165 </w:t>
            </w:r>
          </w:p>
          <w:p w14:paraId="15DD4254" w14:textId="77777777" w:rsidR="00C63B2E" w:rsidRPr="00C547E4" w:rsidRDefault="00C63B2E" w:rsidP="0010165F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15347151" w14:textId="289C301B" w:rsidR="0010165F" w:rsidRDefault="000D4F3E" w:rsidP="0010165F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 w:rsidR="00C63B2E">
              <w:rPr>
                <w:rFonts w:eastAsia="Calibri" w:cs="Arial"/>
                <w:b/>
                <w:bCs/>
                <w:lang w:val="en-US" w:eastAsia="en-GB"/>
              </w:rPr>
              <w:t>16</w:t>
            </w: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: </w:t>
            </w:r>
            <w:r w:rsidR="0010165F" w:rsidRPr="00C63B2E">
              <w:rPr>
                <w:rFonts w:eastAsia="Calibri" w:cs="Arial"/>
                <w:b/>
                <w:bCs/>
                <w:lang w:val="en-US" w:eastAsia="en-GB"/>
              </w:rPr>
              <w:t>Powered Transporters</w:t>
            </w:r>
            <w:r w:rsidR="00C63B2E">
              <w:rPr>
                <w:rFonts w:eastAsia="Calibri" w:cs="Arial"/>
                <w:b/>
                <w:bCs/>
                <w:lang w:val="en-US" w:eastAsia="en-GB"/>
              </w:rPr>
              <w:t xml:space="preserve"> (including legislation) </w:t>
            </w:r>
          </w:p>
          <w:p w14:paraId="71AF5D20" w14:textId="1A1E3D92" w:rsidR="00C63B2E" w:rsidRPr="00191205" w:rsidRDefault="00191205" w:rsidP="00191205">
            <w:pPr>
              <w:pStyle w:val="ListParagraph"/>
              <w:numPr>
                <w:ilvl w:val="0"/>
                <w:numId w:val="22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>Electric Scooters</w:t>
            </w:r>
          </w:p>
          <w:p w14:paraId="1389C0A8" w14:textId="78B1CFC9" w:rsidR="00191205" w:rsidRPr="00191205" w:rsidRDefault="00191205" w:rsidP="00191205">
            <w:pPr>
              <w:pStyle w:val="ListParagraph"/>
              <w:numPr>
                <w:ilvl w:val="0"/>
                <w:numId w:val="22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>Hoverboards</w:t>
            </w:r>
          </w:p>
          <w:p w14:paraId="5935B88F" w14:textId="483E9D08" w:rsidR="00191205" w:rsidRDefault="00191205" w:rsidP="00191205">
            <w:pPr>
              <w:pStyle w:val="ListParagraph"/>
              <w:numPr>
                <w:ilvl w:val="0"/>
                <w:numId w:val="22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 xml:space="preserve">Electric Unicycles </w:t>
            </w:r>
          </w:p>
          <w:p w14:paraId="460E39A3" w14:textId="5A302824" w:rsidR="00191205" w:rsidRPr="00191205" w:rsidRDefault="00191205" w:rsidP="00191205">
            <w:pPr>
              <w:pStyle w:val="ListParagraph"/>
              <w:numPr>
                <w:ilvl w:val="0"/>
                <w:numId w:val="22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 xml:space="preserve">SECTION 72, HIGHWAY ACT 1835 </w:t>
            </w:r>
          </w:p>
          <w:p w14:paraId="706558F3" w14:textId="64D38CF3" w:rsidR="00191205" w:rsidRPr="00191205" w:rsidRDefault="00191205" w:rsidP="00191205">
            <w:pPr>
              <w:pStyle w:val="ListParagraph"/>
              <w:numPr>
                <w:ilvl w:val="0"/>
                <w:numId w:val="22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>SECTION 34 ROAD TRAFFIC ACT 1988.</w:t>
            </w:r>
          </w:p>
          <w:p w14:paraId="2862ACBA" w14:textId="22D331E0" w:rsidR="00191205" w:rsidRPr="00191205" w:rsidRDefault="00191205" w:rsidP="00191205">
            <w:pPr>
              <w:pStyle w:val="ListParagraph"/>
              <w:numPr>
                <w:ilvl w:val="0"/>
                <w:numId w:val="22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>SECTION 21(1), ROAD TRAFFIC ACT 1988</w:t>
            </w:r>
          </w:p>
          <w:p w14:paraId="04C92381" w14:textId="34CC8BE7" w:rsidR="00191205" w:rsidRPr="00191205" w:rsidRDefault="00191205" w:rsidP="00191205">
            <w:pPr>
              <w:pStyle w:val="ListParagraph"/>
              <w:numPr>
                <w:ilvl w:val="0"/>
                <w:numId w:val="22"/>
              </w:numPr>
              <w:spacing w:after="160" w:line="256" w:lineRule="auto"/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>PUBLIC ROADS</w:t>
            </w:r>
          </w:p>
          <w:p w14:paraId="72C9CDA6" w14:textId="1FB081CF" w:rsidR="00191205" w:rsidRPr="00C63B2E" w:rsidRDefault="00191205" w:rsidP="00191205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C63B2E">
              <w:rPr>
                <w:rFonts w:eastAsia="Calibri" w:cs="Arial"/>
                <w:b/>
                <w:bCs/>
                <w:lang w:val="en-US" w:eastAsia="en-GB"/>
              </w:rPr>
              <w:t>SLIDE 1</w:t>
            </w:r>
            <w:r>
              <w:rPr>
                <w:rFonts w:eastAsia="Calibri" w:cs="Arial"/>
                <w:b/>
                <w:bCs/>
                <w:lang w:val="en-US" w:eastAsia="en-GB"/>
              </w:rPr>
              <w:t>7</w:t>
            </w:r>
            <w:r w:rsidRPr="00C63B2E">
              <w:rPr>
                <w:rFonts w:eastAsia="Calibri" w:cs="Arial"/>
                <w:b/>
                <w:bCs/>
                <w:lang w:val="en-US" w:eastAsia="en-GB"/>
              </w:rPr>
              <w:t xml:space="preserve">: </w:t>
            </w:r>
            <w:r>
              <w:rPr>
                <w:rFonts w:eastAsia="Calibri" w:cs="Arial"/>
                <w:b/>
                <w:bCs/>
                <w:lang w:val="en-US" w:eastAsia="en-GB"/>
              </w:rPr>
              <w:t>Powered Transporters</w:t>
            </w:r>
          </w:p>
          <w:p w14:paraId="1CFFF48C" w14:textId="6640F26F" w:rsidR="00191205" w:rsidRPr="00F72573" w:rsidRDefault="00191205" w:rsidP="00F72573">
            <w:pPr>
              <w:pStyle w:val="ListParagraph"/>
              <w:numPr>
                <w:ilvl w:val="0"/>
                <w:numId w:val="30"/>
              </w:numPr>
              <w:spacing w:line="256" w:lineRule="auto"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>Electric Scooters/Hoverboards/Electric Unicycles in</w:t>
            </w:r>
          </w:p>
          <w:p w14:paraId="42E34FEB" w14:textId="225569F1" w:rsidR="00191205" w:rsidRPr="00F72573" w:rsidRDefault="00191205" w:rsidP="00F72573">
            <w:pPr>
              <w:pStyle w:val="ListParagraph"/>
              <w:spacing w:line="256" w:lineRule="auto"/>
              <w:rPr>
                <w:rFonts w:eastAsia="Calibri" w:cs="Arial"/>
                <w:lang w:val="en-US" w:eastAsia="en-GB"/>
              </w:rPr>
            </w:pPr>
            <w:r w:rsidRPr="00F72573">
              <w:rPr>
                <w:rFonts w:eastAsia="Calibri" w:cs="Arial"/>
                <w:lang w:val="en-US" w:eastAsia="en-GB"/>
              </w:rPr>
              <w:t>relation to Sec 165</w:t>
            </w:r>
          </w:p>
          <w:p w14:paraId="17EBF117" w14:textId="77777777" w:rsidR="0010165F" w:rsidRPr="00C547E4" w:rsidRDefault="0010165F" w:rsidP="0010165F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10CFB60A" w14:textId="6263CB87" w:rsidR="000D4F3E" w:rsidRPr="00191205" w:rsidRDefault="000D4F3E" w:rsidP="00191205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191205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 w:rsidR="00191205">
              <w:rPr>
                <w:rFonts w:eastAsia="Calibri" w:cs="Arial"/>
                <w:b/>
                <w:bCs/>
                <w:lang w:val="en-US" w:eastAsia="en-GB"/>
              </w:rPr>
              <w:t>18</w:t>
            </w:r>
            <w:r w:rsidRPr="00191205">
              <w:rPr>
                <w:rFonts w:eastAsia="Calibri" w:cs="Arial"/>
                <w:b/>
                <w:bCs/>
                <w:lang w:val="en-US" w:eastAsia="en-GB"/>
              </w:rPr>
              <w:t xml:space="preserve">: </w:t>
            </w:r>
            <w:r w:rsidR="0010165F" w:rsidRPr="00191205">
              <w:rPr>
                <w:rFonts w:eastAsia="Calibri" w:cs="Arial"/>
                <w:b/>
                <w:bCs/>
                <w:lang w:val="en-US" w:eastAsia="en-GB"/>
              </w:rPr>
              <w:t>Summary</w:t>
            </w:r>
          </w:p>
          <w:p w14:paraId="153540FC" w14:textId="22BAA048" w:rsidR="0010165F" w:rsidRPr="003B07D0" w:rsidRDefault="0010165F" w:rsidP="0010165F">
            <w:pPr>
              <w:rPr>
                <w:sz w:val="22"/>
                <w:szCs w:val="22"/>
              </w:rPr>
            </w:pPr>
          </w:p>
        </w:tc>
        <w:tc>
          <w:tcPr>
            <w:tcW w:w="2835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58C05546" w14:textId="77777777" w:rsidR="00732301" w:rsidRDefault="00732301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01FBA8E5" w14:textId="1844FF1C" w:rsidR="0010165F" w:rsidRPr="00C547E4" w:rsidRDefault="0010165F" w:rsidP="00CA4D74">
            <w:pPr>
              <w:pStyle w:val="NoSpacing"/>
              <w:jc w:val="center"/>
              <w:rPr>
                <w:lang w:val="en-US" w:eastAsia="en-GB"/>
              </w:rPr>
            </w:pPr>
            <w:r w:rsidRPr="00C547E4">
              <w:rPr>
                <w:lang w:val="en-US" w:eastAsia="en-GB"/>
              </w:rPr>
              <w:t>Video</w:t>
            </w:r>
            <w:r w:rsidR="00732301">
              <w:rPr>
                <w:lang w:val="en-US" w:eastAsia="en-GB"/>
              </w:rPr>
              <w:t xml:space="preserve"> with explanation: Listening &amp; watching</w:t>
            </w:r>
            <w:r w:rsidR="00914285">
              <w:rPr>
                <w:lang w:val="en-US" w:eastAsia="en-GB"/>
              </w:rPr>
              <w:t>, followed by questions and discussion.</w:t>
            </w:r>
          </w:p>
          <w:p w14:paraId="2E8AFBE2" w14:textId="77777777" w:rsidR="0010165F" w:rsidRPr="00C547E4" w:rsidRDefault="0010165F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0E359838" w14:textId="77777777" w:rsidR="00732301" w:rsidRDefault="00732301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4F101D04" w14:textId="1E910622" w:rsidR="00CA4D74" w:rsidRDefault="00CA4D74" w:rsidP="00CA4D7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  <w:r>
              <w:rPr>
                <w:rFonts w:eastAsia="Calibri" w:cs="Arial"/>
                <w:lang w:val="en-US" w:eastAsia="en-GB"/>
              </w:rPr>
              <w:t>Listening throughout.</w:t>
            </w:r>
          </w:p>
          <w:p w14:paraId="33305110" w14:textId="77777777" w:rsidR="00914285" w:rsidRDefault="00914285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7E5079A4" w14:textId="77777777" w:rsidR="00914285" w:rsidRDefault="00914285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65A93A8C" w14:textId="77777777" w:rsidR="00914285" w:rsidRDefault="00914285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05E49852" w14:textId="77777777" w:rsidR="00914285" w:rsidRDefault="00914285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75D97E75" w14:textId="77777777" w:rsidR="00914285" w:rsidRDefault="00914285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370AD080" w14:textId="77777777" w:rsidR="0010165F" w:rsidRPr="003B07D0" w:rsidRDefault="0010165F" w:rsidP="00CA4D74">
            <w:pPr>
              <w:pStyle w:val="NoSpacing"/>
              <w:jc w:val="center"/>
              <w:rPr>
                <w:sz w:val="22"/>
                <w:szCs w:val="22"/>
              </w:rPr>
            </w:pPr>
          </w:p>
        </w:tc>
        <w:tc>
          <w:tcPr>
            <w:tcW w:w="2552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03229687" w14:textId="77777777" w:rsidR="00732301" w:rsidRDefault="00732301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4ECE4641" w14:textId="77777777" w:rsidR="0010165F" w:rsidRDefault="00914285" w:rsidP="00CA4D74">
            <w:pPr>
              <w:pStyle w:val="NoSpacing"/>
              <w:jc w:val="center"/>
              <w:rPr>
                <w:lang w:val="en-US" w:eastAsia="en-GB"/>
              </w:rPr>
            </w:pPr>
            <w:r>
              <w:rPr>
                <w:lang w:val="en-US" w:eastAsia="en-GB"/>
              </w:rPr>
              <w:t>Video</w:t>
            </w:r>
            <w:r w:rsidR="006F45DC">
              <w:rPr>
                <w:lang w:val="en-US" w:eastAsia="en-GB"/>
              </w:rPr>
              <w:t xml:space="preserve"> &amp; </w:t>
            </w:r>
            <w:r w:rsidR="006F45DC" w:rsidRPr="00C547E4">
              <w:rPr>
                <w:rFonts w:eastAsia="Calibri" w:cs="Arial"/>
                <w:lang w:val="en-US" w:eastAsia="en-GB"/>
              </w:rPr>
              <w:t>Power Point</w:t>
            </w:r>
          </w:p>
          <w:p w14:paraId="32B30A0B" w14:textId="77777777" w:rsidR="006F45DC" w:rsidRPr="006F45DC" w:rsidRDefault="006F45DC" w:rsidP="00CA4D74">
            <w:pPr>
              <w:pStyle w:val="NoSpacing"/>
              <w:jc w:val="center"/>
            </w:pPr>
          </w:p>
          <w:p w14:paraId="07D2D0D8" w14:textId="77777777" w:rsidR="006F45DC" w:rsidRPr="006F45DC" w:rsidRDefault="006F45DC" w:rsidP="00CA4D74">
            <w:pPr>
              <w:pStyle w:val="NoSpacing"/>
              <w:jc w:val="center"/>
            </w:pPr>
          </w:p>
          <w:p w14:paraId="210C4B08" w14:textId="77777777" w:rsidR="006F45DC" w:rsidRPr="006F45DC" w:rsidRDefault="006F45DC" w:rsidP="00CA4D74">
            <w:pPr>
              <w:pStyle w:val="NoSpacing"/>
              <w:jc w:val="center"/>
            </w:pPr>
          </w:p>
          <w:p w14:paraId="7BFE3F00" w14:textId="77777777" w:rsidR="006F45DC" w:rsidRPr="006F45DC" w:rsidRDefault="006F45DC" w:rsidP="00CA4D74">
            <w:pPr>
              <w:pStyle w:val="NoSpacing"/>
              <w:jc w:val="center"/>
            </w:pPr>
          </w:p>
          <w:p w14:paraId="083C9085" w14:textId="77777777" w:rsidR="00CA4D74" w:rsidRDefault="00CA4D74" w:rsidP="00CA4D7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</w:p>
          <w:p w14:paraId="34ED86E2" w14:textId="3835EFC8" w:rsidR="006F45DC" w:rsidRPr="006F45DC" w:rsidRDefault="006F45DC" w:rsidP="00CA4D74">
            <w:pPr>
              <w:pStyle w:val="NoSpacing"/>
              <w:jc w:val="center"/>
            </w:pPr>
            <w:r w:rsidRPr="00C547E4">
              <w:rPr>
                <w:rFonts w:eastAsia="Calibri" w:cs="Arial"/>
                <w:lang w:val="en-US" w:eastAsia="en-GB"/>
              </w:rPr>
              <w:t>Power Point</w:t>
            </w:r>
            <w:r>
              <w:rPr>
                <w:rFonts w:eastAsia="Calibri" w:cs="Arial"/>
                <w:lang w:val="en-US" w:eastAsia="en-GB"/>
              </w:rPr>
              <w:t xml:space="preserve"> throughout.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3F73FCF8" w14:textId="77777777" w:rsidR="00732301" w:rsidRDefault="00732301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6B5E6F33" w14:textId="77777777" w:rsidR="00CA4D74" w:rsidRDefault="00CA4D74" w:rsidP="00CA4D7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</w:p>
          <w:p w14:paraId="57E1F510" w14:textId="77777777" w:rsidR="00CA4D74" w:rsidRDefault="00CA4D74" w:rsidP="00CA4D7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</w:p>
          <w:p w14:paraId="507F3666" w14:textId="77777777" w:rsidR="00CA4D74" w:rsidRDefault="00CA4D74" w:rsidP="00CA4D7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</w:p>
          <w:p w14:paraId="7AD95F34" w14:textId="77777777" w:rsidR="00CA4D74" w:rsidRDefault="00CA4D74" w:rsidP="00CA4D7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</w:p>
          <w:p w14:paraId="14F9AB6D" w14:textId="77777777" w:rsidR="00CA4D74" w:rsidRDefault="00CA4D74" w:rsidP="00CA4D7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</w:p>
          <w:p w14:paraId="23917A14" w14:textId="77777777" w:rsidR="00CA4D74" w:rsidRDefault="00CA4D74" w:rsidP="00CA4D7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</w:p>
          <w:p w14:paraId="12BD834B" w14:textId="493223BA" w:rsidR="00914285" w:rsidRPr="00C547E4" w:rsidRDefault="00914285" w:rsidP="00CA4D7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Communication</w:t>
            </w:r>
            <w:r>
              <w:rPr>
                <w:rFonts w:eastAsia="Calibri" w:cs="Arial"/>
                <w:lang w:val="en-US" w:eastAsia="en-GB"/>
              </w:rPr>
              <w:t xml:space="preserve"> &amp; questioning for formative assessment</w:t>
            </w:r>
            <w:r w:rsidR="006F45DC">
              <w:rPr>
                <w:rFonts w:eastAsia="Calibri" w:cs="Arial"/>
                <w:lang w:val="en-US" w:eastAsia="en-GB"/>
              </w:rPr>
              <w:t xml:space="preserve"> throughout.</w:t>
            </w:r>
          </w:p>
          <w:p w14:paraId="2B5EBC83" w14:textId="77777777" w:rsidR="0010165F" w:rsidRPr="00C547E4" w:rsidRDefault="0010165F" w:rsidP="00CA4D74">
            <w:pPr>
              <w:pStyle w:val="NoSpacing"/>
              <w:jc w:val="center"/>
              <w:rPr>
                <w:lang w:val="en-US" w:eastAsia="en-GB"/>
              </w:rPr>
            </w:pPr>
          </w:p>
          <w:p w14:paraId="175C516A" w14:textId="77777777" w:rsidR="0010165F" w:rsidRPr="003B07D0" w:rsidRDefault="0010165F" w:rsidP="00CA4D74">
            <w:pPr>
              <w:pStyle w:val="NoSpacing"/>
              <w:jc w:val="center"/>
              <w:rPr>
                <w:sz w:val="22"/>
                <w:szCs w:val="22"/>
              </w:rPr>
            </w:pPr>
          </w:p>
        </w:tc>
      </w:tr>
      <w:tr w:rsidR="0010165F" w14:paraId="02B2D440" w14:textId="77777777" w:rsidTr="00914285">
        <w:trPr>
          <w:trHeight w:val="454"/>
        </w:trPr>
        <w:tc>
          <w:tcPr>
            <w:tcW w:w="127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1152E0F" w14:textId="72E46691" w:rsidR="0010165F" w:rsidRPr="003B07D0" w:rsidRDefault="00732301" w:rsidP="0010165F">
            <w:pPr>
              <w:rPr>
                <w:sz w:val="22"/>
                <w:szCs w:val="22"/>
              </w:rPr>
            </w:pPr>
            <w:r>
              <w:rPr>
                <w:rFonts w:eastAsia="Calibri" w:cs="Arial"/>
                <w:lang w:val="en-US" w:eastAsia="en-GB"/>
              </w:rPr>
              <w:lastRenderedPageBreak/>
              <w:t>4</w:t>
            </w:r>
            <w:r w:rsidR="0010165F" w:rsidRPr="00C547E4">
              <w:rPr>
                <w:rFonts w:eastAsia="Calibri" w:cs="Arial"/>
                <w:lang w:val="en-US" w:eastAsia="en-GB"/>
              </w:rPr>
              <w:t xml:space="preserve"> mins</w:t>
            </w:r>
          </w:p>
        </w:tc>
        <w:tc>
          <w:tcPr>
            <w:tcW w:w="6378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328884D9" w14:textId="5594C100" w:rsidR="00191205" w:rsidRPr="00191205" w:rsidRDefault="00191205" w:rsidP="00191205">
            <w:pPr>
              <w:numPr>
                <w:ilvl w:val="0"/>
                <w:numId w:val="15"/>
              </w:numPr>
              <w:spacing w:after="160" w:line="256" w:lineRule="auto"/>
              <w:contextualSpacing/>
              <w:rPr>
                <w:rFonts w:eastAsia="Calibri" w:cs="Arial"/>
                <w:b/>
                <w:bCs/>
                <w:lang w:val="en-US" w:eastAsia="en-GB"/>
              </w:rPr>
            </w:pPr>
            <w:r w:rsidRPr="00191205">
              <w:rPr>
                <w:rFonts w:eastAsia="Calibri" w:cs="Arial"/>
                <w:b/>
                <w:bCs/>
                <w:lang w:val="en-US" w:eastAsia="en-GB"/>
              </w:rPr>
              <w:t xml:space="preserve">SLIDE </w:t>
            </w:r>
            <w:r>
              <w:rPr>
                <w:rFonts w:eastAsia="Calibri" w:cs="Arial"/>
                <w:b/>
                <w:bCs/>
                <w:lang w:val="en-US" w:eastAsia="en-GB"/>
              </w:rPr>
              <w:t>19</w:t>
            </w:r>
            <w:r w:rsidRPr="00191205">
              <w:rPr>
                <w:rFonts w:eastAsia="Calibri" w:cs="Arial"/>
                <w:b/>
                <w:bCs/>
                <w:lang w:val="en-US" w:eastAsia="en-GB"/>
              </w:rPr>
              <w:t xml:space="preserve">: </w:t>
            </w:r>
            <w:r w:rsidR="00732301">
              <w:rPr>
                <w:rFonts w:eastAsia="Calibri" w:cs="Arial"/>
                <w:b/>
                <w:bCs/>
                <w:lang w:val="en-US" w:eastAsia="en-GB"/>
              </w:rPr>
              <w:t xml:space="preserve">Review of Aims &amp; Objectives </w:t>
            </w:r>
          </w:p>
          <w:p w14:paraId="126B9566" w14:textId="563B576F" w:rsidR="0010165F" w:rsidRPr="00191205" w:rsidRDefault="0010165F" w:rsidP="00191205">
            <w:pPr>
              <w:pStyle w:val="ListParagraph"/>
              <w:widowControl w:val="0"/>
              <w:numPr>
                <w:ilvl w:val="0"/>
                <w:numId w:val="23"/>
              </w:numPr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>Aims &amp; Objectives recap</w:t>
            </w:r>
            <w:r w:rsidR="00206828">
              <w:rPr>
                <w:rFonts w:eastAsia="Calibri" w:cs="Arial"/>
                <w:lang w:val="en-US" w:eastAsia="en-GB"/>
              </w:rPr>
              <w:t>.</w:t>
            </w:r>
          </w:p>
          <w:p w14:paraId="444F14FD" w14:textId="77777777" w:rsidR="0010165F" w:rsidRPr="00191205" w:rsidRDefault="0010165F" w:rsidP="00191205">
            <w:pPr>
              <w:pStyle w:val="ListParagraph"/>
              <w:widowControl w:val="0"/>
              <w:numPr>
                <w:ilvl w:val="0"/>
                <w:numId w:val="23"/>
              </w:numPr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>Student questions</w:t>
            </w:r>
          </w:p>
          <w:p w14:paraId="71485E98" w14:textId="77777777" w:rsidR="0010165F" w:rsidRDefault="0010165F" w:rsidP="0010165F">
            <w:pPr>
              <w:pStyle w:val="ListParagraph"/>
              <w:widowControl w:val="0"/>
              <w:numPr>
                <w:ilvl w:val="0"/>
                <w:numId w:val="23"/>
              </w:numPr>
              <w:rPr>
                <w:rFonts w:eastAsia="Calibri" w:cs="Arial"/>
                <w:lang w:val="en-US" w:eastAsia="en-GB"/>
              </w:rPr>
            </w:pPr>
            <w:r w:rsidRPr="00191205">
              <w:rPr>
                <w:rFonts w:eastAsia="Calibri" w:cs="Arial"/>
                <w:lang w:val="en-US" w:eastAsia="en-GB"/>
              </w:rPr>
              <w:t>Knowledge Check</w:t>
            </w:r>
          </w:p>
          <w:p w14:paraId="4494A9C0" w14:textId="13BEF92E" w:rsidR="00914285" w:rsidRPr="00732301" w:rsidRDefault="00914285" w:rsidP="00914285">
            <w:pPr>
              <w:pStyle w:val="ListParagraph"/>
              <w:widowControl w:val="0"/>
              <w:rPr>
                <w:rFonts w:eastAsia="Calibri" w:cs="Arial"/>
                <w:lang w:val="en-US" w:eastAsia="en-GB"/>
              </w:rPr>
            </w:pPr>
          </w:p>
        </w:tc>
        <w:tc>
          <w:tcPr>
            <w:tcW w:w="2835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F03718D" w14:textId="77777777" w:rsidR="00914285" w:rsidRDefault="00914285" w:rsidP="000D4F3E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1640FC5A" w14:textId="590A06C0" w:rsidR="0010165F" w:rsidRPr="00914285" w:rsidRDefault="0010165F" w:rsidP="000D4F3E">
            <w:pPr>
              <w:jc w:val="center"/>
            </w:pPr>
            <w:r w:rsidRPr="00914285">
              <w:rPr>
                <w:rFonts w:eastAsia="Calibri" w:cs="Arial"/>
                <w:lang w:val="en-US" w:eastAsia="en-GB"/>
              </w:rPr>
              <w:t>Explanation and</w:t>
            </w:r>
            <w:r w:rsidR="00914285" w:rsidRPr="00914285">
              <w:t xml:space="preserve"> Individual questioning</w:t>
            </w:r>
            <w:r w:rsidR="00914285" w:rsidRPr="00914285">
              <w:rPr>
                <w:rFonts w:eastAsia="Calibri" w:cs="Arial"/>
                <w:lang w:val="en-US" w:eastAsia="en-GB"/>
              </w:rPr>
              <w:t xml:space="preserve"> </w:t>
            </w:r>
            <w:r w:rsidRPr="00914285">
              <w:rPr>
                <w:rFonts w:eastAsia="Calibri" w:cs="Arial"/>
                <w:lang w:val="en-US" w:eastAsia="en-GB"/>
              </w:rPr>
              <w:t>opportunity</w:t>
            </w:r>
          </w:p>
        </w:tc>
        <w:tc>
          <w:tcPr>
            <w:tcW w:w="2552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788F7658" w14:textId="77777777" w:rsidR="00914285" w:rsidRPr="00914285" w:rsidRDefault="00914285" w:rsidP="000D4F3E">
            <w:pPr>
              <w:jc w:val="center"/>
            </w:pPr>
          </w:p>
          <w:p w14:paraId="561DB4C1" w14:textId="738CB883" w:rsidR="0010165F" w:rsidRPr="003B07D0" w:rsidRDefault="00914285" w:rsidP="000D4F3E">
            <w:pPr>
              <w:jc w:val="center"/>
              <w:rPr>
                <w:sz w:val="22"/>
                <w:szCs w:val="22"/>
              </w:rPr>
            </w:pPr>
            <w:r w:rsidRPr="00914285">
              <w:t>Knowledge check print out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7036E53C" w14:textId="77777777" w:rsidR="00914285" w:rsidRDefault="00914285" w:rsidP="000D4F3E">
            <w:pPr>
              <w:jc w:val="center"/>
              <w:rPr>
                <w:sz w:val="22"/>
                <w:szCs w:val="22"/>
              </w:rPr>
            </w:pPr>
          </w:p>
          <w:p w14:paraId="4CAC2276" w14:textId="32BBF871" w:rsidR="0010165F" w:rsidRPr="00914285" w:rsidRDefault="00914285" w:rsidP="000D4F3E">
            <w:pPr>
              <w:jc w:val="center"/>
            </w:pPr>
            <w:r w:rsidRPr="00914285">
              <w:t>Summative knowledge check.</w:t>
            </w:r>
          </w:p>
        </w:tc>
      </w:tr>
    </w:tbl>
    <w:p w14:paraId="5ECEE9F4" w14:textId="77777777" w:rsidR="00081F0B" w:rsidRDefault="00081F0B" w:rsidP="00674678"/>
    <w:tbl>
      <w:tblPr>
        <w:tblStyle w:val="TableGrid"/>
        <w:tblW w:w="15593" w:type="dxa"/>
        <w:tblInd w:w="-856" w:type="dxa"/>
        <w:tblLook w:val="04A0" w:firstRow="1" w:lastRow="0" w:firstColumn="1" w:lastColumn="0" w:noHBand="0" w:noVBand="1"/>
      </w:tblPr>
      <w:tblGrid>
        <w:gridCol w:w="15593"/>
      </w:tblGrid>
      <w:tr w:rsidR="00916CE4" w14:paraId="409518EE" w14:textId="77777777" w:rsidTr="00914285">
        <w:trPr>
          <w:trHeight w:val="454"/>
        </w:trPr>
        <w:tc>
          <w:tcPr>
            <w:tcW w:w="15593" w:type="dxa"/>
            <w:shd w:val="clear" w:color="auto" w:fill="D9D9D9" w:themeFill="background1" w:themeFillShade="D9"/>
            <w:vAlign w:val="center"/>
          </w:tcPr>
          <w:p w14:paraId="6EFED097" w14:textId="0748D038" w:rsidR="00916CE4" w:rsidRPr="008276EA" w:rsidRDefault="00916CE4" w:rsidP="00E74124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lastRenderedPageBreak/>
              <w:t>Evaluation</w:t>
            </w:r>
          </w:p>
        </w:tc>
      </w:tr>
      <w:tr w:rsidR="00916CE4" w14:paraId="1F3BD055" w14:textId="77777777" w:rsidTr="00914285">
        <w:trPr>
          <w:trHeight w:val="454"/>
        </w:trPr>
        <w:tc>
          <w:tcPr>
            <w:tcW w:w="15593" w:type="dxa"/>
            <w:vAlign w:val="center"/>
          </w:tcPr>
          <w:p w14:paraId="32EA47D7" w14:textId="77777777" w:rsidR="00916CE4" w:rsidRDefault="00916CE4" w:rsidP="00E74124">
            <w:pPr>
              <w:rPr>
                <w:sz w:val="22"/>
                <w:szCs w:val="22"/>
              </w:rPr>
            </w:pPr>
          </w:p>
          <w:p w14:paraId="60D2D3BA" w14:textId="6B7FB86C" w:rsidR="00916CE4" w:rsidRDefault="00FF6BDA" w:rsidP="00E74124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The session went well. There was a slight technical issue on starting the video as I did not realise that it needed to be re-downloaded due to the Sergeant re-organising the training folder on SharePoint, this process took 30 seconds out of the learning time, but I was able to smoothly transition back into the video and carry on.</w:t>
            </w:r>
          </w:p>
          <w:p w14:paraId="418C7F8F" w14:textId="77777777" w:rsidR="00FF6BDA" w:rsidRDefault="00FF6BDA" w:rsidP="00E74124">
            <w:pPr>
              <w:rPr>
                <w:sz w:val="22"/>
                <w:szCs w:val="22"/>
              </w:rPr>
            </w:pPr>
          </w:p>
          <w:p w14:paraId="7E7B01B7" w14:textId="64CDAAFE" w:rsidR="00FF6BDA" w:rsidRDefault="00FF6BDA" w:rsidP="00E74124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 was not able to get closer to the students due to having a cold.</w:t>
            </w:r>
            <w:r w:rsidR="00D318C4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I considered this when distributing the hand outs and instead had one of the students pass the documents around to minimise close contact and</w:t>
            </w:r>
            <w:r w:rsidR="00D318C4">
              <w:rPr>
                <w:sz w:val="22"/>
                <w:szCs w:val="22"/>
              </w:rPr>
              <w:t xml:space="preserve">, </w:t>
            </w:r>
            <w:r>
              <w:rPr>
                <w:sz w:val="22"/>
                <w:szCs w:val="22"/>
              </w:rPr>
              <w:t xml:space="preserve">touching the documents. </w:t>
            </w:r>
          </w:p>
          <w:p w14:paraId="1311717F" w14:textId="77777777" w:rsidR="00916CE4" w:rsidRPr="008276EA" w:rsidRDefault="00916CE4" w:rsidP="00E74124">
            <w:pPr>
              <w:rPr>
                <w:sz w:val="22"/>
                <w:szCs w:val="22"/>
              </w:rPr>
            </w:pPr>
          </w:p>
        </w:tc>
      </w:tr>
    </w:tbl>
    <w:p w14:paraId="69514CDE" w14:textId="77777777" w:rsidR="00916CE4" w:rsidRPr="00674678" w:rsidRDefault="00916CE4" w:rsidP="00674678"/>
    <w:sectPr w:rsidR="00916CE4" w:rsidRPr="00674678" w:rsidSect="00711FDA">
      <w:headerReference w:type="default" r:id="rId10"/>
      <w:pgSz w:w="16840" w:h="11900" w:orient="landscape"/>
      <w:pgMar w:top="1440" w:right="1440" w:bottom="1440" w:left="1440" w:header="709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F37297" w14:textId="77777777" w:rsidR="008D47BF" w:rsidRDefault="008D47BF" w:rsidP="005C3D07">
      <w:r>
        <w:separator/>
      </w:r>
    </w:p>
  </w:endnote>
  <w:endnote w:type="continuationSeparator" w:id="0">
    <w:p w14:paraId="2D78B4BD" w14:textId="77777777" w:rsidR="008D47BF" w:rsidRDefault="008D47BF" w:rsidP="005C3D07">
      <w:r>
        <w:continuationSeparator/>
      </w:r>
    </w:p>
  </w:endnote>
  <w:endnote w:type="continuationNotice" w:id="1">
    <w:p w14:paraId="2FC26D24" w14:textId="77777777" w:rsidR="008D47BF" w:rsidRDefault="008D47B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245CB6" w14:textId="77777777" w:rsidR="008D47BF" w:rsidRDefault="008D47BF" w:rsidP="005C3D07">
      <w:r>
        <w:separator/>
      </w:r>
    </w:p>
  </w:footnote>
  <w:footnote w:type="continuationSeparator" w:id="0">
    <w:p w14:paraId="48D3FC4B" w14:textId="77777777" w:rsidR="008D47BF" w:rsidRDefault="008D47BF" w:rsidP="005C3D07">
      <w:r>
        <w:continuationSeparator/>
      </w:r>
    </w:p>
  </w:footnote>
  <w:footnote w:type="continuationNotice" w:id="1">
    <w:p w14:paraId="3CCAF13B" w14:textId="77777777" w:rsidR="008D47BF" w:rsidRDefault="008D47B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647ED2" w14:textId="06FF382C" w:rsidR="005C3D07" w:rsidRDefault="002F7255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81AA88F" wp14:editId="734EB32B">
          <wp:simplePos x="0" y="0"/>
          <wp:positionH relativeFrom="column">
            <wp:posOffset>-914400</wp:posOffset>
          </wp:positionH>
          <wp:positionV relativeFrom="paragraph">
            <wp:posOffset>-450215</wp:posOffset>
          </wp:positionV>
          <wp:extent cx="10685642" cy="7559996"/>
          <wp:effectExtent l="0" t="0" r="0" b="0"/>
          <wp:wrapNone/>
          <wp:docPr id="2" name="Picture 2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685642" cy="7559996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7D2B6317" w14:textId="093B93A8" w:rsidR="005C3D07" w:rsidRDefault="005C3D07">
    <w:pPr>
      <w:pStyle w:val="Header"/>
    </w:pPr>
  </w:p>
  <w:p w14:paraId="099D4DD3" w14:textId="5F84E31B" w:rsidR="005C3D07" w:rsidRDefault="005C3D07">
    <w:pPr>
      <w:pStyle w:val="Header"/>
    </w:pPr>
  </w:p>
  <w:p w14:paraId="3197CCCE" w14:textId="23D68065" w:rsidR="005C3D07" w:rsidRDefault="005C3D07">
    <w:pPr>
      <w:pStyle w:val="Header"/>
    </w:pPr>
  </w:p>
  <w:p w14:paraId="77086992" w14:textId="77777777" w:rsidR="00CC53C8" w:rsidRDefault="00CC53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3DF44B20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C2629A26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FF09D1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BB67A8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94CF32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A9E5006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036CA00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C622E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E44382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698E0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0F7ADA"/>
    <w:multiLevelType w:val="hybridMultilevel"/>
    <w:tmpl w:val="9C84F5F6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69E1EA6"/>
    <w:multiLevelType w:val="hybridMultilevel"/>
    <w:tmpl w:val="0A7ECF5E"/>
    <w:lvl w:ilvl="0" w:tplc="10F25F72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1A97E7F"/>
    <w:multiLevelType w:val="hybridMultilevel"/>
    <w:tmpl w:val="517A0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2E2958"/>
    <w:multiLevelType w:val="hybridMultilevel"/>
    <w:tmpl w:val="9C9EBF8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6C87F97"/>
    <w:multiLevelType w:val="hybridMultilevel"/>
    <w:tmpl w:val="0B04F5D2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05351A"/>
    <w:multiLevelType w:val="hybridMultilevel"/>
    <w:tmpl w:val="E446D928"/>
    <w:lvl w:ilvl="0" w:tplc="10F25F72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A9B2BC5"/>
    <w:multiLevelType w:val="hybridMultilevel"/>
    <w:tmpl w:val="E480AC62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17" w15:restartNumberingAfterBreak="0">
    <w:nsid w:val="2B13409A"/>
    <w:multiLevelType w:val="hybridMultilevel"/>
    <w:tmpl w:val="25569F9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CB2098"/>
    <w:multiLevelType w:val="hybridMultilevel"/>
    <w:tmpl w:val="7B74717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7C26352C">
      <w:numFmt w:val="bullet"/>
      <w:lvlText w:val="-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07D608B"/>
    <w:multiLevelType w:val="hybridMultilevel"/>
    <w:tmpl w:val="0882B4FE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3602191"/>
    <w:multiLevelType w:val="hybridMultilevel"/>
    <w:tmpl w:val="F8C892C0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37E2FB6"/>
    <w:multiLevelType w:val="hybridMultilevel"/>
    <w:tmpl w:val="34D66246"/>
    <w:lvl w:ilvl="0" w:tplc="10F25F72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39E6F9C"/>
    <w:multiLevelType w:val="hybridMultilevel"/>
    <w:tmpl w:val="FBEE9EDA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23" w15:restartNumberingAfterBreak="0">
    <w:nsid w:val="3489384A"/>
    <w:multiLevelType w:val="hybridMultilevel"/>
    <w:tmpl w:val="F60605D2"/>
    <w:lvl w:ilvl="0" w:tplc="10F25F72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6173E5C"/>
    <w:multiLevelType w:val="hybridMultilevel"/>
    <w:tmpl w:val="1F264E8E"/>
    <w:lvl w:ilvl="0" w:tplc="10F25F72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6504AB9"/>
    <w:multiLevelType w:val="hybridMultilevel"/>
    <w:tmpl w:val="D758D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A051429"/>
    <w:multiLevelType w:val="hybridMultilevel"/>
    <w:tmpl w:val="596CE9A6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27" w15:restartNumberingAfterBreak="0">
    <w:nsid w:val="3C6364D7"/>
    <w:multiLevelType w:val="hybridMultilevel"/>
    <w:tmpl w:val="CA7800D4"/>
    <w:lvl w:ilvl="0" w:tplc="B12EB1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0F422DA"/>
    <w:multiLevelType w:val="hybridMultilevel"/>
    <w:tmpl w:val="75162B5C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29" w15:restartNumberingAfterBreak="0">
    <w:nsid w:val="44EC4C35"/>
    <w:multiLevelType w:val="hybridMultilevel"/>
    <w:tmpl w:val="1BFE6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CC676F"/>
    <w:multiLevelType w:val="hybridMultilevel"/>
    <w:tmpl w:val="F664E84E"/>
    <w:lvl w:ilvl="0" w:tplc="C3DE97A4">
      <w:numFmt w:val="bullet"/>
      <w:lvlText w:val=""/>
      <w:lvlJc w:val="left"/>
      <w:pPr>
        <w:ind w:left="462" w:hanging="360"/>
      </w:pPr>
      <w:rPr>
        <w:rFonts w:ascii="Symbol" w:eastAsia="Trebuchet MS" w:hAnsi="Symbol" w:cs="Trebuchet MS" w:hint="default"/>
      </w:rPr>
    </w:lvl>
    <w:lvl w:ilvl="1" w:tplc="08090003" w:tentative="1">
      <w:start w:val="1"/>
      <w:numFmt w:val="bullet"/>
      <w:lvlText w:val="o"/>
      <w:lvlJc w:val="left"/>
      <w:pPr>
        <w:ind w:left="11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22" w:hanging="360"/>
      </w:pPr>
      <w:rPr>
        <w:rFonts w:ascii="Wingdings" w:hAnsi="Wingdings" w:hint="default"/>
      </w:rPr>
    </w:lvl>
  </w:abstractNum>
  <w:abstractNum w:abstractNumId="31" w15:restartNumberingAfterBreak="0">
    <w:nsid w:val="4CE41BCF"/>
    <w:multiLevelType w:val="hybridMultilevel"/>
    <w:tmpl w:val="751C2F10"/>
    <w:lvl w:ilvl="0" w:tplc="10F25F72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2DE42BA"/>
    <w:multiLevelType w:val="hybridMultilevel"/>
    <w:tmpl w:val="383A530C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33" w15:restartNumberingAfterBreak="0">
    <w:nsid w:val="52FE2BF6"/>
    <w:multiLevelType w:val="hybridMultilevel"/>
    <w:tmpl w:val="4EDE0F50"/>
    <w:lvl w:ilvl="0" w:tplc="10F25F72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79417FC"/>
    <w:multiLevelType w:val="hybridMultilevel"/>
    <w:tmpl w:val="F58EDCDE"/>
    <w:lvl w:ilvl="0" w:tplc="FFFFFFFF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7C26352C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D5D1135"/>
    <w:multiLevelType w:val="hybridMultilevel"/>
    <w:tmpl w:val="AAB69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B651FD"/>
    <w:multiLevelType w:val="hybridMultilevel"/>
    <w:tmpl w:val="D586FD04"/>
    <w:lvl w:ilvl="0" w:tplc="10F25F72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887528D"/>
    <w:multiLevelType w:val="hybridMultilevel"/>
    <w:tmpl w:val="76145DFE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38" w15:restartNumberingAfterBreak="0">
    <w:nsid w:val="76FE41DE"/>
    <w:multiLevelType w:val="hybridMultilevel"/>
    <w:tmpl w:val="289C6CEE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E8E552A"/>
    <w:multiLevelType w:val="hybridMultilevel"/>
    <w:tmpl w:val="CDFCF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1470825">
    <w:abstractNumId w:val="12"/>
  </w:num>
  <w:num w:numId="2" w16cid:durableId="1901861259">
    <w:abstractNumId w:val="0"/>
  </w:num>
  <w:num w:numId="3" w16cid:durableId="2031224458">
    <w:abstractNumId w:val="1"/>
  </w:num>
  <w:num w:numId="4" w16cid:durableId="263075208">
    <w:abstractNumId w:val="2"/>
  </w:num>
  <w:num w:numId="5" w16cid:durableId="88505508">
    <w:abstractNumId w:val="3"/>
  </w:num>
  <w:num w:numId="6" w16cid:durableId="1446460440">
    <w:abstractNumId w:val="8"/>
  </w:num>
  <w:num w:numId="7" w16cid:durableId="1561165026">
    <w:abstractNumId w:val="4"/>
  </w:num>
  <w:num w:numId="8" w16cid:durableId="1255087442">
    <w:abstractNumId w:val="5"/>
  </w:num>
  <w:num w:numId="9" w16cid:durableId="975990002">
    <w:abstractNumId w:val="6"/>
  </w:num>
  <w:num w:numId="10" w16cid:durableId="1983341072">
    <w:abstractNumId w:val="7"/>
  </w:num>
  <w:num w:numId="11" w16cid:durableId="1780493169">
    <w:abstractNumId w:val="9"/>
  </w:num>
  <w:num w:numId="12" w16cid:durableId="1471047583">
    <w:abstractNumId w:val="29"/>
  </w:num>
  <w:num w:numId="13" w16cid:durableId="1926378210">
    <w:abstractNumId w:val="27"/>
  </w:num>
  <w:num w:numId="14" w16cid:durableId="610435009">
    <w:abstractNumId w:val="35"/>
  </w:num>
  <w:num w:numId="15" w16cid:durableId="633023013">
    <w:abstractNumId w:val="30"/>
  </w:num>
  <w:num w:numId="16" w16cid:durableId="2052731227">
    <w:abstractNumId w:val="18"/>
  </w:num>
  <w:num w:numId="17" w16cid:durableId="1586455899">
    <w:abstractNumId w:val="17"/>
  </w:num>
  <w:num w:numId="18" w16cid:durableId="1291979238">
    <w:abstractNumId w:val="34"/>
  </w:num>
  <w:num w:numId="19" w16cid:durableId="675378523">
    <w:abstractNumId w:val="10"/>
  </w:num>
  <w:num w:numId="20" w16cid:durableId="508524916">
    <w:abstractNumId w:val="14"/>
  </w:num>
  <w:num w:numId="21" w16cid:durableId="2011328393">
    <w:abstractNumId w:val="16"/>
  </w:num>
  <w:num w:numId="22" w16cid:durableId="1684014932">
    <w:abstractNumId w:val="32"/>
  </w:num>
  <w:num w:numId="23" w16cid:durableId="1451819509">
    <w:abstractNumId w:val="19"/>
  </w:num>
  <w:num w:numId="24" w16cid:durableId="1234001833">
    <w:abstractNumId w:val="13"/>
  </w:num>
  <w:num w:numId="25" w16cid:durableId="926422064">
    <w:abstractNumId w:val="26"/>
  </w:num>
  <w:num w:numId="26" w16cid:durableId="557664695">
    <w:abstractNumId w:val="22"/>
  </w:num>
  <w:num w:numId="27" w16cid:durableId="125045621">
    <w:abstractNumId w:val="28"/>
  </w:num>
  <w:num w:numId="28" w16cid:durableId="1795171072">
    <w:abstractNumId w:val="37"/>
  </w:num>
  <w:num w:numId="29" w16cid:durableId="653993081">
    <w:abstractNumId w:val="38"/>
  </w:num>
  <w:num w:numId="30" w16cid:durableId="1535776183">
    <w:abstractNumId w:val="20"/>
  </w:num>
  <w:num w:numId="31" w16cid:durableId="1397240207">
    <w:abstractNumId w:val="39"/>
  </w:num>
  <w:num w:numId="32" w16cid:durableId="1486821073">
    <w:abstractNumId w:val="23"/>
  </w:num>
  <w:num w:numId="33" w16cid:durableId="1965841137">
    <w:abstractNumId w:val="15"/>
  </w:num>
  <w:num w:numId="34" w16cid:durableId="617611467">
    <w:abstractNumId w:val="24"/>
  </w:num>
  <w:num w:numId="35" w16cid:durableId="119156269">
    <w:abstractNumId w:val="31"/>
  </w:num>
  <w:num w:numId="36" w16cid:durableId="211550326">
    <w:abstractNumId w:val="33"/>
  </w:num>
  <w:num w:numId="37" w16cid:durableId="1416782230">
    <w:abstractNumId w:val="11"/>
  </w:num>
  <w:num w:numId="38" w16cid:durableId="1567915943">
    <w:abstractNumId w:val="25"/>
  </w:num>
  <w:num w:numId="39" w16cid:durableId="203952708">
    <w:abstractNumId w:val="36"/>
  </w:num>
  <w:num w:numId="40" w16cid:durableId="180283953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6B3"/>
    <w:rsid w:val="00041A9D"/>
    <w:rsid w:val="000627C5"/>
    <w:rsid w:val="00081F0B"/>
    <w:rsid w:val="000A714E"/>
    <w:rsid w:val="000D4F3E"/>
    <w:rsid w:val="0010165F"/>
    <w:rsid w:val="00191205"/>
    <w:rsid w:val="001C75DE"/>
    <w:rsid w:val="00206828"/>
    <w:rsid w:val="00252348"/>
    <w:rsid w:val="0026412A"/>
    <w:rsid w:val="002F7255"/>
    <w:rsid w:val="00342DD5"/>
    <w:rsid w:val="00354A3C"/>
    <w:rsid w:val="003B07D0"/>
    <w:rsid w:val="003B7556"/>
    <w:rsid w:val="003F5698"/>
    <w:rsid w:val="00425BF7"/>
    <w:rsid w:val="00471710"/>
    <w:rsid w:val="004E4775"/>
    <w:rsid w:val="004E7561"/>
    <w:rsid w:val="005C3D07"/>
    <w:rsid w:val="00674678"/>
    <w:rsid w:val="006F45DC"/>
    <w:rsid w:val="00701773"/>
    <w:rsid w:val="00711FDA"/>
    <w:rsid w:val="00732301"/>
    <w:rsid w:val="0077150E"/>
    <w:rsid w:val="007A4188"/>
    <w:rsid w:val="007D45A7"/>
    <w:rsid w:val="007F256C"/>
    <w:rsid w:val="008276EA"/>
    <w:rsid w:val="008D47BF"/>
    <w:rsid w:val="00914285"/>
    <w:rsid w:val="00916CE4"/>
    <w:rsid w:val="00931503"/>
    <w:rsid w:val="00934B75"/>
    <w:rsid w:val="00947F87"/>
    <w:rsid w:val="00962B9A"/>
    <w:rsid w:val="00A032A9"/>
    <w:rsid w:val="00A41FF6"/>
    <w:rsid w:val="00AC348C"/>
    <w:rsid w:val="00AD1D5C"/>
    <w:rsid w:val="00AF3E93"/>
    <w:rsid w:val="00AF40E8"/>
    <w:rsid w:val="00B0421F"/>
    <w:rsid w:val="00B256B5"/>
    <w:rsid w:val="00B33506"/>
    <w:rsid w:val="00B446B3"/>
    <w:rsid w:val="00B80820"/>
    <w:rsid w:val="00BF33DE"/>
    <w:rsid w:val="00C05024"/>
    <w:rsid w:val="00C63B2E"/>
    <w:rsid w:val="00CA4D74"/>
    <w:rsid w:val="00CC53C8"/>
    <w:rsid w:val="00CE7806"/>
    <w:rsid w:val="00D07E53"/>
    <w:rsid w:val="00D318C4"/>
    <w:rsid w:val="00D73277"/>
    <w:rsid w:val="00D8330E"/>
    <w:rsid w:val="00E1006E"/>
    <w:rsid w:val="00F72573"/>
    <w:rsid w:val="00F94740"/>
    <w:rsid w:val="00FD6AC0"/>
    <w:rsid w:val="00FF6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AC7928"/>
  <w15:chartTrackingRefBased/>
  <w15:docId w15:val="{64B7C6F7-CBE4-0F45-A2EE-44DC63541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1205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7561"/>
    <w:pPr>
      <w:keepNext/>
      <w:keepLines/>
      <w:spacing w:before="240" w:line="480" w:lineRule="auto"/>
      <w:outlineLvl w:val="0"/>
    </w:pPr>
    <w:rPr>
      <w:rFonts w:eastAsiaTheme="majorEastAsia" w:cstheme="majorBidi"/>
      <w:b/>
      <w:color w:val="253668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7561"/>
    <w:pPr>
      <w:keepNext/>
      <w:keepLines/>
      <w:spacing w:before="40" w:line="480" w:lineRule="auto"/>
      <w:outlineLvl w:val="1"/>
    </w:pPr>
    <w:rPr>
      <w:rFonts w:eastAsiaTheme="majorEastAsia" w:cstheme="majorBidi"/>
      <w:b/>
      <w:color w:val="253668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7561"/>
    <w:pPr>
      <w:keepNext/>
      <w:keepLines/>
      <w:spacing w:before="40" w:line="480" w:lineRule="auto"/>
      <w:outlineLvl w:val="2"/>
    </w:pPr>
    <w:rPr>
      <w:rFonts w:eastAsiaTheme="majorEastAsia" w:cstheme="majorBidi"/>
      <w:b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E7561"/>
    <w:pPr>
      <w:keepNext/>
      <w:keepLines/>
      <w:spacing w:before="40" w:line="480" w:lineRule="auto"/>
      <w:outlineLvl w:val="3"/>
    </w:pPr>
    <w:rPr>
      <w:rFonts w:eastAsiaTheme="majorEastAsia" w:cstheme="majorBidi"/>
      <w:iCs/>
      <w:color w:val="25366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561"/>
    <w:pPr>
      <w:keepNext/>
      <w:keepLines/>
      <w:spacing w:before="40"/>
      <w:outlineLvl w:val="4"/>
    </w:pPr>
    <w:rPr>
      <w:rFonts w:eastAsiaTheme="majorEastAsia" w:cstheme="majorBidi"/>
      <w:b/>
      <w:color w:val="25366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7561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7561"/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4E7561"/>
    <w:rPr>
      <w:rFonts w:ascii="Arial" w:eastAsiaTheme="majorEastAsia" w:hAnsi="Arial" w:cstheme="majorBidi"/>
      <w:b/>
      <w:color w:val="253668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4E7561"/>
    <w:pPr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561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4E7561"/>
    <w:rPr>
      <w:rFonts w:ascii="Arial" w:eastAsiaTheme="majorEastAsia" w:hAnsi="Arial" w:cstheme="majorBidi"/>
      <w:b/>
      <w:color w:val="253668"/>
      <w:sz w:val="26"/>
      <w:szCs w:val="26"/>
    </w:rPr>
  </w:style>
  <w:style w:type="paragraph" w:styleId="Subtitle">
    <w:name w:val="Subtitle"/>
    <w:aliases w:val="Red Highlight"/>
    <w:basedOn w:val="Normal"/>
    <w:next w:val="Normal"/>
    <w:link w:val="SubtitleChar"/>
    <w:uiPriority w:val="11"/>
    <w:qFormat/>
    <w:rsid w:val="004E7561"/>
    <w:pPr>
      <w:numPr>
        <w:ilvl w:val="1"/>
      </w:numPr>
      <w:spacing w:after="160"/>
    </w:pPr>
    <w:rPr>
      <w:rFonts w:eastAsiaTheme="minorEastAsia"/>
      <w:b/>
      <w:color w:val="FF0000"/>
      <w:spacing w:val="15"/>
      <w:szCs w:val="22"/>
    </w:rPr>
  </w:style>
  <w:style w:type="character" w:customStyle="1" w:styleId="SubtitleChar">
    <w:name w:val="Subtitle Char"/>
    <w:aliases w:val="Red Highlight Char"/>
    <w:basedOn w:val="DefaultParagraphFont"/>
    <w:link w:val="Subtitle"/>
    <w:uiPriority w:val="11"/>
    <w:rsid w:val="004E7561"/>
    <w:rPr>
      <w:rFonts w:ascii="Arial" w:eastAsiaTheme="minorEastAsia" w:hAnsi="Arial"/>
      <w:b/>
      <w:color w:val="FF0000"/>
      <w:spacing w:val="15"/>
      <w:szCs w:val="22"/>
    </w:rPr>
  </w:style>
  <w:style w:type="character" w:styleId="SubtleEmphasis">
    <w:name w:val="Subtle Emphasis"/>
    <w:aliases w:val="Green Highlight"/>
    <w:basedOn w:val="DefaultParagraphFont"/>
    <w:uiPriority w:val="19"/>
    <w:qFormat/>
    <w:rsid w:val="004E7561"/>
    <w:rPr>
      <w:rFonts w:ascii="Arial" w:hAnsi="Arial"/>
      <w:b/>
      <w:i w:val="0"/>
      <w:iCs/>
      <w:color w:val="00B050"/>
      <w:sz w:val="22"/>
    </w:rPr>
  </w:style>
  <w:style w:type="character" w:styleId="Emphasis">
    <w:name w:val="Emphasis"/>
    <w:aliases w:val="Blue Highlight"/>
    <w:basedOn w:val="DefaultParagraphFont"/>
    <w:uiPriority w:val="20"/>
    <w:qFormat/>
    <w:rsid w:val="004E7561"/>
    <w:rPr>
      <w:rFonts w:ascii="Arial" w:hAnsi="Arial"/>
      <w:b/>
      <w:i w:val="0"/>
      <w:iCs/>
      <w:color w:val="00B0F0"/>
      <w:sz w:val="22"/>
    </w:rPr>
  </w:style>
  <w:style w:type="character" w:styleId="IntenseEmphasis">
    <w:name w:val="Intense Emphasis"/>
    <w:basedOn w:val="DefaultParagraphFont"/>
    <w:uiPriority w:val="21"/>
    <w:qFormat/>
    <w:rsid w:val="004E7561"/>
    <w:rPr>
      <w:rFonts w:ascii="Arial" w:hAnsi="Arial"/>
      <w:i/>
      <w:iCs/>
      <w:color w:val="253668"/>
    </w:rPr>
  </w:style>
  <w:style w:type="character" w:styleId="Strong">
    <w:name w:val="Strong"/>
    <w:basedOn w:val="DefaultParagraphFont"/>
    <w:uiPriority w:val="22"/>
    <w:qFormat/>
    <w:rsid w:val="004E7561"/>
    <w:rPr>
      <w:rFonts w:ascii="Arial" w:hAnsi="Arial"/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4E756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561"/>
    <w:rPr>
      <w:rFonts w:ascii="Arial" w:hAnsi="Arial"/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56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25366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561"/>
    <w:rPr>
      <w:rFonts w:ascii="Arial" w:hAnsi="Arial"/>
      <w:i/>
      <w:iCs/>
      <w:color w:val="253668"/>
    </w:rPr>
  </w:style>
  <w:style w:type="character" w:styleId="SubtleReference">
    <w:name w:val="Subtle Reference"/>
    <w:basedOn w:val="DefaultParagraphFont"/>
    <w:uiPriority w:val="31"/>
    <w:qFormat/>
    <w:rsid w:val="004E7561"/>
    <w:rPr>
      <w:rFonts w:ascii="Arial" w:hAnsi="Arial"/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4E7561"/>
    <w:rPr>
      <w:rFonts w:ascii="Arial" w:hAnsi="Arial"/>
      <w:b/>
      <w:bCs/>
      <w:smallCaps/>
      <w:color w:val="253668"/>
      <w:spacing w:val="5"/>
    </w:rPr>
  </w:style>
  <w:style w:type="character" w:styleId="BookTitle">
    <w:name w:val="Book Title"/>
    <w:basedOn w:val="DefaultParagraphFont"/>
    <w:uiPriority w:val="33"/>
    <w:qFormat/>
    <w:rsid w:val="004E7561"/>
    <w:rPr>
      <w:rFonts w:ascii="Arial" w:hAnsi="Arial"/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4E7561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E7561"/>
    <w:rPr>
      <w:rFonts w:ascii="Arial" w:eastAsiaTheme="majorEastAsia" w:hAnsi="Arial" w:cstheme="majorBidi"/>
      <w:b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4E7561"/>
    <w:rPr>
      <w:rFonts w:ascii="Arial" w:eastAsiaTheme="majorEastAsia" w:hAnsi="Arial" w:cstheme="majorBidi"/>
      <w:iCs/>
      <w:color w:val="25366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561"/>
    <w:rPr>
      <w:rFonts w:ascii="Arial" w:eastAsiaTheme="majorEastAsia" w:hAnsi="Arial" w:cstheme="majorBidi"/>
      <w:b/>
      <w:color w:val="253668"/>
    </w:rPr>
  </w:style>
  <w:style w:type="paragraph" w:customStyle="1" w:styleId="ImageGraphTableTitle">
    <w:name w:val="Image/Graph/Table Title"/>
    <w:basedOn w:val="Normal"/>
    <w:qFormat/>
    <w:rsid w:val="004E7561"/>
    <w:pPr>
      <w:spacing w:after="160" w:line="480" w:lineRule="auto"/>
    </w:pPr>
    <w:rPr>
      <w:b/>
      <w:i/>
      <w:sz w:val="20"/>
      <w:szCs w:val="22"/>
    </w:rPr>
  </w:style>
  <w:style w:type="paragraph" w:styleId="NoSpacing">
    <w:name w:val="No Spacing"/>
    <w:uiPriority w:val="1"/>
    <w:qFormat/>
    <w:rsid w:val="004E7561"/>
    <w:rPr>
      <w:rFonts w:ascii="Arial" w:hAnsi="Arial"/>
    </w:rPr>
  </w:style>
  <w:style w:type="table" w:styleId="TableGrid">
    <w:name w:val="Table Grid"/>
    <w:basedOn w:val="TableNormal"/>
    <w:uiPriority w:val="39"/>
    <w:rsid w:val="00041A9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ecc76dd2-0fb0-4338-b342-eb87efe50234" xsi:nil="true"/>
    <lcf76f155ced4ddcb4097134ff3c332f xmlns="2798cd63-087b-46f4-8527-514ebf4f5a45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557372E616704AB22A07589A7AA69D" ma:contentTypeVersion="14" ma:contentTypeDescription="Create a new document." ma:contentTypeScope="" ma:versionID="b1e130c2b3220a07e91a3b99fd1dd6d4">
  <xsd:schema xmlns:xsd="http://www.w3.org/2001/XMLSchema" xmlns:xs="http://www.w3.org/2001/XMLSchema" xmlns:p="http://schemas.microsoft.com/office/2006/metadata/properties" xmlns:ns2="2798cd63-087b-46f4-8527-514ebf4f5a45" xmlns:ns3="ecc76dd2-0fb0-4338-b342-eb87efe50234" targetNamespace="http://schemas.microsoft.com/office/2006/metadata/properties" ma:root="true" ma:fieldsID="4ec37a23291b40470512172e2f0727c1" ns2:_="" ns3:_="">
    <xsd:import namespace="2798cd63-087b-46f4-8527-514ebf4f5a45"/>
    <xsd:import namespace="ecc76dd2-0fb0-4338-b342-eb87efe5023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798cd63-087b-46f4-8527-514ebf4f5a4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fffa94f5-9538-4d5d-ae72-f19c8bf93f9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description="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cc76dd2-0fb0-4338-b342-eb87efe50234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fdb64e91-2cb8-4578-8c0f-cc4d27a64a95}" ma:internalName="TaxCatchAll" ma:showField="CatchAllData" ma:web="ecc76dd2-0fb0-4338-b342-eb87efe5023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8CB0B74-9A94-4E6C-90F6-BD22F42B9B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641B61A-2E11-49FB-88CC-448538999C04}">
  <ds:schemaRefs>
    <ds:schemaRef ds:uri="http://schemas.microsoft.com/office/2006/metadata/properties"/>
    <ds:schemaRef ds:uri="http://schemas.microsoft.com/office/infopath/2007/PartnerControls"/>
    <ds:schemaRef ds:uri="ecc76dd2-0fb0-4338-b342-eb87efe50234"/>
    <ds:schemaRef ds:uri="2798cd63-087b-46f4-8527-514ebf4f5a45"/>
  </ds:schemaRefs>
</ds:datastoreItem>
</file>

<file path=customXml/itemProps3.xml><?xml version="1.0" encoding="utf-8"?>
<ds:datastoreItem xmlns:ds="http://schemas.openxmlformats.org/officeDocument/2006/customXml" ds:itemID="{83ABD070-2BBF-4C05-A8C2-95E60EBEC9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798cd63-087b-46f4-8527-514ebf4f5a45"/>
    <ds:schemaRef ds:uri="ecc76dd2-0fb0-4338-b342-eb87efe502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8</Pages>
  <Words>855</Words>
  <Characters>4875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Design Department;Sara.Mason@gwent.police.uk</dc:creator>
  <cp:keywords/>
  <dc:description/>
  <cp:lastModifiedBy>Mason, Sara</cp:lastModifiedBy>
  <cp:revision>35</cp:revision>
  <dcterms:created xsi:type="dcterms:W3CDTF">2021-03-10T11:23:00Z</dcterms:created>
  <dcterms:modified xsi:type="dcterms:W3CDTF">2024-03-18T14:33:00Z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2022-03-16T14:43:06Z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56c8b894-0f3c-41e0-ba1c-7b38adea6de8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0x01010034557372E616704AB22A07589A7AA69D</vt:lpwstr>
  </property>
  <property fmtid="{D5CDD505-2E9C-101B-9397-08002B2CF9AE}" pid="10" name="MediaServiceImageTags">
    <vt:lpwstr/>
  </property>
</Properties>
</file>