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BBC7" w14:textId="77777777" w:rsidR="00255EAE" w:rsidRDefault="00255EAE" w:rsidP="008345E0">
      <w:pPr>
        <w:spacing w:line="360" w:lineRule="auto"/>
        <w:rPr>
          <w:rFonts w:ascii="Arial" w:hAnsi="Arial" w:cs="Arial"/>
          <w:b/>
          <w:bCs/>
          <w:sz w:val="28"/>
          <w:szCs w:val="28"/>
        </w:rPr>
      </w:pPr>
    </w:p>
    <w:p w14:paraId="0759EC3D" w14:textId="2A04022C" w:rsidR="00255EAE" w:rsidRDefault="00677B9D" w:rsidP="008345E0">
      <w:pPr>
        <w:spacing w:line="360" w:lineRule="auto"/>
        <w:rPr>
          <w:rFonts w:ascii="Arial" w:hAnsi="Arial" w:cs="Arial"/>
          <w:b/>
          <w:bCs/>
          <w:sz w:val="28"/>
          <w:szCs w:val="28"/>
        </w:rPr>
      </w:pPr>
      <w:r w:rsidRPr="008829CD">
        <w:rPr>
          <w:noProof/>
        </w:rPr>
        <w:drawing>
          <wp:inline distT="0" distB="0" distL="0" distR="0" wp14:anchorId="76D42E85" wp14:editId="14112433">
            <wp:extent cx="1847850" cy="1028700"/>
            <wp:effectExtent l="0" t="0" r="0" b="0"/>
            <wp:docPr id="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850" cy="1028700"/>
                    </a:xfrm>
                    <a:prstGeom prst="rect">
                      <a:avLst/>
                    </a:prstGeom>
                    <a:noFill/>
                    <a:ln>
                      <a:noFill/>
                    </a:ln>
                  </pic:spPr>
                </pic:pic>
              </a:graphicData>
            </a:graphic>
          </wp:inline>
        </w:drawing>
      </w:r>
    </w:p>
    <w:p w14:paraId="6AF2795D" w14:textId="77777777" w:rsidR="00E92A55" w:rsidRDefault="00E92A55" w:rsidP="008345E0">
      <w:pPr>
        <w:spacing w:line="360" w:lineRule="auto"/>
        <w:rPr>
          <w:rFonts w:ascii="Arial" w:hAnsi="Arial" w:cs="Arial"/>
          <w:b/>
          <w:bCs/>
          <w:sz w:val="28"/>
          <w:szCs w:val="28"/>
        </w:rPr>
      </w:pPr>
    </w:p>
    <w:p w14:paraId="33573040" w14:textId="77777777" w:rsidR="00E92A55" w:rsidRDefault="00E92A55" w:rsidP="008345E0">
      <w:pPr>
        <w:spacing w:line="360" w:lineRule="auto"/>
        <w:rPr>
          <w:rFonts w:ascii="Arial" w:hAnsi="Arial" w:cs="Arial"/>
          <w:b/>
          <w:bCs/>
          <w:sz w:val="28"/>
          <w:szCs w:val="28"/>
        </w:rPr>
      </w:pPr>
    </w:p>
    <w:p w14:paraId="086838DA" w14:textId="466BB527" w:rsidR="007E74E5" w:rsidRPr="00E02195" w:rsidRDefault="00320F1E" w:rsidP="00255EAE">
      <w:pPr>
        <w:spacing w:line="360" w:lineRule="auto"/>
        <w:jc w:val="center"/>
        <w:rPr>
          <w:rFonts w:ascii="Arial" w:hAnsi="Arial" w:cs="Arial"/>
          <w:b/>
          <w:bCs/>
          <w:sz w:val="28"/>
          <w:szCs w:val="28"/>
        </w:rPr>
      </w:pPr>
      <w:r>
        <w:rPr>
          <w:rFonts w:ascii="Arial" w:hAnsi="Arial" w:cs="Arial"/>
          <w:b/>
          <w:bCs/>
          <w:sz w:val="28"/>
          <w:szCs w:val="28"/>
        </w:rPr>
        <w:t>(</w:t>
      </w:r>
      <w:r w:rsidR="00B2557C" w:rsidRPr="00E02195">
        <w:rPr>
          <w:rFonts w:ascii="Arial" w:hAnsi="Arial" w:cs="Arial"/>
          <w:b/>
          <w:bCs/>
          <w:sz w:val="28"/>
          <w:szCs w:val="28"/>
        </w:rPr>
        <w:t>BMIH6001</w:t>
      </w:r>
      <w:r>
        <w:rPr>
          <w:rFonts w:ascii="Arial" w:hAnsi="Arial" w:cs="Arial"/>
          <w:b/>
          <w:bCs/>
          <w:sz w:val="28"/>
          <w:szCs w:val="28"/>
        </w:rPr>
        <w:t>)</w:t>
      </w:r>
      <w:r w:rsidR="00B2557C" w:rsidRPr="00E02195">
        <w:rPr>
          <w:rFonts w:ascii="Arial" w:hAnsi="Arial" w:cs="Arial"/>
          <w:b/>
          <w:bCs/>
          <w:sz w:val="28"/>
          <w:szCs w:val="28"/>
        </w:rPr>
        <w:t xml:space="preserve"> Contemporary Themes in </w:t>
      </w:r>
      <w:r w:rsidR="000602AC">
        <w:rPr>
          <w:rFonts w:ascii="Arial" w:hAnsi="Arial" w:cs="Arial"/>
          <w:b/>
          <w:bCs/>
          <w:sz w:val="28"/>
          <w:szCs w:val="28"/>
        </w:rPr>
        <w:t xml:space="preserve">the </w:t>
      </w:r>
      <w:r w:rsidR="00B2557C" w:rsidRPr="00E02195">
        <w:rPr>
          <w:rFonts w:ascii="Arial" w:hAnsi="Arial" w:cs="Arial"/>
          <w:b/>
          <w:bCs/>
          <w:sz w:val="28"/>
          <w:szCs w:val="28"/>
        </w:rPr>
        <w:t>Hotel</w:t>
      </w:r>
      <w:r w:rsidR="000602AC">
        <w:rPr>
          <w:rFonts w:ascii="Arial" w:hAnsi="Arial" w:cs="Arial"/>
          <w:b/>
          <w:bCs/>
          <w:sz w:val="28"/>
          <w:szCs w:val="28"/>
        </w:rPr>
        <w:t xml:space="preserve"> and Hospitali</w:t>
      </w:r>
      <w:r w:rsidR="00255EAE">
        <w:rPr>
          <w:rFonts w:ascii="Arial" w:hAnsi="Arial" w:cs="Arial"/>
          <w:b/>
          <w:bCs/>
          <w:sz w:val="28"/>
          <w:szCs w:val="28"/>
        </w:rPr>
        <w:t>ty Sector</w:t>
      </w:r>
    </w:p>
    <w:p w14:paraId="0BA916A2" w14:textId="77777777" w:rsidR="007E74E5" w:rsidRDefault="007E74E5" w:rsidP="008345E0">
      <w:pPr>
        <w:spacing w:line="360" w:lineRule="auto"/>
        <w:rPr>
          <w:rFonts w:ascii="Arial" w:hAnsi="Arial" w:cs="Arial"/>
          <w:b/>
          <w:bCs/>
          <w:sz w:val="24"/>
          <w:szCs w:val="24"/>
        </w:rPr>
      </w:pPr>
    </w:p>
    <w:p w14:paraId="1925569C" w14:textId="2EC10A61" w:rsidR="00E92A55" w:rsidRDefault="00E92A55" w:rsidP="008345E0">
      <w:pPr>
        <w:tabs>
          <w:tab w:val="left" w:pos="3216"/>
        </w:tabs>
        <w:spacing w:line="360" w:lineRule="auto"/>
        <w:rPr>
          <w:rFonts w:ascii="Arial" w:hAnsi="Arial" w:cs="Arial"/>
          <w:sz w:val="24"/>
          <w:szCs w:val="24"/>
        </w:rPr>
      </w:pPr>
    </w:p>
    <w:p w14:paraId="4A3C55C1" w14:textId="77777777" w:rsidR="00E92A55" w:rsidRPr="00C81BBE" w:rsidRDefault="00E92A55" w:rsidP="008345E0">
      <w:pPr>
        <w:tabs>
          <w:tab w:val="left" w:pos="3216"/>
        </w:tabs>
        <w:spacing w:line="360" w:lineRule="auto"/>
        <w:rPr>
          <w:rFonts w:ascii="Arial" w:hAnsi="Arial" w:cs="Arial"/>
          <w:sz w:val="24"/>
          <w:szCs w:val="24"/>
        </w:rPr>
      </w:pPr>
    </w:p>
    <w:p w14:paraId="47017080" w14:textId="64690634" w:rsidR="003C086A" w:rsidRPr="00320F1E" w:rsidRDefault="00AB5CD4" w:rsidP="00320F1E">
      <w:pPr>
        <w:spacing w:line="360" w:lineRule="auto"/>
        <w:jc w:val="center"/>
        <w:rPr>
          <w:rFonts w:ascii="Arial" w:hAnsi="Arial" w:cs="Arial"/>
          <w:b/>
          <w:bCs/>
          <w:i/>
          <w:iCs/>
          <w:sz w:val="32"/>
          <w:szCs w:val="32"/>
          <w:u w:val="single"/>
        </w:rPr>
      </w:pPr>
      <w:r w:rsidRPr="00320F1E">
        <w:rPr>
          <w:rFonts w:ascii="Arial" w:hAnsi="Arial" w:cs="Arial"/>
          <w:b/>
          <w:bCs/>
          <w:i/>
          <w:iCs/>
          <w:sz w:val="32"/>
          <w:szCs w:val="32"/>
          <w:u w:val="single"/>
        </w:rPr>
        <w:t>Sustainability in terms of Food waste and its efficacy</w:t>
      </w:r>
    </w:p>
    <w:p w14:paraId="66DCAFCC" w14:textId="77777777" w:rsidR="00733759" w:rsidRDefault="00733759" w:rsidP="008345E0">
      <w:pPr>
        <w:spacing w:line="360" w:lineRule="auto"/>
        <w:rPr>
          <w:rFonts w:ascii="Arial" w:hAnsi="Arial" w:cs="Arial"/>
          <w:b/>
          <w:bCs/>
          <w:sz w:val="24"/>
          <w:szCs w:val="24"/>
        </w:rPr>
      </w:pPr>
    </w:p>
    <w:p w14:paraId="52A43C0E" w14:textId="77777777" w:rsidR="00E02195" w:rsidRDefault="00E02195" w:rsidP="008345E0">
      <w:pPr>
        <w:spacing w:line="360" w:lineRule="auto"/>
        <w:rPr>
          <w:rFonts w:ascii="Arial" w:hAnsi="Arial" w:cs="Arial"/>
          <w:b/>
          <w:bCs/>
          <w:sz w:val="24"/>
          <w:szCs w:val="24"/>
        </w:rPr>
      </w:pPr>
    </w:p>
    <w:p w14:paraId="1ACE3FF5" w14:textId="77777777" w:rsidR="00E92A55" w:rsidRDefault="00E92A55" w:rsidP="008345E0">
      <w:pPr>
        <w:spacing w:line="360" w:lineRule="auto"/>
        <w:rPr>
          <w:rFonts w:ascii="Arial" w:hAnsi="Arial" w:cs="Arial"/>
          <w:b/>
          <w:bCs/>
          <w:sz w:val="24"/>
          <w:szCs w:val="24"/>
        </w:rPr>
      </w:pPr>
    </w:p>
    <w:p w14:paraId="2512E468" w14:textId="77777777" w:rsidR="00E92A55" w:rsidRPr="00E92A55" w:rsidRDefault="00E92A55" w:rsidP="008345E0">
      <w:pPr>
        <w:spacing w:line="360" w:lineRule="auto"/>
        <w:rPr>
          <w:rFonts w:ascii="Arial" w:hAnsi="Arial" w:cs="Arial"/>
          <w:b/>
          <w:bCs/>
          <w:sz w:val="28"/>
          <w:szCs w:val="28"/>
        </w:rPr>
      </w:pPr>
    </w:p>
    <w:p w14:paraId="1E58FA58" w14:textId="030753B8" w:rsidR="00220908" w:rsidRPr="00FC4CEC" w:rsidRDefault="00220908" w:rsidP="00083B82">
      <w:pPr>
        <w:spacing w:line="360" w:lineRule="auto"/>
        <w:jc w:val="right"/>
        <w:rPr>
          <w:rFonts w:ascii="Arial" w:hAnsi="Arial" w:cs="Arial"/>
          <w:sz w:val="28"/>
          <w:szCs w:val="28"/>
        </w:rPr>
      </w:pPr>
      <w:r w:rsidRPr="00FC4CEC">
        <w:rPr>
          <w:rFonts w:ascii="Arial" w:hAnsi="Arial" w:cs="Arial"/>
          <w:sz w:val="28"/>
          <w:szCs w:val="28"/>
        </w:rPr>
        <w:t xml:space="preserve">                                                                         Student: Iulia Tanase</w:t>
      </w:r>
    </w:p>
    <w:p w14:paraId="0E987DF9" w14:textId="5247840B" w:rsidR="00E02195" w:rsidRPr="00FC4CEC" w:rsidRDefault="007D10F8" w:rsidP="00083B82">
      <w:pPr>
        <w:tabs>
          <w:tab w:val="left" w:pos="5985"/>
        </w:tabs>
        <w:spacing w:line="360" w:lineRule="auto"/>
        <w:jc w:val="right"/>
        <w:rPr>
          <w:rFonts w:ascii="Arial" w:hAnsi="Arial" w:cs="Arial"/>
          <w:sz w:val="28"/>
          <w:szCs w:val="28"/>
        </w:rPr>
      </w:pPr>
      <w:r w:rsidRPr="00FC4CEC">
        <w:rPr>
          <w:rFonts w:ascii="Arial" w:hAnsi="Arial" w:cs="Arial"/>
          <w:sz w:val="28"/>
          <w:szCs w:val="28"/>
        </w:rPr>
        <w:t xml:space="preserve">                                                                     ID number: 2230</w:t>
      </w:r>
      <w:r w:rsidR="003667BC" w:rsidRPr="00FC4CEC">
        <w:rPr>
          <w:rFonts w:ascii="Arial" w:hAnsi="Arial" w:cs="Arial"/>
          <w:sz w:val="28"/>
          <w:szCs w:val="28"/>
        </w:rPr>
        <w:t>512</w:t>
      </w:r>
    </w:p>
    <w:p w14:paraId="60352033" w14:textId="0CD09EAA" w:rsidR="003667BC" w:rsidRPr="00FC4CEC" w:rsidRDefault="003667BC" w:rsidP="00083B82">
      <w:pPr>
        <w:tabs>
          <w:tab w:val="left" w:pos="5985"/>
        </w:tabs>
        <w:spacing w:line="360" w:lineRule="auto"/>
        <w:jc w:val="right"/>
        <w:rPr>
          <w:rFonts w:ascii="Arial" w:hAnsi="Arial" w:cs="Arial"/>
          <w:sz w:val="28"/>
          <w:szCs w:val="28"/>
        </w:rPr>
      </w:pPr>
      <w:r w:rsidRPr="00FC4CEC">
        <w:rPr>
          <w:rFonts w:ascii="Arial" w:hAnsi="Arial" w:cs="Arial"/>
          <w:sz w:val="28"/>
          <w:szCs w:val="28"/>
        </w:rPr>
        <w:t xml:space="preserve">                                                              </w:t>
      </w:r>
      <w:r w:rsidR="00477F4A" w:rsidRPr="00FC4CEC">
        <w:rPr>
          <w:rFonts w:ascii="Arial" w:hAnsi="Arial" w:cs="Arial"/>
          <w:sz w:val="28"/>
          <w:szCs w:val="28"/>
        </w:rPr>
        <w:t>Tutor:</w:t>
      </w:r>
      <w:r w:rsidR="00C31E6D" w:rsidRPr="00FC4CEC">
        <w:rPr>
          <w:rFonts w:ascii="Arial" w:hAnsi="Arial" w:cs="Arial"/>
          <w:sz w:val="28"/>
          <w:szCs w:val="28"/>
        </w:rPr>
        <w:t xml:space="preserve"> Dr</w:t>
      </w:r>
      <w:r w:rsidR="00477F4A" w:rsidRPr="00FC4CEC">
        <w:rPr>
          <w:rFonts w:ascii="Arial" w:hAnsi="Arial" w:cs="Arial"/>
          <w:sz w:val="28"/>
          <w:szCs w:val="28"/>
        </w:rPr>
        <w:t xml:space="preserve"> </w:t>
      </w:r>
      <w:r w:rsidR="00C55B48" w:rsidRPr="00FC4CEC">
        <w:rPr>
          <w:rFonts w:ascii="Arial" w:hAnsi="Arial" w:cs="Arial"/>
          <w:sz w:val="28"/>
          <w:szCs w:val="28"/>
        </w:rPr>
        <w:t>Ernest Balut</w:t>
      </w:r>
      <w:r w:rsidR="00C81BBE" w:rsidRPr="00FC4CEC">
        <w:rPr>
          <w:rFonts w:ascii="Arial" w:hAnsi="Arial" w:cs="Arial"/>
          <w:sz w:val="28"/>
          <w:szCs w:val="28"/>
        </w:rPr>
        <w:t>ie</w:t>
      </w:r>
      <w:r w:rsidR="00C31E6D" w:rsidRPr="00FC4CEC">
        <w:rPr>
          <w:rFonts w:ascii="Arial" w:hAnsi="Arial" w:cs="Arial"/>
          <w:sz w:val="28"/>
          <w:szCs w:val="28"/>
        </w:rPr>
        <w:t xml:space="preserve"> </w:t>
      </w:r>
      <w:proofErr w:type="spellStart"/>
      <w:r w:rsidR="00C81BBE" w:rsidRPr="00FC4CEC">
        <w:rPr>
          <w:rFonts w:ascii="Arial" w:hAnsi="Arial" w:cs="Arial"/>
          <w:sz w:val="28"/>
          <w:szCs w:val="28"/>
        </w:rPr>
        <w:t>Wavei</w:t>
      </w:r>
      <w:proofErr w:type="spellEnd"/>
    </w:p>
    <w:p w14:paraId="0232D566" w14:textId="1E187235" w:rsidR="00E02195" w:rsidRPr="00FC4CEC" w:rsidRDefault="00E92A55" w:rsidP="00083B82">
      <w:pPr>
        <w:spacing w:line="360" w:lineRule="auto"/>
        <w:jc w:val="right"/>
        <w:rPr>
          <w:rFonts w:ascii="Arial" w:hAnsi="Arial" w:cs="Arial"/>
          <w:sz w:val="28"/>
          <w:szCs w:val="28"/>
        </w:rPr>
      </w:pPr>
      <w:r w:rsidRPr="00FC4CEC">
        <w:rPr>
          <w:rFonts w:ascii="Arial" w:hAnsi="Arial" w:cs="Arial"/>
          <w:sz w:val="28"/>
          <w:szCs w:val="28"/>
        </w:rPr>
        <w:t xml:space="preserve">                                                                </w:t>
      </w:r>
      <w:r w:rsidR="000D1886" w:rsidRPr="00FC4CEC">
        <w:rPr>
          <w:rFonts w:ascii="Arial" w:hAnsi="Arial" w:cs="Arial"/>
          <w:sz w:val="28"/>
          <w:szCs w:val="28"/>
        </w:rPr>
        <w:t>Word count:</w:t>
      </w:r>
      <w:r w:rsidR="001F7CC7" w:rsidRPr="00FC4CEC">
        <w:rPr>
          <w:rFonts w:ascii="Arial" w:hAnsi="Arial" w:cs="Arial"/>
          <w:sz w:val="28"/>
          <w:szCs w:val="28"/>
        </w:rPr>
        <w:t xml:space="preserve"> 2 520 </w:t>
      </w:r>
    </w:p>
    <w:p w14:paraId="44EF4723" w14:textId="77777777" w:rsidR="00E02195" w:rsidRDefault="00E02195" w:rsidP="008345E0">
      <w:pPr>
        <w:spacing w:line="360" w:lineRule="auto"/>
        <w:rPr>
          <w:rFonts w:ascii="Arial" w:hAnsi="Arial" w:cs="Arial"/>
          <w:b/>
          <w:bCs/>
          <w:sz w:val="24"/>
          <w:szCs w:val="24"/>
        </w:rPr>
      </w:pPr>
    </w:p>
    <w:p w14:paraId="1E941082" w14:textId="77777777" w:rsidR="00E02195" w:rsidRDefault="00E02195" w:rsidP="008345E0">
      <w:pPr>
        <w:spacing w:line="360" w:lineRule="auto"/>
        <w:rPr>
          <w:rFonts w:ascii="Arial" w:hAnsi="Arial" w:cs="Arial"/>
          <w:b/>
          <w:bCs/>
          <w:sz w:val="24"/>
          <w:szCs w:val="24"/>
        </w:rPr>
      </w:pPr>
    </w:p>
    <w:p w14:paraId="404131A6" w14:textId="45B7B1E6" w:rsidR="00E02195" w:rsidRPr="00E92A55" w:rsidRDefault="00C31E6D" w:rsidP="008345E0">
      <w:pPr>
        <w:spacing w:line="360" w:lineRule="auto"/>
        <w:rPr>
          <w:rFonts w:ascii="Arial" w:hAnsi="Arial" w:cs="Arial"/>
          <w:sz w:val="28"/>
          <w:szCs w:val="28"/>
        </w:rPr>
      </w:pPr>
      <w:r w:rsidRPr="00E92A55">
        <w:rPr>
          <w:rFonts w:ascii="Arial" w:hAnsi="Arial" w:cs="Arial"/>
          <w:sz w:val="28"/>
          <w:szCs w:val="28"/>
        </w:rPr>
        <w:t xml:space="preserve">                                              12/</w:t>
      </w:r>
      <w:r w:rsidR="00E92A55" w:rsidRPr="00E92A55">
        <w:rPr>
          <w:rFonts w:ascii="Arial" w:hAnsi="Arial" w:cs="Arial"/>
          <w:sz w:val="28"/>
          <w:szCs w:val="28"/>
        </w:rPr>
        <w:t>02/2026</w:t>
      </w:r>
    </w:p>
    <w:p w14:paraId="7E02B1A1" w14:textId="77777777" w:rsidR="00320F1E" w:rsidRDefault="00320F1E" w:rsidP="008345E0">
      <w:pPr>
        <w:spacing w:line="360" w:lineRule="auto"/>
        <w:rPr>
          <w:rFonts w:ascii="Arial" w:hAnsi="Arial" w:cs="Arial"/>
          <w:b/>
          <w:bCs/>
          <w:sz w:val="24"/>
          <w:szCs w:val="24"/>
        </w:rPr>
      </w:pPr>
    </w:p>
    <w:p w14:paraId="62E77D3F" w14:textId="77777777" w:rsidR="00FF5C50" w:rsidRDefault="00FF5C50" w:rsidP="008345E0">
      <w:pPr>
        <w:spacing w:line="360" w:lineRule="auto"/>
        <w:rPr>
          <w:rFonts w:ascii="Arial" w:hAnsi="Arial" w:cs="Arial"/>
          <w:b/>
          <w:bCs/>
          <w:sz w:val="24"/>
          <w:szCs w:val="24"/>
        </w:rPr>
      </w:pPr>
    </w:p>
    <w:p w14:paraId="66A93D3A" w14:textId="77777777" w:rsidR="007764CF" w:rsidRPr="007E3133" w:rsidRDefault="007764CF" w:rsidP="007764CF">
      <w:pPr>
        <w:spacing w:line="360" w:lineRule="auto"/>
        <w:rPr>
          <w:rFonts w:ascii="Arial" w:hAnsi="Arial" w:cs="Arial"/>
          <w:b/>
          <w:bCs/>
          <w:sz w:val="28"/>
          <w:szCs w:val="28"/>
        </w:rPr>
      </w:pPr>
      <w:r w:rsidRPr="007E3133">
        <w:rPr>
          <w:rFonts w:ascii="Arial" w:hAnsi="Arial" w:cs="Arial"/>
          <w:b/>
          <w:bCs/>
          <w:sz w:val="28"/>
          <w:szCs w:val="28"/>
        </w:rPr>
        <w:t>AI Acknowledgement:</w:t>
      </w:r>
    </w:p>
    <w:p w14:paraId="059EC599" w14:textId="77777777" w:rsidR="007764CF" w:rsidRPr="007E3133" w:rsidRDefault="007764CF" w:rsidP="007764CF">
      <w:pPr>
        <w:spacing w:line="360" w:lineRule="auto"/>
        <w:rPr>
          <w:rFonts w:ascii="Arial" w:hAnsi="Arial" w:cs="Arial"/>
          <w:b/>
          <w:bCs/>
          <w:sz w:val="28"/>
          <w:szCs w:val="28"/>
        </w:rPr>
      </w:pPr>
    </w:p>
    <w:p w14:paraId="370F24CC" w14:textId="77777777" w:rsidR="007764CF" w:rsidRDefault="007764CF" w:rsidP="007764CF">
      <w:pPr>
        <w:spacing w:line="360" w:lineRule="auto"/>
        <w:ind w:firstLine="720"/>
        <w:jc w:val="both"/>
        <w:rPr>
          <w:rFonts w:ascii="Arial" w:hAnsi="Arial" w:cs="Arial"/>
          <w:sz w:val="24"/>
          <w:szCs w:val="24"/>
        </w:rPr>
      </w:pPr>
      <w:r w:rsidRPr="005A2A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E12AB83" w14:textId="77777777" w:rsidR="00A820A8" w:rsidRDefault="00A820A8" w:rsidP="008345E0">
      <w:pPr>
        <w:spacing w:line="360" w:lineRule="auto"/>
        <w:rPr>
          <w:rFonts w:ascii="Arial" w:hAnsi="Arial" w:cs="Arial"/>
          <w:b/>
          <w:bCs/>
          <w:sz w:val="24"/>
          <w:szCs w:val="24"/>
        </w:rPr>
      </w:pPr>
    </w:p>
    <w:p w14:paraId="05C4F517" w14:textId="77777777" w:rsidR="00A820A8" w:rsidRDefault="00A820A8" w:rsidP="008345E0">
      <w:pPr>
        <w:spacing w:line="360" w:lineRule="auto"/>
        <w:rPr>
          <w:rFonts w:ascii="Arial" w:hAnsi="Arial" w:cs="Arial"/>
          <w:b/>
          <w:bCs/>
          <w:sz w:val="24"/>
          <w:szCs w:val="24"/>
        </w:rPr>
      </w:pPr>
    </w:p>
    <w:p w14:paraId="0F054276" w14:textId="77777777" w:rsidR="00A820A8" w:rsidRDefault="00A820A8" w:rsidP="008345E0">
      <w:pPr>
        <w:spacing w:line="360" w:lineRule="auto"/>
        <w:rPr>
          <w:rFonts w:ascii="Arial" w:hAnsi="Arial" w:cs="Arial"/>
          <w:b/>
          <w:bCs/>
          <w:sz w:val="24"/>
          <w:szCs w:val="24"/>
        </w:rPr>
      </w:pPr>
    </w:p>
    <w:p w14:paraId="650890EE" w14:textId="77777777" w:rsidR="00A820A8" w:rsidRDefault="00A820A8" w:rsidP="008345E0">
      <w:pPr>
        <w:spacing w:line="360" w:lineRule="auto"/>
        <w:rPr>
          <w:rFonts w:ascii="Arial" w:hAnsi="Arial" w:cs="Arial"/>
          <w:b/>
          <w:bCs/>
          <w:sz w:val="24"/>
          <w:szCs w:val="24"/>
        </w:rPr>
      </w:pPr>
    </w:p>
    <w:p w14:paraId="46285655" w14:textId="77777777" w:rsidR="00A820A8" w:rsidRDefault="00A820A8" w:rsidP="008345E0">
      <w:pPr>
        <w:spacing w:line="360" w:lineRule="auto"/>
        <w:rPr>
          <w:rFonts w:ascii="Arial" w:hAnsi="Arial" w:cs="Arial"/>
          <w:b/>
          <w:bCs/>
          <w:sz w:val="24"/>
          <w:szCs w:val="24"/>
        </w:rPr>
      </w:pPr>
    </w:p>
    <w:p w14:paraId="485717B4" w14:textId="77777777" w:rsidR="00A820A8" w:rsidRDefault="00A820A8" w:rsidP="008345E0">
      <w:pPr>
        <w:spacing w:line="360" w:lineRule="auto"/>
        <w:rPr>
          <w:rFonts w:ascii="Arial" w:hAnsi="Arial" w:cs="Arial"/>
          <w:b/>
          <w:bCs/>
          <w:sz w:val="24"/>
          <w:szCs w:val="24"/>
        </w:rPr>
      </w:pPr>
    </w:p>
    <w:p w14:paraId="235DDD8E" w14:textId="77777777" w:rsidR="00A820A8" w:rsidRDefault="00A820A8" w:rsidP="008345E0">
      <w:pPr>
        <w:spacing w:line="360" w:lineRule="auto"/>
        <w:rPr>
          <w:rFonts w:ascii="Arial" w:hAnsi="Arial" w:cs="Arial"/>
          <w:b/>
          <w:bCs/>
          <w:sz w:val="24"/>
          <w:szCs w:val="24"/>
        </w:rPr>
      </w:pPr>
    </w:p>
    <w:p w14:paraId="7989FD2F" w14:textId="77777777" w:rsidR="00A820A8" w:rsidRDefault="00A820A8" w:rsidP="008345E0">
      <w:pPr>
        <w:spacing w:line="360" w:lineRule="auto"/>
        <w:rPr>
          <w:rFonts w:ascii="Arial" w:hAnsi="Arial" w:cs="Arial"/>
          <w:b/>
          <w:bCs/>
          <w:sz w:val="24"/>
          <w:szCs w:val="24"/>
        </w:rPr>
      </w:pPr>
    </w:p>
    <w:p w14:paraId="78703893" w14:textId="77777777" w:rsidR="00A820A8" w:rsidRDefault="00A820A8" w:rsidP="008345E0">
      <w:pPr>
        <w:spacing w:line="360" w:lineRule="auto"/>
        <w:rPr>
          <w:rFonts w:ascii="Arial" w:hAnsi="Arial" w:cs="Arial"/>
          <w:b/>
          <w:bCs/>
          <w:sz w:val="24"/>
          <w:szCs w:val="24"/>
        </w:rPr>
      </w:pPr>
    </w:p>
    <w:p w14:paraId="5B13B25D" w14:textId="77777777" w:rsidR="00A820A8" w:rsidRDefault="00A820A8" w:rsidP="008345E0">
      <w:pPr>
        <w:spacing w:line="360" w:lineRule="auto"/>
        <w:rPr>
          <w:rFonts w:ascii="Arial" w:hAnsi="Arial" w:cs="Arial"/>
          <w:b/>
          <w:bCs/>
          <w:sz w:val="24"/>
          <w:szCs w:val="24"/>
        </w:rPr>
      </w:pPr>
    </w:p>
    <w:p w14:paraId="48CD3057" w14:textId="77777777" w:rsidR="00A820A8" w:rsidRDefault="00A820A8" w:rsidP="008345E0">
      <w:pPr>
        <w:spacing w:line="360" w:lineRule="auto"/>
        <w:rPr>
          <w:rFonts w:ascii="Arial" w:hAnsi="Arial" w:cs="Arial"/>
          <w:b/>
          <w:bCs/>
          <w:sz w:val="24"/>
          <w:szCs w:val="24"/>
        </w:rPr>
      </w:pPr>
    </w:p>
    <w:p w14:paraId="40747194" w14:textId="77777777" w:rsidR="00A820A8" w:rsidRDefault="00A820A8" w:rsidP="008345E0">
      <w:pPr>
        <w:spacing w:line="360" w:lineRule="auto"/>
        <w:rPr>
          <w:rFonts w:ascii="Arial" w:hAnsi="Arial" w:cs="Arial"/>
          <w:b/>
          <w:bCs/>
          <w:sz w:val="24"/>
          <w:szCs w:val="24"/>
        </w:rPr>
      </w:pPr>
    </w:p>
    <w:p w14:paraId="0B1D8E5C" w14:textId="77777777" w:rsidR="00A820A8" w:rsidRDefault="00A820A8" w:rsidP="008345E0">
      <w:pPr>
        <w:spacing w:line="360" w:lineRule="auto"/>
        <w:rPr>
          <w:rFonts w:ascii="Arial" w:hAnsi="Arial" w:cs="Arial"/>
          <w:b/>
          <w:bCs/>
          <w:sz w:val="24"/>
          <w:szCs w:val="24"/>
        </w:rPr>
      </w:pPr>
    </w:p>
    <w:p w14:paraId="5F88DB80" w14:textId="77777777" w:rsidR="00A820A8" w:rsidRDefault="00A820A8" w:rsidP="008345E0">
      <w:pPr>
        <w:spacing w:line="360" w:lineRule="auto"/>
        <w:rPr>
          <w:rFonts w:ascii="Arial" w:hAnsi="Arial" w:cs="Arial"/>
          <w:b/>
          <w:bCs/>
          <w:sz w:val="24"/>
          <w:szCs w:val="24"/>
        </w:rPr>
      </w:pPr>
    </w:p>
    <w:p w14:paraId="6F535E4F" w14:textId="77777777" w:rsidR="00A820A8" w:rsidRDefault="00A820A8" w:rsidP="008345E0">
      <w:pPr>
        <w:spacing w:line="360" w:lineRule="auto"/>
        <w:rPr>
          <w:rFonts w:ascii="Arial" w:hAnsi="Arial" w:cs="Arial"/>
          <w:b/>
          <w:bCs/>
          <w:sz w:val="24"/>
          <w:szCs w:val="24"/>
        </w:rPr>
      </w:pPr>
    </w:p>
    <w:p w14:paraId="67B0B141" w14:textId="77777777" w:rsidR="00A820A8" w:rsidRDefault="00A820A8" w:rsidP="008345E0">
      <w:pPr>
        <w:spacing w:line="360" w:lineRule="auto"/>
        <w:rPr>
          <w:rFonts w:ascii="Arial" w:hAnsi="Arial" w:cs="Arial"/>
          <w:b/>
          <w:bCs/>
          <w:sz w:val="24"/>
          <w:szCs w:val="24"/>
        </w:rPr>
      </w:pPr>
    </w:p>
    <w:p w14:paraId="5F1CC9AE" w14:textId="77777777" w:rsidR="00A820A8" w:rsidRPr="008345E0" w:rsidRDefault="00A820A8" w:rsidP="008345E0">
      <w:pPr>
        <w:spacing w:line="360" w:lineRule="auto"/>
        <w:rPr>
          <w:rFonts w:ascii="Arial" w:hAnsi="Arial" w:cs="Arial"/>
          <w:b/>
          <w:bCs/>
          <w:sz w:val="24"/>
          <w:szCs w:val="24"/>
        </w:rPr>
      </w:pPr>
    </w:p>
    <w:p w14:paraId="2E657589" w14:textId="7428C6F7" w:rsidR="00733759" w:rsidRPr="008345E0" w:rsidRDefault="00733759" w:rsidP="008345E0">
      <w:pPr>
        <w:spacing w:line="360" w:lineRule="auto"/>
        <w:rPr>
          <w:rFonts w:ascii="Arial" w:hAnsi="Arial" w:cs="Arial"/>
          <w:b/>
          <w:bCs/>
          <w:sz w:val="24"/>
          <w:szCs w:val="24"/>
        </w:rPr>
      </w:pPr>
      <w:r w:rsidRPr="008345E0">
        <w:rPr>
          <w:rFonts w:ascii="Arial" w:hAnsi="Arial" w:cs="Arial"/>
          <w:b/>
          <w:bCs/>
          <w:sz w:val="24"/>
          <w:szCs w:val="24"/>
        </w:rPr>
        <w:lastRenderedPageBreak/>
        <w:t>Abstract</w:t>
      </w:r>
    </w:p>
    <w:p w14:paraId="6F390400" w14:textId="0A82D684" w:rsidR="00733759" w:rsidRDefault="00733759" w:rsidP="008345E0">
      <w:pPr>
        <w:spacing w:line="360" w:lineRule="auto"/>
        <w:rPr>
          <w:rFonts w:ascii="Arial" w:hAnsi="Arial" w:cs="Arial"/>
          <w:sz w:val="24"/>
          <w:szCs w:val="24"/>
        </w:rPr>
      </w:pPr>
    </w:p>
    <w:p w14:paraId="53AD7AC1" w14:textId="77777777" w:rsidR="00020901" w:rsidRDefault="00BD7CFA" w:rsidP="00A820A8">
      <w:pPr>
        <w:spacing w:line="360" w:lineRule="auto"/>
        <w:ind w:firstLine="720"/>
        <w:jc w:val="both"/>
        <w:rPr>
          <w:rFonts w:ascii="Arial" w:hAnsi="Arial" w:cs="Arial"/>
          <w:sz w:val="24"/>
          <w:szCs w:val="24"/>
        </w:rPr>
      </w:pPr>
      <w:r>
        <w:rPr>
          <w:rFonts w:ascii="Arial" w:hAnsi="Arial" w:cs="Arial"/>
          <w:sz w:val="24"/>
          <w:szCs w:val="24"/>
        </w:rPr>
        <w:t xml:space="preserve">The </w:t>
      </w:r>
      <w:r w:rsidR="000612E1">
        <w:rPr>
          <w:rFonts w:ascii="Arial" w:hAnsi="Arial" w:cs="Arial"/>
          <w:sz w:val="24"/>
          <w:szCs w:val="24"/>
        </w:rPr>
        <w:t xml:space="preserve">hospitality sector </w:t>
      </w:r>
      <w:r w:rsidR="00ED4EE6">
        <w:rPr>
          <w:rFonts w:ascii="Arial" w:hAnsi="Arial" w:cs="Arial"/>
          <w:sz w:val="24"/>
          <w:szCs w:val="24"/>
        </w:rPr>
        <w:t xml:space="preserve">is </w:t>
      </w:r>
      <w:r w:rsidR="0075333C">
        <w:rPr>
          <w:rFonts w:ascii="Arial" w:hAnsi="Arial" w:cs="Arial"/>
          <w:sz w:val="24"/>
          <w:szCs w:val="24"/>
        </w:rPr>
        <w:t>increasingly under pressure due to sustainability challenges</w:t>
      </w:r>
      <w:r w:rsidR="001905E8">
        <w:rPr>
          <w:rFonts w:ascii="Arial" w:hAnsi="Arial" w:cs="Arial"/>
          <w:sz w:val="24"/>
          <w:szCs w:val="24"/>
        </w:rPr>
        <w:t xml:space="preserve">, primarily brought about by food waste due to its significant environmental and social impacts, alongside economic pressures for hotels and restaurants. </w:t>
      </w:r>
      <w:r w:rsidR="002B6FEB">
        <w:rPr>
          <w:rFonts w:ascii="Arial" w:hAnsi="Arial" w:cs="Arial"/>
          <w:sz w:val="24"/>
          <w:szCs w:val="24"/>
        </w:rPr>
        <w:t xml:space="preserve">In hotels and restaurants, </w:t>
      </w:r>
      <w:r w:rsidR="00DF61CE">
        <w:rPr>
          <w:rFonts w:ascii="Arial" w:hAnsi="Arial" w:cs="Arial"/>
          <w:sz w:val="24"/>
          <w:szCs w:val="24"/>
        </w:rPr>
        <w:t xml:space="preserve">food waste has become significantly concerning to both the business and guests </w:t>
      </w:r>
      <w:proofErr w:type="gramStart"/>
      <w:r w:rsidR="00DF61CE">
        <w:rPr>
          <w:rFonts w:ascii="Arial" w:hAnsi="Arial" w:cs="Arial"/>
          <w:sz w:val="24"/>
          <w:szCs w:val="24"/>
        </w:rPr>
        <w:t>as a result of</w:t>
      </w:r>
      <w:proofErr w:type="gramEnd"/>
      <w:r w:rsidR="00DF61CE">
        <w:rPr>
          <w:rFonts w:ascii="Arial" w:hAnsi="Arial" w:cs="Arial"/>
          <w:sz w:val="24"/>
          <w:szCs w:val="24"/>
        </w:rPr>
        <w:t xml:space="preserve"> buffet services and overproduction of meals. </w:t>
      </w:r>
    </w:p>
    <w:p w14:paraId="79D71251" w14:textId="77777777" w:rsidR="00020901" w:rsidRDefault="00756005" w:rsidP="00A820A8">
      <w:pPr>
        <w:spacing w:line="360" w:lineRule="auto"/>
        <w:ind w:firstLine="720"/>
        <w:jc w:val="both"/>
        <w:rPr>
          <w:rFonts w:ascii="Arial" w:hAnsi="Arial" w:cs="Arial"/>
          <w:sz w:val="24"/>
          <w:szCs w:val="24"/>
        </w:rPr>
      </w:pPr>
      <w:r>
        <w:rPr>
          <w:rFonts w:ascii="Arial" w:hAnsi="Arial" w:cs="Arial"/>
          <w:sz w:val="24"/>
          <w:szCs w:val="24"/>
        </w:rPr>
        <w:t xml:space="preserve">This study assesses and evaluates the efficacy of sustainable food waste management methods and systems employed by the hotel and hospitality sector, </w:t>
      </w:r>
      <w:r w:rsidR="003B44D0">
        <w:rPr>
          <w:rFonts w:ascii="Arial" w:hAnsi="Arial" w:cs="Arial"/>
          <w:sz w:val="24"/>
          <w:szCs w:val="24"/>
        </w:rPr>
        <w:t>focused primarily on the implementation of AI-driven solutions and smart inventory management.</w:t>
      </w:r>
      <w:r w:rsidR="00997120">
        <w:rPr>
          <w:rFonts w:ascii="Arial" w:hAnsi="Arial" w:cs="Arial"/>
          <w:sz w:val="24"/>
          <w:szCs w:val="24"/>
        </w:rPr>
        <w:t xml:space="preserve"> Using</w:t>
      </w:r>
      <w:r w:rsidR="00BE2E11">
        <w:rPr>
          <w:rFonts w:ascii="Arial" w:hAnsi="Arial" w:cs="Arial"/>
          <w:sz w:val="24"/>
          <w:szCs w:val="24"/>
        </w:rPr>
        <w:t xml:space="preserve"> literature-based research, </w:t>
      </w:r>
      <w:r w:rsidR="001467D5">
        <w:rPr>
          <w:rFonts w:ascii="Arial" w:hAnsi="Arial" w:cs="Arial"/>
          <w:sz w:val="24"/>
          <w:szCs w:val="24"/>
        </w:rPr>
        <w:t>academic studies, industry reports and credible sources</w:t>
      </w:r>
      <w:r w:rsidR="00A25020">
        <w:rPr>
          <w:rFonts w:ascii="Arial" w:hAnsi="Arial" w:cs="Arial"/>
          <w:sz w:val="24"/>
          <w:szCs w:val="24"/>
        </w:rPr>
        <w:t xml:space="preserve"> were analysed </w:t>
      </w:r>
      <w:r w:rsidR="005B2C60">
        <w:rPr>
          <w:rFonts w:ascii="Arial" w:hAnsi="Arial" w:cs="Arial"/>
          <w:sz w:val="24"/>
          <w:szCs w:val="24"/>
        </w:rPr>
        <w:t>through a detailed thematic analysis which is supported by credible frameworks such as PESTLE and Triple Bottom Line frameworks</w:t>
      </w:r>
      <w:r w:rsidR="004C3EDC">
        <w:rPr>
          <w:rFonts w:ascii="Arial" w:hAnsi="Arial" w:cs="Arial"/>
          <w:sz w:val="24"/>
          <w:szCs w:val="24"/>
        </w:rPr>
        <w:t xml:space="preserve">. </w:t>
      </w:r>
    </w:p>
    <w:p w14:paraId="4D428758" w14:textId="414B1E52" w:rsidR="00BD7CFA" w:rsidRDefault="004C3EDC" w:rsidP="00A820A8">
      <w:pPr>
        <w:spacing w:line="360" w:lineRule="auto"/>
        <w:ind w:firstLine="720"/>
        <w:jc w:val="both"/>
        <w:rPr>
          <w:rFonts w:ascii="Arial" w:hAnsi="Arial" w:cs="Arial"/>
          <w:sz w:val="24"/>
          <w:szCs w:val="24"/>
        </w:rPr>
      </w:pPr>
      <w:r>
        <w:rPr>
          <w:rFonts w:ascii="Arial" w:hAnsi="Arial" w:cs="Arial"/>
          <w:sz w:val="24"/>
          <w:szCs w:val="24"/>
        </w:rPr>
        <w:t xml:space="preserve">The </w:t>
      </w:r>
      <w:r w:rsidR="00F03D54">
        <w:rPr>
          <w:rFonts w:ascii="Arial" w:hAnsi="Arial" w:cs="Arial"/>
          <w:sz w:val="24"/>
          <w:szCs w:val="24"/>
        </w:rPr>
        <w:t xml:space="preserve">analysis provided in-depth data </w:t>
      </w:r>
      <w:r w:rsidR="00D61B08">
        <w:rPr>
          <w:rFonts w:ascii="Arial" w:hAnsi="Arial" w:cs="Arial"/>
          <w:sz w:val="24"/>
          <w:szCs w:val="24"/>
        </w:rPr>
        <w:t xml:space="preserve">to highlight </w:t>
      </w:r>
      <w:r w:rsidR="00B15EA9">
        <w:rPr>
          <w:rFonts w:ascii="Arial" w:hAnsi="Arial" w:cs="Arial"/>
          <w:sz w:val="24"/>
          <w:szCs w:val="24"/>
        </w:rPr>
        <w:t xml:space="preserve">evidence that smarter inventory management systems and AI-driven algorithms can assist significantly in reducing food waste </w:t>
      </w:r>
      <w:r w:rsidR="00BE4CD7">
        <w:rPr>
          <w:rFonts w:ascii="Arial" w:hAnsi="Arial" w:cs="Arial"/>
          <w:sz w:val="24"/>
          <w:szCs w:val="24"/>
        </w:rPr>
        <w:t xml:space="preserve">and improve operational efficiency, all while lowering costs </w:t>
      </w:r>
      <w:proofErr w:type="gramStart"/>
      <w:r w:rsidR="00BE4CD7">
        <w:rPr>
          <w:rFonts w:ascii="Arial" w:hAnsi="Arial" w:cs="Arial"/>
          <w:sz w:val="24"/>
          <w:szCs w:val="24"/>
        </w:rPr>
        <w:t>as a whole for</w:t>
      </w:r>
      <w:proofErr w:type="gramEnd"/>
      <w:r w:rsidR="00BE4CD7">
        <w:rPr>
          <w:rFonts w:ascii="Arial" w:hAnsi="Arial" w:cs="Arial"/>
          <w:sz w:val="24"/>
          <w:szCs w:val="24"/>
        </w:rPr>
        <w:t xml:space="preserve"> the hospitality sector. The study concludes that </w:t>
      </w:r>
      <w:r w:rsidR="00C23668">
        <w:rPr>
          <w:rFonts w:ascii="Arial" w:hAnsi="Arial" w:cs="Arial"/>
          <w:sz w:val="24"/>
          <w:szCs w:val="24"/>
        </w:rPr>
        <w:t xml:space="preserve">although sustainable food waste management methods offer long-term benefits, </w:t>
      </w:r>
      <w:r w:rsidR="00124871">
        <w:rPr>
          <w:rFonts w:ascii="Arial" w:hAnsi="Arial" w:cs="Arial"/>
          <w:sz w:val="24"/>
          <w:szCs w:val="24"/>
        </w:rPr>
        <w:t xml:space="preserve">success in this area of </w:t>
      </w:r>
      <w:r w:rsidR="007C40E5">
        <w:rPr>
          <w:rFonts w:ascii="Arial" w:hAnsi="Arial" w:cs="Arial"/>
          <w:sz w:val="24"/>
          <w:szCs w:val="24"/>
        </w:rPr>
        <w:t xml:space="preserve">sustainability requires strategic dedication and </w:t>
      </w:r>
      <w:r w:rsidR="00B064B9">
        <w:rPr>
          <w:rFonts w:ascii="Arial" w:hAnsi="Arial" w:cs="Arial"/>
          <w:sz w:val="24"/>
          <w:szCs w:val="24"/>
        </w:rPr>
        <w:t xml:space="preserve">significant investments </w:t>
      </w:r>
      <w:r w:rsidR="006B3358">
        <w:rPr>
          <w:rFonts w:ascii="Arial" w:hAnsi="Arial" w:cs="Arial"/>
          <w:sz w:val="24"/>
          <w:szCs w:val="24"/>
        </w:rPr>
        <w:t>in both expenses and staff training.</w:t>
      </w:r>
    </w:p>
    <w:p w14:paraId="52B86588" w14:textId="77777777" w:rsidR="00BD7CFA" w:rsidRDefault="00BD7CFA" w:rsidP="00A820A8">
      <w:pPr>
        <w:spacing w:line="360" w:lineRule="auto"/>
        <w:jc w:val="both"/>
        <w:rPr>
          <w:rFonts w:ascii="Arial" w:hAnsi="Arial" w:cs="Arial"/>
          <w:sz w:val="24"/>
          <w:szCs w:val="24"/>
        </w:rPr>
      </w:pPr>
    </w:p>
    <w:p w14:paraId="36717496" w14:textId="77777777" w:rsidR="00E02195" w:rsidRDefault="00E02195" w:rsidP="00A820A8">
      <w:pPr>
        <w:spacing w:line="360" w:lineRule="auto"/>
        <w:jc w:val="both"/>
        <w:rPr>
          <w:rFonts w:ascii="Arial" w:hAnsi="Arial" w:cs="Arial"/>
          <w:sz w:val="24"/>
          <w:szCs w:val="24"/>
        </w:rPr>
      </w:pPr>
    </w:p>
    <w:p w14:paraId="41C915F1" w14:textId="77777777" w:rsidR="00E02195" w:rsidRDefault="00E02195" w:rsidP="00A820A8">
      <w:pPr>
        <w:spacing w:line="360" w:lineRule="auto"/>
        <w:jc w:val="both"/>
        <w:rPr>
          <w:rFonts w:ascii="Arial" w:hAnsi="Arial" w:cs="Arial"/>
          <w:sz w:val="24"/>
          <w:szCs w:val="24"/>
        </w:rPr>
      </w:pPr>
    </w:p>
    <w:p w14:paraId="05A1B523" w14:textId="77777777" w:rsidR="00E02195" w:rsidRDefault="00E02195" w:rsidP="00A820A8">
      <w:pPr>
        <w:spacing w:line="360" w:lineRule="auto"/>
        <w:jc w:val="both"/>
        <w:rPr>
          <w:rFonts w:ascii="Arial" w:hAnsi="Arial" w:cs="Arial"/>
          <w:sz w:val="24"/>
          <w:szCs w:val="24"/>
        </w:rPr>
      </w:pPr>
    </w:p>
    <w:p w14:paraId="746C589E" w14:textId="77777777" w:rsidR="00E02195" w:rsidRDefault="00E02195" w:rsidP="00A820A8">
      <w:pPr>
        <w:spacing w:line="360" w:lineRule="auto"/>
        <w:jc w:val="both"/>
        <w:rPr>
          <w:rFonts w:ascii="Arial" w:hAnsi="Arial" w:cs="Arial"/>
          <w:sz w:val="24"/>
          <w:szCs w:val="24"/>
        </w:rPr>
      </w:pPr>
    </w:p>
    <w:p w14:paraId="73EF1C24" w14:textId="77777777" w:rsidR="00E02195" w:rsidRDefault="00E02195" w:rsidP="00A820A8">
      <w:pPr>
        <w:spacing w:line="360" w:lineRule="auto"/>
        <w:jc w:val="both"/>
        <w:rPr>
          <w:rFonts w:ascii="Arial" w:hAnsi="Arial" w:cs="Arial"/>
          <w:sz w:val="24"/>
          <w:szCs w:val="24"/>
        </w:rPr>
      </w:pPr>
    </w:p>
    <w:p w14:paraId="021969A6" w14:textId="77777777" w:rsidR="00083B82" w:rsidRDefault="00083B82" w:rsidP="00A820A8">
      <w:pPr>
        <w:spacing w:line="360" w:lineRule="auto"/>
        <w:jc w:val="both"/>
        <w:rPr>
          <w:rFonts w:ascii="Arial" w:hAnsi="Arial" w:cs="Arial"/>
          <w:sz w:val="24"/>
          <w:szCs w:val="24"/>
        </w:rPr>
      </w:pPr>
    </w:p>
    <w:p w14:paraId="4CA8507C" w14:textId="77777777" w:rsidR="00083B82" w:rsidRPr="00BD7CFA" w:rsidRDefault="00083B82" w:rsidP="00A820A8">
      <w:pPr>
        <w:spacing w:line="360" w:lineRule="auto"/>
        <w:jc w:val="both"/>
        <w:rPr>
          <w:rFonts w:ascii="Arial" w:hAnsi="Arial" w:cs="Arial"/>
          <w:sz w:val="24"/>
          <w:szCs w:val="24"/>
        </w:rPr>
      </w:pPr>
    </w:p>
    <w:p w14:paraId="4557971F" w14:textId="2244AA1B"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lastRenderedPageBreak/>
        <w:t>Introduction</w:t>
      </w:r>
    </w:p>
    <w:p w14:paraId="4CDAB654" w14:textId="77777777" w:rsidR="003D7659" w:rsidRPr="008345E0" w:rsidRDefault="003D7659" w:rsidP="00A820A8">
      <w:pPr>
        <w:spacing w:line="360" w:lineRule="auto"/>
        <w:jc w:val="both"/>
        <w:rPr>
          <w:rFonts w:ascii="Arial" w:hAnsi="Arial" w:cs="Arial"/>
          <w:b/>
          <w:bCs/>
          <w:sz w:val="24"/>
          <w:szCs w:val="24"/>
        </w:rPr>
      </w:pPr>
    </w:p>
    <w:p w14:paraId="01E25276" w14:textId="51EB6D06" w:rsidR="00671E7E" w:rsidRPr="008345E0" w:rsidRDefault="00680AE1" w:rsidP="00671E7E">
      <w:pPr>
        <w:spacing w:line="360" w:lineRule="auto"/>
        <w:ind w:firstLine="720"/>
        <w:jc w:val="both"/>
        <w:rPr>
          <w:rFonts w:ascii="Arial" w:hAnsi="Arial" w:cs="Arial"/>
          <w:sz w:val="24"/>
          <w:szCs w:val="24"/>
        </w:rPr>
      </w:pPr>
      <w:r w:rsidRPr="008345E0">
        <w:rPr>
          <w:rFonts w:ascii="Arial" w:hAnsi="Arial" w:cs="Arial"/>
          <w:sz w:val="24"/>
          <w:szCs w:val="24"/>
        </w:rPr>
        <w:t xml:space="preserve">The hospitality sector is </w:t>
      </w:r>
      <w:r w:rsidR="00A02A76" w:rsidRPr="008345E0">
        <w:rPr>
          <w:rFonts w:ascii="Arial" w:hAnsi="Arial" w:cs="Arial"/>
          <w:sz w:val="24"/>
          <w:szCs w:val="24"/>
        </w:rPr>
        <w:t>a service-driven industry</w:t>
      </w:r>
      <w:r w:rsidRPr="008345E0">
        <w:rPr>
          <w:rFonts w:ascii="Arial" w:hAnsi="Arial" w:cs="Arial"/>
          <w:sz w:val="24"/>
          <w:szCs w:val="24"/>
        </w:rPr>
        <w:t>, expanding from hotels and restaurants to events and leisure businesses</w:t>
      </w:r>
      <w:r w:rsidR="000A6842" w:rsidRPr="008345E0">
        <w:rPr>
          <w:rFonts w:ascii="Arial" w:hAnsi="Arial" w:cs="Arial"/>
          <w:sz w:val="24"/>
          <w:szCs w:val="24"/>
        </w:rPr>
        <w:t>, with its core purpose ranging from comfort and satisfaction to service and guest experiences.</w:t>
      </w:r>
      <w:r w:rsidR="00F20EE6" w:rsidRPr="008345E0">
        <w:rPr>
          <w:rFonts w:ascii="Arial" w:hAnsi="Arial" w:cs="Arial"/>
          <w:sz w:val="24"/>
          <w:szCs w:val="24"/>
        </w:rPr>
        <w:t xml:space="preserve"> As a </w:t>
      </w:r>
      <w:r w:rsidR="00796D69" w:rsidRPr="008345E0">
        <w:rPr>
          <w:rFonts w:ascii="Arial" w:hAnsi="Arial" w:cs="Arial"/>
          <w:sz w:val="24"/>
          <w:szCs w:val="24"/>
        </w:rPr>
        <w:t>result of the focus into customer servic</w:t>
      </w:r>
      <w:r w:rsidR="0081636A" w:rsidRPr="008345E0">
        <w:rPr>
          <w:rFonts w:ascii="Arial" w:hAnsi="Arial" w:cs="Arial"/>
          <w:sz w:val="24"/>
          <w:szCs w:val="24"/>
        </w:rPr>
        <w:t xml:space="preserve">e and changing trends towards more eco-friendly </w:t>
      </w:r>
      <w:r w:rsidR="003C7C6E" w:rsidRPr="008345E0">
        <w:rPr>
          <w:rFonts w:ascii="Arial" w:hAnsi="Arial" w:cs="Arial"/>
          <w:sz w:val="24"/>
          <w:szCs w:val="24"/>
        </w:rPr>
        <w:t>practices, hospitality businesses are required to also meet t</w:t>
      </w:r>
      <w:r w:rsidR="00B32A6A" w:rsidRPr="008345E0">
        <w:rPr>
          <w:rFonts w:ascii="Arial" w:hAnsi="Arial" w:cs="Arial"/>
          <w:sz w:val="24"/>
          <w:szCs w:val="24"/>
        </w:rPr>
        <w:t xml:space="preserve">he needs of </w:t>
      </w:r>
      <w:r w:rsidR="003C7C6E" w:rsidRPr="008345E0">
        <w:rPr>
          <w:rFonts w:ascii="Arial" w:hAnsi="Arial" w:cs="Arial"/>
          <w:sz w:val="24"/>
          <w:szCs w:val="24"/>
        </w:rPr>
        <w:t xml:space="preserve">customers that </w:t>
      </w:r>
      <w:r w:rsidR="00B32A6A" w:rsidRPr="008345E0">
        <w:rPr>
          <w:rFonts w:ascii="Arial" w:hAnsi="Arial" w:cs="Arial"/>
          <w:sz w:val="24"/>
          <w:szCs w:val="24"/>
        </w:rPr>
        <w:t>prefer more environmentally friendly lifestyles.</w:t>
      </w:r>
      <w:r w:rsidR="007344EE" w:rsidRPr="008345E0">
        <w:rPr>
          <w:rFonts w:ascii="Arial" w:hAnsi="Arial" w:cs="Arial"/>
          <w:sz w:val="24"/>
          <w:szCs w:val="24"/>
        </w:rPr>
        <w:t xml:space="preserve"> </w:t>
      </w:r>
    </w:p>
    <w:p w14:paraId="6FA9D1CB" w14:textId="77777777" w:rsidR="00671E7E" w:rsidRDefault="008216F0" w:rsidP="00671E7E">
      <w:pPr>
        <w:spacing w:line="360" w:lineRule="auto"/>
        <w:ind w:firstLine="720"/>
        <w:jc w:val="both"/>
        <w:rPr>
          <w:rFonts w:ascii="Arial" w:hAnsi="Arial" w:cs="Arial"/>
          <w:sz w:val="24"/>
          <w:szCs w:val="24"/>
        </w:rPr>
      </w:pPr>
      <w:r w:rsidRPr="008345E0">
        <w:rPr>
          <w:rFonts w:ascii="Arial" w:hAnsi="Arial" w:cs="Arial"/>
          <w:sz w:val="24"/>
          <w:szCs w:val="24"/>
        </w:rPr>
        <w:t xml:space="preserve">Food waste itself is </w:t>
      </w:r>
      <w:r w:rsidR="004A7657" w:rsidRPr="008345E0">
        <w:rPr>
          <w:rFonts w:ascii="Arial" w:hAnsi="Arial" w:cs="Arial"/>
          <w:sz w:val="24"/>
          <w:szCs w:val="24"/>
        </w:rPr>
        <w:t xml:space="preserve">prevalent in hospitality businesses due to buffet-style services, overproduction, </w:t>
      </w:r>
      <w:r w:rsidR="00706C24" w:rsidRPr="008345E0">
        <w:rPr>
          <w:rFonts w:ascii="Arial" w:hAnsi="Arial" w:cs="Arial"/>
          <w:sz w:val="24"/>
          <w:szCs w:val="24"/>
        </w:rPr>
        <w:t>and strict aesthetic and health standards.</w:t>
      </w:r>
      <w:r w:rsidR="00F0637F" w:rsidRPr="008345E0">
        <w:rPr>
          <w:rFonts w:ascii="Arial" w:hAnsi="Arial" w:cs="Arial"/>
          <w:sz w:val="24"/>
          <w:szCs w:val="24"/>
        </w:rPr>
        <w:t xml:space="preserve"> With large quantities of </w:t>
      </w:r>
      <w:r w:rsidR="00180726" w:rsidRPr="008345E0">
        <w:rPr>
          <w:rFonts w:ascii="Arial" w:hAnsi="Arial" w:cs="Arial"/>
          <w:sz w:val="24"/>
          <w:szCs w:val="24"/>
        </w:rPr>
        <w:t xml:space="preserve">food ingredients often discarded during preparation </w:t>
      </w:r>
      <w:r w:rsidR="00877095" w:rsidRPr="008345E0">
        <w:rPr>
          <w:rFonts w:ascii="Arial" w:hAnsi="Arial" w:cs="Arial"/>
          <w:sz w:val="24"/>
          <w:szCs w:val="24"/>
        </w:rPr>
        <w:t>and service</w:t>
      </w:r>
      <w:r w:rsidR="00B956CB" w:rsidRPr="008345E0">
        <w:rPr>
          <w:rFonts w:ascii="Arial" w:hAnsi="Arial" w:cs="Arial"/>
          <w:sz w:val="24"/>
          <w:szCs w:val="24"/>
        </w:rPr>
        <w:t xml:space="preserve">, </w:t>
      </w:r>
      <w:r w:rsidR="00D62ACF" w:rsidRPr="008345E0">
        <w:rPr>
          <w:rFonts w:ascii="Arial" w:hAnsi="Arial" w:cs="Arial"/>
          <w:sz w:val="24"/>
          <w:szCs w:val="24"/>
        </w:rPr>
        <w:t>environmental and ethical concerns have been raised, as food waste leads to</w:t>
      </w:r>
      <w:r w:rsidR="00A66E0E" w:rsidRPr="008345E0">
        <w:rPr>
          <w:rFonts w:ascii="Arial" w:hAnsi="Arial" w:cs="Arial"/>
          <w:sz w:val="24"/>
          <w:szCs w:val="24"/>
        </w:rPr>
        <w:t xml:space="preserve"> negative impacts towards environmental sustainability</w:t>
      </w:r>
      <w:r w:rsidR="00D62ACF" w:rsidRPr="008345E0">
        <w:rPr>
          <w:rFonts w:ascii="Arial" w:hAnsi="Arial" w:cs="Arial"/>
          <w:sz w:val="24"/>
          <w:szCs w:val="24"/>
        </w:rPr>
        <w:t xml:space="preserve">, </w:t>
      </w:r>
      <w:r w:rsidR="00A66E0E" w:rsidRPr="008345E0">
        <w:rPr>
          <w:rFonts w:ascii="Arial" w:hAnsi="Arial" w:cs="Arial"/>
          <w:sz w:val="24"/>
          <w:szCs w:val="24"/>
        </w:rPr>
        <w:t>economic efficiency</w:t>
      </w:r>
      <w:r w:rsidR="00D62ACF" w:rsidRPr="008345E0">
        <w:rPr>
          <w:rFonts w:ascii="Arial" w:hAnsi="Arial" w:cs="Arial"/>
          <w:sz w:val="24"/>
          <w:szCs w:val="24"/>
        </w:rPr>
        <w:t xml:space="preserve">, and increased </w:t>
      </w:r>
      <w:r w:rsidR="00A66E0E" w:rsidRPr="008345E0">
        <w:rPr>
          <w:rFonts w:ascii="Arial" w:hAnsi="Arial" w:cs="Arial"/>
          <w:sz w:val="24"/>
          <w:szCs w:val="24"/>
        </w:rPr>
        <w:t>food security</w:t>
      </w:r>
      <w:r w:rsidR="00D62ACF" w:rsidRPr="008345E0">
        <w:rPr>
          <w:rFonts w:ascii="Arial" w:hAnsi="Arial" w:cs="Arial"/>
          <w:sz w:val="24"/>
          <w:szCs w:val="24"/>
        </w:rPr>
        <w:t xml:space="preserve"> </w:t>
      </w:r>
      <w:r w:rsidR="00A66E0E" w:rsidRPr="008345E0">
        <w:rPr>
          <w:rFonts w:ascii="Arial" w:hAnsi="Arial" w:cs="Arial"/>
          <w:sz w:val="24"/>
          <w:szCs w:val="24"/>
        </w:rPr>
        <w:t>across the industry and even the globe</w:t>
      </w:r>
      <w:r w:rsidR="00424789" w:rsidRPr="008345E0">
        <w:rPr>
          <w:rFonts w:ascii="Arial" w:hAnsi="Arial" w:cs="Arial"/>
          <w:sz w:val="24"/>
          <w:szCs w:val="24"/>
        </w:rPr>
        <w:t>.</w:t>
      </w:r>
    </w:p>
    <w:p w14:paraId="034843A5" w14:textId="4FC26502" w:rsidR="002B6CB1" w:rsidRPr="008345E0" w:rsidRDefault="00562B67" w:rsidP="00671E7E">
      <w:pPr>
        <w:spacing w:line="360" w:lineRule="auto"/>
        <w:ind w:firstLine="720"/>
        <w:jc w:val="both"/>
        <w:rPr>
          <w:rFonts w:ascii="Arial" w:hAnsi="Arial" w:cs="Arial"/>
          <w:sz w:val="24"/>
          <w:szCs w:val="24"/>
        </w:rPr>
      </w:pPr>
      <w:r w:rsidRPr="008345E0">
        <w:rPr>
          <w:rFonts w:ascii="Arial" w:hAnsi="Arial" w:cs="Arial"/>
          <w:sz w:val="24"/>
          <w:szCs w:val="24"/>
        </w:rPr>
        <w:t xml:space="preserve"> Hence, </w:t>
      </w:r>
      <w:r w:rsidR="00187290" w:rsidRPr="008345E0">
        <w:rPr>
          <w:rFonts w:ascii="Arial" w:hAnsi="Arial" w:cs="Arial"/>
          <w:sz w:val="24"/>
          <w:szCs w:val="24"/>
        </w:rPr>
        <w:t xml:space="preserve">addressing food waste </w:t>
      </w:r>
      <w:r w:rsidR="00B633A6" w:rsidRPr="008345E0">
        <w:rPr>
          <w:rFonts w:ascii="Arial" w:hAnsi="Arial" w:cs="Arial"/>
          <w:sz w:val="24"/>
          <w:szCs w:val="24"/>
        </w:rPr>
        <w:t>is important because it directly supports sustainability goa</w:t>
      </w:r>
      <w:r w:rsidR="00260F53" w:rsidRPr="008345E0">
        <w:rPr>
          <w:rFonts w:ascii="Arial" w:hAnsi="Arial" w:cs="Arial"/>
          <w:sz w:val="24"/>
          <w:szCs w:val="24"/>
        </w:rPr>
        <w:t>ls</w:t>
      </w:r>
      <w:r w:rsidR="00662BD8" w:rsidRPr="008345E0">
        <w:rPr>
          <w:rFonts w:ascii="Arial" w:hAnsi="Arial" w:cs="Arial"/>
          <w:sz w:val="24"/>
          <w:szCs w:val="24"/>
        </w:rPr>
        <w:t xml:space="preserve"> and allows hotels to be key contributors towards environment sustainability and </w:t>
      </w:r>
      <w:r w:rsidR="00FF2E09" w:rsidRPr="008345E0">
        <w:rPr>
          <w:rFonts w:ascii="Arial" w:hAnsi="Arial" w:cs="Arial"/>
          <w:sz w:val="24"/>
          <w:szCs w:val="24"/>
        </w:rPr>
        <w:t>more effective food waste management.</w:t>
      </w:r>
    </w:p>
    <w:p w14:paraId="0F50E21D" w14:textId="77777777" w:rsidR="00733759" w:rsidRPr="008345E0" w:rsidRDefault="00733759" w:rsidP="00A820A8">
      <w:pPr>
        <w:spacing w:line="360" w:lineRule="auto"/>
        <w:jc w:val="both"/>
        <w:rPr>
          <w:rFonts w:ascii="Arial" w:hAnsi="Arial" w:cs="Arial"/>
          <w:b/>
          <w:bCs/>
          <w:sz w:val="24"/>
          <w:szCs w:val="24"/>
        </w:rPr>
      </w:pPr>
    </w:p>
    <w:p w14:paraId="534833ED" w14:textId="5E4DFB87"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t>Literature Review</w:t>
      </w:r>
    </w:p>
    <w:p w14:paraId="0F8DDD1C" w14:textId="77777777" w:rsidR="00C96142" w:rsidRPr="008345E0" w:rsidRDefault="00C96142" w:rsidP="00A820A8">
      <w:pPr>
        <w:spacing w:line="360" w:lineRule="auto"/>
        <w:jc w:val="both"/>
        <w:rPr>
          <w:rFonts w:ascii="Arial" w:hAnsi="Arial" w:cs="Arial"/>
          <w:sz w:val="24"/>
          <w:szCs w:val="24"/>
        </w:rPr>
      </w:pPr>
    </w:p>
    <w:p w14:paraId="41C8CBC9" w14:textId="77777777" w:rsidR="00083B82" w:rsidRDefault="00D865DE" w:rsidP="00671E7E">
      <w:pPr>
        <w:spacing w:line="360" w:lineRule="auto"/>
        <w:ind w:firstLine="720"/>
        <w:jc w:val="both"/>
        <w:rPr>
          <w:rFonts w:ascii="Arial" w:hAnsi="Arial" w:cs="Arial"/>
          <w:b/>
          <w:bCs/>
          <w:sz w:val="24"/>
          <w:szCs w:val="24"/>
        </w:rPr>
      </w:pPr>
      <w:r w:rsidRPr="008345E0">
        <w:rPr>
          <w:rFonts w:ascii="Arial" w:hAnsi="Arial" w:cs="Arial"/>
          <w:sz w:val="24"/>
          <w:szCs w:val="24"/>
        </w:rPr>
        <w:t xml:space="preserve">Among </w:t>
      </w:r>
      <w:r w:rsidR="00104416" w:rsidRPr="008345E0">
        <w:rPr>
          <w:rFonts w:ascii="Arial" w:hAnsi="Arial" w:cs="Arial"/>
          <w:sz w:val="24"/>
          <w:szCs w:val="24"/>
        </w:rPr>
        <w:t xml:space="preserve">various causes of food waste, ineffective inventory management is </w:t>
      </w:r>
      <w:r w:rsidR="0016307A" w:rsidRPr="008345E0">
        <w:rPr>
          <w:rFonts w:ascii="Arial" w:hAnsi="Arial" w:cs="Arial"/>
          <w:sz w:val="24"/>
          <w:szCs w:val="24"/>
        </w:rPr>
        <w:t xml:space="preserve">often identified as a key </w:t>
      </w:r>
      <w:r w:rsidR="00330049" w:rsidRPr="008345E0">
        <w:rPr>
          <w:rFonts w:ascii="Arial" w:hAnsi="Arial" w:cs="Arial"/>
          <w:sz w:val="24"/>
          <w:szCs w:val="24"/>
        </w:rPr>
        <w:t xml:space="preserve">contributing factor. </w:t>
      </w:r>
      <w:r w:rsidR="00E208F9" w:rsidRPr="008345E0">
        <w:rPr>
          <w:rFonts w:ascii="Arial" w:hAnsi="Arial" w:cs="Arial"/>
          <w:sz w:val="24"/>
          <w:szCs w:val="24"/>
        </w:rPr>
        <w:t>As a result, smart inventory systems are integrated</w:t>
      </w:r>
      <w:r w:rsidR="00B068A0" w:rsidRPr="008345E0">
        <w:rPr>
          <w:rFonts w:ascii="Arial" w:hAnsi="Arial" w:cs="Arial"/>
          <w:sz w:val="24"/>
          <w:szCs w:val="24"/>
        </w:rPr>
        <w:t xml:space="preserve"> </w:t>
      </w:r>
      <w:r w:rsidR="00716902" w:rsidRPr="008345E0">
        <w:rPr>
          <w:rFonts w:ascii="Arial" w:hAnsi="Arial" w:cs="Arial"/>
          <w:sz w:val="24"/>
          <w:szCs w:val="24"/>
        </w:rPr>
        <w:t xml:space="preserve">as a </w:t>
      </w:r>
      <w:r w:rsidR="00B71262" w:rsidRPr="008345E0">
        <w:rPr>
          <w:rFonts w:ascii="Arial" w:hAnsi="Arial" w:cs="Arial"/>
          <w:sz w:val="24"/>
          <w:szCs w:val="24"/>
        </w:rPr>
        <w:t>reliable</w:t>
      </w:r>
      <w:r w:rsidR="00716902" w:rsidRPr="008345E0">
        <w:rPr>
          <w:rFonts w:ascii="Arial" w:hAnsi="Arial" w:cs="Arial"/>
          <w:sz w:val="24"/>
          <w:szCs w:val="24"/>
        </w:rPr>
        <w:t xml:space="preserve"> solution with the primary </w:t>
      </w:r>
      <w:r w:rsidR="00185959" w:rsidRPr="008345E0">
        <w:rPr>
          <w:rFonts w:ascii="Arial" w:hAnsi="Arial" w:cs="Arial"/>
          <w:sz w:val="24"/>
          <w:szCs w:val="24"/>
        </w:rPr>
        <w:t>aim</w:t>
      </w:r>
      <w:r w:rsidR="00716902" w:rsidRPr="008345E0">
        <w:rPr>
          <w:rFonts w:ascii="Arial" w:hAnsi="Arial" w:cs="Arial"/>
          <w:sz w:val="24"/>
          <w:szCs w:val="24"/>
        </w:rPr>
        <w:t xml:space="preserve"> of reducing food waste whilst supporting </w:t>
      </w:r>
      <w:r w:rsidR="004C76C3" w:rsidRPr="008345E0">
        <w:rPr>
          <w:rFonts w:ascii="Arial" w:hAnsi="Arial" w:cs="Arial"/>
          <w:sz w:val="24"/>
          <w:szCs w:val="24"/>
        </w:rPr>
        <w:t xml:space="preserve">hotel </w:t>
      </w:r>
      <w:r w:rsidR="00185959" w:rsidRPr="008345E0">
        <w:rPr>
          <w:rFonts w:ascii="Arial" w:hAnsi="Arial" w:cs="Arial"/>
          <w:sz w:val="24"/>
          <w:szCs w:val="24"/>
        </w:rPr>
        <w:t>operations and sustainability goals</w:t>
      </w:r>
      <w:r w:rsidR="00E11CE6" w:rsidRPr="008345E0">
        <w:rPr>
          <w:rFonts w:ascii="Arial" w:hAnsi="Arial" w:cs="Arial"/>
          <w:sz w:val="24"/>
          <w:szCs w:val="24"/>
        </w:rPr>
        <w:t xml:space="preserve"> (</w:t>
      </w:r>
      <w:proofErr w:type="spellStart"/>
      <w:r w:rsidR="00E11CE6" w:rsidRPr="008345E0">
        <w:rPr>
          <w:rFonts w:ascii="Arial" w:hAnsi="Arial" w:cs="Arial"/>
          <w:sz w:val="24"/>
          <w:szCs w:val="24"/>
        </w:rPr>
        <w:t>Abdiju</w:t>
      </w:r>
      <w:proofErr w:type="spellEnd"/>
      <w:r w:rsidR="00E11CE6" w:rsidRPr="008345E0">
        <w:rPr>
          <w:rFonts w:ascii="Arial" w:hAnsi="Arial" w:cs="Arial"/>
          <w:sz w:val="24"/>
          <w:szCs w:val="24"/>
        </w:rPr>
        <w:t xml:space="preserve">, 2019). </w:t>
      </w:r>
      <w:r w:rsidR="008B4714" w:rsidRPr="008345E0">
        <w:rPr>
          <w:rFonts w:ascii="Arial" w:hAnsi="Arial" w:cs="Arial"/>
          <w:sz w:val="24"/>
          <w:szCs w:val="24"/>
        </w:rPr>
        <w:t xml:space="preserve">Smart inventory </w:t>
      </w:r>
      <w:r w:rsidR="0005181B" w:rsidRPr="008345E0">
        <w:rPr>
          <w:rFonts w:ascii="Arial" w:hAnsi="Arial" w:cs="Arial"/>
          <w:sz w:val="24"/>
          <w:szCs w:val="24"/>
        </w:rPr>
        <w:t xml:space="preserve">systems are </w:t>
      </w:r>
      <w:r w:rsidR="00C47BC4" w:rsidRPr="008345E0">
        <w:rPr>
          <w:rFonts w:ascii="Arial" w:hAnsi="Arial" w:cs="Arial"/>
          <w:sz w:val="24"/>
          <w:szCs w:val="24"/>
        </w:rPr>
        <w:t xml:space="preserve">digital tools used to monitor </w:t>
      </w:r>
      <w:r w:rsidR="00033029" w:rsidRPr="008345E0">
        <w:rPr>
          <w:rFonts w:ascii="Arial" w:hAnsi="Arial" w:cs="Arial"/>
          <w:sz w:val="24"/>
          <w:szCs w:val="24"/>
        </w:rPr>
        <w:t>food stock, expiry dates, purchase patterns, and usage in real time</w:t>
      </w:r>
      <w:r w:rsidR="00E11CE6" w:rsidRPr="008345E0">
        <w:rPr>
          <w:rFonts w:ascii="Arial" w:hAnsi="Arial" w:cs="Arial"/>
          <w:sz w:val="24"/>
          <w:szCs w:val="24"/>
        </w:rPr>
        <w:t xml:space="preserve"> (Tiwari, </w:t>
      </w:r>
      <w:r w:rsidR="00E11CE6" w:rsidRPr="008345E0">
        <w:rPr>
          <w:rFonts w:ascii="Arial" w:hAnsi="Arial" w:cs="Arial"/>
          <w:i/>
          <w:iCs/>
          <w:sz w:val="24"/>
          <w:szCs w:val="24"/>
        </w:rPr>
        <w:t xml:space="preserve">et al., </w:t>
      </w:r>
      <w:r w:rsidR="00E11CE6" w:rsidRPr="008345E0">
        <w:rPr>
          <w:rFonts w:ascii="Arial" w:hAnsi="Arial" w:cs="Arial"/>
          <w:sz w:val="24"/>
          <w:szCs w:val="24"/>
        </w:rPr>
        <w:t>2024).</w:t>
      </w:r>
      <w:r w:rsidR="00E348DA" w:rsidRPr="008345E0">
        <w:rPr>
          <w:rFonts w:ascii="Arial" w:hAnsi="Arial" w:cs="Arial"/>
          <w:b/>
          <w:bCs/>
          <w:sz w:val="24"/>
          <w:szCs w:val="24"/>
        </w:rPr>
        <w:t xml:space="preserve"> </w:t>
      </w:r>
    </w:p>
    <w:p w14:paraId="33A3307A" w14:textId="702475D1" w:rsidR="000C3027" w:rsidRPr="008345E0" w:rsidRDefault="005D7B21" w:rsidP="00671E7E">
      <w:pPr>
        <w:spacing w:line="360" w:lineRule="auto"/>
        <w:ind w:firstLine="720"/>
        <w:jc w:val="both"/>
        <w:rPr>
          <w:rFonts w:ascii="Arial" w:hAnsi="Arial" w:cs="Arial"/>
          <w:sz w:val="24"/>
          <w:szCs w:val="24"/>
        </w:rPr>
      </w:pPr>
      <w:r w:rsidRPr="008345E0">
        <w:rPr>
          <w:rFonts w:ascii="Arial" w:hAnsi="Arial" w:cs="Arial"/>
          <w:sz w:val="24"/>
          <w:szCs w:val="24"/>
        </w:rPr>
        <w:t xml:space="preserve">Usually, artificial intelligence (AI) systems are effective tools </w:t>
      </w:r>
      <w:r w:rsidR="000B11FE" w:rsidRPr="008345E0">
        <w:rPr>
          <w:rFonts w:ascii="Arial" w:hAnsi="Arial" w:cs="Arial"/>
          <w:sz w:val="24"/>
          <w:szCs w:val="24"/>
        </w:rPr>
        <w:t xml:space="preserve">in smart inventory methods to optimise food resource management </w:t>
      </w:r>
      <w:r w:rsidR="009D3C57" w:rsidRPr="008345E0">
        <w:rPr>
          <w:rFonts w:ascii="Arial" w:hAnsi="Arial" w:cs="Arial"/>
          <w:sz w:val="24"/>
          <w:szCs w:val="24"/>
        </w:rPr>
        <w:t xml:space="preserve">as they </w:t>
      </w:r>
      <w:proofErr w:type="gramStart"/>
      <w:r w:rsidR="009D3C57" w:rsidRPr="008345E0">
        <w:rPr>
          <w:rFonts w:ascii="Arial" w:hAnsi="Arial" w:cs="Arial"/>
          <w:sz w:val="24"/>
          <w:szCs w:val="24"/>
        </w:rPr>
        <w:t>are able to</w:t>
      </w:r>
      <w:proofErr w:type="gramEnd"/>
      <w:r w:rsidR="009D3C57" w:rsidRPr="008345E0">
        <w:rPr>
          <w:rFonts w:ascii="Arial" w:hAnsi="Arial" w:cs="Arial"/>
          <w:sz w:val="24"/>
          <w:szCs w:val="24"/>
        </w:rPr>
        <w:t xml:space="preserve"> produce predictive analytics. These analytics are employed to forecast ingredient demand which can </w:t>
      </w:r>
      <w:r w:rsidR="009D3C57" w:rsidRPr="008345E0">
        <w:rPr>
          <w:rFonts w:ascii="Arial" w:hAnsi="Arial" w:cs="Arial"/>
          <w:sz w:val="24"/>
          <w:szCs w:val="24"/>
        </w:rPr>
        <w:lastRenderedPageBreak/>
        <w:t>optimise food supply orders and significantly reduce any excess, ultimately reducing unnecessary food waste (</w:t>
      </w:r>
      <w:r w:rsidR="0067386A" w:rsidRPr="008345E0">
        <w:rPr>
          <w:rFonts w:ascii="Arial" w:hAnsi="Arial" w:cs="Arial"/>
          <w:sz w:val="24"/>
          <w:szCs w:val="24"/>
        </w:rPr>
        <w:t xml:space="preserve">Tiwari, </w:t>
      </w:r>
      <w:r w:rsidR="0067386A" w:rsidRPr="008345E0">
        <w:rPr>
          <w:rFonts w:ascii="Arial" w:hAnsi="Arial" w:cs="Arial"/>
          <w:i/>
          <w:iCs/>
          <w:sz w:val="24"/>
          <w:szCs w:val="24"/>
        </w:rPr>
        <w:t xml:space="preserve">et al., </w:t>
      </w:r>
      <w:r w:rsidR="0067386A" w:rsidRPr="008345E0">
        <w:rPr>
          <w:rFonts w:ascii="Arial" w:hAnsi="Arial" w:cs="Arial"/>
          <w:sz w:val="24"/>
          <w:szCs w:val="24"/>
        </w:rPr>
        <w:t>2024)</w:t>
      </w:r>
      <w:r w:rsidR="009D3C57" w:rsidRPr="008345E0">
        <w:rPr>
          <w:rFonts w:ascii="Arial" w:hAnsi="Arial" w:cs="Arial"/>
          <w:sz w:val="24"/>
          <w:szCs w:val="24"/>
        </w:rPr>
        <w:t>.</w:t>
      </w:r>
      <w:r w:rsidR="00F03B0A" w:rsidRPr="008345E0">
        <w:rPr>
          <w:rFonts w:ascii="Arial" w:hAnsi="Arial" w:cs="Arial"/>
          <w:sz w:val="24"/>
          <w:szCs w:val="24"/>
        </w:rPr>
        <w:t xml:space="preserve"> </w:t>
      </w:r>
    </w:p>
    <w:p w14:paraId="2F7979B1" w14:textId="77777777" w:rsidR="00671E7E" w:rsidRDefault="008E6382" w:rsidP="00671E7E">
      <w:pPr>
        <w:spacing w:line="360" w:lineRule="auto"/>
        <w:ind w:firstLine="720"/>
        <w:jc w:val="both"/>
        <w:rPr>
          <w:rFonts w:ascii="Arial" w:hAnsi="Arial" w:cs="Arial"/>
          <w:sz w:val="24"/>
          <w:szCs w:val="24"/>
        </w:rPr>
      </w:pPr>
      <w:r w:rsidRPr="008345E0">
        <w:rPr>
          <w:rFonts w:ascii="Arial" w:hAnsi="Arial" w:cs="Arial"/>
          <w:sz w:val="24"/>
          <w:szCs w:val="24"/>
        </w:rPr>
        <w:t xml:space="preserve">In a hotel, room service and buffet-style services tend to require a significant use of food ingredients for preparing quality and sufficient meals for the intake of guests. However, controlling the amount of food produced and food gone to waste is difficult without the proper management tools and predictive analytics, </w:t>
      </w:r>
      <w:r w:rsidR="00373B91" w:rsidRPr="008345E0">
        <w:rPr>
          <w:rFonts w:ascii="Arial" w:hAnsi="Arial" w:cs="Arial"/>
          <w:sz w:val="24"/>
          <w:szCs w:val="24"/>
        </w:rPr>
        <w:t>which is why smart inventory systems come into place (</w:t>
      </w:r>
      <w:proofErr w:type="spellStart"/>
      <w:r w:rsidR="00373B91" w:rsidRPr="008345E0">
        <w:rPr>
          <w:rFonts w:ascii="Arial" w:hAnsi="Arial" w:cs="Arial"/>
          <w:sz w:val="24"/>
          <w:szCs w:val="24"/>
        </w:rPr>
        <w:t>Vukoli</w:t>
      </w:r>
      <w:r w:rsidR="00CF420E" w:rsidRPr="008345E0">
        <w:rPr>
          <w:rFonts w:ascii="Arial" w:hAnsi="Arial" w:cs="Arial"/>
          <w:sz w:val="24"/>
          <w:szCs w:val="24"/>
        </w:rPr>
        <w:t>ć</w:t>
      </w:r>
      <w:proofErr w:type="spellEnd"/>
      <w:r w:rsidR="00CF420E" w:rsidRPr="008345E0">
        <w:rPr>
          <w:rFonts w:ascii="Arial" w:hAnsi="Arial" w:cs="Arial"/>
          <w:sz w:val="24"/>
          <w:szCs w:val="24"/>
        </w:rPr>
        <w:t xml:space="preserve">, </w:t>
      </w:r>
      <w:r w:rsidR="00CF420E" w:rsidRPr="008345E0">
        <w:rPr>
          <w:rFonts w:ascii="Arial" w:hAnsi="Arial" w:cs="Arial"/>
          <w:i/>
          <w:iCs/>
          <w:sz w:val="24"/>
          <w:szCs w:val="24"/>
        </w:rPr>
        <w:t xml:space="preserve">et al., </w:t>
      </w:r>
      <w:r w:rsidR="00CF420E" w:rsidRPr="008345E0">
        <w:rPr>
          <w:rFonts w:ascii="Arial" w:hAnsi="Arial" w:cs="Arial"/>
          <w:sz w:val="24"/>
          <w:szCs w:val="24"/>
        </w:rPr>
        <w:t>2025)</w:t>
      </w:r>
      <w:r w:rsidR="00373B91" w:rsidRPr="008345E0">
        <w:rPr>
          <w:rFonts w:ascii="Arial" w:hAnsi="Arial" w:cs="Arial"/>
          <w:sz w:val="24"/>
          <w:szCs w:val="24"/>
        </w:rPr>
        <w:t xml:space="preserve">. </w:t>
      </w:r>
      <w:r w:rsidR="00671E7E">
        <w:rPr>
          <w:rFonts w:ascii="Arial" w:hAnsi="Arial" w:cs="Arial"/>
          <w:sz w:val="24"/>
          <w:szCs w:val="24"/>
        </w:rPr>
        <w:tab/>
      </w:r>
    </w:p>
    <w:p w14:paraId="72F4D460" w14:textId="77777777" w:rsidR="008B581B" w:rsidRDefault="00F03B0A" w:rsidP="00671E7E">
      <w:pPr>
        <w:spacing w:line="360" w:lineRule="auto"/>
        <w:ind w:firstLine="720"/>
        <w:jc w:val="both"/>
        <w:rPr>
          <w:rFonts w:ascii="Arial" w:hAnsi="Arial" w:cs="Arial"/>
          <w:sz w:val="24"/>
          <w:szCs w:val="24"/>
        </w:rPr>
      </w:pPr>
      <w:r w:rsidRPr="008345E0">
        <w:rPr>
          <w:rFonts w:ascii="Arial" w:hAnsi="Arial" w:cs="Arial"/>
          <w:sz w:val="24"/>
          <w:szCs w:val="24"/>
        </w:rPr>
        <w:t>In a</w:t>
      </w:r>
      <w:r w:rsidR="00BF7FC2" w:rsidRPr="008345E0">
        <w:rPr>
          <w:rFonts w:ascii="Arial" w:hAnsi="Arial" w:cs="Arial"/>
          <w:sz w:val="24"/>
          <w:szCs w:val="24"/>
        </w:rPr>
        <w:t xml:space="preserve"> r</w:t>
      </w:r>
      <w:r w:rsidR="006A57AD" w:rsidRPr="008345E0">
        <w:rPr>
          <w:rFonts w:ascii="Arial" w:hAnsi="Arial" w:cs="Arial"/>
          <w:sz w:val="24"/>
          <w:szCs w:val="24"/>
        </w:rPr>
        <w:t xml:space="preserve">ecent study into smart inventory management and AI-predictive analytics, </w:t>
      </w:r>
      <w:r w:rsidR="008566F9" w:rsidRPr="008345E0">
        <w:rPr>
          <w:rFonts w:ascii="Arial" w:hAnsi="Arial" w:cs="Arial"/>
          <w:sz w:val="24"/>
          <w:szCs w:val="24"/>
        </w:rPr>
        <w:t xml:space="preserve">the </w:t>
      </w:r>
      <w:r w:rsidR="00547D03" w:rsidRPr="008345E0">
        <w:rPr>
          <w:rFonts w:ascii="Arial" w:hAnsi="Arial" w:cs="Arial"/>
          <w:sz w:val="24"/>
          <w:szCs w:val="24"/>
        </w:rPr>
        <w:t>“</w:t>
      </w:r>
      <w:r w:rsidR="008566F9" w:rsidRPr="008345E0">
        <w:rPr>
          <w:rFonts w:ascii="Arial" w:hAnsi="Arial" w:cs="Arial"/>
          <w:sz w:val="24"/>
          <w:szCs w:val="24"/>
        </w:rPr>
        <w:t xml:space="preserve">application testing and user feedback </w:t>
      </w:r>
      <w:r w:rsidR="00547D03" w:rsidRPr="008345E0">
        <w:rPr>
          <w:rFonts w:ascii="Arial" w:hAnsi="Arial" w:cs="Arial"/>
          <w:sz w:val="24"/>
          <w:szCs w:val="24"/>
        </w:rPr>
        <w:t>indicated that smart inventory management apps significantly help in reducing food wastage…” (</w:t>
      </w:r>
      <w:r w:rsidR="000577BF" w:rsidRPr="008345E0">
        <w:rPr>
          <w:rFonts w:ascii="Arial" w:hAnsi="Arial" w:cs="Arial"/>
          <w:sz w:val="24"/>
          <w:szCs w:val="24"/>
        </w:rPr>
        <w:t xml:space="preserve">Tiwari, </w:t>
      </w:r>
      <w:r w:rsidR="000577BF" w:rsidRPr="008345E0">
        <w:rPr>
          <w:rFonts w:ascii="Arial" w:hAnsi="Arial" w:cs="Arial"/>
          <w:i/>
          <w:iCs/>
          <w:sz w:val="24"/>
          <w:szCs w:val="24"/>
        </w:rPr>
        <w:t xml:space="preserve">et al., </w:t>
      </w:r>
      <w:r w:rsidR="000577BF" w:rsidRPr="008345E0">
        <w:rPr>
          <w:rFonts w:ascii="Arial" w:hAnsi="Arial" w:cs="Arial"/>
          <w:sz w:val="24"/>
          <w:szCs w:val="24"/>
        </w:rPr>
        <w:t xml:space="preserve">2024). </w:t>
      </w:r>
      <w:r w:rsidR="007A7081" w:rsidRPr="008345E0">
        <w:rPr>
          <w:rFonts w:ascii="Arial" w:hAnsi="Arial" w:cs="Arial"/>
          <w:sz w:val="24"/>
          <w:szCs w:val="24"/>
        </w:rPr>
        <w:t xml:space="preserve">The study’s research also found that users reported a notable decrease in amount of food unnecessarily discarded, </w:t>
      </w:r>
      <w:r w:rsidR="0093430E" w:rsidRPr="008345E0">
        <w:rPr>
          <w:rFonts w:ascii="Arial" w:hAnsi="Arial" w:cs="Arial"/>
          <w:sz w:val="24"/>
          <w:szCs w:val="24"/>
        </w:rPr>
        <w:t xml:space="preserve">significantly increasing cost savings by not purchasing excessive amounts of ingredients for food preparation. </w:t>
      </w:r>
    </w:p>
    <w:p w14:paraId="2FDB6566" w14:textId="77777777" w:rsidR="008B581B" w:rsidRDefault="000C3027" w:rsidP="00671E7E">
      <w:pPr>
        <w:spacing w:line="360" w:lineRule="auto"/>
        <w:ind w:firstLine="720"/>
        <w:jc w:val="both"/>
        <w:rPr>
          <w:rFonts w:ascii="Arial" w:hAnsi="Arial" w:cs="Arial"/>
          <w:sz w:val="24"/>
          <w:szCs w:val="24"/>
        </w:rPr>
      </w:pPr>
      <w:r w:rsidRPr="008345E0">
        <w:rPr>
          <w:rFonts w:ascii="Arial" w:hAnsi="Arial" w:cs="Arial"/>
          <w:sz w:val="24"/>
          <w:szCs w:val="24"/>
        </w:rPr>
        <w:t xml:space="preserve">In addition, </w:t>
      </w:r>
      <w:r w:rsidR="005E45B8" w:rsidRPr="008345E0">
        <w:rPr>
          <w:rFonts w:ascii="Arial" w:hAnsi="Arial" w:cs="Arial"/>
          <w:sz w:val="24"/>
          <w:szCs w:val="24"/>
        </w:rPr>
        <w:t>AI-driven tools have demonstrated to forecast food demand accuratel</w:t>
      </w:r>
      <w:r w:rsidR="00BF3FB3" w:rsidRPr="008345E0">
        <w:rPr>
          <w:rFonts w:ascii="Arial" w:hAnsi="Arial" w:cs="Arial"/>
          <w:sz w:val="24"/>
          <w:szCs w:val="24"/>
        </w:rPr>
        <w:t xml:space="preserve">y </w:t>
      </w:r>
      <w:r w:rsidR="003422E8" w:rsidRPr="008345E0">
        <w:rPr>
          <w:rFonts w:ascii="Arial" w:hAnsi="Arial" w:cs="Arial"/>
          <w:sz w:val="24"/>
          <w:szCs w:val="24"/>
        </w:rPr>
        <w:t>with research data from 2012 to 2021 to have pro</w:t>
      </w:r>
      <w:r w:rsidR="00506724" w:rsidRPr="008345E0">
        <w:rPr>
          <w:rFonts w:ascii="Arial" w:hAnsi="Arial" w:cs="Arial"/>
          <w:sz w:val="24"/>
          <w:szCs w:val="24"/>
        </w:rPr>
        <w:t>ven that since artificial intelligence has been integrated, the order demand has been more stable and consistent</w:t>
      </w:r>
      <w:r w:rsidR="00D70A0C" w:rsidRPr="008345E0">
        <w:rPr>
          <w:rFonts w:ascii="Arial" w:hAnsi="Arial" w:cs="Arial"/>
          <w:sz w:val="24"/>
          <w:szCs w:val="24"/>
        </w:rPr>
        <w:t xml:space="preserve"> (Tiwari, </w:t>
      </w:r>
      <w:r w:rsidR="00D70A0C" w:rsidRPr="008345E0">
        <w:rPr>
          <w:rFonts w:ascii="Arial" w:hAnsi="Arial" w:cs="Arial"/>
          <w:i/>
          <w:iCs/>
          <w:sz w:val="24"/>
          <w:szCs w:val="24"/>
        </w:rPr>
        <w:t xml:space="preserve">et al., </w:t>
      </w:r>
      <w:r w:rsidR="00D70A0C" w:rsidRPr="008345E0">
        <w:rPr>
          <w:rFonts w:ascii="Arial" w:hAnsi="Arial" w:cs="Arial"/>
          <w:sz w:val="24"/>
          <w:szCs w:val="24"/>
        </w:rPr>
        <w:t>2024</w:t>
      </w:r>
      <w:r w:rsidR="003351E9" w:rsidRPr="008345E0">
        <w:rPr>
          <w:rFonts w:ascii="Arial" w:hAnsi="Arial" w:cs="Arial"/>
          <w:sz w:val="24"/>
          <w:szCs w:val="24"/>
        </w:rPr>
        <w:t>).</w:t>
      </w:r>
      <w:r w:rsidR="00111ED5" w:rsidRPr="008345E0">
        <w:rPr>
          <w:rFonts w:ascii="Arial" w:hAnsi="Arial" w:cs="Arial"/>
          <w:sz w:val="24"/>
          <w:szCs w:val="24"/>
        </w:rPr>
        <w:t xml:space="preserve"> </w:t>
      </w:r>
      <w:r w:rsidR="00AD3E1A" w:rsidRPr="008345E0">
        <w:rPr>
          <w:rFonts w:ascii="Arial" w:hAnsi="Arial" w:cs="Arial"/>
          <w:sz w:val="24"/>
          <w:szCs w:val="24"/>
        </w:rPr>
        <w:t xml:space="preserve">To go further into </w:t>
      </w:r>
      <w:r w:rsidR="002C676D" w:rsidRPr="008345E0">
        <w:rPr>
          <w:rFonts w:ascii="Arial" w:hAnsi="Arial" w:cs="Arial"/>
          <w:sz w:val="24"/>
          <w:szCs w:val="24"/>
        </w:rPr>
        <w:t xml:space="preserve">the effectiveness of AI in inventory management, </w:t>
      </w:r>
      <w:r w:rsidR="00EC56F8" w:rsidRPr="008345E0">
        <w:rPr>
          <w:rFonts w:ascii="Arial" w:hAnsi="Arial" w:cs="Arial"/>
          <w:sz w:val="24"/>
          <w:szCs w:val="24"/>
        </w:rPr>
        <w:t xml:space="preserve">menu and dish planning </w:t>
      </w:r>
      <w:r w:rsidR="00A96D18" w:rsidRPr="008345E0">
        <w:rPr>
          <w:rFonts w:ascii="Arial" w:hAnsi="Arial" w:cs="Arial"/>
          <w:sz w:val="24"/>
          <w:szCs w:val="24"/>
        </w:rPr>
        <w:t xml:space="preserve">are also beneficial </w:t>
      </w:r>
      <w:r w:rsidR="0013251B" w:rsidRPr="008345E0">
        <w:rPr>
          <w:rFonts w:ascii="Arial" w:hAnsi="Arial" w:cs="Arial"/>
          <w:sz w:val="24"/>
          <w:szCs w:val="24"/>
        </w:rPr>
        <w:t xml:space="preserve">services </w:t>
      </w:r>
      <w:r w:rsidR="00E92CBC" w:rsidRPr="008345E0">
        <w:rPr>
          <w:rFonts w:ascii="Arial" w:hAnsi="Arial" w:cs="Arial"/>
          <w:sz w:val="24"/>
          <w:szCs w:val="24"/>
        </w:rPr>
        <w:t>offered to help hotels and businesses in the hospitality industry to reduce waste</w:t>
      </w:r>
      <w:r w:rsidR="00071D9F" w:rsidRPr="008345E0">
        <w:rPr>
          <w:rFonts w:ascii="Arial" w:hAnsi="Arial" w:cs="Arial"/>
          <w:sz w:val="24"/>
          <w:szCs w:val="24"/>
        </w:rPr>
        <w:t xml:space="preserve"> (Leung and Loo, 2022)</w:t>
      </w:r>
      <w:r w:rsidR="00E92CBC" w:rsidRPr="008345E0">
        <w:rPr>
          <w:rFonts w:ascii="Arial" w:hAnsi="Arial" w:cs="Arial"/>
          <w:sz w:val="24"/>
          <w:szCs w:val="24"/>
        </w:rPr>
        <w:t>.</w:t>
      </w:r>
    </w:p>
    <w:p w14:paraId="71908C78" w14:textId="35844F1A" w:rsidR="00067BEA" w:rsidRPr="008345E0" w:rsidRDefault="00FD2FF9" w:rsidP="00671E7E">
      <w:pPr>
        <w:spacing w:line="360" w:lineRule="auto"/>
        <w:ind w:firstLine="720"/>
        <w:jc w:val="both"/>
        <w:rPr>
          <w:rFonts w:ascii="Arial" w:hAnsi="Arial" w:cs="Arial"/>
          <w:sz w:val="24"/>
          <w:szCs w:val="24"/>
        </w:rPr>
      </w:pPr>
      <w:r w:rsidRPr="008345E0">
        <w:rPr>
          <w:rFonts w:ascii="Arial" w:hAnsi="Arial" w:cs="Arial"/>
          <w:sz w:val="24"/>
          <w:szCs w:val="24"/>
        </w:rPr>
        <w:t xml:space="preserve"> </w:t>
      </w:r>
      <w:r w:rsidR="009D05D4" w:rsidRPr="008345E0">
        <w:rPr>
          <w:rFonts w:ascii="Arial" w:hAnsi="Arial" w:cs="Arial"/>
          <w:sz w:val="24"/>
          <w:szCs w:val="24"/>
        </w:rPr>
        <w:t xml:space="preserve">Analysis allows restaurants and hotels in the sector to adjust </w:t>
      </w:r>
      <w:r w:rsidR="00D01066" w:rsidRPr="008345E0">
        <w:rPr>
          <w:rFonts w:ascii="Arial" w:hAnsi="Arial" w:cs="Arial"/>
          <w:sz w:val="24"/>
          <w:szCs w:val="24"/>
        </w:rPr>
        <w:t xml:space="preserve">their menu and custom dishes </w:t>
      </w:r>
      <w:r w:rsidR="009361BF" w:rsidRPr="008345E0">
        <w:rPr>
          <w:rFonts w:ascii="Arial" w:hAnsi="Arial" w:cs="Arial"/>
          <w:sz w:val="24"/>
          <w:szCs w:val="24"/>
        </w:rPr>
        <w:t xml:space="preserve">based on insights provided by AI, creating opportunities to </w:t>
      </w:r>
      <w:r w:rsidR="00113C54" w:rsidRPr="008345E0">
        <w:rPr>
          <w:rFonts w:ascii="Arial" w:hAnsi="Arial" w:cs="Arial"/>
          <w:sz w:val="24"/>
          <w:szCs w:val="24"/>
        </w:rPr>
        <w:t>reduce over-ordering and</w:t>
      </w:r>
      <w:r w:rsidR="00726C5F" w:rsidRPr="008345E0">
        <w:rPr>
          <w:rFonts w:ascii="Arial" w:hAnsi="Arial" w:cs="Arial"/>
          <w:sz w:val="24"/>
          <w:szCs w:val="24"/>
        </w:rPr>
        <w:t xml:space="preserve"> eventually reduce food waste (</w:t>
      </w:r>
      <w:proofErr w:type="spellStart"/>
      <w:r w:rsidR="00726C5F" w:rsidRPr="008345E0">
        <w:rPr>
          <w:rFonts w:ascii="Arial" w:hAnsi="Arial" w:cs="Arial"/>
          <w:sz w:val="24"/>
          <w:szCs w:val="24"/>
        </w:rPr>
        <w:t>Vukolić</w:t>
      </w:r>
      <w:proofErr w:type="spellEnd"/>
      <w:r w:rsidR="00726C5F" w:rsidRPr="008345E0">
        <w:rPr>
          <w:rFonts w:ascii="Arial" w:hAnsi="Arial" w:cs="Arial"/>
          <w:sz w:val="24"/>
          <w:szCs w:val="24"/>
        </w:rPr>
        <w:t xml:space="preserve">, </w:t>
      </w:r>
      <w:r w:rsidR="00726C5F" w:rsidRPr="008345E0">
        <w:rPr>
          <w:rFonts w:ascii="Arial" w:hAnsi="Arial" w:cs="Arial"/>
          <w:i/>
          <w:iCs/>
          <w:sz w:val="24"/>
          <w:szCs w:val="24"/>
        </w:rPr>
        <w:t xml:space="preserve">et al., </w:t>
      </w:r>
      <w:r w:rsidR="00726C5F" w:rsidRPr="008345E0">
        <w:rPr>
          <w:rFonts w:ascii="Arial" w:hAnsi="Arial" w:cs="Arial"/>
          <w:sz w:val="24"/>
          <w:szCs w:val="24"/>
        </w:rPr>
        <w:t>2025).</w:t>
      </w:r>
      <w:r w:rsidR="00D32269" w:rsidRPr="008345E0">
        <w:rPr>
          <w:rFonts w:ascii="Arial" w:hAnsi="Arial" w:cs="Arial"/>
          <w:sz w:val="24"/>
          <w:szCs w:val="24"/>
        </w:rPr>
        <w:t xml:space="preserve"> Additionally, </w:t>
      </w:r>
      <w:r w:rsidR="00C6784D" w:rsidRPr="008345E0">
        <w:rPr>
          <w:rFonts w:ascii="Arial" w:hAnsi="Arial" w:cs="Arial"/>
          <w:sz w:val="24"/>
          <w:szCs w:val="24"/>
        </w:rPr>
        <w:t>application of AI in inventory management enables a restaurant or hotel to improve its control over the food quality by procuring fresher, raw, ingredients</w:t>
      </w:r>
      <w:r w:rsidR="007D4DCB" w:rsidRPr="008345E0">
        <w:rPr>
          <w:rFonts w:ascii="Arial" w:hAnsi="Arial" w:cs="Arial"/>
          <w:sz w:val="24"/>
          <w:szCs w:val="24"/>
        </w:rPr>
        <w:t xml:space="preserve"> which in professional kitchens are crucial to maintain high ratings and customer satisfaction.</w:t>
      </w:r>
    </w:p>
    <w:p w14:paraId="2CCA4FB4" w14:textId="49944A4F" w:rsidR="00E116D0" w:rsidRPr="008345E0" w:rsidRDefault="00705BF1" w:rsidP="008B581B">
      <w:pPr>
        <w:spacing w:line="360" w:lineRule="auto"/>
        <w:ind w:firstLine="720"/>
        <w:jc w:val="both"/>
        <w:rPr>
          <w:rFonts w:ascii="Arial" w:hAnsi="Arial" w:cs="Arial"/>
          <w:sz w:val="24"/>
          <w:szCs w:val="24"/>
        </w:rPr>
      </w:pPr>
      <w:r w:rsidRPr="008345E0">
        <w:rPr>
          <w:rFonts w:ascii="Arial" w:hAnsi="Arial" w:cs="Arial"/>
          <w:sz w:val="24"/>
          <w:szCs w:val="24"/>
        </w:rPr>
        <w:t xml:space="preserve">AI </w:t>
      </w:r>
      <w:r w:rsidR="00152F3A" w:rsidRPr="008345E0">
        <w:rPr>
          <w:rFonts w:ascii="Arial" w:hAnsi="Arial" w:cs="Arial"/>
          <w:sz w:val="24"/>
          <w:szCs w:val="24"/>
        </w:rPr>
        <w:t xml:space="preserve">integrated into </w:t>
      </w:r>
      <w:r w:rsidR="00C72A3C" w:rsidRPr="008345E0">
        <w:rPr>
          <w:rFonts w:ascii="Arial" w:hAnsi="Arial" w:cs="Arial"/>
          <w:sz w:val="24"/>
          <w:szCs w:val="24"/>
        </w:rPr>
        <w:t>automated monitoring in relation to food preparation processes</w:t>
      </w:r>
      <w:r w:rsidR="00C20FD0" w:rsidRPr="008345E0">
        <w:rPr>
          <w:rFonts w:ascii="Arial" w:hAnsi="Arial" w:cs="Arial"/>
          <w:sz w:val="24"/>
          <w:szCs w:val="24"/>
        </w:rPr>
        <w:t xml:space="preserve">, especially in restaurant kitchens </w:t>
      </w:r>
      <w:r w:rsidR="006A6C3E" w:rsidRPr="008345E0">
        <w:rPr>
          <w:rFonts w:ascii="Arial" w:hAnsi="Arial" w:cs="Arial"/>
          <w:sz w:val="24"/>
          <w:szCs w:val="24"/>
        </w:rPr>
        <w:t>is an optimised method of improving efficiency</w:t>
      </w:r>
      <w:r w:rsidR="00262F47" w:rsidRPr="008345E0">
        <w:rPr>
          <w:rFonts w:ascii="Arial" w:hAnsi="Arial" w:cs="Arial"/>
          <w:sz w:val="24"/>
          <w:szCs w:val="24"/>
        </w:rPr>
        <w:t xml:space="preserve"> </w:t>
      </w:r>
      <w:r w:rsidR="00C60961" w:rsidRPr="008345E0">
        <w:rPr>
          <w:rFonts w:ascii="Arial" w:hAnsi="Arial" w:cs="Arial"/>
          <w:sz w:val="24"/>
          <w:szCs w:val="24"/>
        </w:rPr>
        <w:t>and significantly reducing operating costs relating to excess in food ingredients.</w:t>
      </w:r>
      <w:r w:rsidR="0031079A" w:rsidRPr="008345E0">
        <w:rPr>
          <w:rFonts w:ascii="Arial" w:hAnsi="Arial" w:cs="Arial"/>
          <w:sz w:val="24"/>
          <w:szCs w:val="24"/>
        </w:rPr>
        <w:t xml:space="preserve"> Using more advanced devices and algorithms enables AI to monitor extensive aspects of the food preparation process, from beginning to end, tracking the use of ingredients, how food is handled, and at which stages the most food waste is </w:t>
      </w:r>
      <w:r w:rsidR="0031079A" w:rsidRPr="008345E0">
        <w:rPr>
          <w:rFonts w:ascii="Arial" w:hAnsi="Arial" w:cs="Arial"/>
          <w:sz w:val="24"/>
          <w:szCs w:val="24"/>
        </w:rPr>
        <w:lastRenderedPageBreak/>
        <w:t>produced (</w:t>
      </w:r>
      <w:proofErr w:type="spellStart"/>
      <w:r w:rsidR="000D2CAB" w:rsidRPr="008345E0">
        <w:rPr>
          <w:rFonts w:ascii="Arial" w:hAnsi="Arial" w:cs="Arial"/>
          <w:sz w:val="24"/>
          <w:szCs w:val="24"/>
        </w:rPr>
        <w:t>Sachani</w:t>
      </w:r>
      <w:proofErr w:type="spellEnd"/>
      <w:r w:rsidR="000D2CAB" w:rsidRPr="008345E0">
        <w:rPr>
          <w:rFonts w:ascii="Arial" w:hAnsi="Arial" w:cs="Arial"/>
          <w:sz w:val="24"/>
          <w:szCs w:val="24"/>
        </w:rPr>
        <w:t xml:space="preserve">, </w:t>
      </w:r>
      <w:r w:rsidR="000D2CAB" w:rsidRPr="008345E0">
        <w:rPr>
          <w:rFonts w:ascii="Arial" w:hAnsi="Arial" w:cs="Arial"/>
          <w:i/>
          <w:iCs/>
          <w:sz w:val="24"/>
          <w:szCs w:val="24"/>
        </w:rPr>
        <w:t xml:space="preserve">et al., </w:t>
      </w:r>
      <w:r w:rsidR="000D2CAB" w:rsidRPr="008345E0">
        <w:rPr>
          <w:rFonts w:ascii="Arial" w:hAnsi="Arial" w:cs="Arial"/>
          <w:sz w:val="24"/>
          <w:szCs w:val="24"/>
        </w:rPr>
        <w:t>2021).</w:t>
      </w:r>
      <w:r w:rsidR="007113FF" w:rsidRPr="008345E0">
        <w:rPr>
          <w:rFonts w:ascii="Arial" w:hAnsi="Arial" w:cs="Arial"/>
          <w:sz w:val="24"/>
          <w:szCs w:val="24"/>
        </w:rPr>
        <w:t xml:space="preserve"> </w:t>
      </w:r>
      <w:r w:rsidR="0069758B" w:rsidRPr="008345E0">
        <w:rPr>
          <w:rFonts w:ascii="Arial" w:hAnsi="Arial" w:cs="Arial"/>
          <w:sz w:val="24"/>
          <w:szCs w:val="24"/>
        </w:rPr>
        <w:t xml:space="preserve">Additionally, automation and technology advancements can go further than just the kitchen and focus on the sourcing of the food itself, at the farms and factories. By </w:t>
      </w:r>
      <w:r w:rsidR="001C17DA" w:rsidRPr="008345E0">
        <w:rPr>
          <w:rFonts w:ascii="Arial" w:hAnsi="Arial" w:cs="Arial"/>
          <w:sz w:val="24"/>
          <w:szCs w:val="24"/>
        </w:rPr>
        <w:t xml:space="preserve">utilising renewable energy and smart load management systems, they can balance electricity and natural gas use </w:t>
      </w:r>
      <w:r w:rsidR="00574578" w:rsidRPr="008345E0">
        <w:rPr>
          <w:rFonts w:ascii="Arial" w:hAnsi="Arial" w:cs="Arial"/>
          <w:sz w:val="24"/>
          <w:szCs w:val="24"/>
        </w:rPr>
        <w:t>to avoid excess, cut energy consumption and costs, and lower gas emissions which are damaging the environment (</w:t>
      </w:r>
      <w:r w:rsidR="007C1E3D" w:rsidRPr="008345E0">
        <w:rPr>
          <w:rFonts w:ascii="Arial" w:hAnsi="Arial" w:cs="Arial"/>
          <w:sz w:val="24"/>
          <w:szCs w:val="24"/>
        </w:rPr>
        <w:t>Siemens, 2025).</w:t>
      </w:r>
      <w:r w:rsidR="00BA6EB5" w:rsidRPr="008345E0">
        <w:rPr>
          <w:rFonts w:ascii="Arial" w:hAnsi="Arial" w:cs="Arial"/>
          <w:sz w:val="24"/>
          <w:szCs w:val="24"/>
        </w:rPr>
        <w:t xml:space="preserve"> </w:t>
      </w:r>
    </w:p>
    <w:p w14:paraId="1FD26FC1" w14:textId="0AE4FF47" w:rsidR="007D4DCB" w:rsidRPr="008345E0" w:rsidRDefault="00F62A70" w:rsidP="00252E04">
      <w:pPr>
        <w:spacing w:line="360" w:lineRule="auto"/>
        <w:ind w:firstLine="720"/>
        <w:jc w:val="both"/>
        <w:rPr>
          <w:rFonts w:ascii="Arial" w:hAnsi="Arial" w:cs="Arial"/>
          <w:sz w:val="24"/>
          <w:szCs w:val="24"/>
        </w:rPr>
      </w:pPr>
      <w:r w:rsidRPr="008345E0">
        <w:rPr>
          <w:rFonts w:ascii="Arial" w:hAnsi="Arial" w:cs="Arial"/>
          <w:sz w:val="24"/>
          <w:szCs w:val="24"/>
        </w:rPr>
        <w:t xml:space="preserve">AI </w:t>
      </w:r>
      <w:r w:rsidR="00782269" w:rsidRPr="008345E0">
        <w:rPr>
          <w:rFonts w:ascii="Arial" w:hAnsi="Arial" w:cs="Arial"/>
          <w:sz w:val="24"/>
          <w:szCs w:val="24"/>
        </w:rPr>
        <w:t xml:space="preserve">can also be integrated to track </w:t>
      </w:r>
      <w:r w:rsidR="00673D9F" w:rsidRPr="008345E0">
        <w:rPr>
          <w:rFonts w:ascii="Arial" w:hAnsi="Arial" w:cs="Arial"/>
          <w:sz w:val="24"/>
          <w:szCs w:val="24"/>
        </w:rPr>
        <w:t xml:space="preserve">food waste within hotel and restaurant kitchens in real-time, </w:t>
      </w:r>
      <w:r w:rsidR="00171BD7" w:rsidRPr="008345E0">
        <w:rPr>
          <w:rFonts w:ascii="Arial" w:hAnsi="Arial" w:cs="Arial"/>
          <w:sz w:val="24"/>
          <w:szCs w:val="24"/>
        </w:rPr>
        <w:t>allowing for an advantage in better management of food waste.</w:t>
      </w:r>
      <w:r w:rsidR="00A0275D" w:rsidRPr="008345E0">
        <w:rPr>
          <w:rFonts w:ascii="Arial" w:hAnsi="Arial" w:cs="Arial"/>
          <w:sz w:val="24"/>
          <w:szCs w:val="24"/>
        </w:rPr>
        <w:t xml:space="preserve"> </w:t>
      </w:r>
      <w:r w:rsidR="00B253F4" w:rsidRPr="008345E0">
        <w:rPr>
          <w:rFonts w:ascii="Arial" w:hAnsi="Arial" w:cs="Arial"/>
          <w:sz w:val="24"/>
          <w:szCs w:val="24"/>
        </w:rPr>
        <w:t xml:space="preserve">This sort of technology in the hospitality sector </w:t>
      </w:r>
      <w:r w:rsidR="006041D0" w:rsidRPr="008345E0">
        <w:rPr>
          <w:rFonts w:ascii="Arial" w:hAnsi="Arial" w:cs="Arial"/>
          <w:sz w:val="24"/>
          <w:szCs w:val="24"/>
        </w:rPr>
        <w:t>enables hotels and restaurants to easily assess and resolve food wastage issues in the preparation and serving process</w:t>
      </w:r>
      <w:r w:rsidR="00170793" w:rsidRPr="008345E0">
        <w:rPr>
          <w:rFonts w:ascii="Arial" w:hAnsi="Arial" w:cs="Arial"/>
          <w:sz w:val="24"/>
          <w:szCs w:val="24"/>
        </w:rPr>
        <w:t xml:space="preserve"> (</w:t>
      </w:r>
      <w:proofErr w:type="spellStart"/>
      <w:r w:rsidR="00170793" w:rsidRPr="008345E0">
        <w:rPr>
          <w:rFonts w:ascii="Arial" w:hAnsi="Arial" w:cs="Arial"/>
          <w:sz w:val="24"/>
          <w:szCs w:val="24"/>
        </w:rPr>
        <w:t>Lv</w:t>
      </w:r>
      <w:proofErr w:type="spellEnd"/>
      <w:r w:rsidR="00170793" w:rsidRPr="008345E0">
        <w:rPr>
          <w:rFonts w:ascii="Arial" w:hAnsi="Arial" w:cs="Arial"/>
          <w:sz w:val="24"/>
          <w:szCs w:val="24"/>
        </w:rPr>
        <w:t xml:space="preserve">, </w:t>
      </w:r>
      <w:r w:rsidR="00170793" w:rsidRPr="008345E0">
        <w:rPr>
          <w:rFonts w:ascii="Arial" w:hAnsi="Arial" w:cs="Arial"/>
          <w:i/>
          <w:iCs/>
          <w:sz w:val="24"/>
          <w:szCs w:val="24"/>
        </w:rPr>
        <w:t xml:space="preserve">et al., </w:t>
      </w:r>
      <w:r w:rsidR="00170793" w:rsidRPr="008345E0">
        <w:rPr>
          <w:rFonts w:ascii="Arial" w:hAnsi="Arial" w:cs="Arial"/>
          <w:sz w:val="24"/>
          <w:szCs w:val="24"/>
        </w:rPr>
        <w:t xml:space="preserve">2022). </w:t>
      </w:r>
      <w:r w:rsidR="006041D0" w:rsidRPr="008345E0">
        <w:rPr>
          <w:rFonts w:ascii="Arial" w:hAnsi="Arial" w:cs="Arial"/>
          <w:sz w:val="24"/>
          <w:szCs w:val="24"/>
        </w:rPr>
        <w:t>Certain AI and other smart inventory systems utilise different devices and tools, including algorithms, cameras, and sensors,</w:t>
      </w:r>
      <w:r w:rsidR="00D2142E" w:rsidRPr="008345E0">
        <w:rPr>
          <w:rFonts w:ascii="Arial" w:hAnsi="Arial" w:cs="Arial"/>
          <w:sz w:val="24"/>
          <w:szCs w:val="24"/>
        </w:rPr>
        <w:t xml:space="preserve"> enabling full 24/7 remote control over </w:t>
      </w:r>
      <w:r w:rsidR="00E01146" w:rsidRPr="008345E0">
        <w:rPr>
          <w:rFonts w:ascii="Arial" w:hAnsi="Arial" w:cs="Arial"/>
          <w:sz w:val="24"/>
          <w:szCs w:val="24"/>
        </w:rPr>
        <w:t>the usage, consumption, and recycling methods of the food on-site (</w:t>
      </w:r>
      <w:r w:rsidR="009F3B3A" w:rsidRPr="008345E0">
        <w:rPr>
          <w:rFonts w:ascii="Arial" w:hAnsi="Arial" w:cs="Arial"/>
          <w:sz w:val="24"/>
          <w:szCs w:val="24"/>
        </w:rPr>
        <w:t xml:space="preserve">Bibi, </w:t>
      </w:r>
      <w:r w:rsidR="009F3B3A" w:rsidRPr="008345E0">
        <w:rPr>
          <w:rFonts w:ascii="Arial" w:hAnsi="Arial" w:cs="Arial"/>
          <w:i/>
          <w:iCs/>
          <w:sz w:val="24"/>
          <w:szCs w:val="24"/>
        </w:rPr>
        <w:t xml:space="preserve">et al., </w:t>
      </w:r>
      <w:r w:rsidR="009F3B3A" w:rsidRPr="008345E0">
        <w:rPr>
          <w:rFonts w:ascii="Arial" w:hAnsi="Arial" w:cs="Arial"/>
          <w:sz w:val="24"/>
          <w:szCs w:val="24"/>
        </w:rPr>
        <w:t>2017).</w:t>
      </w:r>
    </w:p>
    <w:p w14:paraId="226EF18E" w14:textId="77777777" w:rsidR="00252E04" w:rsidRDefault="000822BD" w:rsidP="00252E04">
      <w:pPr>
        <w:spacing w:line="360" w:lineRule="auto"/>
        <w:ind w:firstLine="720"/>
        <w:jc w:val="both"/>
        <w:rPr>
          <w:rFonts w:ascii="Arial" w:hAnsi="Arial" w:cs="Arial"/>
          <w:sz w:val="24"/>
          <w:szCs w:val="24"/>
        </w:rPr>
      </w:pPr>
      <w:r w:rsidRPr="008345E0">
        <w:rPr>
          <w:rFonts w:ascii="Arial" w:hAnsi="Arial" w:cs="Arial"/>
          <w:sz w:val="24"/>
          <w:szCs w:val="24"/>
        </w:rPr>
        <w:t xml:space="preserve">Smart inventory management and usage of AI in food waste can also be useful in </w:t>
      </w:r>
      <w:r w:rsidR="006070BA" w:rsidRPr="008345E0">
        <w:rPr>
          <w:rFonts w:ascii="Arial" w:hAnsi="Arial" w:cs="Arial"/>
          <w:sz w:val="24"/>
          <w:szCs w:val="24"/>
        </w:rPr>
        <w:t xml:space="preserve">food recycling, helping to analyse and recycle food scraps in hotel and restaurant kitchens which can significantly improve the impact on sustainable practices and reduction of </w:t>
      </w:r>
      <w:r w:rsidR="0019477B" w:rsidRPr="008345E0">
        <w:rPr>
          <w:rFonts w:ascii="Arial" w:hAnsi="Arial" w:cs="Arial"/>
          <w:sz w:val="24"/>
          <w:szCs w:val="24"/>
        </w:rPr>
        <w:t>the total waste a business produces</w:t>
      </w:r>
      <w:r w:rsidR="007A4B86" w:rsidRPr="008345E0">
        <w:rPr>
          <w:rFonts w:ascii="Arial" w:hAnsi="Arial" w:cs="Arial"/>
          <w:sz w:val="24"/>
          <w:szCs w:val="24"/>
        </w:rPr>
        <w:t xml:space="preserve"> (</w:t>
      </w:r>
      <w:proofErr w:type="spellStart"/>
      <w:r w:rsidR="007A4B86" w:rsidRPr="008345E0">
        <w:rPr>
          <w:rFonts w:ascii="Arial" w:hAnsi="Arial" w:cs="Arial"/>
          <w:sz w:val="24"/>
          <w:szCs w:val="24"/>
        </w:rPr>
        <w:t>Ciccullo</w:t>
      </w:r>
      <w:proofErr w:type="spellEnd"/>
      <w:r w:rsidR="007A4B86" w:rsidRPr="008345E0">
        <w:rPr>
          <w:rFonts w:ascii="Arial" w:hAnsi="Arial" w:cs="Arial"/>
          <w:sz w:val="24"/>
          <w:szCs w:val="24"/>
        </w:rPr>
        <w:t xml:space="preserve">, </w:t>
      </w:r>
      <w:r w:rsidR="007A4B86" w:rsidRPr="008345E0">
        <w:rPr>
          <w:rFonts w:ascii="Arial" w:hAnsi="Arial" w:cs="Arial"/>
          <w:i/>
          <w:iCs/>
          <w:sz w:val="24"/>
          <w:szCs w:val="24"/>
        </w:rPr>
        <w:t xml:space="preserve">et al., </w:t>
      </w:r>
      <w:r w:rsidR="007A4B86" w:rsidRPr="008345E0">
        <w:rPr>
          <w:rFonts w:ascii="Arial" w:hAnsi="Arial" w:cs="Arial"/>
          <w:sz w:val="24"/>
          <w:szCs w:val="24"/>
        </w:rPr>
        <w:t>2022)</w:t>
      </w:r>
      <w:r w:rsidR="0019477B" w:rsidRPr="008345E0">
        <w:rPr>
          <w:rFonts w:ascii="Arial" w:hAnsi="Arial" w:cs="Arial"/>
          <w:sz w:val="24"/>
          <w:szCs w:val="24"/>
        </w:rPr>
        <w:t>.</w:t>
      </w:r>
      <w:r w:rsidR="003E690D" w:rsidRPr="008345E0">
        <w:rPr>
          <w:rFonts w:ascii="Arial" w:hAnsi="Arial" w:cs="Arial"/>
          <w:sz w:val="24"/>
          <w:szCs w:val="24"/>
        </w:rPr>
        <w:t xml:space="preserve"> </w:t>
      </w:r>
    </w:p>
    <w:p w14:paraId="73D7455E" w14:textId="111309E3" w:rsidR="00DA19A8" w:rsidRPr="008345E0" w:rsidRDefault="003E690D" w:rsidP="00252E04">
      <w:pPr>
        <w:spacing w:line="360" w:lineRule="auto"/>
        <w:ind w:firstLine="720"/>
        <w:jc w:val="both"/>
        <w:rPr>
          <w:rFonts w:ascii="Arial" w:hAnsi="Arial" w:cs="Arial"/>
          <w:sz w:val="24"/>
          <w:szCs w:val="24"/>
        </w:rPr>
      </w:pPr>
      <w:r w:rsidRPr="008345E0">
        <w:rPr>
          <w:rFonts w:ascii="Arial" w:hAnsi="Arial" w:cs="Arial"/>
          <w:sz w:val="24"/>
          <w:szCs w:val="24"/>
        </w:rPr>
        <w:t>In a released report by the sustainable hospitality alliance</w:t>
      </w:r>
      <w:r w:rsidR="00092B26" w:rsidRPr="008345E0">
        <w:rPr>
          <w:rFonts w:ascii="Arial" w:hAnsi="Arial" w:cs="Arial"/>
          <w:sz w:val="24"/>
          <w:szCs w:val="24"/>
        </w:rPr>
        <w:t>, data on food waste was revealed, showing around £680 billion of food is wasted by developed countries annually, in comparison with an estimated £310 billion in developing countries</w:t>
      </w:r>
      <w:r w:rsidR="00BD2CDD" w:rsidRPr="008345E0">
        <w:rPr>
          <w:rFonts w:ascii="Arial" w:hAnsi="Arial" w:cs="Arial"/>
          <w:sz w:val="24"/>
          <w:szCs w:val="24"/>
        </w:rPr>
        <w:t xml:space="preserve"> (</w:t>
      </w:r>
      <w:r w:rsidR="00173BC2" w:rsidRPr="008345E0">
        <w:rPr>
          <w:rFonts w:ascii="Arial" w:hAnsi="Arial" w:cs="Arial"/>
          <w:sz w:val="24"/>
          <w:szCs w:val="24"/>
        </w:rPr>
        <w:t>Sustainable Hospitality Alliance, 202</w:t>
      </w:r>
      <w:r w:rsidR="00A55757" w:rsidRPr="008345E0">
        <w:rPr>
          <w:rFonts w:ascii="Arial" w:hAnsi="Arial" w:cs="Arial"/>
          <w:sz w:val="24"/>
          <w:szCs w:val="24"/>
        </w:rPr>
        <w:t>1</w:t>
      </w:r>
      <w:r w:rsidR="00173BC2" w:rsidRPr="008345E0">
        <w:rPr>
          <w:rFonts w:ascii="Arial" w:hAnsi="Arial" w:cs="Arial"/>
          <w:sz w:val="24"/>
          <w:szCs w:val="24"/>
        </w:rPr>
        <w:t>)</w:t>
      </w:r>
      <w:r w:rsidR="00092B26" w:rsidRPr="008345E0">
        <w:rPr>
          <w:rFonts w:ascii="Arial" w:hAnsi="Arial" w:cs="Arial"/>
          <w:sz w:val="24"/>
          <w:szCs w:val="24"/>
        </w:rPr>
        <w:t>.</w:t>
      </w:r>
      <w:r w:rsidR="00FC489D" w:rsidRPr="008345E0">
        <w:rPr>
          <w:rFonts w:ascii="Arial" w:hAnsi="Arial" w:cs="Arial"/>
          <w:sz w:val="24"/>
          <w:szCs w:val="24"/>
        </w:rPr>
        <w:t xml:space="preserve"> In this report, </w:t>
      </w:r>
      <w:r w:rsidR="00570157" w:rsidRPr="008345E0">
        <w:rPr>
          <w:rFonts w:ascii="Arial" w:hAnsi="Arial" w:cs="Arial"/>
          <w:sz w:val="24"/>
          <w:szCs w:val="24"/>
        </w:rPr>
        <w:t>renowned hospitality companies such as Scandic are emphasised on, specifically on their digital resellers of leftover food, which resulted in 155,000 portions to be sold onward instead of sent to landfill (Sustainable Hospitality Alliance, 2021).</w:t>
      </w:r>
      <w:r w:rsidR="00D47947" w:rsidRPr="008345E0">
        <w:rPr>
          <w:rFonts w:ascii="Arial" w:hAnsi="Arial" w:cs="Arial"/>
          <w:sz w:val="24"/>
          <w:szCs w:val="24"/>
        </w:rPr>
        <w:t xml:space="preserve"> </w:t>
      </w:r>
    </w:p>
    <w:p w14:paraId="6E79BA5E" w14:textId="0C183F48" w:rsidR="003C4F28" w:rsidRPr="008345E0" w:rsidRDefault="003C4F28" w:rsidP="00A820A8">
      <w:pPr>
        <w:spacing w:line="360" w:lineRule="auto"/>
        <w:jc w:val="both"/>
        <w:rPr>
          <w:rFonts w:ascii="Arial" w:hAnsi="Arial" w:cs="Arial"/>
          <w:sz w:val="24"/>
          <w:szCs w:val="24"/>
        </w:rPr>
      </w:pPr>
    </w:p>
    <w:p w14:paraId="3CADE08B" w14:textId="1917F757"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t>Method</w:t>
      </w:r>
    </w:p>
    <w:p w14:paraId="1B5936CD" w14:textId="7B7D17BB" w:rsidR="001D2D7F" w:rsidRPr="008345E0" w:rsidRDefault="001D2D7F" w:rsidP="00A820A8">
      <w:pPr>
        <w:spacing w:line="360" w:lineRule="auto"/>
        <w:jc w:val="both"/>
        <w:rPr>
          <w:rFonts w:ascii="Arial" w:hAnsi="Arial" w:cs="Arial"/>
          <w:sz w:val="24"/>
          <w:szCs w:val="24"/>
        </w:rPr>
      </w:pPr>
    </w:p>
    <w:p w14:paraId="3EC79C01" w14:textId="44343AAB" w:rsidR="00052183" w:rsidRPr="008345E0" w:rsidRDefault="00D0309D" w:rsidP="00252E04">
      <w:pPr>
        <w:spacing w:line="360" w:lineRule="auto"/>
        <w:ind w:firstLine="720"/>
        <w:jc w:val="both"/>
        <w:rPr>
          <w:rFonts w:ascii="Arial" w:hAnsi="Arial" w:cs="Arial"/>
          <w:sz w:val="24"/>
          <w:szCs w:val="24"/>
        </w:rPr>
      </w:pPr>
      <w:r w:rsidRPr="008345E0">
        <w:rPr>
          <w:rFonts w:ascii="Arial" w:hAnsi="Arial" w:cs="Arial"/>
          <w:sz w:val="24"/>
          <w:szCs w:val="24"/>
        </w:rPr>
        <w:t>This study employed a literature-based research method</w:t>
      </w:r>
      <w:r w:rsidR="00F80AB3" w:rsidRPr="008345E0">
        <w:rPr>
          <w:rFonts w:ascii="Arial" w:hAnsi="Arial" w:cs="Arial"/>
          <w:sz w:val="24"/>
          <w:szCs w:val="24"/>
        </w:rPr>
        <w:t xml:space="preserve">, focusing on academic books and journal articles, amongst credible online sources </w:t>
      </w:r>
      <w:r w:rsidR="0056790D" w:rsidRPr="008345E0">
        <w:rPr>
          <w:rFonts w:ascii="Arial" w:hAnsi="Arial" w:cs="Arial"/>
          <w:sz w:val="24"/>
          <w:szCs w:val="24"/>
        </w:rPr>
        <w:t xml:space="preserve">accessed primarily through online databases and websites. </w:t>
      </w:r>
      <w:r w:rsidR="00964990" w:rsidRPr="008345E0">
        <w:rPr>
          <w:rFonts w:ascii="Arial" w:hAnsi="Arial" w:cs="Arial"/>
          <w:sz w:val="24"/>
          <w:szCs w:val="24"/>
        </w:rPr>
        <w:t xml:space="preserve">Each source was carefully selected </w:t>
      </w:r>
      <w:r w:rsidR="00964990" w:rsidRPr="008345E0">
        <w:rPr>
          <w:rFonts w:ascii="Arial" w:hAnsi="Arial" w:cs="Arial"/>
          <w:sz w:val="24"/>
          <w:szCs w:val="24"/>
        </w:rPr>
        <w:lastRenderedPageBreak/>
        <w:t xml:space="preserve">to remain relevant to the </w:t>
      </w:r>
      <w:r w:rsidR="00DE6704" w:rsidRPr="008345E0">
        <w:rPr>
          <w:rFonts w:ascii="Arial" w:hAnsi="Arial" w:cs="Arial"/>
          <w:sz w:val="24"/>
          <w:szCs w:val="24"/>
        </w:rPr>
        <w:t>study topic of sustainability in food waste and its efficacy within the hospitality sector.</w:t>
      </w:r>
      <w:r w:rsidR="001A1D51" w:rsidRPr="008345E0">
        <w:rPr>
          <w:rFonts w:ascii="Arial" w:hAnsi="Arial" w:cs="Arial"/>
          <w:sz w:val="24"/>
          <w:szCs w:val="24"/>
        </w:rPr>
        <w:t xml:space="preserve"> </w:t>
      </w:r>
      <w:r w:rsidR="00F50889" w:rsidRPr="008345E0">
        <w:rPr>
          <w:rFonts w:ascii="Arial" w:hAnsi="Arial" w:cs="Arial"/>
          <w:sz w:val="24"/>
          <w:szCs w:val="24"/>
        </w:rPr>
        <w:t>A thematic framework was used to categorise the findings from literature into key areas relating to the theme and the area of research</w:t>
      </w:r>
      <w:r w:rsidR="00A969D7" w:rsidRPr="008345E0">
        <w:rPr>
          <w:rFonts w:ascii="Arial" w:hAnsi="Arial" w:cs="Arial"/>
          <w:sz w:val="24"/>
          <w:szCs w:val="24"/>
        </w:rPr>
        <w:t>.</w:t>
      </w:r>
      <w:r w:rsidR="00342A73" w:rsidRPr="008345E0">
        <w:rPr>
          <w:rFonts w:ascii="Arial" w:hAnsi="Arial" w:cs="Arial"/>
          <w:sz w:val="24"/>
          <w:szCs w:val="24"/>
        </w:rPr>
        <w:t xml:space="preserve"> </w:t>
      </w:r>
      <w:r w:rsidR="00BE3980" w:rsidRPr="008345E0">
        <w:rPr>
          <w:rFonts w:ascii="Arial" w:hAnsi="Arial" w:cs="Arial"/>
          <w:sz w:val="24"/>
          <w:szCs w:val="24"/>
        </w:rPr>
        <w:t>From the studies, data and credibility was compared to highlight key areas of mutual agreement and disagreement, including potential gaps in the information provided, helping to cover all concepts of smart inventory when it comes to food waste.</w:t>
      </w:r>
    </w:p>
    <w:p w14:paraId="0F5CD4E6" w14:textId="4531036E" w:rsidR="00052183" w:rsidRPr="008345E0" w:rsidRDefault="00FF1CC2" w:rsidP="00617D6F">
      <w:pPr>
        <w:spacing w:line="360" w:lineRule="auto"/>
        <w:ind w:firstLine="720"/>
        <w:jc w:val="both"/>
        <w:rPr>
          <w:rFonts w:ascii="Arial" w:hAnsi="Arial" w:cs="Arial"/>
          <w:sz w:val="24"/>
          <w:szCs w:val="24"/>
        </w:rPr>
      </w:pPr>
      <w:r w:rsidRPr="008345E0">
        <w:rPr>
          <w:rFonts w:ascii="Arial" w:hAnsi="Arial" w:cs="Arial"/>
          <w:sz w:val="24"/>
          <w:szCs w:val="24"/>
        </w:rPr>
        <w:t xml:space="preserve">Analytical frameworks such as PESTLE were applied to structure the </w:t>
      </w:r>
      <w:r w:rsidR="006B1F34" w:rsidRPr="008345E0">
        <w:rPr>
          <w:rFonts w:ascii="Arial" w:hAnsi="Arial" w:cs="Arial"/>
          <w:sz w:val="24"/>
          <w:szCs w:val="24"/>
        </w:rPr>
        <w:t>study, covering both internal and external factors in the hospitality sector which directly influence food waste sustainability initiative</w:t>
      </w:r>
      <w:r w:rsidR="00D6783B" w:rsidRPr="008345E0">
        <w:rPr>
          <w:rFonts w:ascii="Arial" w:hAnsi="Arial" w:cs="Arial"/>
          <w:sz w:val="24"/>
          <w:szCs w:val="24"/>
        </w:rPr>
        <w:t>s.</w:t>
      </w:r>
      <w:r w:rsidR="00893A59" w:rsidRPr="008345E0">
        <w:rPr>
          <w:rFonts w:ascii="Arial" w:hAnsi="Arial" w:cs="Arial"/>
          <w:sz w:val="24"/>
          <w:szCs w:val="24"/>
        </w:rPr>
        <w:t xml:space="preserve"> Utilising frameworks like PESTLE also enabled </w:t>
      </w:r>
      <w:r w:rsidR="000A1BCF" w:rsidRPr="008345E0">
        <w:rPr>
          <w:rFonts w:ascii="Arial" w:hAnsi="Arial" w:cs="Arial"/>
          <w:sz w:val="24"/>
          <w:szCs w:val="24"/>
        </w:rPr>
        <w:t xml:space="preserve">the study to cover important issues in relation to policy, environment, and legal </w:t>
      </w:r>
      <w:r w:rsidR="00BF16C4" w:rsidRPr="008345E0">
        <w:rPr>
          <w:rFonts w:ascii="Arial" w:hAnsi="Arial" w:cs="Arial"/>
          <w:sz w:val="24"/>
          <w:szCs w:val="24"/>
        </w:rPr>
        <w:t>factors, all of which can significantly influence hospitality operations.</w:t>
      </w:r>
    </w:p>
    <w:p w14:paraId="5CDBBBFA" w14:textId="77777777" w:rsidR="001D2D7F" w:rsidRPr="008345E0" w:rsidRDefault="001D2D7F" w:rsidP="00A820A8">
      <w:pPr>
        <w:spacing w:line="360" w:lineRule="auto"/>
        <w:jc w:val="both"/>
        <w:rPr>
          <w:rFonts w:ascii="Arial" w:hAnsi="Arial" w:cs="Arial"/>
          <w:sz w:val="24"/>
          <w:szCs w:val="24"/>
        </w:rPr>
      </w:pPr>
    </w:p>
    <w:p w14:paraId="7D13618A" w14:textId="754CC355"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t>Theme impact analysis</w:t>
      </w:r>
    </w:p>
    <w:p w14:paraId="72AEA6B1" w14:textId="5B712496" w:rsidR="00733759" w:rsidRPr="008345E0" w:rsidRDefault="00733759" w:rsidP="00A820A8">
      <w:pPr>
        <w:spacing w:line="360" w:lineRule="auto"/>
        <w:jc w:val="both"/>
        <w:rPr>
          <w:rFonts w:ascii="Arial" w:hAnsi="Arial" w:cs="Arial"/>
          <w:sz w:val="24"/>
          <w:szCs w:val="24"/>
        </w:rPr>
      </w:pPr>
    </w:p>
    <w:p w14:paraId="6C53FB36" w14:textId="12154AA1" w:rsidR="00416DA4" w:rsidRPr="008345E0" w:rsidRDefault="00F35666" w:rsidP="00BE3E34">
      <w:pPr>
        <w:spacing w:line="360" w:lineRule="auto"/>
        <w:ind w:firstLine="720"/>
        <w:jc w:val="both"/>
        <w:rPr>
          <w:rFonts w:ascii="Arial" w:hAnsi="Arial" w:cs="Arial"/>
          <w:sz w:val="24"/>
          <w:szCs w:val="24"/>
        </w:rPr>
      </w:pPr>
      <w:r w:rsidRPr="008345E0">
        <w:rPr>
          <w:rFonts w:ascii="Arial" w:hAnsi="Arial" w:cs="Arial"/>
          <w:sz w:val="24"/>
          <w:szCs w:val="24"/>
        </w:rPr>
        <w:t xml:space="preserve">As a result of increasing food waste issues in the hospitality and hotel industry, there has been a rise of public (relating to guests) concerns in the services they seek and how </w:t>
      </w:r>
      <w:r w:rsidR="00A96DCA" w:rsidRPr="008345E0">
        <w:rPr>
          <w:rFonts w:ascii="Arial" w:hAnsi="Arial" w:cs="Arial"/>
          <w:sz w:val="24"/>
          <w:szCs w:val="24"/>
        </w:rPr>
        <w:t xml:space="preserve">safe they are. </w:t>
      </w:r>
      <w:r w:rsidR="004C42D5" w:rsidRPr="008345E0">
        <w:rPr>
          <w:rFonts w:ascii="Arial" w:hAnsi="Arial" w:cs="Arial"/>
          <w:sz w:val="24"/>
          <w:szCs w:val="24"/>
        </w:rPr>
        <w:t xml:space="preserve">These issues and the impacts on hotels and restaurants will be assessed with </w:t>
      </w:r>
      <w:r w:rsidR="005A739B" w:rsidRPr="008345E0">
        <w:rPr>
          <w:rFonts w:ascii="Arial" w:hAnsi="Arial" w:cs="Arial"/>
          <w:sz w:val="24"/>
          <w:szCs w:val="24"/>
        </w:rPr>
        <w:t>the Triple Bottom Line</w:t>
      </w:r>
      <w:r w:rsidR="003A0CA0" w:rsidRPr="008345E0">
        <w:rPr>
          <w:rFonts w:ascii="Arial" w:hAnsi="Arial" w:cs="Arial"/>
          <w:sz w:val="24"/>
          <w:szCs w:val="24"/>
        </w:rPr>
        <w:t>, covering sufficient aspects ranging from political</w:t>
      </w:r>
      <w:r w:rsidR="005A739B" w:rsidRPr="008345E0">
        <w:rPr>
          <w:rFonts w:ascii="Arial" w:hAnsi="Arial" w:cs="Arial"/>
          <w:sz w:val="24"/>
          <w:szCs w:val="24"/>
        </w:rPr>
        <w:t>, environmental and profit</w:t>
      </w:r>
      <w:r w:rsidR="003C1C55">
        <w:rPr>
          <w:rFonts w:ascii="Arial" w:hAnsi="Arial" w:cs="Arial"/>
          <w:sz w:val="24"/>
          <w:szCs w:val="24"/>
        </w:rPr>
        <w:t xml:space="preserve">s. </w:t>
      </w:r>
      <w:r w:rsidR="00416DA4" w:rsidRPr="008345E0">
        <w:rPr>
          <w:rFonts w:ascii="Arial" w:hAnsi="Arial" w:cs="Arial"/>
          <w:sz w:val="24"/>
          <w:szCs w:val="24"/>
        </w:rPr>
        <w:t>The Triple Bottom Line framework assesses</w:t>
      </w:r>
      <w:r w:rsidR="00B90A32" w:rsidRPr="008345E0">
        <w:rPr>
          <w:rFonts w:ascii="Arial" w:hAnsi="Arial" w:cs="Arial"/>
          <w:sz w:val="24"/>
          <w:szCs w:val="24"/>
        </w:rPr>
        <w:t xml:space="preserve"> three key </w:t>
      </w:r>
      <w:r w:rsidR="003336A4" w:rsidRPr="008345E0">
        <w:rPr>
          <w:rFonts w:ascii="Arial" w:hAnsi="Arial" w:cs="Arial"/>
          <w:sz w:val="24"/>
          <w:szCs w:val="24"/>
        </w:rPr>
        <w:t xml:space="preserve">concepts, including how individual people are affected by the hotel’s actions, how the environment is affected, and how profits are made by the hotel and if they are </w:t>
      </w:r>
      <w:r w:rsidR="00847DED" w:rsidRPr="008345E0">
        <w:rPr>
          <w:rFonts w:ascii="Arial" w:hAnsi="Arial" w:cs="Arial"/>
          <w:sz w:val="24"/>
          <w:szCs w:val="24"/>
        </w:rPr>
        <w:t>made by exploiting environmental resources or other methods that are damaging the environment or relations with guests</w:t>
      </w:r>
      <w:r w:rsidR="007308E6" w:rsidRPr="008345E0">
        <w:rPr>
          <w:rFonts w:ascii="Arial" w:hAnsi="Arial" w:cs="Arial"/>
          <w:sz w:val="24"/>
          <w:szCs w:val="24"/>
        </w:rPr>
        <w:t xml:space="preserve"> (Genç, 2025)</w:t>
      </w:r>
      <w:r w:rsidR="00847DED" w:rsidRPr="008345E0">
        <w:rPr>
          <w:rFonts w:ascii="Arial" w:hAnsi="Arial" w:cs="Arial"/>
          <w:sz w:val="24"/>
          <w:szCs w:val="24"/>
        </w:rPr>
        <w:t>.</w:t>
      </w:r>
    </w:p>
    <w:p w14:paraId="340F055F" w14:textId="77777777" w:rsidR="00083B82" w:rsidRDefault="003030E8" w:rsidP="00BE3E34">
      <w:pPr>
        <w:spacing w:line="360" w:lineRule="auto"/>
        <w:ind w:firstLine="720"/>
        <w:jc w:val="both"/>
        <w:rPr>
          <w:rFonts w:ascii="Arial" w:hAnsi="Arial" w:cs="Arial"/>
          <w:sz w:val="24"/>
          <w:szCs w:val="24"/>
        </w:rPr>
      </w:pPr>
      <w:r w:rsidRPr="008345E0">
        <w:rPr>
          <w:rFonts w:ascii="Arial" w:hAnsi="Arial" w:cs="Arial"/>
          <w:sz w:val="24"/>
          <w:szCs w:val="24"/>
        </w:rPr>
        <w:t xml:space="preserve">Due to </w:t>
      </w:r>
      <w:r w:rsidR="00AB6C50" w:rsidRPr="008345E0">
        <w:rPr>
          <w:rFonts w:ascii="Arial" w:hAnsi="Arial" w:cs="Arial"/>
          <w:sz w:val="24"/>
          <w:szCs w:val="24"/>
        </w:rPr>
        <w:t>poor</w:t>
      </w:r>
      <w:r w:rsidRPr="008345E0">
        <w:rPr>
          <w:rFonts w:ascii="Arial" w:hAnsi="Arial" w:cs="Arial"/>
          <w:sz w:val="24"/>
          <w:szCs w:val="24"/>
        </w:rPr>
        <w:t xml:space="preserve"> food</w:t>
      </w:r>
      <w:r w:rsidR="00AB6C50" w:rsidRPr="008345E0">
        <w:rPr>
          <w:rFonts w:ascii="Arial" w:hAnsi="Arial" w:cs="Arial"/>
          <w:sz w:val="24"/>
          <w:szCs w:val="24"/>
        </w:rPr>
        <w:t xml:space="preserve"> waste management, </w:t>
      </w:r>
      <w:r w:rsidR="006A1174" w:rsidRPr="008345E0">
        <w:rPr>
          <w:rFonts w:ascii="Arial" w:hAnsi="Arial" w:cs="Arial"/>
          <w:sz w:val="24"/>
          <w:szCs w:val="24"/>
        </w:rPr>
        <w:t xml:space="preserve">hotels and restaurants in the hospitality sector are forced to </w:t>
      </w:r>
      <w:r w:rsidR="002F5556" w:rsidRPr="008345E0">
        <w:rPr>
          <w:rFonts w:ascii="Arial" w:hAnsi="Arial" w:cs="Arial"/>
          <w:sz w:val="24"/>
          <w:szCs w:val="24"/>
        </w:rPr>
        <w:t xml:space="preserve">implement their own internal policy to minimise food waste by guests and to redistribute </w:t>
      </w:r>
      <w:r w:rsidR="00BC3390" w:rsidRPr="008345E0">
        <w:rPr>
          <w:rFonts w:ascii="Arial" w:hAnsi="Arial" w:cs="Arial"/>
          <w:sz w:val="24"/>
          <w:szCs w:val="24"/>
        </w:rPr>
        <w:t>food to charities or food banks, all whilst following external policies such as government or council legislation.</w:t>
      </w:r>
      <w:r w:rsidRPr="008345E0">
        <w:rPr>
          <w:rFonts w:ascii="Arial" w:hAnsi="Arial" w:cs="Arial"/>
          <w:sz w:val="24"/>
          <w:szCs w:val="24"/>
        </w:rPr>
        <w:t xml:space="preserve"> </w:t>
      </w:r>
      <w:r w:rsidR="00561F63" w:rsidRPr="008345E0">
        <w:rPr>
          <w:rFonts w:ascii="Arial" w:hAnsi="Arial" w:cs="Arial"/>
          <w:sz w:val="24"/>
          <w:szCs w:val="24"/>
        </w:rPr>
        <w:t>Using the UK Environment Act of 2021 as an example</w:t>
      </w:r>
      <w:r w:rsidRPr="008345E0">
        <w:rPr>
          <w:rFonts w:ascii="Arial" w:hAnsi="Arial" w:cs="Arial"/>
          <w:sz w:val="24"/>
          <w:szCs w:val="24"/>
        </w:rPr>
        <w:t xml:space="preserve">, hotels such as Hilton </w:t>
      </w:r>
      <w:r w:rsidR="00561F63" w:rsidRPr="008345E0">
        <w:rPr>
          <w:rFonts w:ascii="Arial" w:hAnsi="Arial" w:cs="Arial"/>
          <w:sz w:val="24"/>
          <w:szCs w:val="24"/>
        </w:rPr>
        <w:t>moved to</w:t>
      </w:r>
      <w:r w:rsidRPr="008345E0">
        <w:rPr>
          <w:rFonts w:ascii="Arial" w:hAnsi="Arial" w:cs="Arial"/>
          <w:sz w:val="24"/>
          <w:szCs w:val="24"/>
        </w:rPr>
        <w:t xml:space="preserve"> comply with new </w:t>
      </w:r>
      <w:r w:rsidR="00561F63" w:rsidRPr="008345E0">
        <w:rPr>
          <w:rFonts w:ascii="Arial" w:hAnsi="Arial" w:cs="Arial"/>
          <w:sz w:val="24"/>
          <w:szCs w:val="24"/>
        </w:rPr>
        <w:t>the legislation</w:t>
      </w:r>
      <w:r w:rsidRPr="008345E0">
        <w:rPr>
          <w:rFonts w:ascii="Arial" w:hAnsi="Arial" w:cs="Arial"/>
          <w:sz w:val="24"/>
          <w:szCs w:val="24"/>
        </w:rPr>
        <w:t xml:space="preserve"> </w:t>
      </w:r>
      <w:r w:rsidR="00561F63" w:rsidRPr="008345E0">
        <w:rPr>
          <w:rFonts w:ascii="Arial" w:hAnsi="Arial" w:cs="Arial"/>
          <w:sz w:val="24"/>
          <w:szCs w:val="24"/>
        </w:rPr>
        <w:t xml:space="preserve">with immediate effect, </w:t>
      </w:r>
      <w:r w:rsidR="006D6E48" w:rsidRPr="008345E0">
        <w:rPr>
          <w:rFonts w:ascii="Arial" w:hAnsi="Arial" w:cs="Arial"/>
          <w:sz w:val="24"/>
          <w:szCs w:val="24"/>
        </w:rPr>
        <w:t>and they did not disappoint</w:t>
      </w:r>
      <w:r w:rsidR="004B1E52" w:rsidRPr="008345E0">
        <w:rPr>
          <w:rFonts w:ascii="Arial" w:hAnsi="Arial" w:cs="Arial"/>
          <w:sz w:val="24"/>
          <w:szCs w:val="24"/>
        </w:rPr>
        <w:t xml:space="preserve"> (CEBA Solutions, 2022)</w:t>
      </w:r>
      <w:r w:rsidR="006D6E48" w:rsidRPr="008345E0">
        <w:rPr>
          <w:rFonts w:ascii="Arial" w:hAnsi="Arial" w:cs="Arial"/>
          <w:sz w:val="24"/>
          <w:szCs w:val="24"/>
        </w:rPr>
        <w:t xml:space="preserve">. </w:t>
      </w:r>
    </w:p>
    <w:p w14:paraId="386F1904" w14:textId="4F3EB769" w:rsidR="00AE332D" w:rsidRPr="008345E0" w:rsidRDefault="006D6E48" w:rsidP="00BE3E34">
      <w:pPr>
        <w:spacing w:line="360" w:lineRule="auto"/>
        <w:ind w:firstLine="720"/>
        <w:jc w:val="both"/>
        <w:rPr>
          <w:rFonts w:ascii="Arial" w:hAnsi="Arial" w:cs="Arial"/>
          <w:sz w:val="24"/>
          <w:szCs w:val="24"/>
        </w:rPr>
      </w:pPr>
      <w:r w:rsidRPr="008345E0">
        <w:rPr>
          <w:rFonts w:ascii="Arial" w:hAnsi="Arial" w:cs="Arial"/>
          <w:sz w:val="24"/>
          <w:szCs w:val="24"/>
        </w:rPr>
        <w:t xml:space="preserve">By March 2024, </w:t>
      </w:r>
      <w:r w:rsidR="009B3D80" w:rsidRPr="008345E0">
        <w:rPr>
          <w:rFonts w:ascii="Arial" w:hAnsi="Arial" w:cs="Arial"/>
          <w:sz w:val="24"/>
          <w:szCs w:val="24"/>
        </w:rPr>
        <w:t>Hilton prioritised its 2030 Travel with Purpose ESG Goals</w:t>
      </w:r>
      <w:r w:rsidR="00147810" w:rsidRPr="008345E0">
        <w:rPr>
          <w:rFonts w:ascii="Arial" w:hAnsi="Arial" w:cs="Arial"/>
          <w:sz w:val="24"/>
          <w:szCs w:val="24"/>
        </w:rPr>
        <w:t xml:space="preserve">, focusing on reducing its waste across </w:t>
      </w:r>
      <w:r w:rsidR="00AF4948" w:rsidRPr="008345E0">
        <w:rPr>
          <w:rFonts w:ascii="Arial" w:hAnsi="Arial" w:cs="Arial"/>
          <w:sz w:val="24"/>
          <w:szCs w:val="24"/>
        </w:rPr>
        <w:t xml:space="preserve">global operations. Hilton also launched </w:t>
      </w:r>
      <w:r w:rsidR="00EF1F12" w:rsidRPr="008345E0">
        <w:rPr>
          <w:rFonts w:ascii="Arial" w:hAnsi="Arial" w:cs="Arial"/>
          <w:sz w:val="24"/>
          <w:szCs w:val="24"/>
        </w:rPr>
        <w:t xml:space="preserve">its </w:t>
      </w:r>
      <w:r w:rsidR="00EF1F12" w:rsidRPr="008345E0">
        <w:rPr>
          <w:rFonts w:ascii="Arial" w:hAnsi="Arial" w:cs="Arial"/>
          <w:sz w:val="24"/>
          <w:szCs w:val="24"/>
        </w:rPr>
        <w:lastRenderedPageBreak/>
        <w:t xml:space="preserve">‘Green Ramadan Initiative’ as of late 2023, reducing </w:t>
      </w:r>
      <w:r w:rsidR="003A10BB" w:rsidRPr="008345E0">
        <w:rPr>
          <w:rFonts w:ascii="Arial" w:hAnsi="Arial" w:cs="Arial"/>
          <w:sz w:val="24"/>
          <w:szCs w:val="24"/>
        </w:rPr>
        <w:t>in a 61% reduction in food waste across the Middle East operations (Sustainable Restaurant Association, 2024).</w:t>
      </w:r>
      <w:r w:rsidR="007442D7" w:rsidRPr="008345E0">
        <w:rPr>
          <w:rFonts w:ascii="Arial" w:hAnsi="Arial" w:cs="Arial"/>
          <w:sz w:val="24"/>
          <w:szCs w:val="24"/>
        </w:rPr>
        <w:t xml:space="preserve"> Another good exa</w:t>
      </w:r>
      <w:r w:rsidR="00AE79F7" w:rsidRPr="008345E0">
        <w:rPr>
          <w:rFonts w:ascii="Arial" w:hAnsi="Arial" w:cs="Arial"/>
          <w:sz w:val="24"/>
          <w:szCs w:val="24"/>
        </w:rPr>
        <w:t xml:space="preserve">mple of using sustainable food waste management to support the environment is Premier Inn. This hotel chain created an initiative with the sole purpose of </w:t>
      </w:r>
      <w:r w:rsidR="008B59F5" w:rsidRPr="008345E0">
        <w:rPr>
          <w:rFonts w:ascii="Arial" w:hAnsi="Arial" w:cs="Arial"/>
          <w:sz w:val="24"/>
          <w:szCs w:val="24"/>
        </w:rPr>
        <w:t>having a better impact on the environment through its operations and practices, allowing it to be a top hospitality brand providing eco-friendly services</w:t>
      </w:r>
      <w:r w:rsidR="00684EFB" w:rsidRPr="008345E0">
        <w:rPr>
          <w:rFonts w:ascii="Arial" w:hAnsi="Arial" w:cs="Arial"/>
          <w:sz w:val="24"/>
          <w:szCs w:val="24"/>
        </w:rPr>
        <w:t xml:space="preserve"> (Premier Inn, 2025)</w:t>
      </w:r>
      <w:r w:rsidR="008B59F5" w:rsidRPr="008345E0">
        <w:rPr>
          <w:rFonts w:ascii="Arial" w:hAnsi="Arial" w:cs="Arial"/>
          <w:sz w:val="24"/>
          <w:szCs w:val="24"/>
        </w:rPr>
        <w:t xml:space="preserve">. </w:t>
      </w:r>
    </w:p>
    <w:p w14:paraId="4E9AF249" w14:textId="77777777" w:rsidR="00031789" w:rsidRDefault="00BA742F" w:rsidP="00031789">
      <w:pPr>
        <w:spacing w:line="360" w:lineRule="auto"/>
        <w:ind w:firstLine="720"/>
        <w:jc w:val="both"/>
        <w:rPr>
          <w:rFonts w:ascii="Arial" w:hAnsi="Arial" w:cs="Arial"/>
          <w:sz w:val="24"/>
          <w:szCs w:val="24"/>
        </w:rPr>
      </w:pPr>
      <w:r w:rsidRPr="008345E0">
        <w:rPr>
          <w:rFonts w:ascii="Arial" w:hAnsi="Arial" w:cs="Arial"/>
          <w:sz w:val="24"/>
          <w:szCs w:val="24"/>
        </w:rPr>
        <w:t>With a</w:t>
      </w:r>
      <w:r w:rsidR="00165B42" w:rsidRPr="008345E0">
        <w:rPr>
          <w:rFonts w:ascii="Arial" w:hAnsi="Arial" w:cs="Arial"/>
          <w:sz w:val="24"/>
          <w:szCs w:val="24"/>
        </w:rPr>
        <w:t>n aggressive shift towards sustainability, especially better sustainability in food waste</w:t>
      </w:r>
      <w:r w:rsidR="00A80BD4" w:rsidRPr="008345E0">
        <w:rPr>
          <w:rFonts w:ascii="Arial" w:hAnsi="Arial" w:cs="Arial"/>
          <w:sz w:val="24"/>
          <w:szCs w:val="24"/>
        </w:rPr>
        <w:t xml:space="preserve">, </w:t>
      </w:r>
      <w:r w:rsidR="00216111" w:rsidRPr="008345E0">
        <w:rPr>
          <w:rFonts w:ascii="Arial" w:hAnsi="Arial" w:cs="Arial"/>
          <w:sz w:val="24"/>
          <w:szCs w:val="24"/>
        </w:rPr>
        <w:t xml:space="preserve">the hospitality sector is expected to </w:t>
      </w:r>
      <w:r w:rsidR="000E49AC" w:rsidRPr="008345E0">
        <w:rPr>
          <w:rFonts w:ascii="Arial" w:hAnsi="Arial" w:cs="Arial"/>
          <w:sz w:val="24"/>
          <w:szCs w:val="24"/>
        </w:rPr>
        <w:t xml:space="preserve">align with </w:t>
      </w:r>
      <w:r w:rsidR="00F530B4" w:rsidRPr="008345E0">
        <w:rPr>
          <w:rFonts w:ascii="Arial" w:hAnsi="Arial" w:cs="Arial"/>
          <w:sz w:val="24"/>
          <w:szCs w:val="24"/>
        </w:rPr>
        <w:t xml:space="preserve">demands </w:t>
      </w:r>
      <w:r w:rsidR="00165B42" w:rsidRPr="008345E0">
        <w:rPr>
          <w:rFonts w:ascii="Arial" w:hAnsi="Arial" w:cs="Arial"/>
          <w:sz w:val="24"/>
          <w:szCs w:val="24"/>
        </w:rPr>
        <w:t xml:space="preserve">from guests and customers </w:t>
      </w:r>
      <w:proofErr w:type="gramStart"/>
      <w:r w:rsidR="00165B42" w:rsidRPr="008345E0">
        <w:rPr>
          <w:rFonts w:ascii="Arial" w:hAnsi="Arial" w:cs="Arial"/>
          <w:sz w:val="24"/>
          <w:szCs w:val="24"/>
        </w:rPr>
        <w:t>in order to</w:t>
      </w:r>
      <w:proofErr w:type="gramEnd"/>
      <w:r w:rsidR="00165B42" w:rsidRPr="008345E0">
        <w:rPr>
          <w:rFonts w:ascii="Arial" w:hAnsi="Arial" w:cs="Arial"/>
          <w:sz w:val="24"/>
          <w:szCs w:val="24"/>
        </w:rPr>
        <w:t xml:space="preserve"> retain their position and maintain satisfaction</w:t>
      </w:r>
      <w:r w:rsidR="007B0167" w:rsidRPr="008345E0">
        <w:rPr>
          <w:rFonts w:ascii="Arial" w:hAnsi="Arial" w:cs="Arial"/>
          <w:sz w:val="24"/>
          <w:szCs w:val="24"/>
        </w:rPr>
        <w:t xml:space="preserve"> (Genç, 2025)</w:t>
      </w:r>
      <w:r w:rsidR="00165B42" w:rsidRPr="008345E0">
        <w:rPr>
          <w:rFonts w:ascii="Arial" w:hAnsi="Arial" w:cs="Arial"/>
          <w:sz w:val="24"/>
          <w:szCs w:val="24"/>
        </w:rPr>
        <w:t xml:space="preserve">. </w:t>
      </w:r>
      <w:r w:rsidR="00F07124" w:rsidRPr="008345E0">
        <w:rPr>
          <w:rFonts w:ascii="Arial" w:hAnsi="Arial" w:cs="Arial"/>
          <w:sz w:val="24"/>
          <w:szCs w:val="24"/>
        </w:rPr>
        <w:t xml:space="preserve">A good example of this is from Premier Inn, </w:t>
      </w:r>
      <w:r w:rsidR="00CB7A02" w:rsidRPr="008345E0">
        <w:rPr>
          <w:rFonts w:ascii="Arial" w:hAnsi="Arial" w:cs="Arial"/>
          <w:sz w:val="24"/>
          <w:szCs w:val="24"/>
        </w:rPr>
        <w:t>a hotel part of the Whitbread group. They implemented an initiative named “Force for Good”, focused primarily on charitable and eco-friendly activities and donations</w:t>
      </w:r>
      <w:r w:rsidR="00720B0F" w:rsidRPr="008345E0">
        <w:rPr>
          <w:rFonts w:ascii="Arial" w:hAnsi="Arial" w:cs="Arial"/>
          <w:sz w:val="24"/>
          <w:szCs w:val="24"/>
        </w:rPr>
        <w:t xml:space="preserve"> (Premier Inn, 2025).</w:t>
      </w:r>
      <w:r w:rsidR="0050572B" w:rsidRPr="008345E0">
        <w:rPr>
          <w:rFonts w:ascii="Arial" w:hAnsi="Arial" w:cs="Arial"/>
          <w:sz w:val="24"/>
          <w:szCs w:val="24"/>
        </w:rPr>
        <w:t xml:space="preserve"> </w:t>
      </w:r>
    </w:p>
    <w:p w14:paraId="1FB2FC1D" w14:textId="06A3A26D" w:rsidR="006A221A" w:rsidRPr="008345E0" w:rsidRDefault="00F2071A" w:rsidP="00031789">
      <w:pPr>
        <w:spacing w:line="360" w:lineRule="auto"/>
        <w:ind w:firstLine="720"/>
        <w:jc w:val="both"/>
        <w:rPr>
          <w:rFonts w:ascii="Arial" w:hAnsi="Arial" w:cs="Arial"/>
          <w:sz w:val="24"/>
          <w:szCs w:val="24"/>
        </w:rPr>
      </w:pPr>
      <w:r w:rsidRPr="008345E0">
        <w:rPr>
          <w:rFonts w:ascii="Arial" w:hAnsi="Arial" w:cs="Arial"/>
          <w:sz w:val="24"/>
          <w:szCs w:val="24"/>
        </w:rPr>
        <w:t xml:space="preserve">Additionally, </w:t>
      </w:r>
      <w:r w:rsidR="00276FE6" w:rsidRPr="008345E0">
        <w:rPr>
          <w:rFonts w:ascii="Arial" w:hAnsi="Arial" w:cs="Arial"/>
          <w:sz w:val="24"/>
          <w:szCs w:val="24"/>
        </w:rPr>
        <w:t>Premier Inn creates its strong public image through its commonly known affordable services and its</w:t>
      </w:r>
      <w:r w:rsidR="003C424A" w:rsidRPr="008345E0">
        <w:rPr>
          <w:rFonts w:ascii="Arial" w:hAnsi="Arial" w:cs="Arial"/>
          <w:sz w:val="24"/>
          <w:szCs w:val="24"/>
        </w:rPr>
        <w:t xml:space="preserve"> sustainability goals, </w:t>
      </w:r>
      <w:r w:rsidR="00483C57" w:rsidRPr="008345E0">
        <w:rPr>
          <w:rFonts w:ascii="Arial" w:hAnsi="Arial" w:cs="Arial"/>
          <w:sz w:val="24"/>
          <w:szCs w:val="24"/>
        </w:rPr>
        <w:t xml:space="preserve">with </w:t>
      </w:r>
      <w:r w:rsidR="00E22FCA" w:rsidRPr="008345E0">
        <w:rPr>
          <w:rFonts w:ascii="Arial" w:hAnsi="Arial" w:cs="Arial"/>
          <w:sz w:val="24"/>
          <w:szCs w:val="24"/>
        </w:rPr>
        <w:t>one of its scopes being to reduce food waste by half by 2030 (Premier Inn, 202</w:t>
      </w:r>
      <w:r w:rsidR="008274FD" w:rsidRPr="008345E0">
        <w:rPr>
          <w:rFonts w:ascii="Arial" w:hAnsi="Arial" w:cs="Arial"/>
          <w:sz w:val="24"/>
          <w:szCs w:val="24"/>
        </w:rPr>
        <w:t>5)</w:t>
      </w:r>
      <w:r w:rsidR="00E22FCA" w:rsidRPr="008345E0">
        <w:rPr>
          <w:rFonts w:ascii="Arial" w:hAnsi="Arial" w:cs="Arial"/>
          <w:sz w:val="24"/>
          <w:szCs w:val="24"/>
        </w:rPr>
        <w:t>.</w:t>
      </w:r>
      <w:r w:rsidR="00892BDE" w:rsidRPr="008345E0">
        <w:rPr>
          <w:rFonts w:ascii="Arial" w:hAnsi="Arial" w:cs="Arial"/>
          <w:sz w:val="24"/>
          <w:szCs w:val="24"/>
        </w:rPr>
        <w:t xml:space="preserve"> However, one of the limitations on </w:t>
      </w:r>
      <w:r w:rsidR="00A97879" w:rsidRPr="008345E0">
        <w:rPr>
          <w:rFonts w:ascii="Arial" w:hAnsi="Arial" w:cs="Arial"/>
          <w:sz w:val="24"/>
          <w:szCs w:val="24"/>
        </w:rPr>
        <w:t xml:space="preserve">the impacts of sustainability in food waste within the hospitality industry is the </w:t>
      </w:r>
      <w:r w:rsidR="009578DC" w:rsidRPr="008345E0">
        <w:rPr>
          <w:rFonts w:ascii="Arial" w:hAnsi="Arial" w:cs="Arial"/>
          <w:sz w:val="24"/>
          <w:szCs w:val="24"/>
        </w:rPr>
        <w:t xml:space="preserve">duration it will take to </w:t>
      </w:r>
      <w:proofErr w:type="gramStart"/>
      <w:r w:rsidR="009578DC" w:rsidRPr="008345E0">
        <w:rPr>
          <w:rFonts w:ascii="Arial" w:hAnsi="Arial" w:cs="Arial"/>
          <w:sz w:val="24"/>
          <w:szCs w:val="24"/>
        </w:rPr>
        <w:t>actually put</w:t>
      </w:r>
      <w:proofErr w:type="gramEnd"/>
      <w:r w:rsidR="009578DC" w:rsidRPr="008345E0">
        <w:rPr>
          <w:rFonts w:ascii="Arial" w:hAnsi="Arial" w:cs="Arial"/>
          <w:sz w:val="24"/>
          <w:szCs w:val="24"/>
        </w:rPr>
        <w:t xml:space="preserve"> these changes into place to align with demand from guests</w:t>
      </w:r>
      <w:r w:rsidR="003C1C55">
        <w:rPr>
          <w:rFonts w:ascii="Arial" w:hAnsi="Arial" w:cs="Arial"/>
          <w:sz w:val="24"/>
          <w:szCs w:val="24"/>
        </w:rPr>
        <w:t xml:space="preserve"> (</w:t>
      </w:r>
      <w:r w:rsidR="003C1C55" w:rsidRPr="0055058E">
        <w:rPr>
          <w:rFonts w:ascii="Arial" w:hAnsi="Arial" w:cs="Arial"/>
          <w:sz w:val="24"/>
          <w:szCs w:val="24"/>
        </w:rPr>
        <w:t>Májková</w:t>
      </w:r>
      <w:r w:rsidR="003C1C55">
        <w:rPr>
          <w:rFonts w:ascii="Arial" w:hAnsi="Arial" w:cs="Arial"/>
          <w:sz w:val="24"/>
          <w:szCs w:val="24"/>
        </w:rPr>
        <w:t>, 2025)</w:t>
      </w:r>
      <w:r w:rsidR="009578DC" w:rsidRPr="008345E0">
        <w:rPr>
          <w:rFonts w:ascii="Arial" w:hAnsi="Arial" w:cs="Arial"/>
          <w:sz w:val="24"/>
          <w:szCs w:val="24"/>
        </w:rPr>
        <w:t xml:space="preserve">. </w:t>
      </w:r>
      <w:r w:rsidR="002D378C" w:rsidRPr="008345E0">
        <w:rPr>
          <w:rFonts w:ascii="Arial" w:hAnsi="Arial" w:cs="Arial"/>
          <w:sz w:val="24"/>
          <w:szCs w:val="24"/>
        </w:rPr>
        <w:t xml:space="preserve">Due to the high costs and </w:t>
      </w:r>
      <w:proofErr w:type="gramStart"/>
      <w:r w:rsidR="00E04F7C" w:rsidRPr="008345E0">
        <w:rPr>
          <w:rFonts w:ascii="Arial" w:hAnsi="Arial" w:cs="Arial"/>
          <w:sz w:val="24"/>
          <w:szCs w:val="24"/>
        </w:rPr>
        <w:t>duration</w:t>
      </w:r>
      <w:proofErr w:type="gramEnd"/>
      <w:r w:rsidR="00C77252" w:rsidRPr="008345E0">
        <w:rPr>
          <w:rFonts w:ascii="Arial" w:hAnsi="Arial" w:cs="Arial"/>
          <w:sz w:val="24"/>
          <w:szCs w:val="24"/>
        </w:rPr>
        <w:t xml:space="preserve"> it takes to implement the new practices, train staff on those practices, and adapt to new technologies, </w:t>
      </w:r>
      <w:r w:rsidR="00C72C5B" w:rsidRPr="008345E0">
        <w:rPr>
          <w:rFonts w:ascii="Arial" w:hAnsi="Arial" w:cs="Arial"/>
          <w:sz w:val="24"/>
          <w:szCs w:val="24"/>
        </w:rPr>
        <w:t xml:space="preserve">it can take years, even decades to fully renovate a whole hotel chain to be completely eco-friendly in all areas </w:t>
      </w:r>
      <w:r w:rsidR="0015588B" w:rsidRPr="008345E0">
        <w:rPr>
          <w:rFonts w:ascii="Arial" w:hAnsi="Arial" w:cs="Arial"/>
          <w:sz w:val="24"/>
          <w:szCs w:val="24"/>
        </w:rPr>
        <w:t>of concern (Khatter, 2023).</w:t>
      </w:r>
    </w:p>
    <w:p w14:paraId="2318D599" w14:textId="77777777" w:rsidR="00031789" w:rsidRDefault="00CA5BDA" w:rsidP="00031789">
      <w:pPr>
        <w:spacing w:line="360" w:lineRule="auto"/>
        <w:ind w:firstLine="720"/>
        <w:jc w:val="both"/>
        <w:rPr>
          <w:rFonts w:ascii="Arial" w:hAnsi="Arial" w:cs="Arial"/>
          <w:sz w:val="24"/>
          <w:szCs w:val="24"/>
        </w:rPr>
      </w:pPr>
      <w:r w:rsidRPr="008345E0">
        <w:rPr>
          <w:rFonts w:ascii="Arial" w:hAnsi="Arial" w:cs="Arial"/>
          <w:sz w:val="24"/>
          <w:szCs w:val="24"/>
        </w:rPr>
        <w:t>Within the Triple Bottom Line framework,</w:t>
      </w:r>
      <w:r w:rsidR="00621FB2" w:rsidRPr="008345E0">
        <w:rPr>
          <w:rFonts w:ascii="Arial" w:hAnsi="Arial" w:cs="Arial"/>
          <w:sz w:val="24"/>
          <w:szCs w:val="24"/>
        </w:rPr>
        <w:t xml:space="preserve"> </w:t>
      </w:r>
      <w:r w:rsidR="00D512EA" w:rsidRPr="008345E0">
        <w:rPr>
          <w:rFonts w:ascii="Arial" w:hAnsi="Arial" w:cs="Arial"/>
          <w:sz w:val="24"/>
          <w:szCs w:val="24"/>
        </w:rPr>
        <w:t xml:space="preserve">profit-related impacts highlight the potential financial benefits that the hospitality sector could </w:t>
      </w:r>
      <w:r w:rsidR="0099731E" w:rsidRPr="008345E0">
        <w:rPr>
          <w:rFonts w:ascii="Arial" w:hAnsi="Arial" w:cs="Arial"/>
          <w:sz w:val="24"/>
          <w:szCs w:val="24"/>
        </w:rPr>
        <w:t xml:space="preserve">take advantage of in relation to sustainable food waste management. Food waste itself represents </w:t>
      </w:r>
      <w:r w:rsidR="00716C15" w:rsidRPr="008345E0">
        <w:rPr>
          <w:rFonts w:ascii="Arial" w:hAnsi="Arial" w:cs="Arial"/>
          <w:sz w:val="24"/>
          <w:szCs w:val="24"/>
        </w:rPr>
        <w:t>excess costs taken upon by hospitality businesses through over-ordering and unnecessary disposal of potentially re-usable ingredients if deemed safe and healthy.</w:t>
      </w:r>
      <w:r w:rsidR="00444C24" w:rsidRPr="008345E0">
        <w:rPr>
          <w:rFonts w:ascii="Arial" w:hAnsi="Arial" w:cs="Arial"/>
          <w:sz w:val="24"/>
          <w:szCs w:val="24"/>
        </w:rPr>
        <w:t xml:space="preserve"> </w:t>
      </w:r>
      <w:r w:rsidR="00AA1BE3" w:rsidRPr="008345E0">
        <w:rPr>
          <w:rFonts w:ascii="Arial" w:hAnsi="Arial" w:cs="Arial"/>
          <w:sz w:val="24"/>
          <w:szCs w:val="24"/>
        </w:rPr>
        <w:t>In a recent ‘Booking.com’ sustainable travel report, data revealed that 75% of global travellers prefer to stay in eco-friendly accommodations</w:t>
      </w:r>
      <w:r w:rsidR="001D30D0" w:rsidRPr="008345E0">
        <w:rPr>
          <w:rFonts w:ascii="Arial" w:hAnsi="Arial" w:cs="Arial"/>
          <w:sz w:val="24"/>
          <w:szCs w:val="24"/>
        </w:rPr>
        <w:t xml:space="preserve"> (Booking.com, 2024)</w:t>
      </w:r>
      <w:r w:rsidR="00AA1BE3" w:rsidRPr="008345E0">
        <w:rPr>
          <w:rFonts w:ascii="Arial" w:hAnsi="Arial" w:cs="Arial"/>
          <w:sz w:val="24"/>
          <w:szCs w:val="24"/>
        </w:rPr>
        <w:t>.</w:t>
      </w:r>
      <w:r w:rsidR="00331485" w:rsidRPr="008345E0">
        <w:rPr>
          <w:rFonts w:ascii="Arial" w:hAnsi="Arial" w:cs="Arial"/>
          <w:sz w:val="24"/>
          <w:szCs w:val="24"/>
        </w:rPr>
        <w:t xml:space="preserve"> </w:t>
      </w:r>
    </w:p>
    <w:p w14:paraId="6DDE7954" w14:textId="77777777" w:rsidR="00AA379B" w:rsidRDefault="00331485" w:rsidP="00031789">
      <w:pPr>
        <w:spacing w:line="360" w:lineRule="auto"/>
        <w:ind w:firstLine="720"/>
        <w:jc w:val="both"/>
        <w:rPr>
          <w:rFonts w:ascii="Arial" w:hAnsi="Arial" w:cs="Arial"/>
          <w:sz w:val="24"/>
          <w:szCs w:val="24"/>
        </w:rPr>
      </w:pPr>
      <w:r w:rsidRPr="008345E0">
        <w:rPr>
          <w:rFonts w:ascii="Arial" w:hAnsi="Arial" w:cs="Arial"/>
          <w:sz w:val="24"/>
          <w:szCs w:val="24"/>
        </w:rPr>
        <w:t xml:space="preserve">Furthermore, 43% are willing to pay a premium to support sustainable and environmentally responsible hotels (Booking.com, 2024). </w:t>
      </w:r>
      <w:r w:rsidR="005963C7" w:rsidRPr="008345E0">
        <w:rPr>
          <w:rFonts w:ascii="Arial" w:hAnsi="Arial" w:cs="Arial"/>
          <w:sz w:val="24"/>
          <w:szCs w:val="24"/>
        </w:rPr>
        <w:t xml:space="preserve">This data shows </w:t>
      </w:r>
      <w:r w:rsidR="00511F6B" w:rsidRPr="008345E0">
        <w:rPr>
          <w:rFonts w:ascii="Arial" w:hAnsi="Arial" w:cs="Arial"/>
          <w:sz w:val="24"/>
          <w:szCs w:val="24"/>
        </w:rPr>
        <w:t xml:space="preserve">a clear trend that sustainable practices in hotels and the hospitality sector will lead to a higher </w:t>
      </w:r>
      <w:r w:rsidR="00511F6B" w:rsidRPr="008345E0">
        <w:rPr>
          <w:rFonts w:ascii="Arial" w:hAnsi="Arial" w:cs="Arial"/>
          <w:sz w:val="24"/>
          <w:szCs w:val="24"/>
        </w:rPr>
        <w:lastRenderedPageBreak/>
        <w:t xml:space="preserve">intake of guests and a higher revenue, allowing businesses to earn significantly higher profits </w:t>
      </w:r>
      <w:r w:rsidR="0010179D" w:rsidRPr="008345E0">
        <w:rPr>
          <w:rFonts w:ascii="Arial" w:hAnsi="Arial" w:cs="Arial"/>
          <w:sz w:val="24"/>
          <w:szCs w:val="24"/>
        </w:rPr>
        <w:t>if they take on more sustainable practices for food waste management, especially since food waste accounts for 60% of a hotel’s total waste (HARP Renewables, 2025).</w:t>
      </w:r>
    </w:p>
    <w:p w14:paraId="0EA81D49" w14:textId="0747F068" w:rsidR="00472CF5" w:rsidRPr="008345E0" w:rsidRDefault="00AA1BE3" w:rsidP="00031789">
      <w:pPr>
        <w:spacing w:line="360" w:lineRule="auto"/>
        <w:ind w:firstLine="720"/>
        <w:jc w:val="both"/>
        <w:rPr>
          <w:rFonts w:ascii="Arial" w:hAnsi="Arial" w:cs="Arial"/>
          <w:sz w:val="24"/>
          <w:szCs w:val="24"/>
        </w:rPr>
      </w:pPr>
      <w:r w:rsidRPr="008345E0">
        <w:rPr>
          <w:rFonts w:ascii="Arial" w:hAnsi="Arial" w:cs="Arial"/>
          <w:sz w:val="24"/>
          <w:szCs w:val="24"/>
        </w:rPr>
        <w:t xml:space="preserve"> </w:t>
      </w:r>
      <w:r w:rsidR="00D04BE5" w:rsidRPr="008345E0">
        <w:rPr>
          <w:rFonts w:ascii="Arial" w:hAnsi="Arial" w:cs="Arial"/>
          <w:sz w:val="24"/>
          <w:szCs w:val="24"/>
        </w:rPr>
        <w:t xml:space="preserve">A good example of a hotel profiting from sustainable food waste management would be </w:t>
      </w:r>
      <w:r w:rsidR="002768F4" w:rsidRPr="008345E0">
        <w:rPr>
          <w:rFonts w:ascii="Arial" w:hAnsi="Arial" w:cs="Arial"/>
          <w:sz w:val="24"/>
          <w:szCs w:val="24"/>
        </w:rPr>
        <w:t xml:space="preserve">Accor. </w:t>
      </w:r>
      <w:r w:rsidR="00504D3B" w:rsidRPr="008345E0">
        <w:rPr>
          <w:rFonts w:ascii="Arial" w:hAnsi="Arial" w:cs="Arial"/>
          <w:sz w:val="24"/>
          <w:szCs w:val="24"/>
        </w:rPr>
        <w:t xml:space="preserve">Accor’s initiative, Planet 21, helped reduce food waste in the accommodation sector significantly, </w:t>
      </w:r>
      <w:r w:rsidR="00E04680" w:rsidRPr="008345E0">
        <w:rPr>
          <w:rFonts w:ascii="Arial" w:hAnsi="Arial" w:cs="Arial"/>
          <w:sz w:val="24"/>
          <w:szCs w:val="24"/>
        </w:rPr>
        <w:t>and as a result, helped to reduce costs on food significantly</w:t>
      </w:r>
      <w:r w:rsidR="008A2018" w:rsidRPr="008345E0">
        <w:rPr>
          <w:rFonts w:ascii="Arial" w:hAnsi="Arial" w:cs="Arial"/>
          <w:sz w:val="24"/>
          <w:szCs w:val="24"/>
        </w:rPr>
        <w:t xml:space="preserve">. </w:t>
      </w:r>
      <w:r w:rsidR="00E448C0" w:rsidRPr="008345E0">
        <w:rPr>
          <w:rFonts w:ascii="Arial" w:hAnsi="Arial" w:cs="Arial"/>
          <w:sz w:val="24"/>
          <w:szCs w:val="24"/>
        </w:rPr>
        <w:t>Also, by</w:t>
      </w:r>
      <w:r w:rsidR="008A2018" w:rsidRPr="008345E0">
        <w:rPr>
          <w:rFonts w:ascii="Arial" w:hAnsi="Arial" w:cs="Arial"/>
          <w:sz w:val="24"/>
          <w:szCs w:val="24"/>
        </w:rPr>
        <w:t xml:space="preserve"> using the Winnow connected smart scale, 56 hotels reduced food waste by 56% in 2020</w:t>
      </w:r>
      <w:r w:rsidR="00E448C0" w:rsidRPr="008345E0">
        <w:rPr>
          <w:rFonts w:ascii="Arial" w:hAnsi="Arial" w:cs="Arial"/>
          <w:sz w:val="24"/>
          <w:szCs w:val="24"/>
        </w:rPr>
        <w:t xml:space="preserve"> (One Planet, 2023).</w:t>
      </w:r>
      <w:r w:rsidR="00EB6441" w:rsidRPr="008345E0">
        <w:rPr>
          <w:rFonts w:ascii="Arial" w:hAnsi="Arial" w:cs="Arial"/>
          <w:sz w:val="24"/>
          <w:szCs w:val="24"/>
        </w:rPr>
        <w:t xml:space="preserve"> Another strong example would be Sofitel Kunming, located in China. This hotel managed to reduce </w:t>
      </w:r>
      <w:r w:rsidR="00A240B4" w:rsidRPr="008345E0">
        <w:rPr>
          <w:rFonts w:ascii="Arial" w:hAnsi="Arial" w:cs="Arial"/>
          <w:sz w:val="24"/>
          <w:szCs w:val="24"/>
        </w:rPr>
        <w:t>food waste by over 50% using the Winnow system, allowing them to save over 133,000 RMB (19,000 USD).</w:t>
      </w:r>
    </w:p>
    <w:p w14:paraId="6F2519D4" w14:textId="77777777" w:rsidR="004911BE" w:rsidRPr="008345E0" w:rsidRDefault="004911BE" w:rsidP="00A820A8">
      <w:pPr>
        <w:spacing w:line="360" w:lineRule="auto"/>
        <w:jc w:val="both"/>
        <w:rPr>
          <w:rFonts w:ascii="Arial" w:hAnsi="Arial" w:cs="Arial"/>
          <w:sz w:val="24"/>
          <w:szCs w:val="24"/>
        </w:rPr>
      </w:pPr>
    </w:p>
    <w:p w14:paraId="2C812570" w14:textId="57FEBF69"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t>Conclusion</w:t>
      </w:r>
    </w:p>
    <w:p w14:paraId="434AB934" w14:textId="1188E83B" w:rsidR="00733759" w:rsidRPr="008345E0" w:rsidRDefault="00733759" w:rsidP="00A820A8">
      <w:pPr>
        <w:spacing w:line="360" w:lineRule="auto"/>
        <w:jc w:val="both"/>
        <w:rPr>
          <w:rFonts w:ascii="Arial" w:hAnsi="Arial" w:cs="Arial"/>
          <w:sz w:val="24"/>
          <w:szCs w:val="24"/>
        </w:rPr>
      </w:pPr>
    </w:p>
    <w:p w14:paraId="2894D1AF" w14:textId="77777777" w:rsidR="00083B82" w:rsidRDefault="00185EE9" w:rsidP="00083B82">
      <w:pPr>
        <w:spacing w:line="360" w:lineRule="auto"/>
        <w:ind w:firstLine="720"/>
        <w:jc w:val="both"/>
        <w:rPr>
          <w:rFonts w:ascii="Arial" w:hAnsi="Arial" w:cs="Arial"/>
          <w:sz w:val="24"/>
          <w:szCs w:val="24"/>
        </w:rPr>
      </w:pPr>
      <w:r>
        <w:rPr>
          <w:rFonts w:ascii="Arial" w:hAnsi="Arial" w:cs="Arial"/>
          <w:sz w:val="24"/>
          <w:szCs w:val="24"/>
        </w:rPr>
        <w:t xml:space="preserve">Food waste </w:t>
      </w:r>
      <w:r w:rsidR="00FC1D2D">
        <w:rPr>
          <w:rFonts w:ascii="Arial" w:hAnsi="Arial" w:cs="Arial"/>
          <w:sz w:val="24"/>
          <w:szCs w:val="24"/>
        </w:rPr>
        <w:t xml:space="preserve">represents </w:t>
      </w:r>
      <w:r w:rsidR="00166192">
        <w:rPr>
          <w:rFonts w:ascii="Arial" w:hAnsi="Arial" w:cs="Arial"/>
          <w:sz w:val="24"/>
          <w:szCs w:val="24"/>
        </w:rPr>
        <w:t xml:space="preserve">a major contributing factor of </w:t>
      </w:r>
      <w:r w:rsidR="001B28CD">
        <w:rPr>
          <w:rFonts w:ascii="Arial" w:hAnsi="Arial" w:cs="Arial"/>
          <w:sz w:val="24"/>
          <w:szCs w:val="24"/>
        </w:rPr>
        <w:t xml:space="preserve">sustainability challenges in the hotel and hospitality sector, created primarily by day-to-day operational practices including overproduction, </w:t>
      </w:r>
      <w:r w:rsidR="00D50C40">
        <w:rPr>
          <w:rFonts w:ascii="Arial" w:hAnsi="Arial" w:cs="Arial"/>
          <w:sz w:val="24"/>
          <w:szCs w:val="24"/>
        </w:rPr>
        <w:t>high-quantity meals, and poor inventory management.</w:t>
      </w:r>
      <w:r w:rsidR="006104B3">
        <w:rPr>
          <w:rFonts w:ascii="Arial" w:hAnsi="Arial" w:cs="Arial"/>
          <w:sz w:val="24"/>
          <w:szCs w:val="24"/>
        </w:rPr>
        <w:t xml:space="preserve"> This study showed clear evidence how smart inventory management practices and integration of AI in managing food waste </w:t>
      </w:r>
      <w:r w:rsidR="003269E6">
        <w:rPr>
          <w:rFonts w:ascii="Arial" w:hAnsi="Arial" w:cs="Arial"/>
          <w:sz w:val="24"/>
          <w:szCs w:val="24"/>
        </w:rPr>
        <w:t>enables hotels and restaurants to forecast demand accurately, lower environmental impacts, and reduce excess purchases of food ingredients.</w:t>
      </w:r>
    </w:p>
    <w:p w14:paraId="12A15933" w14:textId="3F4DD944" w:rsidR="00684EFB" w:rsidRPr="008345E0" w:rsidRDefault="003269E6" w:rsidP="00083B82">
      <w:pPr>
        <w:spacing w:line="360" w:lineRule="auto"/>
        <w:ind w:firstLine="720"/>
        <w:jc w:val="both"/>
        <w:rPr>
          <w:rFonts w:ascii="Arial" w:hAnsi="Arial" w:cs="Arial"/>
          <w:sz w:val="24"/>
          <w:szCs w:val="24"/>
        </w:rPr>
      </w:pPr>
      <w:r>
        <w:rPr>
          <w:rFonts w:ascii="Arial" w:hAnsi="Arial" w:cs="Arial"/>
          <w:sz w:val="24"/>
          <w:szCs w:val="24"/>
        </w:rPr>
        <w:t xml:space="preserve"> </w:t>
      </w:r>
      <w:r w:rsidR="00D03A91">
        <w:rPr>
          <w:rFonts w:ascii="Arial" w:hAnsi="Arial" w:cs="Arial"/>
          <w:sz w:val="24"/>
          <w:szCs w:val="24"/>
        </w:rPr>
        <w:t xml:space="preserve">Through a more detailed and further analysis using frameworks such as the Triple Bottom Line, </w:t>
      </w:r>
      <w:proofErr w:type="gramStart"/>
      <w:r w:rsidR="001B5C4D">
        <w:rPr>
          <w:rFonts w:ascii="Arial" w:hAnsi="Arial" w:cs="Arial"/>
          <w:sz w:val="24"/>
          <w:szCs w:val="24"/>
        </w:rPr>
        <w:t>it is clear that through</w:t>
      </w:r>
      <w:proofErr w:type="gramEnd"/>
      <w:r w:rsidR="001B5C4D">
        <w:rPr>
          <w:rFonts w:ascii="Arial" w:hAnsi="Arial" w:cs="Arial"/>
          <w:sz w:val="24"/>
          <w:szCs w:val="24"/>
        </w:rPr>
        <w:t xml:space="preserve"> the hotel and hospitality sector aligning with sustainable food waste management practices, they can reap significant benefits such as safer environmental impact, a better public image, and </w:t>
      </w:r>
      <w:r w:rsidR="000E4467">
        <w:rPr>
          <w:rFonts w:ascii="Arial" w:hAnsi="Arial" w:cs="Arial"/>
          <w:sz w:val="24"/>
          <w:szCs w:val="24"/>
        </w:rPr>
        <w:t>significant reduction of costs in terms of food.</w:t>
      </w:r>
    </w:p>
    <w:p w14:paraId="20C1A48D" w14:textId="77777777" w:rsidR="00684EFB" w:rsidRDefault="00684EFB" w:rsidP="00A820A8">
      <w:pPr>
        <w:spacing w:line="360" w:lineRule="auto"/>
        <w:jc w:val="both"/>
        <w:rPr>
          <w:rFonts w:ascii="Arial" w:hAnsi="Arial" w:cs="Arial"/>
          <w:sz w:val="24"/>
          <w:szCs w:val="24"/>
        </w:rPr>
      </w:pPr>
    </w:p>
    <w:p w14:paraId="2CECA300" w14:textId="77777777" w:rsidR="00083B82" w:rsidRDefault="00083B82" w:rsidP="00A820A8">
      <w:pPr>
        <w:spacing w:line="360" w:lineRule="auto"/>
        <w:jc w:val="both"/>
        <w:rPr>
          <w:rFonts w:ascii="Arial" w:hAnsi="Arial" w:cs="Arial"/>
          <w:sz w:val="24"/>
          <w:szCs w:val="24"/>
        </w:rPr>
      </w:pPr>
    </w:p>
    <w:p w14:paraId="2FEC3F99" w14:textId="77777777" w:rsidR="00083B82" w:rsidRDefault="00083B82" w:rsidP="00A820A8">
      <w:pPr>
        <w:spacing w:line="360" w:lineRule="auto"/>
        <w:jc w:val="both"/>
        <w:rPr>
          <w:rFonts w:ascii="Arial" w:hAnsi="Arial" w:cs="Arial"/>
          <w:sz w:val="24"/>
          <w:szCs w:val="24"/>
        </w:rPr>
      </w:pPr>
    </w:p>
    <w:p w14:paraId="5025CB3F" w14:textId="77777777" w:rsidR="00083B82" w:rsidRPr="008345E0" w:rsidRDefault="00083B82" w:rsidP="00A820A8">
      <w:pPr>
        <w:spacing w:line="360" w:lineRule="auto"/>
        <w:jc w:val="both"/>
        <w:rPr>
          <w:rFonts w:ascii="Arial" w:hAnsi="Arial" w:cs="Arial"/>
          <w:sz w:val="24"/>
          <w:szCs w:val="24"/>
        </w:rPr>
      </w:pPr>
    </w:p>
    <w:p w14:paraId="071025D4" w14:textId="1CF143EE" w:rsidR="00733759" w:rsidRPr="008345E0" w:rsidRDefault="00733759" w:rsidP="00A820A8">
      <w:pPr>
        <w:spacing w:line="360" w:lineRule="auto"/>
        <w:jc w:val="both"/>
        <w:rPr>
          <w:rFonts w:ascii="Arial" w:hAnsi="Arial" w:cs="Arial"/>
          <w:b/>
          <w:bCs/>
          <w:sz w:val="24"/>
          <w:szCs w:val="24"/>
        </w:rPr>
      </w:pPr>
      <w:r w:rsidRPr="008345E0">
        <w:rPr>
          <w:rFonts w:ascii="Arial" w:hAnsi="Arial" w:cs="Arial"/>
          <w:b/>
          <w:bCs/>
          <w:sz w:val="24"/>
          <w:szCs w:val="24"/>
        </w:rPr>
        <w:lastRenderedPageBreak/>
        <w:t>Recommendations</w:t>
      </w:r>
    </w:p>
    <w:p w14:paraId="5ECC3185" w14:textId="79F566F6" w:rsidR="0083350C" w:rsidRDefault="0083350C" w:rsidP="00A820A8">
      <w:pPr>
        <w:spacing w:line="360" w:lineRule="auto"/>
        <w:jc w:val="both"/>
        <w:rPr>
          <w:rFonts w:ascii="Arial" w:hAnsi="Arial" w:cs="Arial"/>
          <w:sz w:val="24"/>
          <w:szCs w:val="24"/>
        </w:rPr>
      </w:pPr>
    </w:p>
    <w:p w14:paraId="098BE5AA" w14:textId="77777777" w:rsidR="00AA379B" w:rsidRDefault="00CA789F" w:rsidP="00AA379B">
      <w:pPr>
        <w:spacing w:line="360" w:lineRule="auto"/>
        <w:ind w:firstLine="720"/>
        <w:jc w:val="both"/>
        <w:rPr>
          <w:rFonts w:ascii="Arial" w:hAnsi="Arial" w:cs="Arial"/>
          <w:sz w:val="24"/>
          <w:szCs w:val="24"/>
        </w:rPr>
      </w:pPr>
      <w:r>
        <w:rPr>
          <w:rFonts w:ascii="Arial" w:hAnsi="Arial" w:cs="Arial"/>
          <w:sz w:val="24"/>
          <w:szCs w:val="24"/>
        </w:rPr>
        <w:t xml:space="preserve">Firstly, businesses in the hotel and hospitality sector should </w:t>
      </w:r>
      <w:r w:rsidR="00CD7949">
        <w:rPr>
          <w:rFonts w:ascii="Arial" w:hAnsi="Arial" w:cs="Arial"/>
          <w:sz w:val="24"/>
          <w:szCs w:val="24"/>
        </w:rPr>
        <w:t>focus on a</w:t>
      </w:r>
      <w:r w:rsidR="005C6DB9">
        <w:rPr>
          <w:rFonts w:ascii="Arial" w:hAnsi="Arial" w:cs="Arial"/>
          <w:sz w:val="24"/>
          <w:szCs w:val="24"/>
        </w:rPr>
        <w:t xml:space="preserve"> smart inventory and AI-driven food waste monitoring management. </w:t>
      </w:r>
      <w:r w:rsidR="00316482">
        <w:rPr>
          <w:rFonts w:ascii="Arial" w:hAnsi="Arial" w:cs="Arial"/>
          <w:sz w:val="24"/>
          <w:szCs w:val="24"/>
        </w:rPr>
        <w:t xml:space="preserve">In the literature review, it was found and proven that these technologies help businesses to </w:t>
      </w:r>
      <w:r w:rsidR="00214521">
        <w:rPr>
          <w:rFonts w:ascii="Arial" w:hAnsi="Arial" w:cs="Arial"/>
          <w:sz w:val="24"/>
          <w:szCs w:val="24"/>
        </w:rPr>
        <w:t xml:space="preserve">enable real-time tracking of food inventory, expiry dates, and waste processing, </w:t>
      </w:r>
      <w:r w:rsidR="00DD37DD">
        <w:rPr>
          <w:rFonts w:ascii="Arial" w:hAnsi="Arial" w:cs="Arial"/>
          <w:sz w:val="24"/>
          <w:szCs w:val="24"/>
        </w:rPr>
        <w:t>leading to a considerable reduction in spoilage and unnecessary waste going to landfills</w:t>
      </w:r>
      <w:r w:rsidR="00D72729">
        <w:rPr>
          <w:rFonts w:ascii="Arial" w:hAnsi="Arial" w:cs="Arial"/>
          <w:sz w:val="24"/>
          <w:szCs w:val="24"/>
        </w:rPr>
        <w:t xml:space="preserve"> (Omar, </w:t>
      </w:r>
      <w:r w:rsidR="00D72729">
        <w:rPr>
          <w:rFonts w:ascii="Arial" w:hAnsi="Arial" w:cs="Arial"/>
          <w:i/>
          <w:iCs/>
          <w:sz w:val="24"/>
          <w:szCs w:val="24"/>
        </w:rPr>
        <w:t xml:space="preserve">et al., </w:t>
      </w:r>
      <w:r w:rsidR="00D72729">
        <w:rPr>
          <w:rFonts w:ascii="Arial" w:hAnsi="Arial" w:cs="Arial"/>
          <w:sz w:val="24"/>
          <w:szCs w:val="24"/>
        </w:rPr>
        <w:t>2024)</w:t>
      </w:r>
      <w:r w:rsidR="00DD37DD">
        <w:rPr>
          <w:rFonts w:ascii="Arial" w:hAnsi="Arial" w:cs="Arial"/>
          <w:sz w:val="24"/>
          <w:szCs w:val="24"/>
        </w:rPr>
        <w:t xml:space="preserve">. </w:t>
      </w:r>
    </w:p>
    <w:p w14:paraId="075496E4" w14:textId="0AE18A86" w:rsidR="00985119" w:rsidRDefault="00C34FE4" w:rsidP="00AA379B">
      <w:pPr>
        <w:spacing w:line="360" w:lineRule="auto"/>
        <w:ind w:firstLine="720"/>
        <w:jc w:val="both"/>
        <w:rPr>
          <w:rFonts w:ascii="Arial" w:hAnsi="Arial" w:cs="Arial"/>
          <w:sz w:val="24"/>
          <w:szCs w:val="24"/>
        </w:rPr>
      </w:pPr>
      <w:r>
        <w:rPr>
          <w:rFonts w:ascii="Arial" w:hAnsi="Arial" w:cs="Arial"/>
          <w:sz w:val="24"/>
          <w:szCs w:val="24"/>
        </w:rPr>
        <w:t xml:space="preserve">Although initial costs </w:t>
      </w:r>
      <w:r w:rsidR="00C41EF5">
        <w:rPr>
          <w:rFonts w:ascii="Arial" w:hAnsi="Arial" w:cs="Arial"/>
          <w:sz w:val="24"/>
          <w:szCs w:val="24"/>
        </w:rPr>
        <w:t xml:space="preserve">can be quite high for businesses in the hospitality sector, </w:t>
      </w:r>
      <w:r w:rsidR="00285A74">
        <w:rPr>
          <w:rFonts w:ascii="Arial" w:hAnsi="Arial" w:cs="Arial"/>
          <w:sz w:val="24"/>
          <w:szCs w:val="24"/>
        </w:rPr>
        <w:t>long-term savings are preferred and help the hotel and hospitality sector significantly more</w:t>
      </w:r>
      <w:r w:rsidR="0020365B">
        <w:rPr>
          <w:rFonts w:ascii="Arial" w:hAnsi="Arial" w:cs="Arial"/>
          <w:sz w:val="24"/>
          <w:szCs w:val="24"/>
        </w:rPr>
        <w:t xml:space="preserve">. </w:t>
      </w:r>
      <w:r w:rsidR="00754AF4">
        <w:rPr>
          <w:rFonts w:ascii="Arial" w:hAnsi="Arial" w:cs="Arial"/>
          <w:sz w:val="24"/>
          <w:szCs w:val="24"/>
        </w:rPr>
        <w:t xml:space="preserve">By having larger hotel chains lead these changes in their own hotels, </w:t>
      </w:r>
      <w:r w:rsidR="00017BB0">
        <w:rPr>
          <w:rFonts w:ascii="Arial" w:hAnsi="Arial" w:cs="Arial"/>
          <w:sz w:val="24"/>
          <w:szCs w:val="24"/>
        </w:rPr>
        <w:t xml:space="preserve">smaller hotel brands can </w:t>
      </w:r>
      <w:r w:rsidR="00BA0D48">
        <w:rPr>
          <w:rFonts w:ascii="Arial" w:hAnsi="Arial" w:cs="Arial"/>
          <w:sz w:val="24"/>
          <w:szCs w:val="24"/>
        </w:rPr>
        <w:t xml:space="preserve">follow in their steps since the larger hotel chains have already </w:t>
      </w:r>
      <w:proofErr w:type="gramStart"/>
      <w:r w:rsidR="00BA0D48">
        <w:rPr>
          <w:rFonts w:ascii="Arial" w:hAnsi="Arial" w:cs="Arial"/>
          <w:sz w:val="24"/>
          <w:szCs w:val="24"/>
        </w:rPr>
        <w:t>took</w:t>
      </w:r>
      <w:proofErr w:type="gramEnd"/>
      <w:r w:rsidR="00BA0D48">
        <w:rPr>
          <w:rFonts w:ascii="Arial" w:hAnsi="Arial" w:cs="Arial"/>
          <w:sz w:val="24"/>
          <w:szCs w:val="24"/>
        </w:rPr>
        <w:t xml:space="preserve"> the blunt of the investments and potential mistakes along the way.</w:t>
      </w:r>
    </w:p>
    <w:p w14:paraId="53A0E636" w14:textId="41155FA6" w:rsidR="00BA0D48" w:rsidRDefault="00CB660B" w:rsidP="009542BE">
      <w:pPr>
        <w:spacing w:line="360" w:lineRule="auto"/>
        <w:ind w:firstLine="720"/>
        <w:jc w:val="both"/>
        <w:rPr>
          <w:rFonts w:ascii="Arial" w:hAnsi="Arial" w:cs="Arial"/>
          <w:sz w:val="24"/>
          <w:szCs w:val="24"/>
        </w:rPr>
      </w:pPr>
      <w:r>
        <w:rPr>
          <w:rFonts w:ascii="Arial" w:hAnsi="Arial" w:cs="Arial"/>
          <w:sz w:val="24"/>
          <w:szCs w:val="24"/>
        </w:rPr>
        <w:t xml:space="preserve">Secondly, </w:t>
      </w:r>
      <w:r w:rsidR="009E70CA">
        <w:rPr>
          <w:rFonts w:ascii="Arial" w:hAnsi="Arial" w:cs="Arial"/>
          <w:sz w:val="24"/>
          <w:szCs w:val="24"/>
        </w:rPr>
        <w:t xml:space="preserve">staff training and engagement in relation to sustainable food waste management </w:t>
      </w:r>
      <w:r w:rsidR="00983AE5">
        <w:rPr>
          <w:rFonts w:ascii="Arial" w:hAnsi="Arial" w:cs="Arial"/>
          <w:sz w:val="24"/>
          <w:szCs w:val="24"/>
        </w:rPr>
        <w:t>should be added to new strategies implemented by the hotel and hospitality sector.</w:t>
      </w:r>
      <w:r w:rsidR="009E38A8">
        <w:rPr>
          <w:rFonts w:ascii="Arial" w:hAnsi="Arial" w:cs="Arial"/>
          <w:sz w:val="24"/>
          <w:szCs w:val="24"/>
        </w:rPr>
        <w:t xml:space="preserve"> </w:t>
      </w:r>
      <w:r w:rsidR="00F85B5B">
        <w:rPr>
          <w:rFonts w:ascii="Arial" w:hAnsi="Arial" w:cs="Arial"/>
          <w:sz w:val="24"/>
          <w:szCs w:val="24"/>
        </w:rPr>
        <w:t>This is because the technology integrated itself cannot be effective in reducing food waste without a trained and informed individual controlling and programming it when and where necessary.</w:t>
      </w:r>
      <w:r w:rsidR="005418A8">
        <w:rPr>
          <w:rFonts w:ascii="Arial" w:hAnsi="Arial" w:cs="Arial"/>
          <w:sz w:val="24"/>
          <w:szCs w:val="24"/>
        </w:rPr>
        <w:t xml:space="preserve"> Hence, mandatory training and awareness briefings would prepare employees on managing new inventory systems better and </w:t>
      </w:r>
      <w:r w:rsidR="0039261A">
        <w:rPr>
          <w:rFonts w:ascii="Arial" w:hAnsi="Arial" w:cs="Arial"/>
          <w:sz w:val="24"/>
          <w:szCs w:val="24"/>
        </w:rPr>
        <w:t>helping the business to be in complete compliance with new policies and standards</w:t>
      </w:r>
      <w:r w:rsidR="003B3E3E">
        <w:rPr>
          <w:rFonts w:ascii="Arial" w:hAnsi="Arial" w:cs="Arial"/>
          <w:sz w:val="24"/>
          <w:szCs w:val="24"/>
        </w:rPr>
        <w:t xml:space="preserve"> (</w:t>
      </w:r>
      <w:proofErr w:type="spellStart"/>
      <w:r w:rsidR="003B3E3E">
        <w:rPr>
          <w:rFonts w:ascii="Arial" w:hAnsi="Arial" w:cs="Arial"/>
          <w:sz w:val="24"/>
          <w:szCs w:val="24"/>
        </w:rPr>
        <w:t>Amicarelli</w:t>
      </w:r>
      <w:proofErr w:type="spellEnd"/>
      <w:r w:rsidR="003B3E3E">
        <w:rPr>
          <w:rFonts w:ascii="Arial" w:hAnsi="Arial" w:cs="Arial"/>
          <w:sz w:val="24"/>
          <w:szCs w:val="24"/>
        </w:rPr>
        <w:t xml:space="preserve">, </w:t>
      </w:r>
      <w:r w:rsidR="003B3E3E">
        <w:rPr>
          <w:rFonts w:ascii="Arial" w:hAnsi="Arial" w:cs="Arial"/>
          <w:i/>
          <w:iCs/>
          <w:sz w:val="24"/>
          <w:szCs w:val="24"/>
        </w:rPr>
        <w:t xml:space="preserve">et al., </w:t>
      </w:r>
      <w:r w:rsidR="003B3E3E">
        <w:rPr>
          <w:rFonts w:ascii="Arial" w:hAnsi="Arial" w:cs="Arial"/>
          <w:sz w:val="24"/>
          <w:szCs w:val="24"/>
        </w:rPr>
        <w:t>2022)</w:t>
      </w:r>
      <w:r w:rsidR="0039261A">
        <w:rPr>
          <w:rFonts w:ascii="Arial" w:hAnsi="Arial" w:cs="Arial"/>
          <w:sz w:val="24"/>
          <w:szCs w:val="24"/>
        </w:rPr>
        <w:t>.</w:t>
      </w:r>
    </w:p>
    <w:p w14:paraId="48FC94FA" w14:textId="16DE9BAC" w:rsidR="00C85414" w:rsidRDefault="00F645EE" w:rsidP="009542BE">
      <w:pPr>
        <w:spacing w:line="360" w:lineRule="auto"/>
        <w:ind w:firstLine="720"/>
        <w:jc w:val="both"/>
        <w:rPr>
          <w:rFonts w:ascii="Arial" w:hAnsi="Arial" w:cs="Arial"/>
          <w:sz w:val="24"/>
          <w:szCs w:val="24"/>
        </w:rPr>
      </w:pPr>
      <w:r>
        <w:rPr>
          <w:rFonts w:ascii="Arial" w:hAnsi="Arial" w:cs="Arial"/>
          <w:sz w:val="24"/>
          <w:szCs w:val="24"/>
        </w:rPr>
        <w:t>Thirdly, redesigning menus and methods of service in hospitality businesses is a must.</w:t>
      </w:r>
      <w:r w:rsidR="00B62555">
        <w:rPr>
          <w:rFonts w:ascii="Arial" w:hAnsi="Arial" w:cs="Arial"/>
          <w:sz w:val="24"/>
          <w:szCs w:val="24"/>
        </w:rPr>
        <w:t xml:space="preserve"> </w:t>
      </w:r>
      <w:r w:rsidR="00E2379D">
        <w:rPr>
          <w:rFonts w:ascii="Arial" w:hAnsi="Arial" w:cs="Arial"/>
          <w:sz w:val="24"/>
          <w:szCs w:val="24"/>
        </w:rPr>
        <w:t xml:space="preserve">With the more common trend for hospitality businesses to engage in large buffet services and flexible portion sizes, there is a significantly higher food waste production in comparison to how it would be if there were </w:t>
      </w:r>
      <w:r w:rsidR="003C5736">
        <w:rPr>
          <w:rFonts w:ascii="Arial" w:hAnsi="Arial" w:cs="Arial"/>
          <w:sz w:val="24"/>
          <w:szCs w:val="24"/>
        </w:rPr>
        <w:t>a more limited portion size options on the menu</w:t>
      </w:r>
      <w:r w:rsidR="00874B2E">
        <w:rPr>
          <w:rFonts w:ascii="Arial" w:hAnsi="Arial" w:cs="Arial"/>
          <w:sz w:val="24"/>
          <w:szCs w:val="24"/>
        </w:rPr>
        <w:t xml:space="preserve"> (</w:t>
      </w:r>
      <w:proofErr w:type="spellStart"/>
      <w:r w:rsidR="00874B2E" w:rsidRPr="00A81DC1">
        <w:rPr>
          <w:rFonts w:ascii="Arial" w:hAnsi="Arial" w:cs="Arial"/>
          <w:sz w:val="24"/>
          <w:szCs w:val="24"/>
        </w:rPr>
        <w:t>Kattiyapornpong</w:t>
      </w:r>
      <w:proofErr w:type="spellEnd"/>
      <w:r w:rsidR="00874B2E">
        <w:rPr>
          <w:rFonts w:ascii="Arial" w:hAnsi="Arial" w:cs="Arial"/>
          <w:sz w:val="24"/>
          <w:szCs w:val="24"/>
        </w:rPr>
        <w:t xml:space="preserve">, </w:t>
      </w:r>
      <w:r w:rsidR="00874B2E">
        <w:rPr>
          <w:rFonts w:ascii="Arial" w:hAnsi="Arial" w:cs="Arial"/>
          <w:i/>
          <w:iCs/>
          <w:sz w:val="24"/>
          <w:szCs w:val="24"/>
        </w:rPr>
        <w:t xml:space="preserve">et al., </w:t>
      </w:r>
      <w:r w:rsidR="00874B2E">
        <w:rPr>
          <w:rFonts w:ascii="Arial" w:hAnsi="Arial" w:cs="Arial"/>
          <w:sz w:val="24"/>
          <w:szCs w:val="24"/>
        </w:rPr>
        <w:t>20</w:t>
      </w:r>
      <w:r w:rsidR="00526C09">
        <w:rPr>
          <w:rFonts w:ascii="Arial" w:hAnsi="Arial" w:cs="Arial"/>
          <w:sz w:val="24"/>
          <w:szCs w:val="24"/>
        </w:rPr>
        <w:t>23)</w:t>
      </w:r>
      <w:r w:rsidR="003C5736">
        <w:rPr>
          <w:rFonts w:ascii="Arial" w:hAnsi="Arial" w:cs="Arial"/>
          <w:sz w:val="24"/>
          <w:szCs w:val="24"/>
        </w:rPr>
        <w:t>. Evidently, guest demand and preferences may change, but with assistance of AI insights and a smarter inventory system, it would be easier to implement this at the guest level</w:t>
      </w:r>
      <w:r w:rsidR="00B14077">
        <w:rPr>
          <w:rFonts w:ascii="Arial" w:hAnsi="Arial" w:cs="Arial"/>
          <w:sz w:val="24"/>
          <w:szCs w:val="24"/>
        </w:rPr>
        <w:t>.</w:t>
      </w:r>
    </w:p>
    <w:p w14:paraId="1680BE3B" w14:textId="5E604F44" w:rsidR="00B14077" w:rsidRPr="008345E0" w:rsidRDefault="00B14077" w:rsidP="009542BE">
      <w:pPr>
        <w:spacing w:line="360" w:lineRule="auto"/>
        <w:ind w:firstLine="720"/>
        <w:jc w:val="both"/>
        <w:rPr>
          <w:rFonts w:ascii="Arial" w:hAnsi="Arial" w:cs="Arial"/>
          <w:sz w:val="24"/>
          <w:szCs w:val="24"/>
        </w:rPr>
      </w:pPr>
      <w:r>
        <w:rPr>
          <w:rFonts w:ascii="Arial" w:hAnsi="Arial" w:cs="Arial"/>
          <w:sz w:val="24"/>
          <w:szCs w:val="24"/>
        </w:rPr>
        <w:t xml:space="preserve">Finally, </w:t>
      </w:r>
      <w:r w:rsidR="00ED4B0F">
        <w:rPr>
          <w:rFonts w:ascii="Arial" w:hAnsi="Arial" w:cs="Arial"/>
          <w:sz w:val="24"/>
          <w:szCs w:val="24"/>
        </w:rPr>
        <w:t xml:space="preserve">a key recommendation for struggling hotels in the hospitality sector would be to engage in food redistribution. Amongst big names like Hilton </w:t>
      </w:r>
      <w:r w:rsidR="004D1CEF">
        <w:rPr>
          <w:rFonts w:ascii="Arial" w:hAnsi="Arial" w:cs="Arial"/>
          <w:sz w:val="24"/>
          <w:szCs w:val="24"/>
        </w:rPr>
        <w:t xml:space="preserve">and Premier Inn, food redistribution is a very common sustainable practice taken on to reduce food </w:t>
      </w:r>
      <w:r w:rsidR="004D1CEF">
        <w:rPr>
          <w:rFonts w:ascii="Arial" w:hAnsi="Arial" w:cs="Arial"/>
          <w:sz w:val="24"/>
          <w:szCs w:val="24"/>
        </w:rPr>
        <w:lastRenderedPageBreak/>
        <w:t>waste (Premier Inn, 2025</w:t>
      </w:r>
      <w:r w:rsidR="00E07AAC">
        <w:rPr>
          <w:rFonts w:ascii="Arial" w:hAnsi="Arial" w:cs="Arial"/>
          <w:sz w:val="24"/>
          <w:szCs w:val="24"/>
        </w:rPr>
        <w:t xml:space="preserve">). </w:t>
      </w:r>
      <w:r w:rsidR="000E4D3E">
        <w:rPr>
          <w:rFonts w:ascii="Arial" w:hAnsi="Arial" w:cs="Arial"/>
          <w:sz w:val="24"/>
          <w:szCs w:val="24"/>
        </w:rPr>
        <w:t xml:space="preserve">In situations where distribution is not possible due to the state of the food waste, there are more common </w:t>
      </w:r>
      <w:r w:rsidR="00B0505D">
        <w:rPr>
          <w:rFonts w:ascii="Arial" w:hAnsi="Arial" w:cs="Arial"/>
          <w:sz w:val="24"/>
          <w:szCs w:val="24"/>
        </w:rPr>
        <w:t>alternatives such as composting and recycling processes which can further reduce landfill contributions</w:t>
      </w:r>
      <w:r w:rsidR="00C526F6">
        <w:rPr>
          <w:rFonts w:ascii="Arial" w:hAnsi="Arial" w:cs="Arial"/>
          <w:sz w:val="24"/>
          <w:szCs w:val="24"/>
        </w:rPr>
        <w:t xml:space="preserve"> (Singh, </w:t>
      </w:r>
      <w:r w:rsidR="00C526F6">
        <w:rPr>
          <w:rFonts w:ascii="Arial" w:hAnsi="Arial" w:cs="Arial"/>
          <w:i/>
          <w:iCs/>
          <w:sz w:val="24"/>
          <w:szCs w:val="24"/>
        </w:rPr>
        <w:t xml:space="preserve">et al., </w:t>
      </w:r>
      <w:r w:rsidR="00C526F6">
        <w:rPr>
          <w:rFonts w:ascii="Arial" w:hAnsi="Arial" w:cs="Arial"/>
          <w:sz w:val="24"/>
          <w:szCs w:val="24"/>
        </w:rPr>
        <w:t>2024)</w:t>
      </w:r>
      <w:r w:rsidR="00B0505D">
        <w:rPr>
          <w:rFonts w:ascii="Arial" w:hAnsi="Arial" w:cs="Arial"/>
          <w:sz w:val="24"/>
          <w:szCs w:val="24"/>
        </w:rPr>
        <w:t>.</w:t>
      </w:r>
      <w:r w:rsidR="004D1CEF">
        <w:rPr>
          <w:rFonts w:ascii="Arial" w:hAnsi="Arial" w:cs="Arial"/>
          <w:sz w:val="24"/>
          <w:szCs w:val="24"/>
        </w:rPr>
        <w:t xml:space="preserve"> </w:t>
      </w:r>
    </w:p>
    <w:p w14:paraId="0046C3C4" w14:textId="77777777" w:rsidR="00FF5C50" w:rsidRDefault="00FF5C50" w:rsidP="008345E0">
      <w:pPr>
        <w:spacing w:line="360" w:lineRule="auto"/>
        <w:rPr>
          <w:rFonts w:ascii="Arial" w:hAnsi="Arial" w:cs="Arial"/>
          <w:sz w:val="24"/>
          <w:szCs w:val="24"/>
        </w:rPr>
      </w:pPr>
    </w:p>
    <w:p w14:paraId="0AD16A14" w14:textId="77777777" w:rsidR="001F7CC7" w:rsidRDefault="001F7CC7" w:rsidP="008345E0">
      <w:pPr>
        <w:spacing w:line="360" w:lineRule="auto"/>
        <w:rPr>
          <w:rFonts w:ascii="Arial" w:hAnsi="Arial" w:cs="Arial"/>
          <w:sz w:val="24"/>
          <w:szCs w:val="24"/>
        </w:rPr>
      </w:pPr>
    </w:p>
    <w:p w14:paraId="738153FF" w14:textId="77777777" w:rsidR="001F7CC7" w:rsidRDefault="001F7CC7" w:rsidP="008345E0">
      <w:pPr>
        <w:spacing w:line="360" w:lineRule="auto"/>
        <w:rPr>
          <w:rFonts w:ascii="Arial" w:hAnsi="Arial" w:cs="Arial"/>
          <w:sz w:val="24"/>
          <w:szCs w:val="24"/>
        </w:rPr>
      </w:pPr>
    </w:p>
    <w:p w14:paraId="0CA790AD" w14:textId="77777777" w:rsidR="00083B82" w:rsidRDefault="00083B82" w:rsidP="008345E0">
      <w:pPr>
        <w:spacing w:line="360" w:lineRule="auto"/>
        <w:rPr>
          <w:rFonts w:ascii="Arial" w:hAnsi="Arial" w:cs="Arial"/>
          <w:sz w:val="24"/>
          <w:szCs w:val="24"/>
        </w:rPr>
      </w:pPr>
    </w:p>
    <w:p w14:paraId="48D2B10C" w14:textId="77777777" w:rsidR="00083B82" w:rsidRDefault="00083B82" w:rsidP="008345E0">
      <w:pPr>
        <w:spacing w:line="360" w:lineRule="auto"/>
        <w:rPr>
          <w:rFonts w:ascii="Arial" w:hAnsi="Arial" w:cs="Arial"/>
          <w:sz w:val="24"/>
          <w:szCs w:val="24"/>
        </w:rPr>
      </w:pPr>
    </w:p>
    <w:p w14:paraId="671EA670" w14:textId="77777777" w:rsidR="00083B82" w:rsidRDefault="00083B82" w:rsidP="008345E0">
      <w:pPr>
        <w:spacing w:line="360" w:lineRule="auto"/>
        <w:rPr>
          <w:rFonts w:ascii="Arial" w:hAnsi="Arial" w:cs="Arial"/>
          <w:sz w:val="24"/>
          <w:szCs w:val="24"/>
        </w:rPr>
      </w:pPr>
    </w:p>
    <w:p w14:paraId="4D07F748" w14:textId="77777777" w:rsidR="00083B82" w:rsidRDefault="00083B82" w:rsidP="008345E0">
      <w:pPr>
        <w:spacing w:line="360" w:lineRule="auto"/>
        <w:rPr>
          <w:rFonts w:ascii="Arial" w:hAnsi="Arial" w:cs="Arial"/>
          <w:sz w:val="24"/>
          <w:szCs w:val="24"/>
        </w:rPr>
      </w:pPr>
    </w:p>
    <w:p w14:paraId="1D548EC1" w14:textId="77777777" w:rsidR="00083B82" w:rsidRDefault="00083B82" w:rsidP="008345E0">
      <w:pPr>
        <w:spacing w:line="360" w:lineRule="auto"/>
        <w:rPr>
          <w:rFonts w:ascii="Arial" w:hAnsi="Arial" w:cs="Arial"/>
          <w:sz w:val="24"/>
          <w:szCs w:val="24"/>
        </w:rPr>
      </w:pPr>
    </w:p>
    <w:p w14:paraId="118DC00F" w14:textId="77777777" w:rsidR="00083B82" w:rsidRDefault="00083B82" w:rsidP="008345E0">
      <w:pPr>
        <w:spacing w:line="360" w:lineRule="auto"/>
        <w:rPr>
          <w:rFonts w:ascii="Arial" w:hAnsi="Arial" w:cs="Arial"/>
          <w:sz w:val="24"/>
          <w:szCs w:val="24"/>
        </w:rPr>
      </w:pPr>
    </w:p>
    <w:p w14:paraId="57EEF040" w14:textId="77777777" w:rsidR="00083B82" w:rsidRDefault="00083B82" w:rsidP="008345E0">
      <w:pPr>
        <w:spacing w:line="360" w:lineRule="auto"/>
        <w:rPr>
          <w:rFonts w:ascii="Arial" w:hAnsi="Arial" w:cs="Arial"/>
          <w:sz w:val="24"/>
          <w:szCs w:val="24"/>
        </w:rPr>
      </w:pPr>
    </w:p>
    <w:p w14:paraId="49577A90" w14:textId="77777777" w:rsidR="00083B82" w:rsidRDefault="00083B82" w:rsidP="008345E0">
      <w:pPr>
        <w:spacing w:line="360" w:lineRule="auto"/>
        <w:rPr>
          <w:rFonts w:ascii="Arial" w:hAnsi="Arial" w:cs="Arial"/>
          <w:sz w:val="24"/>
          <w:szCs w:val="24"/>
        </w:rPr>
      </w:pPr>
    </w:p>
    <w:p w14:paraId="41760330" w14:textId="77777777" w:rsidR="00083B82" w:rsidRDefault="00083B82" w:rsidP="008345E0">
      <w:pPr>
        <w:spacing w:line="360" w:lineRule="auto"/>
        <w:rPr>
          <w:rFonts w:ascii="Arial" w:hAnsi="Arial" w:cs="Arial"/>
          <w:sz w:val="24"/>
          <w:szCs w:val="24"/>
        </w:rPr>
      </w:pPr>
    </w:p>
    <w:p w14:paraId="2E200C9F" w14:textId="77777777" w:rsidR="00083B82" w:rsidRDefault="00083B82" w:rsidP="008345E0">
      <w:pPr>
        <w:spacing w:line="360" w:lineRule="auto"/>
        <w:rPr>
          <w:rFonts w:ascii="Arial" w:hAnsi="Arial" w:cs="Arial"/>
          <w:sz w:val="24"/>
          <w:szCs w:val="24"/>
        </w:rPr>
      </w:pPr>
    </w:p>
    <w:p w14:paraId="3B024373" w14:textId="77777777" w:rsidR="00083B82" w:rsidRDefault="00083B82" w:rsidP="008345E0">
      <w:pPr>
        <w:spacing w:line="360" w:lineRule="auto"/>
        <w:rPr>
          <w:rFonts w:ascii="Arial" w:hAnsi="Arial" w:cs="Arial"/>
          <w:sz w:val="24"/>
          <w:szCs w:val="24"/>
        </w:rPr>
      </w:pPr>
    </w:p>
    <w:p w14:paraId="673494AD" w14:textId="77777777" w:rsidR="00083B82" w:rsidRDefault="00083B82" w:rsidP="008345E0">
      <w:pPr>
        <w:spacing w:line="360" w:lineRule="auto"/>
        <w:rPr>
          <w:rFonts w:ascii="Arial" w:hAnsi="Arial" w:cs="Arial"/>
          <w:sz w:val="24"/>
          <w:szCs w:val="24"/>
        </w:rPr>
      </w:pPr>
    </w:p>
    <w:p w14:paraId="00A8C28B" w14:textId="77777777" w:rsidR="00083B82" w:rsidRDefault="00083B82" w:rsidP="008345E0">
      <w:pPr>
        <w:spacing w:line="360" w:lineRule="auto"/>
        <w:rPr>
          <w:rFonts w:ascii="Arial" w:hAnsi="Arial" w:cs="Arial"/>
          <w:sz w:val="24"/>
          <w:szCs w:val="24"/>
        </w:rPr>
      </w:pPr>
    </w:p>
    <w:p w14:paraId="490ACBCE" w14:textId="77777777" w:rsidR="00083B82" w:rsidRDefault="00083B82" w:rsidP="008345E0">
      <w:pPr>
        <w:spacing w:line="360" w:lineRule="auto"/>
        <w:rPr>
          <w:rFonts w:ascii="Arial" w:hAnsi="Arial" w:cs="Arial"/>
          <w:sz w:val="24"/>
          <w:szCs w:val="24"/>
        </w:rPr>
      </w:pPr>
    </w:p>
    <w:p w14:paraId="3C9FE5CE" w14:textId="77777777" w:rsidR="00083B82" w:rsidRDefault="00083B82" w:rsidP="008345E0">
      <w:pPr>
        <w:spacing w:line="360" w:lineRule="auto"/>
        <w:rPr>
          <w:rFonts w:ascii="Arial" w:hAnsi="Arial" w:cs="Arial"/>
          <w:sz w:val="24"/>
          <w:szCs w:val="24"/>
        </w:rPr>
      </w:pPr>
    </w:p>
    <w:p w14:paraId="7910F6B7" w14:textId="77777777" w:rsidR="00083B82" w:rsidRDefault="00083B82" w:rsidP="008345E0">
      <w:pPr>
        <w:spacing w:line="360" w:lineRule="auto"/>
        <w:rPr>
          <w:rFonts w:ascii="Arial" w:hAnsi="Arial" w:cs="Arial"/>
          <w:sz w:val="24"/>
          <w:szCs w:val="24"/>
        </w:rPr>
      </w:pPr>
    </w:p>
    <w:p w14:paraId="1315F80E" w14:textId="77777777" w:rsidR="00083B82" w:rsidRDefault="00083B82" w:rsidP="008345E0">
      <w:pPr>
        <w:spacing w:line="360" w:lineRule="auto"/>
        <w:rPr>
          <w:rFonts w:ascii="Arial" w:hAnsi="Arial" w:cs="Arial"/>
          <w:sz w:val="24"/>
          <w:szCs w:val="24"/>
        </w:rPr>
      </w:pPr>
    </w:p>
    <w:p w14:paraId="614435E7" w14:textId="77777777" w:rsidR="00083B82" w:rsidRDefault="00083B82" w:rsidP="008345E0">
      <w:pPr>
        <w:spacing w:line="360" w:lineRule="auto"/>
        <w:rPr>
          <w:rFonts w:ascii="Arial" w:hAnsi="Arial" w:cs="Arial"/>
          <w:sz w:val="24"/>
          <w:szCs w:val="24"/>
        </w:rPr>
      </w:pPr>
    </w:p>
    <w:p w14:paraId="0B6DD2C5" w14:textId="77777777" w:rsidR="00083B82" w:rsidRDefault="00083B82" w:rsidP="008345E0">
      <w:pPr>
        <w:spacing w:line="360" w:lineRule="auto"/>
        <w:rPr>
          <w:rFonts w:ascii="Arial" w:hAnsi="Arial" w:cs="Arial"/>
          <w:sz w:val="24"/>
          <w:szCs w:val="24"/>
        </w:rPr>
      </w:pPr>
    </w:p>
    <w:p w14:paraId="6D56BFD6" w14:textId="77777777" w:rsidR="009542BE" w:rsidRPr="008345E0" w:rsidRDefault="009542BE" w:rsidP="008345E0">
      <w:pPr>
        <w:spacing w:line="360" w:lineRule="auto"/>
        <w:rPr>
          <w:rFonts w:ascii="Arial" w:hAnsi="Arial" w:cs="Arial"/>
          <w:sz w:val="24"/>
          <w:szCs w:val="24"/>
        </w:rPr>
      </w:pPr>
    </w:p>
    <w:p w14:paraId="38C961B5" w14:textId="76421AEE" w:rsidR="00CF12D9" w:rsidRPr="008345E0" w:rsidRDefault="00CF12D9" w:rsidP="008345E0">
      <w:pPr>
        <w:spacing w:line="360" w:lineRule="auto"/>
        <w:rPr>
          <w:rFonts w:ascii="Arial" w:hAnsi="Arial" w:cs="Arial"/>
          <w:b/>
          <w:bCs/>
          <w:sz w:val="24"/>
          <w:szCs w:val="24"/>
        </w:rPr>
      </w:pPr>
      <w:r w:rsidRPr="008345E0">
        <w:rPr>
          <w:rFonts w:ascii="Arial" w:hAnsi="Arial" w:cs="Arial"/>
          <w:b/>
          <w:bCs/>
          <w:sz w:val="24"/>
          <w:szCs w:val="24"/>
        </w:rPr>
        <w:t>References</w:t>
      </w:r>
    </w:p>
    <w:p w14:paraId="3C65BD15" w14:textId="77777777" w:rsidR="009542BE" w:rsidRPr="009B2106" w:rsidRDefault="009542BE" w:rsidP="009542BE">
      <w:pPr>
        <w:spacing w:line="360" w:lineRule="auto"/>
        <w:jc w:val="both"/>
        <w:rPr>
          <w:rFonts w:ascii="Arial" w:hAnsi="Arial" w:cs="Arial"/>
          <w:sz w:val="24"/>
          <w:szCs w:val="24"/>
        </w:rPr>
      </w:pPr>
    </w:p>
    <w:p w14:paraId="2613A0AD"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Abdiju, K., </w:t>
      </w:r>
      <w:r>
        <w:rPr>
          <w:rFonts w:ascii="Arial" w:hAnsi="Arial" w:cs="Arial"/>
          <w:sz w:val="24"/>
          <w:szCs w:val="24"/>
        </w:rPr>
        <w:t>(</w:t>
      </w:r>
      <w:r w:rsidRPr="008345E0">
        <w:rPr>
          <w:rFonts w:ascii="Arial" w:hAnsi="Arial" w:cs="Arial"/>
          <w:sz w:val="24"/>
          <w:szCs w:val="24"/>
        </w:rPr>
        <w:t>2019</w:t>
      </w:r>
      <w:r>
        <w:rPr>
          <w:rFonts w:ascii="Arial" w:hAnsi="Arial" w:cs="Arial"/>
          <w:sz w:val="24"/>
          <w:szCs w:val="24"/>
        </w:rPr>
        <w:t>)</w:t>
      </w:r>
      <w:r w:rsidRPr="008345E0">
        <w:rPr>
          <w:rFonts w:ascii="Arial" w:hAnsi="Arial" w:cs="Arial"/>
          <w:sz w:val="24"/>
          <w:szCs w:val="24"/>
        </w:rPr>
        <w:t xml:space="preserve"> </w:t>
      </w:r>
      <w:r>
        <w:rPr>
          <w:rFonts w:ascii="Arial" w:hAnsi="Arial" w:cs="Arial"/>
          <w:sz w:val="24"/>
          <w:szCs w:val="24"/>
        </w:rPr>
        <w:t>‘</w:t>
      </w:r>
      <w:r w:rsidRPr="008345E0">
        <w:rPr>
          <w:rFonts w:ascii="Arial" w:hAnsi="Arial" w:cs="Arial"/>
          <w:sz w:val="24"/>
          <w:szCs w:val="24"/>
        </w:rPr>
        <w:t>Exploring a new way of food inventory management in households using modern technologies to reduce food waste</w:t>
      </w:r>
      <w:r>
        <w:rPr>
          <w:rFonts w:ascii="Arial" w:hAnsi="Arial" w:cs="Arial"/>
          <w:sz w:val="24"/>
          <w:szCs w:val="24"/>
        </w:rPr>
        <w:t>’, pp. 81</w:t>
      </w:r>
      <w:r w:rsidRPr="008345E0">
        <w:rPr>
          <w:rFonts w:ascii="Arial" w:hAnsi="Arial" w:cs="Arial"/>
          <w:sz w:val="24"/>
          <w:szCs w:val="24"/>
        </w:rPr>
        <w:t>.</w:t>
      </w:r>
    </w:p>
    <w:p w14:paraId="5A07E2B7" w14:textId="77777777" w:rsidR="009542BE" w:rsidRDefault="009542BE" w:rsidP="009542BE">
      <w:pPr>
        <w:spacing w:line="360" w:lineRule="auto"/>
        <w:jc w:val="both"/>
        <w:rPr>
          <w:rFonts w:ascii="Arial" w:hAnsi="Arial" w:cs="Arial"/>
          <w:sz w:val="24"/>
          <w:szCs w:val="24"/>
        </w:rPr>
      </w:pPr>
      <w:r w:rsidRPr="003B3E3E">
        <w:rPr>
          <w:rFonts w:ascii="Arial" w:hAnsi="Arial" w:cs="Arial"/>
          <w:sz w:val="24"/>
          <w:szCs w:val="24"/>
        </w:rPr>
        <w:t xml:space="preserve">Amicarelli, V., </w:t>
      </w:r>
      <w:proofErr w:type="spellStart"/>
      <w:r w:rsidRPr="003B3E3E">
        <w:rPr>
          <w:rFonts w:ascii="Arial" w:hAnsi="Arial" w:cs="Arial"/>
          <w:sz w:val="24"/>
          <w:szCs w:val="24"/>
        </w:rPr>
        <w:t>Aluculesei</w:t>
      </w:r>
      <w:proofErr w:type="spellEnd"/>
      <w:r w:rsidRPr="003B3E3E">
        <w:rPr>
          <w:rFonts w:ascii="Arial" w:hAnsi="Arial" w:cs="Arial"/>
          <w:sz w:val="24"/>
          <w:szCs w:val="24"/>
        </w:rPr>
        <w:t xml:space="preserve">, A.C., Lagioia, G., Pamfilie, R. and Bux, C., (2022) ‘How to manage and minimize food waste in the hotel industry: </w:t>
      </w:r>
      <w:proofErr w:type="gramStart"/>
      <w:r w:rsidRPr="003B3E3E">
        <w:rPr>
          <w:rFonts w:ascii="Arial" w:hAnsi="Arial" w:cs="Arial"/>
          <w:sz w:val="24"/>
          <w:szCs w:val="24"/>
        </w:rPr>
        <w:t>An exploratory research</w:t>
      </w:r>
      <w:proofErr w:type="gramEnd"/>
      <w:r>
        <w:rPr>
          <w:rFonts w:ascii="Arial" w:hAnsi="Arial" w:cs="Arial"/>
          <w:sz w:val="24"/>
          <w:szCs w:val="24"/>
        </w:rPr>
        <w:t>’</w:t>
      </w:r>
      <w:r w:rsidRPr="003B3E3E">
        <w:rPr>
          <w:rFonts w:ascii="Arial" w:hAnsi="Arial" w:cs="Arial"/>
          <w:sz w:val="24"/>
          <w:szCs w:val="24"/>
        </w:rPr>
        <w:t>. </w:t>
      </w:r>
      <w:r w:rsidRPr="003B3E3E">
        <w:rPr>
          <w:rFonts w:ascii="Arial" w:hAnsi="Arial" w:cs="Arial"/>
          <w:i/>
          <w:iCs/>
          <w:sz w:val="24"/>
          <w:szCs w:val="24"/>
        </w:rPr>
        <w:t>International Journal of Culture, Tourism and Hospitality Research</w:t>
      </w:r>
      <w:r w:rsidRPr="003B3E3E">
        <w:rPr>
          <w:rFonts w:ascii="Arial" w:hAnsi="Arial" w:cs="Arial"/>
          <w:sz w:val="24"/>
          <w:szCs w:val="24"/>
        </w:rPr>
        <w:t>, </w:t>
      </w:r>
      <w:r w:rsidRPr="003B3E3E">
        <w:rPr>
          <w:rFonts w:ascii="Arial" w:hAnsi="Arial" w:cs="Arial"/>
          <w:i/>
          <w:iCs/>
          <w:sz w:val="24"/>
          <w:szCs w:val="24"/>
        </w:rPr>
        <w:t>16</w:t>
      </w:r>
      <w:r w:rsidRPr="003B3E3E">
        <w:rPr>
          <w:rFonts w:ascii="Arial" w:hAnsi="Arial" w:cs="Arial"/>
          <w:sz w:val="24"/>
          <w:szCs w:val="24"/>
        </w:rPr>
        <w:t>(1), pp.152-167.</w:t>
      </w:r>
    </w:p>
    <w:p w14:paraId="7B916676"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Bibi, F., Guillaume, C., </w:t>
      </w:r>
      <w:proofErr w:type="spellStart"/>
      <w:r w:rsidRPr="008345E0">
        <w:rPr>
          <w:rFonts w:ascii="Arial" w:hAnsi="Arial" w:cs="Arial"/>
          <w:sz w:val="24"/>
          <w:szCs w:val="24"/>
        </w:rPr>
        <w:t>Gontard</w:t>
      </w:r>
      <w:proofErr w:type="spellEnd"/>
      <w:r w:rsidRPr="008345E0">
        <w:rPr>
          <w:rFonts w:ascii="Arial" w:hAnsi="Arial" w:cs="Arial"/>
          <w:sz w:val="24"/>
          <w:szCs w:val="24"/>
        </w:rPr>
        <w:t xml:space="preserve">, N. and </w:t>
      </w:r>
      <w:proofErr w:type="spellStart"/>
      <w:r w:rsidRPr="008345E0">
        <w:rPr>
          <w:rFonts w:ascii="Arial" w:hAnsi="Arial" w:cs="Arial"/>
          <w:sz w:val="24"/>
          <w:szCs w:val="24"/>
        </w:rPr>
        <w:t>Sorli</w:t>
      </w:r>
      <w:proofErr w:type="spellEnd"/>
      <w:r w:rsidRPr="008345E0">
        <w:rPr>
          <w:rFonts w:ascii="Arial" w:hAnsi="Arial" w:cs="Arial"/>
          <w:sz w:val="24"/>
          <w:szCs w:val="24"/>
        </w:rPr>
        <w:t>, B.</w:t>
      </w:r>
      <w:r>
        <w:rPr>
          <w:rFonts w:ascii="Arial" w:hAnsi="Arial" w:cs="Arial"/>
          <w:sz w:val="24"/>
          <w:szCs w:val="24"/>
        </w:rPr>
        <w:t>,</w:t>
      </w:r>
      <w:r w:rsidRPr="008345E0">
        <w:rPr>
          <w:rFonts w:ascii="Arial" w:hAnsi="Arial" w:cs="Arial"/>
          <w:sz w:val="24"/>
          <w:szCs w:val="24"/>
        </w:rPr>
        <w:t xml:space="preserve"> (2017) </w:t>
      </w:r>
      <w:r>
        <w:rPr>
          <w:rFonts w:ascii="Arial" w:hAnsi="Arial" w:cs="Arial"/>
          <w:sz w:val="24"/>
          <w:szCs w:val="24"/>
        </w:rPr>
        <w:t>‘</w:t>
      </w:r>
      <w:r w:rsidRPr="008345E0">
        <w:rPr>
          <w:rFonts w:ascii="Arial" w:hAnsi="Arial" w:cs="Arial"/>
          <w:sz w:val="24"/>
          <w:szCs w:val="24"/>
        </w:rPr>
        <w:t>A review: RFID technology having sensing aptitudes for food industry and their contribution to tracking and monitoring of food products</w:t>
      </w:r>
      <w:r>
        <w:rPr>
          <w:rFonts w:ascii="Arial" w:hAnsi="Arial" w:cs="Arial"/>
          <w:sz w:val="24"/>
          <w:szCs w:val="24"/>
        </w:rPr>
        <w:t>’.</w:t>
      </w:r>
      <w:r w:rsidRPr="008345E0">
        <w:rPr>
          <w:rFonts w:ascii="Arial" w:hAnsi="Arial" w:cs="Arial"/>
          <w:sz w:val="24"/>
          <w:szCs w:val="24"/>
        </w:rPr>
        <w:t xml:space="preserve"> Trends in Food Science and Technology, Vol. 62, pp. 91-103, </w:t>
      </w:r>
      <w:proofErr w:type="spellStart"/>
      <w:r w:rsidRPr="008345E0">
        <w:rPr>
          <w:rFonts w:ascii="Arial" w:hAnsi="Arial" w:cs="Arial"/>
          <w:sz w:val="24"/>
          <w:szCs w:val="24"/>
        </w:rPr>
        <w:t>doi</w:t>
      </w:r>
      <w:proofErr w:type="spellEnd"/>
      <w:r w:rsidRPr="008345E0">
        <w:rPr>
          <w:rFonts w:ascii="Arial" w:hAnsi="Arial" w:cs="Arial"/>
          <w:sz w:val="24"/>
          <w:szCs w:val="24"/>
        </w:rPr>
        <w:t xml:space="preserve">: </w:t>
      </w:r>
      <w:hyperlink r:id="rId7" w:history="1">
        <w:r w:rsidRPr="008345E0">
          <w:rPr>
            <w:rStyle w:val="Hyperlink"/>
            <w:rFonts w:ascii="Arial" w:hAnsi="Arial" w:cs="Arial"/>
            <w:sz w:val="24"/>
            <w:szCs w:val="24"/>
          </w:rPr>
          <w:t>https://doi.org/10.1016/j.tifs.2017.01.013</w:t>
        </w:r>
      </w:hyperlink>
      <w:r w:rsidRPr="008345E0">
        <w:rPr>
          <w:rFonts w:ascii="Arial" w:hAnsi="Arial" w:cs="Arial"/>
          <w:sz w:val="24"/>
          <w:szCs w:val="24"/>
        </w:rPr>
        <w:t>.</w:t>
      </w:r>
    </w:p>
    <w:p w14:paraId="1414B0DC"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Booking.com (2024) </w:t>
      </w:r>
      <w:r w:rsidRPr="008345E0">
        <w:rPr>
          <w:rFonts w:ascii="Arial" w:hAnsi="Arial" w:cs="Arial"/>
          <w:i/>
          <w:iCs/>
          <w:sz w:val="24"/>
          <w:szCs w:val="24"/>
        </w:rPr>
        <w:t>Latest Booking.com Sustainable Travel Data Reveals Ongoing Challenges for Consumers &amp; Highlights a Heightened Opportunity for Cross-Industry Collaboration</w:t>
      </w:r>
      <w:r w:rsidRPr="008345E0">
        <w:rPr>
          <w:rFonts w:ascii="Arial" w:hAnsi="Arial" w:cs="Arial"/>
          <w:sz w:val="24"/>
          <w:szCs w:val="24"/>
        </w:rPr>
        <w:t xml:space="preserve">. Available at: </w:t>
      </w:r>
      <w:hyperlink r:id="rId8" w:history="1">
        <w:r w:rsidRPr="008345E0">
          <w:rPr>
            <w:rStyle w:val="Hyperlink"/>
            <w:rFonts w:ascii="Arial" w:hAnsi="Arial" w:cs="Arial"/>
            <w:sz w:val="24"/>
            <w:szCs w:val="24"/>
          </w:rPr>
          <w:t>https://news.booking.com/latest-bookingcom-sustainable-travel-data-reveals-ongoing-challenges-for-consumers--highlights-a-heightened-opportunity-for-cross-industry-collaboration/</w:t>
        </w:r>
      </w:hyperlink>
      <w:r w:rsidRPr="008345E0">
        <w:rPr>
          <w:rFonts w:ascii="Arial" w:hAnsi="Arial" w:cs="Arial"/>
          <w:sz w:val="24"/>
          <w:szCs w:val="24"/>
        </w:rPr>
        <w:t xml:space="preserve"> (Accessed: 06/02/2026)</w:t>
      </w:r>
    </w:p>
    <w:p w14:paraId="78D1A24A"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CEBA Solutions (2022) </w:t>
      </w:r>
      <w:r w:rsidRPr="008345E0">
        <w:rPr>
          <w:rFonts w:ascii="Arial" w:hAnsi="Arial" w:cs="Arial"/>
          <w:i/>
          <w:iCs/>
          <w:sz w:val="24"/>
          <w:szCs w:val="24"/>
        </w:rPr>
        <w:t xml:space="preserve">Commercial Catering: The 2023 Food Waste Legislation. </w:t>
      </w:r>
      <w:r w:rsidRPr="008345E0">
        <w:rPr>
          <w:rFonts w:ascii="Arial" w:hAnsi="Arial" w:cs="Arial"/>
          <w:sz w:val="24"/>
          <w:szCs w:val="24"/>
        </w:rPr>
        <w:t xml:space="preserve">Available at: </w:t>
      </w:r>
      <w:hyperlink r:id="rId9" w:history="1">
        <w:r w:rsidRPr="008345E0">
          <w:rPr>
            <w:rStyle w:val="Hyperlink"/>
            <w:rFonts w:ascii="Arial" w:hAnsi="Arial" w:cs="Arial"/>
            <w:sz w:val="24"/>
            <w:szCs w:val="24"/>
          </w:rPr>
          <w:t>https://cebasolutions.co.uk/commercial-catering-the-2023-food-waste-legislation/</w:t>
        </w:r>
      </w:hyperlink>
      <w:r w:rsidRPr="008345E0">
        <w:rPr>
          <w:rFonts w:ascii="Arial" w:hAnsi="Arial" w:cs="Arial"/>
          <w:sz w:val="24"/>
          <w:szCs w:val="24"/>
        </w:rPr>
        <w:t xml:space="preserve"> (Accessed: 06/02/2026)</w:t>
      </w:r>
    </w:p>
    <w:p w14:paraId="1D4BDDD5"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Ciccullo, F., Fabbri, M., Abdelkafi, N. and Pero, M. (2022), </w:t>
      </w:r>
      <w:r>
        <w:rPr>
          <w:rFonts w:ascii="Arial" w:hAnsi="Arial" w:cs="Arial"/>
          <w:sz w:val="24"/>
          <w:szCs w:val="24"/>
        </w:rPr>
        <w:t>‘</w:t>
      </w:r>
      <w:r w:rsidRPr="008345E0">
        <w:rPr>
          <w:rFonts w:ascii="Arial" w:hAnsi="Arial" w:cs="Arial"/>
          <w:sz w:val="24"/>
          <w:szCs w:val="24"/>
        </w:rPr>
        <w:t>Exploring the potential of business models for sustainability and big data for food waste reduction</w:t>
      </w:r>
      <w:r>
        <w:rPr>
          <w:rFonts w:ascii="Arial" w:hAnsi="Arial" w:cs="Arial"/>
          <w:sz w:val="24"/>
          <w:szCs w:val="24"/>
        </w:rPr>
        <w:t>’.</w:t>
      </w:r>
      <w:r w:rsidRPr="008345E0">
        <w:rPr>
          <w:rFonts w:ascii="Arial" w:hAnsi="Arial" w:cs="Arial"/>
          <w:sz w:val="24"/>
          <w:szCs w:val="24"/>
        </w:rPr>
        <w:t xml:space="preserve"> Journal of Cleaner Production, Vol. 340, 130673, </w:t>
      </w:r>
      <w:r>
        <w:rPr>
          <w:rFonts w:ascii="Arial" w:hAnsi="Arial" w:cs="Arial"/>
          <w:sz w:val="24"/>
          <w:szCs w:val="24"/>
        </w:rPr>
        <w:t>DOI</w:t>
      </w:r>
      <w:r w:rsidRPr="008345E0">
        <w:rPr>
          <w:rFonts w:ascii="Arial" w:hAnsi="Arial" w:cs="Arial"/>
          <w:sz w:val="24"/>
          <w:szCs w:val="24"/>
        </w:rPr>
        <w:t xml:space="preserve">: </w:t>
      </w:r>
      <w:hyperlink r:id="rId10" w:history="1">
        <w:r w:rsidRPr="00B2666D">
          <w:rPr>
            <w:rStyle w:val="Hyperlink"/>
            <w:rFonts w:ascii="Arial" w:hAnsi="Arial" w:cs="Arial"/>
            <w:sz w:val="24"/>
            <w:szCs w:val="24"/>
          </w:rPr>
          <w:t>https://doi.org/10.1016/j.jclepro.2022.130673</w:t>
        </w:r>
      </w:hyperlink>
      <w:r w:rsidRPr="008345E0">
        <w:rPr>
          <w:rFonts w:ascii="Arial" w:hAnsi="Arial" w:cs="Arial"/>
          <w:sz w:val="24"/>
          <w:szCs w:val="24"/>
        </w:rPr>
        <w:t>.</w:t>
      </w:r>
    </w:p>
    <w:p w14:paraId="0289EC0E" w14:textId="77777777" w:rsidR="009542BE" w:rsidRDefault="009542BE" w:rsidP="009542BE">
      <w:pPr>
        <w:spacing w:line="360" w:lineRule="auto"/>
        <w:jc w:val="both"/>
        <w:rPr>
          <w:rFonts w:ascii="Arial" w:hAnsi="Arial" w:cs="Arial"/>
          <w:sz w:val="24"/>
          <w:szCs w:val="24"/>
        </w:rPr>
      </w:pPr>
      <w:proofErr w:type="spellStart"/>
      <w:r w:rsidRPr="000C1AC5">
        <w:rPr>
          <w:rFonts w:ascii="Arial" w:hAnsi="Arial" w:cs="Arial"/>
          <w:sz w:val="24"/>
          <w:szCs w:val="24"/>
        </w:rPr>
        <w:t>Filimonau</w:t>
      </w:r>
      <w:proofErr w:type="spellEnd"/>
      <w:r w:rsidRPr="000C1AC5">
        <w:rPr>
          <w:rFonts w:ascii="Arial" w:hAnsi="Arial" w:cs="Arial"/>
          <w:sz w:val="24"/>
          <w:szCs w:val="24"/>
        </w:rPr>
        <w:t xml:space="preserve">, V. and </w:t>
      </w:r>
      <w:proofErr w:type="spellStart"/>
      <w:r w:rsidRPr="000C1AC5">
        <w:rPr>
          <w:rFonts w:ascii="Arial" w:hAnsi="Arial" w:cs="Arial"/>
          <w:sz w:val="24"/>
          <w:szCs w:val="24"/>
        </w:rPr>
        <w:t>Delysia</w:t>
      </w:r>
      <w:proofErr w:type="spellEnd"/>
      <w:r w:rsidRPr="000C1AC5">
        <w:rPr>
          <w:rFonts w:ascii="Arial" w:hAnsi="Arial" w:cs="Arial"/>
          <w:sz w:val="24"/>
          <w:szCs w:val="24"/>
        </w:rPr>
        <w:t xml:space="preserve">, A., </w:t>
      </w:r>
      <w:r>
        <w:rPr>
          <w:rFonts w:ascii="Arial" w:hAnsi="Arial" w:cs="Arial"/>
          <w:sz w:val="24"/>
          <w:szCs w:val="24"/>
        </w:rPr>
        <w:t>(</w:t>
      </w:r>
      <w:r w:rsidRPr="000C1AC5">
        <w:rPr>
          <w:rFonts w:ascii="Arial" w:hAnsi="Arial" w:cs="Arial"/>
          <w:sz w:val="24"/>
          <w:szCs w:val="24"/>
        </w:rPr>
        <w:t>2019</w:t>
      </w:r>
      <w:r>
        <w:rPr>
          <w:rFonts w:ascii="Arial" w:hAnsi="Arial" w:cs="Arial"/>
          <w:sz w:val="24"/>
          <w:szCs w:val="24"/>
        </w:rPr>
        <w:t>)</w:t>
      </w:r>
      <w:r w:rsidRPr="000C1AC5">
        <w:rPr>
          <w:rFonts w:ascii="Arial" w:hAnsi="Arial" w:cs="Arial"/>
          <w:sz w:val="24"/>
          <w:szCs w:val="24"/>
        </w:rPr>
        <w:t xml:space="preserve"> </w:t>
      </w:r>
      <w:r>
        <w:rPr>
          <w:rFonts w:ascii="Arial" w:hAnsi="Arial" w:cs="Arial"/>
          <w:sz w:val="24"/>
          <w:szCs w:val="24"/>
        </w:rPr>
        <w:t>‘</w:t>
      </w:r>
      <w:r w:rsidRPr="000C1AC5">
        <w:rPr>
          <w:rFonts w:ascii="Arial" w:hAnsi="Arial" w:cs="Arial"/>
          <w:sz w:val="24"/>
          <w:szCs w:val="24"/>
        </w:rPr>
        <w:t>Food waste management in hospitality operations: A critical review</w:t>
      </w:r>
      <w:r>
        <w:rPr>
          <w:rFonts w:ascii="Arial" w:hAnsi="Arial" w:cs="Arial"/>
          <w:sz w:val="24"/>
          <w:szCs w:val="24"/>
        </w:rPr>
        <w:t>’</w:t>
      </w:r>
      <w:r w:rsidRPr="000C1AC5">
        <w:rPr>
          <w:rFonts w:ascii="Arial" w:hAnsi="Arial" w:cs="Arial"/>
          <w:sz w:val="24"/>
          <w:szCs w:val="24"/>
        </w:rPr>
        <w:t>. </w:t>
      </w:r>
      <w:r w:rsidRPr="000C1AC5">
        <w:rPr>
          <w:rFonts w:ascii="Arial" w:hAnsi="Arial" w:cs="Arial"/>
          <w:i/>
          <w:iCs/>
          <w:sz w:val="24"/>
          <w:szCs w:val="24"/>
        </w:rPr>
        <w:t>Tourism management</w:t>
      </w:r>
      <w:r w:rsidRPr="000C1AC5">
        <w:rPr>
          <w:rFonts w:ascii="Arial" w:hAnsi="Arial" w:cs="Arial"/>
          <w:sz w:val="24"/>
          <w:szCs w:val="24"/>
        </w:rPr>
        <w:t>, </w:t>
      </w:r>
      <w:r w:rsidRPr="000C1AC5">
        <w:rPr>
          <w:rFonts w:ascii="Arial" w:hAnsi="Arial" w:cs="Arial"/>
          <w:i/>
          <w:iCs/>
          <w:sz w:val="24"/>
          <w:szCs w:val="24"/>
        </w:rPr>
        <w:t>71</w:t>
      </w:r>
      <w:r w:rsidRPr="000C1AC5">
        <w:rPr>
          <w:rFonts w:ascii="Arial" w:hAnsi="Arial" w:cs="Arial"/>
          <w:sz w:val="24"/>
          <w:szCs w:val="24"/>
        </w:rPr>
        <w:t>, pp.234-245.</w:t>
      </w:r>
    </w:p>
    <w:p w14:paraId="003186FE"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Genç, G., and Zengin, B. (2025) ‘How do green hotel practices affect guests’ </w:t>
      </w:r>
      <w:proofErr w:type="spellStart"/>
      <w:r w:rsidRPr="008345E0">
        <w:rPr>
          <w:rFonts w:ascii="Arial" w:hAnsi="Arial" w:cs="Arial"/>
          <w:sz w:val="24"/>
          <w:szCs w:val="24"/>
        </w:rPr>
        <w:t>behavioral</w:t>
      </w:r>
      <w:proofErr w:type="spellEnd"/>
      <w:r w:rsidRPr="008345E0">
        <w:rPr>
          <w:rFonts w:ascii="Arial" w:hAnsi="Arial" w:cs="Arial"/>
          <w:sz w:val="24"/>
          <w:szCs w:val="24"/>
        </w:rPr>
        <w:t xml:space="preserve"> intentions? A PLS-SEM approach’. </w:t>
      </w:r>
      <w:r w:rsidRPr="008345E0">
        <w:rPr>
          <w:rFonts w:ascii="Arial" w:hAnsi="Arial" w:cs="Arial"/>
          <w:i/>
          <w:iCs/>
          <w:sz w:val="24"/>
          <w:szCs w:val="24"/>
        </w:rPr>
        <w:t>Tourism &amp; Management Studies</w:t>
      </w:r>
      <w:r w:rsidRPr="008345E0">
        <w:rPr>
          <w:rFonts w:ascii="Arial" w:hAnsi="Arial" w:cs="Arial"/>
          <w:sz w:val="24"/>
          <w:szCs w:val="24"/>
        </w:rPr>
        <w:t>, 21(3).</w:t>
      </w:r>
    </w:p>
    <w:p w14:paraId="071470B5" w14:textId="77777777" w:rsidR="009542BE" w:rsidRDefault="009542BE" w:rsidP="009542BE">
      <w:pPr>
        <w:spacing w:line="360" w:lineRule="auto"/>
        <w:jc w:val="both"/>
        <w:rPr>
          <w:rFonts w:ascii="Arial" w:hAnsi="Arial" w:cs="Arial"/>
          <w:i/>
          <w:iCs/>
          <w:sz w:val="24"/>
          <w:szCs w:val="24"/>
        </w:rPr>
      </w:pPr>
      <w:r w:rsidRPr="008345E0">
        <w:rPr>
          <w:rFonts w:ascii="Arial" w:hAnsi="Arial" w:cs="Arial"/>
          <w:sz w:val="24"/>
          <w:szCs w:val="24"/>
        </w:rPr>
        <w:lastRenderedPageBreak/>
        <w:t xml:space="preserve">HARP Renewables (2025) </w:t>
      </w:r>
      <w:r w:rsidRPr="008345E0">
        <w:rPr>
          <w:rFonts w:ascii="Arial" w:hAnsi="Arial" w:cs="Arial"/>
          <w:i/>
          <w:iCs/>
          <w:sz w:val="24"/>
          <w:szCs w:val="24"/>
        </w:rPr>
        <w:t xml:space="preserve">How Smart Hotels Are Turning Sustainability </w:t>
      </w:r>
      <w:proofErr w:type="gramStart"/>
      <w:r w:rsidRPr="008345E0">
        <w:rPr>
          <w:rFonts w:ascii="Arial" w:hAnsi="Arial" w:cs="Arial"/>
          <w:i/>
          <w:iCs/>
          <w:sz w:val="24"/>
          <w:szCs w:val="24"/>
        </w:rPr>
        <w:t>Into</w:t>
      </w:r>
      <w:proofErr w:type="gramEnd"/>
      <w:r w:rsidRPr="008345E0">
        <w:rPr>
          <w:rFonts w:ascii="Arial" w:hAnsi="Arial" w:cs="Arial"/>
          <w:i/>
          <w:iCs/>
          <w:sz w:val="24"/>
          <w:szCs w:val="24"/>
        </w:rPr>
        <w:t xml:space="preserve"> Profit. </w:t>
      </w:r>
      <w:r w:rsidRPr="008345E0">
        <w:rPr>
          <w:rFonts w:ascii="Arial" w:hAnsi="Arial" w:cs="Arial"/>
          <w:sz w:val="24"/>
          <w:szCs w:val="24"/>
        </w:rPr>
        <w:t xml:space="preserve">Available at: </w:t>
      </w:r>
      <w:hyperlink r:id="rId11" w:history="1">
        <w:r w:rsidRPr="008345E0">
          <w:rPr>
            <w:rStyle w:val="Hyperlink"/>
            <w:rFonts w:ascii="Arial" w:hAnsi="Arial" w:cs="Arial"/>
            <w:sz w:val="24"/>
            <w:szCs w:val="24"/>
          </w:rPr>
          <w:t>https://harprenewables.com/how-smart-hotels-are-turning-sustainability-into-profit/</w:t>
        </w:r>
      </w:hyperlink>
      <w:r w:rsidRPr="008345E0">
        <w:rPr>
          <w:rFonts w:ascii="Arial" w:hAnsi="Arial" w:cs="Arial"/>
          <w:sz w:val="24"/>
          <w:szCs w:val="24"/>
        </w:rPr>
        <w:t xml:space="preserve"> (Accessed: 06/02/2026)</w:t>
      </w:r>
      <w:r w:rsidRPr="008345E0">
        <w:rPr>
          <w:rFonts w:ascii="Arial" w:hAnsi="Arial" w:cs="Arial"/>
          <w:i/>
          <w:iCs/>
          <w:sz w:val="24"/>
          <w:szCs w:val="24"/>
        </w:rPr>
        <w:t xml:space="preserve"> </w:t>
      </w:r>
    </w:p>
    <w:p w14:paraId="36347D3B" w14:textId="77777777" w:rsidR="009542BE" w:rsidRDefault="009542BE" w:rsidP="009542BE">
      <w:pPr>
        <w:spacing w:line="360" w:lineRule="auto"/>
        <w:jc w:val="both"/>
        <w:rPr>
          <w:rFonts w:ascii="Arial" w:hAnsi="Arial" w:cs="Arial"/>
          <w:sz w:val="24"/>
          <w:szCs w:val="24"/>
        </w:rPr>
      </w:pPr>
      <w:proofErr w:type="spellStart"/>
      <w:r w:rsidRPr="008345E0">
        <w:rPr>
          <w:rFonts w:ascii="Arial" w:hAnsi="Arial" w:cs="Arial"/>
          <w:sz w:val="24"/>
          <w:szCs w:val="24"/>
        </w:rPr>
        <w:t>Kasavan</w:t>
      </w:r>
      <w:proofErr w:type="spellEnd"/>
      <w:r w:rsidRPr="008345E0">
        <w:rPr>
          <w:rFonts w:ascii="Arial" w:hAnsi="Arial" w:cs="Arial"/>
          <w:sz w:val="24"/>
          <w:szCs w:val="24"/>
        </w:rPr>
        <w:t xml:space="preserve">, S., Siron, R., Yusoff, S. and </w:t>
      </w:r>
      <w:proofErr w:type="spellStart"/>
      <w:r w:rsidRPr="008345E0">
        <w:rPr>
          <w:rFonts w:ascii="Arial" w:hAnsi="Arial" w:cs="Arial"/>
          <w:sz w:val="24"/>
          <w:szCs w:val="24"/>
        </w:rPr>
        <w:t>Fakri</w:t>
      </w:r>
      <w:proofErr w:type="spellEnd"/>
      <w:r w:rsidRPr="008345E0">
        <w:rPr>
          <w:rFonts w:ascii="Arial" w:hAnsi="Arial" w:cs="Arial"/>
          <w:sz w:val="24"/>
          <w:szCs w:val="24"/>
        </w:rPr>
        <w:t xml:space="preserve">, M.F.R., </w:t>
      </w:r>
      <w:r>
        <w:rPr>
          <w:rFonts w:ascii="Arial" w:hAnsi="Arial" w:cs="Arial"/>
          <w:sz w:val="24"/>
          <w:szCs w:val="24"/>
        </w:rPr>
        <w:t>(</w:t>
      </w:r>
      <w:r w:rsidRPr="008345E0">
        <w:rPr>
          <w:rFonts w:ascii="Arial" w:hAnsi="Arial" w:cs="Arial"/>
          <w:sz w:val="24"/>
          <w:szCs w:val="24"/>
        </w:rPr>
        <w:t>2022</w:t>
      </w:r>
      <w:r>
        <w:rPr>
          <w:rFonts w:ascii="Arial" w:hAnsi="Arial" w:cs="Arial"/>
          <w:sz w:val="24"/>
          <w:szCs w:val="24"/>
        </w:rPr>
        <w:t>)</w:t>
      </w:r>
      <w:r w:rsidRPr="008345E0">
        <w:rPr>
          <w:rFonts w:ascii="Arial" w:hAnsi="Arial" w:cs="Arial"/>
          <w:sz w:val="24"/>
          <w:szCs w:val="24"/>
        </w:rPr>
        <w:t xml:space="preserve"> </w:t>
      </w:r>
      <w:r>
        <w:rPr>
          <w:rFonts w:ascii="Arial" w:hAnsi="Arial" w:cs="Arial"/>
          <w:sz w:val="24"/>
          <w:szCs w:val="24"/>
        </w:rPr>
        <w:t>‘</w:t>
      </w:r>
      <w:r w:rsidRPr="008345E0">
        <w:rPr>
          <w:rFonts w:ascii="Arial" w:hAnsi="Arial" w:cs="Arial"/>
          <w:sz w:val="24"/>
          <w:szCs w:val="24"/>
        </w:rPr>
        <w:t>Drivers of food waste generation and best practice towards sustainable food waste management in the hotel sector: A systematic review</w:t>
      </w:r>
      <w:r>
        <w:rPr>
          <w:rFonts w:ascii="Arial" w:hAnsi="Arial" w:cs="Arial"/>
          <w:sz w:val="24"/>
          <w:szCs w:val="24"/>
        </w:rPr>
        <w:t>’</w:t>
      </w:r>
      <w:r w:rsidRPr="008345E0">
        <w:rPr>
          <w:rFonts w:ascii="Arial" w:hAnsi="Arial" w:cs="Arial"/>
          <w:sz w:val="24"/>
          <w:szCs w:val="24"/>
        </w:rPr>
        <w:t>. </w:t>
      </w:r>
      <w:r w:rsidRPr="008345E0">
        <w:rPr>
          <w:rFonts w:ascii="Arial" w:hAnsi="Arial" w:cs="Arial"/>
          <w:i/>
          <w:iCs/>
          <w:sz w:val="24"/>
          <w:szCs w:val="24"/>
        </w:rPr>
        <w:t>Environmental science and pollution research</w:t>
      </w:r>
      <w:r w:rsidRPr="008345E0">
        <w:rPr>
          <w:rFonts w:ascii="Arial" w:hAnsi="Arial" w:cs="Arial"/>
          <w:sz w:val="24"/>
          <w:szCs w:val="24"/>
        </w:rPr>
        <w:t>, </w:t>
      </w:r>
      <w:r w:rsidRPr="008345E0">
        <w:rPr>
          <w:rFonts w:ascii="Arial" w:hAnsi="Arial" w:cs="Arial"/>
          <w:i/>
          <w:iCs/>
          <w:sz w:val="24"/>
          <w:szCs w:val="24"/>
        </w:rPr>
        <w:t>29</w:t>
      </w:r>
      <w:r w:rsidRPr="008345E0">
        <w:rPr>
          <w:rFonts w:ascii="Arial" w:hAnsi="Arial" w:cs="Arial"/>
          <w:sz w:val="24"/>
          <w:szCs w:val="24"/>
        </w:rPr>
        <w:t>(32), pp.48152-48167.</w:t>
      </w:r>
    </w:p>
    <w:p w14:paraId="16B513D7" w14:textId="77777777" w:rsidR="009542BE" w:rsidRDefault="009542BE" w:rsidP="009542BE">
      <w:pPr>
        <w:spacing w:line="360" w:lineRule="auto"/>
        <w:jc w:val="both"/>
        <w:rPr>
          <w:rFonts w:ascii="Arial" w:hAnsi="Arial" w:cs="Arial"/>
          <w:sz w:val="24"/>
          <w:szCs w:val="24"/>
        </w:rPr>
      </w:pPr>
      <w:proofErr w:type="spellStart"/>
      <w:r w:rsidRPr="00A81DC1">
        <w:rPr>
          <w:rFonts w:ascii="Arial" w:hAnsi="Arial" w:cs="Arial"/>
          <w:sz w:val="24"/>
          <w:szCs w:val="24"/>
        </w:rPr>
        <w:t>Kattiyapornpong</w:t>
      </w:r>
      <w:proofErr w:type="spellEnd"/>
      <w:r w:rsidRPr="00A81DC1">
        <w:rPr>
          <w:rFonts w:ascii="Arial" w:hAnsi="Arial" w:cs="Arial"/>
          <w:sz w:val="24"/>
          <w:szCs w:val="24"/>
        </w:rPr>
        <w:t>, U., Ditta-</w:t>
      </w:r>
      <w:proofErr w:type="spellStart"/>
      <w:r w:rsidRPr="00A81DC1">
        <w:rPr>
          <w:rFonts w:ascii="Arial" w:hAnsi="Arial" w:cs="Arial"/>
          <w:sz w:val="24"/>
          <w:szCs w:val="24"/>
        </w:rPr>
        <w:t>Apichai</w:t>
      </w:r>
      <w:proofErr w:type="spellEnd"/>
      <w:r w:rsidRPr="00A81DC1">
        <w:rPr>
          <w:rFonts w:ascii="Arial" w:hAnsi="Arial" w:cs="Arial"/>
          <w:sz w:val="24"/>
          <w:szCs w:val="24"/>
        </w:rPr>
        <w:t xml:space="preserve">, M. and </w:t>
      </w:r>
      <w:proofErr w:type="spellStart"/>
      <w:r w:rsidRPr="00A81DC1">
        <w:rPr>
          <w:rFonts w:ascii="Arial" w:hAnsi="Arial" w:cs="Arial"/>
          <w:sz w:val="24"/>
          <w:szCs w:val="24"/>
        </w:rPr>
        <w:t>Chuntamara</w:t>
      </w:r>
      <w:proofErr w:type="spellEnd"/>
      <w:r w:rsidRPr="00A81DC1">
        <w:rPr>
          <w:rFonts w:ascii="Arial" w:hAnsi="Arial" w:cs="Arial"/>
          <w:sz w:val="24"/>
          <w:szCs w:val="24"/>
        </w:rPr>
        <w:t>, C., (2023) ‘Sustainable food waste management practices: Perspectives from five-star hotels in Thailand</w:t>
      </w:r>
      <w:r>
        <w:rPr>
          <w:rFonts w:ascii="Arial" w:hAnsi="Arial" w:cs="Arial"/>
          <w:sz w:val="24"/>
          <w:szCs w:val="24"/>
        </w:rPr>
        <w:t>’</w:t>
      </w:r>
      <w:r w:rsidRPr="00A81DC1">
        <w:rPr>
          <w:rFonts w:ascii="Arial" w:hAnsi="Arial" w:cs="Arial"/>
          <w:sz w:val="24"/>
          <w:szCs w:val="24"/>
        </w:rPr>
        <w:t>. </w:t>
      </w:r>
      <w:r w:rsidRPr="00A81DC1">
        <w:rPr>
          <w:rFonts w:ascii="Arial" w:hAnsi="Arial" w:cs="Arial"/>
          <w:i/>
          <w:iCs/>
          <w:sz w:val="24"/>
          <w:szCs w:val="24"/>
        </w:rPr>
        <w:t>Sustainability</w:t>
      </w:r>
      <w:r w:rsidRPr="00A81DC1">
        <w:rPr>
          <w:rFonts w:ascii="Arial" w:hAnsi="Arial" w:cs="Arial"/>
          <w:sz w:val="24"/>
          <w:szCs w:val="24"/>
        </w:rPr>
        <w:t>, </w:t>
      </w:r>
      <w:r w:rsidRPr="00A81DC1">
        <w:rPr>
          <w:rFonts w:ascii="Arial" w:hAnsi="Arial" w:cs="Arial"/>
          <w:i/>
          <w:iCs/>
          <w:sz w:val="24"/>
          <w:szCs w:val="24"/>
        </w:rPr>
        <w:t>15</w:t>
      </w:r>
      <w:r w:rsidRPr="00A81DC1">
        <w:rPr>
          <w:rFonts w:ascii="Arial" w:hAnsi="Arial" w:cs="Arial"/>
          <w:sz w:val="24"/>
          <w:szCs w:val="24"/>
        </w:rPr>
        <w:t>(13), p.</w:t>
      </w:r>
      <w:r>
        <w:rPr>
          <w:rFonts w:ascii="Arial" w:hAnsi="Arial" w:cs="Arial"/>
          <w:sz w:val="24"/>
          <w:szCs w:val="24"/>
        </w:rPr>
        <w:t xml:space="preserve"> </w:t>
      </w:r>
      <w:r w:rsidRPr="00A81DC1">
        <w:rPr>
          <w:rFonts w:ascii="Arial" w:hAnsi="Arial" w:cs="Arial"/>
          <w:sz w:val="24"/>
          <w:szCs w:val="24"/>
        </w:rPr>
        <w:t>10</w:t>
      </w:r>
      <w:r>
        <w:rPr>
          <w:rFonts w:ascii="Arial" w:hAnsi="Arial" w:cs="Arial"/>
          <w:sz w:val="24"/>
          <w:szCs w:val="24"/>
        </w:rPr>
        <w:t>-</w:t>
      </w:r>
      <w:r w:rsidRPr="00A81DC1">
        <w:rPr>
          <w:rFonts w:ascii="Arial" w:hAnsi="Arial" w:cs="Arial"/>
          <w:sz w:val="24"/>
          <w:szCs w:val="24"/>
        </w:rPr>
        <w:t>213.</w:t>
      </w:r>
    </w:p>
    <w:p w14:paraId="3BC6E83C" w14:textId="77777777" w:rsidR="009542BE" w:rsidRPr="003B0534" w:rsidRDefault="009542BE" w:rsidP="009542BE">
      <w:pPr>
        <w:spacing w:line="360" w:lineRule="auto"/>
        <w:jc w:val="both"/>
        <w:rPr>
          <w:rFonts w:ascii="Arial" w:hAnsi="Arial" w:cs="Arial"/>
          <w:sz w:val="24"/>
          <w:szCs w:val="24"/>
        </w:rPr>
      </w:pPr>
      <w:r w:rsidRPr="008345E0">
        <w:rPr>
          <w:rFonts w:ascii="Arial" w:hAnsi="Arial" w:cs="Arial"/>
          <w:sz w:val="24"/>
          <w:szCs w:val="24"/>
        </w:rPr>
        <w:t>Khatter, A., (2023) ‘Challenges and solutions for environmental sustainability in the hospitality sector’. Sustainability, 15(15), p. 11-491.</w:t>
      </w:r>
    </w:p>
    <w:p w14:paraId="58C82A6D"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Leung, R. and Loo, P.T. (2022), “Co-creating interactive dining experiences via interconnected and interoperable smart technology”, Asian Journal of Technology Innovation, Vol. 30 No. 1, pp. 45-67, </w:t>
      </w:r>
      <w:r>
        <w:rPr>
          <w:rFonts w:ascii="Arial" w:hAnsi="Arial" w:cs="Arial"/>
          <w:sz w:val="24"/>
          <w:szCs w:val="24"/>
        </w:rPr>
        <w:t>DOI</w:t>
      </w:r>
      <w:r w:rsidRPr="008345E0">
        <w:rPr>
          <w:rFonts w:ascii="Arial" w:hAnsi="Arial" w:cs="Arial"/>
          <w:sz w:val="24"/>
          <w:szCs w:val="24"/>
        </w:rPr>
        <w:t xml:space="preserve">: </w:t>
      </w:r>
      <w:hyperlink r:id="rId12" w:history="1">
        <w:r w:rsidRPr="008345E0">
          <w:rPr>
            <w:rStyle w:val="Hyperlink"/>
            <w:rFonts w:ascii="Arial" w:hAnsi="Arial" w:cs="Arial"/>
            <w:sz w:val="24"/>
            <w:szCs w:val="24"/>
          </w:rPr>
          <w:t>https://doi.org/10.1080/19761597.2020.1822748</w:t>
        </w:r>
      </w:hyperlink>
      <w:r w:rsidRPr="008345E0">
        <w:rPr>
          <w:rFonts w:ascii="Arial" w:hAnsi="Arial" w:cs="Arial"/>
          <w:sz w:val="24"/>
          <w:szCs w:val="24"/>
        </w:rPr>
        <w:t>.</w:t>
      </w:r>
    </w:p>
    <w:p w14:paraId="12106F44"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Li, D., (2025) ‘Intelligent Inventory Management System: Innovation and Implementation of Restaurant Food Management’. </w:t>
      </w:r>
      <w:r w:rsidRPr="008345E0">
        <w:rPr>
          <w:rFonts w:ascii="Arial" w:hAnsi="Arial" w:cs="Arial"/>
          <w:i/>
          <w:iCs/>
          <w:sz w:val="24"/>
          <w:szCs w:val="24"/>
        </w:rPr>
        <w:t>Economics and Management Innovation</w:t>
      </w:r>
      <w:r w:rsidRPr="008345E0">
        <w:rPr>
          <w:rFonts w:ascii="Arial" w:hAnsi="Arial" w:cs="Arial"/>
          <w:sz w:val="24"/>
          <w:szCs w:val="24"/>
        </w:rPr>
        <w:t>, </w:t>
      </w:r>
      <w:r w:rsidRPr="008345E0">
        <w:rPr>
          <w:rFonts w:ascii="Arial" w:hAnsi="Arial" w:cs="Arial"/>
          <w:i/>
          <w:iCs/>
          <w:sz w:val="24"/>
          <w:szCs w:val="24"/>
        </w:rPr>
        <w:t>2</w:t>
      </w:r>
      <w:r w:rsidRPr="008345E0">
        <w:rPr>
          <w:rFonts w:ascii="Arial" w:hAnsi="Arial" w:cs="Arial"/>
          <w:sz w:val="24"/>
          <w:szCs w:val="24"/>
        </w:rPr>
        <w:t>(1), pp. 112-123.</w:t>
      </w:r>
    </w:p>
    <w:p w14:paraId="1B894B1D" w14:textId="77777777" w:rsidR="009542BE" w:rsidRDefault="009542BE" w:rsidP="009542BE">
      <w:pPr>
        <w:spacing w:line="360" w:lineRule="auto"/>
        <w:jc w:val="both"/>
        <w:rPr>
          <w:rFonts w:ascii="Arial" w:hAnsi="Arial" w:cs="Arial"/>
          <w:sz w:val="24"/>
          <w:szCs w:val="24"/>
        </w:rPr>
      </w:pPr>
      <w:proofErr w:type="spellStart"/>
      <w:r w:rsidRPr="008345E0">
        <w:rPr>
          <w:rFonts w:ascii="Arial" w:hAnsi="Arial" w:cs="Arial"/>
          <w:sz w:val="24"/>
          <w:szCs w:val="24"/>
        </w:rPr>
        <w:t>Lv</w:t>
      </w:r>
      <w:proofErr w:type="spellEnd"/>
      <w:r w:rsidRPr="008345E0">
        <w:rPr>
          <w:rFonts w:ascii="Arial" w:hAnsi="Arial" w:cs="Arial"/>
          <w:sz w:val="24"/>
          <w:szCs w:val="24"/>
        </w:rPr>
        <w:t xml:space="preserve">, H., Shi, S. and Gursoy, D. (2022), “A look back and a leap forward: a review and synthesis of big data and artificial intelligence literature in hospitality and tourism”, Journal of Hospitality Marketing and Management, Vol. 31 No. 2, pp. 145-175, </w:t>
      </w:r>
      <w:r>
        <w:rPr>
          <w:rFonts w:ascii="Arial" w:hAnsi="Arial" w:cs="Arial"/>
          <w:sz w:val="24"/>
          <w:szCs w:val="24"/>
        </w:rPr>
        <w:t>DOI</w:t>
      </w:r>
      <w:r w:rsidRPr="008345E0">
        <w:rPr>
          <w:rFonts w:ascii="Arial" w:hAnsi="Arial" w:cs="Arial"/>
          <w:sz w:val="24"/>
          <w:szCs w:val="24"/>
        </w:rPr>
        <w:t xml:space="preserve">: </w:t>
      </w:r>
      <w:hyperlink r:id="rId13" w:history="1">
        <w:r w:rsidRPr="008345E0">
          <w:rPr>
            <w:rStyle w:val="Hyperlink"/>
            <w:rFonts w:ascii="Arial" w:hAnsi="Arial" w:cs="Arial"/>
            <w:sz w:val="24"/>
            <w:szCs w:val="24"/>
          </w:rPr>
          <w:t>https://doi.org/10.1080/19368623.2021.1937434</w:t>
        </w:r>
      </w:hyperlink>
      <w:r w:rsidRPr="008345E0">
        <w:rPr>
          <w:rFonts w:ascii="Arial" w:hAnsi="Arial" w:cs="Arial"/>
          <w:sz w:val="24"/>
          <w:szCs w:val="24"/>
        </w:rPr>
        <w:t>.</w:t>
      </w:r>
    </w:p>
    <w:p w14:paraId="7D134EFB" w14:textId="77777777" w:rsidR="009542BE" w:rsidRDefault="009542BE" w:rsidP="009542BE">
      <w:pPr>
        <w:spacing w:line="360" w:lineRule="auto"/>
        <w:jc w:val="both"/>
        <w:rPr>
          <w:rFonts w:ascii="Arial" w:hAnsi="Arial" w:cs="Arial"/>
          <w:sz w:val="24"/>
          <w:szCs w:val="24"/>
        </w:rPr>
      </w:pPr>
      <w:proofErr w:type="spellStart"/>
      <w:r w:rsidRPr="0055058E">
        <w:rPr>
          <w:rFonts w:ascii="Arial" w:hAnsi="Arial" w:cs="Arial"/>
          <w:sz w:val="24"/>
          <w:szCs w:val="24"/>
        </w:rPr>
        <w:t>Májková</w:t>
      </w:r>
      <w:proofErr w:type="spellEnd"/>
      <w:r w:rsidRPr="0055058E">
        <w:rPr>
          <w:rFonts w:ascii="Arial" w:hAnsi="Arial" w:cs="Arial"/>
          <w:sz w:val="24"/>
          <w:szCs w:val="24"/>
        </w:rPr>
        <w:t xml:space="preserve">, N., Večeřová, M. and </w:t>
      </w:r>
      <w:proofErr w:type="spellStart"/>
      <w:r w:rsidRPr="0055058E">
        <w:rPr>
          <w:rFonts w:ascii="Arial" w:hAnsi="Arial" w:cs="Arial"/>
          <w:sz w:val="24"/>
          <w:szCs w:val="24"/>
        </w:rPr>
        <w:t>Provazník</w:t>
      </w:r>
      <w:proofErr w:type="spellEnd"/>
      <w:r w:rsidRPr="0055058E">
        <w:rPr>
          <w:rFonts w:ascii="Arial" w:hAnsi="Arial" w:cs="Arial"/>
          <w:sz w:val="24"/>
          <w:szCs w:val="24"/>
        </w:rPr>
        <w:t xml:space="preserve"> Ryglová, K., </w:t>
      </w:r>
      <w:r>
        <w:rPr>
          <w:rFonts w:ascii="Arial" w:hAnsi="Arial" w:cs="Arial"/>
          <w:sz w:val="24"/>
          <w:szCs w:val="24"/>
        </w:rPr>
        <w:t>(</w:t>
      </w:r>
      <w:r w:rsidRPr="0055058E">
        <w:rPr>
          <w:rFonts w:ascii="Arial" w:hAnsi="Arial" w:cs="Arial"/>
          <w:sz w:val="24"/>
          <w:szCs w:val="24"/>
        </w:rPr>
        <w:t>2025</w:t>
      </w:r>
      <w:r>
        <w:rPr>
          <w:rFonts w:ascii="Arial" w:hAnsi="Arial" w:cs="Arial"/>
          <w:sz w:val="24"/>
          <w:szCs w:val="24"/>
        </w:rPr>
        <w:t>)</w:t>
      </w:r>
      <w:r w:rsidRPr="0055058E">
        <w:rPr>
          <w:rFonts w:ascii="Arial" w:hAnsi="Arial" w:cs="Arial"/>
          <w:sz w:val="24"/>
          <w:szCs w:val="24"/>
        </w:rPr>
        <w:t xml:space="preserve"> </w:t>
      </w:r>
      <w:r>
        <w:rPr>
          <w:rFonts w:ascii="Arial" w:hAnsi="Arial" w:cs="Arial"/>
          <w:sz w:val="24"/>
          <w:szCs w:val="24"/>
        </w:rPr>
        <w:t>‘</w:t>
      </w:r>
      <w:r w:rsidRPr="0055058E">
        <w:rPr>
          <w:rFonts w:ascii="Arial" w:hAnsi="Arial" w:cs="Arial"/>
          <w:sz w:val="24"/>
          <w:szCs w:val="24"/>
        </w:rPr>
        <w:t>Food Waste in the Hospitality and Hotel Industry</w:t>
      </w:r>
      <w:r>
        <w:rPr>
          <w:rFonts w:ascii="Arial" w:hAnsi="Arial" w:cs="Arial"/>
          <w:sz w:val="24"/>
          <w:szCs w:val="24"/>
        </w:rPr>
        <w:t>’</w:t>
      </w:r>
      <w:r w:rsidRPr="0055058E">
        <w:rPr>
          <w:rFonts w:ascii="Arial" w:hAnsi="Arial" w:cs="Arial"/>
          <w:sz w:val="24"/>
          <w:szCs w:val="24"/>
        </w:rPr>
        <w:t>. </w:t>
      </w:r>
      <w:proofErr w:type="spellStart"/>
      <w:r w:rsidRPr="0055058E">
        <w:rPr>
          <w:rFonts w:ascii="Arial" w:hAnsi="Arial" w:cs="Arial"/>
          <w:i/>
          <w:iCs/>
          <w:sz w:val="24"/>
          <w:szCs w:val="24"/>
        </w:rPr>
        <w:t>Prace</w:t>
      </w:r>
      <w:proofErr w:type="spellEnd"/>
      <w:r w:rsidRPr="0055058E">
        <w:rPr>
          <w:rFonts w:ascii="Arial" w:hAnsi="Arial" w:cs="Arial"/>
          <w:i/>
          <w:iCs/>
          <w:sz w:val="24"/>
          <w:szCs w:val="24"/>
        </w:rPr>
        <w:t xml:space="preserve"> </w:t>
      </w:r>
      <w:proofErr w:type="spellStart"/>
      <w:r w:rsidRPr="0055058E">
        <w:rPr>
          <w:rFonts w:ascii="Arial" w:hAnsi="Arial" w:cs="Arial"/>
          <w:i/>
          <w:iCs/>
          <w:sz w:val="24"/>
          <w:szCs w:val="24"/>
        </w:rPr>
        <w:t>Naukowe</w:t>
      </w:r>
      <w:proofErr w:type="spellEnd"/>
      <w:r w:rsidRPr="0055058E">
        <w:rPr>
          <w:rFonts w:ascii="Arial" w:hAnsi="Arial" w:cs="Arial"/>
          <w:i/>
          <w:iCs/>
          <w:sz w:val="24"/>
          <w:szCs w:val="24"/>
        </w:rPr>
        <w:t xml:space="preserve"> </w:t>
      </w:r>
      <w:proofErr w:type="spellStart"/>
      <w:r w:rsidRPr="0055058E">
        <w:rPr>
          <w:rFonts w:ascii="Arial" w:hAnsi="Arial" w:cs="Arial"/>
          <w:i/>
          <w:iCs/>
          <w:sz w:val="24"/>
          <w:szCs w:val="24"/>
        </w:rPr>
        <w:t>Uniwersytetu</w:t>
      </w:r>
      <w:proofErr w:type="spellEnd"/>
      <w:r w:rsidRPr="0055058E">
        <w:rPr>
          <w:rFonts w:ascii="Arial" w:hAnsi="Arial" w:cs="Arial"/>
          <w:i/>
          <w:iCs/>
          <w:sz w:val="24"/>
          <w:szCs w:val="24"/>
        </w:rPr>
        <w:t xml:space="preserve"> </w:t>
      </w:r>
      <w:proofErr w:type="spellStart"/>
      <w:r w:rsidRPr="0055058E">
        <w:rPr>
          <w:rFonts w:ascii="Arial" w:hAnsi="Arial" w:cs="Arial"/>
          <w:i/>
          <w:iCs/>
          <w:sz w:val="24"/>
          <w:szCs w:val="24"/>
        </w:rPr>
        <w:t>Ekonomicznego</w:t>
      </w:r>
      <w:proofErr w:type="spellEnd"/>
      <w:r w:rsidRPr="0055058E">
        <w:rPr>
          <w:rFonts w:ascii="Arial" w:hAnsi="Arial" w:cs="Arial"/>
          <w:i/>
          <w:iCs/>
          <w:sz w:val="24"/>
          <w:szCs w:val="24"/>
        </w:rPr>
        <w:t xml:space="preserve"> we </w:t>
      </w:r>
      <w:proofErr w:type="spellStart"/>
      <w:r w:rsidRPr="0055058E">
        <w:rPr>
          <w:rFonts w:ascii="Arial" w:hAnsi="Arial" w:cs="Arial"/>
          <w:i/>
          <w:iCs/>
          <w:sz w:val="24"/>
          <w:szCs w:val="24"/>
        </w:rPr>
        <w:t>Wrocławiu</w:t>
      </w:r>
      <w:proofErr w:type="spellEnd"/>
      <w:r w:rsidRPr="0055058E">
        <w:rPr>
          <w:rFonts w:ascii="Arial" w:hAnsi="Arial" w:cs="Arial"/>
          <w:sz w:val="24"/>
          <w:szCs w:val="24"/>
        </w:rPr>
        <w:t>, </w:t>
      </w:r>
      <w:r w:rsidRPr="0055058E">
        <w:rPr>
          <w:rFonts w:ascii="Arial" w:hAnsi="Arial" w:cs="Arial"/>
          <w:i/>
          <w:iCs/>
          <w:sz w:val="24"/>
          <w:szCs w:val="24"/>
        </w:rPr>
        <w:t>69</w:t>
      </w:r>
      <w:r w:rsidRPr="0055058E">
        <w:rPr>
          <w:rFonts w:ascii="Arial" w:hAnsi="Arial" w:cs="Arial"/>
          <w:sz w:val="24"/>
          <w:szCs w:val="24"/>
        </w:rPr>
        <w:t>(4), pp.70-78.</w:t>
      </w:r>
    </w:p>
    <w:p w14:paraId="68C9DCE8" w14:textId="77777777" w:rsidR="009542BE" w:rsidRDefault="009542BE" w:rsidP="009542BE">
      <w:pPr>
        <w:spacing w:line="360" w:lineRule="auto"/>
        <w:jc w:val="both"/>
        <w:rPr>
          <w:rFonts w:ascii="Arial" w:hAnsi="Arial" w:cs="Arial"/>
          <w:sz w:val="24"/>
          <w:szCs w:val="24"/>
        </w:rPr>
      </w:pPr>
      <w:r w:rsidRPr="00D72729">
        <w:rPr>
          <w:rFonts w:ascii="Arial" w:hAnsi="Arial" w:cs="Arial"/>
          <w:sz w:val="24"/>
          <w:szCs w:val="24"/>
        </w:rPr>
        <w:t xml:space="preserve">Omar, I.A., Hasan, H.R., Jayaraman, R., Salah, K. and Omar, M., </w:t>
      </w:r>
      <w:r>
        <w:rPr>
          <w:rFonts w:ascii="Arial" w:hAnsi="Arial" w:cs="Arial"/>
          <w:sz w:val="24"/>
          <w:szCs w:val="24"/>
        </w:rPr>
        <w:t>(</w:t>
      </w:r>
      <w:r w:rsidRPr="00D72729">
        <w:rPr>
          <w:rFonts w:ascii="Arial" w:hAnsi="Arial" w:cs="Arial"/>
          <w:sz w:val="24"/>
          <w:szCs w:val="24"/>
        </w:rPr>
        <w:t>2024</w:t>
      </w:r>
      <w:r>
        <w:rPr>
          <w:rFonts w:ascii="Arial" w:hAnsi="Arial" w:cs="Arial"/>
          <w:sz w:val="24"/>
          <w:szCs w:val="24"/>
        </w:rPr>
        <w:t>)</w:t>
      </w:r>
      <w:r w:rsidRPr="00D72729">
        <w:rPr>
          <w:rFonts w:ascii="Arial" w:hAnsi="Arial" w:cs="Arial"/>
          <w:sz w:val="24"/>
          <w:szCs w:val="24"/>
        </w:rPr>
        <w:t xml:space="preserve"> </w:t>
      </w:r>
      <w:r>
        <w:rPr>
          <w:rFonts w:ascii="Arial" w:hAnsi="Arial" w:cs="Arial"/>
          <w:sz w:val="24"/>
          <w:szCs w:val="24"/>
        </w:rPr>
        <w:t>‘</w:t>
      </w:r>
      <w:r w:rsidRPr="00D72729">
        <w:rPr>
          <w:rFonts w:ascii="Arial" w:hAnsi="Arial" w:cs="Arial"/>
          <w:sz w:val="24"/>
          <w:szCs w:val="24"/>
        </w:rPr>
        <w:t>Using blockchain technology to achieve sustainability in the hospitality industry by reducing food waste</w:t>
      </w:r>
      <w:r>
        <w:rPr>
          <w:rFonts w:ascii="Arial" w:hAnsi="Arial" w:cs="Arial"/>
          <w:sz w:val="24"/>
          <w:szCs w:val="24"/>
        </w:rPr>
        <w:t>’</w:t>
      </w:r>
      <w:r w:rsidRPr="00D72729">
        <w:rPr>
          <w:rFonts w:ascii="Arial" w:hAnsi="Arial" w:cs="Arial"/>
          <w:sz w:val="24"/>
          <w:szCs w:val="24"/>
        </w:rPr>
        <w:t>. </w:t>
      </w:r>
      <w:r w:rsidRPr="00D72729">
        <w:rPr>
          <w:rFonts w:ascii="Arial" w:hAnsi="Arial" w:cs="Arial"/>
          <w:i/>
          <w:iCs/>
          <w:sz w:val="24"/>
          <w:szCs w:val="24"/>
        </w:rPr>
        <w:t>Computers &amp; Industrial Engineering</w:t>
      </w:r>
      <w:r w:rsidRPr="00D72729">
        <w:rPr>
          <w:rFonts w:ascii="Arial" w:hAnsi="Arial" w:cs="Arial"/>
          <w:sz w:val="24"/>
          <w:szCs w:val="24"/>
        </w:rPr>
        <w:t>, </w:t>
      </w:r>
      <w:r w:rsidRPr="00D72729">
        <w:rPr>
          <w:rFonts w:ascii="Arial" w:hAnsi="Arial" w:cs="Arial"/>
          <w:i/>
          <w:iCs/>
          <w:sz w:val="24"/>
          <w:szCs w:val="24"/>
        </w:rPr>
        <w:t>197</w:t>
      </w:r>
      <w:r w:rsidRPr="00D72729">
        <w:rPr>
          <w:rFonts w:ascii="Arial" w:hAnsi="Arial" w:cs="Arial"/>
          <w:sz w:val="24"/>
          <w:szCs w:val="24"/>
        </w:rPr>
        <w:t>, p.110586.</w:t>
      </w:r>
    </w:p>
    <w:p w14:paraId="232C9583"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lastRenderedPageBreak/>
        <w:t xml:space="preserve">Premier Inn (2025) </w:t>
      </w:r>
      <w:r w:rsidRPr="008345E0">
        <w:rPr>
          <w:rFonts w:ascii="Arial" w:hAnsi="Arial" w:cs="Arial"/>
          <w:i/>
          <w:iCs/>
          <w:sz w:val="24"/>
          <w:szCs w:val="24"/>
        </w:rPr>
        <w:t xml:space="preserve">Force for Good. </w:t>
      </w:r>
      <w:r w:rsidRPr="008345E0">
        <w:rPr>
          <w:rFonts w:ascii="Arial" w:hAnsi="Arial" w:cs="Arial"/>
          <w:sz w:val="24"/>
          <w:szCs w:val="24"/>
        </w:rPr>
        <w:t xml:space="preserve">Available at: </w:t>
      </w:r>
      <w:hyperlink r:id="rId14" w:history="1">
        <w:r w:rsidRPr="008345E0">
          <w:rPr>
            <w:rStyle w:val="Hyperlink"/>
            <w:rFonts w:ascii="Arial" w:hAnsi="Arial" w:cs="Arial"/>
            <w:sz w:val="24"/>
            <w:szCs w:val="24"/>
          </w:rPr>
          <w:t>https://www.premierinn.com/gb/en/why/force-for-good.html</w:t>
        </w:r>
      </w:hyperlink>
      <w:r w:rsidRPr="008345E0">
        <w:rPr>
          <w:rFonts w:ascii="Arial" w:hAnsi="Arial" w:cs="Arial"/>
          <w:sz w:val="24"/>
          <w:szCs w:val="24"/>
        </w:rPr>
        <w:t xml:space="preserve"> (Accessed: 06/02/2026)</w:t>
      </w:r>
    </w:p>
    <w:p w14:paraId="00708548" w14:textId="77777777" w:rsidR="009542BE" w:rsidRDefault="009542BE" w:rsidP="009542BE">
      <w:pPr>
        <w:spacing w:line="360" w:lineRule="auto"/>
        <w:jc w:val="both"/>
        <w:rPr>
          <w:rFonts w:ascii="Arial" w:hAnsi="Arial" w:cs="Arial"/>
          <w:sz w:val="24"/>
          <w:szCs w:val="24"/>
        </w:rPr>
      </w:pPr>
      <w:proofErr w:type="spellStart"/>
      <w:r w:rsidRPr="008345E0">
        <w:rPr>
          <w:rFonts w:ascii="Arial" w:hAnsi="Arial" w:cs="Arial"/>
          <w:sz w:val="24"/>
          <w:szCs w:val="24"/>
        </w:rPr>
        <w:t>Sachani</w:t>
      </w:r>
      <w:proofErr w:type="spellEnd"/>
      <w:r w:rsidRPr="008345E0">
        <w:rPr>
          <w:rFonts w:ascii="Arial" w:hAnsi="Arial" w:cs="Arial"/>
          <w:sz w:val="24"/>
          <w:szCs w:val="24"/>
        </w:rPr>
        <w:t xml:space="preserve">, D.K., </w:t>
      </w:r>
      <w:proofErr w:type="spellStart"/>
      <w:r w:rsidRPr="008345E0">
        <w:rPr>
          <w:rFonts w:ascii="Arial" w:hAnsi="Arial" w:cs="Arial"/>
          <w:sz w:val="24"/>
          <w:szCs w:val="24"/>
        </w:rPr>
        <w:t>Dhameliya</w:t>
      </w:r>
      <w:proofErr w:type="spellEnd"/>
      <w:r w:rsidRPr="008345E0">
        <w:rPr>
          <w:rFonts w:ascii="Arial" w:hAnsi="Arial" w:cs="Arial"/>
          <w:sz w:val="24"/>
          <w:szCs w:val="24"/>
        </w:rPr>
        <w:t xml:space="preserve">, N., </w:t>
      </w:r>
      <w:proofErr w:type="spellStart"/>
      <w:r w:rsidRPr="008345E0">
        <w:rPr>
          <w:rFonts w:ascii="Arial" w:hAnsi="Arial" w:cs="Arial"/>
          <w:sz w:val="24"/>
          <w:szCs w:val="24"/>
        </w:rPr>
        <w:t>Mullangi</w:t>
      </w:r>
      <w:proofErr w:type="spellEnd"/>
      <w:r w:rsidRPr="008345E0">
        <w:rPr>
          <w:rFonts w:ascii="Arial" w:hAnsi="Arial" w:cs="Arial"/>
          <w:sz w:val="24"/>
          <w:szCs w:val="24"/>
        </w:rPr>
        <w:t xml:space="preserve">, K., </w:t>
      </w:r>
      <w:proofErr w:type="spellStart"/>
      <w:r w:rsidRPr="008345E0">
        <w:rPr>
          <w:rFonts w:ascii="Arial" w:hAnsi="Arial" w:cs="Arial"/>
          <w:sz w:val="24"/>
          <w:szCs w:val="24"/>
        </w:rPr>
        <w:t>Anumandla</w:t>
      </w:r>
      <w:proofErr w:type="spellEnd"/>
      <w:r w:rsidRPr="008345E0">
        <w:rPr>
          <w:rFonts w:ascii="Arial" w:hAnsi="Arial" w:cs="Arial"/>
          <w:sz w:val="24"/>
          <w:szCs w:val="24"/>
        </w:rPr>
        <w:t xml:space="preserve">, S.K.R. and </w:t>
      </w:r>
      <w:proofErr w:type="spellStart"/>
      <w:r w:rsidRPr="008345E0">
        <w:rPr>
          <w:rFonts w:ascii="Arial" w:hAnsi="Arial" w:cs="Arial"/>
          <w:sz w:val="24"/>
          <w:szCs w:val="24"/>
        </w:rPr>
        <w:t>Vennapusa</w:t>
      </w:r>
      <w:proofErr w:type="spellEnd"/>
      <w:r w:rsidRPr="008345E0">
        <w:rPr>
          <w:rFonts w:ascii="Arial" w:hAnsi="Arial" w:cs="Arial"/>
          <w:sz w:val="24"/>
          <w:szCs w:val="24"/>
        </w:rPr>
        <w:t xml:space="preserve">, S.C.R. (2021), “Enhancing food service sales through AI and automation in convenience store kitchens”, Global Disclosure of Economics and Business, Vol. 10 No. 2, pp. 105-116, </w:t>
      </w:r>
      <w:proofErr w:type="spellStart"/>
      <w:r w:rsidRPr="008345E0">
        <w:rPr>
          <w:rFonts w:ascii="Arial" w:hAnsi="Arial" w:cs="Arial"/>
          <w:sz w:val="24"/>
          <w:szCs w:val="24"/>
        </w:rPr>
        <w:t>doi</w:t>
      </w:r>
      <w:proofErr w:type="spellEnd"/>
      <w:r w:rsidRPr="008345E0">
        <w:rPr>
          <w:rFonts w:ascii="Arial" w:hAnsi="Arial" w:cs="Arial"/>
          <w:sz w:val="24"/>
          <w:szCs w:val="24"/>
        </w:rPr>
        <w:t xml:space="preserve">: </w:t>
      </w:r>
      <w:hyperlink r:id="rId15" w:history="1">
        <w:r w:rsidRPr="008345E0">
          <w:rPr>
            <w:rStyle w:val="Hyperlink"/>
            <w:rFonts w:ascii="Arial" w:hAnsi="Arial" w:cs="Arial"/>
            <w:sz w:val="24"/>
            <w:szCs w:val="24"/>
          </w:rPr>
          <w:t>https://doi.org/10.18034/gdeb.v10i2.754</w:t>
        </w:r>
      </w:hyperlink>
      <w:r w:rsidRPr="008345E0">
        <w:rPr>
          <w:rFonts w:ascii="Arial" w:hAnsi="Arial" w:cs="Arial"/>
          <w:sz w:val="24"/>
          <w:szCs w:val="24"/>
        </w:rPr>
        <w:t>.</w:t>
      </w:r>
    </w:p>
    <w:p w14:paraId="77B5C197" w14:textId="77777777" w:rsidR="009542BE"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Siemens (2025) </w:t>
      </w:r>
      <w:r w:rsidRPr="008345E0">
        <w:rPr>
          <w:rFonts w:ascii="Arial" w:hAnsi="Arial" w:cs="Arial"/>
          <w:i/>
          <w:iCs/>
          <w:sz w:val="24"/>
          <w:szCs w:val="24"/>
        </w:rPr>
        <w:t>A taste of excellence: Sustainable impact with smart infrastructure</w:t>
      </w:r>
      <w:r w:rsidRPr="008345E0">
        <w:rPr>
          <w:rFonts w:ascii="Arial" w:hAnsi="Arial" w:cs="Arial"/>
          <w:sz w:val="24"/>
          <w:szCs w:val="24"/>
        </w:rPr>
        <w:t xml:space="preserve">. Available at: </w:t>
      </w:r>
      <w:hyperlink r:id="rId16" w:history="1">
        <w:r w:rsidRPr="00087DC1">
          <w:rPr>
            <w:rStyle w:val="Hyperlink"/>
            <w:rFonts w:ascii="Arial" w:hAnsi="Arial" w:cs="Arial"/>
            <w:sz w:val="24"/>
            <w:szCs w:val="24"/>
          </w:rPr>
          <w:t>https://xcelerator.siemens.com/global/en/industries/food-beverage/use-cases/sustainableinfrastructure.html?acz=1&amp;gad_source=1&amp;gad_campaignid=19248173698&amp;gbraid=0AAAAADEuPPMFXpKpKdXBS-rt6f6hx1oo0&amp;gclid=CjwKCAiAv5bMBhAIEiwAqP9GuENotCn9trVxttUWHCfWU3rSE-kpKSnBRS8S6q_4W40Xb3xYOWMGRRoCFGoQAvD_BwE</w:t>
        </w:r>
      </w:hyperlink>
      <w:r w:rsidRPr="008345E0">
        <w:rPr>
          <w:rFonts w:ascii="Arial" w:hAnsi="Arial" w:cs="Arial"/>
          <w:sz w:val="24"/>
          <w:szCs w:val="24"/>
        </w:rPr>
        <w:t xml:space="preserve"> (Accessed 06/02/2026)</w:t>
      </w:r>
    </w:p>
    <w:p w14:paraId="12D0C508" w14:textId="77777777" w:rsidR="009542BE" w:rsidRDefault="009542BE" w:rsidP="009542BE">
      <w:pPr>
        <w:spacing w:line="360" w:lineRule="auto"/>
        <w:jc w:val="both"/>
        <w:rPr>
          <w:rFonts w:ascii="Arial" w:hAnsi="Arial" w:cs="Arial"/>
          <w:sz w:val="24"/>
          <w:szCs w:val="24"/>
        </w:rPr>
      </w:pPr>
      <w:r w:rsidRPr="00C526F6">
        <w:rPr>
          <w:rFonts w:ascii="Arial" w:hAnsi="Arial" w:cs="Arial"/>
          <w:sz w:val="24"/>
          <w:szCs w:val="24"/>
        </w:rPr>
        <w:t xml:space="preserve">Singh, A., Tyagi, P.K. and Garg, A. eds., </w:t>
      </w:r>
      <w:r>
        <w:rPr>
          <w:rFonts w:ascii="Arial" w:hAnsi="Arial" w:cs="Arial"/>
          <w:sz w:val="24"/>
          <w:szCs w:val="24"/>
        </w:rPr>
        <w:t>(</w:t>
      </w:r>
      <w:r w:rsidRPr="00C526F6">
        <w:rPr>
          <w:rFonts w:ascii="Arial" w:hAnsi="Arial" w:cs="Arial"/>
          <w:sz w:val="24"/>
          <w:szCs w:val="24"/>
        </w:rPr>
        <w:t>2024</w:t>
      </w:r>
      <w:r>
        <w:rPr>
          <w:rFonts w:ascii="Arial" w:hAnsi="Arial" w:cs="Arial"/>
          <w:sz w:val="24"/>
          <w:szCs w:val="24"/>
        </w:rPr>
        <w:t>)</w:t>
      </w:r>
      <w:r w:rsidRPr="00C526F6">
        <w:rPr>
          <w:rFonts w:ascii="Arial" w:hAnsi="Arial" w:cs="Arial"/>
          <w:sz w:val="24"/>
          <w:szCs w:val="24"/>
        </w:rPr>
        <w:t> </w:t>
      </w:r>
      <w:r>
        <w:rPr>
          <w:rFonts w:ascii="Arial" w:hAnsi="Arial" w:cs="Arial"/>
          <w:sz w:val="24"/>
          <w:szCs w:val="24"/>
        </w:rPr>
        <w:t>‘</w:t>
      </w:r>
      <w:r w:rsidRPr="00C526F6">
        <w:rPr>
          <w:rFonts w:ascii="Arial" w:hAnsi="Arial" w:cs="Arial"/>
          <w:sz w:val="24"/>
          <w:szCs w:val="24"/>
        </w:rPr>
        <w:t xml:space="preserve">Sustainable disposal methods of food wastes in hospitality </w:t>
      </w:r>
      <w:proofErr w:type="gramStart"/>
      <w:r w:rsidRPr="00C526F6">
        <w:rPr>
          <w:rFonts w:ascii="Arial" w:hAnsi="Arial" w:cs="Arial"/>
          <w:sz w:val="24"/>
          <w:szCs w:val="24"/>
        </w:rPr>
        <w:t>operations</w:t>
      </w:r>
      <w:r>
        <w:rPr>
          <w:rFonts w:ascii="Arial" w:hAnsi="Arial" w:cs="Arial"/>
          <w:sz w:val="24"/>
          <w:szCs w:val="24"/>
        </w:rPr>
        <w:t>’</w:t>
      </w:r>
      <w:proofErr w:type="gramEnd"/>
      <w:r w:rsidRPr="00C526F6">
        <w:rPr>
          <w:rFonts w:ascii="Arial" w:hAnsi="Arial" w:cs="Arial"/>
          <w:sz w:val="24"/>
          <w:szCs w:val="24"/>
        </w:rPr>
        <w:t xml:space="preserve">. </w:t>
      </w:r>
      <w:r w:rsidRPr="00C526F6">
        <w:rPr>
          <w:rFonts w:ascii="Arial" w:hAnsi="Arial" w:cs="Arial"/>
          <w:i/>
          <w:iCs/>
          <w:sz w:val="24"/>
          <w:szCs w:val="24"/>
        </w:rPr>
        <w:t>IGI Global.</w:t>
      </w:r>
    </w:p>
    <w:p w14:paraId="6E2376A1" w14:textId="77777777" w:rsidR="009542BE" w:rsidRDefault="009542BE" w:rsidP="009542BE">
      <w:pPr>
        <w:tabs>
          <w:tab w:val="left" w:pos="3480"/>
        </w:tabs>
        <w:spacing w:line="360" w:lineRule="auto"/>
        <w:jc w:val="both"/>
        <w:rPr>
          <w:rFonts w:ascii="Arial" w:hAnsi="Arial" w:cs="Arial"/>
          <w:sz w:val="24"/>
          <w:szCs w:val="24"/>
        </w:rPr>
      </w:pPr>
      <w:r w:rsidRPr="008345E0">
        <w:rPr>
          <w:rFonts w:ascii="Arial" w:hAnsi="Arial" w:cs="Arial"/>
          <w:sz w:val="24"/>
          <w:szCs w:val="24"/>
        </w:rPr>
        <w:t xml:space="preserve">Sustainability Hospitality Alliance (2021) </w:t>
      </w:r>
      <w:r w:rsidRPr="008345E0">
        <w:rPr>
          <w:rFonts w:ascii="Arial" w:hAnsi="Arial" w:cs="Arial"/>
          <w:i/>
          <w:iCs/>
          <w:sz w:val="24"/>
          <w:szCs w:val="24"/>
        </w:rPr>
        <w:t xml:space="preserve">Food Waste. </w:t>
      </w:r>
      <w:r w:rsidRPr="008345E0">
        <w:rPr>
          <w:rFonts w:ascii="Arial" w:hAnsi="Arial" w:cs="Arial"/>
          <w:sz w:val="24"/>
          <w:szCs w:val="24"/>
        </w:rPr>
        <w:t xml:space="preserve">Available at: </w:t>
      </w:r>
      <w:hyperlink r:id="rId17" w:history="1">
        <w:r w:rsidRPr="008345E0">
          <w:rPr>
            <w:rStyle w:val="Hyperlink"/>
            <w:rFonts w:ascii="Arial" w:hAnsi="Arial" w:cs="Arial"/>
            <w:sz w:val="24"/>
            <w:szCs w:val="24"/>
          </w:rPr>
          <w:t>https://sustainablehospitalityalliance.org/wp-content/uploads/2021/06/Food-waste-factsheet.pdf</w:t>
        </w:r>
      </w:hyperlink>
      <w:r w:rsidRPr="008345E0">
        <w:rPr>
          <w:rFonts w:ascii="Arial" w:hAnsi="Arial" w:cs="Arial"/>
          <w:sz w:val="24"/>
          <w:szCs w:val="24"/>
        </w:rPr>
        <w:t xml:space="preserve"> (Accessed: 06/02/2026)</w:t>
      </w:r>
    </w:p>
    <w:p w14:paraId="618AFD91" w14:textId="77777777" w:rsidR="009542BE" w:rsidRPr="003B0534" w:rsidRDefault="009542BE" w:rsidP="009542BE">
      <w:pPr>
        <w:spacing w:line="360" w:lineRule="auto"/>
        <w:jc w:val="both"/>
        <w:rPr>
          <w:rFonts w:ascii="Arial" w:hAnsi="Arial" w:cs="Arial"/>
          <w:i/>
          <w:iCs/>
          <w:sz w:val="24"/>
          <w:szCs w:val="24"/>
        </w:rPr>
      </w:pPr>
      <w:r w:rsidRPr="008345E0">
        <w:rPr>
          <w:rFonts w:ascii="Arial" w:hAnsi="Arial" w:cs="Arial"/>
          <w:sz w:val="24"/>
          <w:szCs w:val="24"/>
        </w:rPr>
        <w:t xml:space="preserve">Sustainable Restaurant Association (2024) </w:t>
      </w:r>
      <w:r w:rsidRPr="008345E0">
        <w:rPr>
          <w:rFonts w:ascii="Arial" w:hAnsi="Arial" w:cs="Arial"/>
          <w:i/>
          <w:iCs/>
          <w:sz w:val="24"/>
          <w:szCs w:val="24"/>
        </w:rPr>
        <w:t xml:space="preserve">How Hilton Sparked Its ‘Paradigm Shift’ on Food Waste. </w:t>
      </w:r>
      <w:r w:rsidRPr="008345E0">
        <w:rPr>
          <w:rFonts w:ascii="Arial" w:hAnsi="Arial" w:cs="Arial"/>
          <w:sz w:val="24"/>
          <w:szCs w:val="24"/>
        </w:rPr>
        <w:t xml:space="preserve">Available at: </w:t>
      </w:r>
      <w:hyperlink r:id="rId18" w:history="1">
        <w:r w:rsidRPr="008345E0">
          <w:rPr>
            <w:rStyle w:val="Hyperlink"/>
            <w:rFonts w:ascii="Arial" w:hAnsi="Arial" w:cs="Arial"/>
            <w:sz w:val="24"/>
            <w:szCs w:val="24"/>
          </w:rPr>
          <w:t>https://thesra.org/news-insights/stories/how-hilton-sparked-its-paradigm-shift-on-food-waste/</w:t>
        </w:r>
      </w:hyperlink>
      <w:r w:rsidRPr="008345E0">
        <w:rPr>
          <w:rFonts w:ascii="Arial" w:hAnsi="Arial" w:cs="Arial"/>
          <w:sz w:val="24"/>
          <w:szCs w:val="24"/>
        </w:rPr>
        <w:t xml:space="preserve"> (Accessed: 06/02/2026)</w:t>
      </w:r>
      <w:r w:rsidRPr="008345E0">
        <w:rPr>
          <w:rFonts w:ascii="Arial" w:hAnsi="Arial" w:cs="Arial"/>
          <w:i/>
          <w:iCs/>
          <w:sz w:val="24"/>
          <w:szCs w:val="24"/>
        </w:rPr>
        <w:t xml:space="preserve"> </w:t>
      </w:r>
    </w:p>
    <w:p w14:paraId="2C2E7FEA" w14:textId="77777777" w:rsidR="009542BE" w:rsidRPr="008345E0" w:rsidRDefault="009542BE" w:rsidP="009542BE">
      <w:pPr>
        <w:spacing w:line="360" w:lineRule="auto"/>
        <w:jc w:val="both"/>
        <w:rPr>
          <w:rFonts w:ascii="Arial" w:hAnsi="Arial" w:cs="Arial"/>
          <w:sz w:val="24"/>
          <w:szCs w:val="24"/>
        </w:rPr>
      </w:pPr>
      <w:r w:rsidRPr="008345E0">
        <w:rPr>
          <w:rFonts w:ascii="Arial" w:hAnsi="Arial" w:cs="Arial"/>
          <w:sz w:val="24"/>
          <w:szCs w:val="24"/>
        </w:rPr>
        <w:t xml:space="preserve">Tiwari, T., Garg, T., Singh, G., Mishra, S. and </w:t>
      </w:r>
      <w:proofErr w:type="spellStart"/>
      <w:r w:rsidRPr="008345E0">
        <w:rPr>
          <w:rFonts w:ascii="Arial" w:hAnsi="Arial" w:cs="Arial"/>
          <w:sz w:val="24"/>
          <w:szCs w:val="24"/>
        </w:rPr>
        <w:t>Guleria</w:t>
      </w:r>
      <w:proofErr w:type="spellEnd"/>
      <w:r w:rsidRPr="008345E0">
        <w:rPr>
          <w:rFonts w:ascii="Arial" w:hAnsi="Arial" w:cs="Arial"/>
          <w:sz w:val="24"/>
          <w:szCs w:val="24"/>
        </w:rPr>
        <w:t xml:space="preserve">, K., </w:t>
      </w:r>
      <w:r>
        <w:rPr>
          <w:rFonts w:ascii="Arial" w:hAnsi="Arial" w:cs="Arial"/>
          <w:sz w:val="24"/>
          <w:szCs w:val="24"/>
        </w:rPr>
        <w:t>(</w:t>
      </w:r>
      <w:r w:rsidRPr="008345E0">
        <w:rPr>
          <w:rFonts w:ascii="Arial" w:hAnsi="Arial" w:cs="Arial"/>
          <w:sz w:val="24"/>
          <w:szCs w:val="24"/>
        </w:rPr>
        <w:t>2024</w:t>
      </w:r>
      <w:r>
        <w:rPr>
          <w:rFonts w:ascii="Arial" w:hAnsi="Arial" w:cs="Arial"/>
          <w:sz w:val="24"/>
          <w:szCs w:val="24"/>
        </w:rPr>
        <w:t>)</w:t>
      </w:r>
      <w:r w:rsidRPr="008345E0">
        <w:rPr>
          <w:rFonts w:ascii="Arial" w:hAnsi="Arial" w:cs="Arial"/>
          <w:sz w:val="24"/>
          <w:szCs w:val="24"/>
        </w:rPr>
        <w:t xml:space="preserve"> </w:t>
      </w:r>
      <w:r>
        <w:rPr>
          <w:rFonts w:ascii="Arial" w:hAnsi="Arial" w:cs="Arial"/>
          <w:sz w:val="24"/>
          <w:szCs w:val="24"/>
        </w:rPr>
        <w:t>‘</w:t>
      </w:r>
      <w:r w:rsidRPr="008345E0">
        <w:rPr>
          <w:rFonts w:ascii="Arial" w:hAnsi="Arial" w:cs="Arial"/>
          <w:sz w:val="24"/>
          <w:szCs w:val="24"/>
        </w:rPr>
        <w:t>Optimizing Food Utilization: A Smart Inventory Management and AI-Predictive Analytics in Reducing Food Waste</w:t>
      </w:r>
      <w:r>
        <w:rPr>
          <w:rFonts w:ascii="Arial" w:hAnsi="Arial" w:cs="Arial"/>
          <w:sz w:val="24"/>
          <w:szCs w:val="24"/>
        </w:rPr>
        <w:t>’</w:t>
      </w:r>
      <w:r w:rsidRPr="008345E0">
        <w:rPr>
          <w:rFonts w:ascii="Arial" w:hAnsi="Arial" w:cs="Arial"/>
          <w:sz w:val="24"/>
          <w:szCs w:val="24"/>
        </w:rPr>
        <w:t>. </w:t>
      </w:r>
      <w:r w:rsidRPr="008345E0">
        <w:rPr>
          <w:rFonts w:ascii="Arial" w:hAnsi="Arial" w:cs="Arial"/>
          <w:i/>
          <w:iCs/>
          <w:sz w:val="24"/>
          <w:szCs w:val="24"/>
        </w:rPr>
        <w:t>International Journal of Science and Social Science Research</w:t>
      </w:r>
      <w:r w:rsidRPr="008345E0">
        <w:rPr>
          <w:rFonts w:ascii="Arial" w:hAnsi="Arial" w:cs="Arial"/>
          <w:sz w:val="24"/>
          <w:szCs w:val="24"/>
        </w:rPr>
        <w:t>, </w:t>
      </w:r>
      <w:r w:rsidRPr="008345E0">
        <w:rPr>
          <w:rFonts w:ascii="Arial" w:hAnsi="Arial" w:cs="Arial"/>
          <w:i/>
          <w:iCs/>
          <w:sz w:val="24"/>
          <w:szCs w:val="24"/>
        </w:rPr>
        <w:t>2</w:t>
      </w:r>
      <w:r w:rsidRPr="008345E0">
        <w:rPr>
          <w:rFonts w:ascii="Arial" w:hAnsi="Arial" w:cs="Arial"/>
          <w:sz w:val="24"/>
          <w:szCs w:val="24"/>
        </w:rPr>
        <w:t>(3), pp. 165-170.</w:t>
      </w:r>
    </w:p>
    <w:p w14:paraId="0EEDFE7D" w14:textId="77777777" w:rsidR="009542BE" w:rsidRDefault="009542BE" w:rsidP="009542BE">
      <w:pPr>
        <w:spacing w:line="360" w:lineRule="auto"/>
        <w:jc w:val="both"/>
      </w:pPr>
      <w:r w:rsidRPr="009B2106">
        <w:rPr>
          <w:rFonts w:ascii="Arial" w:hAnsi="Arial" w:cs="Arial"/>
          <w:sz w:val="24"/>
          <w:szCs w:val="24"/>
        </w:rPr>
        <w:t>Vukolić</w:t>
      </w:r>
      <w:r>
        <w:rPr>
          <w:rFonts w:ascii="Arial" w:hAnsi="Arial" w:cs="Arial"/>
          <w:sz w:val="24"/>
          <w:szCs w:val="24"/>
        </w:rPr>
        <w:t>,</w:t>
      </w:r>
      <w:r w:rsidRPr="009B2106">
        <w:rPr>
          <w:rFonts w:ascii="Arial" w:hAnsi="Arial" w:cs="Arial"/>
          <w:sz w:val="24"/>
          <w:szCs w:val="24"/>
        </w:rPr>
        <w:t xml:space="preserve"> D</w:t>
      </w:r>
      <w:r>
        <w:rPr>
          <w:rFonts w:ascii="Arial" w:hAnsi="Arial" w:cs="Arial"/>
          <w:sz w:val="24"/>
          <w:szCs w:val="24"/>
        </w:rPr>
        <w:t>.</w:t>
      </w:r>
      <w:r w:rsidRPr="009B2106">
        <w:rPr>
          <w:rFonts w:ascii="Arial" w:hAnsi="Arial" w:cs="Arial"/>
          <w:sz w:val="24"/>
          <w:szCs w:val="24"/>
        </w:rPr>
        <w:t>, Gajić</w:t>
      </w:r>
      <w:r>
        <w:rPr>
          <w:rFonts w:ascii="Arial" w:hAnsi="Arial" w:cs="Arial"/>
          <w:sz w:val="24"/>
          <w:szCs w:val="24"/>
        </w:rPr>
        <w:t>,</w:t>
      </w:r>
      <w:r w:rsidRPr="009B2106">
        <w:rPr>
          <w:rFonts w:ascii="Arial" w:hAnsi="Arial" w:cs="Arial"/>
          <w:sz w:val="24"/>
          <w:szCs w:val="24"/>
        </w:rPr>
        <w:t xml:space="preserve"> T</w:t>
      </w:r>
      <w:r>
        <w:rPr>
          <w:rFonts w:ascii="Arial" w:hAnsi="Arial" w:cs="Arial"/>
          <w:sz w:val="24"/>
          <w:szCs w:val="24"/>
        </w:rPr>
        <w:t>.</w:t>
      </w:r>
      <w:r w:rsidRPr="009B2106">
        <w:rPr>
          <w:rFonts w:ascii="Arial" w:hAnsi="Arial" w:cs="Arial"/>
          <w:sz w:val="24"/>
          <w:szCs w:val="24"/>
        </w:rPr>
        <w:t xml:space="preserve">, Cabral, </w:t>
      </w:r>
      <w:r w:rsidRPr="008345E0">
        <w:rPr>
          <w:rFonts w:ascii="Arial" w:hAnsi="Arial" w:cs="Arial"/>
          <w:sz w:val="24"/>
          <w:szCs w:val="24"/>
        </w:rPr>
        <w:t>Ó</w:t>
      </w:r>
      <w:r>
        <w:rPr>
          <w:rFonts w:ascii="Arial" w:hAnsi="Arial" w:cs="Arial"/>
          <w:sz w:val="24"/>
          <w:szCs w:val="24"/>
        </w:rPr>
        <w:t>.</w:t>
      </w:r>
      <w:r w:rsidRPr="008345E0">
        <w:rPr>
          <w:rFonts w:ascii="Arial" w:hAnsi="Arial" w:cs="Arial"/>
          <w:sz w:val="24"/>
          <w:szCs w:val="24"/>
        </w:rPr>
        <w:t>, </w:t>
      </w:r>
      <w:proofErr w:type="spellStart"/>
      <w:r w:rsidRPr="008345E0">
        <w:rPr>
          <w:rFonts w:ascii="Arial" w:hAnsi="Arial" w:cs="Arial"/>
          <w:sz w:val="24"/>
          <w:szCs w:val="24"/>
        </w:rPr>
        <w:t>Veljović</w:t>
      </w:r>
      <w:proofErr w:type="spellEnd"/>
      <w:r>
        <w:rPr>
          <w:rFonts w:ascii="Arial" w:hAnsi="Arial" w:cs="Arial"/>
          <w:sz w:val="24"/>
          <w:szCs w:val="24"/>
        </w:rPr>
        <w:t>,</w:t>
      </w:r>
      <w:r w:rsidRPr="008345E0">
        <w:rPr>
          <w:rFonts w:ascii="Arial" w:hAnsi="Arial" w:cs="Arial"/>
          <w:sz w:val="24"/>
          <w:szCs w:val="24"/>
        </w:rPr>
        <w:t xml:space="preserve"> S</w:t>
      </w:r>
      <w:r>
        <w:rPr>
          <w:rFonts w:ascii="Arial" w:hAnsi="Arial" w:cs="Arial"/>
          <w:sz w:val="24"/>
          <w:szCs w:val="24"/>
        </w:rPr>
        <w:t>.</w:t>
      </w:r>
      <w:r w:rsidRPr="008345E0">
        <w:rPr>
          <w:rFonts w:ascii="Arial" w:hAnsi="Arial" w:cs="Arial"/>
          <w:sz w:val="24"/>
          <w:szCs w:val="24"/>
        </w:rPr>
        <w:t>, Knežević S</w:t>
      </w:r>
      <w:r>
        <w:rPr>
          <w:rFonts w:ascii="Arial" w:hAnsi="Arial" w:cs="Arial"/>
          <w:sz w:val="24"/>
          <w:szCs w:val="24"/>
        </w:rPr>
        <w:t>.,</w:t>
      </w:r>
      <w:r w:rsidRPr="008345E0">
        <w:rPr>
          <w:rFonts w:ascii="Arial" w:hAnsi="Arial" w:cs="Arial"/>
          <w:sz w:val="24"/>
          <w:szCs w:val="24"/>
        </w:rPr>
        <w:t xml:space="preserve"> (2025), "Revolutionizing the hospitality industry: the impact of AI technologies on efficient food management and reduction of food waste". </w:t>
      </w:r>
      <w:r w:rsidRPr="008345E0">
        <w:rPr>
          <w:rFonts w:ascii="Arial" w:hAnsi="Arial" w:cs="Arial"/>
          <w:i/>
          <w:iCs/>
          <w:sz w:val="24"/>
          <w:szCs w:val="24"/>
        </w:rPr>
        <w:t>Journal of Tourism Futures</w:t>
      </w:r>
      <w:r>
        <w:rPr>
          <w:rFonts w:ascii="Arial" w:hAnsi="Arial" w:cs="Arial"/>
          <w:sz w:val="24"/>
          <w:szCs w:val="24"/>
        </w:rPr>
        <w:t xml:space="preserve">. DOI: </w:t>
      </w:r>
      <w:hyperlink r:id="rId19" w:tgtFrame="_blank" w:history="1">
        <w:r w:rsidRPr="008345E0">
          <w:rPr>
            <w:rStyle w:val="Hyperlink"/>
            <w:rFonts w:ascii="Arial" w:hAnsi="Arial" w:cs="Arial"/>
            <w:sz w:val="24"/>
            <w:szCs w:val="24"/>
          </w:rPr>
          <w:t>https://doi.org/10.1108/JTF-02-2025-0033</w:t>
        </w:r>
      </w:hyperlink>
    </w:p>
    <w:sectPr w:rsidR="009542BE" w:rsidSect="009542BE">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69DDA" w14:textId="77777777" w:rsidR="00382046" w:rsidRDefault="00382046" w:rsidP="005E3A49">
      <w:pPr>
        <w:spacing w:after="0" w:line="240" w:lineRule="auto"/>
      </w:pPr>
      <w:r>
        <w:separator/>
      </w:r>
    </w:p>
  </w:endnote>
  <w:endnote w:type="continuationSeparator" w:id="0">
    <w:p w14:paraId="351AD49A" w14:textId="77777777" w:rsidR="00382046" w:rsidRDefault="00382046" w:rsidP="005E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614133"/>
      <w:docPartObj>
        <w:docPartGallery w:val="Page Numbers (Bottom of Page)"/>
        <w:docPartUnique/>
      </w:docPartObj>
    </w:sdtPr>
    <w:sdtEndPr>
      <w:rPr>
        <w:color w:val="7F7F7F" w:themeColor="background1" w:themeShade="7F"/>
        <w:spacing w:val="60"/>
      </w:rPr>
    </w:sdtEndPr>
    <w:sdtContent>
      <w:p w14:paraId="29030784" w14:textId="72A8C542" w:rsidR="009542BE" w:rsidRDefault="009542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C02A45" w14:textId="77777777" w:rsidR="009542BE" w:rsidRDefault="00954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1B289" w14:textId="77777777" w:rsidR="00382046" w:rsidRDefault="00382046" w:rsidP="005E3A49">
      <w:pPr>
        <w:spacing w:after="0" w:line="240" w:lineRule="auto"/>
      </w:pPr>
      <w:r>
        <w:separator/>
      </w:r>
    </w:p>
  </w:footnote>
  <w:footnote w:type="continuationSeparator" w:id="0">
    <w:p w14:paraId="3BDB9916" w14:textId="77777777" w:rsidR="00382046" w:rsidRDefault="00382046" w:rsidP="005E3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AC"/>
    <w:rsid w:val="00014905"/>
    <w:rsid w:val="00017BB0"/>
    <w:rsid w:val="00020901"/>
    <w:rsid w:val="0002619F"/>
    <w:rsid w:val="00031789"/>
    <w:rsid w:val="00032DA4"/>
    <w:rsid w:val="00033029"/>
    <w:rsid w:val="0005181B"/>
    <w:rsid w:val="00052183"/>
    <w:rsid w:val="000577BF"/>
    <w:rsid w:val="000602AC"/>
    <w:rsid w:val="000612E1"/>
    <w:rsid w:val="00067BEA"/>
    <w:rsid w:val="00071D9F"/>
    <w:rsid w:val="00072CB7"/>
    <w:rsid w:val="00073CAC"/>
    <w:rsid w:val="000822BD"/>
    <w:rsid w:val="00083B82"/>
    <w:rsid w:val="00092B26"/>
    <w:rsid w:val="00094300"/>
    <w:rsid w:val="000A1BCF"/>
    <w:rsid w:val="000A6842"/>
    <w:rsid w:val="000A6EB8"/>
    <w:rsid w:val="000B11FE"/>
    <w:rsid w:val="000B6D21"/>
    <w:rsid w:val="000C1AC5"/>
    <w:rsid w:val="000C3027"/>
    <w:rsid w:val="000D1886"/>
    <w:rsid w:val="000D24BF"/>
    <w:rsid w:val="000D2CAB"/>
    <w:rsid w:val="000D4175"/>
    <w:rsid w:val="000D7557"/>
    <w:rsid w:val="000E4467"/>
    <w:rsid w:val="000E49AC"/>
    <w:rsid w:val="000E4D3E"/>
    <w:rsid w:val="000F4C5D"/>
    <w:rsid w:val="0010179D"/>
    <w:rsid w:val="00104416"/>
    <w:rsid w:val="001045AC"/>
    <w:rsid w:val="00107C60"/>
    <w:rsid w:val="00111ED5"/>
    <w:rsid w:val="00113C54"/>
    <w:rsid w:val="00114F62"/>
    <w:rsid w:val="00124871"/>
    <w:rsid w:val="00125C17"/>
    <w:rsid w:val="0013251B"/>
    <w:rsid w:val="001467D5"/>
    <w:rsid w:val="00147810"/>
    <w:rsid w:val="00152F3A"/>
    <w:rsid w:val="0015588B"/>
    <w:rsid w:val="0016307A"/>
    <w:rsid w:val="00165B42"/>
    <w:rsid w:val="00166192"/>
    <w:rsid w:val="00170793"/>
    <w:rsid w:val="00171BD7"/>
    <w:rsid w:val="00173BC2"/>
    <w:rsid w:val="00180726"/>
    <w:rsid w:val="00185959"/>
    <w:rsid w:val="00185EE9"/>
    <w:rsid w:val="00185F3E"/>
    <w:rsid w:val="00187290"/>
    <w:rsid w:val="001905E8"/>
    <w:rsid w:val="0019477B"/>
    <w:rsid w:val="001A1D51"/>
    <w:rsid w:val="001B28CD"/>
    <w:rsid w:val="001B5C4D"/>
    <w:rsid w:val="001C17DA"/>
    <w:rsid w:val="001C195C"/>
    <w:rsid w:val="001D2D7F"/>
    <w:rsid w:val="001D3098"/>
    <w:rsid w:val="001D30D0"/>
    <w:rsid w:val="001D3698"/>
    <w:rsid w:val="001E621F"/>
    <w:rsid w:val="001F7CC7"/>
    <w:rsid w:val="0020365B"/>
    <w:rsid w:val="00214521"/>
    <w:rsid w:val="00216111"/>
    <w:rsid w:val="00220908"/>
    <w:rsid w:val="00246F85"/>
    <w:rsid w:val="00252E04"/>
    <w:rsid w:val="00255EAE"/>
    <w:rsid w:val="00260F53"/>
    <w:rsid w:val="00262F47"/>
    <w:rsid w:val="002768F4"/>
    <w:rsid w:val="00276FE6"/>
    <w:rsid w:val="00285A74"/>
    <w:rsid w:val="002963C4"/>
    <w:rsid w:val="002A3E9A"/>
    <w:rsid w:val="002A40E2"/>
    <w:rsid w:val="002B63FC"/>
    <w:rsid w:val="002B6CB1"/>
    <w:rsid w:val="002B6FEB"/>
    <w:rsid w:val="002C676D"/>
    <w:rsid w:val="002D378C"/>
    <w:rsid w:val="002E3140"/>
    <w:rsid w:val="002F5556"/>
    <w:rsid w:val="003030E8"/>
    <w:rsid w:val="00306379"/>
    <w:rsid w:val="003071EE"/>
    <w:rsid w:val="0031079A"/>
    <w:rsid w:val="00316482"/>
    <w:rsid w:val="00317435"/>
    <w:rsid w:val="00320F1E"/>
    <w:rsid w:val="00323DC1"/>
    <w:rsid w:val="003269E6"/>
    <w:rsid w:val="00330049"/>
    <w:rsid w:val="00331485"/>
    <w:rsid w:val="003336A4"/>
    <w:rsid w:val="003351E9"/>
    <w:rsid w:val="003422E8"/>
    <w:rsid w:val="00342A73"/>
    <w:rsid w:val="00351297"/>
    <w:rsid w:val="00364368"/>
    <w:rsid w:val="003667BC"/>
    <w:rsid w:val="00373B91"/>
    <w:rsid w:val="00382046"/>
    <w:rsid w:val="0039261A"/>
    <w:rsid w:val="003A0CA0"/>
    <w:rsid w:val="003A10BB"/>
    <w:rsid w:val="003A55EB"/>
    <w:rsid w:val="003B0534"/>
    <w:rsid w:val="003B3E3E"/>
    <w:rsid w:val="003B44D0"/>
    <w:rsid w:val="003B7AF9"/>
    <w:rsid w:val="003C086A"/>
    <w:rsid w:val="003C1C55"/>
    <w:rsid w:val="003C424A"/>
    <w:rsid w:val="003C4F28"/>
    <w:rsid w:val="003C5736"/>
    <w:rsid w:val="003C7C6E"/>
    <w:rsid w:val="003D7659"/>
    <w:rsid w:val="003E690D"/>
    <w:rsid w:val="00416DA4"/>
    <w:rsid w:val="00421AA9"/>
    <w:rsid w:val="00424789"/>
    <w:rsid w:val="00427864"/>
    <w:rsid w:val="00444C24"/>
    <w:rsid w:val="0045175D"/>
    <w:rsid w:val="00455263"/>
    <w:rsid w:val="00472CF5"/>
    <w:rsid w:val="00477F4A"/>
    <w:rsid w:val="00483925"/>
    <w:rsid w:val="00483C57"/>
    <w:rsid w:val="004911BE"/>
    <w:rsid w:val="00495711"/>
    <w:rsid w:val="004A7657"/>
    <w:rsid w:val="004B1384"/>
    <w:rsid w:val="004B1E52"/>
    <w:rsid w:val="004B742D"/>
    <w:rsid w:val="004C3EDC"/>
    <w:rsid w:val="004C42D5"/>
    <w:rsid w:val="004C76C3"/>
    <w:rsid w:val="004D1CEF"/>
    <w:rsid w:val="004D78F6"/>
    <w:rsid w:val="004E0FAA"/>
    <w:rsid w:val="004E3ABD"/>
    <w:rsid w:val="004F33CC"/>
    <w:rsid w:val="00504D3B"/>
    <w:rsid w:val="0050572B"/>
    <w:rsid w:val="00506724"/>
    <w:rsid w:val="00507AC6"/>
    <w:rsid w:val="00511F6B"/>
    <w:rsid w:val="00517535"/>
    <w:rsid w:val="00517DEC"/>
    <w:rsid w:val="00526C09"/>
    <w:rsid w:val="005311D0"/>
    <w:rsid w:val="005418A8"/>
    <w:rsid w:val="00547A47"/>
    <w:rsid w:val="00547D03"/>
    <w:rsid w:val="0055058E"/>
    <w:rsid w:val="00560B48"/>
    <w:rsid w:val="00561F63"/>
    <w:rsid w:val="00562B67"/>
    <w:rsid w:val="0056790D"/>
    <w:rsid w:val="00570157"/>
    <w:rsid w:val="00574578"/>
    <w:rsid w:val="005963C7"/>
    <w:rsid w:val="005A6A24"/>
    <w:rsid w:val="005A739B"/>
    <w:rsid w:val="005B2C60"/>
    <w:rsid w:val="005C6DB9"/>
    <w:rsid w:val="005D7B21"/>
    <w:rsid w:val="005E3A49"/>
    <w:rsid w:val="005E45B8"/>
    <w:rsid w:val="005E4E08"/>
    <w:rsid w:val="005F6935"/>
    <w:rsid w:val="006041D0"/>
    <w:rsid w:val="006070BA"/>
    <w:rsid w:val="006104B3"/>
    <w:rsid w:val="00617D6F"/>
    <w:rsid w:val="00621FB2"/>
    <w:rsid w:val="006605DC"/>
    <w:rsid w:val="00662BD8"/>
    <w:rsid w:val="00664D60"/>
    <w:rsid w:val="00671E7E"/>
    <w:rsid w:val="0067386A"/>
    <w:rsid w:val="00673D9F"/>
    <w:rsid w:val="00677B9D"/>
    <w:rsid w:val="00680A6D"/>
    <w:rsid w:val="00680AE1"/>
    <w:rsid w:val="00681E14"/>
    <w:rsid w:val="00684EFB"/>
    <w:rsid w:val="0069758B"/>
    <w:rsid w:val="006A1174"/>
    <w:rsid w:val="006A221A"/>
    <w:rsid w:val="006A57AD"/>
    <w:rsid w:val="006A6C3E"/>
    <w:rsid w:val="006B1F34"/>
    <w:rsid w:val="006B3358"/>
    <w:rsid w:val="006D4136"/>
    <w:rsid w:val="006D6E48"/>
    <w:rsid w:val="00705BF1"/>
    <w:rsid w:val="00706C24"/>
    <w:rsid w:val="007113FF"/>
    <w:rsid w:val="00716902"/>
    <w:rsid w:val="00716C15"/>
    <w:rsid w:val="00720B0F"/>
    <w:rsid w:val="00726C5F"/>
    <w:rsid w:val="007308E6"/>
    <w:rsid w:val="00733759"/>
    <w:rsid w:val="007344EE"/>
    <w:rsid w:val="007442D7"/>
    <w:rsid w:val="0074444D"/>
    <w:rsid w:val="00750D77"/>
    <w:rsid w:val="0075333C"/>
    <w:rsid w:val="00754AF4"/>
    <w:rsid w:val="00756005"/>
    <w:rsid w:val="00766FF1"/>
    <w:rsid w:val="007674E0"/>
    <w:rsid w:val="007764CF"/>
    <w:rsid w:val="00782269"/>
    <w:rsid w:val="00796D69"/>
    <w:rsid w:val="007A4B86"/>
    <w:rsid w:val="007A7081"/>
    <w:rsid w:val="007B0167"/>
    <w:rsid w:val="007C0AB0"/>
    <w:rsid w:val="007C1E3D"/>
    <w:rsid w:val="007C40E5"/>
    <w:rsid w:val="007C522C"/>
    <w:rsid w:val="007D10F8"/>
    <w:rsid w:val="007D193D"/>
    <w:rsid w:val="007D4DCB"/>
    <w:rsid w:val="007E0B41"/>
    <w:rsid w:val="007E74E5"/>
    <w:rsid w:val="007F2378"/>
    <w:rsid w:val="008062AD"/>
    <w:rsid w:val="0081636A"/>
    <w:rsid w:val="00817ED2"/>
    <w:rsid w:val="008216F0"/>
    <w:rsid w:val="008274FD"/>
    <w:rsid w:val="0083350C"/>
    <w:rsid w:val="00833840"/>
    <w:rsid w:val="008345E0"/>
    <w:rsid w:val="00847DED"/>
    <w:rsid w:val="008566F9"/>
    <w:rsid w:val="00872F34"/>
    <w:rsid w:val="00874B2E"/>
    <w:rsid w:val="00877095"/>
    <w:rsid w:val="00892BDE"/>
    <w:rsid w:val="00893A59"/>
    <w:rsid w:val="008971F1"/>
    <w:rsid w:val="008A2018"/>
    <w:rsid w:val="008A336C"/>
    <w:rsid w:val="008A7154"/>
    <w:rsid w:val="008B4714"/>
    <w:rsid w:val="008B581B"/>
    <w:rsid w:val="008B59F5"/>
    <w:rsid w:val="008E5878"/>
    <w:rsid w:val="008E6382"/>
    <w:rsid w:val="00934039"/>
    <w:rsid w:val="0093430E"/>
    <w:rsid w:val="009361BF"/>
    <w:rsid w:val="00942F08"/>
    <w:rsid w:val="009542BE"/>
    <w:rsid w:val="009578DC"/>
    <w:rsid w:val="00964990"/>
    <w:rsid w:val="00983AE5"/>
    <w:rsid w:val="00985119"/>
    <w:rsid w:val="00997120"/>
    <w:rsid w:val="0099731E"/>
    <w:rsid w:val="009A1A2E"/>
    <w:rsid w:val="009B2106"/>
    <w:rsid w:val="009B3D80"/>
    <w:rsid w:val="009D05D4"/>
    <w:rsid w:val="009D37C4"/>
    <w:rsid w:val="009D3C57"/>
    <w:rsid w:val="009E38A8"/>
    <w:rsid w:val="009E70CA"/>
    <w:rsid w:val="009F3B3A"/>
    <w:rsid w:val="00A0275D"/>
    <w:rsid w:val="00A02A76"/>
    <w:rsid w:val="00A15AEA"/>
    <w:rsid w:val="00A240B4"/>
    <w:rsid w:val="00A242CD"/>
    <w:rsid w:val="00A25020"/>
    <w:rsid w:val="00A317CA"/>
    <w:rsid w:val="00A41FD9"/>
    <w:rsid w:val="00A42A5A"/>
    <w:rsid w:val="00A50EBF"/>
    <w:rsid w:val="00A55757"/>
    <w:rsid w:val="00A56EF5"/>
    <w:rsid w:val="00A66E0E"/>
    <w:rsid w:val="00A80BD4"/>
    <w:rsid w:val="00A81DC1"/>
    <w:rsid w:val="00A820A8"/>
    <w:rsid w:val="00A969D7"/>
    <w:rsid w:val="00A96D18"/>
    <w:rsid w:val="00A96DCA"/>
    <w:rsid w:val="00A97879"/>
    <w:rsid w:val="00AA1BE3"/>
    <w:rsid w:val="00AA379B"/>
    <w:rsid w:val="00AA7CA8"/>
    <w:rsid w:val="00AB5CD4"/>
    <w:rsid w:val="00AB6C50"/>
    <w:rsid w:val="00AC43DD"/>
    <w:rsid w:val="00AC56C0"/>
    <w:rsid w:val="00AD3E1A"/>
    <w:rsid w:val="00AD454C"/>
    <w:rsid w:val="00AE332D"/>
    <w:rsid w:val="00AE79F7"/>
    <w:rsid w:val="00AF4948"/>
    <w:rsid w:val="00B0505D"/>
    <w:rsid w:val="00B064B9"/>
    <w:rsid w:val="00B068A0"/>
    <w:rsid w:val="00B14077"/>
    <w:rsid w:val="00B148BD"/>
    <w:rsid w:val="00B15EA9"/>
    <w:rsid w:val="00B253F4"/>
    <w:rsid w:val="00B2557C"/>
    <w:rsid w:val="00B32A6A"/>
    <w:rsid w:val="00B43351"/>
    <w:rsid w:val="00B52CA8"/>
    <w:rsid w:val="00B62555"/>
    <w:rsid w:val="00B633A6"/>
    <w:rsid w:val="00B71262"/>
    <w:rsid w:val="00B77D0B"/>
    <w:rsid w:val="00B809E4"/>
    <w:rsid w:val="00B86504"/>
    <w:rsid w:val="00B87004"/>
    <w:rsid w:val="00B90A32"/>
    <w:rsid w:val="00B93C5C"/>
    <w:rsid w:val="00B956CB"/>
    <w:rsid w:val="00BA0D48"/>
    <w:rsid w:val="00BA3153"/>
    <w:rsid w:val="00BA6EB5"/>
    <w:rsid w:val="00BA742F"/>
    <w:rsid w:val="00BA7C36"/>
    <w:rsid w:val="00BB4F44"/>
    <w:rsid w:val="00BC3390"/>
    <w:rsid w:val="00BC364A"/>
    <w:rsid w:val="00BC519A"/>
    <w:rsid w:val="00BD2CDD"/>
    <w:rsid w:val="00BD2D76"/>
    <w:rsid w:val="00BD7CFA"/>
    <w:rsid w:val="00BE2E11"/>
    <w:rsid w:val="00BE3980"/>
    <w:rsid w:val="00BE3E34"/>
    <w:rsid w:val="00BE4CD7"/>
    <w:rsid w:val="00BF16C4"/>
    <w:rsid w:val="00BF3FB3"/>
    <w:rsid w:val="00BF7FC2"/>
    <w:rsid w:val="00C20FD0"/>
    <w:rsid w:val="00C23668"/>
    <w:rsid w:val="00C31E6D"/>
    <w:rsid w:val="00C34FE4"/>
    <w:rsid w:val="00C41EF5"/>
    <w:rsid w:val="00C47BC4"/>
    <w:rsid w:val="00C526F6"/>
    <w:rsid w:val="00C55B48"/>
    <w:rsid w:val="00C60961"/>
    <w:rsid w:val="00C66A9F"/>
    <w:rsid w:val="00C6784D"/>
    <w:rsid w:val="00C70323"/>
    <w:rsid w:val="00C72A3C"/>
    <w:rsid w:val="00C72C5B"/>
    <w:rsid w:val="00C77252"/>
    <w:rsid w:val="00C8167B"/>
    <w:rsid w:val="00C816C7"/>
    <w:rsid w:val="00C81BBE"/>
    <w:rsid w:val="00C85414"/>
    <w:rsid w:val="00C87FC9"/>
    <w:rsid w:val="00C96142"/>
    <w:rsid w:val="00CA5BDA"/>
    <w:rsid w:val="00CA789F"/>
    <w:rsid w:val="00CB3910"/>
    <w:rsid w:val="00CB6496"/>
    <w:rsid w:val="00CB660B"/>
    <w:rsid w:val="00CB7A02"/>
    <w:rsid w:val="00CC308B"/>
    <w:rsid w:val="00CD2634"/>
    <w:rsid w:val="00CD67E7"/>
    <w:rsid w:val="00CD7949"/>
    <w:rsid w:val="00CF12D9"/>
    <w:rsid w:val="00CF420E"/>
    <w:rsid w:val="00D01066"/>
    <w:rsid w:val="00D0309D"/>
    <w:rsid w:val="00D03A91"/>
    <w:rsid w:val="00D03BFA"/>
    <w:rsid w:val="00D04BE5"/>
    <w:rsid w:val="00D20863"/>
    <w:rsid w:val="00D2142E"/>
    <w:rsid w:val="00D30B2E"/>
    <w:rsid w:val="00D32269"/>
    <w:rsid w:val="00D47947"/>
    <w:rsid w:val="00D50C40"/>
    <w:rsid w:val="00D512EA"/>
    <w:rsid w:val="00D61200"/>
    <w:rsid w:val="00D61B08"/>
    <w:rsid w:val="00D62ACF"/>
    <w:rsid w:val="00D674D1"/>
    <w:rsid w:val="00D6783B"/>
    <w:rsid w:val="00D70A0C"/>
    <w:rsid w:val="00D72729"/>
    <w:rsid w:val="00D75D32"/>
    <w:rsid w:val="00D80C01"/>
    <w:rsid w:val="00D82175"/>
    <w:rsid w:val="00D865DE"/>
    <w:rsid w:val="00DA19A8"/>
    <w:rsid w:val="00DC6187"/>
    <w:rsid w:val="00DC6F2B"/>
    <w:rsid w:val="00DD2012"/>
    <w:rsid w:val="00DD2037"/>
    <w:rsid w:val="00DD37DD"/>
    <w:rsid w:val="00DD7973"/>
    <w:rsid w:val="00DE3955"/>
    <w:rsid w:val="00DE4B3C"/>
    <w:rsid w:val="00DE6704"/>
    <w:rsid w:val="00DF61CE"/>
    <w:rsid w:val="00E01146"/>
    <w:rsid w:val="00E02195"/>
    <w:rsid w:val="00E04680"/>
    <w:rsid w:val="00E04F7C"/>
    <w:rsid w:val="00E07AAC"/>
    <w:rsid w:val="00E116D0"/>
    <w:rsid w:val="00E11CE6"/>
    <w:rsid w:val="00E208F9"/>
    <w:rsid w:val="00E215EC"/>
    <w:rsid w:val="00E22FCA"/>
    <w:rsid w:val="00E2379D"/>
    <w:rsid w:val="00E31266"/>
    <w:rsid w:val="00E348DA"/>
    <w:rsid w:val="00E448C0"/>
    <w:rsid w:val="00E8479E"/>
    <w:rsid w:val="00E92A55"/>
    <w:rsid w:val="00E92CBC"/>
    <w:rsid w:val="00EA450F"/>
    <w:rsid w:val="00EB6441"/>
    <w:rsid w:val="00EC56F8"/>
    <w:rsid w:val="00ED4B0F"/>
    <w:rsid w:val="00ED4EE6"/>
    <w:rsid w:val="00EE2849"/>
    <w:rsid w:val="00EF1F12"/>
    <w:rsid w:val="00EF6C1B"/>
    <w:rsid w:val="00F03B0A"/>
    <w:rsid w:val="00F03D54"/>
    <w:rsid w:val="00F0637F"/>
    <w:rsid w:val="00F07124"/>
    <w:rsid w:val="00F2071A"/>
    <w:rsid w:val="00F20EE6"/>
    <w:rsid w:val="00F21390"/>
    <w:rsid w:val="00F26DB2"/>
    <w:rsid w:val="00F35666"/>
    <w:rsid w:val="00F41B52"/>
    <w:rsid w:val="00F45333"/>
    <w:rsid w:val="00F50889"/>
    <w:rsid w:val="00F530B4"/>
    <w:rsid w:val="00F61FA4"/>
    <w:rsid w:val="00F62A70"/>
    <w:rsid w:val="00F645EE"/>
    <w:rsid w:val="00F71D1E"/>
    <w:rsid w:val="00F80AB3"/>
    <w:rsid w:val="00F85B5B"/>
    <w:rsid w:val="00FA0E82"/>
    <w:rsid w:val="00FC1D2D"/>
    <w:rsid w:val="00FC489D"/>
    <w:rsid w:val="00FC4CEC"/>
    <w:rsid w:val="00FC4FB3"/>
    <w:rsid w:val="00FD2726"/>
    <w:rsid w:val="00FD278C"/>
    <w:rsid w:val="00FD2FF9"/>
    <w:rsid w:val="00FE680A"/>
    <w:rsid w:val="00FF1CC2"/>
    <w:rsid w:val="00FF2E09"/>
    <w:rsid w:val="00FF3BDB"/>
    <w:rsid w:val="00FF53C6"/>
    <w:rsid w:val="00FF5C50"/>
    <w:rsid w:val="00FF7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81B16"/>
  <w15:chartTrackingRefBased/>
  <w15:docId w15:val="{743DDC1D-0615-4DA4-B083-693D0C36C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C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C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C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C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C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C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C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C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C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C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C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C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C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C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C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C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C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CAC"/>
    <w:rPr>
      <w:rFonts w:eastAsiaTheme="majorEastAsia" w:cstheme="majorBidi"/>
      <w:color w:val="272727" w:themeColor="text1" w:themeTint="D8"/>
    </w:rPr>
  </w:style>
  <w:style w:type="paragraph" w:styleId="Title">
    <w:name w:val="Title"/>
    <w:basedOn w:val="Normal"/>
    <w:next w:val="Normal"/>
    <w:link w:val="TitleChar"/>
    <w:uiPriority w:val="10"/>
    <w:qFormat/>
    <w:rsid w:val="00073C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C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C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C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CAC"/>
    <w:pPr>
      <w:spacing w:before="160"/>
      <w:jc w:val="center"/>
    </w:pPr>
    <w:rPr>
      <w:i/>
      <w:iCs/>
      <w:color w:val="404040" w:themeColor="text1" w:themeTint="BF"/>
    </w:rPr>
  </w:style>
  <w:style w:type="character" w:customStyle="1" w:styleId="QuoteChar">
    <w:name w:val="Quote Char"/>
    <w:basedOn w:val="DefaultParagraphFont"/>
    <w:link w:val="Quote"/>
    <w:uiPriority w:val="29"/>
    <w:rsid w:val="00073CAC"/>
    <w:rPr>
      <w:i/>
      <w:iCs/>
      <w:color w:val="404040" w:themeColor="text1" w:themeTint="BF"/>
    </w:rPr>
  </w:style>
  <w:style w:type="paragraph" w:styleId="ListParagraph">
    <w:name w:val="List Paragraph"/>
    <w:basedOn w:val="Normal"/>
    <w:uiPriority w:val="34"/>
    <w:qFormat/>
    <w:rsid w:val="00073CAC"/>
    <w:pPr>
      <w:ind w:left="720"/>
      <w:contextualSpacing/>
    </w:pPr>
  </w:style>
  <w:style w:type="character" w:styleId="IntenseEmphasis">
    <w:name w:val="Intense Emphasis"/>
    <w:basedOn w:val="DefaultParagraphFont"/>
    <w:uiPriority w:val="21"/>
    <w:qFormat/>
    <w:rsid w:val="00073CAC"/>
    <w:rPr>
      <w:i/>
      <w:iCs/>
      <w:color w:val="0F4761" w:themeColor="accent1" w:themeShade="BF"/>
    </w:rPr>
  </w:style>
  <w:style w:type="paragraph" w:styleId="IntenseQuote">
    <w:name w:val="Intense Quote"/>
    <w:basedOn w:val="Normal"/>
    <w:next w:val="Normal"/>
    <w:link w:val="IntenseQuoteChar"/>
    <w:uiPriority w:val="30"/>
    <w:qFormat/>
    <w:rsid w:val="00073C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CAC"/>
    <w:rPr>
      <w:i/>
      <w:iCs/>
      <w:color w:val="0F4761" w:themeColor="accent1" w:themeShade="BF"/>
    </w:rPr>
  </w:style>
  <w:style w:type="character" w:styleId="IntenseReference">
    <w:name w:val="Intense Reference"/>
    <w:basedOn w:val="DefaultParagraphFont"/>
    <w:uiPriority w:val="32"/>
    <w:qFormat/>
    <w:rsid w:val="00073CAC"/>
    <w:rPr>
      <w:b/>
      <w:bCs/>
      <w:smallCaps/>
      <w:color w:val="0F4761" w:themeColor="accent1" w:themeShade="BF"/>
      <w:spacing w:val="5"/>
    </w:rPr>
  </w:style>
  <w:style w:type="character" w:styleId="Hyperlink">
    <w:name w:val="Hyperlink"/>
    <w:basedOn w:val="DefaultParagraphFont"/>
    <w:uiPriority w:val="99"/>
    <w:unhideWhenUsed/>
    <w:rsid w:val="00CF420E"/>
    <w:rPr>
      <w:color w:val="467886" w:themeColor="hyperlink"/>
      <w:u w:val="single"/>
    </w:rPr>
  </w:style>
  <w:style w:type="character" w:styleId="UnresolvedMention">
    <w:name w:val="Unresolved Mention"/>
    <w:basedOn w:val="DefaultParagraphFont"/>
    <w:uiPriority w:val="99"/>
    <w:semiHidden/>
    <w:unhideWhenUsed/>
    <w:rsid w:val="00CF420E"/>
    <w:rPr>
      <w:color w:val="605E5C"/>
      <w:shd w:val="clear" w:color="auto" w:fill="E1DFDD"/>
    </w:rPr>
  </w:style>
  <w:style w:type="paragraph" w:styleId="Header">
    <w:name w:val="header"/>
    <w:basedOn w:val="Normal"/>
    <w:link w:val="HeaderChar"/>
    <w:uiPriority w:val="99"/>
    <w:unhideWhenUsed/>
    <w:rsid w:val="005E3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A49"/>
  </w:style>
  <w:style w:type="paragraph" w:styleId="Footer">
    <w:name w:val="footer"/>
    <w:basedOn w:val="Normal"/>
    <w:link w:val="FooterChar"/>
    <w:uiPriority w:val="99"/>
    <w:unhideWhenUsed/>
    <w:rsid w:val="005E3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A49"/>
  </w:style>
  <w:style w:type="character" w:styleId="FollowedHyperlink">
    <w:name w:val="FollowedHyperlink"/>
    <w:basedOn w:val="DefaultParagraphFont"/>
    <w:uiPriority w:val="99"/>
    <w:semiHidden/>
    <w:unhideWhenUsed/>
    <w:rsid w:val="00E07A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booking.com/latest-bookingcom-sustainable-travel-data-reveals-ongoing-challenges-for-consumers--highlights-a-heightened-opportunity-for-cross-industry-collaboration/" TargetMode="External"/><Relationship Id="rId13" Type="http://schemas.openxmlformats.org/officeDocument/2006/relationships/hyperlink" Target="https://doi.org/10.1080/19368623.2021.1937434" TargetMode="External"/><Relationship Id="rId18" Type="http://schemas.openxmlformats.org/officeDocument/2006/relationships/hyperlink" Target="https://thesra.org/news-insights/stories/how-hilton-sparked-its-paradigm-shift-on-food-wast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016/j.tifs.2017.01.013" TargetMode="External"/><Relationship Id="rId12" Type="http://schemas.openxmlformats.org/officeDocument/2006/relationships/hyperlink" Target="https://doi.org/10.1080/19761597.2020.1822748" TargetMode="External"/><Relationship Id="rId17" Type="http://schemas.openxmlformats.org/officeDocument/2006/relationships/hyperlink" Target="https://sustainablehospitalityalliance.org/wp-content/uploads/2021/06/Food-waste-factsheet.pdf" TargetMode="External"/><Relationship Id="rId2" Type="http://schemas.openxmlformats.org/officeDocument/2006/relationships/settings" Target="settings.xml"/><Relationship Id="rId16" Type="http://schemas.openxmlformats.org/officeDocument/2006/relationships/hyperlink" Target="https://xcelerator.siemens.com/global/en/industries/food-beverage/use-cases/sustainableinfrastructure.html?acz=1&amp;gad_source=1&amp;gad_campaignid=19248173698&amp;gbraid=0AAAAADEuPPMFXpKpKdXBS-rt6f6hx1oo0&amp;gclid=CjwKCAiAv5bMBhAIEiwAqP9GuENotCn9trVxttUWHCfWU3rSE-kpKSnBRS8S6q_4W40Xb3xYOWMGRRoCFGoQAvD_Bw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arprenewables.com/how-smart-hotels-are-turning-sustainability-into-profit/" TargetMode="External"/><Relationship Id="rId5" Type="http://schemas.openxmlformats.org/officeDocument/2006/relationships/endnotes" Target="endnotes.xml"/><Relationship Id="rId15" Type="http://schemas.openxmlformats.org/officeDocument/2006/relationships/hyperlink" Target="https://doi.org/10.18034/gdeb.v10i2.754" TargetMode="External"/><Relationship Id="rId10" Type="http://schemas.openxmlformats.org/officeDocument/2006/relationships/hyperlink" Target="https://doi.org/10.1016/j.jclepro.2022.130673" TargetMode="External"/><Relationship Id="rId19" Type="http://schemas.openxmlformats.org/officeDocument/2006/relationships/hyperlink" Target="https://doi.org/10.1108/JTF-02-2025-0033" TargetMode="External"/><Relationship Id="rId4" Type="http://schemas.openxmlformats.org/officeDocument/2006/relationships/footnotes" Target="footnotes.xml"/><Relationship Id="rId9" Type="http://schemas.openxmlformats.org/officeDocument/2006/relationships/hyperlink" Target="https://cebasolutions.co.uk/commercial-catering-the-2023-food-waste-legislation/" TargetMode="External"/><Relationship Id="rId14" Type="http://schemas.openxmlformats.org/officeDocument/2006/relationships/hyperlink" Target="https://www.premierinn.com/gb/en/why/force-for-good.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14</Pages>
  <Words>3726</Words>
  <Characters>21244</Characters>
  <Application>Microsoft Office Word</Application>
  <DocSecurity>0</DocSecurity>
  <Lines>177</Lines>
  <Paragraphs>49</Paragraphs>
  <ScaleCrop>false</ScaleCrop>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464</cp:revision>
  <dcterms:created xsi:type="dcterms:W3CDTF">2026-01-25T16:49:00Z</dcterms:created>
  <dcterms:modified xsi:type="dcterms:W3CDTF">2026-02-12T18:07:00Z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fa11a3e9-cd54-4382-8979-e0daf410031b</vt:lpwstr>
  </property>
</Properties>
</file>