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0D84" w:rsidRPr="00523E6A" w:rsidRDefault="00C10D84" w:rsidP="00C10D84">
      <w:pPr>
        <w:spacing w:after="200" w:line="276" w:lineRule="auto"/>
        <w:ind w:left="284" w:hanging="284"/>
        <w:rPr>
          <w:rFonts w:cs="Arial"/>
          <w:color w:val="58595B"/>
          <w:sz w:val="28"/>
          <w:szCs w:val="36"/>
        </w:rPr>
      </w:pPr>
      <w:bookmarkStart w:id="0" w:name="_GoBack"/>
      <w:bookmarkEnd w:id="0"/>
      <w:r w:rsidRPr="00523E6A">
        <w:rPr>
          <w:rFonts w:cs="Arial"/>
          <w:color w:val="58595B"/>
          <w:sz w:val="28"/>
          <w:szCs w:val="36"/>
        </w:rPr>
        <w:t>Qualification: CIPD Diploma in Applied Human Resources</w:t>
      </w: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 xml:space="preserve">Module Name: </w:t>
      </w:r>
      <w:r w:rsidR="00BF3E5C">
        <w:rPr>
          <w:rFonts w:cs="Arial"/>
          <w:color w:val="58595B"/>
          <w:sz w:val="28"/>
          <w:szCs w:val="36"/>
        </w:rPr>
        <w:t xml:space="preserve">Research Report </w:t>
      </w: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 xml:space="preserve">Word Count: </w:t>
      </w:r>
      <w:r w:rsidR="00BF3E5C">
        <w:rPr>
          <w:rFonts w:cs="Arial"/>
          <w:color w:val="58595B"/>
          <w:sz w:val="28"/>
          <w:szCs w:val="36"/>
        </w:rPr>
        <w:t>2740</w:t>
      </w: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Student Name: Lauren Davies</w:t>
      </w: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Student Number:</w:t>
      </w: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CIPD Membership Number:</w:t>
      </w: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r w:rsidRPr="00523E6A">
        <w:rPr>
          <w:rFonts w:cs="Arial"/>
          <w:color w:val="58595B"/>
          <w:sz w:val="28"/>
          <w:szCs w:val="36"/>
        </w:rPr>
        <w:t>Signed: L. Davies</w:t>
      </w:r>
    </w:p>
    <w:p w:rsidR="00C10D84" w:rsidRDefault="00C10D84" w:rsidP="00C10D84">
      <w:pPr>
        <w:spacing w:after="200" w:line="276" w:lineRule="auto"/>
        <w:rPr>
          <w:rFonts w:cs="Arial"/>
          <w:color w:val="58595B"/>
          <w:sz w:val="28"/>
          <w:szCs w:val="36"/>
        </w:rPr>
      </w:pPr>
      <w:r w:rsidRPr="00523E6A">
        <w:rPr>
          <w:rFonts w:cs="Arial"/>
          <w:color w:val="58595B"/>
          <w:sz w:val="28"/>
          <w:szCs w:val="36"/>
        </w:rPr>
        <w:t>Date:</w:t>
      </w:r>
      <w:r>
        <w:rPr>
          <w:rFonts w:cs="Arial"/>
          <w:color w:val="58595B"/>
          <w:sz w:val="28"/>
          <w:szCs w:val="36"/>
        </w:rPr>
        <w:t xml:space="preserve"> 16/05/2020</w:t>
      </w:r>
    </w:p>
    <w:p w:rsidR="00C10D84" w:rsidRDefault="00C10D84" w:rsidP="00C10D84">
      <w:pPr>
        <w:spacing w:after="200" w:line="276" w:lineRule="auto"/>
        <w:rPr>
          <w:rFonts w:cs="Arial"/>
          <w:color w:val="58595B"/>
          <w:sz w:val="28"/>
          <w:szCs w:val="36"/>
        </w:rPr>
      </w:pPr>
    </w:p>
    <w:p w:rsidR="00C10D84" w:rsidRDefault="00C10D84" w:rsidP="00C10D84">
      <w:pPr>
        <w:spacing w:after="200" w:line="276" w:lineRule="auto"/>
        <w:rPr>
          <w:rFonts w:cs="Arial"/>
          <w:color w:val="58595B"/>
          <w:sz w:val="28"/>
          <w:szCs w:val="36"/>
        </w:rPr>
      </w:pPr>
    </w:p>
    <w:p w:rsidR="00C10D84" w:rsidRDefault="00C10D84" w:rsidP="00C10D84">
      <w:pPr>
        <w:spacing w:after="200" w:line="276" w:lineRule="auto"/>
        <w:rPr>
          <w:rFonts w:cs="Arial"/>
          <w:color w:val="58595B"/>
          <w:sz w:val="28"/>
          <w:szCs w:val="36"/>
        </w:rPr>
      </w:pPr>
    </w:p>
    <w:p w:rsidR="00C10D84"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rPr>
          <w:rFonts w:cs="Arial"/>
          <w:color w:val="58595B"/>
          <w:sz w:val="28"/>
          <w:szCs w:val="36"/>
        </w:rPr>
      </w:pPr>
    </w:p>
    <w:p w:rsidR="00C10D84" w:rsidRPr="00523E6A" w:rsidRDefault="00C10D84" w:rsidP="00C10D84">
      <w:pPr>
        <w:spacing w:after="200" w:line="276" w:lineRule="auto"/>
      </w:pPr>
    </w:p>
    <w:p w:rsidR="00C10D84" w:rsidRPr="00523E6A" w:rsidRDefault="00C10D84" w:rsidP="00C10D84">
      <w:pPr>
        <w:spacing w:after="200" w:line="276" w:lineRule="auto"/>
      </w:pPr>
    </w:p>
    <w:p w:rsidR="008B075B" w:rsidRDefault="008B075B"/>
    <w:p w:rsidR="00061A5E" w:rsidRDefault="00061A5E">
      <w:pPr>
        <w:rPr>
          <w:sz w:val="24"/>
          <w:u w:val="single"/>
        </w:rPr>
      </w:pPr>
      <w:r w:rsidRPr="00061A5E">
        <w:rPr>
          <w:sz w:val="24"/>
          <w:u w:val="single"/>
        </w:rPr>
        <w:t>Introduction</w:t>
      </w:r>
    </w:p>
    <w:p w:rsidR="00061A5E" w:rsidRPr="009B7BF6" w:rsidRDefault="00061A5E" w:rsidP="00061A5E">
      <w:pPr>
        <w:spacing w:after="120" w:line="360" w:lineRule="auto"/>
        <w:rPr>
          <w:rFonts w:cstheme="minorHAnsi"/>
          <w:sz w:val="24"/>
          <w:szCs w:val="24"/>
        </w:rPr>
      </w:pPr>
      <w:r w:rsidRPr="009B7BF6">
        <w:rPr>
          <w:rFonts w:cstheme="minorHAnsi"/>
          <w:sz w:val="24"/>
          <w:szCs w:val="24"/>
        </w:rPr>
        <w:t xml:space="preserve">The aim of this report is to gather information on the current statistics for employee absence </w:t>
      </w:r>
      <w:r w:rsidR="0053133E" w:rsidRPr="009B7BF6">
        <w:rPr>
          <w:rFonts w:cstheme="minorHAnsi"/>
          <w:sz w:val="24"/>
          <w:szCs w:val="24"/>
        </w:rPr>
        <w:t xml:space="preserve">due to sickness </w:t>
      </w:r>
      <w:r w:rsidRPr="009B7BF6">
        <w:rPr>
          <w:rFonts w:cstheme="minorHAnsi"/>
          <w:sz w:val="24"/>
          <w:szCs w:val="24"/>
        </w:rPr>
        <w:t xml:space="preserve">within </w:t>
      </w:r>
      <w:r w:rsidR="00C71B65">
        <w:rPr>
          <w:rFonts w:cstheme="minorHAnsi"/>
          <w:sz w:val="24"/>
          <w:szCs w:val="24"/>
        </w:rPr>
        <w:t xml:space="preserve">The National Health Service </w:t>
      </w:r>
      <w:r w:rsidRPr="009B7BF6">
        <w:rPr>
          <w:rFonts w:cstheme="minorHAnsi"/>
          <w:sz w:val="24"/>
          <w:szCs w:val="24"/>
        </w:rPr>
        <w:t>spec</w:t>
      </w:r>
      <w:r w:rsidR="009B7BF6" w:rsidRPr="009B7BF6">
        <w:rPr>
          <w:rFonts w:cstheme="minorHAnsi"/>
          <w:sz w:val="24"/>
          <w:szCs w:val="24"/>
        </w:rPr>
        <w:t>ifically looking at the stress in the workplace</w:t>
      </w:r>
      <w:r w:rsidR="0049272C">
        <w:rPr>
          <w:rFonts w:cstheme="minorHAnsi"/>
          <w:sz w:val="24"/>
          <w:szCs w:val="24"/>
        </w:rPr>
        <w:t xml:space="preserve"> within the medical directorate (doctors)</w:t>
      </w:r>
      <w:r w:rsidR="009B7BF6" w:rsidRPr="009B7BF6">
        <w:rPr>
          <w:rFonts w:cstheme="minorHAnsi"/>
          <w:sz w:val="24"/>
          <w:szCs w:val="24"/>
        </w:rPr>
        <w:t xml:space="preserve">. </w:t>
      </w:r>
      <w:r w:rsidRPr="009B7BF6">
        <w:rPr>
          <w:rFonts w:cstheme="minorHAnsi"/>
          <w:sz w:val="24"/>
          <w:szCs w:val="24"/>
        </w:rPr>
        <w:t xml:space="preserve">This report will explore the impact of sickness on employees and the effects on the organisation. This report looks at </w:t>
      </w:r>
      <w:r w:rsidR="00DE6292" w:rsidRPr="009B7BF6">
        <w:rPr>
          <w:rFonts w:cstheme="minorHAnsi"/>
          <w:sz w:val="24"/>
          <w:szCs w:val="24"/>
        </w:rPr>
        <w:t>initiatives that can be looked at with</w:t>
      </w:r>
      <w:r w:rsidRPr="009B7BF6">
        <w:rPr>
          <w:rFonts w:cstheme="minorHAnsi"/>
          <w:sz w:val="24"/>
          <w:szCs w:val="24"/>
        </w:rPr>
        <w:t xml:space="preserve"> th</w:t>
      </w:r>
      <w:r w:rsidR="009B7BF6" w:rsidRPr="009B7BF6">
        <w:rPr>
          <w:rFonts w:cstheme="minorHAnsi"/>
          <w:sz w:val="24"/>
          <w:szCs w:val="24"/>
        </w:rPr>
        <w:t>e aim of reducing stress</w:t>
      </w:r>
      <w:r w:rsidR="0049272C">
        <w:rPr>
          <w:rFonts w:cstheme="minorHAnsi"/>
          <w:sz w:val="24"/>
          <w:szCs w:val="24"/>
        </w:rPr>
        <w:t xml:space="preserve"> levels within the organisation.</w:t>
      </w:r>
    </w:p>
    <w:p w:rsidR="0053133E" w:rsidRPr="009B7BF6" w:rsidRDefault="0053133E" w:rsidP="0053133E">
      <w:pPr>
        <w:spacing w:line="360" w:lineRule="auto"/>
        <w:rPr>
          <w:rFonts w:cstheme="minorHAnsi"/>
          <w:bCs/>
          <w:sz w:val="24"/>
          <w:szCs w:val="24"/>
        </w:rPr>
      </w:pPr>
      <w:r w:rsidRPr="009B7BF6">
        <w:rPr>
          <w:rFonts w:cstheme="minorHAnsi"/>
          <w:bCs/>
          <w:sz w:val="24"/>
          <w:szCs w:val="24"/>
        </w:rPr>
        <w:t xml:space="preserve">This report is a critical evaluation of the current sickness levels </w:t>
      </w:r>
      <w:r w:rsidR="00C71B65" w:rsidRPr="009B7BF6">
        <w:rPr>
          <w:rFonts w:cstheme="minorHAnsi"/>
          <w:bCs/>
          <w:sz w:val="24"/>
          <w:szCs w:val="24"/>
        </w:rPr>
        <w:t xml:space="preserve">within </w:t>
      </w:r>
      <w:r w:rsidR="00C71B65">
        <w:rPr>
          <w:rFonts w:cstheme="minorHAnsi"/>
          <w:bCs/>
          <w:sz w:val="24"/>
          <w:szCs w:val="24"/>
        </w:rPr>
        <w:t xml:space="preserve">The National Health Service </w:t>
      </w:r>
      <w:r w:rsidRPr="009B7BF6">
        <w:rPr>
          <w:rFonts w:cstheme="minorHAnsi"/>
          <w:bCs/>
          <w:sz w:val="24"/>
          <w:szCs w:val="24"/>
        </w:rPr>
        <w:t xml:space="preserve">over a period of a year with the aim of improving </w:t>
      </w:r>
      <w:r w:rsidR="009B7BF6" w:rsidRPr="009B7BF6">
        <w:rPr>
          <w:rFonts w:cstheme="minorHAnsi"/>
          <w:bCs/>
          <w:sz w:val="24"/>
          <w:szCs w:val="24"/>
        </w:rPr>
        <w:t xml:space="preserve">stress </w:t>
      </w:r>
      <w:r w:rsidRPr="009B7BF6">
        <w:rPr>
          <w:rFonts w:cstheme="minorHAnsi"/>
          <w:bCs/>
          <w:sz w:val="24"/>
          <w:szCs w:val="24"/>
        </w:rPr>
        <w:t>within the organisation. The Health Board has approximately 10,000 employees both clinical, and non-clinical</w:t>
      </w:r>
      <w:r w:rsidR="009B7BF6" w:rsidRPr="009B7BF6">
        <w:rPr>
          <w:rFonts w:cstheme="minorHAnsi"/>
          <w:bCs/>
          <w:sz w:val="24"/>
          <w:szCs w:val="24"/>
        </w:rPr>
        <w:t xml:space="preserve"> over 3 counties. </w:t>
      </w:r>
    </w:p>
    <w:p w:rsidR="00D16DB2" w:rsidRDefault="00D16DB2" w:rsidP="0053133E">
      <w:pPr>
        <w:spacing w:line="360" w:lineRule="auto"/>
        <w:rPr>
          <w:rFonts w:cstheme="minorHAnsi"/>
          <w:bCs/>
          <w:sz w:val="24"/>
          <w:szCs w:val="24"/>
        </w:rPr>
      </w:pPr>
    </w:p>
    <w:p w:rsidR="009A2468" w:rsidRDefault="009A2468" w:rsidP="0053133E">
      <w:pPr>
        <w:spacing w:line="360" w:lineRule="auto"/>
        <w:rPr>
          <w:rFonts w:cstheme="minorHAnsi"/>
          <w:bCs/>
          <w:sz w:val="24"/>
          <w:szCs w:val="24"/>
          <w:u w:val="single"/>
        </w:rPr>
      </w:pPr>
      <w:r w:rsidRPr="009A2468">
        <w:rPr>
          <w:rFonts w:cstheme="minorHAnsi"/>
          <w:bCs/>
          <w:sz w:val="24"/>
          <w:szCs w:val="24"/>
          <w:u w:val="single"/>
        </w:rPr>
        <w:t xml:space="preserve">Objectives of the report </w:t>
      </w:r>
    </w:p>
    <w:p w:rsidR="009A2468" w:rsidRDefault="009A2468" w:rsidP="0053133E">
      <w:pPr>
        <w:spacing w:line="360" w:lineRule="auto"/>
        <w:rPr>
          <w:rFonts w:cstheme="minorHAnsi"/>
          <w:bCs/>
          <w:sz w:val="24"/>
          <w:szCs w:val="24"/>
        </w:rPr>
      </w:pPr>
      <w:r w:rsidRPr="009A2468">
        <w:rPr>
          <w:rFonts w:cstheme="minorHAnsi"/>
          <w:bCs/>
          <w:sz w:val="24"/>
          <w:szCs w:val="24"/>
        </w:rPr>
        <w:t>The objective of my research report are as followed:-</w:t>
      </w:r>
    </w:p>
    <w:p w:rsidR="009A2468" w:rsidRDefault="009A2468" w:rsidP="009A2468">
      <w:pPr>
        <w:pStyle w:val="ListParagraph"/>
        <w:numPr>
          <w:ilvl w:val="0"/>
          <w:numId w:val="1"/>
        </w:numPr>
        <w:spacing w:line="360" w:lineRule="auto"/>
        <w:rPr>
          <w:rFonts w:cstheme="minorHAnsi"/>
          <w:bCs/>
          <w:sz w:val="24"/>
          <w:szCs w:val="24"/>
        </w:rPr>
      </w:pPr>
      <w:r>
        <w:rPr>
          <w:rFonts w:cstheme="minorHAnsi"/>
          <w:bCs/>
          <w:sz w:val="24"/>
          <w:szCs w:val="24"/>
        </w:rPr>
        <w:t xml:space="preserve">To understand why many </w:t>
      </w:r>
      <w:r w:rsidR="00C71B65">
        <w:rPr>
          <w:rFonts w:cstheme="minorHAnsi"/>
          <w:bCs/>
          <w:sz w:val="24"/>
          <w:szCs w:val="24"/>
        </w:rPr>
        <w:t xml:space="preserve">medical staff </w:t>
      </w:r>
      <w:r>
        <w:rPr>
          <w:rFonts w:cstheme="minorHAnsi"/>
          <w:bCs/>
          <w:sz w:val="24"/>
          <w:szCs w:val="24"/>
        </w:rPr>
        <w:t xml:space="preserve">go of sick </w:t>
      </w:r>
    </w:p>
    <w:p w:rsidR="009A2468" w:rsidRDefault="009A2468" w:rsidP="009A2468">
      <w:pPr>
        <w:pStyle w:val="ListParagraph"/>
        <w:numPr>
          <w:ilvl w:val="0"/>
          <w:numId w:val="1"/>
        </w:numPr>
        <w:spacing w:line="360" w:lineRule="auto"/>
        <w:rPr>
          <w:rFonts w:cstheme="minorHAnsi"/>
          <w:bCs/>
          <w:sz w:val="24"/>
          <w:szCs w:val="24"/>
        </w:rPr>
      </w:pPr>
      <w:r>
        <w:rPr>
          <w:rFonts w:cstheme="minorHAnsi"/>
          <w:bCs/>
          <w:sz w:val="24"/>
          <w:szCs w:val="24"/>
        </w:rPr>
        <w:t xml:space="preserve">The impact the sickness has on the organisation </w:t>
      </w:r>
    </w:p>
    <w:p w:rsidR="00D16DB2" w:rsidRDefault="009A2468" w:rsidP="00EF519E">
      <w:pPr>
        <w:pStyle w:val="ListParagraph"/>
        <w:numPr>
          <w:ilvl w:val="0"/>
          <w:numId w:val="1"/>
        </w:numPr>
        <w:spacing w:line="360" w:lineRule="auto"/>
        <w:rPr>
          <w:rFonts w:cstheme="minorHAnsi"/>
          <w:bCs/>
          <w:sz w:val="24"/>
          <w:szCs w:val="24"/>
        </w:rPr>
      </w:pPr>
      <w:r>
        <w:rPr>
          <w:rFonts w:cstheme="minorHAnsi"/>
          <w:bCs/>
          <w:sz w:val="24"/>
          <w:szCs w:val="24"/>
        </w:rPr>
        <w:t>The effect the sickness has within individual teams within the organisation</w:t>
      </w:r>
    </w:p>
    <w:p w:rsidR="00D16DB2" w:rsidRPr="00D16DB2" w:rsidRDefault="00D16DB2" w:rsidP="00D16DB2">
      <w:pPr>
        <w:spacing w:line="360" w:lineRule="auto"/>
        <w:ind w:left="360"/>
        <w:rPr>
          <w:rFonts w:cstheme="minorHAnsi"/>
          <w:bCs/>
          <w:sz w:val="24"/>
          <w:szCs w:val="24"/>
        </w:rPr>
      </w:pPr>
    </w:p>
    <w:p w:rsidR="009A2468" w:rsidRDefault="009A2468" w:rsidP="00D16DB2">
      <w:pPr>
        <w:spacing w:line="360" w:lineRule="auto"/>
        <w:rPr>
          <w:rFonts w:cstheme="minorHAnsi"/>
          <w:bCs/>
          <w:sz w:val="24"/>
          <w:szCs w:val="24"/>
          <w:u w:val="single"/>
        </w:rPr>
      </w:pPr>
      <w:r w:rsidRPr="00D16DB2">
        <w:rPr>
          <w:rFonts w:cstheme="minorHAnsi"/>
          <w:bCs/>
          <w:sz w:val="24"/>
          <w:szCs w:val="24"/>
          <w:u w:val="single"/>
        </w:rPr>
        <w:t xml:space="preserve">Findings </w:t>
      </w:r>
    </w:p>
    <w:p w:rsidR="00C347AE" w:rsidRDefault="00C71B65" w:rsidP="00EF519E">
      <w:pPr>
        <w:spacing w:line="360" w:lineRule="auto"/>
        <w:rPr>
          <w:rFonts w:cstheme="minorHAnsi"/>
          <w:bCs/>
          <w:sz w:val="24"/>
          <w:szCs w:val="24"/>
        </w:rPr>
      </w:pPr>
      <w:r>
        <w:rPr>
          <w:rFonts w:cstheme="minorHAnsi"/>
          <w:bCs/>
          <w:sz w:val="24"/>
          <w:szCs w:val="24"/>
        </w:rPr>
        <w:t>Sickness absence rates in The National Health Service are higher than the rest of the economy according to The National Health Service in England (2017)</w:t>
      </w:r>
      <w:r w:rsidR="00C347AE">
        <w:rPr>
          <w:rFonts w:cstheme="minorHAnsi"/>
          <w:bCs/>
          <w:sz w:val="24"/>
          <w:szCs w:val="24"/>
        </w:rPr>
        <w:t>. Sickness levels in The National health Service rose from 3.8 percent in April 2019 to 4.1 percent in April 2019. This is the highest sickness level at one time in more than a decade. Due</w:t>
      </w:r>
      <w:r w:rsidR="00862B5A">
        <w:rPr>
          <w:rFonts w:cstheme="minorHAnsi"/>
          <w:bCs/>
          <w:sz w:val="24"/>
          <w:szCs w:val="24"/>
        </w:rPr>
        <w:t xml:space="preserve"> to sickness levels in the NHS in April 2019 it represented 1.4 million full-time equivalent days lost in one moth with sickness related to stress (</w:t>
      </w:r>
      <w:r>
        <w:rPr>
          <w:rFonts w:cstheme="minorHAnsi"/>
          <w:bCs/>
          <w:sz w:val="24"/>
          <w:szCs w:val="24"/>
        </w:rPr>
        <w:t xml:space="preserve">NHS, </w:t>
      </w:r>
      <w:r w:rsidR="00862B5A">
        <w:rPr>
          <w:rFonts w:cstheme="minorHAnsi"/>
          <w:bCs/>
          <w:sz w:val="24"/>
          <w:szCs w:val="24"/>
        </w:rPr>
        <w:t xml:space="preserve">2019).  </w:t>
      </w:r>
    </w:p>
    <w:p w:rsidR="00C347AE" w:rsidRDefault="00C347AE" w:rsidP="00EF519E">
      <w:pPr>
        <w:spacing w:line="360" w:lineRule="auto"/>
        <w:rPr>
          <w:rFonts w:cstheme="minorHAnsi"/>
          <w:bCs/>
          <w:sz w:val="24"/>
          <w:szCs w:val="24"/>
        </w:rPr>
      </w:pPr>
      <w:r>
        <w:rPr>
          <w:rFonts w:cstheme="minorHAnsi"/>
          <w:bCs/>
          <w:sz w:val="24"/>
          <w:szCs w:val="24"/>
        </w:rPr>
        <w:lastRenderedPageBreak/>
        <w:t>National Data has been published by the UK Government (2019) suggesting that the reason NHS employees go off sick are as followed:-</w:t>
      </w:r>
    </w:p>
    <w:p w:rsidR="00C347AE" w:rsidRDefault="00C347AE" w:rsidP="00C347AE">
      <w:pPr>
        <w:pStyle w:val="ListParagraph"/>
        <w:numPr>
          <w:ilvl w:val="0"/>
          <w:numId w:val="4"/>
        </w:numPr>
        <w:spacing w:line="360" w:lineRule="auto"/>
        <w:rPr>
          <w:rFonts w:cstheme="minorHAnsi"/>
          <w:bCs/>
          <w:sz w:val="24"/>
          <w:szCs w:val="24"/>
        </w:rPr>
      </w:pPr>
      <w:r>
        <w:rPr>
          <w:rFonts w:cstheme="minorHAnsi"/>
          <w:bCs/>
          <w:sz w:val="24"/>
          <w:szCs w:val="24"/>
        </w:rPr>
        <w:t xml:space="preserve">Anxiety </w:t>
      </w:r>
    </w:p>
    <w:p w:rsidR="00C347AE" w:rsidRDefault="00C347AE" w:rsidP="00C347AE">
      <w:pPr>
        <w:pStyle w:val="ListParagraph"/>
        <w:numPr>
          <w:ilvl w:val="0"/>
          <w:numId w:val="4"/>
        </w:numPr>
        <w:spacing w:line="360" w:lineRule="auto"/>
        <w:rPr>
          <w:rFonts w:cstheme="minorHAnsi"/>
          <w:bCs/>
          <w:sz w:val="24"/>
          <w:szCs w:val="24"/>
        </w:rPr>
      </w:pPr>
      <w:r>
        <w:rPr>
          <w:rFonts w:cstheme="minorHAnsi"/>
          <w:bCs/>
          <w:sz w:val="24"/>
          <w:szCs w:val="24"/>
        </w:rPr>
        <w:t>Stress</w:t>
      </w:r>
    </w:p>
    <w:p w:rsidR="00C347AE" w:rsidRDefault="00C347AE" w:rsidP="00C347AE">
      <w:pPr>
        <w:pStyle w:val="ListParagraph"/>
        <w:numPr>
          <w:ilvl w:val="0"/>
          <w:numId w:val="4"/>
        </w:numPr>
        <w:spacing w:line="360" w:lineRule="auto"/>
        <w:rPr>
          <w:rFonts w:cstheme="minorHAnsi"/>
          <w:bCs/>
          <w:sz w:val="24"/>
          <w:szCs w:val="24"/>
        </w:rPr>
      </w:pPr>
      <w:r>
        <w:rPr>
          <w:rFonts w:cstheme="minorHAnsi"/>
          <w:bCs/>
          <w:sz w:val="24"/>
          <w:szCs w:val="24"/>
        </w:rPr>
        <w:t xml:space="preserve">Depression </w:t>
      </w:r>
    </w:p>
    <w:p w:rsidR="00C347AE" w:rsidRDefault="00C347AE" w:rsidP="00C347AE">
      <w:pPr>
        <w:pStyle w:val="ListParagraph"/>
        <w:numPr>
          <w:ilvl w:val="0"/>
          <w:numId w:val="4"/>
        </w:numPr>
        <w:spacing w:line="360" w:lineRule="auto"/>
        <w:rPr>
          <w:rFonts w:cstheme="minorHAnsi"/>
          <w:bCs/>
          <w:sz w:val="24"/>
          <w:szCs w:val="24"/>
        </w:rPr>
      </w:pPr>
      <w:r>
        <w:rPr>
          <w:rFonts w:cstheme="minorHAnsi"/>
          <w:bCs/>
          <w:sz w:val="24"/>
          <w:szCs w:val="24"/>
        </w:rPr>
        <w:t xml:space="preserve">Other psychiatric illnesses </w:t>
      </w:r>
    </w:p>
    <w:p w:rsidR="00C347AE" w:rsidRPr="00C347AE" w:rsidRDefault="00C347AE" w:rsidP="00C347AE">
      <w:pPr>
        <w:spacing w:line="360" w:lineRule="auto"/>
        <w:rPr>
          <w:rFonts w:cstheme="minorHAnsi"/>
          <w:bCs/>
          <w:sz w:val="24"/>
          <w:szCs w:val="24"/>
        </w:rPr>
      </w:pPr>
      <w:r>
        <w:rPr>
          <w:rFonts w:cstheme="minorHAnsi"/>
          <w:bCs/>
          <w:sz w:val="24"/>
          <w:szCs w:val="24"/>
        </w:rPr>
        <w:t>The above reasons account for nearly a quarter of the staff absence in April 2019.</w:t>
      </w:r>
    </w:p>
    <w:p w:rsidR="00862B5A" w:rsidRDefault="00862B5A" w:rsidP="00EF519E">
      <w:pPr>
        <w:spacing w:line="360" w:lineRule="auto"/>
        <w:rPr>
          <w:rFonts w:cstheme="minorHAnsi"/>
          <w:bCs/>
          <w:sz w:val="24"/>
          <w:szCs w:val="24"/>
        </w:rPr>
      </w:pPr>
      <w:r>
        <w:rPr>
          <w:rFonts w:cstheme="minorHAnsi"/>
          <w:bCs/>
          <w:sz w:val="24"/>
          <w:szCs w:val="24"/>
        </w:rPr>
        <w:t xml:space="preserve">As the above point suggested stress in them workplace and have a significant effect on the organisation both financially and functionally. By reducing sickness levels due to stress </w:t>
      </w:r>
      <w:r w:rsidR="00042CC4">
        <w:rPr>
          <w:rFonts w:cstheme="minorHAnsi"/>
          <w:bCs/>
          <w:sz w:val="24"/>
          <w:szCs w:val="24"/>
        </w:rPr>
        <w:t xml:space="preserve">would be a huge help to the organisation as having staff off on sick means having to replace them especially medical staff. This is a huge cost pressure within the organisation. </w:t>
      </w:r>
    </w:p>
    <w:p w:rsidR="00C71B65" w:rsidRDefault="00116993" w:rsidP="00EF519E">
      <w:pPr>
        <w:spacing w:line="360" w:lineRule="auto"/>
        <w:rPr>
          <w:rFonts w:cstheme="minorHAnsi"/>
          <w:bCs/>
          <w:sz w:val="24"/>
          <w:szCs w:val="24"/>
        </w:rPr>
      </w:pPr>
      <w:r>
        <w:rPr>
          <w:rFonts w:cstheme="minorHAnsi"/>
          <w:bCs/>
          <w:sz w:val="24"/>
          <w:szCs w:val="24"/>
        </w:rPr>
        <w:t xml:space="preserve">According to the Finical watchdog (2018) The National Health Service spent £135.7 million on locum doctors in the finical year April 2018- April 2019. </w:t>
      </w:r>
      <w:r w:rsidRPr="00116993">
        <w:rPr>
          <w:rFonts w:cstheme="minorHAnsi"/>
          <w:color w:val="000000"/>
          <w:sz w:val="24"/>
          <w:szCs w:val="18"/>
          <w:shd w:val="clear" w:color="auto" w:fill="FFFFFF"/>
        </w:rPr>
        <w:t xml:space="preserve">Temporary staff usually cost more than equivalent employees on substantive contracts, with agency staff typically the most expensive source of temporary </w:t>
      </w:r>
      <w:r w:rsidRPr="00116993">
        <w:rPr>
          <w:rFonts w:cstheme="minorHAnsi"/>
          <w:color w:val="000000"/>
          <w:sz w:val="24"/>
          <w:szCs w:val="24"/>
          <w:shd w:val="clear" w:color="auto" w:fill="FFFFFF"/>
        </w:rPr>
        <w:t>staff. (NHS, 2018)</w:t>
      </w:r>
      <w:r w:rsidRPr="00116993">
        <w:rPr>
          <w:rFonts w:cstheme="minorHAnsi"/>
          <w:bCs/>
          <w:sz w:val="24"/>
          <w:szCs w:val="24"/>
        </w:rPr>
        <w:t xml:space="preserve"> </w:t>
      </w:r>
      <w:r>
        <w:rPr>
          <w:rFonts w:cstheme="minorHAnsi"/>
          <w:bCs/>
          <w:sz w:val="24"/>
          <w:szCs w:val="24"/>
        </w:rPr>
        <w:t>Replacing medical staff is a huge expense to the organisation and the cost of locum medical staff is 5 times the cost of a full time employed doctor.</w:t>
      </w:r>
    </w:p>
    <w:p w:rsidR="000628F2" w:rsidRPr="000628F2" w:rsidRDefault="000628F2" w:rsidP="00EF519E">
      <w:pPr>
        <w:spacing w:line="360" w:lineRule="auto"/>
        <w:rPr>
          <w:rFonts w:cstheme="minorHAnsi"/>
          <w:bCs/>
          <w:sz w:val="32"/>
          <w:szCs w:val="24"/>
        </w:rPr>
      </w:pPr>
      <w:r>
        <w:rPr>
          <w:rFonts w:cstheme="minorHAnsi"/>
          <w:sz w:val="24"/>
          <w:szCs w:val="21"/>
          <w:shd w:val="clear" w:color="auto" w:fill="FFFFFF"/>
        </w:rPr>
        <w:t>The National Health Service Confederation understand that absence happens and t</w:t>
      </w:r>
      <w:r w:rsidRPr="000628F2">
        <w:rPr>
          <w:rFonts w:cstheme="minorHAnsi"/>
          <w:sz w:val="24"/>
          <w:szCs w:val="21"/>
          <w:shd w:val="clear" w:color="auto" w:fill="FFFFFF"/>
        </w:rPr>
        <w:t>here will always be times when staff become unwell and unable to attend work. The aim is not to stop absence from happening but to minimise the negative effects that can lead to, cause and sustain absence or prevent an employee from returning to work.</w:t>
      </w:r>
    </w:p>
    <w:p w:rsidR="00EF519E" w:rsidRDefault="00A2212A" w:rsidP="009A5AE7">
      <w:pPr>
        <w:spacing w:line="360" w:lineRule="auto"/>
        <w:rPr>
          <w:rFonts w:cstheme="minorHAnsi"/>
          <w:bCs/>
          <w:sz w:val="24"/>
          <w:szCs w:val="24"/>
        </w:rPr>
      </w:pPr>
      <w:r w:rsidRPr="009A5AE7">
        <w:rPr>
          <w:rFonts w:cstheme="minorHAnsi"/>
          <w:bCs/>
          <w:sz w:val="24"/>
          <w:szCs w:val="24"/>
        </w:rPr>
        <w:t xml:space="preserve">According to the CIPD (2016) </w:t>
      </w:r>
      <w:r w:rsidR="00B759BF" w:rsidRPr="009A5AE7">
        <w:rPr>
          <w:rFonts w:cstheme="minorHAnsi"/>
          <w:bCs/>
          <w:sz w:val="24"/>
          <w:szCs w:val="24"/>
        </w:rPr>
        <w:t xml:space="preserve">the effects of stress in the workplace can be both physical and mental. </w:t>
      </w:r>
      <w:r w:rsidR="009A5AE7">
        <w:rPr>
          <w:rFonts w:cstheme="minorHAnsi"/>
          <w:bCs/>
          <w:sz w:val="24"/>
          <w:szCs w:val="24"/>
        </w:rPr>
        <w:t xml:space="preserve"> The CIPD believe that with stress causing more and more problems within the workplace organisations </w:t>
      </w:r>
      <w:r w:rsidR="00EF519E">
        <w:rPr>
          <w:rFonts w:cstheme="minorHAnsi"/>
          <w:bCs/>
          <w:sz w:val="24"/>
          <w:szCs w:val="24"/>
        </w:rPr>
        <w:t>need to be aware what the impact can have on the whole organisation.</w:t>
      </w:r>
    </w:p>
    <w:p w:rsidR="001F1D6B" w:rsidRPr="009A5AE7" w:rsidRDefault="00EF519E" w:rsidP="009A5AE7">
      <w:pPr>
        <w:spacing w:line="360" w:lineRule="auto"/>
        <w:rPr>
          <w:rFonts w:cstheme="minorHAnsi"/>
          <w:bCs/>
          <w:sz w:val="24"/>
          <w:szCs w:val="24"/>
        </w:rPr>
      </w:pPr>
      <w:r w:rsidRPr="009A5AE7">
        <w:rPr>
          <w:rFonts w:cstheme="minorHAnsi"/>
          <w:bCs/>
          <w:sz w:val="24"/>
          <w:szCs w:val="24"/>
        </w:rPr>
        <w:t xml:space="preserve"> </w:t>
      </w:r>
      <w:r w:rsidR="00B759BF" w:rsidRPr="009A5AE7">
        <w:rPr>
          <w:rFonts w:cstheme="minorHAnsi"/>
          <w:bCs/>
          <w:sz w:val="24"/>
          <w:szCs w:val="24"/>
        </w:rPr>
        <w:t xml:space="preserve">The University of Cambridge (2017) believe that if there is stress in the workplace it can have many effects on the organisation </w:t>
      </w:r>
      <w:r w:rsidR="001F1D6B" w:rsidRPr="009A5AE7">
        <w:rPr>
          <w:rFonts w:cstheme="minorHAnsi"/>
          <w:bCs/>
          <w:sz w:val="24"/>
          <w:szCs w:val="24"/>
        </w:rPr>
        <w:t>which are listed below:-</w:t>
      </w:r>
    </w:p>
    <w:p w:rsidR="00A2212A"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High sickness absence </w:t>
      </w:r>
    </w:p>
    <w:p w:rsidR="001F1D6B"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High turnover of staff </w:t>
      </w:r>
    </w:p>
    <w:p w:rsidR="001F1D6B"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Low moral </w:t>
      </w:r>
    </w:p>
    <w:p w:rsidR="001F1D6B"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Poor performance </w:t>
      </w:r>
    </w:p>
    <w:p w:rsidR="001F1D6B"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Low productivity </w:t>
      </w:r>
    </w:p>
    <w:p w:rsidR="001F1D6B"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An increase in employee complaints </w:t>
      </w:r>
    </w:p>
    <w:p w:rsidR="001F1D6B" w:rsidRDefault="001F1D6B" w:rsidP="001F1D6B">
      <w:pPr>
        <w:pStyle w:val="ListParagraph"/>
        <w:numPr>
          <w:ilvl w:val="0"/>
          <w:numId w:val="1"/>
        </w:numPr>
        <w:spacing w:line="360" w:lineRule="auto"/>
        <w:rPr>
          <w:rFonts w:cstheme="minorHAnsi"/>
          <w:bCs/>
          <w:sz w:val="24"/>
          <w:szCs w:val="24"/>
        </w:rPr>
      </w:pPr>
      <w:r>
        <w:rPr>
          <w:rFonts w:cstheme="minorHAnsi"/>
          <w:bCs/>
          <w:sz w:val="24"/>
          <w:szCs w:val="24"/>
        </w:rPr>
        <w:t xml:space="preserve">Lack of motivation within the team </w:t>
      </w:r>
    </w:p>
    <w:p w:rsidR="001F1D6B" w:rsidRDefault="001F1D6B" w:rsidP="001F1D6B">
      <w:pPr>
        <w:spacing w:line="360" w:lineRule="auto"/>
        <w:ind w:left="360"/>
        <w:rPr>
          <w:rFonts w:cstheme="minorHAnsi"/>
          <w:bCs/>
          <w:sz w:val="24"/>
          <w:szCs w:val="24"/>
        </w:rPr>
      </w:pPr>
      <w:r>
        <w:rPr>
          <w:rFonts w:cstheme="minorHAnsi"/>
          <w:bCs/>
          <w:sz w:val="24"/>
          <w:szCs w:val="24"/>
        </w:rPr>
        <w:t>Research for by the University of Cambridge has found that over half a million people in the UK experience work related stress in some form. Stress related illnesses are responsible for the loss of 6.5 million working days in the UK.</w:t>
      </w:r>
    </w:p>
    <w:p w:rsidR="001F1D6B" w:rsidRDefault="001F1D6B" w:rsidP="001F1D6B">
      <w:pPr>
        <w:spacing w:line="360" w:lineRule="auto"/>
        <w:ind w:left="360"/>
        <w:rPr>
          <w:rFonts w:cstheme="minorHAnsi"/>
          <w:iCs/>
          <w:color w:val="171717"/>
          <w:sz w:val="24"/>
          <w:szCs w:val="24"/>
          <w:shd w:val="clear" w:color="auto" w:fill="FFFFFF"/>
        </w:rPr>
      </w:pPr>
      <w:r>
        <w:rPr>
          <w:rFonts w:cstheme="minorHAnsi"/>
          <w:bCs/>
          <w:sz w:val="24"/>
          <w:szCs w:val="24"/>
        </w:rPr>
        <w:t>Fu</w:t>
      </w:r>
      <w:r w:rsidRPr="001F1D6B">
        <w:rPr>
          <w:rFonts w:cstheme="minorHAnsi"/>
          <w:bCs/>
          <w:sz w:val="24"/>
          <w:szCs w:val="24"/>
        </w:rPr>
        <w:t>rther research by (</w:t>
      </w:r>
      <w:r w:rsidRPr="001F1D6B">
        <w:rPr>
          <w:rFonts w:cstheme="minorHAnsi"/>
          <w:iCs/>
          <w:color w:val="171717"/>
          <w:sz w:val="24"/>
          <w:szCs w:val="24"/>
          <w:shd w:val="clear" w:color="auto" w:fill="FFFFFF"/>
        </w:rPr>
        <w:t>Tytherleigh, Webb, Cooper and Ricketts 2005)</w:t>
      </w:r>
      <w:r>
        <w:rPr>
          <w:rFonts w:cstheme="minorHAnsi"/>
          <w:iCs/>
          <w:color w:val="171717"/>
          <w:sz w:val="24"/>
          <w:szCs w:val="24"/>
          <w:shd w:val="clear" w:color="auto" w:fill="FFFFFF"/>
        </w:rPr>
        <w:t xml:space="preserve"> has found that the main cause of stress are as followed:-</w:t>
      </w:r>
    </w:p>
    <w:p w:rsidR="001F1D6B" w:rsidRDefault="001F1D6B" w:rsidP="001F1D6B">
      <w:pPr>
        <w:pStyle w:val="ListParagraph"/>
        <w:numPr>
          <w:ilvl w:val="0"/>
          <w:numId w:val="2"/>
        </w:numPr>
        <w:spacing w:line="360" w:lineRule="auto"/>
        <w:rPr>
          <w:rFonts w:cstheme="minorHAnsi"/>
          <w:bCs/>
          <w:sz w:val="24"/>
          <w:szCs w:val="24"/>
        </w:rPr>
      </w:pPr>
      <w:r>
        <w:rPr>
          <w:rFonts w:cstheme="minorHAnsi"/>
          <w:bCs/>
          <w:sz w:val="24"/>
          <w:szCs w:val="24"/>
        </w:rPr>
        <w:t xml:space="preserve">Long hours at work </w:t>
      </w:r>
    </w:p>
    <w:p w:rsidR="001F1D6B" w:rsidRDefault="001F1D6B" w:rsidP="001F1D6B">
      <w:pPr>
        <w:pStyle w:val="ListParagraph"/>
        <w:numPr>
          <w:ilvl w:val="0"/>
          <w:numId w:val="2"/>
        </w:numPr>
        <w:spacing w:line="360" w:lineRule="auto"/>
        <w:rPr>
          <w:rFonts w:cstheme="minorHAnsi"/>
          <w:bCs/>
          <w:sz w:val="24"/>
          <w:szCs w:val="24"/>
        </w:rPr>
      </w:pPr>
      <w:r>
        <w:rPr>
          <w:rFonts w:cstheme="minorHAnsi"/>
          <w:bCs/>
          <w:sz w:val="24"/>
          <w:szCs w:val="24"/>
        </w:rPr>
        <w:t xml:space="preserve">Working relationships </w:t>
      </w:r>
    </w:p>
    <w:p w:rsidR="001F1D6B" w:rsidRDefault="001F1D6B" w:rsidP="001F1D6B">
      <w:pPr>
        <w:pStyle w:val="ListParagraph"/>
        <w:numPr>
          <w:ilvl w:val="0"/>
          <w:numId w:val="2"/>
        </w:numPr>
        <w:spacing w:line="360" w:lineRule="auto"/>
        <w:rPr>
          <w:rFonts w:cstheme="minorHAnsi"/>
          <w:bCs/>
          <w:sz w:val="24"/>
          <w:szCs w:val="24"/>
        </w:rPr>
      </w:pPr>
      <w:r>
        <w:rPr>
          <w:rFonts w:cstheme="minorHAnsi"/>
          <w:bCs/>
          <w:sz w:val="24"/>
          <w:szCs w:val="24"/>
        </w:rPr>
        <w:t xml:space="preserve">Job security </w:t>
      </w:r>
    </w:p>
    <w:p w:rsidR="001F1D6B" w:rsidRDefault="001F1D6B" w:rsidP="001F1D6B">
      <w:pPr>
        <w:pStyle w:val="ListParagraph"/>
        <w:numPr>
          <w:ilvl w:val="0"/>
          <w:numId w:val="2"/>
        </w:numPr>
        <w:spacing w:line="360" w:lineRule="auto"/>
        <w:rPr>
          <w:rFonts w:cstheme="minorHAnsi"/>
          <w:bCs/>
          <w:sz w:val="24"/>
          <w:szCs w:val="24"/>
        </w:rPr>
      </w:pPr>
      <w:r>
        <w:rPr>
          <w:rFonts w:cstheme="minorHAnsi"/>
          <w:bCs/>
          <w:sz w:val="24"/>
          <w:szCs w:val="24"/>
        </w:rPr>
        <w:t xml:space="preserve">Communication in the workplace </w:t>
      </w:r>
    </w:p>
    <w:p w:rsidR="00F920F4" w:rsidRDefault="00F920F4" w:rsidP="00F920F4">
      <w:pPr>
        <w:spacing w:line="360" w:lineRule="auto"/>
        <w:ind w:left="720"/>
        <w:rPr>
          <w:rFonts w:cstheme="minorHAnsi"/>
          <w:bCs/>
          <w:sz w:val="24"/>
          <w:szCs w:val="24"/>
        </w:rPr>
      </w:pPr>
      <w:r>
        <w:rPr>
          <w:rFonts w:cstheme="minorHAnsi"/>
          <w:bCs/>
          <w:sz w:val="24"/>
          <w:szCs w:val="24"/>
        </w:rPr>
        <w:t>The University of Cambridge worked with the Higher Education Council of England over a 3 year period to look at their levels of stress.</w:t>
      </w:r>
      <w:r w:rsidR="00CE088B">
        <w:rPr>
          <w:rFonts w:cstheme="minorHAnsi"/>
          <w:bCs/>
          <w:sz w:val="24"/>
          <w:szCs w:val="24"/>
        </w:rPr>
        <w:t xml:space="preserve"> The University of Cambridge found that the following effected their stress levels at work:-</w:t>
      </w:r>
    </w:p>
    <w:p w:rsidR="00CE088B" w:rsidRDefault="00CE088B" w:rsidP="00CE088B">
      <w:pPr>
        <w:pStyle w:val="ListParagraph"/>
        <w:numPr>
          <w:ilvl w:val="0"/>
          <w:numId w:val="3"/>
        </w:numPr>
        <w:spacing w:line="360" w:lineRule="auto"/>
        <w:rPr>
          <w:rFonts w:cstheme="minorHAnsi"/>
          <w:bCs/>
          <w:sz w:val="24"/>
          <w:szCs w:val="24"/>
        </w:rPr>
      </w:pPr>
      <w:r>
        <w:rPr>
          <w:rFonts w:cstheme="minorHAnsi"/>
          <w:bCs/>
          <w:sz w:val="24"/>
          <w:szCs w:val="24"/>
        </w:rPr>
        <w:t xml:space="preserve">Workload </w:t>
      </w:r>
    </w:p>
    <w:p w:rsidR="00CE088B" w:rsidRDefault="00CE088B" w:rsidP="00CE088B">
      <w:pPr>
        <w:pStyle w:val="ListParagraph"/>
        <w:numPr>
          <w:ilvl w:val="0"/>
          <w:numId w:val="3"/>
        </w:numPr>
        <w:spacing w:line="360" w:lineRule="auto"/>
        <w:rPr>
          <w:rFonts w:cstheme="minorHAnsi"/>
          <w:bCs/>
          <w:sz w:val="24"/>
          <w:szCs w:val="24"/>
        </w:rPr>
      </w:pPr>
      <w:r>
        <w:rPr>
          <w:rFonts w:cstheme="minorHAnsi"/>
          <w:bCs/>
          <w:sz w:val="24"/>
          <w:szCs w:val="24"/>
        </w:rPr>
        <w:t xml:space="preserve">Communication </w:t>
      </w:r>
    </w:p>
    <w:p w:rsidR="00CE088B" w:rsidRDefault="00CE088B" w:rsidP="00CE088B">
      <w:pPr>
        <w:pStyle w:val="ListParagraph"/>
        <w:numPr>
          <w:ilvl w:val="0"/>
          <w:numId w:val="3"/>
        </w:numPr>
        <w:spacing w:line="360" w:lineRule="auto"/>
        <w:rPr>
          <w:rFonts w:cstheme="minorHAnsi"/>
          <w:bCs/>
          <w:sz w:val="24"/>
          <w:szCs w:val="24"/>
        </w:rPr>
      </w:pPr>
      <w:r>
        <w:rPr>
          <w:rFonts w:cstheme="minorHAnsi"/>
          <w:bCs/>
          <w:sz w:val="24"/>
          <w:szCs w:val="24"/>
        </w:rPr>
        <w:t xml:space="preserve">Long hours </w:t>
      </w:r>
    </w:p>
    <w:p w:rsidR="00CE088B" w:rsidRDefault="00CE088B" w:rsidP="00CE088B">
      <w:pPr>
        <w:pStyle w:val="ListParagraph"/>
        <w:numPr>
          <w:ilvl w:val="0"/>
          <w:numId w:val="3"/>
        </w:numPr>
        <w:spacing w:line="360" w:lineRule="auto"/>
        <w:rPr>
          <w:rFonts w:cstheme="minorHAnsi"/>
          <w:bCs/>
          <w:sz w:val="24"/>
          <w:szCs w:val="24"/>
        </w:rPr>
      </w:pPr>
      <w:r>
        <w:rPr>
          <w:rFonts w:cstheme="minorHAnsi"/>
          <w:bCs/>
          <w:sz w:val="24"/>
          <w:szCs w:val="24"/>
        </w:rPr>
        <w:t xml:space="preserve">Work life balance </w:t>
      </w:r>
    </w:p>
    <w:p w:rsidR="00CE088B" w:rsidRDefault="00CE088B" w:rsidP="00CE088B">
      <w:pPr>
        <w:pStyle w:val="ListParagraph"/>
        <w:numPr>
          <w:ilvl w:val="0"/>
          <w:numId w:val="3"/>
        </w:numPr>
        <w:spacing w:line="360" w:lineRule="auto"/>
        <w:rPr>
          <w:rFonts w:cstheme="minorHAnsi"/>
          <w:bCs/>
          <w:sz w:val="24"/>
          <w:szCs w:val="24"/>
        </w:rPr>
      </w:pPr>
      <w:r>
        <w:rPr>
          <w:rFonts w:cstheme="minorHAnsi"/>
          <w:bCs/>
          <w:sz w:val="24"/>
          <w:szCs w:val="24"/>
        </w:rPr>
        <w:t xml:space="preserve">Working relationships </w:t>
      </w:r>
    </w:p>
    <w:p w:rsidR="00CE088B" w:rsidRDefault="00CE088B" w:rsidP="00CE088B">
      <w:pPr>
        <w:pStyle w:val="ListParagraph"/>
        <w:numPr>
          <w:ilvl w:val="0"/>
          <w:numId w:val="3"/>
        </w:numPr>
        <w:spacing w:line="360" w:lineRule="auto"/>
        <w:rPr>
          <w:rFonts w:cstheme="minorHAnsi"/>
          <w:bCs/>
          <w:sz w:val="24"/>
          <w:szCs w:val="24"/>
        </w:rPr>
      </w:pPr>
      <w:r>
        <w:rPr>
          <w:rFonts w:cstheme="minorHAnsi"/>
          <w:bCs/>
          <w:sz w:val="24"/>
          <w:szCs w:val="24"/>
        </w:rPr>
        <w:t>Aspects of the job</w:t>
      </w:r>
    </w:p>
    <w:p w:rsidR="00F920F4" w:rsidRDefault="00F920F4" w:rsidP="00EF519E">
      <w:pPr>
        <w:spacing w:line="360" w:lineRule="auto"/>
        <w:rPr>
          <w:rFonts w:cstheme="minorHAnsi"/>
          <w:bCs/>
          <w:sz w:val="24"/>
          <w:szCs w:val="24"/>
        </w:rPr>
      </w:pPr>
      <w:r>
        <w:rPr>
          <w:rFonts w:cstheme="minorHAnsi"/>
          <w:bCs/>
          <w:sz w:val="24"/>
          <w:szCs w:val="24"/>
        </w:rPr>
        <w:t>The University of Cambridge have suggested introducing a counselling service which runs once a week open for anyone to attend</w:t>
      </w:r>
      <w:r w:rsidR="00EF519E">
        <w:rPr>
          <w:rFonts w:cstheme="minorHAnsi"/>
          <w:bCs/>
          <w:sz w:val="24"/>
          <w:szCs w:val="24"/>
        </w:rPr>
        <w:t xml:space="preserve"> to help tackle their high levels of stress in the workplace</w:t>
      </w:r>
      <w:r>
        <w:rPr>
          <w:rFonts w:cstheme="minorHAnsi"/>
          <w:bCs/>
          <w:sz w:val="24"/>
          <w:szCs w:val="24"/>
        </w:rPr>
        <w:t xml:space="preserve">. The service would hold weekly meeting and offer help and support for anyone who needs it.   </w:t>
      </w:r>
    </w:p>
    <w:p w:rsidR="00D16DB2" w:rsidRDefault="00D16DB2" w:rsidP="00EF519E">
      <w:pPr>
        <w:spacing w:line="360" w:lineRule="auto"/>
        <w:rPr>
          <w:rFonts w:cstheme="minorHAnsi"/>
          <w:bCs/>
          <w:sz w:val="24"/>
          <w:szCs w:val="24"/>
          <w:u w:val="single"/>
        </w:rPr>
      </w:pPr>
      <w:r w:rsidRPr="00D16DB2">
        <w:rPr>
          <w:rFonts w:cstheme="minorHAnsi"/>
          <w:bCs/>
          <w:sz w:val="24"/>
          <w:szCs w:val="24"/>
          <w:u w:val="single"/>
        </w:rPr>
        <w:t>Methodology</w:t>
      </w:r>
    </w:p>
    <w:p w:rsidR="00666B49" w:rsidRPr="00666B49" w:rsidRDefault="00666B49" w:rsidP="00EF519E">
      <w:pPr>
        <w:spacing w:line="360" w:lineRule="auto"/>
        <w:rPr>
          <w:rFonts w:cstheme="minorHAnsi"/>
          <w:bCs/>
          <w:sz w:val="24"/>
          <w:szCs w:val="24"/>
        </w:rPr>
      </w:pPr>
      <w:r>
        <w:rPr>
          <w:rFonts w:cstheme="minorHAnsi"/>
          <w:bCs/>
          <w:sz w:val="24"/>
          <w:szCs w:val="24"/>
        </w:rPr>
        <w:t xml:space="preserve">As The National Health Service runs across the whole of the UK during this research report we chose to look at one Health Board in particular. Hwyel Dda University Health Board in South Wales. This was the chosen Health Board as their agency spend and sickness levels amongst medical staff are the highest in Wales. This is due to Hywel Dda being the most geographically spread out Health Board in The National Health Service. </w:t>
      </w:r>
    </w:p>
    <w:p w:rsidR="00B517A7" w:rsidRDefault="00D16DB2" w:rsidP="00D16DB2">
      <w:pPr>
        <w:spacing w:line="360" w:lineRule="auto"/>
        <w:rPr>
          <w:rFonts w:cstheme="minorHAnsi"/>
          <w:bCs/>
          <w:sz w:val="24"/>
          <w:szCs w:val="24"/>
        </w:rPr>
      </w:pPr>
      <w:r w:rsidRPr="0053133E">
        <w:rPr>
          <w:rFonts w:cstheme="minorHAnsi"/>
          <w:bCs/>
          <w:sz w:val="24"/>
          <w:szCs w:val="24"/>
        </w:rPr>
        <w:t>As the organisation is made up of so many members of staff across 3 different counties I have decided to use Questionnaires which will aim to look at options to improve employee enjoyment</w:t>
      </w:r>
      <w:r>
        <w:rPr>
          <w:rFonts w:cstheme="minorHAnsi"/>
          <w:bCs/>
          <w:sz w:val="24"/>
          <w:szCs w:val="24"/>
        </w:rPr>
        <w:t xml:space="preserve"> levels within the Health Board I will use an online questionnaire as it can be sent to a large number of people and I will be able to track the responses in a timely a manner. </w:t>
      </w:r>
      <w:r w:rsidR="00565C75">
        <w:rPr>
          <w:rFonts w:cstheme="minorHAnsi"/>
          <w:bCs/>
          <w:sz w:val="24"/>
          <w:szCs w:val="24"/>
        </w:rPr>
        <w:t xml:space="preserve">All questionnaires would be completely confidential and would only show us the area which the individual worked in. </w:t>
      </w:r>
      <w:r w:rsidRPr="0053133E">
        <w:rPr>
          <w:rFonts w:cstheme="minorHAnsi"/>
          <w:bCs/>
          <w:sz w:val="24"/>
          <w:szCs w:val="24"/>
        </w:rPr>
        <w:t>An online questionnaire will be less time consuming and would have very little cost.</w:t>
      </w:r>
    </w:p>
    <w:p w:rsidR="00B517A7" w:rsidRDefault="00D16DB2" w:rsidP="00D16DB2">
      <w:pPr>
        <w:spacing w:line="360" w:lineRule="auto"/>
        <w:rPr>
          <w:rFonts w:cstheme="minorHAnsi"/>
          <w:bCs/>
          <w:sz w:val="24"/>
          <w:szCs w:val="24"/>
        </w:rPr>
      </w:pPr>
      <w:r w:rsidRPr="0053133E">
        <w:rPr>
          <w:rFonts w:cstheme="minorHAnsi"/>
          <w:bCs/>
          <w:sz w:val="24"/>
          <w:szCs w:val="24"/>
        </w:rPr>
        <w:t xml:space="preserve"> Focus groups</w:t>
      </w:r>
      <w:r w:rsidR="00B517A7">
        <w:rPr>
          <w:rFonts w:cstheme="minorHAnsi"/>
          <w:bCs/>
          <w:sz w:val="24"/>
          <w:szCs w:val="24"/>
        </w:rPr>
        <w:t xml:space="preserve"> will also be used </w:t>
      </w:r>
      <w:r w:rsidRPr="0053133E">
        <w:rPr>
          <w:rFonts w:cstheme="minorHAnsi"/>
          <w:bCs/>
          <w:sz w:val="24"/>
          <w:szCs w:val="24"/>
        </w:rPr>
        <w:t>to discuss findings with managers</w:t>
      </w:r>
      <w:r w:rsidR="00B517A7">
        <w:rPr>
          <w:rFonts w:cstheme="minorHAnsi"/>
          <w:bCs/>
          <w:sz w:val="24"/>
          <w:szCs w:val="24"/>
        </w:rPr>
        <w:t xml:space="preserve"> within the organisation</w:t>
      </w:r>
      <w:r w:rsidRPr="0053133E">
        <w:rPr>
          <w:rFonts w:cstheme="minorHAnsi"/>
          <w:bCs/>
          <w:sz w:val="24"/>
          <w:szCs w:val="24"/>
        </w:rPr>
        <w:t>.</w:t>
      </w:r>
      <w:r w:rsidR="00B517A7">
        <w:rPr>
          <w:rFonts w:cstheme="minorHAnsi"/>
          <w:bCs/>
          <w:sz w:val="24"/>
          <w:szCs w:val="24"/>
        </w:rPr>
        <w:t xml:space="preserve"> During this time it would be an excellent opportunity for managers to discuss any of the findings with myself and make recommendations. </w:t>
      </w:r>
    </w:p>
    <w:p w:rsidR="00D16DB2" w:rsidRDefault="00D16DB2" w:rsidP="00D16DB2">
      <w:pPr>
        <w:spacing w:line="360" w:lineRule="auto"/>
        <w:rPr>
          <w:rFonts w:ascii="Times New Roman" w:hAnsi="Times New Roman" w:cs="Times New Roman"/>
          <w:bCs/>
          <w:sz w:val="24"/>
          <w:szCs w:val="24"/>
        </w:rPr>
      </w:pPr>
      <w:r w:rsidRPr="0053133E">
        <w:rPr>
          <w:rFonts w:cstheme="minorHAnsi"/>
          <w:bCs/>
          <w:sz w:val="24"/>
          <w:szCs w:val="24"/>
        </w:rPr>
        <w:t xml:space="preserve"> </w:t>
      </w:r>
      <w:r w:rsidR="00B517A7">
        <w:rPr>
          <w:rFonts w:cstheme="minorHAnsi"/>
          <w:bCs/>
          <w:sz w:val="24"/>
          <w:szCs w:val="24"/>
        </w:rPr>
        <w:t>We</w:t>
      </w:r>
      <w:r>
        <w:rPr>
          <w:rFonts w:cstheme="minorHAnsi"/>
          <w:bCs/>
          <w:sz w:val="24"/>
          <w:szCs w:val="24"/>
        </w:rPr>
        <w:t xml:space="preserve"> would also carry</w:t>
      </w:r>
      <w:r w:rsidRPr="0053133E">
        <w:rPr>
          <w:rFonts w:cstheme="minorHAnsi"/>
          <w:bCs/>
          <w:sz w:val="24"/>
          <w:szCs w:val="24"/>
        </w:rPr>
        <w:t xml:space="preserve"> out face to face focus groups</w:t>
      </w:r>
      <w:r>
        <w:rPr>
          <w:rFonts w:cstheme="minorHAnsi"/>
          <w:bCs/>
          <w:sz w:val="24"/>
          <w:szCs w:val="24"/>
        </w:rPr>
        <w:t xml:space="preserve"> which would allow myself as the </w:t>
      </w:r>
      <w:r w:rsidRPr="0053133E">
        <w:rPr>
          <w:rFonts w:cstheme="minorHAnsi"/>
          <w:bCs/>
          <w:sz w:val="24"/>
          <w:szCs w:val="24"/>
        </w:rPr>
        <w:t>researcher to obtain detailed information about personal and group feelings, perceptions and opinions and is also more viable to save time and resources compared to individual interviews Taylor and Woodhams</w:t>
      </w:r>
      <w:r>
        <w:rPr>
          <w:rFonts w:cstheme="minorHAnsi"/>
          <w:bCs/>
          <w:sz w:val="24"/>
          <w:szCs w:val="24"/>
        </w:rPr>
        <w:t>(</w:t>
      </w:r>
      <w:r w:rsidRPr="0053133E">
        <w:rPr>
          <w:rFonts w:cstheme="minorHAnsi"/>
          <w:bCs/>
          <w:sz w:val="24"/>
          <w:szCs w:val="24"/>
        </w:rPr>
        <w:t xml:space="preserve"> 2016).</w:t>
      </w:r>
      <w:r>
        <w:rPr>
          <w:rFonts w:ascii="Times New Roman" w:hAnsi="Times New Roman" w:cs="Times New Roman"/>
          <w:bCs/>
          <w:sz w:val="24"/>
          <w:szCs w:val="24"/>
        </w:rPr>
        <w:t xml:space="preserve"> </w:t>
      </w:r>
    </w:p>
    <w:p w:rsidR="00D16DB2" w:rsidRDefault="00D16DB2" w:rsidP="00EF519E">
      <w:pPr>
        <w:spacing w:line="360" w:lineRule="auto"/>
        <w:rPr>
          <w:rFonts w:cstheme="minorHAnsi"/>
          <w:bCs/>
          <w:sz w:val="24"/>
          <w:szCs w:val="24"/>
        </w:rPr>
      </w:pPr>
    </w:p>
    <w:p w:rsidR="00F920F4" w:rsidRPr="00F920F4" w:rsidRDefault="00F920F4" w:rsidP="00F920F4">
      <w:pPr>
        <w:spacing w:line="360" w:lineRule="auto"/>
        <w:ind w:left="720"/>
        <w:rPr>
          <w:rFonts w:cstheme="minorHAnsi"/>
          <w:bCs/>
          <w:sz w:val="24"/>
          <w:szCs w:val="24"/>
        </w:rPr>
      </w:pPr>
    </w:p>
    <w:p w:rsidR="00B759BF" w:rsidRDefault="00B759BF" w:rsidP="009A2468">
      <w:pPr>
        <w:pStyle w:val="ListParagraph"/>
        <w:spacing w:line="360" w:lineRule="auto"/>
        <w:rPr>
          <w:rFonts w:cstheme="minorHAnsi"/>
          <w:bCs/>
          <w:sz w:val="24"/>
          <w:szCs w:val="24"/>
        </w:rPr>
      </w:pPr>
    </w:p>
    <w:p w:rsidR="00B759BF" w:rsidRDefault="00B759BF" w:rsidP="009A2468">
      <w:pPr>
        <w:pStyle w:val="ListParagraph"/>
        <w:spacing w:line="360" w:lineRule="auto"/>
        <w:rPr>
          <w:rFonts w:cstheme="minorHAnsi"/>
          <w:bCs/>
          <w:sz w:val="24"/>
          <w:szCs w:val="24"/>
        </w:rPr>
      </w:pPr>
    </w:p>
    <w:p w:rsidR="00B759BF" w:rsidRDefault="00B759BF" w:rsidP="009A2468">
      <w:pPr>
        <w:pStyle w:val="ListParagraph"/>
        <w:spacing w:line="360" w:lineRule="auto"/>
        <w:rPr>
          <w:rFonts w:cstheme="minorHAnsi"/>
          <w:bCs/>
          <w:sz w:val="24"/>
          <w:szCs w:val="24"/>
        </w:rPr>
      </w:pPr>
      <w:r w:rsidRPr="00B759BF">
        <w:rPr>
          <w:rFonts w:cstheme="minorHAnsi"/>
          <w:bCs/>
          <w:sz w:val="24"/>
          <w:szCs w:val="24"/>
          <w:u w:val="single"/>
        </w:rPr>
        <w:t xml:space="preserve">Conclusion </w:t>
      </w:r>
      <w:r w:rsidR="0049272C">
        <w:rPr>
          <w:rFonts w:cstheme="minorHAnsi"/>
          <w:bCs/>
          <w:sz w:val="24"/>
          <w:szCs w:val="24"/>
          <w:u w:val="single"/>
        </w:rPr>
        <w:t>of questionnaires</w:t>
      </w:r>
    </w:p>
    <w:p w:rsidR="0049272C" w:rsidRDefault="0049272C" w:rsidP="009A2468">
      <w:pPr>
        <w:pStyle w:val="ListParagraph"/>
        <w:spacing w:line="360" w:lineRule="auto"/>
        <w:rPr>
          <w:rFonts w:cstheme="minorHAnsi"/>
          <w:bCs/>
          <w:sz w:val="24"/>
          <w:szCs w:val="24"/>
        </w:rPr>
      </w:pPr>
    </w:p>
    <w:p w:rsidR="0049272C" w:rsidRDefault="0049272C" w:rsidP="009A2468">
      <w:pPr>
        <w:pStyle w:val="ListParagraph"/>
        <w:spacing w:line="360" w:lineRule="auto"/>
        <w:rPr>
          <w:rFonts w:cstheme="minorHAnsi"/>
          <w:bCs/>
          <w:sz w:val="24"/>
          <w:szCs w:val="24"/>
        </w:rPr>
      </w:pPr>
      <w:r>
        <w:rPr>
          <w:rFonts w:cstheme="minorHAnsi"/>
          <w:bCs/>
          <w:sz w:val="24"/>
          <w:szCs w:val="24"/>
        </w:rPr>
        <w:t>The first research methodology that was selected was a questionnaire. This would be sent to</w:t>
      </w:r>
      <w:r w:rsidR="00666B49">
        <w:rPr>
          <w:rFonts w:cstheme="minorHAnsi"/>
          <w:bCs/>
          <w:sz w:val="24"/>
          <w:szCs w:val="24"/>
        </w:rPr>
        <w:t xml:space="preserve"> all Medical staff within the organisation</w:t>
      </w:r>
      <w:r w:rsidR="00AE5D0A">
        <w:rPr>
          <w:rFonts w:cstheme="minorHAnsi"/>
          <w:bCs/>
          <w:sz w:val="24"/>
          <w:szCs w:val="24"/>
        </w:rPr>
        <w:t xml:space="preserve"> It would be made aware to all medical staff that the questionnaire would be complete confidential and that they did not have to complete the questionnaire if they did not want to.</w:t>
      </w:r>
      <w:r w:rsidR="00666B49">
        <w:rPr>
          <w:rFonts w:cstheme="minorHAnsi"/>
          <w:bCs/>
          <w:sz w:val="24"/>
          <w:szCs w:val="24"/>
        </w:rPr>
        <w:t xml:space="preserve"> </w:t>
      </w:r>
      <w:r w:rsidR="00F504FF">
        <w:rPr>
          <w:rFonts w:cstheme="minorHAnsi"/>
          <w:bCs/>
          <w:sz w:val="24"/>
          <w:szCs w:val="24"/>
        </w:rPr>
        <w:t>The questionnaire was chosen as the quantitative data which would enable the researcher to find large amounts of information at one time. Taylor and W</w:t>
      </w:r>
      <w:r w:rsidR="00E72852">
        <w:rPr>
          <w:rFonts w:cstheme="minorHAnsi"/>
          <w:bCs/>
          <w:sz w:val="24"/>
          <w:szCs w:val="24"/>
        </w:rPr>
        <w:t>oodhams</w:t>
      </w:r>
      <w:r w:rsidR="00F504FF">
        <w:rPr>
          <w:rFonts w:cstheme="minorHAnsi"/>
          <w:bCs/>
          <w:sz w:val="24"/>
          <w:szCs w:val="24"/>
        </w:rPr>
        <w:t xml:space="preserve"> (2016) state that </w:t>
      </w:r>
      <w:r w:rsidR="00E72852">
        <w:rPr>
          <w:rFonts w:cstheme="minorHAnsi"/>
          <w:bCs/>
          <w:sz w:val="24"/>
          <w:szCs w:val="24"/>
        </w:rPr>
        <w:t>there are many benefits by choosing to do a questionnaire, these are as followed:-</w:t>
      </w:r>
    </w:p>
    <w:p w:rsidR="00E72852" w:rsidRDefault="00E72852" w:rsidP="00E72852">
      <w:pPr>
        <w:pStyle w:val="ListParagraph"/>
        <w:numPr>
          <w:ilvl w:val="0"/>
          <w:numId w:val="5"/>
        </w:numPr>
        <w:spacing w:line="360" w:lineRule="auto"/>
        <w:rPr>
          <w:rFonts w:cstheme="minorHAnsi"/>
          <w:bCs/>
          <w:sz w:val="24"/>
          <w:szCs w:val="24"/>
        </w:rPr>
      </w:pPr>
      <w:r>
        <w:rPr>
          <w:rFonts w:cstheme="minorHAnsi"/>
          <w:bCs/>
          <w:sz w:val="24"/>
          <w:szCs w:val="24"/>
        </w:rPr>
        <w:t xml:space="preserve">Easy to analyse </w:t>
      </w:r>
    </w:p>
    <w:p w:rsidR="00E72852" w:rsidRDefault="00E72852" w:rsidP="00E72852">
      <w:pPr>
        <w:pStyle w:val="ListParagraph"/>
        <w:numPr>
          <w:ilvl w:val="0"/>
          <w:numId w:val="5"/>
        </w:numPr>
        <w:spacing w:line="360" w:lineRule="auto"/>
        <w:rPr>
          <w:rFonts w:cstheme="minorHAnsi"/>
          <w:bCs/>
          <w:sz w:val="24"/>
          <w:szCs w:val="24"/>
        </w:rPr>
      </w:pPr>
      <w:r>
        <w:rPr>
          <w:rFonts w:cstheme="minorHAnsi"/>
          <w:bCs/>
          <w:sz w:val="24"/>
          <w:szCs w:val="24"/>
        </w:rPr>
        <w:t xml:space="preserve">Simple to administer </w:t>
      </w:r>
    </w:p>
    <w:p w:rsidR="00E72852" w:rsidRDefault="00E72852" w:rsidP="00E72852">
      <w:pPr>
        <w:pStyle w:val="ListParagraph"/>
        <w:numPr>
          <w:ilvl w:val="0"/>
          <w:numId w:val="5"/>
        </w:numPr>
        <w:spacing w:line="360" w:lineRule="auto"/>
        <w:rPr>
          <w:rFonts w:cstheme="minorHAnsi"/>
          <w:bCs/>
          <w:sz w:val="24"/>
          <w:szCs w:val="24"/>
        </w:rPr>
      </w:pPr>
      <w:r>
        <w:rPr>
          <w:rFonts w:cstheme="minorHAnsi"/>
          <w:bCs/>
          <w:sz w:val="24"/>
          <w:szCs w:val="24"/>
        </w:rPr>
        <w:t xml:space="preserve">Familiar format </w:t>
      </w:r>
    </w:p>
    <w:p w:rsidR="00E72852" w:rsidRDefault="00E72852" w:rsidP="00E72852">
      <w:pPr>
        <w:pStyle w:val="ListParagraph"/>
        <w:numPr>
          <w:ilvl w:val="0"/>
          <w:numId w:val="5"/>
        </w:numPr>
        <w:spacing w:line="360" w:lineRule="auto"/>
        <w:rPr>
          <w:rFonts w:cstheme="minorHAnsi"/>
          <w:bCs/>
          <w:sz w:val="24"/>
          <w:szCs w:val="24"/>
        </w:rPr>
      </w:pPr>
      <w:r>
        <w:rPr>
          <w:rFonts w:cstheme="minorHAnsi"/>
          <w:bCs/>
          <w:sz w:val="24"/>
          <w:szCs w:val="24"/>
        </w:rPr>
        <w:t xml:space="preserve">Simple and quick to analyse </w:t>
      </w:r>
    </w:p>
    <w:p w:rsidR="00E72852" w:rsidRDefault="00E72852" w:rsidP="00E72852">
      <w:pPr>
        <w:pStyle w:val="ListParagraph"/>
        <w:numPr>
          <w:ilvl w:val="0"/>
          <w:numId w:val="5"/>
        </w:numPr>
        <w:spacing w:line="360" w:lineRule="auto"/>
        <w:rPr>
          <w:rFonts w:cstheme="minorHAnsi"/>
          <w:bCs/>
          <w:sz w:val="24"/>
          <w:szCs w:val="24"/>
        </w:rPr>
      </w:pPr>
      <w:r>
        <w:rPr>
          <w:rFonts w:cstheme="minorHAnsi"/>
          <w:bCs/>
          <w:sz w:val="24"/>
          <w:szCs w:val="24"/>
        </w:rPr>
        <w:t xml:space="preserve">Quick way to gain information </w:t>
      </w:r>
    </w:p>
    <w:p w:rsidR="004B0658" w:rsidRPr="004B0658" w:rsidRDefault="004B0658" w:rsidP="004B0658">
      <w:pPr>
        <w:spacing w:line="360" w:lineRule="auto"/>
        <w:rPr>
          <w:rFonts w:cstheme="minorHAnsi"/>
          <w:bCs/>
          <w:sz w:val="24"/>
          <w:szCs w:val="24"/>
        </w:rPr>
      </w:pPr>
      <w:r>
        <w:rPr>
          <w:rFonts w:cstheme="minorHAnsi"/>
          <w:bCs/>
          <w:sz w:val="24"/>
          <w:szCs w:val="24"/>
        </w:rPr>
        <w:t xml:space="preserve">However there are some drawbacks to questionnaires which are that some questions may be answered incorrectly and that people might just tick the boxes rather than actually complete them. Some questions may not be answered and left blank. It could be potentially hard to get everyone to respond to the questionnaire.   </w:t>
      </w:r>
    </w:p>
    <w:p w:rsidR="00E72852" w:rsidRPr="008839AB" w:rsidRDefault="004B0658" w:rsidP="00E72852">
      <w:pPr>
        <w:spacing w:before="100" w:beforeAutospacing="1" w:after="120" w:line="360" w:lineRule="auto"/>
        <w:rPr>
          <w:rFonts w:eastAsia="Times New Roman" w:cstheme="minorHAnsi"/>
          <w:color w:val="000000"/>
          <w:sz w:val="24"/>
          <w:szCs w:val="24"/>
        </w:rPr>
      </w:pPr>
      <w:r w:rsidRPr="004B0658">
        <w:rPr>
          <w:rFonts w:cstheme="minorHAnsi"/>
          <w:bCs/>
          <w:sz w:val="24"/>
          <w:szCs w:val="24"/>
        </w:rPr>
        <w:t xml:space="preserve">The second methodology used in my research was a focus group. </w:t>
      </w:r>
      <w:r w:rsidRPr="004B0658">
        <w:rPr>
          <w:rFonts w:eastAsia="Times New Roman" w:cstheme="minorHAnsi"/>
          <w:color w:val="000000"/>
          <w:sz w:val="24"/>
          <w:szCs w:val="24"/>
        </w:rPr>
        <w:t xml:space="preserve">According to Taylor and Woodhams (2016) </w:t>
      </w:r>
      <w:r w:rsidR="00E72852" w:rsidRPr="004B0658">
        <w:rPr>
          <w:rFonts w:eastAsia="Times New Roman" w:cstheme="minorHAnsi"/>
          <w:color w:val="000000"/>
          <w:sz w:val="24"/>
          <w:szCs w:val="24"/>
        </w:rPr>
        <w:t>Focus groups are our qualitative method of research which aims to achieve individual responses to formal questions that may or may not be represent</w:t>
      </w:r>
      <w:r w:rsidRPr="004B0658">
        <w:rPr>
          <w:rFonts w:eastAsia="Times New Roman" w:cstheme="minorHAnsi"/>
          <w:color w:val="000000"/>
          <w:sz w:val="24"/>
          <w:szCs w:val="24"/>
        </w:rPr>
        <w:t>ative of the general population.</w:t>
      </w:r>
      <w:r w:rsidR="00E72852" w:rsidRPr="004B0658">
        <w:rPr>
          <w:rFonts w:eastAsia="Times New Roman" w:cstheme="minorHAnsi"/>
          <w:color w:val="000000"/>
          <w:sz w:val="24"/>
          <w:szCs w:val="24"/>
        </w:rPr>
        <w:t xml:space="preserve"> Focus groups involve groups o</w:t>
      </w:r>
      <w:r w:rsidRPr="004B0658">
        <w:rPr>
          <w:rFonts w:eastAsia="Times New Roman" w:cstheme="minorHAnsi"/>
          <w:color w:val="000000"/>
          <w:sz w:val="24"/>
          <w:szCs w:val="24"/>
        </w:rPr>
        <w:t xml:space="preserve">f people with similar knowledge and </w:t>
      </w:r>
      <w:r w:rsidR="00E72852" w:rsidRPr="004B0658">
        <w:rPr>
          <w:rFonts w:eastAsia="Times New Roman" w:cstheme="minorHAnsi"/>
          <w:color w:val="000000"/>
          <w:sz w:val="24"/>
          <w:szCs w:val="24"/>
        </w:rPr>
        <w:t>experience</w:t>
      </w:r>
      <w:r w:rsidRPr="004B0658">
        <w:rPr>
          <w:rFonts w:eastAsia="Times New Roman" w:cstheme="minorHAnsi"/>
          <w:color w:val="000000"/>
          <w:sz w:val="24"/>
          <w:szCs w:val="24"/>
        </w:rPr>
        <w:t>s</w:t>
      </w:r>
      <w:r w:rsidR="00E72852" w:rsidRPr="004B0658">
        <w:rPr>
          <w:rFonts w:eastAsia="Times New Roman" w:cstheme="minorHAnsi"/>
          <w:color w:val="000000"/>
          <w:sz w:val="24"/>
          <w:szCs w:val="24"/>
        </w:rPr>
        <w:t xml:space="preserve">. The researcher’s role is </w:t>
      </w:r>
      <w:r w:rsidRPr="004B0658">
        <w:rPr>
          <w:rFonts w:eastAsia="Times New Roman" w:cstheme="minorHAnsi"/>
          <w:color w:val="000000"/>
          <w:sz w:val="24"/>
          <w:szCs w:val="24"/>
        </w:rPr>
        <w:t xml:space="preserve">to lead the group session </w:t>
      </w:r>
      <w:r w:rsidR="00E72852" w:rsidRPr="004B0658">
        <w:rPr>
          <w:rFonts w:eastAsia="Times New Roman" w:cstheme="minorHAnsi"/>
          <w:color w:val="000000"/>
          <w:sz w:val="24"/>
          <w:szCs w:val="24"/>
        </w:rPr>
        <w:t>rather than lead the discussion listening to the views and opinions of others and needs to ensure that the members feel comfortable sharing information with each other (Descombe, M 2007).</w:t>
      </w:r>
      <w:r w:rsidR="00E72852">
        <w:rPr>
          <w:rFonts w:ascii="Times New Roman" w:eastAsia="Times New Roman" w:hAnsi="Times New Roman" w:cs="Times New Roman"/>
          <w:color w:val="000000"/>
          <w:sz w:val="24"/>
          <w:szCs w:val="24"/>
        </w:rPr>
        <w:t xml:space="preserve"> </w:t>
      </w:r>
      <w:r w:rsidR="008839AB" w:rsidRPr="008839AB">
        <w:rPr>
          <w:rFonts w:eastAsia="Times New Roman" w:cstheme="minorHAnsi"/>
          <w:color w:val="000000"/>
          <w:sz w:val="24"/>
          <w:szCs w:val="24"/>
        </w:rPr>
        <w:t>Taylor and Woodhams (2016) have suggeded that there are many benefits to holding focus groups which are as follows:-</w:t>
      </w:r>
    </w:p>
    <w:p w:rsidR="008839AB" w:rsidRP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 xml:space="preserve">They can investigate complex behaviour </w:t>
      </w:r>
    </w:p>
    <w:p w:rsidR="008839AB" w:rsidRP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 xml:space="preserve">Identify changes of behaviour </w:t>
      </w:r>
    </w:p>
    <w:p w:rsidR="008839AB" w:rsidRP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 xml:space="preserve">Discover how people feel and think </w:t>
      </w:r>
    </w:p>
    <w:p w:rsidR="008839AB" w:rsidRP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 xml:space="preserve">Inform decision making </w:t>
      </w:r>
    </w:p>
    <w:p w:rsidR="008839AB" w:rsidRP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Obtain  detailed information</w:t>
      </w:r>
    </w:p>
    <w:p w:rsidR="008839AB" w:rsidRP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 xml:space="preserve">Get a border range of information </w:t>
      </w:r>
    </w:p>
    <w:p w:rsidR="008839AB" w:rsidRDefault="008839AB" w:rsidP="008839AB">
      <w:pPr>
        <w:pStyle w:val="ListParagraph"/>
        <w:numPr>
          <w:ilvl w:val="0"/>
          <w:numId w:val="6"/>
        </w:numPr>
        <w:spacing w:before="100" w:beforeAutospacing="1" w:after="120" w:line="360" w:lineRule="auto"/>
        <w:rPr>
          <w:rFonts w:eastAsia="Times New Roman" w:cstheme="minorHAnsi"/>
          <w:color w:val="000000"/>
          <w:sz w:val="24"/>
          <w:szCs w:val="24"/>
        </w:rPr>
      </w:pPr>
      <w:r w:rsidRPr="008839AB">
        <w:rPr>
          <w:rFonts w:eastAsia="Times New Roman" w:cstheme="minorHAnsi"/>
          <w:color w:val="000000"/>
          <w:sz w:val="24"/>
          <w:szCs w:val="24"/>
        </w:rPr>
        <w:t xml:space="preserve">Provide useful information </w:t>
      </w:r>
    </w:p>
    <w:p w:rsidR="008839AB" w:rsidRDefault="008839AB" w:rsidP="008839AB">
      <w:pPr>
        <w:spacing w:before="100" w:beforeAutospacing="1" w:after="120" w:line="360" w:lineRule="auto"/>
        <w:ind w:left="360"/>
        <w:rPr>
          <w:rFonts w:eastAsia="Times New Roman" w:cstheme="minorHAnsi"/>
          <w:color w:val="000000"/>
          <w:sz w:val="24"/>
          <w:szCs w:val="24"/>
        </w:rPr>
      </w:pPr>
      <w:r>
        <w:rPr>
          <w:rFonts w:eastAsia="Times New Roman" w:cstheme="minorHAnsi"/>
          <w:color w:val="000000"/>
          <w:sz w:val="24"/>
          <w:szCs w:val="24"/>
        </w:rPr>
        <w:t>However there are also some disadvantages to focus groups as stated by Taylor and Woodhams (2016) these are listed below:-</w:t>
      </w:r>
    </w:p>
    <w:p w:rsidR="008839AB" w:rsidRDefault="008839AB" w:rsidP="008839AB">
      <w:pPr>
        <w:pStyle w:val="ListParagraph"/>
        <w:numPr>
          <w:ilvl w:val="0"/>
          <w:numId w:val="7"/>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 xml:space="preserve">There can be disadvantages between individuals </w:t>
      </w:r>
    </w:p>
    <w:p w:rsidR="008839AB" w:rsidRDefault="008839AB" w:rsidP="008839AB">
      <w:pPr>
        <w:pStyle w:val="ListParagraph"/>
        <w:numPr>
          <w:ilvl w:val="0"/>
          <w:numId w:val="7"/>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 xml:space="preserve">Can be tricky to analyse </w:t>
      </w:r>
    </w:p>
    <w:p w:rsidR="008839AB" w:rsidRDefault="008839AB" w:rsidP="008839AB">
      <w:pPr>
        <w:pStyle w:val="ListParagraph"/>
        <w:numPr>
          <w:ilvl w:val="0"/>
          <w:numId w:val="7"/>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 xml:space="preserve">Can be harder to control or manage </w:t>
      </w:r>
    </w:p>
    <w:p w:rsidR="008839AB" w:rsidRDefault="008839AB" w:rsidP="008839AB">
      <w:pPr>
        <w:pStyle w:val="ListParagraph"/>
        <w:numPr>
          <w:ilvl w:val="0"/>
          <w:numId w:val="7"/>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 xml:space="preserve">Can be difficult to encourage people to speak about </w:t>
      </w:r>
    </w:p>
    <w:p w:rsidR="00CE0477" w:rsidRDefault="00CE0477" w:rsidP="00CE0477">
      <w:pPr>
        <w:spacing w:before="100" w:beforeAutospacing="1" w:after="120" w:line="360" w:lineRule="auto"/>
        <w:rPr>
          <w:rFonts w:eastAsia="Times New Roman" w:cstheme="minorHAnsi"/>
          <w:color w:val="000000"/>
          <w:sz w:val="24"/>
          <w:szCs w:val="24"/>
          <w:u w:val="single"/>
        </w:rPr>
      </w:pPr>
      <w:r w:rsidRPr="00CE0477">
        <w:rPr>
          <w:rFonts w:eastAsia="Times New Roman" w:cstheme="minorHAnsi"/>
          <w:color w:val="000000"/>
          <w:sz w:val="24"/>
          <w:szCs w:val="24"/>
          <w:u w:val="single"/>
        </w:rPr>
        <w:t xml:space="preserve">Findings from questionnaire within Hywel Dda University Health Board </w:t>
      </w:r>
    </w:p>
    <w:p w:rsidR="0006664D" w:rsidRDefault="0006664D" w:rsidP="0006664D">
      <w:pPr>
        <w:spacing w:before="100" w:beforeAutospacing="1" w:after="120" w:line="360" w:lineRule="auto"/>
        <w:rPr>
          <w:rFonts w:eastAsia="Times New Roman" w:cstheme="minorHAnsi"/>
          <w:color w:val="000000"/>
          <w:sz w:val="24"/>
          <w:szCs w:val="24"/>
        </w:rPr>
      </w:pPr>
      <w:r w:rsidRPr="0006664D">
        <w:rPr>
          <w:rFonts w:eastAsia="Times New Roman" w:cstheme="minorHAnsi"/>
          <w:color w:val="000000"/>
          <w:sz w:val="24"/>
          <w:szCs w:val="24"/>
        </w:rPr>
        <w:t>A questionnaire was distributed (Appendix 1 in this report) 50 members of the medical team within Hywel Dda Health Board with a 10 day return. The purpose of the questionnaire was to find out 5 key questions to find out do our medical team feel stressed at work. By completing the questionnaire via an online questionnaire it allows the individuals to access it at any location and means that From the 50 questionnaires there were sent out via email there was only a return of 35. This could be down to many of reasons including annual leave, sickness, shift pattern and that a timescale of 10 days. The results of the questionnaire are as followed:-</w:t>
      </w:r>
    </w:p>
    <w:p w:rsidR="0060325C" w:rsidRDefault="0060325C" w:rsidP="0060325C">
      <w:pPr>
        <w:pStyle w:val="ListParagraph"/>
        <w:numPr>
          <w:ilvl w:val="0"/>
          <w:numId w:val="8"/>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 xml:space="preserve">Do you feel </w:t>
      </w:r>
      <w:r w:rsidR="00755761">
        <w:rPr>
          <w:rFonts w:eastAsia="Times New Roman" w:cstheme="minorHAnsi"/>
          <w:color w:val="000000"/>
          <w:sz w:val="24"/>
          <w:szCs w:val="24"/>
        </w:rPr>
        <w:t>stressed at work on a daily basis?</w:t>
      </w:r>
    </w:p>
    <w:p w:rsidR="00755761" w:rsidRDefault="00755761" w:rsidP="00755761">
      <w:pPr>
        <w:pStyle w:val="ListParagraph"/>
        <w:spacing w:before="100" w:beforeAutospacing="1" w:after="120" w:line="360" w:lineRule="auto"/>
        <w:rPr>
          <w:rFonts w:eastAsia="Times New Roman" w:cstheme="minorHAnsi"/>
          <w:color w:val="000000"/>
          <w:sz w:val="24"/>
          <w:szCs w:val="24"/>
        </w:rPr>
      </w:pPr>
      <w:r>
        <w:rPr>
          <w:noProof/>
          <w:lang w:eastAsia="en-GB"/>
        </w:rPr>
        <w:drawing>
          <wp:inline distT="0" distB="0" distL="0" distR="0" wp14:anchorId="1A5374E7" wp14:editId="55361F89">
            <wp:extent cx="4635500" cy="2701925"/>
            <wp:effectExtent l="0" t="0" r="12700" b="3175"/>
            <wp:docPr id="1" name="Chart 1">
              <a:extLst xmlns:a="http://schemas.openxmlformats.org/drawingml/2006/main">
                <a:ext uri="{FF2B5EF4-FFF2-40B4-BE49-F238E27FC236}">
                  <a16:creationId xmlns:a16="http://schemas.microsoft.com/office/drawing/2014/main" id="{8D8F6E67-57AD-2D4C-BBE9-39CCB0DC26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55761" w:rsidRPr="00755761" w:rsidRDefault="00755761" w:rsidP="00755761">
      <w:pPr>
        <w:spacing w:before="100" w:beforeAutospacing="1" w:after="120" w:line="360" w:lineRule="auto"/>
        <w:rPr>
          <w:rFonts w:eastAsia="Times New Roman" w:cstheme="minorHAnsi"/>
          <w:color w:val="000000"/>
          <w:sz w:val="24"/>
          <w:szCs w:val="24"/>
        </w:rPr>
      </w:pPr>
    </w:p>
    <w:p w:rsidR="00755761" w:rsidRDefault="00755761" w:rsidP="0060325C">
      <w:pPr>
        <w:pStyle w:val="ListParagraph"/>
        <w:numPr>
          <w:ilvl w:val="0"/>
          <w:numId w:val="8"/>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In the last 6 months has somebody in work talked to you about your mental health?</w:t>
      </w:r>
    </w:p>
    <w:p w:rsidR="00755761" w:rsidRDefault="00755761" w:rsidP="00755761">
      <w:pPr>
        <w:pStyle w:val="ListParagraph"/>
        <w:spacing w:before="100" w:beforeAutospacing="1" w:after="120" w:line="360" w:lineRule="auto"/>
        <w:rPr>
          <w:rFonts w:eastAsia="Times New Roman" w:cstheme="minorHAnsi"/>
          <w:color w:val="000000"/>
          <w:sz w:val="24"/>
          <w:szCs w:val="24"/>
        </w:rPr>
      </w:pPr>
      <w:r>
        <w:rPr>
          <w:noProof/>
          <w:lang w:eastAsia="en-GB"/>
        </w:rPr>
        <w:drawing>
          <wp:inline distT="0" distB="0" distL="0" distR="0" wp14:anchorId="025DF0D0" wp14:editId="434EC134">
            <wp:extent cx="4648200" cy="2701925"/>
            <wp:effectExtent l="0" t="0" r="0" b="3175"/>
            <wp:docPr id="2" name="Chart 2">
              <a:extLst xmlns:a="http://schemas.openxmlformats.org/drawingml/2006/main">
                <a:ext uri="{FF2B5EF4-FFF2-40B4-BE49-F238E27FC236}">
                  <a16:creationId xmlns:a16="http://schemas.microsoft.com/office/drawing/2014/main" id="{A01E4421-66AF-4443-ACD0-1FB1BC266C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55761" w:rsidRDefault="00755761" w:rsidP="00755761">
      <w:pPr>
        <w:pStyle w:val="ListParagraph"/>
        <w:spacing w:before="100" w:beforeAutospacing="1" w:after="120" w:line="360" w:lineRule="auto"/>
        <w:rPr>
          <w:rFonts w:eastAsia="Times New Roman" w:cstheme="minorHAnsi"/>
          <w:color w:val="000000"/>
          <w:sz w:val="24"/>
          <w:szCs w:val="24"/>
        </w:rPr>
      </w:pPr>
    </w:p>
    <w:p w:rsidR="00755761" w:rsidRDefault="00755761" w:rsidP="00755761">
      <w:pPr>
        <w:pStyle w:val="ListParagraph"/>
        <w:numPr>
          <w:ilvl w:val="0"/>
          <w:numId w:val="8"/>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Do you feel well supported in work by managers?</w:t>
      </w:r>
    </w:p>
    <w:p w:rsidR="00755761" w:rsidRDefault="00755761" w:rsidP="00755761">
      <w:pPr>
        <w:pStyle w:val="ListParagraph"/>
        <w:spacing w:before="100" w:beforeAutospacing="1" w:after="120" w:line="360" w:lineRule="auto"/>
        <w:rPr>
          <w:rFonts w:eastAsia="Times New Roman" w:cstheme="minorHAnsi"/>
          <w:color w:val="000000"/>
          <w:sz w:val="24"/>
          <w:szCs w:val="24"/>
        </w:rPr>
      </w:pPr>
      <w:r>
        <w:rPr>
          <w:noProof/>
          <w:lang w:eastAsia="en-GB"/>
        </w:rPr>
        <w:drawing>
          <wp:inline distT="0" distB="0" distL="0" distR="0" wp14:anchorId="593E56FB" wp14:editId="3E39D94C">
            <wp:extent cx="4635500" cy="2701925"/>
            <wp:effectExtent l="0" t="0" r="12700" b="3175"/>
            <wp:docPr id="3" name="Chart 3">
              <a:extLst xmlns:a="http://schemas.openxmlformats.org/drawingml/2006/main">
                <a:ext uri="{FF2B5EF4-FFF2-40B4-BE49-F238E27FC236}">
                  <a16:creationId xmlns:a16="http://schemas.microsoft.com/office/drawing/2014/main" id="{8D8F6E67-57AD-2D4C-BBE9-39CCB0DC26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55761" w:rsidRDefault="00755761" w:rsidP="00755761">
      <w:pPr>
        <w:pStyle w:val="ListParagraph"/>
        <w:numPr>
          <w:ilvl w:val="0"/>
          <w:numId w:val="8"/>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Do you feel like you could turn to your managers to discuss your mental Health?</w:t>
      </w:r>
    </w:p>
    <w:p w:rsidR="00755761" w:rsidRDefault="00755761" w:rsidP="00755761">
      <w:pPr>
        <w:pStyle w:val="ListParagraph"/>
        <w:spacing w:before="100" w:beforeAutospacing="1" w:after="120" w:line="360" w:lineRule="auto"/>
        <w:rPr>
          <w:rFonts w:eastAsia="Times New Roman" w:cstheme="minorHAnsi"/>
          <w:color w:val="000000"/>
          <w:sz w:val="24"/>
          <w:szCs w:val="24"/>
        </w:rPr>
      </w:pPr>
      <w:r>
        <w:rPr>
          <w:noProof/>
          <w:lang w:eastAsia="en-GB"/>
        </w:rPr>
        <w:drawing>
          <wp:inline distT="0" distB="0" distL="0" distR="0" wp14:anchorId="4DF62A6F" wp14:editId="1C665ADC">
            <wp:extent cx="4635500" cy="2701925"/>
            <wp:effectExtent l="0" t="0" r="12700" b="3175"/>
            <wp:docPr id="4" name="Chart 4">
              <a:extLst xmlns:a="http://schemas.openxmlformats.org/drawingml/2006/main">
                <a:ext uri="{FF2B5EF4-FFF2-40B4-BE49-F238E27FC236}">
                  <a16:creationId xmlns:a16="http://schemas.microsoft.com/office/drawing/2014/main" id="{8D8F6E67-57AD-2D4C-BBE9-39CCB0DC26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55761" w:rsidRDefault="00755761" w:rsidP="00755761">
      <w:pPr>
        <w:pStyle w:val="ListParagraph"/>
        <w:numPr>
          <w:ilvl w:val="0"/>
          <w:numId w:val="8"/>
        </w:numPr>
        <w:spacing w:before="100" w:beforeAutospacing="1" w:after="120" w:line="360" w:lineRule="auto"/>
        <w:rPr>
          <w:rFonts w:eastAsia="Times New Roman" w:cstheme="minorHAnsi"/>
          <w:color w:val="000000"/>
          <w:sz w:val="24"/>
          <w:szCs w:val="24"/>
        </w:rPr>
      </w:pPr>
      <w:r>
        <w:rPr>
          <w:rFonts w:eastAsia="Times New Roman" w:cstheme="minorHAnsi"/>
          <w:color w:val="000000"/>
          <w:sz w:val="24"/>
          <w:szCs w:val="24"/>
        </w:rPr>
        <w:t>Would you seek any support for your well-being if it was available within the Health Board?</w:t>
      </w:r>
    </w:p>
    <w:p w:rsidR="00755761" w:rsidRDefault="00755761" w:rsidP="00755761">
      <w:pPr>
        <w:pStyle w:val="ListParagraph"/>
        <w:spacing w:before="100" w:beforeAutospacing="1" w:after="120" w:line="360" w:lineRule="auto"/>
        <w:rPr>
          <w:rFonts w:eastAsia="Times New Roman" w:cstheme="minorHAnsi"/>
          <w:color w:val="000000"/>
          <w:sz w:val="24"/>
          <w:szCs w:val="24"/>
        </w:rPr>
      </w:pPr>
      <w:r>
        <w:rPr>
          <w:noProof/>
          <w:lang w:eastAsia="en-GB"/>
        </w:rPr>
        <w:drawing>
          <wp:inline distT="0" distB="0" distL="0" distR="0" wp14:anchorId="5AFF08FB" wp14:editId="31990828">
            <wp:extent cx="4914900" cy="2816225"/>
            <wp:effectExtent l="0" t="0" r="0" b="3175"/>
            <wp:docPr id="5" name="Chart 5">
              <a:extLst xmlns:a="http://schemas.openxmlformats.org/drawingml/2006/main">
                <a:ext uri="{FF2B5EF4-FFF2-40B4-BE49-F238E27FC236}">
                  <a16:creationId xmlns:a16="http://schemas.microsoft.com/office/drawing/2014/main" id="{1B873CA5-2345-E64A-B99A-23DCA257D0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D41F3" w:rsidRDefault="00BD41F3" w:rsidP="00755761">
      <w:pPr>
        <w:pStyle w:val="ListParagraph"/>
        <w:spacing w:before="100" w:beforeAutospacing="1" w:after="120" w:line="360" w:lineRule="auto"/>
        <w:rPr>
          <w:rFonts w:eastAsia="Times New Roman" w:cstheme="minorHAnsi"/>
          <w:color w:val="000000"/>
          <w:sz w:val="24"/>
          <w:szCs w:val="24"/>
        </w:rPr>
      </w:pPr>
    </w:p>
    <w:p w:rsidR="00BD41F3" w:rsidRDefault="00BD41F3" w:rsidP="00BD41F3">
      <w:pPr>
        <w:spacing w:after="120" w:line="360" w:lineRule="auto"/>
        <w:rPr>
          <w:rFonts w:cstheme="minorHAnsi"/>
          <w:sz w:val="24"/>
          <w:szCs w:val="24"/>
        </w:rPr>
      </w:pPr>
      <w:r w:rsidRPr="00BD41F3">
        <w:rPr>
          <w:rFonts w:cstheme="minorHAnsi"/>
          <w:sz w:val="24"/>
          <w:szCs w:val="24"/>
        </w:rPr>
        <w:t>Although the return rate was lower than expected there was still a significant response to the questionnaire. As you can see from question 1 are larger number of our medical team feel stressed at work.</w:t>
      </w:r>
      <w:r>
        <w:rPr>
          <w:rFonts w:cstheme="minorHAnsi"/>
          <w:sz w:val="24"/>
          <w:szCs w:val="24"/>
        </w:rPr>
        <w:t xml:space="preserve"> A large number of our medical team would also seek help for their well-being if it was available within the Health Board as you can see from question 5. Ques</w:t>
      </w:r>
      <w:r w:rsidRPr="00BD41F3">
        <w:rPr>
          <w:rFonts w:cstheme="minorHAnsi"/>
          <w:sz w:val="24"/>
          <w:szCs w:val="24"/>
        </w:rPr>
        <w:t>tion 5 suggests employees would seek help for their well-being if it was available this might be something that the organisation wishes to look at and could help to improve  sickness levels associated with stress and could  have a positive result in improving the financial situation for the NHS. The primary research through questionnaires suggests that the findings with in the induction of this report in relation to stress being a factor within the organisation.</w:t>
      </w:r>
      <w:r>
        <w:rPr>
          <w:rFonts w:cstheme="minorHAnsi"/>
          <w:sz w:val="24"/>
          <w:szCs w:val="24"/>
        </w:rPr>
        <w:t xml:space="preserve"> The introduction of a well- being service within Hywel Dda Health Board </w:t>
      </w:r>
      <w:r w:rsidR="00F06DC1">
        <w:rPr>
          <w:rFonts w:cstheme="minorHAnsi"/>
          <w:sz w:val="24"/>
          <w:szCs w:val="24"/>
        </w:rPr>
        <w:t xml:space="preserve">would be a massive benefit to employees and could potentially save the Health board money by reducing the number of medical staff that go off sick due to stress in the workplace. </w:t>
      </w:r>
    </w:p>
    <w:p w:rsidR="00283C64" w:rsidRDefault="00283C64" w:rsidP="00BD41F3">
      <w:pPr>
        <w:spacing w:after="120" w:line="360" w:lineRule="auto"/>
        <w:rPr>
          <w:rFonts w:cstheme="minorHAnsi"/>
          <w:sz w:val="24"/>
          <w:szCs w:val="24"/>
        </w:rPr>
      </w:pPr>
    </w:p>
    <w:p w:rsidR="00283C64" w:rsidRDefault="00283C64" w:rsidP="00283C64">
      <w:pPr>
        <w:spacing w:before="100" w:beforeAutospacing="1" w:after="120" w:line="360" w:lineRule="auto"/>
        <w:rPr>
          <w:rFonts w:eastAsia="Times New Roman" w:cstheme="minorHAnsi"/>
          <w:color w:val="000000"/>
          <w:sz w:val="24"/>
          <w:szCs w:val="24"/>
          <w:u w:val="single"/>
        </w:rPr>
      </w:pPr>
      <w:r>
        <w:rPr>
          <w:rFonts w:eastAsia="Times New Roman" w:cstheme="minorHAnsi"/>
          <w:color w:val="000000"/>
          <w:sz w:val="24"/>
          <w:szCs w:val="24"/>
          <w:u w:val="single"/>
        </w:rPr>
        <w:t xml:space="preserve">Findings from Focus groups </w:t>
      </w:r>
      <w:r w:rsidRPr="00CE0477">
        <w:rPr>
          <w:rFonts w:eastAsia="Times New Roman" w:cstheme="minorHAnsi"/>
          <w:color w:val="000000"/>
          <w:sz w:val="24"/>
          <w:szCs w:val="24"/>
          <w:u w:val="single"/>
        </w:rPr>
        <w:t xml:space="preserve">within Hywel Dda University Health Board </w:t>
      </w:r>
    </w:p>
    <w:p w:rsidR="00DD4AD2" w:rsidRPr="00DF2A1B" w:rsidRDefault="00251FD2" w:rsidP="00DD4AD2">
      <w:pPr>
        <w:spacing w:before="100" w:beforeAutospacing="1" w:after="120" w:line="360" w:lineRule="auto"/>
        <w:rPr>
          <w:rFonts w:eastAsia="Times New Roman" w:cstheme="minorHAnsi"/>
          <w:color w:val="000000"/>
          <w:sz w:val="24"/>
          <w:szCs w:val="24"/>
        </w:rPr>
      </w:pPr>
      <w:r w:rsidRPr="00DF2A1B">
        <w:rPr>
          <w:rFonts w:eastAsia="Times New Roman" w:cstheme="minorHAnsi"/>
          <w:color w:val="000000"/>
          <w:sz w:val="24"/>
          <w:szCs w:val="24"/>
        </w:rPr>
        <w:t xml:space="preserve">For the focus groups the researcher’s chosen audience </w:t>
      </w:r>
      <w:r w:rsidR="00283C64" w:rsidRPr="00DF2A1B">
        <w:rPr>
          <w:rFonts w:eastAsia="Times New Roman" w:cstheme="minorHAnsi"/>
          <w:color w:val="000000"/>
          <w:sz w:val="24"/>
          <w:szCs w:val="24"/>
        </w:rPr>
        <w:t>was</w:t>
      </w:r>
      <w:r w:rsidRPr="00DF2A1B">
        <w:rPr>
          <w:rFonts w:eastAsia="Times New Roman" w:cstheme="minorHAnsi"/>
          <w:color w:val="000000"/>
          <w:sz w:val="24"/>
          <w:szCs w:val="24"/>
        </w:rPr>
        <w:t xml:space="preserve"> service delivery mangers from Hywel Dda University Health Board. The service delivery managers cover a wide range of specialities within the hospital and manage the medical staff. These services range from Medical specialities to surgical </w:t>
      </w:r>
      <w:r w:rsidR="00B81DF3" w:rsidRPr="00DF2A1B">
        <w:rPr>
          <w:rFonts w:eastAsia="Times New Roman" w:cstheme="minorHAnsi"/>
          <w:color w:val="000000"/>
          <w:sz w:val="24"/>
          <w:szCs w:val="24"/>
        </w:rPr>
        <w:t xml:space="preserve">specialities and even include business managers this was to ensure that we </w:t>
      </w:r>
      <w:r w:rsidR="00DD4AD2" w:rsidRPr="00DF2A1B">
        <w:rPr>
          <w:rFonts w:eastAsia="Times New Roman" w:cstheme="minorHAnsi"/>
          <w:color w:val="000000"/>
          <w:sz w:val="24"/>
          <w:szCs w:val="24"/>
        </w:rPr>
        <w:t>had varied</w:t>
      </w:r>
      <w:r w:rsidR="00B81DF3" w:rsidRPr="00DF2A1B">
        <w:rPr>
          <w:rFonts w:eastAsia="Times New Roman" w:cstheme="minorHAnsi"/>
          <w:color w:val="000000"/>
          <w:sz w:val="24"/>
          <w:szCs w:val="24"/>
        </w:rPr>
        <w:t xml:space="preserve"> groups. </w:t>
      </w:r>
      <w:r w:rsidR="00DD4AD2" w:rsidRPr="00DF2A1B">
        <w:rPr>
          <w:rFonts w:eastAsia="Times New Roman" w:cstheme="minorHAnsi"/>
          <w:color w:val="000000"/>
          <w:sz w:val="24"/>
          <w:szCs w:val="24"/>
        </w:rPr>
        <w:t>Before the focus group took place an email was sent to all a mangers attending to focus group informing them of the sickness levels due to stress in the Health Board.</w:t>
      </w:r>
    </w:p>
    <w:p w:rsidR="00DD4AD2" w:rsidRPr="00DF2A1B" w:rsidRDefault="00DD4AD2" w:rsidP="00DD4AD2">
      <w:pPr>
        <w:spacing w:before="100" w:beforeAutospacing="1" w:after="120" w:line="360" w:lineRule="auto"/>
        <w:rPr>
          <w:rFonts w:cstheme="minorHAnsi"/>
          <w:sz w:val="24"/>
          <w:szCs w:val="24"/>
        </w:rPr>
      </w:pPr>
      <w:r w:rsidRPr="00DF2A1B">
        <w:rPr>
          <w:rFonts w:cstheme="minorHAnsi"/>
          <w:sz w:val="24"/>
          <w:szCs w:val="24"/>
        </w:rPr>
        <w:t>A focus Group was help with 12 different Service managers it was extremely important that the hospital service management team were involved in the focus groups as they are the budget holders for their directorate and they manage the medical teams.</w:t>
      </w:r>
    </w:p>
    <w:p w:rsidR="00283C64" w:rsidRPr="00DF2A1B" w:rsidRDefault="00283C64" w:rsidP="00DD4AD2">
      <w:pPr>
        <w:spacing w:before="100" w:beforeAutospacing="1" w:after="120" w:line="360" w:lineRule="auto"/>
        <w:rPr>
          <w:rFonts w:cstheme="minorHAnsi"/>
          <w:sz w:val="24"/>
          <w:szCs w:val="24"/>
        </w:rPr>
      </w:pPr>
      <w:r w:rsidRPr="00DF2A1B">
        <w:rPr>
          <w:rFonts w:cstheme="minorHAnsi"/>
          <w:sz w:val="24"/>
          <w:szCs w:val="24"/>
        </w:rPr>
        <w:t xml:space="preserve"> </w:t>
      </w:r>
      <w:r w:rsidR="00D34C62" w:rsidRPr="00DF2A1B">
        <w:rPr>
          <w:rFonts w:cstheme="minorHAnsi"/>
          <w:sz w:val="24"/>
          <w:szCs w:val="24"/>
        </w:rPr>
        <w:t>Question 1 – All of the service mangers understood why the medical teams felt stressed at work as they are all under huge amounts of pressure. The majority of the management team would like to change how the medical team feel at work and want to look at ways that we can limit how stressed they feel. One of the management team suggested that we re-do the questionnaire in 6 months’ time to see if anything has changed.</w:t>
      </w:r>
    </w:p>
    <w:p w:rsidR="00D34C62" w:rsidRPr="00DF2A1B" w:rsidRDefault="00D34C62" w:rsidP="00DD4AD2">
      <w:pPr>
        <w:spacing w:before="100" w:beforeAutospacing="1" w:after="120" w:line="360" w:lineRule="auto"/>
        <w:rPr>
          <w:rFonts w:cstheme="minorHAnsi"/>
          <w:sz w:val="24"/>
          <w:szCs w:val="24"/>
        </w:rPr>
      </w:pPr>
      <w:r w:rsidRPr="00DF2A1B">
        <w:rPr>
          <w:rFonts w:cstheme="minorHAnsi"/>
          <w:sz w:val="24"/>
          <w:szCs w:val="24"/>
        </w:rPr>
        <w:t xml:space="preserve">Question  2 – All the service delivery managers agree that they do not ask their medical teams about their mental health as there is no questions in appraisals or anything formal that ask these questions. One manger felt very strongly that the medical appraisal documents should be changed to ask questions about the employee’s well-being. Many mangers then agrees with this. </w:t>
      </w:r>
    </w:p>
    <w:p w:rsidR="00D34C62" w:rsidRPr="00DF2A1B" w:rsidRDefault="00D34C62" w:rsidP="00DD4AD2">
      <w:pPr>
        <w:spacing w:before="100" w:beforeAutospacing="1" w:after="120" w:line="360" w:lineRule="auto"/>
        <w:rPr>
          <w:rFonts w:cstheme="minorHAnsi"/>
          <w:sz w:val="24"/>
          <w:szCs w:val="24"/>
        </w:rPr>
      </w:pPr>
      <w:r w:rsidRPr="00DF2A1B">
        <w:rPr>
          <w:rFonts w:cstheme="minorHAnsi"/>
          <w:sz w:val="24"/>
          <w:szCs w:val="24"/>
        </w:rPr>
        <w:t xml:space="preserve">Question 3 - All managers where pleased with the outcome of question 3. As they all feel that they do their best to full support their medical teams. </w:t>
      </w:r>
    </w:p>
    <w:p w:rsidR="00D34C62" w:rsidRPr="00DF2A1B" w:rsidRDefault="00D34C62" w:rsidP="00DD4AD2">
      <w:pPr>
        <w:spacing w:before="100" w:beforeAutospacing="1" w:after="120" w:line="360" w:lineRule="auto"/>
        <w:rPr>
          <w:rFonts w:cstheme="minorHAnsi"/>
          <w:sz w:val="24"/>
          <w:szCs w:val="24"/>
        </w:rPr>
      </w:pPr>
      <w:r w:rsidRPr="00DF2A1B">
        <w:rPr>
          <w:rFonts w:cstheme="minorHAnsi"/>
          <w:sz w:val="24"/>
          <w:szCs w:val="24"/>
        </w:rPr>
        <w:t xml:space="preserve">Question 4 – All managers </w:t>
      </w:r>
      <w:r w:rsidR="00926B4E" w:rsidRPr="00DF2A1B">
        <w:rPr>
          <w:rFonts w:cstheme="minorHAnsi"/>
          <w:sz w:val="24"/>
          <w:szCs w:val="24"/>
        </w:rPr>
        <w:t xml:space="preserve">would like to make it clear to the medical teams that they can come to them with any problems including their mental health. The hospital management team would like to make employees wellbeing a priority. </w:t>
      </w:r>
    </w:p>
    <w:p w:rsidR="00926B4E" w:rsidRPr="00DF2A1B" w:rsidRDefault="00926B4E" w:rsidP="00DD4AD2">
      <w:pPr>
        <w:spacing w:before="100" w:beforeAutospacing="1" w:after="120" w:line="360" w:lineRule="auto"/>
        <w:rPr>
          <w:rFonts w:cstheme="minorHAnsi"/>
          <w:sz w:val="24"/>
          <w:szCs w:val="24"/>
        </w:rPr>
      </w:pPr>
      <w:r w:rsidRPr="00DF2A1B">
        <w:rPr>
          <w:rFonts w:cstheme="minorHAnsi"/>
          <w:sz w:val="24"/>
          <w:szCs w:val="24"/>
        </w:rPr>
        <w:t xml:space="preserve">Question 5- The service managers felt very strongly that something needs to be done within the organisation to support stress at work. Knowing that many of the employees would attended a service if one was available has made the management team aware that this might be something that the organisation can put forward. As the service managers hold the budgets for their areas they discussed together the idea of setting something up to trail with the medical staff then if helpful it could be ruled out across the Health Board. However some managers felt that it would cost a lot of money to set up a well-being service and would involve recruiting to run the service something which the organisation would not be able to afford. </w:t>
      </w:r>
      <w:r w:rsidR="00DF2A1B" w:rsidRPr="00DF2A1B">
        <w:rPr>
          <w:rFonts w:cstheme="minorHAnsi"/>
          <w:sz w:val="24"/>
          <w:szCs w:val="24"/>
        </w:rPr>
        <w:t>Some managers also thought that if it was to be set up even though employees said that they would attend they might not when the service is set up and it would end up being a waste of money.</w:t>
      </w:r>
    </w:p>
    <w:p w:rsidR="00926B4E" w:rsidRDefault="00926B4E" w:rsidP="00DD4AD2">
      <w:pPr>
        <w:spacing w:before="100" w:beforeAutospacing="1" w:after="120" w:line="360" w:lineRule="auto"/>
        <w:rPr>
          <w:rFonts w:cstheme="minorHAnsi"/>
          <w:sz w:val="24"/>
          <w:szCs w:val="24"/>
        </w:rPr>
      </w:pPr>
      <w:r w:rsidRPr="00DF2A1B">
        <w:rPr>
          <w:rFonts w:cstheme="minorHAnsi"/>
          <w:sz w:val="24"/>
          <w:szCs w:val="24"/>
        </w:rPr>
        <w:t xml:space="preserve">The outcome of the staff focus group was mixed </w:t>
      </w:r>
      <w:r w:rsidR="004707BA" w:rsidRPr="00DF2A1B">
        <w:rPr>
          <w:rFonts w:cstheme="minorHAnsi"/>
          <w:sz w:val="24"/>
          <w:szCs w:val="24"/>
        </w:rPr>
        <w:t xml:space="preserve">as some managers wanted to prioritize </w:t>
      </w:r>
      <w:r w:rsidR="00DF2A1B" w:rsidRPr="00DF2A1B">
        <w:rPr>
          <w:rFonts w:cstheme="minorHAnsi"/>
          <w:sz w:val="24"/>
          <w:szCs w:val="24"/>
        </w:rPr>
        <w:t xml:space="preserve">setting up a staff well-being service to improve sickness levels due to stress however some managers felt that it would cost the organisation far to much money to set up a new service and didn’t think that employees would attended it if it was there and perhaps it would end up being a waste of money. </w:t>
      </w:r>
    </w:p>
    <w:p w:rsidR="00DF2A1B" w:rsidRDefault="00DF2A1B" w:rsidP="00DD4AD2">
      <w:pPr>
        <w:spacing w:before="100" w:beforeAutospacing="1" w:after="120" w:line="360" w:lineRule="auto"/>
        <w:rPr>
          <w:rFonts w:cstheme="minorHAnsi"/>
          <w:sz w:val="24"/>
          <w:szCs w:val="24"/>
          <w:u w:val="single"/>
        </w:rPr>
      </w:pPr>
      <w:r w:rsidRPr="00DF2A1B">
        <w:rPr>
          <w:rFonts w:cstheme="minorHAnsi"/>
          <w:sz w:val="24"/>
          <w:szCs w:val="24"/>
          <w:u w:val="single"/>
        </w:rPr>
        <w:t xml:space="preserve">Conclusion </w:t>
      </w:r>
    </w:p>
    <w:p w:rsidR="00DF2A1B" w:rsidRPr="00DF2A1B" w:rsidRDefault="00DF2A1B" w:rsidP="00DD4AD2">
      <w:pPr>
        <w:spacing w:before="100" w:beforeAutospacing="1" w:after="120" w:line="360" w:lineRule="auto"/>
        <w:rPr>
          <w:rFonts w:cstheme="minorHAnsi"/>
          <w:sz w:val="24"/>
          <w:szCs w:val="24"/>
        </w:rPr>
      </w:pPr>
      <w:r w:rsidRPr="00DF2A1B">
        <w:rPr>
          <w:rFonts w:cstheme="minorHAnsi"/>
          <w:sz w:val="24"/>
          <w:szCs w:val="24"/>
        </w:rPr>
        <w:t>F</w:t>
      </w:r>
      <w:r>
        <w:rPr>
          <w:rFonts w:cstheme="minorHAnsi"/>
          <w:sz w:val="24"/>
          <w:szCs w:val="24"/>
        </w:rPr>
        <w:t xml:space="preserve">rom the results of the questionnaire we can see that a rather large amount of employees consider that they feel stressed at work </w:t>
      </w:r>
      <w:r w:rsidR="00F56CB1">
        <w:rPr>
          <w:rFonts w:cstheme="minorHAnsi"/>
          <w:sz w:val="24"/>
          <w:szCs w:val="24"/>
        </w:rPr>
        <w:t>with</w:t>
      </w:r>
      <w:r>
        <w:rPr>
          <w:rFonts w:cstheme="minorHAnsi"/>
          <w:sz w:val="24"/>
          <w:szCs w:val="24"/>
        </w:rPr>
        <w:t xml:space="preserve">in Hwyl Dda Health Board. </w:t>
      </w:r>
      <w:r w:rsidR="00F56CB1">
        <w:rPr>
          <w:rFonts w:cstheme="minorHAnsi"/>
          <w:sz w:val="24"/>
          <w:szCs w:val="24"/>
        </w:rPr>
        <w:t xml:space="preserve">It has also been highlighted through the questionnaire that medical staff feel that they would benefit from an internal well-being service. However this would be an additional cost for the organisation to set up but it could then reduce the number of medical staff going off sick which is directly related to stress and this would then save the organisation money. Another factor that was highlighted with the focus group took place was that managers have identified that they do not directly ask their team about their mental Health. They feel strongly that this should be added to internal documents such as appraisals. </w:t>
      </w:r>
    </w:p>
    <w:p w:rsidR="00DF2A1B" w:rsidRPr="00DF2A1B" w:rsidRDefault="00DF2A1B" w:rsidP="00DD4AD2">
      <w:pPr>
        <w:spacing w:before="100" w:beforeAutospacing="1" w:after="120" w:line="360" w:lineRule="auto"/>
        <w:rPr>
          <w:rFonts w:eastAsia="Times New Roman" w:cstheme="minorHAnsi"/>
          <w:color w:val="000000"/>
          <w:sz w:val="24"/>
          <w:szCs w:val="24"/>
        </w:rPr>
      </w:pPr>
    </w:p>
    <w:p w:rsidR="00283C64" w:rsidRDefault="00DF2A1B" w:rsidP="00283C64">
      <w:pPr>
        <w:spacing w:after="120" w:line="360" w:lineRule="auto"/>
        <w:rPr>
          <w:rFonts w:cstheme="minorHAnsi"/>
          <w:sz w:val="24"/>
          <w:szCs w:val="24"/>
          <w:u w:val="single"/>
        </w:rPr>
      </w:pPr>
      <w:r w:rsidRPr="00F56CB1">
        <w:rPr>
          <w:rFonts w:cstheme="minorHAnsi"/>
          <w:sz w:val="24"/>
          <w:szCs w:val="24"/>
          <w:u w:val="single"/>
        </w:rPr>
        <w:t xml:space="preserve">Recommendations and limitations the Health Board may face </w:t>
      </w:r>
    </w:p>
    <w:p w:rsidR="00F56CB1" w:rsidRPr="00611B6D" w:rsidRDefault="00F56CB1" w:rsidP="00283C64">
      <w:pPr>
        <w:spacing w:after="120" w:line="360" w:lineRule="auto"/>
        <w:rPr>
          <w:rFonts w:cstheme="minorHAnsi"/>
          <w:sz w:val="24"/>
          <w:szCs w:val="24"/>
        </w:rPr>
      </w:pPr>
    </w:p>
    <w:p w:rsidR="00F56CB1" w:rsidRPr="00611B6D" w:rsidRDefault="00F56CB1" w:rsidP="00611B6D">
      <w:pPr>
        <w:tabs>
          <w:tab w:val="left" w:pos="2505"/>
        </w:tabs>
        <w:spacing w:after="120" w:line="360" w:lineRule="auto"/>
        <w:rPr>
          <w:rFonts w:cstheme="minorHAnsi"/>
          <w:sz w:val="24"/>
          <w:szCs w:val="24"/>
          <w:u w:val="single"/>
        </w:rPr>
      </w:pPr>
      <w:r w:rsidRPr="00611B6D">
        <w:rPr>
          <w:rFonts w:cstheme="minorHAnsi"/>
          <w:sz w:val="24"/>
          <w:szCs w:val="24"/>
          <w:u w:val="single"/>
        </w:rPr>
        <w:t>Recommendations</w:t>
      </w:r>
      <w:r w:rsidR="00611B6D" w:rsidRPr="00611B6D">
        <w:rPr>
          <w:rFonts w:cstheme="minorHAnsi"/>
          <w:sz w:val="24"/>
          <w:szCs w:val="24"/>
          <w:u w:val="single"/>
        </w:rPr>
        <w:tab/>
      </w:r>
    </w:p>
    <w:p w:rsidR="00F56CB1" w:rsidRDefault="00F56CB1" w:rsidP="00F56CB1">
      <w:pPr>
        <w:pStyle w:val="ListParagraph"/>
        <w:numPr>
          <w:ilvl w:val="0"/>
          <w:numId w:val="9"/>
        </w:numPr>
        <w:spacing w:after="120" w:line="360" w:lineRule="auto"/>
        <w:rPr>
          <w:rFonts w:cstheme="minorHAnsi"/>
          <w:sz w:val="24"/>
          <w:szCs w:val="24"/>
        </w:rPr>
      </w:pPr>
      <w:r w:rsidRPr="00F56CB1">
        <w:rPr>
          <w:rFonts w:cstheme="minorHAnsi"/>
          <w:sz w:val="24"/>
          <w:szCs w:val="24"/>
        </w:rPr>
        <w:t xml:space="preserve">Its recommended that </w:t>
      </w:r>
      <w:r>
        <w:rPr>
          <w:rFonts w:cstheme="minorHAnsi"/>
          <w:sz w:val="24"/>
          <w:szCs w:val="24"/>
        </w:rPr>
        <w:t>questions related to employee well-being are added to internal documents such as appraisals</w:t>
      </w:r>
    </w:p>
    <w:p w:rsidR="00F56CB1" w:rsidRDefault="00F56CB1" w:rsidP="00F56CB1">
      <w:pPr>
        <w:pStyle w:val="ListParagraph"/>
        <w:numPr>
          <w:ilvl w:val="0"/>
          <w:numId w:val="9"/>
        </w:numPr>
        <w:spacing w:after="120" w:line="360" w:lineRule="auto"/>
        <w:rPr>
          <w:rFonts w:cstheme="minorHAnsi"/>
          <w:sz w:val="24"/>
          <w:szCs w:val="24"/>
        </w:rPr>
      </w:pPr>
      <w:r>
        <w:rPr>
          <w:rFonts w:cstheme="minorHAnsi"/>
          <w:sz w:val="24"/>
          <w:szCs w:val="24"/>
        </w:rPr>
        <w:t xml:space="preserve">Its recommended that </w:t>
      </w:r>
      <w:r w:rsidR="00611B6D">
        <w:rPr>
          <w:rFonts w:cstheme="minorHAnsi"/>
          <w:sz w:val="24"/>
          <w:szCs w:val="24"/>
        </w:rPr>
        <w:t xml:space="preserve">the </w:t>
      </w:r>
      <w:r w:rsidR="00C53AEE">
        <w:rPr>
          <w:rFonts w:cstheme="minorHAnsi"/>
          <w:sz w:val="24"/>
          <w:szCs w:val="24"/>
        </w:rPr>
        <w:t xml:space="preserve">questionnaire is repeated in 6 months’ time </w:t>
      </w:r>
    </w:p>
    <w:p w:rsidR="00C53AEE" w:rsidRDefault="00C53AEE" w:rsidP="00F56CB1">
      <w:pPr>
        <w:pStyle w:val="ListParagraph"/>
        <w:numPr>
          <w:ilvl w:val="0"/>
          <w:numId w:val="9"/>
        </w:numPr>
        <w:spacing w:after="120" w:line="360" w:lineRule="auto"/>
        <w:rPr>
          <w:rFonts w:cstheme="minorHAnsi"/>
          <w:sz w:val="24"/>
          <w:szCs w:val="24"/>
        </w:rPr>
      </w:pPr>
      <w:r>
        <w:rPr>
          <w:rFonts w:cstheme="minorHAnsi"/>
          <w:sz w:val="24"/>
          <w:szCs w:val="24"/>
        </w:rPr>
        <w:t xml:space="preserve">It is recommended that the organisation invest in an employee well-being service </w:t>
      </w:r>
    </w:p>
    <w:p w:rsidR="00C53AEE" w:rsidRDefault="00C53AEE" w:rsidP="00F56CB1">
      <w:pPr>
        <w:pStyle w:val="ListParagraph"/>
        <w:numPr>
          <w:ilvl w:val="0"/>
          <w:numId w:val="9"/>
        </w:numPr>
        <w:spacing w:after="120" w:line="360" w:lineRule="auto"/>
        <w:rPr>
          <w:rFonts w:cstheme="minorHAnsi"/>
          <w:sz w:val="24"/>
          <w:szCs w:val="24"/>
        </w:rPr>
      </w:pPr>
      <w:r>
        <w:rPr>
          <w:rFonts w:cstheme="minorHAnsi"/>
          <w:sz w:val="24"/>
          <w:szCs w:val="24"/>
        </w:rPr>
        <w:t>It is recommended that managers talk more out employee well-being and mental health with their teams</w:t>
      </w:r>
    </w:p>
    <w:p w:rsidR="00611B6D" w:rsidRPr="00611B6D" w:rsidRDefault="00611B6D" w:rsidP="00611B6D">
      <w:pPr>
        <w:spacing w:after="120" w:line="360" w:lineRule="auto"/>
        <w:rPr>
          <w:rFonts w:cstheme="minorHAnsi"/>
          <w:sz w:val="24"/>
          <w:szCs w:val="24"/>
          <w:u w:val="single"/>
        </w:rPr>
      </w:pPr>
    </w:p>
    <w:p w:rsidR="00611B6D" w:rsidRDefault="00611B6D" w:rsidP="00611B6D">
      <w:pPr>
        <w:spacing w:after="120" w:line="360" w:lineRule="auto"/>
        <w:rPr>
          <w:rFonts w:cstheme="minorHAnsi"/>
          <w:sz w:val="24"/>
          <w:szCs w:val="24"/>
          <w:u w:val="single"/>
        </w:rPr>
      </w:pPr>
      <w:r w:rsidRPr="00611B6D">
        <w:rPr>
          <w:rFonts w:cstheme="minorHAnsi"/>
          <w:sz w:val="24"/>
          <w:szCs w:val="24"/>
          <w:u w:val="single"/>
        </w:rPr>
        <w:t xml:space="preserve">Limitations </w:t>
      </w:r>
    </w:p>
    <w:p w:rsidR="00C53AEE" w:rsidRDefault="00C53AEE" w:rsidP="00C53AEE">
      <w:pPr>
        <w:pStyle w:val="ListParagraph"/>
        <w:numPr>
          <w:ilvl w:val="0"/>
          <w:numId w:val="10"/>
        </w:numPr>
        <w:spacing w:after="120" w:line="360" w:lineRule="auto"/>
        <w:rPr>
          <w:rFonts w:cstheme="minorHAnsi"/>
          <w:sz w:val="24"/>
          <w:szCs w:val="24"/>
        </w:rPr>
      </w:pPr>
      <w:r w:rsidRPr="00C53AEE">
        <w:rPr>
          <w:rFonts w:cstheme="minorHAnsi"/>
          <w:sz w:val="24"/>
          <w:szCs w:val="24"/>
        </w:rPr>
        <w:t xml:space="preserve">Sample Size- </w:t>
      </w:r>
      <w:r>
        <w:rPr>
          <w:rFonts w:cstheme="minorHAnsi"/>
          <w:sz w:val="24"/>
          <w:szCs w:val="24"/>
        </w:rPr>
        <w:t>The health board operates over 3 sites across a large geographical area and due to the time scale of the report the researcher was only able to ask a limited number of staff instead of the whole medical team.</w:t>
      </w:r>
    </w:p>
    <w:p w:rsidR="00C53AEE" w:rsidRPr="00C53AEE" w:rsidRDefault="00C53AEE" w:rsidP="00C53AEE">
      <w:pPr>
        <w:pStyle w:val="ListParagraph"/>
        <w:numPr>
          <w:ilvl w:val="0"/>
          <w:numId w:val="10"/>
        </w:numPr>
        <w:spacing w:after="120" w:line="360" w:lineRule="auto"/>
        <w:rPr>
          <w:rFonts w:cstheme="minorHAnsi"/>
          <w:sz w:val="24"/>
          <w:szCs w:val="24"/>
        </w:rPr>
      </w:pPr>
      <w:r>
        <w:rPr>
          <w:rFonts w:cstheme="minorHAnsi"/>
          <w:sz w:val="24"/>
          <w:szCs w:val="24"/>
        </w:rPr>
        <w:t>Timescale- Due to the limited time scale of 10 days not all individuals were able to complete the questionnaire and this then impacted the number of results we had back.</w:t>
      </w:r>
    </w:p>
    <w:p w:rsidR="00611B6D" w:rsidRDefault="00611B6D" w:rsidP="00611B6D">
      <w:pPr>
        <w:spacing w:after="120" w:line="360" w:lineRule="auto"/>
        <w:rPr>
          <w:rFonts w:cstheme="minorHAnsi"/>
          <w:sz w:val="24"/>
          <w:szCs w:val="24"/>
        </w:rPr>
      </w:pPr>
    </w:p>
    <w:p w:rsidR="00611B6D" w:rsidRDefault="00611B6D" w:rsidP="00611B6D">
      <w:pPr>
        <w:spacing w:after="120" w:line="360" w:lineRule="auto"/>
        <w:rPr>
          <w:rFonts w:cstheme="minorHAnsi"/>
          <w:sz w:val="24"/>
          <w:szCs w:val="24"/>
          <w:u w:val="single"/>
        </w:rPr>
      </w:pPr>
      <w:r w:rsidRPr="00611B6D">
        <w:rPr>
          <w:rFonts w:cstheme="minorHAnsi"/>
          <w:sz w:val="24"/>
          <w:szCs w:val="24"/>
          <w:u w:val="single"/>
        </w:rPr>
        <w:t xml:space="preserve">References </w:t>
      </w:r>
    </w:p>
    <w:p w:rsidR="008926FB" w:rsidRPr="008926FB" w:rsidRDefault="008926FB" w:rsidP="00611B6D">
      <w:pPr>
        <w:spacing w:after="120" w:line="360" w:lineRule="auto"/>
        <w:rPr>
          <w:rFonts w:cstheme="minorHAnsi"/>
          <w:sz w:val="24"/>
          <w:szCs w:val="24"/>
        </w:rPr>
      </w:pPr>
      <w:r>
        <w:rPr>
          <w:rFonts w:cstheme="minorHAnsi"/>
          <w:sz w:val="24"/>
          <w:szCs w:val="24"/>
        </w:rPr>
        <w:t>Digital NHS, Sickness absence rates, Available at,</w:t>
      </w:r>
    </w:p>
    <w:p w:rsidR="008926FB" w:rsidRDefault="00A2434E" w:rsidP="00611B6D">
      <w:pPr>
        <w:spacing w:after="120" w:line="360" w:lineRule="auto"/>
      </w:pPr>
      <w:hyperlink r:id="rId12" w:history="1">
        <w:r w:rsidR="008926FB">
          <w:rPr>
            <w:rStyle w:val="Hyperlink"/>
          </w:rPr>
          <w:t>https://digital.nhs.uk/data-and-information/publications/statistical/nhs-sickness-absence-rates/october-2019-to-december-2019-provisional-statistics</w:t>
        </w:r>
      </w:hyperlink>
      <w:r w:rsidR="008926FB">
        <w:t xml:space="preserve">   (Accessed at 15/05/2020)</w:t>
      </w:r>
    </w:p>
    <w:p w:rsidR="008926FB" w:rsidRDefault="008926FB" w:rsidP="00611B6D">
      <w:pPr>
        <w:spacing w:after="120" w:line="360" w:lineRule="auto"/>
      </w:pPr>
    </w:p>
    <w:p w:rsidR="008926FB" w:rsidRDefault="008926FB" w:rsidP="00611B6D">
      <w:pPr>
        <w:spacing w:after="120" w:line="360" w:lineRule="auto"/>
      </w:pPr>
      <w:r>
        <w:t xml:space="preserve">NHS Wales, Sickness absence policy, Available at, </w:t>
      </w:r>
      <w:hyperlink r:id="rId13" w:history="1">
        <w:r>
          <w:rPr>
            <w:rStyle w:val="Hyperlink"/>
          </w:rPr>
          <w:t>http://www.wales.nhs.uk/sitesplus/documents/862/138%20-%20All%20Wales%20Sick%20Absence%20Policyv31.pdf</w:t>
        </w:r>
      </w:hyperlink>
      <w:r>
        <w:t xml:space="preserve">   (Accessed at 15/05/2020)</w:t>
      </w:r>
    </w:p>
    <w:p w:rsidR="008926FB" w:rsidRDefault="008926FB" w:rsidP="00611B6D">
      <w:pPr>
        <w:spacing w:after="120" w:line="360" w:lineRule="auto"/>
      </w:pPr>
      <w:r>
        <w:t xml:space="preserve">Kings Fund NHS, Available at, </w:t>
      </w:r>
      <w:hyperlink r:id="rId14" w:history="1">
        <w:r>
          <w:rPr>
            <w:rStyle w:val="Hyperlink"/>
          </w:rPr>
          <w:t>https://www.kingsfund.org.uk/blog/2019/10/nhs-sickness-absence</w:t>
        </w:r>
      </w:hyperlink>
      <w:r>
        <w:t xml:space="preserve">  (Accessed on 15/05/2020)</w:t>
      </w:r>
    </w:p>
    <w:p w:rsidR="008926FB" w:rsidRDefault="008926FB" w:rsidP="00611B6D">
      <w:pPr>
        <w:spacing w:after="120" w:line="360" w:lineRule="auto"/>
      </w:pPr>
      <w:r>
        <w:t xml:space="preserve">National Heath Executive, Available at, </w:t>
      </w:r>
    </w:p>
    <w:p w:rsidR="008926FB" w:rsidRDefault="00A2434E" w:rsidP="00611B6D">
      <w:pPr>
        <w:spacing w:after="120" w:line="360" w:lineRule="auto"/>
      </w:pPr>
      <w:hyperlink r:id="rId15" w:history="1">
        <w:r w:rsidR="008926FB">
          <w:rPr>
            <w:rStyle w:val="Hyperlink"/>
          </w:rPr>
          <w:t>http://www.nationalhealthexecutive.com/Health-Care-News/spending-on-agency-staff-has-increased-markedly-by-171-to-cover-vacancies-across-welsh-nhs</w:t>
        </w:r>
      </w:hyperlink>
      <w:r w:rsidR="008926FB">
        <w:t xml:space="preserve">     (Accessed at 15/05/2020)</w:t>
      </w:r>
    </w:p>
    <w:p w:rsidR="00BA24EB" w:rsidRDefault="00BA24EB" w:rsidP="00611B6D">
      <w:pPr>
        <w:spacing w:after="120" w:line="360" w:lineRule="auto"/>
      </w:pPr>
      <w:r>
        <w:t xml:space="preserve">University of Cainridge, Available at, </w:t>
      </w:r>
      <w:hyperlink r:id="rId16" w:history="1">
        <w:r>
          <w:rPr>
            <w:rStyle w:val="Hyperlink"/>
          </w:rPr>
          <w:t>https://www.hr.admin.cam.ac.uk/policies-procedures/managing-stress-and-promoting-wellbeing-work-policy</w:t>
        </w:r>
      </w:hyperlink>
      <w:r>
        <w:t xml:space="preserve">  (Accessed on 15/05/2020)</w:t>
      </w:r>
    </w:p>
    <w:p w:rsidR="00BA24EB" w:rsidRDefault="00BA24EB" w:rsidP="00611B6D">
      <w:pPr>
        <w:spacing w:after="120" w:line="360" w:lineRule="auto"/>
      </w:pPr>
      <w:r>
        <w:t xml:space="preserve">CIPD, Health and well-being at work Available at, </w:t>
      </w:r>
      <w:hyperlink r:id="rId17" w:history="1">
        <w:r>
          <w:rPr>
            <w:rStyle w:val="Hyperlink"/>
          </w:rPr>
          <w:t>https://www.cipd.co.uk/knowledge/culture/well-being/health-well-being-work?gclid=Cj0KCQjwnv71BRCOARIsAIkxW9HfCcRO6_LV57zRNh0-bjIBwuUD40GRiw8LhqzOn5hwqKXizkT4SaoaAt7mEALw_wcB</w:t>
        </w:r>
      </w:hyperlink>
      <w:r>
        <w:t xml:space="preserve">  (Accessed on 16/05/2020)</w:t>
      </w:r>
    </w:p>
    <w:p w:rsidR="00BA24EB" w:rsidRDefault="00BA24EB" w:rsidP="00611B6D">
      <w:pPr>
        <w:spacing w:after="120" w:line="360" w:lineRule="auto"/>
      </w:pPr>
      <w:r>
        <w:t xml:space="preserve">NHS England, Available at, </w:t>
      </w:r>
      <w:hyperlink r:id="rId18" w:history="1">
        <w:r>
          <w:rPr>
            <w:rStyle w:val="Hyperlink"/>
          </w:rPr>
          <w:t>https://www.england.nhs.uk/wp-content/uploads/2018/03/wres-engagement-absence-agency-spend.pdf</w:t>
        </w:r>
      </w:hyperlink>
      <w:r>
        <w:t xml:space="preserve">   (accessed on 16/05/2020)</w:t>
      </w:r>
    </w:p>
    <w:p w:rsidR="00BA24EB" w:rsidRDefault="00BA24EB" w:rsidP="00611B6D">
      <w:pPr>
        <w:spacing w:after="120" w:line="360" w:lineRule="auto"/>
      </w:pPr>
      <w:r>
        <w:t>National Health executive, Agency staff spend, Available at,</w:t>
      </w:r>
    </w:p>
    <w:p w:rsidR="00BA24EB" w:rsidRDefault="00A2434E" w:rsidP="00611B6D">
      <w:pPr>
        <w:spacing w:after="120" w:line="360" w:lineRule="auto"/>
      </w:pPr>
      <w:hyperlink r:id="rId19" w:history="1">
        <w:r w:rsidR="00BA24EB">
          <w:rPr>
            <w:rStyle w:val="Hyperlink"/>
          </w:rPr>
          <w:t>http://www.nationalhealthexecutive.com/Health-Care-News/spending-on-agency-staff-has-increased-markedly-by-171-to-cover-vacancies-across-welsh-nhs</w:t>
        </w:r>
      </w:hyperlink>
      <w:r w:rsidR="00BA24EB">
        <w:t xml:space="preserve">     (accessed on 16/05/2020)</w:t>
      </w:r>
    </w:p>
    <w:p w:rsidR="00BA24EB" w:rsidRDefault="00D31BA6" w:rsidP="00611B6D">
      <w:pPr>
        <w:spacing w:after="120" w:line="360" w:lineRule="auto"/>
      </w:pPr>
      <w:r>
        <w:t xml:space="preserve">Gov.Wales, Available at, </w:t>
      </w:r>
      <w:hyperlink r:id="rId20" w:history="1">
        <w:r>
          <w:rPr>
            <w:rStyle w:val="Hyperlink"/>
          </w:rPr>
          <w:t>https://gov.wales/sickness-absence-nhs-january-march-2019</w:t>
        </w:r>
      </w:hyperlink>
      <w:r>
        <w:t xml:space="preserve">   (accessed on 16/05/2020)</w:t>
      </w:r>
    </w:p>
    <w:p w:rsidR="00D31BA6" w:rsidRDefault="00D31BA6" w:rsidP="00611B6D">
      <w:pPr>
        <w:spacing w:after="120" w:line="360" w:lineRule="auto"/>
      </w:pPr>
    </w:p>
    <w:p w:rsidR="008926FB" w:rsidRDefault="008926FB" w:rsidP="00611B6D">
      <w:pPr>
        <w:spacing w:after="120" w:line="360" w:lineRule="auto"/>
      </w:pPr>
    </w:p>
    <w:p w:rsidR="008926FB" w:rsidRPr="008926FB" w:rsidRDefault="008926FB" w:rsidP="00611B6D">
      <w:pPr>
        <w:spacing w:after="120" w:line="360" w:lineRule="auto"/>
      </w:pPr>
    </w:p>
    <w:p w:rsidR="00F56CB1" w:rsidRPr="00F56CB1" w:rsidRDefault="00F56CB1" w:rsidP="00283C64">
      <w:pPr>
        <w:spacing w:after="120" w:line="360" w:lineRule="auto"/>
        <w:rPr>
          <w:rFonts w:cstheme="minorHAnsi"/>
          <w:sz w:val="24"/>
          <w:szCs w:val="24"/>
          <w:u w:val="single"/>
        </w:rPr>
      </w:pPr>
    </w:p>
    <w:p w:rsidR="00283C64" w:rsidRPr="00DF2A1B" w:rsidRDefault="00283C64" w:rsidP="00283C64">
      <w:pPr>
        <w:spacing w:before="100" w:beforeAutospacing="1" w:after="120" w:line="360" w:lineRule="auto"/>
        <w:rPr>
          <w:rFonts w:eastAsia="Times New Roman" w:cstheme="minorHAnsi"/>
          <w:color w:val="000000"/>
          <w:sz w:val="24"/>
          <w:szCs w:val="24"/>
        </w:rPr>
      </w:pPr>
    </w:p>
    <w:p w:rsidR="00283C64" w:rsidRPr="00DF2A1B" w:rsidRDefault="00283C64" w:rsidP="00BD41F3">
      <w:pPr>
        <w:spacing w:after="120" w:line="360" w:lineRule="auto"/>
        <w:rPr>
          <w:rFonts w:cstheme="minorHAnsi"/>
          <w:sz w:val="24"/>
          <w:szCs w:val="24"/>
        </w:rPr>
      </w:pPr>
    </w:p>
    <w:p w:rsidR="00BD41F3" w:rsidRPr="00DF2A1B" w:rsidRDefault="00BD41F3" w:rsidP="00BD41F3">
      <w:pPr>
        <w:spacing w:after="120" w:line="360" w:lineRule="auto"/>
        <w:rPr>
          <w:rFonts w:cstheme="minorHAnsi"/>
          <w:sz w:val="24"/>
          <w:szCs w:val="24"/>
        </w:rPr>
      </w:pPr>
      <w:r w:rsidRPr="00DF2A1B">
        <w:rPr>
          <w:rFonts w:cstheme="minorHAnsi"/>
          <w:sz w:val="24"/>
          <w:szCs w:val="24"/>
        </w:rPr>
        <w:t xml:space="preserve"> </w:t>
      </w:r>
    </w:p>
    <w:p w:rsidR="00BD41F3" w:rsidRPr="00DF2A1B" w:rsidRDefault="00BD41F3" w:rsidP="00755761">
      <w:pPr>
        <w:pStyle w:val="ListParagraph"/>
        <w:spacing w:before="100" w:beforeAutospacing="1" w:after="120" w:line="360" w:lineRule="auto"/>
        <w:rPr>
          <w:rFonts w:eastAsia="Times New Roman" w:cstheme="minorHAnsi"/>
          <w:color w:val="000000"/>
          <w:sz w:val="24"/>
          <w:szCs w:val="24"/>
        </w:rPr>
      </w:pPr>
    </w:p>
    <w:p w:rsidR="00755761" w:rsidRPr="00DF2A1B" w:rsidRDefault="00755761" w:rsidP="00755761">
      <w:pPr>
        <w:pStyle w:val="ListParagraph"/>
        <w:spacing w:before="100" w:beforeAutospacing="1" w:after="120" w:line="360" w:lineRule="auto"/>
        <w:rPr>
          <w:rFonts w:eastAsia="Times New Roman" w:cstheme="minorHAnsi"/>
          <w:color w:val="000000"/>
          <w:sz w:val="24"/>
          <w:szCs w:val="24"/>
        </w:rPr>
      </w:pPr>
    </w:p>
    <w:p w:rsidR="0006664D" w:rsidRPr="00DF2A1B" w:rsidRDefault="0006664D" w:rsidP="0006664D">
      <w:pPr>
        <w:spacing w:before="100" w:beforeAutospacing="1" w:after="120" w:line="360" w:lineRule="auto"/>
        <w:rPr>
          <w:rFonts w:eastAsia="Times New Roman" w:cstheme="minorHAnsi"/>
          <w:color w:val="000000"/>
          <w:sz w:val="24"/>
          <w:szCs w:val="24"/>
        </w:rPr>
      </w:pPr>
    </w:p>
    <w:p w:rsidR="00CE0477" w:rsidRPr="00DF2A1B" w:rsidRDefault="00CE0477" w:rsidP="00CE0477">
      <w:pPr>
        <w:spacing w:before="100" w:beforeAutospacing="1" w:after="120" w:line="360" w:lineRule="auto"/>
        <w:rPr>
          <w:rFonts w:eastAsia="Times New Roman" w:cstheme="minorHAnsi"/>
          <w:color w:val="000000"/>
          <w:sz w:val="24"/>
          <w:szCs w:val="24"/>
        </w:rPr>
      </w:pPr>
    </w:p>
    <w:p w:rsidR="00E72852" w:rsidRPr="00DF2A1B" w:rsidRDefault="00E72852" w:rsidP="00E72852">
      <w:pPr>
        <w:spacing w:line="360" w:lineRule="auto"/>
        <w:ind w:left="1080"/>
        <w:rPr>
          <w:rFonts w:cstheme="minorHAnsi"/>
          <w:bCs/>
          <w:sz w:val="24"/>
          <w:szCs w:val="24"/>
        </w:rPr>
      </w:pPr>
    </w:p>
    <w:p w:rsidR="00E72852" w:rsidRPr="00DF2A1B" w:rsidRDefault="00E72852" w:rsidP="004B0658">
      <w:pPr>
        <w:spacing w:line="360" w:lineRule="auto"/>
        <w:rPr>
          <w:rFonts w:cstheme="minorHAnsi"/>
          <w:bCs/>
          <w:sz w:val="24"/>
          <w:szCs w:val="24"/>
        </w:rPr>
      </w:pPr>
    </w:p>
    <w:p w:rsidR="00F504FF" w:rsidRPr="00DF2A1B" w:rsidRDefault="00F504FF" w:rsidP="009A2468">
      <w:pPr>
        <w:pStyle w:val="ListParagraph"/>
        <w:spacing w:line="360" w:lineRule="auto"/>
        <w:rPr>
          <w:rFonts w:cstheme="minorHAnsi"/>
          <w:bCs/>
          <w:sz w:val="24"/>
          <w:szCs w:val="24"/>
        </w:rPr>
      </w:pPr>
    </w:p>
    <w:p w:rsidR="00B759BF" w:rsidRDefault="00B759BF" w:rsidP="009A2468">
      <w:pPr>
        <w:pStyle w:val="ListParagraph"/>
        <w:spacing w:line="360" w:lineRule="auto"/>
        <w:rPr>
          <w:rFonts w:cstheme="minorHAnsi"/>
          <w:bCs/>
          <w:sz w:val="24"/>
          <w:szCs w:val="24"/>
        </w:rPr>
      </w:pPr>
    </w:p>
    <w:p w:rsidR="00A2212A" w:rsidRPr="009A2468" w:rsidRDefault="00A2212A" w:rsidP="009A2468">
      <w:pPr>
        <w:pStyle w:val="ListParagraph"/>
        <w:spacing w:line="360" w:lineRule="auto"/>
        <w:rPr>
          <w:rFonts w:cstheme="minorHAnsi"/>
          <w:bCs/>
          <w:sz w:val="24"/>
          <w:szCs w:val="24"/>
        </w:rPr>
      </w:pPr>
    </w:p>
    <w:p w:rsidR="009A2468" w:rsidRPr="009A2468" w:rsidRDefault="009A2468" w:rsidP="009A2468">
      <w:pPr>
        <w:pStyle w:val="ListParagraph"/>
        <w:spacing w:line="360" w:lineRule="auto"/>
        <w:rPr>
          <w:rFonts w:cstheme="minorHAnsi"/>
          <w:bCs/>
          <w:sz w:val="24"/>
          <w:szCs w:val="24"/>
        </w:rPr>
      </w:pPr>
    </w:p>
    <w:p w:rsidR="009A2468" w:rsidRPr="009A2468" w:rsidRDefault="009A2468" w:rsidP="0053133E">
      <w:pPr>
        <w:spacing w:line="360" w:lineRule="auto"/>
        <w:rPr>
          <w:rFonts w:cstheme="minorHAnsi"/>
          <w:bCs/>
          <w:sz w:val="24"/>
          <w:szCs w:val="24"/>
          <w:u w:val="single"/>
        </w:rPr>
      </w:pPr>
    </w:p>
    <w:p w:rsidR="0053133E" w:rsidRPr="00DE6292" w:rsidRDefault="0053133E" w:rsidP="00061A5E">
      <w:pPr>
        <w:spacing w:after="120" w:line="360" w:lineRule="auto"/>
        <w:rPr>
          <w:rFonts w:cstheme="minorHAnsi"/>
          <w:sz w:val="24"/>
          <w:szCs w:val="24"/>
        </w:rPr>
      </w:pPr>
    </w:p>
    <w:p w:rsidR="00061A5E" w:rsidRPr="00061A5E" w:rsidRDefault="00061A5E">
      <w:pPr>
        <w:rPr>
          <w:sz w:val="24"/>
        </w:rPr>
      </w:pPr>
    </w:p>
    <w:p w:rsidR="00061A5E" w:rsidRPr="00061A5E" w:rsidRDefault="00061A5E">
      <w:pPr>
        <w:rPr>
          <w:sz w:val="20"/>
        </w:rPr>
      </w:pPr>
    </w:p>
    <w:p w:rsidR="00061A5E" w:rsidRDefault="00061A5E"/>
    <w:sectPr w:rsidR="00061A5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6D1B" w:rsidRDefault="00076D1B" w:rsidP="009A2468">
      <w:pPr>
        <w:spacing w:after="0" w:line="240" w:lineRule="auto"/>
      </w:pPr>
      <w:r>
        <w:separator/>
      </w:r>
    </w:p>
  </w:endnote>
  <w:endnote w:type="continuationSeparator" w:id="0">
    <w:p w:rsidR="00076D1B" w:rsidRDefault="00076D1B" w:rsidP="009A2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4649309"/>
      <w:docPartObj>
        <w:docPartGallery w:val="Page Numbers (Bottom of Page)"/>
        <w:docPartUnique/>
      </w:docPartObj>
    </w:sdtPr>
    <w:sdtEndPr>
      <w:rPr>
        <w:noProof/>
      </w:rPr>
    </w:sdtEndPr>
    <w:sdtContent>
      <w:p w:rsidR="00BD41F3" w:rsidRDefault="00BD41F3">
        <w:pPr>
          <w:pStyle w:val="Footer"/>
          <w:jc w:val="right"/>
        </w:pPr>
        <w:r>
          <w:fldChar w:fldCharType="begin"/>
        </w:r>
        <w:r>
          <w:instrText xml:space="preserve"> PAGE   \* MERGEFORMAT </w:instrText>
        </w:r>
        <w:r>
          <w:fldChar w:fldCharType="separate"/>
        </w:r>
        <w:r w:rsidR="00A2434E">
          <w:rPr>
            <w:noProof/>
          </w:rPr>
          <w:t>2</w:t>
        </w:r>
        <w:r>
          <w:rPr>
            <w:noProof/>
          </w:rPr>
          <w:fldChar w:fldCharType="end"/>
        </w:r>
      </w:p>
    </w:sdtContent>
  </w:sdt>
  <w:p w:rsidR="00BD41F3" w:rsidRDefault="00BD4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6D1B" w:rsidRDefault="00076D1B" w:rsidP="009A2468">
      <w:pPr>
        <w:spacing w:after="0" w:line="240" w:lineRule="auto"/>
      </w:pPr>
      <w:r>
        <w:separator/>
      </w:r>
    </w:p>
  </w:footnote>
  <w:footnote w:type="continuationSeparator" w:id="0">
    <w:p w:rsidR="00076D1B" w:rsidRDefault="00076D1B" w:rsidP="009A24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602D49"/>
    <w:multiLevelType w:val="hybridMultilevel"/>
    <w:tmpl w:val="07B0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D47DD"/>
    <w:multiLevelType w:val="hybridMultilevel"/>
    <w:tmpl w:val="36FCE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A37D2"/>
    <w:multiLevelType w:val="hybridMultilevel"/>
    <w:tmpl w:val="6C94D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981883"/>
    <w:multiLevelType w:val="hybridMultilevel"/>
    <w:tmpl w:val="D74AA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4B16D0"/>
    <w:multiLevelType w:val="hybridMultilevel"/>
    <w:tmpl w:val="9BF0AD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1DF76A1"/>
    <w:multiLevelType w:val="hybridMultilevel"/>
    <w:tmpl w:val="98ACAE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1BD3962"/>
    <w:multiLevelType w:val="hybridMultilevel"/>
    <w:tmpl w:val="ACE41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7578B0"/>
    <w:multiLevelType w:val="hybridMultilevel"/>
    <w:tmpl w:val="9EE67B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DBE40D3"/>
    <w:multiLevelType w:val="hybridMultilevel"/>
    <w:tmpl w:val="366A1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FF76EF"/>
    <w:multiLevelType w:val="hybridMultilevel"/>
    <w:tmpl w:val="F9D64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7"/>
  </w:num>
  <w:num w:numId="4">
    <w:abstractNumId w:val="2"/>
  </w:num>
  <w:num w:numId="5">
    <w:abstractNumId w:val="9"/>
  </w:num>
  <w:num w:numId="6">
    <w:abstractNumId w:val="1"/>
  </w:num>
  <w:num w:numId="7">
    <w:abstractNumId w:val="5"/>
  </w:num>
  <w:num w:numId="8">
    <w:abstractNumId w:val="3"/>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A5E"/>
    <w:rsid w:val="00042CC4"/>
    <w:rsid w:val="00061A5E"/>
    <w:rsid w:val="000628F2"/>
    <w:rsid w:val="0006664D"/>
    <w:rsid w:val="0007430F"/>
    <w:rsid w:val="00076D1B"/>
    <w:rsid w:val="00116993"/>
    <w:rsid w:val="001F1D6B"/>
    <w:rsid w:val="00251FD2"/>
    <w:rsid w:val="00283C64"/>
    <w:rsid w:val="002F17BB"/>
    <w:rsid w:val="004707BA"/>
    <w:rsid w:val="0049272C"/>
    <w:rsid w:val="004B0658"/>
    <w:rsid w:val="0053133E"/>
    <w:rsid w:val="00565C75"/>
    <w:rsid w:val="0060325C"/>
    <w:rsid w:val="00611B6D"/>
    <w:rsid w:val="00666B49"/>
    <w:rsid w:val="00755761"/>
    <w:rsid w:val="00844F33"/>
    <w:rsid w:val="00862B5A"/>
    <w:rsid w:val="008839AB"/>
    <w:rsid w:val="008926FB"/>
    <w:rsid w:val="008B075B"/>
    <w:rsid w:val="00926B4E"/>
    <w:rsid w:val="009A2468"/>
    <w:rsid w:val="009A5AE7"/>
    <w:rsid w:val="009B7BF6"/>
    <w:rsid w:val="00A2212A"/>
    <w:rsid w:val="00A2434E"/>
    <w:rsid w:val="00AE5D0A"/>
    <w:rsid w:val="00B517A7"/>
    <w:rsid w:val="00B759BF"/>
    <w:rsid w:val="00B81DF3"/>
    <w:rsid w:val="00BA24EB"/>
    <w:rsid w:val="00BD41F3"/>
    <w:rsid w:val="00BF3E5C"/>
    <w:rsid w:val="00C10D84"/>
    <w:rsid w:val="00C347AE"/>
    <w:rsid w:val="00C53AEE"/>
    <w:rsid w:val="00C71B65"/>
    <w:rsid w:val="00CE0477"/>
    <w:rsid w:val="00CE088B"/>
    <w:rsid w:val="00D16DB2"/>
    <w:rsid w:val="00D31BA6"/>
    <w:rsid w:val="00D34C62"/>
    <w:rsid w:val="00DD4AD2"/>
    <w:rsid w:val="00DE6292"/>
    <w:rsid w:val="00DF2A1B"/>
    <w:rsid w:val="00E35F8F"/>
    <w:rsid w:val="00E72852"/>
    <w:rsid w:val="00EE50D3"/>
    <w:rsid w:val="00EF519E"/>
    <w:rsid w:val="00F06DC1"/>
    <w:rsid w:val="00F504FF"/>
    <w:rsid w:val="00F56CB1"/>
    <w:rsid w:val="00F92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E605EA-FB67-4162-997B-D77CAADEE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468"/>
    <w:pPr>
      <w:ind w:left="720"/>
      <w:contextualSpacing/>
    </w:pPr>
  </w:style>
  <w:style w:type="paragraph" w:styleId="Header">
    <w:name w:val="header"/>
    <w:basedOn w:val="Normal"/>
    <w:link w:val="HeaderChar"/>
    <w:uiPriority w:val="99"/>
    <w:unhideWhenUsed/>
    <w:rsid w:val="009A24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468"/>
  </w:style>
  <w:style w:type="paragraph" w:styleId="Footer">
    <w:name w:val="footer"/>
    <w:basedOn w:val="Normal"/>
    <w:link w:val="FooterChar"/>
    <w:uiPriority w:val="99"/>
    <w:unhideWhenUsed/>
    <w:rsid w:val="009A2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468"/>
  </w:style>
  <w:style w:type="character" w:styleId="Hyperlink">
    <w:name w:val="Hyperlink"/>
    <w:basedOn w:val="DefaultParagraphFont"/>
    <w:uiPriority w:val="99"/>
    <w:semiHidden/>
    <w:unhideWhenUsed/>
    <w:rsid w:val="008926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5347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www.wales.nhs.uk/sitesplus/documents/862/138%20-%20All%20Wales%20Sick%20Absence%20Policyv31.pdf" TargetMode="External"/><Relationship Id="rId18" Type="http://schemas.openxmlformats.org/officeDocument/2006/relationships/hyperlink" Target="https://www.england.nhs.uk/wp-content/uploads/2018/03/wres-engagement-absence-agency-spend.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hyperlink" Target="https://digital.nhs.uk/data-and-information/publications/statistical/nhs-sickness-absence-rates/october-2019-to-december-2019-provisional-statistics" TargetMode="External"/><Relationship Id="rId17" Type="http://schemas.openxmlformats.org/officeDocument/2006/relationships/hyperlink" Target="https://www.cipd.co.uk/knowledge/culture/well-being/health-well-being-work?gclid=Cj0KCQjwnv71BRCOARIsAIkxW9HfCcRO6_LV57zRNh0-bjIBwuUD40GRiw8LhqzOn5hwqKXizkT4SaoaAt7mEALw_wcB" TargetMode="External"/><Relationship Id="rId2" Type="http://schemas.openxmlformats.org/officeDocument/2006/relationships/styles" Target="styles.xml"/><Relationship Id="rId16" Type="http://schemas.openxmlformats.org/officeDocument/2006/relationships/hyperlink" Target="https://www.hr.admin.cam.ac.uk/policies-procedures/managing-stress-and-promoting-wellbeing-work-policy" TargetMode="External"/><Relationship Id="rId20" Type="http://schemas.openxmlformats.org/officeDocument/2006/relationships/hyperlink" Target="https://gov.wales/sickness-absence-nhs-january-march-20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yperlink" Target="http://www.nationalhealthexecutive.com/Health-Care-News/spending-on-agency-staff-has-increased-markedly-by-171-to-cover-vacancies-across-welsh-nhs" TargetMode="Externa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www.nationalhealthexecutive.com/Health-Care-News/spending-on-agency-staff-has-increased-markedly-by-171-to-cover-vacancies-across-welsh-nhs"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www.kingsfund.org.uk/blog/2019/10/nhs-sickness-absence"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feel stressed at work on a daily basis?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FAB-4A14-B83F-134775D224C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FAB-4A14-B83F-134775D224CB}"/>
              </c:ext>
            </c:extLst>
          </c:dPt>
          <c:cat>
            <c:strRef>
              <c:f>[LaurenSurveyGraphs.xlsx]Sheet10!$A$1:$A$2</c:f>
              <c:strCache>
                <c:ptCount val="2"/>
                <c:pt idx="0">
                  <c:v>Yes</c:v>
                </c:pt>
                <c:pt idx="1">
                  <c:v>No</c:v>
                </c:pt>
              </c:strCache>
            </c:strRef>
          </c:cat>
          <c:val>
            <c:numRef>
              <c:f>[LaurenSurveyGraphs.xlsx]Sheet10!$B$1:$B$2</c:f>
              <c:numCache>
                <c:formatCode>General</c:formatCode>
                <c:ptCount val="2"/>
                <c:pt idx="0">
                  <c:v>29</c:v>
                </c:pt>
                <c:pt idx="1">
                  <c:v>6</c:v>
                </c:pt>
              </c:numCache>
            </c:numRef>
          </c:val>
          <c:extLst>
            <c:ext xmlns:c16="http://schemas.microsoft.com/office/drawing/2014/chart" uri="{C3380CC4-5D6E-409C-BE32-E72D297353CC}">
              <c16:uniqueId val="{00000000-B5B3-F540-BAF9-FF889BC280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a:t>
            </a:r>
            <a:r>
              <a:rPr lang="en-GB" baseline="0"/>
              <a:t> the last 6 months, has someone at work talked to you about your mental Health at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[LaurenSurveyGraphs.xlsx]Sheet11!$A$1:$A$2</c:f>
              <c:strCache>
                <c:ptCount val="2"/>
                <c:pt idx="0">
                  <c:v>Yes</c:v>
                </c:pt>
                <c:pt idx="1">
                  <c:v>No</c:v>
                </c:pt>
              </c:strCache>
            </c:strRef>
          </c:cat>
          <c:val>
            <c:numRef>
              <c:f>[LaurenSurveyGraphs.xlsx]Sheet11!$B$1:$B$2</c:f>
              <c:numCache>
                <c:formatCode>General</c:formatCode>
                <c:ptCount val="2"/>
                <c:pt idx="0">
                  <c:v>34</c:v>
                </c:pt>
                <c:pt idx="1">
                  <c:v>1</c:v>
                </c:pt>
              </c:numCache>
            </c:numRef>
          </c:val>
          <c:extLst>
            <c:ext xmlns:c16="http://schemas.microsoft.com/office/drawing/2014/chart" uri="{C3380CC4-5D6E-409C-BE32-E72D297353CC}">
              <c16:uniqueId val="{00000000-8BD9-034A-9D0F-5B25875CA492}"/>
            </c:ext>
          </c:extLst>
        </c:ser>
        <c:dLbls>
          <c:showLegendKey val="0"/>
          <c:showVal val="0"/>
          <c:showCatName val="0"/>
          <c:showSerName val="0"/>
          <c:showPercent val="0"/>
          <c:showBubbleSize val="0"/>
        </c:dLbls>
        <c:gapWidth val="219"/>
        <c:overlap val="-27"/>
        <c:axId val="449986232"/>
        <c:axId val="449986624"/>
      </c:barChart>
      <c:catAx>
        <c:axId val="449986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986624"/>
        <c:crosses val="autoZero"/>
        <c:auto val="1"/>
        <c:lblAlgn val="ctr"/>
        <c:lblOffset val="100"/>
        <c:noMultiLvlLbl val="0"/>
      </c:catAx>
      <c:valAx>
        <c:axId val="449986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986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feel well supported in work by your manager?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14D-4E82-844F-6D879CE3507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14D-4E82-844F-6D879CE35070}"/>
              </c:ext>
            </c:extLst>
          </c:dPt>
          <c:cat>
            <c:strRef>
              <c:f>[LaurenSurveyGraphs.xlsx]Sheet10!$A$1:$A$2</c:f>
              <c:strCache>
                <c:ptCount val="2"/>
                <c:pt idx="0">
                  <c:v>Yes</c:v>
                </c:pt>
                <c:pt idx="1">
                  <c:v>No</c:v>
                </c:pt>
              </c:strCache>
            </c:strRef>
          </c:cat>
          <c:val>
            <c:numRef>
              <c:f>[LaurenSurveyGraphs.xlsx]Sheet10!$B$1:$B$2</c:f>
              <c:numCache>
                <c:formatCode>General</c:formatCode>
                <c:ptCount val="2"/>
                <c:pt idx="0">
                  <c:v>31</c:v>
                </c:pt>
                <c:pt idx="1">
                  <c:v>4</c:v>
                </c:pt>
              </c:numCache>
            </c:numRef>
          </c:val>
          <c:extLst>
            <c:ext xmlns:c16="http://schemas.microsoft.com/office/drawing/2014/chart" uri="{C3380CC4-5D6E-409C-BE32-E72D297353CC}">
              <c16:uniqueId val="{00000000-B5B3-F540-BAF9-FF889BC280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feel liek you can turn to your managers to discuss your mental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E2-4502-BE08-18A84BFCD76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E2-4502-BE08-18A84BFCD76E}"/>
              </c:ext>
            </c:extLst>
          </c:dPt>
          <c:cat>
            <c:strRef>
              <c:f>[LaurenSurveyGraphs.xlsx]Sheet10!$A$1:$A$2</c:f>
              <c:strCache>
                <c:ptCount val="2"/>
                <c:pt idx="0">
                  <c:v>Yes</c:v>
                </c:pt>
                <c:pt idx="1">
                  <c:v>No</c:v>
                </c:pt>
              </c:strCache>
            </c:strRef>
          </c:cat>
          <c:val>
            <c:numRef>
              <c:f>[LaurenSurveyGraphs.xlsx]Sheet10!$B$1:$B$2</c:f>
              <c:numCache>
                <c:formatCode>General</c:formatCode>
                <c:ptCount val="2"/>
                <c:pt idx="0">
                  <c:v>25</c:v>
                </c:pt>
                <c:pt idx="1">
                  <c:v>10</c:v>
                </c:pt>
              </c:numCache>
            </c:numRef>
          </c:val>
          <c:extLst>
            <c:ext xmlns:c16="http://schemas.microsoft.com/office/drawing/2014/chart" uri="{C3380CC4-5D6E-409C-BE32-E72D297353CC}">
              <c16:uniqueId val="{00000000-B5B3-F540-BAF9-FF889BC280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seek any support for your well-being if it was avilable within the health board?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[LaurenSurveyGraphs.xlsx]Sheet4!$A$1:$A$4</c:f>
              <c:strCache>
                <c:ptCount val="4"/>
                <c:pt idx="0">
                  <c:v>Strongly Agree</c:v>
                </c:pt>
                <c:pt idx="1">
                  <c:v>Somewhat Agree</c:v>
                </c:pt>
                <c:pt idx="2">
                  <c:v>Somewhat Disagree</c:v>
                </c:pt>
                <c:pt idx="3">
                  <c:v>Strongly Disagree</c:v>
                </c:pt>
              </c:strCache>
            </c:strRef>
          </c:cat>
          <c:val>
            <c:numRef>
              <c:f>[LaurenSurveyGraphs.xlsx]Sheet4!$B$1:$B$4</c:f>
              <c:numCache>
                <c:formatCode>General</c:formatCode>
                <c:ptCount val="4"/>
                <c:pt idx="0">
                  <c:v>13</c:v>
                </c:pt>
                <c:pt idx="1">
                  <c:v>7</c:v>
                </c:pt>
                <c:pt idx="2">
                  <c:v>13</c:v>
                </c:pt>
                <c:pt idx="3">
                  <c:v>2</c:v>
                </c:pt>
              </c:numCache>
            </c:numRef>
          </c:val>
          <c:extLst>
            <c:ext xmlns:c16="http://schemas.microsoft.com/office/drawing/2014/chart" uri="{C3380CC4-5D6E-409C-BE32-E72D297353CC}">
              <c16:uniqueId val="{00000000-71A9-DE45-8DE9-C16594FFD92D}"/>
            </c:ext>
          </c:extLst>
        </c:ser>
        <c:dLbls>
          <c:showLegendKey val="0"/>
          <c:showVal val="0"/>
          <c:showCatName val="0"/>
          <c:showSerName val="0"/>
          <c:showPercent val="0"/>
          <c:showBubbleSize val="0"/>
        </c:dLbls>
        <c:gapWidth val="182"/>
        <c:axId val="437715440"/>
        <c:axId val="437716224"/>
      </c:barChart>
      <c:catAx>
        <c:axId val="437715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716224"/>
        <c:crosses val="autoZero"/>
        <c:auto val="1"/>
        <c:lblAlgn val="ctr"/>
        <c:lblOffset val="100"/>
        <c:noMultiLvlLbl val="0"/>
      </c:catAx>
      <c:valAx>
        <c:axId val="437716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715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2816</Words>
  <Characters>16056</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Lauren Davies (Hywel Dda UHB - Service Support Manager)</cp:lastModifiedBy>
  <cp:revision>2</cp:revision>
  <dcterms:created xsi:type="dcterms:W3CDTF">2020-05-18T14:01:00Z</dcterms:created>
  <dcterms:modified xsi:type="dcterms:W3CDTF">2020-05-18T14:01:00Z</dcterms:modified>
</cp:coreProperties>
</file>