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804059" w:rsidRDefault="00C558B0" w:rsidP="00804059">
      <w:pPr>
        <w:spacing w:after="240" w:line="360" w:lineRule="auto"/>
        <w:rPr>
          <w:rFonts w:ascii="Arial" w:hAnsi="Arial" w:cs="Arial"/>
          <w:szCs w:val="24"/>
        </w:rPr>
      </w:pPr>
      <w:r w:rsidRPr="00804059">
        <w:rPr>
          <w:rFonts w:ascii="Arial" w:hAnsi="Arial" w:cs="Arial"/>
          <w:noProof/>
          <w:szCs w:val="24"/>
        </w:rPr>
        <w:drawing>
          <wp:anchor distT="0" distB="0" distL="114300" distR="114300" simplePos="0" relativeHeight="251659264" behindDoc="0" locked="0" layoutInCell="1" allowOverlap="1" wp14:anchorId="4DB84120" wp14:editId="77088CD0">
            <wp:simplePos x="0" y="0"/>
            <wp:positionH relativeFrom="margin">
              <wp:align>left</wp:align>
            </wp:positionH>
            <wp:positionV relativeFrom="paragraph">
              <wp:posOffset>292100</wp:posOffset>
            </wp:positionV>
            <wp:extent cx="2203450" cy="881380"/>
            <wp:effectExtent l="0" t="0" r="635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03450" cy="88138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804059" w:rsidRDefault="00C558B0" w:rsidP="00804059">
      <w:pPr>
        <w:spacing w:after="240" w:line="360" w:lineRule="auto"/>
        <w:rPr>
          <w:rFonts w:ascii="Arial" w:hAnsi="Arial" w:cs="Arial"/>
          <w:szCs w:val="24"/>
        </w:rPr>
      </w:pPr>
    </w:p>
    <w:p w14:paraId="554C8C17" w14:textId="77777777" w:rsidR="00C558B0" w:rsidRPr="00804059" w:rsidRDefault="00C558B0" w:rsidP="00804059">
      <w:pPr>
        <w:spacing w:after="240" w:line="360" w:lineRule="auto"/>
        <w:rPr>
          <w:rFonts w:ascii="Arial" w:hAnsi="Arial" w:cs="Arial"/>
          <w:szCs w:val="24"/>
        </w:rPr>
      </w:pPr>
    </w:p>
    <w:p w14:paraId="74A7306F" w14:textId="77777777" w:rsidR="00C558B0" w:rsidRPr="00804059" w:rsidRDefault="00C558B0" w:rsidP="00804059">
      <w:pPr>
        <w:spacing w:after="240" w:line="360" w:lineRule="auto"/>
        <w:rPr>
          <w:rFonts w:ascii="Arial" w:hAnsi="Arial" w:cs="Arial"/>
          <w:szCs w:val="24"/>
        </w:rPr>
      </w:pPr>
    </w:p>
    <w:p w14:paraId="4CFA099C" w14:textId="77777777" w:rsidR="00C558B0" w:rsidRDefault="00C558B0" w:rsidP="00804059">
      <w:pPr>
        <w:tabs>
          <w:tab w:val="left" w:pos="6540"/>
        </w:tabs>
        <w:spacing w:after="240" w:line="360" w:lineRule="auto"/>
        <w:rPr>
          <w:rFonts w:ascii="Arial" w:hAnsi="Arial" w:cs="Arial"/>
          <w:sz w:val="22"/>
        </w:rPr>
      </w:pPr>
    </w:p>
    <w:p w14:paraId="412E2170" w14:textId="77777777" w:rsidR="00FF157B" w:rsidRPr="00082430" w:rsidRDefault="00FF157B" w:rsidP="00804059">
      <w:pPr>
        <w:tabs>
          <w:tab w:val="left" w:pos="6540"/>
        </w:tabs>
        <w:spacing w:after="240" w:line="360" w:lineRule="auto"/>
        <w:rPr>
          <w:rFonts w:ascii="Arial" w:hAnsi="Arial" w:cs="Arial"/>
          <w:sz w:val="22"/>
        </w:rPr>
      </w:pPr>
    </w:p>
    <w:p w14:paraId="2F4F861B" w14:textId="396DB12A" w:rsidR="00C558B0" w:rsidRPr="00082430" w:rsidRDefault="00C558B0" w:rsidP="00804059">
      <w:pPr>
        <w:tabs>
          <w:tab w:val="left" w:pos="6540"/>
        </w:tabs>
        <w:spacing w:after="240" w:line="360" w:lineRule="auto"/>
        <w:rPr>
          <w:rFonts w:ascii="Arial" w:hAnsi="Arial" w:cs="Arial"/>
          <w:sz w:val="22"/>
        </w:rPr>
      </w:pPr>
      <w:r w:rsidRPr="00082430">
        <w:rPr>
          <w:rFonts w:ascii="Arial" w:hAnsi="Arial" w:cs="Arial"/>
          <w:b/>
          <w:bCs/>
          <w:sz w:val="22"/>
        </w:rPr>
        <w:t>Student name</w:t>
      </w:r>
      <w:r w:rsidRPr="00082430">
        <w:rPr>
          <w:rFonts w:ascii="Arial" w:hAnsi="Arial" w:cs="Arial"/>
          <w:sz w:val="22"/>
        </w:rPr>
        <w:t>:</w:t>
      </w:r>
      <w:r w:rsidR="00613D36" w:rsidRPr="00082430">
        <w:rPr>
          <w:rFonts w:ascii="Arial" w:hAnsi="Arial" w:cs="Arial"/>
          <w:sz w:val="22"/>
        </w:rPr>
        <w:t xml:space="preserve"> Nadejda Canter</w:t>
      </w:r>
    </w:p>
    <w:p w14:paraId="18D88AE2" w14:textId="1F7A580A" w:rsidR="00C558B0" w:rsidRPr="00082430" w:rsidRDefault="00C558B0" w:rsidP="00804059">
      <w:pPr>
        <w:tabs>
          <w:tab w:val="left" w:pos="6540"/>
        </w:tabs>
        <w:spacing w:after="240" w:line="360" w:lineRule="auto"/>
        <w:rPr>
          <w:rFonts w:ascii="Arial" w:hAnsi="Arial" w:cs="Arial"/>
          <w:sz w:val="22"/>
        </w:rPr>
      </w:pPr>
      <w:r w:rsidRPr="00082430">
        <w:rPr>
          <w:rFonts w:ascii="Arial" w:hAnsi="Arial" w:cs="Arial"/>
          <w:b/>
          <w:bCs/>
          <w:sz w:val="22"/>
        </w:rPr>
        <w:t>Student ID</w:t>
      </w:r>
      <w:r w:rsidRPr="00082430">
        <w:rPr>
          <w:rFonts w:ascii="Arial" w:hAnsi="Arial" w:cs="Arial"/>
          <w:sz w:val="22"/>
        </w:rPr>
        <w:t>:</w:t>
      </w:r>
      <w:r w:rsidR="00613D36" w:rsidRPr="00082430">
        <w:rPr>
          <w:rFonts w:ascii="Arial" w:hAnsi="Arial" w:cs="Arial"/>
          <w:sz w:val="22"/>
        </w:rPr>
        <w:t xml:space="preserve"> 2324209</w:t>
      </w:r>
    </w:p>
    <w:p w14:paraId="4654C81C" w14:textId="77777777" w:rsidR="00C558B0" w:rsidRPr="00082430" w:rsidRDefault="00C558B0" w:rsidP="00804059">
      <w:pPr>
        <w:tabs>
          <w:tab w:val="left" w:pos="6540"/>
        </w:tabs>
        <w:spacing w:after="240" w:line="360" w:lineRule="auto"/>
        <w:rPr>
          <w:rFonts w:ascii="Arial" w:hAnsi="Arial" w:cs="Arial"/>
          <w:sz w:val="22"/>
        </w:rPr>
      </w:pPr>
    </w:p>
    <w:p w14:paraId="3D8DA301" w14:textId="71D2824B" w:rsidR="00C558B0" w:rsidRPr="00082430" w:rsidRDefault="00C558B0" w:rsidP="00804059">
      <w:pPr>
        <w:tabs>
          <w:tab w:val="left" w:pos="6540"/>
        </w:tabs>
        <w:spacing w:after="240" w:line="360" w:lineRule="auto"/>
        <w:rPr>
          <w:rFonts w:ascii="Arial" w:hAnsi="Arial" w:cs="Arial"/>
          <w:sz w:val="22"/>
        </w:rPr>
      </w:pPr>
      <w:r w:rsidRPr="00082430">
        <w:rPr>
          <w:rFonts w:ascii="Arial" w:hAnsi="Arial" w:cs="Arial"/>
          <w:b/>
          <w:bCs/>
          <w:sz w:val="22"/>
        </w:rPr>
        <w:t>Module name</w:t>
      </w:r>
      <w:r w:rsidRPr="00082430">
        <w:rPr>
          <w:rFonts w:ascii="Arial" w:hAnsi="Arial" w:cs="Arial"/>
          <w:sz w:val="22"/>
        </w:rPr>
        <w:t xml:space="preserve">: </w:t>
      </w:r>
      <w:r w:rsidR="00613D36" w:rsidRPr="00082430">
        <w:rPr>
          <w:rFonts w:ascii="Arial" w:hAnsi="Arial" w:cs="Arial"/>
          <w:sz w:val="22"/>
        </w:rPr>
        <w:t>Changemakers: Building your Personal Brand for Sustainable Employment</w:t>
      </w:r>
    </w:p>
    <w:p w14:paraId="7DB3261D" w14:textId="12B4FDCA" w:rsidR="00C558B0" w:rsidRPr="00082430" w:rsidRDefault="00C558B0" w:rsidP="00804059">
      <w:pPr>
        <w:tabs>
          <w:tab w:val="left" w:pos="6540"/>
        </w:tabs>
        <w:spacing w:after="240" w:line="360" w:lineRule="auto"/>
        <w:rPr>
          <w:rFonts w:ascii="Arial" w:hAnsi="Arial" w:cs="Arial"/>
          <w:sz w:val="22"/>
        </w:rPr>
      </w:pPr>
      <w:r w:rsidRPr="00082430">
        <w:rPr>
          <w:rFonts w:ascii="Arial" w:hAnsi="Arial" w:cs="Arial"/>
          <w:b/>
          <w:bCs/>
          <w:sz w:val="22"/>
        </w:rPr>
        <w:t>Module code</w:t>
      </w:r>
      <w:r w:rsidRPr="00082430">
        <w:rPr>
          <w:rFonts w:ascii="Arial" w:hAnsi="Arial" w:cs="Arial"/>
          <w:sz w:val="22"/>
        </w:rPr>
        <w:t>:</w:t>
      </w:r>
      <w:r w:rsidR="00613D36" w:rsidRPr="00082430">
        <w:rPr>
          <w:rFonts w:ascii="Arial" w:hAnsi="Arial" w:cs="Arial"/>
          <w:sz w:val="22"/>
        </w:rPr>
        <w:t xml:space="preserve"> BMHP5015</w:t>
      </w:r>
    </w:p>
    <w:p w14:paraId="5CCA350C" w14:textId="2E962466" w:rsidR="00C558B0" w:rsidRPr="00082430" w:rsidRDefault="00C558B0" w:rsidP="00804059">
      <w:pPr>
        <w:tabs>
          <w:tab w:val="left" w:pos="6540"/>
        </w:tabs>
        <w:spacing w:after="240" w:line="360" w:lineRule="auto"/>
        <w:rPr>
          <w:rFonts w:ascii="Arial" w:hAnsi="Arial" w:cs="Arial"/>
          <w:sz w:val="22"/>
        </w:rPr>
      </w:pPr>
      <w:r w:rsidRPr="00082430">
        <w:rPr>
          <w:rFonts w:ascii="Arial" w:hAnsi="Arial" w:cs="Arial"/>
          <w:b/>
          <w:bCs/>
          <w:sz w:val="22"/>
        </w:rPr>
        <w:t>Lecturer name</w:t>
      </w:r>
      <w:r w:rsidRPr="00082430">
        <w:rPr>
          <w:rFonts w:ascii="Arial" w:hAnsi="Arial" w:cs="Arial"/>
          <w:sz w:val="22"/>
        </w:rPr>
        <w:t>:</w:t>
      </w:r>
      <w:r w:rsidR="00613D36" w:rsidRPr="00082430">
        <w:rPr>
          <w:rFonts w:ascii="Arial" w:hAnsi="Arial" w:cs="Arial"/>
          <w:sz w:val="22"/>
        </w:rPr>
        <w:t xml:space="preserve"> Caroline Salami</w:t>
      </w:r>
    </w:p>
    <w:p w14:paraId="5461F9C8" w14:textId="77777777" w:rsidR="00C558B0" w:rsidRPr="00082430" w:rsidRDefault="00C558B0" w:rsidP="00804059">
      <w:pPr>
        <w:tabs>
          <w:tab w:val="left" w:pos="6540"/>
        </w:tabs>
        <w:spacing w:after="240" w:line="360" w:lineRule="auto"/>
        <w:rPr>
          <w:rFonts w:ascii="Arial" w:hAnsi="Arial" w:cs="Arial"/>
          <w:sz w:val="22"/>
        </w:rPr>
      </w:pPr>
    </w:p>
    <w:p w14:paraId="79C715ED" w14:textId="16914D07" w:rsidR="006D2F2D" w:rsidRPr="00082430" w:rsidRDefault="006D2F2D" w:rsidP="00804059">
      <w:pPr>
        <w:spacing w:after="240" w:line="360" w:lineRule="auto"/>
        <w:rPr>
          <w:rFonts w:ascii="Arial" w:hAnsi="Arial" w:cs="Arial"/>
          <w:sz w:val="22"/>
        </w:rPr>
      </w:pPr>
      <w:r w:rsidRPr="00082430">
        <w:rPr>
          <w:rFonts w:ascii="Arial" w:hAnsi="Arial" w:cs="Arial"/>
          <w:sz w:val="22"/>
        </w:rPr>
        <w:br w:type="page"/>
      </w:r>
    </w:p>
    <w:sdt>
      <w:sdtPr>
        <w:rPr>
          <w:rFonts w:ascii="Arial" w:eastAsiaTheme="minorHAnsi" w:hAnsi="Arial" w:cs="Arial"/>
          <w:b w:val="0"/>
          <w:bCs w:val="0"/>
          <w:color w:val="000000" w:themeColor="text1"/>
          <w:sz w:val="22"/>
          <w:szCs w:val="22"/>
          <w:lang w:val="en-GB"/>
        </w:rPr>
        <w:id w:val="-1951461615"/>
        <w:docPartObj>
          <w:docPartGallery w:val="Table of Contents"/>
          <w:docPartUnique/>
        </w:docPartObj>
      </w:sdtPr>
      <w:sdtEndPr>
        <w:rPr>
          <w:noProof/>
        </w:rPr>
      </w:sdtEndPr>
      <w:sdtContent>
        <w:p w14:paraId="334409B6" w14:textId="77777777" w:rsidR="00FF157B" w:rsidRDefault="00FF157B" w:rsidP="00804059">
          <w:pPr>
            <w:pStyle w:val="TOCHeading"/>
            <w:spacing w:line="360" w:lineRule="auto"/>
            <w:rPr>
              <w:rFonts w:ascii="Arial" w:eastAsiaTheme="minorHAnsi" w:hAnsi="Arial" w:cs="Arial"/>
              <w:b w:val="0"/>
              <w:bCs w:val="0"/>
              <w:color w:val="000000" w:themeColor="text1"/>
              <w:sz w:val="22"/>
              <w:szCs w:val="22"/>
              <w:lang w:val="en-GB"/>
            </w:rPr>
          </w:pPr>
        </w:p>
        <w:p w14:paraId="2B56E980" w14:textId="21C59078" w:rsidR="00804059" w:rsidRPr="00FF157B" w:rsidRDefault="00804059" w:rsidP="00804059">
          <w:pPr>
            <w:pStyle w:val="TOCHeading"/>
            <w:spacing w:line="360" w:lineRule="auto"/>
            <w:rPr>
              <w:rFonts w:ascii="Arial" w:hAnsi="Arial" w:cs="Arial"/>
              <w:color w:val="000000" w:themeColor="text1"/>
              <w:sz w:val="22"/>
              <w:szCs w:val="22"/>
            </w:rPr>
          </w:pPr>
          <w:r w:rsidRPr="00FF157B">
            <w:rPr>
              <w:rFonts w:ascii="Arial" w:hAnsi="Arial" w:cs="Arial"/>
              <w:color w:val="000000" w:themeColor="text1"/>
              <w:sz w:val="22"/>
              <w:szCs w:val="22"/>
            </w:rPr>
            <w:t>Table of Contents</w:t>
          </w:r>
        </w:p>
        <w:p w14:paraId="4D5016F9" w14:textId="0426D909"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r w:rsidRPr="00FF157B">
            <w:rPr>
              <w:rFonts w:ascii="Arial" w:hAnsi="Arial" w:cs="Arial"/>
              <w:b w:val="0"/>
              <w:bCs w:val="0"/>
              <w:i w:val="0"/>
              <w:iCs w:val="0"/>
              <w:color w:val="000000" w:themeColor="text1"/>
              <w:sz w:val="22"/>
              <w:szCs w:val="22"/>
            </w:rPr>
            <w:fldChar w:fldCharType="begin"/>
          </w:r>
          <w:r w:rsidRPr="00FF157B">
            <w:rPr>
              <w:rFonts w:ascii="Arial" w:hAnsi="Arial" w:cs="Arial"/>
              <w:b w:val="0"/>
              <w:bCs w:val="0"/>
              <w:i w:val="0"/>
              <w:iCs w:val="0"/>
              <w:color w:val="000000" w:themeColor="text1"/>
              <w:sz w:val="22"/>
              <w:szCs w:val="22"/>
            </w:rPr>
            <w:instrText xml:space="preserve"> TOC \o "1-3" \h \z \u </w:instrText>
          </w:r>
          <w:r w:rsidRPr="00FF157B">
            <w:rPr>
              <w:rFonts w:ascii="Arial" w:hAnsi="Arial" w:cs="Arial"/>
              <w:b w:val="0"/>
              <w:bCs w:val="0"/>
              <w:i w:val="0"/>
              <w:iCs w:val="0"/>
              <w:color w:val="000000" w:themeColor="text1"/>
              <w:sz w:val="22"/>
              <w:szCs w:val="22"/>
            </w:rPr>
            <w:fldChar w:fldCharType="separate"/>
          </w:r>
          <w:hyperlink w:anchor="_Toc216874761" w:history="1">
            <w:r w:rsidRPr="00FF157B">
              <w:rPr>
                <w:rStyle w:val="Hyperlink"/>
                <w:rFonts w:ascii="Arial" w:hAnsi="Arial" w:cs="Arial"/>
                <w:b w:val="0"/>
                <w:bCs w:val="0"/>
                <w:i w:val="0"/>
                <w:iCs w:val="0"/>
                <w:noProof/>
                <w:color w:val="000000" w:themeColor="text1"/>
                <w:sz w:val="22"/>
                <w:szCs w:val="22"/>
              </w:rPr>
              <w:t>1. Introduction</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_Toc216874761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3</w:t>
            </w:r>
            <w:r w:rsidRPr="00FF157B">
              <w:rPr>
                <w:rFonts w:ascii="Arial" w:hAnsi="Arial" w:cs="Arial"/>
                <w:b w:val="0"/>
                <w:bCs w:val="0"/>
                <w:i w:val="0"/>
                <w:iCs w:val="0"/>
                <w:noProof/>
                <w:webHidden/>
                <w:color w:val="000000" w:themeColor="text1"/>
                <w:sz w:val="22"/>
                <w:szCs w:val="22"/>
              </w:rPr>
              <w:fldChar w:fldCharType="end"/>
            </w:r>
          </w:hyperlink>
        </w:p>
        <w:p w14:paraId="148E34BD" w14:textId="5A8527CB"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hyperlink w:anchor="_Toc216874762" w:history="1">
            <w:r w:rsidRPr="00FF157B">
              <w:rPr>
                <w:rStyle w:val="Hyperlink"/>
                <w:rFonts w:ascii="Arial" w:hAnsi="Arial" w:cs="Arial"/>
                <w:b w:val="0"/>
                <w:bCs w:val="0"/>
                <w:i w:val="0"/>
                <w:iCs w:val="0"/>
                <w:noProof/>
                <w:color w:val="000000" w:themeColor="text1"/>
                <w:sz w:val="22"/>
                <w:szCs w:val="22"/>
              </w:rPr>
              <w:t>2. Job description of the selected job</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_Toc216874762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3</w:t>
            </w:r>
            <w:r w:rsidRPr="00FF157B">
              <w:rPr>
                <w:rFonts w:ascii="Arial" w:hAnsi="Arial" w:cs="Arial"/>
                <w:b w:val="0"/>
                <w:bCs w:val="0"/>
                <w:i w:val="0"/>
                <w:iCs w:val="0"/>
                <w:noProof/>
                <w:webHidden/>
                <w:color w:val="000000" w:themeColor="text1"/>
                <w:sz w:val="22"/>
                <w:szCs w:val="22"/>
              </w:rPr>
              <w:fldChar w:fldCharType="end"/>
            </w:r>
          </w:hyperlink>
        </w:p>
        <w:p w14:paraId="2E89E7D1" w14:textId="618983FA"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hyperlink w:anchor="_Toc216874763" w:history="1">
            <w:r w:rsidRPr="00FF157B">
              <w:rPr>
                <w:rStyle w:val="Hyperlink"/>
                <w:rFonts w:ascii="Arial" w:hAnsi="Arial" w:cs="Arial"/>
                <w:b w:val="0"/>
                <w:bCs w:val="0"/>
                <w:i w:val="0"/>
                <w:iCs w:val="0"/>
                <w:noProof/>
                <w:color w:val="000000" w:themeColor="text1"/>
                <w:sz w:val="22"/>
                <w:szCs w:val="22"/>
              </w:rPr>
              <w:t>3. Analyse the skills needed for the job and assess your skills and experience</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_Toc216874763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5</w:t>
            </w:r>
            <w:r w:rsidRPr="00FF157B">
              <w:rPr>
                <w:rFonts w:ascii="Arial" w:hAnsi="Arial" w:cs="Arial"/>
                <w:b w:val="0"/>
                <w:bCs w:val="0"/>
                <w:i w:val="0"/>
                <w:iCs w:val="0"/>
                <w:noProof/>
                <w:webHidden/>
                <w:color w:val="000000" w:themeColor="text1"/>
                <w:sz w:val="22"/>
                <w:szCs w:val="22"/>
              </w:rPr>
              <w:fldChar w:fldCharType="end"/>
            </w:r>
          </w:hyperlink>
        </w:p>
        <w:p w14:paraId="7B8EF664" w14:textId="51293472"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hyperlink w:anchor="_Toc216874764" w:history="1">
            <w:r w:rsidRPr="00FF157B">
              <w:rPr>
                <w:rStyle w:val="Hyperlink"/>
                <w:rFonts w:ascii="Arial" w:hAnsi="Arial" w:cs="Arial"/>
                <w:b w:val="0"/>
                <w:bCs w:val="0"/>
                <w:i w:val="0"/>
                <w:iCs w:val="0"/>
                <w:noProof/>
                <w:color w:val="000000" w:themeColor="text1"/>
                <w:sz w:val="22"/>
                <w:szCs w:val="22"/>
              </w:rPr>
              <w:t>4. Development of personal skills and resources</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_Toc216874764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6</w:t>
            </w:r>
            <w:r w:rsidRPr="00FF157B">
              <w:rPr>
                <w:rFonts w:ascii="Arial" w:hAnsi="Arial" w:cs="Arial"/>
                <w:b w:val="0"/>
                <w:bCs w:val="0"/>
                <w:i w:val="0"/>
                <w:iCs w:val="0"/>
                <w:noProof/>
                <w:webHidden/>
                <w:color w:val="000000" w:themeColor="text1"/>
                <w:sz w:val="22"/>
                <w:szCs w:val="22"/>
              </w:rPr>
              <w:fldChar w:fldCharType="end"/>
            </w:r>
          </w:hyperlink>
        </w:p>
        <w:p w14:paraId="368F66BF" w14:textId="59E0173F"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hyperlink w:anchor="_Toc216874765" w:history="1">
            <w:r w:rsidRPr="00FF157B">
              <w:rPr>
                <w:rStyle w:val="Hyperlink"/>
                <w:rFonts w:ascii="Arial" w:hAnsi="Arial" w:cs="Arial"/>
                <w:b w:val="0"/>
                <w:bCs w:val="0"/>
                <w:i w:val="0"/>
                <w:iCs w:val="0"/>
                <w:noProof/>
                <w:color w:val="000000" w:themeColor="text1"/>
                <w:sz w:val="22"/>
                <w:szCs w:val="22"/>
              </w:rPr>
              <w:t>5. Action Plan and Timeline</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_Toc216874765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7</w:t>
            </w:r>
            <w:r w:rsidRPr="00FF157B">
              <w:rPr>
                <w:rFonts w:ascii="Arial" w:hAnsi="Arial" w:cs="Arial"/>
                <w:b w:val="0"/>
                <w:bCs w:val="0"/>
                <w:i w:val="0"/>
                <w:iCs w:val="0"/>
                <w:noProof/>
                <w:webHidden/>
                <w:color w:val="000000" w:themeColor="text1"/>
                <w:sz w:val="22"/>
                <w:szCs w:val="22"/>
              </w:rPr>
              <w:fldChar w:fldCharType="end"/>
            </w:r>
          </w:hyperlink>
        </w:p>
        <w:p w14:paraId="36657000" w14:textId="6D5B5488"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hyperlink w:anchor="_Toc216874766" w:history="1">
            <w:r w:rsidRPr="00FF157B">
              <w:rPr>
                <w:rStyle w:val="Hyperlink"/>
                <w:rFonts w:ascii="Arial" w:hAnsi="Arial" w:cs="Arial"/>
                <w:b w:val="0"/>
                <w:bCs w:val="0"/>
                <w:i w:val="0"/>
                <w:iCs w:val="0"/>
                <w:noProof/>
                <w:color w:val="000000" w:themeColor="text1"/>
                <w:sz w:val="22"/>
                <w:szCs w:val="22"/>
              </w:rPr>
              <w:t>6. Communication of skills to potential employers</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_Toc216874766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9</w:t>
            </w:r>
            <w:r w:rsidRPr="00FF157B">
              <w:rPr>
                <w:rFonts w:ascii="Arial" w:hAnsi="Arial" w:cs="Arial"/>
                <w:b w:val="0"/>
                <w:bCs w:val="0"/>
                <w:i w:val="0"/>
                <w:iCs w:val="0"/>
                <w:noProof/>
                <w:webHidden/>
                <w:color w:val="000000" w:themeColor="text1"/>
                <w:sz w:val="22"/>
                <w:szCs w:val="22"/>
              </w:rPr>
              <w:fldChar w:fldCharType="end"/>
            </w:r>
          </w:hyperlink>
        </w:p>
        <w:p w14:paraId="6C8675D5" w14:textId="5E18FDCD"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hyperlink w:anchor="_Toc216874767" w:history="1">
            <w:r w:rsidRPr="00FF157B">
              <w:rPr>
                <w:rStyle w:val="Hyperlink"/>
                <w:rFonts w:ascii="Arial" w:hAnsi="Arial" w:cs="Arial"/>
                <w:b w:val="0"/>
                <w:bCs w:val="0"/>
                <w:i w:val="0"/>
                <w:iCs w:val="0"/>
                <w:noProof/>
                <w:color w:val="000000" w:themeColor="text1"/>
                <w:sz w:val="22"/>
                <w:szCs w:val="22"/>
              </w:rPr>
              <w:t>7. Conclusion</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_Toc216874767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10</w:t>
            </w:r>
            <w:r w:rsidRPr="00FF157B">
              <w:rPr>
                <w:rFonts w:ascii="Arial" w:hAnsi="Arial" w:cs="Arial"/>
                <w:b w:val="0"/>
                <w:bCs w:val="0"/>
                <w:i w:val="0"/>
                <w:iCs w:val="0"/>
                <w:noProof/>
                <w:webHidden/>
                <w:color w:val="000000" w:themeColor="text1"/>
                <w:sz w:val="22"/>
                <w:szCs w:val="22"/>
              </w:rPr>
              <w:fldChar w:fldCharType="end"/>
            </w:r>
          </w:hyperlink>
        </w:p>
        <w:p w14:paraId="7D63514E" w14:textId="097C182D" w:rsidR="00804059" w:rsidRPr="00FF157B" w:rsidRDefault="00804059" w:rsidP="00804059">
          <w:pPr>
            <w:pStyle w:val="TOC1"/>
            <w:tabs>
              <w:tab w:val="right" w:leader="dot" w:pos="9016"/>
            </w:tabs>
            <w:spacing w:line="360" w:lineRule="auto"/>
            <w:rPr>
              <w:rFonts w:ascii="Arial" w:eastAsiaTheme="minorEastAsia" w:hAnsi="Arial" w:cs="Arial"/>
              <w:b w:val="0"/>
              <w:bCs w:val="0"/>
              <w:i w:val="0"/>
              <w:iCs w:val="0"/>
              <w:noProof/>
              <w:color w:val="000000" w:themeColor="text1"/>
              <w:kern w:val="2"/>
              <w:sz w:val="22"/>
              <w:szCs w:val="22"/>
              <w:lang w:eastAsia="en-GB"/>
              <w14:ligatures w14:val="standardContextual"/>
            </w:rPr>
          </w:pPr>
          <w:hyperlink w:anchor="_Toc216874768" w:history="1">
            <w:r w:rsidRPr="00FF157B">
              <w:rPr>
                <w:rStyle w:val="Hyperlink"/>
                <w:rFonts w:ascii="Arial" w:hAnsi="Arial" w:cs="Arial"/>
                <w:b w:val="0"/>
                <w:bCs w:val="0"/>
                <w:i w:val="0"/>
                <w:iCs w:val="0"/>
                <w:noProof/>
                <w:color w:val="000000" w:themeColor="text1"/>
                <w:sz w:val="22"/>
                <w:szCs w:val="22"/>
              </w:rPr>
              <w:t>References</w:t>
            </w:r>
            <w:r w:rsidRPr="00FF157B">
              <w:rPr>
                <w:rFonts w:ascii="Arial" w:hAnsi="Arial" w:cs="Arial"/>
                <w:b w:val="0"/>
                <w:bCs w:val="0"/>
                <w:i w:val="0"/>
                <w:iCs w:val="0"/>
                <w:noProof/>
                <w:webHidden/>
                <w:color w:val="000000" w:themeColor="text1"/>
                <w:sz w:val="22"/>
                <w:szCs w:val="22"/>
              </w:rPr>
              <w:tab/>
            </w:r>
            <w:r w:rsidRPr="00FF157B">
              <w:rPr>
                <w:rFonts w:ascii="Arial" w:hAnsi="Arial" w:cs="Arial"/>
                <w:b w:val="0"/>
                <w:bCs w:val="0"/>
                <w:i w:val="0"/>
                <w:iCs w:val="0"/>
                <w:noProof/>
                <w:webHidden/>
                <w:color w:val="000000" w:themeColor="text1"/>
                <w:sz w:val="22"/>
                <w:szCs w:val="22"/>
              </w:rPr>
              <w:fldChar w:fldCharType="begin"/>
            </w:r>
            <w:r w:rsidRPr="00FF157B">
              <w:rPr>
                <w:rFonts w:ascii="Arial" w:hAnsi="Arial" w:cs="Arial"/>
                <w:b w:val="0"/>
                <w:bCs w:val="0"/>
                <w:i w:val="0"/>
                <w:iCs w:val="0"/>
                <w:noProof/>
                <w:webHidden/>
                <w:color w:val="000000" w:themeColor="text1"/>
                <w:sz w:val="22"/>
                <w:szCs w:val="22"/>
              </w:rPr>
              <w:instrText xml:space="preserve"> PAGEREF _Toc216874768 \h </w:instrText>
            </w:r>
            <w:r w:rsidRPr="00FF157B">
              <w:rPr>
                <w:rFonts w:ascii="Arial" w:hAnsi="Arial" w:cs="Arial"/>
                <w:b w:val="0"/>
                <w:bCs w:val="0"/>
                <w:i w:val="0"/>
                <w:iCs w:val="0"/>
                <w:noProof/>
                <w:webHidden/>
                <w:color w:val="000000" w:themeColor="text1"/>
                <w:sz w:val="22"/>
                <w:szCs w:val="22"/>
              </w:rPr>
            </w:r>
            <w:r w:rsidRPr="00FF157B">
              <w:rPr>
                <w:rFonts w:ascii="Arial" w:hAnsi="Arial" w:cs="Arial"/>
                <w:b w:val="0"/>
                <w:bCs w:val="0"/>
                <w:i w:val="0"/>
                <w:iCs w:val="0"/>
                <w:noProof/>
                <w:webHidden/>
                <w:color w:val="000000" w:themeColor="text1"/>
                <w:sz w:val="22"/>
                <w:szCs w:val="22"/>
              </w:rPr>
              <w:fldChar w:fldCharType="separate"/>
            </w:r>
            <w:r w:rsidR="001D660D" w:rsidRPr="00FF157B">
              <w:rPr>
                <w:rFonts w:ascii="Arial" w:hAnsi="Arial" w:cs="Arial"/>
                <w:b w:val="0"/>
                <w:bCs w:val="0"/>
                <w:i w:val="0"/>
                <w:iCs w:val="0"/>
                <w:noProof/>
                <w:webHidden/>
                <w:color w:val="000000" w:themeColor="text1"/>
                <w:sz w:val="22"/>
                <w:szCs w:val="22"/>
              </w:rPr>
              <w:t>11</w:t>
            </w:r>
            <w:r w:rsidRPr="00FF157B">
              <w:rPr>
                <w:rFonts w:ascii="Arial" w:hAnsi="Arial" w:cs="Arial"/>
                <w:b w:val="0"/>
                <w:bCs w:val="0"/>
                <w:i w:val="0"/>
                <w:iCs w:val="0"/>
                <w:noProof/>
                <w:webHidden/>
                <w:color w:val="000000" w:themeColor="text1"/>
                <w:sz w:val="22"/>
                <w:szCs w:val="22"/>
              </w:rPr>
              <w:fldChar w:fldCharType="end"/>
            </w:r>
          </w:hyperlink>
        </w:p>
        <w:p w14:paraId="3B73D04C" w14:textId="663310F3" w:rsidR="00804059" w:rsidRPr="00082430" w:rsidRDefault="00804059" w:rsidP="00804059">
          <w:pPr>
            <w:spacing w:line="360" w:lineRule="auto"/>
            <w:rPr>
              <w:rFonts w:ascii="Arial" w:hAnsi="Arial" w:cs="Arial"/>
              <w:color w:val="000000" w:themeColor="text1"/>
              <w:sz w:val="22"/>
            </w:rPr>
          </w:pPr>
          <w:r w:rsidRPr="00FF157B">
            <w:rPr>
              <w:rFonts w:ascii="Arial" w:hAnsi="Arial" w:cs="Arial"/>
              <w:noProof/>
              <w:color w:val="000000" w:themeColor="text1"/>
              <w:sz w:val="22"/>
            </w:rPr>
            <w:fldChar w:fldCharType="end"/>
          </w:r>
        </w:p>
      </w:sdtContent>
    </w:sdt>
    <w:p w14:paraId="6220F564" w14:textId="77777777" w:rsidR="00804059" w:rsidRPr="00082430" w:rsidRDefault="00804059" w:rsidP="00804059">
      <w:pPr>
        <w:spacing w:after="240" w:line="360" w:lineRule="auto"/>
        <w:rPr>
          <w:rFonts w:ascii="Arial" w:hAnsi="Arial" w:cs="Arial"/>
          <w:sz w:val="22"/>
        </w:rPr>
      </w:pPr>
    </w:p>
    <w:p w14:paraId="1B60BC55" w14:textId="77777777" w:rsidR="00804059" w:rsidRPr="00082430" w:rsidRDefault="00804059" w:rsidP="00804059">
      <w:pPr>
        <w:spacing w:after="240" w:line="360" w:lineRule="auto"/>
        <w:rPr>
          <w:rFonts w:ascii="Arial" w:hAnsi="Arial" w:cs="Arial"/>
          <w:sz w:val="22"/>
        </w:rPr>
      </w:pPr>
    </w:p>
    <w:p w14:paraId="327B4649" w14:textId="77777777" w:rsidR="00B21FE6" w:rsidRPr="00082430" w:rsidRDefault="00B21FE6" w:rsidP="00804059">
      <w:pPr>
        <w:spacing w:after="240" w:line="360" w:lineRule="auto"/>
        <w:rPr>
          <w:rFonts w:ascii="Arial" w:hAnsi="Arial" w:cs="Arial"/>
          <w:sz w:val="22"/>
        </w:rPr>
      </w:pPr>
    </w:p>
    <w:p w14:paraId="388A7857" w14:textId="77777777" w:rsidR="00B21FE6" w:rsidRPr="00082430" w:rsidRDefault="00B21FE6" w:rsidP="00804059">
      <w:pPr>
        <w:spacing w:after="240" w:line="360" w:lineRule="auto"/>
        <w:rPr>
          <w:rFonts w:ascii="Arial" w:hAnsi="Arial" w:cs="Arial"/>
          <w:sz w:val="22"/>
        </w:rPr>
      </w:pPr>
    </w:p>
    <w:p w14:paraId="7381AAD5" w14:textId="77777777" w:rsidR="00B21FE6" w:rsidRPr="00082430" w:rsidRDefault="00B21FE6" w:rsidP="00804059">
      <w:pPr>
        <w:spacing w:after="240" w:line="360" w:lineRule="auto"/>
        <w:rPr>
          <w:rFonts w:ascii="Arial" w:hAnsi="Arial" w:cs="Arial"/>
          <w:sz w:val="22"/>
        </w:rPr>
      </w:pPr>
    </w:p>
    <w:p w14:paraId="4AA15C18" w14:textId="538E8DF7" w:rsidR="00804059" w:rsidRPr="00082430" w:rsidRDefault="00B21FE6" w:rsidP="00FF157B">
      <w:pPr>
        <w:pStyle w:val="Heading1"/>
        <w:spacing w:line="360" w:lineRule="auto"/>
        <w:jc w:val="both"/>
        <w:rPr>
          <w:rFonts w:ascii="Arial" w:hAnsi="Arial" w:cs="Arial"/>
          <w:b/>
          <w:bCs/>
          <w:sz w:val="22"/>
          <w:szCs w:val="22"/>
        </w:rPr>
      </w:pPr>
      <w:r w:rsidRPr="00082430">
        <w:rPr>
          <w:rFonts w:ascii="Arial" w:hAnsi="Arial" w:cs="Arial"/>
          <w:sz w:val="22"/>
          <w:szCs w:val="22"/>
        </w:rPr>
        <w:br w:type="page"/>
      </w:r>
      <w:bookmarkStart w:id="0" w:name="_Toc216874761"/>
      <w:r w:rsidR="009A2155" w:rsidRPr="00082430">
        <w:rPr>
          <w:rFonts w:ascii="Arial" w:hAnsi="Arial" w:cs="Arial"/>
          <w:b/>
          <w:bCs/>
          <w:color w:val="000000" w:themeColor="text1"/>
          <w:sz w:val="22"/>
          <w:szCs w:val="22"/>
        </w:rPr>
        <w:lastRenderedPageBreak/>
        <w:t xml:space="preserve">1. </w:t>
      </w:r>
      <w:r w:rsidR="00A009FF" w:rsidRPr="00082430">
        <w:rPr>
          <w:rFonts w:ascii="Arial" w:hAnsi="Arial" w:cs="Arial"/>
          <w:b/>
          <w:bCs/>
          <w:color w:val="000000" w:themeColor="text1"/>
          <w:sz w:val="22"/>
          <w:szCs w:val="22"/>
        </w:rPr>
        <w:t>Introduction</w:t>
      </w:r>
      <w:bookmarkEnd w:id="0"/>
    </w:p>
    <w:p w14:paraId="6C9446DD" w14:textId="437BEBD7" w:rsidR="001E4865" w:rsidRPr="00082430" w:rsidRDefault="001E4865" w:rsidP="00FF157B">
      <w:pPr>
        <w:spacing w:after="240" w:line="360" w:lineRule="auto"/>
        <w:jc w:val="both"/>
        <w:rPr>
          <w:rFonts w:ascii="Arial" w:hAnsi="Arial" w:cs="Arial"/>
          <w:sz w:val="22"/>
        </w:rPr>
      </w:pPr>
      <w:r w:rsidRPr="00082430">
        <w:rPr>
          <w:rFonts w:ascii="Arial" w:hAnsi="Arial" w:cs="Arial"/>
          <w:sz w:val="22"/>
        </w:rPr>
        <w:t>Employ</w:t>
      </w:r>
      <w:r w:rsidR="007E1629" w:rsidRPr="00082430">
        <w:rPr>
          <w:rFonts w:ascii="Arial" w:hAnsi="Arial" w:cs="Arial"/>
          <w:sz w:val="22"/>
        </w:rPr>
        <w:t>ers</w:t>
      </w:r>
      <w:r w:rsidRPr="00082430">
        <w:rPr>
          <w:rFonts w:ascii="Arial" w:hAnsi="Arial" w:cs="Arial"/>
          <w:sz w:val="22"/>
        </w:rPr>
        <w:t xml:space="preserve"> in the UK health and social care sector </w:t>
      </w:r>
      <w:r w:rsidR="007E1629" w:rsidRPr="00082430">
        <w:rPr>
          <w:rFonts w:ascii="Arial" w:hAnsi="Arial" w:cs="Arial"/>
          <w:sz w:val="22"/>
        </w:rPr>
        <w:t xml:space="preserve">are </w:t>
      </w:r>
      <w:r w:rsidRPr="00082430">
        <w:rPr>
          <w:rFonts w:ascii="Arial" w:hAnsi="Arial" w:cs="Arial"/>
          <w:sz w:val="22"/>
        </w:rPr>
        <w:t xml:space="preserve">increasingly </w:t>
      </w:r>
      <w:r w:rsidR="007E1629" w:rsidRPr="00082430">
        <w:rPr>
          <w:rFonts w:ascii="Arial" w:hAnsi="Arial" w:cs="Arial"/>
          <w:sz w:val="22"/>
        </w:rPr>
        <w:t>relying</w:t>
      </w:r>
      <w:r w:rsidRPr="00082430">
        <w:rPr>
          <w:rFonts w:ascii="Arial" w:hAnsi="Arial" w:cs="Arial"/>
          <w:sz w:val="22"/>
        </w:rPr>
        <w:t xml:space="preserve"> on individuals </w:t>
      </w:r>
      <w:r w:rsidR="007E1629" w:rsidRPr="00082430">
        <w:rPr>
          <w:rFonts w:ascii="Arial" w:hAnsi="Arial" w:cs="Arial"/>
          <w:sz w:val="22"/>
        </w:rPr>
        <w:t>who can</w:t>
      </w:r>
      <w:r w:rsidRPr="00082430">
        <w:rPr>
          <w:rFonts w:ascii="Arial" w:hAnsi="Arial" w:cs="Arial"/>
          <w:sz w:val="22"/>
        </w:rPr>
        <w:t xml:space="preserve"> demonstrate technical </w:t>
      </w:r>
      <w:r w:rsidR="007E1629" w:rsidRPr="00082430">
        <w:rPr>
          <w:rFonts w:ascii="Arial" w:hAnsi="Arial" w:cs="Arial"/>
          <w:sz w:val="22"/>
        </w:rPr>
        <w:t>skills</w:t>
      </w:r>
      <w:r w:rsidRPr="00082430">
        <w:rPr>
          <w:rFonts w:ascii="Arial" w:hAnsi="Arial" w:cs="Arial"/>
          <w:sz w:val="22"/>
        </w:rPr>
        <w:t>, personal capabilit</w:t>
      </w:r>
      <w:r w:rsidR="007E1629" w:rsidRPr="00082430">
        <w:rPr>
          <w:rFonts w:ascii="Arial" w:hAnsi="Arial" w:cs="Arial"/>
          <w:sz w:val="22"/>
        </w:rPr>
        <w:t xml:space="preserve">ies </w:t>
      </w:r>
      <w:r w:rsidRPr="00082430">
        <w:rPr>
          <w:rFonts w:ascii="Arial" w:hAnsi="Arial" w:cs="Arial"/>
          <w:sz w:val="22"/>
        </w:rPr>
        <w:t>and professional identity</w:t>
      </w:r>
      <w:r w:rsidR="00562ED4" w:rsidRPr="00082430">
        <w:rPr>
          <w:rFonts w:ascii="Arial" w:hAnsi="Arial" w:cs="Arial"/>
          <w:sz w:val="22"/>
        </w:rPr>
        <w:t xml:space="preserve"> (Skills for Care, 2024)</w:t>
      </w:r>
      <w:r w:rsidRPr="00082430">
        <w:rPr>
          <w:rFonts w:ascii="Arial" w:hAnsi="Arial" w:cs="Arial"/>
          <w:sz w:val="22"/>
        </w:rPr>
        <w:t xml:space="preserve">. </w:t>
      </w:r>
      <w:r w:rsidR="007E1629" w:rsidRPr="00082430">
        <w:rPr>
          <w:rFonts w:ascii="Arial" w:hAnsi="Arial" w:cs="Arial"/>
          <w:sz w:val="22"/>
        </w:rPr>
        <w:t xml:space="preserve">Considering </w:t>
      </w:r>
      <w:r w:rsidR="00BF7427" w:rsidRPr="00082430">
        <w:rPr>
          <w:rFonts w:ascii="Arial" w:hAnsi="Arial" w:cs="Arial"/>
          <w:sz w:val="22"/>
        </w:rPr>
        <w:t>o</w:t>
      </w:r>
      <w:r w:rsidR="007E1629" w:rsidRPr="00082430">
        <w:rPr>
          <w:rFonts w:ascii="Arial" w:hAnsi="Arial" w:cs="Arial"/>
          <w:sz w:val="22"/>
        </w:rPr>
        <w:t>the</w:t>
      </w:r>
      <w:r w:rsidR="00BF7427" w:rsidRPr="00082430">
        <w:rPr>
          <w:rFonts w:ascii="Arial" w:hAnsi="Arial" w:cs="Arial"/>
          <w:sz w:val="22"/>
        </w:rPr>
        <w:t>r external</w:t>
      </w:r>
      <w:r w:rsidR="007E1629" w:rsidRPr="00082430">
        <w:rPr>
          <w:rFonts w:ascii="Arial" w:hAnsi="Arial" w:cs="Arial"/>
          <w:sz w:val="22"/>
        </w:rPr>
        <w:t xml:space="preserve"> factors, such as </w:t>
      </w:r>
      <w:r w:rsidR="00BF7427" w:rsidRPr="00082430">
        <w:rPr>
          <w:rFonts w:ascii="Arial" w:hAnsi="Arial" w:cs="Arial"/>
          <w:sz w:val="22"/>
        </w:rPr>
        <w:t>staff s</w:t>
      </w:r>
      <w:r w:rsidRPr="00082430">
        <w:rPr>
          <w:rFonts w:ascii="Arial" w:hAnsi="Arial" w:cs="Arial"/>
          <w:sz w:val="22"/>
        </w:rPr>
        <w:t>hortages</w:t>
      </w:r>
      <w:r w:rsidR="0035589F" w:rsidRPr="00082430">
        <w:rPr>
          <w:rFonts w:ascii="Arial" w:hAnsi="Arial" w:cs="Arial"/>
          <w:sz w:val="22"/>
        </w:rPr>
        <w:t xml:space="preserve"> </w:t>
      </w:r>
      <w:r w:rsidRPr="00082430">
        <w:rPr>
          <w:rFonts w:ascii="Arial" w:hAnsi="Arial" w:cs="Arial"/>
          <w:sz w:val="22"/>
        </w:rPr>
        <w:t xml:space="preserve">and the need for patient-centred care, the skills that </w:t>
      </w:r>
      <w:r w:rsidR="00BF7427" w:rsidRPr="00082430">
        <w:rPr>
          <w:rFonts w:ascii="Arial" w:hAnsi="Arial" w:cs="Arial"/>
          <w:sz w:val="22"/>
        </w:rPr>
        <w:t xml:space="preserve">promote </w:t>
      </w:r>
      <w:r w:rsidRPr="00082430">
        <w:rPr>
          <w:rFonts w:ascii="Arial" w:hAnsi="Arial" w:cs="Arial"/>
          <w:sz w:val="22"/>
        </w:rPr>
        <w:t>safe and effective practice</w:t>
      </w:r>
      <w:r w:rsidR="00BF7427" w:rsidRPr="00082430">
        <w:rPr>
          <w:rFonts w:ascii="Arial" w:hAnsi="Arial" w:cs="Arial"/>
          <w:sz w:val="22"/>
        </w:rPr>
        <w:t xml:space="preserve"> become key requirements in a very competitive sector</w:t>
      </w:r>
      <w:r w:rsidRPr="00082430">
        <w:rPr>
          <w:rFonts w:ascii="Arial" w:hAnsi="Arial" w:cs="Arial"/>
          <w:sz w:val="22"/>
        </w:rPr>
        <w:t xml:space="preserve"> (</w:t>
      </w:r>
      <w:r w:rsidR="00562ED4" w:rsidRPr="00082430">
        <w:rPr>
          <w:rFonts w:ascii="Arial" w:hAnsi="Arial" w:cs="Arial"/>
          <w:sz w:val="22"/>
        </w:rPr>
        <w:t>Health Foundation</w:t>
      </w:r>
      <w:r w:rsidRPr="00082430">
        <w:rPr>
          <w:rFonts w:ascii="Arial" w:hAnsi="Arial" w:cs="Arial"/>
          <w:sz w:val="22"/>
        </w:rPr>
        <w:t>, 20</w:t>
      </w:r>
      <w:r w:rsidR="00562ED4" w:rsidRPr="00082430">
        <w:rPr>
          <w:rFonts w:ascii="Arial" w:hAnsi="Arial" w:cs="Arial"/>
          <w:sz w:val="22"/>
        </w:rPr>
        <w:t>19</w:t>
      </w:r>
      <w:r w:rsidRPr="00082430">
        <w:rPr>
          <w:rFonts w:ascii="Arial" w:hAnsi="Arial" w:cs="Arial"/>
          <w:sz w:val="22"/>
        </w:rPr>
        <w:t>).</w:t>
      </w:r>
    </w:p>
    <w:p w14:paraId="1577835C" w14:textId="26F7742E" w:rsidR="00A009FF" w:rsidRPr="00082430" w:rsidRDefault="001E4865" w:rsidP="00FF157B">
      <w:pPr>
        <w:spacing w:after="240" w:line="360" w:lineRule="auto"/>
        <w:jc w:val="both"/>
        <w:rPr>
          <w:rFonts w:ascii="Arial" w:hAnsi="Arial" w:cs="Arial"/>
          <w:sz w:val="22"/>
        </w:rPr>
      </w:pPr>
      <w:r w:rsidRPr="00082430">
        <w:rPr>
          <w:rFonts w:ascii="Arial" w:hAnsi="Arial" w:cs="Arial"/>
          <w:sz w:val="22"/>
        </w:rPr>
        <w:t xml:space="preserve">This report focuses on the role of Healthcare Assistant (HCA), a position that provides frontline support in clinical settings and plays a </w:t>
      </w:r>
      <w:r w:rsidR="00817B7F" w:rsidRPr="00082430">
        <w:rPr>
          <w:rFonts w:ascii="Arial" w:hAnsi="Arial" w:cs="Arial"/>
          <w:sz w:val="22"/>
        </w:rPr>
        <w:t>key</w:t>
      </w:r>
      <w:r w:rsidRPr="00082430">
        <w:rPr>
          <w:rFonts w:ascii="Arial" w:hAnsi="Arial" w:cs="Arial"/>
          <w:sz w:val="22"/>
        </w:rPr>
        <w:t xml:space="preserve"> </w:t>
      </w:r>
      <w:r w:rsidR="00817B7F" w:rsidRPr="00082430">
        <w:rPr>
          <w:rFonts w:ascii="Arial" w:hAnsi="Arial" w:cs="Arial"/>
          <w:sz w:val="22"/>
        </w:rPr>
        <w:t>role</w:t>
      </w:r>
      <w:r w:rsidRPr="00082430">
        <w:rPr>
          <w:rFonts w:ascii="Arial" w:hAnsi="Arial" w:cs="Arial"/>
          <w:sz w:val="22"/>
        </w:rPr>
        <w:t xml:space="preserve"> in delivering high-quality care. Using a current vacancy advertised by North London NHS Foundation Trust (NHS Jobs, 2025), the report will examine the skills required and evaluate how they align with my existing abilities, experience and areas for growth. It will then </w:t>
      </w:r>
      <w:r w:rsidR="00817B7F" w:rsidRPr="00082430">
        <w:rPr>
          <w:rFonts w:ascii="Arial" w:hAnsi="Arial" w:cs="Arial"/>
          <w:sz w:val="22"/>
        </w:rPr>
        <w:t xml:space="preserve">present an action plan and timeline for </w:t>
      </w:r>
      <w:r w:rsidRPr="00082430">
        <w:rPr>
          <w:rFonts w:ascii="Arial" w:hAnsi="Arial" w:cs="Arial"/>
          <w:sz w:val="22"/>
        </w:rPr>
        <w:t>develop</w:t>
      </w:r>
      <w:r w:rsidR="00817B7F" w:rsidRPr="00082430">
        <w:rPr>
          <w:rFonts w:ascii="Arial" w:hAnsi="Arial" w:cs="Arial"/>
          <w:sz w:val="22"/>
        </w:rPr>
        <w:t>ing</w:t>
      </w:r>
      <w:r w:rsidRPr="00082430">
        <w:rPr>
          <w:rFonts w:ascii="Arial" w:hAnsi="Arial" w:cs="Arial"/>
          <w:sz w:val="22"/>
        </w:rPr>
        <w:t xml:space="preserve"> my personal brand and professional identity in relation to this rol</w:t>
      </w:r>
      <w:r w:rsidR="00817B7F" w:rsidRPr="00082430">
        <w:rPr>
          <w:rFonts w:ascii="Arial" w:hAnsi="Arial" w:cs="Arial"/>
          <w:sz w:val="22"/>
        </w:rPr>
        <w:t>e</w:t>
      </w:r>
      <w:r w:rsidRPr="00082430">
        <w:rPr>
          <w:rFonts w:ascii="Arial" w:hAnsi="Arial" w:cs="Arial"/>
          <w:sz w:val="22"/>
        </w:rPr>
        <w:t xml:space="preserve">. The report </w:t>
      </w:r>
      <w:r w:rsidR="000E0B36" w:rsidRPr="00082430">
        <w:rPr>
          <w:rFonts w:ascii="Arial" w:hAnsi="Arial" w:cs="Arial"/>
          <w:sz w:val="22"/>
        </w:rPr>
        <w:t xml:space="preserve">then ends </w:t>
      </w:r>
      <w:r w:rsidRPr="00082430">
        <w:rPr>
          <w:rFonts w:ascii="Arial" w:hAnsi="Arial" w:cs="Arial"/>
          <w:sz w:val="22"/>
        </w:rPr>
        <w:t xml:space="preserve">by considering how these skills can be </w:t>
      </w:r>
      <w:r w:rsidR="000E0B36" w:rsidRPr="00082430">
        <w:rPr>
          <w:rFonts w:ascii="Arial" w:hAnsi="Arial" w:cs="Arial"/>
          <w:sz w:val="22"/>
        </w:rPr>
        <w:t>present</w:t>
      </w:r>
      <w:r w:rsidRPr="00082430">
        <w:rPr>
          <w:rFonts w:ascii="Arial" w:hAnsi="Arial" w:cs="Arial"/>
          <w:sz w:val="22"/>
        </w:rPr>
        <w:t xml:space="preserve">ed to </w:t>
      </w:r>
      <w:r w:rsidR="000E0B36" w:rsidRPr="00082430">
        <w:rPr>
          <w:rFonts w:ascii="Arial" w:hAnsi="Arial" w:cs="Arial"/>
          <w:sz w:val="22"/>
        </w:rPr>
        <w:t>potential</w:t>
      </w:r>
      <w:r w:rsidRPr="00082430">
        <w:rPr>
          <w:rFonts w:ascii="Arial" w:hAnsi="Arial" w:cs="Arial"/>
          <w:sz w:val="22"/>
        </w:rPr>
        <w:t xml:space="preserve"> employers through </w:t>
      </w:r>
      <w:r w:rsidR="00A05C31" w:rsidRPr="00082430">
        <w:rPr>
          <w:rFonts w:ascii="Arial" w:hAnsi="Arial" w:cs="Arial"/>
          <w:sz w:val="22"/>
        </w:rPr>
        <w:t>effective</w:t>
      </w:r>
      <w:r w:rsidRPr="00082430">
        <w:rPr>
          <w:rFonts w:ascii="Arial" w:hAnsi="Arial" w:cs="Arial"/>
          <w:sz w:val="22"/>
        </w:rPr>
        <w:t xml:space="preserve"> </w:t>
      </w:r>
      <w:r w:rsidR="000E0B36" w:rsidRPr="00082430">
        <w:rPr>
          <w:rFonts w:ascii="Arial" w:hAnsi="Arial" w:cs="Arial"/>
          <w:sz w:val="22"/>
        </w:rPr>
        <w:t>communication</w:t>
      </w:r>
      <w:r w:rsidR="00A05C31" w:rsidRPr="00082430">
        <w:rPr>
          <w:rFonts w:ascii="Arial" w:hAnsi="Arial" w:cs="Arial"/>
          <w:sz w:val="22"/>
        </w:rPr>
        <w:t xml:space="preserve"> methods</w:t>
      </w:r>
      <w:r w:rsidRPr="00082430">
        <w:rPr>
          <w:rFonts w:ascii="Arial" w:hAnsi="Arial" w:cs="Arial"/>
          <w:sz w:val="22"/>
        </w:rPr>
        <w:t>.</w:t>
      </w:r>
    </w:p>
    <w:p w14:paraId="3C5A9EC4" w14:textId="4A63F284" w:rsidR="00AB5849" w:rsidRPr="00082430" w:rsidRDefault="00AB5849" w:rsidP="00FF157B">
      <w:pPr>
        <w:spacing w:after="240" w:line="360" w:lineRule="auto"/>
        <w:jc w:val="both"/>
        <w:rPr>
          <w:rFonts w:ascii="Arial" w:hAnsi="Arial" w:cs="Arial"/>
          <w:sz w:val="22"/>
        </w:rPr>
      </w:pPr>
      <w:r w:rsidRPr="00082430">
        <w:rPr>
          <w:rFonts w:ascii="Arial" w:hAnsi="Arial" w:cs="Arial"/>
          <w:sz w:val="22"/>
        </w:rPr>
        <w:t xml:space="preserve">The purpose of this report is to present an informed and reflective approach to employability within the health and social care sector, by linking theoretical understanding of employability skills with practical requirements of the NHS Healthcare Assistant role. </w:t>
      </w:r>
      <w:r w:rsidR="00821E2D" w:rsidRPr="00082430">
        <w:rPr>
          <w:rFonts w:ascii="Arial" w:hAnsi="Arial" w:cs="Arial"/>
          <w:sz w:val="22"/>
        </w:rPr>
        <w:t>This will</w:t>
      </w:r>
      <w:r w:rsidRPr="00082430">
        <w:rPr>
          <w:rFonts w:ascii="Arial" w:hAnsi="Arial" w:cs="Arial"/>
          <w:sz w:val="22"/>
        </w:rPr>
        <w:t xml:space="preserve"> </w:t>
      </w:r>
      <w:r w:rsidR="00821E2D" w:rsidRPr="00082430">
        <w:rPr>
          <w:rFonts w:ascii="Arial" w:hAnsi="Arial" w:cs="Arial"/>
          <w:sz w:val="22"/>
        </w:rPr>
        <w:t>support</w:t>
      </w:r>
      <w:r w:rsidRPr="00082430">
        <w:rPr>
          <w:rFonts w:ascii="Arial" w:hAnsi="Arial" w:cs="Arial"/>
          <w:sz w:val="22"/>
        </w:rPr>
        <w:t xml:space="preserve"> the development of a realistic and sustainable path into professional practice.</w:t>
      </w:r>
    </w:p>
    <w:p w14:paraId="69C548A6" w14:textId="77777777" w:rsidR="0035589F" w:rsidRPr="00082430" w:rsidRDefault="0035589F" w:rsidP="00FF157B">
      <w:pPr>
        <w:spacing w:after="240" w:line="360" w:lineRule="auto"/>
        <w:jc w:val="both"/>
        <w:rPr>
          <w:rFonts w:ascii="Arial" w:hAnsi="Arial" w:cs="Arial"/>
          <w:sz w:val="22"/>
        </w:rPr>
      </w:pPr>
    </w:p>
    <w:p w14:paraId="24F70FEE" w14:textId="037001BB" w:rsidR="00A009FF" w:rsidRPr="00082430" w:rsidRDefault="009A2155" w:rsidP="00FF157B">
      <w:pPr>
        <w:pStyle w:val="Heading1"/>
        <w:spacing w:line="360" w:lineRule="auto"/>
        <w:jc w:val="both"/>
        <w:rPr>
          <w:rFonts w:ascii="Arial" w:hAnsi="Arial" w:cs="Arial"/>
          <w:b/>
          <w:bCs/>
          <w:color w:val="000000" w:themeColor="text1"/>
          <w:sz w:val="22"/>
          <w:szCs w:val="22"/>
        </w:rPr>
      </w:pPr>
      <w:bookmarkStart w:id="1" w:name="_Toc216874762"/>
      <w:r w:rsidRPr="00082430">
        <w:rPr>
          <w:rFonts w:ascii="Arial" w:hAnsi="Arial" w:cs="Arial"/>
          <w:b/>
          <w:bCs/>
          <w:color w:val="000000" w:themeColor="text1"/>
          <w:sz w:val="22"/>
          <w:szCs w:val="22"/>
        </w:rPr>
        <w:t xml:space="preserve">2. </w:t>
      </w:r>
      <w:r w:rsidR="00A009FF" w:rsidRPr="00082430">
        <w:rPr>
          <w:rFonts w:ascii="Arial" w:hAnsi="Arial" w:cs="Arial"/>
          <w:b/>
          <w:bCs/>
          <w:color w:val="000000" w:themeColor="text1"/>
          <w:sz w:val="22"/>
          <w:szCs w:val="22"/>
        </w:rPr>
        <w:t>Job description of the selected job</w:t>
      </w:r>
      <w:bookmarkEnd w:id="1"/>
    </w:p>
    <w:p w14:paraId="6A9B64F9" w14:textId="23CD2ED6" w:rsidR="0035589F"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The selected role for this report is </w:t>
      </w:r>
      <w:r w:rsidR="00AB5849" w:rsidRPr="00082430">
        <w:rPr>
          <w:rFonts w:ascii="Arial" w:hAnsi="Arial" w:cs="Arial"/>
          <w:color w:val="000000" w:themeColor="text1"/>
          <w:sz w:val="22"/>
        </w:rPr>
        <w:t xml:space="preserve">based on a current live vacancy for a </w:t>
      </w:r>
      <w:r w:rsidRPr="00082430">
        <w:rPr>
          <w:rFonts w:ascii="Arial" w:hAnsi="Arial" w:cs="Arial"/>
          <w:color w:val="000000" w:themeColor="text1"/>
          <w:sz w:val="22"/>
        </w:rPr>
        <w:t>Healthcare Assistant (HCA), advertised by North London NHS Foundation Trust on the NHS Jobs website</w:t>
      </w:r>
      <w:r w:rsidR="00AB5849" w:rsidRPr="00082430">
        <w:rPr>
          <w:rFonts w:ascii="Arial" w:hAnsi="Arial" w:cs="Arial"/>
          <w:color w:val="000000" w:themeColor="text1"/>
          <w:sz w:val="22"/>
        </w:rPr>
        <w:t xml:space="preserve">. </w:t>
      </w:r>
      <w:r w:rsidRPr="00082430">
        <w:rPr>
          <w:rFonts w:ascii="Arial" w:hAnsi="Arial" w:cs="Arial"/>
          <w:color w:val="000000" w:themeColor="text1"/>
          <w:sz w:val="22"/>
        </w:rPr>
        <w:t xml:space="preserve">The position is a full-time, permanent </w:t>
      </w:r>
      <w:r w:rsidR="00AB5849" w:rsidRPr="00082430">
        <w:rPr>
          <w:rFonts w:ascii="Arial" w:hAnsi="Arial" w:cs="Arial"/>
          <w:color w:val="000000" w:themeColor="text1"/>
          <w:sz w:val="22"/>
        </w:rPr>
        <w:t>position i</w:t>
      </w:r>
      <w:r w:rsidRPr="00082430">
        <w:rPr>
          <w:rFonts w:ascii="Arial" w:hAnsi="Arial" w:cs="Arial"/>
          <w:color w:val="000000" w:themeColor="text1"/>
          <w:sz w:val="22"/>
        </w:rPr>
        <w:t>n London, with a</w:t>
      </w:r>
      <w:r w:rsidR="002C3B7F" w:rsidRPr="00082430">
        <w:rPr>
          <w:rFonts w:ascii="Arial" w:hAnsi="Arial" w:cs="Arial"/>
          <w:color w:val="000000" w:themeColor="text1"/>
          <w:sz w:val="22"/>
        </w:rPr>
        <w:t>n annual</w:t>
      </w:r>
      <w:r w:rsidRPr="00082430">
        <w:rPr>
          <w:rFonts w:ascii="Arial" w:hAnsi="Arial" w:cs="Arial"/>
          <w:color w:val="000000" w:themeColor="text1"/>
          <w:sz w:val="22"/>
        </w:rPr>
        <w:t xml:space="preserve"> salary </w:t>
      </w:r>
      <w:r w:rsidR="002C3B7F" w:rsidRPr="00082430">
        <w:rPr>
          <w:rFonts w:ascii="Arial" w:hAnsi="Arial" w:cs="Arial"/>
          <w:color w:val="000000" w:themeColor="text1"/>
          <w:sz w:val="22"/>
        </w:rPr>
        <w:t xml:space="preserve">between </w:t>
      </w:r>
      <w:r w:rsidRPr="00082430">
        <w:rPr>
          <w:rFonts w:ascii="Arial" w:hAnsi="Arial" w:cs="Arial"/>
          <w:color w:val="000000" w:themeColor="text1"/>
          <w:sz w:val="22"/>
        </w:rPr>
        <w:t xml:space="preserve">£29,651 </w:t>
      </w:r>
      <w:r w:rsidR="002C3B7F" w:rsidRPr="00082430">
        <w:rPr>
          <w:rFonts w:ascii="Arial" w:hAnsi="Arial" w:cs="Arial"/>
          <w:color w:val="000000" w:themeColor="text1"/>
          <w:sz w:val="22"/>
        </w:rPr>
        <w:t>and</w:t>
      </w:r>
      <w:r w:rsidRPr="00082430">
        <w:rPr>
          <w:rFonts w:ascii="Arial" w:hAnsi="Arial" w:cs="Arial"/>
          <w:color w:val="000000" w:themeColor="text1"/>
          <w:sz w:val="22"/>
        </w:rPr>
        <w:t xml:space="preserve"> £31,312. As mentioned in the advert, the HCA works within a multidisciplinary team to support the delivery of safe and effective care for service users across a clinical setting</w:t>
      </w:r>
      <w:r w:rsidR="00D43FB4" w:rsidRPr="00082430">
        <w:rPr>
          <w:rFonts w:ascii="Arial" w:hAnsi="Arial" w:cs="Arial"/>
          <w:color w:val="000000" w:themeColor="text1"/>
          <w:sz w:val="22"/>
        </w:rPr>
        <w:t xml:space="preserve"> (NHS Jobs, 2025)</w:t>
      </w:r>
      <w:r w:rsidRPr="00082430">
        <w:rPr>
          <w:rFonts w:ascii="Arial" w:hAnsi="Arial" w:cs="Arial"/>
          <w:color w:val="000000" w:themeColor="text1"/>
          <w:sz w:val="22"/>
        </w:rPr>
        <w:t>. This involves assisting qualified nurses, maintaining patient comfort and dignity</w:t>
      </w:r>
      <w:r w:rsidR="002C3B7F" w:rsidRPr="00082430">
        <w:rPr>
          <w:rFonts w:ascii="Arial" w:hAnsi="Arial" w:cs="Arial"/>
          <w:color w:val="000000" w:themeColor="text1"/>
          <w:sz w:val="22"/>
        </w:rPr>
        <w:t xml:space="preserve"> </w:t>
      </w:r>
      <w:r w:rsidRPr="00082430">
        <w:rPr>
          <w:rFonts w:ascii="Arial" w:hAnsi="Arial" w:cs="Arial"/>
          <w:color w:val="000000" w:themeColor="text1"/>
          <w:sz w:val="22"/>
        </w:rPr>
        <w:t>and contributing to a positive</w:t>
      </w:r>
      <w:r w:rsidR="002C3B7F" w:rsidRPr="00082430">
        <w:rPr>
          <w:rFonts w:ascii="Arial" w:hAnsi="Arial" w:cs="Arial"/>
          <w:color w:val="000000" w:themeColor="text1"/>
          <w:sz w:val="22"/>
        </w:rPr>
        <w:t xml:space="preserve">, </w:t>
      </w:r>
      <w:r w:rsidRPr="00082430">
        <w:rPr>
          <w:rFonts w:ascii="Arial" w:hAnsi="Arial" w:cs="Arial"/>
          <w:color w:val="000000" w:themeColor="text1"/>
          <w:sz w:val="22"/>
        </w:rPr>
        <w:t>therapeutic environment.</w:t>
      </w:r>
    </w:p>
    <w:p w14:paraId="1CB84711" w14:textId="3D7C5C32" w:rsidR="00236CCC" w:rsidRPr="00082430" w:rsidRDefault="00236CCC" w:rsidP="00804059">
      <w:pPr>
        <w:spacing w:after="240" w:line="360" w:lineRule="auto"/>
        <w:jc w:val="center"/>
        <w:rPr>
          <w:rFonts w:ascii="Arial" w:hAnsi="Arial" w:cs="Arial"/>
          <w:color w:val="000000" w:themeColor="text1"/>
          <w:sz w:val="22"/>
        </w:rPr>
      </w:pPr>
      <w:r w:rsidRPr="00082430">
        <w:rPr>
          <w:rFonts w:ascii="Arial" w:hAnsi="Arial" w:cs="Arial"/>
          <w:noProof/>
          <w:color w:val="000000" w:themeColor="text1"/>
          <w:sz w:val="22"/>
        </w:rPr>
        <w:lastRenderedPageBreak/>
        <w:drawing>
          <wp:inline distT="0" distB="0" distL="0" distR="0" wp14:anchorId="66E9B444" wp14:editId="670A9EF4">
            <wp:extent cx="5731510" cy="3286125"/>
            <wp:effectExtent l="0" t="0" r="0" b="3175"/>
            <wp:docPr id="619289584"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289584" name="Picture 1" descr="A white sheet of paper with black text&#10;&#10;AI-generated content may be incorrect."/>
                    <pic:cNvPicPr/>
                  </pic:nvPicPr>
                  <pic:blipFill>
                    <a:blip r:embed="rId10"/>
                    <a:stretch>
                      <a:fillRect/>
                    </a:stretch>
                  </pic:blipFill>
                  <pic:spPr>
                    <a:xfrm>
                      <a:off x="0" y="0"/>
                      <a:ext cx="5731510" cy="3286125"/>
                    </a:xfrm>
                    <a:prstGeom prst="rect">
                      <a:avLst/>
                    </a:prstGeom>
                  </pic:spPr>
                </pic:pic>
              </a:graphicData>
            </a:graphic>
          </wp:inline>
        </w:drawing>
      </w:r>
    </w:p>
    <w:p w14:paraId="4BD3E181" w14:textId="3F0F0AF9" w:rsidR="00236CCC" w:rsidRPr="00082430" w:rsidRDefault="00236CCC" w:rsidP="00804059">
      <w:pPr>
        <w:spacing w:after="240" w:line="360" w:lineRule="auto"/>
        <w:jc w:val="center"/>
        <w:rPr>
          <w:rFonts w:ascii="Arial" w:hAnsi="Arial" w:cs="Arial"/>
          <w:color w:val="000000" w:themeColor="text1"/>
          <w:sz w:val="22"/>
        </w:rPr>
      </w:pPr>
      <w:r w:rsidRPr="00082430">
        <w:rPr>
          <w:rFonts w:ascii="Arial" w:hAnsi="Arial" w:cs="Arial"/>
          <w:color w:val="000000" w:themeColor="text1"/>
          <w:sz w:val="22"/>
        </w:rPr>
        <w:t>Figure 1. Screenshot of job vacancy (</w:t>
      </w:r>
      <w:r w:rsidR="00D43FB4" w:rsidRPr="00082430">
        <w:rPr>
          <w:rFonts w:ascii="Arial" w:hAnsi="Arial" w:cs="Arial"/>
          <w:color w:val="000000" w:themeColor="text1"/>
          <w:sz w:val="22"/>
        </w:rPr>
        <w:t>NHS Jobs, 2025)</w:t>
      </w:r>
    </w:p>
    <w:p w14:paraId="667D906D" w14:textId="67933087" w:rsidR="0035589F"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The job description </w:t>
      </w:r>
      <w:r w:rsidR="00B65B06" w:rsidRPr="00082430">
        <w:rPr>
          <w:rFonts w:ascii="Arial" w:hAnsi="Arial" w:cs="Arial"/>
          <w:color w:val="000000" w:themeColor="text1"/>
          <w:sz w:val="22"/>
        </w:rPr>
        <w:t>lists</w:t>
      </w:r>
      <w:r w:rsidRPr="00082430">
        <w:rPr>
          <w:rFonts w:ascii="Arial" w:hAnsi="Arial" w:cs="Arial"/>
          <w:color w:val="000000" w:themeColor="text1"/>
          <w:sz w:val="22"/>
        </w:rPr>
        <w:t xml:space="preserve"> </w:t>
      </w:r>
      <w:r w:rsidR="00B65B06" w:rsidRPr="00082430">
        <w:rPr>
          <w:rFonts w:ascii="Arial" w:hAnsi="Arial" w:cs="Arial"/>
          <w:color w:val="000000" w:themeColor="text1"/>
          <w:sz w:val="22"/>
        </w:rPr>
        <w:t>some</w:t>
      </w:r>
      <w:r w:rsidRPr="00082430">
        <w:rPr>
          <w:rFonts w:ascii="Arial" w:hAnsi="Arial" w:cs="Arial"/>
          <w:color w:val="000000" w:themeColor="text1"/>
          <w:sz w:val="22"/>
        </w:rPr>
        <w:t xml:space="preserve"> key responsibilities. The</w:t>
      </w:r>
      <w:r w:rsidR="00B65B06" w:rsidRPr="00082430">
        <w:rPr>
          <w:rFonts w:ascii="Arial" w:hAnsi="Arial" w:cs="Arial"/>
          <w:color w:val="000000" w:themeColor="text1"/>
          <w:sz w:val="22"/>
        </w:rPr>
        <w:t>se</w:t>
      </w:r>
      <w:r w:rsidRPr="00082430">
        <w:rPr>
          <w:rFonts w:ascii="Arial" w:hAnsi="Arial" w:cs="Arial"/>
          <w:color w:val="000000" w:themeColor="text1"/>
          <w:sz w:val="22"/>
        </w:rPr>
        <w:t xml:space="preserve"> include supporting individuals with daily living activities, monitoring and recording observations, maintaining accurate documentation and </w:t>
      </w:r>
      <w:r w:rsidR="00B65B06" w:rsidRPr="00082430">
        <w:rPr>
          <w:rFonts w:ascii="Arial" w:hAnsi="Arial" w:cs="Arial"/>
          <w:color w:val="000000" w:themeColor="text1"/>
          <w:sz w:val="22"/>
        </w:rPr>
        <w:t>having</w:t>
      </w:r>
      <w:r w:rsidRPr="00082430">
        <w:rPr>
          <w:rFonts w:ascii="Arial" w:hAnsi="Arial" w:cs="Arial"/>
          <w:color w:val="000000" w:themeColor="text1"/>
          <w:sz w:val="22"/>
        </w:rPr>
        <w:t xml:space="preserve"> interactions that promote wellbeing and independence. The role also requires compliance with health and safety standards, safeguarding procedures, infection control protocols and trust-wide policies. In addition, the HCA is expected to contribute to team communication, escalate clinical concerns appropriately and participate in ongoing training to maintain competence and uphold professional standards</w:t>
      </w:r>
      <w:r w:rsidR="00D43FB4" w:rsidRPr="00082430">
        <w:rPr>
          <w:rFonts w:ascii="Arial" w:hAnsi="Arial" w:cs="Arial"/>
          <w:color w:val="000000" w:themeColor="text1"/>
          <w:sz w:val="22"/>
        </w:rPr>
        <w:t xml:space="preserve"> (NHS Jobs, 2025)</w:t>
      </w:r>
      <w:r w:rsidRPr="00082430">
        <w:rPr>
          <w:rFonts w:ascii="Arial" w:hAnsi="Arial" w:cs="Arial"/>
          <w:color w:val="000000" w:themeColor="text1"/>
          <w:sz w:val="22"/>
        </w:rPr>
        <w:t>.</w:t>
      </w:r>
    </w:p>
    <w:p w14:paraId="7A1A9BFB" w14:textId="10CAC842" w:rsidR="0035589F"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The person specification further </w:t>
      </w:r>
      <w:r w:rsidR="008733A6" w:rsidRPr="00082430">
        <w:rPr>
          <w:rFonts w:ascii="Arial" w:hAnsi="Arial" w:cs="Arial"/>
          <w:color w:val="000000" w:themeColor="text1"/>
          <w:sz w:val="22"/>
        </w:rPr>
        <w:t>highlights</w:t>
      </w:r>
      <w:r w:rsidRPr="00082430">
        <w:rPr>
          <w:rFonts w:ascii="Arial" w:hAnsi="Arial" w:cs="Arial"/>
          <w:color w:val="000000" w:themeColor="text1"/>
          <w:sz w:val="22"/>
        </w:rPr>
        <w:t xml:space="preserve"> the importance of strong interpersonal skills, compassion, reliability</w:t>
      </w:r>
      <w:r w:rsidR="008733A6" w:rsidRPr="00082430">
        <w:rPr>
          <w:rFonts w:ascii="Arial" w:hAnsi="Arial" w:cs="Arial"/>
          <w:color w:val="000000" w:themeColor="text1"/>
          <w:sz w:val="22"/>
        </w:rPr>
        <w:t xml:space="preserve"> </w:t>
      </w:r>
      <w:r w:rsidRPr="00082430">
        <w:rPr>
          <w:rFonts w:ascii="Arial" w:hAnsi="Arial" w:cs="Arial"/>
          <w:color w:val="000000" w:themeColor="text1"/>
          <w:sz w:val="22"/>
        </w:rPr>
        <w:t xml:space="preserve">and ability to work under pressure. </w:t>
      </w:r>
      <w:r w:rsidR="00D41FD4" w:rsidRPr="00082430">
        <w:rPr>
          <w:rFonts w:ascii="Arial" w:hAnsi="Arial" w:cs="Arial"/>
          <w:color w:val="000000" w:themeColor="text1"/>
          <w:sz w:val="22"/>
        </w:rPr>
        <w:t>Those with p</w:t>
      </w:r>
      <w:r w:rsidRPr="00082430">
        <w:rPr>
          <w:rFonts w:ascii="Arial" w:hAnsi="Arial" w:cs="Arial"/>
          <w:color w:val="000000" w:themeColor="text1"/>
          <w:sz w:val="22"/>
        </w:rPr>
        <w:t>r</w:t>
      </w:r>
      <w:r w:rsidR="00D41FD4" w:rsidRPr="00082430">
        <w:rPr>
          <w:rFonts w:ascii="Arial" w:hAnsi="Arial" w:cs="Arial"/>
          <w:color w:val="000000" w:themeColor="text1"/>
          <w:sz w:val="22"/>
        </w:rPr>
        <w:t xml:space="preserve">evious </w:t>
      </w:r>
      <w:r w:rsidRPr="00082430">
        <w:rPr>
          <w:rFonts w:ascii="Arial" w:hAnsi="Arial" w:cs="Arial"/>
          <w:color w:val="000000" w:themeColor="text1"/>
          <w:sz w:val="22"/>
        </w:rPr>
        <w:t xml:space="preserve">experience in health or social care </w:t>
      </w:r>
      <w:r w:rsidR="00D41FD4" w:rsidRPr="00082430">
        <w:rPr>
          <w:rFonts w:ascii="Arial" w:hAnsi="Arial" w:cs="Arial"/>
          <w:color w:val="000000" w:themeColor="text1"/>
          <w:sz w:val="22"/>
        </w:rPr>
        <w:t>have an advantage</w:t>
      </w:r>
      <w:r w:rsidRPr="00082430">
        <w:rPr>
          <w:rFonts w:ascii="Arial" w:hAnsi="Arial" w:cs="Arial"/>
          <w:color w:val="000000" w:themeColor="text1"/>
          <w:sz w:val="22"/>
        </w:rPr>
        <w:t>,</w:t>
      </w:r>
      <w:r w:rsidR="00D41FD4" w:rsidRPr="00082430">
        <w:rPr>
          <w:rFonts w:ascii="Arial" w:hAnsi="Arial" w:cs="Arial"/>
          <w:color w:val="000000" w:themeColor="text1"/>
          <w:sz w:val="22"/>
        </w:rPr>
        <w:t xml:space="preserve"> but</w:t>
      </w:r>
      <w:r w:rsidRPr="00082430">
        <w:rPr>
          <w:rFonts w:ascii="Arial" w:hAnsi="Arial" w:cs="Arial"/>
          <w:color w:val="000000" w:themeColor="text1"/>
          <w:sz w:val="22"/>
        </w:rPr>
        <w:t xml:space="preserve"> the employer </w:t>
      </w:r>
      <w:r w:rsidR="00D41FD4" w:rsidRPr="00082430">
        <w:rPr>
          <w:rFonts w:ascii="Arial" w:hAnsi="Arial" w:cs="Arial"/>
          <w:color w:val="000000" w:themeColor="text1"/>
          <w:sz w:val="22"/>
        </w:rPr>
        <w:t>is also looking for</w:t>
      </w:r>
      <w:r w:rsidRPr="00082430">
        <w:rPr>
          <w:rFonts w:ascii="Arial" w:hAnsi="Arial" w:cs="Arial"/>
          <w:color w:val="000000" w:themeColor="text1"/>
          <w:sz w:val="22"/>
        </w:rPr>
        <w:t xml:space="preserve"> individuals who demonstrate motivation, adaptability and commitment to patient care. </w:t>
      </w:r>
      <w:r w:rsidR="00D41FD4" w:rsidRPr="00082430">
        <w:rPr>
          <w:rFonts w:ascii="Arial" w:hAnsi="Arial" w:cs="Arial"/>
          <w:color w:val="000000" w:themeColor="text1"/>
          <w:sz w:val="22"/>
        </w:rPr>
        <w:t>Good numerical and writing</w:t>
      </w:r>
      <w:r w:rsidRPr="00082430">
        <w:rPr>
          <w:rFonts w:ascii="Arial" w:hAnsi="Arial" w:cs="Arial"/>
          <w:color w:val="000000" w:themeColor="text1"/>
          <w:sz w:val="22"/>
        </w:rPr>
        <w:t xml:space="preserve"> skills</w:t>
      </w:r>
      <w:r w:rsidR="00D41FD4" w:rsidRPr="00082430">
        <w:rPr>
          <w:rFonts w:ascii="Arial" w:hAnsi="Arial" w:cs="Arial"/>
          <w:color w:val="000000" w:themeColor="text1"/>
          <w:sz w:val="22"/>
        </w:rPr>
        <w:t xml:space="preserve"> </w:t>
      </w:r>
      <w:r w:rsidRPr="00082430">
        <w:rPr>
          <w:rFonts w:ascii="Arial" w:hAnsi="Arial" w:cs="Arial"/>
          <w:color w:val="000000" w:themeColor="text1"/>
          <w:sz w:val="22"/>
        </w:rPr>
        <w:t xml:space="preserve">and the willingness to </w:t>
      </w:r>
      <w:r w:rsidR="00D41FD4" w:rsidRPr="00082430">
        <w:rPr>
          <w:rFonts w:ascii="Arial" w:hAnsi="Arial" w:cs="Arial"/>
          <w:color w:val="000000" w:themeColor="text1"/>
          <w:sz w:val="22"/>
        </w:rPr>
        <w:t>participate in further training</w:t>
      </w:r>
      <w:r w:rsidRPr="00082430">
        <w:rPr>
          <w:rFonts w:ascii="Arial" w:hAnsi="Arial" w:cs="Arial"/>
          <w:color w:val="000000" w:themeColor="text1"/>
          <w:sz w:val="22"/>
        </w:rPr>
        <w:t xml:space="preserve"> are </w:t>
      </w:r>
      <w:r w:rsidR="008733A6" w:rsidRPr="00082430">
        <w:rPr>
          <w:rFonts w:ascii="Arial" w:hAnsi="Arial" w:cs="Arial"/>
          <w:color w:val="000000" w:themeColor="text1"/>
          <w:sz w:val="22"/>
        </w:rPr>
        <w:t>listed</w:t>
      </w:r>
      <w:r w:rsidRPr="00082430">
        <w:rPr>
          <w:rFonts w:ascii="Arial" w:hAnsi="Arial" w:cs="Arial"/>
          <w:color w:val="000000" w:themeColor="text1"/>
          <w:sz w:val="22"/>
        </w:rPr>
        <w:t xml:space="preserve"> as essential requirements</w:t>
      </w:r>
      <w:r w:rsidR="00D43FB4" w:rsidRPr="00082430">
        <w:rPr>
          <w:rFonts w:ascii="Arial" w:hAnsi="Arial" w:cs="Arial"/>
          <w:color w:val="000000" w:themeColor="text1"/>
          <w:sz w:val="22"/>
        </w:rPr>
        <w:t xml:space="preserve"> (NHS Jobs, 2025)</w:t>
      </w:r>
      <w:r w:rsidRPr="00082430">
        <w:rPr>
          <w:rFonts w:ascii="Arial" w:hAnsi="Arial" w:cs="Arial"/>
          <w:color w:val="000000" w:themeColor="text1"/>
          <w:sz w:val="22"/>
        </w:rPr>
        <w:t>.</w:t>
      </w:r>
    </w:p>
    <w:p w14:paraId="357F557A" w14:textId="50FD9EBD" w:rsidR="009A2155"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This vacancy provides </w:t>
      </w:r>
      <w:r w:rsidR="0065445A" w:rsidRPr="00082430">
        <w:rPr>
          <w:rFonts w:ascii="Arial" w:hAnsi="Arial" w:cs="Arial"/>
          <w:color w:val="000000" w:themeColor="text1"/>
          <w:sz w:val="22"/>
        </w:rPr>
        <w:t xml:space="preserve">an </w:t>
      </w:r>
      <w:r w:rsidRPr="00082430">
        <w:rPr>
          <w:rFonts w:ascii="Arial" w:hAnsi="Arial" w:cs="Arial"/>
          <w:color w:val="000000" w:themeColor="text1"/>
          <w:sz w:val="22"/>
        </w:rPr>
        <w:t xml:space="preserve">accessible entry point into the health and social care sector and is suitable for developing a long-term career </w:t>
      </w:r>
      <w:r w:rsidR="0065445A" w:rsidRPr="00082430">
        <w:rPr>
          <w:rFonts w:ascii="Arial" w:hAnsi="Arial" w:cs="Arial"/>
          <w:color w:val="000000" w:themeColor="text1"/>
          <w:sz w:val="22"/>
        </w:rPr>
        <w:t>i</w:t>
      </w:r>
      <w:r w:rsidRPr="00082430">
        <w:rPr>
          <w:rFonts w:ascii="Arial" w:hAnsi="Arial" w:cs="Arial"/>
          <w:color w:val="000000" w:themeColor="text1"/>
          <w:sz w:val="22"/>
        </w:rPr>
        <w:t>n the NHS.</w:t>
      </w:r>
    </w:p>
    <w:p w14:paraId="011C15CF" w14:textId="77777777" w:rsidR="0035589F" w:rsidRPr="00082430" w:rsidRDefault="0035589F" w:rsidP="00804059">
      <w:pPr>
        <w:spacing w:after="240" w:line="360" w:lineRule="auto"/>
        <w:rPr>
          <w:rFonts w:ascii="Arial" w:hAnsi="Arial" w:cs="Arial"/>
          <w:color w:val="000000" w:themeColor="text1"/>
          <w:sz w:val="22"/>
        </w:rPr>
      </w:pPr>
    </w:p>
    <w:p w14:paraId="1651B459" w14:textId="008B2032" w:rsidR="00A009FF" w:rsidRPr="00082430" w:rsidRDefault="009A2155" w:rsidP="00FF157B">
      <w:pPr>
        <w:pStyle w:val="Heading1"/>
        <w:spacing w:line="360" w:lineRule="auto"/>
        <w:jc w:val="both"/>
        <w:rPr>
          <w:rFonts w:ascii="Arial" w:hAnsi="Arial" w:cs="Arial"/>
          <w:b/>
          <w:bCs/>
          <w:color w:val="000000" w:themeColor="text1"/>
          <w:sz w:val="22"/>
          <w:szCs w:val="22"/>
        </w:rPr>
      </w:pPr>
      <w:bookmarkStart w:id="2" w:name="_Toc216874763"/>
      <w:r w:rsidRPr="00082430">
        <w:rPr>
          <w:rFonts w:ascii="Arial" w:hAnsi="Arial" w:cs="Arial"/>
          <w:b/>
          <w:bCs/>
          <w:color w:val="000000" w:themeColor="text1"/>
          <w:sz w:val="22"/>
          <w:szCs w:val="22"/>
        </w:rPr>
        <w:lastRenderedPageBreak/>
        <w:t xml:space="preserve">3. </w:t>
      </w:r>
      <w:r w:rsidR="00A009FF" w:rsidRPr="00082430">
        <w:rPr>
          <w:rFonts w:ascii="Arial" w:hAnsi="Arial" w:cs="Arial"/>
          <w:b/>
          <w:bCs/>
          <w:color w:val="000000" w:themeColor="text1"/>
          <w:sz w:val="22"/>
          <w:szCs w:val="22"/>
        </w:rPr>
        <w:t>Analyse the skills needed for the job and assess your skills and experience</w:t>
      </w:r>
      <w:bookmarkEnd w:id="2"/>
    </w:p>
    <w:p w14:paraId="142E0087" w14:textId="65D54224" w:rsidR="0035589F"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The Healthcare Assistant (HCA) role </w:t>
      </w:r>
      <w:r w:rsidR="00B84F55" w:rsidRPr="00082430">
        <w:rPr>
          <w:rFonts w:ascii="Arial" w:hAnsi="Arial" w:cs="Arial"/>
          <w:color w:val="000000" w:themeColor="text1"/>
          <w:sz w:val="22"/>
        </w:rPr>
        <w:t>lists a</w:t>
      </w:r>
      <w:r w:rsidRPr="00082430">
        <w:rPr>
          <w:rFonts w:ascii="Arial" w:hAnsi="Arial" w:cs="Arial"/>
          <w:color w:val="000000" w:themeColor="text1"/>
          <w:sz w:val="22"/>
        </w:rPr>
        <w:t xml:space="preserve"> </w:t>
      </w:r>
      <w:r w:rsidR="00B84F55" w:rsidRPr="00082430">
        <w:rPr>
          <w:rFonts w:ascii="Arial" w:hAnsi="Arial" w:cs="Arial"/>
          <w:color w:val="000000" w:themeColor="text1"/>
          <w:sz w:val="22"/>
        </w:rPr>
        <w:t xml:space="preserve">wide </w:t>
      </w:r>
      <w:r w:rsidRPr="00082430">
        <w:rPr>
          <w:rFonts w:ascii="Arial" w:hAnsi="Arial" w:cs="Arial"/>
          <w:color w:val="000000" w:themeColor="text1"/>
          <w:sz w:val="22"/>
        </w:rPr>
        <w:t xml:space="preserve">range of employability skills that </w:t>
      </w:r>
      <w:r w:rsidR="00B84F55" w:rsidRPr="00082430">
        <w:rPr>
          <w:rFonts w:ascii="Arial" w:hAnsi="Arial" w:cs="Arial"/>
          <w:color w:val="000000" w:themeColor="text1"/>
          <w:sz w:val="22"/>
        </w:rPr>
        <w:t>indicate</w:t>
      </w:r>
      <w:r w:rsidRPr="00082430">
        <w:rPr>
          <w:rFonts w:ascii="Arial" w:hAnsi="Arial" w:cs="Arial"/>
          <w:color w:val="000000" w:themeColor="text1"/>
          <w:sz w:val="22"/>
        </w:rPr>
        <w:t xml:space="preserve"> both the demands of frontline care and wider NHS expectations. Core skills identified in the vacancy include e</w:t>
      </w:r>
      <w:r w:rsidR="00D41FD4" w:rsidRPr="00082430">
        <w:rPr>
          <w:rFonts w:ascii="Arial" w:hAnsi="Arial" w:cs="Arial"/>
          <w:color w:val="000000" w:themeColor="text1"/>
          <w:sz w:val="22"/>
        </w:rPr>
        <w:t>xcellent</w:t>
      </w:r>
      <w:r w:rsidRPr="00082430">
        <w:rPr>
          <w:rFonts w:ascii="Arial" w:hAnsi="Arial" w:cs="Arial"/>
          <w:color w:val="000000" w:themeColor="text1"/>
          <w:sz w:val="22"/>
        </w:rPr>
        <w:t xml:space="preserve"> </w:t>
      </w:r>
      <w:r w:rsidR="00D41FD4" w:rsidRPr="00082430">
        <w:rPr>
          <w:rFonts w:ascii="Arial" w:hAnsi="Arial" w:cs="Arial"/>
          <w:color w:val="000000" w:themeColor="text1"/>
          <w:sz w:val="22"/>
        </w:rPr>
        <w:t>communication</w:t>
      </w:r>
      <w:r w:rsidRPr="00082430">
        <w:rPr>
          <w:rFonts w:ascii="Arial" w:hAnsi="Arial" w:cs="Arial"/>
          <w:color w:val="000000" w:themeColor="text1"/>
          <w:sz w:val="22"/>
        </w:rPr>
        <w:t xml:space="preserve">, teamwork, </w:t>
      </w:r>
      <w:r w:rsidR="00D41FD4" w:rsidRPr="00082430">
        <w:rPr>
          <w:rFonts w:ascii="Arial" w:hAnsi="Arial" w:cs="Arial"/>
          <w:color w:val="000000" w:themeColor="text1"/>
          <w:sz w:val="22"/>
        </w:rPr>
        <w:t>time management</w:t>
      </w:r>
      <w:r w:rsidR="00A42925" w:rsidRPr="00082430">
        <w:rPr>
          <w:rFonts w:ascii="Arial" w:hAnsi="Arial" w:cs="Arial"/>
          <w:color w:val="000000" w:themeColor="text1"/>
          <w:sz w:val="22"/>
        </w:rPr>
        <w:t xml:space="preserve"> and</w:t>
      </w:r>
      <w:r w:rsidR="00D41FD4" w:rsidRPr="00082430">
        <w:rPr>
          <w:rFonts w:ascii="Arial" w:hAnsi="Arial" w:cs="Arial"/>
          <w:color w:val="000000" w:themeColor="text1"/>
          <w:sz w:val="22"/>
        </w:rPr>
        <w:t xml:space="preserve"> problem solving</w:t>
      </w:r>
      <w:r w:rsidR="00B84F55" w:rsidRPr="00082430">
        <w:rPr>
          <w:rFonts w:ascii="Arial" w:hAnsi="Arial" w:cs="Arial"/>
          <w:color w:val="000000" w:themeColor="text1"/>
          <w:sz w:val="22"/>
        </w:rPr>
        <w:t xml:space="preserve"> </w:t>
      </w:r>
      <w:r w:rsidRPr="00082430">
        <w:rPr>
          <w:rFonts w:ascii="Arial" w:hAnsi="Arial" w:cs="Arial"/>
          <w:color w:val="000000" w:themeColor="text1"/>
          <w:sz w:val="22"/>
        </w:rPr>
        <w:t xml:space="preserve">(NHS Jobs, 2025). These align </w:t>
      </w:r>
      <w:r w:rsidR="00B84F55" w:rsidRPr="00082430">
        <w:rPr>
          <w:rFonts w:ascii="Arial" w:hAnsi="Arial" w:cs="Arial"/>
          <w:color w:val="000000" w:themeColor="text1"/>
          <w:sz w:val="22"/>
        </w:rPr>
        <w:t xml:space="preserve">closely </w:t>
      </w:r>
      <w:r w:rsidRPr="00082430">
        <w:rPr>
          <w:rFonts w:ascii="Arial" w:hAnsi="Arial" w:cs="Arial"/>
          <w:color w:val="000000" w:themeColor="text1"/>
          <w:sz w:val="22"/>
        </w:rPr>
        <w:t xml:space="preserve">with national frameworks such as the Care Certificate standards, </w:t>
      </w:r>
      <w:r w:rsidR="00B84F55" w:rsidRPr="00082430">
        <w:rPr>
          <w:rFonts w:ascii="Arial" w:hAnsi="Arial" w:cs="Arial"/>
          <w:color w:val="000000" w:themeColor="text1"/>
          <w:sz w:val="22"/>
        </w:rPr>
        <w:t>focused on</w:t>
      </w:r>
      <w:r w:rsidRPr="00082430">
        <w:rPr>
          <w:rFonts w:ascii="Arial" w:hAnsi="Arial" w:cs="Arial"/>
          <w:color w:val="000000" w:themeColor="text1"/>
          <w:sz w:val="22"/>
        </w:rPr>
        <w:t xml:space="preserve"> person-centred care, communication, privacy, dignity</w:t>
      </w:r>
      <w:r w:rsidR="00B84F55" w:rsidRPr="00082430">
        <w:rPr>
          <w:rFonts w:ascii="Arial" w:hAnsi="Arial" w:cs="Arial"/>
          <w:color w:val="000000" w:themeColor="text1"/>
          <w:sz w:val="22"/>
        </w:rPr>
        <w:t xml:space="preserve"> </w:t>
      </w:r>
      <w:r w:rsidRPr="00082430">
        <w:rPr>
          <w:rFonts w:ascii="Arial" w:hAnsi="Arial" w:cs="Arial"/>
          <w:color w:val="000000" w:themeColor="text1"/>
          <w:sz w:val="22"/>
        </w:rPr>
        <w:t>and safeguarding (Skills for Care, 2024).</w:t>
      </w:r>
    </w:p>
    <w:p w14:paraId="43D6EF91" w14:textId="1E1974CC" w:rsidR="0035589F"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Communication is one of the </w:t>
      </w:r>
      <w:r w:rsidR="00B84F55" w:rsidRPr="00082430">
        <w:rPr>
          <w:rFonts w:ascii="Arial" w:hAnsi="Arial" w:cs="Arial"/>
          <w:color w:val="000000" w:themeColor="text1"/>
          <w:sz w:val="22"/>
        </w:rPr>
        <w:t>fundamental skills</w:t>
      </w:r>
      <w:r w:rsidRPr="00082430">
        <w:rPr>
          <w:rFonts w:ascii="Arial" w:hAnsi="Arial" w:cs="Arial"/>
          <w:color w:val="000000" w:themeColor="text1"/>
          <w:sz w:val="22"/>
        </w:rPr>
        <w:t>. HCAs must</w:t>
      </w:r>
      <w:r w:rsidR="00B84F55" w:rsidRPr="00082430">
        <w:rPr>
          <w:rFonts w:ascii="Arial" w:hAnsi="Arial" w:cs="Arial"/>
          <w:color w:val="000000" w:themeColor="text1"/>
          <w:sz w:val="22"/>
        </w:rPr>
        <w:t xml:space="preserve"> be able to express</w:t>
      </w:r>
      <w:r w:rsidRPr="00082430">
        <w:rPr>
          <w:rFonts w:ascii="Arial" w:hAnsi="Arial" w:cs="Arial"/>
          <w:color w:val="000000" w:themeColor="text1"/>
          <w:sz w:val="22"/>
        </w:rPr>
        <w:t xml:space="preserve"> clearly, listen actively to </w:t>
      </w:r>
      <w:r w:rsidR="00B84F55" w:rsidRPr="00082430">
        <w:rPr>
          <w:rFonts w:ascii="Arial" w:hAnsi="Arial" w:cs="Arial"/>
          <w:color w:val="000000" w:themeColor="text1"/>
          <w:sz w:val="22"/>
        </w:rPr>
        <w:t>patients</w:t>
      </w:r>
      <w:r w:rsidRPr="00082430">
        <w:rPr>
          <w:rFonts w:ascii="Arial" w:hAnsi="Arial" w:cs="Arial"/>
          <w:color w:val="000000" w:themeColor="text1"/>
          <w:sz w:val="22"/>
        </w:rPr>
        <w:t xml:space="preserve"> and </w:t>
      </w:r>
      <w:r w:rsidR="00B84F55" w:rsidRPr="00082430">
        <w:rPr>
          <w:rFonts w:ascii="Arial" w:hAnsi="Arial" w:cs="Arial"/>
          <w:color w:val="000000" w:themeColor="text1"/>
          <w:sz w:val="22"/>
        </w:rPr>
        <w:t xml:space="preserve">share their </w:t>
      </w:r>
      <w:r w:rsidRPr="00082430">
        <w:rPr>
          <w:rFonts w:ascii="Arial" w:hAnsi="Arial" w:cs="Arial"/>
          <w:color w:val="000000" w:themeColor="text1"/>
          <w:sz w:val="22"/>
        </w:rPr>
        <w:t>concerns</w:t>
      </w:r>
      <w:r w:rsidR="00D43FB4" w:rsidRPr="00082430">
        <w:rPr>
          <w:rFonts w:ascii="Arial" w:hAnsi="Arial" w:cs="Arial"/>
          <w:color w:val="000000" w:themeColor="text1"/>
          <w:sz w:val="22"/>
        </w:rPr>
        <w:t xml:space="preserve"> (Malenfant et al., 2022)</w:t>
      </w:r>
      <w:r w:rsidRPr="00082430">
        <w:rPr>
          <w:rFonts w:ascii="Arial" w:hAnsi="Arial" w:cs="Arial"/>
          <w:color w:val="000000" w:themeColor="text1"/>
          <w:sz w:val="22"/>
        </w:rPr>
        <w:t>. This</w:t>
      </w:r>
      <w:r w:rsidR="00B84F55" w:rsidRPr="00082430">
        <w:rPr>
          <w:rFonts w:ascii="Arial" w:hAnsi="Arial" w:cs="Arial"/>
          <w:color w:val="000000" w:themeColor="text1"/>
          <w:sz w:val="22"/>
        </w:rPr>
        <w:t xml:space="preserve"> </w:t>
      </w:r>
      <w:r w:rsidRPr="00082430">
        <w:rPr>
          <w:rFonts w:ascii="Arial" w:hAnsi="Arial" w:cs="Arial"/>
          <w:color w:val="000000" w:themeColor="text1"/>
          <w:sz w:val="22"/>
        </w:rPr>
        <w:t>is essential for preventing errors</w:t>
      </w:r>
      <w:r w:rsidR="00B84F55" w:rsidRPr="00082430">
        <w:rPr>
          <w:rFonts w:ascii="Arial" w:hAnsi="Arial" w:cs="Arial"/>
          <w:color w:val="000000" w:themeColor="text1"/>
          <w:sz w:val="22"/>
        </w:rPr>
        <w:t xml:space="preserve">, building connections </w:t>
      </w:r>
      <w:r w:rsidRPr="00082430">
        <w:rPr>
          <w:rFonts w:ascii="Arial" w:hAnsi="Arial" w:cs="Arial"/>
          <w:color w:val="000000" w:themeColor="text1"/>
          <w:sz w:val="22"/>
        </w:rPr>
        <w:t xml:space="preserve">and promoting patient safety. I consider communication </w:t>
      </w:r>
      <w:r w:rsidR="00833257" w:rsidRPr="00082430">
        <w:rPr>
          <w:rFonts w:ascii="Arial" w:hAnsi="Arial" w:cs="Arial"/>
          <w:color w:val="000000" w:themeColor="text1"/>
          <w:sz w:val="22"/>
        </w:rPr>
        <w:t xml:space="preserve">as </w:t>
      </w:r>
      <w:r w:rsidRPr="00082430">
        <w:rPr>
          <w:rFonts w:ascii="Arial" w:hAnsi="Arial" w:cs="Arial"/>
          <w:color w:val="000000" w:themeColor="text1"/>
          <w:sz w:val="22"/>
        </w:rPr>
        <w:t>one of my strengths</w:t>
      </w:r>
      <w:r w:rsidR="00833257" w:rsidRPr="00082430">
        <w:rPr>
          <w:rFonts w:ascii="Arial" w:hAnsi="Arial" w:cs="Arial"/>
          <w:color w:val="000000" w:themeColor="text1"/>
          <w:sz w:val="22"/>
        </w:rPr>
        <w:t>,</w:t>
      </w:r>
      <w:r w:rsidRPr="00082430">
        <w:rPr>
          <w:rFonts w:ascii="Arial" w:hAnsi="Arial" w:cs="Arial"/>
          <w:color w:val="000000" w:themeColor="text1"/>
          <w:sz w:val="22"/>
        </w:rPr>
        <w:t xml:space="preserve"> </w:t>
      </w:r>
      <w:r w:rsidR="00833257" w:rsidRPr="00082430">
        <w:rPr>
          <w:rFonts w:ascii="Arial" w:hAnsi="Arial" w:cs="Arial"/>
          <w:color w:val="000000" w:themeColor="text1"/>
          <w:sz w:val="22"/>
        </w:rPr>
        <w:t>as I can</w:t>
      </w:r>
      <w:r w:rsidRPr="00082430">
        <w:rPr>
          <w:rFonts w:ascii="Arial" w:hAnsi="Arial" w:cs="Arial"/>
          <w:color w:val="000000" w:themeColor="text1"/>
          <w:sz w:val="22"/>
        </w:rPr>
        <w:t xml:space="preserve"> adapt my tone to different audiences</w:t>
      </w:r>
      <w:r w:rsidR="00833257" w:rsidRPr="00082430">
        <w:rPr>
          <w:rFonts w:ascii="Arial" w:hAnsi="Arial" w:cs="Arial"/>
          <w:color w:val="000000" w:themeColor="text1"/>
          <w:sz w:val="22"/>
        </w:rPr>
        <w:t xml:space="preserve"> </w:t>
      </w:r>
      <w:r w:rsidRPr="00082430">
        <w:rPr>
          <w:rFonts w:ascii="Arial" w:hAnsi="Arial" w:cs="Arial"/>
          <w:color w:val="000000" w:themeColor="text1"/>
          <w:sz w:val="22"/>
        </w:rPr>
        <w:t xml:space="preserve">and </w:t>
      </w:r>
      <w:r w:rsidR="00833257" w:rsidRPr="00082430">
        <w:rPr>
          <w:rFonts w:ascii="Arial" w:hAnsi="Arial" w:cs="Arial"/>
          <w:color w:val="000000" w:themeColor="text1"/>
          <w:sz w:val="22"/>
        </w:rPr>
        <w:t>be both</w:t>
      </w:r>
      <w:r w:rsidRPr="00082430">
        <w:rPr>
          <w:rFonts w:ascii="Arial" w:hAnsi="Arial" w:cs="Arial"/>
          <w:color w:val="000000" w:themeColor="text1"/>
          <w:sz w:val="22"/>
        </w:rPr>
        <w:t xml:space="preserve"> polite and confident in professional interactions. However, I recognise that communication in healthcare also involves specialised terminology and structured reporting, wh</w:t>
      </w:r>
      <w:r w:rsidR="00833257" w:rsidRPr="00082430">
        <w:rPr>
          <w:rFonts w:ascii="Arial" w:hAnsi="Arial" w:cs="Arial"/>
          <w:color w:val="000000" w:themeColor="text1"/>
          <w:sz w:val="22"/>
        </w:rPr>
        <w:t>ere</w:t>
      </w:r>
      <w:r w:rsidRPr="00082430">
        <w:rPr>
          <w:rFonts w:ascii="Arial" w:hAnsi="Arial" w:cs="Arial"/>
          <w:color w:val="000000" w:themeColor="text1"/>
          <w:sz w:val="22"/>
        </w:rPr>
        <w:t xml:space="preserve"> I have l</w:t>
      </w:r>
      <w:r w:rsidR="00921054" w:rsidRPr="00082430">
        <w:rPr>
          <w:rFonts w:ascii="Arial" w:hAnsi="Arial" w:cs="Arial"/>
          <w:color w:val="000000" w:themeColor="text1"/>
          <w:sz w:val="22"/>
        </w:rPr>
        <w:t>ess</w:t>
      </w:r>
      <w:r w:rsidRPr="00082430">
        <w:rPr>
          <w:rFonts w:ascii="Arial" w:hAnsi="Arial" w:cs="Arial"/>
          <w:color w:val="000000" w:themeColor="text1"/>
          <w:sz w:val="22"/>
        </w:rPr>
        <w:t xml:space="preserve"> experience. Developing </w:t>
      </w:r>
      <w:r w:rsidR="00833257" w:rsidRPr="00082430">
        <w:rPr>
          <w:rFonts w:ascii="Arial" w:hAnsi="Arial" w:cs="Arial"/>
          <w:color w:val="000000" w:themeColor="text1"/>
          <w:sz w:val="22"/>
        </w:rPr>
        <w:t xml:space="preserve">my understanding of </w:t>
      </w:r>
      <w:r w:rsidRPr="00082430">
        <w:rPr>
          <w:rFonts w:ascii="Arial" w:hAnsi="Arial" w:cs="Arial"/>
          <w:color w:val="000000" w:themeColor="text1"/>
          <w:sz w:val="22"/>
        </w:rPr>
        <w:t xml:space="preserve">clinical </w:t>
      </w:r>
      <w:r w:rsidR="00833257" w:rsidRPr="00082430">
        <w:rPr>
          <w:rFonts w:ascii="Arial" w:hAnsi="Arial" w:cs="Arial"/>
          <w:color w:val="000000" w:themeColor="text1"/>
          <w:sz w:val="22"/>
        </w:rPr>
        <w:t xml:space="preserve">handover </w:t>
      </w:r>
      <w:r w:rsidRPr="00082430">
        <w:rPr>
          <w:rFonts w:ascii="Arial" w:hAnsi="Arial" w:cs="Arial"/>
          <w:color w:val="000000" w:themeColor="text1"/>
          <w:sz w:val="22"/>
        </w:rPr>
        <w:t xml:space="preserve">language and documentation is </w:t>
      </w:r>
      <w:r w:rsidR="00833257" w:rsidRPr="00082430">
        <w:rPr>
          <w:rFonts w:ascii="Arial" w:hAnsi="Arial" w:cs="Arial"/>
          <w:color w:val="000000" w:themeColor="text1"/>
          <w:sz w:val="22"/>
        </w:rPr>
        <w:t>one</w:t>
      </w:r>
      <w:r w:rsidRPr="00082430">
        <w:rPr>
          <w:rFonts w:ascii="Arial" w:hAnsi="Arial" w:cs="Arial"/>
          <w:color w:val="000000" w:themeColor="text1"/>
          <w:sz w:val="22"/>
        </w:rPr>
        <w:t xml:space="preserve"> area for improvement.</w:t>
      </w:r>
    </w:p>
    <w:p w14:paraId="5DC2CEC4" w14:textId="00A30060" w:rsidR="0035589F"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Teamwork is </w:t>
      </w:r>
      <w:r w:rsidR="00A42925" w:rsidRPr="00082430">
        <w:rPr>
          <w:rFonts w:ascii="Arial" w:hAnsi="Arial" w:cs="Arial"/>
          <w:color w:val="000000" w:themeColor="text1"/>
          <w:sz w:val="22"/>
        </w:rPr>
        <w:t>also essential</w:t>
      </w:r>
      <w:r w:rsidRPr="00082430">
        <w:rPr>
          <w:rFonts w:ascii="Arial" w:hAnsi="Arial" w:cs="Arial"/>
          <w:color w:val="000000" w:themeColor="text1"/>
          <w:sz w:val="22"/>
        </w:rPr>
        <w:t>, as</w:t>
      </w:r>
      <w:r w:rsidR="00A42925" w:rsidRPr="00082430">
        <w:rPr>
          <w:rFonts w:ascii="Arial" w:hAnsi="Arial" w:cs="Arial"/>
          <w:color w:val="000000" w:themeColor="text1"/>
          <w:sz w:val="22"/>
        </w:rPr>
        <w:t xml:space="preserve"> the position will be part of </w:t>
      </w:r>
      <w:r w:rsidRPr="00082430">
        <w:rPr>
          <w:rFonts w:ascii="Arial" w:hAnsi="Arial" w:cs="Arial"/>
          <w:color w:val="000000" w:themeColor="text1"/>
          <w:sz w:val="22"/>
        </w:rPr>
        <w:t xml:space="preserve">a multidisciplinary team. Effective teamwork ensures </w:t>
      </w:r>
      <w:r w:rsidR="00A42925" w:rsidRPr="00082430">
        <w:rPr>
          <w:rFonts w:ascii="Arial" w:hAnsi="Arial" w:cs="Arial"/>
          <w:color w:val="000000" w:themeColor="text1"/>
          <w:sz w:val="22"/>
        </w:rPr>
        <w:t>continuous, high-quali</w:t>
      </w:r>
      <w:r w:rsidR="00921054" w:rsidRPr="00082430">
        <w:rPr>
          <w:rFonts w:ascii="Arial" w:hAnsi="Arial" w:cs="Arial"/>
          <w:color w:val="000000" w:themeColor="text1"/>
          <w:sz w:val="22"/>
        </w:rPr>
        <w:t>ty</w:t>
      </w:r>
      <w:r w:rsidRPr="00082430">
        <w:rPr>
          <w:rFonts w:ascii="Arial" w:hAnsi="Arial" w:cs="Arial"/>
          <w:color w:val="000000" w:themeColor="text1"/>
          <w:sz w:val="22"/>
        </w:rPr>
        <w:t xml:space="preserve"> care, reduces risk and improves</w:t>
      </w:r>
      <w:r w:rsidR="00921054" w:rsidRPr="00082430">
        <w:rPr>
          <w:rFonts w:ascii="Arial" w:hAnsi="Arial" w:cs="Arial"/>
          <w:color w:val="000000" w:themeColor="text1"/>
          <w:sz w:val="22"/>
        </w:rPr>
        <w:t xml:space="preserve"> staff</w:t>
      </w:r>
      <w:r w:rsidRPr="00082430">
        <w:rPr>
          <w:rFonts w:ascii="Arial" w:hAnsi="Arial" w:cs="Arial"/>
          <w:color w:val="000000" w:themeColor="text1"/>
          <w:sz w:val="22"/>
        </w:rPr>
        <w:t xml:space="preserve"> efficiency</w:t>
      </w:r>
      <w:r w:rsidR="00921054" w:rsidRPr="00082430">
        <w:rPr>
          <w:rFonts w:ascii="Arial" w:hAnsi="Arial" w:cs="Arial"/>
          <w:color w:val="000000" w:themeColor="text1"/>
          <w:sz w:val="22"/>
        </w:rPr>
        <w:t>.</w:t>
      </w:r>
      <w:r w:rsidRPr="00082430">
        <w:rPr>
          <w:rFonts w:ascii="Arial" w:hAnsi="Arial" w:cs="Arial"/>
          <w:color w:val="000000" w:themeColor="text1"/>
          <w:sz w:val="22"/>
        </w:rPr>
        <w:t xml:space="preserve"> I have teamwork experience from academic group </w:t>
      </w:r>
      <w:r w:rsidR="00921054" w:rsidRPr="00082430">
        <w:rPr>
          <w:rFonts w:ascii="Arial" w:hAnsi="Arial" w:cs="Arial"/>
          <w:color w:val="000000" w:themeColor="text1"/>
          <w:sz w:val="22"/>
        </w:rPr>
        <w:t>projects</w:t>
      </w:r>
      <w:r w:rsidRPr="00082430">
        <w:rPr>
          <w:rFonts w:ascii="Arial" w:hAnsi="Arial" w:cs="Arial"/>
          <w:color w:val="000000" w:themeColor="text1"/>
          <w:sz w:val="22"/>
        </w:rPr>
        <w:t xml:space="preserve"> and </w:t>
      </w:r>
      <w:r w:rsidR="00921054" w:rsidRPr="00082430">
        <w:rPr>
          <w:rFonts w:ascii="Arial" w:hAnsi="Arial" w:cs="Arial"/>
          <w:color w:val="000000" w:themeColor="text1"/>
          <w:sz w:val="22"/>
        </w:rPr>
        <w:t>previous work environments</w:t>
      </w:r>
      <w:r w:rsidRPr="00082430">
        <w:rPr>
          <w:rFonts w:ascii="Arial" w:hAnsi="Arial" w:cs="Arial"/>
          <w:color w:val="000000" w:themeColor="text1"/>
          <w:sz w:val="22"/>
        </w:rPr>
        <w:t xml:space="preserve">, where I learned to </w:t>
      </w:r>
      <w:r w:rsidR="00921054" w:rsidRPr="00082430">
        <w:rPr>
          <w:rFonts w:ascii="Arial" w:hAnsi="Arial" w:cs="Arial"/>
          <w:color w:val="000000" w:themeColor="text1"/>
          <w:sz w:val="22"/>
        </w:rPr>
        <w:t xml:space="preserve">divide </w:t>
      </w:r>
      <w:r w:rsidRPr="00082430">
        <w:rPr>
          <w:rFonts w:ascii="Arial" w:hAnsi="Arial" w:cs="Arial"/>
          <w:color w:val="000000" w:themeColor="text1"/>
          <w:sz w:val="22"/>
        </w:rPr>
        <w:t xml:space="preserve">tasks and support </w:t>
      </w:r>
      <w:r w:rsidR="00921054" w:rsidRPr="00082430">
        <w:rPr>
          <w:rFonts w:ascii="Arial" w:hAnsi="Arial" w:cs="Arial"/>
          <w:color w:val="000000" w:themeColor="text1"/>
          <w:sz w:val="22"/>
        </w:rPr>
        <w:t>other team members</w:t>
      </w:r>
      <w:r w:rsidRPr="00082430">
        <w:rPr>
          <w:rFonts w:ascii="Arial" w:hAnsi="Arial" w:cs="Arial"/>
          <w:color w:val="000000" w:themeColor="text1"/>
          <w:sz w:val="22"/>
        </w:rPr>
        <w:t xml:space="preserve">. However, clinical teamwork requires an understanding of </w:t>
      </w:r>
      <w:r w:rsidR="003573DD" w:rsidRPr="00082430">
        <w:rPr>
          <w:rFonts w:ascii="Arial" w:hAnsi="Arial" w:cs="Arial"/>
          <w:color w:val="000000" w:themeColor="text1"/>
          <w:sz w:val="22"/>
        </w:rPr>
        <w:t xml:space="preserve">different roles and </w:t>
      </w:r>
      <w:r w:rsidRPr="00082430">
        <w:rPr>
          <w:rFonts w:ascii="Arial" w:hAnsi="Arial" w:cs="Arial"/>
          <w:color w:val="000000" w:themeColor="text1"/>
          <w:sz w:val="22"/>
        </w:rPr>
        <w:t>responsibilities, which I am still developing.</w:t>
      </w:r>
    </w:p>
    <w:p w14:paraId="15832F0A" w14:textId="2EEC9C92" w:rsidR="0035589F" w:rsidRPr="00082430" w:rsidRDefault="00921054"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T</w:t>
      </w:r>
      <w:r w:rsidR="0035589F" w:rsidRPr="00082430">
        <w:rPr>
          <w:rFonts w:ascii="Arial" w:hAnsi="Arial" w:cs="Arial"/>
          <w:color w:val="000000" w:themeColor="text1"/>
          <w:sz w:val="22"/>
        </w:rPr>
        <w:t xml:space="preserve">ime management and the ability to work under pressure are highlighted in the advert. Healthcare environments are fast-paced and </w:t>
      </w:r>
      <w:r w:rsidR="003573DD" w:rsidRPr="00082430">
        <w:rPr>
          <w:rFonts w:ascii="Arial" w:hAnsi="Arial" w:cs="Arial"/>
          <w:color w:val="000000" w:themeColor="text1"/>
          <w:sz w:val="22"/>
        </w:rPr>
        <w:t xml:space="preserve">very </w:t>
      </w:r>
      <w:r w:rsidR="0035589F" w:rsidRPr="00082430">
        <w:rPr>
          <w:rFonts w:ascii="Arial" w:hAnsi="Arial" w:cs="Arial"/>
          <w:color w:val="000000" w:themeColor="text1"/>
          <w:sz w:val="22"/>
        </w:rPr>
        <w:t xml:space="preserve">demanding. </w:t>
      </w:r>
      <w:r w:rsidR="003573DD" w:rsidRPr="00082430">
        <w:rPr>
          <w:rFonts w:ascii="Arial" w:hAnsi="Arial" w:cs="Arial"/>
          <w:color w:val="000000" w:themeColor="text1"/>
          <w:sz w:val="22"/>
        </w:rPr>
        <w:t xml:space="preserve">From this perspective, </w:t>
      </w:r>
      <w:r w:rsidR="0035589F" w:rsidRPr="00082430">
        <w:rPr>
          <w:rFonts w:ascii="Arial" w:hAnsi="Arial" w:cs="Arial"/>
          <w:color w:val="000000" w:themeColor="text1"/>
          <w:sz w:val="22"/>
        </w:rPr>
        <w:t xml:space="preserve">I consider myself reliable and organised, as </w:t>
      </w:r>
      <w:r w:rsidR="003573DD" w:rsidRPr="00082430">
        <w:rPr>
          <w:rFonts w:ascii="Arial" w:hAnsi="Arial" w:cs="Arial"/>
          <w:color w:val="000000" w:themeColor="text1"/>
          <w:sz w:val="22"/>
        </w:rPr>
        <w:t>I demonstrated</w:t>
      </w:r>
      <w:r w:rsidR="0035589F" w:rsidRPr="00082430">
        <w:rPr>
          <w:rFonts w:ascii="Arial" w:hAnsi="Arial" w:cs="Arial"/>
          <w:color w:val="000000" w:themeColor="text1"/>
          <w:sz w:val="22"/>
        </w:rPr>
        <w:t xml:space="preserve"> by meeting deadlines and </w:t>
      </w:r>
      <w:r w:rsidR="003573DD" w:rsidRPr="00082430">
        <w:rPr>
          <w:rFonts w:ascii="Arial" w:hAnsi="Arial" w:cs="Arial"/>
          <w:color w:val="000000" w:themeColor="text1"/>
          <w:sz w:val="22"/>
        </w:rPr>
        <w:t xml:space="preserve">being able to balance </w:t>
      </w:r>
      <w:r w:rsidR="0035589F" w:rsidRPr="00082430">
        <w:rPr>
          <w:rFonts w:ascii="Arial" w:hAnsi="Arial" w:cs="Arial"/>
          <w:color w:val="000000" w:themeColor="text1"/>
          <w:sz w:val="22"/>
        </w:rPr>
        <w:t>multiple responsibilities</w:t>
      </w:r>
      <w:r w:rsidR="003573DD" w:rsidRPr="00082430">
        <w:rPr>
          <w:rFonts w:ascii="Arial" w:hAnsi="Arial" w:cs="Arial"/>
          <w:color w:val="000000" w:themeColor="text1"/>
          <w:sz w:val="22"/>
        </w:rPr>
        <w:t>, both for work and study, but</w:t>
      </w:r>
      <w:r w:rsidR="0035589F" w:rsidRPr="00082430">
        <w:rPr>
          <w:rFonts w:ascii="Arial" w:hAnsi="Arial" w:cs="Arial"/>
          <w:color w:val="000000" w:themeColor="text1"/>
          <w:sz w:val="22"/>
        </w:rPr>
        <w:t xml:space="preserve"> </w:t>
      </w:r>
      <w:r w:rsidR="003573DD" w:rsidRPr="00082430">
        <w:rPr>
          <w:rFonts w:ascii="Arial" w:hAnsi="Arial" w:cs="Arial"/>
          <w:color w:val="000000" w:themeColor="text1"/>
          <w:sz w:val="22"/>
        </w:rPr>
        <w:t>a</w:t>
      </w:r>
      <w:r w:rsidR="0035589F" w:rsidRPr="00082430">
        <w:rPr>
          <w:rFonts w:ascii="Arial" w:hAnsi="Arial" w:cs="Arial"/>
          <w:color w:val="000000" w:themeColor="text1"/>
          <w:sz w:val="22"/>
        </w:rPr>
        <w:t>dapting to c</w:t>
      </w:r>
      <w:r w:rsidR="003573DD" w:rsidRPr="00082430">
        <w:rPr>
          <w:rFonts w:ascii="Arial" w:hAnsi="Arial" w:cs="Arial"/>
          <w:color w:val="000000" w:themeColor="text1"/>
          <w:sz w:val="22"/>
        </w:rPr>
        <w:t>are settings will require even more</w:t>
      </w:r>
      <w:r w:rsidR="0035589F" w:rsidRPr="00082430">
        <w:rPr>
          <w:rFonts w:ascii="Arial" w:hAnsi="Arial" w:cs="Arial"/>
          <w:color w:val="000000" w:themeColor="text1"/>
          <w:sz w:val="22"/>
        </w:rPr>
        <w:t xml:space="preserve"> resilience.</w:t>
      </w:r>
    </w:p>
    <w:p w14:paraId="64B05372" w14:textId="729D817D" w:rsidR="0035589F"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The </w:t>
      </w:r>
      <w:r w:rsidR="0048146A" w:rsidRPr="00082430">
        <w:rPr>
          <w:rFonts w:ascii="Arial" w:hAnsi="Arial" w:cs="Arial"/>
          <w:color w:val="000000" w:themeColor="text1"/>
          <w:sz w:val="22"/>
        </w:rPr>
        <w:t>job description</w:t>
      </w:r>
      <w:r w:rsidRPr="00082430">
        <w:rPr>
          <w:rFonts w:ascii="Arial" w:hAnsi="Arial" w:cs="Arial"/>
          <w:color w:val="000000" w:themeColor="text1"/>
          <w:sz w:val="22"/>
        </w:rPr>
        <w:t xml:space="preserve"> also lists clinical skills</w:t>
      </w:r>
      <w:r w:rsidR="007F3335" w:rsidRPr="00082430">
        <w:rPr>
          <w:rFonts w:ascii="Arial" w:hAnsi="Arial" w:cs="Arial"/>
          <w:color w:val="000000" w:themeColor="text1"/>
          <w:sz w:val="22"/>
        </w:rPr>
        <w:t xml:space="preserve"> related to personal care (nutrition, physical wellbeing) and support (escorting service users and encouraging them to share their experiences)</w:t>
      </w:r>
      <w:r w:rsidRPr="00082430">
        <w:rPr>
          <w:rFonts w:ascii="Arial" w:hAnsi="Arial" w:cs="Arial"/>
          <w:color w:val="000000" w:themeColor="text1"/>
          <w:sz w:val="22"/>
        </w:rPr>
        <w:t xml:space="preserve">. These are not yet </w:t>
      </w:r>
      <w:r w:rsidR="0048146A" w:rsidRPr="00082430">
        <w:rPr>
          <w:rFonts w:ascii="Arial" w:hAnsi="Arial" w:cs="Arial"/>
          <w:color w:val="000000" w:themeColor="text1"/>
          <w:sz w:val="22"/>
        </w:rPr>
        <w:t>part of</w:t>
      </w:r>
      <w:r w:rsidRPr="00082430">
        <w:rPr>
          <w:rFonts w:ascii="Arial" w:hAnsi="Arial" w:cs="Arial"/>
          <w:color w:val="000000" w:themeColor="text1"/>
          <w:sz w:val="22"/>
        </w:rPr>
        <w:t xml:space="preserve"> my experience, </w:t>
      </w:r>
      <w:r w:rsidR="0048146A" w:rsidRPr="00082430">
        <w:rPr>
          <w:rFonts w:ascii="Arial" w:hAnsi="Arial" w:cs="Arial"/>
          <w:color w:val="000000" w:themeColor="text1"/>
          <w:sz w:val="22"/>
        </w:rPr>
        <w:t>but I</w:t>
      </w:r>
      <w:r w:rsidRPr="00082430">
        <w:rPr>
          <w:rFonts w:ascii="Arial" w:hAnsi="Arial" w:cs="Arial"/>
          <w:color w:val="000000" w:themeColor="text1"/>
          <w:sz w:val="22"/>
        </w:rPr>
        <w:t xml:space="preserve"> can gain</w:t>
      </w:r>
      <w:r w:rsidR="0048146A" w:rsidRPr="00082430">
        <w:rPr>
          <w:rFonts w:ascii="Arial" w:hAnsi="Arial" w:cs="Arial"/>
          <w:color w:val="000000" w:themeColor="text1"/>
          <w:sz w:val="22"/>
        </w:rPr>
        <w:t xml:space="preserve"> them</w:t>
      </w:r>
      <w:r w:rsidRPr="00082430">
        <w:rPr>
          <w:rFonts w:ascii="Arial" w:hAnsi="Arial" w:cs="Arial"/>
          <w:color w:val="000000" w:themeColor="text1"/>
          <w:sz w:val="22"/>
        </w:rPr>
        <w:t xml:space="preserve"> through training such as the Care Certificate or supervised practice. My current experience relevant to the</w:t>
      </w:r>
      <w:r w:rsidR="00C317E1" w:rsidRPr="00082430">
        <w:rPr>
          <w:rFonts w:ascii="Arial" w:hAnsi="Arial" w:cs="Arial"/>
          <w:color w:val="000000" w:themeColor="text1"/>
          <w:sz w:val="22"/>
        </w:rPr>
        <w:t xml:space="preserve"> care</w:t>
      </w:r>
      <w:r w:rsidRPr="00082430">
        <w:rPr>
          <w:rFonts w:ascii="Arial" w:hAnsi="Arial" w:cs="Arial"/>
          <w:color w:val="000000" w:themeColor="text1"/>
          <w:sz w:val="22"/>
        </w:rPr>
        <w:t xml:space="preserve"> sector is limited to theoretical study, personal interest in health and wellbeing</w:t>
      </w:r>
      <w:r w:rsidR="00C317E1" w:rsidRPr="00082430">
        <w:rPr>
          <w:rFonts w:ascii="Arial" w:hAnsi="Arial" w:cs="Arial"/>
          <w:color w:val="000000" w:themeColor="text1"/>
          <w:sz w:val="22"/>
        </w:rPr>
        <w:t xml:space="preserve"> </w:t>
      </w:r>
      <w:r w:rsidRPr="00082430">
        <w:rPr>
          <w:rFonts w:ascii="Arial" w:hAnsi="Arial" w:cs="Arial"/>
          <w:color w:val="000000" w:themeColor="text1"/>
          <w:sz w:val="22"/>
        </w:rPr>
        <w:t xml:space="preserve">and caregiving </w:t>
      </w:r>
      <w:r w:rsidR="00C317E1" w:rsidRPr="00082430">
        <w:rPr>
          <w:rFonts w:ascii="Arial" w:hAnsi="Arial" w:cs="Arial"/>
          <w:color w:val="000000" w:themeColor="text1"/>
          <w:sz w:val="22"/>
        </w:rPr>
        <w:t xml:space="preserve">for some of </w:t>
      </w:r>
      <w:r w:rsidRPr="00082430">
        <w:rPr>
          <w:rFonts w:ascii="Arial" w:hAnsi="Arial" w:cs="Arial"/>
          <w:color w:val="000000" w:themeColor="text1"/>
          <w:sz w:val="22"/>
        </w:rPr>
        <w:t>my family</w:t>
      </w:r>
      <w:r w:rsidR="00C317E1" w:rsidRPr="00082430">
        <w:rPr>
          <w:rFonts w:ascii="Arial" w:hAnsi="Arial" w:cs="Arial"/>
          <w:color w:val="000000" w:themeColor="text1"/>
          <w:sz w:val="22"/>
        </w:rPr>
        <w:t xml:space="preserve"> members</w:t>
      </w:r>
      <w:r w:rsidRPr="00082430">
        <w:rPr>
          <w:rFonts w:ascii="Arial" w:hAnsi="Arial" w:cs="Arial"/>
          <w:color w:val="000000" w:themeColor="text1"/>
          <w:sz w:val="22"/>
        </w:rPr>
        <w:t>. I do not yet h</w:t>
      </w:r>
      <w:r w:rsidR="00C317E1" w:rsidRPr="00082430">
        <w:rPr>
          <w:rFonts w:ascii="Arial" w:hAnsi="Arial" w:cs="Arial"/>
          <w:color w:val="000000" w:themeColor="text1"/>
          <w:sz w:val="22"/>
        </w:rPr>
        <w:t>ave any</w:t>
      </w:r>
      <w:r w:rsidRPr="00082430">
        <w:rPr>
          <w:rFonts w:ascii="Arial" w:hAnsi="Arial" w:cs="Arial"/>
          <w:color w:val="000000" w:themeColor="text1"/>
          <w:sz w:val="22"/>
        </w:rPr>
        <w:t xml:space="preserve"> formal care qualifications, </w:t>
      </w:r>
      <w:r w:rsidR="00C317E1" w:rsidRPr="00082430">
        <w:rPr>
          <w:rFonts w:ascii="Arial" w:hAnsi="Arial" w:cs="Arial"/>
          <w:color w:val="000000" w:themeColor="text1"/>
          <w:sz w:val="22"/>
        </w:rPr>
        <w:t>but I am aware of t</w:t>
      </w:r>
      <w:r w:rsidRPr="00082430">
        <w:rPr>
          <w:rFonts w:ascii="Arial" w:hAnsi="Arial" w:cs="Arial"/>
          <w:color w:val="000000" w:themeColor="text1"/>
          <w:sz w:val="22"/>
        </w:rPr>
        <w:t>he need for training and voluntary experience before applying for</w:t>
      </w:r>
      <w:r w:rsidR="00C317E1" w:rsidRPr="00082430">
        <w:rPr>
          <w:rFonts w:ascii="Arial" w:hAnsi="Arial" w:cs="Arial"/>
          <w:color w:val="000000" w:themeColor="text1"/>
          <w:sz w:val="22"/>
        </w:rPr>
        <w:t xml:space="preserve"> this kind of role</w:t>
      </w:r>
      <w:r w:rsidRPr="00082430">
        <w:rPr>
          <w:rFonts w:ascii="Arial" w:hAnsi="Arial" w:cs="Arial"/>
          <w:color w:val="000000" w:themeColor="text1"/>
          <w:sz w:val="22"/>
        </w:rPr>
        <w:t>.</w:t>
      </w:r>
    </w:p>
    <w:p w14:paraId="4C28D759" w14:textId="53F902A2" w:rsidR="009C16C8" w:rsidRPr="00082430" w:rsidRDefault="0035589F"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lastRenderedPageBreak/>
        <w:t xml:space="preserve">To evaluate my skills </w:t>
      </w:r>
      <w:r w:rsidR="006E0DD7" w:rsidRPr="00082430">
        <w:rPr>
          <w:rFonts w:ascii="Arial" w:hAnsi="Arial" w:cs="Arial"/>
          <w:color w:val="000000" w:themeColor="text1"/>
          <w:sz w:val="22"/>
        </w:rPr>
        <w:t xml:space="preserve">in a </w:t>
      </w:r>
      <w:r w:rsidRPr="00082430">
        <w:rPr>
          <w:rFonts w:ascii="Arial" w:hAnsi="Arial" w:cs="Arial"/>
          <w:color w:val="000000" w:themeColor="text1"/>
          <w:sz w:val="22"/>
        </w:rPr>
        <w:t xml:space="preserve">more </w:t>
      </w:r>
      <w:r w:rsidR="006E0DD7" w:rsidRPr="00082430">
        <w:rPr>
          <w:rFonts w:ascii="Arial" w:hAnsi="Arial" w:cs="Arial"/>
          <w:color w:val="000000" w:themeColor="text1"/>
          <w:sz w:val="22"/>
        </w:rPr>
        <w:t>logical way</w:t>
      </w:r>
      <w:r w:rsidRPr="00082430">
        <w:rPr>
          <w:rFonts w:ascii="Arial" w:hAnsi="Arial" w:cs="Arial"/>
          <w:color w:val="000000" w:themeColor="text1"/>
          <w:sz w:val="22"/>
        </w:rPr>
        <w:t>, I used a simple SWOT framework</w:t>
      </w:r>
      <w:r w:rsidR="006E0DD7" w:rsidRPr="00082430">
        <w:rPr>
          <w:rFonts w:ascii="Arial" w:hAnsi="Arial" w:cs="Arial"/>
          <w:color w:val="000000" w:themeColor="text1"/>
          <w:sz w:val="22"/>
        </w:rPr>
        <w:t xml:space="preserve"> to </w:t>
      </w:r>
      <w:r w:rsidRPr="00082430">
        <w:rPr>
          <w:rFonts w:ascii="Arial" w:hAnsi="Arial" w:cs="Arial"/>
          <w:color w:val="000000" w:themeColor="text1"/>
          <w:sz w:val="22"/>
        </w:rPr>
        <w:t xml:space="preserve">highlight clear areas for </w:t>
      </w:r>
      <w:r w:rsidR="006E0DD7" w:rsidRPr="00082430">
        <w:rPr>
          <w:rFonts w:ascii="Arial" w:hAnsi="Arial" w:cs="Arial"/>
          <w:color w:val="000000" w:themeColor="text1"/>
          <w:sz w:val="22"/>
        </w:rPr>
        <w:t xml:space="preserve">my personal and professional </w:t>
      </w:r>
      <w:r w:rsidRPr="00082430">
        <w:rPr>
          <w:rFonts w:ascii="Arial" w:hAnsi="Arial" w:cs="Arial"/>
          <w:color w:val="000000" w:themeColor="text1"/>
          <w:sz w:val="22"/>
        </w:rPr>
        <w:t>development</w:t>
      </w:r>
      <w:r w:rsidR="006E0DD7" w:rsidRPr="00082430">
        <w:rPr>
          <w:rFonts w:ascii="Arial" w:hAnsi="Arial" w:cs="Arial"/>
          <w:color w:val="000000" w:themeColor="text1"/>
          <w:sz w:val="22"/>
        </w:rPr>
        <w:t xml:space="preserve">, which </w:t>
      </w:r>
      <w:r w:rsidRPr="00082430">
        <w:rPr>
          <w:rFonts w:ascii="Arial" w:hAnsi="Arial" w:cs="Arial"/>
          <w:color w:val="000000" w:themeColor="text1"/>
          <w:sz w:val="22"/>
        </w:rPr>
        <w:t>will form the</w:t>
      </w:r>
      <w:r w:rsidR="006E0DD7" w:rsidRPr="00082430">
        <w:rPr>
          <w:rFonts w:ascii="Arial" w:hAnsi="Arial" w:cs="Arial"/>
          <w:color w:val="000000" w:themeColor="text1"/>
          <w:sz w:val="22"/>
        </w:rPr>
        <w:t xml:space="preserve"> structure </w:t>
      </w:r>
      <w:r w:rsidRPr="00082430">
        <w:rPr>
          <w:rFonts w:ascii="Arial" w:hAnsi="Arial" w:cs="Arial"/>
          <w:color w:val="000000" w:themeColor="text1"/>
          <w:sz w:val="22"/>
        </w:rPr>
        <w:t>of my action plan</w:t>
      </w:r>
      <w:r w:rsidR="007F3335" w:rsidRPr="00082430">
        <w:rPr>
          <w:rFonts w:ascii="Arial" w:hAnsi="Arial" w:cs="Arial"/>
          <w:color w:val="000000" w:themeColor="text1"/>
          <w:sz w:val="22"/>
        </w:rPr>
        <w:t xml:space="preserve"> (Gürel and Tat, 2017)</w:t>
      </w:r>
      <w:r w:rsidRPr="00082430">
        <w:rPr>
          <w:rFonts w:ascii="Arial" w:hAnsi="Arial" w:cs="Arial"/>
          <w:color w:val="000000" w:themeColor="text1"/>
          <w:sz w:val="22"/>
        </w:rPr>
        <w:t>.</w:t>
      </w:r>
    </w:p>
    <w:tbl>
      <w:tblPr>
        <w:tblStyle w:val="TableGrid"/>
        <w:tblW w:w="0" w:type="auto"/>
        <w:tblLook w:val="04A0" w:firstRow="1" w:lastRow="0" w:firstColumn="1" w:lastColumn="0" w:noHBand="0" w:noVBand="1"/>
      </w:tblPr>
      <w:tblGrid>
        <w:gridCol w:w="4508"/>
        <w:gridCol w:w="4508"/>
      </w:tblGrid>
      <w:tr w:rsidR="006E0DD7" w:rsidRPr="00082430" w14:paraId="431A021C" w14:textId="77777777" w:rsidTr="006E0DD7">
        <w:tc>
          <w:tcPr>
            <w:tcW w:w="4508" w:type="dxa"/>
          </w:tcPr>
          <w:p w14:paraId="02F9BEA4" w14:textId="77777777" w:rsidR="006E0DD7" w:rsidRPr="00082430" w:rsidRDefault="006E0DD7"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Strengths</w:t>
            </w:r>
          </w:p>
          <w:p w14:paraId="1B5CEB14" w14:textId="6026FD54" w:rsidR="006E0DD7" w:rsidRPr="00082430" w:rsidRDefault="006E0DD7" w:rsidP="00804059">
            <w:pPr>
              <w:pStyle w:val="ListParagraph"/>
              <w:numPr>
                <w:ilvl w:val="0"/>
                <w:numId w:val="8"/>
              </w:numPr>
              <w:spacing w:after="240" w:line="360" w:lineRule="auto"/>
              <w:rPr>
                <w:rFonts w:ascii="Arial" w:hAnsi="Arial" w:cs="Arial"/>
                <w:color w:val="000000" w:themeColor="text1"/>
                <w:sz w:val="22"/>
              </w:rPr>
            </w:pPr>
            <w:r w:rsidRPr="00082430">
              <w:rPr>
                <w:rFonts w:ascii="Arial" w:hAnsi="Arial" w:cs="Arial"/>
                <w:color w:val="000000" w:themeColor="text1"/>
                <w:sz w:val="22"/>
              </w:rPr>
              <w:t>Effective communication skills</w:t>
            </w:r>
          </w:p>
          <w:p w14:paraId="45EDAE83" w14:textId="77777777" w:rsidR="006E0DD7" w:rsidRPr="00082430" w:rsidRDefault="006E0DD7" w:rsidP="00804059">
            <w:pPr>
              <w:pStyle w:val="ListParagraph"/>
              <w:numPr>
                <w:ilvl w:val="0"/>
                <w:numId w:val="8"/>
              </w:numPr>
              <w:spacing w:after="240" w:line="360" w:lineRule="auto"/>
              <w:rPr>
                <w:rFonts w:ascii="Arial" w:hAnsi="Arial" w:cs="Arial"/>
                <w:color w:val="000000" w:themeColor="text1"/>
                <w:sz w:val="22"/>
              </w:rPr>
            </w:pPr>
            <w:r w:rsidRPr="00082430">
              <w:rPr>
                <w:rFonts w:ascii="Arial" w:hAnsi="Arial" w:cs="Arial"/>
                <w:color w:val="000000" w:themeColor="text1"/>
                <w:sz w:val="22"/>
              </w:rPr>
              <w:t>Empathy</w:t>
            </w:r>
          </w:p>
          <w:p w14:paraId="29268F95" w14:textId="77777777" w:rsidR="006E0DD7" w:rsidRPr="00082430" w:rsidRDefault="006E0DD7" w:rsidP="00804059">
            <w:pPr>
              <w:pStyle w:val="ListParagraph"/>
              <w:numPr>
                <w:ilvl w:val="0"/>
                <w:numId w:val="8"/>
              </w:numPr>
              <w:spacing w:after="240" w:line="360" w:lineRule="auto"/>
              <w:rPr>
                <w:rFonts w:ascii="Arial" w:hAnsi="Arial" w:cs="Arial"/>
                <w:color w:val="000000" w:themeColor="text1"/>
                <w:sz w:val="22"/>
              </w:rPr>
            </w:pPr>
            <w:r w:rsidRPr="00082430">
              <w:rPr>
                <w:rFonts w:ascii="Arial" w:hAnsi="Arial" w:cs="Arial"/>
                <w:color w:val="000000" w:themeColor="text1"/>
                <w:sz w:val="22"/>
              </w:rPr>
              <w:t>Time management</w:t>
            </w:r>
          </w:p>
          <w:p w14:paraId="3C299472" w14:textId="3B552AA3" w:rsidR="006E0DD7" w:rsidRPr="00082430" w:rsidRDefault="006E0DD7" w:rsidP="00804059">
            <w:pPr>
              <w:pStyle w:val="ListParagraph"/>
              <w:numPr>
                <w:ilvl w:val="0"/>
                <w:numId w:val="8"/>
              </w:numPr>
              <w:spacing w:after="240" w:line="360" w:lineRule="auto"/>
              <w:rPr>
                <w:rFonts w:ascii="Arial" w:hAnsi="Arial" w:cs="Arial"/>
                <w:color w:val="000000" w:themeColor="text1"/>
                <w:sz w:val="22"/>
              </w:rPr>
            </w:pPr>
            <w:r w:rsidRPr="00082430">
              <w:rPr>
                <w:rFonts w:ascii="Arial" w:hAnsi="Arial" w:cs="Arial"/>
                <w:color w:val="000000" w:themeColor="text1"/>
                <w:sz w:val="22"/>
              </w:rPr>
              <w:t>Adaptability</w:t>
            </w:r>
          </w:p>
        </w:tc>
        <w:tc>
          <w:tcPr>
            <w:tcW w:w="4508" w:type="dxa"/>
          </w:tcPr>
          <w:p w14:paraId="48DBF419" w14:textId="77777777" w:rsidR="006E0DD7" w:rsidRPr="00082430" w:rsidRDefault="006E0DD7"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Weaknesses</w:t>
            </w:r>
          </w:p>
          <w:p w14:paraId="66401637" w14:textId="77777777" w:rsidR="006E0DD7" w:rsidRPr="00082430" w:rsidRDefault="006E0DD7" w:rsidP="00804059">
            <w:pPr>
              <w:pStyle w:val="ListParagraph"/>
              <w:numPr>
                <w:ilvl w:val="0"/>
                <w:numId w:val="9"/>
              </w:numPr>
              <w:spacing w:after="240" w:line="360" w:lineRule="auto"/>
              <w:rPr>
                <w:rFonts w:ascii="Arial" w:hAnsi="Arial" w:cs="Arial"/>
                <w:color w:val="000000" w:themeColor="text1"/>
                <w:sz w:val="22"/>
              </w:rPr>
            </w:pPr>
            <w:r w:rsidRPr="00082430">
              <w:rPr>
                <w:rFonts w:ascii="Arial" w:hAnsi="Arial" w:cs="Arial"/>
                <w:color w:val="000000" w:themeColor="text1"/>
                <w:sz w:val="22"/>
              </w:rPr>
              <w:t>Limited practical experience</w:t>
            </w:r>
          </w:p>
          <w:p w14:paraId="2230BEF2" w14:textId="6E76389C" w:rsidR="006E0DD7" w:rsidRPr="00082430" w:rsidRDefault="006E0DD7" w:rsidP="00804059">
            <w:pPr>
              <w:pStyle w:val="ListParagraph"/>
              <w:numPr>
                <w:ilvl w:val="0"/>
                <w:numId w:val="9"/>
              </w:numPr>
              <w:spacing w:after="240" w:line="360" w:lineRule="auto"/>
              <w:rPr>
                <w:rFonts w:ascii="Arial" w:hAnsi="Arial" w:cs="Arial"/>
                <w:color w:val="000000" w:themeColor="text1"/>
                <w:sz w:val="22"/>
              </w:rPr>
            </w:pPr>
            <w:r w:rsidRPr="00082430">
              <w:rPr>
                <w:rFonts w:ascii="Arial" w:hAnsi="Arial" w:cs="Arial"/>
                <w:color w:val="000000" w:themeColor="text1"/>
                <w:sz w:val="22"/>
              </w:rPr>
              <w:t>Understanding of healthcare-specific roles, language and processes</w:t>
            </w:r>
          </w:p>
        </w:tc>
      </w:tr>
      <w:tr w:rsidR="006E0DD7" w:rsidRPr="00082430" w14:paraId="4CD90B54" w14:textId="77777777" w:rsidTr="006E0DD7">
        <w:tc>
          <w:tcPr>
            <w:tcW w:w="4508" w:type="dxa"/>
          </w:tcPr>
          <w:p w14:paraId="287E9329" w14:textId="77777777" w:rsidR="006E0DD7" w:rsidRPr="00082430" w:rsidRDefault="006E0DD7"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Opportunities</w:t>
            </w:r>
          </w:p>
          <w:p w14:paraId="3B4C83F9" w14:textId="77777777" w:rsidR="006E0DD7" w:rsidRPr="00082430" w:rsidRDefault="006E0DD7" w:rsidP="00804059">
            <w:pPr>
              <w:pStyle w:val="ListParagraph"/>
              <w:numPr>
                <w:ilvl w:val="0"/>
                <w:numId w:val="10"/>
              </w:numPr>
              <w:spacing w:after="240" w:line="360" w:lineRule="auto"/>
              <w:rPr>
                <w:rFonts w:ascii="Arial" w:hAnsi="Arial" w:cs="Arial"/>
                <w:color w:val="000000" w:themeColor="text1"/>
                <w:sz w:val="22"/>
              </w:rPr>
            </w:pPr>
            <w:r w:rsidRPr="00082430">
              <w:rPr>
                <w:rFonts w:ascii="Arial" w:hAnsi="Arial" w:cs="Arial"/>
                <w:color w:val="000000" w:themeColor="text1"/>
                <w:sz w:val="22"/>
              </w:rPr>
              <w:t>Training courses</w:t>
            </w:r>
          </w:p>
          <w:p w14:paraId="57CFCEDA" w14:textId="5B8F139A" w:rsidR="006E0DD7" w:rsidRPr="00082430" w:rsidRDefault="006E0DD7" w:rsidP="00804059">
            <w:pPr>
              <w:pStyle w:val="ListParagraph"/>
              <w:numPr>
                <w:ilvl w:val="0"/>
                <w:numId w:val="10"/>
              </w:numPr>
              <w:spacing w:after="240" w:line="360" w:lineRule="auto"/>
              <w:rPr>
                <w:rFonts w:ascii="Arial" w:hAnsi="Arial" w:cs="Arial"/>
                <w:color w:val="000000" w:themeColor="text1"/>
                <w:sz w:val="22"/>
              </w:rPr>
            </w:pPr>
            <w:r w:rsidRPr="00082430">
              <w:rPr>
                <w:rFonts w:ascii="Arial" w:hAnsi="Arial" w:cs="Arial"/>
                <w:color w:val="000000" w:themeColor="text1"/>
                <w:sz w:val="22"/>
              </w:rPr>
              <w:t>Volunteering opportunities</w:t>
            </w:r>
          </w:p>
        </w:tc>
        <w:tc>
          <w:tcPr>
            <w:tcW w:w="4508" w:type="dxa"/>
          </w:tcPr>
          <w:p w14:paraId="7D9216E3" w14:textId="77777777" w:rsidR="006E0DD7" w:rsidRPr="00082430" w:rsidRDefault="006E0DD7"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Threats</w:t>
            </w:r>
          </w:p>
          <w:p w14:paraId="5A3F6380" w14:textId="2B337806" w:rsidR="006E0DD7" w:rsidRPr="00082430" w:rsidRDefault="006E0DD7" w:rsidP="00804059">
            <w:pPr>
              <w:pStyle w:val="ListParagraph"/>
              <w:numPr>
                <w:ilvl w:val="0"/>
                <w:numId w:val="11"/>
              </w:numPr>
              <w:spacing w:after="240" w:line="360" w:lineRule="auto"/>
              <w:rPr>
                <w:rFonts w:ascii="Arial" w:hAnsi="Arial" w:cs="Arial"/>
                <w:color w:val="000000" w:themeColor="text1"/>
                <w:sz w:val="22"/>
              </w:rPr>
            </w:pPr>
            <w:r w:rsidRPr="00082430">
              <w:rPr>
                <w:rFonts w:ascii="Arial" w:hAnsi="Arial" w:cs="Arial"/>
                <w:color w:val="000000" w:themeColor="text1"/>
                <w:sz w:val="22"/>
              </w:rPr>
              <w:t>High competition for NHS entry-level roles</w:t>
            </w:r>
          </w:p>
        </w:tc>
      </w:tr>
    </w:tbl>
    <w:p w14:paraId="5D94DDE2" w14:textId="77777777" w:rsidR="0035589F" w:rsidRPr="00082430" w:rsidRDefault="0035589F" w:rsidP="00804059">
      <w:pPr>
        <w:spacing w:after="240" w:line="360" w:lineRule="auto"/>
        <w:rPr>
          <w:rFonts w:ascii="Arial" w:hAnsi="Arial" w:cs="Arial"/>
          <w:color w:val="000000" w:themeColor="text1"/>
          <w:sz w:val="22"/>
        </w:rPr>
      </w:pPr>
    </w:p>
    <w:p w14:paraId="77DE6EE4" w14:textId="64A74E31" w:rsidR="00A009FF" w:rsidRPr="00082430" w:rsidRDefault="009A2155" w:rsidP="00FF157B">
      <w:pPr>
        <w:pStyle w:val="Heading1"/>
        <w:spacing w:line="360" w:lineRule="auto"/>
        <w:jc w:val="both"/>
        <w:rPr>
          <w:rFonts w:ascii="Arial" w:hAnsi="Arial" w:cs="Arial"/>
          <w:b/>
          <w:bCs/>
          <w:color w:val="000000" w:themeColor="text1"/>
          <w:sz w:val="22"/>
          <w:szCs w:val="22"/>
        </w:rPr>
      </w:pPr>
      <w:bookmarkStart w:id="3" w:name="_Toc216874764"/>
      <w:r w:rsidRPr="00082430">
        <w:rPr>
          <w:rFonts w:ascii="Arial" w:hAnsi="Arial" w:cs="Arial"/>
          <w:b/>
          <w:bCs/>
          <w:color w:val="000000" w:themeColor="text1"/>
          <w:sz w:val="22"/>
          <w:szCs w:val="22"/>
        </w:rPr>
        <w:t xml:space="preserve">4. </w:t>
      </w:r>
      <w:r w:rsidR="00A009FF" w:rsidRPr="00082430">
        <w:rPr>
          <w:rFonts w:ascii="Arial" w:hAnsi="Arial" w:cs="Arial"/>
          <w:b/>
          <w:bCs/>
          <w:color w:val="000000" w:themeColor="text1"/>
          <w:sz w:val="22"/>
          <w:szCs w:val="22"/>
        </w:rPr>
        <w:t>Development of personal skills and resource</w:t>
      </w:r>
      <w:r w:rsidRPr="00082430">
        <w:rPr>
          <w:rFonts w:ascii="Arial" w:hAnsi="Arial" w:cs="Arial"/>
          <w:b/>
          <w:bCs/>
          <w:color w:val="000000" w:themeColor="text1"/>
          <w:sz w:val="22"/>
          <w:szCs w:val="22"/>
        </w:rPr>
        <w:t>s</w:t>
      </w:r>
      <w:bookmarkEnd w:id="3"/>
      <w:r w:rsidR="00A009FF" w:rsidRPr="00082430">
        <w:rPr>
          <w:rFonts w:ascii="Arial" w:hAnsi="Arial" w:cs="Arial"/>
          <w:b/>
          <w:bCs/>
          <w:color w:val="000000" w:themeColor="text1"/>
          <w:sz w:val="22"/>
          <w:szCs w:val="22"/>
        </w:rPr>
        <w:t xml:space="preserve"> </w:t>
      </w:r>
    </w:p>
    <w:p w14:paraId="33E6BABD" w14:textId="2F67FB15" w:rsidR="0057756D" w:rsidRPr="00082430" w:rsidRDefault="0057756D"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Developing the skills required for the Healthcare Assistant role involves </w:t>
      </w:r>
      <w:r w:rsidR="00E03EDD" w:rsidRPr="00082430">
        <w:rPr>
          <w:rFonts w:ascii="Arial" w:hAnsi="Arial" w:cs="Arial"/>
          <w:color w:val="000000" w:themeColor="text1"/>
          <w:sz w:val="22"/>
        </w:rPr>
        <w:t>working on</w:t>
      </w:r>
      <w:r w:rsidR="00C165BE" w:rsidRPr="00082430">
        <w:rPr>
          <w:rFonts w:ascii="Arial" w:hAnsi="Arial" w:cs="Arial"/>
          <w:color w:val="000000" w:themeColor="text1"/>
          <w:sz w:val="22"/>
        </w:rPr>
        <w:t xml:space="preserve"> both</w:t>
      </w:r>
      <w:r w:rsidRPr="00082430">
        <w:rPr>
          <w:rFonts w:ascii="Arial" w:hAnsi="Arial" w:cs="Arial"/>
          <w:color w:val="000000" w:themeColor="text1"/>
          <w:sz w:val="22"/>
        </w:rPr>
        <w:t xml:space="preserve"> my </w:t>
      </w:r>
      <w:r w:rsidR="00E03EDD" w:rsidRPr="00082430">
        <w:rPr>
          <w:rFonts w:ascii="Arial" w:hAnsi="Arial" w:cs="Arial"/>
          <w:color w:val="000000" w:themeColor="text1"/>
          <w:sz w:val="22"/>
        </w:rPr>
        <w:t xml:space="preserve">personal strengths </w:t>
      </w:r>
      <w:r w:rsidRPr="00082430">
        <w:rPr>
          <w:rFonts w:ascii="Arial" w:hAnsi="Arial" w:cs="Arial"/>
          <w:color w:val="000000" w:themeColor="text1"/>
          <w:sz w:val="22"/>
        </w:rPr>
        <w:t xml:space="preserve">and building a professional identity that reflects the values of the health and social care sector. Personal branding is increasingly </w:t>
      </w:r>
      <w:r w:rsidR="00D16CAD" w:rsidRPr="00082430">
        <w:rPr>
          <w:rFonts w:ascii="Arial" w:hAnsi="Arial" w:cs="Arial"/>
          <w:color w:val="000000" w:themeColor="text1"/>
          <w:sz w:val="22"/>
        </w:rPr>
        <w:t>becoming</w:t>
      </w:r>
      <w:r w:rsidRPr="00082430">
        <w:rPr>
          <w:rFonts w:ascii="Arial" w:hAnsi="Arial" w:cs="Arial"/>
          <w:color w:val="000000" w:themeColor="text1"/>
          <w:sz w:val="22"/>
        </w:rPr>
        <w:t xml:space="preserve"> an important aspect of employability, </w:t>
      </w:r>
      <w:r w:rsidR="00D16CAD" w:rsidRPr="00082430">
        <w:rPr>
          <w:rFonts w:ascii="Arial" w:hAnsi="Arial" w:cs="Arial"/>
          <w:color w:val="000000" w:themeColor="text1"/>
          <w:sz w:val="22"/>
        </w:rPr>
        <w:t>especial</w:t>
      </w:r>
      <w:r w:rsidRPr="00082430">
        <w:rPr>
          <w:rFonts w:ascii="Arial" w:hAnsi="Arial" w:cs="Arial"/>
          <w:color w:val="000000" w:themeColor="text1"/>
          <w:sz w:val="22"/>
        </w:rPr>
        <w:t xml:space="preserve">ly in competitive </w:t>
      </w:r>
      <w:r w:rsidR="00D16CAD" w:rsidRPr="00082430">
        <w:rPr>
          <w:rFonts w:ascii="Arial" w:hAnsi="Arial" w:cs="Arial"/>
          <w:color w:val="000000" w:themeColor="text1"/>
          <w:sz w:val="22"/>
        </w:rPr>
        <w:t>sectors</w:t>
      </w:r>
      <w:r w:rsidRPr="00082430">
        <w:rPr>
          <w:rFonts w:ascii="Arial" w:hAnsi="Arial" w:cs="Arial"/>
          <w:color w:val="000000" w:themeColor="text1"/>
          <w:sz w:val="22"/>
        </w:rPr>
        <w:t xml:space="preserve"> where individuals must demonstrate credibility, consistency</w:t>
      </w:r>
      <w:r w:rsidR="00D16CAD" w:rsidRPr="00082430">
        <w:rPr>
          <w:rFonts w:ascii="Arial" w:hAnsi="Arial" w:cs="Arial"/>
          <w:color w:val="000000" w:themeColor="text1"/>
          <w:sz w:val="22"/>
        </w:rPr>
        <w:t xml:space="preserve"> </w:t>
      </w:r>
      <w:r w:rsidRPr="00082430">
        <w:rPr>
          <w:rFonts w:ascii="Arial" w:hAnsi="Arial" w:cs="Arial"/>
          <w:color w:val="000000" w:themeColor="text1"/>
          <w:sz w:val="22"/>
        </w:rPr>
        <w:t>and a clear sense of purpose (</w:t>
      </w:r>
      <w:r w:rsidR="00EE7701" w:rsidRPr="00082430">
        <w:rPr>
          <w:rFonts w:ascii="Arial" w:hAnsi="Arial" w:cs="Arial"/>
          <w:color w:val="000000" w:themeColor="text1"/>
          <w:sz w:val="22"/>
        </w:rPr>
        <w:t>Musch et al.</w:t>
      </w:r>
      <w:r w:rsidRPr="00082430">
        <w:rPr>
          <w:rFonts w:ascii="Arial" w:hAnsi="Arial" w:cs="Arial"/>
          <w:color w:val="000000" w:themeColor="text1"/>
          <w:sz w:val="22"/>
        </w:rPr>
        <w:t>, 202</w:t>
      </w:r>
      <w:r w:rsidR="00EE7701" w:rsidRPr="00082430">
        <w:rPr>
          <w:rFonts w:ascii="Arial" w:hAnsi="Arial" w:cs="Arial"/>
          <w:color w:val="000000" w:themeColor="text1"/>
          <w:sz w:val="22"/>
        </w:rPr>
        <w:t>3</w:t>
      </w:r>
      <w:r w:rsidRPr="00082430">
        <w:rPr>
          <w:rFonts w:ascii="Arial" w:hAnsi="Arial" w:cs="Arial"/>
          <w:color w:val="000000" w:themeColor="text1"/>
          <w:sz w:val="22"/>
        </w:rPr>
        <w:t>).</w:t>
      </w:r>
    </w:p>
    <w:p w14:paraId="3596B429" w14:textId="626C1C37" w:rsidR="0057756D" w:rsidRPr="00082430" w:rsidRDefault="0057756D"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One essential step </w:t>
      </w:r>
      <w:r w:rsidR="00D16CAD" w:rsidRPr="00082430">
        <w:rPr>
          <w:rFonts w:ascii="Arial" w:hAnsi="Arial" w:cs="Arial"/>
          <w:color w:val="000000" w:themeColor="text1"/>
          <w:sz w:val="22"/>
        </w:rPr>
        <w:t>towards</w:t>
      </w:r>
      <w:r w:rsidRPr="00082430">
        <w:rPr>
          <w:rFonts w:ascii="Arial" w:hAnsi="Arial" w:cs="Arial"/>
          <w:color w:val="000000" w:themeColor="text1"/>
          <w:sz w:val="22"/>
        </w:rPr>
        <w:t xml:space="preserve"> developing my personal brand is to </w:t>
      </w:r>
      <w:r w:rsidR="00D16CAD" w:rsidRPr="00082430">
        <w:rPr>
          <w:rFonts w:ascii="Arial" w:hAnsi="Arial" w:cs="Arial"/>
          <w:color w:val="000000" w:themeColor="text1"/>
          <w:sz w:val="22"/>
        </w:rPr>
        <w:t>identify</w:t>
      </w:r>
      <w:r w:rsidRPr="00082430">
        <w:rPr>
          <w:rFonts w:ascii="Arial" w:hAnsi="Arial" w:cs="Arial"/>
          <w:color w:val="000000" w:themeColor="text1"/>
          <w:sz w:val="22"/>
        </w:rPr>
        <w:t xml:space="preserve"> </w:t>
      </w:r>
      <w:r w:rsidR="00C165BE" w:rsidRPr="00082430">
        <w:rPr>
          <w:rFonts w:ascii="Arial" w:hAnsi="Arial" w:cs="Arial"/>
          <w:color w:val="000000" w:themeColor="text1"/>
          <w:sz w:val="22"/>
        </w:rPr>
        <w:t>my qualities and the value I can offer to the HCA role</w:t>
      </w:r>
      <w:r w:rsidR="00EE7701" w:rsidRPr="00082430">
        <w:rPr>
          <w:rFonts w:ascii="Arial" w:hAnsi="Arial" w:cs="Arial"/>
          <w:color w:val="000000" w:themeColor="text1"/>
          <w:sz w:val="22"/>
        </w:rPr>
        <w:t xml:space="preserve"> (Musch et al., 2023)</w:t>
      </w:r>
      <w:r w:rsidRPr="00082430">
        <w:rPr>
          <w:rFonts w:ascii="Arial" w:hAnsi="Arial" w:cs="Arial"/>
          <w:color w:val="000000" w:themeColor="text1"/>
          <w:sz w:val="22"/>
        </w:rPr>
        <w:t>. My strongest attributes</w:t>
      </w:r>
      <w:r w:rsidR="00C165BE" w:rsidRPr="00082430">
        <w:rPr>
          <w:rFonts w:ascii="Arial" w:hAnsi="Arial" w:cs="Arial"/>
          <w:color w:val="000000" w:themeColor="text1"/>
          <w:sz w:val="22"/>
        </w:rPr>
        <w:t xml:space="preserve"> -</w:t>
      </w:r>
      <w:r w:rsidR="00D16CAD" w:rsidRPr="00082430">
        <w:rPr>
          <w:rFonts w:ascii="Arial" w:hAnsi="Arial" w:cs="Arial"/>
          <w:color w:val="000000" w:themeColor="text1"/>
          <w:sz w:val="22"/>
        </w:rPr>
        <w:t xml:space="preserve"> </w:t>
      </w:r>
      <w:r w:rsidRPr="00082430">
        <w:rPr>
          <w:rFonts w:ascii="Arial" w:hAnsi="Arial" w:cs="Arial"/>
          <w:color w:val="000000" w:themeColor="text1"/>
          <w:sz w:val="22"/>
        </w:rPr>
        <w:t>effective communication, empathy</w:t>
      </w:r>
      <w:r w:rsidR="00C165BE" w:rsidRPr="00082430">
        <w:rPr>
          <w:rFonts w:ascii="Arial" w:hAnsi="Arial" w:cs="Arial"/>
          <w:color w:val="000000" w:themeColor="text1"/>
          <w:sz w:val="22"/>
        </w:rPr>
        <w:t xml:space="preserve"> </w:t>
      </w:r>
      <w:r w:rsidRPr="00082430">
        <w:rPr>
          <w:rFonts w:ascii="Arial" w:hAnsi="Arial" w:cs="Arial"/>
          <w:color w:val="000000" w:themeColor="text1"/>
          <w:sz w:val="22"/>
        </w:rPr>
        <w:t>and reliability</w:t>
      </w:r>
      <w:r w:rsidR="00D16CAD" w:rsidRPr="00082430">
        <w:rPr>
          <w:rFonts w:ascii="Arial" w:hAnsi="Arial" w:cs="Arial"/>
          <w:color w:val="000000" w:themeColor="text1"/>
          <w:sz w:val="22"/>
        </w:rPr>
        <w:t xml:space="preserve"> can be</w:t>
      </w:r>
      <w:r w:rsidRPr="00082430">
        <w:rPr>
          <w:rFonts w:ascii="Arial" w:hAnsi="Arial" w:cs="Arial"/>
          <w:color w:val="000000" w:themeColor="text1"/>
          <w:sz w:val="22"/>
        </w:rPr>
        <w:t xml:space="preserve"> a </w:t>
      </w:r>
      <w:r w:rsidR="00D16CAD" w:rsidRPr="00082430">
        <w:rPr>
          <w:rFonts w:ascii="Arial" w:hAnsi="Arial" w:cs="Arial"/>
          <w:color w:val="000000" w:themeColor="text1"/>
          <w:sz w:val="22"/>
        </w:rPr>
        <w:t>good starting point</w:t>
      </w:r>
      <w:r w:rsidRPr="00082430">
        <w:rPr>
          <w:rFonts w:ascii="Arial" w:hAnsi="Arial" w:cs="Arial"/>
          <w:color w:val="000000" w:themeColor="text1"/>
          <w:sz w:val="22"/>
        </w:rPr>
        <w:t xml:space="preserve"> for </w:t>
      </w:r>
      <w:r w:rsidR="00C165BE" w:rsidRPr="00082430">
        <w:rPr>
          <w:rFonts w:ascii="Arial" w:hAnsi="Arial" w:cs="Arial"/>
          <w:color w:val="000000" w:themeColor="text1"/>
          <w:sz w:val="22"/>
        </w:rPr>
        <w:t xml:space="preserve">building </w:t>
      </w:r>
      <w:r w:rsidRPr="00082430">
        <w:rPr>
          <w:rFonts w:ascii="Arial" w:hAnsi="Arial" w:cs="Arial"/>
          <w:color w:val="000000" w:themeColor="text1"/>
          <w:sz w:val="22"/>
        </w:rPr>
        <w:t xml:space="preserve">my professional identity. As these qualities align closely with the six NHS </w:t>
      </w:r>
      <w:r w:rsidR="00C165BE" w:rsidRPr="00082430">
        <w:rPr>
          <w:rFonts w:ascii="Arial" w:hAnsi="Arial" w:cs="Arial"/>
          <w:color w:val="000000" w:themeColor="text1"/>
          <w:sz w:val="22"/>
        </w:rPr>
        <w:t>principles</w:t>
      </w:r>
      <w:r w:rsidRPr="00082430">
        <w:rPr>
          <w:rFonts w:ascii="Arial" w:hAnsi="Arial" w:cs="Arial"/>
          <w:color w:val="000000" w:themeColor="text1"/>
          <w:sz w:val="22"/>
        </w:rPr>
        <w:t xml:space="preserve">, </w:t>
      </w:r>
      <w:r w:rsidR="00C165BE" w:rsidRPr="00082430">
        <w:rPr>
          <w:rFonts w:ascii="Arial" w:hAnsi="Arial" w:cs="Arial"/>
          <w:color w:val="000000" w:themeColor="text1"/>
          <w:sz w:val="22"/>
        </w:rPr>
        <w:t>showing</w:t>
      </w:r>
      <w:r w:rsidRPr="00082430">
        <w:rPr>
          <w:rFonts w:ascii="Arial" w:hAnsi="Arial" w:cs="Arial"/>
          <w:color w:val="000000" w:themeColor="text1"/>
          <w:sz w:val="22"/>
        </w:rPr>
        <w:t xml:space="preserve"> them </w:t>
      </w:r>
      <w:r w:rsidR="00D16CAD" w:rsidRPr="00082430">
        <w:rPr>
          <w:rFonts w:ascii="Arial" w:hAnsi="Arial" w:cs="Arial"/>
          <w:color w:val="000000" w:themeColor="text1"/>
          <w:sz w:val="22"/>
        </w:rPr>
        <w:t>will</w:t>
      </w:r>
      <w:r w:rsidRPr="00082430">
        <w:rPr>
          <w:rFonts w:ascii="Arial" w:hAnsi="Arial" w:cs="Arial"/>
          <w:color w:val="000000" w:themeColor="text1"/>
          <w:sz w:val="22"/>
        </w:rPr>
        <w:t xml:space="preserve"> position me as someone who fits the culture of the organisation </w:t>
      </w:r>
      <w:r w:rsidR="00D16CAD" w:rsidRPr="00082430">
        <w:rPr>
          <w:rFonts w:ascii="Arial" w:hAnsi="Arial" w:cs="Arial"/>
          <w:color w:val="000000" w:themeColor="text1"/>
          <w:sz w:val="22"/>
        </w:rPr>
        <w:t xml:space="preserve">where </w:t>
      </w:r>
      <w:r w:rsidRPr="00082430">
        <w:rPr>
          <w:rFonts w:ascii="Arial" w:hAnsi="Arial" w:cs="Arial"/>
          <w:color w:val="000000" w:themeColor="text1"/>
          <w:sz w:val="22"/>
        </w:rPr>
        <w:t>I aim to work (</w:t>
      </w:r>
      <w:r w:rsidR="00745879" w:rsidRPr="00082430">
        <w:rPr>
          <w:rFonts w:ascii="Arial" w:hAnsi="Arial" w:cs="Arial"/>
          <w:color w:val="000000" w:themeColor="text1"/>
          <w:sz w:val="22"/>
        </w:rPr>
        <w:t>Patterson et al., 2016</w:t>
      </w:r>
      <w:r w:rsidRPr="00082430">
        <w:rPr>
          <w:rFonts w:ascii="Arial" w:hAnsi="Arial" w:cs="Arial"/>
          <w:color w:val="000000" w:themeColor="text1"/>
          <w:sz w:val="22"/>
        </w:rPr>
        <w:t>).</w:t>
      </w:r>
      <w:r w:rsidR="00C165BE" w:rsidRPr="00082430">
        <w:rPr>
          <w:rFonts w:ascii="Arial" w:hAnsi="Arial" w:cs="Arial"/>
          <w:color w:val="000000" w:themeColor="text1"/>
          <w:sz w:val="22"/>
        </w:rPr>
        <w:t xml:space="preserve"> These would also support positive patient experiences, contribute to trust between service users and staff and promote effective teamwork within a multidisciplinary environment</w:t>
      </w:r>
      <w:r w:rsidR="00D43FB4" w:rsidRPr="00082430">
        <w:rPr>
          <w:rFonts w:ascii="Arial" w:hAnsi="Arial" w:cs="Arial"/>
          <w:color w:val="000000" w:themeColor="text1"/>
          <w:sz w:val="22"/>
        </w:rPr>
        <w:t xml:space="preserve"> (Byrne, 2024)</w:t>
      </w:r>
      <w:r w:rsidR="00C165BE" w:rsidRPr="00082430">
        <w:rPr>
          <w:rFonts w:ascii="Arial" w:hAnsi="Arial" w:cs="Arial"/>
          <w:color w:val="000000" w:themeColor="text1"/>
          <w:sz w:val="22"/>
        </w:rPr>
        <w:t xml:space="preserve">. </w:t>
      </w:r>
    </w:p>
    <w:p w14:paraId="718A5804" w14:textId="436A4E8D" w:rsidR="0057756D" w:rsidRPr="00082430" w:rsidRDefault="0057756D"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Building a strong </w:t>
      </w:r>
      <w:r w:rsidR="00B92242" w:rsidRPr="00082430">
        <w:rPr>
          <w:rFonts w:ascii="Arial" w:hAnsi="Arial" w:cs="Arial"/>
          <w:color w:val="000000" w:themeColor="text1"/>
          <w:sz w:val="22"/>
        </w:rPr>
        <w:t>portfolio</w:t>
      </w:r>
      <w:r w:rsidRPr="00082430">
        <w:rPr>
          <w:rFonts w:ascii="Arial" w:hAnsi="Arial" w:cs="Arial"/>
          <w:color w:val="000000" w:themeColor="text1"/>
          <w:sz w:val="22"/>
        </w:rPr>
        <w:t xml:space="preserve"> of skills</w:t>
      </w:r>
      <w:r w:rsidR="00B92242" w:rsidRPr="00082430">
        <w:rPr>
          <w:rFonts w:ascii="Arial" w:hAnsi="Arial" w:cs="Arial"/>
          <w:color w:val="000000" w:themeColor="text1"/>
          <w:sz w:val="22"/>
        </w:rPr>
        <w:t xml:space="preserve"> </w:t>
      </w:r>
      <w:r w:rsidR="00C31391" w:rsidRPr="00082430">
        <w:rPr>
          <w:rFonts w:ascii="Arial" w:hAnsi="Arial" w:cs="Arial"/>
          <w:color w:val="000000" w:themeColor="text1"/>
          <w:sz w:val="22"/>
        </w:rPr>
        <w:t>applicable</w:t>
      </w:r>
      <w:r w:rsidR="00B92242" w:rsidRPr="00082430">
        <w:rPr>
          <w:rFonts w:ascii="Arial" w:hAnsi="Arial" w:cs="Arial"/>
          <w:color w:val="000000" w:themeColor="text1"/>
          <w:sz w:val="22"/>
        </w:rPr>
        <w:t xml:space="preserve"> </w:t>
      </w:r>
      <w:r w:rsidR="00C31391" w:rsidRPr="00082430">
        <w:rPr>
          <w:rFonts w:ascii="Arial" w:hAnsi="Arial" w:cs="Arial"/>
          <w:color w:val="000000" w:themeColor="text1"/>
          <w:sz w:val="22"/>
        </w:rPr>
        <w:t xml:space="preserve">in </w:t>
      </w:r>
      <w:r w:rsidR="00B92242" w:rsidRPr="00082430">
        <w:rPr>
          <w:rFonts w:ascii="Arial" w:hAnsi="Arial" w:cs="Arial"/>
          <w:color w:val="000000" w:themeColor="text1"/>
          <w:sz w:val="22"/>
        </w:rPr>
        <w:t>care</w:t>
      </w:r>
      <w:r w:rsidRPr="00082430">
        <w:rPr>
          <w:rFonts w:ascii="Arial" w:hAnsi="Arial" w:cs="Arial"/>
          <w:color w:val="000000" w:themeColor="text1"/>
          <w:sz w:val="22"/>
        </w:rPr>
        <w:t xml:space="preserve"> will require </w:t>
      </w:r>
      <w:r w:rsidR="00B92242" w:rsidRPr="00082430">
        <w:rPr>
          <w:rFonts w:ascii="Arial" w:hAnsi="Arial" w:cs="Arial"/>
          <w:color w:val="000000" w:themeColor="text1"/>
          <w:sz w:val="22"/>
        </w:rPr>
        <w:t>specific</w:t>
      </w:r>
      <w:r w:rsidRPr="00082430">
        <w:rPr>
          <w:rFonts w:ascii="Arial" w:hAnsi="Arial" w:cs="Arial"/>
          <w:color w:val="000000" w:themeColor="text1"/>
          <w:sz w:val="22"/>
        </w:rPr>
        <w:t xml:space="preserve"> learning. </w:t>
      </w:r>
      <w:r w:rsidR="00B92242" w:rsidRPr="00082430">
        <w:rPr>
          <w:rFonts w:ascii="Arial" w:hAnsi="Arial" w:cs="Arial"/>
          <w:color w:val="000000" w:themeColor="text1"/>
          <w:sz w:val="22"/>
        </w:rPr>
        <w:t>For example, c</w:t>
      </w:r>
      <w:r w:rsidRPr="00082430">
        <w:rPr>
          <w:rFonts w:ascii="Arial" w:hAnsi="Arial" w:cs="Arial"/>
          <w:color w:val="000000" w:themeColor="text1"/>
          <w:sz w:val="22"/>
        </w:rPr>
        <w:t xml:space="preserve">ompleting the Care Certificate is a key resource </w:t>
      </w:r>
      <w:r w:rsidR="001B77DE" w:rsidRPr="00082430">
        <w:rPr>
          <w:rFonts w:ascii="Arial" w:hAnsi="Arial" w:cs="Arial"/>
          <w:color w:val="000000" w:themeColor="text1"/>
          <w:sz w:val="22"/>
        </w:rPr>
        <w:t>during</w:t>
      </w:r>
      <w:r w:rsidRPr="00082430">
        <w:rPr>
          <w:rFonts w:ascii="Arial" w:hAnsi="Arial" w:cs="Arial"/>
          <w:color w:val="000000" w:themeColor="text1"/>
          <w:sz w:val="22"/>
        </w:rPr>
        <w:t xml:space="preserve"> </w:t>
      </w:r>
      <w:r w:rsidR="001B77DE" w:rsidRPr="00082430">
        <w:rPr>
          <w:rFonts w:ascii="Arial" w:hAnsi="Arial" w:cs="Arial"/>
          <w:color w:val="000000" w:themeColor="text1"/>
          <w:sz w:val="22"/>
        </w:rPr>
        <w:t xml:space="preserve">early career stages </w:t>
      </w:r>
      <w:r w:rsidRPr="00082430">
        <w:rPr>
          <w:rFonts w:ascii="Arial" w:hAnsi="Arial" w:cs="Arial"/>
          <w:color w:val="000000" w:themeColor="text1"/>
          <w:sz w:val="22"/>
        </w:rPr>
        <w:t xml:space="preserve">and provides structured training in areas such as infection control, safeguarding, communication and basic clinical tasks. This certificate is widely recognised within UK health and social care and will support both </w:t>
      </w:r>
      <w:r w:rsidR="001B77DE" w:rsidRPr="00082430">
        <w:rPr>
          <w:rFonts w:ascii="Arial" w:hAnsi="Arial" w:cs="Arial"/>
          <w:color w:val="000000" w:themeColor="text1"/>
          <w:sz w:val="22"/>
        </w:rPr>
        <w:t xml:space="preserve">my </w:t>
      </w:r>
      <w:r w:rsidRPr="00082430">
        <w:rPr>
          <w:rFonts w:ascii="Arial" w:hAnsi="Arial" w:cs="Arial"/>
          <w:color w:val="000000" w:themeColor="text1"/>
          <w:sz w:val="22"/>
        </w:rPr>
        <w:t>competence and confidence in practice</w:t>
      </w:r>
      <w:r w:rsidR="00EE7701" w:rsidRPr="00082430">
        <w:rPr>
          <w:rFonts w:ascii="Arial" w:hAnsi="Arial" w:cs="Arial"/>
          <w:color w:val="000000" w:themeColor="text1"/>
          <w:sz w:val="22"/>
        </w:rPr>
        <w:t xml:space="preserve"> (Skills for Care, 2024)</w:t>
      </w:r>
      <w:r w:rsidRPr="00082430">
        <w:rPr>
          <w:rFonts w:ascii="Arial" w:hAnsi="Arial" w:cs="Arial"/>
          <w:color w:val="000000" w:themeColor="text1"/>
          <w:sz w:val="22"/>
        </w:rPr>
        <w:t xml:space="preserve">. Additional </w:t>
      </w:r>
      <w:r w:rsidRPr="00082430">
        <w:rPr>
          <w:rFonts w:ascii="Arial" w:hAnsi="Arial" w:cs="Arial"/>
          <w:color w:val="000000" w:themeColor="text1"/>
          <w:sz w:val="22"/>
        </w:rPr>
        <w:lastRenderedPageBreak/>
        <w:t>short course</w:t>
      </w:r>
      <w:r w:rsidR="001B77DE" w:rsidRPr="00082430">
        <w:rPr>
          <w:rFonts w:ascii="Arial" w:hAnsi="Arial" w:cs="Arial"/>
          <w:color w:val="000000" w:themeColor="text1"/>
          <w:sz w:val="22"/>
        </w:rPr>
        <w:t xml:space="preserve">s, </w:t>
      </w:r>
      <w:r w:rsidRPr="00082430">
        <w:rPr>
          <w:rFonts w:ascii="Arial" w:hAnsi="Arial" w:cs="Arial"/>
          <w:color w:val="000000" w:themeColor="text1"/>
          <w:sz w:val="22"/>
        </w:rPr>
        <w:t>such as basic life support, manual handling and dementia awareness</w:t>
      </w:r>
      <w:r w:rsidR="001B77DE" w:rsidRPr="00082430">
        <w:rPr>
          <w:rFonts w:ascii="Arial" w:hAnsi="Arial" w:cs="Arial"/>
          <w:color w:val="000000" w:themeColor="text1"/>
          <w:sz w:val="22"/>
        </w:rPr>
        <w:t xml:space="preserve"> </w:t>
      </w:r>
      <w:r w:rsidRPr="00082430">
        <w:rPr>
          <w:rFonts w:ascii="Arial" w:hAnsi="Arial" w:cs="Arial"/>
          <w:color w:val="000000" w:themeColor="text1"/>
          <w:sz w:val="22"/>
        </w:rPr>
        <w:t>would further strengthen my readiness for the role</w:t>
      </w:r>
      <w:r w:rsidR="00D43FB4" w:rsidRPr="00082430">
        <w:rPr>
          <w:rFonts w:ascii="Arial" w:hAnsi="Arial" w:cs="Arial"/>
          <w:color w:val="000000" w:themeColor="text1"/>
          <w:sz w:val="22"/>
        </w:rPr>
        <w:t xml:space="preserve"> (Byrne, 2024)</w:t>
      </w:r>
      <w:r w:rsidRPr="00082430">
        <w:rPr>
          <w:rFonts w:ascii="Arial" w:hAnsi="Arial" w:cs="Arial"/>
          <w:color w:val="000000" w:themeColor="text1"/>
          <w:sz w:val="22"/>
        </w:rPr>
        <w:t>.</w:t>
      </w:r>
    </w:p>
    <w:p w14:paraId="635F8A76" w14:textId="54098BE3" w:rsidR="0057756D" w:rsidRPr="00082430" w:rsidRDefault="0057756D"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Gaining practical exposure is another important </w:t>
      </w:r>
      <w:r w:rsidR="001B77DE" w:rsidRPr="00082430">
        <w:rPr>
          <w:rFonts w:ascii="Arial" w:hAnsi="Arial" w:cs="Arial"/>
          <w:color w:val="000000" w:themeColor="text1"/>
          <w:sz w:val="22"/>
        </w:rPr>
        <w:t>aspect</w:t>
      </w:r>
      <w:r w:rsidRPr="00082430">
        <w:rPr>
          <w:rFonts w:ascii="Arial" w:hAnsi="Arial" w:cs="Arial"/>
          <w:color w:val="000000" w:themeColor="text1"/>
          <w:sz w:val="22"/>
        </w:rPr>
        <w:t xml:space="preserve">. </w:t>
      </w:r>
      <w:r w:rsidR="001B77DE" w:rsidRPr="00082430">
        <w:rPr>
          <w:rFonts w:ascii="Arial" w:hAnsi="Arial" w:cs="Arial"/>
          <w:color w:val="000000" w:themeColor="text1"/>
          <w:sz w:val="22"/>
        </w:rPr>
        <w:t>Doing v</w:t>
      </w:r>
      <w:r w:rsidRPr="00082430">
        <w:rPr>
          <w:rFonts w:ascii="Arial" w:hAnsi="Arial" w:cs="Arial"/>
          <w:color w:val="000000" w:themeColor="text1"/>
          <w:sz w:val="22"/>
        </w:rPr>
        <w:t>olunteering</w:t>
      </w:r>
      <w:r w:rsidR="001B77DE" w:rsidRPr="00082430">
        <w:rPr>
          <w:rFonts w:ascii="Arial" w:hAnsi="Arial" w:cs="Arial"/>
          <w:color w:val="000000" w:themeColor="text1"/>
          <w:sz w:val="22"/>
        </w:rPr>
        <w:t xml:space="preserve"> work</w:t>
      </w:r>
      <w:r w:rsidRPr="00082430">
        <w:rPr>
          <w:rFonts w:ascii="Arial" w:hAnsi="Arial" w:cs="Arial"/>
          <w:color w:val="000000" w:themeColor="text1"/>
          <w:sz w:val="22"/>
        </w:rPr>
        <w:t xml:space="preserve"> in a care home</w:t>
      </w:r>
      <w:r w:rsidR="001B77DE" w:rsidRPr="00082430">
        <w:rPr>
          <w:rFonts w:ascii="Arial" w:hAnsi="Arial" w:cs="Arial"/>
          <w:color w:val="000000" w:themeColor="text1"/>
          <w:sz w:val="22"/>
        </w:rPr>
        <w:t xml:space="preserve"> </w:t>
      </w:r>
      <w:r w:rsidRPr="00082430">
        <w:rPr>
          <w:rFonts w:ascii="Arial" w:hAnsi="Arial" w:cs="Arial"/>
          <w:color w:val="000000" w:themeColor="text1"/>
          <w:sz w:val="22"/>
        </w:rPr>
        <w:t xml:space="preserve">or </w:t>
      </w:r>
      <w:r w:rsidR="001B77DE" w:rsidRPr="00082430">
        <w:rPr>
          <w:rFonts w:ascii="Arial" w:hAnsi="Arial" w:cs="Arial"/>
          <w:color w:val="000000" w:themeColor="text1"/>
          <w:sz w:val="22"/>
        </w:rPr>
        <w:t xml:space="preserve">in a </w:t>
      </w:r>
      <w:r w:rsidRPr="00082430">
        <w:rPr>
          <w:rFonts w:ascii="Arial" w:hAnsi="Arial" w:cs="Arial"/>
          <w:color w:val="000000" w:themeColor="text1"/>
          <w:sz w:val="22"/>
        </w:rPr>
        <w:t>hospital setting would allow me to apply theoretical understanding, build familiarity with care routines</w:t>
      </w:r>
      <w:r w:rsidR="001B77DE" w:rsidRPr="00082430">
        <w:rPr>
          <w:rFonts w:ascii="Arial" w:hAnsi="Arial" w:cs="Arial"/>
          <w:color w:val="000000" w:themeColor="text1"/>
          <w:sz w:val="22"/>
        </w:rPr>
        <w:t xml:space="preserve"> </w:t>
      </w:r>
      <w:r w:rsidRPr="00082430">
        <w:rPr>
          <w:rFonts w:ascii="Arial" w:hAnsi="Arial" w:cs="Arial"/>
          <w:color w:val="000000" w:themeColor="text1"/>
          <w:sz w:val="22"/>
        </w:rPr>
        <w:t xml:space="preserve">and gain insight into </w:t>
      </w:r>
      <w:r w:rsidR="001B77DE" w:rsidRPr="00082430">
        <w:rPr>
          <w:rFonts w:ascii="Arial" w:hAnsi="Arial" w:cs="Arial"/>
          <w:color w:val="000000" w:themeColor="text1"/>
          <w:sz w:val="22"/>
        </w:rPr>
        <w:t xml:space="preserve">how </w:t>
      </w:r>
      <w:r w:rsidRPr="00082430">
        <w:rPr>
          <w:rFonts w:ascii="Arial" w:hAnsi="Arial" w:cs="Arial"/>
          <w:color w:val="000000" w:themeColor="text1"/>
          <w:sz w:val="22"/>
        </w:rPr>
        <w:t xml:space="preserve">multidisciplinary </w:t>
      </w:r>
      <w:r w:rsidR="00FF157B" w:rsidRPr="00082430">
        <w:rPr>
          <w:rFonts w:ascii="Arial" w:hAnsi="Arial" w:cs="Arial"/>
          <w:color w:val="000000" w:themeColor="text1"/>
          <w:sz w:val="22"/>
        </w:rPr>
        <w:t>teams’</w:t>
      </w:r>
      <w:r w:rsidR="001B77DE" w:rsidRPr="00082430">
        <w:rPr>
          <w:rFonts w:ascii="Arial" w:hAnsi="Arial" w:cs="Arial"/>
          <w:color w:val="000000" w:themeColor="text1"/>
          <w:sz w:val="22"/>
        </w:rPr>
        <w:t xml:space="preserve"> </w:t>
      </w:r>
      <w:r w:rsidRPr="00082430">
        <w:rPr>
          <w:rFonts w:ascii="Arial" w:hAnsi="Arial" w:cs="Arial"/>
          <w:color w:val="000000" w:themeColor="text1"/>
          <w:sz w:val="22"/>
        </w:rPr>
        <w:t xml:space="preserve">work. This hands-on experience would also </w:t>
      </w:r>
      <w:r w:rsidR="001B77DE" w:rsidRPr="00082430">
        <w:rPr>
          <w:rFonts w:ascii="Arial" w:hAnsi="Arial" w:cs="Arial"/>
          <w:color w:val="000000" w:themeColor="text1"/>
          <w:sz w:val="22"/>
        </w:rPr>
        <w:t>offer me</w:t>
      </w:r>
      <w:r w:rsidRPr="00082430">
        <w:rPr>
          <w:rFonts w:ascii="Arial" w:hAnsi="Arial" w:cs="Arial"/>
          <w:color w:val="000000" w:themeColor="text1"/>
          <w:sz w:val="22"/>
        </w:rPr>
        <w:t xml:space="preserve"> examples to use when building my professional identity and communicating my </w:t>
      </w:r>
      <w:r w:rsidR="001B77DE" w:rsidRPr="00082430">
        <w:rPr>
          <w:rFonts w:ascii="Arial" w:hAnsi="Arial" w:cs="Arial"/>
          <w:color w:val="000000" w:themeColor="text1"/>
          <w:sz w:val="22"/>
        </w:rPr>
        <w:t>qualities</w:t>
      </w:r>
      <w:r w:rsidRPr="00082430">
        <w:rPr>
          <w:rFonts w:ascii="Arial" w:hAnsi="Arial" w:cs="Arial"/>
          <w:color w:val="000000" w:themeColor="text1"/>
          <w:sz w:val="22"/>
        </w:rPr>
        <w:t xml:space="preserve"> to employers</w:t>
      </w:r>
      <w:r w:rsidR="00082430" w:rsidRPr="00082430">
        <w:rPr>
          <w:rFonts w:ascii="Arial" w:hAnsi="Arial" w:cs="Arial"/>
          <w:color w:val="000000" w:themeColor="text1"/>
          <w:sz w:val="22"/>
        </w:rPr>
        <w:t xml:space="preserve"> (Musch et al., 2023)</w:t>
      </w:r>
      <w:r w:rsidRPr="00082430">
        <w:rPr>
          <w:rFonts w:ascii="Arial" w:hAnsi="Arial" w:cs="Arial"/>
          <w:color w:val="000000" w:themeColor="text1"/>
          <w:sz w:val="22"/>
        </w:rPr>
        <w:t>.</w:t>
      </w:r>
    </w:p>
    <w:p w14:paraId="470B4932" w14:textId="6B9D5908" w:rsidR="001D55AC" w:rsidRPr="00082430" w:rsidRDefault="0057756D"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Finally, developing a </w:t>
      </w:r>
      <w:r w:rsidR="001B77DE" w:rsidRPr="00082430">
        <w:rPr>
          <w:rFonts w:ascii="Arial" w:hAnsi="Arial" w:cs="Arial"/>
          <w:color w:val="000000" w:themeColor="text1"/>
          <w:sz w:val="22"/>
        </w:rPr>
        <w:t>strong</w:t>
      </w:r>
      <w:r w:rsidRPr="00082430">
        <w:rPr>
          <w:rFonts w:ascii="Arial" w:hAnsi="Arial" w:cs="Arial"/>
          <w:color w:val="000000" w:themeColor="text1"/>
          <w:sz w:val="22"/>
        </w:rPr>
        <w:t xml:space="preserve"> online presence is an important part of personal branding. A well-structured LinkedIn profile can show my training, transferable skills, reflections on learning and commitment to working in the health and social care sector. Maintaining a professional appearance online ensures that employers see a consistent and credible representation of my interests and strengths</w:t>
      </w:r>
      <w:r w:rsidR="00D43FB4" w:rsidRPr="00082430">
        <w:rPr>
          <w:rFonts w:ascii="Arial" w:hAnsi="Arial" w:cs="Arial"/>
          <w:color w:val="000000" w:themeColor="text1"/>
          <w:sz w:val="22"/>
        </w:rPr>
        <w:t xml:space="preserve"> (Labrecque et al., 2011)</w:t>
      </w:r>
      <w:r w:rsidRPr="00082430">
        <w:rPr>
          <w:rFonts w:ascii="Arial" w:hAnsi="Arial" w:cs="Arial"/>
          <w:color w:val="000000" w:themeColor="text1"/>
          <w:sz w:val="22"/>
        </w:rPr>
        <w:t>.</w:t>
      </w:r>
      <w:r w:rsidR="001D55AC" w:rsidRPr="00082430">
        <w:rPr>
          <w:rFonts w:ascii="Arial" w:hAnsi="Arial" w:cs="Arial"/>
          <w:color w:val="000000" w:themeColor="text1"/>
          <w:sz w:val="22"/>
        </w:rPr>
        <w:t xml:space="preserve"> </w:t>
      </w:r>
    </w:p>
    <w:p w14:paraId="0637F057" w14:textId="7852766A" w:rsidR="0057756D" w:rsidRPr="00082430" w:rsidRDefault="001D55AC"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By combining strong interpersonal skills with learnings and flexibility, I will be able to support high-quality, patient-centred care in line with NHS expectations.</w:t>
      </w:r>
    </w:p>
    <w:p w14:paraId="1FF3A4C6" w14:textId="77777777" w:rsidR="00C165BE" w:rsidRPr="00082430" w:rsidRDefault="00C165BE" w:rsidP="00804059">
      <w:pPr>
        <w:spacing w:after="240" w:line="360" w:lineRule="auto"/>
        <w:rPr>
          <w:rFonts w:ascii="Arial" w:hAnsi="Arial" w:cs="Arial"/>
          <w:color w:val="000000" w:themeColor="text1"/>
          <w:sz w:val="22"/>
        </w:rPr>
      </w:pPr>
    </w:p>
    <w:p w14:paraId="2ACC58D9" w14:textId="02DBA8F1" w:rsidR="00A009FF" w:rsidRPr="00082430" w:rsidRDefault="009A2155" w:rsidP="00FF157B">
      <w:pPr>
        <w:pStyle w:val="Heading1"/>
        <w:spacing w:line="360" w:lineRule="auto"/>
        <w:jc w:val="both"/>
        <w:rPr>
          <w:rFonts w:ascii="Arial" w:hAnsi="Arial" w:cs="Arial"/>
          <w:b/>
          <w:bCs/>
          <w:sz w:val="22"/>
          <w:szCs w:val="22"/>
        </w:rPr>
      </w:pPr>
      <w:bookmarkStart w:id="4" w:name="_Toc216874765"/>
      <w:r w:rsidRPr="00082430">
        <w:rPr>
          <w:rFonts w:ascii="Arial" w:hAnsi="Arial" w:cs="Arial"/>
          <w:b/>
          <w:bCs/>
          <w:color w:val="000000" w:themeColor="text1"/>
          <w:sz w:val="22"/>
          <w:szCs w:val="22"/>
        </w:rPr>
        <w:t xml:space="preserve">5. Action Plan and </w:t>
      </w:r>
      <w:r w:rsidR="00A009FF" w:rsidRPr="00082430">
        <w:rPr>
          <w:rFonts w:ascii="Arial" w:hAnsi="Arial" w:cs="Arial"/>
          <w:b/>
          <w:bCs/>
          <w:color w:val="000000" w:themeColor="text1"/>
          <w:sz w:val="22"/>
          <w:szCs w:val="22"/>
        </w:rPr>
        <w:t>Timeline</w:t>
      </w:r>
      <w:bookmarkEnd w:id="4"/>
      <w:r w:rsidR="00A009FF" w:rsidRPr="00082430">
        <w:rPr>
          <w:rFonts w:ascii="Arial" w:hAnsi="Arial" w:cs="Arial"/>
          <w:b/>
          <w:bCs/>
          <w:color w:val="000000" w:themeColor="text1"/>
          <w:sz w:val="22"/>
          <w:szCs w:val="22"/>
        </w:rPr>
        <w:t xml:space="preserve"> </w:t>
      </w:r>
    </w:p>
    <w:p w14:paraId="4E01F994" w14:textId="783F90A5" w:rsidR="007C764B" w:rsidRPr="00082430" w:rsidRDefault="007C764B"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In order to d</w:t>
      </w:r>
      <w:r w:rsidR="0057756D" w:rsidRPr="00082430">
        <w:rPr>
          <w:rFonts w:ascii="Arial" w:hAnsi="Arial" w:cs="Arial"/>
          <w:color w:val="000000" w:themeColor="text1"/>
          <w:sz w:val="22"/>
        </w:rPr>
        <w:t>evelop the skills required for the Healthcare Assistant role</w:t>
      </w:r>
      <w:r w:rsidR="001D55AC" w:rsidRPr="00082430">
        <w:rPr>
          <w:rFonts w:ascii="Arial" w:hAnsi="Arial" w:cs="Arial"/>
          <w:color w:val="000000" w:themeColor="text1"/>
          <w:sz w:val="22"/>
        </w:rPr>
        <w:t xml:space="preserve"> and expected for entry-level clinical support roles</w:t>
      </w:r>
      <w:r w:rsidRPr="00082430">
        <w:rPr>
          <w:rFonts w:ascii="Arial" w:hAnsi="Arial" w:cs="Arial"/>
          <w:color w:val="000000" w:themeColor="text1"/>
          <w:sz w:val="22"/>
        </w:rPr>
        <w:t xml:space="preserve">, I have created </w:t>
      </w:r>
      <w:r w:rsidR="0057756D" w:rsidRPr="00082430">
        <w:rPr>
          <w:rFonts w:ascii="Arial" w:hAnsi="Arial" w:cs="Arial"/>
          <w:color w:val="000000" w:themeColor="text1"/>
          <w:sz w:val="22"/>
        </w:rPr>
        <w:t xml:space="preserve">a realistic and structured plan. </w:t>
      </w:r>
      <w:r w:rsidRPr="00082430">
        <w:rPr>
          <w:rFonts w:ascii="Arial" w:hAnsi="Arial" w:cs="Arial"/>
          <w:color w:val="000000" w:themeColor="text1"/>
          <w:sz w:val="22"/>
        </w:rPr>
        <w:t>This cover</w:t>
      </w:r>
      <w:r w:rsidR="001D55AC" w:rsidRPr="00082430">
        <w:rPr>
          <w:rFonts w:ascii="Arial" w:hAnsi="Arial" w:cs="Arial"/>
          <w:color w:val="000000" w:themeColor="text1"/>
          <w:sz w:val="22"/>
        </w:rPr>
        <w:t>s</w:t>
      </w:r>
      <w:r w:rsidRPr="00082430">
        <w:rPr>
          <w:rFonts w:ascii="Arial" w:hAnsi="Arial" w:cs="Arial"/>
          <w:color w:val="000000" w:themeColor="text1"/>
          <w:sz w:val="22"/>
        </w:rPr>
        <w:t xml:space="preserve"> a</w:t>
      </w:r>
      <w:r w:rsidR="0057756D" w:rsidRPr="00082430">
        <w:rPr>
          <w:rFonts w:ascii="Arial" w:hAnsi="Arial" w:cs="Arial"/>
          <w:color w:val="000000" w:themeColor="text1"/>
          <w:sz w:val="22"/>
        </w:rPr>
        <w:t xml:space="preserve"> five-year </w:t>
      </w:r>
      <w:r w:rsidRPr="00082430">
        <w:rPr>
          <w:rFonts w:ascii="Arial" w:hAnsi="Arial" w:cs="Arial"/>
          <w:color w:val="000000" w:themeColor="text1"/>
          <w:sz w:val="22"/>
        </w:rPr>
        <w:t>period,</w:t>
      </w:r>
      <w:r w:rsidR="0057756D" w:rsidRPr="00082430">
        <w:rPr>
          <w:rFonts w:ascii="Arial" w:hAnsi="Arial" w:cs="Arial"/>
          <w:color w:val="000000" w:themeColor="text1"/>
          <w:sz w:val="22"/>
        </w:rPr>
        <w:t xml:space="preserve"> </w:t>
      </w:r>
      <w:r w:rsidRPr="00082430">
        <w:rPr>
          <w:rFonts w:ascii="Arial" w:hAnsi="Arial" w:cs="Arial"/>
          <w:color w:val="000000" w:themeColor="text1"/>
          <w:sz w:val="22"/>
        </w:rPr>
        <w:t xml:space="preserve">enabling </w:t>
      </w:r>
      <w:r w:rsidR="0057756D" w:rsidRPr="00082430">
        <w:rPr>
          <w:rFonts w:ascii="Arial" w:hAnsi="Arial" w:cs="Arial"/>
          <w:color w:val="000000" w:themeColor="text1"/>
          <w:sz w:val="22"/>
        </w:rPr>
        <w:t xml:space="preserve">gradual development, </w:t>
      </w:r>
      <w:r w:rsidR="001D55AC" w:rsidRPr="00082430">
        <w:rPr>
          <w:rFonts w:ascii="Arial" w:hAnsi="Arial" w:cs="Arial"/>
          <w:color w:val="000000" w:themeColor="text1"/>
          <w:sz w:val="22"/>
        </w:rPr>
        <w:t xml:space="preserve">time to </w:t>
      </w:r>
      <w:r w:rsidRPr="00082430">
        <w:rPr>
          <w:rFonts w:ascii="Arial" w:hAnsi="Arial" w:cs="Arial"/>
          <w:color w:val="000000" w:themeColor="text1"/>
          <w:sz w:val="22"/>
        </w:rPr>
        <w:t>obtain</w:t>
      </w:r>
      <w:r w:rsidR="0057756D" w:rsidRPr="00082430">
        <w:rPr>
          <w:rFonts w:ascii="Arial" w:hAnsi="Arial" w:cs="Arial"/>
          <w:color w:val="000000" w:themeColor="text1"/>
          <w:sz w:val="22"/>
        </w:rPr>
        <w:t xml:space="preserve"> relevant qualifications</w:t>
      </w:r>
      <w:r w:rsidRPr="00082430">
        <w:rPr>
          <w:rFonts w:ascii="Arial" w:hAnsi="Arial" w:cs="Arial"/>
          <w:color w:val="000000" w:themeColor="text1"/>
          <w:sz w:val="22"/>
        </w:rPr>
        <w:t xml:space="preserve"> and </w:t>
      </w:r>
      <w:r w:rsidR="0057756D" w:rsidRPr="00082430">
        <w:rPr>
          <w:rFonts w:ascii="Arial" w:hAnsi="Arial" w:cs="Arial"/>
          <w:color w:val="000000" w:themeColor="text1"/>
          <w:sz w:val="22"/>
        </w:rPr>
        <w:t xml:space="preserve">practical experience, and </w:t>
      </w:r>
      <w:r w:rsidRPr="00082430">
        <w:rPr>
          <w:rFonts w:ascii="Arial" w:hAnsi="Arial" w:cs="Arial"/>
          <w:color w:val="000000" w:themeColor="text1"/>
          <w:sz w:val="22"/>
        </w:rPr>
        <w:t xml:space="preserve">to </w:t>
      </w:r>
      <w:r w:rsidR="0057756D" w:rsidRPr="00082430">
        <w:rPr>
          <w:rFonts w:ascii="Arial" w:hAnsi="Arial" w:cs="Arial"/>
          <w:color w:val="000000" w:themeColor="text1"/>
          <w:sz w:val="22"/>
        </w:rPr>
        <w:t>creat</w:t>
      </w:r>
      <w:r w:rsidRPr="00082430">
        <w:rPr>
          <w:rFonts w:ascii="Arial" w:hAnsi="Arial" w:cs="Arial"/>
          <w:color w:val="000000" w:themeColor="text1"/>
          <w:sz w:val="22"/>
        </w:rPr>
        <w:t>e</w:t>
      </w:r>
      <w:r w:rsidR="0057756D" w:rsidRPr="00082430">
        <w:rPr>
          <w:rFonts w:ascii="Arial" w:hAnsi="Arial" w:cs="Arial"/>
          <w:color w:val="000000" w:themeColor="text1"/>
          <w:sz w:val="22"/>
        </w:rPr>
        <w:t xml:space="preserve"> a strong professional identity. </w:t>
      </w:r>
      <w:r w:rsidRPr="00082430">
        <w:rPr>
          <w:rFonts w:ascii="Arial" w:hAnsi="Arial" w:cs="Arial"/>
          <w:color w:val="000000" w:themeColor="text1"/>
          <w:sz w:val="22"/>
        </w:rPr>
        <w:t>The plan u</w:t>
      </w:r>
      <w:r w:rsidR="0057756D" w:rsidRPr="00082430">
        <w:rPr>
          <w:rFonts w:ascii="Arial" w:hAnsi="Arial" w:cs="Arial"/>
          <w:color w:val="000000" w:themeColor="text1"/>
          <w:sz w:val="22"/>
        </w:rPr>
        <w:t>s</w:t>
      </w:r>
      <w:r w:rsidRPr="00082430">
        <w:rPr>
          <w:rFonts w:ascii="Arial" w:hAnsi="Arial" w:cs="Arial"/>
          <w:color w:val="000000" w:themeColor="text1"/>
          <w:sz w:val="22"/>
        </w:rPr>
        <w:t>es</w:t>
      </w:r>
      <w:r w:rsidR="0057756D" w:rsidRPr="00082430">
        <w:rPr>
          <w:rFonts w:ascii="Arial" w:hAnsi="Arial" w:cs="Arial"/>
          <w:color w:val="000000" w:themeColor="text1"/>
          <w:sz w:val="22"/>
        </w:rPr>
        <w:t xml:space="preserve"> SMART principles</w:t>
      </w:r>
      <w:r w:rsidR="001D55AC" w:rsidRPr="00082430">
        <w:rPr>
          <w:rFonts w:ascii="Arial" w:hAnsi="Arial" w:cs="Arial"/>
          <w:color w:val="000000" w:themeColor="text1"/>
          <w:sz w:val="22"/>
        </w:rPr>
        <w:t xml:space="preserve"> to ensure that each goal is specific, measurable, achievable, relevant and time-bound,</w:t>
      </w:r>
      <w:r w:rsidR="0057756D" w:rsidRPr="00082430">
        <w:rPr>
          <w:rFonts w:ascii="Arial" w:hAnsi="Arial" w:cs="Arial"/>
          <w:color w:val="000000" w:themeColor="text1"/>
          <w:sz w:val="22"/>
        </w:rPr>
        <w:t xml:space="preserve"> increas</w:t>
      </w:r>
      <w:r w:rsidR="001D55AC" w:rsidRPr="00082430">
        <w:rPr>
          <w:rFonts w:ascii="Arial" w:hAnsi="Arial" w:cs="Arial"/>
          <w:color w:val="000000" w:themeColor="text1"/>
          <w:sz w:val="22"/>
        </w:rPr>
        <w:t>ing</w:t>
      </w:r>
      <w:r w:rsidR="0057756D" w:rsidRPr="00082430">
        <w:rPr>
          <w:rFonts w:ascii="Arial" w:hAnsi="Arial" w:cs="Arial"/>
          <w:color w:val="000000" w:themeColor="text1"/>
          <w:sz w:val="22"/>
        </w:rPr>
        <w:t xml:space="preserve"> the </w:t>
      </w:r>
      <w:r w:rsidR="001D55AC" w:rsidRPr="00082430">
        <w:rPr>
          <w:rFonts w:ascii="Arial" w:hAnsi="Arial" w:cs="Arial"/>
          <w:color w:val="000000" w:themeColor="text1"/>
          <w:sz w:val="22"/>
        </w:rPr>
        <w:t>chances</w:t>
      </w:r>
      <w:r w:rsidR="0057756D" w:rsidRPr="00082430">
        <w:rPr>
          <w:rFonts w:ascii="Arial" w:hAnsi="Arial" w:cs="Arial"/>
          <w:color w:val="000000" w:themeColor="text1"/>
          <w:sz w:val="22"/>
        </w:rPr>
        <w:t xml:space="preserve"> of </w:t>
      </w:r>
      <w:r w:rsidR="001D55AC" w:rsidRPr="00082430">
        <w:rPr>
          <w:rFonts w:ascii="Arial" w:hAnsi="Arial" w:cs="Arial"/>
          <w:color w:val="000000" w:themeColor="text1"/>
          <w:sz w:val="22"/>
        </w:rPr>
        <w:t xml:space="preserve">making </w:t>
      </w:r>
      <w:r w:rsidR="0057756D" w:rsidRPr="00082430">
        <w:rPr>
          <w:rFonts w:ascii="Arial" w:hAnsi="Arial" w:cs="Arial"/>
          <w:color w:val="000000" w:themeColor="text1"/>
          <w:sz w:val="22"/>
        </w:rPr>
        <w:t>progress</w:t>
      </w:r>
      <w:r w:rsidRPr="00082430">
        <w:rPr>
          <w:rFonts w:ascii="Arial" w:hAnsi="Arial" w:cs="Arial"/>
          <w:color w:val="000000" w:themeColor="text1"/>
          <w:sz w:val="22"/>
        </w:rPr>
        <w:t xml:space="preserve"> and achieving my objectives</w:t>
      </w:r>
      <w:r w:rsidR="0057756D" w:rsidRPr="00082430">
        <w:rPr>
          <w:rFonts w:ascii="Arial" w:hAnsi="Arial" w:cs="Arial"/>
          <w:color w:val="000000" w:themeColor="text1"/>
          <w:sz w:val="22"/>
        </w:rPr>
        <w:t xml:space="preserve"> (</w:t>
      </w:r>
      <w:r w:rsidR="00745879" w:rsidRPr="00082430">
        <w:rPr>
          <w:rFonts w:ascii="Arial" w:hAnsi="Arial" w:cs="Arial"/>
          <w:color w:val="000000" w:themeColor="text1"/>
          <w:sz w:val="22"/>
        </w:rPr>
        <w:t>Ogbeiwi</w:t>
      </w:r>
      <w:r w:rsidR="0057756D" w:rsidRPr="00082430">
        <w:rPr>
          <w:rFonts w:ascii="Arial" w:hAnsi="Arial" w:cs="Arial"/>
          <w:color w:val="000000" w:themeColor="text1"/>
          <w:sz w:val="22"/>
        </w:rPr>
        <w:t xml:space="preserve">, </w:t>
      </w:r>
      <w:r w:rsidR="00745879" w:rsidRPr="00082430">
        <w:rPr>
          <w:rFonts w:ascii="Arial" w:hAnsi="Arial" w:cs="Arial"/>
          <w:color w:val="000000" w:themeColor="text1"/>
          <w:sz w:val="22"/>
        </w:rPr>
        <w:t>202</w:t>
      </w:r>
      <w:r w:rsidR="0057756D" w:rsidRPr="00082430">
        <w:rPr>
          <w:rFonts w:ascii="Arial" w:hAnsi="Arial" w:cs="Arial"/>
          <w:color w:val="000000" w:themeColor="text1"/>
          <w:sz w:val="22"/>
        </w:rPr>
        <w:t>1).</w:t>
      </w:r>
    </w:p>
    <w:p w14:paraId="52B60A3A" w14:textId="25A98534" w:rsidR="0057756D" w:rsidRPr="00082430" w:rsidRDefault="001D55AC"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 xml:space="preserve">Five-Year </w:t>
      </w:r>
      <w:r w:rsidR="0057756D" w:rsidRPr="00082430">
        <w:rPr>
          <w:rFonts w:ascii="Arial" w:hAnsi="Arial" w:cs="Arial"/>
          <w:b/>
          <w:bCs/>
          <w:color w:val="000000" w:themeColor="text1"/>
          <w:sz w:val="22"/>
        </w:rPr>
        <w:t xml:space="preserve">Action Plan and </w:t>
      </w:r>
      <w:r w:rsidRPr="00082430">
        <w:rPr>
          <w:rFonts w:ascii="Arial" w:hAnsi="Arial" w:cs="Arial"/>
          <w:b/>
          <w:bCs/>
          <w:color w:val="000000" w:themeColor="text1"/>
          <w:sz w:val="22"/>
        </w:rPr>
        <w:t>Timeline for Healthcare Assistant Role</w:t>
      </w:r>
    </w:p>
    <w:tbl>
      <w:tblPr>
        <w:tblStyle w:val="TableGrid"/>
        <w:tblW w:w="0" w:type="auto"/>
        <w:tblLook w:val="04A0" w:firstRow="1" w:lastRow="0" w:firstColumn="1" w:lastColumn="0" w:noHBand="0" w:noVBand="1"/>
      </w:tblPr>
      <w:tblGrid>
        <w:gridCol w:w="2263"/>
        <w:gridCol w:w="1843"/>
        <w:gridCol w:w="1701"/>
        <w:gridCol w:w="1405"/>
        <w:gridCol w:w="1804"/>
      </w:tblGrid>
      <w:tr w:rsidR="001D55AC" w:rsidRPr="00082430" w14:paraId="1FDD2D38" w14:textId="77777777" w:rsidTr="001D55AC">
        <w:tc>
          <w:tcPr>
            <w:tcW w:w="2263" w:type="dxa"/>
          </w:tcPr>
          <w:p w14:paraId="2F0AD4AD" w14:textId="3A8671BE" w:rsidR="0057756D" w:rsidRPr="00082430" w:rsidRDefault="0057756D"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Goal</w:t>
            </w:r>
          </w:p>
        </w:tc>
        <w:tc>
          <w:tcPr>
            <w:tcW w:w="1843" w:type="dxa"/>
          </w:tcPr>
          <w:p w14:paraId="4D8DAD9D" w14:textId="18738EB5" w:rsidR="0057756D" w:rsidRPr="00082430" w:rsidRDefault="0057756D"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 xml:space="preserve">Actions </w:t>
            </w:r>
            <w:r w:rsidR="007C764B" w:rsidRPr="00082430">
              <w:rPr>
                <w:rFonts w:ascii="Arial" w:hAnsi="Arial" w:cs="Arial"/>
                <w:color w:val="000000" w:themeColor="text1"/>
                <w:sz w:val="22"/>
              </w:rPr>
              <w:t>n</w:t>
            </w:r>
            <w:r w:rsidRPr="00082430">
              <w:rPr>
                <w:rFonts w:ascii="Arial" w:hAnsi="Arial" w:cs="Arial"/>
                <w:color w:val="000000" w:themeColor="text1"/>
                <w:sz w:val="22"/>
              </w:rPr>
              <w:t>eeded</w:t>
            </w:r>
          </w:p>
        </w:tc>
        <w:tc>
          <w:tcPr>
            <w:tcW w:w="1701" w:type="dxa"/>
          </w:tcPr>
          <w:p w14:paraId="4F4A45CA" w14:textId="616C185B" w:rsidR="0057756D" w:rsidRPr="00082430" w:rsidRDefault="0057756D"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 xml:space="preserve">Resources </w:t>
            </w:r>
            <w:r w:rsidR="007C764B" w:rsidRPr="00082430">
              <w:rPr>
                <w:rFonts w:ascii="Arial" w:hAnsi="Arial" w:cs="Arial"/>
                <w:color w:val="000000" w:themeColor="text1"/>
                <w:sz w:val="22"/>
              </w:rPr>
              <w:t>r</w:t>
            </w:r>
            <w:r w:rsidRPr="00082430">
              <w:rPr>
                <w:rFonts w:ascii="Arial" w:hAnsi="Arial" w:cs="Arial"/>
                <w:color w:val="000000" w:themeColor="text1"/>
                <w:sz w:val="22"/>
              </w:rPr>
              <w:t>equired</w:t>
            </w:r>
          </w:p>
        </w:tc>
        <w:tc>
          <w:tcPr>
            <w:tcW w:w="1405" w:type="dxa"/>
          </w:tcPr>
          <w:p w14:paraId="6F64237B" w14:textId="58456DF4" w:rsidR="0057756D" w:rsidRPr="00082430" w:rsidRDefault="0057756D"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Time</w:t>
            </w:r>
            <w:r w:rsidR="007C764B" w:rsidRPr="00082430">
              <w:rPr>
                <w:rFonts w:ascii="Arial" w:hAnsi="Arial" w:cs="Arial"/>
                <w:color w:val="000000" w:themeColor="text1"/>
                <w:sz w:val="22"/>
              </w:rPr>
              <w:t xml:space="preserve"> needed</w:t>
            </w:r>
          </w:p>
        </w:tc>
        <w:tc>
          <w:tcPr>
            <w:tcW w:w="1804" w:type="dxa"/>
          </w:tcPr>
          <w:p w14:paraId="6FB2225D" w14:textId="36C160B9" w:rsidR="0057756D" w:rsidRPr="00082430" w:rsidRDefault="007C764B"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I</w:t>
            </w:r>
            <w:r w:rsidR="0057756D" w:rsidRPr="00082430">
              <w:rPr>
                <w:rFonts w:ascii="Arial" w:hAnsi="Arial" w:cs="Arial"/>
                <w:color w:val="000000" w:themeColor="text1"/>
                <w:sz w:val="22"/>
              </w:rPr>
              <w:t>ndicators</w:t>
            </w:r>
            <w:r w:rsidRPr="00082430">
              <w:rPr>
                <w:rFonts w:ascii="Arial" w:hAnsi="Arial" w:cs="Arial"/>
                <w:color w:val="000000" w:themeColor="text1"/>
                <w:sz w:val="22"/>
              </w:rPr>
              <w:t xml:space="preserve"> of success</w:t>
            </w:r>
          </w:p>
        </w:tc>
      </w:tr>
      <w:tr w:rsidR="001D55AC" w:rsidRPr="00082430" w14:paraId="08B4D5FC" w14:textId="77777777" w:rsidTr="001D55AC">
        <w:tc>
          <w:tcPr>
            <w:tcW w:w="2263" w:type="dxa"/>
          </w:tcPr>
          <w:p w14:paraId="031C7252" w14:textId="07ED938F" w:rsidR="0057756D" w:rsidRPr="00082430" w:rsidRDefault="002848FE"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Gain foundational sector knowledge</w:t>
            </w:r>
          </w:p>
        </w:tc>
        <w:tc>
          <w:tcPr>
            <w:tcW w:w="1843" w:type="dxa"/>
          </w:tcPr>
          <w:p w14:paraId="755A775F" w14:textId="56B6F15C"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 xml:space="preserve">Complete online introductory courses (safeguarding, infection control, </w:t>
            </w:r>
            <w:r w:rsidRPr="00082430">
              <w:rPr>
                <w:rFonts w:ascii="Arial" w:hAnsi="Arial" w:cs="Arial"/>
                <w:color w:val="000000" w:themeColor="text1"/>
                <w:sz w:val="22"/>
              </w:rPr>
              <w:lastRenderedPageBreak/>
              <w:t>communication in care)</w:t>
            </w:r>
          </w:p>
        </w:tc>
        <w:tc>
          <w:tcPr>
            <w:tcW w:w="1701" w:type="dxa"/>
          </w:tcPr>
          <w:p w14:paraId="2AA27193" w14:textId="4356392D"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lastRenderedPageBreak/>
              <w:t>NHS e-Learning, Skills for Care, course certificates</w:t>
            </w:r>
          </w:p>
        </w:tc>
        <w:tc>
          <w:tcPr>
            <w:tcW w:w="1405" w:type="dxa"/>
          </w:tcPr>
          <w:p w14:paraId="34EBDAC3" w14:textId="3CF5F305"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0-3 months</w:t>
            </w:r>
          </w:p>
        </w:tc>
        <w:tc>
          <w:tcPr>
            <w:tcW w:w="1804" w:type="dxa"/>
          </w:tcPr>
          <w:p w14:paraId="573433D2" w14:textId="6C1BE917"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 xml:space="preserve">Certificates obtained; improved confidence in </w:t>
            </w:r>
            <w:r w:rsidR="007C764B" w:rsidRPr="00082430">
              <w:rPr>
                <w:rFonts w:ascii="Arial" w:hAnsi="Arial" w:cs="Arial"/>
                <w:color w:val="000000" w:themeColor="text1"/>
                <w:sz w:val="22"/>
              </w:rPr>
              <w:t>care-specific language</w:t>
            </w:r>
          </w:p>
        </w:tc>
      </w:tr>
      <w:tr w:rsidR="001D55AC" w:rsidRPr="00082430" w14:paraId="5EA485FB" w14:textId="77777777" w:rsidTr="001D55AC">
        <w:tc>
          <w:tcPr>
            <w:tcW w:w="2263" w:type="dxa"/>
          </w:tcPr>
          <w:p w14:paraId="1C81DE18" w14:textId="0C55E821" w:rsidR="0057756D" w:rsidRPr="00082430" w:rsidRDefault="002848FE"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lastRenderedPageBreak/>
              <w:t>Begin health and social care experience</w:t>
            </w:r>
          </w:p>
        </w:tc>
        <w:tc>
          <w:tcPr>
            <w:tcW w:w="1843" w:type="dxa"/>
          </w:tcPr>
          <w:p w14:paraId="3D320560" w14:textId="2637F87C"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Apply for voluntary roles in care homes, hospitals</w:t>
            </w:r>
            <w:r w:rsidR="007C764B" w:rsidRPr="00082430">
              <w:rPr>
                <w:rFonts w:ascii="Arial" w:hAnsi="Arial" w:cs="Arial"/>
                <w:color w:val="000000" w:themeColor="text1"/>
                <w:sz w:val="22"/>
              </w:rPr>
              <w:t xml:space="preserve"> </w:t>
            </w:r>
            <w:r w:rsidRPr="00082430">
              <w:rPr>
                <w:rFonts w:ascii="Arial" w:hAnsi="Arial" w:cs="Arial"/>
                <w:color w:val="000000" w:themeColor="text1"/>
                <w:sz w:val="22"/>
              </w:rPr>
              <w:t>or community support services</w:t>
            </w:r>
          </w:p>
        </w:tc>
        <w:tc>
          <w:tcPr>
            <w:tcW w:w="1701" w:type="dxa"/>
          </w:tcPr>
          <w:p w14:paraId="430518BB" w14:textId="4C446AA3"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Local volunteering platforms DBS check.</w:t>
            </w:r>
          </w:p>
        </w:tc>
        <w:tc>
          <w:tcPr>
            <w:tcW w:w="1405" w:type="dxa"/>
          </w:tcPr>
          <w:p w14:paraId="35928424" w14:textId="272C8ADA"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1-6 months</w:t>
            </w:r>
          </w:p>
        </w:tc>
        <w:tc>
          <w:tcPr>
            <w:tcW w:w="1804" w:type="dxa"/>
          </w:tcPr>
          <w:p w14:paraId="50E43A7C" w14:textId="0342EE2B"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R</w:t>
            </w:r>
            <w:r w:rsidR="007C764B" w:rsidRPr="00082430">
              <w:rPr>
                <w:rFonts w:ascii="Arial" w:hAnsi="Arial" w:cs="Arial"/>
                <w:color w:val="000000" w:themeColor="text1"/>
                <w:sz w:val="22"/>
              </w:rPr>
              <w:t>ecording</w:t>
            </w:r>
            <w:r w:rsidRPr="00082430">
              <w:rPr>
                <w:rFonts w:ascii="Arial" w:hAnsi="Arial" w:cs="Arial"/>
                <w:color w:val="000000" w:themeColor="text1"/>
                <w:sz w:val="22"/>
              </w:rPr>
              <w:t xml:space="preserve"> volunteering hours</w:t>
            </w:r>
            <w:r w:rsidR="007C764B" w:rsidRPr="00082430">
              <w:rPr>
                <w:rFonts w:ascii="Arial" w:hAnsi="Arial" w:cs="Arial"/>
                <w:color w:val="000000" w:themeColor="text1"/>
                <w:sz w:val="22"/>
              </w:rPr>
              <w:t xml:space="preserve">; </w:t>
            </w:r>
            <w:r w:rsidRPr="00082430">
              <w:rPr>
                <w:rFonts w:ascii="Arial" w:hAnsi="Arial" w:cs="Arial"/>
                <w:color w:val="000000" w:themeColor="text1"/>
                <w:sz w:val="22"/>
              </w:rPr>
              <w:t>reflecti</w:t>
            </w:r>
            <w:r w:rsidR="007C764B" w:rsidRPr="00082430">
              <w:rPr>
                <w:rFonts w:ascii="Arial" w:hAnsi="Arial" w:cs="Arial"/>
                <w:color w:val="000000" w:themeColor="text1"/>
                <w:sz w:val="22"/>
              </w:rPr>
              <w:t>on</w:t>
            </w:r>
            <w:r w:rsidRPr="00082430">
              <w:rPr>
                <w:rFonts w:ascii="Arial" w:hAnsi="Arial" w:cs="Arial"/>
                <w:color w:val="000000" w:themeColor="text1"/>
                <w:sz w:val="22"/>
              </w:rPr>
              <w:t xml:space="preserve"> </w:t>
            </w:r>
            <w:r w:rsidR="007C764B" w:rsidRPr="00082430">
              <w:rPr>
                <w:rFonts w:ascii="Arial" w:hAnsi="Arial" w:cs="Arial"/>
                <w:color w:val="000000" w:themeColor="text1"/>
                <w:sz w:val="22"/>
              </w:rPr>
              <w:t>for</w:t>
            </w:r>
            <w:r w:rsidRPr="00082430">
              <w:rPr>
                <w:rFonts w:ascii="Arial" w:hAnsi="Arial" w:cs="Arial"/>
                <w:color w:val="000000" w:themeColor="text1"/>
                <w:sz w:val="22"/>
              </w:rPr>
              <w:t xml:space="preserve"> </w:t>
            </w:r>
            <w:r w:rsidR="007C764B" w:rsidRPr="00082430">
              <w:rPr>
                <w:rFonts w:ascii="Arial" w:hAnsi="Arial" w:cs="Arial"/>
                <w:color w:val="000000" w:themeColor="text1"/>
                <w:sz w:val="22"/>
              </w:rPr>
              <w:t xml:space="preserve">any </w:t>
            </w:r>
            <w:r w:rsidRPr="00082430">
              <w:rPr>
                <w:rFonts w:ascii="Arial" w:hAnsi="Arial" w:cs="Arial"/>
                <w:color w:val="000000" w:themeColor="text1"/>
                <w:sz w:val="22"/>
              </w:rPr>
              <w:t>learning</w:t>
            </w:r>
            <w:r w:rsidR="007C764B" w:rsidRPr="00082430">
              <w:rPr>
                <w:rFonts w:ascii="Arial" w:hAnsi="Arial" w:cs="Arial"/>
                <w:color w:val="000000" w:themeColor="text1"/>
                <w:sz w:val="22"/>
              </w:rPr>
              <w:t>s</w:t>
            </w:r>
          </w:p>
        </w:tc>
      </w:tr>
      <w:tr w:rsidR="001D55AC" w:rsidRPr="00082430" w14:paraId="1E10F8CA" w14:textId="77777777" w:rsidTr="001D55AC">
        <w:tc>
          <w:tcPr>
            <w:tcW w:w="2263" w:type="dxa"/>
          </w:tcPr>
          <w:p w14:paraId="68B4CD57" w14:textId="288FC4CC" w:rsidR="0057756D" w:rsidRPr="00082430" w:rsidRDefault="002848FE"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Complete the Care Certificate</w:t>
            </w:r>
          </w:p>
        </w:tc>
        <w:tc>
          <w:tcPr>
            <w:tcW w:w="1843" w:type="dxa"/>
          </w:tcPr>
          <w:p w14:paraId="7B3676AB" w14:textId="495DCE93"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 xml:space="preserve">Enrol with an accredited training provider or </w:t>
            </w:r>
            <w:r w:rsidR="007C764B" w:rsidRPr="00082430">
              <w:rPr>
                <w:rFonts w:ascii="Arial" w:hAnsi="Arial" w:cs="Arial"/>
                <w:color w:val="000000" w:themeColor="text1"/>
                <w:sz w:val="22"/>
              </w:rPr>
              <w:t>complete while being employed</w:t>
            </w:r>
          </w:p>
        </w:tc>
        <w:tc>
          <w:tcPr>
            <w:tcW w:w="1701" w:type="dxa"/>
          </w:tcPr>
          <w:p w14:paraId="737365D2" w14:textId="77533398"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Access to a</w:t>
            </w:r>
            <w:r w:rsidR="007C764B" w:rsidRPr="00082430">
              <w:rPr>
                <w:rFonts w:ascii="Arial" w:hAnsi="Arial" w:cs="Arial"/>
                <w:color w:val="000000" w:themeColor="text1"/>
                <w:sz w:val="22"/>
              </w:rPr>
              <w:t xml:space="preserve"> training provider; </w:t>
            </w:r>
            <w:r w:rsidRPr="00082430">
              <w:rPr>
                <w:rFonts w:ascii="Arial" w:hAnsi="Arial" w:cs="Arial"/>
                <w:color w:val="000000" w:themeColor="text1"/>
                <w:sz w:val="22"/>
              </w:rPr>
              <w:t>workplace practice</w:t>
            </w:r>
          </w:p>
        </w:tc>
        <w:tc>
          <w:tcPr>
            <w:tcW w:w="1405" w:type="dxa"/>
          </w:tcPr>
          <w:p w14:paraId="2D16121D" w14:textId="0D1ADD38"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6-12 months</w:t>
            </w:r>
          </w:p>
        </w:tc>
        <w:tc>
          <w:tcPr>
            <w:tcW w:w="1804" w:type="dxa"/>
          </w:tcPr>
          <w:p w14:paraId="42C1C0DF" w14:textId="6E5810A9"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All 1</w:t>
            </w:r>
            <w:r w:rsidR="00EE7701" w:rsidRPr="00082430">
              <w:rPr>
                <w:rFonts w:ascii="Arial" w:hAnsi="Arial" w:cs="Arial"/>
                <w:color w:val="000000" w:themeColor="text1"/>
                <w:sz w:val="22"/>
              </w:rPr>
              <w:t>6</w:t>
            </w:r>
            <w:r w:rsidRPr="00082430">
              <w:rPr>
                <w:rFonts w:ascii="Arial" w:hAnsi="Arial" w:cs="Arial"/>
                <w:color w:val="000000" w:themeColor="text1"/>
                <w:sz w:val="22"/>
              </w:rPr>
              <w:t xml:space="preserve"> Care Certificate standards </w:t>
            </w:r>
            <w:r w:rsidR="00EE7701" w:rsidRPr="00082430">
              <w:rPr>
                <w:rFonts w:ascii="Arial" w:hAnsi="Arial" w:cs="Arial"/>
                <w:color w:val="000000" w:themeColor="text1"/>
                <w:sz w:val="22"/>
              </w:rPr>
              <w:t xml:space="preserve">(Skills for Care, 2024) </w:t>
            </w:r>
            <w:r w:rsidRPr="00082430">
              <w:rPr>
                <w:rFonts w:ascii="Arial" w:hAnsi="Arial" w:cs="Arial"/>
                <w:color w:val="000000" w:themeColor="text1"/>
                <w:sz w:val="22"/>
              </w:rPr>
              <w:t>signed off</w:t>
            </w:r>
          </w:p>
        </w:tc>
      </w:tr>
      <w:tr w:rsidR="001D55AC" w:rsidRPr="00082430" w14:paraId="44A2C8AB" w14:textId="77777777" w:rsidTr="001D55AC">
        <w:tc>
          <w:tcPr>
            <w:tcW w:w="2263" w:type="dxa"/>
          </w:tcPr>
          <w:p w14:paraId="0C2525B1" w14:textId="07BFD532" w:rsidR="0057756D" w:rsidRPr="00082430" w:rsidRDefault="002848FE"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Develop clinical skills and confidence</w:t>
            </w:r>
          </w:p>
        </w:tc>
        <w:tc>
          <w:tcPr>
            <w:tcW w:w="1843" w:type="dxa"/>
          </w:tcPr>
          <w:p w14:paraId="0823B5A5" w14:textId="196D49CC" w:rsidR="0057756D" w:rsidRPr="00082430" w:rsidRDefault="007C764B"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Engage in p</w:t>
            </w:r>
            <w:r w:rsidR="002848FE" w:rsidRPr="00082430">
              <w:rPr>
                <w:rFonts w:ascii="Arial" w:hAnsi="Arial" w:cs="Arial"/>
                <w:color w:val="000000" w:themeColor="text1"/>
                <w:sz w:val="22"/>
              </w:rPr>
              <w:t>ractical training: manual handling, BLS, dementia awareness.</w:t>
            </w:r>
          </w:p>
        </w:tc>
        <w:tc>
          <w:tcPr>
            <w:tcW w:w="1701" w:type="dxa"/>
          </w:tcPr>
          <w:p w14:paraId="5CFC3336" w14:textId="10B4C69E"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External training providers; employer workshops</w:t>
            </w:r>
          </w:p>
        </w:tc>
        <w:tc>
          <w:tcPr>
            <w:tcW w:w="1405" w:type="dxa"/>
          </w:tcPr>
          <w:p w14:paraId="52458844" w14:textId="39790B7E"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6-18 months</w:t>
            </w:r>
          </w:p>
        </w:tc>
        <w:tc>
          <w:tcPr>
            <w:tcW w:w="1804" w:type="dxa"/>
          </w:tcPr>
          <w:p w14:paraId="508976E3" w14:textId="0B2C4C58"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Certificates achieved; ability to perform basic observations confidently.</w:t>
            </w:r>
          </w:p>
        </w:tc>
      </w:tr>
      <w:tr w:rsidR="001D55AC" w:rsidRPr="00082430" w14:paraId="57E30F3D" w14:textId="77777777" w:rsidTr="001D55AC">
        <w:tc>
          <w:tcPr>
            <w:tcW w:w="2263" w:type="dxa"/>
          </w:tcPr>
          <w:p w14:paraId="33F918AC" w14:textId="3ACFC5C9" w:rsidR="0057756D" w:rsidRPr="00082430" w:rsidRDefault="002848FE"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Strengthen personal brand and employability</w:t>
            </w:r>
          </w:p>
        </w:tc>
        <w:tc>
          <w:tcPr>
            <w:tcW w:w="1843" w:type="dxa"/>
          </w:tcPr>
          <w:p w14:paraId="76343C13" w14:textId="2D3B931B"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Build a professional LinkedIn profile; develop a CV tailored to NHS expectations; join relevant networks</w:t>
            </w:r>
          </w:p>
        </w:tc>
        <w:tc>
          <w:tcPr>
            <w:tcW w:w="1701" w:type="dxa"/>
          </w:tcPr>
          <w:p w14:paraId="4CF18A94" w14:textId="4FE38D9B"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LinkedIn, NHS Careers resources</w:t>
            </w:r>
          </w:p>
        </w:tc>
        <w:tc>
          <w:tcPr>
            <w:tcW w:w="1405" w:type="dxa"/>
          </w:tcPr>
          <w:p w14:paraId="695E3C56" w14:textId="53880AAD" w:rsidR="0057756D" w:rsidRPr="00082430" w:rsidRDefault="007C764B"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Starting f</w:t>
            </w:r>
            <w:r w:rsidR="002848FE" w:rsidRPr="00082430">
              <w:rPr>
                <w:rFonts w:ascii="Arial" w:hAnsi="Arial" w:cs="Arial"/>
                <w:color w:val="000000" w:themeColor="text1"/>
                <w:sz w:val="22"/>
              </w:rPr>
              <w:t>rom month 6</w:t>
            </w:r>
          </w:p>
        </w:tc>
        <w:tc>
          <w:tcPr>
            <w:tcW w:w="1804" w:type="dxa"/>
          </w:tcPr>
          <w:p w14:paraId="5F3D90A6" w14:textId="61874800"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 xml:space="preserve">Consistent online presence; connections with </w:t>
            </w:r>
            <w:r w:rsidR="007C764B" w:rsidRPr="00082430">
              <w:rPr>
                <w:rFonts w:ascii="Arial" w:hAnsi="Arial" w:cs="Arial"/>
                <w:color w:val="000000" w:themeColor="text1"/>
                <w:sz w:val="22"/>
              </w:rPr>
              <w:t xml:space="preserve">care </w:t>
            </w:r>
            <w:r w:rsidRPr="00082430">
              <w:rPr>
                <w:rFonts w:ascii="Arial" w:hAnsi="Arial" w:cs="Arial"/>
                <w:color w:val="000000" w:themeColor="text1"/>
                <w:sz w:val="22"/>
              </w:rPr>
              <w:t>professionals</w:t>
            </w:r>
          </w:p>
        </w:tc>
      </w:tr>
      <w:tr w:rsidR="001D55AC" w:rsidRPr="00082430" w14:paraId="2BF9205D" w14:textId="77777777" w:rsidTr="001D55AC">
        <w:tc>
          <w:tcPr>
            <w:tcW w:w="2263" w:type="dxa"/>
          </w:tcPr>
          <w:p w14:paraId="3CCC7652" w14:textId="187534F2" w:rsidR="0057756D" w:rsidRPr="00082430" w:rsidRDefault="002848FE"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t>Apply for Healthcare Assistant roles</w:t>
            </w:r>
          </w:p>
        </w:tc>
        <w:tc>
          <w:tcPr>
            <w:tcW w:w="1843" w:type="dxa"/>
          </w:tcPr>
          <w:p w14:paraId="0AE3F57E" w14:textId="4A82FFC6"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 xml:space="preserve">Submit applications to NHS Trusts; </w:t>
            </w:r>
            <w:r w:rsidRPr="00082430">
              <w:rPr>
                <w:rFonts w:ascii="Arial" w:hAnsi="Arial" w:cs="Arial"/>
                <w:color w:val="000000" w:themeColor="text1"/>
                <w:sz w:val="22"/>
              </w:rPr>
              <w:lastRenderedPageBreak/>
              <w:t>prepare for interviews</w:t>
            </w:r>
          </w:p>
        </w:tc>
        <w:tc>
          <w:tcPr>
            <w:tcW w:w="1701" w:type="dxa"/>
          </w:tcPr>
          <w:p w14:paraId="664DA41C" w14:textId="1E9B1DAF"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lastRenderedPageBreak/>
              <w:t xml:space="preserve">NHS Jobs profile, interview </w:t>
            </w:r>
            <w:r w:rsidRPr="00082430">
              <w:rPr>
                <w:rFonts w:ascii="Arial" w:hAnsi="Arial" w:cs="Arial"/>
                <w:color w:val="000000" w:themeColor="text1"/>
                <w:sz w:val="22"/>
              </w:rPr>
              <w:lastRenderedPageBreak/>
              <w:t>preparation tools</w:t>
            </w:r>
          </w:p>
        </w:tc>
        <w:tc>
          <w:tcPr>
            <w:tcW w:w="1405" w:type="dxa"/>
          </w:tcPr>
          <w:p w14:paraId="4B9DAEFF" w14:textId="4E055CBA"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lastRenderedPageBreak/>
              <w:t>12-24 months</w:t>
            </w:r>
          </w:p>
        </w:tc>
        <w:tc>
          <w:tcPr>
            <w:tcW w:w="1804" w:type="dxa"/>
          </w:tcPr>
          <w:p w14:paraId="7B4F4AE5" w14:textId="6EF44D04" w:rsidR="0057756D" w:rsidRPr="00082430" w:rsidRDefault="007C764B"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Being s</w:t>
            </w:r>
            <w:r w:rsidR="002848FE" w:rsidRPr="00082430">
              <w:rPr>
                <w:rFonts w:ascii="Arial" w:hAnsi="Arial" w:cs="Arial"/>
                <w:color w:val="000000" w:themeColor="text1"/>
                <w:sz w:val="22"/>
              </w:rPr>
              <w:t>hortlist</w:t>
            </w:r>
            <w:r w:rsidRPr="00082430">
              <w:rPr>
                <w:rFonts w:ascii="Arial" w:hAnsi="Arial" w:cs="Arial"/>
                <w:color w:val="000000" w:themeColor="text1"/>
                <w:sz w:val="22"/>
              </w:rPr>
              <w:t>ed</w:t>
            </w:r>
            <w:r w:rsidR="002848FE" w:rsidRPr="00082430">
              <w:rPr>
                <w:rFonts w:ascii="Arial" w:hAnsi="Arial" w:cs="Arial"/>
                <w:color w:val="000000" w:themeColor="text1"/>
                <w:sz w:val="22"/>
              </w:rPr>
              <w:t xml:space="preserve"> for interviews; </w:t>
            </w:r>
            <w:r w:rsidRPr="00082430">
              <w:rPr>
                <w:rFonts w:ascii="Arial" w:hAnsi="Arial" w:cs="Arial"/>
                <w:color w:val="000000" w:themeColor="text1"/>
                <w:sz w:val="22"/>
              </w:rPr>
              <w:lastRenderedPageBreak/>
              <w:t>obtaini</w:t>
            </w:r>
            <w:r w:rsidR="002848FE" w:rsidRPr="00082430">
              <w:rPr>
                <w:rFonts w:ascii="Arial" w:hAnsi="Arial" w:cs="Arial"/>
                <w:color w:val="000000" w:themeColor="text1"/>
                <w:sz w:val="22"/>
              </w:rPr>
              <w:t xml:space="preserve">ng </w:t>
            </w:r>
            <w:proofErr w:type="gramStart"/>
            <w:r w:rsidRPr="00082430">
              <w:rPr>
                <w:rFonts w:ascii="Arial" w:hAnsi="Arial" w:cs="Arial"/>
                <w:color w:val="000000" w:themeColor="text1"/>
                <w:sz w:val="22"/>
              </w:rPr>
              <w:t>a</w:t>
            </w:r>
            <w:proofErr w:type="gramEnd"/>
            <w:r w:rsidR="002848FE" w:rsidRPr="00082430">
              <w:rPr>
                <w:rFonts w:ascii="Arial" w:hAnsi="Arial" w:cs="Arial"/>
                <w:color w:val="000000" w:themeColor="text1"/>
                <w:sz w:val="22"/>
              </w:rPr>
              <w:t xml:space="preserve"> HCA </w:t>
            </w:r>
            <w:r w:rsidRPr="00082430">
              <w:rPr>
                <w:rFonts w:ascii="Arial" w:hAnsi="Arial" w:cs="Arial"/>
                <w:color w:val="000000" w:themeColor="text1"/>
                <w:sz w:val="22"/>
              </w:rPr>
              <w:t>position</w:t>
            </w:r>
          </w:p>
        </w:tc>
      </w:tr>
      <w:tr w:rsidR="001D55AC" w:rsidRPr="00082430" w14:paraId="4A33B8C8" w14:textId="77777777" w:rsidTr="001D55AC">
        <w:tc>
          <w:tcPr>
            <w:tcW w:w="2263" w:type="dxa"/>
          </w:tcPr>
          <w:p w14:paraId="0F5B5C4A" w14:textId="02CDF72B" w:rsidR="0057756D" w:rsidRPr="00082430" w:rsidRDefault="002848FE" w:rsidP="00804059">
            <w:pPr>
              <w:spacing w:after="240" w:line="360" w:lineRule="auto"/>
              <w:rPr>
                <w:rFonts w:ascii="Arial" w:hAnsi="Arial" w:cs="Arial"/>
                <w:b/>
                <w:bCs/>
                <w:color w:val="000000" w:themeColor="text1"/>
                <w:sz w:val="22"/>
              </w:rPr>
            </w:pPr>
            <w:r w:rsidRPr="00082430">
              <w:rPr>
                <w:rFonts w:ascii="Arial" w:hAnsi="Arial" w:cs="Arial"/>
                <w:b/>
                <w:bCs/>
                <w:color w:val="000000" w:themeColor="text1"/>
                <w:sz w:val="22"/>
              </w:rPr>
              <w:lastRenderedPageBreak/>
              <w:t>Long-term professional development</w:t>
            </w:r>
          </w:p>
        </w:tc>
        <w:tc>
          <w:tcPr>
            <w:tcW w:w="1843" w:type="dxa"/>
          </w:tcPr>
          <w:p w14:paraId="3EF047D1" w14:textId="532F469C"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Begin Level 2 or 3 Health and Social Care qualification; explore progression pathways</w:t>
            </w:r>
            <w:r w:rsidR="007C764B" w:rsidRPr="00082430">
              <w:rPr>
                <w:rFonts w:ascii="Arial" w:hAnsi="Arial" w:cs="Arial"/>
                <w:color w:val="000000" w:themeColor="text1"/>
                <w:sz w:val="22"/>
              </w:rPr>
              <w:t>, such as</w:t>
            </w:r>
            <w:r w:rsidRPr="00082430">
              <w:rPr>
                <w:rFonts w:ascii="Arial" w:hAnsi="Arial" w:cs="Arial"/>
                <w:color w:val="000000" w:themeColor="text1"/>
                <w:sz w:val="22"/>
              </w:rPr>
              <w:t xml:space="preserve"> Assistant Practitioner.</w:t>
            </w:r>
          </w:p>
        </w:tc>
        <w:tc>
          <w:tcPr>
            <w:tcW w:w="1701" w:type="dxa"/>
          </w:tcPr>
          <w:p w14:paraId="22FFFAF6" w14:textId="6DBBE2A4" w:rsidR="0057756D" w:rsidRPr="00082430" w:rsidRDefault="0065493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Access to a course provider;</w:t>
            </w:r>
            <w:r w:rsidR="002848FE" w:rsidRPr="00082430">
              <w:rPr>
                <w:rFonts w:ascii="Arial" w:hAnsi="Arial" w:cs="Arial"/>
                <w:color w:val="000000" w:themeColor="text1"/>
                <w:sz w:val="22"/>
              </w:rPr>
              <w:t xml:space="preserve"> employer support.</w:t>
            </w:r>
          </w:p>
        </w:tc>
        <w:tc>
          <w:tcPr>
            <w:tcW w:w="1405" w:type="dxa"/>
          </w:tcPr>
          <w:p w14:paraId="514B87A2" w14:textId="5EB313DE"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2–5 years</w:t>
            </w:r>
          </w:p>
        </w:tc>
        <w:tc>
          <w:tcPr>
            <w:tcW w:w="1804" w:type="dxa"/>
          </w:tcPr>
          <w:p w14:paraId="599F2AA4" w14:textId="5BF2A2D7" w:rsidR="0057756D" w:rsidRPr="00082430" w:rsidRDefault="002848FE" w:rsidP="00804059">
            <w:pPr>
              <w:spacing w:after="240" w:line="360" w:lineRule="auto"/>
              <w:rPr>
                <w:rFonts w:ascii="Arial" w:hAnsi="Arial" w:cs="Arial"/>
                <w:color w:val="000000" w:themeColor="text1"/>
                <w:sz w:val="22"/>
              </w:rPr>
            </w:pPr>
            <w:r w:rsidRPr="00082430">
              <w:rPr>
                <w:rFonts w:ascii="Arial" w:hAnsi="Arial" w:cs="Arial"/>
                <w:color w:val="000000" w:themeColor="text1"/>
                <w:sz w:val="22"/>
              </w:rPr>
              <w:t>Qualification completed; clear progression route established</w:t>
            </w:r>
          </w:p>
        </w:tc>
      </w:tr>
    </w:tbl>
    <w:p w14:paraId="223B78F9" w14:textId="77777777" w:rsidR="002848FE" w:rsidRPr="00082430" w:rsidRDefault="002848FE" w:rsidP="00804059">
      <w:pPr>
        <w:spacing w:after="240" w:line="360" w:lineRule="auto"/>
        <w:rPr>
          <w:rFonts w:ascii="Arial" w:hAnsi="Arial" w:cs="Arial"/>
          <w:color w:val="000000" w:themeColor="text1"/>
          <w:sz w:val="22"/>
        </w:rPr>
      </w:pPr>
    </w:p>
    <w:p w14:paraId="0B1C8822" w14:textId="4162C490" w:rsidR="00A009FF" w:rsidRPr="00082430" w:rsidRDefault="009A2155" w:rsidP="00FF157B">
      <w:pPr>
        <w:pStyle w:val="Heading1"/>
        <w:spacing w:line="360" w:lineRule="auto"/>
        <w:jc w:val="both"/>
        <w:rPr>
          <w:rFonts w:ascii="Arial" w:hAnsi="Arial" w:cs="Arial"/>
          <w:b/>
          <w:bCs/>
          <w:color w:val="000000" w:themeColor="text1"/>
          <w:sz w:val="22"/>
          <w:szCs w:val="22"/>
        </w:rPr>
      </w:pPr>
      <w:bookmarkStart w:id="5" w:name="_Toc216874766"/>
      <w:r w:rsidRPr="00082430">
        <w:rPr>
          <w:rFonts w:ascii="Arial" w:hAnsi="Arial" w:cs="Arial"/>
          <w:b/>
          <w:bCs/>
          <w:color w:val="000000" w:themeColor="text1"/>
          <w:sz w:val="22"/>
          <w:szCs w:val="22"/>
        </w:rPr>
        <w:t xml:space="preserve">6. </w:t>
      </w:r>
      <w:r w:rsidR="00A009FF" w:rsidRPr="00082430">
        <w:rPr>
          <w:rFonts w:ascii="Arial" w:hAnsi="Arial" w:cs="Arial"/>
          <w:b/>
          <w:bCs/>
          <w:color w:val="000000" w:themeColor="text1"/>
          <w:sz w:val="22"/>
          <w:szCs w:val="22"/>
        </w:rPr>
        <w:t>Communication</w:t>
      </w:r>
      <w:r w:rsidR="009C16C8" w:rsidRPr="00082430">
        <w:rPr>
          <w:rFonts w:ascii="Arial" w:hAnsi="Arial" w:cs="Arial"/>
          <w:b/>
          <w:bCs/>
          <w:color w:val="000000" w:themeColor="text1"/>
          <w:sz w:val="22"/>
          <w:szCs w:val="22"/>
        </w:rPr>
        <w:t xml:space="preserve"> of skills to</w:t>
      </w:r>
      <w:r w:rsidR="00A009FF" w:rsidRPr="00082430">
        <w:rPr>
          <w:rFonts w:ascii="Arial" w:hAnsi="Arial" w:cs="Arial"/>
          <w:b/>
          <w:bCs/>
          <w:color w:val="000000" w:themeColor="text1"/>
          <w:sz w:val="22"/>
          <w:szCs w:val="22"/>
        </w:rPr>
        <w:t xml:space="preserve"> potential employer</w:t>
      </w:r>
      <w:r w:rsidR="009C16C8" w:rsidRPr="00082430">
        <w:rPr>
          <w:rFonts w:ascii="Arial" w:hAnsi="Arial" w:cs="Arial"/>
          <w:b/>
          <w:bCs/>
          <w:color w:val="000000" w:themeColor="text1"/>
          <w:sz w:val="22"/>
          <w:szCs w:val="22"/>
        </w:rPr>
        <w:t>s</w:t>
      </w:r>
      <w:bookmarkEnd w:id="5"/>
    </w:p>
    <w:p w14:paraId="113940D0" w14:textId="58524F2F" w:rsidR="002848FE" w:rsidRPr="00082430" w:rsidRDefault="001D55AC"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C</w:t>
      </w:r>
      <w:r w:rsidR="002848FE" w:rsidRPr="00082430">
        <w:rPr>
          <w:rFonts w:ascii="Arial" w:hAnsi="Arial" w:cs="Arial"/>
          <w:color w:val="000000" w:themeColor="text1"/>
          <w:sz w:val="22"/>
        </w:rPr>
        <w:t xml:space="preserve">ommunicating </w:t>
      </w:r>
      <w:r w:rsidRPr="00082430">
        <w:rPr>
          <w:rFonts w:ascii="Arial" w:hAnsi="Arial" w:cs="Arial"/>
          <w:color w:val="000000" w:themeColor="text1"/>
          <w:sz w:val="22"/>
        </w:rPr>
        <w:t xml:space="preserve">my </w:t>
      </w:r>
      <w:r w:rsidR="002848FE" w:rsidRPr="00082430">
        <w:rPr>
          <w:rFonts w:ascii="Arial" w:hAnsi="Arial" w:cs="Arial"/>
          <w:color w:val="000000" w:themeColor="text1"/>
          <w:sz w:val="22"/>
        </w:rPr>
        <w:t xml:space="preserve">skills to potential employers is a crucial part of the employability process, </w:t>
      </w:r>
      <w:r w:rsidRPr="00082430">
        <w:rPr>
          <w:rFonts w:ascii="Arial" w:hAnsi="Arial" w:cs="Arial"/>
          <w:color w:val="000000" w:themeColor="text1"/>
          <w:sz w:val="22"/>
        </w:rPr>
        <w:t>especial</w:t>
      </w:r>
      <w:r w:rsidR="002848FE" w:rsidRPr="00082430">
        <w:rPr>
          <w:rFonts w:ascii="Arial" w:hAnsi="Arial" w:cs="Arial"/>
          <w:color w:val="000000" w:themeColor="text1"/>
          <w:sz w:val="22"/>
        </w:rPr>
        <w:t>ly for</w:t>
      </w:r>
      <w:r w:rsidRPr="00082430">
        <w:rPr>
          <w:rFonts w:ascii="Arial" w:hAnsi="Arial" w:cs="Arial"/>
          <w:color w:val="000000" w:themeColor="text1"/>
          <w:sz w:val="22"/>
        </w:rPr>
        <w:t xml:space="preserve"> NHS</w:t>
      </w:r>
      <w:r w:rsidR="002848FE" w:rsidRPr="00082430">
        <w:rPr>
          <w:rFonts w:ascii="Arial" w:hAnsi="Arial" w:cs="Arial"/>
          <w:color w:val="000000" w:themeColor="text1"/>
          <w:sz w:val="22"/>
        </w:rPr>
        <w:t xml:space="preserve"> roles where recruit</w:t>
      </w:r>
      <w:r w:rsidRPr="00082430">
        <w:rPr>
          <w:rFonts w:ascii="Arial" w:hAnsi="Arial" w:cs="Arial"/>
          <w:color w:val="000000" w:themeColor="text1"/>
          <w:sz w:val="22"/>
        </w:rPr>
        <w:t>ers look for value added in</w:t>
      </w:r>
      <w:r w:rsidR="002848FE" w:rsidRPr="00082430">
        <w:rPr>
          <w:rFonts w:ascii="Arial" w:hAnsi="Arial" w:cs="Arial"/>
          <w:color w:val="000000" w:themeColor="text1"/>
          <w:sz w:val="22"/>
        </w:rPr>
        <w:t xml:space="preserve"> practice, reliability and commitment to patient care</w:t>
      </w:r>
      <w:r w:rsidR="00082430" w:rsidRPr="00082430">
        <w:rPr>
          <w:rFonts w:ascii="Arial" w:hAnsi="Arial" w:cs="Arial"/>
          <w:color w:val="000000" w:themeColor="text1"/>
          <w:sz w:val="22"/>
        </w:rPr>
        <w:t xml:space="preserve"> (Musch et al., 2023)</w:t>
      </w:r>
      <w:r w:rsidR="002848FE" w:rsidRPr="00082430">
        <w:rPr>
          <w:rFonts w:ascii="Arial" w:hAnsi="Arial" w:cs="Arial"/>
          <w:color w:val="000000" w:themeColor="text1"/>
          <w:sz w:val="22"/>
        </w:rPr>
        <w:t xml:space="preserve">. </w:t>
      </w:r>
      <w:r w:rsidRPr="00082430">
        <w:rPr>
          <w:rFonts w:ascii="Arial" w:hAnsi="Arial" w:cs="Arial"/>
          <w:color w:val="000000" w:themeColor="text1"/>
          <w:sz w:val="22"/>
        </w:rPr>
        <w:t>Therefore, a</w:t>
      </w:r>
      <w:r w:rsidR="002848FE" w:rsidRPr="00082430">
        <w:rPr>
          <w:rFonts w:ascii="Arial" w:hAnsi="Arial" w:cs="Arial"/>
          <w:color w:val="000000" w:themeColor="text1"/>
          <w:sz w:val="22"/>
        </w:rPr>
        <w:t xml:space="preserve"> well-structured and professionally presented CV is one of the first ways to </w:t>
      </w:r>
      <w:r w:rsidRPr="00082430">
        <w:rPr>
          <w:rFonts w:ascii="Arial" w:hAnsi="Arial" w:cs="Arial"/>
          <w:color w:val="000000" w:themeColor="text1"/>
          <w:sz w:val="22"/>
        </w:rPr>
        <w:t>demonstrate my</w:t>
      </w:r>
      <w:r w:rsidR="002848FE" w:rsidRPr="00082430">
        <w:rPr>
          <w:rFonts w:ascii="Arial" w:hAnsi="Arial" w:cs="Arial"/>
          <w:color w:val="000000" w:themeColor="text1"/>
          <w:sz w:val="22"/>
        </w:rPr>
        <w:t xml:space="preserve"> suitability for the Healthcare Assistant role. My CV will </w:t>
      </w:r>
      <w:r w:rsidRPr="00082430">
        <w:rPr>
          <w:rFonts w:ascii="Arial" w:hAnsi="Arial" w:cs="Arial"/>
          <w:color w:val="000000" w:themeColor="text1"/>
          <w:sz w:val="22"/>
        </w:rPr>
        <w:t>highlight</w:t>
      </w:r>
      <w:r w:rsidR="002848FE" w:rsidRPr="00082430">
        <w:rPr>
          <w:rFonts w:ascii="Arial" w:hAnsi="Arial" w:cs="Arial"/>
          <w:color w:val="000000" w:themeColor="text1"/>
          <w:sz w:val="22"/>
        </w:rPr>
        <w:t xml:space="preserve"> key strengths such as communication, empathy and teamwork, supported by evidence from voluntary experience, academic work and relevant training. Including completed courses</w:t>
      </w:r>
      <w:r w:rsidRPr="00082430">
        <w:rPr>
          <w:rFonts w:ascii="Arial" w:hAnsi="Arial" w:cs="Arial"/>
          <w:color w:val="000000" w:themeColor="text1"/>
          <w:sz w:val="22"/>
        </w:rPr>
        <w:t xml:space="preserve">, </w:t>
      </w:r>
      <w:r w:rsidR="002848FE" w:rsidRPr="00082430">
        <w:rPr>
          <w:rFonts w:ascii="Arial" w:hAnsi="Arial" w:cs="Arial"/>
          <w:color w:val="000000" w:themeColor="text1"/>
          <w:sz w:val="22"/>
        </w:rPr>
        <w:t>such as safeguarding, infection control and the Care Certificate</w:t>
      </w:r>
      <w:r w:rsidRPr="00082430">
        <w:rPr>
          <w:rFonts w:ascii="Arial" w:hAnsi="Arial" w:cs="Arial"/>
          <w:color w:val="000000" w:themeColor="text1"/>
          <w:sz w:val="22"/>
        </w:rPr>
        <w:t xml:space="preserve"> </w:t>
      </w:r>
      <w:r w:rsidR="002848FE" w:rsidRPr="00082430">
        <w:rPr>
          <w:rFonts w:ascii="Arial" w:hAnsi="Arial" w:cs="Arial"/>
          <w:color w:val="000000" w:themeColor="text1"/>
          <w:sz w:val="22"/>
        </w:rPr>
        <w:t xml:space="preserve">will demonstrate </w:t>
      </w:r>
      <w:r w:rsidRPr="00082430">
        <w:rPr>
          <w:rFonts w:ascii="Arial" w:hAnsi="Arial" w:cs="Arial"/>
          <w:color w:val="000000" w:themeColor="text1"/>
          <w:sz w:val="22"/>
        </w:rPr>
        <w:t xml:space="preserve">that I am </w:t>
      </w:r>
      <w:r w:rsidR="002848FE" w:rsidRPr="00082430">
        <w:rPr>
          <w:rFonts w:ascii="Arial" w:hAnsi="Arial" w:cs="Arial"/>
          <w:color w:val="000000" w:themeColor="text1"/>
          <w:sz w:val="22"/>
        </w:rPr>
        <w:t xml:space="preserve">prepared for frontline care </w:t>
      </w:r>
      <w:r w:rsidRPr="00082430">
        <w:rPr>
          <w:rFonts w:ascii="Arial" w:hAnsi="Arial" w:cs="Arial"/>
          <w:color w:val="000000" w:themeColor="text1"/>
          <w:sz w:val="22"/>
        </w:rPr>
        <w:t>duties</w:t>
      </w:r>
      <w:r w:rsidR="00EE7701" w:rsidRPr="00082430">
        <w:rPr>
          <w:rFonts w:ascii="Arial" w:hAnsi="Arial" w:cs="Arial"/>
          <w:color w:val="000000" w:themeColor="text1"/>
          <w:sz w:val="22"/>
        </w:rPr>
        <w:t xml:space="preserve"> (Skills for Care, 2024)</w:t>
      </w:r>
      <w:r w:rsidR="002848FE" w:rsidRPr="00082430">
        <w:rPr>
          <w:rFonts w:ascii="Arial" w:hAnsi="Arial" w:cs="Arial"/>
          <w:color w:val="000000" w:themeColor="text1"/>
          <w:sz w:val="22"/>
        </w:rPr>
        <w:t xml:space="preserve">. </w:t>
      </w:r>
      <w:r w:rsidRPr="00082430">
        <w:rPr>
          <w:rFonts w:ascii="Arial" w:hAnsi="Arial" w:cs="Arial"/>
          <w:color w:val="000000" w:themeColor="text1"/>
          <w:sz w:val="22"/>
        </w:rPr>
        <w:t>The CV will have c</w:t>
      </w:r>
      <w:r w:rsidR="002848FE" w:rsidRPr="00082430">
        <w:rPr>
          <w:rFonts w:ascii="Arial" w:hAnsi="Arial" w:cs="Arial"/>
          <w:color w:val="000000" w:themeColor="text1"/>
          <w:sz w:val="22"/>
        </w:rPr>
        <w:t>lea</w:t>
      </w:r>
      <w:r w:rsidRPr="00082430">
        <w:rPr>
          <w:rFonts w:ascii="Arial" w:hAnsi="Arial" w:cs="Arial"/>
          <w:color w:val="000000" w:themeColor="text1"/>
          <w:sz w:val="22"/>
        </w:rPr>
        <w:t>n</w:t>
      </w:r>
      <w:r w:rsidR="002848FE" w:rsidRPr="00082430">
        <w:rPr>
          <w:rFonts w:ascii="Arial" w:hAnsi="Arial" w:cs="Arial"/>
          <w:color w:val="000000" w:themeColor="text1"/>
          <w:sz w:val="22"/>
        </w:rPr>
        <w:t xml:space="preserve"> formatting, </w:t>
      </w:r>
      <w:r w:rsidRPr="00082430">
        <w:rPr>
          <w:rFonts w:ascii="Arial" w:hAnsi="Arial" w:cs="Arial"/>
          <w:color w:val="000000" w:themeColor="text1"/>
          <w:sz w:val="22"/>
        </w:rPr>
        <w:t>short</w:t>
      </w:r>
      <w:r w:rsidR="002848FE" w:rsidRPr="00082430">
        <w:rPr>
          <w:rFonts w:ascii="Arial" w:hAnsi="Arial" w:cs="Arial"/>
          <w:color w:val="000000" w:themeColor="text1"/>
          <w:sz w:val="22"/>
        </w:rPr>
        <w:t xml:space="preserve"> descriptions and </w:t>
      </w:r>
      <w:r w:rsidRPr="00082430">
        <w:rPr>
          <w:rFonts w:ascii="Arial" w:hAnsi="Arial" w:cs="Arial"/>
          <w:color w:val="000000" w:themeColor="text1"/>
          <w:sz w:val="22"/>
        </w:rPr>
        <w:t>will reflect the</w:t>
      </w:r>
      <w:r w:rsidR="002848FE" w:rsidRPr="00082430">
        <w:rPr>
          <w:rFonts w:ascii="Arial" w:hAnsi="Arial" w:cs="Arial"/>
          <w:color w:val="000000" w:themeColor="text1"/>
          <w:sz w:val="22"/>
        </w:rPr>
        <w:t xml:space="preserve"> NHS values</w:t>
      </w:r>
      <w:r w:rsidRPr="00082430">
        <w:rPr>
          <w:rFonts w:ascii="Arial" w:hAnsi="Arial" w:cs="Arial"/>
          <w:color w:val="000000" w:themeColor="text1"/>
          <w:sz w:val="22"/>
        </w:rPr>
        <w:t>,</w:t>
      </w:r>
      <w:r w:rsidR="002848FE" w:rsidRPr="00082430">
        <w:rPr>
          <w:rFonts w:ascii="Arial" w:hAnsi="Arial" w:cs="Arial"/>
          <w:color w:val="000000" w:themeColor="text1"/>
          <w:sz w:val="22"/>
        </w:rPr>
        <w:t xml:space="preserve"> match</w:t>
      </w:r>
      <w:r w:rsidRPr="00082430">
        <w:rPr>
          <w:rFonts w:ascii="Arial" w:hAnsi="Arial" w:cs="Arial"/>
          <w:color w:val="000000" w:themeColor="text1"/>
          <w:sz w:val="22"/>
        </w:rPr>
        <w:t>ing</w:t>
      </w:r>
      <w:r w:rsidR="002848FE" w:rsidRPr="00082430">
        <w:rPr>
          <w:rFonts w:ascii="Arial" w:hAnsi="Arial" w:cs="Arial"/>
          <w:color w:val="000000" w:themeColor="text1"/>
          <w:sz w:val="22"/>
        </w:rPr>
        <w:t xml:space="preserve"> the </w:t>
      </w:r>
      <w:r w:rsidRPr="00082430">
        <w:rPr>
          <w:rFonts w:ascii="Arial" w:hAnsi="Arial" w:cs="Arial"/>
          <w:color w:val="000000" w:themeColor="text1"/>
          <w:sz w:val="22"/>
        </w:rPr>
        <w:t xml:space="preserve">recruiters’ </w:t>
      </w:r>
      <w:r w:rsidR="002848FE" w:rsidRPr="00082430">
        <w:rPr>
          <w:rFonts w:ascii="Arial" w:hAnsi="Arial" w:cs="Arial"/>
          <w:color w:val="000000" w:themeColor="text1"/>
          <w:sz w:val="22"/>
        </w:rPr>
        <w:t>expectations</w:t>
      </w:r>
      <w:r w:rsidRPr="00082430">
        <w:rPr>
          <w:rFonts w:ascii="Arial" w:hAnsi="Arial" w:cs="Arial"/>
          <w:color w:val="000000" w:themeColor="text1"/>
          <w:sz w:val="22"/>
        </w:rPr>
        <w:t>.</w:t>
      </w:r>
    </w:p>
    <w:p w14:paraId="5C78209C" w14:textId="37FC84F0" w:rsidR="002848FE" w:rsidRPr="00082430" w:rsidRDefault="001D55AC"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Separately</w:t>
      </w:r>
      <w:r w:rsidR="002848FE" w:rsidRPr="00082430">
        <w:rPr>
          <w:rFonts w:ascii="Arial" w:hAnsi="Arial" w:cs="Arial"/>
          <w:color w:val="000000" w:themeColor="text1"/>
          <w:sz w:val="22"/>
        </w:rPr>
        <w:t xml:space="preserve">, </w:t>
      </w:r>
      <w:r w:rsidR="00852330" w:rsidRPr="00082430">
        <w:rPr>
          <w:rFonts w:ascii="Arial" w:hAnsi="Arial" w:cs="Arial"/>
          <w:color w:val="000000" w:themeColor="text1"/>
          <w:sz w:val="22"/>
        </w:rPr>
        <w:t xml:space="preserve">I will create </w:t>
      </w:r>
      <w:r w:rsidR="002848FE" w:rsidRPr="00082430">
        <w:rPr>
          <w:rFonts w:ascii="Arial" w:hAnsi="Arial" w:cs="Arial"/>
          <w:color w:val="000000" w:themeColor="text1"/>
          <w:sz w:val="22"/>
        </w:rPr>
        <w:t xml:space="preserve">a professional LinkedIn profile to </w:t>
      </w:r>
      <w:r w:rsidR="00852330" w:rsidRPr="00082430">
        <w:rPr>
          <w:rFonts w:ascii="Arial" w:hAnsi="Arial" w:cs="Arial"/>
          <w:color w:val="000000" w:themeColor="text1"/>
          <w:sz w:val="22"/>
        </w:rPr>
        <w:t>share my</w:t>
      </w:r>
      <w:r w:rsidR="002848FE" w:rsidRPr="00082430">
        <w:rPr>
          <w:rFonts w:ascii="Arial" w:hAnsi="Arial" w:cs="Arial"/>
          <w:color w:val="000000" w:themeColor="text1"/>
          <w:sz w:val="22"/>
        </w:rPr>
        <w:t xml:space="preserve"> ongoing development. I w</w:t>
      </w:r>
      <w:r w:rsidR="00852330" w:rsidRPr="00082430">
        <w:rPr>
          <w:rFonts w:ascii="Arial" w:hAnsi="Arial" w:cs="Arial"/>
          <w:color w:val="000000" w:themeColor="text1"/>
          <w:sz w:val="22"/>
        </w:rPr>
        <w:t>ill</w:t>
      </w:r>
      <w:r w:rsidR="002848FE" w:rsidRPr="00082430">
        <w:rPr>
          <w:rFonts w:ascii="Arial" w:hAnsi="Arial" w:cs="Arial"/>
          <w:color w:val="000000" w:themeColor="text1"/>
          <w:sz w:val="22"/>
        </w:rPr>
        <w:t xml:space="preserve"> use this platform to </w:t>
      </w:r>
      <w:r w:rsidR="00852330" w:rsidRPr="00082430">
        <w:rPr>
          <w:rFonts w:ascii="Arial" w:hAnsi="Arial" w:cs="Arial"/>
          <w:color w:val="000000" w:themeColor="text1"/>
          <w:sz w:val="22"/>
        </w:rPr>
        <w:t>share</w:t>
      </w:r>
      <w:r w:rsidR="002848FE" w:rsidRPr="00082430">
        <w:rPr>
          <w:rFonts w:ascii="Arial" w:hAnsi="Arial" w:cs="Arial"/>
          <w:color w:val="000000" w:themeColor="text1"/>
          <w:sz w:val="22"/>
        </w:rPr>
        <w:t xml:space="preserve"> certifications, reflect on </w:t>
      </w:r>
      <w:r w:rsidR="00852330" w:rsidRPr="00082430">
        <w:rPr>
          <w:rFonts w:ascii="Arial" w:hAnsi="Arial" w:cs="Arial"/>
          <w:color w:val="000000" w:themeColor="text1"/>
          <w:sz w:val="22"/>
        </w:rPr>
        <w:t xml:space="preserve">my </w:t>
      </w:r>
      <w:r w:rsidR="002848FE" w:rsidRPr="00082430">
        <w:rPr>
          <w:rFonts w:ascii="Arial" w:hAnsi="Arial" w:cs="Arial"/>
          <w:color w:val="000000" w:themeColor="text1"/>
          <w:sz w:val="22"/>
        </w:rPr>
        <w:t xml:space="preserve">learning experiences, follow NHS organisations and connect with </w:t>
      </w:r>
      <w:r w:rsidR="00852330" w:rsidRPr="00082430">
        <w:rPr>
          <w:rFonts w:ascii="Arial" w:hAnsi="Arial" w:cs="Arial"/>
          <w:color w:val="000000" w:themeColor="text1"/>
          <w:sz w:val="22"/>
        </w:rPr>
        <w:t>care professionals</w:t>
      </w:r>
      <w:r w:rsidR="002848FE" w:rsidRPr="00082430">
        <w:rPr>
          <w:rFonts w:ascii="Arial" w:hAnsi="Arial" w:cs="Arial"/>
          <w:color w:val="000000" w:themeColor="text1"/>
          <w:sz w:val="22"/>
        </w:rPr>
        <w:t xml:space="preserve">. </w:t>
      </w:r>
      <w:r w:rsidR="00852330" w:rsidRPr="00082430">
        <w:rPr>
          <w:rFonts w:ascii="Arial" w:hAnsi="Arial" w:cs="Arial"/>
          <w:color w:val="000000" w:themeColor="text1"/>
          <w:sz w:val="22"/>
        </w:rPr>
        <w:t>These will</w:t>
      </w:r>
      <w:r w:rsidR="002848FE" w:rsidRPr="00082430">
        <w:rPr>
          <w:rFonts w:ascii="Arial" w:hAnsi="Arial" w:cs="Arial"/>
          <w:color w:val="000000" w:themeColor="text1"/>
          <w:sz w:val="22"/>
        </w:rPr>
        <w:t xml:space="preserve"> demonstrate</w:t>
      </w:r>
      <w:r w:rsidR="00852330" w:rsidRPr="00082430">
        <w:rPr>
          <w:rFonts w:ascii="Arial" w:hAnsi="Arial" w:cs="Arial"/>
          <w:color w:val="000000" w:themeColor="text1"/>
          <w:sz w:val="22"/>
        </w:rPr>
        <w:t xml:space="preserve"> my</w:t>
      </w:r>
      <w:r w:rsidR="002848FE" w:rsidRPr="00082430">
        <w:rPr>
          <w:rFonts w:ascii="Arial" w:hAnsi="Arial" w:cs="Arial"/>
          <w:color w:val="000000" w:themeColor="text1"/>
          <w:sz w:val="22"/>
        </w:rPr>
        <w:t xml:space="preserve"> motivation and engagement, helping to </w:t>
      </w:r>
      <w:r w:rsidR="00852330" w:rsidRPr="00082430">
        <w:rPr>
          <w:rFonts w:ascii="Arial" w:hAnsi="Arial" w:cs="Arial"/>
          <w:color w:val="000000" w:themeColor="text1"/>
          <w:sz w:val="22"/>
        </w:rPr>
        <w:t>make</w:t>
      </w:r>
      <w:r w:rsidR="002848FE" w:rsidRPr="00082430">
        <w:rPr>
          <w:rFonts w:ascii="Arial" w:hAnsi="Arial" w:cs="Arial"/>
          <w:color w:val="000000" w:themeColor="text1"/>
          <w:sz w:val="22"/>
        </w:rPr>
        <w:t xml:space="preserve"> my personal brand</w:t>
      </w:r>
      <w:r w:rsidR="00852330" w:rsidRPr="00082430">
        <w:rPr>
          <w:rFonts w:ascii="Arial" w:hAnsi="Arial" w:cs="Arial"/>
          <w:color w:val="000000" w:themeColor="text1"/>
          <w:sz w:val="22"/>
        </w:rPr>
        <w:t xml:space="preserve"> stand out</w:t>
      </w:r>
      <w:r w:rsidR="00D43FB4" w:rsidRPr="00082430">
        <w:rPr>
          <w:rFonts w:ascii="Arial" w:hAnsi="Arial" w:cs="Arial"/>
          <w:color w:val="000000" w:themeColor="text1"/>
          <w:sz w:val="22"/>
        </w:rPr>
        <w:t xml:space="preserve"> (Labrecque et al., 2011)</w:t>
      </w:r>
      <w:r w:rsidR="002848FE" w:rsidRPr="00082430">
        <w:rPr>
          <w:rFonts w:ascii="Arial" w:hAnsi="Arial" w:cs="Arial"/>
          <w:color w:val="000000" w:themeColor="text1"/>
          <w:sz w:val="22"/>
        </w:rPr>
        <w:t>.</w:t>
      </w:r>
    </w:p>
    <w:p w14:paraId="66F9B4A6" w14:textId="4F0E8FDB" w:rsidR="00852330" w:rsidRPr="00082430" w:rsidRDefault="00852330"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Together with the CV, I will submit a</w:t>
      </w:r>
      <w:r w:rsidR="002848FE" w:rsidRPr="00082430">
        <w:rPr>
          <w:rFonts w:ascii="Arial" w:hAnsi="Arial" w:cs="Arial"/>
          <w:color w:val="000000" w:themeColor="text1"/>
          <w:sz w:val="22"/>
        </w:rPr>
        <w:t xml:space="preserve"> well-written personal statement </w:t>
      </w:r>
      <w:r w:rsidRPr="00082430">
        <w:rPr>
          <w:rFonts w:ascii="Arial" w:hAnsi="Arial" w:cs="Arial"/>
          <w:color w:val="000000" w:themeColor="text1"/>
          <w:sz w:val="22"/>
        </w:rPr>
        <w:t>to</w:t>
      </w:r>
      <w:r w:rsidR="002848FE" w:rsidRPr="00082430">
        <w:rPr>
          <w:rFonts w:ascii="Arial" w:hAnsi="Arial" w:cs="Arial"/>
          <w:color w:val="000000" w:themeColor="text1"/>
          <w:sz w:val="22"/>
        </w:rPr>
        <w:t xml:space="preserve"> job applications</w:t>
      </w:r>
      <w:r w:rsidRPr="00082430">
        <w:rPr>
          <w:rFonts w:ascii="Arial" w:hAnsi="Arial" w:cs="Arial"/>
          <w:color w:val="000000" w:themeColor="text1"/>
          <w:sz w:val="22"/>
        </w:rPr>
        <w:t xml:space="preserve">, </w:t>
      </w:r>
      <w:r w:rsidR="002848FE" w:rsidRPr="00082430">
        <w:rPr>
          <w:rFonts w:ascii="Arial" w:hAnsi="Arial" w:cs="Arial"/>
          <w:color w:val="000000" w:themeColor="text1"/>
          <w:sz w:val="22"/>
        </w:rPr>
        <w:t xml:space="preserve">to </w:t>
      </w:r>
      <w:r w:rsidRPr="00082430">
        <w:rPr>
          <w:rFonts w:ascii="Arial" w:hAnsi="Arial" w:cs="Arial"/>
          <w:color w:val="000000" w:themeColor="text1"/>
          <w:sz w:val="22"/>
        </w:rPr>
        <w:t>express</w:t>
      </w:r>
      <w:r w:rsidR="002848FE" w:rsidRPr="00082430">
        <w:rPr>
          <w:rFonts w:ascii="Arial" w:hAnsi="Arial" w:cs="Arial"/>
          <w:color w:val="000000" w:themeColor="text1"/>
          <w:sz w:val="22"/>
        </w:rPr>
        <w:t xml:space="preserve"> my interest in patient care and explain how my skills match the person specification</w:t>
      </w:r>
      <w:r w:rsidR="00F60DF1" w:rsidRPr="00082430">
        <w:rPr>
          <w:rFonts w:ascii="Arial" w:hAnsi="Arial" w:cs="Arial"/>
          <w:color w:val="000000" w:themeColor="text1"/>
          <w:sz w:val="22"/>
        </w:rPr>
        <w:t xml:space="preserve"> of </w:t>
      </w:r>
      <w:r w:rsidR="002848FE" w:rsidRPr="00082430">
        <w:rPr>
          <w:rFonts w:ascii="Arial" w:hAnsi="Arial" w:cs="Arial"/>
          <w:color w:val="000000" w:themeColor="text1"/>
          <w:sz w:val="22"/>
        </w:rPr>
        <w:t>the role</w:t>
      </w:r>
      <w:r w:rsidRPr="00082430">
        <w:rPr>
          <w:rFonts w:ascii="Arial" w:hAnsi="Arial" w:cs="Arial"/>
          <w:color w:val="000000" w:themeColor="text1"/>
          <w:sz w:val="22"/>
        </w:rPr>
        <w:t xml:space="preserve"> I am applying for</w:t>
      </w:r>
      <w:r w:rsidR="00F60DF1" w:rsidRPr="00082430">
        <w:rPr>
          <w:rFonts w:ascii="Arial" w:hAnsi="Arial" w:cs="Arial"/>
          <w:color w:val="000000" w:themeColor="text1"/>
          <w:sz w:val="22"/>
        </w:rPr>
        <w:t>.</w:t>
      </w:r>
    </w:p>
    <w:p w14:paraId="620279CF" w14:textId="28F49BF5" w:rsidR="002848FE" w:rsidRPr="00082430" w:rsidRDefault="00F60DF1"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In addition to written communication, I will prepare for interviews by using examples from training and volunteering to evidence my skills and reflect NHS values. This will enable me to communicate confidently and consistently across all stages of the recruitment process.</w:t>
      </w:r>
    </w:p>
    <w:p w14:paraId="5782B2F4" w14:textId="01DBCE56" w:rsidR="00A009FF" w:rsidRPr="00082430" w:rsidRDefault="009A2155" w:rsidP="00FF157B">
      <w:pPr>
        <w:pStyle w:val="Heading1"/>
        <w:spacing w:line="360" w:lineRule="auto"/>
        <w:jc w:val="both"/>
        <w:rPr>
          <w:rFonts w:ascii="Arial" w:hAnsi="Arial" w:cs="Arial"/>
          <w:b/>
          <w:bCs/>
          <w:color w:val="000000" w:themeColor="text1"/>
          <w:sz w:val="22"/>
          <w:szCs w:val="22"/>
        </w:rPr>
      </w:pPr>
      <w:bookmarkStart w:id="6" w:name="_Toc216874767"/>
      <w:r w:rsidRPr="00082430">
        <w:rPr>
          <w:rFonts w:ascii="Arial" w:hAnsi="Arial" w:cs="Arial"/>
          <w:b/>
          <w:bCs/>
          <w:color w:val="000000" w:themeColor="text1"/>
          <w:sz w:val="22"/>
          <w:szCs w:val="22"/>
        </w:rPr>
        <w:lastRenderedPageBreak/>
        <w:t xml:space="preserve">7. </w:t>
      </w:r>
      <w:r w:rsidR="00A009FF" w:rsidRPr="00082430">
        <w:rPr>
          <w:rFonts w:ascii="Arial" w:hAnsi="Arial" w:cs="Arial"/>
          <w:b/>
          <w:bCs/>
          <w:color w:val="000000" w:themeColor="text1"/>
          <w:sz w:val="22"/>
          <w:szCs w:val="22"/>
        </w:rPr>
        <w:t>Conclusion</w:t>
      </w:r>
      <w:bookmarkEnd w:id="6"/>
      <w:r w:rsidR="00A009FF" w:rsidRPr="00082430">
        <w:rPr>
          <w:rFonts w:ascii="Arial" w:hAnsi="Arial" w:cs="Arial"/>
          <w:b/>
          <w:bCs/>
          <w:color w:val="000000" w:themeColor="text1"/>
          <w:sz w:val="22"/>
          <w:szCs w:val="22"/>
        </w:rPr>
        <w:t xml:space="preserve"> </w:t>
      </w:r>
    </w:p>
    <w:p w14:paraId="279D962C" w14:textId="3376640D" w:rsidR="002848FE" w:rsidRPr="00082430" w:rsidRDefault="002848FE"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This report has </w:t>
      </w:r>
      <w:r w:rsidR="00F60DF1" w:rsidRPr="00082430">
        <w:rPr>
          <w:rFonts w:ascii="Arial" w:hAnsi="Arial" w:cs="Arial"/>
          <w:color w:val="000000" w:themeColor="text1"/>
          <w:sz w:val="22"/>
        </w:rPr>
        <w:t>analysed</w:t>
      </w:r>
      <w:r w:rsidRPr="00082430">
        <w:rPr>
          <w:rFonts w:ascii="Arial" w:hAnsi="Arial" w:cs="Arial"/>
          <w:color w:val="000000" w:themeColor="text1"/>
          <w:sz w:val="22"/>
        </w:rPr>
        <w:t xml:space="preserve"> the employability requirements for the Healthcare Assistant role </w:t>
      </w:r>
      <w:r w:rsidR="00F60DF1" w:rsidRPr="00082430">
        <w:rPr>
          <w:rFonts w:ascii="Arial" w:hAnsi="Arial" w:cs="Arial"/>
          <w:color w:val="000000" w:themeColor="text1"/>
          <w:sz w:val="22"/>
        </w:rPr>
        <w:t>at</w:t>
      </w:r>
      <w:r w:rsidRPr="00082430">
        <w:rPr>
          <w:rFonts w:ascii="Arial" w:hAnsi="Arial" w:cs="Arial"/>
          <w:color w:val="000000" w:themeColor="text1"/>
          <w:sz w:val="22"/>
        </w:rPr>
        <w:t xml:space="preserve"> the North London NHS Foundation Trust and </w:t>
      </w:r>
      <w:r w:rsidR="00F60DF1" w:rsidRPr="00082430">
        <w:rPr>
          <w:rFonts w:ascii="Arial" w:hAnsi="Arial" w:cs="Arial"/>
          <w:color w:val="000000" w:themeColor="text1"/>
          <w:sz w:val="22"/>
        </w:rPr>
        <w:t>explor</w:t>
      </w:r>
      <w:r w:rsidRPr="00082430">
        <w:rPr>
          <w:rFonts w:ascii="Arial" w:hAnsi="Arial" w:cs="Arial"/>
          <w:color w:val="000000" w:themeColor="text1"/>
          <w:sz w:val="22"/>
        </w:rPr>
        <w:t xml:space="preserve">ed how these align with my current skills, experience and </w:t>
      </w:r>
      <w:r w:rsidR="00F60DF1" w:rsidRPr="00082430">
        <w:rPr>
          <w:rFonts w:ascii="Arial" w:hAnsi="Arial" w:cs="Arial"/>
          <w:color w:val="000000" w:themeColor="text1"/>
          <w:sz w:val="22"/>
        </w:rPr>
        <w:t xml:space="preserve">career </w:t>
      </w:r>
      <w:r w:rsidRPr="00082430">
        <w:rPr>
          <w:rFonts w:ascii="Arial" w:hAnsi="Arial" w:cs="Arial"/>
          <w:color w:val="000000" w:themeColor="text1"/>
          <w:sz w:val="22"/>
        </w:rPr>
        <w:t xml:space="preserve">aspirations. </w:t>
      </w:r>
      <w:r w:rsidR="00F60DF1" w:rsidRPr="00082430">
        <w:rPr>
          <w:rFonts w:ascii="Arial" w:hAnsi="Arial" w:cs="Arial"/>
          <w:color w:val="000000" w:themeColor="text1"/>
          <w:sz w:val="22"/>
        </w:rPr>
        <w:t>By</w:t>
      </w:r>
      <w:r w:rsidRPr="00082430">
        <w:rPr>
          <w:rFonts w:ascii="Arial" w:hAnsi="Arial" w:cs="Arial"/>
          <w:color w:val="000000" w:themeColor="text1"/>
          <w:sz w:val="22"/>
        </w:rPr>
        <w:t xml:space="preserve"> </w:t>
      </w:r>
      <w:r w:rsidR="00F60DF1" w:rsidRPr="00082430">
        <w:rPr>
          <w:rFonts w:ascii="Arial" w:hAnsi="Arial" w:cs="Arial"/>
          <w:color w:val="000000" w:themeColor="text1"/>
          <w:sz w:val="22"/>
        </w:rPr>
        <w:t>examining</w:t>
      </w:r>
      <w:r w:rsidRPr="00082430">
        <w:rPr>
          <w:rFonts w:ascii="Arial" w:hAnsi="Arial" w:cs="Arial"/>
          <w:color w:val="000000" w:themeColor="text1"/>
          <w:sz w:val="22"/>
        </w:rPr>
        <w:t xml:space="preserve"> the job description and person specification, it is clear that effective communication, compassion, teamwork and reliability are </w:t>
      </w:r>
      <w:r w:rsidR="00F60DF1" w:rsidRPr="00082430">
        <w:rPr>
          <w:rFonts w:ascii="Arial" w:hAnsi="Arial" w:cs="Arial"/>
          <w:color w:val="000000" w:themeColor="text1"/>
          <w:sz w:val="22"/>
        </w:rPr>
        <w:t>necessary</w:t>
      </w:r>
      <w:r w:rsidRPr="00082430">
        <w:rPr>
          <w:rFonts w:ascii="Arial" w:hAnsi="Arial" w:cs="Arial"/>
          <w:color w:val="000000" w:themeColor="text1"/>
          <w:sz w:val="22"/>
        </w:rPr>
        <w:t xml:space="preserve"> </w:t>
      </w:r>
      <w:r w:rsidR="00F60DF1" w:rsidRPr="00082430">
        <w:rPr>
          <w:rFonts w:ascii="Arial" w:hAnsi="Arial" w:cs="Arial"/>
          <w:color w:val="000000" w:themeColor="text1"/>
          <w:sz w:val="22"/>
        </w:rPr>
        <w:t xml:space="preserve">to </w:t>
      </w:r>
      <w:r w:rsidRPr="00082430">
        <w:rPr>
          <w:rFonts w:ascii="Arial" w:hAnsi="Arial" w:cs="Arial"/>
          <w:color w:val="000000" w:themeColor="text1"/>
          <w:sz w:val="22"/>
        </w:rPr>
        <w:t>deliver safe and high-quality patient care</w:t>
      </w:r>
      <w:r w:rsidR="00D43FB4" w:rsidRPr="00082430">
        <w:rPr>
          <w:rFonts w:ascii="Arial" w:hAnsi="Arial" w:cs="Arial"/>
          <w:color w:val="000000" w:themeColor="text1"/>
          <w:sz w:val="22"/>
        </w:rPr>
        <w:t xml:space="preserve"> (Malenfant et al., 2022)</w:t>
      </w:r>
      <w:r w:rsidRPr="00082430">
        <w:rPr>
          <w:rFonts w:ascii="Arial" w:hAnsi="Arial" w:cs="Arial"/>
          <w:color w:val="000000" w:themeColor="text1"/>
          <w:sz w:val="22"/>
        </w:rPr>
        <w:t xml:space="preserve">. By reflecting on my own strengths and areas for development, I have identified the practical and personal steps needed to prepare for this role, including completing the Care Certificate, gaining voluntary experience and building a </w:t>
      </w:r>
      <w:r w:rsidR="00F60DF1" w:rsidRPr="00082430">
        <w:rPr>
          <w:rFonts w:ascii="Arial" w:hAnsi="Arial" w:cs="Arial"/>
          <w:color w:val="000000" w:themeColor="text1"/>
          <w:sz w:val="22"/>
        </w:rPr>
        <w:t>strong</w:t>
      </w:r>
      <w:r w:rsidRPr="00082430">
        <w:rPr>
          <w:rFonts w:ascii="Arial" w:hAnsi="Arial" w:cs="Arial"/>
          <w:color w:val="000000" w:themeColor="text1"/>
          <w:sz w:val="22"/>
        </w:rPr>
        <w:t xml:space="preserve"> personal brand.</w:t>
      </w:r>
    </w:p>
    <w:p w14:paraId="13708374" w14:textId="3D399F29" w:rsidR="009A2155" w:rsidRPr="00082430" w:rsidRDefault="002848FE"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The action plan and timeline provide a structured approach for developing the necessary </w:t>
      </w:r>
      <w:r w:rsidR="00976E72" w:rsidRPr="00082430">
        <w:rPr>
          <w:rFonts w:ascii="Arial" w:hAnsi="Arial" w:cs="Arial"/>
          <w:color w:val="000000" w:themeColor="text1"/>
          <w:sz w:val="22"/>
        </w:rPr>
        <w:t>skills</w:t>
      </w:r>
      <w:r w:rsidRPr="00082430">
        <w:rPr>
          <w:rFonts w:ascii="Arial" w:hAnsi="Arial" w:cs="Arial"/>
          <w:color w:val="000000" w:themeColor="text1"/>
          <w:sz w:val="22"/>
        </w:rPr>
        <w:t xml:space="preserve"> over the next five years, while the strategies outlined for communicating </w:t>
      </w:r>
      <w:r w:rsidR="00976E72" w:rsidRPr="00082430">
        <w:rPr>
          <w:rFonts w:ascii="Arial" w:hAnsi="Arial" w:cs="Arial"/>
          <w:color w:val="000000" w:themeColor="text1"/>
          <w:sz w:val="22"/>
        </w:rPr>
        <w:t>them</w:t>
      </w:r>
      <w:r w:rsidRPr="00082430">
        <w:rPr>
          <w:rFonts w:ascii="Arial" w:hAnsi="Arial" w:cs="Arial"/>
          <w:color w:val="000000" w:themeColor="text1"/>
          <w:sz w:val="22"/>
        </w:rPr>
        <w:t xml:space="preserve"> demonstrate how I can present a professional identity that is consistent with NHS values. Overall, the report highlights that with targeted </w:t>
      </w:r>
      <w:r w:rsidR="00976E72" w:rsidRPr="00082430">
        <w:rPr>
          <w:rFonts w:ascii="Arial" w:hAnsi="Arial" w:cs="Arial"/>
          <w:color w:val="000000" w:themeColor="text1"/>
          <w:sz w:val="22"/>
        </w:rPr>
        <w:t>actions</w:t>
      </w:r>
      <w:r w:rsidRPr="00082430">
        <w:rPr>
          <w:rFonts w:ascii="Arial" w:hAnsi="Arial" w:cs="Arial"/>
          <w:color w:val="000000" w:themeColor="text1"/>
          <w:sz w:val="22"/>
        </w:rPr>
        <w:t xml:space="preserve">, </w:t>
      </w:r>
      <w:r w:rsidR="00976E72" w:rsidRPr="00082430">
        <w:rPr>
          <w:rFonts w:ascii="Arial" w:hAnsi="Arial" w:cs="Arial"/>
          <w:color w:val="000000" w:themeColor="text1"/>
          <w:sz w:val="22"/>
        </w:rPr>
        <w:t xml:space="preserve">specific </w:t>
      </w:r>
      <w:r w:rsidRPr="00082430">
        <w:rPr>
          <w:rFonts w:ascii="Arial" w:hAnsi="Arial" w:cs="Arial"/>
          <w:color w:val="000000" w:themeColor="text1"/>
          <w:sz w:val="22"/>
        </w:rPr>
        <w:t xml:space="preserve">training and continuous learning, I can become prepared to </w:t>
      </w:r>
      <w:r w:rsidR="00976E72" w:rsidRPr="00082430">
        <w:rPr>
          <w:rFonts w:ascii="Arial" w:hAnsi="Arial" w:cs="Arial"/>
          <w:color w:val="000000" w:themeColor="text1"/>
          <w:sz w:val="22"/>
        </w:rPr>
        <w:t>apply for</w:t>
      </w:r>
      <w:r w:rsidRPr="00082430">
        <w:rPr>
          <w:rFonts w:ascii="Arial" w:hAnsi="Arial" w:cs="Arial"/>
          <w:color w:val="000000" w:themeColor="text1"/>
          <w:sz w:val="22"/>
        </w:rPr>
        <w:t xml:space="preserve"> the Healthcare Assistant role and </w:t>
      </w:r>
      <w:r w:rsidR="00976E72" w:rsidRPr="00082430">
        <w:rPr>
          <w:rFonts w:ascii="Arial" w:hAnsi="Arial" w:cs="Arial"/>
          <w:color w:val="000000" w:themeColor="text1"/>
          <w:sz w:val="22"/>
        </w:rPr>
        <w:t>start</w:t>
      </w:r>
      <w:r w:rsidRPr="00082430">
        <w:rPr>
          <w:rFonts w:ascii="Arial" w:hAnsi="Arial" w:cs="Arial"/>
          <w:color w:val="000000" w:themeColor="text1"/>
          <w:sz w:val="22"/>
        </w:rPr>
        <w:t xml:space="preserve"> a sustainable career in the health and social care sector.</w:t>
      </w:r>
    </w:p>
    <w:p w14:paraId="7558E794" w14:textId="77777777" w:rsidR="00033C00" w:rsidRPr="00082430" w:rsidRDefault="00033C00" w:rsidP="00804059">
      <w:pPr>
        <w:spacing w:line="360" w:lineRule="auto"/>
        <w:rPr>
          <w:rFonts w:ascii="Arial" w:hAnsi="Arial" w:cs="Arial"/>
          <w:sz w:val="22"/>
        </w:rPr>
      </w:pPr>
      <w:r w:rsidRPr="00082430">
        <w:rPr>
          <w:rFonts w:ascii="Arial" w:hAnsi="Arial" w:cs="Arial"/>
          <w:sz w:val="22"/>
        </w:rPr>
        <w:br w:type="page"/>
      </w:r>
    </w:p>
    <w:p w14:paraId="4F90CAD8" w14:textId="06C9589B" w:rsidR="00A009FF" w:rsidRPr="00082430" w:rsidRDefault="00A009FF" w:rsidP="00FF157B">
      <w:pPr>
        <w:pStyle w:val="Heading1"/>
        <w:spacing w:line="360" w:lineRule="auto"/>
        <w:jc w:val="both"/>
        <w:rPr>
          <w:rFonts w:ascii="Arial" w:hAnsi="Arial" w:cs="Arial"/>
          <w:b/>
          <w:bCs/>
          <w:color w:val="000000" w:themeColor="text1"/>
          <w:sz w:val="22"/>
          <w:szCs w:val="22"/>
        </w:rPr>
      </w:pPr>
      <w:bookmarkStart w:id="7" w:name="_Toc216874768"/>
      <w:r w:rsidRPr="00082430">
        <w:rPr>
          <w:rFonts w:ascii="Arial" w:hAnsi="Arial" w:cs="Arial"/>
          <w:b/>
          <w:bCs/>
          <w:color w:val="000000" w:themeColor="text1"/>
          <w:sz w:val="22"/>
          <w:szCs w:val="22"/>
        </w:rPr>
        <w:lastRenderedPageBreak/>
        <w:t>References</w:t>
      </w:r>
      <w:bookmarkEnd w:id="7"/>
      <w:r w:rsidRPr="00082430">
        <w:rPr>
          <w:rFonts w:ascii="Arial" w:hAnsi="Arial" w:cs="Arial"/>
          <w:b/>
          <w:bCs/>
          <w:color w:val="000000" w:themeColor="text1"/>
          <w:sz w:val="22"/>
          <w:szCs w:val="22"/>
        </w:rPr>
        <w:t xml:space="preserve"> </w:t>
      </w:r>
    </w:p>
    <w:p w14:paraId="190AA471" w14:textId="6CC0AAFF" w:rsidR="00745879" w:rsidRPr="00082430" w:rsidRDefault="00745879"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Byrne, M. (2024) ‘The current state of empathy, compassion and person-centred communication training in healthcare: An umbrella review’, </w:t>
      </w:r>
      <w:r w:rsidRPr="00082430">
        <w:rPr>
          <w:rFonts w:ascii="Arial" w:hAnsi="Arial" w:cs="Arial"/>
          <w:i/>
          <w:iCs/>
          <w:color w:val="000000" w:themeColor="text1"/>
          <w:sz w:val="22"/>
        </w:rPr>
        <w:t>Patient Education and Counseling</w:t>
      </w:r>
      <w:r w:rsidRPr="00082430">
        <w:rPr>
          <w:rFonts w:ascii="Arial" w:hAnsi="Arial" w:cs="Arial"/>
          <w:color w:val="000000" w:themeColor="text1"/>
          <w:sz w:val="22"/>
        </w:rPr>
        <w:t>, 107</w:t>
      </w:r>
      <w:r w:rsidR="00D43FB4" w:rsidRPr="00082430">
        <w:rPr>
          <w:rFonts w:ascii="Arial" w:hAnsi="Arial" w:cs="Arial"/>
          <w:color w:val="000000" w:themeColor="text1"/>
          <w:sz w:val="22"/>
        </w:rPr>
        <w:t>(1)</w:t>
      </w:r>
      <w:r w:rsidRPr="00082430">
        <w:rPr>
          <w:rFonts w:ascii="Arial" w:hAnsi="Arial" w:cs="Arial"/>
          <w:color w:val="000000" w:themeColor="text1"/>
          <w:sz w:val="22"/>
        </w:rPr>
        <w:t>.</w:t>
      </w:r>
    </w:p>
    <w:p w14:paraId="28F6E880" w14:textId="07A4E010" w:rsidR="00082430" w:rsidRPr="00082430" w:rsidRDefault="00082430"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Gürel, E. and Tat, M. (2017) ‘SWOT Analysis: A Theoretical Review’, </w:t>
      </w:r>
      <w:r w:rsidRPr="00082430">
        <w:rPr>
          <w:rFonts w:ascii="Arial" w:hAnsi="Arial" w:cs="Arial"/>
          <w:i/>
          <w:iCs/>
          <w:color w:val="000000" w:themeColor="text1"/>
          <w:sz w:val="22"/>
        </w:rPr>
        <w:t>The Journal of International Social Research</w:t>
      </w:r>
      <w:r w:rsidRPr="00082430">
        <w:rPr>
          <w:rFonts w:ascii="Arial" w:hAnsi="Arial" w:cs="Arial"/>
          <w:color w:val="000000" w:themeColor="text1"/>
          <w:sz w:val="22"/>
        </w:rPr>
        <w:t>, 10(51), pp. 994–1006.</w:t>
      </w:r>
    </w:p>
    <w:p w14:paraId="32BF4483" w14:textId="6A35B1E7" w:rsidR="00D43FB4" w:rsidRPr="00082430" w:rsidRDefault="00D43FB4"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Labrecque, L.I., Markos, E. and Milne, G.R. (2011) ‘Online personal branding: Processes, challenges, and implications’, </w:t>
      </w:r>
      <w:r w:rsidRPr="00082430">
        <w:rPr>
          <w:rFonts w:ascii="Arial" w:hAnsi="Arial" w:cs="Arial"/>
          <w:i/>
          <w:iCs/>
          <w:color w:val="000000" w:themeColor="text1"/>
          <w:sz w:val="22"/>
        </w:rPr>
        <w:t>Journal of Interactive Marketing</w:t>
      </w:r>
      <w:r w:rsidRPr="00082430">
        <w:rPr>
          <w:rFonts w:ascii="Arial" w:hAnsi="Arial" w:cs="Arial"/>
          <w:color w:val="000000" w:themeColor="text1"/>
          <w:sz w:val="22"/>
        </w:rPr>
        <w:t>, 25(1), pp. 37–50.</w:t>
      </w:r>
    </w:p>
    <w:p w14:paraId="7AEFB473" w14:textId="182D77ED" w:rsidR="00562ED4" w:rsidRPr="00082430" w:rsidRDefault="00562ED4"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Health Foundation (2019) </w:t>
      </w:r>
      <w:r w:rsidRPr="00082430">
        <w:rPr>
          <w:rFonts w:ascii="Arial" w:hAnsi="Arial" w:cs="Arial"/>
          <w:i/>
          <w:iCs/>
          <w:color w:val="000000" w:themeColor="text1"/>
          <w:sz w:val="22"/>
        </w:rPr>
        <w:t>Falling short: the NHS workforce challenge</w:t>
      </w:r>
      <w:r w:rsidRPr="00082430">
        <w:rPr>
          <w:rFonts w:ascii="Arial" w:hAnsi="Arial" w:cs="Arial"/>
          <w:color w:val="000000" w:themeColor="text1"/>
          <w:sz w:val="22"/>
        </w:rPr>
        <w:t>.</w:t>
      </w:r>
      <w:r w:rsidR="00FF157B">
        <w:rPr>
          <w:rFonts w:ascii="Arial" w:hAnsi="Arial" w:cs="Arial"/>
          <w:color w:val="000000" w:themeColor="text1"/>
          <w:sz w:val="22"/>
        </w:rPr>
        <w:t xml:space="preserve"> </w:t>
      </w:r>
      <w:r w:rsidRPr="00082430">
        <w:rPr>
          <w:rFonts w:ascii="Arial" w:hAnsi="Arial" w:cs="Arial"/>
          <w:color w:val="000000" w:themeColor="text1"/>
          <w:sz w:val="22"/>
        </w:rPr>
        <w:t>Available at: </w:t>
      </w:r>
      <w:hyperlink r:id="rId11" w:history="1">
        <w:r w:rsidRPr="00082430">
          <w:rPr>
            <w:rStyle w:val="Hyperlink"/>
            <w:rFonts w:ascii="Arial" w:hAnsi="Arial" w:cs="Arial"/>
            <w:sz w:val="22"/>
          </w:rPr>
          <w:t>https://www.health.org.uk/reports-and-analysis/reports/falling-short-the-nhs-workforce-challenge</w:t>
        </w:r>
      </w:hyperlink>
      <w:r w:rsidRPr="00082430">
        <w:rPr>
          <w:rFonts w:ascii="Arial" w:hAnsi="Arial" w:cs="Arial"/>
          <w:color w:val="000000" w:themeColor="text1"/>
          <w:sz w:val="22"/>
        </w:rPr>
        <w:t xml:space="preserve"> (</w:t>
      </w:r>
      <w:r w:rsidR="00FE341C">
        <w:rPr>
          <w:rFonts w:ascii="Arial" w:hAnsi="Arial" w:cs="Arial"/>
          <w:color w:val="000000" w:themeColor="text1"/>
          <w:sz w:val="22"/>
        </w:rPr>
        <w:t xml:space="preserve"> </w:t>
      </w:r>
      <w:r w:rsidRPr="00082430">
        <w:rPr>
          <w:rFonts w:ascii="Arial" w:hAnsi="Arial" w:cs="Arial"/>
          <w:color w:val="000000" w:themeColor="text1"/>
          <w:sz w:val="22"/>
        </w:rPr>
        <w:t>Accessed 2</w:t>
      </w:r>
      <w:r w:rsidR="00FE341C">
        <w:rPr>
          <w:rFonts w:ascii="Arial" w:hAnsi="Arial" w:cs="Arial"/>
          <w:color w:val="000000" w:themeColor="text1"/>
          <w:sz w:val="22"/>
        </w:rPr>
        <w:t>0</w:t>
      </w:r>
      <w:r w:rsidR="00FE341C" w:rsidRPr="00FE341C">
        <w:rPr>
          <w:rFonts w:ascii="Arial" w:hAnsi="Arial" w:cs="Arial"/>
          <w:color w:val="000000" w:themeColor="text1"/>
          <w:sz w:val="22"/>
          <w:vertAlign w:val="superscript"/>
        </w:rPr>
        <w:t>th</w:t>
      </w:r>
      <w:r w:rsidR="00FE341C">
        <w:rPr>
          <w:rFonts w:ascii="Arial" w:hAnsi="Arial" w:cs="Arial"/>
          <w:color w:val="000000" w:themeColor="text1"/>
          <w:sz w:val="22"/>
        </w:rPr>
        <w:t xml:space="preserve">  </w:t>
      </w:r>
      <w:r w:rsidRPr="00082430">
        <w:rPr>
          <w:rFonts w:ascii="Arial" w:hAnsi="Arial" w:cs="Arial"/>
          <w:color w:val="000000" w:themeColor="text1"/>
          <w:sz w:val="22"/>
        </w:rPr>
        <w:t>November 2025).</w:t>
      </w:r>
    </w:p>
    <w:p w14:paraId="275D1A03" w14:textId="1EAD5702" w:rsidR="00D43FB4" w:rsidRPr="00082430" w:rsidRDefault="00D43FB4"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Malenfant, S., Jaggi, P., Hayden, K.A. and Sinclair, S. (2022) ‘Compassion in healthcare: an updated scoping review of the literature’, </w:t>
      </w:r>
      <w:r w:rsidRPr="00082430">
        <w:rPr>
          <w:rFonts w:ascii="Arial" w:hAnsi="Arial" w:cs="Arial"/>
          <w:i/>
          <w:iCs/>
          <w:color w:val="000000" w:themeColor="text1"/>
          <w:sz w:val="22"/>
        </w:rPr>
        <w:t>BMC Palliative Care</w:t>
      </w:r>
      <w:r w:rsidRPr="00082430">
        <w:rPr>
          <w:rFonts w:ascii="Arial" w:hAnsi="Arial" w:cs="Arial"/>
          <w:color w:val="000000" w:themeColor="text1"/>
          <w:sz w:val="22"/>
        </w:rPr>
        <w:t>, 21(1), p. 80.</w:t>
      </w:r>
    </w:p>
    <w:p w14:paraId="17317835" w14:textId="5C770EEB" w:rsidR="00EE7701" w:rsidRPr="00082430" w:rsidRDefault="00EE7701"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Musch, K.L.E., Tyler, L.S., Vest, T.A. and Ivey, M.F. (2023) ‘A personal brand strategy to elevate the new practitioner’s career’, </w:t>
      </w:r>
      <w:r w:rsidRPr="00082430">
        <w:rPr>
          <w:rFonts w:ascii="Arial" w:hAnsi="Arial" w:cs="Arial"/>
          <w:i/>
          <w:iCs/>
          <w:color w:val="000000" w:themeColor="text1"/>
          <w:sz w:val="22"/>
        </w:rPr>
        <w:t>American Journal of Health-System Pharmacy</w:t>
      </w:r>
      <w:r w:rsidRPr="00082430">
        <w:rPr>
          <w:rFonts w:ascii="Arial" w:hAnsi="Arial" w:cs="Arial"/>
          <w:color w:val="000000" w:themeColor="text1"/>
          <w:sz w:val="22"/>
        </w:rPr>
        <w:t>, 80(21), pp. 1531–1534.</w:t>
      </w:r>
    </w:p>
    <w:p w14:paraId="32B0C518" w14:textId="1033CB5F" w:rsidR="00033C00" w:rsidRPr="00082430" w:rsidRDefault="00033C00"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 xml:space="preserve">NHS Jobs (2025) </w:t>
      </w:r>
      <w:r w:rsidRPr="00082430">
        <w:rPr>
          <w:rFonts w:ascii="Arial" w:hAnsi="Arial" w:cs="Arial"/>
          <w:i/>
          <w:iCs/>
          <w:color w:val="000000" w:themeColor="text1"/>
          <w:sz w:val="22"/>
        </w:rPr>
        <w:t>Healthcare Assistant – North London NHS Foundation Trust</w:t>
      </w:r>
      <w:r w:rsidR="00FF157B">
        <w:rPr>
          <w:rFonts w:ascii="Arial" w:hAnsi="Arial" w:cs="Arial"/>
          <w:color w:val="000000" w:themeColor="text1"/>
          <w:sz w:val="22"/>
        </w:rPr>
        <w:t>.</w:t>
      </w:r>
      <w:r w:rsidRPr="00082430">
        <w:rPr>
          <w:rFonts w:ascii="Arial" w:hAnsi="Arial" w:cs="Arial"/>
          <w:color w:val="000000" w:themeColor="text1"/>
          <w:sz w:val="22"/>
        </w:rPr>
        <w:t xml:space="preserve"> Available at: </w:t>
      </w:r>
      <w:hyperlink r:id="rId12" w:history="1">
        <w:r w:rsidR="00745879" w:rsidRPr="00082430">
          <w:rPr>
            <w:rStyle w:val="Hyperlink"/>
            <w:rFonts w:ascii="Arial" w:hAnsi="Arial" w:cs="Arial"/>
            <w:sz w:val="22"/>
          </w:rPr>
          <w:t>https://www.jobs.nhs.uk/candidate/jobadvert/C9455-25-0586</w:t>
        </w:r>
      </w:hyperlink>
      <w:r w:rsidR="00FF157B">
        <w:rPr>
          <w:rFonts w:ascii="Arial" w:hAnsi="Arial" w:cs="Arial"/>
          <w:color w:val="000000" w:themeColor="text1"/>
          <w:sz w:val="22"/>
        </w:rPr>
        <w:t xml:space="preserve"> </w:t>
      </w:r>
      <w:r w:rsidRPr="00082430">
        <w:rPr>
          <w:rFonts w:ascii="Arial" w:hAnsi="Arial" w:cs="Arial"/>
          <w:color w:val="000000" w:themeColor="text1"/>
          <w:sz w:val="22"/>
        </w:rPr>
        <w:t>(Accessed</w:t>
      </w:r>
      <w:r w:rsidR="00FF157B">
        <w:rPr>
          <w:rFonts w:ascii="Arial" w:hAnsi="Arial" w:cs="Arial"/>
          <w:color w:val="000000" w:themeColor="text1"/>
          <w:sz w:val="22"/>
        </w:rPr>
        <w:t xml:space="preserve"> </w:t>
      </w:r>
      <w:r w:rsidRPr="00082430">
        <w:rPr>
          <w:rFonts w:ascii="Arial" w:hAnsi="Arial" w:cs="Arial"/>
          <w:color w:val="000000" w:themeColor="text1"/>
          <w:sz w:val="22"/>
        </w:rPr>
        <w:t>2</w:t>
      </w:r>
      <w:r w:rsidR="00562ED4" w:rsidRPr="00082430">
        <w:rPr>
          <w:rFonts w:ascii="Arial" w:hAnsi="Arial" w:cs="Arial"/>
          <w:color w:val="000000" w:themeColor="text1"/>
          <w:sz w:val="22"/>
        </w:rPr>
        <w:t>3</w:t>
      </w:r>
      <w:r w:rsidR="00FF157B" w:rsidRPr="00FF157B">
        <w:rPr>
          <w:rFonts w:ascii="Arial" w:hAnsi="Arial" w:cs="Arial"/>
          <w:color w:val="000000" w:themeColor="text1"/>
          <w:sz w:val="22"/>
          <w:vertAlign w:val="superscript"/>
        </w:rPr>
        <w:t>rd</w:t>
      </w:r>
      <w:r w:rsidR="00FF157B">
        <w:rPr>
          <w:rFonts w:ascii="Arial" w:hAnsi="Arial" w:cs="Arial"/>
          <w:color w:val="000000" w:themeColor="text1"/>
          <w:sz w:val="22"/>
        </w:rPr>
        <w:t xml:space="preserve"> </w:t>
      </w:r>
      <w:r w:rsidRPr="00082430">
        <w:rPr>
          <w:rFonts w:ascii="Arial" w:hAnsi="Arial" w:cs="Arial"/>
          <w:color w:val="000000" w:themeColor="text1"/>
          <w:sz w:val="22"/>
        </w:rPr>
        <w:t>November 2025).</w:t>
      </w:r>
    </w:p>
    <w:p w14:paraId="59A47798" w14:textId="38EBCF6F" w:rsidR="00745879" w:rsidRPr="00082430" w:rsidRDefault="00745879"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Ogbeiwi, O. (2021) ‘General concepts of goals and goal</w:t>
      </w:r>
      <w:r w:rsidR="00FE341C">
        <w:rPr>
          <w:rFonts w:ascii="Arial" w:hAnsi="Arial" w:cs="Arial"/>
          <w:color w:val="000000" w:themeColor="text1"/>
          <w:sz w:val="22"/>
        </w:rPr>
        <w:t xml:space="preserve"> </w:t>
      </w:r>
      <w:r w:rsidRPr="00082430">
        <w:rPr>
          <w:rFonts w:ascii="Arial" w:hAnsi="Arial" w:cs="Arial"/>
          <w:color w:val="000000" w:themeColor="text1"/>
          <w:sz w:val="22"/>
        </w:rPr>
        <w:t>-</w:t>
      </w:r>
      <w:r w:rsidR="00FE341C">
        <w:rPr>
          <w:rFonts w:ascii="Arial" w:hAnsi="Arial" w:cs="Arial"/>
          <w:color w:val="000000" w:themeColor="text1"/>
          <w:sz w:val="22"/>
        </w:rPr>
        <w:t xml:space="preserve"> </w:t>
      </w:r>
      <w:r w:rsidRPr="00082430">
        <w:rPr>
          <w:rFonts w:ascii="Arial" w:hAnsi="Arial" w:cs="Arial"/>
          <w:color w:val="000000" w:themeColor="text1"/>
          <w:sz w:val="22"/>
        </w:rPr>
        <w:t>setting in healthcare: A narrative review’, </w:t>
      </w:r>
      <w:r w:rsidRPr="00082430">
        <w:rPr>
          <w:rFonts w:ascii="Arial" w:hAnsi="Arial" w:cs="Arial"/>
          <w:i/>
          <w:iCs/>
          <w:color w:val="000000" w:themeColor="text1"/>
          <w:sz w:val="22"/>
        </w:rPr>
        <w:t>Journal of Management &amp; Organization</w:t>
      </w:r>
      <w:r w:rsidRPr="00082430">
        <w:rPr>
          <w:rFonts w:ascii="Arial" w:hAnsi="Arial" w:cs="Arial"/>
          <w:color w:val="000000" w:themeColor="text1"/>
          <w:sz w:val="22"/>
        </w:rPr>
        <w:t>, 27(2), pp. 324–341.</w:t>
      </w:r>
    </w:p>
    <w:p w14:paraId="5B4909C1" w14:textId="01BE179C" w:rsidR="00745879" w:rsidRPr="00082430" w:rsidRDefault="00745879"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Patterson, F., Prescott-Clements, L., Zibarras, L., Edwards, H., Kerrin, M. and Cousans, F. (2016) ‘Recruiting for values in healthcare: a preliminary review of the evidence’, </w:t>
      </w:r>
      <w:r w:rsidRPr="00082430">
        <w:rPr>
          <w:rFonts w:ascii="Arial" w:hAnsi="Arial" w:cs="Arial"/>
          <w:i/>
          <w:iCs/>
          <w:color w:val="000000" w:themeColor="text1"/>
          <w:sz w:val="22"/>
        </w:rPr>
        <w:t>Advances in Health Sciences Education: Theory and Practice</w:t>
      </w:r>
      <w:r w:rsidRPr="00082430">
        <w:rPr>
          <w:rFonts w:ascii="Arial" w:hAnsi="Arial" w:cs="Arial"/>
          <w:color w:val="000000" w:themeColor="text1"/>
          <w:sz w:val="22"/>
        </w:rPr>
        <w:t>, 21(4), pp. 859–881.</w:t>
      </w:r>
    </w:p>
    <w:p w14:paraId="2340D7CC" w14:textId="2016415E" w:rsidR="007E23E1" w:rsidRPr="00082430" w:rsidRDefault="00033C00" w:rsidP="00FF157B">
      <w:pPr>
        <w:spacing w:after="240" w:line="360" w:lineRule="auto"/>
        <w:jc w:val="both"/>
        <w:rPr>
          <w:rFonts w:ascii="Arial" w:hAnsi="Arial" w:cs="Arial"/>
          <w:color w:val="000000" w:themeColor="text1"/>
          <w:sz w:val="22"/>
        </w:rPr>
      </w:pPr>
      <w:r w:rsidRPr="00082430">
        <w:rPr>
          <w:rFonts w:ascii="Arial" w:hAnsi="Arial" w:cs="Arial"/>
          <w:color w:val="000000" w:themeColor="text1"/>
          <w:sz w:val="22"/>
        </w:rPr>
        <w:t>Skills for Care (2024) The Care Certificate Standards. Available at:</w:t>
      </w:r>
      <w:r w:rsidR="00FF157B">
        <w:rPr>
          <w:rFonts w:ascii="Arial" w:hAnsi="Arial" w:cs="Arial"/>
          <w:color w:val="000000" w:themeColor="text1"/>
          <w:sz w:val="22"/>
        </w:rPr>
        <w:t xml:space="preserve"> </w:t>
      </w:r>
      <w:hyperlink r:id="rId13" w:history="1">
        <w:r w:rsidR="00FF157B" w:rsidRPr="00D5663D">
          <w:rPr>
            <w:rStyle w:val="Hyperlink"/>
            <w:rFonts w:ascii="Arial" w:hAnsi="Arial" w:cs="Arial"/>
            <w:sz w:val="22"/>
          </w:rPr>
          <w:t>https://www.skillsforcare.org.uk/</w:t>
        </w:r>
      </w:hyperlink>
      <w:r w:rsidR="00FF157B">
        <w:rPr>
          <w:rFonts w:ascii="Arial" w:hAnsi="Arial" w:cs="Arial"/>
          <w:color w:val="000000" w:themeColor="text1"/>
          <w:sz w:val="22"/>
        </w:rPr>
        <w:t xml:space="preserve"> </w:t>
      </w:r>
      <w:r w:rsidRPr="00082430">
        <w:rPr>
          <w:rFonts w:ascii="Arial" w:hAnsi="Arial" w:cs="Arial"/>
          <w:color w:val="000000" w:themeColor="text1"/>
          <w:sz w:val="22"/>
        </w:rPr>
        <w:t>(Accessed</w:t>
      </w:r>
      <w:r w:rsidR="00FF157B">
        <w:rPr>
          <w:rFonts w:ascii="Arial" w:hAnsi="Arial" w:cs="Arial"/>
          <w:color w:val="000000" w:themeColor="text1"/>
          <w:sz w:val="22"/>
        </w:rPr>
        <w:t xml:space="preserve"> </w:t>
      </w:r>
      <w:r w:rsidRPr="00082430">
        <w:rPr>
          <w:rFonts w:ascii="Arial" w:hAnsi="Arial" w:cs="Arial"/>
          <w:color w:val="000000" w:themeColor="text1"/>
          <w:sz w:val="22"/>
        </w:rPr>
        <w:t>23</w:t>
      </w:r>
      <w:r w:rsidR="00FF157B" w:rsidRPr="00FF157B">
        <w:rPr>
          <w:rFonts w:ascii="Arial" w:hAnsi="Arial" w:cs="Arial"/>
          <w:color w:val="000000" w:themeColor="text1"/>
          <w:sz w:val="22"/>
          <w:vertAlign w:val="superscript"/>
        </w:rPr>
        <w:t>rd</w:t>
      </w:r>
      <w:r w:rsidR="00FF157B">
        <w:rPr>
          <w:rFonts w:ascii="Arial" w:hAnsi="Arial" w:cs="Arial"/>
          <w:color w:val="000000" w:themeColor="text1"/>
          <w:sz w:val="22"/>
        </w:rPr>
        <w:t xml:space="preserve"> </w:t>
      </w:r>
      <w:r w:rsidRPr="00082430">
        <w:rPr>
          <w:rFonts w:ascii="Arial" w:hAnsi="Arial" w:cs="Arial"/>
          <w:color w:val="000000" w:themeColor="text1"/>
          <w:sz w:val="22"/>
        </w:rPr>
        <w:t>November 2025)</w:t>
      </w:r>
      <w:r w:rsidR="00FF157B">
        <w:rPr>
          <w:rFonts w:ascii="Arial" w:hAnsi="Arial" w:cs="Arial"/>
          <w:color w:val="000000" w:themeColor="text1"/>
          <w:sz w:val="22"/>
        </w:rPr>
        <w:t xml:space="preserve"> </w:t>
      </w:r>
    </w:p>
    <w:sectPr w:rsidR="007E23E1" w:rsidRPr="00082430" w:rsidSect="00082430">
      <w:footerReference w:type="even"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8B364" w14:textId="77777777" w:rsidR="008B5FCB" w:rsidRDefault="008B5FCB" w:rsidP="00B21FE6">
      <w:pPr>
        <w:spacing w:after="0" w:line="240" w:lineRule="auto"/>
      </w:pPr>
      <w:r>
        <w:separator/>
      </w:r>
    </w:p>
  </w:endnote>
  <w:endnote w:type="continuationSeparator" w:id="0">
    <w:p w14:paraId="4EBAC10F" w14:textId="77777777" w:rsidR="008B5FCB" w:rsidRDefault="008B5FCB"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4927579"/>
      <w:docPartObj>
        <w:docPartGallery w:val="Page Numbers (Bottom of Page)"/>
        <w:docPartUnique/>
      </w:docPartObj>
    </w:sdtPr>
    <w:sdtContent>
      <w:p w14:paraId="0EC36D23" w14:textId="4A6C1F9F" w:rsidR="00082430" w:rsidRDefault="00082430" w:rsidP="00540D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55D470" w14:textId="77777777" w:rsidR="00082430" w:rsidRDefault="00082430" w:rsidP="000824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color w:val="000000" w:themeColor="text1"/>
        <w:sz w:val="22"/>
      </w:rPr>
      <w:id w:val="84964340"/>
      <w:docPartObj>
        <w:docPartGallery w:val="Page Numbers (Bottom of Page)"/>
        <w:docPartUnique/>
      </w:docPartObj>
    </w:sdtPr>
    <w:sdtContent>
      <w:p w14:paraId="4099EBC1" w14:textId="576E1F02" w:rsidR="00082430" w:rsidRPr="00082430" w:rsidRDefault="00082430" w:rsidP="00540D04">
        <w:pPr>
          <w:pStyle w:val="Footer"/>
          <w:framePr w:wrap="none" w:vAnchor="text" w:hAnchor="margin" w:xAlign="right" w:y="1"/>
          <w:rPr>
            <w:rStyle w:val="PageNumber"/>
            <w:rFonts w:ascii="Arial" w:hAnsi="Arial" w:cs="Arial"/>
            <w:color w:val="000000" w:themeColor="text1"/>
            <w:sz w:val="22"/>
          </w:rPr>
        </w:pPr>
        <w:r w:rsidRPr="00082430">
          <w:rPr>
            <w:rStyle w:val="PageNumber"/>
            <w:rFonts w:ascii="Arial" w:hAnsi="Arial" w:cs="Arial"/>
            <w:color w:val="000000" w:themeColor="text1"/>
            <w:sz w:val="22"/>
          </w:rPr>
          <w:fldChar w:fldCharType="begin"/>
        </w:r>
        <w:r w:rsidRPr="00082430">
          <w:rPr>
            <w:rStyle w:val="PageNumber"/>
            <w:rFonts w:ascii="Arial" w:hAnsi="Arial" w:cs="Arial"/>
            <w:color w:val="000000" w:themeColor="text1"/>
            <w:sz w:val="22"/>
          </w:rPr>
          <w:instrText xml:space="preserve"> PAGE </w:instrText>
        </w:r>
        <w:r w:rsidRPr="00082430">
          <w:rPr>
            <w:rStyle w:val="PageNumber"/>
            <w:rFonts w:ascii="Arial" w:hAnsi="Arial" w:cs="Arial"/>
            <w:color w:val="000000" w:themeColor="text1"/>
            <w:sz w:val="22"/>
          </w:rPr>
          <w:fldChar w:fldCharType="separate"/>
        </w:r>
        <w:r w:rsidRPr="00082430">
          <w:rPr>
            <w:rStyle w:val="PageNumber"/>
            <w:rFonts w:ascii="Arial" w:hAnsi="Arial" w:cs="Arial"/>
            <w:noProof/>
            <w:color w:val="000000" w:themeColor="text1"/>
            <w:sz w:val="22"/>
          </w:rPr>
          <w:t>2</w:t>
        </w:r>
        <w:r w:rsidRPr="00082430">
          <w:rPr>
            <w:rStyle w:val="PageNumber"/>
            <w:rFonts w:ascii="Arial" w:hAnsi="Arial" w:cs="Arial"/>
            <w:color w:val="000000" w:themeColor="text1"/>
            <w:sz w:val="22"/>
          </w:rPr>
          <w:fldChar w:fldCharType="end"/>
        </w:r>
      </w:p>
    </w:sdtContent>
  </w:sdt>
  <w:p w14:paraId="67945551" w14:textId="77777777" w:rsidR="00082430" w:rsidRPr="00082430" w:rsidRDefault="00082430" w:rsidP="00082430">
    <w:pPr>
      <w:pStyle w:val="Footer"/>
      <w:ind w:right="360"/>
      <w:rPr>
        <w:rFonts w:ascii="Arial" w:hAnsi="Arial" w:cs="Arial"/>
        <w:color w:val="000000" w:themeColor="text1"/>
        <w:sz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4D35C" w14:textId="77777777" w:rsidR="008B5FCB" w:rsidRDefault="008B5FCB" w:rsidP="00B21FE6">
      <w:pPr>
        <w:spacing w:after="0" w:line="240" w:lineRule="auto"/>
      </w:pPr>
      <w:r>
        <w:separator/>
      </w:r>
    </w:p>
  </w:footnote>
  <w:footnote w:type="continuationSeparator" w:id="0">
    <w:p w14:paraId="78298913" w14:textId="77777777" w:rsidR="008B5FCB" w:rsidRDefault="008B5FCB"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BA0804"/>
    <w:multiLevelType w:val="hybridMultilevel"/>
    <w:tmpl w:val="693C7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B04E16"/>
    <w:multiLevelType w:val="hybridMultilevel"/>
    <w:tmpl w:val="CABC1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C979B3"/>
    <w:multiLevelType w:val="hybridMultilevel"/>
    <w:tmpl w:val="1048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7B0126"/>
    <w:multiLevelType w:val="hybridMultilevel"/>
    <w:tmpl w:val="98B8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9"/>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8"/>
  </w:num>
  <w:num w:numId="7" w16cid:durableId="1687511556">
    <w:abstractNumId w:val="6"/>
  </w:num>
  <w:num w:numId="8" w16cid:durableId="699546056">
    <w:abstractNumId w:val="10"/>
  </w:num>
  <w:num w:numId="9" w16cid:durableId="2093700528">
    <w:abstractNumId w:val="4"/>
  </w:num>
  <w:num w:numId="10" w16cid:durableId="1702434504">
    <w:abstractNumId w:val="5"/>
  </w:num>
  <w:num w:numId="11" w16cid:durableId="17551250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33C00"/>
    <w:rsid w:val="00082430"/>
    <w:rsid w:val="000E0B36"/>
    <w:rsid w:val="001333C2"/>
    <w:rsid w:val="0017261A"/>
    <w:rsid w:val="00175584"/>
    <w:rsid w:val="00180157"/>
    <w:rsid w:val="001B77DE"/>
    <w:rsid w:val="001D345E"/>
    <w:rsid w:val="001D55AC"/>
    <w:rsid w:val="001D660D"/>
    <w:rsid w:val="001E4865"/>
    <w:rsid w:val="00220640"/>
    <w:rsid w:val="00222E55"/>
    <w:rsid w:val="00236CCC"/>
    <w:rsid w:val="002848FE"/>
    <w:rsid w:val="002C3B7F"/>
    <w:rsid w:val="002D39BD"/>
    <w:rsid w:val="00317E3D"/>
    <w:rsid w:val="003475A9"/>
    <w:rsid w:val="0035589F"/>
    <w:rsid w:val="00355EA9"/>
    <w:rsid w:val="003573DD"/>
    <w:rsid w:val="003D4683"/>
    <w:rsid w:val="0048146A"/>
    <w:rsid w:val="00530399"/>
    <w:rsid w:val="00562ED4"/>
    <w:rsid w:val="0057756D"/>
    <w:rsid w:val="0058218C"/>
    <w:rsid w:val="00594FAC"/>
    <w:rsid w:val="005A03A2"/>
    <w:rsid w:val="005D240A"/>
    <w:rsid w:val="00613D36"/>
    <w:rsid w:val="006524ED"/>
    <w:rsid w:val="0065445A"/>
    <w:rsid w:val="0065493E"/>
    <w:rsid w:val="006B0B1E"/>
    <w:rsid w:val="006D2F2D"/>
    <w:rsid w:val="006E0DD7"/>
    <w:rsid w:val="006E1FF9"/>
    <w:rsid w:val="00745879"/>
    <w:rsid w:val="00747FD5"/>
    <w:rsid w:val="007642E4"/>
    <w:rsid w:val="00785886"/>
    <w:rsid w:val="007C764B"/>
    <w:rsid w:val="007E1629"/>
    <w:rsid w:val="007E23E1"/>
    <w:rsid w:val="007F3335"/>
    <w:rsid w:val="007F3A6A"/>
    <w:rsid w:val="007F578C"/>
    <w:rsid w:val="00804059"/>
    <w:rsid w:val="00817B7F"/>
    <w:rsid w:val="00821E2D"/>
    <w:rsid w:val="00823BE5"/>
    <w:rsid w:val="00833257"/>
    <w:rsid w:val="00852330"/>
    <w:rsid w:val="008733A6"/>
    <w:rsid w:val="008B5FCB"/>
    <w:rsid w:val="008F6D4B"/>
    <w:rsid w:val="00921054"/>
    <w:rsid w:val="00976E72"/>
    <w:rsid w:val="009A2155"/>
    <w:rsid w:val="009A3B21"/>
    <w:rsid w:val="009C16C8"/>
    <w:rsid w:val="009D7F37"/>
    <w:rsid w:val="00A009FF"/>
    <w:rsid w:val="00A05C31"/>
    <w:rsid w:val="00A42925"/>
    <w:rsid w:val="00A5293D"/>
    <w:rsid w:val="00AB5849"/>
    <w:rsid w:val="00B21FE6"/>
    <w:rsid w:val="00B249E8"/>
    <w:rsid w:val="00B65B06"/>
    <w:rsid w:val="00B84F55"/>
    <w:rsid w:val="00B92242"/>
    <w:rsid w:val="00BC79FE"/>
    <w:rsid w:val="00BF7427"/>
    <w:rsid w:val="00C165BE"/>
    <w:rsid w:val="00C31391"/>
    <w:rsid w:val="00C317E1"/>
    <w:rsid w:val="00C558B0"/>
    <w:rsid w:val="00C62606"/>
    <w:rsid w:val="00CA052F"/>
    <w:rsid w:val="00D06664"/>
    <w:rsid w:val="00D16CAD"/>
    <w:rsid w:val="00D41FD4"/>
    <w:rsid w:val="00D43FB4"/>
    <w:rsid w:val="00D545BA"/>
    <w:rsid w:val="00E03EDD"/>
    <w:rsid w:val="00E81204"/>
    <w:rsid w:val="00EE7701"/>
    <w:rsid w:val="00F26FEA"/>
    <w:rsid w:val="00F60DF1"/>
    <w:rsid w:val="00F81510"/>
    <w:rsid w:val="00FA4C9E"/>
    <w:rsid w:val="00FA6248"/>
    <w:rsid w:val="00FE341C"/>
    <w:rsid w:val="00FF15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8040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table" w:styleId="TableGrid">
    <w:name w:val="Table Grid"/>
    <w:basedOn w:val="TableNormal"/>
    <w:uiPriority w:val="39"/>
    <w:rsid w:val="005775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040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405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04059"/>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804059"/>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80405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0405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0405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0405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0405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0405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04059"/>
    <w:pPr>
      <w:spacing w:after="0"/>
      <w:ind w:left="1920"/>
    </w:pPr>
    <w:rPr>
      <w:rFonts w:asciiTheme="minorHAnsi" w:hAnsiTheme="minorHAnsi" w:cstheme="minorHAnsi"/>
      <w:sz w:val="20"/>
      <w:szCs w:val="20"/>
    </w:rPr>
  </w:style>
  <w:style w:type="character" w:styleId="Hyperlink">
    <w:name w:val="Hyperlink"/>
    <w:basedOn w:val="DefaultParagraphFont"/>
    <w:uiPriority w:val="99"/>
    <w:unhideWhenUsed/>
    <w:rsid w:val="00804059"/>
    <w:rPr>
      <w:color w:val="0563C1" w:themeColor="hyperlink"/>
      <w:u w:val="single"/>
    </w:rPr>
  </w:style>
  <w:style w:type="character" w:styleId="UnresolvedMention">
    <w:name w:val="Unresolved Mention"/>
    <w:basedOn w:val="DefaultParagraphFont"/>
    <w:uiPriority w:val="99"/>
    <w:semiHidden/>
    <w:unhideWhenUsed/>
    <w:rsid w:val="00745879"/>
    <w:rPr>
      <w:color w:val="605E5C"/>
      <w:shd w:val="clear" w:color="auto" w:fill="E1DFDD"/>
    </w:rPr>
  </w:style>
  <w:style w:type="character" w:styleId="PageNumber">
    <w:name w:val="page number"/>
    <w:basedOn w:val="DefaultParagraphFont"/>
    <w:uiPriority w:val="99"/>
    <w:semiHidden/>
    <w:unhideWhenUsed/>
    <w:rsid w:val="00082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obs.nhs.uk/candidate/jobadvert/C9455-25-058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reports-and-analysis/reports/falling-short-the-nhs-workforce-challeng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45B3CB-D14D-204F-847F-3188F6407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11</Pages>
  <Words>2690</Words>
  <Characters>15338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Nadia Canter</cp:lastModifiedBy>
  <cp:revision>35</cp:revision>
  <dcterms:created xsi:type="dcterms:W3CDTF">2024-06-08T17:47:00Z</dcterms:created>
  <dcterms:modified xsi:type="dcterms:W3CDTF">2025-12-17T23:56:00Z</dcterms:modified>
  <cp:category/>
</cp:coreProperties>
</file>