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33FB8" w14:textId="4A3D0DC5" w:rsidR="008A443C" w:rsidRPr="006D37F7" w:rsidRDefault="008A443C" w:rsidP="008A443C">
      <w:pPr>
        <w:spacing w:line="240" w:lineRule="auto"/>
        <w:rPr>
          <w:b/>
          <w:bCs/>
          <w:lang w:val="cy-GB"/>
        </w:rPr>
      </w:pPr>
      <w:r w:rsidRPr="006D37F7">
        <w:rPr>
          <w:b/>
          <w:bCs/>
          <w:lang w:val="cy-GB"/>
        </w:rPr>
        <w:t>Gan ystyried y berthynas rhwng cynllunio iaith, datblygu cymunedol a datblygu economaidd, dadansoddwch yn feirniadol gynllun/iau presennol gan gyrff cyhoeddus i hyrwyddo'r Gymraeg. Dylech roi sylw i elfennau strategaeth, polisi a gweithredu.</w:t>
      </w:r>
    </w:p>
    <w:p w14:paraId="45C19756" w14:textId="77777777" w:rsidR="008A443C" w:rsidRPr="008A443C" w:rsidRDefault="008A443C" w:rsidP="008A443C">
      <w:pPr>
        <w:spacing w:line="240" w:lineRule="auto"/>
        <w:rPr>
          <w:b/>
          <w:bCs/>
          <w:lang w:val="cy-GB"/>
        </w:rPr>
      </w:pPr>
    </w:p>
    <w:p w14:paraId="2D80264F" w14:textId="3F9BA8FF" w:rsidR="009916CA" w:rsidRDefault="00DB3795" w:rsidP="008A443C">
      <w:pPr>
        <w:spacing w:line="480" w:lineRule="auto"/>
        <w:rPr>
          <w:lang w:val="cy-GB"/>
        </w:rPr>
      </w:pPr>
      <w:r>
        <w:rPr>
          <w:rFonts w:ascii="Aptos" w:hAnsi="Aptos" w:cs="Aptos"/>
          <w:lang w:val="cy-GB"/>
        </w:rPr>
        <w:t>Ers cyflwyno Mesur y Gymraeg (Cymru) 2011, a Safonau’r Gymraeg yn ei sgil yn 2015, mae galw cynyddol wedi bod yn hysbysebion swyddi’r sector cyhoeddus am sgiliau Cymraeg, yn wyneb y tirlun deddfwriaethol a rheoleiddiol mwy cadarn. Mae sefydliadau cyhoeddus Cymru wedi ymateb i’r her hwn mewn ffyrdd amrywiol: mae Llywodraeth Cymru, er enghraifft, wedi cynnal cynllun peilot i wneud mis o wersi Cymraeg yn ofynnol i holl weithwyr ei chynllun prentisiaethau (Swyddog Llywodraeth Cymru, 2025); mae gan Amgueddfa Cymru bolisi sy’n gwneud rhuglder yn y Gymraeg yn faen prawf hanfodol ar gyfer y sawl sy’n gweithio ar dderbynfeydd Sain Ffagan (Swyddog Amgueddfa Cymru, 2025); ac mae Cyngor Bwrdeistref Sirol Rhondda Cynon Taf (</w:t>
      </w:r>
      <w:proofErr w:type="spellStart"/>
      <w:r>
        <w:rPr>
          <w:rFonts w:ascii="Aptos" w:hAnsi="Aptos" w:cs="Aptos"/>
          <w:lang w:val="cy-GB"/>
        </w:rPr>
        <w:t>CBSRhCT</w:t>
      </w:r>
      <w:proofErr w:type="spellEnd"/>
      <w:r>
        <w:rPr>
          <w:rFonts w:ascii="Aptos" w:hAnsi="Aptos" w:cs="Aptos"/>
          <w:lang w:val="cy-GB"/>
        </w:rPr>
        <w:t xml:space="preserve"> o hyn allan) wedi cyflwyno sawl mesur, gan gynnwys cynllun gwarantu cyfweliad i siaradwyr Cymraeg (</w:t>
      </w:r>
      <w:proofErr w:type="spellStart"/>
      <w:r>
        <w:rPr>
          <w:rFonts w:ascii="Aptos" w:hAnsi="Aptos" w:cs="Aptos"/>
          <w:lang w:val="cy-GB"/>
        </w:rPr>
        <w:t>CBSRhCT</w:t>
      </w:r>
      <w:proofErr w:type="spellEnd"/>
      <w:r>
        <w:rPr>
          <w:rFonts w:ascii="Aptos" w:hAnsi="Aptos" w:cs="Aptos"/>
          <w:lang w:val="cy-GB"/>
        </w:rPr>
        <w:t>, 2023</w:t>
      </w:r>
      <w:r w:rsidR="005902E3">
        <w:rPr>
          <w:rFonts w:ascii="Aptos" w:hAnsi="Aptos" w:cs="Aptos"/>
          <w:lang w:val="cy-GB"/>
        </w:rPr>
        <w:t>b</w:t>
      </w:r>
      <w:r>
        <w:rPr>
          <w:rFonts w:ascii="Aptos" w:hAnsi="Aptos" w:cs="Aptos"/>
          <w:lang w:val="cy-GB"/>
        </w:rPr>
        <w:t xml:space="preserve">). Yn ei astudiaeth o oblygiadau cyfreithiol a moesol camau a gymerwyd ers y 1980au i neilltuo rhai swyddi penodol i siaradwyr Cymraeg, trafoda Huw Lewis yr wrthwynebiad i weithgarwch o’r math hwn, sydd yn parhau hyd heddiw mewn rhai sectorau, ar y sail ei fod yn annheg ac yn camwahaniaethu yn erbyn y sawl nad ydynt yn siarad Cymraeg (Lewis, 2011, t. 1019). Ond fel y dadleua Lewis, nid unioni cam â siaradwyr Cymraeg am eu bod wedi’u tangynrychioli yn y gweithlu, yn yr un modd ag y cam-wahaniaethwyd yn erbyn grwpiau cymdeithasol eraill, oedd nod polisïau o’r fath (Lewis, 2011, t. 1024). Yn hytrach, eu bwriad oedd, ‘to </w:t>
      </w:r>
      <w:proofErr w:type="spellStart"/>
      <w:r>
        <w:rPr>
          <w:rFonts w:ascii="Aptos" w:hAnsi="Aptos" w:cs="Aptos"/>
          <w:lang w:val="cy-GB"/>
        </w:rPr>
        <w:t>create</w:t>
      </w:r>
      <w:proofErr w:type="spellEnd"/>
      <w:r>
        <w:rPr>
          <w:rFonts w:ascii="Aptos" w:hAnsi="Aptos" w:cs="Aptos"/>
          <w:lang w:val="cy-GB"/>
        </w:rPr>
        <w:t xml:space="preserve"> a </w:t>
      </w:r>
      <w:proofErr w:type="spellStart"/>
      <w:r>
        <w:rPr>
          <w:rFonts w:ascii="Aptos" w:hAnsi="Aptos" w:cs="Aptos"/>
          <w:lang w:val="cy-GB"/>
        </w:rPr>
        <w:t>workforce</w:t>
      </w:r>
      <w:proofErr w:type="spellEnd"/>
      <w:r>
        <w:rPr>
          <w:rFonts w:ascii="Aptos" w:hAnsi="Aptos" w:cs="Aptos"/>
          <w:lang w:val="cy-GB"/>
        </w:rPr>
        <w:t xml:space="preserve"> </w:t>
      </w:r>
      <w:proofErr w:type="spellStart"/>
      <w:r>
        <w:rPr>
          <w:rFonts w:ascii="Aptos" w:hAnsi="Aptos" w:cs="Aptos"/>
          <w:lang w:val="cy-GB"/>
        </w:rPr>
        <w:t>that</w:t>
      </w:r>
      <w:proofErr w:type="spellEnd"/>
      <w:r>
        <w:rPr>
          <w:rFonts w:ascii="Aptos" w:hAnsi="Aptos" w:cs="Aptos"/>
          <w:lang w:val="cy-GB"/>
        </w:rPr>
        <w:t xml:space="preserve"> </w:t>
      </w:r>
      <w:proofErr w:type="spellStart"/>
      <w:r>
        <w:rPr>
          <w:rFonts w:ascii="Aptos" w:hAnsi="Aptos" w:cs="Aptos"/>
          <w:lang w:val="cy-GB"/>
        </w:rPr>
        <w:t>has</w:t>
      </w:r>
      <w:proofErr w:type="spellEnd"/>
      <w:r>
        <w:rPr>
          <w:rFonts w:ascii="Aptos" w:hAnsi="Aptos" w:cs="Aptos"/>
          <w:lang w:val="cy-GB"/>
        </w:rPr>
        <w:t xml:space="preserve"> the </w:t>
      </w:r>
      <w:proofErr w:type="spellStart"/>
      <w:r>
        <w:rPr>
          <w:rFonts w:ascii="Aptos" w:hAnsi="Aptos" w:cs="Aptos"/>
          <w:lang w:val="cy-GB"/>
        </w:rPr>
        <w:t>ability</w:t>
      </w:r>
      <w:proofErr w:type="spellEnd"/>
      <w:r>
        <w:rPr>
          <w:rFonts w:ascii="Aptos" w:hAnsi="Aptos" w:cs="Aptos"/>
          <w:lang w:val="cy-GB"/>
        </w:rPr>
        <w:t xml:space="preserve"> to </w:t>
      </w:r>
      <w:proofErr w:type="spellStart"/>
      <w:r>
        <w:rPr>
          <w:rFonts w:ascii="Aptos" w:hAnsi="Aptos" w:cs="Aptos"/>
          <w:lang w:val="cy-GB"/>
        </w:rPr>
        <w:t>provide</w:t>
      </w:r>
      <w:proofErr w:type="spellEnd"/>
      <w:r>
        <w:rPr>
          <w:rFonts w:ascii="Aptos" w:hAnsi="Aptos" w:cs="Aptos"/>
          <w:lang w:val="cy-GB"/>
        </w:rPr>
        <w:t xml:space="preserve"> </w:t>
      </w:r>
      <w:proofErr w:type="spellStart"/>
      <w:r>
        <w:rPr>
          <w:rFonts w:ascii="Aptos" w:hAnsi="Aptos" w:cs="Aptos"/>
          <w:lang w:val="cy-GB"/>
        </w:rPr>
        <w:t>public</w:t>
      </w:r>
      <w:proofErr w:type="spellEnd"/>
      <w:r>
        <w:rPr>
          <w:rFonts w:ascii="Aptos" w:hAnsi="Aptos" w:cs="Aptos"/>
          <w:lang w:val="cy-GB"/>
        </w:rPr>
        <w:t xml:space="preserve"> </w:t>
      </w:r>
      <w:proofErr w:type="spellStart"/>
      <w:r>
        <w:rPr>
          <w:rFonts w:ascii="Aptos" w:hAnsi="Aptos" w:cs="Aptos"/>
          <w:lang w:val="cy-GB"/>
        </w:rPr>
        <w:t>services</w:t>
      </w:r>
      <w:proofErr w:type="spellEnd"/>
      <w:r>
        <w:rPr>
          <w:rFonts w:ascii="Aptos" w:hAnsi="Aptos" w:cs="Aptos"/>
          <w:lang w:val="cy-GB"/>
        </w:rPr>
        <w:t xml:space="preserve"> </w:t>
      </w:r>
      <w:proofErr w:type="spellStart"/>
      <w:r>
        <w:rPr>
          <w:rFonts w:ascii="Aptos" w:hAnsi="Aptos" w:cs="Aptos"/>
          <w:lang w:val="cy-GB"/>
        </w:rPr>
        <w:t>through</w:t>
      </w:r>
      <w:proofErr w:type="spellEnd"/>
      <w:r>
        <w:rPr>
          <w:rFonts w:ascii="Aptos" w:hAnsi="Aptos" w:cs="Aptos"/>
          <w:lang w:val="cy-GB"/>
        </w:rPr>
        <w:t xml:space="preserve"> the </w:t>
      </w:r>
      <w:proofErr w:type="spellStart"/>
      <w:r>
        <w:rPr>
          <w:rFonts w:ascii="Aptos" w:hAnsi="Aptos" w:cs="Aptos"/>
          <w:lang w:val="cy-GB"/>
        </w:rPr>
        <w:t>medium</w:t>
      </w:r>
      <w:proofErr w:type="spellEnd"/>
      <w:r>
        <w:rPr>
          <w:rFonts w:ascii="Aptos" w:hAnsi="Aptos" w:cs="Aptos"/>
          <w:lang w:val="cy-GB"/>
        </w:rPr>
        <w:t xml:space="preserve"> of Welsh as well as </w:t>
      </w:r>
      <w:proofErr w:type="spellStart"/>
      <w:r>
        <w:rPr>
          <w:rFonts w:ascii="Aptos" w:hAnsi="Aptos" w:cs="Aptos"/>
          <w:lang w:val="cy-GB"/>
        </w:rPr>
        <w:t>English</w:t>
      </w:r>
      <w:proofErr w:type="spellEnd"/>
      <w:r>
        <w:rPr>
          <w:rFonts w:ascii="Aptos" w:hAnsi="Aptos" w:cs="Aptos"/>
          <w:lang w:val="cy-GB"/>
        </w:rPr>
        <w:t>’ (Lewis, 2011, t. 1024). Pwysleisir yma mai cyflenwi gwasanaethau Cymraeg i unigolion yw bwriad cynlluniau fel hyn, nid hyrwyddo defnydd o’r Gymraeg ymhlith grŵp o gydweithwyr yn y gweithle.</w:t>
      </w:r>
    </w:p>
    <w:p w14:paraId="6652D118" w14:textId="5B2B30F9" w:rsidR="008E70E8" w:rsidRDefault="00DB3795" w:rsidP="008E70E8">
      <w:pPr>
        <w:spacing w:line="480" w:lineRule="auto"/>
        <w:rPr>
          <w:lang w:val="cy-GB"/>
        </w:rPr>
      </w:pPr>
      <w:r>
        <w:rPr>
          <w:rFonts w:ascii="Aptos" w:hAnsi="Aptos" w:cs="Aptos"/>
          <w:lang w:val="cy-GB"/>
        </w:rPr>
        <w:tab/>
        <w:t xml:space="preserve">Ond yn gefnlen i hwn yn y cyfnod mwy diweddar yw’r ffaith ein bod yn profi cwymp yn nifer y siaradwyr Cymraeg, ar yr union adeg lle y mae galw uwch am y sgiliau cynyddol prin hyn. Gellid dadlau ein bod mewn ar drothwy dealltwriaeth newydd o’r hyn y mae bod yn siaradwr </w:t>
      </w:r>
      <w:r>
        <w:rPr>
          <w:rFonts w:ascii="Aptos" w:hAnsi="Aptos" w:cs="Aptos"/>
          <w:lang w:val="cy-GB"/>
        </w:rPr>
        <w:lastRenderedPageBreak/>
        <w:t xml:space="preserve">Cymraeg yn ei olygu - a benthyg geiriau </w:t>
      </w:r>
      <w:proofErr w:type="spellStart"/>
      <w:r>
        <w:rPr>
          <w:rFonts w:ascii="Aptos" w:hAnsi="Aptos" w:cs="Aptos"/>
          <w:lang w:val="cy-GB"/>
        </w:rPr>
        <w:t>Heller</w:t>
      </w:r>
      <w:proofErr w:type="spellEnd"/>
      <w:r>
        <w:rPr>
          <w:rFonts w:ascii="Aptos" w:hAnsi="Aptos" w:cs="Aptos"/>
          <w:lang w:val="cy-GB"/>
        </w:rPr>
        <w:t xml:space="preserve"> am beryglon gweld iaith fel nwydd (</w:t>
      </w:r>
      <w:proofErr w:type="spellStart"/>
      <w:r>
        <w:rPr>
          <w:rFonts w:ascii="Aptos" w:hAnsi="Aptos" w:cs="Aptos"/>
          <w:i/>
          <w:iCs/>
          <w:lang w:val="cy-GB"/>
        </w:rPr>
        <w:t>commodification</w:t>
      </w:r>
      <w:proofErr w:type="spellEnd"/>
      <w:r>
        <w:rPr>
          <w:rFonts w:ascii="Aptos" w:hAnsi="Aptos" w:cs="Aptos"/>
          <w:i/>
          <w:iCs/>
          <w:lang w:val="cy-GB"/>
        </w:rPr>
        <w:t xml:space="preserve"> of </w:t>
      </w:r>
      <w:proofErr w:type="spellStart"/>
      <w:r>
        <w:rPr>
          <w:rFonts w:ascii="Aptos" w:hAnsi="Aptos" w:cs="Aptos"/>
          <w:i/>
          <w:iCs/>
          <w:lang w:val="cy-GB"/>
        </w:rPr>
        <w:t>language</w:t>
      </w:r>
      <w:proofErr w:type="spellEnd"/>
      <w:r>
        <w:rPr>
          <w:rFonts w:ascii="Aptos" w:hAnsi="Aptos" w:cs="Aptos"/>
          <w:lang w:val="cy-GB"/>
        </w:rPr>
        <w:t>), a ydym yn wynebu ystyried y Gymraeg yn sgil y gellir ei fesur yn unig, yn hytrach nag yn nodwedd anhepgor a berthyn i grŵp penodol (</w:t>
      </w:r>
      <w:proofErr w:type="spellStart"/>
      <w:r>
        <w:rPr>
          <w:rFonts w:ascii="Aptos" w:hAnsi="Aptos" w:cs="Aptos"/>
          <w:lang w:val="cy-GB"/>
        </w:rPr>
        <w:t>Heller</w:t>
      </w:r>
      <w:proofErr w:type="spellEnd"/>
      <w:r>
        <w:rPr>
          <w:rFonts w:ascii="Aptos" w:hAnsi="Aptos" w:cs="Aptos"/>
          <w:lang w:val="cy-GB"/>
        </w:rPr>
        <w:t xml:space="preserve">, 2003, t. 474)? Mae eraill fodd bynnag, fel </w:t>
      </w:r>
      <w:proofErr w:type="spellStart"/>
      <w:r>
        <w:rPr>
          <w:rFonts w:ascii="Aptos" w:hAnsi="Aptos" w:cs="Aptos"/>
          <w:lang w:val="cy-GB"/>
        </w:rPr>
        <w:t>Pujolar</w:t>
      </w:r>
      <w:proofErr w:type="spellEnd"/>
      <w:r>
        <w:rPr>
          <w:rFonts w:ascii="Aptos" w:hAnsi="Aptos" w:cs="Aptos"/>
          <w:lang w:val="cy-GB"/>
        </w:rPr>
        <w:t xml:space="preserve"> a </w:t>
      </w:r>
      <w:proofErr w:type="spellStart"/>
      <w:r>
        <w:rPr>
          <w:rFonts w:ascii="Aptos" w:hAnsi="Aptos" w:cs="Aptos"/>
          <w:lang w:val="cy-GB"/>
        </w:rPr>
        <w:t>Gonzàlez</w:t>
      </w:r>
      <w:proofErr w:type="spellEnd"/>
      <w:r>
        <w:rPr>
          <w:rFonts w:ascii="Aptos" w:hAnsi="Aptos" w:cs="Aptos"/>
          <w:lang w:val="cy-GB"/>
        </w:rPr>
        <w:t xml:space="preserve"> yn eu trafodaeth ar </w:t>
      </w:r>
      <w:r>
        <w:rPr>
          <w:rFonts w:ascii="Aptos" w:hAnsi="Aptos" w:cs="Aptos"/>
          <w:i/>
          <w:iCs/>
          <w:lang w:val="cy-GB"/>
        </w:rPr>
        <w:t xml:space="preserve">mudes </w:t>
      </w:r>
      <w:r>
        <w:rPr>
          <w:rFonts w:ascii="Aptos" w:hAnsi="Aptos" w:cs="Aptos"/>
          <w:lang w:val="cy-GB"/>
        </w:rPr>
        <w:t xml:space="preserve">ieithyddol ymhlith y gweithlu yng </w:t>
      </w:r>
      <w:proofErr w:type="spellStart"/>
      <w:r>
        <w:rPr>
          <w:rFonts w:ascii="Aptos" w:hAnsi="Aptos" w:cs="Aptos"/>
          <w:lang w:val="cy-GB"/>
        </w:rPr>
        <w:t>Nghatalunya</w:t>
      </w:r>
      <w:proofErr w:type="spellEnd"/>
      <w:r>
        <w:rPr>
          <w:rFonts w:ascii="Aptos" w:hAnsi="Aptos" w:cs="Aptos"/>
          <w:lang w:val="cy-GB"/>
        </w:rPr>
        <w:t xml:space="preserve"> (2013), yn gweld bod hyrwyddo’r defnydd o sgiliau mewn iaith leiafrifol yn y gweithle yn gyfle i ddatod yr hualau sy’n clymu iaith wrth grŵp cymdeithasol penodol ac sydd wedi rhwystro twf yr iaith honno a’i pheuoedd. Ond i ba raddau mae’r naill sefyllfa neu’r llall yn ddymunol o safbwynt iaith leiafrifol? Yn sicr mae twf yn bwysig, ynghyd â chynyddu defnydd ac annog amrywiaeth o bobl wahanol i ddefnyddio’u sgiliau Cymraeg yn y gweithle. Yn wir, dyma weledigaeth sawl polisi neu strategaeth iaith ar lefel genedlaethol yng Nghymru. Mae Strategaeth </w:t>
      </w:r>
      <w:r>
        <w:rPr>
          <w:rFonts w:ascii="Aptos" w:hAnsi="Aptos" w:cs="Aptos"/>
          <w:i/>
          <w:iCs/>
          <w:lang w:val="cy-GB"/>
        </w:rPr>
        <w:t>Cymraeg 2050: Miliwn o Siaradwyr</w:t>
      </w:r>
      <w:r>
        <w:rPr>
          <w:rFonts w:ascii="Aptos" w:hAnsi="Aptos" w:cs="Aptos"/>
          <w:lang w:val="cy-GB"/>
        </w:rPr>
        <w:t xml:space="preserve"> Llywodraeth Cymru, er enghraifft, wrth fanylu ar sut y bydd yn cyrraedd y nod o ddyblu’r defnydd dyddiol o’r Gymraeg erbyn canol y ganrif hon, yn enwi’r ‘gweithle’ fel y maes blaenoriaeth cyntaf (2017, tt.49-52). Yn fwy diweddar byth, mae Cynllun Strategol newydd Comisiynydd y Gymraeg wedi pennu’r gweithle fel un o dair thema sy’n cael blaenoriaeth yn ystod y cyfnod 2025-2030, gan bwysleisio pwysigrwydd strategol y gweithle a’r gweithlu i annog defnydd ehangach o’r iaith: ‘Yr her yw cynnal sgiliau Cymraeg ein pobl ifanc a throi siaradwyr yn ddefnyddwyr tymor hir. Rhan allweddol o sicrhau’r dilyniant ieithyddol hwn yw galluogi pobl i weithio yn y Gymraeg o ddydd i ddydd’ (Comisiynydd y Gymraeg, 2025, t. 9). Her ychwanegol sy’n ein hwynebu fel cynllunwyr iaith yng Nghymru yw llunio polisïau a strategaethau sy’n rhoi cyfle i bobl ddefnyddio’r sgiliau sydd ganddynt, heb gyfaddawdu ar bwysigrwydd y Gymraeg a’r hunaniaeth a berthyn iddi. Bydd yr astudiaeth hon yn ystyried yn feirniadol i ba raddau y mae cynllun gwarantu cyfweliad i siaradwyr Cymraeg </w:t>
      </w:r>
      <w:proofErr w:type="spellStart"/>
      <w:r>
        <w:rPr>
          <w:rFonts w:ascii="Aptos" w:hAnsi="Aptos" w:cs="Aptos"/>
          <w:lang w:val="cy-GB"/>
        </w:rPr>
        <w:t>CBSRhCT</w:t>
      </w:r>
      <w:proofErr w:type="spellEnd"/>
      <w:r>
        <w:rPr>
          <w:rFonts w:ascii="Aptos" w:hAnsi="Aptos" w:cs="Aptos"/>
          <w:lang w:val="cy-GB"/>
        </w:rPr>
        <w:t xml:space="preserve"> yn llwyddo yn hynny o beth, a sut y gellid datblygu’r cynllun ymhellach i fynd i’r afael â’r heriau hyn mewn ffordd fwy effeithiol.</w:t>
      </w:r>
    </w:p>
    <w:p w14:paraId="28711CC9" w14:textId="1E02F3D4" w:rsidR="00A755BA" w:rsidRDefault="00DB3795" w:rsidP="00E65CDD">
      <w:pPr>
        <w:spacing w:line="480" w:lineRule="auto"/>
        <w:ind w:firstLine="720"/>
        <w:rPr>
          <w:lang w:val="cy-GB"/>
        </w:rPr>
      </w:pPr>
      <w:r>
        <w:rPr>
          <w:rFonts w:ascii="Aptos" w:hAnsi="Aptos" w:cs="Aptos"/>
          <w:lang w:val="cy-GB"/>
        </w:rPr>
        <w:t xml:space="preserve">Wrth bwyso a mesur unrhyw ymdrechion i hyrwyddo’r Gymraeg yn y sir yn gyffredinol ac ymhlith gweithlu’r Cyngor, dylid rhoi sylw dyledus i rai tueddiadau cadarnhaol o ran y Gymraeg </w:t>
      </w:r>
      <w:r>
        <w:rPr>
          <w:rFonts w:ascii="Aptos" w:hAnsi="Aptos" w:cs="Aptos"/>
          <w:lang w:val="cy-GB"/>
        </w:rPr>
        <w:lastRenderedPageBreak/>
        <w:t>yn yr ardal ar hyn o bryd, a sut y mae manteisio ar y momentwm hwn. Yn ôl Cyfrifiad 2021, yn wyneb y gostyngiad cyffredinol yng nghanran y boblogaeth, a nifer y bobl, sy’n siarad Cymraeg, gwelodd Rhondda Cynon Taf dwf bach o 12.3% i 12.4% yng nghanran boblogaeth sy’n medru’r iaith, sydd gyfystyr â thwf o tua 2.8% yn nifer go iawn y siaradwyr (o 27,779 i 28,556 o bobl) (Comisiynydd y Gymraeg, 2023</w:t>
      </w:r>
      <w:r w:rsidR="005902E3">
        <w:rPr>
          <w:rFonts w:ascii="Aptos" w:hAnsi="Aptos" w:cs="Aptos"/>
          <w:lang w:val="cy-GB"/>
        </w:rPr>
        <w:t>b</w:t>
      </w:r>
      <w:r>
        <w:rPr>
          <w:rFonts w:ascii="Aptos" w:hAnsi="Aptos" w:cs="Aptos"/>
          <w:lang w:val="cy-GB"/>
        </w:rPr>
        <w:t>). Yn wir, roedd Rhondda Cynon Taf yn un o bedair sir yn unig a welodd dwf o ran y Gymraeg yn y ddegawd hyd at 2021, a’r lleill i gyd yn siroedd cyfagos - Merthyr Tudful, Caerdydd, a Bro Morgannwg - sy’n awgrymu bod hon yn duedd ranbarthol, sy’n ei gwneud hi’n bosibl y bydd twf yn yr alw am wasanaethau Cymraeg ar draws y rhanbarth (Comisiynydd y Gymraeg, 2023</w:t>
      </w:r>
      <w:r w:rsidR="005902E3">
        <w:rPr>
          <w:rFonts w:ascii="Aptos" w:hAnsi="Aptos" w:cs="Aptos"/>
          <w:lang w:val="cy-GB"/>
        </w:rPr>
        <w:t>b</w:t>
      </w:r>
      <w:r>
        <w:rPr>
          <w:rFonts w:ascii="Aptos" w:hAnsi="Aptos" w:cs="Aptos"/>
          <w:lang w:val="cy-GB"/>
        </w:rPr>
        <w:t>). Mae hyn, o bosibl, wedi’i hadlewyrchu yn y maes addysg yn Rhondda Cynon Taf ei hun, sy’n gartref i bedair ysgol uwchradd Gymraeg (mwy nag unrhyw sir arall yn y de) lle’r oedd dros 2,800 o bobl ifainc 11-18 oed yn derbyn eu haddysg trwy gyfrwng y Gymraeg yn 2023/4 (</w:t>
      </w:r>
      <w:proofErr w:type="spellStart"/>
      <w:r>
        <w:rPr>
          <w:rFonts w:ascii="Aptos" w:hAnsi="Aptos" w:cs="Aptos"/>
          <w:lang w:val="cy-GB"/>
        </w:rPr>
        <w:t>StatsWales</w:t>
      </w:r>
      <w:proofErr w:type="spellEnd"/>
      <w:r>
        <w:rPr>
          <w:rFonts w:ascii="Aptos" w:hAnsi="Aptos" w:cs="Aptos"/>
          <w:lang w:val="cy-GB"/>
        </w:rPr>
        <w:t>, 2024a). Ymhlith y tua 8,000 o blant sy’n mynychu ysgolion Cymraeg y sir ar lefelau cynradd ac uwchradd, llai na 2,500 sy’n cael ei nodi fel rhai sy’n siarad Cymraeg ar yr aelwyd (ac nid yw hynny o reidrwydd yn meddwl eu bod yn byw ar aelwydydd Cymraeg eu hiaith - gall gyfeirio at frodyr a chwiorydd yn siarad Cymraeg â’i gilydd yn achlysurol) (</w:t>
      </w:r>
      <w:proofErr w:type="spellStart"/>
      <w:r>
        <w:rPr>
          <w:rFonts w:ascii="Aptos" w:hAnsi="Aptos" w:cs="Aptos"/>
          <w:lang w:val="cy-GB"/>
        </w:rPr>
        <w:t>StatsWales</w:t>
      </w:r>
      <w:proofErr w:type="spellEnd"/>
      <w:r>
        <w:rPr>
          <w:rFonts w:ascii="Aptos" w:hAnsi="Aptos" w:cs="Aptos"/>
          <w:lang w:val="cy-GB"/>
        </w:rPr>
        <w:t>, 2024b). Yn ogystal â hynny, wrth edrych ar ddosbarthiad siaradwyr Cymraeg y sir o ran oedran, gwelir fod y niferoedd sy’n siarad Cymraeg yn dechrau gostwng erbyn y grŵp oedran 20-24 oed (Comisiynydd y Gymraeg, 2023</w:t>
      </w:r>
      <w:r w:rsidR="005902E3">
        <w:rPr>
          <w:rFonts w:ascii="Aptos" w:hAnsi="Aptos" w:cs="Aptos"/>
          <w:lang w:val="cy-GB"/>
        </w:rPr>
        <w:t>b</w:t>
      </w:r>
      <w:r>
        <w:rPr>
          <w:rFonts w:ascii="Aptos" w:hAnsi="Aptos" w:cs="Aptos"/>
          <w:lang w:val="cy-GB"/>
        </w:rPr>
        <w:t xml:space="preserve">). Gellir gweld, felly, sut y gallai strategaeth effeithiol o ran y Gymraeg yn y gweithle olygu bod pobl leol, yn enwedig pobl ifainc yr ardal, yn profi </w:t>
      </w:r>
      <w:r>
        <w:rPr>
          <w:rFonts w:ascii="Aptos" w:hAnsi="Aptos" w:cs="Aptos"/>
          <w:i/>
          <w:iCs/>
          <w:lang w:val="cy-GB"/>
        </w:rPr>
        <w:t>mudes</w:t>
      </w:r>
      <w:r>
        <w:rPr>
          <w:rFonts w:ascii="Aptos" w:hAnsi="Aptos" w:cs="Aptos"/>
          <w:lang w:val="cy-GB"/>
        </w:rPr>
        <w:t xml:space="preserve"> neu drobwynt ieithyddol wrth iddynt ddechrau ar eu gyrfa a allai newid neu gryfhau eu perthynas â’r iaith (Gweler </w:t>
      </w:r>
      <w:proofErr w:type="spellStart"/>
      <w:r>
        <w:rPr>
          <w:rFonts w:ascii="Aptos" w:hAnsi="Aptos" w:cs="Aptos"/>
          <w:lang w:val="cy-GB"/>
        </w:rPr>
        <w:t>Pujolar</w:t>
      </w:r>
      <w:proofErr w:type="spellEnd"/>
      <w:r>
        <w:rPr>
          <w:rFonts w:ascii="Aptos" w:hAnsi="Aptos" w:cs="Aptos"/>
          <w:lang w:val="cy-GB"/>
        </w:rPr>
        <w:t xml:space="preserve"> a </w:t>
      </w:r>
      <w:proofErr w:type="spellStart"/>
      <w:r>
        <w:rPr>
          <w:rFonts w:ascii="Aptos" w:hAnsi="Aptos" w:cs="Aptos"/>
          <w:lang w:val="cy-GB"/>
        </w:rPr>
        <w:t>Gonzàlez</w:t>
      </w:r>
      <w:proofErr w:type="spellEnd"/>
      <w:r>
        <w:rPr>
          <w:rFonts w:ascii="Aptos" w:hAnsi="Aptos" w:cs="Aptos"/>
          <w:lang w:val="cy-GB"/>
        </w:rPr>
        <w:t>, 2013).</w:t>
      </w:r>
    </w:p>
    <w:p w14:paraId="53A17E0D" w14:textId="7250BC31" w:rsidR="009E2FFC" w:rsidRDefault="00DB3795" w:rsidP="00E34D0B">
      <w:pPr>
        <w:spacing w:line="480" w:lineRule="auto"/>
        <w:ind w:firstLine="720"/>
        <w:rPr>
          <w:lang w:val="cy-GB"/>
        </w:rPr>
      </w:pPr>
      <w:r>
        <w:rPr>
          <w:rFonts w:ascii="Aptos" w:hAnsi="Aptos" w:cs="Aptos"/>
          <w:lang w:val="cy-GB"/>
        </w:rPr>
        <w:t xml:space="preserve">Byddai hynny, yn ei dro, yn gymorth wrth gynnal tueddiadau cadarnhaol diweddar o ran sgiliau Cymraeg gweithlu Rhondda Cynon Taf yn gyffredinol. Rhwng 2023/4 a 2024/5, er i nifer y staff mae’r Cyngor yn eu cyflogi ostwng o 7,128 i 6,945, gwelwyd cynnydd yng nghanran a nifer y staff sy’n siarad Cymraeg, o 693 (9.73%) i 730 (10.51%). Mae gan wasanaethau unigol penodol allweddol hefyd ganrannau cymharol uchel o staff - er enghraifft mae 19% o staff y Gwasanaeth </w:t>
      </w:r>
      <w:r>
        <w:rPr>
          <w:rFonts w:ascii="Aptos" w:hAnsi="Aptos" w:cs="Aptos"/>
          <w:lang w:val="cy-GB"/>
        </w:rPr>
        <w:lastRenderedPageBreak/>
        <w:t>Ymgysylltu a Chyfranogiad Ieuenctid yn siarad Cymraeg (</w:t>
      </w:r>
      <w:proofErr w:type="spellStart"/>
      <w:r>
        <w:rPr>
          <w:rFonts w:ascii="Aptos" w:hAnsi="Aptos" w:cs="Aptos"/>
          <w:lang w:val="cy-GB"/>
        </w:rPr>
        <w:t>CBSRhCT</w:t>
      </w:r>
      <w:proofErr w:type="spellEnd"/>
      <w:r>
        <w:rPr>
          <w:rFonts w:ascii="Aptos" w:hAnsi="Aptos" w:cs="Aptos"/>
          <w:lang w:val="cy-GB"/>
        </w:rPr>
        <w:t>, 202</w:t>
      </w:r>
      <w:r w:rsidR="005902E3">
        <w:rPr>
          <w:rFonts w:ascii="Aptos" w:hAnsi="Aptos" w:cs="Aptos"/>
          <w:lang w:val="cy-GB"/>
        </w:rPr>
        <w:t>5a</w:t>
      </w:r>
      <w:r>
        <w:rPr>
          <w:rFonts w:ascii="Aptos" w:hAnsi="Aptos" w:cs="Aptos"/>
          <w:lang w:val="cy-GB"/>
        </w:rPr>
        <w:t>). Serch hynny, mae rhai gwasanaethau yn dal i wynebu heriau wrth gyflogi digon o siaradwyr Cymraeg i gynnal gwasanaethau mewn modd effeithiol, nad yw’n trin y Gymraeg yn llai ffafriol na’r Saesneg. Yn ei hadborth blynyddol i’r Cyngor, mae swyddfa Comisiynydd y Gymraeg wedi nodi am dair blynedd yn olynol fod y gwasanaeth Cymraeg ar linellau ffôn canolfan alwadau ganolog y Cyngor yn ddiffygiol, gyda’r Cyngor yn methu â delio â’r alwad yn Gymraeg ar yr un achlysur y cynhaliodd swyddogion y Comisiynydd weithgarwch siopa cudd (Comisiynydd y Gymraeg, 2024</w:t>
      </w:r>
      <w:r w:rsidR="005902E3">
        <w:rPr>
          <w:rFonts w:ascii="Aptos" w:hAnsi="Aptos" w:cs="Aptos"/>
          <w:lang w:val="cy-GB"/>
        </w:rPr>
        <w:t>a</w:t>
      </w:r>
      <w:r>
        <w:rPr>
          <w:rFonts w:ascii="Aptos" w:hAnsi="Aptos" w:cs="Aptos"/>
          <w:lang w:val="cy-GB"/>
        </w:rPr>
        <w:t>; Comisiynydd y Gymraeg 2023</w:t>
      </w:r>
      <w:r w:rsidR="005902E3">
        <w:rPr>
          <w:rFonts w:ascii="Aptos" w:hAnsi="Aptos" w:cs="Aptos"/>
          <w:lang w:val="cy-GB"/>
        </w:rPr>
        <w:t>a</w:t>
      </w:r>
      <w:r>
        <w:rPr>
          <w:rFonts w:ascii="Aptos" w:hAnsi="Aptos" w:cs="Aptos"/>
          <w:lang w:val="cy-GB"/>
        </w:rPr>
        <w:t xml:space="preserve">; Comisiynydd y Gymraeg, 2022). A hynny’n un enghraifft yn unig o’r meysydd lle y mae angen i’r Cyngor gynyddu’r nifer o staff sy’n siarad Cymraeg, a nifer o Hunanwerthusiadau Gwasanaethau blynyddol yn gyson nodi bod angen iddynt ‘ystyried’ cyflogi rhagor o siaradwyr Cymraeg i ateb y galw, mae anghymesuredd amlwg yn y ffaith bod y Cyngor wedi hysbysebu un swydd yn unig a oedd yn gofyn am sgiliau Cymraeg Lefel 4 neu 5 fel maen prawf hanfodol yn ystod 2024/5 (a hynny yn swydd cyfieithydd yn yr Uned Gwasanaethau Cymraeg) (gweler </w:t>
      </w:r>
      <w:proofErr w:type="spellStart"/>
      <w:r>
        <w:rPr>
          <w:rFonts w:ascii="Aptos" w:hAnsi="Aptos" w:cs="Aptos"/>
          <w:lang w:val="cy-GB"/>
        </w:rPr>
        <w:t>CBSRhCT</w:t>
      </w:r>
      <w:proofErr w:type="spellEnd"/>
      <w:r>
        <w:rPr>
          <w:rFonts w:ascii="Aptos" w:hAnsi="Aptos" w:cs="Aptos"/>
          <w:lang w:val="cy-GB"/>
        </w:rPr>
        <w:t>, 2025</w:t>
      </w:r>
      <w:r w:rsidR="005902E3">
        <w:rPr>
          <w:rFonts w:ascii="Aptos" w:hAnsi="Aptos" w:cs="Aptos"/>
          <w:lang w:val="cy-GB"/>
        </w:rPr>
        <w:t>a</w:t>
      </w:r>
      <w:r>
        <w:rPr>
          <w:rFonts w:ascii="Aptos" w:hAnsi="Aptos" w:cs="Aptos"/>
          <w:lang w:val="cy-GB"/>
        </w:rPr>
        <w:t>).</w:t>
      </w:r>
    </w:p>
    <w:p w14:paraId="318BE95D" w14:textId="1E509C23" w:rsidR="00E34D0B" w:rsidRDefault="00DB3795" w:rsidP="00BE2366">
      <w:pPr>
        <w:spacing w:line="480" w:lineRule="auto"/>
        <w:ind w:firstLine="720"/>
        <w:rPr>
          <w:lang w:val="cy-GB"/>
        </w:rPr>
      </w:pPr>
      <w:r>
        <w:rPr>
          <w:rFonts w:ascii="Aptos" w:hAnsi="Aptos" w:cs="Aptos"/>
          <w:lang w:val="cy-GB"/>
        </w:rPr>
        <w:t>Caiff arferion a rhwystredigaethau fel hyn eu hadlewyrchu yn safle’r Gymraeg yn yr economi leol. Yn ôl diwydiant, y sector sydd â’r ganran uchaf o siaradwyr Cymraeg yn ei gweithlu o bell ffordd yw’r sector addysg, gyda 24% yn medru’r iaith, sydd ymhell ar y blaen o’r sectorau ‘Cymreigiaf’ eraill sef gweinyddiaeth gyhoeddus (15.6%), y diwydiant gwybodaeth a chyfathrebu (15.7%) a gweithgareddau proffesiynol, gwyddonol a thechnolegol (15%) (Comisiynydd y Gymraeg, 2023</w:t>
      </w:r>
      <w:r w:rsidR="005902E3">
        <w:rPr>
          <w:rFonts w:ascii="Aptos" w:hAnsi="Aptos" w:cs="Aptos"/>
          <w:lang w:val="cy-GB"/>
        </w:rPr>
        <w:t>b</w:t>
      </w:r>
      <w:r>
        <w:rPr>
          <w:rFonts w:ascii="Aptos" w:hAnsi="Aptos" w:cs="Aptos"/>
          <w:lang w:val="cy-GB"/>
        </w:rPr>
        <w:t xml:space="preserve">). Mae’n bosibl bod hyn yn ychwanegu at y canfyddiad yn lleol fod y Gymraeg yn iaith sy’n cael ei defnyddio ym maes addysg yn unig, a’i bod hi’n iaith sy’n perthyn i’r dosbarth canol a chanddi fawr ddim perthnasedd i drwch y boblogaeth leol sydd yn ystyried eu hun yn perthyn i’r dosbarth gweithiol. Mae hynny o bosibl yn ddilyniant naturiol i’r sefyllfa yn hanesyddol lle mae datblygiad hunaniaeth ddiwydiannol ardaloedd fel Cwm Rhondda yn digwydd ar yr un pryd â dirywiad sylweddol yn nifer y siaradwyr Cymraeg yn yr ardal (Jenkins, 1998; </w:t>
      </w:r>
      <w:proofErr w:type="spellStart"/>
      <w:r>
        <w:rPr>
          <w:rFonts w:ascii="Aptos" w:hAnsi="Aptos" w:cs="Aptos"/>
          <w:lang w:val="cy-GB"/>
        </w:rPr>
        <w:t>Aitchison</w:t>
      </w:r>
      <w:proofErr w:type="spellEnd"/>
      <w:r>
        <w:rPr>
          <w:rFonts w:ascii="Aptos" w:hAnsi="Aptos" w:cs="Aptos"/>
          <w:lang w:val="cy-GB"/>
        </w:rPr>
        <w:t xml:space="preserve"> a Carter, 2000, tt. 33-4). Erbyn heddiw, a’r diwydiannau trwm wedi hen </w:t>
      </w:r>
      <w:r>
        <w:rPr>
          <w:rFonts w:ascii="Aptos" w:hAnsi="Aptos" w:cs="Aptos"/>
          <w:lang w:val="cy-GB"/>
        </w:rPr>
        <w:lastRenderedPageBreak/>
        <w:t xml:space="preserve">chwythu’u plwc, a lefelau uchel o ddifreintedd wedi dod yn eu lle, mae’r Gymraeg yn aml yn cael ei weld fel maes sy’n cystadlu â blaenoriaethau eraill am adnoddau ariannol cyhoeddus. Dengys rhai o’r ymatebion i ymgynghoriad y Cyngor ar effaith yr Eisteddfod Genedlaethol a gynhaliwyd ym Mharc </w:t>
      </w:r>
      <w:proofErr w:type="spellStart"/>
      <w:r>
        <w:rPr>
          <w:rFonts w:ascii="Aptos" w:hAnsi="Aptos" w:cs="Aptos"/>
          <w:lang w:val="cy-GB"/>
        </w:rPr>
        <w:t>Ynysangharad</w:t>
      </w:r>
      <w:proofErr w:type="spellEnd"/>
      <w:r>
        <w:rPr>
          <w:rFonts w:ascii="Aptos" w:hAnsi="Aptos" w:cs="Aptos"/>
          <w:lang w:val="cy-GB"/>
        </w:rPr>
        <w:t xml:space="preserve"> ym </w:t>
      </w:r>
      <w:proofErr w:type="spellStart"/>
      <w:r>
        <w:rPr>
          <w:rFonts w:ascii="Aptos" w:hAnsi="Aptos" w:cs="Aptos"/>
          <w:lang w:val="cy-GB"/>
        </w:rPr>
        <w:t>Mhontypridd</w:t>
      </w:r>
      <w:proofErr w:type="spellEnd"/>
      <w:r>
        <w:rPr>
          <w:rFonts w:ascii="Aptos" w:hAnsi="Aptos" w:cs="Aptos"/>
          <w:lang w:val="cy-GB"/>
        </w:rPr>
        <w:t xml:space="preserve"> fod rhai yn dal i gwestiynu gwerth gwario ar y Gymraeg ar draul gwasanaethau eraill, yn enwedig mewn cyfnod o doriadau a chynni ariannol (</w:t>
      </w:r>
      <w:proofErr w:type="spellStart"/>
      <w:r>
        <w:rPr>
          <w:rFonts w:ascii="Aptos" w:hAnsi="Aptos" w:cs="Aptos"/>
          <w:lang w:val="cy-GB"/>
        </w:rPr>
        <w:t>CBSRhCT</w:t>
      </w:r>
      <w:proofErr w:type="spellEnd"/>
      <w:r>
        <w:rPr>
          <w:rFonts w:ascii="Aptos" w:hAnsi="Aptos" w:cs="Aptos"/>
          <w:lang w:val="cy-GB"/>
        </w:rPr>
        <w:t>, 2025).</w:t>
      </w:r>
    </w:p>
    <w:p w14:paraId="3B98E716" w14:textId="28F4261D" w:rsidR="00BE2366" w:rsidRPr="00BE2366" w:rsidRDefault="00EA7E89" w:rsidP="00BE2366">
      <w:pPr>
        <w:spacing w:line="480" w:lineRule="auto"/>
        <w:ind w:firstLine="720"/>
        <w:rPr>
          <w:lang w:val="cy-GB"/>
        </w:rPr>
      </w:pPr>
      <w:r>
        <w:rPr>
          <w:lang w:val="cy-GB"/>
        </w:rPr>
        <w:t xml:space="preserve">Ond mae’r adborth a dderbynnir drwy’r ymgynghoriad </w:t>
      </w:r>
      <w:r w:rsidR="00E34D0B">
        <w:rPr>
          <w:lang w:val="cy-GB"/>
        </w:rPr>
        <w:t>uchod</w:t>
      </w:r>
      <w:r>
        <w:rPr>
          <w:lang w:val="cy-GB"/>
        </w:rPr>
        <w:t xml:space="preserve">, ar y cyfan yn gadarnhaol tu hwnt, sy’n golygu bod cyfle i ysgogi </w:t>
      </w:r>
      <w:r>
        <w:rPr>
          <w:i/>
          <w:lang w:val="cy-GB"/>
        </w:rPr>
        <w:t>mudes</w:t>
      </w:r>
      <w:r>
        <w:rPr>
          <w:lang w:val="cy-GB"/>
        </w:rPr>
        <w:t xml:space="preserve"> neu drobwynt ieithyddol yn y sir, nid yn unig yn y gymuned, ond ymhlith gweithlu’r Cyngor – wedi’r cyfan roedd nifer helaeth o adrannau ynghlwm â threfniadau’r Eisteddfod, a </w:t>
      </w:r>
      <w:r w:rsidR="00BE2366">
        <w:rPr>
          <w:lang w:val="cy-GB"/>
        </w:rPr>
        <w:t>nifer helaeth o staff heb fawr ddim sgiliau Cymraeg a oedd heb ymgysylltu â’r iaith o gwbl o’r blaen wedi gallu hawlio clod am lwyddiant Prifwyl 2024 (</w:t>
      </w:r>
      <w:proofErr w:type="spellStart"/>
      <w:r w:rsidR="00BE2366">
        <w:rPr>
          <w:lang w:val="cy-GB"/>
        </w:rPr>
        <w:t>CBSRhCT</w:t>
      </w:r>
      <w:proofErr w:type="spellEnd"/>
      <w:r w:rsidR="00BE2366">
        <w:rPr>
          <w:lang w:val="cy-GB"/>
        </w:rPr>
        <w:t>, 2025</w:t>
      </w:r>
      <w:r w:rsidR="005902E3">
        <w:rPr>
          <w:lang w:val="cy-GB"/>
        </w:rPr>
        <w:t>b</w:t>
      </w:r>
      <w:r w:rsidR="00BE2366">
        <w:rPr>
          <w:lang w:val="cy-GB"/>
        </w:rPr>
        <w:t xml:space="preserve">). Gan adleisio dadl </w:t>
      </w:r>
      <w:proofErr w:type="spellStart"/>
      <w:r w:rsidR="00BE2366">
        <w:rPr>
          <w:lang w:val="cy-GB"/>
        </w:rPr>
        <w:t>Pujolar</w:t>
      </w:r>
      <w:proofErr w:type="spellEnd"/>
      <w:r w:rsidR="00BE2366">
        <w:rPr>
          <w:lang w:val="cy-GB"/>
        </w:rPr>
        <w:t xml:space="preserve"> a </w:t>
      </w:r>
      <w:proofErr w:type="spellStart"/>
      <w:r w:rsidR="00BE2366">
        <w:rPr>
          <w:lang w:val="cy-GB"/>
        </w:rPr>
        <w:t>Gonzàlez</w:t>
      </w:r>
      <w:proofErr w:type="spellEnd"/>
      <w:r w:rsidR="00BE2366">
        <w:rPr>
          <w:lang w:val="cy-GB"/>
        </w:rPr>
        <w:t xml:space="preserve"> fod </w:t>
      </w:r>
      <w:r w:rsidR="00BE2366">
        <w:rPr>
          <w:i/>
          <w:lang w:val="cy-GB"/>
        </w:rPr>
        <w:t>mudes</w:t>
      </w:r>
      <w:r w:rsidR="00BE2366">
        <w:rPr>
          <w:lang w:val="cy-GB"/>
        </w:rPr>
        <w:t xml:space="preserve"> yn gysylltiedig â ‘</w:t>
      </w:r>
      <w:proofErr w:type="spellStart"/>
      <w:r w:rsidR="00BE2366">
        <w:rPr>
          <w:lang w:val="cy-GB"/>
        </w:rPr>
        <w:t>specific</w:t>
      </w:r>
      <w:proofErr w:type="spellEnd"/>
      <w:r w:rsidR="00BE2366">
        <w:rPr>
          <w:lang w:val="cy-GB"/>
        </w:rPr>
        <w:t xml:space="preserve"> </w:t>
      </w:r>
      <w:proofErr w:type="spellStart"/>
      <w:r w:rsidR="00BE2366">
        <w:rPr>
          <w:lang w:val="cy-GB"/>
        </w:rPr>
        <w:t>personal</w:t>
      </w:r>
      <w:proofErr w:type="spellEnd"/>
      <w:r w:rsidR="00BE2366">
        <w:rPr>
          <w:lang w:val="cy-GB"/>
        </w:rPr>
        <w:t xml:space="preserve"> </w:t>
      </w:r>
      <w:proofErr w:type="spellStart"/>
      <w:r w:rsidR="00BE2366">
        <w:rPr>
          <w:lang w:val="cy-GB"/>
        </w:rPr>
        <w:t>life</w:t>
      </w:r>
      <w:proofErr w:type="spellEnd"/>
      <w:r w:rsidR="00BE2366">
        <w:rPr>
          <w:lang w:val="cy-GB"/>
        </w:rPr>
        <w:t xml:space="preserve"> </w:t>
      </w:r>
      <w:proofErr w:type="spellStart"/>
      <w:r w:rsidR="00BE2366">
        <w:rPr>
          <w:lang w:val="cy-GB"/>
        </w:rPr>
        <w:t>trajectories</w:t>
      </w:r>
      <w:proofErr w:type="spellEnd"/>
      <w:r w:rsidR="008D3E1C">
        <w:rPr>
          <w:lang w:val="cy-GB"/>
        </w:rPr>
        <w:t xml:space="preserve"> rather than </w:t>
      </w:r>
      <w:proofErr w:type="spellStart"/>
      <w:r w:rsidR="008D3E1C">
        <w:rPr>
          <w:lang w:val="cy-GB"/>
        </w:rPr>
        <w:t>ethnic</w:t>
      </w:r>
      <w:proofErr w:type="spellEnd"/>
      <w:r w:rsidR="008D3E1C">
        <w:rPr>
          <w:lang w:val="cy-GB"/>
        </w:rPr>
        <w:t xml:space="preserve"> </w:t>
      </w:r>
      <w:proofErr w:type="spellStart"/>
      <w:r w:rsidR="008D3E1C">
        <w:rPr>
          <w:lang w:val="cy-GB"/>
        </w:rPr>
        <w:t>affiliations</w:t>
      </w:r>
      <w:proofErr w:type="spellEnd"/>
      <w:r w:rsidR="008D3E1C">
        <w:rPr>
          <w:lang w:val="cy-GB"/>
        </w:rPr>
        <w:t>’ (201</w:t>
      </w:r>
      <w:r w:rsidR="005902E3">
        <w:rPr>
          <w:lang w:val="cy-GB"/>
        </w:rPr>
        <w:t>3</w:t>
      </w:r>
      <w:r w:rsidR="008D3E1C">
        <w:rPr>
          <w:lang w:val="cy-GB"/>
        </w:rPr>
        <w:t>, t. 140), gallai’r broses o weithio am bedair blynedd (gohiriwyd yr Ŵyl ddwywaith oherwydd y pandemig Covid-19) ar ddigwyddiad mor llwyddiannus ysgogi</w:t>
      </w:r>
      <w:r w:rsidR="00E34D0B">
        <w:rPr>
          <w:lang w:val="cy-GB"/>
        </w:rPr>
        <w:t xml:space="preserve"> newid</w:t>
      </w:r>
      <w:r w:rsidR="008D3E1C">
        <w:rPr>
          <w:lang w:val="cy-GB"/>
        </w:rPr>
        <w:t xml:space="preserve"> mewn agwedd tuag at berthnasedd y Gymraeg i fywydau’r staff hyn o leiaf, hyd yn oed os nad yw’n cael effaith ar eu defnydd ohoni.</w:t>
      </w:r>
      <w:r w:rsidR="00A02971">
        <w:rPr>
          <w:lang w:val="cy-GB"/>
        </w:rPr>
        <w:t xml:space="preserve"> </w:t>
      </w:r>
    </w:p>
    <w:p w14:paraId="2F1C7662" w14:textId="77777777" w:rsidR="00E34D0B" w:rsidRDefault="008D3E1C" w:rsidP="00E009BD">
      <w:pPr>
        <w:spacing w:line="480" w:lineRule="auto"/>
        <w:ind w:firstLine="720"/>
        <w:rPr>
          <w:lang w:val="cy-GB"/>
        </w:rPr>
      </w:pPr>
      <w:r>
        <w:rPr>
          <w:lang w:val="cy-GB"/>
        </w:rPr>
        <w:t xml:space="preserve">Yn y cyd-destun hwnnw, mae’n briodol iawn bod Cyngor Rhondda Cynon Taf wedi lansio ei Gynllun Gwarantu Cyfweliad i Siaradwyr Cymraeg Lefel 3 neu’n Uwch ychydig o ddiwrnodau cyn dechrau Prifwyl Pontypridd ym mis Awst 2024. </w:t>
      </w:r>
      <w:r w:rsidR="00C827E7">
        <w:rPr>
          <w:lang w:val="cy-GB"/>
        </w:rPr>
        <w:t>Y c</w:t>
      </w:r>
      <w:r w:rsidR="00256502">
        <w:rPr>
          <w:lang w:val="cy-GB"/>
        </w:rPr>
        <w:t xml:space="preserve">ynllun </w:t>
      </w:r>
      <w:r>
        <w:rPr>
          <w:lang w:val="cy-GB"/>
        </w:rPr>
        <w:t>hwn yw’r</w:t>
      </w:r>
      <w:r w:rsidR="00C827E7">
        <w:rPr>
          <w:lang w:val="cy-GB"/>
        </w:rPr>
        <w:t xml:space="preserve"> diweddaraf mewn cyfres </w:t>
      </w:r>
      <w:r w:rsidR="00E34D0B">
        <w:rPr>
          <w:lang w:val="cy-GB"/>
        </w:rPr>
        <w:t>o</w:t>
      </w:r>
      <w:r w:rsidR="00C827E7">
        <w:rPr>
          <w:lang w:val="cy-GB"/>
        </w:rPr>
        <w:t xml:space="preserve"> bolisïau a chynlluniau gan Gyngor Bwrdeistref Sirol Rhondda Cynon Taf i geisio cynyddu sgiliau </w:t>
      </w:r>
      <w:r w:rsidR="006A5FCF">
        <w:rPr>
          <w:lang w:val="cy-GB"/>
        </w:rPr>
        <w:t>Cymraeg ei weithl</w:t>
      </w:r>
      <w:r w:rsidR="00680721">
        <w:rPr>
          <w:lang w:val="cy-GB"/>
        </w:rPr>
        <w:t xml:space="preserve">u ar ei hyd. </w:t>
      </w:r>
      <w:r w:rsidR="00733E1F">
        <w:rPr>
          <w:lang w:val="cy-GB"/>
        </w:rPr>
        <w:t>Yn 2011, ar drothwy pasio Mesur y Gymraeg, cytunodd Cabinet y Cyngor i Strategaeth Cynllunio’r Gweithlu newydd a oedd yn cynnwys Strategaeth Sgiliau Iaith, ac ynddi ymrwymiad y byddai’r sefydliad yn anelu</w:t>
      </w:r>
      <w:r w:rsidR="000A4680">
        <w:rPr>
          <w:lang w:val="cy-GB"/>
        </w:rPr>
        <w:t xml:space="preserve"> at sicrhau bod sgiliau iaith ei weithlu yn adlewyrchu demograffeg yr ardal gan osod targed mymryn yn uwch na</w:t>
      </w:r>
      <w:r w:rsidR="009452FE">
        <w:rPr>
          <w:lang w:val="cy-GB"/>
        </w:rPr>
        <w:t xml:space="preserve"> ffigyrau’r Cyfrifiadau diwethaf: ‘</w:t>
      </w:r>
      <w:proofErr w:type="spellStart"/>
      <w:r w:rsidR="009452FE">
        <w:rPr>
          <w:lang w:val="cy-GB"/>
        </w:rPr>
        <w:t>Given</w:t>
      </w:r>
      <w:proofErr w:type="spellEnd"/>
      <w:r w:rsidR="009452FE">
        <w:rPr>
          <w:lang w:val="cy-GB"/>
        </w:rPr>
        <w:t xml:space="preserve"> the </w:t>
      </w:r>
      <w:proofErr w:type="spellStart"/>
      <w:r w:rsidR="009452FE">
        <w:rPr>
          <w:lang w:val="cy-GB"/>
        </w:rPr>
        <w:t>current</w:t>
      </w:r>
      <w:proofErr w:type="spellEnd"/>
      <w:r w:rsidR="009452FE">
        <w:rPr>
          <w:lang w:val="cy-GB"/>
        </w:rPr>
        <w:t xml:space="preserve"> </w:t>
      </w:r>
      <w:proofErr w:type="spellStart"/>
      <w:r w:rsidR="009452FE">
        <w:rPr>
          <w:lang w:val="cy-GB"/>
        </w:rPr>
        <w:t>linguistic</w:t>
      </w:r>
      <w:proofErr w:type="spellEnd"/>
      <w:r w:rsidR="009452FE">
        <w:rPr>
          <w:lang w:val="cy-GB"/>
        </w:rPr>
        <w:t xml:space="preserve"> </w:t>
      </w:r>
      <w:proofErr w:type="spellStart"/>
      <w:r w:rsidR="009452FE">
        <w:rPr>
          <w:lang w:val="cy-GB"/>
        </w:rPr>
        <w:t>profile</w:t>
      </w:r>
      <w:proofErr w:type="spellEnd"/>
      <w:r w:rsidR="009452FE">
        <w:rPr>
          <w:lang w:val="cy-GB"/>
        </w:rPr>
        <w:t xml:space="preserve"> of the </w:t>
      </w:r>
      <w:proofErr w:type="spellStart"/>
      <w:r w:rsidR="009452FE">
        <w:rPr>
          <w:lang w:val="cy-GB"/>
        </w:rPr>
        <w:t>county</w:t>
      </w:r>
      <w:proofErr w:type="spellEnd"/>
      <w:r w:rsidR="009452FE">
        <w:rPr>
          <w:lang w:val="cy-GB"/>
        </w:rPr>
        <w:t xml:space="preserve"> </w:t>
      </w:r>
      <w:proofErr w:type="spellStart"/>
      <w:r w:rsidR="009452FE">
        <w:rPr>
          <w:lang w:val="cy-GB"/>
        </w:rPr>
        <w:t>borough</w:t>
      </w:r>
      <w:proofErr w:type="spellEnd"/>
      <w:r w:rsidR="009452FE">
        <w:rPr>
          <w:lang w:val="cy-GB"/>
        </w:rPr>
        <w:t xml:space="preserve"> a 12.5% </w:t>
      </w:r>
      <w:proofErr w:type="spellStart"/>
      <w:r w:rsidR="009452FE">
        <w:rPr>
          <w:lang w:val="cy-GB"/>
        </w:rPr>
        <w:t>bilingual</w:t>
      </w:r>
      <w:proofErr w:type="spellEnd"/>
      <w:r w:rsidR="009452FE">
        <w:rPr>
          <w:lang w:val="cy-GB"/>
        </w:rPr>
        <w:t xml:space="preserve"> staff ratio </w:t>
      </w:r>
      <w:proofErr w:type="spellStart"/>
      <w:r w:rsidR="009452FE">
        <w:rPr>
          <w:lang w:val="cy-GB"/>
        </w:rPr>
        <w:lastRenderedPageBreak/>
        <w:t>would</w:t>
      </w:r>
      <w:proofErr w:type="spellEnd"/>
      <w:r w:rsidR="009452FE">
        <w:rPr>
          <w:lang w:val="cy-GB"/>
        </w:rPr>
        <w:t xml:space="preserve"> be </w:t>
      </w:r>
      <w:proofErr w:type="spellStart"/>
      <w:r w:rsidR="009452FE">
        <w:rPr>
          <w:lang w:val="cy-GB"/>
        </w:rPr>
        <w:t>interpreted</w:t>
      </w:r>
      <w:proofErr w:type="spellEnd"/>
      <w:r w:rsidR="009452FE">
        <w:rPr>
          <w:lang w:val="cy-GB"/>
        </w:rPr>
        <w:t xml:space="preserve"> as </w:t>
      </w:r>
      <w:proofErr w:type="spellStart"/>
      <w:r w:rsidR="009452FE">
        <w:rPr>
          <w:lang w:val="cy-GB"/>
        </w:rPr>
        <w:t>sufficient</w:t>
      </w:r>
      <w:proofErr w:type="spellEnd"/>
      <w:r w:rsidR="009452FE">
        <w:rPr>
          <w:lang w:val="cy-GB"/>
        </w:rPr>
        <w:t xml:space="preserve"> </w:t>
      </w:r>
      <w:proofErr w:type="spellStart"/>
      <w:r w:rsidR="009452FE">
        <w:rPr>
          <w:lang w:val="cy-GB"/>
        </w:rPr>
        <w:t>in</w:t>
      </w:r>
      <w:proofErr w:type="spellEnd"/>
      <w:r w:rsidR="009452FE">
        <w:rPr>
          <w:lang w:val="cy-GB"/>
        </w:rPr>
        <w:t xml:space="preserve"> </w:t>
      </w:r>
      <w:proofErr w:type="spellStart"/>
      <w:r w:rsidR="009452FE">
        <w:rPr>
          <w:lang w:val="cy-GB"/>
        </w:rPr>
        <w:t>terms</w:t>
      </w:r>
      <w:proofErr w:type="spellEnd"/>
      <w:r w:rsidR="009452FE">
        <w:rPr>
          <w:lang w:val="cy-GB"/>
        </w:rPr>
        <w:t xml:space="preserve"> of </w:t>
      </w:r>
      <w:proofErr w:type="spellStart"/>
      <w:r w:rsidR="009452FE">
        <w:rPr>
          <w:lang w:val="cy-GB"/>
        </w:rPr>
        <w:t>work</w:t>
      </w:r>
      <w:proofErr w:type="spellEnd"/>
      <w:r w:rsidR="009452FE">
        <w:rPr>
          <w:lang w:val="cy-GB"/>
        </w:rPr>
        <w:t xml:space="preserve"> </w:t>
      </w:r>
      <w:proofErr w:type="spellStart"/>
      <w:r w:rsidR="009452FE">
        <w:rPr>
          <w:lang w:val="cy-GB"/>
        </w:rPr>
        <w:t>force</w:t>
      </w:r>
      <w:proofErr w:type="spellEnd"/>
      <w:r w:rsidR="009452FE">
        <w:rPr>
          <w:lang w:val="cy-GB"/>
        </w:rPr>
        <w:t xml:space="preserve"> </w:t>
      </w:r>
      <w:proofErr w:type="spellStart"/>
      <w:r w:rsidR="009452FE">
        <w:rPr>
          <w:lang w:val="cy-GB"/>
        </w:rPr>
        <w:t>planning</w:t>
      </w:r>
      <w:proofErr w:type="spellEnd"/>
      <w:r w:rsidR="009452FE">
        <w:rPr>
          <w:lang w:val="cy-GB"/>
        </w:rPr>
        <w:t xml:space="preserve">. </w:t>
      </w:r>
      <w:proofErr w:type="spellStart"/>
      <w:r w:rsidR="009452FE">
        <w:rPr>
          <w:lang w:val="cy-GB"/>
        </w:rPr>
        <w:t>This</w:t>
      </w:r>
      <w:proofErr w:type="spellEnd"/>
      <w:r w:rsidR="009452FE">
        <w:rPr>
          <w:lang w:val="cy-GB"/>
        </w:rPr>
        <w:t xml:space="preserve"> </w:t>
      </w:r>
      <w:proofErr w:type="spellStart"/>
      <w:r w:rsidR="009452FE">
        <w:rPr>
          <w:lang w:val="cy-GB"/>
        </w:rPr>
        <w:t>relationship</w:t>
      </w:r>
      <w:proofErr w:type="spellEnd"/>
      <w:r w:rsidR="009452FE">
        <w:rPr>
          <w:lang w:val="cy-GB"/>
        </w:rPr>
        <w:t xml:space="preserve"> </w:t>
      </w:r>
      <w:proofErr w:type="spellStart"/>
      <w:r w:rsidR="009452FE">
        <w:rPr>
          <w:lang w:val="cy-GB"/>
        </w:rPr>
        <w:t>will</w:t>
      </w:r>
      <w:proofErr w:type="spellEnd"/>
      <w:r w:rsidR="009452FE">
        <w:rPr>
          <w:lang w:val="cy-GB"/>
        </w:rPr>
        <w:t xml:space="preserve"> </w:t>
      </w:r>
      <w:proofErr w:type="spellStart"/>
      <w:r w:rsidR="009452FE">
        <w:rPr>
          <w:lang w:val="cy-GB"/>
        </w:rPr>
        <w:t>need</w:t>
      </w:r>
      <w:proofErr w:type="spellEnd"/>
      <w:r w:rsidR="009452FE">
        <w:rPr>
          <w:lang w:val="cy-GB"/>
        </w:rPr>
        <w:t xml:space="preserve"> to be </w:t>
      </w:r>
      <w:proofErr w:type="spellStart"/>
      <w:r w:rsidR="009452FE">
        <w:rPr>
          <w:lang w:val="cy-GB"/>
        </w:rPr>
        <w:t>reviewed</w:t>
      </w:r>
      <w:proofErr w:type="spellEnd"/>
      <w:r w:rsidR="009452FE">
        <w:rPr>
          <w:lang w:val="cy-GB"/>
        </w:rPr>
        <w:t xml:space="preserve"> </w:t>
      </w:r>
      <w:proofErr w:type="spellStart"/>
      <w:r w:rsidR="009452FE">
        <w:rPr>
          <w:lang w:val="cy-GB"/>
        </w:rPr>
        <w:t>should</w:t>
      </w:r>
      <w:proofErr w:type="spellEnd"/>
      <w:r w:rsidR="009452FE">
        <w:rPr>
          <w:lang w:val="cy-GB"/>
        </w:rPr>
        <w:t xml:space="preserve"> the ratio </w:t>
      </w:r>
      <w:proofErr w:type="spellStart"/>
      <w:r w:rsidR="009452FE">
        <w:rPr>
          <w:lang w:val="cy-GB"/>
        </w:rPr>
        <w:t>change</w:t>
      </w:r>
      <w:proofErr w:type="spellEnd"/>
      <w:r w:rsidR="009452FE">
        <w:rPr>
          <w:lang w:val="cy-GB"/>
        </w:rPr>
        <w:t>’ (</w:t>
      </w:r>
      <w:proofErr w:type="spellStart"/>
      <w:r w:rsidR="009452FE">
        <w:rPr>
          <w:lang w:val="cy-GB"/>
        </w:rPr>
        <w:t>CBSRhCT</w:t>
      </w:r>
      <w:proofErr w:type="spellEnd"/>
      <w:r w:rsidR="009452FE">
        <w:rPr>
          <w:lang w:val="cy-GB"/>
        </w:rPr>
        <w:t>, 2011, t. 3).</w:t>
      </w:r>
      <w:r w:rsidR="00A4349C">
        <w:rPr>
          <w:lang w:val="cy-GB"/>
        </w:rPr>
        <w:t xml:space="preserve"> </w:t>
      </w:r>
      <w:r w:rsidR="00FD77A1">
        <w:rPr>
          <w:lang w:val="cy-GB"/>
        </w:rPr>
        <w:t xml:space="preserve">Yn ogystal â hynny, ers dyddiad gosod hysbysiad cydymffurfio Safonau’r Gymraeg ar y </w:t>
      </w:r>
      <w:r w:rsidR="00CE4253">
        <w:rPr>
          <w:lang w:val="cy-GB"/>
        </w:rPr>
        <w:t>Cyngor yn 2015, polisi’r Cyngor yw y bydd pob swydd y mae’n ei hysbysebu gofyn bod gan ymgeiswyr sgiliau Cymraeg lefel 1 fan lleiaf adeg e</w:t>
      </w:r>
      <w:r w:rsidR="00E34D0B">
        <w:rPr>
          <w:lang w:val="cy-GB"/>
        </w:rPr>
        <w:t>u</w:t>
      </w:r>
      <w:r w:rsidR="00CE4253">
        <w:rPr>
          <w:lang w:val="cy-GB"/>
        </w:rPr>
        <w:t xml:space="preserve"> penodi, a bydd y rhai sy’n methu â bodloni’r maen prawf hanfodol h</w:t>
      </w:r>
      <w:r w:rsidR="00A60D3B">
        <w:rPr>
          <w:lang w:val="cy-GB"/>
        </w:rPr>
        <w:t>wn yn gorfod ymgymryd â chwrs i gyrraedd y lefel priodol yn rhan o’u cyfnod prawf</w:t>
      </w:r>
      <w:r w:rsidR="00BE261A">
        <w:rPr>
          <w:lang w:val="cy-GB"/>
        </w:rPr>
        <w:t xml:space="preserve"> er mwyn gallu bodloni gofynion mwyaf sylfaenol Safonau’r Gymraeg megis ateb y ffôn yn Gymraeg</w:t>
      </w:r>
      <w:r w:rsidR="00A60D3B">
        <w:rPr>
          <w:lang w:val="cy-GB"/>
        </w:rPr>
        <w:t>. Mae hyn yn cynnwys staff sy’n gwbl newydd i’r Cyngor yn ogystal â staff cyfredol sy’n newid swydd oddi mewn i’r sefydliad.</w:t>
      </w:r>
      <w:r w:rsidR="00B46A02">
        <w:rPr>
          <w:lang w:val="cy-GB"/>
        </w:rPr>
        <w:t xml:space="preserve"> </w:t>
      </w:r>
    </w:p>
    <w:p w14:paraId="72EE3253" w14:textId="4E2B72C4" w:rsidR="00A02971" w:rsidRDefault="00DB3795" w:rsidP="00E009BD">
      <w:pPr>
        <w:spacing w:line="480" w:lineRule="auto"/>
        <w:ind w:firstLine="720"/>
        <w:rPr>
          <w:lang w:val="cy-GB"/>
        </w:rPr>
      </w:pPr>
      <w:r>
        <w:rPr>
          <w:rFonts w:ascii="Aptos" w:hAnsi="Aptos" w:cs="Aptos"/>
          <w:lang w:val="cy-GB"/>
        </w:rPr>
        <w:t>Er bod cynnydd yn nifer y siaradwyr Cymraeg yn y gweithlu dros y flwyddyn ariannol ddiwethaf (fel y nodwyd uchod), mae’r ganran wedi ffigwr wedi sefydlogi ar tua 9.5% ers sawl blwyddyn cyn hynny (</w:t>
      </w:r>
      <w:proofErr w:type="spellStart"/>
      <w:r>
        <w:rPr>
          <w:rFonts w:ascii="Aptos" w:hAnsi="Aptos" w:cs="Aptos"/>
          <w:lang w:val="cy-GB"/>
        </w:rPr>
        <w:t>CBSRhCT</w:t>
      </w:r>
      <w:proofErr w:type="spellEnd"/>
      <w:r>
        <w:rPr>
          <w:rFonts w:ascii="Aptos" w:hAnsi="Aptos" w:cs="Aptos"/>
          <w:lang w:val="cy-GB"/>
        </w:rPr>
        <w:t xml:space="preserve">, 2024; </w:t>
      </w:r>
      <w:proofErr w:type="spellStart"/>
      <w:r>
        <w:rPr>
          <w:rFonts w:ascii="Aptos" w:hAnsi="Aptos" w:cs="Aptos"/>
          <w:lang w:val="cy-GB"/>
        </w:rPr>
        <w:t>CBSRhCT</w:t>
      </w:r>
      <w:proofErr w:type="spellEnd"/>
      <w:r>
        <w:rPr>
          <w:rFonts w:ascii="Aptos" w:hAnsi="Aptos" w:cs="Aptos"/>
          <w:lang w:val="cy-GB"/>
        </w:rPr>
        <w:t>, 2023</w:t>
      </w:r>
      <w:r w:rsidR="005902E3">
        <w:rPr>
          <w:rFonts w:ascii="Aptos" w:hAnsi="Aptos" w:cs="Aptos"/>
          <w:lang w:val="cy-GB"/>
        </w:rPr>
        <w:t>a</w:t>
      </w:r>
      <w:r>
        <w:rPr>
          <w:rFonts w:ascii="Aptos" w:hAnsi="Aptos" w:cs="Aptos"/>
          <w:lang w:val="cy-GB"/>
        </w:rPr>
        <w:t xml:space="preserve">; </w:t>
      </w:r>
      <w:proofErr w:type="spellStart"/>
      <w:r>
        <w:rPr>
          <w:rFonts w:ascii="Aptos" w:hAnsi="Aptos" w:cs="Aptos"/>
          <w:lang w:val="cy-GB"/>
        </w:rPr>
        <w:t>CBSRhCT</w:t>
      </w:r>
      <w:proofErr w:type="spellEnd"/>
      <w:r>
        <w:rPr>
          <w:rFonts w:ascii="Aptos" w:hAnsi="Aptos" w:cs="Aptos"/>
          <w:lang w:val="cy-GB"/>
        </w:rPr>
        <w:t xml:space="preserve">, 2022; </w:t>
      </w:r>
      <w:proofErr w:type="spellStart"/>
      <w:r>
        <w:rPr>
          <w:rFonts w:ascii="Aptos" w:hAnsi="Aptos" w:cs="Aptos"/>
          <w:lang w:val="cy-GB"/>
        </w:rPr>
        <w:t>CBSRhCT</w:t>
      </w:r>
      <w:proofErr w:type="spellEnd"/>
      <w:r>
        <w:rPr>
          <w:rFonts w:ascii="Aptos" w:hAnsi="Aptos" w:cs="Aptos"/>
          <w:lang w:val="cy-GB"/>
        </w:rPr>
        <w:t xml:space="preserve">, 2021), heb unrhyw ymgyrchoedd penodol ar ran y Cyngor i geisio gwella’r ffigwr. Yn ogystal â hynny, er bod y cwrs Cymraeg Lefel 1 hanfodol wedi’i wreiddio’n llwyddiannus ar draws y Cyngor yn rhan naturiol bellach o’r gweithdrefnau ymsefydlu nid yw’r broses hon wedi cael yr effaith a ddymunwyd ym mhob achos. Er enghraifft, mae adborth siopa cudd Comisiynydd y Gymraeg a gweithgarwch archwilio mewnol yn aml dangos nad yw staff ar dderbynfeydd canolfannau hamdden a llyfrgelloedd y Cyngor yn ateb y ffôn yn Gymraeg yn gyson, ac mae’r gweithlu’r Cyngor yn dal i ddibynnu’n helaeth ar ei dîm o 13 o gyfieithwyr sy’n cyfieithu dros filiwn o eiriau'r flwyddyn ar ran adrannau eraill, yn hytrach na bod gwasanaethau yn datblygu eu </w:t>
      </w:r>
      <w:proofErr w:type="spellStart"/>
      <w:r>
        <w:rPr>
          <w:rFonts w:ascii="Aptos" w:hAnsi="Aptos" w:cs="Aptos"/>
          <w:lang w:val="cy-GB"/>
        </w:rPr>
        <w:t>capasiti</w:t>
      </w:r>
      <w:proofErr w:type="spellEnd"/>
      <w:r>
        <w:rPr>
          <w:rFonts w:ascii="Aptos" w:hAnsi="Aptos" w:cs="Aptos"/>
          <w:lang w:val="cy-GB"/>
        </w:rPr>
        <w:t xml:space="preserve"> eu hun i weithredu trwy’r Gymraeg. Yn wyneb yr heriau hyn, penderfynwyd bod angen ymyrraeth bellach i ategu’r cynlluniau sydd eisoes ar waith, hynny ar ffurf y cynllun gwarantu cyfweliad.</w:t>
      </w:r>
    </w:p>
    <w:p w14:paraId="4E37AE53" w14:textId="01685AC3" w:rsidR="00520A30" w:rsidRDefault="00DB3795" w:rsidP="00E009BD">
      <w:pPr>
        <w:spacing w:line="480" w:lineRule="auto"/>
        <w:ind w:firstLine="720"/>
        <w:rPr>
          <w:lang w:val="cy-GB"/>
        </w:rPr>
      </w:pPr>
      <w:r>
        <w:rPr>
          <w:rFonts w:ascii="Aptos" w:hAnsi="Aptos" w:cs="Aptos"/>
          <w:lang w:val="cy-GB"/>
        </w:rPr>
        <w:t xml:space="preserve">Mae’n bolisi syml a hawdd ei weithredu - mae’r ymgeisydd yn ticio blwch ar y ffurflen gais i </w:t>
      </w:r>
      <w:r w:rsidR="00E65F1B">
        <w:rPr>
          <w:rFonts w:ascii="Aptos" w:hAnsi="Aptos" w:cs="Aptos"/>
          <w:lang w:val="cy-GB"/>
        </w:rPr>
        <w:t>f</w:t>
      </w:r>
      <w:r>
        <w:rPr>
          <w:rFonts w:ascii="Aptos" w:hAnsi="Aptos" w:cs="Aptos"/>
          <w:lang w:val="cy-GB"/>
        </w:rPr>
        <w:t xml:space="preserve">anteisio ar y cynllun, ac i gydsynio y byddant yn fodlon defnyddio’u sgiliau Cymraeg yn rhan o’i swydd lle bo angen os cânt eu penodi, gyda’r rhybudd y bydd dweud celwydd am hyn yn fater disgyblu fel unrhyw achos arall o ddweud celwydd yn ystod y broses benodi. Os yw’r </w:t>
      </w:r>
      <w:r>
        <w:rPr>
          <w:rFonts w:ascii="Aptos" w:hAnsi="Aptos" w:cs="Aptos"/>
          <w:lang w:val="cy-GB"/>
        </w:rPr>
        <w:lastRenderedPageBreak/>
        <w:t>ymgeisydd yn bodloni meini prawf hanfodol y swydd, caiff ei wahodd i gyfweliad, ac nid oes unrhyw brawf o’i sgiliau iaith yn digwydd yn rhan o’r broses honno (heblaw bod y swydd yn un sy’n gofyn am sgiliau Cymraeg lefel 3-5 fel rhai hanfodol - e.e. prawf cyfieithu i ddarpar gyfieithwyr).</w:t>
      </w:r>
    </w:p>
    <w:p w14:paraId="4EDA1096" w14:textId="1582B9C4" w:rsidR="00D962F6" w:rsidRDefault="00520A30" w:rsidP="005902E3">
      <w:pPr>
        <w:spacing w:line="480" w:lineRule="auto"/>
        <w:ind w:firstLine="720"/>
        <w:rPr>
          <w:lang w:val="cy-GB"/>
        </w:rPr>
      </w:pPr>
      <w:r>
        <w:rPr>
          <w:lang w:val="cy-GB"/>
        </w:rPr>
        <w:t>Wrth baratoi’r cynllun a’i roi ar waith, un o brif nodau’r Cyngor oedd bod yn sensitif i hunaniaeth a chefndir ieithyddol siaradwyr Cymraeg yr ardal, gan ystyried y cyfleoedd blaenorol y byddant wedi’u cael i ddefnyddio’r iaith a goblygiadau hynny ar gyfer eu hyder wrth wneud hynny</w:t>
      </w:r>
      <w:r w:rsidR="00A02971">
        <w:rPr>
          <w:lang w:val="cy-GB"/>
        </w:rPr>
        <w:t xml:space="preserve"> (</w:t>
      </w:r>
      <w:proofErr w:type="spellStart"/>
      <w:r w:rsidR="00A02971">
        <w:rPr>
          <w:lang w:val="cy-GB"/>
        </w:rPr>
        <w:t>CBSRhCT</w:t>
      </w:r>
      <w:proofErr w:type="spellEnd"/>
      <w:r w:rsidR="00A02971">
        <w:rPr>
          <w:lang w:val="cy-GB"/>
        </w:rPr>
        <w:t>, 2023</w:t>
      </w:r>
      <w:r w:rsidR="005902E3">
        <w:rPr>
          <w:lang w:val="cy-GB"/>
        </w:rPr>
        <w:t>b</w:t>
      </w:r>
      <w:r w:rsidR="00A02971">
        <w:rPr>
          <w:lang w:val="cy-GB"/>
        </w:rPr>
        <w:t>)</w:t>
      </w:r>
      <w:r>
        <w:rPr>
          <w:lang w:val="cy-GB"/>
        </w:rPr>
        <w:t xml:space="preserve">. </w:t>
      </w:r>
      <w:r w:rsidR="00FA7693">
        <w:rPr>
          <w:lang w:val="cy-GB"/>
        </w:rPr>
        <w:t>Dyna pam y dewiswyd sgiliau Cymraeg lefel 3 fel y trothwy ar gyfer cymryd rhan yn y cynllun gwarantu cyfweliad</w:t>
      </w:r>
      <w:r w:rsidR="0040741B">
        <w:rPr>
          <w:lang w:val="cy-GB"/>
        </w:rPr>
        <w:t xml:space="preserve">, yn ogystal </w:t>
      </w:r>
      <w:r w:rsidR="00E34D0B">
        <w:rPr>
          <w:lang w:val="cy-GB"/>
        </w:rPr>
        <w:t>â</w:t>
      </w:r>
      <w:r w:rsidR="0040741B">
        <w:rPr>
          <w:lang w:val="cy-GB"/>
        </w:rPr>
        <w:t xml:space="preserve"> bod hynny’n cael ei ystyried gan y Cyngor fel lleiafswm ar gyfer cyflenwi gwasanaeth yn Gymraeg mewn modd ystyriol</w:t>
      </w:r>
      <w:r w:rsidR="00E34D0B">
        <w:rPr>
          <w:lang w:val="cy-GB"/>
        </w:rPr>
        <w:t xml:space="preserve"> (</w:t>
      </w:r>
      <w:proofErr w:type="spellStart"/>
      <w:r w:rsidR="00E34D0B">
        <w:rPr>
          <w:lang w:val="cy-GB"/>
        </w:rPr>
        <w:t>CBSRhCT</w:t>
      </w:r>
      <w:proofErr w:type="spellEnd"/>
      <w:r w:rsidR="00E34D0B">
        <w:rPr>
          <w:lang w:val="cy-GB"/>
        </w:rPr>
        <w:t>, 2023</w:t>
      </w:r>
      <w:r w:rsidR="005902E3">
        <w:rPr>
          <w:lang w:val="cy-GB"/>
        </w:rPr>
        <w:t>b</w:t>
      </w:r>
      <w:r w:rsidR="00E34D0B">
        <w:rPr>
          <w:lang w:val="cy-GB"/>
        </w:rPr>
        <w:t>)</w:t>
      </w:r>
      <w:r w:rsidR="00FA7693">
        <w:rPr>
          <w:lang w:val="cy-GB"/>
        </w:rPr>
        <w:t xml:space="preserve">. </w:t>
      </w:r>
      <w:r>
        <w:rPr>
          <w:lang w:val="cy-GB"/>
        </w:rPr>
        <w:t>Roedd swyddogion yn ymwybodol bod diffyg hyder, a hefyd diffyg arfer, nifer o’r siaradwyr Cymraeg a oedd eisoes yn gweithio i’r Cyngor yn llesteirio ymdrechion sawl un i ddefnyddio’u sgiliau iaith yn broffesiynol ac yn gymdeithasol yn y gwaith</w:t>
      </w:r>
      <w:r w:rsidR="00D1196A">
        <w:rPr>
          <w:lang w:val="cy-GB"/>
        </w:rPr>
        <w:t xml:space="preserve"> – gellir nodi ystod o brofiadau, o swyddog ifanc o’r Gwasanaeth TGCh a addysgwyd mewn ysgol Gymraeg leol </w:t>
      </w:r>
      <w:r w:rsidR="00E34D0B">
        <w:rPr>
          <w:lang w:val="cy-GB"/>
        </w:rPr>
        <w:t>sy’</w:t>
      </w:r>
      <w:r w:rsidR="00D1196A">
        <w:rPr>
          <w:lang w:val="cy-GB"/>
        </w:rPr>
        <w:t xml:space="preserve">n hapus i swyddogion y Gymraeg siarad â hi yn Gymraeg er ei bod hi’n siarad Saesneg yn ôl, i aelod o uwch dîm rheoli’r Cyngor a </w:t>
      </w:r>
      <w:proofErr w:type="spellStart"/>
      <w:r w:rsidR="00D1196A">
        <w:rPr>
          <w:lang w:val="cy-GB"/>
        </w:rPr>
        <w:t>fagwyd</w:t>
      </w:r>
      <w:proofErr w:type="spellEnd"/>
      <w:r w:rsidR="00D1196A">
        <w:rPr>
          <w:lang w:val="cy-GB"/>
        </w:rPr>
        <w:t xml:space="preserve"> ar aelwyd Gymraeg</w:t>
      </w:r>
      <w:r w:rsidR="00487D48">
        <w:rPr>
          <w:lang w:val="cy-GB"/>
        </w:rPr>
        <w:t xml:space="preserve"> yn y gorllewin</w:t>
      </w:r>
      <w:r w:rsidR="00D1196A">
        <w:rPr>
          <w:lang w:val="cy-GB"/>
        </w:rPr>
        <w:t xml:space="preserve"> (ond sydd wedi gweithio </w:t>
      </w:r>
      <w:r w:rsidR="00487D48">
        <w:rPr>
          <w:lang w:val="cy-GB"/>
        </w:rPr>
        <w:t xml:space="preserve">yn </w:t>
      </w:r>
      <w:r w:rsidR="00D1196A">
        <w:rPr>
          <w:lang w:val="cy-GB"/>
        </w:rPr>
        <w:t>awyrgylch Saesneg</w:t>
      </w:r>
      <w:r w:rsidR="00487D48">
        <w:rPr>
          <w:lang w:val="cy-GB"/>
        </w:rPr>
        <w:t xml:space="preserve"> y Cyngor ers degawdau)</w:t>
      </w:r>
      <w:r w:rsidR="00D1196A">
        <w:rPr>
          <w:lang w:val="cy-GB"/>
        </w:rPr>
        <w:t xml:space="preserve"> sy’n grediniol nad yw ei Chymraeg yn ddigon da iddi ddrafftio’i sylwadau Cymraeg ei hun ar gyfer agor cyfarfodydd.</w:t>
      </w:r>
      <w:r w:rsidR="00487D48">
        <w:rPr>
          <w:lang w:val="cy-GB"/>
        </w:rPr>
        <w:t xml:space="preserve"> Mae’r canfyddiad nad yw eu Cymraeg yn ‘ddigon da’ yn un sy’n rhwystro’r defnydd o </w:t>
      </w:r>
      <w:proofErr w:type="spellStart"/>
      <w:r w:rsidR="00487D48">
        <w:rPr>
          <w:lang w:val="cy-GB"/>
        </w:rPr>
        <w:t>gapasiti</w:t>
      </w:r>
      <w:proofErr w:type="spellEnd"/>
      <w:r w:rsidR="00487D48">
        <w:rPr>
          <w:lang w:val="cy-GB"/>
        </w:rPr>
        <w:t xml:space="preserve"> Cymraeg cudd y Cyngor, ac mae’n rhywbeth sydd yn rhannol wedi’i ddwysáu</w:t>
      </w:r>
      <w:r w:rsidR="00D1196A">
        <w:rPr>
          <w:lang w:val="cy-GB"/>
        </w:rPr>
        <w:t xml:space="preserve"> </w:t>
      </w:r>
      <w:r w:rsidR="00487D48">
        <w:rPr>
          <w:lang w:val="cy-GB"/>
        </w:rPr>
        <w:t>gan yr awyrgylch rheoleiddiol sydd wedi’i ragnodi erbyn hyn gan</w:t>
      </w:r>
      <w:r w:rsidR="00CA2642">
        <w:rPr>
          <w:lang w:val="cy-GB"/>
        </w:rPr>
        <w:t xml:space="preserve"> </w:t>
      </w:r>
      <w:r w:rsidR="00487D48">
        <w:rPr>
          <w:lang w:val="cy-GB"/>
        </w:rPr>
        <w:t xml:space="preserve">ddeddfwriaeth iaith, a’r siars i ‘beidio â thrin y Gymraeg yn llai ffafriol na’r Saesneg’. Mae’n ddigon hawdd </w:t>
      </w:r>
      <w:r w:rsidR="001B7DA7">
        <w:rPr>
          <w:lang w:val="cy-GB"/>
        </w:rPr>
        <w:t xml:space="preserve">deall petruster unigolion i ddefnyddio’r Gymraeg yn broffesiynol pan mae corff yn derbyn sawl cwyn ddi-sail am ‘safon’ iaith rhyw ddogfen neu’i gilydd oddi wrth Gomisiynydd y Gymraeg </w:t>
      </w:r>
      <w:r w:rsidR="005B4BA8">
        <w:rPr>
          <w:lang w:val="cy-GB"/>
        </w:rPr>
        <w:t xml:space="preserve">(Comisiynydd y Gymraeg, </w:t>
      </w:r>
      <w:r w:rsidR="005902E3">
        <w:rPr>
          <w:lang w:val="cy-GB"/>
        </w:rPr>
        <w:t>2024b</w:t>
      </w:r>
      <w:r w:rsidR="005B4BA8">
        <w:rPr>
          <w:lang w:val="cy-GB"/>
        </w:rPr>
        <w:t>., tt.130-2; Comisiynydd y Gymraeg, 2023</w:t>
      </w:r>
      <w:r w:rsidR="005902E3">
        <w:rPr>
          <w:lang w:val="cy-GB"/>
        </w:rPr>
        <w:t>c</w:t>
      </w:r>
      <w:r w:rsidR="005B4BA8">
        <w:rPr>
          <w:lang w:val="cy-GB"/>
        </w:rPr>
        <w:t xml:space="preserve">, t. 2). </w:t>
      </w:r>
      <w:r w:rsidR="00A73E95">
        <w:rPr>
          <w:lang w:val="cy-GB"/>
        </w:rPr>
        <w:t xml:space="preserve">Gellid </w:t>
      </w:r>
      <w:r w:rsidR="00D962F6">
        <w:rPr>
          <w:lang w:val="cy-GB"/>
        </w:rPr>
        <w:t xml:space="preserve">hefyd gweld bai ar y Cyngor ei hun am hyn, am y ffordd y mae wedi buddsoddi’n helaeth mewn uned gwasanaethau Cymraeg gref yn hytrach na </w:t>
      </w:r>
      <w:r w:rsidR="00D962F6">
        <w:rPr>
          <w:lang w:val="cy-GB"/>
        </w:rPr>
        <w:lastRenderedPageBreak/>
        <w:t xml:space="preserve">mynd i’r afael â’r heriau wrth wreiddio defnydd o’r iaith yn fwy eang, ac mewn ffordd fwy anffurfiol, ar draws y sefydliad. </w:t>
      </w:r>
    </w:p>
    <w:p w14:paraId="0C50022D" w14:textId="79F8B79E" w:rsidR="00222C3F" w:rsidRDefault="00DB3795" w:rsidP="00E34D0B">
      <w:pPr>
        <w:spacing w:line="480" w:lineRule="auto"/>
        <w:ind w:firstLine="720"/>
        <w:rPr>
          <w:lang w:val="cy-GB"/>
        </w:rPr>
      </w:pPr>
      <w:r>
        <w:rPr>
          <w:rFonts w:ascii="Aptos" w:hAnsi="Aptos" w:cs="Aptos"/>
          <w:lang w:val="cy-GB"/>
        </w:rPr>
        <w:t xml:space="preserve">Wrth dwrio ymhellach, yr hyn a ddaw’n amlwg yw bod rhaniadau ieithyddol yn bodoli rhwng gwahanol ddefnyddwyr/siaradwyr y Gymraeg, yn seiliedig ar ganfyddiadau o bwy sydd yn cael defnyddio’r Gymraeg ac ym mha sefyllfa. Ar achlysuron lle mae’r Gymraeg wedi cael ei defnyddio mewn modd mwy hamddenol, fel ar faes Eisteddfod Genedlaethol 2024 ym </w:t>
      </w:r>
      <w:proofErr w:type="spellStart"/>
      <w:r>
        <w:rPr>
          <w:rFonts w:ascii="Aptos" w:hAnsi="Aptos" w:cs="Aptos"/>
          <w:lang w:val="cy-GB"/>
        </w:rPr>
        <w:t>Mhontypridd</w:t>
      </w:r>
      <w:proofErr w:type="spellEnd"/>
      <w:r>
        <w:rPr>
          <w:rFonts w:ascii="Aptos" w:hAnsi="Aptos" w:cs="Aptos"/>
          <w:lang w:val="cy-GB"/>
        </w:rPr>
        <w:t>, mae staff y Cyngor wedi bod yn barod iawn i ddefnyddio’u Cymraeg lle nad oeddent yn fodlon â hynny o’r blaen. Adlewyrchir hyn ar lefel y gymuned hefyd yn yr ymgynghoriad ar effaith yr Eisteddfod Genedlaethol yn lleol a gynhaliodd y Cyngor yn gynnar yn 2025. Er nad yw’r adroddiad terfynol wedi’i gyhoeddi eto, ymhlith yr ymatebwyr a oedd yn nodi eu bod wedi mynychu’r Eisteddfod, roedd yr adborth yn arbennig o gadarnhaol. Un thema gyson oedd bod pobl nad ydynt yn siarad Cymraeg yn nodi eu bod yn teimlo bod croeso iddynt ar y maes, a’r sylw hwnnw bron yn ddieithriad wedi’i gymhwyso gan ymadrodd megis ‘</w:t>
      </w:r>
      <w:proofErr w:type="spellStart"/>
      <w:r>
        <w:rPr>
          <w:rFonts w:ascii="Aptos" w:hAnsi="Aptos" w:cs="Aptos"/>
          <w:lang w:val="cy-GB"/>
        </w:rPr>
        <w:t>even</w:t>
      </w:r>
      <w:proofErr w:type="spellEnd"/>
      <w:r>
        <w:rPr>
          <w:rFonts w:ascii="Aptos" w:hAnsi="Aptos" w:cs="Aptos"/>
          <w:lang w:val="cy-GB"/>
        </w:rPr>
        <w:t xml:space="preserve"> </w:t>
      </w:r>
      <w:proofErr w:type="spellStart"/>
      <w:r>
        <w:rPr>
          <w:rFonts w:ascii="Aptos" w:hAnsi="Aptos" w:cs="Aptos"/>
          <w:lang w:val="cy-GB"/>
        </w:rPr>
        <w:t>though</w:t>
      </w:r>
      <w:proofErr w:type="spellEnd"/>
      <w:r>
        <w:rPr>
          <w:rFonts w:ascii="Aptos" w:hAnsi="Aptos" w:cs="Aptos"/>
          <w:lang w:val="cy-GB"/>
        </w:rPr>
        <w:t xml:space="preserve"> I </w:t>
      </w:r>
      <w:proofErr w:type="spellStart"/>
      <w:r>
        <w:rPr>
          <w:rFonts w:ascii="Aptos" w:hAnsi="Aptos" w:cs="Aptos"/>
          <w:lang w:val="cy-GB"/>
        </w:rPr>
        <w:t>don’t</w:t>
      </w:r>
      <w:proofErr w:type="spellEnd"/>
      <w:r>
        <w:rPr>
          <w:rFonts w:ascii="Aptos" w:hAnsi="Aptos" w:cs="Aptos"/>
          <w:lang w:val="cy-GB"/>
        </w:rPr>
        <w:t xml:space="preserve"> </w:t>
      </w:r>
      <w:proofErr w:type="spellStart"/>
      <w:r>
        <w:rPr>
          <w:rFonts w:ascii="Aptos" w:hAnsi="Aptos" w:cs="Aptos"/>
          <w:lang w:val="cy-GB"/>
        </w:rPr>
        <w:t>speak</w:t>
      </w:r>
      <w:proofErr w:type="spellEnd"/>
      <w:r>
        <w:rPr>
          <w:rFonts w:ascii="Aptos" w:hAnsi="Aptos" w:cs="Aptos"/>
          <w:lang w:val="cy-GB"/>
        </w:rPr>
        <w:t xml:space="preserve"> Welsh’ (</w:t>
      </w:r>
      <w:proofErr w:type="spellStart"/>
      <w:r>
        <w:rPr>
          <w:rFonts w:ascii="Aptos" w:hAnsi="Aptos" w:cs="Aptos"/>
          <w:lang w:val="cy-GB"/>
        </w:rPr>
        <w:t>CBSRhCT</w:t>
      </w:r>
      <w:proofErr w:type="spellEnd"/>
      <w:r>
        <w:rPr>
          <w:rFonts w:ascii="Aptos" w:hAnsi="Aptos" w:cs="Aptos"/>
          <w:lang w:val="cy-GB"/>
        </w:rPr>
        <w:t>, 2025). Er bod y rhain yn sylwadau cadarnhaol ar y cyfan, maent yn datgelu bod y Gymraeg wedi’i godio’n lleol fel rhywbeth nad yw’n perthyn i bawb, neu lle nad oes croeso bob tro i’r sawl nad ydynt yn ei siarad (Hall, 1980). Mae’n hawdd gweld sut mae agweddau o’r fath yn effeithio ar y defnydd o’r iaith siaradwyr y Gymraeg yn lleol, a nifer yn dod o deuluoedd sydd heb brofi’r Gymraeg yn helaeth y tu allan i sefyllfaoedd ffurfiol, fel yr ysgol, lle mae’r Gymraeg hefyd wedi bod yn rhywbeth sy’n cael ei mesur yn nhermau safon. Mae angen polisïau neu arferion sy’n torri’r garw, fel petai, gan ddangos bod sawl ffordd o berthyn i gymuned o siaradwyr Cymraeg a sawl math o Gymraeg yn dderbyniol, yn enwedig ar lafar mewn sefyllfaoedd anffurfiol.</w:t>
      </w:r>
    </w:p>
    <w:p w14:paraId="7739BF94" w14:textId="6367B748" w:rsidR="00D30075" w:rsidRDefault="00DB3795" w:rsidP="00F92651">
      <w:pPr>
        <w:spacing w:line="480" w:lineRule="auto"/>
        <w:ind w:firstLine="720"/>
        <w:rPr>
          <w:lang w:val="cy-GB"/>
        </w:rPr>
      </w:pPr>
      <w:r>
        <w:rPr>
          <w:rFonts w:ascii="Aptos" w:hAnsi="Aptos" w:cs="Aptos"/>
          <w:lang w:val="cy-GB"/>
        </w:rPr>
        <w:t xml:space="preserve">Serch hynny, mae gwrthdroi agweddau sydd wedi hen ennill eu plwyf yn cymryd amser. Wrth ystyried arferion defnyddio’r </w:t>
      </w:r>
      <w:proofErr w:type="spellStart"/>
      <w:r>
        <w:rPr>
          <w:rFonts w:ascii="Aptos" w:hAnsi="Aptos" w:cs="Aptos"/>
          <w:lang w:val="cy-GB"/>
        </w:rPr>
        <w:t>Gatalaneg</w:t>
      </w:r>
      <w:proofErr w:type="spellEnd"/>
      <w:r>
        <w:rPr>
          <w:rFonts w:ascii="Aptos" w:hAnsi="Aptos" w:cs="Aptos"/>
          <w:lang w:val="cy-GB"/>
        </w:rPr>
        <w:t xml:space="preserve"> yn y gweithle yng </w:t>
      </w:r>
      <w:proofErr w:type="spellStart"/>
      <w:r>
        <w:rPr>
          <w:rFonts w:ascii="Aptos" w:hAnsi="Aptos" w:cs="Aptos"/>
          <w:lang w:val="cy-GB"/>
        </w:rPr>
        <w:t>Nghatalunya</w:t>
      </w:r>
      <w:proofErr w:type="spellEnd"/>
      <w:r>
        <w:rPr>
          <w:rFonts w:ascii="Aptos" w:hAnsi="Aptos" w:cs="Aptos"/>
          <w:lang w:val="cy-GB"/>
        </w:rPr>
        <w:t xml:space="preserve"> yng nghyd-destun eu trafodaeth am </w:t>
      </w:r>
      <w:r>
        <w:rPr>
          <w:rFonts w:ascii="Aptos" w:hAnsi="Aptos" w:cs="Aptos"/>
          <w:i/>
          <w:iCs/>
          <w:lang w:val="cy-GB"/>
        </w:rPr>
        <w:t>mudes</w:t>
      </w:r>
      <w:r>
        <w:rPr>
          <w:rFonts w:ascii="Aptos" w:hAnsi="Aptos" w:cs="Aptos"/>
          <w:lang w:val="cy-GB"/>
        </w:rPr>
        <w:t xml:space="preserve"> ieithyddol, noda </w:t>
      </w:r>
      <w:proofErr w:type="spellStart"/>
      <w:r>
        <w:rPr>
          <w:rFonts w:ascii="Aptos" w:hAnsi="Aptos" w:cs="Aptos"/>
          <w:lang w:val="cy-GB"/>
        </w:rPr>
        <w:t>Pujolar</w:t>
      </w:r>
      <w:proofErr w:type="spellEnd"/>
      <w:r>
        <w:rPr>
          <w:rFonts w:ascii="Aptos" w:hAnsi="Aptos" w:cs="Aptos"/>
          <w:lang w:val="cy-GB"/>
        </w:rPr>
        <w:t xml:space="preserve"> a </w:t>
      </w:r>
      <w:proofErr w:type="spellStart"/>
      <w:r>
        <w:rPr>
          <w:rFonts w:ascii="Aptos" w:hAnsi="Aptos" w:cs="Aptos"/>
          <w:lang w:val="cy-GB"/>
        </w:rPr>
        <w:t>Gonzàlez</w:t>
      </w:r>
      <w:proofErr w:type="spellEnd"/>
      <w:r>
        <w:rPr>
          <w:rFonts w:ascii="Aptos" w:hAnsi="Aptos" w:cs="Aptos"/>
          <w:lang w:val="cy-GB"/>
        </w:rPr>
        <w:t xml:space="preserve">, ‘the </w:t>
      </w:r>
      <w:proofErr w:type="spellStart"/>
      <w:r>
        <w:rPr>
          <w:rFonts w:ascii="Aptos" w:hAnsi="Aptos" w:cs="Aptos"/>
          <w:lang w:val="cy-GB"/>
        </w:rPr>
        <w:t>norms</w:t>
      </w:r>
      <w:proofErr w:type="spellEnd"/>
      <w:r>
        <w:rPr>
          <w:rFonts w:ascii="Aptos" w:hAnsi="Aptos" w:cs="Aptos"/>
          <w:lang w:val="cy-GB"/>
        </w:rPr>
        <w:t xml:space="preserve"> of </w:t>
      </w:r>
      <w:proofErr w:type="spellStart"/>
      <w:r>
        <w:rPr>
          <w:rFonts w:ascii="Aptos" w:hAnsi="Aptos" w:cs="Aptos"/>
          <w:lang w:val="cy-GB"/>
        </w:rPr>
        <w:t>language</w:t>
      </w:r>
      <w:proofErr w:type="spellEnd"/>
      <w:r>
        <w:rPr>
          <w:rFonts w:ascii="Aptos" w:hAnsi="Aptos" w:cs="Aptos"/>
          <w:lang w:val="cy-GB"/>
        </w:rPr>
        <w:t xml:space="preserve"> </w:t>
      </w:r>
      <w:proofErr w:type="spellStart"/>
      <w:r>
        <w:rPr>
          <w:rFonts w:ascii="Aptos" w:hAnsi="Aptos" w:cs="Aptos"/>
          <w:lang w:val="cy-GB"/>
        </w:rPr>
        <w:t>choice</w:t>
      </w:r>
      <w:proofErr w:type="spellEnd"/>
      <w:r>
        <w:rPr>
          <w:rFonts w:ascii="Aptos" w:hAnsi="Aptos" w:cs="Aptos"/>
          <w:lang w:val="cy-GB"/>
        </w:rPr>
        <w:t xml:space="preserve"> </w:t>
      </w:r>
      <w:r>
        <w:rPr>
          <w:rFonts w:ascii="Aptos" w:hAnsi="Aptos" w:cs="Aptos"/>
          <w:lang w:val="cy-GB"/>
        </w:rPr>
        <w:lastRenderedPageBreak/>
        <w:t xml:space="preserve">and </w:t>
      </w:r>
      <w:proofErr w:type="spellStart"/>
      <w:r>
        <w:rPr>
          <w:rFonts w:ascii="Aptos" w:hAnsi="Aptos" w:cs="Aptos"/>
          <w:lang w:val="cy-GB"/>
        </w:rPr>
        <w:t>linguistic</w:t>
      </w:r>
      <w:proofErr w:type="spellEnd"/>
      <w:r>
        <w:rPr>
          <w:rFonts w:ascii="Aptos" w:hAnsi="Aptos" w:cs="Aptos"/>
          <w:lang w:val="cy-GB"/>
        </w:rPr>
        <w:t xml:space="preserve"> </w:t>
      </w:r>
      <w:proofErr w:type="spellStart"/>
      <w:r>
        <w:rPr>
          <w:rFonts w:ascii="Aptos" w:hAnsi="Aptos" w:cs="Aptos"/>
          <w:lang w:val="cy-GB"/>
        </w:rPr>
        <w:t>ideologies</w:t>
      </w:r>
      <w:proofErr w:type="spellEnd"/>
      <w:r>
        <w:rPr>
          <w:rFonts w:ascii="Aptos" w:hAnsi="Aptos" w:cs="Aptos"/>
          <w:lang w:val="cy-GB"/>
        </w:rPr>
        <w:t xml:space="preserve"> </w:t>
      </w:r>
      <w:proofErr w:type="spellStart"/>
      <w:r>
        <w:rPr>
          <w:rFonts w:ascii="Aptos" w:hAnsi="Aptos" w:cs="Aptos"/>
          <w:lang w:val="cy-GB"/>
        </w:rPr>
        <w:t>in</w:t>
      </w:r>
      <w:proofErr w:type="spellEnd"/>
      <w:r>
        <w:rPr>
          <w:rFonts w:ascii="Aptos" w:hAnsi="Aptos" w:cs="Aptos"/>
          <w:lang w:val="cy-GB"/>
        </w:rPr>
        <w:t xml:space="preserve"> </w:t>
      </w:r>
      <w:proofErr w:type="spellStart"/>
      <w:r>
        <w:rPr>
          <w:rFonts w:ascii="Aptos" w:hAnsi="Aptos" w:cs="Aptos"/>
          <w:lang w:val="cy-GB"/>
        </w:rPr>
        <w:t>everyday</w:t>
      </w:r>
      <w:proofErr w:type="spellEnd"/>
      <w:r>
        <w:rPr>
          <w:rFonts w:ascii="Aptos" w:hAnsi="Aptos" w:cs="Aptos"/>
          <w:lang w:val="cy-GB"/>
        </w:rPr>
        <w:t xml:space="preserve"> </w:t>
      </w:r>
      <w:proofErr w:type="spellStart"/>
      <w:r>
        <w:rPr>
          <w:rFonts w:ascii="Aptos" w:hAnsi="Aptos" w:cs="Aptos"/>
          <w:lang w:val="cy-GB"/>
        </w:rPr>
        <w:t>informal</w:t>
      </w:r>
      <w:proofErr w:type="spellEnd"/>
      <w:r>
        <w:rPr>
          <w:rFonts w:ascii="Aptos" w:hAnsi="Aptos" w:cs="Aptos"/>
          <w:lang w:val="cy-GB"/>
        </w:rPr>
        <w:t xml:space="preserve"> </w:t>
      </w:r>
      <w:proofErr w:type="spellStart"/>
      <w:r>
        <w:rPr>
          <w:rFonts w:ascii="Aptos" w:hAnsi="Aptos" w:cs="Aptos"/>
          <w:lang w:val="cy-GB"/>
        </w:rPr>
        <w:t>talk</w:t>
      </w:r>
      <w:proofErr w:type="spellEnd"/>
      <w:r>
        <w:rPr>
          <w:rFonts w:ascii="Aptos" w:hAnsi="Aptos" w:cs="Aptos"/>
          <w:lang w:val="cy-GB"/>
        </w:rPr>
        <w:t xml:space="preserve"> </w:t>
      </w:r>
      <w:proofErr w:type="spellStart"/>
      <w:r>
        <w:rPr>
          <w:rFonts w:ascii="Aptos" w:hAnsi="Aptos" w:cs="Aptos"/>
          <w:lang w:val="cy-GB"/>
        </w:rPr>
        <w:t>proved</w:t>
      </w:r>
      <w:proofErr w:type="spellEnd"/>
      <w:r>
        <w:rPr>
          <w:rFonts w:ascii="Aptos" w:hAnsi="Aptos" w:cs="Aptos"/>
          <w:lang w:val="cy-GB"/>
        </w:rPr>
        <w:t xml:space="preserve"> more </w:t>
      </w:r>
      <w:proofErr w:type="spellStart"/>
      <w:r>
        <w:rPr>
          <w:rFonts w:ascii="Aptos" w:hAnsi="Aptos" w:cs="Aptos"/>
          <w:lang w:val="cy-GB"/>
        </w:rPr>
        <w:t>resilient</w:t>
      </w:r>
      <w:proofErr w:type="spellEnd"/>
      <w:r>
        <w:rPr>
          <w:rFonts w:ascii="Aptos" w:hAnsi="Aptos" w:cs="Aptos"/>
          <w:lang w:val="cy-GB"/>
        </w:rPr>
        <w:t xml:space="preserve"> than </w:t>
      </w:r>
      <w:proofErr w:type="spellStart"/>
      <w:r>
        <w:rPr>
          <w:rFonts w:ascii="Aptos" w:hAnsi="Aptos" w:cs="Aptos"/>
          <w:lang w:val="cy-GB"/>
        </w:rPr>
        <w:t>expected</w:t>
      </w:r>
      <w:proofErr w:type="spellEnd"/>
      <w:r>
        <w:rPr>
          <w:rFonts w:ascii="Aptos" w:hAnsi="Aptos" w:cs="Aptos"/>
          <w:lang w:val="cy-GB"/>
        </w:rPr>
        <w:t xml:space="preserve"> or </w:t>
      </w:r>
      <w:proofErr w:type="spellStart"/>
      <w:r>
        <w:rPr>
          <w:rFonts w:ascii="Aptos" w:hAnsi="Aptos" w:cs="Aptos"/>
          <w:lang w:val="cy-GB"/>
        </w:rPr>
        <w:t>wished</w:t>
      </w:r>
      <w:proofErr w:type="spellEnd"/>
      <w:r>
        <w:rPr>
          <w:rFonts w:ascii="Aptos" w:hAnsi="Aptos" w:cs="Aptos"/>
          <w:lang w:val="cy-GB"/>
        </w:rPr>
        <w:t xml:space="preserve"> by </w:t>
      </w:r>
      <w:proofErr w:type="spellStart"/>
      <w:r>
        <w:rPr>
          <w:rFonts w:ascii="Aptos" w:hAnsi="Aptos" w:cs="Aptos"/>
          <w:lang w:val="cy-GB"/>
        </w:rPr>
        <w:t>language</w:t>
      </w:r>
      <w:proofErr w:type="spellEnd"/>
      <w:r>
        <w:rPr>
          <w:rFonts w:ascii="Aptos" w:hAnsi="Aptos" w:cs="Aptos"/>
          <w:lang w:val="cy-GB"/>
        </w:rPr>
        <w:t xml:space="preserve"> </w:t>
      </w:r>
      <w:proofErr w:type="spellStart"/>
      <w:r>
        <w:rPr>
          <w:rFonts w:ascii="Aptos" w:hAnsi="Aptos" w:cs="Aptos"/>
          <w:lang w:val="cy-GB"/>
        </w:rPr>
        <w:t>planners</w:t>
      </w:r>
      <w:proofErr w:type="spellEnd"/>
      <w:r>
        <w:rPr>
          <w:rFonts w:ascii="Aptos" w:hAnsi="Aptos" w:cs="Aptos"/>
          <w:lang w:val="cy-GB"/>
        </w:rPr>
        <w:t xml:space="preserve">’, hyd yn oed mewn cymunedau lle mae mwyafrif helaeth yn medru’r iaith leiafrifol (2013, t. 139). Mewn cymuned fel un Rhondda Cynon Taf lle dim ond 12.4% sy’n siarad Cymraeg, a’r ffigwr hynny’n llai ymhlith gweithlu’r Cyngor ei hun, gellid disgwyl bod newid yr agweddau hynny yn dasg anos fyth. Yn ogystal â hynny, gall hunaniaeth </w:t>
      </w:r>
      <w:proofErr w:type="spellStart"/>
      <w:r>
        <w:rPr>
          <w:rFonts w:ascii="Aptos" w:hAnsi="Aptos" w:cs="Aptos"/>
          <w:lang w:val="cy-GB"/>
        </w:rPr>
        <w:t>sosio</w:t>
      </w:r>
      <w:proofErr w:type="spellEnd"/>
      <w:r>
        <w:rPr>
          <w:rFonts w:ascii="Aptos" w:hAnsi="Aptos" w:cs="Aptos"/>
          <w:lang w:val="cy-GB"/>
        </w:rPr>
        <w:t xml:space="preserve">-economaidd yr ardal ychwanegu haen arall at yr her. Yn ei hastudiaethau o’r berthynas rhwng iaith a dosbarth cymdeithasol yn y gweithle, noda </w:t>
      </w:r>
      <w:proofErr w:type="spellStart"/>
      <w:r>
        <w:rPr>
          <w:rFonts w:ascii="Aptos" w:hAnsi="Aptos" w:cs="Aptos"/>
          <w:lang w:val="cy-GB"/>
        </w:rPr>
        <w:t>Gonçalves</w:t>
      </w:r>
      <w:proofErr w:type="spellEnd"/>
      <w:r>
        <w:rPr>
          <w:rFonts w:ascii="Aptos" w:hAnsi="Aptos" w:cs="Aptos"/>
          <w:lang w:val="cy-GB"/>
        </w:rPr>
        <w:t xml:space="preserve"> fod polisïau iaith anffurfiol yn gallu bodoli sy’n effeithio ar y modd y mae siaradwyr iaith benodol yn arfer neu’n celu eu hiaith yn y gweithle, yn enwedig aelodau’r dosbarth gweithiol yn wyneb disgwyliadau rheolwyr sydd yn aml â statws cymdeithasol neu economaidd uwch (</w:t>
      </w:r>
      <w:proofErr w:type="spellStart"/>
      <w:r>
        <w:rPr>
          <w:rFonts w:ascii="Aptos" w:hAnsi="Aptos" w:cs="Aptos"/>
          <w:lang w:val="cy-GB"/>
        </w:rPr>
        <w:t>Gonçalves</w:t>
      </w:r>
      <w:proofErr w:type="spellEnd"/>
      <w:r>
        <w:rPr>
          <w:rFonts w:ascii="Aptos" w:hAnsi="Aptos" w:cs="Aptos"/>
          <w:lang w:val="cy-GB"/>
        </w:rPr>
        <w:t xml:space="preserve">, 2020). Nid yw’r rhaniadau dosbarth a ddisgrifir gan </w:t>
      </w:r>
      <w:proofErr w:type="spellStart"/>
      <w:r>
        <w:rPr>
          <w:rFonts w:ascii="Aptos" w:hAnsi="Aptos" w:cs="Aptos"/>
          <w:lang w:val="cy-GB"/>
        </w:rPr>
        <w:t>Gonçalves</w:t>
      </w:r>
      <w:proofErr w:type="spellEnd"/>
      <w:r>
        <w:rPr>
          <w:rFonts w:ascii="Aptos" w:hAnsi="Aptos" w:cs="Aptos"/>
          <w:lang w:val="cy-GB"/>
        </w:rPr>
        <w:t xml:space="preserve"> yn gweddu’n union i weithlu’r Cyngor (e.e. nad yw’r rhaniadau dosbarth rhwng is-swyddogion ac uwch-swyddogion mor ddu a gwyn, ac nid oes modd disgrifio is-swyddogion ar y cyfan fel gweithwyr ‘</w:t>
      </w:r>
      <w:proofErr w:type="spellStart"/>
      <w:r>
        <w:rPr>
          <w:rFonts w:ascii="Aptos" w:hAnsi="Aptos" w:cs="Aptos"/>
          <w:lang w:val="cy-GB"/>
        </w:rPr>
        <w:t>blue-collar</w:t>
      </w:r>
      <w:proofErr w:type="spellEnd"/>
      <w:r>
        <w:rPr>
          <w:rFonts w:ascii="Aptos" w:hAnsi="Aptos" w:cs="Aptos"/>
          <w:lang w:val="cy-GB"/>
        </w:rPr>
        <w:t>’, er bod rhai wrth gwrs yn ymgymryd â gwaith sy’n nodweddu’r categori hwnnw (</w:t>
      </w:r>
      <w:proofErr w:type="spellStart"/>
      <w:r>
        <w:rPr>
          <w:rFonts w:ascii="Aptos" w:hAnsi="Aptos" w:cs="Aptos"/>
          <w:lang w:val="cy-GB"/>
        </w:rPr>
        <w:t>Gonçalves</w:t>
      </w:r>
      <w:proofErr w:type="spellEnd"/>
      <w:r>
        <w:rPr>
          <w:rFonts w:ascii="Aptos" w:hAnsi="Aptos" w:cs="Aptos"/>
          <w:lang w:val="cy-GB"/>
        </w:rPr>
        <w:t xml:space="preserve">, 2020, t. 328). Ond mae ei sylw am hunaniaeth </w:t>
      </w:r>
      <w:proofErr w:type="spellStart"/>
      <w:r>
        <w:rPr>
          <w:rFonts w:ascii="Aptos" w:hAnsi="Aptos" w:cs="Aptos"/>
          <w:lang w:val="cy-GB"/>
        </w:rPr>
        <w:t>sosio</w:t>
      </w:r>
      <w:proofErr w:type="spellEnd"/>
      <w:r>
        <w:rPr>
          <w:rFonts w:ascii="Aptos" w:hAnsi="Aptos" w:cs="Aptos"/>
          <w:lang w:val="cy-GB"/>
        </w:rPr>
        <w:t>-economaidd ‘</w:t>
      </w:r>
      <w:proofErr w:type="spellStart"/>
      <w:r>
        <w:rPr>
          <w:rFonts w:ascii="Aptos" w:hAnsi="Aptos" w:cs="Aptos"/>
          <w:lang w:val="cy-GB"/>
        </w:rPr>
        <w:t>which</w:t>
      </w:r>
      <w:proofErr w:type="spellEnd"/>
      <w:r>
        <w:rPr>
          <w:rFonts w:ascii="Aptos" w:hAnsi="Aptos" w:cs="Aptos"/>
          <w:lang w:val="cy-GB"/>
        </w:rPr>
        <w:t xml:space="preserve"> </w:t>
      </w:r>
      <w:proofErr w:type="spellStart"/>
      <w:r>
        <w:rPr>
          <w:rFonts w:ascii="Aptos" w:hAnsi="Aptos" w:cs="Aptos"/>
          <w:lang w:val="cy-GB"/>
        </w:rPr>
        <w:t>bears</w:t>
      </w:r>
      <w:proofErr w:type="spellEnd"/>
      <w:r>
        <w:rPr>
          <w:rFonts w:ascii="Aptos" w:hAnsi="Aptos" w:cs="Aptos"/>
          <w:lang w:val="cy-GB"/>
        </w:rPr>
        <w:t xml:space="preserve"> the </w:t>
      </w:r>
      <w:proofErr w:type="spellStart"/>
      <w:r>
        <w:rPr>
          <w:rFonts w:ascii="Aptos" w:hAnsi="Aptos" w:cs="Aptos"/>
          <w:lang w:val="cy-GB"/>
        </w:rPr>
        <w:t>remnants</w:t>
      </w:r>
      <w:proofErr w:type="spellEnd"/>
      <w:r>
        <w:rPr>
          <w:rFonts w:ascii="Aptos" w:hAnsi="Aptos" w:cs="Aptos"/>
          <w:lang w:val="cy-GB"/>
        </w:rPr>
        <w:t xml:space="preserve"> of the ‘</w:t>
      </w:r>
      <w:proofErr w:type="spellStart"/>
      <w:r>
        <w:rPr>
          <w:rFonts w:ascii="Aptos" w:hAnsi="Aptos" w:cs="Aptos"/>
          <w:lang w:val="cy-GB"/>
        </w:rPr>
        <w:t>old</w:t>
      </w:r>
      <w:proofErr w:type="spellEnd"/>
      <w:r>
        <w:rPr>
          <w:rFonts w:ascii="Aptos" w:hAnsi="Aptos" w:cs="Aptos"/>
          <w:lang w:val="cy-GB"/>
        </w:rPr>
        <w:t xml:space="preserve">’ </w:t>
      </w:r>
      <w:proofErr w:type="spellStart"/>
      <w:r>
        <w:rPr>
          <w:rFonts w:ascii="Aptos" w:hAnsi="Aptos" w:cs="Aptos"/>
          <w:lang w:val="cy-GB"/>
        </w:rPr>
        <w:t>economy</w:t>
      </w:r>
      <w:proofErr w:type="spellEnd"/>
      <w:r>
        <w:rPr>
          <w:rFonts w:ascii="Aptos" w:hAnsi="Aptos" w:cs="Aptos"/>
          <w:lang w:val="cy-GB"/>
        </w:rPr>
        <w:t xml:space="preserve"> </w:t>
      </w:r>
      <w:proofErr w:type="spellStart"/>
      <w:r>
        <w:rPr>
          <w:rFonts w:ascii="Aptos" w:hAnsi="Aptos" w:cs="Aptos"/>
          <w:lang w:val="cy-GB"/>
        </w:rPr>
        <w:t>in</w:t>
      </w:r>
      <w:proofErr w:type="spellEnd"/>
      <w:r>
        <w:rPr>
          <w:rFonts w:ascii="Aptos" w:hAnsi="Aptos" w:cs="Aptos"/>
          <w:lang w:val="cy-GB"/>
        </w:rPr>
        <w:t xml:space="preserve"> the </w:t>
      </w:r>
      <w:proofErr w:type="spellStart"/>
      <w:r>
        <w:rPr>
          <w:rFonts w:ascii="Aptos" w:hAnsi="Aptos" w:cs="Aptos"/>
          <w:lang w:val="cy-GB"/>
        </w:rPr>
        <w:t>era</w:t>
      </w:r>
      <w:proofErr w:type="spellEnd"/>
      <w:r>
        <w:rPr>
          <w:rFonts w:ascii="Aptos" w:hAnsi="Aptos" w:cs="Aptos"/>
          <w:lang w:val="cy-GB"/>
        </w:rPr>
        <w:t xml:space="preserve"> of </w:t>
      </w:r>
      <w:proofErr w:type="spellStart"/>
      <w:r>
        <w:rPr>
          <w:rFonts w:ascii="Aptos" w:hAnsi="Aptos" w:cs="Aptos"/>
          <w:lang w:val="cy-GB"/>
        </w:rPr>
        <w:t>industrial</w:t>
      </w:r>
      <w:proofErr w:type="spellEnd"/>
      <w:r>
        <w:rPr>
          <w:rFonts w:ascii="Aptos" w:hAnsi="Aptos" w:cs="Aptos"/>
          <w:lang w:val="cy-GB"/>
        </w:rPr>
        <w:t xml:space="preserve"> </w:t>
      </w:r>
      <w:proofErr w:type="spellStart"/>
      <w:r>
        <w:rPr>
          <w:rFonts w:ascii="Aptos" w:hAnsi="Aptos" w:cs="Aptos"/>
          <w:lang w:val="cy-GB"/>
        </w:rPr>
        <w:t>production</w:t>
      </w:r>
      <w:proofErr w:type="spellEnd"/>
      <w:r>
        <w:rPr>
          <w:rFonts w:ascii="Aptos" w:hAnsi="Aptos" w:cs="Aptos"/>
          <w:lang w:val="cy-GB"/>
        </w:rPr>
        <w:t xml:space="preserve">’ yn berthnasol i hunaniaeth Rhondda Cynon Taf fel un o ardaloedd arwyddocaol hen faes glo ac effaith yr hanes hwnnw ar dirlun ieithyddol yr ardal, sy’n golygu mai’r Saesneg yw iaith gwaith, a’r gwaith yn gysylltiedig â thwf a thra-arglwyddiaeth y Saesneg. Mae syniadau </w:t>
      </w:r>
      <w:proofErr w:type="spellStart"/>
      <w:r>
        <w:rPr>
          <w:rFonts w:ascii="Aptos" w:hAnsi="Aptos" w:cs="Aptos"/>
          <w:lang w:val="cy-GB"/>
        </w:rPr>
        <w:t>Woolard</w:t>
      </w:r>
      <w:proofErr w:type="spellEnd"/>
      <w:r>
        <w:rPr>
          <w:rFonts w:ascii="Aptos" w:hAnsi="Aptos" w:cs="Aptos"/>
          <w:lang w:val="cy-GB"/>
        </w:rPr>
        <w:t xml:space="preserve"> (2008) am anhysbysrwydd a dilysrwydd - ‘</w:t>
      </w:r>
      <w:proofErr w:type="spellStart"/>
      <w:r>
        <w:rPr>
          <w:rFonts w:ascii="Aptos" w:hAnsi="Aptos" w:cs="Aptos"/>
          <w:lang w:val="cy-GB"/>
        </w:rPr>
        <w:t>anonymity</w:t>
      </w:r>
      <w:proofErr w:type="spellEnd"/>
      <w:r>
        <w:rPr>
          <w:rFonts w:ascii="Aptos" w:hAnsi="Aptos" w:cs="Aptos"/>
          <w:lang w:val="cy-GB"/>
        </w:rPr>
        <w:t>’ ac ‘</w:t>
      </w:r>
      <w:proofErr w:type="spellStart"/>
      <w:r>
        <w:rPr>
          <w:rFonts w:ascii="Aptos" w:hAnsi="Aptos" w:cs="Aptos"/>
          <w:lang w:val="cy-GB"/>
        </w:rPr>
        <w:t>authenticity</w:t>
      </w:r>
      <w:proofErr w:type="spellEnd"/>
      <w:r>
        <w:rPr>
          <w:rFonts w:ascii="Aptos" w:hAnsi="Aptos" w:cs="Aptos"/>
          <w:lang w:val="cy-GB"/>
        </w:rPr>
        <w:t xml:space="preserve">’ - mewn perthynas ag iaith hefyd yn berthnasol yma. Wrth gymhwyso’r syniadaeth hon i sefyllfa </w:t>
      </w:r>
      <w:proofErr w:type="spellStart"/>
      <w:r>
        <w:rPr>
          <w:rFonts w:ascii="Aptos" w:hAnsi="Aptos" w:cs="Aptos"/>
          <w:lang w:val="cy-GB"/>
        </w:rPr>
        <w:t>Catalunya</w:t>
      </w:r>
      <w:proofErr w:type="spellEnd"/>
      <w:r>
        <w:rPr>
          <w:rFonts w:ascii="Aptos" w:hAnsi="Aptos" w:cs="Aptos"/>
          <w:lang w:val="cy-GB"/>
        </w:rPr>
        <w:t xml:space="preserve">, noda </w:t>
      </w:r>
      <w:proofErr w:type="spellStart"/>
      <w:r>
        <w:rPr>
          <w:rFonts w:ascii="Aptos" w:hAnsi="Aptos" w:cs="Aptos"/>
          <w:lang w:val="cy-GB"/>
        </w:rPr>
        <w:t>Pujolar</w:t>
      </w:r>
      <w:proofErr w:type="spellEnd"/>
      <w:r>
        <w:rPr>
          <w:rFonts w:ascii="Aptos" w:hAnsi="Aptos" w:cs="Aptos"/>
          <w:lang w:val="cy-GB"/>
        </w:rPr>
        <w:t xml:space="preserve"> a </w:t>
      </w:r>
      <w:proofErr w:type="spellStart"/>
      <w:r>
        <w:rPr>
          <w:rFonts w:ascii="Aptos" w:hAnsi="Aptos" w:cs="Aptos"/>
          <w:lang w:val="cy-GB"/>
        </w:rPr>
        <w:t>Gonzàlez</w:t>
      </w:r>
      <w:proofErr w:type="spellEnd"/>
      <w:r>
        <w:rPr>
          <w:rFonts w:ascii="Aptos" w:hAnsi="Aptos" w:cs="Aptos"/>
          <w:lang w:val="cy-GB"/>
        </w:rPr>
        <w:t>:</w:t>
      </w:r>
    </w:p>
    <w:p w14:paraId="66B89179" w14:textId="3B72C37E" w:rsidR="00D30075" w:rsidRDefault="00D30075" w:rsidP="00C60DDB">
      <w:pPr>
        <w:spacing w:line="480" w:lineRule="auto"/>
        <w:ind w:left="720"/>
        <w:rPr>
          <w:lang w:val="cy-GB"/>
        </w:rPr>
      </w:pPr>
      <w:r>
        <w:rPr>
          <w:lang w:val="cy-GB"/>
        </w:rPr>
        <w:t>‘</w:t>
      </w:r>
      <w:proofErr w:type="spellStart"/>
      <w:r>
        <w:rPr>
          <w:lang w:val="cy-GB"/>
        </w:rPr>
        <w:t>language</w:t>
      </w:r>
      <w:proofErr w:type="spellEnd"/>
      <w:r>
        <w:rPr>
          <w:lang w:val="cy-GB"/>
        </w:rPr>
        <w:t xml:space="preserve"> </w:t>
      </w:r>
      <w:proofErr w:type="spellStart"/>
      <w:r>
        <w:rPr>
          <w:lang w:val="cy-GB"/>
        </w:rPr>
        <w:t>practices</w:t>
      </w:r>
      <w:proofErr w:type="spellEnd"/>
      <w:r>
        <w:rPr>
          <w:lang w:val="cy-GB"/>
        </w:rPr>
        <w:t xml:space="preserve"> and </w:t>
      </w:r>
      <w:proofErr w:type="spellStart"/>
      <w:r>
        <w:rPr>
          <w:lang w:val="cy-GB"/>
        </w:rPr>
        <w:t>discourses</w:t>
      </w:r>
      <w:proofErr w:type="spellEnd"/>
      <w:r>
        <w:rPr>
          <w:lang w:val="cy-GB"/>
        </w:rPr>
        <w:t xml:space="preserve"> </w:t>
      </w:r>
      <w:proofErr w:type="spellStart"/>
      <w:r>
        <w:rPr>
          <w:lang w:val="cy-GB"/>
        </w:rPr>
        <w:t>in</w:t>
      </w:r>
      <w:proofErr w:type="spellEnd"/>
      <w:r>
        <w:rPr>
          <w:lang w:val="cy-GB"/>
        </w:rPr>
        <w:t xml:space="preserve"> Catalonia </w:t>
      </w:r>
      <w:proofErr w:type="spellStart"/>
      <w:r>
        <w:rPr>
          <w:lang w:val="cy-GB"/>
        </w:rPr>
        <w:t>dwell</w:t>
      </w:r>
      <w:proofErr w:type="spellEnd"/>
      <w:r>
        <w:rPr>
          <w:lang w:val="cy-GB"/>
        </w:rPr>
        <w:t xml:space="preserve"> </w:t>
      </w:r>
      <w:proofErr w:type="spellStart"/>
      <w:r>
        <w:rPr>
          <w:lang w:val="cy-GB"/>
        </w:rPr>
        <w:t>in</w:t>
      </w:r>
      <w:proofErr w:type="spellEnd"/>
      <w:r>
        <w:rPr>
          <w:lang w:val="cy-GB"/>
        </w:rPr>
        <w:t xml:space="preserve"> </w:t>
      </w:r>
      <w:proofErr w:type="spellStart"/>
      <w:r>
        <w:rPr>
          <w:lang w:val="cy-GB"/>
        </w:rPr>
        <w:t>this</w:t>
      </w:r>
      <w:proofErr w:type="spellEnd"/>
      <w:r>
        <w:rPr>
          <w:lang w:val="cy-GB"/>
        </w:rPr>
        <w:t xml:space="preserve"> </w:t>
      </w:r>
      <w:proofErr w:type="spellStart"/>
      <w:r>
        <w:rPr>
          <w:lang w:val="cy-GB"/>
        </w:rPr>
        <w:t>ambivalence</w:t>
      </w:r>
      <w:proofErr w:type="spellEnd"/>
      <w:r>
        <w:rPr>
          <w:lang w:val="cy-GB"/>
        </w:rPr>
        <w:t xml:space="preserve"> </w:t>
      </w:r>
      <w:proofErr w:type="spellStart"/>
      <w:r>
        <w:rPr>
          <w:lang w:val="cy-GB"/>
        </w:rPr>
        <w:t>between</w:t>
      </w:r>
      <w:proofErr w:type="spellEnd"/>
      <w:r>
        <w:rPr>
          <w:lang w:val="cy-GB"/>
        </w:rPr>
        <w:t xml:space="preserve"> </w:t>
      </w:r>
      <w:proofErr w:type="spellStart"/>
      <w:r>
        <w:rPr>
          <w:lang w:val="cy-GB"/>
        </w:rPr>
        <w:t>Catalan</w:t>
      </w:r>
      <w:proofErr w:type="spellEnd"/>
      <w:r>
        <w:rPr>
          <w:lang w:val="cy-GB"/>
        </w:rPr>
        <w:t xml:space="preserve"> as a </w:t>
      </w:r>
      <w:proofErr w:type="spellStart"/>
      <w:r>
        <w:rPr>
          <w:lang w:val="cy-GB"/>
        </w:rPr>
        <w:t>common</w:t>
      </w:r>
      <w:proofErr w:type="spellEnd"/>
      <w:r>
        <w:rPr>
          <w:lang w:val="cy-GB"/>
        </w:rPr>
        <w:t xml:space="preserve"> </w:t>
      </w:r>
      <w:proofErr w:type="spellStart"/>
      <w:r>
        <w:rPr>
          <w:lang w:val="cy-GB"/>
        </w:rPr>
        <w:t>public</w:t>
      </w:r>
      <w:proofErr w:type="spellEnd"/>
      <w:r>
        <w:rPr>
          <w:lang w:val="cy-GB"/>
        </w:rPr>
        <w:t xml:space="preserve"> </w:t>
      </w:r>
      <w:proofErr w:type="spellStart"/>
      <w:r>
        <w:rPr>
          <w:lang w:val="cy-GB"/>
        </w:rPr>
        <w:t>language</w:t>
      </w:r>
      <w:proofErr w:type="spellEnd"/>
      <w:r>
        <w:rPr>
          <w:lang w:val="cy-GB"/>
        </w:rPr>
        <w:t xml:space="preserve"> </w:t>
      </w:r>
      <w:proofErr w:type="spellStart"/>
      <w:r>
        <w:rPr>
          <w:lang w:val="cy-GB"/>
        </w:rPr>
        <w:t>that</w:t>
      </w:r>
      <w:proofErr w:type="spellEnd"/>
      <w:r>
        <w:rPr>
          <w:lang w:val="cy-GB"/>
        </w:rPr>
        <w:t xml:space="preserve"> </w:t>
      </w:r>
      <w:proofErr w:type="spellStart"/>
      <w:r>
        <w:rPr>
          <w:lang w:val="cy-GB"/>
        </w:rPr>
        <w:t>belongs</w:t>
      </w:r>
      <w:proofErr w:type="spellEnd"/>
      <w:r>
        <w:rPr>
          <w:lang w:val="cy-GB"/>
        </w:rPr>
        <w:t xml:space="preserve"> to </w:t>
      </w:r>
      <w:proofErr w:type="spellStart"/>
      <w:r>
        <w:rPr>
          <w:lang w:val="cy-GB"/>
        </w:rPr>
        <w:t>both</w:t>
      </w:r>
      <w:proofErr w:type="spellEnd"/>
      <w:r>
        <w:rPr>
          <w:lang w:val="cy-GB"/>
        </w:rPr>
        <w:t xml:space="preserve"> </w:t>
      </w:r>
      <w:proofErr w:type="spellStart"/>
      <w:r>
        <w:rPr>
          <w:lang w:val="cy-GB"/>
        </w:rPr>
        <w:t>everybody</w:t>
      </w:r>
      <w:proofErr w:type="spellEnd"/>
      <w:r>
        <w:rPr>
          <w:lang w:val="cy-GB"/>
        </w:rPr>
        <w:t xml:space="preserve"> and </w:t>
      </w:r>
      <w:proofErr w:type="spellStart"/>
      <w:r>
        <w:rPr>
          <w:lang w:val="cy-GB"/>
        </w:rPr>
        <w:t>nobody</w:t>
      </w:r>
      <w:proofErr w:type="spellEnd"/>
      <w:r>
        <w:rPr>
          <w:lang w:val="cy-GB"/>
        </w:rPr>
        <w:t xml:space="preserve"> [sef yr elfen o anhysbysrwydd], and as </w:t>
      </w:r>
      <w:proofErr w:type="spellStart"/>
      <w:r>
        <w:rPr>
          <w:lang w:val="cy-GB"/>
        </w:rPr>
        <w:t>an</w:t>
      </w:r>
      <w:proofErr w:type="spellEnd"/>
      <w:r>
        <w:rPr>
          <w:lang w:val="cy-GB"/>
        </w:rPr>
        <w:t xml:space="preserve"> </w:t>
      </w:r>
      <w:proofErr w:type="spellStart"/>
      <w:r>
        <w:rPr>
          <w:lang w:val="cy-GB"/>
        </w:rPr>
        <w:t>identity</w:t>
      </w:r>
      <w:proofErr w:type="spellEnd"/>
      <w:r>
        <w:rPr>
          <w:lang w:val="cy-GB"/>
        </w:rPr>
        <w:t xml:space="preserve"> </w:t>
      </w:r>
      <w:proofErr w:type="spellStart"/>
      <w:r>
        <w:rPr>
          <w:lang w:val="cy-GB"/>
        </w:rPr>
        <w:t>marker</w:t>
      </w:r>
      <w:proofErr w:type="spellEnd"/>
      <w:r>
        <w:rPr>
          <w:lang w:val="cy-GB"/>
        </w:rPr>
        <w:t xml:space="preserve"> </w:t>
      </w:r>
      <w:proofErr w:type="spellStart"/>
      <w:r>
        <w:rPr>
          <w:lang w:val="cy-GB"/>
        </w:rPr>
        <w:t>that</w:t>
      </w:r>
      <w:proofErr w:type="spellEnd"/>
      <w:r>
        <w:rPr>
          <w:lang w:val="cy-GB"/>
        </w:rPr>
        <w:t xml:space="preserve"> </w:t>
      </w:r>
      <w:proofErr w:type="spellStart"/>
      <w:r>
        <w:rPr>
          <w:lang w:val="cy-GB"/>
        </w:rPr>
        <w:t>reproduces</w:t>
      </w:r>
      <w:proofErr w:type="spellEnd"/>
      <w:r>
        <w:rPr>
          <w:lang w:val="cy-GB"/>
        </w:rPr>
        <w:t xml:space="preserve"> </w:t>
      </w:r>
      <w:proofErr w:type="spellStart"/>
      <w:r>
        <w:rPr>
          <w:lang w:val="cy-GB"/>
        </w:rPr>
        <w:t>ethno-linguistic</w:t>
      </w:r>
      <w:proofErr w:type="spellEnd"/>
      <w:r>
        <w:rPr>
          <w:lang w:val="cy-GB"/>
        </w:rPr>
        <w:t xml:space="preserve"> </w:t>
      </w:r>
      <w:proofErr w:type="spellStart"/>
      <w:r>
        <w:rPr>
          <w:lang w:val="cy-GB"/>
        </w:rPr>
        <w:t>categories</w:t>
      </w:r>
      <w:proofErr w:type="spellEnd"/>
      <w:r>
        <w:rPr>
          <w:lang w:val="cy-GB"/>
        </w:rPr>
        <w:t xml:space="preserve"> and </w:t>
      </w:r>
      <w:proofErr w:type="spellStart"/>
      <w:r>
        <w:rPr>
          <w:lang w:val="cy-GB"/>
        </w:rPr>
        <w:t>acts</w:t>
      </w:r>
      <w:proofErr w:type="spellEnd"/>
      <w:r>
        <w:rPr>
          <w:lang w:val="cy-GB"/>
        </w:rPr>
        <w:t xml:space="preserve"> as a </w:t>
      </w:r>
      <w:proofErr w:type="spellStart"/>
      <w:r>
        <w:rPr>
          <w:lang w:val="cy-GB"/>
        </w:rPr>
        <w:t>marker</w:t>
      </w:r>
      <w:proofErr w:type="spellEnd"/>
      <w:r>
        <w:rPr>
          <w:lang w:val="cy-GB"/>
        </w:rPr>
        <w:t xml:space="preserve"> of </w:t>
      </w:r>
      <w:proofErr w:type="spellStart"/>
      <w:r>
        <w:rPr>
          <w:lang w:val="cy-GB"/>
        </w:rPr>
        <w:t>distinction</w:t>
      </w:r>
      <w:proofErr w:type="spellEnd"/>
      <w:r>
        <w:rPr>
          <w:lang w:val="cy-GB"/>
        </w:rPr>
        <w:t xml:space="preserve"> and </w:t>
      </w:r>
      <w:proofErr w:type="spellStart"/>
      <w:r>
        <w:rPr>
          <w:lang w:val="cy-GB"/>
        </w:rPr>
        <w:t>difference</w:t>
      </w:r>
      <w:proofErr w:type="spellEnd"/>
      <w:r>
        <w:rPr>
          <w:lang w:val="cy-GB"/>
        </w:rPr>
        <w:t xml:space="preserve"> [sef yr elfen o ddilysrwydd]’ (201</w:t>
      </w:r>
      <w:r w:rsidR="005902E3">
        <w:rPr>
          <w:lang w:val="cy-GB"/>
        </w:rPr>
        <w:t>3</w:t>
      </w:r>
      <w:r>
        <w:rPr>
          <w:lang w:val="cy-GB"/>
        </w:rPr>
        <w:t>, t. 140).</w:t>
      </w:r>
    </w:p>
    <w:p w14:paraId="0CE09D62" w14:textId="16D07E6C" w:rsidR="00D962F6" w:rsidRDefault="00D30075" w:rsidP="00C60DDB">
      <w:pPr>
        <w:spacing w:line="480" w:lineRule="auto"/>
        <w:rPr>
          <w:lang w:val="cy-GB"/>
        </w:rPr>
      </w:pPr>
      <w:r>
        <w:rPr>
          <w:lang w:val="cy-GB"/>
        </w:rPr>
        <w:lastRenderedPageBreak/>
        <w:t>Dyma, i raddau, y sefyllfa y mae deddfwriaeth a strategaethau iaith wedi’i chreu yng Nghymru</w:t>
      </w:r>
      <w:r w:rsidR="007D01A7">
        <w:rPr>
          <w:lang w:val="cy-GB"/>
        </w:rPr>
        <w:t>.</w:t>
      </w:r>
      <w:r>
        <w:rPr>
          <w:lang w:val="cy-GB"/>
        </w:rPr>
        <w:t xml:space="preserve"> </w:t>
      </w:r>
      <w:r w:rsidR="007D01A7">
        <w:rPr>
          <w:lang w:val="cy-GB"/>
        </w:rPr>
        <w:t>W</w:t>
      </w:r>
      <w:r>
        <w:rPr>
          <w:lang w:val="cy-GB"/>
        </w:rPr>
        <w:t xml:space="preserve">edi’r cyfan ‘Iaith i Bawb’ </w:t>
      </w:r>
      <w:r w:rsidR="007D01A7">
        <w:rPr>
          <w:lang w:val="cy-GB"/>
        </w:rPr>
        <w:t>yw’r Gymraeg yn ôl un o hen strategaethau Llywodraeth Cymru ac mae gan bawb yr hawl i’w defnyddio wrth ymwneud â sefydliadau cyhoeddus – mae’n ymwneud a hawliau a gweledigaeth</w:t>
      </w:r>
      <w:r w:rsidR="005C63CA">
        <w:rPr>
          <w:lang w:val="cy-GB"/>
        </w:rPr>
        <w:t xml:space="preserve"> strategol</w:t>
      </w:r>
      <w:r w:rsidR="007D01A7">
        <w:rPr>
          <w:lang w:val="cy-GB"/>
        </w:rPr>
        <w:t>. Gwaetha’r modd mae’r Gymraeg yn dal i gynrychioli grŵp o bobl ‘ar wahân’ i nifer, ffaith a enghreifftiwyd gan gŵyn a dderbyniwyd am y cynllun gwarantu cyfweliad ei hun wrth baratoi’r ymchwil hwn, a honnodd fod y cynllun yn camwahaniaethu yn erbyn ‘</w:t>
      </w:r>
      <w:proofErr w:type="spellStart"/>
      <w:r w:rsidR="007D01A7">
        <w:rPr>
          <w:lang w:val="cy-GB"/>
        </w:rPr>
        <w:t>non</w:t>
      </w:r>
      <w:proofErr w:type="spellEnd"/>
      <w:r w:rsidR="007D01A7">
        <w:rPr>
          <w:lang w:val="cy-GB"/>
        </w:rPr>
        <w:t xml:space="preserve"> Welsh </w:t>
      </w:r>
      <w:proofErr w:type="spellStart"/>
      <w:r w:rsidR="007D01A7">
        <w:rPr>
          <w:lang w:val="cy-GB"/>
        </w:rPr>
        <w:t>speakers</w:t>
      </w:r>
      <w:proofErr w:type="spellEnd"/>
      <w:r w:rsidR="007D01A7">
        <w:rPr>
          <w:lang w:val="cy-GB"/>
        </w:rPr>
        <w:t>’</w:t>
      </w:r>
      <w:r w:rsidR="005C63CA">
        <w:rPr>
          <w:lang w:val="cy-GB"/>
        </w:rPr>
        <w:t xml:space="preserve"> (gweler </w:t>
      </w:r>
      <w:proofErr w:type="spellStart"/>
      <w:r w:rsidR="005C63CA">
        <w:rPr>
          <w:lang w:val="cy-GB"/>
        </w:rPr>
        <w:t>LinkedIn</w:t>
      </w:r>
      <w:proofErr w:type="spellEnd"/>
      <w:r w:rsidR="005C63CA">
        <w:rPr>
          <w:lang w:val="cy-GB"/>
        </w:rPr>
        <w:t xml:space="preserve"> Rhondda Cynon Taf Council, 12 Mai 2025)</w:t>
      </w:r>
      <w:r w:rsidR="00D60EF7">
        <w:rPr>
          <w:lang w:val="cy-GB"/>
        </w:rPr>
        <w:t xml:space="preserve">, gan gam-ddeall nod cynlluniau sy’n blaenoriaethu sgiliau Cymraeg </w:t>
      </w:r>
      <w:r w:rsidR="006E3C61">
        <w:rPr>
          <w:lang w:val="cy-GB"/>
        </w:rPr>
        <w:t>i</w:t>
      </w:r>
      <w:r w:rsidR="00D60EF7">
        <w:rPr>
          <w:lang w:val="cy-GB"/>
        </w:rPr>
        <w:t xml:space="preserve"> sicrhau gweithlu sy’n gallu darparu gwasanaethau Cymraeg, a gweld siaradwyr Cymraeg a’r di-Gymraeg fel grwpiau cymdeithasol ar wahân (Lewis, 2011, t. 1024). Mae agwedd fel hon </w:t>
      </w:r>
      <w:r w:rsidR="005C63CA">
        <w:rPr>
          <w:lang w:val="cy-GB"/>
        </w:rPr>
        <w:t xml:space="preserve">sy’n </w:t>
      </w:r>
      <w:r w:rsidR="00D60EF7">
        <w:rPr>
          <w:lang w:val="cy-GB"/>
        </w:rPr>
        <w:t xml:space="preserve">gwahaniaethu rhwng siaradwyr Saesneg a Chymraeg hefyd yn rhoi siaradwyr Cymraeg nodweddiadol yr ardal (h.y. sy’n dod o gefndir Saesneg ei iaith) mewn cyfyng gyngor o ran </w:t>
      </w:r>
      <w:r w:rsidR="001C44F1">
        <w:rPr>
          <w:lang w:val="cy-GB"/>
        </w:rPr>
        <w:t>i ba grŵp y maent yn perthyn yn ddilys</w:t>
      </w:r>
      <w:r w:rsidR="00EE003C">
        <w:rPr>
          <w:lang w:val="cy-GB"/>
        </w:rPr>
        <w:t xml:space="preserve">. </w:t>
      </w:r>
    </w:p>
    <w:p w14:paraId="0ADB7A76" w14:textId="454683FA" w:rsidR="00524F61" w:rsidRDefault="00DB3795" w:rsidP="00F92651">
      <w:pPr>
        <w:spacing w:line="480" w:lineRule="auto"/>
        <w:ind w:firstLine="720"/>
        <w:rPr>
          <w:lang w:val="cy-GB"/>
        </w:rPr>
      </w:pPr>
      <w:r>
        <w:rPr>
          <w:rFonts w:ascii="Aptos" w:hAnsi="Aptos" w:cs="Aptos"/>
          <w:lang w:val="cy-GB"/>
        </w:rPr>
        <w:t>Wrth alluogi siaradwyr Cymraeg a oedd yn barnu bod ei sgiliau ar lefel 3 gyfranogi o’r cynllun gwarantu cyfweliad roedd y Cyngor yn gobeithio goresgyn nifer o’r heriau hyn, gan roi cyfle i siaradwyr Cymraeg llai hyderus gynnal ac ymarfer y sgiliau maent wedi’u meithrin yn yr ysgol, a chreu mwy o botensial i’r Gymraeg gael ei defnyddio ar draws y gweithlu ac yn y pendraw ‘Gymreigio’r sefydliad, gan obeithio lleihau ar yr ymdeimlad yn lleol bod siaradwyr Cymraeg a Saesneg yn grwpiau ar wahân (</w:t>
      </w:r>
      <w:proofErr w:type="spellStart"/>
      <w:r>
        <w:rPr>
          <w:rFonts w:ascii="Aptos" w:hAnsi="Aptos" w:cs="Aptos"/>
          <w:lang w:val="cy-GB"/>
        </w:rPr>
        <w:t>CBSRhCT</w:t>
      </w:r>
      <w:proofErr w:type="spellEnd"/>
      <w:r>
        <w:rPr>
          <w:rFonts w:ascii="Aptos" w:hAnsi="Aptos" w:cs="Aptos"/>
          <w:lang w:val="cy-GB"/>
        </w:rPr>
        <w:t>, 2023</w:t>
      </w:r>
      <w:r w:rsidR="005902E3">
        <w:rPr>
          <w:rFonts w:ascii="Aptos" w:hAnsi="Aptos" w:cs="Aptos"/>
          <w:lang w:val="cy-GB"/>
        </w:rPr>
        <w:t>b</w:t>
      </w:r>
      <w:r>
        <w:rPr>
          <w:rFonts w:ascii="Aptos" w:hAnsi="Aptos" w:cs="Aptos"/>
          <w:lang w:val="cy-GB"/>
        </w:rPr>
        <w:t xml:space="preserve">). I’r perwyl hynny, yn groes i’r reddf, lluniwyd dwy ymgyrchu hyrwyddo ar wahân ar gyfer y cynllun ar y cyfryngau cymdeithasol. Roedd y naill (yn Gymraeg) yn targedu’r math o siaradwr hyderus a fyddai’n fwy tebygol o ddefnyddio’r cyfryngau cymdeithasol trwy gyfrwng y Gymraeg gyda’r gobaith o’u denu i ystyried y Cyngor fel cyflogwr a fyddai wir yn gwerthfawrogi eu sgiliau iaith. Roedd y llall (yn Saesneg) yn targedu’r math o siaradwr sy’n nodweddu cyfran helaeth y siaradwyr Cymraeg lleol sydd yn llai hyderus o’u sgiliau, a chan ddefnyddio rhai o egwyddorion strategaeth eiriol Llywodraeth Cymru, </w:t>
      </w:r>
      <w:r>
        <w:rPr>
          <w:rFonts w:ascii="Aptos" w:hAnsi="Aptos" w:cs="Aptos"/>
          <w:i/>
          <w:iCs/>
          <w:lang w:val="cy-GB"/>
        </w:rPr>
        <w:t>Llais y Gymraeg</w:t>
      </w:r>
      <w:r>
        <w:rPr>
          <w:rFonts w:ascii="Aptos" w:hAnsi="Aptos" w:cs="Aptos"/>
          <w:lang w:val="cy-GB"/>
        </w:rPr>
        <w:t xml:space="preserve">, </w:t>
      </w:r>
      <w:r w:rsidR="006E3C61">
        <w:rPr>
          <w:rFonts w:ascii="Aptos" w:hAnsi="Aptos" w:cs="Aptos"/>
          <w:lang w:val="cy-GB"/>
        </w:rPr>
        <w:t>i d</w:t>
      </w:r>
      <w:r>
        <w:rPr>
          <w:rFonts w:ascii="Aptos" w:hAnsi="Aptos" w:cs="Aptos"/>
          <w:lang w:val="cy-GB"/>
        </w:rPr>
        <w:t>rafod y Gymraeg mewn ffordd gynhwysol - defnyddir y geiriad ‘</w:t>
      </w:r>
      <w:proofErr w:type="spellStart"/>
      <w:r>
        <w:rPr>
          <w:rFonts w:ascii="Aptos" w:hAnsi="Aptos" w:cs="Aptos"/>
          <w:lang w:val="cy-GB"/>
        </w:rPr>
        <w:t>even</w:t>
      </w:r>
      <w:proofErr w:type="spellEnd"/>
      <w:r>
        <w:rPr>
          <w:rFonts w:ascii="Aptos" w:hAnsi="Aptos" w:cs="Aptos"/>
          <w:lang w:val="cy-GB"/>
        </w:rPr>
        <w:t xml:space="preserve"> </w:t>
      </w:r>
      <w:proofErr w:type="spellStart"/>
      <w:r>
        <w:rPr>
          <w:rFonts w:ascii="Aptos" w:hAnsi="Aptos" w:cs="Aptos"/>
          <w:lang w:val="cy-GB"/>
        </w:rPr>
        <w:t>if</w:t>
      </w:r>
      <w:proofErr w:type="spellEnd"/>
      <w:r>
        <w:rPr>
          <w:rFonts w:ascii="Aptos" w:hAnsi="Aptos" w:cs="Aptos"/>
          <w:lang w:val="cy-GB"/>
        </w:rPr>
        <w:t xml:space="preserve"> </w:t>
      </w:r>
      <w:proofErr w:type="spellStart"/>
      <w:r>
        <w:rPr>
          <w:rFonts w:ascii="Aptos" w:hAnsi="Aptos" w:cs="Aptos"/>
          <w:lang w:val="cy-GB"/>
        </w:rPr>
        <w:lastRenderedPageBreak/>
        <w:t>it’s</w:t>
      </w:r>
      <w:proofErr w:type="spellEnd"/>
      <w:r>
        <w:rPr>
          <w:rFonts w:ascii="Aptos" w:hAnsi="Aptos" w:cs="Aptos"/>
          <w:lang w:val="cy-GB"/>
        </w:rPr>
        <w:t xml:space="preserve"> not </w:t>
      </w:r>
      <w:proofErr w:type="spellStart"/>
      <w:r>
        <w:rPr>
          <w:rFonts w:ascii="Aptos" w:hAnsi="Aptos" w:cs="Aptos"/>
          <w:lang w:val="cy-GB"/>
        </w:rPr>
        <w:t>your</w:t>
      </w:r>
      <w:proofErr w:type="spellEnd"/>
      <w:r>
        <w:rPr>
          <w:rFonts w:ascii="Aptos" w:hAnsi="Aptos" w:cs="Aptos"/>
          <w:lang w:val="cy-GB"/>
        </w:rPr>
        <w:t xml:space="preserve"> </w:t>
      </w:r>
      <w:proofErr w:type="spellStart"/>
      <w:r>
        <w:rPr>
          <w:rFonts w:ascii="Aptos" w:hAnsi="Aptos" w:cs="Aptos"/>
          <w:lang w:val="cy-GB"/>
        </w:rPr>
        <w:t>first</w:t>
      </w:r>
      <w:proofErr w:type="spellEnd"/>
      <w:r>
        <w:rPr>
          <w:rFonts w:ascii="Aptos" w:hAnsi="Aptos" w:cs="Aptos"/>
          <w:lang w:val="cy-GB"/>
        </w:rPr>
        <w:t xml:space="preserve"> </w:t>
      </w:r>
      <w:proofErr w:type="spellStart"/>
      <w:r>
        <w:rPr>
          <w:rFonts w:ascii="Aptos" w:hAnsi="Aptos" w:cs="Aptos"/>
          <w:lang w:val="cy-GB"/>
        </w:rPr>
        <w:t>language</w:t>
      </w:r>
      <w:proofErr w:type="spellEnd"/>
      <w:r>
        <w:rPr>
          <w:rFonts w:ascii="Aptos" w:hAnsi="Aptos" w:cs="Aptos"/>
          <w:lang w:val="cy-GB"/>
        </w:rPr>
        <w:t xml:space="preserve"> or </w:t>
      </w:r>
      <w:proofErr w:type="spellStart"/>
      <w:r>
        <w:rPr>
          <w:rFonts w:ascii="Aptos" w:hAnsi="Aptos" w:cs="Aptos"/>
          <w:lang w:val="cy-GB"/>
        </w:rPr>
        <w:t>you</w:t>
      </w:r>
      <w:proofErr w:type="spellEnd"/>
      <w:r>
        <w:rPr>
          <w:rFonts w:ascii="Aptos" w:hAnsi="Aptos" w:cs="Aptos"/>
          <w:lang w:val="cy-GB"/>
        </w:rPr>
        <w:t xml:space="preserve"> </w:t>
      </w:r>
      <w:proofErr w:type="spellStart"/>
      <w:r>
        <w:rPr>
          <w:rFonts w:ascii="Aptos" w:hAnsi="Aptos" w:cs="Aptos"/>
          <w:lang w:val="cy-GB"/>
        </w:rPr>
        <w:t>haven’t</w:t>
      </w:r>
      <w:proofErr w:type="spellEnd"/>
      <w:r>
        <w:rPr>
          <w:rFonts w:ascii="Aptos" w:hAnsi="Aptos" w:cs="Aptos"/>
          <w:lang w:val="cy-GB"/>
        </w:rPr>
        <w:t xml:space="preserve"> </w:t>
      </w:r>
      <w:proofErr w:type="spellStart"/>
      <w:r>
        <w:rPr>
          <w:rFonts w:ascii="Aptos" w:hAnsi="Aptos" w:cs="Aptos"/>
          <w:lang w:val="cy-GB"/>
        </w:rPr>
        <w:t>used</w:t>
      </w:r>
      <w:proofErr w:type="spellEnd"/>
      <w:r>
        <w:rPr>
          <w:rFonts w:ascii="Aptos" w:hAnsi="Aptos" w:cs="Aptos"/>
          <w:lang w:val="cy-GB"/>
        </w:rPr>
        <w:t xml:space="preserve"> it </w:t>
      </w:r>
      <w:proofErr w:type="spellStart"/>
      <w:r>
        <w:rPr>
          <w:rFonts w:ascii="Aptos" w:hAnsi="Aptos" w:cs="Aptos"/>
          <w:lang w:val="cy-GB"/>
        </w:rPr>
        <w:t>since</w:t>
      </w:r>
      <w:proofErr w:type="spellEnd"/>
      <w:r>
        <w:rPr>
          <w:rFonts w:ascii="Aptos" w:hAnsi="Aptos" w:cs="Aptos"/>
          <w:lang w:val="cy-GB"/>
        </w:rPr>
        <w:t xml:space="preserve"> </w:t>
      </w:r>
      <w:proofErr w:type="spellStart"/>
      <w:r>
        <w:rPr>
          <w:rFonts w:ascii="Aptos" w:hAnsi="Aptos" w:cs="Aptos"/>
          <w:lang w:val="cy-GB"/>
        </w:rPr>
        <w:t>school</w:t>
      </w:r>
      <w:proofErr w:type="spellEnd"/>
      <w:r>
        <w:rPr>
          <w:rFonts w:ascii="Aptos" w:hAnsi="Aptos" w:cs="Aptos"/>
          <w:lang w:val="cy-GB"/>
        </w:rPr>
        <w:t xml:space="preserve"> - </w:t>
      </w:r>
      <w:proofErr w:type="spellStart"/>
      <w:r>
        <w:rPr>
          <w:rFonts w:ascii="Aptos" w:hAnsi="Aptos" w:cs="Aptos"/>
          <w:lang w:val="cy-GB"/>
        </w:rPr>
        <w:t>you’re</w:t>
      </w:r>
      <w:proofErr w:type="spellEnd"/>
      <w:r>
        <w:rPr>
          <w:rFonts w:ascii="Aptos" w:hAnsi="Aptos" w:cs="Aptos"/>
          <w:lang w:val="cy-GB"/>
        </w:rPr>
        <w:t xml:space="preserve"> </w:t>
      </w:r>
      <w:proofErr w:type="spellStart"/>
      <w:r>
        <w:rPr>
          <w:rFonts w:ascii="Aptos" w:hAnsi="Aptos" w:cs="Aptos"/>
          <w:lang w:val="cy-GB"/>
        </w:rPr>
        <w:t>eligible</w:t>
      </w:r>
      <w:proofErr w:type="spellEnd"/>
      <w:r>
        <w:rPr>
          <w:rFonts w:ascii="Aptos" w:hAnsi="Aptos" w:cs="Aptos"/>
          <w:lang w:val="cy-GB"/>
        </w:rPr>
        <w:t xml:space="preserve">!’ yn benodol er mwyn taro deuddeg â’r boblogaeth leol (Facebook ‘Rhondda Cynon Taf Council’, 2025; Llywodraeth Cymru, </w:t>
      </w:r>
      <w:proofErr w:type="spellStart"/>
      <w:r>
        <w:rPr>
          <w:rFonts w:ascii="Aptos" w:hAnsi="Aptos" w:cs="Aptos"/>
          <w:lang w:val="cy-GB"/>
        </w:rPr>
        <w:t>d.d</w:t>
      </w:r>
      <w:proofErr w:type="spellEnd"/>
      <w:r>
        <w:rPr>
          <w:rFonts w:ascii="Aptos" w:hAnsi="Aptos" w:cs="Aptos"/>
          <w:lang w:val="cy-GB"/>
        </w:rPr>
        <w:t>.). Mae ysgolheigion ym maes cynllunio iaith wedi trafod ers amser sut y gellir cynllunio bri (</w:t>
      </w:r>
      <w:proofErr w:type="spellStart"/>
      <w:r>
        <w:rPr>
          <w:rFonts w:ascii="Aptos" w:hAnsi="Aptos" w:cs="Aptos"/>
          <w:lang w:val="cy-GB"/>
        </w:rPr>
        <w:t>Mesthrie</w:t>
      </w:r>
      <w:proofErr w:type="spellEnd"/>
      <w:r>
        <w:rPr>
          <w:rFonts w:ascii="Aptos" w:hAnsi="Aptos" w:cs="Aptos"/>
          <w:lang w:val="cy-GB"/>
        </w:rPr>
        <w:t xml:space="preserve"> </w:t>
      </w:r>
      <w:proofErr w:type="spellStart"/>
      <w:r>
        <w:rPr>
          <w:rFonts w:ascii="Aptos" w:hAnsi="Aptos" w:cs="Aptos"/>
          <w:lang w:val="cy-GB"/>
        </w:rPr>
        <w:t>et</w:t>
      </w:r>
      <w:proofErr w:type="spellEnd"/>
      <w:r>
        <w:rPr>
          <w:rFonts w:ascii="Aptos" w:hAnsi="Aptos" w:cs="Aptos"/>
          <w:lang w:val="cy-GB"/>
        </w:rPr>
        <w:t xml:space="preserve"> </w:t>
      </w:r>
      <w:proofErr w:type="spellStart"/>
      <w:r>
        <w:rPr>
          <w:rFonts w:ascii="Aptos" w:hAnsi="Aptos" w:cs="Aptos"/>
          <w:lang w:val="cy-GB"/>
        </w:rPr>
        <w:t>al</w:t>
      </w:r>
      <w:proofErr w:type="spellEnd"/>
      <w:r>
        <w:rPr>
          <w:rFonts w:ascii="Aptos" w:hAnsi="Aptos" w:cs="Aptos"/>
          <w:lang w:val="cy-GB"/>
        </w:rPr>
        <w:t xml:space="preserve">., 2009, t. 374) </w:t>
      </w:r>
      <w:r w:rsidR="006E3C61">
        <w:rPr>
          <w:rFonts w:ascii="Aptos" w:hAnsi="Aptos" w:cs="Aptos"/>
          <w:lang w:val="cy-GB"/>
        </w:rPr>
        <w:t>i g</w:t>
      </w:r>
      <w:r>
        <w:rPr>
          <w:rFonts w:ascii="Aptos" w:hAnsi="Aptos" w:cs="Aptos"/>
          <w:lang w:val="cy-GB"/>
        </w:rPr>
        <w:t xml:space="preserve">reu amodau mwy ffafriol i alluogi defnydd yr iaith, ac un model a ddatblygwyd i ddisgrifio sut mae prosesau o’r fath yn digwydd ar lefel sefydliadol neu gymdeithasol (y lefel macro neu meso i bob pwrpas) yw olwyn dân </w:t>
      </w:r>
      <w:proofErr w:type="spellStart"/>
      <w:r>
        <w:rPr>
          <w:rFonts w:ascii="Aptos" w:hAnsi="Aptos" w:cs="Aptos"/>
          <w:lang w:val="cy-GB"/>
        </w:rPr>
        <w:t>Strubell</w:t>
      </w:r>
      <w:proofErr w:type="spellEnd"/>
      <w:r>
        <w:rPr>
          <w:rFonts w:ascii="Aptos" w:hAnsi="Aptos" w:cs="Aptos"/>
          <w:lang w:val="cy-GB"/>
        </w:rPr>
        <w:t>:</w:t>
      </w:r>
    </w:p>
    <w:p w14:paraId="66081F04" w14:textId="03C8EFCC" w:rsidR="00EE003C" w:rsidRDefault="00524F61" w:rsidP="00C60DDB">
      <w:pPr>
        <w:spacing w:line="480" w:lineRule="auto"/>
        <w:rPr>
          <w:lang w:val="cy-GB"/>
        </w:rPr>
      </w:pPr>
      <w:r w:rsidRPr="00524F61">
        <w:rPr>
          <w:noProof/>
        </w:rPr>
        <w:drawing>
          <wp:inline distT="0" distB="0" distL="0" distR="0" wp14:anchorId="4EA40A46" wp14:editId="74FCF4BD">
            <wp:extent cx="5731510" cy="2848610"/>
            <wp:effectExtent l="0" t="0" r="0" b="8890"/>
            <wp:docPr id="142526393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00796008">
        <w:rPr>
          <w:lang w:val="cy-GB"/>
        </w:rPr>
        <w:t xml:space="preserve"> </w:t>
      </w:r>
    </w:p>
    <w:p w14:paraId="6A60F70D" w14:textId="17DE74AF" w:rsidR="00EE003C" w:rsidRDefault="00524F61" w:rsidP="00C60DDB">
      <w:pPr>
        <w:spacing w:line="480" w:lineRule="auto"/>
        <w:rPr>
          <w:lang w:val="cy-GB"/>
        </w:rPr>
      </w:pPr>
      <w:r>
        <w:rPr>
          <w:lang w:val="cy-GB"/>
        </w:rPr>
        <w:tab/>
      </w:r>
      <w:r>
        <w:rPr>
          <w:lang w:val="cy-GB"/>
        </w:rPr>
        <w:tab/>
      </w:r>
      <w:r>
        <w:rPr>
          <w:lang w:val="cy-GB"/>
        </w:rPr>
        <w:tab/>
      </w:r>
      <w:r>
        <w:rPr>
          <w:lang w:val="cy-GB"/>
        </w:rPr>
        <w:tab/>
      </w:r>
      <w:r>
        <w:rPr>
          <w:lang w:val="cy-GB"/>
        </w:rPr>
        <w:tab/>
      </w:r>
      <w:r>
        <w:rPr>
          <w:lang w:val="cy-GB"/>
        </w:rPr>
        <w:tab/>
      </w:r>
      <w:r>
        <w:rPr>
          <w:lang w:val="cy-GB"/>
        </w:rPr>
        <w:tab/>
      </w:r>
      <w:r>
        <w:rPr>
          <w:lang w:val="cy-GB"/>
        </w:rPr>
        <w:tab/>
        <w:t xml:space="preserve">(wedi’i addasu o </w:t>
      </w:r>
      <w:proofErr w:type="spellStart"/>
      <w:r>
        <w:rPr>
          <w:lang w:val="cy-GB"/>
        </w:rPr>
        <w:t>Strubell</w:t>
      </w:r>
      <w:proofErr w:type="spellEnd"/>
      <w:r>
        <w:rPr>
          <w:lang w:val="cy-GB"/>
        </w:rPr>
        <w:t>, 2006).</w:t>
      </w:r>
    </w:p>
    <w:p w14:paraId="7D1155B9" w14:textId="0F6583E0" w:rsidR="00524F61" w:rsidRDefault="00524F61" w:rsidP="00C60DDB">
      <w:pPr>
        <w:spacing w:line="480" w:lineRule="auto"/>
        <w:rPr>
          <w:lang w:val="cy-GB"/>
        </w:rPr>
      </w:pPr>
      <w:r>
        <w:rPr>
          <w:lang w:val="cy-GB"/>
        </w:rPr>
        <w:t>Er nad oes man cychwyn amlwg i’r olwyn, os ystyriwn amcanion Cynllun Gwarantu Cyfweliad i Siaradwyr Cymraeg Cyngor Rhondda Cynon Taf, gellir dadlau bod y cynllun yn ceisio sicrhau ‘canfyddiad uwch o ddefnyddiol</w:t>
      </w:r>
      <w:r w:rsidR="00515CB2">
        <w:rPr>
          <w:lang w:val="cy-GB"/>
        </w:rPr>
        <w:t>d</w:t>
      </w:r>
      <w:r>
        <w:rPr>
          <w:lang w:val="cy-GB"/>
        </w:rPr>
        <w:t xml:space="preserve">eb yr iaith’ ar lefel yr unigolyn – hynny yw, eu canfyddiad </w:t>
      </w:r>
      <w:r w:rsidR="00FD415B">
        <w:rPr>
          <w:lang w:val="cy-GB"/>
        </w:rPr>
        <w:t xml:space="preserve">o ddefnyddioldeb, ac felly dilysrwydd, eu sgiliau eu hunain. Yn eu hastudiaeth o </w:t>
      </w:r>
      <w:r w:rsidR="00FD415B">
        <w:rPr>
          <w:i/>
          <w:lang w:val="cy-GB"/>
        </w:rPr>
        <w:t>mudes</w:t>
      </w:r>
      <w:r w:rsidR="00FD415B">
        <w:rPr>
          <w:lang w:val="cy-GB"/>
        </w:rPr>
        <w:t xml:space="preserve"> ieithyddol yng ngweithleoedd </w:t>
      </w:r>
      <w:proofErr w:type="spellStart"/>
      <w:r w:rsidR="00FD415B">
        <w:rPr>
          <w:lang w:val="cy-GB"/>
        </w:rPr>
        <w:t>Catalunya</w:t>
      </w:r>
      <w:proofErr w:type="spellEnd"/>
      <w:r w:rsidR="00FD415B">
        <w:rPr>
          <w:lang w:val="cy-GB"/>
        </w:rPr>
        <w:t xml:space="preserve">, mae </w:t>
      </w:r>
      <w:proofErr w:type="spellStart"/>
      <w:r w:rsidR="00FD415B">
        <w:rPr>
          <w:lang w:val="cy-GB"/>
        </w:rPr>
        <w:t>Pujolar</w:t>
      </w:r>
      <w:proofErr w:type="spellEnd"/>
      <w:r w:rsidR="00FD415B">
        <w:rPr>
          <w:lang w:val="cy-GB"/>
        </w:rPr>
        <w:t xml:space="preserve"> a </w:t>
      </w:r>
      <w:proofErr w:type="spellStart"/>
      <w:r w:rsidR="00FD415B">
        <w:rPr>
          <w:lang w:val="cy-GB"/>
        </w:rPr>
        <w:t>Gonzàlez</w:t>
      </w:r>
      <w:proofErr w:type="spellEnd"/>
      <w:r w:rsidR="00FD415B">
        <w:rPr>
          <w:lang w:val="cy-GB"/>
        </w:rPr>
        <w:t xml:space="preserve"> yn casglu bod llwyddiant twf yn y defnydd o’r </w:t>
      </w:r>
      <w:proofErr w:type="spellStart"/>
      <w:r w:rsidR="00FD415B">
        <w:rPr>
          <w:lang w:val="cy-GB"/>
        </w:rPr>
        <w:t>Gatalaneg</w:t>
      </w:r>
      <w:proofErr w:type="spellEnd"/>
      <w:r w:rsidR="00FD415B">
        <w:rPr>
          <w:lang w:val="cy-GB"/>
        </w:rPr>
        <w:t xml:space="preserve"> yn y gwaith ymhlith siaradwyr o gefndir amrywiol yn deillio o’r ffaith bod dewis iaith yn cynrychioli dewis personol yn hytrach nag ymlyniad wrth hunaniaeth grŵp penodol (201</w:t>
      </w:r>
      <w:r w:rsidR="005902E3">
        <w:rPr>
          <w:lang w:val="cy-GB"/>
        </w:rPr>
        <w:t>3</w:t>
      </w:r>
      <w:r w:rsidR="00FD415B">
        <w:rPr>
          <w:lang w:val="cy-GB"/>
        </w:rPr>
        <w:t xml:space="preserve">, t. 140). Gellir dadlau mai dyma yw un o ddeilliannau cynllun Cyngor Rhondda </w:t>
      </w:r>
      <w:r w:rsidR="00FD415B">
        <w:rPr>
          <w:lang w:val="cy-GB"/>
        </w:rPr>
        <w:lastRenderedPageBreak/>
        <w:t xml:space="preserve">Cynon Taf hefyd, sef </w:t>
      </w:r>
      <w:r w:rsidR="008A45DA">
        <w:rPr>
          <w:lang w:val="cy-GB"/>
        </w:rPr>
        <w:t xml:space="preserve">grymuso unigolion i gredu yng ngwerth eu sgiliau eu hun, yn hytrach na meddwl am ei hun fel aelodau o grŵp </w:t>
      </w:r>
      <w:r w:rsidR="00BC758D">
        <w:rPr>
          <w:lang w:val="cy-GB"/>
        </w:rPr>
        <w:t>o siaradwyr</w:t>
      </w:r>
      <w:r w:rsidR="008A45DA">
        <w:rPr>
          <w:lang w:val="cy-GB"/>
        </w:rPr>
        <w:t xml:space="preserve"> nad yw eu sgiliau</w:t>
      </w:r>
      <w:r w:rsidR="00BC758D">
        <w:rPr>
          <w:lang w:val="cy-GB"/>
        </w:rPr>
        <w:t xml:space="preserve"> iaith</w:t>
      </w:r>
      <w:r w:rsidR="008A45DA">
        <w:rPr>
          <w:lang w:val="cy-GB"/>
        </w:rPr>
        <w:t xml:space="preserve"> yn ddigon da.</w:t>
      </w:r>
      <w:r w:rsidR="00345D6C">
        <w:rPr>
          <w:lang w:val="cy-GB"/>
        </w:rPr>
        <w:t xml:space="preserve"> </w:t>
      </w:r>
    </w:p>
    <w:p w14:paraId="4CE5A04E" w14:textId="2C051D0D" w:rsidR="00345D6C" w:rsidRPr="00186844" w:rsidRDefault="00DB3795" w:rsidP="00C60DDB">
      <w:pPr>
        <w:spacing w:line="480" w:lineRule="auto"/>
        <w:rPr>
          <w:lang w:val="cy-GB"/>
        </w:rPr>
      </w:pPr>
      <w:r>
        <w:rPr>
          <w:rFonts w:ascii="Aptos" w:hAnsi="Aptos" w:cs="Aptos"/>
          <w:lang w:val="cy-GB"/>
        </w:rPr>
        <w:tab/>
        <w:t xml:space="preserve">Yn hynny o beth, gellid dadlau bod cynllun gwarantu cyfweliad i siaradwyr Cymraeg yn fwy addas yng nghyd-destun penodol </w:t>
      </w:r>
      <w:proofErr w:type="spellStart"/>
      <w:r>
        <w:rPr>
          <w:rFonts w:ascii="Aptos" w:hAnsi="Aptos" w:cs="Aptos"/>
          <w:lang w:val="cy-GB"/>
        </w:rPr>
        <w:t>CBSRhCT</w:t>
      </w:r>
      <w:proofErr w:type="spellEnd"/>
      <w:r>
        <w:rPr>
          <w:rFonts w:ascii="Aptos" w:hAnsi="Aptos" w:cs="Aptos"/>
          <w:lang w:val="cy-GB"/>
        </w:rPr>
        <w:t xml:space="preserve">, na gosod sgiliau Cymraeg o lefel benodol (gan amlaf 4 neu 5) yn faen prawf hanfodol ar gyfer swydd, fel sy’n arfer gan Amgueddfa Cymru ar gyfer staff Sain Ffagan sy’n ymwneud â’r cyhoedd. Mae’n gyfle i gael effaith ar hyd a lled y sefydliad, yn hytrach na mewn rhai swyddi neu adrannau yn unig, ac mae’n annog defnydd ymhlith y dihyder a’r di-arfer. Mae hyn yn cynnig cyfle i’r unigolion hynny brofi </w:t>
      </w:r>
      <w:r>
        <w:rPr>
          <w:rFonts w:ascii="Aptos" w:hAnsi="Aptos" w:cs="Aptos"/>
          <w:i/>
          <w:iCs/>
          <w:lang w:val="cy-GB"/>
        </w:rPr>
        <w:t>mudes</w:t>
      </w:r>
      <w:r>
        <w:rPr>
          <w:rFonts w:ascii="Aptos" w:hAnsi="Aptos" w:cs="Aptos"/>
          <w:lang w:val="cy-GB"/>
        </w:rPr>
        <w:t xml:space="preserve"> gadarnhaol o safbwynt eu Cymraeg, lle y mae’r sawl sy’n gallu bodloni maen prawf hanfodol lefel 4 neu 5 yn fwy tebygol o fod yn defnyddio’u Cymraeg yn fwy aml ac mewn amrywiaeth o sefyllfaoedd beth bynnag.</w:t>
      </w:r>
    </w:p>
    <w:p w14:paraId="20F5C7C6" w14:textId="583B0999" w:rsidR="00A37202" w:rsidRDefault="00DB3795" w:rsidP="007942F7">
      <w:pPr>
        <w:spacing w:line="480" w:lineRule="auto"/>
        <w:ind w:firstLine="720"/>
        <w:rPr>
          <w:lang w:val="cy-GB"/>
        </w:rPr>
      </w:pPr>
      <w:r>
        <w:rPr>
          <w:rFonts w:ascii="Aptos" w:hAnsi="Aptos" w:cs="Aptos"/>
          <w:lang w:val="cy-GB"/>
        </w:rPr>
        <w:t>Arwydd o lwyddiant y Cynllun yn hyn o beth yw bod dros 30% o’r bobl sydd wedi’u penodi drwy’r cynllun yn datgan eu bod ganddynt sgiliau Cymraeg lefel 3 ac nid sgiliau uwch sydd fel arfer yn arwydd o ruglder neu hyder</w:t>
      </w:r>
      <w:r w:rsidR="007B0953">
        <w:rPr>
          <w:rFonts w:ascii="Aptos" w:hAnsi="Aptos" w:cs="Aptos"/>
          <w:lang w:val="cy-GB"/>
        </w:rPr>
        <w:t xml:space="preserve"> (</w:t>
      </w:r>
      <w:proofErr w:type="spellStart"/>
      <w:r w:rsidR="007B0953">
        <w:rPr>
          <w:rFonts w:ascii="Aptos" w:hAnsi="Aptos" w:cs="Aptos"/>
          <w:lang w:val="cy-GB"/>
        </w:rPr>
        <w:t>CBSRhCT</w:t>
      </w:r>
      <w:proofErr w:type="spellEnd"/>
      <w:r w:rsidR="007B0953">
        <w:rPr>
          <w:rFonts w:ascii="Aptos" w:hAnsi="Aptos" w:cs="Aptos"/>
          <w:lang w:val="cy-GB"/>
        </w:rPr>
        <w:t>, 2025c)</w:t>
      </w:r>
      <w:r>
        <w:rPr>
          <w:rFonts w:ascii="Aptos" w:hAnsi="Aptos" w:cs="Aptos"/>
          <w:lang w:val="cy-GB"/>
        </w:rPr>
        <w:t>. Mae hynny’n arbennig o arwyddocaol o ystyried bod siaradwyr Cymraeg lefel 3 yn cynrychioli 2.27% yn unig o weithlu arferol y Cyngor yn ei gyfanrwydd</w:t>
      </w:r>
      <w:r w:rsidR="007B0953">
        <w:rPr>
          <w:rFonts w:ascii="Aptos" w:hAnsi="Aptos" w:cs="Aptos"/>
          <w:lang w:val="cy-GB"/>
        </w:rPr>
        <w:t xml:space="preserve"> (</w:t>
      </w:r>
      <w:proofErr w:type="spellStart"/>
      <w:r w:rsidR="007B0953">
        <w:rPr>
          <w:rFonts w:ascii="Aptos" w:hAnsi="Aptos" w:cs="Aptos"/>
          <w:lang w:val="cy-GB"/>
        </w:rPr>
        <w:t>CBSRhCT</w:t>
      </w:r>
      <w:proofErr w:type="spellEnd"/>
      <w:r w:rsidR="007B0953">
        <w:rPr>
          <w:rFonts w:ascii="Aptos" w:hAnsi="Aptos" w:cs="Aptos"/>
          <w:lang w:val="cy-GB"/>
        </w:rPr>
        <w:t>, 2025a)</w:t>
      </w:r>
      <w:r>
        <w:rPr>
          <w:rFonts w:ascii="Aptos" w:hAnsi="Aptos" w:cs="Aptos"/>
          <w:lang w:val="cy-GB"/>
        </w:rPr>
        <w:t xml:space="preserve">. Ond i ba raddau mae’r llwyddiant hwn yn trosglwyddo yn ddefnydd o’r Gymraeg ymhlith y siaradwyr hyn yn y gweithle, a sut y mae modd monitro hynny? Pwynt pwysig i’w nodi o ran gweithredu’r cynllun, ac o bosibl ei llwyddiant ymddangosiadol ar yr arwyneb,  yw’r ffaith nad yw’r Cyngor yn gofyn i ymgeiswyr sy’n rhan o’r cynllun brofi eu sgiliau Cymraeg yn ystod y broses ymgeisio neu gyfweld (oni bai bod sgiliau Cymraeg lefel 3-5 yn rhai hanfodol yn ôl y disgrifiad swydd). Gwnaed y penderfyniad hwn am resymau ymarferol, gan nad oes digon o staff cymwys ym mhob adran neu wasanaeth i asesu sgiliau iaith pobl eraill yn effeithiol, ac am resymau egwyddorol, gan nad yw’r Cyngor eisiau ymddangos fel corff sy’n plismona iaith. Yn ogystal â hynny, teimlwyd bod hyn yn driw i amcanion y cynllun a oedd yn ceisio hyrwyddo'r hyn y gellir ei alw’n ddwyieithrwydd ‘defnyddiol’ </w:t>
      </w:r>
      <w:r>
        <w:rPr>
          <w:rFonts w:ascii="Aptos" w:hAnsi="Aptos" w:cs="Aptos"/>
          <w:lang w:val="cy-GB"/>
        </w:rPr>
        <w:lastRenderedPageBreak/>
        <w:t xml:space="preserve">dros hyfedredd yn y Gymraeg, gan alw i gof y dywediad ‘gwell Cymraeg </w:t>
      </w:r>
      <w:proofErr w:type="spellStart"/>
      <w:r>
        <w:rPr>
          <w:rFonts w:ascii="Aptos" w:hAnsi="Aptos" w:cs="Aptos"/>
          <w:lang w:val="cy-GB"/>
        </w:rPr>
        <w:t>slac</w:t>
      </w:r>
      <w:proofErr w:type="spellEnd"/>
      <w:r>
        <w:rPr>
          <w:rFonts w:ascii="Aptos" w:hAnsi="Aptos" w:cs="Aptos"/>
          <w:lang w:val="cy-GB"/>
        </w:rPr>
        <w:t xml:space="preserve"> na Saesneg slic’ (gweler </w:t>
      </w:r>
      <w:proofErr w:type="spellStart"/>
      <w:r>
        <w:rPr>
          <w:rFonts w:ascii="Aptos" w:hAnsi="Aptos" w:cs="Aptos"/>
          <w:lang w:val="cy-GB"/>
        </w:rPr>
        <w:t>Lovrits</w:t>
      </w:r>
      <w:proofErr w:type="spellEnd"/>
      <w:r>
        <w:rPr>
          <w:rFonts w:ascii="Aptos" w:hAnsi="Aptos" w:cs="Aptos"/>
          <w:lang w:val="cy-GB"/>
        </w:rPr>
        <w:t xml:space="preserve"> </w:t>
      </w:r>
      <w:proofErr w:type="spellStart"/>
      <w:r>
        <w:rPr>
          <w:rFonts w:ascii="Aptos" w:hAnsi="Aptos" w:cs="Aptos"/>
          <w:lang w:val="cy-GB"/>
        </w:rPr>
        <w:t>et</w:t>
      </w:r>
      <w:proofErr w:type="spellEnd"/>
      <w:r>
        <w:rPr>
          <w:rFonts w:ascii="Aptos" w:hAnsi="Aptos" w:cs="Aptos"/>
          <w:lang w:val="cy-GB"/>
        </w:rPr>
        <w:t xml:space="preserve"> </w:t>
      </w:r>
      <w:proofErr w:type="spellStart"/>
      <w:r>
        <w:rPr>
          <w:rFonts w:ascii="Aptos" w:hAnsi="Aptos" w:cs="Aptos"/>
          <w:lang w:val="cy-GB"/>
        </w:rPr>
        <w:t>al</w:t>
      </w:r>
      <w:proofErr w:type="spellEnd"/>
      <w:r>
        <w:rPr>
          <w:rFonts w:ascii="Aptos" w:hAnsi="Aptos" w:cs="Aptos"/>
          <w:lang w:val="cy-GB"/>
        </w:rPr>
        <w:t xml:space="preserve">., 2024, t. 152). Wrth drafod sut mae gweithleoedd eraill yn negodi’r angen i ddefnyddio ffurfiau ieithyddol llai safonol mewn gweithleoedd dwyieithog a safonau neu ddisgwyliadau o ran hyfedredd neu ruglder gan siaradwyr iaith gyntaf, mae </w:t>
      </w:r>
      <w:proofErr w:type="spellStart"/>
      <w:r>
        <w:rPr>
          <w:rFonts w:ascii="Aptos" w:hAnsi="Aptos" w:cs="Aptos"/>
          <w:lang w:val="cy-GB"/>
        </w:rPr>
        <w:t>Lovrits</w:t>
      </w:r>
      <w:proofErr w:type="spellEnd"/>
      <w:r>
        <w:rPr>
          <w:rFonts w:ascii="Aptos" w:hAnsi="Aptos" w:cs="Aptos"/>
          <w:lang w:val="cy-GB"/>
        </w:rPr>
        <w:t xml:space="preserve"> </w:t>
      </w:r>
      <w:proofErr w:type="spellStart"/>
      <w:r>
        <w:rPr>
          <w:rFonts w:ascii="Aptos" w:hAnsi="Aptos" w:cs="Aptos"/>
          <w:lang w:val="cy-GB"/>
        </w:rPr>
        <w:t>et</w:t>
      </w:r>
      <w:proofErr w:type="spellEnd"/>
      <w:r>
        <w:rPr>
          <w:rFonts w:ascii="Aptos" w:hAnsi="Aptos" w:cs="Aptos"/>
          <w:lang w:val="cy-GB"/>
        </w:rPr>
        <w:t xml:space="preserve"> </w:t>
      </w:r>
      <w:proofErr w:type="spellStart"/>
      <w:r>
        <w:rPr>
          <w:rFonts w:ascii="Aptos" w:hAnsi="Aptos" w:cs="Aptos"/>
          <w:lang w:val="cy-GB"/>
        </w:rPr>
        <w:t>al</w:t>
      </w:r>
      <w:proofErr w:type="spellEnd"/>
      <w:r>
        <w:rPr>
          <w:rFonts w:ascii="Aptos" w:hAnsi="Aptos" w:cs="Aptos"/>
          <w:lang w:val="cy-GB"/>
        </w:rPr>
        <w:t xml:space="preserve"> yn defnyddio’r term </w:t>
      </w:r>
      <w:proofErr w:type="spellStart"/>
      <w:r>
        <w:rPr>
          <w:rFonts w:ascii="Aptos" w:hAnsi="Aptos" w:cs="Aptos"/>
          <w:i/>
          <w:iCs/>
          <w:lang w:val="cy-GB"/>
        </w:rPr>
        <w:t>language</w:t>
      </w:r>
      <w:proofErr w:type="spellEnd"/>
      <w:r>
        <w:rPr>
          <w:rFonts w:ascii="Aptos" w:hAnsi="Aptos" w:cs="Aptos"/>
          <w:i/>
          <w:iCs/>
          <w:lang w:val="cy-GB"/>
        </w:rPr>
        <w:t xml:space="preserve"> </w:t>
      </w:r>
      <w:proofErr w:type="spellStart"/>
      <w:r>
        <w:rPr>
          <w:rFonts w:ascii="Aptos" w:hAnsi="Aptos" w:cs="Aptos"/>
          <w:i/>
          <w:iCs/>
          <w:lang w:val="cy-GB"/>
        </w:rPr>
        <w:t>cringe</w:t>
      </w:r>
      <w:proofErr w:type="spellEnd"/>
      <w:r>
        <w:rPr>
          <w:rFonts w:ascii="Aptos" w:hAnsi="Aptos" w:cs="Aptos"/>
          <w:lang w:val="cy-GB"/>
        </w:rPr>
        <w:t xml:space="preserve"> i ddisgrifio’r hyn y mae arferion ieithyddol yn y gweithle ymhlith siaradwyr ieithoedd gwahanol yn ei ddatgelu am agweddau personol, sefydliadol a chymdeithasol (2024, t. 152). Nodant:</w:t>
      </w:r>
    </w:p>
    <w:p w14:paraId="1F143FED" w14:textId="57DB8B3E" w:rsidR="00A37202" w:rsidRPr="00A37202" w:rsidRDefault="00A37202" w:rsidP="00C60DDB">
      <w:pPr>
        <w:spacing w:line="480" w:lineRule="auto"/>
        <w:ind w:left="720"/>
        <w:rPr>
          <w:iCs/>
          <w:lang w:val="cy-GB"/>
        </w:rPr>
      </w:pPr>
      <w:r w:rsidRPr="00A37202">
        <w:rPr>
          <w:i/>
          <w:iCs/>
          <w:lang w:val="cy-GB"/>
        </w:rPr>
        <w:t xml:space="preserve">Language </w:t>
      </w:r>
      <w:proofErr w:type="spellStart"/>
      <w:r w:rsidRPr="00A37202">
        <w:rPr>
          <w:i/>
          <w:iCs/>
          <w:lang w:val="cy-GB"/>
        </w:rPr>
        <w:t>cringe</w:t>
      </w:r>
      <w:proofErr w:type="spellEnd"/>
      <w:r>
        <w:rPr>
          <w:iCs/>
          <w:lang w:val="cy-GB"/>
        </w:rPr>
        <w:t xml:space="preserve"> </w:t>
      </w:r>
      <w:proofErr w:type="spellStart"/>
      <w:r>
        <w:rPr>
          <w:iCs/>
          <w:lang w:val="cy-GB"/>
        </w:rPr>
        <w:t>represents</w:t>
      </w:r>
      <w:proofErr w:type="spellEnd"/>
      <w:r>
        <w:rPr>
          <w:iCs/>
          <w:lang w:val="cy-GB"/>
        </w:rPr>
        <w:t xml:space="preserve"> a moment </w:t>
      </w:r>
      <w:proofErr w:type="spellStart"/>
      <w:r>
        <w:rPr>
          <w:iCs/>
          <w:lang w:val="cy-GB"/>
        </w:rPr>
        <w:t>in</w:t>
      </w:r>
      <w:proofErr w:type="spellEnd"/>
      <w:r>
        <w:rPr>
          <w:iCs/>
          <w:lang w:val="cy-GB"/>
        </w:rPr>
        <w:t xml:space="preserve"> </w:t>
      </w:r>
      <w:proofErr w:type="spellStart"/>
      <w:r>
        <w:rPr>
          <w:iCs/>
          <w:lang w:val="cy-GB"/>
        </w:rPr>
        <w:t>discourse</w:t>
      </w:r>
      <w:proofErr w:type="spellEnd"/>
      <w:r>
        <w:rPr>
          <w:iCs/>
          <w:lang w:val="cy-GB"/>
        </w:rPr>
        <w:t xml:space="preserve"> (</w:t>
      </w:r>
      <w:proofErr w:type="spellStart"/>
      <w:r>
        <w:rPr>
          <w:iCs/>
          <w:lang w:val="cy-GB"/>
        </w:rPr>
        <w:t>text</w:t>
      </w:r>
      <w:proofErr w:type="spellEnd"/>
      <w:r>
        <w:rPr>
          <w:iCs/>
          <w:lang w:val="cy-GB"/>
        </w:rPr>
        <w:t xml:space="preserve"> or </w:t>
      </w:r>
      <w:proofErr w:type="spellStart"/>
      <w:r>
        <w:rPr>
          <w:iCs/>
          <w:lang w:val="cy-GB"/>
        </w:rPr>
        <w:t>talk</w:t>
      </w:r>
      <w:proofErr w:type="spellEnd"/>
      <w:r>
        <w:rPr>
          <w:iCs/>
          <w:lang w:val="cy-GB"/>
        </w:rPr>
        <w:t xml:space="preserve">), </w:t>
      </w:r>
      <w:proofErr w:type="spellStart"/>
      <w:r>
        <w:rPr>
          <w:iCs/>
          <w:lang w:val="cy-GB"/>
        </w:rPr>
        <w:t>in</w:t>
      </w:r>
      <w:proofErr w:type="spellEnd"/>
      <w:r>
        <w:rPr>
          <w:iCs/>
          <w:lang w:val="cy-GB"/>
        </w:rPr>
        <w:t xml:space="preserve"> </w:t>
      </w:r>
      <w:proofErr w:type="spellStart"/>
      <w:r>
        <w:rPr>
          <w:iCs/>
          <w:lang w:val="cy-GB"/>
        </w:rPr>
        <w:t>which</w:t>
      </w:r>
      <w:proofErr w:type="spellEnd"/>
      <w:r>
        <w:rPr>
          <w:iCs/>
          <w:lang w:val="cy-GB"/>
        </w:rPr>
        <w:t xml:space="preserve"> the </w:t>
      </w:r>
      <w:proofErr w:type="spellStart"/>
      <w:r>
        <w:rPr>
          <w:iCs/>
          <w:lang w:val="cy-GB"/>
        </w:rPr>
        <w:t>language</w:t>
      </w:r>
      <w:proofErr w:type="spellEnd"/>
      <w:r>
        <w:rPr>
          <w:iCs/>
          <w:lang w:val="cy-GB"/>
        </w:rPr>
        <w:t xml:space="preserve"> </w:t>
      </w:r>
      <w:proofErr w:type="spellStart"/>
      <w:r>
        <w:rPr>
          <w:iCs/>
          <w:lang w:val="cy-GB"/>
        </w:rPr>
        <w:t>user</w:t>
      </w:r>
      <w:proofErr w:type="spellEnd"/>
      <w:r>
        <w:rPr>
          <w:iCs/>
          <w:lang w:val="cy-GB"/>
        </w:rPr>
        <w:t xml:space="preserve"> is </w:t>
      </w:r>
      <w:proofErr w:type="spellStart"/>
      <w:r>
        <w:rPr>
          <w:iCs/>
          <w:lang w:val="cy-GB"/>
        </w:rPr>
        <w:t>apologetic</w:t>
      </w:r>
      <w:proofErr w:type="spellEnd"/>
      <w:r>
        <w:rPr>
          <w:iCs/>
          <w:lang w:val="cy-GB"/>
        </w:rPr>
        <w:t xml:space="preserve"> </w:t>
      </w:r>
      <w:proofErr w:type="spellStart"/>
      <w:r>
        <w:rPr>
          <w:iCs/>
          <w:lang w:val="cy-GB"/>
        </w:rPr>
        <w:t>about</w:t>
      </w:r>
      <w:proofErr w:type="spellEnd"/>
      <w:r>
        <w:rPr>
          <w:iCs/>
          <w:lang w:val="cy-GB"/>
        </w:rPr>
        <w:t xml:space="preserve"> his/her </w:t>
      </w:r>
      <w:proofErr w:type="spellStart"/>
      <w:r>
        <w:rPr>
          <w:iCs/>
          <w:lang w:val="cy-GB"/>
        </w:rPr>
        <w:t>language</w:t>
      </w:r>
      <w:proofErr w:type="spellEnd"/>
      <w:r>
        <w:rPr>
          <w:iCs/>
          <w:lang w:val="cy-GB"/>
        </w:rPr>
        <w:t xml:space="preserve"> </w:t>
      </w:r>
      <w:proofErr w:type="spellStart"/>
      <w:r>
        <w:rPr>
          <w:iCs/>
          <w:lang w:val="cy-GB"/>
        </w:rPr>
        <w:t>use</w:t>
      </w:r>
      <w:proofErr w:type="spellEnd"/>
      <w:r>
        <w:rPr>
          <w:iCs/>
          <w:lang w:val="cy-GB"/>
        </w:rPr>
        <w:t xml:space="preserve">, thus </w:t>
      </w:r>
      <w:proofErr w:type="spellStart"/>
      <w:r>
        <w:rPr>
          <w:iCs/>
          <w:lang w:val="cy-GB"/>
        </w:rPr>
        <w:t>taking</w:t>
      </w:r>
      <w:proofErr w:type="spellEnd"/>
      <w:r>
        <w:rPr>
          <w:iCs/>
          <w:lang w:val="cy-GB"/>
        </w:rPr>
        <w:t xml:space="preserve"> a </w:t>
      </w:r>
      <w:proofErr w:type="spellStart"/>
      <w:r>
        <w:rPr>
          <w:iCs/>
          <w:lang w:val="cy-GB"/>
        </w:rPr>
        <w:t>deliberately</w:t>
      </w:r>
      <w:proofErr w:type="spellEnd"/>
      <w:r>
        <w:rPr>
          <w:iCs/>
          <w:lang w:val="cy-GB"/>
        </w:rPr>
        <w:t xml:space="preserve"> </w:t>
      </w:r>
      <w:proofErr w:type="spellStart"/>
      <w:r>
        <w:rPr>
          <w:i/>
          <w:iCs/>
          <w:lang w:val="cy-GB"/>
        </w:rPr>
        <w:t>inferior</w:t>
      </w:r>
      <w:proofErr w:type="spellEnd"/>
      <w:r>
        <w:rPr>
          <w:iCs/>
          <w:lang w:val="cy-GB"/>
        </w:rPr>
        <w:t xml:space="preserve"> </w:t>
      </w:r>
      <w:proofErr w:type="spellStart"/>
      <w:r>
        <w:rPr>
          <w:iCs/>
          <w:lang w:val="cy-GB"/>
        </w:rPr>
        <w:t>stance</w:t>
      </w:r>
      <w:proofErr w:type="spellEnd"/>
      <w:r>
        <w:rPr>
          <w:iCs/>
          <w:lang w:val="cy-GB"/>
        </w:rPr>
        <w:t xml:space="preserve"> </w:t>
      </w:r>
      <w:proofErr w:type="spellStart"/>
      <w:r>
        <w:rPr>
          <w:iCs/>
          <w:lang w:val="cy-GB"/>
        </w:rPr>
        <w:t>positioning</w:t>
      </w:r>
      <w:proofErr w:type="spellEnd"/>
      <w:r>
        <w:rPr>
          <w:iCs/>
          <w:lang w:val="cy-GB"/>
        </w:rPr>
        <w:t xml:space="preserve"> </w:t>
      </w:r>
      <w:proofErr w:type="spellStart"/>
      <w:r>
        <w:rPr>
          <w:iCs/>
          <w:lang w:val="cy-GB"/>
        </w:rPr>
        <w:t>towards</w:t>
      </w:r>
      <w:proofErr w:type="spellEnd"/>
      <w:r>
        <w:rPr>
          <w:iCs/>
          <w:lang w:val="cy-GB"/>
        </w:rPr>
        <w:t xml:space="preserve"> the </w:t>
      </w:r>
      <w:proofErr w:type="spellStart"/>
      <w:r>
        <w:rPr>
          <w:iCs/>
          <w:lang w:val="cy-GB"/>
        </w:rPr>
        <w:t>communication</w:t>
      </w:r>
      <w:proofErr w:type="spellEnd"/>
      <w:r>
        <w:rPr>
          <w:iCs/>
          <w:lang w:val="cy-GB"/>
        </w:rPr>
        <w:t xml:space="preserve"> partner</w:t>
      </w:r>
      <w:r w:rsidR="001E455A">
        <w:rPr>
          <w:iCs/>
          <w:lang w:val="cy-GB"/>
        </w:rPr>
        <w:t xml:space="preserve">... Language </w:t>
      </w:r>
      <w:proofErr w:type="spellStart"/>
      <w:r w:rsidR="001E455A">
        <w:rPr>
          <w:iCs/>
          <w:lang w:val="cy-GB"/>
        </w:rPr>
        <w:t>cringe</w:t>
      </w:r>
      <w:proofErr w:type="spellEnd"/>
      <w:r w:rsidR="001E455A">
        <w:rPr>
          <w:iCs/>
          <w:lang w:val="cy-GB"/>
        </w:rPr>
        <w:t xml:space="preserve"> </w:t>
      </w:r>
      <w:proofErr w:type="spellStart"/>
      <w:r w:rsidR="001E455A">
        <w:rPr>
          <w:iCs/>
          <w:lang w:val="cy-GB"/>
        </w:rPr>
        <w:t>aims</w:t>
      </w:r>
      <w:proofErr w:type="spellEnd"/>
      <w:r w:rsidR="001E455A">
        <w:rPr>
          <w:iCs/>
          <w:lang w:val="cy-GB"/>
        </w:rPr>
        <w:t xml:space="preserve"> to </w:t>
      </w:r>
      <w:proofErr w:type="spellStart"/>
      <w:r w:rsidR="001E455A">
        <w:rPr>
          <w:iCs/>
          <w:lang w:val="cy-GB"/>
        </w:rPr>
        <w:t>elicit</w:t>
      </w:r>
      <w:proofErr w:type="spellEnd"/>
      <w:r w:rsidR="001E455A">
        <w:rPr>
          <w:iCs/>
          <w:lang w:val="cy-GB"/>
        </w:rPr>
        <w:t xml:space="preserve"> </w:t>
      </w:r>
      <w:proofErr w:type="spellStart"/>
      <w:r w:rsidR="001E455A">
        <w:rPr>
          <w:iCs/>
          <w:lang w:val="cy-GB"/>
        </w:rPr>
        <w:t>sympathy</w:t>
      </w:r>
      <w:proofErr w:type="spellEnd"/>
      <w:r w:rsidR="001E455A">
        <w:rPr>
          <w:iCs/>
          <w:lang w:val="cy-GB"/>
        </w:rPr>
        <w:t xml:space="preserve"> and </w:t>
      </w:r>
      <w:proofErr w:type="spellStart"/>
      <w:r w:rsidR="001E455A">
        <w:rPr>
          <w:iCs/>
          <w:lang w:val="cy-GB"/>
        </w:rPr>
        <w:t>pre-empt</w:t>
      </w:r>
      <w:proofErr w:type="spellEnd"/>
      <w:r w:rsidR="001E455A">
        <w:rPr>
          <w:iCs/>
          <w:lang w:val="cy-GB"/>
        </w:rPr>
        <w:t xml:space="preserve"> </w:t>
      </w:r>
      <w:proofErr w:type="spellStart"/>
      <w:r w:rsidR="001E455A">
        <w:rPr>
          <w:iCs/>
          <w:lang w:val="cy-GB"/>
        </w:rPr>
        <w:t>reproaches</w:t>
      </w:r>
      <w:proofErr w:type="spellEnd"/>
      <w:r w:rsidR="001E455A">
        <w:rPr>
          <w:iCs/>
          <w:lang w:val="cy-GB"/>
        </w:rPr>
        <w:t xml:space="preserve"> </w:t>
      </w:r>
      <w:proofErr w:type="spellStart"/>
      <w:r w:rsidR="001E455A">
        <w:rPr>
          <w:iCs/>
          <w:lang w:val="cy-GB"/>
        </w:rPr>
        <w:t>regarding</w:t>
      </w:r>
      <w:proofErr w:type="spellEnd"/>
      <w:r w:rsidR="001E455A">
        <w:rPr>
          <w:iCs/>
          <w:lang w:val="cy-GB"/>
        </w:rPr>
        <w:t xml:space="preserve"> </w:t>
      </w:r>
      <w:proofErr w:type="spellStart"/>
      <w:r w:rsidR="001E455A">
        <w:rPr>
          <w:iCs/>
          <w:lang w:val="cy-GB"/>
        </w:rPr>
        <w:t>non-standard</w:t>
      </w:r>
      <w:proofErr w:type="spellEnd"/>
      <w:r w:rsidR="001E455A">
        <w:rPr>
          <w:iCs/>
          <w:lang w:val="cy-GB"/>
        </w:rPr>
        <w:t xml:space="preserve"> or ‘</w:t>
      </w:r>
      <w:proofErr w:type="spellStart"/>
      <w:r w:rsidR="001E455A">
        <w:rPr>
          <w:iCs/>
          <w:lang w:val="cy-GB"/>
        </w:rPr>
        <w:t>non-native</w:t>
      </w:r>
      <w:proofErr w:type="spellEnd"/>
      <w:r w:rsidR="001E455A">
        <w:rPr>
          <w:iCs/>
          <w:lang w:val="cy-GB"/>
        </w:rPr>
        <w:t xml:space="preserve">’ </w:t>
      </w:r>
      <w:proofErr w:type="spellStart"/>
      <w:r w:rsidR="001E455A">
        <w:rPr>
          <w:iCs/>
          <w:lang w:val="cy-GB"/>
        </w:rPr>
        <w:t>langugae</w:t>
      </w:r>
      <w:proofErr w:type="spellEnd"/>
      <w:r w:rsidR="001E455A">
        <w:rPr>
          <w:iCs/>
          <w:lang w:val="cy-GB"/>
        </w:rPr>
        <w:t xml:space="preserve"> </w:t>
      </w:r>
      <w:proofErr w:type="spellStart"/>
      <w:r w:rsidR="001E455A">
        <w:rPr>
          <w:iCs/>
          <w:lang w:val="cy-GB"/>
        </w:rPr>
        <w:t>use</w:t>
      </w:r>
      <w:proofErr w:type="spellEnd"/>
      <w:r w:rsidR="001E455A">
        <w:rPr>
          <w:iCs/>
          <w:lang w:val="cy-GB"/>
        </w:rPr>
        <w:t xml:space="preserve"> (2024, tt. 152-3. Pwyslais yn y gwreiddiol).</w:t>
      </w:r>
    </w:p>
    <w:p w14:paraId="49ADE41A" w14:textId="5F2AE6F6" w:rsidR="007915F6" w:rsidRDefault="00DB3795" w:rsidP="00C60DDB">
      <w:pPr>
        <w:spacing w:line="480" w:lineRule="auto"/>
        <w:rPr>
          <w:lang w:val="cy-GB"/>
        </w:rPr>
      </w:pPr>
      <w:r>
        <w:rPr>
          <w:rFonts w:ascii="Aptos" w:hAnsi="Aptos" w:cs="Aptos"/>
          <w:lang w:val="cy-GB"/>
        </w:rPr>
        <w:t xml:space="preserve">Mae hon yn ffenomen y gellid dadlau sy’n ymddangos mewn tair ffordd yng nghyd-destun y Gymraeg. Yn gyntaf, mae’n eithaf arferol i siaradwyr di-hyder neu </w:t>
      </w:r>
      <w:proofErr w:type="spellStart"/>
      <w:r>
        <w:rPr>
          <w:rFonts w:ascii="Aptos" w:hAnsi="Aptos" w:cs="Aptos"/>
          <w:lang w:val="cy-GB"/>
        </w:rPr>
        <w:t>ddi</w:t>
      </w:r>
      <w:proofErr w:type="spellEnd"/>
      <w:r>
        <w:rPr>
          <w:rFonts w:ascii="Aptos" w:hAnsi="Aptos" w:cs="Aptos"/>
          <w:lang w:val="cy-GB"/>
        </w:rPr>
        <w:t xml:space="preserve">-arfer (gan gynnwys y rheiny sydd wrthi’n dysgu’r Gymraeg) ymddiheuro am safon eu Cymraeg neu esbonio eu bod yn siarad ychydig o Gymraeg yn unig neu heb eu defnyddio ers cyfnod. Yn wir, y math hwn o ymddygiad fu’n sbardun i’r </w:t>
      </w:r>
      <w:r w:rsidR="00EC237D">
        <w:rPr>
          <w:rFonts w:ascii="Aptos" w:hAnsi="Aptos" w:cs="Aptos"/>
          <w:lang w:val="cy-GB"/>
        </w:rPr>
        <w:t>c</w:t>
      </w:r>
      <w:r>
        <w:rPr>
          <w:rFonts w:ascii="Aptos" w:hAnsi="Aptos" w:cs="Aptos"/>
          <w:lang w:val="cy-GB"/>
        </w:rPr>
        <w:t xml:space="preserve">ynllun </w:t>
      </w:r>
      <w:r w:rsidR="00EC237D">
        <w:rPr>
          <w:rFonts w:ascii="Aptos" w:hAnsi="Aptos" w:cs="Aptos"/>
          <w:lang w:val="cy-GB"/>
        </w:rPr>
        <w:t>g</w:t>
      </w:r>
      <w:r>
        <w:rPr>
          <w:rFonts w:ascii="Aptos" w:hAnsi="Aptos" w:cs="Aptos"/>
          <w:lang w:val="cy-GB"/>
        </w:rPr>
        <w:t xml:space="preserve">warantu </w:t>
      </w:r>
      <w:r w:rsidR="00EC237D">
        <w:rPr>
          <w:rFonts w:ascii="Aptos" w:hAnsi="Aptos" w:cs="Aptos"/>
          <w:lang w:val="cy-GB"/>
        </w:rPr>
        <w:t>c</w:t>
      </w:r>
      <w:r>
        <w:rPr>
          <w:rFonts w:ascii="Aptos" w:hAnsi="Aptos" w:cs="Aptos"/>
          <w:lang w:val="cy-GB"/>
        </w:rPr>
        <w:t xml:space="preserve">yfweliad yn y lle cyntaf. Yn ail, mae’n bosib y siaradwyr Cymraeg hyfedr neu hyderus brofi </w:t>
      </w:r>
      <w:proofErr w:type="spellStart"/>
      <w:r>
        <w:rPr>
          <w:rFonts w:ascii="Aptos" w:hAnsi="Aptos" w:cs="Aptos"/>
          <w:i/>
          <w:iCs/>
          <w:lang w:val="cy-GB"/>
        </w:rPr>
        <w:t>language</w:t>
      </w:r>
      <w:proofErr w:type="spellEnd"/>
      <w:r>
        <w:rPr>
          <w:rFonts w:ascii="Aptos" w:hAnsi="Aptos" w:cs="Aptos"/>
          <w:i/>
          <w:iCs/>
          <w:lang w:val="cy-GB"/>
        </w:rPr>
        <w:t xml:space="preserve"> </w:t>
      </w:r>
      <w:proofErr w:type="spellStart"/>
      <w:r>
        <w:rPr>
          <w:rFonts w:ascii="Aptos" w:hAnsi="Aptos" w:cs="Aptos"/>
          <w:i/>
          <w:iCs/>
          <w:lang w:val="cy-GB"/>
        </w:rPr>
        <w:t>cringe</w:t>
      </w:r>
      <w:proofErr w:type="spellEnd"/>
      <w:r>
        <w:rPr>
          <w:rFonts w:ascii="Aptos" w:hAnsi="Aptos" w:cs="Aptos"/>
          <w:lang w:val="cy-GB"/>
        </w:rPr>
        <w:t xml:space="preserve"> hefyd ond mewn ffordd ychydig yn wahanol, wrth iddynt beidio ag arddel eu hawliau iaith, er hwylustod i’w cydweithwyr. Ac yn drydydd, nid yw’n anarferol clywed y rheiny nad ydynt yn siarad Cymraeg yn ymddiheuro am hynny, naill ai oherwydd eu bod yn teimlo cywilydd am eu diffyg sgiliau, neu oherwydd ei bod am i’r sawl sy’n defnyddio’r Gymraeg ymwrthod rhag gwneud hynny.</w:t>
      </w:r>
    </w:p>
    <w:p w14:paraId="39593E95" w14:textId="77777777" w:rsidR="00447AED" w:rsidRDefault="00B82524" w:rsidP="007942F7">
      <w:pPr>
        <w:spacing w:line="480" w:lineRule="auto"/>
        <w:ind w:firstLine="720"/>
        <w:rPr>
          <w:lang w:val="cy-GB"/>
        </w:rPr>
      </w:pPr>
      <w:r>
        <w:rPr>
          <w:lang w:val="cy-GB"/>
        </w:rPr>
        <w:t xml:space="preserve">Y gwrthwyneb i </w:t>
      </w:r>
      <w:proofErr w:type="spellStart"/>
      <w:r>
        <w:rPr>
          <w:i/>
          <w:lang w:val="cy-GB"/>
        </w:rPr>
        <w:t>language</w:t>
      </w:r>
      <w:proofErr w:type="spellEnd"/>
      <w:r>
        <w:rPr>
          <w:i/>
          <w:lang w:val="cy-GB"/>
        </w:rPr>
        <w:t xml:space="preserve"> </w:t>
      </w:r>
      <w:proofErr w:type="spellStart"/>
      <w:r>
        <w:rPr>
          <w:i/>
          <w:lang w:val="cy-GB"/>
        </w:rPr>
        <w:t>cringe</w:t>
      </w:r>
      <w:proofErr w:type="spellEnd"/>
      <w:r>
        <w:rPr>
          <w:lang w:val="cy-GB"/>
        </w:rPr>
        <w:t xml:space="preserve">, yn ôl </w:t>
      </w:r>
      <w:proofErr w:type="spellStart"/>
      <w:r>
        <w:rPr>
          <w:lang w:val="cy-GB"/>
        </w:rPr>
        <w:t>Lovrits</w:t>
      </w:r>
      <w:proofErr w:type="spellEnd"/>
      <w:r>
        <w:rPr>
          <w:lang w:val="cy-GB"/>
        </w:rPr>
        <w:t xml:space="preserve"> </w:t>
      </w:r>
      <w:proofErr w:type="spellStart"/>
      <w:r>
        <w:rPr>
          <w:lang w:val="cy-GB"/>
        </w:rPr>
        <w:t>et</w:t>
      </w:r>
      <w:proofErr w:type="spellEnd"/>
      <w:r>
        <w:rPr>
          <w:lang w:val="cy-GB"/>
        </w:rPr>
        <w:t xml:space="preserve"> </w:t>
      </w:r>
      <w:proofErr w:type="spellStart"/>
      <w:r>
        <w:rPr>
          <w:lang w:val="cy-GB"/>
        </w:rPr>
        <w:t>al</w:t>
      </w:r>
      <w:proofErr w:type="spellEnd"/>
      <w:r>
        <w:rPr>
          <w:lang w:val="cy-GB"/>
        </w:rPr>
        <w:t xml:space="preserve">, yw </w:t>
      </w:r>
      <w:proofErr w:type="spellStart"/>
      <w:r>
        <w:rPr>
          <w:i/>
          <w:lang w:val="cy-GB"/>
        </w:rPr>
        <w:t>language</w:t>
      </w:r>
      <w:proofErr w:type="spellEnd"/>
      <w:r>
        <w:rPr>
          <w:i/>
          <w:lang w:val="cy-GB"/>
        </w:rPr>
        <w:t xml:space="preserve"> </w:t>
      </w:r>
      <w:proofErr w:type="spellStart"/>
      <w:r>
        <w:rPr>
          <w:i/>
          <w:lang w:val="cy-GB"/>
        </w:rPr>
        <w:t>push</w:t>
      </w:r>
      <w:proofErr w:type="spellEnd"/>
      <w:r>
        <w:rPr>
          <w:lang w:val="cy-GB"/>
        </w:rPr>
        <w:t xml:space="preserve">, ‘a </w:t>
      </w:r>
      <w:proofErr w:type="spellStart"/>
      <w:r>
        <w:rPr>
          <w:lang w:val="cy-GB"/>
        </w:rPr>
        <w:t>unilateral</w:t>
      </w:r>
      <w:proofErr w:type="spellEnd"/>
      <w:r>
        <w:rPr>
          <w:lang w:val="cy-GB"/>
        </w:rPr>
        <w:t xml:space="preserve"> </w:t>
      </w:r>
      <w:proofErr w:type="spellStart"/>
      <w:r>
        <w:rPr>
          <w:lang w:val="cy-GB"/>
        </w:rPr>
        <w:t>decision</w:t>
      </w:r>
      <w:proofErr w:type="spellEnd"/>
      <w:r>
        <w:rPr>
          <w:lang w:val="cy-GB"/>
        </w:rPr>
        <w:t xml:space="preserve"> to </w:t>
      </w:r>
      <w:proofErr w:type="spellStart"/>
      <w:r>
        <w:rPr>
          <w:lang w:val="cy-GB"/>
        </w:rPr>
        <w:t>use</w:t>
      </w:r>
      <w:proofErr w:type="spellEnd"/>
      <w:r>
        <w:rPr>
          <w:lang w:val="cy-GB"/>
        </w:rPr>
        <w:t xml:space="preserve"> or not </w:t>
      </w:r>
      <w:proofErr w:type="spellStart"/>
      <w:r>
        <w:rPr>
          <w:lang w:val="cy-GB"/>
        </w:rPr>
        <w:t>use</w:t>
      </w:r>
      <w:proofErr w:type="spellEnd"/>
      <w:r>
        <w:rPr>
          <w:lang w:val="cy-GB"/>
        </w:rPr>
        <w:t xml:space="preserve"> a </w:t>
      </w:r>
      <w:proofErr w:type="spellStart"/>
      <w:r>
        <w:rPr>
          <w:lang w:val="cy-GB"/>
        </w:rPr>
        <w:t>language</w:t>
      </w:r>
      <w:proofErr w:type="spellEnd"/>
      <w:r>
        <w:rPr>
          <w:lang w:val="cy-GB"/>
        </w:rPr>
        <w:t xml:space="preserve">, </w:t>
      </w:r>
      <w:proofErr w:type="spellStart"/>
      <w:r>
        <w:rPr>
          <w:lang w:val="cy-GB"/>
        </w:rPr>
        <w:t>without</w:t>
      </w:r>
      <w:proofErr w:type="spellEnd"/>
      <w:r>
        <w:rPr>
          <w:lang w:val="cy-GB"/>
        </w:rPr>
        <w:t xml:space="preserve"> </w:t>
      </w:r>
      <w:proofErr w:type="spellStart"/>
      <w:r>
        <w:rPr>
          <w:lang w:val="cy-GB"/>
        </w:rPr>
        <w:t>agreeing</w:t>
      </w:r>
      <w:proofErr w:type="spellEnd"/>
      <w:r>
        <w:rPr>
          <w:lang w:val="cy-GB"/>
        </w:rPr>
        <w:t xml:space="preserve"> </w:t>
      </w:r>
      <w:proofErr w:type="spellStart"/>
      <w:r>
        <w:rPr>
          <w:lang w:val="cy-GB"/>
        </w:rPr>
        <w:t>on</w:t>
      </w:r>
      <w:proofErr w:type="spellEnd"/>
      <w:r>
        <w:rPr>
          <w:lang w:val="cy-GB"/>
        </w:rPr>
        <w:t xml:space="preserve"> </w:t>
      </w:r>
      <w:proofErr w:type="spellStart"/>
      <w:r>
        <w:rPr>
          <w:lang w:val="cy-GB"/>
        </w:rPr>
        <w:t>that</w:t>
      </w:r>
      <w:proofErr w:type="spellEnd"/>
      <w:r>
        <w:rPr>
          <w:lang w:val="cy-GB"/>
        </w:rPr>
        <w:t xml:space="preserve"> </w:t>
      </w:r>
      <w:proofErr w:type="spellStart"/>
      <w:r>
        <w:rPr>
          <w:lang w:val="cy-GB"/>
        </w:rPr>
        <w:t>choice</w:t>
      </w:r>
      <w:proofErr w:type="spellEnd"/>
      <w:r>
        <w:rPr>
          <w:lang w:val="cy-GB"/>
        </w:rPr>
        <w:t xml:space="preserve"> </w:t>
      </w:r>
      <w:proofErr w:type="spellStart"/>
      <w:r>
        <w:rPr>
          <w:lang w:val="cy-GB"/>
        </w:rPr>
        <w:t>with</w:t>
      </w:r>
      <w:proofErr w:type="spellEnd"/>
      <w:r>
        <w:rPr>
          <w:lang w:val="cy-GB"/>
        </w:rPr>
        <w:t xml:space="preserve"> the </w:t>
      </w:r>
      <w:proofErr w:type="spellStart"/>
      <w:r>
        <w:rPr>
          <w:lang w:val="cy-GB"/>
        </w:rPr>
        <w:t>communication</w:t>
      </w:r>
      <w:proofErr w:type="spellEnd"/>
      <w:r>
        <w:rPr>
          <w:lang w:val="cy-GB"/>
        </w:rPr>
        <w:t xml:space="preserve"> partner’ (2024, t. 153), sy’n adlewyrchu profiad a adroddir gan ddysgwyr yn aml, bod siaradwyr </w:t>
      </w:r>
      <w:r>
        <w:rPr>
          <w:lang w:val="cy-GB"/>
        </w:rPr>
        <w:lastRenderedPageBreak/>
        <w:t>hyfedr Cymraeg yn troi i’r Saesneg â hwy er mwyn osgoi peri anhawster i’r sawl sy’n llai hyderus neu gyfforddus yn yr iaith.</w:t>
      </w:r>
      <w:r w:rsidR="006358C3">
        <w:rPr>
          <w:lang w:val="cy-GB"/>
        </w:rPr>
        <w:t xml:space="preserve"> Serch hynny gall fod yn gysyniad cadarnhaol o safbwynt y Gymraeg yn y gweithle, gan ymdebygu at gysyniadau fel cadernid iaith, sydd wedi ennill ei thir yn y maes cynllunio iaith yng Nghymru yn ddiweddar</w:t>
      </w:r>
      <w:r w:rsidR="0044706D">
        <w:rPr>
          <w:lang w:val="cy-GB"/>
        </w:rPr>
        <w:t xml:space="preserve"> trwy brosiect LISTEN Cwmni Iaith Cyf (2025), neu raglen </w:t>
      </w:r>
      <w:proofErr w:type="spellStart"/>
      <w:r w:rsidR="0044706D">
        <w:rPr>
          <w:lang w:val="cy-GB"/>
        </w:rPr>
        <w:t>ARF</w:t>
      </w:r>
      <w:r w:rsidR="007915F6">
        <w:rPr>
          <w:lang w:val="cy-GB"/>
        </w:rPr>
        <w:t>er</w:t>
      </w:r>
      <w:proofErr w:type="spellEnd"/>
      <w:r w:rsidR="0044706D">
        <w:rPr>
          <w:lang w:val="cy-GB"/>
        </w:rPr>
        <w:t xml:space="preserve"> a ddatblygwyd gan ymchwilwyr ym Mhrifysgol Bangor (</w:t>
      </w:r>
      <w:r w:rsidR="007915F6">
        <w:rPr>
          <w:lang w:val="cy-GB"/>
        </w:rPr>
        <w:t>Williams, 2023).</w:t>
      </w:r>
    </w:p>
    <w:p w14:paraId="303FBA75" w14:textId="60928B59" w:rsidR="007915F6" w:rsidRDefault="00447AED" w:rsidP="007942F7">
      <w:pPr>
        <w:spacing w:line="480" w:lineRule="auto"/>
        <w:ind w:firstLine="720"/>
        <w:rPr>
          <w:lang w:val="cy-GB"/>
        </w:rPr>
      </w:pPr>
      <w:r>
        <w:rPr>
          <w:lang w:val="cy-GB"/>
        </w:rPr>
        <w:t xml:space="preserve">Byddai cynnwys rhyw fath o hyfforddiant cadernid iaith yn fuddiol i’r sawl sydd wedi’u penodi trwy’r cynllun gwarantu cyfweliad – yn wir i unrhyw siaradwr Cymraeg sy’n gweithio i’r Cyngor – </w:t>
      </w:r>
      <w:r w:rsidR="006E3C61">
        <w:rPr>
          <w:lang w:val="cy-GB"/>
        </w:rPr>
        <w:t>i f</w:t>
      </w:r>
      <w:r>
        <w:rPr>
          <w:lang w:val="cy-GB"/>
        </w:rPr>
        <w:t xml:space="preserve">agu eu hyder wrth ddefnyddio’u Cymraeg mewn sefyllfaoedd lle y byddant fel arfer yn troi at y Saesneg er hwylustod, boed hynny er eu lles eu hun neu eraill. Un opsiwn byddai rhoi technegau </w:t>
      </w:r>
      <w:proofErr w:type="spellStart"/>
      <w:r>
        <w:rPr>
          <w:lang w:val="cy-GB"/>
        </w:rPr>
        <w:t>ARFer</w:t>
      </w:r>
      <w:proofErr w:type="spellEnd"/>
      <w:r>
        <w:rPr>
          <w:lang w:val="cy-GB"/>
        </w:rPr>
        <w:t xml:space="preserve"> ar waith gyda grwpiau o staff sy’n cael eu penodi drwy’r cynllun neu yn yr adrannau lle maent yn gweithio. </w:t>
      </w:r>
      <w:r w:rsidR="00B82524">
        <w:rPr>
          <w:lang w:val="cy-GB"/>
        </w:rPr>
        <w:t xml:space="preserve"> </w:t>
      </w:r>
      <w:r w:rsidR="007915F6">
        <w:rPr>
          <w:lang w:val="cy-GB"/>
        </w:rPr>
        <w:t>Yn ôl Williams</w:t>
      </w:r>
      <w:r w:rsidR="00577663">
        <w:rPr>
          <w:lang w:val="cy-GB"/>
        </w:rPr>
        <w:t xml:space="preserve"> mae </w:t>
      </w:r>
      <w:proofErr w:type="spellStart"/>
      <w:r w:rsidR="00577663">
        <w:rPr>
          <w:lang w:val="cy-GB"/>
        </w:rPr>
        <w:t>ARFer</w:t>
      </w:r>
      <w:proofErr w:type="spellEnd"/>
      <w:r w:rsidR="00577663">
        <w:rPr>
          <w:lang w:val="cy-GB"/>
        </w:rPr>
        <w:t xml:space="preserve"> yn anelu at ‘</w:t>
      </w:r>
      <w:proofErr w:type="spellStart"/>
      <w:r w:rsidR="00577663" w:rsidRPr="00577663">
        <w:t>gynyddu’r</w:t>
      </w:r>
      <w:proofErr w:type="spellEnd"/>
      <w:r w:rsidR="00577663" w:rsidRPr="00577663">
        <w:t xml:space="preserve"> </w:t>
      </w:r>
      <w:proofErr w:type="spellStart"/>
      <w:r w:rsidR="00577663" w:rsidRPr="00577663">
        <w:t>defnydd</w:t>
      </w:r>
      <w:proofErr w:type="spellEnd"/>
      <w:r w:rsidR="00577663" w:rsidRPr="00577663">
        <w:t xml:space="preserve"> </w:t>
      </w:r>
      <w:proofErr w:type="spellStart"/>
      <w:r w:rsidR="00577663" w:rsidRPr="00577663">
        <w:t>llafar</w:t>
      </w:r>
      <w:proofErr w:type="spellEnd"/>
      <w:r w:rsidR="00577663" w:rsidRPr="00577663">
        <w:t xml:space="preserve"> </w:t>
      </w:r>
      <w:proofErr w:type="spellStart"/>
      <w:r w:rsidR="00577663" w:rsidRPr="00577663">
        <w:t>o’r</w:t>
      </w:r>
      <w:proofErr w:type="spellEnd"/>
      <w:r w:rsidR="00577663" w:rsidRPr="00577663">
        <w:t xml:space="preserve"> </w:t>
      </w:r>
      <w:proofErr w:type="spellStart"/>
      <w:r w:rsidR="00577663" w:rsidRPr="00577663">
        <w:t>Gymraeg</w:t>
      </w:r>
      <w:proofErr w:type="spellEnd"/>
      <w:r w:rsidR="00577663" w:rsidRPr="00577663">
        <w:t xml:space="preserve"> </w:t>
      </w:r>
      <w:proofErr w:type="spellStart"/>
      <w:r w:rsidR="00577663" w:rsidRPr="00577663">
        <w:t>yng</w:t>
      </w:r>
      <w:proofErr w:type="spellEnd"/>
      <w:r w:rsidR="00577663" w:rsidRPr="00577663">
        <w:t xml:space="preserve"> </w:t>
      </w:r>
      <w:proofErr w:type="spellStart"/>
      <w:r w:rsidR="00577663" w:rsidRPr="00577663">
        <w:t>nghyd-destun</w:t>
      </w:r>
      <w:proofErr w:type="spellEnd"/>
      <w:r w:rsidR="00577663" w:rsidRPr="00577663">
        <w:t xml:space="preserve"> y </w:t>
      </w:r>
      <w:proofErr w:type="spellStart"/>
      <w:r w:rsidR="00577663" w:rsidRPr="00577663">
        <w:t>gweithle</w:t>
      </w:r>
      <w:proofErr w:type="spellEnd"/>
      <w:r w:rsidR="00577663">
        <w:t xml:space="preserve">’ (2023, t. 145) a </w:t>
      </w:r>
      <w:proofErr w:type="spellStart"/>
      <w:r w:rsidR="00577663">
        <w:t>hynny</w:t>
      </w:r>
      <w:proofErr w:type="spellEnd"/>
      <w:r w:rsidR="00577663">
        <w:t xml:space="preserve"> </w:t>
      </w:r>
      <w:proofErr w:type="spellStart"/>
      <w:r w:rsidR="00577663">
        <w:t>trwy</w:t>
      </w:r>
      <w:proofErr w:type="spellEnd"/>
      <w:r w:rsidR="00577663">
        <w:t xml:space="preserve"> </w:t>
      </w:r>
      <w:proofErr w:type="spellStart"/>
      <w:r w:rsidR="00577663">
        <w:t>weithredu</w:t>
      </w:r>
      <w:proofErr w:type="spellEnd"/>
      <w:r w:rsidR="007915F6">
        <w:rPr>
          <w:lang w:val="cy-GB"/>
        </w:rPr>
        <w:t>:</w:t>
      </w:r>
    </w:p>
    <w:p w14:paraId="1568D6DB" w14:textId="57270CB9" w:rsidR="001E455A" w:rsidRDefault="007915F6" w:rsidP="00C60DDB">
      <w:pPr>
        <w:spacing w:line="480" w:lineRule="auto"/>
        <w:ind w:left="720"/>
      </w:pPr>
      <w:r>
        <w:rPr>
          <w:lang w:val="cy-GB"/>
        </w:rPr>
        <w:t>T</w:t>
      </w:r>
      <w:proofErr w:type="spellStart"/>
      <w:r w:rsidRPr="007915F6">
        <w:t>refniant</w:t>
      </w:r>
      <w:proofErr w:type="spellEnd"/>
      <w:r w:rsidRPr="007915F6">
        <w:t xml:space="preserve"> o </w:t>
      </w:r>
      <w:proofErr w:type="spellStart"/>
      <w:r w:rsidRPr="007915F6">
        <w:t>fewn</w:t>
      </w:r>
      <w:proofErr w:type="spellEnd"/>
      <w:r w:rsidRPr="007915F6">
        <w:t xml:space="preserve"> </w:t>
      </w:r>
      <w:proofErr w:type="spellStart"/>
      <w:r w:rsidRPr="007915F6">
        <w:t>gweithleoedd</w:t>
      </w:r>
      <w:proofErr w:type="spellEnd"/>
      <w:r w:rsidRPr="007915F6">
        <w:t xml:space="preserve"> </w:t>
      </w:r>
      <w:proofErr w:type="spellStart"/>
      <w:r w:rsidRPr="007915F6">
        <w:t>dwyieithog</w:t>
      </w:r>
      <w:proofErr w:type="spellEnd"/>
      <w:r w:rsidRPr="007915F6">
        <w:t xml:space="preserve"> </w:t>
      </w:r>
      <w:r w:rsidR="007942F7">
        <w:t>…</w:t>
      </w:r>
      <w:r w:rsidRPr="007915F6">
        <w:t xml:space="preserve"> </w:t>
      </w:r>
      <w:proofErr w:type="spellStart"/>
      <w:r w:rsidRPr="007915F6">
        <w:t>gyda’r</w:t>
      </w:r>
      <w:proofErr w:type="spellEnd"/>
      <w:r w:rsidRPr="007915F6">
        <w:t xml:space="preserve"> </w:t>
      </w:r>
      <w:proofErr w:type="spellStart"/>
      <w:r w:rsidRPr="007915F6">
        <w:t>bwriad</w:t>
      </w:r>
      <w:proofErr w:type="spellEnd"/>
      <w:r w:rsidRPr="007915F6">
        <w:t xml:space="preserve"> o </w:t>
      </w:r>
      <w:proofErr w:type="spellStart"/>
      <w:r w:rsidRPr="007915F6">
        <w:t>gefnogi</w:t>
      </w:r>
      <w:proofErr w:type="spellEnd"/>
      <w:r w:rsidRPr="007915F6">
        <w:t xml:space="preserve"> ac </w:t>
      </w:r>
      <w:proofErr w:type="spellStart"/>
      <w:r w:rsidRPr="007915F6">
        <w:t>annog</w:t>
      </w:r>
      <w:proofErr w:type="spellEnd"/>
      <w:r w:rsidRPr="007915F6">
        <w:t xml:space="preserve"> </w:t>
      </w:r>
      <w:proofErr w:type="spellStart"/>
      <w:r w:rsidRPr="007915F6">
        <w:t>pobl</w:t>
      </w:r>
      <w:proofErr w:type="spellEnd"/>
      <w:r w:rsidRPr="007915F6">
        <w:t xml:space="preserve"> </w:t>
      </w:r>
      <w:proofErr w:type="spellStart"/>
      <w:r w:rsidRPr="007915F6">
        <w:t>i</w:t>
      </w:r>
      <w:proofErr w:type="spellEnd"/>
      <w:r w:rsidRPr="007915F6">
        <w:t xml:space="preserve"> </w:t>
      </w:r>
      <w:proofErr w:type="spellStart"/>
      <w:r w:rsidRPr="007915F6">
        <w:t>wneud</w:t>
      </w:r>
      <w:proofErr w:type="spellEnd"/>
      <w:r w:rsidRPr="007915F6">
        <w:t xml:space="preserve"> </w:t>
      </w:r>
      <w:proofErr w:type="spellStart"/>
      <w:r w:rsidRPr="007915F6">
        <w:t>rhagor</w:t>
      </w:r>
      <w:proofErr w:type="spellEnd"/>
      <w:r w:rsidRPr="007915F6">
        <w:t xml:space="preserve"> o </w:t>
      </w:r>
      <w:proofErr w:type="spellStart"/>
      <w:r w:rsidRPr="007915F6">
        <w:t>ddefnydd</w:t>
      </w:r>
      <w:proofErr w:type="spellEnd"/>
      <w:r w:rsidRPr="007915F6">
        <w:t xml:space="preserve"> </w:t>
      </w:r>
      <w:proofErr w:type="spellStart"/>
      <w:r w:rsidRPr="007915F6">
        <w:t>o’u</w:t>
      </w:r>
      <w:proofErr w:type="spellEnd"/>
      <w:r w:rsidRPr="007915F6">
        <w:t xml:space="preserve"> </w:t>
      </w:r>
      <w:proofErr w:type="spellStart"/>
      <w:r w:rsidRPr="007915F6">
        <w:t>sgiliau</w:t>
      </w:r>
      <w:proofErr w:type="spellEnd"/>
      <w:r w:rsidRPr="007915F6">
        <w:t xml:space="preserve"> Cymraeg </w:t>
      </w:r>
      <w:proofErr w:type="spellStart"/>
      <w:r w:rsidRPr="007915F6">
        <w:t>yn</w:t>
      </w:r>
      <w:proofErr w:type="spellEnd"/>
      <w:r w:rsidRPr="007915F6">
        <w:t xml:space="preserve"> y </w:t>
      </w:r>
      <w:proofErr w:type="spellStart"/>
      <w:r w:rsidRPr="007915F6">
        <w:t>gwaith</w:t>
      </w:r>
      <w:proofErr w:type="spellEnd"/>
      <w:r w:rsidRPr="007915F6">
        <w:t xml:space="preserve">. Ei </w:t>
      </w:r>
      <w:proofErr w:type="spellStart"/>
      <w:r w:rsidRPr="007915F6">
        <w:t>phrif</w:t>
      </w:r>
      <w:proofErr w:type="spellEnd"/>
      <w:r w:rsidR="00447AED">
        <w:t xml:space="preserve"> [sic]</w:t>
      </w:r>
      <w:r w:rsidRPr="007915F6">
        <w:t xml:space="preserve"> nod </w:t>
      </w:r>
      <w:proofErr w:type="spellStart"/>
      <w:r w:rsidRPr="007915F6">
        <w:t>yw</w:t>
      </w:r>
      <w:proofErr w:type="spellEnd"/>
      <w:r w:rsidRPr="007915F6">
        <w:t xml:space="preserve"> </w:t>
      </w:r>
      <w:proofErr w:type="spellStart"/>
      <w:r w:rsidRPr="007915F6">
        <w:t>shifftio’r</w:t>
      </w:r>
      <w:proofErr w:type="spellEnd"/>
      <w:r w:rsidRPr="007915F6">
        <w:t xml:space="preserve"> </w:t>
      </w:r>
      <w:proofErr w:type="spellStart"/>
      <w:r w:rsidRPr="007915F6">
        <w:t>cyd-destun</w:t>
      </w:r>
      <w:proofErr w:type="spellEnd"/>
      <w:r w:rsidRPr="007915F6">
        <w:t xml:space="preserve"> </w:t>
      </w:r>
      <w:proofErr w:type="spellStart"/>
      <w:r w:rsidRPr="007915F6">
        <w:t>arferion</w:t>
      </w:r>
      <w:proofErr w:type="spellEnd"/>
      <w:r w:rsidRPr="007915F6">
        <w:t xml:space="preserve"> </w:t>
      </w:r>
      <w:proofErr w:type="spellStart"/>
      <w:r w:rsidRPr="007915F6">
        <w:t>iaith</w:t>
      </w:r>
      <w:proofErr w:type="spellEnd"/>
      <w:r w:rsidRPr="007915F6">
        <w:t xml:space="preserve"> </w:t>
      </w:r>
      <w:proofErr w:type="spellStart"/>
      <w:r w:rsidRPr="007915F6">
        <w:t>mewn</w:t>
      </w:r>
      <w:proofErr w:type="spellEnd"/>
      <w:r w:rsidRPr="007915F6">
        <w:t xml:space="preserve"> </w:t>
      </w:r>
      <w:proofErr w:type="spellStart"/>
      <w:r w:rsidRPr="007915F6">
        <w:t>gweithleoedd</w:t>
      </w:r>
      <w:proofErr w:type="spellEnd"/>
      <w:r w:rsidRPr="007915F6">
        <w:t xml:space="preserve"> </w:t>
      </w:r>
      <w:proofErr w:type="spellStart"/>
      <w:r w:rsidRPr="007915F6">
        <w:t>dwyieithog</w:t>
      </w:r>
      <w:proofErr w:type="spellEnd"/>
      <w:r w:rsidRPr="007915F6">
        <w:t xml:space="preserve"> </w:t>
      </w:r>
      <w:r w:rsidR="007A7555">
        <w:t>…</w:t>
      </w:r>
      <w:r w:rsidRPr="007915F6">
        <w:t xml:space="preserve"> o </w:t>
      </w:r>
      <w:proofErr w:type="spellStart"/>
      <w:r w:rsidRPr="007915F6">
        <w:t>blaid</w:t>
      </w:r>
      <w:proofErr w:type="spellEnd"/>
      <w:r w:rsidRPr="007915F6">
        <w:t xml:space="preserve"> y </w:t>
      </w:r>
      <w:proofErr w:type="spellStart"/>
      <w:r w:rsidRPr="007915F6">
        <w:t>Gymraeg</w:t>
      </w:r>
      <w:proofErr w:type="spellEnd"/>
      <w:r w:rsidRPr="007915F6">
        <w:t xml:space="preserve"> </w:t>
      </w:r>
      <w:proofErr w:type="spellStart"/>
      <w:r w:rsidRPr="007915F6">
        <w:t>trwy</w:t>
      </w:r>
      <w:proofErr w:type="spellEnd"/>
      <w:r w:rsidRPr="007915F6">
        <w:t xml:space="preserve"> </w:t>
      </w:r>
      <w:proofErr w:type="spellStart"/>
      <w:r w:rsidRPr="007915F6">
        <w:t>fanteisio</w:t>
      </w:r>
      <w:proofErr w:type="spellEnd"/>
      <w:r w:rsidRPr="007915F6">
        <w:t xml:space="preserve"> </w:t>
      </w:r>
      <w:proofErr w:type="spellStart"/>
      <w:r w:rsidRPr="007915F6">
        <w:t>ar</w:t>
      </w:r>
      <w:proofErr w:type="spellEnd"/>
      <w:r w:rsidRPr="007915F6">
        <w:t xml:space="preserve"> </w:t>
      </w:r>
      <w:proofErr w:type="spellStart"/>
      <w:r w:rsidRPr="007915F6">
        <w:t>bŵer</w:t>
      </w:r>
      <w:proofErr w:type="spellEnd"/>
      <w:r w:rsidRPr="007915F6">
        <w:t xml:space="preserve"> </w:t>
      </w:r>
      <w:proofErr w:type="spellStart"/>
      <w:r w:rsidRPr="007915F6">
        <w:t>ymrwymiadau</w:t>
      </w:r>
      <w:proofErr w:type="spellEnd"/>
      <w:r w:rsidRPr="007915F6">
        <w:t xml:space="preserve"> a </w:t>
      </w:r>
      <w:proofErr w:type="spellStart"/>
      <w:r w:rsidRPr="007915F6">
        <w:t>gosod</w:t>
      </w:r>
      <w:proofErr w:type="spellEnd"/>
      <w:r w:rsidRPr="007915F6">
        <w:t xml:space="preserve"> </w:t>
      </w:r>
      <w:proofErr w:type="spellStart"/>
      <w:r w:rsidRPr="007915F6">
        <w:t>dewisiadau</w:t>
      </w:r>
      <w:proofErr w:type="spellEnd"/>
      <w:r w:rsidRPr="007915F6">
        <w:t xml:space="preserve"> </w:t>
      </w:r>
      <w:proofErr w:type="spellStart"/>
      <w:r w:rsidRPr="007915F6">
        <w:t>diofyn</w:t>
      </w:r>
      <w:proofErr w:type="spellEnd"/>
      <w:r>
        <w:t xml:space="preserve"> … </w:t>
      </w:r>
      <w:proofErr w:type="spellStart"/>
      <w:r w:rsidRPr="007915F6">
        <w:t>trwy</w:t>
      </w:r>
      <w:proofErr w:type="spellEnd"/>
      <w:r w:rsidRPr="007915F6">
        <w:t xml:space="preserve"> </w:t>
      </w:r>
      <w:proofErr w:type="spellStart"/>
      <w:r w:rsidRPr="007915F6">
        <w:t>benodi</w:t>
      </w:r>
      <w:proofErr w:type="spellEnd"/>
      <w:r w:rsidRPr="007915F6">
        <w:t xml:space="preserve"> </w:t>
      </w:r>
      <w:proofErr w:type="spellStart"/>
      <w:r w:rsidRPr="007915F6">
        <w:t>rhai</w:t>
      </w:r>
      <w:proofErr w:type="spellEnd"/>
      <w:r w:rsidRPr="007915F6">
        <w:t xml:space="preserve"> </w:t>
      </w:r>
      <w:proofErr w:type="spellStart"/>
      <w:r w:rsidRPr="007915F6">
        <w:t>gweithwyr</w:t>
      </w:r>
      <w:proofErr w:type="spellEnd"/>
      <w:r w:rsidRPr="007915F6">
        <w:t xml:space="preserve"> </w:t>
      </w:r>
      <w:proofErr w:type="spellStart"/>
      <w:r w:rsidRPr="007915F6">
        <w:t>i</w:t>
      </w:r>
      <w:proofErr w:type="spellEnd"/>
      <w:r w:rsidRPr="007915F6">
        <w:t xml:space="preserve"> </w:t>
      </w:r>
      <w:proofErr w:type="spellStart"/>
      <w:r w:rsidRPr="007915F6">
        <w:t>weithredu</w:t>
      </w:r>
      <w:proofErr w:type="spellEnd"/>
      <w:r w:rsidRPr="007915F6">
        <w:t xml:space="preserve"> </w:t>
      </w:r>
      <w:proofErr w:type="spellStart"/>
      <w:r w:rsidRPr="007915F6">
        <w:t>fel</w:t>
      </w:r>
      <w:proofErr w:type="spellEnd"/>
      <w:r w:rsidRPr="007915F6">
        <w:t xml:space="preserve"> </w:t>
      </w:r>
      <w:proofErr w:type="spellStart"/>
      <w:r w:rsidRPr="007915F6">
        <w:rPr>
          <w:i/>
        </w:rPr>
        <w:t>Galluogwyr</w:t>
      </w:r>
      <w:proofErr w:type="spellEnd"/>
      <w:r w:rsidRPr="007915F6">
        <w:rPr>
          <w:i/>
        </w:rPr>
        <w:t xml:space="preserve"> </w:t>
      </w:r>
      <w:proofErr w:type="spellStart"/>
      <w:r w:rsidRPr="007915F6">
        <w:rPr>
          <w:i/>
        </w:rPr>
        <w:t>ARFer</w:t>
      </w:r>
      <w:proofErr w:type="spellEnd"/>
      <w:r>
        <w:t xml:space="preserve"> (2023, t. 349. </w:t>
      </w:r>
      <w:proofErr w:type="spellStart"/>
      <w:r>
        <w:t>Pwyslais</w:t>
      </w:r>
      <w:proofErr w:type="spellEnd"/>
      <w:r>
        <w:t xml:space="preserve"> </w:t>
      </w:r>
      <w:proofErr w:type="spellStart"/>
      <w:r>
        <w:t>yn</w:t>
      </w:r>
      <w:proofErr w:type="spellEnd"/>
      <w:r>
        <w:t xml:space="preserve"> y </w:t>
      </w:r>
      <w:proofErr w:type="spellStart"/>
      <w:r>
        <w:t>gwreiddiol</w:t>
      </w:r>
      <w:proofErr w:type="spellEnd"/>
      <w:r>
        <w:t>).</w:t>
      </w:r>
    </w:p>
    <w:p w14:paraId="2285B299" w14:textId="48250A80" w:rsidR="000A6B39" w:rsidRDefault="00DB3795" w:rsidP="00C60DDB">
      <w:pPr>
        <w:spacing w:line="480" w:lineRule="auto"/>
        <w:rPr>
          <w:lang w:val="cy-GB"/>
        </w:rPr>
      </w:pPr>
      <w:r>
        <w:rPr>
          <w:rFonts w:ascii="Aptos" w:hAnsi="Aptos" w:cs="Aptos"/>
          <w:lang w:val="cy-GB"/>
        </w:rPr>
        <w:t xml:space="preserve">Un o fanteision y dull hwn yw bod timoedd o weithwyr yn ysgwyddo’r cyfrifoldeb eu hun o weithredu’r cynllun a monitro cynnydd, heb fod hynny’n dod o’r brig i lawr. Mae </w:t>
      </w:r>
      <w:proofErr w:type="spellStart"/>
      <w:r>
        <w:rPr>
          <w:rFonts w:ascii="Aptos" w:hAnsi="Aptos" w:cs="Aptos"/>
          <w:lang w:val="cy-GB"/>
        </w:rPr>
        <w:t>Hodges</w:t>
      </w:r>
      <w:proofErr w:type="spellEnd"/>
      <w:r>
        <w:rPr>
          <w:rFonts w:ascii="Aptos" w:hAnsi="Aptos" w:cs="Aptos"/>
          <w:lang w:val="cy-GB"/>
        </w:rPr>
        <w:t xml:space="preserve"> a Prys wedi nodi pwysigrwydd cydnabod bod cynllunio iaith yn digwydd ar lefel ficro hefyd, ymhlith timoedd bach ac unigolion, a thrafodant ar y cyd â Gruffydd fod angen yn aml feddwl am sut y gellir cynllunio o’r gwraidd i fyny, yn hytrach a gweithredu cynlluniau cenedlaethol ar lefel leol heb eu newid o gwbl, yng nghyd-destun penodol hyfforddiant iaith yn y gweithle (</w:t>
      </w:r>
      <w:proofErr w:type="spellStart"/>
      <w:r>
        <w:rPr>
          <w:rFonts w:ascii="Aptos" w:hAnsi="Aptos" w:cs="Aptos"/>
          <w:lang w:val="cy-GB"/>
        </w:rPr>
        <w:t>Hodges</w:t>
      </w:r>
      <w:proofErr w:type="spellEnd"/>
      <w:r>
        <w:rPr>
          <w:rFonts w:ascii="Aptos" w:hAnsi="Aptos" w:cs="Aptos"/>
          <w:lang w:val="cy-GB"/>
        </w:rPr>
        <w:t xml:space="preserve"> a Prys, 2019; Gruffydd, </w:t>
      </w:r>
      <w:proofErr w:type="spellStart"/>
      <w:r>
        <w:rPr>
          <w:rFonts w:ascii="Aptos" w:hAnsi="Aptos" w:cs="Aptos"/>
          <w:lang w:val="cy-GB"/>
        </w:rPr>
        <w:t>Hodges</w:t>
      </w:r>
      <w:proofErr w:type="spellEnd"/>
      <w:r>
        <w:rPr>
          <w:rFonts w:ascii="Aptos" w:hAnsi="Aptos" w:cs="Aptos"/>
          <w:lang w:val="cy-GB"/>
        </w:rPr>
        <w:t xml:space="preserve"> a Prys, 2023). Fel y mae’r drafodaeth flaenorol ar bolisïau recriwtio </w:t>
      </w:r>
      <w:proofErr w:type="spellStart"/>
      <w:r>
        <w:rPr>
          <w:rFonts w:ascii="Aptos" w:hAnsi="Aptos" w:cs="Aptos"/>
          <w:lang w:val="cy-GB"/>
        </w:rPr>
        <w:t>CBSRhCT</w:t>
      </w:r>
      <w:proofErr w:type="spellEnd"/>
      <w:r>
        <w:rPr>
          <w:rFonts w:ascii="Aptos" w:hAnsi="Aptos" w:cs="Aptos"/>
          <w:lang w:val="cy-GB"/>
        </w:rPr>
        <w:t xml:space="preserve"> yn dangos, mae’r Cyngor yn weithgar iawn pan mae’n dod at roi safle i’r Gymraeg ar </w:t>
      </w:r>
      <w:r>
        <w:rPr>
          <w:rFonts w:ascii="Aptos" w:hAnsi="Aptos" w:cs="Aptos"/>
          <w:lang w:val="cy-GB"/>
        </w:rPr>
        <w:lastRenderedPageBreak/>
        <w:t xml:space="preserve">lefel gorfforaethol neu sefydliadol, ond prin iawn yw unrhyw gynlluniau ar lefel adrannau unigol i gynllunio ar gyfer gweithlu Cymraeg, a phrin yw unrhyw ymdrechion i gynnal yr iaith o’r gwraidd i fyny. Byddai gweithredu rhaglen </w:t>
      </w:r>
      <w:proofErr w:type="spellStart"/>
      <w:r>
        <w:rPr>
          <w:rFonts w:ascii="Aptos" w:hAnsi="Aptos" w:cs="Aptos"/>
          <w:lang w:val="cy-GB"/>
        </w:rPr>
        <w:t>ARFer</w:t>
      </w:r>
      <w:proofErr w:type="spellEnd"/>
      <w:r>
        <w:rPr>
          <w:rFonts w:ascii="Aptos" w:hAnsi="Aptos" w:cs="Aptos"/>
          <w:lang w:val="cy-GB"/>
        </w:rPr>
        <w:t xml:space="preserve"> yn fodd o rymuso staff â sgiliau Cymraeg i gymryd cyfrifoldeb am ddefnyddio’r iaith, a’i pherchnogi hi fel iaith ei grŵp nhw, a hynny heb fonitro ffurfiol oddi fri.</w:t>
      </w:r>
    </w:p>
    <w:p w14:paraId="55835F3A" w14:textId="1D606CB4" w:rsidR="00571C05" w:rsidRDefault="00DB3795" w:rsidP="000A6B39">
      <w:pPr>
        <w:spacing w:line="480" w:lineRule="auto"/>
        <w:ind w:firstLine="720"/>
        <w:rPr>
          <w:lang w:val="cy-GB"/>
        </w:rPr>
      </w:pPr>
      <w:r>
        <w:rPr>
          <w:rFonts w:ascii="Aptos" w:hAnsi="Aptos" w:cs="Aptos"/>
          <w:lang w:val="cy-GB"/>
        </w:rPr>
        <w:t xml:space="preserve">Serch hynny, mae Gruffydd hefyd yn dadlau’n gryf o blaid pwysigrwydd monitro effaith ymdrechion staff i ddysgu neu wella eu Cymraeg yn y gweithle er mwyn sicrhau eu bod yn cyfrannu at gyflawni nodau sefydliadol yn ogystal â chymell y sawl sy’n dysgu i ddatblygu eu sgiliau (Gruffydd, 2022). Wedi i’w ymchwil mewn sefydliadau’r sector cyhoeddus yng Nghymru ddangos bod mwyafrif helaeth y rheiny sy’n dewis dysgu Cymraeg yn rhan o’u swydd yn gwneud hynny am resymau personol heb unrhyw ddisgwyliad gan reolwyr iddynt ddefnyddio’r sgiliau newydd at ddibenion cyflenwi gwasanaethau, awgryma fod hyn yn debygol o arwain at sefyllfa lle ‘mae perygl i staff a rheolwyr ystyried yr hyfforddiant [iaith] yn rhywbeth cwbl ynysig, bron yn agwedd bersonol, sy’n ddigyswllt â swydd unigolyn penodol neu swyddogaeth benodol mewn gweithle’ (2022, t. 63). Gan gofio bod </w:t>
      </w:r>
      <w:r>
        <w:rPr>
          <w:rFonts w:ascii="Aptos" w:hAnsi="Aptos" w:cs="Aptos"/>
          <w:i/>
          <w:iCs/>
          <w:lang w:val="cy-GB"/>
        </w:rPr>
        <w:t>mudes</w:t>
      </w:r>
      <w:r>
        <w:rPr>
          <w:rFonts w:ascii="Aptos" w:hAnsi="Aptos" w:cs="Aptos"/>
          <w:lang w:val="cy-GB"/>
        </w:rPr>
        <w:t xml:space="preserve"> ieithyddol llwyddiannus o blaid iaith leiafrifol yn debygol o ddigwydd pan fydd unigolyn yn cysylltu’r iaith â swyddogaeth newydd (</w:t>
      </w:r>
      <w:proofErr w:type="spellStart"/>
      <w:r>
        <w:rPr>
          <w:rFonts w:ascii="Aptos" w:hAnsi="Aptos" w:cs="Aptos"/>
          <w:lang w:val="cy-GB"/>
        </w:rPr>
        <w:t>Pujolar</w:t>
      </w:r>
      <w:proofErr w:type="spellEnd"/>
      <w:r>
        <w:rPr>
          <w:rFonts w:ascii="Aptos" w:hAnsi="Aptos" w:cs="Aptos"/>
          <w:lang w:val="cy-GB"/>
        </w:rPr>
        <w:t xml:space="preserve"> a </w:t>
      </w:r>
      <w:proofErr w:type="spellStart"/>
      <w:r>
        <w:rPr>
          <w:rFonts w:ascii="Aptos" w:hAnsi="Aptos" w:cs="Aptos"/>
          <w:lang w:val="cy-GB"/>
        </w:rPr>
        <w:t>Gonzàlez</w:t>
      </w:r>
      <w:proofErr w:type="spellEnd"/>
      <w:r>
        <w:rPr>
          <w:rFonts w:ascii="Aptos" w:hAnsi="Aptos" w:cs="Aptos"/>
          <w:lang w:val="cy-GB"/>
        </w:rPr>
        <w:t>, 2013, tt. 139-140), dylai’r Cyngor sicrhau ei fod canfod cydbwysedd rhwng annog ei staff i ddefnyddio’r iaith ar eu menter eu hun, ond hefyd cyflwyno elfennau o fonitro er mwyn sicrhau’r deilliannau gorau.</w:t>
      </w:r>
    </w:p>
    <w:p w14:paraId="243EB968" w14:textId="6846173E" w:rsidR="00916719" w:rsidRDefault="00DB3795" w:rsidP="000A6B39">
      <w:pPr>
        <w:spacing w:line="480" w:lineRule="auto"/>
        <w:ind w:firstLine="720"/>
        <w:rPr>
          <w:lang w:val="cy-GB"/>
        </w:rPr>
      </w:pPr>
      <w:r>
        <w:rPr>
          <w:rFonts w:ascii="Aptos" w:hAnsi="Aptos" w:cs="Aptos"/>
          <w:lang w:val="cy-GB"/>
        </w:rPr>
        <w:t xml:space="preserve">Un ffordd o wneud hyn, fel y nodwyd uchod, byddai cynnal rhyw fath o gynllun hyfforddiant i’r sawl sy’n cael eu cyflogi drwy’r cynllun gwarantu cyfweliad. Mae’r Cyngor eisoes yn cynnal cynlluniau tebyg yn flynyddol i’r rheiny sydd wedi’u penodi i swyddi’r Cynllun Prentisiaethau a’r  Cynllun Graddedigion. Mewn cyfweliad a gynhaliwyd ag un o swyddogion Safonau’r Gymraeg Llywodraeth Cymru wrth werthuso cynlluniau </w:t>
      </w:r>
      <w:proofErr w:type="spellStart"/>
      <w:r>
        <w:rPr>
          <w:rFonts w:ascii="Aptos" w:hAnsi="Aptos" w:cs="Aptos"/>
          <w:lang w:val="cy-GB"/>
        </w:rPr>
        <w:t>CBSRhCT</w:t>
      </w:r>
      <w:proofErr w:type="spellEnd"/>
      <w:r>
        <w:rPr>
          <w:rFonts w:ascii="Aptos" w:hAnsi="Aptos" w:cs="Aptos"/>
          <w:lang w:val="cy-GB"/>
        </w:rPr>
        <w:t xml:space="preserve">, nodwyd bod Cynllun Prentisiaethau'r Llywodraeth ei hun eisoes yn cynnwys hyfforddiant iaith yn rhan o </w:t>
      </w:r>
      <w:r>
        <w:rPr>
          <w:rFonts w:ascii="Aptos" w:hAnsi="Aptos" w:cs="Aptos"/>
          <w:lang w:val="cy-GB"/>
        </w:rPr>
        <w:lastRenderedPageBreak/>
        <w:t xml:space="preserve">raglen sefydlu’r sawl a benodwyd (Swyddog Llywodraeth Cymru, 2025). Mae’r prentisiaid yn ymgymryd â mis o hyfforddiant iaith gyda’i gilydd fel un garfan, a hyd yn hyn mae’r adborth gan gyfranogwyr a’u rheolwyr wedi bod yn gadarnhaol, gyda’r prentisiaid yn gallu ymarfer a’i gilydd, a phawb yn ymwybodol o’r nod y maent yn ceisio’i chyrraedd. I’r gwrthwyneb, mewn cyfweliad ag un o ‘raddedigion’ diweddar Cynllun Graddedigion </w:t>
      </w:r>
      <w:proofErr w:type="spellStart"/>
      <w:r>
        <w:rPr>
          <w:rFonts w:ascii="Aptos" w:hAnsi="Aptos" w:cs="Aptos"/>
          <w:lang w:val="cy-GB"/>
        </w:rPr>
        <w:t>CBSRhCT</w:t>
      </w:r>
      <w:proofErr w:type="spellEnd"/>
      <w:r>
        <w:rPr>
          <w:rFonts w:ascii="Aptos" w:hAnsi="Aptos" w:cs="Aptos"/>
          <w:lang w:val="cy-GB"/>
        </w:rPr>
        <w:t xml:space="preserve">, nodwyd bod dim sôn o gwbl bron am y Gymraeg ar y cynllun hwnnw, er bod ffocws ar egwyddorion sylfaenol eraill gwaith gweinyddiaeth gyhoeddus yng Nghymru, megis Deddf Llesiant Cenedlaethau’r Dyfodol. (Dylid nodi bod y cyfwelai penodol hwn yn gydweithiwr yn yr Uned Gwasanaethau Cymraeg, ac felly’n ymwybodol, o bosibl, o’r ffaith bod y sawl sy’n gwerthuso’r cynlluniau hyn o blaid gwneud rhagor dros y Gymraeg beth bynnag). Wrth ddatblygu’r cynllun gwarantu cyfweliad ymhellach i gynnwys hyfforddiant ieithyddol o ryw fath, gellid cyflwyno elfennau tebyg i’r hyfforddiant mae graddedigion a phrentisiaid y Cyngor yn ei dderbyn hefyd. Gallai hynny arwain at greu tri grŵp yn flynyddol sy’n fwy cyfforddus yn arfer sgiliau iaith Cymraeg â’i gilydd waeth beth yw lefel eu hyfedredd, gan weddnewid canfyddiad y staff hyn o’r Gymraeg. Gan ystyried fod </w:t>
      </w:r>
      <w:proofErr w:type="spellStart"/>
      <w:r>
        <w:rPr>
          <w:rFonts w:ascii="Aptos" w:hAnsi="Aptos" w:cs="Aptos"/>
          <w:lang w:val="cy-GB"/>
        </w:rPr>
        <w:t>Pujolar</w:t>
      </w:r>
      <w:proofErr w:type="spellEnd"/>
      <w:r>
        <w:rPr>
          <w:rFonts w:ascii="Aptos" w:hAnsi="Aptos" w:cs="Aptos"/>
          <w:lang w:val="cy-GB"/>
        </w:rPr>
        <w:t xml:space="preserve"> a </w:t>
      </w:r>
      <w:proofErr w:type="spellStart"/>
      <w:r>
        <w:rPr>
          <w:rFonts w:ascii="Aptos" w:hAnsi="Aptos" w:cs="Aptos"/>
          <w:lang w:val="cy-GB"/>
        </w:rPr>
        <w:t>Gonzàlez</w:t>
      </w:r>
      <w:proofErr w:type="spellEnd"/>
      <w:r>
        <w:rPr>
          <w:rFonts w:ascii="Aptos" w:hAnsi="Aptos" w:cs="Aptos"/>
          <w:lang w:val="cy-GB"/>
        </w:rPr>
        <w:t xml:space="preserve"> yn nodi bod cyfle i </w:t>
      </w:r>
      <w:r>
        <w:rPr>
          <w:rFonts w:ascii="Aptos" w:hAnsi="Aptos" w:cs="Aptos"/>
          <w:i/>
          <w:iCs/>
          <w:lang w:val="cy-GB"/>
        </w:rPr>
        <w:t>mudes</w:t>
      </w:r>
      <w:r>
        <w:rPr>
          <w:rFonts w:ascii="Aptos" w:hAnsi="Aptos" w:cs="Aptos"/>
          <w:lang w:val="cy-GB"/>
        </w:rPr>
        <w:t xml:space="preserve"> ieithyddol ddigwydd yn benodol pan fydd unigolion yn ‘</w:t>
      </w:r>
      <w:proofErr w:type="spellStart"/>
      <w:r>
        <w:rPr>
          <w:rFonts w:ascii="Aptos" w:hAnsi="Aptos" w:cs="Aptos"/>
          <w:lang w:val="cy-GB"/>
        </w:rPr>
        <w:t>entering</w:t>
      </w:r>
      <w:proofErr w:type="spellEnd"/>
      <w:r>
        <w:rPr>
          <w:rFonts w:ascii="Aptos" w:hAnsi="Aptos" w:cs="Aptos"/>
          <w:lang w:val="cy-GB"/>
        </w:rPr>
        <w:t xml:space="preserve"> the </w:t>
      </w:r>
      <w:proofErr w:type="spellStart"/>
      <w:r>
        <w:rPr>
          <w:rFonts w:ascii="Aptos" w:hAnsi="Aptos" w:cs="Aptos"/>
          <w:lang w:val="cy-GB"/>
        </w:rPr>
        <w:t>labor</w:t>
      </w:r>
      <w:proofErr w:type="spellEnd"/>
      <w:r>
        <w:rPr>
          <w:rFonts w:ascii="Aptos" w:hAnsi="Aptos" w:cs="Aptos"/>
          <w:lang w:val="cy-GB"/>
        </w:rPr>
        <w:t xml:space="preserve"> </w:t>
      </w:r>
      <w:proofErr w:type="spellStart"/>
      <w:r>
        <w:rPr>
          <w:rFonts w:ascii="Aptos" w:hAnsi="Aptos" w:cs="Aptos"/>
          <w:lang w:val="cy-GB"/>
        </w:rPr>
        <w:t>market</w:t>
      </w:r>
      <w:proofErr w:type="spellEnd"/>
      <w:r>
        <w:rPr>
          <w:rFonts w:ascii="Aptos" w:hAnsi="Aptos" w:cs="Aptos"/>
          <w:lang w:val="cy-GB"/>
        </w:rPr>
        <w:t xml:space="preserve">’ (2013, t. 143), mae’n arwyddocaol bod y cynlluniau hyn i gyd yn apelio mewn gwahanol ffyrdd at bobl ifanc. O’u datblygu yn y ffordd fwyaf addas, </w:t>
      </w:r>
      <w:r w:rsidR="009A3535">
        <w:rPr>
          <w:rFonts w:ascii="Aptos" w:hAnsi="Aptos" w:cs="Aptos"/>
          <w:lang w:val="cy-GB"/>
        </w:rPr>
        <w:t>gallent</w:t>
      </w:r>
      <w:r>
        <w:rPr>
          <w:rFonts w:ascii="Aptos" w:hAnsi="Aptos" w:cs="Aptos"/>
          <w:lang w:val="cy-GB"/>
        </w:rPr>
        <w:t xml:space="preserve"> gael effaith wirioneddol gadarnhaol ar y genhedlaeth nesaf o siaradwyr Cymraeg a’u canfyddiad o ddefnyddioldeb a phwysigrwydd y Gymraeg yn eu bywyd beunyddiol.</w:t>
      </w:r>
    </w:p>
    <w:p w14:paraId="1C8F62E5" w14:textId="6EADC987" w:rsidR="00577663" w:rsidRPr="0040269C" w:rsidRDefault="00DB3795" w:rsidP="0040269C">
      <w:pPr>
        <w:spacing w:line="480" w:lineRule="auto"/>
        <w:ind w:firstLine="720"/>
        <w:rPr>
          <w:lang w:val="cy-GB"/>
        </w:rPr>
      </w:pPr>
      <w:r>
        <w:rPr>
          <w:rFonts w:ascii="Aptos" w:hAnsi="Aptos" w:cs="Aptos"/>
          <w:lang w:val="cy-GB"/>
        </w:rPr>
        <w:t xml:space="preserve">O ystyried bod nifer o raddedigion y cynlluniau hyn wedi’u dyrchafu i swyddi lefel uwch mewn byr o dro, byddai gweithredu cynlluniau fel y </w:t>
      </w:r>
      <w:r w:rsidR="00EC237D">
        <w:rPr>
          <w:rFonts w:ascii="Aptos" w:hAnsi="Aptos" w:cs="Aptos"/>
          <w:lang w:val="cy-GB"/>
        </w:rPr>
        <w:t>c</w:t>
      </w:r>
      <w:r>
        <w:rPr>
          <w:rFonts w:ascii="Aptos" w:hAnsi="Aptos" w:cs="Aptos"/>
          <w:lang w:val="cy-GB"/>
        </w:rPr>
        <w:t xml:space="preserve">ynllun </w:t>
      </w:r>
      <w:r w:rsidR="00EC237D">
        <w:rPr>
          <w:rFonts w:ascii="Aptos" w:hAnsi="Aptos" w:cs="Aptos"/>
          <w:lang w:val="cy-GB"/>
        </w:rPr>
        <w:t>g</w:t>
      </w:r>
      <w:r>
        <w:rPr>
          <w:rFonts w:ascii="Aptos" w:hAnsi="Aptos" w:cs="Aptos"/>
          <w:lang w:val="cy-GB"/>
        </w:rPr>
        <w:t xml:space="preserve">warantu </w:t>
      </w:r>
      <w:r w:rsidR="00EC237D">
        <w:rPr>
          <w:rFonts w:ascii="Aptos" w:hAnsi="Aptos" w:cs="Aptos"/>
          <w:lang w:val="cy-GB"/>
        </w:rPr>
        <w:t>c</w:t>
      </w:r>
      <w:r>
        <w:rPr>
          <w:rFonts w:ascii="Aptos" w:hAnsi="Aptos" w:cs="Aptos"/>
          <w:lang w:val="cy-GB"/>
        </w:rPr>
        <w:t xml:space="preserve">yfweliad mewn ffordd fwy effeithiol yn fodd o hyrwyddo gwerth economaidd a ‘defnyddioldeb’ y Gymraeg, a’i gwerth diwylliannol anhepgor ar yr un pryd. Tra bod darparu cyfleoedd i weithwyr brofi </w:t>
      </w:r>
      <w:r>
        <w:rPr>
          <w:rFonts w:ascii="Aptos" w:hAnsi="Aptos" w:cs="Aptos"/>
          <w:i/>
          <w:iCs/>
          <w:lang w:val="cy-GB"/>
        </w:rPr>
        <w:t>mudes</w:t>
      </w:r>
      <w:r>
        <w:rPr>
          <w:rFonts w:ascii="Aptos" w:hAnsi="Aptos" w:cs="Aptos"/>
          <w:lang w:val="cy-GB"/>
        </w:rPr>
        <w:t xml:space="preserve"> ieithyddol yn rhan bwysig o herio diffiniadau </w:t>
      </w:r>
      <w:proofErr w:type="spellStart"/>
      <w:r>
        <w:rPr>
          <w:rFonts w:ascii="Aptos" w:hAnsi="Aptos" w:cs="Aptos"/>
          <w:lang w:val="cy-GB"/>
        </w:rPr>
        <w:t>hanfodaidd</w:t>
      </w:r>
      <w:proofErr w:type="spellEnd"/>
      <w:r>
        <w:rPr>
          <w:rFonts w:ascii="Aptos" w:hAnsi="Aptos" w:cs="Aptos"/>
          <w:lang w:val="cy-GB"/>
        </w:rPr>
        <w:t xml:space="preserve"> o gymuned ieithyddol a chreu cyfleoedd i bobl ddefnyddio’u hiaith leiafrifol, mae hefyd cynnig y cyfle am dro ar fyd ar lefel sefydliadol er mwyn ehangu ar ddiffiniadau o </w:t>
      </w:r>
      <w:proofErr w:type="spellStart"/>
      <w:r>
        <w:rPr>
          <w:rFonts w:ascii="Aptos" w:hAnsi="Aptos" w:cs="Aptos"/>
          <w:lang w:val="cy-GB"/>
        </w:rPr>
        <w:t>Gymreictod</w:t>
      </w:r>
      <w:proofErr w:type="spellEnd"/>
      <w:r>
        <w:rPr>
          <w:rFonts w:ascii="Aptos" w:hAnsi="Aptos" w:cs="Aptos"/>
          <w:lang w:val="cy-GB"/>
        </w:rPr>
        <w:t xml:space="preserve"> dilys sy’n cynnwys siaradwyr Cymraeg o gefndiroedd a </w:t>
      </w:r>
      <w:r>
        <w:rPr>
          <w:rFonts w:ascii="Aptos" w:hAnsi="Aptos" w:cs="Aptos"/>
          <w:lang w:val="cy-GB"/>
        </w:rPr>
        <w:lastRenderedPageBreak/>
        <w:t xml:space="preserve">lefelau amrywiol, a allai gael effaith gadarnhaol bellach ar gynlluniau’r Cyngor ym maes addysg a chyflogaeth er enghraifft. Amser a ddengys a fydd ffocws Comisiynydd y Gymraeg ar y gweithle dros y blynyddoedd nesaf yn dwyn ffrwyth, ond mae pwyslais y Safonau ar rôl cyrff wrth gyflenwi gwasanaethau yn hytrach na hyrwyddo’r iaith mewn modd anffurfiol yn fewnol yn debygol o gynnal y </w:t>
      </w:r>
      <w:proofErr w:type="spellStart"/>
      <w:r>
        <w:rPr>
          <w:rFonts w:ascii="Aptos" w:hAnsi="Aptos" w:cs="Aptos"/>
          <w:i/>
          <w:iCs/>
          <w:lang w:val="cy-GB"/>
        </w:rPr>
        <w:t>status</w:t>
      </w:r>
      <w:proofErr w:type="spellEnd"/>
      <w:r>
        <w:rPr>
          <w:rFonts w:ascii="Aptos" w:hAnsi="Aptos" w:cs="Aptos"/>
          <w:i/>
          <w:iCs/>
          <w:lang w:val="cy-GB"/>
        </w:rPr>
        <w:t xml:space="preserve"> </w:t>
      </w:r>
      <w:proofErr w:type="spellStart"/>
      <w:r>
        <w:rPr>
          <w:rFonts w:ascii="Aptos" w:hAnsi="Aptos" w:cs="Aptos"/>
          <w:i/>
          <w:iCs/>
          <w:lang w:val="cy-GB"/>
        </w:rPr>
        <w:t>quo</w:t>
      </w:r>
      <w:proofErr w:type="spellEnd"/>
      <w:r>
        <w:rPr>
          <w:rFonts w:ascii="Aptos" w:hAnsi="Aptos" w:cs="Aptos"/>
          <w:i/>
          <w:iCs/>
          <w:lang w:val="cy-GB"/>
        </w:rPr>
        <w:t xml:space="preserve"> </w:t>
      </w:r>
      <w:r>
        <w:rPr>
          <w:rFonts w:ascii="Aptos" w:hAnsi="Aptos" w:cs="Aptos"/>
          <w:lang w:val="cy-GB"/>
        </w:rPr>
        <w:t xml:space="preserve">presennol o fesur sgiliau yn hytrach nag annog newid agwedd. Bydd Bil y Gymraeg ac Addysg 2025 yn creu cyfle i ail-edrych ar rai o’r Safonau hyn, a gobeithio gellir gosod gofynion ar gyrff sy’n gofyn iddynt ymateb yn strategol i’w sefyllfaoedd lleol eu hun. Dyma a argymhellwyd gan Adroddiad y Comisiwn Cymunedau Cymraeg i ardaloedd o arwyddocâd ieithyddol dwysedd uwch, ac mae’n bosib y gallai cynlluniau tebyg weithio mewn ardaloedd eraill hefyd, fel y mae arwyddion cynnar y </w:t>
      </w:r>
      <w:r w:rsidR="00EC237D">
        <w:rPr>
          <w:rFonts w:ascii="Aptos" w:hAnsi="Aptos" w:cs="Aptos"/>
          <w:lang w:val="cy-GB"/>
        </w:rPr>
        <w:t>c</w:t>
      </w:r>
      <w:r>
        <w:rPr>
          <w:rFonts w:ascii="Aptos" w:hAnsi="Aptos" w:cs="Aptos"/>
          <w:lang w:val="cy-GB"/>
        </w:rPr>
        <w:t xml:space="preserve">ynllun </w:t>
      </w:r>
      <w:r w:rsidR="00EC237D">
        <w:rPr>
          <w:rFonts w:ascii="Aptos" w:hAnsi="Aptos" w:cs="Aptos"/>
          <w:lang w:val="cy-GB"/>
        </w:rPr>
        <w:t>g</w:t>
      </w:r>
      <w:r>
        <w:rPr>
          <w:rFonts w:ascii="Aptos" w:hAnsi="Aptos" w:cs="Aptos"/>
          <w:lang w:val="cy-GB"/>
        </w:rPr>
        <w:t xml:space="preserve">warantu </w:t>
      </w:r>
      <w:r w:rsidR="00EC237D">
        <w:rPr>
          <w:rFonts w:ascii="Aptos" w:hAnsi="Aptos" w:cs="Aptos"/>
          <w:lang w:val="cy-GB"/>
        </w:rPr>
        <w:t>c</w:t>
      </w:r>
      <w:r>
        <w:rPr>
          <w:rFonts w:ascii="Aptos" w:hAnsi="Aptos" w:cs="Aptos"/>
          <w:lang w:val="cy-GB"/>
        </w:rPr>
        <w:t>yfweliad yn eu hawgrymu.</w:t>
      </w:r>
    </w:p>
    <w:p w14:paraId="6F610CF4" w14:textId="351150FE" w:rsidR="00524F61" w:rsidRPr="00F5049B" w:rsidRDefault="00DB3795" w:rsidP="00C60DDB">
      <w:pPr>
        <w:spacing w:line="480" w:lineRule="auto"/>
        <w:rPr>
          <w:b/>
          <w:bCs/>
          <w:lang w:val="cy-GB"/>
        </w:rPr>
      </w:pPr>
      <w:r>
        <w:rPr>
          <w:rFonts w:ascii="Aptos" w:hAnsi="Aptos" w:cs="Aptos"/>
          <w:b/>
          <w:bCs/>
          <w:lang w:val="cy-GB"/>
        </w:rPr>
        <w:t>Geiriau yng nghorff y traethawd: 59</w:t>
      </w:r>
      <w:r w:rsidR="00E65F1B">
        <w:rPr>
          <w:rFonts w:ascii="Aptos" w:hAnsi="Aptos" w:cs="Aptos"/>
          <w:b/>
          <w:bCs/>
          <w:lang w:val="cy-GB"/>
        </w:rPr>
        <w:t>40</w:t>
      </w:r>
    </w:p>
    <w:p w14:paraId="044A5672" w14:textId="41912145" w:rsidR="00E92A6B" w:rsidRDefault="00E92A6B" w:rsidP="00C60DDB">
      <w:pPr>
        <w:spacing w:line="480" w:lineRule="auto"/>
        <w:rPr>
          <w:lang w:val="cy-GB"/>
        </w:rPr>
      </w:pPr>
      <w:r>
        <w:rPr>
          <w:lang w:val="cy-GB"/>
        </w:rPr>
        <w:br w:type="page"/>
      </w:r>
    </w:p>
    <w:p w14:paraId="01625D12" w14:textId="77777777" w:rsidR="00E92A6B" w:rsidRPr="002C7CF3" w:rsidRDefault="00E92A6B" w:rsidP="00E92A6B">
      <w:pPr>
        <w:spacing w:line="240" w:lineRule="auto"/>
      </w:pPr>
      <w:proofErr w:type="spellStart"/>
      <w:r w:rsidRPr="002C7CF3">
        <w:rPr>
          <w:b/>
          <w:bCs/>
        </w:rPr>
        <w:lastRenderedPageBreak/>
        <w:t>Llyfryddiaeth</w:t>
      </w:r>
      <w:proofErr w:type="spellEnd"/>
    </w:p>
    <w:p w14:paraId="35992E6B" w14:textId="77777777" w:rsidR="00E92A6B" w:rsidRPr="002C7CF3" w:rsidRDefault="00E92A6B" w:rsidP="00E92A6B">
      <w:pPr>
        <w:spacing w:line="240" w:lineRule="auto"/>
      </w:pPr>
      <w:r w:rsidRPr="002C7CF3">
        <w:t xml:space="preserve">Aitchison, J. a Carter, H. (2000) </w:t>
      </w:r>
      <w:r w:rsidRPr="002C7CF3">
        <w:rPr>
          <w:i/>
        </w:rPr>
        <w:t>Language, Economy and Society: The changing fortunes of the Welsh language in the twentieth Century</w:t>
      </w:r>
      <w:r w:rsidRPr="002C7CF3">
        <w:t>. Cardiff: University of Wales Press.</w:t>
      </w:r>
    </w:p>
    <w:p w14:paraId="50967F29" w14:textId="77777777" w:rsidR="00E92A6B" w:rsidRPr="002C7CF3" w:rsidRDefault="00E92A6B" w:rsidP="00E92A6B">
      <w:pPr>
        <w:spacing w:line="240" w:lineRule="auto"/>
      </w:pPr>
      <w:proofErr w:type="spellStart"/>
      <w:r w:rsidRPr="002C7CF3">
        <w:t>Comisiwn</w:t>
      </w:r>
      <w:proofErr w:type="spellEnd"/>
      <w:r w:rsidRPr="002C7CF3">
        <w:t xml:space="preserve"> </w:t>
      </w:r>
      <w:proofErr w:type="spellStart"/>
      <w:r w:rsidRPr="002C7CF3">
        <w:t>Cymunedau</w:t>
      </w:r>
      <w:proofErr w:type="spellEnd"/>
      <w:r w:rsidRPr="002C7CF3">
        <w:t xml:space="preserve"> Cymraeg (2024) </w:t>
      </w:r>
      <w:proofErr w:type="spellStart"/>
      <w:r w:rsidRPr="002C7CF3">
        <w:rPr>
          <w:i/>
        </w:rPr>
        <w:t>Grymuso</w:t>
      </w:r>
      <w:proofErr w:type="spellEnd"/>
      <w:r w:rsidRPr="002C7CF3">
        <w:rPr>
          <w:i/>
        </w:rPr>
        <w:t xml:space="preserve"> </w:t>
      </w:r>
      <w:proofErr w:type="spellStart"/>
      <w:r w:rsidRPr="002C7CF3">
        <w:rPr>
          <w:i/>
        </w:rPr>
        <w:t>cymunedau</w:t>
      </w:r>
      <w:proofErr w:type="spellEnd"/>
      <w:r w:rsidRPr="002C7CF3">
        <w:rPr>
          <w:i/>
        </w:rPr>
        <w:t xml:space="preserve">, </w:t>
      </w:r>
      <w:proofErr w:type="spellStart"/>
      <w:r w:rsidRPr="002C7CF3">
        <w:rPr>
          <w:i/>
        </w:rPr>
        <w:t>cryfhau’r</w:t>
      </w:r>
      <w:proofErr w:type="spellEnd"/>
      <w:r w:rsidRPr="002C7CF3">
        <w:rPr>
          <w:i/>
        </w:rPr>
        <w:t xml:space="preserve"> </w:t>
      </w:r>
      <w:proofErr w:type="spellStart"/>
      <w:r w:rsidRPr="002C7CF3">
        <w:rPr>
          <w:i/>
        </w:rPr>
        <w:t>Gymraeg</w:t>
      </w:r>
      <w:proofErr w:type="spellEnd"/>
      <w:r w:rsidRPr="002C7CF3">
        <w:t xml:space="preserve">. </w:t>
      </w:r>
      <w:proofErr w:type="spellStart"/>
      <w:r w:rsidRPr="002C7CF3">
        <w:t>Llywodraeth</w:t>
      </w:r>
      <w:proofErr w:type="spellEnd"/>
      <w:r w:rsidRPr="002C7CF3">
        <w:t xml:space="preserve"> Cymru.</w:t>
      </w:r>
    </w:p>
    <w:p w14:paraId="3899275B" w14:textId="77777777" w:rsidR="00E92A6B" w:rsidRDefault="00E92A6B" w:rsidP="00E92A6B">
      <w:pPr>
        <w:spacing w:line="240" w:lineRule="auto"/>
      </w:pPr>
      <w:proofErr w:type="spellStart"/>
      <w:r>
        <w:t>Comisiynydd</w:t>
      </w:r>
      <w:proofErr w:type="spellEnd"/>
      <w:r>
        <w:t xml:space="preserve"> y </w:t>
      </w:r>
      <w:proofErr w:type="spellStart"/>
      <w:r>
        <w:t>Gymraeg</w:t>
      </w:r>
      <w:proofErr w:type="spellEnd"/>
      <w:r>
        <w:t xml:space="preserve"> (2022) ‘</w:t>
      </w:r>
      <w:proofErr w:type="spellStart"/>
      <w:r>
        <w:t>Adborth</w:t>
      </w:r>
      <w:proofErr w:type="spellEnd"/>
      <w:r>
        <w:t xml:space="preserve"> </w:t>
      </w:r>
      <w:proofErr w:type="spellStart"/>
      <w:r>
        <w:t>Comisiynydd</w:t>
      </w:r>
      <w:proofErr w:type="spellEnd"/>
      <w:r>
        <w:t xml:space="preserve"> y </w:t>
      </w:r>
      <w:proofErr w:type="spellStart"/>
      <w:r>
        <w:t>Gymraeg</w:t>
      </w:r>
      <w:proofErr w:type="spellEnd"/>
      <w:r>
        <w:t xml:space="preserve"> </w:t>
      </w:r>
      <w:proofErr w:type="spellStart"/>
      <w:r>
        <w:t>i</w:t>
      </w:r>
      <w:proofErr w:type="spellEnd"/>
      <w:r>
        <w:t xml:space="preserve"> </w:t>
      </w:r>
      <w:proofErr w:type="spellStart"/>
      <w:r>
        <w:t>Gyngor</w:t>
      </w:r>
      <w:proofErr w:type="spellEnd"/>
      <w:r>
        <w:t xml:space="preserve"> </w:t>
      </w:r>
      <w:proofErr w:type="spellStart"/>
      <w:r>
        <w:t>Bwrdeistref</w:t>
      </w:r>
      <w:proofErr w:type="spellEnd"/>
      <w:r>
        <w:t xml:space="preserve"> Sirol Rhondda Cynon Taf’. </w:t>
      </w:r>
      <w:proofErr w:type="spellStart"/>
      <w:r>
        <w:t>Comisiynydd</w:t>
      </w:r>
      <w:proofErr w:type="spellEnd"/>
      <w:r>
        <w:t xml:space="preserve"> y </w:t>
      </w:r>
      <w:proofErr w:type="spellStart"/>
      <w:r>
        <w:t>Gymraeg</w:t>
      </w:r>
      <w:proofErr w:type="spellEnd"/>
      <w:r>
        <w:t>.</w:t>
      </w:r>
    </w:p>
    <w:p w14:paraId="66879144" w14:textId="77777777" w:rsidR="00E92A6B" w:rsidRDefault="00E92A6B" w:rsidP="00E92A6B">
      <w:pPr>
        <w:spacing w:line="240" w:lineRule="auto"/>
      </w:pPr>
      <w:proofErr w:type="spellStart"/>
      <w:r>
        <w:t>Comisiynydd</w:t>
      </w:r>
      <w:proofErr w:type="spellEnd"/>
      <w:r>
        <w:t xml:space="preserve"> y </w:t>
      </w:r>
      <w:proofErr w:type="spellStart"/>
      <w:r>
        <w:t>Gymraeg</w:t>
      </w:r>
      <w:proofErr w:type="spellEnd"/>
      <w:r>
        <w:t xml:space="preserve"> (2023a) ‘</w:t>
      </w:r>
      <w:proofErr w:type="spellStart"/>
      <w:r>
        <w:t>Adborth</w:t>
      </w:r>
      <w:proofErr w:type="spellEnd"/>
      <w:r>
        <w:t xml:space="preserve"> </w:t>
      </w:r>
      <w:proofErr w:type="spellStart"/>
      <w:r>
        <w:t>Comisiynydd</w:t>
      </w:r>
      <w:proofErr w:type="spellEnd"/>
      <w:r>
        <w:t xml:space="preserve"> y </w:t>
      </w:r>
      <w:proofErr w:type="spellStart"/>
      <w:r>
        <w:t>Gymraeg</w:t>
      </w:r>
      <w:proofErr w:type="spellEnd"/>
      <w:r>
        <w:t xml:space="preserve"> </w:t>
      </w:r>
      <w:proofErr w:type="spellStart"/>
      <w:r>
        <w:t>i</w:t>
      </w:r>
      <w:proofErr w:type="spellEnd"/>
      <w:r>
        <w:t xml:space="preserve"> </w:t>
      </w:r>
      <w:proofErr w:type="spellStart"/>
      <w:r>
        <w:t>Gyngor</w:t>
      </w:r>
      <w:proofErr w:type="spellEnd"/>
      <w:r>
        <w:t xml:space="preserve"> </w:t>
      </w:r>
      <w:proofErr w:type="spellStart"/>
      <w:r>
        <w:t>Bwrdeistref</w:t>
      </w:r>
      <w:proofErr w:type="spellEnd"/>
      <w:r>
        <w:t xml:space="preserve"> Sirol Rhondda Cynon Taf’. </w:t>
      </w:r>
      <w:proofErr w:type="spellStart"/>
      <w:r>
        <w:t>Comisiynydd</w:t>
      </w:r>
      <w:proofErr w:type="spellEnd"/>
      <w:r>
        <w:t xml:space="preserve"> y </w:t>
      </w:r>
      <w:proofErr w:type="spellStart"/>
      <w:r>
        <w:t>Gymraeg</w:t>
      </w:r>
      <w:proofErr w:type="spellEnd"/>
      <w:r>
        <w:t>.</w:t>
      </w:r>
    </w:p>
    <w:p w14:paraId="79DCDB48" w14:textId="77777777" w:rsidR="00E92A6B" w:rsidRDefault="00E92A6B" w:rsidP="00E92A6B">
      <w:pPr>
        <w:spacing w:line="240" w:lineRule="auto"/>
      </w:pPr>
      <w:proofErr w:type="spellStart"/>
      <w:r w:rsidRPr="00B56B6B">
        <w:t>Comisiynydd</w:t>
      </w:r>
      <w:proofErr w:type="spellEnd"/>
      <w:r w:rsidRPr="00B56B6B">
        <w:t xml:space="preserve"> y </w:t>
      </w:r>
      <w:proofErr w:type="spellStart"/>
      <w:r w:rsidRPr="00B56B6B">
        <w:t>Gymraeg</w:t>
      </w:r>
      <w:proofErr w:type="spellEnd"/>
      <w:r w:rsidRPr="00B56B6B">
        <w:t xml:space="preserve"> (2023</w:t>
      </w:r>
      <w:r>
        <w:t>b</w:t>
      </w:r>
      <w:r w:rsidRPr="00B56B6B">
        <w:t xml:space="preserve">) </w:t>
      </w:r>
      <w:proofErr w:type="spellStart"/>
      <w:r w:rsidRPr="00B56B6B">
        <w:rPr>
          <w:i/>
          <w:iCs/>
        </w:rPr>
        <w:t>Dasfwrdd</w:t>
      </w:r>
      <w:proofErr w:type="spellEnd"/>
      <w:r w:rsidRPr="00B56B6B">
        <w:rPr>
          <w:i/>
          <w:iCs/>
        </w:rPr>
        <w:t xml:space="preserve"> </w:t>
      </w:r>
      <w:proofErr w:type="spellStart"/>
      <w:r w:rsidRPr="00B56B6B">
        <w:rPr>
          <w:i/>
          <w:iCs/>
        </w:rPr>
        <w:t>Data’r</w:t>
      </w:r>
      <w:proofErr w:type="spellEnd"/>
      <w:r w:rsidRPr="00B56B6B">
        <w:rPr>
          <w:i/>
          <w:iCs/>
        </w:rPr>
        <w:t xml:space="preserve"> </w:t>
      </w:r>
      <w:proofErr w:type="spellStart"/>
      <w:r w:rsidRPr="00B56B6B">
        <w:rPr>
          <w:i/>
          <w:iCs/>
        </w:rPr>
        <w:t>Gymraeg</w:t>
      </w:r>
      <w:proofErr w:type="spellEnd"/>
      <w:r w:rsidRPr="00B56B6B">
        <w:t xml:space="preserve">. </w:t>
      </w:r>
      <w:proofErr w:type="spellStart"/>
      <w:r w:rsidRPr="00B56B6B">
        <w:t>Comisiynydd</w:t>
      </w:r>
      <w:proofErr w:type="spellEnd"/>
      <w:r w:rsidRPr="00B56B6B">
        <w:t xml:space="preserve"> y </w:t>
      </w:r>
      <w:proofErr w:type="spellStart"/>
      <w:r w:rsidRPr="00B56B6B">
        <w:t>Gymraeg</w:t>
      </w:r>
      <w:proofErr w:type="spellEnd"/>
      <w:r>
        <w:t>.</w:t>
      </w:r>
    </w:p>
    <w:p w14:paraId="28D5437B" w14:textId="77777777" w:rsidR="00E92A6B" w:rsidRPr="00325730" w:rsidRDefault="00E92A6B" w:rsidP="00E92A6B">
      <w:pPr>
        <w:spacing w:line="240" w:lineRule="auto"/>
      </w:pPr>
      <w:proofErr w:type="spellStart"/>
      <w:r>
        <w:t>Comisiynydd</w:t>
      </w:r>
      <w:proofErr w:type="spellEnd"/>
      <w:r>
        <w:t xml:space="preserve"> y </w:t>
      </w:r>
      <w:proofErr w:type="spellStart"/>
      <w:r>
        <w:t>Gymraeg</w:t>
      </w:r>
      <w:proofErr w:type="spellEnd"/>
      <w:r>
        <w:t xml:space="preserve"> (2023c) </w:t>
      </w:r>
      <w:proofErr w:type="spellStart"/>
      <w:r>
        <w:rPr>
          <w:i/>
        </w:rPr>
        <w:t>Cylch</w:t>
      </w:r>
      <w:proofErr w:type="spellEnd"/>
      <w:r>
        <w:rPr>
          <w:i/>
        </w:rPr>
        <w:t xml:space="preserve"> </w:t>
      </w:r>
      <w:proofErr w:type="spellStart"/>
      <w:r>
        <w:rPr>
          <w:i/>
        </w:rPr>
        <w:t>Gorchwyl</w:t>
      </w:r>
      <w:proofErr w:type="spellEnd"/>
      <w:r>
        <w:rPr>
          <w:i/>
        </w:rPr>
        <w:t xml:space="preserve"> </w:t>
      </w:r>
      <w:proofErr w:type="spellStart"/>
      <w:r>
        <w:rPr>
          <w:i/>
        </w:rPr>
        <w:t>Arfaethedig</w:t>
      </w:r>
      <w:proofErr w:type="spellEnd"/>
      <w:r>
        <w:rPr>
          <w:i/>
        </w:rPr>
        <w:t xml:space="preserve"> </w:t>
      </w:r>
      <w:proofErr w:type="spellStart"/>
      <w:r>
        <w:rPr>
          <w:i/>
        </w:rPr>
        <w:t>Ymchwiliad</w:t>
      </w:r>
      <w:proofErr w:type="spellEnd"/>
      <w:r>
        <w:rPr>
          <w:i/>
        </w:rPr>
        <w:t xml:space="preserve"> CS1080</w:t>
      </w:r>
      <w:r>
        <w:t xml:space="preserve">. </w:t>
      </w:r>
      <w:proofErr w:type="spellStart"/>
      <w:r>
        <w:t>Comisiynydd</w:t>
      </w:r>
      <w:proofErr w:type="spellEnd"/>
      <w:r>
        <w:t xml:space="preserve"> y </w:t>
      </w:r>
      <w:proofErr w:type="spellStart"/>
      <w:r>
        <w:t>Gymraeg</w:t>
      </w:r>
      <w:proofErr w:type="spellEnd"/>
      <w:r>
        <w:t>.</w:t>
      </w:r>
    </w:p>
    <w:p w14:paraId="188A95EF" w14:textId="77777777" w:rsidR="00E92A6B" w:rsidRDefault="00E92A6B" w:rsidP="00E92A6B">
      <w:pPr>
        <w:spacing w:line="240" w:lineRule="auto"/>
      </w:pPr>
      <w:proofErr w:type="spellStart"/>
      <w:r>
        <w:t>Comisiynydd</w:t>
      </w:r>
      <w:proofErr w:type="spellEnd"/>
      <w:r>
        <w:t xml:space="preserve"> y </w:t>
      </w:r>
      <w:proofErr w:type="spellStart"/>
      <w:r>
        <w:t>Gymraeg</w:t>
      </w:r>
      <w:proofErr w:type="spellEnd"/>
      <w:r>
        <w:t xml:space="preserve"> (2024a) ‘</w:t>
      </w:r>
      <w:proofErr w:type="spellStart"/>
      <w:r>
        <w:t>Adborth</w:t>
      </w:r>
      <w:proofErr w:type="spellEnd"/>
      <w:r>
        <w:t xml:space="preserve"> </w:t>
      </w:r>
      <w:proofErr w:type="spellStart"/>
      <w:r>
        <w:t>Comisiynydd</w:t>
      </w:r>
      <w:proofErr w:type="spellEnd"/>
      <w:r>
        <w:t xml:space="preserve"> y </w:t>
      </w:r>
      <w:proofErr w:type="spellStart"/>
      <w:r>
        <w:t>Gymraeg</w:t>
      </w:r>
      <w:proofErr w:type="spellEnd"/>
      <w:r>
        <w:t xml:space="preserve"> </w:t>
      </w:r>
      <w:proofErr w:type="spellStart"/>
      <w:r>
        <w:t>i</w:t>
      </w:r>
      <w:proofErr w:type="spellEnd"/>
      <w:r>
        <w:t xml:space="preserve"> </w:t>
      </w:r>
      <w:proofErr w:type="spellStart"/>
      <w:r>
        <w:t>Gyngor</w:t>
      </w:r>
      <w:proofErr w:type="spellEnd"/>
      <w:r>
        <w:t xml:space="preserve"> </w:t>
      </w:r>
      <w:proofErr w:type="spellStart"/>
      <w:r>
        <w:t>Bwrdeistref</w:t>
      </w:r>
      <w:proofErr w:type="spellEnd"/>
      <w:r>
        <w:t xml:space="preserve"> Sirol Rhondda Cynon Taf’. </w:t>
      </w:r>
      <w:proofErr w:type="spellStart"/>
      <w:r>
        <w:t>Comisiynydd</w:t>
      </w:r>
      <w:proofErr w:type="spellEnd"/>
      <w:r>
        <w:t xml:space="preserve"> y </w:t>
      </w:r>
      <w:proofErr w:type="spellStart"/>
      <w:r>
        <w:t>Gymraeg</w:t>
      </w:r>
      <w:proofErr w:type="spellEnd"/>
      <w:r>
        <w:t>.</w:t>
      </w:r>
    </w:p>
    <w:p w14:paraId="17A6B9E8" w14:textId="77777777" w:rsidR="00E92A6B" w:rsidRPr="00201A3C" w:rsidRDefault="00E92A6B" w:rsidP="00E92A6B">
      <w:pPr>
        <w:spacing w:line="240" w:lineRule="auto"/>
      </w:pPr>
      <w:proofErr w:type="spellStart"/>
      <w:r>
        <w:t>Comisiynydd</w:t>
      </w:r>
      <w:proofErr w:type="spellEnd"/>
      <w:r>
        <w:t xml:space="preserve"> y </w:t>
      </w:r>
      <w:proofErr w:type="spellStart"/>
      <w:r>
        <w:t>Gymraeg</w:t>
      </w:r>
      <w:proofErr w:type="spellEnd"/>
      <w:r>
        <w:t xml:space="preserve"> (2024b) </w:t>
      </w:r>
      <w:proofErr w:type="spellStart"/>
      <w:r>
        <w:rPr>
          <w:i/>
        </w:rPr>
        <w:t>Cofrestr</w:t>
      </w:r>
      <w:proofErr w:type="spellEnd"/>
      <w:r>
        <w:rPr>
          <w:i/>
        </w:rPr>
        <w:t xml:space="preserve"> </w:t>
      </w:r>
      <w:proofErr w:type="spellStart"/>
      <w:r>
        <w:rPr>
          <w:i/>
        </w:rPr>
        <w:t>Camau</w:t>
      </w:r>
      <w:proofErr w:type="spellEnd"/>
      <w:r>
        <w:rPr>
          <w:i/>
        </w:rPr>
        <w:t xml:space="preserve"> </w:t>
      </w:r>
      <w:proofErr w:type="spellStart"/>
      <w:r>
        <w:rPr>
          <w:i/>
        </w:rPr>
        <w:t>Gorfodi</w:t>
      </w:r>
      <w:proofErr w:type="spellEnd"/>
      <w:r>
        <w:rPr>
          <w:i/>
        </w:rPr>
        <w:t xml:space="preserve"> 2023-4</w:t>
      </w:r>
      <w:r>
        <w:t xml:space="preserve">. </w:t>
      </w:r>
      <w:proofErr w:type="spellStart"/>
      <w:r>
        <w:t>Comisiynyddy</w:t>
      </w:r>
      <w:proofErr w:type="spellEnd"/>
      <w:r>
        <w:t xml:space="preserve"> </w:t>
      </w:r>
      <w:proofErr w:type="spellStart"/>
      <w:r>
        <w:t>Gymraeg</w:t>
      </w:r>
      <w:proofErr w:type="spellEnd"/>
      <w:r>
        <w:t>.</w:t>
      </w:r>
    </w:p>
    <w:p w14:paraId="7236C914" w14:textId="77777777" w:rsidR="00E92A6B" w:rsidRPr="00B56B6B" w:rsidRDefault="00E92A6B" w:rsidP="00E92A6B">
      <w:proofErr w:type="spellStart"/>
      <w:r w:rsidRPr="00B56B6B">
        <w:t>Comisiynydd</w:t>
      </w:r>
      <w:proofErr w:type="spellEnd"/>
      <w:r w:rsidRPr="00B56B6B">
        <w:t xml:space="preserve"> y </w:t>
      </w:r>
      <w:proofErr w:type="spellStart"/>
      <w:r w:rsidRPr="00B56B6B">
        <w:t>Gymraeg</w:t>
      </w:r>
      <w:proofErr w:type="spellEnd"/>
      <w:r w:rsidRPr="00B56B6B">
        <w:t xml:space="preserve"> (2025) </w:t>
      </w:r>
      <w:proofErr w:type="spellStart"/>
      <w:r w:rsidRPr="00B56B6B">
        <w:rPr>
          <w:i/>
          <w:iCs/>
        </w:rPr>
        <w:t>Cynllun</w:t>
      </w:r>
      <w:proofErr w:type="spellEnd"/>
      <w:r w:rsidRPr="00B56B6B">
        <w:rPr>
          <w:i/>
          <w:iCs/>
        </w:rPr>
        <w:t xml:space="preserve"> </w:t>
      </w:r>
      <w:proofErr w:type="spellStart"/>
      <w:r w:rsidRPr="00B56B6B">
        <w:rPr>
          <w:i/>
          <w:iCs/>
        </w:rPr>
        <w:t>Strategol</w:t>
      </w:r>
      <w:proofErr w:type="spellEnd"/>
      <w:r w:rsidRPr="00B56B6B">
        <w:rPr>
          <w:i/>
          <w:iCs/>
        </w:rPr>
        <w:t xml:space="preserve"> </w:t>
      </w:r>
      <w:proofErr w:type="spellStart"/>
      <w:r w:rsidRPr="00B56B6B">
        <w:rPr>
          <w:i/>
          <w:iCs/>
        </w:rPr>
        <w:t>Comisiynydd</w:t>
      </w:r>
      <w:proofErr w:type="spellEnd"/>
      <w:r w:rsidRPr="00B56B6B">
        <w:rPr>
          <w:i/>
          <w:iCs/>
        </w:rPr>
        <w:t xml:space="preserve"> y </w:t>
      </w:r>
      <w:proofErr w:type="spellStart"/>
      <w:r w:rsidRPr="00B56B6B">
        <w:rPr>
          <w:i/>
          <w:iCs/>
        </w:rPr>
        <w:t>Gymraeg</w:t>
      </w:r>
      <w:proofErr w:type="spellEnd"/>
      <w:r w:rsidRPr="00B56B6B">
        <w:rPr>
          <w:i/>
          <w:iCs/>
        </w:rPr>
        <w:t xml:space="preserve"> 2025-2030</w:t>
      </w:r>
      <w:r w:rsidRPr="00D40F7C">
        <w:rPr>
          <w:iCs/>
        </w:rPr>
        <w:t>.</w:t>
      </w:r>
      <w:r>
        <w:rPr>
          <w:iCs/>
        </w:rPr>
        <w:t xml:space="preserve"> </w:t>
      </w:r>
      <w:proofErr w:type="spellStart"/>
      <w:r>
        <w:rPr>
          <w:iCs/>
        </w:rPr>
        <w:t>Comisiynydd</w:t>
      </w:r>
      <w:proofErr w:type="spellEnd"/>
      <w:r>
        <w:rPr>
          <w:iCs/>
        </w:rPr>
        <w:t xml:space="preserve"> y </w:t>
      </w:r>
      <w:proofErr w:type="spellStart"/>
      <w:r>
        <w:rPr>
          <w:iCs/>
        </w:rPr>
        <w:t>Gymraeg</w:t>
      </w:r>
      <w:proofErr w:type="spellEnd"/>
      <w:r>
        <w:rPr>
          <w:iCs/>
        </w:rPr>
        <w:t>.</w:t>
      </w:r>
    </w:p>
    <w:p w14:paraId="3ACCEF44" w14:textId="77777777" w:rsidR="00E92A6B" w:rsidRDefault="00E92A6B" w:rsidP="00E92A6B">
      <w:proofErr w:type="spellStart"/>
      <w:r w:rsidRPr="00B56B6B">
        <w:t>C</w:t>
      </w:r>
      <w:r>
        <w:t>BSRhCT</w:t>
      </w:r>
      <w:proofErr w:type="spellEnd"/>
      <w:r>
        <w:t xml:space="preserve"> (2011) </w:t>
      </w:r>
      <w:r>
        <w:rPr>
          <w:i/>
        </w:rPr>
        <w:t>Working in Welsh: A Welsh Language Skills Framework</w:t>
      </w:r>
      <w:r>
        <w:t xml:space="preserve">. </w:t>
      </w:r>
      <w:proofErr w:type="spellStart"/>
      <w:r>
        <w:t>Cyngor</w:t>
      </w:r>
      <w:proofErr w:type="spellEnd"/>
      <w:r>
        <w:t xml:space="preserve"> </w:t>
      </w:r>
      <w:proofErr w:type="spellStart"/>
      <w:r>
        <w:t>Bwrdeistref</w:t>
      </w:r>
      <w:proofErr w:type="spellEnd"/>
      <w:r>
        <w:t xml:space="preserve"> Sirol Rhondda Cynon Taf</w:t>
      </w:r>
    </w:p>
    <w:p w14:paraId="6303C5DD" w14:textId="77777777" w:rsidR="00E92A6B" w:rsidRDefault="00E92A6B" w:rsidP="00E92A6B">
      <w:proofErr w:type="spellStart"/>
      <w:r w:rsidRPr="00B56B6B">
        <w:t>C</w:t>
      </w:r>
      <w:r>
        <w:t>BSRhCT</w:t>
      </w:r>
      <w:proofErr w:type="spellEnd"/>
      <w:r w:rsidRPr="00B56B6B">
        <w:t xml:space="preserve"> (202</w:t>
      </w:r>
      <w:r>
        <w:t>1</w:t>
      </w:r>
      <w:r w:rsidRPr="00B56B6B">
        <w:t xml:space="preserve">) </w:t>
      </w:r>
      <w:proofErr w:type="spellStart"/>
      <w:r w:rsidRPr="00B56B6B">
        <w:rPr>
          <w:i/>
          <w:iCs/>
        </w:rPr>
        <w:t>Adroddiad</w:t>
      </w:r>
      <w:proofErr w:type="spellEnd"/>
      <w:r w:rsidRPr="00B56B6B">
        <w:rPr>
          <w:i/>
          <w:iCs/>
        </w:rPr>
        <w:t xml:space="preserve"> </w:t>
      </w:r>
      <w:proofErr w:type="spellStart"/>
      <w:r w:rsidRPr="00B56B6B">
        <w:rPr>
          <w:i/>
          <w:iCs/>
        </w:rPr>
        <w:t>Blynyddol</w:t>
      </w:r>
      <w:proofErr w:type="spellEnd"/>
      <w:r w:rsidRPr="00B56B6B">
        <w:rPr>
          <w:i/>
          <w:iCs/>
        </w:rPr>
        <w:t xml:space="preserve"> </w:t>
      </w:r>
      <w:proofErr w:type="spellStart"/>
      <w:r w:rsidRPr="00B56B6B">
        <w:rPr>
          <w:i/>
          <w:iCs/>
        </w:rPr>
        <w:t>Safonau’r</w:t>
      </w:r>
      <w:proofErr w:type="spellEnd"/>
      <w:r w:rsidRPr="00B56B6B">
        <w:rPr>
          <w:i/>
          <w:iCs/>
        </w:rPr>
        <w:t xml:space="preserve"> </w:t>
      </w:r>
      <w:proofErr w:type="spellStart"/>
      <w:r w:rsidRPr="00B56B6B">
        <w:rPr>
          <w:i/>
          <w:iCs/>
        </w:rPr>
        <w:t>Gymraeg</w:t>
      </w:r>
      <w:proofErr w:type="spellEnd"/>
      <w:r w:rsidRPr="00B56B6B">
        <w:rPr>
          <w:i/>
          <w:iCs/>
        </w:rPr>
        <w:t xml:space="preserve"> 202</w:t>
      </w:r>
      <w:r>
        <w:rPr>
          <w:i/>
          <w:iCs/>
        </w:rPr>
        <w:t>0/21</w:t>
      </w:r>
      <w:r w:rsidRPr="00B56B6B">
        <w:t xml:space="preserve">. </w:t>
      </w:r>
      <w:proofErr w:type="spellStart"/>
      <w:r w:rsidRPr="00B56B6B">
        <w:t>Cyngor</w:t>
      </w:r>
      <w:proofErr w:type="spellEnd"/>
      <w:r w:rsidRPr="00B56B6B">
        <w:t xml:space="preserve"> </w:t>
      </w:r>
      <w:proofErr w:type="spellStart"/>
      <w:r w:rsidRPr="00B56B6B">
        <w:t>Bwrdeistref</w:t>
      </w:r>
      <w:proofErr w:type="spellEnd"/>
      <w:r w:rsidRPr="00B56B6B">
        <w:t xml:space="preserve"> Sirol Rhondda Cynon Taf.</w:t>
      </w:r>
    </w:p>
    <w:p w14:paraId="22CA9809" w14:textId="77777777" w:rsidR="00E92A6B" w:rsidRDefault="00E92A6B" w:rsidP="00E92A6B">
      <w:proofErr w:type="spellStart"/>
      <w:r w:rsidRPr="00B56B6B">
        <w:t>C</w:t>
      </w:r>
      <w:r>
        <w:t>BSRhCT</w:t>
      </w:r>
      <w:proofErr w:type="spellEnd"/>
      <w:r w:rsidRPr="00B56B6B">
        <w:t xml:space="preserve"> (202</w:t>
      </w:r>
      <w:r>
        <w:t>2</w:t>
      </w:r>
      <w:r w:rsidRPr="00B56B6B">
        <w:t xml:space="preserve">) </w:t>
      </w:r>
      <w:proofErr w:type="spellStart"/>
      <w:r w:rsidRPr="00B56B6B">
        <w:rPr>
          <w:i/>
          <w:iCs/>
        </w:rPr>
        <w:t>Adroddiad</w:t>
      </w:r>
      <w:proofErr w:type="spellEnd"/>
      <w:r w:rsidRPr="00B56B6B">
        <w:rPr>
          <w:i/>
          <w:iCs/>
        </w:rPr>
        <w:t xml:space="preserve"> </w:t>
      </w:r>
      <w:proofErr w:type="spellStart"/>
      <w:r w:rsidRPr="00B56B6B">
        <w:rPr>
          <w:i/>
          <w:iCs/>
        </w:rPr>
        <w:t>Blynyddol</w:t>
      </w:r>
      <w:proofErr w:type="spellEnd"/>
      <w:r w:rsidRPr="00B56B6B">
        <w:rPr>
          <w:i/>
          <w:iCs/>
        </w:rPr>
        <w:t xml:space="preserve"> </w:t>
      </w:r>
      <w:proofErr w:type="spellStart"/>
      <w:r w:rsidRPr="00B56B6B">
        <w:rPr>
          <w:i/>
          <w:iCs/>
        </w:rPr>
        <w:t>Safonau’r</w:t>
      </w:r>
      <w:proofErr w:type="spellEnd"/>
      <w:r w:rsidRPr="00B56B6B">
        <w:rPr>
          <w:i/>
          <w:iCs/>
        </w:rPr>
        <w:t xml:space="preserve"> </w:t>
      </w:r>
      <w:proofErr w:type="spellStart"/>
      <w:r w:rsidRPr="00B56B6B">
        <w:rPr>
          <w:i/>
          <w:iCs/>
        </w:rPr>
        <w:t>Gymraeg</w:t>
      </w:r>
      <w:proofErr w:type="spellEnd"/>
      <w:r w:rsidRPr="00B56B6B">
        <w:rPr>
          <w:i/>
          <w:iCs/>
        </w:rPr>
        <w:t xml:space="preserve"> 202</w:t>
      </w:r>
      <w:r>
        <w:rPr>
          <w:i/>
          <w:iCs/>
        </w:rPr>
        <w:t>1</w:t>
      </w:r>
      <w:r w:rsidRPr="00B56B6B">
        <w:rPr>
          <w:i/>
          <w:iCs/>
        </w:rPr>
        <w:t>/2</w:t>
      </w:r>
      <w:r>
        <w:rPr>
          <w:i/>
          <w:iCs/>
        </w:rPr>
        <w:t>2</w:t>
      </w:r>
      <w:r w:rsidRPr="00B56B6B">
        <w:t xml:space="preserve">. </w:t>
      </w:r>
      <w:proofErr w:type="spellStart"/>
      <w:r w:rsidRPr="00B56B6B">
        <w:t>Cyngor</w:t>
      </w:r>
      <w:proofErr w:type="spellEnd"/>
      <w:r w:rsidRPr="00B56B6B">
        <w:t xml:space="preserve"> </w:t>
      </w:r>
      <w:proofErr w:type="spellStart"/>
      <w:r w:rsidRPr="00B56B6B">
        <w:t>Bwrdeistref</w:t>
      </w:r>
      <w:proofErr w:type="spellEnd"/>
      <w:r w:rsidRPr="00B56B6B">
        <w:t xml:space="preserve"> Sirol Rhondda Cynon Taf.</w:t>
      </w:r>
    </w:p>
    <w:p w14:paraId="5137688F" w14:textId="77777777" w:rsidR="00E92A6B" w:rsidRDefault="00E92A6B" w:rsidP="00E92A6B">
      <w:proofErr w:type="spellStart"/>
      <w:r w:rsidRPr="00B56B6B">
        <w:t>C</w:t>
      </w:r>
      <w:r>
        <w:t>BSRhCT</w:t>
      </w:r>
      <w:proofErr w:type="spellEnd"/>
      <w:r w:rsidRPr="00B56B6B">
        <w:t xml:space="preserve"> (202</w:t>
      </w:r>
      <w:r>
        <w:t>3a</w:t>
      </w:r>
      <w:r w:rsidRPr="00B56B6B">
        <w:t xml:space="preserve">) </w:t>
      </w:r>
      <w:proofErr w:type="spellStart"/>
      <w:r w:rsidRPr="00B56B6B">
        <w:rPr>
          <w:i/>
          <w:iCs/>
        </w:rPr>
        <w:t>Adroddiad</w:t>
      </w:r>
      <w:proofErr w:type="spellEnd"/>
      <w:r w:rsidRPr="00B56B6B">
        <w:rPr>
          <w:i/>
          <w:iCs/>
        </w:rPr>
        <w:t xml:space="preserve"> </w:t>
      </w:r>
      <w:proofErr w:type="spellStart"/>
      <w:r w:rsidRPr="00B56B6B">
        <w:rPr>
          <w:i/>
          <w:iCs/>
        </w:rPr>
        <w:t>Blynyddol</w:t>
      </w:r>
      <w:proofErr w:type="spellEnd"/>
      <w:r w:rsidRPr="00B56B6B">
        <w:rPr>
          <w:i/>
          <w:iCs/>
        </w:rPr>
        <w:t xml:space="preserve"> </w:t>
      </w:r>
      <w:proofErr w:type="spellStart"/>
      <w:r w:rsidRPr="00B56B6B">
        <w:rPr>
          <w:i/>
          <w:iCs/>
        </w:rPr>
        <w:t>Safonau’r</w:t>
      </w:r>
      <w:proofErr w:type="spellEnd"/>
      <w:r w:rsidRPr="00B56B6B">
        <w:rPr>
          <w:i/>
          <w:iCs/>
        </w:rPr>
        <w:t xml:space="preserve"> </w:t>
      </w:r>
      <w:proofErr w:type="spellStart"/>
      <w:r w:rsidRPr="00B56B6B">
        <w:rPr>
          <w:i/>
          <w:iCs/>
        </w:rPr>
        <w:t>Gymraeg</w:t>
      </w:r>
      <w:proofErr w:type="spellEnd"/>
      <w:r w:rsidRPr="00B56B6B">
        <w:rPr>
          <w:i/>
          <w:iCs/>
        </w:rPr>
        <w:t xml:space="preserve"> 202</w:t>
      </w:r>
      <w:r>
        <w:rPr>
          <w:i/>
          <w:iCs/>
        </w:rPr>
        <w:t>2</w:t>
      </w:r>
      <w:r w:rsidRPr="00B56B6B">
        <w:rPr>
          <w:i/>
          <w:iCs/>
        </w:rPr>
        <w:t>/</w:t>
      </w:r>
      <w:r>
        <w:rPr>
          <w:i/>
          <w:iCs/>
        </w:rPr>
        <w:t>23</w:t>
      </w:r>
      <w:r w:rsidRPr="00B56B6B">
        <w:t xml:space="preserve">. </w:t>
      </w:r>
      <w:proofErr w:type="spellStart"/>
      <w:r w:rsidRPr="00B56B6B">
        <w:t>Cyngor</w:t>
      </w:r>
      <w:proofErr w:type="spellEnd"/>
      <w:r w:rsidRPr="00B56B6B">
        <w:t xml:space="preserve"> </w:t>
      </w:r>
      <w:proofErr w:type="spellStart"/>
      <w:r w:rsidRPr="00B56B6B">
        <w:t>Bwrdeistref</w:t>
      </w:r>
      <w:proofErr w:type="spellEnd"/>
      <w:r w:rsidRPr="00B56B6B">
        <w:t xml:space="preserve"> Sirol Rhondda Cynon Taf.</w:t>
      </w:r>
    </w:p>
    <w:p w14:paraId="55B3273D" w14:textId="77777777" w:rsidR="00E92A6B" w:rsidRPr="00B56B6B" w:rsidRDefault="00E92A6B" w:rsidP="00E92A6B">
      <w:proofErr w:type="spellStart"/>
      <w:r w:rsidRPr="00B56B6B">
        <w:t>C</w:t>
      </w:r>
      <w:r>
        <w:t>BSRhCT</w:t>
      </w:r>
      <w:proofErr w:type="spellEnd"/>
      <w:r w:rsidRPr="00B56B6B">
        <w:t xml:space="preserve"> (202</w:t>
      </w:r>
      <w:r>
        <w:t>3b</w:t>
      </w:r>
      <w:r w:rsidRPr="00B56B6B">
        <w:t xml:space="preserve">) </w:t>
      </w:r>
      <w:r w:rsidRPr="00201A3C">
        <w:rPr>
          <w:i/>
          <w:iCs/>
        </w:rPr>
        <w:t>17 HYDREF 2023 GWELLA PROSES RECRIWTIO'R CYNGOR O RAN DENU SIARADWYR CYMRAEG 2022–2027</w:t>
      </w:r>
      <w:r>
        <w:rPr>
          <w:iCs/>
        </w:rPr>
        <w:t xml:space="preserve">. </w:t>
      </w:r>
      <w:proofErr w:type="spellStart"/>
      <w:r>
        <w:rPr>
          <w:iCs/>
        </w:rPr>
        <w:t>Cyngor</w:t>
      </w:r>
      <w:proofErr w:type="spellEnd"/>
      <w:r>
        <w:rPr>
          <w:iCs/>
        </w:rPr>
        <w:t xml:space="preserve"> </w:t>
      </w:r>
      <w:proofErr w:type="spellStart"/>
      <w:r>
        <w:rPr>
          <w:iCs/>
        </w:rPr>
        <w:t>Bwrdeistref</w:t>
      </w:r>
      <w:proofErr w:type="spellEnd"/>
      <w:r>
        <w:rPr>
          <w:iCs/>
        </w:rPr>
        <w:t xml:space="preserve"> Sirol Rhondda Cynon Taf.</w:t>
      </w:r>
    </w:p>
    <w:p w14:paraId="54F54193" w14:textId="77777777" w:rsidR="00E92A6B" w:rsidRDefault="00E92A6B" w:rsidP="00E92A6B">
      <w:proofErr w:type="spellStart"/>
      <w:r w:rsidRPr="00B56B6B">
        <w:t>C</w:t>
      </w:r>
      <w:r>
        <w:t>BSRhCT</w:t>
      </w:r>
      <w:proofErr w:type="spellEnd"/>
      <w:r w:rsidRPr="00B56B6B">
        <w:t xml:space="preserve"> (2024) </w:t>
      </w:r>
      <w:proofErr w:type="spellStart"/>
      <w:r w:rsidRPr="00B56B6B">
        <w:rPr>
          <w:i/>
          <w:iCs/>
        </w:rPr>
        <w:t>Adroddiad</w:t>
      </w:r>
      <w:proofErr w:type="spellEnd"/>
      <w:r w:rsidRPr="00B56B6B">
        <w:rPr>
          <w:i/>
          <w:iCs/>
        </w:rPr>
        <w:t xml:space="preserve"> </w:t>
      </w:r>
      <w:proofErr w:type="spellStart"/>
      <w:r w:rsidRPr="00B56B6B">
        <w:rPr>
          <w:i/>
          <w:iCs/>
        </w:rPr>
        <w:t>Blynyddol</w:t>
      </w:r>
      <w:proofErr w:type="spellEnd"/>
      <w:r w:rsidRPr="00B56B6B">
        <w:rPr>
          <w:i/>
          <w:iCs/>
        </w:rPr>
        <w:t xml:space="preserve"> </w:t>
      </w:r>
      <w:proofErr w:type="spellStart"/>
      <w:r w:rsidRPr="00B56B6B">
        <w:rPr>
          <w:i/>
          <w:iCs/>
        </w:rPr>
        <w:t>Safonau’r</w:t>
      </w:r>
      <w:proofErr w:type="spellEnd"/>
      <w:r w:rsidRPr="00B56B6B">
        <w:rPr>
          <w:i/>
          <w:iCs/>
        </w:rPr>
        <w:t xml:space="preserve"> </w:t>
      </w:r>
      <w:proofErr w:type="spellStart"/>
      <w:r w:rsidRPr="00B56B6B">
        <w:rPr>
          <w:i/>
          <w:iCs/>
        </w:rPr>
        <w:t>Gymraeg</w:t>
      </w:r>
      <w:proofErr w:type="spellEnd"/>
      <w:r w:rsidRPr="00B56B6B">
        <w:rPr>
          <w:i/>
          <w:iCs/>
        </w:rPr>
        <w:t xml:space="preserve"> 2023/24</w:t>
      </w:r>
      <w:r w:rsidRPr="00B56B6B">
        <w:t xml:space="preserve">. </w:t>
      </w:r>
      <w:proofErr w:type="spellStart"/>
      <w:r w:rsidRPr="00B56B6B">
        <w:t>Cyngor</w:t>
      </w:r>
      <w:proofErr w:type="spellEnd"/>
      <w:r w:rsidRPr="00B56B6B">
        <w:t xml:space="preserve"> </w:t>
      </w:r>
      <w:proofErr w:type="spellStart"/>
      <w:r w:rsidRPr="00B56B6B">
        <w:t>Bwrdeistref</w:t>
      </w:r>
      <w:proofErr w:type="spellEnd"/>
      <w:r w:rsidRPr="00B56B6B">
        <w:t xml:space="preserve"> Sirol Rhondda Cynon Taf.</w:t>
      </w:r>
    </w:p>
    <w:p w14:paraId="5FE18C40" w14:textId="77777777" w:rsidR="00E92A6B" w:rsidRPr="00B56B6B" w:rsidRDefault="00E92A6B" w:rsidP="00E92A6B">
      <w:proofErr w:type="spellStart"/>
      <w:r w:rsidRPr="00B56B6B">
        <w:t>C</w:t>
      </w:r>
      <w:r>
        <w:t>BSRhCT</w:t>
      </w:r>
      <w:proofErr w:type="spellEnd"/>
      <w:r w:rsidRPr="00B56B6B">
        <w:t xml:space="preserve"> (202</w:t>
      </w:r>
      <w:r>
        <w:t>5a</w:t>
      </w:r>
      <w:r w:rsidRPr="00B56B6B">
        <w:t xml:space="preserve">) </w:t>
      </w:r>
      <w:proofErr w:type="spellStart"/>
      <w:r w:rsidRPr="00B56B6B">
        <w:rPr>
          <w:i/>
          <w:iCs/>
        </w:rPr>
        <w:t>Adroddiad</w:t>
      </w:r>
      <w:proofErr w:type="spellEnd"/>
      <w:r w:rsidRPr="00B56B6B">
        <w:rPr>
          <w:i/>
          <w:iCs/>
        </w:rPr>
        <w:t xml:space="preserve"> </w:t>
      </w:r>
      <w:proofErr w:type="spellStart"/>
      <w:r w:rsidRPr="00B56B6B">
        <w:rPr>
          <w:i/>
          <w:iCs/>
        </w:rPr>
        <w:t>Blynyddol</w:t>
      </w:r>
      <w:proofErr w:type="spellEnd"/>
      <w:r w:rsidRPr="00B56B6B">
        <w:rPr>
          <w:i/>
          <w:iCs/>
        </w:rPr>
        <w:t xml:space="preserve"> </w:t>
      </w:r>
      <w:proofErr w:type="spellStart"/>
      <w:r w:rsidRPr="00B56B6B">
        <w:rPr>
          <w:i/>
          <w:iCs/>
        </w:rPr>
        <w:t>Safonau’r</w:t>
      </w:r>
      <w:proofErr w:type="spellEnd"/>
      <w:r w:rsidRPr="00B56B6B">
        <w:rPr>
          <w:i/>
          <w:iCs/>
        </w:rPr>
        <w:t xml:space="preserve"> </w:t>
      </w:r>
      <w:proofErr w:type="spellStart"/>
      <w:r w:rsidRPr="00B56B6B">
        <w:rPr>
          <w:i/>
          <w:iCs/>
        </w:rPr>
        <w:t>Gymraeg</w:t>
      </w:r>
      <w:proofErr w:type="spellEnd"/>
      <w:r w:rsidRPr="00B56B6B">
        <w:rPr>
          <w:i/>
          <w:iCs/>
        </w:rPr>
        <w:t xml:space="preserve"> 202</w:t>
      </w:r>
      <w:r>
        <w:rPr>
          <w:i/>
          <w:iCs/>
        </w:rPr>
        <w:t>4</w:t>
      </w:r>
      <w:r w:rsidRPr="00B56B6B">
        <w:rPr>
          <w:i/>
          <w:iCs/>
        </w:rPr>
        <w:t>/2</w:t>
      </w:r>
      <w:r>
        <w:rPr>
          <w:i/>
          <w:iCs/>
        </w:rPr>
        <w:t>5</w:t>
      </w:r>
      <w:r w:rsidRPr="00B56B6B">
        <w:t xml:space="preserve">. </w:t>
      </w:r>
      <w:r>
        <w:t>(</w:t>
      </w:r>
      <w:proofErr w:type="spellStart"/>
      <w:r>
        <w:t>drafft</w:t>
      </w:r>
      <w:proofErr w:type="spellEnd"/>
      <w:r>
        <w:t xml:space="preserve">). </w:t>
      </w:r>
      <w:proofErr w:type="spellStart"/>
      <w:r>
        <w:t>Heb</w:t>
      </w:r>
      <w:proofErr w:type="spellEnd"/>
      <w:r>
        <w:t xml:space="preserve"> </w:t>
      </w:r>
      <w:proofErr w:type="spellStart"/>
      <w:r>
        <w:t>ei</w:t>
      </w:r>
      <w:proofErr w:type="spellEnd"/>
      <w:r>
        <w:t xml:space="preserve"> </w:t>
      </w:r>
      <w:proofErr w:type="spellStart"/>
      <w:r>
        <w:t>gyhoeddi</w:t>
      </w:r>
      <w:proofErr w:type="spellEnd"/>
      <w:r>
        <w:t>.</w:t>
      </w:r>
    </w:p>
    <w:p w14:paraId="6ACE6A02" w14:textId="77777777" w:rsidR="00E92A6B" w:rsidRDefault="00E92A6B" w:rsidP="00E92A6B">
      <w:proofErr w:type="spellStart"/>
      <w:r w:rsidRPr="00B56B6B">
        <w:t>C</w:t>
      </w:r>
      <w:r>
        <w:t>BSRhCT</w:t>
      </w:r>
      <w:proofErr w:type="spellEnd"/>
      <w:r w:rsidRPr="00B56B6B">
        <w:t xml:space="preserve"> (2025</w:t>
      </w:r>
      <w:r>
        <w:t>b</w:t>
      </w:r>
      <w:r w:rsidRPr="00B56B6B">
        <w:t xml:space="preserve">) </w:t>
      </w:r>
      <w:proofErr w:type="spellStart"/>
      <w:r w:rsidRPr="00B56B6B">
        <w:rPr>
          <w:i/>
          <w:iCs/>
        </w:rPr>
        <w:t>Adroddiad</w:t>
      </w:r>
      <w:proofErr w:type="spellEnd"/>
      <w:r w:rsidRPr="00B56B6B">
        <w:rPr>
          <w:i/>
          <w:iCs/>
        </w:rPr>
        <w:t xml:space="preserve"> </w:t>
      </w:r>
      <w:proofErr w:type="spellStart"/>
      <w:r w:rsidRPr="00B56B6B">
        <w:rPr>
          <w:i/>
          <w:iCs/>
        </w:rPr>
        <w:t>Cyfarwyddwr</w:t>
      </w:r>
      <w:proofErr w:type="spellEnd"/>
      <w:r w:rsidRPr="00B56B6B">
        <w:rPr>
          <w:i/>
          <w:iCs/>
        </w:rPr>
        <w:t xml:space="preserve"> Iechyd a </w:t>
      </w:r>
      <w:proofErr w:type="spellStart"/>
      <w:r w:rsidRPr="00B56B6B">
        <w:rPr>
          <w:i/>
          <w:iCs/>
        </w:rPr>
        <w:t>Diogelwch</w:t>
      </w:r>
      <w:proofErr w:type="spellEnd"/>
      <w:r w:rsidRPr="00B56B6B">
        <w:rPr>
          <w:i/>
          <w:iCs/>
        </w:rPr>
        <w:t xml:space="preserve"> y </w:t>
      </w:r>
      <w:proofErr w:type="spellStart"/>
      <w:r w:rsidRPr="00B56B6B">
        <w:rPr>
          <w:i/>
          <w:iCs/>
        </w:rPr>
        <w:t>Cyhoedd</w:t>
      </w:r>
      <w:proofErr w:type="spellEnd"/>
      <w:r w:rsidRPr="00B56B6B">
        <w:rPr>
          <w:i/>
          <w:iCs/>
        </w:rPr>
        <w:t xml:space="preserve">, a </w:t>
      </w:r>
      <w:proofErr w:type="spellStart"/>
      <w:r w:rsidRPr="00B56B6B">
        <w:rPr>
          <w:i/>
          <w:iCs/>
        </w:rPr>
        <w:t>Gwasanaethau’r</w:t>
      </w:r>
      <w:proofErr w:type="spellEnd"/>
      <w:r w:rsidRPr="00B56B6B">
        <w:rPr>
          <w:i/>
          <w:iCs/>
        </w:rPr>
        <w:t xml:space="preserve"> </w:t>
      </w:r>
      <w:proofErr w:type="spellStart"/>
      <w:r w:rsidRPr="00B56B6B">
        <w:rPr>
          <w:i/>
          <w:iCs/>
        </w:rPr>
        <w:t>Gymuned</w:t>
      </w:r>
      <w:proofErr w:type="spellEnd"/>
      <w:r w:rsidRPr="00B56B6B">
        <w:rPr>
          <w:i/>
          <w:iCs/>
        </w:rPr>
        <w:t xml:space="preserve"> </w:t>
      </w:r>
      <w:proofErr w:type="spellStart"/>
      <w:r w:rsidRPr="00B56B6B">
        <w:rPr>
          <w:i/>
          <w:iCs/>
        </w:rPr>
        <w:t>i</w:t>
      </w:r>
      <w:proofErr w:type="spellEnd"/>
      <w:r w:rsidRPr="00B56B6B">
        <w:rPr>
          <w:i/>
          <w:iCs/>
        </w:rPr>
        <w:t xml:space="preserve"> </w:t>
      </w:r>
      <w:proofErr w:type="spellStart"/>
      <w:r w:rsidRPr="00B56B6B">
        <w:rPr>
          <w:i/>
          <w:iCs/>
        </w:rPr>
        <w:t>Gabinet</w:t>
      </w:r>
      <w:proofErr w:type="spellEnd"/>
      <w:r w:rsidRPr="00B56B6B">
        <w:rPr>
          <w:i/>
          <w:iCs/>
        </w:rPr>
        <w:t xml:space="preserve"> Rhondda Cynon Taf </w:t>
      </w:r>
      <w:r w:rsidRPr="00B56B6B">
        <w:t>(</w:t>
      </w:r>
      <w:proofErr w:type="spellStart"/>
      <w:r w:rsidRPr="00B56B6B">
        <w:t>drafft</w:t>
      </w:r>
      <w:proofErr w:type="spellEnd"/>
      <w:r w:rsidRPr="00B56B6B">
        <w:t xml:space="preserve">). </w:t>
      </w:r>
      <w:proofErr w:type="spellStart"/>
      <w:r w:rsidRPr="00B56B6B">
        <w:t>Heb</w:t>
      </w:r>
      <w:proofErr w:type="spellEnd"/>
      <w:r w:rsidRPr="00B56B6B">
        <w:t xml:space="preserve"> </w:t>
      </w:r>
      <w:proofErr w:type="spellStart"/>
      <w:r w:rsidRPr="00B56B6B">
        <w:t>ei</w:t>
      </w:r>
      <w:proofErr w:type="spellEnd"/>
      <w:r w:rsidRPr="00B56B6B">
        <w:t xml:space="preserve"> </w:t>
      </w:r>
      <w:proofErr w:type="spellStart"/>
      <w:r w:rsidRPr="00B56B6B">
        <w:t>gyhoeddi</w:t>
      </w:r>
      <w:proofErr w:type="spellEnd"/>
      <w:r w:rsidRPr="00B56B6B">
        <w:t>.</w:t>
      </w:r>
    </w:p>
    <w:p w14:paraId="107C3F38" w14:textId="31E6D7FB" w:rsidR="00E36FAA" w:rsidRDefault="00E36FAA" w:rsidP="00E92A6B">
      <w:proofErr w:type="spellStart"/>
      <w:r>
        <w:t>CBSRhCT</w:t>
      </w:r>
      <w:proofErr w:type="spellEnd"/>
      <w:r>
        <w:t xml:space="preserve"> (2025c) Data Guaranteed Interview Scheme. </w:t>
      </w:r>
      <w:proofErr w:type="spellStart"/>
      <w:r>
        <w:t>Heb</w:t>
      </w:r>
      <w:proofErr w:type="spellEnd"/>
      <w:r>
        <w:t xml:space="preserve"> </w:t>
      </w:r>
      <w:proofErr w:type="spellStart"/>
      <w:r>
        <w:t>ei</w:t>
      </w:r>
      <w:proofErr w:type="spellEnd"/>
      <w:r>
        <w:t xml:space="preserve"> </w:t>
      </w:r>
      <w:proofErr w:type="spellStart"/>
      <w:r>
        <w:t>gyhoeddi</w:t>
      </w:r>
      <w:proofErr w:type="spellEnd"/>
      <w:r>
        <w:t>.</w:t>
      </w:r>
    </w:p>
    <w:p w14:paraId="0BC5CB1C" w14:textId="77777777" w:rsidR="00E92A6B" w:rsidRPr="00B56B6B" w:rsidRDefault="00E92A6B" w:rsidP="00E92A6B">
      <w:r>
        <w:t>Facebook, ‘Rhondda Cynon Taf Council’, 11 Mai 2025.</w:t>
      </w:r>
    </w:p>
    <w:p w14:paraId="3E0DB8BB" w14:textId="77777777" w:rsidR="00E92A6B" w:rsidRPr="00B56B6B" w:rsidRDefault="00E92A6B" w:rsidP="00E92A6B">
      <w:r w:rsidRPr="00B56B6B">
        <w:t>Gonçalves, K. (2020) ‘Managing people with language: language policy, planning and practice in multilingual blue</w:t>
      </w:r>
      <w:r w:rsidRPr="00B56B6B">
        <w:noBreakHyphen/>
        <w:t xml:space="preserve">collar workplaces’, </w:t>
      </w:r>
      <w:r w:rsidRPr="00B56B6B">
        <w:rPr>
          <w:i/>
          <w:iCs/>
        </w:rPr>
        <w:t>Language Policy</w:t>
      </w:r>
      <w:r w:rsidRPr="00B56B6B">
        <w:t xml:space="preserve">, 2020 (19), </w:t>
      </w:r>
      <w:proofErr w:type="spellStart"/>
      <w:r w:rsidRPr="00B56B6B">
        <w:t>tt</w:t>
      </w:r>
      <w:proofErr w:type="spellEnd"/>
      <w:r w:rsidRPr="00B56B6B">
        <w:t>. 327-338.</w:t>
      </w:r>
    </w:p>
    <w:p w14:paraId="2F74A352" w14:textId="77777777" w:rsidR="00E92A6B" w:rsidRPr="00B56B6B" w:rsidRDefault="00E92A6B" w:rsidP="00E92A6B">
      <w:r w:rsidRPr="00B56B6B">
        <w:lastRenderedPageBreak/>
        <w:t>Gruffydd, I., Hodges, Rh., a Prys, C. (2023</w:t>
      </w:r>
      <w:proofErr w:type="gramStart"/>
      <w:r w:rsidRPr="00B56B6B">
        <w:t>)  ‘</w:t>
      </w:r>
      <w:proofErr w:type="gramEnd"/>
      <w:r w:rsidRPr="00B56B6B">
        <w:t xml:space="preserve">Strategic management of Welsh language training on a macro and micro level’, </w:t>
      </w:r>
      <w:r w:rsidRPr="00B56B6B">
        <w:rPr>
          <w:i/>
          <w:iCs/>
        </w:rPr>
        <w:t>Current Issues in Language Planning</w:t>
      </w:r>
      <w:r w:rsidRPr="00B56B6B">
        <w:t xml:space="preserve">, 24:4, </w:t>
      </w:r>
      <w:proofErr w:type="spellStart"/>
      <w:r w:rsidRPr="00B56B6B">
        <w:t>tt</w:t>
      </w:r>
      <w:proofErr w:type="spellEnd"/>
      <w:r w:rsidRPr="00B56B6B">
        <w:t>. 380-399.</w:t>
      </w:r>
    </w:p>
    <w:p w14:paraId="28AA3BE9" w14:textId="77777777" w:rsidR="00E92A6B" w:rsidRPr="002C7CF3" w:rsidRDefault="00E92A6B" w:rsidP="00E92A6B">
      <w:r w:rsidRPr="00B56B6B">
        <w:t>Gruffydd, I. (2022) ‘</w:t>
      </w:r>
      <w:proofErr w:type="spellStart"/>
      <w:r w:rsidRPr="00B56B6B">
        <w:t>Dysgu</w:t>
      </w:r>
      <w:proofErr w:type="spellEnd"/>
      <w:r w:rsidRPr="00B56B6B">
        <w:t xml:space="preserve"> Cymraeg </w:t>
      </w:r>
      <w:proofErr w:type="spellStart"/>
      <w:r w:rsidRPr="00B56B6B">
        <w:t>yn</w:t>
      </w:r>
      <w:proofErr w:type="spellEnd"/>
      <w:r w:rsidRPr="00B56B6B">
        <w:t xml:space="preserve"> y </w:t>
      </w:r>
      <w:proofErr w:type="spellStart"/>
      <w:r w:rsidRPr="00B56B6B">
        <w:t>gwaith</w:t>
      </w:r>
      <w:proofErr w:type="spellEnd"/>
      <w:r w:rsidRPr="00B56B6B">
        <w:t xml:space="preserve"> neu </w:t>
      </w:r>
      <w:proofErr w:type="spellStart"/>
      <w:r w:rsidRPr="00B56B6B">
        <w:t>ar</w:t>
      </w:r>
      <w:proofErr w:type="spellEnd"/>
      <w:r w:rsidRPr="00B56B6B">
        <w:t xml:space="preserve"> </w:t>
      </w:r>
      <w:proofErr w:type="spellStart"/>
      <w:r w:rsidRPr="00B56B6B">
        <w:t>gyfer</w:t>
      </w:r>
      <w:proofErr w:type="spellEnd"/>
      <w:r w:rsidRPr="00B56B6B">
        <w:t xml:space="preserve"> </w:t>
      </w:r>
      <w:proofErr w:type="spellStart"/>
      <w:r w:rsidRPr="00B56B6B">
        <w:t>gwaith</w:t>
      </w:r>
      <w:proofErr w:type="spellEnd"/>
      <w:r w:rsidRPr="00B56B6B">
        <w:t xml:space="preserve">?’ </w:t>
      </w:r>
      <w:proofErr w:type="spellStart"/>
      <w:r w:rsidRPr="00B56B6B">
        <w:t>yn</w:t>
      </w:r>
      <w:proofErr w:type="spellEnd"/>
      <w:r w:rsidRPr="00B56B6B">
        <w:t xml:space="preserve"> Rh. Jewell </w:t>
      </w:r>
      <w:proofErr w:type="gramStart"/>
      <w:r w:rsidRPr="00B56B6B">
        <w:t>a Rh</w:t>
      </w:r>
      <w:proofErr w:type="gramEnd"/>
      <w:r w:rsidRPr="00B56B6B">
        <w:t xml:space="preserve">. H. Williams, </w:t>
      </w:r>
      <w:proofErr w:type="spellStart"/>
      <w:r w:rsidRPr="00B56B6B">
        <w:t>goln</w:t>
      </w:r>
      <w:proofErr w:type="spellEnd"/>
      <w:r w:rsidRPr="00B56B6B">
        <w:t xml:space="preserve">. (2022) </w:t>
      </w:r>
      <w:r w:rsidRPr="00B56B6B">
        <w:rPr>
          <w:i/>
          <w:iCs/>
        </w:rPr>
        <w:t xml:space="preserve">Y </w:t>
      </w:r>
      <w:proofErr w:type="spellStart"/>
      <w:r w:rsidRPr="00B56B6B">
        <w:rPr>
          <w:i/>
          <w:iCs/>
        </w:rPr>
        <w:t>Gymraeg</w:t>
      </w:r>
      <w:proofErr w:type="spellEnd"/>
      <w:r w:rsidRPr="00B56B6B">
        <w:rPr>
          <w:i/>
          <w:iCs/>
        </w:rPr>
        <w:t xml:space="preserve"> a </w:t>
      </w:r>
      <w:proofErr w:type="spellStart"/>
      <w:r w:rsidRPr="00B56B6B">
        <w:rPr>
          <w:i/>
          <w:iCs/>
        </w:rPr>
        <w:t>Gweithle’r</w:t>
      </w:r>
      <w:proofErr w:type="spellEnd"/>
      <w:r w:rsidRPr="00B56B6B">
        <w:rPr>
          <w:i/>
          <w:iCs/>
        </w:rPr>
        <w:t xml:space="preserve"> </w:t>
      </w:r>
      <w:proofErr w:type="spellStart"/>
      <w:r w:rsidRPr="00B56B6B">
        <w:rPr>
          <w:i/>
          <w:iCs/>
        </w:rPr>
        <w:t>Gymru</w:t>
      </w:r>
      <w:proofErr w:type="spellEnd"/>
      <w:r w:rsidRPr="00B56B6B">
        <w:rPr>
          <w:i/>
          <w:iCs/>
        </w:rPr>
        <w:t xml:space="preserve"> </w:t>
      </w:r>
      <w:proofErr w:type="spellStart"/>
      <w:r w:rsidRPr="00B56B6B">
        <w:rPr>
          <w:i/>
          <w:iCs/>
        </w:rPr>
        <w:t>Gyfoes</w:t>
      </w:r>
      <w:proofErr w:type="spellEnd"/>
      <w:r w:rsidRPr="00B56B6B">
        <w:t xml:space="preserve">. </w:t>
      </w:r>
      <w:proofErr w:type="spellStart"/>
      <w:r w:rsidRPr="00B56B6B">
        <w:t>Caerdydd</w:t>
      </w:r>
      <w:proofErr w:type="spellEnd"/>
      <w:r w:rsidRPr="00B56B6B">
        <w:t xml:space="preserve">: </w:t>
      </w:r>
      <w:proofErr w:type="spellStart"/>
      <w:r w:rsidRPr="00B56B6B">
        <w:t>Gwasg</w:t>
      </w:r>
      <w:proofErr w:type="spellEnd"/>
      <w:r w:rsidRPr="00B56B6B">
        <w:t xml:space="preserve"> </w:t>
      </w:r>
      <w:proofErr w:type="spellStart"/>
      <w:r w:rsidRPr="00B56B6B">
        <w:t>Prifysgol</w:t>
      </w:r>
      <w:proofErr w:type="spellEnd"/>
      <w:r w:rsidRPr="00B56B6B">
        <w:t xml:space="preserve"> Cymru, </w:t>
      </w:r>
      <w:proofErr w:type="spellStart"/>
      <w:r w:rsidRPr="00B56B6B">
        <w:t>tt</w:t>
      </w:r>
      <w:proofErr w:type="spellEnd"/>
      <w:r w:rsidRPr="00B56B6B">
        <w:t>. 55-80.</w:t>
      </w:r>
    </w:p>
    <w:p w14:paraId="25C91930" w14:textId="77777777" w:rsidR="00E92A6B" w:rsidRDefault="00E92A6B" w:rsidP="00E92A6B">
      <w:pPr>
        <w:spacing w:line="240" w:lineRule="auto"/>
      </w:pPr>
      <w:r w:rsidRPr="0025080E">
        <w:t xml:space="preserve">Hall, S. (1980) ‘Encoding/Decoding’, </w:t>
      </w:r>
      <w:proofErr w:type="spellStart"/>
      <w:r w:rsidRPr="0025080E">
        <w:t>yn</w:t>
      </w:r>
      <w:proofErr w:type="spellEnd"/>
      <w:r w:rsidRPr="0025080E">
        <w:t xml:space="preserve"> S. Hall </w:t>
      </w:r>
      <w:r w:rsidRPr="0025080E">
        <w:rPr>
          <w:i/>
          <w:iCs/>
        </w:rPr>
        <w:t>et al.</w:t>
      </w:r>
      <w:r w:rsidRPr="0025080E">
        <w:t xml:space="preserve">, </w:t>
      </w:r>
      <w:proofErr w:type="spellStart"/>
      <w:r w:rsidRPr="0025080E">
        <w:t>goln</w:t>
      </w:r>
      <w:proofErr w:type="spellEnd"/>
      <w:r w:rsidRPr="0025080E">
        <w:rPr>
          <w:i/>
          <w:iCs/>
        </w:rPr>
        <w:t>. Culture, Media, Language:  Working Papers in Cultural Studies</w:t>
      </w:r>
      <w:r w:rsidRPr="0025080E">
        <w:t xml:space="preserve">. London: Hutchinson, </w:t>
      </w:r>
      <w:proofErr w:type="spellStart"/>
      <w:r w:rsidRPr="0025080E">
        <w:t>tt</w:t>
      </w:r>
      <w:proofErr w:type="spellEnd"/>
      <w:r w:rsidRPr="0025080E">
        <w:t xml:space="preserve">. 128-138. </w:t>
      </w:r>
    </w:p>
    <w:p w14:paraId="2ED7FB1D" w14:textId="77777777" w:rsidR="00E92A6B" w:rsidRPr="008A7A17" w:rsidRDefault="00E92A6B" w:rsidP="00E92A6B">
      <w:pPr>
        <w:spacing w:line="240" w:lineRule="auto"/>
      </w:pPr>
      <w:r>
        <w:t xml:space="preserve">Heller, M. (2003) ‘Globalization, the new economy, and the commodification of language and identity’, </w:t>
      </w:r>
      <w:r>
        <w:rPr>
          <w:i/>
        </w:rPr>
        <w:t>Journal of Sociolinguistics</w:t>
      </w:r>
      <w:r>
        <w:t xml:space="preserve">, 7:4, </w:t>
      </w:r>
      <w:proofErr w:type="spellStart"/>
      <w:r>
        <w:t>tt</w:t>
      </w:r>
      <w:proofErr w:type="spellEnd"/>
      <w:r>
        <w:t>. 473-492.</w:t>
      </w:r>
    </w:p>
    <w:p w14:paraId="2EC9559D" w14:textId="77777777" w:rsidR="00E92A6B" w:rsidRPr="002C7CF3" w:rsidRDefault="00E92A6B" w:rsidP="00E92A6B">
      <w:pPr>
        <w:spacing w:line="240" w:lineRule="auto"/>
      </w:pPr>
      <w:r w:rsidRPr="00FA08CD">
        <w:t xml:space="preserve">Hodges, R. a Prys, C. (2019) ‘The community as a language planning crossroads: macro and micro language planning in communities in Wales’, </w:t>
      </w:r>
      <w:r w:rsidRPr="00FA08CD">
        <w:rPr>
          <w:i/>
          <w:iCs/>
        </w:rPr>
        <w:t>Current Issues in Language Planning</w:t>
      </w:r>
      <w:r w:rsidRPr="00FA08CD">
        <w:t>, 20(3), 207-225.</w:t>
      </w:r>
    </w:p>
    <w:p w14:paraId="7CE625D9" w14:textId="77777777" w:rsidR="00E92A6B" w:rsidRPr="002C7CF3" w:rsidRDefault="00E92A6B" w:rsidP="00E92A6B">
      <w:pPr>
        <w:spacing w:line="240" w:lineRule="auto"/>
      </w:pPr>
      <w:r w:rsidRPr="002C7CF3">
        <w:t xml:space="preserve">Jenkins, G. H. (1998) </w:t>
      </w:r>
      <w:r w:rsidRPr="002C7CF3">
        <w:rPr>
          <w:i/>
        </w:rPr>
        <w:t>Language and Community in the Nineteenth Century</w:t>
      </w:r>
      <w:r w:rsidRPr="002C7CF3">
        <w:t>. Cardiff: University of Wales Press.</w:t>
      </w:r>
    </w:p>
    <w:p w14:paraId="2446F06B" w14:textId="77777777" w:rsidR="00E92A6B" w:rsidRDefault="00E92A6B" w:rsidP="00E92A6B">
      <w:pPr>
        <w:spacing w:line="240" w:lineRule="auto"/>
      </w:pPr>
      <w:r>
        <w:t xml:space="preserve">Lewis, H. (2011) ‘Liberalism, Language Revival and Employment’, </w:t>
      </w:r>
      <w:r>
        <w:rPr>
          <w:i/>
        </w:rPr>
        <w:t>Political Studies</w:t>
      </w:r>
      <w:r>
        <w:t xml:space="preserve">, 59, </w:t>
      </w:r>
      <w:proofErr w:type="spellStart"/>
      <w:r>
        <w:t>tt</w:t>
      </w:r>
      <w:proofErr w:type="spellEnd"/>
      <w:r>
        <w:t>. 1017-1033.</w:t>
      </w:r>
    </w:p>
    <w:p w14:paraId="5081F2A4" w14:textId="77777777" w:rsidR="00E92A6B" w:rsidRPr="00532C4A" w:rsidRDefault="00E92A6B" w:rsidP="00E92A6B">
      <w:pPr>
        <w:spacing w:line="240" w:lineRule="auto"/>
      </w:pPr>
      <w:r>
        <w:t>LinkedIn, ‘Rhondda Cynon Taf Council’, 12 Mai 2025.</w:t>
      </w:r>
    </w:p>
    <w:p w14:paraId="24465924" w14:textId="77777777" w:rsidR="00E92A6B" w:rsidRPr="008A7A17" w:rsidRDefault="00E92A6B" w:rsidP="00E92A6B">
      <w:pPr>
        <w:spacing w:line="240" w:lineRule="auto"/>
      </w:pPr>
      <w:r>
        <w:t xml:space="preserve">Lovrits, V., </w:t>
      </w:r>
      <w:proofErr w:type="spellStart"/>
      <w:r>
        <w:t>Langinier</w:t>
      </w:r>
      <w:proofErr w:type="spellEnd"/>
      <w:r>
        <w:t xml:space="preserve">, H. ac Ehrhart, S. (2024) ‘French and language ideologies in a multilingual European Union institution: Re-constructing the meaning of language choice at work’, </w:t>
      </w:r>
      <w:r>
        <w:rPr>
          <w:i/>
        </w:rPr>
        <w:t xml:space="preserve">International Journal of </w:t>
      </w:r>
      <w:proofErr w:type="gramStart"/>
      <w:r>
        <w:rPr>
          <w:i/>
        </w:rPr>
        <w:t>Cross Cultural</w:t>
      </w:r>
      <w:proofErr w:type="gramEnd"/>
      <w:r>
        <w:rPr>
          <w:i/>
        </w:rPr>
        <w:t xml:space="preserve"> Management</w:t>
      </w:r>
      <w:r>
        <w:t xml:space="preserve">, 24:1, </w:t>
      </w:r>
      <w:proofErr w:type="spellStart"/>
      <w:r>
        <w:t>tt</w:t>
      </w:r>
      <w:proofErr w:type="spellEnd"/>
      <w:r>
        <w:t>. 149-166.</w:t>
      </w:r>
    </w:p>
    <w:p w14:paraId="39D69292" w14:textId="77777777" w:rsidR="00E92A6B" w:rsidRPr="00325730" w:rsidRDefault="00E92A6B" w:rsidP="00E92A6B">
      <w:pPr>
        <w:spacing w:line="240" w:lineRule="auto"/>
      </w:pPr>
      <w:proofErr w:type="spellStart"/>
      <w:r>
        <w:t>Llywodraeth</w:t>
      </w:r>
      <w:proofErr w:type="spellEnd"/>
      <w:r>
        <w:t xml:space="preserve"> Cymru (</w:t>
      </w:r>
      <w:proofErr w:type="spellStart"/>
      <w:r>
        <w:t>d.d.</w:t>
      </w:r>
      <w:proofErr w:type="spellEnd"/>
      <w:r>
        <w:t xml:space="preserve">) </w:t>
      </w:r>
      <w:r>
        <w:rPr>
          <w:i/>
        </w:rPr>
        <w:t xml:space="preserve">Beth </w:t>
      </w:r>
      <w:proofErr w:type="spellStart"/>
      <w:r>
        <w:rPr>
          <w:i/>
        </w:rPr>
        <w:t>yw</w:t>
      </w:r>
      <w:proofErr w:type="spellEnd"/>
      <w:r>
        <w:rPr>
          <w:i/>
        </w:rPr>
        <w:t xml:space="preserve"> </w:t>
      </w:r>
      <w:proofErr w:type="spellStart"/>
      <w:r>
        <w:rPr>
          <w:i/>
        </w:rPr>
        <w:t>Llais</w:t>
      </w:r>
      <w:proofErr w:type="spellEnd"/>
      <w:r>
        <w:rPr>
          <w:i/>
        </w:rPr>
        <w:t xml:space="preserve"> y </w:t>
      </w:r>
      <w:proofErr w:type="spellStart"/>
      <w:r>
        <w:rPr>
          <w:i/>
        </w:rPr>
        <w:t>Gymraeg</w:t>
      </w:r>
      <w:proofErr w:type="spellEnd"/>
      <w:r>
        <w:rPr>
          <w:i/>
        </w:rPr>
        <w:t xml:space="preserve">: </w:t>
      </w:r>
      <w:proofErr w:type="spellStart"/>
      <w:r>
        <w:rPr>
          <w:i/>
        </w:rPr>
        <w:t>briff</w:t>
      </w:r>
      <w:proofErr w:type="spellEnd"/>
      <w:r>
        <w:rPr>
          <w:i/>
        </w:rPr>
        <w:t xml:space="preserve"> </w:t>
      </w:r>
      <w:proofErr w:type="spellStart"/>
      <w:r>
        <w:rPr>
          <w:i/>
        </w:rPr>
        <w:t>byr</w:t>
      </w:r>
      <w:proofErr w:type="spellEnd"/>
      <w:r>
        <w:rPr>
          <w:i/>
        </w:rPr>
        <w:t xml:space="preserve"> / </w:t>
      </w:r>
      <w:proofErr w:type="spellStart"/>
      <w:r>
        <w:rPr>
          <w:i/>
        </w:rPr>
        <w:t>Llais</w:t>
      </w:r>
      <w:proofErr w:type="spellEnd"/>
      <w:r>
        <w:rPr>
          <w:i/>
        </w:rPr>
        <w:t xml:space="preserve"> y </w:t>
      </w:r>
      <w:proofErr w:type="spellStart"/>
      <w:r>
        <w:rPr>
          <w:i/>
        </w:rPr>
        <w:t>Gymraeg</w:t>
      </w:r>
      <w:proofErr w:type="spellEnd"/>
      <w:r>
        <w:rPr>
          <w:i/>
        </w:rPr>
        <w:t xml:space="preserve"> (Welsh Language Policy Tone of Voice) Briefing</w:t>
      </w:r>
      <w:r>
        <w:t xml:space="preserve">. </w:t>
      </w:r>
      <w:proofErr w:type="spellStart"/>
      <w:r>
        <w:t>Llywodraeth</w:t>
      </w:r>
      <w:proofErr w:type="spellEnd"/>
      <w:r>
        <w:t xml:space="preserve"> Cymru.</w:t>
      </w:r>
    </w:p>
    <w:p w14:paraId="77C1B25E" w14:textId="77777777" w:rsidR="00E92A6B" w:rsidRPr="002C7CF3" w:rsidRDefault="00E92A6B" w:rsidP="00E92A6B">
      <w:pPr>
        <w:spacing w:line="240" w:lineRule="auto"/>
      </w:pPr>
      <w:proofErr w:type="spellStart"/>
      <w:r w:rsidRPr="002C7CF3">
        <w:t>Llywodraeth</w:t>
      </w:r>
      <w:proofErr w:type="spellEnd"/>
      <w:r w:rsidRPr="002C7CF3">
        <w:t xml:space="preserve"> Cymru (2015) </w:t>
      </w:r>
      <w:proofErr w:type="spellStart"/>
      <w:r w:rsidRPr="002C7CF3">
        <w:rPr>
          <w:i/>
        </w:rPr>
        <w:t>Deddf</w:t>
      </w:r>
      <w:proofErr w:type="spellEnd"/>
      <w:r w:rsidRPr="002C7CF3">
        <w:rPr>
          <w:i/>
        </w:rPr>
        <w:t xml:space="preserve"> </w:t>
      </w:r>
      <w:proofErr w:type="spellStart"/>
      <w:r w:rsidRPr="002C7CF3">
        <w:rPr>
          <w:i/>
        </w:rPr>
        <w:t>Llesiant</w:t>
      </w:r>
      <w:proofErr w:type="spellEnd"/>
      <w:r w:rsidRPr="002C7CF3">
        <w:rPr>
          <w:i/>
        </w:rPr>
        <w:t xml:space="preserve"> </w:t>
      </w:r>
      <w:proofErr w:type="spellStart"/>
      <w:r w:rsidRPr="002C7CF3">
        <w:rPr>
          <w:i/>
        </w:rPr>
        <w:t>Cenedlaethau’r</w:t>
      </w:r>
      <w:proofErr w:type="spellEnd"/>
      <w:r w:rsidRPr="002C7CF3">
        <w:rPr>
          <w:i/>
        </w:rPr>
        <w:t xml:space="preserve"> </w:t>
      </w:r>
      <w:proofErr w:type="spellStart"/>
      <w:r w:rsidRPr="002C7CF3">
        <w:rPr>
          <w:i/>
        </w:rPr>
        <w:t>Dyfodol</w:t>
      </w:r>
      <w:proofErr w:type="spellEnd"/>
      <w:r w:rsidRPr="002C7CF3">
        <w:rPr>
          <w:i/>
        </w:rPr>
        <w:t xml:space="preserve">: Yr </w:t>
      </w:r>
      <w:proofErr w:type="spellStart"/>
      <w:r w:rsidRPr="002C7CF3">
        <w:rPr>
          <w:i/>
        </w:rPr>
        <w:t>hanfodion</w:t>
      </w:r>
      <w:proofErr w:type="spellEnd"/>
      <w:r w:rsidRPr="002C7CF3">
        <w:t xml:space="preserve">. </w:t>
      </w:r>
      <w:proofErr w:type="spellStart"/>
      <w:r w:rsidRPr="002C7CF3">
        <w:t>Llywodraeth</w:t>
      </w:r>
      <w:proofErr w:type="spellEnd"/>
      <w:r w:rsidRPr="002C7CF3">
        <w:t xml:space="preserve"> Cymru.</w:t>
      </w:r>
    </w:p>
    <w:p w14:paraId="5CE4BD5A" w14:textId="77777777" w:rsidR="00E92A6B" w:rsidRPr="002C7CF3" w:rsidRDefault="00E92A6B" w:rsidP="00E92A6B">
      <w:pPr>
        <w:spacing w:line="240" w:lineRule="auto"/>
      </w:pPr>
      <w:proofErr w:type="spellStart"/>
      <w:r w:rsidRPr="002C7CF3">
        <w:t>Llywodraeth</w:t>
      </w:r>
      <w:proofErr w:type="spellEnd"/>
      <w:r w:rsidRPr="002C7CF3">
        <w:t xml:space="preserve"> Cymru (2017) </w:t>
      </w:r>
      <w:r w:rsidRPr="002C7CF3">
        <w:rPr>
          <w:i/>
        </w:rPr>
        <w:t xml:space="preserve">Cymraeg 2050: </w:t>
      </w:r>
      <w:proofErr w:type="spellStart"/>
      <w:r w:rsidRPr="002C7CF3">
        <w:rPr>
          <w:i/>
        </w:rPr>
        <w:t>Miliwn</w:t>
      </w:r>
      <w:proofErr w:type="spellEnd"/>
      <w:r w:rsidRPr="002C7CF3">
        <w:rPr>
          <w:i/>
        </w:rPr>
        <w:t xml:space="preserve"> o </w:t>
      </w:r>
      <w:proofErr w:type="spellStart"/>
      <w:r w:rsidRPr="002C7CF3">
        <w:rPr>
          <w:i/>
        </w:rPr>
        <w:t>siaradwyr</w:t>
      </w:r>
      <w:proofErr w:type="spellEnd"/>
      <w:r w:rsidRPr="002C7CF3">
        <w:t xml:space="preserve">. </w:t>
      </w:r>
      <w:proofErr w:type="spellStart"/>
      <w:r w:rsidRPr="002C7CF3">
        <w:t>Llywodraeth</w:t>
      </w:r>
      <w:proofErr w:type="spellEnd"/>
      <w:r w:rsidRPr="002C7CF3">
        <w:t xml:space="preserve"> Cymru.</w:t>
      </w:r>
    </w:p>
    <w:p w14:paraId="4E41139D" w14:textId="77777777" w:rsidR="00E92A6B" w:rsidRDefault="00E92A6B" w:rsidP="00E92A6B">
      <w:pPr>
        <w:spacing w:line="240" w:lineRule="auto"/>
      </w:pPr>
      <w:proofErr w:type="spellStart"/>
      <w:r w:rsidRPr="00FA08CD">
        <w:t>Mesthrie</w:t>
      </w:r>
      <w:proofErr w:type="spellEnd"/>
      <w:r w:rsidRPr="00FA08CD">
        <w:t xml:space="preserve">, R. </w:t>
      </w:r>
      <w:r w:rsidRPr="00FA08CD">
        <w:rPr>
          <w:i/>
          <w:iCs/>
        </w:rPr>
        <w:t>et al</w:t>
      </w:r>
      <w:r w:rsidRPr="00FA08CD">
        <w:t xml:space="preserve">. (2009) </w:t>
      </w:r>
      <w:r w:rsidRPr="00FA08CD">
        <w:rPr>
          <w:i/>
          <w:iCs/>
        </w:rPr>
        <w:t>Introducing Sociolinguistics</w:t>
      </w:r>
      <w:r w:rsidRPr="00FA08CD">
        <w:t>. 2ail arg. Edinburgh: Edinburgh University Press.</w:t>
      </w:r>
    </w:p>
    <w:p w14:paraId="319A59C9" w14:textId="77777777" w:rsidR="00E92A6B" w:rsidRDefault="00E92A6B" w:rsidP="00E92A6B">
      <w:pPr>
        <w:spacing w:line="240" w:lineRule="auto"/>
      </w:pPr>
      <w:proofErr w:type="spellStart"/>
      <w:r>
        <w:t>Prosiect</w:t>
      </w:r>
      <w:proofErr w:type="spellEnd"/>
      <w:r>
        <w:t xml:space="preserve"> ‘LISTEN’ (2025) (</w:t>
      </w:r>
      <w:proofErr w:type="spellStart"/>
      <w:r>
        <w:t>Ar</w:t>
      </w:r>
      <w:proofErr w:type="spellEnd"/>
      <w:r>
        <w:t xml:space="preserve"> </w:t>
      </w:r>
      <w:proofErr w:type="spellStart"/>
      <w:r>
        <w:t>gael</w:t>
      </w:r>
      <w:proofErr w:type="spellEnd"/>
      <w:r>
        <w:t xml:space="preserve">: </w:t>
      </w:r>
      <w:hyperlink r:id="rId12" w:history="1">
        <w:r w:rsidRPr="00B5433F">
          <w:rPr>
            <w:rStyle w:val="Hyperlink"/>
          </w:rPr>
          <w:t>https://listen-europe.eu/cy/our-consortium-5/</w:t>
        </w:r>
      </w:hyperlink>
      <w:r>
        <w:t xml:space="preserve">. </w:t>
      </w:r>
      <w:proofErr w:type="spellStart"/>
      <w:r>
        <w:t>Cyrchwyd</w:t>
      </w:r>
      <w:proofErr w:type="spellEnd"/>
      <w:r>
        <w:t xml:space="preserve"> 13 Mai 2025)</w:t>
      </w:r>
    </w:p>
    <w:p w14:paraId="09732F24" w14:textId="77777777" w:rsidR="00E92A6B" w:rsidRDefault="00E92A6B" w:rsidP="00E92A6B">
      <w:pPr>
        <w:spacing w:line="240" w:lineRule="auto"/>
      </w:pPr>
      <w:proofErr w:type="spellStart"/>
      <w:r>
        <w:t>Pujolar</w:t>
      </w:r>
      <w:proofErr w:type="spellEnd"/>
      <w:r>
        <w:t xml:space="preserve">, J. a </w:t>
      </w:r>
      <w:proofErr w:type="spellStart"/>
      <w:r>
        <w:t>Gonzàlez</w:t>
      </w:r>
      <w:proofErr w:type="spellEnd"/>
      <w:r>
        <w:t>, I. (2013) ‘</w:t>
      </w:r>
      <w:r w:rsidRPr="00501423">
        <w:t xml:space="preserve">Linguistic </w:t>
      </w:r>
      <w:r>
        <w:t>“</w:t>
      </w:r>
      <w:proofErr w:type="spellStart"/>
      <w:r w:rsidRPr="00501423">
        <w:rPr>
          <w:i/>
          <w:iCs/>
        </w:rPr>
        <w:t>mudes</w:t>
      </w:r>
      <w:proofErr w:type="spellEnd"/>
      <w:r>
        <w:t>”</w:t>
      </w:r>
      <w:r w:rsidRPr="00501423">
        <w:t xml:space="preserve"> and the de</w:t>
      </w:r>
      <w:r>
        <w:t>-</w:t>
      </w:r>
      <w:r w:rsidRPr="00501423">
        <w:t>ethnicization</w:t>
      </w:r>
      <w:r>
        <w:t xml:space="preserve"> </w:t>
      </w:r>
      <w:r w:rsidRPr="00501423">
        <w:t>of language choice in Catalonia</w:t>
      </w:r>
      <w:r>
        <w:t>’</w:t>
      </w:r>
      <w:r w:rsidRPr="00501423">
        <w:t xml:space="preserve">, </w:t>
      </w:r>
      <w:r w:rsidRPr="00501423">
        <w:rPr>
          <w:i/>
        </w:rPr>
        <w:t>International Journal of Bilingual Education and Bilingualism</w:t>
      </w:r>
      <w:r w:rsidRPr="00501423">
        <w:t xml:space="preserve">, 16:2, </w:t>
      </w:r>
      <w:proofErr w:type="spellStart"/>
      <w:r>
        <w:t>tt</w:t>
      </w:r>
      <w:proofErr w:type="spellEnd"/>
      <w:r>
        <w:t xml:space="preserve">. </w:t>
      </w:r>
      <w:r w:rsidRPr="00501423">
        <w:t>138-152</w:t>
      </w:r>
    </w:p>
    <w:p w14:paraId="22E4379F" w14:textId="77777777" w:rsidR="00E92A6B" w:rsidRPr="00B56B6B" w:rsidRDefault="00E92A6B" w:rsidP="00E92A6B">
      <w:proofErr w:type="spellStart"/>
      <w:r w:rsidRPr="00B56B6B">
        <w:t>StatsWales</w:t>
      </w:r>
      <w:proofErr w:type="spellEnd"/>
      <w:r w:rsidRPr="00B56B6B">
        <w:t xml:space="preserve"> (2024</w:t>
      </w:r>
      <w:r>
        <w:t>a</w:t>
      </w:r>
      <w:r w:rsidRPr="00B56B6B">
        <w:t>) ‘Pupils by local authority, region and Welsh medium type [2023/24]’ (</w:t>
      </w:r>
      <w:proofErr w:type="spellStart"/>
      <w:r w:rsidRPr="00B56B6B">
        <w:t>Ar</w:t>
      </w:r>
      <w:proofErr w:type="spellEnd"/>
      <w:r w:rsidRPr="00B56B6B">
        <w:t xml:space="preserve"> </w:t>
      </w:r>
      <w:proofErr w:type="spellStart"/>
      <w:r w:rsidRPr="00B56B6B">
        <w:t>gael</w:t>
      </w:r>
      <w:proofErr w:type="spellEnd"/>
      <w:r w:rsidRPr="00B56B6B">
        <w:t xml:space="preserve">: </w:t>
      </w:r>
      <w:hyperlink r:id="rId13" w:history="1">
        <w:r w:rsidRPr="00B56B6B">
          <w:rPr>
            <w:rStyle w:val="Hyperlink"/>
          </w:rPr>
          <w:t>https://statswales.gov.wales/Catalogue/Education-and-Skills/Schools-and-Teachers/Schools-Census/Pupil-Level-Annual-School-Census/Welsh-Language/pupils-by-localauthorityregion-welshmediumtype</w:t>
        </w:r>
      </w:hyperlink>
      <w:r>
        <w:rPr>
          <w:u w:val="single"/>
        </w:rPr>
        <w:t>.</w:t>
      </w:r>
      <w:r w:rsidRPr="00B56B6B">
        <w:t xml:space="preserve"> </w:t>
      </w:r>
      <w:proofErr w:type="spellStart"/>
      <w:r w:rsidRPr="00B56B6B">
        <w:t>Cyrchwyd</w:t>
      </w:r>
      <w:proofErr w:type="spellEnd"/>
      <w:r w:rsidRPr="00B56B6B">
        <w:t>: 25 Mawrth 2025</w:t>
      </w:r>
      <w:r>
        <w:t>)</w:t>
      </w:r>
      <w:r w:rsidRPr="00B56B6B">
        <w:t>.</w:t>
      </w:r>
    </w:p>
    <w:p w14:paraId="28368370" w14:textId="77777777" w:rsidR="00E92A6B" w:rsidRDefault="00E92A6B" w:rsidP="00E92A6B">
      <w:proofErr w:type="spellStart"/>
      <w:r w:rsidRPr="00B56B6B">
        <w:t>StatsWales</w:t>
      </w:r>
      <w:proofErr w:type="spellEnd"/>
      <w:r w:rsidRPr="00B56B6B">
        <w:t xml:space="preserve"> (2024</w:t>
      </w:r>
      <w:r>
        <w:t>b</w:t>
      </w:r>
      <w:r w:rsidRPr="00B56B6B">
        <w:t>) ‘Pupil Level Annual School Census summary data by school (pupils aged 5 to 15 in primary, middle or secondary schools) [2023/24]’(</w:t>
      </w:r>
      <w:proofErr w:type="spellStart"/>
      <w:r w:rsidRPr="00B56B6B">
        <w:t>Ar</w:t>
      </w:r>
      <w:proofErr w:type="spellEnd"/>
      <w:r w:rsidRPr="00B56B6B">
        <w:t xml:space="preserve"> </w:t>
      </w:r>
      <w:proofErr w:type="spellStart"/>
      <w:r w:rsidRPr="00B56B6B">
        <w:t>gael</w:t>
      </w:r>
      <w:proofErr w:type="spellEnd"/>
      <w:r w:rsidRPr="00B56B6B">
        <w:t xml:space="preserve">: </w:t>
      </w:r>
      <w:hyperlink r:id="rId14" w:history="1">
        <w:r w:rsidRPr="00B56B6B">
          <w:rPr>
            <w:rStyle w:val="Hyperlink"/>
          </w:rPr>
          <w:t>https://statswales.gov.wales/Catalogue/Education-and-Skills/Schools-and-Teachers/Schools-Census/Pupil-Level-Annual-School-Census/pupillevelannualschoolcensussummarydata-by-School</w:t>
        </w:r>
      </w:hyperlink>
      <w:r w:rsidRPr="00B56B6B">
        <w:t xml:space="preserve">. </w:t>
      </w:r>
      <w:proofErr w:type="spellStart"/>
      <w:r w:rsidRPr="00B56B6B">
        <w:t>Cyrchwyd</w:t>
      </w:r>
      <w:proofErr w:type="spellEnd"/>
      <w:r w:rsidRPr="00B56B6B">
        <w:t>: 25 Mawrth 2025</w:t>
      </w:r>
      <w:r>
        <w:t>)</w:t>
      </w:r>
      <w:r w:rsidRPr="00B56B6B">
        <w:t>.</w:t>
      </w:r>
    </w:p>
    <w:p w14:paraId="4E5D2DC3" w14:textId="77777777" w:rsidR="00E92A6B" w:rsidRDefault="00E92A6B" w:rsidP="00E92A6B">
      <w:proofErr w:type="spellStart"/>
      <w:r w:rsidRPr="00551A0D">
        <w:lastRenderedPageBreak/>
        <w:t>Strubell</w:t>
      </w:r>
      <w:proofErr w:type="spellEnd"/>
      <w:r w:rsidRPr="00551A0D">
        <w:t xml:space="preserve">, M. (2006) </w:t>
      </w:r>
      <w:r w:rsidRPr="00551A0D">
        <w:rPr>
          <w:i/>
          <w:iCs/>
        </w:rPr>
        <w:t>Language Proficiency and Language Use: Interpersonal linguistic behaviour and language shift</w:t>
      </w:r>
      <w:r w:rsidRPr="00551A0D">
        <w:t xml:space="preserve">. </w:t>
      </w:r>
      <w:proofErr w:type="spellStart"/>
      <w:r w:rsidRPr="00551A0D">
        <w:t>Ar</w:t>
      </w:r>
      <w:proofErr w:type="spellEnd"/>
      <w:r w:rsidRPr="00551A0D">
        <w:t xml:space="preserve"> </w:t>
      </w:r>
      <w:proofErr w:type="spellStart"/>
      <w:r w:rsidRPr="00551A0D">
        <w:t>gael</w:t>
      </w:r>
      <w:proofErr w:type="spellEnd"/>
      <w:r w:rsidRPr="00551A0D">
        <w:t xml:space="preserve"> </w:t>
      </w:r>
      <w:proofErr w:type="spellStart"/>
      <w:r w:rsidRPr="00551A0D">
        <w:t>yn</w:t>
      </w:r>
      <w:proofErr w:type="spellEnd"/>
      <w:r w:rsidRPr="00551A0D">
        <w:t xml:space="preserve">: </w:t>
      </w:r>
      <w:hyperlink r:id="rId15" w:history="1">
        <w:r w:rsidRPr="00551A0D">
          <w:rPr>
            <w:rStyle w:val="Hyperlink"/>
          </w:rPr>
          <w:t>https://www.euskadi.eus/web01-ejeduki/en/contenidos/informacion/artik3_1_strubell_05_10/en_10616/artik3_1_strubell_05_10.html</w:t>
        </w:r>
      </w:hyperlink>
      <w:r>
        <w:t xml:space="preserve">. </w:t>
      </w:r>
      <w:r w:rsidRPr="00551A0D">
        <w:t>(</w:t>
      </w:r>
      <w:proofErr w:type="spellStart"/>
      <w:r w:rsidRPr="00551A0D">
        <w:t>cyrchwyd</w:t>
      </w:r>
      <w:proofErr w:type="spellEnd"/>
      <w:r w:rsidRPr="00551A0D">
        <w:t xml:space="preserve"> 30 </w:t>
      </w:r>
      <w:proofErr w:type="spellStart"/>
      <w:r w:rsidRPr="00551A0D">
        <w:t>Tachwedd</w:t>
      </w:r>
      <w:proofErr w:type="spellEnd"/>
      <w:r w:rsidRPr="00551A0D">
        <w:t xml:space="preserve"> 2024).</w:t>
      </w:r>
    </w:p>
    <w:p w14:paraId="67B17604" w14:textId="77777777" w:rsidR="00E92A6B" w:rsidRDefault="00E92A6B" w:rsidP="00E92A6B">
      <w:pPr>
        <w:spacing w:line="240" w:lineRule="auto"/>
      </w:pPr>
      <w:proofErr w:type="spellStart"/>
      <w:r>
        <w:t>Swyddog</w:t>
      </w:r>
      <w:proofErr w:type="spellEnd"/>
      <w:r>
        <w:t xml:space="preserve"> </w:t>
      </w:r>
      <w:proofErr w:type="spellStart"/>
      <w:r>
        <w:t>Amgueddfa</w:t>
      </w:r>
      <w:proofErr w:type="spellEnd"/>
      <w:r>
        <w:t xml:space="preserve"> Cymru (2025) ‘</w:t>
      </w:r>
      <w:proofErr w:type="spellStart"/>
      <w:r>
        <w:t>Cyfweliad</w:t>
      </w:r>
      <w:proofErr w:type="spellEnd"/>
      <w:r>
        <w:t xml:space="preserve"> </w:t>
      </w:r>
      <w:proofErr w:type="spellStart"/>
      <w:r>
        <w:t>gan</w:t>
      </w:r>
      <w:proofErr w:type="spellEnd"/>
      <w:r>
        <w:t xml:space="preserve"> Lisa Sheppard’ (</w:t>
      </w:r>
      <w:proofErr w:type="spellStart"/>
      <w:r>
        <w:t>ysgrifenedig</w:t>
      </w:r>
      <w:proofErr w:type="spellEnd"/>
      <w:r>
        <w:t>), 8 Mai 2025.</w:t>
      </w:r>
    </w:p>
    <w:p w14:paraId="1E09720A" w14:textId="77777777" w:rsidR="00E92A6B" w:rsidRDefault="00E92A6B" w:rsidP="00E92A6B">
      <w:pPr>
        <w:spacing w:line="240" w:lineRule="auto"/>
      </w:pPr>
      <w:proofErr w:type="spellStart"/>
      <w:r>
        <w:t>Swyddog</w:t>
      </w:r>
      <w:proofErr w:type="spellEnd"/>
      <w:r>
        <w:t xml:space="preserve"> </w:t>
      </w:r>
      <w:proofErr w:type="spellStart"/>
      <w:r>
        <w:t>CBSRhCT</w:t>
      </w:r>
      <w:proofErr w:type="spellEnd"/>
      <w:r>
        <w:t xml:space="preserve"> (2025) ‘</w:t>
      </w:r>
      <w:proofErr w:type="spellStart"/>
      <w:r>
        <w:t>Cyfweliad</w:t>
      </w:r>
      <w:proofErr w:type="spellEnd"/>
      <w:r>
        <w:t xml:space="preserve"> </w:t>
      </w:r>
      <w:proofErr w:type="spellStart"/>
      <w:r>
        <w:t>gan</w:t>
      </w:r>
      <w:proofErr w:type="spellEnd"/>
      <w:r>
        <w:t xml:space="preserve"> Lisa Sheppard’, 9 Mai 2025.</w:t>
      </w:r>
    </w:p>
    <w:p w14:paraId="6B68A366" w14:textId="77777777" w:rsidR="00E92A6B" w:rsidRDefault="00E92A6B" w:rsidP="00E92A6B">
      <w:pPr>
        <w:spacing w:line="240" w:lineRule="auto"/>
      </w:pPr>
      <w:proofErr w:type="spellStart"/>
      <w:r>
        <w:t>Swyddog</w:t>
      </w:r>
      <w:proofErr w:type="spellEnd"/>
      <w:r>
        <w:t xml:space="preserve"> </w:t>
      </w:r>
      <w:proofErr w:type="spellStart"/>
      <w:r>
        <w:t>Llywodraeth</w:t>
      </w:r>
      <w:proofErr w:type="spellEnd"/>
      <w:r>
        <w:t xml:space="preserve"> Cymru (2025) ‘</w:t>
      </w:r>
      <w:proofErr w:type="spellStart"/>
      <w:r>
        <w:t>Cyfweliad</w:t>
      </w:r>
      <w:proofErr w:type="spellEnd"/>
      <w:r>
        <w:t xml:space="preserve"> </w:t>
      </w:r>
      <w:proofErr w:type="spellStart"/>
      <w:r>
        <w:t>gan</w:t>
      </w:r>
      <w:proofErr w:type="spellEnd"/>
      <w:r>
        <w:t xml:space="preserve"> Lisa Sheppard, 16 Ebrill 2025.</w:t>
      </w:r>
    </w:p>
    <w:p w14:paraId="285181FB" w14:textId="77777777" w:rsidR="00E92A6B" w:rsidRPr="00B56B6B" w:rsidRDefault="00E92A6B" w:rsidP="00E92A6B">
      <w:r w:rsidRPr="00B56B6B">
        <w:t xml:space="preserve">Williams, A. (2023) </w:t>
      </w:r>
      <w:proofErr w:type="spellStart"/>
      <w:r w:rsidRPr="00B56B6B">
        <w:t>Cynyddu'r</w:t>
      </w:r>
      <w:proofErr w:type="spellEnd"/>
      <w:r w:rsidRPr="00B56B6B">
        <w:t xml:space="preserve"> </w:t>
      </w:r>
      <w:proofErr w:type="spellStart"/>
      <w:r w:rsidRPr="00B56B6B">
        <w:t>Defnydd</w:t>
      </w:r>
      <w:proofErr w:type="spellEnd"/>
      <w:r w:rsidRPr="00B56B6B">
        <w:t xml:space="preserve"> </w:t>
      </w:r>
      <w:proofErr w:type="spellStart"/>
      <w:r w:rsidRPr="00B56B6B">
        <w:t>o'r</w:t>
      </w:r>
      <w:proofErr w:type="spellEnd"/>
      <w:r w:rsidRPr="00B56B6B">
        <w:t xml:space="preserve"> </w:t>
      </w:r>
      <w:proofErr w:type="spellStart"/>
      <w:r w:rsidRPr="00B56B6B">
        <w:t>Gymraeg</w:t>
      </w:r>
      <w:proofErr w:type="spellEnd"/>
      <w:r w:rsidRPr="00B56B6B">
        <w:t xml:space="preserve"> </w:t>
      </w:r>
      <w:proofErr w:type="spellStart"/>
      <w:r w:rsidRPr="00B56B6B">
        <w:t>yn</w:t>
      </w:r>
      <w:proofErr w:type="spellEnd"/>
      <w:r w:rsidRPr="00B56B6B">
        <w:t xml:space="preserve"> y </w:t>
      </w:r>
      <w:proofErr w:type="spellStart"/>
      <w:r w:rsidRPr="00B56B6B">
        <w:t>Gweithle</w:t>
      </w:r>
      <w:proofErr w:type="spellEnd"/>
      <w:r w:rsidRPr="00B56B6B">
        <w:t xml:space="preserve"> Dwyieithog: </w:t>
      </w:r>
      <w:proofErr w:type="spellStart"/>
      <w:r w:rsidRPr="00B56B6B">
        <w:t>Mewnwelediadau</w:t>
      </w:r>
      <w:proofErr w:type="spellEnd"/>
      <w:r w:rsidRPr="00B56B6B">
        <w:t xml:space="preserve"> </w:t>
      </w:r>
      <w:proofErr w:type="spellStart"/>
      <w:r w:rsidRPr="00B56B6B">
        <w:t>o'r</w:t>
      </w:r>
      <w:proofErr w:type="spellEnd"/>
      <w:r w:rsidRPr="00B56B6B">
        <w:t xml:space="preserve"> </w:t>
      </w:r>
      <w:proofErr w:type="spellStart"/>
      <w:r w:rsidRPr="00B56B6B">
        <w:t>Gwyddorau</w:t>
      </w:r>
      <w:proofErr w:type="spellEnd"/>
      <w:r w:rsidRPr="00B56B6B">
        <w:t xml:space="preserve"> </w:t>
      </w:r>
      <w:proofErr w:type="spellStart"/>
      <w:r w:rsidRPr="00B56B6B">
        <w:t>Ymddygiad</w:t>
      </w:r>
      <w:proofErr w:type="spellEnd"/>
      <w:r w:rsidRPr="00B56B6B">
        <w:t xml:space="preserve"> (</w:t>
      </w:r>
      <w:proofErr w:type="spellStart"/>
      <w:r w:rsidRPr="00B56B6B">
        <w:t>Traethawd</w:t>
      </w:r>
      <w:proofErr w:type="spellEnd"/>
      <w:r w:rsidRPr="00B56B6B">
        <w:t xml:space="preserve"> </w:t>
      </w:r>
      <w:proofErr w:type="spellStart"/>
      <w:r w:rsidRPr="00B56B6B">
        <w:t>Doethurol</w:t>
      </w:r>
      <w:proofErr w:type="spellEnd"/>
      <w:r w:rsidRPr="00B56B6B">
        <w:t xml:space="preserve"> </w:t>
      </w:r>
      <w:proofErr w:type="spellStart"/>
      <w:r w:rsidRPr="00B56B6B">
        <w:t>heb</w:t>
      </w:r>
      <w:proofErr w:type="spellEnd"/>
      <w:r w:rsidRPr="00B56B6B">
        <w:t xml:space="preserve"> </w:t>
      </w:r>
      <w:proofErr w:type="spellStart"/>
      <w:r w:rsidRPr="00B56B6B">
        <w:t>ei</w:t>
      </w:r>
      <w:proofErr w:type="spellEnd"/>
      <w:r w:rsidRPr="00B56B6B">
        <w:t xml:space="preserve"> </w:t>
      </w:r>
      <w:proofErr w:type="spellStart"/>
      <w:r w:rsidRPr="00B56B6B">
        <w:t>gyhoeddi</w:t>
      </w:r>
      <w:proofErr w:type="spellEnd"/>
      <w:r w:rsidRPr="00B56B6B">
        <w:t xml:space="preserve">: </w:t>
      </w:r>
      <w:proofErr w:type="spellStart"/>
      <w:r w:rsidRPr="00B56B6B">
        <w:t>Prifysgol</w:t>
      </w:r>
      <w:proofErr w:type="spellEnd"/>
      <w:r w:rsidRPr="00B56B6B">
        <w:t xml:space="preserve"> Bangor).</w:t>
      </w:r>
    </w:p>
    <w:p w14:paraId="77B62031" w14:textId="0D1A3DED" w:rsidR="00E92A6B" w:rsidRDefault="00E92A6B" w:rsidP="00C60DDB">
      <w:pPr>
        <w:spacing w:line="480" w:lineRule="auto"/>
        <w:rPr>
          <w:lang w:val="cy-GB"/>
        </w:rPr>
      </w:pPr>
      <w:r>
        <w:rPr>
          <w:lang w:val="cy-GB"/>
        </w:rPr>
        <w:br w:type="page"/>
      </w:r>
    </w:p>
    <w:p w14:paraId="42C65556" w14:textId="393BE064" w:rsidR="007D01A7" w:rsidRDefault="00E92A6B" w:rsidP="00C60DDB">
      <w:pPr>
        <w:spacing w:line="480" w:lineRule="auto"/>
        <w:rPr>
          <w:b/>
          <w:lang w:val="cy-GB"/>
        </w:rPr>
      </w:pPr>
      <w:r w:rsidRPr="00E92A6B">
        <w:rPr>
          <w:b/>
          <w:lang w:val="cy-GB"/>
        </w:rPr>
        <w:lastRenderedPageBreak/>
        <w:t>Atodiad 1 – Ffurflen Gydsynio i Gyfweliad</w:t>
      </w:r>
    </w:p>
    <w:p w14:paraId="58D20447" w14:textId="77777777" w:rsidR="00E92A6B" w:rsidRPr="00D86D13" w:rsidRDefault="00E92A6B" w:rsidP="00E92A6B">
      <w:pPr>
        <w:rPr>
          <w:b/>
          <w:bCs/>
          <w:lang w:val="cy-GB"/>
        </w:rPr>
      </w:pPr>
      <w:r w:rsidRPr="00D86D13">
        <w:rPr>
          <w:b/>
          <w:bCs/>
          <w:lang w:val="cy-GB"/>
        </w:rPr>
        <w:t>CANIATÂD YMCHWIL</w:t>
      </w:r>
    </w:p>
    <w:p w14:paraId="0BFB0D36" w14:textId="77777777" w:rsidR="00E92A6B" w:rsidRPr="00D86D13" w:rsidRDefault="00E92A6B" w:rsidP="00E92A6B">
      <w:pPr>
        <w:rPr>
          <w:lang w:val="cy-GB"/>
        </w:rPr>
      </w:pPr>
      <w:r w:rsidRPr="00D86D13">
        <w:rPr>
          <w:b/>
          <w:bCs/>
          <w:lang w:val="cy-GB"/>
        </w:rPr>
        <w:t>Enw’r prosiect:</w:t>
      </w:r>
      <w:r w:rsidRPr="00D86D13">
        <w:rPr>
          <w:lang w:val="cy-GB"/>
        </w:rPr>
        <w:t xml:space="preserve"> Adolygu Cynllun Gwarantu Cyfweliad i Siaradwyr Cymraeg Cyngor Rhondda Cynon Taf / Aseiniad Ysgrifenedig ‘Hyrwyddo’r Gymraeg’ ar gyfer y Dystysgrif Ôl-raddedig mewn Polisi a Chynllunio Iaith PCYDDS</w:t>
      </w:r>
    </w:p>
    <w:p w14:paraId="393675EF" w14:textId="77777777" w:rsidR="00E92A6B" w:rsidRPr="00D86D13" w:rsidRDefault="00E92A6B" w:rsidP="00E92A6B">
      <w:pPr>
        <w:rPr>
          <w:lang w:val="cy-GB"/>
        </w:rPr>
      </w:pPr>
      <w:r>
        <w:rPr>
          <w:rFonts w:ascii="Aptos" w:hAnsi="Aptos" w:cs="Aptos"/>
          <w:b/>
          <w:bCs/>
          <w:lang w:val="cy-GB"/>
        </w:rPr>
        <w:t>Diben y prosiect:</w:t>
      </w:r>
      <w:r>
        <w:rPr>
          <w:rFonts w:ascii="Aptos" w:hAnsi="Aptos" w:cs="Aptos"/>
          <w:lang w:val="cy-GB"/>
        </w:rPr>
        <w:t xml:space="preserve"> Diben y gwaith ymchwil hwn yw adolygu’r Cynllun Gwarantu Cyfweliad i Siaradwyr Cymraeg sydd wedi bod ar waith yng Nghyngor Rhondda Cynon Taf ers Gorffennaf 2024, gan ystyried ei lwyddiannau a sut y gellid mynd ati i gryfhau’r cynllun a chyflawni’i nodau’n well yn y dyfodol, a pharatoi adroddiad ar hynny i Is-bwyllgor Cabinet ar faterion y Gymraeg Cyngor Bwrdeistref Sirol Rhondda Cynon Taf erbyn Hydref 2025. Bydd yr adroddiad hefyd yn ystyried y cynllun yn ei gyd-destun ehangach o ran dulliau recriwtio’r sector cyhoeddus yng Nghymru i gynyddu nifer y siaradwyr Cymraeg yn y gweithlu a chynyddu’r defnydd o’r Gymraeg yn y gweithle. Yn ogystal â chyflawni dibenion cylch gwaith yr Is-bwyllgor Cabinet ar faterion y Gymraeg, bydd hefyd yn cyfrannu at draethawd estynedig Lisa Sheppard ar gyfer y Dystysgrif Ôl-raddedig mewn Polisi a Chynllunio Iaith gyda Phrifysgol Cymru y Drindod Dewi Sant, sydd i’w gyflwyno ar 13 Mai 2025.</w:t>
      </w:r>
    </w:p>
    <w:p w14:paraId="795716D4" w14:textId="77777777" w:rsidR="00E92A6B" w:rsidRPr="00D86D13" w:rsidRDefault="00E92A6B" w:rsidP="00E92A6B">
      <w:pPr>
        <w:rPr>
          <w:lang w:val="cy-GB"/>
        </w:rPr>
      </w:pPr>
    </w:p>
    <w:p w14:paraId="1D13CE62" w14:textId="77777777" w:rsidR="00E92A6B" w:rsidRPr="00D86D13" w:rsidRDefault="00E92A6B" w:rsidP="00E92A6B">
      <w:pPr>
        <w:rPr>
          <w:lang w:val="cy-GB"/>
        </w:rPr>
      </w:pPr>
      <w:r w:rsidRPr="00D86D13">
        <w:rPr>
          <w:lang w:val="cy-GB"/>
        </w:rPr>
        <w:t>Trwy gydsynio i gymryd rhan yn yr ymchwil rwy’n datgan fy mod yn deall y canlynol:</w:t>
      </w:r>
    </w:p>
    <w:p w14:paraId="1BE159C0" w14:textId="77777777" w:rsidR="00E92A6B" w:rsidRPr="00D86D13" w:rsidRDefault="00E92A6B" w:rsidP="00E92A6B">
      <w:pPr>
        <w:pStyle w:val="ListParagraph"/>
        <w:numPr>
          <w:ilvl w:val="0"/>
          <w:numId w:val="1"/>
        </w:numPr>
        <w:rPr>
          <w:lang w:val="cy-GB"/>
        </w:rPr>
      </w:pPr>
      <w:r w:rsidRPr="00D86D13">
        <w:rPr>
          <w:lang w:val="cy-GB"/>
        </w:rPr>
        <w:t>Rwy’n cymryd rhan yn yr ymchwil o’m gwirfodd;</w:t>
      </w:r>
    </w:p>
    <w:p w14:paraId="2F3CCD8E" w14:textId="77777777" w:rsidR="00E92A6B" w:rsidRPr="00D86D13" w:rsidRDefault="00E92A6B" w:rsidP="00E92A6B">
      <w:pPr>
        <w:pStyle w:val="ListParagraph"/>
        <w:numPr>
          <w:ilvl w:val="0"/>
          <w:numId w:val="1"/>
        </w:numPr>
        <w:rPr>
          <w:lang w:val="cy-GB"/>
        </w:rPr>
      </w:pPr>
      <w:r w:rsidRPr="00D86D13">
        <w:rPr>
          <w:lang w:val="cy-GB"/>
        </w:rPr>
        <w:t>Bydd fy manylion yn cael eu storio yn unol â chyfraith diogelu data;</w:t>
      </w:r>
    </w:p>
    <w:p w14:paraId="4AA679E8" w14:textId="77777777" w:rsidR="00E92A6B" w:rsidRPr="00D86D13" w:rsidRDefault="00E92A6B" w:rsidP="00E92A6B">
      <w:pPr>
        <w:pStyle w:val="ListParagraph"/>
        <w:numPr>
          <w:ilvl w:val="0"/>
          <w:numId w:val="1"/>
        </w:numPr>
        <w:rPr>
          <w:lang w:val="cy-GB"/>
        </w:rPr>
      </w:pPr>
      <w:r w:rsidRPr="00D86D13">
        <w:rPr>
          <w:lang w:val="cy-GB"/>
        </w:rPr>
        <w:t>Bydd fy nghyfraniad yn cael ei ddefnyddio at y dibenion a nodir uchod yn unig. Os yw’r sawl sy’n cynnal yr ymchwil yn dymuno ei ddefnyddio at ddibenion amgen, rhaid iddynt gael fy nghaniatâd i wneud hynny;</w:t>
      </w:r>
    </w:p>
    <w:p w14:paraId="6F9F9165" w14:textId="77777777" w:rsidR="00E92A6B" w:rsidRPr="00D86D13" w:rsidRDefault="00E92A6B" w:rsidP="00E92A6B">
      <w:pPr>
        <w:pStyle w:val="ListParagraph"/>
        <w:numPr>
          <w:ilvl w:val="0"/>
          <w:numId w:val="1"/>
        </w:numPr>
        <w:rPr>
          <w:lang w:val="cy-GB"/>
        </w:rPr>
      </w:pPr>
      <w:r w:rsidRPr="00D86D13">
        <w:rPr>
          <w:lang w:val="cy-GB"/>
        </w:rPr>
        <w:t>Bydd fy nghyfraniad yn ymddangos yn yr adroddiad/traethawd terfynol yn ddienw;</w:t>
      </w:r>
    </w:p>
    <w:p w14:paraId="5799C0E8" w14:textId="77777777" w:rsidR="00E92A6B" w:rsidRPr="004654AC" w:rsidRDefault="00E92A6B" w:rsidP="00E92A6B">
      <w:pPr>
        <w:pStyle w:val="ListParagraph"/>
        <w:numPr>
          <w:ilvl w:val="0"/>
          <w:numId w:val="1"/>
        </w:numPr>
        <w:rPr>
          <w:lang w:val="cy-GB"/>
        </w:rPr>
      </w:pPr>
      <w:r w:rsidRPr="004654AC">
        <w:rPr>
          <w:rFonts w:ascii="Aptos" w:hAnsi="Aptos" w:cs="Aptos"/>
          <w:lang w:val="cy-GB"/>
        </w:rPr>
        <w:t xml:space="preserve">Mae gen i hawl i dynnu fy nghydsyniad yn ôl ar unrhyw adeg drwy e-bostio Lisa Sheppard </w:t>
      </w:r>
      <w:r>
        <w:rPr>
          <w:rFonts w:ascii="Aptos" w:hAnsi="Aptos" w:cs="Aptos"/>
          <w:lang w:val="cy-GB"/>
        </w:rPr>
        <w:t>– Lisa.C.SheppardThomas@rctcbc.gov.uk.</w:t>
      </w:r>
    </w:p>
    <w:p w14:paraId="408A6FCE" w14:textId="77777777" w:rsidR="00E92A6B" w:rsidRPr="00D86D13" w:rsidRDefault="00E92A6B" w:rsidP="00E92A6B">
      <w:pPr>
        <w:rPr>
          <w:lang w:val="cy-GB"/>
        </w:rPr>
      </w:pPr>
      <w:r w:rsidRPr="00D86D13">
        <w:rPr>
          <w:lang w:val="cy-GB"/>
        </w:rPr>
        <w:t>Llofnod y cyfrannydd:</w:t>
      </w:r>
    </w:p>
    <w:p w14:paraId="19EFFE6A" w14:textId="77777777" w:rsidR="00E92A6B" w:rsidRPr="00D86D13" w:rsidRDefault="00E92A6B" w:rsidP="00E92A6B">
      <w:pPr>
        <w:rPr>
          <w:lang w:val="cy-GB"/>
        </w:rPr>
      </w:pPr>
      <w:r w:rsidRPr="00D86D13">
        <w:rPr>
          <w:lang w:val="cy-GB"/>
        </w:rPr>
        <w:t>Dyddiad:</w:t>
      </w:r>
    </w:p>
    <w:p w14:paraId="593D2DF7" w14:textId="77777777" w:rsidR="00E92A6B" w:rsidRDefault="00E92A6B" w:rsidP="00C60DDB">
      <w:pPr>
        <w:spacing w:line="480" w:lineRule="auto"/>
        <w:rPr>
          <w:b/>
          <w:lang w:val="cy-GB"/>
        </w:rPr>
      </w:pPr>
    </w:p>
    <w:p w14:paraId="739D3B92" w14:textId="04D9844F" w:rsidR="00810C14" w:rsidRDefault="00810C14" w:rsidP="00C60DDB">
      <w:pPr>
        <w:spacing w:line="480" w:lineRule="auto"/>
        <w:rPr>
          <w:b/>
          <w:lang w:val="cy-GB"/>
        </w:rPr>
      </w:pPr>
      <w:r>
        <w:rPr>
          <w:b/>
          <w:lang w:val="cy-GB"/>
        </w:rPr>
        <w:br w:type="page"/>
      </w:r>
    </w:p>
    <w:p w14:paraId="27B58EF6" w14:textId="24019CCE" w:rsidR="00810C14" w:rsidRDefault="00810C14" w:rsidP="00C60DDB">
      <w:pPr>
        <w:spacing w:line="480" w:lineRule="auto"/>
        <w:rPr>
          <w:b/>
          <w:lang w:val="cy-GB"/>
        </w:rPr>
      </w:pPr>
      <w:r>
        <w:rPr>
          <w:b/>
          <w:lang w:val="cy-GB"/>
        </w:rPr>
        <w:lastRenderedPageBreak/>
        <w:t xml:space="preserve">Atodiad 2 – Dolen i’r Adroddiad Cabinet yn amlinellu Cynllun Gwarantu Cyfweliad i Siaradwyr Cymraeg Lefel 3 neu’n Uwch </w:t>
      </w:r>
      <w:proofErr w:type="spellStart"/>
      <w:r>
        <w:rPr>
          <w:b/>
          <w:lang w:val="cy-GB"/>
        </w:rPr>
        <w:t>CBSRhCT</w:t>
      </w:r>
      <w:proofErr w:type="spellEnd"/>
    </w:p>
    <w:p w14:paraId="4F66826D" w14:textId="15B4DC60" w:rsidR="00810C14" w:rsidRPr="00E92A6B" w:rsidRDefault="00810C14" w:rsidP="00C60DDB">
      <w:pPr>
        <w:spacing w:line="480" w:lineRule="auto"/>
        <w:rPr>
          <w:b/>
          <w:lang w:val="cy-GB"/>
        </w:rPr>
      </w:pPr>
      <w:hyperlink r:id="rId16" w:history="1">
        <w:r w:rsidRPr="00B5433F">
          <w:rPr>
            <w:rStyle w:val="Hyperlink"/>
            <w:b/>
            <w:lang w:val="cy-GB"/>
          </w:rPr>
          <w:t>https://rctcbc.moderngov.co.uk/documents/s43306/Adroddiad.pdf?LLL=1</w:t>
        </w:r>
      </w:hyperlink>
      <w:r>
        <w:rPr>
          <w:b/>
          <w:lang w:val="cy-GB"/>
        </w:rPr>
        <w:t xml:space="preserve"> </w:t>
      </w:r>
    </w:p>
    <w:sectPr w:rsidR="00810C14" w:rsidRPr="00E92A6B">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5FEB1" w14:textId="77777777" w:rsidR="008877A9" w:rsidRDefault="008877A9" w:rsidP="008877A9">
      <w:pPr>
        <w:spacing w:after="0" w:line="240" w:lineRule="auto"/>
      </w:pPr>
      <w:r>
        <w:separator/>
      </w:r>
    </w:p>
  </w:endnote>
  <w:endnote w:type="continuationSeparator" w:id="0">
    <w:p w14:paraId="03B5998D" w14:textId="77777777" w:rsidR="008877A9" w:rsidRDefault="008877A9" w:rsidP="00887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4140929"/>
      <w:docPartObj>
        <w:docPartGallery w:val="Page Numbers (Bottom of Page)"/>
        <w:docPartUnique/>
      </w:docPartObj>
    </w:sdtPr>
    <w:sdtEndPr/>
    <w:sdtContent>
      <w:p w14:paraId="6DEB720B" w14:textId="47C14C5A" w:rsidR="008877A9" w:rsidRDefault="008877A9">
        <w:pPr>
          <w:pStyle w:val="Footer"/>
          <w:jc w:val="right"/>
        </w:pPr>
        <w:r>
          <w:fldChar w:fldCharType="begin"/>
        </w:r>
        <w:r>
          <w:instrText>PAGE   \* MERGEFORMAT</w:instrText>
        </w:r>
        <w:r>
          <w:fldChar w:fldCharType="separate"/>
        </w:r>
        <w:r>
          <w:t>2</w:t>
        </w:r>
        <w:r>
          <w:fldChar w:fldCharType="end"/>
        </w:r>
      </w:p>
    </w:sdtContent>
  </w:sdt>
  <w:p w14:paraId="6ECE857A" w14:textId="77777777" w:rsidR="008877A9" w:rsidRDefault="00887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9C8D" w14:textId="77777777" w:rsidR="008877A9" w:rsidRDefault="008877A9" w:rsidP="008877A9">
      <w:pPr>
        <w:spacing w:after="0" w:line="240" w:lineRule="auto"/>
      </w:pPr>
      <w:r>
        <w:separator/>
      </w:r>
    </w:p>
  </w:footnote>
  <w:footnote w:type="continuationSeparator" w:id="0">
    <w:p w14:paraId="7B9BE108" w14:textId="77777777" w:rsidR="008877A9" w:rsidRDefault="008877A9" w:rsidP="008877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21B53" w14:textId="11ED2E18" w:rsidR="008877A9" w:rsidRDefault="008877A9" w:rsidP="008877A9">
    <w:pPr>
      <w:pStyle w:val="Header"/>
    </w:pPr>
    <w:r>
      <w:t>2419455</w:t>
    </w:r>
  </w:p>
  <w:p w14:paraId="3F6FCA70" w14:textId="51890E0F" w:rsidR="008877A9" w:rsidRDefault="008877A9">
    <w:pPr>
      <w:pStyle w:val="Header"/>
    </w:pPr>
  </w:p>
  <w:p w14:paraId="539F4D71" w14:textId="77777777" w:rsidR="008877A9" w:rsidRDefault="008877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9E5ED7"/>
    <w:multiLevelType w:val="hybridMultilevel"/>
    <w:tmpl w:val="441A2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7602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938"/>
    <w:rsid w:val="0001546B"/>
    <w:rsid w:val="000573CC"/>
    <w:rsid w:val="00060293"/>
    <w:rsid w:val="00062C4C"/>
    <w:rsid w:val="000644B8"/>
    <w:rsid w:val="000651E3"/>
    <w:rsid w:val="000773E5"/>
    <w:rsid w:val="000810E9"/>
    <w:rsid w:val="000858BE"/>
    <w:rsid w:val="000A4680"/>
    <w:rsid w:val="000A6B39"/>
    <w:rsid w:val="000C30E3"/>
    <w:rsid w:val="0010573A"/>
    <w:rsid w:val="00123A49"/>
    <w:rsid w:val="00135073"/>
    <w:rsid w:val="00137B84"/>
    <w:rsid w:val="001537E7"/>
    <w:rsid w:val="0017093D"/>
    <w:rsid w:val="00170996"/>
    <w:rsid w:val="001857CA"/>
    <w:rsid w:val="00186844"/>
    <w:rsid w:val="001966CE"/>
    <w:rsid w:val="00196FBB"/>
    <w:rsid w:val="001B7DA7"/>
    <w:rsid w:val="001C2E83"/>
    <w:rsid w:val="001C44F1"/>
    <w:rsid w:val="001D3DC6"/>
    <w:rsid w:val="001E455A"/>
    <w:rsid w:val="001F036E"/>
    <w:rsid w:val="00222C3F"/>
    <w:rsid w:val="00227784"/>
    <w:rsid w:val="00256502"/>
    <w:rsid w:val="0027084B"/>
    <w:rsid w:val="00294A26"/>
    <w:rsid w:val="002A44C0"/>
    <w:rsid w:val="002A4E0C"/>
    <w:rsid w:val="002B508F"/>
    <w:rsid w:val="002D05FC"/>
    <w:rsid w:val="002D5D47"/>
    <w:rsid w:val="00335420"/>
    <w:rsid w:val="00345D6C"/>
    <w:rsid w:val="003553F5"/>
    <w:rsid w:val="00356D94"/>
    <w:rsid w:val="003945A6"/>
    <w:rsid w:val="003B5BEB"/>
    <w:rsid w:val="003E20FF"/>
    <w:rsid w:val="003E68F9"/>
    <w:rsid w:val="003F4964"/>
    <w:rsid w:val="0040269C"/>
    <w:rsid w:val="004027F9"/>
    <w:rsid w:val="0040741B"/>
    <w:rsid w:val="0042376F"/>
    <w:rsid w:val="00423EFA"/>
    <w:rsid w:val="004412F6"/>
    <w:rsid w:val="0044706D"/>
    <w:rsid w:val="00447AED"/>
    <w:rsid w:val="004525C8"/>
    <w:rsid w:val="00464026"/>
    <w:rsid w:val="0046784C"/>
    <w:rsid w:val="00471FAE"/>
    <w:rsid w:val="00481328"/>
    <w:rsid w:val="00483A3F"/>
    <w:rsid w:val="00487D48"/>
    <w:rsid w:val="0049564A"/>
    <w:rsid w:val="004A5EEC"/>
    <w:rsid w:val="004C45E7"/>
    <w:rsid w:val="004D47E2"/>
    <w:rsid w:val="004D6E92"/>
    <w:rsid w:val="004E6CCF"/>
    <w:rsid w:val="00503E5F"/>
    <w:rsid w:val="00515CB2"/>
    <w:rsid w:val="00520A30"/>
    <w:rsid w:val="00524F61"/>
    <w:rsid w:val="00541D9F"/>
    <w:rsid w:val="0054335B"/>
    <w:rsid w:val="00553488"/>
    <w:rsid w:val="005611BE"/>
    <w:rsid w:val="00571C05"/>
    <w:rsid w:val="0057591B"/>
    <w:rsid w:val="00577663"/>
    <w:rsid w:val="005902E3"/>
    <w:rsid w:val="00593575"/>
    <w:rsid w:val="005B33EF"/>
    <w:rsid w:val="005B4BA8"/>
    <w:rsid w:val="005C63CA"/>
    <w:rsid w:val="005C6F22"/>
    <w:rsid w:val="005D12F8"/>
    <w:rsid w:val="00622BB4"/>
    <w:rsid w:val="0062782A"/>
    <w:rsid w:val="006358C3"/>
    <w:rsid w:val="00657863"/>
    <w:rsid w:val="00680721"/>
    <w:rsid w:val="006A5FCF"/>
    <w:rsid w:val="006B17E3"/>
    <w:rsid w:val="006D37F7"/>
    <w:rsid w:val="006E3C61"/>
    <w:rsid w:val="006F3D97"/>
    <w:rsid w:val="0070228D"/>
    <w:rsid w:val="007058B4"/>
    <w:rsid w:val="00722BDD"/>
    <w:rsid w:val="00733E1F"/>
    <w:rsid w:val="00752637"/>
    <w:rsid w:val="00777D93"/>
    <w:rsid w:val="007915F6"/>
    <w:rsid w:val="007942F7"/>
    <w:rsid w:val="00796008"/>
    <w:rsid w:val="007A7555"/>
    <w:rsid w:val="007B0953"/>
    <w:rsid w:val="007D01A7"/>
    <w:rsid w:val="007E5C24"/>
    <w:rsid w:val="007F6A41"/>
    <w:rsid w:val="00801596"/>
    <w:rsid w:val="00810C14"/>
    <w:rsid w:val="00821960"/>
    <w:rsid w:val="00860AA4"/>
    <w:rsid w:val="008875F7"/>
    <w:rsid w:val="008877A9"/>
    <w:rsid w:val="00890C25"/>
    <w:rsid w:val="008A443C"/>
    <w:rsid w:val="008A45DA"/>
    <w:rsid w:val="008B668F"/>
    <w:rsid w:val="008D3E1C"/>
    <w:rsid w:val="008E081E"/>
    <w:rsid w:val="008E23D5"/>
    <w:rsid w:val="008E70E8"/>
    <w:rsid w:val="008F2404"/>
    <w:rsid w:val="008F5D39"/>
    <w:rsid w:val="0090612B"/>
    <w:rsid w:val="00916719"/>
    <w:rsid w:val="009333C6"/>
    <w:rsid w:val="009430CE"/>
    <w:rsid w:val="009452FE"/>
    <w:rsid w:val="00960F66"/>
    <w:rsid w:val="00963759"/>
    <w:rsid w:val="00974326"/>
    <w:rsid w:val="00986C33"/>
    <w:rsid w:val="009916CA"/>
    <w:rsid w:val="00993088"/>
    <w:rsid w:val="00996E06"/>
    <w:rsid w:val="009A0760"/>
    <w:rsid w:val="009A22ED"/>
    <w:rsid w:val="009A3535"/>
    <w:rsid w:val="009B6CA4"/>
    <w:rsid w:val="009C3C70"/>
    <w:rsid w:val="009D5DE8"/>
    <w:rsid w:val="009D6593"/>
    <w:rsid w:val="009E2FFC"/>
    <w:rsid w:val="00A02971"/>
    <w:rsid w:val="00A37202"/>
    <w:rsid w:val="00A4349C"/>
    <w:rsid w:val="00A5603F"/>
    <w:rsid w:val="00A60D3B"/>
    <w:rsid w:val="00A73E95"/>
    <w:rsid w:val="00A755BA"/>
    <w:rsid w:val="00AD2878"/>
    <w:rsid w:val="00AF1EE4"/>
    <w:rsid w:val="00AF608E"/>
    <w:rsid w:val="00B00036"/>
    <w:rsid w:val="00B00B83"/>
    <w:rsid w:val="00B0414D"/>
    <w:rsid w:val="00B06486"/>
    <w:rsid w:val="00B13842"/>
    <w:rsid w:val="00B24142"/>
    <w:rsid w:val="00B26483"/>
    <w:rsid w:val="00B46A02"/>
    <w:rsid w:val="00B82524"/>
    <w:rsid w:val="00B82961"/>
    <w:rsid w:val="00B925AF"/>
    <w:rsid w:val="00BA1AB3"/>
    <w:rsid w:val="00BC50AF"/>
    <w:rsid w:val="00BC758D"/>
    <w:rsid w:val="00BD4243"/>
    <w:rsid w:val="00BE2366"/>
    <w:rsid w:val="00BE261A"/>
    <w:rsid w:val="00BF1D9E"/>
    <w:rsid w:val="00C00FBD"/>
    <w:rsid w:val="00C3301D"/>
    <w:rsid w:val="00C33778"/>
    <w:rsid w:val="00C60DDB"/>
    <w:rsid w:val="00C827E7"/>
    <w:rsid w:val="00C934FD"/>
    <w:rsid w:val="00C94F68"/>
    <w:rsid w:val="00CA2642"/>
    <w:rsid w:val="00CB1A0B"/>
    <w:rsid w:val="00CE4253"/>
    <w:rsid w:val="00D044F0"/>
    <w:rsid w:val="00D1196A"/>
    <w:rsid w:val="00D15547"/>
    <w:rsid w:val="00D30075"/>
    <w:rsid w:val="00D46CAA"/>
    <w:rsid w:val="00D60EF7"/>
    <w:rsid w:val="00D962F6"/>
    <w:rsid w:val="00D97056"/>
    <w:rsid w:val="00DB3795"/>
    <w:rsid w:val="00DC0FAA"/>
    <w:rsid w:val="00DE535E"/>
    <w:rsid w:val="00E009BD"/>
    <w:rsid w:val="00E34D0B"/>
    <w:rsid w:val="00E35B60"/>
    <w:rsid w:val="00E36FAA"/>
    <w:rsid w:val="00E40275"/>
    <w:rsid w:val="00E43E30"/>
    <w:rsid w:val="00E47741"/>
    <w:rsid w:val="00E500E0"/>
    <w:rsid w:val="00E62370"/>
    <w:rsid w:val="00E65CDD"/>
    <w:rsid w:val="00E65F1B"/>
    <w:rsid w:val="00E92A6B"/>
    <w:rsid w:val="00EA5C6D"/>
    <w:rsid w:val="00EA7E89"/>
    <w:rsid w:val="00EC237D"/>
    <w:rsid w:val="00EC4628"/>
    <w:rsid w:val="00EE003C"/>
    <w:rsid w:val="00EE55F7"/>
    <w:rsid w:val="00F00ECE"/>
    <w:rsid w:val="00F13378"/>
    <w:rsid w:val="00F363BC"/>
    <w:rsid w:val="00F5049B"/>
    <w:rsid w:val="00F57E5B"/>
    <w:rsid w:val="00F71045"/>
    <w:rsid w:val="00F776B5"/>
    <w:rsid w:val="00F92651"/>
    <w:rsid w:val="00FA5F9D"/>
    <w:rsid w:val="00FA7693"/>
    <w:rsid w:val="00FB4D82"/>
    <w:rsid w:val="00FD415B"/>
    <w:rsid w:val="00FD77A1"/>
    <w:rsid w:val="00FF1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B94C3"/>
  <w15:chartTrackingRefBased/>
  <w15:docId w15:val="{03BC79E2-0464-4A09-9F14-5A4E4873E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193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C0F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C0F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F193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F193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F19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19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19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19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roddiadBlynyddolHeading1">
    <w:name w:val="Adroddiad Blynyddol Heading 1"/>
    <w:basedOn w:val="Normal"/>
    <w:link w:val="AdroddiadBlynyddolHeading1Char"/>
    <w:qFormat/>
    <w:rsid w:val="00DC0FAA"/>
    <w:pPr>
      <w:spacing w:after="0" w:line="240" w:lineRule="auto"/>
    </w:pPr>
    <w:rPr>
      <w:rFonts w:ascii="Arial Rounded MT Bold" w:hAnsi="Arial Rounded MT Bold" w:cs="Arial"/>
      <w:b/>
      <w:color w:val="A50021"/>
      <w:sz w:val="24"/>
      <w:szCs w:val="24"/>
      <w:lang w:val="cy-GB"/>
    </w:rPr>
  </w:style>
  <w:style w:type="character" w:customStyle="1" w:styleId="AdroddiadBlynyddolHeading1Char">
    <w:name w:val="Adroddiad Blynyddol Heading 1 Char"/>
    <w:basedOn w:val="DefaultParagraphFont"/>
    <w:link w:val="AdroddiadBlynyddolHeading1"/>
    <w:rsid w:val="00DC0FAA"/>
    <w:rPr>
      <w:rFonts w:ascii="Arial Rounded MT Bold" w:hAnsi="Arial Rounded MT Bold" w:cs="Arial"/>
      <w:b/>
      <w:color w:val="A50021"/>
      <w:sz w:val="24"/>
      <w:szCs w:val="24"/>
      <w:lang w:val="cy-GB"/>
    </w:rPr>
  </w:style>
  <w:style w:type="paragraph" w:customStyle="1" w:styleId="AdroddiadBlynyddolHeading2">
    <w:name w:val="Adroddiad Blynyddol Heading 2"/>
    <w:basedOn w:val="Heading2"/>
    <w:next w:val="Normal"/>
    <w:link w:val="AdroddiadBlynyddolHeading2Char"/>
    <w:qFormat/>
    <w:rsid w:val="00996E06"/>
    <w:pPr>
      <w:keepNext w:val="0"/>
      <w:keepLines w:val="0"/>
      <w:widowControl w:val="0"/>
      <w:autoSpaceDE w:val="0"/>
      <w:autoSpaceDN w:val="0"/>
      <w:spacing w:before="0" w:line="240" w:lineRule="auto"/>
      <w:jc w:val="both"/>
    </w:pPr>
    <w:rPr>
      <w:rFonts w:ascii="Arial Rounded MT Bold" w:eastAsia="Arial" w:hAnsi="Arial Rounded MT Bold" w:cs="Arial"/>
      <w:b/>
      <w:bCs/>
      <w:sz w:val="24"/>
      <w:szCs w:val="24"/>
      <w:lang w:val="cy-GB" w:eastAsia="en-GB" w:bidi="en-GB"/>
    </w:rPr>
  </w:style>
  <w:style w:type="character" w:customStyle="1" w:styleId="AdroddiadBlynyddolHeading2Char">
    <w:name w:val="Adroddiad Blynyddol Heading 2 Char"/>
    <w:basedOn w:val="Heading2Char"/>
    <w:link w:val="AdroddiadBlynyddolHeading2"/>
    <w:rsid w:val="00996E06"/>
    <w:rPr>
      <w:rFonts w:ascii="Arial Rounded MT Bold" w:eastAsia="Arial" w:hAnsi="Arial Rounded MT Bold" w:cs="Arial"/>
      <w:b/>
      <w:bCs/>
      <w:color w:val="2E74B5" w:themeColor="accent1" w:themeShade="BF"/>
      <w:sz w:val="24"/>
      <w:szCs w:val="24"/>
      <w:lang w:val="cy-GB" w:eastAsia="en-GB" w:bidi="en-GB"/>
    </w:rPr>
  </w:style>
  <w:style w:type="character" w:customStyle="1" w:styleId="Heading2Char">
    <w:name w:val="Heading 2 Char"/>
    <w:basedOn w:val="DefaultParagraphFont"/>
    <w:link w:val="Heading2"/>
    <w:uiPriority w:val="9"/>
    <w:semiHidden/>
    <w:rsid w:val="00DC0FAA"/>
    <w:rPr>
      <w:rFonts w:asciiTheme="majorHAnsi" w:eastAsiaTheme="majorEastAsia" w:hAnsiTheme="majorHAnsi" w:cstheme="majorBidi"/>
      <w:color w:val="2E74B5" w:themeColor="accent1" w:themeShade="BF"/>
      <w:sz w:val="26"/>
      <w:szCs w:val="26"/>
    </w:rPr>
  </w:style>
  <w:style w:type="paragraph" w:customStyle="1" w:styleId="AdroddiadBlynyddolHeading3">
    <w:name w:val="Adroddiad Blynyddol Heading 3"/>
    <w:basedOn w:val="Heading3"/>
    <w:next w:val="Normal"/>
    <w:link w:val="AdroddiadBlynyddolHeading3Char"/>
    <w:qFormat/>
    <w:rsid w:val="00DC0FAA"/>
    <w:rPr>
      <w:rFonts w:ascii="Arial" w:hAnsi="Arial"/>
      <w:color w:val="A50021"/>
      <w:lang w:val="cy-GB"/>
    </w:rPr>
  </w:style>
  <w:style w:type="character" w:customStyle="1" w:styleId="AdroddiadBlynyddolHeading3Char">
    <w:name w:val="Adroddiad Blynyddol Heading 3 Char"/>
    <w:basedOn w:val="Heading3Char"/>
    <w:link w:val="AdroddiadBlynyddolHeading3"/>
    <w:rsid w:val="00DC0FAA"/>
    <w:rPr>
      <w:rFonts w:ascii="Arial" w:eastAsiaTheme="majorEastAsia" w:hAnsi="Arial" w:cstheme="majorBidi"/>
      <w:color w:val="A50021"/>
      <w:sz w:val="24"/>
      <w:szCs w:val="24"/>
      <w:lang w:val="cy-GB"/>
    </w:rPr>
  </w:style>
  <w:style w:type="character" w:customStyle="1" w:styleId="Heading3Char">
    <w:name w:val="Heading 3 Char"/>
    <w:basedOn w:val="DefaultParagraphFont"/>
    <w:link w:val="Heading3"/>
    <w:uiPriority w:val="9"/>
    <w:semiHidden/>
    <w:rsid w:val="00DC0FAA"/>
    <w:rPr>
      <w:rFonts w:asciiTheme="majorHAnsi" w:eastAsiaTheme="majorEastAsia" w:hAnsiTheme="majorHAnsi" w:cstheme="majorBidi"/>
      <w:color w:val="1F4D78" w:themeColor="accent1" w:themeShade="7F"/>
      <w:sz w:val="24"/>
      <w:szCs w:val="24"/>
    </w:rPr>
  </w:style>
  <w:style w:type="paragraph" w:styleId="BodyText">
    <w:name w:val="Body Text"/>
    <w:basedOn w:val="Normal"/>
    <w:link w:val="BodyTextChar"/>
    <w:uiPriority w:val="1"/>
    <w:qFormat/>
    <w:rsid w:val="0049564A"/>
    <w:pPr>
      <w:widowControl w:val="0"/>
      <w:autoSpaceDE w:val="0"/>
      <w:autoSpaceDN w:val="0"/>
      <w:spacing w:after="0" w:line="240" w:lineRule="auto"/>
    </w:pPr>
    <w:rPr>
      <w:rFonts w:ascii="Arial" w:eastAsia="Arial" w:hAnsi="Arial" w:cs="Arial"/>
      <w:sz w:val="24"/>
      <w:szCs w:val="24"/>
      <w:lang w:eastAsia="en-GB" w:bidi="en-GB"/>
    </w:rPr>
  </w:style>
  <w:style w:type="character" w:customStyle="1" w:styleId="BodyTextChar">
    <w:name w:val="Body Text Char"/>
    <w:basedOn w:val="DefaultParagraphFont"/>
    <w:link w:val="BodyText"/>
    <w:uiPriority w:val="1"/>
    <w:rsid w:val="0049564A"/>
    <w:rPr>
      <w:rFonts w:ascii="Arial" w:eastAsia="Arial" w:hAnsi="Arial" w:cs="Arial"/>
      <w:sz w:val="24"/>
      <w:szCs w:val="24"/>
      <w:lang w:eastAsia="en-GB" w:bidi="en-GB"/>
    </w:rPr>
  </w:style>
  <w:style w:type="paragraph" w:customStyle="1" w:styleId="subheading1">
    <w:name w:val="subheading 1"/>
    <w:basedOn w:val="AdroddiadBlynyddolHeading1"/>
    <w:next w:val="Normal"/>
    <w:link w:val="subheading1Char"/>
    <w:qFormat/>
    <w:rsid w:val="00AF608E"/>
    <w:pPr>
      <w:widowControl w:val="0"/>
      <w:autoSpaceDE w:val="0"/>
      <w:autoSpaceDN w:val="0"/>
    </w:pPr>
    <w:rPr>
      <w:rFonts w:eastAsia="Arial"/>
      <w:sz w:val="28"/>
      <w:lang w:eastAsia="en-GB" w:bidi="en-GB"/>
    </w:rPr>
  </w:style>
  <w:style w:type="character" w:customStyle="1" w:styleId="subheading1Char">
    <w:name w:val="subheading 1 Char"/>
    <w:basedOn w:val="AdroddiadBlynyddolHeading1Char"/>
    <w:link w:val="subheading1"/>
    <w:rsid w:val="00AF608E"/>
    <w:rPr>
      <w:rFonts w:ascii="Arial Rounded MT Bold" w:eastAsia="Arial" w:hAnsi="Arial Rounded MT Bold" w:cs="Arial"/>
      <w:b/>
      <w:color w:val="A50021"/>
      <w:sz w:val="28"/>
      <w:szCs w:val="24"/>
      <w:lang w:val="cy-GB" w:eastAsia="en-GB" w:bidi="en-GB"/>
    </w:rPr>
  </w:style>
  <w:style w:type="character" w:customStyle="1" w:styleId="Heading1Char">
    <w:name w:val="Heading 1 Char"/>
    <w:basedOn w:val="DefaultParagraphFont"/>
    <w:link w:val="Heading1"/>
    <w:uiPriority w:val="9"/>
    <w:rsid w:val="00FF1938"/>
    <w:rPr>
      <w:rFonts w:asciiTheme="majorHAnsi" w:eastAsiaTheme="majorEastAsia" w:hAnsiTheme="majorHAnsi" w:cstheme="majorBidi"/>
      <w:color w:val="2E74B5" w:themeColor="accent1" w:themeShade="BF"/>
      <w:sz w:val="40"/>
      <w:szCs w:val="40"/>
    </w:rPr>
  </w:style>
  <w:style w:type="character" w:customStyle="1" w:styleId="Heading4Char">
    <w:name w:val="Heading 4 Char"/>
    <w:basedOn w:val="DefaultParagraphFont"/>
    <w:link w:val="Heading4"/>
    <w:uiPriority w:val="9"/>
    <w:semiHidden/>
    <w:rsid w:val="00FF193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F193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F19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19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19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1938"/>
    <w:rPr>
      <w:rFonts w:eastAsiaTheme="majorEastAsia" w:cstheme="majorBidi"/>
      <w:color w:val="272727" w:themeColor="text1" w:themeTint="D8"/>
    </w:rPr>
  </w:style>
  <w:style w:type="paragraph" w:styleId="Title">
    <w:name w:val="Title"/>
    <w:basedOn w:val="Normal"/>
    <w:next w:val="Normal"/>
    <w:link w:val="TitleChar"/>
    <w:uiPriority w:val="10"/>
    <w:qFormat/>
    <w:rsid w:val="00FF19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19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19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19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1938"/>
    <w:pPr>
      <w:spacing w:before="160"/>
      <w:jc w:val="center"/>
    </w:pPr>
    <w:rPr>
      <w:i/>
      <w:iCs/>
      <w:color w:val="404040" w:themeColor="text1" w:themeTint="BF"/>
    </w:rPr>
  </w:style>
  <w:style w:type="character" w:customStyle="1" w:styleId="QuoteChar">
    <w:name w:val="Quote Char"/>
    <w:basedOn w:val="DefaultParagraphFont"/>
    <w:link w:val="Quote"/>
    <w:uiPriority w:val="29"/>
    <w:rsid w:val="00FF1938"/>
    <w:rPr>
      <w:i/>
      <w:iCs/>
      <w:color w:val="404040" w:themeColor="text1" w:themeTint="BF"/>
    </w:rPr>
  </w:style>
  <w:style w:type="paragraph" w:styleId="ListParagraph">
    <w:name w:val="List Paragraph"/>
    <w:basedOn w:val="Normal"/>
    <w:uiPriority w:val="34"/>
    <w:qFormat/>
    <w:rsid w:val="00FF1938"/>
    <w:pPr>
      <w:ind w:left="720"/>
      <w:contextualSpacing/>
    </w:pPr>
  </w:style>
  <w:style w:type="character" w:styleId="IntenseEmphasis">
    <w:name w:val="Intense Emphasis"/>
    <w:basedOn w:val="DefaultParagraphFont"/>
    <w:uiPriority w:val="21"/>
    <w:qFormat/>
    <w:rsid w:val="00FF1938"/>
    <w:rPr>
      <w:i/>
      <w:iCs/>
      <w:color w:val="2E74B5" w:themeColor="accent1" w:themeShade="BF"/>
    </w:rPr>
  </w:style>
  <w:style w:type="paragraph" w:styleId="IntenseQuote">
    <w:name w:val="Intense Quote"/>
    <w:basedOn w:val="Normal"/>
    <w:next w:val="Normal"/>
    <w:link w:val="IntenseQuoteChar"/>
    <w:uiPriority w:val="30"/>
    <w:qFormat/>
    <w:rsid w:val="00FF193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F1938"/>
    <w:rPr>
      <w:i/>
      <w:iCs/>
      <w:color w:val="2E74B5" w:themeColor="accent1" w:themeShade="BF"/>
    </w:rPr>
  </w:style>
  <w:style w:type="character" w:styleId="IntenseReference">
    <w:name w:val="Intense Reference"/>
    <w:basedOn w:val="DefaultParagraphFont"/>
    <w:uiPriority w:val="32"/>
    <w:qFormat/>
    <w:rsid w:val="00FF1938"/>
    <w:rPr>
      <w:b/>
      <w:bCs/>
      <w:smallCaps/>
      <w:color w:val="2E74B5" w:themeColor="accent1" w:themeShade="BF"/>
      <w:spacing w:val="5"/>
    </w:rPr>
  </w:style>
  <w:style w:type="paragraph" w:styleId="Header">
    <w:name w:val="header"/>
    <w:basedOn w:val="Normal"/>
    <w:link w:val="HeaderChar"/>
    <w:uiPriority w:val="99"/>
    <w:unhideWhenUsed/>
    <w:rsid w:val="008877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7A9"/>
  </w:style>
  <w:style w:type="paragraph" w:styleId="Footer">
    <w:name w:val="footer"/>
    <w:basedOn w:val="Normal"/>
    <w:link w:val="FooterChar"/>
    <w:uiPriority w:val="99"/>
    <w:unhideWhenUsed/>
    <w:rsid w:val="008877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7A9"/>
  </w:style>
  <w:style w:type="character" w:styleId="Hyperlink">
    <w:name w:val="Hyperlink"/>
    <w:basedOn w:val="DefaultParagraphFont"/>
    <w:uiPriority w:val="99"/>
    <w:unhideWhenUsed/>
    <w:rsid w:val="00E92A6B"/>
    <w:rPr>
      <w:color w:val="0563C1" w:themeColor="hyperlink"/>
      <w:u w:val="single"/>
    </w:rPr>
  </w:style>
  <w:style w:type="character" w:styleId="UnresolvedMention">
    <w:name w:val="Unresolved Mention"/>
    <w:basedOn w:val="DefaultParagraphFont"/>
    <w:uiPriority w:val="99"/>
    <w:semiHidden/>
    <w:unhideWhenUsed/>
    <w:rsid w:val="00810C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statswales.gov.wales/Catalogue/Education-and-Skills/Schools-and-Teachers/Schools-Census/Pupil-Level-Annual-School-Census/Welsh-Language/pupils-by-localauthorityregion-welshmediumtyp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listen-europe.eu/cy/our-consortium-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rctcbc.moderngov.co.uk/documents/s43306/Adroddiad.pdf?LLL=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www.euskadi.eus/web01-ejeduki/en/contenidos/informacion/artik3_1_strubell_05_10/en_10616/artik3_1_strubell_05_10.html" TargetMode="Externa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statswales.gov.wales/Catalogue/Education-and-Skills/Schools-and-Teachers/Schools-Census/Pupil-Level-Annual-School-Census/pupillevelannualschoolcensussummarydata-by-Schoo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FB4669-DCB2-47CA-9BD9-EE04F055A4DB}"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US"/>
        </a:p>
      </dgm:t>
    </dgm:pt>
    <dgm:pt modelId="{76094A38-1206-4DC0-8D24-73AE39ABB5AF}">
      <dgm:prSet phldrT="[Text]"/>
      <dgm:spPr/>
      <dgm:t>
        <a:bodyPr/>
        <a:lstStyle/>
        <a:p>
          <a:r>
            <a:rPr lang="cy-GB" noProof="0" dirty="0"/>
            <a:t>Mwy yn dysgu’r iaith</a:t>
          </a:r>
        </a:p>
      </dgm:t>
    </dgm:pt>
    <dgm:pt modelId="{A88992E1-341F-42E3-A7A4-7E610372290A}" type="parTrans" cxnId="{9FB0B6E9-DCCF-4CE4-BCDE-C0273DDC7B93}">
      <dgm:prSet/>
      <dgm:spPr/>
      <dgm:t>
        <a:bodyPr/>
        <a:lstStyle/>
        <a:p>
          <a:endParaRPr lang="en-US"/>
        </a:p>
      </dgm:t>
    </dgm:pt>
    <dgm:pt modelId="{171878D9-5BDC-437A-9B30-8753D16A1C32}" type="sibTrans" cxnId="{9FB0B6E9-DCCF-4CE4-BCDE-C0273DDC7B93}">
      <dgm:prSet/>
      <dgm:spPr/>
      <dgm:t>
        <a:bodyPr/>
        <a:lstStyle/>
        <a:p>
          <a:endParaRPr lang="en-US"/>
        </a:p>
      </dgm:t>
    </dgm:pt>
    <dgm:pt modelId="{D73418DC-463F-46B7-B0AC-C92B3F90F478}">
      <dgm:prSet phldrT="[Text]"/>
      <dgm:spPr/>
      <dgm:t>
        <a:bodyPr/>
        <a:lstStyle/>
        <a:p>
          <a:r>
            <a:rPr lang="cy-GB" noProof="0" dirty="0"/>
            <a:t>Mwy o gyflenwad o wasanaethau a nwyddau yn yr iaith</a:t>
          </a:r>
        </a:p>
      </dgm:t>
    </dgm:pt>
    <dgm:pt modelId="{63BB3490-8E6C-49CC-82C6-ED8A7D199DC5}" type="parTrans" cxnId="{6B200EDB-DAE5-4BBC-9C8F-464E40E610B7}">
      <dgm:prSet/>
      <dgm:spPr/>
      <dgm:t>
        <a:bodyPr/>
        <a:lstStyle/>
        <a:p>
          <a:endParaRPr lang="en-US"/>
        </a:p>
      </dgm:t>
    </dgm:pt>
    <dgm:pt modelId="{BED67458-7397-42A8-AC11-D6D7E059BE43}" type="sibTrans" cxnId="{6B200EDB-DAE5-4BBC-9C8F-464E40E610B7}">
      <dgm:prSet/>
      <dgm:spPr/>
      <dgm:t>
        <a:bodyPr/>
        <a:lstStyle/>
        <a:p>
          <a:endParaRPr lang="en-US"/>
        </a:p>
      </dgm:t>
    </dgm:pt>
    <dgm:pt modelId="{7F681BC6-90E9-42CC-88A6-709779F64983}">
      <dgm:prSet phldrT="[Text]"/>
      <dgm:spPr/>
      <dgm:t>
        <a:bodyPr/>
        <a:lstStyle/>
        <a:p>
          <a:r>
            <a:rPr lang="cy-GB" noProof="0" dirty="0"/>
            <a:t>Mwy o ddefnydd o wasanaethau a nwyddau yn yr iaith</a:t>
          </a:r>
        </a:p>
      </dgm:t>
    </dgm:pt>
    <dgm:pt modelId="{7DFE6B05-D341-4125-9404-B75C4F4407DA}" type="parTrans" cxnId="{4A283833-367F-47C6-BE91-C345B243E4AF}">
      <dgm:prSet/>
      <dgm:spPr/>
      <dgm:t>
        <a:bodyPr/>
        <a:lstStyle/>
        <a:p>
          <a:endParaRPr lang="en-US"/>
        </a:p>
      </dgm:t>
    </dgm:pt>
    <dgm:pt modelId="{884344B5-0F2F-4680-B1BC-12B34FA5D9BF}" type="sibTrans" cxnId="{4A283833-367F-47C6-BE91-C345B243E4AF}">
      <dgm:prSet/>
      <dgm:spPr/>
      <dgm:t>
        <a:bodyPr/>
        <a:lstStyle/>
        <a:p>
          <a:endParaRPr lang="en-US"/>
        </a:p>
      </dgm:t>
    </dgm:pt>
    <dgm:pt modelId="{B7238A33-B08B-4E97-A9E9-18F2102EA662}">
      <dgm:prSet phldrT="[Text]"/>
      <dgm:spPr/>
      <dgm:t>
        <a:bodyPr/>
        <a:lstStyle/>
        <a:p>
          <a:r>
            <a:rPr lang="cy-GB" noProof="0" dirty="0"/>
            <a:t>Canfyddiad uwch o ddefnyddioldeb yr iaith</a:t>
          </a:r>
        </a:p>
      </dgm:t>
    </dgm:pt>
    <dgm:pt modelId="{3732A933-0A9F-46FF-8DAE-B773B830EE30}" type="parTrans" cxnId="{C40161CB-67A4-4136-8C05-62D0199C0335}">
      <dgm:prSet/>
      <dgm:spPr/>
      <dgm:t>
        <a:bodyPr/>
        <a:lstStyle/>
        <a:p>
          <a:endParaRPr lang="en-US"/>
        </a:p>
      </dgm:t>
    </dgm:pt>
    <dgm:pt modelId="{1BF99842-CDC7-4A74-A598-B88BEA0C2FA5}" type="sibTrans" cxnId="{C40161CB-67A4-4136-8C05-62D0199C0335}">
      <dgm:prSet/>
      <dgm:spPr/>
      <dgm:t>
        <a:bodyPr/>
        <a:lstStyle/>
        <a:p>
          <a:endParaRPr lang="en-US"/>
        </a:p>
      </dgm:t>
    </dgm:pt>
    <dgm:pt modelId="{CAAC8727-F8D8-4754-B938-11060B98E0DC}">
      <dgm:prSet phldrT="[Text]"/>
      <dgm:spPr/>
      <dgm:t>
        <a:bodyPr/>
        <a:lstStyle/>
        <a:p>
          <a:r>
            <a:rPr lang="cy-GB" noProof="0" dirty="0"/>
            <a:t>Mwy o gymhelliant I ddysgu’r iaith</a:t>
          </a:r>
        </a:p>
      </dgm:t>
    </dgm:pt>
    <dgm:pt modelId="{98D74AD2-6FC1-4A06-84BF-70CA0C26B03C}" type="parTrans" cxnId="{2BFCD1DA-893C-4AD8-8C50-F4A61DDAD2FF}">
      <dgm:prSet/>
      <dgm:spPr/>
      <dgm:t>
        <a:bodyPr/>
        <a:lstStyle/>
        <a:p>
          <a:endParaRPr lang="en-US"/>
        </a:p>
      </dgm:t>
    </dgm:pt>
    <dgm:pt modelId="{5E7F5C4B-7839-4AA0-8497-41A5505C9307}" type="sibTrans" cxnId="{2BFCD1DA-893C-4AD8-8C50-F4A61DDAD2FF}">
      <dgm:prSet/>
      <dgm:spPr/>
      <dgm:t>
        <a:bodyPr/>
        <a:lstStyle/>
        <a:p>
          <a:endParaRPr lang="en-US"/>
        </a:p>
      </dgm:t>
    </dgm:pt>
    <dgm:pt modelId="{01BCEC9B-BC8A-42CA-A999-7E712D98249A}">
      <dgm:prSet/>
      <dgm:spPr/>
      <dgm:t>
        <a:bodyPr/>
        <a:lstStyle/>
        <a:p>
          <a:r>
            <a:rPr lang="cy-GB" noProof="0" dirty="0"/>
            <a:t>Mwy o alw am wasanaethau a nwyddau yn yr iaith</a:t>
          </a:r>
        </a:p>
      </dgm:t>
    </dgm:pt>
    <dgm:pt modelId="{162AF827-6AEC-4C62-8AAE-4C1B75713B33}" type="parTrans" cxnId="{4499E16D-BD12-4367-88C1-9CCF4A090A09}">
      <dgm:prSet/>
      <dgm:spPr/>
      <dgm:t>
        <a:bodyPr/>
        <a:lstStyle/>
        <a:p>
          <a:endParaRPr lang="en-US"/>
        </a:p>
      </dgm:t>
    </dgm:pt>
    <dgm:pt modelId="{E59AC507-1DB4-4814-AA69-D4A4D5540F6C}" type="sibTrans" cxnId="{4499E16D-BD12-4367-88C1-9CCF4A090A09}">
      <dgm:prSet/>
      <dgm:spPr/>
      <dgm:t>
        <a:bodyPr/>
        <a:lstStyle/>
        <a:p>
          <a:endParaRPr lang="en-US"/>
        </a:p>
      </dgm:t>
    </dgm:pt>
    <dgm:pt modelId="{E9DA4EC4-8875-43F7-BE25-5C036752436F}" type="pres">
      <dgm:prSet presAssocID="{E6FB4669-DCB2-47CA-9BD9-EE04F055A4DB}" presName="cycle" presStyleCnt="0">
        <dgm:presLayoutVars>
          <dgm:dir/>
          <dgm:resizeHandles val="exact"/>
        </dgm:presLayoutVars>
      </dgm:prSet>
      <dgm:spPr/>
    </dgm:pt>
    <dgm:pt modelId="{6EBFE868-4609-4DF1-B073-1BEDC2B43FDC}" type="pres">
      <dgm:prSet presAssocID="{76094A38-1206-4DC0-8D24-73AE39ABB5AF}" presName="node" presStyleLbl="node1" presStyleIdx="0" presStyleCnt="6">
        <dgm:presLayoutVars>
          <dgm:bulletEnabled val="1"/>
        </dgm:presLayoutVars>
      </dgm:prSet>
      <dgm:spPr/>
    </dgm:pt>
    <dgm:pt modelId="{E9566A5C-4776-4464-94BF-EA1FA7FD887C}" type="pres">
      <dgm:prSet presAssocID="{76094A38-1206-4DC0-8D24-73AE39ABB5AF}" presName="spNode" presStyleCnt="0"/>
      <dgm:spPr/>
    </dgm:pt>
    <dgm:pt modelId="{166CD9A4-30BB-4662-BC3A-44C8AD9D01BB}" type="pres">
      <dgm:prSet presAssocID="{171878D9-5BDC-437A-9B30-8753D16A1C32}" presName="sibTrans" presStyleLbl="sibTrans1D1" presStyleIdx="0" presStyleCnt="6"/>
      <dgm:spPr/>
    </dgm:pt>
    <dgm:pt modelId="{54341D08-77B4-4DCF-8925-C82B2A2B02AC}" type="pres">
      <dgm:prSet presAssocID="{01BCEC9B-BC8A-42CA-A999-7E712D98249A}" presName="node" presStyleLbl="node1" presStyleIdx="1" presStyleCnt="6">
        <dgm:presLayoutVars>
          <dgm:bulletEnabled val="1"/>
        </dgm:presLayoutVars>
      </dgm:prSet>
      <dgm:spPr/>
    </dgm:pt>
    <dgm:pt modelId="{A581CADF-78DE-4B1A-9E9E-4C95CC33C399}" type="pres">
      <dgm:prSet presAssocID="{01BCEC9B-BC8A-42CA-A999-7E712D98249A}" presName="spNode" presStyleCnt="0"/>
      <dgm:spPr/>
    </dgm:pt>
    <dgm:pt modelId="{1A73872D-864A-4991-939C-4341CA761823}" type="pres">
      <dgm:prSet presAssocID="{E59AC507-1DB4-4814-AA69-D4A4D5540F6C}" presName="sibTrans" presStyleLbl="sibTrans1D1" presStyleIdx="1" presStyleCnt="6"/>
      <dgm:spPr/>
    </dgm:pt>
    <dgm:pt modelId="{42A89030-97EE-44BA-947C-D173DECCA0E4}" type="pres">
      <dgm:prSet presAssocID="{D73418DC-463F-46B7-B0AC-C92B3F90F478}" presName="node" presStyleLbl="node1" presStyleIdx="2" presStyleCnt="6">
        <dgm:presLayoutVars>
          <dgm:bulletEnabled val="1"/>
        </dgm:presLayoutVars>
      </dgm:prSet>
      <dgm:spPr/>
    </dgm:pt>
    <dgm:pt modelId="{891AE1E7-8DB0-44BB-A50E-42CB6FB5F959}" type="pres">
      <dgm:prSet presAssocID="{D73418DC-463F-46B7-B0AC-C92B3F90F478}" presName="spNode" presStyleCnt="0"/>
      <dgm:spPr/>
    </dgm:pt>
    <dgm:pt modelId="{CAC601FE-4F08-4207-A555-90CE61A9E140}" type="pres">
      <dgm:prSet presAssocID="{BED67458-7397-42A8-AC11-D6D7E059BE43}" presName="sibTrans" presStyleLbl="sibTrans1D1" presStyleIdx="2" presStyleCnt="6"/>
      <dgm:spPr/>
    </dgm:pt>
    <dgm:pt modelId="{FBE60890-CAB6-4828-AE68-8191F4E3F447}" type="pres">
      <dgm:prSet presAssocID="{7F681BC6-90E9-42CC-88A6-709779F64983}" presName="node" presStyleLbl="node1" presStyleIdx="3" presStyleCnt="6">
        <dgm:presLayoutVars>
          <dgm:bulletEnabled val="1"/>
        </dgm:presLayoutVars>
      </dgm:prSet>
      <dgm:spPr/>
    </dgm:pt>
    <dgm:pt modelId="{3017C62F-E0A7-43AB-8D2D-3EEAA785AFFA}" type="pres">
      <dgm:prSet presAssocID="{7F681BC6-90E9-42CC-88A6-709779F64983}" presName="spNode" presStyleCnt="0"/>
      <dgm:spPr/>
    </dgm:pt>
    <dgm:pt modelId="{98883069-2AD9-44AE-AC93-7612C4657F5D}" type="pres">
      <dgm:prSet presAssocID="{884344B5-0F2F-4680-B1BC-12B34FA5D9BF}" presName="sibTrans" presStyleLbl="sibTrans1D1" presStyleIdx="3" presStyleCnt="6"/>
      <dgm:spPr/>
    </dgm:pt>
    <dgm:pt modelId="{D6E007C6-13E8-450F-A1EC-1B9C2C2988B5}" type="pres">
      <dgm:prSet presAssocID="{B7238A33-B08B-4E97-A9E9-18F2102EA662}" presName="node" presStyleLbl="node1" presStyleIdx="4" presStyleCnt="6">
        <dgm:presLayoutVars>
          <dgm:bulletEnabled val="1"/>
        </dgm:presLayoutVars>
      </dgm:prSet>
      <dgm:spPr/>
    </dgm:pt>
    <dgm:pt modelId="{B859C245-E134-488E-82E4-5CC724C78238}" type="pres">
      <dgm:prSet presAssocID="{B7238A33-B08B-4E97-A9E9-18F2102EA662}" presName="spNode" presStyleCnt="0"/>
      <dgm:spPr/>
    </dgm:pt>
    <dgm:pt modelId="{8121FB19-AEB8-4A17-80AC-E1FB0C0E2241}" type="pres">
      <dgm:prSet presAssocID="{1BF99842-CDC7-4A74-A598-B88BEA0C2FA5}" presName="sibTrans" presStyleLbl="sibTrans1D1" presStyleIdx="4" presStyleCnt="6"/>
      <dgm:spPr/>
    </dgm:pt>
    <dgm:pt modelId="{25FA5808-A082-44F0-9F7F-4D69C729E79D}" type="pres">
      <dgm:prSet presAssocID="{CAAC8727-F8D8-4754-B938-11060B98E0DC}" presName="node" presStyleLbl="node1" presStyleIdx="5" presStyleCnt="6">
        <dgm:presLayoutVars>
          <dgm:bulletEnabled val="1"/>
        </dgm:presLayoutVars>
      </dgm:prSet>
      <dgm:spPr/>
    </dgm:pt>
    <dgm:pt modelId="{DAEBB230-D626-42AC-88A1-E66714DB2A18}" type="pres">
      <dgm:prSet presAssocID="{CAAC8727-F8D8-4754-B938-11060B98E0DC}" presName="spNode" presStyleCnt="0"/>
      <dgm:spPr/>
    </dgm:pt>
    <dgm:pt modelId="{A8CD9F52-05FB-4F18-BC19-A8AAD26AC166}" type="pres">
      <dgm:prSet presAssocID="{5E7F5C4B-7839-4AA0-8497-41A5505C9307}" presName="sibTrans" presStyleLbl="sibTrans1D1" presStyleIdx="5" presStyleCnt="6"/>
      <dgm:spPr/>
    </dgm:pt>
  </dgm:ptLst>
  <dgm:cxnLst>
    <dgm:cxn modelId="{46081802-166D-46E7-B446-B42635032098}" type="presOf" srcId="{CAAC8727-F8D8-4754-B938-11060B98E0DC}" destId="{25FA5808-A082-44F0-9F7F-4D69C729E79D}" srcOrd="0" destOrd="0" presId="urn:microsoft.com/office/officeart/2005/8/layout/cycle5"/>
    <dgm:cxn modelId="{0E36790C-9074-4694-A694-BE6E517921BE}" type="presOf" srcId="{5E7F5C4B-7839-4AA0-8497-41A5505C9307}" destId="{A8CD9F52-05FB-4F18-BC19-A8AAD26AC166}" srcOrd="0" destOrd="0" presId="urn:microsoft.com/office/officeart/2005/8/layout/cycle5"/>
    <dgm:cxn modelId="{A36A920D-FDCF-49F6-BC76-A86CE0270B70}" type="presOf" srcId="{D73418DC-463F-46B7-B0AC-C92B3F90F478}" destId="{42A89030-97EE-44BA-947C-D173DECCA0E4}" srcOrd="0" destOrd="0" presId="urn:microsoft.com/office/officeart/2005/8/layout/cycle5"/>
    <dgm:cxn modelId="{55B4AC12-3810-4448-9FB2-95D78709BAAD}" type="presOf" srcId="{01BCEC9B-BC8A-42CA-A999-7E712D98249A}" destId="{54341D08-77B4-4DCF-8925-C82B2A2B02AC}" srcOrd="0" destOrd="0" presId="urn:microsoft.com/office/officeart/2005/8/layout/cycle5"/>
    <dgm:cxn modelId="{24E91825-6AA4-4628-B299-FBC579D5DC13}" type="presOf" srcId="{B7238A33-B08B-4E97-A9E9-18F2102EA662}" destId="{D6E007C6-13E8-450F-A1EC-1B9C2C2988B5}" srcOrd="0" destOrd="0" presId="urn:microsoft.com/office/officeart/2005/8/layout/cycle5"/>
    <dgm:cxn modelId="{4A283833-367F-47C6-BE91-C345B243E4AF}" srcId="{E6FB4669-DCB2-47CA-9BD9-EE04F055A4DB}" destId="{7F681BC6-90E9-42CC-88A6-709779F64983}" srcOrd="3" destOrd="0" parTransId="{7DFE6B05-D341-4125-9404-B75C4F4407DA}" sibTransId="{884344B5-0F2F-4680-B1BC-12B34FA5D9BF}"/>
    <dgm:cxn modelId="{4499E16D-BD12-4367-88C1-9CCF4A090A09}" srcId="{E6FB4669-DCB2-47CA-9BD9-EE04F055A4DB}" destId="{01BCEC9B-BC8A-42CA-A999-7E712D98249A}" srcOrd="1" destOrd="0" parTransId="{162AF827-6AEC-4C62-8AAE-4C1B75713B33}" sibTransId="{E59AC507-1DB4-4814-AA69-D4A4D5540F6C}"/>
    <dgm:cxn modelId="{97D65B6F-2CEC-4551-B9AC-8546940BFF28}" type="presOf" srcId="{BED67458-7397-42A8-AC11-D6D7E059BE43}" destId="{CAC601FE-4F08-4207-A555-90CE61A9E140}" srcOrd="0" destOrd="0" presId="urn:microsoft.com/office/officeart/2005/8/layout/cycle5"/>
    <dgm:cxn modelId="{80391C70-8616-49B5-8FB1-1BFA3D9FBDD1}" type="presOf" srcId="{E6FB4669-DCB2-47CA-9BD9-EE04F055A4DB}" destId="{E9DA4EC4-8875-43F7-BE25-5C036752436F}" srcOrd="0" destOrd="0" presId="urn:microsoft.com/office/officeart/2005/8/layout/cycle5"/>
    <dgm:cxn modelId="{DEB5B078-C30F-464B-BD42-9685F0E5BBA9}" type="presOf" srcId="{7F681BC6-90E9-42CC-88A6-709779F64983}" destId="{FBE60890-CAB6-4828-AE68-8191F4E3F447}" srcOrd="0" destOrd="0" presId="urn:microsoft.com/office/officeart/2005/8/layout/cycle5"/>
    <dgm:cxn modelId="{33635386-4D57-491A-B876-BDBF23DAF0E3}" type="presOf" srcId="{884344B5-0F2F-4680-B1BC-12B34FA5D9BF}" destId="{98883069-2AD9-44AE-AC93-7612C4657F5D}" srcOrd="0" destOrd="0" presId="urn:microsoft.com/office/officeart/2005/8/layout/cycle5"/>
    <dgm:cxn modelId="{79287487-3FD8-48D7-9B08-CF4FC1AC1369}" type="presOf" srcId="{1BF99842-CDC7-4A74-A598-B88BEA0C2FA5}" destId="{8121FB19-AEB8-4A17-80AC-E1FB0C0E2241}" srcOrd="0" destOrd="0" presId="urn:microsoft.com/office/officeart/2005/8/layout/cycle5"/>
    <dgm:cxn modelId="{ED9C45BF-F4FC-43A2-A8C6-79B3CED9E809}" type="presOf" srcId="{171878D9-5BDC-437A-9B30-8753D16A1C32}" destId="{166CD9A4-30BB-4662-BC3A-44C8AD9D01BB}" srcOrd="0" destOrd="0" presId="urn:microsoft.com/office/officeart/2005/8/layout/cycle5"/>
    <dgm:cxn modelId="{8B9C72CA-4AC2-41EF-8221-25B3FC23054E}" type="presOf" srcId="{76094A38-1206-4DC0-8D24-73AE39ABB5AF}" destId="{6EBFE868-4609-4DF1-B073-1BEDC2B43FDC}" srcOrd="0" destOrd="0" presId="urn:microsoft.com/office/officeart/2005/8/layout/cycle5"/>
    <dgm:cxn modelId="{C40161CB-67A4-4136-8C05-62D0199C0335}" srcId="{E6FB4669-DCB2-47CA-9BD9-EE04F055A4DB}" destId="{B7238A33-B08B-4E97-A9E9-18F2102EA662}" srcOrd="4" destOrd="0" parTransId="{3732A933-0A9F-46FF-8DAE-B773B830EE30}" sibTransId="{1BF99842-CDC7-4A74-A598-B88BEA0C2FA5}"/>
    <dgm:cxn modelId="{2BFCD1DA-893C-4AD8-8C50-F4A61DDAD2FF}" srcId="{E6FB4669-DCB2-47CA-9BD9-EE04F055A4DB}" destId="{CAAC8727-F8D8-4754-B938-11060B98E0DC}" srcOrd="5" destOrd="0" parTransId="{98D74AD2-6FC1-4A06-84BF-70CA0C26B03C}" sibTransId="{5E7F5C4B-7839-4AA0-8497-41A5505C9307}"/>
    <dgm:cxn modelId="{6B200EDB-DAE5-4BBC-9C8F-464E40E610B7}" srcId="{E6FB4669-DCB2-47CA-9BD9-EE04F055A4DB}" destId="{D73418DC-463F-46B7-B0AC-C92B3F90F478}" srcOrd="2" destOrd="0" parTransId="{63BB3490-8E6C-49CC-82C6-ED8A7D199DC5}" sibTransId="{BED67458-7397-42A8-AC11-D6D7E059BE43}"/>
    <dgm:cxn modelId="{401B1CE3-EDE1-43D5-A920-A8A6F128614A}" type="presOf" srcId="{E59AC507-1DB4-4814-AA69-D4A4D5540F6C}" destId="{1A73872D-864A-4991-939C-4341CA761823}" srcOrd="0" destOrd="0" presId="urn:microsoft.com/office/officeart/2005/8/layout/cycle5"/>
    <dgm:cxn modelId="{9FB0B6E9-DCCF-4CE4-BCDE-C0273DDC7B93}" srcId="{E6FB4669-DCB2-47CA-9BD9-EE04F055A4DB}" destId="{76094A38-1206-4DC0-8D24-73AE39ABB5AF}" srcOrd="0" destOrd="0" parTransId="{A88992E1-341F-42E3-A7A4-7E610372290A}" sibTransId="{171878D9-5BDC-437A-9B30-8753D16A1C32}"/>
    <dgm:cxn modelId="{A65F7412-0188-468C-9606-5D7997ED81E5}" type="presParOf" srcId="{E9DA4EC4-8875-43F7-BE25-5C036752436F}" destId="{6EBFE868-4609-4DF1-B073-1BEDC2B43FDC}" srcOrd="0" destOrd="0" presId="urn:microsoft.com/office/officeart/2005/8/layout/cycle5"/>
    <dgm:cxn modelId="{EBEE0A4C-497C-49BF-88C5-8D3078762953}" type="presParOf" srcId="{E9DA4EC4-8875-43F7-BE25-5C036752436F}" destId="{E9566A5C-4776-4464-94BF-EA1FA7FD887C}" srcOrd="1" destOrd="0" presId="urn:microsoft.com/office/officeart/2005/8/layout/cycle5"/>
    <dgm:cxn modelId="{723CE418-85C8-4015-A3F3-0A06BCDEDF97}" type="presParOf" srcId="{E9DA4EC4-8875-43F7-BE25-5C036752436F}" destId="{166CD9A4-30BB-4662-BC3A-44C8AD9D01BB}" srcOrd="2" destOrd="0" presId="urn:microsoft.com/office/officeart/2005/8/layout/cycle5"/>
    <dgm:cxn modelId="{7AEF6FCD-B73B-4A4E-9C33-C504938CB585}" type="presParOf" srcId="{E9DA4EC4-8875-43F7-BE25-5C036752436F}" destId="{54341D08-77B4-4DCF-8925-C82B2A2B02AC}" srcOrd="3" destOrd="0" presId="urn:microsoft.com/office/officeart/2005/8/layout/cycle5"/>
    <dgm:cxn modelId="{37ADFA6E-AEFA-401A-995D-9C8EBE37CB81}" type="presParOf" srcId="{E9DA4EC4-8875-43F7-BE25-5C036752436F}" destId="{A581CADF-78DE-4B1A-9E9E-4C95CC33C399}" srcOrd="4" destOrd="0" presId="urn:microsoft.com/office/officeart/2005/8/layout/cycle5"/>
    <dgm:cxn modelId="{7E3386A6-F482-4B71-BABC-7FF8119E6660}" type="presParOf" srcId="{E9DA4EC4-8875-43F7-BE25-5C036752436F}" destId="{1A73872D-864A-4991-939C-4341CA761823}" srcOrd="5" destOrd="0" presId="urn:microsoft.com/office/officeart/2005/8/layout/cycle5"/>
    <dgm:cxn modelId="{5E20825D-00A6-4464-8B3B-20CFE1B2ABAE}" type="presParOf" srcId="{E9DA4EC4-8875-43F7-BE25-5C036752436F}" destId="{42A89030-97EE-44BA-947C-D173DECCA0E4}" srcOrd="6" destOrd="0" presId="urn:microsoft.com/office/officeart/2005/8/layout/cycle5"/>
    <dgm:cxn modelId="{4D5AFE74-13BA-4256-AE2E-0B0121AEA517}" type="presParOf" srcId="{E9DA4EC4-8875-43F7-BE25-5C036752436F}" destId="{891AE1E7-8DB0-44BB-A50E-42CB6FB5F959}" srcOrd="7" destOrd="0" presId="urn:microsoft.com/office/officeart/2005/8/layout/cycle5"/>
    <dgm:cxn modelId="{1A7D4D0C-C3FA-4833-BAB9-B0BC7D3B5D89}" type="presParOf" srcId="{E9DA4EC4-8875-43F7-BE25-5C036752436F}" destId="{CAC601FE-4F08-4207-A555-90CE61A9E140}" srcOrd="8" destOrd="0" presId="urn:microsoft.com/office/officeart/2005/8/layout/cycle5"/>
    <dgm:cxn modelId="{67BD6053-6BDD-4A8D-9010-3350A9281F2C}" type="presParOf" srcId="{E9DA4EC4-8875-43F7-BE25-5C036752436F}" destId="{FBE60890-CAB6-4828-AE68-8191F4E3F447}" srcOrd="9" destOrd="0" presId="urn:microsoft.com/office/officeart/2005/8/layout/cycle5"/>
    <dgm:cxn modelId="{3F017F2D-C29C-4FA0-A663-FD8E47C6607A}" type="presParOf" srcId="{E9DA4EC4-8875-43F7-BE25-5C036752436F}" destId="{3017C62F-E0A7-43AB-8D2D-3EEAA785AFFA}" srcOrd="10" destOrd="0" presId="urn:microsoft.com/office/officeart/2005/8/layout/cycle5"/>
    <dgm:cxn modelId="{95134BA6-B0AC-47D8-A3DC-7435A4A5E6B9}" type="presParOf" srcId="{E9DA4EC4-8875-43F7-BE25-5C036752436F}" destId="{98883069-2AD9-44AE-AC93-7612C4657F5D}" srcOrd="11" destOrd="0" presId="urn:microsoft.com/office/officeart/2005/8/layout/cycle5"/>
    <dgm:cxn modelId="{D1266451-32FE-420B-A713-933326CE5BB9}" type="presParOf" srcId="{E9DA4EC4-8875-43F7-BE25-5C036752436F}" destId="{D6E007C6-13E8-450F-A1EC-1B9C2C2988B5}" srcOrd="12" destOrd="0" presId="urn:microsoft.com/office/officeart/2005/8/layout/cycle5"/>
    <dgm:cxn modelId="{830E1BC2-EA3B-44BE-97EA-BD39A1DD3406}" type="presParOf" srcId="{E9DA4EC4-8875-43F7-BE25-5C036752436F}" destId="{B859C245-E134-488E-82E4-5CC724C78238}" srcOrd="13" destOrd="0" presId="urn:microsoft.com/office/officeart/2005/8/layout/cycle5"/>
    <dgm:cxn modelId="{A0DA2896-CB76-48EC-B142-7CB9BC09FD16}" type="presParOf" srcId="{E9DA4EC4-8875-43F7-BE25-5C036752436F}" destId="{8121FB19-AEB8-4A17-80AC-E1FB0C0E2241}" srcOrd="14" destOrd="0" presId="urn:microsoft.com/office/officeart/2005/8/layout/cycle5"/>
    <dgm:cxn modelId="{3998D312-B67F-44C5-A2D9-F91D173B5D73}" type="presParOf" srcId="{E9DA4EC4-8875-43F7-BE25-5C036752436F}" destId="{25FA5808-A082-44F0-9F7F-4D69C729E79D}" srcOrd="15" destOrd="0" presId="urn:microsoft.com/office/officeart/2005/8/layout/cycle5"/>
    <dgm:cxn modelId="{B31035E3-9E7A-4CAD-99C8-90F43B90EE35}" type="presParOf" srcId="{E9DA4EC4-8875-43F7-BE25-5C036752436F}" destId="{DAEBB230-D626-42AC-88A1-E66714DB2A18}" srcOrd="16" destOrd="0" presId="urn:microsoft.com/office/officeart/2005/8/layout/cycle5"/>
    <dgm:cxn modelId="{257B3E64-506F-4627-9B1B-D9ED98C97FF7}" type="presParOf" srcId="{E9DA4EC4-8875-43F7-BE25-5C036752436F}" destId="{A8CD9F52-05FB-4F18-BC19-A8AAD26AC166}" srcOrd="17" destOrd="0" presId="urn:microsoft.com/office/officeart/2005/8/layout/cycle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BFE868-4609-4DF1-B073-1BEDC2B43FDC}">
      <dsp:nvSpPr>
        <dsp:cNvPr id="0" name=""/>
        <dsp:cNvSpPr/>
      </dsp:nvSpPr>
      <dsp:spPr>
        <a:xfrm>
          <a:off x="2482348" y="711"/>
          <a:ext cx="766813" cy="49842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cy-GB" sz="700" kern="1200" noProof="0" dirty="0"/>
            <a:t>Mwy yn dysgu’r iaith</a:t>
          </a:r>
        </a:p>
      </dsp:txBody>
      <dsp:txXfrm>
        <a:off x="2506679" y="25042"/>
        <a:ext cx="718151" cy="449766"/>
      </dsp:txXfrm>
    </dsp:sp>
    <dsp:sp modelId="{166CD9A4-30BB-4662-BC3A-44C8AD9D01BB}">
      <dsp:nvSpPr>
        <dsp:cNvPr id="0" name=""/>
        <dsp:cNvSpPr/>
      </dsp:nvSpPr>
      <dsp:spPr>
        <a:xfrm>
          <a:off x="1691375" y="249925"/>
          <a:ext cx="2348758" cy="2348758"/>
        </a:xfrm>
        <a:custGeom>
          <a:avLst/>
          <a:gdLst/>
          <a:ahLst/>
          <a:cxnLst/>
          <a:rect l="0" t="0" r="0" b="0"/>
          <a:pathLst>
            <a:path>
              <a:moveTo>
                <a:pt x="1654267" y="102523"/>
              </a:moveTo>
              <a:arcTo wR="1174379" hR="1174379" stAng="17647134" swAng="92413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4341D08-77B4-4DCF-8925-C82B2A2B02AC}">
      <dsp:nvSpPr>
        <dsp:cNvPr id="0" name=""/>
        <dsp:cNvSpPr/>
      </dsp:nvSpPr>
      <dsp:spPr>
        <a:xfrm>
          <a:off x="3499390" y="587901"/>
          <a:ext cx="766813" cy="49842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cy-GB" sz="700" kern="1200" noProof="0" dirty="0"/>
            <a:t>Mwy o alw am wasanaethau a nwyddau yn yr iaith</a:t>
          </a:r>
        </a:p>
      </dsp:txBody>
      <dsp:txXfrm>
        <a:off x="3523721" y="612232"/>
        <a:ext cx="718151" cy="449766"/>
      </dsp:txXfrm>
    </dsp:sp>
    <dsp:sp modelId="{1A73872D-864A-4991-939C-4341CA761823}">
      <dsp:nvSpPr>
        <dsp:cNvPr id="0" name=""/>
        <dsp:cNvSpPr/>
      </dsp:nvSpPr>
      <dsp:spPr>
        <a:xfrm>
          <a:off x="1691375" y="249925"/>
          <a:ext cx="2348758" cy="2348758"/>
        </a:xfrm>
        <a:custGeom>
          <a:avLst/>
          <a:gdLst/>
          <a:ahLst/>
          <a:cxnLst/>
          <a:rect l="0" t="0" r="0" b="0"/>
          <a:pathLst>
            <a:path>
              <a:moveTo>
                <a:pt x="2330450" y="967825"/>
              </a:moveTo>
              <a:arcTo wR="1174379" hR="1174379" stAng="20992197" swAng="121560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42A89030-97EE-44BA-947C-D173DECCA0E4}">
      <dsp:nvSpPr>
        <dsp:cNvPr id="0" name=""/>
        <dsp:cNvSpPr/>
      </dsp:nvSpPr>
      <dsp:spPr>
        <a:xfrm>
          <a:off x="3499390" y="1762280"/>
          <a:ext cx="766813" cy="49842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cy-GB" sz="700" kern="1200" noProof="0" dirty="0"/>
            <a:t>Mwy o gyflenwad o wasanaethau a nwyddau yn yr iaith</a:t>
          </a:r>
        </a:p>
      </dsp:txBody>
      <dsp:txXfrm>
        <a:off x="3523721" y="1786611"/>
        <a:ext cx="718151" cy="449766"/>
      </dsp:txXfrm>
    </dsp:sp>
    <dsp:sp modelId="{CAC601FE-4F08-4207-A555-90CE61A9E140}">
      <dsp:nvSpPr>
        <dsp:cNvPr id="0" name=""/>
        <dsp:cNvSpPr/>
      </dsp:nvSpPr>
      <dsp:spPr>
        <a:xfrm>
          <a:off x="1691375" y="249925"/>
          <a:ext cx="2348758" cy="2348758"/>
        </a:xfrm>
        <a:custGeom>
          <a:avLst/>
          <a:gdLst/>
          <a:ahLst/>
          <a:cxnLst/>
          <a:rect l="0" t="0" r="0" b="0"/>
          <a:pathLst>
            <a:path>
              <a:moveTo>
                <a:pt x="1921710" y="2080282"/>
              </a:moveTo>
              <a:arcTo wR="1174379" hR="1174379" stAng="3028730" swAng="92413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BE60890-CAB6-4828-AE68-8191F4E3F447}">
      <dsp:nvSpPr>
        <dsp:cNvPr id="0" name=""/>
        <dsp:cNvSpPr/>
      </dsp:nvSpPr>
      <dsp:spPr>
        <a:xfrm>
          <a:off x="2482348" y="2349469"/>
          <a:ext cx="766813" cy="49842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cy-GB" sz="700" kern="1200" noProof="0" dirty="0"/>
            <a:t>Mwy o ddefnydd o wasanaethau a nwyddau yn yr iaith</a:t>
          </a:r>
        </a:p>
      </dsp:txBody>
      <dsp:txXfrm>
        <a:off x="2506679" y="2373800"/>
        <a:ext cx="718151" cy="449766"/>
      </dsp:txXfrm>
    </dsp:sp>
    <dsp:sp modelId="{98883069-2AD9-44AE-AC93-7612C4657F5D}">
      <dsp:nvSpPr>
        <dsp:cNvPr id="0" name=""/>
        <dsp:cNvSpPr/>
      </dsp:nvSpPr>
      <dsp:spPr>
        <a:xfrm>
          <a:off x="1691375" y="249925"/>
          <a:ext cx="2348758" cy="2348758"/>
        </a:xfrm>
        <a:custGeom>
          <a:avLst/>
          <a:gdLst/>
          <a:ahLst/>
          <a:cxnLst/>
          <a:rect l="0" t="0" r="0" b="0"/>
          <a:pathLst>
            <a:path>
              <a:moveTo>
                <a:pt x="694490" y="2246234"/>
              </a:moveTo>
              <a:arcTo wR="1174379" hR="1174379" stAng="6847134" swAng="92413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D6E007C6-13E8-450F-A1EC-1B9C2C2988B5}">
      <dsp:nvSpPr>
        <dsp:cNvPr id="0" name=""/>
        <dsp:cNvSpPr/>
      </dsp:nvSpPr>
      <dsp:spPr>
        <a:xfrm>
          <a:off x="1465306" y="1762280"/>
          <a:ext cx="766813" cy="49842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cy-GB" sz="700" kern="1200" noProof="0" dirty="0"/>
            <a:t>Canfyddiad uwch o ddefnyddioldeb yr iaith</a:t>
          </a:r>
        </a:p>
      </dsp:txBody>
      <dsp:txXfrm>
        <a:off x="1489637" y="1786611"/>
        <a:ext cx="718151" cy="449766"/>
      </dsp:txXfrm>
    </dsp:sp>
    <dsp:sp modelId="{8121FB19-AEB8-4A17-80AC-E1FB0C0E2241}">
      <dsp:nvSpPr>
        <dsp:cNvPr id="0" name=""/>
        <dsp:cNvSpPr/>
      </dsp:nvSpPr>
      <dsp:spPr>
        <a:xfrm>
          <a:off x="1691375" y="249925"/>
          <a:ext cx="2348758" cy="2348758"/>
        </a:xfrm>
        <a:custGeom>
          <a:avLst/>
          <a:gdLst/>
          <a:ahLst/>
          <a:cxnLst/>
          <a:rect l="0" t="0" r="0" b="0"/>
          <a:pathLst>
            <a:path>
              <a:moveTo>
                <a:pt x="18307" y="1380932"/>
              </a:moveTo>
              <a:arcTo wR="1174379" hR="1174379" stAng="10192197" swAng="121560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25FA5808-A082-44F0-9F7F-4D69C729E79D}">
      <dsp:nvSpPr>
        <dsp:cNvPr id="0" name=""/>
        <dsp:cNvSpPr/>
      </dsp:nvSpPr>
      <dsp:spPr>
        <a:xfrm>
          <a:off x="1465306" y="587901"/>
          <a:ext cx="766813" cy="49842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cy-GB" sz="700" kern="1200" noProof="0" dirty="0"/>
            <a:t>Mwy o gymhelliant I ddysgu’r iaith</a:t>
          </a:r>
        </a:p>
      </dsp:txBody>
      <dsp:txXfrm>
        <a:off x="1489637" y="612232"/>
        <a:ext cx="718151" cy="449766"/>
      </dsp:txXfrm>
    </dsp:sp>
    <dsp:sp modelId="{A8CD9F52-05FB-4F18-BC19-A8AAD26AC166}">
      <dsp:nvSpPr>
        <dsp:cNvPr id="0" name=""/>
        <dsp:cNvSpPr/>
      </dsp:nvSpPr>
      <dsp:spPr>
        <a:xfrm>
          <a:off x="1691375" y="249925"/>
          <a:ext cx="2348758" cy="2348758"/>
        </a:xfrm>
        <a:custGeom>
          <a:avLst/>
          <a:gdLst/>
          <a:ahLst/>
          <a:cxnLst/>
          <a:rect l="0" t="0" r="0" b="0"/>
          <a:pathLst>
            <a:path>
              <a:moveTo>
                <a:pt x="427047" y="268475"/>
              </a:moveTo>
              <a:arcTo wR="1174379" hR="1174379" stAng="13828730" swAng="92413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1989</TotalTime>
  <Pages>22</Pages>
  <Words>6656</Words>
  <Characters>37942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RCT CBC</Company>
  <LinksUpToDate>false</LinksUpToDate>
  <CharactersWithSpaces>44509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SheppardThomas, Lisa</dc:creator>
  <cp:keywords/>
  <dc:description/>
  <cp:lastModifiedBy>SheppardThomas, Lisa</cp:lastModifiedBy>
  <cp:revision>83</cp:revision>
  <cp:lastPrinted>2025-05-13T19:37:00Z</cp:lastPrinted>
  <dcterms:created xsi:type="dcterms:W3CDTF">2025-05-12T07:38:00Z</dcterms:created>
  <dcterms:modified xsi:type="dcterms:W3CDTF">2025-05-13T22:26:00Z</dcterms:modified>
</cp:coreProperties>
</file>