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DBFCD" w14:textId="27836AD8" w:rsidR="00EE018B" w:rsidRPr="00AE21B8" w:rsidRDefault="00F320BE" w:rsidP="00F320BE">
      <w:pPr>
        <w:spacing w:line="360" w:lineRule="auto"/>
        <w:jc w:val="both"/>
        <w:rPr>
          <w:rFonts w:cstheme="minorHAnsi"/>
          <w:b/>
          <w:bCs/>
          <w:sz w:val="32"/>
          <w:szCs w:val="32"/>
        </w:rPr>
      </w:pPr>
      <w:r w:rsidRPr="00AE21B8">
        <w:rPr>
          <w:rFonts w:cstheme="minorHAnsi"/>
          <w:sz w:val="32"/>
          <w:szCs w:val="32"/>
        </w:rPr>
        <w:t xml:space="preserve">     </w:t>
      </w:r>
      <w:r w:rsidR="00AE21B8" w:rsidRPr="00AE21B8">
        <w:rPr>
          <w:rFonts w:cstheme="minorHAnsi"/>
          <w:sz w:val="32"/>
          <w:szCs w:val="32"/>
        </w:rPr>
        <w:t xml:space="preserve"> </w:t>
      </w:r>
      <w:r w:rsidRPr="00AE21B8">
        <w:rPr>
          <w:rFonts w:cstheme="minorHAnsi"/>
          <w:sz w:val="32"/>
          <w:szCs w:val="32"/>
        </w:rPr>
        <w:t xml:space="preserve">  </w:t>
      </w:r>
      <w:r w:rsidRPr="00AE21B8">
        <w:rPr>
          <w:rFonts w:cstheme="minorHAnsi"/>
          <w:b/>
          <w:bCs/>
          <w:sz w:val="32"/>
          <w:szCs w:val="32"/>
        </w:rPr>
        <w:t xml:space="preserve">BA (Hons) Leadership and Management Skills in the Workplace </w:t>
      </w:r>
    </w:p>
    <w:p w14:paraId="50F74F16" w14:textId="77777777" w:rsidR="00AE21B8" w:rsidRPr="00F320BE" w:rsidRDefault="00AE21B8" w:rsidP="00F320BE">
      <w:pPr>
        <w:spacing w:line="360" w:lineRule="auto"/>
        <w:jc w:val="both"/>
        <w:rPr>
          <w:rFonts w:cstheme="minorHAnsi"/>
          <w:b/>
          <w:bCs/>
        </w:rPr>
      </w:pPr>
    </w:p>
    <w:p w14:paraId="43E3DFF5" w14:textId="2E564E59" w:rsidR="00772B34" w:rsidRDefault="00AE21B8" w:rsidP="00AE21B8">
      <w:pPr>
        <w:spacing w:line="360" w:lineRule="auto"/>
        <w:rPr>
          <w:rFonts w:eastAsia="Times New Roman" w:cstheme="minorHAnsi"/>
          <w:b/>
          <w:bCs/>
          <w:color w:val="000000"/>
          <w:sz w:val="28"/>
          <w:szCs w:val="28"/>
          <w:lang w:val="en-US"/>
        </w:rPr>
      </w:pPr>
      <w:r w:rsidRPr="00AE21B8">
        <w:rPr>
          <w:rFonts w:eastAsia="Times New Roman" w:cstheme="minorHAnsi"/>
          <w:sz w:val="28"/>
          <w:szCs w:val="28"/>
          <w:lang w:val="en-US"/>
        </w:rPr>
        <w:t xml:space="preserve">                                        </w:t>
      </w:r>
      <w:r w:rsidR="00772B34" w:rsidRPr="00AE21B8">
        <w:rPr>
          <w:rFonts w:eastAsia="Times New Roman" w:cstheme="minorHAnsi"/>
          <w:b/>
          <w:bCs/>
          <w:color w:val="000000"/>
          <w:sz w:val="28"/>
          <w:szCs w:val="28"/>
          <w:lang w:val="en-US"/>
        </w:rPr>
        <w:t>Managing Projects in the Workplace</w:t>
      </w:r>
    </w:p>
    <w:p w14:paraId="40086773" w14:textId="77777777" w:rsidR="00AE21B8" w:rsidRPr="00AE21B8" w:rsidRDefault="00AE21B8" w:rsidP="00AE21B8">
      <w:pPr>
        <w:spacing w:line="360" w:lineRule="auto"/>
        <w:rPr>
          <w:rFonts w:eastAsia="Times New Roman" w:cstheme="minorHAnsi"/>
          <w:b/>
          <w:bCs/>
          <w:color w:val="000000"/>
          <w:sz w:val="28"/>
          <w:szCs w:val="28"/>
          <w:lang w:val="en-US"/>
        </w:rPr>
      </w:pPr>
    </w:p>
    <w:p w14:paraId="18139498" w14:textId="3A332FD3" w:rsidR="00772B34" w:rsidRPr="00AE21B8" w:rsidRDefault="002D3B47" w:rsidP="00F320BE">
      <w:pPr>
        <w:spacing w:line="360" w:lineRule="auto"/>
        <w:jc w:val="center"/>
        <w:rPr>
          <w:rFonts w:eastAsia="Times New Roman" w:cstheme="minorHAnsi"/>
          <w:b/>
          <w:bCs/>
          <w:color w:val="000000"/>
          <w:sz w:val="28"/>
          <w:szCs w:val="28"/>
          <w:lang w:val="en-US"/>
        </w:rPr>
      </w:pPr>
      <w:r w:rsidRPr="00AE21B8">
        <w:rPr>
          <w:rFonts w:eastAsia="Times New Roman" w:cstheme="minorHAnsi"/>
          <w:b/>
          <w:bCs/>
          <w:color w:val="000000"/>
          <w:sz w:val="28"/>
          <w:szCs w:val="28"/>
          <w:lang w:val="en-US"/>
        </w:rPr>
        <w:t>Project Management Plan</w:t>
      </w:r>
      <w:r w:rsidR="00AC6D19" w:rsidRPr="00AE21B8">
        <w:rPr>
          <w:rFonts w:eastAsia="Times New Roman" w:cstheme="minorHAnsi"/>
          <w:b/>
          <w:bCs/>
          <w:color w:val="000000"/>
          <w:sz w:val="28"/>
          <w:szCs w:val="28"/>
          <w:lang w:val="en-US"/>
        </w:rPr>
        <w:t xml:space="preserve"> for a Nursery</w:t>
      </w:r>
    </w:p>
    <w:p w14:paraId="58BE8100" w14:textId="1F67C48E" w:rsidR="00F320BE" w:rsidRPr="00F320BE" w:rsidRDefault="00F320BE" w:rsidP="00F320BE">
      <w:pPr>
        <w:spacing w:line="360" w:lineRule="auto"/>
        <w:jc w:val="center"/>
        <w:rPr>
          <w:rFonts w:eastAsia="Times New Roman" w:cstheme="minorHAnsi"/>
          <w:b/>
          <w:bCs/>
          <w:color w:val="000000"/>
          <w:lang w:val="en-US"/>
        </w:rPr>
      </w:pPr>
    </w:p>
    <w:p w14:paraId="6AEC301C" w14:textId="01FE88AE" w:rsidR="00F320BE" w:rsidRPr="00F320BE" w:rsidRDefault="00F320BE" w:rsidP="00F320BE">
      <w:pPr>
        <w:spacing w:line="360" w:lineRule="auto"/>
        <w:jc w:val="center"/>
        <w:rPr>
          <w:rFonts w:eastAsia="Times New Roman" w:cstheme="minorHAnsi"/>
          <w:b/>
          <w:bCs/>
          <w:color w:val="000000"/>
          <w:lang w:val="en-US"/>
        </w:rPr>
      </w:pPr>
    </w:p>
    <w:p w14:paraId="1CCE1AE8" w14:textId="77777777" w:rsidR="00F320BE" w:rsidRPr="00F320BE" w:rsidRDefault="00F320BE" w:rsidP="00F320BE">
      <w:pPr>
        <w:spacing w:line="360" w:lineRule="auto"/>
        <w:jc w:val="center"/>
        <w:rPr>
          <w:rFonts w:cstheme="minorHAnsi"/>
          <w:b/>
          <w:bCs/>
        </w:rPr>
      </w:pPr>
    </w:p>
    <w:p w14:paraId="423855D9" w14:textId="246AAE22" w:rsidR="00772B34" w:rsidRPr="00F320BE" w:rsidRDefault="00F320BE" w:rsidP="00F320BE">
      <w:pPr>
        <w:spacing w:line="360" w:lineRule="auto"/>
        <w:jc w:val="both"/>
        <w:rPr>
          <w:rFonts w:cstheme="minorHAnsi"/>
        </w:rPr>
      </w:pPr>
      <w:r w:rsidRPr="00F320BE">
        <w:rPr>
          <w:rFonts w:cstheme="minorHAnsi"/>
        </w:rPr>
        <w:t xml:space="preserve">                                           </w:t>
      </w:r>
      <w:r w:rsidR="00AC6D19" w:rsidRPr="00F320BE">
        <w:rPr>
          <w:rFonts w:cstheme="minorHAnsi"/>
        </w:rPr>
        <w:t>Student’s Name</w:t>
      </w:r>
      <w:r w:rsidRPr="00F320BE">
        <w:rPr>
          <w:rFonts w:cstheme="minorHAnsi"/>
        </w:rPr>
        <w:t>: Florin-Alin Andronache</w:t>
      </w:r>
    </w:p>
    <w:p w14:paraId="37C7C129" w14:textId="4D488EB9" w:rsidR="00F320BE" w:rsidRPr="00F320BE" w:rsidRDefault="00F320BE" w:rsidP="00F320BE">
      <w:pPr>
        <w:spacing w:line="360" w:lineRule="auto"/>
        <w:jc w:val="both"/>
        <w:rPr>
          <w:rFonts w:cstheme="minorHAnsi"/>
        </w:rPr>
      </w:pPr>
      <w:r w:rsidRPr="00F320BE">
        <w:rPr>
          <w:rFonts w:cstheme="minorHAnsi"/>
        </w:rPr>
        <w:t xml:space="preserve">                                           Student ID: 2016300</w:t>
      </w:r>
    </w:p>
    <w:p w14:paraId="1D80C2AE" w14:textId="548A55EC" w:rsidR="00F320BE" w:rsidRPr="00F320BE" w:rsidRDefault="00F320BE" w:rsidP="00F320BE">
      <w:pPr>
        <w:spacing w:line="360" w:lineRule="auto"/>
        <w:jc w:val="both"/>
        <w:rPr>
          <w:rFonts w:cstheme="minorHAnsi"/>
        </w:rPr>
      </w:pPr>
      <w:r w:rsidRPr="00F320BE">
        <w:rPr>
          <w:rFonts w:cstheme="minorHAnsi"/>
        </w:rPr>
        <w:t xml:space="preserve">                                           Module Code:  BMSW5014_BIRM</w:t>
      </w:r>
    </w:p>
    <w:p w14:paraId="5E4997DE" w14:textId="0BA61885" w:rsidR="00F320BE" w:rsidRPr="00F320BE" w:rsidRDefault="00F320BE" w:rsidP="00F320BE">
      <w:pPr>
        <w:spacing w:line="360" w:lineRule="auto"/>
        <w:jc w:val="both"/>
        <w:rPr>
          <w:rFonts w:cstheme="minorHAnsi"/>
        </w:rPr>
      </w:pPr>
      <w:r w:rsidRPr="00F320BE">
        <w:rPr>
          <w:rFonts w:cstheme="minorHAnsi"/>
        </w:rPr>
        <w:t xml:space="preserve">                                           Lector Name: </w:t>
      </w:r>
      <w:proofErr w:type="spellStart"/>
      <w:r w:rsidRPr="00F320BE">
        <w:rPr>
          <w:rFonts w:cstheme="minorHAnsi"/>
        </w:rPr>
        <w:t>Sujeewa</w:t>
      </w:r>
      <w:proofErr w:type="spellEnd"/>
      <w:r w:rsidRPr="00F320BE">
        <w:rPr>
          <w:rFonts w:cstheme="minorHAnsi"/>
        </w:rPr>
        <w:t xml:space="preserve"> Herath</w:t>
      </w:r>
    </w:p>
    <w:p w14:paraId="06423C61" w14:textId="13BDA00E" w:rsidR="00AC6D19" w:rsidRPr="00F320BE" w:rsidRDefault="00AC6D19" w:rsidP="00F320BE">
      <w:pPr>
        <w:spacing w:line="360" w:lineRule="auto"/>
        <w:jc w:val="center"/>
        <w:rPr>
          <w:rFonts w:cstheme="minorHAnsi"/>
        </w:rPr>
      </w:pPr>
    </w:p>
    <w:p w14:paraId="361300D9" w14:textId="77777777" w:rsidR="00AC6D19" w:rsidRPr="00F320BE" w:rsidRDefault="00AC6D19" w:rsidP="00F320BE">
      <w:pPr>
        <w:spacing w:line="360" w:lineRule="auto"/>
        <w:jc w:val="both"/>
        <w:rPr>
          <w:rFonts w:cstheme="minorHAnsi"/>
        </w:rPr>
      </w:pPr>
    </w:p>
    <w:p w14:paraId="121453BC" w14:textId="77777777" w:rsidR="00AC6D19" w:rsidRPr="00F320BE" w:rsidRDefault="00AC6D19" w:rsidP="00F320BE">
      <w:pPr>
        <w:spacing w:line="360" w:lineRule="auto"/>
        <w:jc w:val="both"/>
        <w:rPr>
          <w:rFonts w:cstheme="minorHAnsi"/>
        </w:rPr>
      </w:pPr>
    </w:p>
    <w:p w14:paraId="30DD110A" w14:textId="77777777" w:rsidR="00AC6D19" w:rsidRPr="00F320BE" w:rsidRDefault="00AC6D19" w:rsidP="00F320BE">
      <w:pPr>
        <w:spacing w:line="360" w:lineRule="auto"/>
        <w:jc w:val="both"/>
        <w:rPr>
          <w:rFonts w:cstheme="minorHAnsi"/>
        </w:rPr>
      </w:pPr>
    </w:p>
    <w:p w14:paraId="2BE379E3" w14:textId="77777777" w:rsidR="00AC6D19" w:rsidRPr="00F320BE" w:rsidRDefault="00AC6D19" w:rsidP="00F320BE">
      <w:pPr>
        <w:spacing w:line="360" w:lineRule="auto"/>
        <w:jc w:val="both"/>
        <w:rPr>
          <w:rFonts w:cstheme="minorHAnsi"/>
        </w:rPr>
      </w:pPr>
    </w:p>
    <w:p w14:paraId="50C7B75B" w14:textId="77777777" w:rsidR="00AC6D19" w:rsidRPr="00F320BE" w:rsidRDefault="00AC6D19" w:rsidP="00F320BE">
      <w:pPr>
        <w:spacing w:line="360" w:lineRule="auto"/>
        <w:jc w:val="both"/>
        <w:rPr>
          <w:rFonts w:cstheme="minorHAnsi"/>
        </w:rPr>
      </w:pPr>
    </w:p>
    <w:p w14:paraId="18D1F940" w14:textId="77777777" w:rsidR="00AC6D19" w:rsidRPr="00F320BE" w:rsidRDefault="00AC6D19" w:rsidP="00F320BE">
      <w:pPr>
        <w:spacing w:line="360" w:lineRule="auto"/>
        <w:jc w:val="both"/>
        <w:rPr>
          <w:rFonts w:cstheme="minorHAnsi"/>
        </w:rPr>
      </w:pPr>
    </w:p>
    <w:p w14:paraId="4A53C1E6" w14:textId="77777777" w:rsidR="00AC6D19" w:rsidRPr="00F320BE" w:rsidRDefault="00AC6D19" w:rsidP="00F320BE">
      <w:pPr>
        <w:spacing w:line="360" w:lineRule="auto"/>
        <w:jc w:val="both"/>
        <w:rPr>
          <w:rFonts w:cstheme="minorHAnsi"/>
        </w:rPr>
      </w:pPr>
    </w:p>
    <w:p w14:paraId="0A42707F" w14:textId="77777777" w:rsidR="00AC6D19" w:rsidRPr="00F320BE" w:rsidRDefault="00AC6D19" w:rsidP="00F320BE">
      <w:pPr>
        <w:spacing w:line="360" w:lineRule="auto"/>
        <w:jc w:val="both"/>
        <w:rPr>
          <w:rFonts w:cstheme="minorHAnsi"/>
        </w:rPr>
      </w:pPr>
    </w:p>
    <w:p w14:paraId="72BFE495" w14:textId="77777777" w:rsidR="00AC6D19" w:rsidRPr="00F320BE" w:rsidRDefault="00AC6D19" w:rsidP="00F320BE">
      <w:pPr>
        <w:spacing w:line="360" w:lineRule="auto"/>
        <w:jc w:val="both"/>
        <w:rPr>
          <w:rFonts w:cstheme="minorHAnsi"/>
        </w:rPr>
      </w:pPr>
    </w:p>
    <w:p w14:paraId="46B11047" w14:textId="77777777" w:rsidR="00AC6D19" w:rsidRPr="00F320BE" w:rsidRDefault="00AC6D19" w:rsidP="00F320BE">
      <w:pPr>
        <w:spacing w:line="360" w:lineRule="auto"/>
        <w:jc w:val="both"/>
        <w:rPr>
          <w:rFonts w:cstheme="minorHAnsi"/>
        </w:rPr>
      </w:pPr>
    </w:p>
    <w:p w14:paraId="11CA6038" w14:textId="77777777" w:rsidR="00AC6D19" w:rsidRPr="00F320BE" w:rsidRDefault="00AC6D19" w:rsidP="00F320BE">
      <w:pPr>
        <w:spacing w:line="360" w:lineRule="auto"/>
        <w:jc w:val="both"/>
        <w:rPr>
          <w:rFonts w:cstheme="minorHAnsi"/>
        </w:rPr>
      </w:pPr>
    </w:p>
    <w:sdt>
      <w:sdtPr>
        <w:rPr>
          <w:rFonts w:asciiTheme="minorHAnsi" w:eastAsiaTheme="minorHAnsi" w:hAnsiTheme="minorHAnsi" w:cstheme="minorHAnsi"/>
          <w:color w:val="auto"/>
          <w:sz w:val="22"/>
          <w:szCs w:val="22"/>
          <w:lang w:val="en-GB"/>
        </w:rPr>
        <w:id w:val="2060429284"/>
        <w:docPartObj>
          <w:docPartGallery w:val="Table of Contents"/>
          <w:docPartUnique/>
        </w:docPartObj>
      </w:sdtPr>
      <w:sdtEndPr>
        <w:rPr>
          <w:b/>
          <w:bCs/>
          <w:noProof/>
        </w:rPr>
      </w:sdtEndPr>
      <w:sdtContent>
        <w:p w14:paraId="1BD9F174" w14:textId="77777777" w:rsidR="00EE018B" w:rsidRPr="00F320BE" w:rsidRDefault="00EE018B" w:rsidP="00F320BE">
          <w:pPr>
            <w:pStyle w:val="TOCHeading"/>
            <w:spacing w:line="360" w:lineRule="auto"/>
            <w:jc w:val="center"/>
            <w:rPr>
              <w:rFonts w:asciiTheme="minorHAnsi" w:hAnsiTheme="minorHAnsi" w:cstheme="minorHAnsi"/>
              <w:b/>
              <w:sz w:val="22"/>
              <w:szCs w:val="22"/>
            </w:rPr>
          </w:pPr>
          <w:r w:rsidRPr="00F320BE">
            <w:rPr>
              <w:rFonts w:asciiTheme="minorHAnsi" w:hAnsiTheme="minorHAnsi" w:cstheme="minorHAnsi"/>
              <w:b/>
              <w:sz w:val="22"/>
              <w:szCs w:val="22"/>
            </w:rPr>
            <w:t>Table of Contents</w:t>
          </w:r>
        </w:p>
        <w:p w14:paraId="1310AFF5" w14:textId="77777777" w:rsidR="00EE018B" w:rsidRPr="00F320BE" w:rsidRDefault="00EE018B" w:rsidP="00F320BE">
          <w:pPr>
            <w:pStyle w:val="TOC1"/>
            <w:tabs>
              <w:tab w:val="right" w:leader="dot" w:pos="9350"/>
            </w:tabs>
            <w:spacing w:line="360" w:lineRule="auto"/>
            <w:rPr>
              <w:rFonts w:cstheme="minorHAnsi"/>
              <w:noProof/>
            </w:rPr>
          </w:pPr>
          <w:r w:rsidRPr="00F320BE">
            <w:rPr>
              <w:rFonts w:cstheme="minorHAnsi"/>
            </w:rPr>
            <w:fldChar w:fldCharType="begin"/>
          </w:r>
          <w:r w:rsidRPr="00F320BE">
            <w:rPr>
              <w:rFonts w:cstheme="minorHAnsi"/>
            </w:rPr>
            <w:instrText xml:space="preserve"> TOC \o "1-3" \h \z \u </w:instrText>
          </w:r>
          <w:r w:rsidRPr="00F320BE">
            <w:rPr>
              <w:rFonts w:cstheme="minorHAnsi"/>
            </w:rPr>
            <w:fldChar w:fldCharType="separate"/>
          </w:r>
          <w:hyperlink w:anchor="_Toc108535238" w:history="1">
            <w:r w:rsidRPr="00F320BE">
              <w:rPr>
                <w:rStyle w:val="Hyperlink"/>
                <w:rFonts w:cstheme="minorHAnsi"/>
                <w:noProof/>
              </w:rPr>
              <w:t>Introduction</w:t>
            </w:r>
            <w:r w:rsidRPr="00F320BE">
              <w:rPr>
                <w:rFonts w:cstheme="minorHAnsi"/>
                <w:noProof/>
                <w:webHidden/>
              </w:rPr>
              <w:tab/>
            </w:r>
            <w:r w:rsidRPr="00F320BE">
              <w:rPr>
                <w:rFonts w:cstheme="minorHAnsi"/>
                <w:noProof/>
                <w:webHidden/>
              </w:rPr>
              <w:fldChar w:fldCharType="begin"/>
            </w:r>
            <w:r w:rsidRPr="00F320BE">
              <w:rPr>
                <w:rFonts w:cstheme="minorHAnsi"/>
                <w:noProof/>
                <w:webHidden/>
              </w:rPr>
              <w:instrText xml:space="preserve"> PAGEREF _Toc108535238 \h </w:instrText>
            </w:r>
            <w:r w:rsidRPr="00F320BE">
              <w:rPr>
                <w:rFonts w:cstheme="minorHAnsi"/>
                <w:noProof/>
                <w:webHidden/>
              </w:rPr>
            </w:r>
            <w:r w:rsidRPr="00F320BE">
              <w:rPr>
                <w:rFonts w:cstheme="minorHAnsi"/>
                <w:noProof/>
                <w:webHidden/>
              </w:rPr>
              <w:fldChar w:fldCharType="separate"/>
            </w:r>
            <w:r w:rsidRPr="00F320BE">
              <w:rPr>
                <w:rFonts w:cstheme="minorHAnsi"/>
                <w:noProof/>
                <w:webHidden/>
              </w:rPr>
              <w:t>3</w:t>
            </w:r>
            <w:r w:rsidRPr="00F320BE">
              <w:rPr>
                <w:rFonts w:cstheme="minorHAnsi"/>
                <w:noProof/>
                <w:webHidden/>
              </w:rPr>
              <w:fldChar w:fldCharType="end"/>
            </w:r>
          </w:hyperlink>
        </w:p>
        <w:p w14:paraId="023B020E" w14:textId="77777777" w:rsidR="00EE018B" w:rsidRPr="00F320BE" w:rsidRDefault="00000000" w:rsidP="00F320BE">
          <w:pPr>
            <w:pStyle w:val="TOC1"/>
            <w:tabs>
              <w:tab w:val="right" w:leader="dot" w:pos="9350"/>
            </w:tabs>
            <w:spacing w:line="360" w:lineRule="auto"/>
            <w:rPr>
              <w:rFonts w:cstheme="minorHAnsi"/>
              <w:noProof/>
            </w:rPr>
          </w:pPr>
          <w:hyperlink w:anchor="_Toc108535239" w:history="1">
            <w:r w:rsidR="00EE018B" w:rsidRPr="00F320BE">
              <w:rPr>
                <w:rStyle w:val="Hyperlink"/>
                <w:rFonts w:cstheme="minorHAnsi"/>
                <w:noProof/>
              </w:rPr>
              <w:t>Project Outline, Description, and Scope</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_Toc108535239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3</w:t>
            </w:r>
            <w:r w:rsidR="00EE018B" w:rsidRPr="00F320BE">
              <w:rPr>
                <w:rFonts w:cstheme="minorHAnsi"/>
                <w:noProof/>
                <w:webHidden/>
              </w:rPr>
              <w:fldChar w:fldCharType="end"/>
            </w:r>
          </w:hyperlink>
        </w:p>
        <w:p w14:paraId="2CCA8178" w14:textId="77777777" w:rsidR="00EE018B" w:rsidRPr="00F320BE" w:rsidRDefault="00000000" w:rsidP="00F320BE">
          <w:pPr>
            <w:pStyle w:val="TOC1"/>
            <w:tabs>
              <w:tab w:val="right" w:leader="dot" w:pos="9350"/>
            </w:tabs>
            <w:spacing w:line="360" w:lineRule="auto"/>
            <w:rPr>
              <w:rFonts w:cstheme="minorHAnsi"/>
              <w:noProof/>
            </w:rPr>
          </w:pPr>
          <w:hyperlink w:anchor="_Toc108535240" w:history="1">
            <w:r w:rsidR="00EE018B" w:rsidRPr="00F320BE">
              <w:rPr>
                <w:rStyle w:val="Hyperlink"/>
                <w:rFonts w:cstheme="minorHAnsi"/>
                <w:noProof/>
              </w:rPr>
              <w:t>Stakeholder Analysis</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_Toc108535240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4</w:t>
            </w:r>
            <w:r w:rsidR="00EE018B" w:rsidRPr="00F320BE">
              <w:rPr>
                <w:rFonts w:cstheme="minorHAnsi"/>
                <w:noProof/>
                <w:webHidden/>
              </w:rPr>
              <w:fldChar w:fldCharType="end"/>
            </w:r>
          </w:hyperlink>
        </w:p>
        <w:p w14:paraId="6FD59CC7" w14:textId="77777777" w:rsidR="00EE018B" w:rsidRPr="00F320BE" w:rsidRDefault="00000000" w:rsidP="00F320BE">
          <w:pPr>
            <w:pStyle w:val="TOC1"/>
            <w:tabs>
              <w:tab w:val="right" w:leader="dot" w:pos="9350"/>
            </w:tabs>
            <w:spacing w:line="360" w:lineRule="auto"/>
            <w:rPr>
              <w:rFonts w:cstheme="minorHAnsi"/>
              <w:noProof/>
            </w:rPr>
          </w:pPr>
          <w:hyperlink w:anchor="_Toc108535241" w:history="1">
            <w:r w:rsidR="00EE018B" w:rsidRPr="00F320BE">
              <w:rPr>
                <w:rStyle w:val="Hyperlink"/>
                <w:rFonts w:cstheme="minorHAnsi"/>
                <w:noProof/>
              </w:rPr>
              <w:t>Stakeholder Engagement</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_Toc108535241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6</w:t>
            </w:r>
            <w:r w:rsidR="00EE018B" w:rsidRPr="00F320BE">
              <w:rPr>
                <w:rFonts w:cstheme="minorHAnsi"/>
                <w:noProof/>
                <w:webHidden/>
              </w:rPr>
              <w:fldChar w:fldCharType="end"/>
            </w:r>
          </w:hyperlink>
        </w:p>
        <w:p w14:paraId="70EC7A5F" w14:textId="77777777" w:rsidR="00EE018B" w:rsidRPr="00F320BE" w:rsidRDefault="00000000" w:rsidP="00F320BE">
          <w:pPr>
            <w:pStyle w:val="TOC1"/>
            <w:tabs>
              <w:tab w:val="right" w:leader="dot" w:pos="9350"/>
            </w:tabs>
            <w:spacing w:line="360" w:lineRule="auto"/>
            <w:rPr>
              <w:rFonts w:cstheme="minorHAnsi"/>
              <w:noProof/>
            </w:rPr>
          </w:pPr>
          <w:hyperlink w:anchor="_Toc108535242" w:history="1">
            <w:r w:rsidR="00EE018B" w:rsidRPr="00F320BE">
              <w:rPr>
                <w:rStyle w:val="Hyperlink"/>
                <w:rFonts w:cstheme="minorHAnsi"/>
                <w:noProof/>
              </w:rPr>
              <w:t>Work Breakdown Structure (WBS)</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_Toc108535242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7</w:t>
            </w:r>
            <w:r w:rsidR="00EE018B" w:rsidRPr="00F320BE">
              <w:rPr>
                <w:rFonts w:cstheme="minorHAnsi"/>
                <w:noProof/>
                <w:webHidden/>
              </w:rPr>
              <w:fldChar w:fldCharType="end"/>
            </w:r>
          </w:hyperlink>
        </w:p>
        <w:p w14:paraId="3B1F86EC" w14:textId="77777777" w:rsidR="00EE018B" w:rsidRPr="00F320BE" w:rsidRDefault="00000000" w:rsidP="00F320BE">
          <w:pPr>
            <w:pStyle w:val="TOC1"/>
            <w:tabs>
              <w:tab w:val="right" w:leader="dot" w:pos="9350"/>
            </w:tabs>
            <w:spacing w:line="360" w:lineRule="auto"/>
            <w:rPr>
              <w:rFonts w:cstheme="minorHAnsi"/>
              <w:noProof/>
            </w:rPr>
          </w:pPr>
          <w:hyperlink w:anchor="_Toc108535243" w:history="1">
            <w:r w:rsidR="00EE018B" w:rsidRPr="00F320BE">
              <w:rPr>
                <w:rStyle w:val="Hyperlink"/>
                <w:rFonts w:cstheme="minorHAnsi"/>
                <w:noProof/>
              </w:rPr>
              <w:t>Consideration of Resources</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_Toc108535243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8</w:t>
            </w:r>
            <w:r w:rsidR="00EE018B" w:rsidRPr="00F320BE">
              <w:rPr>
                <w:rFonts w:cstheme="minorHAnsi"/>
                <w:noProof/>
                <w:webHidden/>
              </w:rPr>
              <w:fldChar w:fldCharType="end"/>
            </w:r>
          </w:hyperlink>
        </w:p>
        <w:p w14:paraId="4387E1AD" w14:textId="77777777" w:rsidR="00EE018B" w:rsidRPr="00F320BE" w:rsidRDefault="00000000" w:rsidP="00F320BE">
          <w:pPr>
            <w:pStyle w:val="TOC1"/>
            <w:tabs>
              <w:tab w:val="right" w:leader="dot" w:pos="9350"/>
            </w:tabs>
            <w:spacing w:line="360" w:lineRule="auto"/>
            <w:rPr>
              <w:rFonts w:cstheme="minorHAnsi"/>
              <w:noProof/>
            </w:rPr>
          </w:pPr>
          <w:hyperlink w:anchor="_Toc108535244" w:history="1">
            <w:r w:rsidR="00EE018B" w:rsidRPr="00F320BE">
              <w:rPr>
                <w:rStyle w:val="Hyperlink"/>
                <w:rFonts w:cstheme="minorHAnsi"/>
                <w:noProof/>
              </w:rPr>
              <w:t>Project Schedule</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_Toc108535244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9</w:t>
            </w:r>
            <w:r w:rsidR="00EE018B" w:rsidRPr="00F320BE">
              <w:rPr>
                <w:rFonts w:cstheme="minorHAnsi"/>
                <w:noProof/>
                <w:webHidden/>
              </w:rPr>
              <w:fldChar w:fldCharType="end"/>
            </w:r>
          </w:hyperlink>
        </w:p>
        <w:p w14:paraId="4EE990CC" w14:textId="77777777" w:rsidR="00EE018B" w:rsidRPr="00F320BE" w:rsidRDefault="00000000" w:rsidP="00F320BE">
          <w:pPr>
            <w:pStyle w:val="TOC1"/>
            <w:tabs>
              <w:tab w:val="right" w:leader="dot" w:pos="9350"/>
            </w:tabs>
            <w:spacing w:line="360" w:lineRule="auto"/>
            <w:rPr>
              <w:rFonts w:cstheme="minorHAnsi"/>
              <w:noProof/>
            </w:rPr>
          </w:pPr>
          <w:hyperlink w:anchor="_Toc108535245" w:history="1">
            <w:r w:rsidR="00EE018B" w:rsidRPr="00F320BE">
              <w:rPr>
                <w:rStyle w:val="Hyperlink"/>
                <w:rFonts w:cstheme="minorHAnsi"/>
                <w:noProof/>
              </w:rPr>
              <w:t>Risk Assessment</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_Toc108535245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10</w:t>
            </w:r>
            <w:r w:rsidR="00EE018B" w:rsidRPr="00F320BE">
              <w:rPr>
                <w:rFonts w:cstheme="minorHAnsi"/>
                <w:noProof/>
                <w:webHidden/>
              </w:rPr>
              <w:fldChar w:fldCharType="end"/>
            </w:r>
          </w:hyperlink>
        </w:p>
        <w:p w14:paraId="7164D1FA" w14:textId="77777777" w:rsidR="00EE018B" w:rsidRPr="00F320BE" w:rsidRDefault="00000000" w:rsidP="00F320BE">
          <w:pPr>
            <w:pStyle w:val="TOC1"/>
            <w:tabs>
              <w:tab w:val="right" w:leader="dot" w:pos="9350"/>
            </w:tabs>
            <w:spacing w:line="360" w:lineRule="auto"/>
            <w:rPr>
              <w:rFonts w:cstheme="minorHAnsi"/>
              <w:noProof/>
            </w:rPr>
          </w:pPr>
          <w:hyperlink w:anchor="_Toc108535246" w:history="1">
            <w:r w:rsidR="00EE018B" w:rsidRPr="00F320BE">
              <w:rPr>
                <w:rStyle w:val="Hyperlink"/>
                <w:rFonts w:cstheme="minorHAnsi"/>
                <w:noProof/>
              </w:rPr>
              <w:t>Conclusion</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_Toc108535246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12</w:t>
            </w:r>
            <w:r w:rsidR="00EE018B" w:rsidRPr="00F320BE">
              <w:rPr>
                <w:rFonts w:cstheme="minorHAnsi"/>
                <w:noProof/>
                <w:webHidden/>
              </w:rPr>
              <w:fldChar w:fldCharType="end"/>
            </w:r>
          </w:hyperlink>
        </w:p>
        <w:p w14:paraId="43D844ED" w14:textId="77777777" w:rsidR="00EE018B" w:rsidRPr="00F320BE" w:rsidRDefault="00000000" w:rsidP="00F320BE">
          <w:pPr>
            <w:pStyle w:val="TOC1"/>
            <w:tabs>
              <w:tab w:val="right" w:leader="dot" w:pos="9350"/>
            </w:tabs>
            <w:spacing w:line="360" w:lineRule="auto"/>
            <w:rPr>
              <w:rFonts w:cstheme="minorHAnsi"/>
              <w:noProof/>
            </w:rPr>
          </w:pPr>
          <w:hyperlink w:anchor="_Toc108535247" w:history="1">
            <w:r w:rsidR="00EE018B" w:rsidRPr="00F320BE">
              <w:rPr>
                <w:rStyle w:val="Hyperlink"/>
                <w:rFonts w:cstheme="minorHAnsi"/>
                <w:noProof/>
              </w:rPr>
              <w:t>References</w:t>
            </w:r>
            <w:r w:rsidR="00EE018B" w:rsidRPr="00F320BE">
              <w:rPr>
                <w:rFonts w:cstheme="minorHAnsi"/>
                <w:noProof/>
                <w:webHidden/>
              </w:rPr>
              <w:tab/>
            </w:r>
            <w:r w:rsidR="00EE018B" w:rsidRPr="00F320BE">
              <w:rPr>
                <w:rFonts w:cstheme="minorHAnsi"/>
                <w:noProof/>
                <w:webHidden/>
              </w:rPr>
              <w:fldChar w:fldCharType="begin"/>
            </w:r>
            <w:r w:rsidR="00EE018B" w:rsidRPr="00F320BE">
              <w:rPr>
                <w:rFonts w:cstheme="minorHAnsi"/>
                <w:noProof/>
                <w:webHidden/>
              </w:rPr>
              <w:instrText xml:space="preserve"> PAGEREF _Toc108535247 \h </w:instrText>
            </w:r>
            <w:r w:rsidR="00EE018B" w:rsidRPr="00F320BE">
              <w:rPr>
                <w:rFonts w:cstheme="minorHAnsi"/>
                <w:noProof/>
                <w:webHidden/>
              </w:rPr>
            </w:r>
            <w:r w:rsidR="00EE018B" w:rsidRPr="00F320BE">
              <w:rPr>
                <w:rFonts w:cstheme="minorHAnsi"/>
                <w:noProof/>
                <w:webHidden/>
              </w:rPr>
              <w:fldChar w:fldCharType="separate"/>
            </w:r>
            <w:r w:rsidR="00EE018B" w:rsidRPr="00F320BE">
              <w:rPr>
                <w:rFonts w:cstheme="minorHAnsi"/>
                <w:noProof/>
                <w:webHidden/>
              </w:rPr>
              <w:t>13</w:t>
            </w:r>
            <w:r w:rsidR="00EE018B" w:rsidRPr="00F320BE">
              <w:rPr>
                <w:rFonts w:cstheme="minorHAnsi"/>
                <w:noProof/>
                <w:webHidden/>
              </w:rPr>
              <w:fldChar w:fldCharType="end"/>
            </w:r>
          </w:hyperlink>
        </w:p>
        <w:p w14:paraId="5AD92185" w14:textId="77777777" w:rsidR="00EE018B" w:rsidRPr="00F320BE" w:rsidRDefault="00EE018B" w:rsidP="00F320BE">
          <w:pPr>
            <w:spacing w:line="360" w:lineRule="auto"/>
            <w:rPr>
              <w:rFonts w:cstheme="minorHAnsi"/>
            </w:rPr>
          </w:pPr>
          <w:r w:rsidRPr="00F320BE">
            <w:rPr>
              <w:rFonts w:cstheme="minorHAnsi"/>
              <w:b/>
              <w:bCs/>
              <w:noProof/>
            </w:rPr>
            <w:fldChar w:fldCharType="end"/>
          </w:r>
        </w:p>
      </w:sdtContent>
    </w:sdt>
    <w:p w14:paraId="56E7DAF5" w14:textId="77777777" w:rsidR="00EB46A2" w:rsidRPr="00F320BE" w:rsidRDefault="00EB46A2" w:rsidP="00F320BE">
      <w:pPr>
        <w:spacing w:line="360" w:lineRule="auto"/>
        <w:jc w:val="both"/>
        <w:rPr>
          <w:rFonts w:cstheme="minorHAnsi"/>
        </w:rPr>
      </w:pPr>
    </w:p>
    <w:p w14:paraId="17C7DB92" w14:textId="77777777" w:rsidR="00EB46A2" w:rsidRPr="00F320BE" w:rsidRDefault="00EB46A2" w:rsidP="00F320BE">
      <w:pPr>
        <w:spacing w:line="360" w:lineRule="auto"/>
        <w:jc w:val="both"/>
        <w:rPr>
          <w:rFonts w:cstheme="minorHAnsi"/>
        </w:rPr>
      </w:pPr>
    </w:p>
    <w:p w14:paraId="693F3F76" w14:textId="77777777" w:rsidR="00EB46A2" w:rsidRPr="00F320BE" w:rsidRDefault="00EB46A2" w:rsidP="00F320BE">
      <w:pPr>
        <w:spacing w:line="360" w:lineRule="auto"/>
        <w:jc w:val="both"/>
        <w:rPr>
          <w:rFonts w:cstheme="minorHAnsi"/>
        </w:rPr>
      </w:pPr>
    </w:p>
    <w:p w14:paraId="3A728063" w14:textId="77777777" w:rsidR="00EB46A2" w:rsidRPr="00F320BE" w:rsidRDefault="00EB46A2" w:rsidP="00F320BE">
      <w:pPr>
        <w:spacing w:line="360" w:lineRule="auto"/>
        <w:jc w:val="both"/>
        <w:rPr>
          <w:rFonts w:cstheme="minorHAnsi"/>
        </w:rPr>
      </w:pPr>
    </w:p>
    <w:p w14:paraId="55B42CBB" w14:textId="77777777" w:rsidR="00EB46A2" w:rsidRPr="00F320BE" w:rsidRDefault="00EB46A2" w:rsidP="00F320BE">
      <w:pPr>
        <w:spacing w:line="360" w:lineRule="auto"/>
        <w:jc w:val="both"/>
        <w:rPr>
          <w:rFonts w:cstheme="minorHAnsi"/>
        </w:rPr>
      </w:pPr>
    </w:p>
    <w:p w14:paraId="7C24E8CF" w14:textId="77777777" w:rsidR="00EB46A2" w:rsidRPr="00F320BE" w:rsidRDefault="00EB46A2" w:rsidP="00F320BE">
      <w:pPr>
        <w:spacing w:line="360" w:lineRule="auto"/>
        <w:jc w:val="both"/>
        <w:rPr>
          <w:rFonts w:cstheme="minorHAnsi"/>
        </w:rPr>
      </w:pPr>
    </w:p>
    <w:p w14:paraId="2F04361A" w14:textId="77777777" w:rsidR="00EB46A2" w:rsidRPr="00F320BE" w:rsidRDefault="00EB46A2" w:rsidP="00F320BE">
      <w:pPr>
        <w:spacing w:line="360" w:lineRule="auto"/>
        <w:jc w:val="both"/>
        <w:rPr>
          <w:rFonts w:cstheme="minorHAnsi"/>
        </w:rPr>
      </w:pPr>
    </w:p>
    <w:p w14:paraId="4F9C424F" w14:textId="77777777" w:rsidR="00EB46A2" w:rsidRPr="00F320BE" w:rsidRDefault="00EB46A2" w:rsidP="00F320BE">
      <w:pPr>
        <w:spacing w:line="360" w:lineRule="auto"/>
        <w:jc w:val="both"/>
        <w:rPr>
          <w:rFonts w:cstheme="minorHAnsi"/>
        </w:rPr>
      </w:pPr>
    </w:p>
    <w:p w14:paraId="38A8B9C0" w14:textId="77777777" w:rsidR="00EB46A2" w:rsidRPr="00F320BE" w:rsidRDefault="00EB46A2" w:rsidP="00F320BE">
      <w:pPr>
        <w:spacing w:line="360" w:lineRule="auto"/>
        <w:jc w:val="both"/>
        <w:rPr>
          <w:rFonts w:cstheme="minorHAnsi"/>
        </w:rPr>
      </w:pPr>
    </w:p>
    <w:p w14:paraId="3BEAC78D" w14:textId="77777777" w:rsidR="00EB46A2" w:rsidRPr="00F320BE" w:rsidRDefault="00EB46A2" w:rsidP="00F320BE">
      <w:pPr>
        <w:spacing w:line="360" w:lineRule="auto"/>
        <w:jc w:val="both"/>
        <w:rPr>
          <w:rFonts w:cstheme="minorHAnsi"/>
        </w:rPr>
      </w:pPr>
    </w:p>
    <w:p w14:paraId="38F64D08" w14:textId="77777777" w:rsidR="00EB46A2" w:rsidRPr="00F320BE" w:rsidRDefault="00EB46A2" w:rsidP="00F320BE">
      <w:pPr>
        <w:spacing w:line="360" w:lineRule="auto"/>
        <w:jc w:val="both"/>
        <w:rPr>
          <w:rFonts w:cstheme="minorHAnsi"/>
        </w:rPr>
      </w:pPr>
    </w:p>
    <w:p w14:paraId="5BF5F975" w14:textId="77777777" w:rsidR="00EB46A2" w:rsidRPr="00F320BE" w:rsidRDefault="00EB46A2" w:rsidP="00F320BE">
      <w:pPr>
        <w:spacing w:line="360" w:lineRule="auto"/>
        <w:jc w:val="both"/>
        <w:rPr>
          <w:rFonts w:cstheme="minorHAnsi"/>
        </w:rPr>
      </w:pPr>
    </w:p>
    <w:p w14:paraId="066FD746" w14:textId="77777777" w:rsidR="00AC6D19" w:rsidRPr="00F320BE" w:rsidRDefault="00AC6D19" w:rsidP="00F320BE">
      <w:pPr>
        <w:pStyle w:val="Heading1"/>
        <w:rPr>
          <w:rFonts w:asciiTheme="minorHAnsi" w:hAnsiTheme="minorHAnsi" w:cstheme="minorHAnsi"/>
          <w:sz w:val="22"/>
          <w:szCs w:val="22"/>
        </w:rPr>
      </w:pPr>
      <w:bookmarkStart w:id="0" w:name="_Toc108535238"/>
      <w:r w:rsidRPr="00F320BE">
        <w:rPr>
          <w:rFonts w:asciiTheme="minorHAnsi" w:hAnsiTheme="minorHAnsi" w:cstheme="minorHAnsi"/>
          <w:sz w:val="22"/>
          <w:szCs w:val="22"/>
        </w:rPr>
        <w:t>Introduction</w:t>
      </w:r>
      <w:bookmarkEnd w:id="0"/>
    </w:p>
    <w:p w14:paraId="0BA23CC6" w14:textId="1D758CAF" w:rsidR="00AC6D19" w:rsidRPr="00F320BE" w:rsidRDefault="00AC6D19" w:rsidP="00F320BE">
      <w:pPr>
        <w:spacing w:line="360" w:lineRule="auto"/>
        <w:jc w:val="both"/>
        <w:rPr>
          <w:rFonts w:cstheme="minorHAnsi"/>
        </w:rPr>
      </w:pPr>
      <w:r w:rsidRPr="00F320BE">
        <w:rPr>
          <w:rFonts w:cstheme="minorHAnsi"/>
        </w:rPr>
        <w:t xml:space="preserve">The project plan focuses on establishing a childcare business. It </w:t>
      </w:r>
      <w:proofErr w:type="gramStart"/>
      <w:r w:rsidRPr="00F320BE">
        <w:rPr>
          <w:rFonts w:cstheme="minorHAnsi"/>
        </w:rPr>
        <w:t>is based on the assumption</w:t>
      </w:r>
      <w:proofErr w:type="gramEnd"/>
      <w:r w:rsidRPr="00F320BE">
        <w:rPr>
          <w:rFonts w:cstheme="minorHAnsi"/>
        </w:rPr>
        <w:t xml:space="preserve"> that the government has withdrawn working from home advice resulting </w:t>
      </w:r>
      <w:r w:rsidR="00BF75EB" w:rsidRPr="00F320BE">
        <w:rPr>
          <w:rFonts w:cstheme="minorHAnsi"/>
        </w:rPr>
        <w:t>in</w:t>
      </w:r>
      <w:r w:rsidRPr="00F320BE">
        <w:rPr>
          <w:rFonts w:cstheme="minorHAnsi"/>
        </w:rPr>
        <w:t xml:space="preserve"> high demand for childcare servi</w:t>
      </w:r>
      <w:r w:rsidR="004F26E4" w:rsidRPr="00F320BE">
        <w:rPr>
          <w:rFonts w:cstheme="minorHAnsi"/>
        </w:rPr>
        <w:t>c</w:t>
      </w:r>
      <w:r w:rsidRPr="00F320BE">
        <w:rPr>
          <w:rFonts w:cstheme="minorHAnsi"/>
        </w:rPr>
        <w:t>es</w:t>
      </w:r>
      <w:r w:rsidR="004F26E4" w:rsidRPr="00F320BE">
        <w:rPr>
          <w:rFonts w:cstheme="minorHAnsi"/>
        </w:rPr>
        <w:t>. Parents are seeking suitable places to take their children for childcare services. The current project management plan explains how the project for setting up the nursery business will be carried out. It describes the project outline, stakeholder analysis, and critically explains the work breakdown structure. It will also consider all the resources that will be utilized in the project</w:t>
      </w:r>
      <w:r w:rsidR="00AB19BC" w:rsidRPr="00F320BE">
        <w:rPr>
          <w:rFonts w:cstheme="minorHAnsi"/>
        </w:rPr>
        <w:t xml:space="preserve"> and undertake a risk analysis. </w:t>
      </w:r>
    </w:p>
    <w:p w14:paraId="6A022F13" w14:textId="77777777" w:rsidR="00AB19BC" w:rsidRPr="00F320BE" w:rsidRDefault="00AB19BC" w:rsidP="00F320BE">
      <w:pPr>
        <w:pStyle w:val="Heading1"/>
        <w:rPr>
          <w:rFonts w:asciiTheme="minorHAnsi" w:hAnsiTheme="minorHAnsi" w:cstheme="minorHAnsi"/>
          <w:sz w:val="22"/>
          <w:szCs w:val="22"/>
        </w:rPr>
      </w:pPr>
      <w:bookmarkStart w:id="1" w:name="_Toc108535239"/>
      <w:r w:rsidRPr="00F320BE">
        <w:rPr>
          <w:rFonts w:asciiTheme="minorHAnsi" w:hAnsiTheme="minorHAnsi" w:cstheme="minorHAnsi"/>
          <w:sz w:val="22"/>
          <w:szCs w:val="22"/>
        </w:rPr>
        <w:t>Project Outline, Description, and Scope</w:t>
      </w:r>
      <w:bookmarkEnd w:id="1"/>
    </w:p>
    <w:p w14:paraId="70D4E01D" w14:textId="41A2CA40" w:rsidR="001015DA" w:rsidRPr="00F320BE" w:rsidRDefault="00AB19BC" w:rsidP="00F320BE">
      <w:pPr>
        <w:spacing w:line="360" w:lineRule="auto"/>
        <w:jc w:val="both"/>
        <w:rPr>
          <w:rFonts w:cstheme="minorHAnsi"/>
        </w:rPr>
      </w:pPr>
      <w:r w:rsidRPr="00F320BE">
        <w:rPr>
          <w:rFonts w:cstheme="minorHAnsi"/>
        </w:rPr>
        <w:t xml:space="preserve">The concerns establishing a new nursery business. Since the demand is high and the need for the business is immediate, the business will be established on rented rooms. </w:t>
      </w:r>
      <w:r w:rsidR="002036EE" w:rsidRPr="00F320BE">
        <w:rPr>
          <w:rFonts w:cstheme="minorHAnsi"/>
        </w:rPr>
        <w:t>For the start, 10 rooms will be rented, of which one of the rooms will be used as the office. There will be a spacious ground where children can play. Each room wi</w:t>
      </w:r>
      <w:r w:rsidR="00CC0340" w:rsidRPr="00F320BE">
        <w:rPr>
          <w:rFonts w:cstheme="minorHAnsi"/>
        </w:rPr>
        <w:t>ll be containing 24 kids and three</w:t>
      </w:r>
      <w:r w:rsidR="002036EE" w:rsidRPr="00F320BE">
        <w:rPr>
          <w:rFonts w:cstheme="minorHAnsi"/>
        </w:rPr>
        <w:t xml:space="preserve"> people will be employed to take care of the children in each room. The business will emplo</w:t>
      </w:r>
      <w:r w:rsidR="00CC0340" w:rsidRPr="00F320BE">
        <w:rPr>
          <w:rFonts w:cstheme="minorHAnsi"/>
        </w:rPr>
        <w:t>y 4</w:t>
      </w:r>
      <w:r w:rsidR="002036EE" w:rsidRPr="00F320BE">
        <w:rPr>
          <w:rFonts w:cstheme="minorHAnsi"/>
        </w:rPr>
        <w:t>4 people in the fir</w:t>
      </w:r>
      <w:r w:rsidR="00BF75EB" w:rsidRPr="00F320BE">
        <w:rPr>
          <w:rFonts w:cstheme="minorHAnsi"/>
        </w:rPr>
        <w:t>st year. These employees include</w:t>
      </w:r>
      <w:r w:rsidR="002036EE" w:rsidRPr="00F320BE">
        <w:rPr>
          <w:rFonts w:cstheme="minorHAnsi"/>
        </w:rPr>
        <w:t xml:space="preserve"> two cooks, a clerk, and a marketer. The owner will manage the business </w:t>
      </w:r>
      <w:proofErr w:type="gramStart"/>
      <w:r w:rsidR="002036EE" w:rsidRPr="00F320BE">
        <w:rPr>
          <w:rFonts w:cstheme="minorHAnsi"/>
        </w:rPr>
        <w:t>and also</w:t>
      </w:r>
      <w:proofErr w:type="gramEnd"/>
      <w:r w:rsidR="002036EE" w:rsidRPr="00F320BE">
        <w:rPr>
          <w:rFonts w:cstheme="minorHAnsi"/>
        </w:rPr>
        <w:t xml:space="preserve"> take the role of the finance manager. </w:t>
      </w:r>
    </w:p>
    <w:p w14:paraId="31A6AE2C" w14:textId="77777777" w:rsidR="00AC6D19" w:rsidRPr="00F320BE" w:rsidRDefault="001015DA" w:rsidP="00AE21B8">
      <w:pPr>
        <w:spacing w:line="360" w:lineRule="auto"/>
        <w:jc w:val="both"/>
        <w:rPr>
          <w:rFonts w:cstheme="minorHAnsi"/>
        </w:rPr>
      </w:pPr>
      <w:r w:rsidRPr="00F320BE">
        <w:rPr>
          <w:rFonts w:cstheme="minorHAnsi"/>
        </w:rPr>
        <w:t>Parents will be given various options to pay. The clerk will be collecting the money. One would be able to pay on daily basis. Other parents will be allowed to pay on weekly basis, and ot</w:t>
      </w:r>
      <w:r w:rsidR="00CC0340" w:rsidRPr="00F320BE">
        <w:rPr>
          <w:rFonts w:cstheme="minorHAnsi"/>
        </w:rPr>
        <w:t>hers on monthly basis. The weekly price for parents with children who are under two years will</w:t>
      </w:r>
      <w:r w:rsidR="00014549" w:rsidRPr="00F320BE">
        <w:rPr>
          <w:rFonts w:cstheme="minorHAnsi"/>
        </w:rPr>
        <w:t xml:space="preserve"> be</w:t>
      </w:r>
      <w:r w:rsidR="00CC0340" w:rsidRPr="00F320BE">
        <w:rPr>
          <w:rFonts w:cstheme="minorHAnsi"/>
        </w:rPr>
        <w:t xml:space="preserve"> </w:t>
      </w:r>
      <w:r w:rsidR="00CC0340" w:rsidRPr="00F320BE">
        <w:rPr>
          <w:rFonts w:cstheme="minorHAnsi"/>
          <w:color w:val="202124"/>
          <w:shd w:val="clear" w:color="auto" w:fill="FFFFFF"/>
        </w:rPr>
        <w:t>£</w:t>
      </w:r>
      <w:r w:rsidR="00CC0340" w:rsidRPr="00F320BE">
        <w:rPr>
          <w:rFonts w:cstheme="minorHAnsi"/>
        </w:rPr>
        <w:t xml:space="preserve">260. Parents who decide to leave a child for a day will pay </w:t>
      </w:r>
      <w:r w:rsidR="00CC0340" w:rsidRPr="00F320BE">
        <w:rPr>
          <w:rFonts w:cstheme="minorHAnsi"/>
          <w:color w:val="202124"/>
          <w:shd w:val="clear" w:color="auto" w:fill="FFFFFF"/>
        </w:rPr>
        <w:t>£</w:t>
      </w:r>
      <w:r w:rsidR="00CC0340" w:rsidRPr="00F320BE">
        <w:rPr>
          <w:rFonts w:cstheme="minorHAnsi"/>
        </w:rPr>
        <w:t xml:space="preserve">6.50. Those who choose a monthly payment plan will pay </w:t>
      </w:r>
      <w:r w:rsidR="00CC0340" w:rsidRPr="00F320BE">
        <w:rPr>
          <w:rFonts w:cstheme="minorHAnsi"/>
          <w:color w:val="202124"/>
          <w:shd w:val="clear" w:color="auto" w:fill="FFFFFF"/>
        </w:rPr>
        <w:t>£</w:t>
      </w:r>
      <w:r w:rsidR="00CC0340" w:rsidRPr="00F320BE">
        <w:rPr>
          <w:rFonts w:cstheme="minorHAnsi"/>
        </w:rPr>
        <w:t xml:space="preserve">800 per month. Kids will be </w:t>
      </w:r>
      <w:r w:rsidR="00AC5A11" w:rsidRPr="00F320BE">
        <w:rPr>
          <w:rFonts w:cstheme="minorHAnsi"/>
        </w:rPr>
        <w:t xml:space="preserve">given day care services for fifty hours where each day will be 10 hours of day care services. Parents whose children are below one year will </w:t>
      </w:r>
      <w:r w:rsidR="007F742B" w:rsidRPr="00F320BE">
        <w:rPr>
          <w:rFonts w:cstheme="minorHAnsi"/>
        </w:rPr>
        <w:t xml:space="preserve">pay </w:t>
      </w:r>
      <w:r w:rsidR="007F742B" w:rsidRPr="00F320BE">
        <w:rPr>
          <w:rFonts w:cstheme="minorHAnsi"/>
          <w:color w:val="202124"/>
          <w:shd w:val="clear" w:color="auto" w:fill="FFFFFF"/>
        </w:rPr>
        <w:t>£</w:t>
      </w:r>
      <w:r w:rsidR="007F742B" w:rsidRPr="00F320BE">
        <w:rPr>
          <w:rFonts w:cstheme="minorHAnsi"/>
        </w:rPr>
        <w:t xml:space="preserve">450 per week. </w:t>
      </w:r>
    </w:p>
    <w:p w14:paraId="6274AEB7" w14:textId="77777777" w:rsidR="007F742B" w:rsidRPr="00F320BE" w:rsidRDefault="007F742B" w:rsidP="00AE21B8">
      <w:pPr>
        <w:spacing w:line="360" w:lineRule="auto"/>
        <w:jc w:val="both"/>
        <w:rPr>
          <w:rFonts w:cstheme="minorHAnsi"/>
        </w:rPr>
      </w:pPr>
      <w:r w:rsidRPr="00F320BE">
        <w:rPr>
          <w:rFonts w:cstheme="minorHAnsi"/>
        </w:rPr>
        <w:t>The scope of the business will be limited to day care services. The business will not educate children as a school. Moreover, the children that</w:t>
      </w:r>
      <w:r w:rsidR="00014549" w:rsidRPr="00F320BE">
        <w:rPr>
          <w:rFonts w:cstheme="minorHAnsi"/>
        </w:rPr>
        <w:t xml:space="preserve"> will be left in the facility wi</w:t>
      </w:r>
      <w:r w:rsidRPr="00F320BE">
        <w:rPr>
          <w:rFonts w:cstheme="minorHAnsi"/>
        </w:rPr>
        <w:t xml:space="preserve">ll be below school age. The facility will cook and offer meals to kids. </w:t>
      </w:r>
      <w:r w:rsidR="00C6188F" w:rsidRPr="00F320BE">
        <w:rPr>
          <w:rFonts w:cstheme="minorHAnsi"/>
        </w:rPr>
        <w:t>Each room will have a big screen to key children busy watching cartoons.</w:t>
      </w:r>
    </w:p>
    <w:p w14:paraId="315F8F6D" w14:textId="77777777" w:rsidR="00C6188F" w:rsidRPr="00F320BE" w:rsidRDefault="00C6188F" w:rsidP="00F320BE">
      <w:pPr>
        <w:spacing w:line="360" w:lineRule="auto"/>
        <w:ind w:firstLine="720"/>
        <w:jc w:val="both"/>
        <w:rPr>
          <w:rFonts w:cstheme="minorHAnsi"/>
        </w:rPr>
      </w:pPr>
    </w:p>
    <w:p w14:paraId="3A0E267C" w14:textId="77777777" w:rsidR="00C6188F" w:rsidRPr="00F320BE" w:rsidRDefault="00C6188F" w:rsidP="00F320BE">
      <w:pPr>
        <w:spacing w:line="360" w:lineRule="auto"/>
        <w:ind w:firstLine="720"/>
        <w:jc w:val="both"/>
        <w:rPr>
          <w:rFonts w:cstheme="minorHAnsi"/>
        </w:rPr>
      </w:pPr>
    </w:p>
    <w:p w14:paraId="4BE72D60" w14:textId="77777777" w:rsidR="00C6188F" w:rsidRPr="00F320BE" w:rsidRDefault="00C6188F" w:rsidP="00F320BE">
      <w:pPr>
        <w:pStyle w:val="Heading1"/>
        <w:rPr>
          <w:rFonts w:asciiTheme="minorHAnsi" w:hAnsiTheme="minorHAnsi" w:cstheme="minorHAnsi"/>
          <w:sz w:val="22"/>
          <w:szCs w:val="22"/>
        </w:rPr>
      </w:pPr>
      <w:bookmarkStart w:id="2" w:name="_Toc108535240"/>
      <w:r w:rsidRPr="00F320BE">
        <w:rPr>
          <w:rFonts w:asciiTheme="minorHAnsi" w:hAnsiTheme="minorHAnsi" w:cstheme="minorHAnsi"/>
          <w:sz w:val="22"/>
          <w:szCs w:val="22"/>
        </w:rPr>
        <w:lastRenderedPageBreak/>
        <w:t>Stakeholder Analysis</w:t>
      </w:r>
      <w:bookmarkEnd w:id="2"/>
    </w:p>
    <w:p w14:paraId="7EC49CE7" w14:textId="1D35C754" w:rsidR="00B75252" w:rsidRPr="00F320BE" w:rsidRDefault="00C6188F" w:rsidP="00F320BE">
      <w:pPr>
        <w:spacing w:line="360" w:lineRule="auto"/>
        <w:jc w:val="both"/>
        <w:rPr>
          <w:rFonts w:cstheme="minorHAnsi"/>
        </w:rPr>
      </w:pPr>
      <w:r w:rsidRPr="00F320BE">
        <w:rPr>
          <w:rFonts w:cstheme="minorHAnsi"/>
        </w:rPr>
        <w:t xml:space="preserve">The project will involve several stakeholders. Key stakeholders of the business include parents, the owner, employees, the government, owner of the premises that will be rented, and suppliers of food and other materials that will be used in the business. </w:t>
      </w:r>
      <w:r w:rsidR="00B75252" w:rsidRPr="00F320BE">
        <w:rPr>
          <w:rFonts w:cstheme="minorHAnsi"/>
        </w:rPr>
        <w:t>Table</w:t>
      </w:r>
      <w:r w:rsidRPr="00F320BE">
        <w:rPr>
          <w:rFonts w:cstheme="minorHAnsi"/>
        </w:rPr>
        <w:t xml:space="preserve"> </w:t>
      </w:r>
      <w:r w:rsidR="00B75252" w:rsidRPr="00F320BE">
        <w:rPr>
          <w:rFonts w:cstheme="minorHAnsi"/>
        </w:rPr>
        <w:t xml:space="preserve">1 below </w:t>
      </w:r>
      <w:r w:rsidRPr="00F320BE">
        <w:rPr>
          <w:rFonts w:cstheme="minorHAnsi"/>
        </w:rPr>
        <w:t>analyses the stakeholders of the business.</w:t>
      </w:r>
    </w:p>
    <w:tbl>
      <w:tblPr>
        <w:tblStyle w:val="TableGrid"/>
        <w:tblW w:w="9535" w:type="dxa"/>
        <w:tblLook w:val="04A0" w:firstRow="1" w:lastRow="0" w:firstColumn="1" w:lastColumn="0" w:noHBand="0" w:noVBand="1"/>
      </w:tblPr>
      <w:tblGrid>
        <w:gridCol w:w="1348"/>
        <w:gridCol w:w="849"/>
        <w:gridCol w:w="1067"/>
        <w:gridCol w:w="1737"/>
        <w:gridCol w:w="1568"/>
        <w:gridCol w:w="1461"/>
        <w:gridCol w:w="1505"/>
      </w:tblGrid>
      <w:tr w:rsidR="00B75252" w:rsidRPr="00F320BE" w14:paraId="54A0E149" w14:textId="77777777" w:rsidTr="00920017">
        <w:tc>
          <w:tcPr>
            <w:tcW w:w="1335" w:type="dxa"/>
          </w:tcPr>
          <w:p w14:paraId="57C452BC" w14:textId="77777777" w:rsidR="00B75252" w:rsidRPr="00F320BE" w:rsidRDefault="00B75252" w:rsidP="00F320BE">
            <w:pPr>
              <w:spacing w:line="360" w:lineRule="auto"/>
              <w:jc w:val="both"/>
              <w:rPr>
                <w:rFonts w:cstheme="minorHAnsi"/>
                <w:b/>
              </w:rPr>
            </w:pPr>
            <w:r w:rsidRPr="00F320BE">
              <w:rPr>
                <w:rFonts w:cstheme="minorHAnsi"/>
                <w:b/>
              </w:rPr>
              <w:t>Stakeholder</w:t>
            </w:r>
          </w:p>
        </w:tc>
        <w:tc>
          <w:tcPr>
            <w:tcW w:w="828" w:type="dxa"/>
          </w:tcPr>
          <w:p w14:paraId="21A6EA37" w14:textId="77777777" w:rsidR="00B75252" w:rsidRPr="00F320BE" w:rsidRDefault="00B75252" w:rsidP="00F320BE">
            <w:pPr>
              <w:spacing w:line="360" w:lineRule="auto"/>
              <w:jc w:val="both"/>
              <w:rPr>
                <w:rFonts w:cstheme="minorHAnsi"/>
                <w:b/>
              </w:rPr>
            </w:pPr>
            <w:r w:rsidRPr="00F320BE">
              <w:rPr>
                <w:rFonts w:cstheme="minorHAnsi"/>
                <w:b/>
              </w:rPr>
              <w:t>Impact</w:t>
            </w:r>
          </w:p>
        </w:tc>
        <w:tc>
          <w:tcPr>
            <w:tcW w:w="1016" w:type="dxa"/>
          </w:tcPr>
          <w:p w14:paraId="1B73F362" w14:textId="77777777" w:rsidR="00B75252" w:rsidRPr="00F320BE" w:rsidRDefault="00B75252" w:rsidP="00F320BE">
            <w:pPr>
              <w:spacing w:line="360" w:lineRule="auto"/>
              <w:jc w:val="both"/>
              <w:rPr>
                <w:rFonts w:cstheme="minorHAnsi"/>
                <w:b/>
              </w:rPr>
            </w:pPr>
            <w:r w:rsidRPr="00F320BE">
              <w:rPr>
                <w:rFonts w:cstheme="minorHAnsi"/>
                <w:b/>
              </w:rPr>
              <w:t>Influence</w:t>
            </w:r>
          </w:p>
        </w:tc>
        <w:tc>
          <w:tcPr>
            <w:tcW w:w="1856" w:type="dxa"/>
          </w:tcPr>
          <w:p w14:paraId="4A4CC14E" w14:textId="77777777" w:rsidR="00B75252" w:rsidRPr="00F320BE" w:rsidRDefault="00B75252" w:rsidP="00F320BE">
            <w:pPr>
              <w:spacing w:line="360" w:lineRule="auto"/>
              <w:jc w:val="both"/>
              <w:rPr>
                <w:rFonts w:cstheme="minorHAnsi"/>
                <w:b/>
              </w:rPr>
            </w:pPr>
            <w:r w:rsidRPr="00F320BE">
              <w:rPr>
                <w:rFonts w:cstheme="minorHAnsi"/>
                <w:b/>
              </w:rPr>
              <w:t>Need</w:t>
            </w:r>
          </w:p>
        </w:tc>
        <w:tc>
          <w:tcPr>
            <w:tcW w:w="1643" w:type="dxa"/>
          </w:tcPr>
          <w:p w14:paraId="7DA0AAD8" w14:textId="77777777" w:rsidR="00B75252" w:rsidRPr="00F320BE" w:rsidRDefault="00B75252" w:rsidP="00F320BE">
            <w:pPr>
              <w:spacing w:line="360" w:lineRule="auto"/>
              <w:jc w:val="both"/>
              <w:rPr>
                <w:rFonts w:cstheme="minorHAnsi"/>
                <w:b/>
              </w:rPr>
            </w:pPr>
            <w:r w:rsidRPr="00F320BE">
              <w:rPr>
                <w:rFonts w:cstheme="minorHAnsi"/>
                <w:b/>
              </w:rPr>
              <w:t>contribution</w:t>
            </w:r>
          </w:p>
        </w:tc>
        <w:tc>
          <w:tcPr>
            <w:tcW w:w="1336" w:type="dxa"/>
          </w:tcPr>
          <w:p w14:paraId="17C714AF" w14:textId="77777777" w:rsidR="00B75252" w:rsidRPr="00F320BE" w:rsidRDefault="00B75252" w:rsidP="00F320BE">
            <w:pPr>
              <w:spacing w:line="360" w:lineRule="auto"/>
              <w:jc w:val="both"/>
              <w:rPr>
                <w:rFonts w:cstheme="minorHAnsi"/>
                <w:b/>
              </w:rPr>
            </w:pPr>
            <w:r w:rsidRPr="00F320BE">
              <w:rPr>
                <w:rFonts w:cstheme="minorHAnsi"/>
                <w:b/>
              </w:rPr>
              <w:t>How the stakeholder can affect the project.</w:t>
            </w:r>
          </w:p>
        </w:tc>
        <w:tc>
          <w:tcPr>
            <w:tcW w:w="1521" w:type="dxa"/>
          </w:tcPr>
          <w:p w14:paraId="4B714CEC" w14:textId="77777777" w:rsidR="00B75252" w:rsidRPr="00F320BE" w:rsidRDefault="00B75252" w:rsidP="00F320BE">
            <w:pPr>
              <w:spacing w:line="360" w:lineRule="auto"/>
              <w:jc w:val="both"/>
              <w:rPr>
                <w:rFonts w:cstheme="minorHAnsi"/>
                <w:b/>
              </w:rPr>
            </w:pPr>
            <w:r w:rsidRPr="00F320BE">
              <w:rPr>
                <w:rFonts w:cstheme="minorHAnsi"/>
                <w:b/>
              </w:rPr>
              <w:t>How to manage the stakeholder for maximum contribution</w:t>
            </w:r>
          </w:p>
        </w:tc>
      </w:tr>
      <w:tr w:rsidR="00B75252" w:rsidRPr="00F320BE" w14:paraId="1F3720E1" w14:textId="77777777" w:rsidTr="00920017">
        <w:tc>
          <w:tcPr>
            <w:tcW w:w="1335" w:type="dxa"/>
          </w:tcPr>
          <w:p w14:paraId="3AEF8868" w14:textId="77777777" w:rsidR="00B75252" w:rsidRPr="00F320BE" w:rsidRDefault="00B75252" w:rsidP="00F320BE">
            <w:pPr>
              <w:spacing w:line="360" w:lineRule="auto"/>
              <w:jc w:val="both"/>
              <w:rPr>
                <w:rFonts w:cstheme="minorHAnsi"/>
              </w:rPr>
            </w:pPr>
            <w:r w:rsidRPr="00F320BE">
              <w:rPr>
                <w:rFonts w:cstheme="minorHAnsi"/>
              </w:rPr>
              <w:t xml:space="preserve">Parents </w:t>
            </w:r>
          </w:p>
        </w:tc>
        <w:tc>
          <w:tcPr>
            <w:tcW w:w="828" w:type="dxa"/>
          </w:tcPr>
          <w:p w14:paraId="1250E449" w14:textId="77777777" w:rsidR="00B75252" w:rsidRPr="00F320BE" w:rsidRDefault="00B75252" w:rsidP="00F320BE">
            <w:pPr>
              <w:spacing w:line="360" w:lineRule="auto"/>
              <w:jc w:val="both"/>
              <w:rPr>
                <w:rFonts w:cstheme="minorHAnsi"/>
              </w:rPr>
            </w:pPr>
            <w:r w:rsidRPr="00F320BE">
              <w:rPr>
                <w:rFonts w:cstheme="minorHAnsi"/>
              </w:rPr>
              <w:t>High</w:t>
            </w:r>
          </w:p>
        </w:tc>
        <w:tc>
          <w:tcPr>
            <w:tcW w:w="1016" w:type="dxa"/>
          </w:tcPr>
          <w:p w14:paraId="44528A94" w14:textId="77777777" w:rsidR="00B75252" w:rsidRPr="00F320BE" w:rsidRDefault="00B75252" w:rsidP="00F320BE">
            <w:pPr>
              <w:spacing w:line="360" w:lineRule="auto"/>
              <w:jc w:val="both"/>
              <w:rPr>
                <w:rFonts w:cstheme="minorHAnsi"/>
              </w:rPr>
            </w:pPr>
            <w:r w:rsidRPr="00F320BE">
              <w:rPr>
                <w:rFonts w:cstheme="minorHAnsi"/>
              </w:rPr>
              <w:t>High</w:t>
            </w:r>
          </w:p>
        </w:tc>
        <w:tc>
          <w:tcPr>
            <w:tcW w:w="1856" w:type="dxa"/>
          </w:tcPr>
          <w:p w14:paraId="2D9B233D" w14:textId="77777777" w:rsidR="00B75252" w:rsidRPr="00F320BE" w:rsidRDefault="00B75252" w:rsidP="00F320BE">
            <w:pPr>
              <w:spacing w:line="360" w:lineRule="auto"/>
              <w:jc w:val="both"/>
              <w:rPr>
                <w:rFonts w:cstheme="minorHAnsi"/>
              </w:rPr>
            </w:pPr>
            <w:r w:rsidRPr="00F320BE">
              <w:rPr>
                <w:rFonts w:cstheme="minorHAnsi"/>
              </w:rPr>
              <w:t>They want good care for their children</w:t>
            </w:r>
            <w:r w:rsidR="006D51E9" w:rsidRPr="00F320BE">
              <w:rPr>
                <w:rFonts w:cstheme="minorHAnsi"/>
              </w:rPr>
              <w:t xml:space="preserve"> (</w:t>
            </w:r>
            <w:proofErr w:type="spellStart"/>
            <w:r w:rsidR="006D51E9" w:rsidRPr="00F320BE">
              <w:rPr>
                <w:rFonts w:cstheme="minorHAnsi"/>
                <w:color w:val="222222"/>
                <w:shd w:val="clear" w:color="auto" w:fill="FFFFFF"/>
              </w:rPr>
              <w:t>Walger</w:t>
            </w:r>
            <w:proofErr w:type="spellEnd"/>
            <w:r w:rsidR="006D51E9" w:rsidRPr="00F320BE">
              <w:rPr>
                <w:rFonts w:cstheme="minorHAnsi"/>
                <w:color w:val="222222"/>
                <w:shd w:val="clear" w:color="auto" w:fill="FFFFFF"/>
              </w:rPr>
              <w:t xml:space="preserve"> et al., 2020</w:t>
            </w:r>
            <w:r w:rsidR="006D51E9" w:rsidRPr="00F320BE">
              <w:rPr>
                <w:rFonts w:cstheme="minorHAnsi"/>
              </w:rPr>
              <w:t>).</w:t>
            </w:r>
          </w:p>
        </w:tc>
        <w:tc>
          <w:tcPr>
            <w:tcW w:w="1643" w:type="dxa"/>
          </w:tcPr>
          <w:p w14:paraId="33A39BF9" w14:textId="77777777" w:rsidR="00B75252" w:rsidRPr="00F320BE" w:rsidRDefault="00B75252" w:rsidP="00F320BE">
            <w:pPr>
              <w:spacing w:line="360" w:lineRule="auto"/>
              <w:jc w:val="both"/>
              <w:rPr>
                <w:rFonts w:cstheme="minorHAnsi"/>
              </w:rPr>
            </w:pPr>
            <w:r w:rsidRPr="00F320BE">
              <w:rPr>
                <w:rFonts w:cstheme="minorHAnsi"/>
              </w:rPr>
              <w:t xml:space="preserve">They help the business to generate revenue through their payments. </w:t>
            </w:r>
          </w:p>
        </w:tc>
        <w:tc>
          <w:tcPr>
            <w:tcW w:w="1336" w:type="dxa"/>
          </w:tcPr>
          <w:p w14:paraId="26A37DDE" w14:textId="77777777" w:rsidR="00B75252" w:rsidRPr="00F320BE" w:rsidRDefault="00B75252" w:rsidP="00F320BE">
            <w:pPr>
              <w:spacing w:line="360" w:lineRule="auto"/>
              <w:jc w:val="both"/>
              <w:rPr>
                <w:rFonts w:cstheme="minorHAnsi"/>
              </w:rPr>
            </w:pPr>
            <w:r w:rsidRPr="00F320BE">
              <w:rPr>
                <w:rFonts w:cstheme="minorHAnsi"/>
              </w:rPr>
              <w:t>They can withdraw their children lead to a low number of customers in the business.</w:t>
            </w:r>
          </w:p>
        </w:tc>
        <w:tc>
          <w:tcPr>
            <w:tcW w:w="1521" w:type="dxa"/>
          </w:tcPr>
          <w:p w14:paraId="69208264" w14:textId="77777777" w:rsidR="00B75252" w:rsidRPr="00F320BE" w:rsidRDefault="00B75252" w:rsidP="00F320BE">
            <w:pPr>
              <w:spacing w:line="360" w:lineRule="auto"/>
              <w:jc w:val="both"/>
              <w:rPr>
                <w:rFonts w:cstheme="minorHAnsi"/>
              </w:rPr>
            </w:pPr>
            <w:r w:rsidRPr="00F320BE">
              <w:rPr>
                <w:rFonts w:cstheme="minorHAnsi"/>
              </w:rPr>
              <w:t>Updating them on how their children are faring and communicate any support required from them.</w:t>
            </w:r>
          </w:p>
        </w:tc>
      </w:tr>
      <w:tr w:rsidR="00B75252" w:rsidRPr="00F320BE" w14:paraId="18D03BC1" w14:textId="77777777" w:rsidTr="00920017">
        <w:tc>
          <w:tcPr>
            <w:tcW w:w="1335" w:type="dxa"/>
          </w:tcPr>
          <w:p w14:paraId="20F51675" w14:textId="77777777" w:rsidR="00B75252" w:rsidRPr="00F320BE" w:rsidRDefault="00B75252" w:rsidP="00F320BE">
            <w:pPr>
              <w:spacing w:line="360" w:lineRule="auto"/>
              <w:jc w:val="both"/>
              <w:rPr>
                <w:rFonts w:cstheme="minorHAnsi"/>
              </w:rPr>
            </w:pPr>
            <w:r w:rsidRPr="00F320BE">
              <w:rPr>
                <w:rFonts w:cstheme="minorHAnsi"/>
              </w:rPr>
              <w:t>Children</w:t>
            </w:r>
          </w:p>
        </w:tc>
        <w:tc>
          <w:tcPr>
            <w:tcW w:w="828" w:type="dxa"/>
          </w:tcPr>
          <w:p w14:paraId="756B3B40" w14:textId="77777777" w:rsidR="00B75252" w:rsidRPr="00F320BE" w:rsidRDefault="00B75252" w:rsidP="00F320BE">
            <w:pPr>
              <w:spacing w:line="360" w:lineRule="auto"/>
              <w:jc w:val="both"/>
              <w:rPr>
                <w:rFonts w:cstheme="minorHAnsi"/>
              </w:rPr>
            </w:pPr>
            <w:r w:rsidRPr="00F320BE">
              <w:rPr>
                <w:rFonts w:cstheme="minorHAnsi"/>
              </w:rPr>
              <w:t>High</w:t>
            </w:r>
          </w:p>
        </w:tc>
        <w:tc>
          <w:tcPr>
            <w:tcW w:w="1016" w:type="dxa"/>
          </w:tcPr>
          <w:p w14:paraId="2DCD01A9" w14:textId="77777777" w:rsidR="00B75252" w:rsidRPr="00F320BE" w:rsidRDefault="00B75252" w:rsidP="00F320BE">
            <w:pPr>
              <w:spacing w:line="360" w:lineRule="auto"/>
              <w:jc w:val="both"/>
              <w:rPr>
                <w:rFonts w:cstheme="minorHAnsi"/>
              </w:rPr>
            </w:pPr>
            <w:r w:rsidRPr="00F320BE">
              <w:rPr>
                <w:rFonts w:cstheme="minorHAnsi"/>
              </w:rPr>
              <w:t>Low</w:t>
            </w:r>
          </w:p>
        </w:tc>
        <w:tc>
          <w:tcPr>
            <w:tcW w:w="1856" w:type="dxa"/>
          </w:tcPr>
          <w:p w14:paraId="2CC56A2A" w14:textId="77777777" w:rsidR="00B75252" w:rsidRPr="00F320BE" w:rsidRDefault="00B75252" w:rsidP="00F320BE">
            <w:pPr>
              <w:spacing w:line="360" w:lineRule="auto"/>
              <w:jc w:val="both"/>
              <w:rPr>
                <w:rFonts w:cstheme="minorHAnsi"/>
              </w:rPr>
            </w:pPr>
            <w:r w:rsidRPr="00F320BE">
              <w:rPr>
                <w:rFonts w:cstheme="minorHAnsi"/>
              </w:rPr>
              <w:t xml:space="preserve">They need good care and healthy environment. </w:t>
            </w:r>
          </w:p>
        </w:tc>
        <w:tc>
          <w:tcPr>
            <w:tcW w:w="1643" w:type="dxa"/>
          </w:tcPr>
          <w:p w14:paraId="2C86A8D2" w14:textId="77777777" w:rsidR="00B75252" w:rsidRPr="00F320BE" w:rsidRDefault="00B75252" w:rsidP="00F320BE">
            <w:pPr>
              <w:spacing w:line="360" w:lineRule="auto"/>
              <w:jc w:val="both"/>
              <w:rPr>
                <w:rFonts w:cstheme="minorHAnsi"/>
              </w:rPr>
            </w:pPr>
            <w:r w:rsidRPr="00F320BE">
              <w:rPr>
                <w:rFonts w:cstheme="minorHAnsi"/>
              </w:rPr>
              <w:t>They are the main stakeholders which the business directly gives its services.</w:t>
            </w:r>
          </w:p>
        </w:tc>
        <w:tc>
          <w:tcPr>
            <w:tcW w:w="1336" w:type="dxa"/>
          </w:tcPr>
          <w:p w14:paraId="450758C8" w14:textId="77777777" w:rsidR="00B75252" w:rsidRPr="00F320BE" w:rsidRDefault="001B452B" w:rsidP="00F320BE">
            <w:pPr>
              <w:spacing w:line="360" w:lineRule="auto"/>
              <w:jc w:val="both"/>
              <w:rPr>
                <w:rFonts w:cstheme="minorHAnsi"/>
              </w:rPr>
            </w:pPr>
            <w:r w:rsidRPr="00F320BE">
              <w:rPr>
                <w:rFonts w:cstheme="minorHAnsi"/>
              </w:rPr>
              <w:t>Their good well-being within the business will attract more customers.</w:t>
            </w:r>
          </w:p>
        </w:tc>
        <w:tc>
          <w:tcPr>
            <w:tcW w:w="1521" w:type="dxa"/>
          </w:tcPr>
          <w:p w14:paraId="45E5B7FD" w14:textId="77777777" w:rsidR="00B75252" w:rsidRPr="00F320BE" w:rsidRDefault="001B452B" w:rsidP="00F320BE">
            <w:pPr>
              <w:spacing w:line="360" w:lineRule="auto"/>
              <w:jc w:val="both"/>
              <w:rPr>
                <w:rFonts w:cstheme="minorHAnsi"/>
              </w:rPr>
            </w:pPr>
            <w:r w:rsidRPr="00F320BE">
              <w:rPr>
                <w:rFonts w:cstheme="minorHAnsi"/>
              </w:rPr>
              <w:t xml:space="preserve">Taking good care of the children. </w:t>
            </w:r>
          </w:p>
        </w:tc>
      </w:tr>
      <w:tr w:rsidR="00B75252" w:rsidRPr="00F320BE" w14:paraId="00305344" w14:textId="77777777" w:rsidTr="00920017">
        <w:tc>
          <w:tcPr>
            <w:tcW w:w="1335" w:type="dxa"/>
          </w:tcPr>
          <w:p w14:paraId="07912299" w14:textId="77777777" w:rsidR="00B75252" w:rsidRPr="00F320BE" w:rsidRDefault="001B452B" w:rsidP="00F320BE">
            <w:pPr>
              <w:spacing w:line="360" w:lineRule="auto"/>
              <w:jc w:val="both"/>
              <w:rPr>
                <w:rFonts w:cstheme="minorHAnsi"/>
              </w:rPr>
            </w:pPr>
            <w:r w:rsidRPr="00F320BE">
              <w:rPr>
                <w:rFonts w:cstheme="minorHAnsi"/>
              </w:rPr>
              <w:t>Owner</w:t>
            </w:r>
          </w:p>
        </w:tc>
        <w:tc>
          <w:tcPr>
            <w:tcW w:w="828" w:type="dxa"/>
          </w:tcPr>
          <w:p w14:paraId="65E905FF" w14:textId="77777777" w:rsidR="00B75252" w:rsidRPr="00F320BE" w:rsidRDefault="001B452B" w:rsidP="00F320BE">
            <w:pPr>
              <w:spacing w:line="360" w:lineRule="auto"/>
              <w:jc w:val="both"/>
              <w:rPr>
                <w:rFonts w:cstheme="minorHAnsi"/>
              </w:rPr>
            </w:pPr>
            <w:r w:rsidRPr="00F320BE">
              <w:rPr>
                <w:rFonts w:cstheme="minorHAnsi"/>
              </w:rPr>
              <w:t>High</w:t>
            </w:r>
          </w:p>
        </w:tc>
        <w:tc>
          <w:tcPr>
            <w:tcW w:w="1016" w:type="dxa"/>
          </w:tcPr>
          <w:p w14:paraId="3797ED3E" w14:textId="77777777" w:rsidR="00B75252" w:rsidRPr="00F320BE" w:rsidRDefault="001B452B" w:rsidP="00F320BE">
            <w:pPr>
              <w:spacing w:line="360" w:lineRule="auto"/>
              <w:jc w:val="both"/>
              <w:rPr>
                <w:rFonts w:cstheme="minorHAnsi"/>
              </w:rPr>
            </w:pPr>
            <w:r w:rsidRPr="00F320BE">
              <w:rPr>
                <w:rFonts w:cstheme="minorHAnsi"/>
              </w:rPr>
              <w:t>High</w:t>
            </w:r>
          </w:p>
        </w:tc>
        <w:tc>
          <w:tcPr>
            <w:tcW w:w="1856" w:type="dxa"/>
          </w:tcPr>
          <w:p w14:paraId="5A7522B0" w14:textId="77777777" w:rsidR="00B75252" w:rsidRPr="00F320BE" w:rsidRDefault="001B452B" w:rsidP="00F320BE">
            <w:pPr>
              <w:spacing w:line="360" w:lineRule="auto"/>
              <w:jc w:val="both"/>
              <w:rPr>
                <w:rFonts w:cstheme="minorHAnsi"/>
              </w:rPr>
            </w:pPr>
            <w:r w:rsidRPr="00F320BE">
              <w:rPr>
                <w:rFonts w:cstheme="minorHAnsi"/>
              </w:rPr>
              <w:t>He needs to achieve business objectives of revenue growth, profitability, and expansion.</w:t>
            </w:r>
          </w:p>
        </w:tc>
        <w:tc>
          <w:tcPr>
            <w:tcW w:w="1643" w:type="dxa"/>
          </w:tcPr>
          <w:p w14:paraId="5AC0987F" w14:textId="77777777" w:rsidR="00B75252" w:rsidRPr="00F320BE" w:rsidRDefault="001B452B" w:rsidP="00F320BE">
            <w:pPr>
              <w:spacing w:line="360" w:lineRule="auto"/>
              <w:jc w:val="both"/>
              <w:rPr>
                <w:rFonts w:cstheme="minorHAnsi"/>
              </w:rPr>
            </w:pPr>
            <w:r w:rsidRPr="00F320BE">
              <w:rPr>
                <w:rFonts w:cstheme="minorHAnsi"/>
              </w:rPr>
              <w:t>He will obtain all the resources needed to establish and run the business.</w:t>
            </w:r>
          </w:p>
        </w:tc>
        <w:tc>
          <w:tcPr>
            <w:tcW w:w="1336" w:type="dxa"/>
          </w:tcPr>
          <w:p w14:paraId="29A722D2" w14:textId="77777777" w:rsidR="00B75252" w:rsidRPr="00F320BE" w:rsidRDefault="001B452B" w:rsidP="00F320BE">
            <w:pPr>
              <w:spacing w:line="360" w:lineRule="auto"/>
              <w:jc w:val="both"/>
              <w:rPr>
                <w:rFonts w:cstheme="minorHAnsi"/>
              </w:rPr>
            </w:pPr>
            <w:r w:rsidRPr="00F320BE">
              <w:rPr>
                <w:rFonts w:cstheme="minorHAnsi"/>
              </w:rPr>
              <w:t xml:space="preserve">His leadership skills will determine the success of the project. </w:t>
            </w:r>
          </w:p>
        </w:tc>
        <w:tc>
          <w:tcPr>
            <w:tcW w:w="1521" w:type="dxa"/>
          </w:tcPr>
          <w:p w14:paraId="0BEF8E3C" w14:textId="77777777" w:rsidR="00B75252" w:rsidRPr="00F320BE" w:rsidRDefault="001B452B" w:rsidP="00F320BE">
            <w:pPr>
              <w:spacing w:line="360" w:lineRule="auto"/>
              <w:jc w:val="both"/>
              <w:rPr>
                <w:rFonts w:cstheme="minorHAnsi"/>
              </w:rPr>
            </w:pPr>
            <w:r w:rsidRPr="00F320BE">
              <w:rPr>
                <w:rFonts w:cstheme="minorHAnsi"/>
              </w:rPr>
              <w:t>Frequently communicate with other stakeholders on the progress of the project</w:t>
            </w:r>
          </w:p>
        </w:tc>
      </w:tr>
      <w:tr w:rsidR="001B452B" w:rsidRPr="00F320BE" w14:paraId="6D2F48EA" w14:textId="77777777" w:rsidTr="00920017">
        <w:tc>
          <w:tcPr>
            <w:tcW w:w="1335" w:type="dxa"/>
          </w:tcPr>
          <w:p w14:paraId="58F70568" w14:textId="77777777" w:rsidR="001B452B" w:rsidRPr="00F320BE" w:rsidRDefault="001B452B" w:rsidP="00F320BE">
            <w:pPr>
              <w:spacing w:line="360" w:lineRule="auto"/>
              <w:jc w:val="both"/>
              <w:rPr>
                <w:rFonts w:cstheme="minorHAnsi"/>
              </w:rPr>
            </w:pPr>
            <w:r w:rsidRPr="00F320BE">
              <w:rPr>
                <w:rFonts w:cstheme="minorHAnsi"/>
              </w:rPr>
              <w:lastRenderedPageBreak/>
              <w:t>Employees</w:t>
            </w:r>
          </w:p>
        </w:tc>
        <w:tc>
          <w:tcPr>
            <w:tcW w:w="828" w:type="dxa"/>
          </w:tcPr>
          <w:p w14:paraId="17975F58" w14:textId="77777777" w:rsidR="001B452B" w:rsidRPr="00F320BE" w:rsidRDefault="001B452B" w:rsidP="00F320BE">
            <w:pPr>
              <w:spacing w:line="360" w:lineRule="auto"/>
              <w:jc w:val="both"/>
              <w:rPr>
                <w:rFonts w:cstheme="minorHAnsi"/>
              </w:rPr>
            </w:pPr>
            <w:r w:rsidRPr="00F320BE">
              <w:rPr>
                <w:rFonts w:cstheme="minorHAnsi"/>
              </w:rPr>
              <w:t>High</w:t>
            </w:r>
          </w:p>
        </w:tc>
        <w:tc>
          <w:tcPr>
            <w:tcW w:w="1016" w:type="dxa"/>
          </w:tcPr>
          <w:p w14:paraId="25317ECC" w14:textId="77777777" w:rsidR="001B452B" w:rsidRPr="00F320BE" w:rsidRDefault="001B452B" w:rsidP="00F320BE">
            <w:pPr>
              <w:spacing w:line="360" w:lineRule="auto"/>
              <w:jc w:val="both"/>
              <w:rPr>
                <w:rFonts w:cstheme="minorHAnsi"/>
              </w:rPr>
            </w:pPr>
            <w:r w:rsidRPr="00F320BE">
              <w:rPr>
                <w:rFonts w:cstheme="minorHAnsi"/>
              </w:rPr>
              <w:t>Low</w:t>
            </w:r>
          </w:p>
        </w:tc>
        <w:tc>
          <w:tcPr>
            <w:tcW w:w="1856" w:type="dxa"/>
          </w:tcPr>
          <w:p w14:paraId="76DA2B0D" w14:textId="77777777" w:rsidR="001B452B" w:rsidRPr="00F320BE" w:rsidRDefault="001B452B" w:rsidP="00F320BE">
            <w:pPr>
              <w:spacing w:line="360" w:lineRule="auto"/>
              <w:jc w:val="both"/>
              <w:rPr>
                <w:rFonts w:cstheme="minorHAnsi"/>
              </w:rPr>
            </w:pPr>
            <w:r w:rsidRPr="00F320BE">
              <w:rPr>
                <w:rFonts w:cstheme="minorHAnsi"/>
              </w:rPr>
              <w:t>They need to be motivated and to be paid without delays.</w:t>
            </w:r>
          </w:p>
        </w:tc>
        <w:tc>
          <w:tcPr>
            <w:tcW w:w="1643" w:type="dxa"/>
          </w:tcPr>
          <w:p w14:paraId="2AB294D9" w14:textId="77777777" w:rsidR="001B452B" w:rsidRPr="00F320BE" w:rsidRDefault="001B452B" w:rsidP="00F320BE">
            <w:pPr>
              <w:spacing w:line="360" w:lineRule="auto"/>
              <w:jc w:val="both"/>
              <w:rPr>
                <w:rFonts w:cstheme="minorHAnsi"/>
              </w:rPr>
            </w:pPr>
            <w:r w:rsidRPr="00F320BE">
              <w:rPr>
                <w:rFonts w:cstheme="minorHAnsi"/>
              </w:rPr>
              <w:t>They will directly take care of</w:t>
            </w:r>
            <w:r w:rsidR="003E6046" w:rsidRPr="00F320BE">
              <w:rPr>
                <w:rFonts w:cstheme="minorHAnsi"/>
              </w:rPr>
              <w:t xml:space="preserve"> the children.</w:t>
            </w:r>
          </w:p>
        </w:tc>
        <w:tc>
          <w:tcPr>
            <w:tcW w:w="1336" w:type="dxa"/>
          </w:tcPr>
          <w:p w14:paraId="20051DE1" w14:textId="77777777" w:rsidR="001B452B" w:rsidRPr="00F320BE" w:rsidRDefault="003E6046" w:rsidP="00F320BE">
            <w:pPr>
              <w:spacing w:line="360" w:lineRule="auto"/>
              <w:jc w:val="both"/>
              <w:rPr>
                <w:rFonts w:cstheme="minorHAnsi"/>
              </w:rPr>
            </w:pPr>
            <w:r w:rsidRPr="00F320BE">
              <w:rPr>
                <w:rFonts w:cstheme="minorHAnsi"/>
              </w:rPr>
              <w:t>Their poor services will determine the image of the organization. Excellent services will lead to more sales.</w:t>
            </w:r>
          </w:p>
        </w:tc>
        <w:tc>
          <w:tcPr>
            <w:tcW w:w="1521" w:type="dxa"/>
          </w:tcPr>
          <w:p w14:paraId="7F57FA6E" w14:textId="77777777" w:rsidR="001B452B" w:rsidRPr="00F320BE" w:rsidRDefault="003E6046" w:rsidP="00F320BE">
            <w:pPr>
              <w:spacing w:line="360" w:lineRule="auto"/>
              <w:jc w:val="both"/>
              <w:rPr>
                <w:rFonts w:cstheme="minorHAnsi"/>
              </w:rPr>
            </w:pPr>
            <w:r w:rsidRPr="00F320BE">
              <w:rPr>
                <w:rFonts w:cstheme="minorHAnsi"/>
              </w:rPr>
              <w:t>Listen to their needs, motivate, and frequently communicate with employees.</w:t>
            </w:r>
          </w:p>
        </w:tc>
      </w:tr>
      <w:tr w:rsidR="001B452B" w:rsidRPr="00F320BE" w14:paraId="6215F411" w14:textId="77777777" w:rsidTr="00920017">
        <w:tc>
          <w:tcPr>
            <w:tcW w:w="1335" w:type="dxa"/>
          </w:tcPr>
          <w:p w14:paraId="4A0D3C0F" w14:textId="77777777" w:rsidR="001B452B" w:rsidRPr="00F320BE" w:rsidRDefault="003E6046" w:rsidP="00F320BE">
            <w:pPr>
              <w:spacing w:line="360" w:lineRule="auto"/>
              <w:jc w:val="both"/>
              <w:rPr>
                <w:rFonts w:cstheme="minorHAnsi"/>
              </w:rPr>
            </w:pPr>
            <w:r w:rsidRPr="00F320BE">
              <w:rPr>
                <w:rFonts w:cstheme="minorHAnsi"/>
              </w:rPr>
              <w:t>Government</w:t>
            </w:r>
          </w:p>
        </w:tc>
        <w:tc>
          <w:tcPr>
            <w:tcW w:w="828" w:type="dxa"/>
          </w:tcPr>
          <w:p w14:paraId="78C5D972" w14:textId="77777777" w:rsidR="001B452B" w:rsidRPr="00F320BE" w:rsidRDefault="003E6046" w:rsidP="00F320BE">
            <w:pPr>
              <w:spacing w:line="360" w:lineRule="auto"/>
              <w:jc w:val="both"/>
              <w:rPr>
                <w:rFonts w:cstheme="minorHAnsi"/>
              </w:rPr>
            </w:pPr>
            <w:r w:rsidRPr="00F320BE">
              <w:rPr>
                <w:rFonts w:cstheme="minorHAnsi"/>
              </w:rPr>
              <w:t>Low</w:t>
            </w:r>
          </w:p>
        </w:tc>
        <w:tc>
          <w:tcPr>
            <w:tcW w:w="1016" w:type="dxa"/>
          </w:tcPr>
          <w:p w14:paraId="5933EDFD" w14:textId="77777777" w:rsidR="001B452B" w:rsidRPr="00F320BE" w:rsidRDefault="003E6046" w:rsidP="00F320BE">
            <w:pPr>
              <w:spacing w:line="360" w:lineRule="auto"/>
              <w:jc w:val="both"/>
              <w:rPr>
                <w:rFonts w:cstheme="minorHAnsi"/>
              </w:rPr>
            </w:pPr>
            <w:r w:rsidRPr="00F320BE">
              <w:rPr>
                <w:rFonts w:cstheme="minorHAnsi"/>
              </w:rPr>
              <w:t>High</w:t>
            </w:r>
          </w:p>
        </w:tc>
        <w:tc>
          <w:tcPr>
            <w:tcW w:w="1856" w:type="dxa"/>
          </w:tcPr>
          <w:p w14:paraId="383DDB40" w14:textId="77777777" w:rsidR="001B452B" w:rsidRPr="00F320BE" w:rsidRDefault="003E6046" w:rsidP="00F320BE">
            <w:pPr>
              <w:spacing w:line="360" w:lineRule="auto"/>
              <w:jc w:val="both"/>
              <w:rPr>
                <w:rFonts w:cstheme="minorHAnsi"/>
              </w:rPr>
            </w:pPr>
            <w:r w:rsidRPr="00F320BE">
              <w:rPr>
                <w:rFonts w:cstheme="minorHAnsi"/>
              </w:rPr>
              <w:t>They need human rights, taxation, and other regulations to be adhered to.</w:t>
            </w:r>
          </w:p>
        </w:tc>
        <w:tc>
          <w:tcPr>
            <w:tcW w:w="1643" w:type="dxa"/>
          </w:tcPr>
          <w:p w14:paraId="38110602" w14:textId="77777777" w:rsidR="001B452B" w:rsidRPr="00F320BE" w:rsidRDefault="003E6046" w:rsidP="00F320BE">
            <w:pPr>
              <w:spacing w:line="360" w:lineRule="auto"/>
              <w:jc w:val="both"/>
              <w:rPr>
                <w:rFonts w:cstheme="minorHAnsi"/>
              </w:rPr>
            </w:pPr>
            <w:r w:rsidRPr="00F320BE">
              <w:rPr>
                <w:rFonts w:cstheme="minorHAnsi"/>
              </w:rPr>
              <w:t>The license the business to permit to continue operating.</w:t>
            </w:r>
          </w:p>
        </w:tc>
        <w:tc>
          <w:tcPr>
            <w:tcW w:w="1336" w:type="dxa"/>
          </w:tcPr>
          <w:p w14:paraId="002059D1" w14:textId="77777777" w:rsidR="001B452B" w:rsidRPr="00F320BE" w:rsidRDefault="003E6046" w:rsidP="00F320BE">
            <w:pPr>
              <w:spacing w:line="360" w:lineRule="auto"/>
              <w:jc w:val="both"/>
              <w:rPr>
                <w:rFonts w:cstheme="minorHAnsi"/>
              </w:rPr>
            </w:pPr>
            <w:r w:rsidRPr="00F320BE">
              <w:rPr>
                <w:rFonts w:cstheme="minorHAnsi"/>
              </w:rPr>
              <w:t xml:space="preserve">The government can order closure of the </w:t>
            </w:r>
            <w:r w:rsidR="00920017" w:rsidRPr="00F320BE">
              <w:rPr>
                <w:rFonts w:cstheme="minorHAnsi"/>
              </w:rPr>
              <w:t>business if it fails to adhere to the law.</w:t>
            </w:r>
          </w:p>
        </w:tc>
        <w:tc>
          <w:tcPr>
            <w:tcW w:w="1521" w:type="dxa"/>
          </w:tcPr>
          <w:p w14:paraId="7422474B" w14:textId="77777777" w:rsidR="001B452B" w:rsidRPr="00F320BE" w:rsidRDefault="00920017" w:rsidP="00F320BE">
            <w:pPr>
              <w:spacing w:line="360" w:lineRule="auto"/>
              <w:jc w:val="both"/>
              <w:rPr>
                <w:rFonts w:cstheme="minorHAnsi"/>
              </w:rPr>
            </w:pPr>
            <w:r w:rsidRPr="00F320BE">
              <w:rPr>
                <w:rFonts w:cstheme="minorHAnsi"/>
              </w:rPr>
              <w:t>Obtain licensing and comply to all regulations</w:t>
            </w:r>
          </w:p>
        </w:tc>
      </w:tr>
      <w:tr w:rsidR="00B75252" w:rsidRPr="00F320BE" w14:paraId="52D416F0" w14:textId="77777777" w:rsidTr="00920017">
        <w:tc>
          <w:tcPr>
            <w:tcW w:w="1335" w:type="dxa"/>
          </w:tcPr>
          <w:p w14:paraId="7F412715" w14:textId="77777777" w:rsidR="00B75252" w:rsidRPr="00F320BE" w:rsidRDefault="00920017" w:rsidP="00F320BE">
            <w:pPr>
              <w:spacing w:line="360" w:lineRule="auto"/>
              <w:jc w:val="both"/>
              <w:rPr>
                <w:rFonts w:cstheme="minorHAnsi"/>
              </w:rPr>
            </w:pPr>
            <w:r w:rsidRPr="00F320BE">
              <w:rPr>
                <w:rFonts w:cstheme="minorHAnsi"/>
              </w:rPr>
              <w:t>Community members</w:t>
            </w:r>
          </w:p>
        </w:tc>
        <w:tc>
          <w:tcPr>
            <w:tcW w:w="828" w:type="dxa"/>
          </w:tcPr>
          <w:p w14:paraId="01855AF3" w14:textId="77777777" w:rsidR="00B75252" w:rsidRPr="00F320BE" w:rsidRDefault="00920017" w:rsidP="00F320BE">
            <w:pPr>
              <w:spacing w:line="360" w:lineRule="auto"/>
              <w:jc w:val="both"/>
              <w:rPr>
                <w:rFonts w:cstheme="minorHAnsi"/>
              </w:rPr>
            </w:pPr>
            <w:r w:rsidRPr="00F320BE">
              <w:rPr>
                <w:rFonts w:cstheme="minorHAnsi"/>
              </w:rPr>
              <w:t>Low</w:t>
            </w:r>
          </w:p>
        </w:tc>
        <w:tc>
          <w:tcPr>
            <w:tcW w:w="1016" w:type="dxa"/>
          </w:tcPr>
          <w:p w14:paraId="73FEDBBD" w14:textId="77777777" w:rsidR="00B75252" w:rsidRPr="00F320BE" w:rsidRDefault="00920017" w:rsidP="00F320BE">
            <w:pPr>
              <w:spacing w:line="360" w:lineRule="auto"/>
              <w:jc w:val="both"/>
              <w:rPr>
                <w:rFonts w:cstheme="minorHAnsi"/>
              </w:rPr>
            </w:pPr>
            <w:r w:rsidRPr="00F320BE">
              <w:rPr>
                <w:rFonts w:cstheme="minorHAnsi"/>
              </w:rPr>
              <w:t>Low</w:t>
            </w:r>
          </w:p>
        </w:tc>
        <w:tc>
          <w:tcPr>
            <w:tcW w:w="1856" w:type="dxa"/>
          </w:tcPr>
          <w:p w14:paraId="1340DC19" w14:textId="77777777" w:rsidR="00B75252" w:rsidRPr="00F320BE" w:rsidRDefault="00920017" w:rsidP="00F320BE">
            <w:pPr>
              <w:spacing w:line="360" w:lineRule="auto"/>
              <w:jc w:val="both"/>
              <w:rPr>
                <w:rFonts w:cstheme="minorHAnsi"/>
              </w:rPr>
            </w:pPr>
            <w:r w:rsidRPr="00F320BE">
              <w:rPr>
                <w:rFonts w:cstheme="minorHAnsi"/>
              </w:rPr>
              <w:t>They need clean environment despite the business activities in the area.</w:t>
            </w:r>
          </w:p>
        </w:tc>
        <w:tc>
          <w:tcPr>
            <w:tcW w:w="1643" w:type="dxa"/>
          </w:tcPr>
          <w:p w14:paraId="3A486274" w14:textId="77777777" w:rsidR="00B75252" w:rsidRPr="00F320BE" w:rsidRDefault="00920017" w:rsidP="00F320BE">
            <w:pPr>
              <w:spacing w:line="360" w:lineRule="auto"/>
              <w:jc w:val="both"/>
              <w:rPr>
                <w:rFonts w:cstheme="minorHAnsi"/>
              </w:rPr>
            </w:pPr>
            <w:r w:rsidRPr="00F320BE">
              <w:rPr>
                <w:rFonts w:cstheme="minorHAnsi"/>
              </w:rPr>
              <w:t>They offer a conducive environment for the business to operate</w:t>
            </w:r>
          </w:p>
        </w:tc>
        <w:tc>
          <w:tcPr>
            <w:tcW w:w="1336" w:type="dxa"/>
          </w:tcPr>
          <w:p w14:paraId="05F5DEE6" w14:textId="77777777" w:rsidR="00B75252" w:rsidRPr="00F320BE" w:rsidRDefault="00920017" w:rsidP="00F320BE">
            <w:pPr>
              <w:spacing w:line="360" w:lineRule="auto"/>
              <w:jc w:val="both"/>
              <w:rPr>
                <w:rFonts w:cstheme="minorHAnsi"/>
              </w:rPr>
            </w:pPr>
            <w:r w:rsidRPr="00F320BE">
              <w:rPr>
                <w:rFonts w:cstheme="minorHAnsi"/>
              </w:rPr>
              <w:t>If the business engages in unsustainable activities, residents can resist its activities.</w:t>
            </w:r>
          </w:p>
        </w:tc>
        <w:tc>
          <w:tcPr>
            <w:tcW w:w="1521" w:type="dxa"/>
          </w:tcPr>
          <w:p w14:paraId="4474E077" w14:textId="77777777" w:rsidR="00B75252" w:rsidRPr="00F320BE" w:rsidRDefault="00920017" w:rsidP="00F320BE">
            <w:pPr>
              <w:spacing w:line="360" w:lineRule="auto"/>
              <w:jc w:val="both"/>
              <w:rPr>
                <w:rFonts w:cstheme="minorHAnsi"/>
              </w:rPr>
            </w:pPr>
            <w:r w:rsidRPr="00F320BE">
              <w:rPr>
                <w:rFonts w:cstheme="minorHAnsi"/>
              </w:rPr>
              <w:t xml:space="preserve">Communicate with residents through posters if major changes are made by the business to the community and avoid pollution. </w:t>
            </w:r>
          </w:p>
        </w:tc>
      </w:tr>
      <w:tr w:rsidR="00920017" w:rsidRPr="00F320BE" w14:paraId="5B7BAF84" w14:textId="77777777" w:rsidTr="00920017">
        <w:tc>
          <w:tcPr>
            <w:tcW w:w="1335" w:type="dxa"/>
          </w:tcPr>
          <w:p w14:paraId="2D80C9A2" w14:textId="77777777" w:rsidR="00920017" w:rsidRPr="00F320BE" w:rsidRDefault="00920017" w:rsidP="00F320BE">
            <w:pPr>
              <w:spacing w:line="360" w:lineRule="auto"/>
              <w:jc w:val="both"/>
              <w:rPr>
                <w:rFonts w:cstheme="minorHAnsi"/>
              </w:rPr>
            </w:pPr>
            <w:r w:rsidRPr="00F320BE">
              <w:rPr>
                <w:rFonts w:cstheme="minorHAnsi"/>
              </w:rPr>
              <w:lastRenderedPageBreak/>
              <w:t>Local business owners</w:t>
            </w:r>
          </w:p>
        </w:tc>
        <w:tc>
          <w:tcPr>
            <w:tcW w:w="828" w:type="dxa"/>
          </w:tcPr>
          <w:p w14:paraId="40C41A87" w14:textId="77777777" w:rsidR="00920017" w:rsidRPr="00F320BE" w:rsidRDefault="00920017" w:rsidP="00F320BE">
            <w:pPr>
              <w:spacing w:line="360" w:lineRule="auto"/>
              <w:jc w:val="both"/>
              <w:rPr>
                <w:rFonts w:cstheme="minorHAnsi"/>
              </w:rPr>
            </w:pPr>
            <w:r w:rsidRPr="00F320BE">
              <w:rPr>
                <w:rFonts w:cstheme="minorHAnsi"/>
              </w:rPr>
              <w:t>Low</w:t>
            </w:r>
          </w:p>
        </w:tc>
        <w:tc>
          <w:tcPr>
            <w:tcW w:w="1016" w:type="dxa"/>
          </w:tcPr>
          <w:p w14:paraId="3E3A7C3E" w14:textId="77777777" w:rsidR="00920017" w:rsidRPr="00F320BE" w:rsidRDefault="00920017" w:rsidP="00F320BE">
            <w:pPr>
              <w:spacing w:line="360" w:lineRule="auto"/>
              <w:jc w:val="both"/>
              <w:rPr>
                <w:rFonts w:cstheme="minorHAnsi"/>
              </w:rPr>
            </w:pPr>
            <w:r w:rsidRPr="00F320BE">
              <w:rPr>
                <w:rFonts w:cstheme="minorHAnsi"/>
              </w:rPr>
              <w:t>Low</w:t>
            </w:r>
          </w:p>
        </w:tc>
        <w:tc>
          <w:tcPr>
            <w:tcW w:w="1856" w:type="dxa"/>
          </w:tcPr>
          <w:p w14:paraId="64BD3023" w14:textId="77777777" w:rsidR="00920017" w:rsidRPr="00F320BE" w:rsidRDefault="00920017" w:rsidP="00F320BE">
            <w:pPr>
              <w:spacing w:line="360" w:lineRule="auto"/>
              <w:jc w:val="both"/>
              <w:rPr>
                <w:rFonts w:cstheme="minorHAnsi"/>
              </w:rPr>
            </w:pPr>
            <w:r w:rsidRPr="00F320BE">
              <w:rPr>
                <w:rFonts w:cstheme="minorHAnsi"/>
              </w:rPr>
              <w:t>They need a clean environment around their businesses.</w:t>
            </w:r>
          </w:p>
        </w:tc>
        <w:tc>
          <w:tcPr>
            <w:tcW w:w="1643" w:type="dxa"/>
          </w:tcPr>
          <w:p w14:paraId="48EC91D8" w14:textId="77777777" w:rsidR="00920017" w:rsidRPr="00F320BE" w:rsidRDefault="00731A39" w:rsidP="00F320BE">
            <w:pPr>
              <w:spacing w:line="360" w:lineRule="auto"/>
              <w:jc w:val="both"/>
              <w:rPr>
                <w:rFonts w:cstheme="minorHAnsi"/>
              </w:rPr>
            </w:pPr>
            <w:r w:rsidRPr="00F320BE">
              <w:rPr>
                <w:rFonts w:cstheme="minorHAnsi"/>
              </w:rPr>
              <w:t>They can offer support services to the business</w:t>
            </w:r>
          </w:p>
        </w:tc>
        <w:tc>
          <w:tcPr>
            <w:tcW w:w="1336" w:type="dxa"/>
          </w:tcPr>
          <w:p w14:paraId="36A3F139" w14:textId="77777777" w:rsidR="00920017" w:rsidRPr="00F320BE" w:rsidRDefault="00731A39" w:rsidP="00F320BE">
            <w:pPr>
              <w:spacing w:line="360" w:lineRule="auto"/>
              <w:jc w:val="both"/>
              <w:rPr>
                <w:rFonts w:cstheme="minorHAnsi"/>
              </w:rPr>
            </w:pPr>
            <w:r w:rsidRPr="00F320BE">
              <w:rPr>
                <w:rFonts w:cstheme="minorHAnsi"/>
              </w:rPr>
              <w:t>They can resist unfair business dealings within their locality.</w:t>
            </w:r>
          </w:p>
        </w:tc>
        <w:tc>
          <w:tcPr>
            <w:tcW w:w="1521" w:type="dxa"/>
          </w:tcPr>
          <w:p w14:paraId="4A69E4CF" w14:textId="77777777" w:rsidR="00920017" w:rsidRPr="00F320BE" w:rsidRDefault="00731A39" w:rsidP="00F320BE">
            <w:pPr>
              <w:spacing w:line="360" w:lineRule="auto"/>
              <w:jc w:val="both"/>
              <w:rPr>
                <w:rFonts w:cstheme="minorHAnsi"/>
              </w:rPr>
            </w:pPr>
            <w:r w:rsidRPr="00F320BE">
              <w:rPr>
                <w:rFonts w:cstheme="minorHAnsi"/>
              </w:rPr>
              <w:t>Communicate frequently with local business leaders</w:t>
            </w:r>
          </w:p>
        </w:tc>
      </w:tr>
      <w:tr w:rsidR="00920017" w:rsidRPr="00F320BE" w14:paraId="51529D4A" w14:textId="77777777" w:rsidTr="00920017">
        <w:tc>
          <w:tcPr>
            <w:tcW w:w="1335" w:type="dxa"/>
          </w:tcPr>
          <w:p w14:paraId="33093E62" w14:textId="77777777" w:rsidR="00920017" w:rsidRPr="00F320BE" w:rsidRDefault="00731A39" w:rsidP="00F320BE">
            <w:pPr>
              <w:spacing w:line="360" w:lineRule="auto"/>
              <w:jc w:val="both"/>
              <w:rPr>
                <w:rFonts w:cstheme="minorHAnsi"/>
              </w:rPr>
            </w:pPr>
            <w:r w:rsidRPr="00F320BE">
              <w:rPr>
                <w:rFonts w:cstheme="minorHAnsi"/>
              </w:rPr>
              <w:t>Suppliers</w:t>
            </w:r>
          </w:p>
        </w:tc>
        <w:tc>
          <w:tcPr>
            <w:tcW w:w="828" w:type="dxa"/>
          </w:tcPr>
          <w:p w14:paraId="04AB10DE" w14:textId="77777777" w:rsidR="00920017" w:rsidRPr="00F320BE" w:rsidRDefault="00731A39" w:rsidP="00F320BE">
            <w:pPr>
              <w:spacing w:line="360" w:lineRule="auto"/>
              <w:jc w:val="both"/>
              <w:rPr>
                <w:rFonts w:cstheme="minorHAnsi"/>
              </w:rPr>
            </w:pPr>
            <w:r w:rsidRPr="00F320BE">
              <w:rPr>
                <w:rFonts w:cstheme="minorHAnsi"/>
              </w:rPr>
              <w:t>High</w:t>
            </w:r>
          </w:p>
        </w:tc>
        <w:tc>
          <w:tcPr>
            <w:tcW w:w="1016" w:type="dxa"/>
          </w:tcPr>
          <w:p w14:paraId="31B2D144" w14:textId="77777777" w:rsidR="00920017" w:rsidRPr="00F320BE" w:rsidRDefault="00731A39" w:rsidP="00F320BE">
            <w:pPr>
              <w:spacing w:line="360" w:lineRule="auto"/>
              <w:jc w:val="both"/>
              <w:rPr>
                <w:rFonts w:cstheme="minorHAnsi"/>
              </w:rPr>
            </w:pPr>
            <w:r w:rsidRPr="00F320BE">
              <w:rPr>
                <w:rFonts w:cstheme="minorHAnsi"/>
              </w:rPr>
              <w:t>Low</w:t>
            </w:r>
          </w:p>
        </w:tc>
        <w:tc>
          <w:tcPr>
            <w:tcW w:w="1856" w:type="dxa"/>
          </w:tcPr>
          <w:p w14:paraId="3412F585" w14:textId="77777777" w:rsidR="00920017" w:rsidRPr="00F320BE" w:rsidRDefault="00731A39" w:rsidP="00F320BE">
            <w:pPr>
              <w:spacing w:line="360" w:lineRule="auto"/>
              <w:jc w:val="both"/>
              <w:rPr>
                <w:rFonts w:cstheme="minorHAnsi"/>
              </w:rPr>
            </w:pPr>
            <w:r w:rsidRPr="00F320BE">
              <w:rPr>
                <w:rFonts w:cstheme="minorHAnsi"/>
              </w:rPr>
              <w:t>They need to be paid in time and good relationships with the business</w:t>
            </w:r>
            <w:r w:rsidR="00BF75EB" w:rsidRPr="00F320BE">
              <w:rPr>
                <w:rFonts w:cstheme="minorHAnsi"/>
              </w:rPr>
              <w:t xml:space="preserve"> (</w:t>
            </w:r>
            <w:r w:rsidR="00BF75EB" w:rsidRPr="00F320BE">
              <w:rPr>
                <w:rFonts w:cstheme="minorHAnsi"/>
                <w:shd w:val="clear" w:color="auto" w:fill="FFFFFF"/>
              </w:rPr>
              <w:t xml:space="preserve">Gigliotti, &amp; </w:t>
            </w:r>
            <w:proofErr w:type="spellStart"/>
            <w:r w:rsidR="00BF75EB" w:rsidRPr="00F320BE">
              <w:rPr>
                <w:rFonts w:cstheme="minorHAnsi"/>
                <w:shd w:val="clear" w:color="auto" w:fill="FFFFFF"/>
              </w:rPr>
              <w:t>Runfola</w:t>
            </w:r>
            <w:proofErr w:type="spellEnd"/>
            <w:r w:rsidR="00BF75EB" w:rsidRPr="00F320BE">
              <w:rPr>
                <w:rFonts w:cstheme="minorHAnsi"/>
                <w:shd w:val="clear" w:color="auto" w:fill="FFFFFF"/>
              </w:rPr>
              <w:t>, 2022</w:t>
            </w:r>
            <w:r w:rsidR="00BF75EB" w:rsidRPr="00F320BE">
              <w:rPr>
                <w:rFonts w:cstheme="minorHAnsi"/>
              </w:rPr>
              <w:t>)</w:t>
            </w:r>
            <w:r w:rsidRPr="00F320BE">
              <w:rPr>
                <w:rFonts w:cstheme="minorHAnsi"/>
              </w:rPr>
              <w:t>.</w:t>
            </w:r>
          </w:p>
        </w:tc>
        <w:tc>
          <w:tcPr>
            <w:tcW w:w="1643" w:type="dxa"/>
          </w:tcPr>
          <w:p w14:paraId="5661C4A9" w14:textId="77777777" w:rsidR="00920017" w:rsidRPr="00F320BE" w:rsidRDefault="00731A39" w:rsidP="00F320BE">
            <w:pPr>
              <w:spacing w:line="360" w:lineRule="auto"/>
              <w:jc w:val="both"/>
              <w:rPr>
                <w:rFonts w:cstheme="minorHAnsi"/>
              </w:rPr>
            </w:pPr>
            <w:r w:rsidRPr="00F320BE">
              <w:rPr>
                <w:rFonts w:cstheme="minorHAnsi"/>
              </w:rPr>
              <w:t>They supplier materials requires in the business including food products.</w:t>
            </w:r>
          </w:p>
        </w:tc>
        <w:tc>
          <w:tcPr>
            <w:tcW w:w="1336" w:type="dxa"/>
          </w:tcPr>
          <w:p w14:paraId="7FC25CF6" w14:textId="77777777" w:rsidR="00920017" w:rsidRPr="00F320BE" w:rsidRDefault="00731A39" w:rsidP="00F320BE">
            <w:pPr>
              <w:spacing w:line="360" w:lineRule="auto"/>
              <w:jc w:val="both"/>
              <w:rPr>
                <w:rFonts w:cstheme="minorHAnsi"/>
              </w:rPr>
            </w:pPr>
            <w:r w:rsidRPr="00F320BE">
              <w:rPr>
                <w:rFonts w:cstheme="minorHAnsi"/>
              </w:rPr>
              <w:t>They can shift to rival nursery businesses, making the business to run short of suppliers.</w:t>
            </w:r>
          </w:p>
        </w:tc>
        <w:tc>
          <w:tcPr>
            <w:tcW w:w="1521" w:type="dxa"/>
          </w:tcPr>
          <w:p w14:paraId="5E7533D7" w14:textId="77777777" w:rsidR="00920017" w:rsidRPr="00F320BE" w:rsidRDefault="008D04A9" w:rsidP="00F320BE">
            <w:pPr>
              <w:spacing w:line="360" w:lineRule="auto"/>
              <w:jc w:val="both"/>
              <w:rPr>
                <w:rFonts w:cstheme="minorHAnsi"/>
              </w:rPr>
            </w:pPr>
            <w:r w:rsidRPr="00F320BE">
              <w:rPr>
                <w:rFonts w:cstheme="minorHAnsi"/>
              </w:rPr>
              <w:t>Maintain good relationships with suppliers and ensure timely settlements of trade payables.</w:t>
            </w:r>
          </w:p>
        </w:tc>
      </w:tr>
    </w:tbl>
    <w:p w14:paraId="69690615" w14:textId="77777777" w:rsidR="007F742B" w:rsidRPr="00F320BE" w:rsidRDefault="00FA0E4A" w:rsidP="00F320BE">
      <w:pPr>
        <w:spacing w:line="360" w:lineRule="auto"/>
        <w:jc w:val="both"/>
        <w:rPr>
          <w:rFonts w:cstheme="minorHAnsi"/>
          <w:i/>
        </w:rPr>
      </w:pPr>
      <w:r w:rsidRPr="00F320BE">
        <w:rPr>
          <w:rFonts w:cstheme="minorHAnsi"/>
          <w:i/>
        </w:rPr>
        <w:t>Table 1</w:t>
      </w:r>
      <w:r w:rsidR="00B82895" w:rsidRPr="00F320BE">
        <w:rPr>
          <w:rFonts w:cstheme="minorHAnsi"/>
          <w:i/>
        </w:rPr>
        <w:t>: Stakeholder analysis</w:t>
      </w:r>
    </w:p>
    <w:p w14:paraId="7D1B4A89" w14:textId="77777777" w:rsidR="00AC6D19" w:rsidRPr="00F320BE" w:rsidRDefault="008D04A9" w:rsidP="00F320BE">
      <w:pPr>
        <w:pStyle w:val="Heading1"/>
        <w:rPr>
          <w:rFonts w:asciiTheme="minorHAnsi" w:hAnsiTheme="minorHAnsi" w:cstheme="minorHAnsi"/>
          <w:sz w:val="22"/>
          <w:szCs w:val="22"/>
        </w:rPr>
      </w:pPr>
      <w:bookmarkStart w:id="3" w:name="_Toc108535241"/>
      <w:r w:rsidRPr="00F320BE">
        <w:rPr>
          <w:rFonts w:asciiTheme="minorHAnsi" w:hAnsiTheme="minorHAnsi" w:cstheme="minorHAnsi"/>
          <w:sz w:val="22"/>
          <w:szCs w:val="22"/>
        </w:rPr>
        <w:t>Stakeholder Engagement</w:t>
      </w:r>
      <w:bookmarkEnd w:id="3"/>
    </w:p>
    <w:p w14:paraId="1B077417" w14:textId="332C9F55" w:rsidR="008D04A9" w:rsidRPr="00F320BE" w:rsidRDefault="007F24A0" w:rsidP="00F320BE">
      <w:pPr>
        <w:spacing w:line="360" w:lineRule="auto"/>
        <w:jc w:val="both"/>
        <w:rPr>
          <w:rFonts w:cstheme="minorHAnsi"/>
        </w:rPr>
      </w:pPr>
      <w:r w:rsidRPr="00F320BE">
        <w:rPr>
          <w:rFonts w:cstheme="minorHAnsi"/>
        </w:rPr>
        <w:t>Different stakeholders of the business have different needs. A stakeholder engagement describes the n</w:t>
      </w:r>
      <w:r w:rsidR="00014549" w:rsidRPr="00F320BE">
        <w:rPr>
          <w:rFonts w:cstheme="minorHAnsi"/>
        </w:rPr>
        <w:t>eeds of stakeholders and how the</w:t>
      </w:r>
      <w:r w:rsidRPr="00F320BE">
        <w:rPr>
          <w:rFonts w:cstheme="minorHAnsi"/>
        </w:rPr>
        <w:t xml:space="preserve"> actions of the organization are designed to influence the stakeholders</w:t>
      </w:r>
      <w:r w:rsidR="001D23E0" w:rsidRPr="00F320BE">
        <w:rPr>
          <w:rFonts w:cstheme="minorHAnsi"/>
        </w:rPr>
        <w:t xml:space="preserve"> (</w:t>
      </w:r>
      <w:proofErr w:type="spellStart"/>
      <w:r w:rsidR="001D23E0" w:rsidRPr="00F320BE">
        <w:rPr>
          <w:rFonts w:cstheme="minorHAnsi"/>
        </w:rPr>
        <w:t>Leonidou</w:t>
      </w:r>
      <w:proofErr w:type="spellEnd"/>
      <w:r w:rsidR="001D23E0" w:rsidRPr="00F320BE">
        <w:rPr>
          <w:rFonts w:cstheme="minorHAnsi"/>
        </w:rPr>
        <w:t xml:space="preserve"> et al., 2020)</w:t>
      </w:r>
      <w:r w:rsidRPr="00F320BE">
        <w:rPr>
          <w:rFonts w:cstheme="minorHAnsi"/>
        </w:rPr>
        <w:t>. Parents are some of the key stakehol</w:t>
      </w:r>
      <w:r w:rsidR="00014549" w:rsidRPr="00F320BE">
        <w:rPr>
          <w:rFonts w:cstheme="minorHAnsi"/>
        </w:rPr>
        <w:t>ders of the business. They need</w:t>
      </w:r>
      <w:r w:rsidRPr="00F320BE">
        <w:rPr>
          <w:rFonts w:cstheme="minorHAnsi"/>
        </w:rPr>
        <w:t xml:space="preserve"> to be engaged to know the progress of the children, the business, and their payment status. </w:t>
      </w:r>
      <w:r w:rsidR="00FA0E4A" w:rsidRPr="00F320BE">
        <w:rPr>
          <w:rFonts w:cstheme="minorHAnsi"/>
        </w:rPr>
        <w:t xml:space="preserve">The business will have </w:t>
      </w:r>
      <w:r w:rsidR="00014549" w:rsidRPr="00F320BE">
        <w:rPr>
          <w:rFonts w:cstheme="minorHAnsi"/>
        </w:rPr>
        <w:t xml:space="preserve">a website. Each child will be assigned </w:t>
      </w:r>
      <w:r w:rsidR="00FA0E4A" w:rsidRPr="00F320BE">
        <w:rPr>
          <w:rFonts w:cstheme="minorHAnsi"/>
        </w:rPr>
        <w:t>a unique number. Parents will be able to create a portal and be logging into the website to check the payment status and any other information that relates to their children</w:t>
      </w:r>
      <w:r w:rsidR="006D51E9" w:rsidRPr="00F320BE">
        <w:rPr>
          <w:rFonts w:cstheme="minorHAnsi"/>
        </w:rPr>
        <w:t xml:space="preserve"> (</w:t>
      </w:r>
      <w:r w:rsidR="006D51E9" w:rsidRPr="00F320BE">
        <w:rPr>
          <w:rFonts w:cstheme="minorHAnsi"/>
          <w:shd w:val="clear" w:color="auto" w:fill="FFFFFF"/>
        </w:rPr>
        <w:t>Kwon, 2018</w:t>
      </w:r>
      <w:r w:rsidR="006D51E9" w:rsidRPr="00F320BE">
        <w:rPr>
          <w:rFonts w:cstheme="minorHAnsi"/>
        </w:rPr>
        <w:t>)</w:t>
      </w:r>
      <w:r w:rsidR="00FA0E4A" w:rsidRPr="00F320BE">
        <w:rPr>
          <w:rFonts w:cstheme="minorHAnsi"/>
        </w:rPr>
        <w:t xml:space="preserve">. </w:t>
      </w:r>
    </w:p>
    <w:p w14:paraId="07FD55D3" w14:textId="51E95419" w:rsidR="00FA0E4A" w:rsidRPr="00F320BE" w:rsidRDefault="00FA0E4A" w:rsidP="00F320BE">
      <w:pPr>
        <w:spacing w:line="360" w:lineRule="auto"/>
        <w:jc w:val="both"/>
        <w:rPr>
          <w:rFonts w:cstheme="minorHAnsi"/>
        </w:rPr>
      </w:pPr>
      <w:r w:rsidRPr="00F320BE">
        <w:rPr>
          <w:rFonts w:cstheme="minorHAnsi"/>
        </w:rPr>
        <w:t>The business will also give leaflets to parents in business</w:t>
      </w:r>
      <w:r w:rsidR="00014549" w:rsidRPr="00F320BE">
        <w:rPr>
          <w:rFonts w:cstheme="minorHAnsi"/>
        </w:rPr>
        <w:t>es</w:t>
      </w:r>
      <w:r w:rsidRPr="00F320BE">
        <w:rPr>
          <w:rFonts w:cstheme="minorHAnsi"/>
        </w:rPr>
        <w:t xml:space="preserve"> and churches within the areas to ensure that people know about its services. The business will have a social media account. Parents and potential customers will be able to ask questions and </w:t>
      </w:r>
      <w:r w:rsidR="00B82895" w:rsidRPr="00F320BE">
        <w:rPr>
          <w:rFonts w:cstheme="minorHAnsi"/>
        </w:rPr>
        <w:t>get replies through the social media account of the business.</w:t>
      </w:r>
      <w:r w:rsidR="00A4482A" w:rsidRPr="00F320BE">
        <w:rPr>
          <w:rFonts w:cstheme="minorHAnsi"/>
        </w:rPr>
        <w:t xml:space="preserve"> Parents will leave their phone numbers so that they can be informed of any emergency regarding their children.</w:t>
      </w:r>
      <w:r w:rsidR="00B82895" w:rsidRPr="00F320BE">
        <w:rPr>
          <w:rFonts w:cstheme="minorHAnsi"/>
        </w:rPr>
        <w:t xml:space="preserve"> Posters will be put in the locality of the business to inform members of the community that a day care business is being set </w:t>
      </w:r>
      <w:r w:rsidR="00014549" w:rsidRPr="00F320BE">
        <w:rPr>
          <w:rFonts w:cstheme="minorHAnsi"/>
        </w:rPr>
        <w:t xml:space="preserve">up </w:t>
      </w:r>
      <w:r w:rsidR="00B82895" w:rsidRPr="00F320BE">
        <w:rPr>
          <w:rFonts w:cstheme="minorHAnsi"/>
        </w:rPr>
        <w:t xml:space="preserve">in the area. </w:t>
      </w:r>
    </w:p>
    <w:p w14:paraId="1CD22D5C" w14:textId="7F4C2336" w:rsidR="00A4482A" w:rsidRPr="00F320BE" w:rsidRDefault="00A4482A" w:rsidP="00F320BE">
      <w:pPr>
        <w:spacing w:line="360" w:lineRule="auto"/>
        <w:jc w:val="both"/>
        <w:rPr>
          <w:rFonts w:cstheme="minorHAnsi"/>
        </w:rPr>
      </w:pPr>
      <w:r w:rsidRPr="00F320BE">
        <w:rPr>
          <w:rFonts w:cstheme="minorHAnsi"/>
        </w:rPr>
        <w:lastRenderedPageBreak/>
        <w:t>The business will maintain good relationships with all stakeholders. Suppliers will be engaged by frequent communication through phone calls. They will</w:t>
      </w:r>
      <w:r w:rsidR="00014549" w:rsidRPr="00F320BE">
        <w:rPr>
          <w:rFonts w:cstheme="minorHAnsi"/>
        </w:rPr>
        <w:t xml:space="preserve"> be</w:t>
      </w:r>
      <w:r w:rsidRPr="00F320BE">
        <w:rPr>
          <w:rFonts w:cstheme="minorHAnsi"/>
        </w:rPr>
        <w:t xml:space="preserve"> updated on their money owing and payments for credit supplies will be made within a week. The business will also maintain good relationships wi</w:t>
      </w:r>
      <w:r w:rsidR="00014549" w:rsidRPr="00F320BE">
        <w:rPr>
          <w:rFonts w:cstheme="minorHAnsi"/>
        </w:rPr>
        <w:t>th employees and businesses in</w:t>
      </w:r>
      <w:r w:rsidRPr="00F320BE">
        <w:rPr>
          <w:rFonts w:cstheme="minorHAnsi"/>
        </w:rPr>
        <w:t xml:space="preserve"> the area where the </w:t>
      </w:r>
      <w:proofErr w:type="gramStart"/>
      <w:r w:rsidRPr="00F320BE">
        <w:rPr>
          <w:rFonts w:cstheme="minorHAnsi"/>
        </w:rPr>
        <w:t>child care</w:t>
      </w:r>
      <w:proofErr w:type="gramEnd"/>
      <w:r w:rsidRPr="00F320BE">
        <w:rPr>
          <w:rFonts w:cstheme="minorHAnsi"/>
        </w:rPr>
        <w:t xml:space="preserve"> business will be located. </w:t>
      </w:r>
      <w:r w:rsidR="0067381B" w:rsidRPr="00F320BE">
        <w:rPr>
          <w:rFonts w:cstheme="minorHAnsi"/>
        </w:rPr>
        <w:t>Local communities and business need a clean environmen</w:t>
      </w:r>
      <w:r w:rsidR="00014549" w:rsidRPr="00F320BE">
        <w:rPr>
          <w:rFonts w:cstheme="minorHAnsi"/>
        </w:rPr>
        <w:t>t and an understanding of what is g</w:t>
      </w:r>
      <w:r w:rsidR="0067381B" w:rsidRPr="00F320BE">
        <w:rPr>
          <w:rFonts w:cstheme="minorHAnsi"/>
        </w:rPr>
        <w:t>oing</w:t>
      </w:r>
      <w:r w:rsidR="00014549" w:rsidRPr="00F320BE">
        <w:rPr>
          <w:rFonts w:cstheme="minorHAnsi"/>
        </w:rPr>
        <w:t xml:space="preserve"> on</w:t>
      </w:r>
      <w:r w:rsidR="0067381B" w:rsidRPr="00F320BE">
        <w:rPr>
          <w:rFonts w:cstheme="minorHAnsi"/>
        </w:rPr>
        <w:t xml:space="preserve"> within the community</w:t>
      </w:r>
      <w:r w:rsidR="006D51E9" w:rsidRPr="00F320BE">
        <w:rPr>
          <w:rFonts w:cstheme="minorHAnsi"/>
        </w:rPr>
        <w:t xml:space="preserve"> (</w:t>
      </w:r>
      <w:proofErr w:type="spellStart"/>
      <w:r w:rsidR="006D51E9" w:rsidRPr="00F320BE">
        <w:rPr>
          <w:rFonts w:cstheme="minorHAnsi"/>
          <w:shd w:val="clear" w:color="auto" w:fill="FFFFFF"/>
        </w:rPr>
        <w:t>Rihatno</w:t>
      </w:r>
      <w:proofErr w:type="spellEnd"/>
      <w:r w:rsidR="006D51E9" w:rsidRPr="00F320BE">
        <w:rPr>
          <w:rFonts w:cstheme="minorHAnsi"/>
          <w:shd w:val="clear" w:color="auto" w:fill="FFFFFF"/>
        </w:rPr>
        <w:t xml:space="preserve"> &amp; </w:t>
      </w:r>
      <w:proofErr w:type="spellStart"/>
      <w:r w:rsidR="006D51E9" w:rsidRPr="00F320BE">
        <w:rPr>
          <w:rFonts w:cstheme="minorHAnsi"/>
          <w:shd w:val="clear" w:color="auto" w:fill="FFFFFF"/>
        </w:rPr>
        <w:t>Nuraini</w:t>
      </w:r>
      <w:proofErr w:type="spellEnd"/>
      <w:r w:rsidR="006D51E9" w:rsidRPr="00F320BE">
        <w:rPr>
          <w:rFonts w:cstheme="minorHAnsi"/>
          <w:shd w:val="clear" w:color="auto" w:fill="FFFFFF"/>
        </w:rPr>
        <w:t>, 2019</w:t>
      </w:r>
      <w:r w:rsidR="006D51E9" w:rsidRPr="00F320BE">
        <w:rPr>
          <w:rFonts w:cstheme="minorHAnsi"/>
        </w:rPr>
        <w:t>)</w:t>
      </w:r>
      <w:r w:rsidR="0067381B" w:rsidRPr="00F320BE">
        <w:rPr>
          <w:rFonts w:cstheme="minorHAnsi"/>
        </w:rPr>
        <w:t xml:space="preserve">. The business will use posters to communicate to them. </w:t>
      </w:r>
    </w:p>
    <w:p w14:paraId="4622F49E" w14:textId="77777777" w:rsidR="00E20A6B" w:rsidRPr="00F320BE" w:rsidRDefault="00E20A6B" w:rsidP="00F320BE">
      <w:pPr>
        <w:spacing w:line="360" w:lineRule="auto"/>
        <w:jc w:val="both"/>
        <w:rPr>
          <w:rFonts w:cstheme="minorHAnsi"/>
        </w:rPr>
      </w:pPr>
    </w:p>
    <w:p w14:paraId="460F3534" w14:textId="77777777" w:rsidR="00E20A6B" w:rsidRPr="00F320BE" w:rsidRDefault="00E20A6B" w:rsidP="00F320BE">
      <w:pPr>
        <w:spacing w:line="360" w:lineRule="auto"/>
        <w:jc w:val="both"/>
        <w:rPr>
          <w:rFonts w:cstheme="minorHAnsi"/>
        </w:rPr>
      </w:pPr>
    </w:p>
    <w:p w14:paraId="5078E3A2" w14:textId="77777777" w:rsidR="00E20A6B" w:rsidRPr="00F320BE" w:rsidRDefault="00E20A6B" w:rsidP="00F320BE">
      <w:pPr>
        <w:spacing w:line="360" w:lineRule="auto"/>
        <w:jc w:val="both"/>
        <w:rPr>
          <w:rFonts w:cstheme="minorHAnsi"/>
        </w:rPr>
      </w:pPr>
    </w:p>
    <w:p w14:paraId="48C18C3A" w14:textId="77777777" w:rsidR="00E20A6B" w:rsidRPr="00F320BE" w:rsidRDefault="00E20A6B" w:rsidP="00F320BE">
      <w:pPr>
        <w:spacing w:line="360" w:lineRule="auto"/>
        <w:jc w:val="both"/>
        <w:rPr>
          <w:rFonts w:cstheme="minorHAnsi"/>
        </w:rPr>
      </w:pPr>
    </w:p>
    <w:p w14:paraId="442D66C2" w14:textId="77777777" w:rsidR="00730BA1" w:rsidRPr="00F320BE" w:rsidRDefault="00730BA1" w:rsidP="00F320BE">
      <w:pPr>
        <w:spacing w:line="360" w:lineRule="auto"/>
        <w:jc w:val="both"/>
        <w:rPr>
          <w:rFonts w:cstheme="minorHAnsi"/>
        </w:rPr>
      </w:pPr>
    </w:p>
    <w:p w14:paraId="1CCC0A94" w14:textId="77777777" w:rsidR="00E20A6B" w:rsidRPr="00F320BE" w:rsidRDefault="00E20A6B" w:rsidP="00F320BE">
      <w:pPr>
        <w:spacing w:line="360" w:lineRule="auto"/>
        <w:jc w:val="both"/>
        <w:rPr>
          <w:rFonts w:cstheme="minorHAnsi"/>
        </w:rPr>
      </w:pPr>
    </w:p>
    <w:p w14:paraId="5ABE8B08" w14:textId="77777777" w:rsidR="0067381B" w:rsidRPr="00F320BE" w:rsidRDefault="0067381B" w:rsidP="00F320BE">
      <w:pPr>
        <w:pStyle w:val="Heading1"/>
        <w:rPr>
          <w:rFonts w:asciiTheme="minorHAnsi" w:hAnsiTheme="minorHAnsi" w:cstheme="minorHAnsi"/>
          <w:sz w:val="22"/>
          <w:szCs w:val="22"/>
        </w:rPr>
      </w:pPr>
      <w:bookmarkStart w:id="4" w:name="_Toc108535242"/>
      <w:r w:rsidRPr="00F320BE">
        <w:rPr>
          <w:rFonts w:asciiTheme="minorHAnsi" w:hAnsiTheme="minorHAnsi" w:cstheme="minorHAnsi"/>
          <w:sz w:val="22"/>
          <w:szCs w:val="22"/>
        </w:rPr>
        <w:t>Work Breakdown Structure (WBS)</w:t>
      </w:r>
      <w:bookmarkEnd w:id="4"/>
    </w:p>
    <w:p w14:paraId="5AE8A5BE" w14:textId="77777777" w:rsidR="00AC6D19" w:rsidRPr="00F320BE" w:rsidRDefault="00CA1DD2" w:rsidP="00F320BE">
      <w:pPr>
        <w:spacing w:line="360" w:lineRule="auto"/>
        <w:jc w:val="both"/>
        <w:rPr>
          <w:rFonts w:cstheme="minorHAnsi"/>
        </w:rPr>
      </w:pPr>
      <w:r w:rsidRPr="00F320BE">
        <w:rPr>
          <w:rFonts w:cstheme="minorHAnsi"/>
        </w:rPr>
        <w:t>The following figure shows the WBS of the project.</w:t>
      </w:r>
      <w:r w:rsidR="00CD4C9E" w:rsidRPr="00F320BE">
        <w:rPr>
          <w:rFonts w:cstheme="minorHAnsi"/>
        </w:rPr>
        <w:t xml:space="preserve"> </w:t>
      </w:r>
    </w:p>
    <w:p w14:paraId="2A2B632F" w14:textId="77777777" w:rsidR="00AC6D19" w:rsidRPr="00F320BE" w:rsidRDefault="00DD25EA" w:rsidP="00F320BE">
      <w:pPr>
        <w:spacing w:line="360" w:lineRule="auto"/>
        <w:jc w:val="both"/>
        <w:rPr>
          <w:rFonts w:cstheme="minorHAnsi"/>
        </w:rPr>
      </w:pPr>
      <w:r w:rsidRPr="00F320BE">
        <w:rPr>
          <w:rFonts w:cstheme="minorHAnsi"/>
          <w:noProof/>
          <w:lang w:val="en-US"/>
        </w:rPr>
        <w:drawing>
          <wp:inline distT="0" distB="0" distL="0" distR="0" wp14:anchorId="23855772" wp14:editId="4D78696F">
            <wp:extent cx="5981700" cy="3057538"/>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83538" cy="3058477"/>
                    </a:xfrm>
                    <a:prstGeom prst="rect">
                      <a:avLst/>
                    </a:prstGeom>
                    <a:noFill/>
                  </pic:spPr>
                </pic:pic>
              </a:graphicData>
            </a:graphic>
          </wp:inline>
        </w:drawing>
      </w:r>
      <w:r w:rsidR="00797291" w:rsidRPr="00F320BE">
        <w:rPr>
          <w:rFonts w:cstheme="minorHAnsi"/>
          <w:i/>
        </w:rPr>
        <w:t>Fig 1: WBS</w:t>
      </w:r>
    </w:p>
    <w:p w14:paraId="5D88D0E6" w14:textId="26EFD08B" w:rsidR="00772B34" w:rsidRPr="00F320BE" w:rsidRDefault="00E20A6B" w:rsidP="00F320BE">
      <w:pPr>
        <w:spacing w:line="360" w:lineRule="auto"/>
        <w:jc w:val="both"/>
        <w:rPr>
          <w:rFonts w:cstheme="minorHAnsi"/>
        </w:rPr>
      </w:pPr>
      <w:r w:rsidRPr="00F320BE">
        <w:rPr>
          <w:rFonts w:cstheme="minorHAnsi"/>
        </w:rPr>
        <w:lastRenderedPageBreak/>
        <w:t xml:space="preserve">The project will be designed in five </w:t>
      </w:r>
      <w:proofErr w:type="gramStart"/>
      <w:r w:rsidRPr="00F320BE">
        <w:rPr>
          <w:rFonts w:cstheme="minorHAnsi"/>
        </w:rPr>
        <w:t>phase</w:t>
      </w:r>
      <w:proofErr w:type="gramEnd"/>
      <w:r w:rsidRPr="00F320BE">
        <w:rPr>
          <w:rFonts w:cstheme="minorHAnsi"/>
        </w:rPr>
        <w:t xml:space="preserve">. The first phase will be the initiation phase where the business will be budgeted. The business bank account will be </w:t>
      </w:r>
      <w:proofErr w:type="gramStart"/>
      <w:r w:rsidRPr="00F320BE">
        <w:rPr>
          <w:rFonts w:cstheme="minorHAnsi"/>
        </w:rPr>
        <w:t>opened</w:t>
      </w:r>
      <w:proofErr w:type="gramEnd"/>
      <w:r w:rsidRPr="00F320BE">
        <w:rPr>
          <w:rFonts w:cstheme="minorHAnsi"/>
        </w:rPr>
        <w:t xml:space="preserve"> and the initial capital deposited into the account. </w:t>
      </w:r>
      <w:r w:rsidR="00737645" w:rsidRPr="00F320BE">
        <w:rPr>
          <w:rFonts w:cstheme="minorHAnsi"/>
        </w:rPr>
        <w:t xml:space="preserve">The second phase will be the planning phase. The planning phase will involve two main activities. At first, business plan will be developed. The plan will contain all the activities of the business and document how the activities will be </w:t>
      </w:r>
      <w:r w:rsidR="000C4CB2" w:rsidRPr="00F320BE">
        <w:rPr>
          <w:rFonts w:cstheme="minorHAnsi"/>
        </w:rPr>
        <w:t xml:space="preserve">implemented.  The owner will then rent rooms that will be used for undertaking the business activities. The apartment rented will have a spacious ground where children will be using to play. </w:t>
      </w:r>
    </w:p>
    <w:p w14:paraId="64C2E4B0" w14:textId="59203D23" w:rsidR="000C4CB2" w:rsidRPr="00F320BE" w:rsidRDefault="00CC1AAE" w:rsidP="00F320BE">
      <w:pPr>
        <w:spacing w:line="360" w:lineRule="auto"/>
        <w:jc w:val="both"/>
        <w:rPr>
          <w:rFonts w:cstheme="minorHAnsi"/>
        </w:rPr>
      </w:pPr>
      <w:proofErr w:type="gramStart"/>
      <w:r w:rsidRPr="00F320BE">
        <w:rPr>
          <w:rFonts w:cstheme="minorHAnsi"/>
        </w:rPr>
        <w:t>The third phase,</w:t>
      </w:r>
      <w:proofErr w:type="gramEnd"/>
      <w:r w:rsidRPr="00F320BE">
        <w:rPr>
          <w:rFonts w:cstheme="minorHAnsi"/>
        </w:rPr>
        <w:t xml:space="preserve"> will be the implementation phase. This will include acquiring furniture and equipment</w:t>
      </w:r>
      <w:r w:rsidR="00E92C1F" w:rsidRPr="00F320BE">
        <w:rPr>
          <w:rFonts w:cstheme="minorHAnsi"/>
        </w:rPr>
        <w:t xml:space="preserve">. After the acquiring resources, the business will start the recruitment and selection process. This phase will also involve developing a website and inviting parents to bring their kids. </w:t>
      </w:r>
      <w:r w:rsidR="000744CE" w:rsidRPr="00F320BE">
        <w:rPr>
          <w:rFonts w:cstheme="minorHAnsi"/>
        </w:rPr>
        <w:t xml:space="preserve">The fourth phase will be the control stage. </w:t>
      </w:r>
      <w:r w:rsidR="00E92C1F" w:rsidRPr="00F320BE">
        <w:rPr>
          <w:rFonts w:cstheme="minorHAnsi"/>
        </w:rPr>
        <w:t xml:space="preserve">There will be one month of controlling that will involving collecting and analysing views from parents. The social media account, particularly Facebook, will be </w:t>
      </w:r>
      <w:r w:rsidR="000744CE" w:rsidRPr="00F320BE">
        <w:rPr>
          <w:rFonts w:cstheme="minorHAnsi"/>
        </w:rPr>
        <w:t>used to collect the views of customers. Parents will be able to comment on the company’s website. Customer views will be analysed to give insights into how the business can improve service delivery</w:t>
      </w:r>
      <w:r w:rsidR="00BF75EB" w:rsidRPr="00F320BE">
        <w:rPr>
          <w:rFonts w:cstheme="minorHAnsi"/>
        </w:rPr>
        <w:t xml:space="preserve"> (Ershadi et al., 2019)</w:t>
      </w:r>
      <w:r w:rsidR="000744CE" w:rsidRPr="00F320BE">
        <w:rPr>
          <w:rFonts w:cstheme="minorHAnsi"/>
        </w:rPr>
        <w:t xml:space="preserve">. </w:t>
      </w:r>
    </w:p>
    <w:p w14:paraId="23CC2BAD" w14:textId="44D63CFC" w:rsidR="000744CE" w:rsidRPr="00F320BE" w:rsidRDefault="000744CE" w:rsidP="00F320BE">
      <w:pPr>
        <w:spacing w:line="360" w:lineRule="auto"/>
        <w:jc w:val="both"/>
        <w:rPr>
          <w:rFonts w:cstheme="minorHAnsi"/>
        </w:rPr>
      </w:pPr>
      <w:r w:rsidRPr="00F320BE">
        <w:rPr>
          <w:rFonts w:cstheme="minorHAnsi"/>
        </w:rPr>
        <w:t xml:space="preserve">The last phase will be the closure phase. The </w:t>
      </w:r>
      <w:r w:rsidR="00DD6076" w:rsidRPr="00F320BE">
        <w:rPr>
          <w:rFonts w:cstheme="minorHAnsi"/>
        </w:rPr>
        <w:t xml:space="preserve">closure </w:t>
      </w:r>
      <w:r w:rsidR="00CE1C3A" w:rsidRPr="00F320BE">
        <w:rPr>
          <w:rFonts w:cstheme="minorHAnsi"/>
        </w:rPr>
        <w:t xml:space="preserve">phase will involve launching the business in an event that will include free entry for children and a </w:t>
      </w:r>
      <w:proofErr w:type="gramStart"/>
      <w:r w:rsidR="00CE1C3A" w:rsidRPr="00F320BE">
        <w:rPr>
          <w:rFonts w:cstheme="minorHAnsi"/>
        </w:rPr>
        <w:t>children</w:t>
      </w:r>
      <w:proofErr w:type="gramEnd"/>
      <w:r w:rsidR="00CE1C3A" w:rsidRPr="00F320BE">
        <w:rPr>
          <w:rFonts w:cstheme="minorHAnsi"/>
        </w:rPr>
        <w:t xml:space="preserve"> dancing competition. The launching activity will help the founders of the business to market the venture. After the official launch of the business, it will start running. </w:t>
      </w:r>
    </w:p>
    <w:p w14:paraId="6AB4495D" w14:textId="77777777" w:rsidR="00CE1C3A" w:rsidRPr="00F320BE" w:rsidRDefault="00CE1C3A" w:rsidP="00F320BE">
      <w:pPr>
        <w:pStyle w:val="Heading1"/>
        <w:rPr>
          <w:rFonts w:asciiTheme="minorHAnsi" w:hAnsiTheme="minorHAnsi" w:cstheme="minorHAnsi"/>
          <w:sz w:val="22"/>
          <w:szCs w:val="22"/>
        </w:rPr>
      </w:pPr>
      <w:bookmarkStart w:id="5" w:name="_Toc108535243"/>
      <w:r w:rsidRPr="00F320BE">
        <w:rPr>
          <w:rFonts w:asciiTheme="minorHAnsi" w:hAnsiTheme="minorHAnsi" w:cstheme="minorHAnsi"/>
          <w:sz w:val="22"/>
          <w:szCs w:val="22"/>
        </w:rPr>
        <w:t>Consideration of Resources</w:t>
      </w:r>
      <w:bookmarkEnd w:id="5"/>
    </w:p>
    <w:p w14:paraId="216F537F" w14:textId="789EA008" w:rsidR="00772B34" w:rsidRDefault="00CE1C3A" w:rsidP="00F320BE">
      <w:pPr>
        <w:spacing w:line="360" w:lineRule="auto"/>
        <w:jc w:val="both"/>
        <w:rPr>
          <w:rFonts w:cstheme="minorHAnsi"/>
        </w:rPr>
      </w:pPr>
      <w:r w:rsidRPr="00F320BE">
        <w:rPr>
          <w:rFonts w:cstheme="minorHAnsi"/>
        </w:rPr>
        <w:t xml:space="preserve">Various resources will be utilised to establish the business. A key resource in setting up this business is money. The business will start by assessing the cost of establishing a nursery business. The business will require </w:t>
      </w:r>
      <w:r w:rsidRPr="00F320BE">
        <w:rPr>
          <w:rFonts w:cstheme="minorHAnsi"/>
          <w:color w:val="202124"/>
          <w:shd w:val="clear" w:color="auto" w:fill="FFFFFF"/>
        </w:rPr>
        <w:t>£</w:t>
      </w:r>
      <w:r w:rsidRPr="00F320BE">
        <w:rPr>
          <w:rFonts w:cstheme="minorHAnsi"/>
        </w:rPr>
        <w:t xml:space="preserve">20000 to be established. Renting the rooms and buying furniture and equipment will be the highest cost for the business. It is projected that the rent will be </w:t>
      </w:r>
      <w:r w:rsidR="00DD25EA" w:rsidRPr="00F320BE">
        <w:rPr>
          <w:rFonts w:cstheme="minorHAnsi"/>
          <w:color w:val="202124"/>
          <w:shd w:val="clear" w:color="auto" w:fill="FFFFFF"/>
        </w:rPr>
        <w:t>£</w:t>
      </w:r>
      <w:r w:rsidR="00DD25EA" w:rsidRPr="00F320BE">
        <w:rPr>
          <w:rFonts w:cstheme="minorHAnsi"/>
        </w:rPr>
        <w:t>2</w:t>
      </w:r>
      <w:r w:rsidRPr="00F320BE">
        <w:rPr>
          <w:rFonts w:cstheme="minorHAnsi"/>
        </w:rPr>
        <w:t>00</w:t>
      </w:r>
      <w:r w:rsidR="00DD25EA" w:rsidRPr="00F320BE">
        <w:rPr>
          <w:rFonts w:cstheme="minorHAnsi"/>
        </w:rPr>
        <w:t xml:space="preserve">0 per month and for the start the business will pay </w:t>
      </w:r>
      <w:r w:rsidR="00DD25EA" w:rsidRPr="00F320BE">
        <w:rPr>
          <w:rFonts w:cstheme="minorHAnsi"/>
          <w:color w:val="202124"/>
          <w:shd w:val="clear" w:color="auto" w:fill="FFFFFF"/>
        </w:rPr>
        <w:t>£</w:t>
      </w:r>
      <w:r w:rsidR="00DD25EA" w:rsidRPr="00F320BE">
        <w:rPr>
          <w:rFonts w:cstheme="minorHAnsi"/>
        </w:rPr>
        <w:t xml:space="preserve">6,000 for three months’ rent. </w:t>
      </w:r>
      <w:r w:rsidR="0055055F" w:rsidRPr="00F320BE">
        <w:rPr>
          <w:rFonts w:cstheme="minorHAnsi"/>
        </w:rPr>
        <w:t xml:space="preserve">The recruitment and selection process </w:t>
      </w:r>
      <w:proofErr w:type="gramStart"/>
      <w:r w:rsidR="0055055F" w:rsidRPr="00F320BE">
        <w:rPr>
          <w:rFonts w:cstheme="minorHAnsi"/>
        </w:rPr>
        <w:t>is</w:t>
      </w:r>
      <w:proofErr w:type="gramEnd"/>
      <w:r w:rsidR="0055055F" w:rsidRPr="00F320BE">
        <w:rPr>
          <w:rFonts w:cstheme="minorHAnsi"/>
        </w:rPr>
        <w:t xml:space="preserve"> expected to cost </w:t>
      </w:r>
      <w:r w:rsidR="0055055F" w:rsidRPr="00F320BE">
        <w:rPr>
          <w:rFonts w:cstheme="minorHAnsi"/>
          <w:color w:val="202124"/>
          <w:shd w:val="clear" w:color="auto" w:fill="FFFFFF"/>
        </w:rPr>
        <w:t>£</w:t>
      </w:r>
      <w:r w:rsidR="0055055F" w:rsidRPr="00F320BE">
        <w:rPr>
          <w:rFonts w:cstheme="minorHAnsi"/>
        </w:rPr>
        <w:t xml:space="preserve">1000. A business website will be developed at a cost of </w:t>
      </w:r>
      <w:r w:rsidR="0055055F" w:rsidRPr="00F320BE">
        <w:rPr>
          <w:rFonts w:cstheme="minorHAnsi"/>
          <w:color w:val="202124"/>
          <w:shd w:val="clear" w:color="auto" w:fill="FFFFFF"/>
        </w:rPr>
        <w:t>£</w:t>
      </w:r>
      <w:r w:rsidR="0055055F" w:rsidRPr="00F320BE">
        <w:rPr>
          <w:rFonts w:cstheme="minorHAnsi"/>
        </w:rPr>
        <w:t xml:space="preserve">1500. Marketing activities to create awareness of the business and get customers will cost </w:t>
      </w:r>
      <w:r w:rsidR="0055055F" w:rsidRPr="00F320BE">
        <w:rPr>
          <w:rFonts w:cstheme="minorHAnsi"/>
          <w:color w:val="202124"/>
          <w:shd w:val="clear" w:color="auto" w:fill="FFFFFF"/>
        </w:rPr>
        <w:t>£</w:t>
      </w:r>
      <w:r w:rsidR="0055055F" w:rsidRPr="00F320BE">
        <w:rPr>
          <w:rFonts w:cstheme="minorHAnsi"/>
        </w:rPr>
        <w:t>4</w:t>
      </w:r>
      <w:r w:rsidR="00236EBF" w:rsidRPr="00F320BE">
        <w:rPr>
          <w:rFonts w:cstheme="minorHAnsi"/>
        </w:rPr>
        <w:t>0</w:t>
      </w:r>
      <w:r w:rsidR="0055055F" w:rsidRPr="00F320BE">
        <w:rPr>
          <w:rFonts w:cstheme="minorHAnsi"/>
        </w:rPr>
        <w:t>00 in the first three months of establishment. Furniture</w:t>
      </w:r>
      <w:r w:rsidR="00797291" w:rsidRPr="00F320BE">
        <w:rPr>
          <w:rFonts w:cstheme="minorHAnsi"/>
        </w:rPr>
        <w:t xml:space="preserve"> and equipment will cost </w:t>
      </w:r>
      <w:r w:rsidR="00797291" w:rsidRPr="00F320BE">
        <w:rPr>
          <w:rFonts w:cstheme="minorHAnsi"/>
          <w:color w:val="202124"/>
          <w:shd w:val="clear" w:color="auto" w:fill="FFFFFF"/>
        </w:rPr>
        <w:t>£</w:t>
      </w:r>
      <w:r w:rsidR="00797291" w:rsidRPr="00F320BE">
        <w:rPr>
          <w:rFonts w:cstheme="minorHAnsi"/>
        </w:rPr>
        <w:t>6000.</w:t>
      </w:r>
      <w:r w:rsidR="0055055F" w:rsidRPr="00F320BE">
        <w:rPr>
          <w:rFonts w:cstheme="minorHAnsi"/>
        </w:rPr>
        <w:t xml:space="preserve"> </w:t>
      </w:r>
      <w:r w:rsidR="00236EBF" w:rsidRPr="00F320BE">
        <w:rPr>
          <w:rFonts w:cstheme="minorHAnsi"/>
        </w:rPr>
        <w:t xml:space="preserve">Administrative costs are expected to be </w:t>
      </w:r>
      <w:r w:rsidR="00236EBF" w:rsidRPr="00F320BE">
        <w:rPr>
          <w:rFonts w:cstheme="minorHAnsi"/>
          <w:color w:val="202124"/>
          <w:shd w:val="clear" w:color="auto" w:fill="FFFFFF"/>
        </w:rPr>
        <w:t>£</w:t>
      </w:r>
      <w:r w:rsidR="00236EBF" w:rsidRPr="00F320BE">
        <w:rPr>
          <w:rFonts w:cstheme="minorHAnsi"/>
        </w:rPr>
        <w:t xml:space="preserve">1000. The launching event will cost </w:t>
      </w:r>
      <w:r w:rsidR="00236EBF" w:rsidRPr="00F320BE">
        <w:rPr>
          <w:rFonts w:cstheme="minorHAnsi"/>
          <w:color w:val="202124"/>
          <w:shd w:val="clear" w:color="auto" w:fill="FFFFFF"/>
        </w:rPr>
        <w:t>£500</w:t>
      </w:r>
      <w:r w:rsidR="00236EBF" w:rsidRPr="00F320BE">
        <w:rPr>
          <w:rFonts w:cstheme="minorHAnsi"/>
        </w:rPr>
        <w:t xml:space="preserve">. </w:t>
      </w:r>
      <w:r w:rsidR="00797291" w:rsidRPr="00F320BE">
        <w:rPr>
          <w:rFonts w:cstheme="minorHAnsi"/>
        </w:rPr>
        <w:t>T</w:t>
      </w:r>
      <w:r w:rsidR="0055055F" w:rsidRPr="00F320BE">
        <w:rPr>
          <w:rFonts w:cstheme="minorHAnsi"/>
        </w:rPr>
        <w:t>able</w:t>
      </w:r>
      <w:r w:rsidR="00797291" w:rsidRPr="00F320BE">
        <w:rPr>
          <w:rFonts w:cstheme="minorHAnsi"/>
        </w:rPr>
        <w:t xml:space="preserve"> 2</w:t>
      </w:r>
      <w:r w:rsidR="0055055F" w:rsidRPr="00F320BE">
        <w:rPr>
          <w:rFonts w:cstheme="minorHAnsi"/>
        </w:rPr>
        <w:t xml:space="preserve"> below analyses the costs of the business.</w:t>
      </w:r>
    </w:p>
    <w:p w14:paraId="786E5700" w14:textId="77777777" w:rsidR="00AE21B8" w:rsidRPr="00F320BE" w:rsidRDefault="00AE21B8" w:rsidP="00F320BE">
      <w:pPr>
        <w:spacing w:line="360" w:lineRule="auto"/>
        <w:jc w:val="both"/>
        <w:rPr>
          <w:rFonts w:cstheme="minorHAnsi"/>
        </w:rPr>
      </w:pPr>
    </w:p>
    <w:tbl>
      <w:tblPr>
        <w:tblW w:w="4320" w:type="dxa"/>
        <w:tblInd w:w="-5" w:type="dxa"/>
        <w:tblLook w:val="04A0" w:firstRow="1" w:lastRow="0" w:firstColumn="1" w:lastColumn="0" w:noHBand="0" w:noVBand="1"/>
      </w:tblPr>
      <w:tblGrid>
        <w:gridCol w:w="2700"/>
        <w:gridCol w:w="1620"/>
      </w:tblGrid>
      <w:tr w:rsidR="00236EBF" w:rsidRPr="00F320BE" w14:paraId="170721E8" w14:textId="77777777" w:rsidTr="00236EBF">
        <w:trPr>
          <w:trHeight w:val="315"/>
        </w:trPr>
        <w:tc>
          <w:tcPr>
            <w:tcW w:w="270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46E2F964" w14:textId="77777777" w:rsidR="00236EBF" w:rsidRPr="00F320BE" w:rsidRDefault="00236EBF" w:rsidP="00F320BE">
            <w:pPr>
              <w:spacing w:after="0" w:line="360" w:lineRule="auto"/>
              <w:rPr>
                <w:rFonts w:eastAsia="Times New Roman" w:cstheme="minorHAnsi"/>
                <w:b/>
                <w:bCs/>
                <w:color w:val="000000"/>
                <w:lang w:val="en-US"/>
              </w:rPr>
            </w:pPr>
            <w:r w:rsidRPr="00F320BE">
              <w:rPr>
                <w:rFonts w:eastAsia="Times New Roman" w:cstheme="minorHAnsi"/>
                <w:b/>
                <w:bCs/>
                <w:color w:val="000000"/>
                <w:lang w:val="en-US"/>
              </w:rPr>
              <w:lastRenderedPageBreak/>
              <w:t>Resource/Expense</w:t>
            </w:r>
          </w:p>
        </w:tc>
        <w:tc>
          <w:tcPr>
            <w:tcW w:w="1620" w:type="dxa"/>
            <w:tcBorders>
              <w:top w:val="single" w:sz="4" w:space="0" w:color="auto"/>
              <w:left w:val="nil"/>
              <w:bottom w:val="single" w:sz="4" w:space="0" w:color="auto"/>
              <w:right w:val="single" w:sz="4" w:space="0" w:color="auto"/>
            </w:tcBorders>
            <w:shd w:val="clear" w:color="000000" w:fill="A9D08E"/>
            <w:noWrap/>
            <w:vAlign w:val="bottom"/>
            <w:hideMark/>
          </w:tcPr>
          <w:p w14:paraId="0C864B65" w14:textId="77777777" w:rsidR="00236EBF" w:rsidRPr="00F320BE" w:rsidRDefault="00236EBF" w:rsidP="00F320BE">
            <w:pPr>
              <w:spacing w:after="0" w:line="360" w:lineRule="auto"/>
              <w:rPr>
                <w:rFonts w:eastAsia="Times New Roman" w:cstheme="minorHAnsi"/>
                <w:b/>
                <w:bCs/>
                <w:color w:val="000000"/>
                <w:lang w:val="en-US"/>
              </w:rPr>
            </w:pPr>
            <w:r w:rsidRPr="00F320BE">
              <w:rPr>
                <w:rFonts w:eastAsia="Times New Roman" w:cstheme="minorHAnsi"/>
                <w:b/>
                <w:bCs/>
                <w:color w:val="000000"/>
                <w:lang w:val="en-US"/>
              </w:rPr>
              <w:t>Amount (£)</w:t>
            </w:r>
          </w:p>
        </w:tc>
      </w:tr>
      <w:tr w:rsidR="00236EBF" w:rsidRPr="00F320BE" w14:paraId="78F87FE8"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07AC8E50"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Rent</w:t>
            </w:r>
          </w:p>
        </w:tc>
        <w:tc>
          <w:tcPr>
            <w:tcW w:w="1620" w:type="dxa"/>
            <w:tcBorders>
              <w:top w:val="nil"/>
              <w:left w:val="nil"/>
              <w:bottom w:val="single" w:sz="4" w:space="0" w:color="auto"/>
              <w:right w:val="single" w:sz="4" w:space="0" w:color="auto"/>
            </w:tcBorders>
            <w:shd w:val="clear" w:color="auto" w:fill="auto"/>
            <w:noWrap/>
            <w:vAlign w:val="bottom"/>
            <w:hideMark/>
          </w:tcPr>
          <w:p w14:paraId="01DC3C0D" w14:textId="77777777" w:rsidR="00236EBF" w:rsidRPr="00F320BE" w:rsidRDefault="00236EBF" w:rsidP="00F320BE">
            <w:pPr>
              <w:spacing w:after="0" w:line="360" w:lineRule="auto"/>
              <w:jc w:val="right"/>
              <w:rPr>
                <w:rFonts w:eastAsia="Times New Roman" w:cstheme="minorHAnsi"/>
                <w:color w:val="000000"/>
                <w:lang w:val="en-US"/>
              </w:rPr>
            </w:pPr>
            <w:r w:rsidRPr="00F320BE">
              <w:rPr>
                <w:rFonts w:eastAsia="Times New Roman" w:cstheme="minorHAnsi"/>
                <w:color w:val="000000"/>
                <w:lang w:val="en-US"/>
              </w:rPr>
              <w:t>6000</w:t>
            </w:r>
          </w:p>
        </w:tc>
      </w:tr>
      <w:tr w:rsidR="00236EBF" w:rsidRPr="00F320BE" w14:paraId="2F481C13"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704FE888"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Hiring employees</w:t>
            </w:r>
          </w:p>
        </w:tc>
        <w:tc>
          <w:tcPr>
            <w:tcW w:w="1620" w:type="dxa"/>
            <w:tcBorders>
              <w:top w:val="nil"/>
              <w:left w:val="nil"/>
              <w:bottom w:val="single" w:sz="4" w:space="0" w:color="auto"/>
              <w:right w:val="single" w:sz="4" w:space="0" w:color="auto"/>
            </w:tcBorders>
            <w:shd w:val="clear" w:color="auto" w:fill="auto"/>
            <w:noWrap/>
            <w:vAlign w:val="bottom"/>
            <w:hideMark/>
          </w:tcPr>
          <w:p w14:paraId="4498A6E9" w14:textId="77777777" w:rsidR="00236EBF" w:rsidRPr="00F320BE" w:rsidRDefault="00236EBF" w:rsidP="00F320BE">
            <w:pPr>
              <w:spacing w:after="0" w:line="360" w:lineRule="auto"/>
              <w:jc w:val="right"/>
              <w:rPr>
                <w:rFonts w:eastAsia="Times New Roman" w:cstheme="minorHAnsi"/>
                <w:color w:val="000000"/>
                <w:lang w:val="en-US"/>
              </w:rPr>
            </w:pPr>
            <w:r w:rsidRPr="00F320BE">
              <w:rPr>
                <w:rFonts w:eastAsia="Times New Roman" w:cstheme="minorHAnsi"/>
                <w:color w:val="000000"/>
                <w:lang w:val="en-US"/>
              </w:rPr>
              <w:t>1000</w:t>
            </w:r>
          </w:p>
        </w:tc>
      </w:tr>
      <w:tr w:rsidR="00236EBF" w:rsidRPr="00F320BE" w14:paraId="4362920D"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7C69E029"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Website</w:t>
            </w:r>
          </w:p>
        </w:tc>
        <w:tc>
          <w:tcPr>
            <w:tcW w:w="1620" w:type="dxa"/>
            <w:tcBorders>
              <w:top w:val="nil"/>
              <w:left w:val="nil"/>
              <w:bottom w:val="single" w:sz="4" w:space="0" w:color="auto"/>
              <w:right w:val="single" w:sz="4" w:space="0" w:color="auto"/>
            </w:tcBorders>
            <w:shd w:val="clear" w:color="auto" w:fill="auto"/>
            <w:noWrap/>
            <w:vAlign w:val="bottom"/>
            <w:hideMark/>
          </w:tcPr>
          <w:p w14:paraId="04C98E3E" w14:textId="77777777" w:rsidR="00236EBF" w:rsidRPr="00F320BE" w:rsidRDefault="00236EBF" w:rsidP="00F320BE">
            <w:pPr>
              <w:spacing w:after="0" w:line="360" w:lineRule="auto"/>
              <w:jc w:val="right"/>
              <w:rPr>
                <w:rFonts w:eastAsia="Times New Roman" w:cstheme="minorHAnsi"/>
                <w:color w:val="000000"/>
                <w:lang w:val="en-US"/>
              </w:rPr>
            </w:pPr>
            <w:r w:rsidRPr="00F320BE">
              <w:rPr>
                <w:rFonts w:eastAsia="Times New Roman" w:cstheme="minorHAnsi"/>
                <w:color w:val="000000"/>
                <w:lang w:val="en-US"/>
              </w:rPr>
              <w:t>1500</w:t>
            </w:r>
          </w:p>
        </w:tc>
      </w:tr>
      <w:tr w:rsidR="00236EBF" w:rsidRPr="00F320BE" w14:paraId="50F9FA54"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3789D909"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Marketing</w:t>
            </w:r>
          </w:p>
        </w:tc>
        <w:tc>
          <w:tcPr>
            <w:tcW w:w="1620" w:type="dxa"/>
            <w:tcBorders>
              <w:top w:val="nil"/>
              <w:left w:val="nil"/>
              <w:bottom w:val="single" w:sz="4" w:space="0" w:color="auto"/>
              <w:right w:val="single" w:sz="4" w:space="0" w:color="auto"/>
            </w:tcBorders>
            <w:shd w:val="clear" w:color="auto" w:fill="auto"/>
            <w:noWrap/>
            <w:vAlign w:val="bottom"/>
            <w:hideMark/>
          </w:tcPr>
          <w:p w14:paraId="3E57FFB8" w14:textId="77777777" w:rsidR="00236EBF" w:rsidRPr="00F320BE" w:rsidRDefault="00236EBF" w:rsidP="00F320BE">
            <w:pPr>
              <w:spacing w:after="0" w:line="360" w:lineRule="auto"/>
              <w:jc w:val="right"/>
              <w:rPr>
                <w:rFonts w:eastAsia="Times New Roman" w:cstheme="minorHAnsi"/>
                <w:color w:val="000000"/>
                <w:lang w:val="en-US"/>
              </w:rPr>
            </w:pPr>
            <w:r w:rsidRPr="00F320BE">
              <w:rPr>
                <w:rFonts w:eastAsia="Times New Roman" w:cstheme="minorHAnsi"/>
                <w:color w:val="000000"/>
                <w:lang w:val="en-US"/>
              </w:rPr>
              <w:t>4000</w:t>
            </w:r>
          </w:p>
        </w:tc>
      </w:tr>
      <w:tr w:rsidR="00236EBF" w:rsidRPr="00F320BE" w14:paraId="3C97F83B"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2105431B"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Furniture and Equipment</w:t>
            </w:r>
          </w:p>
        </w:tc>
        <w:tc>
          <w:tcPr>
            <w:tcW w:w="1620" w:type="dxa"/>
            <w:tcBorders>
              <w:top w:val="nil"/>
              <w:left w:val="nil"/>
              <w:bottom w:val="single" w:sz="4" w:space="0" w:color="auto"/>
              <w:right w:val="single" w:sz="4" w:space="0" w:color="auto"/>
            </w:tcBorders>
            <w:shd w:val="clear" w:color="auto" w:fill="auto"/>
            <w:noWrap/>
            <w:vAlign w:val="bottom"/>
            <w:hideMark/>
          </w:tcPr>
          <w:p w14:paraId="61EC2D6F" w14:textId="77777777" w:rsidR="00236EBF" w:rsidRPr="00F320BE" w:rsidRDefault="00236EBF" w:rsidP="00F320BE">
            <w:pPr>
              <w:spacing w:after="0" w:line="360" w:lineRule="auto"/>
              <w:jc w:val="right"/>
              <w:rPr>
                <w:rFonts w:eastAsia="Times New Roman" w:cstheme="minorHAnsi"/>
                <w:color w:val="000000"/>
                <w:lang w:val="en-US"/>
              </w:rPr>
            </w:pPr>
            <w:r w:rsidRPr="00F320BE">
              <w:rPr>
                <w:rFonts w:eastAsia="Times New Roman" w:cstheme="minorHAnsi"/>
                <w:color w:val="000000"/>
                <w:lang w:val="en-US"/>
              </w:rPr>
              <w:t>6000</w:t>
            </w:r>
          </w:p>
        </w:tc>
      </w:tr>
      <w:tr w:rsidR="00236EBF" w:rsidRPr="00F320BE" w14:paraId="54CDD450"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2D1AC168"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Administrative costs</w:t>
            </w:r>
          </w:p>
        </w:tc>
        <w:tc>
          <w:tcPr>
            <w:tcW w:w="1620" w:type="dxa"/>
            <w:tcBorders>
              <w:top w:val="nil"/>
              <w:left w:val="nil"/>
              <w:bottom w:val="single" w:sz="4" w:space="0" w:color="auto"/>
              <w:right w:val="single" w:sz="4" w:space="0" w:color="auto"/>
            </w:tcBorders>
            <w:shd w:val="clear" w:color="auto" w:fill="auto"/>
            <w:noWrap/>
            <w:vAlign w:val="bottom"/>
            <w:hideMark/>
          </w:tcPr>
          <w:p w14:paraId="767A81AE" w14:textId="77777777" w:rsidR="00236EBF" w:rsidRPr="00F320BE" w:rsidRDefault="00236EBF" w:rsidP="00F320BE">
            <w:pPr>
              <w:spacing w:after="0" w:line="360" w:lineRule="auto"/>
              <w:jc w:val="right"/>
              <w:rPr>
                <w:rFonts w:eastAsia="Times New Roman" w:cstheme="minorHAnsi"/>
                <w:color w:val="000000"/>
                <w:lang w:val="en-US"/>
              </w:rPr>
            </w:pPr>
            <w:r w:rsidRPr="00F320BE">
              <w:rPr>
                <w:rFonts w:eastAsia="Times New Roman" w:cstheme="minorHAnsi"/>
                <w:color w:val="000000"/>
                <w:lang w:val="en-US"/>
              </w:rPr>
              <w:t>1000</w:t>
            </w:r>
          </w:p>
        </w:tc>
      </w:tr>
      <w:tr w:rsidR="00236EBF" w:rsidRPr="00F320BE" w14:paraId="2C9A41C9"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7756F4AC" w14:textId="77777777" w:rsidR="00236EBF" w:rsidRPr="00F320BE" w:rsidRDefault="00236EBF" w:rsidP="00F320BE">
            <w:pPr>
              <w:spacing w:after="0" w:line="360" w:lineRule="auto"/>
              <w:rPr>
                <w:rFonts w:eastAsia="Times New Roman" w:cstheme="minorHAnsi"/>
                <w:color w:val="000000"/>
                <w:lang w:val="en-US"/>
              </w:rPr>
            </w:pPr>
            <w:r w:rsidRPr="00F320BE">
              <w:rPr>
                <w:rFonts w:eastAsia="Times New Roman" w:cstheme="minorHAnsi"/>
                <w:color w:val="000000"/>
                <w:lang w:val="en-US"/>
              </w:rPr>
              <w:t>Launching</w:t>
            </w:r>
          </w:p>
        </w:tc>
        <w:tc>
          <w:tcPr>
            <w:tcW w:w="1620" w:type="dxa"/>
            <w:tcBorders>
              <w:top w:val="nil"/>
              <w:left w:val="nil"/>
              <w:bottom w:val="single" w:sz="4" w:space="0" w:color="auto"/>
              <w:right w:val="single" w:sz="4" w:space="0" w:color="auto"/>
            </w:tcBorders>
            <w:shd w:val="clear" w:color="auto" w:fill="auto"/>
            <w:noWrap/>
            <w:vAlign w:val="bottom"/>
            <w:hideMark/>
          </w:tcPr>
          <w:p w14:paraId="5DF5751A" w14:textId="77777777" w:rsidR="00236EBF" w:rsidRPr="00F320BE" w:rsidRDefault="00236EBF" w:rsidP="00F320BE">
            <w:pPr>
              <w:spacing w:after="0" w:line="360" w:lineRule="auto"/>
              <w:jc w:val="right"/>
              <w:rPr>
                <w:rFonts w:eastAsia="Times New Roman" w:cstheme="minorHAnsi"/>
                <w:color w:val="202124"/>
                <w:lang w:val="en-US"/>
              </w:rPr>
            </w:pPr>
            <w:r w:rsidRPr="00F320BE">
              <w:rPr>
                <w:rFonts w:eastAsia="Times New Roman" w:cstheme="minorHAnsi"/>
                <w:color w:val="202124"/>
              </w:rPr>
              <w:t>500</w:t>
            </w:r>
          </w:p>
        </w:tc>
      </w:tr>
      <w:tr w:rsidR="00236EBF" w:rsidRPr="00F320BE" w14:paraId="618AC914" w14:textId="77777777" w:rsidTr="00236EBF">
        <w:trPr>
          <w:trHeight w:val="315"/>
        </w:trPr>
        <w:tc>
          <w:tcPr>
            <w:tcW w:w="2700" w:type="dxa"/>
            <w:tcBorders>
              <w:top w:val="nil"/>
              <w:left w:val="single" w:sz="4" w:space="0" w:color="auto"/>
              <w:bottom w:val="single" w:sz="4" w:space="0" w:color="auto"/>
              <w:right w:val="single" w:sz="4" w:space="0" w:color="auto"/>
            </w:tcBorders>
            <w:shd w:val="clear" w:color="auto" w:fill="auto"/>
            <w:noWrap/>
            <w:vAlign w:val="bottom"/>
            <w:hideMark/>
          </w:tcPr>
          <w:p w14:paraId="34DA7F9B" w14:textId="77777777" w:rsidR="00236EBF" w:rsidRPr="00F320BE" w:rsidRDefault="00236EBF" w:rsidP="00F320BE">
            <w:pPr>
              <w:spacing w:after="0" w:line="360" w:lineRule="auto"/>
              <w:rPr>
                <w:rFonts w:eastAsia="Times New Roman" w:cstheme="minorHAnsi"/>
                <w:b/>
                <w:color w:val="000000"/>
                <w:lang w:val="en-US"/>
              </w:rPr>
            </w:pPr>
            <w:r w:rsidRPr="00F320BE">
              <w:rPr>
                <w:rFonts w:eastAsia="Times New Roman" w:cstheme="minorHAnsi"/>
                <w:color w:val="000000"/>
                <w:lang w:val="en-US"/>
              </w:rPr>
              <w:t> </w:t>
            </w:r>
            <w:r w:rsidRPr="00F320BE">
              <w:rPr>
                <w:rFonts w:eastAsia="Times New Roman" w:cstheme="minorHAnsi"/>
                <w:b/>
                <w:color w:val="000000"/>
                <w:lang w:val="en-US"/>
              </w:rPr>
              <w:t>Total initial Cost</w:t>
            </w:r>
          </w:p>
        </w:tc>
        <w:tc>
          <w:tcPr>
            <w:tcW w:w="1620" w:type="dxa"/>
            <w:tcBorders>
              <w:top w:val="nil"/>
              <w:left w:val="nil"/>
              <w:bottom w:val="single" w:sz="4" w:space="0" w:color="auto"/>
              <w:right w:val="single" w:sz="4" w:space="0" w:color="auto"/>
            </w:tcBorders>
            <w:shd w:val="clear" w:color="000000" w:fill="A9D08E"/>
            <w:noWrap/>
            <w:vAlign w:val="bottom"/>
            <w:hideMark/>
          </w:tcPr>
          <w:p w14:paraId="3D5E3101" w14:textId="77777777" w:rsidR="00236EBF" w:rsidRPr="00F320BE" w:rsidRDefault="00236EBF" w:rsidP="00F320BE">
            <w:pPr>
              <w:spacing w:after="0" w:line="360" w:lineRule="auto"/>
              <w:jc w:val="right"/>
              <w:rPr>
                <w:rFonts w:eastAsia="Times New Roman" w:cstheme="minorHAnsi"/>
                <w:b/>
                <w:bCs/>
                <w:color w:val="000000"/>
                <w:lang w:val="en-US"/>
              </w:rPr>
            </w:pPr>
            <w:r w:rsidRPr="00F320BE">
              <w:rPr>
                <w:rFonts w:eastAsia="Times New Roman" w:cstheme="minorHAnsi"/>
                <w:b/>
                <w:bCs/>
                <w:color w:val="000000"/>
                <w:lang w:val="en-US"/>
              </w:rPr>
              <w:t>20000</w:t>
            </w:r>
          </w:p>
        </w:tc>
      </w:tr>
    </w:tbl>
    <w:p w14:paraId="2450FCAD" w14:textId="77777777" w:rsidR="00236EBF" w:rsidRPr="00F320BE" w:rsidRDefault="00236EBF" w:rsidP="00F320BE">
      <w:pPr>
        <w:spacing w:line="360" w:lineRule="auto"/>
        <w:jc w:val="both"/>
        <w:rPr>
          <w:rFonts w:cstheme="minorHAnsi"/>
          <w:i/>
        </w:rPr>
      </w:pPr>
      <w:r w:rsidRPr="00F320BE">
        <w:rPr>
          <w:rFonts w:cstheme="minorHAnsi"/>
          <w:i/>
        </w:rPr>
        <w:t>Table 2: Resources/costs</w:t>
      </w:r>
    </w:p>
    <w:p w14:paraId="51FA4EB7" w14:textId="77777777" w:rsidR="00B3799E" w:rsidRPr="00F320BE" w:rsidRDefault="00B3799E" w:rsidP="00F320BE">
      <w:pPr>
        <w:spacing w:line="360" w:lineRule="auto"/>
        <w:jc w:val="both"/>
        <w:rPr>
          <w:rFonts w:cstheme="minorHAnsi"/>
          <w:i/>
        </w:rPr>
      </w:pPr>
    </w:p>
    <w:p w14:paraId="0AAAA278" w14:textId="77777777" w:rsidR="00B3799E" w:rsidRPr="00F320BE" w:rsidRDefault="00B3799E" w:rsidP="00F320BE">
      <w:pPr>
        <w:spacing w:line="360" w:lineRule="auto"/>
        <w:jc w:val="both"/>
        <w:rPr>
          <w:rFonts w:cstheme="minorHAnsi"/>
          <w:i/>
        </w:rPr>
      </w:pPr>
    </w:p>
    <w:p w14:paraId="4F277CDB" w14:textId="77777777" w:rsidR="00B3799E" w:rsidRPr="00F320BE" w:rsidRDefault="00B3799E" w:rsidP="00F320BE">
      <w:pPr>
        <w:spacing w:line="360" w:lineRule="auto"/>
        <w:jc w:val="both"/>
        <w:rPr>
          <w:rFonts w:cstheme="minorHAnsi"/>
          <w:i/>
        </w:rPr>
      </w:pPr>
    </w:p>
    <w:p w14:paraId="38EDBE4B" w14:textId="77777777" w:rsidR="00B3799E" w:rsidRPr="00F320BE" w:rsidRDefault="00B3799E" w:rsidP="00F320BE">
      <w:pPr>
        <w:spacing w:line="360" w:lineRule="auto"/>
        <w:jc w:val="both"/>
        <w:rPr>
          <w:rFonts w:cstheme="minorHAnsi"/>
          <w:i/>
        </w:rPr>
      </w:pPr>
    </w:p>
    <w:p w14:paraId="13AA09D5" w14:textId="77777777" w:rsidR="00236EBF" w:rsidRPr="00F320BE" w:rsidRDefault="00236EBF" w:rsidP="00F320BE">
      <w:pPr>
        <w:spacing w:line="360" w:lineRule="auto"/>
        <w:jc w:val="both"/>
        <w:rPr>
          <w:rFonts w:cstheme="minorHAnsi"/>
        </w:rPr>
      </w:pPr>
      <w:r w:rsidRPr="00F320BE">
        <w:rPr>
          <w:rFonts w:cstheme="minorHAnsi"/>
        </w:rPr>
        <w:t xml:space="preserve">The payments from parents are expected to start running the business from the third month. The sales of the business are expected to as </w:t>
      </w:r>
      <w:proofErr w:type="gramStart"/>
      <w:r w:rsidRPr="00F320BE">
        <w:rPr>
          <w:rFonts w:cstheme="minorHAnsi"/>
        </w:rPr>
        <w:t>shown</w:t>
      </w:r>
      <w:proofErr w:type="gramEnd"/>
      <w:r w:rsidRPr="00F320BE">
        <w:rPr>
          <w:rFonts w:cstheme="minorHAnsi"/>
        </w:rPr>
        <w:t xml:space="preserve"> in table 3 below. </w:t>
      </w:r>
    </w:p>
    <w:p w14:paraId="7D47E7E6" w14:textId="77777777" w:rsidR="00236EBF" w:rsidRPr="00F320BE" w:rsidRDefault="00B3799E" w:rsidP="00F320BE">
      <w:pPr>
        <w:spacing w:line="360" w:lineRule="auto"/>
        <w:jc w:val="both"/>
        <w:rPr>
          <w:rFonts w:cstheme="minorHAnsi"/>
        </w:rPr>
      </w:pPr>
      <w:r w:rsidRPr="00F320BE">
        <w:rPr>
          <w:rFonts w:cstheme="minorHAnsi"/>
          <w:noProof/>
        </w:rPr>
        <w:drawing>
          <wp:inline distT="0" distB="0" distL="0" distR="0" wp14:anchorId="1F71A9EF" wp14:editId="6690EACC">
            <wp:extent cx="4276725" cy="100012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6725" cy="1000125"/>
                    </a:xfrm>
                    <a:prstGeom prst="rect">
                      <a:avLst/>
                    </a:prstGeom>
                    <a:noFill/>
                    <a:ln>
                      <a:noFill/>
                    </a:ln>
                  </pic:spPr>
                </pic:pic>
              </a:graphicData>
            </a:graphic>
          </wp:inline>
        </w:drawing>
      </w:r>
    </w:p>
    <w:p w14:paraId="4A98533F" w14:textId="3C0CA432" w:rsidR="00B3799E" w:rsidRDefault="00B3799E" w:rsidP="00F320BE">
      <w:pPr>
        <w:spacing w:line="360" w:lineRule="auto"/>
        <w:jc w:val="both"/>
        <w:rPr>
          <w:rFonts w:cstheme="minorHAnsi"/>
          <w:i/>
        </w:rPr>
      </w:pPr>
      <w:r w:rsidRPr="00F320BE">
        <w:rPr>
          <w:rFonts w:cstheme="minorHAnsi"/>
          <w:i/>
        </w:rPr>
        <w:t>Table 3: Expected Monthly Sales for the First Year</w:t>
      </w:r>
    </w:p>
    <w:p w14:paraId="4C03DC1E" w14:textId="4B204F74" w:rsidR="00AE21B8" w:rsidRDefault="00AE21B8" w:rsidP="00F320BE">
      <w:pPr>
        <w:spacing w:line="360" w:lineRule="auto"/>
        <w:jc w:val="both"/>
        <w:rPr>
          <w:rFonts w:cstheme="minorHAnsi"/>
          <w:i/>
        </w:rPr>
      </w:pPr>
    </w:p>
    <w:p w14:paraId="3194E5D7" w14:textId="384234A2" w:rsidR="00AE21B8" w:rsidRDefault="00AE21B8" w:rsidP="00F320BE">
      <w:pPr>
        <w:spacing w:line="360" w:lineRule="auto"/>
        <w:jc w:val="both"/>
        <w:rPr>
          <w:rFonts w:cstheme="minorHAnsi"/>
          <w:i/>
        </w:rPr>
      </w:pPr>
    </w:p>
    <w:p w14:paraId="5EEA0849" w14:textId="534CC5C4" w:rsidR="00AE21B8" w:rsidRDefault="00AE21B8" w:rsidP="00F320BE">
      <w:pPr>
        <w:spacing w:line="360" w:lineRule="auto"/>
        <w:jc w:val="both"/>
        <w:rPr>
          <w:rFonts w:cstheme="minorHAnsi"/>
          <w:i/>
        </w:rPr>
      </w:pPr>
    </w:p>
    <w:p w14:paraId="434BC399" w14:textId="77777777" w:rsidR="00AE21B8" w:rsidRPr="00F320BE" w:rsidRDefault="00AE21B8" w:rsidP="00F320BE">
      <w:pPr>
        <w:spacing w:line="360" w:lineRule="auto"/>
        <w:jc w:val="both"/>
        <w:rPr>
          <w:rFonts w:cstheme="minorHAnsi"/>
          <w:i/>
        </w:rPr>
      </w:pPr>
    </w:p>
    <w:p w14:paraId="50BE78EB" w14:textId="77777777" w:rsidR="009F19DF" w:rsidRPr="00F320BE" w:rsidRDefault="009F19DF" w:rsidP="00F320BE">
      <w:pPr>
        <w:spacing w:line="360" w:lineRule="auto"/>
        <w:jc w:val="both"/>
        <w:rPr>
          <w:rFonts w:cstheme="minorHAnsi"/>
          <w:i/>
        </w:rPr>
      </w:pPr>
    </w:p>
    <w:p w14:paraId="3631B1D4" w14:textId="77777777" w:rsidR="00236EBF" w:rsidRPr="00F320BE" w:rsidRDefault="00B3799E" w:rsidP="00F320BE">
      <w:pPr>
        <w:pStyle w:val="Heading1"/>
        <w:rPr>
          <w:rFonts w:asciiTheme="minorHAnsi" w:hAnsiTheme="minorHAnsi" w:cstheme="minorHAnsi"/>
          <w:sz w:val="22"/>
          <w:szCs w:val="22"/>
        </w:rPr>
      </w:pPr>
      <w:bookmarkStart w:id="6" w:name="_Toc108535244"/>
      <w:r w:rsidRPr="00F320BE">
        <w:rPr>
          <w:rFonts w:asciiTheme="minorHAnsi" w:hAnsiTheme="minorHAnsi" w:cstheme="minorHAnsi"/>
          <w:sz w:val="22"/>
          <w:szCs w:val="22"/>
        </w:rPr>
        <w:lastRenderedPageBreak/>
        <w:t>Project Schedule</w:t>
      </w:r>
      <w:bookmarkEnd w:id="6"/>
    </w:p>
    <w:p w14:paraId="2B7FDF6B" w14:textId="77777777" w:rsidR="00B3799E" w:rsidRPr="00F320BE" w:rsidRDefault="00B3799E" w:rsidP="00F320BE">
      <w:pPr>
        <w:spacing w:line="360" w:lineRule="auto"/>
        <w:jc w:val="both"/>
        <w:rPr>
          <w:rFonts w:cstheme="minorHAnsi"/>
          <w:b/>
        </w:rPr>
      </w:pPr>
      <w:r w:rsidRPr="00F320BE">
        <w:rPr>
          <w:rFonts w:cstheme="minorHAnsi"/>
          <w:b/>
        </w:rPr>
        <w:t>Gantt chart</w:t>
      </w:r>
    </w:p>
    <w:p w14:paraId="63AAD7B2" w14:textId="77777777" w:rsidR="00B3799E" w:rsidRPr="00F320BE" w:rsidRDefault="009F19DF" w:rsidP="00F320BE">
      <w:pPr>
        <w:spacing w:line="360" w:lineRule="auto"/>
        <w:jc w:val="both"/>
        <w:rPr>
          <w:rFonts w:cstheme="minorHAnsi"/>
        </w:rPr>
      </w:pPr>
      <w:r w:rsidRPr="00F320BE">
        <w:rPr>
          <w:rFonts w:cstheme="minorHAnsi"/>
          <w:noProof/>
        </w:rPr>
        <w:drawing>
          <wp:inline distT="0" distB="0" distL="0" distR="0" wp14:anchorId="608C7E0E" wp14:editId="08CCD926">
            <wp:extent cx="6130925" cy="1800225"/>
            <wp:effectExtent l="0" t="0" r="317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4170" cy="1801178"/>
                    </a:xfrm>
                    <a:prstGeom prst="rect">
                      <a:avLst/>
                    </a:prstGeom>
                    <a:noFill/>
                    <a:ln>
                      <a:noFill/>
                    </a:ln>
                  </pic:spPr>
                </pic:pic>
              </a:graphicData>
            </a:graphic>
          </wp:inline>
        </w:drawing>
      </w:r>
    </w:p>
    <w:p w14:paraId="2C21C0F9" w14:textId="77777777" w:rsidR="009F19DF" w:rsidRPr="00F320BE" w:rsidRDefault="009F19DF" w:rsidP="00F320BE">
      <w:pPr>
        <w:spacing w:line="360" w:lineRule="auto"/>
        <w:jc w:val="both"/>
        <w:rPr>
          <w:rFonts w:cstheme="minorHAnsi"/>
          <w:i/>
        </w:rPr>
      </w:pPr>
      <w:r w:rsidRPr="00F320BE">
        <w:rPr>
          <w:rFonts w:cstheme="minorHAnsi"/>
          <w:i/>
        </w:rPr>
        <w:t>Fig 3: Gantt chart</w:t>
      </w:r>
    </w:p>
    <w:p w14:paraId="25F4ED38" w14:textId="77777777" w:rsidR="004B001A" w:rsidRPr="00F320BE" w:rsidRDefault="009F19DF" w:rsidP="00AE21B8">
      <w:pPr>
        <w:spacing w:line="360" w:lineRule="auto"/>
        <w:jc w:val="both"/>
        <w:rPr>
          <w:rFonts w:cstheme="minorHAnsi"/>
        </w:rPr>
      </w:pPr>
      <w:r w:rsidRPr="00F320BE">
        <w:rPr>
          <w:rFonts w:cstheme="minorHAnsi"/>
        </w:rPr>
        <w:t xml:space="preserve">The project is expected to take 17 weeks. The first phase is expected to be completed in the first two weeks where the budget will be </w:t>
      </w:r>
      <w:proofErr w:type="gramStart"/>
      <w:r w:rsidRPr="00F320BE">
        <w:rPr>
          <w:rFonts w:cstheme="minorHAnsi"/>
        </w:rPr>
        <w:t>set</w:t>
      </w:r>
      <w:proofErr w:type="gramEnd"/>
      <w:r w:rsidRPr="00F320BE">
        <w:rPr>
          <w:rFonts w:cstheme="minorHAnsi"/>
        </w:rPr>
        <w:t xml:space="preserve"> and a bank account opened. The planning stage will be </w:t>
      </w:r>
      <w:r w:rsidR="00533250" w:rsidRPr="00F320BE">
        <w:rPr>
          <w:rFonts w:cstheme="minorHAnsi"/>
        </w:rPr>
        <w:t>started</w:t>
      </w:r>
      <w:r w:rsidRPr="00F320BE">
        <w:rPr>
          <w:rFonts w:cstheme="minorHAnsi"/>
        </w:rPr>
        <w:t xml:space="preserve"> in the third week.</w:t>
      </w:r>
      <w:r w:rsidR="00B85CA0" w:rsidRPr="00F320BE">
        <w:rPr>
          <w:rFonts w:cstheme="minorHAnsi"/>
        </w:rPr>
        <w:t xml:space="preserve"> Writing the business plan will take one week. Business rooms will then be rented to facilitate the implementation of the business.</w:t>
      </w:r>
      <w:r w:rsidR="001D23E0" w:rsidRPr="00F320BE">
        <w:rPr>
          <w:rFonts w:cstheme="minorHAnsi"/>
        </w:rPr>
        <w:t xml:space="preserve"> Licencing is essential requirement (</w:t>
      </w:r>
      <w:proofErr w:type="spellStart"/>
      <w:r w:rsidR="001D23E0" w:rsidRPr="00F320BE">
        <w:rPr>
          <w:rFonts w:cstheme="minorHAnsi"/>
          <w:shd w:val="clear" w:color="auto" w:fill="FFFFFF"/>
        </w:rPr>
        <w:t>Farstad</w:t>
      </w:r>
      <w:proofErr w:type="spellEnd"/>
      <w:r w:rsidR="001D23E0" w:rsidRPr="00F320BE">
        <w:rPr>
          <w:rFonts w:cstheme="minorHAnsi"/>
          <w:shd w:val="clear" w:color="auto" w:fill="FFFFFF"/>
        </w:rPr>
        <w:t xml:space="preserve"> et al., 2021</w:t>
      </w:r>
      <w:r w:rsidR="001D23E0" w:rsidRPr="00F320BE">
        <w:rPr>
          <w:rFonts w:cstheme="minorHAnsi"/>
        </w:rPr>
        <w:t>).</w:t>
      </w:r>
      <w:r w:rsidR="00B85CA0" w:rsidRPr="00F320BE">
        <w:rPr>
          <w:rFonts w:cstheme="minorHAnsi"/>
        </w:rPr>
        <w:t xml:space="preserve"> The business owner will then obtain the license in the fifth week. After licencing, the project will get into the implementation phase. Equipment will be acquired in two weeks and </w:t>
      </w:r>
      <w:r w:rsidR="004B001A" w:rsidRPr="00F320BE">
        <w:rPr>
          <w:rFonts w:cstheme="minorHAnsi"/>
        </w:rPr>
        <w:t>employees will be hired in the following two weeks. As employees are hired, a business website will be developed.</w:t>
      </w:r>
      <w:r w:rsidRPr="00F320BE">
        <w:rPr>
          <w:rFonts w:cstheme="minorHAnsi"/>
        </w:rPr>
        <w:t xml:space="preserve"> </w:t>
      </w:r>
      <w:r w:rsidR="00533250" w:rsidRPr="00F320BE">
        <w:rPr>
          <w:rFonts w:cstheme="minorHAnsi"/>
        </w:rPr>
        <w:t xml:space="preserve">The marketing activity will take the longest duration. </w:t>
      </w:r>
    </w:p>
    <w:p w14:paraId="403D523D" w14:textId="77777777" w:rsidR="009F19DF" w:rsidRPr="00F320BE" w:rsidRDefault="00533250" w:rsidP="00AE21B8">
      <w:pPr>
        <w:spacing w:line="360" w:lineRule="auto"/>
        <w:jc w:val="both"/>
        <w:rPr>
          <w:rFonts w:cstheme="minorHAnsi"/>
        </w:rPr>
      </w:pPr>
      <w:r w:rsidRPr="00F320BE">
        <w:rPr>
          <w:rFonts w:cstheme="minorHAnsi"/>
        </w:rPr>
        <w:t xml:space="preserve">However, it </w:t>
      </w:r>
      <w:proofErr w:type="gramStart"/>
      <w:r w:rsidRPr="00F320BE">
        <w:rPr>
          <w:rFonts w:cstheme="minorHAnsi"/>
        </w:rPr>
        <w:t>overlap</w:t>
      </w:r>
      <w:proofErr w:type="gramEnd"/>
      <w:r w:rsidRPr="00F320BE">
        <w:rPr>
          <w:rFonts w:cstheme="minorHAnsi"/>
        </w:rPr>
        <w:t xml:space="preserve"> with the other activities before the project is officially launched. Other activities will be complete as marketing to popularise the business is being done.</w:t>
      </w:r>
      <w:r w:rsidR="00B85CA0" w:rsidRPr="00F320BE">
        <w:rPr>
          <w:rFonts w:cstheme="minorHAnsi"/>
        </w:rPr>
        <w:t xml:space="preserve"> Marketing activities that will include social media marketing, leaflets, and billboards will take six months before the launch of the business.</w:t>
      </w:r>
      <w:r w:rsidR="004B001A" w:rsidRPr="00F320BE">
        <w:rPr>
          <w:rFonts w:cstheme="minorHAnsi"/>
        </w:rPr>
        <w:t xml:space="preserve"> The control phase will involve collecting views from customers in one week and analysing them in another week to see how the business can be improved. </w:t>
      </w:r>
      <w:r w:rsidRPr="00F320BE">
        <w:rPr>
          <w:rFonts w:cstheme="minorHAnsi"/>
        </w:rPr>
        <w:t xml:space="preserve">The last activity of this project will be done in week 17 where the project will be launched. </w:t>
      </w:r>
    </w:p>
    <w:p w14:paraId="0B88C049" w14:textId="77777777" w:rsidR="00533250" w:rsidRPr="00F320BE" w:rsidRDefault="00F06A72" w:rsidP="00F320BE">
      <w:pPr>
        <w:pStyle w:val="Heading1"/>
        <w:rPr>
          <w:rFonts w:asciiTheme="minorHAnsi" w:hAnsiTheme="minorHAnsi" w:cstheme="minorHAnsi"/>
          <w:sz w:val="22"/>
          <w:szCs w:val="22"/>
        </w:rPr>
      </w:pPr>
      <w:bookmarkStart w:id="7" w:name="_Toc108535245"/>
      <w:r w:rsidRPr="00F320BE">
        <w:rPr>
          <w:rFonts w:asciiTheme="minorHAnsi" w:hAnsiTheme="minorHAnsi" w:cstheme="minorHAnsi"/>
          <w:sz w:val="22"/>
          <w:szCs w:val="22"/>
        </w:rPr>
        <w:t>Risk Assessment</w:t>
      </w:r>
      <w:bookmarkEnd w:id="7"/>
    </w:p>
    <w:p w14:paraId="184566FF" w14:textId="4C9BA4CA" w:rsidR="00533250" w:rsidRPr="00F320BE" w:rsidRDefault="004F6FC4" w:rsidP="00F320BE">
      <w:pPr>
        <w:spacing w:line="360" w:lineRule="auto"/>
        <w:jc w:val="both"/>
        <w:rPr>
          <w:rFonts w:cstheme="minorHAnsi"/>
        </w:rPr>
      </w:pPr>
      <w:r w:rsidRPr="00F320BE">
        <w:rPr>
          <w:rFonts w:cstheme="minorHAnsi"/>
        </w:rPr>
        <w:t>The project may be affected by several risk that need to be managed properly to avoid project failure. Some of the risks that may affect the project include insufficient funding, lack of resources, market failure, diseases, and failure to get enough staff for the nursery business. The risk assessment is done in the table below.</w:t>
      </w:r>
    </w:p>
    <w:tbl>
      <w:tblPr>
        <w:tblStyle w:val="TableGrid"/>
        <w:tblW w:w="10615" w:type="dxa"/>
        <w:tblLayout w:type="fixed"/>
        <w:tblLook w:val="04A0" w:firstRow="1" w:lastRow="0" w:firstColumn="1" w:lastColumn="0" w:noHBand="0" w:noVBand="1"/>
      </w:tblPr>
      <w:tblGrid>
        <w:gridCol w:w="1138"/>
        <w:gridCol w:w="1377"/>
        <w:gridCol w:w="1170"/>
        <w:gridCol w:w="2340"/>
        <w:gridCol w:w="900"/>
        <w:gridCol w:w="990"/>
        <w:gridCol w:w="1170"/>
        <w:gridCol w:w="720"/>
        <w:gridCol w:w="810"/>
      </w:tblGrid>
      <w:tr w:rsidR="004F6FC4" w:rsidRPr="00F320BE" w14:paraId="3138B7B6" w14:textId="77777777" w:rsidTr="001D23E0">
        <w:tc>
          <w:tcPr>
            <w:tcW w:w="1138" w:type="dxa"/>
            <w:vMerge w:val="restart"/>
          </w:tcPr>
          <w:p w14:paraId="398CFA23" w14:textId="77777777" w:rsidR="004F6FC4" w:rsidRPr="00F320BE" w:rsidRDefault="004F6FC4" w:rsidP="00F320BE">
            <w:pPr>
              <w:spacing w:line="360" w:lineRule="auto"/>
              <w:jc w:val="both"/>
              <w:rPr>
                <w:rFonts w:cstheme="minorHAnsi"/>
              </w:rPr>
            </w:pPr>
            <w:r w:rsidRPr="00F320BE">
              <w:rPr>
                <w:rFonts w:cstheme="minorHAnsi"/>
              </w:rPr>
              <w:lastRenderedPageBreak/>
              <w:t>Risk</w:t>
            </w:r>
          </w:p>
        </w:tc>
        <w:tc>
          <w:tcPr>
            <w:tcW w:w="1377" w:type="dxa"/>
            <w:vMerge w:val="restart"/>
          </w:tcPr>
          <w:p w14:paraId="7064DEB6" w14:textId="77777777" w:rsidR="004F6FC4" w:rsidRPr="00F320BE" w:rsidRDefault="004F6FC4" w:rsidP="00F320BE">
            <w:pPr>
              <w:spacing w:line="360" w:lineRule="auto"/>
              <w:jc w:val="both"/>
              <w:rPr>
                <w:rFonts w:cstheme="minorHAnsi"/>
              </w:rPr>
            </w:pPr>
            <w:r w:rsidRPr="00F320BE">
              <w:rPr>
                <w:rFonts w:cstheme="minorHAnsi"/>
              </w:rPr>
              <w:t>Description</w:t>
            </w:r>
          </w:p>
        </w:tc>
        <w:tc>
          <w:tcPr>
            <w:tcW w:w="1170" w:type="dxa"/>
            <w:vMerge w:val="restart"/>
          </w:tcPr>
          <w:p w14:paraId="68C0EFB0" w14:textId="77777777" w:rsidR="004F6FC4" w:rsidRPr="00F320BE" w:rsidRDefault="004F6FC4" w:rsidP="00F320BE">
            <w:pPr>
              <w:spacing w:line="360" w:lineRule="auto"/>
              <w:jc w:val="both"/>
              <w:rPr>
                <w:rFonts w:cstheme="minorHAnsi"/>
              </w:rPr>
            </w:pPr>
            <w:r w:rsidRPr="00F320BE">
              <w:rPr>
                <w:rFonts w:cstheme="minorHAnsi"/>
              </w:rPr>
              <w:t>Risk owner</w:t>
            </w:r>
          </w:p>
        </w:tc>
        <w:tc>
          <w:tcPr>
            <w:tcW w:w="2340" w:type="dxa"/>
            <w:vMerge w:val="restart"/>
          </w:tcPr>
          <w:p w14:paraId="4CB831A4" w14:textId="77777777" w:rsidR="004F6FC4" w:rsidRPr="00F320BE" w:rsidRDefault="004F6FC4" w:rsidP="00F320BE">
            <w:pPr>
              <w:spacing w:line="360" w:lineRule="auto"/>
              <w:jc w:val="both"/>
              <w:rPr>
                <w:rFonts w:cstheme="minorHAnsi"/>
              </w:rPr>
            </w:pPr>
            <w:r w:rsidRPr="00F320BE">
              <w:rPr>
                <w:rFonts w:cstheme="minorHAnsi"/>
              </w:rPr>
              <w:t xml:space="preserve">Mitigation/Contingency actions </w:t>
            </w:r>
          </w:p>
        </w:tc>
        <w:tc>
          <w:tcPr>
            <w:tcW w:w="900" w:type="dxa"/>
            <w:vMerge w:val="restart"/>
          </w:tcPr>
          <w:p w14:paraId="51554056" w14:textId="77777777" w:rsidR="004F6FC4" w:rsidRPr="00F320BE" w:rsidRDefault="004F6FC4" w:rsidP="00F320BE">
            <w:pPr>
              <w:spacing w:line="360" w:lineRule="auto"/>
              <w:jc w:val="both"/>
              <w:rPr>
                <w:rFonts w:cstheme="minorHAnsi"/>
              </w:rPr>
            </w:pPr>
            <w:r w:rsidRPr="00F320BE">
              <w:rPr>
                <w:rFonts w:cstheme="minorHAnsi"/>
              </w:rPr>
              <w:t>Impact</w:t>
            </w:r>
          </w:p>
        </w:tc>
        <w:tc>
          <w:tcPr>
            <w:tcW w:w="2160" w:type="dxa"/>
            <w:gridSpan w:val="2"/>
          </w:tcPr>
          <w:p w14:paraId="4E920253" w14:textId="77777777" w:rsidR="004F6FC4" w:rsidRPr="00F320BE" w:rsidRDefault="004F6FC4" w:rsidP="00F320BE">
            <w:pPr>
              <w:spacing w:line="360" w:lineRule="auto"/>
              <w:jc w:val="both"/>
              <w:rPr>
                <w:rFonts w:cstheme="minorHAnsi"/>
              </w:rPr>
            </w:pPr>
            <w:r w:rsidRPr="00F320BE">
              <w:rPr>
                <w:rFonts w:cstheme="minorHAnsi"/>
              </w:rPr>
              <w:t>Probability</w:t>
            </w:r>
          </w:p>
        </w:tc>
        <w:tc>
          <w:tcPr>
            <w:tcW w:w="1530" w:type="dxa"/>
            <w:gridSpan w:val="2"/>
          </w:tcPr>
          <w:p w14:paraId="5270173F" w14:textId="77777777" w:rsidR="004F6FC4" w:rsidRPr="00F320BE" w:rsidRDefault="004F6FC4" w:rsidP="00F320BE">
            <w:pPr>
              <w:spacing w:line="360" w:lineRule="auto"/>
              <w:jc w:val="both"/>
              <w:rPr>
                <w:rFonts w:cstheme="minorHAnsi"/>
              </w:rPr>
            </w:pPr>
            <w:r w:rsidRPr="00F320BE">
              <w:rPr>
                <w:rFonts w:cstheme="minorHAnsi"/>
              </w:rPr>
              <w:t>Rating (score)</w:t>
            </w:r>
          </w:p>
        </w:tc>
      </w:tr>
      <w:tr w:rsidR="004F6FC4" w:rsidRPr="00F320BE" w14:paraId="37288682" w14:textId="77777777" w:rsidTr="001D23E0">
        <w:tc>
          <w:tcPr>
            <w:tcW w:w="1138" w:type="dxa"/>
            <w:vMerge/>
          </w:tcPr>
          <w:p w14:paraId="67EC8334" w14:textId="77777777" w:rsidR="004F6FC4" w:rsidRPr="00F320BE" w:rsidRDefault="004F6FC4" w:rsidP="00F320BE">
            <w:pPr>
              <w:spacing w:line="360" w:lineRule="auto"/>
              <w:jc w:val="both"/>
              <w:rPr>
                <w:rFonts w:cstheme="minorHAnsi"/>
              </w:rPr>
            </w:pPr>
          </w:p>
        </w:tc>
        <w:tc>
          <w:tcPr>
            <w:tcW w:w="1377" w:type="dxa"/>
            <w:vMerge/>
          </w:tcPr>
          <w:p w14:paraId="777243AB" w14:textId="77777777" w:rsidR="004F6FC4" w:rsidRPr="00F320BE" w:rsidRDefault="004F6FC4" w:rsidP="00F320BE">
            <w:pPr>
              <w:spacing w:line="360" w:lineRule="auto"/>
              <w:jc w:val="both"/>
              <w:rPr>
                <w:rFonts w:cstheme="minorHAnsi"/>
              </w:rPr>
            </w:pPr>
          </w:p>
        </w:tc>
        <w:tc>
          <w:tcPr>
            <w:tcW w:w="1170" w:type="dxa"/>
            <w:vMerge/>
          </w:tcPr>
          <w:p w14:paraId="759AF8E5" w14:textId="77777777" w:rsidR="004F6FC4" w:rsidRPr="00F320BE" w:rsidRDefault="004F6FC4" w:rsidP="00F320BE">
            <w:pPr>
              <w:spacing w:line="360" w:lineRule="auto"/>
              <w:jc w:val="both"/>
              <w:rPr>
                <w:rFonts w:cstheme="minorHAnsi"/>
              </w:rPr>
            </w:pPr>
          </w:p>
        </w:tc>
        <w:tc>
          <w:tcPr>
            <w:tcW w:w="2340" w:type="dxa"/>
            <w:vMerge/>
          </w:tcPr>
          <w:p w14:paraId="554B5A1B" w14:textId="77777777" w:rsidR="004F6FC4" w:rsidRPr="00F320BE" w:rsidRDefault="004F6FC4" w:rsidP="00F320BE">
            <w:pPr>
              <w:spacing w:line="360" w:lineRule="auto"/>
              <w:jc w:val="both"/>
              <w:rPr>
                <w:rFonts w:cstheme="minorHAnsi"/>
              </w:rPr>
            </w:pPr>
          </w:p>
        </w:tc>
        <w:tc>
          <w:tcPr>
            <w:tcW w:w="900" w:type="dxa"/>
            <w:vMerge/>
          </w:tcPr>
          <w:p w14:paraId="46CCB3D2" w14:textId="77777777" w:rsidR="004F6FC4" w:rsidRPr="00F320BE" w:rsidRDefault="004F6FC4" w:rsidP="00F320BE">
            <w:pPr>
              <w:spacing w:line="360" w:lineRule="auto"/>
              <w:jc w:val="both"/>
              <w:rPr>
                <w:rFonts w:cstheme="minorHAnsi"/>
              </w:rPr>
            </w:pPr>
          </w:p>
        </w:tc>
        <w:tc>
          <w:tcPr>
            <w:tcW w:w="990" w:type="dxa"/>
          </w:tcPr>
          <w:p w14:paraId="361B5C5A" w14:textId="77777777" w:rsidR="004F6FC4" w:rsidRPr="00F320BE" w:rsidRDefault="004F6FC4" w:rsidP="00F320BE">
            <w:pPr>
              <w:spacing w:line="360" w:lineRule="auto"/>
              <w:jc w:val="both"/>
              <w:rPr>
                <w:rFonts w:cstheme="minorHAnsi"/>
              </w:rPr>
            </w:pPr>
            <w:r w:rsidRPr="00F320BE">
              <w:rPr>
                <w:rFonts w:cstheme="minorHAnsi"/>
              </w:rPr>
              <w:t>Pre-action</w:t>
            </w:r>
          </w:p>
        </w:tc>
        <w:tc>
          <w:tcPr>
            <w:tcW w:w="1170" w:type="dxa"/>
          </w:tcPr>
          <w:p w14:paraId="52B2B319" w14:textId="77777777" w:rsidR="004F6FC4" w:rsidRPr="00F320BE" w:rsidRDefault="004F6FC4" w:rsidP="00F320BE">
            <w:pPr>
              <w:spacing w:line="360" w:lineRule="auto"/>
              <w:jc w:val="both"/>
              <w:rPr>
                <w:rFonts w:cstheme="minorHAnsi"/>
              </w:rPr>
            </w:pPr>
            <w:r w:rsidRPr="00F320BE">
              <w:rPr>
                <w:rFonts w:cstheme="minorHAnsi"/>
              </w:rPr>
              <w:t>Post-action</w:t>
            </w:r>
          </w:p>
        </w:tc>
        <w:tc>
          <w:tcPr>
            <w:tcW w:w="720" w:type="dxa"/>
          </w:tcPr>
          <w:p w14:paraId="2C8DAE16" w14:textId="77777777" w:rsidR="004F6FC4" w:rsidRPr="00F320BE" w:rsidRDefault="004F6FC4" w:rsidP="00F320BE">
            <w:pPr>
              <w:spacing w:line="360" w:lineRule="auto"/>
              <w:jc w:val="both"/>
              <w:rPr>
                <w:rFonts w:cstheme="minorHAnsi"/>
              </w:rPr>
            </w:pPr>
            <w:r w:rsidRPr="00F320BE">
              <w:rPr>
                <w:rFonts w:cstheme="minorHAnsi"/>
              </w:rPr>
              <w:t>Post-action score</w:t>
            </w:r>
          </w:p>
        </w:tc>
        <w:tc>
          <w:tcPr>
            <w:tcW w:w="810" w:type="dxa"/>
          </w:tcPr>
          <w:p w14:paraId="525C39F6" w14:textId="77777777" w:rsidR="004F6FC4" w:rsidRPr="00F320BE" w:rsidRDefault="004F6FC4" w:rsidP="00F320BE">
            <w:pPr>
              <w:spacing w:line="360" w:lineRule="auto"/>
              <w:jc w:val="both"/>
              <w:rPr>
                <w:rFonts w:cstheme="minorHAnsi"/>
              </w:rPr>
            </w:pPr>
            <w:r w:rsidRPr="00F320BE">
              <w:rPr>
                <w:rFonts w:cstheme="minorHAnsi"/>
              </w:rPr>
              <w:t>Post-action score</w:t>
            </w:r>
          </w:p>
        </w:tc>
      </w:tr>
      <w:tr w:rsidR="004F6FC4" w:rsidRPr="00F320BE" w14:paraId="37E1C4E3" w14:textId="77777777" w:rsidTr="001D23E0">
        <w:tc>
          <w:tcPr>
            <w:tcW w:w="1138" w:type="dxa"/>
          </w:tcPr>
          <w:p w14:paraId="28BCF189" w14:textId="77777777" w:rsidR="004F6FC4" w:rsidRPr="00F320BE" w:rsidRDefault="004F6FC4" w:rsidP="00F320BE">
            <w:pPr>
              <w:spacing w:line="360" w:lineRule="auto"/>
              <w:jc w:val="both"/>
              <w:rPr>
                <w:rFonts w:cstheme="minorHAnsi"/>
              </w:rPr>
            </w:pPr>
            <w:r w:rsidRPr="00F320BE">
              <w:rPr>
                <w:rFonts w:cstheme="minorHAnsi"/>
              </w:rPr>
              <w:t>Insufficient funding</w:t>
            </w:r>
          </w:p>
        </w:tc>
        <w:tc>
          <w:tcPr>
            <w:tcW w:w="1377" w:type="dxa"/>
          </w:tcPr>
          <w:p w14:paraId="738AD31B" w14:textId="77777777" w:rsidR="004F6FC4" w:rsidRPr="00F320BE" w:rsidRDefault="004F6FC4" w:rsidP="00F320BE">
            <w:pPr>
              <w:spacing w:line="360" w:lineRule="auto"/>
              <w:jc w:val="both"/>
              <w:rPr>
                <w:rFonts w:cstheme="minorHAnsi"/>
              </w:rPr>
            </w:pPr>
            <w:r w:rsidRPr="00F320BE">
              <w:rPr>
                <w:rFonts w:cstheme="minorHAnsi"/>
              </w:rPr>
              <w:t xml:space="preserve">The available capital may not run the </w:t>
            </w:r>
            <w:r w:rsidR="00C25C40" w:rsidRPr="00F320BE">
              <w:rPr>
                <w:rFonts w:cstheme="minorHAnsi"/>
              </w:rPr>
              <w:t>project to completion</w:t>
            </w:r>
          </w:p>
        </w:tc>
        <w:tc>
          <w:tcPr>
            <w:tcW w:w="1170" w:type="dxa"/>
          </w:tcPr>
          <w:p w14:paraId="2FD1B7CF" w14:textId="77777777" w:rsidR="004F6FC4" w:rsidRPr="00F320BE" w:rsidRDefault="004F6FC4" w:rsidP="00F320BE">
            <w:pPr>
              <w:spacing w:line="360" w:lineRule="auto"/>
              <w:jc w:val="both"/>
              <w:rPr>
                <w:rFonts w:cstheme="minorHAnsi"/>
              </w:rPr>
            </w:pPr>
            <w:r w:rsidRPr="00F320BE">
              <w:rPr>
                <w:rFonts w:cstheme="minorHAnsi"/>
              </w:rPr>
              <w:t>Project owner</w:t>
            </w:r>
          </w:p>
        </w:tc>
        <w:tc>
          <w:tcPr>
            <w:tcW w:w="2340" w:type="dxa"/>
          </w:tcPr>
          <w:p w14:paraId="1B854390" w14:textId="77777777" w:rsidR="004F6FC4" w:rsidRPr="00F320BE" w:rsidRDefault="004F6FC4" w:rsidP="00F320BE">
            <w:pPr>
              <w:spacing w:line="360" w:lineRule="auto"/>
              <w:jc w:val="both"/>
              <w:rPr>
                <w:rFonts w:cstheme="minorHAnsi"/>
              </w:rPr>
            </w:pPr>
            <w:r w:rsidRPr="00F320BE">
              <w:rPr>
                <w:rFonts w:cstheme="minorHAnsi"/>
              </w:rPr>
              <w:t>The owner will keep some funds for contingency to avoid failure due to lack of funds</w:t>
            </w:r>
          </w:p>
        </w:tc>
        <w:tc>
          <w:tcPr>
            <w:tcW w:w="900" w:type="dxa"/>
          </w:tcPr>
          <w:p w14:paraId="627DAA1A" w14:textId="77777777" w:rsidR="004F6FC4" w:rsidRPr="00F320BE" w:rsidRDefault="004F6FC4" w:rsidP="00F320BE">
            <w:pPr>
              <w:spacing w:line="360" w:lineRule="auto"/>
              <w:jc w:val="both"/>
              <w:rPr>
                <w:rFonts w:cstheme="minorHAnsi"/>
              </w:rPr>
            </w:pPr>
            <w:r w:rsidRPr="00F320BE">
              <w:rPr>
                <w:rFonts w:cstheme="minorHAnsi"/>
              </w:rPr>
              <w:t>3</w:t>
            </w:r>
          </w:p>
        </w:tc>
        <w:tc>
          <w:tcPr>
            <w:tcW w:w="990" w:type="dxa"/>
          </w:tcPr>
          <w:p w14:paraId="09F38988" w14:textId="77777777" w:rsidR="004F6FC4" w:rsidRPr="00F320BE" w:rsidRDefault="004F6FC4" w:rsidP="00F320BE">
            <w:pPr>
              <w:spacing w:line="360" w:lineRule="auto"/>
              <w:jc w:val="both"/>
              <w:rPr>
                <w:rFonts w:cstheme="minorHAnsi"/>
              </w:rPr>
            </w:pPr>
            <w:r w:rsidRPr="00F320BE">
              <w:rPr>
                <w:rFonts w:cstheme="minorHAnsi"/>
              </w:rPr>
              <w:t>2</w:t>
            </w:r>
          </w:p>
        </w:tc>
        <w:tc>
          <w:tcPr>
            <w:tcW w:w="1170" w:type="dxa"/>
          </w:tcPr>
          <w:p w14:paraId="5EEFD0F7" w14:textId="77777777" w:rsidR="004F6FC4" w:rsidRPr="00F320BE" w:rsidRDefault="004F6FC4" w:rsidP="00F320BE">
            <w:pPr>
              <w:spacing w:line="360" w:lineRule="auto"/>
              <w:jc w:val="both"/>
              <w:rPr>
                <w:rFonts w:cstheme="minorHAnsi"/>
              </w:rPr>
            </w:pPr>
            <w:r w:rsidRPr="00F320BE">
              <w:rPr>
                <w:rFonts w:cstheme="minorHAnsi"/>
              </w:rPr>
              <w:t>1</w:t>
            </w:r>
          </w:p>
        </w:tc>
        <w:tc>
          <w:tcPr>
            <w:tcW w:w="720" w:type="dxa"/>
          </w:tcPr>
          <w:p w14:paraId="3130742A" w14:textId="77777777" w:rsidR="004F6FC4" w:rsidRPr="00F320BE" w:rsidRDefault="004F6FC4" w:rsidP="00F320BE">
            <w:pPr>
              <w:spacing w:line="360" w:lineRule="auto"/>
              <w:jc w:val="both"/>
              <w:rPr>
                <w:rFonts w:cstheme="minorHAnsi"/>
              </w:rPr>
            </w:pPr>
            <w:r w:rsidRPr="00F320BE">
              <w:rPr>
                <w:rFonts w:cstheme="minorHAnsi"/>
              </w:rPr>
              <w:t>6</w:t>
            </w:r>
          </w:p>
        </w:tc>
        <w:tc>
          <w:tcPr>
            <w:tcW w:w="810" w:type="dxa"/>
          </w:tcPr>
          <w:p w14:paraId="2AE54055" w14:textId="77777777" w:rsidR="004F6FC4" w:rsidRPr="00F320BE" w:rsidRDefault="004F6FC4" w:rsidP="00F320BE">
            <w:pPr>
              <w:spacing w:line="360" w:lineRule="auto"/>
              <w:jc w:val="both"/>
              <w:rPr>
                <w:rFonts w:cstheme="minorHAnsi"/>
              </w:rPr>
            </w:pPr>
            <w:r w:rsidRPr="00F320BE">
              <w:rPr>
                <w:rFonts w:cstheme="minorHAnsi"/>
              </w:rPr>
              <w:t>3</w:t>
            </w:r>
          </w:p>
        </w:tc>
      </w:tr>
      <w:tr w:rsidR="004F6FC4" w:rsidRPr="00F320BE" w14:paraId="05A7F1C5" w14:textId="77777777" w:rsidTr="001D23E0">
        <w:tc>
          <w:tcPr>
            <w:tcW w:w="1138" w:type="dxa"/>
          </w:tcPr>
          <w:p w14:paraId="6B4B014B" w14:textId="77777777" w:rsidR="004F6FC4" w:rsidRPr="00F320BE" w:rsidRDefault="00C25C40" w:rsidP="00F320BE">
            <w:pPr>
              <w:spacing w:line="360" w:lineRule="auto"/>
              <w:jc w:val="both"/>
              <w:rPr>
                <w:rFonts w:cstheme="minorHAnsi"/>
              </w:rPr>
            </w:pPr>
            <w:r w:rsidRPr="00F320BE">
              <w:rPr>
                <w:rFonts w:cstheme="minorHAnsi"/>
              </w:rPr>
              <w:t>Lack of resources</w:t>
            </w:r>
          </w:p>
        </w:tc>
        <w:tc>
          <w:tcPr>
            <w:tcW w:w="1377" w:type="dxa"/>
          </w:tcPr>
          <w:p w14:paraId="377D895E" w14:textId="77777777" w:rsidR="004F6FC4" w:rsidRPr="00F320BE" w:rsidRDefault="00C25C40" w:rsidP="00F320BE">
            <w:pPr>
              <w:spacing w:line="360" w:lineRule="auto"/>
              <w:jc w:val="both"/>
              <w:rPr>
                <w:rFonts w:cstheme="minorHAnsi"/>
              </w:rPr>
            </w:pPr>
            <w:r w:rsidRPr="00F320BE">
              <w:rPr>
                <w:rFonts w:cstheme="minorHAnsi"/>
              </w:rPr>
              <w:t>The resources bought such as furniture may not be enough due to high demand</w:t>
            </w:r>
          </w:p>
        </w:tc>
        <w:tc>
          <w:tcPr>
            <w:tcW w:w="1170" w:type="dxa"/>
          </w:tcPr>
          <w:p w14:paraId="660B9D02" w14:textId="77777777" w:rsidR="004F6FC4" w:rsidRPr="00F320BE" w:rsidRDefault="00C25C40" w:rsidP="00F320BE">
            <w:pPr>
              <w:spacing w:line="360" w:lineRule="auto"/>
              <w:jc w:val="both"/>
              <w:rPr>
                <w:rFonts w:cstheme="minorHAnsi"/>
              </w:rPr>
            </w:pPr>
            <w:r w:rsidRPr="00F320BE">
              <w:rPr>
                <w:rFonts w:cstheme="minorHAnsi"/>
              </w:rPr>
              <w:t>Project owner</w:t>
            </w:r>
          </w:p>
        </w:tc>
        <w:tc>
          <w:tcPr>
            <w:tcW w:w="2340" w:type="dxa"/>
          </w:tcPr>
          <w:p w14:paraId="669348F7" w14:textId="77777777" w:rsidR="004F6FC4" w:rsidRPr="00F320BE" w:rsidRDefault="00C25C40" w:rsidP="00F320BE">
            <w:pPr>
              <w:spacing w:line="360" w:lineRule="auto"/>
              <w:jc w:val="both"/>
              <w:rPr>
                <w:rFonts w:cstheme="minorHAnsi"/>
              </w:rPr>
            </w:pPr>
            <w:r w:rsidRPr="00F320BE">
              <w:rPr>
                <w:rFonts w:cstheme="minorHAnsi"/>
              </w:rPr>
              <w:t>The business will maintain enough cash to cater for any rising need</w:t>
            </w:r>
          </w:p>
        </w:tc>
        <w:tc>
          <w:tcPr>
            <w:tcW w:w="900" w:type="dxa"/>
          </w:tcPr>
          <w:p w14:paraId="3B631382" w14:textId="77777777" w:rsidR="004F6FC4" w:rsidRPr="00F320BE" w:rsidRDefault="00C25C40" w:rsidP="00F320BE">
            <w:pPr>
              <w:spacing w:line="360" w:lineRule="auto"/>
              <w:jc w:val="both"/>
              <w:rPr>
                <w:rFonts w:cstheme="minorHAnsi"/>
              </w:rPr>
            </w:pPr>
            <w:r w:rsidRPr="00F320BE">
              <w:rPr>
                <w:rFonts w:cstheme="minorHAnsi"/>
              </w:rPr>
              <w:t>2</w:t>
            </w:r>
          </w:p>
        </w:tc>
        <w:tc>
          <w:tcPr>
            <w:tcW w:w="990" w:type="dxa"/>
          </w:tcPr>
          <w:p w14:paraId="62F02BA8" w14:textId="77777777" w:rsidR="004F6FC4" w:rsidRPr="00F320BE" w:rsidRDefault="00C25C40" w:rsidP="00F320BE">
            <w:pPr>
              <w:spacing w:line="360" w:lineRule="auto"/>
              <w:jc w:val="both"/>
              <w:rPr>
                <w:rFonts w:cstheme="minorHAnsi"/>
              </w:rPr>
            </w:pPr>
            <w:r w:rsidRPr="00F320BE">
              <w:rPr>
                <w:rFonts w:cstheme="minorHAnsi"/>
              </w:rPr>
              <w:t>2</w:t>
            </w:r>
          </w:p>
        </w:tc>
        <w:tc>
          <w:tcPr>
            <w:tcW w:w="1170" w:type="dxa"/>
          </w:tcPr>
          <w:p w14:paraId="32C7A62C" w14:textId="77777777" w:rsidR="004F6FC4" w:rsidRPr="00F320BE" w:rsidRDefault="00C25C40" w:rsidP="00F320BE">
            <w:pPr>
              <w:spacing w:line="360" w:lineRule="auto"/>
              <w:jc w:val="both"/>
              <w:rPr>
                <w:rFonts w:cstheme="minorHAnsi"/>
              </w:rPr>
            </w:pPr>
            <w:r w:rsidRPr="00F320BE">
              <w:rPr>
                <w:rFonts w:cstheme="minorHAnsi"/>
              </w:rPr>
              <w:t>1</w:t>
            </w:r>
          </w:p>
        </w:tc>
        <w:tc>
          <w:tcPr>
            <w:tcW w:w="720" w:type="dxa"/>
          </w:tcPr>
          <w:p w14:paraId="303EAD2B" w14:textId="77777777" w:rsidR="004F6FC4" w:rsidRPr="00F320BE" w:rsidRDefault="00C25C40" w:rsidP="00F320BE">
            <w:pPr>
              <w:spacing w:line="360" w:lineRule="auto"/>
              <w:jc w:val="both"/>
              <w:rPr>
                <w:rFonts w:cstheme="minorHAnsi"/>
              </w:rPr>
            </w:pPr>
            <w:r w:rsidRPr="00F320BE">
              <w:rPr>
                <w:rFonts w:cstheme="minorHAnsi"/>
              </w:rPr>
              <w:t>4</w:t>
            </w:r>
          </w:p>
        </w:tc>
        <w:tc>
          <w:tcPr>
            <w:tcW w:w="810" w:type="dxa"/>
          </w:tcPr>
          <w:p w14:paraId="6F861386" w14:textId="77777777" w:rsidR="004F6FC4" w:rsidRPr="00F320BE" w:rsidRDefault="00C25C40" w:rsidP="00F320BE">
            <w:pPr>
              <w:spacing w:line="360" w:lineRule="auto"/>
              <w:jc w:val="both"/>
              <w:rPr>
                <w:rFonts w:cstheme="minorHAnsi"/>
              </w:rPr>
            </w:pPr>
            <w:r w:rsidRPr="00F320BE">
              <w:rPr>
                <w:rFonts w:cstheme="minorHAnsi"/>
              </w:rPr>
              <w:t>2</w:t>
            </w:r>
          </w:p>
        </w:tc>
      </w:tr>
      <w:tr w:rsidR="004F6FC4" w:rsidRPr="00F320BE" w14:paraId="0DD1F0DC" w14:textId="77777777" w:rsidTr="001D23E0">
        <w:tc>
          <w:tcPr>
            <w:tcW w:w="1138" w:type="dxa"/>
          </w:tcPr>
          <w:p w14:paraId="16F2D03C" w14:textId="77777777" w:rsidR="004F6FC4" w:rsidRPr="00F320BE" w:rsidRDefault="00C25C40" w:rsidP="00F320BE">
            <w:pPr>
              <w:spacing w:line="360" w:lineRule="auto"/>
              <w:jc w:val="both"/>
              <w:rPr>
                <w:rFonts w:cstheme="minorHAnsi"/>
              </w:rPr>
            </w:pPr>
            <w:r w:rsidRPr="00F320BE">
              <w:rPr>
                <w:rFonts w:cstheme="minorHAnsi"/>
              </w:rPr>
              <w:t>Market Failure</w:t>
            </w:r>
          </w:p>
        </w:tc>
        <w:tc>
          <w:tcPr>
            <w:tcW w:w="1377" w:type="dxa"/>
          </w:tcPr>
          <w:p w14:paraId="7C2B5414" w14:textId="77777777" w:rsidR="004F6FC4" w:rsidRPr="00F320BE" w:rsidRDefault="00C25C40" w:rsidP="00F320BE">
            <w:pPr>
              <w:spacing w:line="360" w:lineRule="auto"/>
              <w:jc w:val="both"/>
              <w:rPr>
                <w:rFonts w:cstheme="minorHAnsi"/>
              </w:rPr>
            </w:pPr>
            <w:r w:rsidRPr="00F320BE">
              <w:rPr>
                <w:rFonts w:cstheme="minorHAnsi"/>
              </w:rPr>
              <w:t>Parents may not bring children to the business</w:t>
            </w:r>
          </w:p>
        </w:tc>
        <w:tc>
          <w:tcPr>
            <w:tcW w:w="1170" w:type="dxa"/>
          </w:tcPr>
          <w:p w14:paraId="25456BA5" w14:textId="77777777" w:rsidR="004F6FC4" w:rsidRPr="00F320BE" w:rsidRDefault="00C25C40" w:rsidP="00F320BE">
            <w:pPr>
              <w:spacing w:line="360" w:lineRule="auto"/>
              <w:jc w:val="both"/>
              <w:rPr>
                <w:rFonts w:cstheme="minorHAnsi"/>
              </w:rPr>
            </w:pPr>
            <w:r w:rsidRPr="00F320BE">
              <w:rPr>
                <w:rFonts w:cstheme="minorHAnsi"/>
              </w:rPr>
              <w:t>Marketing staff</w:t>
            </w:r>
          </w:p>
        </w:tc>
        <w:tc>
          <w:tcPr>
            <w:tcW w:w="2340" w:type="dxa"/>
          </w:tcPr>
          <w:p w14:paraId="733F4D77" w14:textId="77777777" w:rsidR="004F6FC4" w:rsidRPr="00F320BE" w:rsidRDefault="00C25C40" w:rsidP="00F320BE">
            <w:pPr>
              <w:spacing w:line="360" w:lineRule="auto"/>
              <w:jc w:val="both"/>
              <w:rPr>
                <w:rFonts w:cstheme="minorHAnsi"/>
              </w:rPr>
            </w:pPr>
            <w:r w:rsidRPr="00F320BE">
              <w:rPr>
                <w:rFonts w:cstheme="minorHAnsi"/>
              </w:rPr>
              <w:t>The mark</w:t>
            </w:r>
            <w:r w:rsidR="000F7B22" w:rsidRPr="00F320BE">
              <w:rPr>
                <w:rFonts w:cstheme="minorHAnsi"/>
              </w:rPr>
              <w:t>et</w:t>
            </w:r>
            <w:r w:rsidRPr="00F320BE">
              <w:rPr>
                <w:rFonts w:cstheme="minorHAnsi"/>
              </w:rPr>
              <w:t>er will be creative to make the business thrive</w:t>
            </w:r>
          </w:p>
        </w:tc>
        <w:tc>
          <w:tcPr>
            <w:tcW w:w="900" w:type="dxa"/>
          </w:tcPr>
          <w:p w14:paraId="5E8BB4BB" w14:textId="77777777" w:rsidR="004F6FC4" w:rsidRPr="00F320BE" w:rsidRDefault="00C25C40" w:rsidP="00F320BE">
            <w:pPr>
              <w:spacing w:line="360" w:lineRule="auto"/>
              <w:jc w:val="both"/>
              <w:rPr>
                <w:rFonts w:cstheme="minorHAnsi"/>
              </w:rPr>
            </w:pPr>
            <w:r w:rsidRPr="00F320BE">
              <w:rPr>
                <w:rFonts w:cstheme="minorHAnsi"/>
              </w:rPr>
              <w:t>1</w:t>
            </w:r>
          </w:p>
        </w:tc>
        <w:tc>
          <w:tcPr>
            <w:tcW w:w="990" w:type="dxa"/>
          </w:tcPr>
          <w:p w14:paraId="30A1565B" w14:textId="77777777" w:rsidR="004F6FC4" w:rsidRPr="00F320BE" w:rsidRDefault="00C25C40" w:rsidP="00F320BE">
            <w:pPr>
              <w:spacing w:line="360" w:lineRule="auto"/>
              <w:jc w:val="both"/>
              <w:rPr>
                <w:rFonts w:cstheme="minorHAnsi"/>
              </w:rPr>
            </w:pPr>
            <w:r w:rsidRPr="00F320BE">
              <w:rPr>
                <w:rFonts w:cstheme="minorHAnsi"/>
              </w:rPr>
              <w:t>2</w:t>
            </w:r>
          </w:p>
        </w:tc>
        <w:tc>
          <w:tcPr>
            <w:tcW w:w="1170" w:type="dxa"/>
          </w:tcPr>
          <w:p w14:paraId="387AB488" w14:textId="77777777" w:rsidR="004F6FC4" w:rsidRPr="00F320BE" w:rsidRDefault="00C25C40" w:rsidP="00F320BE">
            <w:pPr>
              <w:spacing w:line="360" w:lineRule="auto"/>
              <w:jc w:val="both"/>
              <w:rPr>
                <w:rFonts w:cstheme="minorHAnsi"/>
              </w:rPr>
            </w:pPr>
            <w:r w:rsidRPr="00F320BE">
              <w:rPr>
                <w:rFonts w:cstheme="minorHAnsi"/>
              </w:rPr>
              <w:t>1</w:t>
            </w:r>
          </w:p>
        </w:tc>
        <w:tc>
          <w:tcPr>
            <w:tcW w:w="720" w:type="dxa"/>
          </w:tcPr>
          <w:p w14:paraId="566C8638" w14:textId="77777777" w:rsidR="004F6FC4" w:rsidRPr="00F320BE" w:rsidRDefault="00C25C40" w:rsidP="00F320BE">
            <w:pPr>
              <w:spacing w:line="360" w:lineRule="auto"/>
              <w:jc w:val="both"/>
              <w:rPr>
                <w:rFonts w:cstheme="minorHAnsi"/>
              </w:rPr>
            </w:pPr>
            <w:r w:rsidRPr="00F320BE">
              <w:rPr>
                <w:rFonts w:cstheme="minorHAnsi"/>
              </w:rPr>
              <w:t>2</w:t>
            </w:r>
          </w:p>
        </w:tc>
        <w:tc>
          <w:tcPr>
            <w:tcW w:w="810" w:type="dxa"/>
          </w:tcPr>
          <w:p w14:paraId="1C65F0C2" w14:textId="77777777" w:rsidR="004F6FC4" w:rsidRPr="00F320BE" w:rsidRDefault="00C25C40" w:rsidP="00F320BE">
            <w:pPr>
              <w:spacing w:line="360" w:lineRule="auto"/>
              <w:jc w:val="both"/>
              <w:rPr>
                <w:rFonts w:cstheme="minorHAnsi"/>
              </w:rPr>
            </w:pPr>
            <w:r w:rsidRPr="00F320BE">
              <w:rPr>
                <w:rFonts w:cstheme="minorHAnsi"/>
              </w:rPr>
              <w:t>1</w:t>
            </w:r>
          </w:p>
        </w:tc>
      </w:tr>
      <w:tr w:rsidR="004F6FC4" w:rsidRPr="00F320BE" w14:paraId="27DA6668" w14:textId="77777777" w:rsidTr="001D23E0">
        <w:tc>
          <w:tcPr>
            <w:tcW w:w="1138" w:type="dxa"/>
          </w:tcPr>
          <w:p w14:paraId="4A11EC1B" w14:textId="77777777" w:rsidR="004F6FC4" w:rsidRPr="00F320BE" w:rsidRDefault="00C25C40" w:rsidP="00F320BE">
            <w:pPr>
              <w:spacing w:line="360" w:lineRule="auto"/>
              <w:jc w:val="both"/>
              <w:rPr>
                <w:rFonts w:cstheme="minorHAnsi"/>
              </w:rPr>
            </w:pPr>
            <w:r w:rsidRPr="00F320BE">
              <w:rPr>
                <w:rFonts w:cstheme="minorHAnsi"/>
              </w:rPr>
              <w:t>Failure to get enough staff</w:t>
            </w:r>
          </w:p>
        </w:tc>
        <w:tc>
          <w:tcPr>
            <w:tcW w:w="1377" w:type="dxa"/>
          </w:tcPr>
          <w:p w14:paraId="2C9BACE3" w14:textId="77777777" w:rsidR="004F6FC4" w:rsidRPr="00F320BE" w:rsidRDefault="000F7B22" w:rsidP="00F320BE">
            <w:pPr>
              <w:spacing w:line="360" w:lineRule="auto"/>
              <w:jc w:val="both"/>
              <w:rPr>
                <w:rFonts w:cstheme="minorHAnsi"/>
              </w:rPr>
            </w:pPr>
            <w:r w:rsidRPr="00F320BE">
              <w:rPr>
                <w:rFonts w:cstheme="minorHAnsi"/>
              </w:rPr>
              <w:t>The business may get fewer employees than expected</w:t>
            </w:r>
          </w:p>
        </w:tc>
        <w:tc>
          <w:tcPr>
            <w:tcW w:w="1170" w:type="dxa"/>
          </w:tcPr>
          <w:p w14:paraId="6B445B93" w14:textId="77777777" w:rsidR="004F6FC4" w:rsidRPr="00F320BE" w:rsidRDefault="000F7B22" w:rsidP="00F320BE">
            <w:pPr>
              <w:spacing w:line="360" w:lineRule="auto"/>
              <w:jc w:val="both"/>
              <w:rPr>
                <w:rFonts w:cstheme="minorHAnsi"/>
              </w:rPr>
            </w:pPr>
            <w:r w:rsidRPr="00F320BE">
              <w:rPr>
                <w:rFonts w:cstheme="minorHAnsi"/>
              </w:rPr>
              <w:t>Project Owner</w:t>
            </w:r>
          </w:p>
        </w:tc>
        <w:tc>
          <w:tcPr>
            <w:tcW w:w="2340" w:type="dxa"/>
          </w:tcPr>
          <w:p w14:paraId="387A11CF" w14:textId="77777777" w:rsidR="004F6FC4" w:rsidRPr="00F320BE" w:rsidRDefault="000F7B22" w:rsidP="00F320BE">
            <w:pPr>
              <w:spacing w:line="360" w:lineRule="auto"/>
              <w:jc w:val="both"/>
              <w:rPr>
                <w:rFonts w:cstheme="minorHAnsi"/>
              </w:rPr>
            </w:pPr>
            <w:r w:rsidRPr="00F320BE">
              <w:rPr>
                <w:rFonts w:cstheme="minorHAnsi"/>
              </w:rPr>
              <w:t>Multiple media channels will be used to advertise open positions</w:t>
            </w:r>
          </w:p>
        </w:tc>
        <w:tc>
          <w:tcPr>
            <w:tcW w:w="900" w:type="dxa"/>
          </w:tcPr>
          <w:p w14:paraId="3E0A1255" w14:textId="77777777" w:rsidR="004F6FC4" w:rsidRPr="00F320BE" w:rsidRDefault="000F7B22" w:rsidP="00F320BE">
            <w:pPr>
              <w:spacing w:line="360" w:lineRule="auto"/>
              <w:jc w:val="both"/>
              <w:rPr>
                <w:rFonts w:cstheme="minorHAnsi"/>
              </w:rPr>
            </w:pPr>
            <w:r w:rsidRPr="00F320BE">
              <w:rPr>
                <w:rFonts w:cstheme="minorHAnsi"/>
              </w:rPr>
              <w:t>2</w:t>
            </w:r>
          </w:p>
        </w:tc>
        <w:tc>
          <w:tcPr>
            <w:tcW w:w="990" w:type="dxa"/>
          </w:tcPr>
          <w:p w14:paraId="236E2271" w14:textId="77777777" w:rsidR="004F6FC4" w:rsidRPr="00F320BE" w:rsidRDefault="000F7B22" w:rsidP="00F320BE">
            <w:pPr>
              <w:spacing w:line="360" w:lineRule="auto"/>
              <w:jc w:val="both"/>
              <w:rPr>
                <w:rFonts w:cstheme="minorHAnsi"/>
              </w:rPr>
            </w:pPr>
            <w:r w:rsidRPr="00F320BE">
              <w:rPr>
                <w:rFonts w:cstheme="minorHAnsi"/>
              </w:rPr>
              <w:t>2</w:t>
            </w:r>
          </w:p>
        </w:tc>
        <w:tc>
          <w:tcPr>
            <w:tcW w:w="1170" w:type="dxa"/>
          </w:tcPr>
          <w:p w14:paraId="532C218A" w14:textId="77777777" w:rsidR="004F6FC4" w:rsidRPr="00F320BE" w:rsidRDefault="000F7B22" w:rsidP="00F320BE">
            <w:pPr>
              <w:spacing w:line="360" w:lineRule="auto"/>
              <w:jc w:val="both"/>
              <w:rPr>
                <w:rFonts w:cstheme="minorHAnsi"/>
              </w:rPr>
            </w:pPr>
            <w:r w:rsidRPr="00F320BE">
              <w:rPr>
                <w:rFonts w:cstheme="minorHAnsi"/>
              </w:rPr>
              <w:t>1</w:t>
            </w:r>
          </w:p>
        </w:tc>
        <w:tc>
          <w:tcPr>
            <w:tcW w:w="720" w:type="dxa"/>
          </w:tcPr>
          <w:p w14:paraId="5F0F98D4" w14:textId="77777777" w:rsidR="004F6FC4" w:rsidRPr="00F320BE" w:rsidRDefault="000F7B22" w:rsidP="00F320BE">
            <w:pPr>
              <w:spacing w:line="360" w:lineRule="auto"/>
              <w:jc w:val="both"/>
              <w:rPr>
                <w:rFonts w:cstheme="minorHAnsi"/>
              </w:rPr>
            </w:pPr>
            <w:r w:rsidRPr="00F320BE">
              <w:rPr>
                <w:rFonts w:cstheme="minorHAnsi"/>
              </w:rPr>
              <w:t>4</w:t>
            </w:r>
          </w:p>
        </w:tc>
        <w:tc>
          <w:tcPr>
            <w:tcW w:w="810" w:type="dxa"/>
          </w:tcPr>
          <w:p w14:paraId="7466D3DB" w14:textId="77777777" w:rsidR="004F6FC4" w:rsidRPr="00F320BE" w:rsidRDefault="000F7B22" w:rsidP="00F320BE">
            <w:pPr>
              <w:spacing w:line="360" w:lineRule="auto"/>
              <w:jc w:val="both"/>
              <w:rPr>
                <w:rFonts w:cstheme="minorHAnsi"/>
              </w:rPr>
            </w:pPr>
            <w:r w:rsidRPr="00F320BE">
              <w:rPr>
                <w:rFonts w:cstheme="minorHAnsi"/>
              </w:rPr>
              <w:t>2</w:t>
            </w:r>
          </w:p>
        </w:tc>
      </w:tr>
      <w:tr w:rsidR="000F7B22" w:rsidRPr="00F320BE" w14:paraId="04C11014" w14:textId="77777777" w:rsidTr="001D23E0">
        <w:tc>
          <w:tcPr>
            <w:tcW w:w="1138" w:type="dxa"/>
          </w:tcPr>
          <w:p w14:paraId="0097625A" w14:textId="77777777" w:rsidR="000F7B22" w:rsidRPr="00F320BE" w:rsidRDefault="000F7B22" w:rsidP="00F320BE">
            <w:pPr>
              <w:spacing w:line="360" w:lineRule="auto"/>
              <w:jc w:val="both"/>
              <w:rPr>
                <w:rFonts w:cstheme="minorHAnsi"/>
              </w:rPr>
            </w:pPr>
            <w:r w:rsidRPr="00F320BE">
              <w:rPr>
                <w:rFonts w:cstheme="minorHAnsi"/>
              </w:rPr>
              <w:t>Diseases</w:t>
            </w:r>
          </w:p>
        </w:tc>
        <w:tc>
          <w:tcPr>
            <w:tcW w:w="1377" w:type="dxa"/>
          </w:tcPr>
          <w:p w14:paraId="4AA4BD82" w14:textId="77777777" w:rsidR="000F7B22" w:rsidRPr="00F320BE" w:rsidRDefault="000F7B22" w:rsidP="00F320BE">
            <w:pPr>
              <w:spacing w:line="360" w:lineRule="auto"/>
              <w:jc w:val="both"/>
              <w:rPr>
                <w:rFonts w:cstheme="minorHAnsi"/>
              </w:rPr>
            </w:pPr>
            <w:r w:rsidRPr="00F320BE">
              <w:rPr>
                <w:rFonts w:cstheme="minorHAnsi"/>
              </w:rPr>
              <w:t xml:space="preserve">The project team may </w:t>
            </w:r>
            <w:r w:rsidRPr="00F320BE">
              <w:rPr>
                <w:rFonts w:cstheme="minorHAnsi"/>
              </w:rPr>
              <w:lastRenderedPageBreak/>
              <w:t>contract diseases leading to project delays</w:t>
            </w:r>
            <w:r w:rsidR="001D23E0" w:rsidRPr="00F320BE">
              <w:rPr>
                <w:rFonts w:cstheme="minorHAnsi"/>
              </w:rPr>
              <w:t xml:space="preserve"> (</w:t>
            </w:r>
            <w:r w:rsidR="001D23E0" w:rsidRPr="00F320BE">
              <w:rPr>
                <w:rFonts w:cstheme="minorHAnsi"/>
                <w:shd w:val="clear" w:color="auto" w:fill="FFFFFF"/>
              </w:rPr>
              <w:t>Skelton &amp; Forsberg, 2019</w:t>
            </w:r>
            <w:r w:rsidR="001D23E0" w:rsidRPr="00F320BE">
              <w:rPr>
                <w:rFonts w:cstheme="minorHAnsi"/>
              </w:rPr>
              <w:t>).</w:t>
            </w:r>
          </w:p>
        </w:tc>
        <w:tc>
          <w:tcPr>
            <w:tcW w:w="1170" w:type="dxa"/>
          </w:tcPr>
          <w:p w14:paraId="2D070184" w14:textId="77777777" w:rsidR="000F7B22" w:rsidRPr="00F320BE" w:rsidRDefault="000F7B22" w:rsidP="00F320BE">
            <w:pPr>
              <w:spacing w:line="360" w:lineRule="auto"/>
              <w:jc w:val="both"/>
              <w:rPr>
                <w:rFonts w:cstheme="minorHAnsi"/>
              </w:rPr>
            </w:pPr>
            <w:r w:rsidRPr="00F320BE">
              <w:rPr>
                <w:rFonts w:cstheme="minorHAnsi"/>
              </w:rPr>
              <w:lastRenderedPageBreak/>
              <w:t>Project team</w:t>
            </w:r>
          </w:p>
        </w:tc>
        <w:tc>
          <w:tcPr>
            <w:tcW w:w="2340" w:type="dxa"/>
          </w:tcPr>
          <w:p w14:paraId="00D1E95E" w14:textId="77777777" w:rsidR="000F7B22" w:rsidRPr="00F320BE" w:rsidRDefault="000F7B22" w:rsidP="00F320BE">
            <w:pPr>
              <w:spacing w:line="360" w:lineRule="auto"/>
              <w:jc w:val="both"/>
              <w:rPr>
                <w:rFonts w:cstheme="minorHAnsi"/>
              </w:rPr>
            </w:pPr>
            <w:r w:rsidRPr="00F320BE">
              <w:rPr>
                <w:rFonts w:cstheme="minorHAnsi"/>
              </w:rPr>
              <w:t xml:space="preserve">The project schedule will be designed with </w:t>
            </w:r>
            <w:r w:rsidRPr="00F320BE">
              <w:rPr>
                <w:rFonts w:cstheme="minorHAnsi"/>
              </w:rPr>
              <w:lastRenderedPageBreak/>
              <w:t>slack times to allow compensation of delays in previous activities.</w:t>
            </w:r>
          </w:p>
        </w:tc>
        <w:tc>
          <w:tcPr>
            <w:tcW w:w="900" w:type="dxa"/>
          </w:tcPr>
          <w:p w14:paraId="0FF26869" w14:textId="77777777" w:rsidR="000F7B22" w:rsidRPr="00F320BE" w:rsidRDefault="000F7B22" w:rsidP="00F320BE">
            <w:pPr>
              <w:spacing w:line="360" w:lineRule="auto"/>
              <w:jc w:val="both"/>
              <w:rPr>
                <w:rFonts w:cstheme="minorHAnsi"/>
              </w:rPr>
            </w:pPr>
            <w:r w:rsidRPr="00F320BE">
              <w:rPr>
                <w:rFonts w:cstheme="minorHAnsi"/>
              </w:rPr>
              <w:lastRenderedPageBreak/>
              <w:t>1</w:t>
            </w:r>
          </w:p>
        </w:tc>
        <w:tc>
          <w:tcPr>
            <w:tcW w:w="990" w:type="dxa"/>
          </w:tcPr>
          <w:p w14:paraId="619C2C88" w14:textId="77777777" w:rsidR="000F7B22" w:rsidRPr="00F320BE" w:rsidRDefault="000F7B22" w:rsidP="00F320BE">
            <w:pPr>
              <w:spacing w:line="360" w:lineRule="auto"/>
              <w:jc w:val="both"/>
              <w:rPr>
                <w:rFonts w:cstheme="minorHAnsi"/>
              </w:rPr>
            </w:pPr>
            <w:r w:rsidRPr="00F320BE">
              <w:rPr>
                <w:rFonts w:cstheme="minorHAnsi"/>
              </w:rPr>
              <w:t>2</w:t>
            </w:r>
          </w:p>
        </w:tc>
        <w:tc>
          <w:tcPr>
            <w:tcW w:w="1170" w:type="dxa"/>
          </w:tcPr>
          <w:p w14:paraId="3F653F13" w14:textId="77777777" w:rsidR="000F7B22" w:rsidRPr="00F320BE" w:rsidRDefault="000F7B22" w:rsidP="00F320BE">
            <w:pPr>
              <w:spacing w:line="360" w:lineRule="auto"/>
              <w:jc w:val="both"/>
              <w:rPr>
                <w:rFonts w:cstheme="minorHAnsi"/>
              </w:rPr>
            </w:pPr>
            <w:r w:rsidRPr="00F320BE">
              <w:rPr>
                <w:rFonts w:cstheme="minorHAnsi"/>
              </w:rPr>
              <w:t>1</w:t>
            </w:r>
          </w:p>
        </w:tc>
        <w:tc>
          <w:tcPr>
            <w:tcW w:w="720" w:type="dxa"/>
          </w:tcPr>
          <w:p w14:paraId="2A31A002" w14:textId="77777777" w:rsidR="000F7B22" w:rsidRPr="00F320BE" w:rsidRDefault="000F7B22" w:rsidP="00F320BE">
            <w:pPr>
              <w:spacing w:line="360" w:lineRule="auto"/>
              <w:jc w:val="both"/>
              <w:rPr>
                <w:rFonts w:cstheme="minorHAnsi"/>
              </w:rPr>
            </w:pPr>
            <w:r w:rsidRPr="00F320BE">
              <w:rPr>
                <w:rFonts w:cstheme="minorHAnsi"/>
              </w:rPr>
              <w:t>2</w:t>
            </w:r>
          </w:p>
        </w:tc>
        <w:tc>
          <w:tcPr>
            <w:tcW w:w="810" w:type="dxa"/>
          </w:tcPr>
          <w:p w14:paraId="4CD439FA" w14:textId="77777777" w:rsidR="000F7B22" w:rsidRPr="00F320BE" w:rsidRDefault="000F7B22" w:rsidP="00F320BE">
            <w:pPr>
              <w:spacing w:line="360" w:lineRule="auto"/>
              <w:jc w:val="both"/>
              <w:rPr>
                <w:rFonts w:cstheme="minorHAnsi"/>
              </w:rPr>
            </w:pPr>
            <w:r w:rsidRPr="00F320BE">
              <w:rPr>
                <w:rFonts w:cstheme="minorHAnsi"/>
              </w:rPr>
              <w:t>1</w:t>
            </w:r>
          </w:p>
        </w:tc>
      </w:tr>
      <w:tr w:rsidR="000F7B22" w:rsidRPr="00F320BE" w14:paraId="777EFC1B" w14:textId="77777777" w:rsidTr="001D23E0">
        <w:tc>
          <w:tcPr>
            <w:tcW w:w="1138" w:type="dxa"/>
          </w:tcPr>
          <w:p w14:paraId="7D928416" w14:textId="77777777" w:rsidR="000F7B22" w:rsidRPr="00F320BE" w:rsidRDefault="000F7B22" w:rsidP="00F320BE">
            <w:pPr>
              <w:spacing w:line="360" w:lineRule="auto"/>
              <w:jc w:val="both"/>
              <w:rPr>
                <w:rFonts w:cstheme="minorHAnsi"/>
              </w:rPr>
            </w:pPr>
            <w:r w:rsidRPr="00F320BE">
              <w:rPr>
                <w:rFonts w:cstheme="minorHAnsi"/>
              </w:rPr>
              <w:t>Poor communication</w:t>
            </w:r>
          </w:p>
        </w:tc>
        <w:tc>
          <w:tcPr>
            <w:tcW w:w="1377" w:type="dxa"/>
          </w:tcPr>
          <w:p w14:paraId="78E2425D" w14:textId="77777777" w:rsidR="000F7B22" w:rsidRPr="00F320BE" w:rsidRDefault="000F7B22" w:rsidP="00F320BE">
            <w:pPr>
              <w:spacing w:line="360" w:lineRule="auto"/>
              <w:jc w:val="both"/>
              <w:rPr>
                <w:rFonts w:cstheme="minorHAnsi"/>
              </w:rPr>
            </w:pPr>
            <w:r w:rsidRPr="00F320BE">
              <w:rPr>
                <w:rFonts w:cstheme="minorHAnsi"/>
              </w:rPr>
              <w:t>Deliverables and objectives may be poorly communicated</w:t>
            </w:r>
            <w:r w:rsidR="001D23E0" w:rsidRPr="00F320BE">
              <w:rPr>
                <w:rFonts w:cstheme="minorHAnsi"/>
              </w:rPr>
              <w:t xml:space="preserve"> (</w:t>
            </w:r>
            <w:proofErr w:type="spellStart"/>
            <w:r w:rsidR="001D23E0" w:rsidRPr="00F320BE">
              <w:rPr>
                <w:rFonts w:cstheme="minorHAnsi"/>
                <w:color w:val="222222"/>
                <w:shd w:val="clear" w:color="auto" w:fill="FFFFFF"/>
              </w:rPr>
              <w:t>Gamil</w:t>
            </w:r>
            <w:proofErr w:type="spellEnd"/>
            <w:r w:rsidR="001D23E0" w:rsidRPr="00F320BE">
              <w:rPr>
                <w:rFonts w:cstheme="minorHAnsi"/>
                <w:color w:val="222222"/>
                <w:shd w:val="clear" w:color="auto" w:fill="FFFFFF"/>
              </w:rPr>
              <w:t xml:space="preserve">, Abd Rahman, &amp; </w:t>
            </w:r>
            <w:proofErr w:type="spellStart"/>
            <w:r w:rsidR="001D23E0" w:rsidRPr="00F320BE">
              <w:rPr>
                <w:rFonts w:cstheme="minorHAnsi"/>
                <w:color w:val="222222"/>
                <w:shd w:val="clear" w:color="auto" w:fill="FFFFFF"/>
              </w:rPr>
              <w:t>Nagapan</w:t>
            </w:r>
            <w:proofErr w:type="spellEnd"/>
            <w:r w:rsidR="001D23E0" w:rsidRPr="00F320BE">
              <w:rPr>
                <w:rFonts w:cstheme="minorHAnsi"/>
                <w:color w:val="222222"/>
                <w:shd w:val="clear" w:color="auto" w:fill="FFFFFF"/>
              </w:rPr>
              <w:t>, 2019</w:t>
            </w:r>
            <w:r w:rsidR="001D23E0" w:rsidRPr="00F320BE">
              <w:rPr>
                <w:rFonts w:cstheme="minorHAnsi"/>
              </w:rPr>
              <w:t>).</w:t>
            </w:r>
          </w:p>
        </w:tc>
        <w:tc>
          <w:tcPr>
            <w:tcW w:w="1170" w:type="dxa"/>
          </w:tcPr>
          <w:p w14:paraId="1B18EC17" w14:textId="77777777" w:rsidR="000F7B22" w:rsidRPr="00F320BE" w:rsidRDefault="000F7B22" w:rsidP="00F320BE">
            <w:pPr>
              <w:spacing w:line="360" w:lineRule="auto"/>
              <w:jc w:val="both"/>
              <w:rPr>
                <w:rFonts w:cstheme="minorHAnsi"/>
              </w:rPr>
            </w:pPr>
            <w:r w:rsidRPr="00F320BE">
              <w:rPr>
                <w:rFonts w:cstheme="minorHAnsi"/>
              </w:rPr>
              <w:t>Project managers</w:t>
            </w:r>
          </w:p>
        </w:tc>
        <w:tc>
          <w:tcPr>
            <w:tcW w:w="2340" w:type="dxa"/>
          </w:tcPr>
          <w:p w14:paraId="2625DD0A" w14:textId="77777777" w:rsidR="000F7B22" w:rsidRPr="00F320BE" w:rsidRDefault="000F7B22" w:rsidP="00F320BE">
            <w:pPr>
              <w:spacing w:line="360" w:lineRule="auto"/>
              <w:jc w:val="both"/>
              <w:rPr>
                <w:rFonts w:cstheme="minorHAnsi"/>
              </w:rPr>
            </w:pPr>
            <w:r w:rsidRPr="00F320BE">
              <w:rPr>
                <w:rFonts w:cstheme="minorHAnsi"/>
              </w:rPr>
              <w:t>There will be a well-designed communication strategy to follow so that poor communication can be avoided</w:t>
            </w:r>
            <w:r w:rsidR="001D23E0" w:rsidRPr="00F320BE">
              <w:rPr>
                <w:rFonts w:cstheme="minorHAnsi"/>
              </w:rPr>
              <w:t xml:space="preserve"> (</w:t>
            </w:r>
            <w:r w:rsidR="001D23E0" w:rsidRPr="00F320BE">
              <w:rPr>
                <w:rFonts w:cstheme="minorHAnsi"/>
                <w:shd w:val="clear" w:color="auto" w:fill="FFFFFF"/>
              </w:rPr>
              <w:t>Petkovic et al., 2020</w:t>
            </w:r>
            <w:r w:rsidR="001D23E0" w:rsidRPr="00F320BE">
              <w:rPr>
                <w:rFonts w:cstheme="minorHAnsi"/>
              </w:rPr>
              <w:t>).</w:t>
            </w:r>
          </w:p>
        </w:tc>
        <w:tc>
          <w:tcPr>
            <w:tcW w:w="900" w:type="dxa"/>
          </w:tcPr>
          <w:p w14:paraId="159D8255" w14:textId="77777777" w:rsidR="000F7B22" w:rsidRPr="00F320BE" w:rsidRDefault="000F7B22" w:rsidP="00F320BE">
            <w:pPr>
              <w:spacing w:line="360" w:lineRule="auto"/>
              <w:jc w:val="both"/>
              <w:rPr>
                <w:rFonts w:cstheme="minorHAnsi"/>
              </w:rPr>
            </w:pPr>
            <w:r w:rsidRPr="00F320BE">
              <w:rPr>
                <w:rFonts w:cstheme="minorHAnsi"/>
              </w:rPr>
              <w:t>2</w:t>
            </w:r>
          </w:p>
        </w:tc>
        <w:tc>
          <w:tcPr>
            <w:tcW w:w="990" w:type="dxa"/>
          </w:tcPr>
          <w:p w14:paraId="569DA51C" w14:textId="77777777" w:rsidR="000F7B22" w:rsidRPr="00F320BE" w:rsidRDefault="000F7B22" w:rsidP="00F320BE">
            <w:pPr>
              <w:spacing w:line="360" w:lineRule="auto"/>
              <w:jc w:val="both"/>
              <w:rPr>
                <w:rFonts w:cstheme="minorHAnsi"/>
              </w:rPr>
            </w:pPr>
            <w:r w:rsidRPr="00F320BE">
              <w:rPr>
                <w:rFonts w:cstheme="minorHAnsi"/>
              </w:rPr>
              <w:t>2</w:t>
            </w:r>
          </w:p>
        </w:tc>
        <w:tc>
          <w:tcPr>
            <w:tcW w:w="1170" w:type="dxa"/>
          </w:tcPr>
          <w:p w14:paraId="78D3FFC8" w14:textId="77777777" w:rsidR="000F7B22" w:rsidRPr="00F320BE" w:rsidRDefault="000F7B22" w:rsidP="00F320BE">
            <w:pPr>
              <w:spacing w:line="360" w:lineRule="auto"/>
              <w:jc w:val="both"/>
              <w:rPr>
                <w:rFonts w:cstheme="minorHAnsi"/>
              </w:rPr>
            </w:pPr>
            <w:r w:rsidRPr="00F320BE">
              <w:rPr>
                <w:rFonts w:cstheme="minorHAnsi"/>
              </w:rPr>
              <w:t>1</w:t>
            </w:r>
          </w:p>
        </w:tc>
        <w:tc>
          <w:tcPr>
            <w:tcW w:w="720" w:type="dxa"/>
          </w:tcPr>
          <w:p w14:paraId="780888F9" w14:textId="77777777" w:rsidR="000F7B22" w:rsidRPr="00F320BE" w:rsidRDefault="000F7B22" w:rsidP="00F320BE">
            <w:pPr>
              <w:spacing w:line="360" w:lineRule="auto"/>
              <w:jc w:val="both"/>
              <w:rPr>
                <w:rFonts w:cstheme="minorHAnsi"/>
              </w:rPr>
            </w:pPr>
            <w:r w:rsidRPr="00F320BE">
              <w:rPr>
                <w:rFonts w:cstheme="minorHAnsi"/>
              </w:rPr>
              <w:t>4</w:t>
            </w:r>
          </w:p>
        </w:tc>
        <w:tc>
          <w:tcPr>
            <w:tcW w:w="810" w:type="dxa"/>
          </w:tcPr>
          <w:p w14:paraId="7A7BB941" w14:textId="77777777" w:rsidR="000F7B22" w:rsidRPr="00F320BE" w:rsidRDefault="000F7B22" w:rsidP="00F320BE">
            <w:pPr>
              <w:spacing w:line="360" w:lineRule="auto"/>
              <w:jc w:val="both"/>
              <w:rPr>
                <w:rFonts w:cstheme="minorHAnsi"/>
              </w:rPr>
            </w:pPr>
            <w:r w:rsidRPr="00F320BE">
              <w:rPr>
                <w:rFonts w:cstheme="minorHAnsi"/>
              </w:rPr>
              <w:t>2</w:t>
            </w:r>
          </w:p>
        </w:tc>
      </w:tr>
    </w:tbl>
    <w:p w14:paraId="5D9A7DA2" w14:textId="77777777" w:rsidR="004F6FC4" w:rsidRPr="00F320BE" w:rsidRDefault="000F7B22" w:rsidP="00F320BE">
      <w:pPr>
        <w:spacing w:line="360" w:lineRule="auto"/>
        <w:jc w:val="both"/>
        <w:rPr>
          <w:rFonts w:cstheme="minorHAnsi"/>
          <w:i/>
        </w:rPr>
      </w:pPr>
      <w:r w:rsidRPr="00F320BE">
        <w:rPr>
          <w:rFonts w:cstheme="minorHAnsi"/>
          <w:i/>
        </w:rPr>
        <w:t>Table 3: Risk Assessment</w:t>
      </w:r>
    </w:p>
    <w:p w14:paraId="0AD2AA5D" w14:textId="77777777" w:rsidR="00730BA1" w:rsidRPr="00F320BE" w:rsidRDefault="00730BA1" w:rsidP="00F320BE">
      <w:pPr>
        <w:spacing w:line="360" w:lineRule="auto"/>
        <w:jc w:val="both"/>
        <w:rPr>
          <w:rFonts w:cstheme="minorHAnsi"/>
          <w:b/>
        </w:rPr>
      </w:pPr>
    </w:p>
    <w:p w14:paraId="4EDE6496" w14:textId="77777777" w:rsidR="001D23E0" w:rsidRPr="00F320BE" w:rsidRDefault="001D23E0" w:rsidP="00F320BE">
      <w:pPr>
        <w:spacing w:line="360" w:lineRule="auto"/>
        <w:jc w:val="both"/>
        <w:rPr>
          <w:rFonts w:cstheme="minorHAnsi"/>
          <w:b/>
        </w:rPr>
      </w:pPr>
    </w:p>
    <w:p w14:paraId="44C5AE2D" w14:textId="77777777" w:rsidR="00730BA1" w:rsidRPr="00F320BE" w:rsidRDefault="00730BA1" w:rsidP="00F320BE">
      <w:pPr>
        <w:spacing w:line="360" w:lineRule="auto"/>
        <w:jc w:val="both"/>
        <w:rPr>
          <w:rFonts w:cstheme="minorHAnsi"/>
          <w:b/>
        </w:rPr>
      </w:pPr>
    </w:p>
    <w:tbl>
      <w:tblPr>
        <w:tblStyle w:val="TableGrid"/>
        <w:tblW w:w="6835" w:type="dxa"/>
        <w:tblLayout w:type="fixed"/>
        <w:tblLook w:val="04A0" w:firstRow="1" w:lastRow="0" w:firstColumn="1" w:lastColumn="0" w:noHBand="0" w:noVBand="1"/>
      </w:tblPr>
      <w:tblGrid>
        <w:gridCol w:w="2515"/>
        <w:gridCol w:w="4320"/>
      </w:tblGrid>
      <w:tr w:rsidR="000F7B22" w:rsidRPr="00F320BE" w14:paraId="1C2BBC16" w14:textId="77777777" w:rsidTr="00EE018B">
        <w:tc>
          <w:tcPr>
            <w:tcW w:w="6835" w:type="dxa"/>
            <w:gridSpan w:val="2"/>
            <w:shd w:val="clear" w:color="auto" w:fill="D9D9D9" w:themeFill="background1" w:themeFillShade="D9"/>
          </w:tcPr>
          <w:p w14:paraId="6EB7CC76" w14:textId="77777777" w:rsidR="000F7B22" w:rsidRPr="00F320BE" w:rsidRDefault="000F7B22" w:rsidP="00F320BE">
            <w:pPr>
              <w:spacing w:line="360" w:lineRule="auto"/>
              <w:jc w:val="center"/>
              <w:rPr>
                <w:rFonts w:cstheme="minorHAnsi"/>
              </w:rPr>
            </w:pPr>
            <w:r w:rsidRPr="00F320BE">
              <w:rPr>
                <w:rFonts w:cstheme="minorHAnsi"/>
              </w:rPr>
              <w:t>Risk Legend/scale</w:t>
            </w:r>
          </w:p>
        </w:tc>
      </w:tr>
      <w:tr w:rsidR="000F7B22" w:rsidRPr="00F320BE" w14:paraId="2C2C044A" w14:textId="77777777" w:rsidTr="00EE018B">
        <w:tc>
          <w:tcPr>
            <w:tcW w:w="2515" w:type="dxa"/>
          </w:tcPr>
          <w:p w14:paraId="54DB5D26" w14:textId="77777777" w:rsidR="000F7B22" w:rsidRPr="00F320BE" w:rsidRDefault="000F7B22" w:rsidP="00F320BE">
            <w:pPr>
              <w:spacing w:line="360" w:lineRule="auto"/>
              <w:jc w:val="both"/>
              <w:rPr>
                <w:rFonts w:cstheme="minorHAnsi"/>
              </w:rPr>
            </w:pPr>
            <w:r w:rsidRPr="00F320BE">
              <w:rPr>
                <w:rFonts w:cstheme="minorHAnsi"/>
              </w:rPr>
              <w:t>Probability</w:t>
            </w:r>
          </w:p>
        </w:tc>
        <w:tc>
          <w:tcPr>
            <w:tcW w:w="4320" w:type="dxa"/>
          </w:tcPr>
          <w:p w14:paraId="7E916DBE" w14:textId="77777777" w:rsidR="000F7B22" w:rsidRPr="00F320BE" w:rsidRDefault="000F7B22" w:rsidP="00F320BE">
            <w:pPr>
              <w:spacing w:line="360" w:lineRule="auto"/>
              <w:jc w:val="both"/>
              <w:rPr>
                <w:rFonts w:cstheme="minorHAnsi"/>
              </w:rPr>
            </w:pPr>
            <w:r w:rsidRPr="00F320BE">
              <w:rPr>
                <w:rStyle w:val="fontstyle01"/>
                <w:rFonts w:asciiTheme="minorHAnsi" w:hAnsiTheme="minorHAnsi" w:cstheme="minorHAnsi"/>
              </w:rPr>
              <w:t>1 - Low; 2- Medium; 3- High</w:t>
            </w:r>
          </w:p>
        </w:tc>
      </w:tr>
      <w:tr w:rsidR="000F7B22" w:rsidRPr="00F320BE" w14:paraId="67E90AE8" w14:textId="77777777" w:rsidTr="00EE018B">
        <w:tc>
          <w:tcPr>
            <w:tcW w:w="2515" w:type="dxa"/>
          </w:tcPr>
          <w:p w14:paraId="2FAD64DF" w14:textId="77777777" w:rsidR="000F7B22" w:rsidRPr="00F320BE" w:rsidRDefault="000F7B22" w:rsidP="00F320BE">
            <w:pPr>
              <w:spacing w:line="360" w:lineRule="auto"/>
              <w:jc w:val="both"/>
              <w:rPr>
                <w:rFonts w:cstheme="minorHAnsi"/>
              </w:rPr>
            </w:pPr>
            <w:r w:rsidRPr="00F320BE">
              <w:rPr>
                <w:rFonts w:cstheme="minorHAnsi"/>
              </w:rPr>
              <w:t>Impact</w:t>
            </w:r>
          </w:p>
        </w:tc>
        <w:tc>
          <w:tcPr>
            <w:tcW w:w="4320" w:type="dxa"/>
          </w:tcPr>
          <w:p w14:paraId="2A039E9F" w14:textId="77777777" w:rsidR="000F7B22" w:rsidRPr="00F320BE" w:rsidRDefault="000F7B22" w:rsidP="00F320BE">
            <w:pPr>
              <w:spacing w:line="360" w:lineRule="auto"/>
              <w:jc w:val="both"/>
              <w:rPr>
                <w:rFonts w:cstheme="minorHAnsi"/>
              </w:rPr>
            </w:pPr>
            <w:r w:rsidRPr="00F320BE">
              <w:rPr>
                <w:rStyle w:val="fontstyle01"/>
                <w:rFonts w:asciiTheme="minorHAnsi" w:hAnsiTheme="minorHAnsi" w:cstheme="minorHAnsi"/>
              </w:rPr>
              <w:t>1 - Low; 2- Medium; 3- High</w:t>
            </w:r>
          </w:p>
        </w:tc>
      </w:tr>
      <w:tr w:rsidR="000F7B22" w:rsidRPr="00F320BE" w14:paraId="56649629" w14:textId="77777777" w:rsidTr="00EE018B">
        <w:tc>
          <w:tcPr>
            <w:tcW w:w="2515" w:type="dxa"/>
          </w:tcPr>
          <w:p w14:paraId="72545B9E" w14:textId="77777777" w:rsidR="000F7B22" w:rsidRPr="00F320BE" w:rsidRDefault="000F7B22" w:rsidP="00F320BE">
            <w:pPr>
              <w:spacing w:line="360" w:lineRule="auto"/>
              <w:jc w:val="both"/>
              <w:rPr>
                <w:rFonts w:cstheme="minorHAnsi"/>
              </w:rPr>
            </w:pPr>
            <w:r w:rsidRPr="00F320BE">
              <w:rPr>
                <w:rFonts w:cstheme="minorHAnsi"/>
              </w:rPr>
              <w:t>Pre-action score</w:t>
            </w:r>
          </w:p>
        </w:tc>
        <w:tc>
          <w:tcPr>
            <w:tcW w:w="4320" w:type="dxa"/>
          </w:tcPr>
          <w:p w14:paraId="294BA779" w14:textId="77777777" w:rsidR="000F7B22" w:rsidRPr="00F320BE" w:rsidRDefault="000F7B22" w:rsidP="00F320BE">
            <w:pPr>
              <w:spacing w:line="360" w:lineRule="auto"/>
              <w:jc w:val="both"/>
              <w:rPr>
                <w:rFonts w:cstheme="minorHAnsi"/>
              </w:rPr>
            </w:pPr>
            <w:r w:rsidRPr="00F320BE">
              <w:rPr>
                <w:rFonts w:cstheme="minorHAnsi"/>
              </w:rPr>
              <w:t xml:space="preserve">Pre-action probability </w:t>
            </w:r>
            <w:r w:rsidRPr="00F320BE">
              <w:rPr>
                <w:rStyle w:val="fontstyle01"/>
                <w:rFonts w:asciiTheme="minorHAnsi" w:hAnsiTheme="minorHAnsi" w:cstheme="minorHAnsi"/>
              </w:rPr>
              <w:t>x Impact</w:t>
            </w:r>
          </w:p>
        </w:tc>
      </w:tr>
      <w:tr w:rsidR="000F7B22" w:rsidRPr="00F320BE" w14:paraId="566A50A5" w14:textId="77777777" w:rsidTr="00EE018B">
        <w:tc>
          <w:tcPr>
            <w:tcW w:w="2515" w:type="dxa"/>
          </w:tcPr>
          <w:p w14:paraId="6BE18E7D" w14:textId="77777777" w:rsidR="000F7B22" w:rsidRPr="00F320BE" w:rsidRDefault="000F7B22" w:rsidP="00F320BE">
            <w:pPr>
              <w:spacing w:line="360" w:lineRule="auto"/>
              <w:jc w:val="both"/>
              <w:rPr>
                <w:rFonts w:cstheme="minorHAnsi"/>
              </w:rPr>
            </w:pPr>
            <w:r w:rsidRPr="00F320BE">
              <w:rPr>
                <w:rFonts w:cstheme="minorHAnsi"/>
              </w:rPr>
              <w:t>Post-action score</w:t>
            </w:r>
          </w:p>
        </w:tc>
        <w:tc>
          <w:tcPr>
            <w:tcW w:w="4320" w:type="dxa"/>
          </w:tcPr>
          <w:p w14:paraId="47244B52" w14:textId="77777777" w:rsidR="000F7B22" w:rsidRPr="00F320BE" w:rsidRDefault="000F7B22" w:rsidP="00F320BE">
            <w:pPr>
              <w:spacing w:line="360" w:lineRule="auto"/>
              <w:jc w:val="both"/>
              <w:rPr>
                <w:rFonts w:cstheme="minorHAnsi"/>
              </w:rPr>
            </w:pPr>
            <w:r w:rsidRPr="00F320BE">
              <w:rPr>
                <w:rFonts w:cstheme="minorHAnsi"/>
              </w:rPr>
              <w:t xml:space="preserve">Post-action probability </w:t>
            </w:r>
            <w:r w:rsidRPr="00F320BE">
              <w:rPr>
                <w:rStyle w:val="fontstyle01"/>
                <w:rFonts w:asciiTheme="minorHAnsi" w:hAnsiTheme="minorHAnsi" w:cstheme="minorHAnsi"/>
              </w:rPr>
              <w:t>x Impact</w:t>
            </w:r>
          </w:p>
        </w:tc>
      </w:tr>
    </w:tbl>
    <w:p w14:paraId="47A4AB33" w14:textId="77777777" w:rsidR="004F6FC4" w:rsidRPr="00F320BE" w:rsidRDefault="004F6FC4" w:rsidP="00F320BE">
      <w:pPr>
        <w:spacing w:line="360" w:lineRule="auto"/>
        <w:jc w:val="both"/>
        <w:rPr>
          <w:rFonts w:cstheme="minorHAnsi"/>
        </w:rPr>
      </w:pPr>
    </w:p>
    <w:p w14:paraId="13489487" w14:textId="77777777" w:rsidR="004F6FC4" w:rsidRPr="00F320BE" w:rsidRDefault="00934597" w:rsidP="00F320BE">
      <w:pPr>
        <w:pStyle w:val="Heading1"/>
        <w:rPr>
          <w:rFonts w:asciiTheme="minorHAnsi" w:hAnsiTheme="minorHAnsi" w:cstheme="minorHAnsi"/>
          <w:sz w:val="22"/>
          <w:szCs w:val="22"/>
        </w:rPr>
      </w:pPr>
      <w:bookmarkStart w:id="8" w:name="_Toc108535246"/>
      <w:r w:rsidRPr="00F320BE">
        <w:rPr>
          <w:rFonts w:asciiTheme="minorHAnsi" w:hAnsiTheme="minorHAnsi" w:cstheme="minorHAnsi"/>
          <w:sz w:val="22"/>
          <w:szCs w:val="22"/>
        </w:rPr>
        <w:lastRenderedPageBreak/>
        <w:t>Conclusion</w:t>
      </w:r>
      <w:bookmarkEnd w:id="8"/>
    </w:p>
    <w:p w14:paraId="6276C014" w14:textId="0A0DBBEB" w:rsidR="00934597" w:rsidRPr="00F320BE" w:rsidRDefault="00934597" w:rsidP="00F320BE">
      <w:pPr>
        <w:spacing w:line="360" w:lineRule="auto"/>
        <w:jc w:val="both"/>
        <w:rPr>
          <w:rFonts w:cstheme="minorHAnsi"/>
        </w:rPr>
      </w:pPr>
      <w:r w:rsidRPr="00F320BE">
        <w:rPr>
          <w:rFonts w:cstheme="minorHAnsi"/>
        </w:rPr>
        <w:t>The project will ensure that a nursery business is set up</w:t>
      </w:r>
      <w:r w:rsidR="00EB46A2" w:rsidRPr="00F320BE">
        <w:rPr>
          <w:rFonts w:cstheme="minorHAnsi"/>
        </w:rPr>
        <w:t xml:space="preserve"> in 17 weeks</w:t>
      </w:r>
      <w:r w:rsidRPr="00F320BE">
        <w:rPr>
          <w:rFonts w:cstheme="minorHAnsi"/>
        </w:rPr>
        <w:t>.</w:t>
      </w:r>
      <w:r w:rsidR="00EB46A2" w:rsidRPr="00F320BE">
        <w:rPr>
          <w:rFonts w:cstheme="minorHAnsi"/>
        </w:rPr>
        <w:t xml:space="preserve"> The project will be divided into five phases that include initiation, planning, implementation, control, and closure.</w:t>
      </w:r>
      <w:r w:rsidRPr="00F320BE">
        <w:rPr>
          <w:rFonts w:cstheme="minorHAnsi"/>
        </w:rPr>
        <w:t xml:space="preserve"> The project will have several stakeholders. Key stakeholders of the business include parents, the owner, employees, the government, owner of the premises that will be rented, and suppliers of food and other materials that will be used in the business.</w:t>
      </w:r>
      <w:r w:rsidR="00EB46A2" w:rsidRPr="00F320BE">
        <w:rPr>
          <w:rFonts w:cstheme="minorHAnsi"/>
        </w:rPr>
        <w:t xml:space="preserve"> Each stakeholder will have different level of influence and power. Risks that may affect the project include insufficient funding, lack of resources, poor communication, market failure, diseases, and failure to get enough staff for the nursery business</w:t>
      </w:r>
    </w:p>
    <w:p w14:paraId="00B3B296" w14:textId="77777777" w:rsidR="00934597" w:rsidRPr="00F320BE" w:rsidRDefault="00934597" w:rsidP="00F320BE">
      <w:pPr>
        <w:spacing w:line="360" w:lineRule="auto"/>
        <w:jc w:val="both"/>
        <w:rPr>
          <w:rFonts w:cstheme="minorHAnsi"/>
        </w:rPr>
      </w:pPr>
    </w:p>
    <w:p w14:paraId="08D6C683" w14:textId="77777777" w:rsidR="00934597" w:rsidRPr="00F320BE" w:rsidRDefault="00934597" w:rsidP="00F320BE">
      <w:pPr>
        <w:spacing w:line="360" w:lineRule="auto"/>
        <w:jc w:val="both"/>
        <w:rPr>
          <w:rFonts w:cstheme="minorHAnsi"/>
        </w:rPr>
      </w:pPr>
    </w:p>
    <w:p w14:paraId="328A54E7" w14:textId="77777777" w:rsidR="00934597" w:rsidRPr="00F320BE" w:rsidRDefault="00934597" w:rsidP="00F320BE">
      <w:pPr>
        <w:spacing w:line="360" w:lineRule="auto"/>
        <w:jc w:val="both"/>
        <w:rPr>
          <w:rFonts w:cstheme="minorHAnsi"/>
        </w:rPr>
      </w:pPr>
    </w:p>
    <w:p w14:paraId="7FE7E191" w14:textId="77777777" w:rsidR="004F6FC4" w:rsidRPr="00F320BE" w:rsidRDefault="004F6FC4" w:rsidP="00F320BE">
      <w:pPr>
        <w:spacing w:line="360" w:lineRule="auto"/>
        <w:jc w:val="both"/>
        <w:rPr>
          <w:rFonts w:cstheme="minorHAnsi"/>
        </w:rPr>
      </w:pPr>
    </w:p>
    <w:p w14:paraId="7DC57058" w14:textId="77777777" w:rsidR="004F6FC4" w:rsidRPr="00F320BE" w:rsidRDefault="004F6FC4" w:rsidP="00F320BE">
      <w:pPr>
        <w:spacing w:line="360" w:lineRule="auto"/>
        <w:jc w:val="both"/>
        <w:rPr>
          <w:rFonts w:cstheme="minorHAnsi"/>
        </w:rPr>
      </w:pPr>
    </w:p>
    <w:p w14:paraId="1A73E186" w14:textId="77777777" w:rsidR="004F6FC4" w:rsidRPr="00F320BE" w:rsidRDefault="004F6FC4" w:rsidP="00F320BE">
      <w:pPr>
        <w:spacing w:line="360" w:lineRule="auto"/>
        <w:jc w:val="both"/>
        <w:rPr>
          <w:rFonts w:cstheme="minorHAnsi"/>
        </w:rPr>
      </w:pPr>
    </w:p>
    <w:p w14:paraId="6A9F8767" w14:textId="77777777" w:rsidR="00EB46A2" w:rsidRPr="00F320BE" w:rsidRDefault="00EB46A2" w:rsidP="00F320BE">
      <w:pPr>
        <w:spacing w:line="360" w:lineRule="auto"/>
        <w:jc w:val="both"/>
        <w:rPr>
          <w:rFonts w:cstheme="minorHAnsi"/>
        </w:rPr>
      </w:pPr>
    </w:p>
    <w:p w14:paraId="051A5D54" w14:textId="77777777" w:rsidR="00EB46A2" w:rsidRPr="00F320BE" w:rsidRDefault="00EB46A2" w:rsidP="00F320BE">
      <w:pPr>
        <w:spacing w:line="360" w:lineRule="auto"/>
        <w:jc w:val="both"/>
        <w:rPr>
          <w:rFonts w:cstheme="minorHAnsi"/>
        </w:rPr>
      </w:pPr>
    </w:p>
    <w:p w14:paraId="5F7B0A00" w14:textId="77777777" w:rsidR="00EB46A2" w:rsidRPr="00F320BE" w:rsidRDefault="00EB46A2" w:rsidP="00F320BE">
      <w:pPr>
        <w:spacing w:line="360" w:lineRule="auto"/>
        <w:jc w:val="both"/>
        <w:rPr>
          <w:rFonts w:cstheme="minorHAnsi"/>
        </w:rPr>
      </w:pPr>
    </w:p>
    <w:p w14:paraId="0E3B7B78" w14:textId="77777777" w:rsidR="00EB46A2" w:rsidRPr="00F320BE" w:rsidRDefault="00EB46A2" w:rsidP="00F320BE">
      <w:pPr>
        <w:spacing w:line="360" w:lineRule="auto"/>
        <w:jc w:val="both"/>
        <w:rPr>
          <w:rFonts w:cstheme="minorHAnsi"/>
        </w:rPr>
      </w:pPr>
    </w:p>
    <w:p w14:paraId="1AFC596D" w14:textId="4BEED460" w:rsidR="00EB46A2" w:rsidRDefault="00EB46A2" w:rsidP="00F320BE">
      <w:pPr>
        <w:spacing w:line="360" w:lineRule="auto"/>
        <w:jc w:val="both"/>
        <w:rPr>
          <w:rFonts w:cstheme="minorHAnsi"/>
        </w:rPr>
      </w:pPr>
    </w:p>
    <w:p w14:paraId="245654F2" w14:textId="1F059B3D" w:rsidR="00AE21B8" w:rsidRDefault="00AE21B8" w:rsidP="00F320BE">
      <w:pPr>
        <w:spacing w:line="360" w:lineRule="auto"/>
        <w:jc w:val="both"/>
        <w:rPr>
          <w:rFonts w:cstheme="minorHAnsi"/>
        </w:rPr>
      </w:pPr>
    </w:p>
    <w:p w14:paraId="3521260A" w14:textId="27F8D32A" w:rsidR="00AE21B8" w:rsidRDefault="00AE21B8" w:rsidP="00F320BE">
      <w:pPr>
        <w:spacing w:line="360" w:lineRule="auto"/>
        <w:jc w:val="both"/>
        <w:rPr>
          <w:rFonts w:cstheme="minorHAnsi"/>
        </w:rPr>
      </w:pPr>
    </w:p>
    <w:p w14:paraId="0FC9B3D3" w14:textId="04973E65" w:rsidR="00AE21B8" w:rsidRDefault="00AE21B8" w:rsidP="00F320BE">
      <w:pPr>
        <w:spacing w:line="360" w:lineRule="auto"/>
        <w:jc w:val="both"/>
        <w:rPr>
          <w:rFonts w:cstheme="minorHAnsi"/>
        </w:rPr>
      </w:pPr>
    </w:p>
    <w:p w14:paraId="39416A8E" w14:textId="7922C75E" w:rsidR="00AE21B8" w:rsidRDefault="00AE21B8" w:rsidP="00F320BE">
      <w:pPr>
        <w:spacing w:line="360" w:lineRule="auto"/>
        <w:jc w:val="both"/>
        <w:rPr>
          <w:rFonts w:cstheme="minorHAnsi"/>
        </w:rPr>
      </w:pPr>
    </w:p>
    <w:p w14:paraId="464761A7" w14:textId="77777777" w:rsidR="00AE21B8" w:rsidRPr="00F320BE" w:rsidRDefault="00AE21B8" w:rsidP="00F320BE">
      <w:pPr>
        <w:spacing w:line="360" w:lineRule="auto"/>
        <w:jc w:val="both"/>
        <w:rPr>
          <w:rFonts w:cstheme="minorHAnsi"/>
        </w:rPr>
      </w:pPr>
    </w:p>
    <w:p w14:paraId="5DFF723A" w14:textId="77777777" w:rsidR="00EB46A2" w:rsidRPr="00F320BE" w:rsidRDefault="00EB46A2" w:rsidP="00F320BE">
      <w:pPr>
        <w:pStyle w:val="Heading1"/>
        <w:rPr>
          <w:rFonts w:asciiTheme="minorHAnsi" w:hAnsiTheme="minorHAnsi" w:cstheme="minorHAnsi"/>
          <w:sz w:val="22"/>
          <w:szCs w:val="22"/>
        </w:rPr>
      </w:pPr>
      <w:bookmarkStart w:id="9" w:name="_Toc108535247"/>
      <w:r w:rsidRPr="00F320BE">
        <w:rPr>
          <w:rFonts w:asciiTheme="minorHAnsi" w:hAnsiTheme="minorHAnsi" w:cstheme="minorHAnsi"/>
          <w:sz w:val="22"/>
          <w:szCs w:val="22"/>
        </w:rPr>
        <w:lastRenderedPageBreak/>
        <w:t>References</w:t>
      </w:r>
      <w:bookmarkEnd w:id="9"/>
    </w:p>
    <w:p w14:paraId="2BCE0DC9" w14:textId="77777777" w:rsidR="00BF75EB" w:rsidRPr="00F320BE" w:rsidRDefault="00BF75EB" w:rsidP="00F320BE">
      <w:pPr>
        <w:spacing w:line="360" w:lineRule="auto"/>
        <w:ind w:left="720" w:hanging="720"/>
        <w:jc w:val="both"/>
        <w:rPr>
          <w:rFonts w:cstheme="minorHAnsi"/>
        </w:rPr>
      </w:pPr>
      <w:r w:rsidRPr="00F320BE">
        <w:rPr>
          <w:rFonts w:cstheme="minorHAnsi"/>
          <w:shd w:val="clear" w:color="auto" w:fill="FFFFFF"/>
        </w:rPr>
        <w:t xml:space="preserve">Ershadi, M. J., Najafi, N., &amp; Soleimani, P. (2019). Measuring the impact of soft and hard total quality management factors on customer </w:t>
      </w:r>
      <w:proofErr w:type="spellStart"/>
      <w:r w:rsidRPr="00F320BE">
        <w:rPr>
          <w:rFonts w:cstheme="minorHAnsi"/>
          <w:shd w:val="clear" w:color="auto" w:fill="FFFFFF"/>
        </w:rPr>
        <w:t>behavior</w:t>
      </w:r>
      <w:proofErr w:type="spellEnd"/>
      <w:r w:rsidRPr="00F320BE">
        <w:rPr>
          <w:rFonts w:cstheme="minorHAnsi"/>
          <w:shd w:val="clear" w:color="auto" w:fill="FFFFFF"/>
        </w:rPr>
        <w:t xml:space="preserve"> based on the role of innovation and continuous improvement. </w:t>
      </w:r>
      <w:r w:rsidRPr="00F320BE">
        <w:rPr>
          <w:rFonts w:cstheme="minorHAnsi"/>
          <w:i/>
          <w:iCs/>
          <w:shd w:val="clear" w:color="auto" w:fill="FFFFFF"/>
        </w:rPr>
        <w:t>The TQM Journal</w:t>
      </w:r>
      <w:r w:rsidRPr="00F320BE">
        <w:rPr>
          <w:rFonts w:cstheme="minorHAnsi"/>
          <w:shd w:val="clear" w:color="auto" w:fill="FFFFFF"/>
        </w:rPr>
        <w:t>.</w:t>
      </w:r>
    </w:p>
    <w:p w14:paraId="1AF3B562" w14:textId="77777777" w:rsidR="00BF75EB" w:rsidRPr="00F320BE" w:rsidRDefault="00BF75EB" w:rsidP="00F320BE">
      <w:pPr>
        <w:spacing w:line="360" w:lineRule="auto"/>
        <w:ind w:left="720" w:hanging="720"/>
        <w:jc w:val="both"/>
        <w:rPr>
          <w:rFonts w:cstheme="minorHAnsi"/>
          <w:shd w:val="clear" w:color="auto" w:fill="FFFFFF"/>
        </w:rPr>
      </w:pPr>
      <w:proofErr w:type="spellStart"/>
      <w:r w:rsidRPr="00F320BE">
        <w:rPr>
          <w:rFonts w:cstheme="minorHAnsi"/>
          <w:shd w:val="clear" w:color="auto" w:fill="FFFFFF"/>
        </w:rPr>
        <w:t>Farstad</w:t>
      </w:r>
      <w:proofErr w:type="spellEnd"/>
      <w:r w:rsidRPr="00F320BE">
        <w:rPr>
          <w:rFonts w:cstheme="minorHAnsi"/>
          <w:shd w:val="clear" w:color="auto" w:fill="FFFFFF"/>
        </w:rPr>
        <w:t xml:space="preserve">, M., </w:t>
      </w:r>
      <w:proofErr w:type="spellStart"/>
      <w:r w:rsidRPr="00F320BE">
        <w:rPr>
          <w:rFonts w:cstheme="minorHAnsi"/>
          <w:shd w:val="clear" w:color="auto" w:fill="FFFFFF"/>
        </w:rPr>
        <w:t>Logstein</w:t>
      </w:r>
      <w:proofErr w:type="spellEnd"/>
      <w:r w:rsidRPr="00F320BE">
        <w:rPr>
          <w:rFonts w:cstheme="minorHAnsi"/>
          <w:shd w:val="clear" w:color="auto" w:fill="FFFFFF"/>
        </w:rPr>
        <w:t>, B., Haugen, M. S., &amp; O'Connor, D. (2021). Farm-based day care on the market: The case of dementia care services in Norway. </w:t>
      </w:r>
      <w:r w:rsidRPr="00F320BE">
        <w:rPr>
          <w:rFonts w:cstheme="minorHAnsi"/>
          <w:i/>
          <w:iCs/>
          <w:shd w:val="clear" w:color="auto" w:fill="FFFFFF"/>
        </w:rPr>
        <w:t>Journal of Rural Studies</w:t>
      </w:r>
      <w:r w:rsidRPr="00F320BE">
        <w:rPr>
          <w:rFonts w:cstheme="minorHAnsi"/>
          <w:shd w:val="clear" w:color="auto" w:fill="FFFFFF"/>
        </w:rPr>
        <w:t>, </w:t>
      </w:r>
      <w:r w:rsidRPr="00F320BE">
        <w:rPr>
          <w:rFonts w:cstheme="minorHAnsi"/>
          <w:i/>
          <w:iCs/>
          <w:shd w:val="clear" w:color="auto" w:fill="FFFFFF"/>
        </w:rPr>
        <w:t>82</w:t>
      </w:r>
      <w:r w:rsidRPr="00F320BE">
        <w:rPr>
          <w:rFonts w:cstheme="minorHAnsi"/>
          <w:shd w:val="clear" w:color="auto" w:fill="FFFFFF"/>
        </w:rPr>
        <w:t>, 130-137.</w:t>
      </w:r>
    </w:p>
    <w:p w14:paraId="12823085" w14:textId="77777777" w:rsidR="00BF75EB" w:rsidRPr="00F320BE" w:rsidRDefault="00BF75EB" w:rsidP="00F320BE">
      <w:pPr>
        <w:spacing w:line="360" w:lineRule="auto"/>
        <w:ind w:left="720" w:hanging="720"/>
        <w:jc w:val="both"/>
        <w:rPr>
          <w:rFonts w:cstheme="minorHAnsi"/>
          <w:shd w:val="clear" w:color="auto" w:fill="FFFFFF"/>
        </w:rPr>
      </w:pPr>
      <w:proofErr w:type="spellStart"/>
      <w:r w:rsidRPr="00F320BE">
        <w:rPr>
          <w:rFonts w:cstheme="minorHAnsi"/>
          <w:shd w:val="clear" w:color="auto" w:fill="FFFFFF"/>
        </w:rPr>
        <w:t>Gamil</w:t>
      </w:r>
      <w:proofErr w:type="spellEnd"/>
      <w:r w:rsidRPr="00F320BE">
        <w:rPr>
          <w:rFonts w:cstheme="minorHAnsi"/>
          <w:shd w:val="clear" w:color="auto" w:fill="FFFFFF"/>
        </w:rPr>
        <w:t xml:space="preserve">, Y., Abd Rahman, I., &amp; </w:t>
      </w:r>
      <w:proofErr w:type="spellStart"/>
      <w:r w:rsidRPr="00F320BE">
        <w:rPr>
          <w:rFonts w:cstheme="minorHAnsi"/>
          <w:shd w:val="clear" w:color="auto" w:fill="FFFFFF"/>
        </w:rPr>
        <w:t>Nagapan</w:t>
      </w:r>
      <w:proofErr w:type="spellEnd"/>
      <w:r w:rsidRPr="00F320BE">
        <w:rPr>
          <w:rFonts w:cstheme="minorHAnsi"/>
          <w:shd w:val="clear" w:color="auto" w:fill="FFFFFF"/>
        </w:rPr>
        <w:t>, S. (2019). Investigating the effect of poor communication in terms of cost and time overruns in the construction industry. </w:t>
      </w:r>
      <w:r w:rsidRPr="00F320BE">
        <w:rPr>
          <w:rFonts w:cstheme="minorHAnsi"/>
          <w:i/>
          <w:iCs/>
          <w:shd w:val="clear" w:color="auto" w:fill="FFFFFF"/>
        </w:rPr>
        <w:t>Management</w:t>
      </w:r>
      <w:r w:rsidRPr="00F320BE">
        <w:rPr>
          <w:rFonts w:cstheme="minorHAnsi"/>
          <w:shd w:val="clear" w:color="auto" w:fill="FFFFFF"/>
        </w:rPr>
        <w:t>, </w:t>
      </w:r>
      <w:r w:rsidRPr="00F320BE">
        <w:rPr>
          <w:rFonts w:cstheme="minorHAnsi"/>
          <w:i/>
          <w:iCs/>
          <w:shd w:val="clear" w:color="auto" w:fill="FFFFFF"/>
        </w:rPr>
        <w:t>9</w:t>
      </w:r>
      <w:r w:rsidRPr="00F320BE">
        <w:rPr>
          <w:rFonts w:cstheme="minorHAnsi"/>
          <w:shd w:val="clear" w:color="auto" w:fill="FFFFFF"/>
        </w:rPr>
        <w:t>(2), 94-106.</w:t>
      </w:r>
    </w:p>
    <w:p w14:paraId="278C0F79" w14:textId="77777777" w:rsidR="00BF75EB" w:rsidRPr="00F320BE" w:rsidRDefault="00BF75EB" w:rsidP="00F320BE">
      <w:pPr>
        <w:spacing w:line="360" w:lineRule="auto"/>
        <w:ind w:left="720" w:hanging="720"/>
        <w:jc w:val="both"/>
        <w:rPr>
          <w:rFonts w:cstheme="minorHAnsi"/>
          <w:shd w:val="clear" w:color="auto" w:fill="FFFFFF"/>
        </w:rPr>
      </w:pPr>
      <w:r w:rsidRPr="00F320BE">
        <w:rPr>
          <w:rFonts w:cstheme="minorHAnsi"/>
          <w:shd w:val="clear" w:color="auto" w:fill="FFFFFF"/>
        </w:rPr>
        <w:t xml:space="preserve">Gigliotti, M., &amp; </w:t>
      </w:r>
      <w:proofErr w:type="spellStart"/>
      <w:r w:rsidRPr="00F320BE">
        <w:rPr>
          <w:rFonts w:cstheme="minorHAnsi"/>
          <w:shd w:val="clear" w:color="auto" w:fill="FFFFFF"/>
        </w:rPr>
        <w:t>Runfola</w:t>
      </w:r>
      <w:proofErr w:type="spellEnd"/>
      <w:r w:rsidRPr="00F320BE">
        <w:rPr>
          <w:rFonts w:cstheme="minorHAnsi"/>
          <w:shd w:val="clear" w:color="auto" w:fill="FFFFFF"/>
        </w:rPr>
        <w:t xml:space="preserve">, A. (2022). A stakeholder perspective on managing tensions in hybrid organizations: </w:t>
      </w:r>
      <w:proofErr w:type="spellStart"/>
      <w:r w:rsidRPr="00F320BE">
        <w:rPr>
          <w:rFonts w:cstheme="minorHAnsi"/>
          <w:shd w:val="clear" w:color="auto" w:fill="FFFFFF"/>
        </w:rPr>
        <w:t>Analyzing</w:t>
      </w:r>
      <w:proofErr w:type="spellEnd"/>
      <w:r w:rsidRPr="00F320BE">
        <w:rPr>
          <w:rFonts w:cstheme="minorHAnsi"/>
          <w:shd w:val="clear" w:color="auto" w:fill="FFFFFF"/>
        </w:rPr>
        <w:t xml:space="preserve"> fair trade for a sustainable development. </w:t>
      </w:r>
      <w:r w:rsidRPr="00F320BE">
        <w:rPr>
          <w:rFonts w:cstheme="minorHAnsi"/>
          <w:i/>
          <w:iCs/>
          <w:shd w:val="clear" w:color="auto" w:fill="FFFFFF"/>
        </w:rPr>
        <w:t>Business Strategy and the Environment</w:t>
      </w:r>
      <w:r w:rsidRPr="00F320BE">
        <w:rPr>
          <w:rFonts w:cstheme="minorHAnsi"/>
          <w:shd w:val="clear" w:color="auto" w:fill="FFFFFF"/>
        </w:rPr>
        <w:t>.</w:t>
      </w:r>
    </w:p>
    <w:p w14:paraId="433A4E6D" w14:textId="77777777" w:rsidR="00BF75EB" w:rsidRPr="00F320BE" w:rsidRDefault="00BF75EB" w:rsidP="00F320BE">
      <w:pPr>
        <w:spacing w:line="360" w:lineRule="auto"/>
        <w:ind w:left="720" w:hanging="720"/>
        <w:jc w:val="both"/>
        <w:rPr>
          <w:rFonts w:cstheme="minorHAnsi"/>
        </w:rPr>
      </w:pPr>
      <w:r w:rsidRPr="00F320BE">
        <w:rPr>
          <w:rFonts w:cstheme="minorHAnsi"/>
          <w:shd w:val="clear" w:color="auto" w:fill="FFFFFF"/>
        </w:rPr>
        <w:t xml:space="preserve">Kwon, H. J. (2018). Recognition and needs of parents on the use of IoT health-care devices in </w:t>
      </w:r>
      <w:proofErr w:type="spellStart"/>
      <w:r w:rsidRPr="00F320BE">
        <w:rPr>
          <w:rFonts w:cstheme="minorHAnsi"/>
          <w:shd w:val="clear" w:color="auto" w:fill="FFFFFF"/>
        </w:rPr>
        <w:t>daycare</w:t>
      </w:r>
      <w:proofErr w:type="spellEnd"/>
      <w:r w:rsidRPr="00F320BE">
        <w:rPr>
          <w:rFonts w:cstheme="minorHAnsi"/>
          <w:shd w:val="clear" w:color="auto" w:fill="FFFFFF"/>
        </w:rPr>
        <w:t xml:space="preserve"> </w:t>
      </w:r>
      <w:proofErr w:type="spellStart"/>
      <w:r w:rsidRPr="00F320BE">
        <w:rPr>
          <w:rFonts w:cstheme="minorHAnsi"/>
          <w:shd w:val="clear" w:color="auto" w:fill="FFFFFF"/>
        </w:rPr>
        <w:t>centers</w:t>
      </w:r>
      <w:proofErr w:type="spellEnd"/>
      <w:r w:rsidRPr="00F320BE">
        <w:rPr>
          <w:rFonts w:cstheme="minorHAnsi"/>
          <w:shd w:val="clear" w:color="auto" w:fill="FFFFFF"/>
        </w:rPr>
        <w:t>. </w:t>
      </w:r>
      <w:r w:rsidRPr="00F320BE">
        <w:rPr>
          <w:rFonts w:cstheme="minorHAnsi"/>
          <w:i/>
          <w:iCs/>
          <w:shd w:val="clear" w:color="auto" w:fill="FFFFFF"/>
        </w:rPr>
        <w:t>Global Creative Leader: Education &amp; Learning</w:t>
      </w:r>
      <w:r w:rsidRPr="00F320BE">
        <w:rPr>
          <w:rFonts w:cstheme="minorHAnsi"/>
          <w:shd w:val="clear" w:color="auto" w:fill="FFFFFF"/>
        </w:rPr>
        <w:t>, </w:t>
      </w:r>
      <w:r w:rsidRPr="00F320BE">
        <w:rPr>
          <w:rFonts w:cstheme="minorHAnsi"/>
          <w:i/>
          <w:iCs/>
          <w:shd w:val="clear" w:color="auto" w:fill="FFFFFF"/>
        </w:rPr>
        <w:t>8</w:t>
      </w:r>
      <w:r w:rsidRPr="00F320BE">
        <w:rPr>
          <w:rFonts w:cstheme="minorHAnsi"/>
          <w:shd w:val="clear" w:color="auto" w:fill="FFFFFF"/>
        </w:rPr>
        <w:t>(4), 117-136.</w:t>
      </w:r>
    </w:p>
    <w:p w14:paraId="2EDF91A7" w14:textId="77777777" w:rsidR="00BF75EB" w:rsidRPr="00F320BE" w:rsidRDefault="00BF75EB" w:rsidP="00F320BE">
      <w:pPr>
        <w:spacing w:line="360" w:lineRule="auto"/>
        <w:ind w:left="720" w:hanging="720"/>
        <w:jc w:val="both"/>
        <w:rPr>
          <w:rFonts w:cstheme="minorHAnsi"/>
          <w:shd w:val="clear" w:color="auto" w:fill="FFFFFF"/>
        </w:rPr>
      </w:pPr>
      <w:proofErr w:type="spellStart"/>
      <w:r w:rsidRPr="00F320BE">
        <w:rPr>
          <w:rFonts w:cstheme="minorHAnsi"/>
          <w:shd w:val="clear" w:color="auto" w:fill="FFFFFF"/>
        </w:rPr>
        <w:t>Leonidou</w:t>
      </w:r>
      <w:proofErr w:type="spellEnd"/>
      <w:r w:rsidRPr="00F320BE">
        <w:rPr>
          <w:rFonts w:cstheme="minorHAnsi"/>
          <w:shd w:val="clear" w:color="auto" w:fill="FFFFFF"/>
        </w:rPr>
        <w:t xml:space="preserve">, E., </w:t>
      </w:r>
      <w:proofErr w:type="spellStart"/>
      <w:r w:rsidRPr="00F320BE">
        <w:rPr>
          <w:rFonts w:cstheme="minorHAnsi"/>
          <w:shd w:val="clear" w:color="auto" w:fill="FFFFFF"/>
        </w:rPr>
        <w:t>Christofi</w:t>
      </w:r>
      <w:proofErr w:type="spellEnd"/>
      <w:r w:rsidRPr="00F320BE">
        <w:rPr>
          <w:rFonts w:cstheme="minorHAnsi"/>
          <w:shd w:val="clear" w:color="auto" w:fill="FFFFFF"/>
        </w:rPr>
        <w:t xml:space="preserve">, M., </w:t>
      </w:r>
      <w:proofErr w:type="spellStart"/>
      <w:r w:rsidRPr="00F320BE">
        <w:rPr>
          <w:rFonts w:cstheme="minorHAnsi"/>
          <w:shd w:val="clear" w:color="auto" w:fill="FFFFFF"/>
        </w:rPr>
        <w:t>Vrontis</w:t>
      </w:r>
      <w:proofErr w:type="spellEnd"/>
      <w:r w:rsidRPr="00F320BE">
        <w:rPr>
          <w:rFonts w:cstheme="minorHAnsi"/>
          <w:shd w:val="clear" w:color="auto" w:fill="FFFFFF"/>
        </w:rPr>
        <w:t xml:space="preserve">, D., &amp; </w:t>
      </w:r>
      <w:proofErr w:type="spellStart"/>
      <w:r w:rsidRPr="00F320BE">
        <w:rPr>
          <w:rFonts w:cstheme="minorHAnsi"/>
          <w:shd w:val="clear" w:color="auto" w:fill="FFFFFF"/>
        </w:rPr>
        <w:t>Thrassou</w:t>
      </w:r>
      <w:proofErr w:type="spellEnd"/>
      <w:r w:rsidRPr="00F320BE">
        <w:rPr>
          <w:rFonts w:cstheme="minorHAnsi"/>
          <w:shd w:val="clear" w:color="auto" w:fill="FFFFFF"/>
        </w:rPr>
        <w:t>, A. (2020). An integrative framework of stakeholder engagement for innovation management and entrepreneurship development. </w:t>
      </w:r>
      <w:r w:rsidRPr="00F320BE">
        <w:rPr>
          <w:rFonts w:cstheme="minorHAnsi"/>
          <w:i/>
          <w:iCs/>
          <w:shd w:val="clear" w:color="auto" w:fill="FFFFFF"/>
        </w:rPr>
        <w:t>Journal of Business Research</w:t>
      </w:r>
      <w:r w:rsidRPr="00F320BE">
        <w:rPr>
          <w:rFonts w:cstheme="minorHAnsi"/>
          <w:shd w:val="clear" w:color="auto" w:fill="FFFFFF"/>
        </w:rPr>
        <w:t>, </w:t>
      </w:r>
      <w:r w:rsidRPr="00F320BE">
        <w:rPr>
          <w:rFonts w:cstheme="minorHAnsi"/>
          <w:i/>
          <w:iCs/>
          <w:shd w:val="clear" w:color="auto" w:fill="FFFFFF"/>
        </w:rPr>
        <w:t>119</w:t>
      </w:r>
      <w:r w:rsidRPr="00F320BE">
        <w:rPr>
          <w:rFonts w:cstheme="minorHAnsi"/>
          <w:shd w:val="clear" w:color="auto" w:fill="FFFFFF"/>
        </w:rPr>
        <w:t>, 245-258.</w:t>
      </w:r>
    </w:p>
    <w:p w14:paraId="51E37647" w14:textId="77777777" w:rsidR="00BF75EB" w:rsidRPr="00F320BE" w:rsidRDefault="00BF75EB" w:rsidP="00F320BE">
      <w:pPr>
        <w:spacing w:line="360" w:lineRule="auto"/>
        <w:ind w:left="720" w:hanging="720"/>
        <w:jc w:val="both"/>
        <w:rPr>
          <w:rFonts w:cstheme="minorHAnsi"/>
          <w:shd w:val="clear" w:color="auto" w:fill="FFFFFF"/>
        </w:rPr>
      </w:pPr>
      <w:r w:rsidRPr="00F320BE">
        <w:rPr>
          <w:rFonts w:cstheme="minorHAnsi"/>
          <w:shd w:val="clear" w:color="auto" w:fill="FFFFFF"/>
        </w:rPr>
        <w:t xml:space="preserve">Petkovic, J., Riddle, A., </w:t>
      </w:r>
      <w:proofErr w:type="spellStart"/>
      <w:r w:rsidRPr="00F320BE">
        <w:rPr>
          <w:rFonts w:cstheme="minorHAnsi"/>
          <w:shd w:val="clear" w:color="auto" w:fill="FFFFFF"/>
        </w:rPr>
        <w:t>Akl</w:t>
      </w:r>
      <w:proofErr w:type="spellEnd"/>
      <w:r w:rsidRPr="00F320BE">
        <w:rPr>
          <w:rFonts w:cstheme="minorHAnsi"/>
          <w:shd w:val="clear" w:color="auto" w:fill="FFFFFF"/>
        </w:rPr>
        <w:t xml:space="preserve">, E. A., </w:t>
      </w:r>
      <w:proofErr w:type="spellStart"/>
      <w:r w:rsidRPr="00F320BE">
        <w:rPr>
          <w:rFonts w:cstheme="minorHAnsi"/>
          <w:shd w:val="clear" w:color="auto" w:fill="FFFFFF"/>
        </w:rPr>
        <w:t>Khabsa</w:t>
      </w:r>
      <w:proofErr w:type="spellEnd"/>
      <w:r w:rsidRPr="00F320BE">
        <w:rPr>
          <w:rFonts w:cstheme="minorHAnsi"/>
          <w:shd w:val="clear" w:color="auto" w:fill="FFFFFF"/>
        </w:rPr>
        <w:t xml:space="preserve">, J., </w:t>
      </w:r>
      <w:proofErr w:type="spellStart"/>
      <w:r w:rsidRPr="00F320BE">
        <w:rPr>
          <w:rFonts w:cstheme="minorHAnsi"/>
          <w:shd w:val="clear" w:color="auto" w:fill="FFFFFF"/>
        </w:rPr>
        <w:t>Lytvyn</w:t>
      </w:r>
      <w:proofErr w:type="spellEnd"/>
      <w:r w:rsidRPr="00F320BE">
        <w:rPr>
          <w:rFonts w:cstheme="minorHAnsi"/>
          <w:shd w:val="clear" w:color="auto" w:fill="FFFFFF"/>
        </w:rPr>
        <w:t xml:space="preserve">, L., </w:t>
      </w:r>
      <w:proofErr w:type="spellStart"/>
      <w:r w:rsidRPr="00F320BE">
        <w:rPr>
          <w:rFonts w:cstheme="minorHAnsi"/>
          <w:shd w:val="clear" w:color="auto" w:fill="FFFFFF"/>
        </w:rPr>
        <w:t>Atwere</w:t>
      </w:r>
      <w:proofErr w:type="spellEnd"/>
      <w:r w:rsidRPr="00F320BE">
        <w:rPr>
          <w:rFonts w:cstheme="minorHAnsi"/>
          <w:shd w:val="clear" w:color="auto" w:fill="FFFFFF"/>
        </w:rPr>
        <w:t xml:space="preserve">, P., &amp; </w:t>
      </w:r>
      <w:proofErr w:type="spellStart"/>
      <w:r w:rsidRPr="00F320BE">
        <w:rPr>
          <w:rFonts w:cstheme="minorHAnsi"/>
          <w:shd w:val="clear" w:color="auto" w:fill="FFFFFF"/>
        </w:rPr>
        <w:t>Tugwell</w:t>
      </w:r>
      <w:proofErr w:type="spellEnd"/>
      <w:r w:rsidRPr="00F320BE">
        <w:rPr>
          <w:rFonts w:cstheme="minorHAnsi"/>
          <w:shd w:val="clear" w:color="auto" w:fill="FFFFFF"/>
        </w:rPr>
        <w:t>, P. (2020). Protocol for the development of guidance for stakeholder engagement in health and healthcare guideline development and implementation. </w:t>
      </w:r>
      <w:r w:rsidRPr="00F320BE">
        <w:rPr>
          <w:rFonts w:cstheme="minorHAnsi"/>
          <w:i/>
          <w:iCs/>
          <w:shd w:val="clear" w:color="auto" w:fill="FFFFFF"/>
        </w:rPr>
        <w:t>Systematic reviews</w:t>
      </w:r>
      <w:r w:rsidRPr="00F320BE">
        <w:rPr>
          <w:rFonts w:cstheme="minorHAnsi"/>
          <w:shd w:val="clear" w:color="auto" w:fill="FFFFFF"/>
        </w:rPr>
        <w:t>, </w:t>
      </w:r>
      <w:r w:rsidRPr="00F320BE">
        <w:rPr>
          <w:rFonts w:cstheme="minorHAnsi"/>
          <w:i/>
          <w:iCs/>
          <w:shd w:val="clear" w:color="auto" w:fill="FFFFFF"/>
        </w:rPr>
        <w:t>9</w:t>
      </w:r>
      <w:r w:rsidRPr="00F320BE">
        <w:rPr>
          <w:rFonts w:cstheme="minorHAnsi"/>
          <w:shd w:val="clear" w:color="auto" w:fill="FFFFFF"/>
        </w:rPr>
        <w:t>(1), 1-11.</w:t>
      </w:r>
    </w:p>
    <w:p w14:paraId="1E3D6DFE" w14:textId="77777777" w:rsidR="00BF75EB" w:rsidRPr="00F320BE" w:rsidRDefault="00BF75EB" w:rsidP="00F320BE">
      <w:pPr>
        <w:spacing w:line="360" w:lineRule="auto"/>
        <w:ind w:left="720" w:hanging="720"/>
        <w:jc w:val="both"/>
        <w:rPr>
          <w:rFonts w:cstheme="minorHAnsi"/>
        </w:rPr>
      </w:pPr>
      <w:proofErr w:type="spellStart"/>
      <w:r w:rsidRPr="00F320BE">
        <w:rPr>
          <w:rFonts w:cstheme="minorHAnsi"/>
          <w:shd w:val="clear" w:color="auto" w:fill="FFFFFF"/>
        </w:rPr>
        <w:t>Rihatno</w:t>
      </w:r>
      <w:proofErr w:type="spellEnd"/>
      <w:r w:rsidRPr="00F320BE">
        <w:rPr>
          <w:rFonts w:cstheme="minorHAnsi"/>
          <w:shd w:val="clear" w:color="auto" w:fill="FFFFFF"/>
        </w:rPr>
        <w:t xml:space="preserve">, T., &amp; </w:t>
      </w:r>
      <w:proofErr w:type="spellStart"/>
      <w:r w:rsidRPr="00F320BE">
        <w:rPr>
          <w:rFonts w:cstheme="minorHAnsi"/>
          <w:shd w:val="clear" w:color="auto" w:fill="FFFFFF"/>
        </w:rPr>
        <w:t>Nuraini</w:t>
      </w:r>
      <w:proofErr w:type="spellEnd"/>
      <w:r w:rsidRPr="00F320BE">
        <w:rPr>
          <w:rFonts w:cstheme="minorHAnsi"/>
          <w:shd w:val="clear" w:color="auto" w:fill="FFFFFF"/>
        </w:rPr>
        <w:t xml:space="preserve">, S. (2019, January). Parents Characteristics Participating in Play Group and </w:t>
      </w:r>
      <w:proofErr w:type="spellStart"/>
      <w:r w:rsidRPr="00F320BE">
        <w:rPr>
          <w:rFonts w:cstheme="minorHAnsi"/>
          <w:shd w:val="clear" w:color="auto" w:fill="FFFFFF"/>
        </w:rPr>
        <w:t>Daycare</w:t>
      </w:r>
      <w:proofErr w:type="spellEnd"/>
      <w:r w:rsidRPr="00F320BE">
        <w:rPr>
          <w:rFonts w:cstheme="minorHAnsi"/>
          <w:shd w:val="clear" w:color="auto" w:fill="FFFFFF"/>
        </w:rPr>
        <w:t xml:space="preserve"> Centre. In </w:t>
      </w:r>
      <w:r w:rsidRPr="00F320BE">
        <w:rPr>
          <w:rFonts w:cstheme="minorHAnsi"/>
          <w:i/>
          <w:iCs/>
          <w:shd w:val="clear" w:color="auto" w:fill="FFFFFF"/>
        </w:rPr>
        <w:t>1st International Conference on Innovation in Education (</w:t>
      </w:r>
      <w:proofErr w:type="spellStart"/>
      <w:r w:rsidRPr="00F320BE">
        <w:rPr>
          <w:rFonts w:cstheme="minorHAnsi"/>
          <w:i/>
          <w:iCs/>
          <w:shd w:val="clear" w:color="auto" w:fill="FFFFFF"/>
        </w:rPr>
        <w:t>ICoIE</w:t>
      </w:r>
      <w:proofErr w:type="spellEnd"/>
      <w:r w:rsidRPr="00F320BE">
        <w:rPr>
          <w:rFonts w:cstheme="minorHAnsi"/>
          <w:i/>
          <w:iCs/>
          <w:shd w:val="clear" w:color="auto" w:fill="FFFFFF"/>
        </w:rPr>
        <w:t xml:space="preserve"> 2018)</w:t>
      </w:r>
      <w:r w:rsidRPr="00F320BE">
        <w:rPr>
          <w:rFonts w:cstheme="minorHAnsi"/>
          <w:shd w:val="clear" w:color="auto" w:fill="FFFFFF"/>
        </w:rPr>
        <w:t> (pp. 552-556). Atlantis Press.</w:t>
      </w:r>
    </w:p>
    <w:p w14:paraId="35B167D7" w14:textId="77777777" w:rsidR="00BF75EB" w:rsidRPr="00F320BE" w:rsidRDefault="00BF75EB" w:rsidP="00F320BE">
      <w:pPr>
        <w:spacing w:line="360" w:lineRule="auto"/>
        <w:ind w:left="720" w:hanging="720"/>
        <w:jc w:val="both"/>
        <w:rPr>
          <w:rFonts w:cstheme="minorHAnsi"/>
          <w:shd w:val="clear" w:color="auto" w:fill="FFFFFF"/>
        </w:rPr>
      </w:pPr>
      <w:r w:rsidRPr="00F320BE">
        <w:rPr>
          <w:rFonts w:cstheme="minorHAnsi"/>
          <w:shd w:val="clear" w:color="auto" w:fill="FFFFFF"/>
        </w:rPr>
        <w:t xml:space="preserve">Skelton, A., &amp; Forsberg, L. (2019). There is some enthusiasm for mandating that parents vaccinate their children in several jurisdictions (including in Italy, in provinces in Canada and states in the United States). In these jurisdictions, parents are required to vaccinate their (young) children </w:t>
      </w:r>
      <w:proofErr w:type="gramStart"/>
      <w:r w:rsidRPr="00F320BE">
        <w:rPr>
          <w:rFonts w:cstheme="minorHAnsi"/>
          <w:shd w:val="clear" w:color="auto" w:fill="FFFFFF"/>
        </w:rPr>
        <w:t>in order for</w:t>
      </w:r>
      <w:proofErr w:type="gramEnd"/>
      <w:r w:rsidRPr="00F320BE">
        <w:rPr>
          <w:rFonts w:cstheme="minorHAnsi"/>
          <w:shd w:val="clear" w:color="auto" w:fill="FFFFFF"/>
        </w:rPr>
        <w:t xml:space="preserve"> them to attend school or </w:t>
      </w:r>
      <w:proofErr w:type="spellStart"/>
      <w:r w:rsidRPr="00F320BE">
        <w:rPr>
          <w:rFonts w:cstheme="minorHAnsi"/>
          <w:shd w:val="clear" w:color="auto" w:fill="FFFFFF"/>
        </w:rPr>
        <w:t>daycare</w:t>
      </w:r>
      <w:proofErr w:type="spellEnd"/>
      <w:r w:rsidRPr="00F320BE">
        <w:rPr>
          <w:rFonts w:cstheme="minorHAnsi"/>
          <w:shd w:val="clear" w:color="auto" w:fill="FFFFFF"/>
        </w:rPr>
        <w:t xml:space="preserve">. Might the best arguments in </w:t>
      </w:r>
      <w:proofErr w:type="spellStart"/>
      <w:r w:rsidRPr="00F320BE">
        <w:rPr>
          <w:rFonts w:cstheme="minorHAnsi"/>
          <w:shd w:val="clear" w:color="auto" w:fill="FFFFFF"/>
        </w:rPr>
        <w:t>favor</w:t>
      </w:r>
      <w:proofErr w:type="spellEnd"/>
      <w:r w:rsidRPr="00F320BE">
        <w:rPr>
          <w:rFonts w:cstheme="minorHAnsi"/>
          <w:shd w:val="clear" w:color="auto" w:fill="FFFFFF"/>
        </w:rPr>
        <w:t xml:space="preserve"> of mandating the vaccination of children also lend support.</w:t>
      </w:r>
    </w:p>
    <w:p w14:paraId="71E97047" w14:textId="77777777" w:rsidR="00BF75EB" w:rsidRPr="00F320BE" w:rsidRDefault="00BF75EB" w:rsidP="00F320BE">
      <w:pPr>
        <w:spacing w:line="360" w:lineRule="auto"/>
        <w:ind w:left="720" w:hanging="720"/>
        <w:jc w:val="both"/>
        <w:rPr>
          <w:rFonts w:cstheme="minorHAnsi"/>
          <w:shd w:val="clear" w:color="auto" w:fill="FFFFFF"/>
        </w:rPr>
      </w:pPr>
      <w:proofErr w:type="spellStart"/>
      <w:r w:rsidRPr="00F320BE">
        <w:rPr>
          <w:rFonts w:cstheme="minorHAnsi"/>
          <w:shd w:val="clear" w:color="auto" w:fill="FFFFFF"/>
        </w:rPr>
        <w:lastRenderedPageBreak/>
        <w:t>Walger</w:t>
      </w:r>
      <w:proofErr w:type="spellEnd"/>
      <w:r w:rsidRPr="00F320BE">
        <w:rPr>
          <w:rFonts w:cstheme="minorHAnsi"/>
          <w:shd w:val="clear" w:color="auto" w:fill="FFFFFF"/>
        </w:rPr>
        <w:t xml:space="preserve">, P., </w:t>
      </w:r>
      <w:proofErr w:type="spellStart"/>
      <w:r w:rsidRPr="00F320BE">
        <w:rPr>
          <w:rFonts w:cstheme="minorHAnsi"/>
          <w:shd w:val="clear" w:color="auto" w:fill="FFFFFF"/>
        </w:rPr>
        <w:t>Heininger</w:t>
      </w:r>
      <w:proofErr w:type="spellEnd"/>
      <w:r w:rsidRPr="00F320BE">
        <w:rPr>
          <w:rFonts w:cstheme="minorHAnsi"/>
          <w:shd w:val="clear" w:color="auto" w:fill="FFFFFF"/>
        </w:rPr>
        <w:t xml:space="preserve">, U., </w:t>
      </w:r>
      <w:proofErr w:type="spellStart"/>
      <w:r w:rsidRPr="00F320BE">
        <w:rPr>
          <w:rFonts w:cstheme="minorHAnsi"/>
          <w:shd w:val="clear" w:color="auto" w:fill="FFFFFF"/>
        </w:rPr>
        <w:t>Knuf</w:t>
      </w:r>
      <w:proofErr w:type="spellEnd"/>
      <w:r w:rsidRPr="00F320BE">
        <w:rPr>
          <w:rFonts w:cstheme="minorHAnsi"/>
          <w:shd w:val="clear" w:color="auto" w:fill="FFFFFF"/>
        </w:rPr>
        <w:t xml:space="preserve">, M., Exner, M., Popp, W., Fischbach, T., &amp; for </w:t>
      </w:r>
      <w:proofErr w:type="spellStart"/>
      <w:r w:rsidRPr="00F320BE">
        <w:rPr>
          <w:rFonts w:cstheme="minorHAnsi"/>
          <w:shd w:val="clear" w:color="auto" w:fill="FFFFFF"/>
        </w:rPr>
        <w:t>Pediatric</w:t>
      </w:r>
      <w:proofErr w:type="spellEnd"/>
      <w:r w:rsidRPr="00F320BE">
        <w:rPr>
          <w:rFonts w:cstheme="minorHAnsi"/>
          <w:shd w:val="clear" w:color="auto" w:fill="FFFFFF"/>
        </w:rPr>
        <w:t xml:space="preserve">, G. A. (2020). Children and adolescents in the CoVid-19 pandemic: Schools and </w:t>
      </w:r>
      <w:proofErr w:type="spellStart"/>
      <w:r w:rsidRPr="00F320BE">
        <w:rPr>
          <w:rFonts w:cstheme="minorHAnsi"/>
          <w:shd w:val="clear" w:color="auto" w:fill="FFFFFF"/>
        </w:rPr>
        <w:t>daycare</w:t>
      </w:r>
      <w:proofErr w:type="spellEnd"/>
      <w:r w:rsidRPr="00F320BE">
        <w:rPr>
          <w:rFonts w:cstheme="minorHAnsi"/>
          <w:shd w:val="clear" w:color="auto" w:fill="FFFFFF"/>
        </w:rPr>
        <w:t xml:space="preserve"> </w:t>
      </w:r>
      <w:proofErr w:type="spellStart"/>
      <w:r w:rsidRPr="00F320BE">
        <w:rPr>
          <w:rFonts w:cstheme="minorHAnsi"/>
          <w:shd w:val="clear" w:color="auto" w:fill="FFFFFF"/>
        </w:rPr>
        <w:t>centers</w:t>
      </w:r>
      <w:proofErr w:type="spellEnd"/>
      <w:r w:rsidRPr="00F320BE">
        <w:rPr>
          <w:rFonts w:cstheme="minorHAnsi"/>
          <w:shd w:val="clear" w:color="auto" w:fill="FFFFFF"/>
        </w:rPr>
        <w:t xml:space="preserve"> are to be opened again without restrictions. The protection of teachers, educators, carers and parents and the general hygiene rules do not conflict with this. </w:t>
      </w:r>
      <w:r w:rsidRPr="00F320BE">
        <w:rPr>
          <w:rFonts w:cstheme="minorHAnsi"/>
          <w:i/>
          <w:iCs/>
          <w:shd w:val="clear" w:color="auto" w:fill="FFFFFF"/>
        </w:rPr>
        <w:t>GMS hygiene and infection control</w:t>
      </w:r>
      <w:r w:rsidRPr="00F320BE">
        <w:rPr>
          <w:rFonts w:cstheme="minorHAnsi"/>
          <w:shd w:val="clear" w:color="auto" w:fill="FFFFFF"/>
        </w:rPr>
        <w:t>, </w:t>
      </w:r>
      <w:r w:rsidRPr="00F320BE">
        <w:rPr>
          <w:rFonts w:cstheme="minorHAnsi"/>
          <w:i/>
          <w:iCs/>
          <w:shd w:val="clear" w:color="auto" w:fill="FFFFFF"/>
        </w:rPr>
        <w:t>15</w:t>
      </w:r>
      <w:r w:rsidRPr="00F320BE">
        <w:rPr>
          <w:rFonts w:cstheme="minorHAnsi"/>
          <w:shd w:val="clear" w:color="auto" w:fill="FFFFFF"/>
        </w:rPr>
        <w:t>.</w:t>
      </w:r>
    </w:p>
    <w:sectPr w:rsidR="00BF75EB" w:rsidRPr="00F320BE">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821D7" w14:textId="77777777" w:rsidR="002845DF" w:rsidRDefault="002845DF" w:rsidP="00730BA1">
      <w:pPr>
        <w:spacing w:after="0" w:line="240" w:lineRule="auto"/>
      </w:pPr>
      <w:r>
        <w:separator/>
      </w:r>
    </w:p>
  </w:endnote>
  <w:endnote w:type="continuationSeparator" w:id="0">
    <w:p w14:paraId="6EBF2FEE" w14:textId="77777777" w:rsidR="002845DF" w:rsidRDefault="002845DF" w:rsidP="00730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BoldM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06552" w14:textId="77777777" w:rsidR="002845DF" w:rsidRDefault="002845DF" w:rsidP="00730BA1">
      <w:pPr>
        <w:spacing w:after="0" w:line="240" w:lineRule="auto"/>
      </w:pPr>
      <w:r>
        <w:separator/>
      </w:r>
    </w:p>
  </w:footnote>
  <w:footnote w:type="continuationSeparator" w:id="0">
    <w:p w14:paraId="252D91A3" w14:textId="77777777" w:rsidR="002845DF" w:rsidRDefault="002845DF" w:rsidP="00730B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83259059"/>
      <w:docPartObj>
        <w:docPartGallery w:val="Page Numbers (Top of Page)"/>
        <w:docPartUnique/>
      </w:docPartObj>
    </w:sdtPr>
    <w:sdtEndPr>
      <w:rPr>
        <w:noProof/>
      </w:rPr>
    </w:sdtEndPr>
    <w:sdtContent>
      <w:p w14:paraId="5C1B9BAF" w14:textId="77777777" w:rsidR="00EE018B" w:rsidRPr="00730BA1" w:rsidRDefault="00EE018B" w:rsidP="00730BA1">
        <w:pPr>
          <w:pStyle w:val="Header"/>
          <w:jc w:val="right"/>
          <w:rPr>
            <w:rFonts w:ascii="Times New Roman" w:hAnsi="Times New Roman" w:cs="Times New Roman"/>
            <w:sz w:val="24"/>
            <w:szCs w:val="24"/>
          </w:rPr>
        </w:pPr>
        <w:r w:rsidRPr="00730BA1">
          <w:rPr>
            <w:rFonts w:ascii="Times New Roman" w:hAnsi="Times New Roman" w:cs="Times New Roman"/>
            <w:sz w:val="24"/>
            <w:szCs w:val="24"/>
          </w:rPr>
          <w:fldChar w:fldCharType="begin"/>
        </w:r>
        <w:r w:rsidRPr="00730BA1">
          <w:rPr>
            <w:rFonts w:ascii="Times New Roman" w:hAnsi="Times New Roman" w:cs="Times New Roman"/>
            <w:sz w:val="24"/>
            <w:szCs w:val="24"/>
          </w:rPr>
          <w:instrText xml:space="preserve"> PAGE   \* MERGEFORMAT </w:instrText>
        </w:r>
        <w:r w:rsidRPr="00730BA1">
          <w:rPr>
            <w:rFonts w:ascii="Times New Roman" w:hAnsi="Times New Roman" w:cs="Times New Roman"/>
            <w:sz w:val="24"/>
            <w:szCs w:val="24"/>
          </w:rPr>
          <w:fldChar w:fldCharType="separate"/>
        </w:r>
        <w:r w:rsidR="00014549">
          <w:rPr>
            <w:rFonts w:ascii="Times New Roman" w:hAnsi="Times New Roman" w:cs="Times New Roman"/>
            <w:noProof/>
            <w:sz w:val="24"/>
            <w:szCs w:val="24"/>
          </w:rPr>
          <w:t>13</w:t>
        </w:r>
        <w:r w:rsidRPr="00730BA1">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B34"/>
    <w:rsid w:val="00014549"/>
    <w:rsid w:val="0005086B"/>
    <w:rsid w:val="000744CE"/>
    <w:rsid w:val="000C4CB2"/>
    <w:rsid w:val="000F4006"/>
    <w:rsid w:val="000F7B22"/>
    <w:rsid w:val="001015DA"/>
    <w:rsid w:val="00103969"/>
    <w:rsid w:val="001569F4"/>
    <w:rsid w:val="00175B17"/>
    <w:rsid w:val="001B452B"/>
    <w:rsid w:val="001D23E0"/>
    <w:rsid w:val="002036EE"/>
    <w:rsid w:val="00236EBF"/>
    <w:rsid w:val="0025325E"/>
    <w:rsid w:val="002845DF"/>
    <w:rsid w:val="002D3B47"/>
    <w:rsid w:val="003E6046"/>
    <w:rsid w:val="00411DE0"/>
    <w:rsid w:val="004761D6"/>
    <w:rsid w:val="004B001A"/>
    <w:rsid w:val="004F26E4"/>
    <w:rsid w:val="004F6FC4"/>
    <w:rsid w:val="00525455"/>
    <w:rsid w:val="00533250"/>
    <w:rsid w:val="0055055F"/>
    <w:rsid w:val="0067381B"/>
    <w:rsid w:val="006D51E9"/>
    <w:rsid w:val="006F4C57"/>
    <w:rsid w:val="00730BA1"/>
    <w:rsid w:val="00731A39"/>
    <w:rsid w:val="00737645"/>
    <w:rsid w:val="00772B34"/>
    <w:rsid w:val="00797291"/>
    <w:rsid w:val="007A182E"/>
    <w:rsid w:val="007F24A0"/>
    <w:rsid w:val="007F742B"/>
    <w:rsid w:val="0087098D"/>
    <w:rsid w:val="008D04A9"/>
    <w:rsid w:val="00920017"/>
    <w:rsid w:val="00934597"/>
    <w:rsid w:val="009F19DF"/>
    <w:rsid w:val="00A4482A"/>
    <w:rsid w:val="00A71EEF"/>
    <w:rsid w:val="00AB19BC"/>
    <w:rsid w:val="00AC5A11"/>
    <w:rsid w:val="00AC6D19"/>
    <w:rsid w:val="00AE21B8"/>
    <w:rsid w:val="00B3799E"/>
    <w:rsid w:val="00B41E16"/>
    <w:rsid w:val="00B75252"/>
    <w:rsid w:val="00B82895"/>
    <w:rsid w:val="00B85CA0"/>
    <w:rsid w:val="00BF75EB"/>
    <w:rsid w:val="00C25C40"/>
    <w:rsid w:val="00C6188F"/>
    <w:rsid w:val="00CA1DD2"/>
    <w:rsid w:val="00CC0340"/>
    <w:rsid w:val="00CC1AAE"/>
    <w:rsid w:val="00CD4C9E"/>
    <w:rsid w:val="00CE1C3A"/>
    <w:rsid w:val="00DB6FC7"/>
    <w:rsid w:val="00DD25EA"/>
    <w:rsid w:val="00DD6076"/>
    <w:rsid w:val="00DF6BEA"/>
    <w:rsid w:val="00E20A6B"/>
    <w:rsid w:val="00E92C1F"/>
    <w:rsid w:val="00EB46A2"/>
    <w:rsid w:val="00ED6892"/>
    <w:rsid w:val="00EE018B"/>
    <w:rsid w:val="00F06A72"/>
    <w:rsid w:val="00F320BE"/>
    <w:rsid w:val="00F44B61"/>
    <w:rsid w:val="00FA0E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7FEFE"/>
  <w15:chartTrackingRefBased/>
  <w15:docId w15:val="{C5B0DF45-2A32-4A0D-A947-DAD5DFD6C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30BA1"/>
    <w:pPr>
      <w:keepNext/>
      <w:keepLines/>
      <w:spacing w:before="240" w:after="0" w:line="360" w:lineRule="auto"/>
      <w:jc w:val="center"/>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772B34"/>
    <w:rPr>
      <w:rFonts w:ascii="Arial-BoldMT" w:hAnsi="Arial-BoldMT" w:hint="default"/>
      <w:b/>
      <w:bCs/>
      <w:i w:val="0"/>
      <w:iCs w:val="0"/>
      <w:color w:val="000000"/>
      <w:sz w:val="22"/>
      <w:szCs w:val="22"/>
    </w:rPr>
  </w:style>
  <w:style w:type="table" w:styleId="TableGrid">
    <w:name w:val="Table Grid"/>
    <w:basedOn w:val="TableNormal"/>
    <w:uiPriority w:val="39"/>
    <w:rsid w:val="00B75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0B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0BA1"/>
    <w:rPr>
      <w:lang w:val="en-GB"/>
    </w:rPr>
  </w:style>
  <w:style w:type="paragraph" w:styleId="Footer">
    <w:name w:val="footer"/>
    <w:basedOn w:val="Normal"/>
    <w:link w:val="FooterChar"/>
    <w:uiPriority w:val="99"/>
    <w:unhideWhenUsed/>
    <w:rsid w:val="00730B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BA1"/>
    <w:rPr>
      <w:lang w:val="en-GB"/>
    </w:rPr>
  </w:style>
  <w:style w:type="character" w:customStyle="1" w:styleId="Heading1Char">
    <w:name w:val="Heading 1 Char"/>
    <w:basedOn w:val="DefaultParagraphFont"/>
    <w:link w:val="Heading1"/>
    <w:uiPriority w:val="9"/>
    <w:rsid w:val="00730BA1"/>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EE018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E018B"/>
    <w:pPr>
      <w:spacing w:after="100"/>
    </w:pPr>
  </w:style>
  <w:style w:type="character" w:styleId="Hyperlink">
    <w:name w:val="Hyperlink"/>
    <w:basedOn w:val="DefaultParagraphFont"/>
    <w:uiPriority w:val="99"/>
    <w:unhideWhenUsed/>
    <w:rsid w:val="00EE01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281081">
      <w:bodyDiv w:val="1"/>
      <w:marLeft w:val="0"/>
      <w:marRight w:val="0"/>
      <w:marTop w:val="0"/>
      <w:marBottom w:val="0"/>
      <w:divBdr>
        <w:top w:val="none" w:sz="0" w:space="0" w:color="auto"/>
        <w:left w:val="none" w:sz="0" w:space="0" w:color="auto"/>
        <w:bottom w:val="none" w:sz="0" w:space="0" w:color="auto"/>
        <w:right w:val="none" w:sz="0" w:space="0" w:color="auto"/>
      </w:divBdr>
    </w:div>
    <w:div w:id="1609505590">
      <w:bodyDiv w:val="1"/>
      <w:marLeft w:val="0"/>
      <w:marRight w:val="0"/>
      <w:marTop w:val="0"/>
      <w:marBottom w:val="0"/>
      <w:divBdr>
        <w:top w:val="none" w:sz="0" w:space="0" w:color="auto"/>
        <w:left w:val="none" w:sz="0" w:space="0" w:color="auto"/>
        <w:bottom w:val="none" w:sz="0" w:space="0" w:color="auto"/>
        <w:right w:val="none" w:sz="0" w:space="0" w:color="auto"/>
      </w:divBdr>
    </w:div>
    <w:div w:id="1754693078">
      <w:bodyDiv w:val="1"/>
      <w:marLeft w:val="0"/>
      <w:marRight w:val="0"/>
      <w:marTop w:val="0"/>
      <w:marBottom w:val="0"/>
      <w:divBdr>
        <w:top w:val="none" w:sz="0" w:space="0" w:color="auto"/>
        <w:left w:val="none" w:sz="0" w:space="0" w:color="auto"/>
        <w:bottom w:val="none" w:sz="0" w:space="0" w:color="auto"/>
        <w:right w:val="none" w:sz="0" w:space="0" w:color="auto"/>
      </w:divBdr>
    </w:div>
    <w:div w:id="209828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0CB47FF0-64E3-4954-A24D-691E73F3F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2710</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Alin Andronache (2016300)</cp:lastModifiedBy>
  <cp:revision>2</cp:revision>
  <dcterms:created xsi:type="dcterms:W3CDTF">2022-07-22T08:55:00Z</dcterms:created>
  <dcterms:modified xsi:type="dcterms:W3CDTF">2022-07-22T08:55:00Z</dcterms:modified>
</cp:coreProperties>
</file>