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C2649" w:rsidRDefault="00AC2649" w:rsidP="00AC2649">
      <w:pPr>
        <w:jc w:val="center"/>
      </w:pPr>
    </w:p>
    <w:p w:rsidR="00AC2649" w:rsidRDefault="00AC2649" w:rsidP="00AC2649">
      <w:pPr>
        <w:jc w:val="center"/>
      </w:pPr>
      <w:r w:rsidRPr="000F439D">
        <w:rPr>
          <w:noProof/>
          <w:lang w:eastAsia="en-GB"/>
        </w:rPr>
        <w:drawing>
          <wp:inline distT="0" distB="0" distL="0" distR="0" wp14:anchorId="411C2AD7" wp14:editId="70A44BD9">
            <wp:extent cx="1809750" cy="723900"/>
            <wp:effectExtent l="0" t="0" r="0" b="0"/>
            <wp:docPr id="2"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cstate="print">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rsidR="00AC2649" w:rsidRDefault="00AC2649" w:rsidP="00AC2649">
      <w:pPr>
        <w:jc w:val="center"/>
      </w:pPr>
    </w:p>
    <w:p w:rsidR="00AC2649" w:rsidRPr="00C913BD" w:rsidRDefault="00AC2649" w:rsidP="00AC2649">
      <w:pPr>
        <w:jc w:val="center"/>
        <w:rPr>
          <w:rFonts w:ascii="Arial" w:hAnsi="Arial" w:cs="Arial"/>
          <w:b/>
          <w:sz w:val="72"/>
          <w:szCs w:val="72"/>
        </w:rPr>
      </w:pPr>
      <w:r>
        <w:rPr>
          <w:rFonts w:ascii="Arial" w:hAnsi="Arial" w:cs="Arial"/>
          <w:b/>
          <w:sz w:val="72"/>
          <w:szCs w:val="72"/>
        </w:rPr>
        <w:t>M5X02111</w:t>
      </w:r>
    </w:p>
    <w:p w:rsidR="00AC2649" w:rsidRPr="00C913BD" w:rsidRDefault="00AC2649" w:rsidP="00AC2649">
      <w:pPr>
        <w:jc w:val="center"/>
        <w:rPr>
          <w:rFonts w:ascii="Arial" w:hAnsi="Arial" w:cs="Arial"/>
          <w:b/>
          <w:sz w:val="72"/>
          <w:szCs w:val="72"/>
        </w:rPr>
      </w:pPr>
      <w:r>
        <w:rPr>
          <w:rFonts w:ascii="Arial" w:hAnsi="Arial" w:cs="Arial"/>
          <w:b/>
          <w:sz w:val="72"/>
          <w:szCs w:val="72"/>
        </w:rPr>
        <w:t>Research Methods</w:t>
      </w:r>
    </w:p>
    <w:p w:rsidR="00AC2649" w:rsidRPr="002120EC" w:rsidRDefault="00AC2649" w:rsidP="00AC2649">
      <w:pPr>
        <w:jc w:val="center"/>
        <w:rPr>
          <w:rFonts w:ascii="Arial" w:hAnsi="Arial" w:cs="Arial"/>
          <w:b/>
          <w:sz w:val="56"/>
          <w:szCs w:val="56"/>
        </w:rPr>
      </w:pPr>
    </w:p>
    <w:p w:rsidR="00AC2649" w:rsidRDefault="00AC2649" w:rsidP="00AC2649">
      <w:pPr>
        <w:jc w:val="center"/>
        <w:rPr>
          <w:rFonts w:ascii="Arial" w:hAnsi="Arial" w:cs="Arial"/>
          <w:b/>
          <w:sz w:val="56"/>
          <w:szCs w:val="56"/>
        </w:rPr>
      </w:pPr>
      <w:r>
        <w:rPr>
          <w:rFonts w:ascii="Arial" w:hAnsi="Arial" w:cs="Arial"/>
          <w:b/>
          <w:sz w:val="56"/>
          <w:szCs w:val="56"/>
        </w:rPr>
        <w:t>Alexandra Boyd-Cutler P135638</w:t>
      </w:r>
    </w:p>
    <w:p w:rsidR="00AC2649" w:rsidRDefault="00AC2649" w:rsidP="00AC2649">
      <w:pPr>
        <w:jc w:val="center"/>
        <w:rPr>
          <w:rFonts w:ascii="Arial" w:hAnsi="Arial" w:cs="Arial"/>
          <w:b/>
          <w:sz w:val="56"/>
          <w:szCs w:val="56"/>
        </w:rPr>
      </w:pPr>
    </w:p>
    <w:p w:rsidR="00AC2649" w:rsidRPr="00632397" w:rsidRDefault="00AC2649" w:rsidP="00AC2649">
      <w:pPr>
        <w:jc w:val="center"/>
        <w:rPr>
          <w:rFonts w:ascii="Arial" w:hAnsi="Arial" w:cs="Arial"/>
          <w:b/>
          <w:sz w:val="56"/>
          <w:szCs w:val="56"/>
          <w:u w:val="single"/>
        </w:rPr>
      </w:pPr>
      <w:r w:rsidRPr="00632397">
        <w:rPr>
          <w:rFonts w:ascii="Arial" w:hAnsi="Arial" w:cs="Arial"/>
          <w:b/>
          <w:sz w:val="56"/>
          <w:szCs w:val="56"/>
          <w:u w:val="single"/>
        </w:rPr>
        <w:t>Research Proposal</w:t>
      </w:r>
    </w:p>
    <w:p w:rsidR="00AC2649" w:rsidRDefault="00AC2649" w:rsidP="00AC2649">
      <w:pPr>
        <w:jc w:val="center"/>
        <w:rPr>
          <w:rFonts w:ascii="Arial" w:hAnsi="Arial" w:cs="Arial"/>
          <w:b/>
          <w:sz w:val="56"/>
          <w:szCs w:val="56"/>
        </w:rPr>
      </w:pPr>
      <w:r>
        <w:rPr>
          <w:rFonts w:ascii="Arial" w:hAnsi="Arial" w:cs="Arial"/>
          <w:b/>
          <w:sz w:val="56"/>
          <w:szCs w:val="56"/>
        </w:rPr>
        <w:t>What are the media effects of the wedding planning industry?</w:t>
      </w:r>
    </w:p>
    <w:p w:rsidR="00AC2649" w:rsidRPr="00AC2649" w:rsidRDefault="00AC2649" w:rsidP="00AC2649">
      <w:pPr>
        <w:jc w:val="center"/>
        <w:rPr>
          <w:rFonts w:ascii="Arial" w:hAnsi="Arial" w:cs="Arial"/>
          <w:sz w:val="48"/>
          <w:szCs w:val="48"/>
        </w:rPr>
      </w:pPr>
      <w:r w:rsidRPr="00AC2649">
        <w:rPr>
          <w:rFonts w:ascii="Arial" w:hAnsi="Arial" w:cs="Arial"/>
          <w:sz w:val="56"/>
          <w:szCs w:val="56"/>
        </w:rPr>
        <w:t>A case study in to media and the</w:t>
      </w:r>
      <w:r w:rsidR="00395D8D">
        <w:rPr>
          <w:rFonts w:ascii="Arial" w:hAnsi="Arial" w:cs="Arial"/>
          <w:sz w:val="56"/>
          <w:szCs w:val="56"/>
        </w:rPr>
        <w:t xml:space="preserve"> pos</w:t>
      </w:r>
      <w:bookmarkStart w:id="0" w:name="_GoBack"/>
      <w:bookmarkEnd w:id="0"/>
      <w:r w:rsidR="00395D8D">
        <w:rPr>
          <w:rFonts w:ascii="Arial" w:hAnsi="Arial" w:cs="Arial"/>
          <w:sz w:val="56"/>
          <w:szCs w:val="56"/>
        </w:rPr>
        <w:t>itive</w:t>
      </w:r>
      <w:r w:rsidRPr="00AC2649">
        <w:rPr>
          <w:rFonts w:ascii="Arial" w:hAnsi="Arial" w:cs="Arial"/>
          <w:sz w:val="56"/>
          <w:szCs w:val="56"/>
        </w:rPr>
        <w:t xml:space="preserve"> </w:t>
      </w:r>
      <w:r w:rsidR="00395D8D">
        <w:rPr>
          <w:rFonts w:ascii="Arial" w:hAnsi="Arial" w:cs="Arial"/>
          <w:sz w:val="56"/>
          <w:szCs w:val="56"/>
        </w:rPr>
        <w:t>impacts</w:t>
      </w:r>
      <w:r w:rsidRPr="00AC2649">
        <w:rPr>
          <w:rFonts w:ascii="Arial" w:hAnsi="Arial" w:cs="Arial"/>
          <w:sz w:val="56"/>
          <w:szCs w:val="56"/>
        </w:rPr>
        <w:t xml:space="preserve"> on the wedding planning industry. </w:t>
      </w:r>
    </w:p>
    <w:p w:rsidR="00AC2649" w:rsidRDefault="00AC2649"/>
    <w:p w:rsidR="00AC2649" w:rsidRDefault="00AC2649"/>
    <w:p w:rsidR="00AC2649" w:rsidRDefault="00AC2649"/>
    <w:p w:rsidR="00AC2649" w:rsidRDefault="00AC2649"/>
    <w:p w:rsidR="00326BDB" w:rsidRDefault="00326BDB"/>
    <w:sdt>
      <w:sdtPr>
        <w:id w:val="40834596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326BDB" w:rsidRDefault="00326BDB">
          <w:pPr>
            <w:pStyle w:val="TOCHeading"/>
          </w:pPr>
          <w:r>
            <w:t>Contents</w:t>
          </w:r>
        </w:p>
        <w:p w:rsidR="00326BDB" w:rsidRDefault="00326BDB">
          <w:pPr>
            <w:pStyle w:val="TOC1"/>
            <w:tabs>
              <w:tab w:val="left" w:pos="440"/>
              <w:tab w:val="right" w:leader="dot" w:pos="9016"/>
            </w:tabs>
            <w:rPr>
              <w:rFonts w:cstheme="minorBidi"/>
              <w:noProof/>
              <w:lang w:val="en-GB" w:eastAsia="en-GB"/>
            </w:rPr>
          </w:pPr>
          <w:r>
            <w:fldChar w:fldCharType="begin"/>
          </w:r>
          <w:r>
            <w:instrText xml:space="preserve"> TOC \o "1-3" \h \z \u </w:instrText>
          </w:r>
          <w:r>
            <w:fldChar w:fldCharType="separate"/>
          </w:r>
          <w:hyperlink w:anchor="_Toc508576479" w:history="1">
            <w:r w:rsidRPr="00046C2C">
              <w:rPr>
                <w:rStyle w:val="Hyperlink"/>
                <w:noProof/>
              </w:rPr>
              <w:t>1.</w:t>
            </w:r>
            <w:r>
              <w:rPr>
                <w:rFonts w:cstheme="minorBidi"/>
                <w:noProof/>
                <w:lang w:val="en-GB" w:eastAsia="en-GB"/>
              </w:rPr>
              <w:tab/>
            </w:r>
            <w:r w:rsidRPr="00046C2C">
              <w:rPr>
                <w:rStyle w:val="Hyperlink"/>
                <w:noProof/>
              </w:rPr>
              <w:t>Literature review</w:t>
            </w:r>
            <w:r>
              <w:rPr>
                <w:noProof/>
                <w:webHidden/>
              </w:rPr>
              <w:tab/>
            </w:r>
            <w:r>
              <w:rPr>
                <w:noProof/>
                <w:webHidden/>
              </w:rPr>
              <w:fldChar w:fldCharType="begin"/>
            </w:r>
            <w:r>
              <w:rPr>
                <w:noProof/>
                <w:webHidden/>
              </w:rPr>
              <w:instrText xml:space="preserve"> PAGEREF _Toc508576479 \h </w:instrText>
            </w:r>
            <w:r>
              <w:rPr>
                <w:noProof/>
                <w:webHidden/>
              </w:rPr>
            </w:r>
            <w:r>
              <w:rPr>
                <w:noProof/>
                <w:webHidden/>
              </w:rPr>
              <w:fldChar w:fldCharType="separate"/>
            </w:r>
            <w:r>
              <w:rPr>
                <w:noProof/>
                <w:webHidden/>
              </w:rPr>
              <w:t>3</w:t>
            </w:r>
            <w:r>
              <w:rPr>
                <w:noProof/>
                <w:webHidden/>
              </w:rPr>
              <w:fldChar w:fldCharType="end"/>
            </w:r>
          </w:hyperlink>
        </w:p>
        <w:p w:rsidR="00326BDB" w:rsidRDefault="00326BDB">
          <w:pPr>
            <w:pStyle w:val="TOC2"/>
            <w:tabs>
              <w:tab w:val="left" w:pos="880"/>
              <w:tab w:val="right" w:leader="dot" w:pos="9016"/>
            </w:tabs>
            <w:rPr>
              <w:rFonts w:cstheme="minorBidi"/>
              <w:noProof/>
              <w:lang w:val="en-GB" w:eastAsia="en-GB"/>
            </w:rPr>
          </w:pPr>
          <w:hyperlink w:anchor="_Toc508576480" w:history="1">
            <w:r w:rsidRPr="00046C2C">
              <w:rPr>
                <w:rStyle w:val="Hyperlink"/>
                <w:noProof/>
              </w:rPr>
              <w:t>1.1.Overview of wedding planning industry.</w:t>
            </w:r>
            <w:r>
              <w:rPr>
                <w:noProof/>
                <w:webHidden/>
              </w:rPr>
              <w:tab/>
            </w:r>
            <w:r>
              <w:rPr>
                <w:noProof/>
                <w:webHidden/>
              </w:rPr>
              <w:fldChar w:fldCharType="begin"/>
            </w:r>
            <w:r>
              <w:rPr>
                <w:noProof/>
                <w:webHidden/>
              </w:rPr>
              <w:instrText xml:space="preserve"> PAGEREF _Toc508576480 \h </w:instrText>
            </w:r>
            <w:r>
              <w:rPr>
                <w:noProof/>
                <w:webHidden/>
              </w:rPr>
            </w:r>
            <w:r>
              <w:rPr>
                <w:noProof/>
                <w:webHidden/>
              </w:rPr>
              <w:fldChar w:fldCharType="separate"/>
            </w:r>
            <w:r>
              <w:rPr>
                <w:noProof/>
                <w:webHidden/>
              </w:rPr>
              <w:t>3</w:t>
            </w:r>
            <w:r>
              <w:rPr>
                <w:noProof/>
                <w:webHidden/>
              </w:rPr>
              <w:fldChar w:fldCharType="end"/>
            </w:r>
          </w:hyperlink>
        </w:p>
        <w:p w:rsidR="00326BDB" w:rsidRDefault="00326BDB">
          <w:pPr>
            <w:pStyle w:val="TOC2"/>
            <w:tabs>
              <w:tab w:val="right" w:leader="dot" w:pos="9016"/>
            </w:tabs>
            <w:rPr>
              <w:rFonts w:cstheme="minorBidi"/>
              <w:noProof/>
              <w:lang w:val="en-GB" w:eastAsia="en-GB"/>
            </w:rPr>
          </w:pPr>
          <w:hyperlink w:anchor="_Toc508576481" w:history="1">
            <w:r w:rsidRPr="00046C2C">
              <w:rPr>
                <w:rStyle w:val="Hyperlink"/>
                <w:noProof/>
              </w:rPr>
              <w:t>1.2 The start of the media impact within weddings</w:t>
            </w:r>
            <w:r>
              <w:rPr>
                <w:noProof/>
                <w:webHidden/>
              </w:rPr>
              <w:tab/>
            </w:r>
            <w:r>
              <w:rPr>
                <w:noProof/>
                <w:webHidden/>
              </w:rPr>
              <w:fldChar w:fldCharType="begin"/>
            </w:r>
            <w:r>
              <w:rPr>
                <w:noProof/>
                <w:webHidden/>
              </w:rPr>
              <w:instrText xml:space="preserve"> PAGEREF _Toc508576481 \h </w:instrText>
            </w:r>
            <w:r>
              <w:rPr>
                <w:noProof/>
                <w:webHidden/>
              </w:rPr>
            </w:r>
            <w:r>
              <w:rPr>
                <w:noProof/>
                <w:webHidden/>
              </w:rPr>
              <w:fldChar w:fldCharType="separate"/>
            </w:r>
            <w:r>
              <w:rPr>
                <w:noProof/>
                <w:webHidden/>
              </w:rPr>
              <w:t>3</w:t>
            </w:r>
            <w:r>
              <w:rPr>
                <w:noProof/>
                <w:webHidden/>
              </w:rPr>
              <w:fldChar w:fldCharType="end"/>
            </w:r>
          </w:hyperlink>
        </w:p>
        <w:p w:rsidR="00326BDB" w:rsidRDefault="00326BDB">
          <w:pPr>
            <w:pStyle w:val="TOC2"/>
            <w:tabs>
              <w:tab w:val="right" w:leader="dot" w:pos="9016"/>
            </w:tabs>
            <w:rPr>
              <w:rFonts w:cstheme="minorBidi"/>
              <w:noProof/>
              <w:lang w:val="en-GB" w:eastAsia="en-GB"/>
            </w:rPr>
          </w:pPr>
          <w:hyperlink w:anchor="_Toc508576482" w:history="1">
            <w:r w:rsidRPr="00046C2C">
              <w:rPr>
                <w:rStyle w:val="Hyperlink"/>
                <w:noProof/>
                <w:shd w:val="clear" w:color="auto" w:fill="FFFFFF"/>
              </w:rPr>
              <w:t>1.3 Modern Media within weddings</w:t>
            </w:r>
            <w:r>
              <w:rPr>
                <w:noProof/>
                <w:webHidden/>
              </w:rPr>
              <w:tab/>
            </w:r>
            <w:r>
              <w:rPr>
                <w:noProof/>
                <w:webHidden/>
              </w:rPr>
              <w:fldChar w:fldCharType="begin"/>
            </w:r>
            <w:r>
              <w:rPr>
                <w:noProof/>
                <w:webHidden/>
              </w:rPr>
              <w:instrText xml:space="preserve"> PAGEREF _Toc508576482 \h </w:instrText>
            </w:r>
            <w:r>
              <w:rPr>
                <w:noProof/>
                <w:webHidden/>
              </w:rPr>
            </w:r>
            <w:r>
              <w:rPr>
                <w:noProof/>
                <w:webHidden/>
              </w:rPr>
              <w:fldChar w:fldCharType="separate"/>
            </w:r>
            <w:r>
              <w:rPr>
                <w:noProof/>
                <w:webHidden/>
              </w:rPr>
              <w:t>3</w:t>
            </w:r>
            <w:r>
              <w:rPr>
                <w:noProof/>
                <w:webHidden/>
              </w:rPr>
              <w:fldChar w:fldCharType="end"/>
            </w:r>
          </w:hyperlink>
        </w:p>
        <w:p w:rsidR="00326BDB" w:rsidRDefault="00326BDB">
          <w:pPr>
            <w:pStyle w:val="TOC1"/>
            <w:tabs>
              <w:tab w:val="left" w:pos="440"/>
              <w:tab w:val="right" w:leader="dot" w:pos="9016"/>
            </w:tabs>
            <w:rPr>
              <w:rFonts w:cstheme="minorBidi"/>
              <w:noProof/>
              <w:lang w:val="en-GB" w:eastAsia="en-GB"/>
            </w:rPr>
          </w:pPr>
          <w:hyperlink w:anchor="_Toc508576483" w:history="1">
            <w:r w:rsidRPr="00046C2C">
              <w:rPr>
                <w:rStyle w:val="Hyperlink"/>
                <w:noProof/>
              </w:rPr>
              <w:t>2.</w:t>
            </w:r>
            <w:r>
              <w:rPr>
                <w:rFonts w:cstheme="minorBidi"/>
                <w:noProof/>
                <w:lang w:val="en-GB" w:eastAsia="en-GB"/>
              </w:rPr>
              <w:tab/>
            </w:r>
            <w:r w:rsidRPr="00046C2C">
              <w:rPr>
                <w:rStyle w:val="Hyperlink"/>
                <w:noProof/>
              </w:rPr>
              <w:t>Aims</w:t>
            </w:r>
            <w:r>
              <w:rPr>
                <w:noProof/>
                <w:webHidden/>
              </w:rPr>
              <w:tab/>
            </w:r>
            <w:r>
              <w:rPr>
                <w:noProof/>
                <w:webHidden/>
              </w:rPr>
              <w:fldChar w:fldCharType="begin"/>
            </w:r>
            <w:r>
              <w:rPr>
                <w:noProof/>
                <w:webHidden/>
              </w:rPr>
              <w:instrText xml:space="preserve"> PAGEREF _Toc508576483 \h </w:instrText>
            </w:r>
            <w:r>
              <w:rPr>
                <w:noProof/>
                <w:webHidden/>
              </w:rPr>
            </w:r>
            <w:r>
              <w:rPr>
                <w:noProof/>
                <w:webHidden/>
              </w:rPr>
              <w:fldChar w:fldCharType="separate"/>
            </w:r>
            <w:r>
              <w:rPr>
                <w:noProof/>
                <w:webHidden/>
              </w:rPr>
              <w:t>3</w:t>
            </w:r>
            <w:r>
              <w:rPr>
                <w:noProof/>
                <w:webHidden/>
              </w:rPr>
              <w:fldChar w:fldCharType="end"/>
            </w:r>
          </w:hyperlink>
        </w:p>
        <w:p w:rsidR="00326BDB" w:rsidRDefault="00326BDB">
          <w:pPr>
            <w:pStyle w:val="TOC1"/>
            <w:tabs>
              <w:tab w:val="left" w:pos="440"/>
              <w:tab w:val="right" w:leader="dot" w:pos="9016"/>
            </w:tabs>
            <w:rPr>
              <w:rFonts w:cstheme="minorBidi"/>
              <w:noProof/>
              <w:lang w:val="en-GB" w:eastAsia="en-GB"/>
            </w:rPr>
          </w:pPr>
          <w:hyperlink w:anchor="_Toc508576484" w:history="1">
            <w:r w:rsidRPr="00046C2C">
              <w:rPr>
                <w:rStyle w:val="Hyperlink"/>
                <w:noProof/>
              </w:rPr>
              <w:t>3.</w:t>
            </w:r>
            <w:r>
              <w:rPr>
                <w:rFonts w:cstheme="minorBidi"/>
                <w:noProof/>
                <w:lang w:val="en-GB" w:eastAsia="en-GB"/>
              </w:rPr>
              <w:tab/>
            </w:r>
            <w:r w:rsidRPr="00046C2C">
              <w:rPr>
                <w:rStyle w:val="Hyperlink"/>
                <w:noProof/>
              </w:rPr>
              <w:t>Objectives</w:t>
            </w:r>
            <w:r>
              <w:rPr>
                <w:noProof/>
                <w:webHidden/>
              </w:rPr>
              <w:tab/>
            </w:r>
            <w:r>
              <w:rPr>
                <w:noProof/>
                <w:webHidden/>
              </w:rPr>
              <w:fldChar w:fldCharType="begin"/>
            </w:r>
            <w:r>
              <w:rPr>
                <w:noProof/>
                <w:webHidden/>
              </w:rPr>
              <w:instrText xml:space="preserve"> PAGEREF _Toc508576484 \h </w:instrText>
            </w:r>
            <w:r>
              <w:rPr>
                <w:noProof/>
                <w:webHidden/>
              </w:rPr>
            </w:r>
            <w:r>
              <w:rPr>
                <w:noProof/>
                <w:webHidden/>
              </w:rPr>
              <w:fldChar w:fldCharType="separate"/>
            </w:r>
            <w:r>
              <w:rPr>
                <w:noProof/>
                <w:webHidden/>
              </w:rPr>
              <w:t>3</w:t>
            </w:r>
            <w:r>
              <w:rPr>
                <w:noProof/>
                <w:webHidden/>
              </w:rPr>
              <w:fldChar w:fldCharType="end"/>
            </w:r>
          </w:hyperlink>
        </w:p>
        <w:p w:rsidR="00326BDB" w:rsidRDefault="00326BDB">
          <w:pPr>
            <w:pStyle w:val="TOC1"/>
            <w:tabs>
              <w:tab w:val="right" w:leader="dot" w:pos="9016"/>
            </w:tabs>
            <w:rPr>
              <w:rFonts w:cstheme="minorBidi"/>
              <w:noProof/>
              <w:lang w:val="en-GB" w:eastAsia="en-GB"/>
            </w:rPr>
          </w:pPr>
          <w:hyperlink w:anchor="_Toc508576485" w:history="1">
            <w:r w:rsidRPr="00046C2C">
              <w:rPr>
                <w:rStyle w:val="Hyperlink"/>
                <w:noProof/>
              </w:rPr>
              <w:t>4.Research methods</w:t>
            </w:r>
            <w:r>
              <w:rPr>
                <w:noProof/>
                <w:webHidden/>
              </w:rPr>
              <w:tab/>
            </w:r>
            <w:r>
              <w:rPr>
                <w:noProof/>
                <w:webHidden/>
              </w:rPr>
              <w:fldChar w:fldCharType="begin"/>
            </w:r>
            <w:r>
              <w:rPr>
                <w:noProof/>
                <w:webHidden/>
              </w:rPr>
              <w:instrText xml:space="preserve"> PAGEREF _Toc508576485 \h </w:instrText>
            </w:r>
            <w:r>
              <w:rPr>
                <w:noProof/>
                <w:webHidden/>
              </w:rPr>
            </w:r>
            <w:r>
              <w:rPr>
                <w:noProof/>
                <w:webHidden/>
              </w:rPr>
              <w:fldChar w:fldCharType="separate"/>
            </w:r>
            <w:r>
              <w:rPr>
                <w:noProof/>
                <w:webHidden/>
              </w:rPr>
              <w:t>4</w:t>
            </w:r>
            <w:r>
              <w:rPr>
                <w:noProof/>
                <w:webHidden/>
              </w:rPr>
              <w:fldChar w:fldCharType="end"/>
            </w:r>
          </w:hyperlink>
        </w:p>
        <w:p w:rsidR="00326BDB" w:rsidRDefault="00326BDB">
          <w:pPr>
            <w:pStyle w:val="TOC1"/>
            <w:tabs>
              <w:tab w:val="right" w:leader="dot" w:pos="9016"/>
            </w:tabs>
            <w:rPr>
              <w:rFonts w:cstheme="minorBidi"/>
              <w:noProof/>
              <w:lang w:val="en-GB" w:eastAsia="en-GB"/>
            </w:rPr>
          </w:pPr>
          <w:hyperlink w:anchor="_Toc508576486" w:history="1">
            <w:r w:rsidRPr="00046C2C">
              <w:rPr>
                <w:rStyle w:val="Hyperlink"/>
                <w:noProof/>
                <w:shd w:val="clear" w:color="auto" w:fill="FFFFFF"/>
              </w:rPr>
              <w:t>5.Risks</w:t>
            </w:r>
            <w:r>
              <w:rPr>
                <w:noProof/>
                <w:webHidden/>
              </w:rPr>
              <w:tab/>
            </w:r>
            <w:r>
              <w:rPr>
                <w:noProof/>
                <w:webHidden/>
              </w:rPr>
              <w:fldChar w:fldCharType="begin"/>
            </w:r>
            <w:r>
              <w:rPr>
                <w:noProof/>
                <w:webHidden/>
              </w:rPr>
              <w:instrText xml:space="preserve"> PAGEREF _Toc508576486 \h </w:instrText>
            </w:r>
            <w:r>
              <w:rPr>
                <w:noProof/>
                <w:webHidden/>
              </w:rPr>
            </w:r>
            <w:r>
              <w:rPr>
                <w:noProof/>
                <w:webHidden/>
              </w:rPr>
              <w:fldChar w:fldCharType="separate"/>
            </w:r>
            <w:r>
              <w:rPr>
                <w:noProof/>
                <w:webHidden/>
              </w:rPr>
              <w:t>4</w:t>
            </w:r>
            <w:r>
              <w:rPr>
                <w:noProof/>
                <w:webHidden/>
              </w:rPr>
              <w:fldChar w:fldCharType="end"/>
            </w:r>
          </w:hyperlink>
        </w:p>
        <w:p w:rsidR="00326BDB" w:rsidRDefault="00326BDB">
          <w:pPr>
            <w:pStyle w:val="TOC1"/>
            <w:tabs>
              <w:tab w:val="right" w:leader="dot" w:pos="9016"/>
            </w:tabs>
            <w:rPr>
              <w:rFonts w:cstheme="minorBidi"/>
              <w:noProof/>
              <w:lang w:val="en-GB" w:eastAsia="en-GB"/>
            </w:rPr>
          </w:pPr>
          <w:hyperlink w:anchor="_Toc508576487" w:history="1">
            <w:r w:rsidRPr="00046C2C">
              <w:rPr>
                <w:rStyle w:val="Hyperlink"/>
                <w:noProof/>
              </w:rPr>
              <w:t>6. Sampling</w:t>
            </w:r>
            <w:r>
              <w:rPr>
                <w:noProof/>
                <w:webHidden/>
              </w:rPr>
              <w:tab/>
            </w:r>
            <w:r>
              <w:rPr>
                <w:noProof/>
                <w:webHidden/>
              </w:rPr>
              <w:fldChar w:fldCharType="begin"/>
            </w:r>
            <w:r>
              <w:rPr>
                <w:noProof/>
                <w:webHidden/>
              </w:rPr>
              <w:instrText xml:space="preserve"> PAGEREF _Toc508576487 \h </w:instrText>
            </w:r>
            <w:r>
              <w:rPr>
                <w:noProof/>
                <w:webHidden/>
              </w:rPr>
            </w:r>
            <w:r>
              <w:rPr>
                <w:noProof/>
                <w:webHidden/>
              </w:rPr>
              <w:fldChar w:fldCharType="separate"/>
            </w:r>
            <w:r>
              <w:rPr>
                <w:noProof/>
                <w:webHidden/>
              </w:rPr>
              <w:t>5</w:t>
            </w:r>
            <w:r>
              <w:rPr>
                <w:noProof/>
                <w:webHidden/>
              </w:rPr>
              <w:fldChar w:fldCharType="end"/>
            </w:r>
          </w:hyperlink>
        </w:p>
        <w:p w:rsidR="00326BDB" w:rsidRDefault="00326BDB">
          <w:pPr>
            <w:pStyle w:val="TOC1"/>
            <w:tabs>
              <w:tab w:val="right" w:leader="dot" w:pos="9016"/>
            </w:tabs>
            <w:rPr>
              <w:rFonts w:cstheme="minorBidi"/>
              <w:noProof/>
              <w:lang w:val="en-GB" w:eastAsia="en-GB"/>
            </w:rPr>
          </w:pPr>
          <w:hyperlink w:anchor="_Toc508576488" w:history="1">
            <w:r w:rsidRPr="00046C2C">
              <w:rPr>
                <w:rStyle w:val="Hyperlink"/>
                <w:noProof/>
              </w:rPr>
              <w:t>7. Analysing results</w:t>
            </w:r>
            <w:r>
              <w:rPr>
                <w:noProof/>
                <w:webHidden/>
              </w:rPr>
              <w:tab/>
            </w:r>
            <w:r>
              <w:rPr>
                <w:noProof/>
                <w:webHidden/>
              </w:rPr>
              <w:fldChar w:fldCharType="begin"/>
            </w:r>
            <w:r>
              <w:rPr>
                <w:noProof/>
                <w:webHidden/>
              </w:rPr>
              <w:instrText xml:space="preserve"> PAGEREF _Toc508576488 \h </w:instrText>
            </w:r>
            <w:r>
              <w:rPr>
                <w:noProof/>
                <w:webHidden/>
              </w:rPr>
            </w:r>
            <w:r>
              <w:rPr>
                <w:noProof/>
                <w:webHidden/>
              </w:rPr>
              <w:fldChar w:fldCharType="separate"/>
            </w:r>
            <w:r>
              <w:rPr>
                <w:noProof/>
                <w:webHidden/>
              </w:rPr>
              <w:t>5</w:t>
            </w:r>
            <w:r>
              <w:rPr>
                <w:noProof/>
                <w:webHidden/>
              </w:rPr>
              <w:fldChar w:fldCharType="end"/>
            </w:r>
          </w:hyperlink>
        </w:p>
        <w:p w:rsidR="00326BDB" w:rsidRDefault="00326BDB">
          <w:pPr>
            <w:pStyle w:val="TOC1"/>
            <w:tabs>
              <w:tab w:val="right" w:leader="dot" w:pos="9016"/>
            </w:tabs>
            <w:rPr>
              <w:rFonts w:cstheme="minorBidi"/>
              <w:noProof/>
              <w:lang w:val="en-GB" w:eastAsia="en-GB"/>
            </w:rPr>
          </w:pPr>
          <w:hyperlink w:anchor="_Toc508576489" w:history="1">
            <w:r w:rsidRPr="00046C2C">
              <w:rPr>
                <w:rStyle w:val="Hyperlink"/>
                <w:noProof/>
              </w:rPr>
              <w:t>8. Conclusion</w:t>
            </w:r>
            <w:r>
              <w:rPr>
                <w:noProof/>
                <w:webHidden/>
              </w:rPr>
              <w:tab/>
            </w:r>
            <w:r>
              <w:rPr>
                <w:noProof/>
                <w:webHidden/>
              </w:rPr>
              <w:fldChar w:fldCharType="begin"/>
            </w:r>
            <w:r>
              <w:rPr>
                <w:noProof/>
                <w:webHidden/>
              </w:rPr>
              <w:instrText xml:space="preserve"> PAGEREF _Toc508576489 \h </w:instrText>
            </w:r>
            <w:r>
              <w:rPr>
                <w:noProof/>
                <w:webHidden/>
              </w:rPr>
            </w:r>
            <w:r>
              <w:rPr>
                <w:noProof/>
                <w:webHidden/>
              </w:rPr>
              <w:fldChar w:fldCharType="separate"/>
            </w:r>
            <w:r>
              <w:rPr>
                <w:noProof/>
                <w:webHidden/>
              </w:rPr>
              <w:t>5</w:t>
            </w:r>
            <w:r>
              <w:rPr>
                <w:noProof/>
                <w:webHidden/>
              </w:rPr>
              <w:fldChar w:fldCharType="end"/>
            </w:r>
          </w:hyperlink>
        </w:p>
        <w:p w:rsidR="00326BDB" w:rsidRDefault="00326BDB">
          <w:pPr>
            <w:pStyle w:val="TOC1"/>
            <w:tabs>
              <w:tab w:val="right" w:leader="dot" w:pos="9016"/>
            </w:tabs>
            <w:rPr>
              <w:rFonts w:cstheme="minorBidi"/>
              <w:noProof/>
              <w:lang w:val="en-GB" w:eastAsia="en-GB"/>
            </w:rPr>
          </w:pPr>
          <w:hyperlink w:anchor="_Toc508576490" w:history="1">
            <w:r w:rsidRPr="00046C2C">
              <w:rPr>
                <w:rStyle w:val="Hyperlink"/>
                <w:noProof/>
              </w:rPr>
              <w:t>9. Bibliography</w:t>
            </w:r>
            <w:r>
              <w:rPr>
                <w:noProof/>
                <w:webHidden/>
              </w:rPr>
              <w:tab/>
            </w:r>
            <w:r>
              <w:rPr>
                <w:noProof/>
                <w:webHidden/>
              </w:rPr>
              <w:fldChar w:fldCharType="begin"/>
            </w:r>
            <w:r>
              <w:rPr>
                <w:noProof/>
                <w:webHidden/>
              </w:rPr>
              <w:instrText xml:space="preserve"> PAGEREF _Toc508576490 \h </w:instrText>
            </w:r>
            <w:r>
              <w:rPr>
                <w:noProof/>
                <w:webHidden/>
              </w:rPr>
            </w:r>
            <w:r>
              <w:rPr>
                <w:noProof/>
                <w:webHidden/>
              </w:rPr>
              <w:fldChar w:fldCharType="separate"/>
            </w:r>
            <w:r>
              <w:rPr>
                <w:noProof/>
                <w:webHidden/>
              </w:rPr>
              <w:t>6</w:t>
            </w:r>
            <w:r>
              <w:rPr>
                <w:noProof/>
                <w:webHidden/>
              </w:rPr>
              <w:fldChar w:fldCharType="end"/>
            </w:r>
          </w:hyperlink>
        </w:p>
        <w:p w:rsidR="00326BDB" w:rsidRDefault="00326BDB">
          <w:r>
            <w:rPr>
              <w:b/>
              <w:bCs/>
              <w:noProof/>
            </w:rPr>
            <w:fldChar w:fldCharType="end"/>
          </w:r>
        </w:p>
      </w:sdtContent>
    </w:sdt>
    <w:p w:rsidR="00326BDB" w:rsidRDefault="00326BDB"/>
    <w:p w:rsidR="00326BDB" w:rsidRDefault="00326BDB"/>
    <w:p w:rsidR="00326BDB" w:rsidRDefault="00326BDB"/>
    <w:p w:rsidR="00326BDB" w:rsidRDefault="00326BDB"/>
    <w:p w:rsidR="00326BDB" w:rsidRDefault="00326BDB"/>
    <w:p w:rsidR="00326BDB" w:rsidRDefault="00326BDB"/>
    <w:p w:rsidR="00326BDB" w:rsidRDefault="00326BDB"/>
    <w:p w:rsidR="00326BDB" w:rsidRDefault="00326BDB"/>
    <w:p w:rsidR="00326BDB" w:rsidRDefault="00326BDB"/>
    <w:p w:rsidR="00326BDB" w:rsidRDefault="00326BDB"/>
    <w:p w:rsidR="00326BDB" w:rsidRDefault="00326BDB"/>
    <w:p w:rsidR="00326BDB" w:rsidRDefault="00326BDB"/>
    <w:p w:rsidR="00326BDB" w:rsidRDefault="00326BDB"/>
    <w:p w:rsidR="00326BDB" w:rsidRDefault="00326BDB"/>
    <w:p w:rsidR="00326BDB" w:rsidRDefault="00326BDB"/>
    <w:p w:rsidR="00AC2649" w:rsidRDefault="00AC2649" w:rsidP="00AC2649">
      <w:pPr>
        <w:pStyle w:val="Heading1"/>
        <w:numPr>
          <w:ilvl w:val="0"/>
          <w:numId w:val="1"/>
        </w:numPr>
      </w:pPr>
      <w:bookmarkStart w:id="1" w:name="_Toc508576479"/>
      <w:r>
        <w:t>Literature review</w:t>
      </w:r>
      <w:bookmarkEnd w:id="1"/>
    </w:p>
    <w:p w:rsidR="00AC2649" w:rsidRDefault="00AC2649" w:rsidP="00AC2649">
      <w:pPr>
        <w:pStyle w:val="Heading2"/>
        <w:numPr>
          <w:ilvl w:val="1"/>
          <w:numId w:val="1"/>
        </w:numPr>
      </w:pPr>
      <w:bookmarkStart w:id="2" w:name="_Toc508576480"/>
      <w:r>
        <w:t>Overview of wedding planning industry.</w:t>
      </w:r>
      <w:bookmarkEnd w:id="2"/>
    </w:p>
    <w:p w:rsidR="00AC2649" w:rsidRDefault="00AC2649" w:rsidP="00AC2649">
      <w:r>
        <w:t xml:space="preserve">A wedding planner is hired to help with the planning and organisation of a wedding, all events based around the wedding and budgets of weddings. </w:t>
      </w:r>
      <w:r w:rsidR="000D375A">
        <w:t xml:space="preserve">A wedding planner is hired at the start of the wedding planning process to relieve most if not all duties from the bride and bridal party. </w:t>
      </w:r>
      <w:r>
        <w:t>The wedding planning industry has been most popular since just after the Second World War ended and more ‘natural’ weddings came about. Hiring a wedding planner for most brides is now considered very moder</w:t>
      </w:r>
      <w:r w:rsidR="00340161">
        <w:t>n and a form of luxury concept.</w:t>
      </w:r>
      <w:r w:rsidR="00340161" w:rsidRPr="00340161">
        <w:t xml:space="preserve"> </w:t>
      </w:r>
      <w:r w:rsidR="00340161">
        <w:t>‘While party and wedding planning make up a significant part of the industry – each year weddings are worth around £10 billion in the UK’</w:t>
      </w:r>
      <w:r w:rsidR="00395D8D" w:rsidRPr="00395D8D">
        <w:rPr>
          <w:color w:val="FFFFFF" w:themeColor="background1"/>
        </w:rPr>
        <w:t xml:space="preserve"> </w:t>
      </w:r>
      <w:sdt>
        <w:sdtPr>
          <w:id w:val="1734356856"/>
          <w:citation/>
        </w:sdtPr>
        <w:sdtEndPr/>
        <w:sdtContent>
          <w:r w:rsidR="00340161" w:rsidRPr="00340161">
            <w:fldChar w:fldCharType="begin"/>
          </w:r>
          <w:r w:rsidR="00340161" w:rsidRPr="00340161">
            <w:instrText xml:space="preserve"> CITATION Bow121 \l 2057 </w:instrText>
          </w:r>
          <w:r w:rsidR="00340161" w:rsidRPr="00340161">
            <w:fldChar w:fldCharType="separate"/>
          </w:r>
          <w:r w:rsidR="00340161" w:rsidRPr="00340161">
            <w:rPr>
              <w:noProof/>
            </w:rPr>
            <w:t>(Bowdin, 2012)</w:t>
          </w:r>
          <w:r w:rsidR="00340161" w:rsidRPr="00340161">
            <w:fldChar w:fldCharType="end"/>
          </w:r>
        </w:sdtContent>
      </w:sdt>
    </w:p>
    <w:p w:rsidR="00326BDB" w:rsidRPr="00326BDB" w:rsidRDefault="00326BDB" w:rsidP="00AC2649">
      <w:pPr>
        <w:rPr>
          <w:color w:val="FFFFFF" w:themeColor="background1"/>
        </w:rPr>
      </w:pPr>
      <w:r w:rsidRPr="00326BDB">
        <w:rPr>
          <w:color w:val="FFFFFF" w:themeColor="background1"/>
        </w:rPr>
        <w:t xml:space="preserve">. . . . . . ..  . .. . .. . . . . . . . . . . . . . .  …. . . . . . . . .. . . . . . . . . . . . . . . . . . . </w:t>
      </w:r>
    </w:p>
    <w:p w:rsidR="00AC2649" w:rsidRDefault="00AC2649" w:rsidP="00AC2649">
      <w:pPr>
        <w:pStyle w:val="Heading2"/>
      </w:pPr>
      <w:bookmarkStart w:id="3" w:name="_Toc508576481"/>
      <w:r>
        <w:t xml:space="preserve">1.2 The </w:t>
      </w:r>
      <w:r w:rsidR="00851E61">
        <w:t xml:space="preserve">start of the </w:t>
      </w:r>
      <w:r>
        <w:t xml:space="preserve">media </w:t>
      </w:r>
      <w:r w:rsidR="00851E61">
        <w:t xml:space="preserve">impact </w:t>
      </w:r>
      <w:r>
        <w:t>within weddings</w:t>
      </w:r>
      <w:bookmarkEnd w:id="3"/>
      <w:r>
        <w:t xml:space="preserve"> </w:t>
      </w:r>
    </w:p>
    <w:p w:rsidR="000D375A" w:rsidRDefault="00AC2649" w:rsidP="00AC2649">
      <w:pPr>
        <w:rPr>
          <w:rFonts w:cstheme="minorHAnsi"/>
          <w:color w:val="FFFFFF" w:themeColor="background1"/>
          <w:shd w:val="clear" w:color="auto" w:fill="FFFFFF"/>
        </w:rPr>
      </w:pPr>
      <w:r>
        <w:t>One major wedding changed every wedding from that time onwards, even in the 21</w:t>
      </w:r>
      <w:r w:rsidRPr="00AC2649">
        <w:rPr>
          <w:vertAlign w:val="superscript"/>
        </w:rPr>
        <w:t>st</w:t>
      </w:r>
      <w:r>
        <w:t xml:space="preserve"> century. The </w:t>
      </w:r>
      <w:r w:rsidR="00851E61">
        <w:t>wedding of Princess Diana and Prince Charles became the wedding of the modern era. After that all new brides wanted the ‘fairytale’ wedding and as more details spread about the planning and organisation of the wedding of the century, it was revealed that the wedding was completely planned by a wedding planner. More and more brides from that point onwards started to plan their weddings to be just like the royal couple</w:t>
      </w:r>
      <w:r w:rsidR="00851E61" w:rsidRPr="00851E61">
        <w:rPr>
          <w:rFonts w:cstheme="minorHAnsi"/>
        </w:rPr>
        <w:t xml:space="preserve">.  </w:t>
      </w:r>
      <w:r w:rsidR="00851E61">
        <w:rPr>
          <w:rFonts w:cstheme="minorHAnsi"/>
        </w:rPr>
        <w:t>‘</w:t>
      </w:r>
      <w:r w:rsidR="00851E61" w:rsidRPr="00851E61">
        <w:rPr>
          <w:rFonts w:cstheme="minorHAnsi"/>
          <w:shd w:val="clear" w:color="auto" w:fill="FFFFFF"/>
        </w:rPr>
        <w:t>Almost overnight, weddings became the fairy-tale lavish productions that bridal magazines and dreams are made of. And the role of the wedding planner became more prominent.</w:t>
      </w:r>
      <w:r w:rsidR="00851E61">
        <w:rPr>
          <w:rFonts w:cstheme="minorHAnsi"/>
          <w:shd w:val="clear" w:color="auto" w:fill="FFFFFF"/>
        </w:rPr>
        <w:t xml:space="preserve">’ </w:t>
      </w:r>
      <w:sdt>
        <w:sdtPr>
          <w:rPr>
            <w:rFonts w:cstheme="minorHAnsi"/>
            <w:shd w:val="clear" w:color="auto" w:fill="FFFFFF"/>
          </w:rPr>
          <w:id w:val="2085792539"/>
          <w:citation/>
        </w:sdtPr>
        <w:sdtEndPr/>
        <w:sdtContent>
          <w:r w:rsidR="00851E61">
            <w:rPr>
              <w:rFonts w:cstheme="minorHAnsi"/>
              <w:shd w:val="clear" w:color="auto" w:fill="FFFFFF"/>
            </w:rPr>
            <w:fldChar w:fldCharType="begin"/>
          </w:r>
          <w:r w:rsidR="00851E61">
            <w:rPr>
              <w:rFonts w:cstheme="minorHAnsi"/>
              <w:shd w:val="clear" w:color="auto" w:fill="FFFFFF"/>
            </w:rPr>
            <w:instrText xml:space="preserve"> CITATION wed13 \l 2057 </w:instrText>
          </w:r>
          <w:r w:rsidR="00851E61">
            <w:rPr>
              <w:rFonts w:cstheme="minorHAnsi"/>
              <w:shd w:val="clear" w:color="auto" w:fill="FFFFFF"/>
            </w:rPr>
            <w:fldChar w:fldCharType="separate"/>
          </w:r>
          <w:r w:rsidR="00851E61" w:rsidRPr="00851E61">
            <w:rPr>
              <w:rFonts w:cstheme="minorHAnsi"/>
              <w:noProof/>
              <w:shd w:val="clear" w:color="auto" w:fill="FFFFFF"/>
            </w:rPr>
            <w:t>(weddingsforaliving, 2013)</w:t>
          </w:r>
          <w:r w:rsidR="00851E61">
            <w:rPr>
              <w:rFonts w:cstheme="minorHAnsi"/>
              <w:shd w:val="clear" w:color="auto" w:fill="FFFFFF"/>
            </w:rPr>
            <w:fldChar w:fldCharType="end"/>
          </w:r>
        </w:sdtContent>
      </w:sdt>
      <w:r w:rsidR="00395D8D">
        <w:rPr>
          <w:rFonts w:cstheme="minorHAnsi"/>
          <w:shd w:val="clear" w:color="auto" w:fill="FFFFFF"/>
        </w:rPr>
        <w:t xml:space="preserve"> </w:t>
      </w:r>
      <w:r w:rsidR="00395D8D" w:rsidRPr="00395D8D">
        <w:rPr>
          <w:rFonts w:cstheme="minorHAnsi"/>
          <w:color w:val="FFFFFF" w:themeColor="background1"/>
          <w:shd w:val="clear" w:color="auto" w:fill="FFFFFF"/>
        </w:rPr>
        <w:t xml:space="preserve">. . . . . . . . . </w:t>
      </w:r>
    </w:p>
    <w:p w:rsidR="00AC2649" w:rsidRDefault="00395D8D" w:rsidP="00AC2649">
      <w:pPr>
        <w:rPr>
          <w:rFonts w:cstheme="minorHAnsi"/>
          <w:shd w:val="clear" w:color="auto" w:fill="FFFFFF"/>
        </w:rPr>
      </w:pPr>
      <w:r w:rsidRPr="00395D8D">
        <w:rPr>
          <w:rFonts w:cstheme="minorHAnsi"/>
          <w:color w:val="FFFFFF" w:themeColor="background1"/>
          <w:shd w:val="clear" w:color="auto" w:fill="FFFFFF"/>
        </w:rPr>
        <w:t xml:space="preserve">. . . . . . . . . . . . . . . . . . . . . . . </w:t>
      </w:r>
      <w:r w:rsidR="00326BDB">
        <w:rPr>
          <w:rFonts w:cstheme="minorHAnsi"/>
          <w:color w:val="FFFFFF" w:themeColor="background1"/>
          <w:shd w:val="clear" w:color="auto" w:fill="FFFFFF"/>
        </w:rPr>
        <w:t>. . . . . .. . . . . . . . . . . . . . . . . . . . . . . ..</w:t>
      </w:r>
    </w:p>
    <w:p w:rsidR="00851E61" w:rsidRPr="000D0774" w:rsidRDefault="00851E61" w:rsidP="000D0774">
      <w:pPr>
        <w:pStyle w:val="Heading2"/>
        <w:rPr>
          <w:shd w:val="clear" w:color="auto" w:fill="FFFFFF"/>
        </w:rPr>
      </w:pPr>
      <w:bookmarkStart w:id="4" w:name="_Toc508576482"/>
      <w:r>
        <w:rPr>
          <w:shd w:val="clear" w:color="auto" w:fill="FFFFFF"/>
        </w:rPr>
        <w:t>1.3 Modern Media within weddings</w:t>
      </w:r>
      <w:bookmarkEnd w:id="4"/>
      <w:r>
        <w:rPr>
          <w:shd w:val="clear" w:color="auto" w:fill="FFFFFF"/>
        </w:rPr>
        <w:t xml:space="preserve"> </w:t>
      </w:r>
    </w:p>
    <w:p w:rsidR="00395D8D" w:rsidRPr="004D653C" w:rsidRDefault="00851E61" w:rsidP="00851E61">
      <w:pPr>
        <w:rPr>
          <w:rFonts w:cstheme="minorHAnsi"/>
        </w:rPr>
      </w:pPr>
      <w:r>
        <w:t>The Instagram and snapchat years made it very easy to see inside a celebrit</w:t>
      </w:r>
      <w:r w:rsidR="00326BDB">
        <w:t>y lifestyle and the observer is</w:t>
      </w:r>
      <w:r>
        <w:t xml:space="preserve"> able to see every detail of major events in </w:t>
      </w:r>
      <w:r w:rsidR="000D0774">
        <w:t>the</w:t>
      </w:r>
      <w:r>
        <w:t xml:space="preserve"> year</w:t>
      </w:r>
      <w:r w:rsidR="000D0774">
        <w:t>. With some celebrities reaching 150m followers from all around the world meant everything was on show including weddings. With millions spent on lavish weddings, people gained interest in how that lavish wedding came about. Newspapers and magazines with millions of readers paid thousands for wedding photos which gained more of following and more interest</w:t>
      </w:r>
      <w:r w:rsidR="00395D8D">
        <w:t xml:space="preserve"> in the details of the wedding planning. </w:t>
      </w:r>
      <w:r w:rsidR="004D653C">
        <w:t>‘</w:t>
      </w:r>
      <w:r w:rsidR="004D653C" w:rsidRPr="004D653C">
        <w:rPr>
          <w:rFonts w:cstheme="minorHAnsi"/>
          <w:shd w:val="clear" w:color="auto" w:fill="FFFFFF"/>
        </w:rPr>
        <w:t xml:space="preserve">The brilliance </w:t>
      </w:r>
      <w:r w:rsidR="004D653C" w:rsidRPr="004D653C">
        <w:rPr>
          <w:rFonts w:cstheme="minorHAnsi"/>
          <w:shd w:val="clear" w:color="auto" w:fill="FFFFFF"/>
        </w:rPr>
        <w:lastRenderedPageBreak/>
        <w:t>wedding designs lies in her ability to consistently incorporate the client’s individual style, while still maintaining the commitment to perfection and elegant glamour.</w:t>
      </w:r>
      <w:r w:rsidR="004D653C">
        <w:rPr>
          <w:rFonts w:cstheme="minorHAnsi"/>
          <w:shd w:val="clear" w:color="auto" w:fill="FFFFFF"/>
        </w:rPr>
        <w:t xml:space="preserve">’ </w:t>
      </w:r>
      <w:sdt>
        <w:sdtPr>
          <w:rPr>
            <w:rFonts w:cstheme="minorHAnsi"/>
            <w:shd w:val="clear" w:color="auto" w:fill="FFFFFF"/>
          </w:rPr>
          <w:id w:val="1513189960"/>
          <w:citation/>
        </w:sdtPr>
        <w:sdtEndPr/>
        <w:sdtContent>
          <w:r w:rsidR="004D653C">
            <w:rPr>
              <w:rFonts w:cstheme="minorHAnsi"/>
              <w:shd w:val="clear" w:color="auto" w:fill="FFFFFF"/>
            </w:rPr>
            <w:fldChar w:fldCharType="begin"/>
          </w:r>
          <w:r w:rsidR="004D653C">
            <w:rPr>
              <w:rFonts w:cstheme="minorHAnsi"/>
              <w:shd w:val="clear" w:color="auto" w:fill="FFFFFF"/>
            </w:rPr>
            <w:instrText xml:space="preserve"> CITATION sha18 \l 2057 </w:instrText>
          </w:r>
          <w:r w:rsidR="004D653C">
            <w:rPr>
              <w:rFonts w:cstheme="minorHAnsi"/>
              <w:shd w:val="clear" w:color="auto" w:fill="FFFFFF"/>
            </w:rPr>
            <w:fldChar w:fldCharType="separate"/>
          </w:r>
          <w:r w:rsidR="004D653C" w:rsidRPr="004D653C">
            <w:rPr>
              <w:rFonts w:cstheme="minorHAnsi"/>
              <w:noProof/>
              <w:shd w:val="clear" w:color="auto" w:fill="FFFFFF"/>
            </w:rPr>
            <w:t>(sharonsacks, 2018)</w:t>
          </w:r>
          <w:r w:rsidR="004D653C">
            <w:rPr>
              <w:rFonts w:cstheme="minorHAnsi"/>
              <w:shd w:val="clear" w:color="auto" w:fill="FFFFFF"/>
            </w:rPr>
            <w:fldChar w:fldCharType="end"/>
          </w:r>
        </w:sdtContent>
      </w:sdt>
    </w:p>
    <w:p w:rsidR="000D375A" w:rsidRDefault="000D375A" w:rsidP="00851E61"/>
    <w:p w:rsidR="00851E61" w:rsidRPr="000D375A" w:rsidRDefault="00395D8D" w:rsidP="000D375A">
      <w:pPr>
        <w:pStyle w:val="Heading1"/>
        <w:numPr>
          <w:ilvl w:val="0"/>
          <w:numId w:val="1"/>
        </w:numPr>
      </w:pPr>
      <w:bookmarkStart w:id="5" w:name="_Toc508576483"/>
      <w:r w:rsidRPr="000D375A">
        <w:t>Aims</w:t>
      </w:r>
      <w:bookmarkEnd w:id="5"/>
    </w:p>
    <w:p w:rsidR="00395D8D" w:rsidRDefault="00395D8D" w:rsidP="00395D8D">
      <w:r>
        <w:t>To find out and explore how all media has effected the wedding planning industry, positive or negative. How social media and print media have proved to be beneficial in the wedding planning industry. To prove that the media has positive effects on the wedding planning industry and has only grown in the last couple of centuries. To discover the influential effects of celebrity weddings and the huge following the weddings receive</w:t>
      </w:r>
      <w:r w:rsidR="000D375A">
        <w:t xml:space="preserve"> because of this and economic impact of this.</w:t>
      </w:r>
    </w:p>
    <w:p w:rsidR="004D653C" w:rsidRDefault="004D653C" w:rsidP="00395D8D"/>
    <w:p w:rsidR="000D375A" w:rsidRDefault="000D375A" w:rsidP="000D375A">
      <w:pPr>
        <w:pStyle w:val="Heading1"/>
        <w:numPr>
          <w:ilvl w:val="0"/>
          <w:numId w:val="1"/>
        </w:numPr>
      </w:pPr>
      <w:bookmarkStart w:id="6" w:name="_Toc508576484"/>
      <w:r w:rsidRPr="000D375A">
        <w:t>Objectives</w:t>
      </w:r>
      <w:bookmarkEnd w:id="6"/>
      <w:r w:rsidRPr="000D375A">
        <w:t xml:space="preserve"> </w:t>
      </w:r>
    </w:p>
    <w:p w:rsidR="00AE74C3" w:rsidRDefault="00AE74C3" w:rsidP="00AE74C3">
      <w:pPr>
        <w:pStyle w:val="ListParagraph"/>
        <w:numPr>
          <w:ilvl w:val="0"/>
          <w:numId w:val="2"/>
        </w:numPr>
      </w:pPr>
      <w:r>
        <w:t xml:space="preserve">Explore the negatives and positives of the wedding planning industry </w:t>
      </w:r>
    </w:p>
    <w:p w:rsidR="00AE74C3" w:rsidRDefault="00AE74C3" w:rsidP="00AE74C3">
      <w:pPr>
        <w:pStyle w:val="ListParagraph"/>
        <w:numPr>
          <w:ilvl w:val="0"/>
          <w:numId w:val="2"/>
        </w:numPr>
      </w:pPr>
      <w:r>
        <w:t>Prove that the media has a positive impact on planning a wedding</w:t>
      </w:r>
    </w:p>
    <w:p w:rsidR="00AE74C3" w:rsidRPr="00AE74C3" w:rsidRDefault="00AE74C3" w:rsidP="00AE74C3">
      <w:pPr>
        <w:pStyle w:val="ListParagraph"/>
        <w:numPr>
          <w:ilvl w:val="0"/>
          <w:numId w:val="2"/>
        </w:numPr>
      </w:pPr>
      <w:r>
        <w:t>The celebrity social media effect on wedding planning</w:t>
      </w:r>
    </w:p>
    <w:p w:rsidR="00851E61" w:rsidRDefault="00326BDB" w:rsidP="00BF43CF">
      <w:pPr>
        <w:pStyle w:val="Heading1"/>
      </w:pPr>
      <w:bookmarkStart w:id="7" w:name="_Toc508576485"/>
      <w:r>
        <w:t>4.</w:t>
      </w:r>
      <w:r w:rsidRPr="00AE74C3">
        <w:t xml:space="preserve"> Research</w:t>
      </w:r>
      <w:r w:rsidR="00AE74C3" w:rsidRPr="00AE74C3">
        <w:t xml:space="preserve"> methods</w:t>
      </w:r>
      <w:bookmarkEnd w:id="7"/>
      <w:r w:rsidR="00AE74C3" w:rsidRPr="00AE74C3">
        <w:t xml:space="preserve"> </w:t>
      </w:r>
    </w:p>
    <w:p w:rsidR="00DF7FDF" w:rsidRPr="00DF7FDF" w:rsidRDefault="00AE74C3" w:rsidP="00B70F2F">
      <w:pPr>
        <w:rPr>
          <w:rFonts w:cstheme="minorHAnsi"/>
          <w:color w:val="FFFFFF" w:themeColor="background1"/>
        </w:rPr>
      </w:pPr>
      <w:r w:rsidRPr="00A62C23">
        <w:t xml:space="preserve">The research methods used in this proposal will </w:t>
      </w:r>
      <w:r w:rsidR="00A62C23" w:rsidRPr="00A62C23">
        <w:rPr>
          <w:rFonts w:cstheme="minorHAnsi"/>
        </w:rPr>
        <w:t>be quantitative</w:t>
      </w:r>
      <w:r w:rsidR="00A62C23">
        <w:rPr>
          <w:rFonts w:cstheme="minorHAnsi"/>
        </w:rPr>
        <w:t xml:space="preserve"> data methods. </w:t>
      </w:r>
      <w:r w:rsidR="004D653C">
        <w:rPr>
          <w:rFonts w:cstheme="minorHAnsi"/>
        </w:rPr>
        <w:t xml:space="preserve">This means that more figures </w:t>
      </w:r>
      <w:r w:rsidR="004D653C" w:rsidRPr="00B70F2F">
        <w:rPr>
          <w:rFonts w:cstheme="minorHAnsi"/>
        </w:rPr>
        <w:t>and closed questions will be used to get the data requires. ‘</w:t>
      </w:r>
      <w:r w:rsidR="004D653C" w:rsidRPr="00B70F2F">
        <w:rPr>
          <w:rFonts w:cstheme="minorHAnsi"/>
          <w:shd w:val="clear" w:color="auto" w:fill="FFFFFF"/>
        </w:rPr>
        <w:t xml:space="preserve">There exists a fundamental </w:t>
      </w:r>
      <w:r w:rsidR="004D653C" w:rsidRPr="00DF7FDF">
        <w:rPr>
          <w:rFonts w:cstheme="minorHAnsi"/>
          <w:shd w:val="clear" w:color="auto" w:fill="FFFFFF"/>
        </w:rPr>
        <w:t>distinction between two types of data: qualitative and quantitative. The way we typically define them, we call data 'quantitative' if it is in numerical form and 'qualitative' if it is not.’</w:t>
      </w:r>
      <w:sdt>
        <w:sdtPr>
          <w:rPr>
            <w:rFonts w:cstheme="minorHAnsi"/>
            <w:shd w:val="clear" w:color="auto" w:fill="FFFFFF"/>
          </w:rPr>
          <w:id w:val="-1737315669"/>
          <w:citation/>
        </w:sdtPr>
        <w:sdtEndPr/>
        <w:sdtContent>
          <w:r w:rsidR="004D653C" w:rsidRPr="00DF7FDF">
            <w:rPr>
              <w:rFonts w:cstheme="minorHAnsi"/>
              <w:shd w:val="clear" w:color="auto" w:fill="FFFFFF"/>
            </w:rPr>
            <w:fldChar w:fldCharType="begin"/>
          </w:r>
          <w:r w:rsidR="004D653C" w:rsidRPr="00DF7FDF">
            <w:rPr>
              <w:rFonts w:cstheme="minorHAnsi"/>
              <w:shd w:val="clear" w:color="auto" w:fill="FFFFFF"/>
            </w:rPr>
            <w:instrText xml:space="preserve"> CITATION res15 \l 2057 </w:instrText>
          </w:r>
          <w:r w:rsidR="004D653C" w:rsidRPr="00DF7FDF">
            <w:rPr>
              <w:rFonts w:cstheme="minorHAnsi"/>
              <w:shd w:val="clear" w:color="auto" w:fill="FFFFFF"/>
            </w:rPr>
            <w:fldChar w:fldCharType="separate"/>
          </w:r>
          <w:r w:rsidR="004D653C" w:rsidRPr="00DF7FDF">
            <w:rPr>
              <w:rFonts w:cstheme="minorHAnsi"/>
              <w:noProof/>
              <w:shd w:val="clear" w:color="auto" w:fill="FFFFFF"/>
            </w:rPr>
            <w:t xml:space="preserve"> (research methods, qualitative, 2015)</w:t>
          </w:r>
          <w:r w:rsidR="004D653C" w:rsidRPr="00DF7FDF">
            <w:rPr>
              <w:rFonts w:cstheme="minorHAnsi"/>
              <w:shd w:val="clear" w:color="auto" w:fill="FFFFFF"/>
            </w:rPr>
            <w:fldChar w:fldCharType="end"/>
          </w:r>
        </w:sdtContent>
      </w:sdt>
      <w:r w:rsidR="004D653C" w:rsidRPr="00DF7FDF">
        <w:rPr>
          <w:rFonts w:cstheme="minorHAnsi"/>
          <w:shd w:val="clear" w:color="auto" w:fill="FFFFFF"/>
        </w:rPr>
        <w:t xml:space="preserve"> This type of research gives more in depth answers </w:t>
      </w:r>
      <w:r w:rsidR="00B70F2F" w:rsidRPr="00DF7FDF">
        <w:rPr>
          <w:rFonts w:cstheme="minorHAnsi"/>
          <w:shd w:val="clear" w:color="auto" w:fill="FFFFFF"/>
        </w:rPr>
        <w:t xml:space="preserve">to the proposal, and a wider range or answers. </w:t>
      </w:r>
      <w:r w:rsidR="00B70F2F" w:rsidRPr="00DF7FDF">
        <w:rPr>
          <w:rFonts w:cstheme="minorHAnsi"/>
        </w:rPr>
        <w:t>As the quantitative research focuses on all financial figures, this is the best way to collect data. Some of the data will be collected via surveys sent out online. ‘</w:t>
      </w:r>
      <w:r w:rsidR="00B70F2F" w:rsidRPr="00DF7FDF">
        <w:rPr>
          <w:rFonts w:cstheme="minorHAnsi"/>
          <w:shd w:val="clear" w:color="auto" w:fill="FFFFFF"/>
        </w:rPr>
        <w:t xml:space="preserve">Surveys provide a critical source of data and insights for nearly everyone engaged in the information economy, from businesses and the media to government and academics’ </w:t>
      </w:r>
      <w:sdt>
        <w:sdtPr>
          <w:rPr>
            <w:rFonts w:cstheme="minorHAnsi"/>
            <w:shd w:val="clear" w:color="auto" w:fill="FFFFFF"/>
          </w:rPr>
          <w:id w:val="1290632159"/>
          <w:citation/>
        </w:sdtPr>
        <w:sdtEndPr/>
        <w:sdtContent>
          <w:r w:rsidR="00B70F2F" w:rsidRPr="00DF7FDF">
            <w:rPr>
              <w:rFonts w:cstheme="minorHAnsi"/>
              <w:shd w:val="clear" w:color="auto" w:fill="FFFFFF"/>
            </w:rPr>
            <w:fldChar w:fldCharType="begin"/>
          </w:r>
          <w:r w:rsidR="00B70F2F" w:rsidRPr="00DF7FDF">
            <w:rPr>
              <w:rFonts w:cstheme="minorHAnsi"/>
              <w:shd w:val="clear" w:color="auto" w:fill="FFFFFF"/>
            </w:rPr>
            <w:instrText xml:space="preserve"> CITATION qua17 \l 2057 </w:instrText>
          </w:r>
          <w:r w:rsidR="00B70F2F" w:rsidRPr="00DF7FDF">
            <w:rPr>
              <w:rFonts w:cstheme="minorHAnsi"/>
              <w:shd w:val="clear" w:color="auto" w:fill="FFFFFF"/>
            </w:rPr>
            <w:fldChar w:fldCharType="separate"/>
          </w:r>
          <w:r w:rsidR="00B70F2F" w:rsidRPr="00DF7FDF">
            <w:rPr>
              <w:rFonts w:cstheme="minorHAnsi"/>
              <w:noProof/>
              <w:shd w:val="clear" w:color="auto" w:fill="FFFFFF"/>
            </w:rPr>
            <w:t>(qualtrics, 2017)</w:t>
          </w:r>
          <w:r w:rsidR="00B70F2F" w:rsidRPr="00DF7FDF">
            <w:rPr>
              <w:rFonts w:cstheme="minorHAnsi"/>
              <w:shd w:val="clear" w:color="auto" w:fill="FFFFFF"/>
            </w:rPr>
            <w:fldChar w:fldCharType="end"/>
          </w:r>
        </w:sdtContent>
      </w:sdt>
      <w:r w:rsidR="00B70F2F" w:rsidRPr="00DF7FDF">
        <w:rPr>
          <w:rFonts w:cstheme="minorHAnsi"/>
          <w:shd w:val="clear" w:color="auto" w:fill="FFFFFF"/>
        </w:rPr>
        <w:t xml:space="preserve"> </w:t>
      </w:r>
      <w:r w:rsidR="00B70F2F" w:rsidRPr="00DF7FDF">
        <w:rPr>
          <w:rFonts w:cstheme="minorHAnsi"/>
        </w:rPr>
        <w:t xml:space="preserve">Survey monkey will be used to do this. Survey monkey is a free website in which the </w:t>
      </w:r>
      <w:r w:rsidR="00DF7FDF" w:rsidRPr="00DF7FDF">
        <w:rPr>
          <w:rFonts w:cstheme="minorHAnsi"/>
        </w:rPr>
        <w:t>conductor</w:t>
      </w:r>
      <w:r w:rsidR="00B70F2F" w:rsidRPr="00DF7FDF">
        <w:rPr>
          <w:rFonts w:cstheme="minorHAnsi"/>
        </w:rPr>
        <w:t xml:space="preserve"> of the proposal </w:t>
      </w:r>
      <w:r w:rsidR="00DF7FDF" w:rsidRPr="00DF7FDF">
        <w:rPr>
          <w:rFonts w:cstheme="minorHAnsi"/>
        </w:rPr>
        <w:t>can</w:t>
      </w:r>
      <w:r w:rsidR="00B70F2F" w:rsidRPr="00DF7FDF">
        <w:rPr>
          <w:rFonts w:cstheme="minorHAnsi"/>
        </w:rPr>
        <w:t xml:space="preserve"> use to create </w:t>
      </w:r>
      <w:r w:rsidR="00DF7FDF" w:rsidRPr="00DF7FDF">
        <w:rPr>
          <w:rFonts w:cstheme="minorHAnsi"/>
        </w:rPr>
        <w:t xml:space="preserve">surveys with a variety of questions. </w:t>
      </w:r>
      <w:r w:rsidR="00503995">
        <w:rPr>
          <w:rFonts w:cstheme="minorHAnsi"/>
        </w:rPr>
        <w:t>10-12 surveys should be obtained to gain all relative information, but surveys can be time consuming and a</w:t>
      </w:r>
      <w:r w:rsidR="00DF7FDF" w:rsidRPr="00DF7FDF">
        <w:rPr>
          <w:rFonts w:cstheme="minorHAnsi"/>
        </w:rPr>
        <w:t xml:space="preserve">s this method can </w:t>
      </w:r>
      <w:r w:rsidR="00DF7FDF">
        <w:rPr>
          <w:rFonts w:cstheme="minorHAnsi"/>
        </w:rPr>
        <w:t xml:space="preserve">be intrusive and people might not want to share information online a different method can be used, interviews. Interviews can be conducted anywhere which makes them more assessable. Notes can be taken during the interviews which can ensure all important parts and important has been covered. Permission must be given from all participates involved to be able to publish the information.  </w:t>
      </w:r>
      <w:r w:rsidR="00DF7FDF" w:rsidRPr="00DF7FDF">
        <w:rPr>
          <w:rFonts w:cstheme="minorHAnsi"/>
          <w:color w:val="FFFFFF" w:themeColor="background1"/>
        </w:rPr>
        <w:t>. . . . . . . . . . . . . . . . . . . . . . . . . . . . . . . . . .. . . . . . . . . .. . . . . . . .. .</w:t>
      </w:r>
    </w:p>
    <w:p w:rsidR="00AE74C3" w:rsidRDefault="00326BDB" w:rsidP="00BF43CF">
      <w:pPr>
        <w:pStyle w:val="Heading1"/>
        <w:rPr>
          <w:shd w:val="clear" w:color="auto" w:fill="FFFFFF"/>
        </w:rPr>
      </w:pPr>
      <w:r>
        <w:rPr>
          <w:shd w:val="clear" w:color="auto" w:fill="FFFFFF"/>
        </w:rPr>
        <w:t>5.</w:t>
      </w:r>
      <w:r w:rsidRPr="00503995">
        <w:rPr>
          <w:shd w:val="clear" w:color="auto" w:fill="FFFFFF"/>
        </w:rPr>
        <w:t xml:space="preserve"> Risks</w:t>
      </w:r>
      <w:r w:rsidR="00503995" w:rsidRPr="00503995">
        <w:rPr>
          <w:shd w:val="clear" w:color="auto" w:fill="FFFFFF"/>
        </w:rPr>
        <w:t xml:space="preserve"> </w:t>
      </w:r>
    </w:p>
    <w:p w:rsidR="00BF43CF" w:rsidRDefault="00503995" w:rsidP="00503995">
      <w:r>
        <w:t xml:space="preserve">The risks involving this research proposal are relatively low but still pose a small threat to the research. </w:t>
      </w:r>
    </w:p>
    <w:p w:rsidR="00BF43CF" w:rsidRDefault="00BF43CF" w:rsidP="00BF43CF">
      <w:pPr>
        <w:contextualSpacing/>
        <w:rPr>
          <w:color w:val="FFFFFF" w:themeColor="background1"/>
        </w:rPr>
      </w:pPr>
      <w:r>
        <w:t>-</w:t>
      </w:r>
      <w:r w:rsidRPr="00BF43CF">
        <w:t xml:space="preserve">No one willing to participate in interviews as it is intrusive and time consuming for daily schedules and after numerous questions it can become boring and the participant might lose interest giving inaccurate information. Asking double or triple the amount of responses actually needed. </w:t>
      </w:r>
      <w:r w:rsidRPr="00BF43CF">
        <w:rPr>
          <w:color w:val="FFFFFF" w:themeColor="background1"/>
        </w:rPr>
        <w:t>.</w:t>
      </w:r>
    </w:p>
    <w:p w:rsidR="00BF43CF" w:rsidRDefault="00BF43CF" w:rsidP="00BF43CF">
      <w:pPr>
        <w:contextualSpacing/>
        <w:rPr>
          <w:color w:val="FFFFFF" w:themeColor="background1"/>
        </w:rPr>
      </w:pPr>
    </w:p>
    <w:p w:rsidR="00BF43CF" w:rsidRDefault="00BF43CF" w:rsidP="00BF43CF">
      <w:pPr>
        <w:contextualSpacing/>
      </w:pPr>
      <w:r>
        <w:t>-</w:t>
      </w:r>
      <w:r w:rsidRPr="00BF43CF">
        <w:t xml:space="preserve">No one filling out online surveys either due to no internet, no computer or lack of interest. Making sure to send out 100 plus surveys to gain 10% back in return. </w:t>
      </w:r>
    </w:p>
    <w:p w:rsidR="00BF43CF" w:rsidRPr="00BF43CF" w:rsidRDefault="00BF43CF" w:rsidP="00BF43CF">
      <w:pPr>
        <w:contextualSpacing/>
        <w:rPr>
          <w:color w:val="FFFFFF" w:themeColor="background1"/>
        </w:rPr>
      </w:pPr>
      <w:r w:rsidRPr="00BF43CF">
        <w:rPr>
          <w:color w:val="FFFFFF" w:themeColor="background1"/>
        </w:rPr>
        <w:t xml:space="preserve">. . . . . . . . . . . . . . . </w:t>
      </w:r>
    </w:p>
    <w:p w:rsidR="00BF43CF" w:rsidRPr="00BF43CF" w:rsidRDefault="00BF43CF" w:rsidP="00BF43CF">
      <w:pPr>
        <w:contextualSpacing/>
      </w:pPr>
      <w:r>
        <w:t>-</w:t>
      </w:r>
      <w:r w:rsidRPr="00BF43CF">
        <w:t xml:space="preserve">People not wanting to give out personal information about their weddings to be published as this can be a very personal event. Getting written permission from everyone involved. </w:t>
      </w:r>
    </w:p>
    <w:p w:rsidR="00BF43CF" w:rsidRPr="00BF43CF" w:rsidRDefault="00BF43CF" w:rsidP="00BF43CF">
      <w:pPr>
        <w:ind w:left="720"/>
        <w:contextualSpacing/>
      </w:pPr>
    </w:p>
    <w:p w:rsidR="004D653C" w:rsidRDefault="004D653C" w:rsidP="00BF43CF"/>
    <w:p w:rsidR="00BF43CF" w:rsidRDefault="00BF43CF" w:rsidP="00BF43CF"/>
    <w:p w:rsidR="00BF43CF" w:rsidRDefault="00BF43CF" w:rsidP="00BF43CF"/>
    <w:p w:rsidR="00BF43CF" w:rsidRDefault="00BF43CF" w:rsidP="00BF43CF"/>
    <w:p w:rsidR="00BF43CF" w:rsidRDefault="00BF43CF" w:rsidP="00BF43CF"/>
    <w:p w:rsidR="00BF43CF" w:rsidRDefault="00BF43CF" w:rsidP="00BF43CF">
      <w:pPr>
        <w:pStyle w:val="Heading1"/>
      </w:pPr>
      <w:bookmarkStart w:id="8" w:name="_Toc508576487"/>
      <w:r>
        <w:t>6. Sampling</w:t>
      </w:r>
      <w:bookmarkEnd w:id="8"/>
      <w:r>
        <w:t xml:space="preserve"> </w:t>
      </w:r>
    </w:p>
    <w:p w:rsidR="00BF43CF" w:rsidRPr="003D3B85" w:rsidRDefault="00340161" w:rsidP="00BF43CF">
      <w:pPr>
        <w:rPr>
          <w:rFonts w:ascii="Arial" w:hAnsi="Arial" w:cs="Arial"/>
          <w:sz w:val="24"/>
          <w:szCs w:val="24"/>
        </w:rPr>
      </w:pPr>
      <w:r w:rsidRPr="003D3B85">
        <w:rPr>
          <w:rFonts w:cstheme="minorHAnsi"/>
        </w:rPr>
        <w:t xml:space="preserve">As the practicality of asking every single person that has hired a wedding planner is impossible, creating a specific demographic is required. Create a small </w:t>
      </w:r>
      <w:r w:rsidR="003D3B85" w:rsidRPr="003D3B85">
        <w:rPr>
          <w:rFonts w:cstheme="minorHAnsi"/>
        </w:rPr>
        <w:t xml:space="preserve">criteria which can will be easier to select participants from and gains the best people for the surveys and interviews. As this group is known as has been specifically targeted it as known to be the best for the results are non-probability samples. Multiple techniques used for non-sampling include convenience, judgement/purposive, quota and snowball. The researcher also requires certain information that possibly only the certain type of participants will know so the researcher requires these said people to participate in the research rather than any of the other participants if they are better suited . </w:t>
      </w:r>
      <w:r w:rsidR="003D3B85" w:rsidRPr="003D3B85">
        <w:rPr>
          <w:rFonts w:cstheme="minorHAnsi"/>
          <w:color w:val="FFFFFF" w:themeColor="background1"/>
        </w:rPr>
        <w:t>. . . . . . ..</w:t>
      </w:r>
      <w:r w:rsidR="003D3B85" w:rsidRPr="003D3B85">
        <w:rPr>
          <w:rFonts w:ascii="Arial" w:hAnsi="Arial" w:cs="Arial"/>
          <w:color w:val="FFFFFF" w:themeColor="background1"/>
          <w:sz w:val="24"/>
          <w:szCs w:val="24"/>
        </w:rPr>
        <w:t xml:space="preserve"> . . . . . . . ..  . . . . . .  . . . . . . . . . . . . . . .. . . . . . . . . . . . . . . . . . .</w:t>
      </w:r>
      <w:r w:rsidR="003D3B85">
        <w:rPr>
          <w:rFonts w:ascii="Arial" w:hAnsi="Arial" w:cs="Arial"/>
          <w:color w:val="FFFFFF" w:themeColor="background1"/>
          <w:sz w:val="24"/>
          <w:szCs w:val="24"/>
        </w:rPr>
        <w:t xml:space="preserve"> . .. . . . . . .. . . . . . . . . . . . . . . . . . . . . . . .</w:t>
      </w:r>
    </w:p>
    <w:p w:rsidR="003D3B85" w:rsidRDefault="003D3B85" w:rsidP="003D3B85">
      <w:pPr>
        <w:pStyle w:val="Heading1"/>
      </w:pPr>
      <w:bookmarkStart w:id="9" w:name="_Toc508576488"/>
      <w:r>
        <w:t>7. Analysing results</w:t>
      </w:r>
      <w:bookmarkEnd w:id="9"/>
      <w:r>
        <w:t xml:space="preserve"> </w:t>
      </w:r>
    </w:p>
    <w:p w:rsidR="003D3B85" w:rsidRDefault="003D3B85" w:rsidP="003D3B85"/>
    <w:p w:rsidR="00C066F1" w:rsidRDefault="00C066F1" w:rsidP="003D3B85">
      <w:r>
        <w:t xml:space="preserve">All the results received from interviews and surveys will be put into A SPSS to analyse. SPSS is a database program used for statistical analysis. This program is used in education, governments and data professionals. It is the most efficient way to analyse all the data available, although SPSS only analyses the information which the researcher inputs. Meaning the information could be invalid and therefore void. </w:t>
      </w:r>
    </w:p>
    <w:p w:rsidR="00C066F1" w:rsidRDefault="00C066F1" w:rsidP="003D3B85">
      <w:r>
        <w:t xml:space="preserve">Avoiding this the findings would have to be accurate when conducting the research. </w:t>
      </w:r>
    </w:p>
    <w:p w:rsidR="00C066F1" w:rsidRDefault="00C066F1" w:rsidP="00C066F1">
      <w:pPr>
        <w:pStyle w:val="ListParagraph"/>
        <w:numPr>
          <w:ilvl w:val="0"/>
          <w:numId w:val="10"/>
        </w:numPr>
      </w:pPr>
      <w:r>
        <w:t xml:space="preserve">All the right questions are being asked to the right demographic. </w:t>
      </w:r>
    </w:p>
    <w:p w:rsidR="00C066F1" w:rsidRDefault="00C066F1" w:rsidP="00C066F1">
      <w:pPr>
        <w:pStyle w:val="ListParagraph"/>
        <w:numPr>
          <w:ilvl w:val="0"/>
          <w:numId w:val="10"/>
        </w:numPr>
      </w:pPr>
      <w:r>
        <w:t>Everything is relevant</w:t>
      </w:r>
    </w:p>
    <w:p w:rsidR="00C066F1" w:rsidRDefault="00C066F1" w:rsidP="00C066F1">
      <w:pPr>
        <w:pStyle w:val="ListParagraph"/>
        <w:numPr>
          <w:ilvl w:val="0"/>
          <w:numId w:val="10"/>
        </w:numPr>
      </w:pPr>
      <w:r>
        <w:t xml:space="preserve">All precautions are put in place </w:t>
      </w:r>
    </w:p>
    <w:p w:rsidR="00C066F1" w:rsidRDefault="00C066F1" w:rsidP="00C066F1">
      <w:pPr>
        <w:pStyle w:val="Heading1"/>
      </w:pPr>
      <w:bookmarkStart w:id="10" w:name="_Toc508576489"/>
      <w:r>
        <w:t>8. Conclusion</w:t>
      </w:r>
      <w:bookmarkEnd w:id="10"/>
      <w:r>
        <w:t xml:space="preserve"> </w:t>
      </w:r>
    </w:p>
    <w:p w:rsidR="00C066F1" w:rsidRDefault="00C066F1" w:rsidP="00C066F1"/>
    <w:p w:rsidR="00C066F1" w:rsidRDefault="00C066F1" w:rsidP="00C066F1">
      <w:r>
        <w:lastRenderedPageBreak/>
        <w:t>By the end of all the research and findings, the information should be put forward to answer the proposal</w:t>
      </w:r>
      <w:r w:rsidR="00326BDB">
        <w:t xml:space="preserve"> and to prove that media does improve the business of wedding planners, effects them in a positive way and boosts the economy in events. </w:t>
      </w:r>
    </w:p>
    <w:p w:rsidR="00326BDB" w:rsidRDefault="00326BDB" w:rsidP="00C066F1"/>
    <w:p w:rsidR="00326BDB" w:rsidRDefault="00326BDB" w:rsidP="00C066F1"/>
    <w:p w:rsidR="00326BDB" w:rsidRDefault="00326BDB" w:rsidP="00C066F1"/>
    <w:p w:rsidR="00326BDB" w:rsidRDefault="00326BDB" w:rsidP="00C066F1"/>
    <w:p w:rsidR="00326BDB" w:rsidRDefault="00326BDB" w:rsidP="00C066F1"/>
    <w:p w:rsidR="00326BDB" w:rsidRDefault="00326BDB" w:rsidP="00C066F1"/>
    <w:p w:rsidR="00326BDB" w:rsidRDefault="00326BDB" w:rsidP="00C066F1"/>
    <w:p w:rsidR="00326BDB" w:rsidRDefault="00326BDB" w:rsidP="00C066F1"/>
    <w:p w:rsidR="00326BDB" w:rsidRDefault="00326BDB">
      <w:pPr>
        <w:pStyle w:val="Heading1"/>
      </w:pPr>
    </w:p>
    <w:bookmarkStart w:id="11" w:name="_Toc508576490" w:displacedByCustomXml="next"/>
    <w:sdt>
      <w:sdtPr>
        <w:id w:val="-327826435"/>
        <w:docPartObj>
          <w:docPartGallery w:val="Bibliographies"/>
          <w:docPartUnique/>
        </w:docPartObj>
      </w:sdtPr>
      <w:sdtEndPr>
        <w:rPr>
          <w:rFonts w:asciiTheme="minorHAnsi" w:eastAsiaTheme="minorHAnsi" w:hAnsiTheme="minorHAnsi" w:cstheme="minorBidi"/>
          <w:color w:val="auto"/>
          <w:sz w:val="22"/>
          <w:szCs w:val="22"/>
        </w:rPr>
      </w:sdtEndPr>
      <w:sdtContent>
        <w:p w:rsidR="00326BDB" w:rsidRDefault="00326BDB">
          <w:pPr>
            <w:pStyle w:val="Heading1"/>
          </w:pPr>
          <w:r>
            <w:t>9. Bibliography</w:t>
          </w:r>
          <w:bookmarkEnd w:id="11"/>
        </w:p>
        <w:sdt>
          <w:sdtPr>
            <w:id w:val="111145805"/>
            <w:bibliography/>
          </w:sdtPr>
          <w:sdtContent>
            <w:p w:rsidR="00326BDB" w:rsidRDefault="00326BDB" w:rsidP="00326BDB">
              <w:pPr>
                <w:pStyle w:val="Bibliography"/>
                <w:ind w:left="720" w:hanging="720"/>
                <w:rPr>
                  <w:noProof/>
                  <w:sz w:val="24"/>
                  <w:szCs w:val="24"/>
                </w:rPr>
              </w:pPr>
              <w:r>
                <w:fldChar w:fldCharType="begin"/>
              </w:r>
              <w:r>
                <w:instrText xml:space="preserve"> BIBLIOGRAPHY </w:instrText>
              </w:r>
              <w:r>
                <w:fldChar w:fldCharType="separate"/>
              </w:r>
              <w:r>
                <w:rPr>
                  <w:noProof/>
                </w:rPr>
                <w:t>(2017). Retrieved from qualtrics: https://www.qualtrics.com/blog/what-is-a-survey/</w:t>
              </w:r>
            </w:p>
            <w:p w:rsidR="00326BDB" w:rsidRDefault="00326BDB" w:rsidP="00326BDB">
              <w:pPr>
                <w:pStyle w:val="Bibliography"/>
                <w:ind w:left="720" w:hanging="720"/>
                <w:rPr>
                  <w:noProof/>
                </w:rPr>
              </w:pPr>
              <w:r>
                <w:rPr>
                  <w:noProof/>
                </w:rPr>
                <w:t>al, B. e. (2012).</w:t>
              </w:r>
            </w:p>
            <w:p w:rsidR="00326BDB" w:rsidRDefault="00326BDB" w:rsidP="00326BDB">
              <w:pPr>
                <w:pStyle w:val="Bibliography"/>
                <w:ind w:left="720" w:hanging="720"/>
                <w:rPr>
                  <w:noProof/>
                </w:rPr>
              </w:pPr>
              <w:r>
                <w:rPr>
                  <w:noProof/>
                </w:rPr>
                <w:t xml:space="preserve">Bowdin. (2012). In </w:t>
              </w:r>
              <w:r>
                <w:rPr>
                  <w:i/>
                  <w:iCs/>
                  <w:noProof/>
                </w:rPr>
                <w:t>Event planning and management.</w:t>
              </w:r>
              <w:r>
                <w:rPr>
                  <w:noProof/>
                </w:rPr>
                <w:t xml:space="preserve"> </w:t>
              </w:r>
            </w:p>
            <w:p w:rsidR="00326BDB" w:rsidRDefault="00326BDB" w:rsidP="00326BDB">
              <w:pPr>
                <w:pStyle w:val="Bibliography"/>
                <w:ind w:left="720" w:hanging="720"/>
                <w:rPr>
                  <w:noProof/>
                </w:rPr>
              </w:pPr>
              <w:r>
                <w:rPr>
                  <w:i/>
                  <w:iCs/>
                  <w:noProof/>
                </w:rPr>
                <w:t>research methods, qualitative</w:t>
              </w:r>
              <w:r>
                <w:rPr>
                  <w:noProof/>
                </w:rPr>
                <w:t>. (2015). Retrieved from https://www.simplypsychology.org/qualitative-quantitative.html</w:t>
              </w:r>
            </w:p>
            <w:p w:rsidR="00326BDB" w:rsidRDefault="00326BDB" w:rsidP="00326BDB">
              <w:pPr>
                <w:pStyle w:val="Bibliography"/>
                <w:ind w:left="720" w:hanging="720"/>
                <w:rPr>
                  <w:noProof/>
                </w:rPr>
              </w:pPr>
              <w:r>
                <w:rPr>
                  <w:i/>
                  <w:iCs/>
                  <w:noProof/>
                </w:rPr>
                <w:t>sharonsacks</w:t>
              </w:r>
              <w:r>
                <w:rPr>
                  <w:noProof/>
                </w:rPr>
                <w:t>. (2018). Retrieved from https://sacksproductions.com/sharon-sacks/</w:t>
              </w:r>
            </w:p>
            <w:p w:rsidR="00326BDB" w:rsidRDefault="00326BDB" w:rsidP="00326BDB">
              <w:pPr>
                <w:pStyle w:val="Bibliography"/>
                <w:ind w:left="720" w:hanging="720"/>
                <w:rPr>
                  <w:noProof/>
                </w:rPr>
              </w:pPr>
              <w:r>
                <w:rPr>
                  <w:i/>
                  <w:iCs/>
                  <w:noProof/>
                </w:rPr>
                <w:t>weddingsforaliving</w:t>
              </w:r>
              <w:r>
                <w:rPr>
                  <w:noProof/>
                </w:rPr>
                <w:t>. (2013). Retrieved from https://weddingsforaliving.com/the-history-of-the-wedding-planner</w:t>
              </w:r>
            </w:p>
            <w:p w:rsidR="00326BDB" w:rsidRDefault="00326BDB" w:rsidP="00326BDB">
              <w:r>
                <w:rPr>
                  <w:b/>
                  <w:bCs/>
                  <w:noProof/>
                </w:rPr>
                <w:fldChar w:fldCharType="end"/>
              </w:r>
            </w:p>
          </w:sdtContent>
        </w:sdt>
      </w:sdtContent>
    </w:sdt>
    <w:p w:rsidR="00326BDB" w:rsidRPr="00326BDB" w:rsidRDefault="00326BDB" w:rsidP="00326BDB"/>
    <w:sectPr w:rsidR="00326BDB" w:rsidRPr="00326BDB">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F43CF" w:rsidRDefault="00BF43CF" w:rsidP="00BF43CF">
      <w:pPr>
        <w:spacing w:after="0" w:line="240" w:lineRule="auto"/>
      </w:pPr>
      <w:r>
        <w:separator/>
      </w:r>
    </w:p>
  </w:endnote>
  <w:endnote w:type="continuationSeparator" w:id="0">
    <w:p w:rsidR="00BF43CF" w:rsidRDefault="00BF43CF" w:rsidP="00BF43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F43CF" w:rsidRDefault="00BF43CF" w:rsidP="00BF43CF">
      <w:pPr>
        <w:spacing w:after="0" w:line="240" w:lineRule="auto"/>
      </w:pPr>
      <w:r>
        <w:separator/>
      </w:r>
    </w:p>
  </w:footnote>
  <w:footnote w:type="continuationSeparator" w:id="0">
    <w:p w:rsidR="00BF43CF" w:rsidRDefault="00BF43CF" w:rsidP="00BF43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787965"/>
      <w:docPartObj>
        <w:docPartGallery w:val="Page Numbers (Top of Page)"/>
        <w:docPartUnique/>
      </w:docPartObj>
    </w:sdtPr>
    <w:sdtEndPr>
      <w:rPr>
        <w:noProof/>
      </w:rPr>
    </w:sdtEndPr>
    <w:sdtContent>
      <w:p w:rsidR="00BF43CF" w:rsidRDefault="00BF43CF">
        <w:pPr>
          <w:pStyle w:val="Header"/>
          <w:jc w:val="center"/>
        </w:pPr>
        <w:r>
          <w:fldChar w:fldCharType="begin"/>
        </w:r>
        <w:r>
          <w:instrText xml:space="preserve"> PAGE   \* MERGEFORMAT </w:instrText>
        </w:r>
        <w:r>
          <w:fldChar w:fldCharType="separate"/>
        </w:r>
        <w:r w:rsidR="00326BDB">
          <w:rPr>
            <w:noProof/>
          </w:rPr>
          <w:t>2</w:t>
        </w:r>
        <w:r>
          <w:rPr>
            <w:noProof/>
          </w:rPr>
          <w:fldChar w:fldCharType="end"/>
        </w:r>
      </w:p>
    </w:sdtContent>
  </w:sdt>
  <w:p w:rsidR="00BF43CF" w:rsidRDefault="00BF43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071AC3"/>
    <w:multiLevelType w:val="hybridMultilevel"/>
    <w:tmpl w:val="9D763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6A1EDD"/>
    <w:multiLevelType w:val="hybridMultilevel"/>
    <w:tmpl w:val="78386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7961F5"/>
    <w:multiLevelType w:val="hybridMultilevel"/>
    <w:tmpl w:val="68A61E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B873F0"/>
    <w:multiLevelType w:val="multilevel"/>
    <w:tmpl w:val="00E6C3B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3B8058E0"/>
    <w:multiLevelType w:val="hybridMultilevel"/>
    <w:tmpl w:val="93D85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C63D39"/>
    <w:multiLevelType w:val="hybridMultilevel"/>
    <w:tmpl w:val="F26CB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A723D2"/>
    <w:multiLevelType w:val="hybridMultilevel"/>
    <w:tmpl w:val="D73E0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C344F18"/>
    <w:multiLevelType w:val="multilevel"/>
    <w:tmpl w:val="00E6C3B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6EBB5172"/>
    <w:multiLevelType w:val="hybridMultilevel"/>
    <w:tmpl w:val="8ED85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1E1E68"/>
    <w:multiLevelType w:val="hybridMultilevel"/>
    <w:tmpl w:val="48A8BB92"/>
    <w:lvl w:ilvl="0" w:tplc="363A96A8">
      <w:start w:val="7"/>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8"/>
  </w:num>
  <w:num w:numId="4">
    <w:abstractNumId w:val="4"/>
  </w:num>
  <w:num w:numId="5">
    <w:abstractNumId w:val="1"/>
  </w:num>
  <w:num w:numId="6">
    <w:abstractNumId w:val="2"/>
  </w:num>
  <w:num w:numId="7">
    <w:abstractNumId w:val="6"/>
  </w:num>
  <w:num w:numId="8">
    <w:abstractNumId w:val="3"/>
  </w:num>
  <w:num w:numId="9">
    <w:abstractNumId w:val="0"/>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2649"/>
    <w:rsid w:val="000D0774"/>
    <w:rsid w:val="000D375A"/>
    <w:rsid w:val="001F6DAC"/>
    <w:rsid w:val="00326BDB"/>
    <w:rsid w:val="00340161"/>
    <w:rsid w:val="00395D8D"/>
    <w:rsid w:val="003D3B85"/>
    <w:rsid w:val="004D653C"/>
    <w:rsid w:val="00503995"/>
    <w:rsid w:val="00851E61"/>
    <w:rsid w:val="00A03043"/>
    <w:rsid w:val="00A62C23"/>
    <w:rsid w:val="00AC2649"/>
    <w:rsid w:val="00AE74C3"/>
    <w:rsid w:val="00B21CAA"/>
    <w:rsid w:val="00B70F2F"/>
    <w:rsid w:val="00BF43CF"/>
    <w:rsid w:val="00C066F1"/>
    <w:rsid w:val="00DF7F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62987F"/>
  <w15:chartTrackingRefBased/>
  <w15:docId w15:val="{F49F12C7-AC22-4F9E-B79C-6514703B19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649"/>
    <w:pPr>
      <w:spacing w:after="200" w:line="276" w:lineRule="auto"/>
    </w:pPr>
  </w:style>
  <w:style w:type="paragraph" w:styleId="Heading1">
    <w:name w:val="heading 1"/>
    <w:basedOn w:val="Normal"/>
    <w:next w:val="Normal"/>
    <w:link w:val="Heading1Char"/>
    <w:uiPriority w:val="9"/>
    <w:qFormat/>
    <w:rsid w:val="00AC264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C264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264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AC2649"/>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395D8D"/>
    <w:pPr>
      <w:ind w:left="720"/>
      <w:contextualSpacing/>
    </w:pPr>
  </w:style>
  <w:style w:type="paragraph" w:styleId="Header">
    <w:name w:val="header"/>
    <w:basedOn w:val="Normal"/>
    <w:link w:val="HeaderChar"/>
    <w:uiPriority w:val="99"/>
    <w:unhideWhenUsed/>
    <w:rsid w:val="00BF43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43CF"/>
  </w:style>
  <w:style w:type="paragraph" w:styleId="Footer">
    <w:name w:val="footer"/>
    <w:basedOn w:val="Normal"/>
    <w:link w:val="FooterChar"/>
    <w:uiPriority w:val="99"/>
    <w:unhideWhenUsed/>
    <w:rsid w:val="00BF43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43CF"/>
  </w:style>
  <w:style w:type="paragraph" w:styleId="Bibliography">
    <w:name w:val="Bibliography"/>
    <w:basedOn w:val="Normal"/>
    <w:next w:val="Normal"/>
    <w:uiPriority w:val="37"/>
    <w:unhideWhenUsed/>
    <w:rsid w:val="00326BDB"/>
  </w:style>
  <w:style w:type="paragraph" w:styleId="TOCHeading">
    <w:name w:val="TOC Heading"/>
    <w:basedOn w:val="Heading1"/>
    <w:next w:val="Normal"/>
    <w:uiPriority w:val="39"/>
    <w:unhideWhenUsed/>
    <w:qFormat/>
    <w:rsid w:val="00326BDB"/>
    <w:pPr>
      <w:spacing w:line="259" w:lineRule="auto"/>
      <w:outlineLvl w:val="9"/>
    </w:pPr>
    <w:rPr>
      <w:lang w:val="en-US"/>
    </w:rPr>
  </w:style>
  <w:style w:type="paragraph" w:styleId="TOC2">
    <w:name w:val="toc 2"/>
    <w:basedOn w:val="Normal"/>
    <w:next w:val="Normal"/>
    <w:autoRedefine/>
    <w:uiPriority w:val="39"/>
    <w:unhideWhenUsed/>
    <w:rsid w:val="00326BDB"/>
    <w:pPr>
      <w:spacing w:after="100" w:line="259" w:lineRule="auto"/>
      <w:ind w:left="220"/>
    </w:pPr>
    <w:rPr>
      <w:rFonts w:eastAsiaTheme="minorEastAsia" w:cs="Times New Roman"/>
      <w:lang w:val="en-US"/>
    </w:rPr>
  </w:style>
  <w:style w:type="paragraph" w:styleId="TOC1">
    <w:name w:val="toc 1"/>
    <w:basedOn w:val="Normal"/>
    <w:next w:val="Normal"/>
    <w:autoRedefine/>
    <w:uiPriority w:val="39"/>
    <w:unhideWhenUsed/>
    <w:rsid w:val="00326BDB"/>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326BDB"/>
    <w:pPr>
      <w:spacing w:after="100" w:line="259" w:lineRule="auto"/>
      <w:ind w:left="440"/>
    </w:pPr>
    <w:rPr>
      <w:rFonts w:eastAsiaTheme="minorEastAsia" w:cs="Times New Roman"/>
      <w:lang w:val="en-US"/>
    </w:rPr>
  </w:style>
  <w:style w:type="character" w:styleId="Hyperlink">
    <w:name w:val="Hyperlink"/>
    <w:basedOn w:val="DefaultParagraphFont"/>
    <w:uiPriority w:val="99"/>
    <w:unhideWhenUsed/>
    <w:rsid w:val="00326BD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8167181">
      <w:bodyDiv w:val="1"/>
      <w:marLeft w:val="0"/>
      <w:marRight w:val="0"/>
      <w:marTop w:val="0"/>
      <w:marBottom w:val="0"/>
      <w:divBdr>
        <w:top w:val="none" w:sz="0" w:space="0" w:color="auto"/>
        <w:left w:val="none" w:sz="0" w:space="0" w:color="auto"/>
        <w:bottom w:val="none" w:sz="0" w:space="0" w:color="auto"/>
        <w:right w:val="none" w:sz="0" w:space="0" w:color="auto"/>
      </w:divBdr>
    </w:div>
    <w:div w:id="721368216">
      <w:bodyDiv w:val="1"/>
      <w:marLeft w:val="0"/>
      <w:marRight w:val="0"/>
      <w:marTop w:val="0"/>
      <w:marBottom w:val="0"/>
      <w:divBdr>
        <w:top w:val="none" w:sz="0" w:space="0" w:color="auto"/>
        <w:left w:val="none" w:sz="0" w:space="0" w:color="auto"/>
        <w:bottom w:val="none" w:sz="0" w:space="0" w:color="auto"/>
        <w:right w:val="none" w:sz="0" w:space="0" w:color="auto"/>
      </w:divBdr>
    </w:div>
    <w:div w:id="850147099">
      <w:bodyDiv w:val="1"/>
      <w:marLeft w:val="0"/>
      <w:marRight w:val="0"/>
      <w:marTop w:val="0"/>
      <w:marBottom w:val="0"/>
      <w:divBdr>
        <w:top w:val="none" w:sz="0" w:space="0" w:color="auto"/>
        <w:left w:val="none" w:sz="0" w:space="0" w:color="auto"/>
        <w:bottom w:val="none" w:sz="0" w:space="0" w:color="auto"/>
        <w:right w:val="none" w:sz="0" w:space="0" w:color="auto"/>
      </w:divBdr>
    </w:div>
    <w:div w:id="985159460">
      <w:bodyDiv w:val="1"/>
      <w:marLeft w:val="0"/>
      <w:marRight w:val="0"/>
      <w:marTop w:val="0"/>
      <w:marBottom w:val="0"/>
      <w:divBdr>
        <w:top w:val="none" w:sz="0" w:space="0" w:color="auto"/>
        <w:left w:val="none" w:sz="0" w:space="0" w:color="auto"/>
        <w:bottom w:val="none" w:sz="0" w:space="0" w:color="auto"/>
        <w:right w:val="none" w:sz="0" w:space="0" w:color="auto"/>
      </w:divBdr>
    </w:div>
    <w:div w:id="1152673876">
      <w:bodyDiv w:val="1"/>
      <w:marLeft w:val="0"/>
      <w:marRight w:val="0"/>
      <w:marTop w:val="0"/>
      <w:marBottom w:val="0"/>
      <w:divBdr>
        <w:top w:val="none" w:sz="0" w:space="0" w:color="auto"/>
        <w:left w:val="none" w:sz="0" w:space="0" w:color="auto"/>
        <w:bottom w:val="none" w:sz="0" w:space="0" w:color="auto"/>
        <w:right w:val="none" w:sz="0" w:space="0" w:color="auto"/>
      </w:divBdr>
    </w:div>
    <w:div w:id="1308512806">
      <w:bodyDiv w:val="1"/>
      <w:marLeft w:val="0"/>
      <w:marRight w:val="0"/>
      <w:marTop w:val="0"/>
      <w:marBottom w:val="0"/>
      <w:divBdr>
        <w:top w:val="none" w:sz="0" w:space="0" w:color="auto"/>
        <w:left w:val="none" w:sz="0" w:space="0" w:color="auto"/>
        <w:bottom w:val="none" w:sz="0" w:space="0" w:color="auto"/>
        <w:right w:val="none" w:sz="0" w:space="0" w:color="auto"/>
      </w:divBdr>
    </w:div>
    <w:div w:id="1747070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454E"/>
    <w:rsid w:val="00A345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3AB464CC5D343DABFF3FB9EA751A957">
    <w:name w:val="C3AB464CC5D343DABFF3FB9EA751A957"/>
    <w:rsid w:val="00A3454E"/>
  </w:style>
  <w:style w:type="paragraph" w:customStyle="1" w:styleId="53E1823E797449698BE804C78B843330">
    <w:name w:val="53E1823E797449698BE804C78B843330"/>
    <w:rsid w:val="00A3454E"/>
  </w:style>
  <w:style w:type="paragraph" w:customStyle="1" w:styleId="9FA476F9926846BBA72F3D03EB6A51AB">
    <w:name w:val="9FA476F9926846BBA72F3D03EB6A51AB"/>
    <w:rsid w:val="00A3454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wed13</b:Tag>
    <b:SourceType>InternetSite</b:SourceType>
    <b:Guid>{31225232-BF77-47FF-B22B-8B9FAA8793A1}</b:Guid>
    <b:Title>weddingsforaliving</b:Title>
    <b:Year>2013</b:Year>
    <b:URL>https://weddingsforaliving.com/the-history-of-the-wedding-planner</b:URL>
    <b:RefOrder>2</b:RefOrder>
  </b:Source>
  <b:Source>
    <b:Tag>res15</b:Tag>
    <b:SourceType>InternetSite</b:SourceType>
    <b:Guid>{FA0ED226-ABED-456E-B750-AFC7A2466400}</b:Guid>
    <b:Title>research methods, qualitative</b:Title>
    <b:Year>2015</b:Year>
    <b:URL>https://www.simplypsychology.org/qualitative-quantitative.html</b:URL>
    <b:RefOrder>4</b:RefOrder>
  </b:Source>
  <b:Source>
    <b:Tag>sha18</b:Tag>
    <b:SourceType>InternetSite</b:SourceType>
    <b:Guid>{43B2F919-6A3B-4EDD-A796-15B56DF03699}</b:Guid>
    <b:Title>sharonsacks</b:Title>
    <b:Year>2018</b:Year>
    <b:URL>https://sacksproductions.com/sharon-sacks/</b:URL>
    <b:RefOrder>3</b:RefOrder>
  </b:Source>
  <b:Source>
    <b:Tag>qua17</b:Tag>
    <b:SourceType>InternetSite</b:SourceType>
    <b:Guid>{E1144594-6AA3-4BE9-95A5-04FE6018DACD}</b:Guid>
    <b:InternetSiteTitle>qualtrics</b:InternetSiteTitle>
    <b:Year>2017</b:Year>
    <b:URL>https://www.qualtrics.com/blog/what-is-a-survey/</b:URL>
    <b:RefOrder>5</b:RefOrder>
  </b:Source>
  <b:Source>
    <b:Tag>Bow12</b:Tag>
    <b:SourceType>BookSection</b:SourceType>
    <b:Guid>{9A5FB6D7-84FF-4A0A-B9A2-84EDA276DB1B}</b:Guid>
    <b:Year>2012</b:Year>
    <b:Author>
      <b:Author>
        <b:NameList>
          <b:Person>
            <b:Last>al</b:Last>
            <b:First>Bowdin</b:First>
            <b:Middle>et</b:Middle>
          </b:Person>
        </b:NameList>
      </b:Author>
    </b:Author>
    <b:RefOrder>6</b:RefOrder>
  </b:Source>
  <b:Source>
    <b:Tag>Bow121</b:Tag>
    <b:SourceType>BookSection</b:SourceType>
    <b:Guid>{76FBFB68-49B4-4AC3-A3F7-18742987FB1F}</b:Guid>
    <b:Author>
      <b:Author>
        <b:NameList>
          <b:Person>
            <b:Last>Bowdin</b:Last>
          </b:Person>
        </b:NameList>
      </b:Author>
    </b:Author>
    <b:BookTitle>Event planning and management</b:BookTitle>
    <b:Year>2012</b:Year>
    <b:RefOrder>1</b:RefOrder>
  </b:Source>
</b:Sources>
</file>

<file path=customXml/itemProps1.xml><?xml version="1.0" encoding="utf-8"?>
<ds:datastoreItem xmlns:ds="http://schemas.openxmlformats.org/officeDocument/2006/customXml" ds:itemID="{02AC63C8-CC14-4A5A-A9A2-C96293D6CC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6</Pages>
  <Words>1424</Words>
  <Characters>8119</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Boyd-Cutler (P135638)</dc:creator>
  <cp:keywords/>
  <dc:description/>
  <cp:lastModifiedBy>Alexandra Boyd-Cutler (P135638)</cp:lastModifiedBy>
  <cp:revision>3</cp:revision>
  <dcterms:created xsi:type="dcterms:W3CDTF">2018-03-11T21:02:00Z</dcterms:created>
  <dcterms:modified xsi:type="dcterms:W3CDTF">2018-03-12T00:08:00Z</dcterms:modified>
</cp:coreProperties>
</file>