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07ED14C"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15E04F"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C382C5C"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2106781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4D054C87" w:rsidR="00A930CB" w:rsidRPr="00A930CB" w:rsidRDefault="00F62BE6" w:rsidP="00A930CB">
                <w:pPr>
                  <w:spacing w:before="120" w:after="120" w:line="360" w:lineRule="auto"/>
                  <w:rPr>
                    <w:rFonts w:ascii="Tahoma" w:hAnsi="Tahoma" w:cs="Tahoma"/>
                    <w:color w:val="FF0000"/>
                    <w:sz w:val="32"/>
                    <w:szCs w:val="32"/>
                  </w:rPr>
                </w:pPr>
                <w:r w:rsidRPr="00F62BE6">
                  <w:rPr>
                    <w:rFonts w:ascii="Tahoma" w:hAnsi="Tahoma" w:cs="Tahoma"/>
                    <w:sz w:val="32"/>
                    <w:szCs w:val="32"/>
                  </w:rPr>
                  <w:t>BMSK5010</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D83C753" w:rsidR="00A930CB" w:rsidRPr="00A930CB" w:rsidRDefault="00F62BE6" w:rsidP="00A930CB">
                <w:pPr>
                  <w:spacing w:before="120" w:after="120" w:line="360" w:lineRule="auto"/>
                  <w:rPr>
                    <w:rFonts w:ascii="Tahoma" w:hAnsi="Tahoma" w:cs="Tahoma"/>
                    <w:color w:val="FF0000"/>
                    <w:sz w:val="32"/>
                    <w:szCs w:val="32"/>
                  </w:rPr>
                </w:pPr>
                <w:r w:rsidRPr="00F62BE6">
                  <w:rPr>
                    <w:rFonts w:ascii="Tahoma" w:hAnsi="Tahoma" w:cs="Tahoma"/>
                    <w:sz w:val="32"/>
                    <w:szCs w:val="32"/>
                  </w:rPr>
                  <w:t xml:space="preserve">Developing the Learning Organisation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189D639" w14:textId="467C6BBD" w:rsidR="0070662A" w:rsidRDefault="00885114">
              <w:pPr>
                <w:pStyle w:val="TOC1"/>
                <w:tabs>
                  <w:tab w:val="right" w:leader="dot" w:pos="10790"/>
                </w:tabs>
                <w:rPr>
                  <w:rFonts w:eastAsiaTheme="minorEastAsia"/>
                  <w:noProof/>
                  <w:kern w:val="2"/>
                  <w:lang w:eastAsia="en-GB"/>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45881992" w:history="1">
                <w:r w:rsidR="0070662A" w:rsidRPr="00D61EEA">
                  <w:rPr>
                    <w:rStyle w:val="Hyperlink"/>
                    <w:noProof/>
                  </w:rPr>
                  <w:t>INTRODUCTION</w:t>
                </w:r>
                <w:r w:rsidR="0070662A">
                  <w:rPr>
                    <w:noProof/>
                    <w:webHidden/>
                  </w:rPr>
                  <w:tab/>
                </w:r>
                <w:r w:rsidR="0070662A">
                  <w:rPr>
                    <w:noProof/>
                    <w:webHidden/>
                  </w:rPr>
                  <w:fldChar w:fldCharType="begin"/>
                </w:r>
                <w:r w:rsidR="0070662A">
                  <w:rPr>
                    <w:noProof/>
                    <w:webHidden/>
                  </w:rPr>
                  <w:instrText xml:space="preserve"> PAGEREF _Toc145881992 \h </w:instrText>
                </w:r>
                <w:r w:rsidR="0070662A">
                  <w:rPr>
                    <w:noProof/>
                    <w:webHidden/>
                  </w:rPr>
                </w:r>
                <w:r w:rsidR="0070662A">
                  <w:rPr>
                    <w:noProof/>
                    <w:webHidden/>
                  </w:rPr>
                  <w:fldChar w:fldCharType="separate"/>
                </w:r>
                <w:r w:rsidR="0070662A">
                  <w:rPr>
                    <w:noProof/>
                    <w:webHidden/>
                  </w:rPr>
                  <w:t>3</w:t>
                </w:r>
                <w:r w:rsidR="0070662A">
                  <w:rPr>
                    <w:noProof/>
                    <w:webHidden/>
                  </w:rPr>
                  <w:fldChar w:fldCharType="end"/>
                </w:r>
              </w:hyperlink>
            </w:p>
            <w:p w14:paraId="2FEC1CDA" w14:textId="59F7E24D" w:rsidR="0070662A" w:rsidRDefault="0070662A">
              <w:pPr>
                <w:pStyle w:val="TOC1"/>
                <w:tabs>
                  <w:tab w:val="right" w:leader="dot" w:pos="10790"/>
                </w:tabs>
                <w:rPr>
                  <w:rFonts w:eastAsiaTheme="minorEastAsia"/>
                  <w:noProof/>
                  <w:kern w:val="2"/>
                  <w:lang w:eastAsia="en-GB"/>
                  <w14:ligatures w14:val="standardContextual"/>
                </w:rPr>
              </w:pPr>
              <w:hyperlink w:anchor="_Toc145881993" w:history="1">
                <w:r w:rsidRPr="00D61EEA">
                  <w:rPr>
                    <w:rStyle w:val="Hyperlink"/>
                    <w:noProof/>
                  </w:rPr>
                  <w:t>Section 1: Developing the Learning Organisation</w:t>
                </w:r>
                <w:r>
                  <w:rPr>
                    <w:noProof/>
                    <w:webHidden/>
                  </w:rPr>
                  <w:tab/>
                </w:r>
                <w:r>
                  <w:rPr>
                    <w:noProof/>
                    <w:webHidden/>
                  </w:rPr>
                  <w:fldChar w:fldCharType="begin"/>
                </w:r>
                <w:r>
                  <w:rPr>
                    <w:noProof/>
                    <w:webHidden/>
                  </w:rPr>
                  <w:instrText xml:space="preserve"> PAGEREF _Toc145881993 \h </w:instrText>
                </w:r>
                <w:r>
                  <w:rPr>
                    <w:noProof/>
                    <w:webHidden/>
                  </w:rPr>
                </w:r>
                <w:r>
                  <w:rPr>
                    <w:noProof/>
                    <w:webHidden/>
                  </w:rPr>
                  <w:fldChar w:fldCharType="separate"/>
                </w:r>
                <w:r>
                  <w:rPr>
                    <w:noProof/>
                    <w:webHidden/>
                  </w:rPr>
                  <w:t>3</w:t>
                </w:r>
                <w:r>
                  <w:rPr>
                    <w:noProof/>
                    <w:webHidden/>
                  </w:rPr>
                  <w:fldChar w:fldCharType="end"/>
                </w:r>
              </w:hyperlink>
            </w:p>
            <w:p w14:paraId="101BB05D" w14:textId="20F705C1" w:rsidR="0070662A" w:rsidRDefault="0070662A">
              <w:pPr>
                <w:pStyle w:val="TOC1"/>
                <w:tabs>
                  <w:tab w:val="right" w:leader="dot" w:pos="10790"/>
                </w:tabs>
                <w:rPr>
                  <w:rFonts w:eastAsiaTheme="minorEastAsia"/>
                  <w:noProof/>
                  <w:kern w:val="2"/>
                  <w:lang w:eastAsia="en-GB"/>
                  <w14:ligatures w14:val="standardContextual"/>
                </w:rPr>
              </w:pPr>
              <w:hyperlink w:anchor="_Toc145881994" w:history="1">
                <w:r w:rsidRPr="00D61EEA">
                  <w:rPr>
                    <w:rStyle w:val="Hyperlink"/>
                    <w:noProof/>
                  </w:rPr>
                  <w:t>Se</w:t>
                </w:r>
                <w:r w:rsidRPr="00D61EEA">
                  <w:rPr>
                    <w:rStyle w:val="Hyperlink"/>
                    <w:noProof/>
                    <w:spacing w:val="1"/>
                  </w:rPr>
                  <w:t>c</w:t>
                </w:r>
                <w:r w:rsidRPr="00D61EEA">
                  <w:rPr>
                    <w:rStyle w:val="Hyperlink"/>
                    <w:noProof/>
                  </w:rPr>
                  <w:t>ti</w:t>
                </w:r>
                <w:r w:rsidRPr="00D61EEA">
                  <w:rPr>
                    <w:rStyle w:val="Hyperlink"/>
                    <w:noProof/>
                    <w:spacing w:val="-1"/>
                  </w:rPr>
                  <w:t>o</w:t>
                </w:r>
                <w:r w:rsidRPr="00D61EEA">
                  <w:rPr>
                    <w:rStyle w:val="Hyperlink"/>
                    <w:noProof/>
                  </w:rPr>
                  <w:t>n</w:t>
                </w:r>
                <w:r w:rsidRPr="00D61EEA">
                  <w:rPr>
                    <w:rStyle w:val="Hyperlink"/>
                    <w:noProof/>
                    <w:spacing w:val="-7"/>
                  </w:rPr>
                  <w:t xml:space="preserve"> </w:t>
                </w:r>
                <w:r w:rsidRPr="00D61EEA">
                  <w:rPr>
                    <w:rStyle w:val="Hyperlink"/>
                    <w:noProof/>
                    <w:spacing w:val="-1"/>
                  </w:rPr>
                  <w:t>2</w:t>
                </w:r>
                <w:r w:rsidRPr="00D61EEA">
                  <w:rPr>
                    <w:rStyle w:val="Hyperlink"/>
                    <w:noProof/>
                  </w:rPr>
                  <w:t>:</w:t>
                </w:r>
                <w:r w:rsidRPr="00D61EEA">
                  <w:rPr>
                    <w:rStyle w:val="Hyperlink"/>
                    <w:noProof/>
                    <w:spacing w:val="-2"/>
                  </w:rPr>
                  <w:t xml:space="preserve"> Manage the individual's expectations in respect of personal development</w:t>
                </w:r>
                <w:r>
                  <w:rPr>
                    <w:noProof/>
                    <w:webHidden/>
                  </w:rPr>
                  <w:tab/>
                </w:r>
                <w:r>
                  <w:rPr>
                    <w:noProof/>
                    <w:webHidden/>
                  </w:rPr>
                  <w:fldChar w:fldCharType="begin"/>
                </w:r>
                <w:r>
                  <w:rPr>
                    <w:noProof/>
                    <w:webHidden/>
                  </w:rPr>
                  <w:instrText xml:space="preserve"> PAGEREF _Toc145881994 \h </w:instrText>
                </w:r>
                <w:r>
                  <w:rPr>
                    <w:noProof/>
                    <w:webHidden/>
                  </w:rPr>
                </w:r>
                <w:r>
                  <w:rPr>
                    <w:noProof/>
                    <w:webHidden/>
                  </w:rPr>
                  <w:fldChar w:fldCharType="separate"/>
                </w:r>
                <w:r>
                  <w:rPr>
                    <w:noProof/>
                    <w:webHidden/>
                  </w:rPr>
                  <w:t>5</w:t>
                </w:r>
                <w:r>
                  <w:rPr>
                    <w:noProof/>
                    <w:webHidden/>
                  </w:rPr>
                  <w:fldChar w:fldCharType="end"/>
                </w:r>
              </w:hyperlink>
            </w:p>
            <w:p w14:paraId="1149991C" w14:textId="599BF434" w:rsidR="0070662A" w:rsidRDefault="0070662A">
              <w:pPr>
                <w:pStyle w:val="TOC1"/>
                <w:tabs>
                  <w:tab w:val="right" w:leader="dot" w:pos="10790"/>
                </w:tabs>
                <w:rPr>
                  <w:rFonts w:eastAsiaTheme="minorEastAsia"/>
                  <w:noProof/>
                  <w:kern w:val="2"/>
                  <w:lang w:eastAsia="en-GB"/>
                  <w14:ligatures w14:val="standardContextual"/>
                </w:rPr>
              </w:pPr>
              <w:hyperlink w:anchor="_Toc145881995" w:history="1">
                <w:r w:rsidRPr="00D61EEA">
                  <w:rPr>
                    <w:rStyle w:val="Hyperlink"/>
                    <w:noProof/>
                  </w:rPr>
                  <w:t>Section 3</w:t>
                </w:r>
                <w:r w:rsidRPr="00D61EEA">
                  <w:rPr>
                    <w:rStyle w:val="Hyperlink"/>
                    <w:rFonts w:eastAsia="Arial"/>
                    <w:noProof/>
                  </w:rPr>
                  <w:t>:</w:t>
                </w:r>
                <w:r w:rsidRPr="00D61EEA">
                  <w:rPr>
                    <w:rStyle w:val="Hyperlink"/>
                    <w:noProof/>
                  </w:rPr>
                  <w:t xml:space="preserve"> Critically evaluate development vehicles available to an organisation appropriate to the development needs of the individual.</w:t>
                </w:r>
                <w:r>
                  <w:rPr>
                    <w:noProof/>
                    <w:webHidden/>
                  </w:rPr>
                  <w:tab/>
                </w:r>
                <w:r>
                  <w:rPr>
                    <w:noProof/>
                    <w:webHidden/>
                  </w:rPr>
                  <w:fldChar w:fldCharType="begin"/>
                </w:r>
                <w:r>
                  <w:rPr>
                    <w:noProof/>
                    <w:webHidden/>
                  </w:rPr>
                  <w:instrText xml:space="preserve"> PAGEREF _Toc145881995 \h </w:instrText>
                </w:r>
                <w:r>
                  <w:rPr>
                    <w:noProof/>
                    <w:webHidden/>
                  </w:rPr>
                </w:r>
                <w:r>
                  <w:rPr>
                    <w:noProof/>
                    <w:webHidden/>
                  </w:rPr>
                  <w:fldChar w:fldCharType="separate"/>
                </w:r>
                <w:r>
                  <w:rPr>
                    <w:noProof/>
                    <w:webHidden/>
                  </w:rPr>
                  <w:t>6</w:t>
                </w:r>
                <w:r>
                  <w:rPr>
                    <w:noProof/>
                    <w:webHidden/>
                  </w:rPr>
                  <w:fldChar w:fldCharType="end"/>
                </w:r>
              </w:hyperlink>
            </w:p>
            <w:p w14:paraId="4F8378EC" w14:textId="3ACF6E7D" w:rsidR="0070662A" w:rsidRDefault="0070662A">
              <w:pPr>
                <w:pStyle w:val="TOC1"/>
                <w:tabs>
                  <w:tab w:val="right" w:leader="dot" w:pos="10790"/>
                </w:tabs>
                <w:rPr>
                  <w:rFonts w:eastAsiaTheme="minorEastAsia"/>
                  <w:noProof/>
                  <w:kern w:val="2"/>
                  <w:lang w:eastAsia="en-GB"/>
                  <w14:ligatures w14:val="standardContextual"/>
                </w:rPr>
              </w:pPr>
              <w:hyperlink w:anchor="_Toc145881996" w:history="1">
                <w:r w:rsidRPr="00D61EEA">
                  <w:rPr>
                    <w:rStyle w:val="Hyperlink"/>
                    <w:rFonts w:asciiTheme="majorHAnsi" w:eastAsiaTheme="majorEastAsia" w:hAnsiTheme="majorHAnsi" w:cstheme="majorBidi"/>
                    <w:noProof/>
                  </w:rPr>
                  <w:t>Se</w:t>
                </w:r>
                <w:r w:rsidRPr="00D61EEA">
                  <w:rPr>
                    <w:rStyle w:val="Hyperlink"/>
                    <w:rFonts w:asciiTheme="majorHAnsi" w:eastAsiaTheme="majorEastAsia" w:hAnsiTheme="majorHAnsi" w:cstheme="majorBidi"/>
                    <w:noProof/>
                    <w:spacing w:val="1"/>
                  </w:rPr>
                  <w:t>c</w:t>
                </w:r>
                <w:r w:rsidRPr="00D61EEA">
                  <w:rPr>
                    <w:rStyle w:val="Hyperlink"/>
                    <w:rFonts w:asciiTheme="majorHAnsi" w:eastAsiaTheme="majorEastAsia" w:hAnsiTheme="majorHAnsi" w:cstheme="majorBidi"/>
                    <w:noProof/>
                  </w:rPr>
                  <w:t>ti</w:t>
                </w:r>
                <w:r w:rsidRPr="00D61EEA">
                  <w:rPr>
                    <w:rStyle w:val="Hyperlink"/>
                    <w:rFonts w:asciiTheme="majorHAnsi" w:eastAsiaTheme="majorEastAsia" w:hAnsiTheme="majorHAnsi" w:cstheme="majorBidi"/>
                    <w:noProof/>
                    <w:spacing w:val="-1"/>
                  </w:rPr>
                  <w:t>o</w:t>
                </w:r>
                <w:r w:rsidRPr="00D61EEA">
                  <w:rPr>
                    <w:rStyle w:val="Hyperlink"/>
                    <w:rFonts w:asciiTheme="majorHAnsi" w:eastAsiaTheme="majorEastAsia" w:hAnsiTheme="majorHAnsi" w:cstheme="majorBidi"/>
                    <w:noProof/>
                  </w:rPr>
                  <w:t>n</w:t>
                </w:r>
                <w:r w:rsidRPr="00D61EEA">
                  <w:rPr>
                    <w:rStyle w:val="Hyperlink"/>
                    <w:rFonts w:asciiTheme="majorHAnsi" w:eastAsiaTheme="majorEastAsia" w:hAnsiTheme="majorHAnsi" w:cstheme="majorBidi"/>
                    <w:noProof/>
                    <w:spacing w:val="-7"/>
                  </w:rPr>
                  <w:t xml:space="preserve"> </w:t>
                </w:r>
                <w:r w:rsidRPr="00D61EEA">
                  <w:rPr>
                    <w:rStyle w:val="Hyperlink"/>
                    <w:rFonts w:asciiTheme="majorHAnsi" w:eastAsiaTheme="majorEastAsia" w:hAnsiTheme="majorHAnsi" w:cstheme="majorBidi"/>
                    <w:noProof/>
                    <w:spacing w:val="-1"/>
                  </w:rPr>
                  <w:t>4</w:t>
                </w:r>
                <w:r w:rsidRPr="00D61EEA">
                  <w:rPr>
                    <w:rStyle w:val="Hyperlink"/>
                    <w:rFonts w:asciiTheme="majorHAnsi" w:eastAsiaTheme="majorEastAsia" w:hAnsiTheme="majorHAnsi" w:cstheme="majorBidi"/>
                    <w:noProof/>
                  </w:rPr>
                  <w:t>:</w:t>
                </w:r>
                <w:r w:rsidRPr="00D61EEA">
                  <w:rPr>
                    <w:rStyle w:val="Hyperlink"/>
                    <w:rFonts w:asciiTheme="majorHAnsi" w:eastAsiaTheme="majorEastAsia" w:hAnsiTheme="majorHAnsi" w:cstheme="majorBidi"/>
                    <w:noProof/>
                    <w:spacing w:val="-2"/>
                  </w:rPr>
                  <w:t xml:space="preserve"> Development Plan</w:t>
                </w:r>
                <w:r>
                  <w:rPr>
                    <w:noProof/>
                    <w:webHidden/>
                  </w:rPr>
                  <w:tab/>
                </w:r>
                <w:r>
                  <w:rPr>
                    <w:noProof/>
                    <w:webHidden/>
                  </w:rPr>
                  <w:fldChar w:fldCharType="begin"/>
                </w:r>
                <w:r>
                  <w:rPr>
                    <w:noProof/>
                    <w:webHidden/>
                  </w:rPr>
                  <w:instrText xml:space="preserve"> PAGEREF _Toc145881996 \h </w:instrText>
                </w:r>
                <w:r>
                  <w:rPr>
                    <w:noProof/>
                    <w:webHidden/>
                  </w:rPr>
                </w:r>
                <w:r>
                  <w:rPr>
                    <w:noProof/>
                    <w:webHidden/>
                  </w:rPr>
                  <w:fldChar w:fldCharType="separate"/>
                </w:r>
                <w:r>
                  <w:rPr>
                    <w:noProof/>
                    <w:webHidden/>
                  </w:rPr>
                  <w:t>10</w:t>
                </w:r>
                <w:r>
                  <w:rPr>
                    <w:noProof/>
                    <w:webHidden/>
                  </w:rPr>
                  <w:fldChar w:fldCharType="end"/>
                </w:r>
              </w:hyperlink>
            </w:p>
            <w:p w14:paraId="2D22E3BA" w14:textId="2EACE1DF" w:rsidR="0070662A" w:rsidRDefault="0070662A">
              <w:pPr>
                <w:pStyle w:val="TOC1"/>
                <w:tabs>
                  <w:tab w:val="right" w:leader="dot" w:pos="10790"/>
                </w:tabs>
                <w:rPr>
                  <w:rFonts w:eastAsiaTheme="minorEastAsia"/>
                  <w:noProof/>
                  <w:kern w:val="2"/>
                  <w:lang w:eastAsia="en-GB"/>
                  <w14:ligatures w14:val="standardContextual"/>
                </w:rPr>
              </w:pPr>
              <w:hyperlink w:anchor="_Toc145881998" w:history="1">
                <w:r w:rsidRPr="00D61EEA">
                  <w:rPr>
                    <w:rStyle w:val="Hyperlink"/>
                    <w:noProof/>
                  </w:rPr>
                  <w:t>References</w:t>
                </w:r>
                <w:r>
                  <w:rPr>
                    <w:noProof/>
                    <w:webHidden/>
                  </w:rPr>
                  <w:tab/>
                </w:r>
                <w:r>
                  <w:rPr>
                    <w:noProof/>
                    <w:webHidden/>
                  </w:rPr>
                  <w:fldChar w:fldCharType="begin"/>
                </w:r>
                <w:r>
                  <w:rPr>
                    <w:noProof/>
                    <w:webHidden/>
                  </w:rPr>
                  <w:instrText xml:space="preserve"> PAGEREF _Toc145881998 \h </w:instrText>
                </w:r>
                <w:r>
                  <w:rPr>
                    <w:noProof/>
                    <w:webHidden/>
                  </w:rPr>
                </w:r>
                <w:r>
                  <w:rPr>
                    <w:noProof/>
                    <w:webHidden/>
                  </w:rPr>
                  <w:fldChar w:fldCharType="separate"/>
                </w:r>
                <w:r>
                  <w:rPr>
                    <w:noProof/>
                    <w:webHidden/>
                  </w:rPr>
                  <w:t>19</w:t>
                </w:r>
                <w:r>
                  <w:rPr>
                    <w:noProof/>
                    <w:webHidden/>
                  </w:rPr>
                  <w:fldChar w:fldCharType="end"/>
                </w:r>
              </w:hyperlink>
            </w:p>
            <w:p w14:paraId="42394321" w14:textId="2E871C2F"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C826313" w14:textId="7D6A94BF" w:rsidR="00314175" w:rsidRDefault="00314175" w:rsidP="00B909F7">
      <w:pPr>
        <w:pStyle w:val="Heading1"/>
      </w:pPr>
      <w:bookmarkStart w:id="0" w:name="_Toc500943471"/>
      <w:bookmarkStart w:id="1" w:name="_Toc145881992"/>
      <w:r>
        <w:lastRenderedPageBreak/>
        <w:t>IN</w:t>
      </w:r>
      <w:r w:rsidR="00FB30B2">
        <w:t>TRO</w:t>
      </w:r>
      <w:r>
        <w:t>DUCTION</w:t>
      </w:r>
      <w:bookmarkEnd w:id="1"/>
      <w:r>
        <w:t xml:space="preserve"> </w:t>
      </w:r>
    </w:p>
    <w:p w14:paraId="37FCE9FD" w14:textId="21911A25" w:rsidR="00FB30B2" w:rsidRDefault="00FB30B2" w:rsidP="00FB30B2">
      <w:r w:rsidRPr="00FB30B2">
        <w:t>Applying the knowledge and skills from the module will show how to apply building relationships and success in the workplace, and how this can help create a better working environment where successful collaboration between individuals within the same workplace is much more likely to occur.</w:t>
      </w:r>
    </w:p>
    <w:p w14:paraId="774BC670" w14:textId="7AD01163" w:rsidR="006A2AEF" w:rsidRDefault="00DE3BB2" w:rsidP="00F176A5">
      <w:pPr>
        <w:spacing w:after="0" w:line="240" w:lineRule="auto"/>
      </w:pPr>
      <w:r>
        <w:t xml:space="preserve">Critically assess the potential benefits to the organisation of developing individuals in the </w:t>
      </w:r>
      <w:r w:rsidR="00790153">
        <w:t>workplace.</w:t>
      </w:r>
      <w:r w:rsidR="00F176A5">
        <w:t xml:space="preserve"> </w:t>
      </w:r>
      <w:r>
        <w:t xml:space="preserve">Manage an individual’s expectations in respect of personal </w:t>
      </w:r>
      <w:r w:rsidR="00790153">
        <w:t>development.</w:t>
      </w:r>
      <w:r w:rsidR="00F176A5">
        <w:t xml:space="preserve"> </w:t>
      </w:r>
      <w:r>
        <w:t xml:space="preserve">Critically evaluate development vehicles available to an organisation appropriate to the development needs of the </w:t>
      </w:r>
      <w:r w:rsidR="00790153">
        <w:t>individual.</w:t>
      </w:r>
      <w:r w:rsidR="00F176A5">
        <w:t xml:space="preserve"> </w:t>
      </w:r>
      <w:r>
        <w:t>Generate a detailed plan to meet the identified development needs of an individual in the workplace and evaluate how this would be used to manage performance.</w:t>
      </w:r>
    </w:p>
    <w:p w14:paraId="5C51B668" w14:textId="18D09702" w:rsidR="00DE3BB2" w:rsidRDefault="00DE3BB2" w:rsidP="00B3145E">
      <w:pPr>
        <w:pStyle w:val="ListParagraph"/>
        <w:spacing w:after="0" w:line="240" w:lineRule="auto"/>
        <w:ind w:left="1080"/>
      </w:pPr>
    </w:p>
    <w:p w14:paraId="159277C4" w14:textId="77777777" w:rsidR="00DE3BB2" w:rsidRPr="00FB30B2" w:rsidRDefault="00DE3BB2" w:rsidP="00FB30B2"/>
    <w:p w14:paraId="342ACFBE" w14:textId="0318F98A" w:rsidR="00744B6A" w:rsidRDefault="00744B6A" w:rsidP="00B909F7">
      <w:pPr>
        <w:pStyle w:val="Heading1"/>
      </w:pPr>
      <w:bookmarkStart w:id="2" w:name="_Toc145881993"/>
      <w:r w:rsidRPr="00B909F7">
        <w:t xml:space="preserve">Section 1: </w:t>
      </w:r>
      <w:bookmarkEnd w:id="0"/>
      <w:r w:rsidR="00CD2A8F">
        <w:t>Developing the Learning Organisation</w:t>
      </w:r>
      <w:bookmarkEnd w:id="2"/>
      <w:r w:rsidR="00CD2A8F">
        <w:t xml:space="preserve"> </w:t>
      </w:r>
    </w:p>
    <w:p w14:paraId="3FFD1FB3" w14:textId="33E81E03" w:rsidR="001D63A5" w:rsidRDefault="001D63A5" w:rsidP="004B3DAD">
      <w:r w:rsidRPr="001D63A5">
        <w:t>Training has great returns. Training not only helps employees acquire skills, but it also shows them how important they are. As technology evolves and workplace methods evolve, professionals must adapt in terms of knowledge and abilities to keep up. Training is one of the most effective strategies to improve knowledge and abilities. Providing staff with relevant and consistent training can assist increase workplace performance and efficiency.</w:t>
      </w:r>
    </w:p>
    <w:p w14:paraId="41614D2B" w14:textId="6A787553" w:rsidR="009A7B5A" w:rsidRDefault="00740EF2" w:rsidP="00B36888">
      <w:r w:rsidRPr="00740EF2">
        <w:t xml:space="preserve">Jennifer Herrity. (2023, </w:t>
      </w:r>
      <w:r w:rsidR="0099402A" w:rsidRPr="00740EF2">
        <w:t>March</w:t>
      </w:r>
      <w:r w:rsidRPr="00740EF2">
        <w:t xml:space="preserve"> 29)</w:t>
      </w:r>
    </w:p>
    <w:p w14:paraId="223E9F34" w14:textId="7741A670" w:rsidR="004B3DAD" w:rsidRDefault="00F0412A" w:rsidP="004B3DAD">
      <w:r>
        <w:t xml:space="preserve">I am the manager of the </w:t>
      </w:r>
      <w:r w:rsidR="00D17B0D" w:rsidRPr="00D17B0D">
        <w:t xml:space="preserve">Paediatric Physiotherapy service (Children's Physiotherapy) </w:t>
      </w:r>
      <w:r w:rsidR="00697000">
        <w:t xml:space="preserve">that </w:t>
      </w:r>
      <w:r w:rsidR="00D17B0D" w:rsidRPr="00D17B0D">
        <w:t>treats infants, kids, and teens aged 0 to 19 who are experiencing developmental delays as a result of an injury, sickness, or disability.</w:t>
      </w:r>
      <w:r w:rsidR="00657653">
        <w:t xml:space="preserve"> </w:t>
      </w:r>
      <w:r w:rsidR="00657653" w:rsidRPr="00657653">
        <w:t>We aid in enhancing or regaining mobility, strength, function, and independence. We have extra professional knowledge and experience in child development, movement, and childhood disabilities in addition to our speciality talents.</w:t>
      </w:r>
      <w:r w:rsidR="00747D63">
        <w:t xml:space="preserve"> I manage phys</w:t>
      </w:r>
      <w:r w:rsidR="007C2304">
        <w:t xml:space="preserve">iotherapist, physiotherapy assistance and admin staff. </w:t>
      </w:r>
    </w:p>
    <w:p w14:paraId="4E863A0B" w14:textId="4C3EA481" w:rsidR="00DF060A" w:rsidRDefault="005B3CE2" w:rsidP="004B3DAD">
      <w:r w:rsidRPr="005B3CE2">
        <w:t>(Physiotherapy for Children (Paediatric Physiotherapy) (n.d)</w:t>
      </w:r>
    </w:p>
    <w:p w14:paraId="2D50A6CF" w14:textId="0AB3CED1" w:rsidR="00160765" w:rsidRPr="001B4A18" w:rsidRDefault="00BA1B72" w:rsidP="004B3DAD">
      <w:r w:rsidRPr="001B4A18">
        <w:rPr>
          <w:b/>
          <w:bCs/>
        </w:rPr>
        <w:t xml:space="preserve">What is personal </w:t>
      </w:r>
      <w:r w:rsidR="001B4A18" w:rsidRPr="001B4A18">
        <w:rPr>
          <w:b/>
          <w:bCs/>
        </w:rPr>
        <w:t>development</w:t>
      </w:r>
      <w:r w:rsidR="001B4A18">
        <w:t>?</w:t>
      </w:r>
      <w:r w:rsidR="00160765" w:rsidRPr="001B4A18">
        <w:t xml:space="preserve"> </w:t>
      </w:r>
    </w:p>
    <w:p w14:paraId="1FAB9214" w14:textId="54827F0B" w:rsidR="00E9120A" w:rsidRDefault="007614C7" w:rsidP="004B3DAD">
      <w:r w:rsidRPr="007614C7">
        <w:t>Personal development is the process of improving yourself by making adjustments that improve all aspects of your life as well as your physical and mental health. It's a strategy for realising your potential and attaining your goals in order to enhance both your own life and your interactions with others. Many people work on their personal growth to change how they live and what they know so that they can have more options in life. People may decide to concentrate on certain traits, such as improved communication or interpersonal skills, or on leading more meditative, healthy lives.</w:t>
      </w:r>
    </w:p>
    <w:p w14:paraId="3DD95364" w14:textId="17661CC6" w:rsidR="00E9120A" w:rsidRDefault="00314D12" w:rsidP="004B3DAD">
      <w:r w:rsidRPr="00314D12">
        <w:t xml:space="preserve">(Personal VS Professional Development: The guide | indeed.com UK </w:t>
      </w:r>
      <w:r w:rsidR="00D47854">
        <w:t>(</w:t>
      </w:r>
      <w:r w:rsidRPr="00314D12">
        <w:t>n.d.)</w:t>
      </w:r>
    </w:p>
    <w:p w14:paraId="5A0F7C1E" w14:textId="19B19320" w:rsidR="001B4A18" w:rsidRPr="00CE5991" w:rsidRDefault="00800BE1" w:rsidP="004B3DAD">
      <w:pPr>
        <w:rPr>
          <w:b/>
          <w:bCs/>
        </w:rPr>
      </w:pPr>
      <w:r w:rsidRPr="00CE5991">
        <w:rPr>
          <w:b/>
          <w:bCs/>
        </w:rPr>
        <w:t>What are the potential benefit</w:t>
      </w:r>
      <w:r w:rsidR="00CE5991" w:rsidRPr="00CE5991">
        <w:rPr>
          <w:b/>
          <w:bCs/>
        </w:rPr>
        <w:t>s?</w:t>
      </w:r>
    </w:p>
    <w:p w14:paraId="78E48156" w14:textId="1886313D" w:rsidR="00CE5991" w:rsidRDefault="00A61BD6" w:rsidP="004B3DAD">
      <w:r w:rsidRPr="00A61BD6">
        <w:t xml:space="preserve">Both </w:t>
      </w:r>
      <w:r w:rsidR="004C2BD8">
        <w:t>my</w:t>
      </w:r>
      <w:r w:rsidRPr="00A61BD6">
        <w:t xml:space="preserve"> organisation and </w:t>
      </w:r>
      <w:r w:rsidR="004C2BD8">
        <w:t xml:space="preserve">my </w:t>
      </w:r>
      <w:r w:rsidRPr="00A61BD6">
        <w:t xml:space="preserve">employees can gain from developing and putting into practise good staff training. Even with a modest training budget, investing </w:t>
      </w:r>
      <w:r w:rsidR="007822F0" w:rsidRPr="00A61BD6">
        <w:t xml:space="preserve">in </w:t>
      </w:r>
      <w:r w:rsidR="007822F0">
        <w:t>my</w:t>
      </w:r>
      <w:r w:rsidRPr="00A61BD6">
        <w:t xml:space="preserve"> personnel can help </w:t>
      </w:r>
      <w:r w:rsidR="00A94210">
        <w:t>me</w:t>
      </w:r>
      <w:r w:rsidRPr="00A61BD6">
        <w:t xml:space="preserve"> cut costs </w:t>
      </w:r>
      <w:r w:rsidR="00A94210">
        <w:t>within my</w:t>
      </w:r>
      <w:r w:rsidRPr="00A61BD6">
        <w:t xml:space="preserve"> company while also boosting revenue and profits.</w:t>
      </w:r>
      <w:r w:rsidR="003F1BAA">
        <w:t xml:space="preserve"> </w:t>
      </w:r>
      <w:r w:rsidR="00B84F83" w:rsidRPr="00B84F83">
        <w:t xml:space="preserve">Developing </w:t>
      </w:r>
      <w:r w:rsidR="00A94210">
        <w:t>my</w:t>
      </w:r>
      <w:r w:rsidR="00B84F83" w:rsidRPr="00B84F83">
        <w:t xml:space="preserve"> personnel and enhancing their abilities through training can:</w:t>
      </w:r>
    </w:p>
    <w:p w14:paraId="73C0249F" w14:textId="0E039AD3" w:rsidR="00CB7CD4" w:rsidRDefault="00CB7CD4" w:rsidP="007115C2">
      <w:pPr>
        <w:pStyle w:val="ListParagraph"/>
        <w:numPr>
          <w:ilvl w:val="0"/>
          <w:numId w:val="31"/>
        </w:numPr>
      </w:pPr>
      <w:r>
        <w:t xml:space="preserve">increase </w:t>
      </w:r>
      <w:r w:rsidR="00FE170D">
        <w:t>productivity.</w:t>
      </w:r>
    </w:p>
    <w:p w14:paraId="2D49E44B" w14:textId="426BB491" w:rsidR="00CB7CD4" w:rsidRDefault="00CB7CD4" w:rsidP="007115C2">
      <w:pPr>
        <w:pStyle w:val="ListParagraph"/>
        <w:numPr>
          <w:ilvl w:val="0"/>
          <w:numId w:val="31"/>
        </w:numPr>
      </w:pPr>
      <w:r>
        <w:t xml:space="preserve">enable skills development and spread the skills mix across your teams and </w:t>
      </w:r>
      <w:r w:rsidR="00FE170D">
        <w:t>organisation.</w:t>
      </w:r>
    </w:p>
    <w:p w14:paraId="06C7E6E5" w14:textId="3CF98362" w:rsidR="00CB7CD4" w:rsidRDefault="00CB7CD4" w:rsidP="007115C2">
      <w:pPr>
        <w:pStyle w:val="ListParagraph"/>
        <w:numPr>
          <w:ilvl w:val="0"/>
          <w:numId w:val="31"/>
        </w:numPr>
      </w:pPr>
      <w:r>
        <w:t xml:space="preserve">improve the quality of </w:t>
      </w:r>
      <w:r w:rsidR="00FE170D">
        <w:t>work.</w:t>
      </w:r>
    </w:p>
    <w:p w14:paraId="3DF183E8" w14:textId="57D4B3D5" w:rsidR="00CB7CD4" w:rsidRDefault="00CB7CD4" w:rsidP="007115C2">
      <w:pPr>
        <w:pStyle w:val="ListParagraph"/>
        <w:numPr>
          <w:ilvl w:val="0"/>
          <w:numId w:val="31"/>
        </w:numPr>
      </w:pPr>
      <w:r>
        <w:t xml:space="preserve">establish a clear standard for trained members of </w:t>
      </w:r>
      <w:r w:rsidR="00FE170D">
        <w:t>staff.</w:t>
      </w:r>
    </w:p>
    <w:p w14:paraId="755E3544" w14:textId="0EF58610" w:rsidR="00CB7CD4" w:rsidRDefault="00CB7CD4" w:rsidP="007115C2">
      <w:pPr>
        <w:pStyle w:val="ListParagraph"/>
        <w:numPr>
          <w:ilvl w:val="0"/>
          <w:numId w:val="31"/>
        </w:numPr>
      </w:pPr>
      <w:r>
        <w:t xml:space="preserve">give staff more responsibility and ownership of their job </w:t>
      </w:r>
      <w:r w:rsidR="00FE170D">
        <w:t>role.</w:t>
      </w:r>
    </w:p>
    <w:p w14:paraId="087E1E11" w14:textId="0BE8A0F4" w:rsidR="007115C2" w:rsidRDefault="00CB7CD4" w:rsidP="007115C2">
      <w:pPr>
        <w:pStyle w:val="ListParagraph"/>
        <w:numPr>
          <w:ilvl w:val="0"/>
          <w:numId w:val="31"/>
        </w:numPr>
      </w:pPr>
      <w:r>
        <w:t xml:space="preserve">reduce faults, waste, or customer complaints with streamlined processes and more competent </w:t>
      </w:r>
      <w:r w:rsidR="00FE170D">
        <w:t>staff.</w:t>
      </w:r>
    </w:p>
    <w:p w14:paraId="4F0340E3" w14:textId="4190464F" w:rsidR="00217144" w:rsidRDefault="007115C2" w:rsidP="007115C2">
      <w:pPr>
        <w:pStyle w:val="ListParagraph"/>
        <w:numPr>
          <w:ilvl w:val="0"/>
          <w:numId w:val="31"/>
        </w:numPr>
      </w:pPr>
      <w:r w:rsidRPr="007115C2">
        <w:t xml:space="preserve">offer development opportunities for your </w:t>
      </w:r>
      <w:r w:rsidR="00FE170D" w:rsidRPr="007115C2">
        <w:t>employees.</w:t>
      </w:r>
    </w:p>
    <w:p w14:paraId="4374D11F" w14:textId="32B29646" w:rsidR="00400B64" w:rsidRDefault="00400B64" w:rsidP="007115C2">
      <w:pPr>
        <w:pStyle w:val="ListParagraph"/>
        <w:numPr>
          <w:ilvl w:val="0"/>
          <w:numId w:val="31"/>
        </w:numPr>
      </w:pPr>
      <w:r w:rsidRPr="00400B64">
        <w:t>positively affect staff morale and motivation</w:t>
      </w:r>
    </w:p>
    <w:p w14:paraId="291BC678" w14:textId="4954D8CE" w:rsidR="00164240" w:rsidRPr="00A61BD6" w:rsidRDefault="00164240" w:rsidP="00164240">
      <w:r w:rsidRPr="00164240">
        <w:lastRenderedPageBreak/>
        <w:t>(Staff training (n.d.))</w:t>
      </w:r>
    </w:p>
    <w:p w14:paraId="26F4FD26" w14:textId="4AB743D0" w:rsidR="00CE5991" w:rsidRPr="00CE5991" w:rsidRDefault="00CE5991" w:rsidP="004B3DAD">
      <w:pPr>
        <w:rPr>
          <w:b/>
          <w:bCs/>
        </w:rPr>
      </w:pPr>
      <w:bookmarkStart w:id="3" w:name="_Hlk145536136"/>
      <w:r w:rsidRPr="00CE5991">
        <w:rPr>
          <w:b/>
          <w:bCs/>
        </w:rPr>
        <w:t>How would the organisation</w:t>
      </w:r>
      <w:r w:rsidR="00482B91">
        <w:rPr>
          <w:b/>
          <w:bCs/>
        </w:rPr>
        <w:t xml:space="preserve"> </w:t>
      </w:r>
      <w:r w:rsidR="00210325">
        <w:rPr>
          <w:b/>
          <w:bCs/>
        </w:rPr>
        <w:t>benefit</w:t>
      </w:r>
      <w:r w:rsidRPr="00CE5991">
        <w:rPr>
          <w:b/>
          <w:bCs/>
        </w:rPr>
        <w:t>?</w:t>
      </w:r>
    </w:p>
    <w:bookmarkEnd w:id="3"/>
    <w:p w14:paraId="2F8D362E" w14:textId="733CBFBC" w:rsidR="00EE6E1E" w:rsidRPr="00EE6E1E" w:rsidRDefault="00EE6E1E" w:rsidP="00EE6E1E">
      <w:r w:rsidRPr="00EE6E1E">
        <w:t>In order to maintain high standards of care quality and to protect the safety of those receiving and providing care, training workers is crucial in the health and social care sectors.</w:t>
      </w:r>
    </w:p>
    <w:p w14:paraId="38E914E4" w14:textId="57645D60" w:rsidR="00CE5991" w:rsidRDefault="00EE6E1E" w:rsidP="00EE6E1E">
      <w:r w:rsidRPr="00EE6E1E">
        <w:t>Training carers aids in instilling the behaviours, attitudes, knowledge, and abilities required to provide high-quality, safe, person-centered care. It enables them to take the appropriate precautions to reduce risk and gets them ready to act appropriately should a danger arise while providing care. This contributes to everyone's safety from harm.</w:t>
      </w:r>
    </w:p>
    <w:p w14:paraId="6F3F9404" w14:textId="07A93D60" w:rsidR="005A53A7" w:rsidRDefault="005A53A7" w:rsidP="00EE6E1E">
      <w:r w:rsidRPr="005A53A7">
        <w:t>(Importance of staff training in health and Social Care (n.d.))</w:t>
      </w:r>
    </w:p>
    <w:p w14:paraId="4D25CB5F" w14:textId="77777777" w:rsidR="006C64F6" w:rsidRDefault="00FB3448" w:rsidP="004B3DAD">
      <w:r w:rsidRPr="00FB3448">
        <w:t xml:space="preserve">A </w:t>
      </w:r>
      <w:r w:rsidR="0027604A">
        <w:t xml:space="preserve">case study on </w:t>
      </w:r>
      <w:r w:rsidRPr="00FB3448">
        <w:t>the effectiveness of a postural care training programme aimed at improving knowledge, understanding and confidence in parents and school staff</w:t>
      </w:r>
      <w:r w:rsidR="004501A4">
        <w:t xml:space="preserve"> also proved training is beneficial to the </w:t>
      </w:r>
      <w:r w:rsidR="00482B91">
        <w:t>organisation</w:t>
      </w:r>
      <w:r w:rsidR="005F7BE3">
        <w:t xml:space="preserve"> and the individual.</w:t>
      </w:r>
    </w:p>
    <w:p w14:paraId="7D03A958" w14:textId="57E93193" w:rsidR="00FB3448" w:rsidRDefault="006C64F6" w:rsidP="004B3DAD">
      <w:r>
        <w:t>There were t</w:t>
      </w:r>
      <w:r w:rsidR="00E704FC" w:rsidRPr="00E704FC">
        <w:t>hree components made up the postural care training programme: a 2-hour interactive workshop led by physiotherapist therapists, a follow-up home or school visit, and a follow-up phone call</w:t>
      </w:r>
      <w:r w:rsidR="008A2E83">
        <w:t xml:space="preserve"> were carried </w:t>
      </w:r>
      <w:r w:rsidR="00E95AE9">
        <w:t>o</w:t>
      </w:r>
      <w:r w:rsidR="008A2E83">
        <w:t>ut</w:t>
      </w:r>
      <w:r w:rsidR="00E704FC" w:rsidRPr="00E704FC">
        <w:t>.</w:t>
      </w:r>
      <w:r w:rsidR="006D2C78">
        <w:t xml:space="preserve"> </w:t>
      </w:r>
      <w:r w:rsidR="005F7BE3" w:rsidRPr="005F7BE3">
        <w:t xml:space="preserve">The </w:t>
      </w:r>
      <w:r w:rsidR="007C1867" w:rsidRPr="005F7BE3">
        <w:t xml:space="preserve">findings </w:t>
      </w:r>
      <w:r w:rsidR="007C1867">
        <w:t>following</w:t>
      </w:r>
      <w:r w:rsidR="0063598B">
        <w:t xml:space="preserve"> this </w:t>
      </w:r>
      <w:r w:rsidR="005F7BE3" w:rsidRPr="005F7BE3">
        <w:t xml:space="preserve">imply an improvement in </w:t>
      </w:r>
      <w:r w:rsidR="00BC6267">
        <w:t xml:space="preserve">the school staff and </w:t>
      </w:r>
      <w:r w:rsidR="005F7BE3" w:rsidRPr="005F7BE3">
        <w:t>parents' knowledge, comprehension, and confidence in their ability to care for children who have major physical postural care deficiencies.</w:t>
      </w:r>
      <w:r w:rsidR="0063598B">
        <w:t xml:space="preserve"> </w:t>
      </w:r>
    </w:p>
    <w:p w14:paraId="694F606F" w14:textId="77777777" w:rsidR="00152C93" w:rsidRDefault="00152C93" w:rsidP="00152C93">
      <w:r>
        <w:t xml:space="preserve">The patient would not receive the optimal care or treatment if the physiotherapist lacked the knowledge or skills to teach the parent or school staff, and their symptoms would worsen over time. </w:t>
      </w:r>
    </w:p>
    <w:p w14:paraId="65D0882A" w14:textId="77777777" w:rsidR="00152C93" w:rsidRDefault="00152C93" w:rsidP="00152C93">
      <w:r>
        <w:t xml:space="preserve">This would affect the NHS since additional treatment or care would need to be arranged, consuming up the physiotherapist's time and increasing the expense of seeing other patients. </w:t>
      </w:r>
    </w:p>
    <w:p w14:paraId="17F01AD8" w14:textId="40D369C1" w:rsidR="008E73EB" w:rsidRDefault="007F0111" w:rsidP="004B3DAD">
      <w:r w:rsidRPr="007F0111">
        <w:t>The patient would benefit from the program's increased efficacy in treating the patient's symptoms and potential improvement as a result of the school and parents' increased confidence in the program's implementation.</w:t>
      </w:r>
    </w:p>
    <w:p w14:paraId="297F1A12" w14:textId="21926FB7" w:rsidR="005C5A69" w:rsidRDefault="00C82A37" w:rsidP="004B3DAD">
      <w:r w:rsidRPr="00C82A37">
        <w:t>(KE;, H.S.E-W</w:t>
      </w:r>
      <w:r>
        <w:t xml:space="preserve"> </w:t>
      </w:r>
      <w:r w:rsidRPr="00C82A37">
        <w:t>(n.d.))</w:t>
      </w:r>
    </w:p>
    <w:p w14:paraId="208A3000" w14:textId="5986ED41" w:rsidR="00027DFB" w:rsidRDefault="00027DFB" w:rsidP="004B3DAD">
      <w:pPr>
        <w:rPr>
          <w:b/>
          <w:bCs/>
        </w:rPr>
      </w:pPr>
      <w:r w:rsidRPr="00027DFB">
        <w:rPr>
          <w:b/>
          <w:bCs/>
        </w:rPr>
        <w:t xml:space="preserve">Disadvantages </w:t>
      </w:r>
      <w:r w:rsidR="00361EEE">
        <w:rPr>
          <w:b/>
          <w:bCs/>
        </w:rPr>
        <w:t>o</w:t>
      </w:r>
      <w:r w:rsidR="006D7487">
        <w:rPr>
          <w:b/>
          <w:bCs/>
        </w:rPr>
        <w:t xml:space="preserve">f training </w:t>
      </w:r>
      <w:r w:rsidRPr="00027DFB">
        <w:rPr>
          <w:b/>
          <w:bCs/>
        </w:rPr>
        <w:t xml:space="preserve">to the organisation? </w:t>
      </w:r>
    </w:p>
    <w:p w14:paraId="78C5686F" w14:textId="6EF3965F" w:rsidR="00B561EE" w:rsidRDefault="003B125C" w:rsidP="004B3DAD">
      <w:r w:rsidRPr="003B125C">
        <w:t>For the company, running a training and skill-development programme requires both time and money. The HR staff may have to pay for a trainer, put in equipment, and upgrade the infrastructure.</w:t>
      </w:r>
      <w:r w:rsidR="00677DD6">
        <w:t xml:space="preserve"> Will </w:t>
      </w:r>
      <w:r w:rsidR="00B561EE" w:rsidRPr="00B561EE">
        <w:t>eat up time that staff could be using for office-related tasks, which reduces productivity.</w:t>
      </w:r>
      <w:r w:rsidR="007E005F" w:rsidRPr="007E005F">
        <w:t xml:space="preserve"> As a result, the personnel may become less motivated and more stressed out.</w:t>
      </w:r>
    </w:p>
    <w:p w14:paraId="288C4AC6" w14:textId="5CB3B02D" w:rsidR="00BB5BFD" w:rsidRPr="00B561EE" w:rsidRDefault="00BB5BFD" w:rsidP="004B3DAD">
      <w:r w:rsidRPr="00BB5BFD">
        <w:t>A skilled and ready employee is willing to leave one company for another that provides competitive benefits and pay. There are many rivals on the market, and they all want workers with comparable or more sophisticated abilities. If a worker gains extensive knowledge and experience, they may be able to switch to a higher position. One of the most dreaded Disadvantages of Training and Development for an organisation is whether or not an employee stays after training.</w:t>
      </w:r>
    </w:p>
    <w:p w14:paraId="261C01A1" w14:textId="473FB2DC" w:rsidR="00A274E7" w:rsidRPr="00210325" w:rsidRDefault="00A274E7" w:rsidP="004B3DAD">
      <w:pPr>
        <w:rPr>
          <w:b/>
          <w:bCs/>
        </w:rPr>
      </w:pPr>
      <w:r w:rsidRPr="00210325">
        <w:rPr>
          <w:b/>
          <w:bCs/>
        </w:rPr>
        <w:t>How would the individual benefit?</w:t>
      </w:r>
    </w:p>
    <w:p w14:paraId="5C41D5D0" w14:textId="19ABEA0D" w:rsidR="00CE5991" w:rsidRPr="00424F27" w:rsidRDefault="00F21FE1" w:rsidP="004B3DAD">
      <w:r>
        <w:t xml:space="preserve">A few of the </w:t>
      </w:r>
      <w:r w:rsidR="002368D7" w:rsidRPr="00424F27">
        <w:t>benefit</w:t>
      </w:r>
      <w:r w:rsidR="00560A5D">
        <w:t>s</w:t>
      </w:r>
      <w:r w:rsidR="00C96E5C" w:rsidRPr="00424F27">
        <w:t xml:space="preserve"> </w:t>
      </w:r>
      <w:r>
        <w:t xml:space="preserve">to the individual are listed </w:t>
      </w:r>
      <w:r w:rsidR="00045EEB">
        <w:t>below.</w:t>
      </w:r>
      <w:r>
        <w:t xml:space="preserve"> </w:t>
      </w:r>
      <w:r w:rsidR="00C96E5C" w:rsidRPr="00424F27">
        <w:t xml:space="preserve"> </w:t>
      </w:r>
    </w:p>
    <w:p w14:paraId="31F19EE9" w14:textId="1F4A8A4E" w:rsidR="00821A50" w:rsidRPr="00424F27" w:rsidRDefault="005D4E3C" w:rsidP="00821A50">
      <w:pPr>
        <w:pStyle w:val="ListParagraph"/>
        <w:numPr>
          <w:ilvl w:val="0"/>
          <w:numId w:val="32"/>
        </w:numPr>
      </w:pPr>
      <w:r>
        <w:t>I</w:t>
      </w:r>
      <w:r w:rsidR="00821A50" w:rsidRPr="00424F27">
        <w:t>mprove skills and</w:t>
      </w:r>
      <w:r w:rsidR="00424F27">
        <w:t xml:space="preserve"> </w:t>
      </w:r>
      <w:r w:rsidR="00821A50" w:rsidRPr="00424F27">
        <w:t xml:space="preserve">knowledge </w:t>
      </w:r>
      <w:r w:rsidR="00424F27" w:rsidRPr="00424F27">
        <w:t xml:space="preserve">-Programmes for training employees assist them gain the knowledge and skills they need to keep up with the many changes occurring in this industry. These improvements will have a favourable impact on employee productivity, which can boost an organization's profitability and effectiveness. Employees may receive training in a variety of topics, including safety, human relations, and work ethics. </w:t>
      </w:r>
    </w:p>
    <w:p w14:paraId="74AC98C7" w14:textId="5B1816E9" w:rsidR="00821A50" w:rsidRDefault="0000495E" w:rsidP="00821A50">
      <w:pPr>
        <w:pStyle w:val="ListParagraph"/>
        <w:numPr>
          <w:ilvl w:val="0"/>
          <w:numId w:val="32"/>
        </w:numPr>
      </w:pPr>
      <w:r w:rsidRPr="0000495E">
        <w:t>It satisfies the recommendations of performance appraisal</w:t>
      </w:r>
      <w:r>
        <w:t xml:space="preserve">s - </w:t>
      </w:r>
      <w:r w:rsidR="00D47A18" w:rsidRPr="00D47A18">
        <w:t xml:space="preserve">Training programmes can be set up for staff members to help meet this demand when employee performance reviews for an organisation indicate that </w:t>
      </w:r>
      <w:r w:rsidR="00D47A18" w:rsidRPr="00D47A18">
        <w:lastRenderedPageBreak/>
        <w:t>there is a need for improvement on a particular topic or ability. Therefore, training can focus on a specific issue and work towards a resolution.</w:t>
      </w:r>
    </w:p>
    <w:p w14:paraId="4CDDE804" w14:textId="5EADD122" w:rsidR="0000495E" w:rsidRPr="00D47A18" w:rsidRDefault="00A8044D" w:rsidP="00821A50">
      <w:pPr>
        <w:pStyle w:val="ListParagraph"/>
        <w:numPr>
          <w:ilvl w:val="0"/>
          <w:numId w:val="32"/>
        </w:numPr>
      </w:pPr>
      <w:r w:rsidRPr="00A8044D">
        <w:t>It shows employees they are valued</w:t>
      </w:r>
      <w:r>
        <w:t xml:space="preserve"> - </w:t>
      </w:r>
      <w:r w:rsidR="000837B8" w:rsidRPr="000837B8">
        <w:t>Employees will feel more invested in by the organisation if training programmes are implemented at work. Your staff members will not only improve as workers as you continue to educate them new abilities and skills, but they will also feel like more productive team members. Both their disposition and their productivity at work will increase as a result.</w:t>
      </w:r>
    </w:p>
    <w:p w14:paraId="0A5697D0" w14:textId="5BED9D35" w:rsidR="00821A50" w:rsidRDefault="00A274E7" w:rsidP="004B3DAD">
      <w:r w:rsidRPr="00A274E7">
        <w:t>(The importance of training employees: 11 benefits | indeed.com (n.d.))</w:t>
      </w:r>
    </w:p>
    <w:p w14:paraId="537F19DA" w14:textId="243F51E6" w:rsidR="00B24852" w:rsidRPr="005536BD" w:rsidRDefault="00B24852" w:rsidP="004B3DAD">
      <w:pPr>
        <w:rPr>
          <w:b/>
          <w:bCs/>
        </w:rPr>
      </w:pPr>
      <w:r w:rsidRPr="005536BD">
        <w:rPr>
          <w:b/>
          <w:bCs/>
        </w:rPr>
        <w:t xml:space="preserve">Disadvantages </w:t>
      </w:r>
      <w:r w:rsidR="00361EEE">
        <w:rPr>
          <w:b/>
          <w:bCs/>
        </w:rPr>
        <w:t xml:space="preserve">of training </w:t>
      </w:r>
      <w:r w:rsidR="005536BD" w:rsidRPr="005536BD">
        <w:rPr>
          <w:b/>
          <w:bCs/>
        </w:rPr>
        <w:t>to the individual</w:t>
      </w:r>
      <w:r w:rsidR="005536BD">
        <w:rPr>
          <w:b/>
          <w:bCs/>
        </w:rPr>
        <w:t>?</w:t>
      </w:r>
      <w:r w:rsidR="005536BD" w:rsidRPr="005536BD">
        <w:rPr>
          <w:b/>
          <w:bCs/>
        </w:rPr>
        <w:t xml:space="preserve"> </w:t>
      </w:r>
    </w:p>
    <w:p w14:paraId="4AC11552" w14:textId="77777777" w:rsidR="00184AC8" w:rsidRDefault="00184AC8" w:rsidP="004B3DAD">
      <w:r w:rsidRPr="00184AC8">
        <w:t>After their shifts are over, employees are frequently invited to take part in the skill development programme. Since they are less likely to spend it with their families, this extra time is difficult to manage.</w:t>
      </w:r>
    </w:p>
    <w:p w14:paraId="2759F92B" w14:textId="18352B0B" w:rsidR="005536BD" w:rsidRDefault="00FC1590" w:rsidP="004B3DAD">
      <w:r w:rsidRPr="00FC1590">
        <w:t>Employees are human beings with a limit on how long they can stand and listen. The likelihood is that if a training session lasts longer than usual, the participants will become weary and uninterested. When training sessions are held with repetitive data and theory concepts, the identical problem may occur.</w:t>
      </w:r>
    </w:p>
    <w:p w14:paraId="0884E495" w14:textId="30B89A84" w:rsidR="00ED2325" w:rsidRDefault="00ED2325" w:rsidP="004B3DAD">
      <w:r w:rsidRPr="00ED2325">
        <w:t>(Myayan.com, 2022)</w:t>
      </w:r>
    </w:p>
    <w:p w14:paraId="7BE564BE" w14:textId="77777777" w:rsidR="00285D09" w:rsidRPr="00D2291D" w:rsidRDefault="00285D09" w:rsidP="00774DE0">
      <w:pPr>
        <w:pStyle w:val="Heading2"/>
        <w:spacing w:line="240" w:lineRule="auto"/>
        <w:rPr>
          <w:rFonts w:ascii="Arial" w:hAnsi="Arial" w:cs="Arial"/>
          <w:sz w:val="24"/>
          <w:szCs w:val="24"/>
        </w:rPr>
      </w:pPr>
    </w:p>
    <w:p w14:paraId="4F2107EB" w14:textId="68A377DA" w:rsidR="009D4047" w:rsidRDefault="009D4047" w:rsidP="009D4047">
      <w:pPr>
        <w:pStyle w:val="Heading1"/>
        <w:rPr>
          <w:spacing w:val="-2"/>
        </w:rPr>
      </w:pPr>
      <w:bookmarkStart w:id="4" w:name="_Toc500943476"/>
      <w:bookmarkStart w:id="5" w:name="_Hlk145513776"/>
      <w:bookmarkStart w:id="6" w:name="_Toc145881994"/>
      <w:r>
        <w:t>Se</w:t>
      </w:r>
      <w:r>
        <w:rPr>
          <w:spacing w:val="1"/>
        </w:rPr>
        <w:t>c</w:t>
      </w:r>
      <w:r>
        <w:t>ti</w:t>
      </w:r>
      <w:r>
        <w:rPr>
          <w:spacing w:val="-1"/>
        </w:rPr>
        <w:t>o</w:t>
      </w:r>
      <w:r>
        <w:t>n</w:t>
      </w:r>
      <w:r>
        <w:rPr>
          <w:spacing w:val="-7"/>
        </w:rPr>
        <w:t xml:space="preserve"> </w:t>
      </w:r>
      <w:r>
        <w:rPr>
          <w:spacing w:val="-1"/>
        </w:rPr>
        <w:t>2</w:t>
      </w:r>
      <w:r>
        <w:t>:</w:t>
      </w:r>
      <w:r>
        <w:rPr>
          <w:spacing w:val="-2"/>
        </w:rPr>
        <w:t xml:space="preserve"> </w:t>
      </w:r>
      <w:bookmarkEnd w:id="4"/>
      <w:r w:rsidR="00236C45" w:rsidRPr="00236C45">
        <w:rPr>
          <w:spacing w:val="-2"/>
        </w:rPr>
        <w:t>Manage the individual's expectations in respect of personal development</w:t>
      </w:r>
      <w:bookmarkEnd w:id="6"/>
    </w:p>
    <w:bookmarkEnd w:id="5"/>
    <w:p w14:paraId="6870E377" w14:textId="670211EC" w:rsidR="00D9658B" w:rsidRDefault="00D9658B" w:rsidP="001C2A67">
      <w:r w:rsidRPr="00D9658B">
        <w:t>When working with people, one of the most crucial factors to take into account is what they can anticipate from the experience. If you make this known from the beginning, you will reduce the likelihood of disappointment or misunderstandings.</w:t>
      </w:r>
    </w:p>
    <w:p w14:paraId="511DF9B5" w14:textId="605E94D0" w:rsidR="005760A9" w:rsidRDefault="005760A9" w:rsidP="001C2A67">
      <w:r>
        <w:t xml:space="preserve">As a manager I </w:t>
      </w:r>
      <w:r w:rsidR="005130E2">
        <w:t>expect my</w:t>
      </w:r>
      <w:r w:rsidRPr="005760A9">
        <w:t xml:space="preserve"> staff members have a positive outlook that rubs off on others and creates a fun environment at work. Having a joyful work environment can boost employee morale, which can enhance everyone's experience.</w:t>
      </w:r>
      <w:r w:rsidR="00D063E3">
        <w:t xml:space="preserve"> </w:t>
      </w:r>
      <w:r w:rsidR="00D063E3" w:rsidRPr="00D063E3">
        <w:t>Employee attire should be appropriate for the workplace because it can help to convey a professional image of the business to clients and other members of the public.</w:t>
      </w:r>
    </w:p>
    <w:p w14:paraId="3CEC7877" w14:textId="05CDB49E" w:rsidR="003833C5" w:rsidRDefault="003833C5" w:rsidP="001C2A67">
      <w:r w:rsidRPr="003833C5">
        <w:t>Being punctual</w:t>
      </w:r>
      <w:r w:rsidR="00C134C8">
        <w:t xml:space="preserve">, </w:t>
      </w:r>
      <w:r w:rsidR="00440225">
        <w:t>dependable</w:t>
      </w:r>
      <w:r w:rsidR="000F7C51">
        <w:t>, able to help others</w:t>
      </w:r>
      <w:r w:rsidR="00AD4C7D">
        <w:t xml:space="preserve"> </w:t>
      </w:r>
      <w:r w:rsidR="00D869B1">
        <w:t>and has</w:t>
      </w:r>
      <w:r w:rsidR="00AD4C7D">
        <w:t xml:space="preserve"> </w:t>
      </w:r>
      <w:r w:rsidR="000F7C51">
        <w:t>the desire to grow</w:t>
      </w:r>
      <w:r w:rsidR="00AD4C7D">
        <w:t>. Being able to communicate effectively</w:t>
      </w:r>
      <w:r w:rsidR="00D869B1">
        <w:t>,</w:t>
      </w:r>
      <w:r w:rsidR="006E3FB0">
        <w:t xml:space="preserve"> meet deadlines</w:t>
      </w:r>
      <w:r w:rsidR="00D869B1">
        <w:t>,</w:t>
      </w:r>
      <w:r w:rsidR="00F81CFF">
        <w:t xml:space="preserve"> be </w:t>
      </w:r>
      <w:r w:rsidR="00D869B1">
        <w:t>self</w:t>
      </w:r>
      <w:r w:rsidR="00AE66FD">
        <w:t>-motivated a</w:t>
      </w:r>
      <w:r w:rsidR="00F81CFF">
        <w:t>n</w:t>
      </w:r>
      <w:r w:rsidR="00AE66FD">
        <w:t>d to learn from mistakes</w:t>
      </w:r>
      <w:r w:rsidR="00F81CFF">
        <w:t>,</w:t>
      </w:r>
      <w:r w:rsidR="00A027B0">
        <w:t xml:space="preserve"> are all imp</w:t>
      </w:r>
      <w:r w:rsidR="00743E35">
        <w:t xml:space="preserve">ortant qualities I expect my </w:t>
      </w:r>
      <w:r w:rsidR="00BA7DCD">
        <w:t>employees</w:t>
      </w:r>
      <w:r w:rsidR="00743E35">
        <w:t xml:space="preserve"> to have</w:t>
      </w:r>
      <w:r w:rsidR="00BA7DCD">
        <w:t>.</w:t>
      </w:r>
    </w:p>
    <w:p w14:paraId="0BEB3A0F" w14:textId="02B8C798" w:rsidR="00566B82" w:rsidRDefault="00F23C9D" w:rsidP="001C2A67">
      <w:r w:rsidRPr="00F23C9D">
        <w:t>(10 expectations employers have for employees | indeed.com (n.d.-a))</w:t>
      </w:r>
    </w:p>
    <w:p w14:paraId="7CCB4731" w14:textId="77777777" w:rsidR="00E3240B" w:rsidRDefault="00B97D04" w:rsidP="001C2A67">
      <w:r w:rsidRPr="00B97D04">
        <w:t>Mak</w:t>
      </w:r>
      <w:r>
        <w:t>ing</w:t>
      </w:r>
      <w:r w:rsidRPr="00B97D04">
        <w:t xml:space="preserve"> sure that all new employees are fully aware of what is expected of them when working for your firm by taking the time to build a clear and simple procedure for outlining employment expectations, starting </w:t>
      </w:r>
      <w:r w:rsidR="00E3240B">
        <w:t xml:space="preserve">at </w:t>
      </w:r>
      <w:r w:rsidRPr="00B97D04">
        <w:t xml:space="preserve">the job interview. </w:t>
      </w:r>
    </w:p>
    <w:p w14:paraId="0060F9B3" w14:textId="7C3A49E0" w:rsidR="00E3240B" w:rsidRDefault="00260100" w:rsidP="001C2A67">
      <w:r>
        <w:t xml:space="preserve">I will always </w:t>
      </w:r>
      <w:r w:rsidR="00943B7A">
        <w:t xml:space="preserve">review </w:t>
      </w:r>
      <w:r w:rsidR="00C36717" w:rsidRPr="00C36717">
        <w:t xml:space="preserve">a newly hired employee </w:t>
      </w:r>
      <w:r w:rsidR="00943B7A">
        <w:t xml:space="preserve">to identify </w:t>
      </w:r>
      <w:r w:rsidR="00C36717" w:rsidRPr="00C36717">
        <w:t xml:space="preserve">how their expectations from the job interview and onboarding compared to working for the company during their first few weeks on the job. </w:t>
      </w:r>
      <w:r w:rsidR="00F55FB6">
        <w:t>T</w:t>
      </w:r>
      <w:r w:rsidR="009B7A57">
        <w:t>his is to e</w:t>
      </w:r>
      <w:r w:rsidR="00C36717" w:rsidRPr="00C36717">
        <w:t>nsure that they are at ease with the expectations, respond to any queries they may have, and provide clarification on any ambiguous information.</w:t>
      </w:r>
    </w:p>
    <w:p w14:paraId="4ADEF763" w14:textId="15496983" w:rsidR="007C5905" w:rsidRDefault="007C5905" w:rsidP="001C2A67">
      <w:r w:rsidRPr="007C5905">
        <w:t>(Setting employee expectations from the first interview - indeed (n.d.-c))</w:t>
      </w:r>
    </w:p>
    <w:p w14:paraId="1B80385B" w14:textId="5DC10BEE" w:rsidR="00C61646" w:rsidRDefault="007C5905" w:rsidP="001C2A67">
      <w:r>
        <w:t>To</w:t>
      </w:r>
      <w:r w:rsidR="00C84B46">
        <w:t xml:space="preserve"> be able to manage these expectations I need to </w:t>
      </w:r>
      <w:r w:rsidR="00C61646" w:rsidRPr="00C61646">
        <w:t xml:space="preserve">first define clear and detailed expectations before communicating them to </w:t>
      </w:r>
      <w:r w:rsidR="00953471">
        <w:t>my employees.</w:t>
      </w:r>
      <w:r w:rsidR="00C61646" w:rsidRPr="00C61646">
        <w:t xml:space="preserve"> For every position,</w:t>
      </w:r>
      <w:r w:rsidR="00953471">
        <w:t xml:space="preserve"> I need to </w:t>
      </w:r>
      <w:r w:rsidR="00C61646" w:rsidRPr="00C61646">
        <w:t>make a list of the expectations for the following four categories: position responsibilities, work hours, leadership, and advancement.</w:t>
      </w:r>
    </w:p>
    <w:p w14:paraId="2A285294" w14:textId="77777777" w:rsidR="006925AC" w:rsidRDefault="006925AC" w:rsidP="001C2A67">
      <w:r w:rsidRPr="006925AC">
        <w:t>Below are some other methods of managing expectations.</w:t>
      </w:r>
    </w:p>
    <w:p w14:paraId="5BFBAFD3" w14:textId="4CA9D39F" w:rsidR="000D2F71" w:rsidRDefault="000D2F71" w:rsidP="001C2A67">
      <w:r w:rsidRPr="000D2F71">
        <w:t>George T. Doran developed the SMART goal structure in his 1981 paper "There's an S.M.A.R.T. Way to Write Management's Goals and Objectives."</w:t>
      </w:r>
    </w:p>
    <w:p w14:paraId="52E3C1F6" w14:textId="77777777" w:rsidR="002C67B6" w:rsidRDefault="002C67B6" w:rsidP="002C67B6">
      <w:pPr>
        <w:pStyle w:val="ListParagraph"/>
        <w:numPr>
          <w:ilvl w:val="0"/>
          <w:numId w:val="33"/>
        </w:numPr>
      </w:pPr>
      <w:r w:rsidRPr="002C67B6">
        <w:rPr>
          <w:b/>
          <w:bCs/>
          <w:color w:val="FF0000"/>
        </w:rPr>
        <w:t>S</w:t>
      </w:r>
      <w:r>
        <w:t>pecific: What end result are you looking to achieve? Is it specifically defined?</w:t>
      </w:r>
    </w:p>
    <w:p w14:paraId="0694D39C" w14:textId="77777777" w:rsidR="002C67B6" w:rsidRDefault="002C67B6" w:rsidP="002C67B6">
      <w:pPr>
        <w:pStyle w:val="ListParagraph"/>
        <w:numPr>
          <w:ilvl w:val="0"/>
          <w:numId w:val="33"/>
        </w:numPr>
      </w:pPr>
      <w:r w:rsidRPr="002C67B6">
        <w:rPr>
          <w:b/>
          <w:bCs/>
          <w:color w:val="FF0000"/>
        </w:rPr>
        <w:lastRenderedPageBreak/>
        <w:t>M</w:t>
      </w:r>
      <w:r>
        <w:t>easurable: Can you measure the success of this goal with data? How will you measure it?</w:t>
      </w:r>
    </w:p>
    <w:p w14:paraId="1686C7F7" w14:textId="77777777" w:rsidR="002C67B6" w:rsidRDefault="002C67B6" w:rsidP="002C67B6">
      <w:pPr>
        <w:pStyle w:val="ListParagraph"/>
        <w:numPr>
          <w:ilvl w:val="0"/>
          <w:numId w:val="33"/>
        </w:numPr>
      </w:pPr>
      <w:r w:rsidRPr="002C67B6">
        <w:rPr>
          <w:b/>
          <w:bCs/>
          <w:color w:val="FF0000"/>
        </w:rPr>
        <w:t>A</w:t>
      </w:r>
      <w:r>
        <w:t>ttainable: Is this a realistic goal to set? Do you have what it takes (resources, knowledge, skills, support) to achieve success?</w:t>
      </w:r>
    </w:p>
    <w:p w14:paraId="4BB1FC5D" w14:textId="77777777" w:rsidR="002C67B6" w:rsidRDefault="002C67B6" w:rsidP="002C67B6">
      <w:pPr>
        <w:pStyle w:val="ListParagraph"/>
        <w:numPr>
          <w:ilvl w:val="0"/>
          <w:numId w:val="33"/>
        </w:numPr>
      </w:pPr>
      <w:r w:rsidRPr="002C67B6">
        <w:rPr>
          <w:b/>
          <w:bCs/>
          <w:color w:val="FF0000"/>
        </w:rPr>
        <w:t>R</w:t>
      </w:r>
      <w:r>
        <w:t>elevant: Is this goal aligned with your team and the company’s broader objectives? Will it bring relevant value to your organization?</w:t>
      </w:r>
    </w:p>
    <w:p w14:paraId="75394CBC" w14:textId="062B4704" w:rsidR="002C67B6" w:rsidRDefault="002C67B6" w:rsidP="002C67B6">
      <w:pPr>
        <w:pStyle w:val="ListParagraph"/>
        <w:numPr>
          <w:ilvl w:val="0"/>
          <w:numId w:val="33"/>
        </w:numPr>
      </w:pPr>
      <w:r w:rsidRPr="002C67B6">
        <w:rPr>
          <w:b/>
          <w:bCs/>
          <w:color w:val="FF0000"/>
        </w:rPr>
        <w:t>T</w:t>
      </w:r>
      <w:r>
        <w:t>imely or time-bound: When do you plan to achieve this goal? Is it the right time to do so?</w:t>
      </w:r>
    </w:p>
    <w:p w14:paraId="17771E48" w14:textId="0FDD214E" w:rsidR="00017965" w:rsidRDefault="00F70631" w:rsidP="00F70631">
      <w:r w:rsidRPr="00F70631">
        <w:t>Employees can simply create difficult yet realistic goals by responding to these questions and checking off each letter of the SMART goals acronym. As a result, everyone participating finds the goal-setting process to be less intimidating.</w:t>
      </w:r>
    </w:p>
    <w:p w14:paraId="27C8D7D6" w14:textId="1197EBAD" w:rsidR="00EF3363" w:rsidRDefault="00547B26" w:rsidP="00F70631">
      <w:r w:rsidRPr="00547B26">
        <w:t>(Officevibe, 2023)</w:t>
      </w:r>
    </w:p>
    <w:p w14:paraId="22E4EE56" w14:textId="77777777" w:rsidR="00A15A4C" w:rsidRDefault="00D92AE4" w:rsidP="00F70631">
      <w:r w:rsidRPr="00D92AE4">
        <w:t>After extensive research on the philosophy of goal setting, Drs. Edwin Locke and Gary Latham identified five prerequisites for our success in achieving our goals.</w:t>
      </w:r>
      <w:r w:rsidR="00A15A4C">
        <w:t xml:space="preserve"> </w:t>
      </w:r>
    </w:p>
    <w:p w14:paraId="632D0CC2" w14:textId="2F747CCF" w:rsidR="00D92AE4" w:rsidRDefault="00A15A4C" w:rsidP="00F70631">
      <w:r w:rsidRPr="00A15A4C">
        <w:t>We have our current understanding of goal setting thanks to Locke's groundbreaking study on motivation and goal setting from the late 1960s. He demonstrated in his 1968 paper, "Towards a Theory of Task Motivation and Incentives," that employees are motivated by specific objectives and helpful criticism. He continued by emphasising that achieving a goal is another important source of motivation, which enhances performance.</w:t>
      </w:r>
    </w:p>
    <w:p w14:paraId="76A6325D" w14:textId="2144C911" w:rsidR="00176D2B" w:rsidRDefault="00176D2B" w:rsidP="00F70631">
      <w:r w:rsidRPr="00176D2B">
        <w:t>There are five goal-setting guidelines that, in accordance with Locke and Latham, can increase our chances of success:</w:t>
      </w:r>
    </w:p>
    <w:p w14:paraId="4C5E307D" w14:textId="77777777" w:rsidR="00477384" w:rsidRDefault="00477384" w:rsidP="00477384">
      <w:pPr>
        <w:pStyle w:val="ListParagraph"/>
        <w:numPr>
          <w:ilvl w:val="0"/>
          <w:numId w:val="34"/>
        </w:numPr>
      </w:pPr>
      <w:r>
        <w:t>Clarity.</w:t>
      </w:r>
    </w:p>
    <w:p w14:paraId="547719B4" w14:textId="77777777" w:rsidR="00477384" w:rsidRDefault="00477384" w:rsidP="00477384">
      <w:pPr>
        <w:pStyle w:val="ListParagraph"/>
        <w:numPr>
          <w:ilvl w:val="0"/>
          <w:numId w:val="34"/>
        </w:numPr>
      </w:pPr>
      <w:r>
        <w:t>Challenge.</w:t>
      </w:r>
    </w:p>
    <w:p w14:paraId="7821F69D" w14:textId="77777777" w:rsidR="00477384" w:rsidRDefault="00477384" w:rsidP="00477384">
      <w:pPr>
        <w:pStyle w:val="ListParagraph"/>
        <w:numPr>
          <w:ilvl w:val="0"/>
          <w:numId w:val="34"/>
        </w:numPr>
      </w:pPr>
      <w:r>
        <w:t>Commitment.</w:t>
      </w:r>
    </w:p>
    <w:p w14:paraId="7D159A7C" w14:textId="77777777" w:rsidR="0090628E" w:rsidRDefault="00477384" w:rsidP="0015055C">
      <w:pPr>
        <w:pStyle w:val="ListParagraph"/>
        <w:numPr>
          <w:ilvl w:val="0"/>
          <w:numId w:val="34"/>
        </w:numPr>
      </w:pPr>
      <w:r>
        <w:t>Feedback.</w:t>
      </w:r>
    </w:p>
    <w:p w14:paraId="60DC376A" w14:textId="51C7E7D4" w:rsidR="00477384" w:rsidRDefault="00477384" w:rsidP="0015055C">
      <w:pPr>
        <w:pStyle w:val="ListParagraph"/>
        <w:numPr>
          <w:ilvl w:val="0"/>
          <w:numId w:val="34"/>
        </w:numPr>
      </w:pPr>
      <w:r>
        <w:t>Task complexity.</w:t>
      </w:r>
    </w:p>
    <w:p w14:paraId="34F94C8D" w14:textId="027B6597" w:rsidR="0090628E" w:rsidRDefault="000558C8" w:rsidP="0090628E">
      <w:r w:rsidRPr="000558C8">
        <w:t xml:space="preserve">Set definite, difficult goals and make a commitment to reaching them </w:t>
      </w:r>
      <w:r w:rsidR="002F3CCB" w:rsidRPr="000558C8">
        <w:t>w</w:t>
      </w:r>
      <w:r w:rsidR="002F3CCB">
        <w:t>hen</w:t>
      </w:r>
      <w:r w:rsidR="005B3D1D">
        <w:t xml:space="preserve"> using this</w:t>
      </w:r>
      <w:r w:rsidRPr="000558C8">
        <w:t xml:space="preserve"> technique. Don't forget to evaluate your personal progress as well as the performance of others in accomplishing their goals. Additionally, take the task's complexity into account and, when necessary, divide your goals into more manageable pieces.</w:t>
      </w:r>
    </w:p>
    <w:p w14:paraId="0652A78E" w14:textId="36E0213B" w:rsidR="00372C51" w:rsidRPr="001C2A67" w:rsidRDefault="00372C51" w:rsidP="0090628E">
      <w:r w:rsidRPr="00372C51">
        <w:t>(Home (n.d.))</w:t>
      </w:r>
    </w:p>
    <w:p w14:paraId="1AC5747D" w14:textId="660A380B" w:rsidR="001C2A67" w:rsidRDefault="00F15A60" w:rsidP="001C2A67">
      <w:pPr>
        <w:pStyle w:val="Heading1"/>
      </w:pPr>
      <w:bookmarkStart w:id="7" w:name="_Hlk145513736"/>
      <w:bookmarkStart w:id="8" w:name="_Toc500943481"/>
      <w:bookmarkStart w:id="9" w:name="_Toc145881995"/>
      <w:r>
        <w:t>Section 3</w:t>
      </w:r>
      <w:bookmarkEnd w:id="7"/>
      <w:r>
        <w:rPr>
          <w:rFonts w:eastAsia="Arial"/>
        </w:rPr>
        <w:t>:</w:t>
      </w:r>
      <w:r>
        <w:t xml:space="preserve"> </w:t>
      </w:r>
      <w:bookmarkEnd w:id="8"/>
      <w:r w:rsidR="00CA7B91" w:rsidRPr="00CA7B91">
        <w:t>Critically evaluate development vehicles available to an organisation appropriate to the development needs of the individual.</w:t>
      </w:r>
      <w:bookmarkEnd w:id="9"/>
    </w:p>
    <w:p w14:paraId="059E4470" w14:textId="77777777" w:rsidR="00D62B8E" w:rsidRDefault="00D62B8E" w:rsidP="006D770B">
      <w:pPr>
        <w:spacing w:after="0" w:line="240" w:lineRule="auto"/>
      </w:pPr>
    </w:p>
    <w:p w14:paraId="2DCDC734" w14:textId="58FD39C6" w:rsidR="0005296A" w:rsidRDefault="0005296A" w:rsidP="006D770B">
      <w:pPr>
        <w:spacing w:after="0" w:line="240" w:lineRule="auto"/>
      </w:pPr>
      <w:r w:rsidRPr="0005296A">
        <w:t>Development vehicles in the workplace refer to various methods and opportunities that enable individuals to enhance their knowledge and skills. Here are some common development vehicles:</w:t>
      </w:r>
      <w:r w:rsidR="00055904">
        <w:t xml:space="preserve"> </w:t>
      </w:r>
    </w:p>
    <w:p w14:paraId="53181CC1" w14:textId="77777777" w:rsidR="006D770B" w:rsidRDefault="006D770B" w:rsidP="006D770B">
      <w:pPr>
        <w:spacing w:after="0" w:line="240" w:lineRule="auto"/>
      </w:pPr>
    </w:p>
    <w:p w14:paraId="0161FA2C" w14:textId="77777777" w:rsidR="006D770B" w:rsidRDefault="006D770B" w:rsidP="006D770B">
      <w:pPr>
        <w:spacing w:after="0" w:line="240" w:lineRule="auto"/>
      </w:pPr>
      <w:r>
        <w:t>•</w:t>
      </w:r>
      <w:r>
        <w:tab/>
        <w:t>Coaching on a one to one basis</w:t>
      </w:r>
    </w:p>
    <w:p w14:paraId="26C72495" w14:textId="77777777" w:rsidR="006D770B" w:rsidRDefault="006D770B" w:rsidP="006D770B">
      <w:pPr>
        <w:spacing w:after="0" w:line="240" w:lineRule="auto"/>
      </w:pPr>
      <w:r>
        <w:t>•</w:t>
      </w:r>
      <w:r>
        <w:tab/>
        <w:t>Observing others in their work and picking up tips (-Job shadowing)</w:t>
      </w:r>
    </w:p>
    <w:p w14:paraId="40D31D41" w14:textId="77777777" w:rsidR="006D770B" w:rsidRDefault="006D770B" w:rsidP="006D770B">
      <w:pPr>
        <w:spacing w:after="0" w:line="240" w:lineRule="auto"/>
      </w:pPr>
      <w:r>
        <w:t>•</w:t>
      </w:r>
      <w:r>
        <w:tab/>
        <w:t>Delegate activities to broaden knowledge &amp; widen skill sets</w:t>
      </w:r>
    </w:p>
    <w:p w14:paraId="7E1623A2" w14:textId="77777777" w:rsidR="006D770B" w:rsidRDefault="006D770B" w:rsidP="006D770B">
      <w:pPr>
        <w:spacing w:after="0" w:line="240" w:lineRule="auto"/>
      </w:pPr>
      <w:r>
        <w:t>•</w:t>
      </w:r>
      <w:r>
        <w:tab/>
        <w:t>Get involved on project work</w:t>
      </w:r>
    </w:p>
    <w:p w14:paraId="3261FE48" w14:textId="77777777" w:rsidR="006D770B" w:rsidRDefault="006D770B" w:rsidP="006D770B">
      <w:pPr>
        <w:spacing w:after="0" w:line="240" w:lineRule="auto"/>
      </w:pPr>
      <w:r>
        <w:t>•</w:t>
      </w:r>
      <w:r>
        <w:tab/>
        <w:t xml:space="preserve">Temporary transfers, job swaps or secondment into other areas – it could be mutually convenient </w:t>
      </w:r>
    </w:p>
    <w:p w14:paraId="7464D084" w14:textId="77777777" w:rsidR="006D770B" w:rsidRDefault="006D770B" w:rsidP="006D770B">
      <w:pPr>
        <w:spacing w:after="0" w:line="240" w:lineRule="auto"/>
      </w:pPr>
      <w:r>
        <w:t>•</w:t>
      </w:r>
      <w:r>
        <w:tab/>
        <w:t>for other managers to swap staff so that two areas gain from ‘multi-skilling’</w:t>
      </w:r>
    </w:p>
    <w:p w14:paraId="5AA05947" w14:textId="77777777" w:rsidR="006D770B" w:rsidRDefault="006D770B" w:rsidP="006D770B">
      <w:pPr>
        <w:spacing w:after="0" w:line="240" w:lineRule="auto"/>
      </w:pPr>
      <w:r>
        <w:t>•</w:t>
      </w:r>
      <w:r>
        <w:tab/>
      </w:r>
      <w:bookmarkStart w:id="10" w:name="_Hlk145882635"/>
      <w:r>
        <w:t>Background reading/research/watching videos/internet to strengthen knowledge base</w:t>
      </w:r>
    </w:p>
    <w:bookmarkEnd w:id="10"/>
    <w:p w14:paraId="548DE66A" w14:textId="77777777" w:rsidR="006D770B" w:rsidRDefault="006D770B" w:rsidP="006D770B">
      <w:pPr>
        <w:spacing w:after="0" w:line="240" w:lineRule="auto"/>
      </w:pPr>
      <w:r>
        <w:t>•</w:t>
      </w:r>
      <w:r>
        <w:tab/>
        <w:t>Studying for professional qualifications/undertake accredited distance learning</w:t>
      </w:r>
    </w:p>
    <w:p w14:paraId="62CD4061" w14:textId="77777777" w:rsidR="006D770B" w:rsidRDefault="006D770B" w:rsidP="006D770B">
      <w:pPr>
        <w:spacing w:after="0" w:line="240" w:lineRule="auto"/>
      </w:pPr>
      <w:r>
        <w:t>•</w:t>
      </w:r>
      <w:r>
        <w:tab/>
        <w:t>Visits to different areas of the business</w:t>
      </w:r>
    </w:p>
    <w:p w14:paraId="772BBB33" w14:textId="77777777" w:rsidR="006D770B" w:rsidRDefault="006D770B" w:rsidP="006D770B">
      <w:pPr>
        <w:spacing w:after="0" w:line="240" w:lineRule="auto"/>
      </w:pPr>
      <w:r>
        <w:t>•</w:t>
      </w:r>
      <w:r>
        <w:tab/>
        <w:t xml:space="preserve">One to one or group meetings with key players in different areas, to understand roles, </w:t>
      </w:r>
    </w:p>
    <w:p w14:paraId="63B99E4B" w14:textId="77777777" w:rsidR="006D770B" w:rsidRDefault="006D770B" w:rsidP="006D770B">
      <w:pPr>
        <w:spacing w:after="0" w:line="240" w:lineRule="auto"/>
      </w:pPr>
      <w:r>
        <w:t>•</w:t>
      </w:r>
      <w:r>
        <w:tab/>
        <w:t>responsibilities, and inter-departmental relationships</w:t>
      </w:r>
    </w:p>
    <w:p w14:paraId="62FA8C5E" w14:textId="77777777" w:rsidR="006D770B" w:rsidRDefault="006D770B" w:rsidP="006D770B">
      <w:pPr>
        <w:spacing w:after="0" w:line="240" w:lineRule="auto"/>
      </w:pPr>
      <w:r>
        <w:t>•</w:t>
      </w:r>
      <w:r>
        <w:tab/>
        <w:t>Attend formal training courses in key soft skills</w:t>
      </w:r>
    </w:p>
    <w:p w14:paraId="40E7EC48" w14:textId="77777777" w:rsidR="006D770B" w:rsidRDefault="006D770B" w:rsidP="006D770B">
      <w:pPr>
        <w:spacing w:after="0" w:line="240" w:lineRule="auto"/>
      </w:pPr>
      <w:r>
        <w:t>•</w:t>
      </w:r>
      <w:r>
        <w:tab/>
        <w:t>Attend technical/product knowledge training</w:t>
      </w:r>
    </w:p>
    <w:p w14:paraId="1C6062D8" w14:textId="77777777" w:rsidR="006D770B" w:rsidRDefault="006D770B" w:rsidP="006D770B">
      <w:pPr>
        <w:spacing w:after="0" w:line="240" w:lineRule="auto"/>
      </w:pPr>
      <w:r>
        <w:lastRenderedPageBreak/>
        <w:t>•</w:t>
      </w:r>
      <w:r>
        <w:tab/>
        <w:t>Undertake E-learning</w:t>
      </w:r>
    </w:p>
    <w:p w14:paraId="38BCC665" w14:textId="77777777" w:rsidR="006D770B" w:rsidRDefault="006D770B" w:rsidP="006D770B">
      <w:pPr>
        <w:spacing w:after="0" w:line="240" w:lineRule="auto"/>
      </w:pPr>
      <w:r>
        <w:t>•</w:t>
      </w:r>
      <w:r>
        <w:tab/>
        <w:t>Performance development reviews &amp; regular one to one’s</w:t>
      </w:r>
    </w:p>
    <w:p w14:paraId="3D13E6EF" w14:textId="77777777" w:rsidR="006D770B" w:rsidRDefault="006D770B" w:rsidP="006D770B">
      <w:pPr>
        <w:spacing w:after="0" w:line="240" w:lineRule="auto"/>
      </w:pPr>
      <w:r>
        <w:t>•</w:t>
      </w:r>
      <w:r>
        <w:tab/>
        <w:t>Networking/Attending relevant External Business Events</w:t>
      </w:r>
    </w:p>
    <w:p w14:paraId="3F8F3B49" w14:textId="77777777" w:rsidR="006D770B" w:rsidRDefault="006D770B" w:rsidP="006D770B">
      <w:pPr>
        <w:spacing w:after="0" w:line="240" w:lineRule="auto"/>
      </w:pPr>
      <w:r>
        <w:t>•</w:t>
      </w:r>
      <w:r>
        <w:tab/>
        <w:t>Get involved with relevant business groups/forums/committees/task force</w:t>
      </w:r>
    </w:p>
    <w:p w14:paraId="74E23EE6" w14:textId="77777777" w:rsidR="006D770B" w:rsidRDefault="006D770B" w:rsidP="006D770B">
      <w:pPr>
        <w:spacing w:after="0" w:line="240" w:lineRule="auto"/>
      </w:pPr>
      <w:r>
        <w:t>•</w:t>
      </w:r>
      <w:r>
        <w:tab/>
        <w:t>Act as a team representative at wider business meetings</w:t>
      </w:r>
    </w:p>
    <w:p w14:paraId="26940687" w14:textId="77777777" w:rsidR="006D770B" w:rsidRDefault="006D770B" w:rsidP="006D770B">
      <w:pPr>
        <w:spacing w:after="0" w:line="240" w:lineRule="auto"/>
      </w:pPr>
      <w:r>
        <w:t>•</w:t>
      </w:r>
      <w:r>
        <w:tab/>
        <w:t>Utilising 360 degree feedback</w:t>
      </w:r>
    </w:p>
    <w:p w14:paraId="17CB1E05" w14:textId="77777777" w:rsidR="006D770B" w:rsidRDefault="006D770B" w:rsidP="006D770B">
      <w:pPr>
        <w:spacing w:after="0" w:line="240" w:lineRule="auto"/>
      </w:pPr>
      <w:r>
        <w:t>•</w:t>
      </w:r>
      <w:r>
        <w:tab/>
        <w:t>Participation in Action Learning Sets</w:t>
      </w:r>
    </w:p>
    <w:p w14:paraId="664B6966" w14:textId="77777777" w:rsidR="006D770B" w:rsidRDefault="006D770B" w:rsidP="006D770B">
      <w:pPr>
        <w:spacing w:after="0" w:line="240" w:lineRule="auto"/>
      </w:pPr>
      <w:r>
        <w:t>•</w:t>
      </w:r>
      <w:r>
        <w:tab/>
        <w:t>Role plays &amp; simulations/Model office environment</w:t>
      </w:r>
    </w:p>
    <w:p w14:paraId="7617681C" w14:textId="77777777" w:rsidR="006D770B" w:rsidRDefault="006D770B" w:rsidP="006D770B">
      <w:pPr>
        <w:spacing w:after="0" w:line="240" w:lineRule="auto"/>
      </w:pPr>
      <w:r>
        <w:t>•</w:t>
      </w:r>
      <w:r>
        <w:tab/>
        <w:t>Using Diagnostic tools (e.g. Myers Briggs, Belbin, PQF etc)</w:t>
      </w:r>
    </w:p>
    <w:p w14:paraId="7B01F640" w14:textId="77777777" w:rsidR="006D770B" w:rsidRDefault="006D770B" w:rsidP="006D770B">
      <w:pPr>
        <w:spacing w:after="0" w:line="240" w:lineRule="auto"/>
      </w:pPr>
      <w:r>
        <w:t>•</w:t>
      </w:r>
      <w:r>
        <w:tab/>
        <w:t>Join a professional body</w:t>
      </w:r>
    </w:p>
    <w:p w14:paraId="1550EDAA" w14:textId="77777777" w:rsidR="006D770B" w:rsidRDefault="006D770B" w:rsidP="006D770B">
      <w:pPr>
        <w:spacing w:after="0" w:line="240" w:lineRule="auto"/>
      </w:pPr>
      <w:r>
        <w:t>•</w:t>
      </w:r>
      <w:r>
        <w:tab/>
        <w:t xml:space="preserve">Conduct benchmarking exercises </w:t>
      </w:r>
    </w:p>
    <w:p w14:paraId="5CBA4256" w14:textId="77777777" w:rsidR="006D770B" w:rsidRDefault="006D770B" w:rsidP="006D770B">
      <w:pPr>
        <w:spacing w:after="0" w:line="240" w:lineRule="auto"/>
      </w:pPr>
      <w:r>
        <w:t>•</w:t>
      </w:r>
      <w:r>
        <w:tab/>
        <w:t>Manage others</w:t>
      </w:r>
    </w:p>
    <w:p w14:paraId="708FC431" w14:textId="77777777" w:rsidR="006D770B" w:rsidRDefault="006D770B" w:rsidP="006D770B">
      <w:pPr>
        <w:spacing w:after="0" w:line="240" w:lineRule="auto"/>
      </w:pPr>
    </w:p>
    <w:p w14:paraId="1D768291" w14:textId="56667BAB" w:rsidR="006D770B" w:rsidRDefault="006D770B" w:rsidP="006D770B">
      <w:pPr>
        <w:spacing w:after="0" w:line="240" w:lineRule="auto"/>
      </w:pPr>
      <w:r>
        <w:t>(Development vehicles (n.d)</w:t>
      </w:r>
    </w:p>
    <w:p w14:paraId="6BBED041" w14:textId="77777777" w:rsidR="008E038A" w:rsidRDefault="008E038A" w:rsidP="006D770B">
      <w:pPr>
        <w:spacing w:after="0" w:line="240" w:lineRule="auto"/>
      </w:pPr>
    </w:p>
    <w:p w14:paraId="0AB65710" w14:textId="77777777" w:rsidR="008E038A" w:rsidRDefault="008E038A" w:rsidP="008E038A">
      <w:pPr>
        <w:spacing w:after="0" w:line="240" w:lineRule="auto"/>
      </w:pPr>
      <w:r>
        <w:t>Below are seven of the best types of employee training methods:</w:t>
      </w:r>
    </w:p>
    <w:p w14:paraId="1036C8AC" w14:textId="77777777" w:rsidR="008E038A" w:rsidRDefault="008E038A" w:rsidP="008E038A">
      <w:pPr>
        <w:spacing w:after="0" w:line="240" w:lineRule="auto"/>
      </w:pPr>
    </w:p>
    <w:p w14:paraId="20BD2961" w14:textId="77777777" w:rsidR="008E038A" w:rsidRDefault="008E038A" w:rsidP="008E038A">
      <w:pPr>
        <w:spacing w:after="0" w:line="240" w:lineRule="auto"/>
      </w:pPr>
      <w:r>
        <w:t>•</w:t>
      </w:r>
      <w:r>
        <w:tab/>
        <w:t>Case Studies</w:t>
      </w:r>
    </w:p>
    <w:p w14:paraId="13E93F3D" w14:textId="77777777" w:rsidR="008E038A" w:rsidRDefault="008E038A" w:rsidP="008E038A">
      <w:pPr>
        <w:spacing w:after="0" w:line="240" w:lineRule="auto"/>
      </w:pPr>
      <w:r>
        <w:t>•</w:t>
      </w:r>
      <w:r>
        <w:tab/>
        <w:t>Coaching</w:t>
      </w:r>
    </w:p>
    <w:p w14:paraId="762BC832" w14:textId="77777777" w:rsidR="008E038A" w:rsidRDefault="008E038A" w:rsidP="008E038A">
      <w:pPr>
        <w:spacing w:after="0" w:line="240" w:lineRule="auto"/>
      </w:pPr>
      <w:r>
        <w:t>•</w:t>
      </w:r>
      <w:r>
        <w:tab/>
        <w:t>eLearning</w:t>
      </w:r>
    </w:p>
    <w:p w14:paraId="08AC197B" w14:textId="77777777" w:rsidR="008E038A" w:rsidRDefault="008E038A" w:rsidP="008E038A">
      <w:pPr>
        <w:spacing w:after="0" w:line="240" w:lineRule="auto"/>
      </w:pPr>
      <w:r>
        <w:t>•</w:t>
      </w:r>
      <w:r>
        <w:tab/>
        <w:t>Instructor-Led Training</w:t>
      </w:r>
    </w:p>
    <w:p w14:paraId="4D5A4C24" w14:textId="77777777" w:rsidR="008E038A" w:rsidRDefault="008E038A" w:rsidP="008E038A">
      <w:pPr>
        <w:spacing w:after="0" w:line="240" w:lineRule="auto"/>
      </w:pPr>
      <w:r>
        <w:t>•</w:t>
      </w:r>
      <w:r>
        <w:tab/>
        <w:t>Interactive Training</w:t>
      </w:r>
    </w:p>
    <w:p w14:paraId="1C27CD5C" w14:textId="77777777" w:rsidR="008E038A" w:rsidRDefault="008E038A" w:rsidP="008E038A">
      <w:pPr>
        <w:spacing w:after="0" w:line="240" w:lineRule="auto"/>
      </w:pPr>
      <w:r>
        <w:t>•</w:t>
      </w:r>
      <w:r>
        <w:tab/>
        <w:t>On-the-Job Training</w:t>
      </w:r>
    </w:p>
    <w:p w14:paraId="3DFDF274" w14:textId="77777777" w:rsidR="008E038A" w:rsidRDefault="008E038A" w:rsidP="008E038A">
      <w:pPr>
        <w:spacing w:after="0" w:line="240" w:lineRule="auto"/>
      </w:pPr>
      <w:r>
        <w:t>•</w:t>
      </w:r>
      <w:r>
        <w:tab/>
        <w:t>Video-Based Training</w:t>
      </w:r>
    </w:p>
    <w:p w14:paraId="524B102D" w14:textId="77777777" w:rsidR="008E038A" w:rsidRDefault="008E038A" w:rsidP="008E038A">
      <w:pPr>
        <w:spacing w:after="0" w:line="240" w:lineRule="auto"/>
      </w:pPr>
    </w:p>
    <w:p w14:paraId="77886327" w14:textId="24B8657E" w:rsidR="008E038A" w:rsidRDefault="008E038A" w:rsidP="008E038A">
      <w:pPr>
        <w:spacing w:after="0" w:line="240" w:lineRule="auto"/>
      </w:pPr>
      <w:r>
        <w:t>(Gore, 2023)</w:t>
      </w:r>
    </w:p>
    <w:p w14:paraId="5D31EDF7" w14:textId="77777777" w:rsidR="0005296A" w:rsidRDefault="0005296A" w:rsidP="00A21695"/>
    <w:p w14:paraId="5EB733CC" w14:textId="48F8EA05" w:rsidR="00E852E6" w:rsidRDefault="00E852E6" w:rsidP="00A21695">
      <w:r>
        <w:t>How do you determine the appropriate vehicle</w:t>
      </w:r>
      <w:r w:rsidR="006D2616">
        <w:t>?</w:t>
      </w:r>
    </w:p>
    <w:p w14:paraId="5AA08370" w14:textId="6000A08F" w:rsidR="003C4244" w:rsidRDefault="003C4244" w:rsidP="00A21695">
      <w:r w:rsidRPr="003C4244">
        <w:t>Understanding the organization's present and future capability requirements is the first step in determining the learning and development (L&amp;D) needs. Next, the degree of skills, attitudes, and knowledge that are already held must be evaluated. Formal and informal procedures can both be used for this evaluation. Making judgements based on this research will enable organisations, teams, and individuals to decide what learning is required. In the context of the larger organisational strategy, these gaps should be interpreted and given priority.</w:t>
      </w:r>
    </w:p>
    <w:p w14:paraId="09062C3C" w14:textId="396244A2" w:rsidR="00E93743" w:rsidRDefault="00E93743" w:rsidP="00A21695">
      <w:r w:rsidRPr="00E93743">
        <w:t>Identifying the appropriate development vehicle depends on the individual’s needs and goals. There are several ways to develop oneself within the workplace.</w:t>
      </w:r>
    </w:p>
    <w:p w14:paraId="66FAF40A" w14:textId="6103756D" w:rsidR="00FB2DBC" w:rsidRDefault="00FB2DBC" w:rsidP="00A21695">
      <w:r w:rsidRPr="00C77754">
        <w:rPr>
          <w:b/>
          <w:bCs/>
        </w:rPr>
        <w:t xml:space="preserve">Training </w:t>
      </w:r>
      <w:r>
        <w:t xml:space="preserve">- </w:t>
      </w:r>
      <w:r w:rsidRPr="00FB2DBC">
        <w:t>This approach combines lectures, practical exercises, videos, podcasts, simulations, and individual and group tasks to build employee abilities.</w:t>
      </w:r>
    </w:p>
    <w:p w14:paraId="46FD4FF8" w14:textId="226FAEC8" w:rsidR="00640B8D" w:rsidRDefault="00640B8D" w:rsidP="00A21695">
      <w:r w:rsidRPr="00C77754">
        <w:rPr>
          <w:b/>
          <w:bCs/>
        </w:rPr>
        <w:t>Coaching</w:t>
      </w:r>
      <w:r>
        <w:t xml:space="preserve"> - </w:t>
      </w:r>
      <w:r w:rsidR="001C4810" w:rsidRPr="001C4810">
        <w:t>Senior staff members often collaborate one-on-one with less experienced workers in this technique of skill development.</w:t>
      </w:r>
    </w:p>
    <w:p w14:paraId="31004836" w14:textId="65BEAB88" w:rsidR="00076228" w:rsidRDefault="00076228" w:rsidP="00A21695">
      <w:r w:rsidRPr="00C77754">
        <w:rPr>
          <w:b/>
          <w:bCs/>
        </w:rPr>
        <w:t>On the job training</w:t>
      </w:r>
      <w:r>
        <w:t xml:space="preserve"> - </w:t>
      </w:r>
      <w:r w:rsidR="00E93743" w:rsidRPr="00E93743">
        <w:t>The fundamental objective of on-the-job training is to give the employee everything they need for self-study while they are at work. When employees finish the tasks they are given, they either learn how to use something or apply the techniques.</w:t>
      </w:r>
    </w:p>
    <w:p w14:paraId="25CEBBA8" w14:textId="6500A928" w:rsidR="00E93743" w:rsidRDefault="00B667B4" w:rsidP="00A21695">
      <w:r w:rsidRPr="00B667B4">
        <w:t>(Valamis, 2023)</w:t>
      </w:r>
    </w:p>
    <w:p w14:paraId="709E11D3" w14:textId="77777777" w:rsidR="00922D6E" w:rsidRDefault="00922D6E" w:rsidP="00A21695"/>
    <w:p w14:paraId="55942554" w14:textId="77777777" w:rsidR="0052713D" w:rsidRDefault="0052713D" w:rsidP="00A21695">
      <w:pPr>
        <w:rPr>
          <w:b/>
          <w:bCs/>
        </w:rPr>
      </w:pPr>
      <w:bookmarkStart w:id="11" w:name="_Hlk145874795"/>
    </w:p>
    <w:p w14:paraId="669FC5F6" w14:textId="77777777" w:rsidR="0052713D" w:rsidRDefault="0052713D" w:rsidP="00A21695">
      <w:pPr>
        <w:rPr>
          <w:b/>
          <w:bCs/>
        </w:rPr>
      </w:pPr>
    </w:p>
    <w:p w14:paraId="2FEA96AA" w14:textId="2F68E82D" w:rsidR="00951314" w:rsidRPr="00C502EB" w:rsidRDefault="004059A7" w:rsidP="00A21695">
      <w:pPr>
        <w:rPr>
          <w:b/>
          <w:bCs/>
        </w:rPr>
      </w:pPr>
      <w:r w:rsidRPr="00C502EB">
        <w:rPr>
          <w:b/>
          <w:bCs/>
        </w:rPr>
        <w:lastRenderedPageBreak/>
        <w:t>Continuing Professional Development</w:t>
      </w:r>
    </w:p>
    <w:p w14:paraId="6779E1BB" w14:textId="4D5C1A86" w:rsidR="002D4D2B" w:rsidRDefault="002D4D2B" w:rsidP="00A21695">
      <w:r w:rsidRPr="002D4D2B">
        <w:t>The CPD Cycle is essentially a very useful tool that aids in organising your annual CPD plan, learning objectives, and results to ensure that the training you complete is appropriate and valuable for your ongoing Continuing Professional Development obligations. You may improve your professional competence by using the CPD Cycle, which also makes it simple for you to efficiently manage your CPD learning and stay current on market trends.</w:t>
      </w:r>
    </w:p>
    <w:p w14:paraId="28288D16" w14:textId="21626DB4" w:rsidR="00C52E7E" w:rsidRDefault="00C52E7E" w:rsidP="00A21695">
      <w:r w:rsidRPr="00C52E7E">
        <w:t>When organising your professional development learning activities for the year, it's crucial to consider the CPD Cycle's five major stages.</w:t>
      </w:r>
    </w:p>
    <w:bookmarkEnd w:id="11"/>
    <w:p w14:paraId="602A8DB2" w14:textId="520C78C2" w:rsidR="00F71172" w:rsidRDefault="00454E31" w:rsidP="00A21695">
      <w:r w:rsidRPr="00454E31">
        <w:t>The NHS offers a variety of training programmes to help you grow as a person.  We also have training requirements that must be met. This is handled on a monthly basis and can be done in person or online. We adhere to the CPD cycle, do annual evaluations, and conduct PDRs (personal development reviews).</w:t>
      </w:r>
    </w:p>
    <w:p w14:paraId="66A31FA8" w14:textId="77777777" w:rsidR="00F71172" w:rsidRDefault="00F71172" w:rsidP="00F71172">
      <w:r>
        <w:t>Continuing Professional Development</w:t>
      </w:r>
    </w:p>
    <w:p w14:paraId="1B025A0F" w14:textId="77777777" w:rsidR="00F71172" w:rsidRDefault="00F71172" w:rsidP="00F71172">
      <w:r>
        <w:t>The CPD Cycle is essentially a very useful tool that aids in organising your annual CPD plan, learning objectives, and results to ensure that the training you complete is appropriate and valuable for your ongoing Continuing Professional Development obligations. You may improve your professional competence by using the CPD Cycle, which also makes it simple for you to efficiently manage your CPD learning and stay current on market trends.</w:t>
      </w:r>
    </w:p>
    <w:p w14:paraId="74CA8A91" w14:textId="4445A5C0" w:rsidR="00F71172" w:rsidRDefault="00F71172" w:rsidP="00F71172">
      <w:r>
        <w:t>When organising your professional development learning activities for the year, it's crucial to consider the CPD Cycle's five major stages.</w:t>
      </w:r>
    </w:p>
    <w:p w14:paraId="26013B26" w14:textId="7F10BF9D" w:rsidR="005E75D5" w:rsidRDefault="005E75D5" w:rsidP="00F71172">
      <w:r w:rsidRPr="00126249">
        <w:rPr>
          <w:b/>
          <w:bCs/>
        </w:rPr>
        <w:t>Stage 1</w:t>
      </w:r>
      <w:r w:rsidRPr="005E75D5">
        <w:t xml:space="preserve"> - Identifying Your Needs - </w:t>
      </w:r>
      <w:r w:rsidR="009E4D1F" w:rsidRPr="009E4D1F">
        <w:t>The first CPD cycle stage has to do with the process of figuring out where your skills and knowledge are lacking.</w:t>
      </w:r>
    </w:p>
    <w:p w14:paraId="5F225551" w14:textId="3B1714B2" w:rsidR="00084E48" w:rsidRDefault="00084E48" w:rsidP="00F71172">
      <w:r w:rsidRPr="00126249">
        <w:rPr>
          <w:b/>
          <w:bCs/>
        </w:rPr>
        <w:t>Stage 2</w:t>
      </w:r>
      <w:r w:rsidRPr="00084E48">
        <w:t xml:space="preserve"> - Planning - </w:t>
      </w:r>
      <w:r w:rsidR="001236F5" w:rsidRPr="001236F5">
        <w:t>The next stage is to build a set of precise objectives that will help you break down and choose which activities and subjects will assist your overall development objectives once you have recognised your skill gaps and areas that require improvement.</w:t>
      </w:r>
    </w:p>
    <w:p w14:paraId="50B25DEC" w14:textId="579356BF" w:rsidR="00FE339A" w:rsidRDefault="00FE339A" w:rsidP="00F71172">
      <w:r w:rsidRPr="00126249">
        <w:rPr>
          <w:b/>
          <w:bCs/>
        </w:rPr>
        <w:t>Stage 3</w:t>
      </w:r>
      <w:r w:rsidRPr="00FE339A">
        <w:t xml:space="preserve"> - Acting/Doing - </w:t>
      </w:r>
      <w:r w:rsidR="0054075B" w:rsidRPr="0054075B">
        <w:t>Attending various learning activities, such as appropriate CPD authorised training, educational events, online courses, and webinars that support you in achieving the learning objectives listed in your requirements analysis, are the following phases in the CPD Cycle.</w:t>
      </w:r>
    </w:p>
    <w:p w14:paraId="0980661B" w14:textId="68A8729A" w:rsidR="00591DFA" w:rsidRDefault="00591DFA" w:rsidP="00F71172">
      <w:r w:rsidRPr="00126249">
        <w:rPr>
          <w:b/>
          <w:bCs/>
        </w:rPr>
        <w:t>Stage 4</w:t>
      </w:r>
      <w:r w:rsidRPr="00591DFA">
        <w:t xml:space="preserve"> - Reflecting on your learning - </w:t>
      </w:r>
      <w:r w:rsidR="0064521C" w:rsidRPr="0064521C">
        <w:t>It's crucial to evaluate the effectiveness of the activity after completing any training programmes or other forms of CPD.</w:t>
      </w:r>
    </w:p>
    <w:p w14:paraId="1A9FDC0C" w14:textId="3E08A46F" w:rsidR="00591DFA" w:rsidRDefault="00591DFA" w:rsidP="00F71172">
      <w:r w:rsidRPr="00126249">
        <w:rPr>
          <w:b/>
          <w:bCs/>
        </w:rPr>
        <w:t>Stage 5</w:t>
      </w:r>
      <w:r w:rsidRPr="00591DFA">
        <w:t xml:space="preserve"> - Implement your new learning - </w:t>
      </w:r>
      <w:r w:rsidR="0002797E" w:rsidRPr="0002797E">
        <w:t>Applying your newly acquired information and abilities to your current workplace is the final step in the CPD Cycle, which concludes the entire cycle.</w:t>
      </w:r>
    </w:p>
    <w:p w14:paraId="02691C1F" w14:textId="3CC761AE" w:rsidR="009E4D1F" w:rsidRDefault="0086444B" w:rsidP="00F71172">
      <w:r w:rsidRPr="0086444B">
        <w:t>(Cpd, 2021)</w:t>
      </w:r>
    </w:p>
    <w:p w14:paraId="1A978295" w14:textId="473D6FC7" w:rsidR="0050265F" w:rsidRDefault="002F4BF8" w:rsidP="00F71172">
      <w:r w:rsidRPr="002F4BF8">
        <w:t>A excellent approach for employers to monitor development and discuss growth is through appraisals.</w:t>
      </w:r>
      <w:r w:rsidR="009F3E3C">
        <w:t xml:space="preserve"> The written part</w:t>
      </w:r>
      <w:r w:rsidR="009F3E3C" w:rsidRPr="009F3E3C">
        <w:t xml:space="preserve"> is sent to </w:t>
      </w:r>
      <w:r w:rsidR="00BB372F">
        <w:t>the employee</w:t>
      </w:r>
      <w:r w:rsidR="009F3E3C" w:rsidRPr="009F3E3C">
        <w:t xml:space="preserve"> ahead of the meeting and often consists of a number of inquiries about accomplishments, performance, and goals. It's also a good idea</w:t>
      </w:r>
      <w:r w:rsidR="0011364A">
        <w:t xml:space="preserve"> for the employee</w:t>
      </w:r>
      <w:r w:rsidR="009F3E3C" w:rsidRPr="009F3E3C">
        <w:t xml:space="preserve"> to familiarise </w:t>
      </w:r>
      <w:r w:rsidR="0011364A">
        <w:t>themselves</w:t>
      </w:r>
      <w:r w:rsidR="009F3E3C" w:rsidRPr="009F3E3C">
        <w:t xml:space="preserve"> with the mission statement of </w:t>
      </w:r>
      <w:r w:rsidR="006555F2">
        <w:t>the</w:t>
      </w:r>
      <w:r w:rsidR="009F3E3C" w:rsidRPr="009F3E3C">
        <w:t xml:space="preserve"> business and job description to make sure </w:t>
      </w:r>
      <w:r w:rsidR="006555F2">
        <w:t xml:space="preserve">their </w:t>
      </w:r>
      <w:r w:rsidR="009F3E3C" w:rsidRPr="009F3E3C">
        <w:t>objectives line up.</w:t>
      </w:r>
      <w:r w:rsidR="0050265F" w:rsidRPr="0050265F">
        <w:t xml:space="preserve"> </w:t>
      </w:r>
    </w:p>
    <w:p w14:paraId="672627E8" w14:textId="51FA8A85" w:rsidR="009E4D1F" w:rsidRDefault="0050265F" w:rsidP="00F1452C">
      <w:pPr>
        <w:spacing w:after="0" w:line="240" w:lineRule="auto"/>
      </w:pPr>
      <w:r w:rsidRPr="0050265F">
        <w:t>After</w:t>
      </w:r>
      <w:r w:rsidR="006555F2">
        <w:t xml:space="preserve"> </w:t>
      </w:r>
      <w:r w:rsidR="005332AA">
        <w:t xml:space="preserve">completing </w:t>
      </w:r>
      <w:r w:rsidRPr="0050265F">
        <w:t xml:space="preserve"> the written portion of the process, a formal meeting is scheduled. Usually, </w:t>
      </w:r>
      <w:r w:rsidR="005332AA">
        <w:t xml:space="preserve">with the employee </w:t>
      </w:r>
      <w:r w:rsidRPr="0050265F">
        <w:t xml:space="preserve">and supervisor will talk about what </w:t>
      </w:r>
      <w:r w:rsidR="00B45EC4">
        <w:t>has been</w:t>
      </w:r>
      <w:r w:rsidRPr="0050265F">
        <w:t xml:space="preserve"> written down and their opinions on how </w:t>
      </w:r>
      <w:r w:rsidR="00B45EC4">
        <w:t>they are</w:t>
      </w:r>
      <w:r w:rsidRPr="0050265F">
        <w:t xml:space="preserve"> doing, including any areas </w:t>
      </w:r>
      <w:r w:rsidR="0012290E">
        <w:t>of</w:t>
      </w:r>
      <w:r w:rsidRPr="0050265F">
        <w:t xml:space="preserve"> improve or prospective advancement prospects.</w:t>
      </w:r>
    </w:p>
    <w:p w14:paraId="38AA8625" w14:textId="77777777" w:rsidR="00F1452C" w:rsidRDefault="00F1452C" w:rsidP="00F1452C">
      <w:pPr>
        <w:spacing w:after="0" w:line="240" w:lineRule="auto"/>
      </w:pPr>
    </w:p>
    <w:p w14:paraId="0219C627" w14:textId="4D81A199" w:rsidR="00F1452C" w:rsidRDefault="00F1452C" w:rsidP="00F1452C">
      <w:pPr>
        <w:spacing w:after="0" w:line="240" w:lineRule="auto"/>
      </w:pPr>
      <w:r>
        <w:t xml:space="preserve">Benefits of appraisals </w:t>
      </w:r>
    </w:p>
    <w:p w14:paraId="602AEF66" w14:textId="77777777" w:rsidR="002403DE" w:rsidRPr="0012290E" w:rsidRDefault="002403DE" w:rsidP="00F1452C">
      <w:pPr>
        <w:spacing w:after="0" w:line="240" w:lineRule="auto"/>
        <w:rPr>
          <w:b/>
          <w:bCs/>
        </w:rPr>
      </w:pPr>
      <w:r w:rsidRPr="0012290E">
        <w:rPr>
          <w:b/>
          <w:bCs/>
        </w:rPr>
        <w:t>Employers:</w:t>
      </w:r>
      <w:r w:rsidRPr="0012290E">
        <w:rPr>
          <w:b/>
          <w:bCs/>
        </w:rPr>
        <w:br/>
      </w:r>
    </w:p>
    <w:p w14:paraId="6A2F0D58" w14:textId="77777777" w:rsidR="002403DE" w:rsidRDefault="002403DE" w:rsidP="00F1452C">
      <w:pPr>
        <w:pStyle w:val="ListParagraph"/>
        <w:numPr>
          <w:ilvl w:val="0"/>
          <w:numId w:val="35"/>
        </w:numPr>
        <w:spacing w:after="0" w:line="240" w:lineRule="auto"/>
      </w:pPr>
      <w:r>
        <w:t xml:space="preserve">Productivity </w:t>
      </w:r>
    </w:p>
    <w:p w14:paraId="2A1FDB63" w14:textId="77777777" w:rsidR="002403DE" w:rsidRDefault="002403DE" w:rsidP="00F1452C">
      <w:pPr>
        <w:pStyle w:val="ListParagraph"/>
        <w:numPr>
          <w:ilvl w:val="0"/>
          <w:numId w:val="35"/>
        </w:numPr>
        <w:spacing w:after="0" w:line="240" w:lineRule="auto"/>
      </w:pPr>
      <w:r>
        <w:lastRenderedPageBreak/>
        <w:t>Retention</w:t>
      </w:r>
    </w:p>
    <w:p w14:paraId="23302674" w14:textId="77777777" w:rsidR="002403DE" w:rsidRDefault="002403DE" w:rsidP="00F1452C">
      <w:pPr>
        <w:pStyle w:val="ListParagraph"/>
        <w:numPr>
          <w:ilvl w:val="0"/>
          <w:numId w:val="35"/>
        </w:numPr>
        <w:spacing w:after="0" w:line="240" w:lineRule="auto"/>
      </w:pPr>
      <w:r>
        <w:t>Performance</w:t>
      </w:r>
    </w:p>
    <w:p w14:paraId="0940008B" w14:textId="77777777" w:rsidR="002403DE" w:rsidRDefault="002403DE" w:rsidP="00F1452C">
      <w:pPr>
        <w:pStyle w:val="ListParagraph"/>
        <w:numPr>
          <w:ilvl w:val="0"/>
          <w:numId w:val="35"/>
        </w:numPr>
        <w:spacing w:after="0" w:line="240" w:lineRule="auto"/>
      </w:pPr>
      <w:r>
        <w:t>Commitment</w:t>
      </w:r>
    </w:p>
    <w:p w14:paraId="6736E2E0" w14:textId="77618426" w:rsidR="002403DE" w:rsidRDefault="002403DE" w:rsidP="00F1452C">
      <w:pPr>
        <w:pStyle w:val="ListParagraph"/>
        <w:numPr>
          <w:ilvl w:val="0"/>
          <w:numId w:val="35"/>
        </w:numPr>
        <w:spacing w:after="0" w:line="240" w:lineRule="auto"/>
      </w:pPr>
      <w:r>
        <w:t>Feedback</w:t>
      </w:r>
    </w:p>
    <w:p w14:paraId="04ED0325" w14:textId="77777777" w:rsidR="006641FD" w:rsidRDefault="006641FD" w:rsidP="006641FD">
      <w:pPr>
        <w:pStyle w:val="ListParagraph"/>
        <w:spacing w:after="0" w:line="240" w:lineRule="auto"/>
      </w:pPr>
    </w:p>
    <w:p w14:paraId="425BDC8D" w14:textId="013FE10E" w:rsidR="00257CB6" w:rsidRPr="0012290E" w:rsidRDefault="00257CB6" w:rsidP="00F1452C">
      <w:pPr>
        <w:spacing w:after="0" w:line="240" w:lineRule="auto"/>
        <w:rPr>
          <w:b/>
          <w:bCs/>
        </w:rPr>
      </w:pPr>
      <w:r w:rsidRPr="0012290E">
        <w:rPr>
          <w:b/>
          <w:bCs/>
        </w:rPr>
        <w:t>Employees:</w:t>
      </w:r>
    </w:p>
    <w:p w14:paraId="5928D2D4" w14:textId="77777777" w:rsidR="00257CB6" w:rsidRDefault="00257CB6" w:rsidP="00F1452C">
      <w:pPr>
        <w:pStyle w:val="ListParagraph"/>
        <w:numPr>
          <w:ilvl w:val="0"/>
          <w:numId w:val="35"/>
        </w:numPr>
        <w:spacing w:after="0" w:line="240" w:lineRule="auto"/>
      </w:pPr>
      <w:r>
        <w:t xml:space="preserve">Questions </w:t>
      </w:r>
    </w:p>
    <w:p w14:paraId="0E2D0568" w14:textId="77777777" w:rsidR="00257CB6" w:rsidRDefault="00257CB6" w:rsidP="00F1452C">
      <w:pPr>
        <w:pStyle w:val="ListParagraph"/>
        <w:numPr>
          <w:ilvl w:val="0"/>
          <w:numId w:val="35"/>
        </w:numPr>
        <w:spacing w:after="0" w:line="240" w:lineRule="auto"/>
      </w:pPr>
      <w:r>
        <w:t>Accomplishments</w:t>
      </w:r>
    </w:p>
    <w:p w14:paraId="703519F4" w14:textId="77777777" w:rsidR="00257CB6" w:rsidRDefault="00257CB6" w:rsidP="00F1452C">
      <w:pPr>
        <w:pStyle w:val="ListParagraph"/>
        <w:numPr>
          <w:ilvl w:val="0"/>
          <w:numId w:val="35"/>
        </w:numPr>
        <w:spacing w:after="0" w:line="240" w:lineRule="auto"/>
      </w:pPr>
      <w:r>
        <w:t>Strengths &amp; weaknesses</w:t>
      </w:r>
    </w:p>
    <w:p w14:paraId="4031A82B" w14:textId="77777777" w:rsidR="00257CB6" w:rsidRDefault="00257CB6" w:rsidP="00F1452C">
      <w:pPr>
        <w:pStyle w:val="ListParagraph"/>
        <w:numPr>
          <w:ilvl w:val="0"/>
          <w:numId w:val="35"/>
        </w:numPr>
        <w:spacing w:after="0" w:line="240" w:lineRule="auto"/>
      </w:pPr>
      <w:r>
        <w:t>Responsibility</w:t>
      </w:r>
    </w:p>
    <w:p w14:paraId="6F8FBBE4" w14:textId="4C0D3D48" w:rsidR="00257CB6" w:rsidRDefault="00257CB6" w:rsidP="00257CB6">
      <w:pPr>
        <w:pStyle w:val="ListParagraph"/>
        <w:numPr>
          <w:ilvl w:val="0"/>
          <w:numId w:val="35"/>
        </w:numPr>
      </w:pPr>
      <w:r>
        <w:t>Expectations</w:t>
      </w:r>
    </w:p>
    <w:p w14:paraId="67C1DBD8" w14:textId="58E5D2B1" w:rsidR="0050265F" w:rsidRDefault="0047123C" w:rsidP="00F71172">
      <w:r w:rsidRPr="0047123C">
        <w:t>(Rolfe, 2017)</w:t>
      </w:r>
    </w:p>
    <w:p w14:paraId="77BCF181" w14:textId="77777777" w:rsidR="0047123C" w:rsidRDefault="0047123C" w:rsidP="00F71172"/>
    <w:p w14:paraId="128A39BC" w14:textId="3F70664A" w:rsidR="0047123C" w:rsidRDefault="0047123C" w:rsidP="00F71172">
      <w:r>
        <w:t xml:space="preserve">The best </w:t>
      </w:r>
      <w:r w:rsidR="007613E7">
        <w:t>development</w:t>
      </w:r>
      <w:r>
        <w:t xml:space="preserve"> </w:t>
      </w:r>
      <w:r w:rsidR="007613E7">
        <w:t>vehicles</w:t>
      </w:r>
      <w:r>
        <w:t xml:space="preserve"> we use with in the NHS are</w:t>
      </w:r>
      <w:r w:rsidR="00CD7269">
        <w:t>:</w:t>
      </w:r>
    </w:p>
    <w:p w14:paraId="7777186D" w14:textId="049FFE47" w:rsidR="00CD7269" w:rsidRDefault="00CD7269" w:rsidP="00F71172">
      <w:r w:rsidRPr="00661266">
        <w:rPr>
          <w:b/>
          <w:bCs/>
        </w:rPr>
        <w:t>Job sha</w:t>
      </w:r>
      <w:r w:rsidR="00DB6A47" w:rsidRPr="00661266">
        <w:rPr>
          <w:b/>
          <w:bCs/>
        </w:rPr>
        <w:t>dowing</w:t>
      </w:r>
      <w:r w:rsidR="00DB6A47">
        <w:t xml:space="preserve"> – with new physiotherapists we use this approach not only for the physio to have learn but also for the patient </w:t>
      </w:r>
      <w:r w:rsidR="00BB0C6B">
        <w:t xml:space="preserve">to get to know their new physio. </w:t>
      </w:r>
    </w:p>
    <w:p w14:paraId="2C218BEC" w14:textId="62DF4974" w:rsidR="00BB0C6B" w:rsidRDefault="007613E7" w:rsidP="00F71172">
      <w:r w:rsidRPr="00661266">
        <w:rPr>
          <w:b/>
          <w:bCs/>
        </w:rPr>
        <w:t>Mentoring</w:t>
      </w:r>
      <w:r>
        <w:t xml:space="preserve"> - </w:t>
      </w:r>
      <w:r w:rsidRPr="007613E7">
        <w:t>With this approach, management or senior leaders take on junior staff members to help them learn critical abilities that they may be lacking.</w:t>
      </w:r>
    </w:p>
    <w:p w14:paraId="2A962664" w14:textId="136B34EA" w:rsidR="007A29EF" w:rsidRDefault="00261E06" w:rsidP="00F71172">
      <w:r w:rsidRPr="00661266">
        <w:rPr>
          <w:b/>
          <w:bCs/>
        </w:rPr>
        <w:t>Cross-Training</w:t>
      </w:r>
      <w:r w:rsidRPr="00261E06">
        <w:t xml:space="preserve"> </w:t>
      </w:r>
      <w:r w:rsidR="00DD312D">
        <w:t xml:space="preserve">- </w:t>
      </w:r>
      <w:r w:rsidRPr="00261E06">
        <w:t>trains team members how to carry out their coworkers' jobs. Cross-training can boost morale and increase job satisfaction while helping you build a flexible team.</w:t>
      </w:r>
    </w:p>
    <w:p w14:paraId="48C7A04A" w14:textId="7661FD82" w:rsidR="0060556D" w:rsidRDefault="0052713D" w:rsidP="00F71172">
      <w:r w:rsidRPr="00661266">
        <w:rPr>
          <w:b/>
          <w:bCs/>
        </w:rPr>
        <w:t>Self-study</w:t>
      </w:r>
      <w:r>
        <w:t xml:space="preserve"> - </w:t>
      </w:r>
      <w:r w:rsidR="0060556D" w:rsidRPr="0060556D">
        <w:t xml:space="preserve">Background reading/research/watching videos/internet to strengthen knowledge </w:t>
      </w:r>
      <w:r w:rsidRPr="0060556D">
        <w:t>base.</w:t>
      </w:r>
    </w:p>
    <w:p w14:paraId="6930EE77" w14:textId="33FFDFA8" w:rsidR="008F7F1B" w:rsidRDefault="00244F2F" w:rsidP="00F71172">
      <w:r>
        <w:t>A</w:t>
      </w:r>
      <w:r w:rsidR="008F7F1B" w:rsidRPr="008F7F1B">
        <w:t>lways evaluate the success of any training give</w:t>
      </w:r>
      <w:r>
        <w:t>n</w:t>
      </w:r>
      <w:r w:rsidR="008F7F1B" w:rsidRPr="008F7F1B">
        <w:t xml:space="preserve"> to your employees. Are employees using what they have learned? And does it benefit both their function and the entire organisation? </w:t>
      </w:r>
    </w:p>
    <w:p w14:paraId="37DAAED5" w14:textId="5D999D35" w:rsidR="007A29EF" w:rsidRDefault="008F7F1B" w:rsidP="00F71172">
      <w:r w:rsidRPr="007A29EF">
        <w:t>A</w:t>
      </w:r>
      <w:r w:rsidR="007A29EF" w:rsidRPr="007A29EF">
        <w:t xml:space="preserve"> widely recognised tool for assessing and examining the outcomes of educational, training, and learning programmes is the Kirkpatrick Model. Reaction, Learning, Behaviour, and Results are the four stages of evaluation that make up this system. The efficiency of a training programme is more precisely measured at each level of the model that follows.</w:t>
      </w:r>
    </w:p>
    <w:p w14:paraId="0CD8513B" w14:textId="3BC0B01C" w:rsidR="003125DF" w:rsidRDefault="003125DF" w:rsidP="00F71172">
      <w:r>
        <w:rPr>
          <w:noProof/>
        </w:rPr>
        <w:drawing>
          <wp:inline distT="0" distB="0" distL="0" distR="0" wp14:anchorId="2239CD68" wp14:editId="0598389E">
            <wp:extent cx="2705100" cy="1714500"/>
            <wp:effectExtent l="0" t="0" r="0" b="0"/>
            <wp:docPr id="44501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05100" cy="1714500"/>
                    </a:xfrm>
                    <a:prstGeom prst="rect">
                      <a:avLst/>
                    </a:prstGeom>
                    <a:noFill/>
                  </pic:spPr>
                </pic:pic>
              </a:graphicData>
            </a:graphic>
          </wp:inline>
        </w:drawing>
      </w:r>
    </w:p>
    <w:p w14:paraId="30FA8F65" w14:textId="566D148B" w:rsidR="0085544B" w:rsidRDefault="0085544B" w:rsidP="00F71172">
      <w:r w:rsidRPr="00381901">
        <w:rPr>
          <w:color w:val="00B0F0"/>
        </w:rPr>
        <w:t>Reac</w:t>
      </w:r>
      <w:r w:rsidR="0098436E" w:rsidRPr="00381901">
        <w:rPr>
          <w:color w:val="00B0F0"/>
        </w:rPr>
        <w:t>tion</w:t>
      </w:r>
      <w:r w:rsidR="0098436E">
        <w:t xml:space="preserve"> - </w:t>
      </w:r>
      <w:r w:rsidR="0098436E" w:rsidRPr="0098436E">
        <w:t>You want individuals to consider training to be worthwhile. You can gauge how well they took to the training by looking at how involved they were, how actively they contributed, and how they responded to it.</w:t>
      </w:r>
    </w:p>
    <w:p w14:paraId="46F42F02" w14:textId="23DF6F75" w:rsidR="0098436E" w:rsidRDefault="0098436E" w:rsidP="00F71172">
      <w:r w:rsidRPr="00381901">
        <w:rPr>
          <w:color w:val="FFC000"/>
        </w:rPr>
        <w:t>Learning</w:t>
      </w:r>
      <w:r>
        <w:t xml:space="preserve"> - </w:t>
      </w:r>
      <w:r w:rsidR="0060591E">
        <w:t>f</w:t>
      </w:r>
      <w:r w:rsidR="0060591E" w:rsidRPr="0060591E">
        <w:t xml:space="preserve">ocuses on gauging how much and how little </w:t>
      </w:r>
      <w:r w:rsidR="000D2F7D">
        <w:t>employees</w:t>
      </w:r>
      <w:r w:rsidR="0060591E" w:rsidRPr="0060591E">
        <w:t xml:space="preserve"> have learned. In the New World version of the instrument, </w:t>
      </w:r>
      <w:r w:rsidR="00820455">
        <w:t>this</w:t>
      </w:r>
      <w:r w:rsidR="0060591E" w:rsidRPr="0060591E">
        <w:t xml:space="preserve"> assesses how driven they are to make changes, how confident they are that they can do it, and what they believe they will be able to do differently as a result.</w:t>
      </w:r>
    </w:p>
    <w:p w14:paraId="514A9DF1" w14:textId="36EF3524" w:rsidR="00820455" w:rsidRDefault="00820455" w:rsidP="00F71172">
      <w:r w:rsidRPr="00381901">
        <w:rPr>
          <w:color w:val="00B050"/>
        </w:rPr>
        <w:t>Behaviour</w:t>
      </w:r>
      <w:r>
        <w:t xml:space="preserve"> - </w:t>
      </w:r>
      <w:r w:rsidR="000815A8" w:rsidRPr="000815A8">
        <w:t>This clarifies how effectively people use their training. Additionally, it can show where people might require assistance. However, behaviour only modifies under a favourable environment.</w:t>
      </w:r>
    </w:p>
    <w:p w14:paraId="6969D4E8" w14:textId="7F71B6F6" w:rsidR="00523809" w:rsidRDefault="00523809" w:rsidP="00F71172">
      <w:r w:rsidRPr="00381901">
        <w:rPr>
          <w:color w:val="CC0099"/>
        </w:rPr>
        <w:lastRenderedPageBreak/>
        <w:t>Result</w:t>
      </w:r>
      <w:r>
        <w:t xml:space="preserve"> - </w:t>
      </w:r>
      <w:r w:rsidR="00831DDB" w:rsidRPr="00831DDB">
        <w:t>At this stage, you evaluate your training's outcomes. This includes results that you or your organisation have determined are beneficial to your team members and your business and that show a strong return on investment.</w:t>
      </w:r>
    </w:p>
    <w:p w14:paraId="601D87B9" w14:textId="1CD1BF76" w:rsidR="0000498E" w:rsidRPr="00A21695" w:rsidRDefault="00BF661C" w:rsidP="00F71172">
      <w:r w:rsidRPr="00BF661C">
        <w:t>(Home. Mind Tools, (n.d.))</w:t>
      </w:r>
    </w:p>
    <w:p w14:paraId="7914F0A1" w14:textId="77777777" w:rsidR="00080F91" w:rsidRDefault="00080F91" w:rsidP="00322483"/>
    <w:p w14:paraId="2DDC23F7" w14:textId="381AD72F" w:rsidR="00601B19" w:rsidRDefault="006D2616" w:rsidP="006D2616">
      <w:pPr>
        <w:keepNext/>
        <w:keepLines/>
        <w:spacing w:before="240" w:after="0"/>
        <w:outlineLvl w:val="0"/>
        <w:rPr>
          <w:rFonts w:asciiTheme="majorHAnsi" w:eastAsiaTheme="majorEastAsia" w:hAnsiTheme="majorHAnsi" w:cstheme="majorBidi"/>
          <w:color w:val="2E74B5" w:themeColor="accent1" w:themeShade="BF"/>
          <w:spacing w:val="-2"/>
          <w:sz w:val="32"/>
          <w:szCs w:val="32"/>
        </w:rPr>
      </w:pPr>
      <w:bookmarkStart w:id="12" w:name="_Toc145881996"/>
      <w:r w:rsidRPr="006D2616">
        <w:rPr>
          <w:rFonts w:asciiTheme="majorHAnsi" w:eastAsiaTheme="majorEastAsia" w:hAnsiTheme="majorHAnsi" w:cstheme="majorBidi"/>
          <w:color w:val="2E74B5" w:themeColor="accent1" w:themeShade="BF"/>
          <w:sz w:val="32"/>
          <w:szCs w:val="32"/>
        </w:rPr>
        <w:t>Se</w:t>
      </w:r>
      <w:r w:rsidRPr="006D2616">
        <w:rPr>
          <w:rFonts w:asciiTheme="majorHAnsi" w:eastAsiaTheme="majorEastAsia" w:hAnsiTheme="majorHAnsi" w:cstheme="majorBidi"/>
          <w:color w:val="2E74B5" w:themeColor="accent1" w:themeShade="BF"/>
          <w:spacing w:val="1"/>
          <w:sz w:val="32"/>
          <w:szCs w:val="32"/>
        </w:rPr>
        <w:t>c</w:t>
      </w:r>
      <w:r w:rsidRPr="006D2616">
        <w:rPr>
          <w:rFonts w:asciiTheme="majorHAnsi" w:eastAsiaTheme="majorEastAsia" w:hAnsiTheme="majorHAnsi" w:cstheme="majorBidi"/>
          <w:color w:val="2E74B5" w:themeColor="accent1" w:themeShade="BF"/>
          <w:sz w:val="32"/>
          <w:szCs w:val="32"/>
        </w:rPr>
        <w:t>ti</w:t>
      </w:r>
      <w:r w:rsidRPr="006D2616">
        <w:rPr>
          <w:rFonts w:asciiTheme="majorHAnsi" w:eastAsiaTheme="majorEastAsia" w:hAnsiTheme="majorHAnsi" w:cstheme="majorBidi"/>
          <w:color w:val="2E74B5" w:themeColor="accent1" w:themeShade="BF"/>
          <w:spacing w:val="-1"/>
          <w:sz w:val="32"/>
          <w:szCs w:val="32"/>
        </w:rPr>
        <w:t>o</w:t>
      </w:r>
      <w:r w:rsidRPr="006D2616">
        <w:rPr>
          <w:rFonts w:asciiTheme="majorHAnsi" w:eastAsiaTheme="majorEastAsia" w:hAnsiTheme="majorHAnsi" w:cstheme="majorBidi"/>
          <w:color w:val="2E74B5" w:themeColor="accent1" w:themeShade="BF"/>
          <w:sz w:val="32"/>
          <w:szCs w:val="32"/>
        </w:rPr>
        <w:t>n</w:t>
      </w:r>
      <w:r w:rsidRPr="006D2616">
        <w:rPr>
          <w:rFonts w:asciiTheme="majorHAnsi" w:eastAsiaTheme="majorEastAsia" w:hAnsiTheme="majorHAnsi" w:cstheme="majorBidi"/>
          <w:color w:val="2E74B5" w:themeColor="accent1" w:themeShade="BF"/>
          <w:spacing w:val="-7"/>
          <w:sz w:val="32"/>
          <w:szCs w:val="32"/>
        </w:rPr>
        <w:t xml:space="preserve"> </w:t>
      </w:r>
      <w:r w:rsidRPr="00B42230">
        <w:rPr>
          <w:rFonts w:asciiTheme="majorHAnsi" w:eastAsiaTheme="majorEastAsia" w:hAnsiTheme="majorHAnsi" w:cstheme="majorBidi"/>
          <w:color w:val="2E74B5" w:themeColor="accent1" w:themeShade="BF"/>
          <w:spacing w:val="-1"/>
          <w:sz w:val="32"/>
          <w:szCs w:val="32"/>
        </w:rPr>
        <w:t>4</w:t>
      </w:r>
      <w:r w:rsidRPr="006D2616">
        <w:rPr>
          <w:rFonts w:asciiTheme="majorHAnsi" w:eastAsiaTheme="majorEastAsia" w:hAnsiTheme="majorHAnsi" w:cstheme="majorBidi"/>
          <w:color w:val="2E74B5" w:themeColor="accent1" w:themeShade="BF"/>
          <w:sz w:val="32"/>
          <w:szCs w:val="32"/>
        </w:rPr>
        <w:t>:</w:t>
      </w:r>
      <w:r w:rsidRPr="006D2616">
        <w:rPr>
          <w:rFonts w:asciiTheme="majorHAnsi" w:eastAsiaTheme="majorEastAsia" w:hAnsiTheme="majorHAnsi" w:cstheme="majorBidi"/>
          <w:color w:val="2E74B5" w:themeColor="accent1" w:themeShade="BF"/>
          <w:spacing w:val="-2"/>
          <w:sz w:val="32"/>
          <w:szCs w:val="32"/>
        </w:rPr>
        <w:t xml:space="preserve"> </w:t>
      </w:r>
      <w:r w:rsidRPr="00B42230">
        <w:rPr>
          <w:rFonts w:asciiTheme="majorHAnsi" w:eastAsiaTheme="majorEastAsia" w:hAnsiTheme="majorHAnsi" w:cstheme="majorBidi"/>
          <w:color w:val="2E74B5" w:themeColor="accent1" w:themeShade="BF"/>
          <w:spacing w:val="-2"/>
          <w:sz w:val="32"/>
          <w:szCs w:val="32"/>
        </w:rPr>
        <w:t>Development Plan</w:t>
      </w:r>
      <w:bookmarkEnd w:id="12"/>
      <w:r w:rsidRPr="00B42230">
        <w:rPr>
          <w:rFonts w:asciiTheme="majorHAnsi" w:eastAsiaTheme="majorEastAsia" w:hAnsiTheme="majorHAnsi" w:cstheme="majorBidi"/>
          <w:color w:val="2E74B5" w:themeColor="accent1" w:themeShade="BF"/>
          <w:spacing w:val="-2"/>
          <w:sz w:val="32"/>
          <w:szCs w:val="32"/>
        </w:rPr>
        <w:t xml:space="preserve"> </w:t>
      </w:r>
    </w:p>
    <w:p w14:paraId="2561BCDE" w14:textId="04D52617" w:rsidR="00FF0EBF" w:rsidRPr="00FF0EBF" w:rsidRDefault="00FF0EBF" w:rsidP="006D2616">
      <w:pPr>
        <w:keepNext/>
        <w:keepLines/>
        <w:spacing w:before="240" w:after="0"/>
        <w:outlineLvl w:val="0"/>
        <w:rPr>
          <w:rFonts w:eastAsiaTheme="majorEastAsia" w:cstheme="minorHAnsi"/>
          <w:spacing w:val="-2"/>
        </w:rPr>
      </w:pPr>
      <w:bookmarkStart w:id="13" w:name="_Toc145881484"/>
      <w:bookmarkStart w:id="14" w:name="_Toc145881997"/>
      <w:r w:rsidRPr="00FF0EBF">
        <w:rPr>
          <w:rFonts w:eastAsiaTheme="majorEastAsia" w:cstheme="minorHAnsi"/>
          <w:spacing w:val="-2"/>
        </w:rPr>
        <w:t>Employees can improve both personally and professionally with the aid of an effective instrument called an employee development plan. Plans for career development assist teams in achieving organisational objectives and maintain their motivation, effectiveness, and success. Plans with specific actions enable workers to hone abilities, increase productivity, discover new things, and broaden their knowledge and networks.</w:t>
      </w:r>
      <w:r w:rsidR="00EB1733">
        <w:rPr>
          <w:rFonts w:eastAsiaTheme="majorEastAsia" w:cstheme="minorHAnsi"/>
          <w:spacing w:val="-2"/>
        </w:rPr>
        <w:t xml:space="preserve"> Below you can see an appra</w:t>
      </w:r>
      <w:r w:rsidR="003861B7">
        <w:rPr>
          <w:rFonts w:eastAsiaTheme="majorEastAsia" w:cstheme="minorHAnsi"/>
          <w:spacing w:val="-2"/>
        </w:rPr>
        <w:t>isal and PDP I have carried out on an employee.</w:t>
      </w:r>
      <w:bookmarkEnd w:id="13"/>
      <w:bookmarkEnd w:id="14"/>
      <w:r w:rsidR="003861B7">
        <w:rPr>
          <w:rFonts w:eastAsiaTheme="majorEastAsia" w:cstheme="minorHAnsi"/>
          <w:spacing w:val="-2"/>
        </w:rPr>
        <w:t xml:space="preserve"> </w:t>
      </w:r>
    </w:p>
    <w:p w14:paraId="6F3CE46A" w14:textId="2D8ADA89" w:rsidR="00A239E0" w:rsidRDefault="00C84AA4" w:rsidP="00601B19">
      <w:pPr>
        <w:jc w:val="center"/>
      </w:pPr>
      <w:r>
        <w:rPr>
          <w:noProof/>
        </w:rPr>
        <w:drawing>
          <wp:inline distT="0" distB="0" distL="0" distR="0" wp14:anchorId="374C0346" wp14:editId="6ACA9AD3">
            <wp:extent cx="4231005" cy="640715"/>
            <wp:effectExtent l="0" t="0" r="0" b="6985"/>
            <wp:docPr id="14529893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31005" cy="640715"/>
                    </a:xfrm>
                    <a:prstGeom prst="rect">
                      <a:avLst/>
                    </a:prstGeom>
                    <a:noFill/>
                  </pic:spPr>
                </pic:pic>
              </a:graphicData>
            </a:graphic>
          </wp:inline>
        </w:drawing>
      </w:r>
    </w:p>
    <w:p w14:paraId="6ECC44F4" w14:textId="77777777" w:rsidR="00601B19" w:rsidRPr="00601B19" w:rsidRDefault="00601B19" w:rsidP="00601B19">
      <w:pPr>
        <w:spacing w:after="0" w:line="240" w:lineRule="auto"/>
        <w:jc w:val="right"/>
        <w:rPr>
          <w:rFonts w:ascii="Arial" w:eastAsia="Times New Roman" w:hAnsi="Arial" w:cs="Arial"/>
          <w:b/>
          <w:sz w:val="24"/>
          <w:szCs w:val="24"/>
        </w:rPr>
      </w:pPr>
      <w:r w:rsidRPr="00601B19">
        <w:rPr>
          <w:rFonts w:ascii="Arial" w:eastAsia="Times New Roman" w:hAnsi="Arial" w:cs="Arial"/>
          <w:b/>
          <w:sz w:val="24"/>
          <w:szCs w:val="24"/>
        </w:rPr>
        <w:t>APPENDIX 3</w:t>
      </w:r>
    </w:p>
    <w:p w14:paraId="2D7E2F91" w14:textId="77777777" w:rsidR="00601B19" w:rsidRPr="00601B19" w:rsidRDefault="00601B19" w:rsidP="00601B19">
      <w:pPr>
        <w:spacing w:after="0" w:line="240" w:lineRule="auto"/>
        <w:jc w:val="center"/>
        <w:rPr>
          <w:rFonts w:ascii="Arial" w:eastAsia="Times New Roman" w:hAnsi="Arial" w:cs="Arial"/>
          <w:b/>
          <w:sz w:val="24"/>
          <w:szCs w:val="24"/>
        </w:rPr>
      </w:pPr>
    </w:p>
    <w:p w14:paraId="5CF388F1"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PERSONAL APPRAISAL DEVELOPMENT REVIEW FORM</w:t>
      </w:r>
    </w:p>
    <w:p w14:paraId="05D97965"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(INCLUDING PERSONAL DEVELOPMENT PLAN)</w:t>
      </w:r>
    </w:p>
    <w:p w14:paraId="0312C421" w14:textId="77777777" w:rsidR="00601B19" w:rsidRPr="00601B19" w:rsidRDefault="00601B19" w:rsidP="00601B19">
      <w:pPr>
        <w:spacing w:after="0" w:line="240" w:lineRule="auto"/>
        <w:jc w:val="center"/>
        <w:rPr>
          <w:rFonts w:ascii="Arial" w:eastAsia="Times New Roman" w:hAnsi="Arial" w:cs="Arial"/>
          <w:b/>
          <w:sz w:val="24"/>
          <w:szCs w:val="24"/>
        </w:rPr>
      </w:pPr>
    </w:p>
    <w:p w14:paraId="01FACE74"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SECTION 1: PERSONAL DETAILS</w:t>
      </w:r>
    </w:p>
    <w:p w14:paraId="0DCEEEEB" w14:textId="77777777" w:rsidR="00601B19" w:rsidRPr="00601B19" w:rsidRDefault="00601B19" w:rsidP="00601B19">
      <w:pPr>
        <w:spacing w:after="0" w:line="240" w:lineRule="auto"/>
        <w:rPr>
          <w:rFonts w:ascii="Arial" w:eastAsia="Times New Roman" w:hAnsi="Arial" w:cs="Arial"/>
          <w:sz w:val="24"/>
          <w:szCs w:val="24"/>
          <w:u w:val="single"/>
        </w:rPr>
      </w:pPr>
    </w:p>
    <w:tbl>
      <w:tblPr>
        <w:tblW w:w="10065" w:type="dxa"/>
        <w:tblInd w:w="108" w:type="dxa"/>
        <w:tblBorders>
          <w:top w:val="single" w:sz="4" w:space="0" w:color="20C8F7"/>
          <w:left w:val="single" w:sz="4" w:space="0" w:color="20C8F7"/>
          <w:bottom w:val="single" w:sz="4" w:space="0" w:color="20C8F7"/>
          <w:right w:val="single" w:sz="4" w:space="0" w:color="20C8F7"/>
          <w:insideH w:val="single" w:sz="4" w:space="0" w:color="20C8F7"/>
          <w:insideV w:val="single" w:sz="4" w:space="0" w:color="20C8F7"/>
        </w:tblBorders>
        <w:tblLayout w:type="fixed"/>
        <w:tblLook w:val="04A0" w:firstRow="1" w:lastRow="0" w:firstColumn="1" w:lastColumn="0" w:noHBand="0" w:noVBand="1"/>
      </w:tblPr>
      <w:tblGrid>
        <w:gridCol w:w="2410"/>
        <w:gridCol w:w="451"/>
        <w:gridCol w:w="2101"/>
        <w:gridCol w:w="1328"/>
        <w:gridCol w:w="231"/>
        <w:gridCol w:w="3544"/>
      </w:tblGrid>
      <w:tr w:rsidR="00601B19" w:rsidRPr="00601B19" w14:paraId="272FD266" w14:textId="77777777" w:rsidTr="00601B19">
        <w:trPr>
          <w:trHeight w:val="573"/>
        </w:trPr>
        <w:tc>
          <w:tcPr>
            <w:tcW w:w="4962" w:type="dxa"/>
            <w:gridSpan w:val="3"/>
            <w:tcBorders>
              <w:top w:val="single" w:sz="4" w:space="0" w:color="000000"/>
              <w:left w:val="single" w:sz="4" w:space="0" w:color="000000"/>
              <w:bottom w:val="single" w:sz="4" w:space="0" w:color="000000"/>
              <w:right w:val="single" w:sz="4" w:space="0" w:color="000000"/>
            </w:tcBorders>
            <w:shd w:val="clear" w:color="auto" w:fill="C1D5F5"/>
          </w:tcPr>
          <w:p w14:paraId="56B06F61"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Reviewee Name:</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C1D5F5"/>
          </w:tcPr>
          <w:p w14:paraId="49ADAF6D"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Job Title:</w:t>
            </w:r>
          </w:p>
        </w:tc>
      </w:tr>
      <w:tr w:rsidR="00601B19" w:rsidRPr="00601B19" w14:paraId="5F660D79" w14:textId="77777777" w:rsidTr="00601B19">
        <w:trPr>
          <w:trHeight w:val="651"/>
        </w:trPr>
        <w:tc>
          <w:tcPr>
            <w:tcW w:w="4962" w:type="dxa"/>
            <w:gridSpan w:val="3"/>
            <w:tcBorders>
              <w:top w:val="single" w:sz="4" w:space="0" w:color="000000"/>
              <w:left w:val="single" w:sz="4" w:space="0" w:color="000000"/>
              <w:bottom w:val="single" w:sz="4" w:space="0" w:color="000000"/>
              <w:right w:val="single" w:sz="4" w:space="0" w:color="000000"/>
            </w:tcBorders>
          </w:tcPr>
          <w:p w14:paraId="70A758CF"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Deb Mansel</w:t>
            </w:r>
          </w:p>
          <w:p w14:paraId="5F070185" w14:textId="77777777" w:rsidR="00601B19" w:rsidRPr="00601B19" w:rsidRDefault="00601B19" w:rsidP="00601B19">
            <w:pPr>
              <w:spacing w:after="0" w:line="240" w:lineRule="auto"/>
              <w:rPr>
                <w:rFonts w:ascii="Arial" w:eastAsia="Times New Roman" w:hAnsi="Arial" w:cs="Arial"/>
                <w:b/>
                <w:sz w:val="24"/>
                <w:szCs w:val="24"/>
              </w:rPr>
            </w:pPr>
          </w:p>
        </w:tc>
        <w:tc>
          <w:tcPr>
            <w:tcW w:w="5103" w:type="dxa"/>
            <w:gridSpan w:val="3"/>
            <w:tcBorders>
              <w:top w:val="single" w:sz="4" w:space="0" w:color="000000"/>
              <w:left w:val="single" w:sz="4" w:space="0" w:color="000000"/>
              <w:bottom w:val="single" w:sz="4" w:space="0" w:color="000000"/>
              <w:right w:val="single" w:sz="4" w:space="0" w:color="000000"/>
            </w:tcBorders>
          </w:tcPr>
          <w:p w14:paraId="2AD24321"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Specialist Paediatric Physiotherapist</w:t>
            </w:r>
          </w:p>
        </w:tc>
      </w:tr>
      <w:tr w:rsidR="00601B19" w:rsidRPr="00601B19" w14:paraId="5E2A459D" w14:textId="77777777" w:rsidTr="00601B19">
        <w:trPr>
          <w:trHeight w:val="651"/>
        </w:trPr>
        <w:tc>
          <w:tcPr>
            <w:tcW w:w="2410" w:type="dxa"/>
            <w:tcBorders>
              <w:top w:val="single" w:sz="4" w:space="0" w:color="000000"/>
              <w:left w:val="single" w:sz="4" w:space="0" w:color="000000"/>
              <w:bottom w:val="single" w:sz="4" w:space="0" w:color="000000"/>
              <w:right w:val="single" w:sz="4" w:space="0" w:color="000000"/>
            </w:tcBorders>
            <w:shd w:val="clear" w:color="auto" w:fill="C1D5F5"/>
          </w:tcPr>
          <w:p w14:paraId="691FB58B"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ESR No: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C1D5F5"/>
          </w:tcPr>
          <w:p w14:paraId="0084867E"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Department:</w:t>
            </w:r>
          </w:p>
        </w:tc>
        <w:tc>
          <w:tcPr>
            <w:tcW w:w="5103" w:type="dxa"/>
            <w:gridSpan w:val="3"/>
            <w:tcBorders>
              <w:top w:val="single" w:sz="4" w:space="0" w:color="000000"/>
              <w:left w:val="single" w:sz="4" w:space="0" w:color="000000"/>
              <w:bottom w:val="single" w:sz="4" w:space="0" w:color="000000"/>
              <w:right w:val="single" w:sz="4" w:space="0" w:color="000000"/>
            </w:tcBorders>
            <w:shd w:val="clear" w:color="auto" w:fill="C1D5F5"/>
          </w:tcPr>
          <w:p w14:paraId="77283FF3"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Delivery Unit/Corporate Directorate:</w:t>
            </w:r>
          </w:p>
        </w:tc>
      </w:tr>
      <w:tr w:rsidR="00601B19" w:rsidRPr="00601B19" w14:paraId="4AD90165" w14:textId="77777777" w:rsidTr="00601B19">
        <w:trPr>
          <w:trHeight w:val="651"/>
        </w:trPr>
        <w:tc>
          <w:tcPr>
            <w:tcW w:w="2410" w:type="dxa"/>
            <w:tcBorders>
              <w:top w:val="single" w:sz="4" w:space="0" w:color="000000"/>
              <w:left w:val="single" w:sz="4" w:space="0" w:color="000000"/>
              <w:bottom w:val="single" w:sz="4" w:space="0" w:color="000000"/>
              <w:right w:val="single" w:sz="4" w:space="0" w:color="000000"/>
            </w:tcBorders>
          </w:tcPr>
          <w:p w14:paraId="16BD727A"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111222333</w:t>
            </w:r>
          </w:p>
        </w:tc>
        <w:tc>
          <w:tcPr>
            <w:tcW w:w="2552" w:type="dxa"/>
            <w:gridSpan w:val="2"/>
            <w:tcBorders>
              <w:top w:val="single" w:sz="4" w:space="0" w:color="000000"/>
              <w:left w:val="single" w:sz="4" w:space="0" w:color="000000"/>
              <w:bottom w:val="single" w:sz="4" w:space="0" w:color="000000"/>
              <w:right w:val="single" w:sz="4" w:space="0" w:color="000000"/>
            </w:tcBorders>
          </w:tcPr>
          <w:p w14:paraId="7CDD6F02"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 xml:space="preserve">Hafan Y Mor, </w:t>
            </w:r>
          </w:p>
          <w:p w14:paraId="55F8A4E0"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Singleton Hospital</w:t>
            </w:r>
          </w:p>
        </w:tc>
        <w:tc>
          <w:tcPr>
            <w:tcW w:w="5103" w:type="dxa"/>
            <w:gridSpan w:val="3"/>
            <w:tcBorders>
              <w:top w:val="single" w:sz="4" w:space="0" w:color="000000"/>
              <w:left w:val="single" w:sz="4" w:space="0" w:color="000000"/>
              <w:bottom w:val="single" w:sz="4" w:space="0" w:color="000000"/>
              <w:right w:val="single" w:sz="4" w:space="0" w:color="000000"/>
            </w:tcBorders>
          </w:tcPr>
          <w:p w14:paraId="3ED9F6AC"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NPT Locality</w:t>
            </w:r>
          </w:p>
        </w:tc>
      </w:tr>
      <w:tr w:rsidR="00601B19" w:rsidRPr="00601B19" w14:paraId="0E418B4F" w14:textId="77777777" w:rsidTr="00601B19">
        <w:trPr>
          <w:trHeight w:val="738"/>
        </w:trPr>
        <w:tc>
          <w:tcPr>
            <w:tcW w:w="2410" w:type="dxa"/>
            <w:tcBorders>
              <w:top w:val="single" w:sz="4" w:space="0" w:color="000000"/>
              <w:left w:val="single" w:sz="4" w:space="0" w:color="000000"/>
              <w:bottom w:val="single" w:sz="4" w:space="0" w:color="000000"/>
              <w:right w:val="single" w:sz="4" w:space="0" w:color="000000"/>
            </w:tcBorders>
            <w:shd w:val="clear" w:color="auto" w:fill="C1D5F5"/>
          </w:tcPr>
          <w:p w14:paraId="0217628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Reviewer Name:</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C1D5F5"/>
          </w:tcPr>
          <w:p w14:paraId="562B788F"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Due Date of PADR Review</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C1D5F5"/>
          </w:tcPr>
          <w:p w14:paraId="5CBCE389"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Actual Review Date:</w:t>
            </w:r>
          </w:p>
        </w:tc>
        <w:tc>
          <w:tcPr>
            <w:tcW w:w="3544" w:type="dxa"/>
            <w:tcBorders>
              <w:top w:val="single" w:sz="4" w:space="0" w:color="000000"/>
              <w:left w:val="single" w:sz="4" w:space="0" w:color="000000"/>
              <w:bottom w:val="single" w:sz="4" w:space="0" w:color="000000"/>
              <w:right w:val="single" w:sz="4" w:space="0" w:color="000000"/>
            </w:tcBorders>
            <w:shd w:val="clear" w:color="auto" w:fill="C1D5F5"/>
          </w:tcPr>
          <w:p w14:paraId="5571EA9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Name of Professional Body:    (If Applicable)</w:t>
            </w:r>
          </w:p>
        </w:tc>
      </w:tr>
      <w:tr w:rsidR="00601B19" w:rsidRPr="00601B19" w14:paraId="26D133C0" w14:textId="77777777" w:rsidTr="00601B19">
        <w:trPr>
          <w:trHeight w:val="603"/>
        </w:trPr>
        <w:tc>
          <w:tcPr>
            <w:tcW w:w="2410" w:type="dxa"/>
            <w:tcBorders>
              <w:top w:val="single" w:sz="4" w:space="0" w:color="000000"/>
              <w:left w:val="single" w:sz="4" w:space="0" w:color="000000"/>
              <w:bottom w:val="single" w:sz="4" w:space="0" w:color="000000"/>
              <w:right w:val="single" w:sz="4" w:space="0" w:color="000000"/>
            </w:tcBorders>
          </w:tcPr>
          <w:p w14:paraId="038A111F"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 xml:space="preserve">Rachel Witheridge </w:t>
            </w:r>
          </w:p>
        </w:tc>
        <w:tc>
          <w:tcPr>
            <w:tcW w:w="2552" w:type="dxa"/>
            <w:gridSpan w:val="2"/>
            <w:tcBorders>
              <w:top w:val="single" w:sz="4" w:space="0" w:color="000000"/>
              <w:left w:val="single" w:sz="4" w:space="0" w:color="000000"/>
              <w:bottom w:val="single" w:sz="4" w:space="0" w:color="000000"/>
              <w:right w:val="single" w:sz="4" w:space="0" w:color="000000"/>
            </w:tcBorders>
          </w:tcPr>
          <w:p w14:paraId="62BF874F" w14:textId="77777777" w:rsidR="00601B19" w:rsidRPr="00601B19" w:rsidRDefault="00601B19" w:rsidP="00601B19">
            <w:pPr>
              <w:spacing w:after="0" w:line="240" w:lineRule="auto"/>
              <w:rPr>
                <w:rFonts w:ascii="Arial" w:eastAsia="Times New Roman" w:hAnsi="Arial" w:cs="Arial"/>
                <w:b/>
                <w:sz w:val="24"/>
                <w:szCs w:val="24"/>
              </w:rPr>
            </w:pPr>
          </w:p>
          <w:p w14:paraId="68B6D29D" w14:textId="238CC779" w:rsidR="00601B19" w:rsidRPr="00601B19" w:rsidRDefault="007B7293" w:rsidP="00601B19">
            <w:pPr>
              <w:spacing w:after="0" w:line="240" w:lineRule="auto"/>
              <w:rPr>
                <w:rFonts w:ascii="Arial" w:eastAsia="Times New Roman" w:hAnsi="Arial" w:cs="Arial"/>
                <w:b/>
                <w:sz w:val="24"/>
                <w:szCs w:val="20"/>
              </w:rPr>
            </w:pPr>
            <w:r>
              <w:rPr>
                <w:rFonts w:ascii="Arial" w:eastAsia="Times New Roman" w:hAnsi="Arial" w:cs="Arial"/>
                <w:b/>
                <w:sz w:val="24"/>
                <w:szCs w:val="20"/>
              </w:rPr>
              <w:t>21.06.23</w:t>
            </w:r>
          </w:p>
        </w:tc>
        <w:tc>
          <w:tcPr>
            <w:tcW w:w="1559" w:type="dxa"/>
            <w:gridSpan w:val="2"/>
            <w:tcBorders>
              <w:top w:val="single" w:sz="4" w:space="0" w:color="000000"/>
              <w:left w:val="single" w:sz="4" w:space="0" w:color="000000"/>
              <w:bottom w:val="single" w:sz="4" w:space="0" w:color="000000"/>
              <w:right w:val="single" w:sz="4" w:space="0" w:color="000000"/>
            </w:tcBorders>
          </w:tcPr>
          <w:p w14:paraId="48BAC6F9"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June 2022</w:t>
            </w:r>
          </w:p>
        </w:tc>
        <w:tc>
          <w:tcPr>
            <w:tcW w:w="3544" w:type="dxa"/>
            <w:tcBorders>
              <w:top w:val="single" w:sz="4" w:space="0" w:color="000000"/>
              <w:left w:val="single" w:sz="4" w:space="0" w:color="000000"/>
              <w:bottom w:val="single" w:sz="4" w:space="0" w:color="000000"/>
              <w:right w:val="single" w:sz="4" w:space="0" w:color="000000"/>
            </w:tcBorders>
          </w:tcPr>
          <w:p w14:paraId="4070148D"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CSP</w:t>
            </w:r>
          </w:p>
        </w:tc>
      </w:tr>
      <w:tr w:rsidR="00601B19" w:rsidRPr="00601B19" w14:paraId="6391D97C" w14:textId="77777777" w:rsidTr="00601B19">
        <w:trPr>
          <w:trHeight w:val="551"/>
        </w:trPr>
        <w:tc>
          <w:tcPr>
            <w:tcW w:w="4962" w:type="dxa"/>
            <w:gridSpan w:val="3"/>
            <w:tcBorders>
              <w:top w:val="single" w:sz="4" w:space="0" w:color="000000"/>
              <w:left w:val="single" w:sz="4" w:space="0" w:color="000000"/>
              <w:bottom w:val="single" w:sz="4" w:space="0" w:color="000000"/>
              <w:right w:val="single" w:sz="4" w:space="0" w:color="000000"/>
            </w:tcBorders>
          </w:tcPr>
          <w:p w14:paraId="42BB0E03" w14:textId="77777777" w:rsidR="00601B19" w:rsidRPr="00601B19" w:rsidRDefault="00601B19" w:rsidP="00601B19">
            <w:pPr>
              <w:spacing w:after="0" w:line="240" w:lineRule="auto"/>
              <w:jc w:val="both"/>
              <w:rPr>
                <w:rFonts w:ascii="Arial" w:eastAsia="Times New Roman" w:hAnsi="Arial" w:cs="Arial"/>
                <w:b/>
                <w:sz w:val="24"/>
                <w:szCs w:val="24"/>
              </w:rPr>
            </w:pPr>
            <w:r w:rsidRPr="00601B19">
              <w:rPr>
                <w:rFonts w:ascii="Arial" w:eastAsia="Times New Roman" w:hAnsi="Arial" w:cs="Arial"/>
                <w:sz w:val="24"/>
                <w:szCs w:val="24"/>
              </w:rPr>
              <w:t>Date of Revalidation (NMC/HCPC):</w:t>
            </w:r>
            <w:r w:rsidRPr="00601B19">
              <w:rPr>
                <w:rFonts w:ascii="Arial" w:eastAsia="Times New Roman" w:hAnsi="Arial" w:cs="Arial"/>
                <w:b/>
                <w:sz w:val="24"/>
                <w:szCs w:val="24"/>
              </w:rPr>
              <w:t xml:space="preserve">  </w:t>
            </w:r>
          </w:p>
          <w:p w14:paraId="1D156AF3"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 xml:space="preserve">(If Applicable) </w:t>
            </w:r>
          </w:p>
          <w:p w14:paraId="59B4A84B" w14:textId="77777777" w:rsidR="00601B19" w:rsidRPr="00601B19" w:rsidRDefault="00601B19" w:rsidP="00601B19">
            <w:pPr>
              <w:spacing w:after="0" w:line="240" w:lineRule="auto"/>
              <w:rPr>
                <w:rFonts w:ascii="Arial" w:eastAsia="Times New Roman" w:hAnsi="Arial" w:cs="Arial"/>
                <w:b/>
                <w:sz w:val="24"/>
                <w:szCs w:val="24"/>
              </w:rPr>
            </w:pPr>
          </w:p>
        </w:tc>
        <w:tc>
          <w:tcPr>
            <w:tcW w:w="5103" w:type="dxa"/>
            <w:gridSpan w:val="3"/>
            <w:tcBorders>
              <w:top w:val="single" w:sz="4" w:space="0" w:color="000000"/>
              <w:left w:val="single" w:sz="4" w:space="0" w:color="000000"/>
              <w:bottom w:val="single" w:sz="4" w:space="0" w:color="000000"/>
              <w:right w:val="single" w:sz="4" w:space="0" w:color="000000"/>
            </w:tcBorders>
          </w:tcPr>
          <w:p w14:paraId="02A9320C"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noProof/>
                <w:sz w:val="24"/>
                <w:szCs w:val="24"/>
                <w:lang w:eastAsia="en-GB"/>
              </w:rPr>
              <mc:AlternateContent>
                <mc:Choice Requires="wps">
                  <w:drawing>
                    <wp:anchor distT="0" distB="0" distL="114300" distR="114300" simplePos="0" relativeHeight="251660288" behindDoc="0" locked="0" layoutInCell="1" allowOverlap="1" wp14:anchorId="3402F6DC" wp14:editId="70C51A1B">
                      <wp:simplePos x="0" y="0"/>
                      <wp:positionH relativeFrom="column">
                        <wp:posOffset>2910840</wp:posOffset>
                      </wp:positionH>
                      <wp:positionV relativeFrom="paragraph">
                        <wp:posOffset>23495</wp:posOffset>
                      </wp:positionV>
                      <wp:extent cx="179705" cy="187325"/>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187325"/>
                              </a:xfrm>
                              <a:prstGeom prst="rect">
                                <a:avLst/>
                              </a:prstGeom>
                              <a:solidFill>
                                <a:srgbClr val="FFFFFF"/>
                              </a:solidFill>
                              <a:ln w="6350">
                                <a:solidFill>
                                  <a:srgbClr val="000000"/>
                                </a:solidFill>
                                <a:miter lim="800000"/>
                                <a:headEnd/>
                                <a:tailEnd/>
                              </a:ln>
                            </wps:spPr>
                            <wps:txbx>
                              <w:txbxContent>
                                <w:p w14:paraId="2D832ACB" w14:textId="77777777" w:rsidR="00601B19" w:rsidRPr="006B1D8F" w:rsidRDefault="00601B19" w:rsidP="00601B19">
                                  <w:pPr>
                                    <w:rPr>
                                      <w:sz w:val="16"/>
                                      <w:szCs w:val="16"/>
                                    </w:rPr>
                                  </w:pPr>
                                </w:p>
                                <w:p w14:paraId="1C0D66C5"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402F6DC" id="_x0000_t202" coordsize="21600,21600" o:spt="202" path="m,l,21600r21600,l21600,xe">
                      <v:stroke joinstyle="miter"/>
                      <v:path gradientshapeok="t" o:connecttype="rect"/>
                    </v:shapetype>
                    <v:shape id="Text Box 18" o:spid="_x0000_s1026" type="#_x0000_t202" style="position:absolute;margin-left:229.2pt;margin-top:1.85pt;width:14.15pt;height:1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" strokeweight=".5pt">
                      <v:textbox>
                        <w:txbxContent>
                          <w:p w14:paraId="2D832ACB" w14:textId="77777777" w:rsidR="00601B19" w:rsidRPr="006B1D8F" w:rsidRDefault="00601B19" w:rsidP="00601B19">
                            <w:pPr>
                              <w:rPr>
                                <w:sz w:val="16"/>
                                <w:szCs w:val="16"/>
                              </w:rPr>
                            </w:pPr>
                          </w:p>
                          <w:p w14:paraId="1C0D66C5" w14:textId="77777777" w:rsidR="00601B19" w:rsidRPr="006B1D8F" w:rsidRDefault="00601B19" w:rsidP="00601B19"/>
                        </w:txbxContent>
                      </v:textbox>
                    </v:shape>
                  </w:pict>
                </mc:Fallback>
              </mc:AlternateContent>
            </w:r>
            <w:r w:rsidRPr="00601B19">
              <w:rPr>
                <w:rFonts w:ascii="Arial" w:eastAsia="Times New Roman" w:hAnsi="Arial" w:cs="Arial"/>
                <w:b/>
                <w:noProof/>
                <w:sz w:val="24"/>
                <w:szCs w:val="24"/>
                <w:lang w:eastAsia="en-GB"/>
              </w:rPr>
              <mc:AlternateContent>
                <mc:Choice Requires="wps">
                  <w:drawing>
                    <wp:anchor distT="0" distB="0" distL="114300" distR="114300" simplePos="0" relativeHeight="251659264" behindDoc="0" locked="0" layoutInCell="1" allowOverlap="1" wp14:anchorId="548762E3" wp14:editId="68E979A7">
                      <wp:simplePos x="0" y="0"/>
                      <wp:positionH relativeFrom="column">
                        <wp:posOffset>2226310</wp:posOffset>
                      </wp:positionH>
                      <wp:positionV relativeFrom="paragraph">
                        <wp:posOffset>16510</wp:posOffset>
                      </wp:positionV>
                      <wp:extent cx="165735" cy="19431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43FE9389" w14:textId="77777777" w:rsidR="00601B19" w:rsidRPr="006B1D8F" w:rsidRDefault="00601B19" w:rsidP="00601B19">
                                  <w:pPr>
                                    <w:rPr>
                                      <w:sz w:val="16"/>
                                      <w:szCs w:val="16"/>
                                    </w:rPr>
                                  </w:pPr>
                                </w:p>
                                <w:p w14:paraId="186ED8B9"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8762E3" id="Text Box 17" o:spid="_x0000_s1027" type="#_x0000_t202" style="position:absolute;margin-left:175.3pt;margin-top:1.3pt;width:13.05pt;height:15.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" strokeweight=".5pt">
                      <v:textbox>
                        <w:txbxContent>
                          <w:p w14:paraId="43FE9389" w14:textId="77777777" w:rsidR="00601B19" w:rsidRPr="006B1D8F" w:rsidRDefault="00601B19" w:rsidP="00601B19">
                            <w:pPr>
                              <w:rPr>
                                <w:sz w:val="16"/>
                                <w:szCs w:val="16"/>
                              </w:rPr>
                            </w:pPr>
                          </w:p>
                          <w:p w14:paraId="186ED8B9" w14:textId="77777777" w:rsidR="00601B19" w:rsidRPr="006B1D8F" w:rsidRDefault="00601B19" w:rsidP="00601B19"/>
                        </w:txbxContent>
                      </v:textbox>
                    </v:shape>
                  </w:pict>
                </mc:Fallback>
              </mc:AlternateContent>
            </w:r>
            <w:r w:rsidRPr="00601B19">
              <w:rPr>
                <w:rFonts w:ascii="Arial" w:eastAsia="Times New Roman" w:hAnsi="Arial" w:cs="Arial"/>
                <w:b/>
                <w:sz w:val="24"/>
                <w:szCs w:val="24"/>
              </w:rPr>
              <w:t>Discussion regarding     Yes           No</w:t>
            </w:r>
          </w:p>
          <w:p w14:paraId="2FF19FF2"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 xml:space="preserve">revalidation held:                    </w:t>
            </w:r>
          </w:p>
        </w:tc>
      </w:tr>
      <w:tr w:rsidR="00601B19" w:rsidRPr="00601B19" w14:paraId="660FDA4F" w14:textId="77777777" w:rsidTr="00601B19">
        <w:trPr>
          <w:trHeight w:val="551"/>
        </w:trPr>
        <w:tc>
          <w:tcPr>
            <w:tcW w:w="10065" w:type="dxa"/>
            <w:gridSpan w:val="6"/>
            <w:tcBorders>
              <w:top w:val="single" w:sz="4" w:space="0" w:color="000000"/>
              <w:left w:val="single" w:sz="4" w:space="0" w:color="000000"/>
              <w:bottom w:val="single" w:sz="4" w:space="0" w:color="000000"/>
              <w:right w:val="single" w:sz="4" w:space="0" w:color="000000"/>
            </w:tcBorders>
          </w:tcPr>
          <w:p w14:paraId="6D516155"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To be completed at the end of the discussion: Rating of overall performance </w:t>
            </w:r>
          </w:p>
        </w:tc>
      </w:tr>
      <w:tr w:rsidR="00601B19" w:rsidRPr="00601B19" w14:paraId="0255ED7D" w14:textId="77777777" w:rsidTr="00601B19">
        <w:trPr>
          <w:trHeight w:val="551"/>
        </w:trPr>
        <w:tc>
          <w:tcPr>
            <w:tcW w:w="2861" w:type="dxa"/>
            <w:gridSpan w:val="2"/>
            <w:tcBorders>
              <w:top w:val="single" w:sz="4" w:space="0" w:color="000000"/>
              <w:left w:val="single" w:sz="4" w:space="0" w:color="000000"/>
              <w:bottom w:val="single" w:sz="4" w:space="0" w:color="000000"/>
              <w:right w:val="single" w:sz="4" w:space="0" w:color="000000"/>
            </w:tcBorders>
            <w:shd w:val="clear" w:color="auto" w:fill="C6D9F1"/>
          </w:tcPr>
          <w:p w14:paraId="0937003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71552" behindDoc="0" locked="0" layoutInCell="1" allowOverlap="1" wp14:anchorId="5FECD7AE" wp14:editId="1C1B0A27">
                      <wp:simplePos x="0" y="0"/>
                      <wp:positionH relativeFrom="column">
                        <wp:posOffset>1343660</wp:posOffset>
                      </wp:positionH>
                      <wp:positionV relativeFrom="paragraph">
                        <wp:posOffset>63500</wp:posOffset>
                      </wp:positionV>
                      <wp:extent cx="165735" cy="194310"/>
                      <wp:effectExtent l="0" t="0" r="0" b="0"/>
                      <wp:wrapNone/>
                      <wp:docPr id="16" name="Text Box 17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247229DA" w14:textId="77777777" w:rsidR="00601B19" w:rsidRPr="006B1D8F" w:rsidRDefault="00601B19" w:rsidP="00601B19">
                                  <w:pPr>
                                    <w:rPr>
                                      <w:sz w:val="16"/>
                                      <w:szCs w:val="16"/>
                                    </w:rPr>
                                  </w:pPr>
                                </w:p>
                                <w:p w14:paraId="4ABC623E"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ECD7AE" id="Text Box 1785" o:spid="_x0000_s1028" type="#_x0000_t202" style="position:absolute;margin-left:105.8pt;margin-top:5pt;width:13.05pt;height:15.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" strokeweight=".5pt">
                      <v:textbox>
                        <w:txbxContent>
                          <w:p w14:paraId="247229DA" w14:textId="77777777" w:rsidR="00601B19" w:rsidRPr="006B1D8F" w:rsidRDefault="00601B19" w:rsidP="00601B19">
                            <w:pPr>
                              <w:rPr>
                                <w:sz w:val="16"/>
                                <w:szCs w:val="16"/>
                              </w:rPr>
                            </w:pPr>
                          </w:p>
                          <w:p w14:paraId="4ABC623E" w14:textId="77777777" w:rsidR="00601B19" w:rsidRPr="006B1D8F" w:rsidRDefault="00601B19" w:rsidP="00601B19"/>
                        </w:txbxContent>
                      </v:textbox>
                    </v:shape>
                  </w:pict>
                </mc:Fallback>
              </mc:AlternateContent>
            </w:r>
            <w:r w:rsidRPr="00601B19">
              <w:rPr>
                <w:rFonts w:ascii="Arial" w:eastAsia="Times New Roman" w:hAnsi="Arial" w:cs="Arial"/>
                <w:sz w:val="24"/>
                <w:szCs w:val="24"/>
              </w:rPr>
              <w:t xml:space="preserve">Unsatisfactory </w:t>
            </w:r>
          </w:p>
        </w:tc>
        <w:tc>
          <w:tcPr>
            <w:tcW w:w="3429" w:type="dxa"/>
            <w:gridSpan w:val="2"/>
            <w:tcBorders>
              <w:top w:val="single" w:sz="4" w:space="0" w:color="000000"/>
              <w:left w:val="single" w:sz="4" w:space="0" w:color="000000"/>
              <w:bottom w:val="single" w:sz="4" w:space="0" w:color="000000"/>
              <w:right w:val="single" w:sz="4" w:space="0" w:color="000000"/>
            </w:tcBorders>
            <w:shd w:val="clear" w:color="auto" w:fill="C6D9F1"/>
          </w:tcPr>
          <w:p w14:paraId="1E0FE698"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72576" behindDoc="0" locked="0" layoutInCell="1" allowOverlap="1" wp14:anchorId="546128C6" wp14:editId="2E660D05">
                      <wp:simplePos x="0" y="0"/>
                      <wp:positionH relativeFrom="column">
                        <wp:posOffset>1749425</wp:posOffset>
                      </wp:positionH>
                      <wp:positionV relativeFrom="paragraph">
                        <wp:posOffset>63500</wp:posOffset>
                      </wp:positionV>
                      <wp:extent cx="165735" cy="194310"/>
                      <wp:effectExtent l="0" t="0" r="0" b="0"/>
                      <wp:wrapNone/>
                      <wp:docPr id="15" name="Text Box 17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1B286E50" w14:textId="77777777" w:rsidR="00601B19" w:rsidRPr="006B1D8F" w:rsidRDefault="00601B19" w:rsidP="00601B19">
                                  <w:pPr>
                                    <w:rPr>
                                      <w:sz w:val="16"/>
                                      <w:szCs w:val="16"/>
                                    </w:rPr>
                                  </w:pPr>
                                </w:p>
                                <w:p w14:paraId="791CC0AF"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128C6" id="Text Box 1786" o:spid="_x0000_s1029" type="#_x0000_t202" style="position:absolute;margin-left:137.75pt;margin-top:5pt;width:13.05pt;height:1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" strokeweight=".5pt">
                      <v:textbox>
                        <w:txbxContent>
                          <w:p w14:paraId="1B286E50" w14:textId="77777777" w:rsidR="00601B19" w:rsidRPr="006B1D8F" w:rsidRDefault="00601B19" w:rsidP="00601B19">
                            <w:pPr>
                              <w:rPr>
                                <w:sz w:val="16"/>
                                <w:szCs w:val="16"/>
                              </w:rPr>
                            </w:pPr>
                          </w:p>
                          <w:p w14:paraId="791CC0AF" w14:textId="77777777" w:rsidR="00601B19" w:rsidRPr="006B1D8F" w:rsidRDefault="00601B19" w:rsidP="00601B19"/>
                        </w:txbxContent>
                      </v:textbox>
                    </v:shape>
                  </w:pict>
                </mc:Fallback>
              </mc:AlternateContent>
            </w:r>
            <w:r w:rsidRPr="00601B19">
              <w:rPr>
                <w:rFonts w:ascii="Arial" w:eastAsia="Times New Roman" w:hAnsi="Arial" w:cs="Arial"/>
                <w:sz w:val="24"/>
                <w:szCs w:val="24"/>
              </w:rPr>
              <w:t>Satisfactory</w:t>
            </w:r>
          </w:p>
        </w:tc>
        <w:tc>
          <w:tcPr>
            <w:tcW w:w="3775" w:type="dxa"/>
            <w:gridSpan w:val="2"/>
            <w:tcBorders>
              <w:top w:val="single" w:sz="4" w:space="0" w:color="000000"/>
              <w:left w:val="single" w:sz="4" w:space="0" w:color="000000"/>
              <w:bottom w:val="single" w:sz="4" w:space="0" w:color="000000"/>
              <w:right w:val="single" w:sz="4" w:space="0" w:color="000000"/>
            </w:tcBorders>
            <w:shd w:val="clear" w:color="auto" w:fill="C6D9F1"/>
          </w:tcPr>
          <w:p w14:paraId="630E19ED"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73600" behindDoc="0" locked="0" layoutInCell="1" allowOverlap="1" wp14:anchorId="1C0E5189" wp14:editId="6C5AAAA4">
                      <wp:simplePos x="0" y="0"/>
                      <wp:positionH relativeFrom="column">
                        <wp:posOffset>1469390</wp:posOffset>
                      </wp:positionH>
                      <wp:positionV relativeFrom="paragraph">
                        <wp:posOffset>63500</wp:posOffset>
                      </wp:positionV>
                      <wp:extent cx="234315" cy="194310"/>
                      <wp:effectExtent l="0" t="0" r="0" b="0"/>
                      <wp:wrapNone/>
                      <wp:docPr id="14" name="Text Box 17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 cy="194310"/>
                              </a:xfrm>
                              <a:prstGeom prst="rect">
                                <a:avLst/>
                              </a:prstGeom>
                              <a:solidFill>
                                <a:srgbClr val="FFFFFF"/>
                              </a:solidFill>
                              <a:ln w="6350">
                                <a:solidFill>
                                  <a:srgbClr val="000000"/>
                                </a:solidFill>
                                <a:miter lim="800000"/>
                                <a:headEnd/>
                                <a:tailEnd/>
                              </a:ln>
                            </wps:spPr>
                            <wps:txbx>
                              <w:txbxContent>
                                <w:p w14:paraId="5D3B8D24" w14:textId="77777777" w:rsidR="00601B19" w:rsidRPr="006B1D8F" w:rsidRDefault="00601B19" w:rsidP="00601B19">
                                  <w:pPr>
                                    <w:rPr>
                                      <w:sz w:val="16"/>
                                      <w:szCs w:val="16"/>
                                    </w:rPr>
                                  </w:pPr>
                                </w:p>
                                <w:p w14:paraId="50A282EE"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0E5189" id="Text Box 1787" o:spid="_x0000_s1030" type="#_x0000_t202" style="position:absolute;margin-left:115.7pt;margin-top:5pt;width:18.45pt;height:1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" strokeweight=".5pt">
                      <v:textbox>
                        <w:txbxContent>
                          <w:p w14:paraId="5D3B8D24" w14:textId="77777777" w:rsidR="00601B19" w:rsidRPr="006B1D8F" w:rsidRDefault="00601B19" w:rsidP="00601B19">
                            <w:pPr>
                              <w:rPr>
                                <w:sz w:val="16"/>
                                <w:szCs w:val="16"/>
                              </w:rPr>
                            </w:pPr>
                          </w:p>
                          <w:p w14:paraId="50A282EE" w14:textId="77777777" w:rsidR="00601B19" w:rsidRPr="006B1D8F" w:rsidRDefault="00601B19" w:rsidP="00601B19"/>
                        </w:txbxContent>
                      </v:textbox>
                    </v:shape>
                  </w:pict>
                </mc:Fallback>
              </mc:AlternateContent>
            </w:r>
            <w:r w:rsidRPr="00601B19">
              <w:rPr>
                <w:rFonts w:ascii="Arial" w:eastAsia="Times New Roman" w:hAnsi="Arial" w:cs="Arial"/>
                <w:sz w:val="24"/>
                <w:szCs w:val="24"/>
              </w:rPr>
              <w:t xml:space="preserve"> Good</w:t>
            </w:r>
          </w:p>
          <w:p w14:paraId="2F058898"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 Band 8c and above</w:t>
            </w:r>
          </w:p>
        </w:tc>
      </w:tr>
      <w:tr w:rsidR="00601B19" w:rsidRPr="00601B19" w14:paraId="33D39D74" w14:textId="77777777" w:rsidTr="00601B19">
        <w:trPr>
          <w:trHeight w:val="920"/>
        </w:trPr>
        <w:tc>
          <w:tcPr>
            <w:tcW w:w="10065" w:type="dxa"/>
            <w:gridSpan w:val="6"/>
            <w:tcBorders>
              <w:top w:val="single" w:sz="4" w:space="0" w:color="000000"/>
              <w:left w:val="single" w:sz="4" w:space="0" w:color="000000"/>
              <w:bottom w:val="single" w:sz="4" w:space="0" w:color="000000"/>
              <w:right w:val="single" w:sz="4" w:space="0" w:color="000000"/>
            </w:tcBorders>
          </w:tcPr>
          <w:p w14:paraId="358485B7"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noProof/>
                <w:sz w:val="24"/>
                <w:szCs w:val="24"/>
                <w:lang w:eastAsia="en-GB"/>
              </w:rPr>
              <mc:AlternateContent>
                <mc:Choice Requires="wps">
                  <w:drawing>
                    <wp:anchor distT="0" distB="0" distL="114300" distR="114300" simplePos="0" relativeHeight="251674624" behindDoc="0" locked="0" layoutInCell="1" allowOverlap="1" wp14:anchorId="6D51466B" wp14:editId="620765FD">
                      <wp:simplePos x="0" y="0"/>
                      <wp:positionH relativeFrom="column">
                        <wp:posOffset>5895975</wp:posOffset>
                      </wp:positionH>
                      <wp:positionV relativeFrom="paragraph">
                        <wp:posOffset>182880</wp:posOffset>
                      </wp:positionV>
                      <wp:extent cx="165735" cy="194310"/>
                      <wp:effectExtent l="0" t="0" r="0" b="0"/>
                      <wp:wrapNone/>
                      <wp:docPr id="13" name="Text Box 17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79B1014F" w14:textId="77777777" w:rsidR="00601B19" w:rsidRPr="006B1D8F" w:rsidRDefault="00601B19" w:rsidP="00601B19">
                                  <w:pPr>
                                    <w:rPr>
                                      <w:sz w:val="16"/>
                                      <w:szCs w:val="16"/>
                                    </w:rPr>
                                  </w:pPr>
                                  <w:r>
                                    <w:rPr>
                                      <w:sz w:val="16"/>
                                      <w:szCs w:val="16"/>
                                    </w:rPr>
                                    <w:t>X</w:t>
                                  </w:r>
                                </w:p>
                                <w:p w14:paraId="168C3900"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1466B" id="Text Box 1788" o:spid="_x0000_s1031" type="#_x0000_t202" style="position:absolute;margin-left:464.25pt;margin-top:14.4pt;width:13.05pt;height:15.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" strokeweight=".5pt">
                      <v:textbox>
                        <w:txbxContent>
                          <w:p w14:paraId="79B1014F" w14:textId="77777777" w:rsidR="00601B19" w:rsidRPr="006B1D8F" w:rsidRDefault="00601B19" w:rsidP="00601B19">
                            <w:pPr>
                              <w:rPr>
                                <w:sz w:val="16"/>
                                <w:szCs w:val="16"/>
                              </w:rPr>
                            </w:pPr>
                            <w:r>
                              <w:rPr>
                                <w:sz w:val="16"/>
                                <w:szCs w:val="16"/>
                              </w:rPr>
                              <w:t>X</w:t>
                            </w:r>
                          </w:p>
                          <w:p w14:paraId="168C3900" w14:textId="77777777" w:rsidR="00601B19" w:rsidRPr="006B1D8F" w:rsidRDefault="00601B19" w:rsidP="00601B19"/>
                        </w:txbxContent>
                      </v:textbox>
                    </v:shape>
                  </w:pict>
                </mc:Fallback>
              </mc:AlternateContent>
            </w:r>
          </w:p>
          <w:p w14:paraId="380A84E4"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65408" behindDoc="0" locked="0" layoutInCell="1" allowOverlap="1" wp14:anchorId="50E08322" wp14:editId="5013A297">
                      <wp:simplePos x="0" y="0"/>
                      <wp:positionH relativeFrom="column">
                        <wp:posOffset>3265170</wp:posOffset>
                      </wp:positionH>
                      <wp:positionV relativeFrom="paragraph">
                        <wp:posOffset>16510</wp:posOffset>
                      </wp:positionV>
                      <wp:extent cx="226695" cy="194310"/>
                      <wp:effectExtent l="0" t="0" r="0" b="0"/>
                      <wp:wrapNone/>
                      <wp:docPr id="12"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194310"/>
                              </a:xfrm>
                              <a:prstGeom prst="rect">
                                <a:avLst/>
                              </a:prstGeom>
                              <a:solidFill>
                                <a:srgbClr val="FFFFFF"/>
                              </a:solidFill>
                              <a:ln w="6350">
                                <a:solidFill>
                                  <a:srgbClr val="000000"/>
                                </a:solidFill>
                                <a:miter lim="800000"/>
                                <a:headEnd/>
                                <a:tailEnd/>
                              </a:ln>
                            </wps:spPr>
                            <wps:txbx>
                              <w:txbxContent>
                                <w:p w14:paraId="134AD8AF" w14:textId="77777777" w:rsidR="00601B19" w:rsidRPr="006B1D8F" w:rsidRDefault="00601B19" w:rsidP="00601B19">
                                  <w:pPr>
                                    <w:rPr>
                                      <w:sz w:val="16"/>
                                      <w:szCs w:val="16"/>
                                    </w:rPr>
                                  </w:pPr>
                                </w:p>
                                <w:p w14:paraId="39676ECB"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0E08322" id="Text Box 23" o:spid="_x0000_s1032" type="#_x0000_t202" style="position:absolute;margin-left:257.1pt;margin-top:1.3pt;width:17.85pt;height:15.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" strokeweight=".5pt">
                      <v:textbox>
                        <w:txbxContent>
                          <w:p w14:paraId="134AD8AF" w14:textId="77777777" w:rsidR="00601B19" w:rsidRPr="006B1D8F" w:rsidRDefault="00601B19" w:rsidP="00601B19">
                            <w:pPr>
                              <w:rPr>
                                <w:sz w:val="16"/>
                                <w:szCs w:val="16"/>
                              </w:rPr>
                            </w:pPr>
                          </w:p>
                          <w:p w14:paraId="39676ECB" w14:textId="77777777" w:rsidR="00601B19" w:rsidRPr="006B1D8F" w:rsidRDefault="00601B19" w:rsidP="00601B19"/>
                        </w:txbxContent>
                      </v:textbox>
                    </v:shape>
                  </w:pict>
                </mc:Fallback>
              </mc:AlternateContent>
            </w:r>
            <w:r w:rsidRPr="00601B19">
              <w:rPr>
                <w:rFonts w:ascii="Arial" w:eastAsia="Times New Roman" w:hAnsi="Arial" w:cs="Arial"/>
                <w:noProof/>
                <w:sz w:val="24"/>
                <w:szCs w:val="24"/>
                <w:lang w:eastAsia="en-GB"/>
              </w:rPr>
              <mc:AlternateContent>
                <mc:Choice Requires="wps">
                  <w:drawing>
                    <wp:anchor distT="0" distB="0" distL="114300" distR="114300" simplePos="0" relativeHeight="251663360" behindDoc="0" locked="0" layoutInCell="1" allowOverlap="1" wp14:anchorId="1C5162A2" wp14:editId="7941AA47">
                      <wp:simplePos x="0" y="0"/>
                      <wp:positionH relativeFrom="column">
                        <wp:posOffset>3992880</wp:posOffset>
                      </wp:positionH>
                      <wp:positionV relativeFrom="paragraph">
                        <wp:posOffset>17145</wp:posOffset>
                      </wp:positionV>
                      <wp:extent cx="165735" cy="194310"/>
                      <wp:effectExtent l="0" t="0" r="0" b="0"/>
                      <wp:wrapNone/>
                      <wp:docPr id="1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631242DE" w14:textId="77777777" w:rsidR="00601B19" w:rsidRPr="006B1D8F" w:rsidRDefault="00601B19" w:rsidP="00601B19">
                                  <w:pPr>
                                    <w:rPr>
                                      <w:sz w:val="16"/>
                                      <w:szCs w:val="16"/>
                                    </w:rPr>
                                  </w:pPr>
                                </w:p>
                                <w:p w14:paraId="4E9C1737"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5162A2" id="Text Box 21" o:spid="_x0000_s1033" type="#_x0000_t202" style="position:absolute;margin-left:314.4pt;margin-top:1.35pt;width:13.05pt;height:15.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" strokeweight=".5pt">
                      <v:textbox>
                        <w:txbxContent>
                          <w:p w14:paraId="631242DE" w14:textId="77777777" w:rsidR="00601B19" w:rsidRPr="006B1D8F" w:rsidRDefault="00601B19" w:rsidP="00601B19">
                            <w:pPr>
                              <w:rPr>
                                <w:sz w:val="16"/>
                                <w:szCs w:val="16"/>
                              </w:rPr>
                            </w:pPr>
                          </w:p>
                          <w:p w14:paraId="4E9C1737" w14:textId="77777777" w:rsidR="00601B19" w:rsidRPr="006B1D8F" w:rsidRDefault="00601B19" w:rsidP="00601B19"/>
                        </w:txbxContent>
                      </v:textbox>
                    </v:shape>
                  </w:pict>
                </mc:Fallback>
              </mc:AlternateContent>
            </w:r>
            <w:r w:rsidRPr="00601B19">
              <w:rPr>
                <w:rFonts w:ascii="Arial" w:eastAsia="Times New Roman" w:hAnsi="Arial" w:cs="Arial"/>
                <w:noProof/>
                <w:sz w:val="24"/>
                <w:szCs w:val="24"/>
                <w:lang w:eastAsia="en-GB"/>
              </w:rPr>
              <mc:AlternateContent>
                <mc:Choice Requires="wps">
                  <w:drawing>
                    <wp:anchor distT="0" distB="0" distL="114300" distR="114300" simplePos="0" relativeHeight="251661312" behindDoc="0" locked="0" layoutInCell="1" allowOverlap="1" wp14:anchorId="672E664B" wp14:editId="7A1738DD">
                      <wp:simplePos x="0" y="0"/>
                      <wp:positionH relativeFrom="column">
                        <wp:posOffset>5895975</wp:posOffset>
                      </wp:positionH>
                      <wp:positionV relativeFrom="paragraph">
                        <wp:posOffset>7620</wp:posOffset>
                      </wp:positionV>
                      <wp:extent cx="165735" cy="194310"/>
                      <wp:effectExtent l="0" t="0" r="0" b="0"/>
                      <wp:wrapNone/>
                      <wp:docPr id="10"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300E07E1" w14:textId="77777777" w:rsidR="00601B19" w:rsidRPr="006B1D8F" w:rsidRDefault="00601B19" w:rsidP="00601B19">
                                  <w:pPr>
                                    <w:rPr>
                                      <w:sz w:val="16"/>
                                      <w:szCs w:val="16"/>
                                    </w:rPr>
                                  </w:pPr>
                                </w:p>
                                <w:p w14:paraId="25510A99"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2E664B" id="Text Box 19" o:spid="_x0000_s1034" type="#_x0000_t202" style="position:absolute;margin-left:464.25pt;margin-top:.6pt;width:13.05pt;height:15.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" strokeweight=".5pt">
                      <v:textbox>
                        <w:txbxContent>
                          <w:p w14:paraId="300E07E1" w14:textId="77777777" w:rsidR="00601B19" w:rsidRPr="006B1D8F" w:rsidRDefault="00601B19" w:rsidP="00601B19">
                            <w:pPr>
                              <w:rPr>
                                <w:sz w:val="16"/>
                                <w:szCs w:val="16"/>
                              </w:rPr>
                            </w:pPr>
                          </w:p>
                          <w:p w14:paraId="25510A99" w14:textId="77777777" w:rsidR="00601B19" w:rsidRPr="006B1D8F" w:rsidRDefault="00601B19" w:rsidP="00601B19"/>
                        </w:txbxContent>
                      </v:textbox>
                    </v:shape>
                  </w:pict>
                </mc:Fallback>
              </mc:AlternateContent>
            </w:r>
            <w:r w:rsidRPr="00601B19">
              <w:rPr>
                <w:rFonts w:ascii="Arial" w:eastAsia="Times New Roman" w:hAnsi="Arial" w:cs="Arial"/>
                <w:sz w:val="24"/>
                <w:szCs w:val="24"/>
              </w:rPr>
              <w:t>Incremental Progression agreed</w:t>
            </w:r>
            <w:r w:rsidRPr="00601B19">
              <w:rPr>
                <w:rFonts w:ascii="Arial" w:eastAsia="Times New Roman" w:hAnsi="Arial" w:cs="Arial"/>
                <w:b/>
                <w:sz w:val="24"/>
                <w:szCs w:val="24"/>
              </w:rPr>
              <w:t xml:space="preserve">                Yes          No                     Not Applicable</w:t>
            </w:r>
          </w:p>
          <w:p w14:paraId="0698ED48"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7B560956" w14:textId="77777777" w:rsidTr="00601B19">
        <w:trPr>
          <w:trHeight w:val="919"/>
        </w:trPr>
        <w:tc>
          <w:tcPr>
            <w:tcW w:w="10065" w:type="dxa"/>
            <w:gridSpan w:val="6"/>
            <w:tcBorders>
              <w:top w:val="single" w:sz="4" w:space="0" w:color="000000"/>
              <w:left w:val="single" w:sz="4" w:space="0" w:color="000000"/>
              <w:bottom w:val="single" w:sz="4" w:space="0" w:color="000000"/>
              <w:right w:val="single" w:sz="4" w:space="0" w:color="000000"/>
            </w:tcBorders>
          </w:tcPr>
          <w:p w14:paraId="584C2AC1" w14:textId="77777777" w:rsidR="00601B19" w:rsidRPr="00601B19" w:rsidRDefault="00601B19" w:rsidP="00601B19">
            <w:pPr>
              <w:tabs>
                <w:tab w:val="left" w:pos="7428"/>
              </w:tabs>
              <w:spacing w:after="0" w:line="240" w:lineRule="auto"/>
              <w:rPr>
                <w:rFonts w:ascii="Arial" w:eastAsia="Times New Roman" w:hAnsi="Arial" w:cs="Arial"/>
                <w:noProof/>
                <w:sz w:val="24"/>
                <w:szCs w:val="24"/>
                <w:lang w:eastAsia="en-GB"/>
              </w:rPr>
            </w:pPr>
            <w:r w:rsidRPr="00601B19">
              <w:rPr>
                <w:rFonts w:ascii="Arial" w:eastAsia="Times New Roman" w:hAnsi="Arial" w:cs="Arial"/>
                <w:noProof/>
                <w:sz w:val="24"/>
                <w:szCs w:val="24"/>
                <w:lang w:eastAsia="en-GB"/>
              </w:rPr>
              <w:lastRenderedPageBreak/>
              <w:t>Band 8c and above</w:t>
            </w:r>
          </w:p>
          <w:p w14:paraId="7D11101E" w14:textId="77777777" w:rsidR="00601B19" w:rsidRPr="00601B19" w:rsidRDefault="00601B19" w:rsidP="00601B19">
            <w:pPr>
              <w:tabs>
                <w:tab w:val="left" w:pos="7428"/>
              </w:tabs>
              <w:spacing w:after="0" w:line="240" w:lineRule="auto"/>
              <w:rPr>
                <w:rFonts w:ascii="Arial" w:eastAsia="Times New Roman" w:hAnsi="Arial" w:cs="Arial"/>
                <w:noProof/>
                <w:sz w:val="24"/>
                <w:szCs w:val="24"/>
                <w:lang w:eastAsia="en-GB"/>
              </w:rPr>
            </w:pPr>
          </w:p>
          <w:p w14:paraId="12A43F38" w14:textId="77777777" w:rsidR="00601B19" w:rsidRPr="00601B19" w:rsidRDefault="00601B19" w:rsidP="00601B19">
            <w:pPr>
              <w:tabs>
                <w:tab w:val="left" w:pos="7428"/>
              </w:tabs>
              <w:spacing w:after="0" w:line="240" w:lineRule="auto"/>
              <w:rPr>
                <w:rFonts w:ascii="Arial" w:eastAsia="Times New Roman" w:hAnsi="Arial" w:cs="Arial"/>
                <w:b/>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62336" behindDoc="0" locked="0" layoutInCell="1" allowOverlap="1" wp14:anchorId="67ED6C85" wp14:editId="1A691C6F">
                      <wp:simplePos x="0" y="0"/>
                      <wp:positionH relativeFrom="column">
                        <wp:posOffset>5944870</wp:posOffset>
                      </wp:positionH>
                      <wp:positionV relativeFrom="paragraph">
                        <wp:posOffset>24765</wp:posOffset>
                      </wp:positionV>
                      <wp:extent cx="165735" cy="194310"/>
                      <wp:effectExtent l="0" t="0" r="0" b="0"/>
                      <wp:wrapNone/>
                      <wp:docPr id="9"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5905FB51" w14:textId="6B390D67" w:rsidR="00601B19" w:rsidRPr="006B1D8F" w:rsidRDefault="002347CE" w:rsidP="00601B19">
                                  <w:pPr>
                                    <w:rPr>
                                      <w:sz w:val="16"/>
                                      <w:szCs w:val="16"/>
                                    </w:rPr>
                                  </w:pPr>
                                  <w:r>
                                    <w:rPr>
                                      <w:sz w:val="16"/>
                                      <w:szCs w:val="16"/>
                                    </w:rPr>
                                    <w:t>x</w:t>
                                  </w:r>
                                  <w:r w:rsidR="00601B19">
                                    <w:rPr>
                                      <w:sz w:val="16"/>
                                      <w:szCs w:val="16"/>
                                    </w:rPr>
                                    <w:t xml:space="preserve"> X</w:t>
                                  </w:r>
                                </w:p>
                                <w:p w14:paraId="558739D3"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ED6C85" id="Text Box 20" o:spid="_x0000_s1035" type="#_x0000_t202" style="position:absolute;margin-left:468.1pt;margin-top:1.95pt;width:13.05pt;height:15.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" strokeweight=".5pt">
                      <v:textbox>
                        <w:txbxContent>
                          <w:p w14:paraId="5905FB51" w14:textId="6B390D67" w:rsidR="00601B19" w:rsidRPr="006B1D8F" w:rsidRDefault="002347CE" w:rsidP="00601B19">
                            <w:pPr>
                              <w:rPr>
                                <w:sz w:val="16"/>
                                <w:szCs w:val="16"/>
                              </w:rPr>
                            </w:pPr>
                            <w:r>
                              <w:rPr>
                                <w:sz w:val="16"/>
                                <w:szCs w:val="16"/>
                              </w:rPr>
                              <w:t>x</w:t>
                            </w:r>
                            <w:r w:rsidR="00601B19">
                              <w:rPr>
                                <w:sz w:val="16"/>
                                <w:szCs w:val="16"/>
                              </w:rPr>
                              <w:t xml:space="preserve"> X</w:t>
                            </w:r>
                          </w:p>
                          <w:p w14:paraId="558739D3" w14:textId="77777777" w:rsidR="00601B19" w:rsidRPr="006B1D8F" w:rsidRDefault="00601B19" w:rsidP="00601B19"/>
                        </w:txbxContent>
                      </v:textbox>
                    </v:shape>
                  </w:pict>
                </mc:Fallback>
              </mc:AlternateContent>
            </w:r>
            <w:r w:rsidRPr="00601B19">
              <w:rPr>
                <w:rFonts w:ascii="Arial" w:eastAsia="Times New Roman" w:hAnsi="Arial" w:cs="Arial"/>
                <w:noProof/>
                <w:sz w:val="24"/>
                <w:szCs w:val="24"/>
                <w:lang w:eastAsia="en-GB"/>
              </w:rPr>
              <mc:AlternateContent>
                <mc:Choice Requires="wps">
                  <w:drawing>
                    <wp:anchor distT="0" distB="0" distL="114300" distR="114300" simplePos="0" relativeHeight="251675648" behindDoc="0" locked="0" layoutInCell="1" allowOverlap="1" wp14:anchorId="4D749A4D" wp14:editId="0D505CDC">
                      <wp:simplePos x="0" y="0"/>
                      <wp:positionH relativeFrom="column">
                        <wp:posOffset>4158615</wp:posOffset>
                      </wp:positionH>
                      <wp:positionV relativeFrom="paragraph">
                        <wp:posOffset>24765</wp:posOffset>
                      </wp:positionV>
                      <wp:extent cx="201295" cy="194310"/>
                      <wp:effectExtent l="0" t="0" r="0" b="0"/>
                      <wp:wrapNone/>
                      <wp:docPr id="8" name="Text Box 17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295" cy="194310"/>
                              </a:xfrm>
                              <a:prstGeom prst="rect">
                                <a:avLst/>
                              </a:prstGeom>
                              <a:solidFill>
                                <a:srgbClr val="FFFFFF"/>
                              </a:solidFill>
                              <a:ln w="6350">
                                <a:solidFill>
                                  <a:srgbClr val="000000"/>
                                </a:solidFill>
                                <a:miter lim="800000"/>
                                <a:headEnd/>
                                <a:tailEnd/>
                              </a:ln>
                            </wps:spPr>
                            <wps:txbx>
                              <w:txbxContent>
                                <w:p w14:paraId="1B29607A" w14:textId="77777777" w:rsidR="00601B19" w:rsidRPr="006B1D8F" w:rsidRDefault="00601B19" w:rsidP="00601B19">
                                  <w:pPr>
                                    <w:rPr>
                                      <w:sz w:val="16"/>
                                      <w:szCs w:val="16"/>
                                    </w:rPr>
                                  </w:pPr>
                                  <w:r>
                                    <w:rPr>
                                      <w:sz w:val="16"/>
                                      <w:szCs w:val="16"/>
                                    </w:rPr>
                                    <w:t xml:space="preserve"> </w:t>
                                  </w:r>
                                </w:p>
                                <w:p w14:paraId="1D66EDA2"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749A4D" id="Text Box 1789" o:spid="_x0000_s1036" type="#_x0000_t202" style="position:absolute;margin-left:327.45pt;margin-top:1.95pt;width:15.85pt;height:15.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" strokeweight=".5pt">
                      <v:textbox>
                        <w:txbxContent>
                          <w:p w14:paraId="1B29607A" w14:textId="77777777" w:rsidR="00601B19" w:rsidRPr="006B1D8F" w:rsidRDefault="00601B19" w:rsidP="00601B19">
                            <w:pPr>
                              <w:rPr>
                                <w:sz w:val="16"/>
                                <w:szCs w:val="16"/>
                              </w:rPr>
                            </w:pPr>
                            <w:r>
                              <w:rPr>
                                <w:sz w:val="16"/>
                                <w:szCs w:val="16"/>
                              </w:rPr>
                              <w:t xml:space="preserve"> </w:t>
                            </w:r>
                          </w:p>
                          <w:p w14:paraId="1D66EDA2" w14:textId="77777777" w:rsidR="00601B19" w:rsidRPr="006B1D8F" w:rsidRDefault="00601B19" w:rsidP="00601B19"/>
                        </w:txbxContent>
                      </v:textbox>
                    </v:shape>
                  </w:pict>
                </mc:Fallback>
              </mc:AlternateContent>
            </w:r>
            <w:r w:rsidRPr="00601B19">
              <w:rPr>
                <w:rFonts w:ascii="Arial" w:eastAsia="Times New Roman" w:hAnsi="Arial" w:cs="Arial"/>
                <w:noProof/>
                <w:sz w:val="24"/>
                <w:szCs w:val="24"/>
                <w:lang w:eastAsia="en-GB"/>
              </w:rPr>
              <mc:AlternateContent>
                <mc:Choice Requires="wps">
                  <w:drawing>
                    <wp:anchor distT="0" distB="0" distL="114300" distR="114300" simplePos="0" relativeHeight="251664384" behindDoc="0" locked="0" layoutInCell="1" allowOverlap="1" wp14:anchorId="5F071213" wp14:editId="2D4D5EE9">
                      <wp:simplePos x="0" y="0"/>
                      <wp:positionH relativeFrom="column">
                        <wp:posOffset>3326130</wp:posOffset>
                      </wp:positionH>
                      <wp:positionV relativeFrom="paragraph">
                        <wp:posOffset>24765</wp:posOffset>
                      </wp:positionV>
                      <wp:extent cx="165735" cy="194310"/>
                      <wp:effectExtent l="0" t="0" r="0" b="0"/>
                      <wp:wrapNone/>
                      <wp:docPr id="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735" cy="194310"/>
                              </a:xfrm>
                              <a:prstGeom prst="rect">
                                <a:avLst/>
                              </a:prstGeom>
                              <a:solidFill>
                                <a:srgbClr val="FFFFFF"/>
                              </a:solidFill>
                              <a:ln w="6350">
                                <a:solidFill>
                                  <a:srgbClr val="000000"/>
                                </a:solidFill>
                                <a:miter lim="800000"/>
                                <a:headEnd/>
                                <a:tailEnd/>
                              </a:ln>
                            </wps:spPr>
                            <wps:txbx>
                              <w:txbxContent>
                                <w:p w14:paraId="5A872E06" w14:textId="77777777" w:rsidR="00601B19" w:rsidRPr="006B1D8F" w:rsidRDefault="00601B19" w:rsidP="00601B19">
                                  <w:pPr>
                                    <w:rPr>
                                      <w:sz w:val="16"/>
                                      <w:szCs w:val="16"/>
                                    </w:rPr>
                                  </w:pPr>
                                </w:p>
                                <w:p w14:paraId="0EFD76D9" w14:textId="77777777" w:rsidR="00601B19" w:rsidRPr="006B1D8F" w:rsidRDefault="00601B19" w:rsidP="00601B1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071213" id="Text Box 22" o:spid="_x0000_s1037" type="#_x0000_t202" style="position:absolute;margin-left:261.9pt;margin-top:1.95pt;width:13.05pt;height:15.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" strokeweight=".5pt">
                      <v:textbox>
                        <w:txbxContent>
                          <w:p w14:paraId="5A872E06" w14:textId="77777777" w:rsidR="00601B19" w:rsidRPr="006B1D8F" w:rsidRDefault="00601B19" w:rsidP="00601B19">
                            <w:pPr>
                              <w:rPr>
                                <w:sz w:val="16"/>
                                <w:szCs w:val="16"/>
                              </w:rPr>
                            </w:pPr>
                          </w:p>
                          <w:p w14:paraId="0EFD76D9" w14:textId="77777777" w:rsidR="00601B19" w:rsidRPr="006B1D8F" w:rsidRDefault="00601B19" w:rsidP="00601B19"/>
                        </w:txbxContent>
                      </v:textbox>
                    </v:shape>
                  </w:pict>
                </mc:Fallback>
              </mc:AlternateContent>
            </w:r>
            <w:r w:rsidRPr="00601B19">
              <w:rPr>
                <w:rFonts w:ascii="Arial" w:eastAsia="Times New Roman" w:hAnsi="Arial" w:cs="Arial"/>
                <w:noProof/>
                <w:sz w:val="24"/>
                <w:szCs w:val="24"/>
                <w:lang w:eastAsia="en-GB"/>
              </w:rPr>
              <w:t>Increment earned/re-earned</w:t>
            </w:r>
            <w:r w:rsidRPr="00601B19">
              <w:rPr>
                <w:rFonts w:ascii="Arial" w:eastAsia="Times New Roman" w:hAnsi="Arial" w:cs="Arial"/>
                <w:b/>
                <w:sz w:val="24"/>
                <w:szCs w:val="24"/>
              </w:rPr>
              <w:t xml:space="preserve">                       Yes             No</w:t>
            </w:r>
            <w:r w:rsidRPr="00601B19">
              <w:rPr>
                <w:rFonts w:ascii="Arial" w:eastAsia="Times New Roman" w:hAnsi="Arial" w:cs="Arial"/>
                <w:b/>
                <w:sz w:val="24"/>
                <w:szCs w:val="24"/>
              </w:rPr>
              <w:tab/>
              <w:t xml:space="preserve">Not Applicable     </w:t>
            </w:r>
          </w:p>
          <w:p w14:paraId="421A059C" w14:textId="77777777" w:rsidR="00601B19" w:rsidRPr="00601B19" w:rsidRDefault="00601B19" w:rsidP="00601B19">
            <w:pPr>
              <w:spacing w:after="0" w:line="240" w:lineRule="auto"/>
              <w:rPr>
                <w:rFonts w:ascii="Arial" w:eastAsia="Times New Roman" w:hAnsi="Arial" w:cs="Arial"/>
                <w:b/>
                <w:sz w:val="24"/>
                <w:szCs w:val="24"/>
              </w:rPr>
            </w:pPr>
          </w:p>
        </w:tc>
      </w:tr>
    </w:tbl>
    <w:p w14:paraId="2EB11603" w14:textId="77777777" w:rsidR="00601B19" w:rsidRPr="00601B19" w:rsidRDefault="00601B19" w:rsidP="00601B19">
      <w:pPr>
        <w:spacing w:after="0" w:line="240" w:lineRule="auto"/>
        <w:rPr>
          <w:rFonts w:ascii="Arial" w:eastAsia="Times New Roman" w:hAnsi="Arial" w:cs="Arial"/>
          <w:sz w:val="24"/>
          <w:szCs w:val="24"/>
        </w:rPr>
      </w:pPr>
    </w:p>
    <w:p w14:paraId="5AA64EF9"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PADR CHECKLIST:</w:t>
      </w:r>
    </w:p>
    <w:tbl>
      <w:tblPr>
        <w:tblW w:w="0" w:type="auto"/>
        <w:tblInd w:w="-567" w:type="dxa"/>
        <w:tblLook w:val="04A0" w:firstRow="1" w:lastRow="0" w:firstColumn="1" w:lastColumn="0" w:noHBand="0" w:noVBand="1"/>
      </w:tblPr>
      <w:tblGrid>
        <w:gridCol w:w="675"/>
        <w:gridCol w:w="9181"/>
      </w:tblGrid>
      <w:tr w:rsidR="00601B19" w:rsidRPr="00601B19" w14:paraId="14EAAAEE" w14:textId="77777777" w:rsidTr="00BB2B81">
        <w:trPr>
          <w:trHeight w:val="397"/>
        </w:trPr>
        <w:tc>
          <w:tcPr>
            <w:tcW w:w="675" w:type="dxa"/>
            <w:vAlign w:val="center"/>
          </w:tcPr>
          <w:p w14:paraId="39309726" w14:textId="77777777" w:rsidR="00601B19" w:rsidRPr="00601B19" w:rsidRDefault="00601B19" w:rsidP="00601B19">
            <w:pPr>
              <w:spacing w:after="0" w:line="240" w:lineRule="auto"/>
              <w:rPr>
                <w:rFonts w:ascii="Arial" w:eastAsia="Times New Roman" w:hAnsi="Arial" w:cs="Arial"/>
                <w:b/>
                <w:color w:val="FF0000"/>
                <w:sz w:val="24"/>
                <w:szCs w:val="24"/>
                <w:u w:val="single"/>
              </w:rPr>
            </w:pPr>
          </w:p>
        </w:tc>
        <w:tc>
          <w:tcPr>
            <w:tcW w:w="9181" w:type="dxa"/>
            <w:vAlign w:val="center"/>
          </w:tcPr>
          <w:p w14:paraId="18236DD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noProof/>
                <w:color w:val="FF0000"/>
                <w:sz w:val="24"/>
                <w:szCs w:val="24"/>
                <w:u w:val="single"/>
                <w:lang w:eastAsia="en-GB"/>
              </w:rPr>
              <mc:AlternateContent>
                <mc:Choice Requires="wps">
                  <w:drawing>
                    <wp:anchor distT="0" distB="0" distL="114300" distR="114300" simplePos="0" relativeHeight="251668480" behindDoc="0" locked="0" layoutInCell="1" allowOverlap="1" wp14:anchorId="0C3EDBBA" wp14:editId="62802232">
                      <wp:simplePos x="0" y="0"/>
                      <wp:positionH relativeFrom="column">
                        <wp:posOffset>3982085</wp:posOffset>
                      </wp:positionH>
                      <wp:positionV relativeFrom="paragraph">
                        <wp:posOffset>168275</wp:posOffset>
                      </wp:positionV>
                      <wp:extent cx="290830" cy="323850"/>
                      <wp:effectExtent l="0" t="0" r="13970" b="19050"/>
                      <wp:wrapNone/>
                      <wp:docPr id="6" name="Rectangle 17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830" cy="323850"/>
                              </a:xfrm>
                              <a:prstGeom prst="rect">
                                <a:avLst/>
                              </a:prstGeom>
                              <a:solidFill>
                                <a:srgbClr val="FFFFFF"/>
                              </a:solidFill>
                              <a:ln w="9525">
                                <a:solidFill>
                                  <a:srgbClr val="000000"/>
                                </a:solidFill>
                                <a:miter lim="800000"/>
                                <a:headEnd/>
                                <a:tailEnd/>
                              </a:ln>
                            </wps:spPr>
                            <wps:txbx>
                              <w:txbxContent>
                                <w:p w14:paraId="1EB97499" w14:textId="77777777" w:rsidR="00601B19" w:rsidRDefault="00601B19" w:rsidP="00601B19">
                                  <w:pPr>
                                    <w:jc w:val="center"/>
                                  </w:pPr>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3EDBBA" id="Rectangle 1782" o:spid="_x0000_s1038" style="position:absolute;margin-left:313.55pt;margin-top:13.25pt;width:22.9pt;height: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">
                      <v:textbox>
                        <w:txbxContent>
                          <w:p w14:paraId="1EB97499" w14:textId="77777777" w:rsidR="00601B19" w:rsidRDefault="00601B19" w:rsidP="00601B19">
                            <w:pPr>
                              <w:jc w:val="center"/>
                            </w:pPr>
                            <w:r>
                              <w:t>Y</w:t>
                            </w:r>
                          </w:p>
                        </w:txbxContent>
                      </v:textbox>
                    </v:rect>
                  </w:pict>
                </mc:Fallback>
              </mc:AlternateContent>
            </w:r>
          </w:p>
          <w:p w14:paraId="22398D33"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The completed copy to be retained by Reviewee.</w:t>
            </w:r>
          </w:p>
        </w:tc>
      </w:tr>
      <w:tr w:rsidR="00601B19" w:rsidRPr="00601B19" w14:paraId="05023EC8" w14:textId="77777777" w:rsidTr="00BB2B81">
        <w:trPr>
          <w:trHeight w:val="148"/>
        </w:trPr>
        <w:tc>
          <w:tcPr>
            <w:tcW w:w="675" w:type="dxa"/>
            <w:vAlign w:val="center"/>
          </w:tcPr>
          <w:p w14:paraId="09AC384B" w14:textId="77777777" w:rsidR="00601B19" w:rsidRPr="00601B19" w:rsidRDefault="00601B19" w:rsidP="00601B19">
            <w:pPr>
              <w:spacing w:after="0" w:line="240" w:lineRule="auto"/>
              <w:rPr>
                <w:rFonts w:ascii="Arial" w:eastAsia="Times New Roman" w:hAnsi="Arial" w:cs="Arial"/>
                <w:b/>
                <w:color w:val="FF0000"/>
                <w:sz w:val="24"/>
                <w:szCs w:val="24"/>
                <w:u w:val="single"/>
              </w:rPr>
            </w:pPr>
          </w:p>
        </w:tc>
        <w:tc>
          <w:tcPr>
            <w:tcW w:w="9181" w:type="dxa"/>
            <w:vAlign w:val="center"/>
          </w:tcPr>
          <w:p w14:paraId="2EF841D4" w14:textId="77777777" w:rsidR="00601B19" w:rsidRPr="00601B19" w:rsidRDefault="00601B19" w:rsidP="00601B19">
            <w:pPr>
              <w:spacing w:after="0" w:line="240" w:lineRule="auto"/>
              <w:rPr>
                <w:rFonts w:ascii="Arial" w:eastAsia="Times New Roman" w:hAnsi="Arial" w:cs="Arial"/>
                <w:sz w:val="24"/>
                <w:szCs w:val="24"/>
              </w:rPr>
            </w:pPr>
          </w:p>
        </w:tc>
      </w:tr>
      <w:tr w:rsidR="00601B19" w:rsidRPr="00601B19" w14:paraId="481CB6C9" w14:textId="77777777" w:rsidTr="00BB2B81">
        <w:trPr>
          <w:trHeight w:val="397"/>
        </w:trPr>
        <w:tc>
          <w:tcPr>
            <w:tcW w:w="675" w:type="dxa"/>
            <w:vAlign w:val="center"/>
          </w:tcPr>
          <w:p w14:paraId="422F2D30" w14:textId="77777777" w:rsidR="00601B19" w:rsidRPr="00601B19" w:rsidRDefault="00601B19" w:rsidP="00601B19">
            <w:pPr>
              <w:spacing w:after="0" w:line="240" w:lineRule="auto"/>
              <w:rPr>
                <w:rFonts w:ascii="Arial" w:eastAsia="Times New Roman" w:hAnsi="Arial" w:cs="Arial"/>
                <w:b/>
                <w:color w:val="FF0000"/>
                <w:sz w:val="24"/>
                <w:szCs w:val="24"/>
                <w:u w:val="single"/>
              </w:rPr>
            </w:pPr>
          </w:p>
        </w:tc>
        <w:tc>
          <w:tcPr>
            <w:tcW w:w="9181" w:type="dxa"/>
            <w:vAlign w:val="center"/>
          </w:tcPr>
          <w:p w14:paraId="26E55C90"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69504" behindDoc="0" locked="0" layoutInCell="1" allowOverlap="1" wp14:anchorId="68ACB7C5" wp14:editId="4512F814">
                      <wp:simplePos x="0" y="0"/>
                      <wp:positionH relativeFrom="column">
                        <wp:posOffset>3982085</wp:posOffset>
                      </wp:positionH>
                      <wp:positionV relativeFrom="paragraph">
                        <wp:posOffset>24765</wp:posOffset>
                      </wp:positionV>
                      <wp:extent cx="289560" cy="295275"/>
                      <wp:effectExtent l="0" t="0" r="15240" b="28575"/>
                      <wp:wrapNone/>
                      <wp:docPr id="5" name="Rectangle 17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95275"/>
                              </a:xfrm>
                              <a:prstGeom prst="rect">
                                <a:avLst/>
                              </a:prstGeom>
                              <a:solidFill>
                                <a:srgbClr val="FFFFFF"/>
                              </a:solidFill>
                              <a:ln w="9525">
                                <a:solidFill>
                                  <a:srgbClr val="000000"/>
                                </a:solidFill>
                                <a:miter lim="800000"/>
                                <a:headEnd/>
                                <a:tailEnd/>
                              </a:ln>
                            </wps:spPr>
                            <wps:txbx>
                              <w:txbxContent>
                                <w:p w14:paraId="5BC6ECD6" w14:textId="77777777" w:rsidR="00601B19" w:rsidRDefault="00601B19" w:rsidP="00601B19">
                                  <w:pPr>
                                    <w:jc w:val="center"/>
                                  </w:pPr>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ACB7C5" id="Rectangle 1783" o:spid="_x0000_s1039" style="position:absolute;margin-left:313.55pt;margin-top:1.95pt;width:22.8pt;height:2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">
                      <v:textbox>
                        <w:txbxContent>
                          <w:p w14:paraId="5BC6ECD6" w14:textId="77777777" w:rsidR="00601B19" w:rsidRDefault="00601B19" w:rsidP="00601B19">
                            <w:pPr>
                              <w:jc w:val="center"/>
                            </w:pPr>
                            <w:r>
                              <w:t>Y</w:t>
                            </w:r>
                          </w:p>
                        </w:txbxContent>
                      </v:textbox>
                    </v:rect>
                  </w:pict>
                </mc:Fallback>
              </mc:AlternateContent>
            </w:r>
            <w:r w:rsidRPr="00601B19">
              <w:rPr>
                <w:rFonts w:ascii="Arial" w:eastAsia="Times New Roman" w:hAnsi="Arial" w:cs="Arial"/>
                <w:sz w:val="24"/>
                <w:szCs w:val="24"/>
              </w:rPr>
              <w:t>A copy retained by the manager.</w:t>
            </w:r>
          </w:p>
        </w:tc>
      </w:tr>
      <w:tr w:rsidR="00601B19" w:rsidRPr="00601B19" w14:paraId="75D06419" w14:textId="77777777" w:rsidTr="00BB2B81">
        <w:trPr>
          <w:trHeight w:val="397"/>
        </w:trPr>
        <w:tc>
          <w:tcPr>
            <w:tcW w:w="9856" w:type="dxa"/>
            <w:gridSpan w:val="2"/>
            <w:vAlign w:val="center"/>
          </w:tcPr>
          <w:p w14:paraId="109D18E3"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noProof/>
                <w:sz w:val="24"/>
                <w:szCs w:val="24"/>
                <w:lang w:eastAsia="en-GB"/>
              </w:rPr>
              <mc:AlternateContent>
                <mc:Choice Requires="wps">
                  <w:drawing>
                    <wp:anchor distT="0" distB="0" distL="114300" distR="114300" simplePos="0" relativeHeight="251670528" behindDoc="0" locked="0" layoutInCell="1" allowOverlap="1" wp14:anchorId="03C3E63E" wp14:editId="0D649D3C">
                      <wp:simplePos x="0" y="0"/>
                      <wp:positionH relativeFrom="column">
                        <wp:posOffset>4410710</wp:posOffset>
                      </wp:positionH>
                      <wp:positionV relativeFrom="paragraph">
                        <wp:posOffset>196215</wp:posOffset>
                      </wp:positionV>
                      <wp:extent cx="289560" cy="238125"/>
                      <wp:effectExtent l="0" t="0" r="15240" b="28575"/>
                      <wp:wrapNone/>
                      <wp:docPr id="4" name="Rectangle 17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38125"/>
                              </a:xfrm>
                              <a:prstGeom prst="rect">
                                <a:avLst/>
                              </a:prstGeom>
                              <a:solidFill>
                                <a:srgbClr val="FFFFFF"/>
                              </a:solidFill>
                              <a:ln w="9525">
                                <a:solidFill>
                                  <a:srgbClr val="000000"/>
                                </a:solidFill>
                                <a:miter lim="800000"/>
                                <a:headEnd/>
                                <a:tailEnd/>
                              </a:ln>
                            </wps:spPr>
                            <wps:txbx>
                              <w:txbxContent>
                                <w:p w14:paraId="28F4E06F" w14:textId="77777777" w:rsidR="00601B19" w:rsidRDefault="00601B19" w:rsidP="00601B19">
                                  <w:pPr>
                                    <w:jc w:val="center"/>
                                  </w:pPr>
                                  <w:r>
                                    <w: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C3E63E" id="Rectangle 1784" o:spid="_x0000_s1040" style="position:absolute;margin-left:347.3pt;margin-top:15.45pt;width:22.8pt;height:18.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">
                      <v:textbox>
                        <w:txbxContent>
                          <w:p w14:paraId="28F4E06F" w14:textId="77777777" w:rsidR="00601B19" w:rsidRDefault="00601B19" w:rsidP="00601B19">
                            <w:pPr>
                              <w:jc w:val="center"/>
                            </w:pPr>
                            <w:r>
                              <w:t>Y</w:t>
                            </w:r>
                          </w:p>
                        </w:txbxContent>
                      </v:textbox>
                    </v:rect>
                  </w:pict>
                </mc:Fallback>
              </mc:AlternateContent>
            </w:r>
          </w:p>
        </w:tc>
      </w:tr>
      <w:tr w:rsidR="00601B19" w:rsidRPr="00601B19" w14:paraId="013D3346" w14:textId="77777777" w:rsidTr="00BB2B81">
        <w:trPr>
          <w:trHeight w:val="397"/>
        </w:trPr>
        <w:tc>
          <w:tcPr>
            <w:tcW w:w="675" w:type="dxa"/>
            <w:vAlign w:val="center"/>
          </w:tcPr>
          <w:p w14:paraId="569D16A8" w14:textId="77777777" w:rsidR="00601B19" w:rsidRPr="00601B19" w:rsidRDefault="00601B19" w:rsidP="00601B19">
            <w:pPr>
              <w:spacing w:after="0" w:line="240" w:lineRule="auto"/>
              <w:rPr>
                <w:rFonts w:ascii="Arial" w:eastAsia="Times New Roman" w:hAnsi="Arial" w:cs="Arial"/>
                <w:b/>
                <w:color w:val="FF0000"/>
                <w:sz w:val="24"/>
                <w:szCs w:val="24"/>
                <w:u w:val="single"/>
              </w:rPr>
            </w:pPr>
          </w:p>
        </w:tc>
        <w:tc>
          <w:tcPr>
            <w:tcW w:w="9181" w:type="dxa"/>
            <w:vAlign w:val="center"/>
          </w:tcPr>
          <w:p w14:paraId="637B035F"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PADR recorded on ESR </w:t>
            </w:r>
          </w:p>
        </w:tc>
      </w:tr>
      <w:tr w:rsidR="00601B19" w:rsidRPr="00601B19" w14:paraId="14402D1E" w14:textId="77777777" w:rsidTr="00BB2B81">
        <w:trPr>
          <w:trHeight w:val="413"/>
        </w:trPr>
        <w:tc>
          <w:tcPr>
            <w:tcW w:w="675" w:type="dxa"/>
            <w:vAlign w:val="center"/>
          </w:tcPr>
          <w:p w14:paraId="23E4BD27" w14:textId="77777777" w:rsidR="00601B19" w:rsidRPr="00601B19" w:rsidRDefault="00601B19" w:rsidP="00601B19">
            <w:pPr>
              <w:spacing w:after="0" w:line="240" w:lineRule="auto"/>
              <w:rPr>
                <w:rFonts w:ascii="Arial" w:eastAsia="Times New Roman" w:hAnsi="Arial" w:cs="Arial"/>
                <w:b/>
                <w:color w:val="FF0000"/>
                <w:sz w:val="24"/>
                <w:szCs w:val="24"/>
                <w:u w:val="single"/>
              </w:rPr>
            </w:pPr>
          </w:p>
          <w:p w14:paraId="193947E7" w14:textId="77777777" w:rsidR="00601B19" w:rsidRPr="00601B19" w:rsidRDefault="00601B19" w:rsidP="00601B19">
            <w:pPr>
              <w:spacing w:after="0" w:line="240" w:lineRule="auto"/>
              <w:rPr>
                <w:rFonts w:ascii="Arial" w:eastAsia="Times New Roman" w:hAnsi="Arial" w:cs="Arial"/>
                <w:b/>
                <w:color w:val="FF0000"/>
                <w:sz w:val="24"/>
                <w:szCs w:val="24"/>
                <w:u w:val="single"/>
              </w:rPr>
            </w:pPr>
          </w:p>
        </w:tc>
        <w:tc>
          <w:tcPr>
            <w:tcW w:w="9181" w:type="dxa"/>
            <w:vAlign w:val="center"/>
          </w:tcPr>
          <w:p w14:paraId="458839E1" w14:textId="77777777" w:rsidR="00601B19" w:rsidRPr="00601B19" w:rsidRDefault="00601B19" w:rsidP="00601B19">
            <w:pPr>
              <w:spacing w:after="0" w:line="240" w:lineRule="auto"/>
              <w:rPr>
                <w:rFonts w:ascii="Arial" w:eastAsia="Times New Roman" w:hAnsi="Arial" w:cs="Arial"/>
                <w:sz w:val="24"/>
                <w:szCs w:val="24"/>
              </w:rPr>
            </w:pPr>
          </w:p>
          <w:p w14:paraId="16213D7A"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Where pay progression is considered inappropriate contact your Senior HR Manager.</w:t>
            </w:r>
          </w:p>
        </w:tc>
      </w:tr>
    </w:tbl>
    <w:p w14:paraId="7D0F896C" w14:textId="77777777" w:rsidR="00601B19" w:rsidRPr="00601B19" w:rsidRDefault="00601B19" w:rsidP="00601B19">
      <w:pPr>
        <w:spacing w:after="0" w:line="240" w:lineRule="auto"/>
        <w:rPr>
          <w:rFonts w:ascii="Arial" w:eastAsia="Times New Roman" w:hAnsi="Arial" w:cs="Arial"/>
          <w:sz w:val="24"/>
          <w:szCs w:val="24"/>
        </w:rPr>
      </w:pPr>
    </w:p>
    <w:p w14:paraId="5817F6E8" w14:textId="77777777" w:rsidR="00601B19" w:rsidRPr="00601B19" w:rsidRDefault="00601B19" w:rsidP="00601B19">
      <w:pPr>
        <w:spacing w:after="0" w:line="240" w:lineRule="auto"/>
        <w:rPr>
          <w:rFonts w:ascii="Arial" w:eastAsia="Times New Roman" w:hAnsi="Arial" w:cs="Arial"/>
          <w:sz w:val="24"/>
          <w:szCs w:val="24"/>
        </w:rPr>
      </w:pPr>
    </w:p>
    <w:p w14:paraId="2A681A18"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 xml:space="preserve">SECTION 2: VALUES AND BEHAVIOURS </w:t>
      </w:r>
    </w:p>
    <w:p w14:paraId="76BDCF33" w14:textId="77777777" w:rsidR="00601B19" w:rsidRPr="00601B19" w:rsidRDefault="00601B19" w:rsidP="00601B19">
      <w:pPr>
        <w:spacing w:after="0" w:line="240" w:lineRule="auto"/>
        <w:rPr>
          <w:rFonts w:ascii="Arial" w:eastAsia="Times New Roman" w:hAnsi="Arial" w:cs="Arial"/>
          <w:color w:val="FF0000"/>
          <w:sz w:val="24"/>
          <w:szCs w:val="24"/>
        </w:rPr>
      </w:pPr>
    </w:p>
    <w:p w14:paraId="6AC2D87A"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How is the employee demonstrating the values and behaviours of the Health Board? </w:t>
      </w:r>
      <w:r w:rsidRPr="00601B19">
        <w:rPr>
          <w:rFonts w:ascii="Arial" w:eastAsia="Times New Roman" w:hAnsi="Arial" w:cs="Arial"/>
          <w:b/>
          <w:sz w:val="24"/>
          <w:szCs w:val="24"/>
        </w:rPr>
        <w:t>Refer to the</w:t>
      </w:r>
      <w:r w:rsidRPr="00601B19">
        <w:rPr>
          <w:rFonts w:ascii="Arial" w:eastAsia="Times New Roman" w:hAnsi="Arial" w:cs="Arial"/>
          <w:sz w:val="24"/>
          <w:szCs w:val="24"/>
        </w:rPr>
        <w:t xml:space="preserve"> ABMU</w:t>
      </w:r>
      <w:r w:rsidRPr="00601B19">
        <w:rPr>
          <w:rFonts w:ascii="Arial" w:eastAsia="Times New Roman" w:hAnsi="Arial" w:cs="Arial"/>
          <w:b/>
          <w:sz w:val="24"/>
          <w:szCs w:val="24"/>
        </w:rPr>
        <w:t xml:space="preserve"> Values &amp; Behaviours matrix to aid your discussion. </w:t>
      </w:r>
    </w:p>
    <w:p w14:paraId="4FF7B163" w14:textId="77777777" w:rsidR="00601B19" w:rsidRPr="00601B19" w:rsidRDefault="00601B19" w:rsidP="00601B19">
      <w:pPr>
        <w:spacing w:after="0" w:line="240" w:lineRule="auto"/>
        <w:rPr>
          <w:rFonts w:ascii="Arial" w:eastAsia="Times New Roman" w:hAnsi="Arial" w:cs="Arial"/>
          <w:sz w:val="24"/>
          <w:szCs w:val="24"/>
        </w:rPr>
      </w:pP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D5F5"/>
        <w:tblLook w:val="04A0" w:firstRow="1" w:lastRow="0" w:firstColumn="1" w:lastColumn="0" w:noHBand="0" w:noVBand="1"/>
      </w:tblPr>
      <w:tblGrid>
        <w:gridCol w:w="10064"/>
      </w:tblGrid>
      <w:tr w:rsidR="00601B19" w:rsidRPr="00601B19" w14:paraId="50A76555" w14:textId="77777777" w:rsidTr="00BB2B81">
        <w:tc>
          <w:tcPr>
            <w:tcW w:w="10064" w:type="dxa"/>
            <w:tcBorders>
              <w:bottom w:val="single" w:sz="4" w:space="0" w:color="auto"/>
            </w:tcBorders>
            <w:shd w:val="clear" w:color="auto" w:fill="C6D9F1"/>
          </w:tcPr>
          <w:p w14:paraId="6C5D0079"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 xml:space="preserve">Caring for Each Other </w:t>
            </w:r>
            <w:r w:rsidRPr="00601B19">
              <w:rPr>
                <w:rFonts w:ascii="Arial" w:eastAsia="Times New Roman" w:hAnsi="Arial" w:cs="Arial"/>
                <w:b/>
                <w:sz w:val="24"/>
                <w:szCs w:val="24"/>
              </w:rPr>
              <w:t>in every human contact in all of our communities and each of our hospitals.</w:t>
            </w:r>
          </w:p>
          <w:p w14:paraId="46E8162C" w14:textId="77777777" w:rsidR="00601B19" w:rsidRPr="00601B19" w:rsidRDefault="00601B19" w:rsidP="00601B19">
            <w:pPr>
              <w:spacing w:after="0" w:line="240" w:lineRule="auto"/>
              <w:rPr>
                <w:rFonts w:ascii="Arial" w:eastAsia="Times New Roman" w:hAnsi="Arial" w:cs="Arial"/>
                <w:sz w:val="24"/>
                <w:szCs w:val="24"/>
              </w:rPr>
            </w:pPr>
          </w:p>
        </w:tc>
      </w:tr>
      <w:tr w:rsidR="00601B19" w:rsidRPr="00601B19" w14:paraId="39624F85" w14:textId="77777777" w:rsidTr="00BB2B81">
        <w:trPr>
          <w:trHeight w:val="1966"/>
        </w:trPr>
        <w:tc>
          <w:tcPr>
            <w:tcW w:w="10064" w:type="dxa"/>
            <w:shd w:val="clear" w:color="auto" w:fill="FFFFFF"/>
          </w:tcPr>
          <w:p w14:paraId="40E7556E" w14:textId="77777777" w:rsidR="00601B19" w:rsidRPr="00601B19" w:rsidRDefault="00601B19" w:rsidP="00601B19">
            <w:pPr>
              <w:numPr>
                <w:ilvl w:val="0"/>
                <w:numId w:val="36"/>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Supporting other members of the team during very challenging and emotional periods of the COVID19 pandemic. Being sensitive that all members of the team are experiencing the effects of the pandemic in different ways and will need different types of support at different times. Being a listening ear. Supporting peers during rapid changes in service when moving into lockdown/ out from lockdown. Appreciating that people accept change at different paces and to different degrees. Facilitating quieter team members to have a voice, whilst encouraging positivity.</w:t>
            </w:r>
          </w:p>
          <w:p w14:paraId="05C537DA" w14:textId="77777777" w:rsidR="00601B19" w:rsidRPr="00601B19" w:rsidRDefault="00601B19" w:rsidP="00601B19">
            <w:pPr>
              <w:numPr>
                <w:ilvl w:val="0"/>
                <w:numId w:val="36"/>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Investing time to build relationships with families and developing trust so that sensitive and at times frank conversations are more easily received and engagement in their child’s therapy is maximised. Exploring this further at a theoretical level within my chosen MSc dissertation project, specifically around how therapists develop and maintain therapeutic alliance with the families we work alongside. E.g HA, RM.</w:t>
            </w:r>
          </w:p>
          <w:p w14:paraId="79FC6655" w14:textId="77777777" w:rsidR="00601B19" w:rsidRPr="00601B19" w:rsidRDefault="00601B19" w:rsidP="00601B19">
            <w:pPr>
              <w:numPr>
                <w:ilvl w:val="0"/>
                <w:numId w:val="36"/>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Develop working relationships with peers so that we can give/receive constructive feedback to better outcomes for the children we work with. Work to forge synergy within the team. E.g within PT, within ICP, MDT, within Neonatal teams. ICP catch ups occur monthly and feedback from peers has been positive.</w:t>
            </w:r>
          </w:p>
          <w:p w14:paraId="62EEB74C" w14:textId="77777777" w:rsidR="00601B19" w:rsidRPr="00601B19" w:rsidRDefault="00601B19" w:rsidP="00601B19">
            <w:pPr>
              <w:numPr>
                <w:ilvl w:val="0"/>
                <w:numId w:val="36"/>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Supporting smooth transition to digital first contact/triage services – addressing any anxieties that peers of parents may have and providing reassurance by being accessible.</w:t>
            </w:r>
          </w:p>
          <w:p w14:paraId="7AFAD884" w14:textId="77777777" w:rsidR="00601B19" w:rsidRPr="00601B19" w:rsidRDefault="00601B19" w:rsidP="00601B19">
            <w:pPr>
              <w:spacing w:after="0" w:line="240" w:lineRule="auto"/>
              <w:rPr>
                <w:rFonts w:ascii="Arial" w:eastAsia="Times New Roman" w:hAnsi="Arial" w:cs="Arial"/>
                <w:i/>
                <w:sz w:val="24"/>
                <w:szCs w:val="24"/>
              </w:rPr>
            </w:pPr>
          </w:p>
          <w:p w14:paraId="04512E1A" w14:textId="77777777" w:rsidR="00601B19" w:rsidRPr="00601B19" w:rsidRDefault="00601B19" w:rsidP="00601B19">
            <w:pPr>
              <w:shd w:val="clear" w:color="auto" w:fill="FFFFFF"/>
              <w:spacing w:after="0" w:line="240" w:lineRule="auto"/>
              <w:rPr>
                <w:rFonts w:ascii="Arial" w:eastAsia="Times New Roman" w:hAnsi="Arial" w:cs="Arial"/>
                <w:b/>
                <w:sz w:val="24"/>
                <w:szCs w:val="24"/>
              </w:rPr>
            </w:pPr>
          </w:p>
        </w:tc>
      </w:tr>
      <w:tr w:rsidR="00601B19" w:rsidRPr="00601B19" w14:paraId="79A7A7D4" w14:textId="77777777" w:rsidTr="00BB2B81">
        <w:tc>
          <w:tcPr>
            <w:tcW w:w="10064" w:type="dxa"/>
            <w:tcBorders>
              <w:bottom w:val="single" w:sz="4" w:space="0" w:color="auto"/>
            </w:tcBorders>
            <w:shd w:val="clear" w:color="auto" w:fill="C6D9F1"/>
          </w:tcPr>
          <w:p w14:paraId="0B918460"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 xml:space="preserve">Working Together </w:t>
            </w:r>
            <w:r w:rsidRPr="00601B19">
              <w:rPr>
                <w:rFonts w:ascii="Arial" w:eastAsia="Times New Roman" w:hAnsi="Arial" w:cs="Arial"/>
                <w:b/>
                <w:sz w:val="24"/>
                <w:szCs w:val="24"/>
              </w:rPr>
              <w:t>as patients, families, carers, staff and communities so we always put patients first.</w:t>
            </w:r>
          </w:p>
          <w:p w14:paraId="68900F4B"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51762D90" w14:textId="77777777" w:rsidTr="00BB2B81">
        <w:tc>
          <w:tcPr>
            <w:tcW w:w="10064" w:type="dxa"/>
            <w:shd w:val="clear" w:color="auto" w:fill="FFFFFF"/>
          </w:tcPr>
          <w:p w14:paraId="2FDE6C53" w14:textId="77777777" w:rsidR="00601B19" w:rsidRPr="00601B19" w:rsidRDefault="00601B19" w:rsidP="00601B19">
            <w:pPr>
              <w:spacing w:after="0" w:line="240" w:lineRule="auto"/>
              <w:rPr>
                <w:rFonts w:ascii="Arial" w:eastAsia="Times New Roman" w:hAnsi="Arial" w:cs="Arial"/>
                <w:b/>
                <w:sz w:val="24"/>
                <w:szCs w:val="24"/>
                <w:u w:val="single"/>
              </w:rPr>
            </w:pPr>
          </w:p>
          <w:p w14:paraId="02EE6CD2" w14:textId="77777777" w:rsidR="00601B19" w:rsidRPr="00601B19" w:rsidRDefault="00601B19" w:rsidP="00601B19">
            <w:pPr>
              <w:numPr>
                <w:ilvl w:val="0"/>
                <w:numId w:val="38"/>
              </w:numPr>
              <w:spacing w:after="0" w:line="240" w:lineRule="auto"/>
              <w:contextualSpacing/>
              <w:rPr>
                <w:rFonts w:ascii="Arial" w:eastAsia="Calibri" w:hAnsi="Arial" w:cs="Arial"/>
              </w:rPr>
            </w:pPr>
            <w:r w:rsidRPr="00601B19">
              <w:rPr>
                <w:rFonts w:ascii="Arial" w:eastAsia="Calibri" w:hAnsi="Arial" w:cs="Arial"/>
              </w:rPr>
              <w:lastRenderedPageBreak/>
              <w:t>Ongoing work bridging service between neonatal and community services – positive feedback from Community Consultant. Participating in weekly GMA panel and new neonatal MDT clinic launched this year for at high-risk infants.</w:t>
            </w:r>
          </w:p>
          <w:p w14:paraId="0FD15E67" w14:textId="77777777" w:rsidR="00601B19" w:rsidRPr="00601B19" w:rsidRDefault="00601B19" w:rsidP="00601B19">
            <w:pPr>
              <w:numPr>
                <w:ilvl w:val="0"/>
                <w:numId w:val="38"/>
              </w:numPr>
              <w:spacing w:after="0" w:line="240" w:lineRule="auto"/>
              <w:contextualSpacing/>
              <w:rPr>
                <w:rFonts w:ascii="Arial" w:eastAsia="Calibri" w:hAnsi="Arial" w:cs="Arial"/>
              </w:rPr>
            </w:pPr>
            <w:r w:rsidRPr="00601B19">
              <w:rPr>
                <w:rFonts w:ascii="Arial" w:eastAsia="Calibri" w:hAnsi="Arial" w:cs="Arial"/>
              </w:rPr>
              <w:t>Consulting with parents to develop their skills and confidence in managing their child’s needs. E.g developing coproduced goals, VC has positively impacted children like DE, DM.</w:t>
            </w:r>
          </w:p>
          <w:p w14:paraId="6E1F4C0A" w14:textId="77777777" w:rsidR="00601B19" w:rsidRPr="00601B19" w:rsidRDefault="00601B19" w:rsidP="00601B19">
            <w:pPr>
              <w:numPr>
                <w:ilvl w:val="0"/>
                <w:numId w:val="38"/>
              </w:numPr>
              <w:spacing w:after="0" w:line="240" w:lineRule="auto"/>
              <w:contextualSpacing/>
              <w:rPr>
                <w:rFonts w:ascii="Arial" w:eastAsia="Calibri" w:hAnsi="Arial" w:cs="Arial"/>
              </w:rPr>
            </w:pPr>
            <w:r w:rsidRPr="00601B19">
              <w:rPr>
                <w:rFonts w:ascii="Arial" w:eastAsia="Calibri" w:hAnsi="Arial" w:cs="Arial"/>
              </w:rPr>
              <w:t xml:space="preserve">Utilising TIs to support therapy intervention – so that resources are utilised prudently. </w:t>
            </w:r>
          </w:p>
          <w:p w14:paraId="41B51C6F" w14:textId="77777777" w:rsidR="00601B19" w:rsidRPr="00601B19" w:rsidRDefault="00601B19" w:rsidP="00601B19">
            <w:pPr>
              <w:numPr>
                <w:ilvl w:val="0"/>
                <w:numId w:val="38"/>
              </w:numPr>
              <w:spacing w:after="0" w:line="240" w:lineRule="auto"/>
              <w:contextualSpacing/>
              <w:rPr>
                <w:rFonts w:ascii="Arial" w:eastAsia="Calibri" w:hAnsi="Arial" w:cs="Arial"/>
              </w:rPr>
            </w:pPr>
            <w:r w:rsidRPr="00601B19">
              <w:rPr>
                <w:rFonts w:ascii="Arial" w:eastAsia="Calibri" w:hAnsi="Arial" w:cs="Arial"/>
              </w:rPr>
              <w:t>Joint working with outside agencies for better outcomes for the child. E.g CP Cymru joint virtual consultations. Early referral to Better Start Programme. Liaising with Wheelchair services, ALAS.</w:t>
            </w:r>
          </w:p>
          <w:p w14:paraId="5C10B174" w14:textId="77777777" w:rsidR="00601B19" w:rsidRPr="00601B19" w:rsidRDefault="00601B19" w:rsidP="00601B19">
            <w:pPr>
              <w:numPr>
                <w:ilvl w:val="0"/>
                <w:numId w:val="38"/>
              </w:numPr>
              <w:spacing w:after="0" w:line="240" w:lineRule="auto"/>
              <w:contextualSpacing/>
              <w:rPr>
                <w:rFonts w:ascii="Arial" w:eastAsia="Calibri" w:hAnsi="Arial" w:cs="Arial"/>
              </w:rPr>
            </w:pPr>
            <w:r w:rsidRPr="00601B19">
              <w:rPr>
                <w:rFonts w:ascii="Arial" w:eastAsia="Calibri" w:hAnsi="Arial" w:cs="Arial"/>
              </w:rPr>
              <w:t>Case studies of ICP joint working e.g JD feeding</w:t>
            </w:r>
          </w:p>
          <w:p w14:paraId="077494E6" w14:textId="77777777" w:rsidR="00601B19" w:rsidRPr="00601B19" w:rsidRDefault="00601B19" w:rsidP="00601B19">
            <w:pPr>
              <w:numPr>
                <w:ilvl w:val="0"/>
                <w:numId w:val="38"/>
              </w:numPr>
              <w:spacing w:after="0" w:line="240" w:lineRule="auto"/>
              <w:contextualSpacing/>
              <w:rPr>
                <w:rFonts w:ascii="Arial" w:eastAsia="Calibri" w:hAnsi="Arial" w:cs="Arial"/>
              </w:rPr>
            </w:pPr>
            <w:r w:rsidRPr="00601B19">
              <w:rPr>
                <w:rFonts w:ascii="Arial" w:eastAsia="Calibri" w:hAnsi="Arial" w:cs="Arial"/>
              </w:rPr>
              <w:t>Advocating joint working in real terms at the front line of practice despite the challenges produced by the pandemic. Communication has been key. E.g preschool cases with HR.</w:t>
            </w:r>
          </w:p>
          <w:p w14:paraId="1E80E24C" w14:textId="77777777" w:rsidR="00601B19" w:rsidRPr="00601B19" w:rsidRDefault="00601B19" w:rsidP="00601B19">
            <w:pPr>
              <w:shd w:val="clear" w:color="auto" w:fill="FFFFFF"/>
              <w:tabs>
                <w:tab w:val="left" w:pos="3422"/>
              </w:tabs>
              <w:spacing w:after="0" w:line="240" w:lineRule="auto"/>
              <w:rPr>
                <w:rFonts w:ascii="Arial" w:eastAsia="Times New Roman" w:hAnsi="Arial" w:cs="Arial"/>
                <w:b/>
                <w:sz w:val="24"/>
                <w:szCs w:val="24"/>
              </w:rPr>
            </w:pPr>
            <w:r w:rsidRPr="00601B19">
              <w:rPr>
                <w:rFonts w:ascii="Arial" w:eastAsia="Times New Roman" w:hAnsi="Arial" w:cs="Arial"/>
                <w:b/>
                <w:sz w:val="24"/>
                <w:szCs w:val="24"/>
              </w:rPr>
              <w:tab/>
            </w:r>
          </w:p>
        </w:tc>
      </w:tr>
      <w:tr w:rsidR="00601B19" w:rsidRPr="00601B19" w14:paraId="25F4A780" w14:textId="77777777" w:rsidTr="00BB2B81">
        <w:tc>
          <w:tcPr>
            <w:tcW w:w="10064" w:type="dxa"/>
            <w:tcBorders>
              <w:bottom w:val="single" w:sz="4" w:space="0" w:color="auto"/>
            </w:tcBorders>
            <w:shd w:val="clear" w:color="auto" w:fill="C6D9F1"/>
          </w:tcPr>
          <w:p w14:paraId="3DBED0BE"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lastRenderedPageBreak/>
              <w:t xml:space="preserve">Always Improving </w:t>
            </w:r>
            <w:r w:rsidRPr="00601B19">
              <w:rPr>
                <w:rFonts w:ascii="Arial" w:eastAsia="Times New Roman" w:hAnsi="Arial" w:cs="Arial"/>
                <w:b/>
                <w:sz w:val="24"/>
                <w:szCs w:val="24"/>
              </w:rPr>
              <w:t>so that we are at our best for every patient and each other.</w:t>
            </w:r>
          </w:p>
          <w:p w14:paraId="5C5AE449"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6788B6E2" w14:textId="77777777" w:rsidTr="00BB2B81">
        <w:tc>
          <w:tcPr>
            <w:tcW w:w="10064" w:type="dxa"/>
            <w:shd w:val="clear" w:color="auto" w:fill="FFFFFF"/>
          </w:tcPr>
          <w:p w14:paraId="35CAB151" w14:textId="77777777" w:rsidR="00601B19" w:rsidRPr="00601B19" w:rsidRDefault="00601B19" w:rsidP="00601B19">
            <w:pPr>
              <w:spacing w:after="0" w:line="240" w:lineRule="auto"/>
              <w:rPr>
                <w:rFonts w:ascii="Arial" w:eastAsia="Times New Roman" w:hAnsi="Arial" w:cs="Arial"/>
                <w:sz w:val="24"/>
                <w:szCs w:val="24"/>
              </w:rPr>
            </w:pPr>
          </w:p>
          <w:p w14:paraId="3C0145C5" w14:textId="77777777" w:rsidR="00601B19" w:rsidRPr="00601B19" w:rsidRDefault="00601B19" w:rsidP="00601B19">
            <w:pPr>
              <w:spacing w:after="0" w:line="240" w:lineRule="auto"/>
              <w:rPr>
                <w:rFonts w:ascii="Arial" w:eastAsia="Times New Roman" w:hAnsi="Arial" w:cs="Arial"/>
                <w:iCs/>
                <w:sz w:val="24"/>
                <w:szCs w:val="24"/>
              </w:rPr>
            </w:pPr>
          </w:p>
          <w:p w14:paraId="17DE6C23"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Continued learning and integration of relevant knowledge into practice e.g Early Assessment and Intervention course for babies when addressing the needs of high risk infants.</w:t>
            </w:r>
          </w:p>
          <w:p w14:paraId="4AE73ED3"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CPIP competencies and refreshers as part of trainer role.</w:t>
            </w:r>
          </w:p>
          <w:p w14:paraId="246202C4"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ALNet training and upskilling in response to change in legislation.</w:t>
            </w:r>
          </w:p>
          <w:p w14:paraId="5F10D212"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Producing ALNet training package for reception and nursery classes</w:t>
            </w:r>
          </w:p>
          <w:p w14:paraId="2357F793"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Participating in special interest all wales networks e.g CPIP and Neonatal Therapies</w:t>
            </w:r>
          </w:p>
          <w:p w14:paraId="00C17F9F"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Integrating MSc learning into practice and sharing (where there’s an appetite).</w:t>
            </w:r>
          </w:p>
          <w:p w14:paraId="1A49B99A"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Working within local and national policies and guidelines e.g sickness, NICE, GDPR, documentation, Infection control, documentation, risk assesments etc.</w:t>
            </w:r>
          </w:p>
          <w:p w14:paraId="1961FD53"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Quality Improvement projects – integration of VC as part of practice going forwards, triage processes, patient satisfaction questionnaires, referral pathways, care aims caseload management matrix.</w:t>
            </w:r>
          </w:p>
          <w:p w14:paraId="5F4016DB"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 xml:space="preserve">Practicing preventative healthcare- being proactive vs reactive – up skilling those closest to the child. Neonatal work. </w:t>
            </w:r>
          </w:p>
          <w:p w14:paraId="38B9AC82"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Informally, keeping EBP on the clinical agenda e.g via whatsapp group</w:t>
            </w:r>
          </w:p>
          <w:p w14:paraId="461BCA66" w14:textId="77777777" w:rsidR="00601B19" w:rsidRPr="00601B19" w:rsidRDefault="00601B19" w:rsidP="00601B19">
            <w:pPr>
              <w:numPr>
                <w:ilvl w:val="0"/>
                <w:numId w:val="37"/>
              </w:numPr>
              <w:spacing w:after="0" w:line="240" w:lineRule="auto"/>
              <w:contextualSpacing/>
              <w:rPr>
                <w:rFonts w:ascii="Arial" w:eastAsia="Times New Roman" w:hAnsi="Arial" w:cs="Arial"/>
                <w:sz w:val="24"/>
                <w:szCs w:val="20"/>
              </w:rPr>
            </w:pPr>
            <w:r w:rsidRPr="00601B19">
              <w:rPr>
                <w:rFonts w:ascii="Arial" w:eastAsia="Times New Roman" w:hAnsi="Arial" w:cs="Arial"/>
                <w:sz w:val="24"/>
                <w:szCs w:val="20"/>
              </w:rPr>
              <w:t>Introducing Rosie the doll to help out within virtual sessions!</w:t>
            </w:r>
          </w:p>
          <w:p w14:paraId="3330765C" w14:textId="77777777" w:rsidR="00601B19" w:rsidRPr="00601B19" w:rsidRDefault="00601B19" w:rsidP="00601B19">
            <w:pPr>
              <w:contextualSpacing/>
              <w:rPr>
                <w:rFonts w:ascii="Arial" w:eastAsia="Times New Roman" w:hAnsi="Arial" w:cs="Arial"/>
                <w:sz w:val="24"/>
                <w:szCs w:val="20"/>
              </w:rPr>
            </w:pPr>
          </w:p>
          <w:p w14:paraId="65396FF3" w14:textId="77777777" w:rsidR="00601B19" w:rsidRPr="00601B19" w:rsidRDefault="00601B19" w:rsidP="00601B19">
            <w:pPr>
              <w:spacing w:after="0" w:line="240" w:lineRule="auto"/>
              <w:ind w:left="720"/>
              <w:rPr>
                <w:rFonts w:ascii="Arial" w:eastAsia="Times New Roman" w:hAnsi="Arial" w:cs="Arial"/>
                <w:i/>
                <w:sz w:val="24"/>
                <w:szCs w:val="24"/>
              </w:rPr>
            </w:pPr>
          </w:p>
        </w:tc>
      </w:tr>
    </w:tbl>
    <w:p w14:paraId="02DCF4BD" w14:textId="77777777" w:rsidR="00601B19" w:rsidRPr="00601B19" w:rsidRDefault="00601B19" w:rsidP="00601B19">
      <w:pPr>
        <w:spacing w:after="0" w:line="240" w:lineRule="auto"/>
        <w:rPr>
          <w:rFonts w:ascii="Arial" w:eastAsia="Times New Roman" w:hAnsi="Arial" w:cs="Arial"/>
          <w:sz w:val="24"/>
          <w:szCs w:val="24"/>
        </w:rPr>
      </w:pPr>
    </w:p>
    <w:p w14:paraId="71A5BB11"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 xml:space="preserve">SECTION 3: PERFORMANCE </w:t>
      </w:r>
    </w:p>
    <w:p w14:paraId="7E067528" w14:textId="77777777" w:rsidR="00601B19" w:rsidRPr="00601B19" w:rsidRDefault="00601B19" w:rsidP="00601B19">
      <w:pPr>
        <w:spacing w:after="0" w:line="240" w:lineRule="auto"/>
        <w:rPr>
          <w:rFonts w:ascii="Arial" w:eastAsia="Times New Roman" w:hAnsi="Arial" w:cs="Arial"/>
          <w:b/>
          <w:i/>
          <w:sz w:val="24"/>
          <w:szCs w:val="24"/>
        </w:rPr>
      </w:pPr>
    </w:p>
    <w:tbl>
      <w:tblPr>
        <w:tblW w:w="10065"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1D5F5"/>
        <w:tblLayout w:type="fixed"/>
        <w:tblLook w:val="04A0" w:firstRow="1" w:lastRow="0" w:firstColumn="1" w:lastColumn="0" w:noHBand="0" w:noVBand="1"/>
      </w:tblPr>
      <w:tblGrid>
        <w:gridCol w:w="10065"/>
      </w:tblGrid>
      <w:tr w:rsidR="00601B19" w:rsidRPr="00601B19" w14:paraId="47020C5A" w14:textId="77777777" w:rsidTr="00BB2B81">
        <w:trPr>
          <w:trHeight w:val="558"/>
        </w:trPr>
        <w:tc>
          <w:tcPr>
            <w:tcW w:w="10065" w:type="dxa"/>
            <w:tcBorders>
              <w:bottom w:val="single" w:sz="8" w:space="0" w:color="auto"/>
            </w:tcBorders>
            <w:shd w:val="clear" w:color="auto" w:fill="C6D9F1"/>
          </w:tcPr>
          <w:p w14:paraId="58C98BB9"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Cs/>
                <w:sz w:val="24"/>
                <w:szCs w:val="24"/>
              </w:rPr>
              <w:t xml:space="preserve">Core objectives (From Previous PADR) </w:t>
            </w:r>
          </w:p>
        </w:tc>
      </w:tr>
      <w:tr w:rsidR="00601B19" w:rsidRPr="00601B19" w14:paraId="464D0D38" w14:textId="77777777" w:rsidTr="00601B19">
        <w:trPr>
          <w:trHeight w:val="558"/>
        </w:trPr>
        <w:tc>
          <w:tcPr>
            <w:tcW w:w="10065" w:type="dxa"/>
            <w:tcBorders>
              <w:bottom w:val="single" w:sz="8" w:space="0" w:color="auto"/>
            </w:tcBorders>
            <w:shd w:val="clear" w:color="auto" w:fill="FFFFFF"/>
          </w:tcPr>
          <w:p w14:paraId="34A0B1DC"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
                <w:bCs/>
                <w:sz w:val="24"/>
                <w:szCs w:val="24"/>
              </w:rPr>
              <w:t>Discuss progress made in achieving core objectives and how the reviewee has done this in relation to the HB values and behaviours</w:t>
            </w:r>
          </w:p>
          <w:p w14:paraId="13D4249C" w14:textId="77777777" w:rsidR="00601B19" w:rsidRPr="00601B19" w:rsidRDefault="00601B19" w:rsidP="00601B19">
            <w:pPr>
              <w:numPr>
                <w:ilvl w:val="0"/>
                <w:numId w:val="39"/>
              </w:numPr>
              <w:spacing w:after="0" w:line="240" w:lineRule="auto"/>
              <w:ind w:left="318" w:hanging="318"/>
              <w:contextualSpacing/>
              <w:rPr>
                <w:rFonts w:ascii="Arial" w:eastAsia="Calibri" w:hAnsi="Arial" w:cs="Arial"/>
                <w:sz w:val="24"/>
                <w:szCs w:val="24"/>
              </w:rPr>
            </w:pPr>
            <w:r w:rsidRPr="00601B19">
              <w:rPr>
                <w:rFonts w:ascii="Arial" w:eastAsia="Calibri" w:hAnsi="Arial" w:cs="Arial"/>
                <w:sz w:val="24"/>
                <w:szCs w:val="24"/>
              </w:rPr>
              <w:t xml:space="preserve">a) CPIP clinics at HYM by June 2020 – on hold due to COVID, </w:t>
            </w:r>
            <w:r w:rsidRPr="00601B19">
              <w:rPr>
                <w:rFonts w:ascii="Arial" w:eastAsia="Calibri" w:hAnsi="Arial" w:cs="Arial"/>
                <w:b/>
                <w:bCs/>
                <w:sz w:val="24"/>
                <w:szCs w:val="24"/>
              </w:rPr>
              <w:t>COMPLETE</w:t>
            </w:r>
          </w:p>
          <w:p w14:paraId="4C8D266C" w14:textId="77777777" w:rsidR="00601B19" w:rsidRPr="00601B19" w:rsidRDefault="00601B19" w:rsidP="00601B19">
            <w:pPr>
              <w:ind w:left="318"/>
              <w:contextualSpacing/>
              <w:rPr>
                <w:rFonts w:ascii="Arial" w:eastAsia="Calibri" w:hAnsi="Arial" w:cs="Arial"/>
                <w:sz w:val="24"/>
                <w:szCs w:val="24"/>
              </w:rPr>
            </w:pPr>
            <w:r w:rsidRPr="00601B19">
              <w:rPr>
                <w:rFonts w:ascii="Arial" w:eastAsia="Calibri" w:hAnsi="Arial" w:cs="Arial"/>
                <w:sz w:val="24"/>
                <w:szCs w:val="24"/>
              </w:rPr>
              <w:t xml:space="preserve">b) all chidren GMFCS IV-V will follow CPIP pathway – complete given pandemic, </w:t>
            </w:r>
            <w:r w:rsidRPr="00601B19">
              <w:rPr>
                <w:rFonts w:ascii="Arial" w:eastAsia="Calibri" w:hAnsi="Arial" w:cs="Arial"/>
                <w:b/>
                <w:bCs/>
                <w:sz w:val="24"/>
                <w:szCs w:val="24"/>
              </w:rPr>
              <w:t>COMPLETE</w:t>
            </w:r>
          </w:p>
          <w:p w14:paraId="5E07EE73" w14:textId="77777777" w:rsidR="00601B19" w:rsidRPr="00601B19" w:rsidRDefault="00601B19" w:rsidP="00601B19">
            <w:pPr>
              <w:ind w:left="318"/>
              <w:contextualSpacing/>
              <w:rPr>
                <w:rFonts w:ascii="Arial" w:eastAsia="Calibri" w:hAnsi="Arial" w:cs="Arial"/>
                <w:sz w:val="24"/>
                <w:szCs w:val="24"/>
              </w:rPr>
            </w:pPr>
            <w:r w:rsidRPr="00601B19">
              <w:rPr>
                <w:rFonts w:ascii="Arial" w:eastAsia="Calibri" w:hAnsi="Arial" w:cs="Arial"/>
                <w:sz w:val="24"/>
                <w:szCs w:val="24"/>
              </w:rPr>
              <w:t xml:space="preserve">c) audit effectiveness of CPIP reviews on early identification of hip migration – no audit yet, but case studies emerging. </w:t>
            </w:r>
            <w:r w:rsidRPr="00601B19">
              <w:rPr>
                <w:rFonts w:ascii="Arial" w:eastAsia="Calibri" w:hAnsi="Arial" w:cs="Arial"/>
                <w:b/>
                <w:bCs/>
                <w:sz w:val="24"/>
                <w:szCs w:val="24"/>
              </w:rPr>
              <w:t>ONGOING</w:t>
            </w:r>
          </w:p>
          <w:p w14:paraId="71539D39"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 xml:space="preserve">2. a) audit on neonatal refs into core services – recorded but not collated, need to book time. </w:t>
            </w:r>
            <w:r w:rsidRPr="00601B19">
              <w:rPr>
                <w:rFonts w:ascii="Arial" w:eastAsia="Calibri" w:hAnsi="Arial" w:cs="Arial"/>
                <w:b/>
                <w:bCs/>
                <w:sz w:val="24"/>
                <w:szCs w:val="24"/>
              </w:rPr>
              <w:t>ONGOING</w:t>
            </w:r>
          </w:p>
          <w:p w14:paraId="2FC37FAE" w14:textId="77777777" w:rsidR="00601B19" w:rsidRPr="00601B19" w:rsidRDefault="00601B19" w:rsidP="00601B19">
            <w:pPr>
              <w:rPr>
                <w:rFonts w:ascii="Arial" w:eastAsia="Calibri" w:hAnsi="Arial" w:cs="Arial"/>
                <w:b/>
                <w:bCs/>
                <w:sz w:val="24"/>
                <w:szCs w:val="24"/>
              </w:rPr>
            </w:pPr>
            <w:r w:rsidRPr="00601B19">
              <w:rPr>
                <w:rFonts w:ascii="Arial" w:eastAsia="Calibri" w:hAnsi="Arial" w:cs="Arial"/>
                <w:sz w:val="24"/>
                <w:szCs w:val="24"/>
              </w:rPr>
              <w:lastRenderedPageBreak/>
              <w:t xml:space="preserve">    b) data collection of outcome of babies who received GMA- has it led to earlier input? </w:t>
            </w:r>
            <w:r w:rsidRPr="00601B19">
              <w:rPr>
                <w:rFonts w:ascii="Arial" w:eastAsia="Calibri" w:hAnsi="Arial" w:cs="Arial"/>
                <w:b/>
                <w:bCs/>
                <w:sz w:val="24"/>
                <w:szCs w:val="24"/>
              </w:rPr>
              <w:t>ONGOING</w:t>
            </w:r>
          </w:p>
          <w:p w14:paraId="7A06064E"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 xml:space="preserve">    c) Improve knowledge base within neonates- ongoing some progress made.</w:t>
            </w:r>
          </w:p>
          <w:p w14:paraId="542CE535"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 xml:space="preserve">    d) pilot early intervention block - ? virtually via Teams to be discussed</w:t>
            </w:r>
          </w:p>
          <w:p w14:paraId="5961FA4B" w14:textId="77777777" w:rsidR="00601B19" w:rsidRPr="00601B19" w:rsidRDefault="00601B19" w:rsidP="00601B19">
            <w:pPr>
              <w:rPr>
                <w:rFonts w:ascii="Arial" w:eastAsia="Calibri" w:hAnsi="Arial" w:cs="Arial"/>
                <w:b/>
                <w:sz w:val="24"/>
                <w:szCs w:val="20"/>
              </w:rPr>
            </w:pPr>
            <w:r w:rsidRPr="00601B19">
              <w:rPr>
                <w:rFonts w:ascii="Arial" w:eastAsia="Calibri" w:hAnsi="Arial" w:cs="Arial"/>
                <w:sz w:val="24"/>
                <w:szCs w:val="20"/>
              </w:rPr>
              <w:t xml:space="preserve">3. Implementing an in house leadership course e.g footsteps – MSc module transforming services and care through leadership has broadened my awareness. </w:t>
            </w:r>
            <w:r w:rsidRPr="00601B19">
              <w:rPr>
                <w:rFonts w:ascii="Arial" w:eastAsia="Calibri" w:hAnsi="Arial" w:cs="Arial"/>
                <w:b/>
                <w:bCs/>
                <w:sz w:val="24"/>
                <w:szCs w:val="20"/>
              </w:rPr>
              <w:t>COMPLETED</w:t>
            </w:r>
          </w:p>
          <w:p w14:paraId="1ECBF97F"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4. Better caseload throughput – complex preschool caseload limits this at present.</w:t>
            </w:r>
          </w:p>
          <w:p w14:paraId="122F4658" w14:textId="77777777" w:rsidR="00601B19" w:rsidRPr="00601B19" w:rsidRDefault="00601B19" w:rsidP="00601B19">
            <w:pPr>
              <w:rPr>
                <w:rFonts w:ascii="Arial" w:eastAsia="Calibri" w:hAnsi="Arial" w:cs="Arial"/>
                <w:sz w:val="24"/>
                <w:szCs w:val="20"/>
              </w:rPr>
            </w:pPr>
            <w:r w:rsidRPr="00601B19">
              <w:rPr>
                <w:rFonts w:ascii="Arial" w:eastAsia="Calibri" w:hAnsi="Arial" w:cs="Arial"/>
                <w:sz w:val="24"/>
                <w:szCs w:val="20"/>
              </w:rPr>
              <w:t xml:space="preserve">AMBITIOUS: Complete MSc by 2022- </w:t>
            </w:r>
            <w:r w:rsidRPr="00601B19">
              <w:rPr>
                <w:rFonts w:ascii="Arial" w:eastAsia="Calibri" w:hAnsi="Arial" w:cs="Arial"/>
                <w:b/>
                <w:sz w:val="24"/>
                <w:szCs w:val="20"/>
              </w:rPr>
              <w:t>DISSERTATION NEXT!</w:t>
            </w:r>
          </w:p>
          <w:p w14:paraId="3AAA6334"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5. Work/life balance- most challenging time at work. Complex conflicts of emotions. Resilience has been severely challenged. Constant need to avoid burnout and to prioritising wellbeing. I have struggled with this, but continue to work at it.</w:t>
            </w:r>
          </w:p>
          <w:p w14:paraId="35AC9570"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6. PADRs of others are up to date- Gary</w:t>
            </w:r>
          </w:p>
          <w:p w14:paraId="38EDB178" w14:textId="77777777" w:rsidR="00601B19" w:rsidRPr="00601B19" w:rsidRDefault="00601B19" w:rsidP="00601B19">
            <w:pPr>
              <w:rPr>
                <w:rFonts w:ascii="Arial" w:eastAsia="Calibri" w:hAnsi="Arial" w:cs="Arial"/>
                <w:sz w:val="24"/>
                <w:szCs w:val="24"/>
              </w:rPr>
            </w:pPr>
            <w:r w:rsidRPr="00601B19">
              <w:rPr>
                <w:rFonts w:ascii="Arial" w:eastAsia="Calibri" w:hAnsi="Arial" w:cs="Arial"/>
                <w:sz w:val="24"/>
                <w:szCs w:val="24"/>
              </w:rPr>
              <w:t>Supervision of Stuart, Jody, (Hannah)</w:t>
            </w:r>
          </w:p>
          <w:p w14:paraId="11BE22E3" w14:textId="77777777" w:rsidR="00601B19" w:rsidRPr="00601B19" w:rsidRDefault="00601B19" w:rsidP="00601B19">
            <w:pPr>
              <w:spacing w:after="0" w:line="240" w:lineRule="auto"/>
              <w:ind w:left="720"/>
              <w:rPr>
                <w:rFonts w:ascii="Arial" w:eastAsia="Times New Roman" w:hAnsi="Arial" w:cs="Arial"/>
                <w:b/>
                <w:sz w:val="24"/>
                <w:szCs w:val="24"/>
              </w:rPr>
            </w:pPr>
          </w:p>
        </w:tc>
      </w:tr>
      <w:tr w:rsidR="00601B19" w:rsidRPr="00601B19" w14:paraId="631180FC" w14:textId="77777777" w:rsidTr="00601B19">
        <w:trPr>
          <w:trHeight w:val="558"/>
        </w:trPr>
        <w:tc>
          <w:tcPr>
            <w:tcW w:w="10065" w:type="dxa"/>
            <w:shd w:val="clear" w:color="auto" w:fill="FFFFFF"/>
          </w:tcPr>
          <w:p w14:paraId="15010460" w14:textId="77777777" w:rsidR="00601B19" w:rsidRPr="00601B19" w:rsidRDefault="00601B19" w:rsidP="00601B19">
            <w:pPr>
              <w:spacing w:after="0" w:line="240" w:lineRule="auto"/>
              <w:rPr>
                <w:rFonts w:ascii="Arial" w:eastAsia="Times New Roman" w:hAnsi="Arial" w:cs="Arial"/>
                <w:bCs/>
                <w:sz w:val="24"/>
                <w:szCs w:val="24"/>
              </w:rPr>
            </w:pPr>
          </w:p>
        </w:tc>
      </w:tr>
      <w:tr w:rsidR="00601B19" w:rsidRPr="00601B19" w14:paraId="1D861604" w14:textId="77777777" w:rsidTr="00BB2B81">
        <w:trPr>
          <w:trHeight w:val="558"/>
        </w:trPr>
        <w:tc>
          <w:tcPr>
            <w:tcW w:w="10065" w:type="dxa"/>
            <w:tcBorders>
              <w:bottom w:val="single" w:sz="8" w:space="0" w:color="auto"/>
            </w:tcBorders>
            <w:shd w:val="clear" w:color="auto" w:fill="C6D9F1"/>
          </w:tcPr>
          <w:p w14:paraId="318E2089"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Cs/>
                <w:sz w:val="24"/>
                <w:szCs w:val="24"/>
              </w:rPr>
              <w:t>Ambitious objectives (From Previous PADR)</w:t>
            </w:r>
          </w:p>
          <w:p w14:paraId="3482EB35" w14:textId="77777777" w:rsidR="00601B19" w:rsidRPr="00601B19" w:rsidRDefault="00601B19" w:rsidP="00601B19">
            <w:pPr>
              <w:spacing w:after="0" w:line="240" w:lineRule="auto"/>
              <w:rPr>
                <w:rFonts w:ascii="Arial" w:eastAsia="Times New Roman" w:hAnsi="Arial" w:cs="Arial"/>
                <w:bCs/>
                <w:sz w:val="24"/>
                <w:szCs w:val="24"/>
              </w:rPr>
            </w:pPr>
          </w:p>
        </w:tc>
      </w:tr>
      <w:tr w:rsidR="00601B19" w:rsidRPr="00601B19" w14:paraId="7C8601FB" w14:textId="77777777" w:rsidTr="00601B19">
        <w:trPr>
          <w:trHeight w:val="558"/>
        </w:trPr>
        <w:tc>
          <w:tcPr>
            <w:tcW w:w="10065" w:type="dxa"/>
            <w:tcBorders>
              <w:bottom w:val="single" w:sz="8" w:space="0" w:color="auto"/>
            </w:tcBorders>
            <w:shd w:val="clear" w:color="auto" w:fill="FFFFFF"/>
          </w:tcPr>
          <w:p w14:paraId="3C074F0D"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
                <w:bCs/>
                <w:sz w:val="24"/>
                <w:szCs w:val="24"/>
              </w:rPr>
              <w:t>Discuss progress made in achieving their ambitious objectives and how the reviewee has done this in relation to the HB values and behaviour:</w:t>
            </w:r>
          </w:p>
          <w:p w14:paraId="7F707704" w14:textId="77777777" w:rsidR="00601B19" w:rsidRPr="00601B19" w:rsidRDefault="00601B19" w:rsidP="00601B19">
            <w:pPr>
              <w:spacing w:after="0" w:line="240" w:lineRule="auto"/>
              <w:rPr>
                <w:rFonts w:ascii="Arial" w:eastAsia="Times New Roman" w:hAnsi="Arial" w:cs="Arial"/>
                <w:bCs/>
                <w:sz w:val="24"/>
                <w:szCs w:val="24"/>
              </w:rPr>
            </w:pPr>
          </w:p>
          <w:p w14:paraId="1892D7BB" w14:textId="77777777" w:rsidR="00601B19" w:rsidRPr="00601B19" w:rsidRDefault="00601B19" w:rsidP="00601B19">
            <w:pPr>
              <w:spacing w:after="0" w:line="240" w:lineRule="auto"/>
              <w:rPr>
                <w:rFonts w:ascii="Arial" w:eastAsia="Times New Roman" w:hAnsi="Arial" w:cs="Arial"/>
                <w:b/>
                <w:i/>
                <w:iCs/>
                <w:sz w:val="24"/>
                <w:szCs w:val="20"/>
              </w:rPr>
            </w:pPr>
            <w:r w:rsidRPr="00601B19">
              <w:rPr>
                <w:rFonts w:ascii="Arial" w:eastAsia="Times New Roman" w:hAnsi="Arial" w:cs="Arial"/>
                <w:b/>
                <w:i/>
                <w:iCs/>
                <w:sz w:val="24"/>
                <w:szCs w:val="20"/>
              </w:rPr>
              <w:t>SMART: Within the next 3 years (once children are in full time education), I would like to have enrolled in a Masters or Diploma Post Graduate course in Advanced Practise. ACHIEVED</w:t>
            </w:r>
          </w:p>
          <w:p w14:paraId="546ADD66" w14:textId="77777777" w:rsidR="00601B19" w:rsidRPr="00601B19" w:rsidRDefault="00601B19" w:rsidP="00601B19">
            <w:pPr>
              <w:spacing w:after="0" w:line="240" w:lineRule="auto"/>
              <w:rPr>
                <w:rFonts w:ascii="Arial" w:eastAsia="Times New Roman" w:hAnsi="Arial" w:cs="Arial"/>
                <w:sz w:val="24"/>
                <w:szCs w:val="24"/>
              </w:rPr>
            </w:pPr>
          </w:p>
          <w:p w14:paraId="22BC824D"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 xml:space="preserve">I have completed the taught components of my MSc Advanced Practice- Study Skills (66), Research Methods (87) and Neurorehabilitation Modules (77), Patient Safety and Clinical Risk (86), Transforming systems and care through Leadership (62)…then dissertation by Sept 2022! </w:t>
            </w:r>
          </w:p>
          <w:p w14:paraId="34DF7B32" w14:textId="77777777" w:rsidR="00601B19" w:rsidRPr="00601B19" w:rsidRDefault="00601B19" w:rsidP="00601B19">
            <w:pPr>
              <w:spacing w:after="0" w:line="240" w:lineRule="auto"/>
              <w:rPr>
                <w:rFonts w:ascii="Arial" w:eastAsia="Times New Roman" w:hAnsi="Arial" w:cs="Arial"/>
                <w:bCs/>
                <w:sz w:val="24"/>
                <w:szCs w:val="24"/>
              </w:rPr>
            </w:pPr>
          </w:p>
        </w:tc>
      </w:tr>
      <w:tr w:rsidR="00601B19" w:rsidRPr="00601B19" w14:paraId="6F2108E7" w14:textId="77777777" w:rsidTr="00601B19">
        <w:trPr>
          <w:trHeight w:val="558"/>
        </w:trPr>
        <w:tc>
          <w:tcPr>
            <w:tcW w:w="10065" w:type="dxa"/>
            <w:shd w:val="clear" w:color="auto" w:fill="FFFFFF"/>
          </w:tcPr>
          <w:p w14:paraId="3C06EBB3" w14:textId="77777777" w:rsidR="00601B19" w:rsidRPr="00601B19" w:rsidRDefault="00601B19" w:rsidP="00601B19">
            <w:pPr>
              <w:spacing w:after="0" w:line="240" w:lineRule="auto"/>
              <w:rPr>
                <w:rFonts w:ascii="Arial" w:eastAsia="Times New Roman" w:hAnsi="Arial" w:cs="Arial"/>
                <w:bCs/>
                <w:sz w:val="24"/>
                <w:szCs w:val="24"/>
              </w:rPr>
            </w:pPr>
          </w:p>
          <w:p w14:paraId="708D130F" w14:textId="77777777" w:rsidR="00601B19" w:rsidRPr="00601B19" w:rsidRDefault="00601B19" w:rsidP="00601B19">
            <w:pPr>
              <w:spacing w:after="0" w:line="240" w:lineRule="auto"/>
              <w:rPr>
                <w:rFonts w:ascii="Arial" w:eastAsia="Times New Roman" w:hAnsi="Arial" w:cs="Arial"/>
                <w:bCs/>
                <w:sz w:val="24"/>
                <w:szCs w:val="24"/>
              </w:rPr>
            </w:pPr>
          </w:p>
        </w:tc>
      </w:tr>
    </w:tbl>
    <w:p w14:paraId="615F79D5" w14:textId="77777777" w:rsidR="00601B19" w:rsidRPr="00601B19" w:rsidRDefault="00601B19" w:rsidP="00601B19">
      <w:pPr>
        <w:spacing w:after="0" w:line="240" w:lineRule="auto"/>
        <w:rPr>
          <w:rFonts w:ascii="Arial" w:eastAsia="Times New Roman" w:hAnsi="Arial" w:cs="Arial"/>
          <w:color w:val="FF0000"/>
          <w:sz w:val="24"/>
          <w:szCs w:val="24"/>
        </w:rPr>
      </w:pPr>
    </w:p>
    <w:p w14:paraId="26D1BA38"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SECTION 4: MANDATORY AND STATUTORY TRAINING</w:t>
      </w:r>
    </w:p>
    <w:p w14:paraId="56E1C804" w14:textId="77777777" w:rsidR="00601B19" w:rsidRPr="00601B19" w:rsidRDefault="00601B19" w:rsidP="00601B19">
      <w:pPr>
        <w:spacing w:after="0" w:line="240" w:lineRule="auto"/>
        <w:rPr>
          <w:rFonts w:ascii="Arial" w:eastAsia="Times New Roman" w:hAnsi="Arial" w:cs="Arial"/>
          <w:color w:val="FF0000"/>
          <w:sz w:val="24"/>
          <w:szCs w:val="24"/>
        </w:rPr>
      </w:pPr>
    </w:p>
    <w:tbl>
      <w:tblPr>
        <w:tblW w:w="10065"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C1D5F5"/>
        <w:tblLayout w:type="fixed"/>
        <w:tblLook w:val="04A0" w:firstRow="1" w:lastRow="0" w:firstColumn="1" w:lastColumn="0" w:noHBand="0" w:noVBand="1"/>
      </w:tblPr>
      <w:tblGrid>
        <w:gridCol w:w="4548"/>
        <w:gridCol w:w="5517"/>
      </w:tblGrid>
      <w:tr w:rsidR="00601B19" w:rsidRPr="00601B19" w14:paraId="0DE99EB3" w14:textId="77777777" w:rsidTr="00BB2B81">
        <w:trPr>
          <w:trHeight w:val="558"/>
        </w:trPr>
        <w:tc>
          <w:tcPr>
            <w:tcW w:w="10065" w:type="dxa"/>
            <w:gridSpan w:val="2"/>
            <w:tcBorders>
              <w:bottom w:val="single" w:sz="8" w:space="0" w:color="auto"/>
            </w:tcBorders>
            <w:shd w:val="clear" w:color="auto" w:fill="C6D9F1"/>
          </w:tcPr>
          <w:p w14:paraId="2EC31AD8"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Cs/>
                <w:noProof/>
                <w:sz w:val="24"/>
                <w:szCs w:val="24"/>
                <w:lang w:eastAsia="en-GB"/>
              </w:rPr>
              <mc:AlternateContent>
                <mc:Choice Requires="wps">
                  <w:drawing>
                    <wp:anchor distT="0" distB="0" distL="114300" distR="114300" simplePos="0" relativeHeight="251666432" behindDoc="0" locked="0" layoutInCell="1" allowOverlap="1" wp14:anchorId="67F0CFED" wp14:editId="1C659BBB">
                      <wp:simplePos x="0" y="0"/>
                      <wp:positionH relativeFrom="column">
                        <wp:posOffset>2355215</wp:posOffset>
                      </wp:positionH>
                      <wp:positionV relativeFrom="paragraph">
                        <wp:posOffset>358140</wp:posOffset>
                      </wp:positionV>
                      <wp:extent cx="350520" cy="278130"/>
                      <wp:effectExtent l="0" t="0" r="0" b="0"/>
                      <wp:wrapNone/>
                      <wp:docPr id="3" name="Rectangle 17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0520" cy="278130"/>
                              </a:xfrm>
                              <a:prstGeom prst="rect">
                                <a:avLst/>
                              </a:prstGeom>
                              <a:solidFill>
                                <a:srgbClr val="FFFFFF"/>
                              </a:solidFill>
                              <a:ln w="9525">
                                <a:solidFill>
                                  <a:srgbClr val="000000"/>
                                </a:solidFill>
                                <a:miter lim="800000"/>
                                <a:headEnd/>
                                <a:tailEnd/>
                              </a:ln>
                            </wps:spPr>
                            <wps:txbx>
                              <w:txbxContent>
                                <w:p w14:paraId="65C11558" w14:textId="77777777" w:rsidR="00601B19" w:rsidRDefault="00601B19" w:rsidP="00601B19">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F0CFED" id="Rectangle 1780" o:spid="_x0000_s1041" style="position:absolute;margin-left:185.45pt;margin-top:28.2pt;width:27.6pt;height:21.9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">
                      <v:textbox>
                        <w:txbxContent>
                          <w:p w14:paraId="65C11558" w14:textId="77777777" w:rsidR="00601B19" w:rsidRDefault="00601B19" w:rsidP="00601B19">
                            <w:r>
                              <w:t>x</w:t>
                            </w:r>
                          </w:p>
                        </w:txbxContent>
                      </v:textbox>
                    </v:rect>
                  </w:pict>
                </mc:Fallback>
              </mc:AlternateContent>
            </w:r>
            <w:r w:rsidRPr="00601B19">
              <w:rPr>
                <w:rFonts w:ascii="Arial" w:eastAsia="Times New Roman" w:hAnsi="Arial" w:cs="Arial"/>
                <w:bCs/>
                <w:sz w:val="24"/>
                <w:szCs w:val="24"/>
              </w:rPr>
              <w:t xml:space="preserve">Mandatory and Statutory Training </w:t>
            </w:r>
            <w:r w:rsidRPr="00601B19">
              <w:rPr>
                <w:rFonts w:ascii="Arial" w:eastAsia="Times New Roman" w:hAnsi="Arial" w:cs="Arial"/>
                <w:b/>
                <w:bCs/>
                <w:sz w:val="24"/>
                <w:szCs w:val="24"/>
              </w:rPr>
              <w:t>(See Guidance for Statutory and Mandatory Training Topics)</w:t>
            </w:r>
          </w:p>
        </w:tc>
      </w:tr>
      <w:tr w:rsidR="00601B19" w:rsidRPr="00601B19" w14:paraId="3CB3B7B7" w14:textId="77777777" w:rsidTr="00BB2B81">
        <w:trPr>
          <w:trHeight w:val="558"/>
        </w:trPr>
        <w:tc>
          <w:tcPr>
            <w:tcW w:w="4548" w:type="dxa"/>
            <w:shd w:val="clear" w:color="auto" w:fill="auto"/>
          </w:tcPr>
          <w:p w14:paraId="5679DE6A"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Cs/>
                <w:sz w:val="24"/>
                <w:szCs w:val="24"/>
              </w:rPr>
              <w:t>Incomplete</w:t>
            </w:r>
          </w:p>
        </w:tc>
        <w:tc>
          <w:tcPr>
            <w:tcW w:w="5517" w:type="dxa"/>
            <w:shd w:val="clear" w:color="auto" w:fill="auto"/>
          </w:tcPr>
          <w:p w14:paraId="1C567ADA"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Cs/>
                <w:noProof/>
                <w:sz w:val="24"/>
                <w:szCs w:val="24"/>
                <w:lang w:eastAsia="en-GB"/>
              </w:rPr>
              <mc:AlternateContent>
                <mc:Choice Requires="wps">
                  <w:drawing>
                    <wp:anchor distT="0" distB="0" distL="114300" distR="114300" simplePos="0" relativeHeight="251667456" behindDoc="0" locked="0" layoutInCell="1" allowOverlap="1" wp14:anchorId="0114063E" wp14:editId="78401990">
                      <wp:simplePos x="0" y="0"/>
                      <wp:positionH relativeFrom="column">
                        <wp:posOffset>2370455</wp:posOffset>
                      </wp:positionH>
                      <wp:positionV relativeFrom="paragraph">
                        <wp:posOffset>60960</wp:posOffset>
                      </wp:positionV>
                      <wp:extent cx="289560" cy="208280"/>
                      <wp:effectExtent l="0" t="0" r="0" b="0"/>
                      <wp:wrapNone/>
                      <wp:docPr id="2" name="Rectangle 17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9560" cy="2082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DF6A3DE" id="Rectangle 1781" o:spid="_x0000_s1026" style="position:absolute;margin-left:186.65pt;margin-top:4.8pt;width:22.8pt;height:16.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"/>
                  </w:pict>
                </mc:Fallback>
              </mc:AlternateContent>
            </w:r>
            <w:r w:rsidRPr="00601B19">
              <w:rPr>
                <w:rFonts w:ascii="Arial" w:eastAsia="Times New Roman" w:hAnsi="Arial" w:cs="Arial"/>
                <w:bCs/>
                <w:sz w:val="24"/>
                <w:szCs w:val="24"/>
              </w:rPr>
              <w:t>Complete</w:t>
            </w:r>
          </w:p>
        </w:tc>
      </w:tr>
      <w:tr w:rsidR="00601B19" w:rsidRPr="00601B19" w14:paraId="23E59790" w14:textId="77777777" w:rsidTr="00BB2B81">
        <w:trPr>
          <w:trHeight w:val="558"/>
        </w:trPr>
        <w:tc>
          <w:tcPr>
            <w:tcW w:w="10065" w:type="dxa"/>
            <w:gridSpan w:val="2"/>
            <w:shd w:val="clear" w:color="auto" w:fill="auto"/>
          </w:tcPr>
          <w:p w14:paraId="559BBC00" w14:textId="77777777" w:rsidR="00601B19" w:rsidRPr="00601B19" w:rsidRDefault="00601B19" w:rsidP="00601B19">
            <w:pPr>
              <w:spacing w:after="0" w:line="240" w:lineRule="auto"/>
              <w:rPr>
                <w:rFonts w:ascii="Arial" w:eastAsia="Times New Roman" w:hAnsi="Arial" w:cs="Arial"/>
                <w:b/>
                <w:bCs/>
                <w:sz w:val="24"/>
                <w:szCs w:val="24"/>
              </w:rPr>
            </w:pPr>
            <w:r w:rsidRPr="00601B19">
              <w:rPr>
                <w:rFonts w:ascii="Arial" w:eastAsia="Times New Roman" w:hAnsi="Arial" w:cs="Arial"/>
                <w:bCs/>
                <w:sz w:val="24"/>
                <w:szCs w:val="24"/>
              </w:rPr>
              <w:t xml:space="preserve">Discussion </w:t>
            </w:r>
            <w:r w:rsidRPr="00601B19">
              <w:rPr>
                <w:rFonts w:ascii="Arial" w:eastAsia="Times New Roman" w:hAnsi="Arial" w:cs="Arial"/>
                <w:b/>
                <w:bCs/>
                <w:sz w:val="24"/>
                <w:szCs w:val="24"/>
              </w:rPr>
              <w:t xml:space="preserve">(to include reasons for incomplete mandatory training, plan for completing mandatory training, learning and reflection from completed training) </w:t>
            </w:r>
          </w:p>
          <w:p w14:paraId="528821A4" w14:textId="77777777" w:rsidR="00601B19" w:rsidRPr="00601B19" w:rsidRDefault="00601B19" w:rsidP="00601B19">
            <w:pPr>
              <w:spacing w:after="0" w:line="240" w:lineRule="auto"/>
              <w:rPr>
                <w:rFonts w:ascii="Arial" w:eastAsia="Times New Roman" w:hAnsi="Arial" w:cs="Arial"/>
                <w:b/>
                <w:bCs/>
                <w:sz w:val="24"/>
                <w:szCs w:val="24"/>
              </w:rPr>
            </w:pPr>
          </w:p>
          <w:p w14:paraId="4B7F8205"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b/>
                <w:bCs/>
                <w:sz w:val="24"/>
                <w:szCs w:val="24"/>
              </w:rPr>
              <w:t>92% compliance.</w:t>
            </w:r>
          </w:p>
          <w:p w14:paraId="75ABD3CD" w14:textId="77777777" w:rsidR="00601B19" w:rsidRPr="00601B19" w:rsidRDefault="00601B19" w:rsidP="00601B19">
            <w:pPr>
              <w:spacing w:after="0" w:line="240" w:lineRule="auto"/>
              <w:rPr>
                <w:rFonts w:ascii="Arial" w:eastAsia="Times New Roman" w:hAnsi="Arial" w:cs="Arial"/>
                <w:bCs/>
                <w:sz w:val="24"/>
                <w:szCs w:val="24"/>
              </w:rPr>
            </w:pPr>
          </w:p>
          <w:p w14:paraId="5BE96571" w14:textId="77777777" w:rsidR="00601B19" w:rsidRPr="00601B19" w:rsidRDefault="00601B19" w:rsidP="00601B19">
            <w:pPr>
              <w:spacing w:after="0" w:line="240" w:lineRule="auto"/>
              <w:rPr>
                <w:rFonts w:ascii="Arial" w:eastAsia="Times New Roman" w:hAnsi="Arial" w:cs="Arial"/>
                <w:bCs/>
                <w:sz w:val="24"/>
                <w:szCs w:val="24"/>
              </w:rPr>
            </w:pPr>
            <w:r w:rsidRPr="00601B19">
              <w:rPr>
                <w:rFonts w:ascii="Arial" w:eastAsia="Times New Roman" w:hAnsi="Arial" w:cs="Arial"/>
                <w:sz w:val="24"/>
                <w:szCs w:val="24"/>
              </w:rPr>
              <w:lastRenderedPageBreak/>
              <w:t xml:space="preserve">I find keeping up with my mandatory training a challenge in light of my heavy caseload and hours of work, but understand its priority. </w:t>
            </w:r>
          </w:p>
        </w:tc>
      </w:tr>
    </w:tbl>
    <w:p w14:paraId="39F43E4A" w14:textId="77777777" w:rsidR="00601B19" w:rsidRPr="00601B19" w:rsidRDefault="00601B19" w:rsidP="00601B19">
      <w:pPr>
        <w:spacing w:after="0" w:line="240" w:lineRule="auto"/>
        <w:jc w:val="both"/>
        <w:rPr>
          <w:rFonts w:ascii="Arial" w:eastAsia="Times New Roman" w:hAnsi="Arial" w:cs="Arial"/>
          <w:sz w:val="24"/>
          <w:szCs w:val="24"/>
        </w:rPr>
      </w:pPr>
    </w:p>
    <w:p w14:paraId="6A066197" w14:textId="77777777" w:rsidR="00601B19" w:rsidRPr="00601B19" w:rsidRDefault="00601B19" w:rsidP="00601B19">
      <w:pPr>
        <w:spacing w:after="0" w:line="240" w:lineRule="auto"/>
        <w:jc w:val="both"/>
        <w:rPr>
          <w:rFonts w:ascii="Arial" w:eastAsia="Times New Roman" w:hAnsi="Arial" w:cs="Arial"/>
          <w:b/>
          <w:sz w:val="24"/>
          <w:szCs w:val="24"/>
        </w:rPr>
      </w:pPr>
      <w:r w:rsidRPr="00601B19">
        <w:rPr>
          <w:rFonts w:ascii="Arial" w:eastAsia="Times New Roman" w:hAnsi="Arial" w:cs="Arial"/>
          <w:b/>
          <w:sz w:val="24"/>
          <w:szCs w:val="24"/>
        </w:rPr>
        <w:t>*Where the reviewee has failed to complete Mandatory and Statutory training, pay progression   will be withheld unless they have been prevented from undertaking the training through no fault of their own.</w:t>
      </w:r>
    </w:p>
    <w:p w14:paraId="11DACD5A" w14:textId="77777777" w:rsidR="00601B19" w:rsidRPr="00601B19" w:rsidRDefault="00601B19" w:rsidP="00601B19">
      <w:pPr>
        <w:spacing w:after="0" w:line="240" w:lineRule="auto"/>
        <w:rPr>
          <w:rFonts w:ascii="Arial" w:eastAsia="Times New Roman" w:hAnsi="Arial" w:cs="Arial"/>
          <w:sz w:val="24"/>
          <w:szCs w:val="24"/>
        </w:rPr>
      </w:pPr>
    </w:p>
    <w:p w14:paraId="1204B3F7"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SECTION 5: SETTING OBJECTIVES FOR NEXT 12 MONTHS</w:t>
      </w:r>
    </w:p>
    <w:p w14:paraId="5978BC08" w14:textId="77777777" w:rsidR="00601B19" w:rsidRPr="00601B19" w:rsidRDefault="00601B19" w:rsidP="00601B19">
      <w:pPr>
        <w:spacing w:after="0" w:line="240" w:lineRule="auto"/>
        <w:rPr>
          <w:rFonts w:ascii="Arial" w:eastAsia="Times New Roman" w:hAnsi="Arial" w:cs="Arial"/>
          <w:b/>
          <w:sz w:val="24"/>
          <w:szCs w:val="24"/>
          <w:u w:val="single"/>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4"/>
        <w:gridCol w:w="6"/>
        <w:gridCol w:w="1384"/>
        <w:gridCol w:w="6"/>
        <w:gridCol w:w="983"/>
        <w:gridCol w:w="6"/>
        <w:gridCol w:w="2711"/>
        <w:gridCol w:w="6"/>
        <w:gridCol w:w="2639"/>
      </w:tblGrid>
      <w:tr w:rsidR="00601B19" w:rsidRPr="00601B19" w14:paraId="202382C5" w14:textId="77777777" w:rsidTr="00BB2B81">
        <w:trPr>
          <w:trHeight w:val="2823"/>
        </w:trPr>
        <w:tc>
          <w:tcPr>
            <w:tcW w:w="10065" w:type="dxa"/>
            <w:gridSpan w:val="9"/>
          </w:tcPr>
          <w:p w14:paraId="07D26CAE" w14:textId="77777777" w:rsidR="00601B19" w:rsidRPr="00601B19" w:rsidRDefault="00601B19" w:rsidP="00601B19">
            <w:pPr>
              <w:spacing w:after="0" w:line="240" w:lineRule="auto"/>
              <w:ind w:right="-312"/>
              <w:jc w:val="both"/>
              <w:rPr>
                <w:rFonts w:ascii="Arial" w:eastAsia="Times New Roman" w:hAnsi="Arial" w:cs="Arial"/>
                <w:sz w:val="24"/>
                <w:szCs w:val="24"/>
              </w:rPr>
            </w:pPr>
            <w:r w:rsidRPr="00601B19">
              <w:rPr>
                <w:rFonts w:ascii="Arial" w:eastAsia="Times New Roman" w:hAnsi="Arial" w:cs="Arial"/>
                <w:sz w:val="24"/>
                <w:szCs w:val="24"/>
              </w:rPr>
              <w:t xml:space="preserve">Your objectives will need to be specific, measurable &amp; achievable (SMART).  </w:t>
            </w:r>
          </w:p>
          <w:p w14:paraId="2EA006A9" w14:textId="77777777" w:rsidR="00601B19" w:rsidRPr="00601B19" w:rsidRDefault="00601B19" w:rsidP="00601B19">
            <w:pPr>
              <w:spacing w:after="0" w:line="240" w:lineRule="auto"/>
              <w:jc w:val="both"/>
              <w:rPr>
                <w:rFonts w:ascii="Arial" w:eastAsia="Times New Roman" w:hAnsi="Arial" w:cs="Arial"/>
                <w:sz w:val="24"/>
                <w:szCs w:val="24"/>
              </w:rPr>
            </w:pPr>
          </w:p>
          <w:p w14:paraId="4C2C44C1" w14:textId="77777777" w:rsidR="00601B19" w:rsidRPr="00601B19" w:rsidRDefault="00601B19" w:rsidP="00601B19">
            <w:pPr>
              <w:spacing w:after="0" w:line="240" w:lineRule="auto"/>
              <w:jc w:val="both"/>
              <w:rPr>
                <w:rFonts w:ascii="Arial" w:eastAsia="Times New Roman" w:hAnsi="Arial" w:cs="Arial"/>
                <w:sz w:val="24"/>
                <w:szCs w:val="24"/>
              </w:rPr>
            </w:pPr>
            <w:r w:rsidRPr="00601B19">
              <w:rPr>
                <w:rFonts w:ascii="Arial" w:eastAsia="Times New Roman" w:hAnsi="Arial" w:cs="Arial"/>
                <w:sz w:val="24"/>
                <w:szCs w:val="24"/>
              </w:rPr>
              <w:t xml:space="preserve">Your core objectives will need to be realistic and achievable and will be specific objectives within the current remit if your role </w:t>
            </w:r>
          </w:p>
          <w:p w14:paraId="59568544" w14:textId="77777777" w:rsidR="00601B19" w:rsidRPr="00601B19" w:rsidRDefault="00601B19" w:rsidP="00601B19">
            <w:pPr>
              <w:spacing w:after="0" w:line="240" w:lineRule="auto"/>
              <w:ind w:right="34"/>
              <w:jc w:val="both"/>
              <w:rPr>
                <w:rFonts w:ascii="Arial" w:eastAsia="Times New Roman" w:hAnsi="Arial" w:cs="Arial"/>
                <w:sz w:val="24"/>
                <w:szCs w:val="24"/>
              </w:rPr>
            </w:pPr>
          </w:p>
          <w:p w14:paraId="674363C8" w14:textId="77777777" w:rsidR="00601B19" w:rsidRPr="00601B19" w:rsidRDefault="00601B19" w:rsidP="00601B19">
            <w:pPr>
              <w:spacing w:after="0" w:line="240" w:lineRule="auto"/>
              <w:ind w:right="34"/>
              <w:jc w:val="both"/>
              <w:rPr>
                <w:rFonts w:ascii="Arial" w:eastAsia="Times New Roman" w:hAnsi="Arial" w:cs="Arial"/>
                <w:sz w:val="24"/>
                <w:szCs w:val="24"/>
              </w:rPr>
            </w:pPr>
            <w:r w:rsidRPr="00601B19">
              <w:rPr>
                <w:rFonts w:ascii="Arial" w:eastAsia="Times New Roman" w:hAnsi="Arial" w:cs="Arial"/>
                <w:sz w:val="24"/>
                <w:szCs w:val="24"/>
              </w:rPr>
              <w:t>Ambitious objectives should stretch your boundaries but should be achievable within an agreed deadline(s) and be within your control.</w:t>
            </w:r>
          </w:p>
          <w:p w14:paraId="1F57E6F2" w14:textId="77777777" w:rsidR="00601B19" w:rsidRPr="00601B19" w:rsidRDefault="00601B19" w:rsidP="00601B19">
            <w:pPr>
              <w:spacing w:after="0" w:line="240" w:lineRule="auto"/>
              <w:ind w:right="-312"/>
              <w:jc w:val="both"/>
              <w:rPr>
                <w:rFonts w:ascii="Arial" w:eastAsia="Times New Roman" w:hAnsi="Arial" w:cs="Arial"/>
                <w:sz w:val="24"/>
                <w:szCs w:val="24"/>
              </w:rPr>
            </w:pPr>
          </w:p>
          <w:p w14:paraId="0A438BFD" w14:textId="77777777" w:rsidR="00601B19" w:rsidRPr="00601B19" w:rsidRDefault="00601B19" w:rsidP="00601B19">
            <w:pPr>
              <w:spacing w:after="0" w:line="240" w:lineRule="auto"/>
              <w:jc w:val="both"/>
              <w:rPr>
                <w:rFonts w:ascii="Arial" w:eastAsia="Times New Roman" w:hAnsi="Arial" w:cs="Arial"/>
                <w:b/>
                <w:sz w:val="24"/>
                <w:szCs w:val="24"/>
              </w:rPr>
            </w:pPr>
            <w:r w:rsidRPr="00601B19">
              <w:rPr>
                <w:rFonts w:ascii="Arial" w:eastAsia="Times New Roman" w:hAnsi="Arial" w:cs="Arial"/>
                <w:b/>
                <w:sz w:val="24"/>
                <w:szCs w:val="24"/>
              </w:rPr>
              <w:t>When reviewing progress against these objectives, evidence could include: reflections, training programme, agenda, discussions &amp; shadowing others.</w:t>
            </w:r>
          </w:p>
          <w:p w14:paraId="5C5E139E" w14:textId="77777777" w:rsidR="00601B19" w:rsidRPr="00601B19" w:rsidRDefault="00601B19" w:rsidP="00601B19">
            <w:pPr>
              <w:spacing w:after="0" w:line="240" w:lineRule="auto"/>
              <w:ind w:right="-312"/>
              <w:jc w:val="both"/>
              <w:rPr>
                <w:rFonts w:ascii="Times New Roman" w:eastAsia="Times New Roman" w:hAnsi="Times New Roman" w:cs="Arial"/>
                <w:b/>
                <w:sz w:val="24"/>
                <w:szCs w:val="24"/>
              </w:rPr>
            </w:pPr>
          </w:p>
        </w:tc>
      </w:tr>
      <w:tr w:rsidR="00601B19" w:rsidRPr="00601B19" w14:paraId="36C10686" w14:textId="77777777" w:rsidTr="00BB2B81">
        <w:trPr>
          <w:gridBefore w:val="2"/>
          <w:wBefore w:w="2330" w:type="dxa"/>
          <w:trHeight w:val="330"/>
        </w:trPr>
        <w:tc>
          <w:tcPr>
            <w:tcW w:w="1390" w:type="dxa"/>
            <w:gridSpan w:val="2"/>
            <w:shd w:val="clear" w:color="auto" w:fill="C6D9F1"/>
          </w:tcPr>
          <w:p w14:paraId="0D5C8866" w14:textId="77777777" w:rsidR="00601B19" w:rsidRPr="00601B19" w:rsidRDefault="00601B19" w:rsidP="00601B19">
            <w:pPr>
              <w:spacing w:after="0" w:line="240" w:lineRule="auto"/>
              <w:jc w:val="center"/>
              <w:rPr>
                <w:rFonts w:ascii="Arial" w:eastAsia="Times New Roman" w:hAnsi="Arial" w:cs="Arial"/>
                <w:sz w:val="24"/>
                <w:szCs w:val="24"/>
              </w:rPr>
            </w:pPr>
            <w:r w:rsidRPr="00601B19">
              <w:rPr>
                <w:rFonts w:ascii="Arial" w:eastAsia="Times New Roman" w:hAnsi="Arial" w:cs="Arial"/>
                <w:sz w:val="24"/>
                <w:szCs w:val="24"/>
              </w:rPr>
              <w:t>Core or Ambitious</w:t>
            </w:r>
          </w:p>
        </w:tc>
        <w:tc>
          <w:tcPr>
            <w:tcW w:w="989" w:type="dxa"/>
            <w:gridSpan w:val="2"/>
            <w:shd w:val="clear" w:color="auto" w:fill="C6D9F1"/>
          </w:tcPr>
          <w:p w14:paraId="31E979D0"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sz w:val="24"/>
                <w:szCs w:val="24"/>
              </w:rPr>
              <w:t>Target Date</w:t>
            </w:r>
          </w:p>
        </w:tc>
        <w:tc>
          <w:tcPr>
            <w:tcW w:w="2717" w:type="dxa"/>
            <w:gridSpan w:val="2"/>
            <w:shd w:val="clear" w:color="auto" w:fill="C6D9F1"/>
          </w:tcPr>
          <w:p w14:paraId="64F2E259"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sz w:val="24"/>
                <w:szCs w:val="24"/>
              </w:rPr>
              <w:t>Action Proposed by Reviewee</w:t>
            </w:r>
          </w:p>
        </w:tc>
        <w:tc>
          <w:tcPr>
            <w:tcW w:w="2639" w:type="dxa"/>
            <w:shd w:val="clear" w:color="auto" w:fill="C6D9F1"/>
          </w:tcPr>
          <w:p w14:paraId="54E25C9A"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sz w:val="24"/>
                <w:szCs w:val="24"/>
              </w:rPr>
              <w:t>Record Summary of Progress</w:t>
            </w:r>
          </w:p>
          <w:p w14:paraId="0B076BD8" w14:textId="77777777" w:rsidR="00601B19" w:rsidRPr="00601B19" w:rsidRDefault="00601B19" w:rsidP="00601B19">
            <w:pPr>
              <w:spacing w:after="0" w:line="240" w:lineRule="auto"/>
              <w:jc w:val="center"/>
              <w:rPr>
                <w:rFonts w:ascii="Arial" w:eastAsia="Times New Roman" w:hAnsi="Arial" w:cs="Arial"/>
                <w:sz w:val="18"/>
                <w:szCs w:val="18"/>
              </w:rPr>
            </w:pPr>
            <w:r w:rsidRPr="00601B19">
              <w:rPr>
                <w:rFonts w:ascii="Arial" w:eastAsia="Times New Roman" w:hAnsi="Arial" w:cs="Arial"/>
                <w:b/>
                <w:sz w:val="18"/>
                <w:szCs w:val="18"/>
              </w:rPr>
              <w:t>(How this will be achieved)</w:t>
            </w:r>
          </w:p>
        </w:tc>
      </w:tr>
      <w:tr w:rsidR="00601B19" w:rsidRPr="00601B19" w14:paraId="45815C5D" w14:textId="77777777" w:rsidTr="00BB2B81">
        <w:tblPrEx>
          <w:tblLook w:val="04A0" w:firstRow="1" w:lastRow="0" w:firstColumn="1" w:lastColumn="0" w:noHBand="0" w:noVBand="1"/>
        </w:tblPrEx>
        <w:tc>
          <w:tcPr>
            <w:tcW w:w="2324" w:type="dxa"/>
            <w:shd w:val="clear" w:color="auto" w:fill="C6D9F1"/>
          </w:tcPr>
          <w:p w14:paraId="26242058"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Objective 1</w:t>
            </w:r>
          </w:p>
        </w:tc>
        <w:tc>
          <w:tcPr>
            <w:tcW w:w="1390" w:type="dxa"/>
            <w:gridSpan w:val="2"/>
            <w:shd w:val="clear" w:color="auto" w:fill="C6D9F1"/>
          </w:tcPr>
          <w:p w14:paraId="52F98564"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shd w:val="clear" w:color="auto" w:fill="C6D9F1"/>
          </w:tcPr>
          <w:p w14:paraId="497F3AB9"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shd w:val="clear" w:color="auto" w:fill="C6D9F1"/>
          </w:tcPr>
          <w:p w14:paraId="30FCAC8A" w14:textId="77777777" w:rsidR="00601B19" w:rsidRPr="00601B19" w:rsidRDefault="00601B19" w:rsidP="00601B19">
            <w:pPr>
              <w:spacing w:after="0" w:line="240" w:lineRule="auto"/>
              <w:rPr>
                <w:rFonts w:ascii="Arial" w:eastAsia="Times New Roman" w:hAnsi="Arial" w:cs="Arial"/>
                <w:b/>
                <w:sz w:val="24"/>
                <w:szCs w:val="24"/>
              </w:rPr>
            </w:pPr>
          </w:p>
        </w:tc>
        <w:tc>
          <w:tcPr>
            <w:tcW w:w="2645" w:type="dxa"/>
            <w:gridSpan w:val="2"/>
            <w:shd w:val="clear" w:color="auto" w:fill="C6D9F1"/>
          </w:tcPr>
          <w:p w14:paraId="68740219"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25E77CFD" w14:textId="77777777" w:rsidTr="00BB2B81">
        <w:tblPrEx>
          <w:tblLook w:val="04A0" w:firstRow="1" w:lastRow="0" w:firstColumn="1" w:lastColumn="0" w:noHBand="0" w:noVBand="1"/>
        </w:tblPrEx>
        <w:tc>
          <w:tcPr>
            <w:tcW w:w="2324" w:type="dxa"/>
            <w:tcBorders>
              <w:bottom w:val="single" w:sz="4" w:space="0" w:color="auto"/>
            </w:tcBorders>
          </w:tcPr>
          <w:p w14:paraId="0EC1291D"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By next review:</w:t>
            </w:r>
          </w:p>
          <w:p w14:paraId="23530265"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a) structured CPIP clinics will be running effectively at HYM (by all relevant qualified community PTs &amp; assisted by TIs)</w:t>
            </w:r>
          </w:p>
          <w:p w14:paraId="428FB3C2" w14:textId="77777777" w:rsidR="00601B19" w:rsidRPr="00601B19" w:rsidRDefault="00601B19" w:rsidP="00601B19">
            <w:pPr>
              <w:spacing w:after="0" w:line="240" w:lineRule="auto"/>
              <w:rPr>
                <w:rFonts w:ascii="Arial" w:eastAsia="Times New Roman" w:hAnsi="Arial" w:cs="Arial"/>
                <w:sz w:val="24"/>
                <w:szCs w:val="24"/>
              </w:rPr>
            </w:pPr>
          </w:p>
          <w:p w14:paraId="1DEFF5DE"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b) all children GMFCS IV-V will follow the CPIP          pathway at HYM(starts age 2) </w:t>
            </w:r>
          </w:p>
          <w:p w14:paraId="19B7F7B4" w14:textId="77777777" w:rsidR="00601B19" w:rsidRPr="00601B19" w:rsidRDefault="00601B19" w:rsidP="00601B19">
            <w:pPr>
              <w:spacing w:after="0" w:line="240" w:lineRule="auto"/>
              <w:rPr>
                <w:rFonts w:ascii="Arial" w:eastAsia="Times New Roman" w:hAnsi="Arial" w:cs="Arial"/>
                <w:sz w:val="24"/>
                <w:szCs w:val="24"/>
              </w:rPr>
            </w:pPr>
          </w:p>
          <w:p w14:paraId="41A674C1"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c) we will be able to audit the effects of introducing CPIP on early identification of hip migration in children with CP</w:t>
            </w:r>
          </w:p>
          <w:p w14:paraId="29D9EB14" w14:textId="77777777" w:rsidR="00601B19" w:rsidRPr="00601B19" w:rsidRDefault="00601B19" w:rsidP="00601B19">
            <w:pPr>
              <w:spacing w:after="0" w:line="240" w:lineRule="auto"/>
              <w:rPr>
                <w:rFonts w:ascii="Arial" w:eastAsia="Times New Roman" w:hAnsi="Arial" w:cs="Arial"/>
                <w:sz w:val="24"/>
                <w:szCs w:val="24"/>
              </w:rPr>
            </w:pPr>
          </w:p>
        </w:tc>
        <w:tc>
          <w:tcPr>
            <w:tcW w:w="1390" w:type="dxa"/>
            <w:gridSpan w:val="2"/>
            <w:tcBorders>
              <w:bottom w:val="single" w:sz="4" w:space="0" w:color="auto"/>
            </w:tcBorders>
          </w:tcPr>
          <w:p w14:paraId="281C2560"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Core</w:t>
            </w:r>
          </w:p>
        </w:tc>
        <w:tc>
          <w:tcPr>
            <w:tcW w:w="989" w:type="dxa"/>
            <w:gridSpan w:val="2"/>
            <w:tcBorders>
              <w:bottom w:val="single" w:sz="4" w:space="0" w:color="auto"/>
            </w:tcBorders>
          </w:tcPr>
          <w:p w14:paraId="5AD295D0" w14:textId="77777777" w:rsidR="00601B19" w:rsidRPr="00601B19" w:rsidRDefault="00601B19" w:rsidP="00601B19">
            <w:pPr>
              <w:spacing w:after="0" w:line="240" w:lineRule="auto"/>
              <w:jc w:val="center"/>
              <w:rPr>
                <w:rFonts w:ascii="Arial" w:eastAsia="Times New Roman" w:hAnsi="Arial" w:cs="Arial"/>
                <w:b/>
                <w:sz w:val="24"/>
                <w:szCs w:val="24"/>
              </w:rPr>
            </w:pPr>
          </w:p>
          <w:p w14:paraId="5BCA2068" w14:textId="77777777" w:rsidR="00601B19" w:rsidRPr="00601B19" w:rsidRDefault="00601B19" w:rsidP="00601B19">
            <w:pPr>
              <w:spacing w:after="0" w:line="240" w:lineRule="auto"/>
              <w:jc w:val="center"/>
              <w:rPr>
                <w:rFonts w:ascii="Arial" w:eastAsia="Times New Roman" w:hAnsi="Arial" w:cs="Arial"/>
                <w:b/>
                <w:sz w:val="24"/>
                <w:szCs w:val="24"/>
              </w:rPr>
            </w:pPr>
          </w:p>
          <w:p w14:paraId="744A196F" w14:textId="77777777" w:rsidR="00601B19" w:rsidRPr="00601B19" w:rsidRDefault="00601B19" w:rsidP="00601B19">
            <w:pPr>
              <w:spacing w:after="0" w:line="240" w:lineRule="auto"/>
              <w:jc w:val="center"/>
              <w:rPr>
                <w:rFonts w:ascii="Arial" w:eastAsia="Times New Roman" w:hAnsi="Arial" w:cs="Arial"/>
                <w:b/>
                <w:sz w:val="24"/>
                <w:szCs w:val="24"/>
              </w:rPr>
            </w:pPr>
          </w:p>
          <w:p w14:paraId="59BEA77E" w14:textId="77777777" w:rsidR="00601B19" w:rsidRPr="00601B19" w:rsidRDefault="00601B19" w:rsidP="00601B19">
            <w:pPr>
              <w:spacing w:after="0" w:line="240" w:lineRule="auto"/>
              <w:jc w:val="center"/>
              <w:rPr>
                <w:rFonts w:ascii="Arial" w:eastAsia="Times New Roman" w:hAnsi="Arial" w:cs="Arial"/>
                <w:b/>
                <w:sz w:val="24"/>
                <w:szCs w:val="24"/>
              </w:rPr>
            </w:pPr>
          </w:p>
          <w:p w14:paraId="022C6378" w14:textId="77777777" w:rsidR="00601B19" w:rsidRPr="00601B19" w:rsidRDefault="00601B19" w:rsidP="00601B19">
            <w:pPr>
              <w:spacing w:after="0" w:line="240" w:lineRule="auto"/>
              <w:jc w:val="center"/>
              <w:rPr>
                <w:rFonts w:ascii="Arial" w:eastAsia="Times New Roman" w:hAnsi="Arial" w:cs="Arial"/>
                <w:b/>
                <w:sz w:val="24"/>
                <w:szCs w:val="24"/>
              </w:rPr>
            </w:pPr>
          </w:p>
          <w:p w14:paraId="7BF0AC23" w14:textId="77777777" w:rsidR="00601B19" w:rsidRPr="00601B19" w:rsidRDefault="00601B19" w:rsidP="00601B19">
            <w:pPr>
              <w:spacing w:after="0" w:line="240" w:lineRule="auto"/>
              <w:jc w:val="center"/>
              <w:rPr>
                <w:rFonts w:ascii="Arial" w:eastAsia="Times New Roman" w:hAnsi="Arial" w:cs="Arial"/>
                <w:b/>
                <w:sz w:val="24"/>
                <w:szCs w:val="24"/>
              </w:rPr>
            </w:pPr>
          </w:p>
          <w:p w14:paraId="5B08A7BD" w14:textId="77777777" w:rsidR="00601B19" w:rsidRPr="00601B19" w:rsidRDefault="00601B19" w:rsidP="00601B19">
            <w:pPr>
              <w:spacing w:after="0" w:line="240" w:lineRule="auto"/>
              <w:jc w:val="center"/>
              <w:rPr>
                <w:rFonts w:ascii="Arial" w:eastAsia="Times New Roman" w:hAnsi="Arial" w:cs="Arial"/>
                <w:b/>
                <w:sz w:val="24"/>
                <w:szCs w:val="24"/>
              </w:rPr>
            </w:pPr>
          </w:p>
          <w:p w14:paraId="7617D326" w14:textId="77777777" w:rsidR="00601B19" w:rsidRPr="00601B19" w:rsidRDefault="00601B19" w:rsidP="00601B19">
            <w:pPr>
              <w:spacing w:after="0" w:line="240" w:lineRule="auto"/>
              <w:jc w:val="center"/>
              <w:rPr>
                <w:rFonts w:ascii="Arial" w:eastAsia="Times New Roman" w:hAnsi="Arial" w:cs="Arial"/>
                <w:b/>
                <w:sz w:val="24"/>
                <w:szCs w:val="24"/>
              </w:rPr>
            </w:pPr>
          </w:p>
          <w:p w14:paraId="0B0C62AD" w14:textId="77777777" w:rsidR="00601B19" w:rsidRPr="00601B19" w:rsidRDefault="00601B19" w:rsidP="00601B19">
            <w:pPr>
              <w:spacing w:after="0" w:line="240" w:lineRule="auto"/>
              <w:jc w:val="center"/>
              <w:rPr>
                <w:rFonts w:ascii="Arial" w:eastAsia="Times New Roman" w:hAnsi="Arial" w:cs="Arial"/>
                <w:b/>
                <w:sz w:val="24"/>
                <w:szCs w:val="24"/>
              </w:rPr>
            </w:pPr>
          </w:p>
          <w:p w14:paraId="753242B6" w14:textId="77777777" w:rsidR="00601B19" w:rsidRPr="00601B19" w:rsidRDefault="00601B19" w:rsidP="00601B19">
            <w:pPr>
              <w:spacing w:after="0" w:line="240" w:lineRule="auto"/>
              <w:jc w:val="center"/>
              <w:rPr>
                <w:rFonts w:ascii="Arial" w:eastAsia="Times New Roman" w:hAnsi="Arial" w:cs="Arial"/>
                <w:b/>
                <w:sz w:val="24"/>
                <w:szCs w:val="24"/>
              </w:rPr>
            </w:pPr>
          </w:p>
          <w:p w14:paraId="24364557" w14:textId="77777777" w:rsidR="00601B19" w:rsidRPr="00601B19" w:rsidRDefault="00601B19" w:rsidP="00601B19">
            <w:pPr>
              <w:spacing w:after="0" w:line="240" w:lineRule="auto"/>
              <w:jc w:val="center"/>
              <w:rPr>
                <w:rFonts w:ascii="Arial" w:eastAsia="Times New Roman" w:hAnsi="Arial" w:cs="Arial"/>
                <w:b/>
                <w:sz w:val="24"/>
                <w:szCs w:val="24"/>
              </w:rPr>
            </w:pPr>
          </w:p>
          <w:p w14:paraId="510EF2F2" w14:textId="77777777" w:rsidR="00601B19" w:rsidRPr="00601B19" w:rsidRDefault="00601B19" w:rsidP="00601B19">
            <w:pPr>
              <w:spacing w:after="0" w:line="240" w:lineRule="auto"/>
              <w:jc w:val="center"/>
              <w:rPr>
                <w:rFonts w:ascii="Arial" w:eastAsia="Times New Roman" w:hAnsi="Arial" w:cs="Arial"/>
                <w:b/>
                <w:sz w:val="24"/>
                <w:szCs w:val="24"/>
              </w:rPr>
            </w:pPr>
          </w:p>
          <w:p w14:paraId="458B0DAC" w14:textId="77777777" w:rsidR="00601B19" w:rsidRPr="00601B19" w:rsidRDefault="00601B19" w:rsidP="00601B19">
            <w:pPr>
              <w:spacing w:after="0" w:line="240" w:lineRule="auto"/>
              <w:jc w:val="center"/>
              <w:rPr>
                <w:rFonts w:ascii="Arial" w:eastAsia="Times New Roman" w:hAnsi="Arial" w:cs="Arial"/>
                <w:b/>
                <w:sz w:val="24"/>
                <w:szCs w:val="24"/>
              </w:rPr>
            </w:pPr>
          </w:p>
          <w:p w14:paraId="02985E93" w14:textId="77777777" w:rsidR="00601B19" w:rsidRPr="00601B19" w:rsidRDefault="00601B19" w:rsidP="00601B19">
            <w:pPr>
              <w:spacing w:after="0" w:line="240" w:lineRule="auto"/>
              <w:jc w:val="center"/>
              <w:rPr>
                <w:rFonts w:ascii="Arial" w:eastAsia="Times New Roman" w:hAnsi="Arial" w:cs="Arial"/>
                <w:b/>
                <w:sz w:val="24"/>
                <w:szCs w:val="24"/>
              </w:rPr>
            </w:pPr>
          </w:p>
          <w:p w14:paraId="2A70CDC6" w14:textId="77777777" w:rsidR="00601B19" w:rsidRPr="00601B19" w:rsidRDefault="00601B19" w:rsidP="00601B19">
            <w:pPr>
              <w:spacing w:after="0" w:line="240" w:lineRule="auto"/>
              <w:jc w:val="center"/>
              <w:rPr>
                <w:rFonts w:ascii="Arial" w:eastAsia="Times New Roman" w:hAnsi="Arial" w:cs="Arial"/>
                <w:b/>
                <w:sz w:val="24"/>
                <w:szCs w:val="24"/>
              </w:rPr>
            </w:pPr>
          </w:p>
          <w:p w14:paraId="4492EA64"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?June 2022</w:t>
            </w:r>
          </w:p>
          <w:p w14:paraId="5336D76B" w14:textId="77777777" w:rsidR="00601B19" w:rsidRPr="00601B19" w:rsidRDefault="00601B19" w:rsidP="00601B19">
            <w:pPr>
              <w:spacing w:after="0" w:line="240" w:lineRule="auto"/>
              <w:jc w:val="center"/>
              <w:rPr>
                <w:rFonts w:ascii="Arial" w:eastAsia="Times New Roman" w:hAnsi="Arial" w:cs="Arial"/>
                <w:b/>
                <w:sz w:val="24"/>
                <w:szCs w:val="24"/>
              </w:rPr>
            </w:pPr>
          </w:p>
          <w:p w14:paraId="79F2FC95" w14:textId="77777777" w:rsidR="00601B19" w:rsidRPr="00601B19" w:rsidRDefault="00601B19" w:rsidP="00601B19">
            <w:pPr>
              <w:spacing w:after="0" w:line="240" w:lineRule="auto"/>
              <w:jc w:val="center"/>
              <w:rPr>
                <w:rFonts w:ascii="Arial" w:eastAsia="Times New Roman" w:hAnsi="Arial" w:cs="Arial"/>
                <w:b/>
                <w:sz w:val="24"/>
                <w:szCs w:val="24"/>
              </w:rPr>
            </w:pPr>
          </w:p>
          <w:p w14:paraId="79D0E2BA" w14:textId="77777777" w:rsidR="00601B19" w:rsidRPr="00601B19" w:rsidRDefault="00601B19" w:rsidP="00601B19">
            <w:pPr>
              <w:spacing w:after="0" w:line="240" w:lineRule="auto"/>
              <w:jc w:val="center"/>
              <w:rPr>
                <w:rFonts w:ascii="Arial" w:eastAsia="Times New Roman" w:hAnsi="Arial" w:cs="Arial"/>
                <w:b/>
                <w:sz w:val="24"/>
                <w:szCs w:val="24"/>
              </w:rPr>
            </w:pPr>
          </w:p>
          <w:p w14:paraId="5D96EA7C" w14:textId="77777777" w:rsidR="00601B19" w:rsidRPr="00601B19" w:rsidRDefault="00601B19" w:rsidP="00601B19">
            <w:pPr>
              <w:spacing w:after="0" w:line="240" w:lineRule="auto"/>
              <w:jc w:val="center"/>
              <w:rPr>
                <w:rFonts w:ascii="Arial" w:eastAsia="Times New Roman" w:hAnsi="Arial" w:cs="Arial"/>
                <w:b/>
                <w:sz w:val="24"/>
                <w:szCs w:val="24"/>
              </w:rPr>
            </w:pPr>
          </w:p>
          <w:p w14:paraId="01AE8D10"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tcBorders>
              <w:bottom w:val="single" w:sz="4" w:space="0" w:color="auto"/>
            </w:tcBorders>
          </w:tcPr>
          <w:p w14:paraId="20665583"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during limited face to face services – emphasis on timely x-ray requests as priority.</w:t>
            </w:r>
          </w:p>
          <w:p w14:paraId="10EB4D00" w14:textId="77777777" w:rsidR="00601B19" w:rsidRPr="00601B19" w:rsidRDefault="00601B19" w:rsidP="00601B19">
            <w:pPr>
              <w:spacing w:after="0" w:line="240" w:lineRule="auto"/>
              <w:rPr>
                <w:rFonts w:ascii="Arial" w:eastAsia="Times New Roman" w:hAnsi="Arial" w:cs="Arial"/>
                <w:sz w:val="24"/>
                <w:szCs w:val="24"/>
              </w:rPr>
            </w:pPr>
          </w:p>
          <w:p w14:paraId="2DF5AB4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Once services are ‘opened up’ – place emphasis on using CPIP as basis for reviews for our CPs rather than an additional assessment.</w:t>
            </w:r>
          </w:p>
          <w:p w14:paraId="44B89810" w14:textId="77777777" w:rsidR="00601B19" w:rsidRPr="00601B19" w:rsidRDefault="00601B19" w:rsidP="00601B19">
            <w:pPr>
              <w:spacing w:after="0" w:line="240" w:lineRule="auto"/>
              <w:rPr>
                <w:rFonts w:ascii="Arial" w:eastAsia="Times New Roman" w:hAnsi="Arial" w:cs="Arial"/>
                <w:sz w:val="24"/>
                <w:szCs w:val="24"/>
              </w:rPr>
            </w:pPr>
          </w:p>
          <w:p w14:paraId="78AE6C69"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This will need change to current processes.</w:t>
            </w:r>
          </w:p>
          <w:p w14:paraId="5681E6BD" w14:textId="77777777" w:rsidR="00601B19" w:rsidRPr="00601B19" w:rsidRDefault="00601B19" w:rsidP="00601B19">
            <w:pPr>
              <w:spacing w:after="0" w:line="240" w:lineRule="auto"/>
              <w:rPr>
                <w:rFonts w:ascii="Arial" w:eastAsia="Times New Roman" w:hAnsi="Arial" w:cs="Arial"/>
                <w:sz w:val="24"/>
                <w:szCs w:val="24"/>
              </w:rPr>
            </w:pPr>
          </w:p>
          <w:p w14:paraId="507DBE65"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Ongoing</w:t>
            </w:r>
          </w:p>
          <w:p w14:paraId="02FE0B73" w14:textId="77777777" w:rsidR="00601B19" w:rsidRPr="00601B19" w:rsidRDefault="00601B19" w:rsidP="00601B19">
            <w:pPr>
              <w:spacing w:after="0" w:line="240" w:lineRule="auto"/>
              <w:rPr>
                <w:rFonts w:ascii="Arial" w:eastAsia="Times New Roman" w:hAnsi="Arial" w:cs="Arial"/>
                <w:sz w:val="24"/>
                <w:szCs w:val="24"/>
              </w:rPr>
            </w:pPr>
          </w:p>
          <w:p w14:paraId="6709FDB0"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Spreadsheet up &amp; running DH assisting</w:t>
            </w:r>
          </w:p>
        </w:tc>
        <w:tc>
          <w:tcPr>
            <w:tcW w:w="2645" w:type="dxa"/>
            <w:gridSpan w:val="2"/>
            <w:tcBorders>
              <w:bottom w:val="single" w:sz="4" w:space="0" w:color="auto"/>
            </w:tcBorders>
          </w:tcPr>
          <w:p w14:paraId="05562AA6"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Completed</w:t>
            </w:r>
          </w:p>
          <w:p w14:paraId="55AEE763" w14:textId="77777777" w:rsidR="00601B19" w:rsidRPr="00601B19" w:rsidRDefault="00601B19" w:rsidP="00601B19">
            <w:pPr>
              <w:spacing w:after="0" w:line="240" w:lineRule="auto"/>
              <w:rPr>
                <w:rFonts w:ascii="Arial" w:eastAsia="Times New Roman" w:hAnsi="Arial" w:cs="Arial"/>
                <w:b/>
                <w:sz w:val="24"/>
                <w:szCs w:val="24"/>
              </w:rPr>
            </w:pPr>
          </w:p>
          <w:p w14:paraId="31EFACF0" w14:textId="77777777" w:rsidR="00601B19" w:rsidRPr="00601B19" w:rsidRDefault="00601B19" w:rsidP="00601B19">
            <w:pPr>
              <w:spacing w:after="0" w:line="240" w:lineRule="auto"/>
              <w:rPr>
                <w:rFonts w:ascii="Arial" w:eastAsia="Times New Roman" w:hAnsi="Arial" w:cs="Arial"/>
                <w:b/>
                <w:sz w:val="24"/>
                <w:szCs w:val="24"/>
              </w:rPr>
            </w:pPr>
          </w:p>
          <w:p w14:paraId="52CA4336" w14:textId="77777777" w:rsidR="00601B19" w:rsidRPr="00601B19" w:rsidRDefault="00601B19" w:rsidP="00601B19">
            <w:pPr>
              <w:spacing w:after="0" w:line="240" w:lineRule="auto"/>
              <w:rPr>
                <w:rFonts w:ascii="Arial" w:eastAsia="Times New Roman" w:hAnsi="Arial" w:cs="Arial"/>
                <w:b/>
                <w:sz w:val="24"/>
                <w:szCs w:val="24"/>
              </w:rPr>
            </w:pPr>
          </w:p>
          <w:p w14:paraId="34814828" w14:textId="77777777" w:rsidR="00601B19" w:rsidRPr="00601B19" w:rsidRDefault="00601B19" w:rsidP="00601B19">
            <w:pPr>
              <w:spacing w:after="0" w:line="240" w:lineRule="auto"/>
              <w:rPr>
                <w:rFonts w:ascii="Arial" w:eastAsia="Times New Roman" w:hAnsi="Arial" w:cs="Arial"/>
                <w:b/>
                <w:sz w:val="24"/>
                <w:szCs w:val="24"/>
              </w:rPr>
            </w:pPr>
          </w:p>
          <w:p w14:paraId="5EBA02B1" w14:textId="77777777" w:rsidR="00601B19" w:rsidRPr="00601B19" w:rsidRDefault="00601B19" w:rsidP="00601B19">
            <w:pPr>
              <w:spacing w:after="0" w:line="240" w:lineRule="auto"/>
              <w:rPr>
                <w:rFonts w:ascii="Arial" w:eastAsia="Times New Roman" w:hAnsi="Arial" w:cs="Arial"/>
                <w:b/>
                <w:sz w:val="24"/>
                <w:szCs w:val="24"/>
              </w:rPr>
            </w:pPr>
          </w:p>
          <w:p w14:paraId="21062A2D" w14:textId="77777777" w:rsidR="00601B19" w:rsidRPr="00601B19" w:rsidRDefault="00601B19" w:rsidP="00601B19">
            <w:pPr>
              <w:spacing w:after="0" w:line="240" w:lineRule="auto"/>
              <w:rPr>
                <w:rFonts w:ascii="Arial" w:eastAsia="Times New Roman" w:hAnsi="Arial" w:cs="Arial"/>
                <w:b/>
                <w:sz w:val="24"/>
                <w:szCs w:val="24"/>
              </w:rPr>
            </w:pPr>
          </w:p>
          <w:p w14:paraId="048CCD14" w14:textId="77777777" w:rsidR="00601B19" w:rsidRPr="00601B19" w:rsidRDefault="00601B19" w:rsidP="00601B19">
            <w:pPr>
              <w:spacing w:after="0" w:line="240" w:lineRule="auto"/>
              <w:rPr>
                <w:rFonts w:ascii="Arial" w:eastAsia="Times New Roman" w:hAnsi="Arial" w:cs="Arial"/>
                <w:b/>
                <w:sz w:val="24"/>
                <w:szCs w:val="24"/>
              </w:rPr>
            </w:pPr>
          </w:p>
          <w:p w14:paraId="28A42BBE" w14:textId="77777777" w:rsidR="00601B19" w:rsidRPr="00601B19" w:rsidRDefault="00601B19" w:rsidP="00601B19">
            <w:pPr>
              <w:spacing w:after="0" w:line="240" w:lineRule="auto"/>
              <w:rPr>
                <w:rFonts w:ascii="Arial" w:eastAsia="Times New Roman" w:hAnsi="Arial" w:cs="Arial"/>
                <w:b/>
                <w:sz w:val="24"/>
                <w:szCs w:val="24"/>
              </w:rPr>
            </w:pPr>
          </w:p>
          <w:p w14:paraId="3D2EE9B2"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Completed (dates booked)</w:t>
            </w:r>
          </w:p>
          <w:p w14:paraId="4BC82B0E" w14:textId="77777777" w:rsidR="00601B19" w:rsidRPr="00601B19" w:rsidRDefault="00601B19" w:rsidP="00601B19">
            <w:pPr>
              <w:spacing w:after="0" w:line="240" w:lineRule="auto"/>
              <w:rPr>
                <w:rFonts w:ascii="Arial" w:eastAsia="Times New Roman" w:hAnsi="Arial" w:cs="Arial"/>
                <w:b/>
                <w:sz w:val="24"/>
                <w:szCs w:val="24"/>
              </w:rPr>
            </w:pPr>
          </w:p>
          <w:p w14:paraId="5928864F" w14:textId="77777777" w:rsidR="00601B19" w:rsidRPr="00601B19" w:rsidRDefault="00601B19" w:rsidP="00601B19">
            <w:pPr>
              <w:spacing w:after="0" w:line="240" w:lineRule="auto"/>
              <w:rPr>
                <w:rFonts w:ascii="Arial" w:eastAsia="Times New Roman" w:hAnsi="Arial" w:cs="Arial"/>
                <w:b/>
                <w:sz w:val="24"/>
                <w:szCs w:val="24"/>
              </w:rPr>
            </w:pPr>
          </w:p>
          <w:p w14:paraId="02B576D2" w14:textId="77777777" w:rsidR="00601B19" w:rsidRPr="00601B19" w:rsidRDefault="00601B19" w:rsidP="00601B19">
            <w:pPr>
              <w:spacing w:after="0" w:line="240" w:lineRule="auto"/>
              <w:rPr>
                <w:rFonts w:ascii="Arial" w:eastAsia="Times New Roman" w:hAnsi="Arial" w:cs="Arial"/>
                <w:b/>
                <w:sz w:val="24"/>
                <w:szCs w:val="24"/>
              </w:rPr>
            </w:pPr>
          </w:p>
          <w:p w14:paraId="069BFBE8" w14:textId="77777777" w:rsidR="00601B19" w:rsidRPr="00601B19" w:rsidRDefault="00601B19" w:rsidP="00601B19">
            <w:pPr>
              <w:spacing w:after="0" w:line="240" w:lineRule="auto"/>
              <w:rPr>
                <w:rFonts w:ascii="Arial" w:eastAsia="Times New Roman" w:hAnsi="Arial" w:cs="Arial"/>
                <w:b/>
                <w:sz w:val="24"/>
                <w:szCs w:val="24"/>
              </w:rPr>
            </w:pPr>
          </w:p>
          <w:p w14:paraId="291BADCE"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Incomplete – HANDOVER TO KW/ WLG</w:t>
            </w:r>
          </w:p>
        </w:tc>
      </w:tr>
      <w:tr w:rsidR="00601B19" w:rsidRPr="00601B19" w14:paraId="7652AFC0" w14:textId="77777777" w:rsidTr="00BB2B81">
        <w:tblPrEx>
          <w:tblLook w:val="04A0" w:firstRow="1" w:lastRow="0" w:firstColumn="1" w:lastColumn="0" w:noHBand="0" w:noVBand="1"/>
        </w:tblPrEx>
        <w:tc>
          <w:tcPr>
            <w:tcW w:w="2324" w:type="dxa"/>
            <w:shd w:val="clear" w:color="auto" w:fill="C6D9F1"/>
          </w:tcPr>
          <w:p w14:paraId="3CB2B33D"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Objective 2</w:t>
            </w:r>
          </w:p>
        </w:tc>
        <w:tc>
          <w:tcPr>
            <w:tcW w:w="1390" w:type="dxa"/>
            <w:gridSpan w:val="2"/>
            <w:shd w:val="clear" w:color="auto" w:fill="C6D9F1"/>
          </w:tcPr>
          <w:p w14:paraId="2E930BA2"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shd w:val="clear" w:color="auto" w:fill="C6D9F1"/>
          </w:tcPr>
          <w:p w14:paraId="5A320730"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shd w:val="clear" w:color="auto" w:fill="C6D9F1"/>
          </w:tcPr>
          <w:p w14:paraId="4C4AA543" w14:textId="77777777" w:rsidR="00601B19" w:rsidRPr="00601B19" w:rsidRDefault="00601B19" w:rsidP="00601B19">
            <w:pPr>
              <w:spacing w:after="0" w:line="240" w:lineRule="auto"/>
              <w:rPr>
                <w:rFonts w:ascii="Arial" w:eastAsia="Times New Roman" w:hAnsi="Arial" w:cs="Arial"/>
                <w:b/>
                <w:sz w:val="24"/>
                <w:szCs w:val="24"/>
              </w:rPr>
            </w:pPr>
          </w:p>
        </w:tc>
        <w:tc>
          <w:tcPr>
            <w:tcW w:w="2645" w:type="dxa"/>
            <w:gridSpan w:val="2"/>
            <w:shd w:val="clear" w:color="auto" w:fill="C6D9F1"/>
          </w:tcPr>
          <w:p w14:paraId="66B2D999"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50F7ED76" w14:textId="77777777" w:rsidTr="00BB2B81">
        <w:tblPrEx>
          <w:tblLook w:val="04A0" w:firstRow="1" w:lastRow="0" w:firstColumn="1" w:lastColumn="0" w:noHBand="0" w:noVBand="1"/>
        </w:tblPrEx>
        <w:tc>
          <w:tcPr>
            <w:tcW w:w="2324" w:type="dxa"/>
            <w:tcBorders>
              <w:bottom w:val="single" w:sz="4" w:space="0" w:color="auto"/>
            </w:tcBorders>
          </w:tcPr>
          <w:p w14:paraId="5D2D4B8A"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By June 2020, </w:t>
            </w:r>
          </w:p>
          <w:p w14:paraId="2DB7D17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a)I will have completed an audit of neonatal </w:t>
            </w:r>
            <w:r w:rsidRPr="00601B19">
              <w:rPr>
                <w:rFonts w:ascii="Arial" w:eastAsia="Times New Roman" w:hAnsi="Arial" w:cs="Arial"/>
                <w:sz w:val="24"/>
                <w:szCs w:val="24"/>
              </w:rPr>
              <w:lastRenderedPageBreak/>
              <w:t>referrals (age, number and nature) into core physiotherapy since the change in the format of the Enhanced neonatal follow up service. Include process mapping.</w:t>
            </w:r>
          </w:p>
          <w:p w14:paraId="7FEB7E05" w14:textId="77777777" w:rsidR="00601B19" w:rsidRPr="00601B19" w:rsidRDefault="00601B19" w:rsidP="00601B19">
            <w:pPr>
              <w:spacing w:after="0" w:line="240" w:lineRule="auto"/>
              <w:ind w:left="720"/>
              <w:rPr>
                <w:rFonts w:ascii="Arial" w:eastAsia="Times New Roman" w:hAnsi="Arial" w:cs="Arial"/>
                <w:sz w:val="24"/>
                <w:szCs w:val="24"/>
              </w:rPr>
            </w:pPr>
          </w:p>
          <w:p w14:paraId="084E8413"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b) data collection which collates outcomes (and input received) for the babies who were assessed using the GMA may inform the future management of such referrals (‘high risk babies’). </w:t>
            </w:r>
          </w:p>
          <w:p w14:paraId="472D82ED" w14:textId="77777777" w:rsidR="00601B19" w:rsidRPr="00601B19" w:rsidRDefault="00601B19" w:rsidP="00601B19">
            <w:pPr>
              <w:spacing w:after="0" w:line="240" w:lineRule="auto"/>
              <w:rPr>
                <w:rFonts w:ascii="Arial" w:eastAsia="Times New Roman" w:hAnsi="Arial" w:cs="Arial"/>
                <w:sz w:val="24"/>
                <w:szCs w:val="24"/>
              </w:rPr>
            </w:pPr>
          </w:p>
          <w:p w14:paraId="38049684"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c) Improve my knowledge base within neonates/ very early years as a speciality by attending relevant training and practical experiences. ? Advanced GMA, </w:t>
            </w:r>
          </w:p>
          <w:p w14:paraId="230F0652"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Brazelton course</w:t>
            </w:r>
          </w:p>
          <w:p w14:paraId="12722C64" w14:textId="77777777" w:rsidR="00601B19" w:rsidRPr="00601B19" w:rsidRDefault="00601B19" w:rsidP="00601B19">
            <w:pPr>
              <w:spacing w:after="0" w:line="240" w:lineRule="auto"/>
              <w:ind w:left="720"/>
              <w:rPr>
                <w:rFonts w:ascii="Arial" w:eastAsia="Times New Roman" w:hAnsi="Arial" w:cs="Arial"/>
                <w:sz w:val="24"/>
                <w:szCs w:val="24"/>
              </w:rPr>
            </w:pPr>
          </w:p>
          <w:p w14:paraId="411DBF6F"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d) pilot advanced neonatal early intervention programme/ group for first 6 months of life (as scope allows)</w:t>
            </w:r>
          </w:p>
          <w:p w14:paraId="2D45EDA0" w14:textId="77777777" w:rsidR="00601B19" w:rsidRPr="00601B19" w:rsidRDefault="00601B19" w:rsidP="00601B19">
            <w:pPr>
              <w:spacing w:after="0" w:line="240" w:lineRule="auto"/>
              <w:rPr>
                <w:rFonts w:ascii="Arial" w:eastAsia="Times New Roman" w:hAnsi="Arial" w:cs="Arial"/>
                <w:sz w:val="24"/>
                <w:szCs w:val="24"/>
              </w:rPr>
            </w:pPr>
          </w:p>
        </w:tc>
        <w:tc>
          <w:tcPr>
            <w:tcW w:w="1390" w:type="dxa"/>
            <w:gridSpan w:val="2"/>
            <w:tcBorders>
              <w:bottom w:val="single" w:sz="4" w:space="0" w:color="auto"/>
            </w:tcBorders>
          </w:tcPr>
          <w:p w14:paraId="6EB9E6F8"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lastRenderedPageBreak/>
              <w:t>core</w:t>
            </w:r>
          </w:p>
        </w:tc>
        <w:tc>
          <w:tcPr>
            <w:tcW w:w="989" w:type="dxa"/>
            <w:gridSpan w:val="2"/>
            <w:tcBorders>
              <w:bottom w:val="single" w:sz="4" w:space="0" w:color="auto"/>
            </w:tcBorders>
          </w:tcPr>
          <w:p w14:paraId="6CDE9BBF"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tcBorders>
              <w:bottom w:val="single" w:sz="4" w:space="0" w:color="auto"/>
            </w:tcBorders>
          </w:tcPr>
          <w:p w14:paraId="3309DEB5"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Book in days to complete.</w:t>
            </w:r>
          </w:p>
          <w:p w14:paraId="1CB18406" w14:textId="77777777" w:rsidR="00601B19" w:rsidRPr="00601B19" w:rsidRDefault="00601B19" w:rsidP="00601B19">
            <w:pPr>
              <w:spacing w:after="0" w:line="240" w:lineRule="auto"/>
              <w:rPr>
                <w:rFonts w:ascii="Arial" w:eastAsia="Times New Roman" w:hAnsi="Arial" w:cs="Arial"/>
                <w:sz w:val="24"/>
                <w:szCs w:val="24"/>
              </w:rPr>
            </w:pPr>
          </w:p>
          <w:p w14:paraId="61228B7B"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Ongoing</w:t>
            </w:r>
          </w:p>
          <w:p w14:paraId="054DDB75" w14:textId="77777777" w:rsidR="00601B19" w:rsidRPr="00601B19" w:rsidRDefault="00601B19" w:rsidP="00601B19">
            <w:pPr>
              <w:spacing w:after="0" w:line="240" w:lineRule="auto"/>
              <w:rPr>
                <w:rFonts w:ascii="Arial" w:eastAsia="Times New Roman" w:hAnsi="Arial" w:cs="Arial"/>
                <w:sz w:val="24"/>
                <w:szCs w:val="24"/>
              </w:rPr>
            </w:pPr>
          </w:p>
          <w:p w14:paraId="16E8CEF4"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Spreadsheet accessible, notes on referrals sheet</w:t>
            </w:r>
          </w:p>
          <w:p w14:paraId="7C5829FF" w14:textId="77777777" w:rsidR="00601B19" w:rsidRPr="00601B19" w:rsidRDefault="00601B19" w:rsidP="00601B19">
            <w:pPr>
              <w:spacing w:after="0" w:line="240" w:lineRule="auto"/>
              <w:rPr>
                <w:rFonts w:ascii="Arial" w:eastAsia="Times New Roman" w:hAnsi="Arial" w:cs="Arial"/>
                <w:sz w:val="24"/>
                <w:szCs w:val="24"/>
              </w:rPr>
            </w:pPr>
          </w:p>
          <w:p w14:paraId="5D502727" w14:textId="77777777" w:rsidR="00601B19" w:rsidRPr="00601B19" w:rsidRDefault="00601B19" w:rsidP="00601B19">
            <w:pPr>
              <w:spacing w:after="0" w:line="240" w:lineRule="auto"/>
              <w:rPr>
                <w:rFonts w:ascii="Arial" w:eastAsia="Times New Roman" w:hAnsi="Arial" w:cs="Arial"/>
                <w:sz w:val="24"/>
                <w:szCs w:val="24"/>
              </w:rPr>
            </w:pPr>
          </w:p>
          <w:p w14:paraId="66FAE566" w14:textId="77777777" w:rsidR="00601B19" w:rsidRPr="00601B19" w:rsidRDefault="00601B19" w:rsidP="00601B19">
            <w:pPr>
              <w:spacing w:after="0" w:line="240" w:lineRule="auto"/>
              <w:rPr>
                <w:rFonts w:ascii="Arial" w:eastAsia="Times New Roman" w:hAnsi="Arial" w:cs="Arial"/>
                <w:sz w:val="24"/>
                <w:szCs w:val="24"/>
              </w:rPr>
            </w:pPr>
          </w:p>
          <w:p w14:paraId="423F58EA" w14:textId="77777777" w:rsidR="00601B19" w:rsidRPr="00601B19" w:rsidRDefault="00601B19" w:rsidP="00601B19">
            <w:pPr>
              <w:spacing w:after="0" w:line="240" w:lineRule="auto"/>
              <w:rPr>
                <w:rFonts w:ascii="Arial" w:eastAsia="Times New Roman" w:hAnsi="Arial" w:cs="Arial"/>
                <w:sz w:val="24"/>
                <w:szCs w:val="24"/>
              </w:rPr>
            </w:pPr>
          </w:p>
          <w:p w14:paraId="1342E134" w14:textId="77777777" w:rsidR="00601B19" w:rsidRPr="00601B19" w:rsidRDefault="00601B19" w:rsidP="00601B19">
            <w:pPr>
              <w:spacing w:after="0" w:line="240" w:lineRule="auto"/>
              <w:rPr>
                <w:rFonts w:ascii="Arial" w:eastAsia="Times New Roman" w:hAnsi="Arial" w:cs="Arial"/>
                <w:sz w:val="24"/>
                <w:szCs w:val="24"/>
              </w:rPr>
            </w:pPr>
          </w:p>
          <w:p w14:paraId="07C6335A" w14:textId="77777777" w:rsidR="00601B19" w:rsidRPr="00601B19" w:rsidRDefault="00601B19" w:rsidP="00601B19">
            <w:pPr>
              <w:spacing w:after="0" w:line="240" w:lineRule="auto"/>
              <w:rPr>
                <w:rFonts w:ascii="Arial" w:eastAsia="Times New Roman" w:hAnsi="Arial" w:cs="Arial"/>
                <w:sz w:val="24"/>
                <w:szCs w:val="24"/>
              </w:rPr>
            </w:pPr>
          </w:p>
          <w:p w14:paraId="59ACC4A8" w14:textId="77777777" w:rsidR="00601B19" w:rsidRPr="00601B19" w:rsidRDefault="00601B19" w:rsidP="00601B19">
            <w:pPr>
              <w:spacing w:after="0" w:line="240" w:lineRule="auto"/>
              <w:rPr>
                <w:rFonts w:ascii="Arial" w:eastAsia="Times New Roman" w:hAnsi="Arial" w:cs="Arial"/>
                <w:sz w:val="24"/>
                <w:szCs w:val="24"/>
              </w:rPr>
            </w:pPr>
          </w:p>
          <w:p w14:paraId="54014D60"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As above</w:t>
            </w:r>
          </w:p>
          <w:p w14:paraId="51024EBD" w14:textId="77777777" w:rsidR="00601B19" w:rsidRPr="00601B19" w:rsidRDefault="00601B19" w:rsidP="00601B19">
            <w:pPr>
              <w:spacing w:after="0" w:line="240" w:lineRule="auto"/>
              <w:rPr>
                <w:rFonts w:ascii="Arial" w:eastAsia="Times New Roman" w:hAnsi="Arial" w:cs="Arial"/>
                <w:sz w:val="24"/>
                <w:szCs w:val="24"/>
              </w:rPr>
            </w:pPr>
          </w:p>
          <w:p w14:paraId="609393F5" w14:textId="77777777" w:rsidR="00601B19" w:rsidRPr="00601B19" w:rsidRDefault="00601B19" w:rsidP="00601B19">
            <w:pPr>
              <w:spacing w:after="0" w:line="240" w:lineRule="auto"/>
              <w:rPr>
                <w:rFonts w:ascii="Arial" w:eastAsia="Times New Roman" w:hAnsi="Arial" w:cs="Arial"/>
                <w:sz w:val="24"/>
                <w:szCs w:val="24"/>
              </w:rPr>
            </w:pPr>
          </w:p>
          <w:p w14:paraId="189FFC0B" w14:textId="77777777" w:rsidR="00601B19" w:rsidRPr="00601B19" w:rsidRDefault="00601B19" w:rsidP="00601B19">
            <w:pPr>
              <w:spacing w:after="0" w:line="240" w:lineRule="auto"/>
              <w:rPr>
                <w:rFonts w:ascii="Arial" w:eastAsia="Times New Roman" w:hAnsi="Arial" w:cs="Arial"/>
                <w:sz w:val="24"/>
                <w:szCs w:val="24"/>
              </w:rPr>
            </w:pPr>
          </w:p>
          <w:p w14:paraId="4C94E3E6" w14:textId="77777777" w:rsidR="00601B19" w:rsidRPr="00601B19" w:rsidRDefault="00601B19" w:rsidP="00601B19">
            <w:pPr>
              <w:spacing w:after="0" w:line="240" w:lineRule="auto"/>
              <w:rPr>
                <w:rFonts w:ascii="Arial" w:eastAsia="Times New Roman" w:hAnsi="Arial" w:cs="Arial"/>
                <w:sz w:val="24"/>
                <w:szCs w:val="24"/>
              </w:rPr>
            </w:pPr>
          </w:p>
          <w:p w14:paraId="06F7C759" w14:textId="77777777" w:rsidR="00601B19" w:rsidRPr="00601B19" w:rsidRDefault="00601B19" w:rsidP="00601B19">
            <w:pPr>
              <w:spacing w:after="0" w:line="240" w:lineRule="auto"/>
              <w:rPr>
                <w:rFonts w:ascii="Arial" w:eastAsia="Times New Roman" w:hAnsi="Arial" w:cs="Arial"/>
                <w:sz w:val="24"/>
                <w:szCs w:val="24"/>
              </w:rPr>
            </w:pPr>
          </w:p>
          <w:p w14:paraId="6AA75E2C" w14:textId="77777777" w:rsidR="00601B19" w:rsidRPr="00601B19" w:rsidRDefault="00601B19" w:rsidP="00601B19">
            <w:pPr>
              <w:spacing w:after="0" w:line="240" w:lineRule="auto"/>
              <w:rPr>
                <w:rFonts w:ascii="Arial" w:eastAsia="Times New Roman" w:hAnsi="Arial" w:cs="Arial"/>
                <w:sz w:val="24"/>
                <w:szCs w:val="24"/>
              </w:rPr>
            </w:pPr>
          </w:p>
          <w:p w14:paraId="31D4AAB5" w14:textId="77777777" w:rsidR="00601B19" w:rsidRPr="00601B19" w:rsidRDefault="00601B19" w:rsidP="00601B19">
            <w:pPr>
              <w:spacing w:after="0" w:line="240" w:lineRule="auto"/>
              <w:rPr>
                <w:rFonts w:ascii="Arial" w:eastAsia="Times New Roman" w:hAnsi="Arial" w:cs="Arial"/>
                <w:sz w:val="24"/>
                <w:szCs w:val="24"/>
              </w:rPr>
            </w:pPr>
          </w:p>
          <w:p w14:paraId="46A5AABC" w14:textId="77777777" w:rsidR="00601B19" w:rsidRPr="00601B19" w:rsidRDefault="00601B19" w:rsidP="00601B19">
            <w:pPr>
              <w:spacing w:after="0" w:line="240" w:lineRule="auto"/>
              <w:rPr>
                <w:rFonts w:ascii="Arial" w:eastAsia="Times New Roman" w:hAnsi="Arial" w:cs="Arial"/>
                <w:sz w:val="24"/>
                <w:szCs w:val="24"/>
              </w:rPr>
            </w:pPr>
          </w:p>
          <w:p w14:paraId="5C93C4FD" w14:textId="77777777" w:rsidR="00601B19" w:rsidRPr="00601B19" w:rsidRDefault="00601B19" w:rsidP="00601B19">
            <w:pPr>
              <w:spacing w:after="0" w:line="240" w:lineRule="auto"/>
              <w:rPr>
                <w:rFonts w:ascii="Arial" w:eastAsia="Times New Roman" w:hAnsi="Arial" w:cs="Arial"/>
                <w:sz w:val="24"/>
                <w:szCs w:val="24"/>
              </w:rPr>
            </w:pPr>
          </w:p>
          <w:p w14:paraId="2BF8FDD2" w14:textId="77777777" w:rsidR="00601B19" w:rsidRPr="00601B19" w:rsidRDefault="00601B19" w:rsidP="00601B19">
            <w:pPr>
              <w:spacing w:after="0" w:line="240" w:lineRule="auto"/>
              <w:rPr>
                <w:rFonts w:ascii="Arial" w:eastAsia="Times New Roman" w:hAnsi="Arial" w:cs="Arial"/>
                <w:sz w:val="24"/>
                <w:szCs w:val="24"/>
              </w:rPr>
            </w:pPr>
          </w:p>
          <w:p w14:paraId="0A2E27F3" w14:textId="77777777" w:rsidR="00601B19" w:rsidRPr="00601B19" w:rsidRDefault="00601B19" w:rsidP="00601B19">
            <w:pPr>
              <w:spacing w:after="0" w:line="240" w:lineRule="auto"/>
              <w:rPr>
                <w:rFonts w:ascii="Arial" w:eastAsia="Times New Roman" w:hAnsi="Arial" w:cs="Arial"/>
                <w:sz w:val="24"/>
                <w:szCs w:val="24"/>
              </w:rPr>
            </w:pPr>
          </w:p>
          <w:p w14:paraId="27BF53C5"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Ongoing- partially achieved. Attended Early assessment and intervention course hosted by CP Cymru Feb 2020</w:t>
            </w:r>
          </w:p>
          <w:p w14:paraId="71FD72C6" w14:textId="77777777" w:rsidR="00601B19" w:rsidRPr="00601B19" w:rsidRDefault="00601B19" w:rsidP="00601B19">
            <w:pPr>
              <w:spacing w:after="0" w:line="240" w:lineRule="auto"/>
              <w:rPr>
                <w:rFonts w:ascii="Arial" w:eastAsia="Times New Roman" w:hAnsi="Arial" w:cs="Arial"/>
                <w:sz w:val="24"/>
                <w:szCs w:val="24"/>
              </w:rPr>
            </w:pPr>
          </w:p>
          <w:p w14:paraId="2328F757" w14:textId="77777777" w:rsidR="00601B19" w:rsidRPr="00601B19" w:rsidRDefault="00601B19" w:rsidP="00601B19">
            <w:pPr>
              <w:spacing w:after="0" w:line="240" w:lineRule="auto"/>
              <w:rPr>
                <w:rFonts w:ascii="Arial" w:eastAsia="Times New Roman" w:hAnsi="Arial" w:cs="Arial"/>
                <w:sz w:val="24"/>
                <w:szCs w:val="24"/>
              </w:rPr>
            </w:pPr>
          </w:p>
          <w:p w14:paraId="75A57D2C" w14:textId="77777777" w:rsidR="00601B19" w:rsidRPr="00601B19" w:rsidRDefault="00601B19" w:rsidP="00601B19">
            <w:pPr>
              <w:spacing w:after="0" w:line="240" w:lineRule="auto"/>
              <w:rPr>
                <w:rFonts w:ascii="Arial" w:eastAsia="Times New Roman" w:hAnsi="Arial" w:cs="Arial"/>
                <w:sz w:val="24"/>
                <w:szCs w:val="24"/>
              </w:rPr>
            </w:pPr>
          </w:p>
          <w:p w14:paraId="68C00681" w14:textId="77777777" w:rsidR="00601B19" w:rsidRPr="00601B19" w:rsidRDefault="00601B19" w:rsidP="00601B19">
            <w:pPr>
              <w:spacing w:after="0" w:line="240" w:lineRule="auto"/>
              <w:rPr>
                <w:rFonts w:ascii="Arial" w:eastAsia="Times New Roman" w:hAnsi="Arial" w:cs="Arial"/>
                <w:sz w:val="24"/>
                <w:szCs w:val="24"/>
              </w:rPr>
            </w:pPr>
          </w:p>
          <w:p w14:paraId="29C67714" w14:textId="77777777" w:rsidR="00601B19" w:rsidRPr="00601B19" w:rsidRDefault="00601B19" w:rsidP="00601B19">
            <w:pPr>
              <w:spacing w:after="0" w:line="240" w:lineRule="auto"/>
              <w:rPr>
                <w:rFonts w:ascii="Arial" w:eastAsia="Times New Roman" w:hAnsi="Arial" w:cs="Arial"/>
                <w:sz w:val="24"/>
                <w:szCs w:val="24"/>
              </w:rPr>
            </w:pPr>
          </w:p>
          <w:p w14:paraId="3DD3098A"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?scope to carry out in short term via Teams</w:t>
            </w:r>
          </w:p>
        </w:tc>
        <w:tc>
          <w:tcPr>
            <w:tcW w:w="2645" w:type="dxa"/>
            <w:gridSpan w:val="2"/>
            <w:tcBorders>
              <w:bottom w:val="single" w:sz="4" w:space="0" w:color="auto"/>
            </w:tcBorders>
          </w:tcPr>
          <w:p w14:paraId="6421D3B7"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lastRenderedPageBreak/>
              <w:t>AUDIT COMPLETED, BUISINESS CASE SUPPORTED</w:t>
            </w:r>
          </w:p>
          <w:p w14:paraId="00C3F27E" w14:textId="77777777" w:rsidR="00601B19" w:rsidRPr="00601B19" w:rsidRDefault="00601B19" w:rsidP="00601B19">
            <w:pPr>
              <w:spacing w:after="0" w:line="240" w:lineRule="auto"/>
              <w:rPr>
                <w:rFonts w:ascii="Arial" w:eastAsia="Times New Roman" w:hAnsi="Arial" w:cs="Arial"/>
                <w:b/>
                <w:bCs/>
                <w:sz w:val="24"/>
                <w:szCs w:val="24"/>
              </w:rPr>
            </w:pPr>
            <w:r w:rsidRPr="00601B19">
              <w:rPr>
                <w:rFonts w:ascii="Arial" w:eastAsia="Times New Roman" w:hAnsi="Arial" w:cs="Arial"/>
                <w:b/>
                <w:bCs/>
                <w:sz w:val="24"/>
                <w:szCs w:val="24"/>
              </w:rPr>
              <w:t>POST ACCEPTED</w:t>
            </w:r>
          </w:p>
          <w:p w14:paraId="783A8B89" w14:textId="77777777" w:rsidR="00601B19" w:rsidRPr="00601B19" w:rsidRDefault="00601B19" w:rsidP="00601B19">
            <w:pPr>
              <w:spacing w:after="0" w:line="240" w:lineRule="auto"/>
              <w:rPr>
                <w:rFonts w:ascii="Arial" w:eastAsia="Times New Roman" w:hAnsi="Arial" w:cs="Arial"/>
                <w:b/>
                <w:sz w:val="24"/>
                <w:szCs w:val="24"/>
              </w:rPr>
            </w:pPr>
          </w:p>
          <w:p w14:paraId="7907F6B6"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Ongoing</w:t>
            </w:r>
          </w:p>
          <w:p w14:paraId="419097BB" w14:textId="77777777" w:rsidR="00601B19" w:rsidRPr="00601B19" w:rsidRDefault="00601B19" w:rsidP="00601B19">
            <w:pPr>
              <w:spacing w:after="0" w:line="240" w:lineRule="auto"/>
              <w:rPr>
                <w:rFonts w:ascii="Arial" w:eastAsia="Times New Roman" w:hAnsi="Arial" w:cs="Arial"/>
                <w:b/>
                <w:sz w:val="24"/>
                <w:szCs w:val="24"/>
              </w:rPr>
            </w:pPr>
          </w:p>
          <w:p w14:paraId="6319C543" w14:textId="77777777" w:rsidR="00601B19" w:rsidRPr="00601B19" w:rsidRDefault="00601B19" w:rsidP="00601B19">
            <w:pPr>
              <w:spacing w:after="0" w:line="240" w:lineRule="auto"/>
              <w:rPr>
                <w:rFonts w:ascii="Arial" w:eastAsia="Times New Roman" w:hAnsi="Arial" w:cs="Arial"/>
                <w:b/>
                <w:sz w:val="24"/>
                <w:szCs w:val="24"/>
              </w:rPr>
            </w:pPr>
          </w:p>
          <w:p w14:paraId="6EB17D7E" w14:textId="77777777" w:rsidR="00601B19" w:rsidRPr="00601B19" w:rsidRDefault="00601B19" w:rsidP="00601B19">
            <w:pPr>
              <w:spacing w:after="0" w:line="240" w:lineRule="auto"/>
              <w:rPr>
                <w:rFonts w:ascii="Arial" w:eastAsia="Times New Roman" w:hAnsi="Arial" w:cs="Arial"/>
                <w:b/>
                <w:sz w:val="24"/>
                <w:szCs w:val="24"/>
              </w:rPr>
            </w:pPr>
          </w:p>
          <w:p w14:paraId="2A284907" w14:textId="77777777" w:rsidR="00601B19" w:rsidRPr="00601B19" w:rsidRDefault="00601B19" w:rsidP="00601B19">
            <w:pPr>
              <w:spacing w:after="0" w:line="240" w:lineRule="auto"/>
              <w:rPr>
                <w:rFonts w:ascii="Arial" w:eastAsia="Times New Roman" w:hAnsi="Arial" w:cs="Arial"/>
                <w:b/>
                <w:sz w:val="24"/>
                <w:szCs w:val="24"/>
              </w:rPr>
            </w:pPr>
          </w:p>
          <w:p w14:paraId="66866DED" w14:textId="77777777" w:rsidR="00601B19" w:rsidRPr="00601B19" w:rsidRDefault="00601B19" w:rsidP="00601B19">
            <w:pPr>
              <w:spacing w:after="0" w:line="240" w:lineRule="auto"/>
              <w:rPr>
                <w:rFonts w:ascii="Arial" w:eastAsia="Times New Roman" w:hAnsi="Arial" w:cs="Arial"/>
                <w:b/>
                <w:sz w:val="24"/>
                <w:szCs w:val="24"/>
              </w:rPr>
            </w:pPr>
          </w:p>
          <w:p w14:paraId="4E341BE0" w14:textId="77777777" w:rsidR="00601B19" w:rsidRPr="00601B19" w:rsidRDefault="00601B19" w:rsidP="00601B19">
            <w:pPr>
              <w:spacing w:after="0" w:line="240" w:lineRule="auto"/>
              <w:rPr>
                <w:rFonts w:ascii="Arial" w:eastAsia="Times New Roman" w:hAnsi="Arial" w:cs="Arial"/>
                <w:b/>
                <w:sz w:val="24"/>
                <w:szCs w:val="24"/>
              </w:rPr>
            </w:pPr>
          </w:p>
          <w:p w14:paraId="401E471A" w14:textId="77777777" w:rsidR="00601B19" w:rsidRPr="00601B19" w:rsidRDefault="00601B19" w:rsidP="00601B19">
            <w:pPr>
              <w:spacing w:after="0" w:line="240" w:lineRule="auto"/>
              <w:rPr>
                <w:rFonts w:ascii="Arial" w:eastAsia="Times New Roman" w:hAnsi="Arial" w:cs="Arial"/>
                <w:b/>
                <w:sz w:val="24"/>
                <w:szCs w:val="24"/>
              </w:rPr>
            </w:pPr>
          </w:p>
          <w:p w14:paraId="649A8B68" w14:textId="77777777" w:rsidR="00601B19" w:rsidRPr="00601B19" w:rsidRDefault="00601B19" w:rsidP="00601B19">
            <w:pPr>
              <w:spacing w:after="0" w:line="240" w:lineRule="auto"/>
              <w:rPr>
                <w:rFonts w:ascii="Arial" w:eastAsia="Times New Roman" w:hAnsi="Arial" w:cs="Arial"/>
                <w:b/>
                <w:sz w:val="24"/>
                <w:szCs w:val="24"/>
              </w:rPr>
            </w:pPr>
          </w:p>
          <w:p w14:paraId="17E30241" w14:textId="77777777" w:rsidR="00601B19" w:rsidRPr="00601B19" w:rsidRDefault="00601B19" w:rsidP="00601B19">
            <w:pPr>
              <w:spacing w:after="0" w:line="240" w:lineRule="auto"/>
              <w:rPr>
                <w:rFonts w:ascii="Arial" w:eastAsia="Times New Roman" w:hAnsi="Arial" w:cs="Arial"/>
                <w:b/>
                <w:sz w:val="24"/>
                <w:szCs w:val="24"/>
              </w:rPr>
            </w:pPr>
          </w:p>
          <w:p w14:paraId="7ADA398C" w14:textId="77777777" w:rsidR="00601B19" w:rsidRPr="00601B19" w:rsidRDefault="00601B19" w:rsidP="00601B19">
            <w:pPr>
              <w:spacing w:after="0" w:line="240" w:lineRule="auto"/>
              <w:rPr>
                <w:rFonts w:ascii="Arial" w:eastAsia="Times New Roman" w:hAnsi="Arial" w:cs="Arial"/>
                <w:b/>
                <w:sz w:val="24"/>
                <w:szCs w:val="24"/>
              </w:rPr>
            </w:pPr>
          </w:p>
          <w:p w14:paraId="20DEAA12" w14:textId="77777777" w:rsidR="00601B19" w:rsidRPr="00601B19" w:rsidRDefault="00601B19" w:rsidP="00601B19">
            <w:pPr>
              <w:spacing w:after="0" w:line="240" w:lineRule="auto"/>
              <w:rPr>
                <w:rFonts w:ascii="Arial" w:eastAsia="Times New Roman" w:hAnsi="Arial" w:cs="Arial"/>
                <w:b/>
                <w:sz w:val="24"/>
                <w:szCs w:val="24"/>
              </w:rPr>
            </w:pPr>
          </w:p>
          <w:p w14:paraId="192F31E8" w14:textId="77777777" w:rsidR="00601B19" w:rsidRPr="00601B19" w:rsidRDefault="00601B19" w:rsidP="00601B19">
            <w:pPr>
              <w:spacing w:after="0" w:line="240" w:lineRule="auto"/>
              <w:rPr>
                <w:rFonts w:ascii="Arial" w:eastAsia="Times New Roman" w:hAnsi="Arial" w:cs="Arial"/>
                <w:b/>
                <w:sz w:val="24"/>
                <w:szCs w:val="24"/>
              </w:rPr>
            </w:pPr>
          </w:p>
          <w:p w14:paraId="429A620E" w14:textId="77777777" w:rsidR="00601B19" w:rsidRPr="00601B19" w:rsidRDefault="00601B19" w:rsidP="00601B19">
            <w:pPr>
              <w:spacing w:after="0" w:line="240" w:lineRule="auto"/>
              <w:rPr>
                <w:rFonts w:ascii="Arial" w:eastAsia="Times New Roman" w:hAnsi="Arial" w:cs="Arial"/>
                <w:b/>
                <w:sz w:val="24"/>
                <w:szCs w:val="24"/>
              </w:rPr>
            </w:pPr>
          </w:p>
          <w:p w14:paraId="37B08595" w14:textId="77777777" w:rsidR="00601B19" w:rsidRPr="00601B19" w:rsidRDefault="00601B19" w:rsidP="00601B19">
            <w:pPr>
              <w:spacing w:after="0" w:line="240" w:lineRule="auto"/>
              <w:rPr>
                <w:rFonts w:ascii="Arial" w:eastAsia="Times New Roman" w:hAnsi="Arial" w:cs="Arial"/>
                <w:b/>
                <w:sz w:val="24"/>
                <w:szCs w:val="24"/>
              </w:rPr>
            </w:pPr>
          </w:p>
          <w:p w14:paraId="0A017E72" w14:textId="77777777" w:rsidR="00601B19" w:rsidRPr="00601B19" w:rsidRDefault="00601B19" w:rsidP="00601B19">
            <w:pPr>
              <w:spacing w:after="0" w:line="240" w:lineRule="auto"/>
              <w:rPr>
                <w:rFonts w:ascii="Arial" w:eastAsia="Times New Roman" w:hAnsi="Arial" w:cs="Arial"/>
                <w:b/>
                <w:sz w:val="24"/>
                <w:szCs w:val="24"/>
              </w:rPr>
            </w:pPr>
          </w:p>
          <w:p w14:paraId="765CA2AB" w14:textId="77777777" w:rsidR="00601B19" w:rsidRPr="00601B19" w:rsidRDefault="00601B19" w:rsidP="00601B19">
            <w:pPr>
              <w:spacing w:after="0" w:line="240" w:lineRule="auto"/>
              <w:rPr>
                <w:rFonts w:ascii="Arial" w:eastAsia="Times New Roman" w:hAnsi="Arial" w:cs="Arial"/>
                <w:b/>
                <w:sz w:val="24"/>
                <w:szCs w:val="24"/>
              </w:rPr>
            </w:pPr>
          </w:p>
          <w:p w14:paraId="5AD9705B" w14:textId="77777777" w:rsidR="00601B19" w:rsidRPr="00601B19" w:rsidRDefault="00601B19" w:rsidP="00601B19">
            <w:pPr>
              <w:spacing w:after="0" w:line="240" w:lineRule="auto"/>
              <w:rPr>
                <w:rFonts w:ascii="Arial" w:eastAsia="Times New Roman" w:hAnsi="Arial" w:cs="Arial"/>
                <w:b/>
                <w:sz w:val="24"/>
                <w:szCs w:val="24"/>
              </w:rPr>
            </w:pPr>
          </w:p>
          <w:p w14:paraId="62B8452C" w14:textId="77777777" w:rsidR="00601B19" w:rsidRPr="00601B19" w:rsidRDefault="00601B19" w:rsidP="00601B19">
            <w:pPr>
              <w:spacing w:after="0" w:line="240" w:lineRule="auto"/>
              <w:rPr>
                <w:rFonts w:ascii="Arial" w:eastAsia="Times New Roman" w:hAnsi="Arial" w:cs="Arial"/>
                <w:b/>
                <w:sz w:val="24"/>
                <w:szCs w:val="24"/>
              </w:rPr>
            </w:pPr>
          </w:p>
          <w:p w14:paraId="52429B53" w14:textId="77777777" w:rsidR="00601B19" w:rsidRPr="00601B19" w:rsidRDefault="00601B19" w:rsidP="00601B19">
            <w:pPr>
              <w:spacing w:after="0" w:line="240" w:lineRule="auto"/>
              <w:rPr>
                <w:rFonts w:ascii="Arial" w:eastAsia="Times New Roman" w:hAnsi="Arial" w:cs="Arial"/>
                <w:b/>
                <w:sz w:val="24"/>
                <w:szCs w:val="24"/>
              </w:rPr>
            </w:pPr>
          </w:p>
          <w:p w14:paraId="604DA008" w14:textId="77777777" w:rsidR="00601B19" w:rsidRPr="00601B19" w:rsidRDefault="00601B19" w:rsidP="00601B19">
            <w:pPr>
              <w:spacing w:after="0" w:line="240" w:lineRule="auto"/>
              <w:rPr>
                <w:rFonts w:ascii="Arial" w:eastAsia="Times New Roman" w:hAnsi="Arial" w:cs="Arial"/>
                <w:b/>
                <w:sz w:val="24"/>
                <w:szCs w:val="24"/>
              </w:rPr>
            </w:pPr>
          </w:p>
          <w:p w14:paraId="1D014DCB" w14:textId="77777777" w:rsidR="00601B19" w:rsidRPr="00601B19" w:rsidRDefault="00601B19" w:rsidP="00601B19">
            <w:pPr>
              <w:spacing w:after="0" w:line="240" w:lineRule="auto"/>
              <w:rPr>
                <w:rFonts w:ascii="Arial" w:eastAsia="Times New Roman" w:hAnsi="Arial" w:cs="Arial"/>
                <w:b/>
                <w:sz w:val="24"/>
                <w:szCs w:val="24"/>
              </w:rPr>
            </w:pPr>
          </w:p>
          <w:p w14:paraId="56121406"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Need time on the unit as able but do not want to undermine business case/ need for funded role</w:t>
            </w:r>
          </w:p>
          <w:p w14:paraId="0E971BA0"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COMPLETED</w:t>
            </w:r>
          </w:p>
          <w:p w14:paraId="560B7CC0" w14:textId="77777777" w:rsidR="00601B19" w:rsidRPr="00601B19" w:rsidRDefault="00601B19" w:rsidP="00601B19">
            <w:pPr>
              <w:spacing w:after="0" w:line="240" w:lineRule="auto"/>
              <w:rPr>
                <w:rFonts w:ascii="Arial" w:eastAsia="Times New Roman" w:hAnsi="Arial" w:cs="Arial"/>
                <w:b/>
                <w:sz w:val="24"/>
                <w:szCs w:val="24"/>
              </w:rPr>
            </w:pPr>
          </w:p>
          <w:p w14:paraId="11BDB15D" w14:textId="77777777" w:rsidR="00601B19" w:rsidRPr="00601B19" w:rsidRDefault="00601B19" w:rsidP="00601B19">
            <w:pPr>
              <w:spacing w:after="0" w:line="240" w:lineRule="auto"/>
              <w:rPr>
                <w:rFonts w:ascii="Arial" w:eastAsia="Times New Roman" w:hAnsi="Arial" w:cs="Arial"/>
                <w:b/>
                <w:sz w:val="24"/>
                <w:szCs w:val="24"/>
              </w:rPr>
            </w:pPr>
          </w:p>
          <w:p w14:paraId="3549E792" w14:textId="77777777" w:rsidR="00601B19" w:rsidRPr="00601B19" w:rsidRDefault="00601B19" w:rsidP="00601B19">
            <w:pPr>
              <w:spacing w:after="0" w:line="240" w:lineRule="auto"/>
              <w:rPr>
                <w:rFonts w:ascii="Arial" w:eastAsia="Times New Roman" w:hAnsi="Arial" w:cs="Arial"/>
                <w:b/>
                <w:sz w:val="24"/>
                <w:szCs w:val="24"/>
              </w:rPr>
            </w:pPr>
          </w:p>
          <w:p w14:paraId="6F459B03" w14:textId="77777777" w:rsidR="00601B19" w:rsidRPr="00601B19" w:rsidRDefault="00601B19" w:rsidP="00601B19">
            <w:pPr>
              <w:spacing w:after="0" w:line="240" w:lineRule="auto"/>
              <w:rPr>
                <w:rFonts w:ascii="Arial" w:eastAsia="Times New Roman" w:hAnsi="Arial" w:cs="Arial"/>
                <w:b/>
                <w:sz w:val="24"/>
                <w:szCs w:val="24"/>
              </w:rPr>
            </w:pPr>
          </w:p>
          <w:p w14:paraId="5C58AD29"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To be discussed</w:t>
            </w:r>
          </w:p>
        </w:tc>
      </w:tr>
      <w:tr w:rsidR="00601B19" w:rsidRPr="00601B19" w14:paraId="220A5A2E" w14:textId="77777777" w:rsidTr="00BB2B81">
        <w:tblPrEx>
          <w:tblLook w:val="04A0" w:firstRow="1" w:lastRow="0" w:firstColumn="1" w:lastColumn="0" w:noHBand="0" w:noVBand="1"/>
        </w:tblPrEx>
        <w:tc>
          <w:tcPr>
            <w:tcW w:w="2324" w:type="dxa"/>
            <w:shd w:val="clear" w:color="auto" w:fill="C6D9F1"/>
          </w:tcPr>
          <w:p w14:paraId="525DB377"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lastRenderedPageBreak/>
              <w:t>Objective 3</w:t>
            </w:r>
            <w:r w:rsidRPr="00601B19">
              <w:rPr>
                <w:rFonts w:ascii="Arial" w:eastAsia="Times New Roman" w:hAnsi="Arial" w:cs="Arial"/>
                <w:b/>
                <w:sz w:val="24"/>
                <w:szCs w:val="24"/>
              </w:rPr>
              <w:t xml:space="preserve"> </w:t>
            </w:r>
          </w:p>
        </w:tc>
        <w:tc>
          <w:tcPr>
            <w:tcW w:w="1390" w:type="dxa"/>
            <w:gridSpan w:val="2"/>
            <w:shd w:val="clear" w:color="auto" w:fill="C6D9F1"/>
          </w:tcPr>
          <w:p w14:paraId="6FBAAFC6"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shd w:val="clear" w:color="auto" w:fill="C6D9F1"/>
          </w:tcPr>
          <w:p w14:paraId="67F62D12"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shd w:val="clear" w:color="auto" w:fill="C6D9F1"/>
          </w:tcPr>
          <w:p w14:paraId="6A2C0C57" w14:textId="77777777" w:rsidR="00601B19" w:rsidRPr="00601B19" w:rsidRDefault="00601B19" w:rsidP="00601B19">
            <w:pPr>
              <w:spacing w:after="0" w:line="240" w:lineRule="auto"/>
              <w:rPr>
                <w:rFonts w:ascii="Arial" w:eastAsia="Times New Roman" w:hAnsi="Arial" w:cs="Arial"/>
                <w:b/>
                <w:sz w:val="24"/>
                <w:szCs w:val="24"/>
              </w:rPr>
            </w:pPr>
          </w:p>
        </w:tc>
        <w:tc>
          <w:tcPr>
            <w:tcW w:w="2645" w:type="dxa"/>
            <w:gridSpan w:val="2"/>
            <w:shd w:val="clear" w:color="auto" w:fill="C6D9F1"/>
          </w:tcPr>
          <w:p w14:paraId="36E248A9"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44CE0029" w14:textId="77777777" w:rsidTr="00BB2B81">
        <w:tblPrEx>
          <w:tblLook w:val="04A0" w:firstRow="1" w:lastRow="0" w:firstColumn="1" w:lastColumn="0" w:noHBand="0" w:noVBand="1"/>
        </w:tblPrEx>
        <w:tc>
          <w:tcPr>
            <w:tcW w:w="2324" w:type="dxa"/>
            <w:tcBorders>
              <w:bottom w:val="single" w:sz="4" w:space="0" w:color="auto"/>
            </w:tcBorders>
          </w:tcPr>
          <w:p w14:paraId="023267F0"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 xml:space="preserve">By June 2020, I would have completed an ‘in house’ leadership course and would have implemented skills gained to develop my role </w:t>
            </w:r>
            <w:r w:rsidRPr="00601B19">
              <w:rPr>
                <w:rFonts w:ascii="Arial" w:eastAsia="Times New Roman" w:hAnsi="Arial" w:cs="Arial"/>
                <w:sz w:val="24"/>
                <w:szCs w:val="24"/>
              </w:rPr>
              <w:lastRenderedPageBreak/>
              <w:t xml:space="preserve">specifically within Early Years. </w:t>
            </w:r>
          </w:p>
          <w:p w14:paraId="62CA11C4" w14:textId="77777777" w:rsidR="00601B19" w:rsidRPr="00601B19" w:rsidRDefault="00601B19" w:rsidP="00601B19">
            <w:pPr>
              <w:spacing w:after="0" w:line="240" w:lineRule="auto"/>
              <w:rPr>
                <w:rFonts w:ascii="Arial" w:eastAsia="Times New Roman" w:hAnsi="Arial" w:cs="Arial"/>
                <w:sz w:val="24"/>
                <w:szCs w:val="24"/>
              </w:rPr>
            </w:pPr>
          </w:p>
        </w:tc>
        <w:tc>
          <w:tcPr>
            <w:tcW w:w="1390" w:type="dxa"/>
            <w:gridSpan w:val="2"/>
            <w:tcBorders>
              <w:bottom w:val="single" w:sz="4" w:space="0" w:color="auto"/>
            </w:tcBorders>
          </w:tcPr>
          <w:p w14:paraId="7D187327"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lastRenderedPageBreak/>
              <w:t>Core</w:t>
            </w:r>
          </w:p>
        </w:tc>
        <w:tc>
          <w:tcPr>
            <w:tcW w:w="989" w:type="dxa"/>
            <w:gridSpan w:val="2"/>
            <w:tcBorders>
              <w:bottom w:val="single" w:sz="4" w:space="0" w:color="auto"/>
            </w:tcBorders>
          </w:tcPr>
          <w:p w14:paraId="2E06A60A"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June 2020</w:t>
            </w:r>
          </w:p>
        </w:tc>
        <w:tc>
          <w:tcPr>
            <w:tcW w:w="2717" w:type="dxa"/>
            <w:gridSpan w:val="2"/>
            <w:tcBorders>
              <w:bottom w:val="single" w:sz="4" w:space="0" w:color="auto"/>
            </w:tcBorders>
          </w:tcPr>
          <w:p w14:paraId="501CA5AC"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Completed MSc Module in transforming care and services through leadership – assignment due </w:t>
            </w:r>
          </w:p>
          <w:p w14:paraId="760CA1BB" w14:textId="77777777" w:rsidR="00601B19" w:rsidRPr="00601B19" w:rsidRDefault="00601B19" w:rsidP="00601B19">
            <w:pPr>
              <w:spacing w:after="0" w:line="240" w:lineRule="auto"/>
              <w:rPr>
                <w:rFonts w:ascii="Arial" w:eastAsia="Times New Roman" w:hAnsi="Arial" w:cs="Arial"/>
                <w:sz w:val="24"/>
                <w:szCs w:val="24"/>
              </w:rPr>
            </w:pPr>
          </w:p>
          <w:p w14:paraId="5DA57280"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Would like to attend footsteps when able</w:t>
            </w:r>
          </w:p>
        </w:tc>
        <w:tc>
          <w:tcPr>
            <w:tcW w:w="2645" w:type="dxa"/>
            <w:gridSpan w:val="2"/>
            <w:tcBorders>
              <w:bottom w:val="single" w:sz="4" w:space="0" w:color="auto"/>
            </w:tcBorders>
          </w:tcPr>
          <w:p w14:paraId="2F26842C"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COMPLETED</w:t>
            </w:r>
          </w:p>
          <w:p w14:paraId="73A9667F"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?Academi Wales</w:t>
            </w:r>
          </w:p>
        </w:tc>
      </w:tr>
      <w:tr w:rsidR="00601B19" w:rsidRPr="00601B19" w14:paraId="3DB4FBEE" w14:textId="77777777" w:rsidTr="00BB2B81">
        <w:tblPrEx>
          <w:tblLook w:val="04A0" w:firstRow="1" w:lastRow="0" w:firstColumn="1" w:lastColumn="0" w:noHBand="0" w:noVBand="1"/>
        </w:tblPrEx>
        <w:tc>
          <w:tcPr>
            <w:tcW w:w="2324" w:type="dxa"/>
            <w:shd w:val="clear" w:color="auto" w:fill="C6D9F1"/>
          </w:tcPr>
          <w:p w14:paraId="2DE8FFA2"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Objective 4</w:t>
            </w:r>
            <w:r w:rsidRPr="00601B19">
              <w:rPr>
                <w:rFonts w:ascii="Arial" w:eastAsia="Times New Roman" w:hAnsi="Arial" w:cs="Arial"/>
                <w:b/>
                <w:sz w:val="24"/>
                <w:szCs w:val="24"/>
              </w:rPr>
              <w:t xml:space="preserve"> </w:t>
            </w:r>
          </w:p>
        </w:tc>
        <w:tc>
          <w:tcPr>
            <w:tcW w:w="1390" w:type="dxa"/>
            <w:gridSpan w:val="2"/>
            <w:shd w:val="clear" w:color="auto" w:fill="C6D9F1"/>
          </w:tcPr>
          <w:p w14:paraId="5EA3C26A"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shd w:val="clear" w:color="auto" w:fill="C6D9F1"/>
          </w:tcPr>
          <w:p w14:paraId="4B66512C"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shd w:val="clear" w:color="auto" w:fill="C6D9F1"/>
          </w:tcPr>
          <w:p w14:paraId="2F44D7B5" w14:textId="77777777" w:rsidR="00601B19" w:rsidRPr="00601B19" w:rsidRDefault="00601B19" w:rsidP="00601B19">
            <w:pPr>
              <w:spacing w:after="0" w:line="240" w:lineRule="auto"/>
              <w:rPr>
                <w:rFonts w:ascii="Arial" w:eastAsia="Times New Roman" w:hAnsi="Arial" w:cs="Arial"/>
                <w:b/>
                <w:sz w:val="24"/>
                <w:szCs w:val="24"/>
              </w:rPr>
            </w:pPr>
          </w:p>
        </w:tc>
        <w:tc>
          <w:tcPr>
            <w:tcW w:w="2645" w:type="dxa"/>
            <w:gridSpan w:val="2"/>
            <w:shd w:val="clear" w:color="auto" w:fill="C6D9F1"/>
          </w:tcPr>
          <w:p w14:paraId="7F14029B"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385B377D" w14:textId="77777777" w:rsidTr="00BB2B81">
        <w:tblPrEx>
          <w:tblLook w:val="04A0" w:firstRow="1" w:lastRow="0" w:firstColumn="1" w:lastColumn="0" w:noHBand="0" w:noVBand="1"/>
        </w:tblPrEx>
        <w:tc>
          <w:tcPr>
            <w:tcW w:w="2324" w:type="dxa"/>
            <w:tcBorders>
              <w:bottom w:val="single" w:sz="4" w:space="0" w:color="auto"/>
            </w:tcBorders>
          </w:tcPr>
          <w:p w14:paraId="6331AA9B"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Better caseload through put and more manageable numbers to facilitate this through better time management and realistic expectations of my capabilities</w:t>
            </w:r>
          </w:p>
          <w:p w14:paraId="036AF1A6" w14:textId="77777777" w:rsidR="00601B19" w:rsidRPr="00601B19" w:rsidRDefault="00601B19" w:rsidP="00601B19">
            <w:pPr>
              <w:spacing w:after="0" w:line="240" w:lineRule="auto"/>
              <w:rPr>
                <w:rFonts w:ascii="Arial" w:eastAsia="Times New Roman" w:hAnsi="Arial" w:cs="Arial"/>
                <w:sz w:val="24"/>
                <w:szCs w:val="24"/>
              </w:rPr>
            </w:pPr>
          </w:p>
          <w:p w14:paraId="38C53204"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b/>
                <w:sz w:val="24"/>
                <w:szCs w:val="24"/>
              </w:rPr>
              <w:t>Within the next 3 years I would have completed my MSc Advanced Practice at Cardiff University.</w:t>
            </w:r>
          </w:p>
        </w:tc>
        <w:tc>
          <w:tcPr>
            <w:tcW w:w="1390" w:type="dxa"/>
            <w:gridSpan w:val="2"/>
            <w:tcBorders>
              <w:bottom w:val="single" w:sz="4" w:space="0" w:color="auto"/>
            </w:tcBorders>
          </w:tcPr>
          <w:p w14:paraId="001C8C96"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Core</w:t>
            </w:r>
          </w:p>
          <w:p w14:paraId="624A14C1" w14:textId="77777777" w:rsidR="00601B19" w:rsidRPr="00601B19" w:rsidRDefault="00601B19" w:rsidP="00601B19">
            <w:pPr>
              <w:spacing w:after="0" w:line="240" w:lineRule="auto"/>
              <w:jc w:val="center"/>
              <w:rPr>
                <w:rFonts w:ascii="Arial" w:eastAsia="Times New Roman" w:hAnsi="Arial" w:cs="Arial"/>
                <w:b/>
                <w:sz w:val="24"/>
                <w:szCs w:val="24"/>
              </w:rPr>
            </w:pPr>
          </w:p>
          <w:p w14:paraId="4F0B2E25" w14:textId="77777777" w:rsidR="00601B19" w:rsidRPr="00601B19" w:rsidRDefault="00601B19" w:rsidP="00601B19">
            <w:pPr>
              <w:spacing w:after="0" w:line="240" w:lineRule="auto"/>
              <w:jc w:val="center"/>
              <w:rPr>
                <w:rFonts w:ascii="Arial" w:eastAsia="Times New Roman" w:hAnsi="Arial" w:cs="Arial"/>
                <w:b/>
                <w:sz w:val="24"/>
                <w:szCs w:val="24"/>
              </w:rPr>
            </w:pPr>
          </w:p>
          <w:p w14:paraId="7AF6173B" w14:textId="77777777" w:rsidR="00601B19" w:rsidRPr="00601B19" w:rsidRDefault="00601B19" w:rsidP="00601B19">
            <w:pPr>
              <w:spacing w:after="0" w:line="240" w:lineRule="auto"/>
              <w:jc w:val="center"/>
              <w:rPr>
                <w:rFonts w:ascii="Arial" w:eastAsia="Times New Roman" w:hAnsi="Arial" w:cs="Arial"/>
                <w:b/>
                <w:sz w:val="24"/>
                <w:szCs w:val="24"/>
              </w:rPr>
            </w:pPr>
          </w:p>
          <w:p w14:paraId="4DE631D0" w14:textId="77777777" w:rsidR="00601B19" w:rsidRPr="00601B19" w:rsidRDefault="00601B19" w:rsidP="00601B19">
            <w:pPr>
              <w:spacing w:after="0" w:line="240" w:lineRule="auto"/>
              <w:jc w:val="center"/>
              <w:rPr>
                <w:rFonts w:ascii="Arial" w:eastAsia="Times New Roman" w:hAnsi="Arial" w:cs="Arial"/>
                <w:b/>
                <w:sz w:val="24"/>
                <w:szCs w:val="24"/>
              </w:rPr>
            </w:pPr>
          </w:p>
          <w:p w14:paraId="1311CA50" w14:textId="77777777" w:rsidR="00601B19" w:rsidRPr="00601B19" w:rsidRDefault="00601B19" w:rsidP="00601B19">
            <w:pPr>
              <w:spacing w:after="0" w:line="240" w:lineRule="auto"/>
              <w:jc w:val="center"/>
              <w:rPr>
                <w:rFonts w:ascii="Arial" w:eastAsia="Times New Roman" w:hAnsi="Arial" w:cs="Arial"/>
                <w:b/>
                <w:sz w:val="24"/>
                <w:szCs w:val="24"/>
              </w:rPr>
            </w:pPr>
          </w:p>
          <w:p w14:paraId="2C8B190F" w14:textId="77777777" w:rsidR="00601B19" w:rsidRPr="00601B19" w:rsidRDefault="00601B19" w:rsidP="00601B19">
            <w:pPr>
              <w:spacing w:after="0" w:line="240" w:lineRule="auto"/>
              <w:jc w:val="center"/>
              <w:rPr>
                <w:rFonts w:ascii="Arial" w:eastAsia="Times New Roman" w:hAnsi="Arial" w:cs="Arial"/>
                <w:b/>
                <w:sz w:val="24"/>
                <w:szCs w:val="24"/>
              </w:rPr>
            </w:pPr>
          </w:p>
          <w:p w14:paraId="6F4D1E8D" w14:textId="77777777" w:rsidR="00601B19" w:rsidRPr="00601B19" w:rsidRDefault="00601B19" w:rsidP="00601B19">
            <w:pPr>
              <w:spacing w:after="0" w:line="240" w:lineRule="auto"/>
              <w:jc w:val="center"/>
              <w:rPr>
                <w:rFonts w:ascii="Arial" w:eastAsia="Times New Roman" w:hAnsi="Arial" w:cs="Arial"/>
                <w:b/>
                <w:sz w:val="24"/>
                <w:szCs w:val="24"/>
              </w:rPr>
            </w:pPr>
          </w:p>
          <w:p w14:paraId="7C99F9B6" w14:textId="77777777" w:rsidR="00601B19" w:rsidRPr="00601B19" w:rsidRDefault="00601B19" w:rsidP="00601B19">
            <w:pPr>
              <w:spacing w:after="0" w:line="240" w:lineRule="auto"/>
              <w:jc w:val="center"/>
              <w:rPr>
                <w:rFonts w:ascii="Arial" w:eastAsia="Times New Roman" w:hAnsi="Arial" w:cs="Arial"/>
                <w:b/>
                <w:sz w:val="24"/>
                <w:szCs w:val="24"/>
              </w:rPr>
            </w:pPr>
          </w:p>
          <w:p w14:paraId="3A0DA9F0" w14:textId="77777777" w:rsidR="00601B19" w:rsidRPr="00601B19" w:rsidRDefault="00601B19" w:rsidP="00601B19">
            <w:pPr>
              <w:spacing w:after="0" w:line="240" w:lineRule="auto"/>
              <w:jc w:val="center"/>
              <w:rPr>
                <w:rFonts w:ascii="Arial" w:eastAsia="Times New Roman" w:hAnsi="Arial" w:cs="Arial"/>
                <w:b/>
                <w:sz w:val="24"/>
                <w:szCs w:val="24"/>
              </w:rPr>
            </w:pPr>
          </w:p>
          <w:p w14:paraId="393D288A" w14:textId="77777777" w:rsidR="00601B19" w:rsidRPr="00601B19" w:rsidRDefault="00601B19" w:rsidP="00601B19">
            <w:pPr>
              <w:spacing w:after="0" w:line="240" w:lineRule="auto"/>
              <w:jc w:val="center"/>
              <w:rPr>
                <w:rFonts w:ascii="Arial" w:eastAsia="Times New Roman" w:hAnsi="Arial" w:cs="Arial"/>
                <w:b/>
                <w:sz w:val="24"/>
                <w:szCs w:val="24"/>
              </w:rPr>
            </w:pPr>
          </w:p>
          <w:p w14:paraId="7A49137D" w14:textId="77777777" w:rsidR="00601B19" w:rsidRPr="00601B19" w:rsidRDefault="00601B19" w:rsidP="00601B19">
            <w:pPr>
              <w:spacing w:after="0" w:line="240" w:lineRule="auto"/>
              <w:jc w:val="center"/>
              <w:rPr>
                <w:rFonts w:ascii="Arial" w:eastAsia="Times New Roman" w:hAnsi="Arial" w:cs="Arial"/>
                <w:b/>
                <w:sz w:val="24"/>
                <w:szCs w:val="24"/>
              </w:rPr>
            </w:pPr>
          </w:p>
          <w:p w14:paraId="607DAF0D"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Ambitious</w:t>
            </w:r>
          </w:p>
        </w:tc>
        <w:tc>
          <w:tcPr>
            <w:tcW w:w="989" w:type="dxa"/>
            <w:gridSpan w:val="2"/>
            <w:tcBorders>
              <w:bottom w:val="single" w:sz="4" w:space="0" w:color="auto"/>
            </w:tcBorders>
          </w:tcPr>
          <w:p w14:paraId="50B15D50"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June 2020</w:t>
            </w:r>
          </w:p>
          <w:p w14:paraId="3F55ACDD" w14:textId="77777777" w:rsidR="00601B19" w:rsidRPr="00601B19" w:rsidRDefault="00601B19" w:rsidP="00601B19">
            <w:pPr>
              <w:spacing w:after="0" w:line="240" w:lineRule="auto"/>
              <w:jc w:val="center"/>
              <w:rPr>
                <w:rFonts w:ascii="Arial" w:eastAsia="Times New Roman" w:hAnsi="Arial" w:cs="Arial"/>
                <w:b/>
                <w:sz w:val="24"/>
                <w:szCs w:val="24"/>
              </w:rPr>
            </w:pPr>
          </w:p>
          <w:p w14:paraId="54D57C37" w14:textId="77777777" w:rsidR="00601B19" w:rsidRPr="00601B19" w:rsidRDefault="00601B19" w:rsidP="00601B19">
            <w:pPr>
              <w:spacing w:after="0" w:line="240" w:lineRule="auto"/>
              <w:jc w:val="center"/>
              <w:rPr>
                <w:rFonts w:ascii="Arial" w:eastAsia="Times New Roman" w:hAnsi="Arial" w:cs="Arial"/>
                <w:b/>
                <w:sz w:val="24"/>
                <w:szCs w:val="24"/>
              </w:rPr>
            </w:pPr>
          </w:p>
          <w:p w14:paraId="1D0B3355" w14:textId="77777777" w:rsidR="00601B19" w:rsidRPr="00601B19" w:rsidRDefault="00601B19" w:rsidP="00601B19">
            <w:pPr>
              <w:spacing w:after="0" w:line="240" w:lineRule="auto"/>
              <w:jc w:val="center"/>
              <w:rPr>
                <w:rFonts w:ascii="Arial" w:eastAsia="Times New Roman" w:hAnsi="Arial" w:cs="Arial"/>
                <w:b/>
                <w:sz w:val="24"/>
                <w:szCs w:val="24"/>
              </w:rPr>
            </w:pPr>
          </w:p>
          <w:p w14:paraId="51BD0631" w14:textId="77777777" w:rsidR="00601B19" w:rsidRPr="00601B19" w:rsidRDefault="00601B19" w:rsidP="00601B19">
            <w:pPr>
              <w:spacing w:after="0" w:line="240" w:lineRule="auto"/>
              <w:jc w:val="center"/>
              <w:rPr>
                <w:rFonts w:ascii="Arial" w:eastAsia="Times New Roman" w:hAnsi="Arial" w:cs="Arial"/>
                <w:b/>
                <w:sz w:val="24"/>
                <w:szCs w:val="24"/>
              </w:rPr>
            </w:pPr>
          </w:p>
          <w:p w14:paraId="5BA3561F" w14:textId="77777777" w:rsidR="00601B19" w:rsidRPr="00601B19" w:rsidRDefault="00601B19" w:rsidP="00601B19">
            <w:pPr>
              <w:spacing w:after="0" w:line="240" w:lineRule="auto"/>
              <w:jc w:val="center"/>
              <w:rPr>
                <w:rFonts w:ascii="Arial" w:eastAsia="Times New Roman" w:hAnsi="Arial" w:cs="Arial"/>
                <w:b/>
                <w:sz w:val="24"/>
                <w:szCs w:val="24"/>
              </w:rPr>
            </w:pPr>
          </w:p>
          <w:p w14:paraId="242BD8AD" w14:textId="77777777" w:rsidR="00601B19" w:rsidRPr="00601B19" w:rsidRDefault="00601B19" w:rsidP="00601B19">
            <w:pPr>
              <w:spacing w:after="0" w:line="240" w:lineRule="auto"/>
              <w:jc w:val="center"/>
              <w:rPr>
                <w:rFonts w:ascii="Arial" w:eastAsia="Times New Roman" w:hAnsi="Arial" w:cs="Arial"/>
                <w:b/>
                <w:sz w:val="24"/>
                <w:szCs w:val="24"/>
              </w:rPr>
            </w:pPr>
          </w:p>
          <w:p w14:paraId="41243087" w14:textId="77777777" w:rsidR="00601B19" w:rsidRPr="00601B19" w:rsidRDefault="00601B19" w:rsidP="00601B19">
            <w:pPr>
              <w:spacing w:after="0" w:line="240" w:lineRule="auto"/>
              <w:jc w:val="center"/>
              <w:rPr>
                <w:rFonts w:ascii="Arial" w:eastAsia="Times New Roman" w:hAnsi="Arial" w:cs="Arial"/>
                <w:b/>
                <w:sz w:val="24"/>
                <w:szCs w:val="24"/>
              </w:rPr>
            </w:pPr>
          </w:p>
          <w:p w14:paraId="2466700E"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tcBorders>
              <w:bottom w:val="single" w:sz="4" w:space="0" w:color="auto"/>
            </w:tcBorders>
          </w:tcPr>
          <w:p w14:paraId="08E587BB"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Now more mindful of this</w:t>
            </w:r>
          </w:p>
          <w:p w14:paraId="6894BEB6"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Ongoing</w:t>
            </w:r>
          </w:p>
          <w:p w14:paraId="2D654BA6" w14:textId="77777777" w:rsidR="00601B19" w:rsidRPr="00601B19" w:rsidRDefault="00601B19" w:rsidP="00601B19">
            <w:pPr>
              <w:spacing w:after="0" w:line="240" w:lineRule="auto"/>
              <w:rPr>
                <w:rFonts w:ascii="Arial" w:eastAsia="Times New Roman" w:hAnsi="Arial" w:cs="Arial"/>
                <w:sz w:val="24"/>
                <w:szCs w:val="24"/>
              </w:rPr>
            </w:pPr>
          </w:p>
          <w:p w14:paraId="2213D8A1" w14:textId="77777777" w:rsidR="00601B19" w:rsidRPr="00601B19" w:rsidRDefault="00601B19" w:rsidP="00601B19">
            <w:pPr>
              <w:spacing w:after="0" w:line="240" w:lineRule="auto"/>
              <w:rPr>
                <w:rFonts w:ascii="Arial" w:eastAsia="Times New Roman" w:hAnsi="Arial" w:cs="Arial"/>
                <w:sz w:val="24"/>
                <w:szCs w:val="24"/>
              </w:rPr>
            </w:pPr>
          </w:p>
          <w:p w14:paraId="6E6A4A3D" w14:textId="77777777" w:rsidR="00601B19" w:rsidRPr="00601B19" w:rsidRDefault="00601B19" w:rsidP="00601B19">
            <w:pPr>
              <w:spacing w:after="0" w:line="240" w:lineRule="auto"/>
              <w:rPr>
                <w:rFonts w:ascii="Arial" w:eastAsia="Times New Roman" w:hAnsi="Arial" w:cs="Arial"/>
                <w:sz w:val="24"/>
                <w:szCs w:val="24"/>
              </w:rPr>
            </w:pPr>
          </w:p>
          <w:p w14:paraId="7EAEF760" w14:textId="77777777" w:rsidR="00601B19" w:rsidRPr="00601B19" w:rsidRDefault="00601B19" w:rsidP="00601B19">
            <w:pPr>
              <w:spacing w:after="0" w:line="240" w:lineRule="auto"/>
              <w:rPr>
                <w:rFonts w:ascii="Arial" w:eastAsia="Times New Roman" w:hAnsi="Arial" w:cs="Arial"/>
                <w:sz w:val="24"/>
                <w:szCs w:val="24"/>
              </w:rPr>
            </w:pPr>
          </w:p>
          <w:p w14:paraId="19550966" w14:textId="77777777" w:rsidR="00601B19" w:rsidRPr="00601B19" w:rsidRDefault="00601B19" w:rsidP="00601B19">
            <w:pPr>
              <w:spacing w:after="0" w:line="240" w:lineRule="auto"/>
              <w:rPr>
                <w:rFonts w:ascii="Arial" w:eastAsia="Times New Roman" w:hAnsi="Arial" w:cs="Arial"/>
                <w:sz w:val="24"/>
                <w:szCs w:val="24"/>
              </w:rPr>
            </w:pPr>
          </w:p>
          <w:p w14:paraId="6E565AB4" w14:textId="77777777" w:rsidR="00601B19" w:rsidRPr="00601B19" w:rsidRDefault="00601B19" w:rsidP="00601B19">
            <w:pPr>
              <w:spacing w:after="0" w:line="240" w:lineRule="auto"/>
              <w:rPr>
                <w:rFonts w:ascii="Arial" w:eastAsia="Times New Roman" w:hAnsi="Arial" w:cs="Arial"/>
                <w:sz w:val="24"/>
                <w:szCs w:val="24"/>
              </w:rPr>
            </w:pPr>
          </w:p>
          <w:p w14:paraId="01E2A4A1" w14:textId="77777777" w:rsidR="00601B19" w:rsidRPr="00601B19" w:rsidRDefault="00601B19" w:rsidP="00601B19">
            <w:pPr>
              <w:spacing w:after="0" w:line="240" w:lineRule="auto"/>
              <w:rPr>
                <w:rFonts w:ascii="Arial" w:eastAsia="Times New Roman" w:hAnsi="Arial" w:cs="Arial"/>
                <w:sz w:val="24"/>
                <w:szCs w:val="24"/>
              </w:rPr>
            </w:pPr>
          </w:p>
          <w:p w14:paraId="6ED26411" w14:textId="77777777" w:rsidR="00601B19" w:rsidRPr="00601B19" w:rsidRDefault="00601B19" w:rsidP="00601B19">
            <w:pPr>
              <w:spacing w:after="0" w:line="240" w:lineRule="auto"/>
              <w:rPr>
                <w:rFonts w:ascii="Arial" w:eastAsia="Times New Roman" w:hAnsi="Arial" w:cs="Arial"/>
                <w:sz w:val="24"/>
                <w:szCs w:val="24"/>
              </w:rPr>
            </w:pPr>
          </w:p>
          <w:p w14:paraId="1855C722" w14:textId="77777777" w:rsidR="00601B19" w:rsidRPr="00601B19" w:rsidRDefault="00601B19" w:rsidP="00601B19">
            <w:pPr>
              <w:spacing w:after="0" w:line="240" w:lineRule="auto"/>
              <w:rPr>
                <w:rFonts w:ascii="Arial" w:eastAsia="Times New Roman" w:hAnsi="Arial" w:cs="Arial"/>
                <w:sz w:val="24"/>
                <w:szCs w:val="24"/>
              </w:rPr>
            </w:pPr>
          </w:p>
          <w:p w14:paraId="2DC51D93"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3/4 years complete</w:t>
            </w:r>
          </w:p>
        </w:tc>
        <w:tc>
          <w:tcPr>
            <w:tcW w:w="2645" w:type="dxa"/>
            <w:gridSpan w:val="2"/>
            <w:tcBorders>
              <w:bottom w:val="single" w:sz="4" w:space="0" w:color="auto"/>
            </w:tcBorders>
          </w:tcPr>
          <w:p w14:paraId="7E0C490B"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Wider adoption of care aims needed</w:t>
            </w:r>
          </w:p>
        </w:tc>
      </w:tr>
      <w:tr w:rsidR="00601B19" w:rsidRPr="00601B19" w14:paraId="77040C76" w14:textId="77777777" w:rsidTr="00BB2B81">
        <w:tblPrEx>
          <w:tblLook w:val="04A0" w:firstRow="1" w:lastRow="0" w:firstColumn="1" w:lastColumn="0" w:noHBand="0" w:noVBand="1"/>
        </w:tblPrEx>
        <w:tc>
          <w:tcPr>
            <w:tcW w:w="2324" w:type="dxa"/>
            <w:shd w:val="clear" w:color="auto" w:fill="C6D9F1"/>
          </w:tcPr>
          <w:p w14:paraId="1E6C8011" w14:textId="77777777" w:rsidR="00601B19" w:rsidRPr="00601B19" w:rsidRDefault="00601B19" w:rsidP="00601B19">
            <w:pPr>
              <w:spacing w:after="0" w:line="240" w:lineRule="auto"/>
              <w:rPr>
                <w:rFonts w:ascii="Arial" w:eastAsia="Times New Roman" w:hAnsi="Arial" w:cs="Arial"/>
                <w:i/>
                <w:sz w:val="24"/>
                <w:szCs w:val="24"/>
              </w:rPr>
            </w:pPr>
            <w:r w:rsidRPr="00601B19">
              <w:rPr>
                <w:rFonts w:ascii="Arial" w:eastAsia="Times New Roman" w:hAnsi="Arial" w:cs="Arial"/>
                <w:sz w:val="24"/>
                <w:szCs w:val="24"/>
              </w:rPr>
              <w:t>Objective 5</w:t>
            </w:r>
            <w:r w:rsidRPr="00601B19">
              <w:rPr>
                <w:rFonts w:ascii="Arial" w:eastAsia="Times New Roman" w:hAnsi="Arial" w:cs="Arial"/>
                <w:b/>
                <w:sz w:val="24"/>
                <w:szCs w:val="24"/>
              </w:rPr>
              <w:t xml:space="preserve"> </w:t>
            </w:r>
          </w:p>
        </w:tc>
        <w:tc>
          <w:tcPr>
            <w:tcW w:w="1390" w:type="dxa"/>
            <w:gridSpan w:val="2"/>
            <w:shd w:val="clear" w:color="auto" w:fill="C6D9F1"/>
          </w:tcPr>
          <w:p w14:paraId="4379D4DB"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shd w:val="clear" w:color="auto" w:fill="C6D9F1"/>
          </w:tcPr>
          <w:p w14:paraId="33E7B6BE"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shd w:val="clear" w:color="auto" w:fill="C6D9F1"/>
          </w:tcPr>
          <w:p w14:paraId="5B5A610D" w14:textId="77777777" w:rsidR="00601B19" w:rsidRPr="00601B19" w:rsidRDefault="00601B19" w:rsidP="00601B19">
            <w:pPr>
              <w:spacing w:after="0" w:line="240" w:lineRule="auto"/>
              <w:rPr>
                <w:rFonts w:ascii="Arial" w:eastAsia="Times New Roman" w:hAnsi="Arial" w:cs="Arial"/>
                <w:b/>
                <w:sz w:val="24"/>
                <w:szCs w:val="24"/>
              </w:rPr>
            </w:pPr>
          </w:p>
        </w:tc>
        <w:tc>
          <w:tcPr>
            <w:tcW w:w="2645" w:type="dxa"/>
            <w:gridSpan w:val="2"/>
            <w:shd w:val="clear" w:color="auto" w:fill="C6D9F1"/>
          </w:tcPr>
          <w:p w14:paraId="354A1B3F"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5EAEFFAE" w14:textId="77777777" w:rsidTr="00BB2B81">
        <w:tblPrEx>
          <w:tblLook w:val="04A0" w:firstRow="1" w:lastRow="0" w:firstColumn="1" w:lastColumn="0" w:noHBand="0" w:noVBand="1"/>
        </w:tblPrEx>
        <w:tc>
          <w:tcPr>
            <w:tcW w:w="2324" w:type="dxa"/>
            <w:tcBorders>
              <w:bottom w:val="single" w:sz="4" w:space="0" w:color="auto"/>
            </w:tcBorders>
          </w:tcPr>
          <w:p w14:paraId="715EFD21" w14:textId="77777777" w:rsidR="00601B19" w:rsidRPr="00601B19" w:rsidRDefault="00601B19" w:rsidP="00601B19">
            <w:pPr>
              <w:spacing w:after="0" w:line="240" w:lineRule="auto"/>
              <w:rPr>
                <w:rFonts w:ascii="Arial" w:eastAsia="Times New Roman" w:hAnsi="Arial" w:cs="Arial"/>
                <w:sz w:val="24"/>
                <w:szCs w:val="20"/>
              </w:rPr>
            </w:pPr>
            <w:r w:rsidRPr="00601B19">
              <w:rPr>
                <w:rFonts w:ascii="Arial" w:eastAsia="Times New Roman" w:hAnsi="Arial" w:cs="Arial"/>
                <w:sz w:val="24"/>
                <w:szCs w:val="20"/>
              </w:rPr>
              <w:t>Mandatory (all staff)</w:t>
            </w:r>
          </w:p>
          <w:p w14:paraId="6421DB5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b/>
                <w:sz w:val="24"/>
                <w:szCs w:val="20"/>
              </w:rPr>
              <w:t>Discuss work/life balance, awareness of Well-Being Service, current workload.</w:t>
            </w:r>
          </w:p>
        </w:tc>
        <w:tc>
          <w:tcPr>
            <w:tcW w:w="1390" w:type="dxa"/>
            <w:gridSpan w:val="2"/>
            <w:tcBorders>
              <w:bottom w:val="single" w:sz="4" w:space="0" w:color="auto"/>
            </w:tcBorders>
          </w:tcPr>
          <w:p w14:paraId="01E8784B"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Core</w:t>
            </w:r>
          </w:p>
        </w:tc>
        <w:tc>
          <w:tcPr>
            <w:tcW w:w="989" w:type="dxa"/>
            <w:gridSpan w:val="2"/>
            <w:tcBorders>
              <w:bottom w:val="single" w:sz="4" w:space="0" w:color="auto"/>
            </w:tcBorders>
          </w:tcPr>
          <w:p w14:paraId="4E5B86FF"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June 2020</w:t>
            </w:r>
          </w:p>
        </w:tc>
        <w:tc>
          <w:tcPr>
            <w:tcW w:w="2717" w:type="dxa"/>
            <w:gridSpan w:val="2"/>
            <w:tcBorders>
              <w:bottom w:val="single" w:sz="4" w:space="0" w:color="auto"/>
            </w:tcBorders>
          </w:tcPr>
          <w:p w14:paraId="2856D5DC" w14:textId="77777777" w:rsidR="00601B19" w:rsidRPr="00601B19" w:rsidRDefault="00601B19" w:rsidP="00601B19">
            <w:pPr>
              <w:rPr>
                <w:rFonts w:ascii="Arial Black" w:eastAsia="Calibri" w:hAnsi="Arial Black" w:cs="Times New Roman"/>
              </w:rPr>
            </w:pPr>
            <w:r w:rsidRPr="00601B19">
              <w:rPr>
                <w:rFonts w:ascii="Arial" w:eastAsia="Calibri" w:hAnsi="Arial" w:cs="Arial"/>
              </w:rPr>
              <w:t>most challenging time at work. Complex conflicts of emotions. Resilience has been severely challenged. Constant need to avoid burnout and to prioritising</w:t>
            </w:r>
            <w:r w:rsidRPr="00601B19">
              <w:rPr>
                <w:rFonts w:ascii="Arial Black" w:eastAsia="Calibri" w:hAnsi="Arial Black" w:cs="Times New Roman"/>
              </w:rPr>
              <w:t xml:space="preserve"> </w:t>
            </w:r>
            <w:r w:rsidRPr="00601B19">
              <w:rPr>
                <w:rFonts w:ascii="Arial" w:eastAsia="Calibri" w:hAnsi="Arial" w:cs="Arial"/>
              </w:rPr>
              <w:t>wellbeing. I struggle with this at times.</w:t>
            </w:r>
          </w:p>
          <w:p w14:paraId="26570EA6" w14:textId="77777777" w:rsidR="00601B19" w:rsidRPr="00601B19" w:rsidRDefault="00601B19" w:rsidP="00601B19">
            <w:pPr>
              <w:spacing w:after="0" w:line="240" w:lineRule="auto"/>
              <w:rPr>
                <w:rFonts w:ascii="Arial Black" w:eastAsia="Times New Roman" w:hAnsi="Arial Black" w:cs="Arial"/>
                <w:sz w:val="24"/>
                <w:szCs w:val="24"/>
              </w:rPr>
            </w:pPr>
          </w:p>
        </w:tc>
        <w:tc>
          <w:tcPr>
            <w:tcW w:w="2645" w:type="dxa"/>
            <w:gridSpan w:val="2"/>
            <w:tcBorders>
              <w:bottom w:val="single" w:sz="4" w:space="0" w:color="auto"/>
            </w:tcBorders>
          </w:tcPr>
          <w:p w14:paraId="74D9B2D8"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509771D2" w14:textId="77777777" w:rsidTr="00BB2B81">
        <w:tblPrEx>
          <w:tblLook w:val="04A0" w:firstRow="1" w:lastRow="0" w:firstColumn="1" w:lastColumn="0" w:noHBand="0" w:noVBand="1"/>
        </w:tblPrEx>
        <w:trPr>
          <w:trHeight w:val="113"/>
        </w:trPr>
        <w:tc>
          <w:tcPr>
            <w:tcW w:w="2324" w:type="dxa"/>
            <w:shd w:val="clear" w:color="auto" w:fill="C6D9F1"/>
          </w:tcPr>
          <w:p w14:paraId="7A938FBF"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sz w:val="24"/>
                <w:szCs w:val="24"/>
              </w:rPr>
              <w:t>Objective 6</w:t>
            </w:r>
            <w:r w:rsidRPr="00601B19">
              <w:rPr>
                <w:rFonts w:ascii="Arial" w:eastAsia="Times New Roman" w:hAnsi="Arial" w:cs="Arial"/>
                <w:b/>
                <w:sz w:val="24"/>
                <w:szCs w:val="24"/>
              </w:rPr>
              <w:t xml:space="preserve"> </w:t>
            </w:r>
          </w:p>
        </w:tc>
        <w:tc>
          <w:tcPr>
            <w:tcW w:w="1390" w:type="dxa"/>
            <w:gridSpan w:val="2"/>
            <w:shd w:val="clear" w:color="auto" w:fill="C6D9F1"/>
          </w:tcPr>
          <w:p w14:paraId="09FE94EA"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shd w:val="clear" w:color="auto" w:fill="C6D9F1"/>
          </w:tcPr>
          <w:p w14:paraId="06A398AC"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2717" w:type="dxa"/>
            <w:gridSpan w:val="2"/>
            <w:shd w:val="clear" w:color="auto" w:fill="C6D9F1"/>
          </w:tcPr>
          <w:p w14:paraId="4D24B2C9" w14:textId="77777777" w:rsidR="00601B19" w:rsidRPr="00601B19" w:rsidRDefault="00601B19" w:rsidP="00601B19">
            <w:pPr>
              <w:spacing w:after="0" w:line="240" w:lineRule="auto"/>
              <w:rPr>
                <w:rFonts w:ascii="Arial" w:eastAsia="Times New Roman" w:hAnsi="Arial" w:cs="Arial"/>
                <w:b/>
                <w:sz w:val="24"/>
                <w:szCs w:val="24"/>
              </w:rPr>
            </w:pPr>
          </w:p>
        </w:tc>
        <w:tc>
          <w:tcPr>
            <w:tcW w:w="2645" w:type="dxa"/>
            <w:gridSpan w:val="2"/>
            <w:shd w:val="clear" w:color="auto" w:fill="C6D9F1"/>
          </w:tcPr>
          <w:p w14:paraId="13EB9A9F"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6EF61830" w14:textId="77777777" w:rsidTr="00BB2B81">
        <w:tblPrEx>
          <w:tblLook w:val="04A0" w:firstRow="1" w:lastRow="0" w:firstColumn="1" w:lastColumn="0" w:noHBand="0" w:noVBand="1"/>
        </w:tblPrEx>
        <w:trPr>
          <w:trHeight w:val="1842"/>
        </w:trPr>
        <w:tc>
          <w:tcPr>
            <w:tcW w:w="2324" w:type="dxa"/>
          </w:tcPr>
          <w:p w14:paraId="5CF657A2"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sz w:val="24"/>
                <w:szCs w:val="20"/>
              </w:rPr>
              <w:t>Mandatory( if you manage staff)</w:t>
            </w:r>
          </w:p>
          <w:p w14:paraId="718CD39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b/>
                <w:sz w:val="24"/>
                <w:szCs w:val="20"/>
              </w:rPr>
              <w:t>To ensure PDRs are completed for all staff who directly report to you and ensure ESR updated.</w:t>
            </w:r>
          </w:p>
        </w:tc>
        <w:tc>
          <w:tcPr>
            <w:tcW w:w="1390" w:type="dxa"/>
            <w:gridSpan w:val="2"/>
          </w:tcPr>
          <w:p w14:paraId="429E3DB8"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Core</w:t>
            </w:r>
          </w:p>
          <w:p w14:paraId="4BB28B0B" w14:textId="77777777" w:rsidR="00601B19" w:rsidRPr="00601B19" w:rsidRDefault="00601B19" w:rsidP="00601B19">
            <w:pPr>
              <w:spacing w:after="0" w:line="240" w:lineRule="auto"/>
              <w:jc w:val="center"/>
              <w:rPr>
                <w:rFonts w:ascii="Arial" w:eastAsia="Times New Roman" w:hAnsi="Arial" w:cs="Arial"/>
                <w:b/>
                <w:sz w:val="24"/>
                <w:szCs w:val="24"/>
              </w:rPr>
            </w:pPr>
          </w:p>
        </w:tc>
        <w:tc>
          <w:tcPr>
            <w:tcW w:w="989" w:type="dxa"/>
            <w:gridSpan w:val="2"/>
          </w:tcPr>
          <w:p w14:paraId="1B8CFE9D" w14:textId="77777777" w:rsidR="00601B19" w:rsidRPr="00601B19" w:rsidRDefault="00601B19" w:rsidP="00601B19">
            <w:pPr>
              <w:spacing w:after="0" w:line="240" w:lineRule="auto"/>
              <w:jc w:val="center"/>
              <w:rPr>
                <w:rFonts w:ascii="Arial" w:eastAsia="Times New Roman" w:hAnsi="Arial" w:cs="Arial"/>
                <w:b/>
                <w:sz w:val="24"/>
                <w:szCs w:val="24"/>
              </w:rPr>
            </w:pPr>
            <w:r w:rsidRPr="00601B19">
              <w:rPr>
                <w:rFonts w:ascii="Arial" w:eastAsia="Times New Roman" w:hAnsi="Arial" w:cs="Arial"/>
                <w:b/>
                <w:sz w:val="24"/>
                <w:szCs w:val="24"/>
              </w:rPr>
              <w:t>June 2020</w:t>
            </w:r>
          </w:p>
        </w:tc>
        <w:tc>
          <w:tcPr>
            <w:tcW w:w="2717" w:type="dxa"/>
            <w:gridSpan w:val="2"/>
          </w:tcPr>
          <w:p w14:paraId="0B1089CE"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Complete</w:t>
            </w:r>
          </w:p>
          <w:p w14:paraId="1483633A"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Gary PADR up to date</w:t>
            </w:r>
          </w:p>
          <w:p w14:paraId="0F82752D"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Supervision- Jody, Stuart, Hannah</w:t>
            </w:r>
          </w:p>
        </w:tc>
        <w:tc>
          <w:tcPr>
            <w:tcW w:w="2645" w:type="dxa"/>
            <w:gridSpan w:val="2"/>
          </w:tcPr>
          <w:p w14:paraId="1AD5EF4E"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Need to clarify if I am taking Gary’s PADR back or not with WLG</w:t>
            </w:r>
          </w:p>
          <w:p w14:paraId="1C4A4068" w14:textId="77777777" w:rsidR="00601B19" w:rsidRPr="00601B19" w:rsidRDefault="00601B19" w:rsidP="00601B19">
            <w:pPr>
              <w:spacing w:after="0" w:line="240" w:lineRule="auto"/>
              <w:rPr>
                <w:rFonts w:ascii="Arial" w:eastAsia="Times New Roman" w:hAnsi="Arial" w:cs="Arial"/>
                <w:b/>
                <w:bCs/>
                <w:sz w:val="24"/>
                <w:szCs w:val="24"/>
              </w:rPr>
            </w:pPr>
          </w:p>
          <w:p w14:paraId="67958AAE" w14:textId="77777777" w:rsidR="00601B19" w:rsidRPr="00601B19" w:rsidRDefault="00601B19" w:rsidP="00601B19">
            <w:pPr>
              <w:spacing w:after="0" w:line="240" w:lineRule="auto"/>
              <w:rPr>
                <w:rFonts w:ascii="Arial" w:eastAsia="Times New Roman" w:hAnsi="Arial" w:cs="Arial"/>
                <w:b/>
                <w:bCs/>
                <w:sz w:val="24"/>
                <w:szCs w:val="24"/>
              </w:rPr>
            </w:pPr>
            <w:r w:rsidRPr="00601B19">
              <w:rPr>
                <w:rFonts w:ascii="Arial" w:eastAsia="Times New Roman" w:hAnsi="Arial" w:cs="Arial"/>
                <w:b/>
                <w:bCs/>
                <w:sz w:val="24"/>
                <w:szCs w:val="24"/>
              </w:rPr>
              <w:t>Also, supervision</w:t>
            </w:r>
          </w:p>
        </w:tc>
      </w:tr>
    </w:tbl>
    <w:p w14:paraId="720AE79D"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 (Continue on separate sheet if necessary)</w:t>
      </w:r>
    </w:p>
    <w:p w14:paraId="27646DBE" w14:textId="77777777" w:rsidR="00601B19" w:rsidRPr="00601B19" w:rsidRDefault="00601B19" w:rsidP="00601B19">
      <w:pPr>
        <w:spacing w:after="0" w:line="240" w:lineRule="auto"/>
        <w:rPr>
          <w:rFonts w:ascii="Arial" w:eastAsia="Times New Roman" w:hAnsi="Arial" w:cs="Arial"/>
          <w:sz w:val="24"/>
          <w:szCs w:val="24"/>
          <w:u w:val="single"/>
        </w:rPr>
      </w:pPr>
    </w:p>
    <w:p w14:paraId="52D2E7AA"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SECTION 6: PERSONAL DEVELOPMENT PLAN (PDP)</w:t>
      </w:r>
    </w:p>
    <w:p w14:paraId="000E5634" w14:textId="77777777" w:rsidR="00601B19" w:rsidRPr="00601B19" w:rsidRDefault="00601B19" w:rsidP="00601B19">
      <w:pPr>
        <w:spacing w:after="0" w:line="240" w:lineRule="auto"/>
        <w:rPr>
          <w:rFonts w:ascii="Arial" w:eastAsia="Times New Roman" w:hAnsi="Arial" w:cs="Arial"/>
          <w:color w:val="FF0000"/>
          <w:sz w:val="24"/>
          <w:szCs w:val="24"/>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4"/>
        <w:gridCol w:w="3261"/>
        <w:gridCol w:w="2409"/>
        <w:gridCol w:w="1559"/>
      </w:tblGrid>
      <w:tr w:rsidR="00601B19" w:rsidRPr="00601B19" w14:paraId="7C59EABE" w14:textId="77777777" w:rsidTr="00BB2B81">
        <w:tc>
          <w:tcPr>
            <w:tcW w:w="2694" w:type="dxa"/>
            <w:shd w:val="clear" w:color="auto" w:fill="C6D9F1"/>
          </w:tcPr>
          <w:p w14:paraId="410DBC84"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Agreed development </w:t>
            </w:r>
          </w:p>
          <w:p w14:paraId="4705F390"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need</w:t>
            </w:r>
          </w:p>
        </w:tc>
        <w:tc>
          <w:tcPr>
            <w:tcW w:w="3261" w:type="dxa"/>
            <w:shd w:val="clear" w:color="auto" w:fill="C6D9F1"/>
          </w:tcPr>
          <w:p w14:paraId="4A5DBA19"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What activities do I need to address my development needs?</w:t>
            </w:r>
          </w:p>
        </w:tc>
        <w:tc>
          <w:tcPr>
            <w:tcW w:w="2409" w:type="dxa"/>
            <w:shd w:val="clear" w:color="auto" w:fill="C6D9F1"/>
          </w:tcPr>
          <w:p w14:paraId="08B9224F"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What support/resources do I need?</w:t>
            </w:r>
          </w:p>
        </w:tc>
        <w:tc>
          <w:tcPr>
            <w:tcW w:w="1559" w:type="dxa"/>
            <w:shd w:val="clear" w:color="auto" w:fill="C6D9F1"/>
          </w:tcPr>
          <w:p w14:paraId="4165E04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Target date for completion/ review</w:t>
            </w:r>
          </w:p>
        </w:tc>
      </w:tr>
      <w:tr w:rsidR="00601B19" w:rsidRPr="00601B19" w14:paraId="3BAA5F69" w14:textId="77777777" w:rsidTr="00BB2B81">
        <w:tc>
          <w:tcPr>
            <w:tcW w:w="2694" w:type="dxa"/>
          </w:tcPr>
          <w:p w14:paraId="208F6AE5"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lastRenderedPageBreak/>
              <w:t>Leadership ‘in house’ course/ MSc module</w:t>
            </w:r>
          </w:p>
          <w:p w14:paraId="39048E03" w14:textId="77777777" w:rsidR="00601B19" w:rsidRPr="00601B19" w:rsidRDefault="00601B19" w:rsidP="00601B19">
            <w:pPr>
              <w:spacing w:after="0" w:line="240" w:lineRule="auto"/>
              <w:rPr>
                <w:rFonts w:ascii="Arial" w:eastAsia="Times New Roman" w:hAnsi="Arial" w:cs="Arial"/>
                <w:b/>
                <w:sz w:val="24"/>
                <w:szCs w:val="24"/>
              </w:rPr>
            </w:pPr>
          </w:p>
        </w:tc>
        <w:tc>
          <w:tcPr>
            <w:tcW w:w="3261" w:type="dxa"/>
          </w:tcPr>
          <w:p w14:paraId="7EC8D31E"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Footsteps</w:t>
            </w:r>
          </w:p>
        </w:tc>
        <w:tc>
          <w:tcPr>
            <w:tcW w:w="2409" w:type="dxa"/>
          </w:tcPr>
          <w:p w14:paraId="7958116B" w14:textId="77777777" w:rsidR="00601B19" w:rsidRPr="00601B19" w:rsidRDefault="00601B19" w:rsidP="00601B19">
            <w:pPr>
              <w:spacing w:after="0" w:line="240" w:lineRule="auto"/>
              <w:rPr>
                <w:rFonts w:ascii="Arial" w:eastAsia="Times New Roman" w:hAnsi="Arial" w:cs="Arial"/>
                <w:b/>
                <w:sz w:val="24"/>
                <w:szCs w:val="24"/>
              </w:rPr>
            </w:pPr>
          </w:p>
        </w:tc>
        <w:tc>
          <w:tcPr>
            <w:tcW w:w="1559" w:type="dxa"/>
          </w:tcPr>
          <w:p w14:paraId="42A128E3"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completed</w:t>
            </w:r>
          </w:p>
        </w:tc>
      </w:tr>
      <w:tr w:rsidR="00601B19" w:rsidRPr="00601B19" w14:paraId="1E8DF465" w14:textId="77777777" w:rsidTr="00BB2B81">
        <w:tc>
          <w:tcPr>
            <w:tcW w:w="2694" w:type="dxa"/>
          </w:tcPr>
          <w:p w14:paraId="121B1BE9" w14:textId="77777777" w:rsidR="00601B19" w:rsidRPr="00601B19" w:rsidRDefault="00601B19" w:rsidP="00601B19">
            <w:pPr>
              <w:spacing w:after="0" w:line="240" w:lineRule="auto"/>
              <w:rPr>
                <w:rFonts w:ascii="Arial" w:eastAsia="Times New Roman" w:hAnsi="Arial" w:cs="Arial"/>
                <w:b/>
                <w:sz w:val="24"/>
                <w:szCs w:val="24"/>
              </w:rPr>
            </w:pPr>
          </w:p>
          <w:p w14:paraId="350A682D"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Better wellbeing strategies as part of my working week</w:t>
            </w:r>
          </w:p>
          <w:p w14:paraId="6B4B5877" w14:textId="77777777" w:rsidR="00601B19" w:rsidRPr="00601B19" w:rsidRDefault="00601B19" w:rsidP="00601B19">
            <w:pPr>
              <w:spacing w:after="0" w:line="240" w:lineRule="auto"/>
              <w:rPr>
                <w:rFonts w:ascii="Arial" w:eastAsia="Times New Roman" w:hAnsi="Arial" w:cs="Arial"/>
                <w:b/>
                <w:sz w:val="24"/>
                <w:szCs w:val="24"/>
              </w:rPr>
            </w:pPr>
          </w:p>
        </w:tc>
        <w:tc>
          <w:tcPr>
            <w:tcW w:w="3261" w:type="dxa"/>
          </w:tcPr>
          <w:p w14:paraId="448DD06E"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Yoga, mindfulness sessions in lunch time</w:t>
            </w:r>
          </w:p>
          <w:p w14:paraId="0F81E7E7"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Headspace app</w:t>
            </w:r>
          </w:p>
          <w:p w14:paraId="05AA3787"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Outdoors as much as possible.</w:t>
            </w:r>
          </w:p>
        </w:tc>
        <w:tc>
          <w:tcPr>
            <w:tcW w:w="2409" w:type="dxa"/>
          </w:tcPr>
          <w:p w14:paraId="6E20E8C4" w14:textId="77777777" w:rsidR="00601B19" w:rsidRPr="00601B19" w:rsidRDefault="00601B19" w:rsidP="00601B19">
            <w:pPr>
              <w:spacing w:after="0" w:line="240" w:lineRule="auto"/>
              <w:rPr>
                <w:rFonts w:ascii="Arial" w:eastAsia="Times New Roman" w:hAnsi="Arial" w:cs="Arial"/>
                <w:b/>
                <w:sz w:val="24"/>
                <w:szCs w:val="24"/>
              </w:rPr>
            </w:pPr>
          </w:p>
        </w:tc>
        <w:tc>
          <w:tcPr>
            <w:tcW w:w="1559" w:type="dxa"/>
          </w:tcPr>
          <w:p w14:paraId="7F8EA647"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N/A at present</w:t>
            </w:r>
          </w:p>
        </w:tc>
      </w:tr>
      <w:tr w:rsidR="00601B19" w:rsidRPr="00601B19" w14:paraId="030E8BE4" w14:textId="77777777" w:rsidTr="00BB2B81">
        <w:tc>
          <w:tcPr>
            <w:tcW w:w="2694" w:type="dxa"/>
          </w:tcPr>
          <w:p w14:paraId="46E5913F"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Any relevant course on specific outcome measures (esp within CP and Early Years) e.g Mini AHA for preschool hemis</w:t>
            </w:r>
          </w:p>
          <w:p w14:paraId="7001ED75" w14:textId="77777777" w:rsidR="00601B19" w:rsidRPr="00601B19" w:rsidRDefault="00601B19" w:rsidP="00601B19">
            <w:pPr>
              <w:spacing w:after="0" w:line="240" w:lineRule="auto"/>
              <w:rPr>
                <w:rFonts w:ascii="Arial" w:eastAsia="Times New Roman" w:hAnsi="Arial" w:cs="Arial"/>
                <w:b/>
                <w:sz w:val="24"/>
                <w:szCs w:val="24"/>
              </w:rPr>
            </w:pPr>
          </w:p>
        </w:tc>
        <w:tc>
          <w:tcPr>
            <w:tcW w:w="3261" w:type="dxa"/>
          </w:tcPr>
          <w:p w14:paraId="14FF9DF6"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To request as they become available</w:t>
            </w:r>
          </w:p>
        </w:tc>
        <w:tc>
          <w:tcPr>
            <w:tcW w:w="2409" w:type="dxa"/>
          </w:tcPr>
          <w:p w14:paraId="2D5BB4F8" w14:textId="77777777" w:rsidR="00601B19" w:rsidRPr="00601B19" w:rsidRDefault="00601B19" w:rsidP="00601B19">
            <w:pPr>
              <w:spacing w:after="0" w:line="240" w:lineRule="auto"/>
              <w:rPr>
                <w:rFonts w:ascii="Arial" w:eastAsia="Times New Roman" w:hAnsi="Arial" w:cs="Arial"/>
                <w:b/>
                <w:sz w:val="24"/>
                <w:szCs w:val="24"/>
              </w:rPr>
            </w:pPr>
          </w:p>
        </w:tc>
        <w:tc>
          <w:tcPr>
            <w:tcW w:w="1559" w:type="dxa"/>
          </w:tcPr>
          <w:p w14:paraId="323A5653"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Completed Early Assessment and Intervention course Feb 2020</w:t>
            </w:r>
          </w:p>
        </w:tc>
      </w:tr>
      <w:tr w:rsidR="00601B19" w:rsidRPr="00601B19" w14:paraId="4A6DE655" w14:textId="77777777" w:rsidTr="00BB2B81">
        <w:tc>
          <w:tcPr>
            <w:tcW w:w="2694" w:type="dxa"/>
          </w:tcPr>
          <w:p w14:paraId="60196638"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Early Years/ Neonatal courses inc. Alberta Infant Motor Scale, Hammersmith, Advanced GMA, participation outcome measures eg. CAPE</w:t>
            </w:r>
          </w:p>
          <w:p w14:paraId="49735B9F"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Brazelton</w:t>
            </w:r>
          </w:p>
        </w:tc>
        <w:tc>
          <w:tcPr>
            <w:tcW w:w="3261" w:type="dxa"/>
          </w:tcPr>
          <w:p w14:paraId="698EB51B" w14:textId="77777777" w:rsidR="00601B19" w:rsidRPr="00601B19" w:rsidRDefault="00601B19" w:rsidP="00601B19">
            <w:pPr>
              <w:spacing w:after="0" w:line="240" w:lineRule="auto"/>
              <w:rPr>
                <w:rFonts w:ascii="Arial" w:eastAsia="Times New Roman" w:hAnsi="Arial" w:cs="Arial"/>
                <w:b/>
                <w:sz w:val="24"/>
                <w:szCs w:val="24"/>
              </w:rPr>
            </w:pPr>
          </w:p>
        </w:tc>
        <w:tc>
          <w:tcPr>
            <w:tcW w:w="2409" w:type="dxa"/>
          </w:tcPr>
          <w:p w14:paraId="22C6BE8D" w14:textId="77777777" w:rsidR="00601B19" w:rsidRPr="00601B19" w:rsidRDefault="00601B19" w:rsidP="00601B19">
            <w:pPr>
              <w:spacing w:after="0" w:line="240" w:lineRule="auto"/>
              <w:rPr>
                <w:rFonts w:ascii="Arial" w:eastAsia="Times New Roman" w:hAnsi="Arial" w:cs="Arial"/>
                <w:b/>
                <w:sz w:val="24"/>
                <w:szCs w:val="24"/>
              </w:rPr>
            </w:pPr>
          </w:p>
        </w:tc>
        <w:tc>
          <w:tcPr>
            <w:tcW w:w="1559" w:type="dxa"/>
          </w:tcPr>
          <w:p w14:paraId="3D88F6B9"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Completed Hammersmith online</w:t>
            </w:r>
          </w:p>
        </w:tc>
      </w:tr>
      <w:tr w:rsidR="00601B19" w:rsidRPr="00601B19" w14:paraId="553A9A70" w14:textId="77777777" w:rsidTr="00BB2B81">
        <w:tc>
          <w:tcPr>
            <w:tcW w:w="2694" w:type="dxa"/>
          </w:tcPr>
          <w:p w14:paraId="752A1D86"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 xml:space="preserve">Spend time at SCBU and other neonatal units to build experience and confidence- explore </w:t>
            </w:r>
          </w:p>
          <w:p w14:paraId="6BBB84EE" w14:textId="77777777" w:rsidR="00601B19" w:rsidRPr="00601B19" w:rsidRDefault="00601B19" w:rsidP="00601B19">
            <w:pPr>
              <w:spacing w:after="0" w:line="240" w:lineRule="auto"/>
              <w:rPr>
                <w:rFonts w:ascii="Arial" w:eastAsia="Times New Roman" w:hAnsi="Arial" w:cs="Arial"/>
                <w:b/>
                <w:sz w:val="24"/>
                <w:szCs w:val="24"/>
              </w:rPr>
            </w:pPr>
          </w:p>
          <w:p w14:paraId="13E783FE"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Attend neonatal neuro conference &amp; evening lectures</w:t>
            </w:r>
          </w:p>
          <w:p w14:paraId="33BF5F8C" w14:textId="77777777" w:rsidR="00601B19" w:rsidRPr="00601B19" w:rsidRDefault="00601B19" w:rsidP="00601B19">
            <w:pPr>
              <w:spacing w:after="0" w:line="240" w:lineRule="auto"/>
              <w:rPr>
                <w:rFonts w:ascii="Arial" w:eastAsia="Times New Roman" w:hAnsi="Arial" w:cs="Arial"/>
                <w:b/>
                <w:sz w:val="24"/>
                <w:szCs w:val="24"/>
              </w:rPr>
            </w:pPr>
          </w:p>
          <w:p w14:paraId="4FC14125"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EI Smart training – await availability</w:t>
            </w:r>
          </w:p>
          <w:p w14:paraId="43ED06A0" w14:textId="77777777" w:rsidR="00601B19" w:rsidRPr="00601B19" w:rsidRDefault="00601B19" w:rsidP="00601B19">
            <w:pPr>
              <w:spacing w:after="0" w:line="240" w:lineRule="auto"/>
              <w:rPr>
                <w:rFonts w:ascii="Arial" w:eastAsia="Times New Roman" w:hAnsi="Arial" w:cs="Arial"/>
                <w:b/>
                <w:sz w:val="24"/>
                <w:szCs w:val="24"/>
              </w:rPr>
            </w:pPr>
          </w:p>
        </w:tc>
        <w:tc>
          <w:tcPr>
            <w:tcW w:w="3261" w:type="dxa"/>
          </w:tcPr>
          <w:p w14:paraId="77240E53"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Liaise with Angharad (hywel Dda) and Amanada</w:t>
            </w:r>
          </w:p>
        </w:tc>
        <w:tc>
          <w:tcPr>
            <w:tcW w:w="2409" w:type="dxa"/>
          </w:tcPr>
          <w:p w14:paraId="3D467D10" w14:textId="77777777" w:rsidR="00601B19" w:rsidRPr="00601B19" w:rsidRDefault="00601B19" w:rsidP="00601B19">
            <w:pPr>
              <w:spacing w:after="0" w:line="240" w:lineRule="auto"/>
              <w:rPr>
                <w:rFonts w:ascii="Arial" w:eastAsia="Times New Roman" w:hAnsi="Arial" w:cs="Arial"/>
                <w:b/>
                <w:sz w:val="24"/>
                <w:szCs w:val="24"/>
              </w:rPr>
            </w:pPr>
          </w:p>
        </w:tc>
        <w:tc>
          <w:tcPr>
            <w:tcW w:w="1559" w:type="dxa"/>
          </w:tcPr>
          <w:p w14:paraId="5438B2D7" w14:textId="77777777" w:rsidR="00601B19" w:rsidRPr="00601B19" w:rsidRDefault="00601B19" w:rsidP="00601B19">
            <w:pPr>
              <w:spacing w:after="0" w:line="240" w:lineRule="auto"/>
              <w:rPr>
                <w:rFonts w:ascii="Arial" w:eastAsia="Times New Roman" w:hAnsi="Arial" w:cs="Arial"/>
                <w:b/>
                <w:sz w:val="24"/>
                <w:szCs w:val="20"/>
              </w:rPr>
            </w:pPr>
            <w:r w:rsidRPr="00601B19">
              <w:rPr>
                <w:rFonts w:ascii="Arial" w:eastAsia="Times New Roman" w:hAnsi="Arial" w:cs="Arial"/>
                <w:b/>
                <w:sz w:val="24"/>
                <w:szCs w:val="20"/>
              </w:rPr>
              <w:t>COMPLETE, link with UHW</w:t>
            </w:r>
          </w:p>
          <w:p w14:paraId="1E31CEC1" w14:textId="77777777" w:rsidR="00601B19" w:rsidRPr="00601B19" w:rsidRDefault="00601B19" w:rsidP="00601B19">
            <w:pPr>
              <w:spacing w:after="0" w:line="240" w:lineRule="auto"/>
              <w:rPr>
                <w:rFonts w:ascii="Arial" w:eastAsia="Times New Roman" w:hAnsi="Arial" w:cs="Arial"/>
                <w:b/>
                <w:sz w:val="24"/>
                <w:szCs w:val="24"/>
              </w:rPr>
            </w:pPr>
          </w:p>
          <w:p w14:paraId="77D5841F" w14:textId="77777777" w:rsidR="00601B19" w:rsidRPr="00601B19" w:rsidRDefault="00601B19" w:rsidP="00601B19">
            <w:pPr>
              <w:spacing w:after="0" w:line="240" w:lineRule="auto"/>
              <w:rPr>
                <w:rFonts w:ascii="Arial" w:eastAsia="Times New Roman" w:hAnsi="Arial" w:cs="Arial"/>
                <w:b/>
                <w:sz w:val="24"/>
                <w:szCs w:val="24"/>
              </w:rPr>
            </w:pPr>
            <w:r w:rsidRPr="00601B19">
              <w:rPr>
                <w:rFonts w:ascii="Arial" w:eastAsia="Times New Roman" w:hAnsi="Arial" w:cs="Arial"/>
                <w:b/>
                <w:sz w:val="24"/>
                <w:szCs w:val="24"/>
              </w:rPr>
              <w:t xml:space="preserve">Developing links with Dr Sally Jury over joint VCs </w:t>
            </w:r>
          </w:p>
        </w:tc>
      </w:tr>
    </w:tbl>
    <w:p w14:paraId="44439A39" w14:textId="77777777" w:rsidR="00601B19" w:rsidRPr="00601B19" w:rsidRDefault="00601B19" w:rsidP="00601B19">
      <w:pPr>
        <w:spacing w:after="0" w:line="240" w:lineRule="auto"/>
        <w:rPr>
          <w:rFonts w:ascii="Arial" w:eastAsia="Times New Roman" w:hAnsi="Arial" w:cs="Arial"/>
          <w:sz w:val="24"/>
          <w:szCs w:val="24"/>
          <w:u w:val="single"/>
        </w:rPr>
      </w:pPr>
    </w:p>
    <w:p w14:paraId="708046E2" w14:textId="77777777" w:rsidR="00601B19" w:rsidRPr="00601B19" w:rsidRDefault="00601B19" w:rsidP="00601B19">
      <w:pPr>
        <w:spacing w:after="0" w:line="240" w:lineRule="auto"/>
        <w:rPr>
          <w:rFonts w:ascii="Arial" w:eastAsia="Times New Roman" w:hAnsi="Arial" w:cs="Arial"/>
          <w:b/>
          <w:sz w:val="24"/>
          <w:szCs w:val="24"/>
          <w:u w:val="single"/>
        </w:rPr>
      </w:pPr>
      <w:r w:rsidRPr="00601B19">
        <w:rPr>
          <w:rFonts w:ascii="Arial" w:eastAsia="Times New Roman" w:hAnsi="Arial" w:cs="Arial"/>
          <w:b/>
          <w:sz w:val="24"/>
          <w:szCs w:val="24"/>
          <w:u w:val="single"/>
        </w:rPr>
        <w:t>SECTION 7: REVIEWEE &amp; REVIEWER SIGNATURE</w:t>
      </w:r>
    </w:p>
    <w:p w14:paraId="042C4590" w14:textId="77777777" w:rsidR="00601B19" w:rsidRPr="00601B19" w:rsidRDefault="00601B19" w:rsidP="00601B19">
      <w:pPr>
        <w:spacing w:after="0" w:line="240" w:lineRule="auto"/>
        <w:rPr>
          <w:rFonts w:ascii="Arial" w:eastAsia="Times New Roman" w:hAnsi="Arial" w:cs="Arial"/>
          <w:sz w:val="24"/>
          <w:szCs w:val="24"/>
        </w:rPr>
      </w:pPr>
    </w:p>
    <w:tbl>
      <w:tblPr>
        <w:tblW w:w="9923" w:type="dxa"/>
        <w:tblInd w:w="108" w:type="dxa"/>
        <w:tblBorders>
          <w:top w:val="single" w:sz="4" w:space="0" w:color="20C8F7"/>
          <w:left w:val="single" w:sz="4" w:space="0" w:color="20C8F7"/>
          <w:bottom w:val="single" w:sz="4" w:space="0" w:color="20C8F7"/>
          <w:right w:val="single" w:sz="4" w:space="0" w:color="20C8F7"/>
          <w:insideH w:val="single" w:sz="4" w:space="0" w:color="20C8F7"/>
          <w:insideV w:val="single" w:sz="4" w:space="0" w:color="20C8F7"/>
        </w:tblBorders>
        <w:shd w:val="clear" w:color="auto" w:fill="C1D5F5"/>
        <w:tblLayout w:type="fixed"/>
        <w:tblLook w:val="04A0" w:firstRow="1" w:lastRow="0" w:firstColumn="1" w:lastColumn="0" w:noHBand="0" w:noVBand="1"/>
      </w:tblPr>
      <w:tblGrid>
        <w:gridCol w:w="2293"/>
        <w:gridCol w:w="5103"/>
        <w:gridCol w:w="850"/>
        <w:gridCol w:w="1677"/>
      </w:tblGrid>
      <w:tr w:rsidR="00601B19" w:rsidRPr="00601B19" w14:paraId="0065B1D5" w14:textId="77777777" w:rsidTr="00BB2B81">
        <w:trPr>
          <w:trHeight w:val="454"/>
        </w:trPr>
        <w:tc>
          <w:tcPr>
            <w:tcW w:w="9923" w:type="dxa"/>
            <w:gridSpan w:val="4"/>
            <w:tcBorders>
              <w:top w:val="single" w:sz="4" w:space="0" w:color="auto"/>
              <w:left w:val="single" w:sz="4" w:space="0" w:color="auto"/>
              <w:bottom w:val="single" w:sz="4" w:space="0" w:color="auto"/>
              <w:right w:val="single" w:sz="4" w:space="0" w:color="auto"/>
            </w:tcBorders>
            <w:shd w:val="clear" w:color="auto" w:fill="C6D9F1"/>
            <w:vAlign w:val="center"/>
          </w:tcPr>
          <w:p w14:paraId="317569B9"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REVIEWEE ADDITIONAL COMMENTS: (Not Compulsory)</w:t>
            </w:r>
          </w:p>
        </w:tc>
      </w:tr>
      <w:tr w:rsidR="00601B19" w:rsidRPr="00601B19" w14:paraId="04B63DB7" w14:textId="77777777" w:rsidTr="00BB2B81">
        <w:tc>
          <w:tcPr>
            <w:tcW w:w="9923" w:type="dxa"/>
            <w:gridSpan w:val="4"/>
            <w:tcBorders>
              <w:top w:val="single" w:sz="4" w:space="0" w:color="auto"/>
              <w:left w:val="single" w:sz="4" w:space="0" w:color="auto"/>
              <w:bottom w:val="single" w:sz="4" w:space="0" w:color="auto"/>
              <w:right w:val="single" w:sz="4" w:space="0" w:color="auto"/>
            </w:tcBorders>
            <w:shd w:val="clear" w:color="auto" w:fill="FFFFFF"/>
          </w:tcPr>
          <w:p w14:paraId="5863E0C4" w14:textId="77777777" w:rsidR="00601B19" w:rsidRPr="00601B19" w:rsidRDefault="00601B19" w:rsidP="00601B19">
            <w:pPr>
              <w:spacing w:after="0" w:line="240" w:lineRule="auto"/>
              <w:rPr>
                <w:rFonts w:ascii="Arial" w:eastAsia="Times New Roman" w:hAnsi="Arial" w:cs="Arial"/>
                <w:b/>
                <w:sz w:val="24"/>
                <w:szCs w:val="24"/>
              </w:rPr>
            </w:pPr>
          </w:p>
          <w:p w14:paraId="0AB29560"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The last 12 months have been the most challenging for me during my career in healthcare- as it has been for most of my peers, I’m sure. The COVID19 pandemic has presented significant professional and personal challenges, but also opportunities for growth.</w:t>
            </w:r>
          </w:p>
          <w:p w14:paraId="00194165" w14:textId="77777777" w:rsidR="00601B19" w:rsidRPr="00601B19" w:rsidRDefault="00601B19" w:rsidP="00601B19">
            <w:pPr>
              <w:spacing w:after="0" w:line="240" w:lineRule="auto"/>
              <w:rPr>
                <w:rFonts w:ascii="Arial" w:eastAsia="Times New Roman" w:hAnsi="Arial" w:cs="Arial"/>
                <w:sz w:val="24"/>
                <w:szCs w:val="24"/>
              </w:rPr>
            </w:pPr>
          </w:p>
          <w:p w14:paraId="63EE7809"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I have experienced periods of severe anxiety at the start of the pandemic and have had to learn how best to manage these periods. I continue to learn about myself and hope to be better equipped for times of anxiety in the future. I have always strived to perform at my very best and it is important to me that those who I work alongside (peers and patients) feel that I have given my best. However, my ‘reserves’ have been depleted regularly of late and </w:t>
            </w:r>
            <w:r w:rsidRPr="00601B19">
              <w:rPr>
                <w:rFonts w:ascii="Arial" w:eastAsia="Times New Roman" w:hAnsi="Arial" w:cs="Arial"/>
                <w:sz w:val="24"/>
                <w:szCs w:val="24"/>
              </w:rPr>
              <w:lastRenderedPageBreak/>
              <w:t>I am developing an appreciation of the need for balance and reserving / replenishing energy for what I deem as most important in my life- both at work and at home.</w:t>
            </w:r>
          </w:p>
          <w:p w14:paraId="4E7FE1E3" w14:textId="77777777" w:rsidR="00601B19" w:rsidRPr="00601B19" w:rsidRDefault="00601B19" w:rsidP="00601B19">
            <w:pPr>
              <w:spacing w:after="0" w:line="240" w:lineRule="auto"/>
              <w:rPr>
                <w:rFonts w:ascii="Arial" w:eastAsia="Times New Roman" w:hAnsi="Arial" w:cs="Arial"/>
                <w:sz w:val="24"/>
                <w:szCs w:val="24"/>
              </w:rPr>
            </w:pPr>
          </w:p>
          <w:p w14:paraId="1B09A92B"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I have thoroughly enjoyed the opportunities for learning that my MSc in Advanced Practice has offered. However, prioritising it with current work and life pressure is an ongoing challenge. Logistically finding time for self-study is difficult.</w:t>
            </w:r>
          </w:p>
          <w:p w14:paraId="5CAB9915"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 </w:t>
            </w:r>
          </w:p>
          <w:p w14:paraId="3E1C98E4"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I’ve enjoyed playing a small part in developing our digital services- it adds another dimension of possibilities to our practice, which is exciting as part of our ‘skill box’.</w:t>
            </w:r>
          </w:p>
          <w:p w14:paraId="6A2229A2"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I’m passionate about maintaining and improving the quality of the services we provide to our families. </w:t>
            </w:r>
          </w:p>
          <w:p w14:paraId="3BA41EA4" w14:textId="77777777" w:rsidR="00601B19" w:rsidRPr="00601B19" w:rsidRDefault="00601B19" w:rsidP="00601B19">
            <w:pPr>
              <w:spacing w:after="0" w:line="240" w:lineRule="auto"/>
              <w:rPr>
                <w:rFonts w:ascii="Arial" w:eastAsia="Times New Roman" w:hAnsi="Arial" w:cs="Arial"/>
                <w:sz w:val="24"/>
                <w:szCs w:val="24"/>
              </w:rPr>
            </w:pPr>
          </w:p>
          <w:p w14:paraId="22385DE9"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Looking forward, I would like to better my leadership skills in order to be working at the top of my band 7 capabilities. I am aware that a steady rhythm to my work is needed to be a reliable and consistent influence on the team.</w:t>
            </w:r>
          </w:p>
          <w:p w14:paraId="67776F6F" w14:textId="77777777" w:rsidR="00601B19" w:rsidRPr="00601B19" w:rsidRDefault="00601B19" w:rsidP="00601B19">
            <w:pPr>
              <w:spacing w:after="0" w:line="240" w:lineRule="auto"/>
              <w:rPr>
                <w:rFonts w:ascii="Arial" w:eastAsia="Times New Roman" w:hAnsi="Arial" w:cs="Arial"/>
                <w:sz w:val="24"/>
                <w:szCs w:val="24"/>
              </w:rPr>
            </w:pPr>
          </w:p>
          <w:p w14:paraId="6BFAF393" w14:textId="1DCD0150"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My PADR is always a welcomed opportunity to clarify my career direction and I very much appreciate the support offered by </w:t>
            </w:r>
            <w:r w:rsidR="00855338">
              <w:rPr>
                <w:rFonts w:ascii="Arial" w:eastAsia="Times New Roman" w:hAnsi="Arial" w:cs="Arial"/>
                <w:sz w:val="24"/>
                <w:szCs w:val="24"/>
              </w:rPr>
              <w:t>Rachel</w:t>
            </w:r>
            <w:r w:rsidRPr="00601B19">
              <w:rPr>
                <w:rFonts w:ascii="Arial" w:eastAsia="Times New Roman" w:hAnsi="Arial" w:cs="Arial"/>
                <w:sz w:val="24"/>
                <w:szCs w:val="24"/>
              </w:rPr>
              <w:t xml:space="preserve"> and previously, Beccy. By next PADR I hope to be more confident in my direction and ability to better define my role within early years physio at SBUHB. </w:t>
            </w:r>
          </w:p>
          <w:p w14:paraId="155F5115"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6A336A8D" w14:textId="77777777" w:rsidTr="00BB2B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2293" w:type="dxa"/>
            <w:shd w:val="clear" w:color="auto" w:fill="FFFFFF"/>
            <w:vAlign w:val="bottom"/>
          </w:tcPr>
          <w:p w14:paraId="5E6A59F7"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lastRenderedPageBreak/>
              <w:t>Reviewee Signature</w:t>
            </w:r>
          </w:p>
        </w:tc>
        <w:tc>
          <w:tcPr>
            <w:tcW w:w="5103" w:type="dxa"/>
            <w:tcBorders>
              <w:bottom w:val="single" w:sz="4" w:space="0" w:color="auto"/>
            </w:tcBorders>
            <w:shd w:val="clear" w:color="auto" w:fill="FFFFFF"/>
            <w:vAlign w:val="bottom"/>
          </w:tcPr>
          <w:p w14:paraId="310A3352" w14:textId="47189A73" w:rsidR="00601B19" w:rsidRPr="00601B19" w:rsidRDefault="002657EC" w:rsidP="00601B19">
            <w:pPr>
              <w:spacing w:after="0" w:line="240" w:lineRule="auto"/>
              <w:rPr>
                <w:rFonts w:ascii="Arial" w:eastAsia="Times New Roman" w:hAnsi="Arial" w:cs="Arial"/>
                <w:i/>
                <w:sz w:val="24"/>
                <w:szCs w:val="24"/>
              </w:rPr>
            </w:pPr>
            <w:r>
              <w:rPr>
                <w:rFonts w:ascii="Arial" w:eastAsia="Times New Roman" w:hAnsi="Arial" w:cs="Arial"/>
                <w:i/>
                <w:sz w:val="24"/>
                <w:szCs w:val="24"/>
              </w:rPr>
              <w:t>D. Mansel</w:t>
            </w:r>
          </w:p>
        </w:tc>
        <w:tc>
          <w:tcPr>
            <w:tcW w:w="850" w:type="dxa"/>
            <w:shd w:val="clear" w:color="auto" w:fill="FFFFFF"/>
            <w:vAlign w:val="bottom"/>
          </w:tcPr>
          <w:p w14:paraId="6F5F9B6A"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Date:</w:t>
            </w:r>
          </w:p>
        </w:tc>
        <w:tc>
          <w:tcPr>
            <w:tcW w:w="1677" w:type="dxa"/>
            <w:tcBorders>
              <w:bottom w:val="single" w:sz="4" w:space="0" w:color="auto"/>
            </w:tcBorders>
            <w:shd w:val="clear" w:color="auto" w:fill="FFFFFF"/>
            <w:vAlign w:val="bottom"/>
          </w:tcPr>
          <w:p w14:paraId="41DA2E6A" w14:textId="52E55401" w:rsidR="00601B19" w:rsidRPr="00601B19" w:rsidRDefault="007B7293" w:rsidP="00601B19">
            <w:pPr>
              <w:spacing w:after="0" w:line="240" w:lineRule="auto"/>
              <w:rPr>
                <w:rFonts w:ascii="Arial" w:eastAsia="Times New Roman" w:hAnsi="Arial" w:cs="Arial"/>
                <w:sz w:val="24"/>
                <w:szCs w:val="24"/>
              </w:rPr>
            </w:pPr>
            <w:r>
              <w:rPr>
                <w:rFonts w:ascii="Arial" w:eastAsia="Times New Roman" w:hAnsi="Arial" w:cs="Arial"/>
                <w:sz w:val="24"/>
                <w:szCs w:val="24"/>
              </w:rPr>
              <w:t>21.06.23</w:t>
            </w:r>
          </w:p>
        </w:tc>
      </w:tr>
    </w:tbl>
    <w:p w14:paraId="518B9F74" w14:textId="77777777" w:rsidR="00601B19" w:rsidRPr="00601B19" w:rsidRDefault="00601B19" w:rsidP="00601B19">
      <w:pPr>
        <w:spacing w:after="0" w:line="240" w:lineRule="auto"/>
        <w:rPr>
          <w:rFonts w:ascii="Arial" w:eastAsia="Times New Roman" w:hAnsi="Arial" w:cs="Arial"/>
          <w:b/>
          <w:i/>
          <w:sz w:val="24"/>
          <w:szCs w:val="24"/>
        </w:rPr>
      </w:pPr>
    </w:p>
    <w:tbl>
      <w:tblPr>
        <w:tblW w:w="9923" w:type="dxa"/>
        <w:tblInd w:w="108" w:type="dxa"/>
        <w:tblBorders>
          <w:top w:val="single" w:sz="4" w:space="0" w:color="20C8F7"/>
          <w:left w:val="single" w:sz="4" w:space="0" w:color="20C8F7"/>
          <w:bottom w:val="single" w:sz="4" w:space="0" w:color="20C8F7"/>
          <w:right w:val="single" w:sz="4" w:space="0" w:color="20C8F7"/>
          <w:insideH w:val="single" w:sz="4" w:space="0" w:color="20C8F7"/>
          <w:insideV w:val="single" w:sz="4" w:space="0" w:color="20C8F7"/>
        </w:tblBorders>
        <w:shd w:val="clear" w:color="auto" w:fill="CCECFF"/>
        <w:tblLook w:val="04A0" w:firstRow="1" w:lastRow="0" w:firstColumn="1" w:lastColumn="0" w:noHBand="0" w:noVBand="1"/>
      </w:tblPr>
      <w:tblGrid>
        <w:gridCol w:w="2293"/>
        <w:gridCol w:w="5103"/>
        <w:gridCol w:w="850"/>
        <w:gridCol w:w="1677"/>
      </w:tblGrid>
      <w:tr w:rsidR="00601B19" w:rsidRPr="00601B19" w14:paraId="2EDE6A41" w14:textId="77777777" w:rsidTr="00BB2B81">
        <w:tc>
          <w:tcPr>
            <w:tcW w:w="9923" w:type="dxa"/>
            <w:gridSpan w:val="4"/>
            <w:tcBorders>
              <w:top w:val="single" w:sz="4" w:space="0" w:color="auto"/>
              <w:left w:val="single" w:sz="4" w:space="0" w:color="auto"/>
              <w:bottom w:val="single" w:sz="4" w:space="0" w:color="auto"/>
              <w:right w:val="single" w:sz="4" w:space="0" w:color="auto"/>
            </w:tcBorders>
            <w:shd w:val="clear" w:color="auto" w:fill="C6D9F1"/>
          </w:tcPr>
          <w:p w14:paraId="7471051F"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 xml:space="preserve">REVIEWER COMMENTS:  </w:t>
            </w:r>
            <w:r w:rsidRPr="00601B19">
              <w:rPr>
                <w:rFonts w:ascii="Arial" w:eastAsia="Times New Roman" w:hAnsi="Arial" w:cs="Arial"/>
                <w:b/>
                <w:sz w:val="24"/>
                <w:szCs w:val="24"/>
              </w:rPr>
              <w:t>Please add any further supporting information if required.</w:t>
            </w:r>
          </w:p>
        </w:tc>
      </w:tr>
      <w:tr w:rsidR="00601B19" w:rsidRPr="00601B19" w14:paraId="2B9072E0" w14:textId="77777777" w:rsidTr="00BB2B81">
        <w:tc>
          <w:tcPr>
            <w:tcW w:w="9923" w:type="dxa"/>
            <w:gridSpan w:val="4"/>
            <w:tcBorders>
              <w:top w:val="single" w:sz="4" w:space="0" w:color="auto"/>
              <w:left w:val="single" w:sz="4" w:space="0" w:color="auto"/>
              <w:bottom w:val="single" w:sz="4" w:space="0" w:color="auto"/>
              <w:right w:val="single" w:sz="4" w:space="0" w:color="auto"/>
            </w:tcBorders>
            <w:shd w:val="clear" w:color="auto" w:fill="FFFFFF"/>
          </w:tcPr>
          <w:p w14:paraId="259EF9FC" w14:textId="77777777" w:rsidR="00601B19" w:rsidRPr="00601B19" w:rsidRDefault="00601B19" w:rsidP="00601B19">
            <w:pPr>
              <w:spacing w:after="0" w:line="240" w:lineRule="auto"/>
              <w:rPr>
                <w:rFonts w:ascii="Arial" w:eastAsia="Times New Roman" w:hAnsi="Arial" w:cs="Arial"/>
                <w:sz w:val="24"/>
                <w:szCs w:val="24"/>
              </w:rPr>
            </w:pPr>
          </w:p>
          <w:p w14:paraId="5EE8FF21" w14:textId="77777777" w:rsidR="00601B19" w:rsidRPr="00601B19" w:rsidRDefault="00601B19" w:rsidP="00601B19">
            <w:pPr>
              <w:spacing w:after="0" w:line="240" w:lineRule="auto"/>
              <w:rPr>
                <w:rFonts w:ascii="Arial" w:eastAsia="Times New Roman" w:hAnsi="Arial" w:cs="Arial"/>
                <w:b/>
                <w:sz w:val="24"/>
                <w:szCs w:val="24"/>
              </w:rPr>
            </w:pPr>
          </w:p>
        </w:tc>
      </w:tr>
      <w:tr w:rsidR="00601B19" w:rsidRPr="00601B19" w14:paraId="31205C38" w14:textId="77777777" w:rsidTr="00BB2B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4"/>
        </w:trPr>
        <w:tc>
          <w:tcPr>
            <w:tcW w:w="2293" w:type="dxa"/>
            <w:tcBorders>
              <w:top w:val="single" w:sz="4" w:space="0" w:color="auto"/>
            </w:tcBorders>
            <w:shd w:val="clear" w:color="auto" w:fill="FFFFFF"/>
            <w:vAlign w:val="bottom"/>
          </w:tcPr>
          <w:p w14:paraId="5F93C5B4"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Reviewer Signature</w:t>
            </w:r>
          </w:p>
        </w:tc>
        <w:tc>
          <w:tcPr>
            <w:tcW w:w="5103" w:type="dxa"/>
            <w:tcBorders>
              <w:top w:val="single" w:sz="4" w:space="0" w:color="auto"/>
              <w:bottom w:val="single" w:sz="4" w:space="0" w:color="auto"/>
            </w:tcBorders>
            <w:shd w:val="clear" w:color="auto" w:fill="FFFFFF"/>
            <w:vAlign w:val="bottom"/>
          </w:tcPr>
          <w:p w14:paraId="43146B6C" w14:textId="7F95532E" w:rsidR="00601B19" w:rsidRPr="00601B19" w:rsidRDefault="00617082" w:rsidP="00617082">
            <w:pPr>
              <w:spacing w:after="0" w:line="240" w:lineRule="auto"/>
              <w:rPr>
                <w:rFonts w:ascii="Arial" w:eastAsia="Times New Roman" w:hAnsi="Arial" w:cs="Arial"/>
                <w:sz w:val="24"/>
                <w:szCs w:val="24"/>
              </w:rPr>
            </w:pPr>
            <w:r>
              <w:rPr>
                <w:rFonts w:ascii="Arial" w:eastAsia="Times New Roman" w:hAnsi="Arial" w:cs="Arial"/>
                <w:sz w:val="24"/>
                <w:szCs w:val="24"/>
              </w:rPr>
              <w:t>R.Witheridge</w:t>
            </w:r>
            <w:r w:rsidR="002657EC">
              <w:rPr>
                <w:rFonts w:ascii="Arial" w:eastAsia="Times New Roman" w:hAnsi="Arial" w:cs="Arial"/>
                <w:sz w:val="24"/>
                <w:szCs w:val="24"/>
              </w:rPr>
              <w:t>.</w:t>
            </w:r>
          </w:p>
        </w:tc>
        <w:tc>
          <w:tcPr>
            <w:tcW w:w="850" w:type="dxa"/>
            <w:tcBorders>
              <w:top w:val="single" w:sz="4" w:space="0" w:color="auto"/>
            </w:tcBorders>
            <w:shd w:val="clear" w:color="auto" w:fill="FFFFFF"/>
            <w:vAlign w:val="bottom"/>
          </w:tcPr>
          <w:p w14:paraId="0169F0B2" w14:textId="77777777" w:rsidR="00601B19" w:rsidRPr="00601B19" w:rsidRDefault="00601B19" w:rsidP="00601B19">
            <w:pPr>
              <w:spacing w:after="0" w:line="240" w:lineRule="auto"/>
              <w:rPr>
                <w:rFonts w:ascii="Arial" w:eastAsia="Times New Roman" w:hAnsi="Arial" w:cs="Arial"/>
                <w:sz w:val="24"/>
                <w:szCs w:val="24"/>
              </w:rPr>
            </w:pPr>
            <w:r w:rsidRPr="00601B19">
              <w:rPr>
                <w:rFonts w:ascii="Arial" w:eastAsia="Times New Roman" w:hAnsi="Arial" w:cs="Arial"/>
                <w:sz w:val="24"/>
                <w:szCs w:val="24"/>
              </w:rPr>
              <w:t>Date:</w:t>
            </w:r>
          </w:p>
        </w:tc>
        <w:tc>
          <w:tcPr>
            <w:tcW w:w="1677" w:type="dxa"/>
            <w:tcBorders>
              <w:top w:val="single" w:sz="4" w:space="0" w:color="auto"/>
              <w:bottom w:val="single" w:sz="4" w:space="0" w:color="auto"/>
            </w:tcBorders>
            <w:shd w:val="clear" w:color="auto" w:fill="FFFFFF"/>
            <w:vAlign w:val="bottom"/>
          </w:tcPr>
          <w:p w14:paraId="584383B3" w14:textId="51EDC01C" w:rsidR="00601B19" w:rsidRPr="00601B19" w:rsidRDefault="007B7293" w:rsidP="00601B19">
            <w:pPr>
              <w:spacing w:after="0" w:line="240" w:lineRule="auto"/>
              <w:rPr>
                <w:rFonts w:ascii="Arial" w:eastAsia="Times New Roman" w:hAnsi="Arial" w:cs="Arial"/>
                <w:sz w:val="24"/>
                <w:szCs w:val="24"/>
              </w:rPr>
            </w:pPr>
            <w:r>
              <w:rPr>
                <w:rFonts w:ascii="Arial" w:eastAsia="Times New Roman" w:hAnsi="Arial" w:cs="Arial"/>
                <w:sz w:val="24"/>
                <w:szCs w:val="24"/>
              </w:rPr>
              <w:t>21.06.23</w:t>
            </w:r>
          </w:p>
        </w:tc>
      </w:tr>
    </w:tbl>
    <w:p w14:paraId="417EAEC1" w14:textId="77777777" w:rsidR="00601B19" w:rsidRPr="00601B19" w:rsidRDefault="00601B19" w:rsidP="00601B19">
      <w:pPr>
        <w:autoSpaceDE w:val="0"/>
        <w:autoSpaceDN w:val="0"/>
        <w:adjustRightInd w:val="0"/>
        <w:spacing w:after="0" w:line="240" w:lineRule="auto"/>
        <w:rPr>
          <w:rFonts w:ascii="Arial" w:eastAsia="Times New Roman" w:hAnsi="Arial" w:cs="Arial"/>
          <w:b/>
          <w:sz w:val="24"/>
          <w:szCs w:val="24"/>
        </w:rPr>
      </w:pPr>
    </w:p>
    <w:p w14:paraId="7D2E2471" w14:textId="77777777" w:rsidR="0023792A" w:rsidRDefault="0023792A" w:rsidP="00322483"/>
    <w:p w14:paraId="20DF62D2" w14:textId="14E60503" w:rsidR="00880077" w:rsidRDefault="00550116" w:rsidP="00322483">
      <w:r w:rsidRPr="00550116">
        <w:t>Because they clearly define each employee's expectations, employee development plans are advantageous to both the employee and your company. Employees can also designate specific professional milestones or goals they want to reach and measure their advancement as they work towards achieving those milestones. Apart from that, employee development strategies can help your organisation thrive and grow. You may start training and preparing your current personnel right now, for instance, by assessing the company's future needs.</w:t>
      </w:r>
      <w:r w:rsidR="00A402CD" w:rsidRPr="00A402CD">
        <w:t xml:space="preserve"> </w:t>
      </w:r>
      <w:r w:rsidR="00A402CD" w:rsidRPr="00A402CD">
        <w:t>Employees also choose to work for companies that are interested in their development. Employees like working for your company more when they are confident that you have their best interests in mind. As a result, your workforce retention rate will increase, and your teams and working relationships will become stronger.</w:t>
      </w:r>
    </w:p>
    <w:p w14:paraId="63BCE633" w14:textId="4AD85802" w:rsidR="00880077" w:rsidRDefault="0070662A" w:rsidP="00322483">
      <w:r w:rsidRPr="0070662A">
        <w:t>(Employee development plan (with template and 2 examples) - indeed (n.d.))</w:t>
      </w:r>
    </w:p>
    <w:p w14:paraId="0F120FEE" w14:textId="77777777" w:rsidR="00855338" w:rsidRDefault="00855338" w:rsidP="00EF11DF">
      <w:pPr>
        <w:pStyle w:val="Heading1"/>
      </w:pPr>
      <w:bookmarkStart w:id="15" w:name="_Toc145881998"/>
    </w:p>
    <w:p w14:paraId="6D2A01D7" w14:textId="77777777" w:rsidR="00592421" w:rsidRDefault="00592421" w:rsidP="00EF11DF">
      <w:pPr>
        <w:pStyle w:val="Heading1"/>
      </w:pPr>
    </w:p>
    <w:p w14:paraId="284E8C4B" w14:textId="77777777" w:rsidR="00592421" w:rsidRDefault="00592421" w:rsidP="00EF11DF">
      <w:pPr>
        <w:pStyle w:val="Heading1"/>
      </w:pPr>
    </w:p>
    <w:p w14:paraId="4CB3903D" w14:textId="7F9593A8" w:rsidR="00322483" w:rsidRPr="003F69D6" w:rsidRDefault="009E3DDD" w:rsidP="00EF11DF">
      <w:pPr>
        <w:pStyle w:val="Heading1"/>
      </w:pPr>
      <w:r>
        <w:t>References</w:t>
      </w:r>
      <w:bookmarkEnd w:id="15"/>
    </w:p>
    <w:p w14:paraId="4A1C2356" w14:textId="77777777" w:rsidR="00617082" w:rsidRDefault="00617082" w:rsidP="00322483">
      <w:r w:rsidRPr="00AF422B">
        <w:t xml:space="preserve">10 expectations employers have for employees | indeed.com. (n.d.-a). </w:t>
      </w:r>
      <w:hyperlink r:id="rId12" w:history="1">
        <w:r w:rsidRPr="00E1218A">
          <w:rPr>
            <w:rStyle w:val="Hyperlink"/>
          </w:rPr>
          <w:t>https://www.indeed.com/career-advice/starting-new-job/expectations-of-employers</w:t>
        </w:r>
      </w:hyperlink>
    </w:p>
    <w:p w14:paraId="348469E4" w14:textId="77777777" w:rsidR="00617082" w:rsidRDefault="00617082" w:rsidP="00322483">
      <w:r w:rsidRPr="00C35F4C">
        <w:t xml:space="preserve">Cpd. (2021, May 4). An introduction to the CPD cycle stages. The CPD Certification Service. </w:t>
      </w:r>
      <w:hyperlink r:id="rId13" w:history="1">
        <w:r w:rsidRPr="00360E1F">
          <w:rPr>
            <w:rStyle w:val="Hyperlink"/>
          </w:rPr>
          <w:t>https://cpduk.co.uk/news/an-introduction-to-the-cpd-cycle-stages-and-definition</w:t>
        </w:r>
      </w:hyperlink>
    </w:p>
    <w:p w14:paraId="56DF2CE3" w14:textId="77777777" w:rsidR="00617082" w:rsidRDefault="00617082" w:rsidP="00322483">
      <w:r w:rsidRPr="00767265">
        <w:t xml:space="preserve">Development vehicles. (n.d.). </w:t>
      </w:r>
      <w:hyperlink r:id="rId14" w:history="1">
        <w:r w:rsidRPr="00C35A82">
          <w:rPr>
            <w:rStyle w:val="Hyperlink"/>
          </w:rPr>
          <w:t>https://www.potentialunearthed.co.uk/wp-content/uploads/2017/09/Development-Vehicles.pdf</w:t>
        </w:r>
      </w:hyperlink>
    </w:p>
    <w:p w14:paraId="4AC9F13B" w14:textId="77777777" w:rsidR="00617082" w:rsidRDefault="00617082" w:rsidP="00322483">
      <w:r w:rsidRPr="0099709F">
        <w:t xml:space="preserve">Employee development plan (with template and 2 examples) - indeed. (n.d.). </w:t>
      </w:r>
      <w:hyperlink r:id="rId15" w:history="1">
        <w:r w:rsidRPr="00CB6F37">
          <w:rPr>
            <w:rStyle w:val="Hyperlink"/>
          </w:rPr>
          <w:t>https://www.indeed.com/hire/c/info/employee-development-plan</w:t>
        </w:r>
      </w:hyperlink>
    </w:p>
    <w:p w14:paraId="40384C6F" w14:textId="77777777" w:rsidR="00617082" w:rsidRDefault="00617082" w:rsidP="00322483">
      <w:r w:rsidRPr="000053DA">
        <w:t xml:space="preserve">Gore, E. (2023, April 21). 7 types of training methods (and how to choose). ELM Learning. </w:t>
      </w:r>
      <w:hyperlink r:id="rId16" w:history="1">
        <w:r w:rsidRPr="00C35A82">
          <w:rPr>
            <w:rStyle w:val="Hyperlink"/>
          </w:rPr>
          <w:t>https://elmlearning.com/blog/training-methods/</w:t>
        </w:r>
      </w:hyperlink>
    </w:p>
    <w:p w14:paraId="4AD91CA9" w14:textId="77777777" w:rsidR="00617082" w:rsidRDefault="00617082" w:rsidP="00322483">
      <w:r w:rsidRPr="00455EF8">
        <w:t xml:space="preserve">Home. MindTools. (n.d.). </w:t>
      </w:r>
      <w:hyperlink r:id="rId17" w:history="1">
        <w:r w:rsidRPr="00360E1F">
          <w:rPr>
            <w:rStyle w:val="Hyperlink"/>
          </w:rPr>
          <w:t>https://www.mindtools.com/ak1yhhs/kirkpatricks-four-level-training-evaluation-model</w:t>
        </w:r>
      </w:hyperlink>
    </w:p>
    <w:p w14:paraId="062D4D2D" w14:textId="77777777" w:rsidR="00617082" w:rsidRDefault="00617082" w:rsidP="00322483">
      <w:pPr>
        <w:rPr>
          <w:rStyle w:val="Hyperlink"/>
        </w:rPr>
      </w:pPr>
      <w:r w:rsidRPr="0032275E">
        <w:t xml:space="preserve">Home. MindTools. (n.d.). </w:t>
      </w:r>
      <w:hyperlink r:id="rId18" w:history="1">
        <w:r w:rsidRPr="00E1218A">
          <w:rPr>
            <w:rStyle w:val="Hyperlink"/>
          </w:rPr>
          <w:t>https://www.mindtools.com/azazlu3/lockes-goal-setting-theory</w:t>
        </w:r>
      </w:hyperlink>
    </w:p>
    <w:p w14:paraId="12F6594B" w14:textId="77777777" w:rsidR="00617082" w:rsidRDefault="00617082" w:rsidP="00322483">
      <w:r w:rsidRPr="009950DA">
        <w:t xml:space="preserve">Importance of staff training in health and Social Care. The Access Group. (n.d.). </w:t>
      </w:r>
      <w:hyperlink r:id="rId19" w:history="1">
        <w:r w:rsidRPr="00957F28">
          <w:rPr>
            <w:rStyle w:val="Hyperlink"/>
          </w:rPr>
          <w:t>https://www.theaccessgroup.com/en-gb/blog/hsc-importance-of-staff-training-in-health-and-social-care/</w:t>
        </w:r>
      </w:hyperlink>
    </w:p>
    <w:p w14:paraId="0FCC5097" w14:textId="77777777" w:rsidR="00617082" w:rsidRDefault="00617082" w:rsidP="00322483">
      <w:r w:rsidRPr="00740EF2">
        <w:t xml:space="preserve">Jennifer Herrity. (2023, March 29). The importance of training employees: 11 benefits. indeed. Retrieved 09/08/2023, from </w:t>
      </w:r>
      <w:hyperlink r:id="rId20" w:history="1">
        <w:r w:rsidRPr="00D96E15">
          <w:rPr>
            <w:rStyle w:val="Hyperlink"/>
          </w:rPr>
          <w:t>https://www.indeed.com/career-advice/career-development/importance-of-training</w:t>
        </w:r>
      </w:hyperlink>
    </w:p>
    <w:p w14:paraId="2C3C6921" w14:textId="77777777" w:rsidR="00617082" w:rsidRDefault="00617082" w:rsidP="00322483">
      <w:r w:rsidRPr="003E0607">
        <w:t xml:space="preserve">KE;, H. S. E.-W. (n.d.). Development of a reliable, valid measure to assess parents’ and teachers’ understanding of postural care for children with physical disabilities: The (UKC Postcard) questionnaire. Child: care, health and development. </w:t>
      </w:r>
      <w:hyperlink r:id="rId21" w:history="1">
        <w:r w:rsidRPr="00957F28">
          <w:rPr>
            <w:rStyle w:val="Hyperlink"/>
          </w:rPr>
          <w:t>https://pubmed.ncbi.nlm.nih.gov/25809651/</w:t>
        </w:r>
      </w:hyperlink>
    </w:p>
    <w:p w14:paraId="2499DA47" w14:textId="77777777" w:rsidR="00617082" w:rsidRDefault="00617082" w:rsidP="00322483">
      <w:r w:rsidRPr="00BA3B6D">
        <w:t xml:space="preserve">Myayan.com. (2022, February 4). Advantages &amp;amp; Disadvantages of training and development. myayanblog. </w:t>
      </w:r>
      <w:hyperlink r:id="rId22" w:history="1">
        <w:r w:rsidRPr="00E1218A">
          <w:rPr>
            <w:rStyle w:val="Hyperlink"/>
          </w:rPr>
          <w:t>https://www.myayan.com/advantages-and-disadvantages-of-training-and-development</w:t>
        </w:r>
      </w:hyperlink>
    </w:p>
    <w:p w14:paraId="3D578D9D" w14:textId="77777777" w:rsidR="00617082" w:rsidRDefault="00617082" w:rsidP="00322483">
      <w:r w:rsidRPr="00A242C3">
        <w:t xml:space="preserve">Officevibe. (2023, July 7). The 5 best employee goal-setting frameworks for managers. </w:t>
      </w:r>
      <w:hyperlink r:id="rId23" w:history="1">
        <w:r w:rsidRPr="00E1218A">
          <w:rPr>
            <w:rStyle w:val="Hyperlink"/>
          </w:rPr>
          <w:t>https://officevibe.com/blog/science-goal-setting</w:t>
        </w:r>
      </w:hyperlink>
    </w:p>
    <w:p w14:paraId="62E0A63C" w14:textId="77777777" w:rsidR="00617082" w:rsidRDefault="00617082" w:rsidP="00322483">
      <w:r w:rsidRPr="001221BF">
        <w:t xml:space="preserve">Personal VS Professional Development: The guide | indeed.com UK. (n.d.). </w:t>
      </w:r>
      <w:hyperlink r:id="rId24" w:history="1">
        <w:r w:rsidRPr="003C0B15">
          <w:rPr>
            <w:rStyle w:val="Hyperlink"/>
          </w:rPr>
          <w:t>https://uk.indeed.com/career-advice/career-development/personal-vs-professional-development</w:t>
        </w:r>
      </w:hyperlink>
    </w:p>
    <w:p w14:paraId="5F5642B5" w14:textId="77777777" w:rsidR="00617082" w:rsidRDefault="00617082" w:rsidP="00322483">
      <w:r w:rsidRPr="00B45051">
        <w:t xml:space="preserve">Physiotherapy for Children (Paediatric Physiotherapy). Cwm Taf Morgannwg University Health Board. (n.d.). </w:t>
      </w:r>
      <w:hyperlink r:id="rId25" w:anchor=":~:text=The%20Children%E2%80%99s%20Physiotherapy%20service%20%28Paediatric%20Physiotherapy%29%20sees%20babies%2C,improve%20or%20restore%20movement%2C%20strength%2C%20function%20and%20independence" w:history="1">
        <w:r w:rsidRPr="00FE2AD9">
          <w:rPr>
            <w:rStyle w:val="Hyperlink"/>
          </w:rPr>
          <w:t>https://ctmuhb.nhs.wales/services/physiotherapy/physiotherapy-for-children-paediatric-physiotherapy/#:~:text=The%20Children%E2%80%99s%20Physiotherapy%20service%20%28Paediatric%20Physiotherapy%29%20sees%20babies%2C,improve%20or%20restore%20movement%2C%20strength%2C%20function%20and%20independence</w:t>
        </w:r>
      </w:hyperlink>
      <w:r w:rsidRPr="00B45051">
        <w:t>.</w:t>
      </w:r>
    </w:p>
    <w:p w14:paraId="0B49FDB6" w14:textId="77777777" w:rsidR="00617082" w:rsidRDefault="00617082" w:rsidP="00322483">
      <w:pPr>
        <w:rPr>
          <w:rStyle w:val="Hyperlink"/>
        </w:rPr>
      </w:pPr>
      <w:r w:rsidRPr="00EC041A">
        <w:t xml:space="preserve">Rolfe, A. (2017, May 9). Appraisals: What you need to know. reed.co.uk. </w:t>
      </w:r>
      <w:hyperlink r:id="rId26" w:history="1">
        <w:r w:rsidRPr="00360E1F">
          <w:rPr>
            <w:rStyle w:val="Hyperlink"/>
          </w:rPr>
          <w:t>https://www.reed.co.uk/career-advice/appraisals-what-you-need-to-know/</w:t>
        </w:r>
      </w:hyperlink>
    </w:p>
    <w:p w14:paraId="3096EE6F" w14:textId="77777777" w:rsidR="00617082" w:rsidRDefault="00617082" w:rsidP="00322483">
      <w:r w:rsidRPr="000B3699">
        <w:lastRenderedPageBreak/>
        <w:t xml:space="preserve">Setting employee expectations from the first interview - indeed. (n.d.-c). </w:t>
      </w:r>
      <w:hyperlink r:id="rId27" w:history="1">
        <w:r w:rsidRPr="00E1218A">
          <w:rPr>
            <w:rStyle w:val="Hyperlink"/>
          </w:rPr>
          <w:t>https://www.indeed.com/hire/c/info/employee-expectations</w:t>
        </w:r>
      </w:hyperlink>
    </w:p>
    <w:p w14:paraId="2945DE75" w14:textId="77777777" w:rsidR="00617082" w:rsidRDefault="00617082" w:rsidP="00322483">
      <w:r w:rsidRPr="00E155AF">
        <w:t xml:space="preserve">Staff training. Advantages of staff training. (n.d.). </w:t>
      </w:r>
      <w:hyperlink r:id="rId28" w:history="1">
        <w:r w:rsidRPr="00957F28">
          <w:rPr>
            <w:rStyle w:val="Hyperlink"/>
          </w:rPr>
          <w:t>https://www.nibusinessinfo.co.uk/content/advantages-staff-training</w:t>
        </w:r>
      </w:hyperlink>
    </w:p>
    <w:p w14:paraId="787408F0" w14:textId="77777777" w:rsidR="00617082" w:rsidRDefault="00617082" w:rsidP="00322483">
      <w:pPr>
        <w:rPr>
          <w:rStyle w:val="Hyperlink"/>
        </w:rPr>
      </w:pPr>
      <w:r w:rsidRPr="00C35260">
        <w:t xml:space="preserve">The importance of training employees: 11 benefits | indeed.com. (n.d.-b). </w:t>
      </w:r>
      <w:hyperlink r:id="rId29" w:history="1">
        <w:r w:rsidRPr="00957F28">
          <w:rPr>
            <w:rStyle w:val="Hyperlink"/>
          </w:rPr>
          <w:t>https://www.indeed.com/career-advice/career-development/importance-of-training</w:t>
        </w:r>
      </w:hyperlink>
    </w:p>
    <w:p w14:paraId="1687E89C" w14:textId="77777777" w:rsidR="00617082" w:rsidRDefault="00617082" w:rsidP="00322483">
      <w:r w:rsidRPr="00DA558D">
        <w:t xml:space="preserve">Valamis. (2023, June 22). 11 employee development methods and their benefits. </w:t>
      </w:r>
      <w:hyperlink r:id="rId30" w:anchor="training" w:history="1">
        <w:r w:rsidRPr="00360E1F">
          <w:rPr>
            <w:rStyle w:val="Hyperlink"/>
          </w:rPr>
          <w:t>https://www.valamis.com/hub/employee-development-methods?_gl=1%2Ap6eu8y%2A_up%2AMQ..%2A_ga%2AMTczODkyMDIwMC4xNjk0OTc3NDg5%2A_ga_WH32P1Y0T3%2AMTY5NDk3NzQ4OS4xLjAuMTY5NDk3NzQ4OS4wLjAuMA..#training</w:t>
        </w:r>
      </w:hyperlink>
    </w:p>
    <w:sectPr w:rsidR="00617082" w:rsidSect="002C000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77AE0"/>
    <w:multiLevelType w:val="hybridMultilevel"/>
    <w:tmpl w:val="70D2C6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0C7AB6"/>
    <w:multiLevelType w:val="hybridMultilevel"/>
    <w:tmpl w:val="D5849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11F71"/>
    <w:multiLevelType w:val="hybridMultilevel"/>
    <w:tmpl w:val="69DA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93364"/>
    <w:multiLevelType w:val="multilevel"/>
    <w:tmpl w:val="71C8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11" w15:restartNumberingAfterBreak="0">
    <w:nsid w:val="300F7525"/>
    <w:multiLevelType w:val="hybridMultilevel"/>
    <w:tmpl w:val="B5F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39E70484"/>
    <w:multiLevelType w:val="hybridMultilevel"/>
    <w:tmpl w:val="0E3EDB42"/>
    <w:lvl w:ilvl="0" w:tplc="3ADC99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D8C546C"/>
    <w:multiLevelType w:val="hybridMultilevel"/>
    <w:tmpl w:val="DA546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DA2430A"/>
    <w:multiLevelType w:val="multilevel"/>
    <w:tmpl w:val="0EE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716FDF"/>
    <w:multiLevelType w:val="hybridMultilevel"/>
    <w:tmpl w:val="1B865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CE103B"/>
    <w:multiLevelType w:val="hybridMultilevel"/>
    <w:tmpl w:val="D8641FE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21" w15:restartNumberingAfterBreak="0">
    <w:nsid w:val="47FB36A1"/>
    <w:multiLevelType w:val="hybridMultilevel"/>
    <w:tmpl w:val="088A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A8D53A8"/>
    <w:multiLevelType w:val="hybridMultilevel"/>
    <w:tmpl w:val="4692A6AC"/>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4"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54213BCA"/>
    <w:multiLevelType w:val="hybridMultilevel"/>
    <w:tmpl w:val="DE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52A680C"/>
    <w:multiLevelType w:val="hybridMultilevel"/>
    <w:tmpl w:val="DCE28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8" w15:restartNumberingAfterBreak="0">
    <w:nsid w:val="5F8960FA"/>
    <w:multiLevelType w:val="hybridMultilevel"/>
    <w:tmpl w:val="1BF02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1A107A"/>
    <w:multiLevelType w:val="hybridMultilevel"/>
    <w:tmpl w:val="8ED4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BB0AAB"/>
    <w:multiLevelType w:val="multilevel"/>
    <w:tmpl w:val="0A3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D5456A"/>
    <w:multiLevelType w:val="hybridMultilevel"/>
    <w:tmpl w:val="998E7CFA"/>
    <w:lvl w:ilvl="0" w:tplc="91E0A618">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4831303"/>
    <w:multiLevelType w:val="hybridMultilevel"/>
    <w:tmpl w:val="03A8B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794109A5"/>
    <w:multiLevelType w:val="hybridMultilevel"/>
    <w:tmpl w:val="731C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BEA1FB1"/>
    <w:multiLevelType w:val="hybridMultilevel"/>
    <w:tmpl w:val="F3D27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279605">
    <w:abstractNumId w:val="12"/>
  </w:num>
  <w:num w:numId="2" w16cid:durableId="163250365">
    <w:abstractNumId w:val="33"/>
  </w:num>
  <w:num w:numId="3" w16cid:durableId="2057197790">
    <w:abstractNumId w:val="8"/>
  </w:num>
  <w:num w:numId="4" w16cid:durableId="1546675310">
    <w:abstractNumId w:val="24"/>
  </w:num>
  <w:num w:numId="5" w16cid:durableId="1265577146">
    <w:abstractNumId w:val="3"/>
  </w:num>
  <w:num w:numId="6" w16cid:durableId="2021347879">
    <w:abstractNumId w:val="10"/>
  </w:num>
  <w:num w:numId="7" w16cid:durableId="1306813221">
    <w:abstractNumId w:val="2"/>
  </w:num>
  <w:num w:numId="8" w16cid:durableId="1312640989">
    <w:abstractNumId w:val="37"/>
  </w:num>
  <w:num w:numId="9" w16cid:durableId="404648474">
    <w:abstractNumId w:val="22"/>
  </w:num>
  <w:num w:numId="10" w16cid:durableId="1279490109">
    <w:abstractNumId w:val="35"/>
  </w:num>
  <w:num w:numId="11" w16cid:durableId="1867595119">
    <w:abstractNumId w:val="27"/>
  </w:num>
  <w:num w:numId="12" w16cid:durableId="1249774577">
    <w:abstractNumId w:val="6"/>
  </w:num>
  <w:num w:numId="13" w16cid:durableId="1198278528">
    <w:abstractNumId w:val="14"/>
  </w:num>
  <w:num w:numId="14" w16cid:durableId="1215770330">
    <w:abstractNumId w:val="30"/>
  </w:num>
  <w:num w:numId="15" w16cid:durableId="76053006">
    <w:abstractNumId w:val="4"/>
  </w:num>
  <w:num w:numId="16" w16cid:durableId="1097559209">
    <w:abstractNumId w:val="13"/>
  </w:num>
  <w:num w:numId="17" w16cid:durableId="1252620738">
    <w:abstractNumId w:val="15"/>
  </w:num>
  <w:num w:numId="18" w16cid:durableId="1734431046">
    <w:abstractNumId w:val="18"/>
  </w:num>
  <w:num w:numId="19" w16cid:durableId="139155363">
    <w:abstractNumId w:val="31"/>
  </w:num>
  <w:num w:numId="20" w16cid:durableId="1929576787">
    <w:abstractNumId w:val="9"/>
  </w:num>
  <w:num w:numId="21" w16cid:durableId="962350771">
    <w:abstractNumId w:val="36"/>
  </w:num>
  <w:num w:numId="22" w16cid:durableId="885991884">
    <w:abstractNumId w:val="25"/>
  </w:num>
  <w:num w:numId="23" w16cid:durableId="1431511857">
    <w:abstractNumId w:val="11"/>
  </w:num>
  <w:num w:numId="24" w16cid:durableId="1663121066">
    <w:abstractNumId w:val="20"/>
  </w:num>
  <w:num w:numId="25" w16cid:durableId="340745205">
    <w:abstractNumId w:val="7"/>
  </w:num>
  <w:num w:numId="26" w16cid:durableId="1802381115">
    <w:abstractNumId w:val="23"/>
  </w:num>
  <w:num w:numId="27" w16cid:durableId="1588921887">
    <w:abstractNumId w:val="21"/>
  </w:num>
  <w:num w:numId="28" w16cid:durableId="513614990">
    <w:abstractNumId w:val="29"/>
  </w:num>
  <w:num w:numId="29" w16cid:durableId="528951386">
    <w:abstractNumId w:val="32"/>
  </w:num>
  <w:num w:numId="30" w16cid:durableId="315260218">
    <w:abstractNumId w:val="38"/>
  </w:num>
  <w:num w:numId="31" w16cid:durableId="1974552359">
    <w:abstractNumId w:val="26"/>
  </w:num>
  <w:num w:numId="32" w16cid:durableId="321355162">
    <w:abstractNumId w:val="19"/>
  </w:num>
  <w:num w:numId="33" w16cid:durableId="1412775322">
    <w:abstractNumId w:val="34"/>
  </w:num>
  <w:num w:numId="34" w16cid:durableId="1951427394">
    <w:abstractNumId w:val="0"/>
  </w:num>
  <w:num w:numId="35" w16cid:durableId="134686660">
    <w:abstractNumId w:val="17"/>
  </w:num>
  <w:num w:numId="36" w16cid:durableId="1263681021">
    <w:abstractNumId w:val="28"/>
  </w:num>
  <w:num w:numId="37" w16cid:durableId="1607425789">
    <w:abstractNumId w:val="5"/>
  </w:num>
  <w:num w:numId="38" w16cid:durableId="1444030820">
    <w:abstractNumId w:val="1"/>
  </w:num>
  <w:num w:numId="39" w16cid:durableId="3014246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495E"/>
    <w:rsid w:val="0000498E"/>
    <w:rsid w:val="000053DA"/>
    <w:rsid w:val="00007466"/>
    <w:rsid w:val="00007AD0"/>
    <w:rsid w:val="00016992"/>
    <w:rsid w:val="000178FF"/>
    <w:rsid w:val="00017965"/>
    <w:rsid w:val="000241B4"/>
    <w:rsid w:val="0002797E"/>
    <w:rsid w:val="00027DFB"/>
    <w:rsid w:val="00032FCA"/>
    <w:rsid w:val="00034F3C"/>
    <w:rsid w:val="000431BF"/>
    <w:rsid w:val="00045AD0"/>
    <w:rsid w:val="00045C47"/>
    <w:rsid w:val="00045EEB"/>
    <w:rsid w:val="0005296A"/>
    <w:rsid w:val="000558C8"/>
    <w:rsid w:val="00055904"/>
    <w:rsid w:val="000578CE"/>
    <w:rsid w:val="0006008A"/>
    <w:rsid w:val="00062284"/>
    <w:rsid w:val="00063C49"/>
    <w:rsid w:val="000662AD"/>
    <w:rsid w:val="00067403"/>
    <w:rsid w:val="00075A79"/>
    <w:rsid w:val="00076228"/>
    <w:rsid w:val="00080F91"/>
    <w:rsid w:val="000815A8"/>
    <w:rsid w:val="000815BB"/>
    <w:rsid w:val="000837B8"/>
    <w:rsid w:val="00084E48"/>
    <w:rsid w:val="00087FB8"/>
    <w:rsid w:val="00091B7A"/>
    <w:rsid w:val="00093751"/>
    <w:rsid w:val="000A61C9"/>
    <w:rsid w:val="000A7DFE"/>
    <w:rsid w:val="000B3699"/>
    <w:rsid w:val="000B5C08"/>
    <w:rsid w:val="000C5E1B"/>
    <w:rsid w:val="000D2657"/>
    <w:rsid w:val="000D2F71"/>
    <w:rsid w:val="000D2F7D"/>
    <w:rsid w:val="000E0315"/>
    <w:rsid w:val="000E1422"/>
    <w:rsid w:val="000E3FA4"/>
    <w:rsid w:val="000F5398"/>
    <w:rsid w:val="000F7C51"/>
    <w:rsid w:val="001130F2"/>
    <w:rsid w:val="0011364A"/>
    <w:rsid w:val="0011435C"/>
    <w:rsid w:val="001164A0"/>
    <w:rsid w:val="001221BF"/>
    <w:rsid w:val="0012290E"/>
    <w:rsid w:val="001236F5"/>
    <w:rsid w:val="001252D0"/>
    <w:rsid w:val="00126249"/>
    <w:rsid w:val="0013308D"/>
    <w:rsid w:val="00133D5E"/>
    <w:rsid w:val="0013501E"/>
    <w:rsid w:val="0013728C"/>
    <w:rsid w:val="00140D94"/>
    <w:rsid w:val="00140F07"/>
    <w:rsid w:val="001423DC"/>
    <w:rsid w:val="001428E4"/>
    <w:rsid w:val="0014307D"/>
    <w:rsid w:val="0015027C"/>
    <w:rsid w:val="00152C93"/>
    <w:rsid w:val="00160765"/>
    <w:rsid w:val="00164240"/>
    <w:rsid w:val="00167AB6"/>
    <w:rsid w:val="00170CAC"/>
    <w:rsid w:val="001747B6"/>
    <w:rsid w:val="00176791"/>
    <w:rsid w:val="00176D2B"/>
    <w:rsid w:val="001776F9"/>
    <w:rsid w:val="001779C7"/>
    <w:rsid w:val="001810EE"/>
    <w:rsid w:val="001828EE"/>
    <w:rsid w:val="001836B1"/>
    <w:rsid w:val="00184AC8"/>
    <w:rsid w:val="0019005E"/>
    <w:rsid w:val="001A0F7A"/>
    <w:rsid w:val="001A7F56"/>
    <w:rsid w:val="001B4A18"/>
    <w:rsid w:val="001C2A67"/>
    <w:rsid w:val="001C4810"/>
    <w:rsid w:val="001C5529"/>
    <w:rsid w:val="001D08E1"/>
    <w:rsid w:val="001D3C09"/>
    <w:rsid w:val="001D3F02"/>
    <w:rsid w:val="001D63A5"/>
    <w:rsid w:val="001F159D"/>
    <w:rsid w:val="001F4527"/>
    <w:rsid w:val="001F5437"/>
    <w:rsid w:val="00201888"/>
    <w:rsid w:val="002049FE"/>
    <w:rsid w:val="00210325"/>
    <w:rsid w:val="0021380A"/>
    <w:rsid w:val="0021474F"/>
    <w:rsid w:val="00217144"/>
    <w:rsid w:val="00220B1E"/>
    <w:rsid w:val="0023084E"/>
    <w:rsid w:val="002347CE"/>
    <w:rsid w:val="002368D7"/>
    <w:rsid w:val="00236C45"/>
    <w:rsid w:val="0023792A"/>
    <w:rsid w:val="002403DE"/>
    <w:rsid w:val="00244F2F"/>
    <w:rsid w:val="00244F7B"/>
    <w:rsid w:val="002500B1"/>
    <w:rsid w:val="00252E68"/>
    <w:rsid w:val="00254DE6"/>
    <w:rsid w:val="00255FC4"/>
    <w:rsid w:val="00256E0C"/>
    <w:rsid w:val="00257CB6"/>
    <w:rsid w:val="00257FA9"/>
    <w:rsid w:val="00260100"/>
    <w:rsid w:val="00261916"/>
    <w:rsid w:val="00261E06"/>
    <w:rsid w:val="002657EC"/>
    <w:rsid w:val="0027604A"/>
    <w:rsid w:val="00276A31"/>
    <w:rsid w:val="00280D71"/>
    <w:rsid w:val="00282ABC"/>
    <w:rsid w:val="00284720"/>
    <w:rsid w:val="00285D09"/>
    <w:rsid w:val="002902E4"/>
    <w:rsid w:val="002913A3"/>
    <w:rsid w:val="00293507"/>
    <w:rsid w:val="00296FAF"/>
    <w:rsid w:val="002A5C63"/>
    <w:rsid w:val="002B21CB"/>
    <w:rsid w:val="002B2C45"/>
    <w:rsid w:val="002B2E74"/>
    <w:rsid w:val="002C000E"/>
    <w:rsid w:val="002C37C4"/>
    <w:rsid w:val="002C4CAC"/>
    <w:rsid w:val="002C67B6"/>
    <w:rsid w:val="002D4D2B"/>
    <w:rsid w:val="002E427B"/>
    <w:rsid w:val="002E5E8F"/>
    <w:rsid w:val="002F3CCB"/>
    <w:rsid w:val="002F4BF8"/>
    <w:rsid w:val="0030173B"/>
    <w:rsid w:val="0030202B"/>
    <w:rsid w:val="003125DF"/>
    <w:rsid w:val="00314175"/>
    <w:rsid w:val="00314D12"/>
    <w:rsid w:val="00322483"/>
    <w:rsid w:val="0032275E"/>
    <w:rsid w:val="00322C2E"/>
    <w:rsid w:val="00327DBB"/>
    <w:rsid w:val="00331AC0"/>
    <w:rsid w:val="00331B7F"/>
    <w:rsid w:val="00333412"/>
    <w:rsid w:val="00343EEE"/>
    <w:rsid w:val="00361EEE"/>
    <w:rsid w:val="0036380F"/>
    <w:rsid w:val="00371D53"/>
    <w:rsid w:val="00372C51"/>
    <w:rsid w:val="00381901"/>
    <w:rsid w:val="003833C5"/>
    <w:rsid w:val="003860FB"/>
    <w:rsid w:val="003861B7"/>
    <w:rsid w:val="00386E04"/>
    <w:rsid w:val="00391011"/>
    <w:rsid w:val="0039435E"/>
    <w:rsid w:val="003A24CC"/>
    <w:rsid w:val="003A2939"/>
    <w:rsid w:val="003A2A20"/>
    <w:rsid w:val="003B125C"/>
    <w:rsid w:val="003B4E3B"/>
    <w:rsid w:val="003B602D"/>
    <w:rsid w:val="003B67B3"/>
    <w:rsid w:val="003B7EB9"/>
    <w:rsid w:val="003C2854"/>
    <w:rsid w:val="003C3B33"/>
    <w:rsid w:val="003C4244"/>
    <w:rsid w:val="003C4A80"/>
    <w:rsid w:val="003C50CD"/>
    <w:rsid w:val="003C68B1"/>
    <w:rsid w:val="003D1F70"/>
    <w:rsid w:val="003D34E8"/>
    <w:rsid w:val="003D77FB"/>
    <w:rsid w:val="003E0607"/>
    <w:rsid w:val="003E4D41"/>
    <w:rsid w:val="003F00BC"/>
    <w:rsid w:val="003F01A1"/>
    <w:rsid w:val="003F1BAA"/>
    <w:rsid w:val="003F585F"/>
    <w:rsid w:val="003F64EA"/>
    <w:rsid w:val="003F69D6"/>
    <w:rsid w:val="00400B64"/>
    <w:rsid w:val="004010DD"/>
    <w:rsid w:val="00404232"/>
    <w:rsid w:val="00404CE5"/>
    <w:rsid w:val="004057C6"/>
    <w:rsid w:val="004059A7"/>
    <w:rsid w:val="00410468"/>
    <w:rsid w:val="00411D82"/>
    <w:rsid w:val="004215EA"/>
    <w:rsid w:val="0042222E"/>
    <w:rsid w:val="00424F27"/>
    <w:rsid w:val="004259B0"/>
    <w:rsid w:val="00440225"/>
    <w:rsid w:val="00442CB5"/>
    <w:rsid w:val="00445657"/>
    <w:rsid w:val="004501A4"/>
    <w:rsid w:val="00451E52"/>
    <w:rsid w:val="00454E31"/>
    <w:rsid w:val="0045535D"/>
    <w:rsid w:val="00455EF8"/>
    <w:rsid w:val="0046229B"/>
    <w:rsid w:val="0047123C"/>
    <w:rsid w:val="00475FBF"/>
    <w:rsid w:val="00477384"/>
    <w:rsid w:val="00481798"/>
    <w:rsid w:val="00481CB5"/>
    <w:rsid w:val="00482B91"/>
    <w:rsid w:val="00487125"/>
    <w:rsid w:val="004960F0"/>
    <w:rsid w:val="004B3DAD"/>
    <w:rsid w:val="004C2BD8"/>
    <w:rsid w:val="004F03CD"/>
    <w:rsid w:val="004F2593"/>
    <w:rsid w:val="004F26D3"/>
    <w:rsid w:val="004F6C92"/>
    <w:rsid w:val="004F7912"/>
    <w:rsid w:val="004F7958"/>
    <w:rsid w:val="00500CF2"/>
    <w:rsid w:val="0050265F"/>
    <w:rsid w:val="00506BC4"/>
    <w:rsid w:val="0051013F"/>
    <w:rsid w:val="00513050"/>
    <w:rsid w:val="005130E2"/>
    <w:rsid w:val="0052045F"/>
    <w:rsid w:val="005205A3"/>
    <w:rsid w:val="00520BCC"/>
    <w:rsid w:val="005225BF"/>
    <w:rsid w:val="00523809"/>
    <w:rsid w:val="0052713D"/>
    <w:rsid w:val="005332AA"/>
    <w:rsid w:val="0054075B"/>
    <w:rsid w:val="00541230"/>
    <w:rsid w:val="00542572"/>
    <w:rsid w:val="00547B26"/>
    <w:rsid w:val="00550116"/>
    <w:rsid w:val="005536BD"/>
    <w:rsid w:val="00560A5D"/>
    <w:rsid w:val="00566B82"/>
    <w:rsid w:val="005674FE"/>
    <w:rsid w:val="00573ED8"/>
    <w:rsid w:val="00575A08"/>
    <w:rsid w:val="005760A9"/>
    <w:rsid w:val="005774EF"/>
    <w:rsid w:val="005816F9"/>
    <w:rsid w:val="00586056"/>
    <w:rsid w:val="00591DFA"/>
    <w:rsid w:val="005921CA"/>
    <w:rsid w:val="00592421"/>
    <w:rsid w:val="00593FD0"/>
    <w:rsid w:val="0059562E"/>
    <w:rsid w:val="00597A59"/>
    <w:rsid w:val="005A0724"/>
    <w:rsid w:val="005A1253"/>
    <w:rsid w:val="005A2298"/>
    <w:rsid w:val="005A53A7"/>
    <w:rsid w:val="005A629A"/>
    <w:rsid w:val="005B3CE2"/>
    <w:rsid w:val="005B3D1D"/>
    <w:rsid w:val="005C5A69"/>
    <w:rsid w:val="005D4E3C"/>
    <w:rsid w:val="005D5146"/>
    <w:rsid w:val="005E75D5"/>
    <w:rsid w:val="005F7BE3"/>
    <w:rsid w:val="00601B19"/>
    <w:rsid w:val="006027A9"/>
    <w:rsid w:val="00604C16"/>
    <w:rsid w:val="0060556D"/>
    <w:rsid w:val="0060591E"/>
    <w:rsid w:val="00610ED6"/>
    <w:rsid w:val="00614988"/>
    <w:rsid w:val="00615E4B"/>
    <w:rsid w:val="00617082"/>
    <w:rsid w:val="0062095C"/>
    <w:rsid w:val="0062657F"/>
    <w:rsid w:val="00632AA9"/>
    <w:rsid w:val="00634AE8"/>
    <w:rsid w:val="0063598B"/>
    <w:rsid w:val="00637709"/>
    <w:rsid w:val="006405E7"/>
    <w:rsid w:val="00640B8D"/>
    <w:rsid w:val="006428E7"/>
    <w:rsid w:val="00643C4B"/>
    <w:rsid w:val="0064521C"/>
    <w:rsid w:val="00654CA6"/>
    <w:rsid w:val="006555F2"/>
    <w:rsid w:val="00656D55"/>
    <w:rsid w:val="00657653"/>
    <w:rsid w:val="0066107E"/>
    <w:rsid w:val="00661266"/>
    <w:rsid w:val="006641FD"/>
    <w:rsid w:val="00670D2E"/>
    <w:rsid w:val="00671CBC"/>
    <w:rsid w:val="00676A6A"/>
    <w:rsid w:val="00677DD6"/>
    <w:rsid w:val="00686409"/>
    <w:rsid w:val="006925AC"/>
    <w:rsid w:val="00692F2B"/>
    <w:rsid w:val="00697000"/>
    <w:rsid w:val="006A2AEF"/>
    <w:rsid w:val="006B2157"/>
    <w:rsid w:val="006B43FE"/>
    <w:rsid w:val="006B5113"/>
    <w:rsid w:val="006C4B88"/>
    <w:rsid w:val="006C64F6"/>
    <w:rsid w:val="006D2616"/>
    <w:rsid w:val="006D2C78"/>
    <w:rsid w:val="006D7487"/>
    <w:rsid w:val="006D770B"/>
    <w:rsid w:val="006E3FB0"/>
    <w:rsid w:val="0070029C"/>
    <w:rsid w:val="0070471A"/>
    <w:rsid w:val="0070662A"/>
    <w:rsid w:val="007115C2"/>
    <w:rsid w:val="00715A8B"/>
    <w:rsid w:val="00723235"/>
    <w:rsid w:val="00740EF2"/>
    <w:rsid w:val="00742FFC"/>
    <w:rsid w:val="00743CC8"/>
    <w:rsid w:val="00743E35"/>
    <w:rsid w:val="00744B6A"/>
    <w:rsid w:val="007451DC"/>
    <w:rsid w:val="00747D63"/>
    <w:rsid w:val="0075131B"/>
    <w:rsid w:val="00752938"/>
    <w:rsid w:val="00754E62"/>
    <w:rsid w:val="007613E7"/>
    <w:rsid w:val="007614C7"/>
    <w:rsid w:val="00762A31"/>
    <w:rsid w:val="00767265"/>
    <w:rsid w:val="0077033E"/>
    <w:rsid w:val="00771902"/>
    <w:rsid w:val="00774DE0"/>
    <w:rsid w:val="00776F14"/>
    <w:rsid w:val="007822F0"/>
    <w:rsid w:val="00785A8A"/>
    <w:rsid w:val="00790153"/>
    <w:rsid w:val="007A0F0B"/>
    <w:rsid w:val="007A29EF"/>
    <w:rsid w:val="007A2D4D"/>
    <w:rsid w:val="007A7DB8"/>
    <w:rsid w:val="007B0839"/>
    <w:rsid w:val="007B08CA"/>
    <w:rsid w:val="007B50E4"/>
    <w:rsid w:val="007B51A7"/>
    <w:rsid w:val="007B7293"/>
    <w:rsid w:val="007C1867"/>
    <w:rsid w:val="007C2304"/>
    <w:rsid w:val="007C5905"/>
    <w:rsid w:val="007D164E"/>
    <w:rsid w:val="007E005F"/>
    <w:rsid w:val="007E228C"/>
    <w:rsid w:val="007E3221"/>
    <w:rsid w:val="007E734B"/>
    <w:rsid w:val="007F0111"/>
    <w:rsid w:val="007F0F29"/>
    <w:rsid w:val="007F6D91"/>
    <w:rsid w:val="00800BE1"/>
    <w:rsid w:val="008027B4"/>
    <w:rsid w:val="00804A41"/>
    <w:rsid w:val="008138EC"/>
    <w:rsid w:val="00820455"/>
    <w:rsid w:val="00821A50"/>
    <w:rsid w:val="00831DDB"/>
    <w:rsid w:val="008346D5"/>
    <w:rsid w:val="0083518F"/>
    <w:rsid w:val="00852725"/>
    <w:rsid w:val="00855338"/>
    <w:rsid w:val="0085544B"/>
    <w:rsid w:val="00857D60"/>
    <w:rsid w:val="008625FF"/>
    <w:rsid w:val="00862DA0"/>
    <w:rsid w:val="0086444B"/>
    <w:rsid w:val="00864B0F"/>
    <w:rsid w:val="00871D08"/>
    <w:rsid w:val="00877F01"/>
    <w:rsid w:val="00880077"/>
    <w:rsid w:val="00885114"/>
    <w:rsid w:val="00893A67"/>
    <w:rsid w:val="008A1155"/>
    <w:rsid w:val="008A2E83"/>
    <w:rsid w:val="008A61B3"/>
    <w:rsid w:val="008A76B0"/>
    <w:rsid w:val="008A7C20"/>
    <w:rsid w:val="008B3D78"/>
    <w:rsid w:val="008B498D"/>
    <w:rsid w:val="008B5F1A"/>
    <w:rsid w:val="008B7439"/>
    <w:rsid w:val="008C0E73"/>
    <w:rsid w:val="008C2930"/>
    <w:rsid w:val="008E038A"/>
    <w:rsid w:val="008E29F3"/>
    <w:rsid w:val="008E73EB"/>
    <w:rsid w:val="008F2B5B"/>
    <w:rsid w:val="008F7F1B"/>
    <w:rsid w:val="009041F5"/>
    <w:rsid w:val="0090628E"/>
    <w:rsid w:val="0090738A"/>
    <w:rsid w:val="00907C27"/>
    <w:rsid w:val="009134E3"/>
    <w:rsid w:val="0092004F"/>
    <w:rsid w:val="00922D6E"/>
    <w:rsid w:val="009232AD"/>
    <w:rsid w:val="00931A45"/>
    <w:rsid w:val="00933D18"/>
    <w:rsid w:val="0094328D"/>
    <w:rsid w:val="00943B7A"/>
    <w:rsid w:val="0095124A"/>
    <w:rsid w:val="00951314"/>
    <w:rsid w:val="00953471"/>
    <w:rsid w:val="009556EE"/>
    <w:rsid w:val="00964538"/>
    <w:rsid w:val="00970536"/>
    <w:rsid w:val="00974A56"/>
    <w:rsid w:val="00977184"/>
    <w:rsid w:val="0098436E"/>
    <w:rsid w:val="0099402A"/>
    <w:rsid w:val="009950DA"/>
    <w:rsid w:val="0099709F"/>
    <w:rsid w:val="009A1BEB"/>
    <w:rsid w:val="009A2C75"/>
    <w:rsid w:val="009A7B5A"/>
    <w:rsid w:val="009B6B96"/>
    <w:rsid w:val="009B7A57"/>
    <w:rsid w:val="009C767E"/>
    <w:rsid w:val="009D0524"/>
    <w:rsid w:val="009D0EF3"/>
    <w:rsid w:val="009D2749"/>
    <w:rsid w:val="009D4047"/>
    <w:rsid w:val="009E3DDD"/>
    <w:rsid w:val="009E4D1F"/>
    <w:rsid w:val="009F39C7"/>
    <w:rsid w:val="009F3E3C"/>
    <w:rsid w:val="009F678B"/>
    <w:rsid w:val="00A021EA"/>
    <w:rsid w:val="00A027B0"/>
    <w:rsid w:val="00A118EC"/>
    <w:rsid w:val="00A15A4C"/>
    <w:rsid w:val="00A1628F"/>
    <w:rsid w:val="00A21695"/>
    <w:rsid w:val="00A239E0"/>
    <w:rsid w:val="00A242C3"/>
    <w:rsid w:val="00A274E7"/>
    <w:rsid w:val="00A32E94"/>
    <w:rsid w:val="00A3471E"/>
    <w:rsid w:val="00A402CD"/>
    <w:rsid w:val="00A4397C"/>
    <w:rsid w:val="00A504F4"/>
    <w:rsid w:val="00A5143A"/>
    <w:rsid w:val="00A51F56"/>
    <w:rsid w:val="00A52758"/>
    <w:rsid w:val="00A52C2B"/>
    <w:rsid w:val="00A53651"/>
    <w:rsid w:val="00A57BBA"/>
    <w:rsid w:val="00A61BD6"/>
    <w:rsid w:val="00A6445E"/>
    <w:rsid w:val="00A73F24"/>
    <w:rsid w:val="00A8044D"/>
    <w:rsid w:val="00A830B0"/>
    <w:rsid w:val="00A84A01"/>
    <w:rsid w:val="00A90A1F"/>
    <w:rsid w:val="00A91384"/>
    <w:rsid w:val="00A930CB"/>
    <w:rsid w:val="00A94210"/>
    <w:rsid w:val="00A96FE6"/>
    <w:rsid w:val="00A976D8"/>
    <w:rsid w:val="00AB4149"/>
    <w:rsid w:val="00AC3D01"/>
    <w:rsid w:val="00AC52C2"/>
    <w:rsid w:val="00AC55A4"/>
    <w:rsid w:val="00AD106E"/>
    <w:rsid w:val="00AD4C7D"/>
    <w:rsid w:val="00AE66FD"/>
    <w:rsid w:val="00AE79EE"/>
    <w:rsid w:val="00AF422B"/>
    <w:rsid w:val="00B00A50"/>
    <w:rsid w:val="00B02590"/>
    <w:rsid w:val="00B02818"/>
    <w:rsid w:val="00B02F03"/>
    <w:rsid w:val="00B07C28"/>
    <w:rsid w:val="00B07E59"/>
    <w:rsid w:val="00B17A05"/>
    <w:rsid w:val="00B24852"/>
    <w:rsid w:val="00B25CF3"/>
    <w:rsid w:val="00B26C7E"/>
    <w:rsid w:val="00B27536"/>
    <w:rsid w:val="00B3145E"/>
    <w:rsid w:val="00B36888"/>
    <w:rsid w:val="00B42230"/>
    <w:rsid w:val="00B45051"/>
    <w:rsid w:val="00B45EC4"/>
    <w:rsid w:val="00B5273D"/>
    <w:rsid w:val="00B561EE"/>
    <w:rsid w:val="00B6475F"/>
    <w:rsid w:val="00B667B4"/>
    <w:rsid w:val="00B67714"/>
    <w:rsid w:val="00B74973"/>
    <w:rsid w:val="00B75FC4"/>
    <w:rsid w:val="00B84F83"/>
    <w:rsid w:val="00B909F7"/>
    <w:rsid w:val="00B97D04"/>
    <w:rsid w:val="00BA0170"/>
    <w:rsid w:val="00BA139F"/>
    <w:rsid w:val="00BA1B72"/>
    <w:rsid w:val="00BA35AD"/>
    <w:rsid w:val="00BA3B6D"/>
    <w:rsid w:val="00BA7DCD"/>
    <w:rsid w:val="00BB07BE"/>
    <w:rsid w:val="00BB0C6B"/>
    <w:rsid w:val="00BB372F"/>
    <w:rsid w:val="00BB5BFD"/>
    <w:rsid w:val="00BC0129"/>
    <w:rsid w:val="00BC6267"/>
    <w:rsid w:val="00BD3AA5"/>
    <w:rsid w:val="00BF2C08"/>
    <w:rsid w:val="00BF661C"/>
    <w:rsid w:val="00C02AA3"/>
    <w:rsid w:val="00C0306F"/>
    <w:rsid w:val="00C032BA"/>
    <w:rsid w:val="00C06059"/>
    <w:rsid w:val="00C134C8"/>
    <w:rsid w:val="00C173D5"/>
    <w:rsid w:val="00C25C3B"/>
    <w:rsid w:val="00C3094B"/>
    <w:rsid w:val="00C33668"/>
    <w:rsid w:val="00C33825"/>
    <w:rsid w:val="00C34055"/>
    <w:rsid w:val="00C35260"/>
    <w:rsid w:val="00C3585B"/>
    <w:rsid w:val="00C35F4C"/>
    <w:rsid w:val="00C36717"/>
    <w:rsid w:val="00C4502E"/>
    <w:rsid w:val="00C45904"/>
    <w:rsid w:val="00C47AB3"/>
    <w:rsid w:val="00C502EB"/>
    <w:rsid w:val="00C510F8"/>
    <w:rsid w:val="00C52E7E"/>
    <w:rsid w:val="00C53B1A"/>
    <w:rsid w:val="00C61646"/>
    <w:rsid w:val="00C65BF8"/>
    <w:rsid w:val="00C6613C"/>
    <w:rsid w:val="00C67B91"/>
    <w:rsid w:val="00C74EB7"/>
    <w:rsid w:val="00C764B9"/>
    <w:rsid w:val="00C76FF0"/>
    <w:rsid w:val="00C77754"/>
    <w:rsid w:val="00C80AF8"/>
    <w:rsid w:val="00C82122"/>
    <w:rsid w:val="00C82A37"/>
    <w:rsid w:val="00C84AA4"/>
    <w:rsid w:val="00C84B46"/>
    <w:rsid w:val="00C90A6A"/>
    <w:rsid w:val="00C96CE2"/>
    <w:rsid w:val="00C96E5C"/>
    <w:rsid w:val="00CA4E40"/>
    <w:rsid w:val="00CA7B91"/>
    <w:rsid w:val="00CB7CD4"/>
    <w:rsid w:val="00CC6920"/>
    <w:rsid w:val="00CD1607"/>
    <w:rsid w:val="00CD2A8F"/>
    <w:rsid w:val="00CD70BA"/>
    <w:rsid w:val="00CD7269"/>
    <w:rsid w:val="00CE5991"/>
    <w:rsid w:val="00CF644C"/>
    <w:rsid w:val="00D006E2"/>
    <w:rsid w:val="00D01FF9"/>
    <w:rsid w:val="00D063E3"/>
    <w:rsid w:val="00D15E74"/>
    <w:rsid w:val="00D15FF5"/>
    <w:rsid w:val="00D17B0D"/>
    <w:rsid w:val="00D2291D"/>
    <w:rsid w:val="00D249A7"/>
    <w:rsid w:val="00D32416"/>
    <w:rsid w:val="00D35F43"/>
    <w:rsid w:val="00D450BB"/>
    <w:rsid w:val="00D47824"/>
    <w:rsid w:val="00D47854"/>
    <w:rsid w:val="00D47A18"/>
    <w:rsid w:val="00D51C09"/>
    <w:rsid w:val="00D51D49"/>
    <w:rsid w:val="00D57B8C"/>
    <w:rsid w:val="00D61C10"/>
    <w:rsid w:val="00D620D6"/>
    <w:rsid w:val="00D62B28"/>
    <w:rsid w:val="00D62B8E"/>
    <w:rsid w:val="00D64073"/>
    <w:rsid w:val="00D64BF1"/>
    <w:rsid w:val="00D67735"/>
    <w:rsid w:val="00D67E1F"/>
    <w:rsid w:val="00D83D5B"/>
    <w:rsid w:val="00D869B1"/>
    <w:rsid w:val="00D87A0C"/>
    <w:rsid w:val="00D92AE4"/>
    <w:rsid w:val="00D9658B"/>
    <w:rsid w:val="00DA1C1A"/>
    <w:rsid w:val="00DA3853"/>
    <w:rsid w:val="00DA558D"/>
    <w:rsid w:val="00DB6A47"/>
    <w:rsid w:val="00DC13AA"/>
    <w:rsid w:val="00DD312D"/>
    <w:rsid w:val="00DD3304"/>
    <w:rsid w:val="00DD72F2"/>
    <w:rsid w:val="00DE3BB2"/>
    <w:rsid w:val="00DF060A"/>
    <w:rsid w:val="00DF21D0"/>
    <w:rsid w:val="00DF39AA"/>
    <w:rsid w:val="00DF405A"/>
    <w:rsid w:val="00DF5634"/>
    <w:rsid w:val="00E01FFB"/>
    <w:rsid w:val="00E10860"/>
    <w:rsid w:val="00E14D05"/>
    <w:rsid w:val="00E155AF"/>
    <w:rsid w:val="00E24560"/>
    <w:rsid w:val="00E2592D"/>
    <w:rsid w:val="00E27377"/>
    <w:rsid w:val="00E3240B"/>
    <w:rsid w:val="00E33E56"/>
    <w:rsid w:val="00E3500D"/>
    <w:rsid w:val="00E419AF"/>
    <w:rsid w:val="00E459A3"/>
    <w:rsid w:val="00E47095"/>
    <w:rsid w:val="00E5033B"/>
    <w:rsid w:val="00E50DDD"/>
    <w:rsid w:val="00E6093C"/>
    <w:rsid w:val="00E642D3"/>
    <w:rsid w:val="00E65802"/>
    <w:rsid w:val="00E704FC"/>
    <w:rsid w:val="00E73408"/>
    <w:rsid w:val="00E74220"/>
    <w:rsid w:val="00E750E6"/>
    <w:rsid w:val="00E82EAC"/>
    <w:rsid w:val="00E852E6"/>
    <w:rsid w:val="00E866D0"/>
    <w:rsid w:val="00E9120A"/>
    <w:rsid w:val="00E912DB"/>
    <w:rsid w:val="00E93743"/>
    <w:rsid w:val="00E9394F"/>
    <w:rsid w:val="00E95AE9"/>
    <w:rsid w:val="00EA4C32"/>
    <w:rsid w:val="00EA62B6"/>
    <w:rsid w:val="00EA6DDB"/>
    <w:rsid w:val="00EB1733"/>
    <w:rsid w:val="00EB1FDF"/>
    <w:rsid w:val="00EB51FF"/>
    <w:rsid w:val="00EC041A"/>
    <w:rsid w:val="00EC42CA"/>
    <w:rsid w:val="00EC64A7"/>
    <w:rsid w:val="00EC674C"/>
    <w:rsid w:val="00ED2325"/>
    <w:rsid w:val="00EE2F13"/>
    <w:rsid w:val="00EE6E1E"/>
    <w:rsid w:val="00EF11DF"/>
    <w:rsid w:val="00EF24DE"/>
    <w:rsid w:val="00EF3363"/>
    <w:rsid w:val="00EF3ED4"/>
    <w:rsid w:val="00EF4A48"/>
    <w:rsid w:val="00F01082"/>
    <w:rsid w:val="00F0150B"/>
    <w:rsid w:val="00F017B5"/>
    <w:rsid w:val="00F0412A"/>
    <w:rsid w:val="00F062FD"/>
    <w:rsid w:val="00F1082C"/>
    <w:rsid w:val="00F1452C"/>
    <w:rsid w:val="00F15A60"/>
    <w:rsid w:val="00F176A5"/>
    <w:rsid w:val="00F21FE1"/>
    <w:rsid w:val="00F23C9D"/>
    <w:rsid w:val="00F27BEE"/>
    <w:rsid w:val="00F31C75"/>
    <w:rsid w:val="00F334D8"/>
    <w:rsid w:val="00F45D61"/>
    <w:rsid w:val="00F53EF8"/>
    <w:rsid w:val="00F55FB6"/>
    <w:rsid w:val="00F56108"/>
    <w:rsid w:val="00F57315"/>
    <w:rsid w:val="00F62BE6"/>
    <w:rsid w:val="00F65C64"/>
    <w:rsid w:val="00F67FF1"/>
    <w:rsid w:val="00F70631"/>
    <w:rsid w:val="00F71172"/>
    <w:rsid w:val="00F750EF"/>
    <w:rsid w:val="00F75D71"/>
    <w:rsid w:val="00F76968"/>
    <w:rsid w:val="00F77B5A"/>
    <w:rsid w:val="00F81CFF"/>
    <w:rsid w:val="00F82311"/>
    <w:rsid w:val="00F82F4B"/>
    <w:rsid w:val="00F87E80"/>
    <w:rsid w:val="00F93948"/>
    <w:rsid w:val="00F97F62"/>
    <w:rsid w:val="00FA0257"/>
    <w:rsid w:val="00FA20F6"/>
    <w:rsid w:val="00FA3DD1"/>
    <w:rsid w:val="00FA3F78"/>
    <w:rsid w:val="00FB2C6E"/>
    <w:rsid w:val="00FB2DBC"/>
    <w:rsid w:val="00FB30B2"/>
    <w:rsid w:val="00FB3448"/>
    <w:rsid w:val="00FB42C7"/>
    <w:rsid w:val="00FC1590"/>
    <w:rsid w:val="00FC4F27"/>
    <w:rsid w:val="00FE1085"/>
    <w:rsid w:val="00FE170D"/>
    <w:rsid w:val="00FE339A"/>
    <w:rsid w:val="00FE46AD"/>
    <w:rsid w:val="00FE6F0A"/>
    <w:rsid w:val="00FF0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616"/>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A7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cpduk.co.uk/news/an-introduction-to-the-cpd-cycle-stages-and-definition" TargetMode="External"/><Relationship Id="rId18" Type="http://schemas.openxmlformats.org/officeDocument/2006/relationships/hyperlink" Target="https://www.mindtools.com/azazlu3/lockes-goal-setting-theory" TargetMode="External"/><Relationship Id="rId26" Type="http://schemas.openxmlformats.org/officeDocument/2006/relationships/hyperlink" Target="https://www.reed.co.uk/career-advice/appraisals-what-you-need-to-know/" TargetMode="External"/><Relationship Id="rId3" Type="http://schemas.openxmlformats.org/officeDocument/2006/relationships/customXml" Target="../customXml/item3.xml"/><Relationship Id="rId21" Type="http://schemas.openxmlformats.org/officeDocument/2006/relationships/hyperlink" Target="https://pubmed.ncbi.nlm.nih.gov/25809651/" TargetMode="External"/><Relationship Id="rId7" Type="http://schemas.openxmlformats.org/officeDocument/2006/relationships/settings" Target="settings.xml"/><Relationship Id="rId12" Type="http://schemas.openxmlformats.org/officeDocument/2006/relationships/hyperlink" Target="https://www.indeed.com/career-advice/starting-new-job/expectations-of-employers" TargetMode="External"/><Relationship Id="rId17" Type="http://schemas.openxmlformats.org/officeDocument/2006/relationships/hyperlink" Target="https://www.mindtools.com/ak1yhhs/kirkpatricks-four-level-training-evaluation-model" TargetMode="External"/><Relationship Id="rId25" Type="http://schemas.openxmlformats.org/officeDocument/2006/relationships/hyperlink" Target="https://ctmuhb.nhs.wales/services/physiotherapy/physiotherapy-for-children-paediatric-physiotherapy/" TargetMode="External"/><Relationship Id="rId2" Type="http://schemas.openxmlformats.org/officeDocument/2006/relationships/customXml" Target="../customXml/item2.xml"/><Relationship Id="rId16" Type="http://schemas.openxmlformats.org/officeDocument/2006/relationships/hyperlink" Target="https://elmlearning.com/blog/training-methods/" TargetMode="External"/><Relationship Id="rId20" Type="http://schemas.openxmlformats.org/officeDocument/2006/relationships/hyperlink" Target="https://www.indeed.com/career-advice/career-development/importance-of-training" TargetMode="External"/><Relationship Id="rId29" Type="http://schemas.openxmlformats.org/officeDocument/2006/relationships/hyperlink" Target="https://www.indeed.com/career-advice/career-development/importance-of-trainin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hyperlink" Target="https://uk.indeed.com/career-advice/career-development/personal-vs-professional-development"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indeed.com/hire/c/info/employee-development-plan" TargetMode="External"/><Relationship Id="rId23" Type="http://schemas.openxmlformats.org/officeDocument/2006/relationships/hyperlink" Target="https://officevibe.com/blog/science-goal-setting" TargetMode="External"/><Relationship Id="rId28" Type="http://schemas.openxmlformats.org/officeDocument/2006/relationships/hyperlink" Target="https://www.nibusinessinfo.co.uk/content/advantages-staff-training" TargetMode="External"/><Relationship Id="rId10" Type="http://schemas.openxmlformats.org/officeDocument/2006/relationships/image" Target="media/image2.png"/><Relationship Id="rId19" Type="http://schemas.openxmlformats.org/officeDocument/2006/relationships/hyperlink" Target="https://www.theaccessgroup.com/en-gb/blog/hsc-importance-of-staff-training-in-health-and-social-care/"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hyperlink" Target="https://www.potentialunearthed.co.uk/wp-content/uploads/2017/09/Development-Vehicles.pdf" TargetMode="External"/><Relationship Id="rId22" Type="http://schemas.openxmlformats.org/officeDocument/2006/relationships/hyperlink" Target="https://www.myayan.com/advantages-and-disadvantages-of-training-and-development" TargetMode="External"/><Relationship Id="rId27" Type="http://schemas.openxmlformats.org/officeDocument/2006/relationships/hyperlink" Target="https://www.indeed.com/hire/c/info/employee-expectations" TargetMode="External"/><Relationship Id="rId30" Type="http://schemas.openxmlformats.org/officeDocument/2006/relationships/hyperlink" Target="https://www.valamis.com/hub/employee-development-methods?_gl=1%2Ap6eu8y%2A_up%2AMQ..%2A_ga%2AMTczODkyMDIwMC4xNjk0OTc3NDg5%2A_ga_WH32P1Y0T3%2AMTY5NDk3NzQ4OS4xLjAuMTY5NDk3NzQ4OS4wLjAuM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2001</TotalTime>
  <Pages>20</Pages>
  <Words>6694</Words>
  <Characters>38159</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335</cp:revision>
  <dcterms:created xsi:type="dcterms:W3CDTF">2023-08-06T12:22:00Z</dcterms:created>
  <dcterms:modified xsi:type="dcterms:W3CDTF">2023-09-17T21:49:00Z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