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2910925" w14:textId="77777777" w:rsidR="007B6AA9" w:rsidRDefault="007B6AA9" w:rsidP="007B6AA9">
      <w:pPr>
        <w:jc w:val="center"/>
        <w:rPr>
          <w:rFonts w:ascii="Arial" w:hAnsi="Arial" w:cs="Arial"/>
          <w:b/>
          <w:sz w:val="28"/>
        </w:rPr>
      </w:pPr>
      <w:r w:rsidRPr="00266C12">
        <w:rPr>
          <w:rFonts w:ascii="Arial" w:hAnsi="Arial" w:cs="Arial"/>
          <w:noProof/>
          <w:sz w:val="24"/>
          <w:szCs w:val="24"/>
        </w:rPr>
        <w:drawing>
          <wp:anchor distT="0" distB="0" distL="114300" distR="114300" simplePos="0" relativeHeight="251652096" behindDoc="0" locked="0" layoutInCell="1" allowOverlap="1" wp14:anchorId="49AF85FD" wp14:editId="6DB4247C">
            <wp:simplePos x="0" y="0"/>
            <wp:positionH relativeFrom="margin">
              <wp:posOffset>-83820</wp:posOffset>
            </wp:positionH>
            <wp:positionV relativeFrom="paragraph">
              <wp:posOffset>-251460</wp:posOffset>
            </wp:positionV>
            <wp:extent cx="5608320" cy="2125980"/>
            <wp:effectExtent l="0" t="0" r="0" b="762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608320" cy="2125980"/>
                    </a:xfrm>
                    <a:prstGeom prst="rect">
                      <a:avLst/>
                    </a:prstGeom>
                    <a:noFill/>
                  </pic:spPr>
                </pic:pic>
              </a:graphicData>
            </a:graphic>
            <wp14:sizeRelH relativeFrom="margin">
              <wp14:pctWidth>0</wp14:pctWidth>
            </wp14:sizeRelH>
            <wp14:sizeRelV relativeFrom="margin">
              <wp14:pctHeight>0</wp14:pctHeight>
            </wp14:sizeRelV>
          </wp:anchor>
        </w:drawing>
      </w:r>
      <w:r w:rsidRPr="00476A08">
        <w:rPr>
          <w:rFonts w:ascii="Arial" w:hAnsi="Arial" w:cs="Arial"/>
          <w:b/>
          <w:sz w:val="28"/>
        </w:rPr>
        <w:t xml:space="preserve">Title: </w:t>
      </w:r>
      <w:r w:rsidRPr="00210F0B">
        <w:rPr>
          <w:rStyle w:val="markedcontent"/>
          <w:rFonts w:ascii="Arial" w:hAnsi="Arial" w:cs="Arial"/>
          <w:b/>
          <w:bCs/>
          <w:i/>
          <w:iCs/>
          <w:sz w:val="32"/>
          <w:szCs w:val="32"/>
        </w:rPr>
        <w:t>Marketing Management – Assessment 1</w:t>
      </w:r>
    </w:p>
    <w:p w14:paraId="4118C781" w14:textId="77777777" w:rsidR="007B6AA9" w:rsidRDefault="007B6AA9" w:rsidP="007B6AA9">
      <w:pPr>
        <w:jc w:val="center"/>
        <w:rPr>
          <w:rFonts w:ascii="Arial" w:hAnsi="Arial" w:cs="Arial"/>
          <w:b/>
          <w:sz w:val="28"/>
        </w:rPr>
      </w:pPr>
      <w:r>
        <w:rPr>
          <w:rFonts w:ascii="Arial" w:hAnsi="Arial" w:cs="Arial"/>
          <w:b/>
          <w:noProof/>
          <w:sz w:val="28"/>
        </w:rPr>
        <w:drawing>
          <wp:inline distT="0" distB="0" distL="0" distR="0" wp14:anchorId="32E88BBB" wp14:editId="1E4540F4">
            <wp:extent cx="5731510" cy="3261360"/>
            <wp:effectExtent l="0" t="0" r="2540" b="0"/>
            <wp:docPr id="17" name="Picture 17" descr="A brown envelope with a bow&#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A brown envelope with a bow&#10;&#10;Description automatically generated with medium confidence"/>
                    <pic:cNvPicPr/>
                  </pic:nvPicPr>
                  <pic:blipFill>
                    <a:blip r:embed="rId8" cstate="print">
                      <a:extLst>
                        <a:ext uri="{28A0092B-C50C-407E-A947-70E740481C1C}">
                          <a14:useLocalDpi xmlns:a14="http://schemas.microsoft.com/office/drawing/2010/main" val="0"/>
                        </a:ext>
                      </a:extLst>
                    </a:blip>
                    <a:stretch>
                      <a:fillRect/>
                    </a:stretch>
                  </pic:blipFill>
                  <pic:spPr>
                    <a:xfrm>
                      <a:off x="0" y="0"/>
                      <a:ext cx="5731510" cy="3261360"/>
                    </a:xfrm>
                    <a:prstGeom prst="rect">
                      <a:avLst/>
                    </a:prstGeom>
                  </pic:spPr>
                </pic:pic>
              </a:graphicData>
            </a:graphic>
          </wp:inline>
        </w:drawing>
      </w:r>
    </w:p>
    <w:p w14:paraId="6EAA6B77" w14:textId="77777777" w:rsidR="007B6AA9" w:rsidRPr="00266C12" w:rsidRDefault="007B6AA9" w:rsidP="007B6AA9">
      <w:pPr>
        <w:rPr>
          <w:rFonts w:ascii="Arial" w:hAnsi="Arial" w:cs="Arial"/>
          <w:b/>
          <w:bCs/>
          <w:i/>
          <w:iCs/>
          <w:sz w:val="32"/>
          <w:szCs w:val="32"/>
        </w:rPr>
      </w:pPr>
      <w:r w:rsidRPr="00266C12">
        <w:rPr>
          <w:rFonts w:ascii="Arial" w:hAnsi="Arial" w:cs="Arial"/>
          <w:b/>
          <w:sz w:val="28"/>
        </w:rPr>
        <w:t>Student name:​ Dewan Ashrafi</w:t>
      </w:r>
    </w:p>
    <w:p w14:paraId="1AE998A3" w14:textId="77777777" w:rsidR="007B6AA9" w:rsidRPr="00266C12" w:rsidRDefault="007B6AA9" w:rsidP="007B6AA9">
      <w:pPr>
        <w:rPr>
          <w:rFonts w:ascii="Arial" w:hAnsi="Arial" w:cs="Arial"/>
          <w:b/>
          <w:sz w:val="28"/>
        </w:rPr>
      </w:pPr>
      <w:r w:rsidRPr="00266C12">
        <w:rPr>
          <w:rFonts w:ascii="Arial" w:hAnsi="Arial" w:cs="Arial"/>
          <w:b/>
          <w:sz w:val="28"/>
        </w:rPr>
        <w:t>Student ID: ​1916230</w:t>
      </w:r>
    </w:p>
    <w:p w14:paraId="0E9167FB" w14:textId="77777777" w:rsidR="007B6AA9" w:rsidRPr="00266C12" w:rsidRDefault="007B6AA9" w:rsidP="007B6AA9">
      <w:pPr>
        <w:rPr>
          <w:rFonts w:ascii="Arial" w:hAnsi="Arial" w:cs="Arial"/>
          <w:bCs/>
          <w:sz w:val="28"/>
        </w:rPr>
      </w:pPr>
      <w:r w:rsidRPr="00266C12">
        <w:rPr>
          <w:rFonts w:ascii="Arial" w:hAnsi="Arial" w:cs="Arial"/>
          <w:bCs/>
          <w:sz w:val="28"/>
        </w:rPr>
        <w:t xml:space="preserve">Programme: </w:t>
      </w:r>
      <w:r w:rsidRPr="00266C12">
        <w:rPr>
          <w:rStyle w:val="markedcontent"/>
          <w:rFonts w:ascii="Arial" w:hAnsi="Arial" w:cs="Arial"/>
          <w:bCs/>
          <w:sz w:val="28"/>
        </w:rPr>
        <w:t>MBA- Masters of Business Administration</w:t>
      </w:r>
    </w:p>
    <w:p w14:paraId="7B4EB596" w14:textId="77777777" w:rsidR="007B6AA9" w:rsidRPr="00266C12" w:rsidRDefault="007B6AA9" w:rsidP="007B6AA9">
      <w:pPr>
        <w:spacing w:line="360" w:lineRule="auto"/>
        <w:rPr>
          <w:rStyle w:val="markedcontent"/>
          <w:rFonts w:ascii="Arial" w:hAnsi="Arial" w:cs="Arial"/>
          <w:bCs/>
          <w:sz w:val="28"/>
        </w:rPr>
      </w:pPr>
      <w:r w:rsidRPr="00266C12">
        <w:rPr>
          <w:rFonts w:ascii="Arial" w:hAnsi="Arial" w:cs="Arial"/>
          <w:bCs/>
          <w:sz w:val="28"/>
        </w:rPr>
        <w:t xml:space="preserve">Module: </w:t>
      </w:r>
      <w:r w:rsidRPr="00266C12">
        <w:rPr>
          <w:rStyle w:val="markedcontent"/>
          <w:rFonts w:ascii="Arial" w:hAnsi="Arial" w:cs="Arial"/>
          <w:bCs/>
          <w:sz w:val="28"/>
        </w:rPr>
        <w:t>Marketing Management</w:t>
      </w:r>
    </w:p>
    <w:p w14:paraId="15993E8B" w14:textId="77777777" w:rsidR="007B6AA9" w:rsidRPr="00266C12" w:rsidRDefault="007B6AA9" w:rsidP="007B6AA9">
      <w:pPr>
        <w:spacing w:line="360" w:lineRule="auto"/>
        <w:rPr>
          <w:rFonts w:ascii="Arial" w:hAnsi="Arial" w:cs="Arial"/>
          <w:bCs/>
          <w:sz w:val="28"/>
        </w:rPr>
      </w:pPr>
      <w:r w:rsidRPr="00266C12">
        <w:rPr>
          <w:rFonts w:ascii="Arial" w:hAnsi="Arial" w:cs="Arial"/>
          <w:bCs/>
          <w:sz w:val="28"/>
        </w:rPr>
        <w:t xml:space="preserve">Module code: </w:t>
      </w:r>
      <w:r w:rsidRPr="00266C12">
        <w:rPr>
          <w:rStyle w:val="markedcontent"/>
          <w:rFonts w:ascii="Arial" w:hAnsi="Arial" w:cs="Arial"/>
          <w:bCs/>
          <w:sz w:val="28"/>
        </w:rPr>
        <w:t>LCMB7001</w:t>
      </w:r>
    </w:p>
    <w:p w14:paraId="3301287F" w14:textId="77777777" w:rsidR="007B6AA9" w:rsidRDefault="007B6AA9" w:rsidP="007B6AA9">
      <w:pPr>
        <w:rPr>
          <w:rStyle w:val="markedcontent"/>
          <w:rFonts w:ascii="Arial" w:hAnsi="Arial" w:cs="Arial"/>
          <w:bCs/>
          <w:sz w:val="28"/>
        </w:rPr>
      </w:pPr>
      <w:r w:rsidRPr="00266C12">
        <w:rPr>
          <w:rFonts w:ascii="Arial" w:hAnsi="Arial" w:cs="Arial"/>
          <w:bCs/>
          <w:sz w:val="28"/>
        </w:rPr>
        <w:t xml:space="preserve">Lecturer name: </w:t>
      </w:r>
      <w:r w:rsidRPr="00266C12">
        <w:rPr>
          <w:rStyle w:val="markedcontent"/>
          <w:rFonts w:ascii="Arial" w:hAnsi="Arial" w:cs="Arial"/>
          <w:bCs/>
          <w:sz w:val="28"/>
        </w:rPr>
        <w:t>Tushara Balendran</w:t>
      </w:r>
    </w:p>
    <w:p w14:paraId="4E7B6D59" w14:textId="77777777" w:rsidR="007B6AA9" w:rsidRDefault="007B6AA9" w:rsidP="007B6AA9">
      <w:pPr>
        <w:rPr>
          <w:rFonts w:ascii="Arial" w:hAnsi="Arial" w:cs="Arial"/>
          <w:bCs/>
          <w:sz w:val="28"/>
        </w:rPr>
      </w:pPr>
      <w:r w:rsidRPr="00266C12">
        <w:rPr>
          <w:rFonts w:ascii="Arial" w:hAnsi="Arial" w:cs="Arial"/>
          <w:bCs/>
          <w:sz w:val="28"/>
        </w:rPr>
        <w:t>Date:  28/04/202</w:t>
      </w:r>
    </w:p>
    <w:p w14:paraId="701EC7AB" w14:textId="77777777" w:rsidR="007B6AA9" w:rsidRDefault="007B6AA9" w:rsidP="007B6AA9">
      <w:pPr>
        <w:spacing w:line="360" w:lineRule="auto"/>
        <w:jc w:val="center"/>
        <w:rPr>
          <w:rFonts w:ascii="Arial" w:hAnsi="Arial" w:cs="Arial"/>
          <w:b/>
          <w:bCs/>
          <w:sz w:val="32"/>
          <w:szCs w:val="32"/>
        </w:rPr>
      </w:pPr>
      <w:r w:rsidRPr="00D36894">
        <w:rPr>
          <w:rFonts w:ascii="Arial" w:hAnsi="Arial" w:cs="Arial"/>
          <w:b/>
          <w:bCs/>
          <w:sz w:val="32"/>
          <w:szCs w:val="32"/>
        </w:rPr>
        <w:lastRenderedPageBreak/>
        <w:t>Table of Content</w:t>
      </w:r>
    </w:p>
    <w:p w14:paraId="67DEF13E" w14:textId="77777777" w:rsidR="007B6AA9" w:rsidRPr="00D36894" w:rsidRDefault="007B6AA9" w:rsidP="007B6AA9">
      <w:pPr>
        <w:pStyle w:val="ListParagraph"/>
        <w:numPr>
          <w:ilvl w:val="0"/>
          <w:numId w:val="1"/>
        </w:numPr>
        <w:spacing w:line="360" w:lineRule="auto"/>
        <w:rPr>
          <w:rFonts w:ascii="Arial" w:hAnsi="Arial" w:cs="Arial"/>
          <w:b/>
          <w:bCs/>
          <w:sz w:val="28"/>
        </w:rPr>
      </w:pPr>
      <w:r w:rsidRPr="00D36894">
        <w:rPr>
          <w:rFonts w:ascii="Arial" w:hAnsi="Arial" w:cs="Arial"/>
          <w:b/>
          <w:bCs/>
          <w:sz w:val="28"/>
        </w:rPr>
        <w:t>Introduction</w:t>
      </w:r>
    </w:p>
    <w:p w14:paraId="6ED9B6C1" w14:textId="77777777" w:rsidR="007B6AA9" w:rsidRPr="00D36894" w:rsidRDefault="007B6AA9" w:rsidP="007B6AA9">
      <w:pPr>
        <w:pStyle w:val="ListParagraph"/>
        <w:numPr>
          <w:ilvl w:val="0"/>
          <w:numId w:val="1"/>
        </w:numPr>
        <w:spacing w:line="360" w:lineRule="auto"/>
        <w:rPr>
          <w:rFonts w:ascii="Arial" w:hAnsi="Arial" w:cs="Arial"/>
          <w:b/>
          <w:bCs/>
          <w:sz w:val="28"/>
        </w:rPr>
      </w:pPr>
      <w:r w:rsidRPr="00D36894">
        <w:rPr>
          <w:rFonts w:ascii="Arial" w:hAnsi="Arial" w:cs="Arial"/>
          <w:b/>
          <w:bCs/>
          <w:sz w:val="28"/>
        </w:rPr>
        <w:t>Communication</w:t>
      </w:r>
    </w:p>
    <w:p w14:paraId="31450526" w14:textId="77777777" w:rsidR="007B6AA9" w:rsidRDefault="007B6AA9" w:rsidP="007B6AA9">
      <w:pPr>
        <w:pStyle w:val="ListParagraph"/>
        <w:numPr>
          <w:ilvl w:val="1"/>
          <w:numId w:val="1"/>
        </w:numPr>
        <w:spacing w:line="360" w:lineRule="auto"/>
        <w:rPr>
          <w:rFonts w:ascii="Arial" w:hAnsi="Arial" w:cs="Arial"/>
          <w:b/>
          <w:bCs/>
          <w:sz w:val="28"/>
        </w:rPr>
      </w:pPr>
      <w:r w:rsidRPr="00D36894">
        <w:rPr>
          <w:rFonts w:ascii="Arial" w:hAnsi="Arial" w:cs="Arial"/>
          <w:b/>
          <w:bCs/>
          <w:sz w:val="28"/>
        </w:rPr>
        <w:t>Shannon-Weaver Model</w:t>
      </w:r>
    </w:p>
    <w:p w14:paraId="3FE3402C" w14:textId="77777777" w:rsidR="007B6AA9" w:rsidRDefault="007B6AA9" w:rsidP="007B6AA9">
      <w:pPr>
        <w:pStyle w:val="ListParagraph"/>
        <w:numPr>
          <w:ilvl w:val="0"/>
          <w:numId w:val="1"/>
        </w:numPr>
        <w:spacing w:line="360" w:lineRule="auto"/>
        <w:rPr>
          <w:rFonts w:ascii="Arial" w:hAnsi="Arial" w:cs="Arial"/>
          <w:b/>
          <w:bCs/>
          <w:sz w:val="28"/>
        </w:rPr>
      </w:pPr>
      <w:r>
        <w:rPr>
          <w:rFonts w:ascii="Arial" w:hAnsi="Arial" w:cs="Arial"/>
          <w:b/>
          <w:bCs/>
          <w:sz w:val="28"/>
        </w:rPr>
        <w:t>Integrated Market Communication</w:t>
      </w:r>
    </w:p>
    <w:p w14:paraId="0C21A8C3" w14:textId="77777777" w:rsidR="007B6AA9" w:rsidRDefault="007B6AA9" w:rsidP="007B6AA9">
      <w:pPr>
        <w:pStyle w:val="ListParagraph"/>
        <w:numPr>
          <w:ilvl w:val="0"/>
          <w:numId w:val="1"/>
        </w:numPr>
        <w:spacing w:line="360" w:lineRule="auto"/>
        <w:rPr>
          <w:rFonts w:ascii="Arial" w:hAnsi="Arial" w:cs="Arial"/>
          <w:b/>
          <w:bCs/>
          <w:sz w:val="28"/>
        </w:rPr>
      </w:pPr>
      <w:r>
        <w:rPr>
          <w:rFonts w:ascii="Arial" w:hAnsi="Arial" w:cs="Arial"/>
          <w:b/>
          <w:bCs/>
          <w:sz w:val="28"/>
        </w:rPr>
        <w:t>New Promotional Strategies for Burberry</w:t>
      </w:r>
    </w:p>
    <w:p w14:paraId="0253ECFA" w14:textId="77777777" w:rsidR="007B6AA9" w:rsidRDefault="007B6AA9" w:rsidP="007B6AA9">
      <w:pPr>
        <w:pStyle w:val="ListParagraph"/>
        <w:numPr>
          <w:ilvl w:val="1"/>
          <w:numId w:val="1"/>
        </w:numPr>
        <w:spacing w:line="360" w:lineRule="auto"/>
        <w:rPr>
          <w:rFonts w:ascii="Arial" w:hAnsi="Arial" w:cs="Arial"/>
          <w:b/>
          <w:bCs/>
          <w:sz w:val="28"/>
        </w:rPr>
      </w:pPr>
      <w:r>
        <w:rPr>
          <w:rFonts w:ascii="Arial" w:hAnsi="Arial" w:cs="Arial"/>
          <w:b/>
          <w:bCs/>
          <w:sz w:val="28"/>
        </w:rPr>
        <w:t>Online Promotion</w:t>
      </w:r>
    </w:p>
    <w:p w14:paraId="68B6E5C5" w14:textId="77777777" w:rsidR="007B6AA9" w:rsidRDefault="007B6AA9" w:rsidP="007B6AA9">
      <w:pPr>
        <w:pStyle w:val="ListParagraph"/>
        <w:numPr>
          <w:ilvl w:val="1"/>
          <w:numId w:val="1"/>
        </w:numPr>
        <w:spacing w:line="360" w:lineRule="auto"/>
        <w:rPr>
          <w:rFonts w:ascii="Arial" w:hAnsi="Arial" w:cs="Arial"/>
          <w:b/>
          <w:bCs/>
          <w:sz w:val="28"/>
        </w:rPr>
      </w:pPr>
      <w:r>
        <w:rPr>
          <w:rFonts w:ascii="Arial" w:hAnsi="Arial" w:cs="Arial"/>
          <w:b/>
          <w:bCs/>
          <w:sz w:val="28"/>
        </w:rPr>
        <w:t>Offline Promotion</w:t>
      </w:r>
    </w:p>
    <w:p w14:paraId="4B99A430" w14:textId="77777777" w:rsidR="007B6AA9" w:rsidRDefault="007B6AA9" w:rsidP="007B6AA9">
      <w:pPr>
        <w:pStyle w:val="ListParagraph"/>
        <w:numPr>
          <w:ilvl w:val="0"/>
          <w:numId w:val="1"/>
        </w:numPr>
        <w:spacing w:line="360" w:lineRule="auto"/>
        <w:rPr>
          <w:rFonts w:ascii="Arial" w:hAnsi="Arial" w:cs="Arial"/>
          <w:b/>
          <w:bCs/>
          <w:sz w:val="28"/>
        </w:rPr>
      </w:pPr>
      <w:r>
        <w:rPr>
          <w:rFonts w:ascii="Arial" w:hAnsi="Arial" w:cs="Arial"/>
          <w:b/>
          <w:bCs/>
          <w:sz w:val="28"/>
        </w:rPr>
        <w:t>Branding and Brand Equity</w:t>
      </w:r>
    </w:p>
    <w:p w14:paraId="603CAC50" w14:textId="77777777" w:rsidR="007B6AA9" w:rsidRDefault="007B6AA9" w:rsidP="007B6AA9">
      <w:pPr>
        <w:pStyle w:val="ListParagraph"/>
        <w:numPr>
          <w:ilvl w:val="1"/>
          <w:numId w:val="1"/>
        </w:numPr>
        <w:spacing w:line="360" w:lineRule="auto"/>
        <w:rPr>
          <w:rFonts w:ascii="Arial" w:hAnsi="Arial" w:cs="Arial"/>
          <w:b/>
          <w:bCs/>
          <w:sz w:val="28"/>
        </w:rPr>
      </w:pPr>
      <w:r>
        <w:rPr>
          <w:rFonts w:ascii="Arial" w:hAnsi="Arial" w:cs="Arial"/>
          <w:b/>
          <w:bCs/>
          <w:sz w:val="28"/>
        </w:rPr>
        <w:t>Branding</w:t>
      </w:r>
    </w:p>
    <w:p w14:paraId="12AB61F7" w14:textId="77777777" w:rsidR="007B6AA9" w:rsidRDefault="007B6AA9" w:rsidP="007B6AA9">
      <w:pPr>
        <w:pStyle w:val="ListParagraph"/>
        <w:numPr>
          <w:ilvl w:val="1"/>
          <w:numId w:val="1"/>
        </w:numPr>
        <w:spacing w:line="360" w:lineRule="auto"/>
        <w:rPr>
          <w:rFonts w:ascii="Arial" w:hAnsi="Arial" w:cs="Arial"/>
          <w:b/>
          <w:bCs/>
          <w:sz w:val="28"/>
        </w:rPr>
      </w:pPr>
      <w:r>
        <w:rPr>
          <w:rFonts w:ascii="Arial" w:hAnsi="Arial" w:cs="Arial"/>
          <w:b/>
          <w:bCs/>
          <w:sz w:val="28"/>
        </w:rPr>
        <w:t>Brand Equity</w:t>
      </w:r>
    </w:p>
    <w:p w14:paraId="53D9FF98" w14:textId="63F36A9E" w:rsidR="007B6AA9" w:rsidRDefault="007B6AA9" w:rsidP="007B6AA9">
      <w:pPr>
        <w:pStyle w:val="ListParagraph"/>
        <w:numPr>
          <w:ilvl w:val="0"/>
          <w:numId w:val="1"/>
        </w:numPr>
        <w:spacing w:line="360" w:lineRule="auto"/>
        <w:rPr>
          <w:rFonts w:ascii="Arial" w:hAnsi="Arial" w:cs="Arial"/>
          <w:b/>
          <w:bCs/>
          <w:sz w:val="28"/>
        </w:rPr>
      </w:pPr>
      <w:r>
        <w:rPr>
          <w:rFonts w:ascii="Arial" w:hAnsi="Arial" w:cs="Arial"/>
          <w:b/>
          <w:bCs/>
          <w:sz w:val="28"/>
        </w:rPr>
        <w:t>Keller</w:t>
      </w:r>
      <w:r w:rsidR="006A6F72">
        <w:rPr>
          <w:rFonts w:ascii="Arial" w:hAnsi="Arial" w:cs="Arial"/>
          <w:b/>
          <w:bCs/>
          <w:sz w:val="28"/>
        </w:rPr>
        <w:t>'</w:t>
      </w:r>
      <w:r>
        <w:rPr>
          <w:rFonts w:ascii="Arial" w:hAnsi="Arial" w:cs="Arial"/>
          <w:b/>
          <w:bCs/>
          <w:sz w:val="28"/>
        </w:rPr>
        <w:t>s Brand Equity Model</w:t>
      </w:r>
    </w:p>
    <w:p w14:paraId="6D2F5344" w14:textId="2A352A48" w:rsidR="007B6AA9" w:rsidRDefault="007B6AA9" w:rsidP="007B6AA9">
      <w:pPr>
        <w:pStyle w:val="ListParagraph"/>
        <w:numPr>
          <w:ilvl w:val="1"/>
          <w:numId w:val="1"/>
        </w:numPr>
        <w:spacing w:line="360" w:lineRule="auto"/>
        <w:rPr>
          <w:rFonts w:ascii="Arial" w:hAnsi="Arial" w:cs="Arial"/>
          <w:b/>
          <w:bCs/>
          <w:sz w:val="28"/>
        </w:rPr>
      </w:pPr>
      <w:r>
        <w:rPr>
          <w:rFonts w:ascii="Arial" w:hAnsi="Arial" w:cs="Arial"/>
          <w:b/>
          <w:bCs/>
          <w:sz w:val="28"/>
        </w:rPr>
        <w:t>Merits of Keller</w:t>
      </w:r>
      <w:r w:rsidR="006A6F72">
        <w:rPr>
          <w:rFonts w:ascii="Arial" w:hAnsi="Arial" w:cs="Arial"/>
          <w:b/>
          <w:bCs/>
          <w:sz w:val="28"/>
        </w:rPr>
        <w:t>'</w:t>
      </w:r>
      <w:r>
        <w:rPr>
          <w:rFonts w:ascii="Arial" w:hAnsi="Arial" w:cs="Arial"/>
          <w:b/>
          <w:bCs/>
          <w:sz w:val="28"/>
        </w:rPr>
        <w:t>s Model</w:t>
      </w:r>
    </w:p>
    <w:p w14:paraId="4B9A4ADE" w14:textId="2A5A2BBF" w:rsidR="007B6AA9" w:rsidRDefault="007B6AA9" w:rsidP="007B6AA9">
      <w:pPr>
        <w:pStyle w:val="ListParagraph"/>
        <w:numPr>
          <w:ilvl w:val="1"/>
          <w:numId w:val="1"/>
        </w:numPr>
        <w:spacing w:line="360" w:lineRule="auto"/>
        <w:rPr>
          <w:rFonts w:ascii="Arial" w:hAnsi="Arial" w:cs="Arial"/>
          <w:b/>
          <w:bCs/>
          <w:sz w:val="28"/>
        </w:rPr>
      </w:pPr>
      <w:r>
        <w:rPr>
          <w:rFonts w:ascii="Arial" w:hAnsi="Arial" w:cs="Arial"/>
          <w:b/>
          <w:bCs/>
          <w:sz w:val="28"/>
        </w:rPr>
        <w:t>Demerits of Keller</w:t>
      </w:r>
      <w:r w:rsidR="006A6F72">
        <w:rPr>
          <w:rFonts w:ascii="Arial" w:hAnsi="Arial" w:cs="Arial"/>
          <w:b/>
          <w:bCs/>
          <w:sz w:val="28"/>
        </w:rPr>
        <w:t>'</w:t>
      </w:r>
      <w:r>
        <w:rPr>
          <w:rFonts w:ascii="Arial" w:hAnsi="Arial" w:cs="Arial"/>
          <w:b/>
          <w:bCs/>
          <w:sz w:val="28"/>
        </w:rPr>
        <w:t>s Model</w:t>
      </w:r>
    </w:p>
    <w:p w14:paraId="79370787" w14:textId="77777777" w:rsidR="007B6AA9" w:rsidRDefault="007B6AA9" w:rsidP="007B6AA9">
      <w:pPr>
        <w:pStyle w:val="ListParagraph"/>
        <w:numPr>
          <w:ilvl w:val="0"/>
          <w:numId w:val="1"/>
        </w:numPr>
        <w:spacing w:line="360" w:lineRule="auto"/>
        <w:rPr>
          <w:rFonts w:ascii="Arial" w:hAnsi="Arial" w:cs="Arial"/>
          <w:b/>
          <w:bCs/>
          <w:sz w:val="28"/>
        </w:rPr>
      </w:pPr>
      <w:r>
        <w:rPr>
          <w:rFonts w:ascii="Arial" w:hAnsi="Arial" w:cs="Arial"/>
          <w:b/>
          <w:bCs/>
          <w:sz w:val="28"/>
        </w:rPr>
        <w:t xml:space="preserve">Customer Journey </w:t>
      </w:r>
    </w:p>
    <w:p w14:paraId="4F28C0ED" w14:textId="77777777" w:rsidR="007B6AA9" w:rsidRDefault="007B6AA9" w:rsidP="007B6AA9">
      <w:pPr>
        <w:pStyle w:val="ListParagraph"/>
        <w:numPr>
          <w:ilvl w:val="0"/>
          <w:numId w:val="1"/>
        </w:numPr>
        <w:spacing w:line="360" w:lineRule="auto"/>
        <w:rPr>
          <w:rFonts w:ascii="Arial" w:hAnsi="Arial" w:cs="Arial"/>
          <w:b/>
          <w:bCs/>
          <w:sz w:val="28"/>
        </w:rPr>
      </w:pPr>
      <w:r>
        <w:rPr>
          <w:rFonts w:ascii="Arial" w:hAnsi="Arial" w:cs="Arial"/>
          <w:b/>
          <w:bCs/>
          <w:sz w:val="28"/>
        </w:rPr>
        <w:t>Customer Touchpoints</w:t>
      </w:r>
    </w:p>
    <w:p w14:paraId="697E19BD" w14:textId="77777777" w:rsidR="007B6AA9" w:rsidRDefault="007B6AA9" w:rsidP="007B6AA9">
      <w:pPr>
        <w:pStyle w:val="ListParagraph"/>
        <w:numPr>
          <w:ilvl w:val="1"/>
          <w:numId w:val="1"/>
        </w:numPr>
        <w:spacing w:line="360" w:lineRule="auto"/>
        <w:rPr>
          <w:rFonts w:ascii="Arial" w:hAnsi="Arial" w:cs="Arial"/>
          <w:b/>
          <w:bCs/>
          <w:sz w:val="28"/>
        </w:rPr>
      </w:pPr>
      <w:r>
        <w:rPr>
          <w:rFonts w:ascii="Arial" w:hAnsi="Arial" w:cs="Arial"/>
          <w:b/>
          <w:bCs/>
          <w:sz w:val="28"/>
        </w:rPr>
        <w:t>Prepurchase</w:t>
      </w:r>
    </w:p>
    <w:p w14:paraId="25AE591B" w14:textId="77777777" w:rsidR="007B6AA9" w:rsidRDefault="007B6AA9" w:rsidP="007B6AA9">
      <w:pPr>
        <w:pStyle w:val="ListParagraph"/>
        <w:numPr>
          <w:ilvl w:val="1"/>
          <w:numId w:val="1"/>
        </w:numPr>
        <w:spacing w:line="360" w:lineRule="auto"/>
        <w:rPr>
          <w:rFonts w:ascii="Arial" w:hAnsi="Arial" w:cs="Arial"/>
          <w:b/>
          <w:bCs/>
          <w:sz w:val="28"/>
        </w:rPr>
      </w:pPr>
      <w:r>
        <w:rPr>
          <w:rFonts w:ascii="Arial" w:hAnsi="Arial" w:cs="Arial"/>
          <w:b/>
          <w:bCs/>
          <w:sz w:val="28"/>
        </w:rPr>
        <w:t>Purchase</w:t>
      </w:r>
    </w:p>
    <w:p w14:paraId="2C9D1470" w14:textId="77777777" w:rsidR="007B6AA9" w:rsidRDefault="007B6AA9" w:rsidP="007B6AA9">
      <w:pPr>
        <w:pStyle w:val="ListParagraph"/>
        <w:numPr>
          <w:ilvl w:val="1"/>
          <w:numId w:val="1"/>
        </w:numPr>
        <w:spacing w:line="360" w:lineRule="auto"/>
        <w:rPr>
          <w:rFonts w:ascii="Arial" w:hAnsi="Arial" w:cs="Arial"/>
          <w:b/>
          <w:bCs/>
          <w:sz w:val="28"/>
        </w:rPr>
      </w:pPr>
      <w:r>
        <w:rPr>
          <w:rFonts w:ascii="Arial" w:hAnsi="Arial" w:cs="Arial"/>
          <w:b/>
          <w:bCs/>
          <w:sz w:val="28"/>
        </w:rPr>
        <w:t>PostPurchase</w:t>
      </w:r>
    </w:p>
    <w:p w14:paraId="2125C5EF" w14:textId="77777777" w:rsidR="007B6AA9" w:rsidRDefault="007B6AA9" w:rsidP="007B6AA9">
      <w:pPr>
        <w:pStyle w:val="ListParagraph"/>
        <w:numPr>
          <w:ilvl w:val="0"/>
          <w:numId w:val="1"/>
        </w:numPr>
        <w:spacing w:line="360" w:lineRule="auto"/>
        <w:rPr>
          <w:rFonts w:ascii="Arial" w:hAnsi="Arial" w:cs="Arial"/>
          <w:b/>
          <w:bCs/>
          <w:sz w:val="28"/>
        </w:rPr>
      </w:pPr>
      <w:r w:rsidRPr="00D36894">
        <w:rPr>
          <w:rFonts w:ascii="Arial" w:hAnsi="Arial" w:cs="Arial"/>
          <w:b/>
          <w:bCs/>
          <w:sz w:val="28"/>
        </w:rPr>
        <w:t>Customer Journey Map</w:t>
      </w:r>
    </w:p>
    <w:p w14:paraId="412732F9" w14:textId="07FAC281" w:rsidR="007B6AA9" w:rsidRDefault="007B6AA9" w:rsidP="007B6AA9">
      <w:pPr>
        <w:pStyle w:val="ListParagraph"/>
        <w:numPr>
          <w:ilvl w:val="1"/>
          <w:numId w:val="1"/>
        </w:numPr>
        <w:spacing w:line="360" w:lineRule="auto"/>
        <w:rPr>
          <w:rFonts w:ascii="Arial" w:hAnsi="Arial" w:cs="Arial"/>
          <w:b/>
          <w:bCs/>
          <w:sz w:val="28"/>
        </w:rPr>
      </w:pPr>
      <w:r>
        <w:rPr>
          <w:rFonts w:ascii="Arial" w:hAnsi="Arial" w:cs="Arial"/>
          <w:b/>
          <w:bCs/>
          <w:sz w:val="28"/>
        </w:rPr>
        <w:t>Critical Analysis of Burberry</w:t>
      </w:r>
      <w:r w:rsidR="006A6F72">
        <w:rPr>
          <w:rFonts w:ascii="Arial" w:hAnsi="Arial" w:cs="Arial"/>
          <w:b/>
          <w:bCs/>
          <w:sz w:val="28"/>
        </w:rPr>
        <w:t>'</w:t>
      </w:r>
      <w:r>
        <w:rPr>
          <w:rFonts w:ascii="Arial" w:hAnsi="Arial" w:cs="Arial"/>
          <w:b/>
          <w:bCs/>
          <w:sz w:val="28"/>
        </w:rPr>
        <w:t>s Customer Journey Map</w:t>
      </w:r>
    </w:p>
    <w:p w14:paraId="17DB496F" w14:textId="77777777" w:rsidR="007B6AA9" w:rsidRDefault="007B6AA9" w:rsidP="007B6AA9">
      <w:pPr>
        <w:pStyle w:val="ListParagraph"/>
        <w:numPr>
          <w:ilvl w:val="1"/>
          <w:numId w:val="1"/>
        </w:numPr>
        <w:spacing w:line="360" w:lineRule="auto"/>
        <w:rPr>
          <w:rFonts w:ascii="Arial" w:hAnsi="Arial" w:cs="Arial"/>
          <w:b/>
          <w:bCs/>
          <w:sz w:val="28"/>
        </w:rPr>
      </w:pPr>
      <w:r>
        <w:rPr>
          <w:rFonts w:ascii="Arial" w:hAnsi="Arial" w:cs="Arial"/>
          <w:b/>
          <w:bCs/>
          <w:sz w:val="28"/>
        </w:rPr>
        <w:t>Strengths</w:t>
      </w:r>
    </w:p>
    <w:p w14:paraId="529CEC08" w14:textId="77777777" w:rsidR="007B6AA9" w:rsidRDefault="007B6AA9" w:rsidP="007B6AA9">
      <w:pPr>
        <w:pStyle w:val="ListParagraph"/>
        <w:numPr>
          <w:ilvl w:val="1"/>
          <w:numId w:val="1"/>
        </w:numPr>
        <w:spacing w:line="360" w:lineRule="auto"/>
        <w:rPr>
          <w:rFonts w:ascii="Arial" w:hAnsi="Arial" w:cs="Arial"/>
          <w:b/>
          <w:bCs/>
          <w:sz w:val="28"/>
        </w:rPr>
      </w:pPr>
      <w:r>
        <w:rPr>
          <w:rFonts w:ascii="Arial" w:hAnsi="Arial" w:cs="Arial"/>
          <w:b/>
          <w:bCs/>
          <w:sz w:val="28"/>
        </w:rPr>
        <w:t>Weakness</w:t>
      </w:r>
    </w:p>
    <w:p w14:paraId="6917DE66" w14:textId="77777777" w:rsidR="007B6AA9" w:rsidRPr="00D36894" w:rsidRDefault="007B6AA9" w:rsidP="007B6AA9">
      <w:pPr>
        <w:pStyle w:val="ListParagraph"/>
        <w:numPr>
          <w:ilvl w:val="0"/>
          <w:numId w:val="1"/>
        </w:numPr>
        <w:spacing w:line="360" w:lineRule="auto"/>
        <w:rPr>
          <w:rFonts w:ascii="Arial" w:hAnsi="Arial" w:cs="Arial"/>
          <w:b/>
          <w:bCs/>
          <w:sz w:val="28"/>
        </w:rPr>
      </w:pPr>
      <w:r w:rsidRPr="00D36894">
        <w:rPr>
          <w:rFonts w:ascii="Arial" w:hAnsi="Arial" w:cs="Arial"/>
          <w:b/>
          <w:bCs/>
          <w:sz w:val="28"/>
        </w:rPr>
        <w:t>The Total Engagement Model</w:t>
      </w:r>
    </w:p>
    <w:p w14:paraId="53BBD3AF" w14:textId="77777777" w:rsidR="007B6AA9" w:rsidRPr="00D36894" w:rsidRDefault="007B6AA9" w:rsidP="007B6AA9">
      <w:pPr>
        <w:pStyle w:val="ListParagraph"/>
        <w:numPr>
          <w:ilvl w:val="0"/>
          <w:numId w:val="1"/>
        </w:numPr>
        <w:spacing w:line="360" w:lineRule="auto"/>
        <w:rPr>
          <w:rFonts w:ascii="Arial" w:hAnsi="Arial" w:cs="Arial"/>
          <w:b/>
          <w:bCs/>
          <w:sz w:val="28"/>
        </w:rPr>
      </w:pPr>
      <w:r w:rsidRPr="00D36894">
        <w:rPr>
          <w:rFonts w:ascii="Arial" w:hAnsi="Arial" w:cs="Arial"/>
          <w:b/>
          <w:bCs/>
          <w:sz w:val="28"/>
        </w:rPr>
        <w:t>Recommendations</w:t>
      </w:r>
    </w:p>
    <w:p w14:paraId="67B4B83D" w14:textId="77777777" w:rsidR="007B6AA9" w:rsidRPr="00D36894" w:rsidRDefault="007B6AA9" w:rsidP="007B6AA9">
      <w:pPr>
        <w:pStyle w:val="ListParagraph"/>
        <w:numPr>
          <w:ilvl w:val="0"/>
          <w:numId w:val="1"/>
        </w:numPr>
        <w:spacing w:line="360" w:lineRule="auto"/>
        <w:rPr>
          <w:rFonts w:ascii="Arial" w:hAnsi="Arial" w:cs="Arial"/>
          <w:b/>
          <w:bCs/>
          <w:sz w:val="28"/>
        </w:rPr>
      </w:pPr>
      <w:r w:rsidRPr="00D36894">
        <w:rPr>
          <w:rFonts w:ascii="Arial" w:hAnsi="Arial" w:cs="Arial"/>
          <w:b/>
          <w:bCs/>
          <w:sz w:val="28"/>
        </w:rPr>
        <w:t>Conclusion</w:t>
      </w:r>
    </w:p>
    <w:p w14:paraId="1B0CE9EF" w14:textId="77777777" w:rsidR="007B6AA9" w:rsidRDefault="007B6AA9" w:rsidP="007B6AA9">
      <w:pPr>
        <w:pStyle w:val="ListParagraph"/>
        <w:numPr>
          <w:ilvl w:val="0"/>
          <w:numId w:val="1"/>
        </w:numPr>
        <w:spacing w:line="360" w:lineRule="auto"/>
        <w:rPr>
          <w:rFonts w:ascii="Arial" w:hAnsi="Arial" w:cs="Arial"/>
          <w:b/>
          <w:bCs/>
          <w:sz w:val="28"/>
        </w:rPr>
      </w:pPr>
      <w:r w:rsidRPr="00D36894">
        <w:rPr>
          <w:rFonts w:ascii="Arial" w:hAnsi="Arial" w:cs="Arial"/>
          <w:b/>
          <w:bCs/>
          <w:sz w:val="28"/>
        </w:rPr>
        <w:t>References</w:t>
      </w:r>
    </w:p>
    <w:p w14:paraId="59772D45" w14:textId="77777777" w:rsidR="007B6AA9" w:rsidRDefault="007B6AA9" w:rsidP="007B6AA9">
      <w:pPr>
        <w:pStyle w:val="ListParagraph"/>
        <w:numPr>
          <w:ilvl w:val="0"/>
          <w:numId w:val="2"/>
        </w:numPr>
        <w:spacing w:line="360" w:lineRule="auto"/>
        <w:rPr>
          <w:rFonts w:ascii="Arial" w:hAnsi="Arial" w:cs="Arial"/>
          <w:b/>
          <w:bCs/>
          <w:sz w:val="28"/>
        </w:rPr>
      </w:pPr>
      <w:r w:rsidRPr="00266C12">
        <w:rPr>
          <w:rFonts w:ascii="Arial" w:hAnsi="Arial" w:cs="Arial"/>
          <w:b/>
          <w:bCs/>
          <w:sz w:val="28"/>
        </w:rPr>
        <w:lastRenderedPageBreak/>
        <w:t>Introduction</w:t>
      </w:r>
    </w:p>
    <w:p w14:paraId="4C1099CA" w14:textId="5BFA4C50" w:rsidR="007B6AA9" w:rsidRDefault="007B6AA9" w:rsidP="007B6AA9">
      <w:pPr>
        <w:spacing w:line="360" w:lineRule="auto"/>
        <w:rPr>
          <w:rFonts w:ascii="Arial" w:eastAsia="Times New Roman" w:hAnsi="Arial" w:cs="Arial"/>
          <w:sz w:val="24"/>
          <w:szCs w:val="24"/>
          <w:lang w:eastAsia="en-GB" w:bidi="ar-SA"/>
        </w:rPr>
      </w:pPr>
      <w:r w:rsidRPr="00266C12">
        <w:rPr>
          <w:rFonts w:ascii="Arial" w:eastAsia="Times New Roman" w:hAnsi="Arial" w:cs="Arial"/>
          <w:sz w:val="24"/>
          <w:szCs w:val="24"/>
          <w:lang w:eastAsia="en-GB" w:bidi="ar-SA"/>
        </w:rPr>
        <w:t xml:space="preserve">This marketing </w:t>
      </w:r>
      <w:r>
        <w:rPr>
          <w:rFonts w:ascii="Arial" w:eastAsia="Times New Roman" w:hAnsi="Arial" w:cs="Arial"/>
          <w:sz w:val="24"/>
          <w:szCs w:val="24"/>
          <w:lang w:eastAsia="en-GB" w:bidi="ar-SA"/>
        </w:rPr>
        <w:t>report</w:t>
      </w:r>
      <w:r w:rsidRPr="00266C12">
        <w:rPr>
          <w:rFonts w:ascii="Arial" w:eastAsia="Times New Roman" w:hAnsi="Arial" w:cs="Arial"/>
          <w:sz w:val="24"/>
          <w:szCs w:val="24"/>
          <w:lang w:eastAsia="en-GB" w:bidi="ar-SA"/>
        </w:rPr>
        <w:t xml:space="preserve"> aims to critically examine </w:t>
      </w:r>
      <w:r>
        <w:rPr>
          <w:rFonts w:ascii="Arial" w:eastAsia="Times New Roman" w:hAnsi="Arial" w:cs="Arial"/>
          <w:sz w:val="24"/>
          <w:szCs w:val="24"/>
          <w:lang w:eastAsia="en-GB" w:bidi="ar-SA"/>
        </w:rPr>
        <w:t xml:space="preserve">Burberry </w:t>
      </w:r>
      <w:r w:rsidR="001E7A0A">
        <w:rPr>
          <w:rFonts w:ascii="Arial" w:eastAsia="Times New Roman" w:hAnsi="Arial" w:cs="Arial"/>
          <w:sz w:val="24"/>
          <w:szCs w:val="24"/>
          <w:lang w:eastAsia="en-GB" w:bidi="ar-SA"/>
        </w:rPr>
        <w:t xml:space="preserve">Group </w:t>
      </w:r>
      <w:r>
        <w:rPr>
          <w:rFonts w:ascii="Arial" w:eastAsia="Times New Roman" w:hAnsi="Arial" w:cs="Arial"/>
          <w:sz w:val="24"/>
          <w:szCs w:val="24"/>
          <w:lang w:eastAsia="en-GB" w:bidi="ar-SA"/>
        </w:rPr>
        <w:t>Plc</w:t>
      </w:r>
      <w:r w:rsidR="006A6F72">
        <w:rPr>
          <w:rFonts w:ascii="Arial" w:eastAsia="Times New Roman" w:hAnsi="Arial" w:cs="Arial"/>
          <w:sz w:val="24"/>
          <w:szCs w:val="24"/>
          <w:lang w:eastAsia="en-GB" w:bidi="ar-SA"/>
        </w:rPr>
        <w:t>'</w:t>
      </w:r>
      <w:r>
        <w:rPr>
          <w:rFonts w:ascii="Arial" w:eastAsia="Times New Roman" w:hAnsi="Arial" w:cs="Arial"/>
          <w:sz w:val="24"/>
          <w:szCs w:val="24"/>
          <w:lang w:eastAsia="en-GB" w:bidi="ar-SA"/>
        </w:rPr>
        <w:t>s</w:t>
      </w:r>
      <w:r w:rsidRPr="00266C12">
        <w:rPr>
          <w:rFonts w:ascii="Arial" w:eastAsia="Times New Roman" w:hAnsi="Arial" w:cs="Arial"/>
          <w:sz w:val="24"/>
          <w:szCs w:val="24"/>
          <w:lang w:eastAsia="en-GB" w:bidi="ar-SA"/>
        </w:rPr>
        <w:t xml:space="preserve"> marketing strategies and initiatives </w:t>
      </w:r>
      <w:r>
        <w:rPr>
          <w:rFonts w:ascii="Arial" w:eastAsia="Times New Roman" w:hAnsi="Arial" w:cs="Arial"/>
          <w:sz w:val="24"/>
          <w:szCs w:val="24"/>
          <w:lang w:eastAsia="en-GB" w:bidi="ar-SA"/>
        </w:rPr>
        <w:t>to increase</w:t>
      </w:r>
      <w:r w:rsidRPr="00266C12">
        <w:rPr>
          <w:rFonts w:ascii="Arial" w:eastAsia="Times New Roman" w:hAnsi="Arial" w:cs="Arial"/>
          <w:sz w:val="24"/>
          <w:szCs w:val="24"/>
          <w:lang w:eastAsia="en-GB" w:bidi="ar-SA"/>
        </w:rPr>
        <w:t xml:space="preserve"> brand awareness</w:t>
      </w:r>
      <w:r>
        <w:rPr>
          <w:rFonts w:ascii="Arial" w:eastAsia="Times New Roman" w:hAnsi="Arial" w:cs="Arial"/>
          <w:sz w:val="24"/>
          <w:szCs w:val="24"/>
          <w:lang w:eastAsia="en-GB" w:bidi="ar-SA"/>
        </w:rPr>
        <w:t xml:space="preserve"> and</w:t>
      </w:r>
      <w:r w:rsidRPr="00266C12">
        <w:rPr>
          <w:rFonts w:ascii="Arial" w:eastAsia="Times New Roman" w:hAnsi="Arial" w:cs="Arial"/>
          <w:sz w:val="24"/>
          <w:szCs w:val="24"/>
          <w:lang w:eastAsia="en-GB" w:bidi="ar-SA"/>
        </w:rPr>
        <w:t xml:space="preserve"> their efficacy in reaching and engaging its target audience. The report will assess the company</w:t>
      </w:r>
      <w:r w:rsidR="006A6F72">
        <w:rPr>
          <w:rFonts w:ascii="Arial" w:eastAsia="Times New Roman" w:hAnsi="Arial" w:cs="Arial"/>
          <w:sz w:val="24"/>
          <w:szCs w:val="24"/>
          <w:lang w:eastAsia="en-GB" w:bidi="ar-SA"/>
        </w:rPr>
        <w:t>'</w:t>
      </w:r>
      <w:r w:rsidRPr="00266C12">
        <w:rPr>
          <w:rFonts w:ascii="Arial" w:eastAsia="Times New Roman" w:hAnsi="Arial" w:cs="Arial"/>
          <w:sz w:val="24"/>
          <w:szCs w:val="24"/>
          <w:lang w:eastAsia="en-GB" w:bidi="ar-SA"/>
        </w:rPr>
        <w:t xml:space="preserve">s marketing mix, competitor analysis, customer journey and touchpoints, critically analyse strengths and weaknesses, and recommend new strategies on how </w:t>
      </w:r>
      <w:r>
        <w:rPr>
          <w:rFonts w:ascii="Arial" w:eastAsia="Times New Roman" w:hAnsi="Arial" w:cs="Arial"/>
          <w:sz w:val="24"/>
          <w:szCs w:val="24"/>
          <w:lang w:eastAsia="en-GB" w:bidi="ar-SA"/>
        </w:rPr>
        <w:t>Burberry</w:t>
      </w:r>
      <w:r w:rsidRPr="00266C12">
        <w:rPr>
          <w:rFonts w:ascii="Arial" w:eastAsia="Times New Roman" w:hAnsi="Arial" w:cs="Arial"/>
          <w:sz w:val="24"/>
          <w:szCs w:val="24"/>
          <w:lang w:eastAsia="en-GB" w:bidi="ar-SA"/>
        </w:rPr>
        <w:t xml:space="preserve"> can improve its marketing efforts to drive continued growth in </w:t>
      </w:r>
      <w:r>
        <w:rPr>
          <w:rFonts w:ascii="Arial" w:eastAsia="Times New Roman" w:hAnsi="Arial" w:cs="Arial"/>
          <w:sz w:val="24"/>
          <w:szCs w:val="24"/>
          <w:lang w:eastAsia="en-GB" w:bidi="ar-SA"/>
        </w:rPr>
        <w:t xml:space="preserve">the </w:t>
      </w:r>
      <w:r w:rsidRPr="00266C12">
        <w:rPr>
          <w:rFonts w:ascii="Arial" w:eastAsia="Times New Roman" w:hAnsi="Arial" w:cs="Arial"/>
          <w:sz w:val="24"/>
          <w:szCs w:val="24"/>
          <w:lang w:eastAsia="en-GB" w:bidi="ar-SA"/>
        </w:rPr>
        <w:t>industry.</w:t>
      </w:r>
    </w:p>
    <w:p w14:paraId="33E8BF89" w14:textId="5A1088C7" w:rsidR="007B6AA9" w:rsidRPr="00845A35" w:rsidRDefault="0093376A" w:rsidP="00845A35">
      <w:pPr>
        <w:spacing w:line="360" w:lineRule="auto"/>
        <w:jc w:val="right"/>
        <w:rPr>
          <w:rFonts w:ascii="Arial" w:eastAsia="Times New Roman" w:hAnsi="Arial" w:cs="Arial"/>
          <w:sz w:val="18"/>
          <w:szCs w:val="18"/>
          <w:lang w:eastAsia="en-GB" w:bidi="ar-SA"/>
        </w:rPr>
      </w:pPr>
      <w:r w:rsidRPr="00845A35">
        <w:rPr>
          <w:rFonts w:ascii="Arial" w:eastAsia="Times New Roman" w:hAnsi="Arial" w:cs="Arial"/>
          <w:b/>
          <w:bCs/>
          <w:noProof/>
          <w:sz w:val="24"/>
          <w:szCs w:val="24"/>
          <w:lang w:eastAsia="en-GB" w:bidi="ar-SA"/>
        </w:rPr>
        <w:drawing>
          <wp:inline distT="0" distB="0" distL="0" distR="0" wp14:anchorId="61D99712" wp14:editId="738583D9">
            <wp:extent cx="5731510" cy="3783330"/>
            <wp:effectExtent l="0" t="0" r="2540" b="7620"/>
            <wp:docPr id="23" name="Picture 23" descr="A picture containing clothing, text, pattern, fabric&#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icture 23" descr="A picture containing clothing, text, pattern, fabric&#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5731510" cy="3783330"/>
                    </a:xfrm>
                    <a:prstGeom prst="rect">
                      <a:avLst/>
                    </a:prstGeom>
                  </pic:spPr>
                </pic:pic>
              </a:graphicData>
            </a:graphic>
          </wp:inline>
        </w:drawing>
      </w:r>
      <w:r w:rsidR="00845A35">
        <w:rPr>
          <w:rFonts w:ascii="Arial" w:eastAsia="Times New Roman" w:hAnsi="Arial" w:cs="Arial"/>
          <w:b/>
          <w:bCs/>
          <w:sz w:val="24"/>
          <w:szCs w:val="24"/>
          <w:lang w:eastAsia="en-GB" w:bidi="ar-SA"/>
        </w:rPr>
        <w:t xml:space="preserve"> </w:t>
      </w:r>
      <w:r w:rsidR="00346706">
        <w:rPr>
          <w:rFonts w:ascii="Arial" w:eastAsia="Times New Roman" w:hAnsi="Arial" w:cs="Arial"/>
          <w:b/>
          <w:bCs/>
          <w:sz w:val="24"/>
          <w:szCs w:val="24"/>
          <w:lang w:eastAsia="en-GB" w:bidi="ar-SA"/>
        </w:rPr>
        <w:t>Burberry</w:t>
      </w:r>
      <w:r w:rsidR="006A6F72">
        <w:rPr>
          <w:rFonts w:ascii="Arial" w:eastAsia="Times New Roman" w:hAnsi="Arial" w:cs="Arial"/>
          <w:b/>
          <w:bCs/>
          <w:sz w:val="24"/>
          <w:szCs w:val="24"/>
          <w:lang w:eastAsia="en-GB" w:bidi="ar-SA"/>
        </w:rPr>
        <w:t>'</w:t>
      </w:r>
      <w:r w:rsidRPr="00845A35">
        <w:rPr>
          <w:rFonts w:ascii="Arial" w:eastAsia="Times New Roman" w:hAnsi="Arial" w:cs="Arial"/>
          <w:b/>
          <w:bCs/>
          <w:sz w:val="24"/>
          <w:szCs w:val="24"/>
          <w:lang w:eastAsia="en-GB" w:bidi="ar-SA"/>
        </w:rPr>
        <w:t>s iconic check</w:t>
      </w:r>
      <w:r w:rsidR="007B6AA9" w:rsidRPr="00845A35">
        <w:rPr>
          <w:rFonts w:ascii="Arial" w:eastAsia="Times New Roman" w:hAnsi="Arial" w:cs="Arial"/>
          <w:b/>
          <w:bCs/>
          <w:sz w:val="24"/>
          <w:szCs w:val="24"/>
          <w:lang w:eastAsia="en-GB" w:bidi="ar-SA"/>
        </w:rPr>
        <w:t xml:space="preserve"> </w:t>
      </w:r>
      <w:r w:rsidRPr="00845A35">
        <w:rPr>
          <w:rFonts w:ascii="Arial" w:eastAsia="Times New Roman" w:hAnsi="Arial" w:cs="Arial"/>
          <w:b/>
          <w:bCs/>
          <w:sz w:val="24"/>
          <w:szCs w:val="24"/>
          <w:lang w:eastAsia="en-GB" w:bidi="ar-SA"/>
        </w:rPr>
        <w:t xml:space="preserve">and logo </w:t>
      </w:r>
      <w:r w:rsidR="00845A35">
        <w:rPr>
          <w:rFonts w:ascii="Arial" w:eastAsia="Times New Roman" w:hAnsi="Arial" w:cs="Arial"/>
          <w:b/>
          <w:bCs/>
          <w:sz w:val="24"/>
          <w:szCs w:val="24"/>
          <w:lang w:eastAsia="en-GB" w:bidi="ar-SA"/>
        </w:rPr>
        <w:t xml:space="preserve">          </w:t>
      </w:r>
      <w:r w:rsidR="00845A35" w:rsidRPr="00845A35">
        <w:rPr>
          <w:rFonts w:ascii="Arial" w:eastAsia="Times New Roman" w:hAnsi="Arial" w:cs="Arial"/>
          <w:sz w:val="18"/>
          <w:szCs w:val="18"/>
          <w:lang w:eastAsia="en-GB" w:bidi="ar-SA"/>
        </w:rPr>
        <w:t>Source: www.indiatoday.in</w:t>
      </w:r>
    </w:p>
    <w:p w14:paraId="0308CCDB" w14:textId="77777777" w:rsidR="0093376A" w:rsidRDefault="001E7A0A" w:rsidP="00AE016B">
      <w:pPr>
        <w:pStyle w:val="Heading3"/>
        <w:spacing w:line="360" w:lineRule="auto"/>
        <w:rPr>
          <w:rFonts w:ascii="Arial" w:hAnsi="Arial" w:cs="Arial"/>
          <w:b w:val="0"/>
          <w:bCs w:val="0"/>
          <w:sz w:val="24"/>
          <w:szCs w:val="24"/>
        </w:rPr>
      </w:pPr>
      <w:r w:rsidRPr="00AE016B">
        <w:rPr>
          <w:rFonts w:ascii="Arial" w:hAnsi="Arial" w:cs="Arial"/>
          <w:b w:val="0"/>
          <w:bCs w:val="0"/>
          <w:sz w:val="24"/>
          <w:szCs w:val="24"/>
        </w:rPr>
        <w:t xml:space="preserve">Thomas Burberry launched the British luxury apparel brand Burberry in 1856. The company is well-known for its famous trench coats and signature check pattern, which have become associated with the brand. Burberry manufactures various premium fashion products, such as clothing, accessories, perfumes, and cosmetics, offered internationally via shops, an online platform, and distributors. </w:t>
      </w:r>
    </w:p>
    <w:p w14:paraId="03A7981F" w14:textId="77777777" w:rsidR="0093376A" w:rsidRPr="00C92736" w:rsidRDefault="0093376A" w:rsidP="00C92736">
      <w:pPr>
        <w:pStyle w:val="Heading3"/>
        <w:spacing w:line="360" w:lineRule="auto"/>
        <w:jc w:val="right"/>
        <w:rPr>
          <w:rFonts w:ascii="Arial" w:hAnsi="Arial" w:cs="Arial"/>
          <w:sz w:val="24"/>
          <w:szCs w:val="24"/>
        </w:rPr>
      </w:pPr>
      <w:r w:rsidRPr="00C92736">
        <w:rPr>
          <w:rFonts w:ascii="Arial" w:hAnsi="Arial" w:cs="Arial"/>
          <w:noProof/>
          <w:sz w:val="24"/>
          <w:szCs w:val="24"/>
        </w:rPr>
        <w:lastRenderedPageBreak/>
        <w:drawing>
          <wp:inline distT="0" distB="0" distL="0" distR="0" wp14:anchorId="642014C4" wp14:editId="3DC983A3">
            <wp:extent cx="5731510" cy="3820795"/>
            <wp:effectExtent l="0" t="0" r="2540" b="8255"/>
            <wp:docPr id="24" name="Picture 24" descr="A picture containing indoor, outlet store, display window, boutiqu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descr="A picture containing indoor, outlet store, display window, boutique&#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731510" cy="3820795"/>
                    </a:xfrm>
                    <a:prstGeom prst="rect">
                      <a:avLst/>
                    </a:prstGeom>
                  </pic:spPr>
                </pic:pic>
              </a:graphicData>
            </a:graphic>
          </wp:inline>
        </w:drawing>
      </w:r>
      <w:r w:rsidR="00C92736">
        <w:rPr>
          <w:rFonts w:ascii="Arial" w:hAnsi="Arial" w:cs="Arial"/>
          <w:sz w:val="24"/>
          <w:szCs w:val="24"/>
        </w:rPr>
        <w:t xml:space="preserve">  </w:t>
      </w:r>
      <w:r w:rsidRPr="00C92736">
        <w:rPr>
          <w:rFonts w:ascii="Arial" w:hAnsi="Arial" w:cs="Arial"/>
          <w:sz w:val="24"/>
          <w:szCs w:val="24"/>
        </w:rPr>
        <w:t>A Burberry Retail store</w:t>
      </w:r>
      <w:r w:rsidR="00C92736">
        <w:rPr>
          <w:rFonts w:ascii="Arial" w:hAnsi="Arial" w:cs="Arial"/>
          <w:sz w:val="24"/>
          <w:szCs w:val="24"/>
        </w:rPr>
        <w:t xml:space="preserve">         </w:t>
      </w:r>
      <w:r w:rsidRPr="00C92736">
        <w:rPr>
          <w:rFonts w:ascii="Arial" w:hAnsi="Arial" w:cs="Arial"/>
          <w:sz w:val="24"/>
          <w:szCs w:val="24"/>
        </w:rPr>
        <w:t xml:space="preserve"> </w:t>
      </w:r>
      <w:r w:rsidR="00C92736">
        <w:rPr>
          <w:rFonts w:ascii="Arial" w:hAnsi="Arial" w:cs="Arial"/>
          <w:sz w:val="24"/>
          <w:szCs w:val="24"/>
        </w:rPr>
        <w:t xml:space="preserve">       </w:t>
      </w:r>
      <w:r w:rsidR="00C92736" w:rsidRPr="00C92736">
        <w:rPr>
          <w:rFonts w:ascii="Arial" w:hAnsi="Arial" w:cs="Arial"/>
          <w:b w:val="0"/>
          <w:bCs w:val="0"/>
          <w:sz w:val="18"/>
          <w:szCs w:val="18"/>
        </w:rPr>
        <w:t>Source: www.retaildetail.eu</w:t>
      </w:r>
    </w:p>
    <w:p w14:paraId="4F839755" w14:textId="77777777" w:rsidR="007B6AA9" w:rsidRPr="00AE016B" w:rsidRDefault="001E7A0A" w:rsidP="00AE016B">
      <w:pPr>
        <w:pStyle w:val="Heading3"/>
        <w:spacing w:line="360" w:lineRule="auto"/>
        <w:rPr>
          <w:rFonts w:ascii="Arial" w:hAnsi="Arial" w:cs="Arial"/>
          <w:b w:val="0"/>
          <w:bCs w:val="0"/>
          <w:color w:val="000000"/>
          <w:sz w:val="24"/>
          <w:szCs w:val="24"/>
        </w:rPr>
      </w:pPr>
      <w:r w:rsidRPr="00AE016B">
        <w:rPr>
          <w:rFonts w:ascii="Arial" w:hAnsi="Arial" w:cs="Arial"/>
          <w:b w:val="0"/>
          <w:bCs w:val="0"/>
          <w:sz w:val="24"/>
          <w:szCs w:val="24"/>
        </w:rPr>
        <w:t>The company is known for its high-quality craftsmanship, unique designs, and dedication to environmental sustainability</w:t>
      </w:r>
      <w:r w:rsidR="00AE016B" w:rsidRPr="00AE016B">
        <w:rPr>
          <w:rFonts w:ascii="Arial" w:hAnsi="Arial" w:cs="Arial"/>
          <w:b w:val="0"/>
          <w:bCs w:val="0"/>
          <w:color w:val="000000"/>
          <w:sz w:val="24"/>
          <w:szCs w:val="24"/>
        </w:rPr>
        <w:t>(Burberry, 2023) (Burberry, 2023a)</w:t>
      </w:r>
      <w:r w:rsidRPr="00AE016B">
        <w:rPr>
          <w:rFonts w:ascii="Arial" w:hAnsi="Arial" w:cs="Arial"/>
          <w:b w:val="0"/>
          <w:bCs w:val="0"/>
          <w:sz w:val="24"/>
          <w:szCs w:val="24"/>
        </w:rPr>
        <w:t xml:space="preserve">. Burberry has become an iconic brand worn by countless celebrities and public figures. </w:t>
      </w:r>
      <w:r w:rsidR="00AE016B" w:rsidRPr="00AE016B">
        <w:rPr>
          <w:rFonts w:ascii="Arial" w:hAnsi="Arial" w:cs="Arial"/>
          <w:b w:val="0"/>
          <w:bCs w:val="0"/>
          <w:sz w:val="24"/>
          <w:szCs w:val="24"/>
        </w:rPr>
        <w:t>Jonathan Akeroyd</w:t>
      </w:r>
      <w:r w:rsidRPr="00AE016B">
        <w:rPr>
          <w:rFonts w:ascii="Arial" w:hAnsi="Arial" w:cs="Arial"/>
          <w:b w:val="0"/>
          <w:bCs w:val="0"/>
          <w:sz w:val="24"/>
          <w:szCs w:val="24"/>
        </w:rPr>
        <w:t xml:space="preserve">, </w:t>
      </w:r>
      <w:r w:rsidR="00AE016B" w:rsidRPr="00AE016B">
        <w:rPr>
          <w:rFonts w:ascii="Arial" w:hAnsi="Arial" w:cs="Arial"/>
          <w:b w:val="0"/>
          <w:bCs w:val="0"/>
          <w:sz w:val="24"/>
          <w:szCs w:val="24"/>
        </w:rPr>
        <w:t>who became CEO</w:t>
      </w:r>
      <w:r w:rsidRPr="00AE016B">
        <w:rPr>
          <w:rFonts w:ascii="Arial" w:hAnsi="Arial" w:cs="Arial"/>
          <w:b w:val="0"/>
          <w:bCs w:val="0"/>
          <w:sz w:val="24"/>
          <w:szCs w:val="24"/>
        </w:rPr>
        <w:t xml:space="preserve"> in </w:t>
      </w:r>
      <w:r w:rsidR="00AE016B" w:rsidRPr="00AE016B">
        <w:rPr>
          <w:rFonts w:ascii="Arial" w:hAnsi="Arial" w:cs="Arial"/>
          <w:b w:val="0"/>
          <w:bCs w:val="0"/>
          <w:sz w:val="24"/>
          <w:szCs w:val="24"/>
        </w:rPr>
        <w:t>2022</w:t>
      </w:r>
      <w:r w:rsidRPr="00AE016B">
        <w:rPr>
          <w:rFonts w:ascii="Arial" w:hAnsi="Arial" w:cs="Arial"/>
          <w:b w:val="0"/>
          <w:bCs w:val="0"/>
          <w:sz w:val="24"/>
          <w:szCs w:val="24"/>
        </w:rPr>
        <w:t>, now leads the brand</w:t>
      </w:r>
      <w:r w:rsidR="00AE016B" w:rsidRPr="00AE016B">
        <w:rPr>
          <w:rFonts w:ascii="Arial" w:hAnsi="Arial" w:cs="Arial"/>
          <w:b w:val="0"/>
          <w:bCs w:val="0"/>
          <w:color w:val="000000"/>
          <w:sz w:val="24"/>
          <w:szCs w:val="24"/>
        </w:rPr>
        <w:t xml:space="preserve"> (Burberry, 2021)</w:t>
      </w:r>
      <w:r w:rsidRPr="00AE016B">
        <w:rPr>
          <w:rFonts w:ascii="Arial" w:hAnsi="Arial" w:cs="Arial"/>
          <w:b w:val="0"/>
          <w:bCs w:val="0"/>
          <w:sz w:val="24"/>
          <w:szCs w:val="24"/>
        </w:rPr>
        <w:t xml:space="preserve">. </w:t>
      </w:r>
      <w:r w:rsidR="007B6AA9" w:rsidRPr="00AE016B">
        <w:rPr>
          <w:rFonts w:ascii="Arial" w:hAnsi="Arial" w:cs="Arial"/>
          <w:b w:val="0"/>
          <w:bCs w:val="0"/>
          <w:color w:val="000000"/>
          <w:sz w:val="24"/>
          <w:szCs w:val="24"/>
        </w:rPr>
        <w:t>Burberry is a member of the FTSE 100 Index and is traded on the London Stock Exchange (London Stock Exchange, 2023).</w:t>
      </w:r>
    </w:p>
    <w:p w14:paraId="06517FF3" w14:textId="77777777" w:rsidR="007B6AA9" w:rsidRDefault="007B6AA9" w:rsidP="007B6AA9">
      <w:pPr>
        <w:pStyle w:val="ListParagraph"/>
        <w:numPr>
          <w:ilvl w:val="0"/>
          <w:numId w:val="2"/>
        </w:numPr>
        <w:shd w:val="clear" w:color="auto" w:fill="FFFFFF"/>
        <w:spacing w:line="360" w:lineRule="auto"/>
        <w:rPr>
          <w:rFonts w:ascii="Arial" w:eastAsia="Times New Roman" w:hAnsi="Arial" w:cs="Arial"/>
          <w:b/>
          <w:bCs/>
          <w:color w:val="000000"/>
          <w:sz w:val="28"/>
          <w:lang w:eastAsia="en-GB" w:bidi="ar-SA"/>
        </w:rPr>
      </w:pPr>
      <w:r w:rsidRPr="0078629E">
        <w:rPr>
          <w:rFonts w:ascii="Arial" w:eastAsia="Times New Roman" w:hAnsi="Arial" w:cs="Arial"/>
          <w:b/>
          <w:bCs/>
          <w:color w:val="000000"/>
          <w:sz w:val="28"/>
          <w:lang w:eastAsia="en-GB" w:bidi="ar-SA"/>
        </w:rPr>
        <w:t>Communication</w:t>
      </w:r>
    </w:p>
    <w:p w14:paraId="7FA63CEE" w14:textId="29E2898F" w:rsidR="007B6AA9" w:rsidRDefault="007B6AA9" w:rsidP="007B6AA9">
      <w:pPr>
        <w:shd w:val="clear" w:color="auto" w:fill="FFFFFF"/>
        <w:spacing w:line="360" w:lineRule="auto"/>
        <w:rPr>
          <w:rFonts w:ascii="Times New Roman" w:hAnsi="Times New Roman" w:cs="Times New Roman"/>
          <w:sz w:val="24"/>
          <w:szCs w:val="24"/>
        </w:rPr>
      </w:pPr>
      <w:r w:rsidRPr="00A41E07">
        <w:rPr>
          <w:rFonts w:ascii="Arial" w:eastAsia="Times New Roman" w:hAnsi="Arial" w:cs="Arial"/>
          <w:color w:val="000000"/>
          <w:sz w:val="24"/>
          <w:szCs w:val="24"/>
          <w:lang w:eastAsia="en-GB" w:bidi="ar-SA"/>
        </w:rPr>
        <w:t>Communication is a way for individuals to share information using a shared set of symbols, signs, or behaviours</w:t>
      </w:r>
      <w:r w:rsidRPr="00A41E07">
        <w:rPr>
          <w:rFonts w:ascii="Arial" w:hAnsi="Arial" w:cs="Arial"/>
          <w:color w:val="000000"/>
          <w:sz w:val="24"/>
          <w:szCs w:val="24"/>
        </w:rPr>
        <w:t xml:space="preserve"> </w:t>
      </w:r>
      <w:r w:rsidRPr="00A41E07">
        <w:rPr>
          <w:rFonts w:ascii="Arial" w:eastAsia="Times New Roman" w:hAnsi="Arial" w:cs="Arial"/>
          <w:color w:val="000000"/>
          <w:sz w:val="24"/>
          <w:szCs w:val="24"/>
          <w:lang w:eastAsia="en-GB" w:bidi="ar-SA"/>
        </w:rPr>
        <w:t xml:space="preserve">(Merriam-Webster, 2023). The origins of the term </w:t>
      </w:r>
      <w:r w:rsidR="006A6F72">
        <w:rPr>
          <w:rFonts w:ascii="Arial" w:eastAsia="Times New Roman" w:hAnsi="Arial" w:cs="Arial"/>
          <w:color w:val="000000"/>
          <w:sz w:val="24"/>
          <w:szCs w:val="24"/>
          <w:lang w:eastAsia="en-GB" w:bidi="ar-SA"/>
        </w:rPr>
        <w:t>"</w:t>
      </w:r>
      <w:r w:rsidRPr="00A41E07">
        <w:rPr>
          <w:rFonts w:ascii="Arial" w:eastAsia="Times New Roman" w:hAnsi="Arial" w:cs="Arial"/>
          <w:color w:val="000000"/>
          <w:sz w:val="24"/>
          <w:szCs w:val="24"/>
          <w:lang w:eastAsia="en-GB" w:bidi="ar-SA"/>
        </w:rPr>
        <w:t>communication</w:t>
      </w:r>
      <w:r w:rsidR="006A6F72">
        <w:rPr>
          <w:rFonts w:ascii="Arial" w:eastAsia="Times New Roman" w:hAnsi="Arial" w:cs="Arial"/>
          <w:color w:val="000000"/>
          <w:sz w:val="24"/>
          <w:szCs w:val="24"/>
          <w:lang w:eastAsia="en-GB" w:bidi="ar-SA"/>
        </w:rPr>
        <w:t>"</w:t>
      </w:r>
      <w:r w:rsidRPr="00A41E07">
        <w:rPr>
          <w:rFonts w:ascii="Arial" w:eastAsia="Times New Roman" w:hAnsi="Arial" w:cs="Arial"/>
          <w:color w:val="000000"/>
          <w:sz w:val="24"/>
          <w:szCs w:val="24"/>
          <w:lang w:eastAsia="en-GB" w:bidi="ar-SA"/>
        </w:rPr>
        <w:t xml:space="preserve"> can be traced back to the Latin verb </w:t>
      </w:r>
      <w:r w:rsidR="006A6F72">
        <w:rPr>
          <w:rFonts w:ascii="Arial" w:eastAsia="Times New Roman" w:hAnsi="Arial" w:cs="Arial"/>
          <w:color w:val="000000"/>
          <w:sz w:val="24"/>
          <w:szCs w:val="24"/>
          <w:lang w:eastAsia="en-GB" w:bidi="ar-SA"/>
        </w:rPr>
        <w:t>"</w:t>
      </w:r>
      <w:r w:rsidRPr="00A41E07">
        <w:rPr>
          <w:rFonts w:ascii="Arial" w:eastAsia="Times New Roman" w:hAnsi="Arial" w:cs="Arial"/>
          <w:color w:val="000000"/>
          <w:sz w:val="24"/>
          <w:szCs w:val="24"/>
          <w:lang w:eastAsia="en-GB" w:bidi="ar-SA"/>
        </w:rPr>
        <w:t>communicate</w:t>
      </w:r>
      <w:r w:rsidR="006A6F72">
        <w:rPr>
          <w:rFonts w:ascii="Arial" w:eastAsia="Times New Roman" w:hAnsi="Arial" w:cs="Arial"/>
          <w:color w:val="000000"/>
          <w:sz w:val="24"/>
          <w:szCs w:val="24"/>
          <w:lang w:eastAsia="en-GB" w:bidi="ar-SA"/>
        </w:rPr>
        <w:t>"</w:t>
      </w:r>
      <w:r w:rsidRPr="00A41E07">
        <w:rPr>
          <w:rFonts w:ascii="Arial" w:eastAsia="Times New Roman" w:hAnsi="Arial" w:cs="Arial"/>
          <w:color w:val="000000"/>
          <w:sz w:val="24"/>
          <w:szCs w:val="24"/>
          <w:lang w:eastAsia="en-GB" w:bidi="ar-SA"/>
        </w:rPr>
        <w:t>, which refers to the act of sharing or making something common</w:t>
      </w:r>
      <w:r w:rsidRPr="00A41E07">
        <w:rPr>
          <w:rFonts w:ascii="Arial" w:hAnsi="Arial" w:cs="Arial"/>
          <w:color w:val="000000"/>
          <w:sz w:val="24"/>
          <w:szCs w:val="24"/>
        </w:rPr>
        <w:t xml:space="preserve"> </w:t>
      </w:r>
      <w:r w:rsidRPr="00A41E07">
        <w:rPr>
          <w:rFonts w:ascii="Arial" w:eastAsia="Times New Roman" w:hAnsi="Arial" w:cs="Arial"/>
          <w:color w:val="000000"/>
          <w:sz w:val="24"/>
          <w:szCs w:val="24"/>
          <w:lang w:eastAsia="en-GB" w:bidi="ar-SA"/>
        </w:rPr>
        <w:t>(Karl Erik Rosengren, 1999). Communication is exchanging thoughts, emotions, messages, or information through various means, such as speech, signals, writing, or behaviour, to achieve mutual understanding. (Normore, Long and Javidi, 2016)</w:t>
      </w:r>
      <w:r w:rsidRPr="00A41E07">
        <w:rPr>
          <w:rFonts w:ascii="Arial" w:hAnsi="Arial" w:cs="Arial"/>
          <w:color w:val="000000"/>
          <w:sz w:val="24"/>
          <w:szCs w:val="24"/>
        </w:rPr>
        <w:t xml:space="preserve"> </w:t>
      </w:r>
      <w:r w:rsidRPr="00A41E07">
        <w:rPr>
          <w:rFonts w:ascii="Arial" w:eastAsia="Times New Roman" w:hAnsi="Arial" w:cs="Arial"/>
          <w:color w:val="000000"/>
          <w:sz w:val="24"/>
          <w:szCs w:val="24"/>
          <w:lang w:eastAsia="en-GB" w:bidi="ar-SA"/>
        </w:rPr>
        <w:t xml:space="preserve">(Mehdi Khosrow-Pour, 2017). </w:t>
      </w:r>
    </w:p>
    <w:p w14:paraId="277C6462" w14:textId="77777777" w:rsidR="007B6AA9" w:rsidRPr="00A41E07" w:rsidRDefault="007B6AA9" w:rsidP="007B6AA9">
      <w:pPr>
        <w:spacing w:after="0" w:line="240" w:lineRule="auto"/>
        <w:contextualSpacing/>
        <w:jc w:val="both"/>
        <w:rPr>
          <w:rFonts w:ascii="Arial" w:hAnsi="Arial" w:cs="Arial"/>
          <w:i/>
          <w:iCs/>
          <w:sz w:val="24"/>
          <w:szCs w:val="24"/>
        </w:rPr>
      </w:pPr>
      <w:r w:rsidRPr="00A41E07">
        <w:rPr>
          <w:rFonts w:ascii="Arial" w:hAnsi="Arial" w:cs="Arial"/>
          <w:i/>
          <w:iCs/>
          <w:sz w:val="24"/>
          <w:szCs w:val="24"/>
        </w:rPr>
        <w:lastRenderedPageBreak/>
        <w:t>Figure 1: Communication diagram</w:t>
      </w:r>
    </w:p>
    <w:tbl>
      <w:tblPr>
        <w:tblW w:w="9755" w:type="dxa"/>
        <w:tblCellMar>
          <w:left w:w="10" w:type="dxa"/>
          <w:right w:w="10" w:type="dxa"/>
        </w:tblCellMar>
        <w:tblLook w:val="0000" w:firstRow="0" w:lastRow="0" w:firstColumn="0" w:lastColumn="0" w:noHBand="0" w:noVBand="0"/>
      </w:tblPr>
      <w:tblGrid>
        <w:gridCol w:w="9755"/>
      </w:tblGrid>
      <w:tr w:rsidR="007B6AA9" w:rsidRPr="008B015D" w14:paraId="5A96F4BC" w14:textId="77777777" w:rsidTr="00B85628">
        <w:trPr>
          <w:trHeight w:val="5618"/>
        </w:trPr>
        <w:tc>
          <w:tcPr>
            <w:tcW w:w="9755"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6A23C90F" w14:textId="77777777" w:rsidR="007B6AA9" w:rsidRPr="008B015D" w:rsidRDefault="007B6AA9" w:rsidP="00B85628">
            <w:pPr>
              <w:spacing w:after="0" w:line="240" w:lineRule="auto"/>
              <w:jc w:val="both"/>
              <w:rPr>
                <w:rFonts w:ascii="Times New Roman" w:hAnsi="Times New Roman" w:cs="Times New Roman"/>
                <w:sz w:val="24"/>
                <w:szCs w:val="24"/>
              </w:rPr>
            </w:pPr>
          </w:p>
          <w:p w14:paraId="79E52CE5" w14:textId="77777777" w:rsidR="007B6AA9" w:rsidRPr="00307F41" w:rsidRDefault="007B6AA9" w:rsidP="00B85628">
            <w:pPr>
              <w:keepNext/>
              <w:spacing w:after="0"/>
              <w:jc w:val="both"/>
              <w:rPr>
                <w:rStyle w:val="e24kjd"/>
                <w:rFonts w:ascii="Arial" w:hAnsi="Arial" w:cs="Arial"/>
                <w:sz w:val="24"/>
                <w:szCs w:val="24"/>
              </w:rPr>
            </w:pPr>
            <w:r w:rsidRPr="00307F41">
              <w:rPr>
                <w:rFonts w:ascii="Arial" w:hAnsi="Arial" w:cs="Arial"/>
                <w:noProof/>
                <w:sz w:val="24"/>
                <w:szCs w:val="24"/>
              </w:rPr>
              <mc:AlternateContent>
                <mc:Choice Requires="wps">
                  <w:drawing>
                    <wp:anchor distT="0" distB="0" distL="114300" distR="114300" simplePos="0" relativeHeight="251658240" behindDoc="0" locked="0" layoutInCell="1" allowOverlap="1" wp14:anchorId="76CBD549" wp14:editId="04C23FE5">
                      <wp:simplePos x="0" y="0"/>
                      <wp:positionH relativeFrom="column">
                        <wp:posOffset>2237105</wp:posOffset>
                      </wp:positionH>
                      <wp:positionV relativeFrom="paragraph">
                        <wp:posOffset>1061720</wp:posOffset>
                      </wp:positionV>
                      <wp:extent cx="1699260" cy="838200"/>
                      <wp:effectExtent l="0" t="0" r="15240" b="19050"/>
                      <wp:wrapNone/>
                      <wp:docPr id="13" name="Arrow: Left 13"/>
                      <wp:cNvGraphicFramePr/>
                      <a:graphic xmlns:a="http://schemas.openxmlformats.org/drawingml/2006/main">
                        <a:graphicData uri="http://schemas.microsoft.com/office/word/2010/wordprocessingShape">
                          <wps:wsp>
                            <wps:cNvSpPr/>
                            <wps:spPr>
                              <a:xfrm>
                                <a:off x="0" y="0"/>
                                <a:ext cx="1699260" cy="838200"/>
                              </a:xfrm>
                              <a:prstGeom prst="leftArrow">
                                <a:avLst/>
                              </a:prstGeom>
                              <a:solidFill>
                                <a:srgbClr val="4F81BD"/>
                              </a:solidFill>
                              <a:ln w="25402" cap="flat">
                                <a:solidFill>
                                  <a:srgbClr val="385D8A"/>
                                </a:solidFill>
                                <a:prstDash val="solid"/>
                              </a:ln>
                            </wps:spPr>
                            <wps:txbx>
                              <w:txbxContent>
                                <w:p w14:paraId="79AEA700" w14:textId="77777777" w:rsidR="007B6AA9" w:rsidRPr="00851BFA" w:rsidRDefault="007B6AA9" w:rsidP="007B6AA9">
                                  <w:pPr>
                                    <w:jc w:val="center"/>
                                    <w:rPr>
                                      <w:b/>
                                      <w:bCs/>
                                      <w:sz w:val="36"/>
                                      <w:szCs w:val="36"/>
                                    </w:rPr>
                                  </w:pPr>
                                  <w:r w:rsidRPr="00851BFA">
                                    <w:rPr>
                                      <w:b/>
                                      <w:bCs/>
                                      <w:sz w:val="36"/>
                                      <w:szCs w:val="36"/>
                                    </w:rPr>
                                    <w:t>Response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6A1350B7" id="_x0000_t66" coordsize="21600,21600" o:spt="66" adj="5400,5400" path="m@0,l@0@1,21600@1,21600@2@0@2@0,21600,,10800xe">
                      <v:stroke joinstyle="miter"/>
                      <v:formulas>
                        <v:f eqn="val #0"/>
                        <v:f eqn="val #1"/>
                        <v:f eqn="sum 21600 0 #1"/>
                        <v:f eqn="prod #0 #1 10800"/>
                        <v:f eqn="sum #0 0 @3"/>
                      </v:formulas>
                      <v:path o:connecttype="custom" o:connectlocs="@0,0;0,10800;@0,21600;21600,10800" o:connectangles="270,180,90,0" textboxrect="@4,@1,21600,@2"/>
                      <v:handles>
                        <v:h position="#0,#1" xrange="0,21600" yrange="0,10800"/>
                      </v:handles>
                    </v:shapetype>
                    <v:shape id="Arrow: Left 13" o:spid="_x0000_s1026" type="#_x0000_t66" style="position:absolute;left:0;text-align:left;margin-left:176.15pt;margin-top:83.6pt;width:133.8pt;height:66pt;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" adj="5327" fillcolor="#4f81bd" strokecolor="#385d8a" strokeweight=".70561mm">
                      <v:textbox>
                        <w:txbxContent>
                          <w:p w:rsidR="007B6AA9" w:rsidRPr="00851BFA" w:rsidRDefault="007B6AA9" w:rsidP="007B6AA9">
                            <w:pPr>
                              <w:jc w:val="center"/>
                              <w:rPr>
                                <w:b/>
                                <w:bCs/>
                                <w:sz w:val="36"/>
                                <w:szCs w:val="36"/>
                              </w:rPr>
                            </w:pPr>
                            <w:r w:rsidRPr="00851BFA">
                              <w:rPr>
                                <w:b/>
                                <w:bCs/>
                                <w:sz w:val="36"/>
                                <w:szCs w:val="36"/>
                              </w:rPr>
                              <w:t>Response</w:t>
                            </w:r>
                          </w:p>
                        </w:txbxContent>
                      </v:textbox>
                    </v:shape>
                  </w:pict>
                </mc:Fallback>
              </mc:AlternateContent>
            </w:r>
            <w:r w:rsidRPr="00307F41">
              <w:rPr>
                <w:rFonts w:ascii="Arial" w:hAnsi="Arial" w:cs="Arial"/>
                <w:noProof/>
                <w:sz w:val="24"/>
                <w:szCs w:val="24"/>
              </w:rPr>
              <mc:AlternateContent>
                <mc:Choice Requires="wps">
                  <w:drawing>
                    <wp:anchor distT="0" distB="0" distL="114300" distR="114300" simplePos="0" relativeHeight="251660288" behindDoc="0" locked="0" layoutInCell="1" allowOverlap="1" wp14:anchorId="2B19D6BC" wp14:editId="194FBA06">
                      <wp:simplePos x="0" y="0"/>
                      <wp:positionH relativeFrom="column">
                        <wp:posOffset>2221865</wp:posOffset>
                      </wp:positionH>
                      <wp:positionV relativeFrom="paragraph">
                        <wp:posOffset>143510</wp:posOffset>
                      </wp:positionV>
                      <wp:extent cx="1752600" cy="918210"/>
                      <wp:effectExtent l="0" t="19050" r="38100" b="34290"/>
                      <wp:wrapNone/>
                      <wp:docPr id="14" name="Arrow: Right 14"/>
                      <wp:cNvGraphicFramePr/>
                      <a:graphic xmlns:a="http://schemas.openxmlformats.org/drawingml/2006/main">
                        <a:graphicData uri="http://schemas.microsoft.com/office/word/2010/wordprocessingShape">
                          <wps:wsp>
                            <wps:cNvSpPr/>
                            <wps:spPr>
                              <a:xfrm>
                                <a:off x="0" y="0"/>
                                <a:ext cx="1752600" cy="918210"/>
                              </a:xfrm>
                              <a:prstGeom prst="rightArrow">
                                <a:avLst/>
                              </a:prstGeom>
                              <a:solidFill>
                                <a:srgbClr val="4F81BD"/>
                              </a:solidFill>
                              <a:ln w="25402" cap="flat">
                                <a:solidFill>
                                  <a:srgbClr val="385D8A"/>
                                </a:solidFill>
                                <a:prstDash val="solid"/>
                              </a:ln>
                            </wps:spPr>
                            <wps:txbx>
                              <w:txbxContent>
                                <w:p w14:paraId="7022E841" w14:textId="77777777" w:rsidR="007B6AA9" w:rsidRPr="00851BFA" w:rsidRDefault="007B6AA9" w:rsidP="007B6AA9">
                                  <w:pPr>
                                    <w:jc w:val="center"/>
                                    <w:rPr>
                                      <w:b/>
                                      <w:bCs/>
                                      <w:sz w:val="36"/>
                                      <w:szCs w:val="36"/>
                                    </w:rPr>
                                  </w:pPr>
                                  <w:r w:rsidRPr="00851BFA">
                                    <w:rPr>
                                      <w:b/>
                                      <w:bCs/>
                                      <w:sz w:val="36"/>
                                      <w:szCs w:val="36"/>
                                    </w:rPr>
                                    <w:t>Transmission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317D3540"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Arrow: Right 14" o:spid="_x0000_s1027" type="#_x0000_t13" style="position:absolute;left:0;text-align:left;margin-left:174.95pt;margin-top:11.3pt;width:138pt;height:72.3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" adj="15942" fillcolor="#4f81bd" strokecolor="#385d8a" strokeweight=".70561mm">
                      <v:textbox>
                        <w:txbxContent>
                          <w:p w:rsidR="007B6AA9" w:rsidRPr="00851BFA" w:rsidRDefault="007B6AA9" w:rsidP="007B6AA9">
                            <w:pPr>
                              <w:jc w:val="center"/>
                              <w:rPr>
                                <w:b/>
                                <w:bCs/>
                                <w:sz w:val="36"/>
                                <w:szCs w:val="36"/>
                              </w:rPr>
                            </w:pPr>
                            <w:r w:rsidRPr="00851BFA">
                              <w:rPr>
                                <w:b/>
                                <w:bCs/>
                                <w:sz w:val="36"/>
                                <w:szCs w:val="36"/>
                              </w:rPr>
                              <w:t>Transmission</w:t>
                            </w:r>
                          </w:p>
                        </w:txbxContent>
                      </v:textbox>
                    </v:shape>
                  </w:pict>
                </mc:Fallback>
              </mc:AlternateContent>
            </w:r>
            <w:r w:rsidRPr="00307F41">
              <w:rPr>
                <w:rFonts w:ascii="Arial" w:hAnsi="Arial" w:cs="Arial"/>
                <w:noProof/>
                <w:sz w:val="24"/>
                <w:szCs w:val="24"/>
              </w:rPr>
              <w:drawing>
                <wp:anchor distT="0" distB="0" distL="114300" distR="114300" simplePos="0" relativeHeight="251656192" behindDoc="0" locked="0" layoutInCell="1" allowOverlap="1" wp14:anchorId="22A035D9" wp14:editId="773E8C1D">
                  <wp:simplePos x="0" y="0"/>
                  <wp:positionH relativeFrom="column">
                    <wp:posOffset>53336</wp:posOffset>
                  </wp:positionH>
                  <wp:positionV relativeFrom="paragraph">
                    <wp:posOffset>169548</wp:posOffset>
                  </wp:positionV>
                  <wp:extent cx="1619996" cy="1619996"/>
                  <wp:effectExtent l="0" t="0" r="0" b="0"/>
                  <wp:wrapTight wrapText="left">
                    <wp:wrapPolygon edited="0">
                      <wp:start x="7621" y="1270"/>
                      <wp:lineTo x="5842" y="2540"/>
                      <wp:lineTo x="3048" y="5080"/>
                      <wp:lineTo x="2540" y="9907"/>
                      <wp:lineTo x="4826" y="13971"/>
                      <wp:lineTo x="5080" y="20067"/>
                      <wp:lineTo x="13209" y="20067"/>
                      <wp:lineTo x="13209" y="18035"/>
                      <wp:lineTo x="14479" y="18035"/>
                      <wp:lineTo x="17273" y="15241"/>
                      <wp:lineTo x="17019" y="13971"/>
                      <wp:lineTo x="18035" y="13971"/>
                      <wp:lineTo x="18543" y="11939"/>
                      <wp:lineTo x="16511" y="6096"/>
                      <wp:lineTo x="16511" y="5080"/>
                      <wp:lineTo x="12955" y="2032"/>
                      <wp:lineTo x="11685" y="1270"/>
                      <wp:lineTo x="7621" y="1270"/>
                    </wp:wrapPolygon>
                  </wp:wrapTight>
                  <wp:docPr id="2" name="Graphic 9" descr="Brain in head"/>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extLst>
                              <a:ext uri="{96DAC541-7B7A-43D3-8B79-37D633B846F1}">
                                <asvg:svgBlip xmlns:asvg="http://schemas.microsoft.com/office/drawing/2016/SVG/main" r:embed="rId12"/>
                              </a:ext>
                            </a:extLst>
                          </a:blip>
                          <a:stretch>
                            <a:fillRect/>
                          </a:stretch>
                        </pic:blipFill>
                        <pic:spPr>
                          <a:xfrm>
                            <a:off x="0" y="0"/>
                            <a:ext cx="1619996" cy="1619996"/>
                          </a:xfrm>
                          <a:prstGeom prst="rect">
                            <a:avLst/>
                          </a:prstGeom>
                          <a:noFill/>
                          <a:ln>
                            <a:noFill/>
                            <a:prstDash/>
                          </a:ln>
                        </pic:spPr>
                      </pic:pic>
                    </a:graphicData>
                  </a:graphic>
                </wp:anchor>
              </w:drawing>
            </w:r>
            <w:r w:rsidRPr="00307F41">
              <w:rPr>
                <w:rFonts w:ascii="Arial" w:hAnsi="Arial" w:cs="Arial"/>
                <w:noProof/>
                <w:sz w:val="24"/>
                <w:szCs w:val="24"/>
              </w:rPr>
              <w:drawing>
                <wp:anchor distT="0" distB="0" distL="114300" distR="114300" simplePos="0" relativeHeight="251654144" behindDoc="0" locked="0" layoutInCell="1" allowOverlap="1" wp14:anchorId="35921CE9" wp14:editId="416BF188">
                  <wp:simplePos x="0" y="0"/>
                  <wp:positionH relativeFrom="column">
                    <wp:posOffset>4279263</wp:posOffset>
                  </wp:positionH>
                  <wp:positionV relativeFrom="paragraph">
                    <wp:posOffset>153674</wp:posOffset>
                  </wp:positionV>
                  <wp:extent cx="1619996" cy="1619996"/>
                  <wp:effectExtent l="0" t="0" r="0" b="0"/>
                  <wp:wrapTight wrapText="bothSides">
                    <wp:wrapPolygon edited="0">
                      <wp:start x="10161" y="1016"/>
                      <wp:lineTo x="8637" y="1778"/>
                      <wp:lineTo x="5080" y="4826"/>
                      <wp:lineTo x="5080" y="5842"/>
                      <wp:lineTo x="3810" y="9653"/>
                      <wp:lineTo x="2794" y="11939"/>
                      <wp:lineTo x="3048" y="12955"/>
                      <wp:lineTo x="4318" y="13717"/>
                      <wp:lineTo x="4318" y="15241"/>
                      <wp:lineTo x="6604" y="17781"/>
                      <wp:lineTo x="8129" y="17781"/>
                      <wp:lineTo x="8383" y="20321"/>
                      <wp:lineTo x="16511" y="20321"/>
                      <wp:lineTo x="17273" y="13717"/>
                      <wp:lineTo x="19305" y="9653"/>
                      <wp:lineTo x="18797" y="4826"/>
                      <wp:lineTo x="14987" y="1778"/>
                      <wp:lineTo x="13463" y="1016"/>
                      <wp:lineTo x="10161" y="1016"/>
                    </wp:wrapPolygon>
                  </wp:wrapTight>
                  <wp:docPr id="4" name="Graphic 10" descr="Brain in head"/>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extLst>
                              <a:ext uri="{96DAC541-7B7A-43D3-8B79-37D633B846F1}">
                                <asvg:svgBlip xmlns:asvg="http://schemas.microsoft.com/office/drawing/2016/SVG/main" r:embed="rId12"/>
                              </a:ext>
                            </a:extLst>
                          </a:blip>
                          <a:stretch>
                            <a:fillRect/>
                          </a:stretch>
                        </pic:blipFill>
                        <pic:spPr>
                          <a:xfrm flipH="1">
                            <a:off x="0" y="0"/>
                            <a:ext cx="1619996" cy="1619996"/>
                          </a:xfrm>
                          <a:prstGeom prst="rect">
                            <a:avLst/>
                          </a:prstGeom>
                          <a:noFill/>
                          <a:ln>
                            <a:noFill/>
                            <a:prstDash/>
                          </a:ln>
                        </pic:spPr>
                      </pic:pic>
                    </a:graphicData>
                  </a:graphic>
                </wp:anchor>
              </w:drawing>
            </w:r>
            <w:r w:rsidRPr="00307F41">
              <w:rPr>
                <w:rStyle w:val="e24kjd"/>
                <w:rFonts w:ascii="Arial" w:hAnsi="Arial" w:cs="Arial"/>
                <w:b/>
                <w:bCs/>
                <w:sz w:val="24"/>
                <w:szCs w:val="24"/>
              </w:rPr>
              <w:t xml:space="preserve">            </w:t>
            </w:r>
            <w:r>
              <w:rPr>
                <w:rStyle w:val="e24kjd"/>
                <w:rFonts w:ascii="Arial" w:hAnsi="Arial" w:cs="Arial"/>
                <w:b/>
                <w:bCs/>
                <w:sz w:val="24"/>
                <w:szCs w:val="24"/>
              </w:rPr>
              <w:t>Sender</w:t>
            </w:r>
            <w:r w:rsidRPr="00307F41">
              <w:rPr>
                <w:rStyle w:val="e24kjd"/>
                <w:rFonts w:ascii="Arial" w:hAnsi="Arial" w:cs="Arial"/>
                <w:b/>
                <w:bCs/>
                <w:sz w:val="24"/>
                <w:szCs w:val="24"/>
              </w:rPr>
              <w:t xml:space="preserve">                                                                                           </w:t>
            </w:r>
            <w:r>
              <w:rPr>
                <w:rStyle w:val="e24kjd"/>
                <w:rFonts w:ascii="Arial" w:hAnsi="Arial" w:cs="Arial"/>
                <w:b/>
                <w:bCs/>
                <w:sz w:val="24"/>
                <w:szCs w:val="24"/>
              </w:rPr>
              <w:t>Receiver</w:t>
            </w:r>
          </w:p>
          <w:p w14:paraId="67F85556" w14:textId="77777777" w:rsidR="007B6AA9" w:rsidRPr="00307F41" w:rsidRDefault="007B6AA9" w:rsidP="00B85628">
            <w:pPr>
              <w:keepNext/>
              <w:spacing w:after="0"/>
              <w:jc w:val="center"/>
              <w:rPr>
                <w:rFonts w:ascii="Arial" w:hAnsi="Arial" w:cs="Arial"/>
                <w:sz w:val="24"/>
                <w:szCs w:val="24"/>
              </w:rPr>
            </w:pPr>
            <w:r w:rsidRPr="00307F41">
              <w:rPr>
                <w:rFonts w:ascii="Arial" w:hAnsi="Arial" w:cs="Arial"/>
                <w:b/>
                <w:bCs/>
                <w:color w:val="002060"/>
                <w:sz w:val="24"/>
                <w:szCs w:val="24"/>
              </w:rPr>
              <w:t xml:space="preserve">Encoding                                                                              </w:t>
            </w:r>
            <w:r w:rsidRPr="00307F41">
              <w:rPr>
                <w:rFonts w:ascii="Arial" w:hAnsi="Arial" w:cs="Arial"/>
                <w:color w:val="002060"/>
              </w:rPr>
              <w:t xml:space="preserve">           </w:t>
            </w:r>
            <w:r w:rsidRPr="00307F41">
              <w:rPr>
                <w:rFonts w:ascii="Arial" w:hAnsi="Arial" w:cs="Arial"/>
                <w:b/>
                <w:bCs/>
                <w:color w:val="002060"/>
                <w:sz w:val="24"/>
                <w:szCs w:val="24"/>
              </w:rPr>
              <w:t>Decoding</w:t>
            </w:r>
          </w:p>
          <w:p w14:paraId="3CEE9FBB" w14:textId="77777777" w:rsidR="007B6AA9" w:rsidRPr="00307F41" w:rsidRDefault="007B6AA9" w:rsidP="00B85628">
            <w:pPr>
              <w:spacing w:after="0" w:line="240" w:lineRule="auto"/>
              <w:jc w:val="both"/>
              <w:rPr>
                <w:rFonts w:ascii="Arial" w:hAnsi="Arial" w:cs="Arial"/>
                <w:sz w:val="24"/>
                <w:szCs w:val="24"/>
              </w:rPr>
            </w:pPr>
            <w:r w:rsidRPr="00307F41">
              <w:rPr>
                <w:rStyle w:val="e24kjd"/>
                <w:rFonts w:ascii="Arial" w:hAnsi="Arial" w:cs="Arial"/>
                <w:sz w:val="24"/>
                <w:szCs w:val="24"/>
              </w:rPr>
              <w:t xml:space="preserve">            </w:t>
            </w:r>
            <w:r w:rsidRPr="00307F41">
              <w:rPr>
                <w:rFonts w:ascii="Arial" w:hAnsi="Arial" w:cs="Arial"/>
                <w:sz w:val="24"/>
                <w:szCs w:val="24"/>
              </w:rPr>
              <w:t xml:space="preserve">                                                                          </w:t>
            </w:r>
            <w:r w:rsidRPr="00307F41">
              <w:rPr>
                <w:rStyle w:val="e24kjd"/>
                <w:rFonts w:ascii="Arial" w:hAnsi="Arial" w:cs="Arial"/>
                <w:sz w:val="24"/>
                <w:szCs w:val="24"/>
              </w:rPr>
              <w:t xml:space="preserve">                                                                                        </w:t>
            </w:r>
          </w:p>
          <w:p w14:paraId="29729A75" w14:textId="77777777" w:rsidR="007B6AA9" w:rsidRPr="00307F41" w:rsidRDefault="007B6AA9" w:rsidP="00B85628">
            <w:pPr>
              <w:spacing w:after="0" w:line="240" w:lineRule="auto"/>
              <w:jc w:val="both"/>
              <w:rPr>
                <w:rFonts w:ascii="Arial" w:hAnsi="Arial" w:cs="Arial"/>
                <w:sz w:val="24"/>
                <w:szCs w:val="24"/>
              </w:rPr>
            </w:pPr>
            <w:r w:rsidRPr="00307F41">
              <w:rPr>
                <w:rFonts w:ascii="Arial" w:hAnsi="Arial" w:cs="Arial"/>
                <w:noProof/>
                <w:sz w:val="24"/>
                <w:szCs w:val="24"/>
              </w:rPr>
              <mc:AlternateContent>
                <mc:Choice Requires="wps">
                  <w:drawing>
                    <wp:anchor distT="0" distB="0" distL="114300" distR="114300" simplePos="0" relativeHeight="251662336" behindDoc="0" locked="0" layoutInCell="1" allowOverlap="1" wp14:anchorId="651DD4E8" wp14:editId="447DB4B4">
                      <wp:simplePos x="0" y="0"/>
                      <wp:positionH relativeFrom="column">
                        <wp:posOffset>1650365</wp:posOffset>
                      </wp:positionH>
                      <wp:positionV relativeFrom="paragraph">
                        <wp:posOffset>8256</wp:posOffset>
                      </wp:positionV>
                      <wp:extent cx="2659380" cy="533400"/>
                      <wp:effectExtent l="0" t="0" r="26670" b="19050"/>
                      <wp:wrapNone/>
                      <wp:docPr id="16" name="Callout: Down Arrow 16"/>
                      <wp:cNvGraphicFramePr/>
                      <a:graphic xmlns:a="http://schemas.openxmlformats.org/drawingml/2006/main">
                        <a:graphicData uri="http://schemas.microsoft.com/office/word/2010/wordprocessingShape">
                          <wps:wsp>
                            <wps:cNvSpPr/>
                            <wps:spPr>
                              <a:xfrm>
                                <a:off x="0" y="0"/>
                                <a:ext cx="2659380" cy="533400"/>
                              </a:xfrm>
                              <a:prstGeom prst="downArrowCallout">
                                <a:avLst/>
                              </a:prstGeom>
                              <a:solidFill>
                                <a:schemeClr val="accent4"/>
                              </a:solidFill>
                              <a:ln w="25402" cap="flat">
                                <a:solidFill>
                                  <a:srgbClr val="385D8A"/>
                                </a:solidFill>
                                <a:prstDash val="solid"/>
                              </a:ln>
                            </wps:spPr>
                            <wps:txbx>
                              <w:txbxContent>
                                <w:p w14:paraId="39DCA3E1" w14:textId="77777777" w:rsidR="007B6AA9" w:rsidRPr="004D5B18" w:rsidRDefault="007B6AA9" w:rsidP="007B6AA9">
                                  <w:pPr>
                                    <w:spacing w:after="0" w:line="240" w:lineRule="auto"/>
                                    <w:jc w:val="center"/>
                                    <w:rPr>
                                      <w:b/>
                                      <w:bCs/>
                                      <w:sz w:val="28"/>
                                    </w:rPr>
                                  </w:pPr>
                                  <w:r w:rsidRPr="004D5B18">
                                    <w:rPr>
                                      <w:b/>
                                      <w:bCs/>
                                      <w:sz w:val="28"/>
                                    </w:rPr>
                                    <w:t>Transmission Mediums</w:t>
                                  </w:r>
                                </w:p>
                                <w:p w14:paraId="6087C581" w14:textId="77777777" w:rsidR="007B6AA9" w:rsidRDefault="007B6AA9" w:rsidP="007B6AA9">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2A9DF8E2" id="_x0000_t80" coordsize="21600,21600" o:spt="80" adj="14400,5400,18000,8100" path="m,l21600,,21600@0@5@0@5@2@4@2,10800,21600@1@2@3@2@3@0,0@0xe">
                      <v:stroke joinstyle="miter"/>
                      <v:formulas>
                        <v:f eqn="val #0"/>
                        <v:f eqn="val #1"/>
                        <v:f eqn="val #2"/>
                        <v:f eqn="val #3"/>
                        <v:f eqn="sum 21600 0 #1"/>
                        <v:f eqn="sum 21600 0 #3"/>
                        <v:f eqn="prod #0 1 2"/>
                      </v:formulas>
                      <v:path o:connecttype="custom" o:connectlocs="10800,0;0,@6;10800,21600;21600,@6" o:connectangles="270,180,90,0" textboxrect="0,0,21600,@0"/>
                      <v:handles>
                        <v:h position="topLeft,#0" yrange="0,@2"/>
                        <v:h position="#1,bottomRight" xrange="0,@3"/>
                        <v:h position="#3,#2" xrange="@1,10800" yrange="@0,21600"/>
                      </v:handles>
                    </v:shapetype>
                    <v:shape id="Callout: Down Arrow 16" o:spid="_x0000_s1028" type="#_x0000_t80" style="position:absolute;left:0;text-align:left;margin-left:129.95pt;margin-top:.65pt;width:209.4pt;height:42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" adj="14035,9717,16200,10258" fillcolor="#8064a2 [3207]" strokecolor="#385d8a" strokeweight=".70561mm">
                      <v:textbox>
                        <w:txbxContent>
                          <w:p w:rsidR="007B6AA9" w:rsidRPr="004D5B18" w:rsidRDefault="007B6AA9" w:rsidP="007B6AA9">
                            <w:pPr>
                              <w:spacing w:after="0" w:line="240" w:lineRule="auto"/>
                              <w:jc w:val="center"/>
                              <w:rPr>
                                <w:b/>
                                <w:bCs/>
                                <w:sz w:val="28"/>
                              </w:rPr>
                            </w:pPr>
                            <w:r w:rsidRPr="004D5B18">
                              <w:rPr>
                                <w:b/>
                                <w:bCs/>
                                <w:sz w:val="28"/>
                              </w:rPr>
                              <w:t>Transmission Mediums</w:t>
                            </w:r>
                          </w:p>
                          <w:p w:rsidR="007B6AA9" w:rsidRDefault="007B6AA9" w:rsidP="007B6AA9">
                            <w:pPr>
                              <w:jc w:val="center"/>
                            </w:pPr>
                          </w:p>
                        </w:txbxContent>
                      </v:textbox>
                    </v:shape>
                  </w:pict>
                </mc:Fallback>
              </mc:AlternateContent>
            </w:r>
          </w:p>
          <w:p w14:paraId="2C9C45F5" w14:textId="77777777" w:rsidR="007B6AA9" w:rsidRPr="00307F41" w:rsidRDefault="007B6AA9" w:rsidP="00B85628">
            <w:pPr>
              <w:spacing w:after="0" w:line="240" w:lineRule="auto"/>
              <w:jc w:val="both"/>
              <w:rPr>
                <w:rFonts w:ascii="Arial" w:hAnsi="Arial" w:cs="Arial"/>
                <w:sz w:val="24"/>
                <w:szCs w:val="24"/>
              </w:rPr>
            </w:pPr>
          </w:p>
          <w:p w14:paraId="02349E7A" w14:textId="77777777" w:rsidR="007B6AA9" w:rsidRPr="00307F41" w:rsidRDefault="007B6AA9" w:rsidP="00B85628">
            <w:pPr>
              <w:spacing w:after="0" w:line="240" w:lineRule="auto"/>
              <w:jc w:val="both"/>
              <w:rPr>
                <w:rFonts w:ascii="Arial" w:hAnsi="Arial" w:cs="Arial"/>
                <w:sz w:val="24"/>
                <w:szCs w:val="24"/>
              </w:rPr>
            </w:pPr>
          </w:p>
          <w:p w14:paraId="37B052F6" w14:textId="77777777" w:rsidR="007B6AA9" w:rsidRPr="00307F41" w:rsidRDefault="007B6AA9" w:rsidP="00B85628">
            <w:pPr>
              <w:spacing w:after="0" w:line="240" w:lineRule="auto"/>
              <w:jc w:val="both"/>
              <w:rPr>
                <w:rFonts w:ascii="Arial" w:hAnsi="Arial" w:cs="Arial"/>
                <w:sz w:val="24"/>
                <w:szCs w:val="24"/>
              </w:rPr>
            </w:pPr>
            <w:r w:rsidRPr="00307F41">
              <w:rPr>
                <w:rFonts w:ascii="Arial" w:hAnsi="Arial" w:cs="Arial"/>
                <w:b/>
                <w:bCs/>
                <w:sz w:val="24"/>
                <w:szCs w:val="24"/>
              </w:rPr>
              <w:t xml:space="preserve">                                         Electronic, Written, Oral, Non-Verbal</w:t>
            </w:r>
          </w:p>
          <w:p w14:paraId="026B7A65" w14:textId="77777777" w:rsidR="007B6AA9" w:rsidRPr="00307F41" w:rsidRDefault="007B6AA9" w:rsidP="00B85628">
            <w:pPr>
              <w:spacing w:after="0" w:line="240" w:lineRule="auto"/>
              <w:jc w:val="both"/>
              <w:rPr>
                <w:rFonts w:ascii="Arial" w:hAnsi="Arial" w:cs="Arial"/>
                <w:sz w:val="24"/>
                <w:szCs w:val="24"/>
              </w:rPr>
            </w:pPr>
            <w:r w:rsidRPr="00307F41">
              <w:rPr>
                <w:rFonts w:ascii="Arial" w:hAnsi="Arial" w:cs="Arial"/>
                <w:sz w:val="24"/>
                <w:szCs w:val="24"/>
              </w:rPr>
              <w:t xml:space="preserve">                                 </w:t>
            </w:r>
            <w:r>
              <w:rPr>
                <w:rFonts w:ascii="Arial" w:hAnsi="Arial" w:cs="Arial"/>
                <w:sz w:val="24"/>
                <w:szCs w:val="24"/>
              </w:rPr>
              <w:t xml:space="preserve">  </w:t>
            </w:r>
            <w:r w:rsidRPr="00307F41">
              <w:rPr>
                <w:rFonts w:ascii="Arial" w:hAnsi="Arial" w:cs="Arial"/>
                <w:sz w:val="24"/>
                <w:szCs w:val="24"/>
              </w:rPr>
              <w:t xml:space="preserve">    </w:t>
            </w:r>
            <w:r w:rsidRPr="00307F41">
              <w:rPr>
                <w:rFonts w:ascii="Arial" w:hAnsi="Arial" w:cs="Arial"/>
                <w:noProof/>
                <w:sz w:val="24"/>
                <w:szCs w:val="24"/>
              </w:rPr>
              <w:drawing>
                <wp:inline distT="0" distB="0" distL="0" distR="0" wp14:anchorId="258A30DD" wp14:editId="41814F19">
                  <wp:extent cx="464816" cy="464816"/>
                  <wp:effectExtent l="0" t="0" r="0" b="0"/>
                  <wp:docPr id="6" name="Graphic 3" descr="Speech"/>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3">
                            <a:extLst>
                              <a:ext uri="{96DAC541-7B7A-43D3-8B79-37D633B846F1}">
                                <asvg:svgBlip xmlns:asvg="http://schemas.microsoft.com/office/drawing/2016/SVG/main" r:embed="rId14"/>
                              </a:ext>
                            </a:extLst>
                          </a:blip>
                          <a:stretch>
                            <a:fillRect/>
                          </a:stretch>
                        </pic:blipFill>
                        <pic:spPr>
                          <a:xfrm>
                            <a:off x="0" y="0"/>
                            <a:ext cx="464816" cy="464816"/>
                          </a:xfrm>
                          <a:prstGeom prst="rect">
                            <a:avLst/>
                          </a:prstGeom>
                          <a:noFill/>
                          <a:ln>
                            <a:noFill/>
                            <a:prstDash/>
                          </a:ln>
                        </pic:spPr>
                      </pic:pic>
                    </a:graphicData>
                  </a:graphic>
                </wp:inline>
              </w:drawing>
            </w:r>
            <w:r w:rsidRPr="00307F41">
              <w:rPr>
                <w:rFonts w:ascii="Arial" w:hAnsi="Arial" w:cs="Arial"/>
                <w:noProof/>
                <w:sz w:val="24"/>
                <w:szCs w:val="24"/>
              </w:rPr>
              <w:drawing>
                <wp:inline distT="0" distB="0" distL="0" distR="0" wp14:anchorId="18C4507F" wp14:editId="3E50C685">
                  <wp:extent cx="487676" cy="487676"/>
                  <wp:effectExtent l="0" t="0" r="7624" b="0"/>
                  <wp:docPr id="7" name="Graphic 4" descr="Envelope"/>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5">
                            <a:extLst>
                              <a:ext uri="{96DAC541-7B7A-43D3-8B79-37D633B846F1}">
                                <asvg:svgBlip xmlns:asvg="http://schemas.microsoft.com/office/drawing/2016/SVG/main" r:embed="rId16"/>
                              </a:ext>
                            </a:extLst>
                          </a:blip>
                          <a:stretch>
                            <a:fillRect/>
                          </a:stretch>
                        </pic:blipFill>
                        <pic:spPr>
                          <a:xfrm>
                            <a:off x="0" y="0"/>
                            <a:ext cx="487676" cy="487676"/>
                          </a:xfrm>
                          <a:prstGeom prst="rect">
                            <a:avLst/>
                          </a:prstGeom>
                          <a:noFill/>
                          <a:ln>
                            <a:noFill/>
                            <a:prstDash/>
                          </a:ln>
                        </pic:spPr>
                      </pic:pic>
                    </a:graphicData>
                  </a:graphic>
                </wp:inline>
              </w:drawing>
            </w:r>
            <w:r w:rsidRPr="00307F41">
              <w:rPr>
                <w:rFonts w:ascii="Arial" w:hAnsi="Arial" w:cs="Arial"/>
                <w:noProof/>
                <w:sz w:val="24"/>
                <w:szCs w:val="24"/>
              </w:rPr>
              <w:drawing>
                <wp:inline distT="0" distB="0" distL="0" distR="0" wp14:anchorId="3BDCA080" wp14:editId="1A063395">
                  <wp:extent cx="381003" cy="381003"/>
                  <wp:effectExtent l="0" t="0" r="0" b="0"/>
                  <wp:docPr id="8" name="Graphic 5" descr="Telephone"/>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7">
                            <a:extLst>
                              <a:ext uri="{96DAC541-7B7A-43D3-8B79-37D633B846F1}">
                                <asvg:svgBlip xmlns:asvg="http://schemas.microsoft.com/office/drawing/2016/SVG/main" r:embed="rId18"/>
                              </a:ext>
                            </a:extLst>
                          </a:blip>
                          <a:stretch>
                            <a:fillRect/>
                          </a:stretch>
                        </pic:blipFill>
                        <pic:spPr>
                          <a:xfrm>
                            <a:off x="0" y="0"/>
                            <a:ext cx="381003" cy="381003"/>
                          </a:xfrm>
                          <a:prstGeom prst="rect">
                            <a:avLst/>
                          </a:prstGeom>
                          <a:noFill/>
                          <a:ln>
                            <a:noFill/>
                            <a:prstDash/>
                          </a:ln>
                        </pic:spPr>
                      </pic:pic>
                    </a:graphicData>
                  </a:graphic>
                </wp:inline>
              </w:drawing>
            </w:r>
            <w:r w:rsidRPr="00307F41">
              <w:rPr>
                <w:rFonts w:ascii="Arial" w:hAnsi="Arial" w:cs="Arial"/>
                <w:noProof/>
                <w:sz w:val="24"/>
                <w:szCs w:val="24"/>
              </w:rPr>
              <w:drawing>
                <wp:inline distT="0" distB="0" distL="0" distR="0" wp14:anchorId="7AF58FE0" wp14:editId="399D7FC8">
                  <wp:extent cx="472443" cy="472443"/>
                  <wp:effectExtent l="0" t="0" r="0" b="0"/>
                  <wp:docPr id="19" name="Graphic 19" descr="Marketing"/>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9">
                            <a:extLst>
                              <a:ext uri="{96DAC541-7B7A-43D3-8B79-37D633B846F1}">
                                <asvg:svgBlip xmlns:asvg="http://schemas.microsoft.com/office/drawing/2016/SVG/main" r:embed="rId20"/>
                              </a:ext>
                            </a:extLst>
                          </a:blip>
                          <a:stretch>
                            <a:fillRect/>
                          </a:stretch>
                        </pic:blipFill>
                        <pic:spPr>
                          <a:xfrm>
                            <a:off x="0" y="0"/>
                            <a:ext cx="472443" cy="472443"/>
                          </a:xfrm>
                          <a:prstGeom prst="rect">
                            <a:avLst/>
                          </a:prstGeom>
                          <a:noFill/>
                          <a:ln>
                            <a:noFill/>
                            <a:prstDash/>
                          </a:ln>
                        </pic:spPr>
                      </pic:pic>
                    </a:graphicData>
                  </a:graphic>
                </wp:inline>
              </w:drawing>
            </w:r>
            <w:r w:rsidRPr="00307F41">
              <w:rPr>
                <w:rFonts w:ascii="Arial" w:hAnsi="Arial" w:cs="Arial"/>
                <w:noProof/>
                <w:sz w:val="24"/>
                <w:szCs w:val="24"/>
              </w:rPr>
              <w:drawing>
                <wp:inline distT="0" distB="0" distL="0" distR="0" wp14:anchorId="6A3BFBC9" wp14:editId="1A374FF3">
                  <wp:extent cx="464816" cy="464816"/>
                  <wp:effectExtent l="0" t="0" r="0" b="0"/>
                  <wp:docPr id="20" name="Graphic 20" descr="Palette"/>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1">
                            <a:extLst>
                              <a:ext uri="{96DAC541-7B7A-43D3-8B79-37D633B846F1}">
                                <asvg:svgBlip xmlns:asvg="http://schemas.microsoft.com/office/drawing/2016/SVG/main" r:embed="rId22"/>
                              </a:ext>
                            </a:extLst>
                          </a:blip>
                          <a:stretch>
                            <a:fillRect/>
                          </a:stretch>
                        </pic:blipFill>
                        <pic:spPr>
                          <a:xfrm>
                            <a:off x="0" y="0"/>
                            <a:ext cx="464816" cy="464816"/>
                          </a:xfrm>
                          <a:prstGeom prst="rect">
                            <a:avLst/>
                          </a:prstGeom>
                          <a:noFill/>
                          <a:ln>
                            <a:noFill/>
                            <a:prstDash/>
                          </a:ln>
                        </pic:spPr>
                      </pic:pic>
                    </a:graphicData>
                  </a:graphic>
                </wp:inline>
              </w:drawing>
            </w:r>
            <w:r w:rsidRPr="00307F41">
              <w:rPr>
                <w:rFonts w:ascii="Arial" w:hAnsi="Arial" w:cs="Arial"/>
                <w:noProof/>
                <w:sz w:val="24"/>
                <w:szCs w:val="24"/>
              </w:rPr>
              <w:drawing>
                <wp:inline distT="0" distB="0" distL="0" distR="0" wp14:anchorId="5702CF67" wp14:editId="21DB901D">
                  <wp:extent cx="434340" cy="434340"/>
                  <wp:effectExtent l="0" t="0" r="0" b="3810"/>
                  <wp:docPr id="11" name="Graphic 8" descr="Sign Language"/>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3">
                            <a:extLst>
                              <a:ext uri="{96DAC541-7B7A-43D3-8B79-37D633B846F1}">
                                <asvg:svgBlip xmlns:asvg="http://schemas.microsoft.com/office/drawing/2016/SVG/main" r:embed="rId24"/>
                              </a:ext>
                            </a:extLst>
                          </a:blip>
                          <a:stretch>
                            <a:fillRect/>
                          </a:stretch>
                        </pic:blipFill>
                        <pic:spPr>
                          <a:xfrm>
                            <a:off x="0" y="0"/>
                            <a:ext cx="434340" cy="434340"/>
                          </a:xfrm>
                          <a:prstGeom prst="rect">
                            <a:avLst/>
                          </a:prstGeom>
                          <a:noFill/>
                          <a:ln>
                            <a:noFill/>
                            <a:prstDash/>
                          </a:ln>
                        </pic:spPr>
                      </pic:pic>
                    </a:graphicData>
                  </a:graphic>
                </wp:inline>
              </w:drawing>
            </w:r>
            <w:r w:rsidRPr="00307F41">
              <w:rPr>
                <w:rFonts w:ascii="Arial" w:hAnsi="Arial" w:cs="Arial"/>
                <w:sz w:val="24"/>
                <w:szCs w:val="24"/>
              </w:rPr>
              <w:t xml:space="preserve">              </w:t>
            </w:r>
          </w:p>
          <w:p w14:paraId="704322B2" w14:textId="77777777" w:rsidR="007B6AA9" w:rsidRPr="008B015D" w:rsidRDefault="007B6AA9" w:rsidP="00B85628">
            <w:pPr>
              <w:spacing w:after="0" w:line="240" w:lineRule="auto"/>
              <w:jc w:val="right"/>
              <w:rPr>
                <w:rFonts w:ascii="Times New Roman" w:hAnsi="Times New Roman" w:cs="Times New Roman"/>
                <w:sz w:val="24"/>
                <w:szCs w:val="24"/>
              </w:rPr>
            </w:pPr>
          </w:p>
        </w:tc>
      </w:tr>
    </w:tbl>
    <w:p w14:paraId="6C37BA9E" w14:textId="77777777" w:rsidR="007B6AA9" w:rsidRPr="008B015D" w:rsidRDefault="007B6AA9" w:rsidP="007B6AA9">
      <w:pPr>
        <w:spacing w:after="0" w:line="240" w:lineRule="auto"/>
        <w:jc w:val="both"/>
        <w:rPr>
          <w:rFonts w:ascii="Times New Roman" w:hAnsi="Times New Roman" w:cs="Times New Roman"/>
          <w:sz w:val="24"/>
          <w:szCs w:val="24"/>
        </w:rPr>
      </w:pPr>
    </w:p>
    <w:p w14:paraId="30FF35F0" w14:textId="77777777" w:rsidR="007B6AA9" w:rsidRPr="00A41E07" w:rsidRDefault="007B6AA9" w:rsidP="007B6AA9">
      <w:pPr>
        <w:shd w:val="clear" w:color="auto" w:fill="FFFFFF"/>
        <w:spacing w:line="360" w:lineRule="auto"/>
        <w:rPr>
          <w:rFonts w:ascii="Arial" w:eastAsia="Times New Roman" w:hAnsi="Arial" w:cs="Arial"/>
          <w:color w:val="000000"/>
          <w:sz w:val="24"/>
          <w:szCs w:val="24"/>
          <w:lang w:eastAsia="en-GB" w:bidi="ar-SA"/>
        </w:rPr>
      </w:pPr>
      <w:r w:rsidRPr="00A41E07">
        <w:rPr>
          <w:rFonts w:ascii="Arial" w:eastAsia="Times New Roman" w:hAnsi="Arial" w:cs="Arial"/>
          <w:color w:val="000000"/>
          <w:sz w:val="24"/>
          <w:szCs w:val="24"/>
          <w:lang w:eastAsia="en-GB" w:bidi="ar-SA"/>
        </w:rPr>
        <w:t xml:space="preserve">The successful reception and comprehension of information characterise </w:t>
      </w:r>
      <w:r w:rsidRPr="00A41E07">
        <w:rPr>
          <w:rFonts w:ascii="Arial" w:eastAsia="Times New Roman" w:hAnsi="Arial" w:cs="Arial"/>
          <w:b/>
          <w:bCs/>
          <w:color w:val="000000"/>
          <w:sz w:val="24"/>
          <w:szCs w:val="24"/>
          <w:lang w:eastAsia="en-GB" w:bidi="ar-SA"/>
        </w:rPr>
        <w:t>effective communication</w:t>
      </w:r>
      <w:r w:rsidRPr="00A41E07">
        <w:rPr>
          <w:rFonts w:ascii="Arial" w:hAnsi="Arial" w:cs="Arial"/>
          <w:color w:val="000000"/>
        </w:rPr>
        <w:t xml:space="preserve"> </w:t>
      </w:r>
      <w:r w:rsidRPr="00A41E07">
        <w:rPr>
          <w:rFonts w:ascii="Arial" w:eastAsia="Times New Roman" w:hAnsi="Arial" w:cs="Arial"/>
          <w:color w:val="000000"/>
          <w:sz w:val="24"/>
          <w:szCs w:val="24"/>
          <w:lang w:eastAsia="en-GB" w:bidi="ar-SA"/>
        </w:rPr>
        <w:t xml:space="preserve">(Musheke and Phiri, 2021). According to Philip Kotler and Kevin Lane Keller, </w:t>
      </w:r>
      <w:r w:rsidRPr="00137DA9">
        <w:rPr>
          <w:rFonts w:ascii="Arial" w:eastAsia="Times New Roman" w:hAnsi="Arial" w:cs="Arial"/>
          <w:b/>
          <w:bCs/>
          <w:color w:val="000000"/>
          <w:sz w:val="24"/>
          <w:szCs w:val="24"/>
          <w:lang w:eastAsia="en-GB" w:bidi="ar-SA"/>
        </w:rPr>
        <w:t>marketing communication</w:t>
      </w:r>
      <w:r w:rsidRPr="00A41E07">
        <w:rPr>
          <w:rFonts w:ascii="Arial" w:eastAsia="Times New Roman" w:hAnsi="Arial" w:cs="Arial"/>
          <w:color w:val="000000"/>
          <w:sz w:val="24"/>
          <w:szCs w:val="24"/>
          <w:lang w:eastAsia="en-GB" w:bidi="ar-SA"/>
        </w:rPr>
        <w:t xml:space="preserve"> is how businesses directly and indirectly inform, persuade, and remind consumers about the offered products and brands</w:t>
      </w:r>
      <w:r w:rsidRPr="00A41E07">
        <w:rPr>
          <w:rFonts w:ascii="Arial" w:hAnsi="Arial" w:cs="Arial"/>
          <w:color w:val="000000"/>
          <w:sz w:val="24"/>
          <w:szCs w:val="24"/>
        </w:rPr>
        <w:t xml:space="preserve"> </w:t>
      </w:r>
      <w:r w:rsidRPr="00A41E07">
        <w:rPr>
          <w:rFonts w:ascii="Arial" w:eastAsia="Times New Roman" w:hAnsi="Arial" w:cs="Arial"/>
          <w:color w:val="000000"/>
          <w:sz w:val="24"/>
          <w:szCs w:val="24"/>
          <w:lang w:eastAsia="en-GB" w:bidi="ar-SA"/>
        </w:rPr>
        <w:t>(Kotler and Keller, 2011).</w:t>
      </w:r>
      <w:r>
        <w:rPr>
          <w:rFonts w:ascii="Arial" w:eastAsia="Times New Roman" w:hAnsi="Arial" w:cs="Arial"/>
          <w:color w:val="000000"/>
          <w:sz w:val="24"/>
          <w:szCs w:val="24"/>
          <w:lang w:eastAsia="en-GB" w:bidi="ar-SA"/>
        </w:rPr>
        <w:t xml:space="preserve"> </w:t>
      </w:r>
    </w:p>
    <w:p w14:paraId="49C4F973" w14:textId="77777777" w:rsidR="007B6AA9" w:rsidRDefault="007B6AA9" w:rsidP="007B6AA9">
      <w:pPr>
        <w:shd w:val="clear" w:color="auto" w:fill="FFFFFF"/>
        <w:spacing w:line="360" w:lineRule="auto"/>
        <w:rPr>
          <w:rFonts w:ascii="Arial" w:eastAsia="Times New Roman" w:hAnsi="Arial" w:cs="Arial"/>
          <w:color w:val="000000"/>
          <w:sz w:val="24"/>
          <w:szCs w:val="24"/>
          <w:lang w:eastAsia="en-GB" w:bidi="ar-SA"/>
        </w:rPr>
      </w:pPr>
      <w:r>
        <w:rPr>
          <w:rFonts w:ascii="Arial" w:eastAsia="Times New Roman" w:hAnsi="Arial" w:cs="Arial"/>
          <w:color w:val="000000"/>
          <w:sz w:val="24"/>
          <w:szCs w:val="24"/>
          <w:lang w:eastAsia="en-GB" w:bidi="ar-SA"/>
        </w:rPr>
        <w:t>Therefore, e</w:t>
      </w:r>
      <w:r w:rsidRPr="00A41E07">
        <w:rPr>
          <w:rFonts w:ascii="Arial" w:eastAsia="Times New Roman" w:hAnsi="Arial" w:cs="Arial"/>
          <w:color w:val="000000"/>
          <w:sz w:val="24"/>
          <w:szCs w:val="24"/>
          <w:lang w:eastAsia="en-GB" w:bidi="ar-SA"/>
        </w:rPr>
        <w:t xml:space="preserve">ffective communication is </w:t>
      </w:r>
      <w:r>
        <w:rPr>
          <w:rFonts w:ascii="Arial" w:eastAsia="Times New Roman" w:hAnsi="Arial" w:cs="Arial"/>
          <w:color w:val="000000"/>
          <w:sz w:val="24"/>
          <w:szCs w:val="24"/>
          <w:lang w:eastAsia="en-GB" w:bidi="ar-SA"/>
        </w:rPr>
        <w:t xml:space="preserve">essential </w:t>
      </w:r>
      <w:r w:rsidRPr="00A41E07">
        <w:rPr>
          <w:rFonts w:ascii="Arial" w:eastAsia="Times New Roman" w:hAnsi="Arial" w:cs="Arial"/>
          <w:color w:val="000000"/>
          <w:sz w:val="24"/>
          <w:szCs w:val="24"/>
          <w:lang w:eastAsia="en-GB" w:bidi="ar-SA"/>
        </w:rPr>
        <w:t xml:space="preserve">for increasing brand recognition, understanding consumer requirements, developing a solid value proposition, establishing customer connections, and assessing </w:t>
      </w:r>
      <w:r>
        <w:rPr>
          <w:rFonts w:ascii="Arial" w:eastAsia="Times New Roman" w:hAnsi="Arial" w:cs="Arial"/>
          <w:color w:val="000000"/>
          <w:sz w:val="24"/>
          <w:szCs w:val="24"/>
          <w:lang w:eastAsia="en-GB" w:bidi="ar-SA"/>
        </w:rPr>
        <w:t xml:space="preserve">the </w:t>
      </w:r>
      <w:r w:rsidRPr="00A41E07">
        <w:rPr>
          <w:rFonts w:ascii="Arial" w:eastAsia="Times New Roman" w:hAnsi="Arial" w:cs="Arial"/>
          <w:color w:val="000000"/>
          <w:sz w:val="24"/>
          <w:szCs w:val="24"/>
          <w:lang w:eastAsia="en-GB" w:bidi="ar-SA"/>
        </w:rPr>
        <w:t>marketing performance.</w:t>
      </w:r>
    </w:p>
    <w:p w14:paraId="24A292A3" w14:textId="77777777" w:rsidR="007B6AA9" w:rsidRPr="00A41E07" w:rsidRDefault="007B6AA9" w:rsidP="007B6AA9">
      <w:pPr>
        <w:shd w:val="clear" w:color="auto" w:fill="FFFFFF"/>
        <w:spacing w:line="360" w:lineRule="auto"/>
        <w:rPr>
          <w:rFonts w:ascii="Arial" w:eastAsia="Times New Roman" w:hAnsi="Arial" w:cs="Arial"/>
          <w:color w:val="000000"/>
          <w:sz w:val="24"/>
          <w:szCs w:val="24"/>
          <w:lang w:eastAsia="en-GB" w:bidi="ar-SA"/>
        </w:rPr>
      </w:pPr>
      <w:r w:rsidRPr="00A41E07">
        <w:rPr>
          <w:rFonts w:ascii="Arial" w:eastAsia="Times New Roman" w:hAnsi="Arial" w:cs="Arial"/>
          <w:color w:val="000000"/>
          <w:sz w:val="24"/>
          <w:szCs w:val="24"/>
          <w:lang w:eastAsia="en-GB" w:bidi="ar-SA"/>
        </w:rPr>
        <w:t>Based on the medium, there are two sorts of communication</w:t>
      </w:r>
      <w:r>
        <w:rPr>
          <w:rFonts w:ascii="Arial" w:eastAsia="Times New Roman" w:hAnsi="Arial" w:cs="Arial"/>
          <w:color w:val="000000"/>
          <w:sz w:val="24"/>
          <w:szCs w:val="24"/>
          <w:lang w:eastAsia="en-GB" w:bidi="ar-SA"/>
        </w:rPr>
        <w:t>:</w:t>
      </w:r>
    </w:p>
    <w:p w14:paraId="0BE0333C" w14:textId="5128F518" w:rsidR="007B6AA9" w:rsidRDefault="007B6AA9" w:rsidP="007B6AA9">
      <w:pPr>
        <w:shd w:val="clear" w:color="auto" w:fill="FFFFFF"/>
        <w:spacing w:line="360" w:lineRule="auto"/>
        <w:rPr>
          <w:rFonts w:ascii="Arial" w:eastAsia="Times New Roman" w:hAnsi="Arial" w:cs="Arial"/>
          <w:color w:val="000000"/>
          <w:sz w:val="24"/>
          <w:szCs w:val="24"/>
          <w:lang w:eastAsia="en-GB" w:bidi="ar-SA"/>
        </w:rPr>
      </w:pPr>
      <w:r w:rsidRPr="00A41E07">
        <w:rPr>
          <w:rFonts w:ascii="Arial" w:eastAsia="Times New Roman" w:hAnsi="Arial" w:cs="Arial"/>
          <w:b/>
          <w:bCs/>
          <w:color w:val="000000"/>
          <w:sz w:val="24"/>
          <w:szCs w:val="24"/>
          <w:lang w:eastAsia="en-GB" w:bidi="ar-SA"/>
        </w:rPr>
        <w:t>Verbal Communication:</w:t>
      </w:r>
      <w:r w:rsidRPr="00A41E07">
        <w:rPr>
          <w:rFonts w:ascii="Arial" w:eastAsia="Times New Roman" w:hAnsi="Arial" w:cs="Arial"/>
          <w:color w:val="000000"/>
          <w:sz w:val="24"/>
          <w:szCs w:val="24"/>
          <w:lang w:eastAsia="en-GB" w:bidi="ar-SA"/>
        </w:rPr>
        <w:t xml:space="preserve"> This communication style employs sounds and words, or </w:t>
      </w:r>
      <w:r w:rsidR="006A6F72">
        <w:rPr>
          <w:rFonts w:ascii="Arial" w:eastAsia="Times New Roman" w:hAnsi="Arial" w:cs="Arial"/>
          <w:color w:val="000000"/>
          <w:sz w:val="24"/>
          <w:szCs w:val="24"/>
          <w:lang w:eastAsia="en-GB" w:bidi="ar-SA"/>
        </w:rPr>
        <w:t>'</w:t>
      </w:r>
      <w:r w:rsidRPr="00A41E07">
        <w:rPr>
          <w:rFonts w:ascii="Arial" w:eastAsia="Times New Roman" w:hAnsi="Arial" w:cs="Arial"/>
          <w:color w:val="000000"/>
          <w:sz w:val="24"/>
          <w:szCs w:val="24"/>
          <w:lang w:eastAsia="en-GB" w:bidi="ar-SA"/>
        </w:rPr>
        <w:t>Language,</w:t>
      </w:r>
      <w:r w:rsidR="006A6F72">
        <w:rPr>
          <w:rFonts w:ascii="Arial" w:eastAsia="Times New Roman" w:hAnsi="Arial" w:cs="Arial"/>
          <w:color w:val="000000"/>
          <w:sz w:val="24"/>
          <w:szCs w:val="24"/>
          <w:lang w:eastAsia="en-GB" w:bidi="ar-SA"/>
        </w:rPr>
        <w:t>'</w:t>
      </w:r>
      <w:r w:rsidRPr="00A41E07">
        <w:rPr>
          <w:rFonts w:ascii="Arial" w:eastAsia="Times New Roman" w:hAnsi="Arial" w:cs="Arial"/>
          <w:color w:val="000000"/>
          <w:sz w:val="24"/>
          <w:szCs w:val="24"/>
          <w:lang w:eastAsia="en-GB" w:bidi="ar-SA"/>
        </w:rPr>
        <w:t xml:space="preserve"> in spoken</w:t>
      </w:r>
      <w:r>
        <w:rPr>
          <w:rFonts w:ascii="Arial" w:eastAsia="Times New Roman" w:hAnsi="Arial" w:cs="Arial"/>
          <w:color w:val="000000"/>
          <w:sz w:val="24"/>
          <w:szCs w:val="24"/>
          <w:lang w:eastAsia="en-GB" w:bidi="ar-SA"/>
        </w:rPr>
        <w:t xml:space="preserve">(Oral) and </w:t>
      </w:r>
      <w:r w:rsidRPr="00A41E07">
        <w:rPr>
          <w:rFonts w:ascii="Arial" w:eastAsia="Times New Roman" w:hAnsi="Arial" w:cs="Arial"/>
          <w:color w:val="000000"/>
          <w:sz w:val="24"/>
          <w:szCs w:val="24"/>
          <w:lang w:eastAsia="en-GB" w:bidi="ar-SA"/>
        </w:rPr>
        <w:t xml:space="preserve">written </w:t>
      </w:r>
      <w:r>
        <w:rPr>
          <w:rFonts w:ascii="Arial" w:eastAsia="Times New Roman" w:hAnsi="Arial" w:cs="Arial"/>
          <w:color w:val="000000"/>
          <w:sz w:val="24"/>
          <w:szCs w:val="24"/>
          <w:lang w:eastAsia="en-GB" w:bidi="ar-SA"/>
        </w:rPr>
        <w:t xml:space="preserve">(Non-oral) </w:t>
      </w:r>
      <w:r w:rsidRPr="00A41E07">
        <w:rPr>
          <w:rFonts w:ascii="Arial" w:eastAsia="Times New Roman" w:hAnsi="Arial" w:cs="Arial"/>
          <w:color w:val="000000"/>
          <w:sz w:val="24"/>
          <w:szCs w:val="24"/>
          <w:lang w:eastAsia="en-GB" w:bidi="ar-SA"/>
        </w:rPr>
        <w:t xml:space="preserve">form. </w:t>
      </w:r>
      <w:r>
        <w:rPr>
          <w:rFonts w:ascii="Arial" w:eastAsia="Times New Roman" w:hAnsi="Arial" w:cs="Arial"/>
          <w:color w:val="000000"/>
          <w:sz w:val="24"/>
          <w:szCs w:val="24"/>
          <w:lang w:eastAsia="en-GB" w:bidi="ar-SA"/>
        </w:rPr>
        <w:t>I</w:t>
      </w:r>
      <w:r w:rsidRPr="00A41E07">
        <w:rPr>
          <w:rFonts w:ascii="Arial" w:eastAsia="Times New Roman" w:hAnsi="Arial" w:cs="Arial"/>
          <w:color w:val="000000"/>
          <w:sz w:val="24"/>
          <w:szCs w:val="24"/>
          <w:lang w:eastAsia="en-GB" w:bidi="ar-SA"/>
        </w:rPr>
        <w:t>nterpersonal, intrapersonal, group and mass communication are the four types of verbal communication</w:t>
      </w:r>
      <w:r w:rsidRPr="00A41E07">
        <w:rPr>
          <w:rFonts w:ascii="Arial" w:hAnsi="Arial" w:cs="Arial"/>
          <w:color w:val="000000"/>
        </w:rPr>
        <w:t xml:space="preserve"> </w:t>
      </w:r>
      <w:r w:rsidRPr="00A41E07">
        <w:rPr>
          <w:rFonts w:ascii="Arial" w:eastAsia="Times New Roman" w:hAnsi="Arial" w:cs="Arial"/>
          <w:color w:val="000000"/>
          <w:sz w:val="24"/>
          <w:szCs w:val="24"/>
          <w:lang w:eastAsia="en-GB" w:bidi="ar-SA"/>
        </w:rPr>
        <w:t>(Vogel, Meyer and Harendza, 2018)</w:t>
      </w:r>
      <w:r>
        <w:rPr>
          <w:rFonts w:ascii="Arial" w:eastAsia="Times New Roman" w:hAnsi="Arial" w:cs="Arial"/>
          <w:color w:val="000000"/>
          <w:sz w:val="24"/>
          <w:szCs w:val="24"/>
          <w:lang w:eastAsia="en-GB" w:bidi="ar-SA"/>
        </w:rPr>
        <w:t>.</w:t>
      </w:r>
    </w:p>
    <w:p w14:paraId="331A4B3B" w14:textId="77777777" w:rsidR="007B6AA9" w:rsidRDefault="007B6AA9" w:rsidP="007B6AA9">
      <w:pPr>
        <w:shd w:val="clear" w:color="auto" w:fill="FFFFFF"/>
        <w:spacing w:line="360" w:lineRule="auto"/>
        <w:rPr>
          <w:rFonts w:ascii="Arial" w:eastAsia="Times New Roman" w:hAnsi="Arial" w:cs="Arial"/>
          <w:color w:val="000000"/>
          <w:sz w:val="24"/>
          <w:szCs w:val="24"/>
          <w:lang w:eastAsia="en-GB" w:bidi="ar-SA"/>
        </w:rPr>
      </w:pPr>
      <w:r w:rsidRPr="00A41E07">
        <w:rPr>
          <w:rFonts w:ascii="Arial" w:eastAsia="Times New Roman" w:hAnsi="Arial" w:cs="Arial"/>
          <w:b/>
          <w:bCs/>
          <w:color w:val="000000"/>
          <w:sz w:val="24"/>
          <w:szCs w:val="24"/>
          <w:lang w:eastAsia="en-GB" w:bidi="ar-SA"/>
        </w:rPr>
        <w:t>Non-Verbal Communication:</w:t>
      </w:r>
      <w:r>
        <w:rPr>
          <w:rFonts w:ascii="Arial" w:eastAsia="Times New Roman" w:hAnsi="Arial" w:cs="Arial"/>
          <w:b/>
          <w:bCs/>
          <w:color w:val="000000"/>
          <w:sz w:val="24"/>
          <w:szCs w:val="24"/>
          <w:lang w:eastAsia="en-GB" w:bidi="ar-SA"/>
        </w:rPr>
        <w:t xml:space="preserve"> </w:t>
      </w:r>
      <w:r w:rsidRPr="00A41E07">
        <w:rPr>
          <w:rFonts w:ascii="Arial" w:eastAsia="Times New Roman" w:hAnsi="Arial" w:cs="Arial"/>
          <w:color w:val="000000"/>
          <w:sz w:val="24"/>
          <w:szCs w:val="24"/>
          <w:lang w:eastAsia="en-GB" w:bidi="ar-SA"/>
        </w:rPr>
        <w:t>According to Park and Park (2018)</w:t>
      </w:r>
      <w:r>
        <w:rPr>
          <w:rFonts w:ascii="Arial" w:eastAsia="Times New Roman" w:hAnsi="Arial" w:cs="Arial"/>
          <w:color w:val="000000"/>
          <w:sz w:val="24"/>
          <w:szCs w:val="24"/>
          <w:lang w:eastAsia="en-GB" w:bidi="ar-SA"/>
        </w:rPr>
        <w:t>, t</w:t>
      </w:r>
      <w:r w:rsidRPr="00A41E07">
        <w:rPr>
          <w:rFonts w:ascii="Arial" w:eastAsia="Times New Roman" w:hAnsi="Arial" w:cs="Arial"/>
          <w:color w:val="000000"/>
          <w:sz w:val="24"/>
          <w:szCs w:val="24"/>
          <w:lang w:eastAsia="en-GB" w:bidi="ar-SA"/>
        </w:rPr>
        <w:t xml:space="preserve">his is a </w:t>
      </w:r>
      <w:r>
        <w:rPr>
          <w:rFonts w:ascii="Arial" w:eastAsia="Times New Roman" w:hAnsi="Arial" w:cs="Arial"/>
          <w:color w:val="000000"/>
          <w:sz w:val="24"/>
          <w:szCs w:val="24"/>
          <w:lang w:eastAsia="en-GB" w:bidi="ar-SA"/>
        </w:rPr>
        <w:t>non-linguistic</w:t>
      </w:r>
      <w:r w:rsidRPr="00A41E07">
        <w:rPr>
          <w:rFonts w:ascii="Arial" w:eastAsia="Times New Roman" w:hAnsi="Arial" w:cs="Arial"/>
          <w:color w:val="000000"/>
          <w:sz w:val="24"/>
          <w:szCs w:val="24"/>
          <w:lang w:eastAsia="en-GB" w:bidi="ar-SA"/>
        </w:rPr>
        <w:t xml:space="preserve"> communication </w:t>
      </w:r>
      <w:r>
        <w:rPr>
          <w:rFonts w:ascii="Arial" w:eastAsia="Times New Roman" w:hAnsi="Arial" w:cs="Arial"/>
          <w:color w:val="000000"/>
          <w:sz w:val="24"/>
          <w:szCs w:val="24"/>
          <w:lang w:eastAsia="en-GB" w:bidi="ar-SA"/>
        </w:rPr>
        <w:t>method where</w:t>
      </w:r>
      <w:r w:rsidRPr="00A41E07">
        <w:rPr>
          <w:rFonts w:ascii="Arial" w:eastAsia="Times New Roman" w:hAnsi="Arial" w:cs="Arial"/>
          <w:color w:val="000000"/>
          <w:sz w:val="24"/>
          <w:szCs w:val="24"/>
          <w:lang w:eastAsia="en-GB" w:bidi="ar-SA"/>
        </w:rPr>
        <w:t xml:space="preserve"> gestures, body language, eye contact, voice </w:t>
      </w:r>
      <w:r w:rsidRPr="00A41E07">
        <w:rPr>
          <w:rFonts w:ascii="Arial" w:eastAsia="Times New Roman" w:hAnsi="Arial" w:cs="Arial"/>
          <w:color w:val="000000"/>
          <w:sz w:val="24"/>
          <w:szCs w:val="24"/>
          <w:lang w:eastAsia="en-GB" w:bidi="ar-SA"/>
        </w:rPr>
        <w:lastRenderedPageBreak/>
        <w:t>expression, the distance between the speaker and the audience, physical appearance, surroundings, facial expressions, and touch</w:t>
      </w:r>
      <w:r>
        <w:rPr>
          <w:rFonts w:ascii="Arial" w:eastAsia="Times New Roman" w:hAnsi="Arial" w:cs="Arial"/>
          <w:color w:val="000000"/>
          <w:sz w:val="24"/>
          <w:szCs w:val="24"/>
          <w:lang w:eastAsia="en-GB" w:bidi="ar-SA"/>
        </w:rPr>
        <w:t xml:space="preserve"> are used to communicate.</w:t>
      </w:r>
    </w:p>
    <w:p w14:paraId="12C4E663" w14:textId="77777777" w:rsidR="007B6AA9" w:rsidRPr="009F640E" w:rsidRDefault="007B6AA9" w:rsidP="007B6AA9">
      <w:pPr>
        <w:shd w:val="clear" w:color="auto" w:fill="FFFFFF"/>
        <w:spacing w:line="360" w:lineRule="auto"/>
        <w:rPr>
          <w:rFonts w:ascii="Arial" w:eastAsia="Times New Roman" w:hAnsi="Arial" w:cs="Arial"/>
          <w:color w:val="000000"/>
          <w:sz w:val="24"/>
          <w:szCs w:val="24"/>
          <w:lang w:eastAsia="en-GB" w:bidi="ar-SA"/>
        </w:rPr>
      </w:pPr>
      <w:r w:rsidRPr="009F640E">
        <w:rPr>
          <w:rFonts w:ascii="Arial" w:eastAsia="Times New Roman" w:hAnsi="Arial" w:cs="Arial"/>
          <w:color w:val="000000"/>
          <w:sz w:val="24"/>
          <w:szCs w:val="24"/>
          <w:lang w:eastAsia="en-GB" w:bidi="ar-SA"/>
        </w:rPr>
        <w:t xml:space="preserve">However, from a marketing perspective, there are two approaches to communicating with customers: directly and indirectly. </w:t>
      </w:r>
      <w:r w:rsidRPr="009F640E">
        <w:rPr>
          <w:rFonts w:ascii="Arial" w:eastAsia="Times New Roman" w:hAnsi="Arial" w:cs="Arial"/>
          <w:b/>
          <w:bCs/>
          <w:color w:val="000000"/>
          <w:sz w:val="24"/>
          <w:szCs w:val="24"/>
          <w:lang w:eastAsia="en-GB" w:bidi="ar-SA"/>
        </w:rPr>
        <w:t>Direct communication</w:t>
      </w:r>
      <w:r w:rsidRPr="009F640E">
        <w:rPr>
          <w:rFonts w:ascii="Arial" w:eastAsia="Times New Roman" w:hAnsi="Arial" w:cs="Arial"/>
          <w:color w:val="000000"/>
          <w:sz w:val="24"/>
          <w:szCs w:val="24"/>
          <w:lang w:eastAsia="en-GB" w:bidi="ar-SA"/>
        </w:rPr>
        <w:t xml:space="preserve"> is when the message is expressed directly and explicitly, like expressing an opinion, requesting, or providing feedback. In contrast, </w:t>
      </w:r>
      <w:r w:rsidRPr="009F640E">
        <w:rPr>
          <w:rFonts w:ascii="Arial" w:eastAsia="Times New Roman" w:hAnsi="Arial" w:cs="Arial"/>
          <w:b/>
          <w:bCs/>
          <w:color w:val="000000"/>
          <w:sz w:val="24"/>
          <w:szCs w:val="24"/>
          <w:lang w:eastAsia="en-GB" w:bidi="ar-SA"/>
        </w:rPr>
        <w:t>indirect communication</w:t>
      </w:r>
      <w:r w:rsidRPr="009F640E">
        <w:rPr>
          <w:rFonts w:ascii="Arial" w:eastAsia="Times New Roman" w:hAnsi="Arial" w:cs="Arial"/>
          <w:color w:val="000000"/>
          <w:sz w:val="24"/>
          <w:szCs w:val="24"/>
          <w:lang w:eastAsia="en-GB" w:bidi="ar-SA"/>
        </w:rPr>
        <w:t xml:space="preserve"> is more subtle and implicit, and examples are using sarcasm, providing a suggestion, or leaving a hint</w:t>
      </w:r>
      <w:r w:rsidRPr="009F640E">
        <w:rPr>
          <w:rFonts w:ascii="Arial" w:hAnsi="Arial" w:cs="Arial"/>
          <w:color w:val="000000"/>
        </w:rPr>
        <w:t xml:space="preserve"> </w:t>
      </w:r>
      <w:r w:rsidRPr="009F640E">
        <w:rPr>
          <w:rFonts w:ascii="Arial" w:eastAsia="Times New Roman" w:hAnsi="Arial" w:cs="Arial"/>
          <w:color w:val="000000"/>
          <w:sz w:val="24"/>
          <w:szCs w:val="24"/>
          <w:lang w:eastAsia="en-GB" w:bidi="ar-SA"/>
        </w:rPr>
        <w:t>(Indeed, 2023)</w:t>
      </w:r>
      <w:r>
        <w:rPr>
          <w:rFonts w:ascii="Arial" w:eastAsia="Times New Roman" w:hAnsi="Arial" w:cs="Arial"/>
          <w:color w:val="000000"/>
          <w:sz w:val="24"/>
          <w:szCs w:val="24"/>
          <w:lang w:eastAsia="en-GB" w:bidi="ar-SA"/>
        </w:rPr>
        <w:t>.</w:t>
      </w:r>
    </w:p>
    <w:p w14:paraId="26C7102D" w14:textId="77777777" w:rsidR="007B6AA9" w:rsidRPr="00812062" w:rsidRDefault="007B6AA9" w:rsidP="007B6AA9">
      <w:pPr>
        <w:spacing w:line="360" w:lineRule="auto"/>
        <w:rPr>
          <w:rFonts w:ascii="Arial" w:eastAsia="Times New Roman" w:hAnsi="Arial" w:cs="Arial"/>
          <w:b/>
          <w:bCs/>
          <w:color w:val="000000"/>
          <w:sz w:val="24"/>
          <w:szCs w:val="24"/>
          <w:lang w:eastAsia="en-GB" w:bidi="ar-SA"/>
        </w:rPr>
      </w:pPr>
      <w:r w:rsidRPr="00812062">
        <w:rPr>
          <w:rFonts w:ascii="Arial" w:eastAsia="Times New Roman" w:hAnsi="Arial" w:cs="Arial"/>
          <w:b/>
          <w:bCs/>
          <w:color w:val="000000"/>
          <w:sz w:val="24"/>
          <w:szCs w:val="24"/>
          <w:lang w:eastAsia="en-GB" w:bidi="ar-SA"/>
        </w:rPr>
        <w:t>Communication Theories</w:t>
      </w:r>
    </w:p>
    <w:p w14:paraId="3DC44845" w14:textId="77777777" w:rsidR="007B6AA9" w:rsidRDefault="007B6AA9" w:rsidP="007B6AA9">
      <w:pPr>
        <w:spacing w:line="360" w:lineRule="auto"/>
        <w:rPr>
          <w:rFonts w:ascii="Arial" w:eastAsia="Times New Roman" w:hAnsi="Arial" w:cs="Arial"/>
          <w:b/>
          <w:bCs/>
          <w:color w:val="000000"/>
          <w:sz w:val="24"/>
          <w:szCs w:val="24"/>
          <w:lang w:eastAsia="en-GB" w:bidi="ar-SA"/>
        </w:rPr>
      </w:pPr>
      <w:r w:rsidRPr="00812062">
        <w:rPr>
          <w:rFonts w:ascii="Arial" w:eastAsia="Times New Roman" w:hAnsi="Arial" w:cs="Arial"/>
          <w:color w:val="000000"/>
          <w:sz w:val="24"/>
          <w:szCs w:val="24"/>
          <w:lang w:eastAsia="en-GB" w:bidi="ar-SA"/>
        </w:rPr>
        <w:t>Several conceptual models or theories, such as the Shannon-Weaver, Berlo, and Schramm models, could explain the human communication process.</w:t>
      </w:r>
    </w:p>
    <w:p w14:paraId="2E154234" w14:textId="77777777" w:rsidR="007B6AA9" w:rsidRDefault="007B6AA9" w:rsidP="007B6AA9">
      <w:pPr>
        <w:pStyle w:val="ListParagraph"/>
        <w:numPr>
          <w:ilvl w:val="1"/>
          <w:numId w:val="2"/>
        </w:numPr>
        <w:spacing w:line="360" w:lineRule="auto"/>
        <w:rPr>
          <w:rFonts w:ascii="Arial" w:eastAsia="Times New Roman" w:hAnsi="Arial" w:cs="Arial"/>
          <w:b/>
          <w:bCs/>
          <w:sz w:val="24"/>
          <w:szCs w:val="24"/>
          <w:lang w:eastAsia="en-GB" w:bidi="ar-SA"/>
        </w:rPr>
      </w:pPr>
      <w:r w:rsidRPr="00812062">
        <w:rPr>
          <w:rFonts w:ascii="Arial" w:eastAsia="Times New Roman" w:hAnsi="Arial" w:cs="Arial"/>
          <w:b/>
          <w:bCs/>
          <w:sz w:val="24"/>
          <w:szCs w:val="24"/>
          <w:lang w:eastAsia="en-GB" w:bidi="ar-SA"/>
        </w:rPr>
        <w:t>Shannon-Weaver Model</w:t>
      </w:r>
    </w:p>
    <w:p w14:paraId="00999525" w14:textId="77777777" w:rsidR="007B6AA9" w:rsidRDefault="007B6AA9" w:rsidP="0093376A">
      <w:pPr>
        <w:shd w:val="clear" w:color="auto" w:fill="FFFFFF"/>
        <w:spacing w:line="360" w:lineRule="auto"/>
        <w:rPr>
          <w:rFonts w:ascii="Arial" w:eastAsia="Times New Roman" w:hAnsi="Arial" w:cs="Arial"/>
          <w:color w:val="000000"/>
          <w:sz w:val="24"/>
          <w:szCs w:val="24"/>
          <w:lang w:eastAsia="en-GB" w:bidi="ar-SA"/>
        </w:rPr>
      </w:pPr>
      <w:r w:rsidRPr="00757166">
        <w:rPr>
          <w:rFonts w:ascii="Arial" w:eastAsia="Times New Roman" w:hAnsi="Arial" w:cs="Arial"/>
          <w:color w:val="000000"/>
          <w:sz w:val="24"/>
          <w:szCs w:val="24"/>
          <w:lang w:eastAsia="en-GB" w:bidi="ar-SA"/>
        </w:rPr>
        <w:t>The Shannon-Weaver communication model is a mathematical framework that explains the communication process using information theory. It was proposed in 1949 by Claude Shannon and Warren Weaver. The model is often used in the study of communication and information theory, and it has impacted the development of contemporary techniques for communication(Shannon, 1948)</w:t>
      </w:r>
      <w:r w:rsidRPr="00757166">
        <w:rPr>
          <w:rFonts w:ascii="Arial" w:hAnsi="Arial" w:cs="Arial"/>
          <w:color w:val="000000"/>
        </w:rPr>
        <w:t xml:space="preserve"> </w:t>
      </w:r>
      <w:r w:rsidRPr="00757166">
        <w:rPr>
          <w:rFonts w:ascii="Arial" w:eastAsia="Times New Roman" w:hAnsi="Arial" w:cs="Arial"/>
          <w:color w:val="000000"/>
          <w:sz w:val="24"/>
          <w:szCs w:val="24"/>
          <w:lang w:eastAsia="en-GB" w:bidi="ar-SA"/>
        </w:rPr>
        <w:t>(Cesar, 2023)</w:t>
      </w:r>
      <w:r w:rsidR="0093376A">
        <w:rPr>
          <w:rFonts w:ascii="Arial" w:eastAsia="Times New Roman" w:hAnsi="Arial" w:cs="Arial"/>
          <w:color w:val="000000"/>
          <w:sz w:val="24"/>
          <w:szCs w:val="24"/>
          <w:lang w:eastAsia="en-GB" w:bidi="ar-SA"/>
        </w:rPr>
        <w:t>.</w:t>
      </w:r>
    </w:p>
    <w:p w14:paraId="1EFB4E29" w14:textId="77777777" w:rsidR="007B6AA9" w:rsidRDefault="007B6AA9" w:rsidP="007B6AA9">
      <w:pPr>
        <w:shd w:val="clear" w:color="auto" w:fill="FFFFFF"/>
        <w:spacing w:after="0" w:line="360" w:lineRule="auto"/>
        <w:rPr>
          <w:rFonts w:ascii="Arial" w:eastAsia="Times New Roman" w:hAnsi="Arial" w:cs="Arial"/>
          <w:color w:val="000000"/>
          <w:sz w:val="24"/>
          <w:szCs w:val="24"/>
          <w:lang w:eastAsia="en-GB" w:bidi="ar-SA"/>
        </w:rPr>
      </w:pPr>
      <w:r>
        <w:rPr>
          <w:rFonts w:ascii="Arial" w:eastAsia="Times New Roman" w:hAnsi="Arial" w:cs="Arial"/>
          <w:color w:val="000000"/>
          <w:sz w:val="24"/>
          <w:szCs w:val="24"/>
          <w:lang w:eastAsia="en-GB" w:bidi="ar-SA"/>
        </w:rPr>
        <w:t xml:space="preserve">Figure 2: Diagram of </w:t>
      </w:r>
      <w:r w:rsidRPr="00A92048">
        <w:rPr>
          <w:rFonts w:ascii="Arial" w:eastAsia="Times New Roman" w:hAnsi="Arial" w:cs="Arial"/>
          <w:color w:val="000000"/>
          <w:sz w:val="24"/>
          <w:szCs w:val="24"/>
          <w:lang w:eastAsia="en-GB" w:bidi="ar-SA"/>
        </w:rPr>
        <w:t xml:space="preserve">Shannon-Weaver communication </w:t>
      </w:r>
      <w:r>
        <w:rPr>
          <w:rFonts w:ascii="Arial" w:eastAsia="Times New Roman" w:hAnsi="Arial" w:cs="Arial"/>
          <w:color w:val="000000"/>
          <w:sz w:val="24"/>
          <w:szCs w:val="24"/>
          <w:lang w:eastAsia="en-GB" w:bidi="ar-SA"/>
        </w:rPr>
        <w:t>Communication M</w:t>
      </w:r>
      <w:r w:rsidRPr="00A92048">
        <w:rPr>
          <w:rFonts w:ascii="Arial" w:eastAsia="Times New Roman" w:hAnsi="Arial" w:cs="Arial"/>
          <w:color w:val="000000"/>
          <w:sz w:val="24"/>
          <w:szCs w:val="24"/>
          <w:lang w:eastAsia="en-GB" w:bidi="ar-SA"/>
        </w:rPr>
        <w:t>odel</w:t>
      </w:r>
    </w:p>
    <w:p w14:paraId="29F24AB2" w14:textId="77777777" w:rsidR="007B6AA9" w:rsidRDefault="007B6AA9" w:rsidP="007B6AA9">
      <w:pPr>
        <w:shd w:val="clear" w:color="auto" w:fill="FFFFFF"/>
        <w:spacing w:after="0" w:line="360" w:lineRule="auto"/>
        <w:rPr>
          <w:rFonts w:ascii="Arial" w:eastAsia="Times New Roman" w:hAnsi="Arial" w:cs="Arial"/>
          <w:color w:val="000000"/>
          <w:sz w:val="24"/>
          <w:szCs w:val="24"/>
          <w:lang w:eastAsia="en-GB" w:bidi="ar-SA"/>
        </w:rPr>
      </w:pPr>
      <w:r>
        <w:rPr>
          <w:rFonts w:ascii="Arial" w:eastAsia="Times New Roman" w:hAnsi="Arial" w:cs="Arial"/>
          <w:noProof/>
          <w:color w:val="000000"/>
          <w:sz w:val="24"/>
          <w:szCs w:val="24"/>
          <w:lang w:eastAsia="en-GB" w:bidi="ar-SA"/>
        </w:rPr>
        <w:drawing>
          <wp:inline distT="0" distB="0" distL="0" distR="0" wp14:anchorId="7F347F60" wp14:editId="1C0773B9">
            <wp:extent cx="5487035" cy="2457450"/>
            <wp:effectExtent l="0" t="0" r="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pic:cNvPicPr>
                      <a:picLocks noChangeAspect="1"/>
                    </pic:cNvPicPr>
                  </pic:nvPicPr>
                  <pic:blipFill>
                    <a:blip r:embed="rId25">
                      <a:extLst>
                        <a:ext uri="{28A0092B-C50C-407E-A947-70E740481C1C}">
                          <a14:useLocalDpi xmlns:a14="http://schemas.microsoft.com/office/drawing/2010/main" val="0"/>
                        </a:ext>
                        <a:ext uri="{837473B0-CC2E-450A-ABE3-18F120FF3D39}">
                          <a1611:picAttrSrcUrl xmlns:a1611="http://schemas.microsoft.com/office/drawing/2016/11/main" r:id="rId26"/>
                        </a:ext>
                      </a:extLst>
                    </a:blip>
                    <a:stretch>
                      <a:fillRect/>
                    </a:stretch>
                  </pic:blipFill>
                  <pic:spPr>
                    <a:xfrm>
                      <a:off x="0" y="0"/>
                      <a:ext cx="5487035" cy="2457450"/>
                    </a:xfrm>
                    <a:prstGeom prst="rect">
                      <a:avLst/>
                    </a:prstGeom>
                  </pic:spPr>
                </pic:pic>
              </a:graphicData>
            </a:graphic>
          </wp:inline>
        </w:drawing>
      </w:r>
    </w:p>
    <w:p w14:paraId="4F285ECD" w14:textId="77777777" w:rsidR="007B6AA9" w:rsidRPr="009F640E" w:rsidRDefault="007B6AA9" w:rsidP="007B6AA9">
      <w:pPr>
        <w:shd w:val="clear" w:color="auto" w:fill="FFFFFF"/>
        <w:spacing w:after="0" w:line="360" w:lineRule="auto"/>
        <w:rPr>
          <w:rFonts w:ascii="Arial" w:eastAsia="Times New Roman" w:hAnsi="Arial" w:cs="Arial"/>
          <w:color w:val="000000"/>
          <w:sz w:val="24"/>
          <w:szCs w:val="24"/>
          <w:lang w:eastAsia="en-GB" w:bidi="ar-SA"/>
        </w:rPr>
      </w:pPr>
    </w:p>
    <w:p w14:paraId="5AC9AF48" w14:textId="77777777" w:rsidR="007B6AA9" w:rsidRDefault="007B6AA9" w:rsidP="007B6AA9">
      <w:pPr>
        <w:shd w:val="clear" w:color="auto" w:fill="FFFFFF"/>
        <w:rPr>
          <w:rFonts w:ascii="Arial" w:eastAsia="Times New Roman" w:hAnsi="Arial" w:cs="Arial"/>
          <w:color w:val="000000"/>
          <w:sz w:val="24"/>
          <w:szCs w:val="24"/>
          <w:lang w:eastAsia="en-GB" w:bidi="ar-SA"/>
        </w:rPr>
      </w:pPr>
      <w:r w:rsidRPr="00757166">
        <w:rPr>
          <w:rFonts w:ascii="Arial" w:eastAsia="Times New Roman" w:hAnsi="Arial" w:cs="Arial"/>
          <w:color w:val="000000"/>
          <w:sz w:val="24"/>
          <w:szCs w:val="24"/>
          <w:lang w:eastAsia="en-GB" w:bidi="ar-SA"/>
        </w:rPr>
        <w:lastRenderedPageBreak/>
        <w:t>The model is made up of five fundamental components</w:t>
      </w:r>
      <w:r w:rsidR="00C92736">
        <w:rPr>
          <w:rFonts w:ascii="Arial" w:eastAsia="Times New Roman" w:hAnsi="Arial" w:cs="Arial"/>
          <w:color w:val="000000"/>
          <w:sz w:val="24"/>
          <w:szCs w:val="24"/>
          <w:lang w:eastAsia="en-GB" w:bidi="ar-SA"/>
        </w:rPr>
        <w:t xml:space="preserve"> </w:t>
      </w:r>
      <w:r w:rsidRPr="00757166">
        <w:rPr>
          <w:rFonts w:ascii="Arial" w:eastAsia="Times New Roman" w:hAnsi="Arial" w:cs="Arial"/>
          <w:color w:val="000000"/>
          <w:sz w:val="24"/>
          <w:szCs w:val="24"/>
          <w:lang w:eastAsia="en-GB" w:bidi="ar-SA"/>
        </w:rPr>
        <w:t>(Shannon, 1948)</w:t>
      </w:r>
      <w:r w:rsidRPr="00757166">
        <w:rPr>
          <w:rFonts w:ascii="Arial" w:hAnsi="Arial" w:cs="Arial"/>
          <w:color w:val="000000"/>
        </w:rPr>
        <w:t xml:space="preserve"> </w:t>
      </w:r>
      <w:r w:rsidRPr="00757166">
        <w:rPr>
          <w:rFonts w:ascii="Arial" w:eastAsia="Times New Roman" w:hAnsi="Arial" w:cs="Arial"/>
          <w:color w:val="000000"/>
          <w:sz w:val="24"/>
          <w:szCs w:val="24"/>
          <w:lang w:eastAsia="en-GB" w:bidi="ar-SA"/>
        </w:rPr>
        <w:t>(Cesar, 2023)</w:t>
      </w:r>
      <w:r w:rsidRPr="009F640E">
        <w:rPr>
          <w:rFonts w:ascii="Arial" w:eastAsia="Times New Roman" w:hAnsi="Arial" w:cs="Arial"/>
          <w:color w:val="000000"/>
          <w:sz w:val="24"/>
          <w:szCs w:val="24"/>
          <w:lang w:eastAsia="en-GB" w:bidi="ar-SA"/>
        </w:rPr>
        <w:t>:</w:t>
      </w:r>
    </w:p>
    <w:p w14:paraId="0656465C" w14:textId="77777777" w:rsidR="007B6AA9" w:rsidRPr="00A92048" w:rsidRDefault="007B6AA9" w:rsidP="007B6AA9">
      <w:pPr>
        <w:shd w:val="clear" w:color="auto" w:fill="FFFFFF"/>
        <w:rPr>
          <w:rFonts w:ascii="Arial" w:eastAsia="Times New Roman" w:hAnsi="Arial" w:cs="Arial"/>
          <w:color w:val="000000"/>
          <w:sz w:val="24"/>
          <w:szCs w:val="24"/>
          <w:lang w:eastAsia="en-GB" w:bidi="ar-SA"/>
        </w:rPr>
      </w:pPr>
      <w:r w:rsidRPr="00A92048">
        <w:rPr>
          <w:rFonts w:ascii="Arial" w:eastAsia="Times New Roman" w:hAnsi="Arial" w:cs="Arial"/>
          <w:b/>
          <w:bCs/>
          <w:color w:val="000000"/>
          <w:sz w:val="24"/>
          <w:szCs w:val="24"/>
          <w:lang w:eastAsia="en-GB" w:bidi="ar-SA"/>
        </w:rPr>
        <w:t>Source/ Sender:</w:t>
      </w:r>
      <w:r>
        <w:rPr>
          <w:rFonts w:ascii="Arial" w:eastAsia="Times New Roman" w:hAnsi="Arial" w:cs="Arial"/>
          <w:color w:val="000000"/>
          <w:sz w:val="24"/>
          <w:szCs w:val="24"/>
          <w:lang w:eastAsia="en-GB" w:bidi="ar-SA"/>
        </w:rPr>
        <w:t xml:space="preserve"> </w:t>
      </w:r>
      <w:r w:rsidRPr="009F640E">
        <w:rPr>
          <w:rFonts w:ascii="Arial" w:eastAsia="Times New Roman" w:hAnsi="Arial" w:cs="Arial"/>
          <w:color w:val="000000"/>
          <w:sz w:val="24"/>
          <w:szCs w:val="24"/>
          <w:lang w:eastAsia="en-GB" w:bidi="ar-SA"/>
        </w:rPr>
        <w:t xml:space="preserve">The </w:t>
      </w:r>
      <w:r w:rsidR="005D522C">
        <w:rPr>
          <w:rFonts w:ascii="Arial" w:eastAsia="Times New Roman" w:hAnsi="Arial" w:cs="Arial"/>
          <w:color w:val="000000"/>
          <w:sz w:val="24"/>
          <w:szCs w:val="24"/>
          <w:lang w:eastAsia="en-GB" w:bidi="ar-SA"/>
        </w:rPr>
        <w:t>S</w:t>
      </w:r>
      <w:r>
        <w:rPr>
          <w:rFonts w:ascii="Arial" w:eastAsia="Times New Roman" w:hAnsi="Arial" w:cs="Arial"/>
          <w:color w:val="000000"/>
          <w:sz w:val="24"/>
          <w:szCs w:val="24"/>
          <w:lang w:eastAsia="en-GB" w:bidi="ar-SA"/>
        </w:rPr>
        <w:t>ource is the person, machine or organisation that develops and conveys the message</w:t>
      </w:r>
      <w:r w:rsidRPr="009F640E">
        <w:rPr>
          <w:rFonts w:ascii="Arial" w:eastAsia="Times New Roman" w:hAnsi="Arial" w:cs="Arial"/>
          <w:color w:val="000000"/>
          <w:sz w:val="24"/>
          <w:szCs w:val="24"/>
          <w:lang w:eastAsia="en-GB" w:bidi="ar-SA"/>
        </w:rPr>
        <w:t>.</w:t>
      </w:r>
      <w:r w:rsidRPr="00A92048">
        <w:rPr>
          <w:rFonts w:ascii="Arial" w:eastAsia="Times New Roman" w:hAnsi="Arial" w:cs="Arial"/>
          <w:color w:val="000000"/>
          <w:sz w:val="24"/>
          <w:szCs w:val="24"/>
          <w:lang w:eastAsia="en-GB" w:bidi="ar-SA"/>
        </w:rPr>
        <w:t xml:space="preserve"> The message may be expressed as a string of characters, sounds, or visuals. </w:t>
      </w:r>
      <w:r>
        <w:rPr>
          <w:rFonts w:ascii="Arial" w:eastAsia="Times New Roman" w:hAnsi="Arial" w:cs="Arial"/>
          <w:color w:val="000000"/>
          <w:sz w:val="24"/>
          <w:szCs w:val="24"/>
          <w:lang w:eastAsia="en-GB" w:bidi="ar-SA"/>
        </w:rPr>
        <w:t xml:space="preserve">For example, Burberry plc is the </w:t>
      </w:r>
      <w:r w:rsidR="005D522C">
        <w:rPr>
          <w:rFonts w:ascii="Arial" w:eastAsia="Times New Roman" w:hAnsi="Arial" w:cs="Arial"/>
          <w:color w:val="000000"/>
          <w:sz w:val="24"/>
          <w:szCs w:val="24"/>
          <w:lang w:eastAsia="en-GB" w:bidi="ar-SA"/>
        </w:rPr>
        <w:t>S</w:t>
      </w:r>
      <w:r>
        <w:rPr>
          <w:rFonts w:ascii="Arial" w:eastAsia="Times New Roman" w:hAnsi="Arial" w:cs="Arial"/>
          <w:color w:val="000000"/>
          <w:sz w:val="24"/>
          <w:szCs w:val="24"/>
          <w:lang w:eastAsia="en-GB" w:bidi="ar-SA"/>
        </w:rPr>
        <w:t>ource or sender of the message aimed at the audience (existing or potential customers or other interests).</w:t>
      </w:r>
    </w:p>
    <w:p w14:paraId="36D5EBCC" w14:textId="77777777" w:rsidR="007B6AA9" w:rsidRPr="00A92048" w:rsidRDefault="007B6AA9" w:rsidP="007B6AA9">
      <w:pPr>
        <w:shd w:val="clear" w:color="auto" w:fill="FFFFFF"/>
        <w:spacing w:after="0" w:line="360" w:lineRule="auto"/>
        <w:rPr>
          <w:rFonts w:ascii="Arial" w:eastAsia="Times New Roman" w:hAnsi="Arial" w:cs="Arial"/>
          <w:color w:val="000000"/>
          <w:sz w:val="24"/>
          <w:szCs w:val="24"/>
          <w:lang w:eastAsia="en-GB" w:bidi="ar-SA"/>
        </w:rPr>
      </w:pPr>
      <w:r w:rsidRPr="00A92048">
        <w:rPr>
          <w:rFonts w:ascii="Arial" w:eastAsia="Times New Roman" w:hAnsi="Arial" w:cs="Arial"/>
          <w:b/>
          <w:bCs/>
          <w:color w:val="000000"/>
          <w:sz w:val="24"/>
          <w:szCs w:val="24"/>
          <w:lang w:eastAsia="en-GB" w:bidi="ar-SA"/>
        </w:rPr>
        <w:t>Encoder (Transmitter):</w:t>
      </w:r>
      <w:r>
        <w:rPr>
          <w:rFonts w:ascii="Arial" w:eastAsia="Times New Roman" w:hAnsi="Arial" w:cs="Arial"/>
          <w:color w:val="000000"/>
          <w:sz w:val="24"/>
          <w:szCs w:val="24"/>
          <w:lang w:eastAsia="en-GB" w:bidi="ar-SA"/>
        </w:rPr>
        <w:t xml:space="preserve"> </w:t>
      </w:r>
      <w:r w:rsidRPr="00A92048">
        <w:rPr>
          <w:rFonts w:ascii="Arial" w:eastAsia="Times New Roman" w:hAnsi="Arial" w:cs="Arial"/>
          <w:color w:val="000000"/>
          <w:sz w:val="24"/>
          <w:szCs w:val="24"/>
          <w:lang w:eastAsia="en-GB" w:bidi="ar-SA"/>
        </w:rPr>
        <w:t>The encoder converts the message into a suitable format, such as language, code, signs, or even binary data on the internet, electrical audio, or video format.</w:t>
      </w:r>
    </w:p>
    <w:p w14:paraId="47C3C9AD" w14:textId="77777777" w:rsidR="007B6AA9" w:rsidRDefault="007B6AA9" w:rsidP="007B6AA9">
      <w:pPr>
        <w:shd w:val="clear" w:color="auto" w:fill="FFFFFF"/>
        <w:spacing w:after="0" w:line="360" w:lineRule="auto"/>
        <w:rPr>
          <w:rFonts w:ascii="Arial" w:eastAsia="Times New Roman" w:hAnsi="Arial" w:cs="Arial"/>
          <w:color w:val="000000"/>
          <w:sz w:val="24"/>
          <w:szCs w:val="24"/>
          <w:lang w:eastAsia="en-GB" w:bidi="ar-SA"/>
        </w:rPr>
      </w:pPr>
      <w:r w:rsidRPr="00A92048">
        <w:rPr>
          <w:rFonts w:ascii="Arial" w:eastAsia="Times New Roman" w:hAnsi="Arial" w:cs="Arial"/>
          <w:b/>
          <w:bCs/>
          <w:color w:val="000000"/>
          <w:sz w:val="24"/>
          <w:szCs w:val="24"/>
          <w:lang w:eastAsia="en-GB" w:bidi="ar-SA"/>
        </w:rPr>
        <w:t>Channel</w:t>
      </w:r>
      <w:r>
        <w:rPr>
          <w:rFonts w:ascii="Arial" w:eastAsia="Times New Roman" w:hAnsi="Arial" w:cs="Arial"/>
          <w:color w:val="000000"/>
          <w:sz w:val="24"/>
          <w:szCs w:val="24"/>
          <w:lang w:eastAsia="en-GB" w:bidi="ar-SA"/>
        </w:rPr>
        <w:t xml:space="preserve">: </w:t>
      </w:r>
      <w:r w:rsidRPr="00A92048">
        <w:rPr>
          <w:rFonts w:ascii="Arial" w:eastAsia="Times New Roman" w:hAnsi="Arial" w:cs="Arial"/>
          <w:color w:val="000000"/>
          <w:sz w:val="24"/>
          <w:szCs w:val="24"/>
          <w:lang w:eastAsia="en-GB" w:bidi="ar-SA"/>
        </w:rPr>
        <w:t xml:space="preserve">The channel is the </w:t>
      </w:r>
      <w:r>
        <w:rPr>
          <w:rFonts w:ascii="Arial" w:eastAsia="Times New Roman" w:hAnsi="Arial" w:cs="Arial"/>
          <w:color w:val="000000"/>
          <w:sz w:val="24"/>
          <w:szCs w:val="24"/>
          <w:lang w:eastAsia="en-GB" w:bidi="ar-SA"/>
        </w:rPr>
        <w:t xml:space="preserve">medium </w:t>
      </w:r>
      <w:r w:rsidRPr="00A92048">
        <w:rPr>
          <w:rFonts w:ascii="Arial" w:eastAsia="Times New Roman" w:hAnsi="Arial" w:cs="Arial"/>
          <w:color w:val="000000"/>
          <w:sz w:val="24"/>
          <w:szCs w:val="24"/>
          <w:lang w:eastAsia="en-GB" w:bidi="ar-SA"/>
        </w:rPr>
        <w:t>by which information is transmitted from the sender to the receiver. It could be a physical channel, like airwaves or cables, or a digital channel, like the internet.</w:t>
      </w:r>
    </w:p>
    <w:p w14:paraId="3D1CC026" w14:textId="77777777" w:rsidR="007B6AA9" w:rsidRDefault="007B6AA9" w:rsidP="007B6AA9">
      <w:pPr>
        <w:shd w:val="clear" w:color="auto" w:fill="FFFFFF"/>
        <w:spacing w:after="0" w:line="360" w:lineRule="auto"/>
        <w:rPr>
          <w:rFonts w:ascii="Arial" w:eastAsia="Times New Roman" w:hAnsi="Arial" w:cs="Arial"/>
          <w:color w:val="000000"/>
          <w:sz w:val="24"/>
          <w:szCs w:val="24"/>
          <w:lang w:eastAsia="en-GB" w:bidi="ar-SA"/>
        </w:rPr>
      </w:pPr>
      <w:r w:rsidRPr="00A92048">
        <w:rPr>
          <w:rFonts w:ascii="Arial" w:eastAsia="Times New Roman" w:hAnsi="Arial" w:cs="Arial"/>
          <w:color w:val="000000"/>
          <w:sz w:val="24"/>
          <w:szCs w:val="24"/>
          <w:lang w:eastAsia="en-GB" w:bidi="ar-SA"/>
        </w:rPr>
        <w:t xml:space="preserve">For a company like </w:t>
      </w:r>
      <w:r>
        <w:rPr>
          <w:rFonts w:ascii="Arial" w:eastAsia="Times New Roman" w:hAnsi="Arial" w:cs="Arial"/>
          <w:color w:val="000000"/>
          <w:sz w:val="24"/>
          <w:szCs w:val="24"/>
          <w:lang w:eastAsia="en-GB" w:bidi="ar-SA"/>
        </w:rPr>
        <w:t>Burberry</w:t>
      </w:r>
      <w:r w:rsidRPr="00A92048">
        <w:rPr>
          <w:rFonts w:ascii="Arial" w:eastAsia="Times New Roman" w:hAnsi="Arial" w:cs="Arial"/>
          <w:color w:val="000000"/>
          <w:sz w:val="24"/>
          <w:szCs w:val="24"/>
          <w:lang w:eastAsia="en-GB" w:bidi="ar-SA"/>
        </w:rPr>
        <w:t xml:space="preserve">, whose business model </w:t>
      </w:r>
      <w:r>
        <w:rPr>
          <w:rFonts w:ascii="Arial" w:eastAsia="Times New Roman" w:hAnsi="Arial" w:cs="Arial"/>
          <w:color w:val="000000"/>
          <w:sz w:val="24"/>
          <w:szCs w:val="24"/>
          <w:lang w:eastAsia="en-GB" w:bidi="ar-SA"/>
        </w:rPr>
        <w:t>was</w:t>
      </w:r>
      <w:r w:rsidRPr="00A92048">
        <w:rPr>
          <w:rFonts w:ascii="Arial" w:eastAsia="Times New Roman" w:hAnsi="Arial" w:cs="Arial"/>
          <w:color w:val="000000"/>
          <w:sz w:val="24"/>
          <w:szCs w:val="24"/>
          <w:lang w:eastAsia="en-GB" w:bidi="ar-SA"/>
        </w:rPr>
        <w:t xml:space="preserve"> </w:t>
      </w:r>
      <w:r>
        <w:rPr>
          <w:rFonts w:ascii="Arial" w:eastAsia="Times New Roman" w:hAnsi="Arial" w:cs="Arial"/>
          <w:color w:val="000000"/>
          <w:sz w:val="24"/>
          <w:szCs w:val="24"/>
          <w:lang w:eastAsia="en-GB" w:bidi="ar-SA"/>
        </w:rPr>
        <w:t>launched</w:t>
      </w:r>
      <w:r w:rsidRPr="00A92048">
        <w:rPr>
          <w:rFonts w:ascii="Arial" w:eastAsia="Times New Roman" w:hAnsi="Arial" w:cs="Arial"/>
          <w:color w:val="000000"/>
          <w:sz w:val="24"/>
          <w:szCs w:val="24"/>
          <w:lang w:eastAsia="en-GB" w:bidi="ar-SA"/>
        </w:rPr>
        <w:t xml:space="preserve"> on</w:t>
      </w:r>
      <w:r>
        <w:rPr>
          <w:rFonts w:ascii="Arial" w:eastAsia="Times New Roman" w:hAnsi="Arial" w:cs="Arial"/>
          <w:color w:val="000000"/>
          <w:sz w:val="24"/>
          <w:szCs w:val="24"/>
          <w:lang w:eastAsia="en-GB" w:bidi="ar-SA"/>
        </w:rPr>
        <w:t>line</w:t>
      </w:r>
      <w:r w:rsidRPr="00A92048">
        <w:rPr>
          <w:rFonts w:ascii="Arial" w:eastAsia="Times New Roman" w:hAnsi="Arial" w:cs="Arial"/>
          <w:color w:val="000000"/>
          <w:sz w:val="24"/>
          <w:szCs w:val="24"/>
          <w:lang w:eastAsia="en-GB" w:bidi="ar-SA"/>
        </w:rPr>
        <w:t xml:space="preserve">, </w:t>
      </w:r>
      <w:r>
        <w:rPr>
          <w:rFonts w:ascii="Arial" w:eastAsia="Times New Roman" w:hAnsi="Arial" w:cs="Arial"/>
          <w:color w:val="000000"/>
          <w:sz w:val="24"/>
          <w:szCs w:val="24"/>
          <w:lang w:eastAsia="en-GB" w:bidi="ar-SA"/>
        </w:rPr>
        <w:t xml:space="preserve">the internet is the channel </w:t>
      </w:r>
      <w:r w:rsidRPr="00A92048">
        <w:rPr>
          <w:rFonts w:ascii="Arial" w:eastAsia="Times New Roman" w:hAnsi="Arial" w:cs="Arial"/>
          <w:color w:val="000000"/>
          <w:sz w:val="24"/>
          <w:szCs w:val="24"/>
          <w:lang w:eastAsia="en-GB" w:bidi="ar-SA"/>
        </w:rPr>
        <w:t xml:space="preserve">to convey </w:t>
      </w:r>
      <w:r>
        <w:rPr>
          <w:rFonts w:ascii="Arial" w:eastAsia="Times New Roman" w:hAnsi="Arial" w:cs="Arial"/>
          <w:color w:val="000000"/>
          <w:sz w:val="24"/>
          <w:szCs w:val="24"/>
          <w:lang w:eastAsia="en-GB" w:bidi="ar-SA"/>
        </w:rPr>
        <w:t>its</w:t>
      </w:r>
      <w:r w:rsidRPr="00A92048">
        <w:rPr>
          <w:rFonts w:ascii="Arial" w:eastAsia="Times New Roman" w:hAnsi="Arial" w:cs="Arial"/>
          <w:color w:val="000000"/>
          <w:sz w:val="24"/>
          <w:szCs w:val="24"/>
          <w:lang w:eastAsia="en-GB" w:bidi="ar-SA"/>
        </w:rPr>
        <w:t xml:space="preserve"> message/information</w:t>
      </w:r>
      <w:r>
        <w:rPr>
          <w:rFonts w:ascii="Arial" w:eastAsia="Times New Roman" w:hAnsi="Arial" w:cs="Arial"/>
          <w:color w:val="000000"/>
          <w:sz w:val="24"/>
          <w:szCs w:val="24"/>
          <w:lang w:eastAsia="en-GB" w:bidi="ar-SA"/>
        </w:rPr>
        <w:t>.</w:t>
      </w:r>
    </w:p>
    <w:p w14:paraId="13044487" w14:textId="21590EE6" w:rsidR="007B6AA9" w:rsidRDefault="007B6AA9" w:rsidP="007B6AA9">
      <w:pPr>
        <w:shd w:val="clear" w:color="auto" w:fill="FFFFFF"/>
        <w:spacing w:after="0" w:line="360" w:lineRule="auto"/>
        <w:rPr>
          <w:rFonts w:ascii="Arial" w:eastAsia="Times New Roman" w:hAnsi="Arial" w:cs="Arial"/>
          <w:color w:val="000000"/>
          <w:sz w:val="24"/>
          <w:szCs w:val="24"/>
          <w:lang w:eastAsia="en-GB" w:bidi="ar-SA"/>
        </w:rPr>
      </w:pPr>
      <w:r w:rsidRPr="00814BD4">
        <w:rPr>
          <w:rFonts w:ascii="Arial" w:eastAsia="Times New Roman" w:hAnsi="Arial" w:cs="Arial"/>
          <w:b/>
          <w:bCs/>
          <w:color w:val="000000"/>
          <w:sz w:val="24"/>
          <w:szCs w:val="24"/>
          <w:lang w:eastAsia="en-GB" w:bidi="ar-SA"/>
        </w:rPr>
        <w:t>Noise:</w:t>
      </w:r>
      <w:r>
        <w:rPr>
          <w:rFonts w:ascii="Arial" w:eastAsia="Times New Roman" w:hAnsi="Arial" w:cs="Arial"/>
          <w:b/>
          <w:bCs/>
          <w:color w:val="000000"/>
          <w:sz w:val="24"/>
          <w:szCs w:val="24"/>
          <w:lang w:eastAsia="en-GB" w:bidi="ar-SA"/>
        </w:rPr>
        <w:t xml:space="preserve"> </w:t>
      </w:r>
      <w:r w:rsidRPr="00814BD4">
        <w:rPr>
          <w:rFonts w:ascii="Arial" w:eastAsia="Times New Roman" w:hAnsi="Arial" w:cs="Arial"/>
          <w:color w:val="000000"/>
          <w:sz w:val="24"/>
          <w:szCs w:val="24"/>
          <w:lang w:eastAsia="en-GB" w:bidi="ar-SA"/>
        </w:rPr>
        <w:t xml:space="preserve">Noise is any disturbance or disruption that interferes with the transmission or receipt of a message. It might be </w:t>
      </w:r>
      <w:r w:rsidRPr="00814BD4">
        <w:rPr>
          <w:rFonts w:ascii="Arial" w:eastAsia="Times New Roman" w:hAnsi="Arial" w:cs="Arial"/>
          <w:b/>
          <w:bCs/>
          <w:color w:val="000000"/>
          <w:sz w:val="24"/>
          <w:szCs w:val="24"/>
          <w:lang w:eastAsia="en-GB" w:bidi="ar-SA"/>
        </w:rPr>
        <w:t>external</w:t>
      </w:r>
      <w:r w:rsidRPr="00814BD4">
        <w:rPr>
          <w:rFonts w:ascii="Arial" w:eastAsia="Times New Roman" w:hAnsi="Arial" w:cs="Arial"/>
          <w:color w:val="000000"/>
          <w:sz w:val="24"/>
          <w:szCs w:val="24"/>
          <w:lang w:eastAsia="en-GB" w:bidi="ar-SA"/>
        </w:rPr>
        <w:t xml:space="preserve"> or </w:t>
      </w:r>
      <w:r w:rsidRPr="00814BD4">
        <w:rPr>
          <w:rFonts w:ascii="Arial" w:eastAsia="Times New Roman" w:hAnsi="Arial" w:cs="Arial"/>
          <w:b/>
          <w:bCs/>
          <w:color w:val="000000"/>
          <w:sz w:val="24"/>
          <w:szCs w:val="24"/>
          <w:lang w:eastAsia="en-GB" w:bidi="ar-SA"/>
        </w:rPr>
        <w:t>internal</w:t>
      </w:r>
      <w:r w:rsidRPr="00814BD4">
        <w:rPr>
          <w:rFonts w:ascii="Arial" w:eastAsia="Times New Roman" w:hAnsi="Arial" w:cs="Arial"/>
          <w:color w:val="000000"/>
          <w:sz w:val="24"/>
          <w:szCs w:val="24"/>
          <w:lang w:eastAsia="en-GB" w:bidi="ar-SA"/>
        </w:rPr>
        <w:t>.</w:t>
      </w:r>
      <w:r>
        <w:rPr>
          <w:rFonts w:ascii="Arial" w:eastAsia="Times New Roman" w:hAnsi="Arial" w:cs="Arial"/>
          <w:color w:val="000000"/>
          <w:sz w:val="24"/>
          <w:szCs w:val="24"/>
          <w:lang w:eastAsia="en-GB" w:bidi="ar-SA"/>
        </w:rPr>
        <w:t xml:space="preserve"> </w:t>
      </w:r>
      <w:r w:rsidRPr="00814BD4">
        <w:rPr>
          <w:rFonts w:ascii="Arial" w:eastAsia="Times New Roman" w:hAnsi="Arial" w:cs="Arial"/>
          <w:color w:val="000000"/>
          <w:sz w:val="24"/>
          <w:szCs w:val="24"/>
          <w:lang w:eastAsia="en-GB" w:bidi="ar-SA"/>
        </w:rPr>
        <w:t>Noise in communication can reduce the clarity and accuracy of the message, leading to misunderstandings, disengagement, and negative perceptions of the communication process.</w:t>
      </w:r>
      <w:r>
        <w:rPr>
          <w:rFonts w:ascii="Arial" w:eastAsia="Times New Roman" w:hAnsi="Arial" w:cs="Arial"/>
          <w:color w:val="000000"/>
          <w:sz w:val="24"/>
          <w:szCs w:val="24"/>
          <w:lang w:eastAsia="en-GB" w:bidi="ar-SA"/>
        </w:rPr>
        <w:t xml:space="preserve"> </w:t>
      </w:r>
      <w:r w:rsidRPr="00814BD4">
        <w:rPr>
          <w:rFonts w:ascii="Arial" w:eastAsia="Times New Roman" w:hAnsi="Arial" w:cs="Arial"/>
          <w:color w:val="000000"/>
          <w:sz w:val="24"/>
          <w:szCs w:val="24"/>
          <w:lang w:eastAsia="en-GB" w:bidi="ar-SA"/>
        </w:rPr>
        <w:t xml:space="preserve">For example, if </w:t>
      </w:r>
      <w:r>
        <w:rPr>
          <w:rFonts w:ascii="Arial" w:eastAsia="Times New Roman" w:hAnsi="Arial" w:cs="Arial"/>
          <w:color w:val="000000"/>
          <w:sz w:val="24"/>
          <w:szCs w:val="24"/>
          <w:lang w:eastAsia="en-GB" w:bidi="ar-SA"/>
        </w:rPr>
        <w:t>Burberry</w:t>
      </w:r>
      <w:r w:rsidRPr="00814BD4">
        <w:rPr>
          <w:rFonts w:ascii="Arial" w:eastAsia="Times New Roman" w:hAnsi="Arial" w:cs="Arial"/>
          <w:color w:val="000000"/>
          <w:sz w:val="24"/>
          <w:szCs w:val="24"/>
          <w:lang w:eastAsia="en-GB" w:bidi="ar-SA"/>
        </w:rPr>
        <w:t xml:space="preserve"> advertised </w:t>
      </w:r>
      <w:r>
        <w:rPr>
          <w:rFonts w:ascii="Arial" w:eastAsia="Times New Roman" w:hAnsi="Arial" w:cs="Arial"/>
          <w:color w:val="000000"/>
          <w:sz w:val="24"/>
          <w:szCs w:val="24"/>
          <w:lang w:eastAsia="en-GB" w:bidi="ar-SA"/>
        </w:rPr>
        <w:t>its</w:t>
      </w:r>
      <w:r w:rsidRPr="00814BD4">
        <w:rPr>
          <w:rFonts w:ascii="Arial" w:eastAsia="Times New Roman" w:hAnsi="Arial" w:cs="Arial"/>
          <w:color w:val="000000"/>
          <w:sz w:val="24"/>
          <w:szCs w:val="24"/>
          <w:lang w:eastAsia="en-GB" w:bidi="ar-SA"/>
        </w:rPr>
        <w:t xml:space="preserve"> </w:t>
      </w:r>
      <w:r w:rsidR="0093376A">
        <w:rPr>
          <w:rFonts w:ascii="Arial" w:eastAsia="Times New Roman" w:hAnsi="Arial" w:cs="Arial"/>
          <w:color w:val="000000"/>
          <w:sz w:val="24"/>
          <w:szCs w:val="24"/>
          <w:lang w:eastAsia="en-GB" w:bidi="ar-SA"/>
        </w:rPr>
        <w:t>products</w:t>
      </w:r>
      <w:r w:rsidRPr="00814BD4">
        <w:rPr>
          <w:rFonts w:ascii="Arial" w:eastAsia="Times New Roman" w:hAnsi="Arial" w:cs="Arial"/>
          <w:color w:val="000000"/>
          <w:sz w:val="24"/>
          <w:szCs w:val="24"/>
          <w:lang w:eastAsia="en-GB" w:bidi="ar-SA"/>
        </w:rPr>
        <w:t xml:space="preserve"> online with a banner ad on a page with </w:t>
      </w:r>
      <w:r>
        <w:rPr>
          <w:rFonts w:ascii="Arial" w:eastAsia="Times New Roman" w:hAnsi="Arial" w:cs="Arial"/>
          <w:color w:val="000000"/>
          <w:sz w:val="24"/>
          <w:szCs w:val="24"/>
          <w:lang w:eastAsia="en-GB" w:bidi="ar-SA"/>
        </w:rPr>
        <w:t>many</w:t>
      </w:r>
      <w:r w:rsidRPr="00814BD4">
        <w:rPr>
          <w:rFonts w:ascii="Arial" w:eastAsia="Times New Roman" w:hAnsi="Arial" w:cs="Arial"/>
          <w:color w:val="000000"/>
          <w:sz w:val="24"/>
          <w:szCs w:val="24"/>
          <w:lang w:eastAsia="en-GB" w:bidi="ar-SA"/>
        </w:rPr>
        <w:t xml:space="preserve"> other banner ads and pop-ups, it might be hard for the ad to stand out and get the attention of potential buyers. This would be an example of </w:t>
      </w:r>
      <w:r>
        <w:rPr>
          <w:rFonts w:ascii="Arial" w:eastAsia="Times New Roman" w:hAnsi="Arial" w:cs="Arial"/>
          <w:color w:val="000000"/>
          <w:sz w:val="24"/>
          <w:szCs w:val="24"/>
          <w:lang w:eastAsia="en-GB" w:bidi="ar-SA"/>
        </w:rPr>
        <w:t xml:space="preserve">external </w:t>
      </w:r>
      <w:r w:rsidRPr="00814BD4">
        <w:rPr>
          <w:rFonts w:ascii="Arial" w:eastAsia="Times New Roman" w:hAnsi="Arial" w:cs="Arial"/>
          <w:color w:val="000000"/>
          <w:sz w:val="24"/>
          <w:szCs w:val="24"/>
          <w:lang w:eastAsia="en-GB" w:bidi="ar-SA"/>
        </w:rPr>
        <w:t xml:space="preserve">noise </w:t>
      </w:r>
      <w:r>
        <w:rPr>
          <w:rFonts w:ascii="Arial" w:eastAsia="Times New Roman" w:hAnsi="Arial" w:cs="Arial"/>
          <w:color w:val="000000"/>
          <w:sz w:val="24"/>
          <w:szCs w:val="24"/>
          <w:lang w:eastAsia="en-GB" w:bidi="ar-SA"/>
        </w:rPr>
        <w:t>that could have impacted the marketing campaign</w:t>
      </w:r>
      <w:r w:rsidR="006A6F72">
        <w:rPr>
          <w:rFonts w:ascii="Arial" w:eastAsia="Times New Roman" w:hAnsi="Arial" w:cs="Arial"/>
          <w:color w:val="000000"/>
          <w:sz w:val="24"/>
          <w:szCs w:val="24"/>
          <w:lang w:eastAsia="en-GB" w:bidi="ar-SA"/>
        </w:rPr>
        <w:t>'</w:t>
      </w:r>
      <w:r>
        <w:rPr>
          <w:rFonts w:ascii="Arial" w:eastAsia="Times New Roman" w:hAnsi="Arial" w:cs="Arial"/>
          <w:color w:val="000000"/>
          <w:sz w:val="24"/>
          <w:szCs w:val="24"/>
          <w:lang w:eastAsia="en-GB" w:bidi="ar-SA"/>
        </w:rPr>
        <w:t>s effectiveness.</w:t>
      </w:r>
    </w:p>
    <w:p w14:paraId="25C5B6E7" w14:textId="60CB286A" w:rsidR="007B6AA9" w:rsidRDefault="007B6AA9" w:rsidP="007B6AA9">
      <w:pPr>
        <w:shd w:val="clear" w:color="auto" w:fill="FFFFFF"/>
        <w:spacing w:after="0" w:line="360" w:lineRule="auto"/>
        <w:rPr>
          <w:rFonts w:ascii="Arial" w:eastAsia="Times New Roman" w:hAnsi="Arial" w:cs="Arial"/>
          <w:color w:val="000000"/>
          <w:sz w:val="24"/>
          <w:szCs w:val="24"/>
          <w:lang w:eastAsia="en-GB" w:bidi="ar-SA"/>
        </w:rPr>
      </w:pPr>
      <w:r w:rsidRPr="00C600BA">
        <w:rPr>
          <w:rFonts w:ascii="Arial" w:eastAsia="Times New Roman" w:hAnsi="Arial" w:cs="Arial"/>
          <w:b/>
          <w:bCs/>
          <w:color w:val="000000"/>
          <w:sz w:val="24"/>
          <w:szCs w:val="24"/>
          <w:lang w:eastAsia="en-GB" w:bidi="ar-SA"/>
        </w:rPr>
        <w:t>Decoder:</w:t>
      </w:r>
      <w:r w:rsidRPr="00C600BA">
        <w:rPr>
          <w:rFonts w:ascii="Arial" w:eastAsia="Times New Roman" w:hAnsi="Arial" w:cs="Arial"/>
          <w:color w:val="000000"/>
          <w:sz w:val="24"/>
          <w:szCs w:val="24"/>
          <w:lang w:eastAsia="en-GB" w:bidi="ar-SA"/>
        </w:rPr>
        <w:t xml:space="preserve"> Decoding is interpreting or comprehending the </w:t>
      </w:r>
      <w:r>
        <w:rPr>
          <w:rFonts w:ascii="Arial" w:eastAsia="Times New Roman" w:hAnsi="Arial" w:cs="Arial"/>
          <w:color w:val="000000"/>
          <w:sz w:val="24"/>
          <w:szCs w:val="24"/>
          <w:lang w:eastAsia="en-GB" w:bidi="ar-SA"/>
        </w:rPr>
        <w:t>sender</w:t>
      </w:r>
      <w:r w:rsidR="006A6F72">
        <w:rPr>
          <w:rFonts w:ascii="Arial" w:eastAsia="Times New Roman" w:hAnsi="Arial" w:cs="Arial"/>
          <w:color w:val="000000"/>
          <w:sz w:val="24"/>
          <w:szCs w:val="24"/>
          <w:lang w:eastAsia="en-GB" w:bidi="ar-SA"/>
        </w:rPr>
        <w:t>'</w:t>
      </w:r>
      <w:r>
        <w:rPr>
          <w:rFonts w:ascii="Arial" w:eastAsia="Times New Roman" w:hAnsi="Arial" w:cs="Arial"/>
          <w:color w:val="000000"/>
          <w:sz w:val="24"/>
          <w:szCs w:val="24"/>
          <w:lang w:eastAsia="en-GB" w:bidi="ar-SA"/>
        </w:rPr>
        <w:t>s message</w:t>
      </w:r>
      <w:r w:rsidRPr="00C600BA">
        <w:rPr>
          <w:rFonts w:ascii="Arial" w:eastAsia="Times New Roman" w:hAnsi="Arial" w:cs="Arial"/>
          <w:color w:val="000000"/>
          <w:sz w:val="24"/>
          <w:szCs w:val="24"/>
          <w:lang w:eastAsia="en-GB" w:bidi="ar-SA"/>
        </w:rPr>
        <w:t xml:space="preserve"> over the channel.</w:t>
      </w:r>
      <w:r>
        <w:rPr>
          <w:rFonts w:ascii="Arial" w:eastAsia="Times New Roman" w:hAnsi="Arial" w:cs="Arial"/>
          <w:color w:val="000000"/>
          <w:sz w:val="24"/>
          <w:szCs w:val="24"/>
          <w:lang w:eastAsia="en-GB" w:bidi="ar-SA"/>
        </w:rPr>
        <w:t xml:space="preserve"> </w:t>
      </w:r>
      <w:r w:rsidRPr="00C600BA">
        <w:rPr>
          <w:rFonts w:ascii="Arial" w:eastAsia="Times New Roman" w:hAnsi="Arial" w:cs="Arial"/>
          <w:color w:val="000000"/>
          <w:sz w:val="24"/>
          <w:szCs w:val="24"/>
          <w:lang w:eastAsia="en-GB" w:bidi="ar-SA"/>
        </w:rPr>
        <w:t xml:space="preserve">For example, an email sent by the sender is often encoded using a </w:t>
      </w:r>
      <w:r>
        <w:rPr>
          <w:rFonts w:ascii="Arial" w:eastAsia="Times New Roman" w:hAnsi="Arial" w:cs="Arial"/>
          <w:color w:val="000000"/>
          <w:sz w:val="24"/>
          <w:szCs w:val="24"/>
          <w:lang w:eastAsia="en-GB" w:bidi="ar-SA"/>
        </w:rPr>
        <w:t>specific</w:t>
      </w:r>
      <w:r w:rsidRPr="00C600BA">
        <w:rPr>
          <w:rFonts w:ascii="Arial" w:eastAsia="Times New Roman" w:hAnsi="Arial" w:cs="Arial"/>
          <w:color w:val="000000"/>
          <w:sz w:val="24"/>
          <w:szCs w:val="24"/>
          <w:lang w:eastAsia="en-GB" w:bidi="ar-SA"/>
        </w:rPr>
        <w:t xml:space="preserve"> language or code, and the receiver requires a computer to decode the message by understanding the language or code used by the sender.</w:t>
      </w:r>
    </w:p>
    <w:p w14:paraId="2D0676D0" w14:textId="0F683A62" w:rsidR="007B6AA9" w:rsidRDefault="007B6AA9" w:rsidP="007B6AA9">
      <w:pPr>
        <w:shd w:val="clear" w:color="auto" w:fill="FFFFFF"/>
        <w:spacing w:after="0" w:line="360" w:lineRule="auto"/>
        <w:rPr>
          <w:rFonts w:ascii="Arial" w:eastAsia="Times New Roman" w:hAnsi="Arial" w:cs="Arial"/>
          <w:color w:val="000000"/>
          <w:sz w:val="24"/>
          <w:szCs w:val="24"/>
          <w:lang w:eastAsia="en-GB" w:bidi="ar-SA"/>
        </w:rPr>
      </w:pPr>
      <w:r w:rsidRPr="00C600BA">
        <w:rPr>
          <w:rFonts w:ascii="Arial" w:eastAsia="Times New Roman" w:hAnsi="Arial" w:cs="Arial"/>
          <w:b/>
          <w:bCs/>
          <w:color w:val="000000"/>
          <w:sz w:val="24"/>
          <w:szCs w:val="24"/>
          <w:lang w:eastAsia="en-GB" w:bidi="ar-SA"/>
        </w:rPr>
        <w:t>Receiver:</w:t>
      </w:r>
      <w:r>
        <w:rPr>
          <w:rFonts w:ascii="Arial" w:eastAsia="Times New Roman" w:hAnsi="Arial" w:cs="Arial"/>
          <w:b/>
          <w:bCs/>
          <w:color w:val="000000"/>
          <w:sz w:val="24"/>
          <w:szCs w:val="24"/>
          <w:lang w:eastAsia="en-GB" w:bidi="ar-SA"/>
        </w:rPr>
        <w:t xml:space="preserve"> </w:t>
      </w:r>
      <w:r w:rsidRPr="00C600BA">
        <w:rPr>
          <w:rFonts w:ascii="Arial" w:eastAsia="Times New Roman" w:hAnsi="Arial" w:cs="Arial"/>
          <w:color w:val="000000"/>
          <w:sz w:val="24"/>
          <w:szCs w:val="24"/>
          <w:lang w:eastAsia="en-GB" w:bidi="ar-SA"/>
        </w:rPr>
        <w:t>The Shannon and Weaver communication process model, ends with the receiver. This is when the individual receives the message or what remains after accounting for noise.</w:t>
      </w:r>
      <w:r>
        <w:rPr>
          <w:rFonts w:ascii="Arial" w:eastAsia="Times New Roman" w:hAnsi="Arial" w:cs="Arial"/>
          <w:color w:val="000000"/>
          <w:sz w:val="24"/>
          <w:szCs w:val="24"/>
          <w:lang w:eastAsia="en-GB" w:bidi="ar-SA"/>
        </w:rPr>
        <w:t xml:space="preserve"> </w:t>
      </w:r>
      <w:r w:rsidRPr="00C600BA">
        <w:rPr>
          <w:rFonts w:ascii="Arial" w:eastAsia="Times New Roman" w:hAnsi="Arial" w:cs="Arial"/>
          <w:color w:val="000000"/>
          <w:sz w:val="24"/>
          <w:szCs w:val="24"/>
          <w:lang w:eastAsia="en-GB" w:bidi="ar-SA"/>
        </w:rPr>
        <w:t xml:space="preserve">The person on the other end of the phone, the person reading </w:t>
      </w:r>
      <w:r>
        <w:rPr>
          <w:rFonts w:ascii="Arial" w:eastAsia="Times New Roman" w:hAnsi="Arial" w:cs="Arial"/>
          <w:color w:val="000000"/>
          <w:sz w:val="24"/>
          <w:szCs w:val="24"/>
          <w:lang w:eastAsia="en-GB" w:bidi="ar-SA"/>
        </w:rPr>
        <w:t>the sender</w:t>
      </w:r>
      <w:r w:rsidR="006A6F72">
        <w:rPr>
          <w:rFonts w:ascii="Arial" w:eastAsia="Times New Roman" w:hAnsi="Arial" w:cs="Arial"/>
          <w:color w:val="000000"/>
          <w:sz w:val="24"/>
          <w:szCs w:val="24"/>
          <w:lang w:eastAsia="en-GB" w:bidi="ar-SA"/>
        </w:rPr>
        <w:t>'</w:t>
      </w:r>
      <w:r>
        <w:rPr>
          <w:rFonts w:ascii="Arial" w:eastAsia="Times New Roman" w:hAnsi="Arial" w:cs="Arial"/>
          <w:color w:val="000000"/>
          <w:sz w:val="24"/>
          <w:szCs w:val="24"/>
          <w:lang w:eastAsia="en-GB" w:bidi="ar-SA"/>
        </w:rPr>
        <w:t>s email, an automatic online payments system receiving</w:t>
      </w:r>
      <w:r w:rsidRPr="00C600BA">
        <w:rPr>
          <w:rFonts w:ascii="Arial" w:eastAsia="Times New Roman" w:hAnsi="Arial" w:cs="Arial"/>
          <w:color w:val="000000"/>
          <w:sz w:val="24"/>
          <w:szCs w:val="24"/>
          <w:lang w:eastAsia="en-GB" w:bidi="ar-SA"/>
        </w:rPr>
        <w:t xml:space="preserve"> credit card data for payment, are receivers.</w:t>
      </w:r>
    </w:p>
    <w:p w14:paraId="6C08DA8F" w14:textId="77777777" w:rsidR="007B6AA9" w:rsidRDefault="007B6AA9" w:rsidP="007B6AA9">
      <w:pPr>
        <w:shd w:val="clear" w:color="auto" w:fill="FFFFFF"/>
        <w:spacing w:after="0" w:line="360" w:lineRule="auto"/>
        <w:rPr>
          <w:rFonts w:ascii="Arial" w:eastAsia="Times New Roman" w:hAnsi="Arial" w:cs="Arial"/>
          <w:color w:val="000000"/>
          <w:sz w:val="24"/>
          <w:szCs w:val="24"/>
          <w:lang w:eastAsia="en-GB" w:bidi="ar-SA"/>
        </w:rPr>
      </w:pPr>
      <w:r w:rsidRPr="00757166">
        <w:rPr>
          <w:rFonts w:ascii="Arial" w:eastAsia="Times New Roman" w:hAnsi="Arial" w:cs="Arial"/>
          <w:b/>
          <w:bCs/>
          <w:color w:val="000000"/>
          <w:sz w:val="24"/>
          <w:szCs w:val="24"/>
          <w:lang w:eastAsia="en-GB" w:bidi="ar-SA"/>
        </w:rPr>
        <w:lastRenderedPageBreak/>
        <w:t>Feedback:</w:t>
      </w:r>
      <w:r>
        <w:rPr>
          <w:rFonts w:ascii="Arial" w:eastAsia="Times New Roman" w:hAnsi="Arial" w:cs="Arial"/>
          <w:b/>
          <w:bCs/>
          <w:color w:val="000000"/>
          <w:sz w:val="24"/>
          <w:szCs w:val="24"/>
          <w:lang w:eastAsia="en-GB" w:bidi="ar-SA"/>
        </w:rPr>
        <w:t xml:space="preserve"> </w:t>
      </w:r>
      <w:r w:rsidRPr="009024B6">
        <w:rPr>
          <w:rFonts w:ascii="Arial" w:eastAsia="Times New Roman" w:hAnsi="Arial" w:cs="Arial"/>
          <w:color w:val="000000"/>
          <w:sz w:val="24"/>
          <w:szCs w:val="24"/>
          <w:lang w:eastAsia="en-GB" w:bidi="ar-SA"/>
        </w:rPr>
        <w:t xml:space="preserve">As a linear </w:t>
      </w:r>
      <w:r>
        <w:rPr>
          <w:rFonts w:ascii="Arial" w:eastAsia="Times New Roman" w:hAnsi="Arial" w:cs="Arial"/>
          <w:color w:val="000000"/>
          <w:sz w:val="24"/>
          <w:szCs w:val="24"/>
          <w:lang w:eastAsia="en-GB" w:bidi="ar-SA"/>
        </w:rPr>
        <w:t>communication model</w:t>
      </w:r>
      <w:r w:rsidRPr="009024B6">
        <w:rPr>
          <w:rFonts w:ascii="Arial" w:eastAsia="Times New Roman" w:hAnsi="Arial" w:cs="Arial"/>
          <w:color w:val="000000"/>
          <w:sz w:val="24"/>
          <w:szCs w:val="24"/>
          <w:lang w:eastAsia="en-GB" w:bidi="ar-SA"/>
        </w:rPr>
        <w:t xml:space="preserve"> that assumes one-way communication from </w:t>
      </w:r>
      <w:r>
        <w:rPr>
          <w:rFonts w:ascii="Arial" w:eastAsia="Times New Roman" w:hAnsi="Arial" w:cs="Arial"/>
          <w:color w:val="000000"/>
          <w:sz w:val="24"/>
          <w:szCs w:val="24"/>
          <w:lang w:eastAsia="en-GB" w:bidi="ar-SA"/>
        </w:rPr>
        <w:t xml:space="preserve">the </w:t>
      </w:r>
      <w:r w:rsidRPr="009024B6">
        <w:rPr>
          <w:rFonts w:ascii="Arial" w:eastAsia="Times New Roman" w:hAnsi="Arial" w:cs="Arial"/>
          <w:color w:val="000000"/>
          <w:sz w:val="24"/>
          <w:szCs w:val="24"/>
          <w:lang w:eastAsia="en-GB" w:bidi="ar-SA"/>
        </w:rPr>
        <w:t xml:space="preserve">sender to </w:t>
      </w:r>
      <w:r>
        <w:rPr>
          <w:rFonts w:ascii="Arial" w:eastAsia="Times New Roman" w:hAnsi="Arial" w:cs="Arial"/>
          <w:color w:val="000000"/>
          <w:sz w:val="24"/>
          <w:szCs w:val="24"/>
          <w:lang w:eastAsia="en-GB" w:bidi="ar-SA"/>
        </w:rPr>
        <w:t xml:space="preserve">the </w:t>
      </w:r>
      <w:r w:rsidRPr="009024B6">
        <w:rPr>
          <w:rFonts w:ascii="Arial" w:eastAsia="Times New Roman" w:hAnsi="Arial" w:cs="Arial"/>
          <w:color w:val="000000"/>
          <w:sz w:val="24"/>
          <w:szCs w:val="24"/>
          <w:lang w:eastAsia="en-GB" w:bidi="ar-SA"/>
        </w:rPr>
        <w:t xml:space="preserve">receiver, the </w:t>
      </w:r>
      <w:r>
        <w:rPr>
          <w:rFonts w:ascii="Arial" w:eastAsia="Times New Roman" w:hAnsi="Arial" w:cs="Arial"/>
          <w:color w:val="000000"/>
          <w:sz w:val="24"/>
          <w:szCs w:val="24"/>
          <w:lang w:eastAsia="en-GB" w:bidi="ar-SA"/>
        </w:rPr>
        <w:t xml:space="preserve">first </w:t>
      </w:r>
      <w:r w:rsidRPr="009024B6">
        <w:rPr>
          <w:rFonts w:ascii="Arial" w:eastAsia="Times New Roman" w:hAnsi="Arial" w:cs="Arial"/>
          <w:color w:val="000000"/>
          <w:sz w:val="24"/>
          <w:szCs w:val="24"/>
          <w:lang w:eastAsia="en-GB" w:bidi="ar-SA"/>
        </w:rPr>
        <w:t xml:space="preserve">Shannon-Weaver Model does not explicitly contain a feedback loop. However, feedback is an integral aspect of communication that may </w:t>
      </w:r>
      <w:r>
        <w:rPr>
          <w:rFonts w:ascii="Arial" w:eastAsia="Times New Roman" w:hAnsi="Arial" w:cs="Arial"/>
          <w:color w:val="000000"/>
          <w:sz w:val="24"/>
          <w:szCs w:val="24"/>
          <w:lang w:eastAsia="en-GB" w:bidi="ar-SA"/>
        </w:rPr>
        <w:t>be critical</w:t>
      </w:r>
      <w:r w:rsidRPr="009024B6">
        <w:rPr>
          <w:rFonts w:ascii="Arial" w:eastAsia="Times New Roman" w:hAnsi="Arial" w:cs="Arial"/>
          <w:color w:val="000000"/>
          <w:sz w:val="24"/>
          <w:szCs w:val="24"/>
          <w:lang w:eastAsia="en-GB" w:bidi="ar-SA"/>
        </w:rPr>
        <w:t xml:space="preserve"> in boosting communication efficacy.</w:t>
      </w:r>
    </w:p>
    <w:p w14:paraId="2AB5875A" w14:textId="56B84DCC" w:rsidR="007B6AA9" w:rsidRDefault="007B6AA9" w:rsidP="007B6AA9">
      <w:pPr>
        <w:shd w:val="clear" w:color="auto" w:fill="FFFFFF"/>
        <w:spacing w:after="0" w:line="360" w:lineRule="auto"/>
        <w:rPr>
          <w:rFonts w:ascii="Arial" w:eastAsia="Times New Roman" w:hAnsi="Arial" w:cs="Arial"/>
          <w:color w:val="000000"/>
          <w:sz w:val="24"/>
          <w:szCs w:val="24"/>
          <w:lang w:eastAsia="en-GB" w:bidi="ar-SA"/>
        </w:rPr>
      </w:pPr>
      <w:r w:rsidRPr="0052713B">
        <w:rPr>
          <w:rFonts w:ascii="Arial" w:eastAsia="Times New Roman" w:hAnsi="Arial" w:cs="Arial"/>
          <w:color w:val="000000"/>
          <w:sz w:val="24"/>
          <w:szCs w:val="24"/>
          <w:lang w:eastAsia="en-GB" w:bidi="ar-SA"/>
        </w:rPr>
        <w:t xml:space="preserve">For instance, if </w:t>
      </w:r>
      <w:r>
        <w:rPr>
          <w:rFonts w:ascii="Arial" w:eastAsia="Times New Roman" w:hAnsi="Arial" w:cs="Arial"/>
          <w:color w:val="000000"/>
          <w:sz w:val="24"/>
          <w:szCs w:val="24"/>
          <w:lang w:eastAsia="en-GB" w:bidi="ar-SA"/>
        </w:rPr>
        <w:t>Burberry</w:t>
      </w:r>
      <w:r w:rsidRPr="0052713B">
        <w:rPr>
          <w:rFonts w:ascii="Arial" w:eastAsia="Times New Roman" w:hAnsi="Arial" w:cs="Arial"/>
          <w:color w:val="000000"/>
          <w:sz w:val="24"/>
          <w:szCs w:val="24"/>
          <w:lang w:eastAsia="en-GB" w:bidi="ar-SA"/>
        </w:rPr>
        <w:t xml:space="preserve"> launches an advertising campaign on social media platforms, </w:t>
      </w:r>
      <w:r w:rsidR="0093376A">
        <w:rPr>
          <w:rFonts w:ascii="Arial" w:eastAsia="Times New Roman" w:hAnsi="Arial" w:cs="Arial"/>
          <w:color w:val="000000"/>
          <w:sz w:val="24"/>
          <w:szCs w:val="24"/>
          <w:lang w:eastAsia="en-GB" w:bidi="ar-SA"/>
        </w:rPr>
        <w:t>it</w:t>
      </w:r>
      <w:r w:rsidRPr="0052713B">
        <w:rPr>
          <w:rFonts w:ascii="Arial" w:eastAsia="Times New Roman" w:hAnsi="Arial" w:cs="Arial"/>
          <w:color w:val="000000"/>
          <w:sz w:val="24"/>
          <w:szCs w:val="24"/>
          <w:lang w:eastAsia="en-GB" w:bidi="ar-SA"/>
        </w:rPr>
        <w:t xml:space="preserve"> can monitor the ads</w:t>
      </w:r>
      <w:r w:rsidR="006A6F72">
        <w:rPr>
          <w:rFonts w:ascii="Arial" w:eastAsia="Times New Roman" w:hAnsi="Arial" w:cs="Arial"/>
          <w:color w:val="000000"/>
          <w:sz w:val="24"/>
          <w:szCs w:val="24"/>
          <w:lang w:eastAsia="en-GB" w:bidi="ar-SA"/>
        </w:rPr>
        <w:t>'</w:t>
      </w:r>
      <w:r w:rsidRPr="0052713B">
        <w:rPr>
          <w:rFonts w:ascii="Arial" w:eastAsia="Times New Roman" w:hAnsi="Arial" w:cs="Arial"/>
          <w:color w:val="000000"/>
          <w:sz w:val="24"/>
          <w:szCs w:val="24"/>
          <w:lang w:eastAsia="en-GB" w:bidi="ar-SA"/>
        </w:rPr>
        <w:t xml:space="preserve"> engagement and conversion rates. By analysing the data, they </w:t>
      </w:r>
      <w:r>
        <w:rPr>
          <w:rFonts w:ascii="Arial" w:eastAsia="Times New Roman" w:hAnsi="Arial" w:cs="Arial"/>
          <w:color w:val="000000"/>
          <w:sz w:val="24"/>
          <w:szCs w:val="24"/>
          <w:lang w:eastAsia="en-GB" w:bidi="ar-SA"/>
        </w:rPr>
        <w:t>can</w:t>
      </w:r>
      <w:r w:rsidRPr="0052713B">
        <w:rPr>
          <w:rFonts w:ascii="Arial" w:eastAsia="Times New Roman" w:hAnsi="Arial" w:cs="Arial"/>
          <w:color w:val="000000"/>
          <w:sz w:val="24"/>
          <w:szCs w:val="24"/>
          <w:lang w:eastAsia="en-GB" w:bidi="ar-SA"/>
        </w:rPr>
        <w:t xml:space="preserve"> determine which advertisements and messages are most effective at connecting and reaching their target audience. This feedback can then be used to modify and optimise their advertising campaign </w:t>
      </w:r>
      <w:r>
        <w:rPr>
          <w:rFonts w:ascii="Arial" w:eastAsia="Times New Roman" w:hAnsi="Arial" w:cs="Arial"/>
          <w:color w:val="000000"/>
          <w:sz w:val="24"/>
          <w:szCs w:val="24"/>
          <w:lang w:eastAsia="en-GB" w:bidi="ar-SA"/>
        </w:rPr>
        <w:t>to be</w:t>
      </w:r>
      <w:r w:rsidRPr="0052713B">
        <w:rPr>
          <w:rFonts w:ascii="Arial" w:eastAsia="Times New Roman" w:hAnsi="Arial" w:cs="Arial"/>
          <w:color w:val="000000"/>
          <w:sz w:val="24"/>
          <w:szCs w:val="24"/>
          <w:lang w:eastAsia="en-GB" w:bidi="ar-SA"/>
        </w:rPr>
        <w:t xml:space="preserve"> more effective.</w:t>
      </w:r>
    </w:p>
    <w:p w14:paraId="111654A6" w14:textId="77777777" w:rsidR="007B6AA9" w:rsidRDefault="007B6AA9" w:rsidP="007B6AA9">
      <w:pPr>
        <w:shd w:val="clear" w:color="auto" w:fill="FFFFFF"/>
        <w:spacing w:after="0" w:line="360" w:lineRule="auto"/>
        <w:rPr>
          <w:rFonts w:ascii="Arial" w:eastAsia="Times New Roman" w:hAnsi="Arial" w:cs="Arial"/>
          <w:color w:val="000000"/>
          <w:sz w:val="24"/>
          <w:szCs w:val="24"/>
          <w:lang w:eastAsia="en-GB" w:bidi="ar-SA"/>
        </w:rPr>
      </w:pPr>
    </w:p>
    <w:p w14:paraId="20BA2CB0" w14:textId="77777777" w:rsidR="007B6AA9" w:rsidRDefault="007B6AA9" w:rsidP="007B6AA9">
      <w:pPr>
        <w:pStyle w:val="ListParagraph"/>
        <w:numPr>
          <w:ilvl w:val="0"/>
          <w:numId w:val="2"/>
        </w:numPr>
        <w:spacing w:line="360" w:lineRule="auto"/>
        <w:rPr>
          <w:rFonts w:ascii="Arial" w:hAnsi="Arial" w:cs="Arial"/>
          <w:b/>
          <w:bCs/>
          <w:sz w:val="28"/>
        </w:rPr>
      </w:pPr>
      <w:r>
        <w:rPr>
          <w:rFonts w:ascii="Arial" w:hAnsi="Arial" w:cs="Arial"/>
          <w:b/>
          <w:bCs/>
          <w:sz w:val="28"/>
        </w:rPr>
        <w:t>Integrated Market</w:t>
      </w:r>
      <w:r w:rsidR="00C92736">
        <w:rPr>
          <w:rFonts w:ascii="Arial" w:hAnsi="Arial" w:cs="Arial"/>
          <w:b/>
          <w:bCs/>
          <w:sz w:val="28"/>
        </w:rPr>
        <w:t>ing</w:t>
      </w:r>
      <w:r>
        <w:rPr>
          <w:rFonts w:ascii="Arial" w:hAnsi="Arial" w:cs="Arial"/>
          <w:b/>
          <w:bCs/>
          <w:sz w:val="28"/>
        </w:rPr>
        <w:t xml:space="preserve"> Communication</w:t>
      </w:r>
    </w:p>
    <w:p w14:paraId="21512140" w14:textId="77777777" w:rsidR="007B6AA9" w:rsidRPr="00812F81" w:rsidRDefault="007B6AA9" w:rsidP="007B6AA9">
      <w:pPr>
        <w:spacing w:line="360" w:lineRule="auto"/>
        <w:rPr>
          <w:rFonts w:ascii="Arial" w:hAnsi="Arial" w:cs="Arial"/>
          <w:b/>
          <w:bCs/>
          <w:sz w:val="28"/>
        </w:rPr>
      </w:pPr>
      <w:r>
        <w:rPr>
          <w:rFonts w:ascii="Arial" w:hAnsi="Arial" w:cs="Arial"/>
          <w:b/>
          <w:bCs/>
          <w:noProof/>
          <w:sz w:val="28"/>
        </w:rPr>
        <w:drawing>
          <wp:inline distT="0" distB="0" distL="0" distR="0" wp14:anchorId="64EF3EC5" wp14:editId="4947FF1B">
            <wp:extent cx="5731510" cy="3606800"/>
            <wp:effectExtent l="0" t="0" r="2540" b="0"/>
            <wp:docPr id="10" name="Picture 10" descr="A picture containing text, font, screenshot, graphic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A picture containing text, font, screenshot, graphics&#10;&#10;Description automatically generated"/>
                    <pic:cNvPicPr/>
                  </pic:nvPicPr>
                  <pic:blipFill>
                    <a:blip r:embed="rId27" cstate="print">
                      <a:extLst>
                        <a:ext uri="{28A0092B-C50C-407E-A947-70E740481C1C}">
                          <a14:useLocalDpi xmlns:a14="http://schemas.microsoft.com/office/drawing/2010/main" val="0"/>
                        </a:ext>
                      </a:extLst>
                    </a:blip>
                    <a:stretch>
                      <a:fillRect/>
                    </a:stretch>
                  </pic:blipFill>
                  <pic:spPr>
                    <a:xfrm>
                      <a:off x="0" y="0"/>
                      <a:ext cx="5731510" cy="3606800"/>
                    </a:xfrm>
                    <a:prstGeom prst="rect">
                      <a:avLst/>
                    </a:prstGeom>
                  </pic:spPr>
                </pic:pic>
              </a:graphicData>
            </a:graphic>
          </wp:inline>
        </w:drawing>
      </w:r>
    </w:p>
    <w:p w14:paraId="40754867" w14:textId="72349195" w:rsidR="007B6AA9" w:rsidRDefault="007B6AA9" w:rsidP="007B6AA9">
      <w:pPr>
        <w:spacing w:line="360" w:lineRule="auto"/>
        <w:rPr>
          <w:rFonts w:ascii="Arial" w:eastAsia="Times New Roman" w:hAnsi="Arial" w:cs="Arial"/>
          <w:color w:val="000000"/>
          <w:sz w:val="24"/>
          <w:szCs w:val="24"/>
          <w:lang w:eastAsia="en-GB" w:bidi="ar-SA"/>
        </w:rPr>
      </w:pPr>
      <w:r w:rsidRPr="008D79A9">
        <w:rPr>
          <w:rFonts w:ascii="Arial" w:hAnsi="Arial" w:cs="Arial"/>
          <w:sz w:val="24"/>
          <w:szCs w:val="24"/>
        </w:rPr>
        <w:t>Don E. Schultz pioneered the idea of integrated marketing communication (IMC) in the 1980s was defined for the first time in 1989 by the American Association of Advertising Agencies as a response to the need for businesses to provide clients with more than just conventional advertising</w:t>
      </w:r>
      <w:r w:rsidRPr="008D79A9">
        <w:rPr>
          <w:rFonts w:ascii="Arial" w:hAnsi="Arial" w:cs="Arial"/>
          <w:color w:val="000000"/>
          <w:sz w:val="24"/>
          <w:szCs w:val="24"/>
        </w:rPr>
        <w:t xml:space="preserve"> </w:t>
      </w:r>
      <w:r w:rsidRPr="008D79A9">
        <w:rPr>
          <w:rFonts w:ascii="Arial" w:eastAsia="Times New Roman" w:hAnsi="Arial" w:cs="Arial"/>
          <w:color w:val="000000"/>
          <w:sz w:val="24"/>
          <w:szCs w:val="24"/>
          <w:lang w:eastAsia="en-GB" w:bidi="ar-SA"/>
        </w:rPr>
        <w:t>(Ram and Sheth, 1989)(Hiebert, 1994)</w:t>
      </w:r>
      <w:r w:rsidRPr="008D79A9">
        <w:rPr>
          <w:rFonts w:ascii="Arial" w:hAnsi="Arial" w:cs="Arial"/>
          <w:color w:val="000000"/>
          <w:sz w:val="24"/>
          <w:szCs w:val="24"/>
        </w:rPr>
        <w:t xml:space="preserve"> </w:t>
      </w:r>
      <w:r w:rsidRPr="008D79A9">
        <w:rPr>
          <w:rFonts w:ascii="Arial" w:eastAsia="Times New Roman" w:hAnsi="Arial" w:cs="Arial"/>
          <w:color w:val="000000"/>
          <w:sz w:val="24"/>
          <w:szCs w:val="24"/>
          <w:lang w:eastAsia="en-GB" w:bidi="ar-SA"/>
        </w:rPr>
        <w:t xml:space="preserve">(Kitchen, 2020). The conception of IMC has been evolving since then. According to  Kotler and Keller (2011), </w:t>
      </w:r>
      <w:r w:rsidRPr="008D79A9">
        <w:rPr>
          <w:rFonts w:ascii="Arial" w:hAnsi="Arial" w:cs="Arial"/>
          <w:sz w:val="24"/>
          <w:szCs w:val="24"/>
        </w:rPr>
        <w:t xml:space="preserve">IMC is </w:t>
      </w:r>
      <w:r w:rsidR="006A6F72">
        <w:rPr>
          <w:rFonts w:ascii="Arial" w:hAnsi="Arial" w:cs="Arial"/>
          <w:sz w:val="24"/>
          <w:szCs w:val="24"/>
        </w:rPr>
        <w:t>"</w:t>
      </w:r>
      <w:r w:rsidRPr="008D79A9">
        <w:rPr>
          <w:rFonts w:ascii="Arial" w:hAnsi="Arial" w:cs="Arial"/>
          <w:sz w:val="24"/>
          <w:szCs w:val="24"/>
        </w:rPr>
        <w:t xml:space="preserve">the concept under which a company carefully </w:t>
      </w:r>
      <w:r w:rsidRPr="008D79A9">
        <w:rPr>
          <w:rFonts w:ascii="Arial" w:hAnsi="Arial" w:cs="Arial"/>
          <w:sz w:val="24"/>
          <w:szCs w:val="24"/>
        </w:rPr>
        <w:lastRenderedPageBreak/>
        <w:t>integrates and coordinates its many communication channels to deliver a clear, consistent, and compelling message about the organi</w:t>
      </w:r>
      <w:r>
        <w:rPr>
          <w:rFonts w:ascii="Arial" w:hAnsi="Arial" w:cs="Arial"/>
          <w:sz w:val="24"/>
          <w:szCs w:val="24"/>
        </w:rPr>
        <w:t>s</w:t>
      </w:r>
      <w:r w:rsidRPr="008D79A9">
        <w:rPr>
          <w:rFonts w:ascii="Arial" w:hAnsi="Arial" w:cs="Arial"/>
          <w:sz w:val="24"/>
          <w:szCs w:val="24"/>
        </w:rPr>
        <w:t>ation and its products.</w:t>
      </w:r>
      <w:r w:rsidR="006A6F72">
        <w:rPr>
          <w:rFonts w:ascii="Arial" w:hAnsi="Arial" w:cs="Arial"/>
          <w:sz w:val="24"/>
          <w:szCs w:val="24"/>
        </w:rPr>
        <w:t>"</w:t>
      </w:r>
      <w:r>
        <w:rPr>
          <w:rFonts w:ascii="Arial" w:eastAsia="Times New Roman" w:hAnsi="Arial" w:cs="Arial"/>
          <w:color w:val="000000"/>
          <w:sz w:val="24"/>
          <w:szCs w:val="24"/>
          <w:lang w:eastAsia="en-GB" w:bidi="ar-SA"/>
        </w:rPr>
        <w:t xml:space="preserve"> Burberry</w:t>
      </w:r>
      <w:r w:rsidR="006A6F72">
        <w:rPr>
          <w:rFonts w:ascii="Arial" w:eastAsia="Times New Roman" w:hAnsi="Arial" w:cs="Arial"/>
          <w:color w:val="000000"/>
          <w:sz w:val="24"/>
          <w:szCs w:val="24"/>
          <w:lang w:eastAsia="en-GB" w:bidi="ar-SA"/>
        </w:rPr>
        <w:t>'</w:t>
      </w:r>
      <w:r w:rsidRPr="001677C4">
        <w:rPr>
          <w:rFonts w:ascii="Arial" w:eastAsia="Times New Roman" w:hAnsi="Arial" w:cs="Arial"/>
          <w:color w:val="000000"/>
          <w:sz w:val="24"/>
          <w:szCs w:val="24"/>
          <w:lang w:eastAsia="en-GB" w:bidi="ar-SA"/>
        </w:rPr>
        <w:t>s IMC strategy is centred on providing a cohesive and consistent message to its target audience across multiple platforms while employing data and analytics to personalise and optimise marketing communications for optimum effect.</w:t>
      </w:r>
    </w:p>
    <w:p w14:paraId="6E675B13" w14:textId="77777777" w:rsidR="007B6AA9" w:rsidRDefault="007B6AA9" w:rsidP="007B6AA9">
      <w:pPr>
        <w:pStyle w:val="ListParagraph"/>
        <w:numPr>
          <w:ilvl w:val="0"/>
          <w:numId w:val="2"/>
        </w:numPr>
        <w:spacing w:line="360" w:lineRule="auto"/>
        <w:rPr>
          <w:rFonts w:ascii="Arial" w:hAnsi="Arial" w:cs="Arial"/>
          <w:b/>
          <w:bCs/>
          <w:sz w:val="28"/>
        </w:rPr>
      </w:pPr>
      <w:r>
        <w:rPr>
          <w:rFonts w:ascii="Arial" w:hAnsi="Arial" w:cs="Arial"/>
          <w:b/>
          <w:bCs/>
          <w:sz w:val="28"/>
        </w:rPr>
        <w:t>New Promotional Strategies for Burberry</w:t>
      </w:r>
    </w:p>
    <w:p w14:paraId="0E1DE8EF" w14:textId="182F8F4A" w:rsidR="007B6AA9" w:rsidRDefault="007B6AA9" w:rsidP="007B6AA9">
      <w:pPr>
        <w:shd w:val="clear" w:color="auto" w:fill="FFFFFF"/>
        <w:spacing w:line="360" w:lineRule="auto"/>
        <w:rPr>
          <w:rFonts w:ascii="Arial" w:hAnsi="Arial" w:cs="Arial"/>
          <w:sz w:val="24"/>
          <w:szCs w:val="24"/>
        </w:rPr>
      </w:pPr>
      <w:r>
        <w:rPr>
          <w:rFonts w:ascii="Arial" w:hAnsi="Arial" w:cs="Arial"/>
          <w:sz w:val="24"/>
          <w:szCs w:val="24"/>
        </w:rPr>
        <w:t>Burberry</w:t>
      </w:r>
      <w:r w:rsidRPr="004B7D89">
        <w:rPr>
          <w:rFonts w:ascii="Arial" w:hAnsi="Arial" w:cs="Arial"/>
          <w:sz w:val="24"/>
          <w:szCs w:val="24"/>
        </w:rPr>
        <w:t xml:space="preserve"> plc</w:t>
      </w:r>
      <w:r w:rsidR="006A6F72">
        <w:rPr>
          <w:rFonts w:ascii="Arial" w:hAnsi="Arial" w:cs="Arial"/>
          <w:sz w:val="24"/>
          <w:szCs w:val="24"/>
        </w:rPr>
        <w:t>'</w:t>
      </w:r>
      <w:r w:rsidRPr="004B7D89">
        <w:rPr>
          <w:rFonts w:ascii="Arial" w:hAnsi="Arial" w:cs="Arial"/>
          <w:sz w:val="24"/>
          <w:szCs w:val="24"/>
        </w:rPr>
        <w:t xml:space="preserve">s website was rated first and is the most visited Real Estate website in the United Kingdom in March 2023, with over 141 million visitors each month spending an average of 1 billion minutes on </w:t>
      </w:r>
      <w:r>
        <w:rPr>
          <w:rFonts w:ascii="Arial" w:hAnsi="Arial" w:cs="Arial"/>
          <w:sz w:val="24"/>
          <w:szCs w:val="24"/>
        </w:rPr>
        <w:t>Burberry</w:t>
      </w:r>
      <w:r w:rsidRPr="004B7D89">
        <w:rPr>
          <w:rFonts w:ascii="Arial" w:hAnsi="Arial" w:cs="Arial"/>
          <w:color w:val="000000"/>
          <w:sz w:val="24"/>
          <w:szCs w:val="24"/>
        </w:rPr>
        <w:t xml:space="preserve"> </w:t>
      </w:r>
      <w:r w:rsidRPr="004B7D89">
        <w:rPr>
          <w:rFonts w:ascii="Arial" w:eastAsia="Times New Roman" w:hAnsi="Arial" w:cs="Arial"/>
          <w:color w:val="000000"/>
          <w:sz w:val="24"/>
          <w:szCs w:val="24"/>
          <w:lang w:eastAsia="en-GB" w:bidi="ar-SA"/>
        </w:rPr>
        <w:t>(SEMRUSH, 2023)</w:t>
      </w:r>
      <w:r w:rsidRPr="004B7D89">
        <w:rPr>
          <w:rFonts w:ascii="Arial" w:hAnsi="Arial" w:cs="Arial"/>
          <w:color w:val="000000"/>
          <w:sz w:val="24"/>
          <w:szCs w:val="24"/>
        </w:rPr>
        <w:t xml:space="preserve"> </w:t>
      </w:r>
      <w:r w:rsidRPr="004B7D89">
        <w:rPr>
          <w:rFonts w:ascii="Arial" w:eastAsia="Times New Roman" w:hAnsi="Arial" w:cs="Arial"/>
          <w:color w:val="000000"/>
          <w:sz w:val="24"/>
          <w:szCs w:val="24"/>
          <w:lang w:eastAsia="en-GB" w:bidi="ar-SA"/>
        </w:rPr>
        <w:t>(</w:t>
      </w:r>
      <w:r>
        <w:rPr>
          <w:rFonts w:ascii="Arial" w:eastAsia="Times New Roman" w:hAnsi="Arial" w:cs="Arial"/>
          <w:color w:val="000000"/>
          <w:sz w:val="24"/>
          <w:szCs w:val="24"/>
          <w:lang w:eastAsia="en-GB" w:bidi="ar-SA"/>
        </w:rPr>
        <w:t>Burberry</w:t>
      </w:r>
      <w:r w:rsidRPr="004B7D89">
        <w:rPr>
          <w:rFonts w:ascii="Arial" w:eastAsia="Times New Roman" w:hAnsi="Arial" w:cs="Arial"/>
          <w:color w:val="000000"/>
          <w:sz w:val="24"/>
          <w:szCs w:val="24"/>
          <w:lang w:eastAsia="en-GB" w:bidi="ar-SA"/>
        </w:rPr>
        <w:t xml:space="preserve">, 2023a). </w:t>
      </w:r>
      <w:r>
        <w:rPr>
          <w:rFonts w:ascii="Arial" w:hAnsi="Arial" w:cs="Arial"/>
          <w:sz w:val="24"/>
          <w:szCs w:val="24"/>
        </w:rPr>
        <w:t>Burberry</w:t>
      </w:r>
      <w:r w:rsidR="006A6F72">
        <w:rPr>
          <w:rFonts w:ascii="Arial" w:hAnsi="Arial" w:cs="Arial"/>
          <w:sz w:val="24"/>
          <w:szCs w:val="24"/>
        </w:rPr>
        <w:t>'</w:t>
      </w:r>
      <w:r w:rsidRPr="004B7D89">
        <w:rPr>
          <w:rFonts w:ascii="Arial" w:hAnsi="Arial" w:cs="Arial"/>
          <w:sz w:val="24"/>
          <w:szCs w:val="24"/>
        </w:rPr>
        <w:t>s success with its marketing strategy can be attributed to its strong branding, multi-channel approach, personali</w:t>
      </w:r>
      <w:r>
        <w:rPr>
          <w:rFonts w:ascii="Arial" w:hAnsi="Arial" w:cs="Arial"/>
          <w:sz w:val="24"/>
          <w:szCs w:val="24"/>
        </w:rPr>
        <w:t>s</w:t>
      </w:r>
      <w:r w:rsidRPr="004B7D89">
        <w:rPr>
          <w:rFonts w:ascii="Arial" w:hAnsi="Arial" w:cs="Arial"/>
          <w:sz w:val="24"/>
          <w:szCs w:val="24"/>
        </w:rPr>
        <w:t>ed messaging, strategic partnerships, and commitment to innovation.</w:t>
      </w:r>
    </w:p>
    <w:p w14:paraId="2C7DC436" w14:textId="77777777" w:rsidR="007B6AA9" w:rsidRPr="004B7D89" w:rsidRDefault="007B6AA9" w:rsidP="007B6AA9">
      <w:pPr>
        <w:pStyle w:val="ListParagraph"/>
        <w:numPr>
          <w:ilvl w:val="1"/>
          <w:numId w:val="2"/>
        </w:numPr>
        <w:spacing w:line="360" w:lineRule="auto"/>
        <w:rPr>
          <w:rFonts w:ascii="Arial" w:hAnsi="Arial" w:cs="Arial"/>
          <w:b/>
          <w:bCs/>
          <w:sz w:val="28"/>
        </w:rPr>
      </w:pPr>
      <w:r>
        <w:rPr>
          <w:rFonts w:ascii="Arial" w:hAnsi="Arial" w:cs="Arial"/>
          <w:b/>
          <w:bCs/>
          <w:sz w:val="28"/>
        </w:rPr>
        <w:t xml:space="preserve"> </w:t>
      </w:r>
      <w:r w:rsidRPr="004B7D89">
        <w:rPr>
          <w:rFonts w:ascii="Arial" w:hAnsi="Arial" w:cs="Arial"/>
          <w:b/>
          <w:bCs/>
          <w:sz w:val="28"/>
        </w:rPr>
        <w:t>Online Promotion</w:t>
      </w:r>
    </w:p>
    <w:p w14:paraId="6FDD059C" w14:textId="44C22E4F" w:rsidR="007B6AA9" w:rsidRPr="004B7D89" w:rsidRDefault="007B6AA9" w:rsidP="007B6AA9">
      <w:pPr>
        <w:shd w:val="clear" w:color="auto" w:fill="FFFFFF"/>
        <w:spacing w:line="360" w:lineRule="auto"/>
        <w:rPr>
          <w:rFonts w:ascii="Arial" w:eastAsia="Times New Roman" w:hAnsi="Arial" w:cs="Arial"/>
          <w:color w:val="000000"/>
          <w:sz w:val="24"/>
          <w:szCs w:val="24"/>
          <w:lang w:eastAsia="en-GB" w:bidi="ar-SA"/>
        </w:rPr>
      </w:pPr>
      <w:r>
        <w:rPr>
          <w:rFonts w:ascii="Arial" w:eastAsia="Times New Roman" w:hAnsi="Arial" w:cs="Arial"/>
          <w:color w:val="000000"/>
          <w:sz w:val="24"/>
          <w:szCs w:val="24"/>
          <w:lang w:eastAsia="en-GB" w:bidi="ar-SA"/>
        </w:rPr>
        <w:t>Burberry</w:t>
      </w:r>
      <w:r w:rsidR="006A6F72">
        <w:rPr>
          <w:rFonts w:ascii="Arial" w:eastAsia="Times New Roman" w:hAnsi="Arial" w:cs="Arial"/>
          <w:color w:val="000000"/>
          <w:sz w:val="24"/>
          <w:szCs w:val="24"/>
          <w:lang w:eastAsia="en-GB" w:bidi="ar-SA"/>
        </w:rPr>
        <w:t>'</w:t>
      </w:r>
      <w:r w:rsidRPr="00581739">
        <w:rPr>
          <w:rFonts w:ascii="Arial" w:eastAsia="Times New Roman" w:hAnsi="Arial" w:cs="Arial"/>
          <w:color w:val="000000"/>
          <w:sz w:val="24"/>
          <w:szCs w:val="24"/>
          <w:lang w:eastAsia="en-GB" w:bidi="ar-SA"/>
        </w:rPr>
        <w:t xml:space="preserve">s online promotion can include a range of tactics and strategies to drive traffic to its website and increase engagement with its target audience. </w:t>
      </w:r>
      <w:r>
        <w:rPr>
          <w:rFonts w:ascii="Arial" w:eastAsia="Times New Roman" w:hAnsi="Arial" w:cs="Arial"/>
          <w:color w:val="000000"/>
          <w:sz w:val="24"/>
          <w:szCs w:val="24"/>
          <w:lang w:eastAsia="en-GB" w:bidi="ar-SA"/>
        </w:rPr>
        <w:t>Burberry</w:t>
      </w:r>
      <w:r w:rsidRPr="004B7D89">
        <w:rPr>
          <w:rFonts w:ascii="Arial" w:eastAsia="Times New Roman" w:hAnsi="Arial" w:cs="Arial"/>
          <w:color w:val="000000"/>
          <w:sz w:val="24"/>
          <w:szCs w:val="24"/>
          <w:lang w:eastAsia="en-GB" w:bidi="ar-SA"/>
        </w:rPr>
        <w:t xml:space="preserve"> may benefit from the following </w:t>
      </w:r>
      <w:r>
        <w:rPr>
          <w:rFonts w:ascii="Arial" w:eastAsia="Times New Roman" w:hAnsi="Arial" w:cs="Arial"/>
          <w:color w:val="000000"/>
          <w:sz w:val="24"/>
          <w:szCs w:val="24"/>
          <w:lang w:eastAsia="en-GB" w:bidi="ar-SA"/>
        </w:rPr>
        <w:t>online</w:t>
      </w:r>
      <w:r w:rsidRPr="004B7D89">
        <w:rPr>
          <w:rFonts w:ascii="Arial" w:eastAsia="Times New Roman" w:hAnsi="Arial" w:cs="Arial"/>
          <w:color w:val="000000"/>
          <w:sz w:val="24"/>
          <w:szCs w:val="24"/>
          <w:lang w:eastAsia="en-GB" w:bidi="ar-SA"/>
        </w:rPr>
        <w:t xml:space="preserve"> </w:t>
      </w:r>
      <w:r>
        <w:rPr>
          <w:rFonts w:ascii="Arial" w:eastAsia="Times New Roman" w:hAnsi="Arial" w:cs="Arial"/>
          <w:color w:val="000000"/>
          <w:sz w:val="24"/>
          <w:szCs w:val="24"/>
          <w:lang w:eastAsia="en-GB" w:bidi="ar-SA"/>
        </w:rPr>
        <w:t>promotions</w:t>
      </w:r>
      <w:r w:rsidRPr="004B7D89">
        <w:rPr>
          <w:rFonts w:ascii="Arial" w:eastAsia="Times New Roman" w:hAnsi="Arial" w:cs="Arial"/>
          <w:color w:val="000000"/>
          <w:sz w:val="24"/>
          <w:szCs w:val="24"/>
          <w:lang w:eastAsia="en-GB" w:bidi="ar-SA"/>
        </w:rPr>
        <w:t>:</w:t>
      </w:r>
    </w:p>
    <w:p w14:paraId="0D2D2225" w14:textId="77777777" w:rsidR="007B6AA9" w:rsidRPr="004B7D89" w:rsidRDefault="007B6AA9" w:rsidP="007B6AA9">
      <w:pPr>
        <w:shd w:val="clear" w:color="auto" w:fill="FFFFFF"/>
        <w:spacing w:line="360" w:lineRule="auto"/>
        <w:rPr>
          <w:rFonts w:ascii="Arial" w:eastAsia="Times New Roman" w:hAnsi="Arial" w:cs="Arial"/>
          <w:color w:val="000000"/>
          <w:sz w:val="24"/>
          <w:szCs w:val="24"/>
          <w:lang w:eastAsia="en-GB" w:bidi="ar-SA"/>
        </w:rPr>
      </w:pPr>
      <w:r w:rsidRPr="004B7D89">
        <w:rPr>
          <w:rFonts w:ascii="Arial" w:eastAsia="Times New Roman" w:hAnsi="Arial" w:cs="Arial"/>
          <w:b/>
          <w:bCs/>
          <w:color w:val="000000"/>
          <w:sz w:val="24"/>
          <w:szCs w:val="24"/>
          <w:lang w:eastAsia="en-GB" w:bidi="ar-SA"/>
        </w:rPr>
        <w:t>Search Engine Optimisation (SEO):</w:t>
      </w:r>
      <w:r w:rsidRPr="004B7D89">
        <w:rPr>
          <w:rFonts w:ascii="Arial" w:eastAsia="Times New Roman" w:hAnsi="Arial" w:cs="Arial"/>
          <w:color w:val="000000"/>
          <w:sz w:val="24"/>
          <w:szCs w:val="24"/>
          <w:lang w:eastAsia="en-GB" w:bidi="ar-SA"/>
        </w:rPr>
        <w:t xml:space="preserve"> By using keywords related to property searches and optimising the structure and metadata of its website, </w:t>
      </w:r>
      <w:r>
        <w:rPr>
          <w:rFonts w:ascii="Arial" w:eastAsia="Times New Roman" w:hAnsi="Arial" w:cs="Arial"/>
          <w:color w:val="000000"/>
          <w:sz w:val="24"/>
          <w:szCs w:val="24"/>
          <w:lang w:eastAsia="en-GB" w:bidi="ar-SA"/>
        </w:rPr>
        <w:t>Burberry</w:t>
      </w:r>
      <w:r w:rsidRPr="004B7D89">
        <w:rPr>
          <w:rFonts w:ascii="Arial" w:eastAsia="Times New Roman" w:hAnsi="Arial" w:cs="Arial"/>
          <w:color w:val="000000"/>
          <w:sz w:val="24"/>
          <w:szCs w:val="24"/>
          <w:lang w:eastAsia="en-GB" w:bidi="ar-SA"/>
        </w:rPr>
        <w:t xml:space="preserve"> may optimise its website and content to rank higher on search engines like Google.</w:t>
      </w:r>
    </w:p>
    <w:p w14:paraId="17838B48" w14:textId="77777777" w:rsidR="007B6AA9" w:rsidRDefault="007B6AA9" w:rsidP="007B6AA9">
      <w:pPr>
        <w:shd w:val="clear" w:color="auto" w:fill="FFFFFF"/>
        <w:spacing w:line="360" w:lineRule="auto"/>
        <w:rPr>
          <w:rFonts w:ascii="Arial" w:eastAsia="Times New Roman" w:hAnsi="Arial" w:cs="Arial"/>
          <w:color w:val="000000"/>
          <w:sz w:val="24"/>
          <w:szCs w:val="24"/>
          <w:lang w:eastAsia="en-GB" w:bidi="ar-SA"/>
        </w:rPr>
      </w:pPr>
      <w:r w:rsidRPr="004B7D89">
        <w:rPr>
          <w:rFonts w:ascii="Arial" w:eastAsia="Times New Roman" w:hAnsi="Arial" w:cs="Arial"/>
          <w:b/>
          <w:bCs/>
          <w:color w:val="000000"/>
          <w:sz w:val="24"/>
          <w:szCs w:val="24"/>
          <w:lang w:eastAsia="en-GB" w:bidi="ar-SA"/>
        </w:rPr>
        <w:t>Pay-per-click (PPC) advertising:</w:t>
      </w:r>
      <w:r w:rsidRPr="004B7D89">
        <w:rPr>
          <w:rFonts w:ascii="Arial" w:eastAsia="Times New Roman" w:hAnsi="Arial" w:cs="Arial"/>
          <w:color w:val="000000"/>
          <w:sz w:val="24"/>
          <w:szCs w:val="24"/>
          <w:lang w:eastAsia="en-GB" w:bidi="ar-SA"/>
        </w:rPr>
        <w:t xml:space="preserve"> </w:t>
      </w:r>
      <w:r w:rsidR="0093376A">
        <w:rPr>
          <w:rFonts w:ascii="Arial" w:eastAsia="Times New Roman" w:hAnsi="Arial" w:cs="Arial"/>
          <w:color w:val="000000"/>
          <w:sz w:val="24"/>
          <w:szCs w:val="24"/>
          <w:lang w:eastAsia="en-GB" w:bidi="ar-SA"/>
        </w:rPr>
        <w:t>Burberry can run targeted PPC ads on search engines and social media platforms to drive traffic to its website and enhance conversion</w:t>
      </w:r>
      <w:r w:rsidRPr="004B7D89">
        <w:rPr>
          <w:rFonts w:ascii="Arial" w:eastAsia="Times New Roman" w:hAnsi="Arial" w:cs="Arial"/>
          <w:color w:val="000000"/>
          <w:sz w:val="24"/>
          <w:szCs w:val="24"/>
          <w:lang w:eastAsia="en-GB" w:bidi="ar-SA"/>
        </w:rPr>
        <w:t>s.</w:t>
      </w:r>
    </w:p>
    <w:p w14:paraId="2C831895" w14:textId="77777777" w:rsidR="007B6AA9" w:rsidRPr="004B7D89" w:rsidRDefault="007B6AA9" w:rsidP="007B6AA9">
      <w:pPr>
        <w:shd w:val="clear" w:color="auto" w:fill="FFFFFF"/>
        <w:spacing w:line="360" w:lineRule="auto"/>
        <w:rPr>
          <w:rFonts w:ascii="Arial" w:eastAsia="Times New Roman" w:hAnsi="Arial" w:cs="Arial"/>
          <w:color w:val="000000"/>
          <w:sz w:val="24"/>
          <w:szCs w:val="24"/>
          <w:lang w:eastAsia="en-GB" w:bidi="ar-SA"/>
        </w:rPr>
      </w:pPr>
      <w:r w:rsidRPr="004B7D89">
        <w:rPr>
          <w:rFonts w:ascii="Arial" w:eastAsia="Times New Roman" w:hAnsi="Arial" w:cs="Arial"/>
          <w:b/>
          <w:bCs/>
          <w:color w:val="000000"/>
          <w:sz w:val="24"/>
          <w:szCs w:val="24"/>
          <w:lang w:eastAsia="en-GB" w:bidi="ar-SA"/>
        </w:rPr>
        <w:t>Social media marketing</w:t>
      </w:r>
      <w:r>
        <w:rPr>
          <w:rFonts w:ascii="Arial" w:eastAsia="Times New Roman" w:hAnsi="Arial" w:cs="Arial"/>
          <w:b/>
          <w:bCs/>
          <w:color w:val="000000"/>
          <w:sz w:val="24"/>
          <w:szCs w:val="24"/>
          <w:lang w:eastAsia="en-GB" w:bidi="ar-SA"/>
        </w:rPr>
        <w:t>:</w:t>
      </w:r>
      <w:r w:rsidRPr="004B7D89">
        <w:rPr>
          <w:rFonts w:ascii="Arial" w:eastAsia="Times New Roman" w:hAnsi="Arial" w:cs="Arial"/>
          <w:color w:val="000000"/>
          <w:sz w:val="24"/>
          <w:szCs w:val="24"/>
          <w:lang w:eastAsia="en-GB" w:bidi="ar-SA"/>
        </w:rPr>
        <w:t xml:space="preserve"> </w:t>
      </w:r>
      <w:r>
        <w:rPr>
          <w:rFonts w:ascii="Arial" w:eastAsia="Times New Roman" w:hAnsi="Arial" w:cs="Arial"/>
          <w:color w:val="000000"/>
          <w:sz w:val="24"/>
          <w:szCs w:val="24"/>
          <w:lang w:eastAsia="en-GB" w:bidi="ar-SA"/>
        </w:rPr>
        <w:t xml:space="preserve">It will </w:t>
      </w:r>
      <w:r w:rsidRPr="004B7D89">
        <w:rPr>
          <w:rFonts w:ascii="Arial" w:eastAsia="Times New Roman" w:hAnsi="Arial" w:cs="Arial"/>
          <w:color w:val="000000"/>
          <w:sz w:val="24"/>
          <w:szCs w:val="24"/>
          <w:lang w:eastAsia="en-GB" w:bidi="ar-SA"/>
        </w:rPr>
        <w:t xml:space="preserve">allow </w:t>
      </w:r>
      <w:r>
        <w:rPr>
          <w:rFonts w:ascii="Arial" w:eastAsia="Times New Roman" w:hAnsi="Arial" w:cs="Arial"/>
          <w:color w:val="000000"/>
          <w:sz w:val="24"/>
          <w:szCs w:val="24"/>
          <w:lang w:eastAsia="en-GB" w:bidi="ar-SA"/>
        </w:rPr>
        <w:t>Burberry</w:t>
      </w:r>
      <w:r w:rsidRPr="004B7D89">
        <w:rPr>
          <w:rFonts w:ascii="Arial" w:eastAsia="Times New Roman" w:hAnsi="Arial" w:cs="Arial"/>
          <w:color w:val="000000"/>
          <w:sz w:val="24"/>
          <w:szCs w:val="24"/>
          <w:lang w:eastAsia="en-GB" w:bidi="ar-SA"/>
        </w:rPr>
        <w:t xml:space="preserve"> to communicate with its target audience, distribute important content, and generate traffic to its website through platforms such as Facebook, Twitter, and Instagram.</w:t>
      </w:r>
    </w:p>
    <w:p w14:paraId="3C52D449" w14:textId="77777777" w:rsidR="007B6AA9" w:rsidRPr="004B7D89" w:rsidRDefault="007B6AA9" w:rsidP="007B6AA9">
      <w:pPr>
        <w:shd w:val="clear" w:color="auto" w:fill="FFFFFF"/>
        <w:spacing w:line="360" w:lineRule="auto"/>
        <w:rPr>
          <w:rFonts w:ascii="Arial" w:eastAsia="Times New Roman" w:hAnsi="Arial" w:cs="Arial"/>
          <w:color w:val="000000"/>
          <w:sz w:val="24"/>
          <w:szCs w:val="24"/>
          <w:lang w:eastAsia="en-GB" w:bidi="ar-SA"/>
        </w:rPr>
      </w:pPr>
      <w:r w:rsidRPr="004B7D89">
        <w:rPr>
          <w:rFonts w:ascii="Arial" w:eastAsia="Times New Roman" w:hAnsi="Arial" w:cs="Arial"/>
          <w:color w:val="000000"/>
          <w:sz w:val="24"/>
          <w:szCs w:val="24"/>
          <w:lang w:eastAsia="en-GB" w:bidi="ar-SA"/>
        </w:rPr>
        <w:t xml:space="preserve"> </w:t>
      </w:r>
      <w:r w:rsidRPr="004B7D89">
        <w:rPr>
          <w:rFonts w:ascii="Arial" w:eastAsia="Times New Roman" w:hAnsi="Arial" w:cs="Arial"/>
          <w:b/>
          <w:bCs/>
          <w:color w:val="000000"/>
          <w:sz w:val="24"/>
          <w:szCs w:val="24"/>
          <w:lang w:eastAsia="en-GB" w:bidi="ar-SA"/>
        </w:rPr>
        <w:t>Email Marketing:</w:t>
      </w:r>
      <w:r>
        <w:rPr>
          <w:rFonts w:ascii="Arial" w:eastAsia="Times New Roman" w:hAnsi="Arial" w:cs="Arial"/>
          <w:color w:val="000000"/>
          <w:sz w:val="24"/>
          <w:szCs w:val="24"/>
          <w:lang w:eastAsia="en-GB" w:bidi="ar-SA"/>
        </w:rPr>
        <w:t xml:space="preserve"> Burberry</w:t>
      </w:r>
      <w:r w:rsidRPr="004B7D89">
        <w:rPr>
          <w:rFonts w:ascii="Arial" w:eastAsia="Times New Roman" w:hAnsi="Arial" w:cs="Arial"/>
          <w:color w:val="000000"/>
          <w:sz w:val="24"/>
          <w:szCs w:val="24"/>
          <w:lang w:eastAsia="en-GB" w:bidi="ar-SA"/>
        </w:rPr>
        <w:t xml:space="preserve"> can use email marketing to keep its consumers up</w:t>
      </w:r>
      <w:r w:rsidR="0093376A">
        <w:rPr>
          <w:rFonts w:ascii="Arial" w:eastAsia="Times New Roman" w:hAnsi="Arial" w:cs="Arial"/>
          <w:color w:val="000000"/>
          <w:sz w:val="24"/>
          <w:szCs w:val="24"/>
          <w:lang w:eastAsia="en-GB" w:bidi="ar-SA"/>
        </w:rPr>
        <w:t>dated</w:t>
      </w:r>
      <w:r w:rsidRPr="004B7D89">
        <w:rPr>
          <w:rFonts w:ascii="Arial" w:eastAsia="Times New Roman" w:hAnsi="Arial" w:cs="Arial"/>
          <w:color w:val="000000"/>
          <w:sz w:val="24"/>
          <w:szCs w:val="24"/>
          <w:lang w:eastAsia="en-GB" w:bidi="ar-SA"/>
        </w:rPr>
        <w:t xml:space="preserve"> on new properties, market trends, and its variety of services, as well as to encourage them to engage with its website and other digital channels.</w:t>
      </w:r>
    </w:p>
    <w:p w14:paraId="50A6CB49" w14:textId="77777777" w:rsidR="007B6AA9" w:rsidRPr="004B7D89" w:rsidRDefault="007B6AA9" w:rsidP="007B6AA9">
      <w:pPr>
        <w:shd w:val="clear" w:color="auto" w:fill="FFFFFF"/>
        <w:spacing w:line="360" w:lineRule="auto"/>
        <w:rPr>
          <w:rFonts w:ascii="Arial" w:eastAsia="Times New Roman" w:hAnsi="Arial" w:cs="Arial"/>
          <w:color w:val="000000"/>
          <w:sz w:val="24"/>
          <w:szCs w:val="24"/>
          <w:lang w:eastAsia="en-GB" w:bidi="ar-SA"/>
        </w:rPr>
      </w:pPr>
      <w:r>
        <w:rPr>
          <w:rFonts w:ascii="Arial" w:eastAsia="Times New Roman" w:hAnsi="Arial" w:cs="Arial"/>
          <w:b/>
          <w:bCs/>
          <w:color w:val="000000"/>
          <w:sz w:val="24"/>
          <w:szCs w:val="24"/>
          <w:lang w:eastAsia="en-GB" w:bidi="ar-SA"/>
        </w:rPr>
        <w:lastRenderedPageBreak/>
        <w:t>Content</w:t>
      </w:r>
      <w:r w:rsidRPr="004B7D89">
        <w:rPr>
          <w:rFonts w:ascii="Arial" w:eastAsia="Times New Roman" w:hAnsi="Arial" w:cs="Arial"/>
          <w:b/>
          <w:bCs/>
          <w:color w:val="000000"/>
          <w:sz w:val="24"/>
          <w:szCs w:val="24"/>
          <w:lang w:eastAsia="en-GB" w:bidi="ar-SA"/>
        </w:rPr>
        <w:t xml:space="preserve"> Marketing:</w:t>
      </w:r>
      <w:r w:rsidRPr="004B7D89">
        <w:rPr>
          <w:rFonts w:ascii="Arial" w:eastAsia="Times New Roman" w:hAnsi="Arial" w:cs="Arial"/>
          <w:color w:val="000000"/>
          <w:sz w:val="24"/>
          <w:szCs w:val="24"/>
          <w:lang w:eastAsia="en-GB" w:bidi="ar-SA"/>
        </w:rPr>
        <w:t xml:space="preserve"> To establish authority and increase engagement, </w:t>
      </w:r>
      <w:r>
        <w:rPr>
          <w:rFonts w:ascii="Arial" w:eastAsia="Times New Roman" w:hAnsi="Arial" w:cs="Arial"/>
          <w:color w:val="000000"/>
          <w:sz w:val="24"/>
          <w:szCs w:val="24"/>
          <w:lang w:eastAsia="en-GB" w:bidi="ar-SA"/>
        </w:rPr>
        <w:t>Burberry</w:t>
      </w:r>
      <w:r w:rsidRPr="004B7D89">
        <w:rPr>
          <w:rFonts w:ascii="Arial" w:eastAsia="Times New Roman" w:hAnsi="Arial" w:cs="Arial"/>
          <w:color w:val="000000"/>
          <w:sz w:val="24"/>
          <w:szCs w:val="24"/>
          <w:lang w:eastAsia="en-GB" w:bidi="ar-SA"/>
        </w:rPr>
        <w:t xml:space="preserve"> may provide high-quality material such as blog posts, videos, and infographics that provide helpful insights and advice to buyers.</w:t>
      </w:r>
    </w:p>
    <w:p w14:paraId="29D19666" w14:textId="77777777" w:rsidR="007B6AA9" w:rsidRPr="004B7D89" w:rsidRDefault="007B6AA9" w:rsidP="007B6AA9">
      <w:pPr>
        <w:shd w:val="clear" w:color="auto" w:fill="FFFFFF"/>
        <w:spacing w:line="360" w:lineRule="auto"/>
        <w:rPr>
          <w:rFonts w:ascii="Arial" w:eastAsia="Times New Roman" w:hAnsi="Arial" w:cs="Arial"/>
          <w:color w:val="000000"/>
          <w:sz w:val="24"/>
          <w:szCs w:val="24"/>
          <w:lang w:eastAsia="en-GB" w:bidi="ar-SA"/>
        </w:rPr>
      </w:pPr>
      <w:r w:rsidRPr="004B7D89">
        <w:rPr>
          <w:rFonts w:ascii="Arial" w:eastAsia="Times New Roman" w:hAnsi="Arial" w:cs="Arial"/>
          <w:b/>
          <w:bCs/>
          <w:color w:val="000000"/>
          <w:sz w:val="24"/>
          <w:szCs w:val="24"/>
          <w:lang w:eastAsia="en-GB" w:bidi="ar-SA"/>
        </w:rPr>
        <w:t>Affiliate Marketing:</w:t>
      </w:r>
      <w:r w:rsidRPr="004B7D89">
        <w:rPr>
          <w:rFonts w:ascii="Arial" w:eastAsia="Times New Roman" w:hAnsi="Arial" w:cs="Arial"/>
          <w:color w:val="000000"/>
          <w:sz w:val="24"/>
          <w:szCs w:val="24"/>
          <w:lang w:eastAsia="en-GB" w:bidi="ar-SA"/>
        </w:rPr>
        <w:t xml:space="preserve"> </w:t>
      </w:r>
      <w:r>
        <w:rPr>
          <w:rFonts w:ascii="Arial" w:eastAsia="Times New Roman" w:hAnsi="Arial" w:cs="Arial"/>
          <w:color w:val="000000"/>
          <w:sz w:val="24"/>
          <w:szCs w:val="24"/>
          <w:lang w:eastAsia="en-GB" w:bidi="ar-SA"/>
        </w:rPr>
        <w:t>Burberry</w:t>
      </w:r>
      <w:r w:rsidRPr="004B7D89">
        <w:rPr>
          <w:rFonts w:ascii="Arial" w:eastAsia="Times New Roman" w:hAnsi="Arial" w:cs="Arial"/>
          <w:color w:val="000000"/>
          <w:sz w:val="24"/>
          <w:szCs w:val="24"/>
          <w:lang w:eastAsia="en-GB" w:bidi="ar-SA"/>
        </w:rPr>
        <w:t xml:space="preserve"> can form alliances with other </w:t>
      </w:r>
      <w:r w:rsidR="00BA6011">
        <w:rPr>
          <w:rFonts w:ascii="Arial" w:eastAsia="Times New Roman" w:hAnsi="Arial" w:cs="Arial"/>
          <w:color w:val="000000"/>
          <w:sz w:val="24"/>
          <w:szCs w:val="24"/>
          <w:lang w:eastAsia="en-GB" w:bidi="ar-SA"/>
        </w:rPr>
        <w:t>luxury brands</w:t>
      </w:r>
      <w:r w:rsidRPr="004B7D89">
        <w:rPr>
          <w:rFonts w:ascii="Arial" w:eastAsia="Times New Roman" w:hAnsi="Arial" w:cs="Arial"/>
          <w:color w:val="000000"/>
          <w:sz w:val="24"/>
          <w:szCs w:val="24"/>
          <w:lang w:eastAsia="en-GB" w:bidi="ar-SA"/>
        </w:rPr>
        <w:t xml:space="preserve"> to advertise its </w:t>
      </w:r>
      <w:r w:rsidR="00BA6011">
        <w:rPr>
          <w:rFonts w:ascii="Arial" w:eastAsia="Times New Roman" w:hAnsi="Arial" w:cs="Arial"/>
          <w:color w:val="000000"/>
          <w:sz w:val="24"/>
          <w:szCs w:val="24"/>
          <w:lang w:eastAsia="en-GB" w:bidi="ar-SA"/>
        </w:rPr>
        <w:t>products</w:t>
      </w:r>
      <w:r w:rsidRPr="004B7D89">
        <w:rPr>
          <w:rFonts w:ascii="Arial" w:eastAsia="Times New Roman" w:hAnsi="Arial" w:cs="Arial"/>
          <w:color w:val="000000"/>
          <w:sz w:val="24"/>
          <w:szCs w:val="24"/>
          <w:lang w:eastAsia="en-GB" w:bidi="ar-SA"/>
        </w:rPr>
        <w:t xml:space="preserve"> and drive visitors.</w:t>
      </w:r>
    </w:p>
    <w:p w14:paraId="68838997" w14:textId="77777777" w:rsidR="007B6AA9" w:rsidRDefault="007B6AA9" w:rsidP="007B6AA9">
      <w:pPr>
        <w:shd w:val="clear" w:color="auto" w:fill="FFFFFF"/>
        <w:spacing w:line="360" w:lineRule="auto"/>
        <w:rPr>
          <w:rFonts w:ascii="Arial" w:eastAsia="Times New Roman" w:hAnsi="Arial" w:cs="Arial"/>
          <w:color w:val="000000"/>
          <w:sz w:val="24"/>
          <w:szCs w:val="24"/>
          <w:lang w:eastAsia="en-GB" w:bidi="ar-SA"/>
        </w:rPr>
      </w:pPr>
      <w:r w:rsidRPr="004B7D89">
        <w:rPr>
          <w:rFonts w:ascii="Arial" w:eastAsia="Times New Roman" w:hAnsi="Arial" w:cs="Arial"/>
          <w:b/>
          <w:bCs/>
          <w:color w:val="000000"/>
          <w:sz w:val="24"/>
          <w:szCs w:val="24"/>
          <w:lang w:eastAsia="en-GB" w:bidi="ar-SA"/>
        </w:rPr>
        <w:t>Mobile Optimisation:</w:t>
      </w:r>
      <w:r>
        <w:rPr>
          <w:rFonts w:ascii="Arial" w:eastAsia="Times New Roman" w:hAnsi="Arial" w:cs="Arial"/>
          <w:color w:val="000000"/>
          <w:sz w:val="24"/>
          <w:szCs w:val="24"/>
          <w:lang w:eastAsia="en-GB" w:bidi="ar-SA"/>
        </w:rPr>
        <w:t xml:space="preserve"> </w:t>
      </w:r>
      <w:r w:rsidRPr="004B7D89">
        <w:rPr>
          <w:rFonts w:ascii="Arial" w:eastAsia="Times New Roman" w:hAnsi="Arial" w:cs="Arial"/>
          <w:color w:val="000000"/>
          <w:sz w:val="24"/>
          <w:szCs w:val="24"/>
          <w:lang w:eastAsia="en-GB" w:bidi="ar-SA"/>
        </w:rPr>
        <w:t xml:space="preserve">Given the growing popularity of mobile searches, </w:t>
      </w:r>
      <w:r>
        <w:rPr>
          <w:rFonts w:ascii="Arial" w:eastAsia="Times New Roman" w:hAnsi="Arial" w:cs="Arial"/>
          <w:color w:val="000000"/>
          <w:sz w:val="24"/>
          <w:szCs w:val="24"/>
          <w:lang w:eastAsia="en-GB" w:bidi="ar-SA"/>
        </w:rPr>
        <w:t>Burberry</w:t>
      </w:r>
      <w:r w:rsidRPr="004B7D89">
        <w:rPr>
          <w:rFonts w:ascii="Arial" w:eastAsia="Times New Roman" w:hAnsi="Arial" w:cs="Arial"/>
          <w:color w:val="000000"/>
          <w:sz w:val="24"/>
          <w:szCs w:val="24"/>
          <w:lang w:eastAsia="en-GB" w:bidi="ar-SA"/>
        </w:rPr>
        <w:t xml:space="preserve"> can optimise its website and content for mobile devices.</w:t>
      </w:r>
    </w:p>
    <w:p w14:paraId="19424B16" w14:textId="77777777" w:rsidR="0093376A" w:rsidRDefault="0093376A" w:rsidP="007B6AA9">
      <w:pPr>
        <w:shd w:val="clear" w:color="auto" w:fill="FFFFFF"/>
        <w:spacing w:line="360" w:lineRule="auto"/>
        <w:rPr>
          <w:rFonts w:ascii="Arial" w:eastAsia="Times New Roman" w:hAnsi="Arial" w:cs="Arial"/>
          <w:color w:val="000000"/>
          <w:sz w:val="24"/>
          <w:szCs w:val="24"/>
          <w:lang w:eastAsia="en-GB" w:bidi="ar-SA"/>
        </w:rPr>
      </w:pPr>
      <w:r w:rsidRPr="0093376A">
        <w:rPr>
          <w:rFonts w:ascii="Arial" w:hAnsi="Arial" w:cs="Arial"/>
          <w:b/>
          <w:bCs/>
          <w:sz w:val="24"/>
          <w:szCs w:val="24"/>
        </w:rPr>
        <w:t>Virtual try-on</w:t>
      </w:r>
      <w:r>
        <w:rPr>
          <w:rFonts w:ascii="Arial" w:hAnsi="Arial" w:cs="Arial"/>
          <w:b/>
          <w:bCs/>
          <w:sz w:val="24"/>
          <w:szCs w:val="24"/>
        </w:rPr>
        <w:t xml:space="preserve">: </w:t>
      </w:r>
      <w:r>
        <w:rPr>
          <w:rFonts w:ascii="Arial" w:eastAsia="Times New Roman" w:hAnsi="Arial" w:cs="Arial"/>
          <w:color w:val="000000"/>
          <w:sz w:val="24"/>
          <w:szCs w:val="24"/>
          <w:lang w:eastAsia="en-GB" w:bidi="ar-SA"/>
        </w:rPr>
        <w:t>S</w:t>
      </w:r>
      <w:r w:rsidRPr="0093376A">
        <w:rPr>
          <w:rFonts w:ascii="Arial" w:eastAsia="Times New Roman" w:hAnsi="Arial" w:cs="Arial"/>
          <w:color w:val="000000"/>
          <w:sz w:val="24"/>
          <w:szCs w:val="24"/>
          <w:lang w:eastAsia="en-GB" w:bidi="ar-SA"/>
        </w:rPr>
        <w:t xml:space="preserve">hoppers </w:t>
      </w:r>
      <w:r>
        <w:rPr>
          <w:rFonts w:ascii="Arial" w:eastAsia="Times New Roman" w:hAnsi="Arial" w:cs="Arial"/>
          <w:color w:val="000000"/>
          <w:sz w:val="24"/>
          <w:szCs w:val="24"/>
          <w:lang w:eastAsia="en-GB" w:bidi="ar-SA"/>
        </w:rPr>
        <w:t>can virtually try</w:t>
      </w:r>
      <w:r w:rsidRPr="0093376A">
        <w:rPr>
          <w:rFonts w:ascii="Arial" w:eastAsia="Times New Roman" w:hAnsi="Arial" w:cs="Arial"/>
          <w:color w:val="000000"/>
          <w:sz w:val="24"/>
          <w:szCs w:val="24"/>
          <w:lang w:eastAsia="en-GB" w:bidi="ar-SA"/>
        </w:rPr>
        <w:t xml:space="preserve"> on garments using augmented reality (AR) technology. This may be an enjoyable and </w:t>
      </w:r>
      <w:r>
        <w:rPr>
          <w:rFonts w:ascii="Arial" w:eastAsia="Times New Roman" w:hAnsi="Arial" w:cs="Arial"/>
          <w:color w:val="000000"/>
          <w:sz w:val="24"/>
          <w:szCs w:val="24"/>
          <w:lang w:eastAsia="en-GB" w:bidi="ar-SA"/>
        </w:rPr>
        <w:t>exci</w:t>
      </w:r>
      <w:r w:rsidRPr="0093376A">
        <w:rPr>
          <w:rFonts w:ascii="Arial" w:eastAsia="Times New Roman" w:hAnsi="Arial" w:cs="Arial"/>
          <w:color w:val="000000"/>
          <w:sz w:val="24"/>
          <w:szCs w:val="24"/>
          <w:lang w:eastAsia="en-GB" w:bidi="ar-SA"/>
        </w:rPr>
        <w:t>ting method to connect with consumers.</w:t>
      </w:r>
    </w:p>
    <w:p w14:paraId="1F474DAE" w14:textId="77777777" w:rsidR="0093376A" w:rsidRDefault="0093376A" w:rsidP="007B6AA9">
      <w:pPr>
        <w:shd w:val="clear" w:color="auto" w:fill="FFFFFF"/>
        <w:spacing w:line="360" w:lineRule="auto"/>
        <w:rPr>
          <w:rFonts w:ascii="Arial" w:eastAsia="Times New Roman" w:hAnsi="Arial" w:cs="Arial"/>
          <w:color w:val="000000"/>
          <w:sz w:val="24"/>
          <w:szCs w:val="24"/>
          <w:lang w:eastAsia="en-GB" w:bidi="ar-SA"/>
        </w:rPr>
      </w:pPr>
      <w:r w:rsidRPr="0093376A">
        <w:rPr>
          <w:rFonts w:ascii="Arial" w:eastAsia="Times New Roman" w:hAnsi="Arial" w:cs="Arial"/>
          <w:b/>
          <w:bCs/>
          <w:color w:val="000000"/>
          <w:sz w:val="24"/>
          <w:szCs w:val="24"/>
          <w:lang w:eastAsia="en-GB" w:bidi="ar-SA"/>
        </w:rPr>
        <w:t>Online Contest</w:t>
      </w:r>
      <w:r>
        <w:rPr>
          <w:rFonts w:ascii="Arial" w:eastAsia="Times New Roman" w:hAnsi="Arial" w:cs="Arial"/>
          <w:b/>
          <w:bCs/>
          <w:color w:val="000000"/>
          <w:sz w:val="24"/>
          <w:szCs w:val="24"/>
          <w:lang w:eastAsia="en-GB" w:bidi="ar-SA"/>
        </w:rPr>
        <w:t>s</w:t>
      </w:r>
      <w:r w:rsidRPr="0093376A">
        <w:rPr>
          <w:rFonts w:ascii="Arial" w:eastAsia="Times New Roman" w:hAnsi="Arial" w:cs="Arial"/>
          <w:b/>
          <w:bCs/>
          <w:color w:val="000000"/>
          <w:sz w:val="24"/>
          <w:szCs w:val="24"/>
          <w:lang w:eastAsia="en-GB" w:bidi="ar-SA"/>
        </w:rPr>
        <w:t xml:space="preserve"> and Give</w:t>
      </w:r>
      <w:r>
        <w:rPr>
          <w:rFonts w:ascii="Arial" w:eastAsia="Times New Roman" w:hAnsi="Arial" w:cs="Arial"/>
          <w:b/>
          <w:bCs/>
          <w:color w:val="000000"/>
          <w:sz w:val="24"/>
          <w:szCs w:val="24"/>
          <w:lang w:eastAsia="en-GB" w:bidi="ar-SA"/>
        </w:rPr>
        <w:t>a</w:t>
      </w:r>
      <w:r w:rsidRPr="0093376A">
        <w:rPr>
          <w:rFonts w:ascii="Arial" w:eastAsia="Times New Roman" w:hAnsi="Arial" w:cs="Arial"/>
          <w:b/>
          <w:bCs/>
          <w:color w:val="000000"/>
          <w:sz w:val="24"/>
          <w:szCs w:val="24"/>
          <w:lang w:eastAsia="en-GB" w:bidi="ar-SA"/>
        </w:rPr>
        <w:t>ways:</w:t>
      </w:r>
      <w:r>
        <w:rPr>
          <w:rFonts w:ascii="Arial" w:eastAsia="Times New Roman" w:hAnsi="Arial" w:cs="Arial"/>
          <w:color w:val="000000"/>
          <w:sz w:val="24"/>
          <w:szCs w:val="24"/>
          <w:lang w:eastAsia="en-GB" w:bidi="ar-SA"/>
        </w:rPr>
        <w:t xml:space="preserve"> They can host online contests and giveaways on their website to increase customer engagement and brand awareness.</w:t>
      </w:r>
    </w:p>
    <w:p w14:paraId="0D7BD904" w14:textId="77777777" w:rsidR="0093376A" w:rsidRDefault="0093376A" w:rsidP="007B6AA9">
      <w:pPr>
        <w:shd w:val="clear" w:color="auto" w:fill="FFFFFF"/>
        <w:spacing w:line="360" w:lineRule="auto"/>
        <w:rPr>
          <w:rFonts w:ascii="Arial" w:eastAsia="Times New Roman" w:hAnsi="Arial" w:cs="Arial"/>
          <w:color w:val="000000"/>
          <w:sz w:val="24"/>
          <w:szCs w:val="24"/>
          <w:lang w:eastAsia="en-GB" w:bidi="ar-SA"/>
        </w:rPr>
      </w:pPr>
      <w:r w:rsidRPr="0093376A">
        <w:rPr>
          <w:rFonts w:ascii="Arial" w:hAnsi="Arial" w:cs="Arial"/>
          <w:b/>
          <w:bCs/>
          <w:sz w:val="24"/>
          <w:szCs w:val="24"/>
        </w:rPr>
        <w:t>Personali</w:t>
      </w:r>
      <w:r>
        <w:rPr>
          <w:rFonts w:ascii="Arial" w:hAnsi="Arial" w:cs="Arial"/>
          <w:b/>
          <w:bCs/>
          <w:sz w:val="24"/>
          <w:szCs w:val="24"/>
        </w:rPr>
        <w:t>s</w:t>
      </w:r>
      <w:r w:rsidRPr="0093376A">
        <w:rPr>
          <w:rFonts w:ascii="Arial" w:hAnsi="Arial" w:cs="Arial"/>
          <w:b/>
          <w:bCs/>
          <w:sz w:val="24"/>
          <w:szCs w:val="24"/>
        </w:rPr>
        <w:t>ed recommendations:</w:t>
      </w:r>
      <w:r>
        <w:rPr>
          <w:rFonts w:ascii="Arial" w:eastAsia="Times New Roman" w:hAnsi="Arial" w:cs="Arial"/>
          <w:color w:val="000000"/>
          <w:sz w:val="24"/>
          <w:szCs w:val="24"/>
          <w:lang w:eastAsia="en-GB" w:bidi="ar-SA"/>
        </w:rPr>
        <w:t xml:space="preserve"> Websites can generate buyer recommendations based on previous purchases and browsing behaviour (using data analytics and machine learning algorithms). </w:t>
      </w:r>
    </w:p>
    <w:p w14:paraId="634128E5" w14:textId="77777777" w:rsidR="0093376A" w:rsidRDefault="0093376A" w:rsidP="007B6AA9">
      <w:pPr>
        <w:shd w:val="clear" w:color="auto" w:fill="FFFFFF"/>
        <w:spacing w:line="360" w:lineRule="auto"/>
        <w:rPr>
          <w:rFonts w:ascii="Arial" w:hAnsi="Arial" w:cs="Arial"/>
          <w:sz w:val="24"/>
          <w:szCs w:val="24"/>
        </w:rPr>
      </w:pPr>
      <w:r w:rsidRPr="0093376A">
        <w:rPr>
          <w:rFonts w:ascii="Arial" w:hAnsi="Arial" w:cs="Arial"/>
          <w:b/>
          <w:bCs/>
          <w:sz w:val="24"/>
          <w:szCs w:val="24"/>
        </w:rPr>
        <w:t>Social media challenges:</w:t>
      </w:r>
      <w:r>
        <w:rPr>
          <w:rFonts w:ascii="Arial" w:hAnsi="Arial" w:cs="Arial"/>
          <w:b/>
          <w:bCs/>
          <w:sz w:val="24"/>
          <w:szCs w:val="24"/>
        </w:rPr>
        <w:t xml:space="preserve"> </w:t>
      </w:r>
      <w:r w:rsidRPr="0093376A">
        <w:rPr>
          <w:rFonts w:ascii="Arial" w:hAnsi="Arial" w:cs="Arial"/>
          <w:sz w:val="24"/>
          <w:szCs w:val="24"/>
        </w:rPr>
        <w:t>Blueberry may create a social media contest encouraging consumers to share photographs of themselves wearing products. This can help generate user-generated content and boost brand awareness.</w:t>
      </w:r>
    </w:p>
    <w:p w14:paraId="55CACD1B" w14:textId="77777777" w:rsidR="0093376A" w:rsidRDefault="0093376A" w:rsidP="0093376A">
      <w:pPr>
        <w:pStyle w:val="Heading3"/>
        <w:rPr>
          <w:rStyle w:val="Strong"/>
          <w:rFonts w:ascii="Arial" w:hAnsi="Arial" w:cs="Arial"/>
          <w:sz w:val="24"/>
          <w:szCs w:val="24"/>
        </w:rPr>
      </w:pPr>
      <w:r w:rsidRPr="0093376A">
        <w:rPr>
          <w:rStyle w:val="Strong"/>
          <w:rFonts w:ascii="Arial" w:hAnsi="Arial" w:cs="Arial"/>
          <w:b/>
          <w:bCs/>
          <w:sz w:val="24"/>
          <w:szCs w:val="24"/>
        </w:rPr>
        <w:t>Referral program</w:t>
      </w:r>
      <w:r>
        <w:rPr>
          <w:rStyle w:val="Strong"/>
          <w:rFonts w:ascii="Arial" w:hAnsi="Arial" w:cs="Arial"/>
          <w:b/>
          <w:bCs/>
          <w:sz w:val="24"/>
          <w:szCs w:val="24"/>
        </w:rPr>
        <w:t xml:space="preserve">: </w:t>
      </w:r>
      <w:r w:rsidRPr="0093376A">
        <w:rPr>
          <w:rStyle w:val="Strong"/>
          <w:rFonts w:ascii="Arial" w:hAnsi="Arial" w:cs="Arial"/>
          <w:sz w:val="24"/>
          <w:szCs w:val="24"/>
        </w:rPr>
        <w:t>Existing consumers can be offered online discounts if they refer their family, friends, and contacts as new customers.</w:t>
      </w:r>
    </w:p>
    <w:p w14:paraId="602B5E92" w14:textId="77777777" w:rsidR="0093376A" w:rsidRPr="00BA6011" w:rsidRDefault="00BA6011" w:rsidP="00BA6011">
      <w:pPr>
        <w:pStyle w:val="ListParagraph"/>
        <w:numPr>
          <w:ilvl w:val="1"/>
          <w:numId w:val="2"/>
        </w:numPr>
        <w:spacing w:line="360" w:lineRule="auto"/>
        <w:rPr>
          <w:rFonts w:ascii="Arial" w:hAnsi="Arial" w:cs="Arial"/>
          <w:b/>
          <w:bCs/>
          <w:sz w:val="28"/>
        </w:rPr>
      </w:pPr>
      <w:r>
        <w:rPr>
          <w:rFonts w:ascii="Arial" w:hAnsi="Arial" w:cs="Arial"/>
          <w:b/>
          <w:bCs/>
          <w:sz w:val="28"/>
        </w:rPr>
        <w:t xml:space="preserve"> </w:t>
      </w:r>
      <w:r w:rsidR="0093376A" w:rsidRPr="00BA6011">
        <w:rPr>
          <w:rFonts w:ascii="Arial" w:hAnsi="Arial" w:cs="Arial"/>
          <w:b/>
          <w:bCs/>
          <w:sz w:val="28"/>
        </w:rPr>
        <w:t>Offline Promotion</w:t>
      </w:r>
    </w:p>
    <w:p w14:paraId="7AD7F81A" w14:textId="4A62EE40" w:rsidR="0093376A" w:rsidRPr="00E9753D" w:rsidRDefault="0093376A" w:rsidP="0093376A">
      <w:pPr>
        <w:spacing w:line="360" w:lineRule="auto"/>
        <w:rPr>
          <w:rFonts w:ascii="Arial" w:hAnsi="Arial" w:cs="Arial"/>
          <w:sz w:val="24"/>
          <w:szCs w:val="24"/>
        </w:rPr>
      </w:pPr>
      <w:r w:rsidRPr="00E9753D">
        <w:rPr>
          <w:rFonts w:ascii="Arial" w:hAnsi="Arial" w:cs="Arial"/>
          <w:sz w:val="24"/>
          <w:szCs w:val="24"/>
        </w:rPr>
        <w:t>The key to successful offline promotions for a luxury fashion brand like Burberry is to create an exclusive, high-end experience that represents the brand</w:t>
      </w:r>
      <w:r w:rsidR="006A6F72">
        <w:rPr>
          <w:rFonts w:ascii="Arial" w:hAnsi="Arial" w:cs="Arial"/>
          <w:sz w:val="24"/>
          <w:szCs w:val="24"/>
        </w:rPr>
        <w:t>'</w:t>
      </w:r>
      <w:r w:rsidRPr="00E9753D">
        <w:rPr>
          <w:rFonts w:ascii="Arial" w:hAnsi="Arial" w:cs="Arial"/>
          <w:sz w:val="24"/>
          <w:szCs w:val="24"/>
        </w:rPr>
        <w:t xml:space="preserve">s values and aesthetic. </w:t>
      </w:r>
      <w:r w:rsidR="00E9753D" w:rsidRPr="00E9753D">
        <w:rPr>
          <w:rFonts w:ascii="Arial" w:hAnsi="Arial" w:cs="Arial"/>
          <w:sz w:val="24"/>
          <w:szCs w:val="24"/>
        </w:rPr>
        <w:t>Here are some offline promotion ideas:</w:t>
      </w:r>
    </w:p>
    <w:p w14:paraId="4A560152" w14:textId="77777777" w:rsidR="00E9753D" w:rsidRDefault="00E9753D" w:rsidP="0093376A">
      <w:pPr>
        <w:spacing w:line="360" w:lineRule="auto"/>
        <w:rPr>
          <w:rFonts w:ascii="Arial" w:hAnsi="Arial" w:cs="Arial"/>
          <w:sz w:val="24"/>
          <w:szCs w:val="24"/>
        </w:rPr>
      </w:pPr>
      <w:r w:rsidRPr="00E9753D">
        <w:rPr>
          <w:rFonts w:ascii="Arial" w:hAnsi="Arial" w:cs="Arial"/>
          <w:b/>
          <w:bCs/>
          <w:sz w:val="24"/>
          <w:szCs w:val="24"/>
        </w:rPr>
        <w:t>Private shopping Events:</w:t>
      </w:r>
      <w:r>
        <w:rPr>
          <w:rFonts w:ascii="Arial" w:hAnsi="Arial" w:cs="Arial"/>
          <w:b/>
          <w:bCs/>
          <w:sz w:val="28"/>
        </w:rPr>
        <w:t xml:space="preserve"> </w:t>
      </w:r>
      <w:r w:rsidR="0093376A" w:rsidRPr="0093376A">
        <w:rPr>
          <w:rFonts w:ascii="Arial" w:hAnsi="Arial" w:cs="Arial"/>
          <w:sz w:val="24"/>
          <w:szCs w:val="24"/>
        </w:rPr>
        <w:t>Burberry could host private purchasing events for VIP</w:t>
      </w:r>
      <w:r>
        <w:rPr>
          <w:rFonts w:ascii="Arial" w:hAnsi="Arial" w:cs="Arial"/>
          <w:sz w:val="24"/>
          <w:szCs w:val="24"/>
        </w:rPr>
        <w:t>/ regular</w:t>
      </w:r>
      <w:r w:rsidR="0093376A" w:rsidRPr="0093376A">
        <w:rPr>
          <w:rFonts w:ascii="Arial" w:hAnsi="Arial" w:cs="Arial"/>
          <w:sz w:val="24"/>
          <w:szCs w:val="24"/>
        </w:rPr>
        <w:t xml:space="preserve"> customers, granting them access to new collections or limited edition </w:t>
      </w:r>
      <w:r w:rsidR="0093376A" w:rsidRPr="0093376A">
        <w:rPr>
          <w:rFonts w:ascii="Arial" w:hAnsi="Arial" w:cs="Arial"/>
          <w:sz w:val="24"/>
          <w:szCs w:val="24"/>
        </w:rPr>
        <w:lastRenderedPageBreak/>
        <w:t>products. Customers would feel a sense of exclusivity and privilege, and the brand would have the opportunity to develop a closer relationship with them.</w:t>
      </w:r>
    </w:p>
    <w:p w14:paraId="607D74A3" w14:textId="77777777" w:rsidR="00E9753D" w:rsidRDefault="00E9753D" w:rsidP="0093376A">
      <w:pPr>
        <w:spacing w:line="360" w:lineRule="auto"/>
        <w:rPr>
          <w:rFonts w:ascii="Arial" w:hAnsi="Arial" w:cs="Arial"/>
          <w:sz w:val="24"/>
          <w:szCs w:val="24"/>
        </w:rPr>
      </w:pPr>
      <w:r w:rsidRPr="00E9753D">
        <w:rPr>
          <w:rFonts w:ascii="Arial" w:hAnsi="Arial" w:cs="Arial"/>
          <w:b/>
          <w:bCs/>
          <w:sz w:val="24"/>
          <w:szCs w:val="24"/>
        </w:rPr>
        <w:t>Personal Styling Sessions:</w:t>
      </w:r>
      <w:r>
        <w:rPr>
          <w:rFonts w:ascii="Arial" w:hAnsi="Arial" w:cs="Arial"/>
          <w:sz w:val="24"/>
          <w:szCs w:val="24"/>
        </w:rPr>
        <w:t xml:space="preserve"> </w:t>
      </w:r>
      <w:r w:rsidR="0093376A" w:rsidRPr="0093376A">
        <w:rPr>
          <w:rFonts w:ascii="Arial" w:hAnsi="Arial" w:cs="Arial"/>
          <w:sz w:val="24"/>
          <w:szCs w:val="24"/>
        </w:rPr>
        <w:t>Burberry could offer personal styling sessions with their best stylists to customers who purchase a minimum quantity of their products. This would offer consumers a unique and personalised shopping experience</w:t>
      </w:r>
      <w:r>
        <w:rPr>
          <w:rFonts w:ascii="Arial" w:hAnsi="Arial" w:cs="Arial"/>
          <w:sz w:val="24"/>
          <w:szCs w:val="24"/>
        </w:rPr>
        <w:t xml:space="preserve"> and</w:t>
      </w:r>
      <w:r w:rsidR="0093376A" w:rsidRPr="0093376A">
        <w:rPr>
          <w:rFonts w:ascii="Arial" w:hAnsi="Arial" w:cs="Arial"/>
          <w:sz w:val="24"/>
          <w:szCs w:val="24"/>
        </w:rPr>
        <w:t xml:space="preserve"> the chance to learn about recent fashion trends and styling techniques.</w:t>
      </w:r>
    </w:p>
    <w:p w14:paraId="47F086DA" w14:textId="77777777" w:rsidR="00E9753D" w:rsidRDefault="0093376A" w:rsidP="0093376A">
      <w:pPr>
        <w:spacing w:line="360" w:lineRule="auto"/>
        <w:rPr>
          <w:rFonts w:ascii="Arial" w:hAnsi="Arial" w:cs="Arial"/>
          <w:sz w:val="24"/>
          <w:szCs w:val="24"/>
        </w:rPr>
      </w:pPr>
      <w:r w:rsidRPr="00E9753D">
        <w:rPr>
          <w:rFonts w:ascii="Arial" w:hAnsi="Arial" w:cs="Arial"/>
          <w:b/>
          <w:bCs/>
          <w:sz w:val="24"/>
          <w:szCs w:val="24"/>
        </w:rPr>
        <w:t>Art exhibitions:</w:t>
      </w:r>
      <w:r w:rsidRPr="0093376A">
        <w:rPr>
          <w:rFonts w:ascii="Arial" w:hAnsi="Arial" w:cs="Arial"/>
          <w:sz w:val="24"/>
          <w:szCs w:val="24"/>
        </w:rPr>
        <w:t xml:space="preserve"> Burberry could host art exhibitions in their stores, exhibiting the work of emerging artists whose aesthetic</w:t>
      </w:r>
      <w:r w:rsidR="00E9753D">
        <w:rPr>
          <w:rFonts w:ascii="Arial" w:hAnsi="Arial" w:cs="Arial"/>
          <w:sz w:val="24"/>
          <w:szCs w:val="24"/>
        </w:rPr>
        <w:t>s</w:t>
      </w:r>
      <w:r w:rsidRPr="0093376A">
        <w:rPr>
          <w:rFonts w:ascii="Arial" w:hAnsi="Arial" w:cs="Arial"/>
          <w:sz w:val="24"/>
          <w:szCs w:val="24"/>
        </w:rPr>
        <w:t xml:space="preserve"> and values align with th</w:t>
      </w:r>
      <w:r w:rsidR="00E9753D">
        <w:rPr>
          <w:rFonts w:ascii="Arial" w:hAnsi="Arial" w:cs="Arial"/>
          <w:sz w:val="24"/>
          <w:szCs w:val="24"/>
        </w:rPr>
        <w:t>e brand</w:t>
      </w:r>
      <w:r w:rsidRPr="0093376A">
        <w:rPr>
          <w:rFonts w:ascii="Arial" w:hAnsi="Arial" w:cs="Arial"/>
          <w:sz w:val="24"/>
          <w:szCs w:val="24"/>
        </w:rPr>
        <w:t>. This would create a distinct and sophisticated atmosphere in the store</w:t>
      </w:r>
      <w:r w:rsidR="00E9753D">
        <w:rPr>
          <w:rFonts w:ascii="Arial" w:hAnsi="Arial" w:cs="Arial"/>
          <w:sz w:val="24"/>
          <w:szCs w:val="24"/>
        </w:rPr>
        <w:t xml:space="preserve"> and</w:t>
      </w:r>
      <w:r w:rsidRPr="0093376A">
        <w:rPr>
          <w:rFonts w:ascii="Arial" w:hAnsi="Arial" w:cs="Arial"/>
          <w:sz w:val="24"/>
          <w:szCs w:val="24"/>
        </w:rPr>
        <w:t xml:space="preserve"> attract fashion and art-minded customers.</w:t>
      </w:r>
    </w:p>
    <w:p w14:paraId="717239C6" w14:textId="77777777" w:rsidR="0093376A" w:rsidRDefault="00E9753D" w:rsidP="0093376A">
      <w:pPr>
        <w:spacing w:line="360" w:lineRule="auto"/>
        <w:rPr>
          <w:rFonts w:ascii="Arial" w:hAnsi="Arial" w:cs="Arial"/>
          <w:sz w:val="24"/>
          <w:szCs w:val="24"/>
        </w:rPr>
      </w:pPr>
      <w:r w:rsidRPr="00E9753D">
        <w:rPr>
          <w:rFonts w:ascii="Arial" w:hAnsi="Arial" w:cs="Arial"/>
          <w:b/>
          <w:bCs/>
          <w:sz w:val="24"/>
          <w:szCs w:val="24"/>
        </w:rPr>
        <w:t>Luxury travel experiences:</w:t>
      </w:r>
      <w:r>
        <w:t xml:space="preserve"> </w:t>
      </w:r>
      <w:r w:rsidRPr="00E9753D">
        <w:rPr>
          <w:rFonts w:ascii="Arial" w:hAnsi="Arial" w:cs="Arial"/>
          <w:sz w:val="24"/>
          <w:szCs w:val="24"/>
        </w:rPr>
        <w:t>C</w:t>
      </w:r>
      <w:r w:rsidR="0093376A" w:rsidRPr="00E9753D">
        <w:rPr>
          <w:rFonts w:ascii="Arial" w:hAnsi="Arial" w:cs="Arial"/>
          <w:sz w:val="24"/>
          <w:szCs w:val="24"/>
        </w:rPr>
        <w:t>ollaborat</w:t>
      </w:r>
      <w:r>
        <w:rPr>
          <w:rFonts w:ascii="Arial" w:hAnsi="Arial" w:cs="Arial"/>
          <w:sz w:val="24"/>
          <w:szCs w:val="24"/>
        </w:rPr>
        <w:t>ion</w:t>
      </w:r>
      <w:r w:rsidR="0093376A" w:rsidRPr="0093376A">
        <w:rPr>
          <w:rFonts w:ascii="Arial" w:hAnsi="Arial" w:cs="Arial"/>
          <w:sz w:val="24"/>
          <w:szCs w:val="24"/>
        </w:rPr>
        <w:t xml:space="preserve"> with luxury travel companies to provide customers with exclusive travel experiences, such as private tours of iconic fashion destinations or access to exclusive fashion events around the globe</w:t>
      </w:r>
      <w:r>
        <w:rPr>
          <w:rFonts w:ascii="Arial" w:hAnsi="Arial" w:cs="Arial"/>
          <w:sz w:val="24"/>
          <w:szCs w:val="24"/>
        </w:rPr>
        <w:t>, would</w:t>
      </w:r>
      <w:r w:rsidR="0093376A" w:rsidRPr="0093376A">
        <w:rPr>
          <w:rFonts w:ascii="Arial" w:hAnsi="Arial" w:cs="Arial"/>
          <w:sz w:val="24"/>
          <w:szCs w:val="24"/>
        </w:rPr>
        <w:t xml:space="preserve"> provide customers with a sense of adventure and exhilaration</w:t>
      </w:r>
      <w:r>
        <w:rPr>
          <w:rFonts w:ascii="Arial" w:hAnsi="Arial" w:cs="Arial"/>
          <w:sz w:val="24"/>
          <w:szCs w:val="24"/>
        </w:rPr>
        <w:t xml:space="preserve"> and</w:t>
      </w:r>
      <w:r w:rsidR="0093376A" w:rsidRPr="0093376A">
        <w:rPr>
          <w:rFonts w:ascii="Arial" w:hAnsi="Arial" w:cs="Arial"/>
          <w:sz w:val="24"/>
          <w:szCs w:val="24"/>
        </w:rPr>
        <w:t xml:space="preserve"> an opportunity for the brand to demonstrate its global presence and fashion industry influence.</w:t>
      </w:r>
    </w:p>
    <w:p w14:paraId="461F664D" w14:textId="49187DC5" w:rsidR="00E9753D" w:rsidRPr="0093376A" w:rsidRDefault="00E9753D" w:rsidP="0093376A">
      <w:pPr>
        <w:spacing w:line="360" w:lineRule="auto"/>
        <w:rPr>
          <w:rFonts w:ascii="Arial" w:hAnsi="Arial" w:cs="Arial"/>
          <w:sz w:val="24"/>
          <w:szCs w:val="24"/>
        </w:rPr>
      </w:pPr>
      <w:r w:rsidRPr="00E9753D">
        <w:rPr>
          <w:rFonts w:ascii="Arial" w:hAnsi="Arial" w:cs="Arial"/>
          <w:b/>
          <w:bCs/>
          <w:sz w:val="24"/>
          <w:szCs w:val="24"/>
        </w:rPr>
        <w:t>Collaborations with influencers:</w:t>
      </w:r>
      <w:r w:rsidRPr="00E9753D">
        <w:rPr>
          <w:rFonts w:ascii="Arial" w:hAnsi="Arial" w:cs="Arial"/>
          <w:sz w:val="24"/>
          <w:szCs w:val="24"/>
        </w:rPr>
        <w:t xml:space="preserve"> To </w:t>
      </w:r>
      <w:r>
        <w:rPr>
          <w:rFonts w:ascii="Arial" w:hAnsi="Arial" w:cs="Arial"/>
          <w:sz w:val="24"/>
          <w:szCs w:val="24"/>
        </w:rPr>
        <w:t>promote</w:t>
      </w:r>
      <w:r w:rsidRPr="00E9753D">
        <w:rPr>
          <w:rFonts w:ascii="Arial" w:hAnsi="Arial" w:cs="Arial"/>
          <w:sz w:val="24"/>
          <w:szCs w:val="24"/>
        </w:rPr>
        <w:t xml:space="preserve"> </w:t>
      </w:r>
      <w:r>
        <w:rPr>
          <w:rFonts w:ascii="Arial" w:hAnsi="Arial" w:cs="Arial"/>
          <w:sz w:val="24"/>
          <w:szCs w:val="24"/>
        </w:rPr>
        <w:t>the</w:t>
      </w:r>
      <w:r w:rsidRPr="00E9753D">
        <w:rPr>
          <w:rFonts w:ascii="Arial" w:hAnsi="Arial" w:cs="Arial"/>
          <w:sz w:val="24"/>
          <w:szCs w:val="24"/>
        </w:rPr>
        <w:t xml:space="preserve"> brand, </w:t>
      </w:r>
      <w:r>
        <w:rPr>
          <w:rFonts w:ascii="Arial" w:hAnsi="Arial" w:cs="Arial"/>
          <w:sz w:val="24"/>
          <w:szCs w:val="24"/>
        </w:rPr>
        <w:t xml:space="preserve">Burberry can </w:t>
      </w:r>
      <w:r w:rsidRPr="00E9753D">
        <w:rPr>
          <w:rFonts w:ascii="Arial" w:hAnsi="Arial" w:cs="Arial"/>
          <w:sz w:val="24"/>
          <w:szCs w:val="24"/>
        </w:rPr>
        <w:t>collaborate with influencers</w:t>
      </w:r>
      <w:r>
        <w:rPr>
          <w:rFonts w:ascii="Arial" w:hAnsi="Arial" w:cs="Arial"/>
          <w:sz w:val="24"/>
          <w:szCs w:val="24"/>
        </w:rPr>
        <w:t>, celebrities</w:t>
      </w:r>
      <w:r w:rsidRPr="00E9753D">
        <w:rPr>
          <w:rFonts w:ascii="Arial" w:hAnsi="Arial" w:cs="Arial"/>
          <w:sz w:val="24"/>
          <w:szCs w:val="24"/>
        </w:rPr>
        <w:t xml:space="preserve"> or fashion bloggers</w:t>
      </w:r>
      <w:r w:rsidR="00BA6011">
        <w:rPr>
          <w:rFonts w:ascii="Arial" w:hAnsi="Arial" w:cs="Arial"/>
          <w:sz w:val="24"/>
          <w:szCs w:val="24"/>
        </w:rPr>
        <w:t xml:space="preserve"> to help expand the brand</w:t>
      </w:r>
      <w:r w:rsidR="006A6F72">
        <w:rPr>
          <w:rFonts w:ascii="Arial" w:hAnsi="Arial" w:cs="Arial"/>
          <w:sz w:val="24"/>
          <w:szCs w:val="24"/>
        </w:rPr>
        <w:t>'</w:t>
      </w:r>
      <w:r w:rsidR="00BA6011">
        <w:rPr>
          <w:rFonts w:ascii="Arial" w:hAnsi="Arial" w:cs="Arial"/>
          <w:sz w:val="24"/>
          <w:szCs w:val="24"/>
        </w:rPr>
        <w:t>s reach and credibility</w:t>
      </w:r>
      <w:r w:rsidRPr="00E9753D">
        <w:rPr>
          <w:rFonts w:ascii="Arial" w:hAnsi="Arial" w:cs="Arial"/>
          <w:sz w:val="24"/>
          <w:szCs w:val="24"/>
        </w:rPr>
        <w:t>.</w:t>
      </w:r>
    </w:p>
    <w:p w14:paraId="3DA47E1A" w14:textId="77777777" w:rsidR="0031096D" w:rsidRDefault="0031096D" w:rsidP="0031096D">
      <w:pPr>
        <w:pStyle w:val="Heading3"/>
        <w:numPr>
          <w:ilvl w:val="0"/>
          <w:numId w:val="2"/>
        </w:numPr>
        <w:rPr>
          <w:rFonts w:ascii="Arial" w:hAnsi="Arial" w:cs="Arial"/>
          <w:sz w:val="28"/>
          <w:szCs w:val="28"/>
        </w:rPr>
      </w:pPr>
      <w:r w:rsidRPr="0031096D">
        <w:rPr>
          <w:rFonts w:ascii="Arial" w:hAnsi="Arial" w:cs="Arial"/>
          <w:sz w:val="28"/>
          <w:szCs w:val="28"/>
        </w:rPr>
        <w:t>Branding and Brand Equity</w:t>
      </w:r>
    </w:p>
    <w:p w14:paraId="6A867506" w14:textId="77777777" w:rsidR="00197484" w:rsidRPr="00060FD5" w:rsidRDefault="00197484" w:rsidP="00060FD5">
      <w:pPr>
        <w:pStyle w:val="Heading3"/>
        <w:ind w:left="360"/>
        <w:rPr>
          <w:rFonts w:ascii="Arial" w:hAnsi="Arial" w:cs="Arial"/>
          <w:b w:val="0"/>
          <w:bCs w:val="0"/>
          <w:sz w:val="2"/>
          <w:szCs w:val="2"/>
        </w:rPr>
      </w:pPr>
    </w:p>
    <w:p w14:paraId="43444F41" w14:textId="77777777" w:rsidR="0031096D" w:rsidRDefault="00796F3A" w:rsidP="0031096D">
      <w:pPr>
        <w:pStyle w:val="Heading3"/>
        <w:numPr>
          <w:ilvl w:val="1"/>
          <w:numId w:val="2"/>
        </w:numPr>
        <w:rPr>
          <w:rFonts w:ascii="Arial" w:hAnsi="Arial" w:cs="Arial"/>
          <w:sz w:val="28"/>
          <w:szCs w:val="28"/>
        </w:rPr>
      </w:pPr>
      <w:r>
        <w:rPr>
          <w:rFonts w:ascii="Arial" w:hAnsi="Arial" w:cs="Arial"/>
          <w:sz w:val="28"/>
          <w:szCs w:val="28"/>
        </w:rPr>
        <w:t xml:space="preserve"> </w:t>
      </w:r>
      <w:r w:rsidR="0031096D">
        <w:rPr>
          <w:rFonts w:ascii="Arial" w:hAnsi="Arial" w:cs="Arial"/>
          <w:sz w:val="28"/>
          <w:szCs w:val="28"/>
        </w:rPr>
        <w:t>Branding</w:t>
      </w:r>
    </w:p>
    <w:p w14:paraId="2EA155EB" w14:textId="45FB03EF" w:rsidR="00445ADC" w:rsidRPr="00445ADC" w:rsidRDefault="00796F3A" w:rsidP="00445ADC">
      <w:pPr>
        <w:shd w:val="clear" w:color="auto" w:fill="FFFFFF"/>
        <w:spacing w:line="360" w:lineRule="auto"/>
        <w:rPr>
          <w:rFonts w:ascii="Arial" w:eastAsia="Times New Roman" w:hAnsi="Arial" w:cs="Arial"/>
          <w:color w:val="000000"/>
          <w:sz w:val="24"/>
          <w:szCs w:val="24"/>
          <w:lang w:eastAsia="en-GB" w:bidi="ar-SA"/>
        </w:rPr>
      </w:pPr>
      <w:r w:rsidRPr="00445ADC">
        <w:rPr>
          <w:rFonts w:ascii="Arial" w:hAnsi="Arial" w:cs="Arial"/>
          <w:sz w:val="24"/>
          <w:szCs w:val="24"/>
        </w:rPr>
        <w:t xml:space="preserve">A </w:t>
      </w:r>
      <w:r w:rsidRPr="00445ADC">
        <w:rPr>
          <w:rFonts w:ascii="Arial" w:hAnsi="Arial" w:cs="Arial"/>
          <w:b/>
          <w:bCs/>
          <w:sz w:val="24"/>
          <w:szCs w:val="24"/>
        </w:rPr>
        <w:t>brand</w:t>
      </w:r>
      <w:r w:rsidRPr="00445ADC">
        <w:rPr>
          <w:rFonts w:ascii="Arial" w:hAnsi="Arial" w:cs="Arial"/>
          <w:sz w:val="24"/>
          <w:szCs w:val="24"/>
        </w:rPr>
        <w:t xml:space="preserve"> is a unique name, design, symbol, or other characteristic (or combination of these) that identifies and distinguishes a company</w:t>
      </w:r>
      <w:r w:rsidR="006A6F72">
        <w:rPr>
          <w:rFonts w:ascii="Arial" w:hAnsi="Arial" w:cs="Arial"/>
          <w:sz w:val="24"/>
          <w:szCs w:val="24"/>
        </w:rPr>
        <w:t>'</w:t>
      </w:r>
      <w:r w:rsidRPr="00445ADC">
        <w:rPr>
          <w:rFonts w:ascii="Arial" w:hAnsi="Arial" w:cs="Arial"/>
          <w:sz w:val="24"/>
          <w:szCs w:val="24"/>
        </w:rPr>
        <w:t>s product or service from those of competitors. In the minds of consumers, it signifies the reputation and identity of a company and its products or services</w:t>
      </w:r>
      <w:r w:rsidRPr="00445ADC">
        <w:rPr>
          <w:rFonts w:ascii="Arial" w:hAnsi="Arial" w:cs="Arial"/>
          <w:color w:val="000000"/>
        </w:rPr>
        <w:t xml:space="preserve"> </w:t>
      </w:r>
      <w:r w:rsidRPr="00445ADC">
        <w:rPr>
          <w:rFonts w:ascii="Arial" w:eastAsia="Times New Roman" w:hAnsi="Arial" w:cs="Arial"/>
          <w:color w:val="000000"/>
          <w:sz w:val="24"/>
          <w:szCs w:val="24"/>
          <w:lang w:eastAsia="en-GB" w:bidi="ar-SA"/>
        </w:rPr>
        <w:t>(Lane Keller, 2019)</w:t>
      </w:r>
      <w:r w:rsidRPr="00445ADC">
        <w:rPr>
          <w:rFonts w:ascii="Arial" w:hAnsi="Arial" w:cs="Arial"/>
          <w:color w:val="000000"/>
        </w:rPr>
        <w:t xml:space="preserve"> </w:t>
      </w:r>
      <w:r w:rsidRPr="00445ADC">
        <w:rPr>
          <w:rFonts w:ascii="Arial" w:eastAsia="Times New Roman" w:hAnsi="Arial" w:cs="Arial"/>
          <w:color w:val="000000"/>
          <w:sz w:val="24"/>
          <w:szCs w:val="24"/>
          <w:lang w:eastAsia="en-GB" w:bidi="ar-SA"/>
        </w:rPr>
        <w:t xml:space="preserve">(AMA, 2023). </w:t>
      </w:r>
      <w:r w:rsidR="0059383E" w:rsidRPr="00445ADC">
        <w:rPr>
          <w:rFonts w:ascii="Arial" w:eastAsia="Times New Roman" w:hAnsi="Arial" w:cs="Arial"/>
          <w:color w:val="000000"/>
          <w:sz w:val="24"/>
          <w:szCs w:val="24"/>
          <w:lang w:eastAsia="en-GB" w:bidi="ar-SA"/>
        </w:rPr>
        <w:t xml:space="preserve">Smith and Zook (2016) </w:t>
      </w:r>
      <w:r w:rsidR="00445ADC">
        <w:rPr>
          <w:rFonts w:ascii="Arial" w:eastAsia="Times New Roman" w:hAnsi="Arial" w:cs="Arial"/>
          <w:color w:val="000000"/>
          <w:sz w:val="24"/>
          <w:szCs w:val="24"/>
          <w:lang w:eastAsia="en-GB" w:bidi="ar-SA"/>
        </w:rPr>
        <w:t>argued</w:t>
      </w:r>
      <w:r w:rsidR="0059383E" w:rsidRPr="00445ADC">
        <w:rPr>
          <w:rFonts w:ascii="Arial" w:eastAsia="Times New Roman" w:hAnsi="Arial" w:cs="Arial"/>
          <w:color w:val="000000"/>
          <w:sz w:val="24"/>
          <w:szCs w:val="24"/>
          <w:lang w:eastAsia="en-GB" w:bidi="ar-SA"/>
        </w:rPr>
        <w:t xml:space="preserve"> </w:t>
      </w:r>
      <w:r w:rsidR="00445ADC">
        <w:rPr>
          <w:rFonts w:ascii="Arial" w:eastAsia="Times New Roman" w:hAnsi="Arial" w:cs="Arial"/>
          <w:color w:val="000000"/>
          <w:sz w:val="24"/>
          <w:szCs w:val="24"/>
          <w:lang w:eastAsia="en-GB" w:bidi="ar-SA"/>
        </w:rPr>
        <w:t>that a brand is more than</w:t>
      </w:r>
      <w:r w:rsidR="0059383E" w:rsidRPr="00445ADC">
        <w:rPr>
          <w:rFonts w:ascii="Arial" w:eastAsia="Times New Roman" w:hAnsi="Arial" w:cs="Arial"/>
          <w:color w:val="000000"/>
          <w:sz w:val="24"/>
          <w:szCs w:val="24"/>
          <w:lang w:eastAsia="en-GB" w:bidi="ar-SA"/>
        </w:rPr>
        <w:t xml:space="preserve"> an image or name. They said a brand is </w:t>
      </w:r>
      <w:r w:rsidR="006A6F72">
        <w:rPr>
          <w:rFonts w:ascii="Arial" w:eastAsia="Times New Roman" w:hAnsi="Arial" w:cs="Arial"/>
          <w:color w:val="000000"/>
          <w:sz w:val="24"/>
          <w:szCs w:val="24"/>
          <w:lang w:eastAsia="en-GB" w:bidi="ar-SA"/>
        </w:rPr>
        <w:t>"</w:t>
      </w:r>
      <w:r w:rsidR="0059383E" w:rsidRPr="00445ADC">
        <w:rPr>
          <w:rFonts w:ascii="Arial" w:eastAsia="Times New Roman" w:hAnsi="Arial" w:cs="Arial"/>
          <w:color w:val="000000"/>
          <w:sz w:val="24"/>
          <w:szCs w:val="24"/>
          <w:lang w:eastAsia="en-GB" w:bidi="ar-SA"/>
        </w:rPr>
        <w:t>a badge of origin, a promise of performance, and a point of differentiation</w:t>
      </w:r>
      <w:r w:rsidR="006A6F72">
        <w:rPr>
          <w:rFonts w:ascii="Arial" w:eastAsia="Times New Roman" w:hAnsi="Arial" w:cs="Arial"/>
          <w:color w:val="000000"/>
          <w:sz w:val="24"/>
          <w:szCs w:val="24"/>
          <w:lang w:eastAsia="en-GB" w:bidi="ar-SA"/>
        </w:rPr>
        <w:t>"</w:t>
      </w:r>
      <w:r w:rsidR="0059383E" w:rsidRPr="00445ADC">
        <w:rPr>
          <w:rFonts w:ascii="Arial" w:eastAsia="Times New Roman" w:hAnsi="Arial" w:cs="Arial"/>
          <w:color w:val="000000"/>
          <w:sz w:val="24"/>
          <w:szCs w:val="24"/>
          <w:lang w:eastAsia="en-GB" w:bidi="ar-SA"/>
        </w:rPr>
        <w:t xml:space="preserve"> and more. </w:t>
      </w:r>
      <w:r w:rsidRPr="00445ADC">
        <w:rPr>
          <w:rFonts w:ascii="Arial" w:hAnsi="Arial" w:cs="Arial"/>
          <w:sz w:val="24"/>
          <w:szCs w:val="24"/>
        </w:rPr>
        <w:t>A strong brand can inspire consumer loyalty and trust, whereas a weak or negative brand can harm a company</w:t>
      </w:r>
      <w:r w:rsidR="006A6F72">
        <w:rPr>
          <w:rFonts w:ascii="Arial" w:hAnsi="Arial" w:cs="Arial"/>
          <w:sz w:val="24"/>
          <w:szCs w:val="24"/>
        </w:rPr>
        <w:t>'</w:t>
      </w:r>
      <w:r w:rsidRPr="00445ADC">
        <w:rPr>
          <w:rFonts w:ascii="Arial" w:hAnsi="Arial" w:cs="Arial"/>
          <w:sz w:val="24"/>
          <w:szCs w:val="24"/>
        </w:rPr>
        <w:t xml:space="preserve">s reputation and sales. Developing and </w:t>
      </w:r>
      <w:r w:rsidRPr="00445ADC">
        <w:rPr>
          <w:rFonts w:ascii="Arial" w:hAnsi="Arial" w:cs="Arial"/>
          <w:sz w:val="24"/>
          <w:szCs w:val="24"/>
        </w:rPr>
        <w:lastRenderedPageBreak/>
        <w:t xml:space="preserve">maintaining a strong brand is </w:t>
      </w:r>
      <w:r w:rsidR="0059383E" w:rsidRPr="00445ADC">
        <w:rPr>
          <w:rFonts w:ascii="Arial" w:hAnsi="Arial" w:cs="Arial"/>
          <w:sz w:val="24"/>
          <w:szCs w:val="24"/>
        </w:rPr>
        <w:t>integral to</w:t>
      </w:r>
      <w:r w:rsidRPr="00445ADC">
        <w:rPr>
          <w:rFonts w:ascii="Arial" w:hAnsi="Arial" w:cs="Arial"/>
          <w:sz w:val="24"/>
          <w:szCs w:val="24"/>
        </w:rPr>
        <w:t xml:space="preserve"> marketing and business strategy.</w:t>
      </w:r>
      <w:r w:rsidR="0059383E" w:rsidRPr="00445ADC">
        <w:rPr>
          <w:rFonts w:ascii="Arial" w:hAnsi="Arial" w:cs="Arial"/>
          <w:sz w:val="24"/>
          <w:szCs w:val="24"/>
        </w:rPr>
        <w:t xml:space="preserve"> </w:t>
      </w:r>
      <w:r w:rsidR="00445ADC" w:rsidRPr="00445ADC">
        <w:rPr>
          <w:rFonts w:ascii="Arial" w:hAnsi="Arial" w:cs="Arial"/>
          <w:sz w:val="24"/>
          <w:szCs w:val="24"/>
        </w:rPr>
        <w:t>Defining luxury brands is difficult as luxury is a subjective term</w:t>
      </w:r>
      <w:r w:rsidR="00445ADC">
        <w:rPr>
          <w:rFonts w:ascii="Arial" w:hAnsi="Arial" w:cs="Arial"/>
          <w:sz w:val="24"/>
          <w:szCs w:val="24"/>
        </w:rPr>
        <w:t>.</w:t>
      </w:r>
      <w:r w:rsidR="00203455">
        <w:rPr>
          <w:rFonts w:ascii="Arial" w:hAnsi="Arial" w:cs="Arial"/>
          <w:sz w:val="24"/>
          <w:szCs w:val="24"/>
        </w:rPr>
        <w:t xml:space="preserve"> </w:t>
      </w:r>
      <w:r w:rsidR="00445ADC" w:rsidRPr="00445ADC">
        <w:rPr>
          <w:rFonts w:ascii="Arial" w:eastAsia="Times New Roman" w:hAnsi="Arial" w:cs="Arial"/>
          <w:color w:val="000000"/>
          <w:sz w:val="24"/>
          <w:szCs w:val="24"/>
          <w:lang w:eastAsia="en-GB" w:bidi="ar-SA"/>
        </w:rPr>
        <w:t>Ko, Costello and Taylor (2019)</w:t>
      </w:r>
      <w:r w:rsidR="00445ADC">
        <w:rPr>
          <w:rFonts w:ascii="Arial" w:eastAsia="Times New Roman" w:hAnsi="Arial" w:cs="Arial"/>
          <w:color w:val="000000"/>
          <w:sz w:val="24"/>
          <w:szCs w:val="24"/>
          <w:lang w:eastAsia="en-GB" w:bidi="ar-SA"/>
        </w:rPr>
        <w:t>,</w:t>
      </w:r>
      <w:r w:rsidR="00445ADC" w:rsidRPr="00445ADC">
        <w:rPr>
          <w:rFonts w:ascii="Arial" w:eastAsia="Times New Roman" w:hAnsi="Arial" w:cs="Arial"/>
          <w:color w:val="000000"/>
          <w:sz w:val="24"/>
          <w:szCs w:val="24"/>
          <w:lang w:eastAsia="en-GB" w:bidi="ar-SA"/>
        </w:rPr>
        <w:t xml:space="preserve"> a</w:t>
      </w:r>
      <w:r w:rsidR="00445ADC" w:rsidRPr="00445ADC">
        <w:rPr>
          <w:rFonts w:ascii="Arial" w:hAnsi="Arial" w:cs="Arial"/>
          <w:sz w:val="24"/>
          <w:szCs w:val="24"/>
        </w:rPr>
        <w:t xml:space="preserve"> </w:t>
      </w:r>
      <w:r w:rsidR="00445ADC" w:rsidRPr="00445ADC">
        <w:rPr>
          <w:rFonts w:ascii="Arial" w:hAnsi="Arial" w:cs="Arial"/>
          <w:b/>
          <w:bCs/>
          <w:sz w:val="24"/>
          <w:szCs w:val="24"/>
        </w:rPr>
        <w:t>luxury brand</w:t>
      </w:r>
      <w:r w:rsidR="00445ADC" w:rsidRPr="00445ADC">
        <w:rPr>
          <w:rFonts w:ascii="Arial" w:hAnsi="Arial" w:cs="Arial"/>
          <w:sz w:val="24"/>
          <w:szCs w:val="24"/>
        </w:rPr>
        <w:t xml:space="preserve"> is a product or service that buyers perceive to be high quality, offers authentic value (functional or emotional), has a prestigious image, </w:t>
      </w:r>
      <w:r w:rsidR="00203455">
        <w:rPr>
          <w:rFonts w:ascii="Arial" w:hAnsi="Arial" w:cs="Arial"/>
          <w:sz w:val="24"/>
          <w:szCs w:val="24"/>
        </w:rPr>
        <w:t xml:space="preserve">and </w:t>
      </w:r>
      <w:r w:rsidR="00445ADC" w:rsidRPr="00445ADC">
        <w:rPr>
          <w:rFonts w:ascii="Arial" w:hAnsi="Arial" w:cs="Arial"/>
          <w:sz w:val="24"/>
          <w:szCs w:val="24"/>
        </w:rPr>
        <w:t xml:space="preserve">is built on qualities </w:t>
      </w:r>
      <w:r w:rsidR="00445ADC">
        <w:rPr>
          <w:rFonts w:ascii="Arial" w:hAnsi="Arial" w:cs="Arial"/>
          <w:sz w:val="24"/>
          <w:szCs w:val="24"/>
        </w:rPr>
        <w:t>(</w:t>
      </w:r>
      <w:r w:rsidR="00445ADC" w:rsidRPr="00445ADC">
        <w:rPr>
          <w:rFonts w:ascii="Arial" w:hAnsi="Arial" w:cs="Arial"/>
          <w:sz w:val="24"/>
          <w:szCs w:val="24"/>
        </w:rPr>
        <w:t>artisanship, craftmanship, or service quality</w:t>
      </w:r>
      <w:r w:rsidR="00445ADC">
        <w:rPr>
          <w:rFonts w:ascii="Arial" w:hAnsi="Arial" w:cs="Arial"/>
          <w:sz w:val="24"/>
          <w:szCs w:val="24"/>
        </w:rPr>
        <w:t>)</w:t>
      </w:r>
      <w:r w:rsidR="00445ADC" w:rsidRPr="00445ADC">
        <w:rPr>
          <w:rFonts w:ascii="Arial" w:hAnsi="Arial" w:cs="Arial"/>
          <w:sz w:val="24"/>
          <w:szCs w:val="24"/>
        </w:rPr>
        <w:t xml:space="preserve">, is worth a premium price, and inspire a deep connection with the consumer. </w:t>
      </w:r>
    </w:p>
    <w:p w14:paraId="7E69E206" w14:textId="7B1B6DFF" w:rsidR="0059383E" w:rsidRDefault="00445ADC" w:rsidP="00197484">
      <w:pPr>
        <w:shd w:val="clear" w:color="auto" w:fill="FFFFFF"/>
        <w:spacing w:line="360" w:lineRule="auto"/>
        <w:rPr>
          <w:rFonts w:ascii="Arial" w:eastAsia="Times New Roman" w:hAnsi="Arial" w:cs="Arial"/>
          <w:color w:val="000000"/>
          <w:sz w:val="24"/>
          <w:szCs w:val="24"/>
          <w:lang w:eastAsia="en-GB" w:bidi="ar-SA"/>
        </w:rPr>
      </w:pPr>
      <w:r w:rsidRPr="00197484">
        <w:rPr>
          <w:rFonts w:ascii="Arial" w:eastAsia="Times New Roman" w:hAnsi="Arial" w:cs="Arial"/>
          <w:color w:val="000000"/>
          <w:sz w:val="24"/>
          <w:szCs w:val="24"/>
          <w:lang w:eastAsia="en-GB" w:bidi="ar-SA"/>
        </w:rPr>
        <w:t>According to</w:t>
      </w:r>
      <w:r w:rsidRPr="00197484">
        <w:rPr>
          <w:rFonts w:ascii="Arial" w:eastAsia="Times New Roman" w:hAnsi="Arial" w:cs="Arial"/>
          <w:b/>
          <w:bCs/>
          <w:color w:val="000000"/>
          <w:sz w:val="24"/>
          <w:szCs w:val="24"/>
          <w:lang w:eastAsia="en-GB" w:bidi="ar-SA"/>
        </w:rPr>
        <w:t xml:space="preserve"> </w:t>
      </w:r>
      <w:r w:rsidRPr="00197484">
        <w:rPr>
          <w:rFonts w:ascii="Arial" w:eastAsia="Times New Roman" w:hAnsi="Arial" w:cs="Arial"/>
          <w:color w:val="000000"/>
          <w:sz w:val="24"/>
          <w:szCs w:val="24"/>
          <w:lang w:eastAsia="en-GB" w:bidi="ar-SA"/>
        </w:rPr>
        <w:t xml:space="preserve">Kotler and Kevin Lane Keller (2015), </w:t>
      </w:r>
      <w:r w:rsidR="006A6F72">
        <w:rPr>
          <w:rFonts w:ascii="Arial" w:eastAsia="Times New Roman" w:hAnsi="Arial" w:cs="Arial"/>
          <w:color w:val="000000"/>
          <w:sz w:val="24"/>
          <w:szCs w:val="24"/>
          <w:lang w:eastAsia="en-GB" w:bidi="ar-SA"/>
        </w:rPr>
        <w:t>'</w:t>
      </w:r>
      <w:r w:rsidRPr="00197484">
        <w:rPr>
          <w:rFonts w:ascii="Arial" w:eastAsia="Times New Roman" w:hAnsi="Arial" w:cs="Arial"/>
          <w:color w:val="000000"/>
          <w:sz w:val="24"/>
          <w:szCs w:val="24"/>
          <w:lang w:eastAsia="en-GB" w:bidi="ar-SA"/>
        </w:rPr>
        <w:t>Branding is endowing products and services with the power of a brand.</w:t>
      </w:r>
      <w:r w:rsidR="006A6F72">
        <w:rPr>
          <w:rFonts w:ascii="Arial" w:eastAsia="Times New Roman" w:hAnsi="Arial" w:cs="Arial"/>
          <w:color w:val="000000"/>
          <w:sz w:val="24"/>
          <w:szCs w:val="24"/>
          <w:lang w:eastAsia="en-GB" w:bidi="ar-SA"/>
        </w:rPr>
        <w:t>'</w:t>
      </w:r>
      <w:r w:rsidRPr="00197484">
        <w:rPr>
          <w:rFonts w:ascii="Arial" w:eastAsia="Times New Roman" w:hAnsi="Arial" w:cs="Arial"/>
          <w:color w:val="000000"/>
          <w:sz w:val="24"/>
          <w:szCs w:val="24"/>
          <w:lang w:eastAsia="en-GB" w:bidi="ar-SA"/>
        </w:rPr>
        <w:t xml:space="preserve"> </w:t>
      </w:r>
      <w:r w:rsidR="0059383E" w:rsidRPr="00197484">
        <w:rPr>
          <w:rFonts w:ascii="Arial" w:eastAsia="Times New Roman" w:hAnsi="Arial" w:cs="Arial"/>
          <w:b/>
          <w:bCs/>
          <w:color w:val="000000"/>
          <w:sz w:val="24"/>
          <w:szCs w:val="24"/>
          <w:lang w:eastAsia="en-GB" w:bidi="ar-SA"/>
        </w:rPr>
        <w:t>Branding</w:t>
      </w:r>
      <w:r w:rsidR="0059383E" w:rsidRPr="00197484">
        <w:rPr>
          <w:rFonts w:ascii="Arial" w:eastAsia="Times New Roman" w:hAnsi="Arial" w:cs="Arial"/>
          <w:color w:val="000000"/>
          <w:sz w:val="24"/>
          <w:szCs w:val="24"/>
          <w:lang w:eastAsia="en-GB" w:bidi="ar-SA"/>
        </w:rPr>
        <w:t xml:space="preserve"> is creating and promoting a brand, which involves establishing the brand</w:t>
      </w:r>
      <w:r w:rsidR="006A6F72">
        <w:rPr>
          <w:rFonts w:ascii="Arial" w:eastAsia="Times New Roman" w:hAnsi="Arial" w:cs="Arial"/>
          <w:color w:val="000000"/>
          <w:sz w:val="24"/>
          <w:szCs w:val="24"/>
          <w:lang w:eastAsia="en-GB" w:bidi="ar-SA"/>
        </w:rPr>
        <w:t>'</w:t>
      </w:r>
      <w:r w:rsidR="0059383E" w:rsidRPr="00197484">
        <w:rPr>
          <w:rFonts w:ascii="Arial" w:eastAsia="Times New Roman" w:hAnsi="Arial" w:cs="Arial"/>
          <w:color w:val="000000"/>
          <w:sz w:val="24"/>
          <w:szCs w:val="24"/>
          <w:lang w:eastAsia="en-GB" w:bidi="ar-SA"/>
        </w:rPr>
        <w:t>s identity, values, and personality</w:t>
      </w:r>
      <w:r w:rsidR="00197484" w:rsidRPr="00197484">
        <w:rPr>
          <w:rFonts w:ascii="Arial" w:hAnsi="Arial" w:cs="Arial"/>
          <w:color w:val="000000"/>
        </w:rPr>
        <w:t xml:space="preserve"> </w:t>
      </w:r>
      <w:r w:rsidR="00197484" w:rsidRPr="00197484">
        <w:rPr>
          <w:rFonts w:ascii="Arial" w:eastAsia="Times New Roman" w:hAnsi="Arial" w:cs="Arial"/>
          <w:color w:val="000000"/>
          <w:sz w:val="24"/>
          <w:szCs w:val="24"/>
          <w:lang w:eastAsia="en-GB" w:bidi="ar-SA"/>
        </w:rPr>
        <w:t>(Sammut-Bonnici, 2015)</w:t>
      </w:r>
      <w:r w:rsidR="0059383E" w:rsidRPr="00197484">
        <w:rPr>
          <w:rFonts w:ascii="Arial" w:eastAsia="Times New Roman" w:hAnsi="Arial" w:cs="Arial"/>
          <w:color w:val="000000"/>
          <w:sz w:val="24"/>
          <w:szCs w:val="24"/>
          <w:lang w:eastAsia="en-GB" w:bidi="ar-SA"/>
        </w:rPr>
        <w:t>. Branding entails developing a unified message and visual identity across every form of communication, such as advertising, packaging, a website, and social media</w:t>
      </w:r>
      <w:r w:rsidR="00197484" w:rsidRPr="00197484">
        <w:rPr>
          <w:rFonts w:ascii="Arial" w:hAnsi="Arial" w:cs="Arial"/>
          <w:color w:val="000000"/>
        </w:rPr>
        <w:t xml:space="preserve"> </w:t>
      </w:r>
      <w:r w:rsidR="00197484" w:rsidRPr="00197484">
        <w:rPr>
          <w:rFonts w:ascii="Arial" w:eastAsia="Times New Roman" w:hAnsi="Arial" w:cs="Arial"/>
          <w:color w:val="000000"/>
          <w:sz w:val="24"/>
          <w:szCs w:val="24"/>
          <w:lang w:eastAsia="en-GB" w:bidi="ar-SA"/>
        </w:rPr>
        <w:t>(Kenton, 2022)</w:t>
      </w:r>
      <w:r w:rsidR="0059383E" w:rsidRPr="00197484">
        <w:rPr>
          <w:rFonts w:ascii="Arial" w:eastAsia="Times New Roman" w:hAnsi="Arial" w:cs="Arial"/>
          <w:color w:val="000000"/>
          <w:sz w:val="24"/>
          <w:szCs w:val="24"/>
          <w:lang w:eastAsia="en-GB" w:bidi="ar-SA"/>
        </w:rPr>
        <w:t>.</w:t>
      </w:r>
    </w:p>
    <w:p w14:paraId="3F10EF39" w14:textId="77777777" w:rsidR="00203455" w:rsidRDefault="00197484" w:rsidP="00203455">
      <w:pPr>
        <w:pStyle w:val="ListParagraph"/>
        <w:numPr>
          <w:ilvl w:val="1"/>
          <w:numId w:val="2"/>
        </w:numPr>
        <w:shd w:val="clear" w:color="auto" w:fill="FFFFFF"/>
        <w:spacing w:line="360" w:lineRule="auto"/>
        <w:rPr>
          <w:rFonts w:ascii="Arial" w:eastAsia="Times New Roman" w:hAnsi="Arial" w:cs="Arial"/>
          <w:b/>
          <w:bCs/>
          <w:color w:val="000000"/>
          <w:sz w:val="28"/>
          <w:lang w:eastAsia="en-GB" w:bidi="ar-SA"/>
        </w:rPr>
      </w:pPr>
      <w:r>
        <w:rPr>
          <w:rFonts w:ascii="Arial" w:eastAsia="Times New Roman" w:hAnsi="Arial" w:cs="Arial"/>
          <w:b/>
          <w:bCs/>
          <w:color w:val="000000"/>
          <w:sz w:val="28"/>
          <w:lang w:eastAsia="en-GB" w:bidi="ar-SA"/>
        </w:rPr>
        <w:t xml:space="preserve"> </w:t>
      </w:r>
      <w:r w:rsidRPr="00197484">
        <w:rPr>
          <w:rFonts w:ascii="Arial" w:eastAsia="Times New Roman" w:hAnsi="Arial" w:cs="Arial"/>
          <w:b/>
          <w:bCs/>
          <w:color w:val="000000"/>
          <w:sz w:val="28"/>
          <w:lang w:eastAsia="en-GB" w:bidi="ar-SA"/>
        </w:rPr>
        <w:t>Brand Equity</w:t>
      </w:r>
    </w:p>
    <w:p w14:paraId="07B63F0B" w14:textId="32C1A193" w:rsidR="00F84280" w:rsidRDefault="00203455" w:rsidP="0082373D">
      <w:pPr>
        <w:shd w:val="clear" w:color="auto" w:fill="FFFFFF"/>
        <w:spacing w:line="360" w:lineRule="auto"/>
        <w:rPr>
          <w:rFonts w:ascii="Arial" w:eastAsia="Times New Roman" w:hAnsi="Arial" w:cs="Arial"/>
          <w:color w:val="000000"/>
          <w:sz w:val="24"/>
          <w:szCs w:val="24"/>
          <w:lang w:eastAsia="en-GB" w:bidi="ar-SA"/>
        </w:rPr>
      </w:pPr>
      <w:r w:rsidRPr="0082373D">
        <w:rPr>
          <w:rFonts w:ascii="Arial" w:eastAsia="Times New Roman" w:hAnsi="Arial" w:cs="Arial"/>
          <w:color w:val="000000"/>
          <w:sz w:val="24"/>
          <w:szCs w:val="24"/>
          <w:lang w:eastAsia="en-GB" w:bidi="ar-SA"/>
        </w:rPr>
        <w:t>Keller (2016)</w:t>
      </w:r>
      <w:r w:rsidR="002F3A46" w:rsidRPr="0082373D">
        <w:rPr>
          <w:rFonts w:ascii="Arial" w:eastAsia="Times New Roman" w:hAnsi="Arial" w:cs="Arial"/>
          <w:color w:val="000000"/>
          <w:sz w:val="24"/>
          <w:szCs w:val="24"/>
          <w:lang w:eastAsia="en-GB" w:bidi="ar-SA"/>
        </w:rPr>
        <w:t xml:space="preserve"> </w:t>
      </w:r>
      <w:r w:rsidRPr="0082373D">
        <w:rPr>
          <w:rFonts w:ascii="Arial" w:eastAsia="Times New Roman" w:hAnsi="Arial" w:cs="Arial"/>
          <w:color w:val="000000"/>
          <w:sz w:val="24"/>
          <w:szCs w:val="24"/>
          <w:lang w:eastAsia="en-GB" w:bidi="ar-SA"/>
        </w:rPr>
        <w:t xml:space="preserve">stated, </w:t>
      </w:r>
      <w:r w:rsidR="006A6F72">
        <w:rPr>
          <w:rFonts w:ascii="Arial" w:eastAsia="Times New Roman" w:hAnsi="Arial" w:cs="Arial"/>
          <w:color w:val="000000"/>
          <w:sz w:val="24"/>
          <w:szCs w:val="24"/>
          <w:lang w:eastAsia="en-GB" w:bidi="ar-SA"/>
        </w:rPr>
        <w:t>'</w:t>
      </w:r>
      <w:r w:rsidRPr="0082373D">
        <w:rPr>
          <w:rFonts w:ascii="Arial" w:hAnsi="Arial" w:cs="Arial"/>
          <w:sz w:val="24"/>
          <w:szCs w:val="24"/>
        </w:rPr>
        <w:t>Brand equity can be defined in terms of marketing effects uniquely attributable to a brand</w:t>
      </w:r>
      <w:r w:rsidR="006A6F72">
        <w:rPr>
          <w:rFonts w:ascii="Arial" w:hAnsi="Arial" w:cs="Arial"/>
          <w:sz w:val="24"/>
          <w:szCs w:val="24"/>
        </w:rPr>
        <w:t>'</w:t>
      </w:r>
      <w:r w:rsidRPr="0082373D">
        <w:rPr>
          <w:rFonts w:ascii="Arial" w:hAnsi="Arial" w:cs="Arial"/>
          <w:sz w:val="24"/>
          <w:szCs w:val="24"/>
        </w:rPr>
        <w:t xml:space="preserve">. </w:t>
      </w:r>
      <w:r w:rsidR="0082373D" w:rsidRPr="0082373D">
        <w:rPr>
          <w:rFonts w:ascii="Arial" w:hAnsi="Arial" w:cs="Arial"/>
          <w:sz w:val="24"/>
          <w:szCs w:val="24"/>
        </w:rPr>
        <w:t>American Marketing Association expands this conception further by stating that brand equity refers to a brand</w:t>
      </w:r>
      <w:r w:rsidR="006A6F72">
        <w:rPr>
          <w:rFonts w:ascii="Arial" w:hAnsi="Arial" w:cs="Arial"/>
          <w:sz w:val="24"/>
          <w:szCs w:val="24"/>
        </w:rPr>
        <w:t>'</w:t>
      </w:r>
      <w:r w:rsidR="0082373D" w:rsidRPr="0082373D">
        <w:rPr>
          <w:rFonts w:ascii="Arial" w:hAnsi="Arial" w:cs="Arial"/>
          <w:sz w:val="24"/>
          <w:szCs w:val="24"/>
        </w:rPr>
        <w:t>s value that extends beyond a product</w:t>
      </w:r>
      <w:r w:rsidR="006A6F72">
        <w:rPr>
          <w:rFonts w:ascii="Arial" w:hAnsi="Arial" w:cs="Arial"/>
          <w:sz w:val="24"/>
          <w:szCs w:val="24"/>
        </w:rPr>
        <w:t>'</w:t>
      </w:r>
      <w:r w:rsidR="0082373D" w:rsidRPr="0082373D">
        <w:rPr>
          <w:rFonts w:ascii="Arial" w:hAnsi="Arial" w:cs="Arial"/>
          <w:sz w:val="24"/>
          <w:szCs w:val="24"/>
        </w:rPr>
        <w:t>s functional aspects</w:t>
      </w:r>
      <w:r w:rsidR="0082373D" w:rsidRPr="0082373D">
        <w:rPr>
          <w:rFonts w:ascii="Arial" w:hAnsi="Arial" w:cs="Arial"/>
          <w:color w:val="000000"/>
        </w:rPr>
        <w:t xml:space="preserve"> </w:t>
      </w:r>
      <w:r w:rsidR="0082373D" w:rsidRPr="0082373D">
        <w:rPr>
          <w:rFonts w:ascii="Arial" w:eastAsia="Times New Roman" w:hAnsi="Arial" w:cs="Arial"/>
          <w:color w:val="000000"/>
          <w:sz w:val="24"/>
          <w:szCs w:val="24"/>
          <w:lang w:eastAsia="en-GB" w:bidi="ar-SA"/>
        </w:rPr>
        <w:t>(Association, 2017)</w:t>
      </w:r>
      <w:r w:rsidR="0082373D" w:rsidRPr="0082373D">
        <w:rPr>
          <w:rFonts w:ascii="Arial" w:hAnsi="Arial" w:cs="Arial"/>
          <w:sz w:val="24"/>
          <w:szCs w:val="24"/>
        </w:rPr>
        <w:t xml:space="preserve">. </w:t>
      </w:r>
      <w:r w:rsidR="0082373D">
        <w:rPr>
          <w:rFonts w:ascii="Arial" w:hAnsi="Arial" w:cs="Arial"/>
          <w:sz w:val="24"/>
          <w:szCs w:val="24"/>
        </w:rPr>
        <w:t>According to r</w:t>
      </w:r>
      <w:r w:rsidR="00F84280" w:rsidRPr="0082373D">
        <w:rPr>
          <w:rFonts w:ascii="Arial" w:hAnsi="Arial" w:cs="Arial"/>
          <w:sz w:val="24"/>
          <w:szCs w:val="24"/>
        </w:rPr>
        <w:t>esearchers</w:t>
      </w:r>
      <w:r w:rsidR="0082373D">
        <w:rPr>
          <w:rFonts w:ascii="Arial" w:hAnsi="Arial" w:cs="Arial"/>
          <w:sz w:val="24"/>
          <w:szCs w:val="24"/>
        </w:rPr>
        <w:t xml:space="preserve">, brand equity is the value of </w:t>
      </w:r>
      <w:r w:rsidR="00F84280" w:rsidRPr="0082373D">
        <w:rPr>
          <w:rFonts w:ascii="Arial" w:hAnsi="Arial" w:cs="Arial"/>
          <w:sz w:val="24"/>
          <w:szCs w:val="24"/>
        </w:rPr>
        <w:t xml:space="preserve">three </w:t>
      </w:r>
      <w:r w:rsidR="0082373D">
        <w:rPr>
          <w:rFonts w:ascii="Arial" w:hAnsi="Arial" w:cs="Arial"/>
          <w:sz w:val="24"/>
          <w:szCs w:val="24"/>
        </w:rPr>
        <w:t>significant</w:t>
      </w:r>
      <w:r w:rsidR="00F84280" w:rsidRPr="0082373D">
        <w:rPr>
          <w:rFonts w:ascii="Arial" w:hAnsi="Arial" w:cs="Arial"/>
          <w:sz w:val="24"/>
          <w:szCs w:val="24"/>
        </w:rPr>
        <w:t xml:space="preserve"> drivers from various elements: </w:t>
      </w:r>
      <w:r w:rsidR="00F84280" w:rsidRPr="0082373D">
        <w:rPr>
          <w:rFonts w:ascii="Arial" w:hAnsi="Arial" w:cs="Arial"/>
          <w:b/>
          <w:bCs/>
          <w:sz w:val="24"/>
          <w:szCs w:val="24"/>
        </w:rPr>
        <w:t>brand</w:t>
      </w:r>
      <w:r w:rsidR="00F84280" w:rsidRPr="0082373D">
        <w:rPr>
          <w:rFonts w:ascii="Arial" w:hAnsi="Arial" w:cs="Arial"/>
          <w:sz w:val="24"/>
          <w:szCs w:val="24"/>
        </w:rPr>
        <w:t xml:space="preserve"> </w:t>
      </w:r>
      <w:r w:rsidR="00F84280" w:rsidRPr="0082373D">
        <w:rPr>
          <w:rFonts w:ascii="Arial" w:hAnsi="Arial" w:cs="Arial"/>
          <w:b/>
          <w:bCs/>
          <w:sz w:val="24"/>
          <w:szCs w:val="24"/>
        </w:rPr>
        <w:t>awareness</w:t>
      </w:r>
      <w:r w:rsidR="00F84280" w:rsidRPr="0082373D">
        <w:rPr>
          <w:rFonts w:ascii="Arial" w:hAnsi="Arial" w:cs="Arial"/>
          <w:sz w:val="24"/>
          <w:szCs w:val="24"/>
        </w:rPr>
        <w:t xml:space="preserve">, </w:t>
      </w:r>
      <w:r w:rsidR="00F84280" w:rsidRPr="0082373D">
        <w:rPr>
          <w:rFonts w:ascii="Arial" w:hAnsi="Arial" w:cs="Arial"/>
          <w:b/>
          <w:bCs/>
          <w:sz w:val="24"/>
          <w:szCs w:val="24"/>
        </w:rPr>
        <w:t>perspective</w:t>
      </w:r>
      <w:r w:rsidR="00F84280" w:rsidRPr="0082373D">
        <w:rPr>
          <w:rFonts w:ascii="Arial" w:hAnsi="Arial" w:cs="Arial"/>
          <w:sz w:val="24"/>
          <w:szCs w:val="24"/>
        </w:rPr>
        <w:t xml:space="preserve">, </w:t>
      </w:r>
      <w:r w:rsidR="0082373D">
        <w:rPr>
          <w:rFonts w:ascii="Arial" w:hAnsi="Arial" w:cs="Arial"/>
          <w:b/>
          <w:bCs/>
          <w:sz w:val="24"/>
          <w:szCs w:val="24"/>
        </w:rPr>
        <w:t>association</w:t>
      </w:r>
      <w:r w:rsidR="00F84280" w:rsidRPr="0082373D">
        <w:rPr>
          <w:rFonts w:ascii="Arial" w:hAnsi="Arial" w:cs="Arial"/>
          <w:sz w:val="24"/>
          <w:szCs w:val="24"/>
        </w:rPr>
        <w:t xml:space="preserve"> </w:t>
      </w:r>
      <w:r w:rsidR="00F84280" w:rsidRPr="0082373D">
        <w:rPr>
          <w:rFonts w:ascii="Arial" w:eastAsia="Times New Roman" w:hAnsi="Arial" w:cs="Arial"/>
          <w:color w:val="000000"/>
          <w:sz w:val="24"/>
          <w:szCs w:val="24"/>
          <w:lang w:eastAsia="en-GB" w:bidi="ar-SA"/>
        </w:rPr>
        <w:t>(Ansary and Nik Hashim, 2017)</w:t>
      </w:r>
      <w:r w:rsidR="0082373D" w:rsidRPr="0082373D">
        <w:rPr>
          <w:rFonts w:ascii="Arial" w:eastAsia="Times New Roman" w:hAnsi="Arial" w:cs="Arial"/>
          <w:color w:val="000000"/>
          <w:sz w:val="24"/>
          <w:szCs w:val="24"/>
          <w:lang w:eastAsia="en-GB" w:bidi="ar-SA"/>
        </w:rPr>
        <w:t xml:space="preserve"> and other assets such as patents, trademarks, and channel </w:t>
      </w:r>
      <w:r w:rsidR="0082373D">
        <w:rPr>
          <w:rFonts w:ascii="Arial" w:eastAsia="Times New Roman" w:hAnsi="Arial" w:cs="Arial"/>
          <w:color w:val="000000"/>
          <w:sz w:val="24"/>
          <w:szCs w:val="24"/>
          <w:lang w:eastAsia="en-GB" w:bidi="ar-SA"/>
        </w:rPr>
        <w:t>relationships</w:t>
      </w:r>
      <w:r w:rsidR="0082373D" w:rsidRPr="0082373D">
        <w:rPr>
          <w:rFonts w:ascii="Arial" w:hAnsi="Arial" w:cs="Arial"/>
          <w:color w:val="000000"/>
        </w:rPr>
        <w:t xml:space="preserve"> </w:t>
      </w:r>
      <w:r w:rsidR="0082373D" w:rsidRPr="0082373D">
        <w:rPr>
          <w:rFonts w:ascii="Arial" w:eastAsia="Times New Roman" w:hAnsi="Arial" w:cs="Arial"/>
          <w:color w:val="000000"/>
          <w:sz w:val="24"/>
          <w:szCs w:val="24"/>
          <w:lang w:eastAsia="en-GB" w:bidi="ar-SA"/>
        </w:rPr>
        <w:t>(Kotler and Keller, 2011).</w:t>
      </w:r>
    </w:p>
    <w:p w14:paraId="759D3A98" w14:textId="77777777" w:rsidR="00595A3A" w:rsidRPr="00595A3A" w:rsidRDefault="00595A3A" w:rsidP="00595A3A">
      <w:pPr>
        <w:shd w:val="clear" w:color="auto" w:fill="FFFFFF"/>
        <w:spacing w:line="360" w:lineRule="auto"/>
        <w:rPr>
          <w:rFonts w:ascii="Arial" w:eastAsia="Times New Roman" w:hAnsi="Arial" w:cs="Arial"/>
          <w:color w:val="000000"/>
          <w:sz w:val="24"/>
          <w:szCs w:val="24"/>
          <w:lang w:eastAsia="en-GB" w:bidi="ar-SA"/>
        </w:rPr>
      </w:pPr>
      <w:r w:rsidRPr="00595A3A">
        <w:rPr>
          <w:rFonts w:ascii="Arial" w:eastAsia="Times New Roman" w:hAnsi="Arial" w:cs="Arial"/>
          <w:color w:val="000000"/>
          <w:sz w:val="24"/>
          <w:szCs w:val="24"/>
          <w:lang w:eastAsia="en-GB" w:bidi="ar-SA"/>
        </w:rPr>
        <w:t>Over the years, Burberry has conducted various brand awareness initiatives, including:</w:t>
      </w:r>
    </w:p>
    <w:p w14:paraId="2BDDE2DD" w14:textId="77777777" w:rsidR="000908C6" w:rsidRDefault="00595A3A" w:rsidP="00595A3A">
      <w:pPr>
        <w:shd w:val="clear" w:color="auto" w:fill="FFFFFF"/>
        <w:rPr>
          <w:rFonts w:ascii="Arial" w:eastAsia="Times New Roman" w:hAnsi="Arial" w:cs="Arial"/>
          <w:noProof/>
          <w:color w:val="000000"/>
          <w:sz w:val="24"/>
          <w:szCs w:val="24"/>
          <w:lang w:eastAsia="en-GB" w:bidi="ar-SA"/>
        </w:rPr>
      </w:pPr>
      <w:r w:rsidRPr="00060FD5">
        <w:rPr>
          <w:rFonts w:ascii="Arial" w:eastAsia="Times New Roman" w:hAnsi="Arial" w:cs="Arial"/>
          <w:b/>
          <w:bCs/>
          <w:color w:val="000000"/>
          <w:sz w:val="24"/>
          <w:szCs w:val="24"/>
          <w:lang w:eastAsia="en-GB" w:bidi="ar-SA"/>
        </w:rPr>
        <w:t>Burberry Acoustic</w:t>
      </w:r>
      <w:r w:rsidRPr="00060FD5">
        <w:rPr>
          <w:rFonts w:ascii="Arial" w:eastAsia="Times New Roman" w:hAnsi="Arial" w:cs="Arial"/>
          <w:color w:val="000000"/>
          <w:sz w:val="24"/>
          <w:szCs w:val="24"/>
          <w:lang w:eastAsia="en-GB" w:bidi="ar-SA"/>
        </w:rPr>
        <w:t xml:space="preserve"> is a music endeavour that involves young British musicians playing acoustic renditions of their songs while dressed in Burberry clothes. </w:t>
      </w:r>
    </w:p>
    <w:p w14:paraId="7A5505AF" w14:textId="77777777" w:rsidR="000908C6" w:rsidRPr="000908C6" w:rsidRDefault="000908C6" w:rsidP="00FA6214">
      <w:pPr>
        <w:shd w:val="clear" w:color="auto" w:fill="FFFFFF"/>
        <w:rPr>
          <w:rFonts w:ascii="Arial" w:eastAsia="Times New Roman" w:hAnsi="Arial" w:cs="Arial"/>
          <w:color w:val="000000"/>
          <w:sz w:val="24"/>
          <w:szCs w:val="24"/>
          <w:lang w:eastAsia="en-GB" w:bidi="ar-SA"/>
        </w:rPr>
      </w:pPr>
      <w:r>
        <w:rPr>
          <w:rFonts w:ascii="Arial" w:eastAsia="Times New Roman" w:hAnsi="Arial" w:cs="Arial"/>
          <w:noProof/>
          <w:color w:val="000000"/>
          <w:sz w:val="24"/>
          <w:szCs w:val="24"/>
          <w:lang w:eastAsia="en-GB" w:bidi="ar-SA"/>
        </w:rPr>
        <w:lastRenderedPageBreak/>
        <w:drawing>
          <wp:inline distT="0" distB="0" distL="0" distR="0" wp14:anchorId="6A128C18" wp14:editId="64955407">
            <wp:extent cx="5731510" cy="3208020"/>
            <wp:effectExtent l="0" t="0" r="2540" b="0"/>
            <wp:docPr id="25" name="Picture 25" descr="A screenshot of a video&#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Picture 25" descr="A screenshot of a video&#10;&#10;Description automatically generated with medium confidence"/>
                    <pic:cNvPicPr/>
                  </pic:nvPicPr>
                  <pic:blipFill>
                    <a:blip r:embed="rId28">
                      <a:extLst>
                        <a:ext uri="{28A0092B-C50C-407E-A947-70E740481C1C}">
                          <a14:useLocalDpi xmlns:a14="http://schemas.microsoft.com/office/drawing/2010/main" val="0"/>
                        </a:ext>
                      </a:extLst>
                    </a:blip>
                    <a:stretch>
                      <a:fillRect/>
                    </a:stretch>
                  </pic:blipFill>
                  <pic:spPr>
                    <a:xfrm>
                      <a:off x="0" y="0"/>
                      <a:ext cx="5731510" cy="3208020"/>
                    </a:xfrm>
                    <a:prstGeom prst="rect">
                      <a:avLst/>
                    </a:prstGeom>
                  </pic:spPr>
                </pic:pic>
              </a:graphicData>
            </a:graphic>
          </wp:inline>
        </w:drawing>
      </w:r>
      <w:r>
        <w:rPr>
          <w:rFonts w:ascii="Arial" w:eastAsia="Times New Roman" w:hAnsi="Arial" w:cs="Arial"/>
          <w:b/>
          <w:bCs/>
          <w:color w:val="000000"/>
          <w:sz w:val="24"/>
          <w:szCs w:val="24"/>
          <w:lang w:eastAsia="en-GB" w:bidi="ar-SA"/>
        </w:rPr>
        <w:t xml:space="preserve">                                   </w:t>
      </w:r>
      <w:r w:rsidRPr="000908C6">
        <w:rPr>
          <w:rFonts w:ascii="Arial" w:eastAsia="Times New Roman" w:hAnsi="Arial" w:cs="Arial"/>
          <w:b/>
          <w:bCs/>
          <w:color w:val="000000"/>
          <w:sz w:val="24"/>
          <w:szCs w:val="24"/>
          <w:lang w:eastAsia="en-GB" w:bidi="ar-SA"/>
        </w:rPr>
        <w:t>Acoustic Campaign</w:t>
      </w:r>
      <w:r>
        <w:rPr>
          <w:rFonts w:ascii="Arial" w:eastAsia="Times New Roman" w:hAnsi="Arial" w:cs="Arial"/>
          <w:color w:val="000000"/>
          <w:sz w:val="24"/>
          <w:szCs w:val="24"/>
          <w:lang w:eastAsia="en-GB" w:bidi="ar-SA"/>
        </w:rPr>
        <w:t xml:space="preserve">                  </w:t>
      </w:r>
      <w:r w:rsidRPr="000908C6">
        <w:rPr>
          <w:rFonts w:ascii="Arial" w:eastAsia="Times New Roman" w:hAnsi="Arial" w:cs="Arial"/>
          <w:color w:val="000000"/>
          <w:sz w:val="18"/>
          <w:szCs w:val="18"/>
          <w:lang w:eastAsia="en-GB" w:bidi="ar-SA"/>
        </w:rPr>
        <w:t>Source: www.paceco.com</w:t>
      </w:r>
      <w:r w:rsidRPr="000908C6">
        <w:rPr>
          <w:rFonts w:ascii="Arial" w:hAnsi="Arial" w:cs="Arial"/>
          <w:color w:val="000000"/>
          <w:sz w:val="18"/>
          <w:szCs w:val="18"/>
        </w:rPr>
        <w:t xml:space="preserve"> </w:t>
      </w:r>
      <w:r w:rsidRPr="000908C6">
        <w:rPr>
          <w:rFonts w:ascii="Arial" w:eastAsia="Times New Roman" w:hAnsi="Arial" w:cs="Arial"/>
          <w:color w:val="000000"/>
          <w:sz w:val="18"/>
          <w:szCs w:val="18"/>
          <w:lang w:eastAsia="en-GB" w:bidi="ar-SA"/>
        </w:rPr>
        <w:t>(Pace, 2023)</w:t>
      </w:r>
    </w:p>
    <w:p w14:paraId="2AC7FCC4" w14:textId="122E9523" w:rsidR="00595A3A" w:rsidRPr="00595A3A" w:rsidRDefault="00595A3A" w:rsidP="000908C6">
      <w:pPr>
        <w:shd w:val="clear" w:color="auto" w:fill="FFFFFF"/>
        <w:rPr>
          <w:rFonts w:ascii="Arial" w:eastAsia="Times New Roman" w:hAnsi="Arial" w:cs="Arial"/>
          <w:color w:val="000000"/>
          <w:sz w:val="24"/>
          <w:szCs w:val="24"/>
          <w:lang w:eastAsia="en-GB" w:bidi="ar-SA"/>
        </w:rPr>
      </w:pPr>
      <w:r w:rsidRPr="00060FD5">
        <w:rPr>
          <w:rFonts w:ascii="Arial" w:eastAsia="Times New Roman" w:hAnsi="Arial" w:cs="Arial"/>
          <w:color w:val="000000"/>
          <w:sz w:val="24"/>
          <w:szCs w:val="24"/>
          <w:lang w:eastAsia="en-GB" w:bidi="ar-SA"/>
        </w:rPr>
        <w:t>The ad is intended to demonstrate the brand</w:t>
      </w:r>
      <w:r w:rsidR="006A6F72">
        <w:rPr>
          <w:rFonts w:ascii="Arial" w:eastAsia="Times New Roman" w:hAnsi="Arial" w:cs="Arial"/>
          <w:color w:val="000000"/>
          <w:sz w:val="24"/>
          <w:szCs w:val="24"/>
          <w:lang w:eastAsia="en-GB" w:bidi="ar-SA"/>
        </w:rPr>
        <w:t>'</w:t>
      </w:r>
      <w:r w:rsidRPr="00060FD5">
        <w:rPr>
          <w:rFonts w:ascii="Arial" w:eastAsia="Times New Roman" w:hAnsi="Arial" w:cs="Arial"/>
          <w:color w:val="000000"/>
          <w:sz w:val="24"/>
          <w:szCs w:val="24"/>
          <w:lang w:eastAsia="en-GB" w:bidi="ar-SA"/>
        </w:rPr>
        <w:t>s dedication to British culture and creativity</w:t>
      </w:r>
      <w:r w:rsidRPr="00060FD5">
        <w:rPr>
          <w:rFonts w:ascii="Arial" w:hAnsi="Arial" w:cs="Arial"/>
          <w:color w:val="000000"/>
        </w:rPr>
        <w:t xml:space="preserve"> </w:t>
      </w:r>
      <w:r w:rsidRPr="00060FD5">
        <w:rPr>
          <w:rFonts w:ascii="Arial" w:eastAsia="Times New Roman" w:hAnsi="Arial" w:cs="Arial"/>
          <w:color w:val="000000"/>
          <w:sz w:val="24"/>
          <w:szCs w:val="24"/>
          <w:lang w:eastAsia="en-GB" w:bidi="ar-SA"/>
        </w:rPr>
        <w:t>(Burberry UK, 2023).</w:t>
      </w:r>
      <w:r w:rsidRPr="00595A3A">
        <w:rPr>
          <w:rFonts w:ascii="Arial" w:eastAsia="Times New Roman" w:hAnsi="Arial" w:cs="Arial"/>
          <w:color w:val="000000"/>
          <w:sz w:val="24"/>
          <w:szCs w:val="24"/>
          <w:lang w:eastAsia="en-GB" w:bidi="ar-SA"/>
        </w:rPr>
        <w:t xml:space="preserve">    </w:t>
      </w:r>
    </w:p>
    <w:p w14:paraId="5538BE26" w14:textId="77777777" w:rsidR="000908C6" w:rsidRPr="000908C6" w:rsidRDefault="00595A3A" w:rsidP="00FA6214">
      <w:pPr>
        <w:shd w:val="clear" w:color="auto" w:fill="FFFFFF"/>
        <w:spacing w:line="360" w:lineRule="auto"/>
        <w:rPr>
          <w:rFonts w:ascii="Arial" w:eastAsia="Times New Roman" w:hAnsi="Arial" w:cs="Arial"/>
          <w:color w:val="000000"/>
          <w:sz w:val="18"/>
          <w:szCs w:val="18"/>
          <w:lang w:eastAsia="en-GB" w:bidi="ar-SA"/>
        </w:rPr>
      </w:pPr>
      <w:r w:rsidRPr="00ED7AD0">
        <w:rPr>
          <w:rFonts w:ascii="Arial" w:eastAsia="Times New Roman" w:hAnsi="Arial" w:cs="Arial"/>
          <w:b/>
          <w:bCs/>
          <w:color w:val="000000"/>
          <w:sz w:val="24"/>
          <w:szCs w:val="24"/>
          <w:lang w:eastAsia="en-GB" w:bidi="ar-SA"/>
        </w:rPr>
        <w:t>Burberry Kisses</w:t>
      </w:r>
      <w:r w:rsidRPr="00ED7AD0">
        <w:rPr>
          <w:rFonts w:ascii="Arial" w:eastAsia="Times New Roman" w:hAnsi="Arial" w:cs="Arial"/>
          <w:color w:val="000000"/>
          <w:sz w:val="24"/>
          <w:szCs w:val="24"/>
          <w:lang w:eastAsia="en-GB" w:bidi="ar-SA"/>
        </w:rPr>
        <w:t xml:space="preserve"> is a digital promotion that lets users send virtual kisses to friends and loved ones worldwide. </w:t>
      </w:r>
      <w:r w:rsidR="000908C6">
        <w:rPr>
          <w:rFonts w:ascii="Arial" w:eastAsia="Times New Roman" w:hAnsi="Arial" w:cs="Arial"/>
          <w:noProof/>
          <w:color w:val="000000"/>
          <w:sz w:val="24"/>
          <w:szCs w:val="24"/>
          <w:lang w:eastAsia="en-GB" w:bidi="ar-SA"/>
        </w:rPr>
        <w:drawing>
          <wp:inline distT="0" distB="0" distL="0" distR="0" wp14:anchorId="4FC56C2E" wp14:editId="63D4002B">
            <wp:extent cx="5731510" cy="3276600"/>
            <wp:effectExtent l="0" t="0" r="2540" b="0"/>
            <wp:docPr id="26" name="Picture 26" descr="A collage of different images of women&#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Picture 26" descr="A collage of different images of women&#10;&#10;Description automatically generated with low confidence"/>
                    <pic:cNvPicPr/>
                  </pic:nvPicPr>
                  <pic:blipFill>
                    <a:blip r:embed="rId29">
                      <a:extLst>
                        <a:ext uri="{28A0092B-C50C-407E-A947-70E740481C1C}">
                          <a14:useLocalDpi xmlns:a14="http://schemas.microsoft.com/office/drawing/2010/main" val="0"/>
                        </a:ext>
                      </a:extLst>
                    </a:blip>
                    <a:stretch>
                      <a:fillRect/>
                    </a:stretch>
                  </pic:blipFill>
                  <pic:spPr>
                    <a:xfrm>
                      <a:off x="0" y="0"/>
                      <a:ext cx="5731510" cy="3276600"/>
                    </a:xfrm>
                    <a:prstGeom prst="rect">
                      <a:avLst/>
                    </a:prstGeom>
                  </pic:spPr>
                </pic:pic>
              </a:graphicData>
            </a:graphic>
          </wp:inline>
        </w:drawing>
      </w:r>
      <w:r w:rsidR="000908C6">
        <w:rPr>
          <w:rFonts w:ascii="Arial" w:eastAsia="Times New Roman" w:hAnsi="Arial" w:cs="Arial"/>
          <w:b/>
          <w:bCs/>
          <w:color w:val="000000"/>
          <w:sz w:val="24"/>
          <w:szCs w:val="24"/>
          <w:lang w:eastAsia="en-GB" w:bidi="ar-SA"/>
        </w:rPr>
        <w:t xml:space="preserve">                               </w:t>
      </w:r>
      <w:r w:rsidR="000908C6" w:rsidRPr="000908C6">
        <w:rPr>
          <w:rFonts w:ascii="Arial" w:eastAsia="Times New Roman" w:hAnsi="Arial" w:cs="Arial"/>
          <w:b/>
          <w:bCs/>
          <w:color w:val="000000"/>
          <w:sz w:val="24"/>
          <w:szCs w:val="24"/>
          <w:lang w:eastAsia="en-GB" w:bidi="ar-SA"/>
        </w:rPr>
        <w:t>Burberry Kisses campaign</w:t>
      </w:r>
      <w:r w:rsidR="000908C6">
        <w:rPr>
          <w:rFonts w:ascii="Arial" w:eastAsia="Times New Roman" w:hAnsi="Arial" w:cs="Arial"/>
          <w:color w:val="000000"/>
          <w:sz w:val="24"/>
          <w:szCs w:val="24"/>
          <w:lang w:eastAsia="en-GB" w:bidi="ar-SA"/>
        </w:rPr>
        <w:t xml:space="preserve">               </w:t>
      </w:r>
      <w:r w:rsidR="000908C6" w:rsidRPr="000908C6">
        <w:rPr>
          <w:rFonts w:ascii="Arial" w:eastAsia="Times New Roman" w:hAnsi="Arial" w:cs="Arial"/>
          <w:color w:val="000000"/>
          <w:sz w:val="18"/>
          <w:szCs w:val="18"/>
          <w:lang w:eastAsia="en-GB" w:bidi="ar-SA"/>
        </w:rPr>
        <w:t>Source: www.crash.fr</w:t>
      </w:r>
      <w:r w:rsidR="000908C6" w:rsidRPr="000908C6">
        <w:rPr>
          <w:rFonts w:ascii="Arial" w:hAnsi="Arial" w:cs="Arial"/>
          <w:color w:val="000000"/>
          <w:sz w:val="18"/>
          <w:szCs w:val="18"/>
        </w:rPr>
        <w:t xml:space="preserve"> </w:t>
      </w:r>
      <w:r w:rsidR="000908C6" w:rsidRPr="000908C6">
        <w:rPr>
          <w:rFonts w:ascii="Arial" w:eastAsia="Times New Roman" w:hAnsi="Arial" w:cs="Arial"/>
          <w:color w:val="000000"/>
          <w:sz w:val="18"/>
          <w:szCs w:val="18"/>
          <w:lang w:eastAsia="en-GB" w:bidi="ar-SA"/>
        </w:rPr>
        <w:t>(Crash, 2023)</w:t>
      </w:r>
    </w:p>
    <w:p w14:paraId="7CE39490" w14:textId="77777777" w:rsidR="000908C6" w:rsidRDefault="000908C6" w:rsidP="00ED7AD0">
      <w:pPr>
        <w:shd w:val="clear" w:color="auto" w:fill="FFFFFF"/>
        <w:spacing w:line="360" w:lineRule="auto"/>
        <w:rPr>
          <w:rFonts w:ascii="Arial" w:eastAsia="Times New Roman" w:hAnsi="Arial" w:cs="Arial"/>
          <w:color w:val="000000"/>
          <w:sz w:val="24"/>
          <w:szCs w:val="24"/>
          <w:lang w:eastAsia="en-GB" w:bidi="ar-SA"/>
        </w:rPr>
      </w:pPr>
    </w:p>
    <w:p w14:paraId="41C75392" w14:textId="77777777" w:rsidR="00595A3A" w:rsidRDefault="00595A3A" w:rsidP="00ED7AD0">
      <w:pPr>
        <w:shd w:val="clear" w:color="auto" w:fill="FFFFFF"/>
        <w:spacing w:line="360" w:lineRule="auto"/>
        <w:rPr>
          <w:rFonts w:ascii="Arial" w:eastAsia="Times New Roman" w:hAnsi="Arial" w:cs="Arial"/>
          <w:color w:val="000000"/>
          <w:sz w:val="24"/>
          <w:szCs w:val="24"/>
          <w:lang w:eastAsia="en-GB" w:bidi="ar-SA"/>
        </w:rPr>
      </w:pPr>
      <w:r w:rsidRPr="00ED7AD0">
        <w:rPr>
          <w:rFonts w:ascii="Arial" w:eastAsia="Times New Roman" w:hAnsi="Arial" w:cs="Arial"/>
          <w:color w:val="000000"/>
          <w:sz w:val="24"/>
          <w:szCs w:val="24"/>
          <w:lang w:eastAsia="en-GB" w:bidi="ar-SA"/>
        </w:rPr>
        <w:t>The ad includes a smartphone app allowing users to make customised digital kisses using their lips</w:t>
      </w:r>
      <w:r w:rsidR="00ED7AD0" w:rsidRPr="00ED7AD0">
        <w:rPr>
          <w:rFonts w:ascii="Arial" w:hAnsi="Arial" w:cs="Arial"/>
          <w:color w:val="000000"/>
        </w:rPr>
        <w:t xml:space="preserve"> </w:t>
      </w:r>
      <w:r w:rsidR="00ED7AD0" w:rsidRPr="00ED7AD0">
        <w:rPr>
          <w:rFonts w:ascii="Arial" w:eastAsia="Times New Roman" w:hAnsi="Arial" w:cs="Arial"/>
          <w:color w:val="000000"/>
          <w:sz w:val="24"/>
          <w:szCs w:val="24"/>
          <w:lang w:eastAsia="en-GB" w:bidi="ar-SA"/>
        </w:rPr>
        <w:t>(Karmali, 2013)</w:t>
      </w:r>
      <w:r w:rsidRPr="00ED7AD0">
        <w:rPr>
          <w:rFonts w:ascii="Arial" w:eastAsia="Times New Roman" w:hAnsi="Arial" w:cs="Arial"/>
          <w:color w:val="000000"/>
          <w:sz w:val="24"/>
          <w:szCs w:val="24"/>
          <w:lang w:eastAsia="en-GB" w:bidi="ar-SA"/>
        </w:rPr>
        <w:t>.</w:t>
      </w:r>
    </w:p>
    <w:p w14:paraId="16DDDA3D" w14:textId="77777777" w:rsidR="000908C6" w:rsidRDefault="000908C6" w:rsidP="000908C6">
      <w:pPr>
        <w:shd w:val="clear" w:color="auto" w:fill="FFFFFF"/>
        <w:spacing w:after="0" w:line="360" w:lineRule="auto"/>
        <w:rPr>
          <w:rFonts w:ascii="Arial" w:eastAsia="Times New Roman" w:hAnsi="Arial" w:cs="Arial"/>
          <w:color w:val="000000"/>
          <w:sz w:val="24"/>
          <w:szCs w:val="24"/>
          <w:lang w:eastAsia="en-GB" w:bidi="ar-SA"/>
        </w:rPr>
      </w:pPr>
      <w:r w:rsidRPr="000908C6">
        <w:rPr>
          <w:rFonts w:ascii="Arial" w:eastAsia="Times New Roman" w:hAnsi="Arial" w:cs="Arial"/>
          <w:b/>
          <w:bCs/>
          <w:color w:val="000000"/>
          <w:sz w:val="24"/>
          <w:szCs w:val="24"/>
          <w:lang w:eastAsia="en-GB" w:bidi="ar-SA"/>
        </w:rPr>
        <w:t>Burberry skins</w:t>
      </w:r>
      <w:r w:rsidRPr="000908C6">
        <w:rPr>
          <w:rFonts w:ascii="Arial" w:eastAsia="Times New Roman" w:hAnsi="Arial" w:cs="Arial"/>
          <w:color w:val="000000"/>
          <w:sz w:val="24"/>
          <w:szCs w:val="24"/>
          <w:lang w:eastAsia="en-GB" w:bidi="ar-SA"/>
        </w:rPr>
        <w:t xml:space="preserve"> (outfits for game characters) were launched for Video games. Players may purchase skins, which are outfits for in-game characters.</w:t>
      </w:r>
      <w:r>
        <w:rPr>
          <w:rFonts w:ascii="Arial" w:eastAsia="Times New Roman" w:hAnsi="Arial" w:cs="Arial"/>
          <w:noProof/>
          <w:color w:val="000000"/>
          <w:sz w:val="24"/>
          <w:szCs w:val="24"/>
          <w:lang w:eastAsia="en-GB" w:bidi="ar-SA"/>
        </w:rPr>
        <w:drawing>
          <wp:inline distT="0" distB="0" distL="0" distR="0" wp14:anchorId="57175B32" wp14:editId="36126462">
            <wp:extent cx="5731510" cy="3223895"/>
            <wp:effectExtent l="0" t="0" r="2540" b="0"/>
            <wp:docPr id="27" name="Picture 27" descr="A picture containing tree, plant, cg artwork, wa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Picture 27" descr="A picture containing tree, plant, cg artwork, water&#10;&#10;Description automatically generated"/>
                    <pic:cNvPicPr/>
                  </pic:nvPicPr>
                  <pic:blipFill>
                    <a:blip r:embed="rId30">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r w:rsidRPr="000908C6">
        <w:rPr>
          <w:rFonts w:ascii="Arial" w:eastAsia="Times New Roman" w:hAnsi="Arial" w:cs="Arial"/>
          <w:color w:val="000000"/>
          <w:sz w:val="24"/>
          <w:szCs w:val="24"/>
          <w:lang w:eastAsia="en-GB" w:bidi="ar-SA"/>
        </w:rPr>
        <w:t xml:space="preserve"> </w:t>
      </w:r>
    </w:p>
    <w:p w14:paraId="580A139A" w14:textId="77777777" w:rsidR="000908C6" w:rsidRDefault="000908C6" w:rsidP="00FA6214">
      <w:pPr>
        <w:shd w:val="clear" w:color="auto" w:fill="FFFFFF"/>
        <w:spacing w:after="0" w:line="360" w:lineRule="auto"/>
        <w:jc w:val="right"/>
        <w:rPr>
          <w:rFonts w:ascii="Arial" w:eastAsia="Times New Roman" w:hAnsi="Arial" w:cs="Arial"/>
          <w:color w:val="000000"/>
          <w:sz w:val="18"/>
          <w:szCs w:val="18"/>
          <w:lang w:eastAsia="en-GB" w:bidi="ar-SA"/>
        </w:rPr>
      </w:pPr>
      <w:r w:rsidRPr="000908C6">
        <w:rPr>
          <w:rFonts w:ascii="Arial" w:eastAsia="Times New Roman" w:hAnsi="Arial" w:cs="Arial"/>
          <w:b/>
          <w:bCs/>
          <w:color w:val="000000"/>
          <w:sz w:val="24"/>
          <w:szCs w:val="24"/>
          <w:lang w:eastAsia="en-GB" w:bidi="ar-SA"/>
        </w:rPr>
        <w:t>Video game character in iconic Burberry clothing</w:t>
      </w:r>
      <w:r>
        <w:rPr>
          <w:rFonts w:ascii="Arial" w:eastAsia="Times New Roman" w:hAnsi="Arial" w:cs="Arial"/>
          <w:b/>
          <w:bCs/>
          <w:color w:val="000000"/>
          <w:sz w:val="24"/>
          <w:szCs w:val="24"/>
          <w:lang w:eastAsia="en-GB" w:bidi="ar-SA"/>
        </w:rPr>
        <w:t xml:space="preserve"> </w:t>
      </w:r>
      <w:r w:rsidR="00FA6214">
        <w:rPr>
          <w:rFonts w:ascii="Arial" w:eastAsia="Times New Roman" w:hAnsi="Arial" w:cs="Arial"/>
          <w:b/>
          <w:bCs/>
          <w:color w:val="000000"/>
          <w:sz w:val="24"/>
          <w:szCs w:val="24"/>
          <w:lang w:eastAsia="en-GB" w:bidi="ar-SA"/>
        </w:rPr>
        <w:t xml:space="preserve">       </w:t>
      </w:r>
      <w:r w:rsidRPr="000908C6">
        <w:rPr>
          <w:rFonts w:ascii="Arial" w:eastAsia="Times New Roman" w:hAnsi="Arial" w:cs="Arial"/>
          <w:color w:val="000000"/>
          <w:sz w:val="18"/>
          <w:szCs w:val="18"/>
          <w:lang w:eastAsia="en-GB" w:bidi="ar-SA"/>
        </w:rPr>
        <w:t>Source</w:t>
      </w:r>
      <w:r w:rsidRPr="00D9036C">
        <w:rPr>
          <w:rFonts w:ascii="Arial" w:eastAsia="Times New Roman" w:hAnsi="Arial" w:cs="Arial"/>
          <w:color w:val="000000" w:themeColor="text1"/>
          <w:sz w:val="18"/>
          <w:szCs w:val="18"/>
          <w:lang w:eastAsia="en-GB" w:bidi="ar-SA"/>
        </w:rPr>
        <w:t xml:space="preserve">: </w:t>
      </w:r>
      <w:hyperlink r:id="rId31" w:history="1">
        <w:r w:rsidR="00D9036C" w:rsidRPr="00D9036C">
          <w:rPr>
            <w:rStyle w:val="Hyperlink"/>
            <w:rFonts w:ascii="Arial" w:eastAsia="Times New Roman" w:hAnsi="Arial" w:cs="Arial"/>
            <w:color w:val="000000" w:themeColor="text1"/>
            <w:sz w:val="18"/>
            <w:szCs w:val="18"/>
            <w:u w:val="none"/>
            <w:lang w:eastAsia="en-GB" w:bidi="ar-SA"/>
          </w:rPr>
          <w:t>www.bbc.co.uk</w:t>
        </w:r>
      </w:hyperlink>
    </w:p>
    <w:p w14:paraId="159ED2B0" w14:textId="77777777" w:rsidR="00D9036C" w:rsidRPr="000908C6" w:rsidRDefault="00D9036C" w:rsidP="000908C6">
      <w:pPr>
        <w:shd w:val="clear" w:color="auto" w:fill="FFFFFF"/>
        <w:spacing w:after="0" w:line="360" w:lineRule="auto"/>
        <w:jc w:val="center"/>
        <w:rPr>
          <w:rFonts w:ascii="Arial" w:eastAsia="Times New Roman" w:hAnsi="Arial" w:cs="Arial"/>
          <w:b/>
          <w:bCs/>
          <w:color w:val="000000"/>
          <w:sz w:val="24"/>
          <w:szCs w:val="24"/>
          <w:lang w:eastAsia="en-GB" w:bidi="ar-SA"/>
        </w:rPr>
      </w:pPr>
    </w:p>
    <w:p w14:paraId="09057851" w14:textId="75E1F649" w:rsidR="000908C6" w:rsidRPr="00ED7AD0" w:rsidRDefault="000908C6" w:rsidP="000908C6">
      <w:pPr>
        <w:shd w:val="clear" w:color="auto" w:fill="FFFFFF"/>
        <w:spacing w:after="0" w:line="360" w:lineRule="auto"/>
        <w:rPr>
          <w:rFonts w:ascii="Arial" w:eastAsia="Times New Roman" w:hAnsi="Arial" w:cs="Arial"/>
          <w:color w:val="000000"/>
          <w:sz w:val="24"/>
          <w:szCs w:val="24"/>
          <w:lang w:eastAsia="en-GB" w:bidi="ar-SA"/>
        </w:rPr>
      </w:pPr>
      <w:r w:rsidRPr="000908C6">
        <w:rPr>
          <w:rFonts w:ascii="Arial" w:eastAsia="Times New Roman" w:hAnsi="Arial" w:cs="Arial"/>
          <w:color w:val="000000"/>
          <w:sz w:val="24"/>
          <w:szCs w:val="24"/>
          <w:lang w:eastAsia="en-GB" w:bidi="ar-SA"/>
        </w:rPr>
        <w:t xml:space="preserve">This </w:t>
      </w:r>
      <w:r w:rsidR="00756E89">
        <w:rPr>
          <w:rFonts w:ascii="Arial" w:eastAsia="Times New Roman" w:hAnsi="Arial" w:cs="Arial"/>
          <w:color w:val="000000"/>
          <w:sz w:val="24"/>
          <w:szCs w:val="24"/>
          <w:lang w:eastAsia="en-GB" w:bidi="ar-SA"/>
        </w:rPr>
        <w:t>campaign aims</w:t>
      </w:r>
      <w:r w:rsidRPr="000908C6">
        <w:rPr>
          <w:rFonts w:ascii="Arial" w:eastAsia="Times New Roman" w:hAnsi="Arial" w:cs="Arial"/>
          <w:color w:val="000000"/>
          <w:sz w:val="24"/>
          <w:szCs w:val="24"/>
          <w:lang w:eastAsia="en-GB" w:bidi="ar-SA"/>
        </w:rPr>
        <w:t xml:space="preserve"> to Build long-term ties with young and future Burberry customers </w:t>
      </w:r>
      <w:r w:rsidR="00756E89">
        <w:rPr>
          <w:rFonts w:ascii="Arial" w:eastAsia="Times New Roman" w:hAnsi="Arial" w:cs="Arial"/>
          <w:color w:val="000000"/>
          <w:sz w:val="24"/>
          <w:szCs w:val="24"/>
          <w:lang w:eastAsia="en-GB" w:bidi="ar-SA"/>
        </w:rPr>
        <w:t xml:space="preserve">and </w:t>
      </w:r>
      <w:r w:rsidRPr="000908C6">
        <w:rPr>
          <w:rFonts w:ascii="Arial" w:eastAsia="Times New Roman" w:hAnsi="Arial" w:cs="Arial"/>
          <w:color w:val="000000"/>
          <w:sz w:val="24"/>
          <w:szCs w:val="24"/>
          <w:lang w:eastAsia="en-GB" w:bidi="ar-SA"/>
        </w:rPr>
        <w:t>is an intelligent way to keep a legacy brand relevant. Criddle (2021)</w:t>
      </w:r>
    </w:p>
    <w:p w14:paraId="31E56EC1" w14:textId="70E5274A" w:rsidR="000908C6" w:rsidRDefault="00595A3A" w:rsidP="00756E89">
      <w:pPr>
        <w:shd w:val="clear" w:color="auto" w:fill="FFFFFF"/>
        <w:spacing w:line="360" w:lineRule="auto"/>
        <w:rPr>
          <w:rFonts w:ascii="Arial" w:eastAsia="Times New Roman" w:hAnsi="Arial" w:cs="Arial"/>
          <w:color w:val="000000"/>
          <w:sz w:val="24"/>
          <w:szCs w:val="24"/>
          <w:lang w:eastAsia="en-GB" w:bidi="ar-SA"/>
        </w:rPr>
      </w:pPr>
      <w:r w:rsidRPr="00ED7AD0">
        <w:rPr>
          <w:rFonts w:ascii="Arial" w:eastAsia="Times New Roman" w:hAnsi="Arial" w:cs="Arial"/>
          <w:b/>
          <w:bCs/>
          <w:color w:val="000000"/>
          <w:sz w:val="24"/>
          <w:szCs w:val="24"/>
          <w:lang w:eastAsia="en-GB" w:bidi="ar-SA"/>
        </w:rPr>
        <w:t>Burberry Beauty Box</w:t>
      </w:r>
      <w:r w:rsidRPr="00ED7AD0">
        <w:rPr>
          <w:rFonts w:ascii="Arial" w:eastAsia="Times New Roman" w:hAnsi="Arial" w:cs="Arial"/>
          <w:color w:val="000000"/>
          <w:sz w:val="24"/>
          <w:szCs w:val="24"/>
          <w:lang w:eastAsia="en-GB" w:bidi="ar-SA"/>
        </w:rPr>
        <w:t xml:space="preserve"> is a pop-up beauty boutique where consumers may sample the brand</w:t>
      </w:r>
      <w:r w:rsidR="006A6F72">
        <w:rPr>
          <w:rFonts w:ascii="Arial" w:eastAsia="Times New Roman" w:hAnsi="Arial" w:cs="Arial"/>
          <w:color w:val="000000"/>
          <w:sz w:val="24"/>
          <w:szCs w:val="24"/>
          <w:lang w:eastAsia="en-GB" w:bidi="ar-SA"/>
        </w:rPr>
        <w:t>'</w:t>
      </w:r>
      <w:r w:rsidRPr="00ED7AD0">
        <w:rPr>
          <w:rFonts w:ascii="Arial" w:eastAsia="Times New Roman" w:hAnsi="Arial" w:cs="Arial"/>
          <w:color w:val="000000"/>
          <w:sz w:val="24"/>
          <w:szCs w:val="24"/>
          <w:lang w:eastAsia="en-GB" w:bidi="ar-SA"/>
        </w:rPr>
        <w:t>s cosmetics and fragrance items.</w:t>
      </w:r>
      <w:r w:rsidR="000908C6">
        <w:rPr>
          <w:rFonts w:ascii="Arial" w:eastAsia="Times New Roman" w:hAnsi="Arial" w:cs="Arial"/>
          <w:noProof/>
          <w:color w:val="000000"/>
          <w:sz w:val="24"/>
          <w:szCs w:val="24"/>
          <w:lang w:eastAsia="en-GB" w:bidi="ar-SA"/>
        </w:rPr>
        <w:lastRenderedPageBreak/>
        <w:drawing>
          <wp:inline distT="0" distB="0" distL="0" distR="0" wp14:anchorId="7AA1C78F" wp14:editId="2B71AF7D">
            <wp:extent cx="5731510" cy="4053840"/>
            <wp:effectExtent l="0" t="0" r="2540" b="3810"/>
            <wp:docPr id="28" name="Picture 28" descr="A picture containing indoor, furniture, floor,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Picture 28" descr="A picture containing indoor, furniture, floor, table&#10;&#10;Description automatically generated"/>
                    <pic:cNvPicPr/>
                  </pic:nvPicPr>
                  <pic:blipFill>
                    <a:blip r:embed="rId32" cstate="print">
                      <a:extLst>
                        <a:ext uri="{28A0092B-C50C-407E-A947-70E740481C1C}">
                          <a14:useLocalDpi xmlns:a14="http://schemas.microsoft.com/office/drawing/2010/main" val="0"/>
                        </a:ext>
                      </a:extLst>
                    </a:blip>
                    <a:stretch>
                      <a:fillRect/>
                    </a:stretch>
                  </pic:blipFill>
                  <pic:spPr>
                    <a:xfrm>
                      <a:off x="0" y="0"/>
                      <a:ext cx="5731510" cy="4053840"/>
                    </a:xfrm>
                    <a:prstGeom prst="rect">
                      <a:avLst/>
                    </a:prstGeom>
                  </pic:spPr>
                </pic:pic>
              </a:graphicData>
            </a:graphic>
          </wp:inline>
        </w:drawing>
      </w:r>
      <w:r w:rsidR="000908C6">
        <w:rPr>
          <w:rFonts w:ascii="Arial" w:eastAsia="Times New Roman" w:hAnsi="Arial" w:cs="Arial"/>
          <w:b/>
          <w:bCs/>
          <w:color w:val="000000"/>
          <w:sz w:val="24"/>
          <w:szCs w:val="24"/>
          <w:lang w:eastAsia="en-GB" w:bidi="ar-SA"/>
        </w:rPr>
        <w:t xml:space="preserve">                               </w:t>
      </w:r>
      <w:r w:rsidR="000908C6" w:rsidRPr="000908C6">
        <w:rPr>
          <w:rFonts w:ascii="Arial" w:eastAsia="Times New Roman" w:hAnsi="Arial" w:cs="Arial"/>
          <w:b/>
          <w:bCs/>
          <w:color w:val="000000"/>
          <w:sz w:val="24"/>
          <w:szCs w:val="24"/>
          <w:lang w:eastAsia="en-GB" w:bidi="ar-SA"/>
        </w:rPr>
        <w:t>Inside a Burberry Beauty Box</w:t>
      </w:r>
      <w:r w:rsidR="000908C6">
        <w:rPr>
          <w:rFonts w:ascii="Arial" w:eastAsia="Times New Roman" w:hAnsi="Arial" w:cs="Arial"/>
          <w:b/>
          <w:bCs/>
          <w:color w:val="000000"/>
          <w:sz w:val="24"/>
          <w:szCs w:val="24"/>
          <w:lang w:eastAsia="en-GB" w:bidi="ar-SA"/>
        </w:rPr>
        <w:t xml:space="preserve">    </w:t>
      </w:r>
      <w:r w:rsidR="000908C6" w:rsidRPr="000908C6">
        <w:rPr>
          <w:rFonts w:ascii="Arial" w:eastAsia="Times New Roman" w:hAnsi="Arial" w:cs="Arial"/>
          <w:color w:val="000000"/>
          <w:sz w:val="20"/>
          <w:szCs w:val="20"/>
          <w:lang w:eastAsia="en-GB" w:bidi="ar-SA"/>
        </w:rPr>
        <w:t xml:space="preserve"> </w:t>
      </w:r>
      <w:r w:rsidR="000908C6">
        <w:rPr>
          <w:rFonts w:ascii="Arial" w:eastAsia="Times New Roman" w:hAnsi="Arial" w:cs="Arial"/>
          <w:color w:val="000000"/>
          <w:sz w:val="20"/>
          <w:szCs w:val="20"/>
          <w:lang w:eastAsia="en-GB" w:bidi="ar-SA"/>
        </w:rPr>
        <w:t xml:space="preserve">       </w:t>
      </w:r>
      <w:r w:rsidR="000908C6" w:rsidRPr="000908C6">
        <w:rPr>
          <w:rFonts w:ascii="Arial" w:eastAsia="Times New Roman" w:hAnsi="Arial" w:cs="Arial"/>
          <w:color w:val="000000"/>
          <w:sz w:val="18"/>
          <w:szCs w:val="18"/>
          <w:lang w:eastAsia="en-GB" w:bidi="ar-SA"/>
        </w:rPr>
        <w:t>Source: SCMP ((SCMP, 2023)</w:t>
      </w:r>
      <w:r w:rsidRPr="00ED7AD0">
        <w:rPr>
          <w:rFonts w:ascii="Arial" w:eastAsia="Times New Roman" w:hAnsi="Arial" w:cs="Arial"/>
          <w:color w:val="000000"/>
          <w:sz w:val="24"/>
          <w:szCs w:val="24"/>
          <w:lang w:eastAsia="en-GB" w:bidi="ar-SA"/>
        </w:rPr>
        <w:t xml:space="preserve"> </w:t>
      </w:r>
    </w:p>
    <w:p w14:paraId="49D6A5D9" w14:textId="6D4521F3" w:rsidR="00595A3A" w:rsidRPr="00ED7AD0" w:rsidRDefault="00595A3A" w:rsidP="00ED7AD0">
      <w:pPr>
        <w:shd w:val="clear" w:color="auto" w:fill="FFFFFF"/>
        <w:spacing w:line="360" w:lineRule="auto"/>
        <w:rPr>
          <w:rFonts w:ascii="Arial" w:eastAsia="Times New Roman" w:hAnsi="Arial" w:cs="Arial"/>
          <w:color w:val="000000"/>
          <w:sz w:val="24"/>
          <w:szCs w:val="24"/>
          <w:lang w:eastAsia="en-GB" w:bidi="ar-SA"/>
        </w:rPr>
      </w:pPr>
      <w:r w:rsidRPr="00ED7AD0">
        <w:rPr>
          <w:rFonts w:ascii="Arial" w:eastAsia="Times New Roman" w:hAnsi="Arial" w:cs="Arial"/>
          <w:color w:val="000000"/>
          <w:sz w:val="24"/>
          <w:szCs w:val="24"/>
          <w:lang w:eastAsia="en-GB" w:bidi="ar-SA"/>
        </w:rPr>
        <w:t xml:space="preserve">The shop includes interactive </w:t>
      </w:r>
      <w:r w:rsidR="00ED7AD0" w:rsidRPr="00ED7AD0">
        <w:rPr>
          <w:rFonts w:ascii="Arial" w:eastAsia="Times New Roman" w:hAnsi="Arial" w:cs="Arial"/>
          <w:color w:val="000000"/>
          <w:sz w:val="24"/>
          <w:szCs w:val="24"/>
          <w:lang w:eastAsia="en-GB" w:bidi="ar-SA"/>
        </w:rPr>
        <w:t>displays</w:t>
      </w:r>
      <w:r w:rsidRPr="00ED7AD0">
        <w:rPr>
          <w:rFonts w:ascii="Arial" w:eastAsia="Times New Roman" w:hAnsi="Arial" w:cs="Arial"/>
          <w:color w:val="000000"/>
          <w:sz w:val="24"/>
          <w:szCs w:val="24"/>
          <w:lang w:eastAsia="en-GB" w:bidi="ar-SA"/>
        </w:rPr>
        <w:t xml:space="preserve"> and digital experiences highlighting the brand</w:t>
      </w:r>
      <w:r w:rsidR="006A6F72">
        <w:rPr>
          <w:rFonts w:ascii="Arial" w:eastAsia="Times New Roman" w:hAnsi="Arial" w:cs="Arial"/>
          <w:color w:val="000000"/>
          <w:sz w:val="24"/>
          <w:szCs w:val="24"/>
          <w:lang w:eastAsia="en-GB" w:bidi="ar-SA"/>
        </w:rPr>
        <w:t>'</w:t>
      </w:r>
      <w:r w:rsidRPr="00ED7AD0">
        <w:rPr>
          <w:rFonts w:ascii="Arial" w:eastAsia="Times New Roman" w:hAnsi="Arial" w:cs="Arial"/>
          <w:color w:val="000000"/>
          <w:sz w:val="24"/>
          <w:szCs w:val="24"/>
          <w:lang w:eastAsia="en-GB" w:bidi="ar-SA"/>
        </w:rPr>
        <w:t>s commitment to creativity and technological advancement</w:t>
      </w:r>
      <w:r w:rsidR="00ED7AD0" w:rsidRPr="00ED7AD0">
        <w:rPr>
          <w:rFonts w:ascii="Arial" w:hAnsi="Arial" w:cs="Arial"/>
          <w:color w:val="000000"/>
        </w:rPr>
        <w:t xml:space="preserve"> </w:t>
      </w:r>
      <w:r w:rsidR="00ED7AD0" w:rsidRPr="00ED7AD0">
        <w:rPr>
          <w:rFonts w:ascii="Arial" w:eastAsia="Times New Roman" w:hAnsi="Arial" w:cs="Arial"/>
          <w:color w:val="000000"/>
          <w:sz w:val="24"/>
          <w:szCs w:val="24"/>
          <w:lang w:eastAsia="en-GB" w:bidi="ar-SA"/>
        </w:rPr>
        <w:t>(Nast, 2013)</w:t>
      </w:r>
      <w:r w:rsidRPr="00ED7AD0">
        <w:rPr>
          <w:rFonts w:ascii="Arial" w:eastAsia="Times New Roman" w:hAnsi="Arial" w:cs="Arial"/>
          <w:color w:val="000000"/>
          <w:sz w:val="24"/>
          <w:szCs w:val="24"/>
          <w:lang w:eastAsia="en-GB" w:bidi="ar-SA"/>
        </w:rPr>
        <w:t>.</w:t>
      </w:r>
    </w:p>
    <w:p w14:paraId="4AA55777" w14:textId="461C43E0" w:rsidR="00585A88" w:rsidRPr="00585A88" w:rsidRDefault="00595A3A" w:rsidP="005D522C">
      <w:pPr>
        <w:shd w:val="clear" w:color="auto" w:fill="FFFFFF"/>
        <w:spacing w:line="360" w:lineRule="auto"/>
        <w:jc w:val="right"/>
        <w:rPr>
          <w:rFonts w:ascii="Arial" w:eastAsia="Times New Roman" w:hAnsi="Arial" w:cs="Arial"/>
          <w:color w:val="000000"/>
          <w:sz w:val="18"/>
          <w:szCs w:val="18"/>
          <w:lang w:eastAsia="en-GB" w:bidi="ar-SA"/>
        </w:rPr>
      </w:pPr>
      <w:r w:rsidRPr="00ED7AD0">
        <w:rPr>
          <w:rFonts w:ascii="Arial" w:eastAsia="Times New Roman" w:hAnsi="Arial" w:cs="Arial"/>
          <w:b/>
          <w:bCs/>
          <w:color w:val="000000"/>
          <w:sz w:val="24"/>
          <w:szCs w:val="24"/>
          <w:lang w:eastAsia="en-GB" w:bidi="ar-SA"/>
        </w:rPr>
        <w:t>Burberry Festive</w:t>
      </w:r>
      <w:r w:rsidRPr="00ED7AD0">
        <w:rPr>
          <w:rFonts w:ascii="Arial" w:eastAsia="Times New Roman" w:hAnsi="Arial" w:cs="Arial"/>
          <w:color w:val="000000"/>
          <w:sz w:val="24"/>
          <w:szCs w:val="24"/>
          <w:lang w:eastAsia="en-GB" w:bidi="ar-SA"/>
        </w:rPr>
        <w:t xml:space="preserve"> is an annual holiday promotion with a short video highlighting the brand</w:t>
      </w:r>
      <w:r w:rsidR="006A6F72">
        <w:rPr>
          <w:rFonts w:ascii="Arial" w:eastAsia="Times New Roman" w:hAnsi="Arial" w:cs="Arial"/>
          <w:color w:val="000000"/>
          <w:sz w:val="24"/>
          <w:szCs w:val="24"/>
          <w:lang w:eastAsia="en-GB" w:bidi="ar-SA"/>
        </w:rPr>
        <w:t>'</w:t>
      </w:r>
      <w:r w:rsidRPr="00ED7AD0">
        <w:rPr>
          <w:rFonts w:ascii="Arial" w:eastAsia="Times New Roman" w:hAnsi="Arial" w:cs="Arial"/>
          <w:color w:val="000000"/>
          <w:sz w:val="24"/>
          <w:szCs w:val="24"/>
          <w:lang w:eastAsia="en-GB" w:bidi="ar-SA"/>
        </w:rPr>
        <w:t xml:space="preserve">s current designs. </w:t>
      </w:r>
      <w:r w:rsidR="00585A88">
        <w:rPr>
          <w:rFonts w:ascii="Arial" w:eastAsia="Times New Roman" w:hAnsi="Arial" w:cs="Arial"/>
          <w:noProof/>
          <w:color w:val="000000"/>
          <w:sz w:val="24"/>
          <w:szCs w:val="24"/>
          <w:lang w:eastAsia="en-GB" w:bidi="ar-SA"/>
        </w:rPr>
        <w:lastRenderedPageBreak/>
        <w:drawing>
          <wp:inline distT="0" distB="0" distL="0" distR="0" wp14:anchorId="43660FAC" wp14:editId="3D741B57">
            <wp:extent cx="5731510" cy="3277870"/>
            <wp:effectExtent l="0" t="0" r="2540" b="0"/>
            <wp:docPr id="29" name="Picture 29" descr="A group of people posing for a phot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Picture 29" descr="A group of people posing for a photo&#10;&#10;Description automatically generated"/>
                    <pic:cNvPicPr/>
                  </pic:nvPicPr>
                  <pic:blipFill>
                    <a:blip r:embed="rId33">
                      <a:extLst>
                        <a:ext uri="{28A0092B-C50C-407E-A947-70E740481C1C}">
                          <a14:useLocalDpi xmlns:a14="http://schemas.microsoft.com/office/drawing/2010/main" val="0"/>
                        </a:ext>
                      </a:extLst>
                    </a:blip>
                    <a:stretch>
                      <a:fillRect/>
                    </a:stretch>
                  </pic:blipFill>
                  <pic:spPr>
                    <a:xfrm>
                      <a:off x="0" y="0"/>
                      <a:ext cx="5731510" cy="3277870"/>
                    </a:xfrm>
                    <a:prstGeom prst="rect">
                      <a:avLst/>
                    </a:prstGeom>
                  </pic:spPr>
                </pic:pic>
              </a:graphicData>
            </a:graphic>
          </wp:inline>
        </w:drawing>
      </w:r>
      <w:r w:rsidR="00585A88" w:rsidRPr="00585A88">
        <w:rPr>
          <w:rFonts w:ascii="Arial" w:eastAsia="Times New Roman" w:hAnsi="Arial" w:cs="Arial"/>
          <w:color w:val="000000"/>
          <w:sz w:val="18"/>
          <w:szCs w:val="18"/>
          <w:lang w:eastAsia="en-GB" w:bidi="ar-SA"/>
        </w:rPr>
        <w:t>Source: www.burberryplc.com</w:t>
      </w:r>
    </w:p>
    <w:p w14:paraId="44193DB5" w14:textId="458FA8BF" w:rsidR="00595A3A" w:rsidRPr="00595A3A" w:rsidRDefault="00595A3A" w:rsidP="00595A3A">
      <w:pPr>
        <w:shd w:val="clear" w:color="auto" w:fill="FFFFFF"/>
        <w:spacing w:line="360" w:lineRule="auto"/>
        <w:rPr>
          <w:rFonts w:ascii="Arial" w:eastAsia="Times New Roman" w:hAnsi="Arial" w:cs="Arial"/>
          <w:color w:val="000000"/>
          <w:sz w:val="24"/>
          <w:szCs w:val="24"/>
          <w:lang w:eastAsia="en-GB" w:bidi="ar-SA"/>
        </w:rPr>
      </w:pPr>
      <w:r w:rsidRPr="00ED7AD0">
        <w:rPr>
          <w:rFonts w:ascii="Arial" w:eastAsia="Times New Roman" w:hAnsi="Arial" w:cs="Arial"/>
          <w:color w:val="000000"/>
          <w:sz w:val="24"/>
          <w:szCs w:val="24"/>
          <w:lang w:eastAsia="en-GB" w:bidi="ar-SA"/>
        </w:rPr>
        <w:t>The ad is intended to instil a festive spirit while emphasising the brand</w:t>
      </w:r>
      <w:r w:rsidR="006A6F72">
        <w:rPr>
          <w:rFonts w:ascii="Arial" w:eastAsia="Times New Roman" w:hAnsi="Arial" w:cs="Arial"/>
          <w:color w:val="000000"/>
          <w:sz w:val="24"/>
          <w:szCs w:val="24"/>
          <w:lang w:eastAsia="en-GB" w:bidi="ar-SA"/>
        </w:rPr>
        <w:t>'</w:t>
      </w:r>
      <w:r w:rsidRPr="00ED7AD0">
        <w:rPr>
          <w:rFonts w:ascii="Arial" w:eastAsia="Times New Roman" w:hAnsi="Arial" w:cs="Arial"/>
          <w:color w:val="000000"/>
          <w:sz w:val="24"/>
          <w:szCs w:val="24"/>
          <w:lang w:eastAsia="en-GB" w:bidi="ar-SA"/>
        </w:rPr>
        <w:t>s dedication to artistry and excellence</w:t>
      </w:r>
      <w:r w:rsidR="00ED7AD0" w:rsidRPr="00ED7AD0">
        <w:rPr>
          <w:rFonts w:ascii="Arial" w:hAnsi="Arial" w:cs="Arial"/>
          <w:color w:val="000000"/>
        </w:rPr>
        <w:t xml:space="preserve"> </w:t>
      </w:r>
      <w:r w:rsidR="00ED7AD0" w:rsidRPr="00ED7AD0">
        <w:rPr>
          <w:rFonts w:ascii="Arial" w:eastAsia="Times New Roman" w:hAnsi="Arial" w:cs="Arial"/>
          <w:color w:val="000000"/>
          <w:sz w:val="24"/>
          <w:szCs w:val="24"/>
          <w:lang w:eastAsia="en-GB" w:bidi="ar-SA"/>
        </w:rPr>
        <w:t>Burberry UK (2023b)</w:t>
      </w:r>
      <w:r w:rsidR="007A2871">
        <w:rPr>
          <w:rFonts w:ascii="Arial" w:eastAsia="Times New Roman" w:hAnsi="Arial" w:cs="Arial"/>
          <w:color w:val="000000"/>
          <w:sz w:val="24"/>
          <w:szCs w:val="24"/>
          <w:lang w:eastAsia="en-GB" w:bidi="ar-SA"/>
        </w:rPr>
        <w:t>.</w:t>
      </w:r>
    </w:p>
    <w:p w14:paraId="17611B8D" w14:textId="274B3018" w:rsidR="00595A3A" w:rsidRDefault="00595A3A" w:rsidP="00595A3A">
      <w:pPr>
        <w:shd w:val="clear" w:color="auto" w:fill="FFFFFF"/>
        <w:spacing w:line="360" w:lineRule="auto"/>
        <w:rPr>
          <w:rFonts w:ascii="Arial" w:eastAsia="Times New Roman" w:hAnsi="Arial" w:cs="Arial"/>
          <w:color w:val="000000"/>
          <w:sz w:val="24"/>
          <w:szCs w:val="24"/>
          <w:lang w:eastAsia="en-GB" w:bidi="ar-SA"/>
        </w:rPr>
      </w:pPr>
      <w:r w:rsidRPr="00595A3A">
        <w:rPr>
          <w:rFonts w:ascii="Arial" w:eastAsia="Times New Roman" w:hAnsi="Arial" w:cs="Arial"/>
          <w:color w:val="000000"/>
          <w:sz w:val="24"/>
          <w:szCs w:val="24"/>
          <w:lang w:eastAsia="en-GB" w:bidi="ar-SA"/>
        </w:rPr>
        <w:t>Each campaign is intended to highlight the brand</w:t>
      </w:r>
      <w:r w:rsidR="006A6F72">
        <w:rPr>
          <w:rFonts w:ascii="Arial" w:eastAsia="Times New Roman" w:hAnsi="Arial" w:cs="Arial"/>
          <w:color w:val="000000"/>
          <w:sz w:val="24"/>
          <w:szCs w:val="24"/>
          <w:lang w:eastAsia="en-GB" w:bidi="ar-SA"/>
        </w:rPr>
        <w:t>'</w:t>
      </w:r>
      <w:r w:rsidRPr="00595A3A">
        <w:rPr>
          <w:rFonts w:ascii="Arial" w:eastAsia="Times New Roman" w:hAnsi="Arial" w:cs="Arial"/>
          <w:color w:val="000000"/>
          <w:sz w:val="24"/>
          <w:szCs w:val="24"/>
          <w:lang w:eastAsia="en-GB" w:bidi="ar-SA"/>
        </w:rPr>
        <w:t>s distinct character and values</w:t>
      </w:r>
      <w:r>
        <w:rPr>
          <w:rFonts w:ascii="Arial" w:eastAsia="Times New Roman" w:hAnsi="Arial" w:cs="Arial"/>
          <w:color w:val="000000"/>
          <w:sz w:val="24"/>
          <w:szCs w:val="24"/>
          <w:lang w:eastAsia="en-GB" w:bidi="ar-SA"/>
        </w:rPr>
        <w:t xml:space="preserve"> and</w:t>
      </w:r>
      <w:r w:rsidRPr="00595A3A">
        <w:rPr>
          <w:rFonts w:ascii="Arial" w:eastAsia="Times New Roman" w:hAnsi="Arial" w:cs="Arial"/>
          <w:color w:val="000000"/>
          <w:sz w:val="24"/>
          <w:szCs w:val="24"/>
          <w:lang w:eastAsia="en-GB" w:bidi="ar-SA"/>
        </w:rPr>
        <w:t xml:space="preserve"> engage with consumers in novel and creative ways.</w:t>
      </w:r>
    </w:p>
    <w:p w14:paraId="036ABF0D" w14:textId="0D71FA45" w:rsidR="0048736F" w:rsidRPr="0048736F" w:rsidRDefault="005D522C" w:rsidP="003B7A17">
      <w:pPr>
        <w:pStyle w:val="ListParagraph"/>
        <w:numPr>
          <w:ilvl w:val="0"/>
          <w:numId w:val="2"/>
        </w:numPr>
        <w:spacing w:line="360" w:lineRule="auto"/>
        <w:rPr>
          <w:rFonts w:ascii="Arial" w:eastAsia="Times New Roman" w:hAnsi="Arial" w:cs="Arial"/>
          <w:color w:val="000000"/>
          <w:sz w:val="24"/>
          <w:szCs w:val="24"/>
          <w:lang w:eastAsia="en-GB" w:bidi="ar-SA"/>
        </w:rPr>
      </w:pPr>
      <w:r w:rsidRPr="0048736F">
        <w:rPr>
          <w:rFonts w:ascii="Arial" w:hAnsi="Arial" w:cs="Arial"/>
          <w:b/>
          <w:bCs/>
          <w:sz w:val="28"/>
        </w:rPr>
        <w:t>Keller</w:t>
      </w:r>
      <w:r w:rsidR="006A6F72">
        <w:rPr>
          <w:rFonts w:ascii="Arial" w:hAnsi="Arial" w:cs="Arial"/>
          <w:b/>
          <w:bCs/>
          <w:sz w:val="28"/>
        </w:rPr>
        <w:t>'</w:t>
      </w:r>
      <w:r w:rsidRPr="0048736F">
        <w:rPr>
          <w:rFonts w:ascii="Arial" w:hAnsi="Arial" w:cs="Arial"/>
          <w:b/>
          <w:bCs/>
          <w:sz w:val="28"/>
        </w:rPr>
        <w:t>s Brand Equity Model</w:t>
      </w:r>
    </w:p>
    <w:p w14:paraId="31300C7F" w14:textId="1F4168DD" w:rsidR="0048736F" w:rsidRDefault="0048736F" w:rsidP="0048736F">
      <w:pPr>
        <w:shd w:val="clear" w:color="auto" w:fill="FFFFFF"/>
        <w:spacing w:line="360" w:lineRule="auto"/>
        <w:rPr>
          <w:rFonts w:ascii="Arial" w:eastAsia="Times New Roman" w:hAnsi="Arial" w:cs="Arial"/>
          <w:color w:val="000000"/>
          <w:sz w:val="24"/>
          <w:szCs w:val="24"/>
          <w:lang w:eastAsia="en-GB" w:bidi="ar-SA"/>
        </w:rPr>
      </w:pPr>
      <w:r w:rsidRPr="0048736F">
        <w:rPr>
          <w:rFonts w:ascii="Arial" w:hAnsi="Arial" w:cs="Arial"/>
          <w:sz w:val="24"/>
          <w:szCs w:val="24"/>
        </w:rPr>
        <w:t xml:space="preserve">Kevin Lane Keller, a renowned marketing professor, author, and consultant, published the Brand Equity Model in his article </w:t>
      </w:r>
      <w:r w:rsidR="006A6F72">
        <w:rPr>
          <w:rFonts w:ascii="Arial" w:hAnsi="Arial" w:cs="Arial"/>
          <w:sz w:val="24"/>
          <w:szCs w:val="24"/>
        </w:rPr>
        <w:t>"</w:t>
      </w:r>
      <w:r w:rsidRPr="0048736F">
        <w:rPr>
          <w:rFonts w:ascii="Arial" w:hAnsi="Arial" w:cs="Arial"/>
          <w:sz w:val="24"/>
          <w:szCs w:val="24"/>
        </w:rPr>
        <w:t>Conceptualizing, Measuring, and Managing Customer-Based Brand Equity</w:t>
      </w:r>
      <w:r w:rsidR="006A6F72">
        <w:rPr>
          <w:rFonts w:ascii="Arial" w:hAnsi="Arial" w:cs="Arial"/>
          <w:sz w:val="24"/>
          <w:szCs w:val="24"/>
        </w:rPr>
        <w:t>"</w:t>
      </w:r>
      <w:r w:rsidRPr="0048736F">
        <w:rPr>
          <w:rFonts w:ascii="Arial" w:hAnsi="Arial" w:cs="Arial"/>
          <w:sz w:val="24"/>
          <w:szCs w:val="24"/>
        </w:rPr>
        <w:t xml:space="preserve"> in the Journal of Marketing in 1993</w:t>
      </w:r>
      <w:r w:rsidRPr="0048736F">
        <w:rPr>
          <w:rFonts w:ascii="Arial" w:hAnsi="Arial" w:cs="Arial"/>
          <w:color w:val="000000"/>
        </w:rPr>
        <w:t xml:space="preserve"> </w:t>
      </w:r>
      <w:r w:rsidRPr="0048736F">
        <w:rPr>
          <w:rFonts w:ascii="Arial" w:eastAsia="Times New Roman" w:hAnsi="Arial" w:cs="Arial"/>
          <w:color w:val="000000"/>
          <w:sz w:val="24"/>
          <w:szCs w:val="24"/>
          <w:lang w:eastAsia="en-GB" w:bidi="ar-SA"/>
        </w:rPr>
        <w:t>(Keller, 1993)</w:t>
      </w:r>
      <w:r w:rsidRPr="0048736F">
        <w:rPr>
          <w:rFonts w:ascii="Arial" w:hAnsi="Arial" w:cs="Arial"/>
          <w:color w:val="000000"/>
        </w:rPr>
        <w:t xml:space="preserve"> </w:t>
      </w:r>
      <w:r w:rsidRPr="0048736F">
        <w:rPr>
          <w:rFonts w:ascii="Arial" w:eastAsia="Times New Roman" w:hAnsi="Arial" w:cs="Arial"/>
          <w:color w:val="000000"/>
          <w:sz w:val="24"/>
          <w:szCs w:val="24"/>
          <w:lang w:eastAsia="en-GB" w:bidi="ar-SA"/>
        </w:rPr>
        <w:t>(Dartmouth, 2023)</w:t>
      </w:r>
      <w:r w:rsidR="00350D41">
        <w:rPr>
          <w:rFonts w:ascii="Arial" w:eastAsia="Times New Roman" w:hAnsi="Arial" w:cs="Arial"/>
          <w:color w:val="000000"/>
          <w:sz w:val="24"/>
          <w:szCs w:val="24"/>
          <w:lang w:eastAsia="en-GB" w:bidi="ar-SA"/>
        </w:rPr>
        <w:t>.</w:t>
      </w:r>
    </w:p>
    <w:p w14:paraId="5EEEDFD5" w14:textId="7080A5B0" w:rsidR="00B0354A" w:rsidRDefault="00B0354A" w:rsidP="0048736F">
      <w:pPr>
        <w:shd w:val="clear" w:color="auto" w:fill="FFFFFF"/>
        <w:spacing w:line="360" w:lineRule="auto"/>
        <w:rPr>
          <w:rFonts w:ascii="Arial" w:eastAsia="Times New Roman" w:hAnsi="Arial" w:cs="Arial"/>
          <w:color w:val="000000"/>
          <w:sz w:val="24"/>
          <w:szCs w:val="24"/>
          <w:lang w:eastAsia="en-GB" w:bidi="ar-SA"/>
        </w:rPr>
      </w:pPr>
      <w:r w:rsidRPr="00B0354A">
        <w:rPr>
          <w:rFonts w:ascii="Arial" w:eastAsia="Times New Roman" w:hAnsi="Arial" w:cs="Arial"/>
          <w:color w:val="000000"/>
          <w:sz w:val="24"/>
          <w:szCs w:val="24"/>
          <w:lang w:eastAsia="en-GB" w:bidi="ar-SA"/>
        </w:rPr>
        <w:t xml:space="preserve">Burberry </w:t>
      </w:r>
      <w:r>
        <w:rPr>
          <w:rFonts w:ascii="Arial" w:eastAsia="Times New Roman" w:hAnsi="Arial" w:cs="Arial"/>
          <w:color w:val="000000"/>
          <w:sz w:val="24"/>
          <w:szCs w:val="24"/>
          <w:lang w:eastAsia="en-GB" w:bidi="ar-SA"/>
        </w:rPr>
        <w:t xml:space="preserve">can </w:t>
      </w:r>
      <w:r w:rsidRPr="00B0354A">
        <w:rPr>
          <w:rFonts w:ascii="Arial" w:eastAsia="Times New Roman" w:hAnsi="Arial" w:cs="Arial"/>
          <w:color w:val="000000"/>
          <w:sz w:val="24"/>
          <w:szCs w:val="24"/>
          <w:lang w:eastAsia="en-GB" w:bidi="ar-SA"/>
        </w:rPr>
        <w:t xml:space="preserve">benefit from </w:t>
      </w:r>
      <w:r>
        <w:rPr>
          <w:rFonts w:ascii="Arial" w:eastAsia="Times New Roman" w:hAnsi="Arial" w:cs="Arial"/>
          <w:color w:val="000000"/>
          <w:sz w:val="24"/>
          <w:szCs w:val="24"/>
          <w:lang w:eastAsia="en-GB" w:bidi="ar-SA"/>
        </w:rPr>
        <w:t>strong</w:t>
      </w:r>
      <w:r w:rsidRPr="00B0354A">
        <w:rPr>
          <w:rFonts w:ascii="Arial" w:eastAsia="Times New Roman" w:hAnsi="Arial" w:cs="Arial"/>
          <w:color w:val="000000"/>
          <w:sz w:val="24"/>
          <w:szCs w:val="24"/>
          <w:lang w:eastAsia="en-GB" w:bidi="ar-SA"/>
        </w:rPr>
        <w:t xml:space="preserve"> brand equity in consumer loyalty, price power, competitive advantage, and brand expansion. B</w:t>
      </w:r>
      <w:r>
        <w:rPr>
          <w:rFonts w:ascii="Arial" w:eastAsia="Times New Roman" w:hAnsi="Arial" w:cs="Arial"/>
          <w:color w:val="000000"/>
          <w:sz w:val="24"/>
          <w:szCs w:val="24"/>
          <w:lang w:eastAsia="en-GB" w:bidi="ar-SA"/>
        </w:rPr>
        <w:t>y focusing on brand equity, Burberry can have sustainable growth and higher profit in the competitive fashion market</w:t>
      </w:r>
      <w:r w:rsidRPr="00B0354A">
        <w:rPr>
          <w:rFonts w:ascii="Arial" w:eastAsia="Times New Roman" w:hAnsi="Arial" w:cs="Arial"/>
          <w:color w:val="000000"/>
          <w:sz w:val="24"/>
          <w:szCs w:val="24"/>
          <w:lang w:eastAsia="en-GB" w:bidi="ar-SA"/>
        </w:rPr>
        <w:t>.</w:t>
      </w:r>
    </w:p>
    <w:p w14:paraId="1B5C3583" w14:textId="77777777" w:rsidR="00981DDE" w:rsidRDefault="00981DDE" w:rsidP="0048736F">
      <w:pPr>
        <w:shd w:val="clear" w:color="auto" w:fill="FFFFFF"/>
        <w:spacing w:line="360" w:lineRule="auto"/>
        <w:rPr>
          <w:rFonts w:ascii="Arial" w:eastAsia="Times New Roman" w:hAnsi="Arial" w:cs="Arial"/>
          <w:color w:val="000000"/>
          <w:sz w:val="24"/>
          <w:szCs w:val="24"/>
          <w:lang w:eastAsia="en-GB" w:bidi="ar-SA"/>
        </w:rPr>
      </w:pPr>
    </w:p>
    <w:p w14:paraId="3B7DA01B" w14:textId="77777777" w:rsidR="00981DDE" w:rsidRPr="0048736F" w:rsidRDefault="00981DDE" w:rsidP="0048736F">
      <w:pPr>
        <w:shd w:val="clear" w:color="auto" w:fill="FFFFFF"/>
        <w:spacing w:line="360" w:lineRule="auto"/>
        <w:rPr>
          <w:rFonts w:ascii="Arial" w:eastAsia="Times New Roman" w:hAnsi="Arial" w:cs="Arial"/>
          <w:color w:val="000000"/>
          <w:sz w:val="24"/>
          <w:szCs w:val="24"/>
          <w:lang w:eastAsia="en-GB" w:bidi="ar-SA"/>
        </w:rPr>
      </w:pPr>
    </w:p>
    <w:p w14:paraId="60E96434" w14:textId="6174FA14" w:rsidR="0093376A" w:rsidRDefault="004852B7" w:rsidP="004852B7">
      <w:pPr>
        <w:spacing w:line="360" w:lineRule="auto"/>
        <w:rPr>
          <w:rFonts w:ascii="Arial" w:eastAsia="Times New Roman" w:hAnsi="Arial" w:cs="Arial"/>
          <w:color w:val="000000"/>
          <w:sz w:val="24"/>
          <w:szCs w:val="24"/>
          <w:lang w:eastAsia="en-GB" w:bidi="ar-SA"/>
        </w:rPr>
      </w:pPr>
      <w:r>
        <w:rPr>
          <w:rFonts w:ascii="Arial" w:eastAsia="Times New Roman" w:hAnsi="Arial" w:cs="Arial"/>
          <w:noProof/>
          <w:color w:val="000000"/>
          <w:sz w:val="24"/>
          <w:szCs w:val="24"/>
          <w:lang w:eastAsia="en-GB" w:bidi="ar-SA"/>
        </w:rPr>
        <w:lastRenderedPageBreak/>
        <w:drawing>
          <wp:inline distT="0" distB="0" distL="0" distR="0" wp14:anchorId="45BAF834" wp14:editId="79524CE4">
            <wp:extent cx="5989320" cy="4175760"/>
            <wp:effectExtent l="0" t="0" r="0" b="0"/>
            <wp:docPr id="9" name="Picture 9" descr="A picture containing text, screenshot, line, fo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A picture containing text, screenshot, line, font&#10;&#10;Description automatically generated"/>
                    <pic:cNvPicPr/>
                  </pic:nvPicPr>
                  <pic:blipFill>
                    <a:blip r:embed="rId34" cstate="print">
                      <a:extLst>
                        <a:ext uri="{28A0092B-C50C-407E-A947-70E740481C1C}">
                          <a14:useLocalDpi xmlns:a14="http://schemas.microsoft.com/office/drawing/2010/main" val="0"/>
                        </a:ext>
                      </a:extLst>
                    </a:blip>
                    <a:stretch>
                      <a:fillRect/>
                    </a:stretch>
                  </pic:blipFill>
                  <pic:spPr>
                    <a:xfrm>
                      <a:off x="0" y="0"/>
                      <a:ext cx="5989320" cy="4175760"/>
                    </a:xfrm>
                    <a:prstGeom prst="rect">
                      <a:avLst/>
                    </a:prstGeom>
                  </pic:spPr>
                </pic:pic>
              </a:graphicData>
            </a:graphic>
          </wp:inline>
        </w:drawing>
      </w:r>
    </w:p>
    <w:p w14:paraId="5FAACE78" w14:textId="33A16364" w:rsidR="004852B7" w:rsidRDefault="004852B7" w:rsidP="00756E89">
      <w:pPr>
        <w:shd w:val="clear" w:color="auto" w:fill="FFFFFF"/>
        <w:spacing w:line="360" w:lineRule="auto"/>
        <w:rPr>
          <w:rFonts w:ascii="Arial" w:eastAsia="Times New Roman" w:hAnsi="Arial" w:cs="Arial"/>
          <w:color w:val="000000"/>
          <w:sz w:val="24"/>
          <w:szCs w:val="24"/>
          <w:lang w:eastAsia="en-GB" w:bidi="ar-SA"/>
        </w:rPr>
      </w:pPr>
      <w:r w:rsidRPr="004852B7">
        <w:rPr>
          <w:rFonts w:ascii="Arial" w:eastAsia="Times New Roman" w:hAnsi="Arial" w:cs="Arial"/>
          <w:b/>
          <w:bCs/>
          <w:color w:val="000000"/>
          <w:sz w:val="24"/>
          <w:szCs w:val="24"/>
          <w:lang w:eastAsia="en-GB" w:bidi="ar-SA"/>
        </w:rPr>
        <w:t>Brand Sali</w:t>
      </w:r>
      <w:r>
        <w:rPr>
          <w:rFonts w:ascii="Arial" w:eastAsia="Times New Roman" w:hAnsi="Arial" w:cs="Arial"/>
          <w:b/>
          <w:bCs/>
          <w:color w:val="000000"/>
          <w:sz w:val="24"/>
          <w:szCs w:val="24"/>
          <w:lang w:eastAsia="en-GB" w:bidi="ar-SA"/>
        </w:rPr>
        <w:t>e</w:t>
      </w:r>
      <w:r w:rsidRPr="004852B7">
        <w:rPr>
          <w:rFonts w:ascii="Arial" w:eastAsia="Times New Roman" w:hAnsi="Arial" w:cs="Arial"/>
          <w:b/>
          <w:bCs/>
          <w:color w:val="000000"/>
          <w:sz w:val="24"/>
          <w:szCs w:val="24"/>
          <w:lang w:eastAsia="en-GB" w:bidi="ar-SA"/>
        </w:rPr>
        <w:t>nce</w:t>
      </w:r>
      <w:r>
        <w:rPr>
          <w:rFonts w:ascii="Arial" w:eastAsia="Times New Roman" w:hAnsi="Arial" w:cs="Arial"/>
          <w:b/>
          <w:bCs/>
          <w:color w:val="000000"/>
          <w:sz w:val="24"/>
          <w:szCs w:val="24"/>
          <w:lang w:eastAsia="en-GB" w:bidi="ar-SA"/>
        </w:rPr>
        <w:t xml:space="preserve">: </w:t>
      </w:r>
      <w:r w:rsidRPr="00756E89">
        <w:rPr>
          <w:rFonts w:ascii="Arial" w:eastAsia="Times New Roman" w:hAnsi="Arial" w:cs="Arial"/>
          <w:color w:val="000000"/>
          <w:sz w:val="24"/>
          <w:szCs w:val="24"/>
          <w:lang w:eastAsia="en-GB" w:bidi="ar-SA"/>
        </w:rPr>
        <w:t>The level to which a brand is noticed or recognised by consumers and deemed relevant to their requirements is known as brand salience(Keller, 1993).</w:t>
      </w:r>
      <w:r w:rsidR="00756E89" w:rsidRPr="00756E89">
        <w:rPr>
          <w:rFonts w:ascii="Arial" w:eastAsia="Times New Roman" w:hAnsi="Arial" w:cs="Arial"/>
          <w:color w:val="000000"/>
          <w:sz w:val="24"/>
          <w:szCs w:val="24"/>
          <w:lang w:eastAsia="en-GB" w:bidi="ar-SA"/>
        </w:rPr>
        <w:t xml:space="preserve"> </w:t>
      </w:r>
      <w:r w:rsidR="00756E89" w:rsidRPr="00756E89">
        <w:rPr>
          <w:rFonts w:ascii="Arial" w:eastAsia="Times New Roman" w:hAnsi="Arial" w:cs="Arial"/>
          <w:color w:val="000000"/>
          <w:sz w:val="24"/>
          <w:szCs w:val="24"/>
          <w:lang w:eastAsia="en-GB" w:bidi="ar-SA"/>
        </w:rPr>
        <w:t xml:space="preserve">Studies have shown that customers who </w:t>
      </w:r>
      <w:r w:rsidR="00756E89">
        <w:rPr>
          <w:rFonts w:ascii="Arial" w:eastAsia="Times New Roman" w:hAnsi="Arial" w:cs="Arial"/>
          <w:color w:val="000000"/>
          <w:sz w:val="24"/>
          <w:szCs w:val="24"/>
          <w:lang w:eastAsia="en-GB" w:bidi="ar-SA"/>
        </w:rPr>
        <w:t>use</w:t>
      </w:r>
      <w:r w:rsidR="00756E89" w:rsidRPr="00756E89">
        <w:rPr>
          <w:rFonts w:ascii="Arial" w:eastAsia="Times New Roman" w:hAnsi="Arial" w:cs="Arial"/>
          <w:color w:val="000000"/>
          <w:sz w:val="24"/>
          <w:szCs w:val="24"/>
          <w:lang w:eastAsia="en-GB" w:bidi="ar-SA"/>
        </w:rPr>
        <w:t xml:space="preserve"> luxury products</w:t>
      </w:r>
      <w:r w:rsidR="00756E89">
        <w:rPr>
          <w:rFonts w:ascii="Arial" w:eastAsia="Times New Roman" w:hAnsi="Arial" w:cs="Arial"/>
          <w:color w:val="000000"/>
          <w:sz w:val="24"/>
          <w:szCs w:val="24"/>
          <w:lang w:eastAsia="en-GB" w:bidi="ar-SA"/>
        </w:rPr>
        <w:t xml:space="preserve"> consider it an opportunity to be promoted to a higher social class.</w:t>
      </w:r>
      <w:r w:rsidRPr="00756E89">
        <w:rPr>
          <w:rFonts w:ascii="Arial" w:eastAsia="Times New Roman" w:hAnsi="Arial" w:cs="Arial"/>
          <w:color w:val="000000"/>
          <w:sz w:val="24"/>
          <w:szCs w:val="24"/>
          <w:lang w:eastAsia="en-GB" w:bidi="ar-SA"/>
        </w:rPr>
        <w:t xml:space="preserve"> </w:t>
      </w:r>
      <w:r w:rsidR="00756E89" w:rsidRPr="00756E89">
        <w:rPr>
          <w:rFonts w:ascii="Arial" w:eastAsia="Times New Roman" w:hAnsi="Arial" w:cs="Arial"/>
          <w:color w:val="000000"/>
          <w:sz w:val="24"/>
          <w:szCs w:val="24"/>
          <w:lang w:eastAsia="en-GB" w:bidi="ar-SA"/>
        </w:rPr>
        <w:t>(Li et al., 2022)</w:t>
      </w:r>
      <w:r w:rsidR="00756E89">
        <w:rPr>
          <w:rFonts w:ascii="Arial" w:eastAsia="Times New Roman" w:hAnsi="Arial" w:cs="Arial"/>
          <w:color w:val="000000"/>
          <w:sz w:val="24"/>
          <w:szCs w:val="24"/>
          <w:lang w:eastAsia="en-GB" w:bidi="ar-SA"/>
        </w:rPr>
        <w:t xml:space="preserve">. </w:t>
      </w:r>
      <w:r w:rsidR="00756E89" w:rsidRPr="00756E89">
        <w:rPr>
          <w:rFonts w:ascii="Arial" w:eastAsia="Times New Roman" w:hAnsi="Arial" w:cs="Arial"/>
          <w:color w:val="000000"/>
          <w:sz w:val="24"/>
          <w:szCs w:val="24"/>
          <w:lang w:eastAsia="en-GB" w:bidi="ar-SA"/>
        </w:rPr>
        <w:t xml:space="preserve">Burberry Customers use </w:t>
      </w:r>
      <w:r w:rsidR="00756E89" w:rsidRPr="00756E89">
        <w:rPr>
          <w:rFonts w:ascii="Arial" w:eastAsia="Times New Roman" w:hAnsi="Arial" w:cs="Arial"/>
          <w:color w:val="000000"/>
          <w:sz w:val="24"/>
          <w:szCs w:val="24"/>
          <w:lang w:eastAsia="en-GB" w:bidi="ar-SA"/>
        </w:rPr>
        <w:t xml:space="preserve">this brand to </w:t>
      </w:r>
      <w:r w:rsidR="00756E89" w:rsidRPr="00756E89">
        <w:rPr>
          <w:rFonts w:ascii="Arial" w:eastAsia="Times New Roman" w:hAnsi="Arial" w:cs="Arial"/>
          <w:color w:val="000000"/>
          <w:sz w:val="24"/>
          <w:szCs w:val="24"/>
          <w:lang w:eastAsia="en-GB" w:bidi="ar-SA"/>
        </w:rPr>
        <w:t xml:space="preserve">advance their social position </w:t>
      </w:r>
      <w:r w:rsidR="00756E89">
        <w:rPr>
          <w:rFonts w:ascii="Arial" w:eastAsia="Times New Roman" w:hAnsi="Arial" w:cs="Arial"/>
          <w:color w:val="000000"/>
          <w:sz w:val="24"/>
          <w:szCs w:val="24"/>
          <w:lang w:eastAsia="en-GB" w:bidi="ar-SA"/>
        </w:rPr>
        <w:t>and associate</w:t>
      </w:r>
      <w:r w:rsidR="00756E89" w:rsidRPr="00756E89">
        <w:rPr>
          <w:rFonts w:ascii="Arial" w:eastAsia="Times New Roman" w:hAnsi="Arial" w:cs="Arial"/>
          <w:color w:val="000000"/>
          <w:sz w:val="24"/>
          <w:szCs w:val="24"/>
          <w:lang w:eastAsia="en-GB" w:bidi="ar-SA"/>
        </w:rPr>
        <w:t xml:space="preserve"> it with higher-quality goods and services.</w:t>
      </w:r>
      <w:r w:rsidR="00756E89">
        <w:rPr>
          <w:rFonts w:ascii="Arial" w:eastAsia="Times New Roman" w:hAnsi="Arial" w:cs="Arial"/>
          <w:color w:val="000000"/>
          <w:sz w:val="24"/>
          <w:szCs w:val="24"/>
          <w:lang w:eastAsia="en-GB" w:bidi="ar-SA"/>
        </w:rPr>
        <w:t xml:space="preserve"> </w:t>
      </w:r>
      <w:r w:rsidRPr="00756E89">
        <w:rPr>
          <w:rFonts w:ascii="Arial" w:eastAsia="Times New Roman" w:hAnsi="Arial" w:cs="Arial"/>
          <w:color w:val="000000"/>
          <w:sz w:val="24"/>
          <w:szCs w:val="24"/>
          <w:lang w:eastAsia="en-GB" w:bidi="ar-SA"/>
        </w:rPr>
        <w:t>The mix of iconic design elements, worldwide reach, British history</w:t>
      </w:r>
      <w:r w:rsidRPr="00756E89">
        <w:rPr>
          <w:rFonts w:ascii="Arial" w:eastAsia="Times New Roman" w:hAnsi="Arial" w:cs="Arial"/>
          <w:color w:val="000000"/>
          <w:sz w:val="24"/>
          <w:szCs w:val="24"/>
          <w:lang w:eastAsia="en-GB" w:bidi="ar-SA"/>
        </w:rPr>
        <w:t>,</w:t>
      </w:r>
      <w:r w:rsidRPr="00756E89">
        <w:rPr>
          <w:rFonts w:ascii="Arial" w:eastAsia="Times New Roman" w:hAnsi="Arial" w:cs="Arial"/>
          <w:color w:val="000000"/>
          <w:sz w:val="24"/>
          <w:szCs w:val="24"/>
          <w:lang w:eastAsia="en-GB" w:bidi="ar-SA"/>
        </w:rPr>
        <w:t xml:space="preserve"> </w:t>
      </w:r>
      <w:r w:rsidRPr="00756E89">
        <w:rPr>
          <w:rFonts w:ascii="Arial" w:eastAsia="Times New Roman" w:hAnsi="Arial" w:cs="Arial"/>
          <w:color w:val="000000"/>
          <w:sz w:val="24"/>
          <w:szCs w:val="24"/>
          <w:lang w:eastAsia="en-GB" w:bidi="ar-SA"/>
        </w:rPr>
        <w:t xml:space="preserve">exclusivity, </w:t>
      </w:r>
      <w:r w:rsidRPr="00756E89">
        <w:rPr>
          <w:rFonts w:ascii="Arial" w:eastAsia="Times New Roman" w:hAnsi="Arial" w:cs="Arial"/>
          <w:color w:val="000000"/>
          <w:sz w:val="24"/>
          <w:szCs w:val="24"/>
          <w:lang w:eastAsia="en-GB" w:bidi="ar-SA"/>
        </w:rPr>
        <w:t>and innovation contribute to Burberry</w:t>
      </w:r>
      <w:r w:rsidR="006A6F72">
        <w:rPr>
          <w:rFonts w:ascii="Arial" w:eastAsia="Times New Roman" w:hAnsi="Arial" w:cs="Arial"/>
          <w:color w:val="000000"/>
          <w:sz w:val="24"/>
          <w:szCs w:val="24"/>
          <w:lang w:eastAsia="en-GB" w:bidi="ar-SA"/>
        </w:rPr>
        <w:t>'</w:t>
      </w:r>
      <w:r w:rsidRPr="00756E89">
        <w:rPr>
          <w:rFonts w:ascii="Arial" w:eastAsia="Times New Roman" w:hAnsi="Arial" w:cs="Arial"/>
          <w:color w:val="000000"/>
          <w:sz w:val="24"/>
          <w:szCs w:val="24"/>
          <w:lang w:eastAsia="en-GB" w:bidi="ar-SA"/>
        </w:rPr>
        <w:t>s great brand salience.</w:t>
      </w:r>
      <w:r w:rsidR="00756E89" w:rsidRPr="00756E89">
        <w:rPr>
          <w:rFonts w:ascii="Arial" w:eastAsia="Times New Roman" w:hAnsi="Arial" w:cs="Arial"/>
          <w:color w:val="000000"/>
          <w:sz w:val="24"/>
          <w:szCs w:val="24"/>
          <w:lang w:eastAsia="en-GB" w:bidi="ar-SA"/>
        </w:rPr>
        <w:t xml:space="preserve"> </w:t>
      </w:r>
    </w:p>
    <w:p w14:paraId="026A03C2" w14:textId="12B5B558" w:rsidR="00756E89" w:rsidRDefault="00756E89" w:rsidP="00756E89">
      <w:pPr>
        <w:shd w:val="clear" w:color="auto" w:fill="FFFFFF"/>
        <w:spacing w:line="360" w:lineRule="auto"/>
        <w:rPr>
          <w:rFonts w:ascii="Arial" w:eastAsia="Times New Roman" w:hAnsi="Arial" w:cs="Arial"/>
          <w:color w:val="000000"/>
          <w:sz w:val="24"/>
          <w:szCs w:val="24"/>
          <w:lang w:eastAsia="en-GB" w:bidi="ar-SA"/>
        </w:rPr>
      </w:pPr>
      <w:r w:rsidRPr="00756E89">
        <w:rPr>
          <w:rFonts w:ascii="Arial" w:eastAsia="Times New Roman" w:hAnsi="Arial" w:cs="Arial"/>
          <w:b/>
          <w:bCs/>
          <w:color w:val="000000"/>
          <w:sz w:val="24"/>
          <w:szCs w:val="24"/>
          <w:lang w:eastAsia="en-GB" w:bidi="ar-SA"/>
        </w:rPr>
        <w:t>Brand Loyalty:</w:t>
      </w:r>
      <w:r>
        <w:rPr>
          <w:rFonts w:ascii="Arial" w:eastAsia="Times New Roman" w:hAnsi="Arial" w:cs="Arial"/>
          <w:b/>
          <w:bCs/>
          <w:color w:val="000000"/>
          <w:sz w:val="24"/>
          <w:szCs w:val="24"/>
          <w:lang w:eastAsia="en-GB" w:bidi="ar-SA"/>
        </w:rPr>
        <w:t xml:space="preserve"> </w:t>
      </w:r>
      <w:r w:rsidRPr="0078223F">
        <w:rPr>
          <w:rFonts w:ascii="Arial" w:eastAsia="Times New Roman" w:hAnsi="Arial" w:cs="Arial"/>
          <w:color w:val="000000"/>
          <w:sz w:val="24"/>
          <w:szCs w:val="24"/>
          <w:lang w:eastAsia="en-GB" w:bidi="ar-SA"/>
        </w:rPr>
        <w:t xml:space="preserve">Aside from a </w:t>
      </w:r>
      <w:r w:rsidR="0078223F" w:rsidRPr="0078223F">
        <w:rPr>
          <w:rFonts w:ascii="Arial" w:eastAsia="Times New Roman" w:hAnsi="Arial" w:cs="Arial"/>
          <w:color w:val="000000"/>
          <w:sz w:val="24"/>
          <w:szCs w:val="24"/>
          <w:lang w:eastAsia="en-GB" w:bidi="ar-SA"/>
        </w:rPr>
        <w:t>few</w:t>
      </w:r>
      <w:r w:rsidRPr="0078223F">
        <w:rPr>
          <w:rFonts w:ascii="Arial" w:eastAsia="Times New Roman" w:hAnsi="Arial" w:cs="Arial"/>
          <w:color w:val="000000"/>
          <w:sz w:val="24"/>
          <w:szCs w:val="24"/>
          <w:lang w:eastAsia="en-GB" w:bidi="ar-SA"/>
        </w:rPr>
        <w:t xml:space="preserve"> products, a significant marketing objective is </w:t>
      </w:r>
      <w:r w:rsidR="0078223F" w:rsidRPr="0078223F">
        <w:rPr>
          <w:rFonts w:ascii="Arial" w:eastAsia="Times New Roman" w:hAnsi="Arial" w:cs="Arial"/>
          <w:color w:val="000000"/>
          <w:sz w:val="24"/>
          <w:szCs w:val="24"/>
          <w:lang w:eastAsia="en-GB" w:bidi="ar-SA"/>
        </w:rPr>
        <w:t>facilitating</w:t>
      </w:r>
      <w:r w:rsidRPr="0078223F">
        <w:rPr>
          <w:rFonts w:ascii="Arial" w:eastAsia="Times New Roman" w:hAnsi="Arial" w:cs="Arial"/>
          <w:color w:val="000000"/>
          <w:sz w:val="24"/>
          <w:szCs w:val="24"/>
          <w:lang w:eastAsia="en-GB" w:bidi="ar-SA"/>
        </w:rPr>
        <w:t xml:space="preserve"> consumers</w:t>
      </w:r>
      <w:r w:rsidR="006A6F72">
        <w:rPr>
          <w:rFonts w:ascii="Arial" w:eastAsia="Times New Roman" w:hAnsi="Arial" w:cs="Arial"/>
          <w:color w:val="000000"/>
          <w:sz w:val="24"/>
          <w:szCs w:val="24"/>
          <w:lang w:eastAsia="en-GB" w:bidi="ar-SA"/>
        </w:rPr>
        <w:t>'</w:t>
      </w:r>
      <w:r w:rsidRPr="0078223F">
        <w:rPr>
          <w:rFonts w:ascii="Arial" w:eastAsia="Times New Roman" w:hAnsi="Arial" w:cs="Arial"/>
          <w:color w:val="000000"/>
          <w:sz w:val="24"/>
          <w:szCs w:val="24"/>
          <w:lang w:eastAsia="en-GB" w:bidi="ar-SA"/>
        </w:rPr>
        <w:t xml:space="preserve"> preference-based brand repurchase</w:t>
      </w:r>
      <w:r w:rsidRPr="0078223F">
        <w:rPr>
          <w:rFonts w:ascii="Arial" w:hAnsi="Arial" w:cs="Arial"/>
          <w:color w:val="000000"/>
        </w:rPr>
        <w:t xml:space="preserve"> </w:t>
      </w:r>
      <w:r w:rsidRPr="0078223F">
        <w:rPr>
          <w:rFonts w:ascii="Arial" w:eastAsia="Times New Roman" w:hAnsi="Arial" w:cs="Arial"/>
          <w:color w:val="000000"/>
          <w:sz w:val="24"/>
          <w:szCs w:val="24"/>
          <w:lang w:eastAsia="en-GB" w:bidi="ar-SA"/>
        </w:rPr>
        <w:t>(Knox and Walker, 2001).</w:t>
      </w:r>
      <w:r w:rsidRPr="0078223F">
        <w:rPr>
          <w:rFonts w:ascii="Arial" w:eastAsia="Times New Roman" w:hAnsi="Arial" w:cs="Arial"/>
          <w:color w:val="000000"/>
          <w:sz w:val="24"/>
          <w:szCs w:val="24"/>
          <w:lang w:eastAsia="en-GB" w:bidi="ar-SA"/>
        </w:rPr>
        <w:t xml:space="preserve"> </w:t>
      </w:r>
      <w:r w:rsidRPr="0078223F">
        <w:rPr>
          <w:rFonts w:ascii="Arial" w:eastAsia="Times New Roman" w:hAnsi="Arial" w:cs="Arial"/>
          <w:color w:val="000000"/>
          <w:sz w:val="24"/>
          <w:szCs w:val="24"/>
          <w:lang w:eastAsia="en-GB" w:bidi="ar-SA"/>
        </w:rPr>
        <w:t>Brand loyalty is a consumer</w:t>
      </w:r>
      <w:r w:rsidR="006A6F72">
        <w:rPr>
          <w:rFonts w:ascii="Arial" w:eastAsia="Times New Roman" w:hAnsi="Arial" w:cs="Arial"/>
          <w:color w:val="000000"/>
          <w:sz w:val="24"/>
          <w:szCs w:val="24"/>
          <w:lang w:eastAsia="en-GB" w:bidi="ar-SA"/>
        </w:rPr>
        <w:t>'</w:t>
      </w:r>
      <w:r w:rsidRPr="0078223F">
        <w:rPr>
          <w:rFonts w:ascii="Arial" w:eastAsia="Times New Roman" w:hAnsi="Arial" w:cs="Arial"/>
          <w:color w:val="000000"/>
          <w:sz w:val="24"/>
          <w:szCs w:val="24"/>
          <w:lang w:eastAsia="en-GB" w:bidi="ar-SA"/>
        </w:rPr>
        <w:t xml:space="preserve">s positive emotions towards a brand and commitment to </w:t>
      </w:r>
      <w:r w:rsidRPr="0078223F">
        <w:rPr>
          <w:rFonts w:ascii="Arial" w:eastAsia="Times New Roman" w:hAnsi="Arial" w:cs="Arial"/>
          <w:color w:val="000000"/>
          <w:sz w:val="24"/>
          <w:szCs w:val="24"/>
          <w:lang w:eastAsia="en-GB" w:bidi="ar-SA"/>
        </w:rPr>
        <w:t xml:space="preserve">repeatedly buying its products and services </w:t>
      </w:r>
      <w:r w:rsidRPr="0078223F">
        <w:rPr>
          <w:rFonts w:ascii="Arial" w:eastAsia="Times New Roman" w:hAnsi="Arial" w:cs="Arial"/>
          <w:color w:val="000000"/>
          <w:sz w:val="24"/>
          <w:szCs w:val="24"/>
          <w:lang w:eastAsia="en-GB" w:bidi="ar-SA"/>
        </w:rPr>
        <w:t>despite flaws, competition, or environmental changes</w:t>
      </w:r>
      <w:r w:rsidRPr="0078223F">
        <w:rPr>
          <w:rFonts w:ascii="Arial" w:hAnsi="Arial" w:cs="Arial"/>
          <w:color w:val="000000"/>
        </w:rPr>
        <w:t xml:space="preserve"> </w:t>
      </w:r>
      <w:r w:rsidRPr="0078223F">
        <w:rPr>
          <w:rFonts w:ascii="Arial" w:eastAsia="Times New Roman" w:hAnsi="Arial" w:cs="Arial"/>
          <w:color w:val="000000"/>
          <w:sz w:val="24"/>
          <w:szCs w:val="24"/>
          <w:lang w:eastAsia="en-GB" w:bidi="ar-SA"/>
        </w:rPr>
        <w:t>(Hur, Ahn and Kim, 2011).</w:t>
      </w:r>
      <w:r w:rsidR="0078223F" w:rsidRPr="0078223F">
        <w:rPr>
          <w:rFonts w:ascii="Arial" w:hAnsi="Arial" w:cs="Arial"/>
        </w:rPr>
        <w:t xml:space="preserve"> </w:t>
      </w:r>
      <w:r w:rsidR="0078223F" w:rsidRPr="0078223F">
        <w:rPr>
          <w:rFonts w:ascii="Arial" w:eastAsia="Times New Roman" w:hAnsi="Arial" w:cs="Arial"/>
          <w:color w:val="000000"/>
          <w:sz w:val="24"/>
          <w:szCs w:val="24"/>
          <w:lang w:eastAsia="en-GB" w:bidi="ar-SA"/>
        </w:rPr>
        <w:t xml:space="preserve">Burberry has a loyal customer base, with numerous clients purchasing its products repeatedly. Burberry has been in business for </w:t>
      </w:r>
      <w:r w:rsidR="0078223F">
        <w:rPr>
          <w:rFonts w:ascii="Arial" w:eastAsia="Times New Roman" w:hAnsi="Arial" w:cs="Arial"/>
          <w:color w:val="000000"/>
          <w:sz w:val="24"/>
          <w:szCs w:val="24"/>
          <w:lang w:eastAsia="en-GB" w:bidi="ar-SA"/>
        </w:rPr>
        <w:t>over</w:t>
      </w:r>
      <w:r w:rsidR="0078223F" w:rsidRPr="0078223F">
        <w:rPr>
          <w:rFonts w:ascii="Arial" w:eastAsia="Times New Roman" w:hAnsi="Arial" w:cs="Arial"/>
          <w:color w:val="000000"/>
          <w:sz w:val="24"/>
          <w:szCs w:val="24"/>
          <w:lang w:eastAsia="en-GB" w:bidi="ar-SA"/>
        </w:rPr>
        <w:t xml:space="preserve"> 150 years</w:t>
      </w:r>
      <w:r w:rsidR="0078223F" w:rsidRPr="0078223F">
        <w:rPr>
          <w:rFonts w:ascii="Arial" w:eastAsia="Times New Roman" w:hAnsi="Arial" w:cs="Arial"/>
          <w:color w:val="000000"/>
          <w:sz w:val="24"/>
          <w:szCs w:val="24"/>
          <w:lang w:eastAsia="en-GB" w:bidi="ar-SA"/>
        </w:rPr>
        <w:t xml:space="preserve"> and has developed a strong brand </w:t>
      </w:r>
      <w:r w:rsidR="0078223F" w:rsidRPr="0078223F">
        <w:rPr>
          <w:rFonts w:ascii="Arial" w:eastAsia="Times New Roman" w:hAnsi="Arial" w:cs="Arial"/>
          <w:color w:val="000000"/>
          <w:sz w:val="24"/>
          <w:szCs w:val="24"/>
          <w:lang w:eastAsia="en-GB" w:bidi="ar-SA"/>
        </w:rPr>
        <w:lastRenderedPageBreak/>
        <w:t>image</w:t>
      </w:r>
      <w:r w:rsidR="0078223F" w:rsidRPr="0078223F">
        <w:rPr>
          <w:rFonts w:ascii="Arial" w:eastAsia="Times New Roman" w:hAnsi="Arial" w:cs="Arial"/>
          <w:color w:val="000000"/>
          <w:sz w:val="24"/>
          <w:szCs w:val="24"/>
          <w:lang w:eastAsia="en-GB" w:bidi="ar-SA"/>
        </w:rPr>
        <w:t xml:space="preserve"> associated with luxury, quality, and British heritage. Burberry</w:t>
      </w:r>
      <w:r w:rsidR="006A6F72">
        <w:rPr>
          <w:rFonts w:ascii="Arial" w:eastAsia="Times New Roman" w:hAnsi="Arial" w:cs="Arial"/>
          <w:color w:val="000000"/>
          <w:sz w:val="24"/>
          <w:szCs w:val="24"/>
          <w:lang w:eastAsia="en-GB" w:bidi="ar-SA"/>
        </w:rPr>
        <w:t>'</w:t>
      </w:r>
      <w:r w:rsidR="0078223F" w:rsidRPr="0078223F">
        <w:rPr>
          <w:rFonts w:ascii="Arial" w:eastAsia="Times New Roman" w:hAnsi="Arial" w:cs="Arial"/>
          <w:color w:val="000000"/>
          <w:sz w:val="24"/>
          <w:szCs w:val="24"/>
          <w:lang w:eastAsia="en-GB" w:bidi="ar-SA"/>
        </w:rPr>
        <w:t>s devoted customers value the brand</w:t>
      </w:r>
      <w:r w:rsidR="006A6F72">
        <w:rPr>
          <w:rFonts w:ascii="Arial" w:eastAsia="Times New Roman" w:hAnsi="Arial" w:cs="Arial"/>
          <w:color w:val="000000"/>
          <w:sz w:val="24"/>
          <w:szCs w:val="24"/>
          <w:lang w:eastAsia="en-GB" w:bidi="ar-SA"/>
        </w:rPr>
        <w:t>'</w:t>
      </w:r>
      <w:r w:rsidR="0078223F" w:rsidRPr="0078223F">
        <w:rPr>
          <w:rFonts w:ascii="Arial" w:eastAsia="Times New Roman" w:hAnsi="Arial" w:cs="Arial"/>
          <w:color w:val="000000"/>
          <w:sz w:val="24"/>
          <w:szCs w:val="24"/>
          <w:lang w:eastAsia="en-GB" w:bidi="ar-SA"/>
        </w:rPr>
        <w:t>s enduring and classic designs, premium materials, and attention to detail.</w:t>
      </w:r>
      <w:r w:rsidR="0078223F" w:rsidRPr="0078223F">
        <w:rPr>
          <w:rFonts w:ascii="Arial" w:eastAsia="Times New Roman" w:hAnsi="Arial" w:cs="Arial"/>
          <w:color w:val="000000"/>
          <w:sz w:val="24"/>
          <w:szCs w:val="24"/>
          <w:lang w:eastAsia="en-GB" w:bidi="ar-SA"/>
        </w:rPr>
        <w:t xml:space="preserve"> A</w:t>
      </w:r>
      <w:r w:rsidR="0078223F">
        <w:rPr>
          <w:rFonts w:ascii="Arial" w:eastAsia="Times New Roman" w:hAnsi="Arial" w:cs="Arial"/>
          <w:color w:val="000000"/>
          <w:sz w:val="24"/>
          <w:szCs w:val="24"/>
          <w:lang w:eastAsia="en-GB" w:bidi="ar-SA"/>
        </w:rPr>
        <w:t xml:space="preserve"> survey shows</w:t>
      </w:r>
      <w:r w:rsidR="0078223F" w:rsidRPr="0078223F">
        <w:rPr>
          <w:rFonts w:ascii="Arial" w:eastAsia="Times New Roman" w:hAnsi="Arial" w:cs="Arial"/>
          <w:color w:val="000000"/>
          <w:sz w:val="24"/>
          <w:szCs w:val="24"/>
          <w:lang w:eastAsia="en-GB" w:bidi="ar-SA"/>
        </w:rPr>
        <w:t xml:space="preserve"> </w:t>
      </w:r>
      <w:r w:rsidR="0078223F">
        <w:rPr>
          <w:rFonts w:ascii="Arial" w:eastAsia="Times New Roman" w:hAnsi="Arial" w:cs="Arial"/>
          <w:color w:val="000000"/>
          <w:sz w:val="24"/>
          <w:szCs w:val="24"/>
          <w:lang w:eastAsia="en-GB" w:bidi="ar-SA"/>
        </w:rPr>
        <w:t xml:space="preserve">that </w:t>
      </w:r>
      <w:r w:rsidR="0078223F" w:rsidRPr="0078223F">
        <w:rPr>
          <w:rFonts w:ascii="Arial" w:eastAsia="Times New Roman" w:hAnsi="Arial" w:cs="Arial"/>
          <w:color w:val="000000"/>
          <w:sz w:val="24"/>
          <w:szCs w:val="24"/>
          <w:lang w:eastAsia="en-GB" w:bidi="ar-SA"/>
        </w:rPr>
        <w:t xml:space="preserve">65% of </w:t>
      </w:r>
      <w:r w:rsidR="0078223F" w:rsidRPr="0078223F">
        <w:rPr>
          <w:rFonts w:ascii="Arial" w:eastAsia="Times New Roman" w:hAnsi="Arial" w:cs="Arial"/>
          <w:color w:val="000000"/>
          <w:sz w:val="24"/>
          <w:szCs w:val="24"/>
          <w:lang w:eastAsia="en-GB" w:bidi="ar-SA"/>
        </w:rPr>
        <w:t>Burberry consumer</w:t>
      </w:r>
      <w:r w:rsidR="0078223F">
        <w:rPr>
          <w:rFonts w:ascii="Arial" w:eastAsia="Times New Roman" w:hAnsi="Arial" w:cs="Arial"/>
          <w:color w:val="000000"/>
          <w:sz w:val="24"/>
          <w:szCs w:val="24"/>
          <w:lang w:eastAsia="en-GB" w:bidi="ar-SA"/>
        </w:rPr>
        <w:t>s</w:t>
      </w:r>
      <w:r w:rsidR="0078223F" w:rsidRPr="0078223F">
        <w:rPr>
          <w:rFonts w:ascii="Arial" w:eastAsia="Times New Roman" w:hAnsi="Arial" w:cs="Arial"/>
          <w:color w:val="000000"/>
          <w:sz w:val="24"/>
          <w:szCs w:val="24"/>
          <w:lang w:eastAsia="en-GB" w:bidi="ar-SA"/>
        </w:rPr>
        <w:t xml:space="preserve"> express</w:t>
      </w:r>
      <w:r w:rsidR="0078223F" w:rsidRPr="0078223F">
        <w:rPr>
          <w:rFonts w:ascii="Arial" w:eastAsia="Times New Roman" w:hAnsi="Arial" w:cs="Arial"/>
          <w:color w:val="000000"/>
          <w:sz w:val="24"/>
          <w:szCs w:val="24"/>
          <w:lang w:eastAsia="en-GB" w:bidi="ar-SA"/>
        </w:rPr>
        <w:t>ed</w:t>
      </w:r>
      <w:r w:rsidR="0078223F" w:rsidRPr="0078223F">
        <w:rPr>
          <w:rFonts w:ascii="Arial" w:eastAsia="Times New Roman" w:hAnsi="Arial" w:cs="Arial"/>
          <w:color w:val="000000"/>
          <w:sz w:val="24"/>
          <w:szCs w:val="24"/>
          <w:lang w:eastAsia="en-GB" w:bidi="ar-SA"/>
        </w:rPr>
        <w:t xml:space="preserve"> brand loyalty</w:t>
      </w:r>
      <w:r w:rsidR="0078223F" w:rsidRPr="0078223F">
        <w:rPr>
          <w:rFonts w:ascii="Arial" w:hAnsi="Arial" w:cs="Arial"/>
          <w:color w:val="000000"/>
        </w:rPr>
        <w:t xml:space="preserve"> </w:t>
      </w:r>
      <w:r w:rsidR="0078223F" w:rsidRPr="0078223F">
        <w:rPr>
          <w:rFonts w:ascii="Arial" w:eastAsia="Times New Roman" w:hAnsi="Arial" w:cs="Arial"/>
          <w:color w:val="000000"/>
          <w:sz w:val="24"/>
          <w:szCs w:val="24"/>
          <w:lang w:eastAsia="en-GB" w:bidi="ar-SA"/>
        </w:rPr>
        <w:t>(Statista, 2022)</w:t>
      </w:r>
      <w:r w:rsidR="0078223F">
        <w:rPr>
          <w:rFonts w:ascii="Arial" w:eastAsia="Times New Roman" w:hAnsi="Arial" w:cs="Arial"/>
          <w:color w:val="000000"/>
          <w:sz w:val="24"/>
          <w:szCs w:val="24"/>
          <w:lang w:eastAsia="en-GB" w:bidi="ar-SA"/>
        </w:rPr>
        <w:t>.</w:t>
      </w:r>
    </w:p>
    <w:p w14:paraId="02B26F82" w14:textId="2E74F039" w:rsidR="0078223F" w:rsidRDefault="0078223F" w:rsidP="00756E89">
      <w:pPr>
        <w:shd w:val="clear" w:color="auto" w:fill="FFFFFF"/>
        <w:spacing w:line="360" w:lineRule="auto"/>
        <w:rPr>
          <w:rFonts w:ascii="Arial" w:eastAsia="Times New Roman" w:hAnsi="Arial" w:cs="Arial"/>
          <w:color w:val="000000"/>
          <w:sz w:val="24"/>
          <w:szCs w:val="24"/>
          <w:lang w:eastAsia="en-GB" w:bidi="ar-SA"/>
        </w:rPr>
      </w:pPr>
      <w:r w:rsidRPr="0078223F">
        <w:rPr>
          <w:rFonts w:ascii="Arial" w:eastAsia="Times New Roman" w:hAnsi="Arial" w:cs="Arial"/>
          <w:b/>
          <w:bCs/>
          <w:color w:val="000000"/>
          <w:sz w:val="24"/>
          <w:szCs w:val="24"/>
          <w:lang w:eastAsia="en-GB" w:bidi="ar-SA"/>
        </w:rPr>
        <w:t>Brand Performance:</w:t>
      </w:r>
      <w:r>
        <w:rPr>
          <w:rFonts w:ascii="Arial" w:eastAsia="Times New Roman" w:hAnsi="Arial" w:cs="Arial"/>
          <w:b/>
          <w:bCs/>
          <w:color w:val="000000"/>
          <w:sz w:val="24"/>
          <w:szCs w:val="24"/>
          <w:lang w:eastAsia="en-GB" w:bidi="ar-SA"/>
        </w:rPr>
        <w:t xml:space="preserve"> </w:t>
      </w:r>
      <w:r w:rsidRPr="008E45CA">
        <w:rPr>
          <w:rFonts w:ascii="Arial" w:eastAsia="Times New Roman" w:hAnsi="Arial" w:cs="Arial"/>
          <w:color w:val="000000"/>
          <w:sz w:val="24"/>
          <w:szCs w:val="24"/>
          <w:lang w:eastAsia="en-GB" w:bidi="ar-SA"/>
        </w:rPr>
        <w:t>Brand performance refers to how successfully a brand meets or surpasses its consumers</w:t>
      </w:r>
      <w:r w:rsidR="006A6F72">
        <w:rPr>
          <w:rFonts w:ascii="Arial" w:eastAsia="Times New Roman" w:hAnsi="Arial" w:cs="Arial"/>
          <w:color w:val="000000"/>
          <w:sz w:val="24"/>
          <w:szCs w:val="24"/>
          <w:lang w:eastAsia="en-GB" w:bidi="ar-SA"/>
        </w:rPr>
        <w:t>'</w:t>
      </w:r>
      <w:r w:rsidRPr="008E45CA">
        <w:rPr>
          <w:rFonts w:ascii="Arial" w:eastAsia="Times New Roman" w:hAnsi="Arial" w:cs="Arial"/>
          <w:color w:val="000000"/>
          <w:sz w:val="24"/>
          <w:szCs w:val="24"/>
          <w:lang w:eastAsia="en-GB" w:bidi="ar-SA"/>
        </w:rPr>
        <w:t xml:space="preserve"> expectations while meeting its commercial objectives</w:t>
      </w:r>
      <w:r w:rsidRPr="008E45CA">
        <w:rPr>
          <w:rFonts w:ascii="Arial" w:hAnsi="Arial" w:cs="Arial"/>
          <w:color w:val="000000"/>
        </w:rPr>
        <w:t xml:space="preserve"> </w:t>
      </w:r>
      <w:r w:rsidRPr="008E45CA">
        <w:rPr>
          <w:rFonts w:ascii="Arial" w:eastAsia="Times New Roman" w:hAnsi="Arial" w:cs="Arial"/>
          <w:color w:val="000000"/>
          <w:sz w:val="24"/>
          <w:szCs w:val="24"/>
          <w:lang w:eastAsia="en-GB" w:bidi="ar-SA"/>
        </w:rPr>
        <w:t>(Molinillo, Ekinci and Japutra, 2018)</w:t>
      </w:r>
      <w:r w:rsidRPr="008E45CA">
        <w:rPr>
          <w:rFonts w:ascii="Arial" w:eastAsia="Times New Roman" w:hAnsi="Arial" w:cs="Arial"/>
          <w:color w:val="000000"/>
          <w:sz w:val="24"/>
          <w:szCs w:val="24"/>
          <w:lang w:eastAsia="en-GB" w:bidi="ar-SA"/>
        </w:rPr>
        <w:t xml:space="preserve">. </w:t>
      </w:r>
      <w:r w:rsidR="00AB4C15" w:rsidRPr="008E45CA">
        <w:rPr>
          <w:rFonts w:ascii="Arial" w:eastAsia="Times New Roman" w:hAnsi="Arial" w:cs="Arial"/>
          <w:color w:val="000000"/>
          <w:sz w:val="24"/>
          <w:szCs w:val="24"/>
          <w:lang w:eastAsia="en-GB" w:bidi="ar-SA"/>
        </w:rPr>
        <w:t xml:space="preserve">Numerous brand performance metrics, including financial performance, consumer satisfaction, </w:t>
      </w:r>
      <w:r w:rsidR="00AB4C15" w:rsidRPr="008E45CA">
        <w:rPr>
          <w:rFonts w:ascii="Arial" w:eastAsia="Times New Roman" w:hAnsi="Arial" w:cs="Arial"/>
          <w:color w:val="000000"/>
          <w:sz w:val="24"/>
          <w:szCs w:val="24"/>
          <w:lang w:eastAsia="en-GB" w:bidi="ar-SA"/>
        </w:rPr>
        <w:t xml:space="preserve">loyalty, </w:t>
      </w:r>
      <w:r w:rsidR="00AB4C15" w:rsidRPr="008E45CA">
        <w:rPr>
          <w:rFonts w:ascii="Arial" w:eastAsia="Times New Roman" w:hAnsi="Arial" w:cs="Arial"/>
          <w:color w:val="000000"/>
          <w:sz w:val="24"/>
          <w:szCs w:val="24"/>
          <w:lang w:eastAsia="en-GB" w:bidi="ar-SA"/>
        </w:rPr>
        <w:t xml:space="preserve">and awareness, have consistently ranked </w:t>
      </w:r>
      <w:r w:rsidR="00AB4C15" w:rsidRPr="008E45CA">
        <w:rPr>
          <w:rFonts w:ascii="Arial" w:eastAsia="Times New Roman" w:hAnsi="Arial" w:cs="Arial"/>
          <w:color w:val="000000"/>
          <w:sz w:val="24"/>
          <w:szCs w:val="24"/>
          <w:lang w:eastAsia="en-GB" w:bidi="ar-SA"/>
        </w:rPr>
        <w:t>Burberry</w:t>
      </w:r>
      <w:r w:rsidR="00AB4C15" w:rsidRPr="008E45CA">
        <w:rPr>
          <w:rFonts w:ascii="Arial" w:eastAsia="Times New Roman" w:hAnsi="Arial" w:cs="Arial"/>
          <w:color w:val="000000"/>
          <w:sz w:val="24"/>
          <w:szCs w:val="24"/>
          <w:lang w:eastAsia="en-GB" w:bidi="ar-SA"/>
        </w:rPr>
        <w:t xml:space="preserve"> highly.</w:t>
      </w:r>
      <w:r w:rsidR="00AB4C15" w:rsidRPr="008E45CA">
        <w:rPr>
          <w:rFonts w:ascii="Arial" w:eastAsia="Times New Roman" w:hAnsi="Arial" w:cs="Arial"/>
          <w:color w:val="000000"/>
          <w:sz w:val="24"/>
          <w:szCs w:val="24"/>
          <w:lang w:eastAsia="en-GB" w:bidi="ar-SA"/>
        </w:rPr>
        <w:t xml:space="preserve"> </w:t>
      </w:r>
      <w:r w:rsidR="00AB4C15" w:rsidRPr="008E45CA">
        <w:rPr>
          <w:rFonts w:ascii="Arial" w:eastAsia="Times New Roman" w:hAnsi="Arial" w:cs="Arial"/>
          <w:color w:val="000000"/>
          <w:sz w:val="24"/>
          <w:szCs w:val="24"/>
          <w:lang w:eastAsia="en-GB" w:bidi="ar-SA"/>
        </w:rPr>
        <w:t>In recent years, Burberry has reported solid financial performance</w:t>
      </w:r>
      <w:r w:rsidR="00AB4C15" w:rsidRPr="008E45CA">
        <w:rPr>
          <w:rFonts w:ascii="Arial" w:eastAsia="Times New Roman" w:hAnsi="Arial" w:cs="Arial"/>
          <w:color w:val="000000"/>
          <w:sz w:val="24"/>
          <w:szCs w:val="24"/>
          <w:lang w:eastAsia="en-GB" w:bidi="ar-SA"/>
        </w:rPr>
        <w:t xml:space="preserve">; </w:t>
      </w:r>
      <w:r w:rsidR="00AB4C15" w:rsidRPr="008E45CA">
        <w:rPr>
          <w:rFonts w:ascii="Arial" w:eastAsia="Times New Roman" w:hAnsi="Arial" w:cs="Arial"/>
          <w:color w:val="000000"/>
          <w:sz w:val="24"/>
          <w:szCs w:val="24"/>
          <w:lang w:eastAsia="en-GB" w:bidi="ar-SA"/>
        </w:rPr>
        <w:t>Burberry</w:t>
      </w:r>
      <w:r w:rsidR="00AB4C15" w:rsidRPr="008E45CA">
        <w:rPr>
          <w:rFonts w:ascii="Arial" w:eastAsia="Times New Roman" w:hAnsi="Arial" w:cs="Arial"/>
          <w:color w:val="000000"/>
          <w:sz w:val="24"/>
          <w:szCs w:val="24"/>
          <w:lang w:eastAsia="en-GB" w:bidi="ar-SA"/>
        </w:rPr>
        <w:t xml:space="preserve"> plc</w:t>
      </w:r>
      <w:r w:rsidR="00AB4C15" w:rsidRPr="008E45CA">
        <w:rPr>
          <w:rFonts w:ascii="Arial" w:eastAsia="Times New Roman" w:hAnsi="Arial" w:cs="Arial"/>
          <w:color w:val="000000"/>
          <w:sz w:val="24"/>
          <w:szCs w:val="24"/>
          <w:lang w:eastAsia="en-GB" w:bidi="ar-SA"/>
        </w:rPr>
        <w:t xml:space="preserve"> </w:t>
      </w:r>
      <w:r w:rsidR="00AB4C15" w:rsidRPr="008E45CA">
        <w:rPr>
          <w:rFonts w:ascii="Arial" w:eastAsia="Times New Roman" w:hAnsi="Arial" w:cs="Arial"/>
          <w:color w:val="000000"/>
          <w:sz w:val="24"/>
          <w:szCs w:val="24"/>
          <w:lang w:eastAsia="en-GB" w:bidi="ar-SA"/>
        </w:rPr>
        <w:t>declared a net profit of £397 in</w:t>
      </w:r>
      <w:r w:rsidR="00AB4C15" w:rsidRPr="008E45CA">
        <w:rPr>
          <w:rFonts w:ascii="Arial" w:eastAsia="Times New Roman" w:hAnsi="Arial" w:cs="Arial"/>
          <w:color w:val="000000"/>
          <w:sz w:val="24"/>
          <w:szCs w:val="24"/>
          <w:lang w:eastAsia="en-GB" w:bidi="ar-SA"/>
        </w:rPr>
        <w:t xml:space="preserve"> 2021</w:t>
      </w:r>
      <w:r w:rsidR="00AB4C15" w:rsidRPr="008E45CA">
        <w:rPr>
          <w:rFonts w:ascii="Arial" w:eastAsia="Times New Roman" w:hAnsi="Arial" w:cs="Arial"/>
          <w:color w:val="000000"/>
          <w:sz w:val="24"/>
          <w:szCs w:val="24"/>
          <w:lang w:eastAsia="en-GB" w:bidi="ar-SA"/>
        </w:rPr>
        <w:t>, a significant</w:t>
      </w:r>
      <w:r w:rsidR="008E45CA" w:rsidRPr="008E45CA">
        <w:rPr>
          <w:rFonts w:ascii="Arial" w:eastAsia="Times New Roman" w:hAnsi="Arial" w:cs="Arial"/>
          <w:color w:val="000000"/>
          <w:sz w:val="24"/>
          <w:szCs w:val="24"/>
          <w:lang w:eastAsia="en-GB" w:bidi="ar-SA"/>
        </w:rPr>
        <w:t xml:space="preserve"> growth since </w:t>
      </w:r>
      <w:r w:rsidR="00AB4C15" w:rsidRPr="008E45CA">
        <w:rPr>
          <w:rFonts w:ascii="Arial" w:eastAsia="Times New Roman" w:hAnsi="Arial" w:cs="Arial"/>
          <w:color w:val="000000"/>
          <w:sz w:val="24"/>
          <w:szCs w:val="24"/>
          <w:lang w:eastAsia="en-GB" w:bidi="ar-SA"/>
        </w:rPr>
        <w:t>2017</w:t>
      </w:r>
      <w:r w:rsidR="008E45CA" w:rsidRPr="008E45CA">
        <w:rPr>
          <w:rFonts w:ascii="Arial" w:hAnsi="Arial" w:cs="Arial"/>
          <w:color w:val="000000"/>
        </w:rPr>
        <w:t xml:space="preserve"> </w:t>
      </w:r>
      <w:r w:rsidR="008E45CA" w:rsidRPr="008E45CA">
        <w:rPr>
          <w:rFonts w:ascii="Arial" w:eastAsia="Times New Roman" w:hAnsi="Arial" w:cs="Arial"/>
          <w:color w:val="000000"/>
          <w:sz w:val="24"/>
          <w:szCs w:val="24"/>
          <w:lang w:eastAsia="en-GB" w:bidi="ar-SA"/>
        </w:rPr>
        <w:t>(Statista, 2022b)</w:t>
      </w:r>
      <w:r w:rsidR="00AB4C15" w:rsidRPr="008E45CA">
        <w:rPr>
          <w:rFonts w:ascii="Arial" w:eastAsia="Times New Roman" w:hAnsi="Arial" w:cs="Arial"/>
          <w:color w:val="000000"/>
          <w:sz w:val="24"/>
          <w:szCs w:val="24"/>
          <w:lang w:eastAsia="en-GB" w:bidi="ar-SA"/>
        </w:rPr>
        <w:t xml:space="preserve">. The brand is strong in Europe, Asia, and North America and has adapted to customer behaviour and market </w:t>
      </w:r>
      <w:r w:rsidR="008E45CA" w:rsidRPr="008E45CA">
        <w:rPr>
          <w:rFonts w:ascii="Arial" w:eastAsia="Times New Roman" w:hAnsi="Arial" w:cs="Arial"/>
          <w:color w:val="000000"/>
          <w:sz w:val="24"/>
          <w:szCs w:val="24"/>
          <w:lang w:eastAsia="en-GB" w:bidi="ar-SA"/>
        </w:rPr>
        <w:t>trends</w:t>
      </w:r>
      <w:r w:rsidR="008E45CA" w:rsidRPr="008E45CA">
        <w:rPr>
          <w:rFonts w:ascii="Arial" w:hAnsi="Arial" w:cs="Arial"/>
          <w:color w:val="000000"/>
        </w:rPr>
        <w:t xml:space="preserve"> </w:t>
      </w:r>
      <w:r w:rsidR="008E45CA" w:rsidRPr="008E45CA">
        <w:rPr>
          <w:rFonts w:ascii="Arial" w:eastAsia="Times New Roman" w:hAnsi="Arial" w:cs="Arial"/>
          <w:color w:val="000000"/>
          <w:sz w:val="24"/>
          <w:szCs w:val="24"/>
          <w:lang w:eastAsia="en-GB" w:bidi="ar-SA"/>
        </w:rPr>
        <w:t>Burberry Plc (2022)</w:t>
      </w:r>
      <w:r w:rsidR="00AB4C15" w:rsidRPr="008E45CA">
        <w:rPr>
          <w:rFonts w:ascii="Arial" w:eastAsia="Times New Roman" w:hAnsi="Arial" w:cs="Arial"/>
          <w:color w:val="000000"/>
          <w:sz w:val="24"/>
          <w:szCs w:val="24"/>
          <w:lang w:eastAsia="en-GB" w:bidi="ar-SA"/>
        </w:rPr>
        <w:t>.</w:t>
      </w:r>
    </w:p>
    <w:p w14:paraId="189381D7" w14:textId="7D8BD2DB" w:rsidR="008E45CA" w:rsidRDefault="008E45CA" w:rsidP="008E45CA">
      <w:pPr>
        <w:shd w:val="clear" w:color="auto" w:fill="FFFFFF"/>
        <w:spacing w:line="360" w:lineRule="auto"/>
        <w:rPr>
          <w:rFonts w:ascii="Arial" w:eastAsia="Times New Roman" w:hAnsi="Arial" w:cs="Arial"/>
          <w:color w:val="000000"/>
          <w:sz w:val="24"/>
          <w:szCs w:val="24"/>
          <w:lang w:eastAsia="en-GB" w:bidi="ar-SA"/>
        </w:rPr>
      </w:pPr>
      <w:r w:rsidRPr="008E45CA">
        <w:rPr>
          <w:rFonts w:ascii="Arial" w:eastAsia="Times New Roman" w:hAnsi="Arial" w:cs="Arial"/>
          <w:b/>
          <w:bCs/>
          <w:color w:val="000000"/>
          <w:sz w:val="24"/>
          <w:szCs w:val="24"/>
          <w:lang w:eastAsia="en-GB" w:bidi="ar-SA"/>
        </w:rPr>
        <w:t>Brand Imagery:</w:t>
      </w:r>
      <w:r>
        <w:rPr>
          <w:rFonts w:ascii="Arial" w:eastAsia="Times New Roman" w:hAnsi="Arial" w:cs="Arial"/>
          <w:b/>
          <w:bCs/>
          <w:color w:val="000000"/>
          <w:sz w:val="24"/>
          <w:szCs w:val="24"/>
          <w:lang w:eastAsia="en-GB" w:bidi="ar-SA"/>
        </w:rPr>
        <w:t xml:space="preserve"> </w:t>
      </w:r>
      <w:r w:rsidRPr="008E45CA">
        <w:rPr>
          <w:rFonts w:ascii="Arial" w:eastAsia="Times New Roman" w:hAnsi="Arial" w:cs="Arial"/>
          <w:color w:val="000000"/>
          <w:sz w:val="24"/>
          <w:szCs w:val="24"/>
          <w:lang w:eastAsia="en-GB" w:bidi="ar-SA"/>
        </w:rPr>
        <w:t xml:space="preserve">Brand imagery refers to all visuals </w:t>
      </w:r>
      <w:r w:rsidRPr="008E45CA">
        <w:rPr>
          <w:rFonts w:ascii="Arial" w:eastAsia="Times New Roman" w:hAnsi="Arial" w:cs="Arial"/>
          <w:color w:val="000000"/>
          <w:sz w:val="24"/>
          <w:szCs w:val="24"/>
          <w:lang w:eastAsia="en-GB" w:bidi="ar-SA"/>
        </w:rPr>
        <w:t>representing</w:t>
      </w:r>
      <w:r w:rsidRPr="008E45CA">
        <w:rPr>
          <w:rFonts w:ascii="Arial" w:eastAsia="Times New Roman" w:hAnsi="Arial" w:cs="Arial"/>
          <w:color w:val="000000"/>
          <w:sz w:val="24"/>
          <w:szCs w:val="24"/>
          <w:lang w:eastAsia="en-GB" w:bidi="ar-SA"/>
        </w:rPr>
        <w:t xml:space="preserve"> </w:t>
      </w:r>
      <w:r w:rsidRPr="008E45CA">
        <w:rPr>
          <w:rFonts w:ascii="Arial" w:eastAsia="Times New Roman" w:hAnsi="Arial" w:cs="Arial"/>
          <w:color w:val="000000"/>
          <w:sz w:val="24"/>
          <w:szCs w:val="24"/>
          <w:lang w:eastAsia="en-GB" w:bidi="ar-SA"/>
        </w:rPr>
        <w:t>a</w:t>
      </w:r>
      <w:r w:rsidRPr="008E45CA">
        <w:rPr>
          <w:rFonts w:ascii="Arial" w:eastAsia="Times New Roman" w:hAnsi="Arial" w:cs="Arial"/>
          <w:color w:val="000000"/>
          <w:sz w:val="24"/>
          <w:szCs w:val="24"/>
          <w:lang w:eastAsia="en-GB" w:bidi="ar-SA"/>
        </w:rPr>
        <w:t xml:space="preserve"> brand</w:t>
      </w:r>
      <w:r w:rsidRPr="008E45CA">
        <w:rPr>
          <w:rFonts w:ascii="Arial" w:eastAsia="Times New Roman" w:hAnsi="Arial" w:cs="Arial"/>
          <w:color w:val="000000"/>
          <w:sz w:val="24"/>
          <w:szCs w:val="24"/>
          <w:lang w:eastAsia="en-GB" w:bidi="ar-SA"/>
        </w:rPr>
        <w:t xml:space="preserve">, </w:t>
      </w:r>
      <w:r w:rsidRPr="008E45CA">
        <w:rPr>
          <w:rFonts w:ascii="Arial" w:eastAsia="Times New Roman" w:hAnsi="Arial" w:cs="Arial"/>
          <w:color w:val="000000"/>
          <w:sz w:val="24"/>
          <w:szCs w:val="24"/>
          <w:lang w:eastAsia="en-GB" w:bidi="ar-SA"/>
        </w:rPr>
        <w:t xml:space="preserve">the aesthetic appearance of all marketing materials that convey a message about </w:t>
      </w:r>
      <w:r w:rsidRPr="008E45CA">
        <w:rPr>
          <w:rFonts w:ascii="Arial" w:eastAsia="Times New Roman" w:hAnsi="Arial" w:cs="Arial"/>
          <w:color w:val="000000"/>
          <w:sz w:val="24"/>
          <w:szCs w:val="24"/>
          <w:lang w:eastAsia="en-GB" w:bidi="ar-SA"/>
        </w:rPr>
        <w:t>the</w:t>
      </w:r>
      <w:r w:rsidRPr="008E45CA">
        <w:rPr>
          <w:rFonts w:ascii="Arial" w:eastAsia="Times New Roman" w:hAnsi="Arial" w:cs="Arial"/>
          <w:color w:val="000000"/>
          <w:sz w:val="24"/>
          <w:szCs w:val="24"/>
          <w:lang w:eastAsia="en-GB" w:bidi="ar-SA"/>
        </w:rPr>
        <w:t xml:space="preserve"> brand</w:t>
      </w:r>
      <w:r w:rsidRPr="008E45CA">
        <w:rPr>
          <w:rFonts w:ascii="Arial" w:hAnsi="Arial" w:cs="Arial"/>
          <w:color w:val="000000"/>
        </w:rPr>
        <w:t xml:space="preserve"> </w:t>
      </w:r>
      <w:r w:rsidRPr="008E45CA">
        <w:rPr>
          <w:rFonts w:ascii="Arial" w:eastAsia="Times New Roman" w:hAnsi="Arial" w:cs="Arial"/>
          <w:color w:val="000000"/>
          <w:sz w:val="24"/>
          <w:szCs w:val="24"/>
          <w:lang w:eastAsia="en-GB" w:bidi="ar-SA"/>
        </w:rPr>
        <w:t>(Indeed, 2022).</w:t>
      </w:r>
      <w:r w:rsidRPr="008E45CA">
        <w:rPr>
          <w:rFonts w:ascii="Arial" w:eastAsia="Times New Roman" w:hAnsi="Arial" w:cs="Arial"/>
          <w:color w:val="000000"/>
          <w:sz w:val="24"/>
          <w:szCs w:val="24"/>
          <w:lang w:eastAsia="en-GB" w:bidi="ar-SA"/>
        </w:rPr>
        <w:t xml:space="preserve"> </w:t>
      </w:r>
      <w:r w:rsidRPr="008E45CA">
        <w:rPr>
          <w:rFonts w:ascii="Arial" w:eastAsia="Times New Roman" w:hAnsi="Arial" w:cs="Arial"/>
          <w:color w:val="000000"/>
          <w:sz w:val="24"/>
          <w:szCs w:val="24"/>
          <w:lang w:eastAsia="en-GB" w:bidi="ar-SA"/>
        </w:rPr>
        <w:t>Burberry</w:t>
      </w:r>
      <w:r w:rsidR="006A6F72">
        <w:rPr>
          <w:rFonts w:ascii="Arial" w:eastAsia="Times New Roman" w:hAnsi="Arial" w:cs="Arial"/>
          <w:color w:val="000000"/>
          <w:sz w:val="24"/>
          <w:szCs w:val="24"/>
          <w:lang w:eastAsia="en-GB" w:bidi="ar-SA"/>
        </w:rPr>
        <w:t>'</w:t>
      </w:r>
      <w:r w:rsidRPr="008E45CA">
        <w:rPr>
          <w:rFonts w:ascii="Arial" w:eastAsia="Times New Roman" w:hAnsi="Arial" w:cs="Arial"/>
          <w:color w:val="000000"/>
          <w:sz w:val="24"/>
          <w:szCs w:val="24"/>
          <w:lang w:eastAsia="en-GB" w:bidi="ar-SA"/>
        </w:rPr>
        <w:t>s brand imagery is centred on its distinctive trench coats, unique check pattern</w:t>
      </w:r>
      <w:r w:rsidRPr="008E45CA">
        <w:rPr>
          <w:rFonts w:ascii="Arial" w:eastAsia="Times New Roman" w:hAnsi="Arial" w:cs="Arial"/>
          <w:color w:val="000000"/>
          <w:sz w:val="24"/>
          <w:szCs w:val="24"/>
          <w:lang w:eastAsia="en-GB" w:bidi="ar-SA"/>
        </w:rPr>
        <w:t>s</w:t>
      </w:r>
      <w:r w:rsidRPr="008E45CA">
        <w:rPr>
          <w:rFonts w:ascii="Arial" w:eastAsia="Times New Roman" w:hAnsi="Arial" w:cs="Arial"/>
          <w:color w:val="000000"/>
          <w:sz w:val="24"/>
          <w:szCs w:val="24"/>
          <w:lang w:eastAsia="en-GB" w:bidi="ar-SA"/>
        </w:rPr>
        <w:t xml:space="preserve">, </w:t>
      </w:r>
      <w:r w:rsidRPr="008E45CA">
        <w:rPr>
          <w:rFonts w:ascii="Arial" w:eastAsia="Times New Roman" w:hAnsi="Arial" w:cs="Arial"/>
          <w:color w:val="000000"/>
          <w:sz w:val="24"/>
          <w:szCs w:val="24"/>
          <w:lang w:eastAsia="en-GB" w:bidi="ar-SA"/>
        </w:rPr>
        <w:t>and digital and social media marketing campaign</w:t>
      </w:r>
      <w:r w:rsidRPr="008E45CA">
        <w:rPr>
          <w:rFonts w:ascii="Arial" w:eastAsia="Times New Roman" w:hAnsi="Arial" w:cs="Arial"/>
          <w:color w:val="000000"/>
          <w:sz w:val="24"/>
          <w:szCs w:val="24"/>
          <w:lang w:eastAsia="en-GB" w:bidi="ar-SA"/>
        </w:rPr>
        <w:t>s. It is founded on a distinct blend of history and innovation, elegance and accessibility, British heritage and global appeal.</w:t>
      </w:r>
    </w:p>
    <w:p w14:paraId="29F621CD" w14:textId="4233DEC3" w:rsidR="008E45CA" w:rsidRDefault="008E45CA" w:rsidP="008E45CA">
      <w:pPr>
        <w:pStyle w:val="ListParagraph"/>
        <w:numPr>
          <w:ilvl w:val="1"/>
          <w:numId w:val="2"/>
        </w:numPr>
        <w:spacing w:line="360" w:lineRule="auto"/>
        <w:rPr>
          <w:rFonts w:ascii="Arial" w:hAnsi="Arial" w:cs="Arial"/>
          <w:b/>
          <w:bCs/>
          <w:sz w:val="28"/>
        </w:rPr>
      </w:pPr>
      <w:r>
        <w:rPr>
          <w:rFonts w:ascii="Arial" w:hAnsi="Arial" w:cs="Arial"/>
          <w:b/>
          <w:bCs/>
          <w:sz w:val="28"/>
        </w:rPr>
        <w:t xml:space="preserve"> </w:t>
      </w:r>
      <w:r w:rsidRPr="008E45CA">
        <w:rPr>
          <w:rFonts w:ascii="Arial" w:hAnsi="Arial" w:cs="Arial"/>
          <w:b/>
          <w:bCs/>
          <w:sz w:val="28"/>
        </w:rPr>
        <w:t>Merits of Keller</w:t>
      </w:r>
      <w:r w:rsidR="006A6F72">
        <w:rPr>
          <w:rFonts w:ascii="Arial" w:hAnsi="Arial" w:cs="Arial"/>
          <w:b/>
          <w:bCs/>
          <w:sz w:val="28"/>
        </w:rPr>
        <w:t>'</w:t>
      </w:r>
      <w:r w:rsidRPr="008E45CA">
        <w:rPr>
          <w:rFonts w:ascii="Arial" w:hAnsi="Arial" w:cs="Arial"/>
          <w:b/>
          <w:bCs/>
          <w:sz w:val="28"/>
        </w:rPr>
        <w:t>s Model</w:t>
      </w:r>
    </w:p>
    <w:p w14:paraId="5683E1B8" w14:textId="1CACE010" w:rsidR="008E45CA" w:rsidRDefault="008E45CA" w:rsidP="008E45CA">
      <w:pPr>
        <w:spacing w:line="360" w:lineRule="auto"/>
        <w:rPr>
          <w:rFonts w:ascii="Arial" w:hAnsi="Arial" w:cs="Arial"/>
          <w:sz w:val="24"/>
          <w:szCs w:val="24"/>
        </w:rPr>
      </w:pPr>
      <w:r w:rsidRPr="008E45CA">
        <w:rPr>
          <w:rFonts w:ascii="Arial" w:hAnsi="Arial" w:cs="Arial"/>
          <w:sz w:val="24"/>
          <w:szCs w:val="24"/>
        </w:rPr>
        <w:t>Keller</w:t>
      </w:r>
      <w:r w:rsidR="006A6F72">
        <w:rPr>
          <w:rFonts w:ascii="Arial" w:hAnsi="Arial" w:cs="Arial"/>
          <w:sz w:val="24"/>
          <w:szCs w:val="24"/>
        </w:rPr>
        <w:t>'</w:t>
      </w:r>
      <w:r w:rsidRPr="008E45CA">
        <w:rPr>
          <w:rFonts w:ascii="Arial" w:hAnsi="Arial" w:cs="Arial"/>
          <w:sz w:val="24"/>
          <w:szCs w:val="24"/>
        </w:rPr>
        <w:t>s Brand Equity Model has the following advantages:</w:t>
      </w:r>
    </w:p>
    <w:p w14:paraId="1AF67A93" w14:textId="4E149F9D" w:rsidR="008E45CA" w:rsidRDefault="008E45CA" w:rsidP="008E45CA">
      <w:pPr>
        <w:shd w:val="clear" w:color="auto" w:fill="FFFFFF"/>
        <w:spacing w:line="360" w:lineRule="auto"/>
        <w:rPr>
          <w:rFonts w:ascii="Arial" w:hAnsi="Arial" w:cs="Arial"/>
          <w:sz w:val="24"/>
          <w:szCs w:val="24"/>
        </w:rPr>
      </w:pPr>
      <w:r w:rsidRPr="008E45CA">
        <w:rPr>
          <w:rFonts w:ascii="Arial" w:hAnsi="Arial" w:cs="Arial"/>
          <w:b/>
          <w:bCs/>
          <w:sz w:val="24"/>
          <w:szCs w:val="24"/>
        </w:rPr>
        <w:t>C</w:t>
      </w:r>
      <w:r w:rsidR="00A31C8E">
        <w:rPr>
          <w:rFonts w:ascii="Arial" w:hAnsi="Arial" w:cs="Arial"/>
          <w:b/>
          <w:bCs/>
          <w:sz w:val="24"/>
          <w:szCs w:val="24"/>
        </w:rPr>
        <w:t>onsumer</w:t>
      </w:r>
      <w:r w:rsidRPr="008E45CA">
        <w:rPr>
          <w:rFonts w:ascii="Arial" w:hAnsi="Arial" w:cs="Arial"/>
          <w:b/>
          <w:bCs/>
          <w:sz w:val="24"/>
          <w:szCs w:val="24"/>
        </w:rPr>
        <w:t>-Centric Approach</w:t>
      </w:r>
      <w:r w:rsidRPr="008E45CA">
        <w:rPr>
          <w:rFonts w:ascii="Arial" w:hAnsi="Arial" w:cs="Arial"/>
          <w:b/>
          <w:bCs/>
          <w:sz w:val="24"/>
          <w:szCs w:val="24"/>
        </w:rPr>
        <w:t xml:space="preserve">: </w:t>
      </w:r>
      <w:r w:rsidRPr="008E45CA">
        <w:rPr>
          <w:rFonts w:ascii="Arial" w:hAnsi="Arial" w:cs="Arial"/>
          <w:sz w:val="24"/>
          <w:szCs w:val="24"/>
        </w:rPr>
        <w:t>Keller</w:t>
      </w:r>
      <w:r w:rsidR="006A6F72">
        <w:rPr>
          <w:rFonts w:ascii="Arial" w:hAnsi="Arial" w:cs="Arial"/>
          <w:sz w:val="24"/>
          <w:szCs w:val="24"/>
        </w:rPr>
        <w:t>'</w:t>
      </w:r>
      <w:r w:rsidRPr="008E45CA">
        <w:rPr>
          <w:rFonts w:ascii="Arial" w:hAnsi="Arial" w:cs="Arial"/>
          <w:sz w:val="24"/>
          <w:szCs w:val="24"/>
        </w:rPr>
        <w:t>s concept emphasises the consumer and their impressions of the brand</w:t>
      </w:r>
      <w:r w:rsidRPr="008E45CA">
        <w:rPr>
          <w:rFonts w:ascii="Arial" w:hAnsi="Arial" w:cs="Arial"/>
          <w:color w:val="000000"/>
        </w:rPr>
        <w:t xml:space="preserve"> </w:t>
      </w:r>
      <w:r w:rsidRPr="008E45CA">
        <w:rPr>
          <w:rFonts w:ascii="Arial" w:eastAsia="Times New Roman" w:hAnsi="Arial" w:cs="Arial"/>
          <w:color w:val="000000"/>
          <w:sz w:val="24"/>
          <w:szCs w:val="24"/>
          <w:lang w:eastAsia="en-GB" w:bidi="ar-SA"/>
        </w:rPr>
        <w:t>(Kotler, Keller and Chernev, 2021)</w:t>
      </w:r>
      <w:r w:rsidRPr="008E45CA">
        <w:rPr>
          <w:rFonts w:ascii="Arial" w:hAnsi="Arial" w:cs="Arial"/>
          <w:sz w:val="24"/>
          <w:szCs w:val="24"/>
        </w:rPr>
        <w:t>.</w:t>
      </w:r>
      <w:r w:rsidRPr="008E45CA">
        <w:rPr>
          <w:rFonts w:ascii="Arial" w:hAnsi="Arial" w:cs="Arial"/>
          <w:sz w:val="24"/>
          <w:szCs w:val="24"/>
        </w:rPr>
        <w:t xml:space="preserve"> </w:t>
      </w:r>
      <w:r w:rsidRPr="008E45CA">
        <w:rPr>
          <w:rFonts w:ascii="Arial" w:hAnsi="Arial" w:cs="Arial"/>
          <w:sz w:val="24"/>
          <w:szCs w:val="24"/>
        </w:rPr>
        <w:t xml:space="preserve">Burberry </w:t>
      </w:r>
      <w:r>
        <w:rPr>
          <w:rFonts w:ascii="Arial" w:hAnsi="Arial" w:cs="Arial"/>
          <w:sz w:val="24"/>
          <w:szCs w:val="24"/>
        </w:rPr>
        <w:t>gives</w:t>
      </w:r>
      <w:r w:rsidRPr="008E45CA">
        <w:rPr>
          <w:rFonts w:ascii="Arial" w:hAnsi="Arial" w:cs="Arial"/>
          <w:sz w:val="24"/>
          <w:szCs w:val="24"/>
        </w:rPr>
        <w:t xml:space="preserve"> a significant emphasis on the consumer and their </w:t>
      </w:r>
      <w:r>
        <w:rPr>
          <w:rFonts w:ascii="Arial" w:hAnsi="Arial" w:cs="Arial"/>
          <w:sz w:val="24"/>
          <w:szCs w:val="24"/>
        </w:rPr>
        <w:t>brand impressions</w:t>
      </w:r>
      <w:r w:rsidRPr="008E45CA">
        <w:rPr>
          <w:rFonts w:ascii="Arial" w:hAnsi="Arial" w:cs="Arial"/>
          <w:sz w:val="24"/>
          <w:szCs w:val="24"/>
        </w:rPr>
        <w:t>. The company has effectively developed a brand that resonates with its intended audience by leveraging consumer insights and data to grasp its customers</w:t>
      </w:r>
      <w:r w:rsidR="006A6F72">
        <w:rPr>
          <w:rFonts w:ascii="Arial" w:hAnsi="Arial" w:cs="Arial"/>
          <w:sz w:val="24"/>
          <w:szCs w:val="24"/>
        </w:rPr>
        <w:t>'</w:t>
      </w:r>
      <w:r w:rsidRPr="008E45CA">
        <w:rPr>
          <w:rFonts w:ascii="Arial" w:hAnsi="Arial" w:cs="Arial"/>
          <w:sz w:val="24"/>
          <w:szCs w:val="24"/>
        </w:rPr>
        <w:t xml:space="preserve"> requirements and preferences.</w:t>
      </w:r>
    </w:p>
    <w:p w14:paraId="1ABD11C0" w14:textId="4CA2F766" w:rsidR="00A31C8E" w:rsidRDefault="00A31C8E" w:rsidP="008E45CA">
      <w:pPr>
        <w:shd w:val="clear" w:color="auto" w:fill="FFFFFF"/>
        <w:spacing w:line="360" w:lineRule="auto"/>
        <w:rPr>
          <w:rFonts w:ascii="Arial" w:hAnsi="Arial" w:cs="Arial"/>
          <w:sz w:val="24"/>
          <w:szCs w:val="24"/>
        </w:rPr>
      </w:pPr>
      <w:r w:rsidRPr="00A31C8E">
        <w:rPr>
          <w:rFonts w:ascii="Arial" w:hAnsi="Arial" w:cs="Arial"/>
          <w:b/>
          <w:bCs/>
          <w:sz w:val="24"/>
          <w:szCs w:val="24"/>
        </w:rPr>
        <w:t>Comprehensive Framework</w:t>
      </w:r>
      <w:r>
        <w:rPr>
          <w:rFonts w:ascii="Arial" w:hAnsi="Arial" w:cs="Arial"/>
          <w:b/>
          <w:bCs/>
          <w:sz w:val="24"/>
          <w:szCs w:val="24"/>
        </w:rPr>
        <w:t xml:space="preserve">: </w:t>
      </w:r>
      <w:r w:rsidRPr="00A31C8E">
        <w:rPr>
          <w:rFonts w:ascii="Arial" w:hAnsi="Arial" w:cs="Arial"/>
          <w:sz w:val="24"/>
          <w:szCs w:val="24"/>
        </w:rPr>
        <w:t>Keller</w:t>
      </w:r>
      <w:r w:rsidR="006A6F72">
        <w:rPr>
          <w:rFonts w:ascii="Arial" w:hAnsi="Arial" w:cs="Arial"/>
          <w:sz w:val="24"/>
          <w:szCs w:val="24"/>
        </w:rPr>
        <w:t>'</w:t>
      </w:r>
      <w:r w:rsidRPr="00A31C8E">
        <w:rPr>
          <w:rFonts w:ascii="Arial" w:hAnsi="Arial" w:cs="Arial"/>
          <w:sz w:val="24"/>
          <w:szCs w:val="24"/>
        </w:rPr>
        <w:t xml:space="preserve">s </w:t>
      </w:r>
      <w:r>
        <w:rPr>
          <w:rFonts w:ascii="Arial" w:hAnsi="Arial" w:cs="Arial"/>
          <w:sz w:val="24"/>
          <w:szCs w:val="24"/>
        </w:rPr>
        <w:t>model</w:t>
      </w:r>
      <w:r w:rsidRPr="00A31C8E">
        <w:rPr>
          <w:rFonts w:ascii="Arial" w:hAnsi="Arial" w:cs="Arial"/>
          <w:sz w:val="24"/>
          <w:szCs w:val="24"/>
        </w:rPr>
        <w:t xml:space="preserve"> gives a framework for comprehending and maintaining brand equity. Burberry has used Keller</w:t>
      </w:r>
      <w:r w:rsidR="006A6F72">
        <w:rPr>
          <w:rFonts w:ascii="Arial" w:hAnsi="Arial" w:cs="Arial"/>
          <w:sz w:val="24"/>
          <w:szCs w:val="24"/>
        </w:rPr>
        <w:t>'</w:t>
      </w:r>
      <w:r w:rsidRPr="00A31C8E">
        <w:rPr>
          <w:rFonts w:ascii="Arial" w:hAnsi="Arial" w:cs="Arial"/>
          <w:sz w:val="24"/>
          <w:szCs w:val="24"/>
        </w:rPr>
        <w:t xml:space="preserve">s </w:t>
      </w:r>
      <w:r>
        <w:rPr>
          <w:rFonts w:ascii="Arial" w:hAnsi="Arial" w:cs="Arial"/>
          <w:sz w:val="24"/>
          <w:szCs w:val="24"/>
        </w:rPr>
        <w:t xml:space="preserve">model </w:t>
      </w:r>
      <w:r w:rsidRPr="00A31C8E">
        <w:rPr>
          <w:rFonts w:ascii="Arial" w:hAnsi="Arial" w:cs="Arial"/>
          <w:sz w:val="24"/>
          <w:szCs w:val="24"/>
        </w:rPr>
        <w:t xml:space="preserve">to examine and </w:t>
      </w:r>
      <w:r w:rsidRPr="00A31C8E">
        <w:rPr>
          <w:rFonts w:ascii="Arial" w:hAnsi="Arial" w:cs="Arial"/>
          <w:sz w:val="24"/>
          <w:szCs w:val="24"/>
        </w:rPr>
        <w:lastRenderedPageBreak/>
        <w:t xml:space="preserve">address several areas of brand equity. The </w:t>
      </w:r>
      <w:r>
        <w:rPr>
          <w:rFonts w:ascii="Arial" w:hAnsi="Arial" w:cs="Arial"/>
          <w:sz w:val="24"/>
          <w:szCs w:val="24"/>
        </w:rPr>
        <w:t>brand</w:t>
      </w:r>
      <w:r w:rsidR="006A6F72">
        <w:rPr>
          <w:rFonts w:ascii="Arial" w:hAnsi="Arial" w:cs="Arial"/>
          <w:sz w:val="24"/>
          <w:szCs w:val="24"/>
        </w:rPr>
        <w:t>'</w:t>
      </w:r>
      <w:r w:rsidRPr="00A31C8E">
        <w:rPr>
          <w:rFonts w:ascii="Arial" w:hAnsi="Arial" w:cs="Arial"/>
          <w:sz w:val="24"/>
          <w:szCs w:val="24"/>
        </w:rPr>
        <w:t>s characteristic check pattern and trench coats are immediately identifiable, giving it a high brand salience. Burberry</w:t>
      </w:r>
      <w:r w:rsidR="006A6F72">
        <w:rPr>
          <w:rFonts w:ascii="Arial" w:hAnsi="Arial" w:cs="Arial"/>
          <w:sz w:val="24"/>
          <w:szCs w:val="24"/>
        </w:rPr>
        <w:t>'</w:t>
      </w:r>
      <w:r>
        <w:rPr>
          <w:rFonts w:ascii="Arial" w:hAnsi="Arial" w:cs="Arial"/>
          <w:sz w:val="24"/>
          <w:szCs w:val="24"/>
        </w:rPr>
        <w:t>s strong brand image is</w:t>
      </w:r>
      <w:r w:rsidRPr="00A31C8E">
        <w:rPr>
          <w:rFonts w:ascii="Arial" w:hAnsi="Arial" w:cs="Arial"/>
          <w:sz w:val="24"/>
          <w:szCs w:val="24"/>
        </w:rPr>
        <w:t xml:space="preserve"> linked to its British history and premium status.</w:t>
      </w:r>
    </w:p>
    <w:p w14:paraId="3484948B" w14:textId="652FFDF8" w:rsidR="00346706" w:rsidRDefault="00346706" w:rsidP="008E45CA">
      <w:pPr>
        <w:shd w:val="clear" w:color="auto" w:fill="FFFFFF"/>
        <w:spacing w:line="360" w:lineRule="auto"/>
        <w:rPr>
          <w:rFonts w:ascii="Arial" w:hAnsi="Arial" w:cs="Arial"/>
          <w:sz w:val="24"/>
          <w:szCs w:val="24"/>
        </w:rPr>
      </w:pPr>
      <w:r w:rsidRPr="00346706">
        <w:rPr>
          <w:rFonts w:ascii="Arial" w:hAnsi="Arial" w:cs="Arial"/>
          <w:b/>
          <w:bCs/>
          <w:sz w:val="24"/>
          <w:szCs w:val="24"/>
        </w:rPr>
        <w:t>Long-Term Perspective:</w:t>
      </w:r>
      <w:r w:rsidRPr="00346706">
        <w:rPr>
          <w:rFonts w:ascii="Arial" w:hAnsi="Arial" w:cs="Arial"/>
          <w:sz w:val="24"/>
          <w:szCs w:val="24"/>
        </w:rPr>
        <w:t xml:space="preserve"> Burberry has built a strong and valued brand via long-term branding</w:t>
      </w:r>
      <w:r>
        <w:rPr>
          <w:rFonts w:ascii="Arial" w:hAnsi="Arial" w:cs="Arial"/>
          <w:sz w:val="24"/>
          <w:szCs w:val="24"/>
        </w:rPr>
        <w:t xml:space="preserve"> with the help of Keller</w:t>
      </w:r>
      <w:r w:rsidR="006A6F72">
        <w:rPr>
          <w:rFonts w:ascii="Arial" w:hAnsi="Arial" w:cs="Arial"/>
          <w:sz w:val="24"/>
          <w:szCs w:val="24"/>
        </w:rPr>
        <w:t>'</w:t>
      </w:r>
      <w:r>
        <w:rPr>
          <w:rFonts w:ascii="Arial" w:hAnsi="Arial" w:cs="Arial"/>
          <w:sz w:val="24"/>
          <w:szCs w:val="24"/>
        </w:rPr>
        <w:t>s model.</w:t>
      </w:r>
      <w:r w:rsidRPr="00346706">
        <w:rPr>
          <w:rFonts w:ascii="Arial" w:hAnsi="Arial" w:cs="Arial"/>
          <w:sz w:val="24"/>
          <w:szCs w:val="24"/>
        </w:rPr>
        <w:t xml:space="preserve"> It has maintained its competitive edge by investing </w:t>
      </w:r>
      <w:r>
        <w:rPr>
          <w:rFonts w:ascii="Arial" w:hAnsi="Arial" w:cs="Arial"/>
          <w:sz w:val="24"/>
          <w:szCs w:val="24"/>
        </w:rPr>
        <w:t>i</w:t>
      </w:r>
      <w:r w:rsidRPr="00346706">
        <w:rPr>
          <w:rFonts w:ascii="Arial" w:hAnsi="Arial" w:cs="Arial"/>
          <w:sz w:val="24"/>
          <w:szCs w:val="24"/>
        </w:rPr>
        <w:t>n brand equity.</w:t>
      </w:r>
    </w:p>
    <w:p w14:paraId="012B3532" w14:textId="0C6C9CB0" w:rsidR="00545E03" w:rsidRDefault="00545E03" w:rsidP="008E45CA">
      <w:pPr>
        <w:shd w:val="clear" w:color="auto" w:fill="FFFFFF"/>
        <w:spacing w:line="360" w:lineRule="auto"/>
        <w:rPr>
          <w:rFonts w:ascii="Arial" w:hAnsi="Arial" w:cs="Arial"/>
          <w:sz w:val="24"/>
          <w:szCs w:val="24"/>
        </w:rPr>
      </w:pPr>
      <w:r>
        <w:rPr>
          <w:rFonts w:ascii="Arial" w:hAnsi="Arial" w:cs="Arial"/>
          <w:b/>
          <w:bCs/>
          <w:sz w:val="24"/>
          <w:szCs w:val="24"/>
        </w:rPr>
        <w:t xml:space="preserve">Focus on </w:t>
      </w:r>
      <w:r w:rsidRPr="00545E03">
        <w:rPr>
          <w:rFonts w:ascii="Arial" w:hAnsi="Arial" w:cs="Arial"/>
          <w:b/>
          <w:bCs/>
          <w:sz w:val="24"/>
          <w:szCs w:val="24"/>
        </w:rPr>
        <w:t>Differentiation</w:t>
      </w:r>
      <w:r w:rsidRPr="00545E03">
        <w:rPr>
          <w:rFonts w:ascii="Arial" w:hAnsi="Arial" w:cs="Arial"/>
          <w:sz w:val="24"/>
          <w:szCs w:val="24"/>
        </w:rPr>
        <w:t xml:space="preserve">: </w:t>
      </w:r>
      <w:r>
        <w:rPr>
          <w:rFonts w:ascii="Arial" w:hAnsi="Arial" w:cs="Arial"/>
          <w:sz w:val="24"/>
          <w:szCs w:val="24"/>
        </w:rPr>
        <w:t>Keller</w:t>
      </w:r>
      <w:r w:rsidR="006A6F72">
        <w:rPr>
          <w:rFonts w:ascii="Arial" w:hAnsi="Arial" w:cs="Arial"/>
          <w:sz w:val="24"/>
          <w:szCs w:val="24"/>
        </w:rPr>
        <w:t>'</w:t>
      </w:r>
      <w:r>
        <w:rPr>
          <w:rFonts w:ascii="Arial" w:hAnsi="Arial" w:cs="Arial"/>
          <w:sz w:val="24"/>
          <w:szCs w:val="24"/>
        </w:rPr>
        <w:t xml:space="preserve">s model helped </w:t>
      </w:r>
      <w:r w:rsidRPr="00545E03">
        <w:rPr>
          <w:rFonts w:ascii="Arial" w:hAnsi="Arial" w:cs="Arial"/>
          <w:sz w:val="24"/>
          <w:szCs w:val="24"/>
        </w:rPr>
        <w:t xml:space="preserve">Burberry </w:t>
      </w:r>
      <w:r>
        <w:rPr>
          <w:rFonts w:ascii="Arial" w:hAnsi="Arial" w:cs="Arial"/>
          <w:sz w:val="24"/>
          <w:szCs w:val="24"/>
        </w:rPr>
        <w:t>create</w:t>
      </w:r>
      <w:r w:rsidRPr="00545E03">
        <w:rPr>
          <w:rFonts w:ascii="Arial" w:hAnsi="Arial" w:cs="Arial"/>
          <w:sz w:val="24"/>
          <w:szCs w:val="24"/>
        </w:rPr>
        <w:t xml:space="preserve"> positive brand connotations that set it apart from its rivals. British tradition, superior </w:t>
      </w:r>
      <w:r>
        <w:rPr>
          <w:rFonts w:ascii="Arial" w:hAnsi="Arial" w:cs="Arial"/>
          <w:sz w:val="24"/>
          <w:szCs w:val="24"/>
        </w:rPr>
        <w:t>artistry</w:t>
      </w:r>
      <w:r w:rsidRPr="00545E03">
        <w:rPr>
          <w:rFonts w:ascii="Arial" w:hAnsi="Arial" w:cs="Arial"/>
          <w:sz w:val="24"/>
          <w:szCs w:val="24"/>
        </w:rPr>
        <w:t xml:space="preserve">, and innovation set the company apart in </w:t>
      </w:r>
      <w:r>
        <w:rPr>
          <w:rFonts w:ascii="Arial" w:hAnsi="Arial" w:cs="Arial"/>
          <w:sz w:val="24"/>
          <w:szCs w:val="24"/>
        </w:rPr>
        <w:t>luxury</w:t>
      </w:r>
      <w:r w:rsidRPr="00545E03">
        <w:rPr>
          <w:rFonts w:ascii="Arial" w:hAnsi="Arial" w:cs="Arial"/>
          <w:sz w:val="24"/>
          <w:szCs w:val="24"/>
        </w:rPr>
        <w:t xml:space="preserve"> fashion.</w:t>
      </w:r>
    </w:p>
    <w:p w14:paraId="68C04448" w14:textId="58597F2E" w:rsidR="006A6F72" w:rsidRPr="006A6F72" w:rsidRDefault="006A6F72" w:rsidP="006A6F72">
      <w:pPr>
        <w:shd w:val="clear" w:color="auto" w:fill="FFFFFF"/>
        <w:spacing w:line="360" w:lineRule="auto"/>
        <w:rPr>
          <w:rFonts w:ascii="Arial" w:eastAsia="Times New Roman" w:hAnsi="Arial" w:cs="Arial"/>
          <w:color w:val="000000"/>
          <w:sz w:val="24"/>
          <w:szCs w:val="24"/>
          <w:lang w:eastAsia="en-GB" w:bidi="ar-SA"/>
        </w:rPr>
      </w:pPr>
      <w:r w:rsidRPr="006A6F72">
        <w:rPr>
          <w:rFonts w:ascii="Arial" w:hAnsi="Arial" w:cs="Arial"/>
          <w:b/>
          <w:bCs/>
          <w:sz w:val="24"/>
          <w:szCs w:val="24"/>
        </w:rPr>
        <w:t>Practical Application:</w:t>
      </w:r>
      <w:r w:rsidRPr="006A6F72">
        <w:rPr>
          <w:rFonts w:ascii="Arial" w:hAnsi="Arial" w:cs="Arial"/>
          <w:sz w:val="24"/>
          <w:szCs w:val="24"/>
        </w:rPr>
        <w:t xml:space="preserve"> Burberry uses Keller's concept to create branding strategies and techniques that address brand equity. Social media and digital marketing have helped the firm build brand recognition and loyalty by engaging consumers and promoting its goods.</w:t>
      </w:r>
      <w:r w:rsidRPr="006A6F72">
        <w:rPr>
          <w:rFonts w:ascii="Arial" w:hAnsi="Arial" w:cs="Arial"/>
          <w:sz w:val="24"/>
          <w:szCs w:val="24"/>
        </w:rPr>
        <w:t xml:space="preserve"> </w:t>
      </w:r>
      <w:r w:rsidR="00627A68">
        <w:rPr>
          <w:rFonts w:ascii="Arial" w:hAnsi="Arial" w:cs="Arial"/>
          <w:sz w:val="24"/>
          <w:szCs w:val="24"/>
        </w:rPr>
        <w:t>O</w:t>
      </w:r>
      <w:r w:rsidRPr="006A6F72">
        <w:rPr>
          <w:rFonts w:ascii="Arial" w:hAnsi="Arial" w:cs="Arial"/>
          <w:sz w:val="24"/>
          <w:szCs w:val="24"/>
        </w:rPr>
        <w:t>ver 17m people follow their Facebook page</w:t>
      </w:r>
      <w:r w:rsidRPr="006A6F72">
        <w:rPr>
          <w:rFonts w:ascii="Arial" w:hAnsi="Arial" w:cs="Arial"/>
          <w:color w:val="000000"/>
        </w:rPr>
        <w:t xml:space="preserve"> </w:t>
      </w:r>
      <w:r w:rsidRPr="006A6F72">
        <w:rPr>
          <w:rFonts w:ascii="Arial" w:eastAsia="Times New Roman" w:hAnsi="Arial" w:cs="Arial"/>
          <w:color w:val="000000"/>
          <w:sz w:val="24"/>
          <w:szCs w:val="24"/>
          <w:lang w:eastAsia="en-GB" w:bidi="ar-SA"/>
        </w:rPr>
        <w:t>(Burberry, 2023c)</w:t>
      </w:r>
      <w:r>
        <w:rPr>
          <w:rFonts w:ascii="Arial" w:eastAsia="Times New Roman" w:hAnsi="Arial" w:cs="Arial"/>
          <w:color w:val="000000"/>
          <w:sz w:val="24"/>
          <w:szCs w:val="24"/>
          <w:lang w:eastAsia="en-GB" w:bidi="ar-SA"/>
        </w:rPr>
        <w:t>.</w:t>
      </w:r>
    </w:p>
    <w:p w14:paraId="5719F9E2" w14:textId="330873CB" w:rsidR="006A6F72" w:rsidRPr="00A31C8E" w:rsidRDefault="006A6F72" w:rsidP="008E45CA">
      <w:pPr>
        <w:shd w:val="clear" w:color="auto" w:fill="FFFFFF"/>
        <w:spacing w:line="360" w:lineRule="auto"/>
        <w:rPr>
          <w:rFonts w:ascii="Arial" w:hAnsi="Arial" w:cs="Arial"/>
          <w:sz w:val="24"/>
          <w:szCs w:val="24"/>
        </w:rPr>
      </w:pPr>
    </w:p>
    <w:p w14:paraId="1188BFF7" w14:textId="77777777" w:rsidR="00A31C8E" w:rsidRPr="008E45CA" w:rsidRDefault="00A31C8E" w:rsidP="008E45CA">
      <w:pPr>
        <w:shd w:val="clear" w:color="auto" w:fill="FFFFFF"/>
        <w:spacing w:line="360" w:lineRule="auto"/>
        <w:rPr>
          <w:rFonts w:ascii="Arial" w:hAnsi="Arial" w:cs="Arial"/>
          <w:b/>
          <w:bCs/>
          <w:sz w:val="24"/>
          <w:szCs w:val="24"/>
        </w:rPr>
      </w:pPr>
    </w:p>
    <w:p w14:paraId="75459D24" w14:textId="627B84F8" w:rsidR="008E45CA" w:rsidRPr="008E45CA" w:rsidRDefault="008E45CA" w:rsidP="008E45CA">
      <w:pPr>
        <w:shd w:val="clear" w:color="auto" w:fill="FFFFFF"/>
        <w:spacing w:line="360" w:lineRule="auto"/>
        <w:rPr>
          <w:rFonts w:ascii="Arial" w:eastAsia="Times New Roman" w:hAnsi="Arial" w:cs="Arial"/>
          <w:color w:val="000000"/>
          <w:sz w:val="24"/>
          <w:szCs w:val="24"/>
          <w:lang w:eastAsia="en-GB" w:bidi="ar-SA"/>
        </w:rPr>
      </w:pPr>
    </w:p>
    <w:p w14:paraId="1C45BA5C" w14:textId="5C5C0F6A" w:rsidR="004852B7" w:rsidRPr="004852B7" w:rsidRDefault="00756E89" w:rsidP="004852B7">
      <w:pPr>
        <w:spacing w:line="360" w:lineRule="auto"/>
        <w:rPr>
          <w:rFonts w:ascii="Arial" w:eastAsia="Times New Roman" w:hAnsi="Arial" w:cs="Arial"/>
          <w:color w:val="000000"/>
          <w:sz w:val="24"/>
          <w:szCs w:val="24"/>
          <w:lang w:eastAsia="en-GB" w:bidi="ar-SA"/>
        </w:rPr>
      </w:pPr>
      <w:r>
        <w:rPr>
          <w:rFonts w:ascii="Arial" w:eastAsia="Times New Roman" w:hAnsi="Arial" w:cs="Arial"/>
          <w:color w:val="000000"/>
          <w:sz w:val="24"/>
          <w:szCs w:val="24"/>
          <w:lang w:eastAsia="en-GB" w:bidi="ar-SA"/>
        </w:rPr>
        <w:t xml:space="preserve"> </w:t>
      </w:r>
    </w:p>
    <w:p w14:paraId="74B6149A" w14:textId="77777777" w:rsidR="0093376A" w:rsidRPr="004852B7" w:rsidRDefault="0093376A" w:rsidP="007B6AA9">
      <w:pPr>
        <w:shd w:val="clear" w:color="auto" w:fill="FFFFFF"/>
        <w:spacing w:line="360" w:lineRule="auto"/>
        <w:rPr>
          <w:rFonts w:ascii="Arial" w:eastAsia="Times New Roman" w:hAnsi="Arial" w:cs="Arial"/>
          <w:color w:val="000000"/>
          <w:sz w:val="24"/>
          <w:szCs w:val="24"/>
          <w:lang w:eastAsia="en-GB" w:bidi="ar-SA"/>
        </w:rPr>
      </w:pPr>
    </w:p>
    <w:p w14:paraId="08413F80" w14:textId="77777777" w:rsidR="007B6AA9" w:rsidRPr="004852B7" w:rsidRDefault="007B6AA9" w:rsidP="007B6AA9">
      <w:pPr>
        <w:shd w:val="clear" w:color="auto" w:fill="FFFFFF"/>
        <w:rPr>
          <w:rFonts w:ascii="Times New Roman" w:eastAsia="Times New Roman" w:hAnsi="Times New Roman" w:cs="Times New Roman"/>
          <w:color w:val="000000"/>
          <w:sz w:val="24"/>
          <w:szCs w:val="24"/>
          <w:lang w:eastAsia="en-GB" w:bidi="ar-SA"/>
        </w:rPr>
      </w:pPr>
    </w:p>
    <w:p w14:paraId="4A2DC62D" w14:textId="77777777" w:rsidR="007B6AA9" w:rsidRPr="0093376A" w:rsidRDefault="007B6AA9" w:rsidP="007B6AA9">
      <w:pPr>
        <w:spacing w:line="360" w:lineRule="auto"/>
        <w:rPr>
          <w:rFonts w:ascii="Arial" w:hAnsi="Arial" w:cs="Arial"/>
          <w:sz w:val="24"/>
          <w:szCs w:val="24"/>
        </w:rPr>
      </w:pPr>
      <w:r w:rsidRPr="0093376A">
        <w:rPr>
          <w:rFonts w:ascii="Arial" w:hAnsi="Arial" w:cs="Arial"/>
          <w:sz w:val="24"/>
          <w:szCs w:val="24"/>
        </w:rPr>
        <w:t>.</w:t>
      </w:r>
    </w:p>
    <w:p w14:paraId="59187A6C" w14:textId="77777777" w:rsidR="007B6AA9" w:rsidRPr="0093376A" w:rsidRDefault="007B6AA9" w:rsidP="007B6AA9">
      <w:pPr>
        <w:spacing w:line="360" w:lineRule="auto"/>
        <w:rPr>
          <w:rFonts w:ascii="Arial" w:hAnsi="Arial" w:cs="Arial"/>
          <w:sz w:val="24"/>
          <w:szCs w:val="24"/>
        </w:rPr>
      </w:pPr>
    </w:p>
    <w:p w14:paraId="1B1D656B" w14:textId="77777777" w:rsidR="007B6AA9" w:rsidRPr="0093376A" w:rsidRDefault="007B6AA9" w:rsidP="007B6AA9">
      <w:pPr>
        <w:spacing w:line="360" w:lineRule="auto"/>
        <w:rPr>
          <w:rFonts w:ascii="Arial" w:eastAsia="Times New Roman" w:hAnsi="Arial" w:cs="Arial"/>
          <w:color w:val="000000"/>
          <w:sz w:val="24"/>
          <w:szCs w:val="24"/>
          <w:lang w:eastAsia="en-GB" w:bidi="ar-SA"/>
        </w:rPr>
      </w:pPr>
    </w:p>
    <w:p w14:paraId="51C867BA" w14:textId="77777777" w:rsidR="007B6AA9" w:rsidRPr="0093376A" w:rsidRDefault="007B6AA9" w:rsidP="007B6AA9">
      <w:pPr>
        <w:spacing w:line="360" w:lineRule="auto"/>
        <w:rPr>
          <w:rFonts w:ascii="Arial" w:eastAsia="Times New Roman" w:hAnsi="Arial" w:cs="Arial"/>
          <w:color w:val="000000"/>
          <w:sz w:val="24"/>
          <w:szCs w:val="24"/>
          <w:lang w:eastAsia="en-GB" w:bidi="ar-SA"/>
        </w:rPr>
      </w:pPr>
    </w:p>
    <w:p w14:paraId="10402AB5" w14:textId="77777777" w:rsidR="007B6AA9" w:rsidRPr="0093376A" w:rsidRDefault="007B6AA9" w:rsidP="007B6AA9">
      <w:pPr>
        <w:shd w:val="clear" w:color="auto" w:fill="FFFFFF"/>
        <w:spacing w:line="360" w:lineRule="auto"/>
        <w:rPr>
          <w:rFonts w:ascii="Arial" w:eastAsia="Times New Roman" w:hAnsi="Arial" w:cs="Arial"/>
          <w:color w:val="000000"/>
          <w:sz w:val="24"/>
          <w:szCs w:val="24"/>
          <w:lang w:eastAsia="en-GB" w:bidi="ar-SA"/>
        </w:rPr>
      </w:pPr>
    </w:p>
    <w:p w14:paraId="08B316F5" w14:textId="77777777" w:rsidR="007B6AA9" w:rsidRPr="0093376A" w:rsidRDefault="007B6AA9" w:rsidP="007B6AA9">
      <w:pPr>
        <w:shd w:val="clear" w:color="auto" w:fill="FFFFFF"/>
        <w:spacing w:after="0" w:line="360" w:lineRule="auto"/>
        <w:rPr>
          <w:rFonts w:ascii="Arial" w:eastAsia="Times New Roman" w:hAnsi="Arial" w:cs="Arial"/>
          <w:color w:val="000000"/>
          <w:sz w:val="24"/>
          <w:szCs w:val="24"/>
          <w:lang w:eastAsia="en-GB" w:bidi="ar-SA"/>
        </w:rPr>
      </w:pPr>
    </w:p>
    <w:p w14:paraId="59846721" w14:textId="77777777" w:rsidR="007B6AA9" w:rsidRPr="0093376A" w:rsidRDefault="007B6AA9" w:rsidP="007B6AA9">
      <w:pPr>
        <w:shd w:val="clear" w:color="auto" w:fill="FFFFFF"/>
        <w:spacing w:after="0" w:line="360" w:lineRule="auto"/>
        <w:rPr>
          <w:rFonts w:ascii="Arial" w:eastAsia="Times New Roman" w:hAnsi="Arial" w:cs="Arial"/>
          <w:color w:val="000000"/>
          <w:sz w:val="24"/>
          <w:szCs w:val="24"/>
          <w:lang w:eastAsia="en-GB" w:bidi="ar-SA"/>
        </w:rPr>
      </w:pPr>
    </w:p>
    <w:p w14:paraId="47754AAF" w14:textId="77777777" w:rsidR="007B6AA9" w:rsidRPr="0093376A" w:rsidRDefault="007B6AA9" w:rsidP="007B6AA9">
      <w:pPr>
        <w:shd w:val="clear" w:color="auto" w:fill="FFFFFF"/>
        <w:spacing w:after="0" w:line="360" w:lineRule="auto"/>
        <w:rPr>
          <w:rFonts w:ascii="Arial" w:eastAsia="Times New Roman" w:hAnsi="Arial" w:cs="Arial"/>
          <w:color w:val="000000"/>
          <w:sz w:val="24"/>
          <w:szCs w:val="24"/>
          <w:lang w:eastAsia="en-GB" w:bidi="ar-SA"/>
        </w:rPr>
      </w:pPr>
    </w:p>
    <w:p w14:paraId="79BEF26A" w14:textId="77777777" w:rsidR="007B6AA9" w:rsidRPr="0093376A" w:rsidRDefault="007B6AA9" w:rsidP="007B6AA9">
      <w:pPr>
        <w:shd w:val="clear" w:color="auto" w:fill="FFFFFF"/>
        <w:spacing w:after="0" w:line="360" w:lineRule="auto"/>
        <w:rPr>
          <w:rFonts w:ascii="Arial" w:eastAsia="Times New Roman" w:hAnsi="Arial" w:cs="Arial"/>
          <w:color w:val="000000"/>
          <w:sz w:val="24"/>
          <w:szCs w:val="24"/>
          <w:lang w:eastAsia="en-GB" w:bidi="ar-SA"/>
        </w:rPr>
      </w:pPr>
    </w:p>
    <w:p w14:paraId="2D66BA5B" w14:textId="77777777" w:rsidR="007B6AA9" w:rsidRPr="0093376A" w:rsidRDefault="007B6AA9" w:rsidP="007B6AA9">
      <w:pPr>
        <w:shd w:val="clear" w:color="auto" w:fill="FFFFFF"/>
        <w:spacing w:after="0" w:line="360" w:lineRule="auto"/>
        <w:rPr>
          <w:rFonts w:ascii="Arial" w:eastAsia="Times New Roman" w:hAnsi="Arial" w:cs="Arial"/>
          <w:color w:val="000000"/>
          <w:sz w:val="24"/>
          <w:szCs w:val="24"/>
          <w:lang w:eastAsia="en-GB" w:bidi="ar-SA"/>
        </w:rPr>
      </w:pPr>
    </w:p>
    <w:p w14:paraId="5907F39F" w14:textId="77777777" w:rsidR="007B6AA9" w:rsidRPr="009024B6" w:rsidRDefault="007B6AA9" w:rsidP="007B6AA9">
      <w:pPr>
        <w:shd w:val="clear" w:color="auto" w:fill="FFFFFF"/>
        <w:spacing w:after="0" w:line="360" w:lineRule="auto"/>
        <w:rPr>
          <w:rFonts w:ascii="Arial" w:eastAsia="Times New Roman" w:hAnsi="Arial" w:cs="Arial"/>
          <w:b/>
          <w:bCs/>
          <w:color w:val="000000"/>
          <w:sz w:val="24"/>
          <w:szCs w:val="24"/>
          <w:lang w:eastAsia="en-GB" w:bidi="ar-SA"/>
        </w:rPr>
      </w:pPr>
    </w:p>
    <w:p w14:paraId="211A0E4E" w14:textId="77777777" w:rsidR="007B6AA9" w:rsidRPr="009024B6" w:rsidRDefault="007B6AA9" w:rsidP="007B6AA9">
      <w:pPr>
        <w:shd w:val="clear" w:color="auto" w:fill="FFFFFF"/>
        <w:spacing w:after="0" w:line="360" w:lineRule="auto"/>
        <w:rPr>
          <w:rFonts w:ascii="Arial" w:eastAsia="Times New Roman" w:hAnsi="Arial" w:cs="Arial"/>
          <w:b/>
          <w:bCs/>
          <w:color w:val="000000"/>
          <w:sz w:val="24"/>
          <w:szCs w:val="24"/>
          <w:lang w:eastAsia="en-GB" w:bidi="ar-SA"/>
        </w:rPr>
      </w:pPr>
    </w:p>
    <w:p w14:paraId="7FA37D41" w14:textId="77777777" w:rsidR="007B6AA9" w:rsidRPr="009024B6" w:rsidRDefault="007B6AA9" w:rsidP="007B6AA9">
      <w:pPr>
        <w:shd w:val="clear" w:color="auto" w:fill="FFFFFF"/>
        <w:spacing w:after="0" w:line="360" w:lineRule="auto"/>
        <w:rPr>
          <w:rFonts w:ascii="Arial" w:eastAsia="Times New Roman" w:hAnsi="Arial" w:cs="Arial"/>
          <w:b/>
          <w:bCs/>
          <w:color w:val="000000"/>
          <w:sz w:val="24"/>
          <w:szCs w:val="24"/>
          <w:lang w:eastAsia="en-GB" w:bidi="ar-SA"/>
        </w:rPr>
      </w:pPr>
    </w:p>
    <w:p w14:paraId="3E092C49" w14:textId="77777777" w:rsidR="007B6AA9" w:rsidRPr="009024B6" w:rsidRDefault="007B6AA9" w:rsidP="007B6AA9">
      <w:pPr>
        <w:shd w:val="clear" w:color="auto" w:fill="FFFFFF"/>
        <w:spacing w:after="0" w:line="360" w:lineRule="auto"/>
        <w:rPr>
          <w:rFonts w:ascii="Arial" w:eastAsia="Times New Roman" w:hAnsi="Arial" w:cs="Arial"/>
          <w:b/>
          <w:bCs/>
          <w:color w:val="000000"/>
          <w:sz w:val="24"/>
          <w:szCs w:val="24"/>
          <w:lang w:eastAsia="en-GB" w:bidi="ar-SA"/>
        </w:rPr>
      </w:pPr>
    </w:p>
    <w:p w14:paraId="00F4C829" w14:textId="77777777" w:rsidR="00560A64" w:rsidRDefault="00000000"/>
    <w:sectPr w:rsidR="00560A64">
      <w:headerReference w:type="even" r:id="rId35"/>
      <w:headerReference w:type="default" r:id="rId36"/>
      <w:footerReference w:type="even" r:id="rId37"/>
      <w:footerReference w:type="default" r:id="rId38"/>
      <w:headerReference w:type="first" r:id="rId39"/>
      <w:footerReference w:type="first" r:id="rId4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1F586DC" w14:textId="77777777" w:rsidR="00704B1A" w:rsidRDefault="00704B1A" w:rsidP="007B6AA9">
      <w:pPr>
        <w:spacing w:after="0" w:line="240" w:lineRule="auto"/>
      </w:pPr>
      <w:r>
        <w:separator/>
      </w:r>
    </w:p>
  </w:endnote>
  <w:endnote w:type="continuationSeparator" w:id="0">
    <w:p w14:paraId="5185F69F" w14:textId="77777777" w:rsidR="00704B1A" w:rsidRDefault="00704B1A" w:rsidP="007B6AA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Vrinda">
    <w:altName w:val="Vrinda"/>
    <w:panose1 w:val="020B0502040204020203"/>
    <w:charset w:val="00"/>
    <w:family w:val="swiss"/>
    <w:pitch w:val="variable"/>
    <w:sig w:usb0="0001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E0AA98F" w14:textId="77777777" w:rsidR="0093376A" w:rsidRDefault="0093376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45EABD5" w14:textId="77777777" w:rsidR="0093376A" w:rsidRDefault="0093376A">
    <w:pPr>
      <w:pStyle w:val="Footer"/>
      <w:jc w:val="center"/>
      <w:rPr>
        <w:caps/>
        <w:noProof/>
        <w:color w:val="4F81BD" w:themeColor="accent1"/>
      </w:rPr>
    </w:pPr>
    <w:r>
      <w:rPr>
        <w:caps/>
        <w:color w:val="4F81BD" w:themeColor="accent1"/>
      </w:rPr>
      <w:fldChar w:fldCharType="begin"/>
    </w:r>
    <w:r>
      <w:rPr>
        <w:caps/>
        <w:color w:val="4F81BD" w:themeColor="accent1"/>
      </w:rPr>
      <w:instrText xml:space="preserve"> PAGE   \* MERGEFORMAT </w:instrText>
    </w:r>
    <w:r>
      <w:rPr>
        <w:caps/>
        <w:color w:val="4F81BD" w:themeColor="accent1"/>
      </w:rPr>
      <w:fldChar w:fldCharType="separate"/>
    </w:r>
    <w:r>
      <w:rPr>
        <w:caps/>
        <w:noProof/>
        <w:color w:val="4F81BD" w:themeColor="accent1"/>
      </w:rPr>
      <w:t>2</w:t>
    </w:r>
    <w:r>
      <w:rPr>
        <w:caps/>
        <w:noProof/>
        <w:color w:val="4F81BD" w:themeColor="accent1"/>
      </w:rPr>
      <w:fldChar w:fldCharType="end"/>
    </w:r>
  </w:p>
  <w:p w14:paraId="0EF2C37A" w14:textId="77777777" w:rsidR="0093376A" w:rsidRDefault="0093376A">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0E3842B" w14:textId="77777777" w:rsidR="0093376A" w:rsidRDefault="0093376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B7F2F62" w14:textId="77777777" w:rsidR="00704B1A" w:rsidRDefault="00704B1A" w:rsidP="007B6AA9">
      <w:pPr>
        <w:spacing w:after="0" w:line="240" w:lineRule="auto"/>
      </w:pPr>
      <w:r>
        <w:separator/>
      </w:r>
    </w:p>
  </w:footnote>
  <w:footnote w:type="continuationSeparator" w:id="0">
    <w:p w14:paraId="6ABDED72" w14:textId="77777777" w:rsidR="00704B1A" w:rsidRDefault="00704B1A" w:rsidP="007B6AA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FC30597" w14:textId="77777777" w:rsidR="0093376A" w:rsidRDefault="0093376A">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33B6337" w14:textId="77777777" w:rsidR="0093376A" w:rsidRDefault="0093376A" w:rsidP="0093376A">
    <w:pPr>
      <w:pStyle w:val="Header"/>
      <w:jc w:val="right"/>
    </w:pPr>
    <w:r>
      <w:rPr>
        <w:noProof/>
      </w:rPr>
      <w:drawing>
        <wp:inline distT="0" distB="0" distL="0" distR="0" wp14:anchorId="5714D262" wp14:editId="54D7E666">
          <wp:extent cx="1381125" cy="662940"/>
          <wp:effectExtent l="0" t="0" r="9525" b="381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pic:cNvPicPr/>
                </pic:nvPicPr>
                <pic:blipFill>
                  <a:blip r:embed="rId1">
                    <a:extLst>
                      <a:ext uri="{28A0092B-C50C-407E-A947-70E740481C1C}">
                        <a14:useLocalDpi xmlns:a14="http://schemas.microsoft.com/office/drawing/2010/main" val="0"/>
                      </a:ext>
                      <a:ext uri="{837473B0-CC2E-450A-ABE3-18F120FF3D39}">
                        <a1611:picAttrSrcUrl xmlns:a1611="http://schemas.microsoft.com/office/drawing/2016/11/main" r:id="rId2"/>
                      </a:ext>
                    </a:extLst>
                  </a:blip>
                  <a:stretch>
                    <a:fillRect/>
                  </a:stretch>
                </pic:blipFill>
                <pic:spPr>
                  <a:xfrm>
                    <a:off x="0" y="0"/>
                    <a:ext cx="1381125" cy="662940"/>
                  </a:xfrm>
                  <a:prstGeom prst="rect">
                    <a:avLst/>
                  </a:prstGeom>
                </pic:spPr>
              </pic:pic>
            </a:graphicData>
          </a:graphic>
        </wp:inline>
      </w:drawing>
    </w:r>
  </w:p>
  <w:p w14:paraId="6859F38B" w14:textId="77777777" w:rsidR="0093376A" w:rsidRDefault="0093376A">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49C52A0" w14:textId="77777777" w:rsidR="0093376A" w:rsidRDefault="0093376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0BC1CE4"/>
    <w:multiLevelType w:val="hybridMultilevel"/>
    <w:tmpl w:val="0BF8872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1115E24"/>
    <w:multiLevelType w:val="hybridMultilevel"/>
    <w:tmpl w:val="C9E00C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7F02487"/>
    <w:multiLevelType w:val="hybridMultilevel"/>
    <w:tmpl w:val="F0022DC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BA54E3C"/>
    <w:multiLevelType w:val="multilevel"/>
    <w:tmpl w:val="2D625750"/>
    <w:lvl w:ilvl="0">
      <w:start w:val="1"/>
      <w:numFmt w:val="decimal"/>
      <w:lvlText w:val="%1."/>
      <w:lvlJc w:val="left"/>
      <w:pPr>
        <w:ind w:left="720" w:hanging="360"/>
      </w:pPr>
      <w:rPr>
        <w:rFonts w:hint="default"/>
      </w:rPr>
    </w:lvl>
    <w:lvl w:ilvl="1">
      <w:start w:val="1"/>
      <w:numFmt w:val="decimal"/>
      <w:isLgl/>
      <w:lvlText w:val="%1.%2"/>
      <w:lvlJc w:val="left"/>
      <w:pPr>
        <w:ind w:left="1440" w:hanging="72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520" w:hanging="1080"/>
      </w:pPr>
      <w:rPr>
        <w:rFonts w:hint="default"/>
      </w:rPr>
    </w:lvl>
    <w:lvl w:ilvl="4">
      <w:start w:val="1"/>
      <w:numFmt w:val="decimal"/>
      <w:isLgl/>
      <w:lvlText w:val="%1.%2.%3.%4.%5"/>
      <w:lvlJc w:val="left"/>
      <w:pPr>
        <w:ind w:left="3240" w:hanging="1440"/>
      </w:pPr>
      <w:rPr>
        <w:rFonts w:hint="default"/>
      </w:rPr>
    </w:lvl>
    <w:lvl w:ilvl="5">
      <w:start w:val="1"/>
      <w:numFmt w:val="decimal"/>
      <w:isLgl/>
      <w:lvlText w:val="%1.%2.%3.%4.%5.%6"/>
      <w:lvlJc w:val="left"/>
      <w:pPr>
        <w:ind w:left="3600" w:hanging="1440"/>
      </w:pPr>
      <w:rPr>
        <w:rFonts w:hint="default"/>
      </w:rPr>
    </w:lvl>
    <w:lvl w:ilvl="6">
      <w:start w:val="1"/>
      <w:numFmt w:val="decimal"/>
      <w:isLgl/>
      <w:lvlText w:val="%1.%2.%3.%4.%5.%6.%7"/>
      <w:lvlJc w:val="left"/>
      <w:pPr>
        <w:ind w:left="4320" w:hanging="1800"/>
      </w:pPr>
      <w:rPr>
        <w:rFonts w:hint="default"/>
      </w:rPr>
    </w:lvl>
    <w:lvl w:ilvl="7">
      <w:start w:val="1"/>
      <w:numFmt w:val="decimal"/>
      <w:isLgl/>
      <w:lvlText w:val="%1.%2.%3.%4.%5.%6.%7.%8"/>
      <w:lvlJc w:val="left"/>
      <w:pPr>
        <w:ind w:left="4680" w:hanging="1800"/>
      </w:pPr>
      <w:rPr>
        <w:rFonts w:hint="default"/>
      </w:rPr>
    </w:lvl>
    <w:lvl w:ilvl="8">
      <w:start w:val="1"/>
      <w:numFmt w:val="decimal"/>
      <w:isLgl/>
      <w:lvlText w:val="%1.%2.%3.%4.%5.%6.%7.%8.%9"/>
      <w:lvlJc w:val="left"/>
      <w:pPr>
        <w:ind w:left="5400" w:hanging="2160"/>
      </w:pPr>
      <w:rPr>
        <w:rFonts w:hint="default"/>
      </w:rPr>
    </w:lvl>
  </w:abstractNum>
  <w:abstractNum w:abstractNumId="4" w15:restartNumberingAfterBreak="0">
    <w:nsid w:val="55695B1F"/>
    <w:multiLevelType w:val="multilevel"/>
    <w:tmpl w:val="0E845BD6"/>
    <w:lvl w:ilvl="0">
      <w:start w:val="1"/>
      <w:numFmt w:val="decimal"/>
      <w:lvlText w:val="%1."/>
      <w:lvlJc w:val="left"/>
      <w:pPr>
        <w:ind w:left="720" w:hanging="360"/>
      </w:pPr>
      <w:rPr>
        <w:rFonts w:hint="default"/>
        <w:b/>
        <w:bCs/>
        <w:sz w:val="28"/>
        <w:szCs w:val="28"/>
      </w:rPr>
    </w:lvl>
    <w:lvl w:ilvl="1">
      <w:start w:val="1"/>
      <w:numFmt w:val="decimal"/>
      <w:isLgl/>
      <w:lvlText w:val="%1.%2"/>
      <w:lvlJc w:val="left"/>
      <w:pPr>
        <w:ind w:left="1116" w:hanging="396"/>
      </w:pPr>
      <w:rPr>
        <w:rFonts w:hint="default"/>
        <w:color w:val="000000"/>
      </w:rPr>
    </w:lvl>
    <w:lvl w:ilvl="2">
      <w:start w:val="1"/>
      <w:numFmt w:val="decimal"/>
      <w:isLgl/>
      <w:lvlText w:val="%1.%2.%3"/>
      <w:lvlJc w:val="left"/>
      <w:pPr>
        <w:ind w:left="1800" w:hanging="720"/>
      </w:pPr>
      <w:rPr>
        <w:rFonts w:hint="default"/>
        <w:color w:val="000000"/>
      </w:rPr>
    </w:lvl>
    <w:lvl w:ilvl="3">
      <w:start w:val="1"/>
      <w:numFmt w:val="decimal"/>
      <w:isLgl/>
      <w:lvlText w:val="%1.%2.%3.%4"/>
      <w:lvlJc w:val="left"/>
      <w:pPr>
        <w:ind w:left="2520" w:hanging="1080"/>
      </w:pPr>
      <w:rPr>
        <w:rFonts w:hint="default"/>
        <w:color w:val="000000"/>
      </w:rPr>
    </w:lvl>
    <w:lvl w:ilvl="4">
      <w:start w:val="1"/>
      <w:numFmt w:val="decimal"/>
      <w:isLgl/>
      <w:lvlText w:val="%1.%2.%3.%4.%5"/>
      <w:lvlJc w:val="left"/>
      <w:pPr>
        <w:ind w:left="2880" w:hanging="1080"/>
      </w:pPr>
      <w:rPr>
        <w:rFonts w:hint="default"/>
        <w:color w:val="000000"/>
      </w:rPr>
    </w:lvl>
    <w:lvl w:ilvl="5">
      <w:start w:val="1"/>
      <w:numFmt w:val="decimal"/>
      <w:isLgl/>
      <w:lvlText w:val="%1.%2.%3.%4.%5.%6"/>
      <w:lvlJc w:val="left"/>
      <w:pPr>
        <w:ind w:left="3600" w:hanging="1440"/>
      </w:pPr>
      <w:rPr>
        <w:rFonts w:hint="default"/>
        <w:color w:val="000000"/>
      </w:rPr>
    </w:lvl>
    <w:lvl w:ilvl="6">
      <w:start w:val="1"/>
      <w:numFmt w:val="decimal"/>
      <w:isLgl/>
      <w:lvlText w:val="%1.%2.%3.%4.%5.%6.%7"/>
      <w:lvlJc w:val="left"/>
      <w:pPr>
        <w:ind w:left="3960" w:hanging="1440"/>
      </w:pPr>
      <w:rPr>
        <w:rFonts w:hint="default"/>
        <w:color w:val="000000"/>
      </w:rPr>
    </w:lvl>
    <w:lvl w:ilvl="7">
      <w:start w:val="1"/>
      <w:numFmt w:val="decimal"/>
      <w:isLgl/>
      <w:lvlText w:val="%1.%2.%3.%4.%5.%6.%7.%8"/>
      <w:lvlJc w:val="left"/>
      <w:pPr>
        <w:ind w:left="4680" w:hanging="1800"/>
      </w:pPr>
      <w:rPr>
        <w:rFonts w:hint="default"/>
        <w:color w:val="000000"/>
      </w:rPr>
    </w:lvl>
    <w:lvl w:ilvl="8">
      <w:start w:val="1"/>
      <w:numFmt w:val="decimal"/>
      <w:isLgl/>
      <w:lvlText w:val="%1.%2.%3.%4.%5.%6.%7.%8.%9"/>
      <w:lvlJc w:val="left"/>
      <w:pPr>
        <w:ind w:left="5040" w:hanging="1800"/>
      </w:pPr>
      <w:rPr>
        <w:rFonts w:hint="default"/>
        <w:color w:val="000000"/>
      </w:rPr>
    </w:lvl>
  </w:abstractNum>
  <w:abstractNum w:abstractNumId="5" w15:restartNumberingAfterBreak="0">
    <w:nsid w:val="56442674"/>
    <w:multiLevelType w:val="multilevel"/>
    <w:tmpl w:val="CBD8B2C0"/>
    <w:lvl w:ilvl="0">
      <w:start w:val="1"/>
      <w:numFmt w:val="decimal"/>
      <w:lvlText w:val="%1."/>
      <w:lvlJc w:val="left"/>
      <w:pPr>
        <w:ind w:left="720" w:hanging="360"/>
      </w:pPr>
      <w:rPr>
        <w:rFonts w:hint="default"/>
      </w:rPr>
    </w:lvl>
    <w:lvl w:ilvl="1">
      <w:start w:val="1"/>
      <w:numFmt w:val="decimal"/>
      <w:isLgl/>
      <w:lvlText w:val="%1.%2"/>
      <w:lvlJc w:val="left"/>
      <w:pPr>
        <w:ind w:left="1116" w:hanging="396"/>
      </w:pPr>
      <w:rPr>
        <w:rFonts w:hint="default"/>
        <w:color w:val="000000"/>
      </w:rPr>
    </w:lvl>
    <w:lvl w:ilvl="2">
      <w:start w:val="1"/>
      <w:numFmt w:val="decimal"/>
      <w:isLgl/>
      <w:lvlText w:val="%1.%2.%3"/>
      <w:lvlJc w:val="left"/>
      <w:pPr>
        <w:ind w:left="1800" w:hanging="720"/>
      </w:pPr>
      <w:rPr>
        <w:rFonts w:hint="default"/>
        <w:color w:val="000000"/>
      </w:rPr>
    </w:lvl>
    <w:lvl w:ilvl="3">
      <w:start w:val="1"/>
      <w:numFmt w:val="decimal"/>
      <w:isLgl/>
      <w:lvlText w:val="%1.%2.%3.%4"/>
      <w:lvlJc w:val="left"/>
      <w:pPr>
        <w:ind w:left="2520" w:hanging="1080"/>
      </w:pPr>
      <w:rPr>
        <w:rFonts w:hint="default"/>
        <w:color w:val="000000"/>
      </w:rPr>
    </w:lvl>
    <w:lvl w:ilvl="4">
      <w:start w:val="1"/>
      <w:numFmt w:val="decimal"/>
      <w:isLgl/>
      <w:lvlText w:val="%1.%2.%3.%4.%5"/>
      <w:lvlJc w:val="left"/>
      <w:pPr>
        <w:ind w:left="2880" w:hanging="1080"/>
      </w:pPr>
      <w:rPr>
        <w:rFonts w:hint="default"/>
        <w:color w:val="000000"/>
      </w:rPr>
    </w:lvl>
    <w:lvl w:ilvl="5">
      <w:start w:val="1"/>
      <w:numFmt w:val="decimal"/>
      <w:isLgl/>
      <w:lvlText w:val="%1.%2.%3.%4.%5.%6"/>
      <w:lvlJc w:val="left"/>
      <w:pPr>
        <w:ind w:left="3600" w:hanging="1440"/>
      </w:pPr>
      <w:rPr>
        <w:rFonts w:hint="default"/>
        <w:color w:val="000000"/>
      </w:rPr>
    </w:lvl>
    <w:lvl w:ilvl="6">
      <w:start w:val="1"/>
      <w:numFmt w:val="decimal"/>
      <w:isLgl/>
      <w:lvlText w:val="%1.%2.%3.%4.%5.%6.%7"/>
      <w:lvlJc w:val="left"/>
      <w:pPr>
        <w:ind w:left="3960" w:hanging="1440"/>
      </w:pPr>
      <w:rPr>
        <w:rFonts w:hint="default"/>
        <w:color w:val="000000"/>
      </w:rPr>
    </w:lvl>
    <w:lvl w:ilvl="7">
      <w:start w:val="1"/>
      <w:numFmt w:val="decimal"/>
      <w:isLgl/>
      <w:lvlText w:val="%1.%2.%3.%4.%5.%6.%7.%8"/>
      <w:lvlJc w:val="left"/>
      <w:pPr>
        <w:ind w:left="4680" w:hanging="1800"/>
      </w:pPr>
      <w:rPr>
        <w:rFonts w:hint="default"/>
        <w:color w:val="000000"/>
      </w:rPr>
    </w:lvl>
    <w:lvl w:ilvl="8">
      <w:start w:val="1"/>
      <w:numFmt w:val="decimal"/>
      <w:isLgl/>
      <w:lvlText w:val="%1.%2.%3.%4.%5.%6.%7.%8.%9"/>
      <w:lvlJc w:val="left"/>
      <w:pPr>
        <w:ind w:left="5040" w:hanging="1800"/>
      </w:pPr>
      <w:rPr>
        <w:rFonts w:hint="default"/>
        <w:color w:val="000000"/>
      </w:rPr>
    </w:lvl>
  </w:abstractNum>
  <w:num w:numId="1" w16cid:durableId="299072985">
    <w:abstractNumId w:val="3"/>
  </w:num>
  <w:num w:numId="2" w16cid:durableId="890192132">
    <w:abstractNumId w:val="4"/>
  </w:num>
  <w:num w:numId="3" w16cid:durableId="1745713761">
    <w:abstractNumId w:val="2"/>
  </w:num>
  <w:num w:numId="4" w16cid:durableId="1349790237">
    <w:abstractNumId w:val="5"/>
  </w:num>
  <w:num w:numId="5" w16cid:durableId="1664553291">
    <w:abstractNumId w:val="0"/>
  </w:num>
  <w:num w:numId="6" w16cid:durableId="183607003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hideSpellingErrors/>
  <w:hideGrammaticalErrors/>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rM0MrY0Nra0NDQwNzJS0lEKTi0uzszPAykwqgUACbN3FiwAAAA="/>
  </w:docVars>
  <w:rsids>
    <w:rsidRoot w:val="007B6AA9"/>
    <w:rsid w:val="00060FD5"/>
    <w:rsid w:val="000908C6"/>
    <w:rsid w:val="00197484"/>
    <w:rsid w:val="001C18F2"/>
    <w:rsid w:val="001E7A0A"/>
    <w:rsid w:val="00203455"/>
    <w:rsid w:val="00232757"/>
    <w:rsid w:val="002F3A46"/>
    <w:rsid w:val="0031096D"/>
    <w:rsid w:val="00323FB5"/>
    <w:rsid w:val="00346706"/>
    <w:rsid w:val="00350D41"/>
    <w:rsid w:val="003F310D"/>
    <w:rsid w:val="00445ADC"/>
    <w:rsid w:val="004852B7"/>
    <w:rsid w:val="0048736F"/>
    <w:rsid w:val="004C2D19"/>
    <w:rsid w:val="004F69F8"/>
    <w:rsid w:val="00545E03"/>
    <w:rsid w:val="00567CDE"/>
    <w:rsid w:val="00585A88"/>
    <w:rsid w:val="00590B6F"/>
    <w:rsid w:val="0059383E"/>
    <w:rsid w:val="00595A3A"/>
    <w:rsid w:val="005D522C"/>
    <w:rsid w:val="00627A68"/>
    <w:rsid w:val="006A6F72"/>
    <w:rsid w:val="006C1E8F"/>
    <w:rsid w:val="00704B1A"/>
    <w:rsid w:val="00756E89"/>
    <w:rsid w:val="0078223F"/>
    <w:rsid w:val="00796F3A"/>
    <w:rsid w:val="007A2871"/>
    <w:rsid w:val="007B6AA9"/>
    <w:rsid w:val="0082373D"/>
    <w:rsid w:val="00845A35"/>
    <w:rsid w:val="008E45CA"/>
    <w:rsid w:val="0093376A"/>
    <w:rsid w:val="00971967"/>
    <w:rsid w:val="00981DDE"/>
    <w:rsid w:val="00A31C8E"/>
    <w:rsid w:val="00AB4C15"/>
    <w:rsid w:val="00AE016B"/>
    <w:rsid w:val="00B0354A"/>
    <w:rsid w:val="00B86E66"/>
    <w:rsid w:val="00BA6011"/>
    <w:rsid w:val="00C92736"/>
    <w:rsid w:val="00CF6F50"/>
    <w:rsid w:val="00D9036C"/>
    <w:rsid w:val="00E9753D"/>
    <w:rsid w:val="00EA7476"/>
    <w:rsid w:val="00ED7AD0"/>
    <w:rsid w:val="00F26E32"/>
    <w:rsid w:val="00F84280"/>
    <w:rsid w:val="00FA6214"/>
  </w:rsids>
  <m:mathPr>
    <m:mathFont m:val="Cambria Math"/>
    <m:brkBin m:val="before"/>
    <m:brkBinSub m:val="--"/>
    <m:smallFrac m:val="0"/>
    <m:dispDef/>
    <m:lMargin m:val="0"/>
    <m:rMargin m:val="0"/>
    <m:defJc m:val="centerGroup"/>
    <m:wrapIndent m:val="1440"/>
    <m:intLim m:val="subSup"/>
    <m:naryLim m:val="undOvr"/>
  </m:mathPr>
  <w:themeFontLang w:val="en-GB" w:bidi="bn-BD"/>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DA01D66"/>
  <w15:chartTrackingRefBased/>
  <w15:docId w15:val="{3CEC38F0-65CE-4D77-8C5C-893B5B9B0EC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8"/>
        <w:lang w:val="en-GB" w:eastAsia="en-US" w:bidi="bn-BD"/>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B6AA9"/>
  </w:style>
  <w:style w:type="paragraph" w:styleId="Heading3">
    <w:name w:val="heading 3"/>
    <w:basedOn w:val="Normal"/>
    <w:link w:val="Heading3Char"/>
    <w:uiPriority w:val="9"/>
    <w:qFormat/>
    <w:rsid w:val="00AE016B"/>
    <w:pPr>
      <w:spacing w:before="100" w:beforeAutospacing="1" w:after="100" w:afterAutospacing="1" w:line="240" w:lineRule="auto"/>
      <w:outlineLvl w:val="2"/>
    </w:pPr>
    <w:rPr>
      <w:rFonts w:ascii="Times New Roman" w:eastAsia="Times New Roman" w:hAnsi="Times New Roman" w:cs="Times New Roman"/>
      <w:b/>
      <w:bCs/>
      <w:sz w:val="27"/>
      <w:szCs w:val="27"/>
      <w:lang w:eastAsia="en-GB" w:bidi="ar-SA"/>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markedcontent">
    <w:name w:val="markedcontent"/>
    <w:basedOn w:val="DefaultParagraphFont"/>
    <w:rsid w:val="007B6AA9"/>
  </w:style>
  <w:style w:type="paragraph" w:styleId="ListParagraph">
    <w:name w:val="List Paragraph"/>
    <w:basedOn w:val="Normal"/>
    <w:uiPriority w:val="34"/>
    <w:qFormat/>
    <w:rsid w:val="007B6AA9"/>
    <w:pPr>
      <w:ind w:left="720"/>
      <w:contextualSpacing/>
    </w:pPr>
  </w:style>
  <w:style w:type="character" w:customStyle="1" w:styleId="e24kjd">
    <w:name w:val="e24kjd"/>
    <w:basedOn w:val="DefaultParagraphFont"/>
    <w:rsid w:val="007B6AA9"/>
  </w:style>
  <w:style w:type="character" w:styleId="Hyperlink">
    <w:name w:val="Hyperlink"/>
    <w:basedOn w:val="DefaultParagraphFont"/>
    <w:uiPriority w:val="99"/>
    <w:unhideWhenUsed/>
    <w:rsid w:val="007B6AA9"/>
    <w:rPr>
      <w:color w:val="0000FF" w:themeColor="hyperlink"/>
      <w:u w:val="single"/>
    </w:rPr>
  </w:style>
  <w:style w:type="character" w:styleId="UnresolvedMention">
    <w:name w:val="Unresolved Mention"/>
    <w:basedOn w:val="DefaultParagraphFont"/>
    <w:uiPriority w:val="99"/>
    <w:semiHidden/>
    <w:unhideWhenUsed/>
    <w:rsid w:val="007B6AA9"/>
    <w:rPr>
      <w:color w:val="605E5C"/>
      <w:shd w:val="clear" w:color="auto" w:fill="E1DFDD"/>
    </w:rPr>
  </w:style>
  <w:style w:type="paragraph" w:styleId="Header">
    <w:name w:val="header"/>
    <w:basedOn w:val="Normal"/>
    <w:link w:val="HeaderChar"/>
    <w:uiPriority w:val="99"/>
    <w:unhideWhenUsed/>
    <w:rsid w:val="007B6AA9"/>
    <w:pPr>
      <w:tabs>
        <w:tab w:val="center" w:pos="4513"/>
        <w:tab w:val="right" w:pos="9026"/>
      </w:tabs>
      <w:spacing w:after="0" w:line="240" w:lineRule="auto"/>
    </w:pPr>
  </w:style>
  <w:style w:type="character" w:customStyle="1" w:styleId="HeaderChar">
    <w:name w:val="Header Char"/>
    <w:basedOn w:val="DefaultParagraphFont"/>
    <w:link w:val="Header"/>
    <w:uiPriority w:val="99"/>
    <w:rsid w:val="007B6AA9"/>
  </w:style>
  <w:style w:type="paragraph" w:styleId="Footer">
    <w:name w:val="footer"/>
    <w:basedOn w:val="Normal"/>
    <w:link w:val="FooterChar"/>
    <w:uiPriority w:val="99"/>
    <w:unhideWhenUsed/>
    <w:rsid w:val="007B6AA9"/>
    <w:pPr>
      <w:tabs>
        <w:tab w:val="center" w:pos="4513"/>
        <w:tab w:val="right" w:pos="9026"/>
      </w:tabs>
      <w:spacing w:after="0" w:line="240" w:lineRule="auto"/>
    </w:pPr>
  </w:style>
  <w:style w:type="character" w:customStyle="1" w:styleId="FooterChar">
    <w:name w:val="Footer Char"/>
    <w:basedOn w:val="DefaultParagraphFont"/>
    <w:link w:val="Footer"/>
    <w:uiPriority w:val="99"/>
    <w:rsid w:val="007B6AA9"/>
  </w:style>
  <w:style w:type="character" w:customStyle="1" w:styleId="Heading3Char">
    <w:name w:val="Heading 3 Char"/>
    <w:basedOn w:val="DefaultParagraphFont"/>
    <w:link w:val="Heading3"/>
    <w:uiPriority w:val="9"/>
    <w:rsid w:val="00AE016B"/>
    <w:rPr>
      <w:rFonts w:ascii="Times New Roman" w:eastAsia="Times New Roman" w:hAnsi="Times New Roman" w:cs="Times New Roman"/>
      <w:b/>
      <w:bCs/>
      <w:sz w:val="27"/>
      <w:szCs w:val="27"/>
      <w:lang w:eastAsia="en-GB" w:bidi="ar-SA"/>
    </w:rPr>
  </w:style>
  <w:style w:type="character" w:styleId="Strong">
    <w:name w:val="Strong"/>
    <w:basedOn w:val="DefaultParagraphFont"/>
    <w:uiPriority w:val="22"/>
    <w:qFormat/>
    <w:rsid w:val="0093376A"/>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1078832">
      <w:bodyDiv w:val="1"/>
      <w:marLeft w:val="0"/>
      <w:marRight w:val="0"/>
      <w:marTop w:val="0"/>
      <w:marBottom w:val="0"/>
      <w:divBdr>
        <w:top w:val="none" w:sz="0" w:space="0" w:color="auto"/>
        <w:left w:val="none" w:sz="0" w:space="0" w:color="auto"/>
        <w:bottom w:val="none" w:sz="0" w:space="0" w:color="auto"/>
        <w:right w:val="none" w:sz="0" w:space="0" w:color="auto"/>
      </w:divBdr>
      <w:divsChild>
        <w:div w:id="1415082215">
          <w:marLeft w:val="0"/>
          <w:marRight w:val="0"/>
          <w:marTop w:val="0"/>
          <w:marBottom w:val="0"/>
          <w:divBdr>
            <w:top w:val="none" w:sz="0" w:space="0" w:color="auto"/>
            <w:left w:val="none" w:sz="0" w:space="0" w:color="auto"/>
            <w:bottom w:val="none" w:sz="0" w:space="0" w:color="auto"/>
            <w:right w:val="none" w:sz="0" w:space="0" w:color="auto"/>
          </w:divBdr>
        </w:div>
      </w:divsChild>
    </w:div>
    <w:div w:id="134491889">
      <w:bodyDiv w:val="1"/>
      <w:marLeft w:val="0"/>
      <w:marRight w:val="0"/>
      <w:marTop w:val="0"/>
      <w:marBottom w:val="0"/>
      <w:divBdr>
        <w:top w:val="none" w:sz="0" w:space="0" w:color="auto"/>
        <w:left w:val="none" w:sz="0" w:space="0" w:color="auto"/>
        <w:bottom w:val="none" w:sz="0" w:space="0" w:color="auto"/>
        <w:right w:val="none" w:sz="0" w:space="0" w:color="auto"/>
      </w:divBdr>
      <w:divsChild>
        <w:div w:id="1185436301">
          <w:marLeft w:val="0"/>
          <w:marRight w:val="0"/>
          <w:marTop w:val="0"/>
          <w:marBottom w:val="0"/>
          <w:divBdr>
            <w:top w:val="none" w:sz="0" w:space="0" w:color="auto"/>
            <w:left w:val="none" w:sz="0" w:space="0" w:color="auto"/>
            <w:bottom w:val="none" w:sz="0" w:space="0" w:color="auto"/>
            <w:right w:val="none" w:sz="0" w:space="0" w:color="auto"/>
          </w:divBdr>
        </w:div>
      </w:divsChild>
    </w:div>
    <w:div w:id="166137104">
      <w:bodyDiv w:val="1"/>
      <w:marLeft w:val="0"/>
      <w:marRight w:val="0"/>
      <w:marTop w:val="0"/>
      <w:marBottom w:val="0"/>
      <w:divBdr>
        <w:top w:val="none" w:sz="0" w:space="0" w:color="auto"/>
        <w:left w:val="none" w:sz="0" w:space="0" w:color="auto"/>
        <w:bottom w:val="none" w:sz="0" w:space="0" w:color="auto"/>
        <w:right w:val="none" w:sz="0" w:space="0" w:color="auto"/>
      </w:divBdr>
      <w:divsChild>
        <w:div w:id="2131315277">
          <w:marLeft w:val="0"/>
          <w:marRight w:val="0"/>
          <w:marTop w:val="0"/>
          <w:marBottom w:val="0"/>
          <w:divBdr>
            <w:top w:val="none" w:sz="0" w:space="0" w:color="auto"/>
            <w:left w:val="none" w:sz="0" w:space="0" w:color="auto"/>
            <w:bottom w:val="none" w:sz="0" w:space="0" w:color="auto"/>
            <w:right w:val="none" w:sz="0" w:space="0" w:color="auto"/>
          </w:divBdr>
        </w:div>
      </w:divsChild>
    </w:div>
    <w:div w:id="255527868">
      <w:bodyDiv w:val="1"/>
      <w:marLeft w:val="0"/>
      <w:marRight w:val="0"/>
      <w:marTop w:val="0"/>
      <w:marBottom w:val="0"/>
      <w:divBdr>
        <w:top w:val="none" w:sz="0" w:space="0" w:color="auto"/>
        <w:left w:val="none" w:sz="0" w:space="0" w:color="auto"/>
        <w:bottom w:val="none" w:sz="0" w:space="0" w:color="auto"/>
        <w:right w:val="none" w:sz="0" w:space="0" w:color="auto"/>
      </w:divBdr>
      <w:divsChild>
        <w:div w:id="1347368620">
          <w:marLeft w:val="0"/>
          <w:marRight w:val="0"/>
          <w:marTop w:val="0"/>
          <w:marBottom w:val="0"/>
          <w:divBdr>
            <w:top w:val="none" w:sz="0" w:space="0" w:color="auto"/>
            <w:left w:val="none" w:sz="0" w:space="0" w:color="auto"/>
            <w:bottom w:val="none" w:sz="0" w:space="0" w:color="auto"/>
            <w:right w:val="none" w:sz="0" w:space="0" w:color="auto"/>
          </w:divBdr>
        </w:div>
      </w:divsChild>
    </w:div>
    <w:div w:id="273706251">
      <w:bodyDiv w:val="1"/>
      <w:marLeft w:val="0"/>
      <w:marRight w:val="0"/>
      <w:marTop w:val="0"/>
      <w:marBottom w:val="0"/>
      <w:divBdr>
        <w:top w:val="none" w:sz="0" w:space="0" w:color="auto"/>
        <w:left w:val="none" w:sz="0" w:space="0" w:color="auto"/>
        <w:bottom w:val="none" w:sz="0" w:space="0" w:color="auto"/>
        <w:right w:val="none" w:sz="0" w:space="0" w:color="auto"/>
      </w:divBdr>
      <w:divsChild>
        <w:div w:id="660356147">
          <w:marLeft w:val="0"/>
          <w:marRight w:val="0"/>
          <w:marTop w:val="0"/>
          <w:marBottom w:val="0"/>
          <w:divBdr>
            <w:top w:val="none" w:sz="0" w:space="0" w:color="auto"/>
            <w:left w:val="none" w:sz="0" w:space="0" w:color="auto"/>
            <w:bottom w:val="none" w:sz="0" w:space="0" w:color="auto"/>
            <w:right w:val="none" w:sz="0" w:space="0" w:color="auto"/>
          </w:divBdr>
        </w:div>
      </w:divsChild>
    </w:div>
    <w:div w:id="289096616">
      <w:bodyDiv w:val="1"/>
      <w:marLeft w:val="0"/>
      <w:marRight w:val="0"/>
      <w:marTop w:val="0"/>
      <w:marBottom w:val="0"/>
      <w:divBdr>
        <w:top w:val="none" w:sz="0" w:space="0" w:color="auto"/>
        <w:left w:val="none" w:sz="0" w:space="0" w:color="auto"/>
        <w:bottom w:val="none" w:sz="0" w:space="0" w:color="auto"/>
        <w:right w:val="none" w:sz="0" w:space="0" w:color="auto"/>
      </w:divBdr>
      <w:divsChild>
        <w:div w:id="594947045">
          <w:marLeft w:val="0"/>
          <w:marRight w:val="0"/>
          <w:marTop w:val="0"/>
          <w:marBottom w:val="0"/>
          <w:divBdr>
            <w:top w:val="none" w:sz="0" w:space="0" w:color="auto"/>
            <w:left w:val="none" w:sz="0" w:space="0" w:color="auto"/>
            <w:bottom w:val="none" w:sz="0" w:space="0" w:color="auto"/>
            <w:right w:val="none" w:sz="0" w:space="0" w:color="auto"/>
          </w:divBdr>
        </w:div>
      </w:divsChild>
    </w:div>
    <w:div w:id="473256796">
      <w:bodyDiv w:val="1"/>
      <w:marLeft w:val="0"/>
      <w:marRight w:val="0"/>
      <w:marTop w:val="0"/>
      <w:marBottom w:val="0"/>
      <w:divBdr>
        <w:top w:val="none" w:sz="0" w:space="0" w:color="auto"/>
        <w:left w:val="none" w:sz="0" w:space="0" w:color="auto"/>
        <w:bottom w:val="none" w:sz="0" w:space="0" w:color="auto"/>
        <w:right w:val="none" w:sz="0" w:space="0" w:color="auto"/>
      </w:divBdr>
      <w:divsChild>
        <w:div w:id="1127940707">
          <w:marLeft w:val="0"/>
          <w:marRight w:val="0"/>
          <w:marTop w:val="0"/>
          <w:marBottom w:val="0"/>
          <w:divBdr>
            <w:top w:val="none" w:sz="0" w:space="0" w:color="auto"/>
            <w:left w:val="none" w:sz="0" w:space="0" w:color="auto"/>
            <w:bottom w:val="none" w:sz="0" w:space="0" w:color="auto"/>
            <w:right w:val="none" w:sz="0" w:space="0" w:color="auto"/>
          </w:divBdr>
        </w:div>
      </w:divsChild>
    </w:div>
    <w:div w:id="485434485">
      <w:bodyDiv w:val="1"/>
      <w:marLeft w:val="0"/>
      <w:marRight w:val="0"/>
      <w:marTop w:val="0"/>
      <w:marBottom w:val="0"/>
      <w:divBdr>
        <w:top w:val="none" w:sz="0" w:space="0" w:color="auto"/>
        <w:left w:val="none" w:sz="0" w:space="0" w:color="auto"/>
        <w:bottom w:val="none" w:sz="0" w:space="0" w:color="auto"/>
        <w:right w:val="none" w:sz="0" w:space="0" w:color="auto"/>
      </w:divBdr>
      <w:divsChild>
        <w:div w:id="1011028590">
          <w:marLeft w:val="0"/>
          <w:marRight w:val="0"/>
          <w:marTop w:val="0"/>
          <w:marBottom w:val="0"/>
          <w:divBdr>
            <w:top w:val="none" w:sz="0" w:space="0" w:color="auto"/>
            <w:left w:val="none" w:sz="0" w:space="0" w:color="auto"/>
            <w:bottom w:val="none" w:sz="0" w:space="0" w:color="auto"/>
            <w:right w:val="none" w:sz="0" w:space="0" w:color="auto"/>
          </w:divBdr>
        </w:div>
      </w:divsChild>
    </w:div>
    <w:div w:id="488864359">
      <w:bodyDiv w:val="1"/>
      <w:marLeft w:val="0"/>
      <w:marRight w:val="0"/>
      <w:marTop w:val="0"/>
      <w:marBottom w:val="0"/>
      <w:divBdr>
        <w:top w:val="none" w:sz="0" w:space="0" w:color="auto"/>
        <w:left w:val="none" w:sz="0" w:space="0" w:color="auto"/>
        <w:bottom w:val="none" w:sz="0" w:space="0" w:color="auto"/>
        <w:right w:val="none" w:sz="0" w:space="0" w:color="auto"/>
      </w:divBdr>
      <w:divsChild>
        <w:div w:id="1462653318">
          <w:marLeft w:val="0"/>
          <w:marRight w:val="0"/>
          <w:marTop w:val="0"/>
          <w:marBottom w:val="0"/>
          <w:divBdr>
            <w:top w:val="none" w:sz="0" w:space="0" w:color="auto"/>
            <w:left w:val="none" w:sz="0" w:space="0" w:color="auto"/>
            <w:bottom w:val="none" w:sz="0" w:space="0" w:color="auto"/>
            <w:right w:val="none" w:sz="0" w:space="0" w:color="auto"/>
          </w:divBdr>
        </w:div>
      </w:divsChild>
    </w:div>
    <w:div w:id="553539612">
      <w:bodyDiv w:val="1"/>
      <w:marLeft w:val="0"/>
      <w:marRight w:val="0"/>
      <w:marTop w:val="0"/>
      <w:marBottom w:val="0"/>
      <w:divBdr>
        <w:top w:val="none" w:sz="0" w:space="0" w:color="auto"/>
        <w:left w:val="none" w:sz="0" w:space="0" w:color="auto"/>
        <w:bottom w:val="none" w:sz="0" w:space="0" w:color="auto"/>
        <w:right w:val="none" w:sz="0" w:space="0" w:color="auto"/>
      </w:divBdr>
      <w:divsChild>
        <w:div w:id="329722603">
          <w:marLeft w:val="0"/>
          <w:marRight w:val="0"/>
          <w:marTop w:val="0"/>
          <w:marBottom w:val="0"/>
          <w:divBdr>
            <w:top w:val="none" w:sz="0" w:space="0" w:color="auto"/>
            <w:left w:val="none" w:sz="0" w:space="0" w:color="auto"/>
            <w:bottom w:val="none" w:sz="0" w:space="0" w:color="auto"/>
            <w:right w:val="none" w:sz="0" w:space="0" w:color="auto"/>
          </w:divBdr>
        </w:div>
      </w:divsChild>
    </w:div>
    <w:div w:id="565916651">
      <w:bodyDiv w:val="1"/>
      <w:marLeft w:val="0"/>
      <w:marRight w:val="0"/>
      <w:marTop w:val="0"/>
      <w:marBottom w:val="0"/>
      <w:divBdr>
        <w:top w:val="none" w:sz="0" w:space="0" w:color="auto"/>
        <w:left w:val="none" w:sz="0" w:space="0" w:color="auto"/>
        <w:bottom w:val="none" w:sz="0" w:space="0" w:color="auto"/>
        <w:right w:val="none" w:sz="0" w:space="0" w:color="auto"/>
      </w:divBdr>
      <w:divsChild>
        <w:div w:id="2011524745">
          <w:marLeft w:val="0"/>
          <w:marRight w:val="0"/>
          <w:marTop w:val="0"/>
          <w:marBottom w:val="0"/>
          <w:divBdr>
            <w:top w:val="none" w:sz="0" w:space="0" w:color="auto"/>
            <w:left w:val="none" w:sz="0" w:space="0" w:color="auto"/>
            <w:bottom w:val="none" w:sz="0" w:space="0" w:color="auto"/>
            <w:right w:val="none" w:sz="0" w:space="0" w:color="auto"/>
          </w:divBdr>
        </w:div>
      </w:divsChild>
    </w:div>
    <w:div w:id="604536406">
      <w:bodyDiv w:val="1"/>
      <w:marLeft w:val="0"/>
      <w:marRight w:val="0"/>
      <w:marTop w:val="0"/>
      <w:marBottom w:val="0"/>
      <w:divBdr>
        <w:top w:val="none" w:sz="0" w:space="0" w:color="auto"/>
        <w:left w:val="none" w:sz="0" w:space="0" w:color="auto"/>
        <w:bottom w:val="none" w:sz="0" w:space="0" w:color="auto"/>
        <w:right w:val="none" w:sz="0" w:space="0" w:color="auto"/>
      </w:divBdr>
      <w:divsChild>
        <w:div w:id="1503616835">
          <w:marLeft w:val="0"/>
          <w:marRight w:val="0"/>
          <w:marTop w:val="0"/>
          <w:marBottom w:val="0"/>
          <w:divBdr>
            <w:top w:val="none" w:sz="0" w:space="0" w:color="auto"/>
            <w:left w:val="none" w:sz="0" w:space="0" w:color="auto"/>
            <w:bottom w:val="none" w:sz="0" w:space="0" w:color="auto"/>
            <w:right w:val="none" w:sz="0" w:space="0" w:color="auto"/>
          </w:divBdr>
        </w:div>
      </w:divsChild>
    </w:div>
    <w:div w:id="618800085">
      <w:bodyDiv w:val="1"/>
      <w:marLeft w:val="0"/>
      <w:marRight w:val="0"/>
      <w:marTop w:val="0"/>
      <w:marBottom w:val="0"/>
      <w:divBdr>
        <w:top w:val="none" w:sz="0" w:space="0" w:color="auto"/>
        <w:left w:val="none" w:sz="0" w:space="0" w:color="auto"/>
        <w:bottom w:val="none" w:sz="0" w:space="0" w:color="auto"/>
        <w:right w:val="none" w:sz="0" w:space="0" w:color="auto"/>
      </w:divBdr>
      <w:divsChild>
        <w:div w:id="536621100">
          <w:marLeft w:val="0"/>
          <w:marRight w:val="0"/>
          <w:marTop w:val="0"/>
          <w:marBottom w:val="0"/>
          <w:divBdr>
            <w:top w:val="none" w:sz="0" w:space="0" w:color="auto"/>
            <w:left w:val="none" w:sz="0" w:space="0" w:color="auto"/>
            <w:bottom w:val="none" w:sz="0" w:space="0" w:color="auto"/>
            <w:right w:val="none" w:sz="0" w:space="0" w:color="auto"/>
          </w:divBdr>
        </w:div>
      </w:divsChild>
    </w:div>
    <w:div w:id="621955788">
      <w:bodyDiv w:val="1"/>
      <w:marLeft w:val="0"/>
      <w:marRight w:val="0"/>
      <w:marTop w:val="0"/>
      <w:marBottom w:val="0"/>
      <w:divBdr>
        <w:top w:val="none" w:sz="0" w:space="0" w:color="auto"/>
        <w:left w:val="none" w:sz="0" w:space="0" w:color="auto"/>
        <w:bottom w:val="none" w:sz="0" w:space="0" w:color="auto"/>
        <w:right w:val="none" w:sz="0" w:space="0" w:color="auto"/>
      </w:divBdr>
      <w:divsChild>
        <w:div w:id="1835026134">
          <w:marLeft w:val="0"/>
          <w:marRight w:val="0"/>
          <w:marTop w:val="0"/>
          <w:marBottom w:val="0"/>
          <w:divBdr>
            <w:top w:val="none" w:sz="0" w:space="0" w:color="auto"/>
            <w:left w:val="none" w:sz="0" w:space="0" w:color="auto"/>
            <w:bottom w:val="none" w:sz="0" w:space="0" w:color="auto"/>
            <w:right w:val="none" w:sz="0" w:space="0" w:color="auto"/>
          </w:divBdr>
        </w:div>
      </w:divsChild>
    </w:div>
    <w:div w:id="641738639">
      <w:bodyDiv w:val="1"/>
      <w:marLeft w:val="0"/>
      <w:marRight w:val="0"/>
      <w:marTop w:val="0"/>
      <w:marBottom w:val="0"/>
      <w:divBdr>
        <w:top w:val="none" w:sz="0" w:space="0" w:color="auto"/>
        <w:left w:val="none" w:sz="0" w:space="0" w:color="auto"/>
        <w:bottom w:val="none" w:sz="0" w:space="0" w:color="auto"/>
        <w:right w:val="none" w:sz="0" w:space="0" w:color="auto"/>
      </w:divBdr>
      <w:divsChild>
        <w:div w:id="544177415">
          <w:marLeft w:val="0"/>
          <w:marRight w:val="0"/>
          <w:marTop w:val="0"/>
          <w:marBottom w:val="0"/>
          <w:divBdr>
            <w:top w:val="none" w:sz="0" w:space="0" w:color="auto"/>
            <w:left w:val="none" w:sz="0" w:space="0" w:color="auto"/>
            <w:bottom w:val="none" w:sz="0" w:space="0" w:color="auto"/>
            <w:right w:val="none" w:sz="0" w:space="0" w:color="auto"/>
          </w:divBdr>
        </w:div>
      </w:divsChild>
    </w:div>
    <w:div w:id="716244217">
      <w:bodyDiv w:val="1"/>
      <w:marLeft w:val="0"/>
      <w:marRight w:val="0"/>
      <w:marTop w:val="0"/>
      <w:marBottom w:val="0"/>
      <w:divBdr>
        <w:top w:val="none" w:sz="0" w:space="0" w:color="auto"/>
        <w:left w:val="none" w:sz="0" w:space="0" w:color="auto"/>
        <w:bottom w:val="none" w:sz="0" w:space="0" w:color="auto"/>
        <w:right w:val="none" w:sz="0" w:space="0" w:color="auto"/>
      </w:divBdr>
      <w:divsChild>
        <w:div w:id="1095252320">
          <w:marLeft w:val="0"/>
          <w:marRight w:val="0"/>
          <w:marTop w:val="0"/>
          <w:marBottom w:val="0"/>
          <w:divBdr>
            <w:top w:val="none" w:sz="0" w:space="0" w:color="auto"/>
            <w:left w:val="none" w:sz="0" w:space="0" w:color="auto"/>
            <w:bottom w:val="none" w:sz="0" w:space="0" w:color="auto"/>
            <w:right w:val="none" w:sz="0" w:space="0" w:color="auto"/>
          </w:divBdr>
        </w:div>
      </w:divsChild>
    </w:div>
    <w:div w:id="752895223">
      <w:bodyDiv w:val="1"/>
      <w:marLeft w:val="0"/>
      <w:marRight w:val="0"/>
      <w:marTop w:val="0"/>
      <w:marBottom w:val="0"/>
      <w:divBdr>
        <w:top w:val="none" w:sz="0" w:space="0" w:color="auto"/>
        <w:left w:val="none" w:sz="0" w:space="0" w:color="auto"/>
        <w:bottom w:val="none" w:sz="0" w:space="0" w:color="auto"/>
        <w:right w:val="none" w:sz="0" w:space="0" w:color="auto"/>
      </w:divBdr>
      <w:divsChild>
        <w:div w:id="1592199220">
          <w:marLeft w:val="0"/>
          <w:marRight w:val="0"/>
          <w:marTop w:val="0"/>
          <w:marBottom w:val="0"/>
          <w:divBdr>
            <w:top w:val="none" w:sz="0" w:space="0" w:color="auto"/>
            <w:left w:val="none" w:sz="0" w:space="0" w:color="auto"/>
            <w:bottom w:val="none" w:sz="0" w:space="0" w:color="auto"/>
            <w:right w:val="none" w:sz="0" w:space="0" w:color="auto"/>
          </w:divBdr>
        </w:div>
      </w:divsChild>
    </w:div>
    <w:div w:id="772091110">
      <w:bodyDiv w:val="1"/>
      <w:marLeft w:val="0"/>
      <w:marRight w:val="0"/>
      <w:marTop w:val="0"/>
      <w:marBottom w:val="0"/>
      <w:divBdr>
        <w:top w:val="none" w:sz="0" w:space="0" w:color="auto"/>
        <w:left w:val="none" w:sz="0" w:space="0" w:color="auto"/>
        <w:bottom w:val="none" w:sz="0" w:space="0" w:color="auto"/>
        <w:right w:val="none" w:sz="0" w:space="0" w:color="auto"/>
      </w:divBdr>
      <w:divsChild>
        <w:div w:id="506486225">
          <w:marLeft w:val="0"/>
          <w:marRight w:val="0"/>
          <w:marTop w:val="0"/>
          <w:marBottom w:val="0"/>
          <w:divBdr>
            <w:top w:val="none" w:sz="0" w:space="0" w:color="auto"/>
            <w:left w:val="none" w:sz="0" w:space="0" w:color="auto"/>
            <w:bottom w:val="none" w:sz="0" w:space="0" w:color="auto"/>
            <w:right w:val="none" w:sz="0" w:space="0" w:color="auto"/>
          </w:divBdr>
        </w:div>
      </w:divsChild>
    </w:div>
    <w:div w:id="789932898">
      <w:bodyDiv w:val="1"/>
      <w:marLeft w:val="0"/>
      <w:marRight w:val="0"/>
      <w:marTop w:val="0"/>
      <w:marBottom w:val="0"/>
      <w:divBdr>
        <w:top w:val="none" w:sz="0" w:space="0" w:color="auto"/>
        <w:left w:val="none" w:sz="0" w:space="0" w:color="auto"/>
        <w:bottom w:val="none" w:sz="0" w:space="0" w:color="auto"/>
        <w:right w:val="none" w:sz="0" w:space="0" w:color="auto"/>
      </w:divBdr>
      <w:divsChild>
        <w:div w:id="949901116">
          <w:marLeft w:val="0"/>
          <w:marRight w:val="0"/>
          <w:marTop w:val="0"/>
          <w:marBottom w:val="0"/>
          <w:divBdr>
            <w:top w:val="none" w:sz="0" w:space="0" w:color="auto"/>
            <w:left w:val="none" w:sz="0" w:space="0" w:color="auto"/>
            <w:bottom w:val="none" w:sz="0" w:space="0" w:color="auto"/>
            <w:right w:val="none" w:sz="0" w:space="0" w:color="auto"/>
          </w:divBdr>
        </w:div>
      </w:divsChild>
    </w:div>
    <w:div w:id="980421521">
      <w:bodyDiv w:val="1"/>
      <w:marLeft w:val="0"/>
      <w:marRight w:val="0"/>
      <w:marTop w:val="0"/>
      <w:marBottom w:val="0"/>
      <w:divBdr>
        <w:top w:val="none" w:sz="0" w:space="0" w:color="auto"/>
        <w:left w:val="none" w:sz="0" w:space="0" w:color="auto"/>
        <w:bottom w:val="none" w:sz="0" w:space="0" w:color="auto"/>
        <w:right w:val="none" w:sz="0" w:space="0" w:color="auto"/>
      </w:divBdr>
      <w:divsChild>
        <w:div w:id="46757504">
          <w:marLeft w:val="0"/>
          <w:marRight w:val="0"/>
          <w:marTop w:val="0"/>
          <w:marBottom w:val="0"/>
          <w:divBdr>
            <w:top w:val="none" w:sz="0" w:space="0" w:color="auto"/>
            <w:left w:val="none" w:sz="0" w:space="0" w:color="auto"/>
            <w:bottom w:val="none" w:sz="0" w:space="0" w:color="auto"/>
            <w:right w:val="none" w:sz="0" w:space="0" w:color="auto"/>
          </w:divBdr>
        </w:div>
      </w:divsChild>
    </w:div>
    <w:div w:id="1026444411">
      <w:bodyDiv w:val="1"/>
      <w:marLeft w:val="0"/>
      <w:marRight w:val="0"/>
      <w:marTop w:val="0"/>
      <w:marBottom w:val="0"/>
      <w:divBdr>
        <w:top w:val="none" w:sz="0" w:space="0" w:color="auto"/>
        <w:left w:val="none" w:sz="0" w:space="0" w:color="auto"/>
        <w:bottom w:val="none" w:sz="0" w:space="0" w:color="auto"/>
        <w:right w:val="none" w:sz="0" w:space="0" w:color="auto"/>
      </w:divBdr>
    </w:div>
    <w:div w:id="1040278496">
      <w:bodyDiv w:val="1"/>
      <w:marLeft w:val="0"/>
      <w:marRight w:val="0"/>
      <w:marTop w:val="0"/>
      <w:marBottom w:val="0"/>
      <w:divBdr>
        <w:top w:val="none" w:sz="0" w:space="0" w:color="auto"/>
        <w:left w:val="none" w:sz="0" w:space="0" w:color="auto"/>
        <w:bottom w:val="none" w:sz="0" w:space="0" w:color="auto"/>
        <w:right w:val="none" w:sz="0" w:space="0" w:color="auto"/>
      </w:divBdr>
      <w:divsChild>
        <w:div w:id="358822490">
          <w:marLeft w:val="0"/>
          <w:marRight w:val="0"/>
          <w:marTop w:val="0"/>
          <w:marBottom w:val="0"/>
          <w:divBdr>
            <w:top w:val="none" w:sz="0" w:space="0" w:color="auto"/>
            <w:left w:val="none" w:sz="0" w:space="0" w:color="auto"/>
            <w:bottom w:val="none" w:sz="0" w:space="0" w:color="auto"/>
            <w:right w:val="none" w:sz="0" w:space="0" w:color="auto"/>
          </w:divBdr>
        </w:div>
      </w:divsChild>
    </w:div>
    <w:div w:id="1048190996">
      <w:bodyDiv w:val="1"/>
      <w:marLeft w:val="0"/>
      <w:marRight w:val="0"/>
      <w:marTop w:val="0"/>
      <w:marBottom w:val="0"/>
      <w:divBdr>
        <w:top w:val="none" w:sz="0" w:space="0" w:color="auto"/>
        <w:left w:val="none" w:sz="0" w:space="0" w:color="auto"/>
        <w:bottom w:val="none" w:sz="0" w:space="0" w:color="auto"/>
        <w:right w:val="none" w:sz="0" w:space="0" w:color="auto"/>
      </w:divBdr>
      <w:divsChild>
        <w:div w:id="95487642">
          <w:marLeft w:val="0"/>
          <w:marRight w:val="0"/>
          <w:marTop w:val="0"/>
          <w:marBottom w:val="0"/>
          <w:divBdr>
            <w:top w:val="none" w:sz="0" w:space="0" w:color="auto"/>
            <w:left w:val="none" w:sz="0" w:space="0" w:color="auto"/>
            <w:bottom w:val="none" w:sz="0" w:space="0" w:color="auto"/>
            <w:right w:val="none" w:sz="0" w:space="0" w:color="auto"/>
          </w:divBdr>
        </w:div>
      </w:divsChild>
    </w:div>
    <w:div w:id="1071804795">
      <w:bodyDiv w:val="1"/>
      <w:marLeft w:val="0"/>
      <w:marRight w:val="0"/>
      <w:marTop w:val="0"/>
      <w:marBottom w:val="0"/>
      <w:divBdr>
        <w:top w:val="none" w:sz="0" w:space="0" w:color="auto"/>
        <w:left w:val="none" w:sz="0" w:space="0" w:color="auto"/>
        <w:bottom w:val="none" w:sz="0" w:space="0" w:color="auto"/>
        <w:right w:val="none" w:sz="0" w:space="0" w:color="auto"/>
      </w:divBdr>
      <w:divsChild>
        <w:div w:id="2102986337">
          <w:marLeft w:val="0"/>
          <w:marRight w:val="0"/>
          <w:marTop w:val="0"/>
          <w:marBottom w:val="0"/>
          <w:divBdr>
            <w:top w:val="none" w:sz="0" w:space="0" w:color="auto"/>
            <w:left w:val="none" w:sz="0" w:space="0" w:color="auto"/>
            <w:bottom w:val="none" w:sz="0" w:space="0" w:color="auto"/>
            <w:right w:val="none" w:sz="0" w:space="0" w:color="auto"/>
          </w:divBdr>
        </w:div>
      </w:divsChild>
    </w:div>
    <w:div w:id="1236017460">
      <w:bodyDiv w:val="1"/>
      <w:marLeft w:val="0"/>
      <w:marRight w:val="0"/>
      <w:marTop w:val="0"/>
      <w:marBottom w:val="0"/>
      <w:divBdr>
        <w:top w:val="none" w:sz="0" w:space="0" w:color="auto"/>
        <w:left w:val="none" w:sz="0" w:space="0" w:color="auto"/>
        <w:bottom w:val="none" w:sz="0" w:space="0" w:color="auto"/>
        <w:right w:val="none" w:sz="0" w:space="0" w:color="auto"/>
      </w:divBdr>
      <w:divsChild>
        <w:div w:id="958950102">
          <w:marLeft w:val="0"/>
          <w:marRight w:val="0"/>
          <w:marTop w:val="0"/>
          <w:marBottom w:val="0"/>
          <w:divBdr>
            <w:top w:val="none" w:sz="0" w:space="0" w:color="auto"/>
            <w:left w:val="none" w:sz="0" w:space="0" w:color="auto"/>
            <w:bottom w:val="none" w:sz="0" w:space="0" w:color="auto"/>
            <w:right w:val="none" w:sz="0" w:space="0" w:color="auto"/>
          </w:divBdr>
        </w:div>
      </w:divsChild>
    </w:div>
    <w:div w:id="1274704246">
      <w:bodyDiv w:val="1"/>
      <w:marLeft w:val="0"/>
      <w:marRight w:val="0"/>
      <w:marTop w:val="0"/>
      <w:marBottom w:val="0"/>
      <w:divBdr>
        <w:top w:val="none" w:sz="0" w:space="0" w:color="auto"/>
        <w:left w:val="none" w:sz="0" w:space="0" w:color="auto"/>
        <w:bottom w:val="none" w:sz="0" w:space="0" w:color="auto"/>
        <w:right w:val="none" w:sz="0" w:space="0" w:color="auto"/>
      </w:divBdr>
      <w:divsChild>
        <w:div w:id="2005084955">
          <w:marLeft w:val="0"/>
          <w:marRight w:val="0"/>
          <w:marTop w:val="0"/>
          <w:marBottom w:val="0"/>
          <w:divBdr>
            <w:top w:val="none" w:sz="0" w:space="0" w:color="auto"/>
            <w:left w:val="none" w:sz="0" w:space="0" w:color="auto"/>
            <w:bottom w:val="none" w:sz="0" w:space="0" w:color="auto"/>
            <w:right w:val="none" w:sz="0" w:space="0" w:color="auto"/>
          </w:divBdr>
        </w:div>
      </w:divsChild>
    </w:div>
    <w:div w:id="1282806133">
      <w:bodyDiv w:val="1"/>
      <w:marLeft w:val="0"/>
      <w:marRight w:val="0"/>
      <w:marTop w:val="0"/>
      <w:marBottom w:val="0"/>
      <w:divBdr>
        <w:top w:val="none" w:sz="0" w:space="0" w:color="auto"/>
        <w:left w:val="none" w:sz="0" w:space="0" w:color="auto"/>
        <w:bottom w:val="none" w:sz="0" w:space="0" w:color="auto"/>
        <w:right w:val="none" w:sz="0" w:space="0" w:color="auto"/>
      </w:divBdr>
      <w:divsChild>
        <w:div w:id="335891216">
          <w:marLeft w:val="0"/>
          <w:marRight w:val="0"/>
          <w:marTop w:val="0"/>
          <w:marBottom w:val="0"/>
          <w:divBdr>
            <w:top w:val="none" w:sz="0" w:space="0" w:color="auto"/>
            <w:left w:val="none" w:sz="0" w:space="0" w:color="auto"/>
            <w:bottom w:val="none" w:sz="0" w:space="0" w:color="auto"/>
            <w:right w:val="none" w:sz="0" w:space="0" w:color="auto"/>
          </w:divBdr>
        </w:div>
      </w:divsChild>
    </w:div>
    <w:div w:id="1340693006">
      <w:bodyDiv w:val="1"/>
      <w:marLeft w:val="0"/>
      <w:marRight w:val="0"/>
      <w:marTop w:val="0"/>
      <w:marBottom w:val="0"/>
      <w:divBdr>
        <w:top w:val="none" w:sz="0" w:space="0" w:color="auto"/>
        <w:left w:val="none" w:sz="0" w:space="0" w:color="auto"/>
        <w:bottom w:val="none" w:sz="0" w:space="0" w:color="auto"/>
        <w:right w:val="none" w:sz="0" w:space="0" w:color="auto"/>
      </w:divBdr>
      <w:divsChild>
        <w:div w:id="1519347858">
          <w:marLeft w:val="0"/>
          <w:marRight w:val="0"/>
          <w:marTop w:val="0"/>
          <w:marBottom w:val="0"/>
          <w:divBdr>
            <w:top w:val="none" w:sz="0" w:space="0" w:color="auto"/>
            <w:left w:val="none" w:sz="0" w:space="0" w:color="auto"/>
            <w:bottom w:val="none" w:sz="0" w:space="0" w:color="auto"/>
            <w:right w:val="none" w:sz="0" w:space="0" w:color="auto"/>
          </w:divBdr>
        </w:div>
      </w:divsChild>
    </w:div>
    <w:div w:id="1361322286">
      <w:bodyDiv w:val="1"/>
      <w:marLeft w:val="0"/>
      <w:marRight w:val="0"/>
      <w:marTop w:val="0"/>
      <w:marBottom w:val="0"/>
      <w:divBdr>
        <w:top w:val="none" w:sz="0" w:space="0" w:color="auto"/>
        <w:left w:val="none" w:sz="0" w:space="0" w:color="auto"/>
        <w:bottom w:val="none" w:sz="0" w:space="0" w:color="auto"/>
        <w:right w:val="none" w:sz="0" w:space="0" w:color="auto"/>
      </w:divBdr>
      <w:divsChild>
        <w:div w:id="1714190260">
          <w:marLeft w:val="0"/>
          <w:marRight w:val="0"/>
          <w:marTop w:val="0"/>
          <w:marBottom w:val="0"/>
          <w:divBdr>
            <w:top w:val="none" w:sz="0" w:space="0" w:color="auto"/>
            <w:left w:val="none" w:sz="0" w:space="0" w:color="auto"/>
            <w:bottom w:val="none" w:sz="0" w:space="0" w:color="auto"/>
            <w:right w:val="none" w:sz="0" w:space="0" w:color="auto"/>
          </w:divBdr>
        </w:div>
      </w:divsChild>
    </w:div>
    <w:div w:id="1391922580">
      <w:bodyDiv w:val="1"/>
      <w:marLeft w:val="0"/>
      <w:marRight w:val="0"/>
      <w:marTop w:val="0"/>
      <w:marBottom w:val="0"/>
      <w:divBdr>
        <w:top w:val="none" w:sz="0" w:space="0" w:color="auto"/>
        <w:left w:val="none" w:sz="0" w:space="0" w:color="auto"/>
        <w:bottom w:val="none" w:sz="0" w:space="0" w:color="auto"/>
        <w:right w:val="none" w:sz="0" w:space="0" w:color="auto"/>
      </w:divBdr>
      <w:divsChild>
        <w:div w:id="1875923115">
          <w:marLeft w:val="0"/>
          <w:marRight w:val="0"/>
          <w:marTop w:val="0"/>
          <w:marBottom w:val="0"/>
          <w:divBdr>
            <w:top w:val="none" w:sz="0" w:space="0" w:color="auto"/>
            <w:left w:val="none" w:sz="0" w:space="0" w:color="auto"/>
            <w:bottom w:val="none" w:sz="0" w:space="0" w:color="auto"/>
            <w:right w:val="none" w:sz="0" w:space="0" w:color="auto"/>
          </w:divBdr>
        </w:div>
      </w:divsChild>
    </w:div>
    <w:div w:id="1395852746">
      <w:bodyDiv w:val="1"/>
      <w:marLeft w:val="0"/>
      <w:marRight w:val="0"/>
      <w:marTop w:val="0"/>
      <w:marBottom w:val="0"/>
      <w:divBdr>
        <w:top w:val="none" w:sz="0" w:space="0" w:color="auto"/>
        <w:left w:val="none" w:sz="0" w:space="0" w:color="auto"/>
        <w:bottom w:val="none" w:sz="0" w:space="0" w:color="auto"/>
        <w:right w:val="none" w:sz="0" w:space="0" w:color="auto"/>
      </w:divBdr>
    </w:div>
    <w:div w:id="1420058855">
      <w:bodyDiv w:val="1"/>
      <w:marLeft w:val="0"/>
      <w:marRight w:val="0"/>
      <w:marTop w:val="0"/>
      <w:marBottom w:val="0"/>
      <w:divBdr>
        <w:top w:val="none" w:sz="0" w:space="0" w:color="auto"/>
        <w:left w:val="none" w:sz="0" w:space="0" w:color="auto"/>
        <w:bottom w:val="none" w:sz="0" w:space="0" w:color="auto"/>
        <w:right w:val="none" w:sz="0" w:space="0" w:color="auto"/>
      </w:divBdr>
      <w:divsChild>
        <w:div w:id="1616058508">
          <w:marLeft w:val="0"/>
          <w:marRight w:val="0"/>
          <w:marTop w:val="0"/>
          <w:marBottom w:val="0"/>
          <w:divBdr>
            <w:top w:val="none" w:sz="0" w:space="0" w:color="auto"/>
            <w:left w:val="none" w:sz="0" w:space="0" w:color="auto"/>
            <w:bottom w:val="none" w:sz="0" w:space="0" w:color="auto"/>
            <w:right w:val="none" w:sz="0" w:space="0" w:color="auto"/>
          </w:divBdr>
        </w:div>
      </w:divsChild>
    </w:div>
    <w:div w:id="1473474938">
      <w:bodyDiv w:val="1"/>
      <w:marLeft w:val="0"/>
      <w:marRight w:val="0"/>
      <w:marTop w:val="0"/>
      <w:marBottom w:val="0"/>
      <w:divBdr>
        <w:top w:val="none" w:sz="0" w:space="0" w:color="auto"/>
        <w:left w:val="none" w:sz="0" w:space="0" w:color="auto"/>
        <w:bottom w:val="none" w:sz="0" w:space="0" w:color="auto"/>
        <w:right w:val="none" w:sz="0" w:space="0" w:color="auto"/>
      </w:divBdr>
    </w:div>
    <w:div w:id="1590044352">
      <w:bodyDiv w:val="1"/>
      <w:marLeft w:val="0"/>
      <w:marRight w:val="0"/>
      <w:marTop w:val="0"/>
      <w:marBottom w:val="0"/>
      <w:divBdr>
        <w:top w:val="none" w:sz="0" w:space="0" w:color="auto"/>
        <w:left w:val="none" w:sz="0" w:space="0" w:color="auto"/>
        <w:bottom w:val="none" w:sz="0" w:space="0" w:color="auto"/>
        <w:right w:val="none" w:sz="0" w:space="0" w:color="auto"/>
      </w:divBdr>
      <w:divsChild>
        <w:div w:id="1659532619">
          <w:marLeft w:val="0"/>
          <w:marRight w:val="0"/>
          <w:marTop w:val="0"/>
          <w:marBottom w:val="0"/>
          <w:divBdr>
            <w:top w:val="none" w:sz="0" w:space="0" w:color="auto"/>
            <w:left w:val="none" w:sz="0" w:space="0" w:color="auto"/>
            <w:bottom w:val="none" w:sz="0" w:space="0" w:color="auto"/>
            <w:right w:val="none" w:sz="0" w:space="0" w:color="auto"/>
          </w:divBdr>
        </w:div>
      </w:divsChild>
    </w:div>
    <w:div w:id="1666787034">
      <w:bodyDiv w:val="1"/>
      <w:marLeft w:val="0"/>
      <w:marRight w:val="0"/>
      <w:marTop w:val="0"/>
      <w:marBottom w:val="0"/>
      <w:divBdr>
        <w:top w:val="none" w:sz="0" w:space="0" w:color="auto"/>
        <w:left w:val="none" w:sz="0" w:space="0" w:color="auto"/>
        <w:bottom w:val="none" w:sz="0" w:space="0" w:color="auto"/>
        <w:right w:val="none" w:sz="0" w:space="0" w:color="auto"/>
      </w:divBdr>
      <w:divsChild>
        <w:div w:id="524943783">
          <w:marLeft w:val="0"/>
          <w:marRight w:val="0"/>
          <w:marTop w:val="0"/>
          <w:marBottom w:val="0"/>
          <w:divBdr>
            <w:top w:val="none" w:sz="0" w:space="0" w:color="auto"/>
            <w:left w:val="none" w:sz="0" w:space="0" w:color="auto"/>
            <w:bottom w:val="none" w:sz="0" w:space="0" w:color="auto"/>
            <w:right w:val="none" w:sz="0" w:space="0" w:color="auto"/>
          </w:divBdr>
        </w:div>
      </w:divsChild>
    </w:div>
    <w:div w:id="1788768240">
      <w:bodyDiv w:val="1"/>
      <w:marLeft w:val="0"/>
      <w:marRight w:val="0"/>
      <w:marTop w:val="0"/>
      <w:marBottom w:val="0"/>
      <w:divBdr>
        <w:top w:val="none" w:sz="0" w:space="0" w:color="auto"/>
        <w:left w:val="none" w:sz="0" w:space="0" w:color="auto"/>
        <w:bottom w:val="none" w:sz="0" w:space="0" w:color="auto"/>
        <w:right w:val="none" w:sz="0" w:space="0" w:color="auto"/>
      </w:divBdr>
      <w:divsChild>
        <w:div w:id="2008245738">
          <w:marLeft w:val="0"/>
          <w:marRight w:val="0"/>
          <w:marTop w:val="0"/>
          <w:marBottom w:val="0"/>
          <w:divBdr>
            <w:top w:val="none" w:sz="0" w:space="0" w:color="auto"/>
            <w:left w:val="none" w:sz="0" w:space="0" w:color="auto"/>
            <w:bottom w:val="none" w:sz="0" w:space="0" w:color="auto"/>
            <w:right w:val="none" w:sz="0" w:space="0" w:color="auto"/>
          </w:divBdr>
        </w:div>
      </w:divsChild>
    </w:div>
    <w:div w:id="2045910463">
      <w:bodyDiv w:val="1"/>
      <w:marLeft w:val="0"/>
      <w:marRight w:val="0"/>
      <w:marTop w:val="0"/>
      <w:marBottom w:val="0"/>
      <w:divBdr>
        <w:top w:val="none" w:sz="0" w:space="0" w:color="auto"/>
        <w:left w:val="none" w:sz="0" w:space="0" w:color="auto"/>
        <w:bottom w:val="none" w:sz="0" w:space="0" w:color="auto"/>
        <w:right w:val="none" w:sz="0" w:space="0" w:color="auto"/>
      </w:divBdr>
      <w:divsChild>
        <w:div w:id="860900077">
          <w:marLeft w:val="0"/>
          <w:marRight w:val="0"/>
          <w:marTop w:val="0"/>
          <w:marBottom w:val="0"/>
          <w:divBdr>
            <w:top w:val="none" w:sz="0" w:space="0" w:color="auto"/>
            <w:left w:val="none" w:sz="0" w:space="0" w:color="auto"/>
            <w:bottom w:val="none" w:sz="0" w:space="0" w:color="auto"/>
            <w:right w:val="none" w:sz="0" w:space="0" w:color="auto"/>
          </w:divBdr>
        </w:div>
      </w:divsChild>
    </w:div>
    <w:div w:id="2129932582">
      <w:bodyDiv w:val="1"/>
      <w:marLeft w:val="0"/>
      <w:marRight w:val="0"/>
      <w:marTop w:val="0"/>
      <w:marBottom w:val="0"/>
      <w:divBdr>
        <w:top w:val="none" w:sz="0" w:space="0" w:color="auto"/>
        <w:left w:val="none" w:sz="0" w:space="0" w:color="auto"/>
        <w:bottom w:val="none" w:sz="0" w:space="0" w:color="auto"/>
        <w:right w:val="none" w:sz="0" w:space="0" w:color="auto"/>
      </w:divBdr>
      <w:divsChild>
        <w:div w:id="2078900123">
          <w:marLeft w:val="0"/>
          <w:marRight w:val="0"/>
          <w:marTop w:val="0"/>
          <w:marBottom w:val="0"/>
          <w:divBdr>
            <w:top w:val="none" w:sz="0" w:space="0" w:color="auto"/>
            <w:left w:val="none" w:sz="0" w:space="0" w:color="auto"/>
            <w:bottom w:val="none" w:sz="0" w:space="0" w:color="auto"/>
            <w:right w:val="none" w:sz="0" w:space="0" w:color="auto"/>
          </w:divBdr>
        </w:div>
      </w:divsChild>
    </w:div>
    <w:div w:id="2131437963">
      <w:bodyDiv w:val="1"/>
      <w:marLeft w:val="0"/>
      <w:marRight w:val="0"/>
      <w:marTop w:val="0"/>
      <w:marBottom w:val="0"/>
      <w:divBdr>
        <w:top w:val="none" w:sz="0" w:space="0" w:color="auto"/>
        <w:left w:val="none" w:sz="0" w:space="0" w:color="auto"/>
        <w:bottom w:val="none" w:sz="0" w:space="0" w:color="auto"/>
        <w:right w:val="none" w:sz="0" w:space="0" w:color="auto"/>
      </w:divBdr>
      <w:divsChild>
        <w:div w:id="1128399979">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7.png"/><Relationship Id="rId18" Type="http://schemas.openxmlformats.org/officeDocument/2006/relationships/image" Target="media/image12.svg"/><Relationship Id="rId26" Type="http://schemas.openxmlformats.org/officeDocument/2006/relationships/hyperlink" Target="https://www.scirp.org/journal/paperinformation.aspx?paperid=101419" TargetMode="External"/><Relationship Id="rId39" Type="http://schemas.openxmlformats.org/officeDocument/2006/relationships/header" Target="header3.xml"/><Relationship Id="rId21" Type="http://schemas.openxmlformats.org/officeDocument/2006/relationships/image" Target="media/image15.png"/><Relationship Id="rId34" Type="http://schemas.openxmlformats.org/officeDocument/2006/relationships/image" Target="media/image26.jpeg"/><Relationship Id="rId42" Type="http://schemas.openxmlformats.org/officeDocument/2006/relationships/theme" Target="theme/theme1.xml"/><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image" Target="media/image10.svg"/><Relationship Id="rId20" Type="http://schemas.openxmlformats.org/officeDocument/2006/relationships/image" Target="media/image14.svg"/><Relationship Id="rId29" Type="http://schemas.openxmlformats.org/officeDocument/2006/relationships/image" Target="media/image22.png"/><Relationship Id="rId41"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image" Target="media/image18.svg"/><Relationship Id="rId32" Type="http://schemas.openxmlformats.org/officeDocument/2006/relationships/image" Target="media/image24.jpg"/><Relationship Id="rId37" Type="http://schemas.openxmlformats.org/officeDocument/2006/relationships/footer" Target="footer1.xml"/><Relationship Id="rId40" Type="http://schemas.openxmlformats.org/officeDocument/2006/relationships/footer" Target="footer3.xml"/><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image" Target="media/image17.png"/><Relationship Id="rId28" Type="http://schemas.openxmlformats.org/officeDocument/2006/relationships/image" Target="media/image21.png"/><Relationship Id="rId36" Type="http://schemas.openxmlformats.org/officeDocument/2006/relationships/header" Target="header2.xml"/><Relationship Id="rId10" Type="http://schemas.openxmlformats.org/officeDocument/2006/relationships/image" Target="media/image4.jpeg"/><Relationship Id="rId19" Type="http://schemas.openxmlformats.org/officeDocument/2006/relationships/image" Target="media/image13.png"/><Relationship Id="rId31" Type="http://schemas.openxmlformats.org/officeDocument/2006/relationships/hyperlink" Target="http://www.bbc.co.uk" TargetMode="External"/><Relationship Id="rId4" Type="http://schemas.openxmlformats.org/officeDocument/2006/relationships/webSettings" Target="webSettings.xml"/><Relationship Id="rId9" Type="http://schemas.openxmlformats.org/officeDocument/2006/relationships/image" Target="media/image3.jpg"/><Relationship Id="rId14" Type="http://schemas.openxmlformats.org/officeDocument/2006/relationships/image" Target="media/image8.svg"/><Relationship Id="rId22" Type="http://schemas.openxmlformats.org/officeDocument/2006/relationships/image" Target="media/image16.svg"/><Relationship Id="rId27" Type="http://schemas.openxmlformats.org/officeDocument/2006/relationships/image" Target="media/image20.jpeg"/><Relationship Id="rId30" Type="http://schemas.openxmlformats.org/officeDocument/2006/relationships/image" Target="media/image23.png"/><Relationship Id="rId35" Type="http://schemas.openxmlformats.org/officeDocument/2006/relationships/header" Target="header1.xml"/><Relationship Id="rId8" Type="http://schemas.openxmlformats.org/officeDocument/2006/relationships/image" Target="media/image2.jpeg"/><Relationship Id="rId3" Type="http://schemas.openxmlformats.org/officeDocument/2006/relationships/settings" Target="settings.xml"/><Relationship Id="rId12" Type="http://schemas.openxmlformats.org/officeDocument/2006/relationships/image" Target="media/image6.svg"/><Relationship Id="rId17" Type="http://schemas.openxmlformats.org/officeDocument/2006/relationships/image" Target="media/image11.png"/><Relationship Id="rId25" Type="http://schemas.openxmlformats.org/officeDocument/2006/relationships/image" Target="media/image19.png"/><Relationship Id="rId33" Type="http://schemas.openxmlformats.org/officeDocument/2006/relationships/image" Target="media/image25.jpg"/><Relationship Id="rId38" Type="http://schemas.openxmlformats.org/officeDocument/2006/relationships/footer" Target="footer2.xml"/></Relationships>
</file>

<file path=word/_rels/header2.xml.rels><?xml version="1.0" encoding="UTF-8" standalone="yes"?>
<Relationships xmlns="http://schemas.openxmlformats.org/package/2006/relationships"><Relationship Id="rId2" Type="http://schemas.openxmlformats.org/officeDocument/2006/relationships/hyperlink" Target="https://en.wikipedia.org/wiki/Burberry" TargetMode="External"/><Relationship Id="rId1" Type="http://schemas.openxmlformats.org/officeDocument/2006/relationships/image" Target="media/image2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2693</TotalTime>
  <Pages>20</Pages>
  <Words>3428</Words>
  <Characters>19543</Characters>
  <Application>Microsoft Office Word</Application>
  <DocSecurity>0</DocSecurity>
  <Lines>162</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22926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Dewan Ashrafi (1916230)</dc:creator>
  <cp:keywords/>
  <dc:description/>
  <cp:lastModifiedBy>Dewan Ashrafi (1916230)</cp:lastModifiedBy>
  <cp:revision>47</cp:revision>
  <dcterms:created xsi:type="dcterms:W3CDTF">2023-04-25T19:18:00Z</dcterms:created>
  <dcterms:modified xsi:type="dcterms:W3CDTF">2023-04-27T19:07:00Z</dcterms:modified>
</cp:coreProperties>
</file>